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A2" w:rsidRPr="000303C7" w:rsidRDefault="00DC60A2" w:rsidP="00DC60A2">
      <w:pPr>
        <w:pStyle w:val="ListParagraph"/>
        <w:spacing w:before="120" w:after="0" w:line="480" w:lineRule="auto"/>
        <w:ind w:left="0"/>
        <w:rPr>
          <w:rFonts w:ascii="Arial" w:hAnsi="Arial" w:cs="Arial"/>
        </w:rPr>
      </w:pPr>
      <w:r w:rsidRPr="000303C7">
        <w:rPr>
          <w:rFonts w:ascii="Arial" w:hAnsi="Arial" w:cs="Arial"/>
        </w:rPr>
        <w:t>Table 1: Emergency Obstetric Care signal functions (8)</w:t>
      </w:r>
    </w:p>
    <w:tbl>
      <w:tblPr>
        <w:tblW w:w="9468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4361"/>
        <w:gridCol w:w="5107"/>
      </w:tblGrid>
      <w:tr w:rsidR="00DC60A2" w:rsidRPr="000303C7" w:rsidTr="00037FAC">
        <w:tc>
          <w:tcPr>
            <w:tcW w:w="4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rPr>
                <w:i/>
                <w:iCs/>
                <w:sz w:val="22"/>
                <w:szCs w:val="22"/>
              </w:rPr>
            </w:pPr>
            <w:r w:rsidRPr="000303C7">
              <w:rPr>
                <w:i/>
                <w:iCs/>
                <w:sz w:val="22"/>
                <w:szCs w:val="22"/>
              </w:rPr>
              <w:t>Basic Emergency Obstetric Care (B</w:t>
            </w:r>
            <w:smartTag w:uri="urn:schemas-microsoft-com:office:smarttags" w:element="stockticker">
              <w:r w:rsidRPr="000303C7">
                <w:rPr>
                  <w:i/>
                  <w:iCs/>
                  <w:sz w:val="22"/>
                  <w:szCs w:val="22"/>
                </w:rPr>
                <w:t>EOC</w:t>
              </w:r>
            </w:smartTag>
            <w:r w:rsidRPr="000303C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107" w:type="dxa"/>
            <w:tcBorders>
              <w:bottom w:val="single" w:sz="6" w:space="0" w:color="000000"/>
            </w:tcBorders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rPr>
                <w:i/>
                <w:iCs/>
                <w:sz w:val="22"/>
                <w:szCs w:val="22"/>
              </w:rPr>
            </w:pPr>
            <w:r w:rsidRPr="000303C7">
              <w:rPr>
                <w:i/>
                <w:iCs/>
                <w:sz w:val="22"/>
                <w:szCs w:val="22"/>
              </w:rPr>
              <w:t>Comprehensive Emergency Obstetric Care (CEOC)</w:t>
            </w: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Administer </w:t>
            </w:r>
            <w:proofErr w:type="spellStart"/>
            <w:r w:rsidRPr="000303C7">
              <w:rPr>
                <w:b w:val="0"/>
                <w:sz w:val="22"/>
                <w:szCs w:val="22"/>
              </w:rPr>
              <w:t>parenteral</w:t>
            </w:r>
            <w:proofErr w:type="spellEnd"/>
            <w:r w:rsidRPr="000303C7">
              <w:rPr>
                <w:b w:val="0"/>
                <w:sz w:val="22"/>
                <w:szCs w:val="22"/>
              </w:rPr>
              <w:t xml:space="preserve"> antibiotics</w:t>
            </w: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ind w:left="36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All the six BEOC signal functions (no. 1 to </w:t>
            </w:r>
            <w:r>
              <w:rPr>
                <w:b w:val="0"/>
                <w:sz w:val="22"/>
                <w:szCs w:val="22"/>
              </w:rPr>
              <w:t>7</w:t>
            </w:r>
            <w:r w:rsidRPr="000303C7">
              <w:rPr>
                <w:b w:val="0"/>
                <w:sz w:val="22"/>
                <w:szCs w:val="22"/>
              </w:rPr>
              <w:t>) plus:</w:t>
            </w: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Administer </w:t>
            </w:r>
            <w:proofErr w:type="spellStart"/>
            <w:r w:rsidRPr="000303C7">
              <w:rPr>
                <w:b w:val="0"/>
                <w:sz w:val="22"/>
                <w:szCs w:val="22"/>
              </w:rPr>
              <w:t>uterotonic</w:t>
            </w:r>
            <w:proofErr w:type="spellEnd"/>
            <w:r w:rsidRPr="000303C7">
              <w:rPr>
                <w:b w:val="0"/>
                <w:sz w:val="22"/>
                <w:szCs w:val="22"/>
              </w:rPr>
              <w:t xml:space="preserve"> drugs</w:t>
            </w: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0303C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Perform surgery (e.g. caesarean section)</w:t>
            </w: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Administer </w:t>
            </w:r>
            <w:proofErr w:type="spellStart"/>
            <w:r w:rsidRPr="000303C7">
              <w:rPr>
                <w:b w:val="0"/>
                <w:sz w:val="22"/>
                <w:szCs w:val="22"/>
              </w:rPr>
              <w:t>parenteral</w:t>
            </w:r>
            <w:proofErr w:type="spellEnd"/>
            <w:r w:rsidRPr="000303C7">
              <w:rPr>
                <w:b w:val="0"/>
                <w:sz w:val="22"/>
                <w:szCs w:val="22"/>
              </w:rPr>
              <w:t xml:space="preserve"> anticonvulsants</w:t>
            </w: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0303C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Perform blood transfusion</w:t>
            </w: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>Manually remove of the placenta</w:t>
            </w: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rPr>
                <w:b w:val="0"/>
                <w:sz w:val="22"/>
                <w:szCs w:val="22"/>
              </w:rPr>
            </w:pP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Remove retained products </w:t>
            </w: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DC60A2" w:rsidRPr="000303C7" w:rsidTr="00037FAC">
        <w:tc>
          <w:tcPr>
            <w:tcW w:w="4361" w:type="dxa"/>
            <w:tcBorders>
              <w:right w:val="single" w:sz="6" w:space="0" w:color="000000"/>
            </w:tcBorders>
            <w:shd w:val="clear" w:color="auto" w:fill="auto"/>
          </w:tcPr>
          <w:p w:rsidR="00DC60A2" w:rsidRPr="000303C7" w:rsidRDefault="00DC60A2" w:rsidP="00DC60A2">
            <w:pPr>
              <w:pStyle w:val="Heading1"/>
              <w:numPr>
                <w:ilvl w:val="0"/>
                <w:numId w:val="1"/>
              </w:numPr>
              <w:spacing w:before="120"/>
              <w:rPr>
                <w:b w:val="0"/>
                <w:sz w:val="22"/>
                <w:szCs w:val="22"/>
              </w:rPr>
            </w:pPr>
            <w:r w:rsidRPr="000303C7">
              <w:rPr>
                <w:b w:val="0"/>
                <w:sz w:val="22"/>
                <w:szCs w:val="22"/>
              </w:rPr>
              <w:t xml:space="preserve">Perform assisted vaginal delivery </w:t>
            </w:r>
          </w:p>
          <w:p w:rsidR="00DC60A2" w:rsidRPr="000303C7" w:rsidRDefault="00DC60A2" w:rsidP="00DC60A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03C7">
              <w:rPr>
                <w:rFonts w:ascii="Arial" w:hAnsi="Arial" w:cs="Arial"/>
              </w:rPr>
              <w:t>Perform basic neonatal resuscitation</w:t>
            </w:r>
          </w:p>
          <w:p w:rsidR="00DC60A2" w:rsidRPr="000303C7" w:rsidRDefault="00DC60A2" w:rsidP="00037FAC">
            <w:pPr>
              <w:rPr>
                <w:rFonts w:ascii="Arial" w:hAnsi="Arial" w:cs="Arial"/>
              </w:rPr>
            </w:pPr>
          </w:p>
        </w:tc>
        <w:tc>
          <w:tcPr>
            <w:tcW w:w="5107" w:type="dxa"/>
            <w:shd w:val="clear" w:color="auto" w:fill="auto"/>
          </w:tcPr>
          <w:p w:rsidR="00DC60A2" w:rsidRPr="000303C7" w:rsidRDefault="00DC60A2" w:rsidP="00037FAC">
            <w:pPr>
              <w:pStyle w:val="Heading1"/>
              <w:spacing w:before="120"/>
              <w:ind w:left="360"/>
              <w:rPr>
                <w:b w:val="0"/>
                <w:sz w:val="22"/>
                <w:szCs w:val="22"/>
              </w:rPr>
            </w:pPr>
          </w:p>
        </w:tc>
      </w:tr>
    </w:tbl>
    <w:p w:rsidR="00DC60A2" w:rsidRDefault="00DC60A2" w:rsidP="00DC60A2">
      <w:pPr>
        <w:pStyle w:val="ListParagraph"/>
        <w:spacing w:before="120"/>
        <w:ind w:left="0"/>
        <w:rPr>
          <w:rFonts w:ascii="Arial" w:hAnsi="Arial" w:cs="Arial"/>
        </w:rPr>
      </w:pPr>
    </w:p>
    <w:p w:rsidR="00DC60A2" w:rsidRPr="001D743C" w:rsidRDefault="00DC60A2" w:rsidP="00DC60A2">
      <w:pPr>
        <w:pStyle w:val="ListParagraph"/>
        <w:spacing w:before="12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Table 2</w:t>
      </w:r>
      <w:r w:rsidRPr="001D743C">
        <w:rPr>
          <w:rFonts w:ascii="Arial" w:hAnsi="Arial" w:cs="Arial"/>
          <w:b/>
        </w:rPr>
        <w:t>: Availability of Emergency Obstetric Care in 19 Iraqi hospitals over 3 months (July, August and September 2008)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977"/>
        <w:gridCol w:w="3402"/>
      </w:tblGrid>
      <w:tr w:rsidR="00DC60A2" w:rsidRPr="00163073" w:rsidTr="00037FAC">
        <w:trPr>
          <w:tblHeader/>
        </w:trPr>
        <w:tc>
          <w:tcPr>
            <w:tcW w:w="5353" w:type="dxa"/>
            <w:gridSpan w:val="2"/>
          </w:tcPr>
          <w:p w:rsidR="00DC60A2" w:rsidRDefault="00DC60A2" w:rsidP="00037FAC">
            <w:pPr>
              <w:spacing w:before="0"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A2" w:rsidRPr="00550CB3" w:rsidRDefault="00DC60A2" w:rsidP="00037FAC">
            <w:pPr>
              <w:spacing w:before="0"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Obstetric Care (</w:t>
            </w:r>
            <w:r w:rsidRPr="00550CB3">
              <w:rPr>
                <w:rFonts w:ascii="Arial" w:hAnsi="Arial" w:cs="Arial"/>
                <w:b/>
                <w:sz w:val="20"/>
                <w:szCs w:val="20"/>
              </w:rPr>
              <w:t>EOC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50CB3">
              <w:rPr>
                <w:rFonts w:ascii="Arial" w:hAnsi="Arial" w:cs="Arial"/>
                <w:b/>
                <w:sz w:val="20"/>
                <w:szCs w:val="20"/>
              </w:rPr>
              <w:t xml:space="preserve"> signal function</w:t>
            </w:r>
          </w:p>
          <w:p w:rsidR="00DC60A2" w:rsidRPr="00550CB3" w:rsidRDefault="00DC60A2" w:rsidP="00037FAC">
            <w:pPr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0" w:after="0"/>
              <w:ind w:left="-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hospitals that provided each EOC signal function in the 3 months (N = 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>1. Uterine evacuation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Manual vacuum aspiration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 (6/19)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Dilatation and curettage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89.5% (17/19)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 xml:space="preserve">2.Parenteral </w:t>
            </w:r>
            <w:proofErr w:type="spellStart"/>
            <w:r w:rsidRPr="001D743C">
              <w:rPr>
                <w:rFonts w:ascii="Arial" w:hAnsi="Arial" w:cs="Arial"/>
                <w:sz w:val="18"/>
                <w:szCs w:val="18"/>
              </w:rPr>
              <w:t>oxytocics</w:t>
            </w:r>
            <w:proofErr w:type="spellEnd"/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Oxytocin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84.2% (16/19)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Ergometrine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78.9% (15/19)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Syntometrine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 (1/19)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Misoprostol</w:t>
            </w:r>
            <w:proofErr w:type="spellEnd"/>
            <w:r w:rsidRPr="00550CB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carboprost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10.5% (2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1D743C">
              <w:rPr>
                <w:rFonts w:ascii="Arial" w:hAnsi="Arial" w:cs="Arial"/>
                <w:sz w:val="18"/>
                <w:szCs w:val="18"/>
              </w:rPr>
              <w:t>Parenteral</w:t>
            </w:r>
            <w:proofErr w:type="spellEnd"/>
            <w:r w:rsidRPr="001D743C">
              <w:rPr>
                <w:rFonts w:ascii="Arial" w:hAnsi="Arial" w:cs="Arial"/>
                <w:sz w:val="18"/>
                <w:szCs w:val="18"/>
              </w:rPr>
              <w:t xml:space="preserve"> antibiotics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Ampicillin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89.5% (17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  <w:tcBorders>
              <w:top w:val="nil"/>
            </w:tcBorders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Gentamicin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  <w:r w:rsidRPr="00550CB3">
              <w:rPr>
                <w:rFonts w:ascii="Arial" w:hAnsi="Arial" w:cs="Arial"/>
                <w:sz w:val="18"/>
                <w:szCs w:val="18"/>
              </w:rPr>
              <w:t>% (6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  <w:tcBorders>
              <w:top w:val="nil"/>
            </w:tcBorders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Metronidazole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89.5% (17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  <w:tcBorders>
              <w:top w:val="nil"/>
            </w:tcBorders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CB3">
              <w:rPr>
                <w:rFonts w:ascii="Arial" w:hAnsi="Arial" w:cs="Arial"/>
                <w:sz w:val="18"/>
                <w:szCs w:val="18"/>
              </w:rPr>
              <w:t>Cephalosporins</w:t>
            </w:r>
            <w:proofErr w:type="spellEnd"/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10.5% (2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  <w:tcBorders>
              <w:top w:val="nil"/>
            </w:tcBorders>
          </w:tcPr>
          <w:p w:rsidR="00DC60A2" w:rsidRPr="001D743C" w:rsidRDefault="00DC60A2" w:rsidP="00037FAC">
            <w:pPr>
              <w:spacing w:before="12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1D743C">
              <w:rPr>
                <w:rFonts w:ascii="Arial" w:hAnsi="Arial" w:cs="Arial"/>
                <w:sz w:val="18"/>
                <w:szCs w:val="18"/>
              </w:rPr>
              <w:t>Parenteral</w:t>
            </w:r>
            <w:proofErr w:type="spellEnd"/>
            <w:r w:rsidRPr="001D743C">
              <w:rPr>
                <w:rFonts w:ascii="Arial" w:hAnsi="Arial" w:cs="Arial"/>
                <w:sz w:val="18"/>
                <w:szCs w:val="18"/>
              </w:rPr>
              <w:t xml:space="preserve"> anticonvulsants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Magnesium Sulphate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47.4% (9/19)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Diazepam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89.5% (17/19)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1D743C">
              <w:rPr>
                <w:rFonts w:ascii="Arial" w:hAnsi="Arial" w:cs="Arial"/>
                <w:sz w:val="18"/>
                <w:szCs w:val="18"/>
              </w:rPr>
              <w:t>Assisted vaginal delivery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Vacuum delivery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26.3% (5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Obstetric vaginal delivery forceps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26.3% (5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 xml:space="preserve">6. Manual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removal of the </w:t>
            </w:r>
            <w:r w:rsidRPr="001D743C">
              <w:rPr>
                <w:rFonts w:ascii="Arial" w:hAnsi="Arial" w:cs="Arial"/>
                <w:sz w:val="18"/>
                <w:szCs w:val="18"/>
              </w:rPr>
              <w:t>placenta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 xml:space="preserve">Manual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removal of the </w:t>
            </w:r>
            <w:r w:rsidRPr="001D743C">
              <w:rPr>
                <w:rFonts w:ascii="Arial" w:hAnsi="Arial" w:cs="Arial"/>
                <w:sz w:val="18"/>
                <w:szCs w:val="18"/>
              </w:rPr>
              <w:t>placenta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94.7% (18/19)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>7. Blood transfusion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>Blood transfusion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26.3% (5</w:t>
            </w:r>
            <w:r>
              <w:rPr>
                <w:rFonts w:ascii="Arial" w:hAnsi="Arial" w:cs="Arial"/>
                <w:sz w:val="18"/>
                <w:szCs w:val="18"/>
              </w:rPr>
              <w:t>/19</w:t>
            </w:r>
            <w:r w:rsidRPr="00550C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 w:val="restart"/>
          </w:tcPr>
          <w:p w:rsidR="00DC60A2" w:rsidRPr="001D743C" w:rsidRDefault="00DC60A2" w:rsidP="00037FAC">
            <w:pPr>
              <w:spacing w:before="120"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43C">
              <w:rPr>
                <w:rFonts w:ascii="Arial" w:hAnsi="Arial" w:cs="Arial"/>
                <w:sz w:val="18"/>
                <w:szCs w:val="18"/>
              </w:rPr>
              <w:t>8. Caesarean section and other operative deliveries</w:t>
            </w: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Caesarean section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89.5% (17/19)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Caesarean hysterectomy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78.9% (15/19)</w:t>
            </w:r>
          </w:p>
        </w:tc>
      </w:tr>
      <w:tr w:rsidR="00DC60A2" w:rsidRPr="00163073" w:rsidTr="00037FAC">
        <w:trPr>
          <w:trHeight w:val="397"/>
        </w:trPr>
        <w:tc>
          <w:tcPr>
            <w:tcW w:w="2376" w:type="dxa"/>
            <w:vMerge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C60A2" w:rsidRPr="00550CB3" w:rsidRDefault="00DC60A2" w:rsidP="00037FAC">
            <w:pPr>
              <w:spacing w:before="120" w:after="0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CB3">
              <w:rPr>
                <w:rFonts w:ascii="Arial" w:hAnsi="Arial" w:cs="Arial"/>
                <w:sz w:val="18"/>
                <w:szCs w:val="18"/>
              </w:rPr>
              <w:t>Destructive vaginal deliveries</w:t>
            </w:r>
          </w:p>
        </w:tc>
        <w:tc>
          <w:tcPr>
            <w:tcW w:w="3402" w:type="dxa"/>
          </w:tcPr>
          <w:p w:rsidR="00DC60A2" w:rsidRPr="00550CB3" w:rsidRDefault="00DC60A2" w:rsidP="00037FA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 (5/19)</w:t>
            </w:r>
          </w:p>
        </w:tc>
      </w:tr>
    </w:tbl>
    <w:p w:rsidR="00DC60A2" w:rsidRDefault="00DC60A2" w:rsidP="00DC60A2">
      <w:pPr>
        <w:spacing w:before="0" w:after="0"/>
        <w:jc w:val="both"/>
        <w:rPr>
          <w:rFonts w:ascii="Arial" w:hAnsi="Arial" w:cs="Arial"/>
        </w:rPr>
      </w:pPr>
    </w:p>
    <w:p w:rsidR="00DC60A2" w:rsidRPr="004416BC" w:rsidRDefault="00DC60A2" w:rsidP="00DC60A2">
      <w:pPr>
        <w:pStyle w:val="ListParagraph"/>
        <w:spacing w:before="0" w:after="0"/>
        <w:rPr>
          <w:rFonts w:ascii="Arial" w:hAnsi="Arial" w:cs="Arial"/>
        </w:rPr>
      </w:pPr>
    </w:p>
    <w:p w:rsidR="00037FAC" w:rsidRDefault="00037FAC"/>
    <w:sectPr w:rsidR="00037FAC" w:rsidSect="00037FA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879"/>
    <w:multiLevelType w:val="hybridMultilevel"/>
    <w:tmpl w:val="358C8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0A2"/>
    <w:rsid w:val="00037FAC"/>
    <w:rsid w:val="002B047C"/>
    <w:rsid w:val="00827ACC"/>
    <w:rsid w:val="00CF5D10"/>
    <w:rsid w:val="00DB0945"/>
    <w:rsid w:val="00D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A2"/>
    <w:pPr>
      <w:spacing w:before="240" w:after="120"/>
      <w:ind w:left="7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60A2"/>
    <w:pPr>
      <w:keepNext/>
      <w:spacing w:after="60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0A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0A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suecain</cp:lastModifiedBy>
  <cp:revision>2</cp:revision>
  <dcterms:created xsi:type="dcterms:W3CDTF">2012-01-04T15:08:00Z</dcterms:created>
  <dcterms:modified xsi:type="dcterms:W3CDTF">2012-01-04T15:08:00Z</dcterms:modified>
</cp:coreProperties>
</file>