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559" w:rsidRDefault="00D03BCC" w:rsidP="00D03BCC">
      <w:pPr>
        <w:jc w:val="center"/>
        <w:rPr>
          <w:b/>
        </w:rPr>
      </w:pPr>
      <w:bookmarkStart w:id="0" w:name="_GoBack"/>
      <w:bookmarkEnd w:id="0"/>
      <w:r>
        <w:rPr>
          <w:b/>
        </w:rPr>
        <w:t>DISEASE AND SURVIVAL ON THE</w:t>
      </w:r>
    </w:p>
    <w:p w:rsidR="00D03BCC" w:rsidRDefault="00CA7334" w:rsidP="00D03BCC">
      <w:pPr>
        <w:jc w:val="center"/>
        <w:rPr>
          <w:b/>
        </w:rPr>
      </w:pPr>
      <w:r>
        <w:rPr>
          <w:b/>
        </w:rPr>
        <w:t xml:space="preserve">THAI-BURMA RAILWAY. </w:t>
      </w:r>
      <w:r w:rsidR="00D03BCC">
        <w:rPr>
          <w:b/>
        </w:rPr>
        <w:t xml:space="preserve"> LESSONS FOR</w:t>
      </w:r>
    </w:p>
    <w:p w:rsidR="00D03BCC" w:rsidRDefault="00D03BCC" w:rsidP="00D03BCC">
      <w:pPr>
        <w:jc w:val="center"/>
        <w:rPr>
          <w:b/>
        </w:rPr>
      </w:pPr>
      <w:r>
        <w:rPr>
          <w:b/>
        </w:rPr>
        <w:t>MODERN TROPICAL MEDICINE</w:t>
      </w:r>
      <w:r w:rsidR="00CA7334">
        <w:rPr>
          <w:b/>
        </w:rPr>
        <w:t>?</w:t>
      </w:r>
    </w:p>
    <w:p w:rsidR="00D03BCC" w:rsidRDefault="00D03BCC" w:rsidP="00D03BCC">
      <w:pPr>
        <w:jc w:val="center"/>
        <w:rPr>
          <w:b/>
        </w:rPr>
      </w:pPr>
    </w:p>
    <w:p w:rsidR="00D03BCC" w:rsidRDefault="00D03BCC" w:rsidP="00D03BCC">
      <w:pPr>
        <w:jc w:val="center"/>
        <w:rPr>
          <w:b/>
        </w:rPr>
      </w:pPr>
    </w:p>
    <w:p w:rsidR="00D03BCC" w:rsidRDefault="00D03BCC" w:rsidP="00D03BCC">
      <w:pPr>
        <w:rPr>
          <w:b/>
        </w:rPr>
      </w:pPr>
      <w:r>
        <w:rPr>
          <w:b/>
        </w:rPr>
        <w:tab/>
      </w:r>
      <w:r>
        <w:rPr>
          <w:b/>
        </w:rPr>
        <w:tab/>
      </w:r>
    </w:p>
    <w:p w:rsidR="00D03BCC" w:rsidRDefault="00D03BCC" w:rsidP="00D03BCC">
      <w:pPr>
        <w:rPr>
          <w:b/>
        </w:rPr>
      </w:pPr>
      <w:r>
        <w:rPr>
          <w:b/>
        </w:rPr>
        <w:tab/>
      </w:r>
      <w:r>
        <w:rPr>
          <w:b/>
        </w:rPr>
        <w:tab/>
        <w:t>Professor Geoff Gill MD, PhD, FRCP, DTM&amp;H</w:t>
      </w:r>
    </w:p>
    <w:p w:rsidR="00D03BCC" w:rsidRDefault="00D03BCC" w:rsidP="00D03BCC">
      <w:pPr>
        <w:rPr>
          <w:b/>
        </w:rPr>
      </w:pPr>
      <w:r>
        <w:rPr>
          <w:b/>
        </w:rPr>
        <w:tab/>
      </w:r>
      <w:r>
        <w:rPr>
          <w:b/>
        </w:rPr>
        <w:tab/>
        <w:t>Liverpool School of Tropical Medicine</w:t>
      </w:r>
    </w:p>
    <w:p w:rsidR="00D03BCC" w:rsidRDefault="00D03BCC" w:rsidP="00D03BCC">
      <w:pPr>
        <w:rPr>
          <w:b/>
        </w:rPr>
      </w:pPr>
      <w:r>
        <w:rPr>
          <w:b/>
        </w:rPr>
        <w:tab/>
      </w:r>
      <w:r>
        <w:rPr>
          <w:b/>
        </w:rPr>
        <w:tab/>
        <w:t>Pembroke Place, Liverpool L3 5QA</w:t>
      </w:r>
    </w:p>
    <w:p w:rsidR="00D03BCC" w:rsidRDefault="00D03BCC" w:rsidP="00D03BCC">
      <w:r>
        <w:rPr>
          <w:b/>
        </w:rPr>
        <w:tab/>
      </w:r>
      <w:r>
        <w:rPr>
          <w:b/>
        </w:rPr>
        <w:tab/>
        <w:t>United Kingdom</w:t>
      </w:r>
    </w:p>
    <w:p w:rsidR="00D03BCC" w:rsidRDefault="00D03BCC" w:rsidP="00D03BCC"/>
    <w:p w:rsidR="00D03BCC" w:rsidRDefault="00D03BCC" w:rsidP="00D03BCC"/>
    <w:p w:rsidR="00D03BCC" w:rsidRDefault="00D03BCC" w:rsidP="007458B3">
      <w:pPr>
        <w:spacing w:line="480" w:lineRule="auto"/>
        <w:jc w:val="both"/>
      </w:pPr>
      <w:r>
        <w:tab/>
        <w:t>During the 2</w:t>
      </w:r>
      <w:r w:rsidRPr="00D03BCC">
        <w:rPr>
          <w:vertAlign w:val="superscript"/>
        </w:rPr>
        <w:t>nd</w:t>
      </w:r>
      <w:r>
        <w:t xml:space="preserve"> World War, large numbers of allied military personnel in south-east Asia became prisoners-of-war (POWs) of the Japanese.  During their internment of three and a half years, they suffered undernutrition, exposure to tropical diseases and frequently overwork.  Perhaps the harshest POW experience was the cons</w:t>
      </w:r>
      <w:r w:rsidR="00CA7334">
        <w:t>truction of the railway</w:t>
      </w:r>
      <w:r>
        <w:t xml:space="preserve"> between</w:t>
      </w:r>
      <w:r w:rsidR="003167D9">
        <w:t xml:space="preserve"> Thailand and Burma. </w:t>
      </w:r>
      <w:r w:rsidR="00937FB2">
        <w:t xml:space="preserve">This paper explores </w:t>
      </w:r>
      <w:r w:rsidR="00CA7334">
        <w:t xml:space="preserve">the medical conditions during Far </w:t>
      </w:r>
      <w:r w:rsidR="00937FB2">
        <w:t xml:space="preserve"> East imprisonment, and in particular</w:t>
      </w:r>
      <w:r w:rsidR="003167D9">
        <w:t xml:space="preserve"> on</w:t>
      </w:r>
      <w:r w:rsidR="00937FB2">
        <w:t xml:space="preserve"> the Thai-Burma Railway, as well as the</w:t>
      </w:r>
      <w:r w:rsidR="003167D9">
        <w:t xml:space="preserve"> long-term health effects in </w:t>
      </w:r>
      <w:r w:rsidR="00937FB2">
        <w:t xml:space="preserve"> post-war decade</w:t>
      </w:r>
      <w:r w:rsidR="00CA7334">
        <w:t>s</w:t>
      </w:r>
      <w:r w:rsidR="00937FB2">
        <w:t>.</w:t>
      </w:r>
    </w:p>
    <w:p w:rsidR="00D03BCC" w:rsidRDefault="00D03BCC" w:rsidP="007458B3">
      <w:pPr>
        <w:spacing w:line="480" w:lineRule="auto"/>
        <w:jc w:val="both"/>
      </w:pPr>
    </w:p>
    <w:p w:rsidR="00D03BCC" w:rsidRDefault="00D03BCC" w:rsidP="007458B3">
      <w:pPr>
        <w:spacing w:line="480" w:lineRule="auto"/>
        <w:jc w:val="both"/>
      </w:pPr>
      <w:r>
        <w:rPr>
          <w:b/>
        </w:rPr>
        <w:t>Japanese victory and allied captivity</w:t>
      </w:r>
    </w:p>
    <w:p w:rsidR="00D03BCC" w:rsidRDefault="00D03BCC" w:rsidP="007458B3">
      <w:pPr>
        <w:spacing w:line="480" w:lineRule="auto"/>
        <w:jc w:val="both"/>
      </w:pPr>
      <w:r>
        <w:tab/>
        <w:t>In late 1941 and early 1942, the Imperial Japanese Army (IJA) swept across the lands of south-east Asia and the Pacific Islands, in what later became known as their “Lightning War”.  Large numbers of allied troops were captured in various locations including Singapore, Hong Kong, Java and Sumatra.  The POW nationalities included British, Dutch, Australian and American.</w:t>
      </w:r>
    </w:p>
    <w:p w:rsidR="00D03BCC" w:rsidRDefault="003167D9" w:rsidP="007458B3">
      <w:pPr>
        <w:spacing w:line="480" w:lineRule="auto"/>
        <w:jc w:val="both"/>
      </w:pPr>
      <w:r>
        <w:tab/>
        <w:t>A particularly</w:t>
      </w:r>
      <w:r w:rsidR="00D03BCC">
        <w:t xml:space="preserve"> significant defeat was the fall of Singapore, which capitulated to the IJA on 15 February 1942.  A military garrison of </w:t>
      </w:r>
      <w:r w:rsidR="00CA7334">
        <w:t xml:space="preserve"> some </w:t>
      </w:r>
      <w:r w:rsidR="00D03BCC">
        <w:t xml:space="preserve">100,000 men became POWs, and were marched to Changi POW Camp on the eastern side of Singapore Island.  Food provided was insufficient in quantity and quality, being mainly low </w:t>
      </w:r>
      <w:r>
        <w:lastRenderedPageBreak/>
        <w:t xml:space="preserve">quality </w:t>
      </w:r>
      <w:r w:rsidR="00D03BCC">
        <w:t xml:space="preserve"> rice, and B vitamin deficient syndromes soon appeared.  Poor sanitation also </w:t>
      </w:r>
      <w:r w:rsidR="00CA7334">
        <w:t>encouraged the spread of bacillary</w:t>
      </w:r>
      <w:r w:rsidR="00D03BCC">
        <w:t xml:space="preserve"> dysentery.</w:t>
      </w:r>
    </w:p>
    <w:p w:rsidR="00B9416C" w:rsidRDefault="003167D9" w:rsidP="007458B3">
      <w:pPr>
        <w:spacing w:line="480" w:lineRule="auto"/>
        <w:jc w:val="both"/>
      </w:pPr>
      <w:r>
        <w:tab/>
        <w:t>In mid-</w:t>
      </w:r>
      <w:r w:rsidR="00D03BCC">
        <w:t>1942, large numbers of POWs began to be transported</w:t>
      </w:r>
      <w:r w:rsidR="00B9416C">
        <w:t xml:space="preserve"> to Thailand and Burma for the construction of the Thai-Bur</w:t>
      </w:r>
      <w:r>
        <w:t>ma Railway.  This was to be over</w:t>
      </w:r>
      <w:r w:rsidR="00B9416C">
        <w:t xml:space="preserve"> 400 Km long through inhospitable jungle and hills.  Conditions were significantly worse than at Changi, with forced hard labour and severely inadequate supplies of f</w:t>
      </w:r>
      <w:r w:rsidR="00CA7334">
        <w:t>ood and medicines</w:t>
      </w:r>
      <w:r w:rsidR="00937FB2">
        <w:t>.</w:t>
      </w:r>
    </w:p>
    <w:p w:rsidR="00B9416C" w:rsidRDefault="00B9416C" w:rsidP="007458B3">
      <w:pPr>
        <w:spacing w:line="480" w:lineRule="auto"/>
        <w:jc w:val="both"/>
      </w:pPr>
    </w:p>
    <w:p w:rsidR="00B9416C" w:rsidRDefault="00CA7334" w:rsidP="007458B3">
      <w:pPr>
        <w:spacing w:line="480" w:lineRule="auto"/>
        <w:jc w:val="both"/>
      </w:pPr>
      <w:r>
        <w:rPr>
          <w:b/>
        </w:rPr>
        <w:t>Medical problems on the Thai-Burma Railway</w:t>
      </w:r>
    </w:p>
    <w:p w:rsidR="00B9416C" w:rsidRDefault="00CA7334" w:rsidP="007458B3">
      <w:pPr>
        <w:spacing w:line="480" w:lineRule="auto"/>
        <w:jc w:val="both"/>
      </w:pPr>
      <w:r>
        <w:tab/>
        <w:t xml:space="preserve">About </w:t>
      </w:r>
      <w:r w:rsidR="00B9416C">
        <w:t xml:space="preserve"> 60,000 POWs (most</w:t>
      </w:r>
      <w:r w:rsidR="003167D9">
        <w:t xml:space="preserve">ly </w:t>
      </w:r>
      <w:r w:rsidR="00B9416C">
        <w:t xml:space="preserve"> British</w:t>
      </w:r>
      <w:r w:rsidR="003167D9">
        <w:t>, Auatralian and Dutch</w:t>
      </w:r>
      <w:r w:rsidR="00B9416C">
        <w:t>) were involved with the railway project, about 20% of whom died during</w:t>
      </w:r>
      <w:r>
        <w:t xml:space="preserve"> its construction</w:t>
      </w:r>
      <w:r w:rsidR="00B9416C">
        <w:t>.</w:t>
      </w:r>
      <w:r w:rsidR="003167D9">
        <w:t xml:space="preserve"> Additionally, there was a large (over 100,000) of local labourers, who suffered an even higher mortality.</w:t>
      </w:r>
      <w:r w:rsidR="00B9416C">
        <w:t xml:space="preserve">  There were five major causes of morbidity and mortality, as follows:</w:t>
      </w:r>
    </w:p>
    <w:p w:rsidR="00B9416C" w:rsidRPr="00B9416C" w:rsidRDefault="00B9416C" w:rsidP="007458B3">
      <w:pPr>
        <w:pStyle w:val="ListParagraph"/>
        <w:numPr>
          <w:ilvl w:val="0"/>
          <w:numId w:val="1"/>
        </w:numPr>
        <w:spacing w:line="360" w:lineRule="auto"/>
        <w:jc w:val="both"/>
      </w:pPr>
      <w:r w:rsidRPr="00CA7334">
        <w:rPr>
          <w:b/>
        </w:rPr>
        <w:t>Malaria</w:t>
      </w:r>
      <w:r w:rsidR="00CA7334" w:rsidRPr="00CA7334">
        <w:rPr>
          <w:b/>
        </w:rPr>
        <w:t>.</w:t>
      </w:r>
      <w:r w:rsidRPr="00CA7334">
        <w:rPr>
          <w:b/>
        </w:rPr>
        <w:t xml:space="preserve"> </w:t>
      </w:r>
      <w:r w:rsidR="00CA7334">
        <w:t xml:space="preserve"> Most POWs on the railway</w:t>
      </w:r>
      <w:r>
        <w:t xml:space="preserve"> had literally dozens of attacks of mal</w:t>
      </w:r>
      <w:r w:rsidR="008C7BA7">
        <w:t>a</w:t>
      </w:r>
      <w:r>
        <w:t xml:space="preserve">ria.  Most was “benign tertian” due to </w:t>
      </w:r>
      <w:r>
        <w:rPr>
          <w:i/>
        </w:rPr>
        <w:t>Plasmodium vivax</w:t>
      </w:r>
      <w:r w:rsidR="00CA7334">
        <w:t xml:space="preserve">, but in more remote </w:t>
      </w:r>
      <w:r>
        <w:t xml:space="preserve"> jungle camps up to one-third of cases were due to </w:t>
      </w:r>
      <w:r>
        <w:rPr>
          <w:i/>
        </w:rPr>
        <w:t>Plasmodium falciparum</w:t>
      </w:r>
      <w:r>
        <w:t xml:space="preserve"> with associated complications including cerebral malaria</w:t>
      </w:r>
      <w:r>
        <w:rPr>
          <w:vertAlign w:val="superscript"/>
        </w:rPr>
        <w:t>1</w:t>
      </w:r>
      <w:r>
        <w:t>.</w:t>
      </w:r>
      <w:r>
        <w:rPr>
          <w:u w:val="single"/>
        </w:rPr>
        <w:t xml:space="preserve"> </w:t>
      </w:r>
    </w:p>
    <w:p w:rsidR="00B9416C" w:rsidRDefault="00B9416C" w:rsidP="007458B3">
      <w:pPr>
        <w:pStyle w:val="ListParagraph"/>
        <w:numPr>
          <w:ilvl w:val="0"/>
          <w:numId w:val="1"/>
        </w:numPr>
        <w:spacing w:line="360" w:lineRule="auto"/>
        <w:jc w:val="both"/>
      </w:pPr>
      <w:r w:rsidRPr="00CA7334">
        <w:rPr>
          <w:b/>
        </w:rPr>
        <w:t>Dysentery</w:t>
      </w:r>
      <w:r w:rsidR="00CA7334">
        <w:rPr>
          <w:b/>
        </w:rPr>
        <w:t xml:space="preserve">. </w:t>
      </w:r>
      <w:r w:rsidRPr="00CA7334">
        <w:rPr>
          <w:b/>
        </w:rPr>
        <w:t xml:space="preserve">   </w:t>
      </w:r>
      <w:r w:rsidR="00CA7334">
        <w:t>Li</w:t>
      </w:r>
      <w:r>
        <w:t>ke malaria, most prisoners had several attacks of bacillary dysentery, but the more chronic and debilitating amoebic dysentery was a particular p</w:t>
      </w:r>
      <w:r w:rsidR="00CA7334">
        <w:t>roblem</w:t>
      </w:r>
      <w:r>
        <w:t>.  Dysentery of both types were the leading cause of death on the railway – for example in 1943 at Tamarkan Camp in Thailand, 67% of deaths were due to dysentery</w:t>
      </w:r>
      <w:r>
        <w:rPr>
          <w:vertAlign w:val="superscript"/>
        </w:rPr>
        <w:t>2</w:t>
      </w:r>
      <w:r>
        <w:t>.</w:t>
      </w:r>
    </w:p>
    <w:p w:rsidR="00B9416C" w:rsidRDefault="00B9416C" w:rsidP="007458B3">
      <w:pPr>
        <w:pStyle w:val="ListParagraph"/>
        <w:numPr>
          <w:ilvl w:val="0"/>
          <w:numId w:val="1"/>
        </w:numPr>
        <w:spacing w:line="360" w:lineRule="auto"/>
        <w:jc w:val="both"/>
      </w:pPr>
      <w:r w:rsidRPr="00CA7334">
        <w:rPr>
          <w:b/>
        </w:rPr>
        <w:t>Beriberi</w:t>
      </w:r>
      <w:r w:rsidR="00CA7334">
        <w:rPr>
          <w:b/>
        </w:rPr>
        <w:t>.</w:t>
      </w:r>
      <w:r w:rsidRPr="00CA7334">
        <w:rPr>
          <w:b/>
        </w:rPr>
        <w:t xml:space="preserve"> </w:t>
      </w:r>
      <w:r>
        <w:t xml:space="preserve"> </w:t>
      </w:r>
      <w:r w:rsidR="00CA7334">
        <w:t xml:space="preserve"> Thiamine deficiency led to “we</w:t>
      </w:r>
      <w:r>
        <w:t>t</w:t>
      </w:r>
      <w:r w:rsidR="00CA7334">
        <w:t>”</w:t>
      </w:r>
      <w:r>
        <w:t xml:space="preserve"> (heart failure) and “dry” (sensory neuropathy) beriberi.  Other neuropathic syndromes occurred, possibly</w:t>
      </w:r>
      <w:r w:rsidR="008C7BA7">
        <w:t xml:space="preserve"> related to other B vitamin deficiencies.  These involved neuropathic lower limb pain (“burning feet”</w:t>
      </w:r>
      <w:r w:rsidR="008C7BA7">
        <w:rPr>
          <w:vertAlign w:val="superscript"/>
        </w:rPr>
        <w:t>3</w:t>
      </w:r>
      <w:r w:rsidR="008C7BA7">
        <w:t>), nutritional amblyopia (“camp eyes”) and sensori-neural deafness</w:t>
      </w:r>
      <w:r w:rsidR="008C7BA7">
        <w:rPr>
          <w:vertAlign w:val="superscript"/>
        </w:rPr>
        <w:t>4</w:t>
      </w:r>
      <w:r w:rsidR="008C7BA7">
        <w:t>.  Supplies of vitamin supplements were always short,</w:t>
      </w:r>
      <w:r w:rsidR="00CA7334">
        <w:t xml:space="preserve"> but </w:t>
      </w:r>
      <w:r w:rsidR="008C7BA7">
        <w:t xml:space="preserve"> home-made </w:t>
      </w:r>
      <w:r w:rsidR="008C7BA7">
        <w:lastRenderedPageBreak/>
        <w:t>yeasts (“camp marmite”) or grass extracts (“jungle spinach”) were often successfully used.</w:t>
      </w:r>
    </w:p>
    <w:p w:rsidR="008C7BA7" w:rsidRDefault="008C7BA7" w:rsidP="007458B3">
      <w:pPr>
        <w:pStyle w:val="ListParagraph"/>
        <w:numPr>
          <w:ilvl w:val="0"/>
          <w:numId w:val="1"/>
        </w:numPr>
        <w:spacing w:line="360" w:lineRule="auto"/>
        <w:jc w:val="both"/>
      </w:pPr>
      <w:r w:rsidRPr="00CA7334">
        <w:rPr>
          <w:b/>
        </w:rPr>
        <w:t>Tropical ulcer</w:t>
      </w:r>
      <w:r w:rsidR="00CA7334">
        <w:rPr>
          <w:b/>
        </w:rPr>
        <w:t>.</w:t>
      </w:r>
      <w:r>
        <w:t xml:space="preserve">   These were deep and painful infected ulcers which were common on the Thai-Burma Railway.  Treatments included curettage with sharpened spoons, maggots, and even immersion in river water for carnivorous fish to nibble at slough.  Amputation was, however, of</w:t>
      </w:r>
      <w:r w:rsidR="00CA7334">
        <w:t>ten necessary</w:t>
      </w:r>
      <w:r w:rsidR="005368C8">
        <w:t xml:space="preserve"> (see Figure 1)</w:t>
      </w:r>
      <w:r w:rsidR="00CA7334">
        <w:t xml:space="preserve"> – one railway POW</w:t>
      </w:r>
      <w:r>
        <w:t xml:space="preserve"> surgeon recorded in 1946 a series of over 100 above-knee amputations successfully performed under very basic conditions at railway camp hospitals</w:t>
      </w:r>
      <w:r>
        <w:rPr>
          <w:vertAlign w:val="superscript"/>
        </w:rPr>
        <w:t>5</w:t>
      </w:r>
      <w:r>
        <w:t>.</w:t>
      </w:r>
    </w:p>
    <w:p w:rsidR="008C7BA7" w:rsidRDefault="008C7BA7" w:rsidP="007458B3">
      <w:pPr>
        <w:pStyle w:val="ListParagraph"/>
        <w:numPr>
          <w:ilvl w:val="0"/>
          <w:numId w:val="1"/>
        </w:numPr>
        <w:spacing w:line="360" w:lineRule="auto"/>
        <w:jc w:val="both"/>
      </w:pPr>
      <w:r w:rsidRPr="00CA7334">
        <w:rPr>
          <w:b/>
        </w:rPr>
        <w:t>Cholera</w:t>
      </w:r>
      <w:r w:rsidR="00CA7334">
        <w:rPr>
          <w:b/>
        </w:rPr>
        <w:t xml:space="preserve">. </w:t>
      </w:r>
      <w:r w:rsidRPr="00CA7334">
        <w:rPr>
          <w:b/>
        </w:rPr>
        <w:t xml:space="preserve"> </w:t>
      </w:r>
      <w:r>
        <w:t xml:space="preserve">  Serious cholera outbreaks took place mainly in the more remote jungle camps of Thailand and Burma.  With only rudimentary rehydration systems, mortality was high (up to 50%</w:t>
      </w:r>
      <w:r>
        <w:rPr>
          <w:vertAlign w:val="superscript"/>
        </w:rPr>
        <w:t>6</w:t>
      </w:r>
      <w:r>
        <w:t>).  Patients were treated in isolation huts or tents</w:t>
      </w:r>
      <w:r w:rsidR="005368C8">
        <w:t xml:space="preserve"> (see Figure 2)</w:t>
      </w:r>
      <w:r>
        <w:t>, and the bodies of those who died were often mass-cremated on horrific “cholera pyres”.</w:t>
      </w:r>
    </w:p>
    <w:p w:rsidR="008C7BA7" w:rsidRDefault="008C7BA7" w:rsidP="007458B3">
      <w:pPr>
        <w:pStyle w:val="ListParagraph"/>
        <w:spacing w:line="360" w:lineRule="auto"/>
        <w:ind w:left="360"/>
        <w:jc w:val="both"/>
      </w:pPr>
    </w:p>
    <w:p w:rsidR="008C7BA7" w:rsidRDefault="003167D9" w:rsidP="007458B3">
      <w:pPr>
        <w:pStyle w:val="ListParagraph"/>
        <w:spacing w:line="480" w:lineRule="auto"/>
        <w:ind w:left="0"/>
        <w:jc w:val="both"/>
      </w:pPr>
      <w:r>
        <w:tab/>
        <w:t>Disease r</w:t>
      </w:r>
      <w:r w:rsidR="00CA7334">
        <w:t>ates</w:t>
      </w:r>
      <w:r>
        <w:t xml:space="preserve"> and mortality varied greatly with</w:t>
      </w:r>
      <w:r w:rsidR="00CA7334">
        <w:t xml:space="preserve"> </w:t>
      </w:r>
      <w:r w:rsidR="008C7BA7">
        <w:t xml:space="preserve"> location</w:t>
      </w:r>
      <w:r>
        <w:t>.  The more remote</w:t>
      </w:r>
      <w:r w:rsidR="00CA7334">
        <w:t xml:space="preserve"> </w:t>
      </w:r>
      <w:r w:rsidR="008C7BA7">
        <w:t xml:space="preserve"> camps suffered heavily from cholera, and death rates </w:t>
      </w:r>
      <w:r>
        <w:t xml:space="preserve">were </w:t>
      </w:r>
      <w:r w:rsidR="00CA7334">
        <w:t xml:space="preserve"> high</w:t>
      </w:r>
      <w:r w:rsidR="008C7BA7">
        <w:t xml:space="preserve">.  Conversely, mortality was much lower in the </w:t>
      </w:r>
      <w:r w:rsidR="004D2BE2">
        <w:t>better equipped base camps</w:t>
      </w:r>
      <w:r w:rsidR="008C7BA7">
        <w:t>.</w:t>
      </w:r>
    </w:p>
    <w:p w:rsidR="008C7BA7" w:rsidRDefault="008C7BA7" w:rsidP="007458B3">
      <w:pPr>
        <w:pStyle w:val="ListParagraph"/>
        <w:spacing w:line="480" w:lineRule="auto"/>
        <w:ind w:left="0"/>
        <w:jc w:val="both"/>
      </w:pPr>
    </w:p>
    <w:p w:rsidR="008C7BA7" w:rsidRDefault="008C7BA7" w:rsidP="007458B3">
      <w:pPr>
        <w:pStyle w:val="ListParagraph"/>
        <w:spacing w:line="480" w:lineRule="auto"/>
        <w:ind w:left="0"/>
        <w:jc w:val="both"/>
        <w:rPr>
          <w:b/>
        </w:rPr>
      </w:pPr>
      <w:r>
        <w:rPr>
          <w:b/>
        </w:rPr>
        <w:t>The medical aftermath</w:t>
      </w:r>
    </w:p>
    <w:p w:rsidR="008C7BA7" w:rsidRDefault="008C7BA7" w:rsidP="007458B3">
      <w:pPr>
        <w:pStyle w:val="ListParagraph"/>
        <w:spacing w:line="480" w:lineRule="auto"/>
        <w:ind w:left="0"/>
        <w:jc w:val="both"/>
      </w:pPr>
      <w:r>
        <w:tab/>
        <w:t xml:space="preserve">Perhaps not surprisingly, the dreadful medical experiences of Far East POW </w:t>
      </w:r>
      <w:r w:rsidR="00937FB2">
        <w:t>captivity</w:t>
      </w:r>
      <w:r w:rsidR="00792E01">
        <w:t xml:space="preserve"> in general, and the Thai-Bur</w:t>
      </w:r>
      <w:r>
        <w:t>ma Railway in particular, was to have later health effects.  Debilitating anxiety and depression, with flashbacks and nightmares, affected at least one-third long term and would now be regarded as post-traumatic stress disorder (PTSD)</w:t>
      </w:r>
      <w:r>
        <w:rPr>
          <w:vertAlign w:val="superscript"/>
        </w:rPr>
        <w:t>7</w:t>
      </w:r>
      <w:r>
        <w:t>.</w:t>
      </w:r>
      <w:r w:rsidR="00D92A92">
        <w:t xml:space="preserve">  Recurrences of malaria</w:t>
      </w:r>
      <w:r w:rsidR="00792E01">
        <w:t xml:space="preserve"> and amoebic dysentery were </w:t>
      </w:r>
      <w:r w:rsidR="00D92A92">
        <w:t xml:space="preserve"> common in the early post-war years.  There was also an excess of deaths from tuberculosis and liver disease (cirrhosis and hepatoma).  The latter was later shown to almost certainly be due to high levels of hepatitis B transmission in the jungle camps</w:t>
      </w:r>
      <w:r w:rsidR="00D92A92">
        <w:rPr>
          <w:vertAlign w:val="superscript"/>
        </w:rPr>
        <w:t>8</w:t>
      </w:r>
      <w:r w:rsidR="00D92A92">
        <w:t>, possibly related to blood transfusion practices.</w:t>
      </w:r>
    </w:p>
    <w:p w:rsidR="00D92A92" w:rsidRDefault="00D92A92" w:rsidP="007458B3">
      <w:pPr>
        <w:pStyle w:val="ListParagraph"/>
        <w:spacing w:line="480" w:lineRule="auto"/>
        <w:ind w:left="0"/>
        <w:jc w:val="both"/>
      </w:pPr>
      <w:r>
        <w:lastRenderedPageBreak/>
        <w:tab/>
        <w:t>The neurological effects of beriberi and oth</w:t>
      </w:r>
      <w:r w:rsidR="004D2BE2">
        <w:t>er B vitamin deficient disorders</w:t>
      </w:r>
      <w:r>
        <w:t xml:space="preserve"> had lasting effects, and over 30 years post-release, about 5% of surviving Far East POWs had symptomatic syndromes, mostly peripheral neuropathy (sometimes of the “burning feet” type) and optic nerve damage</w:t>
      </w:r>
      <w:r>
        <w:rPr>
          <w:vertAlign w:val="superscript"/>
        </w:rPr>
        <w:t>9</w:t>
      </w:r>
      <w:r>
        <w:t>.</w:t>
      </w:r>
      <w:r w:rsidR="0082774A">
        <w:t xml:space="preserve">  The nematode worm </w:t>
      </w:r>
      <w:r w:rsidR="00792E01">
        <w:t xml:space="preserve"> </w:t>
      </w:r>
      <w:r w:rsidR="0082774A">
        <w:rPr>
          <w:i/>
        </w:rPr>
        <w:t>Strongyloides stercoralis,</w:t>
      </w:r>
      <w:r w:rsidR="0082774A" w:rsidRPr="0082774A">
        <w:t xml:space="preserve"> often</w:t>
      </w:r>
      <w:r w:rsidR="004D2BE2">
        <w:t xml:space="preserve"> transmitted on the r</w:t>
      </w:r>
      <w:r w:rsidR="0082774A" w:rsidRPr="0082774A">
        <w:t>ailway, also caused chronic (even lifelong) infection – overall affecting</w:t>
      </w:r>
      <w:r w:rsidR="00792E01">
        <w:t xml:space="preserve"> about </w:t>
      </w:r>
      <w:r w:rsidR="0082774A">
        <w:t xml:space="preserve"> 12% of ex-Far East POWs, but up to 20% of</w:t>
      </w:r>
      <w:r w:rsidR="00792E01">
        <w:t xml:space="preserve"> those who worked on the</w:t>
      </w:r>
      <w:r w:rsidR="004D2BE2">
        <w:t xml:space="preserve"> Thai-Burma R</w:t>
      </w:r>
      <w:r w:rsidR="0082774A">
        <w:t>ailway</w:t>
      </w:r>
      <w:r w:rsidR="0082774A">
        <w:rPr>
          <w:vertAlign w:val="superscript"/>
        </w:rPr>
        <w:t>10</w:t>
      </w:r>
      <w:r w:rsidR="0082774A">
        <w:t>.  The infection could cause diarrhoea or skin rashes due to larval migration (”larva currens” or “creeping eruption”), but</w:t>
      </w:r>
      <w:r w:rsidR="004D2BE2">
        <w:t xml:space="preserve"> also</w:t>
      </w:r>
      <w:r w:rsidR="0082774A">
        <w:t xml:space="preserve"> occasional deaths due to </w:t>
      </w:r>
      <w:r w:rsidR="00792E01">
        <w:t>“</w:t>
      </w:r>
      <w:r w:rsidR="0082774A">
        <w:t>hyperinfection”</w:t>
      </w:r>
      <w:r w:rsidR="00792E01">
        <w:t xml:space="preserve"> </w:t>
      </w:r>
      <w:r w:rsidR="0082774A">
        <w:t xml:space="preserve"> in immune-compromised patients</w:t>
      </w:r>
      <w:r w:rsidR="0082774A">
        <w:rPr>
          <w:vertAlign w:val="superscript"/>
        </w:rPr>
        <w:t>11</w:t>
      </w:r>
      <w:r w:rsidR="0082774A">
        <w:t>.</w:t>
      </w:r>
    </w:p>
    <w:p w:rsidR="0082774A" w:rsidRDefault="0082774A" w:rsidP="007458B3">
      <w:pPr>
        <w:pStyle w:val="ListParagraph"/>
        <w:spacing w:line="480" w:lineRule="auto"/>
        <w:ind w:left="0"/>
        <w:jc w:val="both"/>
      </w:pPr>
    </w:p>
    <w:p w:rsidR="0082774A" w:rsidRDefault="0082774A" w:rsidP="007458B3">
      <w:pPr>
        <w:pStyle w:val="ListParagraph"/>
        <w:spacing w:line="480" w:lineRule="auto"/>
        <w:ind w:left="0"/>
        <w:jc w:val="both"/>
      </w:pPr>
      <w:r>
        <w:rPr>
          <w:b/>
        </w:rPr>
        <w:t>Learning lessons</w:t>
      </w:r>
    </w:p>
    <w:p w:rsidR="0082774A" w:rsidRDefault="0082774A" w:rsidP="007458B3">
      <w:pPr>
        <w:pStyle w:val="ListParagraph"/>
        <w:spacing w:line="480" w:lineRule="auto"/>
        <w:ind w:left="0"/>
        <w:jc w:val="both"/>
      </w:pPr>
      <w:r>
        <w:tab/>
        <w:t>Between late 1946 and 1990 over 4,000 ex-Far East POWs were screened at the Liverpool School of Tropical Medicine</w:t>
      </w:r>
      <w:r w:rsidR="00792E01">
        <w:t xml:space="preserve">. </w:t>
      </w:r>
      <w:r>
        <w:t xml:space="preserve">  The psychiatric effects of Far East imprisonment were being seen and described before PTSD beca</w:t>
      </w:r>
      <w:r w:rsidR="00792E01">
        <w:t>me an accepted diagnosis.  P</w:t>
      </w:r>
      <w:r>
        <w:t xml:space="preserve">otentially permanent neurological damage from vitamin B deficiency had not been previously described.  Similarly, the extreme longevity of chronic </w:t>
      </w:r>
      <w:r>
        <w:rPr>
          <w:i/>
        </w:rPr>
        <w:t>Strongyloides stercoralis</w:t>
      </w:r>
      <w:r w:rsidR="00792E01">
        <w:t xml:space="preserve"> infection was not previously recorded</w:t>
      </w:r>
      <w:r>
        <w:t xml:space="preserve"> – the last case in a Far East POW was diagnosed 64 years afte</w:t>
      </w:r>
      <w:r w:rsidR="00792E01">
        <w:t>r repatriation.</w:t>
      </w:r>
    </w:p>
    <w:p w:rsidR="0082774A" w:rsidRDefault="0082774A" w:rsidP="004D2BE2">
      <w:pPr>
        <w:pStyle w:val="ListParagraph"/>
        <w:spacing w:line="480" w:lineRule="auto"/>
        <w:ind w:left="0"/>
        <w:jc w:val="both"/>
      </w:pPr>
      <w:r>
        <w:tab/>
        <w:t>These lessons extend to modern military medical practice.  In 1945, returning Far East POWs were told to not talk of their experiences, but in more modern conflicts there are active programmes for the detection and treatment of PTSD</w:t>
      </w:r>
      <w:r>
        <w:rPr>
          <w:vertAlign w:val="superscript"/>
        </w:rPr>
        <w:t>12</w:t>
      </w:r>
      <w:r>
        <w:t>.  Parasitological investigations for military personnel returning from trop</w:t>
      </w:r>
      <w:r w:rsidR="004D2BE2">
        <w:t>ical conflict zones are similar to</w:t>
      </w:r>
      <w:r>
        <w:t xml:space="preserve"> systems developed at the Liverpool School for screening ex-Far East POWs</w:t>
      </w:r>
      <w:r>
        <w:rPr>
          <w:vertAlign w:val="superscript"/>
        </w:rPr>
        <w:t>13</w:t>
      </w:r>
      <w:r>
        <w:t>.</w:t>
      </w:r>
    </w:p>
    <w:p w:rsidR="0082774A" w:rsidRDefault="0082774A" w:rsidP="004D2BE2">
      <w:pPr>
        <w:pStyle w:val="ListParagraph"/>
        <w:spacing w:line="480" w:lineRule="auto"/>
        <w:ind w:left="0"/>
        <w:jc w:val="both"/>
      </w:pPr>
    </w:p>
    <w:p w:rsidR="0082774A" w:rsidRDefault="0082774A" w:rsidP="008C7BA7">
      <w:pPr>
        <w:pStyle w:val="ListParagraph"/>
        <w:spacing w:line="480" w:lineRule="auto"/>
        <w:ind w:left="0"/>
      </w:pPr>
      <w:r>
        <w:rPr>
          <w:b/>
        </w:rPr>
        <w:lastRenderedPageBreak/>
        <w:t>Current Far East POW research</w:t>
      </w:r>
    </w:p>
    <w:p w:rsidR="0082774A" w:rsidRDefault="0082774A" w:rsidP="004D2BE2">
      <w:pPr>
        <w:pStyle w:val="ListParagraph"/>
        <w:spacing w:line="480" w:lineRule="auto"/>
        <w:ind w:left="0"/>
        <w:jc w:val="both"/>
      </w:pPr>
      <w:r>
        <w:tab/>
        <w:t>With few ex-Far East POWs now alive, the Liverpool T</w:t>
      </w:r>
      <w:r w:rsidR="004D2BE2">
        <w:t>ropical School has become</w:t>
      </w:r>
      <w:r>
        <w:t xml:space="preserve"> involved with medical historical research.  A major oral history project of over 60 surviving ex-Far East POWs was carried out between 2007 and 2010, resulting in the book </w:t>
      </w:r>
      <w:r>
        <w:rPr>
          <w:i/>
        </w:rPr>
        <w:t>Captive Memories</w:t>
      </w:r>
      <w:r>
        <w:rPr>
          <w:vertAlign w:val="superscript"/>
        </w:rPr>
        <w:t>14</w:t>
      </w:r>
      <w:r>
        <w:t>.  More recently</w:t>
      </w:r>
      <w:r w:rsidR="004D2BE2">
        <w:t>,</w:t>
      </w:r>
      <w:r>
        <w:t xml:space="preserve"> the story of disease and su</w:t>
      </w:r>
      <w:r w:rsidR="004D2BE2">
        <w:t>rvival on the Thai-Burma</w:t>
      </w:r>
      <w:r w:rsidR="00792E01">
        <w:t xml:space="preserve"> Railway has been </w:t>
      </w:r>
      <w:r>
        <w:t xml:space="preserve"> recounted in a companion volume </w:t>
      </w:r>
      <w:r>
        <w:rPr>
          <w:i/>
        </w:rPr>
        <w:t>Burma Railway Medicine</w:t>
      </w:r>
      <w:r>
        <w:rPr>
          <w:vertAlign w:val="superscript"/>
        </w:rPr>
        <w:t>15</w:t>
      </w:r>
      <w:r>
        <w:t>.  The Far East POW experience was described by o</w:t>
      </w:r>
      <w:r w:rsidR="004D2BE2">
        <w:t>ne of the POW doctors on the r</w:t>
      </w:r>
      <w:r>
        <w:t>ailway as a  “bizarre</w:t>
      </w:r>
      <w:r w:rsidR="008B139B">
        <w:t xml:space="preserve"> natural experiment” into malnutrition, tropical disease exposure and deprivation</w:t>
      </w:r>
      <w:r w:rsidR="008B139B">
        <w:rPr>
          <w:vertAlign w:val="superscript"/>
        </w:rPr>
        <w:t>16</w:t>
      </w:r>
      <w:r w:rsidR="008B139B">
        <w:t>.  It is a story worth telling, and has relevance and m</w:t>
      </w:r>
      <w:r w:rsidR="004D2BE2">
        <w:t>eaning for medical practic</w:t>
      </w:r>
      <w:r w:rsidR="008B139B">
        <w:t xml:space="preserve"> today.</w:t>
      </w:r>
    </w:p>
    <w:p w:rsidR="008B139B" w:rsidRDefault="008B139B" w:rsidP="008C7BA7">
      <w:pPr>
        <w:pStyle w:val="ListParagraph"/>
        <w:spacing w:line="480" w:lineRule="auto"/>
        <w:ind w:left="0"/>
      </w:pPr>
    </w:p>
    <w:p w:rsidR="008B139B" w:rsidRDefault="008B139B" w:rsidP="008C7BA7">
      <w:pPr>
        <w:pStyle w:val="ListParagraph"/>
        <w:spacing w:line="480" w:lineRule="auto"/>
        <w:ind w:left="0"/>
        <w:rPr>
          <w:b/>
        </w:rPr>
      </w:pPr>
      <w:r>
        <w:rPr>
          <w:b/>
        </w:rPr>
        <w:t>References</w:t>
      </w:r>
    </w:p>
    <w:p w:rsidR="008B139B" w:rsidRDefault="008B139B" w:rsidP="006143E1">
      <w:pPr>
        <w:pStyle w:val="ListParagraph"/>
        <w:numPr>
          <w:ilvl w:val="0"/>
          <w:numId w:val="2"/>
        </w:numPr>
        <w:spacing w:line="480" w:lineRule="auto"/>
      </w:pPr>
      <w:r>
        <w:t xml:space="preserve">Wilson T, Reid JA.  Malaria amongst prisoners of war in Siam (“F” Force).  </w:t>
      </w:r>
      <w:r>
        <w:rPr>
          <w:i/>
        </w:rPr>
        <w:t>Trans Roy Soc Trop Med &amp; Hyg</w:t>
      </w:r>
      <w:r>
        <w:t xml:space="preserve"> 1949; 43: 257-272</w:t>
      </w:r>
    </w:p>
    <w:p w:rsidR="008B139B" w:rsidRDefault="008B139B" w:rsidP="006143E1">
      <w:pPr>
        <w:pStyle w:val="ListParagraph"/>
        <w:numPr>
          <w:ilvl w:val="0"/>
          <w:numId w:val="2"/>
        </w:numPr>
        <w:spacing w:line="480" w:lineRule="auto"/>
      </w:pPr>
      <w:r>
        <w:t>Moon A.  Hospital Morbidity Statistics – Tamarkan Camp 1943.  Part of the archive of Col P. Toosey, held at the Imperial War Museum, London (IWM 93/14/7)</w:t>
      </w:r>
    </w:p>
    <w:p w:rsidR="008B139B" w:rsidRPr="00681D43" w:rsidRDefault="00681D43" w:rsidP="006143E1">
      <w:pPr>
        <w:pStyle w:val="ListParagraph"/>
        <w:numPr>
          <w:ilvl w:val="0"/>
          <w:numId w:val="2"/>
        </w:numPr>
        <w:spacing w:line="480" w:lineRule="auto"/>
      </w:pPr>
      <w:r>
        <w:t xml:space="preserve">Welch E, Peach N, Parkes M, Gill GV.  Burning feet syndrome: an old tropical syndrome revisited.  </w:t>
      </w:r>
      <w:r>
        <w:rPr>
          <w:i/>
        </w:rPr>
        <w:t>Annal</w:t>
      </w:r>
      <w:r w:rsidR="00792E01">
        <w:rPr>
          <w:i/>
        </w:rPr>
        <w:t xml:space="preserve">s </w:t>
      </w:r>
      <w:r>
        <w:rPr>
          <w:i/>
        </w:rPr>
        <w:t xml:space="preserve"> Trop Med &amp; Pub Hlth</w:t>
      </w:r>
      <w:r>
        <w:t xml:space="preserve"> 2013; 6: 65-70</w:t>
      </w:r>
    </w:p>
    <w:p w:rsidR="006143E1" w:rsidRDefault="00681D43" w:rsidP="006143E1">
      <w:pPr>
        <w:pStyle w:val="ListParagraph"/>
        <w:numPr>
          <w:ilvl w:val="0"/>
          <w:numId w:val="2"/>
        </w:numPr>
        <w:spacing w:line="480" w:lineRule="auto"/>
      </w:pPr>
      <w:r>
        <w:t xml:space="preserve">Churchill MH.  Dietary deficiencies diseases among prisoners of war.  </w:t>
      </w:r>
      <w:r>
        <w:rPr>
          <w:i/>
        </w:rPr>
        <w:t>J Roy Army Med Corps</w:t>
      </w:r>
      <w:r>
        <w:t xml:space="preserve"> 1945; 85: 294-29</w:t>
      </w:r>
      <w:r w:rsidR="006143E1">
        <w:t>8</w:t>
      </w:r>
    </w:p>
    <w:p w:rsidR="006143E1" w:rsidRDefault="00681D43" w:rsidP="006143E1">
      <w:pPr>
        <w:pStyle w:val="ListParagraph"/>
        <w:numPr>
          <w:ilvl w:val="0"/>
          <w:numId w:val="2"/>
        </w:numPr>
        <w:spacing w:line="480" w:lineRule="auto"/>
      </w:pPr>
      <w:r>
        <w:t xml:space="preserve">Markowicz J.  A series of over 100 amputations of the thigh for tropical ulcer.  </w:t>
      </w:r>
      <w:r w:rsidR="00792E01">
        <w:rPr>
          <w:i/>
        </w:rPr>
        <w:t>J R</w:t>
      </w:r>
      <w:r w:rsidRPr="006143E1">
        <w:rPr>
          <w:i/>
        </w:rPr>
        <w:t xml:space="preserve">oy Army Med Corps </w:t>
      </w:r>
      <w:r>
        <w:t>1946; 86: 159-170</w:t>
      </w:r>
    </w:p>
    <w:p w:rsidR="006143E1" w:rsidRDefault="00681D43" w:rsidP="006143E1">
      <w:pPr>
        <w:pStyle w:val="ListParagraph"/>
        <w:numPr>
          <w:ilvl w:val="0"/>
          <w:numId w:val="2"/>
        </w:numPr>
        <w:spacing w:line="480" w:lineRule="auto"/>
      </w:pPr>
      <w:r>
        <w:t xml:space="preserve">de Wardener HE.  Cholera epidemic among prisoners of war in Siam.  </w:t>
      </w:r>
      <w:r w:rsidRPr="006143E1">
        <w:rPr>
          <w:i/>
        </w:rPr>
        <w:t>Lancet</w:t>
      </w:r>
      <w:r>
        <w:t xml:space="preserve"> 1946; 1: 63</w:t>
      </w:r>
      <w:r w:rsidR="006143E1">
        <w:t>7-640</w:t>
      </w:r>
    </w:p>
    <w:p w:rsidR="006143E1" w:rsidRDefault="00681D43" w:rsidP="006143E1">
      <w:pPr>
        <w:pStyle w:val="ListParagraph"/>
        <w:numPr>
          <w:ilvl w:val="0"/>
          <w:numId w:val="2"/>
        </w:numPr>
        <w:spacing w:line="480" w:lineRule="auto"/>
      </w:pPr>
      <w:r>
        <w:lastRenderedPageBreak/>
        <w:t xml:space="preserve">Robson D, Welch E, Beeching NJ, Gill GV.  Consequences of captivity : health effects of Far East imprisonment during World War II.  </w:t>
      </w:r>
      <w:r w:rsidRPr="006143E1">
        <w:rPr>
          <w:i/>
        </w:rPr>
        <w:t>QJM</w:t>
      </w:r>
      <w:r w:rsidR="00792E01">
        <w:rPr>
          <w:i/>
        </w:rPr>
        <w:t xml:space="preserve"> </w:t>
      </w:r>
      <w:r>
        <w:t xml:space="preserve"> 2009; 102: 87-96  </w:t>
      </w:r>
    </w:p>
    <w:p w:rsidR="00681D43" w:rsidRDefault="00482AAB" w:rsidP="006143E1">
      <w:pPr>
        <w:pStyle w:val="ListParagraph"/>
        <w:numPr>
          <w:ilvl w:val="0"/>
          <w:numId w:val="2"/>
        </w:numPr>
        <w:spacing w:line="480" w:lineRule="auto"/>
      </w:pPr>
      <w:r>
        <w:t>Gill GV, Bell DR, Vandervelde EM.  Horizontal transmission of hepatitis B virus amongst British 2</w:t>
      </w:r>
      <w:r w:rsidRPr="006143E1">
        <w:rPr>
          <w:vertAlign w:val="superscript"/>
        </w:rPr>
        <w:t>nd</w:t>
      </w:r>
      <w:r>
        <w:t xml:space="preserve"> World War soldiers in south-east Asia.  </w:t>
      </w:r>
      <w:r w:rsidRPr="006143E1">
        <w:rPr>
          <w:i/>
        </w:rPr>
        <w:t>Postgrad Med J</w:t>
      </w:r>
      <w:r>
        <w:t xml:space="preserve"> 1991; 67: 39-41</w:t>
      </w:r>
    </w:p>
    <w:p w:rsidR="00482AAB" w:rsidRDefault="00482AAB" w:rsidP="006143E1">
      <w:pPr>
        <w:pStyle w:val="ListParagraph"/>
        <w:numPr>
          <w:ilvl w:val="0"/>
          <w:numId w:val="2"/>
        </w:numPr>
        <w:spacing w:line="480" w:lineRule="auto"/>
      </w:pPr>
      <w:r>
        <w:t xml:space="preserve">Gill GV, Bell DR.  Persisting nutritional neuropathy amongst former war prisoners.  </w:t>
      </w:r>
      <w:r>
        <w:rPr>
          <w:i/>
        </w:rPr>
        <w:t>J Neurol Neurosurg Psychiat</w:t>
      </w:r>
      <w:r>
        <w:t xml:space="preserve"> 1982; 45: 861-865</w:t>
      </w:r>
    </w:p>
    <w:p w:rsidR="00482AAB" w:rsidRPr="006143E1" w:rsidRDefault="006143E1" w:rsidP="006143E1">
      <w:pPr>
        <w:pStyle w:val="ListParagraph"/>
        <w:numPr>
          <w:ilvl w:val="0"/>
          <w:numId w:val="2"/>
        </w:numPr>
        <w:spacing w:line="480" w:lineRule="auto"/>
        <w:rPr>
          <w:vertAlign w:val="superscript"/>
        </w:rPr>
      </w:pPr>
      <w:r>
        <w:t xml:space="preserve">Gill GV, Welch E, Bailey JW, Bell DR. Beeching NJ.  Chronic </w:t>
      </w:r>
      <w:r>
        <w:rPr>
          <w:i/>
        </w:rPr>
        <w:t>Strongyloides stercoralis</w:t>
      </w:r>
      <w:r>
        <w:t xml:space="preserve"> infections in former British Far East prisoners of war.  </w:t>
      </w:r>
      <w:r>
        <w:rPr>
          <w:i/>
        </w:rPr>
        <w:t>QJM</w:t>
      </w:r>
      <w:r w:rsidR="00792E01">
        <w:rPr>
          <w:i/>
        </w:rPr>
        <w:t xml:space="preserve"> </w:t>
      </w:r>
      <w:r>
        <w:t xml:space="preserve"> 2004; 97: 789-795</w:t>
      </w:r>
    </w:p>
    <w:p w:rsidR="006143E1" w:rsidRPr="006143E1" w:rsidRDefault="006143E1" w:rsidP="006143E1">
      <w:pPr>
        <w:pStyle w:val="ListParagraph"/>
        <w:numPr>
          <w:ilvl w:val="0"/>
          <w:numId w:val="2"/>
        </w:numPr>
        <w:spacing w:line="480" w:lineRule="auto"/>
        <w:rPr>
          <w:vertAlign w:val="superscript"/>
        </w:rPr>
      </w:pPr>
      <w:r>
        <w:t xml:space="preserve">Robson D, Beeching NJ, Gill GV.  </w:t>
      </w:r>
      <w:r>
        <w:rPr>
          <w:i/>
        </w:rPr>
        <w:t xml:space="preserve">Strongyloides </w:t>
      </w:r>
      <w:r>
        <w:t xml:space="preserve">hyperinfection syndrome in British veterans.  </w:t>
      </w:r>
      <w:r w:rsidR="00792E01">
        <w:rPr>
          <w:i/>
        </w:rPr>
        <w:t xml:space="preserve">Annals </w:t>
      </w:r>
      <w:r>
        <w:rPr>
          <w:i/>
        </w:rPr>
        <w:t xml:space="preserve"> Trop Med &amp; Parasitol</w:t>
      </w:r>
      <w:r>
        <w:t xml:space="preserve"> 2009; 103: 145-148</w:t>
      </w:r>
    </w:p>
    <w:p w:rsidR="006143E1" w:rsidRPr="00937FB2" w:rsidRDefault="00937FB2" w:rsidP="006143E1">
      <w:pPr>
        <w:pStyle w:val="ListParagraph"/>
        <w:numPr>
          <w:ilvl w:val="0"/>
          <w:numId w:val="2"/>
        </w:numPr>
        <w:spacing w:line="480" w:lineRule="auto"/>
        <w:rPr>
          <w:vertAlign w:val="superscript"/>
        </w:rPr>
      </w:pPr>
      <w:r>
        <w:t>Scendin J, Fear NT, Iversen A, Rona RJ, Wessely S.  PTSD after deployment to Iraq: conflicting rat</w:t>
      </w:r>
      <w:r w:rsidR="00792E01">
        <w:t>e</w:t>
      </w:r>
      <w:r>
        <w:t xml:space="preserve">s, conflicting claims.  </w:t>
      </w:r>
      <w:r>
        <w:rPr>
          <w:i/>
        </w:rPr>
        <w:t>Psych Med</w:t>
      </w:r>
      <w:r>
        <w:t xml:space="preserve"> 2010; 40: 367-382</w:t>
      </w:r>
    </w:p>
    <w:p w:rsidR="00937FB2" w:rsidRPr="00937FB2" w:rsidRDefault="00937FB2" w:rsidP="006143E1">
      <w:pPr>
        <w:pStyle w:val="ListParagraph"/>
        <w:numPr>
          <w:ilvl w:val="0"/>
          <w:numId w:val="2"/>
        </w:numPr>
        <w:spacing w:line="480" w:lineRule="auto"/>
        <w:rPr>
          <w:vertAlign w:val="superscript"/>
        </w:rPr>
      </w:pPr>
      <w:r>
        <w:t xml:space="preserve">Bailey MS, Thomas R, Green AD, Bailey JW, Beeching NJ.  Helminth infections in British troops following an operation in Sierra Leone.  </w:t>
      </w:r>
      <w:r>
        <w:rPr>
          <w:i/>
        </w:rPr>
        <w:t>Trans Roy Soc Trop Med &amp; Hyg</w:t>
      </w:r>
      <w:r>
        <w:t xml:space="preserve"> 2006; 100: 842-846</w:t>
      </w:r>
    </w:p>
    <w:p w:rsidR="00937FB2" w:rsidRPr="00937FB2" w:rsidRDefault="00937FB2" w:rsidP="006143E1">
      <w:pPr>
        <w:pStyle w:val="ListParagraph"/>
        <w:numPr>
          <w:ilvl w:val="0"/>
          <w:numId w:val="2"/>
        </w:numPr>
        <w:spacing w:line="480" w:lineRule="auto"/>
        <w:rPr>
          <w:vertAlign w:val="superscript"/>
        </w:rPr>
      </w:pPr>
      <w:r>
        <w:t>Parkes M, Gill GV.  Captive Memories – starvation, disease and survival.  Far East POWs and the Liverpool Sc</w:t>
      </w:r>
      <w:r w:rsidR="004022B3">
        <w:t xml:space="preserve">hool of Tropical Medicine.  </w:t>
      </w:r>
      <w:r>
        <w:t xml:space="preserve"> Palatine Books, Lancaster, UK; 2015</w:t>
      </w:r>
    </w:p>
    <w:p w:rsidR="00937FB2" w:rsidRPr="00937FB2" w:rsidRDefault="00937FB2" w:rsidP="006143E1">
      <w:pPr>
        <w:pStyle w:val="ListParagraph"/>
        <w:numPr>
          <w:ilvl w:val="0"/>
          <w:numId w:val="2"/>
        </w:numPr>
        <w:spacing w:line="480" w:lineRule="auto"/>
        <w:rPr>
          <w:vertAlign w:val="superscript"/>
        </w:rPr>
      </w:pPr>
      <w:r>
        <w:t>Gill GV, Parkes M.  Burma Railway Medicine – disease, death and survival on the Thai</w:t>
      </w:r>
      <w:r w:rsidR="004022B3">
        <w:t xml:space="preserve">-Burma Railway 1942-1945.  </w:t>
      </w:r>
      <w:r>
        <w:t>Palatine Books, Lancaster, UK; 2017</w:t>
      </w:r>
    </w:p>
    <w:p w:rsidR="008C7BA7" w:rsidRDefault="00937FB2" w:rsidP="004D2BE2">
      <w:pPr>
        <w:pStyle w:val="ListParagraph"/>
        <w:numPr>
          <w:ilvl w:val="0"/>
          <w:numId w:val="2"/>
        </w:numPr>
        <w:spacing w:line="480" w:lineRule="auto"/>
      </w:pPr>
      <w:r>
        <w:t xml:space="preserve">Marsden ATH.  Observations by a pathologist during three-and-a-half years as a prisoner of war in Malaya and Thailand.  </w:t>
      </w:r>
      <w:r w:rsidRPr="00DE346A">
        <w:rPr>
          <w:i/>
        </w:rPr>
        <w:t>Med J Aust</w:t>
      </w:r>
      <w:r>
        <w:t xml:space="preserve"> 1946 (1 June): 766-799</w:t>
      </w:r>
    </w:p>
    <w:p w:rsidR="008C7BA7" w:rsidRPr="008C7BA7" w:rsidRDefault="008C7BA7" w:rsidP="008C7BA7">
      <w:pPr>
        <w:pStyle w:val="ListParagraph"/>
        <w:spacing w:line="480" w:lineRule="auto"/>
        <w:ind w:left="360"/>
        <w:rPr>
          <w:b/>
        </w:rPr>
      </w:pPr>
    </w:p>
    <w:sectPr w:rsidR="008C7BA7" w:rsidRPr="008C7BA7" w:rsidSect="00AB1618">
      <w:headerReference w:type="default" r:id="rId7"/>
      <w:pgSz w:w="11907" w:h="16840" w:code="9"/>
      <w:pgMar w:top="1440" w:right="1797" w:bottom="1440" w:left="179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DF2" w:rsidRDefault="00C06DF2" w:rsidP="00D03BCC">
      <w:r>
        <w:separator/>
      </w:r>
    </w:p>
  </w:endnote>
  <w:endnote w:type="continuationSeparator" w:id="0">
    <w:p w:rsidR="00C06DF2" w:rsidRDefault="00C06DF2" w:rsidP="00D0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DF2" w:rsidRDefault="00C06DF2" w:rsidP="00D03BCC">
      <w:r>
        <w:separator/>
      </w:r>
    </w:p>
  </w:footnote>
  <w:footnote w:type="continuationSeparator" w:id="0">
    <w:p w:rsidR="00C06DF2" w:rsidRDefault="00C06DF2" w:rsidP="00D0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952222"/>
      <w:docPartObj>
        <w:docPartGallery w:val="Page Numbers (Top of Page)"/>
        <w:docPartUnique/>
      </w:docPartObj>
    </w:sdtPr>
    <w:sdtEndPr>
      <w:rPr>
        <w:noProof/>
      </w:rPr>
    </w:sdtEndPr>
    <w:sdtContent>
      <w:p w:rsidR="00D03BCC" w:rsidRDefault="00D03BCC">
        <w:pPr>
          <w:pStyle w:val="Header"/>
          <w:jc w:val="right"/>
        </w:pPr>
        <w:r>
          <w:fldChar w:fldCharType="begin"/>
        </w:r>
        <w:r>
          <w:instrText xml:space="preserve"> PAGE   \* MERGEFORMAT </w:instrText>
        </w:r>
        <w:r>
          <w:fldChar w:fldCharType="separate"/>
        </w:r>
        <w:r w:rsidR="0061703C">
          <w:rPr>
            <w:noProof/>
          </w:rPr>
          <w:t>2</w:t>
        </w:r>
        <w:r>
          <w:rPr>
            <w:noProof/>
          </w:rPr>
          <w:fldChar w:fldCharType="end"/>
        </w:r>
      </w:p>
    </w:sdtContent>
  </w:sdt>
  <w:p w:rsidR="00D03BCC" w:rsidRDefault="00D03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1219"/>
    <w:multiLevelType w:val="hybridMultilevel"/>
    <w:tmpl w:val="D786D3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01078BE"/>
    <w:multiLevelType w:val="hybridMultilevel"/>
    <w:tmpl w:val="D2F22CC8"/>
    <w:lvl w:ilvl="0" w:tplc="E9F4CA38">
      <w:start w:val="1"/>
      <w:numFmt w:val="decimal"/>
      <w:lvlText w:val="%1."/>
      <w:lvlJc w:val="left"/>
      <w:pPr>
        <w:ind w:left="360" w:hanging="360"/>
      </w:pPr>
      <w:rPr>
        <w:vertAlign w:val="superscrip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CC"/>
    <w:rsid w:val="001E312A"/>
    <w:rsid w:val="003167D9"/>
    <w:rsid w:val="004022B3"/>
    <w:rsid w:val="00482AAB"/>
    <w:rsid w:val="004D2BE2"/>
    <w:rsid w:val="005368C8"/>
    <w:rsid w:val="006143E1"/>
    <w:rsid w:val="0061703C"/>
    <w:rsid w:val="00681D43"/>
    <w:rsid w:val="007458B3"/>
    <w:rsid w:val="0075464E"/>
    <w:rsid w:val="00792E01"/>
    <w:rsid w:val="0082774A"/>
    <w:rsid w:val="00855409"/>
    <w:rsid w:val="008B139B"/>
    <w:rsid w:val="008C7BA7"/>
    <w:rsid w:val="00937FB2"/>
    <w:rsid w:val="00AB1618"/>
    <w:rsid w:val="00B9416C"/>
    <w:rsid w:val="00BC1559"/>
    <w:rsid w:val="00C06DF2"/>
    <w:rsid w:val="00CA7334"/>
    <w:rsid w:val="00D03BCC"/>
    <w:rsid w:val="00D92A92"/>
    <w:rsid w:val="00DE346A"/>
    <w:rsid w:val="00F466ED"/>
    <w:rsid w:val="00F93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403F4-F31C-4AC8-8E71-C61CD4B5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BCC"/>
    <w:pPr>
      <w:tabs>
        <w:tab w:val="center" w:pos="4513"/>
        <w:tab w:val="right" w:pos="9026"/>
      </w:tabs>
    </w:pPr>
  </w:style>
  <w:style w:type="character" w:customStyle="1" w:styleId="HeaderChar">
    <w:name w:val="Header Char"/>
    <w:basedOn w:val="DefaultParagraphFont"/>
    <w:link w:val="Header"/>
    <w:uiPriority w:val="99"/>
    <w:rsid w:val="00D03BCC"/>
  </w:style>
  <w:style w:type="paragraph" w:styleId="Footer">
    <w:name w:val="footer"/>
    <w:basedOn w:val="Normal"/>
    <w:link w:val="FooterChar"/>
    <w:uiPriority w:val="99"/>
    <w:unhideWhenUsed/>
    <w:rsid w:val="00D03BCC"/>
    <w:pPr>
      <w:tabs>
        <w:tab w:val="center" w:pos="4513"/>
        <w:tab w:val="right" w:pos="9026"/>
      </w:tabs>
    </w:pPr>
  </w:style>
  <w:style w:type="character" w:customStyle="1" w:styleId="FooterChar">
    <w:name w:val="Footer Char"/>
    <w:basedOn w:val="DefaultParagraphFont"/>
    <w:link w:val="Footer"/>
    <w:uiPriority w:val="99"/>
    <w:rsid w:val="00D03BCC"/>
  </w:style>
  <w:style w:type="paragraph" w:styleId="ListParagraph">
    <w:name w:val="List Paragraph"/>
    <w:basedOn w:val="Normal"/>
    <w:uiPriority w:val="34"/>
    <w:qFormat/>
    <w:rsid w:val="00B94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pg_taylor</dc:creator>
  <cp:lastModifiedBy>Stacy Murtagh</cp:lastModifiedBy>
  <cp:revision>2</cp:revision>
  <dcterms:created xsi:type="dcterms:W3CDTF">2018-03-07T09:18:00Z</dcterms:created>
  <dcterms:modified xsi:type="dcterms:W3CDTF">2018-03-07T09:18:00Z</dcterms:modified>
</cp:coreProperties>
</file>