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ECC0" w14:textId="4675800C" w:rsidR="00781127" w:rsidRPr="00CC1DA0" w:rsidRDefault="00781127" w:rsidP="007012A5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C1DA0">
        <w:rPr>
          <w:rFonts w:ascii="Times New Roman" w:hAnsi="Times New Roman" w:cs="Times New Roman"/>
          <w:b/>
          <w:bCs/>
          <w:i/>
          <w:lang w:val="en-US"/>
        </w:rPr>
        <w:t>Biomphalaria</w:t>
      </w:r>
      <w:proofErr w:type="spellEnd"/>
      <w:r w:rsidR="00EA0522" w:rsidRPr="00CC1DA0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="00EA0522" w:rsidRPr="00CC1DA0">
        <w:rPr>
          <w:rFonts w:ascii="Times New Roman" w:hAnsi="Times New Roman" w:cs="Times New Roman"/>
          <w:b/>
          <w:bCs/>
          <w:i/>
          <w:lang w:val="en-US"/>
        </w:rPr>
        <w:t>pfeifferi</w:t>
      </w:r>
      <w:proofErr w:type="spellEnd"/>
      <w:r w:rsidRPr="00CC1DA0">
        <w:rPr>
          <w:rFonts w:ascii="Times New Roman" w:hAnsi="Times New Roman" w:cs="Times New Roman"/>
          <w:b/>
          <w:bCs/>
          <w:lang w:val="en-US"/>
        </w:rPr>
        <w:t xml:space="preserve"> and</w:t>
      </w:r>
      <w:r w:rsidR="00EA0522" w:rsidRPr="00CC1DA0">
        <w:rPr>
          <w:rFonts w:ascii="Times New Roman" w:hAnsi="Times New Roman" w:cs="Times New Roman"/>
          <w:b/>
          <w:bCs/>
          <w:lang w:val="en-US"/>
        </w:rPr>
        <w:t xml:space="preserve"> intestinal s</w:t>
      </w:r>
      <w:r w:rsidRPr="00CC1DA0">
        <w:rPr>
          <w:rFonts w:ascii="Times New Roman" w:hAnsi="Times New Roman" w:cs="Times New Roman"/>
          <w:b/>
          <w:bCs/>
          <w:lang w:val="en-US"/>
        </w:rPr>
        <w:t>chisto</w:t>
      </w:r>
      <w:r w:rsidR="00EA0522" w:rsidRPr="00CC1DA0">
        <w:rPr>
          <w:rFonts w:ascii="Times New Roman" w:hAnsi="Times New Roman" w:cs="Times New Roman"/>
          <w:b/>
          <w:bCs/>
          <w:lang w:val="en-US"/>
        </w:rPr>
        <w:t>so</w:t>
      </w:r>
      <w:r w:rsidRPr="00CC1DA0">
        <w:rPr>
          <w:rFonts w:ascii="Times New Roman" w:hAnsi="Times New Roman" w:cs="Times New Roman"/>
          <w:b/>
          <w:bCs/>
          <w:lang w:val="en-US"/>
        </w:rPr>
        <w:t xml:space="preserve">miasis </w:t>
      </w:r>
      <w:r w:rsidR="002E3747" w:rsidRPr="00CC1DA0">
        <w:rPr>
          <w:rFonts w:ascii="Times New Roman" w:hAnsi="Times New Roman" w:cs="Times New Roman"/>
          <w:b/>
          <w:bCs/>
          <w:lang w:val="en-US"/>
        </w:rPr>
        <w:t>in Lake Malawi</w:t>
      </w:r>
    </w:p>
    <w:p w14:paraId="341DB824" w14:textId="77777777" w:rsidR="00781127" w:rsidRPr="00CC1DA0" w:rsidRDefault="00781127" w:rsidP="007012A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484BAB" w14:textId="457E0EB3" w:rsidR="00ED0861" w:rsidRPr="00CC1DA0" w:rsidRDefault="00781127" w:rsidP="007012A5">
      <w:pPr>
        <w:spacing w:line="360" w:lineRule="auto"/>
        <w:rPr>
          <w:rFonts w:ascii="Times New Roman" w:hAnsi="Times New Roman" w:cs="Times New Roman"/>
          <w:caps/>
          <w:vertAlign w:val="superscript"/>
        </w:rPr>
      </w:pPr>
      <w:bookmarkStart w:id="0" w:name="_GoBack"/>
      <w:r w:rsidRPr="00CC1DA0">
        <w:rPr>
          <w:rFonts w:ascii="Times New Roman" w:hAnsi="Times New Roman" w:cs="Times New Roman"/>
        </w:rPr>
        <w:t>M</w:t>
      </w:r>
      <w:r w:rsidR="006825F3">
        <w:rPr>
          <w:rFonts w:ascii="Times New Roman" w:hAnsi="Times New Roman" w:cs="Times New Roman"/>
        </w:rPr>
        <w:t xml:space="preserve">ohammad </w:t>
      </w:r>
      <w:r w:rsidRPr="00CC1DA0">
        <w:rPr>
          <w:rFonts w:ascii="Times New Roman" w:hAnsi="Times New Roman" w:cs="Times New Roman"/>
        </w:rPr>
        <w:t>H</w:t>
      </w:r>
      <w:r w:rsidR="00EA0522" w:rsidRPr="00CC1DA0">
        <w:rPr>
          <w:rFonts w:ascii="Times New Roman" w:hAnsi="Times New Roman" w:cs="Times New Roman"/>
        </w:rPr>
        <w:t>.</w:t>
      </w:r>
      <w:r w:rsidRPr="00CC1DA0">
        <w:rPr>
          <w:rFonts w:ascii="Times New Roman" w:hAnsi="Times New Roman" w:cs="Times New Roman"/>
        </w:rPr>
        <w:t xml:space="preserve"> Alharbi</w:t>
      </w:r>
      <w:r w:rsidR="007C5E1E" w:rsidRPr="00CC1DA0">
        <w:rPr>
          <w:rFonts w:ascii="Times New Roman" w:hAnsi="Times New Roman" w:cs="Times New Roman"/>
          <w:vertAlign w:val="superscript"/>
        </w:rPr>
        <w:t>1,2</w:t>
      </w:r>
      <w:r w:rsidRPr="00CC1DA0">
        <w:rPr>
          <w:rFonts w:ascii="Times New Roman" w:hAnsi="Times New Roman" w:cs="Times New Roman"/>
        </w:rPr>
        <w:t xml:space="preserve">, </w:t>
      </w:r>
      <w:r w:rsidR="00805880" w:rsidRPr="00CC1DA0">
        <w:rPr>
          <w:rFonts w:ascii="Times New Roman" w:hAnsi="Times New Roman" w:cs="Times New Roman"/>
        </w:rPr>
        <w:t>C</w:t>
      </w:r>
      <w:r w:rsidR="006825F3">
        <w:rPr>
          <w:rFonts w:ascii="Times New Roman" w:hAnsi="Times New Roman" w:cs="Times New Roman"/>
        </w:rPr>
        <w:t>harlotte</w:t>
      </w:r>
      <w:r w:rsidR="00EA0522" w:rsidRPr="00CC1DA0">
        <w:rPr>
          <w:rFonts w:ascii="Times New Roman" w:hAnsi="Times New Roman" w:cs="Times New Roman"/>
        </w:rPr>
        <w:t xml:space="preserve"> Condemine</w:t>
      </w:r>
      <w:r w:rsidR="00452B88" w:rsidRPr="00CC1DA0">
        <w:rPr>
          <w:rFonts w:ascii="Times New Roman" w:hAnsi="Times New Roman" w:cs="Times New Roman"/>
          <w:vertAlign w:val="superscript"/>
        </w:rPr>
        <w:t>1</w:t>
      </w:r>
      <w:r w:rsidRPr="00CC1DA0">
        <w:rPr>
          <w:rFonts w:ascii="Times New Roman" w:hAnsi="Times New Roman" w:cs="Times New Roman"/>
        </w:rPr>
        <w:t>,</w:t>
      </w:r>
      <w:r w:rsidR="00552BFA" w:rsidRPr="00CC1DA0">
        <w:rPr>
          <w:rFonts w:ascii="Times New Roman" w:hAnsi="Times New Roman" w:cs="Times New Roman"/>
        </w:rPr>
        <w:t xml:space="preserve"> R</w:t>
      </w:r>
      <w:r w:rsidR="006825F3">
        <w:rPr>
          <w:rFonts w:ascii="Times New Roman" w:hAnsi="Times New Roman" w:cs="Times New Roman"/>
        </w:rPr>
        <w:t>osie</w:t>
      </w:r>
      <w:r w:rsidR="00552BFA" w:rsidRPr="00CC1DA0">
        <w:rPr>
          <w:rFonts w:ascii="Times New Roman" w:hAnsi="Times New Roman" w:cs="Times New Roman"/>
        </w:rPr>
        <w:t xml:space="preserve"> Christiansen</w:t>
      </w:r>
      <w:r w:rsidR="00452B88" w:rsidRPr="00CC1DA0">
        <w:rPr>
          <w:rFonts w:ascii="Times New Roman" w:hAnsi="Times New Roman" w:cs="Times New Roman"/>
          <w:vertAlign w:val="superscript"/>
        </w:rPr>
        <w:t>1</w:t>
      </w:r>
      <w:r w:rsidR="00552BFA" w:rsidRPr="00CC1DA0">
        <w:rPr>
          <w:rFonts w:ascii="Times New Roman" w:hAnsi="Times New Roman" w:cs="Times New Roman"/>
        </w:rPr>
        <w:t>,</w:t>
      </w:r>
      <w:r w:rsidR="00E51641" w:rsidRPr="00CC1DA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825F3">
        <w:rPr>
          <w:rFonts w:ascii="Times New Roman" w:hAnsi="Times New Roman" w:cs="Times New Roman"/>
          <w:color w:val="000000"/>
          <w:lang w:val="en-US"/>
        </w:rPr>
        <w:t>E. James</w:t>
      </w:r>
      <w:r w:rsidR="00EA0522" w:rsidRPr="00CC1DA0">
        <w:rPr>
          <w:rFonts w:ascii="Times New Roman" w:hAnsi="Times New Roman" w:cs="Times New Roman"/>
          <w:color w:val="000000"/>
          <w:lang w:val="en-US"/>
        </w:rPr>
        <w:t xml:space="preserve"> La</w:t>
      </w:r>
      <w:r w:rsidR="00E51641" w:rsidRPr="00CC1DA0">
        <w:rPr>
          <w:rFonts w:ascii="Times New Roman" w:hAnsi="Times New Roman" w:cs="Times New Roman"/>
          <w:color w:val="000000"/>
          <w:lang w:val="en-US"/>
        </w:rPr>
        <w:t>Course</w:t>
      </w:r>
      <w:r w:rsidR="00452B88" w:rsidRPr="00CC1DA0">
        <w:rPr>
          <w:rFonts w:ascii="Times New Roman" w:hAnsi="Times New Roman" w:cs="Times New Roman"/>
          <w:vertAlign w:val="superscript"/>
        </w:rPr>
        <w:t>1</w:t>
      </w:r>
      <w:r w:rsidR="006F02E2" w:rsidRPr="00CC1DA0">
        <w:rPr>
          <w:rFonts w:ascii="Times New Roman" w:hAnsi="Times New Roman" w:cs="Times New Roman"/>
          <w:color w:val="141413"/>
          <w:lang w:val="en-US"/>
        </w:rPr>
        <w:t>,</w:t>
      </w:r>
      <w:r w:rsidR="00D15F03" w:rsidRPr="00CC1DA0">
        <w:rPr>
          <w:rFonts w:ascii="Times New Roman" w:hAnsi="Times New Roman" w:cs="Times New Roman"/>
          <w:color w:val="141413"/>
          <w:lang w:val="en-US"/>
        </w:rPr>
        <w:t xml:space="preserve"> </w:t>
      </w:r>
      <w:r w:rsidR="00EA0522" w:rsidRPr="00CC1DA0">
        <w:rPr>
          <w:rFonts w:ascii="Times New Roman" w:hAnsi="Times New Roman" w:cs="Times New Roman"/>
          <w:color w:val="141413"/>
          <w:lang w:val="en-US"/>
        </w:rPr>
        <w:t>P</w:t>
      </w:r>
      <w:r w:rsidR="006825F3">
        <w:rPr>
          <w:rFonts w:ascii="Times New Roman" w:hAnsi="Times New Roman" w:cs="Times New Roman"/>
          <w:color w:val="141413"/>
          <w:lang w:val="en-US"/>
        </w:rPr>
        <w:t>eter</w:t>
      </w:r>
      <w:r w:rsidR="002D5152" w:rsidRPr="00CC1DA0">
        <w:rPr>
          <w:rFonts w:ascii="Times New Roman" w:hAnsi="Times New Roman" w:cs="Times New Roman"/>
          <w:color w:val="141413"/>
          <w:lang w:val="en-US"/>
        </w:rPr>
        <w:t xml:space="preserve"> Makaula</w:t>
      </w:r>
      <w:r w:rsidR="00452B88" w:rsidRPr="00CC1DA0">
        <w:rPr>
          <w:rFonts w:ascii="Times New Roman" w:hAnsi="Times New Roman" w:cs="Times New Roman"/>
          <w:vertAlign w:val="superscript"/>
        </w:rPr>
        <w:t>3</w:t>
      </w:r>
      <w:r w:rsidR="00157801" w:rsidRPr="00CC1DA0">
        <w:rPr>
          <w:rFonts w:ascii="Times New Roman" w:hAnsi="Times New Roman" w:cs="Times New Roman"/>
          <w:color w:val="141413"/>
          <w:lang w:val="en-US"/>
        </w:rPr>
        <w:t xml:space="preserve">, </w:t>
      </w:r>
      <w:r w:rsidR="006825F3">
        <w:rPr>
          <w:rFonts w:ascii="Times New Roman" w:eastAsia="Times New Roman" w:hAnsi="Times New Roman" w:cs="Times New Roman"/>
          <w:color w:val="000000"/>
        </w:rPr>
        <w:t xml:space="preserve">Michelle </w:t>
      </w:r>
      <w:r w:rsidR="005A7561" w:rsidRPr="00CC1DA0">
        <w:rPr>
          <w:rFonts w:ascii="Times New Roman" w:eastAsia="Times New Roman" w:hAnsi="Times New Roman" w:cs="Times New Roman"/>
          <w:color w:val="000000"/>
        </w:rPr>
        <w:t>C. Stanton</w:t>
      </w:r>
      <w:r w:rsidR="005A7561" w:rsidRPr="00CC1DA0">
        <w:rPr>
          <w:rFonts w:ascii="Times New Roman" w:hAnsi="Times New Roman" w:cs="Times New Roman"/>
          <w:vertAlign w:val="superscript"/>
        </w:rPr>
        <w:t xml:space="preserve"> </w:t>
      </w:r>
      <w:r w:rsidR="005A7561">
        <w:rPr>
          <w:rFonts w:ascii="Times New Roman" w:hAnsi="Times New Roman" w:cs="Times New Roman"/>
          <w:vertAlign w:val="superscript"/>
        </w:rPr>
        <w:t>4</w:t>
      </w:r>
      <w:r w:rsidR="005A7561" w:rsidRPr="00CC1DA0">
        <w:rPr>
          <w:rFonts w:ascii="Times New Roman" w:hAnsi="Times New Roman" w:cs="Times New Roman"/>
        </w:rPr>
        <w:t>,</w:t>
      </w:r>
      <w:r w:rsidR="005A7561">
        <w:rPr>
          <w:rFonts w:ascii="Times New Roman" w:hAnsi="Times New Roman" w:cs="Times New Roman"/>
        </w:rPr>
        <w:t xml:space="preserve"> </w:t>
      </w:r>
      <w:r w:rsidR="00487560">
        <w:rPr>
          <w:rFonts w:ascii="Times New Roman" w:hAnsi="Times New Roman" w:cs="Times New Roman"/>
        </w:rPr>
        <w:t>Lazarus Juziwelo</w:t>
      </w:r>
      <w:r w:rsidR="009C4800">
        <w:rPr>
          <w:rFonts w:ascii="Times New Roman" w:hAnsi="Times New Roman" w:cs="Times New Roman"/>
          <w:vertAlign w:val="superscript"/>
        </w:rPr>
        <w:t>5</w:t>
      </w:r>
      <w:r w:rsidR="00487560">
        <w:rPr>
          <w:rFonts w:ascii="Times New Roman" w:hAnsi="Times New Roman" w:cs="Times New Roman"/>
          <w:color w:val="141413"/>
          <w:lang w:val="en-US"/>
        </w:rPr>
        <w:t>, S</w:t>
      </w:r>
      <w:r w:rsidR="006825F3">
        <w:rPr>
          <w:rFonts w:ascii="Times New Roman" w:hAnsi="Times New Roman" w:cs="Times New Roman"/>
          <w:color w:val="141413"/>
          <w:lang w:val="en-US"/>
        </w:rPr>
        <w:t>eke</w:t>
      </w:r>
      <w:r w:rsidR="00EA0522" w:rsidRPr="00CC1DA0">
        <w:rPr>
          <w:rFonts w:ascii="Times New Roman" w:hAnsi="Times New Roman" w:cs="Times New Roman"/>
          <w:color w:val="141413"/>
          <w:lang w:val="en-US"/>
        </w:rPr>
        <w:t xml:space="preserve"> </w:t>
      </w:r>
      <w:r w:rsidR="00157801" w:rsidRPr="00CC1DA0">
        <w:rPr>
          <w:rFonts w:ascii="Times New Roman" w:hAnsi="Times New Roman" w:cs="Times New Roman"/>
          <w:color w:val="141413"/>
          <w:lang w:val="en-US"/>
        </w:rPr>
        <w:t>Kayuni</w:t>
      </w:r>
      <w:r w:rsidR="00157801" w:rsidRPr="00CC1DA0">
        <w:rPr>
          <w:rFonts w:ascii="Times New Roman" w:hAnsi="Times New Roman" w:cs="Times New Roman"/>
          <w:vertAlign w:val="superscript"/>
        </w:rPr>
        <w:t>1</w:t>
      </w:r>
      <w:r w:rsidR="001650BF" w:rsidRPr="00CC1DA0">
        <w:rPr>
          <w:rFonts w:ascii="Times New Roman" w:hAnsi="Times New Roman" w:cs="Times New Roman"/>
          <w:vertAlign w:val="superscript"/>
        </w:rPr>
        <w:t>,</w:t>
      </w:r>
      <w:r w:rsidR="00487560">
        <w:rPr>
          <w:rFonts w:ascii="Times New Roman" w:hAnsi="Times New Roman" w:cs="Times New Roman"/>
          <w:vertAlign w:val="superscript"/>
        </w:rPr>
        <w:t>6</w:t>
      </w:r>
      <w:r w:rsidR="006825F3">
        <w:rPr>
          <w:rFonts w:ascii="Times New Roman" w:hAnsi="Times New Roman" w:cs="Times New Roman"/>
        </w:rPr>
        <w:t xml:space="preserve"> and</w:t>
      </w:r>
      <w:r w:rsidR="005A7561">
        <w:rPr>
          <w:rFonts w:ascii="Times New Roman" w:hAnsi="Times New Roman" w:cs="Times New Roman"/>
        </w:rPr>
        <w:t xml:space="preserve"> J.</w:t>
      </w:r>
      <w:r w:rsidR="00942BE2">
        <w:rPr>
          <w:rFonts w:ascii="Times New Roman" w:hAnsi="Times New Roman" w:cs="Times New Roman"/>
        </w:rPr>
        <w:t xml:space="preserve"> </w:t>
      </w:r>
      <w:r w:rsidR="00ED0861" w:rsidRPr="00CC1DA0">
        <w:rPr>
          <w:rFonts w:ascii="Times New Roman" w:hAnsi="Times New Roman" w:cs="Times New Roman"/>
        </w:rPr>
        <w:t>R</w:t>
      </w:r>
      <w:r w:rsidR="006825F3">
        <w:rPr>
          <w:rFonts w:ascii="Times New Roman" w:hAnsi="Times New Roman" w:cs="Times New Roman"/>
        </w:rPr>
        <w:t>ussell</w:t>
      </w:r>
      <w:r w:rsidR="00EA0522" w:rsidRPr="00CC1DA0">
        <w:rPr>
          <w:rFonts w:ascii="Times New Roman" w:hAnsi="Times New Roman" w:cs="Times New Roman"/>
        </w:rPr>
        <w:t xml:space="preserve"> </w:t>
      </w:r>
      <w:r w:rsidR="00ED0861" w:rsidRPr="00CC1DA0">
        <w:rPr>
          <w:rFonts w:ascii="Times New Roman" w:hAnsi="Times New Roman" w:cs="Times New Roman"/>
        </w:rPr>
        <w:t>Stothard</w:t>
      </w:r>
      <w:bookmarkEnd w:id="0"/>
      <w:proofErr w:type="gramStart"/>
      <w:r w:rsidR="001650BF" w:rsidRPr="00CC1DA0">
        <w:rPr>
          <w:rFonts w:ascii="Times New Roman" w:hAnsi="Times New Roman" w:cs="Times New Roman"/>
          <w:vertAlign w:val="superscript"/>
        </w:rPr>
        <w:t>1</w:t>
      </w:r>
      <w:r w:rsidR="00D15F03" w:rsidRPr="00CC1DA0">
        <w:rPr>
          <w:rFonts w:ascii="Times New Roman" w:hAnsi="Times New Roman" w:cs="Times New Roman"/>
          <w:vertAlign w:val="superscript"/>
        </w:rPr>
        <w:t>,*</w:t>
      </w:r>
      <w:proofErr w:type="gramEnd"/>
    </w:p>
    <w:p w14:paraId="70302463" w14:textId="77777777" w:rsidR="007012A5" w:rsidRPr="00CC1DA0" w:rsidRDefault="007012A5" w:rsidP="007012A5">
      <w:pPr>
        <w:spacing w:line="360" w:lineRule="auto"/>
        <w:rPr>
          <w:rFonts w:ascii="Times New Roman" w:hAnsi="Times New Roman" w:cs="Times New Roman"/>
          <w:iCs/>
          <w:noProof/>
          <w:vertAlign w:val="superscript"/>
        </w:rPr>
      </w:pPr>
    </w:p>
    <w:p w14:paraId="33109CCC" w14:textId="5C03F28A" w:rsidR="00BB22F5" w:rsidRPr="00CC1DA0" w:rsidRDefault="00ED0861" w:rsidP="007012A5">
      <w:pPr>
        <w:spacing w:line="360" w:lineRule="auto"/>
        <w:rPr>
          <w:rFonts w:ascii="Times New Roman" w:hAnsi="Times New Roman" w:cs="Times New Roman"/>
          <w:iCs/>
          <w:noProof/>
        </w:rPr>
      </w:pPr>
      <w:r w:rsidRPr="00CC1DA0">
        <w:rPr>
          <w:rFonts w:ascii="Times New Roman" w:hAnsi="Times New Roman" w:cs="Times New Roman"/>
          <w:iCs/>
          <w:noProof/>
          <w:vertAlign w:val="superscript"/>
        </w:rPr>
        <w:t>1</w:t>
      </w:r>
      <w:r w:rsidR="00D15F03" w:rsidRPr="00CC1DA0">
        <w:rPr>
          <w:rFonts w:ascii="Times New Roman" w:hAnsi="Times New Roman" w:cs="Times New Roman"/>
          <w:iCs/>
          <w:noProof/>
          <w:vertAlign w:val="superscript"/>
        </w:rPr>
        <w:t xml:space="preserve"> </w:t>
      </w:r>
      <w:r w:rsidRPr="00CC1DA0">
        <w:rPr>
          <w:rFonts w:ascii="Times New Roman" w:hAnsi="Times New Roman" w:cs="Times New Roman"/>
          <w:iCs/>
          <w:noProof/>
        </w:rPr>
        <w:t xml:space="preserve">Department of Parasitology, Liverpool School of Tropical </w:t>
      </w:r>
      <w:r w:rsidR="00CD1B0E" w:rsidRPr="00CC1DA0">
        <w:rPr>
          <w:rFonts w:ascii="Times New Roman" w:hAnsi="Times New Roman" w:cs="Times New Roman"/>
          <w:iCs/>
          <w:noProof/>
        </w:rPr>
        <w:t>Medicine, Liverpool, L3 5QA, UK</w:t>
      </w:r>
      <w:r w:rsidR="00D15F03" w:rsidRPr="00CC1DA0">
        <w:rPr>
          <w:rFonts w:ascii="Times New Roman" w:hAnsi="Times New Roman" w:cs="Times New Roman"/>
          <w:iCs/>
          <w:noProof/>
        </w:rPr>
        <w:t xml:space="preserve">; </w:t>
      </w:r>
      <w:r w:rsidR="009F6388" w:rsidRPr="00CC1DA0">
        <w:rPr>
          <w:rFonts w:ascii="Times New Roman" w:hAnsi="Times New Roman" w:cs="Times New Roman"/>
          <w:iCs/>
          <w:noProof/>
          <w:vertAlign w:val="superscript"/>
        </w:rPr>
        <w:t>2</w:t>
      </w:r>
      <w:r w:rsidR="00D15F03" w:rsidRPr="00CC1DA0">
        <w:rPr>
          <w:rFonts w:ascii="Times New Roman" w:hAnsi="Times New Roman" w:cs="Times New Roman"/>
          <w:iCs/>
          <w:noProof/>
          <w:vertAlign w:val="superscript"/>
        </w:rPr>
        <w:t xml:space="preserve"> </w:t>
      </w:r>
      <w:r w:rsidR="009F6388" w:rsidRPr="00CC1DA0">
        <w:rPr>
          <w:rFonts w:ascii="Times New Roman" w:hAnsi="Times New Roman" w:cs="Times New Roman"/>
          <w:iCs/>
          <w:noProof/>
        </w:rPr>
        <w:t>Ministry</w:t>
      </w:r>
      <w:r w:rsidR="00D15F03" w:rsidRPr="00CC1DA0">
        <w:rPr>
          <w:rFonts w:ascii="Times New Roman" w:hAnsi="Times New Roman" w:cs="Times New Roman"/>
          <w:iCs/>
          <w:noProof/>
        </w:rPr>
        <w:t xml:space="preserve"> </w:t>
      </w:r>
      <w:r w:rsidR="009F6388" w:rsidRPr="00CC1DA0">
        <w:rPr>
          <w:rFonts w:ascii="Times New Roman" w:hAnsi="Times New Roman" w:cs="Times New Roman"/>
          <w:iCs/>
          <w:noProof/>
        </w:rPr>
        <w:t>of Health, Qassim, Kingdom of Saudi Arabia</w:t>
      </w:r>
      <w:r w:rsidR="00D15F03" w:rsidRPr="00CC1DA0">
        <w:rPr>
          <w:rFonts w:ascii="Times New Roman" w:hAnsi="Times New Roman" w:cs="Times New Roman"/>
          <w:iCs/>
          <w:noProof/>
        </w:rPr>
        <w:t xml:space="preserve">; </w:t>
      </w:r>
      <w:r w:rsidR="001650BF" w:rsidRPr="00CC1DA0">
        <w:rPr>
          <w:rFonts w:ascii="Times New Roman" w:hAnsi="Times New Roman" w:cs="Times New Roman"/>
          <w:vertAlign w:val="superscript"/>
        </w:rPr>
        <w:t>3</w:t>
      </w:r>
      <w:r w:rsidR="00D15F03" w:rsidRPr="00CC1DA0">
        <w:rPr>
          <w:rFonts w:ascii="Times New Roman" w:hAnsi="Times New Roman" w:cs="Times New Roman"/>
          <w:vertAlign w:val="superscript"/>
        </w:rPr>
        <w:t xml:space="preserve"> </w:t>
      </w:r>
      <w:r w:rsidR="00CD1B0E" w:rsidRPr="00CC1DA0">
        <w:rPr>
          <w:rFonts w:ascii="Times New Roman" w:hAnsi="Times New Roman" w:cs="Times New Roman"/>
          <w:iCs/>
          <w:noProof/>
        </w:rPr>
        <w:t>Research for Health Environment and Development, P.O. Box 345, Mangochi, Malawi</w:t>
      </w:r>
      <w:r w:rsidR="00D15F03" w:rsidRPr="00CC1DA0">
        <w:rPr>
          <w:rFonts w:ascii="Times New Roman" w:hAnsi="Times New Roman" w:cs="Times New Roman"/>
          <w:iCs/>
          <w:noProof/>
        </w:rPr>
        <w:t>;</w:t>
      </w:r>
      <w:r w:rsidR="00487560">
        <w:rPr>
          <w:rFonts w:ascii="Times New Roman" w:hAnsi="Times New Roman" w:cs="Times New Roman"/>
          <w:vertAlign w:val="superscript"/>
        </w:rPr>
        <w:t>4</w:t>
      </w:r>
      <w:r w:rsidR="00487560" w:rsidRPr="00CC1DA0">
        <w:rPr>
          <w:rFonts w:ascii="Times New Roman" w:hAnsi="Times New Roman" w:cs="Times New Roman"/>
          <w:iCs/>
          <w:noProof/>
        </w:rPr>
        <w:t xml:space="preserve"> Lancaster University Medical</w:t>
      </w:r>
      <w:r w:rsidR="00487560">
        <w:rPr>
          <w:rFonts w:ascii="Times New Roman" w:hAnsi="Times New Roman" w:cs="Times New Roman"/>
          <w:iCs/>
          <w:noProof/>
        </w:rPr>
        <w:t xml:space="preserve"> School, Lancaster, LA1 4YW, UK;</w:t>
      </w:r>
      <w:r w:rsidR="00D15F03" w:rsidRPr="00CC1DA0">
        <w:rPr>
          <w:rFonts w:ascii="Times New Roman" w:hAnsi="Times New Roman" w:cs="Times New Roman"/>
          <w:iCs/>
          <w:noProof/>
        </w:rPr>
        <w:t xml:space="preserve"> </w:t>
      </w:r>
      <w:r w:rsidR="009C4800">
        <w:rPr>
          <w:rFonts w:ascii="Times New Roman" w:hAnsi="Times New Roman" w:cs="Times New Roman"/>
          <w:vertAlign w:val="superscript"/>
        </w:rPr>
        <w:t>5</w:t>
      </w:r>
      <w:r w:rsidR="00487560">
        <w:rPr>
          <w:rFonts w:ascii="Times New Roman" w:hAnsi="Times New Roman" w:cs="Times New Roman"/>
          <w:vertAlign w:val="superscript"/>
        </w:rPr>
        <w:t xml:space="preserve"> </w:t>
      </w:r>
      <w:r w:rsidR="00487560" w:rsidRPr="000E4D4B">
        <w:rPr>
          <w:rFonts w:ascii="Times New Roman" w:hAnsi="Times New Roman" w:cs="Times New Roman"/>
          <w:iCs/>
          <w:noProof/>
        </w:rPr>
        <w:t>National Schistosomiasis and STH Control Program</w:t>
      </w:r>
      <w:r w:rsidR="00487560">
        <w:rPr>
          <w:rFonts w:ascii="Times New Roman" w:hAnsi="Times New Roman" w:cs="Times New Roman"/>
          <w:iCs/>
          <w:noProof/>
        </w:rPr>
        <w:t xml:space="preserve">me, Ministry of Health, Lilongwe, </w:t>
      </w:r>
      <w:r w:rsidR="00487560" w:rsidRPr="000E4D4B">
        <w:rPr>
          <w:rFonts w:ascii="Times New Roman" w:hAnsi="Times New Roman" w:cs="Times New Roman"/>
          <w:iCs/>
          <w:noProof/>
        </w:rPr>
        <w:t>Malawi</w:t>
      </w:r>
      <w:r w:rsidR="009C4800">
        <w:rPr>
          <w:rFonts w:ascii="Times New Roman" w:hAnsi="Times New Roman" w:cs="Times New Roman"/>
          <w:iCs/>
          <w:noProof/>
        </w:rPr>
        <w:t xml:space="preserve">; </w:t>
      </w:r>
      <w:r w:rsidR="009C4800">
        <w:rPr>
          <w:rFonts w:ascii="Times New Roman" w:hAnsi="Times New Roman" w:cs="Times New Roman"/>
          <w:vertAlign w:val="superscript"/>
        </w:rPr>
        <w:t>6</w:t>
      </w:r>
      <w:r w:rsidR="009C4800" w:rsidRPr="00CC1DA0">
        <w:rPr>
          <w:rFonts w:ascii="Times New Roman" w:hAnsi="Times New Roman" w:cs="Times New Roman"/>
          <w:iCs/>
          <w:noProof/>
        </w:rPr>
        <w:t xml:space="preserve"> Medi Clinic Limited, Medical Aid Society of Malawi (MASM), 22 Lower Sclatter Road, P.O. Box 1254,</w:t>
      </w:r>
      <w:r w:rsidR="009C4800">
        <w:rPr>
          <w:rFonts w:ascii="Times New Roman" w:hAnsi="Times New Roman" w:cs="Times New Roman"/>
          <w:iCs/>
          <w:noProof/>
        </w:rPr>
        <w:t xml:space="preserve"> Blantyre, Malawi</w:t>
      </w:r>
      <w:r w:rsidR="00487560">
        <w:rPr>
          <w:rFonts w:ascii="Times New Roman" w:hAnsi="Times New Roman" w:cs="Times New Roman"/>
          <w:iCs/>
          <w:noProof/>
        </w:rPr>
        <w:t>.</w:t>
      </w:r>
    </w:p>
    <w:p w14:paraId="0A27C243" w14:textId="77777777" w:rsidR="00ED0861" w:rsidRPr="00CC1DA0" w:rsidRDefault="00ED0861" w:rsidP="007012A5">
      <w:pPr>
        <w:spacing w:line="360" w:lineRule="auto"/>
        <w:rPr>
          <w:rFonts w:ascii="Times New Roman" w:hAnsi="Times New Roman" w:cs="Times New Roman"/>
        </w:rPr>
      </w:pPr>
    </w:p>
    <w:p w14:paraId="325446CD" w14:textId="7F22C31B" w:rsidR="00ED0861" w:rsidRPr="00CC1DA0" w:rsidRDefault="00001589" w:rsidP="007012A5">
      <w:pPr>
        <w:spacing w:line="360" w:lineRule="auto"/>
        <w:rPr>
          <w:rFonts w:ascii="Times New Roman" w:eastAsia="Times New Roman" w:hAnsi="Times New Roman" w:cs="Times New Roman"/>
          <w:noProof/>
          <w:lang w:val="en"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 xml:space="preserve">Address for correspondence: </w:t>
      </w:r>
      <w:r w:rsidR="00F94532">
        <w:rPr>
          <w:rFonts w:ascii="Times New Roman" w:hAnsi="Times New Roman" w:cs="Times New Roman"/>
        </w:rPr>
        <w:t>Professor J.R.</w:t>
      </w:r>
      <w:r w:rsidR="00ED0861" w:rsidRPr="00CC1DA0">
        <w:rPr>
          <w:rFonts w:ascii="Times New Roman" w:hAnsi="Times New Roman" w:cs="Times New Roman"/>
        </w:rPr>
        <w:t xml:space="preserve"> Stothard, Parasitology Department, Liverpool School of Tropical Medicine, Liverpool,</w:t>
      </w:r>
      <w:r w:rsidR="00663061">
        <w:rPr>
          <w:rFonts w:ascii="Times New Roman" w:hAnsi="Times New Roman" w:cs="Times New Roman"/>
        </w:rPr>
        <w:t xml:space="preserve"> L3 5QA, UK. Tel: +44 (151)705</w:t>
      </w:r>
      <w:r w:rsidR="00ED0861" w:rsidRPr="00CC1DA0">
        <w:rPr>
          <w:rFonts w:ascii="Times New Roman" w:hAnsi="Times New Roman" w:cs="Times New Roman"/>
        </w:rPr>
        <w:t xml:space="preserve">3724. E-mail: </w:t>
      </w:r>
      <w:hyperlink r:id="rId6">
        <w:r w:rsidR="00ED0861" w:rsidRPr="00CC1DA0">
          <w:rPr>
            <w:rStyle w:val="Hyperlink"/>
            <w:rFonts w:ascii="Times New Roman" w:hAnsi="Times New Roman" w:cs="Times New Roman"/>
          </w:rPr>
          <w:t>russell.stothard@lstmed.ac.uk</w:t>
        </w:r>
      </w:hyperlink>
    </w:p>
    <w:p w14:paraId="0326AEEE" w14:textId="77777777" w:rsidR="00781127" w:rsidRPr="00CC1DA0" w:rsidRDefault="00781127" w:rsidP="000E330B">
      <w:pPr>
        <w:rPr>
          <w:rFonts w:ascii="Times New Roman" w:hAnsi="Times New Roman" w:cs="Times New Roman"/>
        </w:rPr>
      </w:pPr>
    </w:p>
    <w:p w14:paraId="04C99FD4" w14:textId="1C6B9D69" w:rsidR="00781127" w:rsidRPr="00CC1DA0" w:rsidRDefault="009E4FC0" w:rsidP="009E4FC0">
      <w:pPr>
        <w:pStyle w:val="Abstract"/>
        <w:pBdr>
          <w:bottom w:val="single" w:sz="4" w:space="1" w:color="auto"/>
        </w:pBdr>
        <w:spacing w:line="480" w:lineRule="auto"/>
        <w:rPr>
          <w:sz w:val="24"/>
          <w:szCs w:val="24"/>
        </w:rPr>
      </w:pPr>
      <w:r w:rsidRPr="009E4FC0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9B5BCD">
        <w:rPr>
          <w:sz w:val="24"/>
          <w:szCs w:val="24"/>
        </w:rPr>
        <w:t>Two</w:t>
      </w:r>
      <w:r w:rsidR="004819FD">
        <w:rPr>
          <w:sz w:val="24"/>
          <w:szCs w:val="24"/>
        </w:rPr>
        <w:t xml:space="preserve"> m</w:t>
      </w:r>
      <w:r w:rsidR="0086557C" w:rsidRPr="00CC1DA0">
        <w:rPr>
          <w:sz w:val="24"/>
          <w:szCs w:val="24"/>
        </w:rPr>
        <w:t>alacological</w:t>
      </w:r>
      <w:r w:rsidR="009A3684">
        <w:rPr>
          <w:sz w:val="24"/>
          <w:szCs w:val="24"/>
        </w:rPr>
        <w:t xml:space="preserve"> surveys</w:t>
      </w:r>
      <w:r w:rsidR="0086557C" w:rsidRPr="00CC1DA0">
        <w:rPr>
          <w:sz w:val="24"/>
          <w:szCs w:val="24"/>
        </w:rPr>
        <w:t xml:space="preserve"> </w:t>
      </w:r>
      <w:r w:rsidR="004819FD">
        <w:rPr>
          <w:sz w:val="24"/>
          <w:szCs w:val="24"/>
        </w:rPr>
        <w:t xml:space="preserve">have </w:t>
      </w:r>
      <w:r w:rsidR="0086557C" w:rsidRPr="00CC1DA0">
        <w:rPr>
          <w:sz w:val="24"/>
          <w:szCs w:val="24"/>
        </w:rPr>
        <w:t xml:space="preserve">demonstrated </w:t>
      </w:r>
      <w:proofErr w:type="spellStart"/>
      <w:r w:rsidR="00684C55">
        <w:rPr>
          <w:i/>
          <w:sz w:val="24"/>
          <w:szCs w:val="24"/>
        </w:rPr>
        <w:t>Biomphalaria</w:t>
      </w:r>
      <w:proofErr w:type="spellEnd"/>
      <w:r w:rsidR="00684C55">
        <w:rPr>
          <w:i/>
          <w:sz w:val="24"/>
          <w:szCs w:val="24"/>
        </w:rPr>
        <w:t xml:space="preserve"> </w:t>
      </w:r>
      <w:proofErr w:type="spellStart"/>
      <w:r w:rsidR="00684C55">
        <w:rPr>
          <w:i/>
          <w:sz w:val="24"/>
          <w:szCs w:val="24"/>
        </w:rPr>
        <w:t>pfeifferi</w:t>
      </w:r>
      <w:proofErr w:type="spellEnd"/>
      <w:r w:rsidR="00684C55">
        <w:rPr>
          <w:sz w:val="24"/>
          <w:szCs w:val="24"/>
        </w:rPr>
        <w:t xml:space="preserve"> </w:t>
      </w:r>
      <w:r w:rsidR="00F0538A">
        <w:rPr>
          <w:sz w:val="24"/>
          <w:szCs w:val="24"/>
        </w:rPr>
        <w:t>in Lake Malawi</w:t>
      </w:r>
      <w:r w:rsidR="009333F2">
        <w:rPr>
          <w:sz w:val="24"/>
          <w:szCs w:val="24"/>
        </w:rPr>
        <w:t xml:space="preserve">. The </w:t>
      </w:r>
      <w:r w:rsidR="00F0538A">
        <w:rPr>
          <w:sz w:val="24"/>
          <w:szCs w:val="24"/>
        </w:rPr>
        <w:t>e</w:t>
      </w:r>
      <w:r w:rsidR="00F74C59">
        <w:rPr>
          <w:sz w:val="24"/>
          <w:szCs w:val="24"/>
        </w:rPr>
        <w:t xml:space="preserve">mergence of </w:t>
      </w:r>
      <w:r w:rsidR="00F74C59" w:rsidRPr="00CC1DA0">
        <w:rPr>
          <w:sz w:val="24"/>
          <w:szCs w:val="24"/>
        </w:rPr>
        <w:t>intestinal schistosomiasis</w:t>
      </w:r>
      <w:r w:rsidR="004819FD">
        <w:rPr>
          <w:sz w:val="24"/>
          <w:szCs w:val="24"/>
        </w:rPr>
        <w:t xml:space="preserve"> was confirmed upon</w:t>
      </w:r>
      <w:r w:rsidR="00F74C59">
        <w:rPr>
          <w:sz w:val="24"/>
          <w:szCs w:val="24"/>
        </w:rPr>
        <w:t xml:space="preserve"> targeted epidemiological </w:t>
      </w:r>
      <w:r w:rsidR="00E964C1">
        <w:rPr>
          <w:sz w:val="24"/>
          <w:szCs w:val="24"/>
        </w:rPr>
        <w:t>examination</w:t>
      </w:r>
      <w:r w:rsidR="00F74C59">
        <w:rPr>
          <w:sz w:val="24"/>
          <w:szCs w:val="24"/>
        </w:rPr>
        <w:t xml:space="preserve"> of</w:t>
      </w:r>
      <w:r w:rsidR="00F74C59" w:rsidRPr="00CC1DA0">
        <w:rPr>
          <w:sz w:val="24"/>
          <w:szCs w:val="24"/>
        </w:rPr>
        <w:t xml:space="preserve"> </w:t>
      </w:r>
      <w:r w:rsidR="00134873">
        <w:rPr>
          <w:sz w:val="24"/>
          <w:szCs w:val="24"/>
        </w:rPr>
        <w:t>175</w:t>
      </w:r>
      <w:r w:rsidR="00E40569">
        <w:rPr>
          <w:sz w:val="24"/>
          <w:szCs w:val="24"/>
        </w:rPr>
        <w:t xml:space="preserve"> </w:t>
      </w:r>
      <w:r w:rsidR="00F12981">
        <w:rPr>
          <w:sz w:val="24"/>
          <w:szCs w:val="24"/>
        </w:rPr>
        <w:t xml:space="preserve">local </w:t>
      </w:r>
      <w:r w:rsidR="00F74C59" w:rsidRPr="00CC1DA0">
        <w:rPr>
          <w:sz w:val="24"/>
          <w:szCs w:val="24"/>
        </w:rPr>
        <w:t>children</w:t>
      </w:r>
      <w:r w:rsidR="00F0538A">
        <w:rPr>
          <w:sz w:val="24"/>
          <w:szCs w:val="24"/>
        </w:rPr>
        <w:t xml:space="preserve"> across</w:t>
      </w:r>
      <w:r w:rsidR="008661C7">
        <w:rPr>
          <w:sz w:val="24"/>
          <w:szCs w:val="24"/>
        </w:rPr>
        <w:t xml:space="preserve"> three</w:t>
      </w:r>
      <w:r w:rsidR="00E40569">
        <w:rPr>
          <w:sz w:val="24"/>
          <w:szCs w:val="24"/>
        </w:rPr>
        <w:t xml:space="preserve"> primary schools</w:t>
      </w:r>
      <w:r w:rsidR="0086557C" w:rsidRPr="00CC1DA0">
        <w:rPr>
          <w:sz w:val="24"/>
          <w:szCs w:val="24"/>
        </w:rPr>
        <w:t xml:space="preserve">. </w:t>
      </w:r>
      <w:r w:rsidR="00F12981">
        <w:rPr>
          <w:sz w:val="24"/>
          <w:szCs w:val="24"/>
        </w:rPr>
        <w:t>Our</w:t>
      </w:r>
      <w:r w:rsidR="008C4FE8">
        <w:rPr>
          <w:sz w:val="24"/>
          <w:szCs w:val="24"/>
        </w:rPr>
        <w:t xml:space="preserve"> findings </w:t>
      </w:r>
      <w:r w:rsidR="00F12981">
        <w:rPr>
          <w:sz w:val="24"/>
          <w:szCs w:val="24"/>
        </w:rPr>
        <w:t xml:space="preserve">highlight </w:t>
      </w:r>
      <w:r w:rsidR="00F0538A">
        <w:rPr>
          <w:sz w:val="24"/>
          <w:szCs w:val="24"/>
        </w:rPr>
        <w:t xml:space="preserve">hitherto unknown </w:t>
      </w:r>
      <w:r w:rsidR="00684C55">
        <w:rPr>
          <w:sz w:val="24"/>
          <w:szCs w:val="24"/>
        </w:rPr>
        <w:t xml:space="preserve">autochthonous transmission </w:t>
      </w:r>
      <w:r w:rsidR="004819FD">
        <w:rPr>
          <w:sz w:val="24"/>
          <w:szCs w:val="24"/>
        </w:rPr>
        <w:t>of</w:t>
      </w:r>
      <w:r w:rsidR="004819FD" w:rsidRPr="00CC1DA0">
        <w:rPr>
          <w:sz w:val="24"/>
          <w:szCs w:val="24"/>
        </w:rPr>
        <w:t xml:space="preserve"> </w:t>
      </w:r>
      <w:r w:rsidR="004819FD" w:rsidRPr="00CC1DA0">
        <w:rPr>
          <w:i/>
          <w:sz w:val="24"/>
          <w:szCs w:val="24"/>
        </w:rPr>
        <w:t xml:space="preserve">Schistosoma </w:t>
      </w:r>
      <w:proofErr w:type="spellStart"/>
      <w:r w:rsidR="004819FD" w:rsidRPr="00CC1DA0">
        <w:rPr>
          <w:i/>
          <w:sz w:val="24"/>
          <w:szCs w:val="24"/>
        </w:rPr>
        <w:t>mansoni</w:t>
      </w:r>
      <w:proofErr w:type="spellEnd"/>
      <w:r w:rsidR="004819FD">
        <w:rPr>
          <w:sz w:val="24"/>
          <w:szCs w:val="24"/>
        </w:rPr>
        <w:t xml:space="preserve"> </w:t>
      </w:r>
      <w:r w:rsidR="007074E0">
        <w:rPr>
          <w:sz w:val="24"/>
          <w:szCs w:val="24"/>
        </w:rPr>
        <w:t>in Lake Malawi</w:t>
      </w:r>
      <w:r w:rsidR="001B0A87">
        <w:rPr>
          <w:sz w:val="24"/>
          <w:szCs w:val="24"/>
        </w:rPr>
        <w:t xml:space="preserve"> and</w:t>
      </w:r>
      <w:r w:rsidR="00E964C1">
        <w:rPr>
          <w:sz w:val="24"/>
          <w:szCs w:val="24"/>
        </w:rPr>
        <w:t xml:space="preserve"> the</w:t>
      </w:r>
      <w:r w:rsidR="00F65BE1">
        <w:rPr>
          <w:sz w:val="24"/>
          <w:szCs w:val="24"/>
        </w:rPr>
        <w:t xml:space="preserve"> </w:t>
      </w:r>
      <w:r w:rsidR="008C4FE8">
        <w:rPr>
          <w:sz w:val="24"/>
          <w:szCs w:val="24"/>
        </w:rPr>
        <w:t xml:space="preserve">need to </w:t>
      </w:r>
      <w:r w:rsidR="001B0A87">
        <w:rPr>
          <w:sz w:val="24"/>
          <w:szCs w:val="24"/>
        </w:rPr>
        <w:t>revise</w:t>
      </w:r>
      <w:r w:rsidR="00F65BE1">
        <w:rPr>
          <w:sz w:val="24"/>
          <w:szCs w:val="24"/>
        </w:rPr>
        <w:t xml:space="preserve"> </w:t>
      </w:r>
      <w:r w:rsidR="001B0A87">
        <w:rPr>
          <w:sz w:val="24"/>
          <w:szCs w:val="24"/>
        </w:rPr>
        <w:t xml:space="preserve">international </w:t>
      </w:r>
      <w:r w:rsidR="00F65BE1">
        <w:rPr>
          <w:sz w:val="24"/>
          <w:szCs w:val="24"/>
        </w:rPr>
        <w:t>travel</w:t>
      </w:r>
      <w:r w:rsidR="00B130BD" w:rsidRPr="00CC1DA0">
        <w:rPr>
          <w:sz w:val="24"/>
          <w:szCs w:val="24"/>
        </w:rPr>
        <w:t xml:space="preserve"> advice</w:t>
      </w:r>
      <w:r w:rsidR="00F0538A">
        <w:rPr>
          <w:sz w:val="24"/>
          <w:szCs w:val="24"/>
        </w:rPr>
        <w:t>.</w:t>
      </w:r>
    </w:p>
    <w:p w14:paraId="581351B3" w14:textId="77777777" w:rsidR="00D03101" w:rsidRDefault="00D03101" w:rsidP="00832C14">
      <w:pPr>
        <w:pStyle w:val="Keywords"/>
        <w:spacing w:line="480" w:lineRule="auto"/>
        <w:jc w:val="both"/>
        <w:rPr>
          <w:sz w:val="24"/>
          <w:szCs w:val="24"/>
        </w:rPr>
      </w:pPr>
    </w:p>
    <w:p w14:paraId="1A808839" w14:textId="216DFE0A" w:rsidR="00EB0BF0" w:rsidRDefault="00D076A0" w:rsidP="00832C14">
      <w:pPr>
        <w:pStyle w:val="Keywords"/>
        <w:spacing w:line="480" w:lineRule="auto"/>
        <w:jc w:val="both"/>
        <w:rPr>
          <w:sz w:val="24"/>
          <w:szCs w:val="24"/>
        </w:rPr>
      </w:pPr>
      <w:r w:rsidRPr="00CC1DA0">
        <w:rPr>
          <w:sz w:val="24"/>
          <w:szCs w:val="24"/>
        </w:rPr>
        <w:t>Throughout sub-Saharan Africa,</w:t>
      </w:r>
      <w:r w:rsidRPr="00CC1DA0">
        <w:rPr>
          <w:i/>
          <w:sz w:val="24"/>
          <w:szCs w:val="24"/>
        </w:rPr>
        <w:t xml:space="preserve"> </w:t>
      </w:r>
      <w:proofErr w:type="spellStart"/>
      <w:r w:rsidR="00F528D8" w:rsidRPr="00CC1DA0">
        <w:rPr>
          <w:i/>
          <w:sz w:val="24"/>
          <w:szCs w:val="24"/>
        </w:rPr>
        <w:t>Biomphalaria</w:t>
      </w:r>
      <w:proofErr w:type="spellEnd"/>
      <w:r w:rsidR="00036515" w:rsidRPr="00CC1DA0">
        <w:rPr>
          <w:i/>
          <w:sz w:val="24"/>
          <w:szCs w:val="24"/>
        </w:rPr>
        <w:t xml:space="preserve"> </w:t>
      </w:r>
      <w:proofErr w:type="spellStart"/>
      <w:r w:rsidR="00036515" w:rsidRPr="00CC1DA0">
        <w:rPr>
          <w:i/>
          <w:sz w:val="24"/>
          <w:szCs w:val="24"/>
        </w:rPr>
        <w:t>pfeifferi</w:t>
      </w:r>
      <w:proofErr w:type="spellEnd"/>
      <w:r w:rsidR="00F528D8" w:rsidRPr="00CC1DA0">
        <w:rPr>
          <w:sz w:val="24"/>
          <w:szCs w:val="24"/>
        </w:rPr>
        <w:t xml:space="preserve"> </w:t>
      </w:r>
      <w:r w:rsidR="00BD4B40" w:rsidRPr="00CC1DA0">
        <w:rPr>
          <w:sz w:val="24"/>
          <w:szCs w:val="24"/>
        </w:rPr>
        <w:t xml:space="preserve">is a keystone </w:t>
      </w:r>
      <w:r w:rsidR="00F542E8" w:rsidRPr="00CC1DA0">
        <w:rPr>
          <w:sz w:val="24"/>
          <w:szCs w:val="24"/>
        </w:rPr>
        <w:t xml:space="preserve">freshwater </w:t>
      </w:r>
      <w:r w:rsidR="00BD4B40" w:rsidRPr="00CC1DA0">
        <w:rPr>
          <w:sz w:val="24"/>
          <w:szCs w:val="24"/>
        </w:rPr>
        <w:t xml:space="preserve">intermediate </w:t>
      </w:r>
      <w:r w:rsidR="002B500A" w:rsidRPr="00CC1DA0">
        <w:rPr>
          <w:sz w:val="24"/>
          <w:szCs w:val="24"/>
        </w:rPr>
        <w:t xml:space="preserve">snail </w:t>
      </w:r>
      <w:r w:rsidR="00BD4B40" w:rsidRPr="00CC1DA0">
        <w:rPr>
          <w:sz w:val="24"/>
          <w:szCs w:val="24"/>
        </w:rPr>
        <w:t>host for</w:t>
      </w:r>
      <w:r w:rsidR="00036515" w:rsidRPr="00CC1DA0">
        <w:rPr>
          <w:sz w:val="24"/>
          <w:szCs w:val="24"/>
        </w:rPr>
        <w:t xml:space="preserve"> </w:t>
      </w:r>
      <w:r w:rsidR="00036515" w:rsidRPr="00CC1DA0">
        <w:rPr>
          <w:i/>
          <w:sz w:val="24"/>
          <w:szCs w:val="24"/>
        </w:rPr>
        <w:t xml:space="preserve">Schistosoma </w:t>
      </w:r>
      <w:proofErr w:type="spellStart"/>
      <w:r w:rsidR="00F528D8" w:rsidRPr="00CC1DA0">
        <w:rPr>
          <w:i/>
          <w:sz w:val="24"/>
          <w:szCs w:val="24"/>
        </w:rPr>
        <w:t>mansoni</w:t>
      </w:r>
      <w:proofErr w:type="spellEnd"/>
      <w:r w:rsidR="00BD4B40" w:rsidRPr="00CC1DA0">
        <w:rPr>
          <w:sz w:val="24"/>
          <w:szCs w:val="24"/>
        </w:rPr>
        <w:t>,</w:t>
      </w:r>
      <w:r w:rsidR="006F689D">
        <w:rPr>
          <w:sz w:val="24"/>
          <w:szCs w:val="24"/>
        </w:rPr>
        <w:t xml:space="preserve"> the</w:t>
      </w:r>
      <w:r w:rsidR="00BD4B40" w:rsidRPr="00CC1DA0">
        <w:rPr>
          <w:sz w:val="24"/>
          <w:szCs w:val="24"/>
        </w:rPr>
        <w:t xml:space="preserve"> blood fluke responsible for intestinal schistosomiasis</w:t>
      </w:r>
      <w:r w:rsidR="005B5C60" w:rsidRPr="00CC1DA0">
        <w:rPr>
          <w:sz w:val="24"/>
          <w:szCs w:val="24"/>
        </w:rPr>
        <w:t xml:space="preserve"> </w:t>
      </w:r>
      <w:r w:rsidR="008B436B" w:rsidRPr="00CC1DA0">
        <w:rPr>
          <w:sz w:val="24"/>
          <w:szCs w:val="24"/>
        </w:rPr>
        <w:t>(</w:t>
      </w:r>
      <w:r w:rsidR="00881379" w:rsidRPr="00881379">
        <w:rPr>
          <w:i/>
          <w:sz w:val="24"/>
          <w:szCs w:val="24"/>
        </w:rPr>
        <w:t>1</w:t>
      </w:r>
      <w:r w:rsidR="008B436B" w:rsidRPr="00CC1DA0">
        <w:rPr>
          <w:sz w:val="24"/>
          <w:szCs w:val="24"/>
          <w:rtl/>
        </w:rPr>
        <w:t>(</w:t>
      </w:r>
      <w:r w:rsidR="00845FF5">
        <w:rPr>
          <w:sz w:val="24"/>
          <w:szCs w:val="24"/>
        </w:rPr>
        <w:t>,</w:t>
      </w:r>
      <w:r w:rsidR="00F24CA2">
        <w:rPr>
          <w:sz w:val="24"/>
          <w:szCs w:val="24"/>
        </w:rPr>
        <w:t xml:space="preserve"> </w:t>
      </w:r>
      <w:r w:rsidR="008471B4">
        <w:rPr>
          <w:sz w:val="24"/>
          <w:szCs w:val="24"/>
        </w:rPr>
        <w:t>i</w:t>
      </w:r>
      <w:r w:rsidR="005B5C60" w:rsidRPr="00CC1DA0">
        <w:rPr>
          <w:sz w:val="24"/>
          <w:szCs w:val="24"/>
        </w:rPr>
        <w:t>ts geographical distribution broadly</w:t>
      </w:r>
      <w:r w:rsidR="00BD4B40" w:rsidRPr="00CC1DA0">
        <w:rPr>
          <w:sz w:val="24"/>
          <w:szCs w:val="24"/>
        </w:rPr>
        <w:t xml:space="preserve"> delineat</w:t>
      </w:r>
      <w:r w:rsidR="0072777A">
        <w:rPr>
          <w:sz w:val="24"/>
          <w:szCs w:val="24"/>
        </w:rPr>
        <w:t>es</w:t>
      </w:r>
      <w:r w:rsidR="00BD4B40" w:rsidRPr="00CC1DA0">
        <w:rPr>
          <w:sz w:val="24"/>
          <w:szCs w:val="24"/>
        </w:rPr>
        <w:t xml:space="preserve"> actual or </w:t>
      </w:r>
      <w:r w:rsidR="005B5C60" w:rsidRPr="00CC1DA0">
        <w:rPr>
          <w:sz w:val="24"/>
          <w:szCs w:val="24"/>
        </w:rPr>
        <w:t xml:space="preserve">potential </w:t>
      </w:r>
      <w:r w:rsidR="007A7EF5" w:rsidRPr="00CC1DA0">
        <w:rPr>
          <w:sz w:val="24"/>
          <w:szCs w:val="24"/>
        </w:rPr>
        <w:t xml:space="preserve">disease </w:t>
      </w:r>
      <w:r w:rsidR="00BD4B40" w:rsidRPr="00CC1DA0">
        <w:rPr>
          <w:sz w:val="24"/>
          <w:szCs w:val="24"/>
        </w:rPr>
        <w:t>transmission</w:t>
      </w:r>
      <w:r w:rsidR="005B5C60" w:rsidRPr="00CC1DA0">
        <w:rPr>
          <w:sz w:val="24"/>
          <w:szCs w:val="24"/>
        </w:rPr>
        <w:t xml:space="preserve"> zones</w:t>
      </w:r>
      <w:r w:rsidR="00DA297E">
        <w:rPr>
          <w:sz w:val="24"/>
          <w:szCs w:val="24"/>
        </w:rPr>
        <w:t xml:space="preserve"> </w:t>
      </w:r>
      <w:r w:rsidR="00F57EFB" w:rsidRPr="00CC1DA0">
        <w:rPr>
          <w:sz w:val="24"/>
          <w:szCs w:val="24"/>
        </w:rPr>
        <w:t>(</w:t>
      </w:r>
      <w:r w:rsidR="00AC1AD3" w:rsidRPr="00AC1AD3">
        <w:rPr>
          <w:i/>
          <w:sz w:val="24"/>
          <w:szCs w:val="24"/>
        </w:rPr>
        <w:t>2</w:t>
      </w:r>
      <w:r w:rsidR="00F57EFB" w:rsidRPr="00CC1DA0">
        <w:rPr>
          <w:sz w:val="24"/>
          <w:szCs w:val="24"/>
        </w:rPr>
        <w:t>)</w:t>
      </w:r>
      <w:r w:rsidR="00FC543B" w:rsidRPr="00CC1DA0">
        <w:rPr>
          <w:sz w:val="24"/>
          <w:szCs w:val="24"/>
        </w:rPr>
        <w:t xml:space="preserve">. </w:t>
      </w:r>
      <w:r w:rsidR="00C91648" w:rsidRPr="00CC1DA0">
        <w:rPr>
          <w:sz w:val="24"/>
          <w:szCs w:val="24"/>
        </w:rPr>
        <w:t>S</w:t>
      </w:r>
      <w:r w:rsidR="001B48C4" w:rsidRPr="00CC1DA0">
        <w:rPr>
          <w:sz w:val="24"/>
          <w:szCs w:val="24"/>
        </w:rPr>
        <w:t xml:space="preserve">ave the </w:t>
      </w:r>
      <w:r w:rsidR="00D95493">
        <w:rPr>
          <w:sz w:val="24"/>
          <w:szCs w:val="24"/>
        </w:rPr>
        <w:t xml:space="preserve">historical </w:t>
      </w:r>
      <w:r w:rsidR="001B48C4" w:rsidRPr="00CC1DA0">
        <w:rPr>
          <w:sz w:val="24"/>
          <w:szCs w:val="24"/>
        </w:rPr>
        <w:t>report</w:t>
      </w:r>
      <w:r w:rsidR="00AC1AD3">
        <w:rPr>
          <w:sz w:val="24"/>
          <w:szCs w:val="24"/>
        </w:rPr>
        <w:t xml:space="preserve"> </w:t>
      </w:r>
      <w:r w:rsidR="001B48C4" w:rsidRPr="00CC1DA0">
        <w:rPr>
          <w:sz w:val="24"/>
          <w:szCs w:val="24"/>
        </w:rPr>
        <w:t xml:space="preserve">of a single </w:t>
      </w:r>
      <w:proofErr w:type="spellStart"/>
      <w:r w:rsidR="001B48C4" w:rsidRPr="00CC1DA0">
        <w:rPr>
          <w:i/>
          <w:sz w:val="24"/>
          <w:szCs w:val="24"/>
        </w:rPr>
        <w:t>Biomphalaria</w:t>
      </w:r>
      <w:proofErr w:type="spellEnd"/>
      <w:r w:rsidR="001B48C4" w:rsidRPr="00CC1DA0">
        <w:rPr>
          <w:sz w:val="24"/>
          <w:szCs w:val="24"/>
        </w:rPr>
        <w:t xml:space="preserve"> shell at </w:t>
      </w:r>
      <w:proofErr w:type="spellStart"/>
      <w:r w:rsidR="001B48C4" w:rsidRPr="00CC1DA0">
        <w:rPr>
          <w:sz w:val="24"/>
          <w:szCs w:val="24"/>
        </w:rPr>
        <w:t>Karonga</w:t>
      </w:r>
      <w:proofErr w:type="spellEnd"/>
      <w:r w:rsidR="00B07422">
        <w:rPr>
          <w:sz w:val="24"/>
          <w:szCs w:val="24"/>
        </w:rPr>
        <w:t xml:space="preserve"> in the far north of Lake Malawi</w:t>
      </w:r>
      <w:r w:rsidR="001B48C4" w:rsidRPr="00CC1DA0">
        <w:rPr>
          <w:sz w:val="24"/>
          <w:szCs w:val="24"/>
        </w:rPr>
        <w:t xml:space="preserve"> by Smith</w:t>
      </w:r>
      <w:r w:rsidR="00D95493">
        <w:rPr>
          <w:sz w:val="24"/>
          <w:szCs w:val="24"/>
        </w:rPr>
        <w:t xml:space="preserve"> (</w:t>
      </w:r>
      <w:r w:rsidR="00D95493" w:rsidRPr="00AC1AD3">
        <w:rPr>
          <w:i/>
          <w:sz w:val="24"/>
          <w:szCs w:val="24"/>
        </w:rPr>
        <w:t>3</w:t>
      </w:r>
      <w:r w:rsidR="00D95493">
        <w:rPr>
          <w:sz w:val="24"/>
          <w:szCs w:val="24"/>
        </w:rPr>
        <w:t>)</w:t>
      </w:r>
      <w:r w:rsidR="0033408D" w:rsidRPr="00CC1DA0">
        <w:rPr>
          <w:sz w:val="24"/>
          <w:szCs w:val="24"/>
        </w:rPr>
        <w:t>,</w:t>
      </w:r>
      <w:r w:rsidR="009C43D2">
        <w:rPr>
          <w:sz w:val="24"/>
          <w:szCs w:val="24"/>
        </w:rPr>
        <w:t xml:space="preserve"> </w:t>
      </w:r>
      <w:r w:rsidR="00C91648" w:rsidRPr="00CC1DA0">
        <w:rPr>
          <w:sz w:val="24"/>
          <w:szCs w:val="24"/>
        </w:rPr>
        <w:t>c</w:t>
      </w:r>
      <w:r w:rsidR="005D39FF">
        <w:rPr>
          <w:sz w:val="24"/>
          <w:szCs w:val="24"/>
        </w:rPr>
        <w:t xml:space="preserve">onsidered by </w:t>
      </w:r>
      <w:proofErr w:type="spellStart"/>
      <w:r w:rsidR="005D39FF">
        <w:rPr>
          <w:sz w:val="24"/>
          <w:szCs w:val="24"/>
        </w:rPr>
        <w:t>Mandahl</w:t>
      </w:r>
      <w:proofErr w:type="spellEnd"/>
      <w:r w:rsidR="005D39FF">
        <w:rPr>
          <w:sz w:val="24"/>
          <w:szCs w:val="24"/>
        </w:rPr>
        <w:t xml:space="preserve">-Barth </w:t>
      </w:r>
      <w:r w:rsidR="00C91648" w:rsidRPr="00CC1DA0">
        <w:rPr>
          <w:sz w:val="24"/>
          <w:szCs w:val="24"/>
        </w:rPr>
        <w:t>to be from a marginal swamp</w:t>
      </w:r>
      <w:r w:rsidR="00D95493">
        <w:rPr>
          <w:sz w:val="24"/>
          <w:szCs w:val="24"/>
        </w:rPr>
        <w:t xml:space="preserve"> (</w:t>
      </w:r>
      <w:r w:rsidR="00D95493" w:rsidRPr="005D39FF">
        <w:rPr>
          <w:i/>
          <w:sz w:val="24"/>
          <w:szCs w:val="24"/>
        </w:rPr>
        <w:t>4</w:t>
      </w:r>
      <w:r w:rsidR="00D95493" w:rsidRPr="00CC1DA0">
        <w:rPr>
          <w:sz w:val="24"/>
          <w:szCs w:val="24"/>
        </w:rPr>
        <w:t>)</w:t>
      </w:r>
      <w:r w:rsidR="006F689D">
        <w:rPr>
          <w:sz w:val="24"/>
          <w:szCs w:val="24"/>
        </w:rPr>
        <w:t xml:space="preserve">, </w:t>
      </w:r>
      <w:r w:rsidR="006F689D" w:rsidRPr="006F689D">
        <w:rPr>
          <w:i/>
          <w:sz w:val="24"/>
          <w:szCs w:val="24"/>
        </w:rPr>
        <w:t xml:space="preserve">B. </w:t>
      </w:r>
      <w:proofErr w:type="spellStart"/>
      <w:r w:rsidR="006F689D" w:rsidRPr="006F689D">
        <w:rPr>
          <w:i/>
          <w:sz w:val="24"/>
          <w:szCs w:val="24"/>
        </w:rPr>
        <w:t>pfeifferi</w:t>
      </w:r>
      <w:proofErr w:type="spellEnd"/>
      <w:r w:rsidR="0072777A">
        <w:rPr>
          <w:sz w:val="24"/>
          <w:szCs w:val="24"/>
        </w:rPr>
        <w:t xml:space="preserve"> does not</w:t>
      </w:r>
      <w:r w:rsidR="00CE2350" w:rsidRPr="00CC1DA0">
        <w:rPr>
          <w:sz w:val="24"/>
          <w:szCs w:val="24"/>
        </w:rPr>
        <w:t xml:space="preserve"> occur w</w:t>
      </w:r>
      <w:r w:rsidR="00BD4B40" w:rsidRPr="00CC1DA0">
        <w:rPr>
          <w:sz w:val="24"/>
          <w:szCs w:val="24"/>
        </w:rPr>
        <w:t>ithin</w:t>
      </w:r>
      <w:r w:rsidR="001B48C4" w:rsidRPr="00CC1DA0">
        <w:rPr>
          <w:sz w:val="24"/>
          <w:szCs w:val="24"/>
        </w:rPr>
        <w:t xml:space="preserve"> Lake Malawi</w:t>
      </w:r>
      <w:r w:rsidR="005313E7">
        <w:rPr>
          <w:sz w:val="24"/>
          <w:szCs w:val="24"/>
        </w:rPr>
        <w:t xml:space="preserve"> </w:t>
      </w:r>
      <w:r w:rsidR="007A7EF5" w:rsidRPr="00CC1DA0">
        <w:rPr>
          <w:sz w:val="24"/>
          <w:szCs w:val="24"/>
        </w:rPr>
        <w:t>(</w:t>
      </w:r>
      <w:r w:rsidR="00BC6B25" w:rsidRPr="00EA6265">
        <w:rPr>
          <w:i/>
          <w:sz w:val="24"/>
          <w:szCs w:val="24"/>
        </w:rPr>
        <w:t>5</w:t>
      </w:r>
      <w:r w:rsidR="00BC6B25">
        <w:rPr>
          <w:sz w:val="24"/>
          <w:szCs w:val="24"/>
        </w:rPr>
        <w:t>)</w:t>
      </w:r>
      <w:r w:rsidR="00026EAA" w:rsidRPr="00CC1DA0">
        <w:rPr>
          <w:sz w:val="24"/>
          <w:szCs w:val="24"/>
        </w:rPr>
        <w:t>.</w:t>
      </w:r>
      <w:r w:rsidR="00D24C6A" w:rsidRPr="00CC1DA0">
        <w:rPr>
          <w:sz w:val="24"/>
          <w:szCs w:val="24"/>
        </w:rPr>
        <w:t xml:space="preserve"> </w:t>
      </w:r>
      <w:r w:rsidR="00D95493">
        <w:rPr>
          <w:sz w:val="24"/>
          <w:szCs w:val="24"/>
        </w:rPr>
        <w:t>I</w:t>
      </w:r>
      <w:r w:rsidR="00D95493" w:rsidRPr="00CC1DA0">
        <w:rPr>
          <w:sz w:val="24"/>
          <w:szCs w:val="24"/>
        </w:rPr>
        <w:t>n November 2017</w:t>
      </w:r>
      <w:r w:rsidR="00F24CA2">
        <w:rPr>
          <w:sz w:val="24"/>
          <w:szCs w:val="24"/>
        </w:rPr>
        <w:t>, however,</w:t>
      </w:r>
      <w:r w:rsidR="00D95493">
        <w:rPr>
          <w:sz w:val="24"/>
          <w:szCs w:val="24"/>
        </w:rPr>
        <w:t xml:space="preserve"> during </w:t>
      </w:r>
      <w:r w:rsidR="00D24C6A" w:rsidRPr="00CC1DA0">
        <w:rPr>
          <w:sz w:val="24"/>
          <w:szCs w:val="24"/>
        </w:rPr>
        <w:lastRenderedPageBreak/>
        <w:t xml:space="preserve">malacological surveillance for </w:t>
      </w:r>
      <w:r w:rsidR="009528DD" w:rsidRPr="00CC1DA0">
        <w:rPr>
          <w:sz w:val="24"/>
          <w:szCs w:val="24"/>
        </w:rPr>
        <w:t>intermediate hosts</w:t>
      </w:r>
      <w:r w:rsidR="00D95493">
        <w:rPr>
          <w:sz w:val="24"/>
          <w:szCs w:val="24"/>
        </w:rPr>
        <w:t xml:space="preserve"> of</w:t>
      </w:r>
      <w:r w:rsidR="009528DD" w:rsidRPr="00CC1DA0">
        <w:rPr>
          <w:sz w:val="24"/>
          <w:szCs w:val="24"/>
        </w:rPr>
        <w:t xml:space="preserve"> schistosomia</w:t>
      </w:r>
      <w:r w:rsidR="00D24C6A" w:rsidRPr="00CC1DA0">
        <w:rPr>
          <w:sz w:val="24"/>
          <w:szCs w:val="24"/>
        </w:rPr>
        <w:t>sis</w:t>
      </w:r>
      <w:r w:rsidR="00C80047">
        <w:rPr>
          <w:sz w:val="24"/>
          <w:szCs w:val="24"/>
        </w:rPr>
        <w:t xml:space="preserve"> in</w:t>
      </w:r>
      <w:r w:rsidR="0072777A">
        <w:rPr>
          <w:sz w:val="24"/>
          <w:szCs w:val="24"/>
        </w:rPr>
        <w:t xml:space="preserve"> </w:t>
      </w:r>
      <w:r w:rsidR="00C80047">
        <w:rPr>
          <w:sz w:val="24"/>
          <w:szCs w:val="24"/>
        </w:rPr>
        <w:t>Mangochi District</w:t>
      </w:r>
      <w:r w:rsidR="00B07422">
        <w:rPr>
          <w:sz w:val="24"/>
          <w:szCs w:val="24"/>
        </w:rPr>
        <w:t xml:space="preserve"> at the southern-most tip of Lake Malawi,</w:t>
      </w:r>
      <w:r w:rsidR="00D24C6A" w:rsidRPr="00CC1DA0">
        <w:rPr>
          <w:sz w:val="24"/>
          <w:szCs w:val="24"/>
        </w:rPr>
        <w:t xml:space="preserve"> </w:t>
      </w:r>
      <w:r w:rsidR="009528DD" w:rsidRPr="00CC1DA0">
        <w:rPr>
          <w:sz w:val="24"/>
          <w:szCs w:val="24"/>
        </w:rPr>
        <w:t xml:space="preserve">two </w:t>
      </w:r>
      <w:r w:rsidR="00FE414F" w:rsidRPr="00CC1DA0">
        <w:rPr>
          <w:sz w:val="24"/>
          <w:szCs w:val="24"/>
        </w:rPr>
        <w:t xml:space="preserve">discrete </w:t>
      </w:r>
      <w:r w:rsidR="009528DD" w:rsidRPr="00CC1DA0">
        <w:rPr>
          <w:sz w:val="24"/>
          <w:szCs w:val="24"/>
        </w:rPr>
        <w:t xml:space="preserve">populations of </w:t>
      </w:r>
      <w:proofErr w:type="spellStart"/>
      <w:r w:rsidR="00DD51DE">
        <w:rPr>
          <w:i/>
          <w:sz w:val="24"/>
          <w:szCs w:val="24"/>
        </w:rPr>
        <w:t>Biomphalaria</w:t>
      </w:r>
      <w:proofErr w:type="spellEnd"/>
      <w:r w:rsidR="00DD51DE">
        <w:rPr>
          <w:sz w:val="24"/>
          <w:szCs w:val="24"/>
        </w:rPr>
        <w:t xml:space="preserve"> in</w:t>
      </w:r>
      <w:r w:rsidR="00D95493">
        <w:rPr>
          <w:sz w:val="24"/>
          <w:szCs w:val="24"/>
        </w:rPr>
        <w:t xml:space="preserve"> </w:t>
      </w:r>
      <w:r w:rsidR="00D8322D" w:rsidRPr="00CC1DA0">
        <w:rPr>
          <w:sz w:val="24"/>
          <w:szCs w:val="24"/>
        </w:rPr>
        <w:t>submerged</w:t>
      </w:r>
      <w:r w:rsidR="00C80047">
        <w:rPr>
          <w:sz w:val="24"/>
          <w:szCs w:val="24"/>
        </w:rPr>
        <w:t xml:space="preserve"> </w:t>
      </w:r>
      <w:proofErr w:type="spellStart"/>
      <w:r w:rsidR="00D8322D" w:rsidRPr="00CC1DA0">
        <w:rPr>
          <w:i/>
          <w:sz w:val="24"/>
          <w:szCs w:val="24"/>
        </w:rPr>
        <w:t>Vallisneria</w:t>
      </w:r>
      <w:proofErr w:type="spellEnd"/>
      <w:r w:rsidR="007C19E2">
        <w:rPr>
          <w:sz w:val="24"/>
          <w:szCs w:val="24"/>
        </w:rPr>
        <w:t xml:space="preserve"> sp.</w:t>
      </w:r>
      <w:r w:rsidR="00D8322D" w:rsidRPr="00CC1DA0">
        <w:rPr>
          <w:sz w:val="24"/>
          <w:szCs w:val="24"/>
        </w:rPr>
        <w:t xml:space="preserve"> beds</w:t>
      </w:r>
      <w:r w:rsidR="00D24C6A" w:rsidRPr="00CC1DA0">
        <w:rPr>
          <w:sz w:val="24"/>
          <w:szCs w:val="24"/>
        </w:rPr>
        <w:t xml:space="preserve"> </w:t>
      </w:r>
      <w:r w:rsidR="00024E1E" w:rsidRPr="00CC1DA0">
        <w:rPr>
          <w:sz w:val="24"/>
          <w:szCs w:val="24"/>
        </w:rPr>
        <w:t>we</w:t>
      </w:r>
      <w:r w:rsidR="00024E1E">
        <w:rPr>
          <w:sz w:val="24"/>
          <w:szCs w:val="24"/>
        </w:rPr>
        <w:t>re</w:t>
      </w:r>
      <w:r w:rsidR="00024E1E" w:rsidRPr="00CC1DA0">
        <w:rPr>
          <w:sz w:val="24"/>
          <w:szCs w:val="24"/>
        </w:rPr>
        <w:t xml:space="preserve"> unexpectedly</w:t>
      </w:r>
      <w:r w:rsidR="00024E1E">
        <w:rPr>
          <w:sz w:val="24"/>
          <w:szCs w:val="24"/>
        </w:rPr>
        <w:t xml:space="preserve"> encountered</w:t>
      </w:r>
      <w:r w:rsidR="00024E1E" w:rsidRPr="00CC1DA0">
        <w:rPr>
          <w:sz w:val="24"/>
          <w:szCs w:val="24"/>
        </w:rPr>
        <w:t xml:space="preserve"> </w:t>
      </w:r>
      <w:r w:rsidR="00D24C6A" w:rsidRPr="00CC1DA0">
        <w:rPr>
          <w:sz w:val="24"/>
          <w:szCs w:val="24"/>
        </w:rPr>
        <w:t>(</w:t>
      </w:r>
      <w:r w:rsidR="00FE414F" w:rsidRPr="00CC1DA0">
        <w:rPr>
          <w:sz w:val="24"/>
          <w:szCs w:val="24"/>
        </w:rPr>
        <w:t xml:space="preserve">see </w:t>
      </w:r>
      <w:r w:rsidR="00D24C6A" w:rsidRPr="00CC1DA0">
        <w:rPr>
          <w:sz w:val="24"/>
          <w:szCs w:val="24"/>
        </w:rPr>
        <w:t>Figure 1A)</w:t>
      </w:r>
      <w:r w:rsidR="0000612F">
        <w:rPr>
          <w:sz w:val="24"/>
          <w:szCs w:val="24"/>
        </w:rPr>
        <w:t xml:space="preserve">. Upon </w:t>
      </w:r>
      <w:r w:rsidR="00C1626A" w:rsidRPr="00CC1DA0">
        <w:rPr>
          <w:sz w:val="24"/>
          <w:szCs w:val="24"/>
        </w:rPr>
        <w:t xml:space="preserve">DNA </w:t>
      </w:r>
      <w:r w:rsidR="009E2E03" w:rsidRPr="00CC1DA0">
        <w:rPr>
          <w:sz w:val="24"/>
          <w:szCs w:val="24"/>
        </w:rPr>
        <w:t xml:space="preserve">sequence analysis </w:t>
      </w:r>
      <w:r w:rsidR="00D24C6A" w:rsidRPr="00CC1DA0">
        <w:rPr>
          <w:sz w:val="24"/>
          <w:szCs w:val="24"/>
        </w:rPr>
        <w:t xml:space="preserve">of the </w:t>
      </w:r>
      <w:r w:rsidR="009E2E03" w:rsidRPr="00CC1DA0">
        <w:rPr>
          <w:sz w:val="24"/>
          <w:szCs w:val="24"/>
        </w:rPr>
        <w:t>mitochondrial cytochrome oxidase subunit 1</w:t>
      </w:r>
      <w:r w:rsidR="0051322D" w:rsidRPr="00CC1DA0">
        <w:rPr>
          <w:sz w:val="24"/>
          <w:szCs w:val="24"/>
        </w:rPr>
        <w:t xml:space="preserve"> (</w:t>
      </w:r>
      <w:r w:rsidR="0051322D" w:rsidRPr="00CC1DA0">
        <w:rPr>
          <w:i/>
          <w:sz w:val="24"/>
          <w:szCs w:val="24"/>
        </w:rPr>
        <w:t>cox</w:t>
      </w:r>
      <w:r w:rsidR="0051322D" w:rsidRPr="00CC1DA0">
        <w:rPr>
          <w:sz w:val="24"/>
          <w:szCs w:val="24"/>
        </w:rPr>
        <w:t>1)</w:t>
      </w:r>
      <w:r w:rsidR="0069256E" w:rsidRPr="00CC1DA0">
        <w:rPr>
          <w:sz w:val="24"/>
          <w:szCs w:val="24"/>
        </w:rPr>
        <w:t xml:space="preserve"> </w:t>
      </w:r>
      <w:r w:rsidR="0072777A">
        <w:rPr>
          <w:sz w:val="24"/>
          <w:szCs w:val="24"/>
        </w:rPr>
        <w:t>following</w:t>
      </w:r>
      <w:r w:rsidR="009E2E03" w:rsidRPr="00CC1DA0">
        <w:rPr>
          <w:sz w:val="24"/>
          <w:szCs w:val="24"/>
        </w:rPr>
        <w:t xml:space="preserve"> </w:t>
      </w:r>
      <w:r w:rsidR="002F1BB8" w:rsidRPr="00CC1DA0">
        <w:rPr>
          <w:sz w:val="24"/>
          <w:szCs w:val="24"/>
        </w:rPr>
        <w:t>(</w:t>
      </w:r>
      <w:r w:rsidR="00090A9B" w:rsidRPr="00090A9B">
        <w:rPr>
          <w:i/>
          <w:sz w:val="24"/>
          <w:szCs w:val="24"/>
        </w:rPr>
        <w:t>6</w:t>
      </w:r>
      <w:r w:rsidR="00090A9B">
        <w:rPr>
          <w:sz w:val="24"/>
          <w:szCs w:val="24"/>
        </w:rPr>
        <w:t>)</w:t>
      </w:r>
      <w:r w:rsidR="0000612F">
        <w:rPr>
          <w:sz w:val="24"/>
          <w:szCs w:val="24"/>
        </w:rPr>
        <w:t>,</w:t>
      </w:r>
      <w:r w:rsidR="0048525D">
        <w:rPr>
          <w:sz w:val="24"/>
          <w:szCs w:val="24"/>
        </w:rPr>
        <w:t xml:space="preserve"> </w:t>
      </w:r>
      <w:r w:rsidR="0000612F">
        <w:rPr>
          <w:sz w:val="24"/>
          <w:szCs w:val="24"/>
        </w:rPr>
        <w:t xml:space="preserve">the obtained </w:t>
      </w:r>
      <w:r w:rsidR="00153BAC" w:rsidRPr="00153BAC">
        <w:rPr>
          <w:i/>
          <w:sz w:val="24"/>
          <w:szCs w:val="24"/>
        </w:rPr>
        <w:t>cox</w:t>
      </w:r>
      <w:r w:rsidR="00153BAC">
        <w:rPr>
          <w:sz w:val="24"/>
          <w:szCs w:val="24"/>
        </w:rPr>
        <w:t xml:space="preserve">1 </w:t>
      </w:r>
      <w:r w:rsidR="00D32F61">
        <w:rPr>
          <w:sz w:val="24"/>
          <w:szCs w:val="24"/>
        </w:rPr>
        <w:t>sequence</w:t>
      </w:r>
      <w:r w:rsidR="0072777A">
        <w:rPr>
          <w:sz w:val="24"/>
          <w:szCs w:val="24"/>
        </w:rPr>
        <w:t>s</w:t>
      </w:r>
      <w:r w:rsidR="0000612F">
        <w:rPr>
          <w:sz w:val="24"/>
          <w:szCs w:val="24"/>
        </w:rPr>
        <w:t xml:space="preserve"> (1,006 </w:t>
      </w:r>
      <w:proofErr w:type="spellStart"/>
      <w:r w:rsidR="0000612F">
        <w:rPr>
          <w:sz w:val="24"/>
          <w:szCs w:val="24"/>
        </w:rPr>
        <w:t>bp</w:t>
      </w:r>
      <w:proofErr w:type="spellEnd"/>
      <w:r w:rsidR="0000612F">
        <w:rPr>
          <w:sz w:val="24"/>
          <w:szCs w:val="24"/>
        </w:rPr>
        <w:t>)</w:t>
      </w:r>
      <w:r w:rsidR="00AE14DF">
        <w:rPr>
          <w:sz w:val="24"/>
          <w:szCs w:val="24"/>
        </w:rPr>
        <w:t xml:space="preserve"> </w:t>
      </w:r>
      <w:r w:rsidR="009528DD" w:rsidRPr="00CC1DA0">
        <w:rPr>
          <w:sz w:val="24"/>
          <w:szCs w:val="24"/>
        </w:rPr>
        <w:t>differed</w:t>
      </w:r>
      <w:r w:rsidR="00153BAC">
        <w:rPr>
          <w:sz w:val="24"/>
          <w:szCs w:val="24"/>
        </w:rPr>
        <w:t xml:space="preserve"> </w:t>
      </w:r>
      <w:r w:rsidR="0048525D" w:rsidRPr="00CC1DA0">
        <w:rPr>
          <w:sz w:val="24"/>
          <w:szCs w:val="24"/>
        </w:rPr>
        <w:t xml:space="preserve">from </w:t>
      </w:r>
      <w:r w:rsidR="0048525D" w:rsidRPr="00CC1DA0">
        <w:rPr>
          <w:i/>
          <w:sz w:val="24"/>
          <w:szCs w:val="24"/>
        </w:rPr>
        <w:t>B</w:t>
      </w:r>
      <w:r w:rsidR="0048525D" w:rsidRPr="00CC1DA0">
        <w:rPr>
          <w:i/>
          <w:iCs/>
          <w:sz w:val="24"/>
          <w:szCs w:val="24"/>
        </w:rPr>
        <w:t xml:space="preserve">. </w:t>
      </w:r>
      <w:proofErr w:type="spellStart"/>
      <w:r w:rsidR="0048525D" w:rsidRPr="00CC1DA0">
        <w:rPr>
          <w:i/>
          <w:iCs/>
          <w:sz w:val="24"/>
          <w:szCs w:val="24"/>
        </w:rPr>
        <w:t>pfeifferi</w:t>
      </w:r>
      <w:proofErr w:type="spellEnd"/>
      <w:r w:rsidR="0048525D" w:rsidRPr="00CC1DA0">
        <w:rPr>
          <w:i/>
          <w:iCs/>
          <w:sz w:val="24"/>
          <w:szCs w:val="24"/>
        </w:rPr>
        <w:t xml:space="preserve"> </w:t>
      </w:r>
      <w:r w:rsidR="0048525D" w:rsidRPr="00CC1DA0">
        <w:rPr>
          <w:iCs/>
          <w:sz w:val="24"/>
          <w:szCs w:val="24"/>
        </w:rPr>
        <w:t xml:space="preserve">from </w:t>
      </w:r>
      <w:proofErr w:type="spellStart"/>
      <w:r w:rsidR="0048525D" w:rsidRPr="00CC1DA0">
        <w:rPr>
          <w:sz w:val="24"/>
          <w:szCs w:val="24"/>
        </w:rPr>
        <w:t>Chiweshe</w:t>
      </w:r>
      <w:proofErr w:type="spellEnd"/>
      <w:r w:rsidR="0048525D" w:rsidRPr="00CC1DA0">
        <w:rPr>
          <w:sz w:val="24"/>
          <w:szCs w:val="24"/>
        </w:rPr>
        <w:t>, Zimbabwe (GenBank Accession number</w:t>
      </w:r>
      <w:r w:rsidR="0048525D">
        <w:rPr>
          <w:sz w:val="24"/>
          <w:szCs w:val="24"/>
        </w:rPr>
        <w:t>s</w:t>
      </w:r>
      <w:r w:rsidR="0048525D" w:rsidRPr="00CC1DA0">
        <w:rPr>
          <w:sz w:val="24"/>
          <w:szCs w:val="24"/>
        </w:rPr>
        <w:t xml:space="preserve"> DQ084829</w:t>
      </w:r>
      <w:r w:rsidR="0000612F">
        <w:rPr>
          <w:sz w:val="24"/>
          <w:szCs w:val="24"/>
        </w:rPr>
        <w:t>, i.e. HCO/LCO region</w:t>
      </w:r>
      <w:r w:rsidR="0048525D" w:rsidRPr="00CC1DA0">
        <w:rPr>
          <w:sz w:val="24"/>
          <w:szCs w:val="24"/>
        </w:rPr>
        <w:t xml:space="preserve"> and DQ084872</w:t>
      </w:r>
      <w:r w:rsidR="0000612F">
        <w:rPr>
          <w:sz w:val="24"/>
          <w:szCs w:val="24"/>
        </w:rPr>
        <w:t xml:space="preserve">, </w:t>
      </w:r>
      <w:r w:rsidR="0048525D">
        <w:rPr>
          <w:sz w:val="24"/>
          <w:szCs w:val="24"/>
        </w:rPr>
        <w:t>i.e. Asmit1/2 region</w:t>
      </w:r>
      <w:r w:rsidR="0048525D" w:rsidRPr="00CC1DA0">
        <w:rPr>
          <w:sz w:val="24"/>
          <w:szCs w:val="24"/>
        </w:rPr>
        <w:t>)</w:t>
      </w:r>
      <w:r w:rsidR="0048525D">
        <w:rPr>
          <w:sz w:val="24"/>
          <w:szCs w:val="24"/>
        </w:rPr>
        <w:t xml:space="preserve"> </w:t>
      </w:r>
      <w:r w:rsidR="0000612F">
        <w:rPr>
          <w:sz w:val="24"/>
          <w:szCs w:val="24"/>
        </w:rPr>
        <w:t>in</w:t>
      </w:r>
      <w:r w:rsidR="001179FC">
        <w:rPr>
          <w:sz w:val="24"/>
          <w:szCs w:val="24"/>
        </w:rPr>
        <w:t xml:space="preserve"> only</w:t>
      </w:r>
      <w:r w:rsidR="0000612F">
        <w:rPr>
          <w:sz w:val="24"/>
          <w:szCs w:val="24"/>
        </w:rPr>
        <w:t xml:space="preserve"> </w:t>
      </w:r>
      <w:r w:rsidR="00153BAC" w:rsidRPr="00CC1DA0">
        <w:rPr>
          <w:sz w:val="24"/>
          <w:szCs w:val="24"/>
        </w:rPr>
        <w:t>3 synonymous single nucleotide polymorphisms</w:t>
      </w:r>
      <w:r w:rsidR="00C1626A" w:rsidRPr="00CC1DA0">
        <w:rPr>
          <w:sz w:val="24"/>
          <w:szCs w:val="24"/>
        </w:rPr>
        <w:t>.</w:t>
      </w:r>
    </w:p>
    <w:p w14:paraId="2E6B5921" w14:textId="77777777" w:rsidR="00A46C4C" w:rsidRPr="00CC1DA0" w:rsidRDefault="00A46C4C" w:rsidP="00832C14">
      <w:pPr>
        <w:pStyle w:val="Keywords"/>
        <w:spacing w:line="480" w:lineRule="auto"/>
        <w:jc w:val="both"/>
        <w:rPr>
          <w:sz w:val="24"/>
          <w:szCs w:val="24"/>
        </w:rPr>
      </w:pPr>
    </w:p>
    <w:p w14:paraId="7A2CBC5C" w14:textId="47B9EF42" w:rsidR="00EB0BF0" w:rsidRPr="00CC1DA0" w:rsidRDefault="00EB0BF0" w:rsidP="00832C14">
      <w:pPr>
        <w:pStyle w:val="Keywords"/>
        <w:spacing w:line="480" w:lineRule="auto"/>
        <w:jc w:val="both"/>
        <w:rPr>
          <w:sz w:val="24"/>
          <w:szCs w:val="24"/>
        </w:rPr>
      </w:pPr>
      <w:r w:rsidRPr="00CC1DA0">
        <w:rPr>
          <w:sz w:val="24"/>
          <w:szCs w:val="24"/>
        </w:rPr>
        <w:t>&lt;</w:t>
      </w:r>
      <w:r w:rsidRPr="00CC1DA0">
        <w:rPr>
          <w:i/>
          <w:sz w:val="24"/>
          <w:szCs w:val="24"/>
        </w:rPr>
        <w:t>please insert Figure</w:t>
      </w:r>
      <w:r w:rsidR="00756D7D">
        <w:rPr>
          <w:i/>
          <w:sz w:val="24"/>
          <w:szCs w:val="24"/>
        </w:rPr>
        <w:t xml:space="preserve"> 1</w:t>
      </w:r>
      <w:r w:rsidRPr="00CC1DA0">
        <w:rPr>
          <w:i/>
          <w:sz w:val="24"/>
          <w:szCs w:val="24"/>
        </w:rPr>
        <w:t xml:space="preserve"> near here</w:t>
      </w:r>
      <w:r w:rsidRPr="00CC1DA0">
        <w:rPr>
          <w:sz w:val="24"/>
          <w:szCs w:val="24"/>
        </w:rPr>
        <w:t>&gt;</w:t>
      </w:r>
    </w:p>
    <w:p w14:paraId="45D192C4" w14:textId="77777777" w:rsidR="00EB0BF0" w:rsidRPr="00CC1DA0" w:rsidRDefault="00EB0BF0" w:rsidP="00832C14">
      <w:pPr>
        <w:pStyle w:val="Keywords"/>
        <w:spacing w:line="480" w:lineRule="auto"/>
        <w:jc w:val="both"/>
        <w:rPr>
          <w:i/>
          <w:iCs/>
          <w:sz w:val="24"/>
          <w:szCs w:val="24"/>
        </w:rPr>
      </w:pPr>
    </w:p>
    <w:p w14:paraId="3FE08C4B" w14:textId="0878E7EA" w:rsidR="00397FFD" w:rsidRPr="00CC1DA0" w:rsidRDefault="00485AEB" w:rsidP="00B130B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B2F5E">
        <w:rPr>
          <w:rFonts w:ascii="Times New Roman" w:eastAsia="Times New Roman" w:hAnsi="Times New Roman" w:cs="Times New Roman"/>
          <w:color w:val="000000"/>
        </w:rPr>
        <w:t>T</w:t>
      </w:r>
      <w:r w:rsidR="00232818">
        <w:rPr>
          <w:rFonts w:ascii="Times New Roman" w:eastAsia="Times New Roman" w:hAnsi="Times New Roman" w:cs="Times New Roman"/>
          <w:color w:val="000000"/>
        </w:rPr>
        <w:t>o clarify</w:t>
      </w:r>
      <w:r w:rsidR="00052B3A" w:rsidRPr="00BB2F5E">
        <w:rPr>
          <w:rFonts w:ascii="Times New Roman" w:eastAsia="Times New Roman" w:hAnsi="Times New Roman" w:cs="Times New Roman"/>
          <w:color w:val="000000"/>
        </w:rPr>
        <w:t xml:space="preserve"> </w:t>
      </w:r>
      <w:r w:rsidR="0051322D" w:rsidRPr="00BB2F5E">
        <w:rPr>
          <w:rFonts w:ascii="Times New Roman" w:eastAsia="Times New Roman" w:hAnsi="Times New Roman" w:cs="Times New Roman"/>
          <w:i/>
          <w:color w:val="000000"/>
        </w:rPr>
        <w:t xml:space="preserve">B. </w:t>
      </w:r>
      <w:proofErr w:type="spellStart"/>
      <w:r w:rsidR="0051322D" w:rsidRPr="00BB2F5E">
        <w:rPr>
          <w:rFonts w:ascii="Times New Roman" w:eastAsia="Times New Roman" w:hAnsi="Times New Roman" w:cs="Times New Roman"/>
          <w:i/>
          <w:color w:val="000000"/>
        </w:rPr>
        <w:t>pfeifferi</w:t>
      </w:r>
      <w:proofErr w:type="spellEnd"/>
      <w:r w:rsidR="009878CA" w:rsidRPr="00BB2F5E">
        <w:rPr>
          <w:rFonts w:ascii="Times New Roman" w:eastAsia="Times New Roman" w:hAnsi="Times New Roman" w:cs="Times New Roman"/>
          <w:color w:val="000000"/>
        </w:rPr>
        <w:t xml:space="preserve"> </w:t>
      </w:r>
      <w:r w:rsidR="00052B3A" w:rsidRPr="00BB2F5E">
        <w:rPr>
          <w:rFonts w:ascii="Times New Roman" w:eastAsia="Times New Roman" w:hAnsi="Times New Roman" w:cs="Times New Roman"/>
          <w:color w:val="000000"/>
        </w:rPr>
        <w:t xml:space="preserve">colonisation </w:t>
      </w:r>
      <w:r w:rsidR="00BF3D13">
        <w:rPr>
          <w:rFonts w:ascii="Times New Roman" w:eastAsia="Times New Roman" w:hAnsi="Times New Roman" w:cs="Times New Roman"/>
          <w:color w:val="000000"/>
        </w:rPr>
        <w:t>within the lake and</w:t>
      </w:r>
      <w:r w:rsidR="00CB55BB">
        <w:rPr>
          <w:rFonts w:ascii="Times New Roman" w:eastAsia="Times New Roman" w:hAnsi="Times New Roman" w:cs="Times New Roman"/>
          <w:color w:val="000000"/>
        </w:rPr>
        <w:t xml:space="preserve"> suspected</w:t>
      </w:r>
      <w:r w:rsidR="00052B3A" w:rsidRPr="00BB2F5E">
        <w:rPr>
          <w:rFonts w:ascii="Times New Roman" w:eastAsia="Times New Roman" w:hAnsi="Times New Roman" w:cs="Times New Roman"/>
          <w:color w:val="000000"/>
        </w:rPr>
        <w:t xml:space="preserve"> </w:t>
      </w:r>
      <w:r w:rsidRPr="00BB2F5E">
        <w:rPr>
          <w:rFonts w:ascii="Times New Roman" w:eastAsia="Times New Roman" w:hAnsi="Times New Roman" w:cs="Times New Roman"/>
          <w:color w:val="000000"/>
        </w:rPr>
        <w:t>transmission risk</w:t>
      </w:r>
      <w:r w:rsidR="009B2022" w:rsidRPr="00BB2F5E">
        <w:rPr>
          <w:rFonts w:ascii="Times New Roman" w:eastAsia="Times New Roman" w:hAnsi="Times New Roman" w:cs="Times New Roman"/>
          <w:color w:val="000000"/>
        </w:rPr>
        <w:t xml:space="preserve"> of intestinal schistosomiasis</w:t>
      </w:r>
      <w:r w:rsidR="009878CA" w:rsidRPr="00BB2F5E">
        <w:rPr>
          <w:rFonts w:ascii="Times New Roman" w:eastAsia="Times New Roman" w:hAnsi="Times New Roman" w:cs="Times New Roman"/>
          <w:color w:val="000000"/>
        </w:rPr>
        <w:t xml:space="preserve">, </w:t>
      </w:r>
      <w:r w:rsidR="009878CA" w:rsidRPr="00CC1DA0">
        <w:rPr>
          <w:rFonts w:ascii="Times New Roman" w:eastAsia="Times New Roman" w:hAnsi="Times New Roman" w:cs="Times New Roman"/>
          <w:color w:val="000000"/>
        </w:rPr>
        <w:t>a conjoint malacological and parasitological survey was undertaken</w:t>
      </w:r>
      <w:r w:rsidR="00FE414F" w:rsidRPr="00CC1DA0">
        <w:rPr>
          <w:rFonts w:ascii="Times New Roman" w:eastAsia="Times New Roman" w:hAnsi="Times New Roman" w:cs="Times New Roman"/>
          <w:color w:val="000000"/>
        </w:rPr>
        <w:t xml:space="preserve"> in May 2018</w:t>
      </w:r>
      <w:r w:rsidR="00CB55BB" w:rsidRPr="00CB55BB">
        <w:rPr>
          <w:rFonts w:ascii="Times New Roman" w:eastAsia="Times New Roman" w:hAnsi="Times New Roman" w:cs="Times New Roman"/>
          <w:color w:val="000000"/>
        </w:rPr>
        <w:t xml:space="preserve"> </w:t>
      </w:r>
      <w:r w:rsidR="00D26A4B">
        <w:rPr>
          <w:rFonts w:ascii="Times New Roman" w:eastAsia="Times New Roman" w:hAnsi="Times New Roman" w:cs="Times New Roman"/>
          <w:color w:val="000000"/>
        </w:rPr>
        <w:t>with</w:t>
      </w:r>
      <w:r w:rsidR="00B8652A">
        <w:rPr>
          <w:rFonts w:ascii="Times New Roman" w:eastAsia="Times New Roman" w:hAnsi="Times New Roman" w:cs="Times New Roman"/>
          <w:color w:val="000000"/>
        </w:rPr>
        <w:t xml:space="preserve"> </w:t>
      </w:r>
      <w:r w:rsidR="00CB55BB" w:rsidRPr="00BB2F5E">
        <w:rPr>
          <w:rFonts w:ascii="Times New Roman" w:eastAsia="Times New Roman" w:hAnsi="Times New Roman" w:cs="Times New Roman"/>
          <w:color w:val="000000"/>
        </w:rPr>
        <w:t xml:space="preserve">ethical </w:t>
      </w:r>
      <w:r w:rsidR="00CD2220">
        <w:rPr>
          <w:rFonts w:ascii="Times New Roman" w:eastAsia="Times New Roman" w:hAnsi="Times New Roman" w:cs="Times New Roman"/>
          <w:color w:val="000000"/>
        </w:rPr>
        <w:t>approvals from</w:t>
      </w:r>
      <w:r w:rsidR="00CB55BB">
        <w:rPr>
          <w:rFonts w:ascii="Times New Roman" w:eastAsia="Times New Roman" w:hAnsi="Times New Roman" w:cs="Times New Roman"/>
          <w:color w:val="000000"/>
        </w:rPr>
        <w:t xml:space="preserve"> </w:t>
      </w:r>
      <w:r w:rsidR="00CB55BB" w:rsidRPr="00BB2F5E">
        <w:rPr>
          <w:rFonts w:ascii="Times New Roman" w:eastAsia="Times New Roman" w:hAnsi="Times New Roman" w:cs="Times New Roman"/>
          <w:color w:val="000000"/>
        </w:rPr>
        <w:t>Liverp</w:t>
      </w:r>
      <w:r w:rsidR="00CB55BB">
        <w:rPr>
          <w:rFonts w:ascii="Times New Roman" w:eastAsia="Times New Roman" w:hAnsi="Times New Roman" w:cs="Times New Roman"/>
          <w:color w:val="000000"/>
        </w:rPr>
        <w:t>ool School of Tropical Medicine, UK (</w:t>
      </w:r>
      <w:r w:rsidR="00D26A4B">
        <w:rPr>
          <w:rFonts w:ascii="Times New Roman" w:eastAsia="Times New Roman" w:hAnsi="Times New Roman" w:cs="Times New Roman"/>
          <w:color w:val="000000"/>
        </w:rPr>
        <w:t xml:space="preserve">application </w:t>
      </w:r>
      <w:r w:rsidR="00CB55BB" w:rsidRPr="00BB2F5E">
        <w:rPr>
          <w:rFonts w:ascii="Times New Roman" w:hAnsi="Times New Roman" w:cs="Times New Roman"/>
        </w:rPr>
        <w:t>17-018</w:t>
      </w:r>
      <w:r w:rsidR="00CB55BB" w:rsidRPr="00BB2F5E">
        <w:rPr>
          <w:rFonts w:ascii="Times New Roman" w:eastAsia="Times New Roman" w:hAnsi="Times New Roman" w:cs="Times New Roman"/>
          <w:color w:val="000000"/>
        </w:rPr>
        <w:t>) and Ministry of Hea</w:t>
      </w:r>
      <w:r w:rsidR="00CB55BB">
        <w:rPr>
          <w:rFonts w:ascii="Times New Roman" w:eastAsia="Times New Roman" w:hAnsi="Times New Roman" w:cs="Times New Roman"/>
          <w:color w:val="000000"/>
        </w:rPr>
        <w:t>lth and Population, Malawi</w:t>
      </w:r>
      <w:r w:rsidR="00D26A4B">
        <w:rPr>
          <w:rFonts w:ascii="Times New Roman" w:eastAsia="Times New Roman" w:hAnsi="Times New Roman" w:cs="Times New Roman"/>
          <w:color w:val="000000"/>
        </w:rPr>
        <w:t xml:space="preserve"> (application </w:t>
      </w:r>
      <w:r w:rsidR="00CB55BB">
        <w:rPr>
          <w:rFonts w:ascii="Times New Roman" w:eastAsia="Times New Roman" w:hAnsi="Times New Roman" w:cs="Times New Roman"/>
          <w:color w:val="000000"/>
        </w:rPr>
        <w:t>1805</w:t>
      </w:r>
      <w:r w:rsidR="00CB55BB" w:rsidRPr="00BB2F5E">
        <w:rPr>
          <w:rFonts w:ascii="Times New Roman" w:eastAsia="Times New Roman" w:hAnsi="Times New Roman" w:cs="Times New Roman"/>
          <w:color w:val="000000"/>
        </w:rPr>
        <w:t>)</w:t>
      </w:r>
      <w:r w:rsidR="009878CA" w:rsidRPr="00CC1DA0">
        <w:rPr>
          <w:rFonts w:ascii="Times New Roman" w:eastAsia="Times New Roman" w:hAnsi="Times New Roman" w:cs="Times New Roman"/>
          <w:color w:val="000000"/>
        </w:rPr>
        <w:t xml:space="preserve">. All </w:t>
      </w:r>
      <w:r w:rsidR="00C1626A" w:rsidRPr="00CC1DA0">
        <w:rPr>
          <w:rFonts w:ascii="Times New Roman" w:eastAsia="Times New Roman" w:hAnsi="Times New Roman" w:cs="Times New Roman"/>
          <w:color w:val="000000"/>
        </w:rPr>
        <w:t xml:space="preserve">prior </w:t>
      </w:r>
      <w:r w:rsidR="00BB2F5E">
        <w:rPr>
          <w:rFonts w:ascii="Times New Roman" w:eastAsia="Times New Roman" w:hAnsi="Times New Roman" w:cs="Times New Roman"/>
          <w:color w:val="000000"/>
        </w:rPr>
        <w:t xml:space="preserve">malacological </w:t>
      </w:r>
      <w:r w:rsidR="009B2022" w:rsidRPr="00CC1DA0">
        <w:rPr>
          <w:rFonts w:ascii="Times New Roman" w:eastAsia="Times New Roman" w:hAnsi="Times New Roman" w:cs="Times New Roman"/>
          <w:color w:val="000000"/>
        </w:rPr>
        <w:t xml:space="preserve">sampling </w:t>
      </w:r>
      <w:r w:rsidR="00C1626A" w:rsidRPr="00CC1DA0">
        <w:rPr>
          <w:rFonts w:ascii="Times New Roman" w:eastAsia="Times New Roman" w:hAnsi="Times New Roman" w:cs="Times New Roman"/>
          <w:color w:val="000000"/>
        </w:rPr>
        <w:t xml:space="preserve">locations </w:t>
      </w:r>
      <w:r w:rsidR="009878CA" w:rsidRPr="00CC1DA0">
        <w:rPr>
          <w:rFonts w:ascii="Times New Roman" w:eastAsia="Times New Roman" w:hAnsi="Times New Roman" w:cs="Times New Roman"/>
          <w:color w:val="000000"/>
        </w:rPr>
        <w:t>were re</w:t>
      </w:r>
      <w:r w:rsidR="00C1626A" w:rsidRPr="00CC1DA0">
        <w:rPr>
          <w:rFonts w:ascii="Times New Roman" w:eastAsia="Times New Roman" w:hAnsi="Times New Roman" w:cs="Times New Roman"/>
          <w:color w:val="000000"/>
        </w:rPr>
        <w:t>-</w:t>
      </w:r>
      <w:r w:rsidR="00BB2F5E">
        <w:rPr>
          <w:rFonts w:ascii="Times New Roman" w:eastAsia="Times New Roman" w:hAnsi="Times New Roman" w:cs="Times New Roman"/>
          <w:color w:val="000000"/>
        </w:rPr>
        <w:t>visited with</w:t>
      </w:r>
      <w:r w:rsidR="009B2022" w:rsidRPr="00CC1DA0">
        <w:rPr>
          <w:rFonts w:ascii="Times New Roman" w:eastAsia="Times New Roman" w:hAnsi="Times New Roman" w:cs="Times New Roman"/>
          <w:color w:val="000000"/>
        </w:rPr>
        <w:t xml:space="preserve"> </w:t>
      </w:r>
      <w:r w:rsidR="00FE414F" w:rsidRPr="00CC1DA0">
        <w:rPr>
          <w:rFonts w:ascii="Times New Roman" w:eastAsia="Times New Roman" w:hAnsi="Times New Roman" w:cs="Times New Roman"/>
          <w:color w:val="000000"/>
        </w:rPr>
        <w:t>an</w:t>
      </w:r>
      <w:r w:rsidR="009878CA" w:rsidRPr="00CC1DA0">
        <w:rPr>
          <w:rFonts w:ascii="Times New Roman" w:eastAsia="Times New Roman" w:hAnsi="Times New Roman" w:cs="Times New Roman"/>
          <w:color w:val="000000"/>
        </w:rPr>
        <w:t xml:space="preserve"> additional </w:t>
      </w:r>
      <w:r w:rsidR="00BB2F5E">
        <w:rPr>
          <w:rFonts w:ascii="Times New Roman" w:hAnsi="Times New Roman" w:cs="Times New Roman"/>
        </w:rPr>
        <w:t>43</w:t>
      </w:r>
      <w:r w:rsidR="009878CA" w:rsidRPr="00CC1DA0">
        <w:rPr>
          <w:rFonts w:ascii="Times New Roman" w:hAnsi="Times New Roman" w:cs="Times New Roman"/>
        </w:rPr>
        <w:t xml:space="preserve"> </w:t>
      </w:r>
      <w:r w:rsidR="00BB2F5E">
        <w:rPr>
          <w:rFonts w:ascii="Times New Roman" w:hAnsi="Times New Roman" w:cs="Times New Roman"/>
        </w:rPr>
        <w:t>sites inspected</w:t>
      </w:r>
      <w:r w:rsidRPr="00CC1DA0">
        <w:rPr>
          <w:rFonts w:ascii="Times New Roman" w:hAnsi="Times New Roman" w:cs="Times New Roman"/>
        </w:rPr>
        <w:t xml:space="preserve">. </w:t>
      </w:r>
      <w:r w:rsidR="00FE414F" w:rsidRPr="00CC1DA0">
        <w:rPr>
          <w:rFonts w:ascii="Times New Roman" w:hAnsi="Times New Roman" w:cs="Times New Roman"/>
        </w:rPr>
        <w:t xml:space="preserve">Further </w:t>
      </w:r>
      <w:r w:rsidRPr="00CC1DA0">
        <w:rPr>
          <w:rFonts w:ascii="Times New Roman" w:hAnsi="Times New Roman" w:cs="Times New Roman"/>
        </w:rPr>
        <w:t xml:space="preserve">populations of </w:t>
      </w:r>
      <w:r w:rsidR="00F528D8" w:rsidRPr="00CC1DA0">
        <w:rPr>
          <w:rFonts w:ascii="Times New Roman" w:hAnsi="Times New Roman" w:cs="Times New Roman"/>
          <w:i/>
          <w:iCs/>
        </w:rPr>
        <w:t>B</w:t>
      </w:r>
      <w:r w:rsidR="009E2E03" w:rsidRPr="00CC1DA0">
        <w:rPr>
          <w:rFonts w:ascii="Times New Roman" w:hAnsi="Times New Roman" w:cs="Times New Roman"/>
          <w:i/>
          <w:iCs/>
        </w:rPr>
        <w:t>.</w:t>
      </w:r>
      <w:r w:rsidR="00F528D8" w:rsidRPr="00CC1D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528D8" w:rsidRPr="00CC1DA0">
        <w:rPr>
          <w:rFonts w:ascii="Times New Roman" w:hAnsi="Times New Roman" w:cs="Times New Roman"/>
          <w:i/>
          <w:iCs/>
        </w:rPr>
        <w:t>pfeifferi</w:t>
      </w:r>
      <w:proofErr w:type="spellEnd"/>
      <w:r w:rsidR="00FE414F" w:rsidRPr="00CC1DA0">
        <w:rPr>
          <w:rFonts w:ascii="Times New Roman" w:hAnsi="Times New Roman" w:cs="Times New Roman"/>
        </w:rPr>
        <w:t xml:space="preserve"> were</w:t>
      </w:r>
      <w:r w:rsidR="007A3AAE">
        <w:rPr>
          <w:rFonts w:ascii="Times New Roman" w:hAnsi="Times New Roman" w:cs="Times New Roman"/>
        </w:rPr>
        <w:t xml:space="preserve"> found (Figure 1A);</w:t>
      </w:r>
      <w:r w:rsidRPr="00CC1DA0">
        <w:rPr>
          <w:rFonts w:ascii="Times New Roman" w:hAnsi="Times New Roman" w:cs="Times New Roman"/>
        </w:rPr>
        <w:t xml:space="preserve"> </w:t>
      </w:r>
      <w:r w:rsidR="001536C7">
        <w:rPr>
          <w:rFonts w:ascii="Times New Roman" w:hAnsi="Times New Roman" w:cs="Times New Roman"/>
        </w:rPr>
        <w:t xml:space="preserve">its </w:t>
      </w:r>
      <w:r w:rsidR="00A615B2" w:rsidRPr="00CC1DA0">
        <w:rPr>
          <w:rFonts w:ascii="Times New Roman" w:hAnsi="Times New Roman" w:cs="Times New Roman"/>
        </w:rPr>
        <w:t xml:space="preserve">occurrence </w:t>
      </w:r>
      <w:r w:rsidR="00867724" w:rsidRPr="00CC1DA0">
        <w:rPr>
          <w:rFonts w:ascii="Times New Roman" w:hAnsi="Times New Roman" w:cs="Times New Roman"/>
        </w:rPr>
        <w:t xml:space="preserve">reaffirmed </w:t>
      </w:r>
      <w:r w:rsidR="00FE414F" w:rsidRPr="00CC1DA0">
        <w:rPr>
          <w:rFonts w:ascii="Times New Roman" w:hAnsi="Times New Roman" w:cs="Times New Roman"/>
        </w:rPr>
        <w:t>at site M9</w:t>
      </w:r>
      <w:r w:rsidR="00A615B2" w:rsidRPr="00CC1DA0">
        <w:rPr>
          <w:rFonts w:ascii="Times New Roman" w:hAnsi="Times New Roman" w:cs="Times New Roman"/>
        </w:rPr>
        <w:t xml:space="preserve"> </w:t>
      </w:r>
      <w:r w:rsidR="001536C7">
        <w:rPr>
          <w:rFonts w:ascii="Times New Roman" w:hAnsi="Times New Roman" w:cs="Times New Roman"/>
        </w:rPr>
        <w:t>in large numbers</w:t>
      </w:r>
      <w:r w:rsidR="00B8652A">
        <w:rPr>
          <w:rFonts w:ascii="Times New Roman" w:hAnsi="Times New Roman" w:cs="Times New Roman"/>
        </w:rPr>
        <w:t xml:space="preserve"> </w:t>
      </w:r>
      <w:r w:rsidR="007A3AAE">
        <w:rPr>
          <w:rFonts w:ascii="Times New Roman" w:hAnsi="Times New Roman" w:cs="Times New Roman"/>
        </w:rPr>
        <w:t>(n &gt; 50)</w:t>
      </w:r>
      <w:r w:rsidR="00D100F8">
        <w:rPr>
          <w:rFonts w:ascii="Times New Roman" w:hAnsi="Times New Roman" w:cs="Times New Roman"/>
        </w:rPr>
        <w:t xml:space="preserve"> alongside</w:t>
      </w:r>
      <w:r w:rsidR="007A3AAE">
        <w:rPr>
          <w:rFonts w:ascii="Times New Roman" w:hAnsi="Times New Roman" w:cs="Times New Roman"/>
        </w:rPr>
        <w:t xml:space="preserve"> </w:t>
      </w:r>
      <w:r w:rsidR="00C63F96">
        <w:rPr>
          <w:rFonts w:ascii="Times New Roman" w:hAnsi="Times New Roman" w:cs="Times New Roman"/>
        </w:rPr>
        <w:t>in</w:t>
      </w:r>
      <w:r w:rsidR="00B8652A">
        <w:rPr>
          <w:rFonts w:ascii="Times New Roman" w:hAnsi="Times New Roman" w:cs="Times New Roman"/>
        </w:rPr>
        <w:t>numerable dead shells</w:t>
      </w:r>
      <w:r w:rsidR="009E2E03" w:rsidRPr="00CC1DA0">
        <w:rPr>
          <w:rFonts w:ascii="Times New Roman" w:hAnsi="Times New Roman" w:cs="Times New Roman"/>
        </w:rPr>
        <w:t>.</w:t>
      </w:r>
      <w:r w:rsidR="0002521F">
        <w:rPr>
          <w:rFonts w:ascii="Times New Roman" w:hAnsi="Times New Roman" w:cs="Times New Roman"/>
        </w:rPr>
        <w:t xml:space="preserve"> All </w:t>
      </w:r>
      <w:proofErr w:type="spellStart"/>
      <w:r w:rsidR="00AD5C8C" w:rsidRPr="00AD5C8C">
        <w:rPr>
          <w:rFonts w:ascii="Times New Roman" w:hAnsi="Times New Roman" w:cs="Times New Roman"/>
          <w:i/>
        </w:rPr>
        <w:t>Biomphalaria</w:t>
      </w:r>
      <w:proofErr w:type="spellEnd"/>
      <w:r w:rsidR="00AD5C8C">
        <w:rPr>
          <w:rFonts w:ascii="Times New Roman" w:hAnsi="Times New Roman" w:cs="Times New Roman"/>
        </w:rPr>
        <w:t xml:space="preserve"> collected</w:t>
      </w:r>
      <w:r w:rsidR="0002521F">
        <w:rPr>
          <w:rFonts w:ascii="Times New Roman" w:hAnsi="Times New Roman" w:cs="Times New Roman"/>
        </w:rPr>
        <w:t xml:space="preserve"> were inspected for </w:t>
      </w:r>
      <w:r w:rsidR="00FD13B8" w:rsidRPr="00CC1DA0">
        <w:rPr>
          <w:rFonts w:ascii="Times New Roman" w:hAnsi="Times New Roman" w:cs="Times New Roman"/>
        </w:rPr>
        <w:t>shedding cercariae</w:t>
      </w:r>
      <w:r w:rsidR="00995D02">
        <w:rPr>
          <w:rFonts w:ascii="Times New Roman" w:hAnsi="Times New Roman" w:cs="Times New Roman"/>
        </w:rPr>
        <w:t xml:space="preserve"> and although cercariae </w:t>
      </w:r>
      <w:r w:rsidR="00BE084D">
        <w:rPr>
          <w:rFonts w:ascii="Times New Roman" w:hAnsi="Times New Roman" w:cs="Times New Roman"/>
        </w:rPr>
        <w:t xml:space="preserve">were </w:t>
      </w:r>
      <w:r w:rsidR="00995D02">
        <w:rPr>
          <w:rFonts w:ascii="Times New Roman" w:hAnsi="Times New Roman" w:cs="Times New Roman"/>
        </w:rPr>
        <w:t xml:space="preserve">seen by eye from M5 snails, </w:t>
      </w:r>
      <w:r w:rsidR="00BE084D">
        <w:rPr>
          <w:rFonts w:ascii="Times New Roman" w:hAnsi="Times New Roman" w:cs="Times New Roman"/>
        </w:rPr>
        <w:t>identification</w:t>
      </w:r>
      <w:r w:rsidR="00995D02">
        <w:rPr>
          <w:rFonts w:ascii="Times New Roman" w:hAnsi="Times New Roman" w:cs="Times New Roman"/>
        </w:rPr>
        <w:t xml:space="preserve"> </w:t>
      </w:r>
      <w:r w:rsidR="00FD13B8" w:rsidRPr="00CC1DA0">
        <w:rPr>
          <w:rFonts w:ascii="Times New Roman" w:hAnsi="Times New Roman" w:cs="Times New Roman"/>
        </w:rPr>
        <w:t>by microscopy</w:t>
      </w:r>
      <w:r w:rsidR="00995D02">
        <w:rPr>
          <w:rFonts w:ascii="Times New Roman" w:hAnsi="Times New Roman" w:cs="Times New Roman"/>
        </w:rPr>
        <w:t xml:space="preserve"> (x100)</w:t>
      </w:r>
      <w:r w:rsidR="00FD13B8" w:rsidRPr="00CC1DA0">
        <w:rPr>
          <w:rFonts w:ascii="Times New Roman" w:hAnsi="Times New Roman" w:cs="Times New Roman"/>
        </w:rPr>
        <w:t xml:space="preserve"> did not meet with success. </w:t>
      </w:r>
      <w:r w:rsidR="002B5661">
        <w:rPr>
          <w:rFonts w:ascii="Times New Roman" w:hAnsi="Times New Roman" w:cs="Times New Roman"/>
        </w:rPr>
        <w:t xml:space="preserve">Supplementary </w:t>
      </w:r>
      <w:r w:rsidR="002B5661" w:rsidRPr="00CC1DA0">
        <w:rPr>
          <w:rFonts w:ascii="Times New Roman" w:eastAsia="Times New Roman" w:hAnsi="Times New Roman" w:cs="Times New Roman"/>
        </w:rPr>
        <w:t>analysis</w:t>
      </w:r>
      <w:r w:rsidR="002B5661">
        <w:rPr>
          <w:rFonts w:ascii="Times New Roman" w:eastAsia="Times New Roman" w:hAnsi="Times New Roman" w:cs="Times New Roman"/>
        </w:rPr>
        <w:t xml:space="preserve"> of</w:t>
      </w:r>
      <w:r w:rsidR="002B5661" w:rsidRPr="00CC1DA0">
        <w:rPr>
          <w:rFonts w:ascii="Times New Roman" w:eastAsia="Times New Roman" w:hAnsi="Times New Roman" w:cs="Times New Roman"/>
          <w:i/>
        </w:rPr>
        <w:t xml:space="preserve"> </w:t>
      </w:r>
      <w:r w:rsidR="00FE414F" w:rsidRPr="00CC1DA0">
        <w:rPr>
          <w:rFonts w:ascii="Times New Roman" w:eastAsia="Times New Roman" w:hAnsi="Times New Roman" w:cs="Times New Roman"/>
          <w:i/>
        </w:rPr>
        <w:t>cox</w:t>
      </w:r>
      <w:r w:rsidR="00FE414F" w:rsidRPr="00CC1DA0">
        <w:rPr>
          <w:rFonts w:ascii="Times New Roman" w:eastAsia="Times New Roman" w:hAnsi="Times New Roman" w:cs="Times New Roman"/>
        </w:rPr>
        <w:t>1</w:t>
      </w:r>
      <w:r w:rsidR="00FD13B8" w:rsidRPr="00CC1DA0">
        <w:rPr>
          <w:rFonts w:ascii="Times New Roman" w:eastAsia="Times New Roman" w:hAnsi="Times New Roman" w:cs="Times New Roman"/>
        </w:rPr>
        <w:t xml:space="preserve"> </w:t>
      </w:r>
      <w:r w:rsidR="001536C7">
        <w:rPr>
          <w:rFonts w:ascii="Times New Roman" w:eastAsia="Times New Roman" w:hAnsi="Times New Roman" w:cs="Times New Roman"/>
        </w:rPr>
        <w:t>sequence</w:t>
      </w:r>
      <w:r w:rsidR="002B5661">
        <w:rPr>
          <w:rFonts w:ascii="Times New Roman" w:eastAsia="Times New Roman" w:hAnsi="Times New Roman" w:cs="Times New Roman"/>
        </w:rPr>
        <w:t>s from 9</w:t>
      </w:r>
      <w:r w:rsidR="004A477C" w:rsidRPr="00CC1DA0">
        <w:rPr>
          <w:rFonts w:ascii="Times New Roman" w:eastAsia="Times New Roman" w:hAnsi="Times New Roman" w:cs="Times New Roman"/>
        </w:rPr>
        <w:t xml:space="preserve"> </w:t>
      </w:r>
      <w:r w:rsidR="00F528D8" w:rsidRPr="00CC1DA0">
        <w:rPr>
          <w:rFonts w:ascii="Times New Roman" w:eastAsia="Times New Roman" w:hAnsi="Times New Roman" w:cs="Times New Roman"/>
        </w:rPr>
        <w:t xml:space="preserve">snails </w:t>
      </w:r>
      <w:r w:rsidR="004A477C" w:rsidRPr="00CC1DA0">
        <w:rPr>
          <w:rFonts w:ascii="Times New Roman" w:eastAsia="Times New Roman" w:hAnsi="Times New Roman" w:cs="Times New Roman"/>
        </w:rPr>
        <w:t xml:space="preserve">from </w:t>
      </w:r>
      <w:r w:rsidR="00FD13B8" w:rsidRPr="00CC1DA0">
        <w:rPr>
          <w:rFonts w:ascii="Times New Roman" w:eastAsia="Times New Roman" w:hAnsi="Times New Roman" w:cs="Times New Roman"/>
        </w:rPr>
        <w:t>M</w:t>
      </w:r>
      <w:r w:rsidR="00131D7D" w:rsidRPr="00CC1DA0">
        <w:rPr>
          <w:rFonts w:ascii="Times New Roman" w:eastAsia="Times New Roman" w:hAnsi="Times New Roman" w:cs="Times New Roman"/>
        </w:rPr>
        <w:t>2</w:t>
      </w:r>
      <w:r w:rsidR="00FD13B8" w:rsidRPr="00CC1DA0">
        <w:rPr>
          <w:rFonts w:ascii="Times New Roman" w:eastAsia="Times New Roman" w:hAnsi="Times New Roman" w:cs="Times New Roman"/>
        </w:rPr>
        <w:t>, M</w:t>
      </w:r>
      <w:r w:rsidR="00131D7D" w:rsidRPr="00CC1DA0">
        <w:rPr>
          <w:rFonts w:ascii="Times New Roman" w:eastAsia="Times New Roman" w:hAnsi="Times New Roman" w:cs="Times New Roman"/>
        </w:rPr>
        <w:t>5</w:t>
      </w:r>
      <w:r w:rsidR="00FD13B8" w:rsidRPr="00CC1DA0">
        <w:rPr>
          <w:rFonts w:ascii="Times New Roman" w:eastAsia="Times New Roman" w:hAnsi="Times New Roman" w:cs="Times New Roman"/>
        </w:rPr>
        <w:t>, M</w:t>
      </w:r>
      <w:r w:rsidR="00131D7D" w:rsidRPr="00CC1DA0">
        <w:rPr>
          <w:rFonts w:ascii="Times New Roman" w:eastAsia="Times New Roman" w:hAnsi="Times New Roman" w:cs="Times New Roman"/>
        </w:rPr>
        <w:t>7</w:t>
      </w:r>
      <w:r w:rsidR="00FD13B8" w:rsidRPr="00CC1DA0">
        <w:rPr>
          <w:rFonts w:ascii="Times New Roman" w:eastAsia="Times New Roman" w:hAnsi="Times New Roman" w:cs="Times New Roman"/>
        </w:rPr>
        <w:t>, M</w:t>
      </w:r>
      <w:r w:rsidR="00131D7D" w:rsidRPr="00CC1DA0">
        <w:rPr>
          <w:rFonts w:ascii="Times New Roman" w:eastAsia="Times New Roman" w:hAnsi="Times New Roman" w:cs="Times New Roman"/>
        </w:rPr>
        <w:t>10</w:t>
      </w:r>
      <w:r w:rsidR="00FD13B8" w:rsidRPr="00CC1DA0">
        <w:rPr>
          <w:rFonts w:ascii="Times New Roman" w:eastAsia="Times New Roman" w:hAnsi="Times New Roman" w:cs="Times New Roman"/>
        </w:rPr>
        <w:t xml:space="preserve"> </w:t>
      </w:r>
      <w:r w:rsidR="00542E16" w:rsidRPr="00CC1DA0">
        <w:rPr>
          <w:rFonts w:ascii="Times New Roman" w:eastAsia="Times New Roman" w:hAnsi="Times New Roman" w:cs="Times New Roman"/>
        </w:rPr>
        <w:t>and</w:t>
      </w:r>
      <w:r w:rsidR="00FD13B8" w:rsidRPr="00CC1DA0">
        <w:rPr>
          <w:rFonts w:ascii="Times New Roman" w:eastAsia="Times New Roman" w:hAnsi="Times New Roman" w:cs="Times New Roman"/>
        </w:rPr>
        <w:t xml:space="preserve"> M</w:t>
      </w:r>
      <w:r w:rsidR="00131D7D" w:rsidRPr="00CC1DA0">
        <w:rPr>
          <w:rFonts w:ascii="Times New Roman" w:eastAsia="Times New Roman" w:hAnsi="Times New Roman" w:cs="Times New Roman"/>
        </w:rPr>
        <w:t>11</w:t>
      </w:r>
      <w:r w:rsidR="002B5661">
        <w:rPr>
          <w:rFonts w:ascii="Times New Roman" w:eastAsia="Times New Roman" w:hAnsi="Times New Roman" w:cs="Times New Roman"/>
        </w:rPr>
        <w:t xml:space="preserve"> were </w:t>
      </w:r>
      <w:r w:rsidR="00C228C8" w:rsidRPr="00CC1DA0">
        <w:rPr>
          <w:rFonts w:ascii="Times New Roman" w:eastAsia="Times New Roman" w:hAnsi="Times New Roman" w:cs="Times New Roman"/>
        </w:rPr>
        <w:t>identical</w:t>
      </w:r>
      <w:r w:rsidR="002B5661">
        <w:rPr>
          <w:rFonts w:ascii="Times New Roman" w:eastAsia="Times New Roman" w:hAnsi="Times New Roman" w:cs="Times New Roman"/>
        </w:rPr>
        <w:t>.</w:t>
      </w:r>
      <w:r w:rsidR="004A477C" w:rsidRPr="00CC1DA0">
        <w:rPr>
          <w:rFonts w:ascii="Times New Roman" w:eastAsia="Times New Roman" w:hAnsi="Times New Roman" w:cs="Times New Roman"/>
        </w:rPr>
        <w:t xml:space="preserve"> </w:t>
      </w:r>
    </w:p>
    <w:p w14:paraId="1FBBD3A4" w14:textId="5E93D843" w:rsidR="00167F4D" w:rsidRDefault="00DA1C3E" w:rsidP="00536C4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34410">
        <w:rPr>
          <w:rFonts w:ascii="Times New Roman" w:hAnsi="Times New Roman" w:cs="Times New Roman"/>
        </w:rPr>
        <w:t xml:space="preserve"> epidemiological</w:t>
      </w:r>
      <w:r w:rsidR="00983C91" w:rsidRPr="00CC1DA0">
        <w:rPr>
          <w:rFonts w:ascii="Times New Roman" w:hAnsi="Times New Roman" w:cs="Times New Roman"/>
        </w:rPr>
        <w:t xml:space="preserve"> survey</w:t>
      </w:r>
      <w:r w:rsidR="00403E5E" w:rsidRPr="00CC1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examined</w:t>
      </w:r>
      <w:r w:rsidRPr="00CC1DA0">
        <w:rPr>
          <w:rFonts w:ascii="Times New Roman" w:hAnsi="Times New Roman" w:cs="Times New Roman"/>
        </w:rPr>
        <w:t xml:space="preserve"> 175 school children, aged 5</w:t>
      </w:r>
      <w:r>
        <w:rPr>
          <w:rFonts w:ascii="Times New Roman" w:hAnsi="Times New Roman" w:cs="Times New Roman"/>
        </w:rPr>
        <w:t>-</w:t>
      </w:r>
      <w:r w:rsidRPr="00CC1DA0">
        <w:rPr>
          <w:rFonts w:ascii="Times New Roman" w:hAnsi="Times New Roman" w:cs="Times New Roman"/>
        </w:rPr>
        <w:t>15</w:t>
      </w:r>
      <w:r w:rsidR="005569A3">
        <w:rPr>
          <w:rFonts w:ascii="Times New Roman" w:hAnsi="Times New Roman" w:cs="Times New Roman"/>
        </w:rPr>
        <w:t xml:space="preserve"> years </w:t>
      </w:r>
      <w:r w:rsidRPr="00CC1DA0">
        <w:rPr>
          <w:rFonts w:ascii="Times New Roman" w:hAnsi="Times New Roman" w:cs="Times New Roman"/>
        </w:rPr>
        <w:t>of balanced gender</w:t>
      </w:r>
      <w:r>
        <w:rPr>
          <w:rFonts w:ascii="Times New Roman" w:hAnsi="Times New Roman" w:cs="Times New Roman"/>
        </w:rPr>
        <w:t xml:space="preserve">, </w:t>
      </w:r>
      <w:r w:rsidR="005569A3">
        <w:rPr>
          <w:rFonts w:ascii="Times New Roman" w:hAnsi="Times New Roman" w:cs="Times New Roman"/>
        </w:rPr>
        <w:t xml:space="preserve">across </w:t>
      </w:r>
      <w:r w:rsidR="00403E5E" w:rsidRPr="00CC1DA0">
        <w:rPr>
          <w:rFonts w:ascii="Times New Roman" w:hAnsi="Times New Roman" w:cs="Times New Roman"/>
        </w:rPr>
        <w:t>three primary schools</w:t>
      </w:r>
      <w:r w:rsidR="00834410">
        <w:rPr>
          <w:rFonts w:ascii="Times New Roman" w:hAnsi="Times New Roman" w:cs="Times New Roman"/>
        </w:rPr>
        <w:t xml:space="preserve"> purposively selected</w:t>
      </w:r>
      <w:r w:rsidR="00F1688F">
        <w:rPr>
          <w:rFonts w:ascii="Times New Roman" w:hAnsi="Times New Roman" w:cs="Times New Roman"/>
        </w:rPr>
        <w:t xml:space="preserve"> close</w:t>
      </w:r>
      <w:r>
        <w:rPr>
          <w:rFonts w:ascii="Times New Roman" w:hAnsi="Times New Roman" w:cs="Times New Roman"/>
        </w:rPr>
        <w:t>st</w:t>
      </w:r>
      <w:r w:rsidR="00F1688F">
        <w:rPr>
          <w:rFonts w:ascii="Times New Roman" w:hAnsi="Times New Roman" w:cs="Times New Roman"/>
        </w:rPr>
        <w:t xml:space="preserve"> to </w:t>
      </w:r>
      <w:r w:rsidR="00F1688F">
        <w:rPr>
          <w:rFonts w:ascii="Times New Roman" w:hAnsi="Times New Roman" w:cs="Times New Roman"/>
          <w:i/>
        </w:rPr>
        <w:t xml:space="preserve">B. </w:t>
      </w:r>
      <w:proofErr w:type="spellStart"/>
      <w:r w:rsidR="00F1688F">
        <w:rPr>
          <w:rFonts w:ascii="Times New Roman" w:hAnsi="Times New Roman" w:cs="Times New Roman"/>
          <w:i/>
        </w:rPr>
        <w:t>pfeifferi</w:t>
      </w:r>
      <w:proofErr w:type="spellEnd"/>
      <w:r w:rsidR="00E76332">
        <w:rPr>
          <w:rFonts w:ascii="Times New Roman" w:hAnsi="Times New Roman" w:cs="Times New Roman"/>
        </w:rPr>
        <w:t xml:space="preserve"> site M9</w:t>
      </w:r>
      <w:r w:rsidR="00834410">
        <w:rPr>
          <w:rFonts w:ascii="Times New Roman" w:hAnsi="Times New Roman" w:cs="Times New Roman"/>
        </w:rPr>
        <w:t xml:space="preserve"> </w:t>
      </w:r>
      <w:r w:rsidR="00226A56" w:rsidRPr="00CC1DA0">
        <w:rPr>
          <w:rFonts w:ascii="Times New Roman" w:hAnsi="Times New Roman" w:cs="Times New Roman"/>
        </w:rPr>
        <w:t>(Figure 1B</w:t>
      </w:r>
      <w:r w:rsidR="00983C91" w:rsidRPr="00CC1DA0">
        <w:rPr>
          <w:rFonts w:ascii="Times New Roman" w:hAnsi="Times New Roman" w:cs="Times New Roman"/>
        </w:rPr>
        <w:t>)</w:t>
      </w:r>
      <w:r w:rsidR="00EC15A1" w:rsidRPr="00CC1DA0">
        <w:rPr>
          <w:rFonts w:ascii="Times New Roman" w:hAnsi="Times New Roman" w:cs="Times New Roman"/>
        </w:rPr>
        <w:t xml:space="preserve">. </w:t>
      </w:r>
      <w:bookmarkStart w:id="1" w:name="_Hlk529983487"/>
      <w:r w:rsidR="002105D0">
        <w:rPr>
          <w:rFonts w:ascii="Times New Roman" w:hAnsi="Times New Roman" w:cs="Times New Roman"/>
        </w:rPr>
        <w:t>Mean</w:t>
      </w:r>
      <w:r w:rsidR="00E76332">
        <w:rPr>
          <w:rFonts w:ascii="Times New Roman" w:hAnsi="Times New Roman" w:cs="Times New Roman"/>
        </w:rPr>
        <w:t xml:space="preserve"> p</w:t>
      </w:r>
      <w:r w:rsidR="00983C91" w:rsidRPr="00CC1DA0">
        <w:rPr>
          <w:rFonts w:ascii="Times New Roman" w:hAnsi="Times New Roman" w:cs="Times New Roman"/>
        </w:rPr>
        <w:t xml:space="preserve">revalence </w:t>
      </w:r>
      <w:r w:rsidR="00226A56" w:rsidRPr="00CC1DA0">
        <w:rPr>
          <w:rFonts w:ascii="Times New Roman" w:hAnsi="Times New Roman" w:cs="Times New Roman"/>
        </w:rPr>
        <w:t>of intestin</w:t>
      </w:r>
      <w:r w:rsidR="00403E5E" w:rsidRPr="00CC1DA0">
        <w:rPr>
          <w:rFonts w:ascii="Times New Roman" w:hAnsi="Times New Roman" w:cs="Times New Roman"/>
        </w:rPr>
        <w:t>al schistosomiasis</w:t>
      </w:r>
      <w:r w:rsidR="00226A56" w:rsidRPr="00CC1DA0">
        <w:rPr>
          <w:rFonts w:ascii="Times New Roman" w:hAnsi="Times New Roman" w:cs="Times New Roman"/>
        </w:rPr>
        <w:t xml:space="preserve"> by </w:t>
      </w:r>
      <w:r w:rsidR="00983C91" w:rsidRPr="00CC1DA0">
        <w:rPr>
          <w:rFonts w:ascii="Times New Roman" w:hAnsi="Times New Roman" w:cs="Times New Roman"/>
        </w:rPr>
        <w:t>ci</w:t>
      </w:r>
      <w:r w:rsidR="00226A56" w:rsidRPr="00CC1DA0">
        <w:rPr>
          <w:rFonts w:ascii="Times New Roman" w:hAnsi="Times New Roman" w:cs="Times New Roman"/>
        </w:rPr>
        <w:t>rculating cathodic antigen (</w:t>
      </w:r>
      <w:r w:rsidR="00983C91" w:rsidRPr="00CC1DA0">
        <w:rPr>
          <w:rFonts w:ascii="Times New Roman" w:hAnsi="Times New Roman" w:cs="Times New Roman"/>
        </w:rPr>
        <w:t xml:space="preserve">CCA) </w:t>
      </w:r>
      <w:r w:rsidR="00226A56" w:rsidRPr="00CC1DA0">
        <w:rPr>
          <w:rFonts w:ascii="Times New Roman" w:hAnsi="Times New Roman" w:cs="Times New Roman"/>
        </w:rPr>
        <w:t xml:space="preserve">urine-dipstick </w:t>
      </w:r>
      <w:r w:rsidR="00403E5E" w:rsidRPr="00CC1DA0">
        <w:rPr>
          <w:rFonts w:ascii="Times New Roman" w:hAnsi="Times New Roman" w:cs="Times New Roman"/>
        </w:rPr>
        <w:t>was 34.3% [95</w:t>
      </w:r>
      <w:r w:rsidR="006B7722" w:rsidRPr="00CC1DA0">
        <w:rPr>
          <w:rFonts w:ascii="Times New Roman" w:hAnsi="Times New Roman" w:cs="Times New Roman"/>
        </w:rPr>
        <w:t>%</w:t>
      </w:r>
      <w:r w:rsidR="00403E5E" w:rsidRPr="00CC1DA0">
        <w:rPr>
          <w:rFonts w:ascii="Times New Roman" w:hAnsi="Times New Roman" w:cs="Times New Roman"/>
        </w:rPr>
        <w:t xml:space="preserve">CI 27.9-41.3] </w:t>
      </w:r>
      <w:r w:rsidR="00E76332">
        <w:rPr>
          <w:rFonts w:ascii="Times New Roman" w:hAnsi="Times New Roman" w:cs="Times New Roman"/>
        </w:rPr>
        <w:t xml:space="preserve">with </w:t>
      </w:r>
      <w:r w:rsidR="00785DD3" w:rsidRPr="00CC1DA0">
        <w:rPr>
          <w:rFonts w:ascii="Times New Roman" w:hAnsi="Times New Roman" w:cs="Times New Roman"/>
        </w:rPr>
        <w:t>prevalence by school</w:t>
      </w:r>
      <w:r w:rsidR="002105D0">
        <w:rPr>
          <w:rFonts w:ascii="Times New Roman" w:hAnsi="Times New Roman" w:cs="Times New Roman"/>
        </w:rPr>
        <w:t xml:space="preserve"> variable</w:t>
      </w:r>
      <w:r w:rsidR="00785DD3" w:rsidRPr="00CC1DA0">
        <w:rPr>
          <w:rFonts w:ascii="Times New Roman" w:hAnsi="Times New Roman" w:cs="Times New Roman"/>
        </w:rPr>
        <w:t xml:space="preserve">: </w:t>
      </w:r>
      <w:proofErr w:type="spellStart"/>
      <w:r w:rsidR="00403E5E" w:rsidRPr="00CC1DA0">
        <w:rPr>
          <w:rFonts w:ascii="Times New Roman" w:hAnsi="Times New Roman" w:cs="Times New Roman"/>
        </w:rPr>
        <w:t>Samama</w:t>
      </w:r>
      <w:proofErr w:type="spellEnd"/>
      <w:r w:rsidR="00403E5E" w:rsidRPr="00CC1DA0">
        <w:rPr>
          <w:rFonts w:ascii="Times New Roman" w:hAnsi="Times New Roman" w:cs="Times New Roman"/>
        </w:rPr>
        <w:t xml:space="preserve"> 46.7% [95</w:t>
      </w:r>
      <w:r w:rsidR="006B7722" w:rsidRPr="00CC1DA0">
        <w:rPr>
          <w:rFonts w:ascii="Times New Roman" w:hAnsi="Times New Roman" w:cs="Times New Roman"/>
        </w:rPr>
        <w:t>%</w:t>
      </w:r>
      <w:r w:rsidR="00403E5E" w:rsidRPr="00CC1DA0">
        <w:rPr>
          <w:rFonts w:ascii="Times New Roman" w:hAnsi="Times New Roman" w:cs="Times New Roman"/>
        </w:rPr>
        <w:t xml:space="preserve">CI 36.7-56.7], </w:t>
      </w:r>
      <w:proofErr w:type="spellStart"/>
      <w:r w:rsidR="00403E5E" w:rsidRPr="00CC1DA0">
        <w:rPr>
          <w:rFonts w:ascii="Times New Roman" w:hAnsi="Times New Roman" w:cs="Times New Roman"/>
        </w:rPr>
        <w:t>Mchoka</w:t>
      </w:r>
      <w:proofErr w:type="spellEnd"/>
      <w:r w:rsidR="00403E5E" w:rsidRPr="00CC1DA0">
        <w:rPr>
          <w:rFonts w:ascii="Times New Roman" w:hAnsi="Times New Roman" w:cs="Times New Roman"/>
        </w:rPr>
        <w:t xml:space="preserve"> 25.0% [95</w:t>
      </w:r>
      <w:r w:rsidR="006B7722" w:rsidRPr="00CC1DA0">
        <w:rPr>
          <w:rFonts w:ascii="Times New Roman" w:hAnsi="Times New Roman" w:cs="Times New Roman"/>
        </w:rPr>
        <w:t>%</w:t>
      </w:r>
      <w:r w:rsidR="00403E5E" w:rsidRPr="00CC1DA0">
        <w:rPr>
          <w:rFonts w:ascii="Times New Roman" w:hAnsi="Times New Roman" w:cs="Times New Roman"/>
        </w:rPr>
        <w:t>CI 15.0-36.7] and Palm Beach 9.1</w:t>
      </w:r>
      <w:r w:rsidR="00C47BA1">
        <w:rPr>
          <w:rFonts w:ascii="Times New Roman" w:hAnsi="Times New Roman" w:cs="Times New Roman"/>
        </w:rPr>
        <w:t>%</w:t>
      </w:r>
      <w:r w:rsidR="00403E5E" w:rsidRPr="00CC1DA0">
        <w:rPr>
          <w:rFonts w:ascii="Times New Roman" w:hAnsi="Times New Roman" w:cs="Times New Roman"/>
        </w:rPr>
        <w:t xml:space="preserve"> [95</w:t>
      </w:r>
      <w:r w:rsidR="006B7722" w:rsidRPr="00CC1DA0">
        <w:rPr>
          <w:rFonts w:ascii="Times New Roman" w:hAnsi="Times New Roman" w:cs="Times New Roman"/>
        </w:rPr>
        <w:t>%</w:t>
      </w:r>
      <w:r w:rsidR="00403E5E" w:rsidRPr="00CC1DA0">
        <w:rPr>
          <w:rFonts w:ascii="Times New Roman" w:hAnsi="Times New Roman" w:cs="Times New Roman"/>
        </w:rPr>
        <w:t xml:space="preserve">CI </w:t>
      </w:r>
      <w:r w:rsidR="00403E5E" w:rsidRPr="00CC1DA0">
        <w:rPr>
          <w:rFonts w:ascii="Times New Roman" w:hAnsi="Times New Roman" w:cs="Times New Roman"/>
        </w:rPr>
        <w:lastRenderedPageBreak/>
        <w:t xml:space="preserve">0.0-22.7]. </w:t>
      </w:r>
      <w:r w:rsidR="00CB6202">
        <w:rPr>
          <w:rFonts w:ascii="Times New Roman" w:hAnsi="Times New Roman" w:cs="Times New Roman"/>
        </w:rPr>
        <w:t>A s</w:t>
      </w:r>
      <w:r w:rsidR="00BF3D13">
        <w:rPr>
          <w:rFonts w:ascii="Times New Roman" w:hAnsi="Times New Roman" w:cs="Times New Roman"/>
        </w:rPr>
        <w:t>ingle stool</w:t>
      </w:r>
      <w:r w:rsidR="00CB6202">
        <w:rPr>
          <w:rFonts w:ascii="Times New Roman" w:hAnsi="Times New Roman" w:cs="Times New Roman"/>
        </w:rPr>
        <w:t xml:space="preserve"> sample was</w:t>
      </w:r>
      <w:r w:rsidR="00BF3D13">
        <w:rPr>
          <w:rFonts w:ascii="Times New Roman" w:hAnsi="Times New Roman" w:cs="Times New Roman"/>
        </w:rPr>
        <w:t xml:space="preserve"> </w:t>
      </w:r>
      <w:r w:rsidR="00CB6202">
        <w:rPr>
          <w:rFonts w:ascii="Times New Roman" w:hAnsi="Times New Roman" w:cs="Times New Roman"/>
        </w:rPr>
        <w:t xml:space="preserve">requested </w:t>
      </w:r>
      <w:r w:rsidR="00BF3D13" w:rsidRPr="00CC1DA0">
        <w:rPr>
          <w:rFonts w:ascii="Times New Roman" w:hAnsi="Times New Roman" w:cs="Times New Roman"/>
        </w:rPr>
        <w:t>fro</w:t>
      </w:r>
      <w:r w:rsidR="00BF3D13">
        <w:rPr>
          <w:rFonts w:ascii="Times New Roman" w:hAnsi="Times New Roman" w:cs="Times New Roman"/>
        </w:rPr>
        <w:t xml:space="preserve">m </w:t>
      </w:r>
      <w:r w:rsidR="00CB6202">
        <w:rPr>
          <w:rFonts w:ascii="Times New Roman" w:hAnsi="Times New Roman" w:cs="Times New Roman"/>
        </w:rPr>
        <w:t xml:space="preserve">each </w:t>
      </w:r>
      <w:r w:rsidR="00BF3D13">
        <w:rPr>
          <w:rFonts w:ascii="Times New Roman" w:hAnsi="Times New Roman" w:cs="Times New Roman"/>
        </w:rPr>
        <w:t>CCA positive child</w:t>
      </w:r>
      <w:r w:rsidR="00CB6202">
        <w:rPr>
          <w:rFonts w:ascii="Times New Roman" w:hAnsi="Times New Roman" w:cs="Times New Roman"/>
        </w:rPr>
        <w:t xml:space="preserve"> (n=60</w:t>
      </w:r>
      <w:r w:rsidR="00BF3D13">
        <w:rPr>
          <w:rFonts w:ascii="Times New Roman" w:hAnsi="Times New Roman" w:cs="Times New Roman"/>
        </w:rPr>
        <w:t>)</w:t>
      </w:r>
      <w:r w:rsidR="00CB6202">
        <w:rPr>
          <w:rFonts w:ascii="Times New Roman" w:hAnsi="Times New Roman" w:cs="Times New Roman"/>
        </w:rPr>
        <w:t>, with</w:t>
      </w:r>
      <w:r w:rsidR="006D1353">
        <w:rPr>
          <w:rFonts w:ascii="Times New Roman" w:hAnsi="Times New Roman" w:cs="Times New Roman"/>
        </w:rPr>
        <w:t xml:space="preserve"> 46</w:t>
      </w:r>
      <w:r w:rsidR="00CB6202">
        <w:rPr>
          <w:rFonts w:ascii="Times New Roman" w:hAnsi="Times New Roman" w:cs="Times New Roman"/>
        </w:rPr>
        <w:t xml:space="preserve"> </w:t>
      </w:r>
      <w:r w:rsidR="006D1353">
        <w:rPr>
          <w:rFonts w:ascii="Times New Roman" w:hAnsi="Times New Roman" w:cs="Times New Roman"/>
        </w:rPr>
        <w:t xml:space="preserve">children </w:t>
      </w:r>
      <w:r w:rsidR="00CB6202">
        <w:rPr>
          <w:rFonts w:ascii="Times New Roman" w:hAnsi="Times New Roman" w:cs="Times New Roman"/>
        </w:rPr>
        <w:t>able to provide</w:t>
      </w:r>
      <w:r w:rsidR="00871A94">
        <w:rPr>
          <w:rFonts w:ascii="Times New Roman" w:hAnsi="Times New Roman" w:cs="Times New Roman"/>
        </w:rPr>
        <w:t xml:space="preserve">; </w:t>
      </w:r>
      <w:bookmarkStart w:id="2" w:name="_Hlk529985633"/>
      <w:r w:rsidR="0055792C">
        <w:rPr>
          <w:rFonts w:ascii="Times New Roman" w:hAnsi="Times New Roman" w:cs="Times New Roman"/>
        </w:rPr>
        <w:t xml:space="preserve">upon duplicate </w:t>
      </w:r>
      <w:r w:rsidR="0055792C" w:rsidRPr="00CC1DA0">
        <w:rPr>
          <w:rFonts w:ascii="Times New Roman" w:hAnsi="Times New Roman" w:cs="Times New Roman"/>
        </w:rPr>
        <w:t xml:space="preserve">Kato-Katz </w:t>
      </w:r>
      <w:r w:rsidR="0055792C">
        <w:rPr>
          <w:rFonts w:ascii="Times New Roman" w:hAnsi="Times New Roman" w:cs="Times New Roman"/>
        </w:rPr>
        <w:t xml:space="preserve">examinations, </w:t>
      </w:r>
      <w:r w:rsidR="00871A94">
        <w:rPr>
          <w:rFonts w:ascii="Times New Roman" w:hAnsi="Times New Roman" w:cs="Times New Roman"/>
        </w:rPr>
        <w:t>o</w:t>
      </w:r>
      <w:r w:rsidR="00CB6202">
        <w:rPr>
          <w:rFonts w:ascii="Times New Roman" w:hAnsi="Times New Roman" w:cs="Times New Roman"/>
        </w:rPr>
        <w:t xml:space="preserve">va of </w:t>
      </w:r>
      <w:r w:rsidR="00CB6202" w:rsidRPr="00CC1DA0">
        <w:rPr>
          <w:rFonts w:ascii="Times New Roman" w:hAnsi="Times New Roman" w:cs="Times New Roman"/>
          <w:i/>
        </w:rPr>
        <w:t xml:space="preserve">S. </w:t>
      </w:r>
      <w:proofErr w:type="spellStart"/>
      <w:r w:rsidR="00CB6202" w:rsidRPr="00CC1DA0">
        <w:rPr>
          <w:rFonts w:ascii="Times New Roman" w:hAnsi="Times New Roman" w:cs="Times New Roman"/>
          <w:i/>
        </w:rPr>
        <w:t>mansoni</w:t>
      </w:r>
      <w:proofErr w:type="spellEnd"/>
      <w:r w:rsidR="00CB6202">
        <w:rPr>
          <w:rFonts w:ascii="Times New Roman" w:hAnsi="Times New Roman" w:cs="Times New Roman"/>
        </w:rPr>
        <w:t xml:space="preserve"> </w:t>
      </w:r>
      <w:r w:rsidR="00871A94">
        <w:rPr>
          <w:rFonts w:ascii="Times New Roman" w:hAnsi="Times New Roman" w:cs="Times New Roman"/>
        </w:rPr>
        <w:t xml:space="preserve">were confirmed in 7 children </w:t>
      </w:r>
      <w:r w:rsidR="00395600">
        <w:rPr>
          <w:rFonts w:ascii="Times New Roman" w:hAnsi="Times New Roman" w:cs="Times New Roman"/>
        </w:rPr>
        <w:t xml:space="preserve">and </w:t>
      </w:r>
      <w:r w:rsidR="004E5A64">
        <w:rPr>
          <w:rFonts w:ascii="Times New Roman" w:hAnsi="Times New Roman" w:cs="Times New Roman"/>
        </w:rPr>
        <w:t>graded of</w:t>
      </w:r>
      <w:r w:rsidR="00CB6202" w:rsidRPr="00CC1DA0">
        <w:rPr>
          <w:rFonts w:ascii="Times New Roman" w:hAnsi="Times New Roman" w:cs="Times New Roman"/>
        </w:rPr>
        <w:t xml:space="preserve"> light-</w:t>
      </w:r>
      <w:r w:rsidR="00CB6202">
        <w:rPr>
          <w:rFonts w:ascii="Times New Roman" w:hAnsi="Times New Roman" w:cs="Times New Roman"/>
        </w:rPr>
        <w:t xml:space="preserve">infection </w:t>
      </w:r>
      <w:r w:rsidR="00CB6202" w:rsidRPr="00CC1DA0">
        <w:rPr>
          <w:rFonts w:ascii="Times New Roman" w:hAnsi="Times New Roman" w:cs="Times New Roman"/>
        </w:rPr>
        <w:t>intensity (&lt; 100 eggs per gram of stool)</w:t>
      </w:r>
      <w:r w:rsidR="00983C91" w:rsidRPr="00CC1DA0">
        <w:rPr>
          <w:rFonts w:ascii="Times New Roman" w:hAnsi="Times New Roman" w:cs="Times New Roman"/>
        </w:rPr>
        <w:t>.</w:t>
      </w:r>
      <w:r w:rsidR="00EE61B5" w:rsidRPr="00CC1DA0">
        <w:rPr>
          <w:rFonts w:ascii="Times New Roman" w:hAnsi="Times New Roman" w:cs="Times New Roman"/>
        </w:rPr>
        <w:t xml:space="preserve"> </w:t>
      </w:r>
      <w:bookmarkEnd w:id="2"/>
      <w:r w:rsidR="00BC4906">
        <w:rPr>
          <w:rFonts w:ascii="Times New Roman" w:hAnsi="Times New Roman" w:cs="Times New Roman"/>
        </w:rPr>
        <w:t>All u</w:t>
      </w:r>
      <w:r w:rsidR="003C4C25">
        <w:rPr>
          <w:rFonts w:ascii="Times New Roman" w:hAnsi="Times New Roman" w:cs="Times New Roman"/>
        </w:rPr>
        <w:t xml:space="preserve">rine samples </w:t>
      </w:r>
      <w:r w:rsidR="00395600">
        <w:rPr>
          <w:rFonts w:ascii="Times New Roman" w:hAnsi="Times New Roman" w:cs="Times New Roman"/>
        </w:rPr>
        <w:t>were</w:t>
      </w:r>
      <w:r w:rsidR="000A5019">
        <w:rPr>
          <w:rFonts w:ascii="Times New Roman" w:hAnsi="Times New Roman" w:cs="Times New Roman"/>
        </w:rPr>
        <w:t xml:space="preserve"> </w:t>
      </w:r>
      <w:r w:rsidR="00EE2039">
        <w:rPr>
          <w:rFonts w:ascii="Times New Roman" w:hAnsi="Times New Roman" w:cs="Times New Roman"/>
        </w:rPr>
        <w:t>inspected for ova</w:t>
      </w:r>
      <w:r w:rsidR="003C4C25">
        <w:rPr>
          <w:rFonts w:ascii="Times New Roman" w:hAnsi="Times New Roman" w:cs="Times New Roman"/>
        </w:rPr>
        <w:t xml:space="preserve"> of </w:t>
      </w:r>
      <w:r w:rsidR="003C4C25" w:rsidRPr="003C4C25">
        <w:rPr>
          <w:rFonts w:ascii="Times New Roman" w:hAnsi="Times New Roman" w:cs="Times New Roman"/>
          <w:i/>
        </w:rPr>
        <w:t>Schistosoma haematobium</w:t>
      </w:r>
      <w:r w:rsidR="003C4C25">
        <w:rPr>
          <w:rFonts w:ascii="Times New Roman" w:hAnsi="Times New Roman" w:cs="Times New Roman"/>
        </w:rPr>
        <w:t xml:space="preserve"> </w:t>
      </w:r>
      <w:r w:rsidR="003440B7">
        <w:rPr>
          <w:rFonts w:ascii="Times New Roman" w:hAnsi="Times New Roman" w:cs="Times New Roman"/>
        </w:rPr>
        <w:t>by filtration (10</w:t>
      </w:r>
      <w:r w:rsidR="000A5019">
        <w:rPr>
          <w:rFonts w:ascii="Times New Roman" w:hAnsi="Times New Roman" w:cs="Times New Roman"/>
        </w:rPr>
        <w:t xml:space="preserve"> </w:t>
      </w:r>
      <w:r w:rsidR="003440B7">
        <w:rPr>
          <w:rFonts w:ascii="Times New Roman" w:hAnsi="Times New Roman" w:cs="Times New Roman"/>
        </w:rPr>
        <w:t xml:space="preserve">ml) </w:t>
      </w:r>
      <w:r w:rsidR="00877A4B">
        <w:rPr>
          <w:rFonts w:ascii="Times New Roman" w:hAnsi="Times New Roman" w:cs="Times New Roman"/>
        </w:rPr>
        <w:t>finding</w:t>
      </w:r>
      <w:r w:rsidR="003C4C25">
        <w:rPr>
          <w:rFonts w:ascii="Times New Roman" w:hAnsi="Times New Roman" w:cs="Times New Roman"/>
        </w:rPr>
        <w:t xml:space="preserve"> general prevalence of </w:t>
      </w:r>
      <w:r w:rsidR="00DA297E">
        <w:rPr>
          <w:rFonts w:ascii="Times New Roman" w:hAnsi="Times New Roman" w:cs="Times New Roman"/>
        </w:rPr>
        <w:t>14.9</w:t>
      </w:r>
      <w:r w:rsidR="003C4C25">
        <w:rPr>
          <w:rFonts w:ascii="Times New Roman" w:hAnsi="Times New Roman" w:cs="Times New Roman"/>
        </w:rPr>
        <w:t xml:space="preserve">% </w:t>
      </w:r>
      <w:r w:rsidR="003C4C25" w:rsidRPr="00CC1DA0">
        <w:rPr>
          <w:rFonts w:ascii="Times New Roman" w:hAnsi="Times New Roman" w:cs="Times New Roman"/>
        </w:rPr>
        <w:t>[95%</w:t>
      </w:r>
      <w:r w:rsidR="00DA297E">
        <w:rPr>
          <w:rFonts w:ascii="Times New Roman" w:hAnsi="Times New Roman" w:cs="Times New Roman"/>
        </w:rPr>
        <w:t>CI 9.8-20.1</w:t>
      </w:r>
      <w:r w:rsidR="003C4C25" w:rsidRPr="00CC1DA0">
        <w:rPr>
          <w:rFonts w:ascii="Times New Roman" w:hAnsi="Times New Roman" w:cs="Times New Roman"/>
        </w:rPr>
        <w:t>]</w:t>
      </w:r>
      <w:r w:rsidR="00395600">
        <w:rPr>
          <w:rFonts w:ascii="Times New Roman" w:hAnsi="Times New Roman" w:cs="Times New Roman"/>
        </w:rPr>
        <w:t xml:space="preserve"> with 52% </w:t>
      </w:r>
      <w:r w:rsidR="00B553C3">
        <w:rPr>
          <w:rFonts w:ascii="Times New Roman" w:hAnsi="Times New Roman" w:cs="Times New Roman"/>
        </w:rPr>
        <w:t xml:space="preserve">of these </w:t>
      </w:r>
      <w:r w:rsidR="004E5A64">
        <w:rPr>
          <w:rFonts w:ascii="Times New Roman" w:hAnsi="Times New Roman" w:cs="Times New Roman"/>
        </w:rPr>
        <w:t xml:space="preserve">also </w:t>
      </w:r>
      <w:r w:rsidR="00B553C3">
        <w:rPr>
          <w:rFonts w:ascii="Times New Roman" w:hAnsi="Times New Roman" w:cs="Times New Roman"/>
        </w:rPr>
        <w:t xml:space="preserve">positive by CCA urine-dipstick indicative of </w:t>
      </w:r>
      <w:r w:rsidR="004E5A64" w:rsidRPr="00B553C3">
        <w:rPr>
          <w:rFonts w:ascii="Times New Roman" w:hAnsi="Times New Roman" w:cs="Times New Roman"/>
          <w:i/>
        </w:rPr>
        <w:t xml:space="preserve">S. </w:t>
      </w:r>
      <w:proofErr w:type="spellStart"/>
      <w:r w:rsidR="004E5A64" w:rsidRPr="00B553C3">
        <w:rPr>
          <w:rFonts w:ascii="Times New Roman" w:hAnsi="Times New Roman" w:cs="Times New Roman"/>
          <w:i/>
        </w:rPr>
        <w:t>mansoni</w:t>
      </w:r>
      <w:proofErr w:type="spellEnd"/>
      <w:r w:rsidR="004E5A64" w:rsidRPr="00B553C3">
        <w:rPr>
          <w:rFonts w:ascii="Times New Roman" w:hAnsi="Times New Roman" w:cs="Times New Roman"/>
        </w:rPr>
        <w:t xml:space="preserve"> </w:t>
      </w:r>
      <w:r w:rsidR="00B553C3" w:rsidRPr="00B553C3">
        <w:rPr>
          <w:rFonts w:ascii="Times New Roman" w:hAnsi="Times New Roman" w:cs="Times New Roman"/>
        </w:rPr>
        <w:t>co</w:t>
      </w:r>
      <w:r w:rsidR="00B553C3">
        <w:rPr>
          <w:rFonts w:ascii="Times New Roman" w:hAnsi="Times New Roman" w:cs="Times New Roman"/>
        </w:rPr>
        <w:t>-infection</w:t>
      </w:r>
      <w:r w:rsidR="004E5A64">
        <w:rPr>
          <w:rFonts w:ascii="Times New Roman" w:hAnsi="Times New Roman" w:cs="Times New Roman"/>
        </w:rPr>
        <w:t>s</w:t>
      </w:r>
      <w:r w:rsidR="003C4C25">
        <w:rPr>
          <w:rFonts w:ascii="Times New Roman" w:hAnsi="Times New Roman" w:cs="Times New Roman"/>
        </w:rPr>
        <w:t xml:space="preserve">. </w:t>
      </w:r>
      <w:bookmarkEnd w:id="1"/>
      <w:r w:rsidR="00FC7062">
        <w:rPr>
          <w:rFonts w:ascii="Times New Roman" w:hAnsi="Times New Roman" w:cs="Times New Roman"/>
        </w:rPr>
        <w:t>To further determine</w:t>
      </w:r>
      <w:r w:rsidR="00E63819" w:rsidRPr="006158CF">
        <w:rPr>
          <w:rFonts w:ascii="Times New Roman" w:hAnsi="Times New Roman" w:cs="Times New Roman"/>
        </w:rPr>
        <w:t xml:space="preserve"> </w:t>
      </w:r>
      <w:r w:rsidR="00E63819" w:rsidRPr="006158CF">
        <w:rPr>
          <w:rFonts w:ascii="Times New Roman" w:hAnsi="Times New Roman" w:cs="Times New Roman"/>
          <w:color w:val="222222"/>
          <w:shd w:val="clear" w:color="auto" w:fill="FFFFFF"/>
        </w:rPr>
        <w:t>autochthonous</w:t>
      </w:r>
      <w:r w:rsidR="00E63819" w:rsidRPr="006158CF">
        <w:rPr>
          <w:rFonts w:ascii="Times New Roman" w:hAnsi="Times New Roman" w:cs="Times New Roman"/>
        </w:rPr>
        <w:t xml:space="preserve"> transmission</w:t>
      </w:r>
      <w:r w:rsidR="00E63819">
        <w:rPr>
          <w:rFonts w:ascii="Times New Roman" w:hAnsi="Times New Roman" w:cs="Times New Roman"/>
        </w:rPr>
        <w:t xml:space="preserve"> of </w:t>
      </w:r>
      <w:r w:rsidR="00E63819" w:rsidRPr="00877A4B">
        <w:rPr>
          <w:rFonts w:ascii="Times New Roman" w:hAnsi="Times New Roman" w:cs="Times New Roman"/>
          <w:i/>
        </w:rPr>
        <w:t xml:space="preserve">S. </w:t>
      </w:r>
      <w:proofErr w:type="spellStart"/>
      <w:r w:rsidR="00E63819" w:rsidRPr="00877A4B">
        <w:rPr>
          <w:rFonts w:ascii="Times New Roman" w:hAnsi="Times New Roman" w:cs="Times New Roman"/>
          <w:i/>
        </w:rPr>
        <w:t>mansoni</w:t>
      </w:r>
      <w:proofErr w:type="spellEnd"/>
      <w:r w:rsidR="00E63819" w:rsidRPr="006158CF">
        <w:rPr>
          <w:rFonts w:ascii="Times New Roman" w:hAnsi="Times New Roman" w:cs="Times New Roman"/>
          <w:i/>
        </w:rPr>
        <w:t>,</w:t>
      </w:r>
      <w:r w:rsidR="00E63819" w:rsidRPr="006158CF">
        <w:rPr>
          <w:rFonts w:ascii="Times New Roman" w:hAnsi="Times New Roman" w:cs="Times New Roman"/>
        </w:rPr>
        <w:t xml:space="preserve"> two egg-positive children from </w:t>
      </w:r>
      <w:proofErr w:type="spellStart"/>
      <w:r w:rsidR="00E63819" w:rsidRPr="006158CF">
        <w:rPr>
          <w:rFonts w:ascii="Times New Roman" w:hAnsi="Times New Roman" w:cs="Times New Roman"/>
        </w:rPr>
        <w:t>Samama</w:t>
      </w:r>
      <w:proofErr w:type="spellEnd"/>
      <w:r w:rsidR="00E63819" w:rsidRPr="006158CF">
        <w:rPr>
          <w:rFonts w:ascii="Times New Roman" w:hAnsi="Times New Roman" w:cs="Times New Roman"/>
        </w:rPr>
        <w:t xml:space="preserve"> and </w:t>
      </w:r>
      <w:proofErr w:type="spellStart"/>
      <w:r w:rsidR="00BA4554">
        <w:rPr>
          <w:rFonts w:ascii="Times New Roman" w:hAnsi="Times New Roman" w:cs="Times New Roman"/>
        </w:rPr>
        <w:t>Mchoka</w:t>
      </w:r>
      <w:proofErr w:type="spellEnd"/>
      <w:r w:rsidR="00E63819" w:rsidRPr="006158CF">
        <w:rPr>
          <w:rFonts w:ascii="Times New Roman" w:hAnsi="Times New Roman" w:cs="Times New Roman"/>
        </w:rPr>
        <w:t xml:space="preserve"> pinpointed</w:t>
      </w:r>
      <w:r w:rsidR="00BA4554">
        <w:rPr>
          <w:rFonts w:ascii="Times New Roman" w:hAnsi="Times New Roman" w:cs="Times New Roman"/>
        </w:rPr>
        <w:t>,</w:t>
      </w:r>
      <w:r w:rsidR="00E63819" w:rsidRPr="006158CF">
        <w:rPr>
          <w:rFonts w:ascii="Times New Roman" w:hAnsi="Times New Roman" w:cs="Times New Roman"/>
        </w:rPr>
        <w:t xml:space="preserve"> </w:t>
      </w:r>
      <w:r w:rsidR="00BA4554" w:rsidRPr="006158CF">
        <w:rPr>
          <w:rFonts w:ascii="Times New Roman" w:hAnsi="Times New Roman" w:cs="Times New Roman"/>
        </w:rPr>
        <w:t>by foot</w:t>
      </w:r>
      <w:r w:rsidR="00BA4554">
        <w:rPr>
          <w:rFonts w:ascii="Times New Roman" w:hAnsi="Times New Roman" w:cs="Times New Roman"/>
        </w:rPr>
        <w:t>,</w:t>
      </w:r>
      <w:r w:rsidR="00BA4554" w:rsidRPr="006158CF">
        <w:rPr>
          <w:rFonts w:ascii="Times New Roman" w:hAnsi="Times New Roman" w:cs="Times New Roman"/>
        </w:rPr>
        <w:t xml:space="preserve"> </w:t>
      </w:r>
      <w:r w:rsidR="00E63819" w:rsidRPr="006158CF">
        <w:rPr>
          <w:rFonts w:ascii="Times New Roman" w:hAnsi="Times New Roman" w:cs="Times New Roman"/>
        </w:rPr>
        <w:t>their shoreline water c</w:t>
      </w:r>
      <w:r w:rsidR="00E63819">
        <w:rPr>
          <w:rFonts w:ascii="Times New Roman" w:hAnsi="Times New Roman" w:cs="Times New Roman"/>
        </w:rPr>
        <w:t>ollection/bathing site</w:t>
      </w:r>
      <w:r w:rsidR="00E63819" w:rsidRPr="006158CF">
        <w:rPr>
          <w:rFonts w:ascii="Times New Roman" w:hAnsi="Times New Roman" w:cs="Times New Roman"/>
        </w:rPr>
        <w:t>(s)</w:t>
      </w:r>
      <w:r w:rsidR="00BA4554">
        <w:rPr>
          <w:rFonts w:ascii="Times New Roman" w:hAnsi="Times New Roman" w:cs="Times New Roman"/>
        </w:rPr>
        <w:t xml:space="preserve"> and</w:t>
      </w:r>
      <w:r w:rsidR="00E63819">
        <w:rPr>
          <w:rFonts w:ascii="Times New Roman" w:hAnsi="Times New Roman" w:cs="Times New Roman"/>
        </w:rPr>
        <w:t xml:space="preserve"> shown to </w:t>
      </w:r>
      <w:r w:rsidR="00E63819" w:rsidRPr="006158CF">
        <w:rPr>
          <w:rFonts w:ascii="Times New Roman" w:hAnsi="Times New Roman" w:cs="Times New Roman"/>
        </w:rPr>
        <w:t xml:space="preserve">match M10 and M11 </w:t>
      </w:r>
      <w:r w:rsidR="00E63819">
        <w:rPr>
          <w:rFonts w:ascii="Times New Roman" w:hAnsi="Times New Roman" w:cs="Times New Roman"/>
        </w:rPr>
        <w:t xml:space="preserve">locations </w:t>
      </w:r>
      <w:r w:rsidR="00E63819" w:rsidRPr="006158CF">
        <w:rPr>
          <w:rFonts w:ascii="Times New Roman" w:hAnsi="Times New Roman" w:cs="Times New Roman"/>
          <w:iCs/>
        </w:rPr>
        <w:t>(Figure 1B).</w:t>
      </w:r>
      <w:r w:rsidR="00E63819" w:rsidRPr="006158CF">
        <w:rPr>
          <w:rFonts w:ascii="Times New Roman" w:hAnsi="Times New Roman" w:cs="Times New Roman"/>
        </w:rPr>
        <w:t xml:space="preserve"> </w:t>
      </w:r>
      <w:r w:rsidR="00E63819">
        <w:rPr>
          <w:rFonts w:ascii="Times New Roman" w:hAnsi="Times New Roman" w:cs="Times New Roman"/>
        </w:rPr>
        <w:t>Children either</w:t>
      </w:r>
      <w:r w:rsidR="00167F4D">
        <w:rPr>
          <w:rFonts w:ascii="Times New Roman" w:hAnsi="Times New Roman" w:cs="Times New Roman"/>
        </w:rPr>
        <w:t xml:space="preserve"> CCA-posi</w:t>
      </w:r>
      <w:r w:rsidR="00E63819">
        <w:rPr>
          <w:rFonts w:ascii="Times New Roman" w:hAnsi="Times New Roman" w:cs="Times New Roman"/>
        </w:rPr>
        <w:t>tive or</w:t>
      </w:r>
      <w:r w:rsidR="00167F4D">
        <w:rPr>
          <w:rFonts w:ascii="Times New Roman" w:hAnsi="Times New Roman" w:cs="Times New Roman"/>
        </w:rPr>
        <w:t xml:space="preserve"> </w:t>
      </w:r>
      <w:r w:rsidR="00E63819" w:rsidRPr="003C4C25">
        <w:rPr>
          <w:rFonts w:ascii="Times New Roman" w:hAnsi="Times New Roman" w:cs="Times New Roman"/>
          <w:i/>
        </w:rPr>
        <w:t>S. haematobium</w:t>
      </w:r>
      <w:r w:rsidR="00E63819">
        <w:rPr>
          <w:rFonts w:ascii="Times New Roman" w:hAnsi="Times New Roman" w:cs="Times New Roman"/>
        </w:rPr>
        <w:t xml:space="preserve"> </w:t>
      </w:r>
      <w:r w:rsidR="00167F4D">
        <w:rPr>
          <w:rFonts w:ascii="Times New Roman" w:hAnsi="Times New Roman" w:cs="Times New Roman"/>
        </w:rPr>
        <w:t>egg-patent</w:t>
      </w:r>
      <w:r w:rsidR="003C4C25">
        <w:rPr>
          <w:rFonts w:ascii="Times New Roman" w:hAnsi="Times New Roman" w:cs="Times New Roman"/>
        </w:rPr>
        <w:t xml:space="preserve"> </w:t>
      </w:r>
      <w:r w:rsidR="00C47BA1" w:rsidRPr="00CC1DA0">
        <w:rPr>
          <w:rFonts w:ascii="Times New Roman" w:hAnsi="Times New Roman" w:cs="Times New Roman"/>
        </w:rPr>
        <w:t>were provided with praziquantel (40 mg/kg)</w:t>
      </w:r>
      <w:r w:rsidR="00C47BA1">
        <w:rPr>
          <w:rFonts w:ascii="Times New Roman" w:hAnsi="Times New Roman" w:cs="Times New Roman"/>
        </w:rPr>
        <w:t xml:space="preserve"> treatment</w:t>
      </w:r>
      <w:r w:rsidR="00C47BA1" w:rsidRPr="00CC1DA0">
        <w:rPr>
          <w:rFonts w:ascii="Times New Roman" w:hAnsi="Times New Roman" w:cs="Times New Roman"/>
        </w:rPr>
        <w:t>.</w:t>
      </w:r>
      <w:r w:rsidR="00C47BA1">
        <w:rPr>
          <w:rFonts w:ascii="Times New Roman" w:hAnsi="Times New Roman" w:cs="Times New Roman"/>
        </w:rPr>
        <w:t xml:space="preserve"> </w:t>
      </w:r>
    </w:p>
    <w:p w14:paraId="31275E98" w14:textId="4A73B4DC" w:rsidR="004546A4" w:rsidRPr="006158CF" w:rsidRDefault="00BC72C8" w:rsidP="006158C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6158CF">
        <w:rPr>
          <w:rFonts w:ascii="Times New Roman" w:hAnsi="Times New Roman" w:cs="Times New Roman"/>
        </w:rPr>
        <w:t xml:space="preserve">The demonstration of </w:t>
      </w:r>
      <w:r w:rsidR="00877A4B" w:rsidRPr="006158CF">
        <w:rPr>
          <w:rFonts w:ascii="Times New Roman" w:hAnsi="Times New Roman" w:cs="Times New Roman"/>
        </w:rPr>
        <w:t>successful colonisation</w:t>
      </w:r>
      <w:r w:rsidR="00877A4B">
        <w:rPr>
          <w:rFonts w:ascii="Times New Roman" w:hAnsi="Times New Roman" w:cs="Times New Roman"/>
        </w:rPr>
        <w:t xml:space="preserve"> of</w:t>
      </w:r>
      <w:r w:rsidR="00877A4B" w:rsidRPr="006158CF">
        <w:rPr>
          <w:rFonts w:ascii="Times New Roman" w:hAnsi="Times New Roman" w:cs="Times New Roman"/>
        </w:rPr>
        <w:t xml:space="preserve"> </w:t>
      </w:r>
      <w:r w:rsidRPr="006158CF">
        <w:rPr>
          <w:rFonts w:ascii="Times New Roman" w:hAnsi="Times New Roman" w:cs="Times New Roman"/>
          <w:i/>
        </w:rPr>
        <w:t xml:space="preserve">B. </w:t>
      </w:r>
      <w:proofErr w:type="spellStart"/>
      <w:r w:rsidRPr="006158CF">
        <w:rPr>
          <w:rFonts w:ascii="Times New Roman" w:hAnsi="Times New Roman" w:cs="Times New Roman"/>
          <w:i/>
        </w:rPr>
        <w:t>pfeifferi</w:t>
      </w:r>
      <w:proofErr w:type="spellEnd"/>
      <w:r w:rsidR="00B46853" w:rsidRPr="006158CF">
        <w:rPr>
          <w:rFonts w:ascii="Times New Roman" w:hAnsi="Times New Roman" w:cs="Times New Roman"/>
        </w:rPr>
        <w:t xml:space="preserve"> </w:t>
      </w:r>
      <w:r w:rsidR="00BA4554">
        <w:rPr>
          <w:rFonts w:ascii="Times New Roman" w:hAnsi="Times New Roman" w:cs="Times New Roman"/>
        </w:rPr>
        <w:t xml:space="preserve">in Lake Malawi </w:t>
      </w:r>
      <w:r w:rsidRPr="006158CF">
        <w:rPr>
          <w:rFonts w:ascii="Times New Roman" w:hAnsi="Times New Roman" w:cs="Times New Roman"/>
        </w:rPr>
        <w:t>and in frin</w:t>
      </w:r>
      <w:r w:rsidR="00D44CB2">
        <w:rPr>
          <w:rFonts w:ascii="Times New Roman" w:hAnsi="Times New Roman" w:cs="Times New Roman"/>
        </w:rPr>
        <w:t xml:space="preserve">ging </w:t>
      </w:r>
      <w:r w:rsidR="0079707C">
        <w:rPr>
          <w:rFonts w:ascii="Times New Roman" w:hAnsi="Times New Roman" w:cs="Times New Roman"/>
        </w:rPr>
        <w:t xml:space="preserve">water bodies is of concern, especially as </w:t>
      </w:r>
      <w:r w:rsidR="00D44CB2">
        <w:rPr>
          <w:rFonts w:ascii="Times New Roman" w:hAnsi="Times New Roman" w:cs="Times New Roman"/>
        </w:rPr>
        <w:t xml:space="preserve">active </w:t>
      </w:r>
      <w:r w:rsidR="00756D7D" w:rsidRPr="006158CF">
        <w:rPr>
          <w:rFonts w:ascii="Times New Roman" w:hAnsi="Times New Roman" w:cs="Times New Roman"/>
          <w:i/>
        </w:rPr>
        <w:t xml:space="preserve">S. </w:t>
      </w:r>
      <w:proofErr w:type="spellStart"/>
      <w:r w:rsidR="00756D7D" w:rsidRPr="006158CF">
        <w:rPr>
          <w:rFonts w:ascii="Times New Roman" w:hAnsi="Times New Roman" w:cs="Times New Roman"/>
          <w:i/>
        </w:rPr>
        <w:t>mansoni</w:t>
      </w:r>
      <w:proofErr w:type="spellEnd"/>
      <w:r w:rsidRPr="006158CF">
        <w:rPr>
          <w:rFonts w:ascii="Times New Roman" w:hAnsi="Times New Roman" w:cs="Times New Roman"/>
        </w:rPr>
        <w:t xml:space="preserve"> </w:t>
      </w:r>
      <w:r w:rsidR="00D44CB2" w:rsidRPr="00D44CB2">
        <w:rPr>
          <w:rFonts w:ascii="Times New Roman" w:hAnsi="Times New Roman" w:cs="Times New Roman"/>
        </w:rPr>
        <w:t>infections</w:t>
      </w:r>
      <w:r w:rsidR="00D44CB2">
        <w:rPr>
          <w:rFonts w:ascii="Times New Roman" w:hAnsi="Times New Roman" w:cs="Times New Roman"/>
          <w:i/>
        </w:rPr>
        <w:t xml:space="preserve"> </w:t>
      </w:r>
      <w:r w:rsidR="00D44CB2">
        <w:rPr>
          <w:rFonts w:ascii="Times New Roman" w:hAnsi="Times New Roman" w:cs="Times New Roman"/>
        </w:rPr>
        <w:t>were</w:t>
      </w:r>
      <w:r w:rsidR="0079707C">
        <w:rPr>
          <w:rFonts w:ascii="Times New Roman" w:hAnsi="Times New Roman" w:cs="Times New Roman"/>
        </w:rPr>
        <w:t xml:space="preserve"> found within local children. This highlights </w:t>
      </w:r>
      <w:r w:rsidR="00A615B2" w:rsidRPr="006158CF">
        <w:rPr>
          <w:rFonts w:ascii="Times New Roman" w:hAnsi="Times New Roman" w:cs="Times New Roman"/>
        </w:rPr>
        <w:t xml:space="preserve">emergence </w:t>
      </w:r>
      <w:r w:rsidRPr="006158CF">
        <w:rPr>
          <w:rFonts w:ascii="Times New Roman" w:hAnsi="Times New Roman" w:cs="Times New Roman"/>
        </w:rPr>
        <w:t>of intestinal schistosomiasis</w:t>
      </w:r>
      <w:r w:rsidR="0079707C">
        <w:rPr>
          <w:rFonts w:ascii="Times New Roman" w:hAnsi="Times New Roman" w:cs="Times New Roman"/>
        </w:rPr>
        <w:t>, a disease</w:t>
      </w:r>
      <w:r w:rsidR="00F84BB4" w:rsidRPr="006158CF">
        <w:rPr>
          <w:rFonts w:ascii="Times New Roman" w:hAnsi="Times New Roman" w:cs="Times New Roman"/>
        </w:rPr>
        <w:t xml:space="preserve"> </w:t>
      </w:r>
      <w:r w:rsidR="0079707C">
        <w:rPr>
          <w:rFonts w:ascii="Times New Roman" w:hAnsi="Times New Roman" w:cs="Times New Roman"/>
        </w:rPr>
        <w:t xml:space="preserve">not </w:t>
      </w:r>
      <w:r w:rsidR="0079707C" w:rsidRPr="006158CF">
        <w:rPr>
          <w:rFonts w:ascii="Times New Roman" w:hAnsi="Times New Roman" w:cs="Times New Roman"/>
        </w:rPr>
        <w:t>previously</w:t>
      </w:r>
      <w:r w:rsidR="0079707C">
        <w:rPr>
          <w:rFonts w:ascii="Times New Roman" w:hAnsi="Times New Roman" w:cs="Times New Roman"/>
        </w:rPr>
        <w:t xml:space="preserve"> documented</w:t>
      </w:r>
      <w:r w:rsidR="00B46853" w:rsidRPr="006158CF">
        <w:rPr>
          <w:rFonts w:ascii="Times New Roman" w:hAnsi="Times New Roman" w:cs="Times New Roman"/>
        </w:rPr>
        <w:t xml:space="preserve"> </w:t>
      </w:r>
      <w:r w:rsidR="00BA4554">
        <w:rPr>
          <w:rFonts w:ascii="Times New Roman" w:hAnsi="Times New Roman" w:cs="Times New Roman"/>
        </w:rPr>
        <w:t xml:space="preserve">here </w:t>
      </w:r>
      <w:r w:rsidRPr="006158CF">
        <w:rPr>
          <w:rFonts w:ascii="Times New Roman" w:hAnsi="Times New Roman" w:cs="Times New Roman"/>
        </w:rPr>
        <w:t>(</w:t>
      </w:r>
      <w:r w:rsidR="00A11D5D">
        <w:rPr>
          <w:rFonts w:ascii="Times New Roman" w:hAnsi="Times New Roman" w:cs="Times New Roman"/>
        </w:rPr>
        <w:t xml:space="preserve">5, </w:t>
      </w:r>
      <w:r w:rsidR="006B072D" w:rsidRPr="006158CF">
        <w:rPr>
          <w:rFonts w:ascii="Times New Roman" w:hAnsi="Times New Roman" w:cs="Times New Roman"/>
          <w:i/>
        </w:rPr>
        <w:t>7</w:t>
      </w:r>
      <w:r w:rsidR="006B072D" w:rsidRPr="006158CF">
        <w:rPr>
          <w:rFonts w:ascii="Times New Roman" w:hAnsi="Times New Roman" w:cs="Times New Roman"/>
        </w:rPr>
        <w:t xml:space="preserve">, </w:t>
      </w:r>
      <w:r w:rsidR="006B072D" w:rsidRPr="006158CF">
        <w:rPr>
          <w:rFonts w:ascii="Times New Roman" w:hAnsi="Times New Roman" w:cs="Times New Roman"/>
          <w:i/>
        </w:rPr>
        <w:t>8</w:t>
      </w:r>
      <w:r w:rsidR="006B072D" w:rsidRPr="006158CF">
        <w:rPr>
          <w:rFonts w:ascii="Times New Roman" w:hAnsi="Times New Roman" w:cs="Times New Roman"/>
        </w:rPr>
        <w:t>)</w:t>
      </w:r>
      <w:r w:rsidR="0079707C">
        <w:rPr>
          <w:rFonts w:ascii="Times New Roman" w:hAnsi="Times New Roman" w:cs="Times New Roman"/>
        </w:rPr>
        <w:t xml:space="preserve"> or </w:t>
      </w:r>
      <w:r w:rsidR="000B1B05">
        <w:rPr>
          <w:rFonts w:ascii="Times New Roman" w:hAnsi="Times New Roman" w:cs="Times New Roman"/>
        </w:rPr>
        <w:t>detected within this vicinity</w:t>
      </w:r>
      <w:r w:rsidR="0079707C">
        <w:rPr>
          <w:rFonts w:ascii="Times New Roman" w:hAnsi="Times New Roman" w:cs="Times New Roman"/>
        </w:rPr>
        <w:t xml:space="preserve"> </w:t>
      </w:r>
      <w:r w:rsidR="000B1B05">
        <w:rPr>
          <w:rFonts w:ascii="Times New Roman" w:hAnsi="Times New Roman" w:cs="Times New Roman"/>
        </w:rPr>
        <w:t xml:space="preserve">by </w:t>
      </w:r>
      <w:r w:rsidR="0079707C">
        <w:rPr>
          <w:rFonts w:ascii="Times New Roman" w:hAnsi="Times New Roman" w:cs="Times New Roman"/>
        </w:rPr>
        <w:t xml:space="preserve">the most </w:t>
      </w:r>
      <w:r w:rsidR="000B1B05">
        <w:rPr>
          <w:rFonts w:ascii="Times New Roman" w:hAnsi="Times New Roman" w:cs="Times New Roman"/>
        </w:rPr>
        <w:t>recent national</w:t>
      </w:r>
      <w:r w:rsidR="0031096A" w:rsidRPr="006158CF">
        <w:rPr>
          <w:rFonts w:ascii="Times New Roman" w:hAnsi="Times New Roman" w:cs="Times New Roman"/>
        </w:rPr>
        <w:t xml:space="preserve"> survey</w:t>
      </w:r>
      <w:r w:rsidR="0079707C">
        <w:rPr>
          <w:rFonts w:ascii="Times New Roman" w:hAnsi="Times New Roman" w:cs="Times New Roman"/>
        </w:rPr>
        <w:t xml:space="preserve"> </w:t>
      </w:r>
      <w:r w:rsidR="0031096A" w:rsidRPr="006158CF">
        <w:rPr>
          <w:rFonts w:ascii="Times New Roman" w:hAnsi="Times New Roman" w:cs="Times New Roman"/>
        </w:rPr>
        <w:t>(Fiona Fleming, SCI, UK</w:t>
      </w:r>
      <w:r w:rsidR="0079707C">
        <w:rPr>
          <w:rFonts w:ascii="Times New Roman" w:hAnsi="Times New Roman" w:cs="Times New Roman"/>
        </w:rPr>
        <w:t xml:space="preserve"> personal communication). I</w:t>
      </w:r>
      <w:r w:rsidR="00E63819">
        <w:rPr>
          <w:rFonts w:ascii="Times New Roman" w:hAnsi="Times New Roman" w:cs="Times New Roman"/>
        </w:rPr>
        <w:t xml:space="preserve">t has, however, been </w:t>
      </w:r>
      <w:r w:rsidR="00BA4554">
        <w:rPr>
          <w:rFonts w:ascii="Times New Roman" w:hAnsi="Times New Roman" w:cs="Times New Roman"/>
        </w:rPr>
        <w:t xml:space="preserve">shown in children </w:t>
      </w:r>
      <w:r w:rsidR="000B7284">
        <w:rPr>
          <w:rFonts w:ascii="Times New Roman" w:hAnsi="Times New Roman" w:cs="Times New Roman"/>
        </w:rPr>
        <w:t>some 150 km away</w:t>
      </w:r>
      <w:r w:rsidR="000B7284" w:rsidRPr="006158CF">
        <w:rPr>
          <w:rFonts w:ascii="Times New Roman" w:hAnsi="Times New Roman" w:cs="Times New Roman"/>
        </w:rPr>
        <w:t xml:space="preserve"> </w:t>
      </w:r>
      <w:r w:rsidR="00B46853" w:rsidRPr="006158CF">
        <w:rPr>
          <w:rFonts w:ascii="Times New Roman" w:hAnsi="Times New Roman" w:cs="Times New Roman"/>
        </w:rPr>
        <w:t xml:space="preserve">along the </w:t>
      </w:r>
      <w:r w:rsidR="00EA2CEB" w:rsidRPr="006158CF">
        <w:rPr>
          <w:rFonts w:ascii="Times New Roman" w:hAnsi="Times New Roman" w:cs="Times New Roman"/>
        </w:rPr>
        <w:t>lower Shire River</w:t>
      </w:r>
      <w:r w:rsidR="00F62D51" w:rsidRPr="006158CF">
        <w:rPr>
          <w:rFonts w:ascii="Times New Roman" w:hAnsi="Times New Roman" w:cs="Times New Roman"/>
        </w:rPr>
        <w:t xml:space="preserve"> </w:t>
      </w:r>
      <w:r w:rsidR="0079707C">
        <w:rPr>
          <w:rFonts w:ascii="Times New Roman" w:hAnsi="Times New Roman" w:cs="Times New Roman"/>
        </w:rPr>
        <w:t>shoreline</w:t>
      </w:r>
      <w:r w:rsidR="00BA4554">
        <w:rPr>
          <w:rFonts w:ascii="Times New Roman" w:hAnsi="Times New Roman" w:cs="Times New Roman"/>
        </w:rPr>
        <w:t xml:space="preserve"> </w:t>
      </w:r>
      <w:r w:rsidR="00EA2CEB" w:rsidRPr="006158CF">
        <w:rPr>
          <w:rFonts w:ascii="Times New Roman" w:hAnsi="Times New Roman" w:cs="Times New Roman"/>
        </w:rPr>
        <w:t>(</w:t>
      </w:r>
      <w:r w:rsidR="00EA2CEB" w:rsidRPr="006158CF">
        <w:rPr>
          <w:rFonts w:ascii="Times New Roman" w:hAnsi="Times New Roman" w:cs="Times New Roman"/>
          <w:i/>
        </w:rPr>
        <w:t>9</w:t>
      </w:r>
      <w:r w:rsidR="00EA2CEB" w:rsidRPr="006158CF">
        <w:rPr>
          <w:rFonts w:ascii="Times New Roman" w:hAnsi="Times New Roman" w:cs="Times New Roman"/>
        </w:rPr>
        <w:t>)</w:t>
      </w:r>
      <w:r w:rsidR="00044DD4" w:rsidRPr="006158CF">
        <w:rPr>
          <w:rFonts w:ascii="Times New Roman" w:hAnsi="Times New Roman" w:cs="Times New Roman"/>
        </w:rPr>
        <w:t xml:space="preserve">. </w:t>
      </w:r>
      <w:r w:rsidRPr="006158CF">
        <w:rPr>
          <w:rFonts w:ascii="Times New Roman" w:hAnsi="Times New Roman" w:cs="Times New Roman"/>
        </w:rPr>
        <w:t xml:space="preserve"> </w:t>
      </w:r>
      <w:r w:rsidR="00A37433" w:rsidRPr="006158CF">
        <w:rPr>
          <w:rFonts w:ascii="Times New Roman" w:hAnsi="Times New Roman" w:cs="Times New Roman"/>
        </w:rPr>
        <w:t>F</w:t>
      </w:r>
      <w:r w:rsidR="009D0114" w:rsidRPr="006158CF">
        <w:rPr>
          <w:rFonts w:ascii="Times New Roman" w:hAnsi="Times New Roman" w:cs="Times New Roman"/>
        </w:rPr>
        <w:t>ind</w:t>
      </w:r>
      <w:r w:rsidR="00B46853" w:rsidRPr="006158CF">
        <w:rPr>
          <w:rFonts w:ascii="Times New Roman" w:hAnsi="Times New Roman" w:cs="Times New Roman"/>
        </w:rPr>
        <w:t>ing</w:t>
      </w:r>
      <w:r w:rsidR="009D0114" w:rsidRPr="006158CF">
        <w:rPr>
          <w:rFonts w:ascii="Times New Roman" w:hAnsi="Times New Roman" w:cs="Times New Roman"/>
        </w:rPr>
        <w:t xml:space="preserve"> b</w:t>
      </w:r>
      <w:r w:rsidR="00BA4554">
        <w:rPr>
          <w:rFonts w:ascii="Times New Roman" w:hAnsi="Times New Roman" w:cs="Times New Roman"/>
        </w:rPr>
        <w:t>oth snail and infected children</w:t>
      </w:r>
      <w:r w:rsidR="00B46853" w:rsidRPr="006158CF">
        <w:rPr>
          <w:rFonts w:ascii="Times New Roman" w:hAnsi="Times New Roman" w:cs="Times New Roman"/>
        </w:rPr>
        <w:t xml:space="preserve"> here in Mangochi District </w:t>
      </w:r>
      <w:r w:rsidR="00A37433" w:rsidRPr="006158CF">
        <w:rPr>
          <w:rFonts w:ascii="Times New Roman" w:hAnsi="Times New Roman" w:cs="Times New Roman"/>
        </w:rPr>
        <w:t>is suggestive of</w:t>
      </w:r>
      <w:r w:rsidR="009D0114" w:rsidRPr="006158CF">
        <w:rPr>
          <w:rFonts w:ascii="Times New Roman" w:hAnsi="Times New Roman" w:cs="Times New Roman"/>
        </w:rPr>
        <w:t xml:space="preserve"> </w:t>
      </w:r>
      <w:r w:rsidR="00E63819">
        <w:rPr>
          <w:rFonts w:ascii="Times New Roman" w:hAnsi="Times New Roman" w:cs="Times New Roman"/>
        </w:rPr>
        <w:t>recent ecological and epidemiological change</w:t>
      </w:r>
      <w:r w:rsidR="009D0114" w:rsidRPr="006158CF">
        <w:rPr>
          <w:rFonts w:ascii="Times New Roman" w:hAnsi="Times New Roman" w:cs="Times New Roman"/>
        </w:rPr>
        <w:t xml:space="preserve">. </w:t>
      </w:r>
      <w:r w:rsidR="00B54D29" w:rsidRPr="006158CF">
        <w:rPr>
          <w:rFonts w:ascii="Times New Roman" w:hAnsi="Times New Roman" w:cs="Times New Roman"/>
        </w:rPr>
        <w:t xml:space="preserve">In May 2018, </w:t>
      </w:r>
      <w:r w:rsidR="000B63A7" w:rsidRPr="006158CF">
        <w:rPr>
          <w:rFonts w:ascii="Times New Roman" w:hAnsi="Times New Roman" w:cs="Times New Roman"/>
        </w:rPr>
        <w:t xml:space="preserve">the </w:t>
      </w:r>
      <w:r w:rsidR="00B54D29" w:rsidRPr="006158CF">
        <w:rPr>
          <w:rFonts w:ascii="Times New Roman" w:hAnsi="Times New Roman" w:cs="Times New Roman"/>
        </w:rPr>
        <w:t>lake level</w:t>
      </w:r>
      <w:r w:rsidR="000B63A7" w:rsidRPr="006158CF">
        <w:rPr>
          <w:rFonts w:ascii="Times New Roman" w:hAnsi="Times New Roman" w:cs="Times New Roman"/>
        </w:rPr>
        <w:t xml:space="preserve"> was</w:t>
      </w:r>
      <w:r w:rsidR="00E63819">
        <w:rPr>
          <w:rFonts w:ascii="Times New Roman" w:hAnsi="Times New Roman" w:cs="Times New Roman"/>
        </w:rPr>
        <w:t xml:space="preserve"> some 75</w:t>
      </w:r>
      <w:r w:rsidR="0055046B">
        <w:rPr>
          <w:rFonts w:ascii="Times New Roman" w:hAnsi="Times New Roman" w:cs="Times New Roman"/>
        </w:rPr>
        <w:t>-80</w:t>
      </w:r>
      <w:r w:rsidR="00E63819">
        <w:rPr>
          <w:rFonts w:ascii="Times New Roman" w:hAnsi="Times New Roman" w:cs="Times New Roman"/>
        </w:rPr>
        <w:t xml:space="preserve"> c</w:t>
      </w:r>
      <w:r w:rsidR="00B54D29" w:rsidRPr="006158CF">
        <w:rPr>
          <w:rFonts w:ascii="Times New Roman" w:hAnsi="Times New Roman" w:cs="Times New Roman"/>
        </w:rPr>
        <w:t>m higher than</w:t>
      </w:r>
      <w:r w:rsidR="00B46853" w:rsidRPr="006158CF">
        <w:rPr>
          <w:rFonts w:ascii="Times New Roman" w:hAnsi="Times New Roman" w:cs="Times New Roman"/>
        </w:rPr>
        <w:t xml:space="preserve"> </w:t>
      </w:r>
      <w:r w:rsidR="00A37433" w:rsidRPr="006158CF">
        <w:rPr>
          <w:rFonts w:ascii="Times New Roman" w:hAnsi="Times New Roman" w:cs="Times New Roman"/>
        </w:rPr>
        <w:t xml:space="preserve">in </w:t>
      </w:r>
      <w:r w:rsidR="00B54D29" w:rsidRPr="006158CF">
        <w:rPr>
          <w:rFonts w:ascii="Times New Roman" w:hAnsi="Times New Roman" w:cs="Times New Roman"/>
        </w:rPr>
        <w:t>November 2017</w:t>
      </w:r>
      <w:r w:rsidR="00BA4554">
        <w:rPr>
          <w:rFonts w:ascii="Times New Roman" w:hAnsi="Times New Roman" w:cs="Times New Roman"/>
        </w:rPr>
        <w:t xml:space="preserve"> which perhaps</w:t>
      </w:r>
      <w:r w:rsidR="002B3614" w:rsidRPr="006158CF">
        <w:rPr>
          <w:rFonts w:ascii="Times New Roman" w:hAnsi="Times New Roman" w:cs="Times New Roman"/>
        </w:rPr>
        <w:t xml:space="preserve"> </w:t>
      </w:r>
      <w:r w:rsidR="0040630D">
        <w:rPr>
          <w:rFonts w:ascii="Times New Roman" w:hAnsi="Times New Roman" w:cs="Times New Roman"/>
        </w:rPr>
        <w:t>favour</w:t>
      </w:r>
      <w:r w:rsidR="00BA4554">
        <w:rPr>
          <w:rFonts w:ascii="Times New Roman" w:hAnsi="Times New Roman" w:cs="Times New Roman"/>
        </w:rPr>
        <w:t>ed first</w:t>
      </w:r>
      <w:r w:rsidR="009D0114" w:rsidRPr="006158CF">
        <w:rPr>
          <w:rFonts w:ascii="Times New Roman" w:hAnsi="Times New Roman" w:cs="Times New Roman"/>
        </w:rPr>
        <w:t xml:space="preserve"> </w:t>
      </w:r>
      <w:r w:rsidR="00B46853" w:rsidRPr="006158CF">
        <w:rPr>
          <w:rFonts w:ascii="Times New Roman" w:hAnsi="Times New Roman" w:cs="Times New Roman"/>
        </w:rPr>
        <w:t xml:space="preserve">detection of </w:t>
      </w:r>
      <w:proofErr w:type="spellStart"/>
      <w:r w:rsidR="00B46853" w:rsidRPr="006158CF">
        <w:rPr>
          <w:rFonts w:ascii="Times New Roman" w:hAnsi="Times New Roman" w:cs="Times New Roman"/>
          <w:i/>
        </w:rPr>
        <w:t>Biomphalaria</w:t>
      </w:r>
      <w:proofErr w:type="spellEnd"/>
      <w:r w:rsidR="0079707C">
        <w:rPr>
          <w:rFonts w:ascii="Times New Roman" w:hAnsi="Times New Roman" w:cs="Times New Roman"/>
        </w:rPr>
        <w:t xml:space="preserve"> in</w:t>
      </w:r>
      <w:r w:rsidR="00BA4554">
        <w:rPr>
          <w:rFonts w:ascii="Times New Roman" w:hAnsi="Times New Roman" w:cs="Times New Roman"/>
        </w:rPr>
        <w:t xml:space="preserve"> then more accessible</w:t>
      </w:r>
      <w:r w:rsidR="00E22614" w:rsidRPr="006158CF">
        <w:rPr>
          <w:rFonts w:ascii="Times New Roman" w:hAnsi="Times New Roman" w:cs="Times New Roman"/>
        </w:rPr>
        <w:t xml:space="preserve"> </w:t>
      </w:r>
      <w:proofErr w:type="spellStart"/>
      <w:r w:rsidR="00B54D29" w:rsidRPr="006158CF">
        <w:rPr>
          <w:rFonts w:ascii="Times New Roman" w:hAnsi="Times New Roman" w:cs="Times New Roman"/>
          <w:i/>
        </w:rPr>
        <w:t>Vallisneria</w:t>
      </w:r>
      <w:proofErr w:type="spellEnd"/>
      <w:r w:rsidR="0079707C">
        <w:rPr>
          <w:rFonts w:ascii="Times New Roman" w:hAnsi="Times New Roman" w:cs="Times New Roman"/>
        </w:rPr>
        <w:t xml:space="preserve"> beds</w:t>
      </w:r>
      <w:r w:rsidR="00B54D29" w:rsidRPr="006158CF">
        <w:rPr>
          <w:rFonts w:ascii="Times New Roman" w:hAnsi="Times New Roman" w:cs="Times New Roman"/>
        </w:rPr>
        <w:t xml:space="preserve">. </w:t>
      </w:r>
      <w:r w:rsidR="00E63819">
        <w:rPr>
          <w:rFonts w:ascii="Times New Roman" w:hAnsi="Times New Roman" w:cs="Times New Roman"/>
        </w:rPr>
        <w:t>Seasonal dynamics</w:t>
      </w:r>
      <w:r w:rsidR="00CE234F" w:rsidRPr="006158CF">
        <w:rPr>
          <w:rFonts w:ascii="Times New Roman" w:hAnsi="Times New Roman" w:cs="Times New Roman"/>
        </w:rPr>
        <w:t>,</w:t>
      </w:r>
      <w:r w:rsidRPr="006158CF">
        <w:rPr>
          <w:rFonts w:ascii="Times New Roman" w:hAnsi="Times New Roman" w:cs="Times New Roman"/>
        </w:rPr>
        <w:t xml:space="preserve"> </w:t>
      </w:r>
      <w:r w:rsidR="00E63819">
        <w:rPr>
          <w:rFonts w:ascii="Times New Roman" w:hAnsi="Times New Roman" w:cs="Times New Roman"/>
        </w:rPr>
        <w:t>such as lake level fluctuations are</w:t>
      </w:r>
      <w:r w:rsidR="00DF722B" w:rsidRPr="006158CF">
        <w:rPr>
          <w:rFonts w:ascii="Times New Roman" w:hAnsi="Times New Roman" w:cs="Times New Roman"/>
        </w:rPr>
        <w:t xml:space="preserve"> well-known </w:t>
      </w:r>
      <w:r w:rsidR="00D4290F" w:rsidRPr="006158CF">
        <w:rPr>
          <w:rFonts w:ascii="Times New Roman" w:hAnsi="Times New Roman" w:cs="Times New Roman"/>
        </w:rPr>
        <w:t>alongside more</w:t>
      </w:r>
      <w:r w:rsidR="00763DE9" w:rsidRPr="006158CF">
        <w:rPr>
          <w:rFonts w:ascii="Times New Roman" w:hAnsi="Times New Roman" w:cs="Times New Roman"/>
        </w:rPr>
        <w:t xml:space="preserve"> l</w:t>
      </w:r>
      <w:r w:rsidR="005E63C8" w:rsidRPr="006158CF">
        <w:rPr>
          <w:rFonts w:ascii="Times New Roman" w:hAnsi="Times New Roman" w:cs="Times New Roman"/>
        </w:rPr>
        <w:t>onger-term perturbations</w:t>
      </w:r>
      <w:r w:rsidR="00763DE9" w:rsidRPr="006158CF">
        <w:rPr>
          <w:rFonts w:ascii="Times New Roman" w:hAnsi="Times New Roman" w:cs="Times New Roman"/>
        </w:rPr>
        <w:t xml:space="preserve"> </w:t>
      </w:r>
      <w:r w:rsidR="00CE234F" w:rsidRPr="006158CF">
        <w:rPr>
          <w:rFonts w:ascii="Times New Roman" w:hAnsi="Times New Roman" w:cs="Times New Roman"/>
        </w:rPr>
        <w:t>of the</w:t>
      </w:r>
      <w:r w:rsidR="00DF722B" w:rsidRPr="006158CF">
        <w:rPr>
          <w:rFonts w:ascii="Times New Roman" w:hAnsi="Times New Roman" w:cs="Times New Roman"/>
        </w:rPr>
        <w:t xml:space="preserve"> lake biota</w:t>
      </w:r>
      <w:r w:rsidR="0089029C" w:rsidRPr="006158CF">
        <w:rPr>
          <w:rFonts w:ascii="Times New Roman" w:hAnsi="Times New Roman" w:cs="Times New Roman"/>
        </w:rPr>
        <w:t>,</w:t>
      </w:r>
      <w:r w:rsidR="00DF722B" w:rsidRPr="006158CF">
        <w:rPr>
          <w:rFonts w:ascii="Times New Roman" w:hAnsi="Times New Roman" w:cs="Times New Roman"/>
        </w:rPr>
        <w:t xml:space="preserve"> </w:t>
      </w:r>
      <w:r w:rsidR="00D4290F" w:rsidRPr="006158CF">
        <w:rPr>
          <w:rFonts w:ascii="Times New Roman" w:hAnsi="Times New Roman" w:cs="Times New Roman"/>
        </w:rPr>
        <w:t xml:space="preserve">either </w:t>
      </w:r>
      <w:r w:rsidR="005E63C8" w:rsidRPr="006158CF">
        <w:rPr>
          <w:rFonts w:ascii="Times New Roman" w:hAnsi="Times New Roman" w:cs="Times New Roman"/>
        </w:rPr>
        <w:t xml:space="preserve">induced </w:t>
      </w:r>
      <w:r w:rsidR="00763DE9" w:rsidRPr="006158CF">
        <w:rPr>
          <w:rFonts w:ascii="Times New Roman" w:hAnsi="Times New Roman" w:cs="Times New Roman"/>
        </w:rPr>
        <w:t xml:space="preserve">by </w:t>
      </w:r>
      <w:r w:rsidR="00D4290F" w:rsidRPr="006158CF">
        <w:rPr>
          <w:rFonts w:ascii="Times New Roman" w:hAnsi="Times New Roman" w:cs="Times New Roman"/>
        </w:rPr>
        <w:t xml:space="preserve">climate change or </w:t>
      </w:r>
      <w:r w:rsidR="005E63C8" w:rsidRPr="006158CF">
        <w:rPr>
          <w:rFonts w:ascii="Times New Roman" w:hAnsi="Times New Roman" w:cs="Times New Roman"/>
        </w:rPr>
        <w:t xml:space="preserve">mediated by </w:t>
      </w:r>
      <w:r w:rsidRPr="006158CF">
        <w:rPr>
          <w:rFonts w:ascii="Times New Roman" w:hAnsi="Times New Roman" w:cs="Times New Roman"/>
        </w:rPr>
        <w:t xml:space="preserve">anthropogenic </w:t>
      </w:r>
      <w:r w:rsidR="00D4290F" w:rsidRPr="006158CF">
        <w:rPr>
          <w:rFonts w:ascii="Times New Roman" w:hAnsi="Times New Roman" w:cs="Times New Roman"/>
        </w:rPr>
        <w:t>activities</w:t>
      </w:r>
      <w:r w:rsidR="00C27E89">
        <w:rPr>
          <w:rFonts w:ascii="Times New Roman" w:hAnsi="Times New Roman" w:cs="Times New Roman"/>
        </w:rPr>
        <w:t xml:space="preserve">; these </w:t>
      </w:r>
      <w:r w:rsidR="00713B04">
        <w:rPr>
          <w:rFonts w:ascii="Times New Roman" w:hAnsi="Times New Roman" w:cs="Times New Roman"/>
        </w:rPr>
        <w:t xml:space="preserve">have altered the </w:t>
      </w:r>
      <w:r w:rsidR="005E63C8" w:rsidRPr="006158CF">
        <w:rPr>
          <w:rFonts w:ascii="Times New Roman" w:hAnsi="Times New Roman" w:cs="Times New Roman"/>
        </w:rPr>
        <w:t xml:space="preserve">transmission </w:t>
      </w:r>
      <w:r w:rsidR="00143C40" w:rsidRPr="006158CF">
        <w:rPr>
          <w:rFonts w:ascii="Times New Roman" w:hAnsi="Times New Roman" w:cs="Times New Roman"/>
        </w:rPr>
        <w:t xml:space="preserve">of </w:t>
      </w:r>
      <w:proofErr w:type="spellStart"/>
      <w:r w:rsidR="00763DE9" w:rsidRPr="006158CF">
        <w:rPr>
          <w:rFonts w:ascii="Times New Roman" w:hAnsi="Times New Roman" w:cs="Times New Roman"/>
        </w:rPr>
        <w:t>ur</w:t>
      </w:r>
      <w:r w:rsidR="00763DE9" w:rsidRPr="006158CF">
        <w:rPr>
          <w:rFonts w:ascii="Times New Roman" w:hAnsi="Times New Roman" w:cs="Times New Roman"/>
          <w:lang w:val="en-US"/>
        </w:rPr>
        <w:t>ogenital</w:t>
      </w:r>
      <w:proofErr w:type="spellEnd"/>
      <w:r w:rsidR="00763DE9" w:rsidRPr="006158CF">
        <w:rPr>
          <w:rFonts w:ascii="Times New Roman" w:hAnsi="Times New Roman" w:cs="Times New Roman"/>
          <w:lang w:val="en-US"/>
        </w:rPr>
        <w:t xml:space="preserve"> schistosomiasis</w:t>
      </w:r>
      <w:r w:rsidR="005E63C8" w:rsidRPr="006158CF">
        <w:rPr>
          <w:rFonts w:ascii="Times New Roman" w:hAnsi="Times New Roman" w:cs="Times New Roman"/>
          <w:lang w:val="en-US"/>
        </w:rPr>
        <w:t xml:space="preserve"> </w:t>
      </w:r>
      <w:r w:rsidR="007B403F" w:rsidRPr="006158CF">
        <w:rPr>
          <w:rFonts w:ascii="Times New Roman" w:hAnsi="Times New Roman" w:cs="Times New Roman"/>
          <w:lang w:val="en-US"/>
        </w:rPr>
        <w:t>(</w:t>
      </w:r>
      <w:r w:rsidR="00060EB0" w:rsidRPr="00274BCE">
        <w:rPr>
          <w:rFonts w:ascii="Times New Roman" w:hAnsi="Times New Roman" w:cs="Times New Roman"/>
          <w:i/>
          <w:lang w:val="en-US"/>
        </w:rPr>
        <w:t>10</w:t>
      </w:r>
      <w:r w:rsidR="00060EB0" w:rsidRPr="006158CF">
        <w:rPr>
          <w:rFonts w:ascii="Times New Roman" w:hAnsi="Times New Roman" w:cs="Times New Roman"/>
          <w:lang w:val="en-US"/>
        </w:rPr>
        <w:t>) with o</w:t>
      </w:r>
      <w:proofErr w:type="spellStart"/>
      <w:r w:rsidR="00F528D8" w:rsidRPr="006158CF">
        <w:rPr>
          <w:rFonts w:ascii="Times New Roman" w:hAnsi="Times New Roman" w:cs="Times New Roman"/>
        </w:rPr>
        <w:t>ver</w:t>
      </w:r>
      <w:proofErr w:type="spellEnd"/>
      <w:r w:rsidR="00763DE9" w:rsidRPr="006158CF">
        <w:rPr>
          <w:rFonts w:ascii="Times New Roman" w:hAnsi="Times New Roman" w:cs="Times New Roman"/>
        </w:rPr>
        <w:t>-</w:t>
      </w:r>
      <w:r w:rsidR="00F528D8" w:rsidRPr="006158CF">
        <w:rPr>
          <w:rFonts w:ascii="Times New Roman" w:hAnsi="Times New Roman" w:cs="Times New Roman"/>
        </w:rPr>
        <w:t>fishing</w:t>
      </w:r>
      <w:r w:rsidR="00763DE9" w:rsidRPr="006158CF">
        <w:rPr>
          <w:rFonts w:ascii="Times New Roman" w:hAnsi="Times New Roman" w:cs="Times New Roman"/>
        </w:rPr>
        <w:t>,</w:t>
      </w:r>
      <w:r w:rsidR="00F528D8" w:rsidRPr="006158CF">
        <w:rPr>
          <w:rFonts w:ascii="Times New Roman" w:hAnsi="Times New Roman" w:cs="Times New Roman"/>
        </w:rPr>
        <w:t xml:space="preserve"> </w:t>
      </w:r>
      <w:r w:rsidR="00763DE9" w:rsidRPr="006158CF">
        <w:rPr>
          <w:rFonts w:ascii="Times New Roman" w:hAnsi="Times New Roman" w:cs="Times New Roman"/>
        </w:rPr>
        <w:t xml:space="preserve">particularly of </w:t>
      </w:r>
      <w:r w:rsidR="00F7392D" w:rsidRPr="006158CF">
        <w:rPr>
          <w:rFonts w:ascii="Times New Roman" w:hAnsi="Times New Roman" w:cs="Times New Roman"/>
        </w:rPr>
        <w:t xml:space="preserve">molluscivorous </w:t>
      </w:r>
      <w:r w:rsidR="00763DE9" w:rsidRPr="006158CF">
        <w:rPr>
          <w:rFonts w:ascii="Times New Roman" w:hAnsi="Times New Roman" w:cs="Times New Roman"/>
        </w:rPr>
        <w:t>fish</w:t>
      </w:r>
      <w:r w:rsidR="003B7A70" w:rsidRPr="006158CF">
        <w:rPr>
          <w:rFonts w:ascii="Times New Roman" w:hAnsi="Times New Roman" w:cs="Times New Roman"/>
        </w:rPr>
        <w:t xml:space="preserve"> </w:t>
      </w:r>
      <w:proofErr w:type="spellStart"/>
      <w:r w:rsidR="003B7A70" w:rsidRPr="006158CF">
        <w:rPr>
          <w:rFonts w:ascii="Times New Roman" w:hAnsi="Times New Roman" w:cs="Times New Roman"/>
          <w:i/>
        </w:rPr>
        <w:t>Trematocranus</w:t>
      </w:r>
      <w:proofErr w:type="spellEnd"/>
      <w:r w:rsidR="003B7A70" w:rsidRPr="006158CF">
        <w:rPr>
          <w:rFonts w:ascii="Times New Roman" w:hAnsi="Times New Roman" w:cs="Times New Roman"/>
          <w:i/>
        </w:rPr>
        <w:t xml:space="preserve"> </w:t>
      </w:r>
      <w:proofErr w:type="spellStart"/>
      <w:r w:rsidR="003B7A70" w:rsidRPr="006158CF">
        <w:rPr>
          <w:rFonts w:ascii="Times New Roman" w:hAnsi="Times New Roman" w:cs="Times New Roman"/>
          <w:i/>
        </w:rPr>
        <w:t>placodon</w:t>
      </w:r>
      <w:proofErr w:type="spellEnd"/>
      <w:r w:rsidR="004546A4" w:rsidRPr="006158CF">
        <w:rPr>
          <w:rFonts w:ascii="Times New Roman" w:hAnsi="Times New Roman" w:cs="Times New Roman"/>
        </w:rPr>
        <w:t xml:space="preserve">, changing </w:t>
      </w:r>
      <w:r w:rsidR="00C27E89">
        <w:rPr>
          <w:rFonts w:ascii="Times New Roman" w:hAnsi="Times New Roman" w:cs="Times New Roman"/>
        </w:rPr>
        <w:t xml:space="preserve">many </w:t>
      </w:r>
      <w:r w:rsidR="005E63C8" w:rsidRPr="006158CF">
        <w:rPr>
          <w:rFonts w:ascii="Times New Roman" w:hAnsi="Times New Roman" w:cs="Times New Roman"/>
        </w:rPr>
        <w:t>freshwater snail</w:t>
      </w:r>
      <w:r w:rsidR="00060EB0" w:rsidRPr="006158CF">
        <w:rPr>
          <w:rFonts w:ascii="Times New Roman" w:hAnsi="Times New Roman" w:cs="Times New Roman"/>
        </w:rPr>
        <w:t xml:space="preserve"> distributions</w:t>
      </w:r>
      <w:r w:rsidR="005E63C8" w:rsidRPr="006158CF">
        <w:rPr>
          <w:rFonts w:ascii="Times New Roman" w:hAnsi="Times New Roman" w:cs="Times New Roman"/>
        </w:rPr>
        <w:t xml:space="preserve"> </w:t>
      </w:r>
      <w:r w:rsidR="00274BCE">
        <w:rPr>
          <w:rFonts w:ascii="Times New Roman" w:hAnsi="Times New Roman" w:cs="Times New Roman"/>
        </w:rPr>
        <w:t>(</w:t>
      </w:r>
      <w:r w:rsidR="00274BCE" w:rsidRPr="00274BCE">
        <w:rPr>
          <w:rFonts w:ascii="Times New Roman" w:hAnsi="Times New Roman" w:cs="Times New Roman"/>
          <w:i/>
        </w:rPr>
        <w:t>5</w:t>
      </w:r>
      <w:r w:rsidR="00763DE9" w:rsidRPr="006158CF">
        <w:rPr>
          <w:rFonts w:ascii="Times New Roman" w:hAnsi="Times New Roman" w:cs="Times New Roman"/>
        </w:rPr>
        <w:t>)</w:t>
      </w:r>
      <w:r w:rsidR="00FB5AE2" w:rsidRPr="006158CF">
        <w:rPr>
          <w:rFonts w:ascii="Times New Roman" w:hAnsi="Times New Roman" w:cs="Times New Roman"/>
        </w:rPr>
        <w:t>.</w:t>
      </w:r>
      <w:r w:rsidR="00F7392D" w:rsidRPr="006158CF">
        <w:rPr>
          <w:rFonts w:ascii="Times New Roman" w:hAnsi="Times New Roman" w:cs="Times New Roman"/>
        </w:rPr>
        <w:t xml:space="preserve"> </w:t>
      </w:r>
    </w:p>
    <w:p w14:paraId="40ECD963" w14:textId="27E83F2E" w:rsidR="00EE26B0" w:rsidRDefault="00713B04" w:rsidP="002A3E99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lastRenderedPageBreak/>
        <w:t>L</w:t>
      </w:r>
      <w:r w:rsidR="00F7392D" w:rsidRPr="00CC1DA0">
        <w:t xml:space="preserve">ocal </w:t>
      </w:r>
      <w:r w:rsidR="001B0A87">
        <w:t>aquaculture</w:t>
      </w:r>
      <w:r w:rsidR="00DB1839">
        <w:t xml:space="preserve"> of</w:t>
      </w:r>
      <w:r w:rsidR="00346188" w:rsidRPr="00CC1DA0">
        <w:t xml:space="preserve"> fish</w:t>
      </w:r>
      <w:r w:rsidR="003B7A70" w:rsidRPr="00CC1DA0">
        <w:t xml:space="preserve"> such as </w:t>
      </w:r>
      <w:proofErr w:type="spellStart"/>
      <w:r w:rsidR="00044DD4" w:rsidRPr="00CC1DA0">
        <w:rPr>
          <w:color w:val="000000" w:themeColor="text1"/>
        </w:rPr>
        <w:t>Chambo</w:t>
      </w:r>
      <w:proofErr w:type="spellEnd"/>
      <w:r w:rsidR="00044DD4" w:rsidRPr="00CC1DA0">
        <w:rPr>
          <w:color w:val="000000" w:themeColor="text1"/>
        </w:rPr>
        <w:t xml:space="preserve"> (</w:t>
      </w:r>
      <w:r w:rsidR="003B7A70" w:rsidRPr="00CC1DA0">
        <w:rPr>
          <w:i/>
          <w:color w:val="000000" w:themeColor="text1"/>
          <w:shd w:val="clear" w:color="auto" w:fill="FFFFFF"/>
        </w:rPr>
        <w:t xml:space="preserve">Oreochromis </w:t>
      </w:r>
      <w:r w:rsidR="00223AC3">
        <w:rPr>
          <w:color w:val="000000" w:themeColor="text1"/>
          <w:shd w:val="clear" w:color="auto" w:fill="FFFFFF"/>
        </w:rPr>
        <w:t>sp.</w:t>
      </w:r>
      <w:r w:rsidR="00044DD4" w:rsidRPr="00CC1DA0">
        <w:rPr>
          <w:color w:val="000000" w:themeColor="text1"/>
          <w:shd w:val="clear" w:color="auto" w:fill="FFFFFF"/>
        </w:rPr>
        <w:t>)</w:t>
      </w:r>
      <w:r w:rsidR="00F7392D" w:rsidRPr="00CC1DA0">
        <w:t xml:space="preserve">, using water pumped inland from the lake, </w:t>
      </w:r>
      <w:r w:rsidR="00346188" w:rsidRPr="00CC1DA0">
        <w:rPr>
          <w:color w:val="000000" w:themeColor="text1"/>
        </w:rPr>
        <w:t xml:space="preserve">has </w:t>
      </w:r>
      <w:r w:rsidR="00C27E89">
        <w:rPr>
          <w:color w:val="000000" w:themeColor="text1"/>
        </w:rPr>
        <w:t xml:space="preserve">also </w:t>
      </w:r>
      <w:r w:rsidR="007E701D">
        <w:rPr>
          <w:color w:val="000000" w:themeColor="text1"/>
        </w:rPr>
        <w:t xml:space="preserve">created </w:t>
      </w:r>
      <w:r w:rsidR="00F7392D" w:rsidRPr="00CC1DA0">
        <w:t>novel</w:t>
      </w:r>
      <w:r w:rsidR="00C27E89">
        <w:t>,</w:t>
      </w:r>
      <w:r w:rsidR="00143C40">
        <w:t xml:space="preserve"> </w:t>
      </w:r>
      <w:r w:rsidR="00F7392D" w:rsidRPr="00CC1DA0">
        <w:t xml:space="preserve">permanent </w:t>
      </w:r>
      <w:r w:rsidR="00346188" w:rsidRPr="00CC1DA0">
        <w:t>water</w:t>
      </w:r>
      <w:r w:rsidR="00223AC3">
        <w:t xml:space="preserve"> </w:t>
      </w:r>
      <w:r w:rsidR="00E74008" w:rsidRPr="00CC1DA0">
        <w:t>bodies</w:t>
      </w:r>
      <w:r w:rsidR="00DB1839">
        <w:t xml:space="preserve"> </w:t>
      </w:r>
      <w:r w:rsidR="00E96974" w:rsidRPr="00CC1DA0">
        <w:t xml:space="preserve">colonised by </w:t>
      </w:r>
      <w:r w:rsidR="00E96974" w:rsidRPr="00CC1DA0">
        <w:rPr>
          <w:i/>
        </w:rPr>
        <w:t xml:space="preserve">B. </w:t>
      </w:r>
      <w:proofErr w:type="spellStart"/>
      <w:r w:rsidR="00E96974" w:rsidRPr="00CC1DA0">
        <w:rPr>
          <w:i/>
        </w:rPr>
        <w:t>pfeifferi</w:t>
      </w:r>
      <w:proofErr w:type="spellEnd"/>
      <w:r w:rsidR="00E96974" w:rsidRPr="00CC1DA0">
        <w:t xml:space="preserve"> </w:t>
      </w:r>
      <w:r w:rsidR="00DB1839">
        <w:t>(e.g.</w:t>
      </w:r>
      <w:r w:rsidR="00223AC3">
        <w:t xml:space="preserve"> M2-M7)</w:t>
      </w:r>
      <w:r w:rsidR="007E701D">
        <w:t xml:space="preserve"> which </w:t>
      </w:r>
      <w:r w:rsidR="00E96974">
        <w:t>may</w:t>
      </w:r>
      <w:r w:rsidR="0089029C">
        <w:t xml:space="preserve"> </w:t>
      </w:r>
      <w:r w:rsidR="00C27E89">
        <w:t xml:space="preserve">now </w:t>
      </w:r>
      <w:r w:rsidR="00D4290F" w:rsidRPr="00CC1DA0">
        <w:t>(re)</w:t>
      </w:r>
      <w:r w:rsidR="000B1B05">
        <w:t xml:space="preserve">seed snails </w:t>
      </w:r>
      <w:r w:rsidR="00C27E89">
        <w:t>into the lake to establish further</w:t>
      </w:r>
      <w:r w:rsidR="00E74008">
        <w:t>.</w:t>
      </w:r>
      <w:r w:rsidR="001539D7" w:rsidRPr="00CC1DA0">
        <w:t xml:space="preserve"> </w:t>
      </w:r>
      <w:r w:rsidR="00F93FE8">
        <w:t>A</w:t>
      </w:r>
      <w:r w:rsidR="001B0A87">
        <w:t>n</w:t>
      </w:r>
      <w:r w:rsidR="00DB1839">
        <w:t xml:space="preserve"> absence of </w:t>
      </w:r>
      <w:r w:rsidR="00385DAD" w:rsidRPr="00385DAD">
        <w:rPr>
          <w:i/>
        </w:rPr>
        <w:t>cox</w:t>
      </w:r>
      <w:r w:rsidR="00385DAD">
        <w:t xml:space="preserve">1 genetic diversity in </w:t>
      </w:r>
      <w:r w:rsidR="00385DAD" w:rsidRPr="00385DAD">
        <w:rPr>
          <w:i/>
        </w:rPr>
        <w:t xml:space="preserve">B. </w:t>
      </w:r>
      <w:proofErr w:type="spellStart"/>
      <w:r w:rsidR="00385DAD" w:rsidRPr="00385DAD">
        <w:rPr>
          <w:i/>
        </w:rPr>
        <w:t>pfeifferi</w:t>
      </w:r>
      <w:proofErr w:type="spellEnd"/>
      <w:r w:rsidR="00385DAD">
        <w:t xml:space="preserve"> </w:t>
      </w:r>
      <w:r w:rsidR="001B0A87">
        <w:t xml:space="preserve">sampled </w:t>
      </w:r>
      <w:r w:rsidR="00385DAD">
        <w:t>here</w:t>
      </w:r>
      <w:r w:rsidR="00DB1839">
        <w:t xml:space="preserve"> </w:t>
      </w:r>
      <w:r w:rsidR="007532AD">
        <w:t xml:space="preserve">implies </w:t>
      </w:r>
      <w:r w:rsidR="001B0A87">
        <w:t>a</w:t>
      </w:r>
      <w:r w:rsidR="00385DAD">
        <w:t xml:space="preserve"> limited number </w:t>
      </w:r>
      <w:r w:rsidR="001B0A87">
        <w:t xml:space="preserve">or even single </w:t>
      </w:r>
      <w:r w:rsidR="00DB1839">
        <w:t>founder event</w:t>
      </w:r>
      <w:r w:rsidR="00F93FE8">
        <w:t xml:space="preserve"> but a</w:t>
      </w:r>
      <w:r w:rsidR="002B5630">
        <w:t>s c</w:t>
      </w:r>
      <w:r w:rsidR="0068768F">
        <w:t xml:space="preserve">onditions for </w:t>
      </w:r>
      <w:r w:rsidR="00A11D5D">
        <w:rPr>
          <w:color w:val="222222"/>
          <w:shd w:val="clear" w:color="auto" w:fill="FFFFFF"/>
        </w:rPr>
        <w:t>autochthonous transmission became</w:t>
      </w:r>
      <w:r w:rsidR="0068768F">
        <w:rPr>
          <w:color w:val="222222"/>
          <w:shd w:val="clear" w:color="auto" w:fill="FFFFFF"/>
        </w:rPr>
        <w:t xml:space="preserve"> favourable</w:t>
      </w:r>
      <w:r w:rsidR="00E63819">
        <w:rPr>
          <w:color w:val="222222"/>
          <w:shd w:val="clear" w:color="auto" w:fill="FFFFFF"/>
        </w:rPr>
        <w:t>,</w:t>
      </w:r>
      <w:r w:rsidR="0068768F">
        <w:rPr>
          <w:color w:val="222222"/>
          <w:shd w:val="clear" w:color="auto" w:fill="FFFFFF"/>
        </w:rPr>
        <w:t xml:space="preserve"> </w:t>
      </w:r>
      <w:r w:rsidR="00063254">
        <w:t xml:space="preserve">upon introduction of </w:t>
      </w:r>
      <w:r w:rsidR="00063254" w:rsidRPr="007532AD">
        <w:rPr>
          <w:i/>
        </w:rPr>
        <w:t xml:space="preserve">S. </w:t>
      </w:r>
      <w:proofErr w:type="spellStart"/>
      <w:r w:rsidR="00063254" w:rsidRPr="007532AD">
        <w:rPr>
          <w:i/>
        </w:rPr>
        <w:t>mansoni</w:t>
      </w:r>
      <w:proofErr w:type="spellEnd"/>
      <w:r w:rsidR="00063254">
        <w:t xml:space="preserve">, </w:t>
      </w:r>
      <w:r w:rsidR="00C803C2" w:rsidRPr="00CC1DA0">
        <w:t xml:space="preserve">emergence of intestinal schistosomiasis </w:t>
      </w:r>
      <w:r w:rsidR="0068768F">
        <w:t>has</w:t>
      </w:r>
      <w:r w:rsidR="00F93FE8">
        <w:t xml:space="preserve"> occurred</w:t>
      </w:r>
      <w:r w:rsidR="00F93FE8" w:rsidRPr="00F93FE8">
        <w:t xml:space="preserve"> </w:t>
      </w:r>
      <w:r w:rsidR="00F93FE8">
        <w:t>in local school children</w:t>
      </w:r>
      <w:r w:rsidR="00C803C2">
        <w:rPr>
          <w:color w:val="222222"/>
          <w:shd w:val="clear" w:color="auto" w:fill="FFFFFF"/>
        </w:rPr>
        <w:t>. This</w:t>
      </w:r>
      <w:r w:rsidR="002F3843">
        <w:rPr>
          <w:color w:val="222222"/>
          <w:shd w:val="clear" w:color="auto" w:fill="FFFFFF"/>
        </w:rPr>
        <w:t xml:space="preserve"> is</w:t>
      </w:r>
      <w:r w:rsidR="00EE26B0" w:rsidRPr="00CC1DA0">
        <w:rPr>
          <w:color w:val="222222"/>
          <w:shd w:val="clear" w:color="auto" w:fill="FFFFFF"/>
        </w:rPr>
        <w:t xml:space="preserve"> </w:t>
      </w:r>
      <w:r w:rsidR="002F3843">
        <w:rPr>
          <w:color w:val="222222"/>
          <w:shd w:val="clear" w:color="auto" w:fill="FFFFFF"/>
        </w:rPr>
        <w:t>of</w:t>
      </w:r>
      <w:r w:rsidR="00EE26B0" w:rsidRPr="00CC1DA0">
        <w:rPr>
          <w:color w:val="222222"/>
          <w:shd w:val="clear" w:color="auto" w:fill="FFFFFF"/>
        </w:rPr>
        <w:t xml:space="preserve"> </w:t>
      </w:r>
      <w:r w:rsidR="00C803C2">
        <w:rPr>
          <w:color w:val="222222"/>
          <w:shd w:val="clear" w:color="auto" w:fill="FFFFFF"/>
        </w:rPr>
        <w:t xml:space="preserve">significant </w:t>
      </w:r>
      <w:r w:rsidR="004404FB">
        <w:rPr>
          <w:color w:val="222222"/>
          <w:shd w:val="clear" w:color="auto" w:fill="FFFFFF"/>
        </w:rPr>
        <w:t xml:space="preserve">public </w:t>
      </w:r>
      <w:r w:rsidR="00EE26B0" w:rsidRPr="00CC1DA0">
        <w:rPr>
          <w:color w:val="222222"/>
          <w:shd w:val="clear" w:color="auto" w:fill="FFFFFF"/>
        </w:rPr>
        <w:t>health concern</w:t>
      </w:r>
      <w:r w:rsidR="00936B32" w:rsidRPr="00CC1DA0">
        <w:rPr>
          <w:color w:val="222222"/>
          <w:shd w:val="clear" w:color="auto" w:fill="FFFFFF"/>
        </w:rPr>
        <w:t xml:space="preserve"> </w:t>
      </w:r>
      <w:r w:rsidR="006C1166">
        <w:rPr>
          <w:color w:val="222222"/>
          <w:shd w:val="clear" w:color="auto" w:fill="FFFFFF"/>
        </w:rPr>
        <w:t xml:space="preserve">when set </w:t>
      </w:r>
      <w:r w:rsidR="00860991">
        <w:rPr>
          <w:color w:val="222222"/>
          <w:shd w:val="clear" w:color="auto" w:fill="FFFFFF"/>
        </w:rPr>
        <w:t xml:space="preserve">against current control </w:t>
      </w:r>
      <w:r w:rsidR="006C1166">
        <w:rPr>
          <w:color w:val="222222"/>
          <w:shd w:val="clear" w:color="auto" w:fill="FFFFFF"/>
        </w:rPr>
        <w:t xml:space="preserve">with </w:t>
      </w:r>
      <w:r w:rsidR="00860991">
        <w:rPr>
          <w:color w:val="222222"/>
          <w:shd w:val="clear" w:color="auto" w:fill="FFFFFF"/>
        </w:rPr>
        <w:t>annual</w:t>
      </w:r>
      <w:r w:rsidR="00C803C2">
        <w:t xml:space="preserve"> </w:t>
      </w:r>
      <w:r w:rsidR="006D2097">
        <w:t>praziquantel</w:t>
      </w:r>
      <w:r w:rsidR="00860991">
        <w:t xml:space="preserve"> distribution</w:t>
      </w:r>
      <w:r w:rsidR="006C1166">
        <w:t xml:space="preserve"> in schools</w:t>
      </w:r>
      <w:r w:rsidR="00A11D5D">
        <w:t xml:space="preserve"> (</w:t>
      </w:r>
      <w:r w:rsidR="00A11D5D" w:rsidRPr="00A11D5D">
        <w:rPr>
          <w:i/>
        </w:rPr>
        <w:t>7</w:t>
      </w:r>
      <w:r w:rsidR="00A11D5D">
        <w:t xml:space="preserve">, </w:t>
      </w:r>
      <w:r w:rsidR="00A11D5D" w:rsidRPr="00A11D5D">
        <w:rPr>
          <w:i/>
        </w:rPr>
        <w:t>8</w:t>
      </w:r>
      <w:r w:rsidR="00A11D5D">
        <w:t>)</w:t>
      </w:r>
      <w:r w:rsidR="000A4E12">
        <w:t xml:space="preserve"> and we call for increased</w:t>
      </w:r>
      <w:r w:rsidR="00EE26B0" w:rsidRPr="00CC1DA0">
        <w:t xml:space="preserve"> surveillance </w:t>
      </w:r>
      <w:r w:rsidR="000A4E12">
        <w:t>of</w:t>
      </w:r>
      <w:r w:rsidR="00C803C2">
        <w:t xml:space="preserve"> snails and </w:t>
      </w:r>
      <w:r w:rsidR="000A4E12">
        <w:t>characterisation of schistosomes</w:t>
      </w:r>
      <w:r w:rsidR="006D2097">
        <w:t xml:space="preserve">, </w:t>
      </w:r>
      <w:r w:rsidR="006C1166">
        <w:t>with intensified control interventions</w:t>
      </w:r>
      <w:r w:rsidR="004404FB">
        <w:t xml:space="preserve"> </w:t>
      </w:r>
      <w:r w:rsidR="004630BF">
        <w:t>to arrest further spread</w:t>
      </w:r>
      <w:r w:rsidR="000A4E12">
        <w:t xml:space="preserve">. Furthermore, </w:t>
      </w:r>
      <w:r w:rsidR="006D2097">
        <w:t xml:space="preserve">health and </w:t>
      </w:r>
      <w:r w:rsidR="00EE26B0" w:rsidRPr="00CC1DA0">
        <w:t>travel advice</w:t>
      </w:r>
      <w:r w:rsidR="00936B32" w:rsidRPr="00CC1DA0">
        <w:t xml:space="preserve"> </w:t>
      </w:r>
      <w:r w:rsidR="000A4E12">
        <w:t xml:space="preserve">given </w:t>
      </w:r>
      <w:r w:rsidR="007B08FC">
        <w:t xml:space="preserve">to </w:t>
      </w:r>
      <w:r w:rsidR="00B70A33">
        <w:t xml:space="preserve">shoreline </w:t>
      </w:r>
      <w:r w:rsidR="006D2097">
        <w:t xml:space="preserve">communities and </w:t>
      </w:r>
      <w:r w:rsidR="00C803C2">
        <w:t xml:space="preserve">international </w:t>
      </w:r>
      <w:r w:rsidR="00936B32" w:rsidRPr="00CC1DA0">
        <w:t>tourist</w:t>
      </w:r>
      <w:r w:rsidR="007B08FC">
        <w:t>s</w:t>
      </w:r>
      <w:r w:rsidR="006C1166">
        <w:t xml:space="preserve"> who make use of</w:t>
      </w:r>
      <w:r w:rsidR="00B70A33">
        <w:t xml:space="preserve"> the lake</w:t>
      </w:r>
      <w:r w:rsidR="000A4E12">
        <w:t xml:space="preserve"> here need</w:t>
      </w:r>
      <w:r w:rsidR="00E8032B">
        <w:t>s</w:t>
      </w:r>
      <w:r w:rsidR="000A4E12">
        <w:t xml:space="preserve"> revision and updating</w:t>
      </w:r>
      <w:r w:rsidR="00EE26B0" w:rsidRPr="00CC1DA0">
        <w:t>.</w:t>
      </w:r>
    </w:p>
    <w:p w14:paraId="4FAAFA99" w14:textId="15FFA63E" w:rsidR="000B16DF" w:rsidRDefault="000B16DF" w:rsidP="000B16DF">
      <w:pPr>
        <w:pStyle w:val="NormalWeb"/>
        <w:spacing w:before="0" w:beforeAutospacing="0" w:after="0" w:afterAutospacing="0" w:line="480" w:lineRule="auto"/>
        <w:jc w:val="both"/>
      </w:pPr>
    </w:p>
    <w:p w14:paraId="0B995BAA" w14:textId="4F392508" w:rsidR="000B16DF" w:rsidRPr="002A3E99" w:rsidRDefault="000B16DF" w:rsidP="000B16DF">
      <w:pPr>
        <w:pStyle w:val="NormalWeb"/>
        <w:spacing w:before="0" w:beforeAutospacing="0" w:after="0" w:afterAutospacing="0" w:line="480" w:lineRule="auto"/>
        <w:jc w:val="both"/>
        <w:rPr>
          <w:color w:val="222222"/>
          <w:shd w:val="clear" w:color="auto" w:fill="FFFFFF"/>
        </w:rPr>
      </w:pPr>
      <w:r>
        <w:t>Mr Mohammad Alharbi is a PhD student</w:t>
      </w:r>
      <w:r w:rsidR="00553B0C">
        <w:t xml:space="preserve"> under the supervision of James LaCourse and Russell Stothard</w:t>
      </w:r>
      <w:r w:rsidR="007D4BA9">
        <w:t>. He</w:t>
      </w:r>
      <w:r w:rsidR="00D57CF9">
        <w:t xml:space="preserve"> </w:t>
      </w:r>
      <w:r w:rsidR="007D4BA9">
        <w:t xml:space="preserve">has </w:t>
      </w:r>
      <w:r w:rsidR="00082155">
        <w:t xml:space="preserve">specific </w:t>
      </w:r>
      <w:r>
        <w:t>interest</w:t>
      </w:r>
      <w:r w:rsidR="00D57CF9">
        <w:t>s</w:t>
      </w:r>
      <w:r w:rsidR="00082155">
        <w:t xml:space="preserve"> in medical malacology</w:t>
      </w:r>
      <w:r w:rsidR="00D57CF9">
        <w:t xml:space="preserve"> and </w:t>
      </w:r>
      <w:r>
        <w:t xml:space="preserve">molecular </w:t>
      </w:r>
      <w:r w:rsidR="00082155">
        <w:t>epidemiology</w:t>
      </w:r>
      <w:r>
        <w:t xml:space="preserve"> of schistosomiasis in Africa</w:t>
      </w:r>
      <w:r w:rsidR="00082155">
        <w:t xml:space="preserve"> and </w:t>
      </w:r>
      <w:r w:rsidR="00D57CF9">
        <w:t xml:space="preserve">Kingdom of </w:t>
      </w:r>
      <w:r w:rsidR="00082155">
        <w:t>Saudi Arabia.</w:t>
      </w:r>
      <w:r>
        <w:t xml:space="preserve"> </w:t>
      </w:r>
    </w:p>
    <w:p w14:paraId="18BD8F25" w14:textId="35B2F02E" w:rsidR="00EE26B0" w:rsidRPr="00CC1DA0" w:rsidRDefault="00EE26B0" w:rsidP="00CC1DA0">
      <w:pPr>
        <w:pStyle w:val="Abstract"/>
        <w:spacing w:line="480" w:lineRule="auto"/>
        <w:rPr>
          <w:b/>
          <w:sz w:val="24"/>
          <w:szCs w:val="24"/>
        </w:rPr>
      </w:pPr>
      <w:r w:rsidRPr="00CC1DA0">
        <w:rPr>
          <w:b/>
          <w:sz w:val="24"/>
          <w:szCs w:val="24"/>
        </w:rPr>
        <w:t>Acknowledgements</w:t>
      </w:r>
    </w:p>
    <w:p w14:paraId="25DED518" w14:textId="45A2B4F9" w:rsidR="00CC1DA0" w:rsidRPr="00487560" w:rsidRDefault="00DB6B5E" w:rsidP="00DA15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87560">
        <w:rPr>
          <w:rFonts w:ascii="Times New Roman" w:hAnsi="Times New Roman" w:cs="Times New Roman"/>
          <w:color w:val="000000" w:themeColor="text1"/>
          <w:lang w:val="en-US"/>
        </w:rPr>
        <w:t xml:space="preserve">We </w:t>
      </w:r>
      <w:r w:rsidR="00DA1580">
        <w:rPr>
          <w:rFonts w:ascii="Times New Roman" w:hAnsi="Times New Roman" w:cs="Times New Roman"/>
          <w:color w:val="000000" w:themeColor="text1"/>
          <w:lang w:val="en-US"/>
        </w:rPr>
        <w:t xml:space="preserve">each </w:t>
      </w:r>
      <w:r w:rsidRPr="00487560">
        <w:rPr>
          <w:rFonts w:ascii="Times New Roman" w:hAnsi="Times New Roman" w:cs="Times New Roman"/>
          <w:color w:val="000000" w:themeColor="text1"/>
          <w:lang w:val="en-US"/>
        </w:rPr>
        <w:t>thank Alexandra Shaw</w:t>
      </w:r>
      <w:r w:rsidR="00DA1580">
        <w:rPr>
          <w:rFonts w:ascii="Times New Roman" w:hAnsi="Times New Roman" w:cs="Times New Roman"/>
          <w:color w:val="000000" w:themeColor="text1"/>
          <w:lang w:val="en-US"/>
        </w:rPr>
        <w:t xml:space="preserve"> and Joanna Fawcett</w:t>
      </w:r>
      <w:r w:rsidR="00CC1DA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>for assistance during the epidemiological survey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 in Mangochi District</w:t>
      </w:r>
      <w:r w:rsidR="00DA1580">
        <w:rPr>
          <w:rFonts w:ascii="Times New Roman" w:hAnsi="Times New Roman" w:cs="Times New Roman"/>
          <w:color w:val="000000" w:themeColor="text1"/>
          <w:lang w:val="en-US"/>
        </w:rPr>
        <w:t>. We are grateful to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 the </w:t>
      </w:r>
      <w:r w:rsidR="00DA1580">
        <w:rPr>
          <w:rFonts w:ascii="Times New Roman" w:hAnsi="Times New Roman" w:cs="Times New Roman"/>
          <w:color w:val="000000" w:themeColor="text1"/>
          <w:lang w:val="en-US"/>
        </w:rPr>
        <w:t xml:space="preserve">local 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>health and education authorities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 of Malawi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district 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teachers, 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local </w:t>
      </w:r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>community health workers (</w:t>
      </w:r>
      <w:r w:rsidR="00487560" w:rsidRPr="00487560">
        <w:rPr>
          <w:rFonts w:ascii="Times New Roman" w:hAnsi="Times New Roman" w:cs="Times New Roman"/>
        </w:rPr>
        <w:t xml:space="preserve">Flora </w:t>
      </w:r>
      <w:proofErr w:type="spellStart"/>
      <w:r w:rsidR="00487560" w:rsidRPr="00487560">
        <w:rPr>
          <w:rFonts w:ascii="Times New Roman" w:hAnsi="Times New Roman" w:cs="Times New Roman"/>
        </w:rPr>
        <w:t>Jumbe</w:t>
      </w:r>
      <w:proofErr w:type="spellEnd"/>
      <w:r w:rsidR="00487560" w:rsidRPr="00487560">
        <w:rPr>
          <w:rFonts w:ascii="Times New Roman" w:hAnsi="Times New Roman" w:cs="Times New Roman"/>
        </w:rPr>
        <w:t xml:space="preserve">, Caroline </w:t>
      </w:r>
      <w:proofErr w:type="spellStart"/>
      <w:r w:rsidR="00487560" w:rsidRPr="00487560">
        <w:rPr>
          <w:rFonts w:ascii="Times New Roman" w:hAnsi="Times New Roman" w:cs="Times New Roman"/>
        </w:rPr>
        <w:t>Nthubula</w:t>
      </w:r>
      <w:proofErr w:type="spellEnd"/>
      <w:r w:rsidR="00487560" w:rsidRPr="00487560">
        <w:rPr>
          <w:rFonts w:ascii="Times New Roman" w:hAnsi="Times New Roman" w:cs="Times New Roman"/>
        </w:rPr>
        <w:t xml:space="preserve">, Angelina </w:t>
      </w:r>
      <w:proofErr w:type="spellStart"/>
      <w:r w:rsidR="00487560" w:rsidRPr="00487560">
        <w:rPr>
          <w:rFonts w:ascii="Times New Roman" w:hAnsi="Times New Roman" w:cs="Times New Roman"/>
        </w:rPr>
        <w:t>Mwenyewe</w:t>
      </w:r>
      <w:proofErr w:type="spellEnd"/>
      <w:r w:rsidR="00487560" w:rsidRPr="00487560">
        <w:rPr>
          <w:rFonts w:ascii="Times New Roman" w:hAnsi="Times New Roman" w:cs="Times New Roman"/>
        </w:rPr>
        <w:t xml:space="preserve">, Witness </w:t>
      </w:r>
      <w:proofErr w:type="spellStart"/>
      <w:r w:rsidR="00487560" w:rsidRPr="00487560">
        <w:rPr>
          <w:rFonts w:ascii="Times New Roman" w:hAnsi="Times New Roman" w:cs="Times New Roman"/>
        </w:rPr>
        <w:t>Mapira</w:t>
      </w:r>
      <w:proofErr w:type="spellEnd"/>
      <w:r w:rsidR="0048756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) and hosting communities </w:t>
      </w:r>
      <w:r w:rsidR="00DA1580">
        <w:rPr>
          <w:rFonts w:ascii="Times New Roman" w:hAnsi="Times New Roman" w:cs="Times New Roman"/>
          <w:color w:val="000000" w:themeColor="text1"/>
          <w:lang w:val="en-US"/>
        </w:rPr>
        <w:t>for their enthusiasm and support</w:t>
      </w:r>
      <w:r w:rsidR="00CC1DA0" w:rsidRPr="0048756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487560">
        <w:rPr>
          <w:rFonts w:ascii="Times New Roman" w:hAnsi="Times New Roman" w:cs="Times New Roman"/>
          <w:color w:val="000000" w:themeColor="text1"/>
          <w:lang w:val="en-US"/>
        </w:rPr>
        <w:t xml:space="preserve">We are also indebted to 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Danie and Hazel </w:t>
      </w:r>
      <w:proofErr w:type="spellStart"/>
      <w:r w:rsidR="0065281E">
        <w:rPr>
          <w:rFonts w:ascii="Times New Roman" w:hAnsi="Times New Roman" w:cs="Times New Roman"/>
          <w:color w:val="000000" w:themeColor="text1"/>
          <w:lang w:val="en-US"/>
        </w:rPr>
        <w:t>Britz</w:t>
      </w:r>
      <w:proofErr w:type="spellEnd"/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 for</w:t>
      </w:r>
      <w:r w:rsidR="00DC6DE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A7431">
        <w:rPr>
          <w:rFonts w:ascii="Times New Roman" w:hAnsi="Times New Roman" w:cs="Times New Roman"/>
          <w:color w:val="000000" w:themeColor="text1"/>
          <w:lang w:val="en-US"/>
        </w:rPr>
        <w:t xml:space="preserve">assistance at Palm Beach School and to Paul and Stacey Kennedy for </w:t>
      </w:r>
      <w:r w:rsidR="000C4FA1">
        <w:rPr>
          <w:rFonts w:ascii="Times New Roman" w:hAnsi="Times New Roman" w:cs="Times New Roman"/>
          <w:color w:val="000000" w:themeColor="text1"/>
          <w:lang w:val="en-US"/>
        </w:rPr>
        <w:t xml:space="preserve">local 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boat </w:t>
      </w:r>
      <w:r w:rsidR="009A7431">
        <w:rPr>
          <w:rFonts w:ascii="Times New Roman" w:hAnsi="Times New Roman" w:cs="Times New Roman"/>
          <w:color w:val="000000" w:themeColor="text1"/>
          <w:lang w:val="en-US"/>
        </w:rPr>
        <w:t>hire</w:t>
      </w:r>
      <w:r w:rsidR="00E02A0E">
        <w:rPr>
          <w:rFonts w:ascii="Times New Roman" w:hAnsi="Times New Roman" w:cs="Times New Roman"/>
          <w:color w:val="000000" w:themeColor="text1"/>
          <w:lang w:val="en-US"/>
        </w:rPr>
        <w:t>, as well as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E02A0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A7431">
        <w:rPr>
          <w:rFonts w:ascii="Times New Roman" w:hAnsi="Times New Roman" w:cs="Times New Roman"/>
          <w:color w:val="000000" w:themeColor="text1"/>
          <w:lang w:val="en-US"/>
        </w:rPr>
        <w:t xml:space="preserve">to </w:t>
      </w:r>
      <w:r w:rsidR="00E02A0E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063254">
        <w:rPr>
          <w:rFonts w:ascii="Times New Roman" w:hAnsi="Times New Roman" w:cs="Times New Roman"/>
          <w:color w:val="000000" w:themeColor="text1"/>
          <w:lang w:val="en-US"/>
        </w:rPr>
        <w:t>nthony Butterworth and</w:t>
      </w:r>
      <w:r w:rsidR="00E02A0E">
        <w:rPr>
          <w:rFonts w:ascii="Times New Roman" w:hAnsi="Times New Roman" w:cs="Times New Roman"/>
          <w:color w:val="000000" w:themeColor="text1"/>
          <w:lang w:val="en-US"/>
        </w:rPr>
        <w:t xml:space="preserve"> Liz Corbett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 xml:space="preserve"> for</w:t>
      </w:r>
      <w:r w:rsidR="00E02A0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5281E">
        <w:rPr>
          <w:rFonts w:ascii="Times New Roman" w:hAnsi="Times New Roman" w:cs="Times New Roman"/>
          <w:color w:val="000000" w:themeColor="text1"/>
          <w:lang w:val="en-US"/>
        </w:rPr>
        <w:t>their kind hospitality in Blantyre</w:t>
      </w:r>
      <w:r w:rsidR="000C4FA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F439E5">
        <w:rPr>
          <w:rFonts w:ascii="Times New Roman" w:hAnsi="Times New Roman" w:cs="Times New Roman"/>
          <w:color w:val="000000" w:themeColor="text1"/>
          <w:lang w:val="en-US"/>
        </w:rPr>
        <w:t xml:space="preserve">MA and SK are funded by PhD scholarships from the Ministry of Health, Kingdom of Saudi Arabia and Commonwealth </w:t>
      </w:r>
      <w:r w:rsidR="00567BA6">
        <w:rPr>
          <w:rFonts w:ascii="Times New Roman" w:hAnsi="Times New Roman" w:cs="Times New Roman"/>
          <w:color w:val="000000" w:themeColor="text1"/>
          <w:lang w:val="en-US"/>
        </w:rPr>
        <w:t xml:space="preserve">Scholarship </w:t>
      </w:r>
      <w:r w:rsidR="00F439E5">
        <w:rPr>
          <w:rFonts w:ascii="Times New Roman" w:hAnsi="Times New Roman" w:cs="Times New Roman"/>
          <w:color w:val="000000" w:themeColor="text1"/>
          <w:lang w:val="en-US"/>
        </w:rPr>
        <w:lastRenderedPageBreak/>
        <w:t>Commission</w:t>
      </w:r>
      <w:r w:rsidR="008C2AA1">
        <w:rPr>
          <w:rFonts w:ascii="Times New Roman" w:hAnsi="Times New Roman" w:cs="Times New Roman"/>
          <w:color w:val="000000" w:themeColor="text1"/>
          <w:lang w:val="en-US"/>
        </w:rPr>
        <w:t>, respectively</w:t>
      </w:r>
      <w:r w:rsidR="00F439E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8C2AA1">
        <w:rPr>
          <w:rFonts w:ascii="Times New Roman" w:hAnsi="Times New Roman" w:cs="Times New Roman"/>
          <w:color w:val="000000" w:themeColor="text1"/>
          <w:lang w:val="en-US"/>
        </w:rPr>
        <w:t xml:space="preserve"> Urine CCA-urine dipsticks were supplied by Rapid Medical Diagnostics, South Africa manufacturer lot number 171103130. </w:t>
      </w:r>
    </w:p>
    <w:p w14:paraId="7A6CADAE" w14:textId="39E759AA" w:rsidR="0078302A" w:rsidRPr="00CC1DA0" w:rsidRDefault="00EE26B0" w:rsidP="00CC1DA0">
      <w:pPr>
        <w:pStyle w:val="Abstract"/>
        <w:spacing w:line="480" w:lineRule="auto"/>
        <w:rPr>
          <w:b/>
          <w:sz w:val="24"/>
          <w:szCs w:val="24"/>
        </w:rPr>
      </w:pPr>
      <w:r w:rsidRPr="00CC1DA0">
        <w:rPr>
          <w:b/>
          <w:sz w:val="24"/>
          <w:szCs w:val="24"/>
        </w:rPr>
        <w:t>References</w:t>
      </w:r>
    </w:p>
    <w:p w14:paraId="6DACA4BB" w14:textId="77777777" w:rsidR="00B13DB8" w:rsidRDefault="00936B32" w:rsidP="009E2BE4">
      <w:pPr>
        <w:spacing w:line="360" w:lineRule="auto"/>
        <w:rPr>
          <w:rFonts w:ascii="Times New Roman" w:hAnsi="Times New Roman" w:cs="Times New Roman"/>
          <w:lang w:val="en-US"/>
        </w:rPr>
      </w:pPr>
      <w:r w:rsidRPr="00CC1DA0">
        <w:rPr>
          <w:rFonts w:ascii="Times New Roman" w:hAnsi="Times New Roman" w:cs="Times New Roman"/>
          <w:lang w:val="en-US"/>
        </w:rPr>
        <w:t xml:space="preserve">1. </w:t>
      </w:r>
      <w:r w:rsidR="00F93158">
        <w:rPr>
          <w:rFonts w:ascii="Times New Roman" w:hAnsi="Times New Roman" w:cs="Times New Roman"/>
          <w:lang w:val="en-US"/>
        </w:rPr>
        <w:t>Brown DS.</w:t>
      </w:r>
      <w:r w:rsidR="009E2BE4" w:rsidRPr="00CC1DA0">
        <w:rPr>
          <w:rFonts w:ascii="Times New Roman" w:hAnsi="Times New Roman" w:cs="Times New Roman"/>
          <w:lang w:val="en-US"/>
        </w:rPr>
        <w:t xml:space="preserve"> </w:t>
      </w:r>
      <w:r w:rsidR="009E2BE4" w:rsidRPr="00F93158">
        <w:rPr>
          <w:rFonts w:ascii="Times New Roman" w:hAnsi="Times New Roman" w:cs="Times New Roman"/>
          <w:lang w:val="en-US"/>
        </w:rPr>
        <w:t>Freshwater snails of Afr</w:t>
      </w:r>
      <w:r w:rsidR="00EE26B0" w:rsidRPr="00F93158">
        <w:rPr>
          <w:rFonts w:ascii="Times New Roman" w:hAnsi="Times New Roman" w:cs="Times New Roman"/>
          <w:lang w:val="en-US"/>
        </w:rPr>
        <w:t>ica and their medical importance</w:t>
      </w:r>
      <w:r w:rsidR="00EE26B0" w:rsidRPr="00CC1DA0">
        <w:rPr>
          <w:rFonts w:ascii="Times New Roman" w:hAnsi="Times New Roman" w:cs="Times New Roman"/>
          <w:i/>
          <w:lang w:val="en-US"/>
        </w:rPr>
        <w:t>.</w:t>
      </w:r>
      <w:r w:rsidR="00F93158">
        <w:rPr>
          <w:rFonts w:ascii="Times New Roman" w:hAnsi="Times New Roman" w:cs="Times New Roman"/>
          <w:lang w:val="en-US"/>
        </w:rPr>
        <w:t xml:space="preserve"> 1994,</w:t>
      </w:r>
      <w:r w:rsidR="00EE26B0" w:rsidRPr="00CC1DA0">
        <w:rPr>
          <w:rFonts w:ascii="Times New Roman" w:hAnsi="Times New Roman" w:cs="Times New Roman"/>
          <w:i/>
          <w:lang w:val="en-US"/>
        </w:rPr>
        <w:t xml:space="preserve"> </w:t>
      </w:r>
      <w:r w:rsidR="00F93158">
        <w:rPr>
          <w:rFonts w:ascii="Times New Roman" w:hAnsi="Times New Roman" w:cs="Times New Roman"/>
          <w:lang w:val="en-US"/>
        </w:rPr>
        <w:t>2</w:t>
      </w:r>
      <w:r w:rsidR="00F93158" w:rsidRPr="00F93158">
        <w:rPr>
          <w:rFonts w:ascii="Times New Roman" w:hAnsi="Times New Roman" w:cs="Times New Roman"/>
          <w:vertAlign w:val="superscript"/>
          <w:lang w:val="en-US"/>
        </w:rPr>
        <w:t>nd</w:t>
      </w:r>
      <w:r w:rsidR="00F93158">
        <w:rPr>
          <w:rFonts w:ascii="Times New Roman" w:hAnsi="Times New Roman" w:cs="Times New Roman"/>
          <w:lang w:val="en-US"/>
        </w:rPr>
        <w:t xml:space="preserve"> Edition, </w:t>
      </w:r>
    </w:p>
    <w:p w14:paraId="7F4494B0" w14:textId="1BB0EE24" w:rsidR="009E2BE4" w:rsidRDefault="00F93158" w:rsidP="00B13DB8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London: Taylor &amp; Francis.</w:t>
      </w:r>
    </w:p>
    <w:p w14:paraId="1657B36F" w14:textId="77777777" w:rsidR="00B13DB8" w:rsidRDefault="00AC1AD3" w:rsidP="00AC1AD3">
      <w:pPr>
        <w:spacing w:line="360" w:lineRule="auto"/>
        <w:rPr>
          <w:rFonts w:ascii="Times New Roman" w:hAnsi="Times New Roman" w:cs="Times New Roman"/>
          <w:lang w:val="en-US"/>
        </w:rPr>
      </w:pPr>
      <w:r w:rsidRPr="00AC1AD3">
        <w:rPr>
          <w:rFonts w:ascii="Times New Roman" w:hAnsi="Times New Roman" w:cs="Times New Roman"/>
          <w:lang w:val="en-US"/>
        </w:rPr>
        <w:t xml:space="preserve">2. Stensgaard AS, </w:t>
      </w:r>
      <w:proofErr w:type="spellStart"/>
      <w:r w:rsidRPr="00AC1AD3">
        <w:rPr>
          <w:rFonts w:ascii="Times New Roman" w:hAnsi="Times New Roman" w:cs="Times New Roman"/>
          <w:lang w:val="en-US"/>
        </w:rPr>
        <w:t>Utzinger</w:t>
      </w:r>
      <w:proofErr w:type="spellEnd"/>
      <w:r w:rsidRPr="00AC1AD3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AC1AD3">
        <w:rPr>
          <w:rFonts w:ascii="Times New Roman" w:hAnsi="Times New Roman" w:cs="Times New Roman"/>
          <w:lang w:val="en-US"/>
        </w:rPr>
        <w:t>Vounatsou</w:t>
      </w:r>
      <w:proofErr w:type="spellEnd"/>
      <w:r w:rsidRPr="00AC1AD3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AC1AD3">
        <w:rPr>
          <w:rFonts w:ascii="Times New Roman" w:hAnsi="Times New Roman" w:cs="Times New Roman"/>
          <w:lang w:val="en-US"/>
        </w:rPr>
        <w:t>Hurlimann</w:t>
      </w:r>
      <w:proofErr w:type="spellEnd"/>
      <w:r w:rsidRPr="00AC1AD3">
        <w:rPr>
          <w:rFonts w:ascii="Times New Roman" w:hAnsi="Times New Roman" w:cs="Times New Roman"/>
          <w:lang w:val="en-US"/>
        </w:rPr>
        <w:t xml:space="preserve"> E., Schur N, </w:t>
      </w:r>
      <w:proofErr w:type="spellStart"/>
      <w:r w:rsidRPr="00AC1AD3">
        <w:rPr>
          <w:rFonts w:ascii="Times New Roman" w:hAnsi="Times New Roman" w:cs="Times New Roman"/>
          <w:lang w:val="en-US"/>
        </w:rPr>
        <w:t>Saarnak</w:t>
      </w:r>
      <w:proofErr w:type="spellEnd"/>
      <w:r w:rsidRPr="00AC1AD3">
        <w:rPr>
          <w:rFonts w:ascii="Times New Roman" w:hAnsi="Times New Roman" w:cs="Times New Roman"/>
          <w:lang w:val="en-US"/>
        </w:rPr>
        <w:t xml:space="preserve"> et al. Large-</w:t>
      </w:r>
    </w:p>
    <w:p w14:paraId="2BA2ED52" w14:textId="1C1CC253" w:rsidR="00AC1AD3" w:rsidRDefault="00AC1AD3" w:rsidP="00B13DB8">
      <w:pPr>
        <w:spacing w:line="360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C1AD3">
        <w:rPr>
          <w:rFonts w:ascii="Times New Roman" w:hAnsi="Times New Roman" w:cs="Times New Roman"/>
          <w:lang w:val="en-US"/>
        </w:rPr>
        <w:t>scale determinants of intestinal schistosomiasis and intermediate host snail distribution across Africa: does climate matter? Acta T</w:t>
      </w:r>
      <w:r w:rsidR="005D39FF">
        <w:rPr>
          <w:rFonts w:ascii="Times New Roman" w:hAnsi="Times New Roman" w:cs="Times New Roman"/>
          <w:lang w:val="en-US"/>
        </w:rPr>
        <w:t>rop</w:t>
      </w:r>
      <w:r w:rsidRPr="00AC1AD3">
        <w:rPr>
          <w:rFonts w:ascii="Times New Roman" w:hAnsi="Times New Roman" w:cs="Times New Roman"/>
          <w:lang w:val="en-US"/>
        </w:rPr>
        <w:t xml:space="preserve">. 2013; 128: 378-390. </w:t>
      </w:r>
      <w:proofErr w:type="spellStart"/>
      <w:r w:rsidRPr="00AC1AD3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AC1AD3">
        <w:rPr>
          <w:rFonts w:ascii="Times New Roman" w:hAnsi="Times New Roman" w:cs="Times New Roman"/>
          <w:color w:val="000000"/>
          <w:shd w:val="clear" w:color="auto" w:fill="FFFFFF"/>
        </w:rPr>
        <w:t>: 10.1016/j.actatropica.2011.11.010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B83114" w14:textId="77777777" w:rsidR="00B13DB8" w:rsidRDefault="005D39FF" w:rsidP="005D39F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CC1DA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Smith HE. </w:t>
      </w:r>
      <w:r w:rsidRPr="00CC1DA0">
        <w:rPr>
          <w:rFonts w:ascii="Times New Roman" w:hAnsi="Times New Roman" w:cs="Times New Roman"/>
          <w:lang w:val="en-US"/>
        </w:rPr>
        <w:t xml:space="preserve">On a collection of land and freshwater snails transmitted by Mr H.H. Johnston </w:t>
      </w:r>
    </w:p>
    <w:p w14:paraId="0D78594F" w14:textId="07B931CD" w:rsidR="005D39FF" w:rsidRDefault="005D39FF" w:rsidP="00B13DB8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CC1DA0">
        <w:rPr>
          <w:rFonts w:ascii="Times New Roman" w:hAnsi="Times New Roman" w:cs="Times New Roman"/>
          <w:lang w:val="en-US"/>
        </w:rPr>
        <w:t>C.B. from Bri</w:t>
      </w:r>
      <w:r>
        <w:rPr>
          <w:rFonts w:ascii="Times New Roman" w:hAnsi="Times New Roman" w:cs="Times New Roman"/>
          <w:lang w:val="en-US"/>
        </w:rPr>
        <w:t xml:space="preserve">tish Central Africa. Proc Zoo </w:t>
      </w:r>
      <w:proofErr w:type="spellStart"/>
      <w:r>
        <w:rPr>
          <w:rFonts w:ascii="Times New Roman" w:hAnsi="Times New Roman" w:cs="Times New Roman"/>
          <w:lang w:val="en-US"/>
        </w:rPr>
        <w:t>Soc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(London). 1893; </w:t>
      </w:r>
      <w:r w:rsidRPr="00CC1DA0">
        <w:rPr>
          <w:rFonts w:ascii="Times New Roman" w:hAnsi="Times New Roman" w:cs="Times New Roman"/>
          <w:lang w:val="en-US"/>
        </w:rPr>
        <w:t>632-641.</w:t>
      </w:r>
    </w:p>
    <w:p w14:paraId="60468127" w14:textId="77777777" w:rsidR="00B13DB8" w:rsidRDefault="003F31B5" w:rsidP="003F31B5">
      <w:pPr>
        <w:spacing w:line="360" w:lineRule="auto"/>
        <w:rPr>
          <w:rFonts w:ascii="Times New Roman" w:hAnsi="Times New Roman" w:cs="Times New Roman"/>
          <w:lang w:val="en-US"/>
        </w:rPr>
      </w:pPr>
      <w:r w:rsidRPr="00BC6B25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BC6B25">
        <w:rPr>
          <w:rFonts w:ascii="Times New Roman" w:hAnsi="Times New Roman" w:cs="Times New Roman"/>
          <w:lang w:val="en-US"/>
        </w:rPr>
        <w:t>Mandahl</w:t>
      </w:r>
      <w:proofErr w:type="spellEnd"/>
      <w:r w:rsidRPr="00BC6B25">
        <w:rPr>
          <w:rFonts w:ascii="Times New Roman" w:hAnsi="Times New Roman" w:cs="Times New Roman"/>
          <w:lang w:val="en-US"/>
        </w:rPr>
        <w:t xml:space="preserve">-Barth G. The freshwater Mollusca of Lake Malawi. Revue Zoo Bot </w:t>
      </w:r>
      <w:proofErr w:type="spellStart"/>
      <w:r w:rsidRPr="00BC6B25">
        <w:rPr>
          <w:rFonts w:ascii="Times New Roman" w:hAnsi="Times New Roman" w:cs="Times New Roman"/>
          <w:lang w:val="en-US"/>
        </w:rPr>
        <w:t>Afric</w:t>
      </w:r>
      <w:proofErr w:type="spellEnd"/>
      <w:r w:rsidR="00B13DB8">
        <w:rPr>
          <w:rFonts w:ascii="Times New Roman" w:hAnsi="Times New Roman" w:cs="Times New Roman"/>
          <w:lang w:val="en-US"/>
        </w:rPr>
        <w:t>.</w:t>
      </w:r>
      <w:r w:rsidRPr="00BC6B25">
        <w:rPr>
          <w:rFonts w:ascii="Times New Roman" w:hAnsi="Times New Roman" w:cs="Times New Roman"/>
          <w:lang w:val="en-US"/>
        </w:rPr>
        <w:t xml:space="preserve"> 1972; </w:t>
      </w:r>
    </w:p>
    <w:p w14:paraId="49678A90" w14:textId="2E91DF90" w:rsidR="003F31B5" w:rsidRPr="00BC6B25" w:rsidRDefault="003F31B5" w:rsidP="00B13DB8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BC6B25">
        <w:rPr>
          <w:rFonts w:ascii="Times New Roman" w:hAnsi="Times New Roman" w:cs="Times New Roman"/>
          <w:lang w:val="en-US"/>
        </w:rPr>
        <w:t>86: 129-160.</w:t>
      </w:r>
      <w:r w:rsidR="00BC6B25" w:rsidRPr="00BC6B25">
        <w:rPr>
          <w:rFonts w:ascii="Times New Roman" w:hAnsi="Times New Roman" w:cs="Times New Roman"/>
          <w:lang w:val="en-US"/>
        </w:rPr>
        <w:t xml:space="preserve"> </w:t>
      </w:r>
    </w:p>
    <w:p w14:paraId="63FA330F" w14:textId="57CD896F" w:rsidR="00300CA9" w:rsidRDefault="00BC6B25" w:rsidP="00BC6B2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CC1DA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Madsen </w:t>
      </w:r>
      <w:r w:rsidRPr="00CC1DA0">
        <w:rPr>
          <w:rFonts w:ascii="Times New Roman" w:hAnsi="Times New Roman" w:cs="Times New Roman"/>
          <w:lang w:val="en-US"/>
        </w:rPr>
        <w:t>H, B</w:t>
      </w:r>
      <w:r>
        <w:rPr>
          <w:rFonts w:ascii="Times New Roman" w:hAnsi="Times New Roman" w:cs="Times New Roman"/>
          <w:lang w:val="en-US"/>
        </w:rPr>
        <w:t>loch P</w:t>
      </w:r>
      <w:r w:rsidRPr="00CC1DA0">
        <w:rPr>
          <w:rFonts w:ascii="Times New Roman" w:hAnsi="Times New Roman" w:cs="Times New Roman"/>
          <w:lang w:val="en-US"/>
        </w:rPr>
        <w:t>, M</w:t>
      </w:r>
      <w:r>
        <w:rPr>
          <w:rFonts w:ascii="Times New Roman" w:hAnsi="Times New Roman" w:cs="Times New Roman"/>
          <w:lang w:val="en-US"/>
        </w:rPr>
        <w:t xml:space="preserve">akaula P, Phiri H, </w:t>
      </w:r>
      <w:proofErr w:type="spellStart"/>
      <w:r>
        <w:rPr>
          <w:rFonts w:ascii="Times New Roman" w:hAnsi="Times New Roman" w:cs="Times New Roman"/>
          <w:lang w:val="en-US"/>
        </w:rPr>
        <w:t>Furu</w:t>
      </w:r>
      <w:proofErr w:type="spellEnd"/>
      <w:r>
        <w:rPr>
          <w:rFonts w:ascii="Times New Roman" w:hAnsi="Times New Roman" w:cs="Times New Roman"/>
          <w:lang w:val="en-US"/>
        </w:rPr>
        <w:t xml:space="preserve"> P,</w:t>
      </w:r>
      <w:r w:rsidRPr="00CC1D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1DA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tauffer</w:t>
      </w:r>
      <w:r w:rsidR="00D31546" w:rsidRPr="00D31546">
        <w:rPr>
          <w:rFonts w:ascii="Times New Roman" w:hAnsi="Times New Roman" w:cs="Times New Roman"/>
          <w:vertAlign w:val="superscript"/>
          <w:lang w:val="en-US"/>
        </w:rPr>
        <w:t>JR</w:t>
      </w:r>
      <w:proofErr w:type="spellEnd"/>
      <w:r>
        <w:rPr>
          <w:rFonts w:ascii="Times New Roman" w:hAnsi="Times New Roman" w:cs="Times New Roman"/>
          <w:lang w:val="en-US"/>
        </w:rPr>
        <w:t xml:space="preserve"> JR. </w:t>
      </w:r>
      <w:r w:rsidRPr="00CC1DA0">
        <w:rPr>
          <w:rFonts w:ascii="Times New Roman" w:hAnsi="Times New Roman" w:cs="Times New Roman"/>
          <w:lang w:val="en-US"/>
        </w:rPr>
        <w:t xml:space="preserve">Schistosomiasis in Lake </w:t>
      </w:r>
    </w:p>
    <w:p w14:paraId="417728EC" w14:textId="1D319276" w:rsidR="00300CA9" w:rsidRDefault="00BC6B25" w:rsidP="00300CA9">
      <w:pPr>
        <w:spacing w:line="360" w:lineRule="auto"/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C1DA0">
        <w:rPr>
          <w:rFonts w:ascii="Times New Roman" w:hAnsi="Times New Roman" w:cs="Times New Roman"/>
          <w:lang w:val="en-US"/>
        </w:rPr>
        <w:t>Malaŵi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 villages. </w:t>
      </w:r>
      <w:proofErr w:type="spellStart"/>
      <w:r w:rsidRPr="00CC1DA0">
        <w:rPr>
          <w:rFonts w:ascii="Times New Roman" w:hAnsi="Times New Roman" w:cs="Times New Roman"/>
          <w:lang w:val="en-US"/>
        </w:rPr>
        <w:t>Ecohealth</w:t>
      </w:r>
      <w:proofErr w:type="spellEnd"/>
      <w:r w:rsidRPr="00CC1DA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2011:8;</w:t>
      </w:r>
      <w:r w:rsidRPr="00CC1DA0">
        <w:rPr>
          <w:rFonts w:ascii="Times New Roman" w:hAnsi="Times New Roman" w:cs="Times New Roman"/>
          <w:lang w:val="en-US"/>
        </w:rPr>
        <w:t>163-176.</w:t>
      </w:r>
      <w:r w:rsidR="00300C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00CA9" w:rsidRPr="00BC6B25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="00300CA9" w:rsidRPr="00BC6B25">
        <w:rPr>
          <w:rFonts w:ascii="Times New Roman" w:hAnsi="Times New Roman" w:cs="Times New Roman"/>
          <w:color w:val="000000"/>
          <w:shd w:val="clear" w:color="auto" w:fill="FFFFFF"/>
        </w:rPr>
        <w:t>: 10.1007/s10393-011-0687-9.</w:t>
      </w:r>
    </w:p>
    <w:p w14:paraId="0006150F" w14:textId="77777777" w:rsidR="002A5EE3" w:rsidRDefault="002A5EE3" w:rsidP="002A5EE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CC1DA0">
        <w:rPr>
          <w:rFonts w:ascii="Times New Roman" w:hAnsi="Times New Roman" w:cs="Times New Roman"/>
          <w:lang w:val="en-US"/>
        </w:rPr>
        <w:t>. J</w:t>
      </w:r>
      <w:r>
        <w:rPr>
          <w:rFonts w:ascii="Times New Roman" w:hAnsi="Times New Roman" w:cs="Times New Roman"/>
          <w:lang w:val="en-US"/>
        </w:rPr>
        <w:t xml:space="preserve">orgensen A, </w:t>
      </w:r>
      <w:r w:rsidRPr="00CC1DA0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ristensen TK, </w:t>
      </w:r>
      <w:r w:rsidRPr="00CC1DA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tothard JR. </w:t>
      </w:r>
      <w:r w:rsidRPr="00CC1DA0">
        <w:rPr>
          <w:rFonts w:ascii="Times New Roman" w:hAnsi="Times New Roman" w:cs="Times New Roman"/>
          <w:lang w:val="en-US"/>
        </w:rPr>
        <w:t xml:space="preserve">Phylogeny and biogeography of African </w:t>
      </w:r>
    </w:p>
    <w:p w14:paraId="04628458" w14:textId="77777777" w:rsidR="002A5EE3" w:rsidRDefault="002A5EE3" w:rsidP="002A5EE3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143C40">
        <w:rPr>
          <w:rFonts w:ascii="Times New Roman" w:hAnsi="Times New Roman" w:cs="Times New Roman"/>
          <w:i/>
          <w:lang w:val="en-US"/>
        </w:rPr>
        <w:t>Biomphalaria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C1DA0">
        <w:rPr>
          <w:rFonts w:ascii="Times New Roman" w:hAnsi="Times New Roman" w:cs="Times New Roman"/>
          <w:lang w:val="en-US"/>
        </w:rPr>
        <w:t>Gastropoda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CC1DA0">
        <w:rPr>
          <w:rFonts w:ascii="Times New Roman" w:hAnsi="Times New Roman" w:cs="Times New Roman"/>
          <w:lang w:val="en-US"/>
        </w:rPr>
        <w:t>Planorbidae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), with emphasis on endemic species of the </w:t>
      </w:r>
    </w:p>
    <w:p w14:paraId="740DAF5A" w14:textId="7F5642BC" w:rsidR="002A5EE3" w:rsidRPr="006B072D" w:rsidRDefault="002A5EE3" w:rsidP="006B072D">
      <w:pPr>
        <w:spacing w:line="360" w:lineRule="auto"/>
        <w:ind w:left="720"/>
      </w:pPr>
      <w:r w:rsidRPr="00CC1DA0">
        <w:rPr>
          <w:rFonts w:ascii="Times New Roman" w:hAnsi="Times New Roman" w:cs="Times New Roman"/>
          <w:lang w:val="en-US"/>
        </w:rPr>
        <w:t>gre</w:t>
      </w:r>
      <w:r>
        <w:rPr>
          <w:rFonts w:ascii="Times New Roman" w:hAnsi="Times New Roman" w:cs="Times New Roman"/>
          <w:lang w:val="en-US"/>
        </w:rPr>
        <w:t xml:space="preserve">at East African lakes. Zoo J Lin </w:t>
      </w:r>
      <w:proofErr w:type="spellStart"/>
      <w:r>
        <w:rPr>
          <w:rFonts w:ascii="Times New Roman" w:hAnsi="Times New Roman" w:cs="Times New Roman"/>
          <w:lang w:val="en-US"/>
        </w:rPr>
        <w:t>Soc</w:t>
      </w:r>
      <w:proofErr w:type="spellEnd"/>
      <w:r w:rsidRPr="00CC1DA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2007:151;</w:t>
      </w:r>
      <w:r w:rsidRPr="00CC1DA0">
        <w:rPr>
          <w:rFonts w:ascii="Times New Roman" w:hAnsi="Times New Roman" w:cs="Times New Roman"/>
          <w:lang w:val="en-US"/>
        </w:rPr>
        <w:t xml:space="preserve"> 337-349.</w:t>
      </w:r>
      <w:r w:rsidR="006B072D">
        <w:t xml:space="preserve"> </w:t>
      </w:r>
      <w:r w:rsidRPr="002A5EE3">
        <w:rPr>
          <w:rFonts w:ascii="Times New Roman" w:hAnsi="Times New Roman" w:cs="Times New Roman"/>
          <w:lang w:val="en-US"/>
        </w:rPr>
        <w:t>doi.org/10.1111/j.1096-3642.2007.</w:t>
      </w:r>
      <w:proofErr w:type="gramStart"/>
      <w:r w:rsidRPr="002A5EE3">
        <w:rPr>
          <w:rFonts w:ascii="Times New Roman" w:hAnsi="Times New Roman" w:cs="Times New Roman"/>
          <w:lang w:val="en-US"/>
        </w:rPr>
        <w:t>00330.x</w:t>
      </w:r>
      <w:r w:rsidR="006B072D">
        <w:rPr>
          <w:rFonts w:ascii="Times New Roman" w:hAnsi="Times New Roman" w:cs="Times New Roman"/>
          <w:lang w:val="en-US"/>
        </w:rPr>
        <w:t>.</w:t>
      </w:r>
      <w:proofErr w:type="gramEnd"/>
    </w:p>
    <w:p w14:paraId="199BE4CB" w14:textId="77777777" w:rsidR="006B072D" w:rsidRDefault="006B072D" w:rsidP="006B072D">
      <w:pPr>
        <w:spacing w:line="360" w:lineRule="auto"/>
        <w:rPr>
          <w:rFonts w:ascii="Times New Roman" w:hAnsi="Times New Roman" w:cs="Times New Roman"/>
          <w:lang w:val="en-US"/>
        </w:rPr>
      </w:pPr>
      <w:r w:rsidRPr="006B072D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6B072D">
        <w:rPr>
          <w:rFonts w:ascii="Times New Roman" w:hAnsi="Times New Roman" w:cs="Times New Roman"/>
          <w:lang w:val="en-US"/>
        </w:rPr>
        <w:t>Mtethiwa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 AH, </w:t>
      </w:r>
      <w:proofErr w:type="spellStart"/>
      <w:r w:rsidRPr="006B072D">
        <w:rPr>
          <w:rFonts w:ascii="Times New Roman" w:hAnsi="Times New Roman" w:cs="Times New Roman"/>
          <w:lang w:val="en-US"/>
        </w:rPr>
        <w:t>Nkwengulila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6B072D">
        <w:rPr>
          <w:rFonts w:ascii="Times New Roman" w:hAnsi="Times New Roman" w:cs="Times New Roman"/>
          <w:lang w:val="en-US"/>
        </w:rPr>
        <w:t>Bakuza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6B072D">
        <w:rPr>
          <w:rFonts w:ascii="Times New Roman" w:hAnsi="Times New Roman" w:cs="Times New Roman"/>
          <w:lang w:val="en-US"/>
        </w:rPr>
        <w:t>Sikawa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 D, Kazembe A. Extent of morbidity </w:t>
      </w:r>
    </w:p>
    <w:p w14:paraId="0CA4FDCA" w14:textId="77777777" w:rsidR="006B072D" w:rsidRDefault="006B072D" w:rsidP="006B072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6B072D">
        <w:rPr>
          <w:rFonts w:ascii="Times New Roman" w:hAnsi="Times New Roman" w:cs="Times New Roman"/>
          <w:lang w:val="en-US"/>
        </w:rPr>
        <w:t xml:space="preserve">associated with schistosomiasis infection in Malawi: a review paper. </w:t>
      </w:r>
      <w:proofErr w:type="spellStart"/>
      <w:r w:rsidRPr="006B072D">
        <w:rPr>
          <w:rFonts w:ascii="Times New Roman" w:hAnsi="Times New Roman" w:cs="Times New Roman"/>
          <w:lang w:val="en-US"/>
        </w:rPr>
        <w:t>Inf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 Dis </w:t>
      </w:r>
      <w:proofErr w:type="spellStart"/>
      <w:r w:rsidRPr="006B072D">
        <w:rPr>
          <w:rFonts w:ascii="Times New Roman" w:hAnsi="Times New Roman" w:cs="Times New Roman"/>
          <w:lang w:val="en-US"/>
        </w:rPr>
        <w:t>Pov</w:t>
      </w:r>
      <w:proofErr w:type="spellEnd"/>
      <w:r w:rsidRPr="006B072D">
        <w:rPr>
          <w:rFonts w:ascii="Times New Roman" w:hAnsi="Times New Roman" w:cs="Times New Roman"/>
          <w:lang w:val="en-US"/>
        </w:rPr>
        <w:t xml:space="preserve">. </w:t>
      </w:r>
    </w:p>
    <w:p w14:paraId="30A8F125" w14:textId="690DD0C0" w:rsidR="006B072D" w:rsidRDefault="006B072D" w:rsidP="006B072D">
      <w:pPr>
        <w:spacing w:line="360" w:lineRule="auto"/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 w:rsidRPr="006B072D">
        <w:rPr>
          <w:rFonts w:ascii="Times New Roman" w:hAnsi="Times New Roman" w:cs="Times New Roman"/>
          <w:lang w:val="en-US"/>
        </w:rPr>
        <w:t xml:space="preserve">2015; 4: 25. </w:t>
      </w:r>
      <w:proofErr w:type="spellStart"/>
      <w:r w:rsidRPr="006B072D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6B072D">
        <w:rPr>
          <w:rFonts w:ascii="Times New Roman" w:hAnsi="Times New Roman" w:cs="Times New Roman"/>
          <w:color w:val="000000"/>
          <w:shd w:val="clear" w:color="auto" w:fill="FFFFFF"/>
        </w:rPr>
        <w:t>: 10.1186/s40249-015-0053-1.</w:t>
      </w:r>
    </w:p>
    <w:p w14:paraId="13807A51" w14:textId="77777777" w:rsidR="00362F10" w:rsidRDefault="00362F10" w:rsidP="00362F10">
      <w:pPr>
        <w:spacing w:line="360" w:lineRule="auto"/>
        <w:rPr>
          <w:rFonts w:ascii="Times New Roman" w:hAnsi="Times New Roman" w:cs="Times New Roman"/>
          <w:lang w:val="en-US"/>
        </w:rPr>
      </w:pPr>
      <w:r w:rsidRPr="00362F10">
        <w:rPr>
          <w:rFonts w:ascii="Times New Roman" w:hAnsi="Times New Roman" w:cs="Times New Roman"/>
          <w:lang w:val="en-US"/>
        </w:rPr>
        <w:t xml:space="preserve">8. Makaula P, </w:t>
      </w:r>
      <w:proofErr w:type="spellStart"/>
      <w:r w:rsidRPr="00362F10">
        <w:rPr>
          <w:rFonts w:ascii="Times New Roman" w:hAnsi="Times New Roman" w:cs="Times New Roman"/>
          <w:lang w:val="en-US"/>
        </w:rPr>
        <w:t>Sadalaki</w:t>
      </w:r>
      <w:proofErr w:type="spellEnd"/>
      <w:r w:rsidRPr="00362F10">
        <w:rPr>
          <w:rFonts w:ascii="Times New Roman" w:hAnsi="Times New Roman" w:cs="Times New Roman"/>
          <w:lang w:val="en-US"/>
        </w:rPr>
        <w:t xml:space="preserve"> JR, </w:t>
      </w:r>
      <w:proofErr w:type="spellStart"/>
      <w:r w:rsidRPr="00362F10">
        <w:rPr>
          <w:rFonts w:ascii="Times New Roman" w:hAnsi="Times New Roman" w:cs="Times New Roman"/>
          <w:lang w:val="en-US"/>
        </w:rPr>
        <w:t>Muula</w:t>
      </w:r>
      <w:proofErr w:type="spellEnd"/>
      <w:r w:rsidRPr="00362F10">
        <w:rPr>
          <w:rFonts w:ascii="Times New Roman" w:hAnsi="Times New Roman" w:cs="Times New Roman"/>
          <w:lang w:val="en-US"/>
        </w:rPr>
        <w:t xml:space="preserve"> AS, Kayuni S, </w:t>
      </w:r>
      <w:proofErr w:type="spellStart"/>
      <w:r w:rsidRPr="00362F10">
        <w:rPr>
          <w:rFonts w:ascii="Times New Roman" w:hAnsi="Times New Roman" w:cs="Times New Roman"/>
          <w:lang w:val="en-US"/>
        </w:rPr>
        <w:t>Jemu</w:t>
      </w:r>
      <w:proofErr w:type="spellEnd"/>
      <w:r w:rsidRPr="00362F10">
        <w:rPr>
          <w:rFonts w:ascii="Times New Roman" w:hAnsi="Times New Roman" w:cs="Times New Roman"/>
          <w:lang w:val="en-US"/>
        </w:rPr>
        <w:t xml:space="preserve"> S, Bloch P. Schistosomiasis in </w:t>
      </w:r>
    </w:p>
    <w:p w14:paraId="42E1200F" w14:textId="3A0AA087" w:rsidR="00362F10" w:rsidRDefault="00362F10" w:rsidP="00362F10">
      <w:pPr>
        <w:spacing w:line="360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362F10">
        <w:rPr>
          <w:rFonts w:ascii="Times New Roman" w:hAnsi="Times New Roman" w:cs="Times New Roman"/>
          <w:lang w:val="en-US"/>
        </w:rPr>
        <w:t xml:space="preserve">Malawi: a systematic review. Parasites &amp; Vectors. 2014: 7; 570. </w:t>
      </w:r>
      <w:proofErr w:type="spellStart"/>
      <w:r w:rsidRPr="00362F10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362F10">
        <w:rPr>
          <w:rFonts w:ascii="Times New Roman" w:hAnsi="Times New Roman" w:cs="Times New Roman"/>
          <w:color w:val="000000"/>
          <w:shd w:val="clear" w:color="auto" w:fill="FFFFFF"/>
        </w:rPr>
        <w:t>: 10.1186/s13071-014-0570-y.</w:t>
      </w:r>
    </w:p>
    <w:p w14:paraId="4879860B" w14:textId="77777777" w:rsidR="009102CE" w:rsidRDefault="009102CE" w:rsidP="009102CE">
      <w:pPr>
        <w:spacing w:line="360" w:lineRule="auto"/>
        <w:rPr>
          <w:rFonts w:ascii="Times New Roman" w:hAnsi="Times New Roman" w:cs="Times New Roman"/>
          <w:lang w:val="en-US"/>
        </w:rPr>
      </w:pPr>
      <w:r w:rsidRPr="009102CE">
        <w:rPr>
          <w:rFonts w:ascii="Times New Roman" w:hAnsi="Times New Roman" w:cs="Times New Roman"/>
          <w:lang w:val="en-US"/>
        </w:rPr>
        <w:t xml:space="preserve">9. Poole H, Terlouw DJ, </w:t>
      </w:r>
      <w:proofErr w:type="spellStart"/>
      <w:r w:rsidRPr="009102CE">
        <w:rPr>
          <w:rFonts w:ascii="Times New Roman" w:hAnsi="Times New Roman" w:cs="Times New Roman"/>
          <w:lang w:val="en-US"/>
        </w:rPr>
        <w:t>Naunje</w:t>
      </w:r>
      <w:proofErr w:type="spellEnd"/>
      <w:r w:rsidRPr="009102CE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9102CE">
        <w:rPr>
          <w:rFonts w:ascii="Times New Roman" w:hAnsi="Times New Roman" w:cs="Times New Roman"/>
          <w:lang w:val="en-US"/>
        </w:rPr>
        <w:t>Mzembe</w:t>
      </w:r>
      <w:proofErr w:type="spellEnd"/>
      <w:r w:rsidRPr="009102CE">
        <w:rPr>
          <w:rFonts w:ascii="Times New Roman" w:hAnsi="Times New Roman" w:cs="Times New Roman"/>
          <w:lang w:val="en-US"/>
        </w:rPr>
        <w:t xml:space="preserve"> K, Stanton MC, </w:t>
      </w:r>
      <w:proofErr w:type="spellStart"/>
      <w:r w:rsidRPr="009102CE">
        <w:rPr>
          <w:rFonts w:ascii="Times New Roman" w:hAnsi="Times New Roman" w:cs="Times New Roman"/>
          <w:lang w:val="en-US"/>
        </w:rPr>
        <w:t>Betson</w:t>
      </w:r>
      <w:proofErr w:type="spellEnd"/>
      <w:r w:rsidRPr="009102CE">
        <w:rPr>
          <w:rFonts w:ascii="Times New Roman" w:hAnsi="Times New Roman" w:cs="Times New Roman"/>
          <w:lang w:val="en-US"/>
        </w:rPr>
        <w:t xml:space="preserve"> M, et al. </w:t>
      </w:r>
    </w:p>
    <w:p w14:paraId="79183480" w14:textId="0276BA6A" w:rsidR="009102CE" w:rsidRDefault="009102CE" w:rsidP="009102CE">
      <w:pPr>
        <w:spacing w:line="360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9102CE">
        <w:rPr>
          <w:rFonts w:ascii="Times New Roman" w:hAnsi="Times New Roman" w:cs="Times New Roman"/>
          <w:lang w:val="en-US"/>
        </w:rPr>
        <w:t xml:space="preserve">Schistosomiasis in pre-school-age children and their mothers in </w:t>
      </w:r>
      <w:proofErr w:type="spellStart"/>
      <w:r w:rsidRPr="009102CE">
        <w:rPr>
          <w:rFonts w:ascii="Times New Roman" w:hAnsi="Times New Roman" w:cs="Times New Roman"/>
          <w:lang w:val="en-US"/>
        </w:rPr>
        <w:t>Chikhwawa</w:t>
      </w:r>
      <w:proofErr w:type="spellEnd"/>
      <w:r w:rsidRPr="009102CE">
        <w:rPr>
          <w:rFonts w:ascii="Times New Roman" w:hAnsi="Times New Roman" w:cs="Times New Roman"/>
          <w:lang w:val="en-US"/>
        </w:rPr>
        <w:t xml:space="preserve"> district, Malawi with notes on characterization of schistosomes and snails. Parasites &amp; Vectors, 2014: 7; 153. </w:t>
      </w:r>
      <w:r w:rsidRPr="009102CE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9102CE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9102CE">
        <w:rPr>
          <w:rFonts w:ascii="Times New Roman" w:hAnsi="Times New Roman" w:cs="Times New Roman"/>
          <w:color w:val="000000"/>
          <w:shd w:val="clear" w:color="auto" w:fill="FFFFFF"/>
        </w:rPr>
        <w:t>: 10.1186/1756-3305-7-153.</w:t>
      </w:r>
    </w:p>
    <w:p w14:paraId="3460EC0F" w14:textId="77777777" w:rsidR="00B81E01" w:rsidRDefault="00B81E01" w:rsidP="00B81E01">
      <w:pPr>
        <w:spacing w:line="360" w:lineRule="auto"/>
        <w:rPr>
          <w:rFonts w:ascii="Times New Roman" w:hAnsi="Times New Roman" w:cs="Times New Roman"/>
          <w:lang w:val="en-US"/>
        </w:rPr>
      </w:pPr>
      <w:r w:rsidRPr="004B65F0">
        <w:rPr>
          <w:rFonts w:ascii="Times New Roman" w:hAnsi="Times New Roman" w:cs="Times New Roman"/>
          <w:lang w:val="en-US"/>
        </w:rPr>
        <w:t xml:space="preserve">10. Van </w:t>
      </w:r>
      <w:proofErr w:type="spellStart"/>
      <w:r w:rsidRPr="004B65F0">
        <w:rPr>
          <w:rFonts w:ascii="Times New Roman" w:hAnsi="Times New Roman" w:cs="Times New Roman"/>
          <w:lang w:val="en-US"/>
        </w:rPr>
        <w:t>Bocxlaer</w:t>
      </w:r>
      <w:proofErr w:type="spellEnd"/>
      <w:r w:rsidRPr="004B65F0">
        <w:rPr>
          <w:rFonts w:ascii="Times New Roman" w:hAnsi="Times New Roman" w:cs="Times New Roman"/>
          <w:lang w:val="en-US"/>
        </w:rPr>
        <w:t xml:space="preserve"> B, Albrecht C, </w:t>
      </w:r>
      <w:proofErr w:type="spellStart"/>
      <w:r w:rsidRPr="004B65F0">
        <w:rPr>
          <w:rFonts w:ascii="Times New Roman" w:hAnsi="Times New Roman" w:cs="Times New Roman"/>
          <w:lang w:val="en-US"/>
        </w:rPr>
        <w:t>Stauffer</w:t>
      </w:r>
      <w:r w:rsidRPr="004B65F0">
        <w:rPr>
          <w:rFonts w:ascii="Times New Roman" w:hAnsi="Times New Roman" w:cs="Times New Roman"/>
          <w:vertAlign w:val="superscript"/>
          <w:lang w:val="en-US"/>
        </w:rPr>
        <w:t>JR</w:t>
      </w:r>
      <w:proofErr w:type="spellEnd"/>
      <w:r w:rsidRPr="004B65F0">
        <w:rPr>
          <w:rFonts w:ascii="Times New Roman" w:hAnsi="Times New Roman" w:cs="Times New Roman"/>
          <w:lang w:val="en-US"/>
        </w:rPr>
        <w:t xml:space="preserve">, JR Growing population and ecosystem change </w:t>
      </w:r>
    </w:p>
    <w:p w14:paraId="700A2A07" w14:textId="1BA1E9D5" w:rsidR="005E08CB" w:rsidRDefault="00B81E01" w:rsidP="00B81E01">
      <w:pPr>
        <w:spacing w:line="360" w:lineRule="auto"/>
        <w:ind w:left="720"/>
        <w:rPr>
          <w:rFonts w:ascii="Times New Roman" w:hAnsi="Times New Roman" w:cs="Times New Roman"/>
          <w:b/>
          <w:lang w:val="en-US"/>
        </w:rPr>
      </w:pPr>
      <w:r w:rsidRPr="004B65F0">
        <w:rPr>
          <w:rFonts w:ascii="Times New Roman" w:hAnsi="Times New Roman" w:cs="Times New Roman"/>
          <w:lang w:val="en-US"/>
        </w:rPr>
        <w:t xml:space="preserve">increase human schistosomiasis around Lake </w:t>
      </w:r>
      <w:proofErr w:type="spellStart"/>
      <w:r w:rsidRPr="004B65F0">
        <w:rPr>
          <w:rFonts w:ascii="Times New Roman" w:hAnsi="Times New Roman" w:cs="Times New Roman"/>
          <w:lang w:val="en-US"/>
        </w:rPr>
        <w:t>Malaŵi</w:t>
      </w:r>
      <w:proofErr w:type="spellEnd"/>
      <w:r w:rsidRPr="004B65F0">
        <w:rPr>
          <w:rFonts w:ascii="Times New Roman" w:hAnsi="Times New Roman" w:cs="Times New Roman"/>
          <w:lang w:val="en-US"/>
        </w:rPr>
        <w:t xml:space="preserve">. Trends in </w:t>
      </w:r>
      <w:proofErr w:type="spellStart"/>
      <w:r w:rsidRPr="004B65F0">
        <w:rPr>
          <w:rFonts w:ascii="Times New Roman" w:hAnsi="Times New Roman" w:cs="Times New Roman"/>
          <w:lang w:val="en-US"/>
        </w:rPr>
        <w:t>Parasitol</w:t>
      </w:r>
      <w:proofErr w:type="spellEnd"/>
      <w:r w:rsidRPr="004B65F0">
        <w:rPr>
          <w:rFonts w:ascii="Times New Roman" w:hAnsi="Times New Roman" w:cs="Times New Roman"/>
          <w:lang w:val="en-US"/>
        </w:rPr>
        <w:t>, 2014: 30, 217-220.</w:t>
      </w:r>
      <w:r w:rsidRPr="004B65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B65F0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4B65F0">
        <w:rPr>
          <w:rFonts w:ascii="Times New Roman" w:hAnsi="Times New Roman" w:cs="Times New Roman"/>
          <w:color w:val="000000"/>
          <w:shd w:val="clear" w:color="auto" w:fill="FFFFFF"/>
        </w:rPr>
        <w:t>: 10.1016/j.pt.2014.02.006.</w:t>
      </w:r>
      <w:r w:rsidR="005E08CB">
        <w:rPr>
          <w:rFonts w:ascii="Times New Roman" w:hAnsi="Times New Roman" w:cs="Times New Roman"/>
          <w:b/>
          <w:lang w:val="en-US"/>
        </w:rPr>
        <w:br w:type="page"/>
      </w:r>
    </w:p>
    <w:p w14:paraId="6C2C9B62" w14:textId="6D8DC1D5" w:rsidR="00DB6B5E" w:rsidRPr="00DB6B5E" w:rsidRDefault="005A7561" w:rsidP="00DB6B5E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</w:pPr>
      <w:r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lastRenderedPageBreak/>
        <w:t xml:space="preserve">Figure </w:t>
      </w:r>
      <w:r w:rsid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1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A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. Diagrammatic map of all sampled locations in November 2017 (grey dots) and May 2018 (black dots) with presence(</w:t>
      </w:r>
      <w:proofErr w:type="gram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+)/</w:t>
      </w:r>
      <w:proofErr w:type="gram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absence(-) of </w:t>
      </w:r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 xml:space="preserve">B. </w:t>
      </w:r>
      <w:proofErr w:type="spellStart"/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>pfeifferi</w:t>
      </w:r>
      <w:proofErr w:type="spellEnd"/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 xml:space="preserve"> 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in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each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survey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with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collected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snail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numbers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indicated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in </w:t>
      </w:r>
      <w:proofErr w:type="spellStart"/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>white</w:t>
      </w:r>
      <w:proofErr w:type="spellEnd"/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>circles</w:t>
      </w:r>
      <w:proofErr w:type="spellEnd"/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holding </w:t>
      </w:r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 xml:space="preserve">B. pfeifferi 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(2017, n=2; 2018 n = 10) versus those that di</w:t>
      </w:r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>d</w:t>
      </w:r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not (2017, n=12; 2018 n = 36). </w:t>
      </w:r>
      <w:proofErr w:type="spellStart"/>
      <w:r w:rsidR="00965393">
        <w:rPr>
          <w:rFonts w:ascii="Times New Roman" w:hAnsi="Times New Roman" w:cs="Times New Roman"/>
          <w:color w:val="000000" w:themeColor="text1"/>
          <w:kern w:val="24"/>
          <w:lang w:val="es-ES"/>
        </w:rPr>
        <w:t>O</w:t>
      </w:r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ver</w:t>
      </w:r>
      <w:proofErr w:type="spellEnd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50 </w:t>
      </w:r>
      <w:proofErr w:type="spellStart"/>
      <w:r w:rsidR="00965393" w:rsidRPr="00965393">
        <w:rPr>
          <w:rFonts w:ascii="Times New Roman" w:hAnsi="Times New Roman" w:cs="Times New Roman"/>
          <w:i/>
          <w:color w:val="000000" w:themeColor="text1"/>
          <w:kern w:val="24"/>
          <w:lang w:val="es-ES"/>
        </w:rPr>
        <w:t>Biomphalaria</w:t>
      </w:r>
      <w:proofErr w:type="spellEnd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were</w:t>
      </w:r>
      <w:proofErr w:type="spellEnd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collected</w:t>
      </w:r>
      <w:proofErr w:type="spellEnd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at M9 </w:t>
      </w:r>
      <w:proofErr w:type="spellStart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on</w:t>
      </w:r>
      <w:proofErr w:type="spellEnd"/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each sampling occasion.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The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GPS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coordinates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of </w:t>
      </w:r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>B. pfeifferi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positive sites M1 - M11 in decimal degrees are: </w:t>
      </w:r>
      <w:r w:rsidR="00DB6B5E" w:rsidRPr="00DB6B5E">
        <w:rPr>
          <w:rFonts w:ascii="Times New Roman" w:hAnsi="Times New Roman" w:cs="Times New Roman"/>
          <w:i/>
          <w:iCs/>
          <w:color w:val="000000" w:themeColor="text1"/>
          <w:kern w:val="24"/>
          <w:lang w:val="es-ES"/>
        </w:rPr>
        <w:t xml:space="preserve"> 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M1: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14.27752°,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35.10419°; M2: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14.31371°,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35.14174°; M3: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14.31424°,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35.14383°; M4: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14.31354°,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35.14424°; M5: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14.31568°,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35.14030°; M6: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14.32033°,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35.13613°; M7: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14.32100°,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35.13072°; M8: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14.36919°,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35.17629°; M9: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14.39363°,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35.22104°; M10: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14.42708°,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35.23349° and M11: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14.44928°,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35.23890°.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 xml:space="preserve">Figure </w:t>
      </w:r>
      <w:r w:rsid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 xml:space="preserve">1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B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. Outline position of the 3 sampled primary schools (Palm Beach School GPS: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14.391346°,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35.215137°; Samama School GPS: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14.417465°,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35.217580°; Mchoka School GPS: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S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14.439481°, </w:t>
      </w:r>
      <w:r w:rsidR="00DB6B5E" w:rsidRPr="00DB6B5E">
        <w:rPr>
          <w:rFonts w:ascii="Times New Roman" w:hAnsi="Times New Roman" w:cs="Times New Roman"/>
          <w:b/>
          <w:bCs/>
          <w:color w:val="000000" w:themeColor="text1"/>
          <w:kern w:val="24"/>
          <w:lang w:val="es-ES"/>
        </w:rPr>
        <w:t>E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35.220644°)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with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local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prevalence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(%)</w:t>
      </w:r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r w:rsidR="00606DF4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and 95%CI</w:t>
      </w:r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of intestinal </w:t>
      </w:r>
      <w:proofErr w:type="spellStart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schistosomiasis</w:t>
      </w:r>
      <w:proofErr w:type="spellEnd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>indicated</w:t>
      </w:r>
      <w:proofErr w:type="spellEnd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</w:t>
      </w:r>
      <w:proofErr w:type="spellStart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>by</w:t>
      </w:r>
      <w:proofErr w:type="spellEnd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 xml:space="preserve"> CCA </w:t>
      </w:r>
      <w:proofErr w:type="spellStart"/>
      <w:r w:rsidR="00606DF4">
        <w:rPr>
          <w:rFonts w:ascii="Times New Roman" w:hAnsi="Times New Roman" w:cs="Times New Roman"/>
          <w:color w:val="000000" w:themeColor="text1"/>
          <w:kern w:val="24"/>
          <w:lang w:val="es-ES"/>
        </w:rPr>
        <w:t>urine-dipstick</w:t>
      </w:r>
      <w:proofErr w:type="spellEnd"/>
      <w:r w:rsidR="00DB6B5E" w:rsidRPr="00DB6B5E">
        <w:rPr>
          <w:rFonts w:ascii="Times New Roman" w:hAnsi="Times New Roman" w:cs="Times New Roman"/>
          <w:color w:val="000000" w:themeColor="text1"/>
          <w:kern w:val="24"/>
          <w:lang w:val="es-ES"/>
        </w:rPr>
        <w:t>. The water collection sites pinpointed by the two egg-patent children from Samama and Mchoka are indicated, respectively.</w:t>
      </w:r>
    </w:p>
    <w:p w14:paraId="75DA7379" w14:textId="17A6919B" w:rsidR="005A7561" w:rsidRDefault="005A7561" w:rsidP="005A7561">
      <w:pPr>
        <w:jc w:val="both"/>
        <w:rPr>
          <w:color w:val="000000" w:themeColor="text1"/>
          <w:kern w:val="24"/>
          <w:lang w:val="es-ES"/>
        </w:rPr>
      </w:pPr>
    </w:p>
    <w:p w14:paraId="661086D1" w14:textId="77777777" w:rsidR="005E08CB" w:rsidRPr="000E330B" w:rsidRDefault="005E08CB" w:rsidP="0015568B">
      <w:pPr>
        <w:spacing w:line="360" w:lineRule="auto"/>
        <w:rPr>
          <w:rFonts w:asciiTheme="majorBidi" w:hAnsiTheme="majorBidi" w:cstheme="majorBidi"/>
          <w:lang w:val="en-US"/>
        </w:rPr>
      </w:pPr>
    </w:p>
    <w:sectPr w:rsidR="005E08CB" w:rsidRPr="000E330B" w:rsidSect="003714C8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3C8C"/>
    <w:multiLevelType w:val="multilevel"/>
    <w:tmpl w:val="FA9A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wptx50ofw95eetsdo5wps4txaedwwaxzxf&quot;&gt;My EndNote Library&lt;record-ids&gt;&lt;item&gt;1&lt;/item&gt;&lt;item&gt;5&lt;/item&gt;&lt;item&gt;6&lt;/item&gt;&lt;item&gt;16&lt;/item&gt;&lt;item&gt;36&lt;/item&gt;&lt;item&gt;42&lt;/item&gt;&lt;item&gt;43&lt;/item&gt;&lt;item&gt;44&lt;/item&gt;&lt;item&gt;45&lt;/item&gt;&lt;item&gt;47&lt;/item&gt;&lt;/record-ids&gt;&lt;/item&gt;&lt;/Libraries&gt;"/>
  </w:docVars>
  <w:rsids>
    <w:rsidRoot w:val="005C4AE8"/>
    <w:rsid w:val="00001589"/>
    <w:rsid w:val="00004EA0"/>
    <w:rsid w:val="00005702"/>
    <w:rsid w:val="0000612F"/>
    <w:rsid w:val="00015A03"/>
    <w:rsid w:val="00016AA3"/>
    <w:rsid w:val="00024E1E"/>
    <w:rsid w:val="0002521F"/>
    <w:rsid w:val="00026EAA"/>
    <w:rsid w:val="00026F20"/>
    <w:rsid w:val="00036515"/>
    <w:rsid w:val="0004268C"/>
    <w:rsid w:val="00044DD4"/>
    <w:rsid w:val="00046D07"/>
    <w:rsid w:val="0004721B"/>
    <w:rsid w:val="00052B3A"/>
    <w:rsid w:val="00060884"/>
    <w:rsid w:val="00060D6F"/>
    <w:rsid w:val="00060EB0"/>
    <w:rsid w:val="00063254"/>
    <w:rsid w:val="000656A6"/>
    <w:rsid w:val="00071EA9"/>
    <w:rsid w:val="00077587"/>
    <w:rsid w:val="00082155"/>
    <w:rsid w:val="00086D53"/>
    <w:rsid w:val="00090A9B"/>
    <w:rsid w:val="00093821"/>
    <w:rsid w:val="00095568"/>
    <w:rsid w:val="000A04EC"/>
    <w:rsid w:val="000A142D"/>
    <w:rsid w:val="000A4E12"/>
    <w:rsid w:val="000A5019"/>
    <w:rsid w:val="000A5D04"/>
    <w:rsid w:val="000B100D"/>
    <w:rsid w:val="000B16DF"/>
    <w:rsid w:val="000B1B05"/>
    <w:rsid w:val="000B2194"/>
    <w:rsid w:val="000B2984"/>
    <w:rsid w:val="000B63A7"/>
    <w:rsid w:val="000B7284"/>
    <w:rsid w:val="000B739B"/>
    <w:rsid w:val="000B779D"/>
    <w:rsid w:val="000C1215"/>
    <w:rsid w:val="000C3E32"/>
    <w:rsid w:val="000C4FA1"/>
    <w:rsid w:val="000C5F22"/>
    <w:rsid w:val="000C66B4"/>
    <w:rsid w:val="000D3FCB"/>
    <w:rsid w:val="000D57E3"/>
    <w:rsid w:val="000D6F8E"/>
    <w:rsid w:val="000E074A"/>
    <w:rsid w:val="000E2B56"/>
    <w:rsid w:val="000E330B"/>
    <w:rsid w:val="000F2145"/>
    <w:rsid w:val="000F4DBD"/>
    <w:rsid w:val="00100758"/>
    <w:rsid w:val="00107593"/>
    <w:rsid w:val="00111AAF"/>
    <w:rsid w:val="001179FC"/>
    <w:rsid w:val="001274FB"/>
    <w:rsid w:val="00127B30"/>
    <w:rsid w:val="001305B3"/>
    <w:rsid w:val="00131D7D"/>
    <w:rsid w:val="00134410"/>
    <w:rsid w:val="00134873"/>
    <w:rsid w:val="00134DF7"/>
    <w:rsid w:val="00143C40"/>
    <w:rsid w:val="001447E2"/>
    <w:rsid w:val="001536C7"/>
    <w:rsid w:val="001539D7"/>
    <w:rsid w:val="00153BAC"/>
    <w:rsid w:val="0015568B"/>
    <w:rsid w:val="00157801"/>
    <w:rsid w:val="001650BF"/>
    <w:rsid w:val="00167F4D"/>
    <w:rsid w:val="00180B17"/>
    <w:rsid w:val="00185FFE"/>
    <w:rsid w:val="001A5AE6"/>
    <w:rsid w:val="001B0A87"/>
    <w:rsid w:val="001B376B"/>
    <w:rsid w:val="001B48C4"/>
    <w:rsid w:val="001C30B3"/>
    <w:rsid w:val="001C504D"/>
    <w:rsid w:val="001D3C9E"/>
    <w:rsid w:val="001F060D"/>
    <w:rsid w:val="001F34E8"/>
    <w:rsid w:val="001F3F69"/>
    <w:rsid w:val="002105D0"/>
    <w:rsid w:val="00216791"/>
    <w:rsid w:val="00223AC3"/>
    <w:rsid w:val="00226A56"/>
    <w:rsid w:val="00232818"/>
    <w:rsid w:val="00242DA8"/>
    <w:rsid w:val="00244759"/>
    <w:rsid w:val="00245309"/>
    <w:rsid w:val="002725FB"/>
    <w:rsid w:val="002743A0"/>
    <w:rsid w:val="00274BCE"/>
    <w:rsid w:val="0028124A"/>
    <w:rsid w:val="00285FCF"/>
    <w:rsid w:val="002A3E99"/>
    <w:rsid w:val="002A5EE3"/>
    <w:rsid w:val="002A62AE"/>
    <w:rsid w:val="002A7967"/>
    <w:rsid w:val="002B2EE2"/>
    <w:rsid w:val="002B3614"/>
    <w:rsid w:val="002B500A"/>
    <w:rsid w:val="002B5630"/>
    <w:rsid w:val="002B5661"/>
    <w:rsid w:val="002B6061"/>
    <w:rsid w:val="002B7F40"/>
    <w:rsid w:val="002C0D04"/>
    <w:rsid w:val="002C228B"/>
    <w:rsid w:val="002C3B51"/>
    <w:rsid w:val="002C3EFF"/>
    <w:rsid w:val="002C623A"/>
    <w:rsid w:val="002C6C28"/>
    <w:rsid w:val="002C78A6"/>
    <w:rsid w:val="002C7E81"/>
    <w:rsid w:val="002D5152"/>
    <w:rsid w:val="002D6FB6"/>
    <w:rsid w:val="002E316D"/>
    <w:rsid w:val="002E3747"/>
    <w:rsid w:val="002F1BB8"/>
    <w:rsid w:val="002F3843"/>
    <w:rsid w:val="002F3870"/>
    <w:rsid w:val="002F65E3"/>
    <w:rsid w:val="00300CA9"/>
    <w:rsid w:val="00301FDC"/>
    <w:rsid w:val="003056D2"/>
    <w:rsid w:val="00307EDD"/>
    <w:rsid w:val="0031096A"/>
    <w:rsid w:val="00310FA7"/>
    <w:rsid w:val="003318F7"/>
    <w:rsid w:val="00332097"/>
    <w:rsid w:val="0033408D"/>
    <w:rsid w:val="003365AF"/>
    <w:rsid w:val="003440B7"/>
    <w:rsid w:val="00346188"/>
    <w:rsid w:val="0035057E"/>
    <w:rsid w:val="00353305"/>
    <w:rsid w:val="00361649"/>
    <w:rsid w:val="00362F10"/>
    <w:rsid w:val="00367E1F"/>
    <w:rsid w:val="003714C8"/>
    <w:rsid w:val="00381AF0"/>
    <w:rsid w:val="00382A9A"/>
    <w:rsid w:val="00383027"/>
    <w:rsid w:val="00383713"/>
    <w:rsid w:val="00385DAD"/>
    <w:rsid w:val="00395600"/>
    <w:rsid w:val="00397155"/>
    <w:rsid w:val="00397FFD"/>
    <w:rsid w:val="003A04F7"/>
    <w:rsid w:val="003A2EE9"/>
    <w:rsid w:val="003A344D"/>
    <w:rsid w:val="003A3D91"/>
    <w:rsid w:val="003B7A70"/>
    <w:rsid w:val="003C29E6"/>
    <w:rsid w:val="003C2C11"/>
    <w:rsid w:val="003C4C25"/>
    <w:rsid w:val="003C68D1"/>
    <w:rsid w:val="003D5F53"/>
    <w:rsid w:val="003E6572"/>
    <w:rsid w:val="003F31B5"/>
    <w:rsid w:val="003F3FC1"/>
    <w:rsid w:val="00401842"/>
    <w:rsid w:val="00403E5E"/>
    <w:rsid w:val="00405042"/>
    <w:rsid w:val="0040630D"/>
    <w:rsid w:val="00411DBF"/>
    <w:rsid w:val="00422EE5"/>
    <w:rsid w:val="00427621"/>
    <w:rsid w:val="00427DA6"/>
    <w:rsid w:val="00431107"/>
    <w:rsid w:val="00433870"/>
    <w:rsid w:val="00433FAB"/>
    <w:rsid w:val="00436995"/>
    <w:rsid w:val="004404FB"/>
    <w:rsid w:val="00440FD2"/>
    <w:rsid w:val="00443CFF"/>
    <w:rsid w:val="004466AB"/>
    <w:rsid w:val="00447E10"/>
    <w:rsid w:val="004527B2"/>
    <w:rsid w:val="00452B88"/>
    <w:rsid w:val="004546A4"/>
    <w:rsid w:val="00456C52"/>
    <w:rsid w:val="004630BF"/>
    <w:rsid w:val="00466A6A"/>
    <w:rsid w:val="004725B1"/>
    <w:rsid w:val="00473D0B"/>
    <w:rsid w:val="00474469"/>
    <w:rsid w:val="00474AEE"/>
    <w:rsid w:val="004819FD"/>
    <w:rsid w:val="0048525D"/>
    <w:rsid w:val="00485AEB"/>
    <w:rsid w:val="00487560"/>
    <w:rsid w:val="00487CE0"/>
    <w:rsid w:val="00495007"/>
    <w:rsid w:val="004A1358"/>
    <w:rsid w:val="004A477C"/>
    <w:rsid w:val="004B4657"/>
    <w:rsid w:val="004B65F0"/>
    <w:rsid w:val="004B66AA"/>
    <w:rsid w:val="004C1EB9"/>
    <w:rsid w:val="004C41DC"/>
    <w:rsid w:val="004C73EA"/>
    <w:rsid w:val="004C7F98"/>
    <w:rsid w:val="004D5E85"/>
    <w:rsid w:val="004D75C0"/>
    <w:rsid w:val="004E5A64"/>
    <w:rsid w:val="004E67B7"/>
    <w:rsid w:val="004F2A6C"/>
    <w:rsid w:val="004F466B"/>
    <w:rsid w:val="00500ED9"/>
    <w:rsid w:val="00502824"/>
    <w:rsid w:val="00505E65"/>
    <w:rsid w:val="00511AAE"/>
    <w:rsid w:val="0051322D"/>
    <w:rsid w:val="005145C4"/>
    <w:rsid w:val="00517BC0"/>
    <w:rsid w:val="005302F0"/>
    <w:rsid w:val="005313E7"/>
    <w:rsid w:val="005317C7"/>
    <w:rsid w:val="0053457D"/>
    <w:rsid w:val="00536C42"/>
    <w:rsid w:val="005414B5"/>
    <w:rsid w:val="00542E16"/>
    <w:rsid w:val="0055046B"/>
    <w:rsid w:val="00550E80"/>
    <w:rsid w:val="00552BFA"/>
    <w:rsid w:val="00553B0C"/>
    <w:rsid w:val="005569A3"/>
    <w:rsid w:val="00557336"/>
    <w:rsid w:val="0055792C"/>
    <w:rsid w:val="00564663"/>
    <w:rsid w:val="00567BA6"/>
    <w:rsid w:val="005907E1"/>
    <w:rsid w:val="005918F9"/>
    <w:rsid w:val="00593DFD"/>
    <w:rsid w:val="00595966"/>
    <w:rsid w:val="005A2E9D"/>
    <w:rsid w:val="005A7561"/>
    <w:rsid w:val="005B56A5"/>
    <w:rsid w:val="005B5C60"/>
    <w:rsid w:val="005B74DF"/>
    <w:rsid w:val="005B787E"/>
    <w:rsid w:val="005C4AE8"/>
    <w:rsid w:val="005C4DB9"/>
    <w:rsid w:val="005D294F"/>
    <w:rsid w:val="005D39FF"/>
    <w:rsid w:val="005D5517"/>
    <w:rsid w:val="005D60ED"/>
    <w:rsid w:val="005E06B5"/>
    <w:rsid w:val="005E08CB"/>
    <w:rsid w:val="005E2C53"/>
    <w:rsid w:val="005E63C8"/>
    <w:rsid w:val="005F5C5F"/>
    <w:rsid w:val="005F7435"/>
    <w:rsid w:val="0060593C"/>
    <w:rsid w:val="00606DF4"/>
    <w:rsid w:val="006138AA"/>
    <w:rsid w:val="006158CF"/>
    <w:rsid w:val="0062291C"/>
    <w:rsid w:val="00626CE8"/>
    <w:rsid w:val="00630DBF"/>
    <w:rsid w:val="006312CA"/>
    <w:rsid w:val="00631C90"/>
    <w:rsid w:val="00632AA4"/>
    <w:rsid w:val="00634C48"/>
    <w:rsid w:val="00634DBE"/>
    <w:rsid w:val="006354FC"/>
    <w:rsid w:val="006430B2"/>
    <w:rsid w:val="0065281E"/>
    <w:rsid w:val="00660AAB"/>
    <w:rsid w:val="00661D38"/>
    <w:rsid w:val="00661E4F"/>
    <w:rsid w:val="00663061"/>
    <w:rsid w:val="00670165"/>
    <w:rsid w:val="00674AC6"/>
    <w:rsid w:val="00674DE7"/>
    <w:rsid w:val="00674E84"/>
    <w:rsid w:val="006765B7"/>
    <w:rsid w:val="00677B23"/>
    <w:rsid w:val="006825F3"/>
    <w:rsid w:val="00684C55"/>
    <w:rsid w:val="0068768F"/>
    <w:rsid w:val="0069256E"/>
    <w:rsid w:val="00693DAC"/>
    <w:rsid w:val="006A2EBF"/>
    <w:rsid w:val="006A5E92"/>
    <w:rsid w:val="006A73AD"/>
    <w:rsid w:val="006A79A4"/>
    <w:rsid w:val="006B072D"/>
    <w:rsid w:val="006B67E5"/>
    <w:rsid w:val="006B7722"/>
    <w:rsid w:val="006C0E2D"/>
    <w:rsid w:val="006C1166"/>
    <w:rsid w:val="006C1777"/>
    <w:rsid w:val="006C2A99"/>
    <w:rsid w:val="006C7A97"/>
    <w:rsid w:val="006D1353"/>
    <w:rsid w:val="006D2097"/>
    <w:rsid w:val="006E3DE9"/>
    <w:rsid w:val="006E4743"/>
    <w:rsid w:val="006E4EAF"/>
    <w:rsid w:val="006E78B0"/>
    <w:rsid w:val="006F02E2"/>
    <w:rsid w:val="006F3EDA"/>
    <w:rsid w:val="006F689D"/>
    <w:rsid w:val="006F7821"/>
    <w:rsid w:val="007012A5"/>
    <w:rsid w:val="0070204F"/>
    <w:rsid w:val="00703A9D"/>
    <w:rsid w:val="00707344"/>
    <w:rsid w:val="007074E0"/>
    <w:rsid w:val="007077C6"/>
    <w:rsid w:val="007110AA"/>
    <w:rsid w:val="00713B04"/>
    <w:rsid w:val="00723C2C"/>
    <w:rsid w:val="00724926"/>
    <w:rsid w:val="00726A1B"/>
    <w:rsid w:val="0072777A"/>
    <w:rsid w:val="0074463B"/>
    <w:rsid w:val="007532AD"/>
    <w:rsid w:val="00756D7D"/>
    <w:rsid w:val="0076213E"/>
    <w:rsid w:val="00763DE9"/>
    <w:rsid w:val="00780B58"/>
    <w:rsid w:val="00781127"/>
    <w:rsid w:val="0078302A"/>
    <w:rsid w:val="00785DD3"/>
    <w:rsid w:val="007951A5"/>
    <w:rsid w:val="0079626D"/>
    <w:rsid w:val="0079707C"/>
    <w:rsid w:val="007A3AAE"/>
    <w:rsid w:val="007A434E"/>
    <w:rsid w:val="007A7EF5"/>
    <w:rsid w:val="007B08C3"/>
    <w:rsid w:val="007B08FC"/>
    <w:rsid w:val="007B2BD9"/>
    <w:rsid w:val="007B403F"/>
    <w:rsid w:val="007B4377"/>
    <w:rsid w:val="007C07C6"/>
    <w:rsid w:val="007C1406"/>
    <w:rsid w:val="007C19E2"/>
    <w:rsid w:val="007C2A85"/>
    <w:rsid w:val="007C5E1E"/>
    <w:rsid w:val="007C665B"/>
    <w:rsid w:val="007D2A25"/>
    <w:rsid w:val="007D40D7"/>
    <w:rsid w:val="007D4BA9"/>
    <w:rsid w:val="007E583F"/>
    <w:rsid w:val="007E701D"/>
    <w:rsid w:val="008024D9"/>
    <w:rsid w:val="00804A48"/>
    <w:rsid w:val="00805880"/>
    <w:rsid w:val="0081435C"/>
    <w:rsid w:val="00823C35"/>
    <w:rsid w:val="008258B7"/>
    <w:rsid w:val="00830DE0"/>
    <w:rsid w:val="00832C14"/>
    <w:rsid w:val="00834410"/>
    <w:rsid w:val="00837B93"/>
    <w:rsid w:val="008453DF"/>
    <w:rsid w:val="00845FF5"/>
    <w:rsid w:val="00846DF1"/>
    <w:rsid w:val="008471B4"/>
    <w:rsid w:val="00850B18"/>
    <w:rsid w:val="00854166"/>
    <w:rsid w:val="00860991"/>
    <w:rsid w:val="00863C55"/>
    <w:rsid w:val="0086557C"/>
    <w:rsid w:val="008661C7"/>
    <w:rsid w:val="00867724"/>
    <w:rsid w:val="00871A94"/>
    <w:rsid w:val="00874049"/>
    <w:rsid w:val="008768D5"/>
    <w:rsid w:val="00877A4B"/>
    <w:rsid w:val="00881379"/>
    <w:rsid w:val="00881969"/>
    <w:rsid w:val="0089029C"/>
    <w:rsid w:val="0089073E"/>
    <w:rsid w:val="00891D7A"/>
    <w:rsid w:val="00892824"/>
    <w:rsid w:val="008A4DD7"/>
    <w:rsid w:val="008A5540"/>
    <w:rsid w:val="008A7A9C"/>
    <w:rsid w:val="008B2552"/>
    <w:rsid w:val="008B436B"/>
    <w:rsid w:val="008B4C93"/>
    <w:rsid w:val="008B6B78"/>
    <w:rsid w:val="008C2AA1"/>
    <w:rsid w:val="008C4FE8"/>
    <w:rsid w:val="008F1891"/>
    <w:rsid w:val="008F3A0B"/>
    <w:rsid w:val="00904346"/>
    <w:rsid w:val="009102CE"/>
    <w:rsid w:val="00917843"/>
    <w:rsid w:val="00920B9B"/>
    <w:rsid w:val="00923B63"/>
    <w:rsid w:val="00927AFD"/>
    <w:rsid w:val="00931597"/>
    <w:rsid w:val="009333F2"/>
    <w:rsid w:val="00934D4A"/>
    <w:rsid w:val="00936B32"/>
    <w:rsid w:val="0094133A"/>
    <w:rsid w:val="00942BE2"/>
    <w:rsid w:val="00946DA0"/>
    <w:rsid w:val="009528DD"/>
    <w:rsid w:val="00957C14"/>
    <w:rsid w:val="00965393"/>
    <w:rsid w:val="00983C91"/>
    <w:rsid w:val="009878CA"/>
    <w:rsid w:val="00995D02"/>
    <w:rsid w:val="0099732D"/>
    <w:rsid w:val="009A0012"/>
    <w:rsid w:val="009A039E"/>
    <w:rsid w:val="009A3684"/>
    <w:rsid w:val="009A5328"/>
    <w:rsid w:val="009A6215"/>
    <w:rsid w:val="009A688A"/>
    <w:rsid w:val="009A7431"/>
    <w:rsid w:val="009B2022"/>
    <w:rsid w:val="009B3559"/>
    <w:rsid w:val="009B5BCD"/>
    <w:rsid w:val="009C0434"/>
    <w:rsid w:val="009C43D2"/>
    <w:rsid w:val="009C4800"/>
    <w:rsid w:val="009C71A0"/>
    <w:rsid w:val="009D0114"/>
    <w:rsid w:val="009D4F36"/>
    <w:rsid w:val="009E2BE4"/>
    <w:rsid w:val="009E2E03"/>
    <w:rsid w:val="009E3542"/>
    <w:rsid w:val="009E4FC0"/>
    <w:rsid w:val="009F2F0D"/>
    <w:rsid w:val="009F5303"/>
    <w:rsid w:val="009F6388"/>
    <w:rsid w:val="00A11D5D"/>
    <w:rsid w:val="00A12FD0"/>
    <w:rsid w:val="00A26E7B"/>
    <w:rsid w:val="00A3010E"/>
    <w:rsid w:val="00A37433"/>
    <w:rsid w:val="00A374F4"/>
    <w:rsid w:val="00A40426"/>
    <w:rsid w:val="00A42729"/>
    <w:rsid w:val="00A46C4C"/>
    <w:rsid w:val="00A472E1"/>
    <w:rsid w:val="00A536DF"/>
    <w:rsid w:val="00A555D6"/>
    <w:rsid w:val="00A615B2"/>
    <w:rsid w:val="00A616C2"/>
    <w:rsid w:val="00A67A97"/>
    <w:rsid w:val="00A71CB1"/>
    <w:rsid w:val="00A72723"/>
    <w:rsid w:val="00A72968"/>
    <w:rsid w:val="00A75DB4"/>
    <w:rsid w:val="00A76336"/>
    <w:rsid w:val="00A77452"/>
    <w:rsid w:val="00A86099"/>
    <w:rsid w:val="00A8708C"/>
    <w:rsid w:val="00A910EE"/>
    <w:rsid w:val="00AA62F0"/>
    <w:rsid w:val="00AB0EE9"/>
    <w:rsid w:val="00AB7E60"/>
    <w:rsid w:val="00AC1AD3"/>
    <w:rsid w:val="00AC488D"/>
    <w:rsid w:val="00AC71D2"/>
    <w:rsid w:val="00AC77AC"/>
    <w:rsid w:val="00AD5C8C"/>
    <w:rsid w:val="00AD62E3"/>
    <w:rsid w:val="00AE1263"/>
    <w:rsid w:val="00AE14DF"/>
    <w:rsid w:val="00AE38BC"/>
    <w:rsid w:val="00AF6DA8"/>
    <w:rsid w:val="00B04BA9"/>
    <w:rsid w:val="00B07422"/>
    <w:rsid w:val="00B130BD"/>
    <w:rsid w:val="00B13DB8"/>
    <w:rsid w:val="00B17FBF"/>
    <w:rsid w:val="00B23A4A"/>
    <w:rsid w:val="00B408DD"/>
    <w:rsid w:val="00B420DE"/>
    <w:rsid w:val="00B45546"/>
    <w:rsid w:val="00B46853"/>
    <w:rsid w:val="00B512A9"/>
    <w:rsid w:val="00B54D29"/>
    <w:rsid w:val="00B553C3"/>
    <w:rsid w:val="00B63BE5"/>
    <w:rsid w:val="00B664D1"/>
    <w:rsid w:val="00B70A33"/>
    <w:rsid w:val="00B73FEF"/>
    <w:rsid w:val="00B81E01"/>
    <w:rsid w:val="00B85FF9"/>
    <w:rsid w:val="00B8652A"/>
    <w:rsid w:val="00B9465E"/>
    <w:rsid w:val="00B97C24"/>
    <w:rsid w:val="00BA399B"/>
    <w:rsid w:val="00BA4554"/>
    <w:rsid w:val="00BB035F"/>
    <w:rsid w:val="00BB22F5"/>
    <w:rsid w:val="00BB2F5E"/>
    <w:rsid w:val="00BB4574"/>
    <w:rsid w:val="00BB7F42"/>
    <w:rsid w:val="00BC2494"/>
    <w:rsid w:val="00BC31B7"/>
    <w:rsid w:val="00BC4906"/>
    <w:rsid w:val="00BC5359"/>
    <w:rsid w:val="00BC67DC"/>
    <w:rsid w:val="00BC6B25"/>
    <w:rsid w:val="00BC72C8"/>
    <w:rsid w:val="00BC7656"/>
    <w:rsid w:val="00BD4B40"/>
    <w:rsid w:val="00BE084D"/>
    <w:rsid w:val="00BF3D13"/>
    <w:rsid w:val="00C1626A"/>
    <w:rsid w:val="00C225E2"/>
    <w:rsid w:val="00C228C8"/>
    <w:rsid w:val="00C229ED"/>
    <w:rsid w:val="00C241C3"/>
    <w:rsid w:val="00C2593A"/>
    <w:rsid w:val="00C27E89"/>
    <w:rsid w:val="00C47BA1"/>
    <w:rsid w:val="00C528D0"/>
    <w:rsid w:val="00C56A23"/>
    <w:rsid w:val="00C63F96"/>
    <w:rsid w:val="00C66F0C"/>
    <w:rsid w:val="00C75BDD"/>
    <w:rsid w:val="00C80047"/>
    <w:rsid w:val="00C803C2"/>
    <w:rsid w:val="00C83E7E"/>
    <w:rsid w:val="00C91648"/>
    <w:rsid w:val="00CA6992"/>
    <w:rsid w:val="00CB51A5"/>
    <w:rsid w:val="00CB55BB"/>
    <w:rsid w:val="00CB599A"/>
    <w:rsid w:val="00CB6202"/>
    <w:rsid w:val="00CC0F98"/>
    <w:rsid w:val="00CC1DA0"/>
    <w:rsid w:val="00CC6C11"/>
    <w:rsid w:val="00CD1A92"/>
    <w:rsid w:val="00CD1B0E"/>
    <w:rsid w:val="00CD2220"/>
    <w:rsid w:val="00CD6E11"/>
    <w:rsid w:val="00CD736C"/>
    <w:rsid w:val="00CE2251"/>
    <w:rsid w:val="00CE234F"/>
    <w:rsid w:val="00CE2350"/>
    <w:rsid w:val="00CF0CDF"/>
    <w:rsid w:val="00CF286E"/>
    <w:rsid w:val="00D03101"/>
    <w:rsid w:val="00D076A0"/>
    <w:rsid w:val="00D100B8"/>
    <w:rsid w:val="00D100F8"/>
    <w:rsid w:val="00D12703"/>
    <w:rsid w:val="00D13BB3"/>
    <w:rsid w:val="00D15F03"/>
    <w:rsid w:val="00D23A00"/>
    <w:rsid w:val="00D23C8D"/>
    <w:rsid w:val="00D24C6A"/>
    <w:rsid w:val="00D26A4B"/>
    <w:rsid w:val="00D2751E"/>
    <w:rsid w:val="00D31546"/>
    <w:rsid w:val="00D32768"/>
    <w:rsid w:val="00D32F61"/>
    <w:rsid w:val="00D4290F"/>
    <w:rsid w:val="00D44358"/>
    <w:rsid w:val="00D44CB2"/>
    <w:rsid w:val="00D4535E"/>
    <w:rsid w:val="00D51E80"/>
    <w:rsid w:val="00D53E79"/>
    <w:rsid w:val="00D57CF9"/>
    <w:rsid w:val="00D65A22"/>
    <w:rsid w:val="00D7075A"/>
    <w:rsid w:val="00D77BB9"/>
    <w:rsid w:val="00D8322D"/>
    <w:rsid w:val="00D95493"/>
    <w:rsid w:val="00DA1580"/>
    <w:rsid w:val="00DA1C3E"/>
    <w:rsid w:val="00DA297E"/>
    <w:rsid w:val="00DA3019"/>
    <w:rsid w:val="00DA4F36"/>
    <w:rsid w:val="00DB1839"/>
    <w:rsid w:val="00DB60C4"/>
    <w:rsid w:val="00DB6B5E"/>
    <w:rsid w:val="00DC0424"/>
    <w:rsid w:val="00DC6DEF"/>
    <w:rsid w:val="00DD2D28"/>
    <w:rsid w:val="00DD312F"/>
    <w:rsid w:val="00DD51DE"/>
    <w:rsid w:val="00DE0F03"/>
    <w:rsid w:val="00DF087A"/>
    <w:rsid w:val="00DF722B"/>
    <w:rsid w:val="00E00D3F"/>
    <w:rsid w:val="00E02A0E"/>
    <w:rsid w:val="00E02E96"/>
    <w:rsid w:val="00E0564A"/>
    <w:rsid w:val="00E05E45"/>
    <w:rsid w:val="00E111A3"/>
    <w:rsid w:val="00E12414"/>
    <w:rsid w:val="00E1616B"/>
    <w:rsid w:val="00E22614"/>
    <w:rsid w:val="00E2612E"/>
    <w:rsid w:val="00E26D7D"/>
    <w:rsid w:val="00E35B40"/>
    <w:rsid w:val="00E36858"/>
    <w:rsid w:val="00E36FD2"/>
    <w:rsid w:val="00E40569"/>
    <w:rsid w:val="00E417D4"/>
    <w:rsid w:val="00E41C5E"/>
    <w:rsid w:val="00E464F6"/>
    <w:rsid w:val="00E51641"/>
    <w:rsid w:val="00E51FFC"/>
    <w:rsid w:val="00E63401"/>
    <w:rsid w:val="00E63819"/>
    <w:rsid w:val="00E70850"/>
    <w:rsid w:val="00E70FA9"/>
    <w:rsid w:val="00E74008"/>
    <w:rsid w:val="00E76332"/>
    <w:rsid w:val="00E8032B"/>
    <w:rsid w:val="00E82924"/>
    <w:rsid w:val="00E9148A"/>
    <w:rsid w:val="00E964C1"/>
    <w:rsid w:val="00E96974"/>
    <w:rsid w:val="00E970BC"/>
    <w:rsid w:val="00EA0522"/>
    <w:rsid w:val="00EA2CEB"/>
    <w:rsid w:val="00EA6265"/>
    <w:rsid w:val="00EB0BF0"/>
    <w:rsid w:val="00EB19E5"/>
    <w:rsid w:val="00EC15A1"/>
    <w:rsid w:val="00EC2C1A"/>
    <w:rsid w:val="00ED0861"/>
    <w:rsid w:val="00ED0A21"/>
    <w:rsid w:val="00EE2039"/>
    <w:rsid w:val="00EE26B0"/>
    <w:rsid w:val="00EE2DA0"/>
    <w:rsid w:val="00EE61B5"/>
    <w:rsid w:val="00EE6929"/>
    <w:rsid w:val="00EF2D35"/>
    <w:rsid w:val="00F02ED4"/>
    <w:rsid w:val="00F0538A"/>
    <w:rsid w:val="00F12981"/>
    <w:rsid w:val="00F148DE"/>
    <w:rsid w:val="00F1688F"/>
    <w:rsid w:val="00F2286C"/>
    <w:rsid w:val="00F22E0D"/>
    <w:rsid w:val="00F24130"/>
    <w:rsid w:val="00F24CA2"/>
    <w:rsid w:val="00F310C8"/>
    <w:rsid w:val="00F31FBD"/>
    <w:rsid w:val="00F34FC8"/>
    <w:rsid w:val="00F43467"/>
    <w:rsid w:val="00F439E5"/>
    <w:rsid w:val="00F528D8"/>
    <w:rsid w:val="00F542E8"/>
    <w:rsid w:val="00F56079"/>
    <w:rsid w:val="00F5658C"/>
    <w:rsid w:val="00F57EFB"/>
    <w:rsid w:val="00F615D5"/>
    <w:rsid w:val="00F62C48"/>
    <w:rsid w:val="00F62D51"/>
    <w:rsid w:val="00F63D7F"/>
    <w:rsid w:val="00F6584A"/>
    <w:rsid w:val="00F65BE1"/>
    <w:rsid w:val="00F70E60"/>
    <w:rsid w:val="00F7392D"/>
    <w:rsid w:val="00F74C59"/>
    <w:rsid w:val="00F8294C"/>
    <w:rsid w:val="00F8476D"/>
    <w:rsid w:val="00F84BB4"/>
    <w:rsid w:val="00F93158"/>
    <w:rsid w:val="00F93FE8"/>
    <w:rsid w:val="00F94532"/>
    <w:rsid w:val="00FB1FB2"/>
    <w:rsid w:val="00FB5191"/>
    <w:rsid w:val="00FB5AE2"/>
    <w:rsid w:val="00FC50AB"/>
    <w:rsid w:val="00FC543B"/>
    <w:rsid w:val="00FC7062"/>
    <w:rsid w:val="00FD13B8"/>
    <w:rsid w:val="00FD4F34"/>
    <w:rsid w:val="00FD7900"/>
    <w:rsid w:val="00FE256E"/>
    <w:rsid w:val="00FE2984"/>
    <w:rsid w:val="00FE414F"/>
    <w:rsid w:val="00FF221B"/>
    <w:rsid w:val="00FF5D3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E393"/>
  <w14:defaultImageDpi w14:val="32767"/>
  <w15:chartTrackingRefBased/>
  <w15:docId w15:val="{63D4C661-6C7E-A54A-8FCC-83900D25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D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0D3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8302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302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8302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302A"/>
    <w:rPr>
      <w:rFonts w:ascii="Calibri" w:hAnsi="Calibri" w:cs="Calibri"/>
      <w:lang w:val="en-US"/>
    </w:rPr>
  </w:style>
  <w:style w:type="paragraph" w:customStyle="1" w:styleId="CorrespondingAuthorFootnote">
    <w:name w:val="Corresponding Author Footnote"/>
    <w:basedOn w:val="Normal"/>
    <w:qFormat/>
    <w:rsid w:val="007811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next w:val="Normal"/>
    <w:rsid w:val="00781127"/>
    <w:pPr>
      <w:spacing w:before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rticleTitle">
    <w:name w:val="Article Title"/>
    <w:basedOn w:val="Normal"/>
    <w:next w:val="Normal"/>
    <w:rsid w:val="00781127"/>
    <w:rPr>
      <w:rFonts w:ascii="Times New Roman" w:eastAsia="Times New Roman" w:hAnsi="Times New Roman" w:cs="Times New Roman"/>
      <w:b/>
      <w:sz w:val="32"/>
      <w:lang w:val="en-US"/>
    </w:rPr>
  </w:style>
  <w:style w:type="paragraph" w:customStyle="1" w:styleId="AuthorNames">
    <w:name w:val="Author Names"/>
    <w:basedOn w:val="Normal"/>
    <w:qFormat/>
    <w:rsid w:val="00781127"/>
    <w:rPr>
      <w:rFonts w:ascii="Times New Roman" w:eastAsia="Times New Roman" w:hAnsi="Times New Roman" w:cs="Times New Roman"/>
      <w:b/>
      <w:lang w:val="en-US"/>
    </w:rPr>
  </w:style>
  <w:style w:type="paragraph" w:customStyle="1" w:styleId="AuthorAffiliations">
    <w:name w:val="Author Affiliations"/>
    <w:basedOn w:val="Normal"/>
    <w:qFormat/>
    <w:rsid w:val="00781127"/>
    <w:rPr>
      <w:rFonts w:ascii="Times New Roman" w:eastAsia="Times New Roman" w:hAnsi="Times New Roman" w:cs="Times New Roman"/>
      <w:sz w:val="20"/>
      <w:szCs w:val="20"/>
      <w:vertAlign w:val="superscript"/>
      <w:lang w:val="en-US"/>
    </w:rPr>
  </w:style>
  <w:style w:type="character" w:styleId="Hyperlink">
    <w:name w:val="Hyperlink"/>
    <w:rsid w:val="00781127"/>
    <w:rPr>
      <w:color w:val="0000FF"/>
      <w:u w:val="single"/>
    </w:rPr>
  </w:style>
  <w:style w:type="paragraph" w:customStyle="1" w:styleId="Keywords">
    <w:name w:val="Keywords"/>
    <w:basedOn w:val="Normal"/>
    <w:qFormat/>
    <w:rsid w:val="00781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1616B"/>
  </w:style>
  <w:style w:type="character" w:styleId="Emphasis">
    <w:name w:val="Emphasis"/>
    <w:basedOn w:val="DefaultParagraphFont"/>
    <w:uiPriority w:val="20"/>
    <w:qFormat/>
    <w:rsid w:val="00E05E45"/>
    <w:rPr>
      <w:i/>
      <w:iCs/>
    </w:rPr>
  </w:style>
  <w:style w:type="character" w:styleId="UnresolvedMention">
    <w:name w:val="Unresolved Mention"/>
    <w:basedOn w:val="DefaultParagraphFont"/>
    <w:uiPriority w:val="99"/>
    <w:rsid w:val="006B0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ell.stothard@lstm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633C40F-6093-4661-B2D3-0AB5E253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Alharbi</dc:creator>
  <cp:keywords/>
  <dc:description/>
  <cp:lastModifiedBy>Russell Stothard</cp:lastModifiedBy>
  <cp:revision>42</cp:revision>
  <dcterms:created xsi:type="dcterms:W3CDTF">2018-10-14T21:50:00Z</dcterms:created>
  <dcterms:modified xsi:type="dcterms:W3CDTF">2018-12-28T09:44:00Z</dcterms:modified>
</cp:coreProperties>
</file>