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2AAF0" w14:textId="3B89CB37" w:rsidR="00C74E77" w:rsidRPr="00424857" w:rsidRDefault="00722A55" w:rsidP="00424857">
      <w:pPr>
        <w:pStyle w:val="Heading1"/>
        <w:spacing w:line="480" w:lineRule="auto"/>
        <w:ind w:left="0"/>
        <w:rPr>
          <w:rFonts w:asciiTheme="minorHAnsi" w:hAnsiTheme="minorHAnsi"/>
        </w:rPr>
      </w:pPr>
      <w:r>
        <w:rPr>
          <w:rFonts w:asciiTheme="minorHAnsi" w:hAnsiTheme="minorHAnsi"/>
          <w:w w:val="105"/>
        </w:rPr>
        <w:t>AMBI</w:t>
      </w:r>
      <w:bookmarkStart w:id="0" w:name="_GoBack"/>
      <w:bookmarkEnd w:id="0"/>
      <w:r w:rsidR="001E4E69" w:rsidRPr="00424857">
        <w:rPr>
          <w:rFonts w:asciiTheme="minorHAnsi" w:hAnsiTheme="minorHAnsi"/>
          <w:w w:val="105"/>
        </w:rPr>
        <w:t>some Therapy Induction OptimisatioN (AMBITION): High dose Ambisome for Cryptococcal Meningitis Induction Therapy in sub-Saharan Africa: Economic Evaluation Protocol for a Randomised Controlled Trial Based Equivalence Study.</w:t>
      </w:r>
    </w:p>
    <w:p w14:paraId="5AC49F9D" w14:textId="77777777" w:rsidR="00C74E77" w:rsidRPr="00424857" w:rsidRDefault="00C74E77" w:rsidP="00424857">
      <w:pPr>
        <w:pStyle w:val="BodyText"/>
        <w:spacing w:line="480" w:lineRule="auto"/>
        <w:jc w:val="both"/>
        <w:rPr>
          <w:rFonts w:asciiTheme="minorHAnsi" w:hAnsiTheme="minorHAnsi"/>
          <w:b/>
        </w:rPr>
      </w:pPr>
    </w:p>
    <w:p w14:paraId="6FDE7236" w14:textId="7F1D84BD" w:rsidR="00C74E77" w:rsidRPr="00D76613" w:rsidRDefault="001E4E69" w:rsidP="00424857">
      <w:pPr>
        <w:pStyle w:val="BodyText"/>
        <w:spacing w:line="480" w:lineRule="auto"/>
        <w:jc w:val="both"/>
        <w:rPr>
          <w:rFonts w:asciiTheme="minorHAnsi" w:hAnsiTheme="minorHAnsi"/>
          <w:vertAlign w:val="superscript"/>
        </w:rPr>
      </w:pPr>
      <w:r w:rsidRPr="00424857">
        <w:rPr>
          <w:rFonts w:asciiTheme="minorHAnsi" w:hAnsiTheme="minorHAnsi"/>
          <w:w w:val="105"/>
        </w:rPr>
        <w:t>Ponego Ponatshego (pponatshego@bhp.org.bw)</w:t>
      </w:r>
      <w:r w:rsidRPr="00D76613">
        <w:rPr>
          <w:rFonts w:asciiTheme="minorHAnsi" w:hAnsiTheme="minorHAnsi"/>
          <w:w w:val="105"/>
          <w:position w:val="10"/>
          <w:vertAlign w:val="superscript"/>
        </w:rPr>
        <w:t>1*</w:t>
      </w:r>
    </w:p>
    <w:p w14:paraId="43D07E13" w14:textId="777777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David S Lawrence (david.s.lawrence@lshtm.ac.uk)</w:t>
      </w:r>
      <w:r w:rsidRPr="00D76613">
        <w:rPr>
          <w:rFonts w:asciiTheme="minorHAnsi" w:hAnsiTheme="minorHAnsi"/>
          <w:w w:val="105"/>
          <w:position w:val="10"/>
          <w:vertAlign w:val="superscript"/>
        </w:rPr>
        <w:t>1,2†*</w:t>
      </w:r>
      <w:r w:rsidRPr="00424857">
        <w:rPr>
          <w:rFonts w:asciiTheme="minorHAnsi" w:hAnsiTheme="minorHAnsi"/>
          <w:w w:val="105"/>
        </w:rPr>
        <w:t>,</w:t>
      </w:r>
    </w:p>
    <w:p w14:paraId="400610CD" w14:textId="405DD2CE" w:rsidR="00424857" w:rsidRPr="00424857" w:rsidRDefault="001E4E69" w:rsidP="00424857">
      <w:pPr>
        <w:pStyle w:val="BodyText"/>
        <w:spacing w:line="480" w:lineRule="auto"/>
        <w:ind w:hanging="1"/>
        <w:jc w:val="both"/>
        <w:rPr>
          <w:rFonts w:asciiTheme="minorHAnsi" w:hAnsiTheme="minorHAnsi"/>
          <w:w w:val="105"/>
        </w:rPr>
      </w:pPr>
      <w:r w:rsidRPr="00424857">
        <w:rPr>
          <w:rFonts w:asciiTheme="minorHAnsi" w:hAnsiTheme="minorHAnsi"/>
          <w:w w:val="105"/>
        </w:rPr>
        <w:t>Nabila Youssouf (</w:t>
      </w:r>
      <w:r w:rsidR="00424857" w:rsidRPr="00424857">
        <w:rPr>
          <w:rFonts w:asciiTheme="minorHAnsi" w:hAnsiTheme="minorHAnsi"/>
          <w:w w:val="105"/>
        </w:rPr>
        <w:t>nabila.youssouf@lshtm.ac.uk)</w:t>
      </w:r>
      <w:r w:rsidR="00424857" w:rsidRPr="00D76613">
        <w:rPr>
          <w:rFonts w:asciiTheme="minorHAnsi" w:hAnsiTheme="minorHAnsi"/>
          <w:w w:val="105"/>
          <w:position w:val="10"/>
          <w:vertAlign w:val="superscript"/>
        </w:rPr>
        <w:t>1,2</w:t>
      </w:r>
      <w:r w:rsidRPr="00424857">
        <w:rPr>
          <w:rFonts w:asciiTheme="minorHAnsi" w:hAnsiTheme="minorHAnsi"/>
          <w:w w:val="105"/>
        </w:rPr>
        <w:t xml:space="preserve">, </w:t>
      </w:r>
    </w:p>
    <w:p w14:paraId="7052B617" w14:textId="1E5D143E" w:rsidR="00C74E77" w:rsidRPr="00424857" w:rsidRDefault="001E4E69" w:rsidP="00424857">
      <w:pPr>
        <w:pStyle w:val="BodyText"/>
        <w:spacing w:line="480" w:lineRule="auto"/>
        <w:ind w:hanging="1"/>
        <w:jc w:val="both"/>
        <w:rPr>
          <w:rFonts w:asciiTheme="minorHAnsi" w:hAnsiTheme="minorHAnsi"/>
        </w:rPr>
      </w:pPr>
      <w:r w:rsidRPr="00424857">
        <w:rPr>
          <w:rFonts w:asciiTheme="minorHAnsi" w:hAnsiTheme="minorHAnsi"/>
          <w:w w:val="105"/>
        </w:rPr>
        <w:t>Síle F. Molloy (smolloy@sgul.ac.uk)</w:t>
      </w:r>
      <w:r w:rsidRPr="00D76613">
        <w:rPr>
          <w:rFonts w:asciiTheme="minorHAnsi" w:hAnsiTheme="minorHAnsi"/>
          <w:w w:val="105"/>
          <w:position w:val="10"/>
          <w:vertAlign w:val="superscript"/>
        </w:rPr>
        <w:t>3</w:t>
      </w:r>
      <w:r w:rsidRPr="00424857">
        <w:rPr>
          <w:rFonts w:asciiTheme="minorHAnsi" w:hAnsiTheme="minorHAnsi"/>
          <w:w w:val="105"/>
        </w:rPr>
        <w:t>,</w:t>
      </w:r>
    </w:p>
    <w:p w14:paraId="6CEC08F8" w14:textId="30847808"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Melanie Alufandika (malufandika@mlw.mw)</w:t>
      </w:r>
      <w:r w:rsidRPr="00D76613">
        <w:rPr>
          <w:rFonts w:asciiTheme="minorHAnsi" w:hAnsiTheme="minorHAnsi"/>
          <w:w w:val="105"/>
          <w:position w:val="10"/>
          <w:vertAlign w:val="superscript"/>
        </w:rPr>
        <w:t>4</w:t>
      </w:r>
      <w:r w:rsidRPr="00424857">
        <w:rPr>
          <w:rFonts w:asciiTheme="minorHAnsi" w:hAnsiTheme="minorHAnsi"/>
          <w:w w:val="105"/>
        </w:rPr>
        <w:t>,</w:t>
      </w:r>
    </w:p>
    <w:p w14:paraId="2B637AFB" w14:textId="64FD89FE"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Funeka Bango (funeka.bango@hiv-research.org.za)</w:t>
      </w:r>
      <w:r w:rsidRPr="00D76613">
        <w:rPr>
          <w:rFonts w:asciiTheme="minorHAnsi" w:hAnsiTheme="minorHAnsi"/>
          <w:w w:val="105"/>
          <w:position w:val="10"/>
          <w:vertAlign w:val="superscript"/>
        </w:rPr>
        <w:t>5</w:t>
      </w:r>
      <w:r w:rsidRPr="00424857">
        <w:rPr>
          <w:rFonts w:asciiTheme="minorHAnsi" w:hAnsiTheme="minorHAnsi"/>
          <w:w w:val="105"/>
        </w:rPr>
        <w:t>,</w:t>
      </w:r>
    </w:p>
    <w:p w14:paraId="2271AB94" w14:textId="777777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David R. Boulware (boulw001@umn.edu)</w:t>
      </w:r>
      <w:r w:rsidRPr="00D76613">
        <w:rPr>
          <w:rFonts w:asciiTheme="minorHAnsi" w:hAnsiTheme="minorHAnsi"/>
          <w:w w:val="105"/>
          <w:position w:val="10"/>
          <w:vertAlign w:val="superscript"/>
        </w:rPr>
        <w:t>6,7</w:t>
      </w:r>
      <w:r w:rsidRPr="00424857">
        <w:rPr>
          <w:rFonts w:asciiTheme="minorHAnsi" w:hAnsiTheme="minorHAnsi"/>
          <w:w w:val="105"/>
        </w:rPr>
        <w:t>,</w:t>
      </w:r>
    </w:p>
    <w:p w14:paraId="6A6D0838" w14:textId="26A1634C" w:rsidR="00424857"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Chimwemwe Chawinga (</w:t>
      </w:r>
      <w:r w:rsidR="00424857" w:rsidRPr="00424857">
        <w:rPr>
          <w:rFonts w:asciiTheme="minorHAnsi" w:hAnsiTheme="minorHAnsi"/>
          <w:w w:val="105"/>
        </w:rPr>
        <w:t>cchawinga@unclilongwe.org)</w:t>
      </w:r>
      <w:r w:rsidR="00424857" w:rsidRPr="00D76613">
        <w:rPr>
          <w:rFonts w:asciiTheme="minorHAnsi" w:hAnsiTheme="minorHAnsi"/>
          <w:w w:val="105"/>
          <w:position w:val="10"/>
          <w:vertAlign w:val="superscript"/>
        </w:rPr>
        <w:t>8</w:t>
      </w:r>
      <w:r w:rsidRPr="00424857">
        <w:rPr>
          <w:rFonts w:asciiTheme="minorHAnsi" w:hAnsiTheme="minorHAnsi"/>
          <w:w w:val="105"/>
        </w:rPr>
        <w:t xml:space="preserve">, </w:t>
      </w:r>
    </w:p>
    <w:p w14:paraId="31F6418E" w14:textId="73E12EF2"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Eltas Dziwani (eltas.nyirenda@live.com)</w:t>
      </w:r>
      <w:r w:rsidRPr="00D76613">
        <w:rPr>
          <w:rFonts w:asciiTheme="minorHAnsi" w:hAnsiTheme="minorHAnsi"/>
          <w:w w:val="105"/>
          <w:position w:val="10"/>
          <w:vertAlign w:val="superscript"/>
        </w:rPr>
        <w:t>4</w:t>
      </w:r>
      <w:r w:rsidRPr="00424857">
        <w:rPr>
          <w:rFonts w:asciiTheme="minorHAnsi" w:hAnsiTheme="minorHAnsi"/>
          <w:w w:val="105"/>
        </w:rPr>
        <w:t>,</w:t>
      </w:r>
    </w:p>
    <w:p w14:paraId="0DF03696" w14:textId="40EB3EDF"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Ebbie Gondwe (egondwe@mlw.mw)</w:t>
      </w:r>
      <w:r w:rsidRPr="00D76613">
        <w:rPr>
          <w:rFonts w:asciiTheme="minorHAnsi" w:hAnsiTheme="minorHAnsi"/>
          <w:w w:val="105"/>
          <w:position w:val="10"/>
          <w:vertAlign w:val="superscript"/>
        </w:rPr>
        <w:t>4</w:t>
      </w:r>
      <w:r w:rsidRPr="00424857">
        <w:rPr>
          <w:rFonts w:asciiTheme="minorHAnsi" w:hAnsiTheme="minorHAnsi"/>
          <w:w w:val="105"/>
        </w:rPr>
        <w:t>,</w:t>
      </w:r>
    </w:p>
    <w:p w14:paraId="536AC154" w14:textId="777777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Admire Hlupeni (ahlupeni@gmail.com)</w:t>
      </w:r>
      <w:r w:rsidRPr="00D76613">
        <w:rPr>
          <w:rFonts w:asciiTheme="minorHAnsi" w:hAnsiTheme="minorHAnsi"/>
          <w:w w:val="105"/>
          <w:position w:val="10"/>
          <w:vertAlign w:val="superscript"/>
        </w:rPr>
        <w:t>9</w:t>
      </w:r>
      <w:r w:rsidRPr="00424857">
        <w:rPr>
          <w:rFonts w:asciiTheme="minorHAnsi" w:hAnsiTheme="minorHAnsi"/>
          <w:w w:val="105"/>
        </w:rPr>
        <w:t>,</w:t>
      </w:r>
    </w:p>
    <w:p w14:paraId="6EE0F97E" w14:textId="1EC23548" w:rsidR="00424857"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Mina C. Hosseinipour (</w:t>
      </w:r>
      <w:r w:rsidR="00424857" w:rsidRPr="00424857">
        <w:rPr>
          <w:rFonts w:asciiTheme="minorHAnsi" w:hAnsiTheme="minorHAnsi"/>
          <w:w w:val="105"/>
        </w:rPr>
        <w:t>mina_hosseinipour@med.unc.edu)</w:t>
      </w:r>
      <w:r w:rsidR="00424857" w:rsidRPr="00D76613">
        <w:rPr>
          <w:rFonts w:asciiTheme="minorHAnsi" w:hAnsiTheme="minorHAnsi"/>
          <w:w w:val="105"/>
          <w:position w:val="10"/>
          <w:vertAlign w:val="superscript"/>
        </w:rPr>
        <w:t>8</w:t>
      </w:r>
      <w:r w:rsidRPr="00424857">
        <w:rPr>
          <w:rFonts w:asciiTheme="minorHAnsi" w:hAnsiTheme="minorHAnsi"/>
          <w:w w:val="105"/>
        </w:rPr>
        <w:t xml:space="preserve">, </w:t>
      </w:r>
    </w:p>
    <w:p w14:paraId="083E0E1F" w14:textId="47D05C98"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Cecilia Kanyama (ckanyama@gmail.com)</w:t>
      </w:r>
      <w:r w:rsidRPr="00D76613">
        <w:rPr>
          <w:rFonts w:asciiTheme="minorHAnsi" w:hAnsiTheme="minorHAnsi"/>
          <w:w w:val="105"/>
          <w:position w:val="10"/>
          <w:vertAlign w:val="superscript"/>
        </w:rPr>
        <w:t>8</w:t>
      </w:r>
      <w:r w:rsidRPr="00424857">
        <w:rPr>
          <w:rFonts w:asciiTheme="minorHAnsi" w:hAnsiTheme="minorHAnsi"/>
          <w:w w:val="105"/>
        </w:rPr>
        <w:t>,</w:t>
      </w:r>
    </w:p>
    <w:p w14:paraId="405E25C5" w14:textId="41C450E6"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David B. Meya (david.meya@gmail.com)</w:t>
      </w:r>
      <w:r w:rsidRPr="00D76613">
        <w:rPr>
          <w:rFonts w:asciiTheme="minorHAnsi" w:hAnsiTheme="minorHAnsi"/>
          <w:w w:val="105"/>
          <w:position w:val="10"/>
          <w:vertAlign w:val="superscript"/>
        </w:rPr>
        <w:t>6</w:t>
      </w:r>
      <w:r w:rsidRPr="00424857">
        <w:rPr>
          <w:rFonts w:asciiTheme="minorHAnsi" w:hAnsiTheme="minorHAnsi"/>
          <w:w w:val="105"/>
        </w:rPr>
        <w:t>,</w:t>
      </w:r>
    </w:p>
    <w:p w14:paraId="76DBCCE1" w14:textId="777777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Mosepele Mosepele (mosepele.mosepele@gmail.com)</w:t>
      </w:r>
      <w:r w:rsidRPr="00D76613">
        <w:rPr>
          <w:rFonts w:asciiTheme="minorHAnsi" w:hAnsiTheme="minorHAnsi"/>
          <w:w w:val="105"/>
          <w:position w:val="10"/>
          <w:vertAlign w:val="superscript"/>
        </w:rPr>
        <w:t>1</w:t>
      </w:r>
      <w:r w:rsidRPr="00424857">
        <w:rPr>
          <w:rFonts w:asciiTheme="minorHAnsi" w:hAnsiTheme="minorHAnsi"/>
          <w:w w:val="105"/>
        </w:rPr>
        <w:t>,</w:t>
      </w:r>
    </w:p>
    <w:p w14:paraId="175A32A5" w14:textId="2360703B" w:rsidR="008A5F0F"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Charles Muthoga (</w:t>
      </w:r>
      <w:hyperlink r:id="rId7" w:history="1">
        <w:r w:rsidR="008A5F0F" w:rsidRPr="00424857">
          <w:rPr>
            <w:rFonts w:asciiTheme="minorHAnsi" w:hAnsiTheme="minorHAnsi"/>
          </w:rPr>
          <w:t>chmuthoaga@gmail.com)</w:t>
        </w:r>
        <w:r w:rsidR="008A5F0F" w:rsidRPr="00424857">
          <w:rPr>
            <w:rFonts w:asciiTheme="minorHAnsi" w:hAnsiTheme="minorHAnsi"/>
            <w:vertAlign w:val="superscript"/>
          </w:rPr>
          <w:t>1</w:t>
        </w:r>
      </w:hyperlink>
      <w:r w:rsidRPr="00424857">
        <w:rPr>
          <w:rFonts w:asciiTheme="minorHAnsi" w:hAnsiTheme="minorHAnsi"/>
          <w:w w:val="105"/>
        </w:rPr>
        <w:t>,</w:t>
      </w:r>
    </w:p>
    <w:p w14:paraId="52622B27" w14:textId="777777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Conrad Muzoora (conradmuzoora@yahoo.com)</w:t>
      </w:r>
      <w:r w:rsidRPr="00D76613">
        <w:rPr>
          <w:rFonts w:asciiTheme="minorHAnsi" w:hAnsiTheme="minorHAnsi"/>
          <w:w w:val="105"/>
          <w:position w:val="10"/>
          <w:vertAlign w:val="superscript"/>
        </w:rPr>
        <w:t>6</w:t>
      </w:r>
      <w:r w:rsidRPr="00424857">
        <w:rPr>
          <w:rFonts w:asciiTheme="minorHAnsi" w:hAnsiTheme="minorHAnsi"/>
          <w:w w:val="105"/>
        </w:rPr>
        <w:t>,</w:t>
      </w:r>
    </w:p>
    <w:p w14:paraId="526A53E9" w14:textId="4B3B6106" w:rsidR="00424857" w:rsidRPr="00424857" w:rsidRDefault="001E4E69" w:rsidP="00424857">
      <w:pPr>
        <w:pStyle w:val="BodyText"/>
        <w:spacing w:line="480" w:lineRule="auto"/>
        <w:jc w:val="both"/>
        <w:rPr>
          <w:rFonts w:asciiTheme="minorHAnsi" w:hAnsiTheme="minorHAnsi"/>
          <w:w w:val="105"/>
          <w:position w:val="10"/>
        </w:rPr>
      </w:pPr>
      <w:r w:rsidRPr="00424857">
        <w:rPr>
          <w:rFonts w:asciiTheme="minorHAnsi" w:hAnsiTheme="minorHAnsi"/>
          <w:w w:val="105"/>
        </w:rPr>
        <w:t>Henry C. Mwandumba (</w:t>
      </w:r>
      <w:r w:rsidR="00424857" w:rsidRPr="00424857">
        <w:rPr>
          <w:rFonts w:asciiTheme="minorHAnsi" w:hAnsiTheme="minorHAnsi"/>
          <w:w w:val="105"/>
        </w:rPr>
        <w:t>henry.mwandumba@lstmed.ac.uk)</w:t>
      </w:r>
      <w:r w:rsidR="00424857" w:rsidRPr="00D76613">
        <w:rPr>
          <w:rFonts w:asciiTheme="minorHAnsi" w:hAnsiTheme="minorHAnsi"/>
          <w:w w:val="105"/>
          <w:position w:val="10"/>
          <w:vertAlign w:val="superscript"/>
        </w:rPr>
        <w:t>4,10</w:t>
      </w:r>
      <w:r w:rsidRPr="00424857">
        <w:rPr>
          <w:rFonts w:asciiTheme="minorHAnsi" w:hAnsiTheme="minorHAnsi"/>
          <w:w w:val="105"/>
          <w:position w:val="10"/>
        </w:rPr>
        <w:t xml:space="preserve">, </w:t>
      </w:r>
    </w:p>
    <w:p w14:paraId="747B5261" w14:textId="5421FA8B"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Chiratidzo E. Ndholvu (mascen@mweb.co.zw)</w:t>
      </w:r>
      <w:r w:rsidRPr="00D76613">
        <w:rPr>
          <w:rFonts w:asciiTheme="minorHAnsi" w:hAnsiTheme="minorHAnsi"/>
          <w:w w:val="105"/>
          <w:position w:val="10"/>
          <w:vertAlign w:val="superscript"/>
        </w:rPr>
        <w:t>9</w:t>
      </w:r>
      <w:r w:rsidRPr="00424857">
        <w:rPr>
          <w:rFonts w:asciiTheme="minorHAnsi" w:hAnsiTheme="minorHAnsi"/>
          <w:w w:val="105"/>
        </w:rPr>
        <w:t>,</w:t>
      </w:r>
    </w:p>
    <w:p w14:paraId="379B75C4" w14:textId="32397C8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Radha Rajasingham (radha@umn.edu)</w:t>
      </w:r>
      <w:r w:rsidRPr="00D76613">
        <w:rPr>
          <w:rFonts w:asciiTheme="minorHAnsi" w:hAnsiTheme="minorHAnsi"/>
          <w:w w:val="105"/>
          <w:position w:val="10"/>
          <w:vertAlign w:val="superscript"/>
        </w:rPr>
        <w:t>6</w:t>
      </w:r>
      <w:r w:rsidRPr="00424857">
        <w:rPr>
          <w:rFonts w:asciiTheme="minorHAnsi" w:hAnsiTheme="minorHAnsi"/>
          <w:w w:val="105"/>
        </w:rPr>
        <w:t>,</w:t>
      </w:r>
    </w:p>
    <w:p w14:paraId="75FAB8CC" w14:textId="626B12B8"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lastRenderedPageBreak/>
        <w:t>Sumaya Sayed (sumaya.sayed@uct.ac.za)</w:t>
      </w:r>
      <w:r w:rsidRPr="00D76613">
        <w:rPr>
          <w:rFonts w:asciiTheme="minorHAnsi" w:hAnsiTheme="minorHAnsi"/>
          <w:w w:val="105"/>
          <w:position w:val="10"/>
          <w:vertAlign w:val="superscript"/>
        </w:rPr>
        <w:t>5</w:t>
      </w:r>
      <w:r w:rsidRPr="00424857">
        <w:rPr>
          <w:rFonts w:asciiTheme="minorHAnsi" w:hAnsiTheme="minorHAnsi"/>
          <w:w w:val="105"/>
        </w:rPr>
        <w:t>,</w:t>
      </w:r>
    </w:p>
    <w:p w14:paraId="2E90594E" w14:textId="777777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Shepherd Shamu (shamushe@yahoo.com)</w:t>
      </w:r>
      <w:r w:rsidRPr="00D76613">
        <w:rPr>
          <w:rFonts w:asciiTheme="minorHAnsi" w:hAnsiTheme="minorHAnsi"/>
          <w:w w:val="105"/>
          <w:position w:val="10"/>
          <w:vertAlign w:val="superscript"/>
        </w:rPr>
        <w:t>9</w:t>
      </w:r>
      <w:r w:rsidRPr="00424857">
        <w:rPr>
          <w:rFonts w:asciiTheme="minorHAnsi" w:hAnsiTheme="minorHAnsi"/>
          <w:w w:val="105"/>
        </w:rPr>
        <w:t>,</w:t>
      </w:r>
    </w:p>
    <w:p w14:paraId="186B2F95" w14:textId="04DF2BFE" w:rsidR="00424857"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Katlego Tsholo (</w:t>
      </w:r>
      <w:r w:rsidR="00424857" w:rsidRPr="00424857">
        <w:rPr>
          <w:rFonts w:asciiTheme="minorHAnsi" w:hAnsiTheme="minorHAnsi"/>
          <w:w w:val="105"/>
        </w:rPr>
        <w:t>katlego.tsholo@yahoo.ie)</w:t>
      </w:r>
      <w:r w:rsidR="00424857" w:rsidRPr="00D76613">
        <w:rPr>
          <w:rFonts w:asciiTheme="minorHAnsi" w:hAnsiTheme="minorHAnsi"/>
          <w:w w:val="105"/>
          <w:position w:val="10"/>
          <w:vertAlign w:val="superscript"/>
        </w:rPr>
        <w:t>1</w:t>
      </w:r>
      <w:r w:rsidRPr="00424857">
        <w:rPr>
          <w:rFonts w:asciiTheme="minorHAnsi" w:hAnsiTheme="minorHAnsi"/>
          <w:w w:val="105"/>
        </w:rPr>
        <w:t xml:space="preserve">, </w:t>
      </w:r>
    </w:p>
    <w:p w14:paraId="22190133" w14:textId="630D19DB" w:rsidR="00424857"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Lillian Tugume (lilliqntugume18@gmail.com)</w:t>
      </w:r>
      <w:r w:rsidRPr="00D76613">
        <w:rPr>
          <w:rFonts w:asciiTheme="minorHAnsi" w:hAnsiTheme="minorHAnsi"/>
          <w:w w:val="105"/>
          <w:position w:val="10"/>
          <w:vertAlign w:val="superscript"/>
        </w:rPr>
        <w:t>6</w:t>
      </w:r>
      <w:r w:rsidRPr="00424857">
        <w:rPr>
          <w:rFonts w:asciiTheme="minorHAnsi" w:hAnsiTheme="minorHAnsi"/>
          <w:w w:val="105"/>
        </w:rPr>
        <w:t xml:space="preserve">, </w:t>
      </w:r>
    </w:p>
    <w:p w14:paraId="72BECE17" w14:textId="344FD36D"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Darlisha Williams (darlisha@gmail.com)</w:t>
      </w:r>
      <w:r w:rsidRPr="00D76613">
        <w:rPr>
          <w:rFonts w:asciiTheme="minorHAnsi" w:hAnsiTheme="minorHAnsi"/>
          <w:w w:val="105"/>
          <w:position w:val="10"/>
          <w:vertAlign w:val="superscript"/>
        </w:rPr>
        <w:t>6</w:t>
      </w:r>
      <w:r w:rsidRPr="00424857">
        <w:rPr>
          <w:rFonts w:asciiTheme="minorHAnsi" w:hAnsiTheme="minorHAnsi"/>
          <w:w w:val="105"/>
        </w:rPr>
        <w:t>,</w:t>
      </w:r>
    </w:p>
    <w:p w14:paraId="1B82D9D5" w14:textId="3950AC0A" w:rsidR="00424857"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Hendramoorthy Maheswaran (</w:t>
      </w:r>
      <w:r w:rsidR="00424857" w:rsidRPr="00424857">
        <w:rPr>
          <w:rFonts w:asciiTheme="minorHAnsi" w:hAnsiTheme="minorHAnsi"/>
          <w:w w:val="105"/>
        </w:rPr>
        <w:t>H.Maheswaran@warwick.ac.uk)</w:t>
      </w:r>
      <w:r w:rsidR="00424857" w:rsidRPr="00D76613">
        <w:rPr>
          <w:rFonts w:asciiTheme="minorHAnsi" w:hAnsiTheme="minorHAnsi"/>
          <w:w w:val="105"/>
          <w:position w:val="10"/>
          <w:vertAlign w:val="superscript"/>
        </w:rPr>
        <w:t>11</w:t>
      </w:r>
      <w:r w:rsidRPr="00424857">
        <w:rPr>
          <w:rFonts w:asciiTheme="minorHAnsi" w:hAnsiTheme="minorHAnsi"/>
          <w:w w:val="105"/>
        </w:rPr>
        <w:t xml:space="preserve">, </w:t>
      </w:r>
    </w:p>
    <w:p w14:paraId="0552B14A" w14:textId="05EB8F95"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Tinevimbo Shiri (tinevimbo.shiri@lstmed.ac.uk)</w:t>
      </w:r>
      <w:r w:rsidRPr="00D76613">
        <w:rPr>
          <w:rFonts w:asciiTheme="minorHAnsi" w:hAnsiTheme="minorHAnsi"/>
          <w:w w:val="105"/>
          <w:position w:val="10"/>
          <w:vertAlign w:val="superscript"/>
        </w:rPr>
        <w:t>10</w:t>
      </w:r>
      <w:r w:rsidRPr="00424857">
        <w:rPr>
          <w:rFonts w:asciiTheme="minorHAnsi" w:hAnsiTheme="minorHAnsi"/>
          <w:w w:val="105"/>
        </w:rPr>
        <w:t>,</w:t>
      </w:r>
    </w:p>
    <w:p w14:paraId="506810FD" w14:textId="777777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Timothée Boyer-Chammard (timothee.boyer-chammard@pasteur.fr)</w:t>
      </w:r>
      <w:r w:rsidRPr="00D76613">
        <w:rPr>
          <w:rFonts w:asciiTheme="minorHAnsi" w:hAnsiTheme="minorHAnsi"/>
          <w:w w:val="105"/>
          <w:position w:val="10"/>
          <w:vertAlign w:val="superscript"/>
        </w:rPr>
        <w:t>12</w:t>
      </w:r>
      <w:r w:rsidRPr="00424857">
        <w:rPr>
          <w:rFonts w:asciiTheme="minorHAnsi" w:hAnsiTheme="minorHAnsi"/>
          <w:w w:val="105"/>
        </w:rPr>
        <w:t>,</w:t>
      </w:r>
    </w:p>
    <w:p w14:paraId="756EC487" w14:textId="63731E9D" w:rsidR="00424857"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Angela Loyse (</w:t>
      </w:r>
      <w:r w:rsidR="00424857" w:rsidRPr="00424857">
        <w:rPr>
          <w:rFonts w:asciiTheme="minorHAnsi" w:hAnsiTheme="minorHAnsi"/>
          <w:w w:val="105"/>
        </w:rPr>
        <w:t>aloyse@sgul.ac.uk)</w:t>
      </w:r>
      <w:r w:rsidR="00424857" w:rsidRPr="00D76613">
        <w:rPr>
          <w:rFonts w:asciiTheme="minorHAnsi" w:hAnsiTheme="minorHAnsi"/>
          <w:w w:val="105"/>
          <w:position w:val="10"/>
          <w:vertAlign w:val="superscript"/>
        </w:rPr>
        <w:t>3</w:t>
      </w:r>
      <w:r w:rsidRPr="00424857">
        <w:rPr>
          <w:rFonts w:asciiTheme="minorHAnsi" w:hAnsiTheme="minorHAnsi"/>
          <w:w w:val="105"/>
        </w:rPr>
        <w:t xml:space="preserve">, </w:t>
      </w:r>
    </w:p>
    <w:p w14:paraId="6D10A766" w14:textId="35765745"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Tao Chen (tao.chen@lstmed.ac.uk)</w:t>
      </w:r>
      <w:r w:rsidRPr="00D76613">
        <w:rPr>
          <w:rFonts w:asciiTheme="minorHAnsi" w:hAnsiTheme="minorHAnsi"/>
          <w:w w:val="105"/>
          <w:position w:val="10"/>
          <w:vertAlign w:val="superscript"/>
        </w:rPr>
        <w:t>10</w:t>
      </w:r>
      <w:r w:rsidRPr="00424857">
        <w:rPr>
          <w:rFonts w:asciiTheme="minorHAnsi" w:hAnsiTheme="minorHAnsi"/>
          <w:w w:val="105"/>
        </w:rPr>
        <w:t>,</w:t>
      </w:r>
    </w:p>
    <w:p w14:paraId="2CCDE285" w14:textId="36E439B1"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Duolao Wang (doulao.wang@lstmed.ac.uk)</w:t>
      </w:r>
      <w:r w:rsidRPr="00D76613">
        <w:rPr>
          <w:rFonts w:asciiTheme="minorHAnsi" w:hAnsiTheme="minorHAnsi"/>
          <w:w w:val="105"/>
          <w:position w:val="10"/>
          <w:vertAlign w:val="superscript"/>
        </w:rPr>
        <w:t>10</w:t>
      </w:r>
      <w:r w:rsidRPr="00424857">
        <w:rPr>
          <w:rFonts w:asciiTheme="minorHAnsi" w:hAnsiTheme="minorHAnsi"/>
          <w:w w:val="105"/>
        </w:rPr>
        <w:t>,</w:t>
      </w:r>
    </w:p>
    <w:p w14:paraId="7177CDFF" w14:textId="777777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David G Lalloo (david.lalloo@lstmed.ac.uk)</w:t>
      </w:r>
      <w:r w:rsidRPr="00D76613">
        <w:rPr>
          <w:rFonts w:asciiTheme="minorHAnsi" w:hAnsiTheme="minorHAnsi"/>
          <w:w w:val="105"/>
          <w:position w:val="10"/>
          <w:vertAlign w:val="superscript"/>
        </w:rPr>
        <w:t>4,10</w:t>
      </w:r>
      <w:r w:rsidRPr="00424857">
        <w:rPr>
          <w:rFonts w:asciiTheme="minorHAnsi" w:hAnsiTheme="minorHAnsi"/>
          <w:w w:val="105"/>
        </w:rPr>
        <w:t>,</w:t>
      </w:r>
    </w:p>
    <w:p w14:paraId="05FE7FB6" w14:textId="6C861477"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Graeme Meintjes (graemein@mweb.co.za)</w:t>
      </w:r>
      <w:r w:rsidRPr="00D76613">
        <w:rPr>
          <w:rFonts w:asciiTheme="minorHAnsi" w:hAnsiTheme="minorHAnsi"/>
          <w:w w:val="105"/>
          <w:position w:val="10"/>
          <w:vertAlign w:val="superscript"/>
        </w:rPr>
        <w:t>5</w:t>
      </w:r>
      <w:r w:rsidRPr="00424857">
        <w:rPr>
          <w:rFonts w:asciiTheme="minorHAnsi" w:hAnsiTheme="minorHAnsi"/>
          <w:w w:val="105"/>
        </w:rPr>
        <w:t>,</w:t>
      </w:r>
    </w:p>
    <w:p w14:paraId="3406F951" w14:textId="6ECBF8E9" w:rsidR="00D60612"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Shabbar Jaffar (</w:t>
      </w:r>
      <w:hyperlink r:id="rId8" w:history="1">
        <w:r w:rsidR="00D60612" w:rsidRPr="00424857">
          <w:rPr>
            <w:rFonts w:asciiTheme="minorHAnsi" w:hAnsiTheme="minorHAnsi"/>
          </w:rPr>
          <w:t>shabbar.jaffar@lstmed.ac.uk)</w:t>
        </w:r>
        <w:r w:rsidR="00D60612" w:rsidRPr="00424857">
          <w:rPr>
            <w:rFonts w:asciiTheme="minorHAnsi" w:hAnsiTheme="minorHAnsi"/>
            <w:vertAlign w:val="superscript"/>
          </w:rPr>
          <w:t>10</w:t>
        </w:r>
      </w:hyperlink>
      <w:r w:rsidRPr="00424857">
        <w:rPr>
          <w:rFonts w:asciiTheme="minorHAnsi" w:hAnsiTheme="minorHAnsi"/>
          <w:w w:val="105"/>
        </w:rPr>
        <w:t>,</w:t>
      </w:r>
    </w:p>
    <w:p w14:paraId="38E38BF9" w14:textId="21EEFBBC" w:rsidR="00C74E77" w:rsidRPr="00424857" w:rsidRDefault="001E4E69" w:rsidP="00424857">
      <w:pPr>
        <w:pStyle w:val="BodyText"/>
        <w:spacing w:line="480" w:lineRule="auto"/>
        <w:jc w:val="both"/>
        <w:rPr>
          <w:rFonts w:asciiTheme="minorHAnsi" w:hAnsiTheme="minorHAnsi"/>
        </w:rPr>
      </w:pPr>
      <w:r w:rsidRPr="00424857">
        <w:rPr>
          <w:rFonts w:asciiTheme="minorHAnsi" w:hAnsiTheme="minorHAnsi"/>
          <w:w w:val="105"/>
        </w:rPr>
        <w:t>Thomas S Harrison (tharriso@sgul.ac.uk)</w:t>
      </w:r>
      <w:r w:rsidRPr="00D76613">
        <w:rPr>
          <w:rFonts w:asciiTheme="minorHAnsi" w:hAnsiTheme="minorHAnsi"/>
          <w:w w:val="105"/>
          <w:position w:val="10"/>
          <w:vertAlign w:val="superscript"/>
        </w:rPr>
        <w:t>3</w:t>
      </w:r>
      <w:r w:rsidR="00D76613" w:rsidRPr="00D76613">
        <w:rPr>
          <w:rFonts w:asciiTheme="minorHAnsi" w:hAnsiTheme="minorHAnsi"/>
          <w:w w:val="105"/>
          <w:position w:val="10"/>
        </w:rPr>
        <w:t>,</w:t>
      </w:r>
    </w:p>
    <w:p w14:paraId="67929F7E" w14:textId="77777777" w:rsidR="002C177D"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Joseph N Jarvis (joseph.jarvis@lshtm.ac.uk)</w:t>
      </w:r>
      <w:r w:rsidRPr="00D76613">
        <w:rPr>
          <w:rFonts w:asciiTheme="minorHAnsi" w:hAnsiTheme="minorHAnsi"/>
          <w:w w:val="105"/>
          <w:position w:val="10"/>
          <w:vertAlign w:val="superscript"/>
        </w:rPr>
        <w:t>1,2*</w:t>
      </w:r>
      <w:r w:rsidRPr="00424857">
        <w:rPr>
          <w:rFonts w:asciiTheme="minorHAnsi" w:hAnsiTheme="minorHAnsi"/>
          <w:w w:val="105"/>
          <w:position w:val="10"/>
        </w:rPr>
        <w:t xml:space="preserve"> </w:t>
      </w:r>
      <w:r w:rsidR="002C177D" w:rsidRPr="00424857">
        <w:rPr>
          <w:rFonts w:asciiTheme="minorHAnsi" w:hAnsiTheme="minorHAnsi"/>
          <w:w w:val="105"/>
        </w:rPr>
        <w:t>and</w:t>
      </w:r>
    </w:p>
    <w:p w14:paraId="4AA1081E" w14:textId="7EFD89A0" w:rsidR="00C74E77" w:rsidRPr="00424857" w:rsidRDefault="001E4E69" w:rsidP="00424857">
      <w:pPr>
        <w:pStyle w:val="BodyText"/>
        <w:spacing w:line="480" w:lineRule="auto"/>
        <w:jc w:val="both"/>
        <w:rPr>
          <w:rFonts w:asciiTheme="minorHAnsi" w:hAnsiTheme="minorHAnsi"/>
          <w:w w:val="105"/>
        </w:rPr>
      </w:pPr>
      <w:r w:rsidRPr="00424857">
        <w:rPr>
          <w:rFonts w:asciiTheme="minorHAnsi" w:hAnsiTheme="minorHAnsi"/>
          <w:w w:val="105"/>
        </w:rPr>
        <w:t>Louis Niessen (</w:t>
      </w:r>
      <w:hyperlink r:id="rId9" w:history="1">
        <w:r w:rsidR="00CB469B" w:rsidRPr="00424857">
          <w:rPr>
            <w:rFonts w:asciiTheme="minorHAnsi" w:hAnsiTheme="minorHAnsi"/>
          </w:rPr>
          <w:t>louis.niessen@lstmed.ac.uk)</w:t>
        </w:r>
        <w:r w:rsidR="00CB469B" w:rsidRPr="00424857">
          <w:rPr>
            <w:rFonts w:asciiTheme="minorHAnsi" w:hAnsiTheme="minorHAnsi"/>
            <w:vertAlign w:val="superscript"/>
          </w:rPr>
          <w:t>10</w:t>
        </w:r>
        <w:r w:rsidR="00CB469B" w:rsidRPr="00424857">
          <w:rPr>
            <w:rFonts w:asciiTheme="minorHAnsi" w:hAnsiTheme="minorHAnsi"/>
          </w:rPr>
          <w:t>*</w:t>
        </w:r>
      </w:hyperlink>
    </w:p>
    <w:p w14:paraId="0ABC32CD" w14:textId="77777777" w:rsidR="00CB469B" w:rsidRPr="00424857" w:rsidRDefault="00CB469B" w:rsidP="00424857">
      <w:pPr>
        <w:pStyle w:val="BodyText"/>
        <w:spacing w:line="480" w:lineRule="auto"/>
        <w:jc w:val="both"/>
        <w:rPr>
          <w:rFonts w:asciiTheme="minorHAnsi" w:hAnsiTheme="minorHAnsi"/>
          <w:w w:val="105"/>
        </w:rPr>
      </w:pPr>
    </w:p>
    <w:p w14:paraId="79A36463" w14:textId="0CAE14C6" w:rsidR="00C74E77" w:rsidRPr="00424857" w:rsidRDefault="001E4E69" w:rsidP="00D76613">
      <w:pPr>
        <w:pStyle w:val="BodyText"/>
        <w:numPr>
          <w:ilvl w:val="0"/>
          <w:numId w:val="6"/>
        </w:numPr>
        <w:spacing w:line="480" w:lineRule="auto"/>
        <w:jc w:val="both"/>
        <w:rPr>
          <w:rFonts w:asciiTheme="minorHAnsi" w:hAnsiTheme="minorHAnsi"/>
        </w:rPr>
      </w:pPr>
      <w:r w:rsidRPr="00424857">
        <w:rPr>
          <w:rFonts w:asciiTheme="minorHAnsi" w:hAnsiTheme="minorHAnsi"/>
        </w:rPr>
        <w:t>Botswana-</w:t>
      </w:r>
      <w:r w:rsidR="001771AD" w:rsidRPr="00424857">
        <w:rPr>
          <w:rFonts w:asciiTheme="minorHAnsi" w:hAnsiTheme="minorHAnsi"/>
        </w:rPr>
        <w:t>Harvard AIDS Institute Partnership, Gaborone</w:t>
      </w:r>
      <w:r w:rsidRPr="00424857">
        <w:rPr>
          <w:rFonts w:asciiTheme="minorHAnsi" w:hAnsiTheme="minorHAnsi"/>
        </w:rPr>
        <w:t>, Botswana</w:t>
      </w:r>
    </w:p>
    <w:p w14:paraId="50EF8960" w14:textId="18329355" w:rsidR="00C74E77" w:rsidRPr="00424857" w:rsidRDefault="001E4E69" w:rsidP="00D76613">
      <w:pPr>
        <w:pStyle w:val="BodyText"/>
        <w:numPr>
          <w:ilvl w:val="0"/>
          <w:numId w:val="6"/>
        </w:numPr>
        <w:spacing w:line="480" w:lineRule="auto"/>
        <w:jc w:val="both"/>
        <w:rPr>
          <w:rFonts w:asciiTheme="minorHAnsi" w:hAnsiTheme="minorHAnsi"/>
        </w:rPr>
      </w:pPr>
      <w:r w:rsidRPr="00424857">
        <w:rPr>
          <w:rFonts w:asciiTheme="minorHAnsi" w:hAnsiTheme="minorHAnsi"/>
          <w:w w:val="105"/>
        </w:rPr>
        <w:t>Department of Clinical Research, Faculty of Infectious and Tropical Diseases, London School of Hygiene and Tropical Medicine, London, UK</w:t>
      </w:r>
    </w:p>
    <w:p w14:paraId="1F657D9F" w14:textId="77777777" w:rsidR="00D76613" w:rsidRDefault="001E4E69" w:rsidP="00424857">
      <w:pPr>
        <w:pStyle w:val="BodyText"/>
        <w:numPr>
          <w:ilvl w:val="0"/>
          <w:numId w:val="6"/>
        </w:numPr>
        <w:spacing w:line="480" w:lineRule="auto"/>
        <w:jc w:val="both"/>
        <w:rPr>
          <w:rFonts w:asciiTheme="minorHAnsi" w:hAnsiTheme="minorHAnsi"/>
        </w:rPr>
      </w:pPr>
      <w:r w:rsidRPr="00424857">
        <w:rPr>
          <w:rFonts w:asciiTheme="minorHAnsi" w:hAnsiTheme="minorHAnsi"/>
          <w:w w:val="105"/>
        </w:rPr>
        <w:t>Research Centre for Infection and Immunity, St George’s University of London, London, UK</w:t>
      </w:r>
    </w:p>
    <w:p w14:paraId="0EAB680E" w14:textId="77777777" w:rsidR="00D76613" w:rsidRDefault="001E4E69" w:rsidP="00424857">
      <w:pPr>
        <w:pStyle w:val="BodyText"/>
        <w:numPr>
          <w:ilvl w:val="0"/>
          <w:numId w:val="6"/>
        </w:numPr>
        <w:spacing w:line="480" w:lineRule="auto"/>
        <w:jc w:val="both"/>
        <w:rPr>
          <w:rFonts w:asciiTheme="minorHAnsi" w:hAnsiTheme="minorHAnsi"/>
        </w:rPr>
      </w:pPr>
      <w:r w:rsidRPr="00D76613">
        <w:rPr>
          <w:rFonts w:asciiTheme="minorHAnsi" w:hAnsiTheme="minorHAnsi"/>
        </w:rPr>
        <w:t>Malawi-Liverpool-</w:t>
      </w:r>
      <w:r w:rsidR="001771AD" w:rsidRPr="00D76613">
        <w:rPr>
          <w:rFonts w:asciiTheme="minorHAnsi" w:hAnsiTheme="minorHAnsi"/>
        </w:rPr>
        <w:t>Wellcome Trust</w:t>
      </w:r>
      <w:r w:rsidR="00853F28" w:rsidRPr="00D76613">
        <w:rPr>
          <w:rFonts w:asciiTheme="minorHAnsi" w:hAnsiTheme="minorHAnsi"/>
        </w:rPr>
        <w:t xml:space="preserve"> </w:t>
      </w:r>
      <w:r w:rsidRPr="00D76613">
        <w:rPr>
          <w:rFonts w:asciiTheme="minorHAnsi" w:hAnsiTheme="minorHAnsi"/>
        </w:rPr>
        <w:t>Clinical  Research  Centre,  Blantyre, Malawi</w:t>
      </w:r>
    </w:p>
    <w:p w14:paraId="2539B5CF" w14:textId="77777777" w:rsidR="00D76613" w:rsidRDefault="001E4E69" w:rsidP="00424857">
      <w:pPr>
        <w:pStyle w:val="BodyText"/>
        <w:numPr>
          <w:ilvl w:val="0"/>
          <w:numId w:val="6"/>
        </w:numPr>
        <w:spacing w:line="480" w:lineRule="auto"/>
        <w:jc w:val="both"/>
        <w:rPr>
          <w:rFonts w:asciiTheme="minorHAnsi" w:hAnsiTheme="minorHAnsi"/>
        </w:rPr>
      </w:pPr>
      <w:r w:rsidRPr="00D76613">
        <w:rPr>
          <w:rFonts w:asciiTheme="minorHAnsi" w:hAnsiTheme="minorHAnsi"/>
          <w:w w:val="105"/>
        </w:rPr>
        <w:t xml:space="preserve">Institute of Infectious Diseases and Molecular Medicine, University of Cape Town, Cape Town, </w:t>
      </w:r>
      <w:r w:rsidRPr="00D76613">
        <w:rPr>
          <w:rFonts w:asciiTheme="minorHAnsi" w:hAnsiTheme="minorHAnsi"/>
          <w:w w:val="105"/>
        </w:rPr>
        <w:lastRenderedPageBreak/>
        <w:t>South Africa</w:t>
      </w:r>
    </w:p>
    <w:p w14:paraId="62661F51" w14:textId="77777777" w:rsidR="00D76613" w:rsidRDefault="001E4E69" w:rsidP="00424857">
      <w:pPr>
        <w:pStyle w:val="BodyText"/>
        <w:numPr>
          <w:ilvl w:val="0"/>
          <w:numId w:val="6"/>
        </w:numPr>
        <w:spacing w:line="480" w:lineRule="auto"/>
        <w:jc w:val="both"/>
        <w:rPr>
          <w:rFonts w:asciiTheme="minorHAnsi" w:hAnsiTheme="minorHAnsi"/>
        </w:rPr>
      </w:pPr>
      <w:r w:rsidRPr="00D76613">
        <w:rPr>
          <w:rFonts w:asciiTheme="minorHAnsi" w:hAnsiTheme="minorHAnsi"/>
        </w:rPr>
        <w:t xml:space="preserve">Infectious Diseases Institute, </w:t>
      </w:r>
      <w:r w:rsidR="00853F28" w:rsidRPr="00D76613">
        <w:rPr>
          <w:rFonts w:asciiTheme="minorHAnsi" w:hAnsiTheme="minorHAnsi"/>
        </w:rPr>
        <w:t>Makerere University</w:t>
      </w:r>
      <w:r w:rsidRPr="00D76613">
        <w:rPr>
          <w:rFonts w:asciiTheme="minorHAnsi" w:hAnsiTheme="minorHAnsi"/>
        </w:rPr>
        <w:t>,  Kampala, Uganda</w:t>
      </w:r>
    </w:p>
    <w:p w14:paraId="0066C425" w14:textId="77777777" w:rsidR="00D76613" w:rsidRDefault="001E4E69" w:rsidP="00424857">
      <w:pPr>
        <w:pStyle w:val="BodyText"/>
        <w:numPr>
          <w:ilvl w:val="0"/>
          <w:numId w:val="6"/>
        </w:numPr>
        <w:spacing w:line="480" w:lineRule="auto"/>
        <w:jc w:val="both"/>
        <w:rPr>
          <w:rFonts w:asciiTheme="minorHAnsi" w:hAnsiTheme="minorHAnsi"/>
        </w:rPr>
      </w:pPr>
      <w:r w:rsidRPr="00D76613">
        <w:rPr>
          <w:rFonts w:asciiTheme="minorHAnsi" w:hAnsiTheme="minorHAnsi"/>
          <w:w w:val="105"/>
        </w:rPr>
        <w:t>Department of Medicine, University of Minnesota, Minneapolis, MN, USA</w:t>
      </w:r>
    </w:p>
    <w:p w14:paraId="50C08F91" w14:textId="77777777" w:rsidR="00D76613" w:rsidRDefault="001E4E69" w:rsidP="00424857">
      <w:pPr>
        <w:pStyle w:val="BodyText"/>
        <w:numPr>
          <w:ilvl w:val="0"/>
          <w:numId w:val="6"/>
        </w:numPr>
        <w:spacing w:line="480" w:lineRule="auto"/>
        <w:jc w:val="both"/>
        <w:rPr>
          <w:rFonts w:asciiTheme="minorHAnsi" w:hAnsiTheme="minorHAnsi"/>
        </w:rPr>
      </w:pPr>
      <w:r w:rsidRPr="00D76613">
        <w:rPr>
          <w:rFonts w:asciiTheme="minorHAnsi" w:hAnsiTheme="minorHAnsi"/>
        </w:rPr>
        <w:t>Lilongwe Medical Relief Trust (UNC     Project), Lilongwe, Malawi</w:t>
      </w:r>
    </w:p>
    <w:p w14:paraId="50FE7419" w14:textId="77777777" w:rsidR="00D76613" w:rsidRDefault="001E4E69" w:rsidP="00424857">
      <w:pPr>
        <w:pStyle w:val="BodyText"/>
        <w:numPr>
          <w:ilvl w:val="0"/>
          <w:numId w:val="6"/>
        </w:numPr>
        <w:spacing w:line="480" w:lineRule="auto"/>
        <w:jc w:val="both"/>
        <w:rPr>
          <w:rFonts w:asciiTheme="minorHAnsi" w:hAnsiTheme="minorHAnsi"/>
        </w:rPr>
      </w:pPr>
      <w:r w:rsidRPr="00D76613">
        <w:rPr>
          <w:rFonts w:asciiTheme="minorHAnsi" w:hAnsiTheme="minorHAnsi"/>
          <w:w w:val="105"/>
        </w:rPr>
        <w:t>Department of Medicine, University of Zimbabwe College of Health Sciences, Parirenyatwa Hospital, Harare, Zimbabwe</w:t>
      </w:r>
    </w:p>
    <w:p w14:paraId="5E5B1EA0" w14:textId="77777777" w:rsidR="00D76613" w:rsidRDefault="001E4E69" w:rsidP="00424857">
      <w:pPr>
        <w:pStyle w:val="BodyText"/>
        <w:numPr>
          <w:ilvl w:val="0"/>
          <w:numId w:val="6"/>
        </w:numPr>
        <w:spacing w:line="480" w:lineRule="auto"/>
        <w:jc w:val="both"/>
        <w:rPr>
          <w:rFonts w:asciiTheme="minorHAnsi" w:hAnsiTheme="minorHAnsi"/>
        </w:rPr>
      </w:pPr>
      <w:r w:rsidRPr="00D76613">
        <w:rPr>
          <w:rFonts w:asciiTheme="minorHAnsi" w:hAnsiTheme="minorHAnsi"/>
          <w:w w:val="105"/>
        </w:rPr>
        <w:t>Department of Clinical Sciences and International Public Health, Liverpool School of Tropical Medicine, Liverpool, UK</w:t>
      </w:r>
    </w:p>
    <w:p w14:paraId="292CA7D8" w14:textId="77777777" w:rsidR="00D76613" w:rsidRDefault="00B50B5C" w:rsidP="00424857">
      <w:pPr>
        <w:pStyle w:val="BodyText"/>
        <w:numPr>
          <w:ilvl w:val="0"/>
          <w:numId w:val="6"/>
        </w:numPr>
        <w:spacing w:line="480" w:lineRule="auto"/>
        <w:jc w:val="both"/>
        <w:rPr>
          <w:rFonts w:asciiTheme="minorHAnsi" w:hAnsiTheme="minorHAnsi"/>
        </w:rPr>
      </w:pPr>
      <w:r w:rsidRPr="00D76613">
        <w:rPr>
          <w:rFonts w:asciiTheme="minorHAnsi" w:hAnsiTheme="minorHAnsi"/>
          <w:w w:val="105"/>
        </w:rPr>
        <w:t>Population Evidence and Technologies, University of Warwick, Coventry, UK</w:t>
      </w:r>
    </w:p>
    <w:p w14:paraId="39EDC377" w14:textId="312FCB55" w:rsidR="00B50B5C" w:rsidRPr="00D76613" w:rsidRDefault="00B50B5C" w:rsidP="00424857">
      <w:pPr>
        <w:pStyle w:val="BodyText"/>
        <w:numPr>
          <w:ilvl w:val="0"/>
          <w:numId w:val="6"/>
        </w:numPr>
        <w:spacing w:line="480" w:lineRule="auto"/>
        <w:jc w:val="both"/>
        <w:rPr>
          <w:rFonts w:asciiTheme="minorHAnsi" w:hAnsiTheme="minorHAnsi"/>
        </w:rPr>
      </w:pPr>
      <w:r w:rsidRPr="00D76613">
        <w:rPr>
          <w:rFonts w:asciiTheme="minorHAnsi" w:hAnsiTheme="minorHAnsi"/>
          <w:w w:val="105"/>
        </w:rPr>
        <w:t>Molecular Mycology Unit and National Reference Centre for Invasive Mycoses, Institut Pasteur, Paris, France</w:t>
      </w:r>
    </w:p>
    <w:p w14:paraId="75897EE6" w14:textId="77777777" w:rsidR="00B50B5C" w:rsidRPr="00424857" w:rsidRDefault="00B50B5C" w:rsidP="00424857">
      <w:pPr>
        <w:pStyle w:val="BodyText"/>
        <w:spacing w:line="480" w:lineRule="auto"/>
        <w:jc w:val="both"/>
        <w:rPr>
          <w:rFonts w:asciiTheme="minorHAnsi" w:hAnsiTheme="minorHAnsi"/>
        </w:rPr>
      </w:pPr>
      <w:r w:rsidRPr="00D76613">
        <w:rPr>
          <w:rFonts w:asciiTheme="minorHAnsi" w:hAnsiTheme="minorHAnsi"/>
          <w:w w:val="105"/>
          <w:position w:val="10"/>
          <w:vertAlign w:val="superscript"/>
        </w:rPr>
        <w:t>†</w:t>
      </w:r>
      <w:r w:rsidRPr="00424857">
        <w:rPr>
          <w:rFonts w:asciiTheme="minorHAnsi" w:hAnsiTheme="minorHAnsi"/>
          <w:w w:val="105"/>
        </w:rPr>
        <w:t xml:space="preserve">Corresponding author: </w:t>
      </w:r>
      <w:hyperlink r:id="rId10">
        <w:r w:rsidRPr="00424857">
          <w:rPr>
            <w:rFonts w:asciiTheme="minorHAnsi" w:hAnsiTheme="minorHAnsi"/>
            <w:w w:val="105"/>
          </w:rPr>
          <w:t>david.s.lawrence@lshtm.ac.uk</w:t>
        </w:r>
      </w:hyperlink>
      <w:r w:rsidRPr="00424857">
        <w:rPr>
          <w:rFonts w:asciiTheme="minorHAnsi" w:hAnsiTheme="minorHAnsi"/>
          <w:w w:val="105"/>
        </w:rPr>
        <w:t xml:space="preserve"> +267 7652 4122</w:t>
      </w:r>
    </w:p>
    <w:p w14:paraId="36D62A34" w14:textId="7041A8A0" w:rsidR="00B50B5C" w:rsidRPr="00424857" w:rsidRDefault="00D76613" w:rsidP="00D76613">
      <w:pPr>
        <w:pStyle w:val="ListParagraph"/>
        <w:tabs>
          <w:tab w:val="left" w:pos="260"/>
        </w:tabs>
        <w:spacing w:line="480" w:lineRule="auto"/>
        <w:ind w:left="0" w:firstLine="0"/>
        <w:rPr>
          <w:rFonts w:asciiTheme="minorHAnsi" w:hAnsiTheme="minorHAnsi"/>
          <w:sz w:val="21"/>
          <w:szCs w:val="21"/>
        </w:rPr>
      </w:pPr>
      <w:r w:rsidRPr="00D76613">
        <w:rPr>
          <w:rFonts w:asciiTheme="minorHAnsi" w:hAnsiTheme="minorHAnsi"/>
          <w:w w:val="105"/>
          <w:sz w:val="21"/>
          <w:szCs w:val="21"/>
          <w:vertAlign w:val="superscript"/>
        </w:rPr>
        <w:t>*</w:t>
      </w:r>
      <w:r w:rsidR="00B50B5C" w:rsidRPr="00424857">
        <w:rPr>
          <w:rFonts w:asciiTheme="minorHAnsi" w:hAnsiTheme="minorHAnsi"/>
          <w:w w:val="105"/>
          <w:sz w:val="21"/>
          <w:szCs w:val="21"/>
        </w:rPr>
        <w:t>Equal</w:t>
      </w:r>
      <w:r w:rsidR="00B50B5C" w:rsidRPr="00424857">
        <w:rPr>
          <w:rFonts w:asciiTheme="minorHAnsi" w:hAnsiTheme="minorHAnsi"/>
          <w:spacing w:val="-12"/>
          <w:w w:val="105"/>
          <w:sz w:val="21"/>
          <w:szCs w:val="21"/>
        </w:rPr>
        <w:t xml:space="preserve"> </w:t>
      </w:r>
      <w:r w:rsidR="00B50B5C" w:rsidRPr="00424857">
        <w:rPr>
          <w:rFonts w:asciiTheme="minorHAnsi" w:hAnsiTheme="minorHAnsi"/>
          <w:w w:val="105"/>
          <w:sz w:val="21"/>
          <w:szCs w:val="21"/>
        </w:rPr>
        <w:t>contribution</w:t>
      </w:r>
    </w:p>
    <w:p w14:paraId="511DCF0D" w14:textId="77777777" w:rsidR="00B50B5C" w:rsidRPr="00424857" w:rsidRDefault="00B50B5C" w:rsidP="00424857">
      <w:pPr>
        <w:pStyle w:val="BodyText"/>
        <w:spacing w:line="480" w:lineRule="auto"/>
        <w:jc w:val="both"/>
        <w:rPr>
          <w:rFonts w:asciiTheme="minorHAnsi" w:hAnsiTheme="minorHAnsi"/>
        </w:rPr>
      </w:pPr>
    </w:p>
    <w:p w14:paraId="0144FB36" w14:textId="671BD594" w:rsidR="00B50B5C" w:rsidRPr="00424857" w:rsidRDefault="00B50B5C" w:rsidP="00424857">
      <w:pPr>
        <w:pStyle w:val="Heading1"/>
        <w:spacing w:line="480" w:lineRule="auto"/>
        <w:ind w:left="0"/>
        <w:jc w:val="left"/>
        <w:rPr>
          <w:rFonts w:asciiTheme="minorHAnsi" w:hAnsiTheme="minorHAnsi"/>
        </w:rPr>
        <w:sectPr w:rsidR="00B50B5C" w:rsidRPr="00424857" w:rsidSect="00424857">
          <w:pgSz w:w="11900" w:h="16840"/>
          <w:pgMar w:top="1440" w:right="1440" w:bottom="1440" w:left="1440" w:header="720" w:footer="720" w:gutter="0"/>
          <w:cols w:space="720"/>
        </w:sectPr>
      </w:pPr>
      <w:r w:rsidRPr="00424857">
        <w:rPr>
          <w:rFonts w:asciiTheme="minorHAnsi" w:hAnsiTheme="minorHAnsi"/>
          <w:w w:val="105"/>
        </w:rPr>
        <w:t xml:space="preserve">Word count: </w:t>
      </w:r>
      <w:r w:rsidR="0050362C">
        <w:rPr>
          <w:rFonts w:asciiTheme="minorHAnsi" w:hAnsiTheme="minorHAnsi"/>
          <w:w w:val="105"/>
        </w:rPr>
        <w:t>4050</w:t>
      </w:r>
    </w:p>
    <w:p w14:paraId="79633CF4" w14:textId="41D341D0" w:rsidR="00C2570D" w:rsidRPr="00424857" w:rsidRDefault="00C2570D" w:rsidP="00424857">
      <w:pPr>
        <w:spacing w:line="480" w:lineRule="auto"/>
        <w:jc w:val="both"/>
        <w:rPr>
          <w:rFonts w:asciiTheme="minorHAnsi" w:hAnsiTheme="minorHAnsi"/>
          <w:b/>
          <w:sz w:val="21"/>
          <w:szCs w:val="21"/>
        </w:rPr>
      </w:pPr>
      <w:r w:rsidRPr="00424857">
        <w:rPr>
          <w:rFonts w:asciiTheme="minorHAnsi" w:hAnsiTheme="minorHAnsi"/>
          <w:b/>
          <w:w w:val="105"/>
          <w:sz w:val="21"/>
          <w:szCs w:val="21"/>
        </w:rPr>
        <w:lastRenderedPageBreak/>
        <w:t>ABSTRACT</w:t>
      </w:r>
    </w:p>
    <w:p w14:paraId="6F265725" w14:textId="77777777" w:rsidR="00C2570D" w:rsidRPr="00424857" w:rsidRDefault="00C2570D" w:rsidP="00424857">
      <w:pPr>
        <w:pStyle w:val="BodyText"/>
        <w:spacing w:line="480" w:lineRule="auto"/>
        <w:jc w:val="both"/>
        <w:rPr>
          <w:rFonts w:asciiTheme="minorHAnsi" w:hAnsiTheme="minorHAnsi"/>
        </w:rPr>
      </w:pPr>
      <w:r w:rsidRPr="00424857">
        <w:rPr>
          <w:rFonts w:asciiTheme="minorHAnsi" w:hAnsiTheme="minorHAnsi"/>
          <w:b/>
          <w:w w:val="105"/>
        </w:rPr>
        <w:t xml:space="preserve">Introduction: </w:t>
      </w:r>
      <w:r w:rsidRPr="00424857">
        <w:rPr>
          <w:rFonts w:asciiTheme="minorHAnsi" w:hAnsiTheme="minorHAnsi"/>
          <w:w w:val="105"/>
        </w:rPr>
        <w:t>Cryptococcal meningitis is responsible for around 15% of all HIV-related deaths globally. Conventional treatment courses with amphotericin-B require prolonged hospitalisation and are associated with multiple toxicities and poor outcomes. A phase II study has shown that a single high-dose of liposomal amphotericin may be comparable to standard treatment. We propose a phase III clinical endpoint trial comparing single, high-dose liposomal amphotericin with the WHO recommended first line treatment at six sites across five counties. An economic analysis is essential to support wide-scale implementation.</w:t>
      </w:r>
    </w:p>
    <w:p w14:paraId="2CEA260C" w14:textId="77777777" w:rsidR="00C2570D" w:rsidRPr="00424857" w:rsidRDefault="00C2570D" w:rsidP="00424857">
      <w:pPr>
        <w:pStyle w:val="BodyText"/>
        <w:spacing w:line="480" w:lineRule="auto"/>
        <w:jc w:val="both"/>
        <w:rPr>
          <w:rFonts w:asciiTheme="minorHAnsi" w:hAnsiTheme="minorHAnsi"/>
        </w:rPr>
      </w:pPr>
      <w:r w:rsidRPr="00424857">
        <w:rPr>
          <w:rFonts w:asciiTheme="minorHAnsi" w:hAnsiTheme="minorHAnsi"/>
          <w:b/>
          <w:w w:val="105"/>
        </w:rPr>
        <w:t xml:space="preserve">Methods and Analysis: </w:t>
      </w:r>
      <w:r w:rsidRPr="00424857">
        <w:rPr>
          <w:rFonts w:asciiTheme="minorHAnsi" w:hAnsiTheme="minorHAnsi"/>
          <w:w w:val="105"/>
        </w:rPr>
        <w:t>Country-specific economic evaluation tools will be developed across the five country settings. Details of patient and household out of pocket expenses and any catastrophic healthcare expenditure incurred will be collected via interviews from trial patients. Health service patient costs and related household expenditure in both arms will be compared over the trial period in a probabilistic approach, using Monte Carlo bootstrapping methods. Costing information and number of life years survived will be used as the input to a decision-analytic model to assess the cost-effectiveness of a single, high-dose liposomal amphotericin to the standard treatment. In addition, these results will be compared to a historical cohort from another clinical trial.</w:t>
      </w:r>
    </w:p>
    <w:p w14:paraId="2DC25AB9" w14:textId="77777777" w:rsidR="00C2570D" w:rsidRPr="00424857" w:rsidRDefault="00C2570D" w:rsidP="00424857">
      <w:pPr>
        <w:pStyle w:val="BodyText"/>
        <w:spacing w:line="480" w:lineRule="auto"/>
        <w:jc w:val="both"/>
        <w:rPr>
          <w:rFonts w:asciiTheme="minorHAnsi" w:hAnsiTheme="minorHAnsi"/>
        </w:rPr>
      </w:pPr>
      <w:r w:rsidRPr="00424857">
        <w:rPr>
          <w:rFonts w:asciiTheme="minorHAnsi" w:hAnsiTheme="minorHAnsi"/>
          <w:b/>
          <w:w w:val="105"/>
        </w:rPr>
        <w:t xml:space="preserve">Ethics and Dissemination: </w:t>
      </w:r>
      <w:r w:rsidRPr="00424857">
        <w:rPr>
          <w:rFonts w:asciiTheme="minorHAnsi" w:hAnsiTheme="minorHAnsi"/>
          <w:w w:val="105"/>
        </w:rPr>
        <w:t>The AMBITION trial has been evaluated and approved by the London School of Hygiene and Tropical Medicine, University of Botswana, Malawi National Health Sciences, University of Cape Town, Mulago Hospital and Zimbabwe Medical Research Council research ethics committees. All participants will provide written informed consent or if lacking capacity will have consent provided by a proxy. The findings of this economic analysis, part of the AMBITION trial, will be disseminated through peer-reviewed publications and at international and country-level policy meetings.</w:t>
      </w:r>
    </w:p>
    <w:p w14:paraId="141F462C" w14:textId="77777777" w:rsidR="00C2570D" w:rsidRPr="00424857" w:rsidRDefault="00C2570D" w:rsidP="00424857">
      <w:pPr>
        <w:spacing w:line="480" w:lineRule="auto"/>
        <w:jc w:val="both"/>
        <w:rPr>
          <w:rFonts w:asciiTheme="minorHAnsi" w:hAnsiTheme="minorHAnsi"/>
          <w:sz w:val="21"/>
          <w:szCs w:val="21"/>
        </w:rPr>
      </w:pPr>
      <w:r w:rsidRPr="00424857">
        <w:rPr>
          <w:rFonts w:asciiTheme="minorHAnsi" w:hAnsiTheme="minorHAnsi"/>
          <w:b/>
          <w:w w:val="105"/>
          <w:sz w:val="21"/>
          <w:szCs w:val="21"/>
        </w:rPr>
        <w:t xml:space="preserve">Trial Registration: </w:t>
      </w:r>
      <w:r w:rsidRPr="00424857">
        <w:rPr>
          <w:rFonts w:asciiTheme="minorHAnsi" w:hAnsiTheme="minorHAnsi"/>
          <w:w w:val="105"/>
          <w:sz w:val="21"/>
          <w:szCs w:val="21"/>
        </w:rPr>
        <w:t>ISRCTN: 7250 9687 Date of Registration: 13/07/2017</w:t>
      </w:r>
    </w:p>
    <w:p w14:paraId="0ED3CD18" w14:textId="77777777" w:rsidR="00C2570D" w:rsidRPr="00424857" w:rsidRDefault="00C2570D" w:rsidP="00424857">
      <w:pPr>
        <w:spacing w:line="480" w:lineRule="auto"/>
        <w:jc w:val="both"/>
        <w:rPr>
          <w:rFonts w:asciiTheme="minorHAnsi" w:hAnsiTheme="minorHAnsi"/>
          <w:sz w:val="21"/>
          <w:szCs w:val="21"/>
        </w:rPr>
        <w:sectPr w:rsidR="00C2570D" w:rsidRPr="00424857" w:rsidSect="00424857">
          <w:pgSz w:w="11900" w:h="16840"/>
          <w:pgMar w:top="1440" w:right="1440" w:bottom="1440" w:left="1440" w:header="720" w:footer="720" w:gutter="0"/>
          <w:cols w:space="720"/>
        </w:sectPr>
      </w:pPr>
    </w:p>
    <w:p w14:paraId="5317A7E0" w14:textId="182AED03" w:rsidR="00C2570D" w:rsidRPr="00424857" w:rsidRDefault="00C2570D" w:rsidP="00424857">
      <w:pPr>
        <w:pStyle w:val="Heading1"/>
        <w:spacing w:line="480" w:lineRule="auto"/>
        <w:ind w:left="0"/>
        <w:rPr>
          <w:rFonts w:asciiTheme="minorHAnsi" w:hAnsiTheme="minorHAnsi"/>
        </w:rPr>
      </w:pPr>
      <w:r w:rsidRPr="00424857">
        <w:rPr>
          <w:rFonts w:asciiTheme="minorHAnsi" w:hAnsiTheme="minorHAnsi"/>
          <w:w w:val="105"/>
        </w:rPr>
        <w:lastRenderedPageBreak/>
        <w:t>STRENGTHS AND LIMITATIONS OF THIS STUDY</w:t>
      </w:r>
    </w:p>
    <w:p w14:paraId="4D90201B" w14:textId="77777777" w:rsidR="00C2570D" w:rsidRPr="00424857" w:rsidRDefault="00C2570D" w:rsidP="00424857">
      <w:pPr>
        <w:pStyle w:val="ListParagraph"/>
        <w:numPr>
          <w:ilvl w:val="1"/>
          <w:numId w:val="4"/>
        </w:numPr>
        <w:tabs>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t>This economic analysis will provide evidence to inform policy decisions about the use of a more</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expensive</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medication</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in</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cryptococcal</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meningitis.</w:t>
      </w:r>
    </w:p>
    <w:p w14:paraId="2D2C7C95" w14:textId="2B680E89" w:rsidR="00C2570D" w:rsidRPr="00424857" w:rsidRDefault="00C2570D" w:rsidP="00424857">
      <w:pPr>
        <w:pStyle w:val="ListParagraph"/>
        <w:numPr>
          <w:ilvl w:val="1"/>
          <w:numId w:val="4"/>
        </w:numPr>
        <w:tabs>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t xml:space="preserve">This analysis will provide data that may justify initiatives to increase the availability of </w:t>
      </w:r>
      <w:r w:rsidR="00853F28" w:rsidRPr="00424857">
        <w:rPr>
          <w:rFonts w:asciiTheme="minorHAnsi" w:hAnsiTheme="minorHAnsi"/>
          <w:w w:val="105"/>
          <w:sz w:val="21"/>
          <w:szCs w:val="21"/>
        </w:rPr>
        <w:t>a more</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expensive</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medication</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in</w:t>
      </w:r>
      <w:r w:rsidRPr="00424857">
        <w:rPr>
          <w:rFonts w:asciiTheme="minorHAnsi" w:hAnsiTheme="minorHAnsi"/>
          <w:spacing w:val="-8"/>
          <w:w w:val="105"/>
          <w:sz w:val="21"/>
          <w:szCs w:val="21"/>
        </w:rPr>
        <w:t xml:space="preserve"> </w:t>
      </w:r>
      <w:r w:rsidRPr="00424857">
        <w:rPr>
          <w:rFonts w:asciiTheme="minorHAnsi" w:hAnsiTheme="minorHAnsi"/>
          <w:w w:val="105"/>
          <w:sz w:val="21"/>
          <w:szCs w:val="21"/>
        </w:rPr>
        <w:t>cryptococcal</w:t>
      </w:r>
      <w:r w:rsidRPr="00424857">
        <w:rPr>
          <w:rFonts w:asciiTheme="minorHAnsi" w:hAnsiTheme="minorHAnsi"/>
          <w:spacing w:val="-9"/>
          <w:w w:val="105"/>
          <w:sz w:val="21"/>
          <w:szCs w:val="21"/>
        </w:rPr>
        <w:t xml:space="preserve"> </w:t>
      </w:r>
      <w:r w:rsidRPr="00424857">
        <w:rPr>
          <w:rFonts w:asciiTheme="minorHAnsi" w:hAnsiTheme="minorHAnsi"/>
          <w:w w:val="105"/>
          <w:sz w:val="21"/>
          <w:szCs w:val="21"/>
        </w:rPr>
        <w:t>meningitis</w:t>
      </w:r>
    </w:p>
    <w:p w14:paraId="1EB432A1" w14:textId="77777777" w:rsidR="00C2570D" w:rsidRPr="00424857" w:rsidRDefault="00C2570D" w:rsidP="00424857">
      <w:pPr>
        <w:pStyle w:val="ListParagraph"/>
        <w:numPr>
          <w:ilvl w:val="1"/>
          <w:numId w:val="4"/>
        </w:numPr>
        <w:tabs>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t>This approach will enable the development and application of country-level costing tools across five African country settings which can be re-utilised for future studies and contribute to capacity building in the</w:t>
      </w:r>
      <w:r w:rsidRPr="00424857">
        <w:rPr>
          <w:rFonts w:asciiTheme="minorHAnsi" w:hAnsiTheme="minorHAnsi"/>
          <w:spacing w:val="-20"/>
          <w:w w:val="105"/>
          <w:sz w:val="21"/>
          <w:szCs w:val="21"/>
        </w:rPr>
        <w:t xml:space="preserve"> </w:t>
      </w:r>
      <w:r w:rsidRPr="00424857">
        <w:rPr>
          <w:rFonts w:asciiTheme="minorHAnsi" w:hAnsiTheme="minorHAnsi"/>
          <w:w w:val="105"/>
          <w:sz w:val="21"/>
          <w:szCs w:val="21"/>
        </w:rPr>
        <w:t>region.</w:t>
      </w:r>
    </w:p>
    <w:p w14:paraId="0206FD72" w14:textId="77777777" w:rsidR="00C2570D" w:rsidRPr="00424857" w:rsidRDefault="00C2570D" w:rsidP="00424857">
      <w:pPr>
        <w:pStyle w:val="ListParagraph"/>
        <w:numPr>
          <w:ilvl w:val="1"/>
          <w:numId w:val="4"/>
        </w:numPr>
        <w:tabs>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t>The study is taking place at six large referral hospitals across five countries in East and Southern Africa and the results might not be representative or generalisable to remote rural areas or settings in other</w:t>
      </w:r>
      <w:r w:rsidRPr="00424857">
        <w:rPr>
          <w:rFonts w:asciiTheme="minorHAnsi" w:hAnsiTheme="minorHAnsi"/>
          <w:spacing w:val="-21"/>
          <w:w w:val="105"/>
          <w:sz w:val="21"/>
          <w:szCs w:val="21"/>
        </w:rPr>
        <w:t xml:space="preserve"> </w:t>
      </w:r>
      <w:r w:rsidRPr="00424857">
        <w:rPr>
          <w:rFonts w:asciiTheme="minorHAnsi" w:hAnsiTheme="minorHAnsi"/>
          <w:w w:val="105"/>
          <w:sz w:val="21"/>
          <w:szCs w:val="21"/>
        </w:rPr>
        <w:t>countries.</w:t>
      </w:r>
    </w:p>
    <w:p w14:paraId="61359F4E" w14:textId="77777777" w:rsidR="00C2570D" w:rsidRPr="00424857" w:rsidRDefault="00C2570D" w:rsidP="00424857">
      <w:pPr>
        <w:spacing w:line="480" w:lineRule="auto"/>
        <w:jc w:val="both"/>
        <w:rPr>
          <w:rFonts w:asciiTheme="minorHAnsi" w:hAnsiTheme="minorHAnsi"/>
          <w:sz w:val="21"/>
          <w:szCs w:val="21"/>
        </w:rPr>
        <w:sectPr w:rsidR="00C2570D" w:rsidRPr="00424857" w:rsidSect="00424857">
          <w:pgSz w:w="11900" w:h="16840"/>
          <w:pgMar w:top="1440" w:right="1440" w:bottom="1440" w:left="1440" w:header="720" w:footer="720" w:gutter="0"/>
          <w:cols w:space="720"/>
        </w:sectPr>
      </w:pPr>
    </w:p>
    <w:p w14:paraId="26380F03" w14:textId="15E548EA" w:rsidR="00C2570D" w:rsidRPr="00424857" w:rsidRDefault="00C2570D" w:rsidP="00424857">
      <w:pPr>
        <w:pStyle w:val="Heading1"/>
        <w:spacing w:line="480" w:lineRule="auto"/>
        <w:ind w:left="0"/>
        <w:rPr>
          <w:rFonts w:asciiTheme="minorHAnsi" w:hAnsiTheme="minorHAnsi"/>
        </w:rPr>
      </w:pPr>
      <w:r w:rsidRPr="00424857">
        <w:rPr>
          <w:rFonts w:asciiTheme="minorHAnsi" w:hAnsiTheme="minorHAnsi"/>
          <w:w w:val="105"/>
        </w:rPr>
        <w:lastRenderedPageBreak/>
        <w:t>INTRODUCTION</w:t>
      </w:r>
    </w:p>
    <w:p w14:paraId="4FA49B10" w14:textId="35D07972" w:rsidR="00C2570D"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Cryptococcal Meningitis (CM) is a severe fungal infection of the brain which occurs in advanced HIV infection. It is estimated that there are roughly 220,000 cases of CM globally per year with 73% of these occurring in sub-Saharan Africa. Annual global deaths are estimated at 181,000 and CM is responsible for approximately 15</w:t>
      </w:r>
      <w:r w:rsidR="00E57CF5">
        <w:rPr>
          <w:rFonts w:asciiTheme="minorHAnsi" w:hAnsiTheme="minorHAnsi"/>
          <w:w w:val="105"/>
        </w:rPr>
        <w:t>% of all AIDS-related deaths</w:t>
      </w:r>
      <w:r w:rsidR="00E57CF5">
        <w:rPr>
          <w:rFonts w:asciiTheme="minorHAnsi" w:hAnsiTheme="minorHAnsi"/>
          <w:w w:val="105"/>
        </w:rPr>
        <w:fldChar w:fldCharType="begin">
          <w:fldData xml:space="preserve">PEVuZE5vdGU+PENpdGU+PEF1dGhvcj5SYWphc2luZ2hhbTwvQXV0aG9yPjxZZWFyPjIwMTc8L1ll
YXI+PFJlY051bT41MjwvUmVjTnVtPjxEaXNwbGF5VGV4dD4oMSk8L0Rpc3BsYXlUZXh0PjxyZWNv
cmQ+PHJlYy1udW1iZXI+NTI8L3JlYy1udW1iZXI+PGZvcmVpZ24ta2V5cz48a2V5IGFwcD0iRU4i
IGRiLWlkPSI1cHN6MmVwMHR2d3J6a2V4dDJpcDBzYWh3djl2ZDk5dzJ6c3MiIHRpbWVzdGFtcD0i
MTUwOTcwMjAwOCI+NTI8L2tleT48L2ZvcmVpZ24ta2V5cz48cmVmLXR5cGUgbmFtZT0iSm91cm5h
bCBBcnRpY2xlIj4xNzwvcmVmLXR5cGU+PGNvbnRyaWJ1dG9ycz48YXV0aG9ycz48YXV0aG9yPlJh
amFzaW5naGFtLCBSLjwvYXV0aG9yPjxhdXRob3I+U21pdGgsIFIuIE0uPC9hdXRob3I+PGF1dGhv
cj5QYXJrLCBCLiBKLjwvYXV0aG9yPjxhdXRob3I+SmFydmlzLCBKLiBOLjwvYXV0aG9yPjxhdXRo
b3I+R292ZW5kZXIsIE4uIFAuPC9hdXRob3I+PGF1dGhvcj5DaGlsbGVyLCBULiBNLjwvYXV0aG9y
PjxhdXRob3I+RGVubmluZywgRC4gVy48L2F1dGhvcj48YXV0aG9yPkxveXNlLCBBLjwvYXV0aG9y
PjxhdXRob3I+Qm91bHdhcmUsIEQuIFIuPC9hdXRob3I+PC9hdXRob3JzPjwvY29udHJpYnV0b3Jz
PjxhdXRoLWFkZHJlc3M+RGl2aXNpb24gb2YgSW5mZWN0aW91cyBEaXNlYXNlcyBhbmQgSW50ZXJu
YXRpb25hbCBNZWRpY2luZSwgRGVwYXJ0bWVudCBvZiBNZWRpY2luZSwgVW5pdmVyc2l0eSBvZiBN
aW5uZXNvdGEsIE1pbm5lYXBvbGlzLCBNTiwgVVNBLiBFbGVjdHJvbmljIGFkZHJlc3M6IHJhZGhh
QHVtbi5lZHUuJiN4RDtNeWNvdGljIERpc2Vhc2VzIEJyYW5jaCwgQ2VudGVycyBmb3IgRGlzZWFz
ZSBDb250cm9sLCBBdGxhbnRhLCBHQSwgVVNBLiYjeEQ7RGVwYXJ0bWVudCBvZiBDbGluaWNhbCBS
ZXNlYXJjaCwgRmFjdWx0eSBvZiBJbmZlY3Rpb3VzIGFuZCBUcm9waWNhbCBEaXNlYXNlcywgTG9u
ZG9uIFNjaG9vbCBvZiBIeWdpZW5lIGFuZCBUcm9waWNhbCBNZWRpY2luZSwgTG9uZG9uLCBVSzsg
Qm90c3dhbmEtVW5pdmVyc2l0eSBvZiBQZW5uc3lsdmFuaWEgUGFydG5lcnNoaXAsIEdhYm9yb25l
LCBCb3Rzd2FuYTsgRGl2aXNpb24gb2YgSW5mZWN0aW91cyBEaXNlYXNlcywgRGVwYXJ0bWVudCBv
ZiBNZWRpY2luZSwgUGVyZWxtYW4gU2Nob29sIG9mIE1lZGljaW5lLCBVbml2ZXJzaXR5IG9mIFBl
bm5zeWx2YW5pYSwgUEEsIFVTQTsgQm90c3dhbmEtSGFydmFyZCBBSURTIEluc3RpdHV0ZSBQYXJ0
bmVyc2hpcCwgR2Fib3JvbmUsIEJvdHN3YW5hLiYjeEQ7TmF0aW9uYWwgSW5zdGl0dXRlIGZvciBD
b21tdW5pY2FibGUgRGlzZWFzZXMsIENlbnRlciBmb3IgSGVhbHRoY2FyZS1hc3NvY2lhdGVkIElu
ZmVjdGlvbnMsIEFudGltaWNyb2JpYWwgUmVzaXN0YW5jZSBhbmQgTXljb3NlcywgSm9oYW5uZXNi
dXJnLCBTb3V0aCBBZnJpY2E7IEZhY3VsdHkgb2YgSGVhbHRoIFNjaWVuY2VzLCBVbml2ZXJzaXR5
IG9mIENhcGUgVG93biwgQ2FwZSBUb3duLCBTb3V0aCBBZnJpY2E7IEZhY3VsdHkgb2YgSGVhbHRo
IFNjaWVuY2VzLCBVbml2ZXJzaXR5IG9mIFdpdHdhdGVyc3JhbmQsIEpvaGFubmVzYnVyZywgU291
dGggQWZyaWNhLiYjeEQ7VW5pdmVyc2l0eSBvZiBNYW5jaGVzdGVyLCBNYW5jaGVzdGVyIEFjYWRl
bWljIEhlYWx0aCBTY2llbmNlIENlbnRyZSBhbmQgdGhlIE5hdGlvbmFsIEFzcGVyZ2lsbG9zaXMg
Q2VudHJlLCBVbml2ZXJzaXR5IEhvc3BpdGFsIG9mIFNvdXRoIE1hbmNoZXN0ZXIsIE1hbmNoZXN0
ZXIsIFVLLiYjeEQ7Q3J5cHRvY29jY2FsIE1lbmluZ2l0aXMgR3JvdXAsIFJlc2VhcmNoIENlbnRy
ZSBmb3IgSW5mZWN0aW9uIGFuZCBJbW11bml0eSwgRGl2aXNpb24gb2YgQ2xpbmljYWwgU2NpZW5j
ZXMsIFN0IEdlb3JnZSZhcG9zO3MgVW5pdmVyc2l0eSBvZiBMb25kb24sIExvbmRvbiwgVUsuJiN4
RDtEaXZpc2lvbiBvZiBJbmZlY3Rpb3VzIERpc2Vhc2VzIGFuZCBJbnRlcm5hdGlvbmFsIE1lZGlj
aW5lLCBEZXBhcnRtZW50IG9mIE1lZGljaW5lLCBVbml2ZXJzaXR5IG9mIE1pbm5lc290YSwgTWlu
bmVhcG9saXMsIE1OLCBVU0EuPC9hdXRoLWFkZHJlc3M+PHRpdGxlcz48dGl0bGU+R2xvYmFsIGJ1
cmRlbiBvZiBkaXNlYXNlIG9mIEhJVi1hc3NvY2lhdGVkIGNyeXB0b2NvY2NhbCBtZW5pbmdpdGlz
OiBhbiB1cGRhdGVkIGFuYWx5c2lzPC90aXRsZT48c2Vjb25kYXJ5LXRpdGxlPkxhbmNldCBJbmZl
Y3QgRGlzPC9zZWNvbmRhcnktdGl0bGU+PGFsdC10aXRsZT5UaGUgTGFuY2V0LiBJbmZlY3Rpb3Vz
IGRpc2Vhc2VzPC9hbHQtdGl0bGU+PC90aXRsZXM+PHBlcmlvZGljYWw+PGZ1bGwtdGl0bGU+TGFu
Y2V0IEluZmVjdCBEaXM8L2Z1bGwtdGl0bGU+PGFiYnItMT5UaGUgTGFuY2V0LiBJbmZlY3Rpb3Vz
IGRpc2Vhc2VzPC9hYmJyLTE+PC9wZXJpb2RpY2FsPjxhbHQtcGVyaW9kaWNhbD48ZnVsbC10aXRs
ZT5MYW5jZXQgSW5mZWN0IERpczwvZnVsbC10aXRsZT48YWJici0xPlRoZSBMYW5jZXQuIEluZmVj
dGlvdXMgZGlzZWFzZXM8L2FiYnItMT48L2FsdC1wZXJpb2RpY2FsPjxwYWdlcz44NzMtODgxPC9w
YWdlcz48dm9sdW1lPjE3PC92b2x1bWU+PG51bWJlcj44PC9udW1iZXI+PGVkaXRpb24+MjAxNy8w
NS8xMDwvZWRpdGlvbj48a2V5d29yZHM+PGtleXdvcmQ+QWRvbGVzY2VudDwva2V5d29yZD48a2V5
d29yZD5BZHVsdDwva2V5d29yZD48a2V5d29yZD5BZ2VkPC9rZXl3b3JkPjxrZXl3b3JkPkFnZWQs
IDgwIGFuZCBvdmVyPC9rZXl3b3JkPjxrZXl3b3JkPkFudGktUmV0cm92aXJhbCBBZ2VudHMvdGhl
cmFwZXV0aWMgdXNlPC9rZXl3b3JkPjxrZXl3b3JkPkFudGlnZW5zLCBGdW5nYWwvYmxvb2Q8L2tl
eXdvcmQ+PGtleXdvcmQ+Q0Q0IEx5bXBob2N5dGUgQ291bnQ8L2tleXdvcmQ+PGtleXdvcmQ+RmVt
YWxlPC9rZXl3b3JkPjxrZXl3b3JkPkdsb2JhbCBCdXJkZW4gb2YgRGlzZWFzZTwva2V5d29yZD48
a2V5d29yZD5HbG9iYWwgSGVhbHRoPC9rZXl3b3JkPjxrZXl3b3JkPkhJViBJbmZlY3Rpb25zLypj
b21wbGljYXRpb25zL2RydWcgdGhlcmFweTwva2V5d29yZD48a2V5d29yZD5IdW1hbnM8L2tleXdv
cmQ+PGtleXdvcmQ+SW5jaWRlbmNlPC9rZXl3b3JkPjxrZXl3b3JkPkxvc3QgdG8gRm9sbG93LVVw
PC9rZXl3b3JkPjxrZXl3b3JkPk1hbGU8L2tleXdvcmQ+PGtleXdvcmQ+TWVuaW5naXRpcywgQ3J5
cHRvY29jY2FsLyplcGlkZW1pb2xvZ3kvbW9ydGFsaXR5PC9rZXl3b3JkPjxrZXl3b3JkPk1pZGRs
ZSBBZ2VkPC9rZXl3b3JkPjxrZXl3b3JkPlByZXZhbGVuY2U8L2tleXdvcmQ+PGtleXdvcmQ+U3Vy
dml2YWwgQW5hbHlzaXM8L2tleXdvcmQ+PGtleXdvcmQ+VHJlYXRtZW50IEZhaWx1cmU8L2tleXdv
cmQ+PGtleXdvcmQ+WW91bmcgQWR1bHQ8L2tleXdvcmQ+PC9rZXl3b3Jkcz48ZGF0ZXM+PHllYXI+
MjAxNzwveWVhcj48cHViLWRhdGVzPjxkYXRlPkF1ZzwvZGF0ZT48L3B1Yi1kYXRlcz48L2RhdGVz
Pjxpc2JuPjE0NzMtMzA5OTwvaXNibj48YWNjZXNzaW9uLW51bT4yODQ4MzQxNTwvYWNjZXNzaW9u
LW51bT48dXJscz48L3VybHM+PGVsZWN0cm9uaWMtcmVzb3VyY2UtbnVtPjEwLjEwMTYvczE0NzMt
MzA5OSgxNykzMDI0My04PC9lbGVjdHJvbmljLXJlc291cmNlLW51bT48cmVtb3RlLWRhdGFiYXNl
LXByb3ZpZGVyPk5MTTwvcmVtb3RlLWRhdGFiYXNlLXByb3ZpZGVyPjxsYW5ndWFnZT5lbmc8L2xh
bmd1YWdlPjwvcmVjb3JkPjwvQ2l0ZT48L0VuZE5vdGU+
</w:fldData>
        </w:fldChar>
      </w:r>
      <w:r w:rsidR="00E57CF5">
        <w:rPr>
          <w:rFonts w:asciiTheme="minorHAnsi" w:hAnsiTheme="minorHAnsi"/>
          <w:w w:val="105"/>
        </w:rPr>
        <w:instrText xml:space="preserve"> ADDIN EN.CITE </w:instrText>
      </w:r>
      <w:r w:rsidR="00E57CF5">
        <w:rPr>
          <w:rFonts w:asciiTheme="minorHAnsi" w:hAnsiTheme="minorHAnsi"/>
          <w:w w:val="105"/>
        </w:rPr>
        <w:fldChar w:fldCharType="begin">
          <w:fldData xml:space="preserve">PEVuZE5vdGU+PENpdGU+PEF1dGhvcj5SYWphc2luZ2hhbTwvQXV0aG9yPjxZZWFyPjIwMTc8L1ll
YXI+PFJlY051bT41MjwvUmVjTnVtPjxEaXNwbGF5VGV4dD4oMSk8L0Rpc3BsYXlUZXh0PjxyZWNv
cmQ+PHJlYy1udW1iZXI+NTI8L3JlYy1udW1iZXI+PGZvcmVpZ24ta2V5cz48a2V5IGFwcD0iRU4i
IGRiLWlkPSI1cHN6MmVwMHR2d3J6a2V4dDJpcDBzYWh3djl2ZDk5dzJ6c3MiIHRpbWVzdGFtcD0i
MTUwOTcwMjAwOCI+NTI8L2tleT48L2ZvcmVpZ24ta2V5cz48cmVmLXR5cGUgbmFtZT0iSm91cm5h
bCBBcnRpY2xlIj4xNzwvcmVmLXR5cGU+PGNvbnRyaWJ1dG9ycz48YXV0aG9ycz48YXV0aG9yPlJh
amFzaW5naGFtLCBSLjwvYXV0aG9yPjxhdXRob3I+U21pdGgsIFIuIE0uPC9hdXRob3I+PGF1dGhv
cj5QYXJrLCBCLiBKLjwvYXV0aG9yPjxhdXRob3I+SmFydmlzLCBKLiBOLjwvYXV0aG9yPjxhdXRo
b3I+R292ZW5kZXIsIE4uIFAuPC9hdXRob3I+PGF1dGhvcj5DaGlsbGVyLCBULiBNLjwvYXV0aG9y
PjxhdXRob3I+RGVubmluZywgRC4gVy48L2F1dGhvcj48YXV0aG9yPkxveXNlLCBBLjwvYXV0aG9y
PjxhdXRob3I+Qm91bHdhcmUsIEQuIFIuPC9hdXRob3I+PC9hdXRob3JzPjwvY29udHJpYnV0b3Jz
PjxhdXRoLWFkZHJlc3M+RGl2aXNpb24gb2YgSW5mZWN0aW91cyBEaXNlYXNlcyBhbmQgSW50ZXJu
YXRpb25hbCBNZWRpY2luZSwgRGVwYXJ0bWVudCBvZiBNZWRpY2luZSwgVW5pdmVyc2l0eSBvZiBN
aW5uZXNvdGEsIE1pbm5lYXBvbGlzLCBNTiwgVVNBLiBFbGVjdHJvbmljIGFkZHJlc3M6IHJhZGhh
QHVtbi5lZHUuJiN4RDtNeWNvdGljIERpc2Vhc2VzIEJyYW5jaCwgQ2VudGVycyBmb3IgRGlzZWFz
ZSBDb250cm9sLCBBdGxhbnRhLCBHQSwgVVNBLiYjeEQ7RGVwYXJ0bWVudCBvZiBDbGluaWNhbCBS
ZXNlYXJjaCwgRmFjdWx0eSBvZiBJbmZlY3Rpb3VzIGFuZCBUcm9waWNhbCBEaXNlYXNlcywgTG9u
ZG9uIFNjaG9vbCBvZiBIeWdpZW5lIGFuZCBUcm9waWNhbCBNZWRpY2luZSwgTG9uZG9uLCBVSzsg
Qm90c3dhbmEtVW5pdmVyc2l0eSBvZiBQZW5uc3lsdmFuaWEgUGFydG5lcnNoaXAsIEdhYm9yb25l
LCBCb3Rzd2FuYTsgRGl2aXNpb24gb2YgSW5mZWN0aW91cyBEaXNlYXNlcywgRGVwYXJ0bWVudCBv
ZiBNZWRpY2luZSwgUGVyZWxtYW4gU2Nob29sIG9mIE1lZGljaW5lLCBVbml2ZXJzaXR5IG9mIFBl
bm5zeWx2YW5pYSwgUEEsIFVTQTsgQm90c3dhbmEtSGFydmFyZCBBSURTIEluc3RpdHV0ZSBQYXJ0
bmVyc2hpcCwgR2Fib3JvbmUsIEJvdHN3YW5hLiYjeEQ7TmF0aW9uYWwgSW5zdGl0dXRlIGZvciBD
b21tdW5pY2FibGUgRGlzZWFzZXMsIENlbnRlciBmb3IgSGVhbHRoY2FyZS1hc3NvY2lhdGVkIElu
ZmVjdGlvbnMsIEFudGltaWNyb2JpYWwgUmVzaXN0YW5jZSBhbmQgTXljb3NlcywgSm9oYW5uZXNi
dXJnLCBTb3V0aCBBZnJpY2E7IEZhY3VsdHkgb2YgSGVhbHRoIFNjaWVuY2VzLCBVbml2ZXJzaXR5
IG9mIENhcGUgVG93biwgQ2FwZSBUb3duLCBTb3V0aCBBZnJpY2E7IEZhY3VsdHkgb2YgSGVhbHRo
IFNjaWVuY2VzLCBVbml2ZXJzaXR5IG9mIFdpdHdhdGVyc3JhbmQsIEpvaGFubmVzYnVyZywgU291
dGggQWZyaWNhLiYjeEQ7VW5pdmVyc2l0eSBvZiBNYW5jaGVzdGVyLCBNYW5jaGVzdGVyIEFjYWRl
bWljIEhlYWx0aCBTY2llbmNlIENlbnRyZSBhbmQgdGhlIE5hdGlvbmFsIEFzcGVyZ2lsbG9zaXMg
Q2VudHJlLCBVbml2ZXJzaXR5IEhvc3BpdGFsIG9mIFNvdXRoIE1hbmNoZXN0ZXIsIE1hbmNoZXN0
ZXIsIFVLLiYjeEQ7Q3J5cHRvY29jY2FsIE1lbmluZ2l0aXMgR3JvdXAsIFJlc2VhcmNoIENlbnRy
ZSBmb3IgSW5mZWN0aW9uIGFuZCBJbW11bml0eSwgRGl2aXNpb24gb2YgQ2xpbmljYWwgU2NpZW5j
ZXMsIFN0IEdlb3JnZSZhcG9zO3MgVW5pdmVyc2l0eSBvZiBMb25kb24sIExvbmRvbiwgVUsuJiN4
RDtEaXZpc2lvbiBvZiBJbmZlY3Rpb3VzIERpc2Vhc2VzIGFuZCBJbnRlcm5hdGlvbmFsIE1lZGlj
aW5lLCBEZXBhcnRtZW50IG9mIE1lZGljaW5lLCBVbml2ZXJzaXR5IG9mIE1pbm5lc290YSwgTWlu
bmVhcG9saXMsIE1OLCBVU0EuPC9hdXRoLWFkZHJlc3M+PHRpdGxlcz48dGl0bGU+R2xvYmFsIGJ1
cmRlbiBvZiBkaXNlYXNlIG9mIEhJVi1hc3NvY2lhdGVkIGNyeXB0b2NvY2NhbCBtZW5pbmdpdGlz
OiBhbiB1cGRhdGVkIGFuYWx5c2lzPC90aXRsZT48c2Vjb25kYXJ5LXRpdGxlPkxhbmNldCBJbmZl
Y3QgRGlzPC9zZWNvbmRhcnktdGl0bGU+PGFsdC10aXRsZT5UaGUgTGFuY2V0LiBJbmZlY3Rpb3Vz
IGRpc2Vhc2VzPC9hbHQtdGl0bGU+PC90aXRsZXM+PHBlcmlvZGljYWw+PGZ1bGwtdGl0bGU+TGFu
Y2V0IEluZmVjdCBEaXM8L2Z1bGwtdGl0bGU+PGFiYnItMT5UaGUgTGFuY2V0LiBJbmZlY3Rpb3Vz
IGRpc2Vhc2VzPC9hYmJyLTE+PC9wZXJpb2RpY2FsPjxhbHQtcGVyaW9kaWNhbD48ZnVsbC10aXRs
ZT5MYW5jZXQgSW5mZWN0IERpczwvZnVsbC10aXRsZT48YWJici0xPlRoZSBMYW5jZXQuIEluZmVj
dGlvdXMgZGlzZWFzZXM8L2FiYnItMT48L2FsdC1wZXJpb2RpY2FsPjxwYWdlcz44NzMtODgxPC9w
YWdlcz48dm9sdW1lPjE3PC92b2x1bWU+PG51bWJlcj44PC9udW1iZXI+PGVkaXRpb24+MjAxNy8w
NS8xMDwvZWRpdGlvbj48a2V5d29yZHM+PGtleXdvcmQ+QWRvbGVzY2VudDwva2V5d29yZD48a2V5
d29yZD5BZHVsdDwva2V5d29yZD48a2V5d29yZD5BZ2VkPC9rZXl3b3JkPjxrZXl3b3JkPkFnZWQs
IDgwIGFuZCBvdmVyPC9rZXl3b3JkPjxrZXl3b3JkPkFudGktUmV0cm92aXJhbCBBZ2VudHMvdGhl
cmFwZXV0aWMgdXNlPC9rZXl3b3JkPjxrZXl3b3JkPkFudGlnZW5zLCBGdW5nYWwvYmxvb2Q8L2tl
eXdvcmQ+PGtleXdvcmQ+Q0Q0IEx5bXBob2N5dGUgQ291bnQ8L2tleXdvcmQ+PGtleXdvcmQ+RmVt
YWxlPC9rZXl3b3JkPjxrZXl3b3JkPkdsb2JhbCBCdXJkZW4gb2YgRGlzZWFzZTwva2V5d29yZD48
a2V5d29yZD5HbG9iYWwgSGVhbHRoPC9rZXl3b3JkPjxrZXl3b3JkPkhJViBJbmZlY3Rpb25zLypj
b21wbGljYXRpb25zL2RydWcgdGhlcmFweTwva2V5d29yZD48a2V5d29yZD5IdW1hbnM8L2tleXdv
cmQ+PGtleXdvcmQ+SW5jaWRlbmNlPC9rZXl3b3JkPjxrZXl3b3JkPkxvc3QgdG8gRm9sbG93LVVw
PC9rZXl3b3JkPjxrZXl3b3JkPk1hbGU8L2tleXdvcmQ+PGtleXdvcmQ+TWVuaW5naXRpcywgQ3J5
cHRvY29jY2FsLyplcGlkZW1pb2xvZ3kvbW9ydGFsaXR5PC9rZXl3b3JkPjxrZXl3b3JkPk1pZGRs
ZSBBZ2VkPC9rZXl3b3JkPjxrZXl3b3JkPlByZXZhbGVuY2U8L2tleXdvcmQ+PGtleXdvcmQ+U3Vy
dml2YWwgQW5hbHlzaXM8L2tleXdvcmQ+PGtleXdvcmQ+VHJlYXRtZW50IEZhaWx1cmU8L2tleXdv
cmQ+PGtleXdvcmQ+WW91bmcgQWR1bHQ8L2tleXdvcmQ+PC9rZXl3b3Jkcz48ZGF0ZXM+PHllYXI+
MjAxNzwveWVhcj48cHViLWRhdGVzPjxkYXRlPkF1ZzwvZGF0ZT48L3B1Yi1kYXRlcz48L2RhdGVz
Pjxpc2JuPjE0NzMtMzA5OTwvaXNibj48YWNjZXNzaW9uLW51bT4yODQ4MzQxNTwvYWNjZXNzaW9u
LW51bT48dXJscz48L3VybHM+PGVsZWN0cm9uaWMtcmVzb3VyY2UtbnVtPjEwLjEwMTYvczE0NzMt
MzA5OSgxNykzMDI0My04PC9lbGVjdHJvbmljLXJlc291cmNlLW51bT48cmVtb3RlLWRhdGFiYXNl
LXByb3ZpZGVyPk5MTTwvcmVtb3RlLWRhdGFiYXNlLXByb3ZpZGVyPjxsYW5ndWFnZT5lbmc8L2xh
bmd1YWdlPjwvcmVjb3JkPjwvQ2l0ZT48L0VuZE5vdGU+
</w:fldData>
        </w:fldChar>
      </w:r>
      <w:r w:rsidR="00E57CF5">
        <w:rPr>
          <w:rFonts w:asciiTheme="minorHAnsi" w:hAnsiTheme="minorHAnsi"/>
          <w:w w:val="105"/>
        </w:rPr>
        <w:instrText xml:space="preserve"> ADDIN EN.CITE.DATA </w:instrText>
      </w:r>
      <w:r w:rsidR="00E57CF5">
        <w:rPr>
          <w:rFonts w:asciiTheme="minorHAnsi" w:hAnsiTheme="minorHAnsi"/>
          <w:w w:val="105"/>
        </w:rPr>
      </w:r>
      <w:r w:rsidR="00E57CF5">
        <w:rPr>
          <w:rFonts w:asciiTheme="minorHAnsi" w:hAnsiTheme="minorHAnsi"/>
          <w:w w:val="105"/>
        </w:rPr>
        <w:fldChar w:fldCharType="end"/>
      </w:r>
      <w:r w:rsidR="00E57CF5">
        <w:rPr>
          <w:rFonts w:asciiTheme="minorHAnsi" w:hAnsiTheme="minorHAnsi"/>
          <w:w w:val="105"/>
        </w:rPr>
      </w:r>
      <w:r w:rsidR="00E57CF5">
        <w:rPr>
          <w:rFonts w:asciiTheme="minorHAnsi" w:hAnsiTheme="minorHAnsi"/>
          <w:w w:val="105"/>
        </w:rPr>
        <w:fldChar w:fldCharType="separate"/>
      </w:r>
      <w:r w:rsidR="00E57CF5">
        <w:rPr>
          <w:rFonts w:asciiTheme="minorHAnsi" w:hAnsiTheme="minorHAnsi"/>
          <w:noProof/>
          <w:w w:val="105"/>
        </w:rPr>
        <w:t>(1)</w:t>
      </w:r>
      <w:r w:rsidR="00E57CF5">
        <w:rPr>
          <w:rFonts w:asciiTheme="minorHAnsi" w:hAnsiTheme="minorHAnsi"/>
          <w:w w:val="105"/>
        </w:rPr>
        <w:fldChar w:fldCharType="end"/>
      </w:r>
      <w:r w:rsidRPr="00424857">
        <w:rPr>
          <w:rFonts w:asciiTheme="minorHAnsi" w:hAnsiTheme="minorHAnsi"/>
          <w:w w:val="105"/>
        </w:rPr>
        <w:t>.</w:t>
      </w:r>
    </w:p>
    <w:p w14:paraId="00A75B43" w14:textId="77777777" w:rsidR="00424857" w:rsidRPr="00424857" w:rsidRDefault="00424857" w:rsidP="00424857">
      <w:pPr>
        <w:pStyle w:val="BodyText"/>
        <w:spacing w:line="480" w:lineRule="auto"/>
        <w:jc w:val="both"/>
        <w:rPr>
          <w:rFonts w:asciiTheme="minorHAnsi" w:hAnsiTheme="minorHAnsi"/>
        </w:rPr>
      </w:pPr>
    </w:p>
    <w:p w14:paraId="69207288" w14:textId="6628F624" w:rsidR="00C2570D"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The current recommended first line treatment for CM is amphotericin B deoxycholate (AmBd).</w:t>
      </w:r>
      <w:r w:rsidRPr="00424857">
        <w:rPr>
          <w:rFonts w:asciiTheme="minorHAnsi" w:hAnsiTheme="minorHAnsi"/>
          <w:spacing w:val="49"/>
          <w:w w:val="105"/>
        </w:rPr>
        <w:t xml:space="preserve"> </w:t>
      </w:r>
      <w:r w:rsidRPr="00424857">
        <w:rPr>
          <w:rFonts w:asciiTheme="minorHAnsi" w:hAnsiTheme="minorHAnsi"/>
          <w:w w:val="105"/>
        </w:rPr>
        <w:t>AmBd is associated with multiple drug-induced toxicities including anaemia, impaired renal function, electrolyte abnormalities</w:t>
      </w:r>
      <w:r w:rsidR="00372D10">
        <w:rPr>
          <w:rFonts w:asciiTheme="minorHAnsi" w:hAnsiTheme="minorHAnsi"/>
          <w:w w:val="105"/>
        </w:rPr>
        <w:t xml:space="preserve"> and infusion related reactions which make it unsafe to administer in high doses</w:t>
      </w:r>
      <w:r w:rsidRPr="00424857">
        <w:rPr>
          <w:rFonts w:asciiTheme="minorHAnsi" w:hAnsiTheme="minorHAnsi"/>
          <w:w w:val="105"/>
        </w:rPr>
        <w:t>. AmBd is also difficult to administer, requiring hospitalization for 7 to 14 days of intravenous infusions, depending on which oral antifungal it has been paired with. In addition,</w:t>
      </w:r>
      <w:r w:rsidRPr="00424857">
        <w:rPr>
          <w:rFonts w:asciiTheme="minorHAnsi" w:hAnsiTheme="minorHAnsi"/>
          <w:spacing w:val="-5"/>
          <w:w w:val="105"/>
        </w:rPr>
        <w:t xml:space="preserve"> </w:t>
      </w:r>
      <w:r w:rsidRPr="00424857">
        <w:rPr>
          <w:rFonts w:asciiTheme="minorHAnsi" w:hAnsiTheme="minorHAnsi"/>
          <w:w w:val="105"/>
        </w:rPr>
        <w:t>treatment</w:t>
      </w:r>
      <w:r w:rsidRPr="00424857">
        <w:rPr>
          <w:rFonts w:asciiTheme="minorHAnsi" w:hAnsiTheme="minorHAnsi"/>
          <w:spacing w:val="-4"/>
          <w:w w:val="105"/>
        </w:rPr>
        <w:t xml:space="preserve"> </w:t>
      </w:r>
      <w:r w:rsidRPr="00424857">
        <w:rPr>
          <w:rFonts w:asciiTheme="minorHAnsi" w:hAnsiTheme="minorHAnsi"/>
          <w:w w:val="105"/>
        </w:rPr>
        <w:t>outcomes</w:t>
      </w:r>
      <w:r w:rsidRPr="00424857">
        <w:rPr>
          <w:rFonts w:asciiTheme="minorHAnsi" w:hAnsiTheme="minorHAnsi"/>
          <w:spacing w:val="-5"/>
          <w:w w:val="105"/>
        </w:rPr>
        <w:t xml:space="preserve"> </w:t>
      </w:r>
      <w:r w:rsidRPr="00424857">
        <w:rPr>
          <w:rFonts w:asciiTheme="minorHAnsi" w:hAnsiTheme="minorHAnsi"/>
          <w:w w:val="105"/>
        </w:rPr>
        <w:t>are</w:t>
      </w:r>
      <w:r w:rsidRPr="00424857">
        <w:rPr>
          <w:rFonts w:asciiTheme="minorHAnsi" w:hAnsiTheme="minorHAnsi"/>
          <w:spacing w:val="-4"/>
          <w:w w:val="105"/>
        </w:rPr>
        <w:t xml:space="preserve"> </w:t>
      </w:r>
      <w:r w:rsidRPr="00424857">
        <w:rPr>
          <w:rFonts w:asciiTheme="minorHAnsi" w:hAnsiTheme="minorHAnsi"/>
          <w:w w:val="105"/>
        </w:rPr>
        <w:t>poor</w:t>
      </w:r>
      <w:r w:rsidRPr="00424857">
        <w:rPr>
          <w:rFonts w:asciiTheme="minorHAnsi" w:hAnsiTheme="minorHAnsi"/>
          <w:spacing w:val="-5"/>
          <w:w w:val="105"/>
        </w:rPr>
        <w:t xml:space="preserve"> </w:t>
      </w:r>
      <w:r w:rsidRPr="00424857">
        <w:rPr>
          <w:rFonts w:asciiTheme="minorHAnsi" w:hAnsiTheme="minorHAnsi"/>
          <w:w w:val="105"/>
        </w:rPr>
        <w:t>with</w:t>
      </w:r>
      <w:r w:rsidRPr="00424857">
        <w:rPr>
          <w:rFonts w:asciiTheme="minorHAnsi" w:hAnsiTheme="minorHAnsi"/>
          <w:spacing w:val="-4"/>
          <w:w w:val="105"/>
        </w:rPr>
        <w:t xml:space="preserve"> </w:t>
      </w:r>
      <w:r w:rsidRPr="00424857">
        <w:rPr>
          <w:rFonts w:asciiTheme="minorHAnsi" w:hAnsiTheme="minorHAnsi"/>
          <w:w w:val="105"/>
        </w:rPr>
        <w:t>acute</w:t>
      </w:r>
      <w:r w:rsidRPr="00424857">
        <w:rPr>
          <w:rFonts w:asciiTheme="minorHAnsi" w:hAnsiTheme="minorHAnsi"/>
          <w:spacing w:val="-4"/>
          <w:w w:val="105"/>
        </w:rPr>
        <w:t xml:space="preserve"> </w:t>
      </w:r>
      <w:r w:rsidRPr="00424857">
        <w:rPr>
          <w:rFonts w:asciiTheme="minorHAnsi" w:hAnsiTheme="minorHAnsi"/>
          <w:w w:val="105"/>
        </w:rPr>
        <w:t>mortality</w:t>
      </w:r>
      <w:r w:rsidRPr="00424857">
        <w:rPr>
          <w:rFonts w:asciiTheme="minorHAnsi" w:hAnsiTheme="minorHAnsi"/>
          <w:spacing w:val="-4"/>
          <w:w w:val="105"/>
        </w:rPr>
        <w:t xml:space="preserve"> </w:t>
      </w:r>
      <w:r w:rsidRPr="00424857">
        <w:rPr>
          <w:rFonts w:asciiTheme="minorHAnsi" w:hAnsiTheme="minorHAnsi"/>
          <w:w w:val="105"/>
        </w:rPr>
        <w:t>at</w:t>
      </w:r>
      <w:r w:rsidRPr="00424857">
        <w:rPr>
          <w:rFonts w:asciiTheme="minorHAnsi" w:hAnsiTheme="minorHAnsi"/>
          <w:spacing w:val="-5"/>
          <w:w w:val="105"/>
        </w:rPr>
        <w:t xml:space="preserve"> </w:t>
      </w:r>
      <w:r w:rsidRPr="00424857">
        <w:rPr>
          <w:rFonts w:asciiTheme="minorHAnsi" w:hAnsiTheme="minorHAnsi"/>
          <w:w w:val="105"/>
        </w:rPr>
        <w:t>10-weeks</w:t>
      </w:r>
      <w:r w:rsidRPr="00424857">
        <w:rPr>
          <w:rFonts w:asciiTheme="minorHAnsi" w:hAnsiTheme="minorHAnsi"/>
          <w:spacing w:val="-5"/>
          <w:w w:val="105"/>
        </w:rPr>
        <w:t xml:space="preserve"> </w:t>
      </w:r>
      <w:r w:rsidRPr="00424857">
        <w:rPr>
          <w:rFonts w:asciiTheme="minorHAnsi" w:hAnsiTheme="minorHAnsi"/>
          <w:w w:val="105"/>
        </w:rPr>
        <w:t>ranging</w:t>
      </w:r>
      <w:r w:rsidRPr="00424857">
        <w:rPr>
          <w:rFonts w:asciiTheme="minorHAnsi" w:hAnsiTheme="minorHAnsi"/>
          <w:spacing w:val="-4"/>
          <w:w w:val="105"/>
        </w:rPr>
        <w:t xml:space="preserve"> </w:t>
      </w:r>
      <w:r w:rsidRPr="00424857">
        <w:rPr>
          <w:rFonts w:asciiTheme="minorHAnsi" w:hAnsiTheme="minorHAnsi"/>
          <w:w w:val="105"/>
        </w:rPr>
        <w:t>from</w:t>
      </w:r>
      <w:r w:rsidRPr="00424857">
        <w:rPr>
          <w:rFonts w:asciiTheme="minorHAnsi" w:hAnsiTheme="minorHAnsi"/>
          <w:spacing w:val="-3"/>
          <w:w w:val="105"/>
        </w:rPr>
        <w:t xml:space="preserve"> </w:t>
      </w:r>
      <w:r w:rsidRPr="00424857">
        <w:rPr>
          <w:rFonts w:asciiTheme="minorHAnsi" w:hAnsiTheme="minorHAnsi"/>
          <w:w w:val="105"/>
        </w:rPr>
        <w:t>30-55%</w:t>
      </w:r>
      <w:r w:rsidR="00E57CF5">
        <w:rPr>
          <w:rFonts w:asciiTheme="minorHAnsi" w:hAnsiTheme="minorHAnsi"/>
          <w:w w:val="105"/>
        </w:rPr>
        <w:fldChar w:fldCharType="begin"/>
      </w:r>
      <w:r w:rsidR="00E57CF5">
        <w:rPr>
          <w:rFonts w:asciiTheme="minorHAnsi" w:hAnsiTheme="minorHAnsi"/>
          <w:w w:val="105"/>
        </w:rPr>
        <w:instrText xml:space="preserve"> ADDIN EN.CITE &lt;EndNote&gt;&lt;Cite&gt;&lt;Author&gt;Jarvis&lt;/Author&gt;&lt;Year&gt;2016&lt;/Year&gt;&lt;RecNum&gt;201&lt;/RecNum&gt;&lt;DisplayText&gt;(2)&lt;/DisplayText&gt;&lt;record&gt;&lt;rec-number&gt;201&lt;/rec-number&gt;&lt;foreign-keys&gt;&lt;key app="EN" db-id="5psz2ep0tvwrzkext2ip0sahwv9vd99w2zss" timestamp="1509702055"&gt;201&lt;/key&gt;&lt;/foreign-keys&gt;&lt;ref-type name="Journal Article"&gt;17&lt;/ref-type&gt;&lt;contributors&gt;&lt;authors&gt;&lt;author&gt;Jarvis, J. N.&lt;/author&gt;&lt;author&gt;Harrison, T. S.&lt;/author&gt;&lt;/authors&gt;&lt;/contributors&gt;&lt;auth-address&gt;Botswana-UPenn Partnership, PO Box AC 157 ACH, Gaborone, Botswana; Division of Infectious Diseases, Perelman School of Medicine, University of Pennsylvania, Philadelphia, PA, USA; Department of Clinical Research, Faculty of Infectious and Tropical Diseases, London School of Hygiene and Tropical Medicine, London, UK. Electronic address: joseph.jarvis@lshtm.ac.uk.&amp;#xD;Institute of Infection and Immunity, St. George&amp;apos;s University of London, London, UK.&lt;/auth-address&gt;&lt;titles&gt;&lt;title&gt;Forgotten but not gone: HIV-associated cryptococcal meningitis&lt;/title&gt;&lt;secondary-title&gt;Lancet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756-758&lt;/pages&gt;&lt;volume&gt;16&lt;/volume&gt;&lt;number&gt;7&lt;/number&gt;&lt;edition&gt;2016/03/14&lt;/edition&gt;&lt;dates&gt;&lt;year&gt;2016&lt;/year&gt;&lt;pub-dates&gt;&lt;date&gt;Jul&lt;/date&gt;&lt;/pub-dates&gt;&lt;/dates&gt;&lt;isbn&gt;1473-3099&lt;/isbn&gt;&lt;accession-num&gt;26971080&lt;/accession-num&gt;&lt;urls&gt;&lt;/urls&gt;&lt;electronic-resource-num&gt;10.1016/s1473-3099(16)00128-6&lt;/electronic-resource-num&gt;&lt;remote-database-provider&gt;NLM&lt;/remote-database-provider&gt;&lt;language&gt;eng&lt;/language&gt;&lt;/record&gt;&lt;/Cite&gt;&lt;/EndNote&gt;</w:instrText>
      </w:r>
      <w:r w:rsidR="00E57CF5">
        <w:rPr>
          <w:rFonts w:asciiTheme="minorHAnsi" w:hAnsiTheme="minorHAnsi"/>
          <w:w w:val="105"/>
        </w:rPr>
        <w:fldChar w:fldCharType="separate"/>
      </w:r>
      <w:r w:rsidR="00E57CF5">
        <w:rPr>
          <w:rFonts w:asciiTheme="minorHAnsi" w:hAnsiTheme="minorHAnsi"/>
          <w:noProof/>
          <w:w w:val="105"/>
        </w:rPr>
        <w:t>(2)</w:t>
      </w:r>
      <w:r w:rsidR="00E57CF5">
        <w:rPr>
          <w:rFonts w:asciiTheme="minorHAnsi" w:hAnsiTheme="minorHAnsi"/>
          <w:w w:val="105"/>
        </w:rPr>
        <w:fldChar w:fldCharType="end"/>
      </w:r>
      <w:r w:rsidRPr="00424857">
        <w:rPr>
          <w:rFonts w:asciiTheme="minorHAnsi" w:hAnsiTheme="minorHAnsi"/>
          <w:w w:val="105"/>
        </w:rPr>
        <w:t>.</w:t>
      </w:r>
      <w:r w:rsidR="00372D10">
        <w:rPr>
          <w:rFonts w:asciiTheme="minorHAnsi" w:hAnsiTheme="minorHAnsi"/>
          <w:w w:val="105"/>
        </w:rPr>
        <w:t xml:space="preserve"> </w:t>
      </w:r>
      <w:r w:rsidRPr="00424857">
        <w:rPr>
          <w:rFonts w:asciiTheme="minorHAnsi" w:hAnsiTheme="minorHAnsi"/>
          <w:w w:val="105"/>
        </w:rPr>
        <w:t xml:space="preserve">The use of a liposomal form of amphotericin called Ambisome (hereafter referred to as L-AmB) is associated with reduced drug induced-toxicities when </w:t>
      </w:r>
      <w:r w:rsidR="00E57CF5">
        <w:rPr>
          <w:rFonts w:asciiTheme="minorHAnsi" w:hAnsiTheme="minorHAnsi"/>
          <w:w w:val="105"/>
        </w:rPr>
        <w:t>compared to conventional AmBd</w:t>
      </w:r>
      <w:r w:rsidR="00E57CF5">
        <w:rPr>
          <w:rFonts w:asciiTheme="minorHAnsi" w:hAnsiTheme="minorHAnsi"/>
          <w:w w:val="105"/>
        </w:rPr>
        <w:fldChar w:fldCharType="begin">
          <w:fldData xml:space="preserve">PEVuZE5vdGU+PENpdGU+PEF1dGhvcj5IYW1pbGw8L0F1dGhvcj48WWVhcj4yMDEwPC9ZZWFyPjxS
ZWNOdW0+NzI2PC9SZWNOdW0+PERpc3BsYXlUZXh0PigzKTwvRGlzcGxheVRleHQ+PHJlY29yZD48
cmVjLW51bWJlcj43MjY8L3JlYy1udW1iZXI+PGZvcmVpZ24ta2V5cz48a2V5IGFwcD0iRU4iIGRi
LWlkPSI1cHN6MmVwMHR2d3J6a2V4dDJpcDBzYWh3djl2ZDk5dzJ6c3MiIHRpbWVzdGFtcD0iMTUw
OTcwMjEwMiI+NzI2PC9rZXk+PC9mb3JlaWduLWtleXM+PHJlZi10eXBlIG5hbWU9IkpvdXJuYWwg
QXJ0aWNsZSI+MTc8L3JlZi10eXBlPjxjb250cmlidXRvcnM+PGF1dGhvcnM+PGF1dGhvcj5IYW1p
bGwsIFIuIEouPC9hdXRob3I+PGF1dGhvcj5Tb2JlbCwgSi4gRC48L2F1dGhvcj48YXV0aG9yPkVs
LVNhZHIsIFcuPC9hdXRob3I+PGF1dGhvcj5Kb2huc29uLCBQLiBDLjwvYXV0aG9yPjxhdXRob3I+
R3JheWJpbGwsIEouIFIuPC9hdXRob3I+PGF1dGhvcj5KYXZhbHksIEsuPC9hdXRob3I+PGF1dGhv
cj5CYXJrZXIsIEQuIEUuPC9hdXRob3I+PC9hdXRob3JzPjwvY29udHJpYnV0b3JzPjxhdXRoLWFk
ZHJlc3M+U2VjdGlvbiBvZiBJbmZlY3Rpb3VzIERpc2Vhc2VzLCBNaWNoYWVsIEUuIERlQmFrZXkg
VmV0ZXJhbnMgQWZmYWlycyBNZWRpY2FsIENlbnRlciBhbmQgQmF5bG9yIENvbGxlZ2Ugb2YgTWVk
aWNpbmUsIFNhbiBBbnRvbmlvLCBUZXhhcywgVVNBLiByaGFtaWxsQGJjbS5lZHU8L2F1dGgtYWRk
cmVzcz48dGl0bGVzPjx0aXRsZT5Db21wYXJpc29uIG9mIDIgZG9zZXMgb2YgbGlwb3NvbWFsIGFt
cGhvdGVyaWNpbiBCIGFuZCBjb252ZW50aW9uYWwgYW1waG90ZXJpY2luIEIgZGVveHljaG9sYXRl
IGZvciB0cmVhdG1lbnQgb2YgQUlEUy1hc3NvY2lhdGVkIGFjdXRlIGNyeXB0b2NvY2NhbCBtZW5p
bmdpdGlzOiBhIHJhbmRvbWl6ZWQsIGRvdWJsZS1ibGluZCBjbGluaWNhbCB0cmlhbCBvZiBlZmZp
Y2FjeSBhbmQgc2FmZXR5PC90aXRsZT48c2Vjb25kYXJ5LXRpdGxlPkNsaW4gSW5mZWN0IERpczwv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b2RpY2FsPjxwYWdlcz4yMjUtMzI8L3BhZ2VzPjx2b2x1bWU+NTE8L3ZvbHVtZT48bnVtYmVyPjI8
L251bWJlcj48ZWRpdGlvbj4yMDEwLzA2LzEyPC9lZGl0aW9uPjxrZXl3b3Jkcz48a2V5d29yZD5B
SURTLVJlbGF0ZWQgT3Bwb3J0dW5pc3RpYyBJbmZlY3Rpb25zLypkcnVnIHRoZXJhcHk8L2tleXdv
cmQ+PGtleXdvcmQ+QWRvbGVzY2VudDwva2V5d29yZD48a2V5d29yZD5BZHVsdDwva2V5d29yZD48
a2V5d29yZD5BZ2VkPC9rZXl3b3JkPjxrZXl3b3JkPkFtcGhvdGVyaWNpbiBCLyphZG1pbmlzdHJh
dGlvbiAmYW1wOyBkb3NhZ2UvYWR2ZXJzZSBlZmZlY3RzPC9rZXl3b3JkPjxrZXl3b3JkPkFudGlm
dW5nYWwgQWdlbnRzLyphZG1pbmlzdHJhdGlvbiAmYW1wOyBkb3NhZ2UvYWR2ZXJzZSBlZmZlY3Rz
PC9rZXl3b3JkPjxrZXl3b3JkPkNhbmFkYTwva2V5d29yZD48a2V5d29yZD5DaGlsZDwva2V5d29y
ZD48a2V5d29yZD5DcmVhdGluaW5lL2Jsb29kPC9rZXl3b3JkPjxrZXl3b3JkPkRlb3h5Y2hvbGlj
IEFjaWQvKmFkbWluaXN0cmF0aW9uICZhbXA7IGRvc2FnZS9hZHZlcnNlIGVmZmVjdHM8L2tleXdv
cmQ+PGtleXdvcmQ+RG91YmxlLUJsaW5kIE1ldGhvZDwva2V5d29yZD48a2V5d29yZD5EcnVnIENv
bWJpbmF0aW9uczwva2V5d29yZD48a2V5d29yZD5GZW1hbGU8L2tleXdvcmQ+PGtleXdvcmQ+SHVt
YW5zPC9rZXl3b3JkPjxrZXl3b3JkPktpZG5leSBEaXNlYXNlcy9jaGVtaWNhbGx5IGluZHVjZWQ8
L2tleXdvcmQ+PGtleXdvcmQ+TWFsZTwva2V5d29yZD48a2V5d29yZD5NZW5pbmdpdGlzLCBDcnlw
dG9jb2NjYWwvKmRydWcgdGhlcmFweS9tb3J0YWxpdHk8L2tleXdvcmQ+PGtleXdvcmQ+TWlkZGxl
IEFnZWQ8L2tleXdvcmQ+PGtleXdvcmQ+VHJlYXRtZW50IE91dGNvbWU8L2tleXdvcmQ+PGtleXdv
cmQ+VW5pdGVkIFN0YXRlczwva2V5d29yZD48a2V5d29yZD5Zb3VuZyBBZHVsdDwva2V5d29yZD48
L2tleXdvcmRzPjxkYXRlcz48eWVhcj4yMDEwPC95ZWFyPjxwdWItZGF0ZXM+PGRhdGU+SnVsIDE1
PC9kYXRlPjwvcHViLWRhdGVzPjwvZGF0ZXM+PGlzYm4+MTA1OC00ODM4PC9pc2JuPjxhY2Nlc3Np
b24tbnVtPjIwNTM2MzY2PC9hY2Nlc3Npb24tbnVtPjx1cmxzPjwvdXJscz48ZWxlY3Ryb25pYy1y
ZXNvdXJjZS1udW0+MTAuMTA4Ni82NTM2MDY8L2VsZWN0cm9uaWMtcmVzb3VyY2UtbnVtPjxyZW1v
dGUtZGF0YWJhc2UtcHJvdmlkZXI+TkxNPC9yZW1vdGUtZGF0YWJhc2UtcHJvdmlkZXI+PGxhbmd1
YWdlPmVuZzwvbGFuZ3VhZ2U+PC9yZWNvcmQ+PC9DaXRlPjwvRW5kTm90ZT4A
</w:fldData>
        </w:fldChar>
      </w:r>
      <w:r w:rsidR="00E57CF5">
        <w:rPr>
          <w:rFonts w:asciiTheme="minorHAnsi" w:hAnsiTheme="minorHAnsi"/>
          <w:w w:val="105"/>
        </w:rPr>
        <w:instrText xml:space="preserve"> ADDIN EN.CITE </w:instrText>
      </w:r>
      <w:r w:rsidR="00E57CF5">
        <w:rPr>
          <w:rFonts w:asciiTheme="minorHAnsi" w:hAnsiTheme="minorHAnsi"/>
          <w:w w:val="105"/>
        </w:rPr>
        <w:fldChar w:fldCharType="begin">
          <w:fldData xml:space="preserve">PEVuZE5vdGU+PENpdGU+PEF1dGhvcj5IYW1pbGw8L0F1dGhvcj48WWVhcj4yMDEwPC9ZZWFyPjxS
ZWNOdW0+NzI2PC9SZWNOdW0+PERpc3BsYXlUZXh0PigzKTwvRGlzcGxheVRleHQ+PHJlY29yZD48
cmVjLW51bWJlcj43MjY8L3JlYy1udW1iZXI+PGZvcmVpZ24ta2V5cz48a2V5IGFwcD0iRU4iIGRi
LWlkPSI1cHN6MmVwMHR2d3J6a2V4dDJpcDBzYWh3djl2ZDk5dzJ6c3MiIHRpbWVzdGFtcD0iMTUw
OTcwMjEwMiI+NzI2PC9rZXk+PC9mb3JlaWduLWtleXM+PHJlZi10eXBlIG5hbWU9IkpvdXJuYWwg
QXJ0aWNsZSI+MTc8L3JlZi10eXBlPjxjb250cmlidXRvcnM+PGF1dGhvcnM+PGF1dGhvcj5IYW1p
bGwsIFIuIEouPC9hdXRob3I+PGF1dGhvcj5Tb2JlbCwgSi4gRC48L2F1dGhvcj48YXV0aG9yPkVs
LVNhZHIsIFcuPC9hdXRob3I+PGF1dGhvcj5Kb2huc29uLCBQLiBDLjwvYXV0aG9yPjxhdXRob3I+
R3JheWJpbGwsIEouIFIuPC9hdXRob3I+PGF1dGhvcj5KYXZhbHksIEsuPC9hdXRob3I+PGF1dGhv
cj5CYXJrZXIsIEQuIEUuPC9hdXRob3I+PC9hdXRob3JzPjwvY29udHJpYnV0b3JzPjxhdXRoLWFk
ZHJlc3M+U2VjdGlvbiBvZiBJbmZlY3Rpb3VzIERpc2Vhc2VzLCBNaWNoYWVsIEUuIERlQmFrZXkg
VmV0ZXJhbnMgQWZmYWlycyBNZWRpY2FsIENlbnRlciBhbmQgQmF5bG9yIENvbGxlZ2Ugb2YgTWVk
aWNpbmUsIFNhbiBBbnRvbmlvLCBUZXhhcywgVVNBLiByaGFtaWxsQGJjbS5lZHU8L2F1dGgtYWRk
cmVzcz48dGl0bGVzPjx0aXRsZT5Db21wYXJpc29uIG9mIDIgZG9zZXMgb2YgbGlwb3NvbWFsIGFt
cGhvdGVyaWNpbiBCIGFuZCBjb252ZW50aW9uYWwgYW1waG90ZXJpY2luIEIgZGVveHljaG9sYXRl
IGZvciB0cmVhdG1lbnQgb2YgQUlEUy1hc3NvY2lhdGVkIGFjdXRlIGNyeXB0b2NvY2NhbCBtZW5p
bmdpdGlzOiBhIHJhbmRvbWl6ZWQsIGRvdWJsZS1ibGluZCBjbGluaWNhbCB0cmlhbCBvZiBlZmZp
Y2FjeSBhbmQgc2FmZXR5PC90aXRsZT48c2Vjb25kYXJ5LXRpdGxlPkNsaW4gSW5mZWN0IERpczwv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b2RpY2FsPjxwYWdlcz4yMjUtMzI8L3BhZ2VzPjx2b2x1bWU+NTE8L3ZvbHVtZT48bnVtYmVyPjI8
L251bWJlcj48ZWRpdGlvbj4yMDEwLzA2LzEyPC9lZGl0aW9uPjxrZXl3b3Jkcz48a2V5d29yZD5B
SURTLVJlbGF0ZWQgT3Bwb3J0dW5pc3RpYyBJbmZlY3Rpb25zLypkcnVnIHRoZXJhcHk8L2tleXdv
cmQ+PGtleXdvcmQ+QWRvbGVzY2VudDwva2V5d29yZD48a2V5d29yZD5BZHVsdDwva2V5d29yZD48
a2V5d29yZD5BZ2VkPC9rZXl3b3JkPjxrZXl3b3JkPkFtcGhvdGVyaWNpbiBCLyphZG1pbmlzdHJh
dGlvbiAmYW1wOyBkb3NhZ2UvYWR2ZXJzZSBlZmZlY3RzPC9rZXl3b3JkPjxrZXl3b3JkPkFudGlm
dW5nYWwgQWdlbnRzLyphZG1pbmlzdHJhdGlvbiAmYW1wOyBkb3NhZ2UvYWR2ZXJzZSBlZmZlY3Rz
PC9rZXl3b3JkPjxrZXl3b3JkPkNhbmFkYTwva2V5d29yZD48a2V5d29yZD5DaGlsZDwva2V5d29y
ZD48a2V5d29yZD5DcmVhdGluaW5lL2Jsb29kPC9rZXl3b3JkPjxrZXl3b3JkPkRlb3h5Y2hvbGlj
IEFjaWQvKmFkbWluaXN0cmF0aW9uICZhbXA7IGRvc2FnZS9hZHZlcnNlIGVmZmVjdHM8L2tleXdv
cmQ+PGtleXdvcmQ+RG91YmxlLUJsaW5kIE1ldGhvZDwva2V5d29yZD48a2V5d29yZD5EcnVnIENv
bWJpbmF0aW9uczwva2V5d29yZD48a2V5d29yZD5GZW1hbGU8L2tleXdvcmQ+PGtleXdvcmQ+SHVt
YW5zPC9rZXl3b3JkPjxrZXl3b3JkPktpZG5leSBEaXNlYXNlcy9jaGVtaWNhbGx5IGluZHVjZWQ8
L2tleXdvcmQ+PGtleXdvcmQ+TWFsZTwva2V5d29yZD48a2V5d29yZD5NZW5pbmdpdGlzLCBDcnlw
dG9jb2NjYWwvKmRydWcgdGhlcmFweS9tb3J0YWxpdHk8L2tleXdvcmQ+PGtleXdvcmQ+TWlkZGxl
IEFnZWQ8L2tleXdvcmQ+PGtleXdvcmQ+VHJlYXRtZW50IE91dGNvbWU8L2tleXdvcmQ+PGtleXdv
cmQ+VW5pdGVkIFN0YXRlczwva2V5d29yZD48a2V5d29yZD5Zb3VuZyBBZHVsdDwva2V5d29yZD48
L2tleXdvcmRzPjxkYXRlcz48eWVhcj4yMDEwPC95ZWFyPjxwdWItZGF0ZXM+PGRhdGU+SnVsIDE1
PC9kYXRlPjwvcHViLWRhdGVzPjwvZGF0ZXM+PGlzYm4+MTA1OC00ODM4PC9pc2JuPjxhY2Nlc3Np
b24tbnVtPjIwNTM2MzY2PC9hY2Nlc3Npb24tbnVtPjx1cmxzPjwvdXJscz48ZWxlY3Ryb25pYy1y
ZXNvdXJjZS1udW0+MTAuMTA4Ni82NTM2MDY8L2VsZWN0cm9uaWMtcmVzb3VyY2UtbnVtPjxyZW1v
dGUtZGF0YWJhc2UtcHJvdmlkZXI+TkxNPC9yZW1vdGUtZGF0YWJhc2UtcHJvdmlkZXI+PGxhbmd1
YWdlPmVuZzwvbGFuZ3VhZ2U+PC9yZWNvcmQ+PC9DaXRlPjwvRW5kTm90ZT4A
</w:fldData>
        </w:fldChar>
      </w:r>
      <w:r w:rsidR="00E57CF5">
        <w:rPr>
          <w:rFonts w:asciiTheme="minorHAnsi" w:hAnsiTheme="minorHAnsi"/>
          <w:w w:val="105"/>
        </w:rPr>
        <w:instrText xml:space="preserve"> ADDIN EN.CITE.DATA </w:instrText>
      </w:r>
      <w:r w:rsidR="00E57CF5">
        <w:rPr>
          <w:rFonts w:asciiTheme="minorHAnsi" w:hAnsiTheme="minorHAnsi"/>
          <w:w w:val="105"/>
        </w:rPr>
      </w:r>
      <w:r w:rsidR="00E57CF5">
        <w:rPr>
          <w:rFonts w:asciiTheme="minorHAnsi" w:hAnsiTheme="minorHAnsi"/>
          <w:w w:val="105"/>
        </w:rPr>
        <w:fldChar w:fldCharType="end"/>
      </w:r>
      <w:r w:rsidR="00E57CF5">
        <w:rPr>
          <w:rFonts w:asciiTheme="minorHAnsi" w:hAnsiTheme="minorHAnsi"/>
          <w:w w:val="105"/>
        </w:rPr>
      </w:r>
      <w:r w:rsidR="00E57CF5">
        <w:rPr>
          <w:rFonts w:asciiTheme="minorHAnsi" w:hAnsiTheme="minorHAnsi"/>
          <w:w w:val="105"/>
        </w:rPr>
        <w:fldChar w:fldCharType="separate"/>
      </w:r>
      <w:r w:rsidR="00E57CF5">
        <w:rPr>
          <w:rFonts w:asciiTheme="minorHAnsi" w:hAnsiTheme="minorHAnsi"/>
          <w:noProof/>
          <w:w w:val="105"/>
        </w:rPr>
        <w:t>(3)</w:t>
      </w:r>
      <w:r w:rsidR="00E57CF5">
        <w:rPr>
          <w:rFonts w:asciiTheme="minorHAnsi" w:hAnsiTheme="minorHAnsi"/>
          <w:w w:val="105"/>
        </w:rPr>
        <w:fldChar w:fldCharType="end"/>
      </w:r>
      <w:r w:rsidRPr="00424857">
        <w:rPr>
          <w:rFonts w:asciiTheme="minorHAnsi" w:hAnsiTheme="minorHAnsi"/>
          <w:w w:val="105"/>
        </w:rPr>
        <w:t>. The long tissue half-life and effective penetration into the brain tissue of L-AmB has prompted research into the effectiveness of treatment with sho</w:t>
      </w:r>
      <w:r w:rsidR="00E57CF5">
        <w:rPr>
          <w:rFonts w:asciiTheme="minorHAnsi" w:hAnsiTheme="minorHAnsi"/>
          <w:w w:val="105"/>
        </w:rPr>
        <w:t>rt courses of high-dose L-AmB</w:t>
      </w:r>
      <w:r w:rsidR="00E57CF5">
        <w:rPr>
          <w:rFonts w:asciiTheme="minorHAnsi" w:hAnsiTheme="minorHAnsi"/>
          <w:w w:val="105"/>
        </w:rPr>
        <w:fldChar w:fldCharType="begin">
          <w:fldData xml:space="preserve">PEVuZE5vdGU+PENpdGU+PEF1dGhvcj5MZXN0bmVyPC9BdXRob3I+PFllYXI+MjAxNzwvWWVhcj48
UmVjTnVtPjY5PC9SZWNOdW0+PERpc3BsYXlUZXh0Pig0KTwvRGlzcGxheVRleHQ+PHJlY29yZD48
cmVjLW51bWJlcj42OTwvcmVjLW51bWJlcj48Zm9yZWlnbi1rZXlzPjxrZXkgYXBwPSJFTiIgZGIt
aWQ9IjVwc3oyZXAwdHZ3cnprZXh0MmlwMHNhaHd2OXZkOTl3MnpzcyIgdGltZXN0YW1wPSIxNTA5
NzAyMDA4Ij42OTwva2V5PjwvZm9yZWlnbi1rZXlzPjxyZWYtdHlwZSBuYW1lPSJKb3VybmFsIEFy
dGljbGUiPjE3PC9yZWYtdHlwZT48Y29udHJpYnV0b3JzPjxhdXRob3JzPjxhdXRob3I+TGVzdG5l
ciwgSi48L2F1dGhvcj48YXV0aG9yPk1jRW50ZWUsIEwuPC9hdXRob3I+PGF1dGhvcj5Kb2huc29u
LCBBLjwvYXV0aG9yPjxhdXRob3I+TGl2ZXJtb3JlLCBKLjwvYXV0aG9yPjxhdXRob3I+V2hhbGxl
eSwgUy48L2F1dGhvcj48YXV0aG9yPlNjaHdhcnR6LCBKLjwvYXV0aG9yPjxhdXRob3I+UGVyZmVj
dCwgSi4gUi48L2F1dGhvcj48YXV0aG9yPkhhcnJpc29uLCBULjwvYXV0aG9yPjxhdXRob3I+SG9w
ZSwgVy48L2F1dGhvcj48L2F1dGhvcnM+PC9jb250cmlidXRvcnM+PGF1dGgtYWRkcmVzcz5BbnRp
bWljcm9iaWFsIFBoYXJtYWNvZHluYW1pY3MgYW5kIFRoZXJhcGV1dGljcywgRGVwYXJ0bWVudCBv
ZiBNb2xlY3VsYXIgYW5kIENsaW5pY2FsIFBoYXJtYWNvbG9neSwgVW5pdmVyc2l0eSBvZiBMaXZl
cnBvb2wsIExpdmVycG9vbCwgVW5pdGVkIEtpbmdkb20gamxlc3RuZXJAbGl2ZXJwb29sLmFjLnVr
LiYjeEQ7QW50aW1pY3JvYmlhbCBQaGFybWFjb2R5bmFtaWNzIGFuZCBUaGVyYXBldXRpY3MsIERl
cGFydG1lbnQgb2YgTW9sZWN1bGFyIGFuZCBDbGluaWNhbCBQaGFybWFjb2xvZ3ksIFVuaXZlcnNp
dHkgb2YgTGl2ZXJwb29sLCBMaXZlcnBvb2wsIFVuaXRlZCBLaW5nZG9tLiYjeEQ7Q2hhcmxlcyBS
aXZlciBMYWJvcmF0b3JpZXMsIERhdmlzLCBDYWxpZm9ybmlhLCBVU0EuJiN4RDtEZXBhcnRtZW50
IG9mIE1lZGljaW5lLCBEdWtlIFVuaXZlcnNpdHksIER1cmhhbSwgTm9ydGggQ2Fyb2xpbmEsIFVT
QS4mI3hEO1Jlc2VhcmNoIENlbnRyZSBmb3IgSW5mZWN0aW9uIGFuZCBJbW11bml0eSwgU3QuIEdl
b3JnZSZhcG9zO3MgVW5pdmVyc2l0eSBvZiBMb25kb24sIExvbmRvbiwgVW5pdGVkIEtpbmdkb20u
PC9hdXRoLWFkZHJlc3M+PHRpdGxlcz48dGl0bGU+RXhwZXJpbWVudGFsIE1vZGVscyBvZiBTaG9y
dCBDb3Vyc2VzIG9mIExpcG9zb21hbCBBbXBob3RlcmljaW4gQiBmb3IgSW5kdWN0aW9uIFRoZXJh
cHkgZm9yIENyeXB0b2NvY2NhbCBNZW5pbmdpdGlzPC90aXRsZT48c2Vjb25kYXJ5LXRpdGxlPkFu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ZCBjaGVtb3RoZXJhcHk8L2FiYnItMT48L2FsdC1wZXJpb2RpY2FsPjx2b2x1bWU+NjE8L3ZvbHVt
ZT48bnVtYmVyPjY8L251bWJlcj48ZWRpdGlvbj4yMDE3LzAzLzIzPC9lZGl0aW9uPjxrZXl3b3Jk
cz48a2V5d29yZD5DcnlwdG9jb2NjdXMgbmVvZm9ybWFuczwva2V5d29yZD48a2V5d29yZD5jcnlw
dG9jb2NjYWwgbWVuaW5naXRpczwva2V5d29yZD48a2V5d29yZD5saXBvc29tYWwgYW1waG90ZXJp
Y2luIEI8L2tleXdvcmQ+PGtleXdvcmQ+bWVuaW5nb2VuY2VwaGFsaXRpczwva2V5d29yZD48a2V5
d29yZD5waGFybWFjb2R5bmFtaWNzPC9rZXl3b3JkPjxrZXl3b3JkPnBoYXJtYWNva2luZXRpY3M8
L2tleXdvcmQ+PC9rZXl3b3Jkcz48ZGF0ZXM+PHllYXI+MjAxNzwveWVhcj48cHViLWRhdGVzPjxk
YXRlPkp1bjwvZGF0ZT48L3B1Yi1kYXRlcz48L2RhdGVzPjxpc2JuPjAwNjYtNDgwNDwvaXNibj48
YWNjZXNzaW9uLW51bT4yODMyMDcxNTwvYWNjZXNzaW9uLW51bT48dXJscz48L3VybHM+PGN1c3Rv
bTI+UE1DNTQ0NDEyNTwvY3VzdG9tMj48ZWxlY3Ryb25pYy1yZXNvdXJjZS1udW0+MTAuMTEyOC9h
YWMuMDAwOTAtMTc8L2VsZWN0cm9uaWMtcmVzb3VyY2UtbnVtPjxyZW1vdGUtZGF0YWJhc2UtcHJv
dmlkZXI+TkxNPC9yZW1vdGUtZGF0YWJhc2UtcHJvdmlkZXI+PGxhbmd1YWdlPmVuZzwvbGFuZ3Vh
Z2U+PC9yZWNvcmQ+PC9DaXRlPjwvRW5kTm90ZT4A
</w:fldData>
        </w:fldChar>
      </w:r>
      <w:r w:rsidR="00E57CF5">
        <w:rPr>
          <w:rFonts w:asciiTheme="minorHAnsi" w:hAnsiTheme="minorHAnsi"/>
          <w:w w:val="105"/>
        </w:rPr>
        <w:instrText xml:space="preserve"> ADDIN EN.CITE </w:instrText>
      </w:r>
      <w:r w:rsidR="00E57CF5">
        <w:rPr>
          <w:rFonts w:asciiTheme="minorHAnsi" w:hAnsiTheme="minorHAnsi"/>
          <w:w w:val="105"/>
        </w:rPr>
        <w:fldChar w:fldCharType="begin">
          <w:fldData xml:space="preserve">PEVuZE5vdGU+PENpdGU+PEF1dGhvcj5MZXN0bmVyPC9BdXRob3I+PFllYXI+MjAxNzwvWWVhcj48
UmVjTnVtPjY5PC9SZWNOdW0+PERpc3BsYXlUZXh0Pig0KTwvRGlzcGxheVRleHQ+PHJlY29yZD48
cmVjLW51bWJlcj42OTwvcmVjLW51bWJlcj48Zm9yZWlnbi1rZXlzPjxrZXkgYXBwPSJFTiIgZGIt
aWQ9IjVwc3oyZXAwdHZ3cnprZXh0MmlwMHNhaHd2OXZkOTl3MnpzcyIgdGltZXN0YW1wPSIxNTA5
NzAyMDA4Ij42OTwva2V5PjwvZm9yZWlnbi1rZXlzPjxyZWYtdHlwZSBuYW1lPSJKb3VybmFsIEFy
dGljbGUiPjE3PC9yZWYtdHlwZT48Y29udHJpYnV0b3JzPjxhdXRob3JzPjxhdXRob3I+TGVzdG5l
ciwgSi48L2F1dGhvcj48YXV0aG9yPk1jRW50ZWUsIEwuPC9hdXRob3I+PGF1dGhvcj5Kb2huc29u
LCBBLjwvYXV0aG9yPjxhdXRob3I+TGl2ZXJtb3JlLCBKLjwvYXV0aG9yPjxhdXRob3I+V2hhbGxl
eSwgUy48L2F1dGhvcj48YXV0aG9yPlNjaHdhcnR6LCBKLjwvYXV0aG9yPjxhdXRob3I+UGVyZmVj
dCwgSi4gUi48L2F1dGhvcj48YXV0aG9yPkhhcnJpc29uLCBULjwvYXV0aG9yPjxhdXRob3I+SG9w
ZSwgVy48L2F1dGhvcj48L2F1dGhvcnM+PC9jb250cmlidXRvcnM+PGF1dGgtYWRkcmVzcz5BbnRp
bWljcm9iaWFsIFBoYXJtYWNvZHluYW1pY3MgYW5kIFRoZXJhcGV1dGljcywgRGVwYXJ0bWVudCBv
ZiBNb2xlY3VsYXIgYW5kIENsaW5pY2FsIFBoYXJtYWNvbG9neSwgVW5pdmVyc2l0eSBvZiBMaXZl
cnBvb2wsIExpdmVycG9vbCwgVW5pdGVkIEtpbmdkb20gamxlc3RuZXJAbGl2ZXJwb29sLmFjLnVr
LiYjeEQ7QW50aW1pY3JvYmlhbCBQaGFybWFjb2R5bmFtaWNzIGFuZCBUaGVyYXBldXRpY3MsIERl
cGFydG1lbnQgb2YgTW9sZWN1bGFyIGFuZCBDbGluaWNhbCBQaGFybWFjb2xvZ3ksIFVuaXZlcnNp
dHkgb2YgTGl2ZXJwb29sLCBMaXZlcnBvb2wsIFVuaXRlZCBLaW5nZG9tLiYjeEQ7Q2hhcmxlcyBS
aXZlciBMYWJvcmF0b3JpZXMsIERhdmlzLCBDYWxpZm9ybmlhLCBVU0EuJiN4RDtEZXBhcnRtZW50
IG9mIE1lZGljaW5lLCBEdWtlIFVuaXZlcnNpdHksIER1cmhhbSwgTm9ydGggQ2Fyb2xpbmEsIFVT
QS4mI3hEO1Jlc2VhcmNoIENlbnRyZSBmb3IgSW5mZWN0aW9uIGFuZCBJbW11bml0eSwgU3QuIEdl
b3JnZSZhcG9zO3MgVW5pdmVyc2l0eSBvZiBMb25kb24sIExvbmRvbiwgVW5pdGVkIEtpbmdkb20u
PC9hdXRoLWFkZHJlc3M+PHRpdGxlcz48dGl0bGU+RXhwZXJpbWVudGFsIE1vZGVscyBvZiBTaG9y
dCBDb3Vyc2VzIG9mIExpcG9zb21hbCBBbXBob3RlcmljaW4gQiBmb3IgSW5kdWN0aW9uIFRoZXJh
cHkgZm9yIENyeXB0b2NvY2NhbCBNZW5pbmdpdGlzPC90aXRsZT48c2Vjb25kYXJ5LXRpdGxlPkFu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ZCBjaGVtb3RoZXJhcHk8L2FiYnItMT48L2FsdC1wZXJpb2RpY2FsPjx2b2x1bWU+NjE8L3ZvbHVt
ZT48bnVtYmVyPjY8L251bWJlcj48ZWRpdGlvbj4yMDE3LzAzLzIzPC9lZGl0aW9uPjxrZXl3b3Jk
cz48a2V5d29yZD5DcnlwdG9jb2NjdXMgbmVvZm9ybWFuczwva2V5d29yZD48a2V5d29yZD5jcnlw
dG9jb2NjYWwgbWVuaW5naXRpczwva2V5d29yZD48a2V5d29yZD5saXBvc29tYWwgYW1waG90ZXJp
Y2luIEI8L2tleXdvcmQ+PGtleXdvcmQ+bWVuaW5nb2VuY2VwaGFsaXRpczwva2V5d29yZD48a2V5
d29yZD5waGFybWFjb2R5bmFtaWNzPC9rZXl3b3JkPjxrZXl3b3JkPnBoYXJtYWNva2luZXRpY3M8
L2tleXdvcmQ+PC9rZXl3b3Jkcz48ZGF0ZXM+PHllYXI+MjAxNzwveWVhcj48cHViLWRhdGVzPjxk
YXRlPkp1bjwvZGF0ZT48L3B1Yi1kYXRlcz48L2RhdGVzPjxpc2JuPjAwNjYtNDgwNDwvaXNibj48
YWNjZXNzaW9uLW51bT4yODMyMDcxNTwvYWNjZXNzaW9uLW51bT48dXJscz48L3VybHM+PGN1c3Rv
bTI+UE1DNTQ0NDEyNTwvY3VzdG9tMj48ZWxlY3Ryb25pYy1yZXNvdXJjZS1udW0+MTAuMTEyOC9h
YWMuMDAwOTAtMTc8L2VsZWN0cm9uaWMtcmVzb3VyY2UtbnVtPjxyZW1vdGUtZGF0YWJhc2UtcHJv
dmlkZXI+TkxNPC9yZW1vdGUtZGF0YWJhc2UtcHJvdmlkZXI+PGxhbmd1YWdlPmVuZzwvbGFuZ3Vh
Z2U+PC9yZWNvcmQ+PC9DaXRlPjwvRW5kTm90ZT4A
</w:fldData>
        </w:fldChar>
      </w:r>
      <w:r w:rsidR="00E57CF5">
        <w:rPr>
          <w:rFonts w:asciiTheme="minorHAnsi" w:hAnsiTheme="minorHAnsi"/>
          <w:w w:val="105"/>
        </w:rPr>
        <w:instrText xml:space="preserve"> ADDIN EN.CITE.DATA </w:instrText>
      </w:r>
      <w:r w:rsidR="00E57CF5">
        <w:rPr>
          <w:rFonts w:asciiTheme="minorHAnsi" w:hAnsiTheme="minorHAnsi"/>
          <w:w w:val="105"/>
        </w:rPr>
      </w:r>
      <w:r w:rsidR="00E57CF5">
        <w:rPr>
          <w:rFonts w:asciiTheme="minorHAnsi" w:hAnsiTheme="minorHAnsi"/>
          <w:w w:val="105"/>
        </w:rPr>
        <w:fldChar w:fldCharType="end"/>
      </w:r>
      <w:r w:rsidR="00E57CF5">
        <w:rPr>
          <w:rFonts w:asciiTheme="minorHAnsi" w:hAnsiTheme="minorHAnsi"/>
          <w:w w:val="105"/>
        </w:rPr>
      </w:r>
      <w:r w:rsidR="00E57CF5">
        <w:rPr>
          <w:rFonts w:asciiTheme="minorHAnsi" w:hAnsiTheme="minorHAnsi"/>
          <w:w w:val="105"/>
        </w:rPr>
        <w:fldChar w:fldCharType="separate"/>
      </w:r>
      <w:r w:rsidR="00E57CF5">
        <w:rPr>
          <w:rFonts w:asciiTheme="minorHAnsi" w:hAnsiTheme="minorHAnsi"/>
          <w:noProof/>
          <w:w w:val="105"/>
        </w:rPr>
        <w:t>(4)</w:t>
      </w:r>
      <w:r w:rsidR="00E57CF5">
        <w:rPr>
          <w:rFonts w:asciiTheme="minorHAnsi" w:hAnsiTheme="minorHAnsi"/>
          <w:w w:val="105"/>
        </w:rPr>
        <w:fldChar w:fldCharType="end"/>
      </w:r>
      <w:r w:rsidRPr="00424857">
        <w:rPr>
          <w:rFonts w:asciiTheme="minorHAnsi" w:hAnsiTheme="minorHAnsi"/>
          <w:w w:val="105"/>
        </w:rPr>
        <w:t>. The AMBisome Therapy Induction OptimisatioN (AMBITION) phase II clinical trial conducted in Botswana and Tanzania found that a single, high-dose of 10mg/kg L-AmB was well tolerated and led to a non-inferior reduction in fungal burden in cerebrospinal fluid when compared to standard 14</w:t>
      </w:r>
      <w:r w:rsidR="00E57CF5">
        <w:rPr>
          <w:rFonts w:asciiTheme="minorHAnsi" w:hAnsiTheme="minorHAnsi"/>
          <w:w w:val="105"/>
        </w:rPr>
        <w:t>-day courses of 3mg/kg L- AmB</w:t>
      </w:r>
      <w:r w:rsidR="00E57CF5">
        <w:rPr>
          <w:rFonts w:asciiTheme="minorHAnsi" w:hAnsiTheme="minorHAnsi"/>
          <w:w w:val="105"/>
        </w:rPr>
        <w:fldChar w:fldCharType="begin"/>
      </w:r>
      <w:r w:rsidR="00E57CF5">
        <w:rPr>
          <w:rFonts w:asciiTheme="minorHAnsi" w:hAnsiTheme="minorHAnsi"/>
          <w:w w:val="105"/>
        </w:rPr>
        <w:instrText xml:space="preserve"> ADDIN EN.CITE &lt;EndNote&gt;&lt;Cite&gt;&lt;Author&gt;Jarvis&lt;/Author&gt;&lt;Year&gt;2018&lt;/Year&gt;&lt;RecNum&gt;2136&lt;/RecNum&gt;&lt;DisplayText&gt;(5)&lt;/DisplayText&gt;&lt;record&gt;&lt;rec-number&gt;2136&lt;/rec-number&gt;&lt;foreign-keys&gt;&lt;key app="EN" db-id="5psz2ep0tvwrzkext2ip0sahwv9vd99w2zss" timestamp="1529058564"&gt;2136&lt;/key&gt;&lt;/foreign-keys&gt;&lt;ref-type name="Journal Article"&gt;17&lt;/ref-type&gt;&lt;contributors&gt;&lt;authors&gt;&lt;author&gt;Jarvis, J.&lt;/author&gt;&lt;author&gt;Leeme, T.&lt;/author&gt;&lt;author&gt;Molefi, M.&lt;/author&gt;&lt;author&gt;Chofle, A. A.&lt;/author&gt;&lt;author&gt;Bidwell, G.&lt;/author&gt;&lt;author&gt;Tsholo, K.&lt;/author&gt;&lt;author&gt;Tlhako, N.&lt;/author&gt;&lt;author&gt;Mawoko, N.&lt;/author&gt;&lt;author&gt;Patel, R.&lt;/author&gt;&lt;author&gt;Tenforde, M.&lt;/author&gt;&lt;author&gt;Muthoga, C.&lt;/author&gt;&lt;author&gt;Bisson, G. P.&lt;/author&gt;&lt;author&gt;Kidola, J.&lt;/author&gt;&lt;author&gt;Changalucha, J. M.&lt;/author&gt;&lt;author&gt;Lawrence, D.&lt;/author&gt;&lt;author&gt;Jaffar, S.&lt;/author&gt;&lt;author&gt;Hope, W.&lt;/author&gt;&lt;author&gt;Molloy, S.&lt;/author&gt;&lt;author&gt;Harrison, T.&lt;/author&gt;&lt;/authors&gt;&lt;/contributors&gt;&lt;titles&gt;&lt;title&gt;Short Course High-dose Liposomal Amphotericin B for HIV-associated Cryptococcal Meningitis: A phase-II Randomized Controlled Trial&lt;/title&gt;&lt;secondary-title&gt;CID&lt;/secondary-title&gt;&lt;/titles&gt;&lt;periodical&gt;&lt;full-title&gt;CID&lt;/full-title&gt;&lt;/periodical&gt;&lt;volume&gt;published online June 26, 2018&lt;/volume&gt;&lt;dates&gt;&lt;year&gt;2018&lt;/year&gt;&lt;/dates&gt;&lt;urls&gt;&lt;/urls&gt;&lt;/record&gt;&lt;/Cite&gt;&lt;/EndNote&gt;</w:instrText>
      </w:r>
      <w:r w:rsidR="00E57CF5">
        <w:rPr>
          <w:rFonts w:asciiTheme="minorHAnsi" w:hAnsiTheme="minorHAnsi"/>
          <w:w w:val="105"/>
        </w:rPr>
        <w:fldChar w:fldCharType="separate"/>
      </w:r>
      <w:r w:rsidR="00E57CF5">
        <w:rPr>
          <w:rFonts w:asciiTheme="minorHAnsi" w:hAnsiTheme="minorHAnsi"/>
          <w:noProof/>
          <w:w w:val="105"/>
        </w:rPr>
        <w:t>(5)</w:t>
      </w:r>
      <w:r w:rsidR="00E57CF5">
        <w:rPr>
          <w:rFonts w:asciiTheme="minorHAnsi" w:hAnsiTheme="minorHAnsi"/>
          <w:w w:val="105"/>
        </w:rPr>
        <w:fldChar w:fldCharType="end"/>
      </w:r>
      <w:r w:rsidRPr="00424857">
        <w:rPr>
          <w:rFonts w:asciiTheme="minorHAnsi" w:hAnsiTheme="minorHAnsi"/>
          <w:w w:val="105"/>
        </w:rPr>
        <w:t>. This dosing strategy is now being taken to a clinical endpoint trial.</w:t>
      </w:r>
    </w:p>
    <w:p w14:paraId="2F64BE5B" w14:textId="77777777" w:rsidR="00424857" w:rsidRPr="00424857" w:rsidRDefault="00424857" w:rsidP="00424857">
      <w:pPr>
        <w:pStyle w:val="BodyText"/>
        <w:spacing w:line="480" w:lineRule="auto"/>
        <w:jc w:val="both"/>
        <w:rPr>
          <w:rFonts w:asciiTheme="minorHAnsi" w:hAnsiTheme="minorHAnsi"/>
        </w:rPr>
      </w:pPr>
    </w:p>
    <w:p w14:paraId="4C8F6FA3" w14:textId="422219A9" w:rsid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The phase III AMBITION trial is a phase III open label randomised control non-inferiority trial to compare single, high-dose L-AmB treatment to the WHO first-line recommended regimen of a 7-day course of AmBd based treatment in avoiding all-cause mortality in</w:t>
      </w:r>
      <w:r w:rsidR="00E57CF5">
        <w:rPr>
          <w:rFonts w:asciiTheme="minorHAnsi" w:hAnsiTheme="minorHAnsi"/>
          <w:w w:val="105"/>
        </w:rPr>
        <w:t xml:space="preserve"> HIV-associated CM (Figure 1)</w:t>
      </w:r>
      <w:r w:rsidR="00E57CF5">
        <w:rPr>
          <w:rFonts w:asciiTheme="minorHAnsi" w:hAnsiTheme="minorHAnsi"/>
          <w:w w:val="105"/>
        </w:rPr>
        <w:fldChar w:fldCharType="begin">
          <w:fldData xml:space="preserve">PEVuZE5vdGU+PENpdGU+PEF1dGhvcj5XSE88L0F1dGhvcj48WWVhcj4yMDE4PC9ZZWFyPjxSZWNO
dW0+MjEzNDwvUmVjTnVtPjxEaXNwbGF5VGV4dD4oNiwgNyk8L0Rpc3BsYXlUZXh0PjxyZWNvcmQ+
PHJlYy1udW1iZXI+MjEzNDwvcmVjLW51bWJlcj48Zm9yZWlnbi1rZXlzPjxrZXkgYXBwPSJFTiIg
ZGItaWQ9IjVwc3oyZXAwdHZ3cnprZXh0MmlwMHNhaHd2OXZkOTl3MnpzcyIgdGltZXN0YW1wPSIx
NTIzMzU3MjcyIj4yMTM0PC9rZXk+PC9mb3JlaWduLWtleXM+PHJlZi10eXBlIG5hbWU9IlJlcG9y
dCI+Mjc8L3JlZi10eXBlPjxjb250cmlidXRvcnM+PGF1dGhvcnM+PGF1dGhvcj5XSE88L2F1dGhv
cj48L2F1dGhvcnM+PC9jb250cmlidXRvcnM+PHRpdGxlcz48dGl0bGU+R3VpZGVsaW5lcyBmb3Ig
dGhlIGRpYWdub3NpcywgcHJldmVudGlvbiwgYW5kIG1hbmFnZW1lbnQgb2YgY3J5cHRvY29jY2Fs
IGRpc2Vhc2UgaW4gSElWLWluZmVjdGVkIGFkdWx0cywgYWRvbGVzY2VudHMgYW5kIGNoaWxkcmVu
PC90aXRsZT48L3RpdGxlcz48ZGF0ZXM+PHllYXI+MjAxODwveWVhcj48cHViLWRhdGVzPjxkYXRl
Pk1hcmNoIDIwMTg8L2RhdGU+PC9wdWItZGF0ZXM+PC9kYXRlcz48cHViLWxvY2F0aW9uPkdlbmV2
YTwvcHViLWxvY2F0aW9uPjxwdWJsaXNoZXI+V29ybGQgSGVhbHRoIE9yZ2FuaXNhdGlvbjwvcHVi
bGlzaGVyPjx1cmxzPjwvdXJscz48L3JlY29yZD48L0NpdGU+PENpdGU+PEF1dGhvcj5MYXdyZW5j
ZTwvQXV0aG9yPjxZZWFyPjIwMTg8L1llYXI+PFJlY051bT4zMzgzPC9SZWNOdW0+PHJlY29yZD48
cmVjLW51bWJlcj4zMzgzPC9yZWMtbnVtYmVyPjxmb3JlaWduLWtleXM+PGtleSBhcHA9IkVOIiBk
Yi1pZD0iNXBzejJlcDB0dndyemtleHQyaXAwc2Fod3Y5dmQ5OXcyenNzIiB0aW1lc3RhbXA9IjE1
NDIzNTk4ODAiPjMzODM8L2tleT48L2ZvcmVpZ24ta2V5cz48cmVmLXR5cGUgbmFtZT0iSm91cm5h
bCBBcnRpY2xlIj4xNzwvcmVmLXR5cGU+PGNvbnRyaWJ1dG9ycz48YXV0aG9ycz48YXV0aG9yPkxh
d3JlbmNlLCBELlMuPC9hdXRob3I+PGF1dGhvcj5Zb3Vzc291ZiwgTjwvYXV0aG9yPjxhdXRob3I+
TW9sbG95LCBTLjwvYXV0aG9yPjxhdXRob3I+QWxhbmlvLCBBLjwvYXV0aG9yPjxhdXRob3I+QWx1
ZmFuZGlrYSwgTS48L2F1dGhvcj48YXV0aG9yPkJvdWx3YXJlLCBELiBSLjwvYXV0aG9yPjxhdXRo
b3I+Qm95ZXItQ2hhbW1hcmQsIFQuPC9hdXRob3I+PGF1dGhvcj5DaGVuLCBULjwvYXV0aG9yPjxh
dXRob3I+RHJvbWVyLCBGLjwvYXV0aG9yPjxhdXRob3I+SGx1cGVuaSwgQS48L2F1dGhvcj48YXV0
aG9yPkhvcGUsIFcuPC9hdXRob3I+PGF1dGhvcj5Ib3NzZWluaXBvdXIsIE0uPC9hdXRob3I+PGF1
dGhvcj5LYW55YW1hLCBDLjwvYXV0aG9yPjxhdXRob3I+TG9ydGhvbGFyeSwgTy48L2F1dGhvcj48
YXV0aG9yPkxveXNlLCBBLjwvYXV0aG9yPjxhdXRob3I+TWV5YSwgRC48L2F1dGhvcj48YXV0aG9y
Pk1vc2VwZWxlLCBNLjwvYXV0aG9yPjxhdXRob3I+TXV6b29yYSwgQy48L2F1dGhvcj48YXV0aG9y
Pk13YW5kdW1iYSwgSC48L2F1dGhvcj48YXV0aG9yPk5kaGxvdnUsIEMuIEUuPC9hdXRob3I+PGF1
dGhvcj5OaWVzc2VuLCBMLjs8L2F1dGhvcj48YXV0aG9yPlNjaHV0eiwgQy48L2F1dGhvcj48YXV0
aG9yPlN0b3R0LCBLLjwvYXV0aG9yPjxhdXRob3I+V2FuZywgRC48L2F1dGhvcj48YXV0aG9yPkxh
bGxvbywgRC48L2F1dGhvcj48YXV0aG9yPk1laW50amVzLCBHLjwvYXV0aG9yPjxhdXRob3I+SmFm
ZmFyLCBTLjwvYXV0aG9yPjxhdXRob3I+SGFycmlzb24sIFQuPC9hdXRob3I+PGF1dGhvcj5KYXJ2
aXMsIEouPC9hdXRob3I+PC9hdXRob3JzPjwvY29udHJpYnV0b3JzPjx0aXRsZXM+PHRpdGxlPkFN
Qklzb21lIFRoZXJhcHkgSW5kdWN0aW9uIE9wdGltaXNhdGlvTiAoQU1CSVRJT04pOiBIaWdoIERv
c2UgQW1iaXNvbWUgZm9yIENyeXB0b2NvY2NhbCBNZW5pbmdpdGlzIEluZHVjdGlvbiBUaGVyYXB5
IGluIHN1Yi1TYWhhcmFuIEFmcmljYTogU3R1ZHkgUHJvdG9jb2wgZm9yIGEgUGhhc2UgMyBSYW5k
b21pc2VkIENvbnRyb2xsZWQgTm9uLUluZmVyaW9yaXR5IFRyaWFsLjwvdGl0bGU+PHNlY29uZGFy
eS10aXRsZT5UcmlhbHM8L3NlY29uZGFyeS10aXRsZT48L3RpdGxlcz48cGVyaW9kaWNhbD48ZnVs
bC10aXRsZT5UcmlhbHM8L2Z1bGwtdGl0bGU+PGFiYnItMT5UcmlhbHM8L2FiYnItMT48L3Blcmlv
ZGljYWw+PHZvbHVtZT5JbiBQcmVzczwvdm9sdW1lPjxkYXRlcz48eWVhcj4yMDE4PC95ZWFyPjwv
ZGF0ZXM+PHVybHM+PC91cmxzPjwvcmVjb3JkPjwvQ2l0ZT48L0VuZE5vdGU+AG==
</w:fldData>
        </w:fldChar>
      </w:r>
      <w:r w:rsidR="00E57CF5">
        <w:rPr>
          <w:rFonts w:asciiTheme="minorHAnsi" w:hAnsiTheme="minorHAnsi"/>
          <w:w w:val="105"/>
        </w:rPr>
        <w:instrText xml:space="preserve"> ADDIN EN.CITE </w:instrText>
      </w:r>
      <w:r w:rsidR="00E57CF5">
        <w:rPr>
          <w:rFonts w:asciiTheme="minorHAnsi" w:hAnsiTheme="minorHAnsi"/>
          <w:w w:val="105"/>
        </w:rPr>
        <w:fldChar w:fldCharType="begin">
          <w:fldData xml:space="preserve">PEVuZE5vdGU+PENpdGU+PEF1dGhvcj5XSE88L0F1dGhvcj48WWVhcj4yMDE4PC9ZZWFyPjxSZWNO
dW0+MjEzNDwvUmVjTnVtPjxEaXNwbGF5VGV4dD4oNiwgNyk8L0Rpc3BsYXlUZXh0PjxyZWNvcmQ+
PHJlYy1udW1iZXI+MjEzNDwvcmVjLW51bWJlcj48Zm9yZWlnbi1rZXlzPjxrZXkgYXBwPSJFTiIg
ZGItaWQ9IjVwc3oyZXAwdHZ3cnprZXh0MmlwMHNhaHd2OXZkOTl3MnpzcyIgdGltZXN0YW1wPSIx
NTIzMzU3MjcyIj4yMTM0PC9rZXk+PC9mb3JlaWduLWtleXM+PHJlZi10eXBlIG5hbWU9IlJlcG9y
dCI+Mjc8L3JlZi10eXBlPjxjb250cmlidXRvcnM+PGF1dGhvcnM+PGF1dGhvcj5XSE88L2F1dGhv
cj48L2F1dGhvcnM+PC9jb250cmlidXRvcnM+PHRpdGxlcz48dGl0bGU+R3VpZGVsaW5lcyBmb3Ig
dGhlIGRpYWdub3NpcywgcHJldmVudGlvbiwgYW5kIG1hbmFnZW1lbnQgb2YgY3J5cHRvY29jY2Fs
IGRpc2Vhc2UgaW4gSElWLWluZmVjdGVkIGFkdWx0cywgYWRvbGVzY2VudHMgYW5kIGNoaWxkcmVu
PC90aXRsZT48L3RpdGxlcz48ZGF0ZXM+PHllYXI+MjAxODwveWVhcj48cHViLWRhdGVzPjxkYXRl
Pk1hcmNoIDIwMTg8L2RhdGU+PC9wdWItZGF0ZXM+PC9kYXRlcz48cHViLWxvY2F0aW9uPkdlbmV2
YTwvcHViLWxvY2F0aW9uPjxwdWJsaXNoZXI+V29ybGQgSGVhbHRoIE9yZ2FuaXNhdGlvbjwvcHVi
bGlzaGVyPjx1cmxzPjwvdXJscz48L3JlY29yZD48L0NpdGU+PENpdGU+PEF1dGhvcj5MYXdyZW5j
ZTwvQXV0aG9yPjxZZWFyPjIwMTg8L1llYXI+PFJlY051bT4zMzgzPC9SZWNOdW0+PHJlY29yZD48
cmVjLW51bWJlcj4zMzgzPC9yZWMtbnVtYmVyPjxmb3JlaWduLWtleXM+PGtleSBhcHA9IkVOIiBk
Yi1pZD0iNXBzejJlcDB0dndyemtleHQyaXAwc2Fod3Y5dmQ5OXcyenNzIiB0aW1lc3RhbXA9IjE1
NDIzNTk4ODAiPjMzODM8L2tleT48L2ZvcmVpZ24ta2V5cz48cmVmLXR5cGUgbmFtZT0iSm91cm5h
bCBBcnRpY2xlIj4xNzwvcmVmLXR5cGU+PGNvbnRyaWJ1dG9ycz48YXV0aG9ycz48YXV0aG9yPkxh
d3JlbmNlLCBELlMuPC9hdXRob3I+PGF1dGhvcj5Zb3Vzc291ZiwgTjwvYXV0aG9yPjxhdXRob3I+
TW9sbG95LCBTLjwvYXV0aG9yPjxhdXRob3I+QWxhbmlvLCBBLjwvYXV0aG9yPjxhdXRob3I+QWx1
ZmFuZGlrYSwgTS48L2F1dGhvcj48YXV0aG9yPkJvdWx3YXJlLCBELiBSLjwvYXV0aG9yPjxhdXRo
b3I+Qm95ZXItQ2hhbW1hcmQsIFQuPC9hdXRob3I+PGF1dGhvcj5DaGVuLCBULjwvYXV0aG9yPjxh
dXRob3I+RHJvbWVyLCBGLjwvYXV0aG9yPjxhdXRob3I+SGx1cGVuaSwgQS48L2F1dGhvcj48YXV0
aG9yPkhvcGUsIFcuPC9hdXRob3I+PGF1dGhvcj5Ib3NzZWluaXBvdXIsIE0uPC9hdXRob3I+PGF1
dGhvcj5LYW55YW1hLCBDLjwvYXV0aG9yPjxhdXRob3I+TG9ydGhvbGFyeSwgTy48L2F1dGhvcj48
YXV0aG9yPkxveXNlLCBBLjwvYXV0aG9yPjxhdXRob3I+TWV5YSwgRC48L2F1dGhvcj48YXV0aG9y
Pk1vc2VwZWxlLCBNLjwvYXV0aG9yPjxhdXRob3I+TXV6b29yYSwgQy48L2F1dGhvcj48YXV0aG9y
Pk13YW5kdW1iYSwgSC48L2F1dGhvcj48YXV0aG9yPk5kaGxvdnUsIEMuIEUuPC9hdXRob3I+PGF1
dGhvcj5OaWVzc2VuLCBMLjs8L2F1dGhvcj48YXV0aG9yPlNjaHV0eiwgQy48L2F1dGhvcj48YXV0
aG9yPlN0b3R0LCBLLjwvYXV0aG9yPjxhdXRob3I+V2FuZywgRC48L2F1dGhvcj48YXV0aG9yPkxh
bGxvbywgRC48L2F1dGhvcj48YXV0aG9yPk1laW50amVzLCBHLjwvYXV0aG9yPjxhdXRob3I+SmFm
ZmFyLCBTLjwvYXV0aG9yPjxhdXRob3I+SGFycmlzb24sIFQuPC9hdXRob3I+PGF1dGhvcj5KYXJ2
aXMsIEouPC9hdXRob3I+PC9hdXRob3JzPjwvY29udHJpYnV0b3JzPjx0aXRsZXM+PHRpdGxlPkFN
Qklzb21lIFRoZXJhcHkgSW5kdWN0aW9uIE9wdGltaXNhdGlvTiAoQU1CSVRJT04pOiBIaWdoIERv
c2UgQW1iaXNvbWUgZm9yIENyeXB0b2NvY2NhbCBNZW5pbmdpdGlzIEluZHVjdGlvbiBUaGVyYXB5
IGluIHN1Yi1TYWhhcmFuIEFmcmljYTogU3R1ZHkgUHJvdG9jb2wgZm9yIGEgUGhhc2UgMyBSYW5k
b21pc2VkIENvbnRyb2xsZWQgTm9uLUluZmVyaW9yaXR5IFRyaWFsLjwvdGl0bGU+PHNlY29uZGFy
eS10aXRsZT5UcmlhbHM8L3NlY29uZGFyeS10aXRsZT48L3RpdGxlcz48cGVyaW9kaWNhbD48ZnVs
bC10aXRsZT5UcmlhbHM8L2Z1bGwtdGl0bGU+PGFiYnItMT5UcmlhbHM8L2FiYnItMT48L3Blcmlv
ZGljYWw+PHZvbHVtZT5JbiBQcmVzczwvdm9sdW1lPjxkYXRlcz48eWVhcj4yMDE4PC95ZWFyPjwv
ZGF0ZXM+PHVybHM+PC91cmxzPjwvcmVjb3JkPjwvQ2l0ZT48L0VuZE5vdGU+AG==
</w:fldData>
        </w:fldChar>
      </w:r>
      <w:r w:rsidR="00E57CF5">
        <w:rPr>
          <w:rFonts w:asciiTheme="minorHAnsi" w:hAnsiTheme="minorHAnsi"/>
          <w:w w:val="105"/>
        </w:rPr>
        <w:instrText xml:space="preserve"> ADDIN EN.CITE.DATA </w:instrText>
      </w:r>
      <w:r w:rsidR="00E57CF5">
        <w:rPr>
          <w:rFonts w:asciiTheme="minorHAnsi" w:hAnsiTheme="minorHAnsi"/>
          <w:w w:val="105"/>
        </w:rPr>
      </w:r>
      <w:r w:rsidR="00E57CF5">
        <w:rPr>
          <w:rFonts w:asciiTheme="minorHAnsi" w:hAnsiTheme="minorHAnsi"/>
          <w:w w:val="105"/>
        </w:rPr>
        <w:fldChar w:fldCharType="end"/>
      </w:r>
      <w:r w:rsidR="00E57CF5">
        <w:rPr>
          <w:rFonts w:asciiTheme="minorHAnsi" w:hAnsiTheme="minorHAnsi"/>
          <w:w w:val="105"/>
        </w:rPr>
      </w:r>
      <w:r w:rsidR="00E57CF5">
        <w:rPr>
          <w:rFonts w:asciiTheme="minorHAnsi" w:hAnsiTheme="minorHAnsi"/>
          <w:w w:val="105"/>
        </w:rPr>
        <w:fldChar w:fldCharType="separate"/>
      </w:r>
      <w:r w:rsidR="00E57CF5">
        <w:rPr>
          <w:rFonts w:asciiTheme="minorHAnsi" w:hAnsiTheme="minorHAnsi"/>
          <w:noProof/>
          <w:w w:val="105"/>
        </w:rPr>
        <w:t>(6, 7)</w:t>
      </w:r>
      <w:r w:rsidR="00E57CF5">
        <w:rPr>
          <w:rFonts w:asciiTheme="minorHAnsi" w:hAnsiTheme="minorHAnsi"/>
          <w:w w:val="105"/>
        </w:rPr>
        <w:fldChar w:fldCharType="end"/>
      </w:r>
      <w:r w:rsidRPr="00424857">
        <w:rPr>
          <w:rFonts w:asciiTheme="minorHAnsi" w:hAnsiTheme="minorHAnsi"/>
          <w:w w:val="105"/>
        </w:rPr>
        <w:t>. Eligible patients will be randomised to receive either:</w:t>
      </w:r>
    </w:p>
    <w:p w14:paraId="1220125A" w14:textId="77777777" w:rsidR="00E9424F" w:rsidRPr="00424857" w:rsidRDefault="00E9424F" w:rsidP="00424857">
      <w:pPr>
        <w:pStyle w:val="BodyText"/>
        <w:spacing w:line="480" w:lineRule="auto"/>
        <w:jc w:val="both"/>
        <w:rPr>
          <w:rFonts w:asciiTheme="minorHAnsi" w:hAnsiTheme="minorHAnsi"/>
          <w:w w:val="105"/>
        </w:rPr>
      </w:pPr>
    </w:p>
    <w:p w14:paraId="505E0E7C" w14:textId="77777777" w:rsidR="00C74BF5" w:rsidRPr="00424857" w:rsidRDefault="00C74BF5" w:rsidP="00424857">
      <w:pPr>
        <w:pStyle w:val="ListParagraph"/>
        <w:numPr>
          <w:ilvl w:val="0"/>
          <w:numId w:val="3"/>
        </w:numPr>
        <w:tabs>
          <w:tab w:val="left" w:pos="820"/>
        </w:tabs>
        <w:spacing w:line="480" w:lineRule="auto"/>
        <w:ind w:left="0"/>
        <w:jc w:val="both"/>
        <w:rPr>
          <w:rFonts w:asciiTheme="minorHAnsi" w:hAnsiTheme="minorHAnsi"/>
          <w:sz w:val="21"/>
          <w:szCs w:val="21"/>
        </w:rPr>
      </w:pPr>
      <w:r w:rsidRPr="00424857">
        <w:rPr>
          <w:rFonts w:asciiTheme="minorHAnsi" w:hAnsiTheme="minorHAnsi"/>
          <w:w w:val="105"/>
          <w:sz w:val="21"/>
          <w:szCs w:val="21"/>
        </w:rPr>
        <w:t xml:space="preserve">L-AmB 10 mg/kg day 1 given with 14-days of fluconazole 1200mg/day and flucytosine 100mg/kg/day </w:t>
      </w:r>
      <w:r w:rsidRPr="00424857">
        <w:rPr>
          <w:rFonts w:asciiTheme="minorHAnsi" w:hAnsiTheme="minorHAnsi"/>
          <w:w w:val="105"/>
          <w:sz w:val="21"/>
          <w:szCs w:val="21"/>
        </w:rPr>
        <w:lastRenderedPageBreak/>
        <w:t>(single dose)</w:t>
      </w:r>
      <w:r w:rsidRPr="00424857">
        <w:rPr>
          <w:rFonts w:asciiTheme="minorHAnsi" w:hAnsiTheme="minorHAnsi"/>
          <w:spacing w:val="-17"/>
          <w:w w:val="105"/>
          <w:sz w:val="21"/>
          <w:szCs w:val="21"/>
        </w:rPr>
        <w:t xml:space="preserve"> </w:t>
      </w:r>
      <w:r w:rsidRPr="00424857">
        <w:rPr>
          <w:rFonts w:asciiTheme="minorHAnsi" w:hAnsiTheme="minorHAnsi"/>
          <w:w w:val="105"/>
          <w:sz w:val="21"/>
          <w:szCs w:val="21"/>
        </w:rPr>
        <w:t>or</w:t>
      </w:r>
    </w:p>
    <w:p w14:paraId="4B15E407" w14:textId="0FCDE1B5" w:rsidR="00163172" w:rsidRPr="00424857" w:rsidRDefault="00C74BF5" w:rsidP="009E6490">
      <w:pPr>
        <w:pStyle w:val="ListParagraph"/>
        <w:numPr>
          <w:ilvl w:val="0"/>
          <w:numId w:val="3"/>
        </w:numPr>
        <w:tabs>
          <w:tab w:val="left" w:pos="820"/>
        </w:tabs>
        <w:spacing w:line="480" w:lineRule="auto"/>
        <w:ind w:left="0"/>
        <w:jc w:val="both"/>
        <w:rPr>
          <w:rFonts w:asciiTheme="minorHAnsi" w:hAnsiTheme="minorHAnsi"/>
          <w:sz w:val="21"/>
          <w:szCs w:val="21"/>
        </w:rPr>
      </w:pPr>
      <w:r w:rsidRPr="00424857">
        <w:rPr>
          <w:rFonts w:asciiTheme="minorHAnsi" w:hAnsiTheme="minorHAnsi"/>
          <w:w w:val="105"/>
          <w:sz w:val="21"/>
          <w:szCs w:val="21"/>
        </w:rPr>
        <w:t>Amphotericin B deoxycholate 1 mg/kg/d for 7-days given with 7-days of flucytosine 100mg/kg/day</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followed</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by</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7-days</w:t>
      </w:r>
      <w:r w:rsidRPr="00424857">
        <w:rPr>
          <w:rFonts w:asciiTheme="minorHAnsi" w:hAnsiTheme="minorHAnsi"/>
          <w:spacing w:val="-6"/>
          <w:w w:val="105"/>
          <w:sz w:val="21"/>
          <w:szCs w:val="21"/>
        </w:rPr>
        <w:t xml:space="preserve"> </w:t>
      </w:r>
      <w:r w:rsidRPr="00424857">
        <w:rPr>
          <w:rFonts w:asciiTheme="minorHAnsi" w:hAnsiTheme="minorHAnsi"/>
          <w:w w:val="105"/>
          <w:sz w:val="21"/>
          <w:szCs w:val="21"/>
        </w:rPr>
        <w:t>of</w:t>
      </w:r>
      <w:r w:rsidRPr="00424857">
        <w:rPr>
          <w:rFonts w:asciiTheme="minorHAnsi" w:hAnsiTheme="minorHAnsi"/>
          <w:spacing w:val="-6"/>
          <w:w w:val="105"/>
          <w:sz w:val="21"/>
          <w:szCs w:val="21"/>
        </w:rPr>
        <w:t xml:space="preserve"> </w:t>
      </w:r>
      <w:r w:rsidRPr="00424857">
        <w:rPr>
          <w:rFonts w:asciiTheme="minorHAnsi" w:hAnsiTheme="minorHAnsi"/>
          <w:w w:val="105"/>
          <w:sz w:val="21"/>
          <w:szCs w:val="21"/>
        </w:rPr>
        <w:t>fluconazole</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1200mg/day</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(control</w:t>
      </w:r>
      <w:r w:rsidRPr="00424857">
        <w:rPr>
          <w:rFonts w:asciiTheme="minorHAnsi" w:hAnsiTheme="minorHAnsi"/>
          <w:spacing w:val="-6"/>
          <w:w w:val="105"/>
          <w:sz w:val="21"/>
          <w:szCs w:val="21"/>
        </w:rPr>
        <w:t xml:space="preserve"> </w:t>
      </w:r>
      <w:r w:rsidRPr="00424857">
        <w:rPr>
          <w:rFonts w:asciiTheme="minorHAnsi" w:hAnsiTheme="minorHAnsi"/>
          <w:w w:val="105"/>
          <w:sz w:val="21"/>
          <w:szCs w:val="21"/>
        </w:rPr>
        <w:t>arm).</w:t>
      </w:r>
    </w:p>
    <w:p w14:paraId="6090AB77" w14:textId="77777777" w:rsidR="00424857" w:rsidRPr="00424857" w:rsidRDefault="00424857" w:rsidP="009E6490">
      <w:pPr>
        <w:pStyle w:val="ListParagraph"/>
        <w:tabs>
          <w:tab w:val="left" w:pos="820"/>
        </w:tabs>
        <w:spacing w:line="480" w:lineRule="auto"/>
        <w:ind w:left="0" w:firstLine="0"/>
        <w:jc w:val="left"/>
        <w:rPr>
          <w:w w:val="105"/>
        </w:rPr>
      </w:pPr>
    </w:p>
    <w:p w14:paraId="1331BF01" w14:textId="68B4906D" w:rsidR="00C2570D"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 xml:space="preserve">After the 2-week induction phase all patients will receive fluconazole 800 mg/day to 10 weeks and 200 mg/day thereafter. ART will be commenced 4 to 6 weeks after initiation of antifungal therapy. The trial will </w:t>
      </w:r>
      <w:r w:rsidR="00D750CA" w:rsidRPr="00424857">
        <w:rPr>
          <w:rFonts w:asciiTheme="minorHAnsi" w:hAnsiTheme="minorHAnsi"/>
          <w:w w:val="105"/>
        </w:rPr>
        <w:t>enroll</w:t>
      </w:r>
      <w:r w:rsidRPr="00424857">
        <w:rPr>
          <w:rFonts w:asciiTheme="minorHAnsi" w:hAnsiTheme="minorHAnsi"/>
          <w:w w:val="105"/>
        </w:rPr>
        <w:t xml:space="preserve"> 850 patients across six sites in five countries in Africa: Gaborone, Botswana (90); Blantyre (230) and Lilongwe (110), Malawi; Cape Town, South Africa (80); Kampala, Uganda (110) and Harare, Zimbabwe (230). All participants will be invited to take part in the economic evaluation study.</w:t>
      </w:r>
    </w:p>
    <w:p w14:paraId="46E7788F" w14:textId="77777777" w:rsidR="00424857" w:rsidRPr="00424857" w:rsidRDefault="00424857" w:rsidP="00424857">
      <w:pPr>
        <w:pStyle w:val="BodyText"/>
        <w:spacing w:line="480" w:lineRule="auto"/>
        <w:jc w:val="both"/>
        <w:rPr>
          <w:rFonts w:asciiTheme="minorHAnsi" w:hAnsiTheme="minorHAnsi"/>
        </w:rPr>
      </w:pPr>
    </w:p>
    <w:p w14:paraId="37A020C5" w14:textId="7E51199A" w:rsidR="00E55464"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The use of L-AmB has potential implications for both clinical outcomes and healthcare costs. The widespread availability of L-AmB has previously been limited by the high cost of therapy: currently the internationally listed price is $85 per 50mg vial compared to $8 per 50mg vial of AmBd. The listed cost per patient of the medication for the single dose arm in this trial will be $996 versus $132 for</w:t>
      </w:r>
      <w:r w:rsidRPr="00424857">
        <w:rPr>
          <w:rFonts w:asciiTheme="minorHAnsi" w:hAnsiTheme="minorHAnsi"/>
          <w:spacing w:val="-4"/>
          <w:w w:val="105"/>
        </w:rPr>
        <w:t xml:space="preserve"> </w:t>
      </w:r>
      <w:r w:rsidRPr="00424857">
        <w:rPr>
          <w:rFonts w:asciiTheme="minorHAnsi" w:hAnsiTheme="minorHAnsi"/>
          <w:w w:val="105"/>
        </w:rPr>
        <w:t>the</w:t>
      </w:r>
      <w:r w:rsidRPr="00424857">
        <w:rPr>
          <w:rFonts w:asciiTheme="minorHAnsi" w:hAnsiTheme="minorHAnsi"/>
          <w:spacing w:val="-3"/>
          <w:w w:val="105"/>
        </w:rPr>
        <w:t xml:space="preserve"> </w:t>
      </w:r>
      <w:r w:rsidRPr="00424857">
        <w:rPr>
          <w:rFonts w:asciiTheme="minorHAnsi" w:hAnsiTheme="minorHAnsi"/>
          <w:w w:val="105"/>
        </w:rPr>
        <w:t>control</w:t>
      </w:r>
      <w:r w:rsidRPr="00424857">
        <w:rPr>
          <w:rFonts w:asciiTheme="minorHAnsi" w:hAnsiTheme="minorHAnsi"/>
          <w:spacing w:val="-5"/>
          <w:w w:val="105"/>
        </w:rPr>
        <w:t xml:space="preserve"> </w:t>
      </w:r>
      <w:r w:rsidRPr="00424857">
        <w:rPr>
          <w:rFonts w:asciiTheme="minorHAnsi" w:hAnsiTheme="minorHAnsi"/>
          <w:w w:val="105"/>
        </w:rPr>
        <w:t>arm.</w:t>
      </w:r>
      <w:r w:rsidRPr="00424857">
        <w:rPr>
          <w:rFonts w:asciiTheme="minorHAnsi" w:hAnsiTheme="minorHAnsi"/>
          <w:spacing w:val="-5"/>
          <w:w w:val="105"/>
        </w:rPr>
        <w:t xml:space="preserve"> </w:t>
      </w:r>
      <w:r w:rsidRPr="00424857">
        <w:rPr>
          <w:rFonts w:asciiTheme="minorHAnsi" w:hAnsiTheme="minorHAnsi"/>
          <w:w w:val="105"/>
        </w:rPr>
        <w:t>However,</w:t>
      </w:r>
      <w:r w:rsidRPr="00424857">
        <w:rPr>
          <w:rFonts w:asciiTheme="minorHAnsi" w:hAnsiTheme="minorHAnsi"/>
          <w:spacing w:val="-5"/>
          <w:w w:val="105"/>
        </w:rPr>
        <w:t xml:space="preserve"> </w:t>
      </w:r>
      <w:r w:rsidRPr="00424857">
        <w:rPr>
          <w:rFonts w:asciiTheme="minorHAnsi" w:hAnsiTheme="minorHAnsi"/>
          <w:w w:val="105"/>
        </w:rPr>
        <w:t>the</w:t>
      </w:r>
      <w:r w:rsidRPr="00424857">
        <w:rPr>
          <w:rFonts w:asciiTheme="minorHAnsi" w:hAnsiTheme="minorHAnsi"/>
          <w:spacing w:val="-3"/>
          <w:w w:val="105"/>
        </w:rPr>
        <w:t xml:space="preserve"> </w:t>
      </w:r>
      <w:r w:rsidRPr="00424857">
        <w:rPr>
          <w:rFonts w:asciiTheme="minorHAnsi" w:hAnsiTheme="minorHAnsi"/>
          <w:w w:val="105"/>
        </w:rPr>
        <w:t>impact</w:t>
      </w:r>
      <w:r w:rsidRPr="00424857">
        <w:rPr>
          <w:rFonts w:asciiTheme="minorHAnsi" w:hAnsiTheme="minorHAnsi"/>
          <w:spacing w:val="-4"/>
          <w:w w:val="105"/>
        </w:rPr>
        <w:t xml:space="preserve"> </w:t>
      </w:r>
      <w:r w:rsidRPr="00424857">
        <w:rPr>
          <w:rFonts w:asciiTheme="minorHAnsi" w:hAnsiTheme="minorHAnsi"/>
          <w:w w:val="105"/>
        </w:rPr>
        <w:t>of</w:t>
      </w:r>
      <w:r w:rsidRPr="00424857">
        <w:rPr>
          <w:rFonts w:asciiTheme="minorHAnsi" w:hAnsiTheme="minorHAnsi"/>
          <w:spacing w:val="-4"/>
          <w:w w:val="105"/>
        </w:rPr>
        <w:t xml:space="preserve"> </w:t>
      </w:r>
      <w:r w:rsidRPr="00424857">
        <w:rPr>
          <w:rFonts w:asciiTheme="minorHAnsi" w:hAnsiTheme="minorHAnsi"/>
          <w:w w:val="105"/>
        </w:rPr>
        <w:t>a</w:t>
      </w:r>
      <w:r w:rsidRPr="00424857">
        <w:rPr>
          <w:rFonts w:asciiTheme="minorHAnsi" w:hAnsiTheme="minorHAnsi"/>
          <w:spacing w:val="-4"/>
          <w:w w:val="105"/>
        </w:rPr>
        <w:t xml:space="preserve"> </w:t>
      </w:r>
      <w:r w:rsidRPr="00424857">
        <w:rPr>
          <w:rFonts w:asciiTheme="minorHAnsi" w:hAnsiTheme="minorHAnsi"/>
          <w:w w:val="105"/>
        </w:rPr>
        <w:t>potentially</w:t>
      </w:r>
      <w:r w:rsidRPr="00424857">
        <w:rPr>
          <w:rFonts w:asciiTheme="minorHAnsi" w:hAnsiTheme="minorHAnsi"/>
          <w:spacing w:val="-4"/>
          <w:w w:val="105"/>
        </w:rPr>
        <w:t xml:space="preserve"> </w:t>
      </w:r>
      <w:r w:rsidRPr="00424857">
        <w:rPr>
          <w:rFonts w:asciiTheme="minorHAnsi" w:hAnsiTheme="minorHAnsi"/>
          <w:w w:val="105"/>
        </w:rPr>
        <w:t>more</w:t>
      </w:r>
      <w:r w:rsidRPr="00424857">
        <w:rPr>
          <w:rFonts w:asciiTheme="minorHAnsi" w:hAnsiTheme="minorHAnsi"/>
          <w:spacing w:val="-3"/>
          <w:w w:val="105"/>
        </w:rPr>
        <w:t xml:space="preserve"> </w:t>
      </w:r>
      <w:r w:rsidRPr="00424857">
        <w:rPr>
          <w:rFonts w:asciiTheme="minorHAnsi" w:hAnsiTheme="minorHAnsi"/>
          <w:w w:val="105"/>
        </w:rPr>
        <w:t>clinically</w:t>
      </w:r>
      <w:r w:rsidRPr="00424857">
        <w:rPr>
          <w:rFonts w:asciiTheme="minorHAnsi" w:hAnsiTheme="minorHAnsi"/>
          <w:spacing w:val="-4"/>
          <w:w w:val="105"/>
        </w:rPr>
        <w:t xml:space="preserve"> </w:t>
      </w:r>
      <w:r w:rsidRPr="00424857">
        <w:rPr>
          <w:rFonts w:asciiTheme="minorHAnsi" w:hAnsiTheme="minorHAnsi"/>
          <w:w w:val="105"/>
        </w:rPr>
        <w:t>effective</w:t>
      </w:r>
      <w:r w:rsidRPr="00424857">
        <w:rPr>
          <w:rFonts w:asciiTheme="minorHAnsi" w:hAnsiTheme="minorHAnsi"/>
          <w:spacing w:val="-3"/>
          <w:w w:val="105"/>
        </w:rPr>
        <w:t xml:space="preserve"> </w:t>
      </w:r>
      <w:r w:rsidRPr="00424857">
        <w:rPr>
          <w:rFonts w:asciiTheme="minorHAnsi" w:hAnsiTheme="minorHAnsi"/>
          <w:w w:val="105"/>
        </w:rPr>
        <w:t>intervention</w:t>
      </w:r>
      <w:r w:rsidRPr="00424857">
        <w:rPr>
          <w:rFonts w:asciiTheme="minorHAnsi" w:hAnsiTheme="minorHAnsi"/>
          <w:spacing w:val="-3"/>
          <w:w w:val="105"/>
        </w:rPr>
        <w:t xml:space="preserve"> </w:t>
      </w:r>
      <w:r w:rsidRPr="00424857">
        <w:rPr>
          <w:rFonts w:asciiTheme="minorHAnsi" w:hAnsiTheme="minorHAnsi"/>
          <w:w w:val="105"/>
        </w:rPr>
        <w:t>that</w:t>
      </w:r>
      <w:r w:rsidRPr="00424857">
        <w:rPr>
          <w:rFonts w:asciiTheme="minorHAnsi" w:hAnsiTheme="minorHAnsi"/>
          <w:spacing w:val="-4"/>
          <w:w w:val="105"/>
        </w:rPr>
        <w:t xml:space="preserve"> </w:t>
      </w:r>
      <w:r w:rsidRPr="00424857">
        <w:rPr>
          <w:rFonts w:asciiTheme="minorHAnsi" w:hAnsiTheme="minorHAnsi"/>
          <w:w w:val="105"/>
        </w:rPr>
        <w:t xml:space="preserve">is associated with fewer drug-induced toxicities and a reduced length of hospital stay may offset this expense. An argument for widening access to L-AmB </w:t>
      </w:r>
      <w:r w:rsidR="00372D10">
        <w:rPr>
          <w:rFonts w:asciiTheme="minorHAnsi" w:hAnsiTheme="minorHAnsi"/>
          <w:w w:val="105"/>
        </w:rPr>
        <w:t xml:space="preserve">has been </w:t>
      </w:r>
      <w:r w:rsidRPr="00424857">
        <w:rPr>
          <w:rFonts w:asciiTheme="minorHAnsi" w:hAnsiTheme="minorHAnsi"/>
          <w:w w:val="105"/>
        </w:rPr>
        <w:t xml:space="preserve">strengthened </w:t>
      </w:r>
      <w:r w:rsidR="00372D10">
        <w:rPr>
          <w:rFonts w:asciiTheme="minorHAnsi" w:hAnsiTheme="minorHAnsi"/>
          <w:w w:val="105"/>
        </w:rPr>
        <w:t>since, i</w:t>
      </w:r>
      <w:r w:rsidR="00163172">
        <w:rPr>
          <w:rFonts w:asciiTheme="minorHAnsi" w:hAnsiTheme="minorHAnsi"/>
          <w:w w:val="105"/>
        </w:rPr>
        <w:t>n September 2018, Gilead announced as part of the expanded access</w:t>
      </w:r>
      <w:r w:rsidR="00163172" w:rsidRPr="00163172">
        <w:rPr>
          <w:rFonts w:asciiTheme="minorHAnsi" w:hAnsiTheme="minorHAnsi"/>
          <w:w w:val="105"/>
        </w:rPr>
        <w:t xml:space="preserve"> </w:t>
      </w:r>
      <w:r w:rsidR="00163172">
        <w:rPr>
          <w:rFonts w:asciiTheme="minorHAnsi" w:hAnsiTheme="minorHAnsi"/>
          <w:w w:val="105"/>
        </w:rPr>
        <w:t>preferential pricing programme for visceral leishmaniasis to include cryptococcal meningitis. While the normal cost in other countries varies from US$80 to US$400, the drug will now be available for US$16.25 in 116 low and middle-income countries</w:t>
      </w:r>
      <w:r w:rsidR="00C93F08">
        <w:rPr>
          <w:rFonts w:asciiTheme="minorHAnsi" w:hAnsiTheme="minorHAnsi"/>
          <w:w w:val="105"/>
        </w:rPr>
        <w:fldChar w:fldCharType="begin"/>
      </w:r>
      <w:r w:rsidR="00C93F08">
        <w:rPr>
          <w:rFonts w:asciiTheme="minorHAnsi" w:hAnsiTheme="minorHAnsi"/>
          <w:w w:val="105"/>
        </w:rPr>
        <w:instrText xml:space="preserve"> ADDIN EN.CITE &lt;EndNote&gt;&lt;Cite&gt;&lt;Author&gt;Gilead&lt;/Author&gt;&lt;Year&gt;2018&lt;/Year&gt;&lt;RecNum&gt;3371&lt;/RecNum&gt;&lt;DisplayText&gt;(8)&lt;/DisplayText&gt;&lt;record&gt;&lt;rec-number&gt;3371&lt;/rec-number&gt;&lt;foreign-keys&gt;&lt;key app="EN" db-id="5psz2ep0tvwrzkext2ip0sahwv9vd99w2zss" timestamp="1538318211"&gt;3371&lt;/key&gt;&lt;/foreign-keys&gt;&lt;ref-type name="Press Release"&gt;63&lt;/ref-type&gt;&lt;contributors&gt;&lt;authors&gt;&lt;author&gt;Gilead&lt;/author&gt;&lt;/authors&gt;&lt;/contributors&gt;&lt;titles&gt;&lt;title&gt;Gilead Sciences Announces Steep Discounts for Ambisome to Treat Cryptococcal Meningitis in Low - and Middle-Income Countries&lt;/title&gt;&lt;/titles&gt;&lt;dates&gt;&lt;year&gt;2018&lt;/year&gt;&lt;pub-dates&gt;&lt;date&gt;September 7th 2018&lt;/date&gt;&lt;/pub-dates&gt;&lt;/dates&gt;&lt;pub-location&gt;Internet&lt;/pub-location&gt;&lt;urls&gt;&lt;related-urls&gt;&lt;url&gt;http://www.gilead.com/news/gilead-sciences-announces-steep-discounts-for-ambisome&lt;/url&gt;&lt;/related-urls&gt;&lt;/urls&gt;&lt;/record&gt;&lt;/Cite&gt;&lt;/EndNote&gt;</w:instrText>
      </w:r>
      <w:r w:rsidR="00C93F08">
        <w:rPr>
          <w:rFonts w:asciiTheme="minorHAnsi" w:hAnsiTheme="minorHAnsi"/>
          <w:w w:val="105"/>
        </w:rPr>
        <w:fldChar w:fldCharType="separate"/>
      </w:r>
      <w:r w:rsidR="00C93F08">
        <w:rPr>
          <w:rFonts w:asciiTheme="minorHAnsi" w:hAnsiTheme="minorHAnsi"/>
          <w:noProof/>
          <w:w w:val="105"/>
        </w:rPr>
        <w:t>(8)</w:t>
      </w:r>
      <w:r w:rsidR="00C93F08">
        <w:rPr>
          <w:rFonts w:asciiTheme="minorHAnsi" w:hAnsiTheme="minorHAnsi"/>
          <w:w w:val="105"/>
        </w:rPr>
        <w:fldChar w:fldCharType="end"/>
      </w:r>
      <w:r w:rsidR="00163172">
        <w:rPr>
          <w:rFonts w:asciiTheme="minorHAnsi" w:hAnsiTheme="minorHAnsi"/>
          <w:w w:val="105"/>
        </w:rPr>
        <w:t xml:space="preserve">. This could have </w:t>
      </w:r>
      <w:r w:rsidR="00E57CF5">
        <w:rPr>
          <w:rFonts w:asciiTheme="minorHAnsi" w:hAnsiTheme="minorHAnsi"/>
          <w:w w:val="105"/>
        </w:rPr>
        <w:t>a dramatic impact on mortality</w:t>
      </w:r>
      <w:r w:rsidR="00C93F08">
        <w:rPr>
          <w:rFonts w:asciiTheme="minorHAnsi" w:hAnsiTheme="minorHAnsi"/>
          <w:w w:val="105"/>
        </w:rPr>
        <w:fldChar w:fldCharType="begin"/>
      </w:r>
      <w:r w:rsidR="00C93F08">
        <w:rPr>
          <w:rFonts w:asciiTheme="minorHAnsi" w:hAnsiTheme="minorHAnsi"/>
          <w:w w:val="105"/>
        </w:rPr>
        <w:instrText xml:space="preserve"> ADDIN EN.CITE &lt;EndNote&gt;&lt;Cite&gt;&lt;Author&gt;Lawrence&lt;/Author&gt;&lt;Year&gt;2019&lt;/Year&gt;&lt;RecNum&gt;3386&lt;/RecNum&gt;&lt;DisplayText&gt;(9)&lt;/DisplayText&gt;&lt;record&gt;&lt;rec-number&gt;3386&lt;/rec-number&gt;&lt;foreign-keys&gt;&lt;key app="EN" db-id="5psz2ep0tvwrzkext2ip0sahwv9vd99w2zss" timestamp="1548062276"&gt;3386&lt;/key&gt;&lt;/foreign-keys&gt;&lt;ref-type name="Journal Article"&gt;17&lt;/ref-type&gt;&lt;contributors&gt;&lt;authors&gt;&lt;author&gt;Lawrence, D. S.&lt;/author&gt;&lt;author&gt;Boyer-Chammard, T.&lt;/author&gt;&lt;author&gt;Jarvis, J. N.&lt;/author&gt;&lt;/authors&gt;&lt;/contributors&gt;&lt;auth-address&gt;Botswana-Harvard AIDS Institute Partnership, Gaborone, Botswana.&amp;#xD;Department of Clinical Research, Faculty of Infectious and Tropical Diseases, London School of Hygiene and Tropical Medicine, London, UK.&amp;#xD;Molecular Mycology Unit and National Reference Centre for Invasive Mycoses, Institut Pasteur.&amp;#xD;Necker Pasteur Centre for Infectious Diseases and Tropical Medicine, Paris Descartes University, Necker Hospital, Paris, France.&lt;/auth-address&gt;&lt;titles&gt;&lt;title&gt;Emerging concepts in HIV-associated cryptococcal meningitis&lt;/title&gt;&lt;secondary-title&gt;Curr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16-23&lt;/pages&gt;&lt;volume&gt;32&lt;/volume&gt;&lt;number&gt;1&lt;/number&gt;&lt;edition&gt;2018/12/07&lt;/edition&gt;&lt;dates&gt;&lt;year&gt;2019&lt;/year&gt;&lt;pub-dates&gt;&lt;date&gt;Feb&lt;/date&gt;&lt;/pub-dates&gt;&lt;/dates&gt;&lt;isbn&gt;0951-7375&lt;/isbn&gt;&lt;accession-num&gt;30507673&lt;/accession-num&gt;&lt;urls&gt;&lt;/urls&gt;&lt;electronic-resource-num&gt;10.1097/qco.0000000000000514&lt;/electronic-resource-num&gt;&lt;remote-database-provider&gt;NLM&lt;/remote-database-provider&gt;&lt;language&gt;eng&lt;/language&gt;&lt;/record&gt;&lt;/Cite&gt;&lt;/EndNote&gt;</w:instrText>
      </w:r>
      <w:r w:rsidR="00C93F08">
        <w:rPr>
          <w:rFonts w:asciiTheme="minorHAnsi" w:hAnsiTheme="minorHAnsi"/>
          <w:w w:val="105"/>
        </w:rPr>
        <w:fldChar w:fldCharType="separate"/>
      </w:r>
      <w:r w:rsidR="00C93F08">
        <w:rPr>
          <w:rFonts w:asciiTheme="minorHAnsi" w:hAnsiTheme="minorHAnsi"/>
          <w:noProof/>
          <w:w w:val="105"/>
        </w:rPr>
        <w:t>(9)</w:t>
      </w:r>
      <w:r w:rsidR="00C93F08">
        <w:rPr>
          <w:rFonts w:asciiTheme="minorHAnsi" w:hAnsiTheme="minorHAnsi"/>
          <w:w w:val="105"/>
        </w:rPr>
        <w:fldChar w:fldCharType="end"/>
      </w:r>
      <w:r w:rsidRPr="00424857">
        <w:rPr>
          <w:rFonts w:asciiTheme="minorHAnsi" w:hAnsiTheme="minorHAnsi"/>
          <w:w w:val="105"/>
        </w:rPr>
        <w:t>.</w:t>
      </w:r>
    </w:p>
    <w:p w14:paraId="3908E093" w14:textId="77777777" w:rsidR="00424857" w:rsidRPr="00424857" w:rsidRDefault="00424857" w:rsidP="00424857">
      <w:pPr>
        <w:pStyle w:val="BodyText"/>
        <w:spacing w:line="480" w:lineRule="auto"/>
        <w:jc w:val="both"/>
        <w:rPr>
          <w:rFonts w:asciiTheme="minorHAnsi" w:hAnsiTheme="minorHAnsi"/>
        </w:rPr>
      </w:pPr>
    </w:p>
    <w:p w14:paraId="69E16D85" w14:textId="4645F3A8" w:rsidR="00DF7777" w:rsidRPr="00424857" w:rsidRDefault="00C2570D" w:rsidP="00424857">
      <w:pPr>
        <w:pStyle w:val="BodyText"/>
        <w:spacing w:line="480" w:lineRule="auto"/>
        <w:jc w:val="both"/>
        <w:rPr>
          <w:rFonts w:asciiTheme="minorHAnsi" w:hAnsiTheme="minorHAnsi"/>
        </w:rPr>
      </w:pPr>
      <w:r w:rsidRPr="00424857">
        <w:rPr>
          <w:rFonts w:asciiTheme="minorHAnsi" w:hAnsiTheme="minorHAnsi"/>
          <w:w w:val="105"/>
        </w:rPr>
        <w:t xml:space="preserve">We plan an economic analysis to estimate the cost consequences and the cost-effectiveness of short-course L-AmB treatment, compared to the control arm, in five individual country settings across sub-Saharan Africa. The findings will also be compared to a historical cohort from the recently completed Advancing Cryptococcal Meningitis Treatment for Africa (ACTA) trial. The ACTA trial </w:t>
      </w:r>
      <w:r w:rsidRPr="00424857">
        <w:rPr>
          <w:rFonts w:asciiTheme="minorHAnsi" w:hAnsiTheme="minorHAnsi"/>
          <w:w w:val="105"/>
        </w:rPr>
        <w:lastRenderedPageBreak/>
        <w:t>recruited patients in Cameroon, Malawi, Tanzania and Zambia and compared treatment outcomes</w:t>
      </w:r>
      <w:r w:rsidR="00DF7777" w:rsidRPr="00424857">
        <w:rPr>
          <w:rFonts w:asciiTheme="minorHAnsi" w:hAnsiTheme="minorHAnsi"/>
        </w:rPr>
        <w:t xml:space="preserve"> </w:t>
      </w:r>
      <w:r w:rsidR="00DF7777" w:rsidRPr="00424857">
        <w:rPr>
          <w:rFonts w:asciiTheme="minorHAnsi" w:hAnsiTheme="minorHAnsi"/>
          <w:w w:val="105"/>
        </w:rPr>
        <w:t>among individuals receiving one of five different treatment regimens, including the control arm used in the AM</w:t>
      </w:r>
      <w:r w:rsidR="00C93F08">
        <w:rPr>
          <w:rFonts w:asciiTheme="minorHAnsi" w:hAnsiTheme="minorHAnsi"/>
          <w:w w:val="105"/>
        </w:rPr>
        <w:t>BITION trial</w:t>
      </w:r>
      <w:r w:rsidR="00C93F08">
        <w:rPr>
          <w:rFonts w:asciiTheme="minorHAnsi" w:hAnsiTheme="minorHAnsi"/>
          <w:w w:val="105"/>
        </w:rPr>
        <w:fldChar w:fldCharType="begin">
          <w:fldData xml:space="preserve">PEVuZE5vdGU+PENpdGU+PEF1dGhvcj5Nb2xsb3k8L0F1dGhvcj48WWVhcj4yMDE4PC9ZZWFyPjxS
ZWNOdW0+MjEzNTwvUmVjTnVtPjxEaXNwbGF5VGV4dD4oMTApPC9EaXNwbGF5VGV4dD48cmVjb3Jk
PjxyZWMtbnVtYmVyPjIxMzU8L3JlYy1udW1iZXI+PGZvcmVpZ24ta2V5cz48a2V5IGFwcD0iRU4i
IGRiLWlkPSI1cHN6MmVwMHR2d3J6a2V4dDJpcDBzYWh3djl2ZDk5dzJ6c3MiIHRpbWVzdGFtcD0i
MTUyMzM1ODAxMSI+MjEzNTwva2V5PjwvZm9yZWlnbi1rZXlzPjxyZWYtdHlwZSBuYW1lPSJKb3Vy
bmFsIEFydGljbGUiPjE3PC9yZWYtdHlwZT48Y29udHJpYnV0b3JzPjxhdXRob3JzPjxhdXRob3I+
TW9sbG95LCBTLiBGLjwvYXV0aG9yPjxhdXRob3I+S2FueWFtYSwgQy48L2F1dGhvcj48YXV0aG9y
PkhleWRlcm1hbiwgUi4gUy48L2F1dGhvcj48YXV0aG9yPkxveXNlLCBBLjwvYXV0aG9yPjxhdXRo
b3I+S291YW5mYWNrLCBDLjwvYXV0aG9yPjxhdXRob3I+Q2hhbmRhLCBELjwvYXV0aG9yPjxhdXRo
b3I+TWZpbmFuZ2EsIFMuPC9hdXRob3I+PGF1dGhvcj5UZW1mYWNrLCBFLjwvYXV0aG9yPjxhdXRo
b3I+TGFraGksIFMuPC9hdXRob3I+PGF1dGhvcj5MZXNpa2FyaSwgUy48L2F1dGhvcj48YXV0aG9y
PkNoYW4sIEEuIEsuPC9hdXRob3I+PGF1dGhvcj5TdG9uZSwgTi48L2F1dGhvcj48YXV0aG9yPkth
bGF0YSwgTi48L2F1dGhvcj48YXV0aG9yPkthcnVuYWhhcmFuLCBOLjwvYXV0aG9yPjxhdXRob3I+
R2Fza2VsbCwgSy48L2F1dGhvcj48YXV0aG9yPlBlaXJzZSwgTS48L2F1dGhvcj48YXV0aG9yPkVs
bGlzLCBKLjwvYXV0aG9yPjxhdXRob3I+Q2hhd2luZ2EsIEMuPC9hdXRob3I+PGF1dGhvcj5Mb250
c2ksIFMuPC9hdXRob3I+PGF1dGhvcj5OZG9uZywgSi4gRy48L2F1dGhvcj48YXV0aG9yPkJyaWdo
dCwgUC48L2F1dGhvcj48YXV0aG9yPkx1cGl5YSwgRC48L2F1dGhvcj48YXV0aG9yPkNoZW4sIFQu
PC9hdXRob3I+PGF1dGhvcj5CcmFkbGV5LCBKLjwvYXV0aG9yPjxhdXRob3I+QWRhbXMsIEouPC9h
dXRob3I+PGF1dGhvcj52YW4gZGVyIEhvcnN0LCBDLjwvYXV0aG9yPjxhdXRob3I+dmFuIE9vc3Rl
cmhvdXQsIEouIEouPC9hdXRob3I+PGF1dGhvcj5TaW5pLCBWLjwvYXV0aG9yPjxhdXRob3I+TWFw
b3VyZSwgWS4gTi48L2F1dGhvcj48YXV0aG9yPk13YWJhLCBQLjwvYXV0aG9yPjxhdXRob3I+Qmlj
YW5pYywgVC48L2F1dGhvcj48YXV0aG9yPkxhbGxvbywgRC4gRy48L2F1dGhvcj48YXV0aG9yPldh
bmcsIEQuPC9hdXRob3I+PGF1dGhvcj5Ib3NzZWluaXBvdXIsIE0uIEMuPC9hdXRob3I+PGF1dGhv
cj5Mb3J0aG9sYXJ5LCBPLjwvYXV0aG9yPjxhdXRob3I+SmFmZmFyLCBTLjwvYXV0aG9yPjxhdXRo
b3I+SGFycmlzb24sIFQuIFMuPC9hdXRob3I+PC9hdXRob3JzPjwvY29udHJpYnV0b3JzPjxhdXRo
LWFkZHJlc3M+RnJvbSB0aGUgQ2VudHJlIGZvciBHbG9iYWwgSGVhbHRoLCBJbnN0aXR1dGUgZm9y
IEluZmVjdGlvbiBhbmQgSW1tdW5pdHksIFN0LiBHZW9yZ2UmYXBvcztzIFVuaXZlcnNpdHkgb2Yg
TG9uZG9uIChTLkYuTS4sIEEuTC4sIE4uUy4sIE4uIEthcnVuYWhhcmFuLCBKLkEuLCBULkIuLCBU
LlMuSC4pLCBVbml2ZXJzaXR5IENvbGxlZ2UgTG9uZG9uIChSLlMuSC4pLCBhbmQgdGhlIE1SQyBU
cm9waWNhbCBFcGlkZW1pb2xvZ3kgR3JvdXAsIExvbmRvbiBTY2hvb2wgb2YgSHlnaWVuZSBhbmQg
VHJvcGljYWwgTWVkaWNpbmUgKEouQi4pLCBMb25kb24sIGFuZCBMaXZlcnBvb2wgU2Nob29sIG9m
IFRyb3BpY2FsIE1lZGljaW5lLCBMaXZlcnBvb2wgKFQuQy4sIEQuRy5MLiwgRC5XLiwgUy5KLikg
LSBhbGwgaW4gdGhlIFVuaXRlZCBLaW5nZG9tOyB0aGUgVW5pdmVyc2l0eSBvZiBOb3J0aCBDYXJv
bGluYSBQcm9qZWN0LU1hbGF3aSwgS2FtdXp1IENlbnRyYWwgSG9zcGl0YWwsIExpbG9uZ3dlIChD
LiBLYW55YW1hLCBDLkMuLCBDLkguLCBNLkMuSC4pLCBNYWxhd2ktTGl2ZXJwb29sLVdlbGxjb21l
IFRydXN0IENsaW5pY2FsIFJlc2VhcmNoIFByb2dyYW1tZSAoUi5TLkguLCBOLiBLYWxhdGEsIEsu
Ry4sIE0uUC4sIEouRS4pIGFuZCB0aGUgQ29sbGVnZSBvZiBNZWRpY2luZSwgVW5pdmVyc2l0eSBv
ZiBNYWxhd2kgKFIuUy5ILiwgTi4gS2FsYXRhLCBLLkcuLCBNLlAuLCBKLkUuLCBKLkouTy4pLCBC
bGFudHlyZSwgYW5kIERpZ25pdGFzIEludGVybmF0aW9uYWwsIFpvbWJhIENlbnRyYWwgSG9zcGl0
YWwsIFpvbWJhIChBLksuQy4sIFAuQi4sIEQuTC4sIEouSi5PLikgLSBhbGwgaW4gTWFsYXdpOyBV
bml2ZXJzaXR5IG9mIERzY2hhbmcsIERzY2hhbmcgKEMuIEtvdWFuZmFjayksIEhvcGl0YWwgQ2Vu
dHJhbCBZYW91bmRlL1NpdGUgQWdlbmNlIE5hdGlvbmFsZSBkZSBSZWNoZXJjaGUgc3VyIGxlIFNp
ZGEgKEFOUlMpIENhbWVyb3VuLCBZYW91bmRlIChDLiBLb3VhbmZhY2ssIFMuIExvbnRzaSwgSi4t
Ry5OLiwgVi5TLiksIGFuZCBEb3VhbGEgR2VuZXJhbCBIb3NwaXRhbCAoRS5ULiwgWS5OLk0uKSBh
bmQgVW5pdmVyc2l0eSBvZiBEb3VhbGEgKFkuTi5NLiksIERvdWFsYSAtIGFsbCBpbiBDYW1lcm9v
bjsgdGhlIEluc3RpdHV0ZSBmb3IgTWVkaWNhbCBSZXNlYXJjaCBhbmQgVHJhaW5pbmcgKEQuQy4s
IE4uUy4sIE4uIEthcnVuYWhhcmFuLCBQLkIuKSwgVW5pdmVyc2l0eSBUZWFjaGluZyBIb3NwaXRh
bCAoRC5DLiwgUy4gTGFraGksIE4uUy4sIE4uIEthcnVuYWhhcmFuLCBQLkIuKSwgYW5kIHRoZSBE
ZXBhcnRtZW50IG9mIEludGVybmFsIE1lZGljaW5lIGFuZCBEaXJlY3RvcmF0ZSBvZiBSZXNlYXJj
aCBhbmQgUG9zdGdyYWR1YXRlIFN0dWRpZXMsIEx1c2FrYSBBcGV4IE1lZGljYWwgVW5pdmVyc2l0
eSAoUC5NLiksIEx1c2FrYSwgWmFtYmlhOyB0aGUgTmF0aW9uYWwgSW5zdGl0dXRlIGZvciBNZWRp
Y2FsIFJlc2VhcmNoLCBNdWhpbWJpbGkgTWVkaWNhbCBSZXNlYXJjaCBDZW50cmUsIERhciBFcyBT
YWxhYW0sIFRhbnphbmlhIChTLk0uLCBTLiBMZXNpa2FyaSk7IEluc3RpdHV0IFBhc3RldXIsIE1v
bGVjdWxhciBNeWNvbG9neSBVbml0IChFLlQuLCBPLkwuKSwgYW5kIFBhcmlzIERlc2NhcnRlcyBV
bml2ZXJzaXR5LCBOZWNrZXIgUGFzdGV1ciBDZW50ZXIgZm9yIEluZmVjdGlvdXMgRGlzZWFzZXMg
YW5kIFRyb3BpY2FsIE1lZGljaW5lLCBJSFUgSW1hZ2luZSwgQXNzaXN0YW5jZSBQdWJsaXF1ZS1I
b3BpdGF1eCBkZSBQYXJpcyAoTy5MLiksIFBhcmlzOyB0aGUgRGl2aXNpb24gb2YgSW5mZWN0aW91
cyBEaXNlYXNlcywgRGVwYXJ0bWVudCBvZiBNZWRpY2luZSwgU3Vubnlicm9vayBIZWFsdGggU2Np
ZW5jZXMgQ2VudHJlLCBVbml2ZXJzaXR5IG9mIFRvcm9udG8sIFRvcm9udG8gKEEuSy5DLik7IGFu
ZCB0aGUgVW5pdmVyc2l0eSBvZiBOb3J0aCBDYXJvbGluYSwgQ2hhcGVsIEhpbGwgKEMuSC4sIE0u
Qy5ILikuPC9hdXRoLWFkZHJlc3M+PHRpdGxlcz48dGl0bGU+QW50aWZ1bmdhbCBDb21iaW5hdGlv
bnMgZm9yIFRyZWF0bWVudCBvZiBDcnlwdG9jb2NjYWwgTWVuaW5naXRpcyBpbiBBZnJpY2E8L3Rp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LXBlcmlvZGljYWw+PHBhZ2VzPjEwMDQtMTAxNzwvcGFnZXM+PHZvbHVtZT4zNzg8L3ZvbHVtZT48
bnVtYmVyPjExPC9udW1iZXI+PGVkaXRpb24+MjAxOC8wMy8xNTwvZWRpdGlvbj48a2V5d29yZHM+
PGtleXdvcmQ+QUlEUy1SZWxhdGVkIE9wcG9ydHVuaXN0aWMgSW5mZWN0aW9ucy8qZHJ1ZyB0aGVy
YXB5PC9rZXl3b3JkPjxrZXl3b3JkPkFkbWluaXN0cmF0aW9uLCBPcmFsPC9rZXl3b3JkPjxrZXl3
b3JkPkFkdWx0PC9rZXl3b3JkPjxrZXl3b3JkPkFmcmljYS9lcGlkZW1pb2xvZ3k8L2tleXdvcmQ+
PGtleXdvcmQ+QW1waG90ZXJpY2luIEIvKmFkbWluaXN0cmF0aW9uICZhbXA7IGRvc2FnZS9hZHZl
cnNlIGVmZmVjdHM8L2tleXdvcmQ+PGtleXdvcmQ+QW50aWZ1bmdhbCBBZ2VudHMvYWR2ZXJzZSBl
ZmZlY3RzLyp0aGVyYXBldXRpYyB1c2U8L2tleXdvcmQ+PGtleXdvcmQ+RHJ1ZyBBZG1pbmlzdHJh
dGlvbiBTY2hlZHVsZTwva2V5d29yZD48a2V5d29yZD5EcnVnIFRoZXJhcHksIENvbWJpbmF0aW9u
PC9rZXl3b3JkPjxrZXl3b3JkPkZlbWFsZTwva2V5d29yZD48a2V5d29yZD5GbHVjb25hem9sZS8q
YWRtaW5pc3RyYXRpb24gJmFtcDsgZG9zYWdlL2FkdmVyc2UgZWZmZWN0czwva2V5d29yZD48a2V5
d29yZD5GbHVjeXRvc2luZS8qYWRtaW5pc3RyYXRpb24gJmFtcDsgZG9zYWdlL2FkdmVyc2UgZWZm
ZWN0czwva2V5d29yZD48a2V5d29yZD5ISVYgU2Vyb3Bvc2l0aXZpdHkvY29tcGxpY2F0aW9uczwv
a2V5d29yZD48a2V5d29yZD5IdW1hbnM8L2tleXdvcmQ+PGtleXdvcmQ+S2FwbGFuLU1laWVyIEVz
dGltYXRlPC9rZXl3b3JkPjxrZXl3b3JkPk1hbGU8L2tleXdvcmQ+PGtleXdvcmQ+TWVuaW5naXRp
cywgQ3J5cHRvY29jY2FsLypkcnVnIHRoZXJhcHkvbW9ydGFsaXR5PC9rZXl3b3JkPjxrZXl3b3Jk
PlByb3BvcnRpb25hbCBIYXphcmRzIE1vZGVsczwva2V5d29yZD48L2tleXdvcmRzPjxkYXRlcz48
eWVhcj4yMDE4PC95ZWFyPjxwdWItZGF0ZXM+PGRhdGU+TWFyIDE1PC9kYXRlPjwvcHViLWRhdGVz
PjwvZGF0ZXM+PGlzYm4+MDAyOC00NzkzPC9pc2JuPjxhY2Nlc3Npb24tbnVtPjI5NTM5Mjc0PC9h
Y2Nlc3Npb24tbnVtPjx1cmxzPjwvdXJscz48ZWxlY3Ryb25pYy1yZXNvdXJjZS1udW0+MTAuMTA1
Ni9ORUpNb2ExNzEwOTIyPC9lbGVjdHJvbmljLXJlc291cmNlLW51bT48cmVtb3RlLWRhdGFiYXNl
LXByb3ZpZGVyPk5MTTwvcmVtb3RlLWRhdGFiYXNlLXByb3ZpZGVyPjxsYW5ndWFnZT5lbmc8L2xh
bmd1YWdlPjwvcmVjb3JkPjwvQ2l0ZT48L0VuZE5vdGU+AG==
</w:fldData>
        </w:fldChar>
      </w:r>
      <w:r w:rsidR="00C93F08">
        <w:rPr>
          <w:rFonts w:asciiTheme="minorHAnsi" w:hAnsiTheme="minorHAnsi"/>
          <w:w w:val="105"/>
        </w:rPr>
        <w:instrText xml:space="preserve"> ADDIN EN.CITE </w:instrText>
      </w:r>
      <w:r w:rsidR="00C93F08">
        <w:rPr>
          <w:rFonts w:asciiTheme="minorHAnsi" w:hAnsiTheme="minorHAnsi"/>
          <w:w w:val="105"/>
        </w:rPr>
        <w:fldChar w:fldCharType="begin">
          <w:fldData xml:space="preserve">PEVuZE5vdGU+PENpdGU+PEF1dGhvcj5Nb2xsb3k8L0F1dGhvcj48WWVhcj4yMDE4PC9ZZWFyPjxS
ZWNOdW0+MjEzNTwvUmVjTnVtPjxEaXNwbGF5VGV4dD4oMTApPC9EaXNwbGF5VGV4dD48cmVjb3Jk
PjxyZWMtbnVtYmVyPjIxMzU8L3JlYy1udW1iZXI+PGZvcmVpZ24ta2V5cz48a2V5IGFwcD0iRU4i
IGRiLWlkPSI1cHN6MmVwMHR2d3J6a2V4dDJpcDBzYWh3djl2ZDk5dzJ6c3MiIHRpbWVzdGFtcD0i
MTUyMzM1ODAxMSI+MjEzNTwva2V5PjwvZm9yZWlnbi1rZXlzPjxyZWYtdHlwZSBuYW1lPSJKb3Vy
bmFsIEFydGljbGUiPjE3PC9yZWYtdHlwZT48Y29udHJpYnV0b3JzPjxhdXRob3JzPjxhdXRob3I+
TW9sbG95LCBTLiBGLjwvYXV0aG9yPjxhdXRob3I+S2FueWFtYSwgQy48L2F1dGhvcj48YXV0aG9y
PkhleWRlcm1hbiwgUi4gUy48L2F1dGhvcj48YXV0aG9yPkxveXNlLCBBLjwvYXV0aG9yPjxhdXRo
b3I+S291YW5mYWNrLCBDLjwvYXV0aG9yPjxhdXRob3I+Q2hhbmRhLCBELjwvYXV0aG9yPjxhdXRo
b3I+TWZpbmFuZ2EsIFMuPC9hdXRob3I+PGF1dGhvcj5UZW1mYWNrLCBFLjwvYXV0aG9yPjxhdXRo
b3I+TGFraGksIFMuPC9hdXRob3I+PGF1dGhvcj5MZXNpa2FyaSwgUy48L2F1dGhvcj48YXV0aG9y
PkNoYW4sIEEuIEsuPC9hdXRob3I+PGF1dGhvcj5TdG9uZSwgTi48L2F1dGhvcj48YXV0aG9yPkth
bGF0YSwgTi48L2F1dGhvcj48YXV0aG9yPkthcnVuYWhhcmFuLCBOLjwvYXV0aG9yPjxhdXRob3I+
R2Fza2VsbCwgSy48L2F1dGhvcj48YXV0aG9yPlBlaXJzZSwgTS48L2F1dGhvcj48YXV0aG9yPkVs
bGlzLCBKLjwvYXV0aG9yPjxhdXRob3I+Q2hhd2luZ2EsIEMuPC9hdXRob3I+PGF1dGhvcj5Mb250
c2ksIFMuPC9hdXRob3I+PGF1dGhvcj5OZG9uZywgSi4gRy48L2F1dGhvcj48YXV0aG9yPkJyaWdo
dCwgUC48L2F1dGhvcj48YXV0aG9yPkx1cGl5YSwgRC48L2F1dGhvcj48YXV0aG9yPkNoZW4sIFQu
PC9hdXRob3I+PGF1dGhvcj5CcmFkbGV5LCBKLjwvYXV0aG9yPjxhdXRob3I+QWRhbXMsIEouPC9h
dXRob3I+PGF1dGhvcj52YW4gZGVyIEhvcnN0LCBDLjwvYXV0aG9yPjxhdXRob3I+dmFuIE9vc3Rl
cmhvdXQsIEouIEouPC9hdXRob3I+PGF1dGhvcj5TaW5pLCBWLjwvYXV0aG9yPjxhdXRob3I+TWFw
b3VyZSwgWS4gTi48L2F1dGhvcj48YXV0aG9yPk13YWJhLCBQLjwvYXV0aG9yPjxhdXRob3I+Qmlj
YW5pYywgVC48L2F1dGhvcj48YXV0aG9yPkxhbGxvbywgRC4gRy48L2F1dGhvcj48YXV0aG9yPldh
bmcsIEQuPC9hdXRob3I+PGF1dGhvcj5Ib3NzZWluaXBvdXIsIE0uIEMuPC9hdXRob3I+PGF1dGhv
cj5Mb3J0aG9sYXJ5LCBPLjwvYXV0aG9yPjxhdXRob3I+SmFmZmFyLCBTLjwvYXV0aG9yPjxhdXRo
b3I+SGFycmlzb24sIFQuIFMuPC9hdXRob3I+PC9hdXRob3JzPjwvY29udHJpYnV0b3JzPjxhdXRo
LWFkZHJlc3M+RnJvbSB0aGUgQ2VudHJlIGZvciBHbG9iYWwgSGVhbHRoLCBJbnN0aXR1dGUgZm9y
IEluZmVjdGlvbiBhbmQgSW1tdW5pdHksIFN0LiBHZW9yZ2UmYXBvcztzIFVuaXZlcnNpdHkgb2Yg
TG9uZG9uIChTLkYuTS4sIEEuTC4sIE4uUy4sIE4uIEthcnVuYWhhcmFuLCBKLkEuLCBULkIuLCBU
LlMuSC4pLCBVbml2ZXJzaXR5IENvbGxlZ2UgTG9uZG9uIChSLlMuSC4pLCBhbmQgdGhlIE1SQyBU
cm9waWNhbCBFcGlkZW1pb2xvZ3kgR3JvdXAsIExvbmRvbiBTY2hvb2wgb2YgSHlnaWVuZSBhbmQg
VHJvcGljYWwgTWVkaWNpbmUgKEouQi4pLCBMb25kb24sIGFuZCBMaXZlcnBvb2wgU2Nob29sIG9m
IFRyb3BpY2FsIE1lZGljaW5lLCBMaXZlcnBvb2wgKFQuQy4sIEQuRy5MLiwgRC5XLiwgUy5KLikg
LSBhbGwgaW4gdGhlIFVuaXRlZCBLaW5nZG9tOyB0aGUgVW5pdmVyc2l0eSBvZiBOb3J0aCBDYXJv
bGluYSBQcm9qZWN0LU1hbGF3aSwgS2FtdXp1IENlbnRyYWwgSG9zcGl0YWwsIExpbG9uZ3dlIChD
LiBLYW55YW1hLCBDLkMuLCBDLkguLCBNLkMuSC4pLCBNYWxhd2ktTGl2ZXJwb29sLVdlbGxjb21l
IFRydXN0IENsaW5pY2FsIFJlc2VhcmNoIFByb2dyYW1tZSAoUi5TLkguLCBOLiBLYWxhdGEsIEsu
Ry4sIE0uUC4sIEouRS4pIGFuZCB0aGUgQ29sbGVnZSBvZiBNZWRpY2luZSwgVW5pdmVyc2l0eSBv
ZiBNYWxhd2kgKFIuUy5ILiwgTi4gS2FsYXRhLCBLLkcuLCBNLlAuLCBKLkUuLCBKLkouTy4pLCBC
bGFudHlyZSwgYW5kIERpZ25pdGFzIEludGVybmF0aW9uYWwsIFpvbWJhIENlbnRyYWwgSG9zcGl0
YWwsIFpvbWJhIChBLksuQy4sIFAuQi4sIEQuTC4sIEouSi5PLikgLSBhbGwgaW4gTWFsYXdpOyBV
bml2ZXJzaXR5IG9mIERzY2hhbmcsIERzY2hhbmcgKEMuIEtvdWFuZmFjayksIEhvcGl0YWwgQ2Vu
dHJhbCBZYW91bmRlL1NpdGUgQWdlbmNlIE5hdGlvbmFsZSBkZSBSZWNoZXJjaGUgc3VyIGxlIFNp
ZGEgKEFOUlMpIENhbWVyb3VuLCBZYW91bmRlIChDLiBLb3VhbmZhY2ssIFMuIExvbnRzaSwgSi4t
Ry5OLiwgVi5TLiksIGFuZCBEb3VhbGEgR2VuZXJhbCBIb3NwaXRhbCAoRS5ULiwgWS5OLk0uKSBh
bmQgVW5pdmVyc2l0eSBvZiBEb3VhbGEgKFkuTi5NLiksIERvdWFsYSAtIGFsbCBpbiBDYW1lcm9v
bjsgdGhlIEluc3RpdHV0ZSBmb3IgTWVkaWNhbCBSZXNlYXJjaCBhbmQgVHJhaW5pbmcgKEQuQy4s
IE4uUy4sIE4uIEthcnVuYWhhcmFuLCBQLkIuKSwgVW5pdmVyc2l0eSBUZWFjaGluZyBIb3NwaXRh
bCAoRC5DLiwgUy4gTGFraGksIE4uUy4sIE4uIEthcnVuYWhhcmFuLCBQLkIuKSwgYW5kIHRoZSBE
ZXBhcnRtZW50IG9mIEludGVybmFsIE1lZGljaW5lIGFuZCBEaXJlY3RvcmF0ZSBvZiBSZXNlYXJj
aCBhbmQgUG9zdGdyYWR1YXRlIFN0dWRpZXMsIEx1c2FrYSBBcGV4IE1lZGljYWwgVW5pdmVyc2l0
eSAoUC5NLiksIEx1c2FrYSwgWmFtYmlhOyB0aGUgTmF0aW9uYWwgSW5zdGl0dXRlIGZvciBNZWRp
Y2FsIFJlc2VhcmNoLCBNdWhpbWJpbGkgTWVkaWNhbCBSZXNlYXJjaCBDZW50cmUsIERhciBFcyBT
YWxhYW0sIFRhbnphbmlhIChTLk0uLCBTLiBMZXNpa2FyaSk7IEluc3RpdHV0IFBhc3RldXIsIE1v
bGVjdWxhciBNeWNvbG9neSBVbml0IChFLlQuLCBPLkwuKSwgYW5kIFBhcmlzIERlc2NhcnRlcyBV
bml2ZXJzaXR5LCBOZWNrZXIgUGFzdGV1ciBDZW50ZXIgZm9yIEluZmVjdGlvdXMgRGlzZWFzZXMg
YW5kIFRyb3BpY2FsIE1lZGljaW5lLCBJSFUgSW1hZ2luZSwgQXNzaXN0YW5jZSBQdWJsaXF1ZS1I
b3BpdGF1eCBkZSBQYXJpcyAoTy5MLiksIFBhcmlzOyB0aGUgRGl2aXNpb24gb2YgSW5mZWN0aW91
cyBEaXNlYXNlcywgRGVwYXJ0bWVudCBvZiBNZWRpY2luZSwgU3Vubnlicm9vayBIZWFsdGggU2Np
ZW5jZXMgQ2VudHJlLCBVbml2ZXJzaXR5IG9mIFRvcm9udG8sIFRvcm9udG8gKEEuSy5DLik7IGFu
ZCB0aGUgVW5pdmVyc2l0eSBvZiBOb3J0aCBDYXJvbGluYSwgQ2hhcGVsIEhpbGwgKEMuSC4sIE0u
Qy5ILikuPC9hdXRoLWFkZHJlc3M+PHRpdGxlcz48dGl0bGU+QW50aWZ1bmdhbCBDb21iaW5hdGlv
bnMgZm9yIFRyZWF0bWVudCBvZiBDcnlwdG9jb2NjYWwgTWVuaW5naXRpcyBpbiBBZnJpY2E8L3Rp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LXBlcmlvZGljYWw+PHBhZ2VzPjEwMDQtMTAxNzwvcGFnZXM+PHZvbHVtZT4zNzg8L3ZvbHVtZT48
bnVtYmVyPjExPC9udW1iZXI+PGVkaXRpb24+MjAxOC8wMy8xNTwvZWRpdGlvbj48a2V5d29yZHM+
PGtleXdvcmQ+QUlEUy1SZWxhdGVkIE9wcG9ydHVuaXN0aWMgSW5mZWN0aW9ucy8qZHJ1ZyB0aGVy
YXB5PC9rZXl3b3JkPjxrZXl3b3JkPkFkbWluaXN0cmF0aW9uLCBPcmFsPC9rZXl3b3JkPjxrZXl3
b3JkPkFkdWx0PC9rZXl3b3JkPjxrZXl3b3JkPkFmcmljYS9lcGlkZW1pb2xvZ3k8L2tleXdvcmQ+
PGtleXdvcmQ+QW1waG90ZXJpY2luIEIvKmFkbWluaXN0cmF0aW9uICZhbXA7IGRvc2FnZS9hZHZl
cnNlIGVmZmVjdHM8L2tleXdvcmQ+PGtleXdvcmQ+QW50aWZ1bmdhbCBBZ2VudHMvYWR2ZXJzZSBl
ZmZlY3RzLyp0aGVyYXBldXRpYyB1c2U8L2tleXdvcmQ+PGtleXdvcmQ+RHJ1ZyBBZG1pbmlzdHJh
dGlvbiBTY2hlZHVsZTwva2V5d29yZD48a2V5d29yZD5EcnVnIFRoZXJhcHksIENvbWJpbmF0aW9u
PC9rZXl3b3JkPjxrZXl3b3JkPkZlbWFsZTwva2V5d29yZD48a2V5d29yZD5GbHVjb25hem9sZS8q
YWRtaW5pc3RyYXRpb24gJmFtcDsgZG9zYWdlL2FkdmVyc2UgZWZmZWN0czwva2V5d29yZD48a2V5
d29yZD5GbHVjeXRvc2luZS8qYWRtaW5pc3RyYXRpb24gJmFtcDsgZG9zYWdlL2FkdmVyc2UgZWZm
ZWN0czwva2V5d29yZD48a2V5d29yZD5ISVYgU2Vyb3Bvc2l0aXZpdHkvY29tcGxpY2F0aW9uczwv
a2V5d29yZD48a2V5d29yZD5IdW1hbnM8L2tleXdvcmQ+PGtleXdvcmQ+S2FwbGFuLU1laWVyIEVz
dGltYXRlPC9rZXl3b3JkPjxrZXl3b3JkPk1hbGU8L2tleXdvcmQ+PGtleXdvcmQ+TWVuaW5naXRp
cywgQ3J5cHRvY29jY2FsLypkcnVnIHRoZXJhcHkvbW9ydGFsaXR5PC9rZXl3b3JkPjxrZXl3b3Jk
PlByb3BvcnRpb25hbCBIYXphcmRzIE1vZGVsczwva2V5d29yZD48L2tleXdvcmRzPjxkYXRlcz48
eWVhcj4yMDE4PC95ZWFyPjxwdWItZGF0ZXM+PGRhdGU+TWFyIDE1PC9kYXRlPjwvcHViLWRhdGVz
PjwvZGF0ZXM+PGlzYm4+MDAyOC00NzkzPC9pc2JuPjxhY2Nlc3Npb24tbnVtPjI5NTM5Mjc0PC9h
Y2Nlc3Npb24tbnVtPjx1cmxzPjwvdXJscz48ZWxlY3Ryb25pYy1yZXNvdXJjZS1udW0+MTAuMTA1
Ni9ORUpNb2ExNzEwOTIyPC9lbGVjdHJvbmljLXJlc291cmNlLW51bT48cmVtb3RlLWRhdGFiYXNl
LXByb3ZpZGVyPk5MTTwvcmVtb3RlLWRhdGFiYXNlLXByb3ZpZGVyPjxsYW5ndWFnZT5lbmc8L2xh
bmd1YWdlPjwvcmVjb3JkPjwvQ2l0ZT48L0VuZE5vdGU+AG==
</w:fldData>
        </w:fldChar>
      </w:r>
      <w:r w:rsidR="00C93F08">
        <w:rPr>
          <w:rFonts w:asciiTheme="minorHAnsi" w:hAnsiTheme="minorHAnsi"/>
          <w:w w:val="105"/>
        </w:rPr>
        <w:instrText xml:space="preserve"> ADDIN EN.CITE.DATA </w:instrText>
      </w:r>
      <w:r w:rsidR="00C93F08">
        <w:rPr>
          <w:rFonts w:asciiTheme="minorHAnsi" w:hAnsiTheme="minorHAnsi"/>
          <w:w w:val="105"/>
        </w:rPr>
      </w:r>
      <w:r w:rsidR="00C93F08">
        <w:rPr>
          <w:rFonts w:asciiTheme="minorHAnsi" w:hAnsiTheme="minorHAnsi"/>
          <w:w w:val="105"/>
        </w:rPr>
        <w:fldChar w:fldCharType="end"/>
      </w:r>
      <w:r w:rsidR="00C93F08">
        <w:rPr>
          <w:rFonts w:asciiTheme="minorHAnsi" w:hAnsiTheme="minorHAnsi"/>
          <w:w w:val="105"/>
        </w:rPr>
      </w:r>
      <w:r w:rsidR="00C93F08">
        <w:rPr>
          <w:rFonts w:asciiTheme="minorHAnsi" w:hAnsiTheme="minorHAnsi"/>
          <w:w w:val="105"/>
        </w:rPr>
        <w:fldChar w:fldCharType="separate"/>
      </w:r>
      <w:r w:rsidR="00C93F08">
        <w:rPr>
          <w:rFonts w:asciiTheme="minorHAnsi" w:hAnsiTheme="minorHAnsi"/>
          <w:noProof/>
          <w:w w:val="105"/>
        </w:rPr>
        <w:t>(10)</w:t>
      </w:r>
      <w:r w:rsidR="00C93F08">
        <w:rPr>
          <w:rFonts w:asciiTheme="minorHAnsi" w:hAnsiTheme="minorHAnsi"/>
          <w:w w:val="105"/>
        </w:rPr>
        <w:fldChar w:fldCharType="end"/>
      </w:r>
      <w:r w:rsidR="00DF7777" w:rsidRPr="00424857">
        <w:rPr>
          <w:rFonts w:asciiTheme="minorHAnsi" w:hAnsiTheme="minorHAnsi"/>
          <w:w w:val="105"/>
        </w:rPr>
        <w:t>. The purpose of this comparison is to identify any change in costs over time, any gross variation in health service costs between the AMBITION and ACTA cohorts, and to enable comparison of the cost-effectiveness of the short course L-AmB with the other regimens tested in</w:t>
      </w:r>
      <w:r w:rsidR="00DF7777" w:rsidRPr="00424857">
        <w:rPr>
          <w:rFonts w:asciiTheme="minorHAnsi" w:hAnsiTheme="minorHAnsi"/>
          <w:spacing w:val="-9"/>
          <w:w w:val="105"/>
        </w:rPr>
        <w:t xml:space="preserve"> </w:t>
      </w:r>
      <w:r w:rsidR="00DF7777" w:rsidRPr="00424857">
        <w:rPr>
          <w:rFonts w:asciiTheme="minorHAnsi" w:hAnsiTheme="minorHAnsi"/>
          <w:w w:val="105"/>
        </w:rPr>
        <w:t>ACTA</w:t>
      </w:r>
      <w:r w:rsidR="00B6539C">
        <w:rPr>
          <w:rFonts w:asciiTheme="minorHAnsi" w:hAnsiTheme="minorHAnsi"/>
          <w:w w:val="105"/>
        </w:rPr>
        <w:fldChar w:fldCharType="begin"/>
      </w:r>
      <w:r w:rsidR="00B6539C">
        <w:rPr>
          <w:rFonts w:asciiTheme="minorHAnsi" w:hAnsiTheme="minorHAnsi"/>
          <w:w w:val="105"/>
        </w:rPr>
        <w:instrText xml:space="preserve"> ADDIN EN.CITE &lt;EndNote&gt;&lt;Cite&gt;&lt;Author&gt;Chen&lt;/Author&gt;&lt;Year&gt;2018&lt;/Year&gt;&lt;RecNum&gt;3387&lt;/RecNum&gt;&lt;DisplayText&gt;(11)&lt;/DisplayText&gt;&lt;record&gt;&lt;rec-number&gt;3387&lt;/rec-number&gt;&lt;foreign-keys&gt;&lt;key app="EN" db-id="5psz2ep0tvwrzkext2ip0sahwv9vd99w2zss" timestamp="1548062596"&gt;3387&lt;/key&gt;&lt;/foreign-keys&gt;&lt;ref-type name="Conference Paper"&gt;47&lt;/ref-type&gt;&lt;contributors&gt;&lt;authors&gt;&lt;author&gt;Chen, T.&lt;/author&gt;&lt;author&gt;Lakhi, S.&lt;/author&gt;&lt;author&gt;Chanda, D.&lt;/author&gt;&lt;author&gt;Mwaba, P.&lt;/author&gt;&lt;author&gt;Molloy, S.&lt;/author&gt;&lt;author&gt;Gheorghe, A.&lt;/author&gt;&lt;author&gt;Griffiths, U.&lt;/author&gt;&lt;author&gt;Heyderman, R.&lt;/author&gt;&lt;author&gt;Kanyama, C.&lt;/author&gt;&lt;author&gt;Koufanack, C.&lt;/author&gt;&lt;author&gt;Mfinanga, S.&lt;/author&gt;&lt;author&gt;Chan, A. K.&lt;/author&gt;&lt;author&gt;Temfack, E.&lt;/author&gt;&lt;author&gt;Lesikari, S.&lt;/author&gt;&lt;author&gt;Hosseinipour, M.&lt;/author&gt;&lt;author&gt;Lortholary, O.&lt;/author&gt;&lt;author&gt;Loyse, A.&lt;/author&gt;&lt;author&gt;Jaffar, S.&lt;/author&gt;&lt;author&gt;Harrison, T.&lt;/author&gt;&lt;author&gt;Niessen, L.&lt;/author&gt;&lt;/authors&gt;&lt;/contributors&gt;&lt;titles&gt;&lt;title&gt;ACTA Trial Team. Health care costs and deaths prevented by ACTA trial treatments for cryptococcal meningitis: A comparison between 5 induction strategies in sub Saharan Africa&lt;/title&gt;&lt;secondary-title&gt;22nd International AIDS Conference&lt;/secondary-title&gt;&lt;/titles&gt;&lt;dates&gt;&lt;year&gt;2018&lt;/year&gt;&lt;pub-dates&gt;&lt;date&gt;2018&lt;/date&gt;&lt;/pub-dates&gt;&lt;/dates&gt;&lt;pub-location&gt;Amsterdam&lt;/pub-location&gt;&lt;urls&gt;&lt;/urls&gt;&lt;/record&gt;&lt;/Cite&gt;&lt;/EndNote&gt;</w:instrText>
      </w:r>
      <w:r w:rsidR="00B6539C">
        <w:rPr>
          <w:rFonts w:asciiTheme="minorHAnsi" w:hAnsiTheme="minorHAnsi"/>
          <w:w w:val="105"/>
        </w:rPr>
        <w:fldChar w:fldCharType="separate"/>
      </w:r>
      <w:r w:rsidR="00B6539C">
        <w:rPr>
          <w:rFonts w:asciiTheme="minorHAnsi" w:hAnsiTheme="minorHAnsi"/>
          <w:noProof/>
          <w:w w:val="105"/>
        </w:rPr>
        <w:t>(11)</w:t>
      </w:r>
      <w:r w:rsidR="00B6539C">
        <w:rPr>
          <w:rFonts w:asciiTheme="minorHAnsi" w:hAnsiTheme="minorHAnsi"/>
          <w:w w:val="105"/>
        </w:rPr>
        <w:fldChar w:fldCharType="end"/>
      </w:r>
      <w:r w:rsidR="00DF7777" w:rsidRPr="00424857">
        <w:rPr>
          <w:rFonts w:asciiTheme="minorHAnsi" w:hAnsiTheme="minorHAnsi"/>
          <w:w w:val="105"/>
        </w:rPr>
        <w:t>.</w:t>
      </w:r>
    </w:p>
    <w:p w14:paraId="290EEB71" w14:textId="77777777" w:rsidR="00424857" w:rsidRPr="00424857" w:rsidRDefault="00424857" w:rsidP="00424857">
      <w:pPr>
        <w:pStyle w:val="BodyText"/>
        <w:spacing w:line="480" w:lineRule="auto"/>
        <w:jc w:val="both"/>
        <w:rPr>
          <w:rFonts w:asciiTheme="minorHAnsi" w:hAnsiTheme="minorHAnsi"/>
          <w:w w:val="105"/>
        </w:rPr>
      </w:pPr>
    </w:p>
    <w:p w14:paraId="02E28828" w14:textId="18E2F7DC" w:rsidR="00C2570D" w:rsidRPr="00424857" w:rsidRDefault="00C2570D" w:rsidP="00424857">
      <w:pPr>
        <w:pStyle w:val="BodyText"/>
        <w:spacing w:line="480" w:lineRule="auto"/>
        <w:jc w:val="both"/>
        <w:rPr>
          <w:rFonts w:asciiTheme="minorHAnsi" w:hAnsiTheme="minorHAnsi"/>
        </w:rPr>
      </w:pPr>
      <w:r w:rsidRPr="00424857">
        <w:rPr>
          <w:rFonts w:asciiTheme="minorHAnsi" w:hAnsiTheme="minorHAnsi"/>
          <w:w w:val="105"/>
        </w:rPr>
        <w:t>The hypotheses are that the short course treatment:</w:t>
      </w:r>
    </w:p>
    <w:p w14:paraId="249C48A9" w14:textId="792B7FBA" w:rsidR="00424857" w:rsidRPr="00424857" w:rsidRDefault="00C2570D" w:rsidP="00424857">
      <w:pPr>
        <w:pStyle w:val="BodyText"/>
        <w:numPr>
          <w:ilvl w:val="0"/>
          <w:numId w:val="5"/>
        </w:numPr>
        <w:spacing w:line="480" w:lineRule="auto"/>
        <w:ind w:left="0"/>
        <w:jc w:val="both"/>
        <w:rPr>
          <w:rFonts w:asciiTheme="minorHAnsi" w:hAnsiTheme="minorHAnsi"/>
          <w:w w:val="105"/>
        </w:rPr>
      </w:pPr>
      <w:r w:rsidRPr="00424857">
        <w:rPr>
          <w:rFonts w:asciiTheme="minorHAnsi" w:hAnsiTheme="minorHAnsi"/>
          <w:w w:val="105"/>
        </w:rPr>
        <w:t xml:space="preserve">Will show a zero-net societal cost change or that there will be societal cost savings from the short L-AmB treatment and an equivalent or increased effectiveness of the treatment reducing mortality over a patient life time. </w:t>
      </w:r>
    </w:p>
    <w:p w14:paraId="478E2758" w14:textId="1A9C4C65" w:rsidR="00C2570D" w:rsidRPr="00424857" w:rsidRDefault="00C2570D" w:rsidP="00424857">
      <w:pPr>
        <w:pStyle w:val="BodyText"/>
        <w:numPr>
          <w:ilvl w:val="0"/>
          <w:numId w:val="5"/>
        </w:numPr>
        <w:spacing w:line="480" w:lineRule="auto"/>
        <w:ind w:left="0"/>
        <w:jc w:val="both"/>
        <w:rPr>
          <w:rFonts w:asciiTheme="minorHAnsi" w:hAnsiTheme="minorHAnsi"/>
        </w:rPr>
      </w:pPr>
      <w:r w:rsidRPr="00424857">
        <w:rPr>
          <w:rFonts w:asciiTheme="minorHAnsi" w:hAnsiTheme="minorHAnsi"/>
          <w:w w:val="105"/>
        </w:rPr>
        <w:t>Will be cost-effective in terms of life years saved over a patient lifetime when compared to historical cohorts who received different combination treatment regimens in a recently completed clinical trial.</w:t>
      </w:r>
    </w:p>
    <w:p w14:paraId="564B7B87" w14:textId="77777777" w:rsidR="00424857" w:rsidRPr="00424857" w:rsidRDefault="00424857" w:rsidP="00424857">
      <w:pPr>
        <w:pStyle w:val="BodyText"/>
        <w:spacing w:line="480" w:lineRule="auto"/>
        <w:jc w:val="both"/>
        <w:rPr>
          <w:rFonts w:asciiTheme="minorHAnsi" w:hAnsiTheme="minorHAnsi"/>
        </w:rPr>
      </w:pPr>
    </w:p>
    <w:p w14:paraId="33883962" w14:textId="77777777" w:rsidR="00C2570D" w:rsidRPr="00424857" w:rsidRDefault="00C2570D" w:rsidP="00424857">
      <w:pPr>
        <w:pStyle w:val="BodyText"/>
        <w:spacing w:line="480" w:lineRule="auto"/>
        <w:jc w:val="both"/>
        <w:rPr>
          <w:rFonts w:asciiTheme="minorHAnsi" w:hAnsiTheme="minorHAnsi"/>
        </w:rPr>
      </w:pPr>
      <w:r w:rsidRPr="00424857">
        <w:rPr>
          <w:rFonts w:asciiTheme="minorHAnsi" w:hAnsiTheme="minorHAnsi"/>
          <w:w w:val="105"/>
        </w:rPr>
        <w:t>These analyses will aim to provide the economic evidence to support wide-scale implementation of short-course L-AmB treatment across sub-Saharan settings.</w:t>
      </w:r>
    </w:p>
    <w:p w14:paraId="64B49A62" w14:textId="77777777" w:rsidR="00424857" w:rsidRPr="00424857" w:rsidRDefault="00424857" w:rsidP="00424857">
      <w:pPr>
        <w:pStyle w:val="Heading1"/>
        <w:spacing w:line="480" w:lineRule="auto"/>
        <w:ind w:left="0"/>
        <w:rPr>
          <w:rFonts w:asciiTheme="minorHAnsi" w:hAnsiTheme="minorHAnsi"/>
          <w:w w:val="105"/>
        </w:rPr>
      </w:pPr>
    </w:p>
    <w:p w14:paraId="166D8A08" w14:textId="7F939729" w:rsidR="00C2570D" w:rsidRPr="00424857" w:rsidRDefault="00C2570D" w:rsidP="00424857">
      <w:pPr>
        <w:pStyle w:val="Heading1"/>
        <w:spacing w:line="480" w:lineRule="auto"/>
        <w:ind w:left="0"/>
        <w:rPr>
          <w:rFonts w:asciiTheme="minorHAnsi" w:hAnsiTheme="minorHAnsi"/>
        </w:rPr>
      </w:pPr>
      <w:r w:rsidRPr="00424857">
        <w:rPr>
          <w:rFonts w:asciiTheme="minorHAnsi" w:hAnsiTheme="minorHAnsi"/>
          <w:w w:val="105"/>
        </w:rPr>
        <w:t>OBJECTIVES:</w:t>
      </w:r>
    </w:p>
    <w:p w14:paraId="03551473" w14:textId="77777777" w:rsidR="00C2570D"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The main objective of the economic analysis is to assess the cost-effectiveness of single, high-dose L- AmB compared to the control arm treatment regimen for HIV associated CM across the five country settings in six sites.</w:t>
      </w:r>
    </w:p>
    <w:p w14:paraId="5C1AFFDF" w14:textId="77777777" w:rsidR="00424857" w:rsidRPr="00424857" w:rsidRDefault="00424857" w:rsidP="00424857">
      <w:pPr>
        <w:pStyle w:val="BodyText"/>
        <w:spacing w:line="480" w:lineRule="auto"/>
        <w:jc w:val="both"/>
        <w:rPr>
          <w:rFonts w:asciiTheme="minorHAnsi" w:hAnsiTheme="minorHAnsi"/>
        </w:rPr>
      </w:pPr>
    </w:p>
    <w:p w14:paraId="402F1438" w14:textId="12D6F125" w:rsidR="00C2570D" w:rsidRPr="00424857" w:rsidRDefault="00C2570D" w:rsidP="00424857">
      <w:pPr>
        <w:pStyle w:val="Heading1"/>
        <w:spacing w:line="480" w:lineRule="auto"/>
        <w:ind w:left="0"/>
        <w:rPr>
          <w:rFonts w:asciiTheme="minorHAnsi" w:hAnsiTheme="minorHAnsi"/>
        </w:rPr>
      </w:pPr>
      <w:r w:rsidRPr="00424857">
        <w:rPr>
          <w:rFonts w:asciiTheme="minorHAnsi" w:hAnsiTheme="minorHAnsi"/>
          <w:w w:val="105"/>
        </w:rPr>
        <w:t>Secondary Objectives:</w:t>
      </w:r>
    </w:p>
    <w:p w14:paraId="69277D3C" w14:textId="77777777" w:rsidR="00C2570D" w:rsidRPr="00424857" w:rsidRDefault="00C2570D" w:rsidP="00424857">
      <w:pPr>
        <w:pStyle w:val="ListParagraph"/>
        <w:numPr>
          <w:ilvl w:val="1"/>
          <w:numId w:val="4"/>
        </w:numPr>
        <w:tabs>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t>To assess the cost-consequences from the societal and health service perspective of single, high-dose</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L-AmB</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compared</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to</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the</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control</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arm</w:t>
      </w:r>
      <w:r w:rsidRPr="00424857">
        <w:rPr>
          <w:rFonts w:asciiTheme="minorHAnsi" w:hAnsiTheme="minorHAnsi"/>
          <w:spacing w:val="-3"/>
          <w:w w:val="105"/>
          <w:sz w:val="21"/>
          <w:szCs w:val="21"/>
        </w:rPr>
        <w:t xml:space="preserve"> </w:t>
      </w:r>
      <w:r w:rsidRPr="00424857">
        <w:rPr>
          <w:rFonts w:asciiTheme="minorHAnsi" w:hAnsiTheme="minorHAnsi"/>
          <w:w w:val="105"/>
          <w:sz w:val="21"/>
          <w:szCs w:val="21"/>
        </w:rPr>
        <w:t>across</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the</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five</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country</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settings.</w:t>
      </w:r>
    </w:p>
    <w:p w14:paraId="2EE029FE" w14:textId="6D275713" w:rsidR="00C2570D" w:rsidRPr="00424857" w:rsidRDefault="00C2570D" w:rsidP="00424857">
      <w:pPr>
        <w:pStyle w:val="ListParagraph"/>
        <w:numPr>
          <w:ilvl w:val="1"/>
          <w:numId w:val="4"/>
        </w:numPr>
        <w:tabs>
          <w:tab w:val="left" w:pos="819"/>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t>To</w:t>
      </w:r>
      <w:r w:rsidRPr="00424857">
        <w:rPr>
          <w:rFonts w:asciiTheme="minorHAnsi" w:hAnsiTheme="minorHAnsi"/>
          <w:spacing w:val="-3"/>
          <w:w w:val="105"/>
          <w:sz w:val="21"/>
          <w:szCs w:val="21"/>
        </w:rPr>
        <w:t xml:space="preserve"> </w:t>
      </w:r>
      <w:r w:rsidRPr="00424857">
        <w:rPr>
          <w:rFonts w:asciiTheme="minorHAnsi" w:hAnsiTheme="minorHAnsi"/>
          <w:w w:val="105"/>
          <w:sz w:val="21"/>
          <w:szCs w:val="21"/>
        </w:rPr>
        <w:t>assess</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the</w:t>
      </w:r>
      <w:r w:rsidRPr="00424857">
        <w:rPr>
          <w:rFonts w:asciiTheme="minorHAnsi" w:hAnsiTheme="minorHAnsi"/>
          <w:spacing w:val="-3"/>
          <w:w w:val="105"/>
          <w:sz w:val="21"/>
          <w:szCs w:val="21"/>
        </w:rPr>
        <w:t xml:space="preserve"> </w:t>
      </w:r>
      <w:r w:rsidRPr="00424857">
        <w:rPr>
          <w:rFonts w:asciiTheme="minorHAnsi" w:hAnsiTheme="minorHAnsi"/>
          <w:w w:val="105"/>
          <w:sz w:val="21"/>
          <w:szCs w:val="21"/>
        </w:rPr>
        <w:t>total</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health</w:t>
      </w:r>
      <w:r w:rsidRPr="00424857">
        <w:rPr>
          <w:rFonts w:asciiTheme="minorHAnsi" w:hAnsiTheme="minorHAnsi"/>
          <w:spacing w:val="-3"/>
          <w:w w:val="105"/>
          <w:sz w:val="21"/>
          <w:szCs w:val="21"/>
        </w:rPr>
        <w:t xml:space="preserve"> </w:t>
      </w:r>
      <w:r w:rsidRPr="00424857">
        <w:rPr>
          <w:rFonts w:asciiTheme="minorHAnsi" w:hAnsiTheme="minorHAnsi"/>
          <w:w w:val="105"/>
          <w:sz w:val="21"/>
          <w:szCs w:val="21"/>
        </w:rPr>
        <w:t>service</w:t>
      </w:r>
      <w:r w:rsidRPr="00424857">
        <w:rPr>
          <w:rFonts w:asciiTheme="minorHAnsi" w:hAnsiTheme="minorHAnsi"/>
          <w:spacing w:val="-3"/>
          <w:w w:val="105"/>
          <w:sz w:val="21"/>
          <w:szCs w:val="21"/>
        </w:rPr>
        <w:t xml:space="preserve"> </w:t>
      </w:r>
      <w:r w:rsidRPr="00424857">
        <w:rPr>
          <w:rFonts w:asciiTheme="minorHAnsi" w:hAnsiTheme="minorHAnsi"/>
          <w:w w:val="105"/>
          <w:sz w:val="21"/>
          <w:szCs w:val="21"/>
        </w:rPr>
        <w:t>costs</w:t>
      </w:r>
      <w:r w:rsidRPr="00424857">
        <w:rPr>
          <w:rFonts w:asciiTheme="minorHAnsi" w:hAnsiTheme="minorHAnsi"/>
          <w:spacing w:val="-3"/>
          <w:w w:val="105"/>
          <w:sz w:val="21"/>
          <w:szCs w:val="21"/>
        </w:rPr>
        <w:t xml:space="preserve"> </w:t>
      </w:r>
      <w:r w:rsidRPr="00424857">
        <w:rPr>
          <w:rFonts w:asciiTheme="minorHAnsi" w:hAnsiTheme="minorHAnsi"/>
          <w:w w:val="105"/>
          <w:sz w:val="21"/>
          <w:szCs w:val="21"/>
        </w:rPr>
        <w:t>per</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patient</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at</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each</w:t>
      </w:r>
      <w:r w:rsidRPr="00424857">
        <w:rPr>
          <w:rFonts w:asciiTheme="minorHAnsi" w:hAnsiTheme="minorHAnsi"/>
          <w:spacing w:val="-3"/>
          <w:w w:val="105"/>
          <w:sz w:val="21"/>
          <w:szCs w:val="21"/>
        </w:rPr>
        <w:t xml:space="preserve"> </w:t>
      </w:r>
      <w:r w:rsidRPr="00424857">
        <w:rPr>
          <w:rFonts w:asciiTheme="minorHAnsi" w:hAnsiTheme="minorHAnsi"/>
          <w:w w:val="105"/>
          <w:sz w:val="21"/>
          <w:szCs w:val="21"/>
        </w:rPr>
        <w:t>country</w:t>
      </w:r>
      <w:r w:rsidRPr="00424857">
        <w:rPr>
          <w:rFonts w:asciiTheme="minorHAnsi" w:hAnsiTheme="minorHAnsi"/>
          <w:spacing w:val="-3"/>
          <w:w w:val="105"/>
          <w:sz w:val="21"/>
          <w:szCs w:val="21"/>
        </w:rPr>
        <w:t xml:space="preserve"> </w:t>
      </w:r>
      <w:r w:rsidRPr="00424857">
        <w:rPr>
          <w:rFonts w:asciiTheme="minorHAnsi" w:hAnsiTheme="minorHAnsi"/>
          <w:w w:val="105"/>
          <w:sz w:val="21"/>
          <w:szCs w:val="21"/>
        </w:rPr>
        <w:t>site.</w:t>
      </w:r>
    </w:p>
    <w:p w14:paraId="4D98A364" w14:textId="7E4117A1" w:rsidR="009C6F89" w:rsidRPr="00424857" w:rsidRDefault="009C6F89" w:rsidP="00424857">
      <w:pPr>
        <w:pStyle w:val="ListParagraph"/>
        <w:numPr>
          <w:ilvl w:val="1"/>
          <w:numId w:val="4"/>
        </w:numPr>
        <w:tabs>
          <w:tab w:val="left" w:pos="819"/>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lastRenderedPageBreak/>
        <w:t>To</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assess</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out-of-pocket</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expenses</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incurred</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by</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patients</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and</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households</w:t>
      </w:r>
      <w:r w:rsidRPr="00424857">
        <w:rPr>
          <w:rFonts w:asciiTheme="minorHAnsi" w:hAnsiTheme="minorHAnsi"/>
          <w:spacing w:val="-4"/>
          <w:w w:val="105"/>
          <w:sz w:val="21"/>
          <w:szCs w:val="21"/>
        </w:rPr>
        <w:t xml:space="preserve"> </w:t>
      </w:r>
      <w:r w:rsidRPr="00424857">
        <w:rPr>
          <w:rFonts w:asciiTheme="minorHAnsi" w:hAnsiTheme="minorHAnsi"/>
          <w:w w:val="105"/>
          <w:sz w:val="21"/>
          <w:szCs w:val="21"/>
        </w:rPr>
        <w:t>at</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all</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trial</w:t>
      </w:r>
      <w:r w:rsidRPr="00424857">
        <w:rPr>
          <w:rFonts w:asciiTheme="minorHAnsi" w:hAnsiTheme="minorHAnsi"/>
          <w:spacing w:val="-5"/>
          <w:w w:val="105"/>
          <w:sz w:val="21"/>
          <w:szCs w:val="21"/>
        </w:rPr>
        <w:t xml:space="preserve"> </w:t>
      </w:r>
      <w:r w:rsidRPr="00424857">
        <w:rPr>
          <w:rFonts w:asciiTheme="minorHAnsi" w:hAnsiTheme="minorHAnsi"/>
          <w:w w:val="105"/>
          <w:sz w:val="21"/>
          <w:szCs w:val="21"/>
        </w:rPr>
        <w:t>sites.</w:t>
      </w:r>
    </w:p>
    <w:p w14:paraId="73C10E37" w14:textId="77777777" w:rsidR="009C6F89" w:rsidRPr="00424857" w:rsidRDefault="009C6F89" w:rsidP="00424857">
      <w:pPr>
        <w:pStyle w:val="ListParagraph"/>
        <w:numPr>
          <w:ilvl w:val="1"/>
          <w:numId w:val="4"/>
        </w:numPr>
        <w:tabs>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t>To assess the percentage of catastrophic household expenditure experienced by patients at each trial</w:t>
      </w:r>
      <w:r w:rsidRPr="00424857">
        <w:rPr>
          <w:rFonts w:asciiTheme="minorHAnsi" w:hAnsiTheme="minorHAnsi"/>
          <w:spacing w:val="-9"/>
          <w:w w:val="105"/>
          <w:sz w:val="21"/>
          <w:szCs w:val="21"/>
        </w:rPr>
        <w:t xml:space="preserve"> </w:t>
      </w:r>
      <w:r w:rsidRPr="00424857">
        <w:rPr>
          <w:rFonts w:asciiTheme="minorHAnsi" w:hAnsiTheme="minorHAnsi"/>
          <w:w w:val="105"/>
          <w:sz w:val="21"/>
          <w:szCs w:val="21"/>
        </w:rPr>
        <w:t>site.</w:t>
      </w:r>
    </w:p>
    <w:p w14:paraId="504B3A7B" w14:textId="77777777" w:rsidR="009C6F89" w:rsidRPr="00424857" w:rsidRDefault="009C6F89" w:rsidP="00424857">
      <w:pPr>
        <w:pStyle w:val="ListParagraph"/>
        <w:numPr>
          <w:ilvl w:val="1"/>
          <w:numId w:val="4"/>
        </w:numPr>
        <w:tabs>
          <w:tab w:val="left" w:pos="820"/>
        </w:tabs>
        <w:spacing w:line="480" w:lineRule="auto"/>
        <w:ind w:left="0"/>
        <w:rPr>
          <w:rFonts w:asciiTheme="minorHAnsi" w:hAnsiTheme="minorHAnsi"/>
          <w:sz w:val="21"/>
          <w:szCs w:val="21"/>
        </w:rPr>
      </w:pPr>
      <w:r w:rsidRPr="00424857">
        <w:rPr>
          <w:rFonts w:asciiTheme="minorHAnsi" w:hAnsiTheme="minorHAnsi"/>
          <w:w w:val="105"/>
          <w:sz w:val="21"/>
          <w:szCs w:val="21"/>
        </w:rPr>
        <w:t>To compare the total societal costs per patient and cost-effectiveness of a single, high-dose L-AmB with historical cohorts that received different treatment regimens within the ACTA trial.</w:t>
      </w:r>
    </w:p>
    <w:p w14:paraId="71B0ADB7" w14:textId="77777777" w:rsidR="00424857" w:rsidRPr="00424857" w:rsidRDefault="00424857" w:rsidP="00424857">
      <w:pPr>
        <w:tabs>
          <w:tab w:val="left" w:pos="820"/>
        </w:tabs>
        <w:spacing w:line="480" w:lineRule="auto"/>
        <w:jc w:val="both"/>
        <w:rPr>
          <w:rFonts w:asciiTheme="minorHAnsi" w:hAnsiTheme="minorHAnsi"/>
          <w:sz w:val="21"/>
          <w:szCs w:val="21"/>
        </w:rPr>
      </w:pPr>
    </w:p>
    <w:p w14:paraId="77D97847" w14:textId="63FB6E53" w:rsidR="009C6F89" w:rsidRPr="00424857" w:rsidRDefault="009C6F89" w:rsidP="00424857">
      <w:pPr>
        <w:pStyle w:val="Heading1"/>
        <w:spacing w:line="480" w:lineRule="auto"/>
        <w:ind w:left="0"/>
        <w:rPr>
          <w:rFonts w:asciiTheme="minorHAnsi" w:hAnsiTheme="minorHAnsi"/>
        </w:rPr>
      </w:pPr>
      <w:r w:rsidRPr="00424857">
        <w:rPr>
          <w:rFonts w:asciiTheme="minorHAnsi" w:hAnsiTheme="minorHAnsi"/>
          <w:w w:val="105"/>
        </w:rPr>
        <w:t>METHODS AND ANALYSIS</w:t>
      </w:r>
    </w:p>
    <w:p w14:paraId="20982252" w14:textId="694DAD3A" w:rsidR="009C6F89" w:rsidRPr="00424857" w:rsidRDefault="009C6F89" w:rsidP="00424857">
      <w:pPr>
        <w:spacing w:line="480" w:lineRule="auto"/>
        <w:jc w:val="both"/>
        <w:rPr>
          <w:rFonts w:asciiTheme="minorHAnsi" w:hAnsiTheme="minorHAnsi"/>
          <w:b/>
          <w:sz w:val="21"/>
          <w:szCs w:val="21"/>
        </w:rPr>
      </w:pPr>
      <w:r w:rsidRPr="00424857">
        <w:rPr>
          <w:rFonts w:asciiTheme="minorHAnsi" w:hAnsiTheme="minorHAnsi"/>
          <w:b/>
          <w:w w:val="105"/>
          <w:sz w:val="21"/>
          <w:szCs w:val="21"/>
        </w:rPr>
        <w:t>Study Design</w:t>
      </w:r>
    </w:p>
    <w:p w14:paraId="670B829E" w14:textId="77777777" w:rsidR="00424857" w:rsidRPr="00424857" w:rsidRDefault="009C6F89" w:rsidP="00424857">
      <w:pPr>
        <w:spacing w:line="480" w:lineRule="auto"/>
        <w:jc w:val="both"/>
        <w:rPr>
          <w:rFonts w:asciiTheme="minorHAnsi" w:hAnsiTheme="minorHAnsi"/>
          <w:w w:val="105"/>
          <w:sz w:val="21"/>
          <w:szCs w:val="21"/>
        </w:rPr>
      </w:pPr>
      <w:r w:rsidRPr="00424857">
        <w:rPr>
          <w:rFonts w:asciiTheme="minorHAnsi" w:hAnsiTheme="minorHAnsi"/>
          <w:w w:val="105"/>
          <w:sz w:val="21"/>
          <w:szCs w:val="21"/>
        </w:rPr>
        <w:t>The study is a prospective economic evaluation from the societal perspective – including both health service and patient related perspectives - comparing the costs and effectiveness of the two interventions at each of the six trial sites across the five country settings. The two key components</w:t>
      </w:r>
      <w:r w:rsidRPr="00424857">
        <w:rPr>
          <w:rFonts w:asciiTheme="minorHAnsi" w:hAnsiTheme="minorHAnsi"/>
          <w:spacing w:val="49"/>
          <w:w w:val="105"/>
          <w:sz w:val="21"/>
          <w:szCs w:val="21"/>
        </w:rPr>
        <w:t xml:space="preserve"> </w:t>
      </w:r>
      <w:r w:rsidRPr="00424857">
        <w:rPr>
          <w:rFonts w:asciiTheme="minorHAnsi" w:hAnsiTheme="minorHAnsi"/>
          <w:w w:val="105"/>
          <w:sz w:val="21"/>
          <w:szCs w:val="21"/>
        </w:rPr>
        <w:t>of this study are the collection of data concerning personal expenditure on health and the development of country costing tools, which will be applied to data concerning health-service costs collected within the</w:t>
      </w:r>
      <w:r w:rsidRPr="00424857">
        <w:rPr>
          <w:rFonts w:asciiTheme="minorHAnsi" w:hAnsiTheme="minorHAnsi"/>
          <w:spacing w:val="-19"/>
          <w:w w:val="105"/>
          <w:sz w:val="21"/>
          <w:szCs w:val="21"/>
        </w:rPr>
        <w:t xml:space="preserve"> </w:t>
      </w:r>
      <w:r w:rsidRPr="00424857">
        <w:rPr>
          <w:rFonts w:asciiTheme="minorHAnsi" w:hAnsiTheme="minorHAnsi"/>
          <w:w w:val="105"/>
          <w:sz w:val="21"/>
          <w:szCs w:val="21"/>
        </w:rPr>
        <w:t>trial</w:t>
      </w:r>
      <w:r w:rsidR="00580F46" w:rsidRPr="00424857">
        <w:rPr>
          <w:rFonts w:asciiTheme="minorHAnsi" w:hAnsiTheme="minorHAnsi"/>
          <w:w w:val="105"/>
          <w:sz w:val="21"/>
          <w:szCs w:val="21"/>
        </w:rPr>
        <w:t>.</w:t>
      </w:r>
    </w:p>
    <w:p w14:paraId="48B88F36" w14:textId="77777777" w:rsidR="00424857" w:rsidRPr="00424857" w:rsidRDefault="00424857" w:rsidP="00424857">
      <w:pPr>
        <w:spacing w:line="480" w:lineRule="auto"/>
        <w:jc w:val="both"/>
        <w:rPr>
          <w:rFonts w:asciiTheme="minorHAnsi" w:hAnsiTheme="minorHAnsi"/>
          <w:w w:val="105"/>
          <w:sz w:val="21"/>
          <w:szCs w:val="21"/>
        </w:rPr>
      </w:pPr>
    </w:p>
    <w:p w14:paraId="289896CB" w14:textId="6B5AE3B4" w:rsidR="00C2570D" w:rsidRPr="00424857" w:rsidRDefault="00C2570D" w:rsidP="00424857">
      <w:pPr>
        <w:spacing w:line="480" w:lineRule="auto"/>
        <w:jc w:val="both"/>
        <w:rPr>
          <w:rFonts w:asciiTheme="minorHAnsi" w:hAnsiTheme="minorHAnsi"/>
          <w:b/>
          <w:sz w:val="21"/>
          <w:szCs w:val="21"/>
        </w:rPr>
      </w:pPr>
      <w:r w:rsidRPr="00424857">
        <w:rPr>
          <w:rFonts w:asciiTheme="minorHAnsi" w:hAnsiTheme="minorHAnsi"/>
          <w:b/>
          <w:w w:val="105"/>
          <w:sz w:val="21"/>
          <w:szCs w:val="21"/>
        </w:rPr>
        <w:t>Household expenditure</w:t>
      </w:r>
    </w:p>
    <w:p w14:paraId="7D4165C9" w14:textId="2CBA0F45" w:rsidR="00372D10"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To estimate the societal costs at the patient and household level, they or their representatives will be interviewed at two points in time: within the first five days of randomisation and at their final face-to-face follow-up at week 10. The questionnaires, based on those used in the ACTA trial and further developed for this study, are designed to estimate their personal healthcare expenditure in the four weeks leading up to enrolment and during the trial</w:t>
      </w:r>
      <w:r w:rsidR="006D3500">
        <w:rPr>
          <w:rFonts w:asciiTheme="minorHAnsi" w:hAnsiTheme="minorHAnsi"/>
          <w:w w:val="105"/>
        </w:rPr>
        <w:t>. A</w:t>
      </w:r>
      <w:r w:rsidR="006F3F7B">
        <w:rPr>
          <w:rFonts w:asciiTheme="minorHAnsi" w:hAnsiTheme="minorHAnsi"/>
          <w:w w:val="105"/>
        </w:rPr>
        <w:t xml:space="preserve"> summary of the questions</w:t>
      </w:r>
      <w:r w:rsidR="0077165C">
        <w:rPr>
          <w:rFonts w:asciiTheme="minorHAnsi" w:hAnsiTheme="minorHAnsi"/>
          <w:w w:val="105"/>
        </w:rPr>
        <w:t xml:space="preserve"> included in</w:t>
      </w:r>
      <w:r w:rsidR="00530FC6">
        <w:rPr>
          <w:rFonts w:asciiTheme="minorHAnsi" w:hAnsiTheme="minorHAnsi"/>
          <w:w w:val="105"/>
        </w:rPr>
        <w:t xml:space="preserve"> the questionnaire </w:t>
      </w:r>
      <w:r w:rsidR="00DA4991">
        <w:rPr>
          <w:rFonts w:asciiTheme="minorHAnsi" w:hAnsiTheme="minorHAnsi"/>
          <w:w w:val="105"/>
        </w:rPr>
        <w:t xml:space="preserve">are presented </w:t>
      </w:r>
      <w:r w:rsidR="00530FC6">
        <w:rPr>
          <w:rFonts w:asciiTheme="minorHAnsi" w:hAnsiTheme="minorHAnsi"/>
          <w:w w:val="105"/>
        </w:rPr>
        <w:t xml:space="preserve">in </w:t>
      </w:r>
      <w:r w:rsidRPr="00424857">
        <w:rPr>
          <w:rFonts w:asciiTheme="minorHAnsi" w:hAnsiTheme="minorHAnsi"/>
          <w:w w:val="105"/>
        </w:rPr>
        <w:t>Table 1. In addition, the out-of-pocket</w:t>
      </w:r>
      <w:r w:rsidR="00424857" w:rsidRPr="00424857">
        <w:rPr>
          <w:rFonts w:asciiTheme="minorHAnsi" w:hAnsiTheme="minorHAnsi"/>
          <w:w w:val="105"/>
        </w:rPr>
        <w:t xml:space="preserve"> </w:t>
      </w:r>
      <w:r w:rsidR="007F0D36" w:rsidRPr="00424857">
        <w:rPr>
          <w:rFonts w:asciiTheme="minorHAnsi" w:hAnsiTheme="minorHAnsi"/>
          <w:w w:val="105"/>
        </w:rPr>
        <w:t xml:space="preserve">health care expenditure by the individual and their household, loss of income incurred due to illness, and loss of labour time of the patients themselves and their carers will be collected using methods adopted in trials of a similar </w:t>
      </w:r>
      <w:r w:rsidR="00B6539C">
        <w:rPr>
          <w:rFonts w:asciiTheme="minorHAnsi" w:hAnsiTheme="minorHAnsi"/>
          <w:w w:val="105"/>
        </w:rPr>
        <w:t>nature</w:t>
      </w:r>
      <w:r w:rsidR="00B6539C">
        <w:rPr>
          <w:rFonts w:asciiTheme="minorHAnsi" w:hAnsiTheme="minorHAnsi"/>
          <w:w w:val="105"/>
        </w:rPr>
        <w:fldChar w:fldCharType="begin"/>
      </w:r>
      <w:r w:rsidR="00B6539C">
        <w:rPr>
          <w:rFonts w:asciiTheme="minorHAnsi" w:hAnsiTheme="minorHAnsi"/>
          <w:w w:val="105"/>
        </w:rPr>
        <w:instrText xml:space="preserve"> ADDIN EN.CITE &lt;EndNote&gt;&lt;Cite&gt;&lt;Author&gt;Campbell&lt;/Author&gt;&lt;Year&gt;2018&lt;/Year&gt;&lt;RecNum&gt;2131&lt;/RecNum&gt;&lt;DisplayText&gt;(12)&lt;/DisplayText&gt;&lt;record&gt;&lt;rec-number&gt;2131&lt;/rec-number&gt;&lt;foreign-keys&gt;&lt;key app="EN" db-id="5psz2ep0tvwrzkext2ip0sahwv9vd99w2zss" timestamp="1522134746"&gt;2131&lt;/key&gt;&lt;/foreign-keys&gt;&lt;ref-type name="Journal Article"&gt;17&lt;/ref-type&gt;&lt;contributors&gt;&lt;authors&gt;&lt;author&gt;Campbell, S.J.; &lt;/author&gt;&lt;author&gt;Osei-Atweneboana, M.Y.; &lt;/author&gt;&lt;author&gt;Stothard, R.; &lt;/author&gt;&lt;author&gt;Koukounari, A.; &lt;/author&gt;&lt;author&gt;Cunningham, L.; &lt;/author&gt;&lt;author&gt;Armoo, S.K.; &lt;/author&gt;&lt;author&gt;Biritwum, N.-K.; &lt;/author&gt;&lt;author&gt;Gyapong, M.; &lt;/author&gt;&lt;author&gt;MacPherson, E.; &lt;/author&gt;&lt;author&gt;Theobald, S.; &lt;/author&gt;&lt;author&gt;Woode, M.E.; &lt;/author&gt;&lt;author&gt;Khan, J.; &lt;/author&gt;&lt;author&gt;Niessen, L.; &lt;/author&gt;&lt;author&gt;Adams, E.R.&amp;#x9;&lt;/author&gt;&lt;/authors&gt;&lt;/contributors&gt;&lt;titles&gt;&lt;title&gt;The COUNTDOWN Study Protocol for Expansion of Mass Drug Administration Strategies against Schistosomiasis and Soil-Transmitted Helminthiasis in Ghana.&lt;/title&gt;&lt;secondary-title&gt;Trop. Med. Infect. Dis.&lt;/secondary-title&gt;&lt;/titles&gt;&lt;periodical&gt;&lt;full-title&gt;Trop. Med. Infect. Dis.&lt;/full-title&gt;&lt;/periodical&gt;&lt;pages&gt;10&lt;/pages&gt;&lt;volume&gt;3&lt;/volume&gt;&lt;number&gt;1&lt;/number&gt;&lt;dates&gt;&lt;year&gt;2018&lt;/year&gt;&lt;/dates&gt;&lt;urls&gt;&lt;/urls&gt;&lt;/record&gt;&lt;/Cite&gt;&lt;/EndNote&gt;</w:instrText>
      </w:r>
      <w:r w:rsidR="00B6539C">
        <w:rPr>
          <w:rFonts w:asciiTheme="minorHAnsi" w:hAnsiTheme="minorHAnsi"/>
          <w:w w:val="105"/>
        </w:rPr>
        <w:fldChar w:fldCharType="separate"/>
      </w:r>
      <w:r w:rsidR="00B6539C">
        <w:rPr>
          <w:rFonts w:asciiTheme="minorHAnsi" w:hAnsiTheme="minorHAnsi"/>
          <w:noProof/>
          <w:w w:val="105"/>
        </w:rPr>
        <w:t>(12)</w:t>
      </w:r>
      <w:r w:rsidR="00B6539C">
        <w:rPr>
          <w:rFonts w:asciiTheme="minorHAnsi" w:hAnsiTheme="minorHAnsi"/>
          <w:w w:val="105"/>
        </w:rPr>
        <w:fldChar w:fldCharType="end"/>
      </w:r>
      <w:r w:rsidR="007F0D36" w:rsidRPr="00424857">
        <w:rPr>
          <w:rFonts w:asciiTheme="minorHAnsi" w:hAnsiTheme="minorHAnsi"/>
          <w:w w:val="105"/>
        </w:rPr>
        <w:t>.</w:t>
      </w:r>
    </w:p>
    <w:p w14:paraId="5CC2F52F" w14:textId="77777777" w:rsidR="00372D10" w:rsidRDefault="00372D10" w:rsidP="00424857">
      <w:pPr>
        <w:pStyle w:val="BodyText"/>
        <w:spacing w:line="480" w:lineRule="auto"/>
        <w:jc w:val="both"/>
        <w:rPr>
          <w:rFonts w:asciiTheme="minorHAnsi" w:hAnsiTheme="minorHAnsi"/>
          <w:w w:val="105"/>
        </w:rPr>
      </w:pPr>
    </w:p>
    <w:p w14:paraId="3E45010A" w14:textId="77777777" w:rsidR="00372D10" w:rsidRPr="00424857" w:rsidRDefault="00372D10" w:rsidP="00424857">
      <w:pPr>
        <w:pStyle w:val="BodyText"/>
        <w:spacing w:line="480" w:lineRule="auto"/>
        <w:jc w:val="both"/>
        <w:rPr>
          <w:rFonts w:asciiTheme="minorHAnsi" w:hAnsiTheme="minorHAnsi"/>
        </w:rPr>
      </w:pPr>
    </w:p>
    <w:p w14:paraId="32BFD847" w14:textId="77777777" w:rsidR="00C2570D" w:rsidRPr="00424857" w:rsidRDefault="00C2570D" w:rsidP="00424857">
      <w:pPr>
        <w:pStyle w:val="Heading1"/>
        <w:spacing w:line="480" w:lineRule="auto"/>
        <w:ind w:left="0"/>
        <w:rPr>
          <w:rFonts w:asciiTheme="minorHAnsi" w:hAnsiTheme="minorHAnsi"/>
        </w:rPr>
      </w:pPr>
      <w:r w:rsidRPr="00424857">
        <w:rPr>
          <w:rFonts w:asciiTheme="minorHAnsi" w:hAnsiTheme="minorHAnsi"/>
          <w:w w:val="105"/>
        </w:rPr>
        <w:lastRenderedPageBreak/>
        <w:t>Table 1: Structure of the health economics questionnaire for the AMBITION study.</w:t>
      </w:r>
    </w:p>
    <w:p w14:paraId="0DCACDC6" w14:textId="56442529" w:rsidR="00C2570D" w:rsidRPr="00424857" w:rsidRDefault="00C2570D" w:rsidP="00424857">
      <w:pPr>
        <w:pStyle w:val="BodyText"/>
        <w:spacing w:line="480" w:lineRule="auto"/>
        <w:jc w:val="both"/>
        <w:rPr>
          <w:rFonts w:asciiTheme="minorHAnsi" w:hAnsiTheme="minorHAnsi"/>
          <w:b/>
        </w:rPr>
      </w:pPr>
      <w:r w:rsidRPr="00424857">
        <w:rPr>
          <w:rFonts w:asciiTheme="minorHAnsi" w:hAnsiTheme="minorHAnsi"/>
          <w:noProof/>
          <w:lang w:val="en-GB" w:eastAsia="en-GB"/>
        </w:rPr>
        <mc:AlternateContent>
          <mc:Choice Requires="wps">
            <w:drawing>
              <wp:anchor distT="0" distB="0" distL="0" distR="0" simplePos="0" relativeHeight="251659264" behindDoc="0" locked="0" layoutInCell="1" allowOverlap="1" wp14:anchorId="24AFA7ED" wp14:editId="01C9F576">
                <wp:simplePos x="0" y="0"/>
                <wp:positionH relativeFrom="page">
                  <wp:posOffset>843915</wp:posOffset>
                </wp:positionH>
                <wp:positionV relativeFrom="paragraph">
                  <wp:posOffset>195580</wp:posOffset>
                </wp:positionV>
                <wp:extent cx="5724525" cy="4514215"/>
                <wp:effectExtent l="5715" t="5080" r="10160"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514215"/>
                        </a:xfrm>
                        <a:prstGeom prst="rect">
                          <a:avLst/>
                        </a:prstGeom>
                        <a:noFill/>
                        <a:ln w="6096">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50542052" w14:textId="77777777" w:rsidR="00451A09" w:rsidRDefault="00451A09" w:rsidP="00C2570D">
                            <w:pPr>
                              <w:pStyle w:val="ListParagraph"/>
                              <w:numPr>
                                <w:ilvl w:val="0"/>
                                <w:numId w:val="2"/>
                              </w:numPr>
                              <w:tabs>
                                <w:tab w:val="left" w:pos="825"/>
                                <w:tab w:val="left" w:pos="826"/>
                              </w:tabs>
                              <w:spacing w:before="9"/>
                              <w:jc w:val="left"/>
                              <w:rPr>
                                <w:sz w:val="21"/>
                              </w:rPr>
                            </w:pPr>
                            <w:r>
                              <w:rPr>
                                <w:w w:val="105"/>
                                <w:sz w:val="21"/>
                              </w:rPr>
                              <w:t>Personal</w:t>
                            </w:r>
                            <w:r>
                              <w:rPr>
                                <w:spacing w:val="-5"/>
                                <w:w w:val="105"/>
                                <w:sz w:val="21"/>
                              </w:rPr>
                              <w:t xml:space="preserve"> </w:t>
                            </w:r>
                            <w:r>
                              <w:rPr>
                                <w:w w:val="105"/>
                                <w:sz w:val="21"/>
                              </w:rPr>
                              <w:t>health</w:t>
                            </w:r>
                            <w:r>
                              <w:rPr>
                                <w:spacing w:val="-5"/>
                                <w:w w:val="105"/>
                                <w:sz w:val="21"/>
                              </w:rPr>
                              <w:t xml:space="preserve"> </w:t>
                            </w:r>
                            <w:r>
                              <w:rPr>
                                <w:w w:val="105"/>
                                <w:sz w:val="21"/>
                              </w:rPr>
                              <w:t>expenditure</w:t>
                            </w:r>
                            <w:r>
                              <w:rPr>
                                <w:spacing w:val="-5"/>
                                <w:w w:val="105"/>
                                <w:sz w:val="21"/>
                              </w:rPr>
                              <w:t xml:space="preserve"> </w:t>
                            </w:r>
                            <w:r>
                              <w:rPr>
                                <w:w w:val="105"/>
                                <w:sz w:val="21"/>
                              </w:rPr>
                              <w:t>including</w:t>
                            </w:r>
                            <w:r>
                              <w:rPr>
                                <w:spacing w:val="-5"/>
                                <w:w w:val="105"/>
                                <w:sz w:val="21"/>
                              </w:rPr>
                              <w:t xml:space="preserve"> </w:t>
                            </w:r>
                            <w:r>
                              <w:rPr>
                                <w:w w:val="105"/>
                                <w:sz w:val="21"/>
                              </w:rPr>
                              <w:t>on</w:t>
                            </w:r>
                            <w:r>
                              <w:rPr>
                                <w:spacing w:val="-5"/>
                                <w:w w:val="105"/>
                                <w:sz w:val="21"/>
                              </w:rPr>
                              <w:t xml:space="preserve"> </w:t>
                            </w:r>
                            <w:r>
                              <w:rPr>
                                <w:w w:val="105"/>
                                <w:sz w:val="21"/>
                              </w:rPr>
                              <w:t>consultations,</w:t>
                            </w:r>
                            <w:r>
                              <w:rPr>
                                <w:spacing w:val="-5"/>
                                <w:w w:val="105"/>
                                <w:sz w:val="21"/>
                              </w:rPr>
                              <w:t xml:space="preserve"> </w:t>
                            </w:r>
                            <w:r>
                              <w:rPr>
                                <w:w w:val="105"/>
                                <w:sz w:val="21"/>
                              </w:rPr>
                              <w:t>medication,</w:t>
                            </w:r>
                            <w:r>
                              <w:rPr>
                                <w:spacing w:val="-5"/>
                                <w:w w:val="105"/>
                                <w:sz w:val="21"/>
                              </w:rPr>
                              <w:t xml:space="preserve"> </w:t>
                            </w:r>
                            <w:r>
                              <w:rPr>
                                <w:w w:val="105"/>
                                <w:sz w:val="21"/>
                              </w:rPr>
                              <w:t>travel</w:t>
                            </w:r>
                            <w:r>
                              <w:rPr>
                                <w:spacing w:val="-5"/>
                                <w:w w:val="105"/>
                                <w:sz w:val="21"/>
                              </w:rPr>
                              <w:t xml:space="preserve"> </w:t>
                            </w:r>
                            <w:r>
                              <w:rPr>
                                <w:w w:val="105"/>
                                <w:sz w:val="21"/>
                              </w:rPr>
                              <w:t>time</w:t>
                            </w:r>
                            <w:r>
                              <w:rPr>
                                <w:spacing w:val="-5"/>
                                <w:w w:val="105"/>
                                <w:sz w:val="21"/>
                              </w:rPr>
                              <w:t xml:space="preserve"> </w:t>
                            </w:r>
                            <w:r>
                              <w:rPr>
                                <w:w w:val="105"/>
                                <w:sz w:val="21"/>
                              </w:rPr>
                              <w:t>and</w:t>
                            </w:r>
                            <w:r>
                              <w:rPr>
                                <w:spacing w:val="-5"/>
                                <w:w w:val="105"/>
                                <w:sz w:val="21"/>
                              </w:rPr>
                              <w:t xml:space="preserve"> </w:t>
                            </w:r>
                            <w:r>
                              <w:rPr>
                                <w:w w:val="105"/>
                                <w:sz w:val="21"/>
                              </w:rPr>
                              <w:t>costs</w:t>
                            </w:r>
                          </w:p>
                          <w:p w14:paraId="4668C5A7" w14:textId="77777777" w:rsidR="00451A09" w:rsidRDefault="00451A09" w:rsidP="00C2570D">
                            <w:pPr>
                              <w:pStyle w:val="BodyText"/>
                              <w:spacing w:before="3"/>
                              <w:rPr>
                                <w:b/>
                                <w:sz w:val="23"/>
                              </w:rPr>
                            </w:pPr>
                          </w:p>
                          <w:p w14:paraId="3C7365AB" w14:textId="77777777" w:rsidR="00451A09" w:rsidRDefault="00451A09" w:rsidP="00C2570D">
                            <w:pPr>
                              <w:pStyle w:val="ListParagraph"/>
                              <w:numPr>
                                <w:ilvl w:val="0"/>
                                <w:numId w:val="2"/>
                              </w:numPr>
                              <w:tabs>
                                <w:tab w:val="left" w:pos="825"/>
                                <w:tab w:val="left" w:pos="826"/>
                              </w:tabs>
                              <w:jc w:val="left"/>
                              <w:rPr>
                                <w:sz w:val="21"/>
                              </w:rPr>
                            </w:pPr>
                            <w:r>
                              <w:rPr>
                                <w:w w:val="105"/>
                                <w:sz w:val="21"/>
                              </w:rPr>
                              <w:t>Relative</w:t>
                            </w:r>
                            <w:r>
                              <w:rPr>
                                <w:spacing w:val="-5"/>
                                <w:w w:val="105"/>
                                <w:sz w:val="21"/>
                              </w:rPr>
                              <w:t xml:space="preserve"> </w:t>
                            </w:r>
                            <w:r>
                              <w:rPr>
                                <w:w w:val="105"/>
                                <w:sz w:val="21"/>
                              </w:rPr>
                              <w:t>and/or</w:t>
                            </w:r>
                            <w:r>
                              <w:rPr>
                                <w:spacing w:val="-6"/>
                                <w:w w:val="105"/>
                                <w:sz w:val="21"/>
                              </w:rPr>
                              <w:t xml:space="preserve"> </w:t>
                            </w:r>
                            <w:r>
                              <w:rPr>
                                <w:w w:val="105"/>
                                <w:sz w:val="21"/>
                              </w:rPr>
                              <w:t>household</w:t>
                            </w:r>
                            <w:r>
                              <w:rPr>
                                <w:spacing w:val="-5"/>
                                <w:w w:val="105"/>
                                <w:sz w:val="21"/>
                              </w:rPr>
                              <w:t xml:space="preserve"> </w:t>
                            </w:r>
                            <w:r>
                              <w:rPr>
                                <w:w w:val="105"/>
                                <w:sz w:val="21"/>
                              </w:rPr>
                              <w:t>health</w:t>
                            </w:r>
                            <w:r>
                              <w:rPr>
                                <w:spacing w:val="-5"/>
                                <w:w w:val="105"/>
                                <w:sz w:val="21"/>
                              </w:rPr>
                              <w:t xml:space="preserve"> </w:t>
                            </w:r>
                            <w:r>
                              <w:rPr>
                                <w:w w:val="105"/>
                                <w:sz w:val="21"/>
                              </w:rPr>
                              <w:t>expenditure</w:t>
                            </w:r>
                            <w:r>
                              <w:rPr>
                                <w:spacing w:val="-5"/>
                                <w:w w:val="105"/>
                                <w:sz w:val="21"/>
                              </w:rPr>
                              <w:t xml:space="preserve"> </w:t>
                            </w:r>
                            <w:r>
                              <w:rPr>
                                <w:w w:val="105"/>
                                <w:sz w:val="21"/>
                              </w:rPr>
                              <w:t>in</w:t>
                            </w:r>
                            <w:r>
                              <w:rPr>
                                <w:spacing w:val="-5"/>
                                <w:w w:val="105"/>
                                <w:sz w:val="21"/>
                              </w:rPr>
                              <w:t xml:space="preserve"> </w:t>
                            </w:r>
                            <w:r>
                              <w:rPr>
                                <w:w w:val="105"/>
                                <w:sz w:val="21"/>
                              </w:rPr>
                              <w:t>relation</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patient’s</w:t>
                            </w:r>
                            <w:r>
                              <w:rPr>
                                <w:spacing w:val="-6"/>
                                <w:w w:val="105"/>
                                <w:sz w:val="21"/>
                              </w:rPr>
                              <w:t xml:space="preserve"> </w:t>
                            </w:r>
                            <w:r>
                              <w:rPr>
                                <w:w w:val="105"/>
                                <w:sz w:val="21"/>
                              </w:rPr>
                              <w:t>condition</w:t>
                            </w:r>
                          </w:p>
                          <w:p w14:paraId="32102E55" w14:textId="77777777" w:rsidR="00451A09" w:rsidRDefault="00451A09" w:rsidP="00C2570D">
                            <w:pPr>
                              <w:pStyle w:val="BodyText"/>
                              <w:spacing w:before="11"/>
                              <w:rPr>
                                <w:b/>
                                <w:sz w:val="22"/>
                              </w:rPr>
                            </w:pPr>
                          </w:p>
                          <w:p w14:paraId="31CE4B38" w14:textId="77777777" w:rsidR="00451A09" w:rsidRDefault="00451A09" w:rsidP="00C2570D">
                            <w:pPr>
                              <w:pStyle w:val="ListParagraph"/>
                              <w:numPr>
                                <w:ilvl w:val="0"/>
                                <w:numId w:val="2"/>
                              </w:numPr>
                              <w:tabs>
                                <w:tab w:val="left" w:pos="825"/>
                                <w:tab w:val="left" w:pos="826"/>
                              </w:tabs>
                              <w:jc w:val="left"/>
                              <w:rPr>
                                <w:sz w:val="21"/>
                              </w:rPr>
                            </w:pPr>
                            <w:r>
                              <w:rPr>
                                <w:w w:val="105"/>
                                <w:sz w:val="21"/>
                              </w:rPr>
                              <w:t>The duration and severity of the illness</w:t>
                            </w:r>
                            <w:r>
                              <w:rPr>
                                <w:spacing w:val="-31"/>
                                <w:w w:val="105"/>
                                <w:sz w:val="21"/>
                              </w:rPr>
                              <w:t xml:space="preserve"> </w:t>
                            </w:r>
                            <w:r>
                              <w:rPr>
                                <w:w w:val="105"/>
                                <w:sz w:val="21"/>
                              </w:rPr>
                              <w:t>episode</w:t>
                            </w:r>
                          </w:p>
                          <w:p w14:paraId="5228831A" w14:textId="77777777" w:rsidR="00451A09" w:rsidRDefault="00451A09" w:rsidP="00C2570D">
                            <w:pPr>
                              <w:pStyle w:val="BodyText"/>
                              <w:spacing w:before="11"/>
                              <w:rPr>
                                <w:b/>
                                <w:sz w:val="22"/>
                              </w:rPr>
                            </w:pPr>
                          </w:p>
                          <w:p w14:paraId="773A5B87" w14:textId="77777777" w:rsidR="00451A09" w:rsidRDefault="00451A09" w:rsidP="00C2570D">
                            <w:pPr>
                              <w:pStyle w:val="ListParagraph"/>
                              <w:numPr>
                                <w:ilvl w:val="0"/>
                                <w:numId w:val="2"/>
                              </w:numPr>
                              <w:tabs>
                                <w:tab w:val="left" w:pos="825"/>
                                <w:tab w:val="left" w:pos="826"/>
                              </w:tabs>
                              <w:jc w:val="left"/>
                              <w:rPr>
                                <w:sz w:val="21"/>
                              </w:rPr>
                            </w:pPr>
                            <w:r>
                              <w:rPr>
                                <w:w w:val="105"/>
                                <w:sz w:val="21"/>
                              </w:rPr>
                              <w:t>Loss</w:t>
                            </w:r>
                            <w:r>
                              <w:rPr>
                                <w:spacing w:val="-4"/>
                                <w:w w:val="105"/>
                                <w:sz w:val="21"/>
                              </w:rPr>
                              <w:t xml:space="preserve"> </w:t>
                            </w:r>
                            <w:r>
                              <w:rPr>
                                <w:w w:val="105"/>
                                <w:sz w:val="21"/>
                              </w:rPr>
                              <w:t>of</w:t>
                            </w:r>
                            <w:r>
                              <w:rPr>
                                <w:spacing w:val="-4"/>
                                <w:w w:val="105"/>
                                <w:sz w:val="21"/>
                              </w:rPr>
                              <w:t xml:space="preserve"> </w:t>
                            </w:r>
                            <w:r>
                              <w:rPr>
                                <w:w w:val="105"/>
                                <w:sz w:val="21"/>
                              </w:rPr>
                              <w:t>productivity</w:t>
                            </w:r>
                            <w:r>
                              <w:rPr>
                                <w:spacing w:val="-3"/>
                                <w:w w:val="105"/>
                                <w:sz w:val="21"/>
                              </w:rPr>
                              <w:t xml:space="preserve"> </w:t>
                            </w:r>
                            <w:r>
                              <w:rPr>
                                <w:w w:val="105"/>
                                <w:sz w:val="21"/>
                              </w:rPr>
                              <w:t>and</w:t>
                            </w:r>
                            <w:r>
                              <w:rPr>
                                <w:spacing w:val="-3"/>
                                <w:w w:val="105"/>
                                <w:sz w:val="21"/>
                              </w:rPr>
                              <w:t xml:space="preserve"> </w:t>
                            </w:r>
                            <w:r>
                              <w:rPr>
                                <w:w w:val="105"/>
                                <w:sz w:val="21"/>
                              </w:rPr>
                              <w:t>time</w:t>
                            </w:r>
                            <w:r>
                              <w:rPr>
                                <w:spacing w:val="-3"/>
                                <w:w w:val="105"/>
                                <w:sz w:val="21"/>
                              </w:rPr>
                              <w:t xml:space="preserve"> </w:t>
                            </w:r>
                            <w:r>
                              <w:rPr>
                                <w:w w:val="105"/>
                                <w:sz w:val="21"/>
                              </w:rPr>
                              <w:t>off</w:t>
                            </w:r>
                            <w:r>
                              <w:rPr>
                                <w:spacing w:val="-4"/>
                                <w:w w:val="105"/>
                                <w:sz w:val="21"/>
                              </w:rPr>
                              <w:t xml:space="preserve"> </w:t>
                            </w:r>
                            <w:r>
                              <w:rPr>
                                <w:w w:val="105"/>
                                <w:sz w:val="21"/>
                              </w:rPr>
                              <w:t>work</w:t>
                            </w:r>
                            <w:r>
                              <w:rPr>
                                <w:spacing w:val="-3"/>
                                <w:w w:val="105"/>
                                <w:sz w:val="21"/>
                              </w:rPr>
                              <w:t xml:space="preserve"> </w:t>
                            </w:r>
                            <w:r>
                              <w:rPr>
                                <w:w w:val="105"/>
                                <w:sz w:val="21"/>
                              </w:rPr>
                              <w:t>for</w:t>
                            </w:r>
                            <w:r>
                              <w:rPr>
                                <w:spacing w:val="-4"/>
                                <w:w w:val="105"/>
                                <w:sz w:val="21"/>
                              </w:rPr>
                              <w:t xml:space="preserve"> </w:t>
                            </w:r>
                            <w:r>
                              <w:rPr>
                                <w:w w:val="105"/>
                                <w:sz w:val="21"/>
                              </w:rPr>
                              <w:t>both</w:t>
                            </w:r>
                            <w:r>
                              <w:rPr>
                                <w:spacing w:val="-3"/>
                                <w:w w:val="105"/>
                                <w:sz w:val="21"/>
                              </w:rPr>
                              <w:t xml:space="preserve"> </w:t>
                            </w:r>
                            <w:r>
                              <w:rPr>
                                <w:w w:val="105"/>
                                <w:sz w:val="21"/>
                              </w:rPr>
                              <w:t>patient</w:t>
                            </w:r>
                            <w:r>
                              <w:rPr>
                                <w:spacing w:val="-4"/>
                                <w:w w:val="105"/>
                                <w:sz w:val="21"/>
                              </w:rPr>
                              <w:t xml:space="preserve"> </w:t>
                            </w:r>
                            <w:r>
                              <w:rPr>
                                <w:w w:val="105"/>
                                <w:sz w:val="21"/>
                              </w:rPr>
                              <w:t>and</w:t>
                            </w:r>
                            <w:r>
                              <w:rPr>
                                <w:spacing w:val="-3"/>
                                <w:w w:val="105"/>
                                <w:sz w:val="21"/>
                              </w:rPr>
                              <w:t xml:space="preserve"> </w:t>
                            </w:r>
                            <w:r>
                              <w:rPr>
                                <w:w w:val="105"/>
                                <w:sz w:val="21"/>
                              </w:rPr>
                              <w:t>relative/s</w:t>
                            </w:r>
                          </w:p>
                          <w:p w14:paraId="14D63724" w14:textId="77777777" w:rsidR="00451A09" w:rsidRDefault="00451A09" w:rsidP="00C2570D">
                            <w:pPr>
                              <w:pStyle w:val="BodyText"/>
                              <w:spacing w:before="3"/>
                              <w:rPr>
                                <w:b/>
                                <w:sz w:val="23"/>
                              </w:rPr>
                            </w:pPr>
                          </w:p>
                          <w:p w14:paraId="790E2589" w14:textId="77777777" w:rsidR="00451A09" w:rsidRDefault="00451A09" w:rsidP="00C2570D">
                            <w:pPr>
                              <w:pStyle w:val="ListParagraph"/>
                              <w:numPr>
                                <w:ilvl w:val="0"/>
                                <w:numId w:val="2"/>
                              </w:numPr>
                              <w:tabs>
                                <w:tab w:val="left" w:pos="825"/>
                                <w:tab w:val="left" w:pos="826"/>
                              </w:tabs>
                              <w:jc w:val="left"/>
                              <w:rPr>
                                <w:sz w:val="21"/>
                              </w:rPr>
                            </w:pPr>
                            <w:r>
                              <w:rPr>
                                <w:w w:val="105"/>
                                <w:sz w:val="21"/>
                              </w:rPr>
                              <w:t>Profession and educational attainment of</w:t>
                            </w:r>
                            <w:r>
                              <w:rPr>
                                <w:spacing w:val="-23"/>
                                <w:w w:val="105"/>
                                <w:sz w:val="21"/>
                              </w:rPr>
                              <w:t xml:space="preserve"> </w:t>
                            </w:r>
                            <w:r>
                              <w:rPr>
                                <w:w w:val="105"/>
                                <w:sz w:val="21"/>
                              </w:rPr>
                              <w:t>patient</w:t>
                            </w:r>
                          </w:p>
                          <w:p w14:paraId="2EC2E139" w14:textId="77777777" w:rsidR="00451A09" w:rsidRDefault="00451A09" w:rsidP="00C2570D">
                            <w:pPr>
                              <w:pStyle w:val="BodyText"/>
                              <w:spacing w:before="10"/>
                              <w:rPr>
                                <w:b/>
                                <w:sz w:val="22"/>
                              </w:rPr>
                            </w:pPr>
                          </w:p>
                          <w:p w14:paraId="05470347" w14:textId="77777777" w:rsidR="00451A09" w:rsidRDefault="00451A09" w:rsidP="00C2570D">
                            <w:pPr>
                              <w:pStyle w:val="ListParagraph"/>
                              <w:numPr>
                                <w:ilvl w:val="0"/>
                                <w:numId w:val="2"/>
                              </w:numPr>
                              <w:tabs>
                                <w:tab w:val="left" w:pos="825"/>
                                <w:tab w:val="left" w:pos="826"/>
                              </w:tabs>
                              <w:spacing w:line="487" w:lineRule="auto"/>
                              <w:ind w:right="106"/>
                              <w:jc w:val="left"/>
                              <w:rPr>
                                <w:sz w:val="21"/>
                              </w:rPr>
                            </w:pPr>
                            <w:r>
                              <w:rPr>
                                <w:w w:val="105"/>
                                <w:sz w:val="21"/>
                              </w:rPr>
                              <w:t>Profession and educational attainment of the person who earns the highest income (if not the</w:t>
                            </w:r>
                            <w:r>
                              <w:rPr>
                                <w:spacing w:val="-6"/>
                                <w:w w:val="105"/>
                                <w:sz w:val="21"/>
                              </w:rPr>
                              <w:t xml:space="preserve"> </w:t>
                            </w:r>
                            <w:r>
                              <w:rPr>
                                <w:w w:val="105"/>
                                <w:sz w:val="21"/>
                              </w:rPr>
                              <w:t>patient)</w:t>
                            </w:r>
                          </w:p>
                          <w:p w14:paraId="10557DC8" w14:textId="77777777" w:rsidR="00451A09" w:rsidRDefault="00451A09" w:rsidP="00C2570D">
                            <w:pPr>
                              <w:pStyle w:val="ListParagraph"/>
                              <w:numPr>
                                <w:ilvl w:val="0"/>
                                <w:numId w:val="2"/>
                              </w:numPr>
                              <w:tabs>
                                <w:tab w:val="left" w:pos="825"/>
                                <w:tab w:val="left" w:pos="826"/>
                              </w:tabs>
                              <w:spacing w:before="20"/>
                              <w:jc w:val="left"/>
                              <w:rPr>
                                <w:sz w:val="21"/>
                              </w:rPr>
                            </w:pPr>
                            <w:r>
                              <w:rPr>
                                <w:w w:val="105"/>
                                <w:sz w:val="21"/>
                              </w:rPr>
                              <w:t>Access</w:t>
                            </w:r>
                            <w:r>
                              <w:rPr>
                                <w:spacing w:val="-6"/>
                                <w:w w:val="105"/>
                                <w:sz w:val="21"/>
                              </w:rPr>
                              <w:t xml:space="preserve"> </w:t>
                            </w:r>
                            <w:r>
                              <w:rPr>
                                <w:w w:val="105"/>
                                <w:sz w:val="21"/>
                              </w:rPr>
                              <w:t>to</w:t>
                            </w:r>
                            <w:r>
                              <w:rPr>
                                <w:spacing w:val="-5"/>
                                <w:w w:val="105"/>
                                <w:sz w:val="21"/>
                              </w:rPr>
                              <w:t xml:space="preserve"> </w:t>
                            </w:r>
                            <w:r>
                              <w:rPr>
                                <w:w w:val="105"/>
                                <w:sz w:val="21"/>
                              </w:rPr>
                              <w:t>social</w:t>
                            </w:r>
                            <w:r>
                              <w:rPr>
                                <w:spacing w:val="-6"/>
                                <w:w w:val="105"/>
                                <w:sz w:val="21"/>
                              </w:rPr>
                              <w:t xml:space="preserve"> </w:t>
                            </w:r>
                            <w:r>
                              <w:rPr>
                                <w:w w:val="105"/>
                                <w:sz w:val="21"/>
                              </w:rPr>
                              <w:t>security,</w:t>
                            </w:r>
                            <w:r>
                              <w:rPr>
                                <w:spacing w:val="-6"/>
                                <w:w w:val="105"/>
                                <w:sz w:val="21"/>
                              </w:rPr>
                              <w:t xml:space="preserve"> </w:t>
                            </w:r>
                            <w:r>
                              <w:rPr>
                                <w:w w:val="105"/>
                                <w:sz w:val="21"/>
                              </w:rPr>
                              <w:t>welfare</w:t>
                            </w:r>
                            <w:r>
                              <w:rPr>
                                <w:spacing w:val="-5"/>
                                <w:w w:val="105"/>
                                <w:sz w:val="21"/>
                              </w:rPr>
                              <w:t xml:space="preserve"> </w:t>
                            </w:r>
                            <w:r>
                              <w:rPr>
                                <w:w w:val="105"/>
                                <w:sz w:val="21"/>
                              </w:rPr>
                              <w:t>support</w:t>
                            </w:r>
                            <w:r>
                              <w:rPr>
                                <w:spacing w:val="-6"/>
                                <w:w w:val="105"/>
                                <w:sz w:val="21"/>
                              </w:rPr>
                              <w:t xml:space="preserve"> </w:t>
                            </w:r>
                            <w:r>
                              <w:rPr>
                                <w:w w:val="105"/>
                                <w:sz w:val="21"/>
                              </w:rPr>
                              <w:t>and</w:t>
                            </w:r>
                            <w:r>
                              <w:rPr>
                                <w:spacing w:val="-5"/>
                                <w:w w:val="105"/>
                                <w:sz w:val="21"/>
                              </w:rPr>
                              <w:t xml:space="preserve"> </w:t>
                            </w:r>
                            <w:r>
                              <w:rPr>
                                <w:w w:val="105"/>
                                <w:sz w:val="21"/>
                              </w:rPr>
                              <w:t>health</w:t>
                            </w:r>
                            <w:r>
                              <w:rPr>
                                <w:spacing w:val="-5"/>
                                <w:w w:val="105"/>
                                <w:sz w:val="21"/>
                              </w:rPr>
                              <w:t xml:space="preserve"> </w:t>
                            </w:r>
                            <w:r>
                              <w:rPr>
                                <w:w w:val="105"/>
                                <w:sz w:val="21"/>
                              </w:rPr>
                              <w:t>insurance</w:t>
                            </w:r>
                          </w:p>
                          <w:p w14:paraId="3AC723F8" w14:textId="77777777" w:rsidR="00451A09" w:rsidRDefault="00451A09" w:rsidP="00C2570D">
                            <w:pPr>
                              <w:pStyle w:val="BodyText"/>
                              <w:spacing w:before="3"/>
                              <w:rPr>
                                <w:b/>
                                <w:sz w:val="23"/>
                              </w:rPr>
                            </w:pPr>
                          </w:p>
                          <w:p w14:paraId="04BBB16C" w14:textId="77777777" w:rsidR="00451A09" w:rsidRDefault="00451A09" w:rsidP="00C2570D">
                            <w:pPr>
                              <w:pStyle w:val="ListParagraph"/>
                              <w:numPr>
                                <w:ilvl w:val="0"/>
                                <w:numId w:val="2"/>
                              </w:numPr>
                              <w:tabs>
                                <w:tab w:val="left" w:pos="825"/>
                                <w:tab w:val="left" w:pos="826"/>
                              </w:tabs>
                              <w:spacing w:line="487" w:lineRule="auto"/>
                              <w:ind w:right="108"/>
                              <w:jc w:val="left"/>
                              <w:rPr>
                                <w:sz w:val="21"/>
                              </w:rPr>
                            </w:pPr>
                            <w:r>
                              <w:rPr>
                                <w:w w:val="105"/>
                                <w:sz w:val="21"/>
                              </w:rPr>
                              <w:t>Household expenditure on food, utilities, rent and large purchases such as cars, furniture and</w:t>
                            </w:r>
                            <w:r>
                              <w:rPr>
                                <w:spacing w:val="-4"/>
                                <w:w w:val="105"/>
                                <w:sz w:val="21"/>
                              </w:rPr>
                              <w:t xml:space="preserve"> </w:t>
                            </w:r>
                            <w:r>
                              <w:rPr>
                                <w:w w:val="105"/>
                                <w:sz w:val="21"/>
                              </w:rPr>
                              <w:t>electrical</w:t>
                            </w:r>
                            <w:r>
                              <w:rPr>
                                <w:spacing w:val="-5"/>
                                <w:w w:val="105"/>
                                <w:sz w:val="21"/>
                              </w:rPr>
                              <w:t xml:space="preserve"> </w:t>
                            </w:r>
                            <w:r>
                              <w:rPr>
                                <w:w w:val="105"/>
                                <w:sz w:val="21"/>
                              </w:rPr>
                              <w:t>items</w:t>
                            </w:r>
                            <w:r>
                              <w:rPr>
                                <w:spacing w:val="-5"/>
                                <w:w w:val="105"/>
                                <w:sz w:val="21"/>
                              </w:rPr>
                              <w:t xml:space="preserve"> </w:t>
                            </w:r>
                            <w:r>
                              <w:rPr>
                                <w:w w:val="105"/>
                                <w:sz w:val="21"/>
                              </w:rPr>
                              <w:t>to</w:t>
                            </w:r>
                            <w:r>
                              <w:rPr>
                                <w:spacing w:val="-4"/>
                                <w:w w:val="105"/>
                                <w:sz w:val="21"/>
                              </w:rPr>
                              <w:t xml:space="preserve"> </w:t>
                            </w:r>
                            <w:r>
                              <w:rPr>
                                <w:w w:val="105"/>
                                <w:sz w:val="21"/>
                              </w:rPr>
                              <w:t>assess</w:t>
                            </w:r>
                            <w:r>
                              <w:rPr>
                                <w:spacing w:val="-5"/>
                                <w:w w:val="105"/>
                                <w:sz w:val="21"/>
                              </w:rPr>
                              <w:t xml:space="preserve"> </w:t>
                            </w:r>
                            <w:r>
                              <w:rPr>
                                <w:w w:val="105"/>
                                <w:sz w:val="21"/>
                              </w:rPr>
                              <w:t>the</w:t>
                            </w:r>
                            <w:r>
                              <w:rPr>
                                <w:spacing w:val="-4"/>
                                <w:w w:val="105"/>
                                <w:sz w:val="21"/>
                              </w:rPr>
                              <w:t xml:space="preserve"> </w:t>
                            </w:r>
                            <w:r>
                              <w:rPr>
                                <w:w w:val="105"/>
                                <w:sz w:val="21"/>
                              </w:rPr>
                              <w:t>socio-economic</w:t>
                            </w:r>
                            <w:r>
                              <w:rPr>
                                <w:spacing w:val="-5"/>
                                <w:w w:val="105"/>
                                <w:sz w:val="21"/>
                              </w:rPr>
                              <w:t xml:space="preserve"> </w:t>
                            </w:r>
                            <w:r>
                              <w:rPr>
                                <w:w w:val="105"/>
                                <w:sz w:val="21"/>
                              </w:rPr>
                              <w:t>status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household</w:t>
                            </w:r>
                          </w:p>
                          <w:p w14:paraId="2F9224EC" w14:textId="77777777" w:rsidR="00451A09" w:rsidRDefault="00451A09" w:rsidP="00C2570D">
                            <w:pPr>
                              <w:pStyle w:val="ListParagraph"/>
                              <w:numPr>
                                <w:ilvl w:val="0"/>
                                <w:numId w:val="2"/>
                              </w:numPr>
                              <w:tabs>
                                <w:tab w:val="left" w:pos="825"/>
                                <w:tab w:val="left" w:pos="826"/>
                              </w:tabs>
                              <w:spacing w:before="19" w:line="487" w:lineRule="auto"/>
                              <w:ind w:right="104"/>
                              <w:jc w:val="left"/>
                              <w:rPr>
                                <w:sz w:val="21"/>
                              </w:rPr>
                            </w:pPr>
                            <w:r>
                              <w:rPr>
                                <w:w w:val="105"/>
                                <w:sz w:val="21"/>
                              </w:rPr>
                              <w:t>The need for temporary loans or the sale of assets to fund health care and other costs in relation to the illness</w:t>
                            </w:r>
                            <w:r>
                              <w:rPr>
                                <w:spacing w:val="-14"/>
                                <w:w w:val="105"/>
                                <w:sz w:val="21"/>
                              </w:rPr>
                              <w:t xml:space="preserve"> </w:t>
                            </w:r>
                            <w:r>
                              <w:rPr>
                                <w:w w:val="105"/>
                                <w:sz w:val="21"/>
                              </w:rPr>
                              <w:t>episode</w:t>
                            </w:r>
                          </w:p>
                          <w:p w14:paraId="149F3D6A" w14:textId="77777777" w:rsidR="00451A09" w:rsidRDefault="00451A09" w:rsidP="00C2570D">
                            <w:pPr>
                              <w:pStyle w:val="ListParagraph"/>
                              <w:numPr>
                                <w:ilvl w:val="0"/>
                                <w:numId w:val="2"/>
                              </w:numPr>
                              <w:tabs>
                                <w:tab w:val="left" w:pos="825"/>
                                <w:tab w:val="left" w:pos="826"/>
                              </w:tabs>
                              <w:spacing w:before="19"/>
                              <w:jc w:val="left"/>
                              <w:rPr>
                                <w:sz w:val="21"/>
                              </w:rPr>
                            </w:pPr>
                            <w:r>
                              <w:rPr>
                                <w:w w:val="105"/>
                                <w:sz w:val="21"/>
                              </w:rPr>
                              <w:t>The level of disability and care needs of the</w:t>
                            </w:r>
                            <w:r>
                              <w:rPr>
                                <w:spacing w:val="-31"/>
                                <w:w w:val="105"/>
                                <w:sz w:val="21"/>
                              </w:rPr>
                              <w:t xml:space="preserve"> </w:t>
                            </w:r>
                            <w:r>
                              <w:rPr>
                                <w:w w:val="105"/>
                                <w:sz w:val="21"/>
                              </w:rPr>
                              <w:t>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A7ED" id="_x0000_t202" coordsize="21600,21600" o:spt="202" path="m0,0l0,21600,21600,21600,21600,0xe">
                <v:stroke joinstyle="miter"/>
                <v:path gradientshapeok="t" o:connecttype="rect"/>
              </v:shapetype>
              <v:shape id="Text Box 2" o:spid="_x0000_s1026" type="#_x0000_t202" style="position:absolute;left:0;text-align:left;margin-left:66.45pt;margin-top:15.4pt;width:450.75pt;height:355.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7nlgCAAB7BAAADgAAAGRycy9lMm9Eb2MueG1srFTbbtswDH0fsH8Q9J76MidNjDpFl8swoLsA&#10;7T5AkeRYmCx6khK7K/bvo+QkLba3YXkQaIk8POQhc3M7tJocpXUKTEWzq5QSaTgIZfYV/fa4ncwp&#10;cZ4ZwTQYWdEn6ejt8u2bm74rZQ4NaCEtQRDjyr6raON9VyaJ441smbuCThp8rMG2zOOn3SfCsh7R&#10;W53kaTpLerCis8Clc3i7Hh/pMuLXteT+S1076YmuKHLz8bTx3IUzWd6wcm9Z1yh+osH+gUXLlMGk&#10;F6g184wcrPoLqlXcgoPaX3FoE6hrxWWsAavJ0j+qeWhYJ2Mt2BzXXdrk/h8s/3z8aokSqB0lhrUo&#10;0aMcPHkPA8lDd/rOlej00KGbH/A6eIZKXXcP/LsjBlYNM3t5Zy30jWQC2WUhMnkVOuK4ALLrP4HA&#10;NOzgIQINtW0DIDaDIDqq9HRRJlDheDm9zotpPqWE41sxzYo8m8YcrDyHd9b5DxJaEoyKWpQ+wrPj&#10;vfOBDivPLiGbga3SOsqvDekrOksXs7Ew0EqEx1il3e9W2pIjCwMUf6e87rVbQF4z14x+8Sm4sbJV&#10;Hudbq7ai80s0K0OfNkZEF8+UHm2kqE2IwrKR9Mka5+h5kS428828mBT5bDMpUiEmd9tVMZlts+vp&#10;+t16tVpnv07czvFRgtD1sf9+2A2YMuiyA/GEYlgYNwI3GI0G7E9KetyGirofB2YlJfqjQUHD6pwN&#10;ezZ2Z4MZjqEV9ZSM5sqPK3borNo3iDyOjIE7FL1WUY4XFqdRwQmPKp22MazQ6+/o9fKfsfwNAAD/&#10;/wMAUEsDBBQABgAIAAAAIQCGt/pq3wAAAAsBAAAPAAAAZHJzL2Rvd25yZXYueG1sTI9BTsMwEEX3&#10;SNzBGiR21G6T0BLiVAi1GxZIKT2AGw9JIB5HsduE2zNdwfJrnv68X2xn14sLjqHzpGG5UCCQam87&#10;ajQcP/YPGxAhGrKm94QafjDAtry9KUxu/UQVXg6xEVxCITca2hiHXMpQt+hMWPgBiW+ffnQmchwb&#10;aUczcbnr5UqpR+lMR/yhNQO+tlh/H85OA1Zfnff7zVQNsTm+hV2W7d4zre/v5pdnEBHn+AfDVZ/V&#10;oWSnkz+TDaLnnKyeGNWQKJ5wBVSSpiBOGtbpcg2yLOT/DeUvAAAA//8DAFBLAQItABQABgAIAAAA&#10;IQDkmcPA+wAAAOEBAAATAAAAAAAAAAAAAAAAAAAAAABbQ29udGVudF9UeXBlc10ueG1sUEsBAi0A&#10;FAAGAAgAAAAhACOyauHXAAAAlAEAAAsAAAAAAAAAAAAAAAAALAEAAF9yZWxzLy5yZWxzUEsBAi0A&#10;FAAGAAgAAAAhAAnw+55YAgAAewQAAA4AAAAAAAAAAAAAAAAALAIAAGRycy9lMm9Eb2MueG1sUEsB&#10;Ai0AFAAGAAgAAAAhAIa3+mrfAAAACwEAAA8AAAAAAAAAAAAAAAAAsAQAAGRycy9kb3ducmV2Lnht&#10;bFBLBQYAAAAABAAEAPMAAAC8BQAAAAA=&#10;" filled="f" strokeweight=".48pt">
                <v:textbox inset="0,0,0,0">
                  <w:txbxContent>
                    <w:p w14:paraId="50542052" w14:textId="77777777" w:rsidR="00451A09" w:rsidRDefault="00451A09" w:rsidP="00C2570D">
                      <w:pPr>
                        <w:pStyle w:val="ListParagraph"/>
                        <w:numPr>
                          <w:ilvl w:val="0"/>
                          <w:numId w:val="2"/>
                        </w:numPr>
                        <w:tabs>
                          <w:tab w:val="left" w:pos="825"/>
                          <w:tab w:val="left" w:pos="826"/>
                        </w:tabs>
                        <w:spacing w:before="9"/>
                        <w:jc w:val="left"/>
                        <w:rPr>
                          <w:sz w:val="21"/>
                        </w:rPr>
                      </w:pPr>
                      <w:r>
                        <w:rPr>
                          <w:w w:val="105"/>
                          <w:sz w:val="21"/>
                        </w:rPr>
                        <w:t>Personal</w:t>
                      </w:r>
                      <w:r>
                        <w:rPr>
                          <w:spacing w:val="-5"/>
                          <w:w w:val="105"/>
                          <w:sz w:val="21"/>
                        </w:rPr>
                        <w:t xml:space="preserve"> </w:t>
                      </w:r>
                      <w:r>
                        <w:rPr>
                          <w:w w:val="105"/>
                          <w:sz w:val="21"/>
                        </w:rPr>
                        <w:t>health</w:t>
                      </w:r>
                      <w:r>
                        <w:rPr>
                          <w:spacing w:val="-5"/>
                          <w:w w:val="105"/>
                          <w:sz w:val="21"/>
                        </w:rPr>
                        <w:t xml:space="preserve"> </w:t>
                      </w:r>
                      <w:r>
                        <w:rPr>
                          <w:w w:val="105"/>
                          <w:sz w:val="21"/>
                        </w:rPr>
                        <w:t>expenditure</w:t>
                      </w:r>
                      <w:r>
                        <w:rPr>
                          <w:spacing w:val="-5"/>
                          <w:w w:val="105"/>
                          <w:sz w:val="21"/>
                        </w:rPr>
                        <w:t xml:space="preserve"> </w:t>
                      </w:r>
                      <w:r>
                        <w:rPr>
                          <w:w w:val="105"/>
                          <w:sz w:val="21"/>
                        </w:rPr>
                        <w:t>including</w:t>
                      </w:r>
                      <w:r>
                        <w:rPr>
                          <w:spacing w:val="-5"/>
                          <w:w w:val="105"/>
                          <w:sz w:val="21"/>
                        </w:rPr>
                        <w:t xml:space="preserve"> </w:t>
                      </w:r>
                      <w:r>
                        <w:rPr>
                          <w:w w:val="105"/>
                          <w:sz w:val="21"/>
                        </w:rPr>
                        <w:t>on</w:t>
                      </w:r>
                      <w:r>
                        <w:rPr>
                          <w:spacing w:val="-5"/>
                          <w:w w:val="105"/>
                          <w:sz w:val="21"/>
                        </w:rPr>
                        <w:t xml:space="preserve"> </w:t>
                      </w:r>
                      <w:r>
                        <w:rPr>
                          <w:w w:val="105"/>
                          <w:sz w:val="21"/>
                        </w:rPr>
                        <w:t>consultations,</w:t>
                      </w:r>
                      <w:r>
                        <w:rPr>
                          <w:spacing w:val="-5"/>
                          <w:w w:val="105"/>
                          <w:sz w:val="21"/>
                        </w:rPr>
                        <w:t xml:space="preserve"> </w:t>
                      </w:r>
                      <w:r>
                        <w:rPr>
                          <w:w w:val="105"/>
                          <w:sz w:val="21"/>
                        </w:rPr>
                        <w:t>medication,</w:t>
                      </w:r>
                      <w:r>
                        <w:rPr>
                          <w:spacing w:val="-5"/>
                          <w:w w:val="105"/>
                          <w:sz w:val="21"/>
                        </w:rPr>
                        <w:t xml:space="preserve"> </w:t>
                      </w:r>
                      <w:r>
                        <w:rPr>
                          <w:w w:val="105"/>
                          <w:sz w:val="21"/>
                        </w:rPr>
                        <w:t>travel</w:t>
                      </w:r>
                      <w:r>
                        <w:rPr>
                          <w:spacing w:val="-5"/>
                          <w:w w:val="105"/>
                          <w:sz w:val="21"/>
                        </w:rPr>
                        <w:t xml:space="preserve"> </w:t>
                      </w:r>
                      <w:r>
                        <w:rPr>
                          <w:w w:val="105"/>
                          <w:sz w:val="21"/>
                        </w:rPr>
                        <w:t>time</w:t>
                      </w:r>
                      <w:r>
                        <w:rPr>
                          <w:spacing w:val="-5"/>
                          <w:w w:val="105"/>
                          <w:sz w:val="21"/>
                        </w:rPr>
                        <w:t xml:space="preserve"> </w:t>
                      </w:r>
                      <w:r>
                        <w:rPr>
                          <w:w w:val="105"/>
                          <w:sz w:val="21"/>
                        </w:rPr>
                        <w:t>and</w:t>
                      </w:r>
                      <w:r>
                        <w:rPr>
                          <w:spacing w:val="-5"/>
                          <w:w w:val="105"/>
                          <w:sz w:val="21"/>
                        </w:rPr>
                        <w:t xml:space="preserve"> </w:t>
                      </w:r>
                      <w:r>
                        <w:rPr>
                          <w:w w:val="105"/>
                          <w:sz w:val="21"/>
                        </w:rPr>
                        <w:t>costs</w:t>
                      </w:r>
                    </w:p>
                    <w:p w14:paraId="4668C5A7" w14:textId="77777777" w:rsidR="00451A09" w:rsidRDefault="00451A09" w:rsidP="00C2570D">
                      <w:pPr>
                        <w:pStyle w:val="BodyText"/>
                        <w:spacing w:before="3"/>
                        <w:rPr>
                          <w:b/>
                          <w:sz w:val="23"/>
                        </w:rPr>
                      </w:pPr>
                    </w:p>
                    <w:p w14:paraId="3C7365AB" w14:textId="77777777" w:rsidR="00451A09" w:rsidRDefault="00451A09" w:rsidP="00C2570D">
                      <w:pPr>
                        <w:pStyle w:val="ListParagraph"/>
                        <w:numPr>
                          <w:ilvl w:val="0"/>
                          <w:numId w:val="2"/>
                        </w:numPr>
                        <w:tabs>
                          <w:tab w:val="left" w:pos="825"/>
                          <w:tab w:val="left" w:pos="826"/>
                        </w:tabs>
                        <w:jc w:val="left"/>
                        <w:rPr>
                          <w:sz w:val="21"/>
                        </w:rPr>
                      </w:pPr>
                      <w:r>
                        <w:rPr>
                          <w:w w:val="105"/>
                          <w:sz w:val="21"/>
                        </w:rPr>
                        <w:t>Relative</w:t>
                      </w:r>
                      <w:r>
                        <w:rPr>
                          <w:spacing w:val="-5"/>
                          <w:w w:val="105"/>
                          <w:sz w:val="21"/>
                        </w:rPr>
                        <w:t xml:space="preserve"> </w:t>
                      </w:r>
                      <w:r>
                        <w:rPr>
                          <w:w w:val="105"/>
                          <w:sz w:val="21"/>
                        </w:rPr>
                        <w:t>and/or</w:t>
                      </w:r>
                      <w:r>
                        <w:rPr>
                          <w:spacing w:val="-6"/>
                          <w:w w:val="105"/>
                          <w:sz w:val="21"/>
                        </w:rPr>
                        <w:t xml:space="preserve"> </w:t>
                      </w:r>
                      <w:r>
                        <w:rPr>
                          <w:w w:val="105"/>
                          <w:sz w:val="21"/>
                        </w:rPr>
                        <w:t>household</w:t>
                      </w:r>
                      <w:r>
                        <w:rPr>
                          <w:spacing w:val="-5"/>
                          <w:w w:val="105"/>
                          <w:sz w:val="21"/>
                        </w:rPr>
                        <w:t xml:space="preserve"> </w:t>
                      </w:r>
                      <w:r>
                        <w:rPr>
                          <w:w w:val="105"/>
                          <w:sz w:val="21"/>
                        </w:rPr>
                        <w:t>health</w:t>
                      </w:r>
                      <w:r>
                        <w:rPr>
                          <w:spacing w:val="-5"/>
                          <w:w w:val="105"/>
                          <w:sz w:val="21"/>
                        </w:rPr>
                        <w:t xml:space="preserve"> </w:t>
                      </w:r>
                      <w:r>
                        <w:rPr>
                          <w:w w:val="105"/>
                          <w:sz w:val="21"/>
                        </w:rPr>
                        <w:t>expenditure</w:t>
                      </w:r>
                      <w:r>
                        <w:rPr>
                          <w:spacing w:val="-5"/>
                          <w:w w:val="105"/>
                          <w:sz w:val="21"/>
                        </w:rPr>
                        <w:t xml:space="preserve"> </w:t>
                      </w:r>
                      <w:r>
                        <w:rPr>
                          <w:w w:val="105"/>
                          <w:sz w:val="21"/>
                        </w:rPr>
                        <w:t>in</w:t>
                      </w:r>
                      <w:r>
                        <w:rPr>
                          <w:spacing w:val="-5"/>
                          <w:w w:val="105"/>
                          <w:sz w:val="21"/>
                        </w:rPr>
                        <w:t xml:space="preserve"> </w:t>
                      </w:r>
                      <w:r>
                        <w:rPr>
                          <w:w w:val="105"/>
                          <w:sz w:val="21"/>
                        </w:rPr>
                        <w:t>relation</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patient’s</w:t>
                      </w:r>
                      <w:r>
                        <w:rPr>
                          <w:spacing w:val="-6"/>
                          <w:w w:val="105"/>
                          <w:sz w:val="21"/>
                        </w:rPr>
                        <w:t xml:space="preserve"> </w:t>
                      </w:r>
                      <w:r>
                        <w:rPr>
                          <w:w w:val="105"/>
                          <w:sz w:val="21"/>
                        </w:rPr>
                        <w:t>condition</w:t>
                      </w:r>
                    </w:p>
                    <w:p w14:paraId="32102E55" w14:textId="77777777" w:rsidR="00451A09" w:rsidRDefault="00451A09" w:rsidP="00C2570D">
                      <w:pPr>
                        <w:pStyle w:val="BodyText"/>
                        <w:spacing w:before="11"/>
                        <w:rPr>
                          <w:b/>
                          <w:sz w:val="22"/>
                        </w:rPr>
                      </w:pPr>
                    </w:p>
                    <w:p w14:paraId="31CE4B38" w14:textId="77777777" w:rsidR="00451A09" w:rsidRDefault="00451A09" w:rsidP="00C2570D">
                      <w:pPr>
                        <w:pStyle w:val="ListParagraph"/>
                        <w:numPr>
                          <w:ilvl w:val="0"/>
                          <w:numId w:val="2"/>
                        </w:numPr>
                        <w:tabs>
                          <w:tab w:val="left" w:pos="825"/>
                          <w:tab w:val="left" w:pos="826"/>
                        </w:tabs>
                        <w:jc w:val="left"/>
                        <w:rPr>
                          <w:sz w:val="21"/>
                        </w:rPr>
                      </w:pPr>
                      <w:r>
                        <w:rPr>
                          <w:w w:val="105"/>
                          <w:sz w:val="21"/>
                        </w:rPr>
                        <w:t>The duration and severity of the illness</w:t>
                      </w:r>
                      <w:r>
                        <w:rPr>
                          <w:spacing w:val="-31"/>
                          <w:w w:val="105"/>
                          <w:sz w:val="21"/>
                        </w:rPr>
                        <w:t xml:space="preserve"> </w:t>
                      </w:r>
                      <w:r>
                        <w:rPr>
                          <w:w w:val="105"/>
                          <w:sz w:val="21"/>
                        </w:rPr>
                        <w:t>episode</w:t>
                      </w:r>
                    </w:p>
                    <w:p w14:paraId="5228831A" w14:textId="77777777" w:rsidR="00451A09" w:rsidRDefault="00451A09" w:rsidP="00C2570D">
                      <w:pPr>
                        <w:pStyle w:val="BodyText"/>
                        <w:spacing w:before="11"/>
                        <w:rPr>
                          <w:b/>
                          <w:sz w:val="22"/>
                        </w:rPr>
                      </w:pPr>
                    </w:p>
                    <w:p w14:paraId="773A5B87" w14:textId="77777777" w:rsidR="00451A09" w:rsidRDefault="00451A09" w:rsidP="00C2570D">
                      <w:pPr>
                        <w:pStyle w:val="ListParagraph"/>
                        <w:numPr>
                          <w:ilvl w:val="0"/>
                          <w:numId w:val="2"/>
                        </w:numPr>
                        <w:tabs>
                          <w:tab w:val="left" w:pos="825"/>
                          <w:tab w:val="left" w:pos="826"/>
                        </w:tabs>
                        <w:jc w:val="left"/>
                        <w:rPr>
                          <w:sz w:val="21"/>
                        </w:rPr>
                      </w:pPr>
                      <w:r>
                        <w:rPr>
                          <w:w w:val="105"/>
                          <w:sz w:val="21"/>
                        </w:rPr>
                        <w:t>Loss</w:t>
                      </w:r>
                      <w:r>
                        <w:rPr>
                          <w:spacing w:val="-4"/>
                          <w:w w:val="105"/>
                          <w:sz w:val="21"/>
                        </w:rPr>
                        <w:t xml:space="preserve"> </w:t>
                      </w:r>
                      <w:r>
                        <w:rPr>
                          <w:w w:val="105"/>
                          <w:sz w:val="21"/>
                        </w:rPr>
                        <w:t>of</w:t>
                      </w:r>
                      <w:r>
                        <w:rPr>
                          <w:spacing w:val="-4"/>
                          <w:w w:val="105"/>
                          <w:sz w:val="21"/>
                        </w:rPr>
                        <w:t xml:space="preserve"> </w:t>
                      </w:r>
                      <w:r>
                        <w:rPr>
                          <w:w w:val="105"/>
                          <w:sz w:val="21"/>
                        </w:rPr>
                        <w:t>productivity</w:t>
                      </w:r>
                      <w:r>
                        <w:rPr>
                          <w:spacing w:val="-3"/>
                          <w:w w:val="105"/>
                          <w:sz w:val="21"/>
                        </w:rPr>
                        <w:t xml:space="preserve"> </w:t>
                      </w:r>
                      <w:r>
                        <w:rPr>
                          <w:w w:val="105"/>
                          <w:sz w:val="21"/>
                        </w:rPr>
                        <w:t>and</w:t>
                      </w:r>
                      <w:r>
                        <w:rPr>
                          <w:spacing w:val="-3"/>
                          <w:w w:val="105"/>
                          <w:sz w:val="21"/>
                        </w:rPr>
                        <w:t xml:space="preserve"> </w:t>
                      </w:r>
                      <w:r>
                        <w:rPr>
                          <w:w w:val="105"/>
                          <w:sz w:val="21"/>
                        </w:rPr>
                        <w:t>time</w:t>
                      </w:r>
                      <w:r>
                        <w:rPr>
                          <w:spacing w:val="-3"/>
                          <w:w w:val="105"/>
                          <w:sz w:val="21"/>
                        </w:rPr>
                        <w:t xml:space="preserve"> </w:t>
                      </w:r>
                      <w:r>
                        <w:rPr>
                          <w:w w:val="105"/>
                          <w:sz w:val="21"/>
                        </w:rPr>
                        <w:t>off</w:t>
                      </w:r>
                      <w:r>
                        <w:rPr>
                          <w:spacing w:val="-4"/>
                          <w:w w:val="105"/>
                          <w:sz w:val="21"/>
                        </w:rPr>
                        <w:t xml:space="preserve"> </w:t>
                      </w:r>
                      <w:r>
                        <w:rPr>
                          <w:w w:val="105"/>
                          <w:sz w:val="21"/>
                        </w:rPr>
                        <w:t>work</w:t>
                      </w:r>
                      <w:r>
                        <w:rPr>
                          <w:spacing w:val="-3"/>
                          <w:w w:val="105"/>
                          <w:sz w:val="21"/>
                        </w:rPr>
                        <w:t xml:space="preserve"> </w:t>
                      </w:r>
                      <w:r>
                        <w:rPr>
                          <w:w w:val="105"/>
                          <w:sz w:val="21"/>
                        </w:rPr>
                        <w:t>for</w:t>
                      </w:r>
                      <w:r>
                        <w:rPr>
                          <w:spacing w:val="-4"/>
                          <w:w w:val="105"/>
                          <w:sz w:val="21"/>
                        </w:rPr>
                        <w:t xml:space="preserve"> </w:t>
                      </w:r>
                      <w:r>
                        <w:rPr>
                          <w:w w:val="105"/>
                          <w:sz w:val="21"/>
                        </w:rPr>
                        <w:t>both</w:t>
                      </w:r>
                      <w:r>
                        <w:rPr>
                          <w:spacing w:val="-3"/>
                          <w:w w:val="105"/>
                          <w:sz w:val="21"/>
                        </w:rPr>
                        <w:t xml:space="preserve"> </w:t>
                      </w:r>
                      <w:r>
                        <w:rPr>
                          <w:w w:val="105"/>
                          <w:sz w:val="21"/>
                        </w:rPr>
                        <w:t>patient</w:t>
                      </w:r>
                      <w:r>
                        <w:rPr>
                          <w:spacing w:val="-4"/>
                          <w:w w:val="105"/>
                          <w:sz w:val="21"/>
                        </w:rPr>
                        <w:t xml:space="preserve"> </w:t>
                      </w:r>
                      <w:r>
                        <w:rPr>
                          <w:w w:val="105"/>
                          <w:sz w:val="21"/>
                        </w:rPr>
                        <w:t>and</w:t>
                      </w:r>
                      <w:r>
                        <w:rPr>
                          <w:spacing w:val="-3"/>
                          <w:w w:val="105"/>
                          <w:sz w:val="21"/>
                        </w:rPr>
                        <w:t xml:space="preserve"> </w:t>
                      </w:r>
                      <w:r>
                        <w:rPr>
                          <w:w w:val="105"/>
                          <w:sz w:val="21"/>
                        </w:rPr>
                        <w:t>relative/s</w:t>
                      </w:r>
                    </w:p>
                    <w:p w14:paraId="14D63724" w14:textId="77777777" w:rsidR="00451A09" w:rsidRDefault="00451A09" w:rsidP="00C2570D">
                      <w:pPr>
                        <w:pStyle w:val="BodyText"/>
                        <w:spacing w:before="3"/>
                        <w:rPr>
                          <w:b/>
                          <w:sz w:val="23"/>
                        </w:rPr>
                      </w:pPr>
                    </w:p>
                    <w:p w14:paraId="790E2589" w14:textId="77777777" w:rsidR="00451A09" w:rsidRDefault="00451A09" w:rsidP="00C2570D">
                      <w:pPr>
                        <w:pStyle w:val="ListParagraph"/>
                        <w:numPr>
                          <w:ilvl w:val="0"/>
                          <w:numId w:val="2"/>
                        </w:numPr>
                        <w:tabs>
                          <w:tab w:val="left" w:pos="825"/>
                          <w:tab w:val="left" w:pos="826"/>
                        </w:tabs>
                        <w:jc w:val="left"/>
                        <w:rPr>
                          <w:sz w:val="21"/>
                        </w:rPr>
                      </w:pPr>
                      <w:r>
                        <w:rPr>
                          <w:w w:val="105"/>
                          <w:sz w:val="21"/>
                        </w:rPr>
                        <w:t>Profession and educational attainment of</w:t>
                      </w:r>
                      <w:r>
                        <w:rPr>
                          <w:spacing w:val="-23"/>
                          <w:w w:val="105"/>
                          <w:sz w:val="21"/>
                        </w:rPr>
                        <w:t xml:space="preserve"> </w:t>
                      </w:r>
                      <w:r>
                        <w:rPr>
                          <w:w w:val="105"/>
                          <w:sz w:val="21"/>
                        </w:rPr>
                        <w:t>patient</w:t>
                      </w:r>
                    </w:p>
                    <w:p w14:paraId="2EC2E139" w14:textId="77777777" w:rsidR="00451A09" w:rsidRDefault="00451A09" w:rsidP="00C2570D">
                      <w:pPr>
                        <w:pStyle w:val="BodyText"/>
                        <w:spacing w:before="10"/>
                        <w:rPr>
                          <w:b/>
                          <w:sz w:val="22"/>
                        </w:rPr>
                      </w:pPr>
                    </w:p>
                    <w:p w14:paraId="05470347" w14:textId="77777777" w:rsidR="00451A09" w:rsidRDefault="00451A09" w:rsidP="00C2570D">
                      <w:pPr>
                        <w:pStyle w:val="ListParagraph"/>
                        <w:numPr>
                          <w:ilvl w:val="0"/>
                          <w:numId w:val="2"/>
                        </w:numPr>
                        <w:tabs>
                          <w:tab w:val="left" w:pos="825"/>
                          <w:tab w:val="left" w:pos="826"/>
                        </w:tabs>
                        <w:spacing w:line="487" w:lineRule="auto"/>
                        <w:ind w:right="106"/>
                        <w:jc w:val="left"/>
                        <w:rPr>
                          <w:sz w:val="21"/>
                        </w:rPr>
                      </w:pPr>
                      <w:r>
                        <w:rPr>
                          <w:w w:val="105"/>
                          <w:sz w:val="21"/>
                        </w:rPr>
                        <w:t>Profession and educational attainment of the person who earns the highest income (if not the</w:t>
                      </w:r>
                      <w:r>
                        <w:rPr>
                          <w:spacing w:val="-6"/>
                          <w:w w:val="105"/>
                          <w:sz w:val="21"/>
                        </w:rPr>
                        <w:t xml:space="preserve"> </w:t>
                      </w:r>
                      <w:r>
                        <w:rPr>
                          <w:w w:val="105"/>
                          <w:sz w:val="21"/>
                        </w:rPr>
                        <w:t>patient)</w:t>
                      </w:r>
                    </w:p>
                    <w:p w14:paraId="10557DC8" w14:textId="77777777" w:rsidR="00451A09" w:rsidRDefault="00451A09" w:rsidP="00C2570D">
                      <w:pPr>
                        <w:pStyle w:val="ListParagraph"/>
                        <w:numPr>
                          <w:ilvl w:val="0"/>
                          <w:numId w:val="2"/>
                        </w:numPr>
                        <w:tabs>
                          <w:tab w:val="left" w:pos="825"/>
                          <w:tab w:val="left" w:pos="826"/>
                        </w:tabs>
                        <w:spacing w:before="20"/>
                        <w:jc w:val="left"/>
                        <w:rPr>
                          <w:sz w:val="21"/>
                        </w:rPr>
                      </w:pPr>
                      <w:r>
                        <w:rPr>
                          <w:w w:val="105"/>
                          <w:sz w:val="21"/>
                        </w:rPr>
                        <w:t>Access</w:t>
                      </w:r>
                      <w:r>
                        <w:rPr>
                          <w:spacing w:val="-6"/>
                          <w:w w:val="105"/>
                          <w:sz w:val="21"/>
                        </w:rPr>
                        <w:t xml:space="preserve"> </w:t>
                      </w:r>
                      <w:r>
                        <w:rPr>
                          <w:w w:val="105"/>
                          <w:sz w:val="21"/>
                        </w:rPr>
                        <w:t>to</w:t>
                      </w:r>
                      <w:r>
                        <w:rPr>
                          <w:spacing w:val="-5"/>
                          <w:w w:val="105"/>
                          <w:sz w:val="21"/>
                        </w:rPr>
                        <w:t xml:space="preserve"> </w:t>
                      </w:r>
                      <w:r>
                        <w:rPr>
                          <w:w w:val="105"/>
                          <w:sz w:val="21"/>
                        </w:rPr>
                        <w:t>social</w:t>
                      </w:r>
                      <w:r>
                        <w:rPr>
                          <w:spacing w:val="-6"/>
                          <w:w w:val="105"/>
                          <w:sz w:val="21"/>
                        </w:rPr>
                        <w:t xml:space="preserve"> </w:t>
                      </w:r>
                      <w:r>
                        <w:rPr>
                          <w:w w:val="105"/>
                          <w:sz w:val="21"/>
                        </w:rPr>
                        <w:t>security,</w:t>
                      </w:r>
                      <w:r>
                        <w:rPr>
                          <w:spacing w:val="-6"/>
                          <w:w w:val="105"/>
                          <w:sz w:val="21"/>
                        </w:rPr>
                        <w:t xml:space="preserve"> </w:t>
                      </w:r>
                      <w:r>
                        <w:rPr>
                          <w:w w:val="105"/>
                          <w:sz w:val="21"/>
                        </w:rPr>
                        <w:t>welfare</w:t>
                      </w:r>
                      <w:r>
                        <w:rPr>
                          <w:spacing w:val="-5"/>
                          <w:w w:val="105"/>
                          <w:sz w:val="21"/>
                        </w:rPr>
                        <w:t xml:space="preserve"> </w:t>
                      </w:r>
                      <w:r>
                        <w:rPr>
                          <w:w w:val="105"/>
                          <w:sz w:val="21"/>
                        </w:rPr>
                        <w:t>support</w:t>
                      </w:r>
                      <w:r>
                        <w:rPr>
                          <w:spacing w:val="-6"/>
                          <w:w w:val="105"/>
                          <w:sz w:val="21"/>
                        </w:rPr>
                        <w:t xml:space="preserve"> </w:t>
                      </w:r>
                      <w:r>
                        <w:rPr>
                          <w:w w:val="105"/>
                          <w:sz w:val="21"/>
                        </w:rPr>
                        <w:t>and</w:t>
                      </w:r>
                      <w:r>
                        <w:rPr>
                          <w:spacing w:val="-5"/>
                          <w:w w:val="105"/>
                          <w:sz w:val="21"/>
                        </w:rPr>
                        <w:t xml:space="preserve"> </w:t>
                      </w:r>
                      <w:r>
                        <w:rPr>
                          <w:w w:val="105"/>
                          <w:sz w:val="21"/>
                        </w:rPr>
                        <w:t>health</w:t>
                      </w:r>
                      <w:r>
                        <w:rPr>
                          <w:spacing w:val="-5"/>
                          <w:w w:val="105"/>
                          <w:sz w:val="21"/>
                        </w:rPr>
                        <w:t xml:space="preserve"> </w:t>
                      </w:r>
                      <w:r>
                        <w:rPr>
                          <w:w w:val="105"/>
                          <w:sz w:val="21"/>
                        </w:rPr>
                        <w:t>insurance</w:t>
                      </w:r>
                    </w:p>
                    <w:p w14:paraId="3AC723F8" w14:textId="77777777" w:rsidR="00451A09" w:rsidRDefault="00451A09" w:rsidP="00C2570D">
                      <w:pPr>
                        <w:pStyle w:val="BodyText"/>
                        <w:spacing w:before="3"/>
                        <w:rPr>
                          <w:b/>
                          <w:sz w:val="23"/>
                        </w:rPr>
                      </w:pPr>
                    </w:p>
                    <w:p w14:paraId="04BBB16C" w14:textId="77777777" w:rsidR="00451A09" w:rsidRDefault="00451A09" w:rsidP="00C2570D">
                      <w:pPr>
                        <w:pStyle w:val="ListParagraph"/>
                        <w:numPr>
                          <w:ilvl w:val="0"/>
                          <w:numId w:val="2"/>
                        </w:numPr>
                        <w:tabs>
                          <w:tab w:val="left" w:pos="825"/>
                          <w:tab w:val="left" w:pos="826"/>
                        </w:tabs>
                        <w:spacing w:line="487" w:lineRule="auto"/>
                        <w:ind w:right="108"/>
                        <w:jc w:val="left"/>
                        <w:rPr>
                          <w:sz w:val="21"/>
                        </w:rPr>
                      </w:pPr>
                      <w:r>
                        <w:rPr>
                          <w:w w:val="105"/>
                          <w:sz w:val="21"/>
                        </w:rPr>
                        <w:t>Household expenditure on food, utilities, rent and large purchases such as cars, furniture and</w:t>
                      </w:r>
                      <w:r>
                        <w:rPr>
                          <w:spacing w:val="-4"/>
                          <w:w w:val="105"/>
                          <w:sz w:val="21"/>
                        </w:rPr>
                        <w:t xml:space="preserve"> </w:t>
                      </w:r>
                      <w:r>
                        <w:rPr>
                          <w:w w:val="105"/>
                          <w:sz w:val="21"/>
                        </w:rPr>
                        <w:t>electrical</w:t>
                      </w:r>
                      <w:r>
                        <w:rPr>
                          <w:spacing w:val="-5"/>
                          <w:w w:val="105"/>
                          <w:sz w:val="21"/>
                        </w:rPr>
                        <w:t xml:space="preserve"> </w:t>
                      </w:r>
                      <w:r>
                        <w:rPr>
                          <w:w w:val="105"/>
                          <w:sz w:val="21"/>
                        </w:rPr>
                        <w:t>items</w:t>
                      </w:r>
                      <w:r>
                        <w:rPr>
                          <w:spacing w:val="-5"/>
                          <w:w w:val="105"/>
                          <w:sz w:val="21"/>
                        </w:rPr>
                        <w:t xml:space="preserve"> </w:t>
                      </w:r>
                      <w:r>
                        <w:rPr>
                          <w:w w:val="105"/>
                          <w:sz w:val="21"/>
                        </w:rPr>
                        <w:t>to</w:t>
                      </w:r>
                      <w:r>
                        <w:rPr>
                          <w:spacing w:val="-4"/>
                          <w:w w:val="105"/>
                          <w:sz w:val="21"/>
                        </w:rPr>
                        <w:t xml:space="preserve"> </w:t>
                      </w:r>
                      <w:r>
                        <w:rPr>
                          <w:w w:val="105"/>
                          <w:sz w:val="21"/>
                        </w:rPr>
                        <w:t>assess</w:t>
                      </w:r>
                      <w:r>
                        <w:rPr>
                          <w:spacing w:val="-5"/>
                          <w:w w:val="105"/>
                          <w:sz w:val="21"/>
                        </w:rPr>
                        <w:t xml:space="preserve"> </w:t>
                      </w:r>
                      <w:r>
                        <w:rPr>
                          <w:w w:val="105"/>
                          <w:sz w:val="21"/>
                        </w:rPr>
                        <w:t>the</w:t>
                      </w:r>
                      <w:r>
                        <w:rPr>
                          <w:spacing w:val="-4"/>
                          <w:w w:val="105"/>
                          <w:sz w:val="21"/>
                        </w:rPr>
                        <w:t xml:space="preserve"> </w:t>
                      </w:r>
                      <w:r>
                        <w:rPr>
                          <w:w w:val="105"/>
                          <w:sz w:val="21"/>
                        </w:rPr>
                        <w:t>socio-economic</w:t>
                      </w:r>
                      <w:r>
                        <w:rPr>
                          <w:spacing w:val="-5"/>
                          <w:w w:val="105"/>
                          <w:sz w:val="21"/>
                        </w:rPr>
                        <w:t xml:space="preserve"> </w:t>
                      </w:r>
                      <w:r>
                        <w:rPr>
                          <w:w w:val="105"/>
                          <w:sz w:val="21"/>
                        </w:rPr>
                        <w:t>status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household</w:t>
                      </w:r>
                    </w:p>
                    <w:p w14:paraId="2F9224EC" w14:textId="77777777" w:rsidR="00451A09" w:rsidRDefault="00451A09" w:rsidP="00C2570D">
                      <w:pPr>
                        <w:pStyle w:val="ListParagraph"/>
                        <w:numPr>
                          <w:ilvl w:val="0"/>
                          <w:numId w:val="2"/>
                        </w:numPr>
                        <w:tabs>
                          <w:tab w:val="left" w:pos="825"/>
                          <w:tab w:val="left" w:pos="826"/>
                        </w:tabs>
                        <w:spacing w:before="19" w:line="487" w:lineRule="auto"/>
                        <w:ind w:right="104"/>
                        <w:jc w:val="left"/>
                        <w:rPr>
                          <w:sz w:val="21"/>
                        </w:rPr>
                      </w:pPr>
                      <w:r>
                        <w:rPr>
                          <w:w w:val="105"/>
                          <w:sz w:val="21"/>
                        </w:rPr>
                        <w:t>The need for temporary loans or the sale of assets to fund health care and other costs in relation to the illness</w:t>
                      </w:r>
                      <w:r>
                        <w:rPr>
                          <w:spacing w:val="-14"/>
                          <w:w w:val="105"/>
                          <w:sz w:val="21"/>
                        </w:rPr>
                        <w:t xml:space="preserve"> </w:t>
                      </w:r>
                      <w:r>
                        <w:rPr>
                          <w:w w:val="105"/>
                          <w:sz w:val="21"/>
                        </w:rPr>
                        <w:t>episode</w:t>
                      </w:r>
                    </w:p>
                    <w:p w14:paraId="149F3D6A" w14:textId="77777777" w:rsidR="00451A09" w:rsidRDefault="00451A09" w:rsidP="00C2570D">
                      <w:pPr>
                        <w:pStyle w:val="ListParagraph"/>
                        <w:numPr>
                          <w:ilvl w:val="0"/>
                          <w:numId w:val="2"/>
                        </w:numPr>
                        <w:tabs>
                          <w:tab w:val="left" w:pos="825"/>
                          <w:tab w:val="left" w:pos="826"/>
                        </w:tabs>
                        <w:spacing w:before="19"/>
                        <w:jc w:val="left"/>
                        <w:rPr>
                          <w:sz w:val="21"/>
                        </w:rPr>
                      </w:pPr>
                      <w:r>
                        <w:rPr>
                          <w:w w:val="105"/>
                          <w:sz w:val="21"/>
                        </w:rPr>
                        <w:t>The level of disability and care needs of the</w:t>
                      </w:r>
                      <w:r>
                        <w:rPr>
                          <w:spacing w:val="-31"/>
                          <w:w w:val="105"/>
                          <w:sz w:val="21"/>
                        </w:rPr>
                        <w:t xml:space="preserve"> </w:t>
                      </w:r>
                      <w:r>
                        <w:rPr>
                          <w:w w:val="105"/>
                          <w:sz w:val="21"/>
                        </w:rPr>
                        <w:t>patient</w:t>
                      </w:r>
                    </w:p>
                  </w:txbxContent>
                </v:textbox>
                <w10:wrap type="topAndBottom" anchorx="page"/>
              </v:shape>
            </w:pict>
          </mc:Fallback>
        </mc:AlternateContent>
      </w:r>
    </w:p>
    <w:p w14:paraId="4B95178F" w14:textId="0B5C1318" w:rsidR="00982132" w:rsidRPr="00424857" w:rsidRDefault="00C2570D" w:rsidP="00424857">
      <w:pPr>
        <w:pStyle w:val="BodyText"/>
        <w:spacing w:line="480" w:lineRule="auto"/>
        <w:jc w:val="both"/>
        <w:rPr>
          <w:rFonts w:asciiTheme="minorHAnsi" w:hAnsiTheme="minorHAnsi"/>
        </w:rPr>
      </w:pPr>
      <w:r w:rsidRPr="00424857">
        <w:rPr>
          <w:rFonts w:asciiTheme="minorHAnsi" w:hAnsiTheme="minorHAnsi"/>
          <w:w w:val="105"/>
        </w:rPr>
        <w:t xml:space="preserve">The interview questions will preferably be asked directly to the patient. If the patient is confused or has reduced consciousness due to CM, a relative or next-of-kin may provide proxy consent for them to </w:t>
      </w:r>
      <w:r w:rsidR="00853F28" w:rsidRPr="00424857">
        <w:rPr>
          <w:rFonts w:asciiTheme="minorHAnsi" w:hAnsiTheme="minorHAnsi"/>
          <w:w w:val="105"/>
        </w:rPr>
        <w:t>enroll</w:t>
      </w:r>
      <w:r w:rsidRPr="00424857">
        <w:rPr>
          <w:rFonts w:asciiTheme="minorHAnsi" w:hAnsiTheme="minorHAnsi"/>
          <w:w w:val="105"/>
        </w:rPr>
        <w:t xml:space="preserve"> in the trial. It is unlikely that this person will be fully aware of the patient’s financial situation and in these cases, it may be necessary to wait for the patient to recover before asking them directly. In cases where patients have prolonged confusion or are felt to have a poor prognosis then</w:t>
      </w:r>
      <w:r w:rsidRPr="00424857">
        <w:rPr>
          <w:rFonts w:asciiTheme="minorHAnsi" w:hAnsiTheme="minorHAnsi"/>
          <w:spacing w:val="10"/>
          <w:w w:val="105"/>
        </w:rPr>
        <w:t xml:space="preserve"> </w:t>
      </w:r>
      <w:r w:rsidRPr="00424857">
        <w:rPr>
          <w:rFonts w:asciiTheme="minorHAnsi" w:hAnsiTheme="minorHAnsi"/>
          <w:w w:val="105"/>
        </w:rPr>
        <w:t>these</w:t>
      </w:r>
      <w:r w:rsidRPr="00424857">
        <w:rPr>
          <w:rFonts w:asciiTheme="minorHAnsi" w:hAnsiTheme="minorHAnsi"/>
          <w:spacing w:val="10"/>
          <w:w w:val="105"/>
        </w:rPr>
        <w:t xml:space="preserve"> </w:t>
      </w:r>
      <w:r w:rsidRPr="00424857">
        <w:rPr>
          <w:rFonts w:asciiTheme="minorHAnsi" w:hAnsiTheme="minorHAnsi"/>
          <w:w w:val="105"/>
        </w:rPr>
        <w:t>questions</w:t>
      </w:r>
      <w:r w:rsidRPr="00424857">
        <w:rPr>
          <w:rFonts w:asciiTheme="minorHAnsi" w:hAnsiTheme="minorHAnsi"/>
          <w:spacing w:val="10"/>
          <w:w w:val="105"/>
        </w:rPr>
        <w:t xml:space="preserve"> </w:t>
      </w:r>
      <w:r w:rsidRPr="00424857">
        <w:rPr>
          <w:rFonts w:asciiTheme="minorHAnsi" w:hAnsiTheme="minorHAnsi"/>
          <w:w w:val="105"/>
        </w:rPr>
        <w:t>can</w:t>
      </w:r>
      <w:r w:rsidRPr="00424857">
        <w:rPr>
          <w:rFonts w:asciiTheme="minorHAnsi" w:hAnsiTheme="minorHAnsi"/>
          <w:spacing w:val="10"/>
          <w:w w:val="105"/>
        </w:rPr>
        <w:t xml:space="preserve"> </w:t>
      </w:r>
      <w:r w:rsidRPr="00424857">
        <w:rPr>
          <w:rFonts w:asciiTheme="minorHAnsi" w:hAnsiTheme="minorHAnsi"/>
          <w:w w:val="105"/>
        </w:rPr>
        <w:t>be</w:t>
      </w:r>
      <w:r w:rsidRPr="00424857">
        <w:rPr>
          <w:rFonts w:asciiTheme="minorHAnsi" w:hAnsiTheme="minorHAnsi"/>
          <w:spacing w:val="10"/>
          <w:w w:val="105"/>
        </w:rPr>
        <w:t xml:space="preserve"> </w:t>
      </w:r>
      <w:r w:rsidRPr="00424857">
        <w:rPr>
          <w:rFonts w:asciiTheme="minorHAnsi" w:hAnsiTheme="minorHAnsi"/>
          <w:w w:val="105"/>
        </w:rPr>
        <w:t>asked</w:t>
      </w:r>
      <w:r w:rsidRPr="00424857">
        <w:rPr>
          <w:rFonts w:asciiTheme="minorHAnsi" w:hAnsiTheme="minorHAnsi"/>
          <w:spacing w:val="10"/>
          <w:w w:val="105"/>
        </w:rPr>
        <w:t xml:space="preserve"> </w:t>
      </w:r>
      <w:r w:rsidRPr="00424857">
        <w:rPr>
          <w:rFonts w:asciiTheme="minorHAnsi" w:hAnsiTheme="minorHAnsi"/>
          <w:w w:val="105"/>
        </w:rPr>
        <w:t>of</w:t>
      </w:r>
      <w:r w:rsidRPr="00424857">
        <w:rPr>
          <w:rFonts w:asciiTheme="minorHAnsi" w:hAnsiTheme="minorHAnsi"/>
          <w:spacing w:val="9"/>
          <w:w w:val="105"/>
        </w:rPr>
        <w:t xml:space="preserve"> </w:t>
      </w:r>
      <w:r w:rsidRPr="00424857">
        <w:rPr>
          <w:rFonts w:asciiTheme="minorHAnsi" w:hAnsiTheme="minorHAnsi"/>
          <w:w w:val="105"/>
        </w:rPr>
        <w:t>the</w:t>
      </w:r>
      <w:r w:rsidRPr="00424857">
        <w:rPr>
          <w:rFonts w:asciiTheme="minorHAnsi" w:hAnsiTheme="minorHAnsi"/>
          <w:spacing w:val="10"/>
          <w:w w:val="105"/>
        </w:rPr>
        <w:t xml:space="preserve"> </w:t>
      </w:r>
      <w:r w:rsidRPr="00424857">
        <w:rPr>
          <w:rFonts w:asciiTheme="minorHAnsi" w:hAnsiTheme="minorHAnsi"/>
          <w:w w:val="105"/>
        </w:rPr>
        <w:t>proxy.</w:t>
      </w:r>
      <w:r w:rsidRPr="00424857">
        <w:rPr>
          <w:rFonts w:asciiTheme="minorHAnsi" w:hAnsiTheme="minorHAnsi"/>
          <w:spacing w:val="9"/>
          <w:w w:val="105"/>
        </w:rPr>
        <w:t xml:space="preserve"> </w:t>
      </w:r>
      <w:r w:rsidRPr="00424857">
        <w:rPr>
          <w:rFonts w:asciiTheme="minorHAnsi" w:hAnsiTheme="minorHAnsi"/>
          <w:w w:val="105"/>
        </w:rPr>
        <w:t>Data</w:t>
      </w:r>
      <w:r w:rsidRPr="00424857">
        <w:rPr>
          <w:rFonts w:asciiTheme="minorHAnsi" w:hAnsiTheme="minorHAnsi"/>
          <w:spacing w:val="10"/>
          <w:w w:val="105"/>
        </w:rPr>
        <w:t xml:space="preserve"> </w:t>
      </w:r>
      <w:r w:rsidRPr="00424857">
        <w:rPr>
          <w:rFonts w:asciiTheme="minorHAnsi" w:hAnsiTheme="minorHAnsi"/>
          <w:w w:val="105"/>
        </w:rPr>
        <w:t>will</w:t>
      </w:r>
      <w:r w:rsidRPr="00424857">
        <w:rPr>
          <w:rFonts w:asciiTheme="minorHAnsi" w:hAnsiTheme="minorHAnsi"/>
          <w:spacing w:val="9"/>
          <w:w w:val="105"/>
        </w:rPr>
        <w:t xml:space="preserve"> </w:t>
      </w:r>
      <w:r w:rsidRPr="00424857">
        <w:rPr>
          <w:rFonts w:asciiTheme="minorHAnsi" w:hAnsiTheme="minorHAnsi"/>
          <w:w w:val="105"/>
        </w:rPr>
        <w:t>be</w:t>
      </w:r>
      <w:r w:rsidRPr="00424857">
        <w:rPr>
          <w:rFonts w:asciiTheme="minorHAnsi" w:hAnsiTheme="minorHAnsi"/>
          <w:spacing w:val="10"/>
          <w:w w:val="105"/>
        </w:rPr>
        <w:t xml:space="preserve"> </w:t>
      </w:r>
      <w:r w:rsidRPr="00424857">
        <w:rPr>
          <w:rFonts w:asciiTheme="minorHAnsi" w:hAnsiTheme="minorHAnsi"/>
          <w:w w:val="105"/>
        </w:rPr>
        <w:t>collected</w:t>
      </w:r>
      <w:r w:rsidRPr="00424857">
        <w:rPr>
          <w:rFonts w:asciiTheme="minorHAnsi" w:hAnsiTheme="minorHAnsi"/>
          <w:spacing w:val="10"/>
          <w:w w:val="105"/>
        </w:rPr>
        <w:t xml:space="preserve"> </w:t>
      </w:r>
      <w:r w:rsidRPr="00424857">
        <w:rPr>
          <w:rFonts w:asciiTheme="minorHAnsi" w:hAnsiTheme="minorHAnsi"/>
          <w:w w:val="105"/>
        </w:rPr>
        <w:t>by</w:t>
      </w:r>
      <w:r w:rsidRPr="00424857">
        <w:rPr>
          <w:rFonts w:asciiTheme="minorHAnsi" w:hAnsiTheme="minorHAnsi"/>
          <w:spacing w:val="10"/>
          <w:w w:val="105"/>
        </w:rPr>
        <w:t xml:space="preserve"> </w:t>
      </w:r>
      <w:r w:rsidRPr="00424857">
        <w:rPr>
          <w:rFonts w:asciiTheme="minorHAnsi" w:hAnsiTheme="minorHAnsi"/>
          <w:w w:val="105"/>
        </w:rPr>
        <w:t>study</w:t>
      </w:r>
      <w:r w:rsidRPr="00424857">
        <w:rPr>
          <w:rFonts w:asciiTheme="minorHAnsi" w:hAnsiTheme="minorHAnsi"/>
          <w:spacing w:val="10"/>
          <w:w w:val="105"/>
        </w:rPr>
        <w:t xml:space="preserve"> </w:t>
      </w:r>
      <w:r w:rsidRPr="00424857">
        <w:rPr>
          <w:rFonts w:asciiTheme="minorHAnsi" w:hAnsiTheme="minorHAnsi"/>
          <w:w w:val="105"/>
        </w:rPr>
        <w:t>doctors</w:t>
      </w:r>
      <w:r w:rsidRPr="00424857">
        <w:rPr>
          <w:rFonts w:asciiTheme="minorHAnsi" w:hAnsiTheme="minorHAnsi"/>
          <w:spacing w:val="10"/>
          <w:w w:val="105"/>
        </w:rPr>
        <w:t xml:space="preserve"> </w:t>
      </w:r>
      <w:r w:rsidRPr="00424857">
        <w:rPr>
          <w:rFonts w:asciiTheme="minorHAnsi" w:hAnsiTheme="minorHAnsi"/>
          <w:w w:val="105"/>
        </w:rPr>
        <w:t>and</w:t>
      </w:r>
      <w:r w:rsidRPr="00424857">
        <w:rPr>
          <w:rFonts w:asciiTheme="minorHAnsi" w:hAnsiTheme="minorHAnsi"/>
          <w:spacing w:val="10"/>
          <w:w w:val="105"/>
        </w:rPr>
        <w:t xml:space="preserve"> </w:t>
      </w:r>
      <w:r w:rsidRPr="00424857">
        <w:rPr>
          <w:rFonts w:asciiTheme="minorHAnsi" w:hAnsiTheme="minorHAnsi"/>
          <w:w w:val="105"/>
        </w:rPr>
        <w:t>nurses</w:t>
      </w:r>
      <w:r w:rsidR="00424857" w:rsidRPr="00424857">
        <w:rPr>
          <w:rFonts w:asciiTheme="minorHAnsi" w:hAnsiTheme="minorHAnsi"/>
          <w:w w:val="105"/>
        </w:rPr>
        <w:t xml:space="preserve"> </w:t>
      </w:r>
      <w:r w:rsidR="00982132" w:rsidRPr="00424857">
        <w:rPr>
          <w:rFonts w:asciiTheme="minorHAnsi" w:hAnsiTheme="minorHAnsi"/>
          <w:w w:val="105"/>
        </w:rPr>
        <w:t>and entered into the trial Electronic Data Capture (EDC) system: a uniform database to be utilised across all sites. An interview guide for those collecting data from patients will ensure that nuances and country specific idioms are acknowledged.</w:t>
      </w:r>
    </w:p>
    <w:p w14:paraId="318161E3" w14:textId="77777777" w:rsidR="00982132" w:rsidRPr="00424857" w:rsidRDefault="00982132" w:rsidP="00424857">
      <w:pPr>
        <w:spacing w:line="480" w:lineRule="auto"/>
        <w:jc w:val="both"/>
        <w:rPr>
          <w:rFonts w:asciiTheme="minorHAnsi" w:hAnsiTheme="minorHAnsi"/>
          <w:sz w:val="21"/>
          <w:szCs w:val="21"/>
        </w:rPr>
        <w:sectPr w:rsidR="00982132" w:rsidRPr="00424857" w:rsidSect="00424857">
          <w:pgSz w:w="11900" w:h="16840"/>
          <w:pgMar w:top="1440" w:right="1440" w:bottom="1440" w:left="1440" w:header="720" w:footer="720" w:gutter="0"/>
          <w:cols w:space="720"/>
        </w:sectPr>
      </w:pPr>
    </w:p>
    <w:p w14:paraId="0354BDC8" w14:textId="77777777" w:rsidR="00C2570D"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lastRenderedPageBreak/>
        <w:t>The above methods have been developed through an iterative process. Initially the lead Health Economist, who led on the ACTA cost-effectiveness analysis, and members of the Trial Management Group developed the data collection tools and integrated these into the wider trial EDC. This was later refined following a one-week meeting of health economists and study team members from across the AMBITION sites held in Blantyre, Malawi in November 2017. This provided the opportunity for experts working in this field and individuals who will collect data from patients to improve these tools by collecting and entering data from fabricated patients. Feedback was then integrated into both the data collection methods and the EDC and shared for final approval across the AMBITION consortium until a consensus was reached.</w:t>
      </w:r>
    </w:p>
    <w:p w14:paraId="3DC844C6" w14:textId="77777777" w:rsidR="00424857" w:rsidRPr="00424857" w:rsidRDefault="00424857" w:rsidP="00424857">
      <w:pPr>
        <w:pStyle w:val="BodyText"/>
        <w:spacing w:line="480" w:lineRule="auto"/>
        <w:jc w:val="both"/>
        <w:rPr>
          <w:rFonts w:asciiTheme="minorHAnsi" w:hAnsiTheme="minorHAnsi"/>
        </w:rPr>
      </w:pPr>
    </w:p>
    <w:p w14:paraId="01CC6CC5" w14:textId="47033007" w:rsidR="00C2570D" w:rsidRPr="00424857" w:rsidRDefault="00C2570D" w:rsidP="00424857">
      <w:pPr>
        <w:pStyle w:val="Heading1"/>
        <w:spacing w:line="480" w:lineRule="auto"/>
        <w:ind w:left="0"/>
        <w:rPr>
          <w:rFonts w:asciiTheme="minorHAnsi" w:hAnsiTheme="minorHAnsi"/>
        </w:rPr>
      </w:pPr>
      <w:r w:rsidRPr="00424857">
        <w:rPr>
          <w:rFonts w:asciiTheme="minorHAnsi" w:hAnsiTheme="minorHAnsi"/>
          <w:w w:val="105"/>
        </w:rPr>
        <w:t>Country-specific costing approaches</w:t>
      </w:r>
    </w:p>
    <w:p w14:paraId="60565D0D" w14:textId="2EBDA479" w:rsidR="00424857" w:rsidRDefault="00C2570D" w:rsidP="00424857">
      <w:pPr>
        <w:pStyle w:val="BodyText"/>
        <w:spacing w:line="480" w:lineRule="auto"/>
        <w:jc w:val="both"/>
        <w:rPr>
          <w:rFonts w:asciiTheme="minorHAnsi" w:hAnsiTheme="minorHAnsi" w:cs="Arial"/>
          <w:sz w:val="22"/>
          <w:szCs w:val="22"/>
        </w:rPr>
      </w:pPr>
      <w:r w:rsidRPr="00424857">
        <w:rPr>
          <w:rFonts w:asciiTheme="minorHAnsi" w:hAnsiTheme="minorHAnsi"/>
          <w:w w:val="105"/>
        </w:rPr>
        <w:t>Presently, each site has differing levels of experience with conducting economic analyses and has varied access to validated country costing tools. As stated, the preparation of the trial included a one-week workshop with at least two team members from each site to assess the face-validity and completeness</w:t>
      </w:r>
      <w:r w:rsidRPr="00424857">
        <w:rPr>
          <w:rFonts w:asciiTheme="minorHAnsi" w:hAnsiTheme="minorHAnsi"/>
          <w:spacing w:val="-5"/>
          <w:w w:val="105"/>
        </w:rPr>
        <w:t xml:space="preserve"> </w:t>
      </w:r>
      <w:r w:rsidRPr="00424857">
        <w:rPr>
          <w:rFonts w:asciiTheme="minorHAnsi" w:hAnsiTheme="minorHAnsi"/>
          <w:w w:val="105"/>
        </w:rPr>
        <w:t>of</w:t>
      </w:r>
      <w:r w:rsidRPr="00424857">
        <w:rPr>
          <w:rFonts w:asciiTheme="minorHAnsi" w:hAnsiTheme="minorHAnsi"/>
          <w:spacing w:val="-5"/>
          <w:w w:val="105"/>
        </w:rPr>
        <w:t xml:space="preserve"> </w:t>
      </w:r>
      <w:r w:rsidRPr="00424857">
        <w:rPr>
          <w:rFonts w:asciiTheme="minorHAnsi" w:hAnsiTheme="minorHAnsi"/>
          <w:w w:val="105"/>
        </w:rPr>
        <w:t>the</w:t>
      </w:r>
      <w:r w:rsidRPr="00424857">
        <w:rPr>
          <w:rFonts w:asciiTheme="minorHAnsi" w:hAnsiTheme="minorHAnsi"/>
          <w:spacing w:val="-5"/>
          <w:w w:val="105"/>
        </w:rPr>
        <w:t xml:space="preserve"> </w:t>
      </w:r>
      <w:r w:rsidRPr="00424857">
        <w:rPr>
          <w:rFonts w:asciiTheme="minorHAnsi" w:hAnsiTheme="minorHAnsi"/>
          <w:w w:val="105"/>
        </w:rPr>
        <w:t>questionnaire,</w:t>
      </w:r>
      <w:r w:rsidRPr="00424857">
        <w:rPr>
          <w:rFonts w:asciiTheme="minorHAnsi" w:hAnsiTheme="minorHAnsi"/>
          <w:spacing w:val="-6"/>
          <w:w w:val="105"/>
        </w:rPr>
        <w:t xml:space="preserve"> </w:t>
      </w:r>
      <w:r w:rsidRPr="00424857">
        <w:rPr>
          <w:rFonts w:asciiTheme="minorHAnsi" w:hAnsiTheme="minorHAnsi"/>
          <w:w w:val="105"/>
        </w:rPr>
        <w:t>to</w:t>
      </w:r>
      <w:r w:rsidRPr="00424857">
        <w:rPr>
          <w:rFonts w:asciiTheme="minorHAnsi" w:hAnsiTheme="minorHAnsi"/>
          <w:spacing w:val="-5"/>
          <w:w w:val="105"/>
        </w:rPr>
        <w:t xml:space="preserve"> </w:t>
      </w:r>
      <w:r w:rsidR="00853F28" w:rsidRPr="00424857">
        <w:rPr>
          <w:rFonts w:asciiTheme="minorHAnsi" w:hAnsiTheme="minorHAnsi"/>
          <w:w w:val="105"/>
        </w:rPr>
        <w:t>practice</w:t>
      </w:r>
      <w:r w:rsidRPr="00424857">
        <w:rPr>
          <w:rFonts w:asciiTheme="minorHAnsi" w:hAnsiTheme="minorHAnsi"/>
          <w:spacing w:val="-5"/>
          <w:w w:val="105"/>
        </w:rPr>
        <w:t xml:space="preserve"> </w:t>
      </w:r>
      <w:r w:rsidRPr="00424857">
        <w:rPr>
          <w:rFonts w:asciiTheme="minorHAnsi" w:hAnsiTheme="minorHAnsi"/>
          <w:w w:val="105"/>
        </w:rPr>
        <w:t>electronic</w:t>
      </w:r>
      <w:r w:rsidRPr="00424857">
        <w:rPr>
          <w:rFonts w:asciiTheme="minorHAnsi" w:hAnsiTheme="minorHAnsi"/>
          <w:spacing w:val="-5"/>
          <w:w w:val="105"/>
        </w:rPr>
        <w:t xml:space="preserve"> </w:t>
      </w:r>
      <w:r w:rsidRPr="00424857">
        <w:rPr>
          <w:rFonts w:asciiTheme="minorHAnsi" w:hAnsiTheme="minorHAnsi"/>
          <w:w w:val="105"/>
        </w:rPr>
        <w:t>data</w:t>
      </w:r>
      <w:r w:rsidRPr="00424857">
        <w:rPr>
          <w:rFonts w:asciiTheme="minorHAnsi" w:hAnsiTheme="minorHAnsi"/>
          <w:spacing w:val="-5"/>
          <w:w w:val="105"/>
        </w:rPr>
        <w:t xml:space="preserve"> </w:t>
      </w:r>
      <w:r w:rsidRPr="00424857">
        <w:rPr>
          <w:rFonts w:asciiTheme="minorHAnsi" w:hAnsiTheme="minorHAnsi"/>
          <w:w w:val="105"/>
        </w:rPr>
        <w:t>entry</w:t>
      </w:r>
      <w:r w:rsidRPr="00424857">
        <w:rPr>
          <w:rFonts w:asciiTheme="minorHAnsi" w:hAnsiTheme="minorHAnsi"/>
          <w:spacing w:val="-5"/>
          <w:w w:val="105"/>
        </w:rPr>
        <w:t xml:space="preserve"> </w:t>
      </w:r>
      <w:r w:rsidRPr="00424857">
        <w:rPr>
          <w:rFonts w:asciiTheme="minorHAnsi" w:hAnsiTheme="minorHAnsi"/>
          <w:w w:val="105"/>
        </w:rPr>
        <w:t>of</w:t>
      </w:r>
      <w:r w:rsidRPr="00424857">
        <w:rPr>
          <w:rFonts w:asciiTheme="minorHAnsi" w:hAnsiTheme="minorHAnsi"/>
          <w:spacing w:val="-5"/>
          <w:w w:val="105"/>
        </w:rPr>
        <w:t xml:space="preserve"> </w:t>
      </w:r>
      <w:r w:rsidRPr="00424857">
        <w:rPr>
          <w:rFonts w:asciiTheme="minorHAnsi" w:hAnsiTheme="minorHAnsi"/>
          <w:w w:val="105"/>
        </w:rPr>
        <w:t>the</w:t>
      </w:r>
      <w:r w:rsidRPr="00424857">
        <w:rPr>
          <w:rFonts w:asciiTheme="minorHAnsi" w:hAnsiTheme="minorHAnsi"/>
          <w:spacing w:val="-5"/>
          <w:w w:val="105"/>
        </w:rPr>
        <w:t xml:space="preserve"> </w:t>
      </w:r>
      <w:r w:rsidRPr="00424857">
        <w:rPr>
          <w:rFonts w:asciiTheme="minorHAnsi" w:hAnsiTheme="minorHAnsi"/>
          <w:w w:val="105"/>
        </w:rPr>
        <w:t>completed</w:t>
      </w:r>
      <w:r w:rsidRPr="00424857">
        <w:rPr>
          <w:rFonts w:asciiTheme="minorHAnsi" w:hAnsiTheme="minorHAnsi"/>
          <w:spacing w:val="-5"/>
          <w:w w:val="105"/>
        </w:rPr>
        <w:t xml:space="preserve"> </w:t>
      </w:r>
      <w:r w:rsidRPr="00424857">
        <w:rPr>
          <w:rFonts w:asciiTheme="minorHAnsi" w:hAnsiTheme="minorHAnsi"/>
          <w:w w:val="105"/>
        </w:rPr>
        <w:t>questionnaire, carrying costing computations, and to increase the knowledge and understanding of economic evaluation.</w:t>
      </w:r>
      <w:r w:rsidR="00B478EF" w:rsidRPr="00310C43">
        <w:rPr>
          <w:rFonts w:asciiTheme="minorHAnsi" w:hAnsiTheme="minorHAnsi" w:cs="Arial"/>
        </w:rPr>
        <w:t xml:space="preserve"> </w:t>
      </w:r>
      <w:r w:rsidR="007A31FF" w:rsidRPr="00310C43">
        <w:rPr>
          <w:rFonts w:asciiTheme="minorHAnsi" w:hAnsiTheme="minorHAnsi" w:cs="Arial"/>
        </w:rPr>
        <w:t>In each country, resource use data will be collected using an ingredients-based approach. The data on individual resource use will be collected from all participants onto case-report forms. Overhead costs, including costs of admissions and laboratory tests, will be collated from the hospitals’ financial and utilisation documents.</w:t>
      </w:r>
    </w:p>
    <w:p w14:paraId="3C5B7413" w14:textId="77777777" w:rsidR="00B478EF" w:rsidRPr="00424857" w:rsidRDefault="00B478EF" w:rsidP="00424857">
      <w:pPr>
        <w:pStyle w:val="BodyText"/>
        <w:spacing w:line="480" w:lineRule="auto"/>
        <w:jc w:val="both"/>
        <w:rPr>
          <w:rFonts w:asciiTheme="minorHAnsi" w:hAnsiTheme="minorHAnsi"/>
        </w:rPr>
      </w:pPr>
    </w:p>
    <w:p w14:paraId="52616D3D" w14:textId="6C3C93C3" w:rsidR="00C2570D" w:rsidRPr="00424857" w:rsidRDefault="00C2570D" w:rsidP="00424857">
      <w:pPr>
        <w:pStyle w:val="BodyText"/>
        <w:spacing w:line="480" w:lineRule="auto"/>
        <w:jc w:val="both"/>
        <w:rPr>
          <w:rFonts w:asciiTheme="minorHAnsi" w:hAnsiTheme="minorHAnsi"/>
          <w:u w:val="single"/>
        </w:rPr>
      </w:pPr>
      <w:r w:rsidRPr="00424857">
        <w:rPr>
          <w:rFonts w:asciiTheme="minorHAnsi" w:hAnsiTheme="minorHAnsi"/>
          <w:w w:val="105"/>
          <w:u w:val="single"/>
        </w:rPr>
        <w:t>Botswana Harvard AIDS Institute Partnership (BHP): Gaborone, Botswana</w:t>
      </w:r>
    </w:p>
    <w:p w14:paraId="7EA88C22" w14:textId="77777777" w:rsidR="00C2570D"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BHP will use a micro-costing approach to estimate CM treatment in Botswana from a single health provider’s perspective, in this case, from the Ministry of Health and Wellness perspective. The   total</w:t>
      </w:r>
    </w:p>
    <w:p w14:paraId="37893BEA" w14:textId="147AAC18" w:rsidR="008873D2" w:rsidRPr="00424857" w:rsidRDefault="008873D2" w:rsidP="00424857">
      <w:pPr>
        <w:pStyle w:val="BodyText"/>
        <w:spacing w:line="480" w:lineRule="auto"/>
        <w:jc w:val="both"/>
        <w:rPr>
          <w:rFonts w:asciiTheme="minorHAnsi" w:hAnsiTheme="minorHAnsi"/>
        </w:rPr>
      </w:pPr>
      <w:r w:rsidRPr="00424857">
        <w:rPr>
          <w:rFonts w:asciiTheme="minorHAnsi" w:hAnsiTheme="minorHAnsi"/>
          <w:w w:val="105"/>
        </w:rPr>
        <w:t>of related costs i.e. patient-specific treatment cost and ‘hotel costs’ to cover CM treatment will be determined as per the 2016 Bots</w:t>
      </w:r>
      <w:r w:rsidR="00B6539C">
        <w:rPr>
          <w:rFonts w:asciiTheme="minorHAnsi" w:hAnsiTheme="minorHAnsi"/>
          <w:w w:val="105"/>
        </w:rPr>
        <w:t>wana HIV Treatment Guidelines</w:t>
      </w:r>
      <w:r w:rsidR="00B6539C">
        <w:rPr>
          <w:rFonts w:asciiTheme="minorHAnsi" w:hAnsiTheme="minorHAnsi"/>
          <w:w w:val="105"/>
        </w:rPr>
        <w:fldChar w:fldCharType="begin"/>
      </w:r>
      <w:r w:rsidR="00B6539C">
        <w:rPr>
          <w:rFonts w:asciiTheme="minorHAnsi" w:hAnsiTheme="minorHAnsi"/>
          <w:w w:val="105"/>
        </w:rPr>
        <w:instrText xml:space="preserve"> ADDIN EN.CITE &lt;EndNote&gt;&lt;Cite&gt;&lt;Author&gt;Wellness&lt;/Author&gt;&lt;Year&gt;2016&lt;/Year&gt;&lt;RecNum&gt;3388&lt;/RecNum&gt;&lt;DisplayText&gt;(13)&lt;/DisplayText&gt;&lt;record&gt;&lt;rec-number&gt;3388&lt;/rec-number&gt;&lt;foreign-keys&gt;&lt;key app="EN" db-id="5psz2ep0tvwrzkext2ip0sahwv9vd99w2zss" timestamp="1548062767"&gt;3388&lt;/key&gt;&lt;/foreign-keys&gt;&lt;ref-type name="Report"&gt;27&lt;/ref-type&gt;&lt;contributors&gt;&lt;authors&gt;&lt;author&gt;Ministry of Health and Wellness&lt;/author&gt;&lt;/authors&gt;&lt;/contributors&gt;&lt;titles&gt;&lt;title&gt;Handbook of the Botswana 2016 Integrated HIV Clinical Care Guidelines&lt;/title&gt;&lt;/titles&gt;&lt;dates&gt;&lt;year&gt;2016&lt;/year&gt;&lt;/dates&gt;&lt;pub-location&gt;Gaborone, Botswana&lt;/pub-location&gt;&lt;urls&gt;&lt;/urls&gt;&lt;/record&gt;&lt;/Cite&gt;&lt;/EndNote&gt;</w:instrText>
      </w:r>
      <w:r w:rsidR="00B6539C">
        <w:rPr>
          <w:rFonts w:asciiTheme="minorHAnsi" w:hAnsiTheme="minorHAnsi"/>
          <w:w w:val="105"/>
        </w:rPr>
        <w:fldChar w:fldCharType="separate"/>
      </w:r>
      <w:r w:rsidR="00B6539C">
        <w:rPr>
          <w:rFonts w:asciiTheme="minorHAnsi" w:hAnsiTheme="minorHAnsi"/>
          <w:noProof/>
          <w:w w:val="105"/>
        </w:rPr>
        <w:t>(13)</w:t>
      </w:r>
      <w:r w:rsidR="00B6539C">
        <w:rPr>
          <w:rFonts w:asciiTheme="minorHAnsi" w:hAnsiTheme="minorHAnsi"/>
          <w:w w:val="105"/>
        </w:rPr>
        <w:fldChar w:fldCharType="end"/>
      </w:r>
      <w:r w:rsidRPr="00424857">
        <w:rPr>
          <w:rFonts w:asciiTheme="minorHAnsi" w:hAnsiTheme="minorHAnsi"/>
          <w:w w:val="105"/>
        </w:rPr>
        <w:t xml:space="preserve">. All costs of pharmaceuticals will be taken from the listed tender prices at the Central Medical Stores, which procure stock and </w:t>
      </w:r>
      <w:r w:rsidRPr="00424857">
        <w:rPr>
          <w:rFonts w:asciiTheme="minorHAnsi" w:hAnsiTheme="minorHAnsi"/>
          <w:w w:val="105"/>
        </w:rPr>
        <w:lastRenderedPageBreak/>
        <w:t>distribute pharmaceuticals and healthcare commodities to all government healthcare facilities. This package will provide an estimate of ‘patient specific’ costs of uncomplicated CM. ‘Hotel costs’ will determine the necessary hospital, staffing, capital and infrastructure requirements as the patient is admitted over a seven-day period. Data will be obtained from Princess Marina Hospital, which is the</w:t>
      </w:r>
    </w:p>
    <w:p w14:paraId="72CC21CD" w14:textId="39B90FAE" w:rsidR="00C2570D"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biggest, and main referral hospital in Botswana. Staff salaries will be taken from the Government of Botswana salary scales for health professionals. By combining this treatment costing data with the meningitis burden data generated through a previously completed audit we will also generate an estimate of the total current costs to the Botswana health service of treating CM. The data will complement the ‘Estimated resource needs for key health interventions offered under Botswana’s Essential Heal</w:t>
      </w:r>
      <w:r w:rsidR="00B6539C">
        <w:rPr>
          <w:rFonts w:asciiTheme="minorHAnsi" w:hAnsiTheme="minorHAnsi"/>
          <w:w w:val="105"/>
        </w:rPr>
        <w:t>th Services Plan (2013-2018)</w:t>
      </w:r>
      <w:r w:rsidRPr="00424857">
        <w:rPr>
          <w:rFonts w:asciiTheme="minorHAnsi" w:hAnsiTheme="minorHAnsi"/>
          <w:w w:val="105"/>
        </w:rPr>
        <w:t>’ that project the cost of all health programs, including the treatment of CM, from 2013 to 2018 and will also be used as a reference for the next version of this document to be published in 2019</w:t>
      </w:r>
      <w:r w:rsidR="00B6539C">
        <w:rPr>
          <w:rFonts w:asciiTheme="minorHAnsi" w:hAnsiTheme="minorHAnsi"/>
          <w:w w:val="105"/>
        </w:rPr>
        <w:fldChar w:fldCharType="begin"/>
      </w:r>
      <w:r w:rsidR="00B6539C">
        <w:rPr>
          <w:rFonts w:asciiTheme="minorHAnsi" w:hAnsiTheme="minorHAnsi"/>
          <w:w w:val="105"/>
        </w:rPr>
        <w:instrText xml:space="preserve"> ADDIN EN.CITE &lt;EndNote&gt;&lt;Cite&gt;&lt;Author&gt;Menon&lt;/Author&gt;&lt;Year&gt;2014&lt;/Year&gt;&lt;RecNum&gt;3389&lt;/RecNum&gt;&lt;DisplayText&gt;(14)&lt;/DisplayText&gt;&lt;record&gt;&lt;rec-number&gt;3389&lt;/rec-number&gt;&lt;foreign-keys&gt;&lt;key app="EN" db-id="5psz2ep0tvwrzkext2ip0sahwv9vd99w2zss" timestamp="1548062887"&gt;3389&lt;/key&gt;&lt;/foreign-keys&gt;&lt;ref-type name="Report"&gt;27&lt;/ref-type&gt;&lt;contributors&gt;&lt;authors&gt;&lt;author&gt;Menon, V.&lt;/author&gt;&lt;author&gt;Iyer, P.&lt;/author&gt;&lt;author&gt;Mosime, W.&lt;/author&gt;&lt;/authors&gt;&lt;secondary-authors&gt;&lt;author&gt;Futures Group, Health Policy Project&lt;/author&gt;&lt;/secondary-authors&gt;&lt;/contributors&gt;&lt;titles&gt;&lt;title&gt;Estimated resource needs for key health interventions offered under Botswana’s Essential Health Services Plan (2013-2018)&lt;/title&gt;&lt;/titles&gt;&lt;dates&gt;&lt;year&gt;2014&lt;/year&gt;&lt;/dates&gt;&lt;pub-location&gt;Washington, DC&lt;/pub-location&gt;&lt;urls&gt;&lt;/urls&gt;&lt;/record&gt;&lt;/Cite&gt;&lt;/EndNote&gt;</w:instrText>
      </w:r>
      <w:r w:rsidR="00B6539C">
        <w:rPr>
          <w:rFonts w:asciiTheme="minorHAnsi" w:hAnsiTheme="minorHAnsi"/>
          <w:w w:val="105"/>
        </w:rPr>
        <w:fldChar w:fldCharType="separate"/>
      </w:r>
      <w:r w:rsidR="00B6539C">
        <w:rPr>
          <w:rFonts w:asciiTheme="minorHAnsi" w:hAnsiTheme="minorHAnsi"/>
          <w:noProof/>
          <w:w w:val="105"/>
        </w:rPr>
        <w:t>(14)</w:t>
      </w:r>
      <w:r w:rsidR="00B6539C">
        <w:rPr>
          <w:rFonts w:asciiTheme="minorHAnsi" w:hAnsiTheme="minorHAnsi"/>
          <w:w w:val="105"/>
        </w:rPr>
        <w:fldChar w:fldCharType="end"/>
      </w:r>
      <w:r w:rsidRPr="00424857">
        <w:rPr>
          <w:rFonts w:asciiTheme="minorHAnsi" w:hAnsiTheme="minorHAnsi"/>
          <w:w w:val="105"/>
        </w:rPr>
        <w:t>.</w:t>
      </w:r>
    </w:p>
    <w:p w14:paraId="6AFD8A16" w14:textId="77777777" w:rsidR="00424857" w:rsidRPr="00424857" w:rsidRDefault="00424857" w:rsidP="00424857">
      <w:pPr>
        <w:pStyle w:val="BodyText"/>
        <w:spacing w:line="480" w:lineRule="auto"/>
        <w:jc w:val="both"/>
        <w:rPr>
          <w:rFonts w:asciiTheme="minorHAnsi" w:hAnsiTheme="minorHAnsi"/>
        </w:rPr>
      </w:pPr>
    </w:p>
    <w:p w14:paraId="69E50315" w14:textId="1BA75DB6" w:rsidR="00C2570D" w:rsidRPr="00424857" w:rsidRDefault="00C2570D" w:rsidP="00424857">
      <w:pPr>
        <w:pStyle w:val="BodyText"/>
        <w:spacing w:line="480" w:lineRule="auto"/>
        <w:jc w:val="both"/>
        <w:rPr>
          <w:rFonts w:asciiTheme="minorHAnsi" w:hAnsiTheme="minorHAnsi"/>
          <w:u w:val="single"/>
        </w:rPr>
      </w:pPr>
      <w:r w:rsidRPr="00424857">
        <w:rPr>
          <w:rFonts w:asciiTheme="minorHAnsi" w:hAnsiTheme="minorHAnsi"/>
          <w:w w:val="105"/>
          <w:u w:val="single"/>
        </w:rPr>
        <w:t>Malawi Liverpool Wellcome Trust Clinical Research Centre: Blantyre, Malawi.</w:t>
      </w:r>
    </w:p>
    <w:p w14:paraId="2BD0E4F5" w14:textId="29992AE2" w:rsidR="00015905" w:rsidRPr="00424857" w:rsidRDefault="00C2570D" w:rsidP="00424857">
      <w:pPr>
        <w:pStyle w:val="BodyText"/>
        <w:spacing w:line="480" w:lineRule="auto"/>
        <w:jc w:val="both"/>
        <w:rPr>
          <w:rFonts w:asciiTheme="minorHAnsi" w:hAnsiTheme="minorHAnsi"/>
        </w:rPr>
      </w:pPr>
      <w:r w:rsidRPr="00424857">
        <w:rPr>
          <w:rFonts w:asciiTheme="minorHAnsi" w:hAnsiTheme="minorHAnsi"/>
          <w:w w:val="105"/>
        </w:rPr>
        <w:t>Standardised national health costing data is not available in Malawi. An existing costing tool which was developed for a HIV te</w:t>
      </w:r>
      <w:r w:rsidR="00B6539C">
        <w:rPr>
          <w:rFonts w:asciiTheme="minorHAnsi" w:hAnsiTheme="minorHAnsi"/>
          <w:w w:val="105"/>
        </w:rPr>
        <w:t>sting study will be adapted</w:t>
      </w:r>
      <w:r w:rsidR="00561D89">
        <w:rPr>
          <w:rFonts w:asciiTheme="minorHAnsi" w:hAnsiTheme="minorHAnsi"/>
          <w:w w:val="105"/>
        </w:rPr>
        <w:fldChar w:fldCharType="begin">
          <w:fldData xml:space="preserve">PEVuZE5vdGU+PENpdGU+PEF1dGhvcj5NYWhlc3dhcmFuPC9BdXRob3I+PFllYXI+MjAxNjwvWWVh
cj48UmVjTnVtPjMzOTA8L1JlY051bT48RGlzcGxheVRleHQ+KDE1KTwvRGlzcGxheVRleHQ+PHJl
Y29yZD48cmVjLW51bWJlcj4zMzkwPC9yZWMtbnVtYmVyPjxmb3JlaWduLWtleXM+PGtleSBhcHA9
IkVOIiBkYi1pZD0iNXBzejJlcDB0dndyemtleHQyaXAwc2Fod3Y5dmQ5OXcyenNzIiB0aW1lc3Rh
bXA9IjE1NDgwNjI5ODgiPjMzOTA8L2tleT48L2ZvcmVpZ24ta2V5cz48cmVmLXR5cGUgbmFtZT0i
Sm91cm5hbCBBcnRpY2xlIj4xNzwvcmVmLXR5cGU+PGNvbnRyaWJ1dG9ycz48YXV0aG9ycz48YXV0
aG9yPk1haGVzd2FyYW4sIEguPC9hdXRob3I+PGF1dGhvcj5QZXRyb3UsIFMuPC9hdXRob3I+PGF1
dGhvcj5NYWNQaGVyc29uLCBQLjwvYXV0aG9yPjxhdXRob3I+Q2hva28sIEEuIFQuPC9hdXRob3I+
PGF1dGhvcj5LdW13ZW5kYSwgRi48L2F1dGhvcj48YXV0aG9yPkxhbGxvbywgRC4gRy48L2F1dGhv
cj48YXV0aG9yPkNsYXJrZSwgQS48L2F1dGhvcj48YXV0aG9yPkNvcmJldHQsIEUuIEwuPC9hdXRo
b3I+PC9hdXRob3JzPjwvY29udHJpYnV0b3JzPjxhdXRoLWFkZHJlc3M+RGl2aXNpb24gb2YgSGVh
bHRoIFNjaWVuY2VzLCBVbml2ZXJzaXR5IG9mIFdhcndpY2sgTWVkaWNhbCBTY2hvb2wsIEdpYmJl
dCBIaWxsIENhbXB1cywgQ292ZW50cnksIENWNCA3QUwsIFVLLiBILk1haGVzd2FyYW5Ad2Fyd2lj
ay5hYy51ay4mI3hEO01hbGF3aS1MaXZlcnBvb2wtV2VsbGNvbWUgVHJ1c3QgQ2xpbmljYWwgUmVz
ZWFyY2ggUHJvZ3JhbW1lLCBCbGFudHlyZSwgTWFsYXdpLiBILk1haGVzd2FyYW5Ad2Fyd2ljay5h
Yy51ay4mI3hEO0RpdmlzaW9uIG9mIEhlYWx0aCBTY2llbmNlcywgVW5pdmVyc2l0eSBvZiBXYXJ3
aWNrIE1lZGljYWwgU2Nob29sLCBHaWJiZXQgSGlsbCBDYW1wdXMsIENvdmVudHJ5LCBDVjQgN0FM
LCBVSy4mI3hEO0RlcGFydG1lbnQgb2YgUHVibGljIEhlYWx0aCBhbmQgUG9saWN5LCBVbml2ZXJz
aXR5IG9mIExpdmVycG9vbCwgTGl2ZXJwb29sLCBNZXJzZXlzaWRlLCBMNjkgM0JYLCBVSy4mI3hE
O0RlcGFydG1lbnQgb2YgQ2xpbmljYWwgU2NpZW5jZXMsIExpdmVycG9vbCBTY2hvb2wgb2YgVHJv
cGljYWwgTWVkaWNpbmUsIFBlbWJyb2tlIFBsLCBMaXZlcnBvb2wsIEwzIDVRQSwgVUsuJiN4RDtN
YWxhd2ktTGl2ZXJwb29sLVdlbGxjb21lIFRydXN0IENsaW5pY2FsIFJlc2VhcmNoIFByb2dyYW1t
ZSwgQmxhbnR5cmUsIE1hbGF3aS4mI3hEO0xvbmRvbiBTY2hvb2wgb2YgSHlnaWVuZSBhbmQgVHJv
cGljYWwgTWVkaWNpbmUsIExvbmRvbiwgVUsuPC9hdXRoLWFkZHJlc3M+PHRpdGxlcz48dGl0bGU+
Q29zdCBhbmQgcXVhbGl0eSBvZiBsaWZlIGFuYWx5c2lzIG9mIEhJViBzZWxmLXRlc3RpbmcgYW5k
IGZhY2lsaXR5LWJhc2VkIEhJViB0ZXN0aW5nIGFuZCBjb3Vuc2VsbGluZyBpbiBCbGFudHlyZSwg
TWFsYXdpPC90aXRsZT48c2Vjb25kYXJ5LXRpdGxlPkJNQyBNZWQ8L3NlY29uZGFyeS10aXRsZT48
YWx0LXRpdGxlPkJNQyBtZWRpY2luZTwvYWx0LXRpdGxlPjwvdGl0bGVzPjxwZXJpb2RpY2FsPjxm
dWxsLXRpdGxlPkJNQyBNZWQ8L2Z1bGwtdGl0bGU+PGFiYnItMT5CTUMgbWVkaWNpbmU8L2FiYnIt
MT48L3BlcmlvZGljYWw+PGFsdC1wZXJpb2RpY2FsPjxmdWxsLXRpdGxlPkJNQyBNZWQ8L2Z1bGwt
dGl0bGU+PGFiYnItMT5CTUMgbWVkaWNpbmU8L2FiYnItMT48L2FsdC1wZXJpb2RpY2FsPjxwYWdl
cz4zNDwvcGFnZXM+PHZvbHVtZT4xNDwvdm9sdW1lPjxlZGl0aW9uPjIwMTYvMDIvMjA8L2VkaXRp
b24+PGtleXdvcmRzPjxrZXl3b3JkPkFkb2xlc2NlbnQ8L2tleXdvcmQ+PGtleXdvcmQ+QWR1bHQ8
L2tleXdvcmQ+PGtleXdvcmQ+Q291bnNlbGluZy8qZWNvbm9taWNzL3N0YXRpc3RpY3MgJmFtcDsg
bnVtZXJpY2FsIGRhdGE8L2tleXdvcmQ+PGtleXdvcmQ+KkRpYWdub3N0aWMgU2VsZiBFdmFsdWF0
aW9uPC9rZXl3b3JkPjxrZXl3b3JkPkZlbWFsZTwva2V5d29yZD48a2V5d29yZD5ISVYgSW5mZWN0
aW9ucy8qZGlhZ25vc2lzLyplY29ub21pY3MvZXBpZGVtaW9sb2d5L3RoZXJhcHk8L2tleXdvcmQ+
PGtleXdvcmQ+SElWIFNlcm9wb3NpdGl2aXR5L2RpYWdub3Npcy9lY29ub21pY3MvZXBpZGVtaW9s
b2d5L3RoZXJhcHk8L2tleXdvcmQ+PGtleXdvcmQ+SElWLTEvaW1tdW5vbG9neTwva2V5d29yZD48
a2V5d29yZD4qSGVhbHRoIENhcmUgQ29zdHMvc3RhdGlzdGljcyAmYW1wOyBudW1lcmljYWwgZGF0
YTwva2V5d29yZD48a2V5d29yZD5IZWFsdGggRmFjaWxpdGllcy8qZWNvbm9taWNzL3N0YXRpc3Rp
Y3MgJmFtcDsgbnVtZXJpY2FsIGRhdGE8L2tleXdvcmQ+PGtleXdvcmQ+SHVtYW5zPC9rZXl3b3Jk
PjxrZXl3b3JkPk1hbGF3aS9lcGlkZW1pb2xvZ3k8L2tleXdvcmQ+PGtleXdvcmQ+TWFsZTwva2V5
d29yZD48a2V5d29yZD5NYXNzIFNjcmVlbmluZy9lY29ub21pY3MvbWV0aG9kczwva2V5d29yZD48
a2V5d29yZD5NaWRkbGUgQWdlZDwva2V5d29yZD48a2V5d29yZD4qUXVhbGl0eSBvZiBMaWZlPC9r
ZXl3b3JkPjxrZXl3b3JkPlNlcm9sb2dpYyBUZXN0cy9lY29ub21pY3Mvc3RhdGlzdGljcyAmYW1w
OyBudW1lcmljYWwgZGF0YTwva2V5d29yZD48a2V5d29yZD5TdGFuZGFyZCBvZiBDYXJlL2Vjb25v
bWljcy9zdGF0aXN0aWNzICZhbXA7IG51bWVyaWNhbCBkYXRhPC9rZXl3b3JkPjxrZXl3b3JkPllv
dW5nIEFkdWx0PC9rZXl3b3JkPjwva2V5d29yZHM+PGRhdGVzPjx5ZWFyPjIwMTY8L3llYXI+PHB1
Yi1kYXRlcz48ZGF0ZT5GZWIgMTk8L2RhdGU+PC9wdWItZGF0ZXM+PC9kYXRlcz48aXNibj4xNzQx
LTcwMTU8L2lzYm4+PGFjY2Vzc2lvbi1udW0+MjY4OTE5Njk8L2FjY2Vzc2lvbi1udW0+PHVybHM+
PC91cmxzPjxjdXN0b20yPlBNQzQ3NTk5MzY8L2N1c3RvbTI+PGVsZWN0cm9uaWMtcmVzb3VyY2Ut
bnVtPjEwLjExODYvczEyOTE2LTAxNi0wNTc3LTc8L2VsZWN0cm9uaWMtcmVzb3VyY2UtbnVtPjxy
ZW1vdGUtZGF0YWJhc2UtcHJvdmlkZXI+TkxNPC9yZW1vdGUtZGF0YWJhc2UtcHJvdmlkZXI+PGxh
bmd1YWdlPmVuZzwvbGFuZ3VhZ2U+PC9yZWNvcmQ+PC9DaXRlPjwvRW5kTm90ZT4A
</w:fldData>
        </w:fldChar>
      </w:r>
      <w:r w:rsidR="00561D89">
        <w:rPr>
          <w:rFonts w:asciiTheme="minorHAnsi" w:hAnsiTheme="minorHAnsi"/>
          <w:w w:val="105"/>
        </w:rPr>
        <w:instrText xml:space="preserve"> ADDIN EN.CITE </w:instrText>
      </w:r>
      <w:r w:rsidR="00561D89">
        <w:rPr>
          <w:rFonts w:asciiTheme="minorHAnsi" w:hAnsiTheme="minorHAnsi"/>
          <w:w w:val="105"/>
        </w:rPr>
        <w:fldChar w:fldCharType="begin">
          <w:fldData xml:space="preserve">PEVuZE5vdGU+PENpdGU+PEF1dGhvcj5NYWhlc3dhcmFuPC9BdXRob3I+PFllYXI+MjAxNjwvWWVh
cj48UmVjTnVtPjMzOTA8L1JlY051bT48RGlzcGxheVRleHQ+KDE1KTwvRGlzcGxheVRleHQ+PHJl
Y29yZD48cmVjLW51bWJlcj4zMzkwPC9yZWMtbnVtYmVyPjxmb3JlaWduLWtleXM+PGtleSBhcHA9
IkVOIiBkYi1pZD0iNXBzejJlcDB0dndyemtleHQyaXAwc2Fod3Y5dmQ5OXcyenNzIiB0aW1lc3Rh
bXA9IjE1NDgwNjI5ODgiPjMzOTA8L2tleT48L2ZvcmVpZ24ta2V5cz48cmVmLXR5cGUgbmFtZT0i
Sm91cm5hbCBBcnRpY2xlIj4xNzwvcmVmLXR5cGU+PGNvbnRyaWJ1dG9ycz48YXV0aG9ycz48YXV0
aG9yPk1haGVzd2FyYW4sIEguPC9hdXRob3I+PGF1dGhvcj5QZXRyb3UsIFMuPC9hdXRob3I+PGF1
dGhvcj5NYWNQaGVyc29uLCBQLjwvYXV0aG9yPjxhdXRob3I+Q2hva28sIEEuIFQuPC9hdXRob3I+
PGF1dGhvcj5LdW13ZW5kYSwgRi48L2F1dGhvcj48YXV0aG9yPkxhbGxvbywgRC4gRy48L2F1dGhv
cj48YXV0aG9yPkNsYXJrZSwgQS48L2F1dGhvcj48YXV0aG9yPkNvcmJldHQsIEUuIEwuPC9hdXRo
b3I+PC9hdXRob3JzPjwvY29udHJpYnV0b3JzPjxhdXRoLWFkZHJlc3M+RGl2aXNpb24gb2YgSGVh
bHRoIFNjaWVuY2VzLCBVbml2ZXJzaXR5IG9mIFdhcndpY2sgTWVkaWNhbCBTY2hvb2wsIEdpYmJl
dCBIaWxsIENhbXB1cywgQ292ZW50cnksIENWNCA3QUwsIFVLLiBILk1haGVzd2FyYW5Ad2Fyd2lj
ay5hYy51ay4mI3hEO01hbGF3aS1MaXZlcnBvb2wtV2VsbGNvbWUgVHJ1c3QgQ2xpbmljYWwgUmVz
ZWFyY2ggUHJvZ3JhbW1lLCBCbGFudHlyZSwgTWFsYXdpLiBILk1haGVzd2FyYW5Ad2Fyd2ljay5h
Yy51ay4mI3hEO0RpdmlzaW9uIG9mIEhlYWx0aCBTY2llbmNlcywgVW5pdmVyc2l0eSBvZiBXYXJ3
aWNrIE1lZGljYWwgU2Nob29sLCBHaWJiZXQgSGlsbCBDYW1wdXMsIENvdmVudHJ5LCBDVjQgN0FM
LCBVSy4mI3hEO0RlcGFydG1lbnQgb2YgUHVibGljIEhlYWx0aCBhbmQgUG9saWN5LCBVbml2ZXJz
aXR5IG9mIExpdmVycG9vbCwgTGl2ZXJwb29sLCBNZXJzZXlzaWRlLCBMNjkgM0JYLCBVSy4mI3hE
O0RlcGFydG1lbnQgb2YgQ2xpbmljYWwgU2NpZW5jZXMsIExpdmVycG9vbCBTY2hvb2wgb2YgVHJv
cGljYWwgTWVkaWNpbmUsIFBlbWJyb2tlIFBsLCBMaXZlcnBvb2wsIEwzIDVRQSwgVUsuJiN4RDtN
YWxhd2ktTGl2ZXJwb29sLVdlbGxjb21lIFRydXN0IENsaW5pY2FsIFJlc2VhcmNoIFByb2dyYW1t
ZSwgQmxhbnR5cmUsIE1hbGF3aS4mI3hEO0xvbmRvbiBTY2hvb2wgb2YgSHlnaWVuZSBhbmQgVHJv
cGljYWwgTWVkaWNpbmUsIExvbmRvbiwgVUsuPC9hdXRoLWFkZHJlc3M+PHRpdGxlcz48dGl0bGU+
Q29zdCBhbmQgcXVhbGl0eSBvZiBsaWZlIGFuYWx5c2lzIG9mIEhJViBzZWxmLXRlc3RpbmcgYW5k
IGZhY2lsaXR5LWJhc2VkIEhJViB0ZXN0aW5nIGFuZCBjb3Vuc2VsbGluZyBpbiBCbGFudHlyZSwg
TWFsYXdpPC90aXRsZT48c2Vjb25kYXJ5LXRpdGxlPkJNQyBNZWQ8L3NlY29uZGFyeS10aXRsZT48
YWx0LXRpdGxlPkJNQyBtZWRpY2luZTwvYWx0LXRpdGxlPjwvdGl0bGVzPjxwZXJpb2RpY2FsPjxm
dWxsLXRpdGxlPkJNQyBNZWQ8L2Z1bGwtdGl0bGU+PGFiYnItMT5CTUMgbWVkaWNpbmU8L2FiYnIt
MT48L3BlcmlvZGljYWw+PGFsdC1wZXJpb2RpY2FsPjxmdWxsLXRpdGxlPkJNQyBNZWQ8L2Z1bGwt
dGl0bGU+PGFiYnItMT5CTUMgbWVkaWNpbmU8L2FiYnItMT48L2FsdC1wZXJpb2RpY2FsPjxwYWdl
cz4zNDwvcGFnZXM+PHZvbHVtZT4xNDwvdm9sdW1lPjxlZGl0aW9uPjIwMTYvMDIvMjA8L2VkaXRp
b24+PGtleXdvcmRzPjxrZXl3b3JkPkFkb2xlc2NlbnQ8L2tleXdvcmQ+PGtleXdvcmQ+QWR1bHQ8
L2tleXdvcmQ+PGtleXdvcmQ+Q291bnNlbGluZy8qZWNvbm9taWNzL3N0YXRpc3RpY3MgJmFtcDsg
bnVtZXJpY2FsIGRhdGE8L2tleXdvcmQ+PGtleXdvcmQ+KkRpYWdub3N0aWMgU2VsZiBFdmFsdWF0
aW9uPC9rZXl3b3JkPjxrZXl3b3JkPkZlbWFsZTwva2V5d29yZD48a2V5d29yZD5ISVYgSW5mZWN0
aW9ucy8qZGlhZ25vc2lzLyplY29ub21pY3MvZXBpZGVtaW9sb2d5L3RoZXJhcHk8L2tleXdvcmQ+
PGtleXdvcmQ+SElWIFNlcm9wb3NpdGl2aXR5L2RpYWdub3Npcy9lY29ub21pY3MvZXBpZGVtaW9s
b2d5L3RoZXJhcHk8L2tleXdvcmQ+PGtleXdvcmQ+SElWLTEvaW1tdW5vbG9neTwva2V5d29yZD48
a2V5d29yZD4qSGVhbHRoIENhcmUgQ29zdHMvc3RhdGlzdGljcyAmYW1wOyBudW1lcmljYWwgZGF0
YTwva2V5d29yZD48a2V5d29yZD5IZWFsdGggRmFjaWxpdGllcy8qZWNvbm9taWNzL3N0YXRpc3Rp
Y3MgJmFtcDsgbnVtZXJpY2FsIGRhdGE8L2tleXdvcmQ+PGtleXdvcmQ+SHVtYW5zPC9rZXl3b3Jk
PjxrZXl3b3JkPk1hbGF3aS9lcGlkZW1pb2xvZ3k8L2tleXdvcmQ+PGtleXdvcmQ+TWFsZTwva2V5
d29yZD48a2V5d29yZD5NYXNzIFNjcmVlbmluZy9lY29ub21pY3MvbWV0aG9kczwva2V5d29yZD48
a2V5d29yZD5NaWRkbGUgQWdlZDwva2V5d29yZD48a2V5d29yZD4qUXVhbGl0eSBvZiBMaWZlPC9r
ZXl3b3JkPjxrZXl3b3JkPlNlcm9sb2dpYyBUZXN0cy9lY29ub21pY3Mvc3RhdGlzdGljcyAmYW1w
OyBudW1lcmljYWwgZGF0YTwva2V5d29yZD48a2V5d29yZD5TdGFuZGFyZCBvZiBDYXJlL2Vjb25v
bWljcy9zdGF0aXN0aWNzICZhbXA7IG51bWVyaWNhbCBkYXRhPC9rZXl3b3JkPjxrZXl3b3JkPllv
dW5nIEFkdWx0PC9rZXl3b3JkPjwva2V5d29yZHM+PGRhdGVzPjx5ZWFyPjIwMTY8L3llYXI+PHB1
Yi1kYXRlcz48ZGF0ZT5GZWIgMTk8L2RhdGU+PC9wdWItZGF0ZXM+PC9kYXRlcz48aXNibj4xNzQx
LTcwMTU8L2lzYm4+PGFjY2Vzc2lvbi1udW0+MjY4OTE5Njk8L2FjY2Vzc2lvbi1udW0+PHVybHM+
PC91cmxzPjxjdXN0b20yPlBNQzQ3NTk5MzY8L2N1c3RvbTI+PGVsZWN0cm9uaWMtcmVzb3VyY2Ut
bnVtPjEwLjExODYvczEyOTE2LTAxNi0wNTc3LTc8L2VsZWN0cm9uaWMtcmVzb3VyY2UtbnVtPjxy
ZW1vdGUtZGF0YWJhc2UtcHJvdmlkZXI+TkxNPC9yZW1vdGUtZGF0YWJhc2UtcHJvdmlkZXI+PGxh
bmd1YWdlPmVuZzwvbGFuZ3VhZ2U+PC9yZWNvcmQ+PC9DaXRlPjwvRW5kTm90ZT4A
</w:fldData>
        </w:fldChar>
      </w:r>
      <w:r w:rsidR="00561D89">
        <w:rPr>
          <w:rFonts w:asciiTheme="minorHAnsi" w:hAnsiTheme="minorHAnsi"/>
          <w:w w:val="105"/>
        </w:rPr>
        <w:instrText xml:space="preserve"> ADDIN EN.CITE.DATA </w:instrText>
      </w:r>
      <w:r w:rsidR="00561D89">
        <w:rPr>
          <w:rFonts w:asciiTheme="minorHAnsi" w:hAnsiTheme="minorHAnsi"/>
          <w:w w:val="105"/>
        </w:rPr>
      </w:r>
      <w:r w:rsidR="00561D89">
        <w:rPr>
          <w:rFonts w:asciiTheme="minorHAnsi" w:hAnsiTheme="minorHAnsi"/>
          <w:w w:val="105"/>
        </w:rPr>
        <w:fldChar w:fldCharType="end"/>
      </w:r>
      <w:r w:rsidR="00561D89">
        <w:rPr>
          <w:rFonts w:asciiTheme="minorHAnsi" w:hAnsiTheme="minorHAnsi"/>
          <w:w w:val="105"/>
        </w:rPr>
      </w:r>
      <w:r w:rsidR="00561D89">
        <w:rPr>
          <w:rFonts w:asciiTheme="minorHAnsi" w:hAnsiTheme="minorHAnsi"/>
          <w:w w:val="105"/>
        </w:rPr>
        <w:fldChar w:fldCharType="separate"/>
      </w:r>
      <w:r w:rsidR="00561D89">
        <w:rPr>
          <w:rFonts w:asciiTheme="minorHAnsi" w:hAnsiTheme="minorHAnsi"/>
          <w:noProof/>
          <w:w w:val="105"/>
        </w:rPr>
        <w:t>(15)</w:t>
      </w:r>
      <w:r w:rsidR="00561D89">
        <w:rPr>
          <w:rFonts w:asciiTheme="minorHAnsi" w:hAnsiTheme="minorHAnsi"/>
          <w:w w:val="105"/>
        </w:rPr>
        <w:fldChar w:fldCharType="end"/>
      </w:r>
      <w:r w:rsidRPr="00424857">
        <w:rPr>
          <w:rFonts w:asciiTheme="minorHAnsi" w:hAnsiTheme="minorHAnsi"/>
          <w:w w:val="105"/>
        </w:rPr>
        <w:t xml:space="preserve">. Patient-related health care costs will be obtained from the Central Medical Stores Trust, the only supplier mandated to supply government health facilities in Malawi. Personnel costs will be refined by referencing the Malawi government salary structures and payroll and estimating the proportion of health personnel time taken in the clinical </w:t>
      </w:r>
      <w:r w:rsidR="0016342A" w:rsidRPr="00424857">
        <w:rPr>
          <w:rFonts w:asciiTheme="minorHAnsi" w:hAnsiTheme="minorHAnsi"/>
          <w:w w:val="105"/>
        </w:rPr>
        <w:t>care of</w:t>
      </w:r>
      <w:r w:rsidRPr="00424857">
        <w:rPr>
          <w:rFonts w:asciiTheme="minorHAnsi" w:hAnsiTheme="minorHAnsi"/>
          <w:w w:val="105"/>
        </w:rPr>
        <w:t xml:space="preserve"> </w:t>
      </w:r>
      <w:r w:rsidR="0016342A" w:rsidRPr="00424857">
        <w:rPr>
          <w:rFonts w:asciiTheme="minorHAnsi" w:hAnsiTheme="minorHAnsi"/>
          <w:w w:val="105"/>
        </w:rPr>
        <w:t>the patient</w:t>
      </w:r>
      <w:r w:rsidRPr="00424857">
        <w:rPr>
          <w:rFonts w:asciiTheme="minorHAnsi" w:hAnsiTheme="minorHAnsi"/>
          <w:w w:val="105"/>
        </w:rPr>
        <w:t xml:space="preserve">, </w:t>
      </w:r>
      <w:r w:rsidR="0016342A" w:rsidRPr="00424857">
        <w:rPr>
          <w:rFonts w:asciiTheme="minorHAnsi" w:hAnsiTheme="minorHAnsi"/>
          <w:w w:val="105"/>
        </w:rPr>
        <w:t>as well</w:t>
      </w:r>
      <w:r w:rsidRPr="00424857">
        <w:rPr>
          <w:rFonts w:asciiTheme="minorHAnsi" w:hAnsiTheme="minorHAnsi"/>
          <w:w w:val="105"/>
        </w:rPr>
        <w:t xml:space="preserve"> </w:t>
      </w:r>
      <w:r w:rsidR="0016342A" w:rsidRPr="00424857">
        <w:rPr>
          <w:rFonts w:asciiTheme="minorHAnsi" w:hAnsiTheme="minorHAnsi"/>
          <w:w w:val="105"/>
        </w:rPr>
        <w:t>as allowance costs for</w:t>
      </w:r>
      <w:r w:rsidRPr="00424857">
        <w:rPr>
          <w:rFonts w:asciiTheme="minorHAnsi" w:hAnsiTheme="minorHAnsi"/>
          <w:w w:val="105"/>
        </w:rPr>
        <w:t xml:space="preserve"> </w:t>
      </w:r>
      <w:r w:rsidR="0016342A" w:rsidRPr="00424857">
        <w:rPr>
          <w:rFonts w:asciiTheme="minorHAnsi" w:hAnsiTheme="minorHAnsi"/>
          <w:w w:val="105"/>
        </w:rPr>
        <w:t>patients working out</w:t>
      </w:r>
      <w:r w:rsidRPr="00424857">
        <w:rPr>
          <w:rFonts w:asciiTheme="minorHAnsi" w:hAnsiTheme="minorHAnsi"/>
          <w:w w:val="105"/>
        </w:rPr>
        <w:t xml:space="preserve"> of working hours.</w:t>
      </w:r>
      <w:r w:rsidR="00424857" w:rsidRPr="00424857">
        <w:rPr>
          <w:rFonts w:asciiTheme="minorHAnsi" w:hAnsiTheme="minorHAnsi"/>
        </w:rPr>
        <w:t xml:space="preserve"> </w:t>
      </w:r>
      <w:r w:rsidR="00015905" w:rsidRPr="00424857">
        <w:rPr>
          <w:rFonts w:asciiTheme="minorHAnsi" w:hAnsiTheme="minorHAnsi"/>
          <w:w w:val="105"/>
        </w:rPr>
        <w:t>Programme-related costs will be adapted using the results from recent costing studies within the Queen</w:t>
      </w:r>
      <w:r w:rsidR="00561D89">
        <w:rPr>
          <w:rFonts w:asciiTheme="minorHAnsi" w:hAnsiTheme="minorHAnsi"/>
          <w:w w:val="105"/>
        </w:rPr>
        <w:t xml:space="preserve"> Elizabeth Central Hospital</w:t>
      </w:r>
      <w:r w:rsidR="00561D89">
        <w:rPr>
          <w:rFonts w:asciiTheme="minorHAnsi" w:hAnsiTheme="minorHAnsi"/>
          <w:w w:val="105"/>
        </w:rPr>
        <w:fldChar w:fldCharType="begin">
          <w:fldData xml:space="preserve">PEVuZE5vdGU+PENpdGU+PEF1dGhvcj5NYWhlc3dhcmFuPC9BdXRob3I+PFllYXI+MjAxNjwvWWVh
cj48UmVjTnVtPjMzOTA8L1JlY051bT48RGlzcGxheVRleHQ+KDE1KTwvRGlzcGxheVRleHQ+PHJl
Y29yZD48cmVjLW51bWJlcj4zMzkwPC9yZWMtbnVtYmVyPjxmb3JlaWduLWtleXM+PGtleSBhcHA9
IkVOIiBkYi1pZD0iNXBzejJlcDB0dndyemtleHQyaXAwc2Fod3Y5dmQ5OXcyenNzIiB0aW1lc3Rh
bXA9IjE1NDgwNjI5ODgiPjMzOTA8L2tleT48L2ZvcmVpZ24ta2V5cz48cmVmLXR5cGUgbmFtZT0i
Sm91cm5hbCBBcnRpY2xlIj4xNzwvcmVmLXR5cGU+PGNvbnRyaWJ1dG9ycz48YXV0aG9ycz48YXV0
aG9yPk1haGVzd2FyYW4sIEguPC9hdXRob3I+PGF1dGhvcj5QZXRyb3UsIFMuPC9hdXRob3I+PGF1
dGhvcj5NYWNQaGVyc29uLCBQLjwvYXV0aG9yPjxhdXRob3I+Q2hva28sIEEuIFQuPC9hdXRob3I+
PGF1dGhvcj5LdW13ZW5kYSwgRi48L2F1dGhvcj48YXV0aG9yPkxhbGxvbywgRC4gRy48L2F1dGhv
cj48YXV0aG9yPkNsYXJrZSwgQS48L2F1dGhvcj48YXV0aG9yPkNvcmJldHQsIEUuIEwuPC9hdXRo
b3I+PC9hdXRob3JzPjwvY29udHJpYnV0b3JzPjxhdXRoLWFkZHJlc3M+RGl2aXNpb24gb2YgSGVh
bHRoIFNjaWVuY2VzLCBVbml2ZXJzaXR5IG9mIFdhcndpY2sgTWVkaWNhbCBTY2hvb2wsIEdpYmJl
dCBIaWxsIENhbXB1cywgQ292ZW50cnksIENWNCA3QUwsIFVLLiBILk1haGVzd2FyYW5Ad2Fyd2lj
ay5hYy51ay4mI3hEO01hbGF3aS1MaXZlcnBvb2wtV2VsbGNvbWUgVHJ1c3QgQ2xpbmljYWwgUmVz
ZWFyY2ggUHJvZ3JhbW1lLCBCbGFudHlyZSwgTWFsYXdpLiBILk1haGVzd2FyYW5Ad2Fyd2ljay5h
Yy51ay4mI3hEO0RpdmlzaW9uIG9mIEhlYWx0aCBTY2llbmNlcywgVW5pdmVyc2l0eSBvZiBXYXJ3
aWNrIE1lZGljYWwgU2Nob29sLCBHaWJiZXQgSGlsbCBDYW1wdXMsIENvdmVudHJ5LCBDVjQgN0FM
LCBVSy4mI3hEO0RlcGFydG1lbnQgb2YgUHVibGljIEhlYWx0aCBhbmQgUG9saWN5LCBVbml2ZXJz
aXR5IG9mIExpdmVycG9vbCwgTGl2ZXJwb29sLCBNZXJzZXlzaWRlLCBMNjkgM0JYLCBVSy4mI3hE
O0RlcGFydG1lbnQgb2YgQ2xpbmljYWwgU2NpZW5jZXMsIExpdmVycG9vbCBTY2hvb2wgb2YgVHJv
cGljYWwgTWVkaWNpbmUsIFBlbWJyb2tlIFBsLCBMaXZlcnBvb2wsIEwzIDVRQSwgVUsuJiN4RDtN
YWxhd2ktTGl2ZXJwb29sLVdlbGxjb21lIFRydXN0IENsaW5pY2FsIFJlc2VhcmNoIFByb2dyYW1t
ZSwgQmxhbnR5cmUsIE1hbGF3aS4mI3hEO0xvbmRvbiBTY2hvb2wgb2YgSHlnaWVuZSBhbmQgVHJv
cGljYWwgTWVkaWNpbmUsIExvbmRvbiwgVUsuPC9hdXRoLWFkZHJlc3M+PHRpdGxlcz48dGl0bGU+
Q29zdCBhbmQgcXVhbGl0eSBvZiBsaWZlIGFuYWx5c2lzIG9mIEhJViBzZWxmLXRlc3RpbmcgYW5k
IGZhY2lsaXR5LWJhc2VkIEhJViB0ZXN0aW5nIGFuZCBjb3Vuc2VsbGluZyBpbiBCbGFudHlyZSwg
TWFsYXdpPC90aXRsZT48c2Vjb25kYXJ5LXRpdGxlPkJNQyBNZWQ8L3NlY29uZGFyeS10aXRsZT48
YWx0LXRpdGxlPkJNQyBtZWRpY2luZTwvYWx0LXRpdGxlPjwvdGl0bGVzPjxwZXJpb2RpY2FsPjxm
dWxsLXRpdGxlPkJNQyBNZWQ8L2Z1bGwtdGl0bGU+PGFiYnItMT5CTUMgbWVkaWNpbmU8L2FiYnIt
MT48L3BlcmlvZGljYWw+PGFsdC1wZXJpb2RpY2FsPjxmdWxsLXRpdGxlPkJNQyBNZWQ8L2Z1bGwt
dGl0bGU+PGFiYnItMT5CTUMgbWVkaWNpbmU8L2FiYnItMT48L2FsdC1wZXJpb2RpY2FsPjxwYWdl
cz4zNDwvcGFnZXM+PHZvbHVtZT4xNDwvdm9sdW1lPjxlZGl0aW9uPjIwMTYvMDIvMjA8L2VkaXRp
b24+PGtleXdvcmRzPjxrZXl3b3JkPkFkb2xlc2NlbnQ8L2tleXdvcmQ+PGtleXdvcmQ+QWR1bHQ8
L2tleXdvcmQ+PGtleXdvcmQ+Q291bnNlbGluZy8qZWNvbm9taWNzL3N0YXRpc3RpY3MgJmFtcDsg
bnVtZXJpY2FsIGRhdGE8L2tleXdvcmQ+PGtleXdvcmQ+KkRpYWdub3N0aWMgU2VsZiBFdmFsdWF0
aW9uPC9rZXl3b3JkPjxrZXl3b3JkPkZlbWFsZTwva2V5d29yZD48a2V5d29yZD5ISVYgSW5mZWN0
aW9ucy8qZGlhZ25vc2lzLyplY29ub21pY3MvZXBpZGVtaW9sb2d5L3RoZXJhcHk8L2tleXdvcmQ+
PGtleXdvcmQ+SElWIFNlcm9wb3NpdGl2aXR5L2RpYWdub3Npcy9lY29ub21pY3MvZXBpZGVtaW9s
b2d5L3RoZXJhcHk8L2tleXdvcmQ+PGtleXdvcmQ+SElWLTEvaW1tdW5vbG9neTwva2V5d29yZD48
a2V5d29yZD4qSGVhbHRoIENhcmUgQ29zdHMvc3RhdGlzdGljcyAmYW1wOyBudW1lcmljYWwgZGF0
YTwva2V5d29yZD48a2V5d29yZD5IZWFsdGggRmFjaWxpdGllcy8qZWNvbm9taWNzL3N0YXRpc3Rp
Y3MgJmFtcDsgbnVtZXJpY2FsIGRhdGE8L2tleXdvcmQ+PGtleXdvcmQ+SHVtYW5zPC9rZXl3b3Jk
PjxrZXl3b3JkPk1hbGF3aS9lcGlkZW1pb2xvZ3k8L2tleXdvcmQ+PGtleXdvcmQ+TWFsZTwva2V5
d29yZD48a2V5d29yZD5NYXNzIFNjcmVlbmluZy9lY29ub21pY3MvbWV0aG9kczwva2V5d29yZD48
a2V5d29yZD5NaWRkbGUgQWdlZDwva2V5d29yZD48a2V5d29yZD4qUXVhbGl0eSBvZiBMaWZlPC9r
ZXl3b3JkPjxrZXl3b3JkPlNlcm9sb2dpYyBUZXN0cy9lY29ub21pY3Mvc3RhdGlzdGljcyAmYW1w
OyBudW1lcmljYWwgZGF0YTwva2V5d29yZD48a2V5d29yZD5TdGFuZGFyZCBvZiBDYXJlL2Vjb25v
bWljcy9zdGF0aXN0aWNzICZhbXA7IG51bWVyaWNhbCBkYXRhPC9rZXl3b3JkPjxrZXl3b3JkPllv
dW5nIEFkdWx0PC9rZXl3b3JkPjwva2V5d29yZHM+PGRhdGVzPjx5ZWFyPjIwMTY8L3llYXI+PHB1
Yi1kYXRlcz48ZGF0ZT5GZWIgMTk8L2RhdGU+PC9wdWItZGF0ZXM+PC9kYXRlcz48aXNibj4xNzQx
LTcwMTU8L2lzYm4+PGFjY2Vzc2lvbi1udW0+MjY4OTE5Njk8L2FjY2Vzc2lvbi1udW0+PHVybHM+
PC91cmxzPjxjdXN0b20yPlBNQzQ3NTk5MzY8L2N1c3RvbTI+PGVsZWN0cm9uaWMtcmVzb3VyY2Ut
bnVtPjEwLjExODYvczEyOTE2LTAxNi0wNTc3LTc8L2VsZWN0cm9uaWMtcmVzb3VyY2UtbnVtPjxy
ZW1vdGUtZGF0YWJhc2UtcHJvdmlkZXI+TkxNPC9yZW1vdGUtZGF0YWJhc2UtcHJvdmlkZXI+PGxh
bmd1YWdlPmVuZzwvbGFuZ3VhZ2U+PC9yZWNvcmQ+PC9DaXRlPjwvRW5kTm90ZT4A
</w:fldData>
        </w:fldChar>
      </w:r>
      <w:r w:rsidR="00561D89">
        <w:rPr>
          <w:rFonts w:asciiTheme="minorHAnsi" w:hAnsiTheme="minorHAnsi"/>
          <w:w w:val="105"/>
        </w:rPr>
        <w:instrText xml:space="preserve"> ADDIN EN.CITE </w:instrText>
      </w:r>
      <w:r w:rsidR="00561D89">
        <w:rPr>
          <w:rFonts w:asciiTheme="minorHAnsi" w:hAnsiTheme="minorHAnsi"/>
          <w:w w:val="105"/>
        </w:rPr>
        <w:fldChar w:fldCharType="begin">
          <w:fldData xml:space="preserve">PEVuZE5vdGU+PENpdGU+PEF1dGhvcj5NYWhlc3dhcmFuPC9BdXRob3I+PFllYXI+MjAxNjwvWWVh
cj48UmVjTnVtPjMzOTA8L1JlY051bT48RGlzcGxheVRleHQ+KDE1KTwvRGlzcGxheVRleHQ+PHJl
Y29yZD48cmVjLW51bWJlcj4zMzkwPC9yZWMtbnVtYmVyPjxmb3JlaWduLWtleXM+PGtleSBhcHA9
IkVOIiBkYi1pZD0iNXBzejJlcDB0dndyemtleHQyaXAwc2Fod3Y5dmQ5OXcyenNzIiB0aW1lc3Rh
bXA9IjE1NDgwNjI5ODgiPjMzOTA8L2tleT48L2ZvcmVpZ24ta2V5cz48cmVmLXR5cGUgbmFtZT0i
Sm91cm5hbCBBcnRpY2xlIj4xNzwvcmVmLXR5cGU+PGNvbnRyaWJ1dG9ycz48YXV0aG9ycz48YXV0
aG9yPk1haGVzd2FyYW4sIEguPC9hdXRob3I+PGF1dGhvcj5QZXRyb3UsIFMuPC9hdXRob3I+PGF1
dGhvcj5NYWNQaGVyc29uLCBQLjwvYXV0aG9yPjxhdXRob3I+Q2hva28sIEEuIFQuPC9hdXRob3I+
PGF1dGhvcj5LdW13ZW5kYSwgRi48L2F1dGhvcj48YXV0aG9yPkxhbGxvbywgRC4gRy48L2F1dGhv
cj48YXV0aG9yPkNsYXJrZSwgQS48L2F1dGhvcj48YXV0aG9yPkNvcmJldHQsIEUuIEwuPC9hdXRo
b3I+PC9hdXRob3JzPjwvY29udHJpYnV0b3JzPjxhdXRoLWFkZHJlc3M+RGl2aXNpb24gb2YgSGVh
bHRoIFNjaWVuY2VzLCBVbml2ZXJzaXR5IG9mIFdhcndpY2sgTWVkaWNhbCBTY2hvb2wsIEdpYmJl
dCBIaWxsIENhbXB1cywgQ292ZW50cnksIENWNCA3QUwsIFVLLiBILk1haGVzd2FyYW5Ad2Fyd2lj
ay5hYy51ay4mI3hEO01hbGF3aS1MaXZlcnBvb2wtV2VsbGNvbWUgVHJ1c3QgQ2xpbmljYWwgUmVz
ZWFyY2ggUHJvZ3JhbW1lLCBCbGFudHlyZSwgTWFsYXdpLiBILk1haGVzd2FyYW5Ad2Fyd2ljay5h
Yy51ay4mI3hEO0RpdmlzaW9uIG9mIEhlYWx0aCBTY2llbmNlcywgVW5pdmVyc2l0eSBvZiBXYXJ3
aWNrIE1lZGljYWwgU2Nob29sLCBHaWJiZXQgSGlsbCBDYW1wdXMsIENvdmVudHJ5LCBDVjQgN0FM
LCBVSy4mI3hEO0RlcGFydG1lbnQgb2YgUHVibGljIEhlYWx0aCBhbmQgUG9saWN5LCBVbml2ZXJz
aXR5IG9mIExpdmVycG9vbCwgTGl2ZXJwb29sLCBNZXJzZXlzaWRlLCBMNjkgM0JYLCBVSy4mI3hE
O0RlcGFydG1lbnQgb2YgQ2xpbmljYWwgU2NpZW5jZXMsIExpdmVycG9vbCBTY2hvb2wgb2YgVHJv
cGljYWwgTWVkaWNpbmUsIFBlbWJyb2tlIFBsLCBMaXZlcnBvb2wsIEwzIDVRQSwgVUsuJiN4RDtN
YWxhd2ktTGl2ZXJwb29sLVdlbGxjb21lIFRydXN0IENsaW5pY2FsIFJlc2VhcmNoIFByb2dyYW1t
ZSwgQmxhbnR5cmUsIE1hbGF3aS4mI3hEO0xvbmRvbiBTY2hvb2wgb2YgSHlnaWVuZSBhbmQgVHJv
cGljYWwgTWVkaWNpbmUsIExvbmRvbiwgVUsuPC9hdXRoLWFkZHJlc3M+PHRpdGxlcz48dGl0bGU+
Q29zdCBhbmQgcXVhbGl0eSBvZiBsaWZlIGFuYWx5c2lzIG9mIEhJViBzZWxmLXRlc3RpbmcgYW5k
IGZhY2lsaXR5LWJhc2VkIEhJViB0ZXN0aW5nIGFuZCBjb3Vuc2VsbGluZyBpbiBCbGFudHlyZSwg
TWFsYXdpPC90aXRsZT48c2Vjb25kYXJ5LXRpdGxlPkJNQyBNZWQ8L3NlY29uZGFyeS10aXRsZT48
YWx0LXRpdGxlPkJNQyBtZWRpY2luZTwvYWx0LXRpdGxlPjwvdGl0bGVzPjxwZXJpb2RpY2FsPjxm
dWxsLXRpdGxlPkJNQyBNZWQ8L2Z1bGwtdGl0bGU+PGFiYnItMT5CTUMgbWVkaWNpbmU8L2FiYnIt
MT48L3BlcmlvZGljYWw+PGFsdC1wZXJpb2RpY2FsPjxmdWxsLXRpdGxlPkJNQyBNZWQ8L2Z1bGwt
dGl0bGU+PGFiYnItMT5CTUMgbWVkaWNpbmU8L2FiYnItMT48L2FsdC1wZXJpb2RpY2FsPjxwYWdl
cz4zNDwvcGFnZXM+PHZvbHVtZT4xNDwvdm9sdW1lPjxlZGl0aW9uPjIwMTYvMDIvMjA8L2VkaXRp
b24+PGtleXdvcmRzPjxrZXl3b3JkPkFkb2xlc2NlbnQ8L2tleXdvcmQ+PGtleXdvcmQ+QWR1bHQ8
L2tleXdvcmQ+PGtleXdvcmQ+Q291bnNlbGluZy8qZWNvbm9taWNzL3N0YXRpc3RpY3MgJmFtcDsg
bnVtZXJpY2FsIGRhdGE8L2tleXdvcmQ+PGtleXdvcmQ+KkRpYWdub3N0aWMgU2VsZiBFdmFsdWF0
aW9uPC9rZXl3b3JkPjxrZXl3b3JkPkZlbWFsZTwva2V5d29yZD48a2V5d29yZD5ISVYgSW5mZWN0
aW9ucy8qZGlhZ25vc2lzLyplY29ub21pY3MvZXBpZGVtaW9sb2d5L3RoZXJhcHk8L2tleXdvcmQ+
PGtleXdvcmQ+SElWIFNlcm9wb3NpdGl2aXR5L2RpYWdub3Npcy9lY29ub21pY3MvZXBpZGVtaW9s
b2d5L3RoZXJhcHk8L2tleXdvcmQ+PGtleXdvcmQ+SElWLTEvaW1tdW5vbG9neTwva2V5d29yZD48
a2V5d29yZD4qSGVhbHRoIENhcmUgQ29zdHMvc3RhdGlzdGljcyAmYW1wOyBudW1lcmljYWwgZGF0
YTwva2V5d29yZD48a2V5d29yZD5IZWFsdGggRmFjaWxpdGllcy8qZWNvbm9taWNzL3N0YXRpc3Rp
Y3MgJmFtcDsgbnVtZXJpY2FsIGRhdGE8L2tleXdvcmQ+PGtleXdvcmQ+SHVtYW5zPC9rZXl3b3Jk
PjxrZXl3b3JkPk1hbGF3aS9lcGlkZW1pb2xvZ3k8L2tleXdvcmQ+PGtleXdvcmQ+TWFsZTwva2V5
d29yZD48a2V5d29yZD5NYXNzIFNjcmVlbmluZy9lY29ub21pY3MvbWV0aG9kczwva2V5d29yZD48
a2V5d29yZD5NaWRkbGUgQWdlZDwva2V5d29yZD48a2V5d29yZD4qUXVhbGl0eSBvZiBMaWZlPC9r
ZXl3b3JkPjxrZXl3b3JkPlNlcm9sb2dpYyBUZXN0cy9lY29ub21pY3Mvc3RhdGlzdGljcyAmYW1w
OyBudW1lcmljYWwgZGF0YTwva2V5d29yZD48a2V5d29yZD5TdGFuZGFyZCBvZiBDYXJlL2Vjb25v
bWljcy9zdGF0aXN0aWNzICZhbXA7IG51bWVyaWNhbCBkYXRhPC9rZXl3b3JkPjxrZXl3b3JkPllv
dW5nIEFkdWx0PC9rZXl3b3JkPjwva2V5d29yZHM+PGRhdGVzPjx5ZWFyPjIwMTY8L3llYXI+PHB1
Yi1kYXRlcz48ZGF0ZT5GZWIgMTk8L2RhdGU+PC9wdWItZGF0ZXM+PC9kYXRlcz48aXNibj4xNzQx
LTcwMTU8L2lzYm4+PGFjY2Vzc2lvbi1udW0+MjY4OTE5Njk8L2FjY2Vzc2lvbi1udW0+PHVybHM+
PC91cmxzPjxjdXN0b20yPlBNQzQ3NTk5MzY8L2N1c3RvbTI+PGVsZWN0cm9uaWMtcmVzb3VyY2Ut
bnVtPjEwLjExODYvczEyOTE2LTAxNi0wNTc3LTc8L2VsZWN0cm9uaWMtcmVzb3VyY2UtbnVtPjxy
ZW1vdGUtZGF0YWJhc2UtcHJvdmlkZXI+TkxNPC9yZW1vdGUtZGF0YWJhc2UtcHJvdmlkZXI+PGxh
bmd1YWdlPmVuZzwvbGFuZ3VhZ2U+PC9yZWNvcmQ+PC9DaXRlPjwvRW5kTm90ZT4A
</w:fldData>
        </w:fldChar>
      </w:r>
      <w:r w:rsidR="00561D89">
        <w:rPr>
          <w:rFonts w:asciiTheme="minorHAnsi" w:hAnsiTheme="minorHAnsi"/>
          <w:w w:val="105"/>
        </w:rPr>
        <w:instrText xml:space="preserve"> ADDIN EN.CITE.DATA </w:instrText>
      </w:r>
      <w:r w:rsidR="00561D89">
        <w:rPr>
          <w:rFonts w:asciiTheme="minorHAnsi" w:hAnsiTheme="minorHAnsi"/>
          <w:w w:val="105"/>
        </w:rPr>
      </w:r>
      <w:r w:rsidR="00561D89">
        <w:rPr>
          <w:rFonts w:asciiTheme="minorHAnsi" w:hAnsiTheme="minorHAnsi"/>
          <w:w w:val="105"/>
        </w:rPr>
        <w:fldChar w:fldCharType="end"/>
      </w:r>
      <w:r w:rsidR="00561D89">
        <w:rPr>
          <w:rFonts w:asciiTheme="minorHAnsi" w:hAnsiTheme="minorHAnsi"/>
          <w:w w:val="105"/>
        </w:rPr>
      </w:r>
      <w:r w:rsidR="00561D89">
        <w:rPr>
          <w:rFonts w:asciiTheme="minorHAnsi" w:hAnsiTheme="minorHAnsi"/>
          <w:w w:val="105"/>
        </w:rPr>
        <w:fldChar w:fldCharType="separate"/>
      </w:r>
      <w:r w:rsidR="00561D89">
        <w:rPr>
          <w:rFonts w:asciiTheme="minorHAnsi" w:hAnsiTheme="minorHAnsi"/>
          <w:noProof/>
          <w:w w:val="105"/>
        </w:rPr>
        <w:t>(15)</w:t>
      </w:r>
      <w:r w:rsidR="00561D89">
        <w:rPr>
          <w:rFonts w:asciiTheme="minorHAnsi" w:hAnsiTheme="minorHAnsi"/>
          <w:w w:val="105"/>
        </w:rPr>
        <w:fldChar w:fldCharType="end"/>
      </w:r>
      <w:r w:rsidR="00015905" w:rsidRPr="00424857">
        <w:rPr>
          <w:rFonts w:asciiTheme="minorHAnsi" w:hAnsiTheme="minorHAnsi"/>
          <w:w w:val="105"/>
        </w:rPr>
        <w:t>.</w:t>
      </w:r>
    </w:p>
    <w:p w14:paraId="1572DC0F" w14:textId="77777777" w:rsidR="00424857" w:rsidRPr="00424857" w:rsidRDefault="00424857" w:rsidP="00424857">
      <w:pPr>
        <w:pStyle w:val="BodyText"/>
        <w:spacing w:line="480" w:lineRule="auto"/>
        <w:jc w:val="both"/>
        <w:rPr>
          <w:rFonts w:asciiTheme="minorHAnsi" w:hAnsiTheme="minorHAnsi"/>
        </w:rPr>
      </w:pPr>
    </w:p>
    <w:p w14:paraId="1141D706" w14:textId="7EC2E25C" w:rsidR="00015905" w:rsidRPr="00424857" w:rsidRDefault="00015905" w:rsidP="00424857">
      <w:pPr>
        <w:pStyle w:val="BodyText"/>
        <w:spacing w:line="480" w:lineRule="auto"/>
        <w:jc w:val="both"/>
        <w:rPr>
          <w:rFonts w:asciiTheme="minorHAnsi" w:hAnsiTheme="minorHAnsi"/>
          <w:u w:val="single"/>
        </w:rPr>
      </w:pPr>
      <w:r w:rsidRPr="00424857">
        <w:rPr>
          <w:rFonts w:asciiTheme="minorHAnsi" w:hAnsiTheme="minorHAnsi"/>
          <w:w w:val="105"/>
          <w:u w:val="single"/>
        </w:rPr>
        <w:t>University of North Carolina Project: Lilongwe, Malawi.</w:t>
      </w:r>
    </w:p>
    <w:p w14:paraId="25E2CE6F" w14:textId="77777777" w:rsidR="00015905" w:rsidRPr="00424857" w:rsidRDefault="00015905" w:rsidP="00424857">
      <w:pPr>
        <w:pStyle w:val="BodyText"/>
        <w:spacing w:line="480" w:lineRule="auto"/>
        <w:jc w:val="both"/>
        <w:rPr>
          <w:rFonts w:asciiTheme="minorHAnsi" w:hAnsiTheme="minorHAnsi"/>
          <w:w w:val="105"/>
        </w:rPr>
      </w:pPr>
      <w:r w:rsidRPr="00424857">
        <w:rPr>
          <w:rFonts w:asciiTheme="minorHAnsi" w:hAnsiTheme="minorHAnsi"/>
          <w:w w:val="105"/>
        </w:rPr>
        <w:t xml:space="preserve">Most of costing data for Lilongwe will be obtained using the same methods as that outlined above for Blantyre. In addition, local programme-related costs will be estimated and projected through a local costing study within the Kamuzu Central Hospital. This adaptation will be based on existing </w:t>
      </w:r>
      <w:r w:rsidRPr="00424857">
        <w:rPr>
          <w:rFonts w:asciiTheme="minorHAnsi" w:hAnsiTheme="minorHAnsi"/>
          <w:w w:val="105"/>
        </w:rPr>
        <w:lastRenderedPageBreak/>
        <w:t>local costing data as part of the Driving Reduced AIDS-associated Meningo-encephalitis (DREAMM) study</w:t>
      </w:r>
      <w:r w:rsidRPr="00424857">
        <w:rPr>
          <w:rFonts w:asciiTheme="minorHAnsi" w:hAnsiTheme="minorHAnsi"/>
          <w:spacing w:val="-5"/>
          <w:w w:val="105"/>
        </w:rPr>
        <w:t xml:space="preserve">, which </w:t>
      </w:r>
      <w:r w:rsidRPr="00424857">
        <w:rPr>
          <w:rFonts w:asciiTheme="minorHAnsi" w:hAnsiTheme="minorHAnsi"/>
          <w:w w:val="105"/>
        </w:rPr>
        <w:t>will</w:t>
      </w:r>
      <w:r w:rsidRPr="00424857">
        <w:rPr>
          <w:rFonts w:asciiTheme="minorHAnsi" w:hAnsiTheme="minorHAnsi"/>
          <w:spacing w:val="-6"/>
          <w:w w:val="105"/>
        </w:rPr>
        <w:t xml:space="preserve"> </w:t>
      </w:r>
      <w:r w:rsidRPr="00424857">
        <w:rPr>
          <w:rFonts w:asciiTheme="minorHAnsi" w:hAnsiTheme="minorHAnsi"/>
          <w:w w:val="105"/>
        </w:rPr>
        <w:t>be</w:t>
      </w:r>
      <w:r w:rsidRPr="00424857">
        <w:rPr>
          <w:rFonts w:asciiTheme="minorHAnsi" w:hAnsiTheme="minorHAnsi"/>
          <w:spacing w:val="-5"/>
          <w:w w:val="105"/>
        </w:rPr>
        <w:t xml:space="preserve"> </w:t>
      </w:r>
      <w:r w:rsidRPr="00424857">
        <w:rPr>
          <w:rFonts w:asciiTheme="minorHAnsi" w:hAnsiTheme="minorHAnsi"/>
          <w:w w:val="105"/>
        </w:rPr>
        <w:t>shared</w:t>
      </w:r>
      <w:r w:rsidRPr="00424857">
        <w:rPr>
          <w:rFonts w:asciiTheme="minorHAnsi" w:hAnsiTheme="minorHAnsi"/>
          <w:spacing w:val="-5"/>
          <w:w w:val="105"/>
        </w:rPr>
        <w:t xml:space="preserve"> </w:t>
      </w:r>
      <w:r w:rsidRPr="00424857">
        <w:rPr>
          <w:rFonts w:asciiTheme="minorHAnsi" w:hAnsiTheme="minorHAnsi"/>
          <w:w w:val="105"/>
        </w:rPr>
        <w:t>with</w:t>
      </w:r>
      <w:r w:rsidRPr="00424857">
        <w:rPr>
          <w:rFonts w:asciiTheme="minorHAnsi" w:hAnsiTheme="minorHAnsi"/>
          <w:spacing w:val="-5"/>
          <w:w w:val="105"/>
        </w:rPr>
        <w:t xml:space="preserve"> </w:t>
      </w:r>
      <w:r w:rsidRPr="00424857">
        <w:rPr>
          <w:rFonts w:asciiTheme="minorHAnsi" w:hAnsiTheme="minorHAnsi"/>
          <w:w w:val="105"/>
        </w:rPr>
        <w:t>the</w:t>
      </w:r>
      <w:r w:rsidRPr="00424857">
        <w:rPr>
          <w:rFonts w:asciiTheme="minorHAnsi" w:hAnsiTheme="minorHAnsi"/>
          <w:spacing w:val="-5"/>
          <w:w w:val="105"/>
        </w:rPr>
        <w:t xml:space="preserve"> </w:t>
      </w:r>
      <w:r w:rsidRPr="00424857">
        <w:rPr>
          <w:rFonts w:asciiTheme="minorHAnsi" w:hAnsiTheme="minorHAnsi"/>
          <w:w w:val="105"/>
        </w:rPr>
        <w:t>AMBITION</w:t>
      </w:r>
      <w:r w:rsidRPr="00424857">
        <w:rPr>
          <w:rFonts w:asciiTheme="minorHAnsi" w:hAnsiTheme="minorHAnsi"/>
          <w:spacing w:val="-5"/>
          <w:w w:val="105"/>
        </w:rPr>
        <w:t xml:space="preserve"> </w:t>
      </w:r>
      <w:r w:rsidRPr="00424857">
        <w:rPr>
          <w:rFonts w:asciiTheme="minorHAnsi" w:hAnsiTheme="minorHAnsi"/>
          <w:w w:val="105"/>
        </w:rPr>
        <w:t>consortium.</w:t>
      </w:r>
    </w:p>
    <w:p w14:paraId="22053F17" w14:textId="77777777" w:rsidR="00424857" w:rsidRPr="00424857" w:rsidRDefault="00424857" w:rsidP="00424857">
      <w:pPr>
        <w:pStyle w:val="BodyText"/>
        <w:spacing w:line="480" w:lineRule="auto"/>
        <w:jc w:val="both"/>
        <w:rPr>
          <w:rFonts w:asciiTheme="minorHAnsi" w:hAnsiTheme="minorHAnsi"/>
        </w:rPr>
      </w:pPr>
    </w:p>
    <w:p w14:paraId="043E5148" w14:textId="3E5227B4" w:rsidR="00F501B2" w:rsidRPr="00424857" w:rsidRDefault="00F501B2" w:rsidP="00424857">
      <w:pPr>
        <w:pStyle w:val="BodyText"/>
        <w:spacing w:line="480" w:lineRule="auto"/>
        <w:jc w:val="both"/>
        <w:rPr>
          <w:rFonts w:asciiTheme="minorHAnsi" w:hAnsiTheme="minorHAnsi"/>
          <w:u w:val="single"/>
        </w:rPr>
      </w:pPr>
      <w:r w:rsidRPr="00424857">
        <w:rPr>
          <w:rFonts w:asciiTheme="minorHAnsi" w:hAnsiTheme="minorHAnsi"/>
          <w:w w:val="105"/>
          <w:u w:val="single"/>
        </w:rPr>
        <w:t>University of Cape Town: Cape Town, South Africa.</w:t>
      </w:r>
    </w:p>
    <w:p w14:paraId="6CA9E18B" w14:textId="0967F1FB" w:rsidR="00F17BEF" w:rsidRPr="00424857" w:rsidRDefault="00F501B2" w:rsidP="00424857">
      <w:pPr>
        <w:spacing w:line="480" w:lineRule="auto"/>
        <w:jc w:val="both"/>
        <w:rPr>
          <w:rFonts w:asciiTheme="minorHAnsi" w:hAnsiTheme="minorHAnsi"/>
          <w:w w:val="105"/>
          <w:sz w:val="21"/>
          <w:szCs w:val="21"/>
        </w:rPr>
      </w:pPr>
      <w:r w:rsidRPr="00424857">
        <w:rPr>
          <w:rFonts w:asciiTheme="minorHAnsi" w:hAnsiTheme="minorHAnsi"/>
          <w:w w:val="105"/>
          <w:sz w:val="21"/>
          <w:szCs w:val="21"/>
        </w:rPr>
        <w:t>There are currently no costing tools for primary data collection for disease specific costing of CM treatment in South Africa. A costing tool will be developed from validated disease specific costing tools fo</w:t>
      </w:r>
      <w:r w:rsidR="00561D89">
        <w:rPr>
          <w:rFonts w:asciiTheme="minorHAnsi" w:hAnsiTheme="minorHAnsi"/>
          <w:w w:val="105"/>
          <w:sz w:val="21"/>
          <w:szCs w:val="21"/>
        </w:rPr>
        <w:t>r the South African context</w:t>
      </w:r>
      <w:r w:rsidR="0037735B">
        <w:rPr>
          <w:rFonts w:asciiTheme="minorHAnsi" w:hAnsiTheme="minorHAnsi"/>
          <w:w w:val="105"/>
          <w:sz w:val="21"/>
          <w:szCs w:val="21"/>
        </w:rPr>
        <w:fldChar w:fldCharType="begin">
          <w:fldData xml:space="preserve">PEVuZE5vdGU+PENpdGU+PEF1dGhvcj5IZW5kcmlrczwvQXV0aG9yPjxZZWFyPjIwMTQ8L1llYXI+
PFJlY051bT4zMzkxPC9SZWNOdW0+PERpc3BsYXlUZXh0PigxNik8L0Rpc3BsYXlUZXh0PjxyZWNv
cmQ+PHJlYy1udW1iZXI+MzM5MTwvcmVjLW51bWJlcj48Zm9yZWlnbi1rZXlzPjxrZXkgYXBwPSJF
TiIgZGItaWQ9IjVwc3oyZXAwdHZ3cnprZXh0MmlwMHNhaHd2OXZkOTl3MnpzcyIgdGltZXN0YW1w
PSIxNTQ4MDYzMTUxIj4zMzkxPC9rZXk+PC9mb3JlaWduLWtleXM+PHJlZi10eXBlIG5hbWU9Ikpv
dXJuYWwgQXJ0aWNsZSI+MTc8L3JlZi10eXBlPjxjb250cmlidXRvcnM+PGF1dGhvcnM+PGF1dGhv
cj5IZW5kcmlrcywgTS4gRS48L2F1dGhvcj48YXV0aG9yPkt1bmR1LCBQLjwvYXV0aG9yPjxhdXRo
b3I+Qm9lcnMsIEEuIEMuPC9hdXRob3I+PGF1dGhvcj5Cb2xhcmlud2EsIE8uIEEuPC9hdXRob3I+
PGF1dGhvcj5UZSBQYXMsIE0uIEouPC9hdXRob3I+PGF1dGhvcj5Ba2FuZGUsIFQuIE0uPC9hdXRo
b3I+PGF1dGhvcj5BZ2JlZGUsIEsuPC9hdXRob3I+PGF1dGhvcj5Hb21leiwgRy4gQi48L2F1dGhv
cj48YXV0aG9yPlJlZGVrb3AsIFcuIEsuPC9hdXRob3I+PGF1dGhvcj5TY2h1bHRzeiwgQy48L2F1
dGhvcj48YXV0aG9yPlN3YW4gVGFuLCBTLjwvYXV0aG9yPjwvYXV0aG9ycz48L2NvbnRyaWJ1dG9y
cz48YXV0aC1hZGRyZXNzPkRlcGFydG1lbnQgb2YgR2xvYmFsIEhlYWx0aCwgQWNhZGVtaWMgTWVk
aWNhbCBDZW50ZXIsIEFtc3RlcmRhbSBJbnN0aXR1dGUgZm9yIEdsb2JhbCBIZWFsdGggYW5kIERl
dmVsb3BtZW50LCBVbml2ZXJzaXR5IG9mIEFtc3RlcmRhbSwgQW1zdGVyZGFtLCBUaGUgTmV0aGVy
bGFuZHM7IG0uaGVuZHJpa3NAYWlnaGQub3JnLiYjeEQ7SW5zdGl0dXRlIGZvciBNZWRpY2FsIFRl
Y2hub2xvZ3kgQXNzZXNzbWVudCwgRXJhc211cyBVbml2ZXJzaXR5IFJvdHRlcmRhbSwgUm90dGVy
ZGFtLCBUaGUgTmV0aGVybGFuZHMuJiN4RDtEZXBhcnRtZW50IG9mIEdsb2JhbCBIZWFsdGgsIEFj
YWRlbWljIE1lZGljYWwgQ2VudGVyLCBBbXN0ZXJkYW0gSW5zdGl0dXRlIGZvciBHbG9iYWwgSGVh
bHRoIGFuZCBEZXZlbG9wbWVudCwgVW5pdmVyc2l0eSBvZiBBbXN0ZXJkYW0sIEFtc3RlcmRhbSwg
VGhlIE5ldGhlcmxhbmRzLiYjeEQ7RGVwYXJ0bWVudCBvZiBFcGlkZW1pb2xvZ3kgYW5kIENvbW11
bml0eSBIZWFsdGgsIFVuaXZlcnNpdHkgb2YgSWxvcmluIFRlYWNoaW5nIEhvc3BpdGFsLCBJbG9y
aW4sIE5pZ2VyaWEuJiN4RDtPZ28gT2x1d2EgSG9zcGl0YWwsIEJhY2l0YSwgTmlnZXJpYS48L2F1
dGgtYWRkcmVzcz48dGl0bGVzPjx0aXRsZT5TdGVwLWJ5LXN0ZXAgZ3VpZGVsaW5lIGZvciBkaXNl
YXNlLXNwZWNpZmljIGNvc3Rpbmcgc3R1ZGllcyBpbiBsb3ctIGFuZCBtaWRkbGUtaW5jb21lIGNv
dW50cmllczogYSBtaXhlZCBtZXRob2RvbG9neTwvdGl0bGU+PHNlY29uZGFyeS10aXRsZT5HbG9i
IEhlYWx0aCBBY3Rpb248L3NlY29uZGFyeS10aXRsZT48YWx0LXRpdGxlPkdsb2JhbCBoZWFsdGgg
YWN0aW9uPC9hbHQtdGl0bGU+PC90aXRsZXM+PHBlcmlvZGljYWw+PGZ1bGwtdGl0bGU+R2xvYiBI
ZWFsdGggQWN0aW9uPC9mdWxsLXRpdGxlPjxhYmJyLTE+R2xvYmFsIGhlYWx0aCBhY3Rpb248L2Fi
YnItMT48L3BlcmlvZGljYWw+PGFsdC1wZXJpb2RpY2FsPjxmdWxsLXRpdGxlPkdsb2IgSGVhbHRo
IEFjdGlvbjwvZnVsbC10aXRsZT48YWJici0xPkdsb2JhbCBoZWFsdGggYWN0aW9uPC9hYmJyLTE+
PC9hbHQtcGVyaW9kaWNhbD48cGFnZXM+MjM1NzM8L3BhZ2VzPjx2b2x1bWU+Nzwvdm9sdW1lPjxl
ZGl0aW9uPjIwMTQvMDQvMDI8L2VkaXRpb24+PGtleXdvcmRzPjxrZXl3b3JkPkNhcmRpb3Zhc2N1
bGFyIERpc2Vhc2VzL2Vjb25vbWljcy9wcmV2ZW50aW9uICZhbXA7IGNvbnRyb2w8L2tleXdvcmQ+
PGtleXdvcmQ+Q29zdC1CZW5lZml0IEFuYWx5c2lzPC9rZXl3b3JkPjxrZXl3b3JkPkRldmVsb3Bp
bmcgQ291bnRyaWVzLyplY29ub21pY3M8L2tleXdvcmQ+PGtleXdvcmQ+RGlzZWFzZS8qZWNvbm9t
aWNzPC9rZXl3b3JkPjxrZXl3b3JkPipIZWFsdGggQ2FyZSBDb3N0cy9zdGF0aXN0aWNzICZhbXA7
IG51bWVyaWNhbCBkYXRhPC9rZXl3b3JkPjxrZXl3b3JkPkh1bWFuczwva2V5d29yZD48a2V5d29y
ZD5OaWdlcmlhPC9rZXl3b3JkPjxrZXl3b3JkPlVuY2VydGFpbnR5PC9rZXl3b3JkPjxrZXl3b3Jk
PmNvc3Qgb2YgaWxsbmVzczwva2V5d29yZD48a2V5d29yZD5kZXZlbG9waW5nIGNvdW50cmllczwv
a2V5d29yZD48a2V5d29yZD5lY29ub21pYyBldmFsdWF0aW9uPC9rZXl3b3JkPjxrZXl3b3JkPmds
b2JhbCBoZWFsdGg8L2tleXdvcmQ+PGtleXdvcmQ+aGVhbHRoY2FyZSBjb3N0czwva2V5d29yZD48
a2V5d29yZD5tZXRob2RvbG9neTwva2V5d29yZD48a2V5d29yZD5taWNyby1jb3N0aW5nPC9rZXl3
b3JkPjxrZXl3b3JkPnN1Yi1TYWhhcmFuIEFmcmljYTwva2V5d29yZD48L2tleXdvcmRzPjxkYXRl
cz48eWVhcj4yMDE0PC95ZWFyPjwvZGF0ZXM+PGlzYm4+MTY1NC05ODgwPC9pc2JuPjxhY2Nlc3Np
b24tbnVtPjI0Njg1MTcwPC9hY2Nlc3Npb24tbnVtPjx1cmxzPjwvdXJscz48Y3VzdG9tMj5QTUMz
OTcwMDM1PC9jdXN0b20yPjxlbGVjdHJvbmljLXJlc291cmNlLW51bT4xMC4zNDAyL2doYS52Ny4y
MzU3MzwvZWxlY3Ryb25pYy1yZXNvdXJjZS1udW0+PHJlbW90ZS1kYXRhYmFzZS1wcm92aWRlcj5O
TE08L3JlbW90ZS1kYXRhYmFzZS1wcm92aWRlcj48bGFuZ3VhZ2U+ZW5nPC9sYW5ndWFnZT48L3Jl
Y29yZD48L0NpdGU+PC9FbmROb3RlPgB=
</w:fldData>
        </w:fldChar>
      </w:r>
      <w:r w:rsidR="0037735B">
        <w:rPr>
          <w:rFonts w:asciiTheme="minorHAnsi" w:hAnsiTheme="minorHAnsi"/>
          <w:w w:val="105"/>
          <w:sz w:val="21"/>
          <w:szCs w:val="21"/>
        </w:rPr>
        <w:instrText xml:space="preserve"> ADDIN EN.CITE </w:instrText>
      </w:r>
      <w:r w:rsidR="0037735B">
        <w:rPr>
          <w:rFonts w:asciiTheme="minorHAnsi" w:hAnsiTheme="minorHAnsi"/>
          <w:w w:val="105"/>
          <w:sz w:val="21"/>
          <w:szCs w:val="21"/>
        </w:rPr>
        <w:fldChar w:fldCharType="begin">
          <w:fldData xml:space="preserve">PEVuZE5vdGU+PENpdGU+PEF1dGhvcj5IZW5kcmlrczwvQXV0aG9yPjxZZWFyPjIwMTQ8L1llYXI+
PFJlY051bT4zMzkxPC9SZWNOdW0+PERpc3BsYXlUZXh0PigxNik8L0Rpc3BsYXlUZXh0PjxyZWNv
cmQ+PHJlYy1udW1iZXI+MzM5MTwvcmVjLW51bWJlcj48Zm9yZWlnbi1rZXlzPjxrZXkgYXBwPSJF
TiIgZGItaWQ9IjVwc3oyZXAwdHZ3cnprZXh0MmlwMHNhaHd2OXZkOTl3MnpzcyIgdGltZXN0YW1w
PSIxNTQ4MDYzMTUxIj4zMzkxPC9rZXk+PC9mb3JlaWduLWtleXM+PHJlZi10eXBlIG5hbWU9Ikpv
dXJuYWwgQXJ0aWNsZSI+MTc8L3JlZi10eXBlPjxjb250cmlidXRvcnM+PGF1dGhvcnM+PGF1dGhv
cj5IZW5kcmlrcywgTS4gRS48L2F1dGhvcj48YXV0aG9yPkt1bmR1LCBQLjwvYXV0aG9yPjxhdXRo
b3I+Qm9lcnMsIEEuIEMuPC9hdXRob3I+PGF1dGhvcj5Cb2xhcmlud2EsIE8uIEEuPC9hdXRob3I+
PGF1dGhvcj5UZSBQYXMsIE0uIEouPC9hdXRob3I+PGF1dGhvcj5Ba2FuZGUsIFQuIE0uPC9hdXRo
b3I+PGF1dGhvcj5BZ2JlZGUsIEsuPC9hdXRob3I+PGF1dGhvcj5Hb21leiwgRy4gQi48L2F1dGhv
cj48YXV0aG9yPlJlZGVrb3AsIFcuIEsuPC9hdXRob3I+PGF1dGhvcj5TY2h1bHRzeiwgQy48L2F1
dGhvcj48YXV0aG9yPlN3YW4gVGFuLCBTLjwvYXV0aG9yPjwvYXV0aG9ycz48L2NvbnRyaWJ1dG9y
cz48YXV0aC1hZGRyZXNzPkRlcGFydG1lbnQgb2YgR2xvYmFsIEhlYWx0aCwgQWNhZGVtaWMgTWVk
aWNhbCBDZW50ZXIsIEFtc3RlcmRhbSBJbnN0aXR1dGUgZm9yIEdsb2JhbCBIZWFsdGggYW5kIERl
dmVsb3BtZW50LCBVbml2ZXJzaXR5IG9mIEFtc3RlcmRhbSwgQW1zdGVyZGFtLCBUaGUgTmV0aGVy
bGFuZHM7IG0uaGVuZHJpa3NAYWlnaGQub3JnLiYjeEQ7SW5zdGl0dXRlIGZvciBNZWRpY2FsIFRl
Y2hub2xvZ3kgQXNzZXNzbWVudCwgRXJhc211cyBVbml2ZXJzaXR5IFJvdHRlcmRhbSwgUm90dGVy
ZGFtLCBUaGUgTmV0aGVybGFuZHMuJiN4RDtEZXBhcnRtZW50IG9mIEdsb2JhbCBIZWFsdGgsIEFj
YWRlbWljIE1lZGljYWwgQ2VudGVyLCBBbXN0ZXJkYW0gSW5zdGl0dXRlIGZvciBHbG9iYWwgSGVh
bHRoIGFuZCBEZXZlbG9wbWVudCwgVW5pdmVyc2l0eSBvZiBBbXN0ZXJkYW0sIEFtc3RlcmRhbSwg
VGhlIE5ldGhlcmxhbmRzLiYjeEQ7RGVwYXJ0bWVudCBvZiBFcGlkZW1pb2xvZ3kgYW5kIENvbW11
bml0eSBIZWFsdGgsIFVuaXZlcnNpdHkgb2YgSWxvcmluIFRlYWNoaW5nIEhvc3BpdGFsLCBJbG9y
aW4sIE5pZ2VyaWEuJiN4RDtPZ28gT2x1d2EgSG9zcGl0YWwsIEJhY2l0YSwgTmlnZXJpYS48L2F1
dGgtYWRkcmVzcz48dGl0bGVzPjx0aXRsZT5TdGVwLWJ5LXN0ZXAgZ3VpZGVsaW5lIGZvciBkaXNl
YXNlLXNwZWNpZmljIGNvc3Rpbmcgc3R1ZGllcyBpbiBsb3ctIGFuZCBtaWRkbGUtaW5jb21lIGNv
dW50cmllczogYSBtaXhlZCBtZXRob2RvbG9neTwvdGl0bGU+PHNlY29uZGFyeS10aXRsZT5HbG9i
IEhlYWx0aCBBY3Rpb248L3NlY29uZGFyeS10aXRsZT48YWx0LXRpdGxlPkdsb2JhbCBoZWFsdGgg
YWN0aW9uPC9hbHQtdGl0bGU+PC90aXRsZXM+PHBlcmlvZGljYWw+PGZ1bGwtdGl0bGU+R2xvYiBI
ZWFsdGggQWN0aW9uPC9mdWxsLXRpdGxlPjxhYmJyLTE+R2xvYmFsIGhlYWx0aCBhY3Rpb248L2Fi
YnItMT48L3BlcmlvZGljYWw+PGFsdC1wZXJpb2RpY2FsPjxmdWxsLXRpdGxlPkdsb2IgSGVhbHRo
IEFjdGlvbjwvZnVsbC10aXRsZT48YWJici0xPkdsb2JhbCBoZWFsdGggYWN0aW9uPC9hYmJyLTE+
PC9hbHQtcGVyaW9kaWNhbD48cGFnZXM+MjM1NzM8L3BhZ2VzPjx2b2x1bWU+Nzwvdm9sdW1lPjxl
ZGl0aW9uPjIwMTQvMDQvMDI8L2VkaXRpb24+PGtleXdvcmRzPjxrZXl3b3JkPkNhcmRpb3Zhc2N1
bGFyIERpc2Vhc2VzL2Vjb25vbWljcy9wcmV2ZW50aW9uICZhbXA7IGNvbnRyb2w8L2tleXdvcmQ+
PGtleXdvcmQ+Q29zdC1CZW5lZml0IEFuYWx5c2lzPC9rZXl3b3JkPjxrZXl3b3JkPkRldmVsb3Bp
bmcgQ291bnRyaWVzLyplY29ub21pY3M8L2tleXdvcmQ+PGtleXdvcmQ+RGlzZWFzZS8qZWNvbm9t
aWNzPC9rZXl3b3JkPjxrZXl3b3JkPipIZWFsdGggQ2FyZSBDb3N0cy9zdGF0aXN0aWNzICZhbXA7
IG51bWVyaWNhbCBkYXRhPC9rZXl3b3JkPjxrZXl3b3JkPkh1bWFuczwva2V5d29yZD48a2V5d29y
ZD5OaWdlcmlhPC9rZXl3b3JkPjxrZXl3b3JkPlVuY2VydGFpbnR5PC9rZXl3b3JkPjxrZXl3b3Jk
PmNvc3Qgb2YgaWxsbmVzczwva2V5d29yZD48a2V5d29yZD5kZXZlbG9waW5nIGNvdW50cmllczwv
a2V5d29yZD48a2V5d29yZD5lY29ub21pYyBldmFsdWF0aW9uPC9rZXl3b3JkPjxrZXl3b3JkPmds
b2JhbCBoZWFsdGg8L2tleXdvcmQ+PGtleXdvcmQ+aGVhbHRoY2FyZSBjb3N0czwva2V5d29yZD48
a2V5d29yZD5tZXRob2RvbG9neTwva2V5d29yZD48a2V5d29yZD5taWNyby1jb3N0aW5nPC9rZXl3
b3JkPjxrZXl3b3JkPnN1Yi1TYWhhcmFuIEFmcmljYTwva2V5d29yZD48L2tleXdvcmRzPjxkYXRl
cz48eWVhcj4yMDE0PC95ZWFyPjwvZGF0ZXM+PGlzYm4+MTY1NC05ODgwPC9pc2JuPjxhY2Nlc3Np
b24tbnVtPjI0Njg1MTcwPC9hY2Nlc3Npb24tbnVtPjx1cmxzPjwvdXJscz48Y3VzdG9tMj5QTUMz
OTcwMDM1PC9jdXN0b20yPjxlbGVjdHJvbmljLXJlc291cmNlLW51bT4xMC4zNDAyL2doYS52Ny4y
MzU3MzwvZWxlY3Ryb25pYy1yZXNvdXJjZS1udW0+PHJlbW90ZS1kYXRhYmFzZS1wcm92aWRlcj5O
TE08L3JlbW90ZS1kYXRhYmFzZS1wcm92aWRlcj48bGFuZ3VhZ2U+ZW5nPC9sYW5ndWFnZT48L3Jl
Y29yZD48L0NpdGU+PC9FbmROb3RlPgB=
</w:fldData>
        </w:fldChar>
      </w:r>
      <w:r w:rsidR="0037735B">
        <w:rPr>
          <w:rFonts w:asciiTheme="minorHAnsi" w:hAnsiTheme="minorHAnsi"/>
          <w:w w:val="105"/>
          <w:sz w:val="21"/>
          <w:szCs w:val="21"/>
        </w:rPr>
        <w:instrText xml:space="preserve"> ADDIN EN.CITE.DATA </w:instrText>
      </w:r>
      <w:r w:rsidR="0037735B">
        <w:rPr>
          <w:rFonts w:asciiTheme="minorHAnsi" w:hAnsiTheme="minorHAnsi"/>
          <w:w w:val="105"/>
          <w:sz w:val="21"/>
          <w:szCs w:val="21"/>
        </w:rPr>
      </w:r>
      <w:r w:rsidR="0037735B">
        <w:rPr>
          <w:rFonts w:asciiTheme="minorHAnsi" w:hAnsiTheme="minorHAnsi"/>
          <w:w w:val="105"/>
          <w:sz w:val="21"/>
          <w:szCs w:val="21"/>
        </w:rPr>
        <w:fldChar w:fldCharType="end"/>
      </w:r>
      <w:r w:rsidR="0037735B">
        <w:rPr>
          <w:rFonts w:asciiTheme="minorHAnsi" w:hAnsiTheme="minorHAnsi"/>
          <w:w w:val="105"/>
          <w:sz w:val="21"/>
          <w:szCs w:val="21"/>
        </w:rPr>
      </w:r>
      <w:r w:rsidR="0037735B">
        <w:rPr>
          <w:rFonts w:asciiTheme="minorHAnsi" w:hAnsiTheme="minorHAnsi"/>
          <w:w w:val="105"/>
          <w:sz w:val="21"/>
          <w:szCs w:val="21"/>
        </w:rPr>
        <w:fldChar w:fldCharType="separate"/>
      </w:r>
      <w:r w:rsidR="0037735B">
        <w:rPr>
          <w:rFonts w:asciiTheme="minorHAnsi" w:hAnsiTheme="minorHAnsi"/>
          <w:noProof/>
          <w:w w:val="105"/>
          <w:sz w:val="21"/>
          <w:szCs w:val="21"/>
        </w:rPr>
        <w:t>(16)</w:t>
      </w:r>
      <w:r w:rsidR="0037735B">
        <w:rPr>
          <w:rFonts w:asciiTheme="minorHAnsi" w:hAnsiTheme="minorHAnsi"/>
          <w:w w:val="105"/>
          <w:sz w:val="21"/>
          <w:szCs w:val="21"/>
        </w:rPr>
        <w:fldChar w:fldCharType="end"/>
      </w:r>
      <w:r w:rsidRPr="00424857">
        <w:rPr>
          <w:rFonts w:asciiTheme="minorHAnsi" w:hAnsiTheme="minorHAnsi"/>
          <w:w w:val="105"/>
          <w:sz w:val="21"/>
          <w:szCs w:val="21"/>
        </w:rPr>
        <w:t>. Costs from the health service (Department of Health)</w:t>
      </w:r>
      <w:r w:rsidR="00424857" w:rsidRPr="00424857">
        <w:rPr>
          <w:rFonts w:asciiTheme="minorHAnsi" w:hAnsiTheme="minorHAnsi"/>
          <w:w w:val="105"/>
          <w:sz w:val="21"/>
          <w:szCs w:val="21"/>
        </w:rPr>
        <w:t xml:space="preserve"> </w:t>
      </w:r>
      <w:r w:rsidR="00C2570D" w:rsidRPr="00424857">
        <w:rPr>
          <w:rFonts w:asciiTheme="minorHAnsi" w:hAnsiTheme="minorHAnsi"/>
          <w:w w:val="105"/>
          <w:sz w:val="21"/>
          <w:szCs w:val="21"/>
        </w:rPr>
        <w:t xml:space="preserve">perspective will be collected using the ingredients costing approach and captured in an Excel spreadsheet. The quantity of resources used to treat CM in each study arm will be estimated from the trial and patient records. Prices for these treatment related ingredients will be obtained from the various service providers within the Department of Health that are responsible for offering the products and services. Specific activities by staff will be identified and estimated through the review of routinely collected time sheets. Human resource costs as well as recurrent and capital costs will be allocated using hospital expenditure and financial records as well as records from the Provincial Department of Health. The average cost of each treatment component will be calculated by multiplying the quantity of resources used by the unit price. From this we can calculate the cost </w:t>
      </w:r>
      <w:r w:rsidR="00C2570D" w:rsidRPr="00424857">
        <w:rPr>
          <w:rFonts w:asciiTheme="minorHAnsi" w:hAnsiTheme="minorHAnsi"/>
          <w:spacing w:val="30"/>
          <w:w w:val="105"/>
          <w:sz w:val="21"/>
          <w:szCs w:val="21"/>
        </w:rPr>
        <w:t>per</w:t>
      </w:r>
      <w:r w:rsidR="00424857" w:rsidRPr="00424857">
        <w:rPr>
          <w:rFonts w:asciiTheme="minorHAnsi" w:hAnsiTheme="minorHAnsi"/>
          <w:spacing w:val="30"/>
          <w:w w:val="105"/>
          <w:sz w:val="21"/>
          <w:szCs w:val="21"/>
        </w:rPr>
        <w:t xml:space="preserve"> </w:t>
      </w:r>
      <w:r w:rsidR="00F17BEF" w:rsidRPr="00424857">
        <w:rPr>
          <w:rFonts w:asciiTheme="minorHAnsi" w:hAnsiTheme="minorHAnsi"/>
          <w:w w:val="105"/>
          <w:sz w:val="21"/>
          <w:szCs w:val="21"/>
        </w:rPr>
        <w:t>case of CM treated by multiplying the average cost by the number of times a particular cost has been</w:t>
      </w:r>
      <w:r w:rsidR="00F17BEF" w:rsidRPr="00424857">
        <w:rPr>
          <w:rFonts w:asciiTheme="minorHAnsi" w:hAnsiTheme="minorHAnsi"/>
          <w:spacing w:val="-5"/>
          <w:w w:val="105"/>
          <w:sz w:val="21"/>
          <w:szCs w:val="21"/>
        </w:rPr>
        <w:t xml:space="preserve">   </w:t>
      </w:r>
      <w:r w:rsidR="00F17BEF" w:rsidRPr="00424857">
        <w:rPr>
          <w:rFonts w:asciiTheme="minorHAnsi" w:hAnsiTheme="minorHAnsi"/>
          <w:w w:val="105"/>
          <w:sz w:val="21"/>
          <w:szCs w:val="21"/>
        </w:rPr>
        <w:t>incurred.</w:t>
      </w:r>
    </w:p>
    <w:p w14:paraId="70C9EFC4" w14:textId="77777777" w:rsidR="00424857" w:rsidRPr="00424857" w:rsidRDefault="00424857" w:rsidP="00424857">
      <w:pPr>
        <w:pStyle w:val="BodyText"/>
        <w:spacing w:line="480" w:lineRule="auto"/>
        <w:jc w:val="both"/>
        <w:rPr>
          <w:rFonts w:asciiTheme="minorHAnsi" w:hAnsiTheme="minorHAnsi"/>
        </w:rPr>
      </w:pPr>
    </w:p>
    <w:p w14:paraId="16711CE6" w14:textId="0E002812" w:rsidR="00F17BEF" w:rsidRPr="00424857" w:rsidRDefault="00F17BEF" w:rsidP="00424857">
      <w:pPr>
        <w:pStyle w:val="BodyText"/>
        <w:spacing w:line="480" w:lineRule="auto"/>
        <w:jc w:val="both"/>
        <w:rPr>
          <w:rFonts w:asciiTheme="minorHAnsi" w:hAnsiTheme="minorHAnsi"/>
          <w:u w:val="single"/>
        </w:rPr>
      </w:pPr>
      <w:r w:rsidRPr="00424857">
        <w:rPr>
          <w:rFonts w:asciiTheme="minorHAnsi" w:hAnsiTheme="minorHAnsi"/>
          <w:w w:val="105"/>
          <w:u w:val="single"/>
        </w:rPr>
        <w:t>Infectious Diseases Institute: Kampala, Uganda.</w:t>
      </w:r>
    </w:p>
    <w:p w14:paraId="0C6E66B2" w14:textId="41D5EAA0" w:rsidR="00F17BEF" w:rsidRPr="00424857" w:rsidRDefault="00F17BEF" w:rsidP="00424857">
      <w:pPr>
        <w:pStyle w:val="BodyText"/>
        <w:spacing w:line="480" w:lineRule="auto"/>
        <w:jc w:val="both"/>
        <w:rPr>
          <w:rFonts w:asciiTheme="minorHAnsi" w:hAnsiTheme="minorHAnsi"/>
          <w:w w:val="105"/>
        </w:rPr>
      </w:pPr>
      <w:r w:rsidRPr="00424857">
        <w:rPr>
          <w:rFonts w:asciiTheme="minorHAnsi" w:hAnsiTheme="minorHAnsi"/>
          <w:w w:val="105"/>
        </w:rPr>
        <w:t>Though there is a high burden of CM in Uganda, the costs associated with treatment have not been formally outlined in a costing tool. Previous research describing the costs of treatment used informally gathered estimates for treatment and management of the disease based on reports from various sources including local pharmacies, laboratories and the</w:t>
      </w:r>
      <w:r w:rsidR="0037735B">
        <w:rPr>
          <w:rFonts w:asciiTheme="minorHAnsi" w:hAnsiTheme="minorHAnsi"/>
          <w:w w:val="105"/>
        </w:rPr>
        <w:t xml:space="preserve"> Ugandan Ministry of Health</w:t>
      </w:r>
      <w:r w:rsidR="0037735B">
        <w:rPr>
          <w:rFonts w:asciiTheme="minorHAnsi" w:hAnsiTheme="minorHAnsi"/>
          <w:w w:val="105"/>
        </w:rPr>
        <w:fldChar w:fldCharType="begin"/>
      </w:r>
      <w:r w:rsidR="0037735B">
        <w:rPr>
          <w:rFonts w:asciiTheme="minorHAnsi" w:hAnsiTheme="minorHAnsi"/>
          <w:w w:val="105"/>
        </w:rPr>
        <w:instrText xml:space="preserve"> ADDIN EN.CITE &lt;EndNote&gt;&lt;Cite&gt;&lt;Author&gt;Rajasingham&lt;/Author&gt;&lt;Year&gt;2012&lt;/Year&gt;&lt;RecNum&gt;553&lt;/RecNum&gt;&lt;DisplayText&gt;(17)&lt;/DisplayText&gt;&lt;record&gt;&lt;rec-number&gt;553&lt;/rec-number&gt;&lt;foreign-keys&gt;&lt;key app="EN" db-id="5psz2ep0tvwrzkext2ip0sahwv9vd99w2zss" timestamp="1509702083"&gt;553&lt;/key&gt;&lt;/foreign-keys&gt;&lt;ref-type name="Journal Article"&gt;17&lt;/ref-type&gt;&lt;contributors&gt;&lt;authors&gt;&lt;author&gt;Rajasingham, R.&lt;/author&gt;&lt;author&gt;Rolfes, M. A.&lt;/author&gt;&lt;author&gt;Birkenkamp, K. E.&lt;/author&gt;&lt;author&gt;Meya, D. B.&lt;/author&gt;&lt;author&gt;Boulware, D. R.&lt;/author&gt;&lt;/authors&gt;&lt;/contributors&gt;&lt;auth-address&gt;Infectious Disease Institute, Makerere University, Kampala, Uganda.&lt;/auth-address&gt;&lt;titles&gt;&lt;title&gt;Cryptococcal meningitis treatment strategies in resource-limited settings: a cost-effectiveness analysis&lt;/title&gt;&lt;secondary-title&gt;PLoS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medicine&lt;/abbr-1&gt;&lt;/alt-periodical&gt;&lt;pages&gt;e1001316&lt;/pages&gt;&lt;volume&gt;9&lt;/volume&gt;&lt;number&gt;9&lt;/number&gt;&lt;edition&gt;2012/10/12&lt;/edition&gt;&lt;keywords&gt;&lt;keyword&gt;Africa&lt;/keyword&gt;&lt;keyword&gt;Amphotericin B/administration &amp;amp; dosage/economics/therapeutic use&lt;/keyword&gt;&lt;keyword&gt;Antifungal Agents/administration &amp;amp; dosage/economics/therapeutic use&lt;/keyword&gt;&lt;keyword&gt;Cost-Benefit Analysis/*methods&lt;/keyword&gt;&lt;keyword&gt;Fluconazole/administration &amp;amp; dosage/economics/therapeutic use&lt;/keyword&gt;&lt;keyword&gt;Flucytosine/administration &amp;amp; dosage/economics/therapeutic use&lt;/keyword&gt;&lt;keyword&gt;Humans&lt;/keyword&gt;&lt;keyword&gt;Meningitis, Cryptococcal/*drug therapy/*economics&lt;/keyword&gt;&lt;/keywords&gt;&lt;dates&gt;&lt;year&gt;2012&lt;/year&gt;&lt;/dates&gt;&lt;isbn&gt;1549-1277&lt;/isbn&gt;&lt;accession-num&gt;23055838&lt;/accession-num&gt;&lt;urls&gt;&lt;/urls&gt;&lt;custom2&gt;PMC3463510&lt;/custom2&gt;&lt;electronic-resource-num&gt;10.1371/journal.pmed.1001316&lt;/electronic-resource-num&gt;&lt;remote-database-provider&gt;NLM&lt;/remote-database-provider&gt;&lt;language&gt;eng&lt;/language&gt;&lt;/record&gt;&lt;/Cite&gt;&lt;/EndNote&gt;</w:instrText>
      </w:r>
      <w:r w:rsidR="0037735B">
        <w:rPr>
          <w:rFonts w:asciiTheme="minorHAnsi" w:hAnsiTheme="minorHAnsi"/>
          <w:w w:val="105"/>
        </w:rPr>
        <w:fldChar w:fldCharType="separate"/>
      </w:r>
      <w:r w:rsidR="0037735B">
        <w:rPr>
          <w:rFonts w:asciiTheme="minorHAnsi" w:hAnsiTheme="minorHAnsi"/>
          <w:noProof/>
          <w:w w:val="105"/>
        </w:rPr>
        <w:t>(17)</w:t>
      </w:r>
      <w:r w:rsidR="0037735B">
        <w:rPr>
          <w:rFonts w:asciiTheme="minorHAnsi" w:hAnsiTheme="minorHAnsi"/>
          <w:w w:val="105"/>
        </w:rPr>
        <w:fldChar w:fldCharType="end"/>
      </w:r>
      <w:r w:rsidRPr="00424857">
        <w:rPr>
          <w:rFonts w:asciiTheme="minorHAnsi" w:hAnsiTheme="minorHAnsi"/>
          <w:w w:val="105"/>
        </w:rPr>
        <w:t>.</w:t>
      </w:r>
      <w:r w:rsidRPr="00424857">
        <w:rPr>
          <w:rFonts w:asciiTheme="minorHAnsi" w:hAnsiTheme="minorHAnsi"/>
          <w:spacing w:val="49"/>
          <w:w w:val="105"/>
        </w:rPr>
        <w:t xml:space="preserve"> </w:t>
      </w:r>
      <w:r w:rsidRPr="00424857">
        <w:rPr>
          <w:rFonts w:asciiTheme="minorHAnsi" w:hAnsiTheme="minorHAnsi"/>
          <w:w w:val="105"/>
        </w:rPr>
        <w:t xml:space="preserve">The Uganda team will create a systematic costing tool for CM. This tool will consider the costs of treatment as well as the costs borne by the patients being treated. The creation of this tool will involve input from the Ministry of Health as well as the major suppliers of medications. We will </w:t>
      </w:r>
      <w:r w:rsidRPr="00424857">
        <w:rPr>
          <w:rFonts w:asciiTheme="minorHAnsi" w:hAnsiTheme="minorHAnsi"/>
          <w:w w:val="105"/>
        </w:rPr>
        <w:lastRenderedPageBreak/>
        <w:t>engage these organizations and other key stakeholders to ascertain the current costs of meningitis treatment</w:t>
      </w:r>
      <w:r w:rsidRPr="00424857">
        <w:rPr>
          <w:rFonts w:asciiTheme="minorHAnsi" w:hAnsiTheme="minorHAnsi"/>
          <w:spacing w:val="-4"/>
          <w:w w:val="105"/>
        </w:rPr>
        <w:t xml:space="preserve"> </w:t>
      </w:r>
      <w:r w:rsidRPr="00424857">
        <w:rPr>
          <w:rFonts w:asciiTheme="minorHAnsi" w:hAnsiTheme="minorHAnsi"/>
          <w:w w:val="105"/>
        </w:rPr>
        <w:t>and</w:t>
      </w:r>
      <w:r w:rsidRPr="00424857">
        <w:rPr>
          <w:rFonts w:asciiTheme="minorHAnsi" w:hAnsiTheme="minorHAnsi"/>
          <w:spacing w:val="-4"/>
          <w:w w:val="105"/>
        </w:rPr>
        <w:t xml:space="preserve"> </w:t>
      </w:r>
      <w:r w:rsidRPr="00424857">
        <w:rPr>
          <w:rFonts w:asciiTheme="minorHAnsi" w:hAnsiTheme="minorHAnsi"/>
          <w:w w:val="105"/>
        </w:rPr>
        <w:t>develop</w:t>
      </w:r>
      <w:r w:rsidRPr="00424857">
        <w:rPr>
          <w:rFonts w:asciiTheme="minorHAnsi" w:hAnsiTheme="minorHAnsi"/>
          <w:spacing w:val="-4"/>
          <w:w w:val="105"/>
        </w:rPr>
        <w:t xml:space="preserve"> </w:t>
      </w:r>
      <w:r w:rsidRPr="00424857">
        <w:rPr>
          <w:rFonts w:asciiTheme="minorHAnsi" w:hAnsiTheme="minorHAnsi"/>
          <w:w w:val="105"/>
        </w:rPr>
        <w:t>a</w:t>
      </w:r>
      <w:r w:rsidRPr="00424857">
        <w:rPr>
          <w:rFonts w:asciiTheme="minorHAnsi" w:hAnsiTheme="minorHAnsi"/>
          <w:spacing w:val="-4"/>
          <w:w w:val="105"/>
        </w:rPr>
        <w:t xml:space="preserve"> </w:t>
      </w:r>
      <w:r w:rsidRPr="00424857">
        <w:rPr>
          <w:rFonts w:asciiTheme="minorHAnsi" w:hAnsiTheme="minorHAnsi"/>
          <w:w w:val="105"/>
        </w:rPr>
        <w:t>costing</w:t>
      </w:r>
      <w:r w:rsidRPr="00424857">
        <w:rPr>
          <w:rFonts w:asciiTheme="minorHAnsi" w:hAnsiTheme="minorHAnsi"/>
          <w:spacing w:val="-4"/>
          <w:w w:val="105"/>
        </w:rPr>
        <w:t xml:space="preserve"> </w:t>
      </w:r>
      <w:r w:rsidRPr="00424857">
        <w:rPr>
          <w:rFonts w:asciiTheme="minorHAnsi" w:hAnsiTheme="minorHAnsi"/>
          <w:w w:val="105"/>
        </w:rPr>
        <w:t>tool</w:t>
      </w:r>
      <w:r w:rsidRPr="00424857">
        <w:rPr>
          <w:rFonts w:asciiTheme="minorHAnsi" w:hAnsiTheme="minorHAnsi"/>
          <w:spacing w:val="-4"/>
          <w:w w:val="105"/>
        </w:rPr>
        <w:t xml:space="preserve"> </w:t>
      </w:r>
      <w:r w:rsidRPr="00424857">
        <w:rPr>
          <w:rFonts w:asciiTheme="minorHAnsi" w:hAnsiTheme="minorHAnsi"/>
          <w:w w:val="105"/>
        </w:rPr>
        <w:t>which</w:t>
      </w:r>
      <w:r w:rsidRPr="00424857">
        <w:rPr>
          <w:rFonts w:asciiTheme="minorHAnsi" w:hAnsiTheme="minorHAnsi"/>
          <w:spacing w:val="-4"/>
          <w:w w:val="105"/>
        </w:rPr>
        <w:t xml:space="preserve"> </w:t>
      </w:r>
      <w:r w:rsidRPr="00424857">
        <w:rPr>
          <w:rFonts w:asciiTheme="minorHAnsi" w:hAnsiTheme="minorHAnsi"/>
          <w:w w:val="105"/>
        </w:rPr>
        <w:t>can</w:t>
      </w:r>
      <w:r w:rsidRPr="00424857">
        <w:rPr>
          <w:rFonts w:asciiTheme="minorHAnsi" w:hAnsiTheme="minorHAnsi"/>
          <w:spacing w:val="-4"/>
          <w:w w:val="105"/>
        </w:rPr>
        <w:t xml:space="preserve"> </w:t>
      </w:r>
      <w:r w:rsidRPr="00424857">
        <w:rPr>
          <w:rFonts w:asciiTheme="minorHAnsi" w:hAnsiTheme="minorHAnsi"/>
          <w:w w:val="105"/>
        </w:rPr>
        <w:t>be</w:t>
      </w:r>
      <w:r w:rsidRPr="00424857">
        <w:rPr>
          <w:rFonts w:asciiTheme="minorHAnsi" w:hAnsiTheme="minorHAnsi"/>
          <w:spacing w:val="-4"/>
          <w:w w:val="105"/>
        </w:rPr>
        <w:t xml:space="preserve"> </w:t>
      </w:r>
      <w:r w:rsidRPr="00424857">
        <w:rPr>
          <w:rFonts w:asciiTheme="minorHAnsi" w:hAnsiTheme="minorHAnsi"/>
          <w:w w:val="105"/>
        </w:rPr>
        <w:t>adjusted</w:t>
      </w:r>
      <w:r w:rsidRPr="00424857">
        <w:rPr>
          <w:rFonts w:asciiTheme="minorHAnsi" w:hAnsiTheme="minorHAnsi"/>
          <w:spacing w:val="-4"/>
          <w:w w:val="105"/>
        </w:rPr>
        <w:t xml:space="preserve"> </w:t>
      </w:r>
      <w:r w:rsidRPr="00424857">
        <w:rPr>
          <w:rFonts w:asciiTheme="minorHAnsi" w:hAnsiTheme="minorHAnsi"/>
          <w:w w:val="105"/>
        </w:rPr>
        <w:t>in</w:t>
      </w:r>
      <w:r w:rsidRPr="00424857">
        <w:rPr>
          <w:rFonts w:asciiTheme="minorHAnsi" w:hAnsiTheme="minorHAnsi"/>
          <w:spacing w:val="-4"/>
          <w:w w:val="105"/>
        </w:rPr>
        <w:t xml:space="preserve"> </w:t>
      </w:r>
      <w:r w:rsidRPr="00424857">
        <w:rPr>
          <w:rFonts w:asciiTheme="minorHAnsi" w:hAnsiTheme="minorHAnsi"/>
          <w:w w:val="105"/>
        </w:rPr>
        <w:t>the</w:t>
      </w:r>
      <w:r w:rsidRPr="00424857">
        <w:rPr>
          <w:rFonts w:asciiTheme="minorHAnsi" w:hAnsiTheme="minorHAnsi"/>
          <w:spacing w:val="-4"/>
          <w:w w:val="105"/>
        </w:rPr>
        <w:t xml:space="preserve"> </w:t>
      </w:r>
      <w:r w:rsidRPr="00424857">
        <w:rPr>
          <w:rFonts w:asciiTheme="minorHAnsi" w:hAnsiTheme="minorHAnsi"/>
          <w:w w:val="105"/>
        </w:rPr>
        <w:t>future</w:t>
      </w:r>
      <w:r w:rsidRPr="00424857">
        <w:rPr>
          <w:rFonts w:asciiTheme="minorHAnsi" w:hAnsiTheme="minorHAnsi"/>
          <w:spacing w:val="-4"/>
          <w:w w:val="105"/>
        </w:rPr>
        <w:t xml:space="preserve"> </w:t>
      </w:r>
      <w:r w:rsidRPr="00424857">
        <w:rPr>
          <w:rFonts w:asciiTheme="minorHAnsi" w:hAnsiTheme="minorHAnsi"/>
          <w:w w:val="105"/>
        </w:rPr>
        <w:t>should</w:t>
      </w:r>
      <w:r w:rsidRPr="00424857">
        <w:rPr>
          <w:rFonts w:asciiTheme="minorHAnsi" w:hAnsiTheme="minorHAnsi"/>
          <w:spacing w:val="-4"/>
          <w:w w:val="105"/>
        </w:rPr>
        <w:t xml:space="preserve"> </w:t>
      </w:r>
      <w:r w:rsidRPr="00424857">
        <w:rPr>
          <w:rFonts w:asciiTheme="minorHAnsi" w:hAnsiTheme="minorHAnsi"/>
          <w:w w:val="105"/>
        </w:rPr>
        <w:t>costs</w:t>
      </w:r>
      <w:r w:rsidRPr="00424857">
        <w:rPr>
          <w:rFonts w:asciiTheme="minorHAnsi" w:hAnsiTheme="minorHAnsi"/>
          <w:spacing w:val="-4"/>
          <w:w w:val="105"/>
        </w:rPr>
        <w:t xml:space="preserve"> </w:t>
      </w:r>
      <w:r w:rsidRPr="00424857">
        <w:rPr>
          <w:rFonts w:asciiTheme="minorHAnsi" w:hAnsiTheme="minorHAnsi"/>
          <w:w w:val="105"/>
        </w:rPr>
        <w:t>change.</w:t>
      </w:r>
    </w:p>
    <w:p w14:paraId="370DE360" w14:textId="77777777" w:rsidR="00424857" w:rsidRPr="00424857" w:rsidRDefault="00424857" w:rsidP="00424857">
      <w:pPr>
        <w:pStyle w:val="BodyText"/>
        <w:spacing w:line="480" w:lineRule="auto"/>
        <w:jc w:val="both"/>
        <w:rPr>
          <w:rFonts w:asciiTheme="minorHAnsi" w:hAnsiTheme="minorHAnsi"/>
        </w:rPr>
      </w:pPr>
    </w:p>
    <w:p w14:paraId="5E15E165" w14:textId="2AD8B37E" w:rsidR="00242361" w:rsidRPr="00424857" w:rsidRDefault="00F17BEF" w:rsidP="00424857">
      <w:pPr>
        <w:pStyle w:val="BodyText"/>
        <w:spacing w:line="480" w:lineRule="auto"/>
        <w:jc w:val="both"/>
        <w:rPr>
          <w:rFonts w:asciiTheme="minorHAnsi" w:hAnsiTheme="minorHAnsi"/>
          <w:w w:val="105"/>
          <w:u w:val="single"/>
        </w:rPr>
      </w:pPr>
      <w:r w:rsidRPr="00424857">
        <w:rPr>
          <w:rFonts w:asciiTheme="minorHAnsi" w:hAnsiTheme="minorHAnsi"/>
          <w:w w:val="105"/>
          <w:u w:val="single"/>
        </w:rPr>
        <w:t>University of Zimbabwe School of Health Sciences: Harare, Zimbabwe.</w:t>
      </w:r>
    </w:p>
    <w:p w14:paraId="208930A2" w14:textId="4D907456" w:rsidR="005E53BE" w:rsidRDefault="00242361" w:rsidP="00424857">
      <w:pPr>
        <w:spacing w:line="480" w:lineRule="auto"/>
        <w:jc w:val="both"/>
        <w:rPr>
          <w:rFonts w:asciiTheme="minorHAnsi" w:hAnsiTheme="minorHAnsi"/>
          <w:w w:val="105"/>
          <w:sz w:val="21"/>
          <w:szCs w:val="21"/>
        </w:rPr>
      </w:pPr>
      <w:r w:rsidRPr="00424857">
        <w:rPr>
          <w:rFonts w:asciiTheme="minorHAnsi" w:hAnsiTheme="minorHAnsi"/>
          <w:w w:val="105"/>
          <w:sz w:val="21"/>
          <w:szCs w:val="21"/>
        </w:rPr>
        <w:t>Clinical cost data will be collected alongside the clinical trial using micro-costing methodologies. The economic evaluation will be done from the societal perspective to enable the study to assess the overall household economic impact of CM and will enable us to determine the patient</w:t>
      </w:r>
      <w:r w:rsidR="00424857" w:rsidRPr="00424857">
        <w:rPr>
          <w:rFonts w:asciiTheme="minorHAnsi" w:hAnsiTheme="minorHAnsi"/>
          <w:w w:val="105"/>
          <w:sz w:val="21"/>
          <w:szCs w:val="21"/>
        </w:rPr>
        <w:t xml:space="preserve"> </w:t>
      </w:r>
      <w:r w:rsidRPr="00424857">
        <w:rPr>
          <w:rFonts w:asciiTheme="minorHAnsi" w:hAnsiTheme="minorHAnsi"/>
          <w:w w:val="105"/>
          <w:sz w:val="21"/>
          <w:szCs w:val="21"/>
        </w:rPr>
        <w:t xml:space="preserve">and </w:t>
      </w:r>
      <w:r w:rsidR="00B42662" w:rsidRPr="00424857">
        <w:rPr>
          <w:rFonts w:asciiTheme="minorHAnsi" w:hAnsiTheme="minorHAnsi"/>
          <w:w w:val="105"/>
          <w:sz w:val="21"/>
          <w:szCs w:val="21"/>
        </w:rPr>
        <w:t xml:space="preserve">provider </w:t>
      </w:r>
      <w:r w:rsidR="00C2570D" w:rsidRPr="00424857">
        <w:rPr>
          <w:rFonts w:asciiTheme="minorHAnsi" w:hAnsiTheme="minorHAnsi"/>
          <w:w w:val="105"/>
          <w:sz w:val="21"/>
          <w:szCs w:val="21"/>
        </w:rPr>
        <w:t>unit costs. This study is powered enough to detect both country specific clinical and economic differences. Direct patient level clinical activity data such as drugs, staff time, diagnostics, pathology and radiology will be collected alongside the trial and relevant unit costs determined using the study protocol. In other cases, prices for drugs, diagnostic and radiology tests will be collected from the National Pharmaceutical Company   of Zimbabwe, national reference   diagnostic   and   radiology</w:t>
      </w:r>
      <w:r w:rsidR="005E53BE" w:rsidRPr="00424857">
        <w:rPr>
          <w:rFonts w:asciiTheme="minorHAnsi" w:hAnsiTheme="minorHAnsi"/>
          <w:sz w:val="21"/>
          <w:szCs w:val="21"/>
        </w:rPr>
        <w:t xml:space="preserve"> </w:t>
      </w:r>
      <w:r w:rsidR="005E53BE" w:rsidRPr="00424857">
        <w:rPr>
          <w:rFonts w:asciiTheme="minorHAnsi" w:hAnsiTheme="minorHAnsi"/>
          <w:w w:val="105"/>
          <w:sz w:val="21"/>
          <w:szCs w:val="21"/>
        </w:rPr>
        <w:t>laboratories, and from consultations with experts. Indirect and overhead costs such as management and administration costs, utilities and other capital costs for in-patient days will be determined using data from Parirenyatwa Hospital, Harare financial records, the WHO Choice Database and from previous clinical trials that took</w:t>
      </w:r>
      <w:r w:rsidR="0037735B">
        <w:rPr>
          <w:rFonts w:asciiTheme="minorHAnsi" w:hAnsiTheme="minorHAnsi"/>
          <w:w w:val="105"/>
          <w:sz w:val="21"/>
          <w:szCs w:val="21"/>
        </w:rPr>
        <w:t xml:space="preserve"> place at the proposed site</w:t>
      </w:r>
      <w:r w:rsidR="007F5F27">
        <w:rPr>
          <w:rFonts w:asciiTheme="minorHAnsi" w:hAnsiTheme="minorHAnsi"/>
          <w:w w:val="105"/>
          <w:sz w:val="21"/>
          <w:szCs w:val="21"/>
        </w:rPr>
        <w:fldChar w:fldCharType="begin">
          <w:fldData xml:space="preserve">PEVuZE5vdGU+PENpdGU+PEF1dGhvcj5NZWRpbmEgTGFyYTwvQXV0aG9yPjxZZWFyPjIwMTI8L1ll
YXI+PFJlY051bT4zMzkyPC9SZWNOdW0+PERpc3BsYXlUZXh0PigxOCwgMTkpPC9EaXNwbGF5VGV4
dD48cmVjb3JkPjxyZWMtbnVtYmVyPjMzOTI8L3JlYy1udW1iZXI+PGZvcmVpZ24ta2V5cz48a2V5
IGFwcD0iRU4iIGRiLWlkPSI1cHN6MmVwMHR2d3J6a2V4dDJpcDBzYWh3djl2ZDk5dzJ6c3MiIHRp
bWVzdGFtcD0iMTU0ODA2NDU1MCI+MzM5Mjwva2V5PjwvZm9yZWlnbi1rZXlzPjxyZWYtdHlwZSBu
YW1lPSJKb3VybmFsIEFydGljbGUiPjE3PC9yZWYtdHlwZT48Y29udHJpYnV0b3JzPjxhdXRob3Jz
PjxhdXRob3I+TWVkaW5hIExhcmEsIEEuPC9hdXRob3I+PGF1dGhvcj5LaWdvemksIEouPC9hdXRo
b3I+PGF1dGhvcj5BbXVyd29uLCBKLjwvYXV0aG9yPjxhdXRob3I+TXVjaGFiYWl3YSwgTC48L2F1
dGhvcj48YXV0aG9yPk55YW56aSBXYWthaG9saSwgQi48L2F1dGhvcj48YXV0aG9yPk11amljYSBN
b3RhLCBSLiBFLjwvYXV0aG9yPjxhdXRob3I+V2Fsa2VyLCBBLiBTLjwvYXV0aG9yPjxhdXRob3I+
S2FzaXJ5ZSwgUi48L2F1dGhvcj48YXV0aG9yPlNzYWxpLCBGLjwvYXV0aG9yPjxhdXRob3I+UmVp
ZCwgQS48L2F1dGhvcj48YXV0aG9yPkdyb3Nza3VydGgsIEguPC9hdXRob3I+PGF1dGhvcj5CYWJp
a2VyLCBBLiBHLjwvYXV0aG9yPjxhdXRob3I+S2l0eW8sIEMuPC9hdXRob3I+PGF1dGhvcj5LYXRh
YmlyYSwgRS48L2F1dGhvcj48YXV0aG9yPk11bmRlcmksIFAuPC9hdXRob3I+PGF1dGhvcj5NdWd5
ZW55aSwgUC48L2F1dGhvcj48YXV0aG9yPkhha2ltLCBKLjwvYXV0aG9yPjxhdXRob3I+RGFyYnlz
aGlyZSwgSi48L2F1dGhvcj48YXV0aG9yPkdpYmIsIEQuIE0uPC9hdXRob3I+PGF1dGhvcj5HaWxr
cywgQy4gRi48L2F1dGhvcj48L2F1dGhvcnM+PC9jb250cmlidXRvcnM+PGF1dGgtYWRkcmVzcz5I
ZWFsdGggRWNvbm9taWNzIEdyb3VwLCBQZW5pbnN1bGEgQ29sbGVnZSBvZiBNZWRpY2luZSBhbmQg
RGVudGlzdHJ5LCBFeGV0ZXIgVW5pdmVyc2l0eSwgRXhldGVyLCBVbml0ZWQgS2luZ2RvbS48L2F1
dGgtYWRkcmVzcz48dGl0bGVzPjx0aXRsZT5Db3N0IGVmZmVjdGl2ZW5lc3MgYW5hbHlzaXMgb2Yg
Y2xpbmljYWxseSBkcml2ZW4gdmVyc3VzIHJvdXRpbmUgbGFib3JhdG9yeSBtb25pdG9yaW5nIG9m
IGFudGlyZXRyb3ZpcmFsIHRoZXJhcHkgaW4gVWdhbmRhIGFuZCBaaW1iYWJ3ZTwvdGl0bGU+PHNl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PC9hYmJyLTE+PC9hbHQtcGVyaW9kaWNhbD48cGFnZXM+ZTMzNjcyPC9wYWdlcz48dm9sdW1lPjc8
L3ZvbHVtZT48bnVtYmVyPjQ8L251bWJlcj48ZWRpdGlvbj4yMDEyLzA1LzAxPC9lZGl0aW9uPjxr
ZXl3b3Jkcz48a2V5d29yZD5BZHVsdDwva2V5d29yZD48a2V5d29yZD5BbnRpLUhJViBBZ2VudHMv
KmVjb25vbWljcy90aGVyYXBldXRpYyB1c2UvdG94aWNpdHk8L2tleXdvcmQ+PGtleXdvcmQ+Q0Q0
IEx5bXBob2N5dGUgQ291bnQvKmVjb25vbWljczwva2V5d29yZD48a2V5d29yZD5Db3N0LUJlbmVm
aXQgQW5hbHlzaXM8L2tleXdvcmQ+PGtleXdvcmQ+RGVsaXZlcnkgb2YgSGVhbHRoIENhcmUvZWNv
bm9taWNzPC9rZXl3b3JkPjxrZXl3b3JkPkZlbWFsZTwva2V5d29yZD48a2V5d29yZD5ISVYgSW5m
ZWN0aW9ucy9kaWFnbm9zaXMvKmRydWcgdGhlcmFweS8qZWNvbm9taWNzPC9rZXl3b3JkPjxrZXl3
b3JkPkh1bWFuczwva2V5d29yZD48a2V5d29yZD5NYWxlPC9rZXl3b3JkPjxrZXl3b3JkPlF1YWxp
dHktQWRqdXN0ZWQgTGlmZSBZZWFyczwva2V5d29yZD48a2V5d29yZD5Ub3hpY2l0eSBUZXN0cy8q
ZWNvbm9taWNzPC9rZXl3b3JkPjxrZXl3b3JkPlVnYW5kYTwva2V5d29yZD48a2V5d29yZD5aaW1i
YWJ3ZTwva2V5d29yZD48L2tleXdvcmRzPjxkYXRlcz48eWVhcj4yMDEyPC95ZWFyPjwvZGF0ZXM+
PGlzYm4+MTkzMi02MjAzPC9pc2JuPjxhY2Nlc3Npb24tbnVtPjIyNTQ1MDc5PC9hY2Nlc3Npb24t
bnVtPjx1cmxzPjwvdXJscz48Y3VzdG9tMj5QTUMzMzM1ODM2PC9jdXN0b20yPjxlbGVjdHJvbmlj
LXJlc291cmNlLW51bT4xMC4xMzcxL2pvdXJuYWwucG9uZS4wMDMzNjcyPC9lbGVjdHJvbmljLXJl
c291cmNlLW51bT48cmVtb3RlLWRhdGFiYXNlLXByb3ZpZGVyPk5MTTwvcmVtb3RlLWRhdGFiYXNl
LXByb3ZpZGVyPjxsYW5ndWFnZT5lbmc8L2xhbmd1YWdlPjwvcmVjb3JkPjwvQ2l0ZT48Q2l0ZT48
QXV0aG9yPldITzwvQXV0aG9yPjxZZWFyPjIwMDAzPC9ZZWFyPjxSZWNOdW0+MzM5NDwvUmVjTnVt
PjxyZWNvcmQ+PHJlYy1udW1iZXI+MzM5NDwvcmVjLW51bWJlcj48Zm9yZWlnbi1rZXlzPjxrZXkg
YXBwPSJFTiIgZGItaWQ9IjVwc3oyZXAwdHZ3cnprZXh0MmlwMHNhaHd2OXZkOTl3MnpzcyIgdGlt
ZXN0YW1wPSIxNTQ4MDY2ODAwIj4zMzk0PC9rZXk+PC9mb3JlaWduLWtleXM+PHJlZi10eXBlIG5h
bWU9IlJlcG9ydCI+Mjc8L3JlZi10eXBlPjxjb250cmlidXRvcnM+PGF1dGhvcnM+PGF1dGhvcj5X
SE88L2F1dGhvcj48L2F1dGhvcnM+PC9jb250cmlidXRvcnM+PHRpdGxlcz48dGl0bGU+TWFraW5n
IENob2ljZXMgaW4gSGVhbHRoOiBXSE8gR3VpZGUgdG8gQ29zdC1FZmZlY3RpdmVuZXNzIEFuYWx5
c2lzPC90aXRsZT48L3RpdGxlcz48ZGF0ZXM+PHllYXI+MjAwMDM8L3llYXI+PC9kYXRlcz48cHVi
LWxvY2F0aW9uPkdlbmV2YTwvcHViLWxvY2F0aW9uPjxwdWJsaXNoZXI+V29ybGQgSGVhbHRoIE9y
Z2FuaXNhdGlvbjwvcHVibGlzaGVyPjx1cmxzPjwvdXJscz48L3JlY29yZD48L0NpdGU+PC9FbmRO
b3RlPgB=
</w:fldData>
        </w:fldChar>
      </w:r>
      <w:r w:rsidR="00EB7F31">
        <w:rPr>
          <w:rFonts w:asciiTheme="minorHAnsi" w:hAnsiTheme="minorHAnsi"/>
          <w:w w:val="105"/>
          <w:sz w:val="21"/>
          <w:szCs w:val="21"/>
        </w:rPr>
        <w:instrText xml:space="preserve"> ADDIN EN.CITE </w:instrText>
      </w:r>
      <w:r w:rsidR="00EB7F31">
        <w:rPr>
          <w:rFonts w:asciiTheme="minorHAnsi" w:hAnsiTheme="minorHAnsi"/>
          <w:w w:val="105"/>
          <w:sz w:val="21"/>
          <w:szCs w:val="21"/>
        </w:rPr>
        <w:fldChar w:fldCharType="begin">
          <w:fldData xml:space="preserve">PEVuZE5vdGU+PENpdGU+PEF1dGhvcj5NZWRpbmEgTGFyYTwvQXV0aG9yPjxZZWFyPjIwMTI8L1ll
YXI+PFJlY051bT4zMzkyPC9SZWNOdW0+PERpc3BsYXlUZXh0PigxOCwgMTkpPC9EaXNwbGF5VGV4
dD48cmVjb3JkPjxyZWMtbnVtYmVyPjMzOTI8L3JlYy1udW1iZXI+PGZvcmVpZ24ta2V5cz48a2V5
IGFwcD0iRU4iIGRiLWlkPSI1cHN6MmVwMHR2d3J6a2V4dDJpcDBzYWh3djl2ZDk5dzJ6c3MiIHRp
bWVzdGFtcD0iMTU0ODA2NDU1MCI+MzM5Mjwva2V5PjwvZm9yZWlnbi1rZXlzPjxyZWYtdHlwZSBu
YW1lPSJKb3VybmFsIEFydGljbGUiPjE3PC9yZWYtdHlwZT48Y29udHJpYnV0b3JzPjxhdXRob3Jz
PjxhdXRob3I+TWVkaW5hIExhcmEsIEEuPC9hdXRob3I+PGF1dGhvcj5LaWdvemksIEouPC9hdXRo
b3I+PGF1dGhvcj5BbXVyd29uLCBKLjwvYXV0aG9yPjxhdXRob3I+TXVjaGFiYWl3YSwgTC48L2F1
dGhvcj48YXV0aG9yPk55YW56aSBXYWthaG9saSwgQi48L2F1dGhvcj48YXV0aG9yPk11amljYSBN
b3RhLCBSLiBFLjwvYXV0aG9yPjxhdXRob3I+V2Fsa2VyLCBBLiBTLjwvYXV0aG9yPjxhdXRob3I+
S2FzaXJ5ZSwgUi48L2F1dGhvcj48YXV0aG9yPlNzYWxpLCBGLjwvYXV0aG9yPjxhdXRob3I+UmVp
ZCwgQS48L2F1dGhvcj48YXV0aG9yPkdyb3Nza3VydGgsIEguPC9hdXRob3I+PGF1dGhvcj5CYWJp
a2VyLCBBLiBHLjwvYXV0aG9yPjxhdXRob3I+S2l0eW8sIEMuPC9hdXRob3I+PGF1dGhvcj5LYXRh
YmlyYSwgRS48L2F1dGhvcj48YXV0aG9yPk11bmRlcmksIFAuPC9hdXRob3I+PGF1dGhvcj5NdWd5
ZW55aSwgUC48L2F1dGhvcj48YXV0aG9yPkhha2ltLCBKLjwvYXV0aG9yPjxhdXRob3I+RGFyYnlz
aGlyZSwgSi48L2F1dGhvcj48YXV0aG9yPkdpYmIsIEQuIE0uPC9hdXRob3I+PGF1dGhvcj5HaWxr
cywgQy4gRi48L2F1dGhvcj48L2F1dGhvcnM+PC9jb250cmlidXRvcnM+PGF1dGgtYWRkcmVzcz5I
ZWFsdGggRWNvbm9taWNzIEdyb3VwLCBQZW5pbnN1bGEgQ29sbGVnZSBvZiBNZWRpY2luZSBhbmQg
RGVudGlzdHJ5LCBFeGV0ZXIgVW5pdmVyc2l0eSwgRXhldGVyLCBVbml0ZWQgS2luZ2RvbS48L2F1
dGgtYWRkcmVzcz48dGl0bGVzPjx0aXRsZT5Db3N0IGVmZmVjdGl2ZW5lc3MgYW5hbHlzaXMgb2Yg
Y2xpbmljYWxseSBkcml2ZW4gdmVyc3VzIHJvdXRpbmUgbGFib3JhdG9yeSBtb25pdG9yaW5nIG9m
IGFudGlyZXRyb3ZpcmFsIHRoZXJhcHkgaW4gVWdhbmRhIGFuZCBaaW1iYWJ3ZTwvdGl0bGU+PHNl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PC9hYmJyLTE+PC9hbHQtcGVyaW9kaWNhbD48cGFnZXM+ZTMzNjcyPC9wYWdlcz48dm9sdW1lPjc8
L3ZvbHVtZT48bnVtYmVyPjQ8L251bWJlcj48ZWRpdGlvbj4yMDEyLzA1LzAxPC9lZGl0aW9uPjxr
ZXl3b3Jkcz48a2V5d29yZD5BZHVsdDwva2V5d29yZD48a2V5d29yZD5BbnRpLUhJViBBZ2VudHMv
KmVjb25vbWljcy90aGVyYXBldXRpYyB1c2UvdG94aWNpdHk8L2tleXdvcmQ+PGtleXdvcmQ+Q0Q0
IEx5bXBob2N5dGUgQ291bnQvKmVjb25vbWljczwva2V5d29yZD48a2V5d29yZD5Db3N0LUJlbmVm
aXQgQW5hbHlzaXM8L2tleXdvcmQ+PGtleXdvcmQ+RGVsaXZlcnkgb2YgSGVhbHRoIENhcmUvZWNv
bm9taWNzPC9rZXl3b3JkPjxrZXl3b3JkPkZlbWFsZTwva2V5d29yZD48a2V5d29yZD5ISVYgSW5m
ZWN0aW9ucy9kaWFnbm9zaXMvKmRydWcgdGhlcmFweS8qZWNvbm9taWNzPC9rZXl3b3JkPjxrZXl3
b3JkPkh1bWFuczwva2V5d29yZD48a2V5d29yZD5NYWxlPC9rZXl3b3JkPjxrZXl3b3JkPlF1YWxp
dHktQWRqdXN0ZWQgTGlmZSBZZWFyczwva2V5d29yZD48a2V5d29yZD5Ub3hpY2l0eSBUZXN0cy8q
ZWNvbm9taWNzPC9rZXl3b3JkPjxrZXl3b3JkPlVnYW5kYTwva2V5d29yZD48a2V5d29yZD5aaW1i
YWJ3ZTwva2V5d29yZD48L2tleXdvcmRzPjxkYXRlcz48eWVhcj4yMDEyPC95ZWFyPjwvZGF0ZXM+
PGlzYm4+MTkzMi02MjAzPC9pc2JuPjxhY2Nlc3Npb24tbnVtPjIyNTQ1MDc5PC9hY2Nlc3Npb24t
bnVtPjx1cmxzPjwvdXJscz48Y3VzdG9tMj5QTUMzMzM1ODM2PC9jdXN0b20yPjxlbGVjdHJvbmlj
LXJlc291cmNlLW51bT4xMC4xMzcxL2pvdXJuYWwucG9uZS4wMDMzNjcyPC9lbGVjdHJvbmljLXJl
c291cmNlLW51bT48cmVtb3RlLWRhdGFiYXNlLXByb3ZpZGVyPk5MTTwvcmVtb3RlLWRhdGFiYXNl
LXByb3ZpZGVyPjxsYW5ndWFnZT5lbmc8L2xhbmd1YWdlPjwvcmVjb3JkPjwvQ2l0ZT48Q2l0ZT48
QXV0aG9yPldITzwvQXV0aG9yPjxZZWFyPjIwMDAzPC9ZZWFyPjxSZWNOdW0+MzM5NDwvUmVjTnVt
PjxyZWNvcmQ+PHJlYy1udW1iZXI+MzM5NDwvcmVjLW51bWJlcj48Zm9yZWlnbi1rZXlzPjxrZXkg
YXBwPSJFTiIgZGItaWQ9IjVwc3oyZXAwdHZ3cnprZXh0MmlwMHNhaHd2OXZkOTl3MnpzcyIgdGlt
ZXN0YW1wPSIxNTQ4MDY2ODAwIj4zMzk0PC9rZXk+PC9mb3JlaWduLWtleXM+PHJlZi10eXBlIG5h
bWU9IlJlcG9ydCI+Mjc8L3JlZi10eXBlPjxjb250cmlidXRvcnM+PGF1dGhvcnM+PGF1dGhvcj5X
SE88L2F1dGhvcj48L2F1dGhvcnM+PC9jb250cmlidXRvcnM+PHRpdGxlcz48dGl0bGU+TWFraW5n
IENob2ljZXMgaW4gSGVhbHRoOiBXSE8gR3VpZGUgdG8gQ29zdC1FZmZlY3RpdmVuZXNzIEFuYWx5
c2lzPC90aXRsZT48L3RpdGxlcz48ZGF0ZXM+PHllYXI+MjAwMDM8L3llYXI+PC9kYXRlcz48cHVi
LWxvY2F0aW9uPkdlbmV2YTwvcHViLWxvY2F0aW9uPjxwdWJsaXNoZXI+V29ybGQgSGVhbHRoIE9y
Z2FuaXNhdGlvbjwvcHVibGlzaGVyPjx1cmxzPjwvdXJscz48L3JlY29yZD48L0NpdGU+PC9FbmRO
b3RlPgB=
</w:fldData>
        </w:fldChar>
      </w:r>
      <w:r w:rsidR="00EB7F31">
        <w:rPr>
          <w:rFonts w:asciiTheme="minorHAnsi" w:hAnsiTheme="minorHAnsi"/>
          <w:w w:val="105"/>
          <w:sz w:val="21"/>
          <w:szCs w:val="21"/>
        </w:rPr>
        <w:instrText xml:space="preserve"> ADDIN EN.CITE.DATA </w:instrText>
      </w:r>
      <w:r w:rsidR="00EB7F31">
        <w:rPr>
          <w:rFonts w:asciiTheme="minorHAnsi" w:hAnsiTheme="minorHAnsi"/>
          <w:w w:val="105"/>
          <w:sz w:val="21"/>
          <w:szCs w:val="21"/>
        </w:rPr>
      </w:r>
      <w:r w:rsidR="00EB7F31">
        <w:rPr>
          <w:rFonts w:asciiTheme="minorHAnsi" w:hAnsiTheme="minorHAnsi"/>
          <w:w w:val="105"/>
          <w:sz w:val="21"/>
          <w:szCs w:val="21"/>
        </w:rPr>
        <w:fldChar w:fldCharType="end"/>
      </w:r>
      <w:r w:rsidR="007F5F27">
        <w:rPr>
          <w:rFonts w:asciiTheme="minorHAnsi" w:hAnsiTheme="minorHAnsi"/>
          <w:w w:val="105"/>
          <w:sz w:val="21"/>
          <w:szCs w:val="21"/>
        </w:rPr>
      </w:r>
      <w:r w:rsidR="007F5F27">
        <w:rPr>
          <w:rFonts w:asciiTheme="minorHAnsi" w:hAnsiTheme="minorHAnsi"/>
          <w:w w:val="105"/>
          <w:sz w:val="21"/>
          <w:szCs w:val="21"/>
        </w:rPr>
        <w:fldChar w:fldCharType="separate"/>
      </w:r>
      <w:r w:rsidR="00EB7F31">
        <w:rPr>
          <w:rFonts w:asciiTheme="minorHAnsi" w:hAnsiTheme="minorHAnsi"/>
          <w:noProof/>
          <w:w w:val="105"/>
          <w:sz w:val="21"/>
          <w:szCs w:val="21"/>
        </w:rPr>
        <w:t>(18, 19)</w:t>
      </w:r>
      <w:r w:rsidR="007F5F27">
        <w:rPr>
          <w:rFonts w:asciiTheme="minorHAnsi" w:hAnsiTheme="minorHAnsi"/>
          <w:w w:val="105"/>
          <w:sz w:val="21"/>
          <w:szCs w:val="21"/>
        </w:rPr>
        <w:fldChar w:fldCharType="end"/>
      </w:r>
      <w:r w:rsidR="00EB7F31" w:rsidRPr="00EB7F31">
        <w:rPr>
          <w:rFonts w:asciiTheme="minorHAnsi" w:hAnsiTheme="minorHAnsi"/>
          <w:w w:val="105"/>
          <w:sz w:val="21"/>
          <w:szCs w:val="21"/>
        </w:rPr>
        <w:t>.</w:t>
      </w:r>
    </w:p>
    <w:p w14:paraId="566AA58A" w14:textId="77777777" w:rsidR="00424857" w:rsidRPr="00424857" w:rsidRDefault="00424857" w:rsidP="009E6490">
      <w:pPr>
        <w:pStyle w:val="p1"/>
        <w:spacing w:line="480" w:lineRule="auto"/>
      </w:pPr>
    </w:p>
    <w:p w14:paraId="1C8AFEFF" w14:textId="545D84E2" w:rsidR="005E53BE" w:rsidRPr="00424857" w:rsidRDefault="005E53BE" w:rsidP="00424857">
      <w:pPr>
        <w:pStyle w:val="Heading1"/>
        <w:spacing w:line="480" w:lineRule="auto"/>
        <w:ind w:left="0"/>
        <w:rPr>
          <w:rFonts w:asciiTheme="minorHAnsi" w:hAnsiTheme="minorHAnsi"/>
        </w:rPr>
      </w:pPr>
      <w:r w:rsidRPr="00424857">
        <w:rPr>
          <w:rFonts w:asciiTheme="minorHAnsi" w:hAnsiTheme="minorHAnsi"/>
          <w:w w:val="105"/>
        </w:rPr>
        <w:t>Data collection and data management</w:t>
      </w:r>
    </w:p>
    <w:p w14:paraId="1B653450" w14:textId="77777777" w:rsidR="005E53BE" w:rsidRPr="00424857" w:rsidRDefault="005E53BE" w:rsidP="00424857">
      <w:pPr>
        <w:pStyle w:val="BodyText"/>
        <w:spacing w:line="480" w:lineRule="auto"/>
        <w:jc w:val="both"/>
        <w:rPr>
          <w:rFonts w:asciiTheme="minorHAnsi" w:hAnsiTheme="minorHAnsi"/>
        </w:rPr>
      </w:pPr>
      <w:r w:rsidRPr="00424857">
        <w:rPr>
          <w:rFonts w:asciiTheme="minorHAnsi" w:hAnsiTheme="minorHAnsi"/>
          <w:w w:val="105"/>
        </w:rPr>
        <w:t>Data collected and validated using the EDC system will be stored in an electronic database that is protected using a scheme of authentication and encryption. Paper documents, such as clinical notes and</w:t>
      </w:r>
      <w:r w:rsidRPr="00424857">
        <w:rPr>
          <w:rFonts w:asciiTheme="minorHAnsi" w:hAnsiTheme="minorHAnsi"/>
          <w:spacing w:val="-2"/>
          <w:w w:val="105"/>
        </w:rPr>
        <w:t xml:space="preserve"> </w:t>
      </w:r>
      <w:r w:rsidRPr="00424857">
        <w:rPr>
          <w:rFonts w:asciiTheme="minorHAnsi" w:hAnsiTheme="minorHAnsi"/>
          <w:w w:val="105"/>
        </w:rPr>
        <w:t>administrative</w:t>
      </w:r>
      <w:r w:rsidRPr="00424857">
        <w:rPr>
          <w:rFonts w:asciiTheme="minorHAnsi" w:hAnsiTheme="minorHAnsi"/>
          <w:spacing w:val="-3"/>
          <w:w w:val="105"/>
        </w:rPr>
        <w:t xml:space="preserve"> </w:t>
      </w:r>
      <w:r w:rsidRPr="00424857">
        <w:rPr>
          <w:rFonts w:asciiTheme="minorHAnsi" w:hAnsiTheme="minorHAnsi"/>
          <w:w w:val="105"/>
        </w:rPr>
        <w:t>documentation</w:t>
      </w:r>
      <w:r w:rsidRPr="00424857">
        <w:rPr>
          <w:rFonts w:asciiTheme="minorHAnsi" w:hAnsiTheme="minorHAnsi"/>
          <w:spacing w:val="-3"/>
          <w:w w:val="105"/>
        </w:rPr>
        <w:t xml:space="preserve"> </w:t>
      </w:r>
      <w:r w:rsidRPr="00424857">
        <w:rPr>
          <w:rFonts w:asciiTheme="minorHAnsi" w:hAnsiTheme="minorHAnsi"/>
          <w:w w:val="105"/>
        </w:rPr>
        <w:t>will</w:t>
      </w:r>
      <w:r w:rsidRPr="00424857">
        <w:rPr>
          <w:rFonts w:asciiTheme="minorHAnsi" w:hAnsiTheme="minorHAnsi"/>
          <w:spacing w:val="-4"/>
          <w:w w:val="105"/>
        </w:rPr>
        <w:t xml:space="preserve"> </w:t>
      </w:r>
      <w:r w:rsidRPr="00424857">
        <w:rPr>
          <w:rFonts w:asciiTheme="minorHAnsi" w:hAnsiTheme="minorHAnsi"/>
          <w:w w:val="105"/>
        </w:rPr>
        <w:t>be</w:t>
      </w:r>
      <w:r w:rsidRPr="00424857">
        <w:rPr>
          <w:rFonts w:asciiTheme="minorHAnsi" w:hAnsiTheme="minorHAnsi"/>
          <w:spacing w:val="-3"/>
          <w:w w:val="105"/>
        </w:rPr>
        <w:t xml:space="preserve"> </w:t>
      </w:r>
      <w:r w:rsidRPr="00424857">
        <w:rPr>
          <w:rFonts w:asciiTheme="minorHAnsi" w:hAnsiTheme="minorHAnsi"/>
          <w:w w:val="105"/>
        </w:rPr>
        <w:t>kept</w:t>
      </w:r>
      <w:r w:rsidRPr="00424857">
        <w:rPr>
          <w:rFonts w:asciiTheme="minorHAnsi" w:hAnsiTheme="minorHAnsi"/>
          <w:spacing w:val="-3"/>
          <w:w w:val="105"/>
        </w:rPr>
        <w:t xml:space="preserve"> </w:t>
      </w:r>
      <w:r w:rsidRPr="00424857">
        <w:rPr>
          <w:rFonts w:asciiTheme="minorHAnsi" w:hAnsiTheme="minorHAnsi"/>
          <w:w w:val="105"/>
        </w:rPr>
        <w:t>in</w:t>
      </w:r>
      <w:r w:rsidRPr="00424857">
        <w:rPr>
          <w:rFonts w:asciiTheme="minorHAnsi" w:hAnsiTheme="minorHAnsi"/>
          <w:spacing w:val="-2"/>
          <w:w w:val="105"/>
        </w:rPr>
        <w:t xml:space="preserve"> </w:t>
      </w:r>
      <w:r w:rsidRPr="00424857">
        <w:rPr>
          <w:rFonts w:asciiTheme="minorHAnsi" w:hAnsiTheme="minorHAnsi"/>
          <w:w w:val="105"/>
        </w:rPr>
        <w:t>a</w:t>
      </w:r>
      <w:r w:rsidRPr="00424857">
        <w:rPr>
          <w:rFonts w:asciiTheme="minorHAnsi" w:hAnsiTheme="minorHAnsi"/>
          <w:spacing w:val="-3"/>
          <w:w w:val="105"/>
        </w:rPr>
        <w:t xml:space="preserve"> </w:t>
      </w:r>
      <w:r w:rsidRPr="00424857">
        <w:rPr>
          <w:rFonts w:asciiTheme="minorHAnsi" w:hAnsiTheme="minorHAnsi"/>
          <w:w w:val="105"/>
        </w:rPr>
        <w:t>secure</w:t>
      </w:r>
      <w:r w:rsidRPr="00424857">
        <w:rPr>
          <w:rFonts w:asciiTheme="minorHAnsi" w:hAnsiTheme="minorHAnsi"/>
          <w:spacing w:val="-3"/>
          <w:w w:val="105"/>
        </w:rPr>
        <w:t xml:space="preserve"> </w:t>
      </w:r>
      <w:r w:rsidRPr="00424857">
        <w:rPr>
          <w:rFonts w:asciiTheme="minorHAnsi" w:hAnsiTheme="minorHAnsi"/>
          <w:w w:val="105"/>
        </w:rPr>
        <w:t>location</w:t>
      </w:r>
      <w:r w:rsidRPr="00424857">
        <w:rPr>
          <w:rFonts w:asciiTheme="minorHAnsi" w:hAnsiTheme="minorHAnsi"/>
          <w:spacing w:val="-2"/>
          <w:w w:val="105"/>
        </w:rPr>
        <w:t xml:space="preserve"> </w:t>
      </w:r>
      <w:r w:rsidRPr="00424857">
        <w:rPr>
          <w:rFonts w:asciiTheme="minorHAnsi" w:hAnsiTheme="minorHAnsi"/>
          <w:w w:val="105"/>
        </w:rPr>
        <w:t>and</w:t>
      </w:r>
      <w:r w:rsidRPr="00424857">
        <w:rPr>
          <w:rFonts w:asciiTheme="minorHAnsi" w:hAnsiTheme="minorHAnsi"/>
          <w:spacing w:val="-2"/>
          <w:w w:val="105"/>
        </w:rPr>
        <w:t xml:space="preserve"> </w:t>
      </w:r>
      <w:r w:rsidRPr="00424857">
        <w:rPr>
          <w:rFonts w:asciiTheme="minorHAnsi" w:hAnsiTheme="minorHAnsi"/>
          <w:w w:val="105"/>
        </w:rPr>
        <w:t>held</w:t>
      </w:r>
      <w:r w:rsidRPr="00424857">
        <w:rPr>
          <w:rFonts w:asciiTheme="minorHAnsi" w:hAnsiTheme="minorHAnsi"/>
          <w:spacing w:val="-3"/>
          <w:w w:val="105"/>
        </w:rPr>
        <w:t xml:space="preserve"> </w:t>
      </w:r>
      <w:r w:rsidRPr="00424857">
        <w:rPr>
          <w:rFonts w:asciiTheme="minorHAnsi" w:hAnsiTheme="minorHAnsi"/>
          <w:w w:val="105"/>
        </w:rPr>
        <w:t>for</w:t>
      </w:r>
      <w:r w:rsidRPr="00424857">
        <w:rPr>
          <w:rFonts w:asciiTheme="minorHAnsi" w:hAnsiTheme="minorHAnsi"/>
          <w:spacing w:val="-3"/>
          <w:w w:val="105"/>
        </w:rPr>
        <w:t xml:space="preserve"> </w:t>
      </w:r>
      <w:r w:rsidRPr="00424857">
        <w:rPr>
          <w:rFonts w:asciiTheme="minorHAnsi" w:hAnsiTheme="minorHAnsi"/>
          <w:w w:val="105"/>
        </w:rPr>
        <w:t>5</w:t>
      </w:r>
      <w:r w:rsidRPr="00424857">
        <w:rPr>
          <w:rFonts w:asciiTheme="minorHAnsi" w:hAnsiTheme="minorHAnsi"/>
          <w:spacing w:val="-3"/>
          <w:w w:val="105"/>
        </w:rPr>
        <w:t xml:space="preserve"> </w:t>
      </w:r>
      <w:r w:rsidRPr="00424857">
        <w:rPr>
          <w:rFonts w:asciiTheme="minorHAnsi" w:hAnsiTheme="minorHAnsi"/>
          <w:w w:val="105"/>
        </w:rPr>
        <w:t>years</w:t>
      </w:r>
      <w:r w:rsidRPr="00424857">
        <w:rPr>
          <w:rFonts w:asciiTheme="minorHAnsi" w:hAnsiTheme="minorHAnsi"/>
          <w:spacing w:val="-3"/>
          <w:w w:val="105"/>
        </w:rPr>
        <w:t xml:space="preserve"> </w:t>
      </w:r>
      <w:r w:rsidRPr="00424857">
        <w:rPr>
          <w:rFonts w:asciiTheme="minorHAnsi" w:hAnsiTheme="minorHAnsi"/>
          <w:w w:val="105"/>
        </w:rPr>
        <w:t>after</w:t>
      </w:r>
      <w:r w:rsidRPr="00424857">
        <w:rPr>
          <w:rFonts w:asciiTheme="minorHAnsi" w:hAnsiTheme="minorHAnsi"/>
          <w:spacing w:val="-3"/>
          <w:w w:val="105"/>
        </w:rPr>
        <w:t xml:space="preserve"> </w:t>
      </w:r>
      <w:r w:rsidRPr="00424857">
        <w:rPr>
          <w:rFonts w:asciiTheme="minorHAnsi" w:hAnsiTheme="minorHAnsi"/>
          <w:w w:val="105"/>
        </w:rPr>
        <w:t>the</w:t>
      </w:r>
      <w:r w:rsidRPr="00424857">
        <w:rPr>
          <w:rFonts w:asciiTheme="minorHAnsi" w:hAnsiTheme="minorHAnsi"/>
          <w:spacing w:val="-3"/>
          <w:w w:val="105"/>
        </w:rPr>
        <w:t xml:space="preserve"> </w:t>
      </w:r>
      <w:r w:rsidRPr="00424857">
        <w:rPr>
          <w:rFonts w:asciiTheme="minorHAnsi" w:hAnsiTheme="minorHAnsi"/>
          <w:w w:val="105"/>
        </w:rPr>
        <w:t>end of the trial. During this period, all data should be accessible to the competent or equivalent authorities, the Sponsor and other relevant parties with suitable notice. Security of electronic records and data is a significant concern. All components of the distributed data systems will use authentication and encryption to render subject identity and personal health information unusable, unreadable, or indecipherable to unauthorized individuals. Full Drive Encryption will be</w:t>
      </w:r>
      <w:r w:rsidRPr="00424857">
        <w:rPr>
          <w:rFonts w:asciiTheme="minorHAnsi" w:hAnsiTheme="minorHAnsi"/>
          <w:spacing w:val="49"/>
          <w:w w:val="105"/>
        </w:rPr>
        <w:t xml:space="preserve"> </w:t>
      </w:r>
      <w:r w:rsidRPr="00424857">
        <w:rPr>
          <w:rFonts w:asciiTheme="minorHAnsi" w:hAnsiTheme="minorHAnsi"/>
          <w:w w:val="105"/>
        </w:rPr>
        <w:t xml:space="preserve">implemented at the hardware layer of all devices storing protected health information. A three- factor scheme will be used to authenticate users through the hardware layer to the application layer </w:t>
      </w:r>
      <w:r w:rsidRPr="00424857">
        <w:rPr>
          <w:rFonts w:asciiTheme="minorHAnsi" w:hAnsiTheme="minorHAnsi"/>
          <w:w w:val="105"/>
        </w:rPr>
        <w:lastRenderedPageBreak/>
        <w:t>where personal health information is available. The applications will have user profiles to control access to certain data and reports. The application and database layers will use a combination of hashing and encryption for sensitive and personal data. Mobile devices and the staff operating them will</w:t>
      </w:r>
      <w:r w:rsidRPr="00424857">
        <w:rPr>
          <w:rFonts w:asciiTheme="minorHAnsi" w:hAnsiTheme="minorHAnsi"/>
          <w:spacing w:val="-5"/>
          <w:w w:val="105"/>
        </w:rPr>
        <w:t xml:space="preserve"> </w:t>
      </w:r>
      <w:r w:rsidRPr="00424857">
        <w:rPr>
          <w:rFonts w:asciiTheme="minorHAnsi" w:hAnsiTheme="minorHAnsi"/>
          <w:w w:val="105"/>
        </w:rPr>
        <w:t>not</w:t>
      </w:r>
      <w:r w:rsidRPr="00424857">
        <w:rPr>
          <w:rFonts w:asciiTheme="minorHAnsi" w:hAnsiTheme="minorHAnsi"/>
          <w:spacing w:val="-5"/>
          <w:w w:val="105"/>
        </w:rPr>
        <w:t xml:space="preserve"> </w:t>
      </w:r>
      <w:r w:rsidRPr="00424857">
        <w:rPr>
          <w:rFonts w:asciiTheme="minorHAnsi" w:hAnsiTheme="minorHAnsi"/>
          <w:w w:val="105"/>
        </w:rPr>
        <w:t>be</w:t>
      </w:r>
      <w:r w:rsidRPr="00424857">
        <w:rPr>
          <w:rFonts w:asciiTheme="minorHAnsi" w:hAnsiTheme="minorHAnsi"/>
          <w:spacing w:val="-4"/>
          <w:w w:val="105"/>
        </w:rPr>
        <w:t xml:space="preserve"> </w:t>
      </w:r>
      <w:r w:rsidRPr="00424857">
        <w:rPr>
          <w:rFonts w:asciiTheme="minorHAnsi" w:hAnsiTheme="minorHAnsi"/>
          <w:w w:val="105"/>
        </w:rPr>
        <w:t>equipped</w:t>
      </w:r>
      <w:r w:rsidRPr="00424857">
        <w:rPr>
          <w:rFonts w:asciiTheme="minorHAnsi" w:hAnsiTheme="minorHAnsi"/>
          <w:spacing w:val="-4"/>
          <w:w w:val="105"/>
        </w:rPr>
        <w:t xml:space="preserve"> </w:t>
      </w:r>
      <w:r w:rsidRPr="00424857">
        <w:rPr>
          <w:rFonts w:asciiTheme="minorHAnsi" w:hAnsiTheme="minorHAnsi"/>
          <w:w w:val="105"/>
        </w:rPr>
        <w:t>with</w:t>
      </w:r>
      <w:r w:rsidRPr="00424857">
        <w:rPr>
          <w:rFonts w:asciiTheme="minorHAnsi" w:hAnsiTheme="minorHAnsi"/>
          <w:spacing w:val="-4"/>
          <w:w w:val="105"/>
        </w:rPr>
        <w:t xml:space="preserve"> </w:t>
      </w:r>
      <w:r w:rsidRPr="00424857">
        <w:rPr>
          <w:rFonts w:asciiTheme="minorHAnsi" w:hAnsiTheme="minorHAnsi"/>
          <w:w w:val="105"/>
        </w:rPr>
        <w:t>the</w:t>
      </w:r>
      <w:r w:rsidRPr="00424857">
        <w:rPr>
          <w:rFonts w:asciiTheme="minorHAnsi" w:hAnsiTheme="minorHAnsi"/>
          <w:spacing w:val="-4"/>
          <w:w w:val="105"/>
        </w:rPr>
        <w:t xml:space="preserve"> </w:t>
      </w:r>
      <w:r w:rsidRPr="00424857">
        <w:rPr>
          <w:rFonts w:asciiTheme="minorHAnsi" w:hAnsiTheme="minorHAnsi"/>
          <w:w w:val="105"/>
        </w:rPr>
        <w:t>encryption</w:t>
      </w:r>
      <w:r w:rsidRPr="00424857">
        <w:rPr>
          <w:rFonts w:asciiTheme="minorHAnsi" w:hAnsiTheme="minorHAnsi"/>
          <w:spacing w:val="-4"/>
          <w:w w:val="105"/>
        </w:rPr>
        <w:t xml:space="preserve"> </w:t>
      </w:r>
      <w:r w:rsidRPr="00424857">
        <w:rPr>
          <w:rFonts w:asciiTheme="minorHAnsi" w:hAnsiTheme="minorHAnsi"/>
          <w:w w:val="105"/>
        </w:rPr>
        <w:t>keys</w:t>
      </w:r>
      <w:r w:rsidRPr="00424857">
        <w:rPr>
          <w:rFonts w:asciiTheme="minorHAnsi" w:hAnsiTheme="minorHAnsi"/>
          <w:spacing w:val="-5"/>
          <w:w w:val="105"/>
        </w:rPr>
        <w:t xml:space="preserve"> </w:t>
      </w:r>
      <w:r w:rsidRPr="00424857">
        <w:rPr>
          <w:rFonts w:asciiTheme="minorHAnsi" w:hAnsiTheme="minorHAnsi"/>
          <w:w w:val="105"/>
        </w:rPr>
        <w:t>to</w:t>
      </w:r>
      <w:r w:rsidRPr="00424857">
        <w:rPr>
          <w:rFonts w:asciiTheme="minorHAnsi" w:hAnsiTheme="minorHAnsi"/>
          <w:spacing w:val="-4"/>
          <w:w w:val="105"/>
        </w:rPr>
        <w:t xml:space="preserve"> </w:t>
      </w:r>
      <w:r w:rsidRPr="00424857">
        <w:rPr>
          <w:rFonts w:asciiTheme="minorHAnsi" w:hAnsiTheme="minorHAnsi"/>
          <w:w w:val="105"/>
        </w:rPr>
        <w:t>decrypt</w:t>
      </w:r>
      <w:r w:rsidRPr="00424857">
        <w:rPr>
          <w:rFonts w:asciiTheme="minorHAnsi" w:hAnsiTheme="minorHAnsi"/>
          <w:spacing w:val="-5"/>
          <w:w w:val="105"/>
        </w:rPr>
        <w:t xml:space="preserve"> </w:t>
      </w:r>
      <w:r w:rsidRPr="00424857">
        <w:rPr>
          <w:rFonts w:asciiTheme="minorHAnsi" w:hAnsiTheme="minorHAnsi"/>
          <w:w w:val="105"/>
        </w:rPr>
        <w:t>selected</w:t>
      </w:r>
      <w:r w:rsidRPr="00424857">
        <w:rPr>
          <w:rFonts w:asciiTheme="minorHAnsi" w:hAnsiTheme="minorHAnsi"/>
          <w:spacing w:val="-4"/>
          <w:w w:val="105"/>
        </w:rPr>
        <w:t xml:space="preserve"> </w:t>
      </w:r>
      <w:r w:rsidRPr="00424857">
        <w:rPr>
          <w:rFonts w:asciiTheme="minorHAnsi" w:hAnsiTheme="minorHAnsi"/>
          <w:w w:val="105"/>
        </w:rPr>
        <w:t>sensitive</w:t>
      </w:r>
      <w:r w:rsidRPr="00424857">
        <w:rPr>
          <w:rFonts w:asciiTheme="minorHAnsi" w:hAnsiTheme="minorHAnsi"/>
          <w:spacing w:val="-4"/>
          <w:w w:val="105"/>
        </w:rPr>
        <w:t xml:space="preserve"> </w:t>
      </w:r>
      <w:r w:rsidRPr="00424857">
        <w:rPr>
          <w:rFonts w:asciiTheme="minorHAnsi" w:hAnsiTheme="minorHAnsi"/>
          <w:w w:val="105"/>
        </w:rPr>
        <w:t>data</w:t>
      </w:r>
      <w:r w:rsidRPr="00424857">
        <w:rPr>
          <w:rFonts w:asciiTheme="minorHAnsi" w:hAnsiTheme="minorHAnsi"/>
          <w:spacing w:val="-4"/>
          <w:w w:val="105"/>
        </w:rPr>
        <w:t xml:space="preserve"> </w:t>
      </w:r>
      <w:r w:rsidRPr="00424857">
        <w:rPr>
          <w:rFonts w:asciiTheme="minorHAnsi" w:hAnsiTheme="minorHAnsi"/>
          <w:w w:val="105"/>
        </w:rPr>
        <w:t>fields.</w:t>
      </w:r>
    </w:p>
    <w:p w14:paraId="707E9DCE" w14:textId="77777777" w:rsidR="00424857" w:rsidRPr="00424857" w:rsidRDefault="00424857" w:rsidP="00424857">
      <w:pPr>
        <w:pStyle w:val="Heading1"/>
        <w:spacing w:line="480" w:lineRule="auto"/>
        <w:ind w:left="0"/>
        <w:rPr>
          <w:rFonts w:asciiTheme="minorHAnsi" w:hAnsiTheme="minorHAnsi"/>
          <w:w w:val="105"/>
        </w:rPr>
      </w:pPr>
    </w:p>
    <w:p w14:paraId="67BA7A63" w14:textId="22BFC591" w:rsidR="00C2570D" w:rsidRPr="00424857" w:rsidRDefault="00C2570D" w:rsidP="00424857">
      <w:pPr>
        <w:pStyle w:val="Heading1"/>
        <w:spacing w:line="480" w:lineRule="auto"/>
        <w:ind w:left="0"/>
        <w:rPr>
          <w:rFonts w:asciiTheme="minorHAnsi" w:hAnsiTheme="minorHAnsi"/>
        </w:rPr>
      </w:pPr>
      <w:r w:rsidRPr="00424857">
        <w:rPr>
          <w:rFonts w:asciiTheme="minorHAnsi" w:hAnsiTheme="minorHAnsi"/>
          <w:w w:val="105"/>
        </w:rPr>
        <w:t>Confidentiality</w:t>
      </w:r>
    </w:p>
    <w:p w14:paraId="662DF5ED" w14:textId="59FAE6AC" w:rsidR="000A15D6" w:rsidRPr="00424857" w:rsidRDefault="00C2570D" w:rsidP="00424857">
      <w:pPr>
        <w:pStyle w:val="BodyText"/>
        <w:spacing w:line="480" w:lineRule="auto"/>
        <w:jc w:val="both"/>
        <w:rPr>
          <w:rFonts w:asciiTheme="minorHAnsi" w:hAnsiTheme="minorHAnsi"/>
          <w:w w:val="105"/>
        </w:rPr>
      </w:pPr>
      <w:r w:rsidRPr="00424857">
        <w:rPr>
          <w:rFonts w:asciiTheme="minorHAnsi" w:hAnsiTheme="minorHAnsi"/>
          <w:w w:val="105"/>
        </w:rPr>
        <w:t xml:space="preserve">The trial will be conducted in compliance with the approved protocol, the Declaration of Helsinki 2008, the principles of Good Clinical Practice and applicable national regulations. We plan </w:t>
      </w:r>
      <w:r w:rsidR="000A15D6" w:rsidRPr="00424857">
        <w:rPr>
          <w:rFonts w:asciiTheme="minorHAnsi" w:hAnsiTheme="minorHAnsi"/>
          <w:w w:val="105"/>
        </w:rPr>
        <w:t>to follow the principles of the UK Data Protection Act (DPA) regardless of the countries where the trial is being conducted. Consent forms will be stored under the supervision of each local primary investigator in</w:t>
      </w:r>
      <w:r w:rsidR="000A15D6" w:rsidRPr="00424857">
        <w:rPr>
          <w:rFonts w:asciiTheme="minorHAnsi" w:hAnsiTheme="minorHAnsi"/>
          <w:spacing w:val="49"/>
          <w:w w:val="105"/>
        </w:rPr>
        <w:t xml:space="preserve"> </w:t>
      </w:r>
      <w:r w:rsidR="000A15D6" w:rsidRPr="00424857">
        <w:rPr>
          <w:rFonts w:asciiTheme="minorHAnsi" w:hAnsiTheme="minorHAnsi"/>
          <w:w w:val="105"/>
        </w:rPr>
        <w:t>a secured office and accessible to trial staff only. The database will not hold personal details as participants are identified by their study number throughout the trial.</w:t>
      </w:r>
    </w:p>
    <w:p w14:paraId="320B21FF" w14:textId="77777777" w:rsidR="00424857" w:rsidRPr="00424857" w:rsidRDefault="00424857" w:rsidP="00424857">
      <w:pPr>
        <w:pStyle w:val="BodyText"/>
        <w:spacing w:line="480" w:lineRule="auto"/>
        <w:jc w:val="both"/>
        <w:rPr>
          <w:rFonts w:asciiTheme="minorHAnsi" w:hAnsiTheme="minorHAnsi"/>
        </w:rPr>
      </w:pPr>
    </w:p>
    <w:p w14:paraId="21079B00" w14:textId="7023F0B3" w:rsidR="000A15D6" w:rsidRPr="00424857" w:rsidRDefault="000A15D6" w:rsidP="00424857">
      <w:pPr>
        <w:pStyle w:val="Heading1"/>
        <w:spacing w:line="480" w:lineRule="auto"/>
        <w:ind w:left="0"/>
        <w:rPr>
          <w:rFonts w:asciiTheme="minorHAnsi" w:hAnsiTheme="minorHAnsi"/>
        </w:rPr>
      </w:pPr>
      <w:r w:rsidRPr="00424857">
        <w:rPr>
          <w:rFonts w:asciiTheme="minorHAnsi" w:hAnsiTheme="minorHAnsi"/>
          <w:w w:val="105"/>
        </w:rPr>
        <w:t>Data analysis</w:t>
      </w:r>
    </w:p>
    <w:p w14:paraId="24437E71" w14:textId="60B0FDE0" w:rsidR="00362F24" w:rsidRPr="00FE7C37" w:rsidRDefault="000A15D6" w:rsidP="009E6490">
      <w:pPr>
        <w:spacing w:line="480" w:lineRule="auto"/>
        <w:rPr>
          <w:rFonts w:asciiTheme="minorHAnsi" w:eastAsia="Times New Roman" w:hAnsiTheme="minorHAnsi"/>
          <w:color w:val="FF0000"/>
        </w:rPr>
      </w:pPr>
      <w:r w:rsidRPr="00424857">
        <w:rPr>
          <w:rFonts w:asciiTheme="minorHAnsi" w:hAnsiTheme="minorHAnsi"/>
          <w:w w:val="105"/>
        </w:rPr>
        <w:t xml:space="preserve">As outlined above, information on resource use and number of units used will be collected at patient-level through the EDC, as part of the trial, and </w:t>
      </w:r>
      <w:r w:rsidRPr="007F5F27">
        <w:rPr>
          <w:rFonts w:asciiTheme="minorHAnsi" w:hAnsiTheme="minorHAnsi"/>
          <w:color w:val="000000" w:themeColor="text1"/>
          <w:w w:val="105"/>
        </w:rPr>
        <w:t>through additional separate country costing studies.</w:t>
      </w:r>
      <w:r w:rsidRPr="007F5F27">
        <w:rPr>
          <w:rFonts w:asciiTheme="minorHAnsi" w:hAnsiTheme="minorHAnsi"/>
          <w:color w:val="000000" w:themeColor="text1"/>
          <w:spacing w:val="-5"/>
          <w:w w:val="105"/>
        </w:rPr>
        <w:t xml:space="preserve"> </w:t>
      </w:r>
      <w:r w:rsidRPr="007F5F27">
        <w:rPr>
          <w:rFonts w:asciiTheme="minorHAnsi" w:hAnsiTheme="minorHAnsi"/>
          <w:color w:val="000000" w:themeColor="text1"/>
          <w:w w:val="105"/>
        </w:rPr>
        <w:t>To</w:t>
      </w:r>
      <w:r w:rsidRPr="007F5F27">
        <w:rPr>
          <w:rFonts w:asciiTheme="minorHAnsi" w:hAnsiTheme="minorHAnsi"/>
          <w:color w:val="000000" w:themeColor="text1"/>
          <w:spacing w:val="-4"/>
          <w:w w:val="105"/>
        </w:rPr>
        <w:t xml:space="preserve"> </w:t>
      </w:r>
      <w:r w:rsidRPr="007F5F27">
        <w:rPr>
          <w:rFonts w:asciiTheme="minorHAnsi" w:hAnsiTheme="minorHAnsi"/>
          <w:color w:val="000000" w:themeColor="text1"/>
          <w:w w:val="105"/>
        </w:rPr>
        <w:t>validate</w:t>
      </w:r>
      <w:r w:rsidRPr="007F5F27">
        <w:rPr>
          <w:rFonts w:asciiTheme="minorHAnsi" w:hAnsiTheme="minorHAnsi"/>
          <w:color w:val="000000" w:themeColor="text1"/>
          <w:spacing w:val="-4"/>
          <w:w w:val="105"/>
        </w:rPr>
        <w:t xml:space="preserve"> </w:t>
      </w:r>
      <w:r w:rsidRPr="007F5F27">
        <w:rPr>
          <w:rFonts w:asciiTheme="minorHAnsi" w:hAnsiTheme="minorHAnsi"/>
          <w:color w:val="000000" w:themeColor="text1"/>
          <w:w w:val="105"/>
        </w:rPr>
        <w:t>and</w:t>
      </w:r>
      <w:r w:rsidRPr="007F5F27">
        <w:rPr>
          <w:rFonts w:asciiTheme="minorHAnsi" w:hAnsiTheme="minorHAnsi"/>
          <w:color w:val="000000" w:themeColor="text1"/>
          <w:spacing w:val="-4"/>
          <w:w w:val="105"/>
        </w:rPr>
        <w:t xml:space="preserve"> </w:t>
      </w:r>
      <w:r w:rsidRPr="007F5F27">
        <w:rPr>
          <w:rFonts w:asciiTheme="minorHAnsi" w:hAnsiTheme="minorHAnsi"/>
          <w:color w:val="000000" w:themeColor="text1"/>
          <w:w w:val="105"/>
        </w:rPr>
        <w:t>refine</w:t>
      </w:r>
      <w:r w:rsidRPr="007F5F27">
        <w:rPr>
          <w:rFonts w:asciiTheme="minorHAnsi" w:hAnsiTheme="minorHAnsi"/>
          <w:color w:val="000000" w:themeColor="text1"/>
          <w:spacing w:val="-4"/>
          <w:w w:val="105"/>
        </w:rPr>
        <w:t xml:space="preserve"> </w:t>
      </w:r>
      <w:r w:rsidRPr="007F5F27">
        <w:rPr>
          <w:rFonts w:asciiTheme="minorHAnsi" w:hAnsiTheme="minorHAnsi"/>
          <w:color w:val="000000" w:themeColor="text1"/>
          <w:w w:val="105"/>
        </w:rPr>
        <w:t>the</w:t>
      </w:r>
      <w:r w:rsidRPr="007F5F27">
        <w:rPr>
          <w:rFonts w:asciiTheme="minorHAnsi" w:hAnsiTheme="minorHAnsi"/>
          <w:color w:val="000000" w:themeColor="text1"/>
          <w:spacing w:val="-4"/>
          <w:w w:val="105"/>
        </w:rPr>
        <w:t xml:space="preserve"> </w:t>
      </w:r>
      <w:r w:rsidRPr="007F5F27">
        <w:rPr>
          <w:rFonts w:asciiTheme="minorHAnsi" w:hAnsiTheme="minorHAnsi"/>
          <w:color w:val="000000" w:themeColor="text1"/>
          <w:w w:val="105"/>
        </w:rPr>
        <w:t>data</w:t>
      </w:r>
      <w:r w:rsidRPr="007F5F27">
        <w:rPr>
          <w:rFonts w:asciiTheme="minorHAnsi" w:hAnsiTheme="minorHAnsi"/>
          <w:color w:val="000000" w:themeColor="text1"/>
          <w:spacing w:val="-4"/>
          <w:w w:val="105"/>
        </w:rPr>
        <w:t xml:space="preserve"> </w:t>
      </w:r>
      <w:r w:rsidRPr="007F5F27">
        <w:rPr>
          <w:rFonts w:asciiTheme="minorHAnsi" w:hAnsiTheme="minorHAnsi"/>
          <w:color w:val="000000" w:themeColor="text1"/>
          <w:w w:val="105"/>
        </w:rPr>
        <w:t>collection</w:t>
      </w:r>
      <w:r w:rsidRPr="007F5F27">
        <w:rPr>
          <w:rFonts w:asciiTheme="minorHAnsi" w:hAnsiTheme="minorHAnsi"/>
          <w:color w:val="000000" w:themeColor="text1"/>
          <w:spacing w:val="-4"/>
          <w:w w:val="105"/>
        </w:rPr>
        <w:t xml:space="preserve"> </w:t>
      </w:r>
      <w:r w:rsidRPr="007F5F27">
        <w:rPr>
          <w:rFonts w:asciiTheme="minorHAnsi" w:hAnsiTheme="minorHAnsi"/>
          <w:color w:val="000000" w:themeColor="text1"/>
          <w:w w:val="105"/>
        </w:rPr>
        <w:t>process</w:t>
      </w:r>
      <w:r w:rsidR="00362F24" w:rsidRPr="007F5F27">
        <w:rPr>
          <w:rFonts w:asciiTheme="minorHAnsi" w:hAnsiTheme="minorHAnsi"/>
          <w:color w:val="000000" w:themeColor="text1"/>
          <w:spacing w:val="-4"/>
          <w:w w:val="105"/>
        </w:rPr>
        <w:t xml:space="preserve">, </w:t>
      </w:r>
      <w:r w:rsidR="00362F24" w:rsidRPr="007F5F27">
        <w:rPr>
          <w:rFonts w:asciiTheme="minorHAnsi" w:eastAsia="Times New Roman" w:hAnsiTheme="minorHAnsi"/>
          <w:color w:val="000000" w:themeColor="text1"/>
        </w:rPr>
        <w:t xml:space="preserve">an early analysis will take place at each site after ten patients have completed the </w:t>
      </w:r>
      <w:r w:rsidR="00D750CA" w:rsidRPr="007F5F27">
        <w:rPr>
          <w:rFonts w:asciiTheme="minorHAnsi" w:eastAsia="Times New Roman" w:hAnsiTheme="minorHAnsi"/>
          <w:color w:val="000000" w:themeColor="text1"/>
        </w:rPr>
        <w:t>ten-week</w:t>
      </w:r>
      <w:r w:rsidR="00362F24" w:rsidRPr="007F5F27">
        <w:rPr>
          <w:rFonts w:asciiTheme="minorHAnsi" w:eastAsia="Times New Roman" w:hAnsiTheme="minorHAnsi"/>
          <w:color w:val="000000" w:themeColor="text1"/>
        </w:rPr>
        <w:t xml:space="preserve"> study follow-up period.</w:t>
      </w:r>
    </w:p>
    <w:p w14:paraId="2DD604A8" w14:textId="77777777" w:rsidR="00424857" w:rsidRPr="00424857" w:rsidRDefault="00424857" w:rsidP="00424857">
      <w:pPr>
        <w:pStyle w:val="BodyText"/>
        <w:spacing w:line="480" w:lineRule="auto"/>
        <w:jc w:val="both"/>
        <w:rPr>
          <w:rFonts w:asciiTheme="minorHAnsi" w:hAnsiTheme="minorHAnsi"/>
        </w:rPr>
      </w:pPr>
    </w:p>
    <w:p w14:paraId="14BB09E3" w14:textId="154C4D99" w:rsidR="003A57E0" w:rsidRPr="009E6490" w:rsidRDefault="000A15D6" w:rsidP="00614A2F">
      <w:pPr>
        <w:pStyle w:val="BodyText"/>
        <w:spacing w:line="480" w:lineRule="auto"/>
        <w:jc w:val="both"/>
        <w:rPr>
          <w:rFonts w:asciiTheme="minorHAnsi" w:eastAsia="Times New Roman" w:hAnsiTheme="minorHAnsi"/>
          <w:color w:val="000000" w:themeColor="text1"/>
        </w:rPr>
      </w:pPr>
      <w:r w:rsidRPr="00424857">
        <w:rPr>
          <w:rFonts w:asciiTheme="minorHAnsi" w:hAnsiTheme="minorHAnsi"/>
          <w:w w:val="105"/>
        </w:rPr>
        <w:t xml:space="preserve">Upon closure of the study full data analysis will commence. Firstly, an empirical cost-consequence analysis will take place, using empirical individual patient data on societal resource use and unit cost based on the results from the costing </w:t>
      </w:r>
      <w:r w:rsidR="00397098">
        <w:rPr>
          <w:rFonts w:asciiTheme="minorHAnsi" w:hAnsiTheme="minorHAnsi"/>
          <w:w w:val="105"/>
        </w:rPr>
        <w:t>studies</w:t>
      </w:r>
      <w:r w:rsidR="00397098">
        <w:rPr>
          <w:rFonts w:asciiTheme="minorHAnsi" w:hAnsiTheme="minorHAnsi"/>
          <w:w w:val="105"/>
        </w:rPr>
        <w:fldChar w:fldCharType="begin"/>
      </w:r>
      <w:r w:rsidR="00EB7F31">
        <w:rPr>
          <w:rFonts w:asciiTheme="minorHAnsi" w:hAnsiTheme="minorHAnsi"/>
          <w:w w:val="105"/>
        </w:rPr>
        <w:instrText xml:space="preserve"> ADDIN EN.CITE &lt;EndNote&gt;&lt;Cite&gt;&lt;Author&gt;Span&lt;/Author&gt;&lt;Year&gt;2006&lt;/Year&gt;&lt;RecNum&gt;2132&lt;/RecNum&gt;&lt;DisplayText&gt;(20)&lt;/DisplayText&gt;&lt;record&gt;&lt;rec-number&gt;2132&lt;/rec-number&gt;&lt;foreign-keys&gt;&lt;key app="EN" db-id="5psz2ep0tvwrzkext2ip0sahwv9vd99w2zss" timestamp="1522136609"&gt;2132&lt;/key&gt;&lt;/foreign-keys&gt;&lt;ref-type name="Journal Article"&gt;17&lt;/ref-type&gt;&lt;contributors&gt;&lt;authors&gt;&lt;author&gt;Span, M. M.&lt;/author&gt;&lt;author&gt;TenVergert, E. M.&lt;/author&gt;&lt;author&gt;van der Hilst, C. S.&lt;/author&gt;&lt;author&gt;Stolk, R. P.&lt;/author&gt;&lt;/authors&gt;&lt;/contributors&gt;&lt;auth-address&gt;Office of Medical Technology Assessment, University Medical Center Groningen, University of Groningen, Groningen, The Netherlands. M.M.Span@rug.nl&lt;/auth-address&gt;&lt;titles&gt;&lt;title&gt;Noninferiority testing in cost-minimization studies: Practical issues concerning power analysis&lt;/title&gt;&lt;secondary-title&gt;Int J Technol Assess Health Care&lt;/secondary-title&gt;&lt;alt-title&gt;International journal of technology assessment in health care&lt;/alt-title&gt;&lt;/titles&gt;&lt;periodical&gt;&lt;full-title&gt;Int J Technol Assess Health Care&lt;/full-title&gt;&lt;abbr-1&gt;International journal of technology assessment in health care&lt;/abbr-1&gt;&lt;/periodical&gt;&lt;alt-periodical&gt;&lt;full-title&gt;Int J Technol Assess Health Care&lt;/full-title&gt;&lt;abbr-1&gt;International journal of technology assessment in health care&lt;/abbr-1&gt;&lt;/alt-periodical&gt;&lt;pages&gt;261-6&lt;/pages&gt;&lt;volume&gt;22&lt;/volume&gt;&lt;number&gt;2&lt;/number&gt;&lt;edition&gt;2006/03/31&lt;/edition&gt;&lt;keywords&gt;&lt;keyword&gt;Cost Control&lt;/keyword&gt;&lt;keyword&gt;*Models, Econometric&lt;/keyword&gt;&lt;keyword&gt;Outcome Assessment (Health Care)/*economics/*statistics &amp;amp; numerical data&lt;/keyword&gt;&lt;keyword&gt;Sensitivity and Specificity&lt;/keyword&gt;&lt;/keywords&gt;&lt;dates&gt;&lt;year&gt;2006&lt;/year&gt;&lt;pub-dates&gt;&lt;date&gt;Spring&lt;/date&gt;&lt;/pub-dates&gt;&lt;/dates&gt;&lt;isbn&gt;0266-4623 (Print)&amp;#xD;0266-4623&lt;/isbn&gt;&lt;accession-num&gt;16571203&lt;/accession-num&gt;&lt;urls&gt;&lt;/urls&gt;&lt;electronic-resource-num&gt;10.1017/s0266462306051099&lt;/electronic-resource-num&gt;&lt;remote-database-provider&gt;NLM&lt;/remote-database-provider&gt;&lt;language&gt;eng&lt;/language&gt;&lt;/record&gt;&lt;/Cite&gt;&lt;/EndNote&gt;</w:instrText>
      </w:r>
      <w:r w:rsidR="00397098">
        <w:rPr>
          <w:rFonts w:asciiTheme="minorHAnsi" w:hAnsiTheme="minorHAnsi"/>
          <w:w w:val="105"/>
        </w:rPr>
        <w:fldChar w:fldCharType="separate"/>
      </w:r>
      <w:r w:rsidR="00EB7F31">
        <w:rPr>
          <w:rFonts w:asciiTheme="minorHAnsi" w:hAnsiTheme="minorHAnsi"/>
          <w:noProof/>
          <w:w w:val="105"/>
        </w:rPr>
        <w:t>(20)</w:t>
      </w:r>
      <w:r w:rsidR="00397098">
        <w:rPr>
          <w:rFonts w:asciiTheme="minorHAnsi" w:hAnsiTheme="minorHAnsi"/>
          <w:w w:val="105"/>
        </w:rPr>
        <w:fldChar w:fldCharType="end"/>
      </w:r>
      <w:r w:rsidRPr="00424857">
        <w:rPr>
          <w:rFonts w:asciiTheme="minorHAnsi" w:hAnsiTheme="minorHAnsi"/>
          <w:w w:val="105"/>
        </w:rPr>
        <w:t xml:space="preserve">. Both societal and health care perspectives are chosen, and health service patient costs including household costs, treatment cost and hospitalisations in both arms will be compared over the trial period in a probabilistic approach, using Monte Carlo bootstrapping methods. To handle the heterogeneity of the trial population in within trial evaluation, we will derive a benefit value for each patient from the observed costs and effects and then construct a regression model with treatment variable and collected explanatory variables. </w:t>
      </w:r>
      <w:r w:rsidRPr="00424857">
        <w:rPr>
          <w:rFonts w:asciiTheme="minorHAnsi" w:hAnsiTheme="minorHAnsi"/>
          <w:w w:val="105"/>
        </w:rPr>
        <w:lastRenderedPageBreak/>
        <w:t xml:space="preserve">Next, the costing information and number of life years’ survival will be used in a decision-analytic model to assess the cost-effectiveness of the single, high-dose arm against the control arm and also against other combination treatment regimens from the ACTA trial. </w:t>
      </w:r>
      <w:r w:rsidR="00675DA4" w:rsidRPr="0006317B">
        <w:rPr>
          <w:rFonts w:asciiTheme="minorHAnsi" w:eastAsia="Times New Roman" w:hAnsiTheme="minorHAnsi"/>
          <w:color w:val="000000" w:themeColor="text1"/>
        </w:rPr>
        <w:t>A Markov model has been chosen as it allows to explicitly account for passage of time to calculate time dependent costs and life years</w:t>
      </w:r>
      <w:r w:rsidR="001519A7">
        <w:rPr>
          <w:rFonts w:asciiTheme="minorHAnsi" w:eastAsia="Times New Roman" w:hAnsiTheme="minorHAnsi"/>
          <w:color w:val="000000" w:themeColor="text1"/>
        </w:rPr>
        <w:t xml:space="preserve"> of the remaining life span</w:t>
      </w:r>
      <w:r w:rsidR="00675DA4" w:rsidRPr="0006317B">
        <w:rPr>
          <w:rFonts w:asciiTheme="minorHAnsi" w:eastAsia="Times New Roman" w:hAnsiTheme="minorHAnsi"/>
          <w:color w:val="000000" w:themeColor="text1"/>
        </w:rPr>
        <w:t>.</w:t>
      </w:r>
      <w:r w:rsidR="001519A7">
        <w:rPr>
          <w:rFonts w:asciiTheme="minorHAnsi" w:eastAsia="Times New Roman" w:hAnsiTheme="minorHAnsi"/>
          <w:color w:val="000000" w:themeColor="text1"/>
        </w:rPr>
        <w:t xml:space="preserve"> </w:t>
      </w:r>
      <w:r w:rsidRPr="00424857">
        <w:rPr>
          <w:rFonts w:asciiTheme="minorHAnsi" w:hAnsiTheme="minorHAnsi"/>
          <w:w w:val="105"/>
        </w:rPr>
        <w:t>Results will be presented using incremental cost-effectiveness ratios and cost-effectiveness acceptability curves generated by Monte Carlo bootstrapping methods. This approach avoids the stochastic fallacy and will determine if a single, high-dose L-AmB will be as or even more cost-effective compared to the current WHO recommended first-line</w:t>
      </w:r>
      <w:r w:rsidRPr="00424857">
        <w:rPr>
          <w:rFonts w:asciiTheme="minorHAnsi" w:hAnsiTheme="minorHAnsi"/>
          <w:spacing w:val="-20"/>
          <w:w w:val="105"/>
        </w:rPr>
        <w:t xml:space="preserve"> </w:t>
      </w:r>
      <w:r w:rsidRPr="00424857">
        <w:rPr>
          <w:rFonts w:asciiTheme="minorHAnsi" w:hAnsiTheme="minorHAnsi"/>
          <w:w w:val="105"/>
        </w:rPr>
        <w:t>treatment.</w:t>
      </w:r>
      <w:r w:rsidR="00424857" w:rsidRPr="00424857">
        <w:rPr>
          <w:rFonts w:asciiTheme="minorHAnsi" w:hAnsiTheme="minorHAnsi"/>
          <w:w w:val="105"/>
        </w:rPr>
        <w:t xml:space="preserve"> </w:t>
      </w:r>
      <w:r w:rsidR="003A57E0" w:rsidRPr="00424857">
        <w:rPr>
          <w:rFonts w:asciiTheme="minorHAnsi" w:hAnsiTheme="minorHAnsi"/>
          <w:w w:val="105"/>
        </w:rPr>
        <w:t>An existing model will be adapted based on Jarvis et al., using the tr</w:t>
      </w:r>
      <w:r w:rsidR="00397098">
        <w:rPr>
          <w:rFonts w:asciiTheme="minorHAnsi" w:hAnsiTheme="minorHAnsi"/>
          <w:w w:val="105"/>
        </w:rPr>
        <w:t>eatment sub-model (Figure 2)</w:t>
      </w:r>
      <w:r w:rsidR="00397098">
        <w:rPr>
          <w:rFonts w:asciiTheme="minorHAnsi" w:hAnsiTheme="minorHAnsi"/>
          <w:w w:val="105"/>
        </w:rPr>
        <w:fldChar w:fldCharType="begin">
          <w:fldData xml:space="preserve">PEVuZE5vdGU+PENpdGU+PEF1dGhvcj5KYXJ2aXM8L0F1dGhvcj48WWVhcj4yMDEzPC9ZZWFyPjxS
ZWNOdW0+NDczPC9SZWNOdW0+PERpc3BsYXlUZXh0PigyMSk8L0Rpc3BsYXlUZXh0PjxyZWNvcmQ+
PHJlYy1udW1iZXI+NDczPC9yZWMtbnVtYmVyPjxmb3JlaWduLWtleXM+PGtleSBhcHA9IkVOIiBk
Yi1pZD0iNXBzejJlcDB0dndyemtleHQyaXAwc2Fod3Y5dmQ5OXcyenNzIiB0aW1lc3RhbXA9IjE1
MDk3MDIwODMiPjQ3Mzwva2V5PjwvZm9yZWlnbi1rZXlzPjxyZWYtdHlwZSBuYW1lPSJKb3VybmFs
IEFydGljbGUiPjE3PC9yZWYtdHlwZT48Y29udHJpYnV0b3JzPjxhdXRob3JzPjxhdXRob3I+SmFy
dmlzLCBKLiBOLjwvYXV0aG9yPjxhdXRob3I+SGFycmlzb24sIFQuIFMuPC9hdXRob3I+PGF1dGhv
cj5MYXduLCBTLiBELjwvYXV0aG9yPjxhdXRob3I+TWVpbnRqZXMsIEcuPC9hdXRob3I+PGF1dGhv
cj5Xb29kLCBSLjwvYXV0aG9yPjxhdXRob3I+Q2xlYXJ5LCBTLjwvYXV0aG9yPjwvYXV0aG9ycz48
L2NvbnRyaWJ1dG9ycz48YXV0aC1hZGRyZXNzPkRlcGFydG1lbnQgb2YgQ2xpbmljYWwgUmVzZWFy
Y2gsIEZhY3VsdHkgb2YgSW5mZWN0aW91cyBhbmQgVHJvcGljYWwgRGlzZWFzZXMsIExvbmRvbiBT
Y2hvb2wgb2YgSHlnaWVuZSBhbmQgVHJvcGljYWwgTWVkaWNpbmUsIExvbmRvbiwgVW5pdGVkIEtp
bmdkb20uIGpvZWphcnZpc0Bkb2N0b3JzLm5ldC51azwvYXV0aC1hZGRyZXNzPjx0aXRsZXM+PHRp
dGxlPkNvc3QgZWZmZWN0aXZlbmVzcyBvZiBjcnlwdG9jb2NjYWwgYW50aWdlbiBzY3JlZW5pbmcg
YXMgYSBzdHJhdGVneSB0byBwcmV2ZW50IEhJVi1hc3NvY2lhdGVkIGNyeXB0b2NvY2NhbCBtZW5p
bmdpdGlzIGluIFNvdXRoIEFmcmljYTwvdGl0bGU+PHNlY29uZGFyeS10aXRsZT5QTG9TIE9uZTwv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bD48cGFnZXM+ZTY5Mjg4PC9wYWdlcz48dm9sdW1lPjg8L3ZvbHVtZT48bnVtYmVyPjc8L251bWJl
cj48ZWRpdGlvbj4yMDEzLzA3LzMxPC9lZGl0aW9uPjxrZXl3b3Jkcz48a2V5d29yZD5BSURTLVJl
bGF0ZWQgT3Bwb3J0dW5pc3RpYyBJbmZlY3Rpb25zL2RpYWdub3Npcy8qZWNvbm9taWNzPC9rZXl3
b3JkPjxrZXl3b3JkPipBbnRpZ2VucywgRnVuZ2FsL2ltbXVub2xvZ3k8L2tleXdvcmQ+PGtleXdv
cmQ+Q29zdC1CZW5lZml0IEFuYWx5c2lzPC9rZXl3b3JkPjxrZXl3b3JkPipDcnlwdG9jb2NjdXMg
bmVvZm9ybWFucy9pbW11bm9sb2d5PC9rZXl3b3JkPjxrZXl3b3JkPkhlYWx0aCBDYXJlIENvc3Rz
PC9rZXl3b3JkPjxrZXl3b3JkPkh1bWFuczwva2V5d29yZD48a2V5d29yZD5NYXJrb3YgQ2hhaW5z
PC9rZXl3b3JkPjxrZXl3b3JkPk1hc3MgU2NyZWVuaW5nLyplY29ub21pY3M8L2tleXdvcmQ+PGtl
eXdvcmQ+TWVuaW5naXRpcywgQ3J5cHRvY29jY2FsL2RpYWdub3Npcy8qZWNvbm9taWNzPC9rZXl3
b3JkPjxrZXl3b3JkPk1vZGVscywgU3RhdGlzdGljYWw8L2tleXdvcmQ+PGtleXdvcmQ+UGF0aWVu
dCBPdXRjb21lIEFzc2Vzc21lbnQ8L2tleXdvcmQ+PGtleXdvcmQ+U291dGggQWZyaWNhPC9rZXl3
b3JkPjwva2V5d29yZHM+PGRhdGVzPjx5ZWFyPjIwMTM8L3llYXI+PC9kYXRlcz48aXNibj4xOTMy
LTYyMDM8L2lzYm4+PGFjY2Vzc2lvbi1udW0+MjM4OTQ0NDI8L2FjY2Vzc2lvbi1udW0+PHVybHM+
PC91cmxzPjxjdXN0b20yPlBNQzM3MTY2MDM8L2N1c3RvbTI+PGVsZWN0cm9uaWMtcmVzb3VyY2Ut
bnVtPjEwLjEzNzEvam91cm5hbC5wb25lLjAwNjkyODg8L2VsZWN0cm9uaWMtcmVzb3VyY2UtbnVt
PjxyZW1vdGUtZGF0YWJhc2UtcHJvdmlkZXI+TkxNPC9yZW1vdGUtZGF0YWJhc2UtcHJvdmlkZXI+
PGxhbmd1YWdlPmVuZzwvbGFuZ3VhZ2U+PC9yZWNvcmQ+PC9DaXRlPjwvRW5kTm90ZT5=
</w:fldData>
        </w:fldChar>
      </w:r>
      <w:r w:rsidR="00EB7F31">
        <w:rPr>
          <w:rFonts w:asciiTheme="minorHAnsi" w:hAnsiTheme="minorHAnsi"/>
          <w:w w:val="105"/>
        </w:rPr>
        <w:instrText xml:space="preserve"> ADDIN EN.CITE </w:instrText>
      </w:r>
      <w:r w:rsidR="00EB7F31">
        <w:rPr>
          <w:rFonts w:asciiTheme="minorHAnsi" w:hAnsiTheme="minorHAnsi"/>
          <w:w w:val="105"/>
        </w:rPr>
        <w:fldChar w:fldCharType="begin">
          <w:fldData xml:space="preserve">PEVuZE5vdGU+PENpdGU+PEF1dGhvcj5KYXJ2aXM8L0F1dGhvcj48WWVhcj4yMDEzPC9ZZWFyPjxS
ZWNOdW0+NDczPC9SZWNOdW0+PERpc3BsYXlUZXh0PigyMSk8L0Rpc3BsYXlUZXh0PjxyZWNvcmQ+
PHJlYy1udW1iZXI+NDczPC9yZWMtbnVtYmVyPjxmb3JlaWduLWtleXM+PGtleSBhcHA9IkVOIiBk
Yi1pZD0iNXBzejJlcDB0dndyemtleHQyaXAwc2Fod3Y5dmQ5OXcyenNzIiB0aW1lc3RhbXA9IjE1
MDk3MDIwODMiPjQ3Mzwva2V5PjwvZm9yZWlnbi1rZXlzPjxyZWYtdHlwZSBuYW1lPSJKb3VybmFs
IEFydGljbGUiPjE3PC9yZWYtdHlwZT48Y29udHJpYnV0b3JzPjxhdXRob3JzPjxhdXRob3I+SmFy
dmlzLCBKLiBOLjwvYXV0aG9yPjxhdXRob3I+SGFycmlzb24sIFQuIFMuPC9hdXRob3I+PGF1dGhv
cj5MYXduLCBTLiBELjwvYXV0aG9yPjxhdXRob3I+TWVpbnRqZXMsIEcuPC9hdXRob3I+PGF1dGhv
cj5Xb29kLCBSLjwvYXV0aG9yPjxhdXRob3I+Q2xlYXJ5LCBTLjwvYXV0aG9yPjwvYXV0aG9ycz48
L2NvbnRyaWJ1dG9ycz48YXV0aC1hZGRyZXNzPkRlcGFydG1lbnQgb2YgQ2xpbmljYWwgUmVzZWFy
Y2gsIEZhY3VsdHkgb2YgSW5mZWN0aW91cyBhbmQgVHJvcGljYWwgRGlzZWFzZXMsIExvbmRvbiBT
Y2hvb2wgb2YgSHlnaWVuZSBhbmQgVHJvcGljYWwgTWVkaWNpbmUsIExvbmRvbiwgVW5pdGVkIEtp
bmdkb20uIGpvZWphcnZpc0Bkb2N0b3JzLm5ldC51azwvYXV0aC1hZGRyZXNzPjx0aXRsZXM+PHRp
dGxlPkNvc3QgZWZmZWN0aXZlbmVzcyBvZiBjcnlwdG9jb2NjYWwgYW50aWdlbiBzY3JlZW5pbmcg
YXMgYSBzdHJhdGVneSB0byBwcmV2ZW50IEhJVi1hc3NvY2lhdGVkIGNyeXB0b2NvY2NhbCBtZW5p
bmdpdGlzIGluIFNvdXRoIEFmcmljYTwvdGl0bGU+PHNlY29uZGFyeS10aXRsZT5QTG9TIE9uZTwv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bD48cGFnZXM+ZTY5Mjg4PC9wYWdlcz48dm9sdW1lPjg8L3ZvbHVtZT48bnVtYmVyPjc8L251bWJl
cj48ZWRpdGlvbj4yMDEzLzA3LzMxPC9lZGl0aW9uPjxrZXl3b3Jkcz48a2V5d29yZD5BSURTLVJl
bGF0ZWQgT3Bwb3J0dW5pc3RpYyBJbmZlY3Rpb25zL2RpYWdub3Npcy8qZWNvbm9taWNzPC9rZXl3
b3JkPjxrZXl3b3JkPipBbnRpZ2VucywgRnVuZ2FsL2ltbXVub2xvZ3k8L2tleXdvcmQ+PGtleXdv
cmQ+Q29zdC1CZW5lZml0IEFuYWx5c2lzPC9rZXl3b3JkPjxrZXl3b3JkPipDcnlwdG9jb2NjdXMg
bmVvZm9ybWFucy9pbW11bm9sb2d5PC9rZXl3b3JkPjxrZXl3b3JkPkhlYWx0aCBDYXJlIENvc3Rz
PC9rZXl3b3JkPjxrZXl3b3JkPkh1bWFuczwva2V5d29yZD48a2V5d29yZD5NYXJrb3YgQ2hhaW5z
PC9rZXl3b3JkPjxrZXl3b3JkPk1hc3MgU2NyZWVuaW5nLyplY29ub21pY3M8L2tleXdvcmQ+PGtl
eXdvcmQ+TWVuaW5naXRpcywgQ3J5cHRvY29jY2FsL2RpYWdub3Npcy8qZWNvbm9taWNzPC9rZXl3
b3JkPjxrZXl3b3JkPk1vZGVscywgU3RhdGlzdGljYWw8L2tleXdvcmQ+PGtleXdvcmQ+UGF0aWVu
dCBPdXRjb21lIEFzc2Vzc21lbnQ8L2tleXdvcmQ+PGtleXdvcmQ+U291dGggQWZyaWNhPC9rZXl3
b3JkPjwva2V5d29yZHM+PGRhdGVzPjx5ZWFyPjIwMTM8L3llYXI+PC9kYXRlcz48aXNibj4xOTMy
LTYyMDM8L2lzYm4+PGFjY2Vzc2lvbi1udW0+MjM4OTQ0NDI8L2FjY2Vzc2lvbi1udW0+PHVybHM+
PC91cmxzPjxjdXN0b20yPlBNQzM3MTY2MDM8L2N1c3RvbTI+PGVsZWN0cm9uaWMtcmVzb3VyY2Ut
bnVtPjEwLjEzNzEvam91cm5hbC5wb25lLjAwNjkyODg8L2VsZWN0cm9uaWMtcmVzb3VyY2UtbnVt
PjxyZW1vdGUtZGF0YWJhc2UtcHJvdmlkZXI+TkxNPC9yZW1vdGUtZGF0YWJhc2UtcHJvdmlkZXI+
PGxhbmd1YWdlPmVuZzwvbGFuZ3VhZ2U+PC9yZWNvcmQ+PC9DaXRlPjwvRW5kTm90ZT5=
</w:fldData>
        </w:fldChar>
      </w:r>
      <w:r w:rsidR="00EB7F31">
        <w:rPr>
          <w:rFonts w:asciiTheme="minorHAnsi" w:hAnsiTheme="minorHAnsi"/>
          <w:w w:val="105"/>
        </w:rPr>
        <w:instrText xml:space="preserve"> ADDIN EN.CITE.DATA </w:instrText>
      </w:r>
      <w:r w:rsidR="00EB7F31">
        <w:rPr>
          <w:rFonts w:asciiTheme="minorHAnsi" w:hAnsiTheme="minorHAnsi"/>
          <w:w w:val="105"/>
        </w:rPr>
      </w:r>
      <w:r w:rsidR="00EB7F31">
        <w:rPr>
          <w:rFonts w:asciiTheme="minorHAnsi" w:hAnsiTheme="minorHAnsi"/>
          <w:w w:val="105"/>
        </w:rPr>
        <w:fldChar w:fldCharType="end"/>
      </w:r>
      <w:r w:rsidR="00397098">
        <w:rPr>
          <w:rFonts w:asciiTheme="minorHAnsi" w:hAnsiTheme="minorHAnsi"/>
          <w:w w:val="105"/>
        </w:rPr>
      </w:r>
      <w:r w:rsidR="00397098">
        <w:rPr>
          <w:rFonts w:asciiTheme="minorHAnsi" w:hAnsiTheme="minorHAnsi"/>
          <w:w w:val="105"/>
        </w:rPr>
        <w:fldChar w:fldCharType="separate"/>
      </w:r>
      <w:r w:rsidR="00EB7F31">
        <w:rPr>
          <w:rFonts w:asciiTheme="minorHAnsi" w:hAnsiTheme="minorHAnsi"/>
          <w:noProof/>
          <w:w w:val="105"/>
        </w:rPr>
        <w:t>(21)</w:t>
      </w:r>
      <w:r w:rsidR="00397098">
        <w:rPr>
          <w:rFonts w:asciiTheme="minorHAnsi" w:hAnsiTheme="minorHAnsi"/>
          <w:w w:val="105"/>
        </w:rPr>
        <w:fldChar w:fldCharType="end"/>
      </w:r>
      <w:r w:rsidR="003A57E0" w:rsidRPr="00424857">
        <w:rPr>
          <w:rFonts w:asciiTheme="minorHAnsi" w:hAnsiTheme="minorHAnsi"/>
          <w:w w:val="105"/>
        </w:rPr>
        <w:t xml:space="preserve">. The Markov model has a monthly cycle length, running the model for 12 cycles to calculate annual costs and annual life years. We will supplement the model to be able to extrapolate data beyond the period of observed follow-up. The Markov modelling framework </w:t>
      </w:r>
      <w:r w:rsidR="00E26F46">
        <w:rPr>
          <w:rFonts w:asciiTheme="minorHAnsi" w:hAnsiTheme="minorHAnsi"/>
          <w:w w:val="105"/>
        </w:rPr>
        <w:t xml:space="preserve">also </w:t>
      </w:r>
      <w:r w:rsidR="003A57E0" w:rsidRPr="00424857">
        <w:rPr>
          <w:rFonts w:asciiTheme="minorHAnsi" w:hAnsiTheme="minorHAnsi"/>
          <w:w w:val="105"/>
        </w:rPr>
        <w:t>allows for the synthesis of data from secondary sources, like mortality risk from other causes</w:t>
      </w:r>
      <w:r w:rsidR="00397098">
        <w:rPr>
          <w:rFonts w:asciiTheme="minorHAnsi" w:hAnsiTheme="minorHAnsi"/>
          <w:w w:val="105"/>
        </w:rPr>
        <w:t xml:space="preserve"> and excess mortality risks</w:t>
      </w:r>
      <w:r w:rsidR="00397098">
        <w:rPr>
          <w:rFonts w:asciiTheme="minorHAnsi" w:hAnsiTheme="minorHAnsi"/>
          <w:w w:val="105"/>
        </w:rPr>
        <w:fldChar w:fldCharType="begin"/>
      </w:r>
      <w:r w:rsidR="00397098">
        <w:rPr>
          <w:rFonts w:asciiTheme="minorHAnsi" w:hAnsiTheme="minorHAnsi"/>
          <w:w w:val="105"/>
        </w:rPr>
        <w:instrText xml:space="preserve"> ADDIN EN.CITE &lt;EndNote&gt;&lt;Cite&gt;&lt;Author&gt;Rajasingham&lt;/Author&gt;&lt;Year&gt;2012&lt;/Year&gt;&lt;RecNum&gt;2549&lt;/RecNum&gt;&lt;DisplayText&gt;(17)&lt;/DisplayText&gt;&lt;record&gt;&lt;rec-number&gt;2549&lt;/rec-number&gt;&lt;foreign-keys&gt;&lt;key app="EN" db-id="5psz2ep0tvwrzkext2ip0sahwv9vd99w2zss" timestamp="1533216392"&gt;2549&lt;/key&gt;&lt;/foreign-keys&gt;&lt;ref-type name="Journal Article"&gt;17&lt;/ref-type&gt;&lt;contributors&gt;&lt;authors&gt;&lt;author&gt;Rajasingham, R.&lt;/author&gt;&lt;author&gt;Rolfes, M. A.&lt;/author&gt;&lt;author&gt;Birkenkamp, K. E.&lt;/author&gt;&lt;author&gt;Meya, D. B.&lt;/author&gt;&lt;author&gt;Boulware, D. R.&lt;/author&gt;&lt;/authors&gt;&lt;/contributors&gt;&lt;auth-address&gt;Infectious Disease Institute, Makerere University, Kampala, Uganda.&lt;/auth-address&gt;&lt;titles&gt;&lt;title&gt;Cryptococcal meningitis treatment strategies in resource-limited settings: a cost-effectiveness analysis&lt;/title&gt;&lt;secondary-title&gt;PLoS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medicine&lt;/abbr-1&gt;&lt;/alt-periodical&gt;&lt;pages&gt;e1001316&lt;/pages&gt;&lt;volume&gt;9&lt;/volume&gt;&lt;number&gt;9&lt;/number&gt;&lt;edition&gt;2012/10/12&lt;/edition&gt;&lt;keywords&gt;&lt;keyword&gt;Africa&lt;/keyword&gt;&lt;keyword&gt;Amphotericin B/administration &amp;amp; dosage/economics/therapeutic use&lt;/keyword&gt;&lt;keyword&gt;Antifungal Agents/administration &amp;amp; dosage/economics/therapeutic use&lt;/keyword&gt;&lt;keyword&gt;Cost-Benefit Analysis/*methods&lt;/keyword&gt;&lt;keyword&gt;Fluconazole/administration &amp;amp; dosage/economics/therapeutic use&lt;/keyword&gt;&lt;keyword&gt;Flucytosine/administration &amp;amp; dosage/economics/therapeutic use&lt;/keyword&gt;&lt;keyword&gt;Humans&lt;/keyword&gt;&lt;keyword&gt;Meningitis, Cryptococcal/*drug therapy/*economics&lt;/keyword&gt;&lt;/keywords&gt;&lt;dates&gt;&lt;year&gt;2012&lt;/year&gt;&lt;/dates&gt;&lt;isbn&gt;1549-1277&lt;/isbn&gt;&lt;accession-num&gt;23055838&lt;/accession-num&gt;&lt;urls&gt;&lt;/urls&gt;&lt;custom2&gt;PMC3463510&lt;/custom2&gt;&lt;electronic-resource-num&gt;10.1371/journal.pmed.1001316&lt;/electronic-resource-num&gt;&lt;remote-database-provider&gt;NLM&lt;/remote-database-provider&gt;&lt;language&gt;eng&lt;/language&gt;&lt;/record&gt;&lt;/Cite&gt;&lt;/EndNote&gt;</w:instrText>
      </w:r>
      <w:r w:rsidR="00397098">
        <w:rPr>
          <w:rFonts w:asciiTheme="minorHAnsi" w:hAnsiTheme="minorHAnsi"/>
          <w:w w:val="105"/>
        </w:rPr>
        <w:fldChar w:fldCharType="separate"/>
      </w:r>
      <w:r w:rsidR="00397098">
        <w:rPr>
          <w:rFonts w:asciiTheme="minorHAnsi" w:hAnsiTheme="minorHAnsi"/>
          <w:noProof/>
          <w:w w:val="105"/>
        </w:rPr>
        <w:t>(17)</w:t>
      </w:r>
      <w:r w:rsidR="00397098">
        <w:rPr>
          <w:rFonts w:asciiTheme="minorHAnsi" w:hAnsiTheme="minorHAnsi"/>
          <w:w w:val="105"/>
        </w:rPr>
        <w:fldChar w:fldCharType="end"/>
      </w:r>
      <w:r w:rsidR="003A57E0" w:rsidRPr="00424857">
        <w:rPr>
          <w:rFonts w:asciiTheme="minorHAnsi" w:hAnsiTheme="minorHAnsi"/>
          <w:w w:val="105"/>
        </w:rPr>
        <w:t xml:space="preserve">. It also allows for probabilistic sensitivity analyses. </w:t>
      </w:r>
      <w:r w:rsidR="007C4B01" w:rsidRPr="0006317B">
        <w:rPr>
          <w:rFonts w:asciiTheme="minorHAnsi" w:eastAsia="Times New Roman" w:hAnsiTheme="minorHAnsi"/>
          <w:color w:val="000000" w:themeColor="text1"/>
        </w:rPr>
        <w:t>We are going to use non-parametric bootstrapping to assess uncertainties, and both deterministic and probabilistic sensitivity analys</w:t>
      </w:r>
      <w:r w:rsidR="001519A7">
        <w:rPr>
          <w:rFonts w:asciiTheme="minorHAnsi" w:eastAsia="Times New Roman" w:hAnsiTheme="minorHAnsi"/>
          <w:color w:val="000000" w:themeColor="text1"/>
        </w:rPr>
        <w:t>e</w:t>
      </w:r>
      <w:r w:rsidR="007C4B01" w:rsidRPr="0006317B">
        <w:rPr>
          <w:rFonts w:asciiTheme="minorHAnsi" w:eastAsia="Times New Roman" w:hAnsiTheme="minorHAnsi"/>
          <w:color w:val="000000" w:themeColor="text1"/>
        </w:rPr>
        <w:t xml:space="preserve">s to examine the impact of </w:t>
      </w:r>
      <w:r w:rsidR="001519A7">
        <w:rPr>
          <w:rFonts w:asciiTheme="minorHAnsi" w:eastAsia="Times New Roman" w:hAnsiTheme="minorHAnsi"/>
          <w:color w:val="000000" w:themeColor="text1"/>
        </w:rPr>
        <w:t xml:space="preserve">all relevant </w:t>
      </w:r>
      <w:r w:rsidR="007C4B01" w:rsidRPr="0006317B">
        <w:rPr>
          <w:rFonts w:asciiTheme="minorHAnsi" w:eastAsia="Times New Roman" w:hAnsiTheme="minorHAnsi"/>
          <w:color w:val="000000" w:themeColor="text1"/>
        </w:rPr>
        <w:t>parameters on the incremental cost-effectiveness ratio.</w:t>
      </w:r>
      <w:r w:rsidR="0006317B">
        <w:rPr>
          <w:rFonts w:asciiTheme="minorHAnsi" w:eastAsia="Times New Roman" w:hAnsiTheme="minorHAnsi"/>
          <w:color w:val="000000" w:themeColor="text1"/>
          <w:sz w:val="22"/>
          <w:szCs w:val="22"/>
        </w:rPr>
        <w:t xml:space="preserve"> </w:t>
      </w:r>
      <w:r w:rsidR="003A57E0" w:rsidRPr="00424857">
        <w:rPr>
          <w:rFonts w:asciiTheme="minorHAnsi" w:hAnsiTheme="minorHAnsi"/>
          <w:w w:val="105"/>
        </w:rPr>
        <w:t>The other country teams will be able to use an adapted model to enter their country specific data and costing information as well as estimated survival figures, while using the pooled effectiveness information. In this way, each country will arrive at valid country-specific economic estimates.</w:t>
      </w:r>
    </w:p>
    <w:p w14:paraId="067D5DCD" w14:textId="77777777" w:rsidR="00424857" w:rsidRPr="00424857" w:rsidRDefault="00424857" w:rsidP="00424857">
      <w:pPr>
        <w:pStyle w:val="BodyText"/>
        <w:spacing w:line="480" w:lineRule="auto"/>
        <w:jc w:val="both"/>
        <w:rPr>
          <w:rFonts w:asciiTheme="minorHAnsi" w:hAnsiTheme="minorHAnsi"/>
        </w:rPr>
      </w:pPr>
    </w:p>
    <w:p w14:paraId="72DAE489" w14:textId="548B3A9D" w:rsidR="00614A2F" w:rsidRPr="00424857" w:rsidRDefault="003A57E0" w:rsidP="00424857">
      <w:pPr>
        <w:pStyle w:val="BodyText"/>
        <w:spacing w:line="480" w:lineRule="auto"/>
        <w:jc w:val="both"/>
        <w:rPr>
          <w:rFonts w:asciiTheme="minorHAnsi" w:hAnsiTheme="minorHAnsi"/>
          <w:w w:val="105"/>
        </w:rPr>
      </w:pPr>
      <w:r w:rsidRPr="00424857">
        <w:rPr>
          <w:rFonts w:asciiTheme="minorHAnsi" w:hAnsiTheme="minorHAnsi"/>
          <w:w w:val="105"/>
        </w:rPr>
        <w:t xml:space="preserve">We will follow the CHEERS appraisal guidelines on economic </w:t>
      </w:r>
      <w:r w:rsidR="00853F28" w:rsidRPr="00424857">
        <w:rPr>
          <w:rFonts w:asciiTheme="minorHAnsi" w:hAnsiTheme="minorHAnsi"/>
          <w:w w:val="105"/>
        </w:rPr>
        <w:t>evaluatio</w:t>
      </w:r>
      <w:r w:rsidR="00397098">
        <w:rPr>
          <w:rFonts w:asciiTheme="minorHAnsi" w:hAnsiTheme="minorHAnsi"/>
          <w:w w:val="105"/>
        </w:rPr>
        <w:t>n</w:t>
      </w:r>
      <w:r w:rsidR="00397098">
        <w:rPr>
          <w:rFonts w:asciiTheme="minorHAnsi" w:hAnsiTheme="minorHAnsi"/>
          <w:w w:val="105"/>
        </w:rPr>
        <w:fldChar w:fldCharType="begin">
          <w:fldData xml:space="preserve">PEVuZE5vdGU+PENpdGU+PEF1dGhvcj5IdXNlcmVhdTwvQXV0aG9yPjxZZWFyPjIwMTM8L1llYXI+
PFJlY051bT4yMTM4PC9SZWNOdW0+PERpc3BsYXlUZXh0PigyMik8L0Rpc3BsYXlUZXh0PjxyZWNv
cmQ+PHJlYy1udW1iZXI+MjEzODwvcmVjLW51bWJlcj48Zm9yZWlnbi1rZXlzPjxrZXkgYXBwPSJF
TiIgZGItaWQ9IjVwc3oyZXAwdHZ3cnprZXh0MmlwMHNhaHd2OXZkOTl3MnpzcyIgdGltZXN0YW1w
PSIxNTMzMjAyODc5Ij4yMTM4PC9rZXk+PC9mb3JlaWduLWtleXM+PHJlZi10eXBlIG5hbWU9Ikpv
dXJuYWwgQXJ0aWNsZSI+MTc8L3JlZi10eXBlPjxjb250cmlidXRvcnM+PGF1dGhvcnM+PGF1dGhv
cj5IdXNlcmVhdSwgRC48L2F1dGhvcj48YXV0aG9yPkRydW1tb25kLCBNLjwvYXV0aG9yPjxhdXRo
b3I+UGV0cm91LCBTLjwvYXV0aG9yPjxhdXRob3I+Q2Fyc3dlbGwsIEMuPC9hdXRob3I+PGF1dGhv
cj5Nb2hlciwgRC48L2F1dGhvcj48YXV0aG9yPkdyZWVuYmVyZywgRC48L2F1dGhvcj48YXV0aG9y
PkF1Z3VzdG92c2tpLCBGLjwvYXV0aG9yPjxhdXRob3I+QnJpZ2dzLCBBLiBILjwvYXV0aG9yPjxh
dXRob3I+TWF1c2tvcGYsIEouPC9hdXRob3I+PGF1dGhvcj5Mb2RlciwgRS48L2F1dGhvcj48L2F1
dGhvcnM+PC9jb250cmlidXRvcnM+PGF1dGgtYWRkcmVzcz5JbnN0aXR1dGUgb2YgSGVhbHRoIEVj
b25vbWljcywgRWRtb250b24sIENhbmFkYS4gZG9uaEBkb25odXNlcmVhdS5jb208L2F1dGgtYWRk
cmVzcz48dGl0bGVzPjx0aXRsZT5Db25zb2xpZGF0ZWQgSGVhbHRoIEVjb25vbWljIEV2YWx1YXRp
b24gUmVwb3J0aW5nIFN0YW5kYXJkcyAoQ0hFRVJTKS0tZXhwbGFuYXRpb24gYW5kIGVsYWJvcmF0
aW9uOiBhIHJlcG9ydCBvZiB0aGUgSVNQT1IgSGVhbHRoIEVjb25vbWljIEV2YWx1YXRpb24gUHVi
bGljYXRpb24gR3VpZGVsaW5lcyBHb29kIFJlcG9ydGluZyBQcmFjdGljZXMgVGFzayBGb3JjZTwv
dGl0bGU+PHNlY29uZGFyeS10aXRsZT5WYWx1ZSBIZWFsdGg8L3NlY29uZGFyeS10aXRsZT48YWx0
LXRpdGxlPlZhbHVlIGluIGhlYWx0aCA6IHRoZSBqb3VybmFsIG9mIHRoZSBJbnRlcm5hdGlvbmFs
IFNvY2lldHkgZm9yIFBoYXJtYWNvZWNvbm9taWNzIGFuZCBPdXRjb21lcyBSZXNlYXJjaDwvYWx0
LXRpdGxlPjwvdGl0bGVzPjxwZXJpb2RpY2FsPjxmdWxsLXRpdGxlPlZhbHVlIEhlYWx0aDwvZnVs
bC10aXRsZT48YWJici0xPlZhbHVlIGluIGhlYWx0aCA6IHRoZSBqb3VybmFsIG9mIHRoZSBJbnRl
cm5hdGlvbmFsIFNvY2lldHkgZm9yIFBoYXJtYWNvZWNvbm9taWNzIGFuZCBPdXRjb21lcyBSZXNl
YXJjaDwvYWJici0xPjwvcGVyaW9kaWNhbD48YWx0LXBlcmlvZGljYWw+PGZ1bGwtdGl0bGU+VmFs
dWUgSGVhbHRoPC9mdWxsLXRpdGxlPjxhYmJyLTE+VmFsdWUgaW4gaGVhbHRoIDogdGhlIGpvdXJu
YWwgb2YgdGhlIEludGVybmF0aW9uYWwgU29jaWV0eSBmb3IgUGhhcm1hY29lY29ub21pY3MgYW5k
IE91dGNvbWVzIFJlc2VhcmNoPC9hYmJyLTE+PC9hbHQtcGVyaW9kaWNhbD48cGFnZXM+MjMxLTUw
PC9wYWdlcz48dm9sdW1lPjE2PC92b2x1bWU+PG51bWJlcj4yPC9udW1iZXI+PGVkaXRpb24+MjAx
My8wMy8zMDwvZWRpdGlvbj48a2V5d29yZHM+PGtleXdvcmQ+QWR2aXNvcnkgQ29tbWl0dGVlczwv
a2V5d29yZD48a2V5d29yZD5BdXRob3JzaGlwL3N0YW5kYXJkczwva2V5d29yZD48a2V5d29yZD5C
aW9tZWRpY2FsIFJlc2VhcmNoLyplY29ub21pY3Mvc3RhbmRhcmRzPC9rZXl3b3JkPjxrZXl3b3Jk
PkNoZWNrbGlzdDwva2V5d29yZD48a2V5d29yZD5Db3N0LUJlbmVmaXQgQW5hbHlzaXMvbWV0aG9k
cy9zdGFuZGFyZHM8L2tleXdvcmQ+PGtleXdvcmQ+RGVsaXZlcnkgb2YgSGVhbHRoIENhcmUvKmVj
b25vbWljcy9zdGFuZGFyZHM8L2tleXdvcmQ+PGtleXdvcmQ+RGVscGhpIFRlY2huaXF1ZTwva2V5
d29yZD48a2V5d29yZD5FY29ub21pY3MsIE1lZGljYWwvKnN0YW5kYXJkczwva2V5d29yZD48a2V5
d29yZD5FdmFsdWF0aW9uIFN0dWRpZXMgYXMgVG9waWM8L2tleXdvcmQ+PGtleXdvcmQ+R3VpZGVs
aW5lcyBhcyBUb3BpYzwva2V5d29yZD48a2V5d29yZD5IdW1hbnM8L2tleXdvcmQ+PGtleXdvcmQ+
Sm91cm5hbGlzbSwgTWVkaWNhbC8qc3RhbmRhcmRzPC9rZXl3b3JkPjxrZXl3b3JkPlBlZXIgUmV2
aWV3LCBSZXNlYXJjaC8qc3RhbmRhcmRzPC9rZXl3b3JkPjxrZXl3b3JkPlJlc291cmNlIEFsbG9j
YXRpb24vc3RhbmRhcmRzPC9rZXl3b3JkPjwva2V5d29yZHM+PGRhdGVzPjx5ZWFyPjIwMTM8L3ll
YXI+PHB1Yi1kYXRlcz48ZGF0ZT5NYXItQXByPC9kYXRlPjwvcHViLWRhdGVzPjwvZGF0ZXM+PGlz
Ym4+MTA5OC0zMDE1PC9pc2JuPjxhY2Nlc3Npb24tbnVtPjIzNTM4MTc1PC9hY2Nlc3Npb24tbnVt
Pjx1cmxzPjwvdXJscz48ZWxlY3Ryb25pYy1yZXNvdXJjZS1udW0+MTAuMTAxNi9qLmp2YWwuMjAx
My4wMi4wMDI8L2VsZWN0cm9uaWMtcmVzb3VyY2UtbnVtPjxyZW1vdGUtZGF0YWJhc2UtcHJvdmlk
ZXI+TkxNPC9yZW1vdGUtZGF0YWJhc2UtcHJvdmlkZXI+PGxhbmd1YWdlPmVuZzwvbGFuZ3VhZ2U+
PC9yZWNvcmQ+PC9DaXRlPjwvRW5kTm90ZT4A
</w:fldData>
        </w:fldChar>
      </w:r>
      <w:r w:rsidR="00EB7F31">
        <w:rPr>
          <w:rFonts w:asciiTheme="minorHAnsi" w:hAnsiTheme="minorHAnsi"/>
          <w:w w:val="105"/>
        </w:rPr>
        <w:instrText xml:space="preserve"> ADDIN EN.CITE </w:instrText>
      </w:r>
      <w:r w:rsidR="00EB7F31">
        <w:rPr>
          <w:rFonts w:asciiTheme="minorHAnsi" w:hAnsiTheme="minorHAnsi"/>
          <w:w w:val="105"/>
        </w:rPr>
        <w:fldChar w:fldCharType="begin">
          <w:fldData xml:space="preserve">PEVuZE5vdGU+PENpdGU+PEF1dGhvcj5IdXNlcmVhdTwvQXV0aG9yPjxZZWFyPjIwMTM8L1llYXI+
PFJlY051bT4yMTM4PC9SZWNOdW0+PERpc3BsYXlUZXh0PigyMik8L0Rpc3BsYXlUZXh0PjxyZWNv
cmQ+PHJlYy1udW1iZXI+MjEzODwvcmVjLW51bWJlcj48Zm9yZWlnbi1rZXlzPjxrZXkgYXBwPSJF
TiIgZGItaWQ9IjVwc3oyZXAwdHZ3cnprZXh0MmlwMHNhaHd2OXZkOTl3MnpzcyIgdGltZXN0YW1w
PSIxNTMzMjAyODc5Ij4yMTM4PC9rZXk+PC9mb3JlaWduLWtleXM+PHJlZi10eXBlIG5hbWU9Ikpv
dXJuYWwgQXJ0aWNsZSI+MTc8L3JlZi10eXBlPjxjb250cmlidXRvcnM+PGF1dGhvcnM+PGF1dGhv
cj5IdXNlcmVhdSwgRC48L2F1dGhvcj48YXV0aG9yPkRydW1tb25kLCBNLjwvYXV0aG9yPjxhdXRo
b3I+UGV0cm91LCBTLjwvYXV0aG9yPjxhdXRob3I+Q2Fyc3dlbGwsIEMuPC9hdXRob3I+PGF1dGhv
cj5Nb2hlciwgRC48L2F1dGhvcj48YXV0aG9yPkdyZWVuYmVyZywgRC48L2F1dGhvcj48YXV0aG9y
PkF1Z3VzdG92c2tpLCBGLjwvYXV0aG9yPjxhdXRob3I+QnJpZ2dzLCBBLiBILjwvYXV0aG9yPjxh
dXRob3I+TWF1c2tvcGYsIEouPC9hdXRob3I+PGF1dGhvcj5Mb2RlciwgRS48L2F1dGhvcj48L2F1
dGhvcnM+PC9jb250cmlidXRvcnM+PGF1dGgtYWRkcmVzcz5JbnN0aXR1dGUgb2YgSGVhbHRoIEVj
b25vbWljcywgRWRtb250b24sIENhbmFkYS4gZG9uaEBkb25odXNlcmVhdS5jb208L2F1dGgtYWRk
cmVzcz48dGl0bGVzPjx0aXRsZT5Db25zb2xpZGF0ZWQgSGVhbHRoIEVjb25vbWljIEV2YWx1YXRp
b24gUmVwb3J0aW5nIFN0YW5kYXJkcyAoQ0hFRVJTKS0tZXhwbGFuYXRpb24gYW5kIGVsYWJvcmF0
aW9uOiBhIHJlcG9ydCBvZiB0aGUgSVNQT1IgSGVhbHRoIEVjb25vbWljIEV2YWx1YXRpb24gUHVi
bGljYXRpb24gR3VpZGVsaW5lcyBHb29kIFJlcG9ydGluZyBQcmFjdGljZXMgVGFzayBGb3JjZTwv
dGl0bGU+PHNlY29uZGFyeS10aXRsZT5WYWx1ZSBIZWFsdGg8L3NlY29uZGFyeS10aXRsZT48YWx0
LXRpdGxlPlZhbHVlIGluIGhlYWx0aCA6IHRoZSBqb3VybmFsIG9mIHRoZSBJbnRlcm5hdGlvbmFs
IFNvY2lldHkgZm9yIFBoYXJtYWNvZWNvbm9taWNzIGFuZCBPdXRjb21lcyBSZXNlYXJjaDwvYWx0
LXRpdGxlPjwvdGl0bGVzPjxwZXJpb2RpY2FsPjxmdWxsLXRpdGxlPlZhbHVlIEhlYWx0aDwvZnVs
bC10aXRsZT48YWJici0xPlZhbHVlIGluIGhlYWx0aCA6IHRoZSBqb3VybmFsIG9mIHRoZSBJbnRl
cm5hdGlvbmFsIFNvY2lldHkgZm9yIFBoYXJtYWNvZWNvbm9taWNzIGFuZCBPdXRjb21lcyBSZXNl
YXJjaDwvYWJici0xPjwvcGVyaW9kaWNhbD48YWx0LXBlcmlvZGljYWw+PGZ1bGwtdGl0bGU+VmFs
dWUgSGVhbHRoPC9mdWxsLXRpdGxlPjxhYmJyLTE+VmFsdWUgaW4gaGVhbHRoIDogdGhlIGpvdXJu
YWwgb2YgdGhlIEludGVybmF0aW9uYWwgU29jaWV0eSBmb3IgUGhhcm1hY29lY29ub21pY3MgYW5k
IE91dGNvbWVzIFJlc2VhcmNoPC9hYmJyLTE+PC9hbHQtcGVyaW9kaWNhbD48cGFnZXM+MjMxLTUw
PC9wYWdlcz48dm9sdW1lPjE2PC92b2x1bWU+PG51bWJlcj4yPC9udW1iZXI+PGVkaXRpb24+MjAx
My8wMy8zMDwvZWRpdGlvbj48a2V5d29yZHM+PGtleXdvcmQ+QWR2aXNvcnkgQ29tbWl0dGVlczwv
a2V5d29yZD48a2V5d29yZD5BdXRob3JzaGlwL3N0YW5kYXJkczwva2V5d29yZD48a2V5d29yZD5C
aW9tZWRpY2FsIFJlc2VhcmNoLyplY29ub21pY3Mvc3RhbmRhcmRzPC9rZXl3b3JkPjxrZXl3b3Jk
PkNoZWNrbGlzdDwva2V5d29yZD48a2V5d29yZD5Db3N0LUJlbmVmaXQgQW5hbHlzaXMvbWV0aG9k
cy9zdGFuZGFyZHM8L2tleXdvcmQ+PGtleXdvcmQ+RGVsaXZlcnkgb2YgSGVhbHRoIENhcmUvKmVj
b25vbWljcy9zdGFuZGFyZHM8L2tleXdvcmQ+PGtleXdvcmQ+RGVscGhpIFRlY2huaXF1ZTwva2V5
d29yZD48a2V5d29yZD5FY29ub21pY3MsIE1lZGljYWwvKnN0YW5kYXJkczwva2V5d29yZD48a2V5
d29yZD5FdmFsdWF0aW9uIFN0dWRpZXMgYXMgVG9waWM8L2tleXdvcmQ+PGtleXdvcmQ+R3VpZGVs
aW5lcyBhcyBUb3BpYzwva2V5d29yZD48a2V5d29yZD5IdW1hbnM8L2tleXdvcmQ+PGtleXdvcmQ+
Sm91cm5hbGlzbSwgTWVkaWNhbC8qc3RhbmRhcmRzPC9rZXl3b3JkPjxrZXl3b3JkPlBlZXIgUmV2
aWV3LCBSZXNlYXJjaC8qc3RhbmRhcmRzPC9rZXl3b3JkPjxrZXl3b3JkPlJlc291cmNlIEFsbG9j
YXRpb24vc3RhbmRhcmRzPC9rZXl3b3JkPjwva2V5d29yZHM+PGRhdGVzPjx5ZWFyPjIwMTM8L3ll
YXI+PHB1Yi1kYXRlcz48ZGF0ZT5NYXItQXByPC9kYXRlPjwvcHViLWRhdGVzPjwvZGF0ZXM+PGlz
Ym4+MTA5OC0zMDE1PC9pc2JuPjxhY2Nlc3Npb24tbnVtPjIzNTM4MTc1PC9hY2Nlc3Npb24tbnVt
Pjx1cmxzPjwvdXJscz48ZWxlY3Ryb25pYy1yZXNvdXJjZS1udW0+MTAuMTAxNi9qLmp2YWwuMjAx
My4wMi4wMDI8L2VsZWN0cm9uaWMtcmVzb3VyY2UtbnVtPjxyZW1vdGUtZGF0YWJhc2UtcHJvdmlk
ZXI+TkxNPC9yZW1vdGUtZGF0YWJhc2UtcHJvdmlkZXI+PGxhbmd1YWdlPmVuZzwvbGFuZ3VhZ2U+
PC9yZWNvcmQ+PC9DaXRlPjwvRW5kTm90ZT4A
</w:fldData>
        </w:fldChar>
      </w:r>
      <w:r w:rsidR="00EB7F31">
        <w:rPr>
          <w:rFonts w:asciiTheme="minorHAnsi" w:hAnsiTheme="minorHAnsi"/>
          <w:w w:val="105"/>
        </w:rPr>
        <w:instrText xml:space="preserve"> ADDIN EN.CITE.DATA </w:instrText>
      </w:r>
      <w:r w:rsidR="00EB7F31">
        <w:rPr>
          <w:rFonts w:asciiTheme="minorHAnsi" w:hAnsiTheme="minorHAnsi"/>
          <w:w w:val="105"/>
        </w:rPr>
      </w:r>
      <w:r w:rsidR="00EB7F31">
        <w:rPr>
          <w:rFonts w:asciiTheme="minorHAnsi" w:hAnsiTheme="minorHAnsi"/>
          <w:w w:val="105"/>
        </w:rPr>
        <w:fldChar w:fldCharType="end"/>
      </w:r>
      <w:r w:rsidR="00397098">
        <w:rPr>
          <w:rFonts w:asciiTheme="minorHAnsi" w:hAnsiTheme="minorHAnsi"/>
          <w:w w:val="105"/>
        </w:rPr>
      </w:r>
      <w:r w:rsidR="00397098">
        <w:rPr>
          <w:rFonts w:asciiTheme="minorHAnsi" w:hAnsiTheme="minorHAnsi"/>
          <w:w w:val="105"/>
        </w:rPr>
        <w:fldChar w:fldCharType="separate"/>
      </w:r>
      <w:r w:rsidR="00EB7F31">
        <w:rPr>
          <w:rFonts w:asciiTheme="minorHAnsi" w:hAnsiTheme="minorHAnsi"/>
          <w:noProof/>
          <w:w w:val="105"/>
        </w:rPr>
        <w:t>(22)</w:t>
      </w:r>
      <w:r w:rsidR="00397098">
        <w:rPr>
          <w:rFonts w:asciiTheme="minorHAnsi" w:hAnsiTheme="minorHAnsi"/>
          <w:w w:val="105"/>
        </w:rPr>
        <w:fldChar w:fldCharType="end"/>
      </w:r>
      <w:r w:rsidRPr="00424857">
        <w:rPr>
          <w:rFonts w:asciiTheme="minorHAnsi" w:hAnsiTheme="minorHAnsi"/>
          <w:w w:val="105"/>
        </w:rPr>
        <w:t xml:space="preserve">. As our study is an equivalence study using empirical data in a model-based analysis these guidelines we will also include good modelling practice </w:t>
      </w:r>
      <w:r w:rsidR="00397098">
        <w:rPr>
          <w:rFonts w:asciiTheme="minorHAnsi" w:hAnsiTheme="minorHAnsi"/>
          <w:w w:val="105"/>
        </w:rPr>
        <w:t>approaches</w:t>
      </w:r>
      <w:r w:rsidR="00397098">
        <w:rPr>
          <w:rFonts w:asciiTheme="minorHAnsi" w:hAnsiTheme="minorHAnsi"/>
          <w:w w:val="105"/>
        </w:rPr>
        <w:fldChar w:fldCharType="begin"/>
      </w:r>
      <w:r w:rsidR="00EB7F31">
        <w:rPr>
          <w:rFonts w:asciiTheme="minorHAnsi" w:hAnsiTheme="minorHAnsi"/>
          <w:w w:val="105"/>
        </w:rPr>
        <w:instrText xml:space="preserve"> ADDIN EN.CITE &lt;EndNote&gt;&lt;Cite&gt;&lt;Author&gt;Philips&lt;/Author&gt;&lt;Year&gt;2006&lt;/Year&gt;&lt;RecNum&gt;2133&lt;/RecNum&gt;&lt;DisplayText&gt;(23)&lt;/DisplayText&gt;&lt;record&gt;&lt;rec-number&gt;2133&lt;/rec-number&gt;&lt;foreign-keys&gt;&lt;key app="EN" db-id="5psz2ep0tvwrzkext2ip0sahwv9vd99w2zss" timestamp="1522137086"&gt;2133&lt;/key&gt;&lt;/foreign-keys&gt;&lt;ref-type name="Journal Article"&gt;17&lt;/ref-type&gt;&lt;contributors&gt;&lt;authors&gt;&lt;author&gt;Philips, Z.&lt;/author&gt;&lt;author&gt;Bojke, L.&lt;/author&gt;&lt;author&gt;Sculpher, M.&lt;/author&gt;&lt;author&gt;Claxton, K.&lt;/author&gt;&lt;author&gt;Golder, S.&lt;/author&gt;&lt;/authors&gt;&lt;/contributors&gt;&lt;auth-address&gt;School of Economics, University of Nottingham, Nottingham, UK. Zoe.Philips@Nottingham.ac.uk&lt;/auth-address&gt;&lt;titles&gt;&lt;title&gt;Good practice guidelines for decision-analytic modelling in health technology assessment: a review and consolidation of quality assessment&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355-71&lt;/pages&gt;&lt;volume&gt;24&lt;/volume&gt;&lt;number&gt;4&lt;/number&gt;&lt;edition&gt;2006/04/12&lt;/edition&gt;&lt;keywords&gt;&lt;keyword&gt;Cost-Benefit Analysis&lt;/keyword&gt;&lt;keyword&gt;*Decision Support Techniques&lt;/keyword&gt;&lt;keyword&gt;Humans&lt;/keyword&gt;&lt;keyword&gt;Interferon-beta/economics/therapeutic use&lt;/keyword&gt;&lt;keyword&gt;Models, Economic&lt;/keyword&gt;&lt;keyword&gt;Multiple Sclerosis/drug therapy/economics&lt;/keyword&gt;&lt;keyword&gt;Practice Guidelines as Topic&lt;/keyword&gt;&lt;keyword&gt;Technology Assessment, Biomedical/*methods&lt;/keyword&gt;&lt;keyword&gt;Time Factors&lt;/keyword&gt;&lt;keyword&gt;Treatment Outcome&lt;/keyword&gt;&lt;keyword&gt;Uncertainty&lt;/keyword&gt;&lt;/keywords&gt;&lt;dates&gt;&lt;year&gt;2006&lt;/year&gt;&lt;/dates&gt;&lt;isbn&gt;1170-7690 (Print)&amp;#xD;1170-7690&lt;/isbn&gt;&lt;accession-num&gt;16605282&lt;/accession-num&gt;&lt;urls&gt;&lt;/urls&gt;&lt;remote-database-provider&gt;NLM&lt;/remote-database-provider&gt;&lt;language&gt;eng&lt;/language&gt;&lt;/record&gt;&lt;/Cite&gt;&lt;/EndNote&gt;</w:instrText>
      </w:r>
      <w:r w:rsidR="00397098">
        <w:rPr>
          <w:rFonts w:asciiTheme="minorHAnsi" w:hAnsiTheme="minorHAnsi"/>
          <w:w w:val="105"/>
        </w:rPr>
        <w:fldChar w:fldCharType="separate"/>
      </w:r>
      <w:r w:rsidR="00EB7F31">
        <w:rPr>
          <w:rFonts w:asciiTheme="minorHAnsi" w:hAnsiTheme="minorHAnsi"/>
          <w:noProof/>
          <w:w w:val="105"/>
        </w:rPr>
        <w:t>(23)</w:t>
      </w:r>
      <w:r w:rsidR="00397098">
        <w:rPr>
          <w:rFonts w:asciiTheme="minorHAnsi" w:hAnsiTheme="minorHAnsi"/>
          <w:w w:val="105"/>
        </w:rPr>
        <w:fldChar w:fldCharType="end"/>
      </w:r>
      <w:r w:rsidRPr="00424857">
        <w:rPr>
          <w:rFonts w:asciiTheme="minorHAnsi" w:hAnsiTheme="minorHAnsi"/>
          <w:w w:val="105"/>
        </w:rPr>
        <w:t>.</w:t>
      </w:r>
    </w:p>
    <w:p w14:paraId="128440DD" w14:textId="77777777" w:rsidR="00424857" w:rsidRPr="00424857" w:rsidRDefault="00424857" w:rsidP="00424857">
      <w:pPr>
        <w:pStyle w:val="BodyText"/>
        <w:spacing w:line="480" w:lineRule="auto"/>
        <w:jc w:val="both"/>
        <w:rPr>
          <w:rFonts w:asciiTheme="minorHAnsi" w:hAnsiTheme="minorHAnsi"/>
        </w:rPr>
      </w:pPr>
    </w:p>
    <w:p w14:paraId="527E4FE8" w14:textId="7EF15BDD" w:rsidR="00614A2F" w:rsidRPr="00424857" w:rsidRDefault="003A57E0" w:rsidP="00424857">
      <w:pPr>
        <w:pStyle w:val="BodyText"/>
        <w:spacing w:line="480" w:lineRule="auto"/>
        <w:jc w:val="both"/>
        <w:rPr>
          <w:rFonts w:asciiTheme="minorHAnsi" w:hAnsiTheme="minorHAnsi"/>
          <w:w w:val="105"/>
        </w:rPr>
      </w:pPr>
      <w:r w:rsidRPr="00424857">
        <w:rPr>
          <w:rFonts w:asciiTheme="minorHAnsi" w:hAnsiTheme="minorHAnsi"/>
          <w:w w:val="105"/>
        </w:rPr>
        <w:t xml:space="preserve">We anticipate the development of five different country-specific costing tools for CM which can be used to compose two five-country manuscripts concerning the cost-consequence of CM across sites as well as the cost-effectiveness of the intervention across sites. In addition, individual country-level </w:t>
      </w:r>
      <w:r w:rsidRPr="00424857">
        <w:rPr>
          <w:rFonts w:asciiTheme="minorHAnsi" w:hAnsiTheme="minorHAnsi"/>
          <w:w w:val="105"/>
        </w:rPr>
        <w:lastRenderedPageBreak/>
        <w:t>publications will be allowed, using the whole five-country trial data base, complemented with local more detailed country-level costing studies.</w:t>
      </w:r>
    </w:p>
    <w:p w14:paraId="76B92B62" w14:textId="77777777" w:rsidR="00424857" w:rsidRPr="00424857" w:rsidRDefault="00424857" w:rsidP="00424857">
      <w:pPr>
        <w:pStyle w:val="BodyText"/>
        <w:spacing w:line="480" w:lineRule="auto"/>
        <w:jc w:val="both"/>
        <w:rPr>
          <w:rFonts w:asciiTheme="minorHAnsi" w:hAnsiTheme="minorHAnsi"/>
        </w:rPr>
      </w:pPr>
    </w:p>
    <w:p w14:paraId="0658B719" w14:textId="77777777" w:rsidR="003A57E0" w:rsidRDefault="003A57E0" w:rsidP="00424857">
      <w:pPr>
        <w:pStyle w:val="BodyText"/>
        <w:spacing w:line="480" w:lineRule="auto"/>
        <w:jc w:val="both"/>
        <w:rPr>
          <w:rFonts w:asciiTheme="minorHAnsi" w:hAnsiTheme="minorHAnsi"/>
          <w:w w:val="105"/>
        </w:rPr>
      </w:pPr>
      <w:r w:rsidRPr="00424857">
        <w:rPr>
          <w:rFonts w:asciiTheme="minorHAnsi" w:hAnsiTheme="minorHAnsi"/>
          <w:w w:val="105"/>
        </w:rPr>
        <w:t>We intend to use these findings to provide an economic argument for the adoption of single, high- dose</w:t>
      </w:r>
      <w:r w:rsidRPr="00424857">
        <w:rPr>
          <w:rFonts w:asciiTheme="minorHAnsi" w:hAnsiTheme="minorHAnsi"/>
          <w:spacing w:val="-4"/>
          <w:w w:val="105"/>
        </w:rPr>
        <w:t xml:space="preserve"> </w:t>
      </w:r>
      <w:r w:rsidRPr="00424857">
        <w:rPr>
          <w:rFonts w:asciiTheme="minorHAnsi" w:hAnsiTheme="minorHAnsi"/>
          <w:w w:val="105"/>
        </w:rPr>
        <w:t>L-AmB</w:t>
      </w:r>
      <w:r w:rsidRPr="00424857">
        <w:rPr>
          <w:rFonts w:asciiTheme="minorHAnsi" w:hAnsiTheme="minorHAnsi"/>
          <w:spacing w:val="-4"/>
          <w:w w:val="105"/>
        </w:rPr>
        <w:t xml:space="preserve"> </w:t>
      </w:r>
      <w:r w:rsidRPr="00424857">
        <w:rPr>
          <w:rFonts w:asciiTheme="minorHAnsi" w:hAnsiTheme="minorHAnsi"/>
          <w:w w:val="105"/>
        </w:rPr>
        <w:t>in</w:t>
      </w:r>
      <w:r w:rsidRPr="00424857">
        <w:rPr>
          <w:rFonts w:asciiTheme="minorHAnsi" w:hAnsiTheme="minorHAnsi"/>
          <w:spacing w:val="-4"/>
          <w:w w:val="105"/>
        </w:rPr>
        <w:t xml:space="preserve"> </w:t>
      </w:r>
      <w:r w:rsidRPr="00424857">
        <w:rPr>
          <w:rFonts w:asciiTheme="minorHAnsi" w:hAnsiTheme="minorHAnsi"/>
          <w:w w:val="105"/>
        </w:rPr>
        <w:t>low</w:t>
      </w:r>
      <w:r w:rsidRPr="00424857">
        <w:rPr>
          <w:rFonts w:asciiTheme="minorHAnsi" w:hAnsiTheme="minorHAnsi"/>
          <w:spacing w:val="-3"/>
          <w:w w:val="105"/>
        </w:rPr>
        <w:t xml:space="preserve"> </w:t>
      </w:r>
      <w:r w:rsidRPr="00424857">
        <w:rPr>
          <w:rFonts w:asciiTheme="minorHAnsi" w:hAnsiTheme="minorHAnsi"/>
          <w:w w:val="105"/>
        </w:rPr>
        <w:t>and</w:t>
      </w:r>
      <w:r w:rsidRPr="00424857">
        <w:rPr>
          <w:rFonts w:asciiTheme="minorHAnsi" w:hAnsiTheme="minorHAnsi"/>
          <w:spacing w:val="-4"/>
          <w:w w:val="105"/>
        </w:rPr>
        <w:t xml:space="preserve"> </w:t>
      </w:r>
      <w:r w:rsidRPr="00424857">
        <w:rPr>
          <w:rFonts w:asciiTheme="minorHAnsi" w:hAnsiTheme="minorHAnsi"/>
          <w:w w:val="105"/>
        </w:rPr>
        <w:t>middle-income</w:t>
      </w:r>
      <w:r w:rsidRPr="00424857">
        <w:rPr>
          <w:rFonts w:asciiTheme="minorHAnsi" w:hAnsiTheme="minorHAnsi"/>
          <w:spacing w:val="-4"/>
          <w:w w:val="105"/>
        </w:rPr>
        <w:t xml:space="preserve"> </w:t>
      </w:r>
      <w:r w:rsidRPr="00424857">
        <w:rPr>
          <w:rFonts w:asciiTheme="minorHAnsi" w:hAnsiTheme="minorHAnsi"/>
          <w:w w:val="105"/>
        </w:rPr>
        <w:t>countries</w:t>
      </w:r>
      <w:r w:rsidRPr="00424857">
        <w:rPr>
          <w:rFonts w:asciiTheme="minorHAnsi" w:hAnsiTheme="minorHAnsi"/>
          <w:spacing w:val="-4"/>
          <w:w w:val="105"/>
        </w:rPr>
        <w:t xml:space="preserve"> </w:t>
      </w:r>
      <w:r w:rsidRPr="00424857">
        <w:rPr>
          <w:rFonts w:asciiTheme="minorHAnsi" w:hAnsiTheme="minorHAnsi"/>
          <w:w w:val="105"/>
        </w:rPr>
        <w:t>and</w:t>
      </w:r>
      <w:r w:rsidRPr="00424857">
        <w:rPr>
          <w:rFonts w:asciiTheme="minorHAnsi" w:hAnsiTheme="minorHAnsi"/>
          <w:spacing w:val="-4"/>
          <w:w w:val="105"/>
        </w:rPr>
        <w:t xml:space="preserve"> </w:t>
      </w:r>
      <w:r w:rsidRPr="00424857">
        <w:rPr>
          <w:rFonts w:asciiTheme="minorHAnsi" w:hAnsiTheme="minorHAnsi"/>
          <w:w w:val="105"/>
        </w:rPr>
        <w:t>to</w:t>
      </w:r>
      <w:r w:rsidRPr="00424857">
        <w:rPr>
          <w:rFonts w:asciiTheme="minorHAnsi" w:hAnsiTheme="minorHAnsi"/>
          <w:spacing w:val="-4"/>
          <w:w w:val="105"/>
        </w:rPr>
        <w:t xml:space="preserve"> </w:t>
      </w:r>
      <w:r w:rsidRPr="00424857">
        <w:rPr>
          <w:rFonts w:asciiTheme="minorHAnsi" w:hAnsiTheme="minorHAnsi"/>
          <w:w w:val="105"/>
        </w:rPr>
        <w:t>help</w:t>
      </w:r>
      <w:r w:rsidRPr="00424857">
        <w:rPr>
          <w:rFonts w:asciiTheme="minorHAnsi" w:hAnsiTheme="minorHAnsi"/>
          <w:spacing w:val="-4"/>
          <w:w w:val="105"/>
        </w:rPr>
        <w:t xml:space="preserve"> </w:t>
      </w:r>
      <w:r w:rsidRPr="00424857">
        <w:rPr>
          <w:rFonts w:asciiTheme="minorHAnsi" w:hAnsiTheme="minorHAnsi"/>
          <w:w w:val="105"/>
        </w:rPr>
        <w:t>influence</w:t>
      </w:r>
      <w:r w:rsidRPr="00424857">
        <w:rPr>
          <w:rFonts w:asciiTheme="minorHAnsi" w:hAnsiTheme="minorHAnsi"/>
          <w:spacing w:val="-4"/>
          <w:w w:val="105"/>
        </w:rPr>
        <w:t xml:space="preserve"> </w:t>
      </w:r>
      <w:r w:rsidRPr="00424857">
        <w:rPr>
          <w:rFonts w:asciiTheme="minorHAnsi" w:hAnsiTheme="minorHAnsi"/>
          <w:w w:val="105"/>
        </w:rPr>
        <w:t>guidelines</w:t>
      </w:r>
      <w:r w:rsidRPr="00424857">
        <w:rPr>
          <w:rFonts w:asciiTheme="minorHAnsi" w:hAnsiTheme="minorHAnsi"/>
          <w:spacing w:val="-4"/>
          <w:w w:val="105"/>
        </w:rPr>
        <w:t xml:space="preserve"> </w:t>
      </w:r>
      <w:r w:rsidRPr="00424857">
        <w:rPr>
          <w:rFonts w:asciiTheme="minorHAnsi" w:hAnsiTheme="minorHAnsi"/>
          <w:w w:val="105"/>
        </w:rPr>
        <w:t>and</w:t>
      </w:r>
      <w:r w:rsidRPr="00424857">
        <w:rPr>
          <w:rFonts w:asciiTheme="minorHAnsi" w:hAnsiTheme="minorHAnsi"/>
          <w:spacing w:val="-4"/>
          <w:w w:val="105"/>
        </w:rPr>
        <w:t xml:space="preserve"> </w:t>
      </w:r>
      <w:r w:rsidRPr="00424857">
        <w:rPr>
          <w:rFonts w:asciiTheme="minorHAnsi" w:hAnsiTheme="minorHAnsi"/>
          <w:w w:val="105"/>
        </w:rPr>
        <w:t>policy.</w:t>
      </w:r>
      <w:r w:rsidRPr="00424857">
        <w:rPr>
          <w:rFonts w:asciiTheme="minorHAnsi" w:hAnsiTheme="minorHAnsi"/>
          <w:spacing w:val="-5"/>
          <w:w w:val="105"/>
        </w:rPr>
        <w:t xml:space="preserve"> </w:t>
      </w:r>
      <w:r w:rsidRPr="00424857">
        <w:rPr>
          <w:rFonts w:asciiTheme="minorHAnsi" w:hAnsiTheme="minorHAnsi"/>
          <w:w w:val="105"/>
        </w:rPr>
        <w:t>Another important component of this study is capacity building across the African sites through the delivery of a health economics course and the ongoing mentoring of individuals and teams at each of the sites.</w:t>
      </w:r>
    </w:p>
    <w:p w14:paraId="30C8942F" w14:textId="77777777" w:rsidR="00372D10" w:rsidRDefault="00372D10" w:rsidP="00424857">
      <w:pPr>
        <w:pStyle w:val="BodyText"/>
        <w:spacing w:line="480" w:lineRule="auto"/>
        <w:jc w:val="both"/>
        <w:rPr>
          <w:rFonts w:asciiTheme="minorHAnsi" w:hAnsiTheme="minorHAnsi"/>
          <w:w w:val="105"/>
        </w:rPr>
      </w:pPr>
    </w:p>
    <w:p w14:paraId="50302A21" w14:textId="12FE51DB" w:rsidR="00372D10" w:rsidRPr="00363A24" w:rsidRDefault="00372D10" w:rsidP="00372D10">
      <w:pPr>
        <w:rPr>
          <w:rFonts w:asciiTheme="minorHAnsi" w:eastAsia="Times New Roman" w:hAnsiTheme="minorHAnsi"/>
          <w:b/>
          <w:color w:val="000000"/>
        </w:rPr>
      </w:pPr>
      <w:r w:rsidRPr="00362F24">
        <w:rPr>
          <w:rFonts w:asciiTheme="minorHAnsi" w:eastAsia="Times New Roman" w:hAnsiTheme="minorHAnsi"/>
          <w:b/>
          <w:color w:val="000000"/>
        </w:rPr>
        <w:t xml:space="preserve">Patient and </w:t>
      </w:r>
      <w:r w:rsidR="001519A7">
        <w:rPr>
          <w:rFonts w:asciiTheme="minorHAnsi" w:eastAsia="Times New Roman" w:hAnsiTheme="minorHAnsi"/>
          <w:b/>
          <w:color w:val="000000"/>
        </w:rPr>
        <w:t>P</w:t>
      </w:r>
      <w:r w:rsidRPr="00362F24">
        <w:rPr>
          <w:rFonts w:asciiTheme="minorHAnsi" w:eastAsia="Times New Roman" w:hAnsiTheme="minorHAnsi"/>
          <w:b/>
          <w:color w:val="000000"/>
        </w:rPr>
        <w:t xml:space="preserve">ublic </w:t>
      </w:r>
      <w:r w:rsidR="001519A7">
        <w:rPr>
          <w:rFonts w:asciiTheme="minorHAnsi" w:eastAsia="Times New Roman" w:hAnsiTheme="minorHAnsi"/>
          <w:b/>
          <w:color w:val="000000"/>
        </w:rPr>
        <w:t>I</w:t>
      </w:r>
      <w:r w:rsidRPr="00363A24">
        <w:rPr>
          <w:rFonts w:asciiTheme="minorHAnsi" w:eastAsia="Times New Roman" w:hAnsiTheme="minorHAnsi"/>
          <w:b/>
          <w:color w:val="000000"/>
        </w:rPr>
        <w:t>nvolvement</w:t>
      </w:r>
    </w:p>
    <w:p w14:paraId="62CD152B" w14:textId="77777777" w:rsidR="00372D10" w:rsidRPr="00FE7C37" w:rsidRDefault="00372D10" w:rsidP="00372D10">
      <w:pPr>
        <w:rPr>
          <w:rFonts w:asciiTheme="minorHAnsi" w:eastAsia="Times New Roman" w:hAnsiTheme="minorHAnsi"/>
          <w:color w:val="000000"/>
        </w:rPr>
      </w:pPr>
    </w:p>
    <w:p w14:paraId="55C8156E" w14:textId="4196E8F8" w:rsidR="00372D10" w:rsidRPr="00424857" w:rsidRDefault="00372D10" w:rsidP="009E6490">
      <w:pPr>
        <w:pStyle w:val="p1"/>
        <w:spacing w:line="480" w:lineRule="auto"/>
        <w:rPr>
          <w:w w:val="105"/>
        </w:rPr>
      </w:pPr>
      <w:r w:rsidRPr="00FE7C37">
        <w:rPr>
          <w:rFonts w:asciiTheme="minorHAnsi" w:hAnsiTheme="minorHAnsi"/>
          <w:sz w:val="22"/>
          <w:szCs w:val="22"/>
        </w:rPr>
        <w:t>For the primary AMBITION clinical trial, a number of the sites have well developed community groups and are experienced in engaging local communities when undertaking such studies. These groups were consulted prior to trial implementation, and they will be consulted regularly during trial conduct. To engage the wider community, we will work with community groups, HIV patient groups and local Ministries of Health to provide information about the trial, disseminate the results, and to develop health education materials aimed at dispelling the current beliefs around meningitis, and encouraging early care-seeking.</w:t>
      </w:r>
    </w:p>
    <w:p w14:paraId="38C24B48" w14:textId="77777777" w:rsidR="00424857" w:rsidRPr="00424857" w:rsidRDefault="00424857" w:rsidP="00424857">
      <w:pPr>
        <w:pStyle w:val="BodyText"/>
        <w:spacing w:line="480" w:lineRule="auto"/>
        <w:jc w:val="both"/>
        <w:rPr>
          <w:rFonts w:asciiTheme="minorHAnsi" w:hAnsiTheme="minorHAnsi"/>
          <w:w w:val="105"/>
        </w:rPr>
      </w:pPr>
    </w:p>
    <w:p w14:paraId="2946FB80" w14:textId="10CEEC97" w:rsidR="009402FE" w:rsidRPr="00424857" w:rsidRDefault="009402FE" w:rsidP="00424857">
      <w:pPr>
        <w:pStyle w:val="Heading1"/>
        <w:spacing w:line="480" w:lineRule="auto"/>
        <w:ind w:left="0"/>
        <w:rPr>
          <w:rFonts w:asciiTheme="minorHAnsi" w:hAnsiTheme="minorHAnsi"/>
          <w:w w:val="105"/>
        </w:rPr>
      </w:pPr>
      <w:r w:rsidRPr="00424857">
        <w:rPr>
          <w:rFonts w:asciiTheme="minorHAnsi" w:hAnsiTheme="minorHAnsi"/>
          <w:w w:val="105"/>
        </w:rPr>
        <w:t>ETHICS AND DISSEMINATION</w:t>
      </w:r>
    </w:p>
    <w:p w14:paraId="354BB82F" w14:textId="62475855" w:rsidR="001B54D5" w:rsidRPr="00424857" w:rsidRDefault="009402FE" w:rsidP="00424857">
      <w:pPr>
        <w:spacing w:line="480" w:lineRule="auto"/>
        <w:jc w:val="both"/>
        <w:rPr>
          <w:rFonts w:asciiTheme="minorHAnsi" w:hAnsiTheme="minorHAnsi"/>
          <w:w w:val="105"/>
          <w:sz w:val="21"/>
          <w:szCs w:val="21"/>
        </w:rPr>
      </w:pPr>
      <w:r w:rsidRPr="00424857">
        <w:rPr>
          <w:rFonts w:asciiTheme="minorHAnsi" w:hAnsiTheme="minorHAnsi"/>
          <w:w w:val="105"/>
          <w:sz w:val="21"/>
          <w:szCs w:val="21"/>
        </w:rPr>
        <w:t>The Research Ethics Committee of the London School of Hygiene and Tropical Medicine have approved the AMBITION trial protocol v2.1 07.11.17 which outlines this economic analysis (Ref 14355). Approval has also been granted by the following: University of Botswana Office of</w:t>
      </w:r>
      <w:r w:rsidR="00424857">
        <w:rPr>
          <w:rFonts w:asciiTheme="minorHAnsi" w:hAnsiTheme="minorHAnsi"/>
          <w:w w:val="105"/>
          <w:sz w:val="21"/>
          <w:szCs w:val="21"/>
        </w:rPr>
        <w:t xml:space="preserve"> </w:t>
      </w:r>
      <w:r w:rsidR="001B54D5" w:rsidRPr="00424857">
        <w:rPr>
          <w:rFonts w:asciiTheme="minorHAnsi" w:hAnsiTheme="minorHAnsi"/>
          <w:w w:val="105"/>
          <w:sz w:val="21"/>
          <w:szCs w:val="21"/>
        </w:rPr>
        <w:t>Research and Development (UBR/RES/IRB/BIO/042), Botswana Ministry of Health and Wellness Health Research</w:t>
      </w:r>
      <w:r w:rsidR="001B54D5" w:rsidRPr="00424857">
        <w:rPr>
          <w:rFonts w:asciiTheme="minorHAnsi" w:hAnsiTheme="minorHAnsi"/>
          <w:spacing w:val="-5"/>
          <w:w w:val="105"/>
          <w:sz w:val="21"/>
          <w:szCs w:val="21"/>
        </w:rPr>
        <w:t xml:space="preserve"> </w:t>
      </w:r>
      <w:r w:rsidR="001B54D5" w:rsidRPr="00424857">
        <w:rPr>
          <w:rFonts w:asciiTheme="minorHAnsi" w:hAnsiTheme="minorHAnsi"/>
          <w:w w:val="105"/>
          <w:sz w:val="21"/>
          <w:szCs w:val="21"/>
        </w:rPr>
        <w:t>and</w:t>
      </w:r>
      <w:r w:rsidR="001B54D5" w:rsidRPr="00424857">
        <w:rPr>
          <w:rFonts w:asciiTheme="minorHAnsi" w:hAnsiTheme="minorHAnsi"/>
          <w:spacing w:val="-5"/>
          <w:w w:val="105"/>
          <w:sz w:val="21"/>
          <w:szCs w:val="21"/>
        </w:rPr>
        <w:t xml:space="preserve"> </w:t>
      </w:r>
      <w:r w:rsidR="001B54D5" w:rsidRPr="00424857">
        <w:rPr>
          <w:rFonts w:asciiTheme="minorHAnsi" w:hAnsiTheme="minorHAnsi"/>
          <w:w w:val="105"/>
          <w:sz w:val="21"/>
          <w:szCs w:val="21"/>
        </w:rPr>
        <w:t>Development</w:t>
      </w:r>
      <w:r w:rsidR="001B54D5" w:rsidRPr="00424857">
        <w:rPr>
          <w:rFonts w:asciiTheme="minorHAnsi" w:hAnsiTheme="minorHAnsi"/>
          <w:spacing w:val="-5"/>
          <w:w w:val="105"/>
          <w:sz w:val="21"/>
          <w:szCs w:val="21"/>
        </w:rPr>
        <w:t xml:space="preserve"> </w:t>
      </w:r>
      <w:r w:rsidR="001B54D5" w:rsidRPr="00424857">
        <w:rPr>
          <w:rFonts w:asciiTheme="minorHAnsi" w:hAnsiTheme="minorHAnsi"/>
          <w:w w:val="105"/>
          <w:sz w:val="21"/>
          <w:szCs w:val="21"/>
        </w:rPr>
        <w:t>Division</w:t>
      </w:r>
      <w:r w:rsidR="001B54D5" w:rsidRPr="00424857">
        <w:rPr>
          <w:rFonts w:asciiTheme="minorHAnsi" w:hAnsiTheme="minorHAnsi"/>
          <w:spacing w:val="-5"/>
          <w:w w:val="105"/>
          <w:sz w:val="21"/>
          <w:szCs w:val="21"/>
        </w:rPr>
        <w:t xml:space="preserve"> </w:t>
      </w:r>
      <w:r w:rsidR="001B54D5" w:rsidRPr="00424857">
        <w:rPr>
          <w:rFonts w:asciiTheme="minorHAnsi" w:hAnsiTheme="minorHAnsi"/>
          <w:w w:val="105"/>
          <w:sz w:val="21"/>
          <w:szCs w:val="21"/>
        </w:rPr>
        <w:t>(HPDME: 13/18/1),</w:t>
      </w:r>
      <w:r w:rsidR="001B54D5" w:rsidRPr="00424857">
        <w:rPr>
          <w:rFonts w:asciiTheme="minorHAnsi" w:hAnsiTheme="minorHAnsi"/>
          <w:spacing w:val="-6"/>
          <w:w w:val="105"/>
          <w:sz w:val="21"/>
          <w:szCs w:val="21"/>
        </w:rPr>
        <w:t xml:space="preserve"> </w:t>
      </w:r>
      <w:r w:rsidR="001B54D5" w:rsidRPr="00424857">
        <w:rPr>
          <w:rFonts w:asciiTheme="minorHAnsi" w:hAnsiTheme="minorHAnsi"/>
          <w:w w:val="105"/>
          <w:sz w:val="21"/>
          <w:szCs w:val="21"/>
        </w:rPr>
        <w:t>Princess</w:t>
      </w:r>
      <w:r w:rsidR="001B54D5" w:rsidRPr="00424857">
        <w:rPr>
          <w:rFonts w:asciiTheme="minorHAnsi" w:hAnsiTheme="minorHAnsi"/>
          <w:spacing w:val="-5"/>
          <w:w w:val="105"/>
          <w:sz w:val="21"/>
          <w:szCs w:val="21"/>
        </w:rPr>
        <w:t xml:space="preserve"> </w:t>
      </w:r>
      <w:r w:rsidR="001B54D5" w:rsidRPr="00424857">
        <w:rPr>
          <w:rFonts w:asciiTheme="minorHAnsi" w:hAnsiTheme="minorHAnsi"/>
          <w:w w:val="105"/>
          <w:sz w:val="21"/>
          <w:szCs w:val="21"/>
        </w:rPr>
        <w:t>Marina</w:t>
      </w:r>
      <w:r w:rsidR="001B54D5" w:rsidRPr="00424857">
        <w:rPr>
          <w:rFonts w:asciiTheme="minorHAnsi" w:hAnsiTheme="minorHAnsi"/>
          <w:spacing w:val="-5"/>
          <w:w w:val="105"/>
          <w:sz w:val="21"/>
          <w:szCs w:val="21"/>
        </w:rPr>
        <w:t xml:space="preserve"> </w:t>
      </w:r>
      <w:r w:rsidR="001B54D5" w:rsidRPr="00424857">
        <w:rPr>
          <w:rFonts w:asciiTheme="minorHAnsi" w:hAnsiTheme="minorHAnsi"/>
          <w:w w:val="105"/>
          <w:sz w:val="21"/>
          <w:szCs w:val="21"/>
        </w:rPr>
        <w:t>Hospital</w:t>
      </w:r>
      <w:r w:rsidR="001B54D5" w:rsidRPr="00424857">
        <w:rPr>
          <w:rFonts w:asciiTheme="minorHAnsi" w:hAnsiTheme="minorHAnsi"/>
          <w:spacing w:val="-6"/>
          <w:w w:val="105"/>
          <w:sz w:val="21"/>
          <w:szCs w:val="21"/>
        </w:rPr>
        <w:t xml:space="preserve"> </w:t>
      </w:r>
      <w:r w:rsidR="001B54D5" w:rsidRPr="00424857">
        <w:rPr>
          <w:rFonts w:asciiTheme="minorHAnsi" w:hAnsiTheme="minorHAnsi"/>
          <w:w w:val="105"/>
          <w:sz w:val="21"/>
          <w:szCs w:val="21"/>
        </w:rPr>
        <w:t>Research</w:t>
      </w:r>
      <w:r w:rsidR="001B54D5" w:rsidRPr="00424857">
        <w:rPr>
          <w:rFonts w:asciiTheme="minorHAnsi" w:hAnsiTheme="minorHAnsi"/>
          <w:spacing w:val="-5"/>
          <w:w w:val="105"/>
          <w:sz w:val="21"/>
          <w:szCs w:val="21"/>
        </w:rPr>
        <w:t xml:space="preserve"> </w:t>
      </w:r>
      <w:r w:rsidR="001B54D5" w:rsidRPr="00424857">
        <w:rPr>
          <w:rFonts w:asciiTheme="minorHAnsi" w:hAnsiTheme="minorHAnsi"/>
          <w:w w:val="105"/>
          <w:sz w:val="21"/>
          <w:szCs w:val="21"/>
        </w:rPr>
        <w:t>and</w:t>
      </w:r>
      <w:r w:rsidR="001B54D5" w:rsidRPr="00424857">
        <w:rPr>
          <w:rFonts w:asciiTheme="minorHAnsi" w:hAnsiTheme="minorHAnsi"/>
          <w:spacing w:val="-5"/>
          <w:w w:val="105"/>
          <w:sz w:val="21"/>
          <w:szCs w:val="21"/>
        </w:rPr>
        <w:t xml:space="preserve"> </w:t>
      </w:r>
      <w:r w:rsidR="001B54D5" w:rsidRPr="00424857">
        <w:rPr>
          <w:rFonts w:asciiTheme="minorHAnsi" w:hAnsiTheme="minorHAnsi"/>
          <w:w w:val="105"/>
          <w:sz w:val="21"/>
          <w:szCs w:val="21"/>
        </w:rPr>
        <w:t xml:space="preserve">Ethics Committee (PMH 5/79(407-1-2017), University of Cape Town Human Research Ethics Committee (642/2017), Malawi National Health Sciences Research Committee (1907), Mulago Hospital Research and Ethics Committee (MHREC 1297) and the Medical Research Council of </w:t>
      </w:r>
      <w:r w:rsidR="001B54D5" w:rsidRPr="00424857">
        <w:rPr>
          <w:rFonts w:asciiTheme="minorHAnsi" w:hAnsiTheme="minorHAnsi"/>
          <w:w w:val="105"/>
          <w:sz w:val="21"/>
          <w:szCs w:val="21"/>
        </w:rPr>
        <w:lastRenderedPageBreak/>
        <w:t>Zimbabwe (MRCZ/A/2263). Any amendments will be submitted and approved by each ethics committee. All participants will provide written informed consent or if lacking capacity will have consent provided by a proxy. The findings of this economic analysis, which is embedded into the AMBITION trial, will be disseminated through peer-reviewed publications and at international and country-level policy meetings.</w:t>
      </w:r>
    </w:p>
    <w:p w14:paraId="6D5711C1" w14:textId="77777777" w:rsidR="00424857" w:rsidRPr="00424857" w:rsidRDefault="00424857" w:rsidP="00424857">
      <w:pPr>
        <w:pStyle w:val="BodyText"/>
        <w:spacing w:line="480" w:lineRule="auto"/>
        <w:jc w:val="both"/>
        <w:rPr>
          <w:rFonts w:asciiTheme="minorHAnsi" w:hAnsiTheme="minorHAnsi"/>
        </w:rPr>
      </w:pPr>
    </w:p>
    <w:p w14:paraId="692915BC" w14:textId="4050FC18" w:rsidR="001B54D5" w:rsidRPr="00424857" w:rsidRDefault="001B54D5" w:rsidP="00424857">
      <w:pPr>
        <w:pStyle w:val="Heading1"/>
        <w:spacing w:line="480" w:lineRule="auto"/>
        <w:ind w:left="0"/>
        <w:rPr>
          <w:rFonts w:asciiTheme="minorHAnsi" w:hAnsiTheme="minorHAnsi"/>
        </w:rPr>
      </w:pPr>
      <w:r w:rsidRPr="00424857">
        <w:rPr>
          <w:rFonts w:asciiTheme="minorHAnsi" w:hAnsiTheme="minorHAnsi"/>
          <w:w w:val="105"/>
        </w:rPr>
        <w:t>DISCUSSION AND CONCLUSION</w:t>
      </w:r>
    </w:p>
    <w:p w14:paraId="39F82E83" w14:textId="7616286F" w:rsidR="001519A7" w:rsidRPr="00424857" w:rsidRDefault="001B54D5" w:rsidP="00424857">
      <w:pPr>
        <w:pStyle w:val="BodyText"/>
        <w:spacing w:line="480" w:lineRule="auto"/>
        <w:jc w:val="both"/>
        <w:rPr>
          <w:rFonts w:asciiTheme="minorHAnsi" w:hAnsiTheme="minorHAnsi"/>
          <w:w w:val="105"/>
        </w:rPr>
      </w:pPr>
      <w:r w:rsidRPr="00424857">
        <w:rPr>
          <w:rFonts w:asciiTheme="minorHAnsi" w:hAnsiTheme="minorHAnsi"/>
          <w:w w:val="105"/>
        </w:rPr>
        <w:t>This phase III clinical endpoint trial comparing single, high-dose liposomal amphotericin to the control arm treatment at six sites across five counties will provide valuable information on the comparative effectiveness with existing and other proposed strategies. This will be based on the effectiveness of simplified treatment strategies as well on the possibly increased safety. The proposed economic analysis of the equivalence trial for the Malawi situation will allow for a realistic comparison with settings where there is very limited coverage of appropriate treatment of CM in people with HIV. The estimates from other trial settings will help to documen</w:t>
      </w:r>
      <w:r w:rsidR="0021576B" w:rsidRPr="00424857">
        <w:rPr>
          <w:rFonts w:asciiTheme="minorHAnsi" w:hAnsiTheme="minorHAnsi"/>
          <w:w w:val="105"/>
        </w:rPr>
        <w:t>t the generalizability of our findings. The</w:t>
      </w:r>
      <w:r w:rsidR="009E0CD0" w:rsidRPr="00424857">
        <w:rPr>
          <w:rFonts w:asciiTheme="minorHAnsi" w:hAnsiTheme="minorHAnsi"/>
          <w:w w:val="105"/>
        </w:rPr>
        <w:t xml:space="preserve"> </w:t>
      </w:r>
      <w:r w:rsidR="0021576B" w:rsidRPr="00424857">
        <w:rPr>
          <w:rFonts w:asciiTheme="minorHAnsi" w:hAnsiTheme="minorHAnsi"/>
          <w:w w:val="105"/>
        </w:rPr>
        <w:t xml:space="preserve">economic information will be essential in the support of </w:t>
      </w:r>
      <w:r w:rsidRPr="00424857">
        <w:rPr>
          <w:rFonts w:asciiTheme="minorHAnsi" w:hAnsiTheme="minorHAnsi"/>
          <w:w w:val="105"/>
        </w:rPr>
        <w:t>wide-scale</w:t>
      </w:r>
      <w:r w:rsidR="0021576B" w:rsidRPr="00424857">
        <w:rPr>
          <w:rFonts w:asciiTheme="minorHAnsi" w:hAnsiTheme="minorHAnsi"/>
          <w:w w:val="105"/>
        </w:rPr>
        <w:t xml:space="preserve"> implementation strategies and the formulation and testing of alternative delivery modes in all comparable sub Saharan setting.</w:t>
      </w:r>
    </w:p>
    <w:p w14:paraId="7DE3FC9B" w14:textId="77777777" w:rsidR="00424857" w:rsidRPr="00424857" w:rsidRDefault="00424857" w:rsidP="00424857">
      <w:pPr>
        <w:pStyle w:val="BodyText"/>
        <w:spacing w:line="480" w:lineRule="auto"/>
        <w:jc w:val="both"/>
        <w:rPr>
          <w:rFonts w:asciiTheme="minorHAnsi" w:hAnsiTheme="minorHAnsi"/>
        </w:rPr>
      </w:pPr>
    </w:p>
    <w:p w14:paraId="2630C471" w14:textId="41AF00AB" w:rsidR="00424857" w:rsidRDefault="0021576B" w:rsidP="00424857">
      <w:pPr>
        <w:pStyle w:val="BodyText"/>
        <w:spacing w:line="480" w:lineRule="auto"/>
        <w:jc w:val="both"/>
        <w:rPr>
          <w:rFonts w:asciiTheme="minorHAnsi" w:hAnsiTheme="minorHAnsi"/>
          <w:w w:val="105"/>
        </w:rPr>
      </w:pPr>
      <w:r w:rsidRPr="00424857">
        <w:rPr>
          <w:rFonts w:asciiTheme="minorHAnsi" w:hAnsiTheme="minorHAnsi"/>
          <w:w w:val="105"/>
        </w:rPr>
        <w:t xml:space="preserve">A clinically effective and safer treatment for CM in sub-Saharan Africa could have a dramatic impact on HIV-associated mortality in the region. This economic analysis is essential to help justify </w:t>
      </w:r>
      <w:r w:rsidR="00853F28" w:rsidRPr="00424857">
        <w:rPr>
          <w:rFonts w:asciiTheme="minorHAnsi" w:hAnsiTheme="minorHAnsi"/>
          <w:w w:val="105"/>
        </w:rPr>
        <w:t>any policy</w:t>
      </w:r>
      <w:r w:rsidRPr="00424857">
        <w:rPr>
          <w:rFonts w:asciiTheme="minorHAnsi" w:hAnsiTheme="minorHAnsi"/>
          <w:w w:val="105"/>
        </w:rPr>
        <w:t xml:space="preserve"> change towards increasing the availability of more expensive medication if is proven to be</w:t>
      </w:r>
      <w:r w:rsidR="000576A8" w:rsidRPr="00424857">
        <w:rPr>
          <w:rFonts w:asciiTheme="minorHAnsi" w:hAnsiTheme="minorHAnsi"/>
          <w:w w:val="105"/>
        </w:rPr>
        <w:t xml:space="preserve"> cost-effective. This process will enable the development of country-specific costing tools across five African</w:t>
      </w:r>
      <w:r w:rsidR="000576A8" w:rsidRPr="00424857">
        <w:rPr>
          <w:rFonts w:asciiTheme="minorHAnsi" w:hAnsiTheme="minorHAnsi"/>
          <w:spacing w:val="-3"/>
          <w:w w:val="105"/>
        </w:rPr>
        <w:t xml:space="preserve"> </w:t>
      </w:r>
      <w:r w:rsidR="000576A8" w:rsidRPr="00424857">
        <w:rPr>
          <w:rFonts w:asciiTheme="minorHAnsi" w:hAnsiTheme="minorHAnsi"/>
          <w:w w:val="105"/>
        </w:rPr>
        <w:t>sites</w:t>
      </w:r>
      <w:r w:rsidR="000576A8" w:rsidRPr="00424857">
        <w:rPr>
          <w:rFonts w:asciiTheme="minorHAnsi" w:hAnsiTheme="minorHAnsi"/>
          <w:spacing w:val="-3"/>
          <w:w w:val="105"/>
        </w:rPr>
        <w:t xml:space="preserve">, which </w:t>
      </w:r>
      <w:r w:rsidR="000576A8" w:rsidRPr="00424857">
        <w:rPr>
          <w:rFonts w:asciiTheme="minorHAnsi" w:hAnsiTheme="minorHAnsi"/>
          <w:w w:val="105"/>
        </w:rPr>
        <w:t>can</w:t>
      </w:r>
      <w:r w:rsidR="000576A8" w:rsidRPr="00424857">
        <w:rPr>
          <w:rFonts w:asciiTheme="minorHAnsi" w:hAnsiTheme="minorHAnsi"/>
          <w:spacing w:val="-3"/>
          <w:w w:val="105"/>
        </w:rPr>
        <w:t xml:space="preserve"> </w:t>
      </w:r>
      <w:r w:rsidR="000576A8" w:rsidRPr="00424857">
        <w:rPr>
          <w:rFonts w:asciiTheme="minorHAnsi" w:hAnsiTheme="minorHAnsi"/>
          <w:w w:val="105"/>
        </w:rPr>
        <w:t>be</w:t>
      </w:r>
      <w:r w:rsidR="000576A8" w:rsidRPr="00424857">
        <w:rPr>
          <w:rFonts w:asciiTheme="minorHAnsi" w:hAnsiTheme="minorHAnsi"/>
          <w:spacing w:val="-3"/>
          <w:w w:val="105"/>
        </w:rPr>
        <w:t xml:space="preserve"> </w:t>
      </w:r>
      <w:r w:rsidR="000576A8" w:rsidRPr="00424857">
        <w:rPr>
          <w:rFonts w:asciiTheme="minorHAnsi" w:hAnsiTheme="minorHAnsi"/>
          <w:w w:val="105"/>
        </w:rPr>
        <w:t>utilised</w:t>
      </w:r>
      <w:r w:rsidR="000576A8" w:rsidRPr="00424857">
        <w:rPr>
          <w:rFonts w:asciiTheme="minorHAnsi" w:hAnsiTheme="minorHAnsi"/>
          <w:spacing w:val="-3"/>
          <w:w w:val="105"/>
        </w:rPr>
        <w:t xml:space="preserve"> </w:t>
      </w:r>
      <w:r w:rsidR="000576A8" w:rsidRPr="00424857">
        <w:rPr>
          <w:rFonts w:asciiTheme="minorHAnsi" w:hAnsiTheme="minorHAnsi"/>
          <w:w w:val="105"/>
        </w:rPr>
        <w:t>for</w:t>
      </w:r>
      <w:r w:rsidR="000576A8" w:rsidRPr="00424857">
        <w:rPr>
          <w:rFonts w:asciiTheme="minorHAnsi" w:hAnsiTheme="minorHAnsi"/>
          <w:spacing w:val="-4"/>
          <w:w w:val="105"/>
        </w:rPr>
        <w:t xml:space="preserve"> </w:t>
      </w:r>
      <w:r w:rsidR="000576A8" w:rsidRPr="00424857">
        <w:rPr>
          <w:rFonts w:asciiTheme="minorHAnsi" w:hAnsiTheme="minorHAnsi"/>
          <w:w w:val="105"/>
        </w:rPr>
        <w:t>future</w:t>
      </w:r>
      <w:r w:rsidR="000576A8" w:rsidRPr="00424857">
        <w:rPr>
          <w:rFonts w:asciiTheme="minorHAnsi" w:hAnsiTheme="minorHAnsi"/>
          <w:spacing w:val="-3"/>
          <w:w w:val="105"/>
        </w:rPr>
        <w:t xml:space="preserve"> </w:t>
      </w:r>
      <w:r w:rsidR="000576A8" w:rsidRPr="00424857">
        <w:rPr>
          <w:rFonts w:asciiTheme="minorHAnsi" w:hAnsiTheme="minorHAnsi"/>
          <w:w w:val="105"/>
        </w:rPr>
        <w:t>studies</w:t>
      </w:r>
      <w:r w:rsidR="000576A8" w:rsidRPr="00424857">
        <w:rPr>
          <w:rFonts w:asciiTheme="minorHAnsi" w:hAnsiTheme="minorHAnsi"/>
          <w:spacing w:val="-4"/>
          <w:w w:val="105"/>
        </w:rPr>
        <w:t xml:space="preserve"> </w:t>
      </w:r>
      <w:r w:rsidR="000576A8" w:rsidRPr="00424857">
        <w:rPr>
          <w:rFonts w:asciiTheme="minorHAnsi" w:hAnsiTheme="minorHAnsi"/>
          <w:w w:val="105"/>
        </w:rPr>
        <w:t>and</w:t>
      </w:r>
      <w:r w:rsidR="000576A8" w:rsidRPr="00424857">
        <w:rPr>
          <w:rFonts w:asciiTheme="minorHAnsi" w:hAnsiTheme="minorHAnsi"/>
          <w:spacing w:val="-4"/>
          <w:w w:val="105"/>
        </w:rPr>
        <w:t xml:space="preserve"> </w:t>
      </w:r>
      <w:r w:rsidR="000576A8" w:rsidRPr="00424857">
        <w:rPr>
          <w:rFonts w:asciiTheme="minorHAnsi" w:hAnsiTheme="minorHAnsi"/>
          <w:w w:val="105"/>
        </w:rPr>
        <w:t>will</w:t>
      </w:r>
      <w:r w:rsidR="000576A8" w:rsidRPr="00424857">
        <w:rPr>
          <w:rFonts w:asciiTheme="minorHAnsi" w:hAnsiTheme="minorHAnsi"/>
          <w:spacing w:val="-4"/>
          <w:w w:val="105"/>
        </w:rPr>
        <w:t xml:space="preserve"> </w:t>
      </w:r>
      <w:r w:rsidR="000576A8" w:rsidRPr="00424857">
        <w:rPr>
          <w:rFonts w:asciiTheme="minorHAnsi" w:hAnsiTheme="minorHAnsi"/>
          <w:w w:val="105"/>
        </w:rPr>
        <w:t>build</w:t>
      </w:r>
      <w:r w:rsidR="000576A8" w:rsidRPr="00424857">
        <w:rPr>
          <w:rFonts w:asciiTheme="minorHAnsi" w:hAnsiTheme="minorHAnsi"/>
          <w:spacing w:val="-3"/>
          <w:w w:val="105"/>
        </w:rPr>
        <w:t xml:space="preserve"> </w:t>
      </w:r>
      <w:r w:rsidR="000576A8" w:rsidRPr="00424857">
        <w:rPr>
          <w:rFonts w:asciiTheme="minorHAnsi" w:hAnsiTheme="minorHAnsi"/>
          <w:w w:val="105"/>
        </w:rPr>
        <w:t>capacity</w:t>
      </w:r>
      <w:r w:rsidR="000576A8" w:rsidRPr="00424857">
        <w:rPr>
          <w:rFonts w:asciiTheme="minorHAnsi" w:hAnsiTheme="minorHAnsi"/>
          <w:spacing w:val="-3"/>
          <w:w w:val="105"/>
        </w:rPr>
        <w:t xml:space="preserve"> </w:t>
      </w:r>
      <w:r w:rsidR="000576A8" w:rsidRPr="00424857">
        <w:rPr>
          <w:rFonts w:asciiTheme="minorHAnsi" w:hAnsiTheme="minorHAnsi"/>
          <w:w w:val="105"/>
        </w:rPr>
        <w:t>in</w:t>
      </w:r>
      <w:r w:rsidR="000576A8" w:rsidRPr="00424857">
        <w:rPr>
          <w:rFonts w:asciiTheme="minorHAnsi" w:hAnsiTheme="minorHAnsi"/>
          <w:spacing w:val="-3"/>
          <w:w w:val="105"/>
        </w:rPr>
        <w:t xml:space="preserve"> </w:t>
      </w:r>
      <w:r w:rsidR="000576A8" w:rsidRPr="00424857">
        <w:rPr>
          <w:rFonts w:asciiTheme="minorHAnsi" w:hAnsiTheme="minorHAnsi"/>
          <w:w w:val="105"/>
        </w:rPr>
        <w:t>the</w:t>
      </w:r>
      <w:r w:rsidR="000576A8" w:rsidRPr="00424857">
        <w:rPr>
          <w:rFonts w:asciiTheme="minorHAnsi" w:hAnsiTheme="minorHAnsi"/>
          <w:spacing w:val="-3"/>
          <w:w w:val="105"/>
        </w:rPr>
        <w:t xml:space="preserve"> </w:t>
      </w:r>
      <w:r w:rsidR="000576A8" w:rsidRPr="00424857">
        <w:rPr>
          <w:rFonts w:asciiTheme="minorHAnsi" w:hAnsiTheme="minorHAnsi"/>
          <w:w w:val="105"/>
        </w:rPr>
        <w:t>region.</w:t>
      </w:r>
      <w:r w:rsidR="00424857">
        <w:rPr>
          <w:rFonts w:asciiTheme="minorHAnsi" w:hAnsiTheme="minorHAnsi"/>
          <w:w w:val="105"/>
        </w:rPr>
        <w:t xml:space="preserve"> </w:t>
      </w:r>
    </w:p>
    <w:p w14:paraId="15561A8D" w14:textId="77777777" w:rsidR="00424857" w:rsidRDefault="00424857" w:rsidP="006F00DA">
      <w:pPr>
        <w:pStyle w:val="BodyText"/>
        <w:spacing w:line="480" w:lineRule="auto"/>
        <w:jc w:val="both"/>
        <w:rPr>
          <w:rFonts w:asciiTheme="minorHAnsi" w:hAnsiTheme="minorHAnsi"/>
          <w:w w:val="105"/>
        </w:rPr>
      </w:pPr>
    </w:p>
    <w:p w14:paraId="0C15D33E" w14:textId="3F243473" w:rsidR="006F00DA" w:rsidRPr="00E41870" w:rsidRDefault="000576A8" w:rsidP="006F00DA">
      <w:pPr>
        <w:spacing w:line="480" w:lineRule="auto"/>
        <w:jc w:val="both"/>
        <w:rPr>
          <w:rFonts w:asciiTheme="minorHAnsi" w:eastAsia="Times New Roman" w:hAnsiTheme="minorHAnsi" w:cs="Times New Roman"/>
          <w:color w:val="000000"/>
          <w:sz w:val="21"/>
          <w:szCs w:val="21"/>
          <w:lang w:val="en-GB" w:eastAsia="en-GB"/>
        </w:rPr>
      </w:pPr>
      <w:r w:rsidRPr="006F00DA">
        <w:rPr>
          <w:rFonts w:asciiTheme="minorHAnsi" w:hAnsiTheme="minorHAnsi"/>
          <w:b/>
          <w:w w:val="105"/>
          <w:sz w:val="21"/>
          <w:szCs w:val="21"/>
        </w:rPr>
        <w:t xml:space="preserve">Authors Contributions: </w:t>
      </w:r>
      <w:r w:rsidR="006F00DA" w:rsidRPr="006F00DA">
        <w:rPr>
          <w:rFonts w:asciiTheme="minorHAnsi" w:eastAsia="Times New Roman" w:hAnsiTheme="minorHAnsi" w:cs="Times New Roman"/>
          <w:color w:val="000000"/>
          <w:sz w:val="21"/>
          <w:szCs w:val="21"/>
          <w:lang w:val="en-GB" w:eastAsia="en-GB"/>
        </w:rPr>
        <w:t xml:space="preserve">PP and DSL jointly wrote the manuscript with </w:t>
      </w:r>
      <w:r w:rsidR="00E41870">
        <w:rPr>
          <w:rFonts w:asciiTheme="minorHAnsi" w:eastAsia="Times New Roman" w:hAnsiTheme="minorHAnsi" w:cs="Times New Roman"/>
          <w:color w:val="000000"/>
          <w:sz w:val="21"/>
          <w:szCs w:val="21"/>
          <w:lang w:val="en-GB" w:eastAsia="en-GB"/>
        </w:rPr>
        <w:t>contribution</w:t>
      </w:r>
      <w:r w:rsidR="006F00DA" w:rsidRPr="006F00DA">
        <w:rPr>
          <w:rFonts w:asciiTheme="minorHAnsi" w:eastAsia="Times New Roman" w:hAnsiTheme="minorHAnsi" w:cs="Times New Roman"/>
          <w:color w:val="000000"/>
          <w:sz w:val="21"/>
          <w:szCs w:val="21"/>
          <w:lang w:val="en-GB" w:eastAsia="en-GB"/>
        </w:rPr>
        <w:t xml:space="preserve"> </w:t>
      </w:r>
      <w:r w:rsidR="00761788">
        <w:rPr>
          <w:rFonts w:asciiTheme="minorHAnsi" w:eastAsia="Times New Roman" w:hAnsiTheme="minorHAnsi" w:cs="Times New Roman"/>
          <w:color w:val="000000"/>
          <w:sz w:val="21"/>
          <w:szCs w:val="21"/>
          <w:lang w:val="en-GB" w:eastAsia="en-GB"/>
        </w:rPr>
        <w:t xml:space="preserve">on the methodology </w:t>
      </w:r>
      <w:r w:rsidR="006F00DA" w:rsidRPr="006F00DA">
        <w:rPr>
          <w:rFonts w:asciiTheme="minorHAnsi" w:eastAsia="Times New Roman" w:hAnsiTheme="minorHAnsi" w:cs="Times New Roman"/>
          <w:color w:val="000000"/>
          <w:sz w:val="21"/>
          <w:szCs w:val="21"/>
          <w:lang w:val="en-GB" w:eastAsia="en-GB"/>
        </w:rPr>
        <w:t>from TS, LN, TH and JNJ. PP is a study doctor in Gaborone, Botswana. DSL is the international lead clinician for the trial and created the initi</w:t>
      </w:r>
      <w:r w:rsidR="00E41870">
        <w:rPr>
          <w:rFonts w:asciiTheme="minorHAnsi" w:eastAsia="Times New Roman" w:hAnsiTheme="minorHAnsi" w:cs="Times New Roman"/>
          <w:color w:val="000000"/>
          <w:sz w:val="21"/>
          <w:szCs w:val="21"/>
          <w:lang w:val="en-GB" w:eastAsia="en-GB"/>
        </w:rPr>
        <w:t>al data collection tools for this sub-</w:t>
      </w:r>
      <w:r w:rsidR="006F00DA" w:rsidRPr="006F00DA">
        <w:rPr>
          <w:rFonts w:asciiTheme="minorHAnsi" w:eastAsia="Times New Roman" w:hAnsiTheme="minorHAnsi" w:cs="Times New Roman"/>
          <w:color w:val="000000"/>
          <w:sz w:val="21"/>
          <w:szCs w:val="21"/>
          <w:lang w:val="en-GB" w:eastAsia="en-GB"/>
        </w:rPr>
        <w:t xml:space="preserve">study. NY is the trial manager </w:t>
      </w:r>
      <w:r w:rsidR="006F00DA" w:rsidRPr="006F00DA">
        <w:rPr>
          <w:rFonts w:asciiTheme="minorHAnsi" w:eastAsia="Times New Roman" w:hAnsiTheme="minorHAnsi" w:cs="Times New Roman"/>
          <w:color w:val="000000"/>
          <w:sz w:val="21"/>
          <w:szCs w:val="21"/>
          <w:lang w:val="en-GB" w:eastAsia="en-GB"/>
        </w:rPr>
        <w:lastRenderedPageBreak/>
        <w:t>and SFM is the trial epidemiologist and both have provided critical input into the data collection tools</w:t>
      </w:r>
      <w:r w:rsidR="00E41870">
        <w:rPr>
          <w:rFonts w:asciiTheme="minorHAnsi" w:eastAsia="Times New Roman" w:hAnsiTheme="minorHAnsi" w:cs="Times New Roman"/>
          <w:color w:val="000000"/>
          <w:sz w:val="21"/>
          <w:szCs w:val="21"/>
          <w:lang w:val="en-GB" w:eastAsia="en-GB"/>
        </w:rPr>
        <w:t>, electronic data capture system</w:t>
      </w:r>
      <w:r w:rsidR="006F00DA" w:rsidRPr="006F00DA">
        <w:rPr>
          <w:rFonts w:asciiTheme="minorHAnsi" w:eastAsia="Times New Roman" w:hAnsiTheme="minorHAnsi" w:cs="Times New Roman"/>
          <w:color w:val="000000"/>
          <w:sz w:val="21"/>
          <w:szCs w:val="21"/>
          <w:lang w:val="en-GB" w:eastAsia="en-GB"/>
        </w:rPr>
        <w:t xml:space="preserve"> and this manuscript. DB, MH, CK, DM, MM, CM, HM, and CN are principal investigators at each of the sites</w:t>
      </w:r>
      <w:r w:rsidR="00E41870">
        <w:rPr>
          <w:rFonts w:asciiTheme="minorHAnsi" w:eastAsia="Times New Roman" w:hAnsiTheme="minorHAnsi" w:cs="Times New Roman"/>
          <w:color w:val="000000"/>
          <w:sz w:val="21"/>
          <w:szCs w:val="21"/>
          <w:lang w:val="en-GB" w:eastAsia="en-GB"/>
        </w:rPr>
        <w:t xml:space="preserve"> and will oversee the development of costing tools and the collection of data at each site</w:t>
      </w:r>
      <w:r w:rsidR="006F00DA" w:rsidRPr="006F00DA">
        <w:rPr>
          <w:rFonts w:asciiTheme="minorHAnsi" w:eastAsia="Times New Roman" w:hAnsiTheme="minorHAnsi" w:cs="Times New Roman"/>
          <w:color w:val="000000"/>
          <w:sz w:val="21"/>
          <w:szCs w:val="21"/>
          <w:lang w:val="en-GB" w:eastAsia="en-GB"/>
        </w:rPr>
        <w:t xml:space="preserve">. MA, FB, CC, ED, EG, AH, CM, RR, SS, LT, KT and DW are all study team members or affiliated academics who attended the Ambition health economics course and </w:t>
      </w:r>
      <w:r w:rsidR="00E41870">
        <w:rPr>
          <w:rFonts w:asciiTheme="minorHAnsi" w:eastAsia="Times New Roman" w:hAnsiTheme="minorHAnsi" w:cs="Times New Roman"/>
          <w:color w:val="000000"/>
          <w:sz w:val="21"/>
          <w:szCs w:val="21"/>
          <w:lang w:val="en-GB" w:eastAsia="en-GB"/>
        </w:rPr>
        <w:t>are the focal individuals</w:t>
      </w:r>
      <w:r w:rsidR="006F00DA" w:rsidRPr="006F00DA">
        <w:rPr>
          <w:rFonts w:asciiTheme="minorHAnsi" w:eastAsia="Times New Roman" w:hAnsiTheme="minorHAnsi" w:cs="Times New Roman"/>
          <w:color w:val="000000"/>
          <w:sz w:val="21"/>
          <w:szCs w:val="21"/>
          <w:lang w:val="en-GB" w:eastAsia="en-GB"/>
        </w:rPr>
        <w:t xml:space="preserve"> for the health economics study at their respective sites, as well as contributing to the refining of the data collection tools</w:t>
      </w:r>
      <w:r w:rsidR="00E41870">
        <w:rPr>
          <w:rFonts w:asciiTheme="minorHAnsi" w:eastAsia="Times New Roman" w:hAnsiTheme="minorHAnsi" w:cs="Times New Roman"/>
          <w:color w:val="000000"/>
          <w:sz w:val="21"/>
          <w:szCs w:val="21"/>
          <w:lang w:val="en-GB" w:eastAsia="en-GB"/>
        </w:rPr>
        <w:t xml:space="preserve"> and the country specific sections of this manuscript</w:t>
      </w:r>
      <w:r w:rsidR="006F00DA" w:rsidRPr="006F00DA">
        <w:rPr>
          <w:rFonts w:asciiTheme="minorHAnsi" w:eastAsia="Times New Roman" w:hAnsiTheme="minorHAnsi" w:cs="Times New Roman"/>
          <w:color w:val="000000"/>
          <w:sz w:val="21"/>
          <w:szCs w:val="21"/>
          <w:lang w:val="en-GB" w:eastAsia="en-GB"/>
        </w:rPr>
        <w:t>. TC, and DW are statisticians for the study</w:t>
      </w:r>
      <w:r w:rsidR="00E41870">
        <w:rPr>
          <w:rFonts w:asciiTheme="minorHAnsi" w:eastAsia="Times New Roman" w:hAnsiTheme="minorHAnsi" w:cs="Times New Roman"/>
          <w:color w:val="000000"/>
          <w:sz w:val="21"/>
          <w:szCs w:val="21"/>
          <w:lang w:val="en-GB" w:eastAsia="en-GB"/>
        </w:rPr>
        <w:t xml:space="preserve"> and have contributed to the database function of the electronic data capture system</w:t>
      </w:r>
      <w:r w:rsidR="006F00DA" w:rsidRPr="006F00DA">
        <w:rPr>
          <w:rFonts w:asciiTheme="minorHAnsi" w:eastAsia="Times New Roman" w:hAnsiTheme="minorHAnsi" w:cs="Times New Roman"/>
          <w:color w:val="000000"/>
          <w:sz w:val="21"/>
          <w:szCs w:val="21"/>
          <w:lang w:val="en-GB" w:eastAsia="en-GB"/>
        </w:rPr>
        <w:t xml:space="preserve">. TS and HM are health economists who </w:t>
      </w:r>
      <w:r w:rsidR="00E41870">
        <w:rPr>
          <w:rFonts w:asciiTheme="minorHAnsi" w:eastAsia="Times New Roman" w:hAnsiTheme="minorHAnsi" w:cs="Times New Roman"/>
          <w:color w:val="000000"/>
          <w:sz w:val="21"/>
          <w:szCs w:val="21"/>
          <w:lang w:val="en-GB" w:eastAsia="en-GB"/>
        </w:rPr>
        <w:t xml:space="preserve">have contributed to the development of the methodology and TS </w:t>
      </w:r>
      <w:r w:rsidR="006F00DA" w:rsidRPr="006F00DA">
        <w:rPr>
          <w:rFonts w:asciiTheme="minorHAnsi" w:eastAsia="Times New Roman" w:hAnsiTheme="minorHAnsi" w:cs="Times New Roman"/>
          <w:color w:val="000000"/>
          <w:sz w:val="21"/>
          <w:szCs w:val="21"/>
          <w:lang w:val="en-GB" w:eastAsia="en-GB"/>
        </w:rPr>
        <w:t>will perform the early reviews of data and the overall data analysis</w:t>
      </w:r>
      <w:r w:rsidR="00E41870">
        <w:rPr>
          <w:rFonts w:asciiTheme="minorHAnsi" w:eastAsia="Times New Roman" w:hAnsiTheme="minorHAnsi" w:cs="Times New Roman"/>
          <w:color w:val="000000"/>
          <w:sz w:val="21"/>
          <w:szCs w:val="21"/>
          <w:lang w:val="en-GB" w:eastAsia="en-GB"/>
        </w:rPr>
        <w:t xml:space="preserve"> with DSL</w:t>
      </w:r>
      <w:r w:rsidR="006F00DA" w:rsidRPr="006F00DA">
        <w:rPr>
          <w:rFonts w:asciiTheme="minorHAnsi" w:eastAsia="Times New Roman" w:hAnsiTheme="minorHAnsi" w:cs="Times New Roman"/>
          <w:color w:val="000000"/>
          <w:sz w:val="21"/>
          <w:szCs w:val="21"/>
          <w:lang w:val="en-GB" w:eastAsia="en-GB"/>
        </w:rPr>
        <w:t xml:space="preserve">. TBC is </w:t>
      </w:r>
      <w:r w:rsidR="00E41870">
        <w:rPr>
          <w:rFonts w:asciiTheme="minorHAnsi" w:eastAsia="Times New Roman" w:hAnsiTheme="minorHAnsi" w:cs="Times New Roman"/>
          <w:color w:val="000000"/>
          <w:sz w:val="21"/>
          <w:szCs w:val="21"/>
          <w:lang w:val="en-GB" w:eastAsia="en-GB"/>
        </w:rPr>
        <w:t xml:space="preserve">an </w:t>
      </w:r>
      <w:r w:rsidR="006F00DA" w:rsidRPr="006F00DA">
        <w:rPr>
          <w:rFonts w:asciiTheme="minorHAnsi" w:eastAsia="Times New Roman" w:hAnsiTheme="minorHAnsi" w:cs="Times New Roman"/>
          <w:color w:val="000000"/>
          <w:sz w:val="21"/>
          <w:szCs w:val="21"/>
          <w:lang w:val="en-GB" w:eastAsia="en-GB"/>
        </w:rPr>
        <w:t xml:space="preserve">international clinical adviser and </w:t>
      </w:r>
      <w:r w:rsidR="00E41870">
        <w:rPr>
          <w:rFonts w:asciiTheme="minorHAnsi" w:eastAsia="Times New Roman" w:hAnsiTheme="minorHAnsi" w:cs="Times New Roman"/>
          <w:color w:val="000000"/>
          <w:sz w:val="21"/>
          <w:szCs w:val="21"/>
          <w:lang w:val="en-GB" w:eastAsia="en-GB"/>
        </w:rPr>
        <w:t xml:space="preserve">a </w:t>
      </w:r>
      <w:r w:rsidR="006F00DA" w:rsidRPr="006F00DA">
        <w:rPr>
          <w:rFonts w:asciiTheme="minorHAnsi" w:eastAsia="Times New Roman" w:hAnsiTheme="minorHAnsi" w:cs="Times New Roman"/>
          <w:color w:val="000000"/>
          <w:sz w:val="21"/>
          <w:szCs w:val="21"/>
          <w:lang w:val="en-GB" w:eastAsia="en-GB"/>
        </w:rPr>
        <w:t xml:space="preserve">monitor </w:t>
      </w:r>
      <w:r w:rsidR="00E41870">
        <w:rPr>
          <w:rFonts w:asciiTheme="minorHAnsi" w:eastAsia="Times New Roman" w:hAnsiTheme="minorHAnsi" w:cs="Times New Roman"/>
          <w:color w:val="000000"/>
          <w:sz w:val="21"/>
          <w:szCs w:val="21"/>
          <w:lang w:val="en-GB" w:eastAsia="en-GB"/>
        </w:rPr>
        <w:t>who performs data checks for the study. AL,</w:t>
      </w:r>
      <w:r w:rsidR="00761788">
        <w:rPr>
          <w:rFonts w:asciiTheme="minorHAnsi" w:eastAsia="Times New Roman" w:hAnsiTheme="minorHAnsi" w:cs="Times New Roman"/>
          <w:color w:val="000000"/>
          <w:sz w:val="21"/>
          <w:szCs w:val="21"/>
          <w:lang w:val="en-GB" w:eastAsia="en-GB"/>
        </w:rPr>
        <w:t xml:space="preserve"> DGL</w:t>
      </w:r>
      <w:r w:rsidR="006F00DA" w:rsidRPr="006F00DA">
        <w:rPr>
          <w:rFonts w:asciiTheme="minorHAnsi" w:eastAsia="Times New Roman" w:hAnsiTheme="minorHAnsi" w:cs="Times New Roman"/>
          <w:color w:val="000000"/>
          <w:sz w:val="21"/>
          <w:szCs w:val="21"/>
          <w:lang w:val="en-GB" w:eastAsia="en-GB"/>
        </w:rPr>
        <w:t>, GM and SJ provided expert input into the conceptualisation and design of</w:t>
      </w:r>
      <w:r w:rsidR="00E41870">
        <w:rPr>
          <w:rFonts w:asciiTheme="minorHAnsi" w:eastAsia="Times New Roman" w:hAnsiTheme="minorHAnsi" w:cs="Times New Roman"/>
          <w:color w:val="000000"/>
          <w:sz w:val="21"/>
          <w:szCs w:val="21"/>
          <w:lang w:val="en-GB" w:eastAsia="en-GB"/>
        </w:rPr>
        <w:t xml:space="preserve"> both the broader study and this health economics </w:t>
      </w:r>
      <w:r w:rsidR="006F00DA" w:rsidRPr="006F00DA">
        <w:rPr>
          <w:rFonts w:asciiTheme="minorHAnsi" w:eastAsia="Times New Roman" w:hAnsiTheme="minorHAnsi" w:cs="Times New Roman"/>
          <w:color w:val="000000"/>
          <w:sz w:val="21"/>
          <w:szCs w:val="21"/>
          <w:lang w:val="en-GB" w:eastAsia="en-GB"/>
        </w:rPr>
        <w:t>study</w:t>
      </w:r>
      <w:r w:rsidR="00E41870">
        <w:rPr>
          <w:rFonts w:asciiTheme="minorHAnsi" w:eastAsia="Times New Roman" w:hAnsiTheme="minorHAnsi" w:cs="Times New Roman"/>
          <w:color w:val="000000"/>
          <w:sz w:val="21"/>
          <w:szCs w:val="21"/>
          <w:lang w:val="en-GB" w:eastAsia="en-GB"/>
        </w:rPr>
        <w:t>, particularly in terms of adopting a societal perspective</w:t>
      </w:r>
      <w:r w:rsidR="006F00DA" w:rsidRPr="006F00DA">
        <w:rPr>
          <w:rFonts w:asciiTheme="minorHAnsi" w:eastAsia="Times New Roman" w:hAnsiTheme="minorHAnsi" w:cs="Times New Roman"/>
          <w:color w:val="000000"/>
          <w:sz w:val="21"/>
          <w:szCs w:val="21"/>
          <w:lang w:val="en-GB" w:eastAsia="en-GB"/>
        </w:rPr>
        <w:t>. TH and JNJ conceived and designed the broader study and are the co-principal investigators. LN</w:t>
      </w:r>
      <w:r w:rsidR="00E41870">
        <w:rPr>
          <w:rFonts w:asciiTheme="minorHAnsi" w:eastAsia="Times New Roman" w:hAnsiTheme="minorHAnsi" w:cs="Times New Roman"/>
          <w:color w:val="000000"/>
          <w:sz w:val="21"/>
          <w:szCs w:val="21"/>
          <w:lang w:val="en-GB" w:eastAsia="en-GB"/>
        </w:rPr>
        <w:t xml:space="preserve"> leads the health economics </w:t>
      </w:r>
      <w:r w:rsidR="006F00DA" w:rsidRPr="006F00DA">
        <w:rPr>
          <w:rFonts w:asciiTheme="minorHAnsi" w:eastAsia="Times New Roman" w:hAnsiTheme="minorHAnsi" w:cs="Times New Roman"/>
          <w:color w:val="000000"/>
          <w:sz w:val="21"/>
          <w:szCs w:val="21"/>
          <w:lang w:val="en-GB" w:eastAsia="en-GB"/>
        </w:rPr>
        <w:t>study and has provided oversight of the entire process. All authors read</w:t>
      </w:r>
      <w:r w:rsidR="00782FEE">
        <w:rPr>
          <w:rFonts w:asciiTheme="minorHAnsi" w:eastAsia="Times New Roman" w:hAnsiTheme="minorHAnsi" w:cs="Times New Roman"/>
          <w:color w:val="000000"/>
          <w:sz w:val="21"/>
          <w:szCs w:val="21"/>
          <w:lang w:val="en-GB" w:eastAsia="en-GB"/>
        </w:rPr>
        <w:t>, critiqued</w:t>
      </w:r>
      <w:r w:rsidR="006F00DA" w:rsidRPr="006F00DA">
        <w:rPr>
          <w:rFonts w:asciiTheme="minorHAnsi" w:eastAsia="Times New Roman" w:hAnsiTheme="minorHAnsi" w:cs="Times New Roman"/>
          <w:color w:val="000000"/>
          <w:sz w:val="21"/>
          <w:szCs w:val="21"/>
          <w:lang w:val="en-GB" w:eastAsia="en-GB"/>
        </w:rPr>
        <w:t xml:space="preserve"> and approved the final manuscript.</w:t>
      </w:r>
    </w:p>
    <w:p w14:paraId="2E5EC8FC" w14:textId="6851256E" w:rsidR="00424857" w:rsidRPr="00424857" w:rsidRDefault="00424857" w:rsidP="006F00DA">
      <w:pPr>
        <w:pStyle w:val="BodyText"/>
        <w:spacing w:line="480" w:lineRule="auto"/>
        <w:jc w:val="both"/>
        <w:rPr>
          <w:rFonts w:asciiTheme="minorHAnsi" w:hAnsiTheme="minorHAnsi"/>
        </w:rPr>
      </w:pPr>
    </w:p>
    <w:p w14:paraId="333AD3C4" w14:textId="42690D8D" w:rsidR="00614A2F" w:rsidRPr="00424857" w:rsidRDefault="000576A8" w:rsidP="00424857">
      <w:pPr>
        <w:pStyle w:val="BodyText"/>
        <w:spacing w:line="480" w:lineRule="auto"/>
        <w:jc w:val="both"/>
        <w:rPr>
          <w:rFonts w:asciiTheme="minorHAnsi" w:hAnsiTheme="minorHAnsi"/>
          <w:w w:val="105"/>
        </w:rPr>
      </w:pPr>
      <w:r w:rsidRPr="00424857">
        <w:rPr>
          <w:rFonts w:asciiTheme="minorHAnsi" w:hAnsiTheme="minorHAnsi"/>
          <w:b/>
          <w:w w:val="105"/>
        </w:rPr>
        <w:t xml:space="preserve">Funding: </w:t>
      </w:r>
      <w:r w:rsidRPr="00424857">
        <w:rPr>
          <w:rFonts w:asciiTheme="minorHAnsi" w:hAnsiTheme="minorHAnsi"/>
          <w:w w:val="105"/>
        </w:rPr>
        <w:t>The study is jointly funded through the European Developing Countries Clinical Trials Partnership (EDCTP), the Swedish International Development Cooperation Agency (SIDA), and the Wellcome Trust / Medical Research Council (UK) / UKAID Joint Global Health Trials.</w:t>
      </w:r>
    </w:p>
    <w:p w14:paraId="05513CFF" w14:textId="77777777" w:rsidR="00424857" w:rsidRPr="00424857" w:rsidRDefault="00424857" w:rsidP="00424857">
      <w:pPr>
        <w:pStyle w:val="BodyText"/>
        <w:spacing w:line="480" w:lineRule="auto"/>
        <w:jc w:val="both"/>
        <w:rPr>
          <w:rFonts w:asciiTheme="minorHAnsi" w:hAnsiTheme="minorHAnsi"/>
        </w:rPr>
      </w:pPr>
    </w:p>
    <w:p w14:paraId="59758010" w14:textId="3B67C78E" w:rsidR="00614A2F" w:rsidRPr="00424857" w:rsidRDefault="000E723E" w:rsidP="00424857">
      <w:pPr>
        <w:pStyle w:val="BodyText"/>
        <w:spacing w:line="480" w:lineRule="auto"/>
        <w:jc w:val="both"/>
        <w:rPr>
          <w:rFonts w:asciiTheme="minorHAnsi" w:hAnsiTheme="minorHAnsi"/>
          <w:w w:val="105"/>
        </w:rPr>
      </w:pPr>
      <w:r w:rsidRPr="00424857">
        <w:rPr>
          <w:rFonts w:asciiTheme="minorHAnsi" w:hAnsiTheme="minorHAnsi"/>
          <w:b/>
          <w:w w:val="105"/>
        </w:rPr>
        <w:t xml:space="preserve">Competing Interests: </w:t>
      </w:r>
      <w:r w:rsidRPr="00424857">
        <w:rPr>
          <w:rFonts w:asciiTheme="minorHAnsi" w:hAnsiTheme="minorHAnsi"/>
          <w:w w:val="105"/>
        </w:rPr>
        <w:t xml:space="preserve">JNJ and TSH were the recipients of a Gilead Investigator Initiated </w:t>
      </w:r>
      <w:r w:rsidR="00D750CA" w:rsidRPr="00424857">
        <w:rPr>
          <w:rFonts w:asciiTheme="minorHAnsi" w:hAnsiTheme="minorHAnsi"/>
          <w:w w:val="105"/>
        </w:rPr>
        <w:t>Award (</w:t>
      </w:r>
      <w:r w:rsidRPr="00424857">
        <w:rPr>
          <w:rFonts w:asciiTheme="minorHAnsi" w:hAnsiTheme="minorHAnsi"/>
          <w:w w:val="105"/>
        </w:rPr>
        <w:t>completed). TSH has received speaker fees from Gilead Sciences and Pfizer.</w:t>
      </w:r>
    </w:p>
    <w:p w14:paraId="189DC720" w14:textId="77777777" w:rsidR="00424857" w:rsidRPr="00424857" w:rsidRDefault="00424857" w:rsidP="00424857">
      <w:pPr>
        <w:pStyle w:val="BodyText"/>
        <w:spacing w:line="480" w:lineRule="auto"/>
        <w:jc w:val="both"/>
        <w:rPr>
          <w:rFonts w:asciiTheme="minorHAnsi" w:hAnsiTheme="minorHAnsi"/>
        </w:rPr>
      </w:pPr>
    </w:p>
    <w:p w14:paraId="7150101A" w14:textId="66CF0637" w:rsidR="000E723E" w:rsidRPr="00424857" w:rsidRDefault="000E723E" w:rsidP="00424857">
      <w:pPr>
        <w:pStyle w:val="BodyText"/>
        <w:spacing w:line="480" w:lineRule="auto"/>
        <w:jc w:val="both"/>
        <w:rPr>
          <w:rFonts w:asciiTheme="minorHAnsi" w:hAnsiTheme="minorHAnsi"/>
        </w:rPr>
      </w:pPr>
      <w:r w:rsidRPr="00424857">
        <w:rPr>
          <w:rFonts w:asciiTheme="minorHAnsi" w:hAnsiTheme="minorHAnsi"/>
          <w:w w:val="105"/>
        </w:rPr>
        <w:t>Figure 1. Economic Evaluation Flow Diagram: Trial Entry, Randomisation, Treatment and follow-up.</w:t>
      </w:r>
    </w:p>
    <w:p w14:paraId="2786A83A" w14:textId="53EA2AD0" w:rsidR="000E723E" w:rsidRPr="00424857" w:rsidRDefault="000E723E" w:rsidP="00424857">
      <w:pPr>
        <w:pStyle w:val="BodyText"/>
        <w:spacing w:line="480" w:lineRule="auto"/>
        <w:jc w:val="both"/>
        <w:rPr>
          <w:rFonts w:asciiTheme="minorHAnsi" w:hAnsiTheme="minorHAnsi"/>
        </w:rPr>
      </w:pPr>
      <w:r w:rsidRPr="00424857">
        <w:rPr>
          <w:rFonts w:asciiTheme="minorHAnsi" w:hAnsiTheme="minorHAnsi"/>
          <w:w w:val="105"/>
        </w:rPr>
        <w:t>Figure 2. Simplified Markov model structure t</w:t>
      </w:r>
      <w:r w:rsidR="00397098">
        <w:rPr>
          <w:rFonts w:asciiTheme="minorHAnsi" w:hAnsiTheme="minorHAnsi"/>
          <w:w w:val="105"/>
        </w:rPr>
        <w:t>o evaluate the CM treatment</w:t>
      </w:r>
      <w:r w:rsidR="00397098">
        <w:rPr>
          <w:rFonts w:asciiTheme="minorHAnsi" w:hAnsiTheme="minorHAnsi"/>
          <w:w w:val="105"/>
        </w:rPr>
        <w:fldChar w:fldCharType="begin">
          <w:fldData xml:space="preserve">PEVuZE5vdGU+PENpdGU+PEF1dGhvcj5KYXJ2aXM8L0F1dGhvcj48WWVhcj4yMDEzPC9ZZWFyPjxS
ZWNOdW0+NDczPC9SZWNOdW0+PERpc3BsYXlUZXh0PigyMSk8L0Rpc3BsYXlUZXh0PjxyZWNvcmQ+
PHJlYy1udW1iZXI+NDczPC9yZWMtbnVtYmVyPjxmb3JlaWduLWtleXM+PGtleSBhcHA9IkVOIiBk
Yi1pZD0iNXBzejJlcDB0dndyemtleHQyaXAwc2Fod3Y5dmQ5OXcyenNzIiB0aW1lc3RhbXA9IjE1
MDk3MDIwODMiPjQ3Mzwva2V5PjwvZm9yZWlnbi1rZXlzPjxyZWYtdHlwZSBuYW1lPSJKb3VybmFs
IEFydGljbGUiPjE3PC9yZWYtdHlwZT48Y29udHJpYnV0b3JzPjxhdXRob3JzPjxhdXRob3I+SmFy
dmlzLCBKLiBOLjwvYXV0aG9yPjxhdXRob3I+SGFycmlzb24sIFQuIFMuPC9hdXRob3I+PGF1dGhv
cj5MYXduLCBTLiBELjwvYXV0aG9yPjxhdXRob3I+TWVpbnRqZXMsIEcuPC9hdXRob3I+PGF1dGhv
cj5Xb29kLCBSLjwvYXV0aG9yPjxhdXRob3I+Q2xlYXJ5LCBTLjwvYXV0aG9yPjwvYXV0aG9ycz48
L2NvbnRyaWJ1dG9ycz48YXV0aC1hZGRyZXNzPkRlcGFydG1lbnQgb2YgQ2xpbmljYWwgUmVzZWFy
Y2gsIEZhY3VsdHkgb2YgSW5mZWN0aW91cyBhbmQgVHJvcGljYWwgRGlzZWFzZXMsIExvbmRvbiBT
Y2hvb2wgb2YgSHlnaWVuZSBhbmQgVHJvcGljYWwgTWVkaWNpbmUsIExvbmRvbiwgVW5pdGVkIEtp
bmdkb20uIGpvZWphcnZpc0Bkb2N0b3JzLm5ldC51azwvYXV0aC1hZGRyZXNzPjx0aXRsZXM+PHRp
dGxlPkNvc3QgZWZmZWN0aXZlbmVzcyBvZiBjcnlwdG9jb2NjYWwgYW50aWdlbiBzY3JlZW5pbmcg
YXMgYSBzdHJhdGVneSB0byBwcmV2ZW50IEhJVi1hc3NvY2lhdGVkIGNyeXB0b2NvY2NhbCBtZW5p
bmdpdGlzIGluIFNvdXRoIEFmcmljYTwvdGl0bGU+PHNlY29uZGFyeS10aXRsZT5QTG9TIE9uZTwv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bD48cGFnZXM+ZTY5Mjg4PC9wYWdlcz48dm9sdW1lPjg8L3ZvbHVtZT48bnVtYmVyPjc8L251bWJl
cj48ZWRpdGlvbj4yMDEzLzA3LzMxPC9lZGl0aW9uPjxrZXl3b3Jkcz48a2V5d29yZD5BSURTLVJl
bGF0ZWQgT3Bwb3J0dW5pc3RpYyBJbmZlY3Rpb25zL2RpYWdub3Npcy8qZWNvbm9taWNzPC9rZXl3
b3JkPjxrZXl3b3JkPipBbnRpZ2VucywgRnVuZ2FsL2ltbXVub2xvZ3k8L2tleXdvcmQ+PGtleXdv
cmQ+Q29zdC1CZW5lZml0IEFuYWx5c2lzPC9rZXl3b3JkPjxrZXl3b3JkPipDcnlwdG9jb2NjdXMg
bmVvZm9ybWFucy9pbW11bm9sb2d5PC9rZXl3b3JkPjxrZXl3b3JkPkhlYWx0aCBDYXJlIENvc3Rz
PC9rZXl3b3JkPjxrZXl3b3JkPkh1bWFuczwva2V5d29yZD48a2V5d29yZD5NYXJrb3YgQ2hhaW5z
PC9rZXl3b3JkPjxrZXl3b3JkPk1hc3MgU2NyZWVuaW5nLyplY29ub21pY3M8L2tleXdvcmQ+PGtl
eXdvcmQ+TWVuaW5naXRpcywgQ3J5cHRvY29jY2FsL2RpYWdub3Npcy8qZWNvbm9taWNzPC9rZXl3
b3JkPjxrZXl3b3JkPk1vZGVscywgU3RhdGlzdGljYWw8L2tleXdvcmQ+PGtleXdvcmQ+UGF0aWVu
dCBPdXRjb21lIEFzc2Vzc21lbnQ8L2tleXdvcmQ+PGtleXdvcmQ+U291dGggQWZyaWNhPC9rZXl3
b3JkPjwva2V5d29yZHM+PGRhdGVzPjx5ZWFyPjIwMTM8L3llYXI+PC9kYXRlcz48aXNibj4xOTMy
LTYyMDM8L2lzYm4+PGFjY2Vzc2lvbi1udW0+MjM4OTQ0NDI8L2FjY2Vzc2lvbi1udW0+PHVybHM+
PC91cmxzPjxjdXN0b20yPlBNQzM3MTY2MDM8L2N1c3RvbTI+PGVsZWN0cm9uaWMtcmVzb3VyY2Ut
bnVtPjEwLjEzNzEvam91cm5hbC5wb25lLjAwNjkyODg8L2VsZWN0cm9uaWMtcmVzb3VyY2UtbnVt
PjxyZW1vdGUtZGF0YWJhc2UtcHJvdmlkZXI+TkxNPC9yZW1vdGUtZGF0YWJhc2UtcHJvdmlkZXI+
PGxhbmd1YWdlPmVuZzwvbGFuZ3VhZ2U+PC9yZWNvcmQ+PC9DaXRlPjwvRW5kTm90ZT5=
</w:fldData>
        </w:fldChar>
      </w:r>
      <w:r w:rsidR="00EB7F31">
        <w:rPr>
          <w:rFonts w:asciiTheme="minorHAnsi" w:hAnsiTheme="minorHAnsi"/>
          <w:w w:val="105"/>
        </w:rPr>
        <w:instrText xml:space="preserve"> ADDIN EN.CITE </w:instrText>
      </w:r>
      <w:r w:rsidR="00EB7F31">
        <w:rPr>
          <w:rFonts w:asciiTheme="minorHAnsi" w:hAnsiTheme="minorHAnsi"/>
          <w:w w:val="105"/>
        </w:rPr>
        <w:fldChar w:fldCharType="begin">
          <w:fldData xml:space="preserve">PEVuZE5vdGU+PENpdGU+PEF1dGhvcj5KYXJ2aXM8L0F1dGhvcj48WWVhcj4yMDEzPC9ZZWFyPjxS
ZWNOdW0+NDczPC9SZWNOdW0+PERpc3BsYXlUZXh0PigyMSk8L0Rpc3BsYXlUZXh0PjxyZWNvcmQ+
PHJlYy1udW1iZXI+NDczPC9yZWMtbnVtYmVyPjxmb3JlaWduLWtleXM+PGtleSBhcHA9IkVOIiBk
Yi1pZD0iNXBzejJlcDB0dndyemtleHQyaXAwc2Fod3Y5dmQ5OXcyenNzIiB0aW1lc3RhbXA9IjE1
MDk3MDIwODMiPjQ3Mzwva2V5PjwvZm9yZWlnbi1rZXlzPjxyZWYtdHlwZSBuYW1lPSJKb3VybmFs
IEFydGljbGUiPjE3PC9yZWYtdHlwZT48Y29udHJpYnV0b3JzPjxhdXRob3JzPjxhdXRob3I+SmFy
dmlzLCBKLiBOLjwvYXV0aG9yPjxhdXRob3I+SGFycmlzb24sIFQuIFMuPC9hdXRob3I+PGF1dGhv
cj5MYXduLCBTLiBELjwvYXV0aG9yPjxhdXRob3I+TWVpbnRqZXMsIEcuPC9hdXRob3I+PGF1dGhv
cj5Xb29kLCBSLjwvYXV0aG9yPjxhdXRob3I+Q2xlYXJ5LCBTLjwvYXV0aG9yPjwvYXV0aG9ycz48
L2NvbnRyaWJ1dG9ycz48YXV0aC1hZGRyZXNzPkRlcGFydG1lbnQgb2YgQ2xpbmljYWwgUmVzZWFy
Y2gsIEZhY3VsdHkgb2YgSW5mZWN0aW91cyBhbmQgVHJvcGljYWwgRGlzZWFzZXMsIExvbmRvbiBT
Y2hvb2wgb2YgSHlnaWVuZSBhbmQgVHJvcGljYWwgTWVkaWNpbmUsIExvbmRvbiwgVW5pdGVkIEtp
bmdkb20uIGpvZWphcnZpc0Bkb2N0b3JzLm5ldC51azwvYXV0aC1hZGRyZXNzPjx0aXRsZXM+PHRp
dGxlPkNvc3QgZWZmZWN0aXZlbmVzcyBvZiBjcnlwdG9jb2NjYWwgYW50aWdlbiBzY3JlZW5pbmcg
YXMgYSBzdHJhdGVneSB0byBwcmV2ZW50IEhJVi1hc3NvY2lhdGVkIGNyeXB0b2NvY2NhbCBtZW5p
bmdpdGlzIGluIFNvdXRoIEFmcmljYTwvdGl0bGU+PHNlY29uZGFyeS10aXRsZT5QTG9TIE9uZTwv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bD48cGFnZXM+ZTY5Mjg4PC9wYWdlcz48dm9sdW1lPjg8L3ZvbHVtZT48bnVtYmVyPjc8L251bWJl
cj48ZWRpdGlvbj4yMDEzLzA3LzMxPC9lZGl0aW9uPjxrZXl3b3Jkcz48a2V5d29yZD5BSURTLVJl
bGF0ZWQgT3Bwb3J0dW5pc3RpYyBJbmZlY3Rpb25zL2RpYWdub3Npcy8qZWNvbm9taWNzPC9rZXl3
b3JkPjxrZXl3b3JkPipBbnRpZ2VucywgRnVuZ2FsL2ltbXVub2xvZ3k8L2tleXdvcmQ+PGtleXdv
cmQ+Q29zdC1CZW5lZml0IEFuYWx5c2lzPC9rZXl3b3JkPjxrZXl3b3JkPipDcnlwdG9jb2NjdXMg
bmVvZm9ybWFucy9pbW11bm9sb2d5PC9rZXl3b3JkPjxrZXl3b3JkPkhlYWx0aCBDYXJlIENvc3Rz
PC9rZXl3b3JkPjxrZXl3b3JkPkh1bWFuczwva2V5d29yZD48a2V5d29yZD5NYXJrb3YgQ2hhaW5z
PC9rZXl3b3JkPjxrZXl3b3JkPk1hc3MgU2NyZWVuaW5nLyplY29ub21pY3M8L2tleXdvcmQ+PGtl
eXdvcmQ+TWVuaW5naXRpcywgQ3J5cHRvY29jY2FsL2RpYWdub3Npcy8qZWNvbm9taWNzPC9rZXl3
b3JkPjxrZXl3b3JkPk1vZGVscywgU3RhdGlzdGljYWw8L2tleXdvcmQ+PGtleXdvcmQ+UGF0aWVu
dCBPdXRjb21lIEFzc2Vzc21lbnQ8L2tleXdvcmQ+PGtleXdvcmQ+U291dGggQWZyaWNhPC9rZXl3
b3JkPjwva2V5d29yZHM+PGRhdGVzPjx5ZWFyPjIwMTM8L3llYXI+PC9kYXRlcz48aXNibj4xOTMy
LTYyMDM8L2lzYm4+PGFjY2Vzc2lvbi1udW0+MjM4OTQ0NDI8L2FjY2Vzc2lvbi1udW0+PHVybHM+
PC91cmxzPjxjdXN0b20yPlBNQzM3MTY2MDM8L2N1c3RvbTI+PGVsZWN0cm9uaWMtcmVzb3VyY2Ut
bnVtPjEwLjEzNzEvam91cm5hbC5wb25lLjAwNjkyODg8L2VsZWN0cm9uaWMtcmVzb3VyY2UtbnVt
PjxyZW1vdGUtZGF0YWJhc2UtcHJvdmlkZXI+TkxNPC9yZW1vdGUtZGF0YWJhc2UtcHJvdmlkZXI+
PGxhbmd1YWdlPmVuZzwvbGFuZ3VhZ2U+PC9yZWNvcmQ+PC9DaXRlPjwvRW5kTm90ZT5=
</w:fldData>
        </w:fldChar>
      </w:r>
      <w:r w:rsidR="00EB7F31">
        <w:rPr>
          <w:rFonts w:asciiTheme="minorHAnsi" w:hAnsiTheme="minorHAnsi"/>
          <w:w w:val="105"/>
        </w:rPr>
        <w:instrText xml:space="preserve"> ADDIN EN.CITE.DATA </w:instrText>
      </w:r>
      <w:r w:rsidR="00EB7F31">
        <w:rPr>
          <w:rFonts w:asciiTheme="minorHAnsi" w:hAnsiTheme="minorHAnsi"/>
          <w:w w:val="105"/>
        </w:rPr>
      </w:r>
      <w:r w:rsidR="00EB7F31">
        <w:rPr>
          <w:rFonts w:asciiTheme="minorHAnsi" w:hAnsiTheme="minorHAnsi"/>
          <w:w w:val="105"/>
        </w:rPr>
        <w:fldChar w:fldCharType="end"/>
      </w:r>
      <w:r w:rsidR="00397098">
        <w:rPr>
          <w:rFonts w:asciiTheme="minorHAnsi" w:hAnsiTheme="minorHAnsi"/>
          <w:w w:val="105"/>
        </w:rPr>
      </w:r>
      <w:r w:rsidR="00397098">
        <w:rPr>
          <w:rFonts w:asciiTheme="minorHAnsi" w:hAnsiTheme="minorHAnsi"/>
          <w:w w:val="105"/>
        </w:rPr>
        <w:fldChar w:fldCharType="separate"/>
      </w:r>
      <w:r w:rsidR="00EB7F31">
        <w:rPr>
          <w:rFonts w:asciiTheme="minorHAnsi" w:hAnsiTheme="minorHAnsi"/>
          <w:noProof/>
          <w:w w:val="105"/>
        </w:rPr>
        <w:t>(21)</w:t>
      </w:r>
      <w:r w:rsidR="00397098">
        <w:rPr>
          <w:rFonts w:asciiTheme="minorHAnsi" w:hAnsiTheme="minorHAnsi"/>
          <w:w w:val="105"/>
        </w:rPr>
        <w:fldChar w:fldCharType="end"/>
      </w:r>
      <w:r w:rsidRPr="00424857">
        <w:rPr>
          <w:rFonts w:asciiTheme="minorHAnsi" w:hAnsiTheme="minorHAnsi"/>
          <w:w w:val="105"/>
        </w:rPr>
        <w:t>.</w:t>
      </w:r>
    </w:p>
    <w:p w14:paraId="7BFBB6D2" w14:textId="77777777" w:rsidR="000E723E" w:rsidRPr="00424857" w:rsidRDefault="000E723E" w:rsidP="00424857">
      <w:pPr>
        <w:spacing w:line="480" w:lineRule="auto"/>
        <w:jc w:val="both"/>
        <w:rPr>
          <w:rFonts w:asciiTheme="minorHAnsi" w:hAnsiTheme="minorHAnsi"/>
          <w:sz w:val="21"/>
          <w:szCs w:val="21"/>
        </w:rPr>
        <w:sectPr w:rsidR="000E723E" w:rsidRPr="00424857" w:rsidSect="00424857">
          <w:pgSz w:w="11900" w:h="16840"/>
          <w:pgMar w:top="1440" w:right="1440" w:bottom="1440" w:left="1440" w:header="720" w:footer="720" w:gutter="0"/>
          <w:cols w:space="720"/>
        </w:sectPr>
      </w:pPr>
    </w:p>
    <w:p w14:paraId="06D433C6" w14:textId="77ECCAD9" w:rsidR="000E723E" w:rsidRPr="00397098" w:rsidRDefault="000E723E" w:rsidP="00424857">
      <w:pPr>
        <w:pStyle w:val="Heading1"/>
        <w:spacing w:line="480" w:lineRule="auto"/>
        <w:ind w:left="0"/>
        <w:rPr>
          <w:rFonts w:asciiTheme="minorHAnsi" w:hAnsiTheme="minorHAnsi"/>
        </w:rPr>
      </w:pPr>
      <w:r w:rsidRPr="00397098">
        <w:rPr>
          <w:rFonts w:asciiTheme="minorHAnsi" w:hAnsiTheme="minorHAnsi"/>
          <w:w w:val="105"/>
        </w:rPr>
        <w:lastRenderedPageBreak/>
        <w:t>REFERENCES</w:t>
      </w:r>
    </w:p>
    <w:p w14:paraId="70B5AC6D" w14:textId="77777777" w:rsidR="00EB7F31" w:rsidRPr="00EB7F31" w:rsidRDefault="00E57CF5" w:rsidP="00EB7F31">
      <w:pPr>
        <w:pStyle w:val="EndNoteBibliography"/>
        <w:rPr>
          <w:noProof/>
        </w:rPr>
      </w:pPr>
      <w:r w:rsidRPr="00397098">
        <w:rPr>
          <w:rFonts w:eastAsia="Times New Roman" w:cs="Times New Roman"/>
          <w:sz w:val="21"/>
          <w:szCs w:val="21"/>
        </w:rPr>
        <w:fldChar w:fldCharType="begin"/>
      </w:r>
      <w:r w:rsidRPr="00397098">
        <w:rPr>
          <w:rFonts w:eastAsia="Times New Roman" w:cs="Times New Roman"/>
          <w:sz w:val="21"/>
          <w:szCs w:val="21"/>
        </w:rPr>
        <w:instrText xml:space="preserve"> ADDIN EN.REFLIST </w:instrText>
      </w:r>
      <w:r w:rsidRPr="00397098">
        <w:rPr>
          <w:rFonts w:eastAsia="Times New Roman" w:cs="Times New Roman"/>
          <w:sz w:val="21"/>
          <w:szCs w:val="21"/>
        </w:rPr>
        <w:fldChar w:fldCharType="separate"/>
      </w:r>
      <w:r w:rsidR="00EB7F31" w:rsidRPr="00EB7F31">
        <w:rPr>
          <w:noProof/>
        </w:rPr>
        <w:t>1.</w:t>
      </w:r>
      <w:r w:rsidR="00EB7F31" w:rsidRPr="00EB7F31">
        <w:rPr>
          <w:noProof/>
        </w:rPr>
        <w:tab/>
        <w:t>Rajasingham R, Smith RM, Park BJ, Jarvis JN, Govender NP, Chiller TM, et al. Global burden of disease of HIV-associated cryptococcal meningitis: an updated analysis. The Lancet Infectious diseases. 2017;17(8):873-81.</w:t>
      </w:r>
    </w:p>
    <w:p w14:paraId="23BE6237" w14:textId="77777777" w:rsidR="00EB7F31" w:rsidRPr="00EB7F31" w:rsidRDefault="00EB7F31" w:rsidP="00EB7F31">
      <w:pPr>
        <w:pStyle w:val="EndNoteBibliography"/>
        <w:rPr>
          <w:noProof/>
        </w:rPr>
      </w:pPr>
      <w:r w:rsidRPr="00EB7F31">
        <w:rPr>
          <w:noProof/>
        </w:rPr>
        <w:t>2.</w:t>
      </w:r>
      <w:r w:rsidRPr="00EB7F31">
        <w:rPr>
          <w:noProof/>
        </w:rPr>
        <w:tab/>
        <w:t>Jarvis JN, Harrison TS. Forgotten but not gone: HIV-associated cryptococcal meningitis. The Lancet Infectious diseases. 2016;16(7):756-8.</w:t>
      </w:r>
    </w:p>
    <w:p w14:paraId="2ECFB2D3" w14:textId="77777777" w:rsidR="00EB7F31" w:rsidRPr="00EB7F31" w:rsidRDefault="00EB7F31" w:rsidP="00EB7F31">
      <w:pPr>
        <w:pStyle w:val="EndNoteBibliography"/>
        <w:rPr>
          <w:noProof/>
        </w:rPr>
      </w:pPr>
      <w:r w:rsidRPr="00EB7F31">
        <w:rPr>
          <w:noProof/>
        </w:rPr>
        <w:t>3.</w:t>
      </w:r>
      <w:r w:rsidRPr="00EB7F31">
        <w:rPr>
          <w:noProof/>
        </w:rPr>
        <w:tab/>
        <w:t>Hamill RJ, Sobel JD, El-Sadr W, Johnson PC, Graybill JR, Javaly K, et al. Comparison of 2 doses of liposomal amphotericin B and conventional amphotericin B deoxycholate for treatment of AIDS-associated acute cryptococcal meningitis: a randomized, double-blind clinical trial of efficacy and safety. Clinical infectious diseases : an official publication of the Infectious Diseases Society of America. 2010;51(2):225-32.</w:t>
      </w:r>
    </w:p>
    <w:p w14:paraId="15425FC3" w14:textId="77777777" w:rsidR="00EB7F31" w:rsidRPr="00EB7F31" w:rsidRDefault="00EB7F31" w:rsidP="00EB7F31">
      <w:pPr>
        <w:pStyle w:val="EndNoteBibliography"/>
        <w:rPr>
          <w:noProof/>
        </w:rPr>
      </w:pPr>
      <w:r w:rsidRPr="00EB7F31">
        <w:rPr>
          <w:noProof/>
        </w:rPr>
        <w:t>4.</w:t>
      </w:r>
      <w:r w:rsidRPr="00EB7F31">
        <w:rPr>
          <w:noProof/>
        </w:rPr>
        <w:tab/>
        <w:t>Lestner J, McEntee L, Johnson A, Livermore J, Whalley S, Schwartz J, et al. Experimental Models of Short Courses of Liposomal Amphotericin B for Induction Therapy for Cryptococcal Meningitis. Antimicrobial agents and chemotherapy. 2017;61(6).</w:t>
      </w:r>
    </w:p>
    <w:p w14:paraId="434DD719" w14:textId="77777777" w:rsidR="00EB7F31" w:rsidRPr="00EB7F31" w:rsidRDefault="00EB7F31" w:rsidP="00EB7F31">
      <w:pPr>
        <w:pStyle w:val="EndNoteBibliography"/>
        <w:rPr>
          <w:noProof/>
        </w:rPr>
      </w:pPr>
      <w:r w:rsidRPr="00EB7F31">
        <w:rPr>
          <w:noProof/>
        </w:rPr>
        <w:t>5.</w:t>
      </w:r>
      <w:r w:rsidRPr="00EB7F31">
        <w:rPr>
          <w:noProof/>
        </w:rPr>
        <w:tab/>
        <w:t>Jarvis J, Leeme T, Molefi M, Chofle AA, Bidwell G, Tsholo K, et al. Short Course High-dose Liposomal Amphotericin B for HIV-associated Cryptococcal Meningitis: A phase-II Randomized Controlled Trial. CID. 2018;published online June 26, 2018.</w:t>
      </w:r>
    </w:p>
    <w:p w14:paraId="223558AA" w14:textId="77777777" w:rsidR="00EB7F31" w:rsidRPr="00EB7F31" w:rsidRDefault="00EB7F31" w:rsidP="00EB7F31">
      <w:pPr>
        <w:pStyle w:val="EndNoteBibliography"/>
        <w:rPr>
          <w:noProof/>
        </w:rPr>
      </w:pPr>
      <w:r w:rsidRPr="00EB7F31">
        <w:rPr>
          <w:noProof/>
        </w:rPr>
        <w:t>6.</w:t>
      </w:r>
      <w:r w:rsidRPr="00EB7F31">
        <w:rPr>
          <w:noProof/>
        </w:rPr>
        <w:tab/>
        <w:t>WHO. Guidelines for the diagnosis, prevention, and management of cryptococcal disease in HIV-infected adults, adolescents and children. Geneva: World Health Organisation; 2018 March 2018.</w:t>
      </w:r>
    </w:p>
    <w:p w14:paraId="295DA564" w14:textId="77777777" w:rsidR="00EB7F31" w:rsidRPr="00EB7F31" w:rsidRDefault="00EB7F31" w:rsidP="00EB7F31">
      <w:pPr>
        <w:pStyle w:val="EndNoteBibliography"/>
        <w:rPr>
          <w:noProof/>
        </w:rPr>
      </w:pPr>
      <w:r w:rsidRPr="00EB7F31">
        <w:rPr>
          <w:noProof/>
        </w:rPr>
        <w:t>7.</w:t>
      </w:r>
      <w:r w:rsidRPr="00EB7F31">
        <w:rPr>
          <w:noProof/>
        </w:rPr>
        <w:tab/>
        <w:t>Lawrence DS, Youssouf N, Molloy S, Alanio A, Alufandika M, Boulware DR, et al. AMBIsome Therapy Induction OptimisatioN (AMBITION): High Dose Ambisome for Cryptococcal Meningitis Induction Therapy in sub-Saharan Africa: Study Protocol for a Phase 3 Randomised Controlled Non-Inferiority Trial. Trials. 2018;In Press.</w:t>
      </w:r>
    </w:p>
    <w:p w14:paraId="4B3AD199" w14:textId="77777777" w:rsidR="00EB7F31" w:rsidRPr="00EB7F31" w:rsidRDefault="00EB7F31" w:rsidP="00EB7F31">
      <w:pPr>
        <w:pStyle w:val="EndNoteBibliography"/>
        <w:rPr>
          <w:noProof/>
        </w:rPr>
      </w:pPr>
      <w:r w:rsidRPr="00EB7F31">
        <w:rPr>
          <w:noProof/>
        </w:rPr>
        <w:t>8.</w:t>
      </w:r>
      <w:r w:rsidRPr="00EB7F31">
        <w:rPr>
          <w:noProof/>
        </w:rPr>
        <w:tab/>
        <w:t>Gilead Sciences Announces Steep Discounts for Ambisome to Treat Cryptococcal Meningitis in Low - and Middle-Income Countries [press release]. Internet, September 7th 2018 2018.</w:t>
      </w:r>
    </w:p>
    <w:p w14:paraId="7D718A10" w14:textId="77777777" w:rsidR="00EB7F31" w:rsidRPr="00EB7F31" w:rsidRDefault="00EB7F31" w:rsidP="00EB7F31">
      <w:pPr>
        <w:pStyle w:val="EndNoteBibliography"/>
        <w:rPr>
          <w:noProof/>
        </w:rPr>
      </w:pPr>
      <w:r w:rsidRPr="00EB7F31">
        <w:rPr>
          <w:noProof/>
        </w:rPr>
        <w:t>9.</w:t>
      </w:r>
      <w:r w:rsidRPr="00EB7F31">
        <w:rPr>
          <w:noProof/>
        </w:rPr>
        <w:tab/>
        <w:t>Lawrence DS, Boyer-Chammard T, Jarvis JN. Emerging concepts in HIV-associated cryptococcal meningitis. Current opinion in infectious diseases. 2019;32(1):16-23.</w:t>
      </w:r>
    </w:p>
    <w:p w14:paraId="7B3840CB" w14:textId="77777777" w:rsidR="00EB7F31" w:rsidRPr="00EB7F31" w:rsidRDefault="00EB7F31" w:rsidP="00EB7F31">
      <w:pPr>
        <w:pStyle w:val="EndNoteBibliography"/>
        <w:rPr>
          <w:noProof/>
        </w:rPr>
      </w:pPr>
      <w:r w:rsidRPr="00EB7F31">
        <w:rPr>
          <w:noProof/>
        </w:rPr>
        <w:t>10.</w:t>
      </w:r>
      <w:r w:rsidRPr="00EB7F31">
        <w:rPr>
          <w:noProof/>
        </w:rPr>
        <w:tab/>
        <w:t>Molloy SF, Kanyama C, Heyderman RS, Loyse A, Kouanfack C, Chanda D, et al. Antifungal Combinations for Treatment of Cryptococcal Meningitis in Africa. The New England journal of medicine. 2018;378(11):1004-17.</w:t>
      </w:r>
    </w:p>
    <w:p w14:paraId="55F5451E" w14:textId="77777777" w:rsidR="00EB7F31" w:rsidRPr="00EB7F31" w:rsidRDefault="00EB7F31" w:rsidP="00EB7F31">
      <w:pPr>
        <w:pStyle w:val="EndNoteBibliography"/>
        <w:rPr>
          <w:noProof/>
        </w:rPr>
      </w:pPr>
      <w:r w:rsidRPr="00EB7F31">
        <w:rPr>
          <w:noProof/>
        </w:rPr>
        <w:t>11.</w:t>
      </w:r>
      <w:r w:rsidRPr="00EB7F31">
        <w:rPr>
          <w:noProof/>
        </w:rPr>
        <w:tab/>
        <w:t>Chen T, Lakhi S, Chanda D, Mwaba P, Molloy S, Gheorghe A, et al. ACTA Trial Team. Health care costs and deaths prevented by ACTA trial treatments for cryptococcal meningitis: A comparison between 5 induction strategies in sub Saharan Africa.  22nd International AIDS Conference; 2018; Amsterdam2018.</w:t>
      </w:r>
    </w:p>
    <w:p w14:paraId="6D17A228" w14:textId="77777777" w:rsidR="00EB7F31" w:rsidRPr="00EB7F31" w:rsidRDefault="00EB7F31" w:rsidP="00EB7F31">
      <w:pPr>
        <w:pStyle w:val="EndNoteBibliography"/>
        <w:rPr>
          <w:noProof/>
        </w:rPr>
      </w:pPr>
      <w:r w:rsidRPr="00EB7F31">
        <w:rPr>
          <w:noProof/>
        </w:rPr>
        <w:t>12.</w:t>
      </w:r>
      <w:r w:rsidRPr="00EB7F31">
        <w:rPr>
          <w:noProof/>
        </w:rPr>
        <w:tab/>
        <w:t>Campbell SJ, Osei-Atweneboana MY, Stothard R, Koukounari A, Cunningham L, Armoo SK, et al. The COUNTDOWN Study Protocol for Expansion of Mass Drug Administration Strategies against Schistosomiasis and Soil-Transmitted Helminthiasis in Ghana. Trop Med Infect Dis. 2018;3(1):10.</w:t>
      </w:r>
    </w:p>
    <w:p w14:paraId="374AFFBE" w14:textId="77777777" w:rsidR="00EB7F31" w:rsidRPr="00EB7F31" w:rsidRDefault="00EB7F31" w:rsidP="00EB7F31">
      <w:pPr>
        <w:pStyle w:val="EndNoteBibliography"/>
        <w:rPr>
          <w:noProof/>
        </w:rPr>
      </w:pPr>
      <w:r w:rsidRPr="00EB7F31">
        <w:rPr>
          <w:noProof/>
        </w:rPr>
        <w:t>13.</w:t>
      </w:r>
      <w:r w:rsidRPr="00EB7F31">
        <w:rPr>
          <w:noProof/>
        </w:rPr>
        <w:tab/>
        <w:t>Wellness MoHa. Handbook of the Botswana 2016 Integrated HIV Clinical Care Guidelines. Gaborone, Botswana; 2016.</w:t>
      </w:r>
    </w:p>
    <w:p w14:paraId="4DBD27FF" w14:textId="77777777" w:rsidR="00EB7F31" w:rsidRPr="00EB7F31" w:rsidRDefault="00EB7F31" w:rsidP="00EB7F31">
      <w:pPr>
        <w:pStyle w:val="EndNoteBibliography"/>
        <w:rPr>
          <w:noProof/>
        </w:rPr>
      </w:pPr>
      <w:r w:rsidRPr="00EB7F31">
        <w:rPr>
          <w:noProof/>
        </w:rPr>
        <w:t>14.</w:t>
      </w:r>
      <w:r w:rsidRPr="00EB7F31">
        <w:rPr>
          <w:noProof/>
        </w:rPr>
        <w:tab/>
        <w:t>Menon V, Iyer P, Mosime W. Estimated resource needs for key health interventions offered under Botswana’s Essential Health Services Plan (2013-2018). Washington, DC; 2014.</w:t>
      </w:r>
    </w:p>
    <w:p w14:paraId="12E0CAD1" w14:textId="77777777" w:rsidR="00EB7F31" w:rsidRPr="00EB7F31" w:rsidRDefault="00EB7F31" w:rsidP="00EB7F31">
      <w:pPr>
        <w:pStyle w:val="EndNoteBibliography"/>
        <w:rPr>
          <w:noProof/>
        </w:rPr>
      </w:pPr>
      <w:r w:rsidRPr="00EB7F31">
        <w:rPr>
          <w:noProof/>
        </w:rPr>
        <w:t>15.</w:t>
      </w:r>
      <w:r w:rsidRPr="00EB7F31">
        <w:rPr>
          <w:noProof/>
        </w:rPr>
        <w:tab/>
        <w:t>Maheswaran H, Petrou S, MacPherson P, Choko AT, Kumwenda F, Lalloo DG, et al. Cost and quality of life analysis of HIV self-testing and facility-based HIV testing and counselling in Blantyre, Malawi. BMC medicine. 2016;14:34.</w:t>
      </w:r>
    </w:p>
    <w:p w14:paraId="62F9F75E" w14:textId="77777777" w:rsidR="00EB7F31" w:rsidRPr="00EB7F31" w:rsidRDefault="00EB7F31" w:rsidP="00EB7F31">
      <w:pPr>
        <w:pStyle w:val="EndNoteBibliography"/>
        <w:rPr>
          <w:noProof/>
        </w:rPr>
      </w:pPr>
      <w:r w:rsidRPr="00EB7F31">
        <w:rPr>
          <w:noProof/>
        </w:rPr>
        <w:t>16.</w:t>
      </w:r>
      <w:r w:rsidRPr="00EB7F31">
        <w:rPr>
          <w:noProof/>
        </w:rPr>
        <w:tab/>
        <w:t>Hendriks ME, Kundu P, Boers AC, Bolarinwa OA, Te Pas MJ, Akande TM, et al. Step-by-step guideline for disease-specific costing studies in low- and middle-income countries: a mixed methodology. Global health action. 2014;7:23573.</w:t>
      </w:r>
    </w:p>
    <w:p w14:paraId="5E600F85" w14:textId="77777777" w:rsidR="00EB7F31" w:rsidRPr="00EB7F31" w:rsidRDefault="00EB7F31" w:rsidP="00EB7F31">
      <w:pPr>
        <w:pStyle w:val="EndNoteBibliography"/>
        <w:rPr>
          <w:noProof/>
        </w:rPr>
      </w:pPr>
      <w:r w:rsidRPr="00EB7F31">
        <w:rPr>
          <w:noProof/>
        </w:rPr>
        <w:t>17.</w:t>
      </w:r>
      <w:r w:rsidRPr="00EB7F31">
        <w:rPr>
          <w:noProof/>
        </w:rPr>
        <w:tab/>
        <w:t>Rajasingham R, Rolfes MA, Birkenkamp KE, Meya DB, Boulware DR. Cryptococcal meningitis treatment strategies in resource-limited settings: a cost-effectiveness analysis. PLoS medicine. 2012;9(9):e1001316.</w:t>
      </w:r>
    </w:p>
    <w:p w14:paraId="36703122" w14:textId="77777777" w:rsidR="00EB7F31" w:rsidRPr="00EB7F31" w:rsidRDefault="00EB7F31" w:rsidP="00EB7F31">
      <w:pPr>
        <w:pStyle w:val="EndNoteBibliography"/>
        <w:rPr>
          <w:noProof/>
        </w:rPr>
      </w:pPr>
      <w:r w:rsidRPr="00EB7F31">
        <w:rPr>
          <w:noProof/>
        </w:rPr>
        <w:lastRenderedPageBreak/>
        <w:t>18.</w:t>
      </w:r>
      <w:r w:rsidRPr="00EB7F31">
        <w:rPr>
          <w:noProof/>
        </w:rPr>
        <w:tab/>
        <w:t>Medina Lara A, Kigozi J, Amurwon J, Muchabaiwa L, Nyanzi Wakaholi B, Mujica Mota RE, et al. Cost effectiveness analysis of clinically driven versus routine laboratory monitoring of antiretroviral therapy in Uganda and Zimbabwe. PloS one. 2012;7(4):e33672.</w:t>
      </w:r>
    </w:p>
    <w:p w14:paraId="37DD599C" w14:textId="77777777" w:rsidR="00EB7F31" w:rsidRPr="00EB7F31" w:rsidRDefault="00EB7F31" w:rsidP="00EB7F31">
      <w:pPr>
        <w:pStyle w:val="EndNoteBibliography"/>
        <w:rPr>
          <w:noProof/>
        </w:rPr>
      </w:pPr>
      <w:r w:rsidRPr="00EB7F31">
        <w:rPr>
          <w:noProof/>
        </w:rPr>
        <w:t>19.</w:t>
      </w:r>
      <w:r w:rsidRPr="00EB7F31">
        <w:rPr>
          <w:noProof/>
        </w:rPr>
        <w:tab/>
        <w:t>WHO. Making Choices in Health: WHO Guide to Cost-Effectiveness Analysis. Geneva: World Health Organisation; 20003.</w:t>
      </w:r>
    </w:p>
    <w:p w14:paraId="77A080EB" w14:textId="77777777" w:rsidR="00EB7F31" w:rsidRPr="00EB7F31" w:rsidRDefault="00EB7F31" w:rsidP="00EB7F31">
      <w:pPr>
        <w:pStyle w:val="EndNoteBibliography"/>
        <w:rPr>
          <w:noProof/>
        </w:rPr>
      </w:pPr>
      <w:r w:rsidRPr="00EB7F31">
        <w:rPr>
          <w:noProof/>
        </w:rPr>
        <w:t>20.</w:t>
      </w:r>
      <w:r w:rsidRPr="00EB7F31">
        <w:rPr>
          <w:noProof/>
        </w:rPr>
        <w:tab/>
        <w:t>Span MM, TenVergert EM, van der Hilst CS, Stolk RP. Noninferiority testing in cost-minimization studies: Practical issues concerning power analysis. International journal of technology assessment in health care. 2006;22(2):261-6.</w:t>
      </w:r>
    </w:p>
    <w:p w14:paraId="28311D22" w14:textId="77777777" w:rsidR="00EB7F31" w:rsidRPr="00EB7F31" w:rsidRDefault="00EB7F31" w:rsidP="00EB7F31">
      <w:pPr>
        <w:pStyle w:val="EndNoteBibliography"/>
        <w:rPr>
          <w:noProof/>
        </w:rPr>
      </w:pPr>
      <w:r w:rsidRPr="00EB7F31">
        <w:rPr>
          <w:noProof/>
        </w:rPr>
        <w:t>21.</w:t>
      </w:r>
      <w:r w:rsidRPr="00EB7F31">
        <w:rPr>
          <w:noProof/>
        </w:rPr>
        <w:tab/>
        <w:t>Jarvis JN, Harrison TS, Lawn SD, Meintjes G, Wood R, Cleary S. Cost effectiveness of cryptococcal antigen screening as a strategy to prevent HIV-associated cryptococcal meningitis in South Africa. PloS one. 2013;8(7):e69288.</w:t>
      </w:r>
    </w:p>
    <w:p w14:paraId="41DFEF5B" w14:textId="77777777" w:rsidR="00EB7F31" w:rsidRPr="00EB7F31" w:rsidRDefault="00EB7F31" w:rsidP="00EB7F31">
      <w:pPr>
        <w:pStyle w:val="EndNoteBibliography"/>
        <w:rPr>
          <w:noProof/>
        </w:rPr>
      </w:pPr>
      <w:r w:rsidRPr="00EB7F31">
        <w:rPr>
          <w:noProof/>
        </w:rPr>
        <w:t>22.</w:t>
      </w:r>
      <w:r w:rsidRPr="00EB7F31">
        <w:rPr>
          <w:noProof/>
        </w:rPr>
        <w:tab/>
        <w:t>Husereau D, Drummond M, Petrou S, Carswell C, Moher D, Greenberg D, et al. Consolidated Health Economic Evaluation Reporting Standards (CHEERS)--explanation and elaboration: a report of the ISPOR Health Economic Evaluation Publication Guidelines Good Reporting Practices Task Force. Value in health : the journal of the International Society for Pharmacoeconomics and Outcomes Research. 2013;16(2):231-50.</w:t>
      </w:r>
    </w:p>
    <w:p w14:paraId="63AB91DB" w14:textId="77777777" w:rsidR="00EB7F31" w:rsidRPr="00EB7F31" w:rsidRDefault="00EB7F31" w:rsidP="00EB7F31">
      <w:pPr>
        <w:pStyle w:val="EndNoteBibliography"/>
        <w:rPr>
          <w:noProof/>
        </w:rPr>
      </w:pPr>
      <w:r w:rsidRPr="00EB7F31">
        <w:rPr>
          <w:noProof/>
        </w:rPr>
        <w:t>23.</w:t>
      </w:r>
      <w:r w:rsidRPr="00EB7F31">
        <w:rPr>
          <w:noProof/>
        </w:rPr>
        <w:tab/>
        <w:t>Philips Z, Bojke L, Sculpher M, Claxton K, Golder S. Good practice guidelines for decision-analytic modelling in health technology assessment: a review and consolidation of quality assessment. PharmacoEconomics. 2006;24(4):355-71.</w:t>
      </w:r>
    </w:p>
    <w:p w14:paraId="68392788" w14:textId="3D14D7E7" w:rsidR="00451A09" w:rsidRPr="00397098" w:rsidRDefault="00E57CF5" w:rsidP="009E6490">
      <w:pPr>
        <w:rPr>
          <w:rFonts w:eastAsia="Times New Roman" w:cs="Times New Roman"/>
          <w:sz w:val="21"/>
          <w:szCs w:val="21"/>
        </w:rPr>
      </w:pPr>
      <w:r w:rsidRPr="00397098">
        <w:rPr>
          <w:rFonts w:eastAsia="Times New Roman" w:cs="Times New Roman"/>
          <w:sz w:val="21"/>
          <w:szCs w:val="21"/>
        </w:rPr>
        <w:fldChar w:fldCharType="end"/>
      </w:r>
    </w:p>
    <w:sectPr w:rsidR="00451A09" w:rsidRPr="00397098" w:rsidSect="00424857">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EC2ED" w14:textId="77777777" w:rsidR="006D33E2" w:rsidRDefault="006D33E2" w:rsidP="00424857">
      <w:r>
        <w:separator/>
      </w:r>
    </w:p>
  </w:endnote>
  <w:endnote w:type="continuationSeparator" w:id="0">
    <w:p w14:paraId="47C6CCF1" w14:textId="77777777" w:rsidR="006D33E2" w:rsidRDefault="006D33E2" w:rsidP="0042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0FF1" w14:textId="77777777" w:rsidR="006D33E2" w:rsidRDefault="006D33E2" w:rsidP="00424857">
      <w:r>
        <w:separator/>
      </w:r>
    </w:p>
  </w:footnote>
  <w:footnote w:type="continuationSeparator" w:id="0">
    <w:p w14:paraId="0FD1D6AC" w14:textId="77777777" w:rsidR="006D33E2" w:rsidRDefault="006D33E2" w:rsidP="004248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3C4B"/>
    <w:multiLevelType w:val="hybridMultilevel"/>
    <w:tmpl w:val="74A8EC42"/>
    <w:lvl w:ilvl="0" w:tplc="63F2DB7E">
      <w:start w:val="1"/>
      <w:numFmt w:val="decimal"/>
      <w:lvlText w:val="%1."/>
      <w:lvlJc w:val="left"/>
      <w:pPr>
        <w:ind w:left="820" w:hanging="360"/>
        <w:jc w:val="left"/>
      </w:pPr>
      <w:rPr>
        <w:rFonts w:ascii="Calibri" w:eastAsia="Calibri" w:hAnsi="Calibri" w:cs="Calibri" w:hint="default"/>
        <w:spacing w:val="0"/>
        <w:w w:val="102"/>
        <w:sz w:val="21"/>
        <w:szCs w:val="21"/>
      </w:rPr>
    </w:lvl>
    <w:lvl w:ilvl="1" w:tplc="2CA2C6B6">
      <w:numFmt w:val="bullet"/>
      <w:lvlText w:val="•"/>
      <w:lvlJc w:val="left"/>
      <w:pPr>
        <w:ind w:left="1662" w:hanging="360"/>
      </w:pPr>
      <w:rPr>
        <w:rFonts w:hint="default"/>
      </w:rPr>
    </w:lvl>
    <w:lvl w:ilvl="2" w:tplc="EE6C3FA2">
      <w:numFmt w:val="bullet"/>
      <w:lvlText w:val="•"/>
      <w:lvlJc w:val="left"/>
      <w:pPr>
        <w:ind w:left="2504" w:hanging="360"/>
      </w:pPr>
      <w:rPr>
        <w:rFonts w:hint="default"/>
      </w:rPr>
    </w:lvl>
    <w:lvl w:ilvl="3" w:tplc="BB2648BA">
      <w:numFmt w:val="bullet"/>
      <w:lvlText w:val="•"/>
      <w:lvlJc w:val="left"/>
      <w:pPr>
        <w:ind w:left="3346" w:hanging="360"/>
      </w:pPr>
      <w:rPr>
        <w:rFonts w:hint="default"/>
      </w:rPr>
    </w:lvl>
    <w:lvl w:ilvl="4" w:tplc="9E42BCA0">
      <w:numFmt w:val="bullet"/>
      <w:lvlText w:val="•"/>
      <w:lvlJc w:val="left"/>
      <w:pPr>
        <w:ind w:left="4188" w:hanging="360"/>
      </w:pPr>
      <w:rPr>
        <w:rFonts w:hint="default"/>
      </w:rPr>
    </w:lvl>
    <w:lvl w:ilvl="5" w:tplc="DDB4CB70">
      <w:numFmt w:val="bullet"/>
      <w:lvlText w:val="•"/>
      <w:lvlJc w:val="left"/>
      <w:pPr>
        <w:ind w:left="5030" w:hanging="360"/>
      </w:pPr>
      <w:rPr>
        <w:rFonts w:hint="default"/>
      </w:rPr>
    </w:lvl>
    <w:lvl w:ilvl="6" w:tplc="444C796A">
      <w:numFmt w:val="bullet"/>
      <w:lvlText w:val="•"/>
      <w:lvlJc w:val="left"/>
      <w:pPr>
        <w:ind w:left="5872" w:hanging="360"/>
      </w:pPr>
      <w:rPr>
        <w:rFonts w:hint="default"/>
      </w:rPr>
    </w:lvl>
    <w:lvl w:ilvl="7" w:tplc="673CEBE8">
      <w:numFmt w:val="bullet"/>
      <w:lvlText w:val="•"/>
      <w:lvlJc w:val="left"/>
      <w:pPr>
        <w:ind w:left="6714" w:hanging="360"/>
      </w:pPr>
      <w:rPr>
        <w:rFonts w:hint="default"/>
      </w:rPr>
    </w:lvl>
    <w:lvl w:ilvl="8" w:tplc="A70868CC">
      <w:numFmt w:val="bullet"/>
      <w:lvlText w:val="•"/>
      <w:lvlJc w:val="left"/>
      <w:pPr>
        <w:ind w:left="7556" w:hanging="360"/>
      </w:pPr>
      <w:rPr>
        <w:rFonts w:hint="default"/>
      </w:rPr>
    </w:lvl>
  </w:abstractNum>
  <w:abstractNum w:abstractNumId="1">
    <w:nsid w:val="0D5F26FE"/>
    <w:multiLevelType w:val="hybridMultilevel"/>
    <w:tmpl w:val="4AB8DB86"/>
    <w:lvl w:ilvl="0" w:tplc="3A10F768">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6050D6"/>
    <w:multiLevelType w:val="hybridMultilevel"/>
    <w:tmpl w:val="B12A2AA6"/>
    <w:lvl w:ilvl="0" w:tplc="831073C8">
      <w:numFmt w:val="bullet"/>
      <w:lvlText w:val=""/>
      <w:lvlJc w:val="left"/>
      <w:pPr>
        <w:ind w:left="825" w:hanging="360"/>
      </w:pPr>
      <w:rPr>
        <w:rFonts w:ascii="Symbol" w:eastAsia="Symbol" w:hAnsi="Symbol" w:cs="Symbol" w:hint="default"/>
        <w:w w:val="102"/>
        <w:sz w:val="21"/>
        <w:szCs w:val="21"/>
      </w:rPr>
    </w:lvl>
    <w:lvl w:ilvl="1" w:tplc="2CEE0756">
      <w:numFmt w:val="bullet"/>
      <w:lvlText w:val="•"/>
      <w:lvlJc w:val="left"/>
      <w:pPr>
        <w:ind w:left="1638" w:hanging="360"/>
      </w:pPr>
      <w:rPr>
        <w:rFonts w:hint="default"/>
      </w:rPr>
    </w:lvl>
    <w:lvl w:ilvl="2" w:tplc="EB0CB3C4">
      <w:numFmt w:val="bullet"/>
      <w:lvlText w:val="•"/>
      <w:lvlJc w:val="left"/>
      <w:pPr>
        <w:ind w:left="2456" w:hanging="360"/>
      </w:pPr>
      <w:rPr>
        <w:rFonts w:hint="default"/>
      </w:rPr>
    </w:lvl>
    <w:lvl w:ilvl="3" w:tplc="0FAA388C">
      <w:numFmt w:val="bullet"/>
      <w:lvlText w:val="•"/>
      <w:lvlJc w:val="left"/>
      <w:pPr>
        <w:ind w:left="3275" w:hanging="360"/>
      </w:pPr>
      <w:rPr>
        <w:rFonts w:hint="default"/>
      </w:rPr>
    </w:lvl>
    <w:lvl w:ilvl="4" w:tplc="B54E1118">
      <w:numFmt w:val="bullet"/>
      <w:lvlText w:val="•"/>
      <w:lvlJc w:val="left"/>
      <w:pPr>
        <w:ind w:left="4093" w:hanging="360"/>
      </w:pPr>
      <w:rPr>
        <w:rFonts w:hint="default"/>
      </w:rPr>
    </w:lvl>
    <w:lvl w:ilvl="5" w:tplc="3454F248">
      <w:numFmt w:val="bullet"/>
      <w:lvlText w:val="•"/>
      <w:lvlJc w:val="left"/>
      <w:pPr>
        <w:ind w:left="4912" w:hanging="360"/>
      </w:pPr>
      <w:rPr>
        <w:rFonts w:hint="default"/>
      </w:rPr>
    </w:lvl>
    <w:lvl w:ilvl="6" w:tplc="37DC4F7E">
      <w:numFmt w:val="bullet"/>
      <w:lvlText w:val="•"/>
      <w:lvlJc w:val="left"/>
      <w:pPr>
        <w:ind w:left="5730" w:hanging="360"/>
      </w:pPr>
      <w:rPr>
        <w:rFonts w:hint="default"/>
      </w:rPr>
    </w:lvl>
    <w:lvl w:ilvl="7" w:tplc="25E08652">
      <w:numFmt w:val="bullet"/>
      <w:lvlText w:val="•"/>
      <w:lvlJc w:val="left"/>
      <w:pPr>
        <w:ind w:left="6549" w:hanging="360"/>
      </w:pPr>
      <w:rPr>
        <w:rFonts w:hint="default"/>
      </w:rPr>
    </w:lvl>
    <w:lvl w:ilvl="8" w:tplc="94EE15EA">
      <w:numFmt w:val="bullet"/>
      <w:lvlText w:val="•"/>
      <w:lvlJc w:val="left"/>
      <w:pPr>
        <w:ind w:left="7367" w:hanging="360"/>
      </w:pPr>
      <w:rPr>
        <w:rFonts w:hint="default"/>
      </w:rPr>
    </w:lvl>
  </w:abstractNum>
  <w:abstractNum w:abstractNumId="3">
    <w:nsid w:val="14CF0918"/>
    <w:multiLevelType w:val="hybridMultilevel"/>
    <w:tmpl w:val="0B6ECACE"/>
    <w:lvl w:ilvl="0" w:tplc="547EDCE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nsid w:val="35733AC5"/>
    <w:multiLevelType w:val="hybridMultilevel"/>
    <w:tmpl w:val="B3BA6516"/>
    <w:lvl w:ilvl="0" w:tplc="8BFE244E">
      <w:start w:val="1"/>
      <w:numFmt w:val="decimal"/>
      <w:lvlText w:val="%1."/>
      <w:lvlJc w:val="left"/>
      <w:pPr>
        <w:ind w:left="100" w:hanging="720"/>
        <w:jc w:val="left"/>
      </w:pPr>
      <w:rPr>
        <w:rFonts w:ascii="Calibri" w:eastAsia="Calibri" w:hAnsi="Calibri" w:cs="Calibri" w:hint="default"/>
        <w:spacing w:val="0"/>
        <w:w w:val="102"/>
        <w:sz w:val="21"/>
        <w:szCs w:val="21"/>
      </w:rPr>
    </w:lvl>
    <w:lvl w:ilvl="1" w:tplc="175475C6">
      <w:numFmt w:val="bullet"/>
      <w:lvlText w:val="•"/>
      <w:lvlJc w:val="left"/>
      <w:pPr>
        <w:ind w:left="1014" w:hanging="720"/>
      </w:pPr>
      <w:rPr>
        <w:rFonts w:hint="default"/>
      </w:rPr>
    </w:lvl>
    <w:lvl w:ilvl="2" w:tplc="A612B31C">
      <w:numFmt w:val="bullet"/>
      <w:lvlText w:val="•"/>
      <w:lvlJc w:val="left"/>
      <w:pPr>
        <w:ind w:left="1928" w:hanging="720"/>
      </w:pPr>
      <w:rPr>
        <w:rFonts w:hint="default"/>
      </w:rPr>
    </w:lvl>
    <w:lvl w:ilvl="3" w:tplc="E5F21EEC">
      <w:numFmt w:val="bullet"/>
      <w:lvlText w:val="•"/>
      <w:lvlJc w:val="left"/>
      <w:pPr>
        <w:ind w:left="2842" w:hanging="720"/>
      </w:pPr>
      <w:rPr>
        <w:rFonts w:hint="default"/>
      </w:rPr>
    </w:lvl>
    <w:lvl w:ilvl="4" w:tplc="977E3C12">
      <w:numFmt w:val="bullet"/>
      <w:lvlText w:val="•"/>
      <w:lvlJc w:val="left"/>
      <w:pPr>
        <w:ind w:left="3756" w:hanging="720"/>
      </w:pPr>
      <w:rPr>
        <w:rFonts w:hint="default"/>
      </w:rPr>
    </w:lvl>
    <w:lvl w:ilvl="5" w:tplc="081C7766">
      <w:numFmt w:val="bullet"/>
      <w:lvlText w:val="•"/>
      <w:lvlJc w:val="left"/>
      <w:pPr>
        <w:ind w:left="4670" w:hanging="720"/>
      </w:pPr>
      <w:rPr>
        <w:rFonts w:hint="default"/>
      </w:rPr>
    </w:lvl>
    <w:lvl w:ilvl="6" w:tplc="02F012B6">
      <w:numFmt w:val="bullet"/>
      <w:lvlText w:val="•"/>
      <w:lvlJc w:val="left"/>
      <w:pPr>
        <w:ind w:left="5584" w:hanging="720"/>
      </w:pPr>
      <w:rPr>
        <w:rFonts w:hint="default"/>
      </w:rPr>
    </w:lvl>
    <w:lvl w:ilvl="7" w:tplc="40CE6EDC">
      <w:numFmt w:val="bullet"/>
      <w:lvlText w:val="•"/>
      <w:lvlJc w:val="left"/>
      <w:pPr>
        <w:ind w:left="6498" w:hanging="720"/>
      </w:pPr>
      <w:rPr>
        <w:rFonts w:hint="default"/>
      </w:rPr>
    </w:lvl>
    <w:lvl w:ilvl="8" w:tplc="7750C092">
      <w:numFmt w:val="bullet"/>
      <w:lvlText w:val="•"/>
      <w:lvlJc w:val="left"/>
      <w:pPr>
        <w:ind w:left="7412" w:hanging="720"/>
      </w:pPr>
      <w:rPr>
        <w:rFonts w:hint="default"/>
      </w:rPr>
    </w:lvl>
  </w:abstractNum>
  <w:abstractNum w:abstractNumId="5">
    <w:nsid w:val="5CC004AE"/>
    <w:multiLevelType w:val="hybridMultilevel"/>
    <w:tmpl w:val="84DAFFB2"/>
    <w:lvl w:ilvl="0" w:tplc="E0F22D42">
      <w:numFmt w:val="bullet"/>
      <w:lvlText w:val="*"/>
      <w:lvlJc w:val="left"/>
      <w:pPr>
        <w:ind w:left="259" w:hanging="160"/>
      </w:pPr>
      <w:rPr>
        <w:rFonts w:ascii="Calibri" w:eastAsia="Calibri" w:hAnsi="Calibri" w:cs="Calibri" w:hint="default"/>
        <w:w w:val="102"/>
        <w:sz w:val="21"/>
        <w:szCs w:val="21"/>
      </w:rPr>
    </w:lvl>
    <w:lvl w:ilvl="1" w:tplc="AE7E8AFA">
      <w:numFmt w:val="bullet"/>
      <w:lvlText w:val=""/>
      <w:lvlJc w:val="left"/>
      <w:pPr>
        <w:ind w:left="820" w:hanging="360"/>
      </w:pPr>
      <w:rPr>
        <w:rFonts w:ascii="Symbol" w:eastAsia="Symbol" w:hAnsi="Symbol" w:cs="Symbol" w:hint="default"/>
        <w:w w:val="102"/>
        <w:sz w:val="21"/>
        <w:szCs w:val="21"/>
      </w:rPr>
    </w:lvl>
    <w:lvl w:ilvl="2" w:tplc="F8A46AFE">
      <w:numFmt w:val="bullet"/>
      <w:lvlText w:val="•"/>
      <w:lvlJc w:val="left"/>
      <w:pPr>
        <w:ind w:left="1753" w:hanging="360"/>
      </w:pPr>
      <w:rPr>
        <w:rFonts w:hint="default"/>
      </w:rPr>
    </w:lvl>
    <w:lvl w:ilvl="3" w:tplc="11F09300">
      <w:numFmt w:val="bullet"/>
      <w:lvlText w:val="•"/>
      <w:lvlJc w:val="left"/>
      <w:pPr>
        <w:ind w:left="2686" w:hanging="360"/>
      </w:pPr>
      <w:rPr>
        <w:rFonts w:hint="default"/>
      </w:rPr>
    </w:lvl>
    <w:lvl w:ilvl="4" w:tplc="05D40FC6">
      <w:numFmt w:val="bullet"/>
      <w:lvlText w:val="•"/>
      <w:lvlJc w:val="left"/>
      <w:pPr>
        <w:ind w:left="3620" w:hanging="360"/>
      </w:pPr>
      <w:rPr>
        <w:rFonts w:hint="default"/>
      </w:rPr>
    </w:lvl>
    <w:lvl w:ilvl="5" w:tplc="980CA2DA">
      <w:numFmt w:val="bullet"/>
      <w:lvlText w:val="•"/>
      <w:lvlJc w:val="left"/>
      <w:pPr>
        <w:ind w:left="4553" w:hanging="360"/>
      </w:pPr>
      <w:rPr>
        <w:rFonts w:hint="default"/>
      </w:rPr>
    </w:lvl>
    <w:lvl w:ilvl="6" w:tplc="1C741634">
      <w:numFmt w:val="bullet"/>
      <w:lvlText w:val="•"/>
      <w:lvlJc w:val="left"/>
      <w:pPr>
        <w:ind w:left="5486" w:hanging="360"/>
      </w:pPr>
      <w:rPr>
        <w:rFonts w:hint="default"/>
      </w:rPr>
    </w:lvl>
    <w:lvl w:ilvl="7" w:tplc="0BC04094">
      <w:numFmt w:val="bullet"/>
      <w:lvlText w:val="•"/>
      <w:lvlJc w:val="left"/>
      <w:pPr>
        <w:ind w:left="6420" w:hanging="360"/>
      </w:pPr>
      <w:rPr>
        <w:rFonts w:hint="default"/>
      </w:rPr>
    </w:lvl>
    <w:lvl w:ilvl="8" w:tplc="F9B2EB58">
      <w:numFmt w:val="bullet"/>
      <w:lvlText w:val="•"/>
      <w:lvlJc w:val="left"/>
      <w:pPr>
        <w:ind w:left="7353" w:hanging="360"/>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sz2ep0tvwrzkext2ip0sahwv9vd99w2zss&quot;&gt;Cryptococcal Meningitis&lt;record-ids&gt;&lt;item&gt;52&lt;/item&gt;&lt;item&gt;69&lt;/item&gt;&lt;item&gt;201&lt;/item&gt;&lt;item&gt;473&lt;/item&gt;&lt;item&gt;553&lt;/item&gt;&lt;item&gt;726&lt;/item&gt;&lt;item&gt;2131&lt;/item&gt;&lt;item&gt;2132&lt;/item&gt;&lt;item&gt;2133&lt;/item&gt;&lt;item&gt;2134&lt;/item&gt;&lt;item&gt;2135&lt;/item&gt;&lt;item&gt;2136&lt;/item&gt;&lt;item&gt;2138&lt;/item&gt;&lt;item&gt;2549&lt;/item&gt;&lt;item&gt;3371&lt;/item&gt;&lt;item&gt;3383&lt;/item&gt;&lt;item&gt;3386&lt;/item&gt;&lt;item&gt;3387&lt;/item&gt;&lt;item&gt;3388&lt;/item&gt;&lt;item&gt;3389&lt;/item&gt;&lt;item&gt;3390&lt;/item&gt;&lt;item&gt;3391&lt;/item&gt;&lt;item&gt;3392&lt;/item&gt;&lt;item&gt;3394&lt;/item&gt;&lt;/record-ids&gt;&lt;/item&gt;&lt;/Libraries&gt;"/>
  </w:docVars>
  <w:rsids>
    <w:rsidRoot w:val="00C74E77"/>
    <w:rsid w:val="00015905"/>
    <w:rsid w:val="000576A8"/>
    <w:rsid w:val="0006317B"/>
    <w:rsid w:val="0009648D"/>
    <w:rsid w:val="000A15D6"/>
    <w:rsid w:val="000A301A"/>
    <w:rsid w:val="000E723E"/>
    <w:rsid w:val="001519A7"/>
    <w:rsid w:val="00163172"/>
    <w:rsid w:val="0016342A"/>
    <w:rsid w:val="00167595"/>
    <w:rsid w:val="001771AD"/>
    <w:rsid w:val="0019284D"/>
    <w:rsid w:val="001B54D5"/>
    <w:rsid w:val="001B6715"/>
    <w:rsid w:val="001E1548"/>
    <w:rsid w:val="001E4E69"/>
    <w:rsid w:val="0021576B"/>
    <w:rsid w:val="00242361"/>
    <w:rsid w:val="002A209B"/>
    <w:rsid w:val="002C15B2"/>
    <w:rsid w:val="002C177D"/>
    <w:rsid w:val="002E108A"/>
    <w:rsid w:val="00307C46"/>
    <w:rsid w:val="00310C43"/>
    <w:rsid w:val="00320481"/>
    <w:rsid w:val="003456C3"/>
    <w:rsid w:val="00362F24"/>
    <w:rsid w:val="00372D10"/>
    <w:rsid w:val="0037735B"/>
    <w:rsid w:val="00397098"/>
    <w:rsid w:val="003A57E0"/>
    <w:rsid w:val="003B66EF"/>
    <w:rsid w:val="00424857"/>
    <w:rsid w:val="00451A09"/>
    <w:rsid w:val="00496F6D"/>
    <w:rsid w:val="004A0711"/>
    <w:rsid w:val="0050362C"/>
    <w:rsid w:val="00530FC6"/>
    <w:rsid w:val="00561D89"/>
    <w:rsid w:val="00580F46"/>
    <w:rsid w:val="005E53BE"/>
    <w:rsid w:val="00614A2F"/>
    <w:rsid w:val="00666EE2"/>
    <w:rsid w:val="00675DA4"/>
    <w:rsid w:val="006D33E2"/>
    <w:rsid w:val="006D3500"/>
    <w:rsid w:val="006F00DA"/>
    <w:rsid w:val="006F3F7B"/>
    <w:rsid w:val="00705E98"/>
    <w:rsid w:val="00722A55"/>
    <w:rsid w:val="00761788"/>
    <w:rsid w:val="0077165C"/>
    <w:rsid w:val="00773D07"/>
    <w:rsid w:val="00782FEE"/>
    <w:rsid w:val="007A31FF"/>
    <w:rsid w:val="007B0981"/>
    <w:rsid w:val="007C4B01"/>
    <w:rsid w:val="007F0D36"/>
    <w:rsid w:val="007F5F27"/>
    <w:rsid w:val="00853F28"/>
    <w:rsid w:val="00857284"/>
    <w:rsid w:val="008873D2"/>
    <w:rsid w:val="008910D2"/>
    <w:rsid w:val="008A5F0F"/>
    <w:rsid w:val="008D0058"/>
    <w:rsid w:val="00903886"/>
    <w:rsid w:val="00917E88"/>
    <w:rsid w:val="009402FE"/>
    <w:rsid w:val="00982132"/>
    <w:rsid w:val="00997777"/>
    <w:rsid w:val="009C6F89"/>
    <w:rsid w:val="009E0CD0"/>
    <w:rsid w:val="009E6490"/>
    <w:rsid w:val="00A24D64"/>
    <w:rsid w:val="00A636CA"/>
    <w:rsid w:val="00AC3785"/>
    <w:rsid w:val="00B42662"/>
    <w:rsid w:val="00B478EF"/>
    <w:rsid w:val="00B50B5C"/>
    <w:rsid w:val="00B6539C"/>
    <w:rsid w:val="00BE5B6F"/>
    <w:rsid w:val="00C2570D"/>
    <w:rsid w:val="00C74BF5"/>
    <w:rsid w:val="00C74E77"/>
    <w:rsid w:val="00C8405E"/>
    <w:rsid w:val="00C85675"/>
    <w:rsid w:val="00C93F08"/>
    <w:rsid w:val="00CB2E06"/>
    <w:rsid w:val="00CB469B"/>
    <w:rsid w:val="00CB5D58"/>
    <w:rsid w:val="00CC6174"/>
    <w:rsid w:val="00D261CE"/>
    <w:rsid w:val="00D60612"/>
    <w:rsid w:val="00D610E8"/>
    <w:rsid w:val="00D750CA"/>
    <w:rsid w:val="00D76613"/>
    <w:rsid w:val="00D82F6D"/>
    <w:rsid w:val="00DA4991"/>
    <w:rsid w:val="00DB0DE0"/>
    <w:rsid w:val="00DF7777"/>
    <w:rsid w:val="00E25E1D"/>
    <w:rsid w:val="00E26F46"/>
    <w:rsid w:val="00E41870"/>
    <w:rsid w:val="00E55464"/>
    <w:rsid w:val="00E559D9"/>
    <w:rsid w:val="00E57A5A"/>
    <w:rsid w:val="00E57CF5"/>
    <w:rsid w:val="00E9424F"/>
    <w:rsid w:val="00EA0628"/>
    <w:rsid w:val="00EB7F31"/>
    <w:rsid w:val="00EE794A"/>
    <w:rsid w:val="00EF2204"/>
    <w:rsid w:val="00F17BEF"/>
    <w:rsid w:val="00F501B2"/>
    <w:rsid w:val="00FB18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A7D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0612"/>
    <w:rPr>
      <w:color w:val="0000FF" w:themeColor="hyperlink"/>
      <w:u w:val="single"/>
    </w:rPr>
  </w:style>
  <w:style w:type="character" w:styleId="FollowedHyperlink">
    <w:name w:val="FollowedHyperlink"/>
    <w:basedOn w:val="DefaultParagraphFont"/>
    <w:uiPriority w:val="99"/>
    <w:semiHidden/>
    <w:unhideWhenUsed/>
    <w:rsid w:val="002C177D"/>
    <w:rPr>
      <w:color w:val="800080" w:themeColor="followedHyperlink"/>
      <w:u w:val="single"/>
    </w:rPr>
  </w:style>
  <w:style w:type="paragraph" w:styleId="Header">
    <w:name w:val="header"/>
    <w:basedOn w:val="Normal"/>
    <w:link w:val="HeaderChar"/>
    <w:uiPriority w:val="99"/>
    <w:unhideWhenUsed/>
    <w:rsid w:val="00424857"/>
    <w:pPr>
      <w:tabs>
        <w:tab w:val="center" w:pos="4513"/>
        <w:tab w:val="right" w:pos="9026"/>
      </w:tabs>
    </w:pPr>
  </w:style>
  <w:style w:type="character" w:customStyle="1" w:styleId="HeaderChar">
    <w:name w:val="Header Char"/>
    <w:basedOn w:val="DefaultParagraphFont"/>
    <w:link w:val="Header"/>
    <w:uiPriority w:val="99"/>
    <w:rsid w:val="00424857"/>
    <w:rPr>
      <w:rFonts w:ascii="Calibri" w:eastAsia="Calibri" w:hAnsi="Calibri" w:cs="Calibri"/>
    </w:rPr>
  </w:style>
  <w:style w:type="paragraph" w:styleId="Footer">
    <w:name w:val="footer"/>
    <w:basedOn w:val="Normal"/>
    <w:link w:val="FooterChar"/>
    <w:uiPriority w:val="99"/>
    <w:unhideWhenUsed/>
    <w:rsid w:val="00424857"/>
    <w:pPr>
      <w:tabs>
        <w:tab w:val="center" w:pos="4513"/>
        <w:tab w:val="right" w:pos="9026"/>
      </w:tabs>
    </w:pPr>
  </w:style>
  <w:style w:type="character" w:customStyle="1" w:styleId="FooterChar">
    <w:name w:val="Footer Char"/>
    <w:basedOn w:val="DefaultParagraphFont"/>
    <w:link w:val="Footer"/>
    <w:uiPriority w:val="99"/>
    <w:rsid w:val="00424857"/>
    <w:rPr>
      <w:rFonts w:ascii="Calibri" w:eastAsia="Calibri" w:hAnsi="Calibri" w:cs="Calibri"/>
    </w:rPr>
  </w:style>
  <w:style w:type="paragraph" w:styleId="BalloonText">
    <w:name w:val="Balloon Text"/>
    <w:basedOn w:val="Normal"/>
    <w:link w:val="BalloonTextChar"/>
    <w:uiPriority w:val="99"/>
    <w:semiHidden/>
    <w:unhideWhenUsed/>
    <w:rsid w:val="00163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172"/>
    <w:rPr>
      <w:rFonts w:ascii="Lucida Grande" w:eastAsia="Calibri" w:hAnsi="Lucida Grande" w:cs="Lucida Grande"/>
      <w:sz w:val="18"/>
      <w:szCs w:val="18"/>
    </w:rPr>
  </w:style>
  <w:style w:type="paragraph" w:customStyle="1" w:styleId="p1">
    <w:name w:val="p1"/>
    <w:basedOn w:val="Normal"/>
    <w:rsid w:val="00362F24"/>
    <w:pPr>
      <w:widowControl/>
      <w:autoSpaceDE/>
      <w:autoSpaceDN/>
    </w:pPr>
    <w:rPr>
      <w:rFonts w:ascii="Arial" w:eastAsiaTheme="minorHAnsi" w:hAnsi="Arial" w:cs="Arial"/>
      <w:sz w:val="15"/>
      <w:szCs w:val="15"/>
      <w:lang w:val="en-GB" w:eastAsia="en-GB"/>
    </w:rPr>
  </w:style>
  <w:style w:type="character" w:customStyle="1" w:styleId="apple-converted-space">
    <w:name w:val="apple-converted-space"/>
    <w:basedOn w:val="DefaultParagraphFont"/>
    <w:rsid w:val="00451A09"/>
  </w:style>
  <w:style w:type="paragraph" w:customStyle="1" w:styleId="EndNoteBibliographyTitle">
    <w:name w:val="EndNote Bibliography Title"/>
    <w:basedOn w:val="Normal"/>
    <w:rsid w:val="00E57CF5"/>
    <w:pPr>
      <w:jc w:val="center"/>
    </w:pPr>
  </w:style>
  <w:style w:type="paragraph" w:customStyle="1" w:styleId="EndNoteBibliography">
    <w:name w:val="EndNote Bibliography"/>
    <w:basedOn w:val="Normal"/>
    <w:rsid w:val="00E5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9907">
      <w:bodyDiv w:val="1"/>
      <w:marLeft w:val="0"/>
      <w:marRight w:val="0"/>
      <w:marTop w:val="0"/>
      <w:marBottom w:val="0"/>
      <w:divBdr>
        <w:top w:val="none" w:sz="0" w:space="0" w:color="auto"/>
        <w:left w:val="none" w:sz="0" w:space="0" w:color="auto"/>
        <w:bottom w:val="none" w:sz="0" w:space="0" w:color="auto"/>
        <w:right w:val="none" w:sz="0" w:space="0" w:color="auto"/>
      </w:divBdr>
      <w:divsChild>
        <w:div w:id="2131976239">
          <w:marLeft w:val="0"/>
          <w:marRight w:val="0"/>
          <w:marTop w:val="0"/>
          <w:marBottom w:val="0"/>
          <w:divBdr>
            <w:top w:val="none" w:sz="0" w:space="0" w:color="auto"/>
            <w:left w:val="none" w:sz="0" w:space="0" w:color="auto"/>
            <w:bottom w:val="none" w:sz="0" w:space="0" w:color="auto"/>
            <w:right w:val="none" w:sz="0" w:space="0" w:color="auto"/>
          </w:divBdr>
        </w:div>
      </w:divsChild>
    </w:div>
    <w:div w:id="964696102">
      <w:bodyDiv w:val="1"/>
      <w:marLeft w:val="0"/>
      <w:marRight w:val="0"/>
      <w:marTop w:val="0"/>
      <w:marBottom w:val="0"/>
      <w:divBdr>
        <w:top w:val="none" w:sz="0" w:space="0" w:color="auto"/>
        <w:left w:val="none" w:sz="0" w:space="0" w:color="auto"/>
        <w:bottom w:val="none" w:sz="0" w:space="0" w:color="auto"/>
        <w:right w:val="none" w:sz="0" w:space="0" w:color="auto"/>
      </w:divBdr>
    </w:div>
    <w:div w:id="12813790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muthoaga@gmail.com)1" TargetMode="External"/><Relationship Id="rId8" Type="http://schemas.openxmlformats.org/officeDocument/2006/relationships/hyperlink" Target="mailto:shabbar.jaffar@lstmed.ac.uk)10" TargetMode="External"/><Relationship Id="rId9" Type="http://schemas.openxmlformats.org/officeDocument/2006/relationships/hyperlink" Target="mailto:louis.niessen@lstmed.ac.uk)10*" TargetMode="External"/><Relationship Id="rId10" Type="http://schemas.openxmlformats.org/officeDocument/2006/relationships/hyperlink" Target="mailto:david.s.lawrence@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8689</Words>
  <Characters>49618</Characters>
  <Application>Microsoft Macintosh Word</Application>
  <DocSecurity>0</DocSecurity>
  <Lines>2255</Lines>
  <Paragraphs>1575</Paragraphs>
  <ScaleCrop>false</ScaleCrop>
  <HeadingPairs>
    <vt:vector size="2" baseType="variant">
      <vt:variant>
        <vt:lpstr>Title</vt:lpstr>
      </vt:variant>
      <vt:variant>
        <vt:i4>1</vt:i4>
      </vt:variant>
    </vt:vector>
  </HeadingPairs>
  <TitlesOfParts>
    <vt:vector size="1" baseType="lpstr">
      <vt:lpstr/>
    </vt:vector>
  </TitlesOfParts>
  <Company>BOtswana Harvard Partnership</Company>
  <LinksUpToDate>false</LinksUpToDate>
  <CharactersWithSpaces>56732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Lawrence</cp:lastModifiedBy>
  <cp:revision>5</cp:revision>
  <dcterms:created xsi:type="dcterms:W3CDTF">2019-01-26T11:29:00Z</dcterms:created>
  <dcterms:modified xsi:type="dcterms:W3CDTF">2019-01-27T20:23:00Z</dcterms:modified>
</cp:coreProperties>
</file>