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6B1C" w14:textId="39CF2A76" w:rsidR="00BE07BC" w:rsidRPr="00371EE8" w:rsidRDefault="00BE07BC" w:rsidP="001A01FF">
      <w:pPr>
        <w:spacing w:line="360" w:lineRule="auto"/>
        <w:rPr>
          <w:b/>
          <w:sz w:val="24"/>
          <w:szCs w:val="24"/>
        </w:rPr>
      </w:pPr>
      <w:bookmarkStart w:id="0" w:name="_Hlk518045235"/>
      <w:bookmarkStart w:id="1" w:name="_GoBack"/>
      <w:bookmarkEnd w:id="1"/>
      <w:r w:rsidRPr="00371EE8">
        <w:rPr>
          <w:b/>
          <w:sz w:val="24"/>
          <w:szCs w:val="24"/>
        </w:rPr>
        <w:t>Antimalarial activity of primaquine operates via a two-step biochemical relay</w:t>
      </w:r>
    </w:p>
    <w:p w14:paraId="40C85211" w14:textId="77777777" w:rsidR="004977D2" w:rsidRPr="008B118D" w:rsidRDefault="004977D2" w:rsidP="001A01FF">
      <w:pPr>
        <w:rPr>
          <w:sz w:val="24"/>
          <w:szCs w:val="24"/>
        </w:rPr>
      </w:pPr>
    </w:p>
    <w:p w14:paraId="4A22337C" w14:textId="371CC5F4" w:rsidR="00DE0760" w:rsidRPr="008B118D" w:rsidRDefault="00DE0760" w:rsidP="001A01FF">
      <w:pPr>
        <w:rPr>
          <w:sz w:val="24"/>
          <w:szCs w:val="24"/>
        </w:rPr>
      </w:pPr>
      <w:r w:rsidRPr="008B118D">
        <w:rPr>
          <w:sz w:val="24"/>
          <w:szCs w:val="24"/>
        </w:rPr>
        <w:t>Grazia Camarda</w:t>
      </w:r>
      <w:r w:rsidRPr="008B118D">
        <w:rPr>
          <w:sz w:val="24"/>
          <w:szCs w:val="24"/>
          <w:vertAlign w:val="superscript"/>
        </w:rPr>
        <w:t>1</w:t>
      </w:r>
      <w:r w:rsidRPr="008B118D">
        <w:rPr>
          <w:sz w:val="24"/>
          <w:szCs w:val="24"/>
        </w:rPr>
        <w:t>, Piyaporn Jirawatcharadech</w:t>
      </w:r>
      <w:r w:rsidRPr="008B118D">
        <w:rPr>
          <w:sz w:val="24"/>
          <w:szCs w:val="24"/>
          <w:vertAlign w:val="superscript"/>
        </w:rPr>
        <w:t>1</w:t>
      </w:r>
      <w:r w:rsidRPr="008B118D">
        <w:rPr>
          <w:sz w:val="24"/>
          <w:szCs w:val="24"/>
        </w:rPr>
        <w:t xml:space="preserve">, Richard </w:t>
      </w:r>
      <w:r w:rsidR="004D7EF0" w:rsidRPr="008B118D">
        <w:rPr>
          <w:sz w:val="24"/>
          <w:szCs w:val="24"/>
        </w:rPr>
        <w:t>S.</w:t>
      </w:r>
      <w:r w:rsidRPr="008B118D">
        <w:rPr>
          <w:sz w:val="24"/>
          <w:szCs w:val="24"/>
        </w:rPr>
        <w:t xml:space="preserve"> Priestley</w:t>
      </w:r>
      <w:r w:rsidRPr="008B118D">
        <w:rPr>
          <w:sz w:val="24"/>
          <w:szCs w:val="24"/>
          <w:vertAlign w:val="superscript"/>
        </w:rPr>
        <w:t>1,§</w:t>
      </w:r>
      <w:r w:rsidRPr="008B118D">
        <w:rPr>
          <w:sz w:val="24"/>
          <w:szCs w:val="24"/>
        </w:rPr>
        <w:t>, Ahmed Saif</w:t>
      </w:r>
      <w:r w:rsidRPr="008B118D">
        <w:rPr>
          <w:sz w:val="24"/>
          <w:szCs w:val="24"/>
          <w:vertAlign w:val="superscript"/>
        </w:rPr>
        <w:t>1,ǂ</w:t>
      </w:r>
      <w:r w:rsidRPr="008B118D">
        <w:rPr>
          <w:sz w:val="24"/>
          <w:szCs w:val="24"/>
        </w:rPr>
        <w:t xml:space="preserve">, Sandra </w:t>
      </w:r>
      <w:r w:rsidR="0003114C" w:rsidRPr="008B118D">
        <w:rPr>
          <w:sz w:val="24"/>
          <w:szCs w:val="24"/>
        </w:rPr>
        <w:t>March</w:t>
      </w:r>
      <w:r w:rsidR="0003114C">
        <w:rPr>
          <w:sz w:val="24"/>
          <w:szCs w:val="24"/>
          <w:vertAlign w:val="superscript"/>
        </w:rPr>
        <w:t>2</w:t>
      </w:r>
      <w:r w:rsidRPr="008B118D">
        <w:rPr>
          <w:sz w:val="24"/>
          <w:szCs w:val="24"/>
        </w:rPr>
        <w:t>,</w:t>
      </w:r>
      <w:r w:rsidRPr="008B118D">
        <w:rPr>
          <w:rFonts w:eastAsia="Times New Roman"/>
          <w:color w:val="000000"/>
          <w:sz w:val="24"/>
          <w:szCs w:val="24"/>
        </w:rPr>
        <w:t xml:space="preserve"> Michael H.L. </w:t>
      </w:r>
      <w:r w:rsidR="0003114C" w:rsidRPr="008B118D">
        <w:rPr>
          <w:rFonts w:eastAsia="Times New Roman"/>
          <w:color w:val="000000"/>
          <w:sz w:val="24"/>
          <w:szCs w:val="24"/>
        </w:rPr>
        <w:t>Wong</w:t>
      </w:r>
      <w:r w:rsidR="0003114C">
        <w:rPr>
          <w:sz w:val="24"/>
          <w:szCs w:val="24"/>
          <w:vertAlign w:val="superscript"/>
        </w:rPr>
        <w:t>3</w:t>
      </w:r>
      <w:r w:rsidRPr="008B118D">
        <w:rPr>
          <w:rFonts w:eastAsia="Times New Roman"/>
          <w:color w:val="000000"/>
          <w:sz w:val="24"/>
          <w:szCs w:val="24"/>
        </w:rPr>
        <w:t xml:space="preserve">, Suet </w:t>
      </w:r>
      <w:r w:rsidR="0003114C" w:rsidRPr="008B118D">
        <w:rPr>
          <w:rFonts w:eastAsia="Times New Roman"/>
          <w:color w:val="000000"/>
          <w:sz w:val="24"/>
          <w:szCs w:val="24"/>
        </w:rPr>
        <w:t>Leung</w:t>
      </w:r>
      <w:r w:rsidR="0003114C">
        <w:rPr>
          <w:sz w:val="24"/>
          <w:szCs w:val="24"/>
          <w:vertAlign w:val="superscript"/>
        </w:rPr>
        <w:t>3</w:t>
      </w:r>
      <w:r w:rsidRPr="008B118D">
        <w:rPr>
          <w:rFonts w:eastAsia="Times New Roman"/>
          <w:color w:val="000000"/>
          <w:sz w:val="24"/>
          <w:szCs w:val="24"/>
        </w:rPr>
        <w:t xml:space="preserve">, </w:t>
      </w:r>
      <w:r w:rsidRPr="008B118D">
        <w:rPr>
          <w:sz w:val="24"/>
          <w:szCs w:val="24"/>
        </w:rPr>
        <w:t>Alex</w:t>
      </w:r>
      <w:r w:rsidR="000222DD" w:rsidRPr="008B118D">
        <w:rPr>
          <w:sz w:val="24"/>
          <w:szCs w:val="24"/>
        </w:rPr>
        <w:t xml:space="preserve"> B.</w:t>
      </w:r>
      <w:r w:rsidRPr="008B118D">
        <w:rPr>
          <w:sz w:val="24"/>
          <w:szCs w:val="24"/>
        </w:rPr>
        <w:t xml:space="preserve"> </w:t>
      </w:r>
      <w:r w:rsidR="0003114C" w:rsidRPr="008B118D">
        <w:rPr>
          <w:sz w:val="24"/>
          <w:szCs w:val="24"/>
        </w:rPr>
        <w:t>Miller</w:t>
      </w:r>
      <w:r w:rsidR="0003114C">
        <w:rPr>
          <w:sz w:val="24"/>
          <w:szCs w:val="24"/>
          <w:vertAlign w:val="superscript"/>
        </w:rPr>
        <w:t>2</w:t>
      </w:r>
      <w:r w:rsidRPr="008B118D">
        <w:rPr>
          <w:sz w:val="24"/>
          <w:szCs w:val="24"/>
        </w:rPr>
        <w:t xml:space="preserve">, David </w:t>
      </w:r>
      <w:r w:rsidR="00F54FB0" w:rsidRPr="008B118D">
        <w:rPr>
          <w:sz w:val="24"/>
          <w:szCs w:val="24"/>
        </w:rPr>
        <w:t xml:space="preserve">A. </w:t>
      </w:r>
      <w:r w:rsidR="0003114C" w:rsidRPr="008B118D">
        <w:rPr>
          <w:sz w:val="24"/>
          <w:szCs w:val="24"/>
        </w:rPr>
        <w:t>Baker</w:t>
      </w:r>
      <w:r w:rsidR="0003114C">
        <w:rPr>
          <w:sz w:val="24"/>
          <w:szCs w:val="24"/>
          <w:vertAlign w:val="superscript"/>
        </w:rPr>
        <w:t>4</w:t>
      </w:r>
      <w:r w:rsidRPr="008B118D">
        <w:rPr>
          <w:sz w:val="24"/>
          <w:szCs w:val="24"/>
        </w:rPr>
        <w:t xml:space="preserve">, </w:t>
      </w:r>
      <w:r w:rsidRPr="008B118D">
        <w:rPr>
          <w:rFonts w:eastAsia="Times New Roman"/>
          <w:color w:val="000000"/>
          <w:sz w:val="24"/>
          <w:szCs w:val="24"/>
        </w:rPr>
        <w:t>Pietro Alano</w:t>
      </w:r>
      <w:r w:rsidRPr="008B118D">
        <w:rPr>
          <w:sz w:val="24"/>
          <w:szCs w:val="24"/>
          <w:vertAlign w:val="superscript"/>
        </w:rPr>
        <w:t>5</w:t>
      </w:r>
      <w:r w:rsidRPr="008B118D">
        <w:rPr>
          <w:rFonts w:eastAsia="Times New Roman"/>
          <w:color w:val="000000"/>
          <w:sz w:val="24"/>
          <w:szCs w:val="24"/>
        </w:rPr>
        <w:t xml:space="preserve">, </w:t>
      </w:r>
      <w:r w:rsidRPr="008B118D">
        <w:rPr>
          <w:sz w:val="24"/>
          <w:szCs w:val="24"/>
        </w:rPr>
        <w:t xml:space="preserve">Mark J.I. </w:t>
      </w:r>
      <w:r w:rsidR="0003114C" w:rsidRPr="008B118D">
        <w:rPr>
          <w:sz w:val="24"/>
          <w:szCs w:val="24"/>
        </w:rPr>
        <w:t>Paine</w:t>
      </w:r>
      <w:r w:rsidR="0003114C">
        <w:rPr>
          <w:sz w:val="24"/>
          <w:szCs w:val="24"/>
          <w:vertAlign w:val="superscript"/>
        </w:rPr>
        <w:t>6</w:t>
      </w:r>
      <w:r w:rsidRPr="008B118D">
        <w:rPr>
          <w:sz w:val="24"/>
          <w:szCs w:val="24"/>
        </w:rPr>
        <w:t>, Sangeeta</w:t>
      </w:r>
      <w:r w:rsidR="000F4363" w:rsidRPr="008B118D">
        <w:rPr>
          <w:sz w:val="24"/>
          <w:szCs w:val="24"/>
        </w:rPr>
        <w:t xml:space="preserve"> N.</w:t>
      </w:r>
      <w:r w:rsidRPr="008B118D">
        <w:rPr>
          <w:sz w:val="24"/>
          <w:szCs w:val="24"/>
        </w:rPr>
        <w:t xml:space="preserve"> </w:t>
      </w:r>
      <w:r w:rsidR="0003114C" w:rsidRPr="008B118D">
        <w:rPr>
          <w:sz w:val="24"/>
          <w:szCs w:val="24"/>
        </w:rPr>
        <w:t>Bhatia</w:t>
      </w:r>
      <w:r w:rsidR="0003114C">
        <w:rPr>
          <w:sz w:val="24"/>
          <w:szCs w:val="24"/>
          <w:vertAlign w:val="superscript"/>
        </w:rPr>
        <w:t>2</w:t>
      </w:r>
      <w:r w:rsidRPr="008B118D">
        <w:rPr>
          <w:sz w:val="24"/>
          <w:szCs w:val="24"/>
        </w:rPr>
        <w:t xml:space="preserve">, Paul M. </w:t>
      </w:r>
      <w:r w:rsidR="0003114C" w:rsidRPr="008B118D">
        <w:rPr>
          <w:sz w:val="24"/>
          <w:szCs w:val="24"/>
        </w:rPr>
        <w:t>O’Neill</w:t>
      </w:r>
      <w:r w:rsidR="0003114C">
        <w:rPr>
          <w:sz w:val="24"/>
          <w:szCs w:val="24"/>
          <w:vertAlign w:val="superscript"/>
        </w:rPr>
        <w:t>3</w:t>
      </w:r>
      <w:r w:rsidRPr="008B118D">
        <w:rPr>
          <w:sz w:val="24"/>
          <w:szCs w:val="24"/>
        </w:rPr>
        <w:t>, Stephen A. Ward</w:t>
      </w:r>
      <w:r w:rsidRPr="008B118D">
        <w:rPr>
          <w:sz w:val="24"/>
          <w:szCs w:val="24"/>
          <w:vertAlign w:val="superscript"/>
        </w:rPr>
        <w:t>1</w:t>
      </w:r>
      <w:r w:rsidRPr="008B118D">
        <w:rPr>
          <w:sz w:val="24"/>
          <w:szCs w:val="24"/>
        </w:rPr>
        <w:t xml:space="preserve"> &amp; Giancarlo A. Biagini</w:t>
      </w:r>
      <w:r w:rsidRPr="008B118D">
        <w:rPr>
          <w:sz w:val="24"/>
          <w:szCs w:val="24"/>
          <w:vertAlign w:val="superscript"/>
        </w:rPr>
        <w:t>1,*</w:t>
      </w:r>
      <w:r w:rsidRPr="008B118D">
        <w:rPr>
          <w:sz w:val="24"/>
          <w:szCs w:val="24"/>
        </w:rPr>
        <w:t>.</w:t>
      </w:r>
    </w:p>
    <w:p w14:paraId="1D1DF477" w14:textId="77777777" w:rsidR="00DE0760" w:rsidRPr="008B118D" w:rsidRDefault="00DE0760" w:rsidP="001A01FF">
      <w:pPr>
        <w:spacing w:line="360" w:lineRule="auto"/>
        <w:rPr>
          <w:sz w:val="24"/>
          <w:szCs w:val="24"/>
        </w:rPr>
      </w:pPr>
    </w:p>
    <w:p w14:paraId="21383999" w14:textId="1DDE0184" w:rsidR="00DE0760" w:rsidRPr="008B118D" w:rsidRDefault="00DE0760" w:rsidP="001A01FF">
      <w:pPr>
        <w:rPr>
          <w:b/>
          <w:sz w:val="24"/>
          <w:szCs w:val="24"/>
        </w:rPr>
      </w:pPr>
      <w:bookmarkStart w:id="2" w:name="_Hlk531870861"/>
      <w:r w:rsidRPr="008B118D">
        <w:rPr>
          <w:sz w:val="24"/>
          <w:szCs w:val="24"/>
          <w:vertAlign w:val="superscript"/>
        </w:rPr>
        <w:t>1</w:t>
      </w:r>
      <w:r w:rsidRPr="008B118D">
        <w:rPr>
          <w:sz w:val="24"/>
          <w:szCs w:val="24"/>
        </w:rPr>
        <w:t>Centre for Drugs and Diagnostics</w:t>
      </w:r>
      <w:r w:rsidR="00392904">
        <w:rPr>
          <w:sz w:val="24"/>
          <w:szCs w:val="24"/>
        </w:rPr>
        <w:t xml:space="preserve"> Research</w:t>
      </w:r>
      <w:r w:rsidRPr="008B118D">
        <w:rPr>
          <w:sz w:val="24"/>
          <w:szCs w:val="24"/>
        </w:rPr>
        <w:t xml:space="preserve">, </w:t>
      </w:r>
      <w:r w:rsidR="000D4A7A">
        <w:rPr>
          <w:sz w:val="24"/>
          <w:szCs w:val="24"/>
        </w:rPr>
        <w:t>Tropical Disease Biology</w:t>
      </w:r>
      <w:r w:rsidR="000D4A7A" w:rsidRPr="008B118D">
        <w:rPr>
          <w:sz w:val="24"/>
          <w:szCs w:val="24"/>
        </w:rPr>
        <w:t xml:space="preserve"> </w:t>
      </w:r>
      <w:r w:rsidRPr="008B118D">
        <w:rPr>
          <w:sz w:val="24"/>
          <w:szCs w:val="24"/>
        </w:rPr>
        <w:t xml:space="preserve">Department, Liverpool School of Tropical Medicine, Liverpool, L3 5QA, UK. </w:t>
      </w:r>
      <w:r w:rsidR="0003114C">
        <w:rPr>
          <w:sz w:val="24"/>
          <w:szCs w:val="24"/>
          <w:vertAlign w:val="superscript"/>
        </w:rPr>
        <w:t>2</w:t>
      </w:r>
      <w:r w:rsidR="0003114C" w:rsidRPr="008B118D">
        <w:rPr>
          <w:sz w:val="24"/>
          <w:szCs w:val="24"/>
        </w:rPr>
        <w:t xml:space="preserve">Health </w:t>
      </w:r>
      <w:r w:rsidRPr="008B118D">
        <w:rPr>
          <w:sz w:val="24"/>
          <w:szCs w:val="24"/>
        </w:rPr>
        <w:t xml:space="preserve">Sciences and Technology/Institute for Medical Engineering and Science, Massachusetts Institute of Technology, Cambridge, Massachusetts, 02139, USA. </w:t>
      </w:r>
      <w:r w:rsidR="0003114C">
        <w:rPr>
          <w:sz w:val="24"/>
          <w:szCs w:val="24"/>
          <w:vertAlign w:val="superscript"/>
        </w:rPr>
        <w:t>3</w:t>
      </w:r>
      <w:r w:rsidR="0003114C" w:rsidRPr="008B118D">
        <w:rPr>
          <w:sz w:val="24"/>
          <w:szCs w:val="24"/>
        </w:rPr>
        <w:t xml:space="preserve">Department </w:t>
      </w:r>
      <w:r w:rsidRPr="008B118D">
        <w:rPr>
          <w:sz w:val="24"/>
          <w:szCs w:val="24"/>
        </w:rPr>
        <w:t>of Chemistry, University of Liverpool, Liverpool L69 7ZD, UK.</w:t>
      </w:r>
      <w:r w:rsidRPr="008B118D">
        <w:rPr>
          <w:rFonts w:eastAsia="Times New Roman"/>
          <w:color w:val="000000"/>
          <w:sz w:val="24"/>
          <w:szCs w:val="24"/>
        </w:rPr>
        <w:t xml:space="preserve"> </w:t>
      </w:r>
      <w:r w:rsidR="0003114C">
        <w:rPr>
          <w:sz w:val="24"/>
          <w:szCs w:val="24"/>
          <w:vertAlign w:val="superscript"/>
        </w:rPr>
        <w:t>4</w:t>
      </w:r>
      <w:r w:rsidR="0003114C" w:rsidRPr="008B118D">
        <w:rPr>
          <w:sz w:val="24"/>
          <w:szCs w:val="24"/>
        </w:rPr>
        <w:t xml:space="preserve">Faculty </w:t>
      </w:r>
      <w:r w:rsidRPr="008B118D">
        <w:rPr>
          <w:sz w:val="24"/>
          <w:szCs w:val="24"/>
        </w:rPr>
        <w:t>of Infectious and Tropical Diseases, London School of Hygiene &amp; Tropical Medicine, London WC1E 7HT, UK.</w:t>
      </w:r>
      <w:r w:rsidRPr="008B118D">
        <w:rPr>
          <w:b/>
          <w:sz w:val="24"/>
          <w:szCs w:val="24"/>
        </w:rPr>
        <w:t xml:space="preserve"> </w:t>
      </w:r>
      <w:r w:rsidR="0003114C" w:rsidRPr="008B118D">
        <w:rPr>
          <w:sz w:val="24"/>
          <w:szCs w:val="24"/>
          <w:vertAlign w:val="superscript"/>
        </w:rPr>
        <w:t>5</w:t>
      </w:r>
      <w:r w:rsidR="0003114C" w:rsidRPr="008B118D">
        <w:rPr>
          <w:sz w:val="24"/>
          <w:szCs w:val="24"/>
        </w:rPr>
        <w:t xml:space="preserve">Dipartimento di Malattie Infettive, Istituto Superiore di Sanità, 00161, Rome, Italy. </w:t>
      </w:r>
      <w:r w:rsidR="0003114C">
        <w:rPr>
          <w:sz w:val="24"/>
          <w:szCs w:val="24"/>
          <w:vertAlign w:val="superscript"/>
        </w:rPr>
        <w:t>6</w:t>
      </w:r>
      <w:r w:rsidR="0003114C" w:rsidRPr="008B118D">
        <w:rPr>
          <w:sz w:val="24"/>
          <w:szCs w:val="24"/>
        </w:rPr>
        <w:t xml:space="preserve">Vector Biology Department, Liverpool School of Tropical Medicine, Liverpool, L3 5QA, UK. </w:t>
      </w:r>
      <w:r w:rsidRPr="008B118D">
        <w:rPr>
          <w:sz w:val="24"/>
          <w:szCs w:val="24"/>
          <w:vertAlign w:val="superscript"/>
        </w:rPr>
        <w:t>*</w:t>
      </w:r>
      <w:r w:rsidRPr="008B118D">
        <w:rPr>
          <w:sz w:val="24"/>
          <w:szCs w:val="24"/>
        </w:rPr>
        <w:t xml:space="preserve">e-mail: </w:t>
      </w:r>
      <w:r w:rsidR="00B42819">
        <w:rPr>
          <w:sz w:val="24"/>
          <w:szCs w:val="24"/>
        </w:rPr>
        <w:t>G</w:t>
      </w:r>
      <w:r w:rsidRPr="008B118D">
        <w:rPr>
          <w:sz w:val="24"/>
          <w:szCs w:val="24"/>
        </w:rPr>
        <w:t>iancarlo.</w:t>
      </w:r>
      <w:r w:rsidR="00B42819">
        <w:rPr>
          <w:sz w:val="24"/>
          <w:szCs w:val="24"/>
        </w:rPr>
        <w:t>B</w:t>
      </w:r>
      <w:r w:rsidRPr="008B118D">
        <w:rPr>
          <w:sz w:val="24"/>
          <w:szCs w:val="24"/>
        </w:rPr>
        <w:t>iagini@lstmed.ac.uk</w:t>
      </w:r>
    </w:p>
    <w:p w14:paraId="05065730" w14:textId="29818F47" w:rsidR="00DE0760" w:rsidRPr="008B118D" w:rsidRDefault="00DE0760" w:rsidP="001A01FF">
      <w:pPr>
        <w:spacing w:line="360" w:lineRule="auto"/>
        <w:rPr>
          <w:b/>
          <w:sz w:val="24"/>
          <w:szCs w:val="24"/>
        </w:rPr>
      </w:pPr>
    </w:p>
    <w:bookmarkEnd w:id="2"/>
    <w:p w14:paraId="5F4B6D2E" w14:textId="2F57E532" w:rsidR="00DE0760" w:rsidRPr="00371EE8" w:rsidRDefault="00DE0760" w:rsidP="001A01FF">
      <w:pPr>
        <w:spacing w:line="360" w:lineRule="auto"/>
        <w:rPr>
          <w:b/>
          <w:sz w:val="24"/>
          <w:szCs w:val="24"/>
        </w:rPr>
      </w:pPr>
    </w:p>
    <w:p w14:paraId="6BA86602" w14:textId="4A9D4B0B" w:rsidR="00DE0760" w:rsidRPr="00371EE8" w:rsidRDefault="00DE0760" w:rsidP="001A01FF">
      <w:pPr>
        <w:spacing w:line="360" w:lineRule="auto"/>
        <w:rPr>
          <w:sz w:val="24"/>
          <w:szCs w:val="24"/>
        </w:rPr>
      </w:pPr>
      <w:r w:rsidRPr="008B118D">
        <w:rPr>
          <w:sz w:val="24"/>
          <w:szCs w:val="24"/>
          <w:vertAlign w:val="superscript"/>
        </w:rPr>
        <w:t>§</w:t>
      </w:r>
      <w:r w:rsidRPr="008B118D">
        <w:rPr>
          <w:sz w:val="24"/>
          <w:szCs w:val="24"/>
        </w:rPr>
        <w:t xml:space="preserve">Present address: </w:t>
      </w:r>
      <w:r w:rsidR="008B5A47" w:rsidRPr="00371EE8">
        <w:rPr>
          <w:sz w:val="24"/>
          <w:szCs w:val="24"/>
        </w:rPr>
        <w:t>ARUK Oxford Drug Discovery Institute, University of Oxford, Oxford, OX3 7FZ</w:t>
      </w:r>
    </w:p>
    <w:p w14:paraId="365E54EF" w14:textId="4DCA2770" w:rsidR="00DE0760" w:rsidRPr="00371EE8" w:rsidRDefault="00DE0760" w:rsidP="001A01FF">
      <w:pPr>
        <w:spacing w:line="360" w:lineRule="auto"/>
        <w:rPr>
          <w:sz w:val="24"/>
          <w:szCs w:val="24"/>
        </w:rPr>
      </w:pPr>
      <w:r w:rsidRPr="008B118D">
        <w:rPr>
          <w:sz w:val="24"/>
          <w:szCs w:val="24"/>
          <w:vertAlign w:val="superscript"/>
        </w:rPr>
        <w:t>ǂ</w:t>
      </w:r>
      <w:r w:rsidRPr="008B118D">
        <w:rPr>
          <w:sz w:val="24"/>
          <w:szCs w:val="24"/>
        </w:rPr>
        <w:t xml:space="preserve">Present address: </w:t>
      </w:r>
      <w:r w:rsidR="004C4ACC" w:rsidRPr="008B118D">
        <w:rPr>
          <w:sz w:val="24"/>
          <w:szCs w:val="24"/>
        </w:rPr>
        <w:t>Clinical Laboratory sciences Department, College of Applied Medical Sciences, Najran University, Najran 61441, Saudi Arabia.</w:t>
      </w:r>
    </w:p>
    <w:p w14:paraId="0304E25D" w14:textId="5F57DCA9" w:rsidR="00E041C3" w:rsidRPr="008B118D" w:rsidRDefault="00E041C3" w:rsidP="001A01FF">
      <w:pPr>
        <w:spacing w:line="360" w:lineRule="auto"/>
        <w:rPr>
          <w:b/>
        </w:rPr>
      </w:pPr>
    </w:p>
    <w:p w14:paraId="27524A39" w14:textId="2C27E18B" w:rsidR="00DE0760" w:rsidRPr="008B118D" w:rsidRDefault="00DE0760" w:rsidP="001A01FF">
      <w:pPr>
        <w:spacing w:line="360" w:lineRule="auto"/>
        <w:outlineLvl w:val="0"/>
        <w:rPr>
          <w:b/>
          <w:sz w:val="24"/>
          <w:szCs w:val="24"/>
        </w:rPr>
      </w:pPr>
      <w:r w:rsidRPr="008B118D">
        <w:rPr>
          <w:b/>
          <w:sz w:val="24"/>
          <w:szCs w:val="24"/>
        </w:rPr>
        <w:t xml:space="preserve">Correspondence and requests for materials </w:t>
      </w:r>
      <w:r w:rsidRPr="008B118D">
        <w:rPr>
          <w:sz w:val="24"/>
          <w:szCs w:val="24"/>
        </w:rPr>
        <w:t>should be addressed to G.A.B.</w:t>
      </w:r>
    </w:p>
    <w:p w14:paraId="410D5198" w14:textId="12E8DF48" w:rsidR="008F7753" w:rsidRPr="00371EE8" w:rsidRDefault="008F7753" w:rsidP="001A01FF">
      <w:pPr>
        <w:spacing w:line="360" w:lineRule="auto"/>
        <w:outlineLvl w:val="0"/>
        <w:rPr>
          <w:b/>
        </w:rPr>
      </w:pPr>
    </w:p>
    <w:p w14:paraId="66B19C23" w14:textId="3849F6B6" w:rsidR="00DF24E8" w:rsidRPr="00371EE8" w:rsidRDefault="008F7753" w:rsidP="001A01FF">
      <w:pPr>
        <w:spacing w:line="360" w:lineRule="auto"/>
        <w:outlineLvl w:val="0"/>
        <w:rPr>
          <w:b/>
          <w:sz w:val="24"/>
          <w:szCs w:val="24"/>
        </w:rPr>
      </w:pPr>
      <w:r w:rsidRPr="00371EE8">
        <w:rPr>
          <w:b/>
        </w:rPr>
        <w:br w:type="page"/>
      </w:r>
    </w:p>
    <w:p w14:paraId="1DBBEE02" w14:textId="34BCCB75" w:rsidR="00723B8C" w:rsidRPr="00C5549F" w:rsidRDefault="00723B8C" w:rsidP="001A01FF">
      <w:pPr>
        <w:spacing w:line="360" w:lineRule="auto"/>
        <w:outlineLvl w:val="0"/>
        <w:rPr>
          <w:b/>
          <w:sz w:val="24"/>
          <w:szCs w:val="24"/>
        </w:rPr>
      </w:pPr>
      <w:r w:rsidRPr="00C5549F">
        <w:rPr>
          <w:b/>
          <w:sz w:val="24"/>
          <w:szCs w:val="24"/>
        </w:rPr>
        <w:lastRenderedPageBreak/>
        <w:t>Abstract</w:t>
      </w:r>
    </w:p>
    <w:p w14:paraId="2DEB8E8B" w14:textId="1511CF63" w:rsidR="002F315E" w:rsidRPr="00371EE8" w:rsidRDefault="00E47521" w:rsidP="001A01FF">
      <w:pPr>
        <w:spacing w:line="360" w:lineRule="auto"/>
        <w:rPr>
          <w:b/>
          <w:sz w:val="24"/>
          <w:szCs w:val="24"/>
        </w:rPr>
      </w:pPr>
      <w:r w:rsidRPr="00AC589D">
        <w:rPr>
          <w:rFonts w:eastAsia="Times New Roman"/>
          <w:sz w:val="24"/>
          <w:szCs w:val="24"/>
        </w:rPr>
        <w:t xml:space="preserve">Primaquine (PQ) is an essential antimalarial drug but despite being </w:t>
      </w:r>
      <w:r w:rsidR="00E42F56" w:rsidRPr="00AC589D">
        <w:rPr>
          <w:rFonts w:eastAsia="Times New Roman"/>
          <w:sz w:val="24"/>
          <w:szCs w:val="24"/>
        </w:rPr>
        <w:t>developed over 70 years ago, it</w:t>
      </w:r>
      <w:r w:rsidRPr="00AC589D">
        <w:rPr>
          <w:rFonts w:eastAsia="Times New Roman"/>
          <w:sz w:val="24"/>
          <w:szCs w:val="24"/>
        </w:rPr>
        <w:t xml:space="preserve">s mode of action is unclear. Here, we demonstrate that hydroxylated-PQ metabolites (OH-PQm) are responsible for efficacy against liver and sexual transmission stages of </w:t>
      </w:r>
      <w:r w:rsidRPr="00AC589D">
        <w:rPr>
          <w:rFonts w:eastAsia="Times New Roman"/>
          <w:i/>
          <w:sz w:val="24"/>
          <w:szCs w:val="24"/>
        </w:rPr>
        <w:t>Plasmodium falciparum</w:t>
      </w:r>
      <w:r w:rsidRPr="00AC589D">
        <w:rPr>
          <w:rFonts w:eastAsia="Times New Roman"/>
          <w:sz w:val="24"/>
          <w:szCs w:val="24"/>
        </w:rPr>
        <w:t>. The antimalarial activity of PQ against liver stages depends on host CYP2D6 status, whilst OH-PQm display direct, CYP2D6-independent, activity. PQ requires hepatic metabolism to exert activity against gametocyte stages. OH-PQm exert modest antimalarial efficacy against parasite gametocytes</w:t>
      </w:r>
      <w:r w:rsidR="00E42F56" w:rsidRPr="00AC589D">
        <w:rPr>
          <w:rFonts w:eastAsia="Times New Roman"/>
          <w:sz w:val="24"/>
          <w:szCs w:val="24"/>
        </w:rPr>
        <w:t>;</w:t>
      </w:r>
      <w:r w:rsidRPr="00AC589D">
        <w:rPr>
          <w:rFonts w:eastAsia="Times New Roman"/>
          <w:sz w:val="24"/>
          <w:szCs w:val="24"/>
        </w:rPr>
        <w:t xml:space="preserve"> however, potency is enhanced ca.1000 fold in the presence of cytochrome P450 NADPH:oxidoreductase (CPR) from the liver and bone marrow. Enhancement of OH-PQm efficacy is due to the direct reduction of quinoneimine metabolites by CPR with the concomitant and excessive generation of H</w:t>
      </w:r>
      <w:r w:rsidRPr="00AC589D">
        <w:rPr>
          <w:rFonts w:eastAsia="Times New Roman"/>
          <w:sz w:val="24"/>
          <w:szCs w:val="24"/>
          <w:vertAlign w:val="subscript"/>
        </w:rPr>
        <w:t>2</w:t>
      </w:r>
      <w:r w:rsidRPr="00AC589D">
        <w:rPr>
          <w:rFonts w:eastAsia="Times New Roman"/>
          <w:sz w:val="24"/>
          <w:szCs w:val="24"/>
        </w:rPr>
        <w:t>O</w:t>
      </w:r>
      <w:r w:rsidRPr="00AC589D">
        <w:rPr>
          <w:rFonts w:eastAsia="Times New Roman"/>
          <w:sz w:val="24"/>
          <w:szCs w:val="24"/>
          <w:vertAlign w:val="subscript"/>
        </w:rPr>
        <w:t>2</w:t>
      </w:r>
      <w:r w:rsidRPr="00AC589D">
        <w:rPr>
          <w:rFonts w:eastAsia="Times New Roman"/>
          <w:sz w:val="24"/>
          <w:szCs w:val="24"/>
        </w:rPr>
        <w:t>, leading to parasite killing. This detailed understanding of the mechanism paves th</w:t>
      </w:r>
      <w:r w:rsidR="00E42F56" w:rsidRPr="00AC589D">
        <w:rPr>
          <w:rFonts w:eastAsia="Times New Roman"/>
          <w:sz w:val="24"/>
          <w:szCs w:val="24"/>
        </w:rPr>
        <w:t xml:space="preserve">e way to rationally re-designed </w:t>
      </w:r>
      <w:r w:rsidRPr="00AC589D">
        <w:rPr>
          <w:rFonts w:eastAsia="Times New Roman"/>
          <w:sz w:val="24"/>
          <w:szCs w:val="24"/>
        </w:rPr>
        <w:t>8-aminoquinolines with improved pharmacological profiles.</w:t>
      </w:r>
      <w:r w:rsidRPr="00AC589D">
        <w:rPr>
          <w:rFonts w:eastAsia="Times New Roman"/>
          <w:sz w:val="24"/>
          <w:szCs w:val="24"/>
        </w:rPr>
        <w:br/>
      </w:r>
    </w:p>
    <w:p w14:paraId="6229DF62" w14:textId="77777777" w:rsidR="002F315E" w:rsidRPr="00371EE8" w:rsidRDefault="002F315E">
      <w:pPr>
        <w:rPr>
          <w:b/>
          <w:sz w:val="24"/>
          <w:szCs w:val="24"/>
        </w:rPr>
      </w:pPr>
      <w:r w:rsidRPr="00371EE8">
        <w:rPr>
          <w:b/>
          <w:sz w:val="24"/>
          <w:szCs w:val="24"/>
        </w:rPr>
        <w:br w:type="page"/>
      </w:r>
    </w:p>
    <w:p w14:paraId="0E8324BE" w14:textId="77777777" w:rsidR="000F7EEC" w:rsidRPr="00371EE8" w:rsidRDefault="000F7EEC" w:rsidP="00371EE8">
      <w:pPr>
        <w:spacing w:line="360" w:lineRule="auto"/>
        <w:rPr>
          <w:b/>
          <w:sz w:val="24"/>
          <w:szCs w:val="24"/>
        </w:rPr>
        <w:sectPr w:rsidR="000F7EEC" w:rsidRPr="00371EE8" w:rsidSect="007177F3">
          <w:headerReference w:type="default" r:id="rId8"/>
          <w:footerReference w:type="default" r:id="rId9"/>
          <w:pgSz w:w="11906" w:h="16838" w:code="9"/>
          <w:pgMar w:top="1440" w:right="1440" w:bottom="1440" w:left="1440" w:header="284" w:footer="567" w:gutter="0"/>
          <w:lnNumType w:countBy="1" w:restart="continuous"/>
          <w:cols w:space="113"/>
          <w:docGrid w:linePitch="360"/>
        </w:sectPr>
      </w:pPr>
    </w:p>
    <w:p w14:paraId="561AE5A9" w14:textId="4A23633A" w:rsidR="00465DFC" w:rsidRPr="00371EE8" w:rsidRDefault="00EE3164" w:rsidP="003A70E0">
      <w:pPr>
        <w:spacing w:line="360" w:lineRule="auto"/>
        <w:rPr>
          <w:sz w:val="24"/>
          <w:szCs w:val="24"/>
        </w:rPr>
      </w:pPr>
      <w:bookmarkStart w:id="3" w:name="_Hlk518046404"/>
      <w:r w:rsidRPr="003A70E0">
        <w:rPr>
          <w:sz w:val="24"/>
          <w:szCs w:val="24"/>
        </w:rPr>
        <w:lastRenderedPageBreak/>
        <w:t>Since its development in the 1950s by the US Army, an estimated 200 million people have been administered PQ</w:t>
      </w:r>
      <w:hyperlink w:anchor="_ENREF_1" w:tooltip="Ashley, 2014 #1794" w:history="1">
        <w:r w:rsidR="00C5549F">
          <w:rPr>
            <w:sz w:val="24"/>
            <w:szCs w:val="24"/>
          </w:rPr>
          <w:fldChar w:fldCharType="begin"/>
        </w:r>
        <w:r w:rsidR="00C5549F">
          <w:rPr>
            <w:sz w:val="24"/>
            <w:szCs w:val="24"/>
          </w:rPr>
          <w:instrText xml:space="preserve"> ADDIN EN.CITE &lt;EndNote&gt;&lt;Cite&gt;&lt;Author&gt;Ashley&lt;/Author&gt;&lt;Year&gt;2014&lt;/Year&gt;&lt;RecNum&gt;1794&lt;/RecNum&gt;&lt;DisplayText&gt;&lt;style face="superscript"&gt;1&lt;/style&gt;&lt;/DisplayText&gt;&lt;record&gt;&lt;rec-number&gt;1794&lt;/rec-number&gt;&lt;foreign-keys&gt;&lt;key app="EN" db-id="f2ptdwpsyrdafpeeav8v2r000fwt29xrrf2d" timestamp="1505146997"&gt;1794&lt;/key&gt;&lt;/foreign-keys&gt;&lt;ref-type name="Journal Article"&gt;17&lt;/ref-type&gt;&lt;contributors&gt;&lt;authors&gt;&lt;author&gt;Ashley, Elizabeth A.&lt;/author&gt;&lt;author&gt;Recht, Judith&lt;/author&gt;&lt;author&gt;White, Nicholas J.&lt;/author&gt;&lt;/authors&gt;&lt;/contributors&gt;&lt;titles&gt;&lt;title&gt;Primaquine: the risks and the benefits&lt;/title&gt;&lt;secondary-title&gt;Malaria Journal&lt;/secondary-title&gt;&lt;/titles&gt;&lt;periodical&gt;&lt;full-title&gt;Malar J&lt;/full-title&gt;&lt;abbr-1&gt;Malaria journal&lt;/abbr-1&gt;&lt;/periodical&gt;&lt;pages&gt;418&lt;/pages&gt;&lt;volume&gt;13&lt;/volume&gt;&lt;number&gt;1&lt;/number&gt;&lt;dates&gt;&lt;year&gt;2014&lt;/year&gt;&lt;pub-dates&gt;&lt;date&gt;2014/11/03&lt;/date&gt;&lt;/pub-dates&gt;&lt;/dates&gt;&lt;isbn&gt;1475-2875&lt;/isbn&gt;&lt;urls&gt;&lt;related-urls&gt;&lt;url&gt;https://doi.org/10.1186/1475-2875-13-418&lt;/url&gt;&lt;url&gt;https://malariajournal.biomedcentral.com/track/pdf/10.1186/1475-2875-13-418?site=malariajournal.biomedcentral.com&lt;/url&gt;&lt;/related-urls&gt;&lt;/urls&gt;&lt;electronic-resource-num&gt;10.1186/1475-2875-13-418&lt;/electronic-resource-num&gt;&lt;/record&gt;&lt;/Cite&gt;&lt;/EndNote&gt;</w:instrText>
        </w:r>
        <w:r w:rsidR="00C5549F">
          <w:rPr>
            <w:sz w:val="24"/>
            <w:szCs w:val="24"/>
          </w:rPr>
          <w:fldChar w:fldCharType="separate"/>
        </w:r>
        <w:r w:rsidR="00C5549F" w:rsidRPr="00C30174">
          <w:rPr>
            <w:noProof/>
            <w:sz w:val="24"/>
            <w:szCs w:val="24"/>
            <w:vertAlign w:val="superscript"/>
          </w:rPr>
          <w:t>1</w:t>
        </w:r>
        <w:r w:rsidR="00C5549F">
          <w:rPr>
            <w:sz w:val="24"/>
            <w:szCs w:val="24"/>
          </w:rPr>
          <w:fldChar w:fldCharType="end"/>
        </w:r>
      </w:hyperlink>
      <w:r w:rsidRPr="003A70E0">
        <w:rPr>
          <w:sz w:val="24"/>
          <w:szCs w:val="24"/>
        </w:rPr>
        <w:t xml:space="preserve">.  </w:t>
      </w:r>
      <w:r w:rsidR="002A1E06" w:rsidRPr="003A70E0">
        <w:rPr>
          <w:sz w:val="24"/>
          <w:szCs w:val="24"/>
        </w:rPr>
        <w:t xml:space="preserve">Research into the elusive PQ </w:t>
      </w:r>
      <w:r w:rsidRPr="003A70E0">
        <w:rPr>
          <w:sz w:val="24"/>
          <w:szCs w:val="24"/>
        </w:rPr>
        <w:t>mode of action</w:t>
      </w:r>
      <w:r w:rsidR="002A1E06" w:rsidRPr="003A70E0">
        <w:rPr>
          <w:sz w:val="24"/>
          <w:szCs w:val="24"/>
        </w:rPr>
        <w:t xml:space="preserve"> has mainly focused on the identification of the biochemical basis for its side effect </w:t>
      </w:r>
      <w:r w:rsidR="00277018" w:rsidRPr="003A70E0">
        <w:rPr>
          <w:sz w:val="24"/>
          <w:szCs w:val="24"/>
        </w:rPr>
        <w:t xml:space="preserve">of </w:t>
      </w:r>
      <w:r w:rsidR="002A1E06" w:rsidRPr="003A70E0">
        <w:rPr>
          <w:sz w:val="24"/>
          <w:szCs w:val="24"/>
        </w:rPr>
        <w:t>hemolytic toxicity in patients with G6PD deficiency</w:t>
      </w:r>
      <w:hyperlink w:anchor="_ENREF_1" w:tooltip="Ashley, 2014 #1794" w:history="1">
        <w:r w:rsidR="00C5549F">
          <w:rPr>
            <w:sz w:val="24"/>
            <w:szCs w:val="24"/>
          </w:rPr>
          <w:fldChar w:fldCharType="begin"/>
        </w:r>
        <w:r w:rsidR="00C5549F">
          <w:rPr>
            <w:sz w:val="24"/>
            <w:szCs w:val="24"/>
          </w:rPr>
          <w:instrText xml:space="preserve"> ADDIN EN.CITE &lt;EndNote&gt;&lt;Cite&gt;&lt;Author&gt;Ashley&lt;/Author&gt;&lt;Year&gt;2014&lt;/Year&gt;&lt;RecNum&gt;1794&lt;/RecNum&gt;&lt;DisplayText&gt;&lt;style face="superscript"&gt;1&lt;/style&gt;&lt;/DisplayText&gt;&lt;record&gt;&lt;rec-number&gt;1794&lt;/rec-number&gt;&lt;foreign-keys&gt;&lt;key app="EN" db-id="f2ptdwpsyrdafpeeav8v2r000fwt29xrrf2d" timestamp="1505146997"&gt;1794&lt;/key&gt;&lt;/foreign-keys&gt;&lt;ref-type name="Journal Article"&gt;17&lt;/ref-type&gt;&lt;contributors&gt;&lt;authors&gt;&lt;author&gt;Ashley, Elizabeth A.&lt;/author&gt;&lt;author&gt;Recht, Judith&lt;/author&gt;&lt;author&gt;White, Nicholas J.&lt;/author&gt;&lt;/authors&gt;&lt;/contributors&gt;&lt;titles&gt;&lt;title&gt;Primaquine: the risks and the benefits&lt;/title&gt;&lt;secondary-title&gt;Malaria Journal&lt;/secondary-title&gt;&lt;/titles&gt;&lt;periodical&gt;&lt;full-title&gt;Malar J&lt;/full-title&gt;&lt;abbr-1&gt;Malaria journal&lt;/abbr-1&gt;&lt;/periodical&gt;&lt;pages&gt;418&lt;/pages&gt;&lt;volume&gt;13&lt;/volume&gt;&lt;number&gt;1&lt;/number&gt;&lt;dates&gt;&lt;year&gt;2014&lt;/year&gt;&lt;pub-dates&gt;&lt;date&gt;2014/11/03&lt;/date&gt;&lt;/pub-dates&gt;&lt;/dates&gt;&lt;isbn&gt;1475-2875&lt;/isbn&gt;&lt;urls&gt;&lt;related-urls&gt;&lt;url&gt;https://doi.org/10.1186/1475-2875-13-418&lt;/url&gt;&lt;url&gt;https://malariajournal.biomedcentral.com/track/pdf/10.1186/1475-2875-13-418?site=malariajournal.biomedcentral.com&lt;/url&gt;&lt;/related-urls&gt;&lt;/urls&gt;&lt;electronic-resource-num&gt;10.1186/1475-2875-13-418&lt;/electronic-resource-num&gt;&lt;/record&gt;&lt;/Cite&gt;&lt;/EndNote&gt;</w:instrText>
        </w:r>
        <w:r w:rsidR="00C5549F">
          <w:rPr>
            <w:sz w:val="24"/>
            <w:szCs w:val="24"/>
          </w:rPr>
          <w:fldChar w:fldCharType="separate"/>
        </w:r>
        <w:r w:rsidR="00C5549F" w:rsidRPr="00C30174">
          <w:rPr>
            <w:noProof/>
            <w:sz w:val="24"/>
            <w:szCs w:val="24"/>
            <w:vertAlign w:val="superscript"/>
          </w:rPr>
          <w:t>1</w:t>
        </w:r>
        <w:r w:rsidR="00C5549F">
          <w:rPr>
            <w:sz w:val="24"/>
            <w:szCs w:val="24"/>
          </w:rPr>
          <w:fldChar w:fldCharType="end"/>
        </w:r>
      </w:hyperlink>
      <w:r w:rsidR="002A1E06" w:rsidRPr="003A70E0">
        <w:rPr>
          <w:sz w:val="24"/>
          <w:szCs w:val="24"/>
        </w:rPr>
        <w:t xml:space="preserve">. Earlier studies led </w:t>
      </w:r>
      <w:hyperlink w:anchor="_ENREF_6" w:tooltip="Ashley, 2014 #19881" w:history="1"/>
      <w:hyperlink w:anchor="_ENREF_7" w:tooltip="Baird, 2004 #1831" w:history="1"/>
      <w:r w:rsidR="00222AED" w:rsidRPr="003A70E0">
        <w:rPr>
          <w:sz w:val="24"/>
          <w:szCs w:val="24"/>
        </w:rPr>
        <w:t xml:space="preserve">to the identification of </w:t>
      </w:r>
      <w:r w:rsidR="00433568" w:rsidRPr="003A70E0">
        <w:rPr>
          <w:sz w:val="24"/>
          <w:szCs w:val="24"/>
        </w:rPr>
        <w:t>OH-PQm</w:t>
      </w:r>
      <w:r w:rsidR="00163E45" w:rsidRPr="003A70E0">
        <w:rPr>
          <w:sz w:val="24"/>
          <w:szCs w:val="24"/>
        </w:rPr>
        <w:t>, generated from hepatic phase I metabolism</w:t>
      </w:r>
      <w:hyperlink w:anchor="_ENREF_2" w:tooltip="Marcsisin, 2016 #1674" w:history="1">
        <w:r w:rsidR="00C5549F" w:rsidRPr="003A70E0">
          <w:rPr>
            <w:sz w:val="24"/>
            <w:szCs w:val="24"/>
          </w:rPr>
          <w:fldChar w:fldCharType="begin"/>
        </w:r>
        <w:r w:rsidR="00C5549F">
          <w:rPr>
            <w:sz w:val="24"/>
            <w:szCs w:val="24"/>
          </w:rPr>
          <w:instrText xml:space="preserve"> ADDIN EN.CITE &lt;EndNote&gt;&lt;Cite&gt;&lt;Author&gt;Marcsisin&lt;/Author&gt;&lt;Year&gt;2016&lt;/Year&gt;&lt;RecNum&gt;1674&lt;/RecNum&gt;&lt;DisplayText&gt;&lt;style face="superscript"&gt;2&lt;/style&gt;&lt;/DisplayText&gt;&lt;record&gt;&lt;rec-number&gt;1674&lt;/rec-number&gt;&lt;foreign-keys&gt;&lt;key app="EN" db-id="f2ptdwpsyrdafpeeav8v2r000fwt29xrrf2d" timestamp="1492093132"&gt;1674&lt;/key&gt;&lt;/foreign-keys&gt;&lt;ref-type name="Journal Article"&gt;17&lt;/ref-type&gt;&lt;contributors&gt;&lt;authors&gt;&lt;author&gt;Marcsisin, S. R.&lt;/author&gt;&lt;author&gt;Reichard, G.&lt;/author&gt;&lt;author&gt;Pybus, B. S.&lt;/author&gt;&lt;/authors&gt;&lt;/contributors&gt;&lt;auth-address&gt;Military Malaria Research Program, Experimental Therapeutics Branch, Walter Reed Army Institute of Research, 503 Robert Grant Ave, Silver Spring, MD 20910, USA. Electronic address: sean.r.marcsisin.mil@mail.mil.&amp;#xD;Military Malaria Research Program, Experimental Therapeutics Branch, Walter Reed Army Institute of Research, 503 Robert Grant Ave, Silver Spring, MD 20910, USA.&amp;#xD;Department of Pathology, Dwight D. Eisenhower Army Medical Center, FT. Gordon, GA 30905, USA.&lt;/auth-address&gt;&lt;titles&gt;&lt;title&gt;Primaquine pharmacology in the context of CYP 2D6 pharmacogenomics: Current state of the art&lt;/title&gt;&lt;secondary-title&gt;Pharmacol Ther&lt;/secondary-title&gt;&lt;/titles&gt;&lt;periodical&gt;&lt;full-title&gt;Pharmacol Ther&lt;/full-title&gt;&lt;/periodical&gt;&lt;pages&gt;1-10&lt;/pages&gt;&lt;volume&gt;161&lt;/volume&gt;&lt;keywords&gt;&lt;keyword&gt;*8-Aminoquinoline&lt;/keyword&gt;&lt;keyword&gt;*Cyp 2d6&lt;/keyword&gt;&lt;keyword&gt;*Hepatic metabolism&lt;/keyword&gt;&lt;keyword&gt;*Pharmacogenomics&lt;/keyword&gt;&lt;keyword&gt;*Plasmodium vivax&lt;/keyword&gt;&lt;keyword&gt;*Primaquine&lt;/keyword&gt;&lt;/keywords&gt;&lt;dates&gt;&lt;year&gt;2016&lt;/year&gt;&lt;pub-dates&gt;&lt;date&gt;May&lt;/date&gt;&lt;/pub-dates&gt;&lt;/dates&gt;&lt;isbn&gt;1879-016X (Electronic)&amp;#xD;0163-7258 (Linking)&lt;/isbn&gt;&lt;accession-num&gt;27016470&lt;/accession-num&gt;&lt;urls&gt;&lt;related-urls&gt;&lt;url&gt;https://www.ncbi.nlm.nih.gov/pubmed/27016470&lt;/url&gt;&lt;url&gt;http://ac.els-cdn.com/S0163725816300195/1-s2.0-S0163725816300195-main.pdf?_tid=2c160934-2054-11e7-9d9c-00000aab0f01&amp;amp;acdnat=1492093334_f2ebdce2e151cfefbe7a57d6788a1f02&lt;/url&gt;&lt;/related-urls&gt;&lt;/urls&gt;&lt;electronic-resource-num&gt;10.1016/j.pharmthera.2016.03.011&lt;/electronic-resource-num&gt;&lt;/record&gt;&lt;/Cite&gt;&lt;/EndNote&gt;</w:instrText>
        </w:r>
        <w:r w:rsidR="00C5549F" w:rsidRPr="003A70E0">
          <w:rPr>
            <w:sz w:val="24"/>
            <w:szCs w:val="24"/>
          </w:rPr>
          <w:fldChar w:fldCharType="separate"/>
        </w:r>
        <w:r w:rsidR="00C5549F" w:rsidRPr="00C30174">
          <w:rPr>
            <w:noProof/>
            <w:sz w:val="24"/>
            <w:szCs w:val="24"/>
            <w:vertAlign w:val="superscript"/>
          </w:rPr>
          <w:t>2</w:t>
        </w:r>
        <w:r w:rsidR="00C5549F" w:rsidRPr="003A70E0">
          <w:rPr>
            <w:sz w:val="24"/>
            <w:szCs w:val="24"/>
          </w:rPr>
          <w:fldChar w:fldCharType="end"/>
        </w:r>
      </w:hyperlink>
      <w:r w:rsidR="00163E45" w:rsidRPr="003A70E0">
        <w:rPr>
          <w:sz w:val="24"/>
          <w:szCs w:val="24"/>
        </w:rPr>
        <w:t xml:space="preserve">, </w:t>
      </w:r>
      <w:r w:rsidR="00D97482" w:rsidRPr="003A70E0">
        <w:rPr>
          <w:sz w:val="24"/>
          <w:szCs w:val="24"/>
        </w:rPr>
        <w:t xml:space="preserve">as potential </w:t>
      </w:r>
      <w:r w:rsidR="003956F0" w:rsidRPr="003A70E0">
        <w:rPr>
          <w:sz w:val="24"/>
          <w:szCs w:val="24"/>
        </w:rPr>
        <w:t>culprits</w:t>
      </w:r>
      <w:r w:rsidR="00D97482" w:rsidRPr="003A70E0">
        <w:rPr>
          <w:sz w:val="24"/>
          <w:szCs w:val="24"/>
        </w:rPr>
        <w:t xml:space="preserve"> for</w:t>
      </w:r>
      <w:r w:rsidR="004B257F" w:rsidRPr="003A70E0">
        <w:rPr>
          <w:sz w:val="24"/>
          <w:szCs w:val="24"/>
        </w:rPr>
        <w:t xml:space="preserve"> toxicity</w:t>
      </w:r>
      <w:r w:rsidR="004B257F" w:rsidRPr="003A70E0">
        <w:rPr>
          <w:sz w:val="24"/>
          <w:szCs w:val="24"/>
        </w:rPr>
        <w:fldChar w:fldCharType="begin">
          <w:fldData xml:space="preserve">PEVuZE5vdGU+PENpdGU+PEF1dGhvcj5UYXJsb3Y8L0F1dGhvcj48WWVhcj4xOTYyPC9ZZWFyPjxS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</w:fldData>
        </w:fldChar>
      </w:r>
      <w:r w:rsidR="00C30174">
        <w:rPr>
          <w:sz w:val="24"/>
          <w:szCs w:val="24"/>
        </w:rPr>
        <w:instrText xml:space="preserve"> ADDIN EN.CITE </w:instrText>
      </w:r>
      <w:r w:rsidR="00C30174">
        <w:rPr>
          <w:sz w:val="24"/>
          <w:szCs w:val="24"/>
        </w:rPr>
        <w:fldChar w:fldCharType="begin">
          <w:fldData xml:space="preserve">PEVuZE5vdGU+PENpdGU+PEF1dGhvcj5UYXJsb3Y8L0F1dGhvcj48WWVhcj4xOTYyPC9ZZWFyPjxS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</w:fldData>
        </w:fldChar>
      </w:r>
      <w:r w:rsidR="00C30174">
        <w:rPr>
          <w:sz w:val="24"/>
          <w:szCs w:val="24"/>
        </w:rPr>
        <w:instrText xml:space="preserve"> ADDIN EN.CITE.DATA </w:instrText>
      </w:r>
      <w:r w:rsidR="00C30174">
        <w:rPr>
          <w:sz w:val="24"/>
          <w:szCs w:val="24"/>
        </w:rPr>
      </w:r>
      <w:r w:rsidR="00C30174">
        <w:rPr>
          <w:sz w:val="24"/>
          <w:szCs w:val="24"/>
        </w:rPr>
        <w:fldChar w:fldCharType="end"/>
      </w:r>
      <w:r w:rsidR="004B257F" w:rsidRPr="003A70E0">
        <w:rPr>
          <w:sz w:val="24"/>
          <w:szCs w:val="24"/>
        </w:rPr>
      </w:r>
      <w:r w:rsidR="004B257F" w:rsidRPr="003A70E0">
        <w:rPr>
          <w:sz w:val="24"/>
          <w:szCs w:val="24"/>
        </w:rPr>
        <w:fldChar w:fldCharType="separate"/>
      </w:r>
      <w:hyperlink w:anchor="_ENREF_3" w:tooltip="Tarlov, 1962 #1721" w:history="1">
        <w:r w:rsidR="00C5549F" w:rsidRPr="00C30174">
          <w:rPr>
            <w:noProof/>
            <w:sz w:val="24"/>
            <w:szCs w:val="24"/>
            <w:vertAlign w:val="superscript"/>
          </w:rPr>
          <w:t>3</w:t>
        </w:r>
      </w:hyperlink>
      <w:r w:rsidR="00C30174" w:rsidRPr="00C30174">
        <w:rPr>
          <w:noProof/>
          <w:sz w:val="24"/>
          <w:szCs w:val="24"/>
          <w:vertAlign w:val="superscript"/>
        </w:rPr>
        <w:t>,</w:t>
      </w:r>
      <w:hyperlink w:anchor="_ENREF_4" w:tooltip="Strother, 1981 #1665" w:history="1">
        <w:r w:rsidR="00C5549F" w:rsidRPr="00C30174">
          <w:rPr>
            <w:noProof/>
            <w:sz w:val="24"/>
            <w:szCs w:val="24"/>
            <w:vertAlign w:val="superscript"/>
          </w:rPr>
          <w:t>4</w:t>
        </w:r>
      </w:hyperlink>
      <w:r w:rsidR="004B257F" w:rsidRPr="003A70E0">
        <w:rPr>
          <w:sz w:val="24"/>
          <w:szCs w:val="24"/>
        </w:rPr>
        <w:fldChar w:fldCharType="end"/>
      </w:r>
      <w:r w:rsidR="00254295" w:rsidRPr="003A70E0">
        <w:rPr>
          <w:sz w:val="24"/>
          <w:szCs w:val="24"/>
        </w:rPr>
        <w:t>.</w:t>
      </w:r>
      <w:r w:rsidR="00BE4384" w:rsidRPr="003A70E0">
        <w:rPr>
          <w:sz w:val="24"/>
          <w:szCs w:val="24"/>
        </w:rPr>
        <w:t xml:space="preserve"> The most relevant species in this context</w:t>
      </w:r>
      <w:r w:rsidR="00BB4CD6" w:rsidRPr="003A70E0">
        <w:rPr>
          <w:sz w:val="24"/>
          <w:szCs w:val="24"/>
        </w:rPr>
        <w:t xml:space="preserve"> </w:t>
      </w:r>
      <w:bookmarkEnd w:id="3"/>
      <w:r w:rsidR="001F3AD0" w:rsidRPr="003A70E0">
        <w:rPr>
          <w:sz w:val="24"/>
          <w:szCs w:val="24"/>
        </w:rPr>
        <w:t>include the 5-hydroxy</w:t>
      </w:r>
      <w:r w:rsidR="00261B82" w:rsidRPr="003A70E0">
        <w:rPr>
          <w:sz w:val="24"/>
          <w:szCs w:val="24"/>
        </w:rPr>
        <w:t xml:space="preserve"> (5-HPQ)</w:t>
      </w:r>
      <w:r w:rsidR="001F3AD0" w:rsidRPr="003A70E0">
        <w:rPr>
          <w:sz w:val="24"/>
          <w:szCs w:val="24"/>
        </w:rPr>
        <w:t xml:space="preserve"> and 5,6-dihydroxy</w:t>
      </w:r>
      <w:r w:rsidR="00261B82" w:rsidRPr="003A70E0">
        <w:rPr>
          <w:sz w:val="24"/>
          <w:szCs w:val="24"/>
        </w:rPr>
        <w:t xml:space="preserve"> (5,6-DPQ)</w:t>
      </w:r>
      <w:r w:rsidR="001F3AD0" w:rsidRPr="003A70E0">
        <w:rPr>
          <w:sz w:val="24"/>
          <w:szCs w:val="24"/>
        </w:rPr>
        <w:t xml:space="preserve"> primaquine metabolites </w:t>
      </w:r>
      <w:r w:rsidR="00BE4384" w:rsidRPr="003A70E0">
        <w:rPr>
          <w:sz w:val="24"/>
          <w:szCs w:val="24"/>
        </w:rPr>
        <w:t>(</w:t>
      </w:r>
      <w:r w:rsidR="00753626" w:rsidRPr="003A70E0">
        <w:rPr>
          <w:sz w:val="24"/>
          <w:szCs w:val="24"/>
        </w:rPr>
        <w:t>Fig. 1</w:t>
      </w:r>
      <w:r w:rsidR="00674570" w:rsidRPr="003A70E0">
        <w:rPr>
          <w:sz w:val="24"/>
          <w:szCs w:val="24"/>
        </w:rPr>
        <w:t>a</w:t>
      </w:r>
      <w:r w:rsidR="00BE4384" w:rsidRPr="003A70E0">
        <w:rPr>
          <w:sz w:val="24"/>
          <w:szCs w:val="24"/>
        </w:rPr>
        <w:t xml:space="preserve">). These species </w:t>
      </w:r>
      <w:r w:rsidR="001F3AD0" w:rsidRPr="003A70E0">
        <w:rPr>
          <w:sz w:val="24"/>
          <w:szCs w:val="24"/>
        </w:rPr>
        <w:t>are</w:t>
      </w:r>
      <w:r w:rsidR="00BE4384" w:rsidRPr="003A70E0">
        <w:rPr>
          <w:sz w:val="24"/>
          <w:szCs w:val="24"/>
        </w:rPr>
        <w:t xml:space="preserve"> unstable, undergoing spontaneous oxidation and producing the corresponding</w:t>
      </w:r>
      <w:r w:rsidR="001F3AD0" w:rsidRPr="003A70E0">
        <w:rPr>
          <w:sz w:val="24"/>
          <w:szCs w:val="24"/>
        </w:rPr>
        <w:t xml:space="preserve"> </w:t>
      </w:r>
      <w:r w:rsidR="00BE4384" w:rsidRPr="003A70E0">
        <w:rPr>
          <w:sz w:val="24"/>
          <w:szCs w:val="24"/>
        </w:rPr>
        <w:t>quinoneimine forms</w:t>
      </w:r>
      <w:r w:rsidR="00753626" w:rsidRPr="003A70E0">
        <w:rPr>
          <w:sz w:val="24"/>
          <w:szCs w:val="24"/>
        </w:rPr>
        <w:t xml:space="preserve"> (Fig. 1</w:t>
      </w:r>
      <w:r w:rsidR="00674570" w:rsidRPr="003A70E0">
        <w:rPr>
          <w:sz w:val="24"/>
          <w:szCs w:val="24"/>
        </w:rPr>
        <w:t>a</w:t>
      </w:r>
      <w:r w:rsidR="00753626" w:rsidRPr="003A70E0">
        <w:rPr>
          <w:sz w:val="24"/>
          <w:szCs w:val="24"/>
        </w:rPr>
        <w:t>, PQQI</w:t>
      </w:r>
      <w:r w:rsidR="00E037D8" w:rsidRPr="003A70E0">
        <w:rPr>
          <w:sz w:val="24"/>
          <w:szCs w:val="24"/>
        </w:rPr>
        <w:t>, 5-quinoneimine,</w:t>
      </w:r>
      <w:r w:rsidR="00753626" w:rsidRPr="003A70E0">
        <w:rPr>
          <w:sz w:val="24"/>
          <w:szCs w:val="24"/>
        </w:rPr>
        <w:t xml:space="preserve"> and 6OHPQQI</w:t>
      </w:r>
      <w:r w:rsidR="00E037D8" w:rsidRPr="003A70E0">
        <w:rPr>
          <w:sz w:val="24"/>
          <w:szCs w:val="24"/>
        </w:rPr>
        <w:t>, 6-hydroxy-5-quinoneimine</w:t>
      </w:r>
      <w:r w:rsidR="00753626" w:rsidRPr="003A70E0">
        <w:rPr>
          <w:sz w:val="24"/>
          <w:szCs w:val="24"/>
        </w:rPr>
        <w:t>)</w:t>
      </w:r>
      <w:r w:rsidR="00C0372E" w:rsidRPr="003A70E0">
        <w:rPr>
          <w:sz w:val="24"/>
          <w:szCs w:val="24"/>
        </w:rPr>
        <w:t xml:space="preserve"> with concomitant generation of H</w:t>
      </w:r>
      <w:r w:rsidR="00C0372E" w:rsidRPr="003A70E0">
        <w:rPr>
          <w:sz w:val="24"/>
          <w:szCs w:val="24"/>
          <w:vertAlign w:val="subscript"/>
        </w:rPr>
        <w:t>2</w:t>
      </w:r>
      <w:r w:rsidR="00C0372E" w:rsidRPr="003A70E0">
        <w:rPr>
          <w:sz w:val="24"/>
          <w:szCs w:val="24"/>
        </w:rPr>
        <w:t>O</w:t>
      </w:r>
      <w:r w:rsidR="00C0372E" w:rsidRPr="003A70E0">
        <w:rPr>
          <w:sz w:val="24"/>
          <w:szCs w:val="24"/>
          <w:vertAlign w:val="subscript"/>
        </w:rPr>
        <w:t>2</w:t>
      </w:r>
      <w:hyperlink w:anchor="_ENREF_5" w:tooltip="Vásquez-Vivar, 1992 #1052" w:history="1">
        <w:r w:rsidR="00C5549F" w:rsidRPr="003A70E0">
          <w:rPr>
            <w:sz w:val="24"/>
            <w:szCs w:val="24"/>
          </w:rPr>
          <w:fldChar w:fldCharType="begin"/>
        </w:r>
        <w:r w:rsidR="00C5549F">
          <w:rPr>
            <w:sz w:val="24"/>
            <w:szCs w:val="24"/>
          </w:rPr>
          <w:instrText xml:space="preserve"> ADDIN EN.CITE &lt;EndNote&gt;&lt;Cite&gt;&lt;Author&gt;Vásquez-Vivar&lt;/Author&gt;&lt;Year&gt;1992&lt;/Year&gt;&lt;RecNum&gt;1052&lt;/RecNum&gt;&lt;DisplayText&gt;&lt;style face="superscript"&gt;5&lt;/style&gt;&lt;/DisplayText&gt;&lt;record&gt;&lt;rec-number&gt;1052&lt;/rec-number&gt;&lt;foreign-keys&gt;&lt;key app="EN" db-id="f2ptdwpsyrdafpeeav8v2r000fwt29xrrf2d" timestamp="1456341372"&gt;1052&lt;/key&gt;&lt;/foreign-keys&gt;&lt;ref-type name="Journal Article"&gt;17&lt;/ref-type&gt;&lt;contributors&gt;&lt;authors&gt;&lt;author&gt;Vásquez-Vivar, J&lt;/author&gt;&lt;author&gt;Augusto, O&lt;/author&gt;&lt;/authors&gt;&lt;/contributors&gt;&lt;titles&gt;&lt;title&gt;Hydroxylated metabolites of the antimalarial drug primaquine. Oxidation and redox cycling&lt;/title&gt;&lt;secondary-title&gt;Journal of Biological Chemistry&lt;/secondary-title&gt;&lt;/titles&gt;&lt;periodical&gt;&lt;full-title&gt;Journal of Biological Chemistry&lt;/full-title&gt;&lt;/periodical&gt;&lt;pages&gt;6848-6854&lt;/pages&gt;&lt;volume&gt;267&lt;/volume&gt;&lt;number&gt;10&lt;/number&gt;&lt;dates&gt;&lt;year&gt;1992&lt;/year&gt;&lt;pub-dates&gt;&lt;date&gt;April 5, 1992&lt;/date&gt;&lt;/pub-dates&gt;&lt;/dates&gt;&lt;urls&gt;&lt;related-urls&gt;&lt;url&gt;http://www.jbc.org/content/267/10/6848.abstract&lt;/url&gt;&lt;url&gt;http://www.jbc.org/content/267/10/6848.full.pdf&lt;/url&gt;&lt;/related-urls&gt;&lt;/urls&gt;&lt;/record&gt;&lt;/Cite&gt;&lt;/EndNote&gt;</w:instrText>
        </w:r>
        <w:r w:rsidR="00C5549F" w:rsidRPr="003A70E0">
          <w:rPr>
            <w:sz w:val="24"/>
            <w:szCs w:val="24"/>
          </w:rPr>
          <w:fldChar w:fldCharType="separate"/>
        </w:r>
        <w:r w:rsidR="00C5549F" w:rsidRPr="00C30174">
          <w:rPr>
            <w:noProof/>
            <w:sz w:val="24"/>
            <w:szCs w:val="24"/>
            <w:vertAlign w:val="superscript"/>
          </w:rPr>
          <w:t>5</w:t>
        </w:r>
        <w:r w:rsidR="00C5549F" w:rsidRPr="003A70E0">
          <w:rPr>
            <w:sz w:val="24"/>
            <w:szCs w:val="24"/>
          </w:rPr>
          <w:fldChar w:fldCharType="end"/>
        </w:r>
      </w:hyperlink>
      <w:r w:rsidR="00B0293D" w:rsidRPr="00371EE8">
        <w:rPr>
          <w:sz w:val="24"/>
          <w:szCs w:val="24"/>
        </w:rPr>
        <w:t>;</w:t>
      </w:r>
      <w:r w:rsidR="00BE4384" w:rsidRPr="00371EE8">
        <w:rPr>
          <w:sz w:val="24"/>
          <w:szCs w:val="24"/>
        </w:rPr>
        <w:t xml:space="preserve"> </w:t>
      </w:r>
      <w:r w:rsidR="00B0293D" w:rsidRPr="00371EE8">
        <w:rPr>
          <w:sz w:val="24"/>
          <w:szCs w:val="24"/>
        </w:rPr>
        <w:t>q</w:t>
      </w:r>
      <w:r w:rsidR="00EA53D7" w:rsidRPr="00371EE8">
        <w:rPr>
          <w:sz w:val="24"/>
          <w:szCs w:val="24"/>
        </w:rPr>
        <w:t xml:space="preserve">uinoneimine metabolites </w:t>
      </w:r>
      <w:r w:rsidR="00744983" w:rsidRPr="00371EE8">
        <w:rPr>
          <w:sz w:val="24"/>
          <w:szCs w:val="24"/>
        </w:rPr>
        <w:t>can</w:t>
      </w:r>
      <w:r w:rsidR="00EA53D7" w:rsidRPr="00371EE8">
        <w:rPr>
          <w:sz w:val="24"/>
          <w:szCs w:val="24"/>
        </w:rPr>
        <w:t xml:space="preserve"> </w:t>
      </w:r>
      <w:r w:rsidR="007E00D5" w:rsidRPr="00371EE8">
        <w:rPr>
          <w:sz w:val="24"/>
          <w:szCs w:val="24"/>
        </w:rPr>
        <w:t>then</w:t>
      </w:r>
      <w:r w:rsidR="00EA53D7" w:rsidRPr="00371EE8">
        <w:rPr>
          <w:sz w:val="24"/>
          <w:szCs w:val="24"/>
        </w:rPr>
        <w:t xml:space="preserve"> be </w:t>
      </w:r>
      <w:r w:rsidR="00B0293D" w:rsidRPr="00371EE8">
        <w:rPr>
          <w:sz w:val="24"/>
          <w:szCs w:val="24"/>
        </w:rPr>
        <w:t>reduced back to the hydroxylated form, leading to H</w:t>
      </w:r>
      <w:r w:rsidR="00B0293D" w:rsidRPr="00371EE8">
        <w:rPr>
          <w:sz w:val="24"/>
          <w:szCs w:val="24"/>
          <w:vertAlign w:val="subscript"/>
        </w:rPr>
        <w:t>2</w:t>
      </w:r>
      <w:r w:rsidR="00B0293D" w:rsidRPr="00371EE8">
        <w:rPr>
          <w:sz w:val="24"/>
          <w:szCs w:val="24"/>
        </w:rPr>
        <w:t>O</w:t>
      </w:r>
      <w:r w:rsidR="00B0293D" w:rsidRPr="00371EE8">
        <w:rPr>
          <w:sz w:val="24"/>
          <w:szCs w:val="24"/>
          <w:vertAlign w:val="subscript"/>
        </w:rPr>
        <w:t>2</w:t>
      </w:r>
      <w:r w:rsidR="00B0293D" w:rsidRPr="00371EE8">
        <w:rPr>
          <w:sz w:val="24"/>
          <w:szCs w:val="24"/>
        </w:rPr>
        <w:t xml:space="preserve"> accumulation. H</w:t>
      </w:r>
      <w:r w:rsidR="00EA53D7" w:rsidRPr="00371EE8">
        <w:rPr>
          <w:sz w:val="24"/>
          <w:szCs w:val="24"/>
        </w:rPr>
        <w:t xml:space="preserve">owever, </w:t>
      </w:r>
      <w:r w:rsidR="006E0317" w:rsidRPr="00371EE8">
        <w:rPr>
          <w:sz w:val="24"/>
          <w:szCs w:val="24"/>
        </w:rPr>
        <w:t>the</w:t>
      </w:r>
      <w:r w:rsidR="007E00D5" w:rsidRPr="00371EE8">
        <w:rPr>
          <w:sz w:val="24"/>
          <w:szCs w:val="24"/>
        </w:rPr>
        <w:t>ir</w:t>
      </w:r>
      <w:r w:rsidR="006E0317" w:rsidRPr="00371EE8">
        <w:rPr>
          <w:sz w:val="24"/>
          <w:szCs w:val="24"/>
        </w:rPr>
        <w:t xml:space="preserve"> reduction potential is likely to be very negative</w:t>
      </w:r>
      <w:r w:rsidR="00EA53D7" w:rsidRPr="00371EE8">
        <w:rPr>
          <w:sz w:val="24"/>
          <w:szCs w:val="24"/>
        </w:rPr>
        <w:t>,</w:t>
      </w:r>
      <w:r w:rsidR="006E0317" w:rsidRPr="00371EE8">
        <w:rPr>
          <w:sz w:val="24"/>
          <w:szCs w:val="24"/>
        </w:rPr>
        <w:t xml:space="preserve"> limiting the pool of possible intracellular reductants </w:t>
      </w:r>
      <w:r w:rsidR="00EA53D7" w:rsidRPr="00371EE8">
        <w:rPr>
          <w:sz w:val="24"/>
          <w:szCs w:val="24"/>
        </w:rPr>
        <w:t>with</w:t>
      </w:r>
      <w:r w:rsidR="006E0317" w:rsidRPr="00371EE8">
        <w:rPr>
          <w:sz w:val="24"/>
          <w:szCs w:val="24"/>
        </w:rPr>
        <w:t xml:space="preserve"> a sufficiently low</w:t>
      </w:r>
      <w:r w:rsidR="00EA53D7" w:rsidRPr="00371EE8">
        <w:rPr>
          <w:sz w:val="24"/>
          <w:szCs w:val="24"/>
        </w:rPr>
        <w:t xml:space="preserve"> </w:t>
      </w:r>
      <w:r w:rsidR="006E0317" w:rsidRPr="00371EE8">
        <w:rPr>
          <w:sz w:val="24"/>
          <w:szCs w:val="24"/>
        </w:rPr>
        <w:t xml:space="preserve">reduction potential to donate electrons. </w:t>
      </w:r>
      <w:r w:rsidR="0094541E" w:rsidRPr="00371EE8">
        <w:rPr>
          <w:sz w:val="24"/>
          <w:szCs w:val="24"/>
        </w:rPr>
        <w:t>In proof-of</w:t>
      </w:r>
      <w:r w:rsidR="00433568" w:rsidRPr="00371EE8">
        <w:rPr>
          <w:sz w:val="24"/>
          <w:szCs w:val="24"/>
        </w:rPr>
        <w:t>-</w:t>
      </w:r>
      <w:r w:rsidR="0094541E" w:rsidRPr="00371EE8">
        <w:rPr>
          <w:sz w:val="24"/>
          <w:szCs w:val="24"/>
        </w:rPr>
        <w:t xml:space="preserve">concept studies using </w:t>
      </w:r>
      <w:r w:rsidR="00E14A11">
        <w:rPr>
          <w:sz w:val="24"/>
          <w:szCs w:val="24"/>
        </w:rPr>
        <w:t>the strong reducing enzyme</w:t>
      </w:r>
      <w:r w:rsidR="009E650C">
        <w:rPr>
          <w:sz w:val="24"/>
          <w:szCs w:val="24"/>
        </w:rPr>
        <w:t>,</w:t>
      </w:r>
      <w:r w:rsidR="00E14A11">
        <w:rPr>
          <w:sz w:val="24"/>
          <w:szCs w:val="24"/>
        </w:rPr>
        <w:t xml:space="preserve"> </w:t>
      </w:r>
      <w:r w:rsidR="003A70E0">
        <w:rPr>
          <w:sz w:val="24"/>
          <w:szCs w:val="24"/>
        </w:rPr>
        <w:t>f</w:t>
      </w:r>
      <w:r w:rsidR="003A70E0" w:rsidRPr="003A70E0">
        <w:rPr>
          <w:sz w:val="24"/>
          <w:szCs w:val="24"/>
        </w:rPr>
        <w:t>erredoxin-NADP reductase</w:t>
      </w:r>
      <w:r w:rsidR="003A70E0" w:rsidRPr="003A70E0" w:rsidDel="00D11749">
        <w:rPr>
          <w:sz w:val="24"/>
          <w:szCs w:val="24"/>
        </w:rPr>
        <w:t xml:space="preserve"> </w:t>
      </w:r>
      <w:r w:rsidR="003A70E0">
        <w:rPr>
          <w:sz w:val="24"/>
          <w:szCs w:val="24"/>
        </w:rPr>
        <w:t>(</w:t>
      </w:r>
      <w:r w:rsidR="00A41822" w:rsidRPr="00371EE8">
        <w:rPr>
          <w:sz w:val="24"/>
          <w:szCs w:val="24"/>
        </w:rPr>
        <w:t>FNR</w:t>
      </w:r>
      <w:r w:rsidR="003A70E0">
        <w:rPr>
          <w:sz w:val="24"/>
          <w:szCs w:val="24"/>
        </w:rPr>
        <w:t>) from spinach</w:t>
      </w:r>
      <w:r w:rsidR="00E14A11">
        <w:rPr>
          <w:sz w:val="24"/>
          <w:szCs w:val="24"/>
        </w:rPr>
        <w:t xml:space="preserve"> (note the </w:t>
      </w:r>
      <w:r w:rsidR="00E14A11" w:rsidRPr="00371EE8">
        <w:rPr>
          <w:i/>
          <w:sz w:val="24"/>
          <w:szCs w:val="24"/>
        </w:rPr>
        <w:t>E</w:t>
      </w:r>
      <w:r w:rsidR="00E14A11" w:rsidRPr="00371EE8">
        <w:rPr>
          <w:sz w:val="24"/>
          <w:szCs w:val="24"/>
          <w:vertAlign w:val="subscript"/>
        </w:rPr>
        <w:t>m</w:t>
      </w:r>
      <w:r w:rsidR="00E14A11">
        <w:rPr>
          <w:sz w:val="24"/>
          <w:szCs w:val="24"/>
          <w:vertAlign w:val="subscript"/>
        </w:rPr>
        <w:t>,</w:t>
      </w:r>
      <w:r w:rsidR="00E14A11" w:rsidRPr="00371EE8">
        <w:rPr>
          <w:sz w:val="24"/>
          <w:szCs w:val="24"/>
          <w:vertAlign w:val="subscript"/>
        </w:rPr>
        <w:t>7</w:t>
      </w:r>
      <w:r w:rsidR="00E14A11">
        <w:rPr>
          <w:sz w:val="24"/>
          <w:szCs w:val="24"/>
        </w:rPr>
        <w:t xml:space="preserve"> </w:t>
      </w:r>
      <w:r w:rsidR="003A70E0">
        <w:rPr>
          <w:sz w:val="24"/>
          <w:szCs w:val="24"/>
        </w:rPr>
        <w:t xml:space="preserve">known for </w:t>
      </w:r>
      <w:r w:rsidR="00E14A11">
        <w:rPr>
          <w:sz w:val="24"/>
          <w:szCs w:val="24"/>
        </w:rPr>
        <w:t>the f</w:t>
      </w:r>
      <w:r w:rsidR="003A70E0" w:rsidRPr="003A70E0">
        <w:rPr>
          <w:sz w:val="24"/>
          <w:szCs w:val="24"/>
        </w:rPr>
        <w:t>erredoxin oxidised/reduced</w:t>
      </w:r>
      <w:r w:rsidR="00E14A11">
        <w:rPr>
          <w:sz w:val="24"/>
          <w:szCs w:val="24"/>
        </w:rPr>
        <w:t xml:space="preserve"> couple is ca. </w:t>
      </w:r>
      <w:r w:rsidR="003A70E0" w:rsidRPr="003A70E0">
        <w:rPr>
          <w:sz w:val="24"/>
          <w:szCs w:val="24"/>
        </w:rPr>
        <w:t>-430</w:t>
      </w:r>
      <w:r w:rsidR="00E14A11">
        <w:rPr>
          <w:sz w:val="24"/>
          <w:szCs w:val="24"/>
        </w:rPr>
        <w:t xml:space="preserve"> mV)</w:t>
      </w:r>
      <w:r w:rsidR="009E650C">
        <w:rPr>
          <w:sz w:val="24"/>
          <w:szCs w:val="24"/>
        </w:rPr>
        <w:t>,</w:t>
      </w:r>
      <w:r w:rsidR="00E14A11">
        <w:rPr>
          <w:sz w:val="24"/>
          <w:szCs w:val="24"/>
        </w:rPr>
        <w:t xml:space="preserve"> </w:t>
      </w:r>
      <w:r w:rsidR="00F90A4D" w:rsidRPr="00371EE8">
        <w:rPr>
          <w:sz w:val="24"/>
          <w:szCs w:val="24"/>
        </w:rPr>
        <w:t xml:space="preserve"> </w:t>
      </w:r>
      <w:r w:rsidR="00261B82" w:rsidRPr="00371EE8">
        <w:rPr>
          <w:sz w:val="24"/>
          <w:szCs w:val="24"/>
        </w:rPr>
        <w:t xml:space="preserve">PQ </w:t>
      </w:r>
      <w:r w:rsidR="0094541E" w:rsidRPr="00371EE8">
        <w:rPr>
          <w:sz w:val="24"/>
          <w:szCs w:val="24"/>
        </w:rPr>
        <w:t>q</w:t>
      </w:r>
      <w:r w:rsidR="00BE4384" w:rsidRPr="00371EE8">
        <w:rPr>
          <w:sz w:val="24"/>
          <w:szCs w:val="24"/>
        </w:rPr>
        <w:t xml:space="preserve">uinoneimines </w:t>
      </w:r>
      <w:r w:rsidR="003A70E0">
        <w:rPr>
          <w:sz w:val="24"/>
          <w:szCs w:val="24"/>
        </w:rPr>
        <w:t xml:space="preserve">were shown to </w:t>
      </w:r>
      <w:r w:rsidR="00BE4384" w:rsidRPr="00371EE8">
        <w:rPr>
          <w:sz w:val="24"/>
          <w:szCs w:val="24"/>
        </w:rPr>
        <w:t>be enzymatically reduced</w:t>
      </w:r>
      <w:hyperlink w:anchor="_ENREF_5" w:tooltip="Vásquez-Vivar, 1992 #1052" w:history="1">
        <w:r w:rsidR="00C5549F" w:rsidRPr="00371EE8">
          <w:rPr>
            <w:sz w:val="24"/>
            <w:szCs w:val="24"/>
          </w:rPr>
          <w:fldChar w:fldCharType="begin"/>
        </w:r>
        <w:r w:rsidR="00C5549F">
          <w:rPr>
            <w:sz w:val="24"/>
            <w:szCs w:val="24"/>
          </w:rPr>
          <w:instrText xml:space="preserve"> ADDIN EN.CITE &lt;EndNote&gt;&lt;Cite&gt;&lt;Author&gt;Vásquez-Vivar&lt;/Author&gt;&lt;Year&gt;1992&lt;/Year&gt;&lt;RecNum&gt;1052&lt;/RecNum&gt;&lt;DisplayText&gt;&lt;style face="superscript"&gt;5&lt;/style&gt;&lt;/DisplayText&gt;&lt;record&gt;&lt;rec-number&gt;1052&lt;/rec-number&gt;&lt;foreign-keys&gt;&lt;key app="EN" db-id="f2ptdwpsyrdafpeeav8v2r000fwt29xrrf2d" timestamp="1456341372"&gt;1052&lt;/key&gt;&lt;/foreign-keys&gt;&lt;ref-type name="Journal Article"&gt;17&lt;/ref-type&gt;&lt;contributors&gt;&lt;authors&gt;&lt;author&gt;Vásquez-Vivar, J&lt;/author&gt;&lt;author&gt;Augusto, O&lt;/author&gt;&lt;/authors&gt;&lt;/contributors&gt;&lt;titles&gt;&lt;title&gt;Hydroxylated metabolites of the antimalarial drug primaquine. Oxidation and redox cycling&lt;/title&gt;&lt;secondary-title&gt;Journal of Biological Chemistry&lt;/secondary-title&gt;&lt;/titles&gt;&lt;periodical&gt;&lt;full-title&gt;Journal of Biological Chemistry&lt;/full-title&gt;&lt;/periodical&gt;&lt;pages&gt;6848-6854&lt;/pages&gt;&lt;volume&gt;267&lt;/volume&gt;&lt;number&gt;10&lt;/number&gt;&lt;dates&gt;&lt;year&gt;1992&lt;/year&gt;&lt;pub-dates&gt;&lt;date&gt;April 5, 1992&lt;/date&gt;&lt;/pub-dates&gt;&lt;/dates&gt;&lt;urls&gt;&lt;related-urls&gt;&lt;url&gt;http://www.jbc.org/content/267/10/6848.abstract&lt;/url&gt;&lt;url&gt;http://www.jbc.org/content/267/10/6848.full.pdf&lt;/url&gt;&lt;/related-urls&gt;&lt;/urls&gt;&lt;/record&gt;&lt;/Cite&gt;&lt;/EndNote&gt;</w:instrText>
        </w:r>
        <w:r w:rsidR="00C5549F" w:rsidRPr="00371EE8">
          <w:rPr>
            <w:sz w:val="24"/>
            <w:szCs w:val="24"/>
          </w:rPr>
          <w:fldChar w:fldCharType="separate"/>
        </w:r>
        <w:r w:rsidR="00C5549F" w:rsidRPr="00C30174">
          <w:rPr>
            <w:noProof/>
            <w:sz w:val="24"/>
            <w:szCs w:val="24"/>
            <w:vertAlign w:val="superscript"/>
          </w:rPr>
          <w:t>5</w:t>
        </w:r>
        <w:r w:rsidR="00C5549F" w:rsidRPr="00371EE8">
          <w:rPr>
            <w:sz w:val="24"/>
            <w:szCs w:val="24"/>
          </w:rPr>
          <w:fldChar w:fldCharType="end"/>
        </w:r>
      </w:hyperlink>
      <w:r w:rsidR="00277D5A" w:rsidRPr="00371EE8">
        <w:rPr>
          <w:sz w:val="24"/>
          <w:szCs w:val="24"/>
        </w:rPr>
        <w:t xml:space="preserve"> </w:t>
      </w:r>
      <w:r w:rsidR="00547030" w:rsidRPr="00371EE8">
        <w:rPr>
          <w:sz w:val="24"/>
          <w:szCs w:val="24"/>
        </w:rPr>
        <w:t>– but despite intensive research efforts the exact enzyme</w:t>
      </w:r>
      <w:r w:rsidR="003956F0" w:rsidRPr="00371EE8">
        <w:rPr>
          <w:sz w:val="24"/>
          <w:szCs w:val="24"/>
        </w:rPr>
        <w:t>(s)</w:t>
      </w:r>
      <w:r w:rsidR="00547030" w:rsidRPr="00371EE8">
        <w:rPr>
          <w:sz w:val="24"/>
          <w:szCs w:val="24"/>
        </w:rPr>
        <w:t xml:space="preserve"> and metabolic pathway(s) involved in </w:t>
      </w:r>
      <w:r w:rsidR="00D44FC4" w:rsidRPr="00371EE8">
        <w:rPr>
          <w:sz w:val="24"/>
          <w:szCs w:val="24"/>
        </w:rPr>
        <w:t>the process</w:t>
      </w:r>
      <w:r w:rsidR="00547030" w:rsidRPr="00371EE8">
        <w:rPr>
          <w:sz w:val="24"/>
          <w:szCs w:val="24"/>
        </w:rPr>
        <w:t xml:space="preserve"> </w:t>
      </w:r>
      <w:r w:rsidR="00E75865" w:rsidRPr="00371EE8">
        <w:rPr>
          <w:sz w:val="24"/>
          <w:szCs w:val="24"/>
        </w:rPr>
        <w:t>remain</w:t>
      </w:r>
      <w:r w:rsidR="00547030" w:rsidRPr="00371EE8">
        <w:rPr>
          <w:sz w:val="24"/>
          <w:szCs w:val="24"/>
        </w:rPr>
        <w:t xml:space="preserve"> to be fully elucidated.</w:t>
      </w:r>
    </w:p>
    <w:p w14:paraId="753B252C" w14:textId="77777777" w:rsidR="00465DFC" w:rsidRPr="00371EE8" w:rsidRDefault="00465DFC" w:rsidP="00371EE8">
      <w:pPr>
        <w:spacing w:line="360" w:lineRule="auto"/>
        <w:rPr>
          <w:sz w:val="24"/>
          <w:szCs w:val="24"/>
        </w:rPr>
      </w:pPr>
    </w:p>
    <w:p w14:paraId="0563F52F" w14:textId="5153CF72" w:rsidR="00F551B9" w:rsidRPr="00371EE8" w:rsidRDefault="008B035E" w:rsidP="00371EE8">
      <w:pPr>
        <w:spacing w:line="360" w:lineRule="auto"/>
        <w:rPr>
          <w:sz w:val="24"/>
          <w:szCs w:val="24"/>
        </w:rPr>
      </w:pPr>
      <w:r w:rsidRPr="00371EE8">
        <w:rPr>
          <w:sz w:val="24"/>
          <w:szCs w:val="24"/>
        </w:rPr>
        <w:t>Similarly, t</w:t>
      </w:r>
      <w:r w:rsidR="008C6232" w:rsidRPr="00371EE8">
        <w:rPr>
          <w:sz w:val="24"/>
          <w:szCs w:val="24"/>
        </w:rPr>
        <w:t xml:space="preserve">he mechanism of action of primaquine </w:t>
      </w:r>
      <w:r w:rsidR="00465DFC" w:rsidRPr="00371EE8">
        <w:rPr>
          <w:sz w:val="24"/>
          <w:szCs w:val="24"/>
        </w:rPr>
        <w:t xml:space="preserve">against the malaria parasite </w:t>
      </w:r>
      <w:r w:rsidR="008C6232" w:rsidRPr="00371EE8">
        <w:rPr>
          <w:sz w:val="24"/>
          <w:szCs w:val="24"/>
        </w:rPr>
        <w:t xml:space="preserve">is </w:t>
      </w:r>
      <w:r w:rsidR="008E1EE6" w:rsidRPr="00371EE8">
        <w:rPr>
          <w:sz w:val="24"/>
          <w:szCs w:val="24"/>
        </w:rPr>
        <w:t xml:space="preserve">also </w:t>
      </w:r>
      <w:r w:rsidR="008C6232" w:rsidRPr="00371EE8">
        <w:rPr>
          <w:sz w:val="24"/>
          <w:szCs w:val="24"/>
        </w:rPr>
        <w:t>largely unknown</w:t>
      </w:r>
      <w:r w:rsidR="008C6232" w:rsidRPr="00371EE8">
        <w:rPr>
          <w:sz w:val="24"/>
          <w:szCs w:val="24"/>
        </w:rPr>
        <w:fldChar w:fldCharType="begin">
          <w:fldData xml:space="preserve">PEVuZE5vdGU+PENpdGU+PEF1dGhvcj5WYWxlPC9BdXRob3I+PFllYXI+MjAwOTwvWWVhcj48UmVj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</w:fldData>
        </w:fldChar>
      </w:r>
      <w:r w:rsidR="00C30174">
        <w:rPr>
          <w:sz w:val="24"/>
          <w:szCs w:val="24"/>
        </w:rPr>
        <w:instrText xml:space="preserve"> ADDIN EN.CITE </w:instrText>
      </w:r>
      <w:r w:rsidR="00C30174">
        <w:rPr>
          <w:sz w:val="24"/>
          <w:szCs w:val="24"/>
        </w:rPr>
        <w:fldChar w:fldCharType="begin">
          <w:fldData xml:space="preserve">PEVuZE5vdGU+PENpdGU+PEF1dGhvcj5WYWxlPC9BdXRob3I+PFllYXI+MjAwOTwvWWVhcj48UmVj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</w:fldData>
        </w:fldChar>
      </w:r>
      <w:r w:rsidR="00C30174">
        <w:rPr>
          <w:sz w:val="24"/>
          <w:szCs w:val="24"/>
        </w:rPr>
        <w:instrText xml:space="preserve"> ADDIN EN.CITE.DATA </w:instrText>
      </w:r>
      <w:r w:rsidR="00C30174">
        <w:rPr>
          <w:sz w:val="24"/>
          <w:szCs w:val="24"/>
        </w:rPr>
      </w:r>
      <w:r w:rsidR="00C30174">
        <w:rPr>
          <w:sz w:val="24"/>
          <w:szCs w:val="24"/>
        </w:rPr>
        <w:fldChar w:fldCharType="end"/>
      </w:r>
      <w:r w:rsidR="008C6232" w:rsidRPr="00371EE8">
        <w:rPr>
          <w:sz w:val="24"/>
          <w:szCs w:val="24"/>
        </w:rPr>
      </w:r>
      <w:r w:rsidR="008C6232" w:rsidRPr="00371EE8">
        <w:rPr>
          <w:sz w:val="24"/>
          <w:szCs w:val="24"/>
        </w:rPr>
        <w:fldChar w:fldCharType="separate"/>
      </w:r>
      <w:hyperlink w:anchor="_ENREF_6" w:tooltip="Vale, 2009 #1673" w:history="1">
        <w:r w:rsidR="00C5549F" w:rsidRPr="00C30174">
          <w:rPr>
            <w:noProof/>
            <w:sz w:val="24"/>
            <w:szCs w:val="24"/>
            <w:vertAlign w:val="superscript"/>
          </w:rPr>
          <w:t>6</w:t>
        </w:r>
      </w:hyperlink>
      <w:r w:rsidR="00C30174" w:rsidRPr="00C30174">
        <w:rPr>
          <w:noProof/>
          <w:sz w:val="24"/>
          <w:szCs w:val="24"/>
          <w:vertAlign w:val="superscript"/>
        </w:rPr>
        <w:t>,</w:t>
      </w:r>
      <w:hyperlink w:anchor="_ENREF_7" w:tooltip="Raphemot, 2016 #1713" w:history="1">
        <w:r w:rsidR="00C5549F" w:rsidRPr="00C30174">
          <w:rPr>
            <w:noProof/>
            <w:sz w:val="24"/>
            <w:szCs w:val="24"/>
            <w:vertAlign w:val="superscript"/>
          </w:rPr>
          <w:t>7</w:t>
        </w:r>
      </w:hyperlink>
      <w:r w:rsidR="008C6232" w:rsidRPr="00371EE8">
        <w:rPr>
          <w:sz w:val="24"/>
          <w:szCs w:val="24"/>
        </w:rPr>
        <w:fldChar w:fldCharType="end"/>
      </w:r>
      <w:r w:rsidR="008C6232" w:rsidRPr="00371EE8">
        <w:rPr>
          <w:sz w:val="24"/>
          <w:szCs w:val="24"/>
        </w:rPr>
        <w:t>.</w:t>
      </w:r>
      <w:r w:rsidR="00465DFC" w:rsidRPr="00371EE8">
        <w:rPr>
          <w:sz w:val="24"/>
          <w:szCs w:val="24"/>
        </w:rPr>
        <w:t xml:space="preserve"> </w:t>
      </w:r>
      <w:r w:rsidR="005A1E40" w:rsidRPr="00371EE8">
        <w:rPr>
          <w:sz w:val="24"/>
          <w:szCs w:val="24"/>
        </w:rPr>
        <w:t xml:space="preserve">A link </w:t>
      </w:r>
      <w:r w:rsidR="004E7A50" w:rsidRPr="00371EE8">
        <w:rPr>
          <w:sz w:val="24"/>
          <w:szCs w:val="24"/>
        </w:rPr>
        <w:t xml:space="preserve">between </w:t>
      </w:r>
      <w:r w:rsidR="00152B71" w:rsidRPr="00371EE8">
        <w:rPr>
          <w:sz w:val="24"/>
          <w:szCs w:val="24"/>
        </w:rPr>
        <w:t>drug</w:t>
      </w:r>
      <w:r w:rsidR="004E7A50" w:rsidRPr="00371EE8">
        <w:rPr>
          <w:sz w:val="24"/>
          <w:szCs w:val="24"/>
        </w:rPr>
        <w:t xml:space="preserve"> efficacy and metabolism</w:t>
      </w:r>
      <w:r w:rsidR="00152B71" w:rsidRPr="00371EE8">
        <w:rPr>
          <w:sz w:val="24"/>
          <w:szCs w:val="24"/>
        </w:rPr>
        <w:t xml:space="preserve"> </w:t>
      </w:r>
      <w:r w:rsidR="0025700D" w:rsidRPr="00371EE8">
        <w:rPr>
          <w:sz w:val="24"/>
          <w:szCs w:val="24"/>
        </w:rPr>
        <w:t xml:space="preserve">through </w:t>
      </w:r>
      <w:r w:rsidR="005A1E40" w:rsidRPr="00371EE8">
        <w:rPr>
          <w:sz w:val="24"/>
          <w:szCs w:val="24"/>
        </w:rPr>
        <w:t xml:space="preserve">CYP2D6 is supported by recent animal and clinical studies, including the association of CYP2D6 poor metaboliser phenotype </w:t>
      </w:r>
      <w:r w:rsidR="00D14AF4" w:rsidRPr="00371EE8">
        <w:rPr>
          <w:sz w:val="24"/>
          <w:szCs w:val="24"/>
        </w:rPr>
        <w:t xml:space="preserve">status </w:t>
      </w:r>
      <w:r w:rsidR="005A1E40" w:rsidRPr="00371EE8">
        <w:rPr>
          <w:sz w:val="24"/>
          <w:szCs w:val="24"/>
        </w:rPr>
        <w:t xml:space="preserve">with primaquine failure in controlled human malaria infections with </w:t>
      </w:r>
      <w:r w:rsidR="005A1E40" w:rsidRPr="00371EE8">
        <w:rPr>
          <w:i/>
          <w:sz w:val="24"/>
          <w:szCs w:val="24"/>
        </w:rPr>
        <w:t>P. vivax</w:t>
      </w:r>
      <w:r w:rsidR="005A1E40" w:rsidRPr="00371EE8">
        <w:rPr>
          <w:sz w:val="24"/>
          <w:szCs w:val="24"/>
        </w:rPr>
        <w:fldChar w:fldCharType="begin">
          <w:fldData xml:space="preserve">PEVuZE5vdGU+PENpdGU+PEF1dGhvcj5CZW5uZXR0PC9BdXRob3I+PFllYXI+MjAxMzwvWWVhcj48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cmlvZGljYWw+PHBhZ2VzPjEzODEtMjwvcGFnZXM+PHZvbHVtZT4zNjk8L3ZvbHVtZT48bnVtYmVy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</w:fldData>
        </w:fldChar>
      </w:r>
      <w:r w:rsidR="00C30174">
        <w:rPr>
          <w:sz w:val="24"/>
          <w:szCs w:val="24"/>
        </w:rPr>
        <w:instrText xml:space="preserve"> ADDIN EN.CITE </w:instrText>
      </w:r>
      <w:r w:rsidR="00C30174">
        <w:rPr>
          <w:sz w:val="24"/>
          <w:szCs w:val="24"/>
        </w:rPr>
        <w:fldChar w:fldCharType="begin">
          <w:fldData xml:space="preserve">PEVuZE5vdGU+PENpdGU+PEF1dGhvcj5CZW5uZXR0PC9BdXRob3I+PFllYXI+MjAxMzwvWWVhcj48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</w:fldData>
        </w:fldChar>
      </w:r>
      <w:r w:rsidR="00C30174">
        <w:rPr>
          <w:sz w:val="24"/>
          <w:szCs w:val="24"/>
        </w:rPr>
        <w:instrText xml:space="preserve"> ADDIN EN.CITE.DATA </w:instrText>
      </w:r>
      <w:r w:rsidR="00C30174">
        <w:rPr>
          <w:sz w:val="24"/>
          <w:szCs w:val="24"/>
        </w:rPr>
      </w:r>
      <w:r w:rsidR="00C30174">
        <w:rPr>
          <w:sz w:val="24"/>
          <w:szCs w:val="24"/>
        </w:rPr>
        <w:fldChar w:fldCharType="end"/>
      </w:r>
      <w:r w:rsidR="005A1E40" w:rsidRPr="00371EE8">
        <w:rPr>
          <w:sz w:val="24"/>
          <w:szCs w:val="24"/>
        </w:rPr>
      </w:r>
      <w:r w:rsidR="005A1E40" w:rsidRPr="00371EE8">
        <w:rPr>
          <w:sz w:val="24"/>
          <w:szCs w:val="24"/>
        </w:rPr>
        <w:fldChar w:fldCharType="separate"/>
      </w:r>
      <w:hyperlink w:anchor="_ENREF_2" w:tooltip="Marcsisin, 2016 #1674" w:history="1">
        <w:r w:rsidR="00C5549F" w:rsidRPr="00C30174">
          <w:rPr>
            <w:noProof/>
            <w:sz w:val="24"/>
            <w:szCs w:val="24"/>
            <w:vertAlign w:val="superscript"/>
          </w:rPr>
          <w:t>2</w:t>
        </w:r>
      </w:hyperlink>
      <w:r w:rsidR="00C30174" w:rsidRPr="00C30174">
        <w:rPr>
          <w:noProof/>
          <w:sz w:val="24"/>
          <w:szCs w:val="24"/>
          <w:vertAlign w:val="superscript"/>
        </w:rPr>
        <w:t>,</w:t>
      </w:r>
      <w:hyperlink w:anchor="_ENREF_8" w:tooltip="Bennett, 2013 #18" w:history="1">
        <w:r w:rsidR="00C5549F" w:rsidRPr="00C30174">
          <w:rPr>
            <w:noProof/>
            <w:sz w:val="24"/>
            <w:szCs w:val="24"/>
            <w:vertAlign w:val="superscript"/>
          </w:rPr>
          <w:t>8</w:t>
        </w:r>
      </w:hyperlink>
      <w:r w:rsidR="005A1E40" w:rsidRPr="00371EE8">
        <w:rPr>
          <w:sz w:val="24"/>
          <w:szCs w:val="24"/>
        </w:rPr>
        <w:fldChar w:fldCharType="end"/>
      </w:r>
      <w:r w:rsidR="005A1E40" w:rsidRPr="00371EE8">
        <w:rPr>
          <w:sz w:val="24"/>
          <w:szCs w:val="24"/>
        </w:rPr>
        <w:t xml:space="preserve">. </w:t>
      </w:r>
      <w:r w:rsidR="0019401B" w:rsidRPr="00371EE8">
        <w:rPr>
          <w:sz w:val="24"/>
          <w:szCs w:val="24"/>
        </w:rPr>
        <w:t xml:space="preserve">The need for </w:t>
      </w:r>
      <w:r w:rsidR="004D3CD5" w:rsidRPr="00371EE8">
        <w:rPr>
          <w:sz w:val="24"/>
          <w:szCs w:val="24"/>
        </w:rPr>
        <w:t xml:space="preserve">CYP2D6 </w:t>
      </w:r>
      <w:r w:rsidR="00DD3AF8" w:rsidRPr="00371EE8">
        <w:rPr>
          <w:sz w:val="24"/>
          <w:szCs w:val="24"/>
        </w:rPr>
        <w:t>metabolism</w:t>
      </w:r>
      <w:r w:rsidR="005F4781" w:rsidRPr="00371EE8">
        <w:rPr>
          <w:sz w:val="24"/>
          <w:szCs w:val="24"/>
        </w:rPr>
        <w:t xml:space="preserve"> </w:t>
      </w:r>
      <w:r w:rsidR="00AC7633" w:rsidRPr="00371EE8">
        <w:rPr>
          <w:sz w:val="24"/>
          <w:szCs w:val="24"/>
        </w:rPr>
        <w:t xml:space="preserve">to </w:t>
      </w:r>
      <w:r w:rsidR="00DD3AF8" w:rsidRPr="00371EE8">
        <w:rPr>
          <w:sz w:val="24"/>
          <w:szCs w:val="24"/>
        </w:rPr>
        <w:t>generat</w:t>
      </w:r>
      <w:r w:rsidR="00AC7633" w:rsidRPr="00371EE8">
        <w:rPr>
          <w:sz w:val="24"/>
          <w:szCs w:val="24"/>
        </w:rPr>
        <w:t>e</w:t>
      </w:r>
      <w:r w:rsidR="00BE4384" w:rsidRPr="00371EE8">
        <w:rPr>
          <w:sz w:val="24"/>
          <w:szCs w:val="24"/>
        </w:rPr>
        <w:t xml:space="preserve"> </w:t>
      </w:r>
      <w:r w:rsidR="005F4781" w:rsidRPr="00371EE8">
        <w:rPr>
          <w:sz w:val="24"/>
          <w:szCs w:val="24"/>
        </w:rPr>
        <w:t xml:space="preserve">key </w:t>
      </w:r>
      <w:r w:rsidR="004102BE" w:rsidRPr="00371EE8">
        <w:rPr>
          <w:sz w:val="24"/>
          <w:szCs w:val="24"/>
        </w:rPr>
        <w:t>OH-PQm</w:t>
      </w:r>
      <w:r w:rsidR="00FE6B23" w:rsidRPr="00371EE8">
        <w:rPr>
          <w:sz w:val="24"/>
          <w:szCs w:val="24"/>
        </w:rPr>
        <w:fldChar w:fldCharType="begin">
          <w:fldData xml:space="preserve">PEVuZE5vdGU+PENpdGU+PEF1dGhvcj5HYW5lc2FuPC9BdXRob3I+PFllYXI+MjAwOTwvWWVhcj48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</w:fldData>
        </w:fldChar>
      </w:r>
      <w:r w:rsidR="00C30174">
        <w:rPr>
          <w:sz w:val="24"/>
          <w:szCs w:val="24"/>
        </w:rPr>
        <w:instrText xml:space="preserve"> ADDIN EN.CITE </w:instrText>
      </w:r>
      <w:r w:rsidR="00C30174">
        <w:rPr>
          <w:sz w:val="24"/>
          <w:szCs w:val="24"/>
        </w:rPr>
        <w:fldChar w:fldCharType="begin">
          <w:fldData xml:space="preserve">PEVuZE5vdGU+PENpdGU+PEF1dGhvcj5HYW5lc2FuPC9BdXRob3I+PFllYXI+MjAwOTwvWWVhcj48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</w:fldData>
        </w:fldChar>
      </w:r>
      <w:r w:rsidR="00C30174">
        <w:rPr>
          <w:sz w:val="24"/>
          <w:szCs w:val="24"/>
        </w:rPr>
        <w:instrText xml:space="preserve"> ADDIN EN.CITE.DATA </w:instrText>
      </w:r>
      <w:r w:rsidR="00C30174">
        <w:rPr>
          <w:sz w:val="24"/>
          <w:szCs w:val="24"/>
        </w:rPr>
      </w:r>
      <w:r w:rsidR="00C30174">
        <w:rPr>
          <w:sz w:val="24"/>
          <w:szCs w:val="24"/>
        </w:rPr>
        <w:fldChar w:fldCharType="end"/>
      </w:r>
      <w:r w:rsidR="00FE6B23" w:rsidRPr="00371EE8">
        <w:rPr>
          <w:sz w:val="24"/>
          <w:szCs w:val="24"/>
        </w:rPr>
      </w:r>
      <w:r w:rsidR="00FE6B23" w:rsidRPr="00371EE8">
        <w:rPr>
          <w:sz w:val="24"/>
          <w:szCs w:val="24"/>
        </w:rPr>
        <w:fldChar w:fldCharType="separate"/>
      </w:r>
      <w:hyperlink w:anchor="_ENREF_9" w:tooltip="Ganesan, 2009 #17" w:history="1">
        <w:r w:rsidR="00C5549F" w:rsidRPr="00C30174">
          <w:rPr>
            <w:noProof/>
            <w:sz w:val="24"/>
            <w:szCs w:val="24"/>
            <w:vertAlign w:val="superscript"/>
          </w:rPr>
          <w:t>9</w:t>
        </w:r>
      </w:hyperlink>
      <w:r w:rsidR="00C30174" w:rsidRPr="00C30174">
        <w:rPr>
          <w:noProof/>
          <w:sz w:val="24"/>
          <w:szCs w:val="24"/>
          <w:vertAlign w:val="superscript"/>
        </w:rPr>
        <w:t>,</w:t>
      </w:r>
      <w:hyperlink w:anchor="_ENREF_10" w:tooltip="Pybus, 2012 #600" w:history="1">
        <w:r w:rsidR="00C5549F" w:rsidRPr="00C30174">
          <w:rPr>
            <w:noProof/>
            <w:sz w:val="24"/>
            <w:szCs w:val="24"/>
            <w:vertAlign w:val="superscript"/>
          </w:rPr>
          <w:t>10</w:t>
        </w:r>
      </w:hyperlink>
      <w:r w:rsidR="00FE6B23" w:rsidRPr="00371EE8">
        <w:rPr>
          <w:sz w:val="24"/>
          <w:szCs w:val="24"/>
        </w:rPr>
        <w:fldChar w:fldCharType="end"/>
      </w:r>
      <w:r w:rsidR="004102BE" w:rsidRPr="00371EE8">
        <w:rPr>
          <w:sz w:val="24"/>
          <w:szCs w:val="24"/>
        </w:rPr>
        <w:t xml:space="preserve"> </w:t>
      </w:r>
      <w:r w:rsidR="009779C1" w:rsidRPr="008B118D">
        <w:rPr>
          <w:sz w:val="24"/>
          <w:szCs w:val="24"/>
        </w:rPr>
        <w:t>supports the</w:t>
      </w:r>
      <w:r w:rsidR="009779C1" w:rsidRPr="008B118D">
        <w:t xml:space="preserve"> </w:t>
      </w:r>
      <w:r w:rsidR="009779C1" w:rsidRPr="00371EE8">
        <w:rPr>
          <w:sz w:val="24"/>
          <w:szCs w:val="24"/>
        </w:rPr>
        <w:t>assumption that these metabolites contribute to drug efficacy</w:t>
      </w:r>
      <w:r w:rsidR="00460C6C" w:rsidRPr="00371EE8">
        <w:rPr>
          <w:sz w:val="24"/>
          <w:szCs w:val="24"/>
        </w:rPr>
        <w:t>;</w:t>
      </w:r>
      <w:r w:rsidR="005F4781" w:rsidRPr="00371EE8">
        <w:rPr>
          <w:sz w:val="24"/>
          <w:szCs w:val="24"/>
        </w:rPr>
        <w:t xml:space="preserve"> </w:t>
      </w:r>
      <w:r w:rsidR="00DD3AF8" w:rsidRPr="00371EE8">
        <w:rPr>
          <w:sz w:val="24"/>
          <w:szCs w:val="24"/>
        </w:rPr>
        <w:t>however</w:t>
      </w:r>
      <w:r w:rsidR="00886708" w:rsidRPr="00371EE8">
        <w:rPr>
          <w:sz w:val="24"/>
          <w:szCs w:val="24"/>
        </w:rPr>
        <w:t>,</w:t>
      </w:r>
      <w:r w:rsidR="005F4781" w:rsidRPr="00371EE8">
        <w:rPr>
          <w:sz w:val="24"/>
          <w:szCs w:val="24"/>
        </w:rPr>
        <w:t xml:space="preserve"> hitherto there has been no direct demonstration of </w:t>
      </w:r>
      <w:r w:rsidR="00D778D2" w:rsidRPr="00371EE8">
        <w:rPr>
          <w:sz w:val="24"/>
          <w:szCs w:val="24"/>
        </w:rPr>
        <w:t xml:space="preserve">the link between </w:t>
      </w:r>
      <w:r w:rsidR="005C56F5" w:rsidRPr="00371EE8">
        <w:rPr>
          <w:sz w:val="24"/>
          <w:szCs w:val="24"/>
        </w:rPr>
        <w:t xml:space="preserve">these metabolites and </w:t>
      </w:r>
      <w:r w:rsidR="00313A25" w:rsidRPr="00371EE8">
        <w:rPr>
          <w:sz w:val="24"/>
          <w:szCs w:val="24"/>
        </w:rPr>
        <w:t>anti-parasitic activity</w:t>
      </w:r>
      <w:r w:rsidR="00DD3AF8" w:rsidRPr="00371EE8">
        <w:rPr>
          <w:sz w:val="24"/>
          <w:szCs w:val="24"/>
        </w:rPr>
        <w:t>.</w:t>
      </w:r>
      <w:r w:rsidR="005F4781" w:rsidRPr="00371EE8">
        <w:rPr>
          <w:sz w:val="24"/>
          <w:szCs w:val="24"/>
        </w:rPr>
        <w:t xml:space="preserve"> </w:t>
      </w:r>
      <w:r w:rsidR="005C56F5" w:rsidRPr="00371EE8">
        <w:rPr>
          <w:sz w:val="24"/>
          <w:szCs w:val="24"/>
        </w:rPr>
        <w:t xml:space="preserve">Any </w:t>
      </w:r>
      <w:r w:rsidR="00136F2E" w:rsidRPr="00371EE8">
        <w:rPr>
          <w:sz w:val="24"/>
          <w:szCs w:val="24"/>
        </w:rPr>
        <w:t>explanation of PQ action needs to address</w:t>
      </w:r>
      <w:r w:rsidR="005F4781" w:rsidRPr="00371EE8">
        <w:rPr>
          <w:sz w:val="24"/>
          <w:szCs w:val="24"/>
        </w:rPr>
        <w:t xml:space="preserve"> </w:t>
      </w:r>
      <w:r w:rsidR="00136F2E" w:rsidRPr="00371EE8">
        <w:rPr>
          <w:sz w:val="24"/>
          <w:szCs w:val="24"/>
        </w:rPr>
        <w:t>the</w:t>
      </w:r>
      <w:r w:rsidR="0054489C" w:rsidRPr="00371EE8">
        <w:rPr>
          <w:sz w:val="24"/>
          <w:szCs w:val="24"/>
        </w:rPr>
        <w:t xml:space="preserve"> </w:t>
      </w:r>
      <w:r w:rsidR="005C56F5" w:rsidRPr="00371EE8">
        <w:rPr>
          <w:sz w:val="24"/>
          <w:szCs w:val="24"/>
        </w:rPr>
        <w:t xml:space="preserve">exquisite </w:t>
      </w:r>
      <w:r w:rsidR="005F4781" w:rsidRPr="00371EE8">
        <w:rPr>
          <w:sz w:val="24"/>
          <w:szCs w:val="24"/>
        </w:rPr>
        <w:t xml:space="preserve">selectivity against </w:t>
      </w:r>
      <w:r w:rsidR="005C56F5" w:rsidRPr="00371EE8">
        <w:rPr>
          <w:sz w:val="24"/>
          <w:szCs w:val="24"/>
        </w:rPr>
        <w:t xml:space="preserve">dormant and active </w:t>
      </w:r>
      <w:r w:rsidR="005F4781" w:rsidRPr="00371EE8">
        <w:rPr>
          <w:sz w:val="24"/>
          <w:szCs w:val="24"/>
        </w:rPr>
        <w:t xml:space="preserve">liver </w:t>
      </w:r>
      <w:r w:rsidR="005C56F5" w:rsidRPr="00371EE8">
        <w:rPr>
          <w:sz w:val="24"/>
          <w:szCs w:val="24"/>
        </w:rPr>
        <w:t xml:space="preserve">stage parasites </w:t>
      </w:r>
      <w:r w:rsidR="005F4781" w:rsidRPr="00371EE8">
        <w:rPr>
          <w:sz w:val="24"/>
          <w:szCs w:val="24"/>
        </w:rPr>
        <w:t>and</w:t>
      </w:r>
      <w:r w:rsidR="004404FA" w:rsidRPr="00371EE8">
        <w:rPr>
          <w:sz w:val="24"/>
          <w:szCs w:val="24"/>
        </w:rPr>
        <w:t xml:space="preserve"> the ability of very low drug doses and subsequent low </w:t>
      </w:r>
      <w:r w:rsidR="00075B58" w:rsidRPr="00371EE8">
        <w:rPr>
          <w:sz w:val="24"/>
          <w:szCs w:val="24"/>
        </w:rPr>
        <w:t>systemic exposures to kill</w:t>
      </w:r>
      <w:r w:rsidR="005F4781" w:rsidRPr="00371EE8">
        <w:rPr>
          <w:sz w:val="24"/>
          <w:szCs w:val="24"/>
        </w:rPr>
        <w:t xml:space="preserve"> gametocyte stages of </w:t>
      </w:r>
      <w:r w:rsidR="005F4781" w:rsidRPr="00371EE8">
        <w:rPr>
          <w:i/>
          <w:sz w:val="24"/>
          <w:szCs w:val="24"/>
        </w:rPr>
        <w:t>P. falciparum</w:t>
      </w:r>
      <w:r w:rsidR="00075B58" w:rsidRPr="00371EE8">
        <w:rPr>
          <w:sz w:val="24"/>
          <w:szCs w:val="24"/>
        </w:rPr>
        <w:t xml:space="preserve"> clinically</w:t>
      </w:r>
      <w:hyperlink w:anchor="_ENREF_11" w:tooltip="Committee, 2012 #1853" w:history="1">
        <w:r w:rsidR="00C5549F" w:rsidRPr="00371EE8">
          <w:rPr>
            <w:sz w:val="24"/>
            <w:szCs w:val="24"/>
          </w:rPr>
          <w:fldChar w:fldCharType="begin">
            <w:fldData xml:space="preserve">PEVuZE5vdGU+PENpdGU+PEF1dGhvcj5Db21taXR0ZWU8L0F1dGhvcj48WWVhcj4yMDEyPC9ZZWFy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==
</w:fldData>
          </w:fldChar>
        </w:r>
        <w:r w:rsidR="00C5549F">
          <w:rPr>
            <w:sz w:val="24"/>
            <w:szCs w:val="24"/>
          </w:rPr>
          <w:instrText xml:space="preserve"> ADDIN EN.CITE </w:instrText>
        </w:r>
        <w:r w:rsidR="00C5549F">
          <w:rPr>
            <w:sz w:val="24"/>
            <w:szCs w:val="24"/>
          </w:rPr>
          <w:fldChar w:fldCharType="begin">
            <w:fldData xml:space="preserve">PEVuZE5vdGU+PENpdGU+PEF1dGhvcj5Db21taXR0ZWU8L0F1dGhvcj48WWVhcj4yMDEyPC9ZZWFy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==
</w:fldData>
          </w:fldChar>
        </w:r>
        <w:r w:rsidR="00C5549F">
          <w:rPr>
            <w:sz w:val="24"/>
            <w:szCs w:val="24"/>
          </w:rPr>
          <w:instrText xml:space="preserve"> ADDIN EN.CITE.DATA </w:instrText>
        </w:r>
        <w:r w:rsidR="00C5549F">
          <w:rPr>
            <w:sz w:val="24"/>
            <w:szCs w:val="24"/>
          </w:rPr>
        </w:r>
        <w:r w:rsidR="00C5549F">
          <w:rPr>
            <w:sz w:val="24"/>
            <w:szCs w:val="24"/>
          </w:rPr>
          <w:fldChar w:fldCharType="end"/>
        </w:r>
        <w:r w:rsidR="00C5549F" w:rsidRPr="00371EE8">
          <w:rPr>
            <w:sz w:val="24"/>
            <w:szCs w:val="24"/>
          </w:rPr>
        </w:r>
        <w:r w:rsidR="00C5549F" w:rsidRPr="00371EE8">
          <w:rPr>
            <w:sz w:val="24"/>
            <w:szCs w:val="24"/>
          </w:rPr>
          <w:fldChar w:fldCharType="separate"/>
        </w:r>
        <w:r w:rsidR="00C5549F" w:rsidRPr="00C30174">
          <w:rPr>
            <w:noProof/>
            <w:sz w:val="24"/>
            <w:szCs w:val="24"/>
            <w:vertAlign w:val="superscript"/>
          </w:rPr>
          <w:t>11</w:t>
        </w:r>
        <w:r w:rsidR="00C5549F" w:rsidRPr="00371EE8">
          <w:rPr>
            <w:sz w:val="24"/>
            <w:szCs w:val="24"/>
          </w:rPr>
          <w:fldChar w:fldCharType="end"/>
        </w:r>
      </w:hyperlink>
      <w:r w:rsidR="00075B58" w:rsidRPr="00371EE8">
        <w:rPr>
          <w:sz w:val="24"/>
          <w:szCs w:val="24"/>
        </w:rPr>
        <w:t>.</w:t>
      </w:r>
      <w:r w:rsidR="003917A6" w:rsidRPr="00371EE8">
        <w:rPr>
          <w:sz w:val="24"/>
          <w:szCs w:val="24"/>
        </w:rPr>
        <w:t xml:space="preserve"> This</w:t>
      </w:r>
      <w:r w:rsidR="00CB07AA" w:rsidRPr="00371EE8">
        <w:rPr>
          <w:sz w:val="24"/>
          <w:szCs w:val="24"/>
        </w:rPr>
        <w:t xml:space="preserve"> study</w:t>
      </w:r>
      <w:r w:rsidR="003917A6" w:rsidRPr="00371EE8">
        <w:rPr>
          <w:sz w:val="24"/>
          <w:szCs w:val="24"/>
        </w:rPr>
        <w:t xml:space="preserve"> attempts to reconcile these </w:t>
      </w:r>
      <w:r w:rsidR="00E953EB" w:rsidRPr="00371EE8">
        <w:rPr>
          <w:sz w:val="24"/>
          <w:szCs w:val="24"/>
        </w:rPr>
        <w:t>questions.</w:t>
      </w:r>
    </w:p>
    <w:p w14:paraId="600759DD" w14:textId="668FEAFC" w:rsidR="00BA235B" w:rsidRPr="00371EE8" w:rsidRDefault="00BA235B" w:rsidP="00371EE8">
      <w:pPr>
        <w:spacing w:line="360" w:lineRule="auto"/>
        <w:rPr>
          <w:sz w:val="24"/>
          <w:szCs w:val="24"/>
        </w:rPr>
      </w:pPr>
    </w:p>
    <w:p w14:paraId="26D4C432" w14:textId="4AA28189" w:rsidR="00BA235B" w:rsidRPr="00371EE8" w:rsidRDefault="00BA235B" w:rsidP="00371EE8">
      <w:pPr>
        <w:spacing w:line="360" w:lineRule="auto"/>
        <w:rPr>
          <w:sz w:val="24"/>
          <w:szCs w:val="24"/>
        </w:rPr>
      </w:pPr>
      <w:r w:rsidRPr="00371EE8">
        <w:rPr>
          <w:sz w:val="24"/>
          <w:szCs w:val="24"/>
        </w:rPr>
        <w:t>Here OH-PQm in their hydroxyquino</w:t>
      </w:r>
      <w:r w:rsidR="00690B84">
        <w:rPr>
          <w:sz w:val="24"/>
          <w:szCs w:val="24"/>
        </w:rPr>
        <w:t>line</w:t>
      </w:r>
      <w:r w:rsidRPr="00371EE8">
        <w:rPr>
          <w:sz w:val="24"/>
          <w:szCs w:val="24"/>
        </w:rPr>
        <w:t xml:space="preserve"> or quinoneimine form have been synthesised and</w:t>
      </w:r>
      <w:r w:rsidR="00C1735B">
        <w:rPr>
          <w:sz w:val="24"/>
          <w:szCs w:val="24"/>
        </w:rPr>
        <w:t xml:space="preserve"> </w:t>
      </w:r>
      <w:r w:rsidRPr="00371EE8">
        <w:rPr>
          <w:sz w:val="24"/>
          <w:szCs w:val="24"/>
        </w:rPr>
        <w:t xml:space="preserve">assessed for their activity against </w:t>
      </w:r>
      <w:r w:rsidRPr="00371EE8">
        <w:rPr>
          <w:i/>
          <w:sz w:val="24"/>
          <w:szCs w:val="24"/>
        </w:rPr>
        <w:t>P. falciparum</w:t>
      </w:r>
      <w:r w:rsidRPr="00371EE8">
        <w:rPr>
          <w:sz w:val="24"/>
          <w:szCs w:val="24"/>
        </w:rPr>
        <w:t xml:space="preserve"> gametocytes and liver stages. By assessing </w:t>
      </w:r>
      <w:r w:rsidRPr="00371EE8">
        <w:rPr>
          <w:sz w:val="24"/>
          <w:szCs w:val="24"/>
        </w:rPr>
        <w:lastRenderedPageBreak/>
        <w:t xml:space="preserve">parasite viability in the presence or absence of metabolic conversion we show that OH-PQm full cidal potential requires further enzymatic catalysis. We identify the CYP2D6 redox partner, cytochrome P450 NADPH:oxidoreductase (CPR), as required for OH-PQm to exert full gametocytocidal activity, independently of CYP2D6 status. We also show that OH-PQm activity against </w:t>
      </w:r>
      <w:r w:rsidRPr="00371EE8">
        <w:rPr>
          <w:i/>
          <w:sz w:val="24"/>
          <w:szCs w:val="24"/>
        </w:rPr>
        <w:t>P. falciparum</w:t>
      </w:r>
      <w:r w:rsidRPr="00371EE8">
        <w:rPr>
          <w:sz w:val="24"/>
          <w:szCs w:val="24"/>
        </w:rPr>
        <w:t xml:space="preserve"> liver stage development is comparable or better than PQ and confirm a dispensable role for CYP2D6 activity. Finally, we </w:t>
      </w:r>
      <w:r w:rsidR="00A563F2" w:rsidRPr="00371EE8">
        <w:rPr>
          <w:sz w:val="24"/>
          <w:szCs w:val="24"/>
        </w:rPr>
        <w:t>substantiate the</w:t>
      </w:r>
      <w:r w:rsidRPr="00371EE8">
        <w:rPr>
          <w:sz w:val="24"/>
          <w:szCs w:val="24"/>
        </w:rPr>
        <w:t xml:space="preserve"> critical role </w:t>
      </w:r>
      <w:r w:rsidR="00A563F2" w:rsidRPr="00371EE8">
        <w:rPr>
          <w:sz w:val="24"/>
          <w:szCs w:val="24"/>
        </w:rPr>
        <w:t>of</w:t>
      </w:r>
      <w:r w:rsidRPr="00371EE8">
        <w:rPr>
          <w:sz w:val="24"/>
          <w:szCs w:val="24"/>
        </w:rPr>
        <w:t xml:space="preserve"> H</w:t>
      </w:r>
      <w:r w:rsidRPr="00371EE8">
        <w:rPr>
          <w:sz w:val="24"/>
          <w:szCs w:val="24"/>
          <w:vertAlign w:val="subscript"/>
        </w:rPr>
        <w:t>2</w:t>
      </w:r>
      <w:r w:rsidRPr="00371EE8">
        <w:rPr>
          <w:sz w:val="24"/>
          <w:szCs w:val="24"/>
        </w:rPr>
        <w:t>O</w:t>
      </w:r>
      <w:r w:rsidRPr="00371EE8">
        <w:rPr>
          <w:sz w:val="24"/>
          <w:szCs w:val="24"/>
          <w:vertAlign w:val="subscript"/>
        </w:rPr>
        <w:t>2</w:t>
      </w:r>
      <w:r w:rsidRPr="00371EE8">
        <w:rPr>
          <w:sz w:val="24"/>
          <w:szCs w:val="24"/>
        </w:rPr>
        <w:t xml:space="preserve"> production in anti-parasitic activity and propose a CPR-mediated biochemical model to account for PQ and OH-PQm mechanism of action. </w:t>
      </w:r>
      <w:r w:rsidR="00A3645B">
        <w:rPr>
          <w:sz w:val="24"/>
          <w:szCs w:val="24"/>
        </w:rPr>
        <w:t xml:space="preserve"> These data answer long-held questions of why PQ displays parasite stage-specific activity and why PQ displays transmission blocking activity at such low doses.</w:t>
      </w:r>
    </w:p>
    <w:p w14:paraId="3A36AD9F" w14:textId="77777777" w:rsidR="00BA235B" w:rsidRPr="00371EE8" w:rsidRDefault="00BA235B" w:rsidP="00371EE8">
      <w:pPr>
        <w:spacing w:line="360" w:lineRule="auto"/>
        <w:rPr>
          <w:sz w:val="24"/>
          <w:szCs w:val="24"/>
        </w:rPr>
      </w:pPr>
    </w:p>
    <w:p w14:paraId="2835ED64" w14:textId="214BC892" w:rsidR="003724A8" w:rsidRPr="00371EE8" w:rsidRDefault="003724A8" w:rsidP="00371EE8">
      <w:pPr>
        <w:spacing w:line="360" w:lineRule="auto"/>
        <w:outlineLvl w:val="0"/>
        <w:rPr>
          <w:b/>
          <w:sz w:val="28"/>
          <w:szCs w:val="28"/>
        </w:rPr>
      </w:pPr>
      <w:bookmarkStart w:id="4" w:name="_Hlk531863130"/>
      <w:r w:rsidRPr="00371EE8">
        <w:rPr>
          <w:b/>
          <w:sz w:val="28"/>
          <w:szCs w:val="28"/>
        </w:rPr>
        <w:t>Results</w:t>
      </w:r>
    </w:p>
    <w:bookmarkEnd w:id="4"/>
    <w:p w14:paraId="1599876B" w14:textId="5BE0FB5B" w:rsidR="00453B81" w:rsidRDefault="00453B81" w:rsidP="00371EE8">
      <w:pPr>
        <w:spacing w:line="360" w:lineRule="auto"/>
        <w:rPr>
          <w:sz w:val="24"/>
          <w:szCs w:val="24"/>
        </w:rPr>
      </w:pPr>
      <w:r>
        <w:rPr>
          <w:b/>
          <w:sz w:val="24"/>
          <w:szCs w:val="24"/>
        </w:rPr>
        <w:t>Influence of CYP2D6 on PQ antimalarial liver-stage activity</w:t>
      </w:r>
    </w:p>
    <w:p w14:paraId="37836CFC" w14:textId="06640A6B" w:rsidR="004158E7" w:rsidRPr="00371EE8" w:rsidRDefault="00D731CB" w:rsidP="00371EE8">
      <w:pPr>
        <w:spacing w:line="360" w:lineRule="auto"/>
        <w:rPr>
          <w:sz w:val="24"/>
          <w:szCs w:val="24"/>
        </w:rPr>
      </w:pPr>
      <w:r w:rsidRPr="00371EE8">
        <w:rPr>
          <w:sz w:val="24"/>
          <w:szCs w:val="24"/>
        </w:rPr>
        <w:t>T</w:t>
      </w:r>
      <w:r w:rsidR="007D0DF2" w:rsidRPr="00371EE8">
        <w:rPr>
          <w:sz w:val="24"/>
          <w:szCs w:val="24"/>
        </w:rPr>
        <w:t xml:space="preserve">o explore the activity of </w:t>
      </w:r>
      <w:r w:rsidR="00453B81">
        <w:rPr>
          <w:sz w:val="24"/>
          <w:szCs w:val="24"/>
        </w:rPr>
        <w:t xml:space="preserve">PQ and </w:t>
      </w:r>
      <w:r w:rsidR="00EE776E" w:rsidRPr="00371EE8">
        <w:rPr>
          <w:sz w:val="24"/>
          <w:szCs w:val="24"/>
        </w:rPr>
        <w:t>OH-PQm</w:t>
      </w:r>
      <w:r w:rsidR="007D0DF2" w:rsidRPr="00371EE8">
        <w:rPr>
          <w:sz w:val="24"/>
          <w:szCs w:val="24"/>
        </w:rPr>
        <w:t xml:space="preserve"> against </w:t>
      </w:r>
      <w:r w:rsidR="007D0DF2" w:rsidRPr="00371EE8">
        <w:rPr>
          <w:i/>
          <w:sz w:val="24"/>
          <w:szCs w:val="24"/>
        </w:rPr>
        <w:t>P. falciparum</w:t>
      </w:r>
      <w:r w:rsidR="007D0DF2" w:rsidRPr="00371EE8">
        <w:rPr>
          <w:sz w:val="24"/>
          <w:szCs w:val="24"/>
        </w:rPr>
        <w:t xml:space="preserve"> liver stage development, we used an advanced </w:t>
      </w:r>
      <w:r w:rsidR="007D0DF2" w:rsidRPr="00371EE8">
        <w:rPr>
          <w:i/>
          <w:sz w:val="24"/>
          <w:szCs w:val="24"/>
        </w:rPr>
        <w:t>in vitro</w:t>
      </w:r>
      <w:r w:rsidR="007D0DF2" w:rsidRPr="00371EE8">
        <w:rPr>
          <w:sz w:val="24"/>
          <w:szCs w:val="24"/>
        </w:rPr>
        <w:t xml:space="preserve"> model </w:t>
      </w:r>
      <w:r w:rsidR="001F3AD0" w:rsidRPr="00371EE8">
        <w:rPr>
          <w:sz w:val="24"/>
          <w:szCs w:val="24"/>
        </w:rPr>
        <w:t xml:space="preserve">that </w:t>
      </w:r>
      <w:r w:rsidR="007D0DF2" w:rsidRPr="00371EE8">
        <w:rPr>
          <w:sz w:val="24"/>
          <w:szCs w:val="24"/>
        </w:rPr>
        <w:t>consistently mimic</w:t>
      </w:r>
      <w:r w:rsidR="008B1DF5" w:rsidRPr="00371EE8">
        <w:rPr>
          <w:sz w:val="24"/>
          <w:szCs w:val="24"/>
        </w:rPr>
        <w:t>s</w:t>
      </w:r>
      <w:r w:rsidR="007D0DF2" w:rsidRPr="00371EE8">
        <w:rPr>
          <w:sz w:val="24"/>
          <w:szCs w:val="24"/>
        </w:rPr>
        <w:t xml:space="preserve"> liver physiology and support</w:t>
      </w:r>
      <w:r w:rsidR="008B1DF5" w:rsidRPr="00371EE8">
        <w:rPr>
          <w:sz w:val="24"/>
          <w:szCs w:val="24"/>
        </w:rPr>
        <w:t>s</w:t>
      </w:r>
      <w:r w:rsidR="007D0DF2" w:rsidRPr="00371EE8">
        <w:rPr>
          <w:sz w:val="24"/>
          <w:szCs w:val="24"/>
        </w:rPr>
        <w:t xml:space="preserve"> complete maturation of </w:t>
      </w:r>
      <w:r w:rsidR="007D0DF2" w:rsidRPr="00371EE8">
        <w:rPr>
          <w:i/>
          <w:sz w:val="24"/>
          <w:szCs w:val="24"/>
        </w:rPr>
        <w:t>P. falciparum</w:t>
      </w:r>
      <w:r w:rsidR="007D0DF2" w:rsidRPr="00371EE8">
        <w:rPr>
          <w:sz w:val="24"/>
          <w:szCs w:val="24"/>
        </w:rPr>
        <w:t xml:space="preserve"> </w:t>
      </w:r>
      <w:r w:rsidR="006E1D0A" w:rsidRPr="00371EE8">
        <w:rPr>
          <w:sz w:val="24"/>
          <w:szCs w:val="24"/>
        </w:rPr>
        <w:t>extra-erythrocyte forms (EEFs) in the liver</w:t>
      </w:r>
      <w:hyperlink w:anchor="_ENREF_12" w:tooltip="March, 2013 #653" w:history="1">
        <w:r w:rsidR="00C5549F" w:rsidRPr="00371EE8">
          <w:rPr>
            <w:sz w:val="24"/>
            <w:szCs w:val="24"/>
          </w:rPr>
          <w:fldChar w:fldCharType="begin">
            <w:fldData xml:space="preserve">PEVuZE5vdGU+PENpdGU+PEF1dGhvcj5NYXJjaDwvQXV0aG9yPjxZZWFyPjIwMTM8L1llYXI+PFJl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</w:fldData>
          </w:fldChar>
        </w:r>
        <w:r w:rsidR="00C5549F">
          <w:rPr>
            <w:sz w:val="24"/>
            <w:szCs w:val="24"/>
          </w:rPr>
          <w:instrText xml:space="preserve"> ADDIN EN.CITE </w:instrText>
        </w:r>
        <w:r w:rsidR="00C5549F">
          <w:rPr>
            <w:sz w:val="24"/>
            <w:szCs w:val="24"/>
          </w:rPr>
          <w:fldChar w:fldCharType="begin">
            <w:fldData xml:space="preserve">PEVuZE5vdGU+PENpdGU+PEF1dGhvcj5NYXJjaDwvQXV0aG9yPjxZZWFyPjIwMTM8L1llYXI+PFJl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</w:fldData>
          </w:fldChar>
        </w:r>
        <w:r w:rsidR="00C5549F">
          <w:rPr>
            <w:sz w:val="24"/>
            <w:szCs w:val="24"/>
          </w:rPr>
          <w:instrText xml:space="preserve"> ADDIN EN.CITE.DATA </w:instrText>
        </w:r>
        <w:r w:rsidR="00C5549F">
          <w:rPr>
            <w:sz w:val="24"/>
            <w:szCs w:val="24"/>
          </w:rPr>
        </w:r>
        <w:r w:rsidR="00C5549F">
          <w:rPr>
            <w:sz w:val="24"/>
            <w:szCs w:val="24"/>
          </w:rPr>
          <w:fldChar w:fldCharType="end"/>
        </w:r>
        <w:r w:rsidR="00C5549F" w:rsidRPr="00371EE8">
          <w:rPr>
            <w:sz w:val="24"/>
            <w:szCs w:val="24"/>
          </w:rPr>
        </w:r>
        <w:r w:rsidR="00C5549F" w:rsidRPr="00371EE8">
          <w:rPr>
            <w:sz w:val="24"/>
            <w:szCs w:val="24"/>
          </w:rPr>
          <w:fldChar w:fldCharType="separate"/>
        </w:r>
        <w:r w:rsidR="00C5549F" w:rsidRPr="00C30174">
          <w:rPr>
            <w:noProof/>
            <w:sz w:val="24"/>
            <w:szCs w:val="24"/>
            <w:vertAlign w:val="superscript"/>
          </w:rPr>
          <w:t>12</w:t>
        </w:r>
        <w:r w:rsidR="00C5549F" w:rsidRPr="00371EE8">
          <w:rPr>
            <w:sz w:val="24"/>
            <w:szCs w:val="24"/>
          </w:rPr>
          <w:fldChar w:fldCharType="end"/>
        </w:r>
      </w:hyperlink>
      <w:r w:rsidR="007D0DF2" w:rsidRPr="00371EE8">
        <w:rPr>
          <w:sz w:val="24"/>
          <w:szCs w:val="24"/>
        </w:rPr>
        <w:t xml:space="preserve">. In this </w:t>
      </w:r>
      <w:r w:rsidR="007D0DF2" w:rsidRPr="00371EE8">
        <w:rPr>
          <w:i/>
          <w:sz w:val="24"/>
          <w:szCs w:val="24"/>
        </w:rPr>
        <w:t>in vitro</w:t>
      </w:r>
      <w:r w:rsidR="007D0DF2" w:rsidRPr="00371EE8">
        <w:rPr>
          <w:sz w:val="24"/>
          <w:szCs w:val="24"/>
        </w:rPr>
        <w:t xml:space="preserve"> system, human primary hepatocytes are organized into colonies surrounded by supportive stromal cells (Micropatterned coculture, MPCC)</w:t>
      </w:r>
      <w:r w:rsidR="006E1D0A" w:rsidRPr="00371EE8">
        <w:rPr>
          <w:sz w:val="24"/>
          <w:szCs w:val="24"/>
        </w:rPr>
        <w:t xml:space="preserve"> and infected with </w:t>
      </w:r>
      <w:r w:rsidR="006E1D0A" w:rsidRPr="00371EE8">
        <w:rPr>
          <w:i/>
          <w:sz w:val="24"/>
          <w:szCs w:val="24"/>
        </w:rPr>
        <w:t>P.</w:t>
      </w:r>
      <w:r w:rsidR="00E928A4" w:rsidRPr="00371EE8">
        <w:rPr>
          <w:i/>
          <w:sz w:val="24"/>
          <w:szCs w:val="24"/>
        </w:rPr>
        <w:t xml:space="preserve"> </w:t>
      </w:r>
      <w:r w:rsidR="006E1D0A" w:rsidRPr="00371EE8">
        <w:rPr>
          <w:i/>
          <w:sz w:val="24"/>
          <w:szCs w:val="24"/>
        </w:rPr>
        <w:t>falciparum</w:t>
      </w:r>
      <w:r w:rsidR="00742811" w:rsidRPr="00371EE8">
        <w:rPr>
          <w:i/>
          <w:sz w:val="24"/>
          <w:szCs w:val="24"/>
        </w:rPr>
        <w:t xml:space="preserve"> </w:t>
      </w:r>
      <w:r w:rsidR="006E1D0A" w:rsidRPr="00371EE8">
        <w:rPr>
          <w:sz w:val="24"/>
          <w:szCs w:val="24"/>
        </w:rPr>
        <w:t>(NF54 strain) sporozoites</w:t>
      </w:r>
      <w:hyperlink w:anchor="_ENREF_12" w:tooltip="March, 2013 #653" w:history="1">
        <w:r w:rsidR="00C5549F" w:rsidRPr="00371EE8">
          <w:rPr>
            <w:sz w:val="24"/>
            <w:szCs w:val="24"/>
          </w:rPr>
          <w:fldChar w:fldCharType="begin">
            <w:fldData xml:space="preserve">PEVuZE5vdGU+PENpdGU+PEF1dGhvcj5NYXJjaDwvQXV0aG9yPjxZZWFyPjIwMTM8L1llYXI+PFJl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</w:fldData>
          </w:fldChar>
        </w:r>
        <w:r w:rsidR="00C5549F">
          <w:rPr>
            <w:sz w:val="24"/>
            <w:szCs w:val="24"/>
          </w:rPr>
          <w:instrText xml:space="preserve"> ADDIN EN.CITE </w:instrText>
        </w:r>
        <w:r w:rsidR="00C5549F">
          <w:rPr>
            <w:sz w:val="24"/>
            <w:szCs w:val="24"/>
          </w:rPr>
          <w:fldChar w:fldCharType="begin">
            <w:fldData xml:space="preserve">PEVuZE5vdGU+PENpdGU+PEF1dGhvcj5NYXJjaDwvQXV0aG9yPjxZZWFyPjIwMTM8L1llYXI+PFJl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</w:fldData>
          </w:fldChar>
        </w:r>
        <w:r w:rsidR="00C5549F">
          <w:rPr>
            <w:sz w:val="24"/>
            <w:szCs w:val="24"/>
          </w:rPr>
          <w:instrText xml:space="preserve"> ADDIN EN.CITE.DATA </w:instrText>
        </w:r>
        <w:r w:rsidR="00C5549F">
          <w:rPr>
            <w:sz w:val="24"/>
            <w:szCs w:val="24"/>
          </w:rPr>
        </w:r>
        <w:r w:rsidR="00C5549F">
          <w:rPr>
            <w:sz w:val="24"/>
            <w:szCs w:val="24"/>
          </w:rPr>
          <w:fldChar w:fldCharType="end"/>
        </w:r>
        <w:r w:rsidR="00C5549F" w:rsidRPr="00371EE8">
          <w:rPr>
            <w:sz w:val="24"/>
            <w:szCs w:val="24"/>
          </w:rPr>
        </w:r>
        <w:r w:rsidR="00C5549F" w:rsidRPr="00371EE8">
          <w:rPr>
            <w:sz w:val="24"/>
            <w:szCs w:val="24"/>
          </w:rPr>
          <w:fldChar w:fldCharType="separate"/>
        </w:r>
        <w:r w:rsidR="00C5549F" w:rsidRPr="00C30174">
          <w:rPr>
            <w:noProof/>
            <w:sz w:val="24"/>
            <w:szCs w:val="24"/>
            <w:vertAlign w:val="superscript"/>
          </w:rPr>
          <w:t>12</w:t>
        </w:r>
        <w:r w:rsidR="00C5549F" w:rsidRPr="00371EE8">
          <w:rPr>
            <w:sz w:val="24"/>
            <w:szCs w:val="24"/>
          </w:rPr>
          <w:fldChar w:fldCharType="end"/>
        </w:r>
      </w:hyperlink>
      <w:r w:rsidR="007D0DF2" w:rsidRPr="00371EE8">
        <w:rPr>
          <w:sz w:val="24"/>
          <w:szCs w:val="24"/>
        </w:rPr>
        <w:t xml:space="preserve">. </w:t>
      </w:r>
      <w:r w:rsidR="00D17428" w:rsidRPr="00371EE8">
        <w:rPr>
          <w:sz w:val="24"/>
          <w:szCs w:val="24"/>
        </w:rPr>
        <w:t>T</w:t>
      </w:r>
      <w:r w:rsidR="007D0DF2" w:rsidRPr="00371EE8">
        <w:rPr>
          <w:sz w:val="24"/>
          <w:szCs w:val="24"/>
        </w:rPr>
        <w:t xml:space="preserve">o evaluate the role of CYP2D6 in </w:t>
      </w:r>
      <w:r w:rsidR="00D17428" w:rsidRPr="00371EE8">
        <w:rPr>
          <w:sz w:val="24"/>
          <w:szCs w:val="24"/>
        </w:rPr>
        <w:t>PQ and OH-PQm activity</w:t>
      </w:r>
      <w:r w:rsidR="007D0DF2" w:rsidRPr="00371EE8">
        <w:rPr>
          <w:sz w:val="24"/>
          <w:szCs w:val="24"/>
        </w:rPr>
        <w:t xml:space="preserve">, we </w:t>
      </w:r>
      <w:r w:rsidR="00D17428" w:rsidRPr="00371EE8">
        <w:rPr>
          <w:sz w:val="24"/>
          <w:szCs w:val="24"/>
        </w:rPr>
        <w:t>selected two hepatocyte lots</w:t>
      </w:r>
      <w:r w:rsidR="0075649E" w:rsidRPr="00371EE8">
        <w:rPr>
          <w:sz w:val="24"/>
          <w:szCs w:val="24"/>
        </w:rPr>
        <w:t>, NON and YEM</w:t>
      </w:r>
      <w:r w:rsidR="004158E7" w:rsidRPr="00371EE8">
        <w:rPr>
          <w:sz w:val="24"/>
          <w:szCs w:val="24"/>
        </w:rPr>
        <w:t xml:space="preserve">. YEM is a low metaboliser based on genotype analysis, it has a variation in the CYP2D6 allele (*4/*4); </w:t>
      </w:r>
      <w:r w:rsidR="004158E7" w:rsidRPr="008B118D">
        <w:rPr>
          <w:sz w:val="24"/>
          <w:szCs w:val="24"/>
        </w:rPr>
        <w:t>t</w:t>
      </w:r>
      <w:r w:rsidR="00447BEA" w:rsidRPr="008B118D">
        <w:rPr>
          <w:sz w:val="24"/>
          <w:szCs w:val="24"/>
        </w:rPr>
        <w:t xml:space="preserve">his was confirmed </w:t>
      </w:r>
      <w:r w:rsidR="007D0DF2" w:rsidRPr="008B118D">
        <w:rPr>
          <w:sz w:val="24"/>
        </w:rPr>
        <w:t xml:space="preserve">by </w:t>
      </w:r>
      <w:r w:rsidR="00447BEA" w:rsidRPr="008B118D">
        <w:rPr>
          <w:sz w:val="24"/>
          <w:szCs w:val="24"/>
        </w:rPr>
        <w:t>incubation</w:t>
      </w:r>
      <w:r w:rsidR="007D0DF2" w:rsidRPr="008B118D">
        <w:rPr>
          <w:sz w:val="24"/>
        </w:rPr>
        <w:t xml:space="preserve"> with </w:t>
      </w:r>
      <w:r w:rsidR="002967EC" w:rsidRPr="00371EE8">
        <w:rPr>
          <w:sz w:val="24"/>
          <w:szCs w:val="24"/>
        </w:rPr>
        <w:t>the</w:t>
      </w:r>
      <w:r w:rsidR="009C780B" w:rsidRPr="00371EE8">
        <w:rPr>
          <w:sz w:val="24"/>
          <w:szCs w:val="24"/>
        </w:rPr>
        <w:t xml:space="preserve"> </w:t>
      </w:r>
      <w:r w:rsidR="002967EC" w:rsidRPr="00371EE8">
        <w:rPr>
          <w:sz w:val="24"/>
          <w:szCs w:val="24"/>
        </w:rPr>
        <w:t>CYP2D</w:t>
      </w:r>
      <w:r w:rsidR="009C780B" w:rsidRPr="00371EE8">
        <w:rPr>
          <w:sz w:val="24"/>
          <w:szCs w:val="24"/>
        </w:rPr>
        <w:t>6</w:t>
      </w:r>
      <w:r w:rsidR="002967EC" w:rsidRPr="00371EE8">
        <w:rPr>
          <w:sz w:val="24"/>
          <w:szCs w:val="24"/>
        </w:rPr>
        <w:t xml:space="preserve"> probe </w:t>
      </w:r>
      <w:r w:rsidR="007D0DF2" w:rsidRPr="008B118D">
        <w:rPr>
          <w:sz w:val="24"/>
        </w:rPr>
        <w:t>debrisoquine</w:t>
      </w:r>
      <w:hyperlink w:anchor="_ENREF_13" w:tooltip="Llerena, 2009 #1756" w:history="1">
        <w:r w:rsidR="00C5549F" w:rsidRPr="00710773">
          <w:rPr>
            <w:sz w:val="24"/>
            <w:szCs w:val="24"/>
          </w:rPr>
          <w:fldChar w:fldCharType="begin"/>
        </w:r>
        <w:r w:rsidR="00C5549F">
          <w:rPr>
            <w:sz w:val="24"/>
            <w:szCs w:val="24"/>
          </w:rPr>
          <w:instrText xml:space="preserve"> ADDIN EN.CITE &lt;EndNote&gt;&lt;Cite&gt;&lt;Author&gt;Llerena&lt;/Author&gt;&lt;Year&gt;2009&lt;/Year&gt;&lt;RecNum&gt;1756&lt;/RecNum&gt;&lt;DisplayText&gt;&lt;style face="superscript"&gt;13&lt;/style&gt;&lt;/DisplayText&gt;&lt;record&gt;&lt;rec-number&gt;1756&lt;/rec-number&gt;&lt;foreign-keys&gt;&lt;key app="EN" db-id="f2ptdwpsyrdafpeeav8v2r000fwt29xrrf2d" timestamp="1504264865"&gt;1756&lt;/key&gt;&lt;/foreign-keys&gt;&lt;ref-type name="Journal Article"&gt;17&lt;/ref-type&gt;&lt;contributors&gt;&lt;authors&gt;&lt;author&gt;Llerena,Adrián&lt;/author&gt;&lt;author&gt;Dorado,Pedro &lt;/author&gt;&lt;author&gt;Peñas-Lledó, Eva M&lt;/author&gt;&lt;/authors&gt;&lt;/contributors&gt;&lt;titles&gt;&lt;title&gt;Pharmacogenetics of debrisoquine and its use as a marker for CYP2D6 hydroxylation capacity&lt;/title&gt;&lt;secondary-title&gt;Pharmacogenomics&lt;/secondary-title&gt;&lt;/titles&gt;&lt;periodical&gt;&lt;full-title&gt;Pharmacogenomics&lt;/full-title&gt;&lt;/periodical&gt;&lt;pages&gt;17-28&lt;/pages&gt;&lt;volume&gt;10&lt;/volume&gt;&lt;number&gt;1&lt;/number&gt;&lt;keywords&gt;&lt;keyword&gt;CYP2D6,cytochrome P450,debrisoquine,pharmacogenomics&lt;/keyword&gt;&lt;/keywords&gt;&lt;dates&gt;&lt;year&gt;2009&lt;/year&gt;&lt;/dates&gt;&lt;accession-num&gt;19102711&lt;/accession-num&gt;&lt;urls&gt;&lt;related-urls&gt;&lt;url&gt;https://www.futuremedicine.com/doi/abs/10.2217/14622416.10.1.17&lt;/url&gt;&lt;/related-urls&gt;&lt;/urls&gt;&lt;electronic-resource-num&gt;10.2217/14622416.10.1.17&lt;/electronic-resource-num&gt;&lt;/record&gt;&lt;/Cite&gt;&lt;/EndNote&gt;</w:instrText>
        </w:r>
        <w:r w:rsidR="00C5549F" w:rsidRPr="00710773">
          <w:rPr>
            <w:sz w:val="24"/>
            <w:szCs w:val="24"/>
          </w:rPr>
          <w:fldChar w:fldCharType="separate"/>
        </w:r>
        <w:r w:rsidR="00C5549F" w:rsidRPr="00C30174">
          <w:rPr>
            <w:noProof/>
            <w:sz w:val="24"/>
            <w:szCs w:val="24"/>
            <w:vertAlign w:val="superscript"/>
          </w:rPr>
          <w:t>13</w:t>
        </w:r>
        <w:r w:rsidR="00C5549F" w:rsidRPr="00710773">
          <w:rPr>
            <w:sz w:val="24"/>
            <w:szCs w:val="24"/>
          </w:rPr>
          <w:fldChar w:fldCharType="end"/>
        </w:r>
      </w:hyperlink>
      <w:r w:rsidR="00447BEA" w:rsidRPr="008B118D">
        <w:rPr>
          <w:sz w:val="24"/>
          <w:szCs w:val="24"/>
        </w:rPr>
        <w:t xml:space="preserve"> </w:t>
      </w:r>
      <w:r w:rsidR="009C780B" w:rsidRPr="008B118D">
        <w:rPr>
          <w:sz w:val="24"/>
          <w:szCs w:val="24"/>
        </w:rPr>
        <w:t xml:space="preserve">and measuring the </w:t>
      </w:r>
      <w:r w:rsidR="009C780B" w:rsidRPr="00371EE8">
        <w:rPr>
          <w:sz w:val="24"/>
          <w:szCs w:val="24"/>
        </w:rPr>
        <w:t xml:space="preserve">metabolite </w:t>
      </w:r>
      <w:r w:rsidR="007D0DF2" w:rsidRPr="00371EE8">
        <w:rPr>
          <w:sz w:val="24"/>
          <w:szCs w:val="24"/>
        </w:rPr>
        <w:t>4-hydroxidebrisoquine by mass spectrometry</w:t>
      </w:r>
      <w:r w:rsidR="009C780B" w:rsidRPr="00371EE8">
        <w:rPr>
          <w:sz w:val="24"/>
          <w:szCs w:val="24"/>
        </w:rPr>
        <w:t xml:space="preserve"> </w:t>
      </w:r>
      <w:r w:rsidR="00ED3A28" w:rsidRPr="00371EE8">
        <w:rPr>
          <w:sz w:val="24"/>
          <w:szCs w:val="24"/>
        </w:rPr>
        <w:t>(</w:t>
      </w:r>
      <w:r w:rsidR="00DA0922" w:rsidRPr="00371EE8">
        <w:rPr>
          <w:sz w:val="24"/>
          <w:szCs w:val="24"/>
        </w:rPr>
        <w:t>Supplementary</w:t>
      </w:r>
      <w:r w:rsidR="00317BAF" w:rsidRPr="00371EE8">
        <w:rPr>
          <w:sz w:val="24"/>
          <w:szCs w:val="24"/>
        </w:rPr>
        <w:t xml:space="preserve"> </w:t>
      </w:r>
      <w:r w:rsidR="002A54AA" w:rsidRPr="00371EE8">
        <w:rPr>
          <w:sz w:val="24"/>
          <w:szCs w:val="24"/>
        </w:rPr>
        <w:t>Fig</w:t>
      </w:r>
      <w:r w:rsidR="00DC6C6F" w:rsidRPr="00371EE8">
        <w:rPr>
          <w:sz w:val="24"/>
          <w:szCs w:val="24"/>
        </w:rPr>
        <w:t xml:space="preserve">. </w:t>
      </w:r>
      <w:r w:rsidR="00ED3A28" w:rsidRPr="00371EE8">
        <w:rPr>
          <w:sz w:val="24"/>
          <w:szCs w:val="24"/>
        </w:rPr>
        <w:t>1</w:t>
      </w:r>
      <w:r w:rsidR="00133A69" w:rsidRPr="00371EE8">
        <w:rPr>
          <w:sz w:val="24"/>
          <w:szCs w:val="24"/>
        </w:rPr>
        <w:t>)</w:t>
      </w:r>
      <w:r w:rsidR="004158E7" w:rsidRPr="00371EE8">
        <w:rPr>
          <w:sz w:val="24"/>
          <w:szCs w:val="24"/>
        </w:rPr>
        <w:t xml:space="preserve">, </w:t>
      </w:r>
      <w:r w:rsidR="003D47AE" w:rsidRPr="00371EE8">
        <w:rPr>
          <w:sz w:val="24"/>
          <w:szCs w:val="24"/>
        </w:rPr>
        <w:t>confirming</w:t>
      </w:r>
      <w:r w:rsidR="004158E7" w:rsidRPr="00371EE8">
        <w:rPr>
          <w:sz w:val="24"/>
          <w:szCs w:val="24"/>
        </w:rPr>
        <w:t xml:space="preserve"> that the NON hepatocyte lot had 2-fold higher CYP2D6 activity than the YEM</w:t>
      </w:r>
      <w:r w:rsidR="004158E7" w:rsidRPr="00371EE8" w:rsidDel="008946FE">
        <w:rPr>
          <w:sz w:val="24"/>
          <w:szCs w:val="24"/>
        </w:rPr>
        <w:t xml:space="preserve"> </w:t>
      </w:r>
      <w:r w:rsidR="004158E7" w:rsidRPr="00371EE8">
        <w:rPr>
          <w:sz w:val="24"/>
          <w:szCs w:val="24"/>
        </w:rPr>
        <w:t>lot.</w:t>
      </w:r>
    </w:p>
    <w:p w14:paraId="650C7178" w14:textId="72816135" w:rsidR="00DC7386" w:rsidRPr="00371EE8" w:rsidRDefault="00DC7386" w:rsidP="00371EE8">
      <w:pPr>
        <w:spacing w:line="360" w:lineRule="auto"/>
        <w:rPr>
          <w:sz w:val="24"/>
          <w:szCs w:val="24"/>
        </w:rPr>
      </w:pPr>
    </w:p>
    <w:p w14:paraId="7F4D58CD" w14:textId="66E3E1AD" w:rsidR="00C10E93" w:rsidRPr="00371EE8" w:rsidRDefault="00EE776E" w:rsidP="00371EE8">
      <w:pPr>
        <w:spacing w:line="360" w:lineRule="auto"/>
        <w:rPr>
          <w:sz w:val="24"/>
          <w:szCs w:val="24"/>
        </w:rPr>
      </w:pPr>
      <w:r w:rsidRPr="00371EE8">
        <w:rPr>
          <w:sz w:val="24"/>
          <w:szCs w:val="24"/>
        </w:rPr>
        <w:t>OH-PQm</w:t>
      </w:r>
      <w:r w:rsidR="00A422AA" w:rsidRPr="00371EE8">
        <w:rPr>
          <w:sz w:val="24"/>
          <w:szCs w:val="24"/>
        </w:rPr>
        <w:t xml:space="preserve"> were </w:t>
      </w:r>
      <w:r w:rsidR="001F3AD0" w:rsidRPr="00371EE8">
        <w:rPr>
          <w:sz w:val="24"/>
          <w:szCs w:val="24"/>
        </w:rPr>
        <w:t xml:space="preserve">synthesized </w:t>
      </w:r>
      <w:r w:rsidR="00A422AA" w:rsidRPr="00371EE8">
        <w:rPr>
          <w:sz w:val="24"/>
          <w:szCs w:val="24"/>
        </w:rPr>
        <w:t xml:space="preserve">and used alongside </w:t>
      </w:r>
      <w:r w:rsidRPr="00371EE8">
        <w:rPr>
          <w:sz w:val="24"/>
          <w:szCs w:val="24"/>
        </w:rPr>
        <w:t>PQ</w:t>
      </w:r>
      <w:r w:rsidR="00A422AA" w:rsidRPr="00371EE8">
        <w:rPr>
          <w:sz w:val="24"/>
          <w:szCs w:val="24"/>
        </w:rPr>
        <w:t xml:space="preserve"> </w:t>
      </w:r>
      <w:r w:rsidR="006F3A14" w:rsidRPr="00371EE8">
        <w:rPr>
          <w:sz w:val="24"/>
          <w:szCs w:val="24"/>
        </w:rPr>
        <w:t xml:space="preserve">to </w:t>
      </w:r>
      <w:r w:rsidR="00300977" w:rsidRPr="00371EE8">
        <w:rPr>
          <w:sz w:val="24"/>
          <w:szCs w:val="24"/>
        </w:rPr>
        <w:t>directly</w:t>
      </w:r>
      <w:r w:rsidR="006F3A14" w:rsidRPr="00371EE8">
        <w:rPr>
          <w:sz w:val="24"/>
          <w:szCs w:val="24"/>
        </w:rPr>
        <w:t xml:space="preserve"> assess the inhibition of EEFs development </w:t>
      </w:r>
      <w:r w:rsidR="00A422AA" w:rsidRPr="00371EE8">
        <w:rPr>
          <w:sz w:val="24"/>
          <w:szCs w:val="24"/>
        </w:rPr>
        <w:t xml:space="preserve">in dose-response experiments in </w:t>
      </w:r>
      <w:r w:rsidR="007D0DF2" w:rsidRPr="00371EE8">
        <w:rPr>
          <w:sz w:val="24"/>
          <w:szCs w:val="24"/>
        </w:rPr>
        <w:t xml:space="preserve">the </w:t>
      </w:r>
      <w:r w:rsidR="006747F3">
        <w:rPr>
          <w:sz w:val="24"/>
          <w:szCs w:val="24"/>
        </w:rPr>
        <w:t>two</w:t>
      </w:r>
      <w:r w:rsidR="007D0DF2" w:rsidRPr="00371EE8">
        <w:rPr>
          <w:sz w:val="24"/>
          <w:szCs w:val="24"/>
        </w:rPr>
        <w:t xml:space="preserve"> hepatocyte lots. As shown in Fig.</w:t>
      </w:r>
      <w:r w:rsidR="00D910E8" w:rsidRPr="00371EE8">
        <w:rPr>
          <w:sz w:val="24"/>
          <w:szCs w:val="24"/>
        </w:rPr>
        <w:t xml:space="preserve"> 1b</w:t>
      </w:r>
      <w:r w:rsidR="007D0DF2" w:rsidRPr="00371EE8">
        <w:rPr>
          <w:sz w:val="24"/>
          <w:szCs w:val="24"/>
        </w:rPr>
        <w:t>,</w:t>
      </w:r>
      <w:r w:rsidR="00823D54" w:rsidRPr="00371EE8">
        <w:rPr>
          <w:sz w:val="24"/>
          <w:szCs w:val="24"/>
        </w:rPr>
        <w:t xml:space="preserve"> PQ activity against EEFs</w:t>
      </w:r>
      <w:r w:rsidR="00DC7386" w:rsidRPr="00371EE8">
        <w:rPr>
          <w:sz w:val="24"/>
          <w:szCs w:val="24"/>
        </w:rPr>
        <w:t xml:space="preserve"> </w:t>
      </w:r>
      <w:r w:rsidR="00823D54" w:rsidRPr="00371EE8">
        <w:rPr>
          <w:sz w:val="24"/>
          <w:szCs w:val="24"/>
        </w:rPr>
        <w:t>development</w:t>
      </w:r>
      <w:r w:rsidR="00DC7386" w:rsidRPr="00371EE8">
        <w:rPr>
          <w:sz w:val="24"/>
          <w:szCs w:val="24"/>
        </w:rPr>
        <w:t xml:space="preserve"> </w:t>
      </w:r>
      <w:r w:rsidR="00823D54" w:rsidRPr="00371EE8">
        <w:rPr>
          <w:sz w:val="24"/>
          <w:szCs w:val="24"/>
        </w:rPr>
        <w:t>strictly depended on hepatocyte CYP2D6 status, with</w:t>
      </w:r>
      <w:r w:rsidR="00AD36E2" w:rsidRPr="00371EE8">
        <w:rPr>
          <w:sz w:val="24"/>
          <w:szCs w:val="24"/>
        </w:rPr>
        <w:t xml:space="preserve"> </w:t>
      </w:r>
      <w:r w:rsidR="00823D54" w:rsidRPr="00371EE8">
        <w:rPr>
          <w:sz w:val="24"/>
          <w:szCs w:val="24"/>
        </w:rPr>
        <w:t>&gt;14-fold increase in the I</w:t>
      </w:r>
      <w:r w:rsidR="00650E5A" w:rsidRPr="00371EE8">
        <w:rPr>
          <w:sz w:val="24"/>
          <w:szCs w:val="24"/>
        </w:rPr>
        <w:t>C</w:t>
      </w:r>
      <w:r w:rsidR="00823D54" w:rsidRPr="00371EE8">
        <w:rPr>
          <w:sz w:val="24"/>
          <w:szCs w:val="24"/>
          <w:vertAlign w:val="subscript"/>
        </w:rPr>
        <w:t>50</w:t>
      </w:r>
      <w:r w:rsidR="00823D54" w:rsidRPr="00371EE8">
        <w:rPr>
          <w:sz w:val="24"/>
          <w:szCs w:val="24"/>
        </w:rPr>
        <w:t xml:space="preserve"> measured in the YEM background (low metaboliser, PQ IC</w:t>
      </w:r>
      <w:r w:rsidR="00823D54" w:rsidRPr="00371EE8">
        <w:rPr>
          <w:sz w:val="24"/>
          <w:szCs w:val="24"/>
          <w:vertAlign w:val="subscript"/>
        </w:rPr>
        <w:t>50</w:t>
      </w:r>
      <w:r w:rsidR="00823D54" w:rsidRPr="00371EE8">
        <w:rPr>
          <w:sz w:val="24"/>
          <w:szCs w:val="24"/>
        </w:rPr>
        <w:t xml:space="preserve"> 5.87 </w:t>
      </w:r>
      <w:r w:rsidR="00823D54" w:rsidRPr="00371EE8">
        <w:rPr>
          <w:rFonts w:ascii="Symbol" w:hAnsi="Symbol"/>
          <w:sz w:val="24"/>
          <w:szCs w:val="24"/>
        </w:rPr>
        <w:t></w:t>
      </w:r>
      <w:r w:rsidR="00823D54" w:rsidRPr="00371EE8">
        <w:rPr>
          <w:sz w:val="24"/>
          <w:szCs w:val="24"/>
        </w:rPr>
        <w:t>M) as compared to NON hepatocytes (extensive metaboliser PQ IC</w:t>
      </w:r>
      <w:r w:rsidR="00823D54" w:rsidRPr="00371EE8">
        <w:rPr>
          <w:sz w:val="24"/>
          <w:szCs w:val="24"/>
          <w:vertAlign w:val="subscript"/>
        </w:rPr>
        <w:t>50</w:t>
      </w:r>
      <w:r w:rsidR="00823D54" w:rsidRPr="00371EE8">
        <w:rPr>
          <w:sz w:val="24"/>
          <w:szCs w:val="24"/>
        </w:rPr>
        <w:t xml:space="preserve"> 0.40 </w:t>
      </w:r>
      <w:r w:rsidR="00823D54" w:rsidRPr="00371EE8">
        <w:rPr>
          <w:rFonts w:ascii="Symbol" w:hAnsi="Symbol"/>
          <w:sz w:val="24"/>
          <w:szCs w:val="24"/>
        </w:rPr>
        <w:t></w:t>
      </w:r>
      <w:r w:rsidR="00823D54" w:rsidRPr="00371EE8">
        <w:rPr>
          <w:sz w:val="24"/>
          <w:szCs w:val="24"/>
        </w:rPr>
        <w:t>M).</w:t>
      </w:r>
      <w:r w:rsidR="007D0DF2" w:rsidRPr="00371EE8">
        <w:rPr>
          <w:sz w:val="24"/>
          <w:szCs w:val="24"/>
        </w:rPr>
        <w:t xml:space="preserve"> </w:t>
      </w:r>
      <w:r w:rsidR="00FF05C1" w:rsidRPr="00371EE8">
        <w:rPr>
          <w:sz w:val="24"/>
          <w:szCs w:val="24"/>
        </w:rPr>
        <w:t xml:space="preserve">Conversely, </w:t>
      </w:r>
      <w:r w:rsidR="00E96D5F" w:rsidRPr="00371EE8">
        <w:rPr>
          <w:sz w:val="24"/>
          <w:szCs w:val="24"/>
        </w:rPr>
        <w:t xml:space="preserve">all OH-PQm showed </w:t>
      </w:r>
      <w:r w:rsidR="00533D4D" w:rsidRPr="00371EE8">
        <w:rPr>
          <w:sz w:val="24"/>
          <w:szCs w:val="24"/>
        </w:rPr>
        <w:t>comparable IC</w:t>
      </w:r>
      <w:r w:rsidR="00533D4D" w:rsidRPr="00371EE8">
        <w:rPr>
          <w:sz w:val="24"/>
          <w:szCs w:val="24"/>
          <w:vertAlign w:val="subscript"/>
        </w:rPr>
        <w:t>50</w:t>
      </w:r>
      <w:r w:rsidR="00533D4D" w:rsidRPr="00371EE8">
        <w:rPr>
          <w:sz w:val="24"/>
          <w:szCs w:val="24"/>
        </w:rPr>
        <w:t xml:space="preserve"> values in</w:t>
      </w:r>
      <w:r w:rsidR="00DA663F" w:rsidRPr="00371EE8">
        <w:rPr>
          <w:sz w:val="24"/>
          <w:szCs w:val="24"/>
        </w:rPr>
        <w:t xml:space="preserve"> </w:t>
      </w:r>
      <w:r w:rsidR="007D0DF2" w:rsidRPr="00371EE8">
        <w:rPr>
          <w:sz w:val="24"/>
          <w:szCs w:val="24"/>
        </w:rPr>
        <w:t>the two hepatocyte lots</w:t>
      </w:r>
      <w:r w:rsidR="00533D4D" w:rsidRPr="00371EE8">
        <w:rPr>
          <w:sz w:val="24"/>
          <w:szCs w:val="24"/>
        </w:rPr>
        <w:t xml:space="preserve"> (Fig. 1c</w:t>
      </w:r>
      <w:r w:rsidR="00317BAF" w:rsidRPr="00371EE8">
        <w:rPr>
          <w:sz w:val="24"/>
          <w:szCs w:val="24"/>
        </w:rPr>
        <w:t>-</w:t>
      </w:r>
      <w:r w:rsidR="00533D4D" w:rsidRPr="00371EE8">
        <w:rPr>
          <w:sz w:val="24"/>
          <w:szCs w:val="24"/>
        </w:rPr>
        <w:lastRenderedPageBreak/>
        <w:t>f)</w:t>
      </w:r>
      <w:r w:rsidR="0055333F" w:rsidRPr="00371EE8">
        <w:rPr>
          <w:sz w:val="24"/>
          <w:szCs w:val="24"/>
        </w:rPr>
        <w:t>,</w:t>
      </w:r>
      <w:r w:rsidR="008D4371" w:rsidRPr="00371EE8">
        <w:rPr>
          <w:sz w:val="24"/>
          <w:szCs w:val="24"/>
        </w:rPr>
        <w:t xml:space="preserve"> indicating </w:t>
      </w:r>
      <w:r w:rsidR="00154CEA" w:rsidRPr="00371EE8">
        <w:rPr>
          <w:sz w:val="24"/>
          <w:szCs w:val="24"/>
        </w:rPr>
        <w:t xml:space="preserve">that </w:t>
      </w:r>
      <w:r w:rsidR="008D4371" w:rsidRPr="00371EE8">
        <w:rPr>
          <w:sz w:val="24"/>
          <w:szCs w:val="24"/>
        </w:rPr>
        <w:t xml:space="preserve">they act independently of CYP2D6 activity. </w:t>
      </w:r>
      <w:r w:rsidR="001A56A0" w:rsidRPr="00371EE8">
        <w:rPr>
          <w:sz w:val="24"/>
          <w:szCs w:val="24"/>
        </w:rPr>
        <w:t xml:space="preserve">It is interesting to note that all OH-PQm show similar potency </w:t>
      </w:r>
      <w:r w:rsidR="0055333F" w:rsidRPr="00371EE8">
        <w:rPr>
          <w:sz w:val="24"/>
          <w:szCs w:val="24"/>
        </w:rPr>
        <w:t>against liver stages</w:t>
      </w:r>
      <w:r w:rsidR="001A56A0" w:rsidRPr="00371EE8">
        <w:rPr>
          <w:sz w:val="24"/>
          <w:szCs w:val="24"/>
        </w:rPr>
        <w:t xml:space="preserve">, comparable to </w:t>
      </w:r>
      <w:r w:rsidR="00D464AF" w:rsidRPr="00371EE8">
        <w:rPr>
          <w:sz w:val="24"/>
          <w:szCs w:val="24"/>
        </w:rPr>
        <w:t>that seen for</w:t>
      </w:r>
      <w:r w:rsidR="001A56A0" w:rsidRPr="00371EE8">
        <w:rPr>
          <w:sz w:val="24"/>
          <w:szCs w:val="24"/>
        </w:rPr>
        <w:t xml:space="preserve"> PQ</w:t>
      </w:r>
      <w:r w:rsidR="00DF70FC" w:rsidRPr="00371EE8">
        <w:rPr>
          <w:sz w:val="24"/>
          <w:szCs w:val="24"/>
        </w:rPr>
        <w:t xml:space="preserve"> in the presence of extensive metaboliser </w:t>
      </w:r>
      <w:r w:rsidR="00D464AF" w:rsidRPr="00371EE8">
        <w:rPr>
          <w:sz w:val="24"/>
          <w:szCs w:val="24"/>
        </w:rPr>
        <w:t>hepatocytes</w:t>
      </w:r>
      <w:r w:rsidR="0055333F" w:rsidRPr="00371EE8">
        <w:rPr>
          <w:sz w:val="24"/>
          <w:szCs w:val="24"/>
        </w:rPr>
        <w:t>.</w:t>
      </w:r>
      <w:r w:rsidR="007D0DF2" w:rsidRPr="00371EE8">
        <w:rPr>
          <w:sz w:val="24"/>
          <w:szCs w:val="24"/>
        </w:rPr>
        <w:t xml:space="preserve"> Taken together these results confirm that </w:t>
      </w:r>
      <w:r w:rsidRPr="00371EE8">
        <w:rPr>
          <w:sz w:val="24"/>
          <w:szCs w:val="24"/>
        </w:rPr>
        <w:t>OH-PQm</w:t>
      </w:r>
      <w:r w:rsidR="007D0DF2" w:rsidRPr="00371EE8">
        <w:rPr>
          <w:sz w:val="24"/>
          <w:szCs w:val="24"/>
        </w:rPr>
        <w:t xml:space="preserve"> </w:t>
      </w:r>
      <w:r w:rsidR="00FF05C1" w:rsidRPr="00371EE8">
        <w:rPr>
          <w:sz w:val="24"/>
          <w:szCs w:val="24"/>
        </w:rPr>
        <w:t xml:space="preserve">have direct killing </w:t>
      </w:r>
      <w:r w:rsidR="007D0DF2" w:rsidRPr="00371EE8">
        <w:rPr>
          <w:sz w:val="24"/>
          <w:szCs w:val="24"/>
        </w:rPr>
        <w:t>activity</w:t>
      </w:r>
      <w:r w:rsidR="00FF05C1" w:rsidRPr="00371EE8">
        <w:rPr>
          <w:sz w:val="24"/>
          <w:szCs w:val="24"/>
        </w:rPr>
        <w:t xml:space="preserve"> against liver stages, </w:t>
      </w:r>
      <w:r w:rsidR="000021DA" w:rsidRPr="00371EE8">
        <w:rPr>
          <w:sz w:val="24"/>
          <w:szCs w:val="24"/>
        </w:rPr>
        <w:t>supporting</w:t>
      </w:r>
      <w:r w:rsidR="00EE6F37" w:rsidRPr="00371EE8">
        <w:rPr>
          <w:sz w:val="24"/>
          <w:szCs w:val="24"/>
        </w:rPr>
        <w:t xml:space="preserve"> the hypothesis that they act downstream </w:t>
      </w:r>
      <w:r w:rsidR="00284846" w:rsidRPr="00371EE8">
        <w:rPr>
          <w:sz w:val="24"/>
          <w:szCs w:val="24"/>
        </w:rPr>
        <w:t xml:space="preserve">of </w:t>
      </w:r>
      <w:r w:rsidR="00EE6F37" w:rsidRPr="00371EE8">
        <w:rPr>
          <w:sz w:val="24"/>
          <w:szCs w:val="24"/>
        </w:rPr>
        <w:t>CY2D6 activity</w:t>
      </w:r>
      <w:r w:rsidR="007D0DF2" w:rsidRPr="00371EE8">
        <w:rPr>
          <w:sz w:val="24"/>
        </w:rPr>
        <w:t>.</w:t>
      </w:r>
    </w:p>
    <w:p w14:paraId="5554B28C" w14:textId="31D7C460" w:rsidR="007D0DF2" w:rsidRDefault="007D0DF2" w:rsidP="00371EE8">
      <w:pPr>
        <w:spacing w:line="360" w:lineRule="auto"/>
        <w:rPr>
          <w:sz w:val="24"/>
          <w:szCs w:val="24"/>
        </w:rPr>
      </w:pPr>
    </w:p>
    <w:p w14:paraId="1994EB5B" w14:textId="77777777" w:rsidR="00453B81" w:rsidRPr="00371EE8" w:rsidRDefault="00453B81" w:rsidP="00453B81">
      <w:pPr>
        <w:spacing w:line="360" w:lineRule="auto"/>
        <w:rPr>
          <w:b/>
          <w:sz w:val="24"/>
          <w:szCs w:val="24"/>
        </w:rPr>
      </w:pPr>
      <w:r>
        <w:rPr>
          <w:b/>
          <w:sz w:val="24"/>
          <w:szCs w:val="24"/>
        </w:rPr>
        <w:t>PQ g</w:t>
      </w:r>
      <w:r w:rsidRPr="00371EE8">
        <w:rPr>
          <w:b/>
          <w:sz w:val="24"/>
          <w:szCs w:val="24"/>
        </w:rPr>
        <w:t>ameto</w:t>
      </w:r>
      <w:r w:rsidRPr="004A1CAF">
        <w:rPr>
          <w:b/>
          <w:sz w:val="24"/>
          <w:szCs w:val="24"/>
        </w:rPr>
        <w:t>cyto</w:t>
      </w:r>
      <w:r w:rsidRPr="00371EE8">
        <w:rPr>
          <w:b/>
          <w:sz w:val="24"/>
          <w:szCs w:val="24"/>
        </w:rPr>
        <w:t>cidal activity requires hepatic metabolism</w:t>
      </w:r>
    </w:p>
    <w:p w14:paraId="37E6AC0D" w14:textId="670B2B36" w:rsidR="00AC63C8" w:rsidRPr="00371EE8" w:rsidRDefault="0055218F" w:rsidP="00371EE8">
      <w:pPr>
        <w:spacing w:line="360" w:lineRule="auto"/>
        <w:rPr>
          <w:sz w:val="24"/>
          <w:szCs w:val="24"/>
        </w:rPr>
      </w:pPr>
      <w:r w:rsidRPr="00371EE8">
        <w:rPr>
          <w:sz w:val="24"/>
          <w:szCs w:val="24"/>
        </w:rPr>
        <w:t>W</w:t>
      </w:r>
      <w:r w:rsidR="006E3E15" w:rsidRPr="00371EE8">
        <w:rPr>
          <w:sz w:val="24"/>
          <w:szCs w:val="24"/>
        </w:rPr>
        <w:t xml:space="preserve">e </w:t>
      </w:r>
      <w:r w:rsidRPr="00371EE8">
        <w:rPr>
          <w:sz w:val="24"/>
          <w:szCs w:val="24"/>
        </w:rPr>
        <w:t xml:space="preserve">next </w:t>
      </w:r>
      <w:r w:rsidR="00CF609F" w:rsidRPr="00371EE8">
        <w:rPr>
          <w:sz w:val="24"/>
          <w:szCs w:val="24"/>
        </w:rPr>
        <w:t>explored</w:t>
      </w:r>
      <w:r w:rsidR="006E3E15" w:rsidRPr="00371EE8">
        <w:rPr>
          <w:sz w:val="24"/>
          <w:szCs w:val="24"/>
        </w:rPr>
        <w:t xml:space="preserve"> the anti-gametocyte activity</w:t>
      </w:r>
      <w:r w:rsidR="00405780" w:rsidRPr="00371EE8">
        <w:rPr>
          <w:sz w:val="24"/>
          <w:szCs w:val="24"/>
        </w:rPr>
        <w:t xml:space="preserve"> of</w:t>
      </w:r>
      <w:r w:rsidR="00887ECB" w:rsidRPr="00371EE8">
        <w:rPr>
          <w:sz w:val="24"/>
          <w:szCs w:val="24"/>
        </w:rPr>
        <w:t xml:space="preserve"> </w:t>
      </w:r>
      <w:r w:rsidR="00405780" w:rsidRPr="00371EE8">
        <w:rPr>
          <w:sz w:val="24"/>
          <w:szCs w:val="24"/>
        </w:rPr>
        <w:t>OH-PQm</w:t>
      </w:r>
      <w:r w:rsidR="00405780" w:rsidRPr="00371EE8" w:rsidDel="0055218F">
        <w:rPr>
          <w:sz w:val="24"/>
          <w:szCs w:val="24"/>
        </w:rPr>
        <w:t xml:space="preserve"> </w:t>
      </w:r>
      <w:r w:rsidR="00405780" w:rsidRPr="00371EE8">
        <w:rPr>
          <w:sz w:val="24"/>
          <w:szCs w:val="24"/>
        </w:rPr>
        <w:t>and</w:t>
      </w:r>
      <w:r w:rsidR="00405780" w:rsidRPr="00371EE8" w:rsidDel="0055218F">
        <w:rPr>
          <w:sz w:val="24"/>
          <w:szCs w:val="24"/>
        </w:rPr>
        <w:t xml:space="preserve"> </w:t>
      </w:r>
      <w:r w:rsidR="00887ECB" w:rsidRPr="00371EE8">
        <w:rPr>
          <w:sz w:val="24"/>
          <w:szCs w:val="24"/>
        </w:rPr>
        <w:t xml:space="preserve">parental </w:t>
      </w:r>
      <w:r w:rsidR="00EE776E" w:rsidRPr="00371EE8">
        <w:rPr>
          <w:sz w:val="24"/>
          <w:szCs w:val="24"/>
        </w:rPr>
        <w:t>PQ</w:t>
      </w:r>
      <w:r w:rsidR="0063742F" w:rsidRPr="00371EE8">
        <w:rPr>
          <w:sz w:val="24"/>
          <w:szCs w:val="24"/>
        </w:rPr>
        <w:t xml:space="preserve"> </w:t>
      </w:r>
      <w:r w:rsidR="00405350" w:rsidRPr="00371EE8">
        <w:rPr>
          <w:sz w:val="24"/>
          <w:szCs w:val="24"/>
        </w:rPr>
        <w:t>t</w:t>
      </w:r>
      <w:r w:rsidR="00DC7386" w:rsidRPr="00371EE8">
        <w:rPr>
          <w:sz w:val="24"/>
          <w:szCs w:val="24"/>
        </w:rPr>
        <w:t>h</w:t>
      </w:r>
      <w:r w:rsidR="00405350" w:rsidRPr="00371EE8">
        <w:rPr>
          <w:sz w:val="24"/>
          <w:szCs w:val="24"/>
        </w:rPr>
        <w:t xml:space="preserve">rough coupled </w:t>
      </w:r>
      <w:r w:rsidR="00405350" w:rsidRPr="00371EE8">
        <w:rPr>
          <w:i/>
          <w:sz w:val="24"/>
          <w:szCs w:val="24"/>
        </w:rPr>
        <w:t>in vitro</w:t>
      </w:r>
      <w:r w:rsidR="00405350" w:rsidRPr="00371EE8">
        <w:rPr>
          <w:sz w:val="24"/>
          <w:szCs w:val="24"/>
        </w:rPr>
        <w:t xml:space="preserve"> metabolism-</w:t>
      </w:r>
      <w:r w:rsidR="006D02E0" w:rsidRPr="00371EE8">
        <w:rPr>
          <w:sz w:val="24"/>
          <w:szCs w:val="24"/>
        </w:rPr>
        <w:t>gametocytocidal</w:t>
      </w:r>
      <w:r w:rsidR="00405350" w:rsidRPr="00371EE8">
        <w:rPr>
          <w:sz w:val="24"/>
          <w:szCs w:val="24"/>
        </w:rPr>
        <w:t xml:space="preserve"> assays</w:t>
      </w:r>
      <w:r w:rsidR="006E3E15" w:rsidRPr="00371EE8">
        <w:rPr>
          <w:sz w:val="24"/>
          <w:szCs w:val="24"/>
        </w:rPr>
        <w:t>.</w:t>
      </w:r>
      <w:r w:rsidR="00405350" w:rsidRPr="00371EE8">
        <w:rPr>
          <w:sz w:val="24"/>
          <w:szCs w:val="24"/>
        </w:rPr>
        <w:t xml:space="preserve"> In these assays, </w:t>
      </w:r>
      <w:r w:rsidR="00ED52B4" w:rsidRPr="00371EE8">
        <w:rPr>
          <w:sz w:val="24"/>
          <w:szCs w:val="24"/>
        </w:rPr>
        <w:t xml:space="preserve">we first incubated </w:t>
      </w:r>
      <w:r w:rsidR="0081770D" w:rsidRPr="00371EE8">
        <w:rPr>
          <w:sz w:val="24"/>
          <w:szCs w:val="24"/>
        </w:rPr>
        <w:t xml:space="preserve">PQ and OH-PQm </w:t>
      </w:r>
      <w:r w:rsidR="00405350" w:rsidRPr="00371EE8">
        <w:rPr>
          <w:sz w:val="24"/>
          <w:szCs w:val="24"/>
        </w:rPr>
        <w:t>with human liver microsomes</w:t>
      </w:r>
      <w:r w:rsidR="003D47AE" w:rsidRPr="00371EE8">
        <w:rPr>
          <w:sz w:val="24"/>
          <w:szCs w:val="24"/>
        </w:rPr>
        <w:t xml:space="preserve"> (HLM)</w:t>
      </w:r>
      <w:r w:rsidR="00405350" w:rsidRPr="00371EE8">
        <w:rPr>
          <w:sz w:val="24"/>
          <w:szCs w:val="24"/>
        </w:rPr>
        <w:t xml:space="preserve"> to mimic bioactivation and then tested for gametocytocidal activity against a </w:t>
      </w:r>
      <w:r w:rsidR="00405350" w:rsidRPr="00371EE8">
        <w:rPr>
          <w:i/>
          <w:sz w:val="24"/>
          <w:szCs w:val="24"/>
        </w:rPr>
        <w:t>P. falciparum</w:t>
      </w:r>
      <w:r w:rsidR="00405350" w:rsidRPr="00371EE8">
        <w:rPr>
          <w:sz w:val="24"/>
          <w:szCs w:val="24"/>
        </w:rPr>
        <w:t xml:space="preserve"> 3D7A transgenic strain, expressing luciferase specifically in the gametocyte stages</w:t>
      </w:r>
      <w:hyperlink w:anchor="_ENREF_14" w:tooltip="Cevenini, 2014 #647" w:history="1">
        <w:r w:rsidR="00C5549F" w:rsidRPr="00371EE8">
          <w:rPr>
            <w:sz w:val="24"/>
            <w:szCs w:val="24"/>
          </w:rPr>
          <w:fldChar w:fldCharType="begin"/>
        </w:r>
        <w:r w:rsidR="00C5549F">
          <w:rPr>
            <w:sz w:val="24"/>
            <w:szCs w:val="24"/>
          </w:rPr>
          <w:instrText xml:space="preserve"> ADDIN EN.CITE &lt;EndNote&gt;&lt;Cite&gt;&lt;Author&gt;Cevenini&lt;/Author&gt;&lt;Year&gt;2014&lt;/Year&gt;&lt;RecNum&gt;647&lt;/RecNum&gt;&lt;DisplayText&gt;&lt;style face="superscript"&gt;14&lt;/style&gt;&lt;/DisplayText&gt;&lt;record&gt;&lt;rec-number&gt;647&lt;/rec-number&gt;&lt;foreign-keys&gt;&lt;key app="EN" db-id="f2ptdwpsyrdafpeeav8v2r000fwt29xrrf2d" timestamp="1438261188"&gt;647&lt;/key&gt;&lt;/foreign-keys&gt;&lt;ref-type name="Journal Article"&gt;17&lt;/ref-type&gt;&lt;contributors&gt;&lt;authors&gt;&lt;author&gt;Cevenini, L.&lt;/author&gt;&lt;author&gt;Camarda, G.&lt;/author&gt;&lt;author&gt;Michelini, E.&lt;/author&gt;&lt;author&gt;Siciliano, G.&lt;/author&gt;&lt;author&gt;Calabretta, M. M.&lt;/author&gt;&lt;author&gt;Bona, R.&lt;/author&gt;&lt;author&gt;Kumar, T. R.&lt;/author&gt;&lt;author&gt;Cara, A.&lt;/author&gt;&lt;author&gt;Branchini, B. R.&lt;/author&gt;&lt;author&gt;Fidock, D. A.&lt;/author&gt;&lt;author&gt;Roda, A.&lt;/author&gt;&lt;author&gt;Alano, P.&lt;/author&gt;&lt;/authors&gt;&lt;/contributors&gt;&lt;auth-address&gt;INBB, Istituto Nazionale di Biostrutture e Biosistemi , 00136 Rome, Italy.&lt;/auth-address&gt;&lt;titles&gt;&lt;title&gt;Multicolor bioluminescence boosts malaria research: quantitative dual-color assay and single-cell imaging in Plasmodium falciparum parasites&lt;/title&gt;&lt;secondary-title&gt;Anal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chemistry&lt;/abbr-1&gt;&lt;/alt-periodical&gt;&lt;pages&gt;8814-21&lt;/pages&gt;&lt;volume&gt;86&lt;/volume&gt;&lt;number&gt;17&lt;/number&gt;&lt;dates&gt;&lt;year&gt;2014&lt;/year&gt;&lt;pub-dates&gt;&lt;date&gt;Sep 2&lt;/date&gt;&lt;/pub-dates&gt;&lt;/dates&gt;&lt;isbn&gt;1520-6882 (Electronic)&amp;#xD;0003-2700 (Linking)&lt;/isbn&gt;&lt;accession-num&gt;25102353&lt;/accession-num&gt;&lt;urls&gt;&lt;related-urls&gt;&lt;url&gt;http://www.ncbi.nlm.nih.gov/pubmed/25102353&lt;/url&gt;&lt;url&gt;http://pubs.acs.org/doi/pdfplus/10.1021/ac502098w&lt;/url&gt;&lt;/related-urls&gt;&lt;/urls&gt;&lt;custom2&gt;4151787&lt;/custom2&gt;&lt;electronic-resource-num&gt;10.1021/ac502098w&lt;/electronic-resource-num&gt;&lt;/record&gt;&lt;/Cite&gt;&lt;/EndNote&gt;</w:instrText>
        </w:r>
        <w:r w:rsidR="00C5549F" w:rsidRPr="00371EE8">
          <w:rPr>
            <w:sz w:val="24"/>
            <w:szCs w:val="24"/>
          </w:rPr>
          <w:fldChar w:fldCharType="separate"/>
        </w:r>
        <w:r w:rsidR="00C5549F" w:rsidRPr="00C30174">
          <w:rPr>
            <w:noProof/>
            <w:sz w:val="24"/>
            <w:szCs w:val="24"/>
            <w:vertAlign w:val="superscript"/>
          </w:rPr>
          <w:t>14</w:t>
        </w:r>
        <w:r w:rsidR="00C5549F" w:rsidRPr="00371EE8">
          <w:rPr>
            <w:sz w:val="24"/>
            <w:szCs w:val="24"/>
          </w:rPr>
          <w:fldChar w:fldCharType="end"/>
        </w:r>
      </w:hyperlink>
      <w:r w:rsidR="00405350" w:rsidRPr="00371EE8">
        <w:rPr>
          <w:sz w:val="24"/>
          <w:szCs w:val="24"/>
        </w:rPr>
        <w:t>, in an improved gametocyte viability assay</w:t>
      </w:r>
      <w:r w:rsidR="006E3E15" w:rsidRPr="00371EE8">
        <w:rPr>
          <w:sz w:val="24"/>
          <w:szCs w:val="24"/>
        </w:rPr>
        <w:t xml:space="preserve"> </w:t>
      </w:r>
      <w:r w:rsidR="00405350" w:rsidRPr="00371EE8">
        <w:rPr>
          <w:sz w:val="24"/>
          <w:szCs w:val="24"/>
        </w:rPr>
        <w:t>GC-LUC (</w:t>
      </w:r>
      <w:r w:rsidR="00405350" w:rsidRPr="00371EE8">
        <w:rPr>
          <w:sz w:val="24"/>
          <w:szCs w:val="24"/>
          <w:u w:val="single"/>
        </w:rPr>
        <w:t>g</w:t>
      </w:r>
      <w:r w:rsidR="00405350" w:rsidRPr="00371EE8">
        <w:rPr>
          <w:sz w:val="24"/>
          <w:szCs w:val="24"/>
        </w:rPr>
        <w:t>ameto</w:t>
      </w:r>
      <w:r w:rsidR="00405350" w:rsidRPr="00371EE8">
        <w:rPr>
          <w:sz w:val="24"/>
          <w:szCs w:val="24"/>
          <w:u w:val="single"/>
        </w:rPr>
        <w:t>c</w:t>
      </w:r>
      <w:r w:rsidR="00405350" w:rsidRPr="00371EE8">
        <w:rPr>
          <w:sz w:val="24"/>
          <w:szCs w:val="24"/>
        </w:rPr>
        <w:t xml:space="preserve">yte </w:t>
      </w:r>
      <w:r w:rsidR="00405350" w:rsidRPr="00371EE8">
        <w:rPr>
          <w:sz w:val="24"/>
          <w:szCs w:val="24"/>
          <w:u w:val="single"/>
        </w:rPr>
        <w:t>luc</w:t>
      </w:r>
      <w:r w:rsidR="00405350" w:rsidRPr="00371EE8">
        <w:rPr>
          <w:sz w:val="24"/>
          <w:szCs w:val="24"/>
        </w:rPr>
        <w:t>iferase)</w:t>
      </w:r>
      <w:hyperlink w:anchor="_ENREF_14" w:tooltip="Cevenini, 2014 #647" w:history="1">
        <w:r w:rsidR="00C5549F" w:rsidRPr="00371EE8">
          <w:rPr>
            <w:sz w:val="24"/>
            <w:szCs w:val="24"/>
          </w:rPr>
          <w:fldChar w:fldCharType="begin"/>
        </w:r>
        <w:r w:rsidR="00C5549F">
          <w:rPr>
            <w:sz w:val="24"/>
            <w:szCs w:val="24"/>
          </w:rPr>
          <w:instrText xml:space="preserve"> ADDIN EN.CITE &lt;EndNote&gt;&lt;Cite&gt;&lt;Author&gt;Cevenini&lt;/Author&gt;&lt;Year&gt;2014&lt;/Year&gt;&lt;RecNum&gt;647&lt;/RecNum&gt;&lt;DisplayText&gt;&lt;style face="superscript"&gt;14&lt;/style&gt;&lt;/DisplayText&gt;&lt;record&gt;&lt;rec-number&gt;647&lt;/rec-number&gt;&lt;foreign-keys&gt;&lt;key app="EN" db-id="f2ptdwpsyrdafpeeav8v2r000fwt29xrrf2d" timestamp="1438261188"&gt;647&lt;/key&gt;&lt;/foreign-keys&gt;&lt;ref-type name="Journal Article"&gt;17&lt;/ref-type&gt;&lt;contributors&gt;&lt;authors&gt;&lt;author&gt;Cevenini, L.&lt;/author&gt;&lt;author&gt;Camarda, G.&lt;/author&gt;&lt;author&gt;Michelini, E.&lt;/author&gt;&lt;author&gt;Siciliano, G.&lt;/author&gt;&lt;author&gt;Calabretta, M. M.&lt;/author&gt;&lt;author&gt;Bona, R.&lt;/author&gt;&lt;author&gt;Kumar, T. R.&lt;/author&gt;&lt;author&gt;Cara, A.&lt;/author&gt;&lt;author&gt;Branchini, B. R.&lt;/author&gt;&lt;author&gt;Fidock, D. A.&lt;/author&gt;&lt;author&gt;Roda, A.&lt;/author&gt;&lt;author&gt;Alano, P.&lt;/author&gt;&lt;/authors&gt;&lt;/contributors&gt;&lt;auth-address&gt;INBB, Istituto Nazionale di Biostrutture e Biosistemi , 00136 Rome, Italy.&lt;/auth-address&gt;&lt;titles&gt;&lt;title&gt;Multicolor bioluminescence boosts malaria research: quantitative dual-color assay and single-cell imaging in Plasmodium falciparum parasites&lt;/title&gt;&lt;secondary-title&gt;Anal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chemistry&lt;/abbr-1&gt;&lt;/alt-periodical&gt;&lt;pages&gt;8814-21&lt;/pages&gt;&lt;volume&gt;86&lt;/volume&gt;&lt;number&gt;17&lt;/number&gt;&lt;dates&gt;&lt;year&gt;2014&lt;/year&gt;&lt;pub-dates&gt;&lt;date&gt;Sep 2&lt;/date&gt;&lt;/pub-dates&gt;&lt;/dates&gt;&lt;isbn&gt;1520-6882 (Electronic)&amp;#xD;0003-2700 (Linking)&lt;/isbn&gt;&lt;accession-num&gt;25102353&lt;/accession-num&gt;&lt;urls&gt;&lt;related-urls&gt;&lt;url&gt;http://www.ncbi.nlm.nih.gov/pubmed/25102353&lt;/url&gt;&lt;url&gt;http://pubs.acs.org/doi/pdfplus/10.1021/ac502098w&lt;/url&gt;&lt;/related-urls&gt;&lt;/urls&gt;&lt;custom2&gt;4151787&lt;/custom2&gt;&lt;electronic-resource-num&gt;10.1021/ac502098w&lt;/electronic-resource-num&gt;&lt;/record&gt;&lt;/Cite&gt;&lt;/EndNote&gt;</w:instrText>
        </w:r>
        <w:r w:rsidR="00C5549F" w:rsidRPr="00371EE8">
          <w:rPr>
            <w:sz w:val="24"/>
            <w:szCs w:val="24"/>
          </w:rPr>
          <w:fldChar w:fldCharType="separate"/>
        </w:r>
        <w:r w:rsidR="00C5549F" w:rsidRPr="00C30174">
          <w:rPr>
            <w:noProof/>
            <w:sz w:val="24"/>
            <w:szCs w:val="24"/>
            <w:vertAlign w:val="superscript"/>
          </w:rPr>
          <w:t>14</w:t>
        </w:r>
        <w:r w:rsidR="00C5549F" w:rsidRPr="00371EE8">
          <w:rPr>
            <w:sz w:val="24"/>
            <w:szCs w:val="24"/>
          </w:rPr>
          <w:fldChar w:fldCharType="end"/>
        </w:r>
      </w:hyperlink>
      <w:r w:rsidR="00405350" w:rsidRPr="00371EE8">
        <w:rPr>
          <w:sz w:val="24"/>
          <w:szCs w:val="24"/>
        </w:rPr>
        <w:t>.</w:t>
      </w:r>
      <w:r w:rsidR="00DC7386" w:rsidRPr="00371EE8">
        <w:rPr>
          <w:sz w:val="24"/>
          <w:szCs w:val="24"/>
        </w:rPr>
        <w:t xml:space="preserve"> </w:t>
      </w:r>
      <w:r w:rsidR="00AF33B1" w:rsidRPr="00371EE8">
        <w:rPr>
          <w:sz w:val="24"/>
          <w:szCs w:val="24"/>
        </w:rPr>
        <w:t xml:space="preserve">As shown in Fig. </w:t>
      </w:r>
      <w:r w:rsidR="00D910E8" w:rsidRPr="00371EE8">
        <w:rPr>
          <w:sz w:val="24"/>
          <w:szCs w:val="24"/>
        </w:rPr>
        <w:t>1g</w:t>
      </w:r>
      <w:r w:rsidR="00AF33B1" w:rsidRPr="00371EE8">
        <w:rPr>
          <w:sz w:val="24"/>
          <w:szCs w:val="24"/>
        </w:rPr>
        <w:t xml:space="preserve">, </w:t>
      </w:r>
      <w:r w:rsidR="003D47AE" w:rsidRPr="00371EE8">
        <w:rPr>
          <w:sz w:val="24"/>
          <w:szCs w:val="24"/>
        </w:rPr>
        <w:t>PQ</w:t>
      </w:r>
      <w:r w:rsidR="00276C7E" w:rsidRPr="00371EE8">
        <w:rPr>
          <w:sz w:val="24"/>
          <w:szCs w:val="24"/>
        </w:rPr>
        <w:t xml:space="preserve"> at 10</w:t>
      </w:r>
      <w:r w:rsidR="006D02E0" w:rsidRPr="00371EE8">
        <w:rPr>
          <w:sz w:val="24"/>
          <w:szCs w:val="24"/>
        </w:rPr>
        <w:t xml:space="preserve"> </w:t>
      </w:r>
      <w:r w:rsidR="00276C7E" w:rsidRPr="00371EE8">
        <w:rPr>
          <w:rFonts w:ascii="Symbol" w:hAnsi="Symbol"/>
          <w:sz w:val="24"/>
          <w:szCs w:val="24"/>
        </w:rPr>
        <w:t></w:t>
      </w:r>
      <w:r w:rsidR="00276C7E" w:rsidRPr="00371EE8">
        <w:rPr>
          <w:sz w:val="24"/>
          <w:szCs w:val="24"/>
        </w:rPr>
        <w:t>M,</w:t>
      </w:r>
      <w:r w:rsidR="003D47AE" w:rsidRPr="00371EE8">
        <w:rPr>
          <w:sz w:val="24"/>
          <w:szCs w:val="24"/>
        </w:rPr>
        <w:t xml:space="preserve"> as expected,</w:t>
      </w:r>
      <w:r w:rsidR="00276C7E" w:rsidRPr="00371EE8">
        <w:rPr>
          <w:sz w:val="24"/>
          <w:szCs w:val="24"/>
        </w:rPr>
        <w:t xml:space="preserve"> has minimal activity</w:t>
      </w:r>
      <w:r w:rsidR="003D47AE" w:rsidRPr="00371EE8">
        <w:rPr>
          <w:sz w:val="24"/>
          <w:szCs w:val="24"/>
        </w:rPr>
        <w:t xml:space="preserve"> in the absence of any metabolic conversion (red histograms, (-)HLM). </w:t>
      </w:r>
      <w:r w:rsidR="00EA0B24" w:rsidRPr="00371EE8">
        <w:rPr>
          <w:sz w:val="24"/>
          <w:szCs w:val="24"/>
        </w:rPr>
        <w:t xml:space="preserve">When gametocytes were treated with </w:t>
      </w:r>
      <w:r w:rsidR="00EE776E" w:rsidRPr="00371EE8">
        <w:rPr>
          <w:sz w:val="24"/>
          <w:szCs w:val="24"/>
        </w:rPr>
        <w:t>OH-PQm</w:t>
      </w:r>
      <w:r w:rsidR="00EA0B24" w:rsidRPr="00371EE8">
        <w:rPr>
          <w:sz w:val="24"/>
          <w:szCs w:val="24"/>
        </w:rPr>
        <w:t xml:space="preserve">, we observed </w:t>
      </w:r>
      <w:r w:rsidR="0094785D" w:rsidRPr="00371EE8">
        <w:rPr>
          <w:sz w:val="24"/>
          <w:szCs w:val="24"/>
        </w:rPr>
        <w:t>little to moderate</w:t>
      </w:r>
      <w:r w:rsidR="00405350" w:rsidRPr="00371EE8">
        <w:rPr>
          <w:sz w:val="24"/>
          <w:szCs w:val="24"/>
        </w:rPr>
        <w:t xml:space="preserve"> </w:t>
      </w:r>
      <w:r w:rsidR="00DC7386" w:rsidRPr="00371EE8">
        <w:rPr>
          <w:sz w:val="24"/>
          <w:szCs w:val="24"/>
        </w:rPr>
        <w:t xml:space="preserve">gametocytocidal </w:t>
      </w:r>
      <w:r w:rsidR="00405350" w:rsidRPr="00371EE8">
        <w:rPr>
          <w:sz w:val="24"/>
          <w:szCs w:val="24"/>
        </w:rPr>
        <w:t>activity</w:t>
      </w:r>
      <w:r w:rsidR="0094785D" w:rsidRPr="00371EE8">
        <w:rPr>
          <w:sz w:val="24"/>
          <w:szCs w:val="24"/>
        </w:rPr>
        <w:t>, with only</w:t>
      </w:r>
      <w:r w:rsidR="00095607" w:rsidRPr="00371EE8">
        <w:rPr>
          <w:sz w:val="24"/>
          <w:szCs w:val="24"/>
        </w:rPr>
        <w:t xml:space="preserve"> demethoxylated species,</w:t>
      </w:r>
      <w:r w:rsidR="00EA0B24" w:rsidRPr="00371EE8">
        <w:rPr>
          <w:sz w:val="24"/>
          <w:szCs w:val="24"/>
        </w:rPr>
        <w:t xml:space="preserve"> 5,6-</w:t>
      </w:r>
      <w:r w:rsidR="007F2298" w:rsidRPr="00371EE8">
        <w:rPr>
          <w:sz w:val="24"/>
          <w:szCs w:val="24"/>
        </w:rPr>
        <w:t>DPQ</w:t>
      </w:r>
      <w:r w:rsidR="00EA0B24" w:rsidRPr="00371EE8">
        <w:rPr>
          <w:sz w:val="24"/>
          <w:szCs w:val="24"/>
        </w:rPr>
        <w:t xml:space="preserve"> and 6OHPQQI</w:t>
      </w:r>
      <w:r w:rsidR="00095607" w:rsidRPr="00371EE8">
        <w:rPr>
          <w:sz w:val="24"/>
          <w:szCs w:val="24"/>
        </w:rPr>
        <w:t>,</w:t>
      </w:r>
      <w:r w:rsidR="00EA0B24" w:rsidRPr="00371EE8">
        <w:rPr>
          <w:sz w:val="24"/>
          <w:szCs w:val="24"/>
        </w:rPr>
        <w:t xml:space="preserve"> able to reduce gametocyte viability to less than 50</w:t>
      </w:r>
      <w:r w:rsidR="0081770D" w:rsidRPr="00371EE8">
        <w:rPr>
          <w:sz w:val="24"/>
          <w:szCs w:val="24"/>
        </w:rPr>
        <w:t xml:space="preserve"> </w:t>
      </w:r>
      <w:r w:rsidR="00EA0B24" w:rsidRPr="00371EE8">
        <w:rPr>
          <w:sz w:val="24"/>
          <w:szCs w:val="24"/>
        </w:rPr>
        <w:t xml:space="preserve">% </w:t>
      </w:r>
      <w:r w:rsidR="008A1A66" w:rsidRPr="00371EE8">
        <w:rPr>
          <w:sz w:val="24"/>
          <w:szCs w:val="24"/>
        </w:rPr>
        <w:t>of</w:t>
      </w:r>
      <w:r w:rsidR="00EA0B24" w:rsidRPr="00371EE8">
        <w:rPr>
          <w:sz w:val="24"/>
          <w:szCs w:val="24"/>
        </w:rPr>
        <w:t xml:space="preserve"> </w:t>
      </w:r>
      <w:r w:rsidR="00DA4B9B" w:rsidRPr="00371EE8">
        <w:rPr>
          <w:sz w:val="24"/>
          <w:szCs w:val="24"/>
        </w:rPr>
        <w:t xml:space="preserve">solvent </w:t>
      </w:r>
      <w:r w:rsidR="00EA0B24" w:rsidRPr="00371EE8">
        <w:rPr>
          <w:sz w:val="24"/>
          <w:szCs w:val="24"/>
        </w:rPr>
        <w:t>control</w:t>
      </w:r>
      <w:r w:rsidR="00583C83" w:rsidRPr="00371EE8">
        <w:rPr>
          <w:sz w:val="24"/>
          <w:szCs w:val="24"/>
        </w:rPr>
        <w:t xml:space="preserve"> (Fig. </w:t>
      </w:r>
      <w:r w:rsidR="00D910E8" w:rsidRPr="00371EE8">
        <w:rPr>
          <w:sz w:val="24"/>
          <w:szCs w:val="24"/>
        </w:rPr>
        <w:t>1g</w:t>
      </w:r>
      <w:r w:rsidR="00583C83" w:rsidRPr="00371EE8">
        <w:rPr>
          <w:sz w:val="24"/>
          <w:szCs w:val="24"/>
        </w:rPr>
        <w:t>, (-)HLM</w:t>
      </w:r>
      <w:r w:rsidR="003850DC" w:rsidRPr="00371EE8">
        <w:rPr>
          <w:sz w:val="24"/>
          <w:szCs w:val="24"/>
        </w:rPr>
        <w:t>).</w:t>
      </w:r>
      <w:r w:rsidR="00167325" w:rsidRPr="00371EE8">
        <w:rPr>
          <w:sz w:val="24"/>
          <w:szCs w:val="24"/>
        </w:rPr>
        <w:t xml:space="preserve"> </w:t>
      </w:r>
      <w:r w:rsidR="003E3F1E" w:rsidRPr="00371EE8">
        <w:rPr>
          <w:sz w:val="24"/>
          <w:szCs w:val="24"/>
        </w:rPr>
        <w:t>After</w:t>
      </w:r>
      <w:r w:rsidR="007051F9" w:rsidRPr="00371EE8">
        <w:rPr>
          <w:sz w:val="24"/>
          <w:szCs w:val="24"/>
        </w:rPr>
        <w:t xml:space="preserve"> HLM</w:t>
      </w:r>
      <w:r w:rsidR="003E3F1E" w:rsidRPr="00371EE8">
        <w:rPr>
          <w:sz w:val="24"/>
          <w:szCs w:val="24"/>
        </w:rPr>
        <w:t xml:space="preserve"> metabolism</w:t>
      </w:r>
      <w:r w:rsidR="00E07658" w:rsidRPr="00371EE8">
        <w:rPr>
          <w:sz w:val="24"/>
          <w:szCs w:val="24"/>
        </w:rPr>
        <w:t xml:space="preserve"> (Fig. </w:t>
      </w:r>
      <w:r w:rsidR="00D910E8" w:rsidRPr="00371EE8">
        <w:rPr>
          <w:sz w:val="24"/>
          <w:szCs w:val="24"/>
        </w:rPr>
        <w:t>1g</w:t>
      </w:r>
      <w:r w:rsidR="00E4798D" w:rsidRPr="00371EE8">
        <w:rPr>
          <w:sz w:val="24"/>
          <w:szCs w:val="24"/>
        </w:rPr>
        <w:t xml:space="preserve">, </w:t>
      </w:r>
      <w:r w:rsidR="00B11330" w:rsidRPr="00371EE8">
        <w:rPr>
          <w:sz w:val="24"/>
          <w:szCs w:val="24"/>
        </w:rPr>
        <w:t xml:space="preserve">blue histograms, </w:t>
      </w:r>
      <w:r w:rsidR="00E4798D" w:rsidRPr="00371EE8">
        <w:rPr>
          <w:sz w:val="24"/>
          <w:szCs w:val="24"/>
        </w:rPr>
        <w:t>(+)HLM</w:t>
      </w:r>
      <w:r w:rsidR="00E07658" w:rsidRPr="00371EE8">
        <w:rPr>
          <w:sz w:val="24"/>
          <w:szCs w:val="24"/>
        </w:rPr>
        <w:t>)</w:t>
      </w:r>
      <w:r w:rsidR="007051F9" w:rsidRPr="00371EE8">
        <w:rPr>
          <w:sz w:val="24"/>
          <w:szCs w:val="24"/>
        </w:rPr>
        <w:t xml:space="preserve">, </w:t>
      </w:r>
      <w:r w:rsidR="00EE776E" w:rsidRPr="00371EE8">
        <w:rPr>
          <w:sz w:val="24"/>
          <w:szCs w:val="24"/>
        </w:rPr>
        <w:t>PQ</w:t>
      </w:r>
      <w:r w:rsidR="00C10E93" w:rsidRPr="00371EE8">
        <w:rPr>
          <w:sz w:val="24"/>
          <w:szCs w:val="24"/>
        </w:rPr>
        <w:t xml:space="preserve"> gametocytocidal activity significantly increased, confirming that metabolic transformation is also required for </w:t>
      </w:r>
      <w:r w:rsidR="00EE6F37" w:rsidRPr="00371EE8">
        <w:rPr>
          <w:sz w:val="24"/>
          <w:szCs w:val="24"/>
        </w:rPr>
        <w:t>gametocyte killing</w:t>
      </w:r>
      <w:r w:rsidR="00C10E93" w:rsidRPr="00371EE8">
        <w:rPr>
          <w:sz w:val="24"/>
          <w:szCs w:val="24"/>
        </w:rPr>
        <w:t xml:space="preserve"> activity. Interestingly, a significant </w:t>
      </w:r>
      <w:r w:rsidR="008A1A66" w:rsidRPr="00371EE8">
        <w:rPr>
          <w:sz w:val="24"/>
          <w:szCs w:val="24"/>
        </w:rPr>
        <w:t>increase in potency</w:t>
      </w:r>
      <w:r w:rsidR="00C10E93" w:rsidRPr="00371EE8">
        <w:rPr>
          <w:sz w:val="24"/>
          <w:szCs w:val="24"/>
        </w:rPr>
        <w:t xml:space="preserve"> was also observed for all </w:t>
      </w:r>
      <w:r w:rsidR="00EE776E" w:rsidRPr="00371EE8">
        <w:rPr>
          <w:sz w:val="24"/>
          <w:szCs w:val="24"/>
        </w:rPr>
        <w:t>OH-PQm</w:t>
      </w:r>
      <w:r w:rsidR="001A5923" w:rsidRPr="00371EE8">
        <w:rPr>
          <w:sz w:val="24"/>
          <w:szCs w:val="24"/>
        </w:rPr>
        <w:t xml:space="preserve"> after microsomal incubation</w:t>
      </w:r>
      <w:r w:rsidR="00C10E93" w:rsidRPr="00371EE8">
        <w:rPr>
          <w:sz w:val="24"/>
          <w:szCs w:val="24"/>
        </w:rPr>
        <w:t xml:space="preserve"> </w:t>
      </w:r>
      <w:r w:rsidR="007051F9" w:rsidRPr="00371EE8">
        <w:rPr>
          <w:sz w:val="24"/>
          <w:szCs w:val="24"/>
        </w:rPr>
        <w:t>(p</w:t>
      </w:r>
      <w:r w:rsidR="00D97DFF" w:rsidRPr="00371EE8">
        <w:rPr>
          <w:sz w:val="24"/>
          <w:szCs w:val="24"/>
        </w:rPr>
        <w:t xml:space="preserve"> value </w:t>
      </w:r>
      <w:r w:rsidR="007051F9" w:rsidRPr="00371EE8">
        <w:rPr>
          <w:sz w:val="24"/>
          <w:szCs w:val="24"/>
        </w:rPr>
        <w:t>&lt;0.001 for all pairs</w:t>
      </w:r>
      <w:r w:rsidR="003850DC" w:rsidRPr="00371EE8">
        <w:rPr>
          <w:sz w:val="24"/>
          <w:szCs w:val="24"/>
        </w:rPr>
        <w:t xml:space="preserve"> by </w:t>
      </w:r>
      <w:r w:rsidR="000E6FE2" w:rsidRPr="00371EE8">
        <w:rPr>
          <w:sz w:val="24"/>
          <w:szCs w:val="24"/>
        </w:rPr>
        <w:t>Mann Whitney test</w:t>
      </w:r>
      <w:r w:rsidR="007051F9" w:rsidRPr="00371EE8">
        <w:rPr>
          <w:sz w:val="24"/>
          <w:szCs w:val="24"/>
        </w:rPr>
        <w:t xml:space="preserve">, </w:t>
      </w:r>
      <w:r w:rsidR="00DA0922" w:rsidRPr="00371EE8">
        <w:rPr>
          <w:sz w:val="24"/>
          <w:szCs w:val="24"/>
        </w:rPr>
        <w:t>Supplementary</w:t>
      </w:r>
      <w:r w:rsidR="001C7AB3" w:rsidRPr="00371EE8">
        <w:rPr>
          <w:sz w:val="24"/>
          <w:szCs w:val="24"/>
        </w:rPr>
        <w:t xml:space="preserve"> </w:t>
      </w:r>
      <w:r w:rsidR="00E4798D" w:rsidRPr="00371EE8">
        <w:rPr>
          <w:sz w:val="24"/>
          <w:szCs w:val="24"/>
        </w:rPr>
        <w:t xml:space="preserve">Table </w:t>
      </w:r>
      <w:r w:rsidR="000E6FE2" w:rsidRPr="00371EE8">
        <w:rPr>
          <w:sz w:val="24"/>
          <w:szCs w:val="24"/>
        </w:rPr>
        <w:t>1</w:t>
      </w:r>
      <w:r w:rsidR="007051F9" w:rsidRPr="00371EE8">
        <w:rPr>
          <w:sz w:val="24"/>
          <w:szCs w:val="24"/>
        </w:rPr>
        <w:t>).</w:t>
      </w:r>
      <w:r w:rsidR="008C623F" w:rsidRPr="00371EE8">
        <w:rPr>
          <w:sz w:val="24"/>
          <w:szCs w:val="24"/>
        </w:rPr>
        <w:t xml:space="preserve"> </w:t>
      </w:r>
      <w:r w:rsidR="00AF45C3" w:rsidRPr="00371EE8">
        <w:rPr>
          <w:sz w:val="24"/>
          <w:szCs w:val="24"/>
        </w:rPr>
        <w:t>In b</w:t>
      </w:r>
      <w:r w:rsidR="00F11139" w:rsidRPr="00371EE8">
        <w:rPr>
          <w:sz w:val="24"/>
          <w:szCs w:val="24"/>
        </w:rPr>
        <w:t xml:space="preserve">oth </w:t>
      </w:r>
      <w:r w:rsidR="00AF45C3" w:rsidRPr="00371EE8">
        <w:rPr>
          <w:sz w:val="24"/>
          <w:szCs w:val="24"/>
        </w:rPr>
        <w:t>the presence and absence</w:t>
      </w:r>
      <w:r w:rsidR="00F11139" w:rsidRPr="00371EE8">
        <w:rPr>
          <w:sz w:val="24"/>
          <w:szCs w:val="24"/>
        </w:rPr>
        <w:t xml:space="preserve"> </w:t>
      </w:r>
      <w:r w:rsidR="00734686" w:rsidRPr="00371EE8">
        <w:rPr>
          <w:sz w:val="24"/>
          <w:szCs w:val="24"/>
        </w:rPr>
        <w:t xml:space="preserve">of </w:t>
      </w:r>
      <w:r w:rsidR="00F11139" w:rsidRPr="00371EE8">
        <w:rPr>
          <w:sz w:val="24"/>
          <w:szCs w:val="24"/>
        </w:rPr>
        <w:t xml:space="preserve">metabolic conversion, </w:t>
      </w:r>
      <w:r w:rsidR="007D2822" w:rsidRPr="00371EE8">
        <w:rPr>
          <w:sz w:val="24"/>
          <w:szCs w:val="24"/>
        </w:rPr>
        <w:t>5,6-</w:t>
      </w:r>
      <w:r w:rsidR="007F2298" w:rsidRPr="00371EE8">
        <w:rPr>
          <w:sz w:val="24"/>
          <w:szCs w:val="24"/>
        </w:rPr>
        <w:t>DPQ</w:t>
      </w:r>
      <w:r w:rsidR="008C623F" w:rsidRPr="00371EE8">
        <w:rPr>
          <w:sz w:val="24"/>
          <w:szCs w:val="24"/>
        </w:rPr>
        <w:t xml:space="preserve"> </w:t>
      </w:r>
      <w:r w:rsidR="00F11139" w:rsidRPr="00371EE8">
        <w:rPr>
          <w:sz w:val="24"/>
          <w:szCs w:val="24"/>
        </w:rPr>
        <w:t xml:space="preserve">showed </w:t>
      </w:r>
      <w:r w:rsidR="008C623F" w:rsidRPr="00371EE8">
        <w:rPr>
          <w:sz w:val="24"/>
          <w:szCs w:val="24"/>
        </w:rPr>
        <w:t xml:space="preserve">the highest </w:t>
      </w:r>
      <w:r w:rsidR="00734686" w:rsidRPr="00371EE8">
        <w:rPr>
          <w:sz w:val="24"/>
          <w:szCs w:val="24"/>
        </w:rPr>
        <w:t>ga</w:t>
      </w:r>
      <w:r w:rsidR="008E4718" w:rsidRPr="00371EE8">
        <w:rPr>
          <w:sz w:val="24"/>
          <w:szCs w:val="24"/>
        </w:rPr>
        <w:t>m</w:t>
      </w:r>
      <w:r w:rsidR="00734686" w:rsidRPr="00371EE8">
        <w:rPr>
          <w:sz w:val="24"/>
          <w:szCs w:val="24"/>
        </w:rPr>
        <w:t xml:space="preserve">etocytocidal </w:t>
      </w:r>
      <w:r w:rsidR="00F11139" w:rsidRPr="00371EE8">
        <w:rPr>
          <w:sz w:val="24"/>
          <w:szCs w:val="24"/>
        </w:rPr>
        <w:t>potency</w:t>
      </w:r>
      <w:r w:rsidR="007051F9" w:rsidRPr="00371EE8">
        <w:rPr>
          <w:sz w:val="24"/>
          <w:szCs w:val="24"/>
        </w:rPr>
        <w:t xml:space="preserve"> </w:t>
      </w:r>
      <w:r w:rsidR="00002C7C" w:rsidRPr="00371EE8">
        <w:rPr>
          <w:sz w:val="24"/>
          <w:szCs w:val="24"/>
        </w:rPr>
        <w:t>(</w:t>
      </w:r>
      <w:r w:rsidR="00DA0922" w:rsidRPr="00371EE8">
        <w:rPr>
          <w:sz w:val="24"/>
          <w:szCs w:val="24"/>
        </w:rPr>
        <w:t>Supplementary</w:t>
      </w:r>
      <w:r w:rsidR="001C7AB3" w:rsidRPr="00371EE8">
        <w:rPr>
          <w:sz w:val="24"/>
          <w:szCs w:val="24"/>
        </w:rPr>
        <w:t xml:space="preserve"> </w:t>
      </w:r>
      <w:r w:rsidR="00002C7C" w:rsidRPr="00371EE8">
        <w:rPr>
          <w:sz w:val="24"/>
          <w:szCs w:val="24"/>
        </w:rPr>
        <w:t>Table</w:t>
      </w:r>
      <w:r w:rsidR="00DF75B2" w:rsidRPr="00371EE8">
        <w:rPr>
          <w:sz w:val="24"/>
          <w:szCs w:val="24"/>
        </w:rPr>
        <w:t xml:space="preserve"> 2</w:t>
      </w:r>
      <w:r w:rsidR="008C623F" w:rsidRPr="00371EE8">
        <w:rPr>
          <w:sz w:val="24"/>
          <w:szCs w:val="24"/>
        </w:rPr>
        <w:t>)</w:t>
      </w:r>
      <w:r w:rsidR="00AC63C8" w:rsidRPr="00371EE8">
        <w:rPr>
          <w:sz w:val="24"/>
          <w:szCs w:val="24"/>
        </w:rPr>
        <w:t>.</w:t>
      </w:r>
      <w:r w:rsidR="00B07371" w:rsidRPr="00371EE8">
        <w:rPr>
          <w:sz w:val="24"/>
          <w:szCs w:val="24"/>
        </w:rPr>
        <w:t xml:space="preserve"> </w:t>
      </w:r>
      <w:r w:rsidR="007E5735" w:rsidRPr="00371EE8">
        <w:rPr>
          <w:sz w:val="24"/>
          <w:szCs w:val="24"/>
        </w:rPr>
        <w:t>T</w:t>
      </w:r>
      <w:r w:rsidR="00856EEF" w:rsidRPr="00371EE8">
        <w:rPr>
          <w:sz w:val="24"/>
          <w:szCs w:val="24"/>
        </w:rPr>
        <w:t xml:space="preserve">hese results </w:t>
      </w:r>
      <w:r w:rsidR="002A6D6C" w:rsidRPr="00371EE8">
        <w:rPr>
          <w:sz w:val="24"/>
          <w:szCs w:val="24"/>
        </w:rPr>
        <w:t xml:space="preserve">confirm that </w:t>
      </w:r>
      <w:r w:rsidR="00EE776E" w:rsidRPr="00371EE8">
        <w:rPr>
          <w:sz w:val="24"/>
          <w:szCs w:val="24"/>
        </w:rPr>
        <w:t>PQ</w:t>
      </w:r>
      <w:r w:rsidR="00D2651E" w:rsidRPr="00371EE8">
        <w:rPr>
          <w:sz w:val="24"/>
          <w:szCs w:val="24"/>
        </w:rPr>
        <w:t xml:space="preserve"> requires metabolic activation to </w:t>
      </w:r>
      <w:r w:rsidR="00386F8E" w:rsidRPr="00371EE8">
        <w:rPr>
          <w:sz w:val="24"/>
          <w:szCs w:val="24"/>
        </w:rPr>
        <w:t xml:space="preserve">elicit </w:t>
      </w:r>
      <w:r w:rsidR="00D2651E" w:rsidRPr="00371EE8">
        <w:rPr>
          <w:sz w:val="24"/>
          <w:szCs w:val="24"/>
        </w:rPr>
        <w:t>activity</w:t>
      </w:r>
      <w:r w:rsidR="0055333F" w:rsidRPr="00371EE8">
        <w:rPr>
          <w:sz w:val="24"/>
          <w:szCs w:val="24"/>
        </w:rPr>
        <w:t xml:space="preserve"> against</w:t>
      </w:r>
      <w:r w:rsidR="00D2651E" w:rsidRPr="00371EE8">
        <w:rPr>
          <w:sz w:val="24"/>
          <w:szCs w:val="24"/>
        </w:rPr>
        <w:t xml:space="preserve"> </w:t>
      </w:r>
      <w:r w:rsidR="0055333F" w:rsidRPr="00371EE8">
        <w:rPr>
          <w:sz w:val="24"/>
          <w:szCs w:val="24"/>
        </w:rPr>
        <w:t>both liver stage</w:t>
      </w:r>
      <w:r w:rsidR="00386F8E" w:rsidRPr="00371EE8">
        <w:rPr>
          <w:sz w:val="24"/>
          <w:szCs w:val="24"/>
        </w:rPr>
        <w:t xml:space="preserve"> parasites </w:t>
      </w:r>
      <w:r w:rsidR="0055333F" w:rsidRPr="00371EE8">
        <w:rPr>
          <w:sz w:val="24"/>
          <w:szCs w:val="24"/>
        </w:rPr>
        <w:t xml:space="preserve">and gametocytes; </w:t>
      </w:r>
      <w:r w:rsidR="00F048D9" w:rsidRPr="00371EE8">
        <w:rPr>
          <w:sz w:val="24"/>
          <w:szCs w:val="24"/>
        </w:rPr>
        <w:t xml:space="preserve">gametocytocidal activity of </w:t>
      </w:r>
      <w:r w:rsidR="00EE776E" w:rsidRPr="00371EE8">
        <w:rPr>
          <w:sz w:val="24"/>
          <w:szCs w:val="24"/>
        </w:rPr>
        <w:t>OH-PQm</w:t>
      </w:r>
      <w:r w:rsidR="00C92CAF" w:rsidRPr="00371EE8">
        <w:rPr>
          <w:sz w:val="24"/>
          <w:szCs w:val="24"/>
        </w:rPr>
        <w:t xml:space="preserve"> in </w:t>
      </w:r>
      <w:r w:rsidR="00F048D9" w:rsidRPr="00371EE8">
        <w:rPr>
          <w:sz w:val="24"/>
          <w:szCs w:val="24"/>
        </w:rPr>
        <w:t>the</w:t>
      </w:r>
      <w:r w:rsidR="00C92CAF" w:rsidRPr="00371EE8">
        <w:rPr>
          <w:sz w:val="24"/>
          <w:szCs w:val="24"/>
        </w:rPr>
        <w:t xml:space="preserve"> </w:t>
      </w:r>
      <w:r w:rsidR="00C92CAF" w:rsidRPr="00371EE8">
        <w:rPr>
          <w:i/>
          <w:sz w:val="24"/>
          <w:szCs w:val="24"/>
        </w:rPr>
        <w:t>in vitro</w:t>
      </w:r>
      <w:r w:rsidR="00C92CAF" w:rsidRPr="00371EE8">
        <w:rPr>
          <w:sz w:val="24"/>
          <w:szCs w:val="24"/>
        </w:rPr>
        <w:t xml:space="preserve"> </w:t>
      </w:r>
      <w:r w:rsidR="00722C78" w:rsidRPr="00371EE8">
        <w:rPr>
          <w:sz w:val="24"/>
          <w:szCs w:val="24"/>
        </w:rPr>
        <w:t xml:space="preserve">gametocyte </w:t>
      </w:r>
      <w:r w:rsidR="00C92CAF" w:rsidRPr="00371EE8">
        <w:rPr>
          <w:sz w:val="24"/>
          <w:szCs w:val="24"/>
        </w:rPr>
        <w:t xml:space="preserve">setting </w:t>
      </w:r>
      <w:r w:rsidR="00F048D9" w:rsidRPr="00371EE8">
        <w:rPr>
          <w:sz w:val="24"/>
          <w:szCs w:val="24"/>
        </w:rPr>
        <w:t xml:space="preserve">is also shown to </w:t>
      </w:r>
      <w:r w:rsidR="00BF192C" w:rsidRPr="00371EE8">
        <w:rPr>
          <w:sz w:val="24"/>
          <w:szCs w:val="24"/>
        </w:rPr>
        <w:t>be</w:t>
      </w:r>
      <w:r w:rsidR="007A6FFA" w:rsidRPr="00371EE8">
        <w:rPr>
          <w:sz w:val="24"/>
          <w:szCs w:val="24"/>
        </w:rPr>
        <w:t xml:space="preserve"> </w:t>
      </w:r>
      <w:r w:rsidR="00B07371" w:rsidRPr="00371EE8">
        <w:rPr>
          <w:sz w:val="24"/>
          <w:szCs w:val="24"/>
        </w:rPr>
        <w:t xml:space="preserve">HLM </w:t>
      </w:r>
      <w:r w:rsidR="007A6FFA" w:rsidRPr="00371EE8">
        <w:rPr>
          <w:sz w:val="24"/>
          <w:szCs w:val="24"/>
        </w:rPr>
        <w:t>metabolism</w:t>
      </w:r>
      <w:r w:rsidR="00B07371" w:rsidRPr="00371EE8">
        <w:rPr>
          <w:sz w:val="24"/>
          <w:szCs w:val="24"/>
        </w:rPr>
        <w:t>-</w:t>
      </w:r>
      <w:r w:rsidR="007A6FFA" w:rsidRPr="00371EE8">
        <w:rPr>
          <w:sz w:val="24"/>
          <w:szCs w:val="24"/>
        </w:rPr>
        <w:t>dependent</w:t>
      </w:r>
      <w:r w:rsidR="00B07371" w:rsidRPr="00371EE8">
        <w:rPr>
          <w:sz w:val="24"/>
          <w:szCs w:val="24"/>
        </w:rPr>
        <w:t>.</w:t>
      </w:r>
    </w:p>
    <w:p w14:paraId="5CC6AC85" w14:textId="77777777" w:rsidR="00B117D2" w:rsidRPr="00371EE8" w:rsidRDefault="00B117D2" w:rsidP="00371EE8">
      <w:pPr>
        <w:spacing w:line="360" w:lineRule="auto"/>
        <w:rPr>
          <w:sz w:val="24"/>
          <w:szCs w:val="24"/>
        </w:rPr>
      </w:pPr>
    </w:p>
    <w:p w14:paraId="66D89B8E" w14:textId="11B70626" w:rsidR="00084379" w:rsidRPr="00371EE8" w:rsidRDefault="00B07371" w:rsidP="00371EE8">
      <w:pPr>
        <w:spacing w:line="360" w:lineRule="auto"/>
        <w:rPr>
          <w:sz w:val="24"/>
          <w:szCs w:val="24"/>
        </w:rPr>
      </w:pPr>
      <w:r w:rsidRPr="00371EE8">
        <w:rPr>
          <w:sz w:val="24"/>
          <w:szCs w:val="24"/>
        </w:rPr>
        <w:t xml:space="preserve">To gain further insight, </w:t>
      </w:r>
      <w:r w:rsidR="00A43299" w:rsidRPr="00371EE8">
        <w:rPr>
          <w:sz w:val="24"/>
          <w:szCs w:val="24"/>
        </w:rPr>
        <w:t>w</w:t>
      </w:r>
      <w:r w:rsidR="005D3CA2" w:rsidRPr="00371EE8">
        <w:rPr>
          <w:sz w:val="24"/>
          <w:szCs w:val="24"/>
        </w:rPr>
        <w:t xml:space="preserve">e </w:t>
      </w:r>
      <w:r w:rsidR="00B11330" w:rsidRPr="00371EE8">
        <w:rPr>
          <w:sz w:val="24"/>
          <w:szCs w:val="24"/>
        </w:rPr>
        <w:t>directly</w:t>
      </w:r>
      <w:r w:rsidR="007A7BCD" w:rsidRPr="00371EE8">
        <w:rPr>
          <w:sz w:val="24"/>
          <w:szCs w:val="24"/>
        </w:rPr>
        <w:t xml:space="preserve"> assess</w:t>
      </w:r>
      <w:r w:rsidR="00BB274B" w:rsidRPr="00371EE8">
        <w:rPr>
          <w:sz w:val="24"/>
          <w:szCs w:val="24"/>
        </w:rPr>
        <w:t>ed</w:t>
      </w:r>
      <w:r w:rsidR="007A7BCD" w:rsidRPr="00371EE8">
        <w:rPr>
          <w:sz w:val="24"/>
          <w:szCs w:val="24"/>
        </w:rPr>
        <w:t xml:space="preserve"> the role of CYP2D6 in </w:t>
      </w:r>
      <w:r w:rsidR="00EE776E" w:rsidRPr="00371EE8">
        <w:rPr>
          <w:sz w:val="24"/>
          <w:szCs w:val="24"/>
        </w:rPr>
        <w:t>OH-PQm</w:t>
      </w:r>
      <w:r w:rsidR="007A7BCD" w:rsidRPr="00371EE8">
        <w:rPr>
          <w:sz w:val="24"/>
          <w:szCs w:val="24"/>
        </w:rPr>
        <w:t xml:space="preserve"> activity</w:t>
      </w:r>
      <w:r w:rsidR="005D3CA2" w:rsidRPr="00371EE8">
        <w:rPr>
          <w:sz w:val="24"/>
          <w:szCs w:val="24"/>
        </w:rPr>
        <w:t xml:space="preserve"> against gametocytes </w:t>
      </w:r>
      <w:r w:rsidR="00EC039A" w:rsidRPr="00371EE8">
        <w:rPr>
          <w:sz w:val="24"/>
          <w:szCs w:val="24"/>
        </w:rPr>
        <w:t xml:space="preserve">by </w:t>
      </w:r>
      <w:r w:rsidR="005D3CA2" w:rsidRPr="00371EE8">
        <w:rPr>
          <w:sz w:val="24"/>
          <w:szCs w:val="24"/>
        </w:rPr>
        <w:t>perform</w:t>
      </w:r>
      <w:r w:rsidR="00EC039A" w:rsidRPr="00371EE8">
        <w:rPr>
          <w:sz w:val="24"/>
          <w:szCs w:val="24"/>
        </w:rPr>
        <w:t>ing</w:t>
      </w:r>
      <w:r w:rsidR="007A7BCD" w:rsidRPr="00371EE8">
        <w:rPr>
          <w:sz w:val="24"/>
          <w:szCs w:val="24"/>
        </w:rPr>
        <w:t xml:space="preserve"> </w:t>
      </w:r>
      <w:r w:rsidR="005D3CA2" w:rsidRPr="00371EE8">
        <w:rPr>
          <w:sz w:val="24"/>
          <w:szCs w:val="24"/>
        </w:rPr>
        <w:t xml:space="preserve">coupled </w:t>
      </w:r>
      <w:r w:rsidR="005D3CA2" w:rsidRPr="00371EE8">
        <w:rPr>
          <w:i/>
          <w:sz w:val="24"/>
          <w:szCs w:val="24"/>
        </w:rPr>
        <w:t>in vitro</w:t>
      </w:r>
      <w:r w:rsidR="005D3CA2" w:rsidRPr="00371EE8">
        <w:rPr>
          <w:sz w:val="24"/>
          <w:szCs w:val="24"/>
        </w:rPr>
        <w:t xml:space="preserve"> metabolism-GC-LUC assays</w:t>
      </w:r>
      <w:r w:rsidR="005D3CA2" w:rsidRPr="00371EE8" w:rsidDel="005D3CA2">
        <w:rPr>
          <w:sz w:val="24"/>
          <w:szCs w:val="24"/>
        </w:rPr>
        <w:t xml:space="preserve"> </w:t>
      </w:r>
      <w:r w:rsidR="00A54C83" w:rsidRPr="00371EE8">
        <w:rPr>
          <w:sz w:val="24"/>
          <w:szCs w:val="24"/>
        </w:rPr>
        <w:t>using</w:t>
      </w:r>
      <w:r w:rsidR="007A7BCD" w:rsidRPr="00371EE8">
        <w:rPr>
          <w:sz w:val="24"/>
          <w:szCs w:val="24"/>
        </w:rPr>
        <w:t xml:space="preserve"> CYP2D6-expressing baculosomes (Fig. </w:t>
      </w:r>
      <w:r w:rsidR="00D910E8" w:rsidRPr="00371EE8">
        <w:rPr>
          <w:sz w:val="24"/>
          <w:szCs w:val="24"/>
        </w:rPr>
        <w:t>1h</w:t>
      </w:r>
      <w:r w:rsidR="007A7BCD" w:rsidRPr="00371EE8">
        <w:rPr>
          <w:sz w:val="24"/>
          <w:szCs w:val="24"/>
        </w:rPr>
        <w:t xml:space="preserve">). </w:t>
      </w:r>
      <w:r w:rsidR="00CB2244" w:rsidRPr="00371EE8">
        <w:rPr>
          <w:sz w:val="24"/>
          <w:szCs w:val="24"/>
        </w:rPr>
        <w:t>As</w:t>
      </w:r>
      <w:r w:rsidR="00763C8A" w:rsidRPr="00371EE8">
        <w:rPr>
          <w:sz w:val="24"/>
          <w:szCs w:val="24"/>
        </w:rPr>
        <w:t xml:space="preserve"> with HLM, </w:t>
      </w:r>
      <w:r w:rsidR="00F11139" w:rsidRPr="00371EE8">
        <w:rPr>
          <w:sz w:val="24"/>
          <w:szCs w:val="24"/>
        </w:rPr>
        <w:t xml:space="preserve">CYP2D6 </w:t>
      </w:r>
      <w:r w:rsidR="00763C8A" w:rsidRPr="00371EE8">
        <w:rPr>
          <w:sz w:val="24"/>
          <w:szCs w:val="24"/>
        </w:rPr>
        <w:t xml:space="preserve">treatment </w:t>
      </w:r>
      <w:r w:rsidR="00F11139" w:rsidRPr="00371EE8">
        <w:rPr>
          <w:sz w:val="24"/>
          <w:szCs w:val="24"/>
        </w:rPr>
        <w:t xml:space="preserve">potentiated </w:t>
      </w:r>
      <w:r w:rsidR="00E318FD" w:rsidRPr="00371EE8">
        <w:rPr>
          <w:sz w:val="24"/>
          <w:szCs w:val="24"/>
        </w:rPr>
        <w:t>OH-PQm</w:t>
      </w:r>
      <w:r w:rsidR="00763C8A" w:rsidRPr="00371EE8">
        <w:rPr>
          <w:sz w:val="24"/>
          <w:szCs w:val="24"/>
        </w:rPr>
        <w:t xml:space="preserve"> </w:t>
      </w:r>
      <w:r w:rsidR="00E318FD" w:rsidRPr="00371EE8">
        <w:rPr>
          <w:sz w:val="24"/>
          <w:szCs w:val="24"/>
        </w:rPr>
        <w:t>gametocytocidal</w:t>
      </w:r>
      <w:r w:rsidR="00C913A7" w:rsidRPr="00371EE8">
        <w:rPr>
          <w:sz w:val="24"/>
          <w:szCs w:val="24"/>
        </w:rPr>
        <w:t xml:space="preserve"> activity, with p</w:t>
      </w:r>
      <w:r w:rsidR="00763C8A" w:rsidRPr="00371EE8">
        <w:rPr>
          <w:sz w:val="24"/>
          <w:szCs w:val="24"/>
        </w:rPr>
        <w:t>&lt;0.</w:t>
      </w:r>
      <w:r w:rsidR="00E527AF" w:rsidRPr="00371EE8">
        <w:rPr>
          <w:sz w:val="24"/>
          <w:szCs w:val="24"/>
        </w:rPr>
        <w:t xml:space="preserve">05 </w:t>
      </w:r>
      <w:r w:rsidR="00763C8A" w:rsidRPr="00371EE8">
        <w:rPr>
          <w:sz w:val="24"/>
          <w:szCs w:val="24"/>
        </w:rPr>
        <w:t>for</w:t>
      </w:r>
      <w:r w:rsidR="004C4E34" w:rsidRPr="00371EE8">
        <w:rPr>
          <w:sz w:val="24"/>
          <w:szCs w:val="24"/>
        </w:rPr>
        <w:t xml:space="preserve"> </w:t>
      </w:r>
      <w:r w:rsidR="007D2822" w:rsidRPr="00371EE8">
        <w:rPr>
          <w:sz w:val="24"/>
          <w:szCs w:val="24"/>
        </w:rPr>
        <w:t>5,6-</w:t>
      </w:r>
      <w:r w:rsidR="007F2298" w:rsidRPr="00371EE8">
        <w:rPr>
          <w:sz w:val="24"/>
          <w:szCs w:val="24"/>
        </w:rPr>
        <w:t>DPQ</w:t>
      </w:r>
      <w:r w:rsidR="00E527AF" w:rsidRPr="00371EE8">
        <w:rPr>
          <w:sz w:val="24"/>
          <w:szCs w:val="24"/>
        </w:rPr>
        <w:t xml:space="preserve"> and 6OHPQQI</w:t>
      </w:r>
      <w:r w:rsidR="004C4E34" w:rsidRPr="00371EE8">
        <w:rPr>
          <w:sz w:val="24"/>
          <w:szCs w:val="24"/>
        </w:rPr>
        <w:t>,</w:t>
      </w:r>
      <w:r w:rsidR="00E527AF" w:rsidRPr="00371EE8">
        <w:rPr>
          <w:sz w:val="24"/>
          <w:szCs w:val="24"/>
        </w:rPr>
        <w:t xml:space="preserve"> and</w:t>
      </w:r>
      <w:r w:rsidR="004C4E34" w:rsidRPr="00371EE8">
        <w:rPr>
          <w:sz w:val="24"/>
          <w:szCs w:val="24"/>
        </w:rPr>
        <w:t xml:space="preserve"> p&lt;0.0</w:t>
      </w:r>
      <w:r w:rsidR="005B3049" w:rsidRPr="00371EE8">
        <w:rPr>
          <w:sz w:val="24"/>
          <w:szCs w:val="24"/>
        </w:rPr>
        <w:t>0</w:t>
      </w:r>
      <w:r w:rsidR="004C4E34" w:rsidRPr="00371EE8">
        <w:rPr>
          <w:sz w:val="24"/>
          <w:szCs w:val="24"/>
        </w:rPr>
        <w:t xml:space="preserve">1 </w:t>
      </w:r>
      <w:r w:rsidR="00763C8A" w:rsidRPr="00371EE8">
        <w:rPr>
          <w:sz w:val="24"/>
          <w:szCs w:val="24"/>
        </w:rPr>
        <w:t xml:space="preserve">for </w:t>
      </w:r>
      <w:r w:rsidR="005B3049" w:rsidRPr="00371EE8">
        <w:rPr>
          <w:sz w:val="24"/>
          <w:szCs w:val="24"/>
        </w:rPr>
        <w:t>all other compounds</w:t>
      </w:r>
      <w:r w:rsidR="00E80D45" w:rsidRPr="00371EE8">
        <w:rPr>
          <w:sz w:val="24"/>
          <w:szCs w:val="24"/>
        </w:rPr>
        <w:t xml:space="preserve"> (</w:t>
      </w:r>
      <w:r w:rsidR="00E527AF" w:rsidRPr="00371EE8">
        <w:rPr>
          <w:sz w:val="24"/>
          <w:szCs w:val="24"/>
        </w:rPr>
        <w:t>Mann Whitney</w:t>
      </w:r>
      <w:r w:rsidR="003850DC" w:rsidRPr="00371EE8">
        <w:rPr>
          <w:sz w:val="24"/>
          <w:szCs w:val="24"/>
        </w:rPr>
        <w:t xml:space="preserve">, </w:t>
      </w:r>
      <w:r w:rsidR="00DA0922" w:rsidRPr="00371EE8">
        <w:rPr>
          <w:sz w:val="24"/>
          <w:szCs w:val="24"/>
        </w:rPr>
        <w:t>Supplementary</w:t>
      </w:r>
      <w:r w:rsidR="001C7AB3" w:rsidRPr="00371EE8">
        <w:rPr>
          <w:sz w:val="24"/>
          <w:szCs w:val="24"/>
        </w:rPr>
        <w:t xml:space="preserve"> </w:t>
      </w:r>
      <w:r w:rsidR="001056B8" w:rsidRPr="00371EE8">
        <w:rPr>
          <w:sz w:val="24"/>
          <w:szCs w:val="24"/>
        </w:rPr>
        <w:t xml:space="preserve">Table </w:t>
      </w:r>
      <w:r w:rsidR="00E527AF" w:rsidRPr="00371EE8">
        <w:rPr>
          <w:sz w:val="24"/>
          <w:szCs w:val="24"/>
        </w:rPr>
        <w:t>3</w:t>
      </w:r>
      <w:r w:rsidR="00E80D45" w:rsidRPr="00371EE8">
        <w:rPr>
          <w:sz w:val="24"/>
          <w:szCs w:val="24"/>
        </w:rPr>
        <w:t>)</w:t>
      </w:r>
      <w:r w:rsidR="00763C8A" w:rsidRPr="00371EE8">
        <w:rPr>
          <w:sz w:val="24"/>
          <w:szCs w:val="24"/>
        </w:rPr>
        <w:t>.</w:t>
      </w:r>
      <w:r w:rsidR="004C4E34" w:rsidRPr="00371EE8">
        <w:rPr>
          <w:sz w:val="24"/>
          <w:szCs w:val="24"/>
        </w:rPr>
        <w:t xml:space="preserve"> </w:t>
      </w:r>
      <w:r w:rsidR="008870A0" w:rsidRPr="00371EE8">
        <w:rPr>
          <w:sz w:val="24"/>
          <w:szCs w:val="24"/>
        </w:rPr>
        <w:t>However,</w:t>
      </w:r>
      <w:r w:rsidR="00B77E2E" w:rsidRPr="00371EE8">
        <w:rPr>
          <w:sz w:val="24"/>
          <w:szCs w:val="24"/>
        </w:rPr>
        <w:t xml:space="preserve"> </w:t>
      </w:r>
      <w:r w:rsidR="00EE776E" w:rsidRPr="00371EE8">
        <w:rPr>
          <w:sz w:val="24"/>
          <w:szCs w:val="24"/>
        </w:rPr>
        <w:t>OH-PQm</w:t>
      </w:r>
      <w:r w:rsidR="00DA7076" w:rsidRPr="00371EE8">
        <w:rPr>
          <w:sz w:val="24"/>
          <w:szCs w:val="24"/>
        </w:rPr>
        <w:t xml:space="preserve"> are </w:t>
      </w:r>
      <w:r w:rsidR="00A64BDD" w:rsidRPr="00371EE8">
        <w:rPr>
          <w:sz w:val="24"/>
          <w:szCs w:val="24"/>
        </w:rPr>
        <w:t>believed</w:t>
      </w:r>
      <w:r w:rsidR="00056DE1" w:rsidRPr="00371EE8">
        <w:rPr>
          <w:sz w:val="24"/>
          <w:szCs w:val="24"/>
        </w:rPr>
        <w:t xml:space="preserve"> to be </w:t>
      </w:r>
      <w:r w:rsidR="00056DE1" w:rsidRPr="00371EE8">
        <w:rPr>
          <w:sz w:val="24"/>
          <w:szCs w:val="24"/>
        </w:rPr>
        <w:lastRenderedPageBreak/>
        <w:t>t</w:t>
      </w:r>
      <w:r w:rsidR="00DA7076" w:rsidRPr="00371EE8">
        <w:rPr>
          <w:sz w:val="24"/>
          <w:szCs w:val="24"/>
        </w:rPr>
        <w:t xml:space="preserve">he terminal products of primaquine metabolism, </w:t>
      </w:r>
      <w:r w:rsidR="008870A0" w:rsidRPr="00371EE8">
        <w:rPr>
          <w:sz w:val="24"/>
          <w:szCs w:val="24"/>
        </w:rPr>
        <w:t xml:space="preserve">so </w:t>
      </w:r>
      <w:r w:rsidR="00DA7076" w:rsidRPr="00371EE8">
        <w:rPr>
          <w:sz w:val="24"/>
          <w:szCs w:val="24"/>
        </w:rPr>
        <w:t>we further investigate</w:t>
      </w:r>
      <w:r w:rsidR="009F38A4" w:rsidRPr="00371EE8">
        <w:rPr>
          <w:sz w:val="24"/>
          <w:szCs w:val="24"/>
        </w:rPr>
        <w:t>d</w:t>
      </w:r>
      <w:r w:rsidR="00DA7076" w:rsidRPr="00371EE8">
        <w:rPr>
          <w:sz w:val="24"/>
          <w:szCs w:val="24"/>
        </w:rPr>
        <w:t xml:space="preserve"> </w:t>
      </w:r>
      <w:r w:rsidR="00F11139" w:rsidRPr="00371EE8">
        <w:rPr>
          <w:sz w:val="24"/>
          <w:szCs w:val="24"/>
        </w:rPr>
        <w:t xml:space="preserve">these results </w:t>
      </w:r>
      <w:r w:rsidR="001F6FC8" w:rsidRPr="00371EE8">
        <w:rPr>
          <w:sz w:val="24"/>
          <w:szCs w:val="24"/>
        </w:rPr>
        <w:t>by blocking CYP2D6</w:t>
      </w:r>
      <w:r w:rsidR="000921BB" w:rsidRPr="00371EE8">
        <w:rPr>
          <w:sz w:val="24"/>
          <w:szCs w:val="24"/>
        </w:rPr>
        <w:t xml:space="preserve"> activity</w:t>
      </w:r>
      <w:r w:rsidR="001F6FC8" w:rsidRPr="00371EE8">
        <w:rPr>
          <w:sz w:val="24"/>
          <w:szCs w:val="24"/>
        </w:rPr>
        <w:t xml:space="preserve"> </w:t>
      </w:r>
      <w:r w:rsidR="00E50D01" w:rsidRPr="00371EE8">
        <w:rPr>
          <w:sz w:val="24"/>
          <w:szCs w:val="24"/>
        </w:rPr>
        <w:t xml:space="preserve">with the </w:t>
      </w:r>
      <w:r w:rsidR="00E50D01" w:rsidRPr="00371EE8">
        <w:rPr>
          <w:sz w:val="24"/>
        </w:rPr>
        <w:t>specific</w:t>
      </w:r>
      <w:r w:rsidR="00E50D01" w:rsidRPr="00371EE8">
        <w:rPr>
          <w:sz w:val="24"/>
          <w:szCs w:val="24"/>
        </w:rPr>
        <w:t xml:space="preserve"> inhibitor paroxetine</w:t>
      </w:r>
      <w:hyperlink w:anchor="_ENREF_15" w:tooltip="Bertelsen, 2003 #1743" w:history="1">
        <w:r w:rsidR="00C5549F" w:rsidRPr="00371EE8">
          <w:rPr>
            <w:sz w:val="24"/>
            <w:szCs w:val="24"/>
          </w:rPr>
          <w:fldChar w:fldCharType="begin"/>
        </w:r>
        <w:r w:rsidR="00C5549F">
          <w:rPr>
            <w:sz w:val="24"/>
            <w:szCs w:val="24"/>
          </w:rPr>
          <w:instrText xml:space="preserve"> ADDIN EN.CITE &lt;EndNote&gt;&lt;Cite&gt;&lt;Author&gt;Bertelsen&lt;/Author&gt;&lt;Year&gt;2003&lt;/Year&gt;&lt;RecNum&gt;1743&lt;/RecNum&gt;&lt;DisplayText&gt;&lt;style face="superscript"&gt;15&lt;/style&gt;&lt;/DisplayText&gt;&lt;record&gt;&lt;rec-number&gt;1743&lt;/rec-number&gt;&lt;foreign-keys&gt;&lt;key app="EN" db-id="f2ptdwpsyrdafpeeav8v2r000fwt29xrrf2d" timestamp="1502200533"&gt;1743&lt;/key&gt;&lt;/foreign-keys&gt;&lt;ref-type name="Journal Article"&gt;17&lt;/ref-type&gt;&lt;contributors&gt;&lt;authors&gt;&lt;author&gt;Bertelsen, Kirk M.&lt;/author&gt;&lt;author&gt;Venkatakrishnan, Karthik&lt;/author&gt;&lt;author&gt;von Moltke, Lisa L.&lt;/author&gt;&lt;author&gt;Obach, R. Scott&lt;/author&gt;&lt;author&gt;Greenblatt, David J.&lt;/author&gt;&lt;/authors&gt;&lt;/contributors&gt;&lt;titles&gt;&lt;title&gt;Apparent Mechanism-based Inhibition of Human CYP2D6 in Vitro by Paroxetine: Comparison with Fluoxetine and Quinidine&lt;/title&gt;&lt;secondary-title&gt;Drug Metabolism and Disposition&lt;/secondary-title&gt;&lt;/titles&gt;&lt;periodical&gt;&lt;full-title&gt;Drug Metabolism and Disposition&lt;/full-title&gt;&lt;/periodical&gt;&lt;pages&gt;289&lt;/pages&gt;&lt;volume&gt;31&lt;/volume&gt;&lt;number&gt;3&lt;/number&gt;&lt;dates&gt;&lt;year&gt;2003&lt;/year&gt;&lt;/dates&gt;&lt;work-type&gt;10.1124/dmd.31.3.289&lt;/work-type&gt;&lt;urls&gt;&lt;related-urls&gt;&lt;url&gt;http://dmd.aspetjournals.org/content/31/3/289.abstract&lt;/url&gt;&lt;url&gt;http://dmd.aspetjournals.org/content/dmd/31/3/289.full.pdf&lt;/url&gt;&lt;/related-urls&gt;&lt;/urls&gt;&lt;/record&gt;&lt;/Cite&gt;&lt;/EndNote&gt;</w:instrText>
        </w:r>
        <w:r w:rsidR="00C5549F" w:rsidRPr="00371EE8">
          <w:rPr>
            <w:sz w:val="24"/>
            <w:szCs w:val="24"/>
          </w:rPr>
          <w:fldChar w:fldCharType="separate"/>
        </w:r>
        <w:r w:rsidR="00C5549F" w:rsidRPr="00C30174">
          <w:rPr>
            <w:noProof/>
            <w:sz w:val="24"/>
            <w:szCs w:val="24"/>
            <w:vertAlign w:val="superscript"/>
          </w:rPr>
          <w:t>15</w:t>
        </w:r>
        <w:r w:rsidR="00C5549F" w:rsidRPr="00371EE8">
          <w:rPr>
            <w:sz w:val="24"/>
            <w:szCs w:val="24"/>
          </w:rPr>
          <w:fldChar w:fldCharType="end"/>
        </w:r>
      </w:hyperlink>
      <w:r w:rsidR="00E318FD" w:rsidRPr="00371EE8">
        <w:rPr>
          <w:sz w:val="24"/>
          <w:szCs w:val="24"/>
        </w:rPr>
        <w:t xml:space="preserve"> </w:t>
      </w:r>
      <w:r w:rsidR="00786FF6" w:rsidRPr="00371EE8">
        <w:rPr>
          <w:sz w:val="24"/>
          <w:szCs w:val="24"/>
        </w:rPr>
        <w:t>(</w:t>
      </w:r>
      <w:r w:rsidR="00DA0922" w:rsidRPr="00371EE8">
        <w:rPr>
          <w:sz w:val="24"/>
          <w:szCs w:val="24"/>
        </w:rPr>
        <w:t>Supplementary</w:t>
      </w:r>
      <w:r w:rsidR="00786FF6" w:rsidRPr="00371EE8">
        <w:rPr>
          <w:sz w:val="24"/>
          <w:szCs w:val="24"/>
        </w:rPr>
        <w:t xml:space="preserve"> Fig. 2) </w:t>
      </w:r>
      <w:r w:rsidR="00E50D01" w:rsidRPr="00371EE8">
        <w:rPr>
          <w:sz w:val="24"/>
          <w:szCs w:val="24"/>
        </w:rPr>
        <w:t xml:space="preserve">prior to </w:t>
      </w:r>
      <w:r w:rsidR="00E318FD" w:rsidRPr="00371EE8">
        <w:rPr>
          <w:sz w:val="24"/>
          <w:szCs w:val="24"/>
        </w:rPr>
        <w:t xml:space="preserve">drug </w:t>
      </w:r>
      <w:r w:rsidR="00D30E33" w:rsidRPr="00371EE8">
        <w:rPr>
          <w:i/>
          <w:sz w:val="24"/>
          <w:szCs w:val="24"/>
        </w:rPr>
        <w:t>in vitro</w:t>
      </w:r>
      <w:r w:rsidR="00D30E33" w:rsidRPr="00371EE8">
        <w:rPr>
          <w:sz w:val="24"/>
          <w:szCs w:val="24"/>
        </w:rPr>
        <w:t xml:space="preserve"> metabolism </w:t>
      </w:r>
      <w:r w:rsidR="00E50D01" w:rsidRPr="00371EE8">
        <w:rPr>
          <w:sz w:val="24"/>
          <w:szCs w:val="24"/>
        </w:rPr>
        <w:t>and GC-LUC assays</w:t>
      </w:r>
      <w:r w:rsidR="009F38A4" w:rsidRPr="00371EE8">
        <w:rPr>
          <w:sz w:val="24"/>
          <w:szCs w:val="24"/>
        </w:rPr>
        <w:t>.</w:t>
      </w:r>
      <w:r w:rsidR="00E50D01" w:rsidRPr="00371EE8">
        <w:rPr>
          <w:sz w:val="24"/>
          <w:szCs w:val="24"/>
        </w:rPr>
        <w:t xml:space="preserve"> </w:t>
      </w:r>
      <w:r w:rsidR="00DC21EB" w:rsidRPr="00371EE8">
        <w:rPr>
          <w:sz w:val="24"/>
          <w:szCs w:val="24"/>
        </w:rPr>
        <w:t xml:space="preserve">Interestingly, </w:t>
      </w:r>
      <w:r w:rsidR="00066D10" w:rsidRPr="00371EE8">
        <w:rPr>
          <w:sz w:val="24"/>
          <w:szCs w:val="24"/>
        </w:rPr>
        <w:t xml:space="preserve">CYP2D6 inhibition </w:t>
      </w:r>
      <w:r w:rsidR="00DC21EB" w:rsidRPr="00371EE8">
        <w:rPr>
          <w:sz w:val="24"/>
          <w:szCs w:val="24"/>
        </w:rPr>
        <w:t xml:space="preserve">did </w:t>
      </w:r>
      <w:r w:rsidR="00066D10" w:rsidRPr="00371EE8">
        <w:rPr>
          <w:sz w:val="24"/>
          <w:szCs w:val="24"/>
        </w:rPr>
        <w:t xml:space="preserve">not </w:t>
      </w:r>
      <w:r w:rsidR="00DC21EB" w:rsidRPr="00371EE8">
        <w:rPr>
          <w:sz w:val="24"/>
          <w:szCs w:val="24"/>
        </w:rPr>
        <w:t xml:space="preserve">significantly affect </w:t>
      </w:r>
      <w:r w:rsidR="00EE776E" w:rsidRPr="00371EE8">
        <w:rPr>
          <w:sz w:val="24"/>
          <w:szCs w:val="24"/>
        </w:rPr>
        <w:t>OH-PQm</w:t>
      </w:r>
      <w:r w:rsidR="00066D10" w:rsidRPr="00371EE8">
        <w:rPr>
          <w:sz w:val="24"/>
          <w:szCs w:val="24"/>
        </w:rPr>
        <w:t xml:space="preserve"> </w:t>
      </w:r>
      <w:r w:rsidR="00E50D01" w:rsidRPr="00371EE8">
        <w:rPr>
          <w:sz w:val="24"/>
          <w:szCs w:val="24"/>
        </w:rPr>
        <w:t>gametocyt</w:t>
      </w:r>
      <w:r w:rsidR="00AF38DD" w:rsidRPr="00371EE8">
        <w:rPr>
          <w:sz w:val="24"/>
          <w:szCs w:val="24"/>
        </w:rPr>
        <w:t xml:space="preserve">ocidal </w:t>
      </w:r>
      <w:r w:rsidR="00DC21EB" w:rsidRPr="00371EE8">
        <w:rPr>
          <w:sz w:val="24"/>
          <w:szCs w:val="24"/>
        </w:rPr>
        <w:t xml:space="preserve">activity </w:t>
      </w:r>
      <w:r w:rsidR="00AF38DD" w:rsidRPr="00371EE8">
        <w:rPr>
          <w:sz w:val="24"/>
          <w:szCs w:val="24"/>
        </w:rPr>
        <w:t xml:space="preserve">(Fig. </w:t>
      </w:r>
      <w:r w:rsidR="00D910E8" w:rsidRPr="00371EE8">
        <w:rPr>
          <w:sz w:val="24"/>
          <w:szCs w:val="24"/>
        </w:rPr>
        <w:t>1h</w:t>
      </w:r>
      <w:r w:rsidR="001F6FC8" w:rsidRPr="00371EE8">
        <w:rPr>
          <w:sz w:val="24"/>
          <w:szCs w:val="24"/>
        </w:rPr>
        <w:t>, compare (+)2D6 and (+)2D6+Paroxetine</w:t>
      </w:r>
      <w:r w:rsidR="00066D10" w:rsidRPr="00371EE8">
        <w:rPr>
          <w:sz w:val="24"/>
          <w:szCs w:val="24"/>
        </w:rPr>
        <w:t>)</w:t>
      </w:r>
      <w:r w:rsidR="00A64BDD" w:rsidRPr="00371EE8">
        <w:rPr>
          <w:sz w:val="24"/>
          <w:szCs w:val="24"/>
        </w:rPr>
        <w:t>;</w:t>
      </w:r>
      <w:r w:rsidR="00AF38DD" w:rsidRPr="00371EE8">
        <w:rPr>
          <w:sz w:val="24"/>
          <w:szCs w:val="24"/>
        </w:rPr>
        <w:t xml:space="preserve"> </w:t>
      </w:r>
      <w:r w:rsidR="00A64BDD" w:rsidRPr="00371EE8">
        <w:rPr>
          <w:sz w:val="24"/>
          <w:szCs w:val="24"/>
        </w:rPr>
        <w:t>c</w:t>
      </w:r>
      <w:r w:rsidR="00AF38DD" w:rsidRPr="00371EE8">
        <w:rPr>
          <w:sz w:val="24"/>
          <w:szCs w:val="24"/>
        </w:rPr>
        <w:t>onversely,</w:t>
      </w:r>
      <w:r w:rsidR="00A64BDD" w:rsidRPr="00371EE8">
        <w:rPr>
          <w:sz w:val="24"/>
          <w:szCs w:val="24"/>
        </w:rPr>
        <w:t xml:space="preserve"> </w:t>
      </w:r>
      <w:r w:rsidR="00EE776E" w:rsidRPr="00371EE8">
        <w:rPr>
          <w:sz w:val="24"/>
          <w:szCs w:val="24"/>
        </w:rPr>
        <w:t>PQ</w:t>
      </w:r>
      <w:r w:rsidR="00AF38DD" w:rsidRPr="00371EE8">
        <w:rPr>
          <w:sz w:val="24"/>
          <w:szCs w:val="24"/>
        </w:rPr>
        <w:t xml:space="preserve"> activity decreased (p&lt;0.</w:t>
      </w:r>
      <w:r w:rsidR="005450B9" w:rsidRPr="00371EE8">
        <w:rPr>
          <w:sz w:val="24"/>
          <w:szCs w:val="24"/>
        </w:rPr>
        <w:t>05</w:t>
      </w:r>
      <w:r w:rsidR="00AF38DD" w:rsidRPr="00371EE8">
        <w:rPr>
          <w:sz w:val="24"/>
          <w:szCs w:val="24"/>
        </w:rPr>
        <w:t>)</w:t>
      </w:r>
      <w:r w:rsidR="00D30E33" w:rsidRPr="00371EE8">
        <w:rPr>
          <w:sz w:val="24"/>
          <w:szCs w:val="24"/>
        </w:rPr>
        <w:t xml:space="preserve"> as expected</w:t>
      </w:r>
      <w:r w:rsidR="00066D10" w:rsidRPr="00371EE8">
        <w:rPr>
          <w:sz w:val="24"/>
          <w:szCs w:val="24"/>
        </w:rPr>
        <w:t>, reverting towards the levels observed in control</w:t>
      </w:r>
      <w:r w:rsidR="0081770D" w:rsidRPr="00371EE8">
        <w:rPr>
          <w:sz w:val="24"/>
          <w:szCs w:val="24"/>
        </w:rPr>
        <w:t xml:space="preserve"> samples without</w:t>
      </w:r>
      <w:r w:rsidR="00066D10" w:rsidRPr="00371EE8">
        <w:rPr>
          <w:sz w:val="24"/>
          <w:szCs w:val="24"/>
        </w:rPr>
        <w:t xml:space="preserve"> CYP2D6 </w:t>
      </w:r>
      <w:r w:rsidR="001F6FC8" w:rsidRPr="00371EE8">
        <w:rPr>
          <w:sz w:val="24"/>
          <w:szCs w:val="24"/>
        </w:rPr>
        <w:t>(</w:t>
      </w:r>
      <w:r w:rsidR="005450B9" w:rsidRPr="00371EE8">
        <w:rPr>
          <w:sz w:val="24"/>
          <w:szCs w:val="24"/>
        </w:rPr>
        <w:t>Mann Whitney</w:t>
      </w:r>
      <w:r w:rsidR="00CC5442" w:rsidRPr="00371EE8">
        <w:rPr>
          <w:sz w:val="24"/>
          <w:szCs w:val="24"/>
        </w:rPr>
        <w:t xml:space="preserve">, </w:t>
      </w:r>
      <w:r w:rsidR="00DA0922" w:rsidRPr="00371EE8">
        <w:rPr>
          <w:sz w:val="24"/>
          <w:szCs w:val="24"/>
        </w:rPr>
        <w:t>Supplementary</w:t>
      </w:r>
      <w:r w:rsidR="001C7AB3" w:rsidRPr="00371EE8">
        <w:rPr>
          <w:sz w:val="24"/>
          <w:szCs w:val="24"/>
        </w:rPr>
        <w:t xml:space="preserve"> </w:t>
      </w:r>
      <w:r w:rsidR="001F6FC8" w:rsidRPr="00371EE8">
        <w:rPr>
          <w:sz w:val="24"/>
          <w:szCs w:val="24"/>
        </w:rPr>
        <w:t xml:space="preserve">Table </w:t>
      </w:r>
      <w:r w:rsidR="005450B9" w:rsidRPr="00371EE8">
        <w:rPr>
          <w:sz w:val="24"/>
          <w:szCs w:val="24"/>
        </w:rPr>
        <w:t>4</w:t>
      </w:r>
      <w:r w:rsidR="001F6FC8" w:rsidRPr="00371EE8">
        <w:rPr>
          <w:sz w:val="24"/>
          <w:szCs w:val="24"/>
        </w:rPr>
        <w:t>)</w:t>
      </w:r>
      <w:r w:rsidR="00AF38DD" w:rsidRPr="00371EE8">
        <w:rPr>
          <w:sz w:val="24"/>
          <w:szCs w:val="24"/>
        </w:rPr>
        <w:t>.</w:t>
      </w:r>
      <w:r w:rsidR="00E318FD" w:rsidRPr="00371EE8">
        <w:rPr>
          <w:sz w:val="24"/>
          <w:szCs w:val="24"/>
        </w:rPr>
        <w:t xml:space="preserve"> </w:t>
      </w:r>
      <w:r w:rsidR="00104DAB" w:rsidRPr="00371EE8">
        <w:rPr>
          <w:sz w:val="24"/>
          <w:szCs w:val="24"/>
        </w:rPr>
        <w:t>Overall, these results</w:t>
      </w:r>
      <w:r w:rsidR="00295A4E" w:rsidRPr="00371EE8">
        <w:rPr>
          <w:sz w:val="24"/>
          <w:szCs w:val="24"/>
        </w:rPr>
        <w:t xml:space="preserve"> </w:t>
      </w:r>
      <w:r w:rsidR="00104DAB" w:rsidRPr="00371EE8">
        <w:rPr>
          <w:sz w:val="24"/>
          <w:szCs w:val="24"/>
        </w:rPr>
        <w:t xml:space="preserve">show that </w:t>
      </w:r>
      <w:r w:rsidR="00EE776E" w:rsidRPr="00371EE8">
        <w:rPr>
          <w:sz w:val="24"/>
          <w:szCs w:val="24"/>
        </w:rPr>
        <w:t>OH-PQm</w:t>
      </w:r>
      <w:r w:rsidR="00104DAB" w:rsidRPr="00371EE8">
        <w:rPr>
          <w:sz w:val="24"/>
          <w:szCs w:val="24"/>
        </w:rPr>
        <w:t xml:space="preserve"> activity is greatly enhanced by </w:t>
      </w:r>
      <w:r w:rsidR="00222387" w:rsidRPr="00371EE8">
        <w:rPr>
          <w:sz w:val="24"/>
          <w:szCs w:val="24"/>
        </w:rPr>
        <w:t xml:space="preserve">baculosome </w:t>
      </w:r>
      <w:r w:rsidR="003B075F" w:rsidRPr="00371EE8">
        <w:rPr>
          <w:sz w:val="24"/>
          <w:szCs w:val="24"/>
        </w:rPr>
        <w:t xml:space="preserve">metabolic </w:t>
      </w:r>
      <w:r w:rsidR="00104DAB" w:rsidRPr="00371EE8">
        <w:rPr>
          <w:sz w:val="24"/>
          <w:szCs w:val="24"/>
        </w:rPr>
        <w:t>component</w:t>
      </w:r>
      <w:r w:rsidR="002B4B32" w:rsidRPr="00371EE8">
        <w:rPr>
          <w:sz w:val="24"/>
          <w:szCs w:val="24"/>
        </w:rPr>
        <w:t>(s)</w:t>
      </w:r>
      <w:r w:rsidR="0061387F" w:rsidRPr="00371EE8">
        <w:rPr>
          <w:sz w:val="24"/>
          <w:szCs w:val="24"/>
        </w:rPr>
        <w:t xml:space="preserve">, however, the observed potentiation is </w:t>
      </w:r>
      <w:r w:rsidR="00F00A95" w:rsidRPr="00371EE8">
        <w:rPr>
          <w:sz w:val="24"/>
          <w:szCs w:val="24"/>
        </w:rPr>
        <w:t>independent of</w:t>
      </w:r>
      <w:r w:rsidR="0061387F" w:rsidRPr="00371EE8">
        <w:rPr>
          <w:sz w:val="24"/>
          <w:szCs w:val="24"/>
        </w:rPr>
        <w:t xml:space="preserve"> </w:t>
      </w:r>
      <w:r w:rsidR="00F00A95" w:rsidRPr="00371EE8">
        <w:rPr>
          <w:sz w:val="24"/>
          <w:szCs w:val="24"/>
        </w:rPr>
        <w:t>CYP2D6 activity</w:t>
      </w:r>
      <w:r w:rsidR="00F048D9" w:rsidRPr="00371EE8">
        <w:rPr>
          <w:sz w:val="24"/>
          <w:szCs w:val="24"/>
        </w:rPr>
        <w:t>.</w:t>
      </w:r>
    </w:p>
    <w:p w14:paraId="35B9BBB9" w14:textId="77777777" w:rsidR="00B117D2" w:rsidRPr="00371EE8" w:rsidRDefault="00B117D2" w:rsidP="00371EE8">
      <w:pPr>
        <w:spacing w:line="360" w:lineRule="auto"/>
        <w:rPr>
          <w:sz w:val="24"/>
          <w:szCs w:val="24"/>
        </w:rPr>
      </w:pPr>
    </w:p>
    <w:p w14:paraId="0CFDF0D3" w14:textId="6829A616" w:rsidR="007754D6" w:rsidRPr="00371EE8" w:rsidRDefault="005C253E" w:rsidP="00BA7DD0">
      <w:pPr>
        <w:spacing w:line="360" w:lineRule="auto"/>
        <w:rPr>
          <w:sz w:val="24"/>
          <w:szCs w:val="24"/>
        </w:rPr>
      </w:pPr>
      <w:r w:rsidRPr="00371EE8">
        <w:rPr>
          <w:sz w:val="24"/>
          <w:szCs w:val="24"/>
        </w:rPr>
        <w:t>These results prompted us to hypothesise that OH-PQm might be direct substrates of CPR</w:t>
      </w:r>
      <w:r w:rsidR="008F00A7" w:rsidRPr="00371EE8">
        <w:rPr>
          <w:sz w:val="24"/>
          <w:szCs w:val="24"/>
        </w:rPr>
        <w:t>, the CYPs redox partner required for electron transfer from NAPDH</w:t>
      </w:r>
      <w:hyperlink w:anchor="_ENREF_16" w:tooltip="Pandey, 2014 #1825" w:history="1">
        <w:r w:rsidR="00C5549F" w:rsidRPr="00371EE8">
          <w:rPr>
            <w:sz w:val="24"/>
            <w:szCs w:val="24"/>
          </w:rPr>
          <w:fldChar w:fldCharType="begin"/>
        </w:r>
        <w:r w:rsidR="00C5549F">
          <w:rPr>
            <w:sz w:val="24"/>
            <w:szCs w:val="24"/>
          </w:rPr>
          <w:instrText xml:space="preserve"> ADDIN EN.CITE &lt;EndNote&gt;&lt;Cite&gt;&lt;Author&gt;Pandey&lt;/Author&gt;&lt;Year&gt;2014&lt;/Year&gt;&lt;RecNum&gt;1825&lt;/RecNum&gt;&lt;DisplayText&gt;&lt;style face="superscript"&gt;16&lt;/style&gt;&lt;/DisplayText&gt;&lt;record&gt;&lt;rec-number&gt;1825&lt;/rec-number&gt;&lt;foreign-keys&gt;&lt;key app="EN" db-id="f2ptdwpsyrdafpeeav8v2r000fwt29xrrf2d" timestamp="1526998937"&gt;1825&lt;/key&gt;&lt;/foreign-keys&gt;&lt;ref-type name="Journal Article"&gt;17&lt;/ref-type&gt;&lt;contributors&gt;&lt;authors&gt;&lt;author&gt;Pandey, Amit V.&lt;/author&gt;&lt;author&gt;Sproll, Patrick&lt;/author&gt;&lt;/authors&gt;&lt;/contributors&gt;&lt;titles&gt;&lt;title&gt;Pharmacogenomics of human P450 oxidoreductase&lt;/title&gt;&lt;secondary-title&gt;Frontiers in Pharmacology&lt;/secondary-title&gt;&lt;/titles&gt;&lt;periodical&gt;&lt;full-title&gt;Frontiers in Pharmacology&lt;/full-title&gt;&lt;/periodical&gt;&lt;pages&gt;103&lt;/pages&gt;&lt;volume&gt;5&lt;/volume&gt;&lt;dates&gt;&lt;year&gt;2014&lt;/year&gt;&lt;pub-dates&gt;&lt;date&gt;05/09&amp;#xD;03/19/received&amp;#xD;04/21/accepted&lt;/date&gt;&lt;/pub-dates&gt;&lt;/dates&gt;&lt;publisher&gt;Frontiers Media S.A.&lt;/publisher&gt;&lt;isbn&gt;1663-9812&lt;/isbn&gt;&lt;accession-num&gt;PMC4023047&lt;/accession-num&gt;&lt;urls&gt;&lt;related-urls&gt;&lt;url&gt;http://www.ncbi.nlm.nih.gov/pmc/articles/PMC4023047/&lt;/url&gt;&lt;/related-urls&gt;&lt;/urls&gt;&lt;electronic-resource-num&gt;10.3389/fphar.2014.00103&lt;/electronic-resource-num&gt;&lt;remote-database-name&gt;PMC&lt;/remote-database-name&gt;&lt;/record&gt;&lt;/Cite&gt;&lt;/EndNote&gt;</w:instrText>
        </w:r>
        <w:r w:rsidR="00C5549F" w:rsidRPr="00371EE8">
          <w:rPr>
            <w:sz w:val="24"/>
            <w:szCs w:val="24"/>
          </w:rPr>
          <w:fldChar w:fldCharType="separate"/>
        </w:r>
        <w:r w:rsidR="00C5549F" w:rsidRPr="00C30174">
          <w:rPr>
            <w:noProof/>
            <w:sz w:val="24"/>
            <w:szCs w:val="24"/>
            <w:vertAlign w:val="superscript"/>
          </w:rPr>
          <w:t>16</w:t>
        </w:r>
        <w:r w:rsidR="00C5549F" w:rsidRPr="00371EE8">
          <w:rPr>
            <w:sz w:val="24"/>
            <w:szCs w:val="24"/>
          </w:rPr>
          <w:fldChar w:fldCharType="end"/>
        </w:r>
      </w:hyperlink>
      <w:r w:rsidR="00E71832" w:rsidRPr="00371EE8">
        <w:rPr>
          <w:sz w:val="24"/>
          <w:szCs w:val="24"/>
        </w:rPr>
        <w:t>,</w:t>
      </w:r>
      <w:r w:rsidR="000D4237" w:rsidRPr="00371EE8">
        <w:rPr>
          <w:sz w:val="24"/>
          <w:szCs w:val="24"/>
        </w:rPr>
        <w:t xml:space="preserve"> an intrinsic (and required) component of</w:t>
      </w:r>
      <w:r w:rsidR="00657E26" w:rsidRPr="00371EE8">
        <w:rPr>
          <w:sz w:val="24"/>
          <w:szCs w:val="24"/>
        </w:rPr>
        <w:t xml:space="preserve"> HLM and CYP2D6 baculosome preparations</w:t>
      </w:r>
      <w:r w:rsidR="009D681F" w:rsidRPr="00371EE8">
        <w:rPr>
          <w:sz w:val="24"/>
          <w:szCs w:val="24"/>
        </w:rPr>
        <w:t>.</w:t>
      </w:r>
      <w:r w:rsidR="003133A2" w:rsidRPr="00371EE8">
        <w:rPr>
          <w:sz w:val="24"/>
          <w:szCs w:val="24"/>
        </w:rPr>
        <w:t xml:space="preserve"> We therefore </w:t>
      </w:r>
      <w:r w:rsidR="00062AE1" w:rsidRPr="00371EE8">
        <w:rPr>
          <w:sz w:val="24"/>
          <w:szCs w:val="24"/>
        </w:rPr>
        <w:t>measure</w:t>
      </w:r>
      <w:r w:rsidR="00317BAF" w:rsidRPr="00371EE8">
        <w:rPr>
          <w:sz w:val="24"/>
          <w:szCs w:val="24"/>
        </w:rPr>
        <w:t>d</w:t>
      </w:r>
      <w:r w:rsidR="00062AE1" w:rsidRPr="00371EE8">
        <w:rPr>
          <w:sz w:val="24"/>
          <w:szCs w:val="24"/>
        </w:rPr>
        <w:t xml:space="preserve"> i</w:t>
      </w:r>
      <w:r w:rsidR="003133A2" w:rsidRPr="00371EE8">
        <w:rPr>
          <w:sz w:val="24"/>
          <w:szCs w:val="24"/>
        </w:rPr>
        <w:t xml:space="preserve">nitial reaction rates of </w:t>
      </w:r>
      <w:r w:rsidR="009E25D8" w:rsidRPr="00371EE8">
        <w:rPr>
          <w:sz w:val="24"/>
          <w:szCs w:val="24"/>
        </w:rPr>
        <w:t>human recombinant CPR (huCPR)</w:t>
      </w:r>
      <w:hyperlink w:anchor="_ENREF_17" w:tooltip="Gutierrez, 2000 #1671" w:history="1">
        <w:r w:rsidR="00C5549F" w:rsidRPr="00371EE8">
          <w:rPr>
            <w:sz w:val="24"/>
            <w:szCs w:val="24"/>
          </w:rPr>
          <w:fldChar w:fldCharType="begin"/>
        </w:r>
        <w:r w:rsidR="00C5549F">
          <w:rPr>
            <w:sz w:val="24"/>
            <w:szCs w:val="24"/>
          </w:rPr>
          <w:instrText xml:space="preserve"> ADDIN EN.CITE &lt;EndNote&gt;&lt;Cite&gt;&lt;Author&gt;Gutierrez&lt;/Author&gt;&lt;Year&gt;2000&lt;/Year&gt;&lt;RecNum&gt;1671&lt;/RecNum&gt;&lt;DisplayText&gt;&lt;style face="superscript"&gt;17&lt;/style&gt;&lt;/DisplayText&gt;&lt;record&gt;&lt;rec-number&gt;1671&lt;/rec-number&gt;&lt;foreign-keys&gt;&lt;key app="EN" db-id="f2ptdwpsyrdafpeeav8v2r000fwt29xrrf2d" timestamp="1492016907"&gt;1671&lt;/key&gt;&lt;/foreign-keys&gt;&lt;ref-type name="Journal Article"&gt;17&lt;/ref-type&gt;&lt;contributors&gt;&lt;authors&gt;&lt;author&gt;Gutierrez, Aldo&lt;/author&gt;&lt;author&gt;Doehr, Olaf&lt;/author&gt;&lt;author&gt;Paine, Mark&lt;/author&gt;&lt;author&gt;Wolf, C. Roland&lt;/author&gt;&lt;author&gt;Scrutton, Nigel S.&lt;/author&gt;&lt;author&gt;Roberts, Gordon C. K.&lt;/author&gt;&lt;/authors&gt;&lt;/contributors&gt;&lt;titles&gt;&lt;title&gt;Trp-676 Facilitates Nicotinamide Coenzyme Exchange in the Reductive Half-Reaction of Human Cytochrome P450 Reductase:  Properties of the Soluble W676H and W676A Mutant Reductases&lt;/title&gt;&lt;secondary-title&gt;Biochemistry&lt;/secondary-title&gt;&lt;/titles&gt;&lt;periodical&gt;&lt;full-title&gt;Biochemistry&lt;/full-title&gt;&lt;/periodical&gt;&lt;pages&gt;15990-15999&lt;/pages&gt;&lt;volume&gt;39&lt;/volume&gt;&lt;number&gt;51&lt;/number&gt;&lt;dates&gt;&lt;year&gt;2000&lt;/year&gt;&lt;pub-dates&gt;&lt;date&gt;2000/12/01&lt;/date&gt;&lt;/pub-dates&gt;&lt;/dates&gt;&lt;publisher&gt;American Chemical Society&lt;/publisher&gt;&lt;isbn&gt;0006-2960&lt;/isbn&gt;&lt;urls&gt;&lt;related-urls&gt;&lt;url&gt;http://dx.doi.org/10.1021/bi002135n&lt;/url&gt;&lt;url&gt;http://pubs.acs.org/doi/pdfplus/10.1021/bi002135n&lt;/url&gt;&lt;/related-urls&gt;&lt;/urls&gt;&lt;electronic-resource-num&gt;10.1021/bi002135n&lt;/electronic-resource-num&gt;&lt;/record&gt;&lt;/Cite&gt;&lt;/EndNote&gt;</w:instrText>
        </w:r>
        <w:r w:rsidR="00C5549F" w:rsidRPr="00371EE8">
          <w:rPr>
            <w:sz w:val="24"/>
            <w:szCs w:val="24"/>
          </w:rPr>
          <w:fldChar w:fldCharType="separate"/>
        </w:r>
        <w:r w:rsidR="00C5549F" w:rsidRPr="00C30174">
          <w:rPr>
            <w:noProof/>
            <w:sz w:val="24"/>
            <w:szCs w:val="24"/>
            <w:vertAlign w:val="superscript"/>
          </w:rPr>
          <w:t>17</w:t>
        </w:r>
        <w:r w:rsidR="00C5549F" w:rsidRPr="00371EE8">
          <w:rPr>
            <w:sz w:val="24"/>
            <w:szCs w:val="24"/>
          </w:rPr>
          <w:fldChar w:fldCharType="end"/>
        </w:r>
      </w:hyperlink>
      <w:r w:rsidR="009E25D8" w:rsidRPr="00371EE8">
        <w:rPr>
          <w:sz w:val="24"/>
          <w:szCs w:val="24"/>
        </w:rPr>
        <w:t xml:space="preserve"> </w:t>
      </w:r>
      <w:r w:rsidR="003133A2" w:rsidRPr="00371EE8">
        <w:rPr>
          <w:sz w:val="24"/>
          <w:szCs w:val="24"/>
        </w:rPr>
        <w:t>with PQ and OH-PQm (</w:t>
      </w:r>
      <w:r w:rsidR="00DA0922" w:rsidRPr="00371EE8">
        <w:rPr>
          <w:sz w:val="24"/>
          <w:szCs w:val="24"/>
        </w:rPr>
        <w:t>Supplementary</w:t>
      </w:r>
      <w:r w:rsidR="003133A2" w:rsidRPr="00371EE8">
        <w:rPr>
          <w:sz w:val="24"/>
          <w:szCs w:val="24"/>
        </w:rPr>
        <w:t xml:space="preserve"> Fig. 5) and </w:t>
      </w:r>
      <w:r w:rsidR="009E25D8" w:rsidRPr="00371EE8">
        <w:rPr>
          <w:sz w:val="24"/>
          <w:szCs w:val="24"/>
        </w:rPr>
        <w:t xml:space="preserve">generated </w:t>
      </w:r>
      <w:r w:rsidR="003133A2" w:rsidRPr="00371EE8">
        <w:rPr>
          <w:sz w:val="24"/>
          <w:szCs w:val="24"/>
        </w:rPr>
        <w:t>the apparent steady-state kinetics for each compound (</w:t>
      </w:r>
      <w:r w:rsidR="00DA0922" w:rsidRPr="00371EE8">
        <w:rPr>
          <w:sz w:val="24"/>
          <w:szCs w:val="24"/>
        </w:rPr>
        <w:t>Supplementary</w:t>
      </w:r>
      <w:r w:rsidR="003133A2" w:rsidRPr="00371EE8">
        <w:rPr>
          <w:sz w:val="24"/>
          <w:szCs w:val="24"/>
        </w:rPr>
        <w:t xml:space="preserve"> Table </w:t>
      </w:r>
      <w:r w:rsidR="007879DB" w:rsidRPr="00371EE8">
        <w:rPr>
          <w:sz w:val="24"/>
          <w:szCs w:val="24"/>
        </w:rPr>
        <w:t>5</w:t>
      </w:r>
      <w:r w:rsidR="003133A2" w:rsidRPr="00371EE8">
        <w:rPr>
          <w:sz w:val="24"/>
          <w:szCs w:val="24"/>
        </w:rPr>
        <w:t>). These analyses reveal</w:t>
      </w:r>
      <w:r w:rsidR="006E743A" w:rsidRPr="00371EE8">
        <w:rPr>
          <w:sz w:val="24"/>
          <w:szCs w:val="24"/>
        </w:rPr>
        <w:t>ed</w:t>
      </w:r>
      <w:r w:rsidR="003133A2" w:rsidRPr="00371EE8">
        <w:rPr>
          <w:sz w:val="24"/>
          <w:szCs w:val="24"/>
        </w:rPr>
        <w:t xml:space="preserve"> that OH-PQm</w:t>
      </w:r>
      <w:r w:rsidR="00455F41" w:rsidRPr="00371EE8">
        <w:rPr>
          <w:sz w:val="24"/>
          <w:szCs w:val="24"/>
        </w:rPr>
        <w:t xml:space="preserve"> </w:t>
      </w:r>
      <w:r w:rsidR="003133A2" w:rsidRPr="00371EE8">
        <w:rPr>
          <w:sz w:val="24"/>
          <w:szCs w:val="24"/>
        </w:rPr>
        <w:t>are</w:t>
      </w:r>
      <w:r w:rsidR="001F7DC7" w:rsidRPr="00371EE8">
        <w:rPr>
          <w:sz w:val="24"/>
          <w:szCs w:val="24"/>
        </w:rPr>
        <w:t xml:space="preserve"> indeed</w:t>
      </w:r>
      <w:r w:rsidR="003133A2" w:rsidRPr="00371EE8">
        <w:rPr>
          <w:sz w:val="24"/>
          <w:szCs w:val="24"/>
        </w:rPr>
        <w:t xml:space="preserve"> CPR substrates</w:t>
      </w:r>
      <w:r w:rsidR="001F7DC7" w:rsidRPr="00371EE8">
        <w:rPr>
          <w:sz w:val="24"/>
          <w:szCs w:val="24"/>
        </w:rPr>
        <w:t>; conversely, kinetic parameters show</w:t>
      </w:r>
      <w:r w:rsidR="006E743A" w:rsidRPr="00371EE8">
        <w:rPr>
          <w:sz w:val="24"/>
          <w:szCs w:val="24"/>
        </w:rPr>
        <w:t>ed</w:t>
      </w:r>
      <w:r w:rsidR="001F7DC7" w:rsidRPr="00371EE8">
        <w:rPr>
          <w:sz w:val="24"/>
          <w:szCs w:val="24"/>
        </w:rPr>
        <w:t xml:space="preserve"> parental PQ to be a poor CPR substrate, as </w:t>
      </w:r>
      <w:r w:rsidR="006E743A" w:rsidRPr="00371EE8">
        <w:rPr>
          <w:sz w:val="24"/>
          <w:szCs w:val="24"/>
        </w:rPr>
        <w:t>predictable</w:t>
      </w:r>
      <w:r w:rsidR="001F7DC7" w:rsidRPr="00371EE8">
        <w:rPr>
          <w:sz w:val="24"/>
          <w:szCs w:val="24"/>
        </w:rPr>
        <w:t xml:space="preserve"> from its structure</w:t>
      </w:r>
      <w:r w:rsidR="00704082" w:rsidRPr="00371EE8">
        <w:rPr>
          <w:sz w:val="24"/>
          <w:szCs w:val="24"/>
        </w:rPr>
        <w:t>, and hence it was not included in the subsequent analysis</w:t>
      </w:r>
      <w:r w:rsidR="001F7DC7" w:rsidRPr="00371EE8">
        <w:rPr>
          <w:sz w:val="24"/>
          <w:szCs w:val="24"/>
        </w:rPr>
        <w:t>.</w:t>
      </w:r>
      <w:r w:rsidR="007B6935" w:rsidRPr="00371EE8">
        <w:rPr>
          <w:sz w:val="24"/>
          <w:szCs w:val="24"/>
        </w:rPr>
        <w:t xml:space="preserve"> </w:t>
      </w:r>
      <w:r w:rsidR="00704082" w:rsidRPr="00371EE8">
        <w:rPr>
          <w:sz w:val="24"/>
          <w:szCs w:val="24"/>
        </w:rPr>
        <w:t>We then</w:t>
      </w:r>
      <w:r w:rsidR="007B6935" w:rsidRPr="00371EE8">
        <w:rPr>
          <w:sz w:val="24"/>
          <w:szCs w:val="24"/>
        </w:rPr>
        <w:t xml:space="preserve"> tested the gametocytocidal ability of OH-PQm </w:t>
      </w:r>
      <w:r w:rsidR="009F495A" w:rsidRPr="00371EE8">
        <w:rPr>
          <w:sz w:val="24"/>
          <w:szCs w:val="24"/>
        </w:rPr>
        <w:t>following</w:t>
      </w:r>
      <w:r w:rsidR="007B6935" w:rsidRPr="00371EE8">
        <w:rPr>
          <w:sz w:val="24"/>
          <w:szCs w:val="24"/>
        </w:rPr>
        <w:t xml:space="preserve"> incubation with </w:t>
      </w:r>
      <w:r w:rsidR="009E25D8" w:rsidRPr="00371EE8">
        <w:rPr>
          <w:sz w:val="24"/>
          <w:szCs w:val="24"/>
        </w:rPr>
        <w:t xml:space="preserve">huCPR </w:t>
      </w:r>
      <w:r w:rsidR="00510296" w:rsidRPr="00371EE8">
        <w:rPr>
          <w:sz w:val="24"/>
          <w:szCs w:val="24"/>
        </w:rPr>
        <w:t xml:space="preserve">and observed </w:t>
      </w:r>
      <w:r w:rsidR="008F00A7" w:rsidRPr="00371EE8">
        <w:rPr>
          <w:sz w:val="24"/>
          <w:szCs w:val="24"/>
        </w:rPr>
        <w:t xml:space="preserve">that, </w:t>
      </w:r>
      <w:r w:rsidR="00550B3F" w:rsidRPr="00371EE8">
        <w:rPr>
          <w:sz w:val="24"/>
          <w:szCs w:val="24"/>
        </w:rPr>
        <w:t>akin to</w:t>
      </w:r>
      <w:r w:rsidR="008F00A7" w:rsidRPr="00371EE8">
        <w:rPr>
          <w:sz w:val="24"/>
          <w:szCs w:val="24"/>
        </w:rPr>
        <w:t xml:space="preserve"> HLM and </w:t>
      </w:r>
      <w:r w:rsidR="007754D6" w:rsidRPr="00371EE8">
        <w:rPr>
          <w:sz w:val="24"/>
          <w:szCs w:val="24"/>
        </w:rPr>
        <w:t>the baculosome</w:t>
      </w:r>
      <w:r w:rsidR="00550B3F" w:rsidRPr="00371EE8">
        <w:rPr>
          <w:sz w:val="24"/>
          <w:szCs w:val="24"/>
        </w:rPr>
        <w:t xml:space="preserve"> treatment</w:t>
      </w:r>
      <w:r w:rsidR="008F00A7" w:rsidRPr="00371EE8">
        <w:rPr>
          <w:sz w:val="24"/>
          <w:szCs w:val="24"/>
        </w:rPr>
        <w:t>, in the presence of huCPR</w:t>
      </w:r>
      <w:r w:rsidR="00D910E8" w:rsidRPr="00371EE8">
        <w:rPr>
          <w:sz w:val="24"/>
          <w:szCs w:val="24"/>
        </w:rPr>
        <w:t xml:space="preserve"> </w:t>
      </w:r>
      <w:r w:rsidR="00984748" w:rsidRPr="00371EE8">
        <w:rPr>
          <w:sz w:val="24"/>
          <w:szCs w:val="24"/>
        </w:rPr>
        <w:t>only</w:t>
      </w:r>
      <w:r w:rsidR="0061387F" w:rsidRPr="00371EE8">
        <w:rPr>
          <w:sz w:val="24"/>
          <w:szCs w:val="24"/>
        </w:rPr>
        <w:t xml:space="preserve">, </w:t>
      </w:r>
      <w:r w:rsidR="00F00A95" w:rsidRPr="00371EE8">
        <w:rPr>
          <w:sz w:val="24"/>
          <w:szCs w:val="24"/>
        </w:rPr>
        <w:t xml:space="preserve">the </w:t>
      </w:r>
      <w:r w:rsidR="00FD2352" w:rsidRPr="00371EE8">
        <w:rPr>
          <w:sz w:val="24"/>
          <w:szCs w:val="24"/>
        </w:rPr>
        <w:t xml:space="preserve">gametocytocidal </w:t>
      </w:r>
      <w:r w:rsidR="00F00A95" w:rsidRPr="00371EE8">
        <w:rPr>
          <w:sz w:val="24"/>
          <w:szCs w:val="24"/>
        </w:rPr>
        <w:t xml:space="preserve">activity of all </w:t>
      </w:r>
      <w:r w:rsidR="00510296" w:rsidRPr="00371EE8">
        <w:rPr>
          <w:sz w:val="24"/>
          <w:szCs w:val="24"/>
        </w:rPr>
        <w:t xml:space="preserve">metabolites </w:t>
      </w:r>
      <w:r w:rsidR="00E0382C" w:rsidRPr="00371EE8">
        <w:rPr>
          <w:sz w:val="24"/>
          <w:szCs w:val="24"/>
        </w:rPr>
        <w:t>was</w:t>
      </w:r>
      <w:r w:rsidR="00D910E8" w:rsidRPr="00371EE8">
        <w:rPr>
          <w:sz w:val="24"/>
          <w:szCs w:val="24"/>
        </w:rPr>
        <w:t xml:space="preserve"> significantly increased (</w:t>
      </w:r>
      <w:r w:rsidR="00B117D2" w:rsidRPr="00371EE8">
        <w:rPr>
          <w:sz w:val="24"/>
          <w:szCs w:val="24"/>
        </w:rPr>
        <w:t xml:space="preserve">Fig. 1i, </w:t>
      </w:r>
      <w:r w:rsidR="00D910E8" w:rsidRPr="00371EE8">
        <w:rPr>
          <w:sz w:val="24"/>
          <w:szCs w:val="24"/>
        </w:rPr>
        <w:t>p&lt;0.001 for all compounds</w:t>
      </w:r>
      <w:r w:rsidR="00B94940" w:rsidRPr="00371EE8">
        <w:rPr>
          <w:sz w:val="24"/>
          <w:szCs w:val="24"/>
        </w:rPr>
        <w:t>,</w:t>
      </w:r>
      <w:r w:rsidR="00D910E8" w:rsidRPr="00371EE8">
        <w:rPr>
          <w:sz w:val="24"/>
          <w:szCs w:val="24"/>
        </w:rPr>
        <w:t xml:space="preserve"> </w:t>
      </w:r>
      <w:r w:rsidR="00B94940" w:rsidRPr="00371EE8">
        <w:rPr>
          <w:sz w:val="24"/>
          <w:szCs w:val="24"/>
        </w:rPr>
        <w:t>Mann Whitney</w:t>
      </w:r>
      <w:r w:rsidR="00D910E8" w:rsidRPr="00371EE8">
        <w:rPr>
          <w:sz w:val="24"/>
          <w:szCs w:val="24"/>
        </w:rPr>
        <w:t xml:space="preserve">, </w:t>
      </w:r>
      <w:r w:rsidR="00DA0922" w:rsidRPr="00371EE8">
        <w:rPr>
          <w:sz w:val="24"/>
          <w:szCs w:val="24"/>
        </w:rPr>
        <w:t>Supplementary</w:t>
      </w:r>
      <w:r w:rsidR="001C7AB3" w:rsidRPr="00371EE8">
        <w:rPr>
          <w:sz w:val="24"/>
          <w:szCs w:val="24"/>
        </w:rPr>
        <w:t xml:space="preserve"> T</w:t>
      </w:r>
      <w:r w:rsidR="00D910E8" w:rsidRPr="00371EE8">
        <w:rPr>
          <w:sz w:val="24"/>
          <w:szCs w:val="24"/>
        </w:rPr>
        <w:t xml:space="preserve">able </w:t>
      </w:r>
      <w:r w:rsidR="007879DB" w:rsidRPr="00371EE8">
        <w:rPr>
          <w:sz w:val="24"/>
          <w:szCs w:val="24"/>
        </w:rPr>
        <w:t>6</w:t>
      </w:r>
      <w:r w:rsidR="00D910E8" w:rsidRPr="00371EE8">
        <w:rPr>
          <w:sz w:val="24"/>
          <w:szCs w:val="24"/>
        </w:rPr>
        <w:t xml:space="preserve">). This effect was completely prevented when the assay was performed in the absence of </w:t>
      </w:r>
      <w:r w:rsidR="003E6ACD" w:rsidRPr="00371EE8">
        <w:rPr>
          <w:sz w:val="24"/>
          <w:szCs w:val="24"/>
        </w:rPr>
        <w:t>NADP</w:t>
      </w:r>
      <w:r w:rsidR="003E6ACD" w:rsidRPr="00371EE8">
        <w:rPr>
          <w:sz w:val="24"/>
          <w:szCs w:val="24"/>
          <w:vertAlign w:val="superscript"/>
        </w:rPr>
        <w:t>+</w:t>
      </w:r>
      <w:r w:rsidR="009D530A" w:rsidRPr="00371EE8">
        <w:rPr>
          <w:sz w:val="24"/>
          <w:szCs w:val="24"/>
        </w:rPr>
        <w:t xml:space="preserve">, required for the production of the </w:t>
      </w:r>
      <w:r w:rsidR="00C76034" w:rsidRPr="00371EE8">
        <w:rPr>
          <w:sz w:val="24"/>
          <w:szCs w:val="24"/>
        </w:rPr>
        <w:t>essential</w:t>
      </w:r>
      <w:r w:rsidR="00D910E8" w:rsidRPr="00371EE8">
        <w:rPr>
          <w:sz w:val="24"/>
          <w:szCs w:val="24"/>
        </w:rPr>
        <w:t xml:space="preserve"> cofactor </w:t>
      </w:r>
      <w:r w:rsidR="009D530A" w:rsidRPr="00371EE8">
        <w:rPr>
          <w:sz w:val="24"/>
          <w:szCs w:val="24"/>
        </w:rPr>
        <w:t>NADPH by the reaction components</w:t>
      </w:r>
      <w:r w:rsidR="00D910E8" w:rsidRPr="00371EE8">
        <w:rPr>
          <w:sz w:val="24"/>
          <w:szCs w:val="24"/>
        </w:rPr>
        <w:t xml:space="preserve"> </w:t>
      </w:r>
      <w:r w:rsidR="009D530A" w:rsidRPr="00371EE8">
        <w:rPr>
          <w:sz w:val="24"/>
          <w:szCs w:val="24"/>
        </w:rPr>
        <w:t xml:space="preserve">(see </w:t>
      </w:r>
      <w:r w:rsidR="00EA2F0F" w:rsidRPr="00371EE8">
        <w:rPr>
          <w:sz w:val="24"/>
        </w:rPr>
        <w:t>Methods</w:t>
      </w:r>
      <w:r w:rsidR="009D530A" w:rsidRPr="00371EE8">
        <w:rPr>
          <w:sz w:val="24"/>
          <w:szCs w:val="24"/>
        </w:rPr>
        <w:t xml:space="preserve">) </w:t>
      </w:r>
      <w:r w:rsidR="00D910E8" w:rsidRPr="00371EE8">
        <w:rPr>
          <w:sz w:val="24"/>
          <w:szCs w:val="24"/>
        </w:rPr>
        <w:t>(Fig. 1i, compare (+)huCPR and (+)huCPR-No</w:t>
      </w:r>
      <w:r w:rsidR="00D2770A" w:rsidRPr="00371EE8">
        <w:rPr>
          <w:sz w:val="24"/>
          <w:szCs w:val="24"/>
        </w:rPr>
        <w:t xml:space="preserve"> NADP</w:t>
      </w:r>
      <w:r w:rsidR="00D2770A" w:rsidRPr="00371EE8">
        <w:rPr>
          <w:sz w:val="24"/>
          <w:szCs w:val="24"/>
          <w:vertAlign w:val="superscript"/>
        </w:rPr>
        <w:t>+</w:t>
      </w:r>
      <w:r w:rsidR="00B94940" w:rsidRPr="00371EE8">
        <w:rPr>
          <w:sz w:val="24"/>
          <w:szCs w:val="24"/>
        </w:rPr>
        <w:t xml:space="preserve">), </w:t>
      </w:r>
      <w:r w:rsidR="00550B3F" w:rsidRPr="00371EE8">
        <w:rPr>
          <w:sz w:val="24"/>
          <w:szCs w:val="24"/>
        </w:rPr>
        <w:t>confirming that huCPR catalysis mediates OH-PQm gametocytocidal activity</w:t>
      </w:r>
      <w:r w:rsidR="00D910E8" w:rsidRPr="00371EE8">
        <w:rPr>
          <w:sz w:val="24"/>
          <w:szCs w:val="24"/>
        </w:rPr>
        <w:t>.</w:t>
      </w:r>
      <w:r w:rsidR="007058B4" w:rsidRPr="00371EE8">
        <w:rPr>
          <w:sz w:val="24"/>
          <w:szCs w:val="24"/>
        </w:rPr>
        <w:t xml:space="preserve"> </w:t>
      </w:r>
      <w:r w:rsidR="00ED7AD2" w:rsidRPr="00371EE8">
        <w:rPr>
          <w:sz w:val="24"/>
          <w:szCs w:val="24"/>
        </w:rPr>
        <w:t xml:space="preserve">Cognisant of </w:t>
      </w:r>
      <w:r w:rsidR="007058B4" w:rsidRPr="00371EE8">
        <w:rPr>
          <w:sz w:val="24"/>
          <w:szCs w:val="24"/>
        </w:rPr>
        <w:t xml:space="preserve">the putative </w:t>
      </w:r>
      <w:r w:rsidR="001C7AB3" w:rsidRPr="00371EE8">
        <w:rPr>
          <w:sz w:val="24"/>
          <w:szCs w:val="24"/>
        </w:rPr>
        <w:t>role of H</w:t>
      </w:r>
      <w:r w:rsidR="001C7AB3" w:rsidRPr="00371EE8">
        <w:rPr>
          <w:sz w:val="24"/>
          <w:szCs w:val="24"/>
          <w:vertAlign w:val="subscript"/>
        </w:rPr>
        <w:t>2</w:t>
      </w:r>
      <w:r w:rsidR="001C7AB3" w:rsidRPr="00371EE8">
        <w:rPr>
          <w:sz w:val="24"/>
          <w:szCs w:val="24"/>
        </w:rPr>
        <w:t>O</w:t>
      </w:r>
      <w:r w:rsidR="001C7AB3" w:rsidRPr="00371EE8">
        <w:rPr>
          <w:sz w:val="24"/>
          <w:szCs w:val="24"/>
          <w:vertAlign w:val="subscript"/>
        </w:rPr>
        <w:t>2</w:t>
      </w:r>
      <w:r w:rsidR="001C7AB3" w:rsidRPr="00371EE8">
        <w:rPr>
          <w:sz w:val="24"/>
          <w:szCs w:val="24"/>
        </w:rPr>
        <w:t xml:space="preserve">-producing redox-active PQ metabolites in </w:t>
      </w:r>
      <w:r w:rsidR="007058B4" w:rsidRPr="00371EE8">
        <w:rPr>
          <w:sz w:val="24"/>
          <w:szCs w:val="24"/>
        </w:rPr>
        <w:t>PQ</w:t>
      </w:r>
      <w:r w:rsidR="001C7AB3" w:rsidRPr="00371EE8">
        <w:rPr>
          <w:sz w:val="24"/>
          <w:szCs w:val="24"/>
        </w:rPr>
        <w:t xml:space="preserve"> haemolytic </w:t>
      </w:r>
      <w:r w:rsidR="007058B4" w:rsidRPr="00371EE8">
        <w:rPr>
          <w:sz w:val="24"/>
          <w:szCs w:val="24"/>
        </w:rPr>
        <w:t>toxicity</w:t>
      </w:r>
      <w:r w:rsidR="001C7AB3" w:rsidRPr="00371EE8">
        <w:rPr>
          <w:sz w:val="24"/>
          <w:szCs w:val="24"/>
        </w:rPr>
        <w:t xml:space="preserve"> in G6PDH</w:t>
      </w:r>
      <w:r w:rsidR="00DF141C" w:rsidRPr="00371EE8">
        <w:rPr>
          <w:sz w:val="24"/>
          <w:szCs w:val="24"/>
        </w:rPr>
        <w:t>-</w:t>
      </w:r>
      <w:r w:rsidR="001C7AB3" w:rsidRPr="00371EE8">
        <w:rPr>
          <w:sz w:val="24"/>
          <w:szCs w:val="24"/>
        </w:rPr>
        <w:t>deficient individuals</w:t>
      </w:r>
      <w:r w:rsidR="001C7AB3" w:rsidRPr="00371EE8">
        <w:rPr>
          <w:sz w:val="24"/>
          <w:szCs w:val="24"/>
        </w:rPr>
        <w:fldChar w:fldCharType="begin">
          <w:fldData xml:space="preserve">PEVuZE5vdGU+PENpdGU+PEF1dGhvcj5UYXJsb3Y8L0F1dGhvcj48WWVhcj4xOTYyPC9ZZWFyPjxS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</w:fldData>
        </w:fldChar>
      </w:r>
      <w:r w:rsidR="00C30174">
        <w:rPr>
          <w:sz w:val="24"/>
          <w:szCs w:val="24"/>
        </w:rPr>
        <w:instrText xml:space="preserve"> ADDIN EN.CITE </w:instrText>
      </w:r>
      <w:r w:rsidR="00C30174">
        <w:rPr>
          <w:sz w:val="24"/>
          <w:szCs w:val="24"/>
        </w:rPr>
        <w:fldChar w:fldCharType="begin">
          <w:fldData xml:space="preserve">PEVuZE5vdGU+PENpdGU+PEF1dGhvcj5UYXJsb3Y8L0F1dGhvcj48WWVhcj4xOTYyPC9ZZWFyPjxS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</w:fldData>
        </w:fldChar>
      </w:r>
      <w:r w:rsidR="00C30174">
        <w:rPr>
          <w:sz w:val="24"/>
          <w:szCs w:val="24"/>
        </w:rPr>
        <w:instrText xml:space="preserve"> ADDIN EN.CITE.DATA </w:instrText>
      </w:r>
      <w:r w:rsidR="00C30174">
        <w:rPr>
          <w:sz w:val="24"/>
          <w:szCs w:val="24"/>
        </w:rPr>
      </w:r>
      <w:r w:rsidR="00C30174">
        <w:rPr>
          <w:sz w:val="24"/>
          <w:szCs w:val="24"/>
        </w:rPr>
        <w:fldChar w:fldCharType="end"/>
      </w:r>
      <w:r w:rsidR="001C7AB3" w:rsidRPr="00371EE8">
        <w:rPr>
          <w:sz w:val="24"/>
          <w:szCs w:val="24"/>
        </w:rPr>
      </w:r>
      <w:r w:rsidR="001C7AB3" w:rsidRPr="00371EE8">
        <w:rPr>
          <w:sz w:val="24"/>
          <w:szCs w:val="24"/>
        </w:rPr>
        <w:fldChar w:fldCharType="separate"/>
      </w:r>
      <w:hyperlink w:anchor="_ENREF_3" w:tooltip="Tarlov, 1962 #1721" w:history="1">
        <w:r w:rsidR="00C5549F" w:rsidRPr="00C30174">
          <w:rPr>
            <w:noProof/>
            <w:sz w:val="24"/>
            <w:szCs w:val="24"/>
            <w:vertAlign w:val="superscript"/>
          </w:rPr>
          <w:t>3</w:t>
        </w:r>
      </w:hyperlink>
      <w:r w:rsidR="00C30174" w:rsidRPr="00C30174">
        <w:rPr>
          <w:noProof/>
          <w:sz w:val="24"/>
          <w:szCs w:val="24"/>
          <w:vertAlign w:val="superscript"/>
        </w:rPr>
        <w:t>,</w:t>
      </w:r>
      <w:hyperlink w:anchor="_ENREF_18" w:tooltip="Vásquez-Vivar, 1994 #1407" w:history="1">
        <w:r w:rsidR="00C5549F" w:rsidRPr="00C30174">
          <w:rPr>
            <w:noProof/>
            <w:sz w:val="24"/>
            <w:szCs w:val="24"/>
            <w:vertAlign w:val="superscript"/>
          </w:rPr>
          <w:t>18</w:t>
        </w:r>
      </w:hyperlink>
      <w:r w:rsidR="001C7AB3" w:rsidRPr="00371EE8">
        <w:rPr>
          <w:sz w:val="24"/>
          <w:szCs w:val="24"/>
        </w:rPr>
        <w:fldChar w:fldCharType="end"/>
      </w:r>
      <w:r w:rsidR="00B117D2" w:rsidRPr="00371EE8">
        <w:rPr>
          <w:sz w:val="24"/>
          <w:szCs w:val="24"/>
        </w:rPr>
        <w:t>,</w:t>
      </w:r>
      <w:r w:rsidR="001C7AB3" w:rsidRPr="00371EE8">
        <w:rPr>
          <w:sz w:val="24"/>
          <w:szCs w:val="24"/>
        </w:rPr>
        <w:t xml:space="preserve"> </w:t>
      </w:r>
      <w:r w:rsidR="00B117D2" w:rsidRPr="00371EE8">
        <w:rPr>
          <w:sz w:val="24"/>
          <w:szCs w:val="24"/>
        </w:rPr>
        <w:t>w</w:t>
      </w:r>
      <w:r w:rsidR="001C7AB3" w:rsidRPr="00371EE8">
        <w:rPr>
          <w:sz w:val="24"/>
          <w:szCs w:val="24"/>
        </w:rPr>
        <w:t xml:space="preserve">e indirectly assessed the </w:t>
      </w:r>
      <w:r w:rsidR="003F1B9F" w:rsidRPr="00371EE8">
        <w:rPr>
          <w:sz w:val="24"/>
          <w:szCs w:val="24"/>
        </w:rPr>
        <w:t xml:space="preserve">contribution </w:t>
      </w:r>
      <w:r w:rsidR="001C7AB3" w:rsidRPr="00371EE8">
        <w:rPr>
          <w:sz w:val="24"/>
          <w:szCs w:val="24"/>
        </w:rPr>
        <w:t xml:space="preserve">of reactive oxygen species to </w:t>
      </w:r>
      <w:r w:rsidR="003F1B9F" w:rsidRPr="00371EE8">
        <w:rPr>
          <w:sz w:val="24"/>
          <w:szCs w:val="24"/>
        </w:rPr>
        <w:t xml:space="preserve">the </w:t>
      </w:r>
      <w:r w:rsidR="001C7AB3" w:rsidRPr="00371EE8">
        <w:rPr>
          <w:sz w:val="24"/>
          <w:szCs w:val="24"/>
        </w:rPr>
        <w:t>gametocytocidal activity of huCPR-treated PQ metabolites by using sodium pyruvate as a H</w:t>
      </w:r>
      <w:r w:rsidR="001C7AB3" w:rsidRPr="00371EE8">
        <w:rPr>
          <w:sz w:val="24"/>
          <w:szCs w:val="24"/>
          <w:vertAlign w:val="subscript"/>
        </w:rPr>
        <w:t>2</w:t>
      </w:r>
      <w:r w:rsidR="001C7AB3" w:rsidRPr="00371EE8">
        <w:rPr>
          <w:sz w:val="24"/>
          <w:szCs w:val="24"/>
        </w:rPr>
        <w:t>O</w:t>
      </w:r>
      <w:r w:rsidR="001C7AB3" w:rsidRPr="00371EE8">
        <w:rPr>
          <w:sz w:val="24"/>
          <w:szCs w:val="24"/>
          <w:vertAlign w:val="subscript"/>
        </w:rPr>
        <w:t>2</w:t>
      </w:r>
      <w:r w:rsidR="001C7AB3" w:rsidRPr="00371EE8">
        <w:rPr>
          <w:sz w:val="24"/>
          <w:szCs w:val="24"/>
        </w:rPr>
        <w:t xml:space="preserve"> scavenger</w:t>
      </w:r>
      <w:hyperlink w:anchor="_ENREF_19" w:tooltip="Giandomenico, 1997 #1740" w:history="1">
        <w:r w:rsidR="00C5549F" w:rsidRPr="00371EE8">
          <w:rPr>
            <w:sz w:val="24"/>
            <w:szCs w:val="24"/>
          </w:rPr>
          <w:fldChar w:fldCharType="begin"/>
        </w:r>
        <w:r w:rsidR="00C5549F">
          <w:rPr>
            <w:sz w:val="24"/>
            <w:szCs w:val="24"/>
          </w:rPr>
          <w:instrText xml:space="preserve"> ADDIN EN.CITE &lt;EndNote&gt;&lt;Cite&gt;&lt;Author&gt;Giandomenico&lt;/Author&gt;&lt;Year&gt;1997&lt;/Year&gt;&lt;RecNum&gt;1740&lt;/RecNum&gt;&lt;DisplayText&gt;&lt;style face="superscript"&gt;19&lt;/style&gt;&lt;/DisplayText&gt;&lt;record&gt;&lt;rec-number&gt;1740&lt;/rec-number&gt;&lt;foreign-keys&gt;&lt;key app="EN" db-id="f2ptdwpsyrdafpeeav8v2r000fwt29xrrf2d" timestamp="1502188060"&gt;1740&lt;/key&gt;&lt;/foreign-keys&gt;&lt;ref-type name="Journal Article"&gt;17&lt;/ref-type&gt;&lt;contributors&gt;&lt;authors&gt;&lt;author&gt;Giandomenico, Albert R.&lt;/author&gt;&lt;author&gt;Cerniglia, George E.&lt;/author&gt;&lt;author&gt;Biaglow, John E.&lt;/author&gt;&lt;author&gt;Stevens, Craig W.&lt;/author&gt;&lt;author&gt;Koch, Cameron J.&lt;/author&gt;&lt;/authors&gt;&lt;/contributors&gt;&lt;titles&gt;&lt;title&gt;The Importance of Sodium Pyruvate in Assessing Damage Produced by Hydrogen Peroxide&lt;/title&gt;&lt;secondary-title&gt;Free Radical Biology and Medicine&lt;/secondary-title&gt;&lt;/titles&gt;&lt;periodical&gt;&lt;full-title&gt;Free Radical Biology and Medicine&lt;/full-title&gt;&lt;/periodical&gt;&lt;pages&gt;426-434&lt;/pages&gt;&lt;volume&gt;23&lt;/volume&gt;&lt;number&gt;3&lt;/number&gt;&lt;keywords&gt;&lt;keyword&gt;Hydrogen peroxide&lt;/keyword&gt;&lt;keyword&gt;Hydrogen peroxide assays or measurement&lt;/keyword&gt;&lt;keyword&gt;Pyruvate&lt;/keyword&gt;&lt;keyword&gt;Protection from oxidative damage&lt;/keyword&gt;&lt;keyword&gt;DNA damage&lt;/keyword&gt;&lt;keyword&gt;DNA single strand breaks&lt;/keyword&gt;&lt;keyword&gt;Reactive oxygen species&lt;/keyword&gt;&lt;keyword&gt;Toxicity&lt;/keyword&gt;&lt;keyword&gt;Decarboxylation&lt;/keyword&gt;&lt;/keywords&gt;&lt;dates&gt;&lt;year&gt;1997&lt;/year&gt;&lt;pub-dates&gt;&lt;date&gt;1997/01/01/&lt;/date&gt;&lt;/pub-dates&gt;&lt;/dates&gt;&lt;isbn&gt;0891-5849&lt;/isbn&gt;&lt;urls&gt;&lt;related-urls&gt;&lt;url&gt;http://www.sciencedirect.com/science/article/pii/S0891584997001135&lt;/url&gt;&lt;/related-urls&gt;&lt;/urls&gt;&lt;electronic-resource-num&gt;http://dx.doi.org/10.1016/S0891-5849(97)00113-5&lt;/electronic-resource-num&gt;&lt;/record&gt;&lt;/Cite&gt;&lt;/EndNote&gt;</w:instrText>
        </w:r>
        <w:r w:rsidR="00C5549F" w:rsidRPr="00371EE8">
          <w:rPr>
            <w:sz w:val="24"/>
            <w:szCs w:val="24"/>
          </w:rPr>
          <w:fldChar w:fldCharType="separate"/>
        </w:r>
        <w:r w:rsidR="00C5549F" w:rsidRPr="00C30174">
          <w:rPr>
            <w:noProof/>
            <w:sz w:val="24"/>
            <w:szCs w:val="24"/>
            <w:vertAlign w:val="superscript"/>
          </w:rPr>
          <w:t>19</w:t>
        </w:r>
        <w:r w:rsidR="00C5549F" w:rsidRPr="00371EE8">
          <w:rPr>
            <w:sz w:val="24"/>
            <w:szCs w:val="24"/>
          </w:rPr>
          <w:fldChar w:fldCharType="end"/>
        </w:r>
      </w:hyperlink>
      <w:r w:rsidR="001C7AB3" w:rsidRPr="00371EE8">
        <w:rPr>
          <w:sz w:val="24"/>
          <w:szCs w:val="24"/>
        </w:rPr>
        <w:t>. As shown in Fig. 1i (compare huCPR and huCPR + pyruvate), the presence of pyruvate abrogated OH-PQm gametocytocidal activity (p&lt;0.0</w:t>
      </w:r>
      <w:r w:rsidR="005D56AF" w:rsidRPr="00371EE8">
        <w:rPr>
          <w:sz w:val="24"/>
          <w:szCs w:val="24"/>
        </w:rPr>
        <w:t>1</w:t>
      </w:r>
      <w:r w:rsidR="001C7AB3" w:rsidRPr="00371EE8">
        <w:rPr>
          <w:sz w:val="24"/>
          <w:szCs w:val="24"/>
        </w:rPr>
        <w:t xml:space="preserve">; </w:t>
      </w:r>
      <w:r w:rsidR="00BF62E5" w:rsidRPr="00371EE8">
        <w:rPr>
          <w:sz w:val="24"/>
          <w:szCs w:val="24"/>
        </w:rPr>
        <w:t xml:space="preserve">Mann </w:t>
      </w:r>
      <w:r w:rsidR="004C1EA9" w:rsidRPr="00371EE8">
        <w:rPr>
          <w:sz w:val="24"/>
          <w:szCs w:val="24"/>
        </w:rPr>
        <w:t>Whitney</w:t>
      </w:r>
      <w:r w:rsidR="001C7AB3" w:rsidRPr="00371EE8">
        <w:rPr>
          <w:sz w:val="24"/>
          <w:szCs w:val="24"/>
        </w:rPr>
        <w:t xml:space="preserve">, </w:t>
      </w:r>
      <w:r w:rsidR="00DA0922" w:rsidRPr="00371EE8">
        <w:rPr>
          <w:sz w:val="24"/>
          <w:szCs w:val="24"/>
        </w:rPr>
        <w:t>Supplementary</w:t>
      </w:r>
      <w:r w:rsidR="001C7AB3" w:rsidRPr="00371EE8">
        <w:rPr>
          <w:sz w:val="24"/>
          <w:szCs w:val="24"/>
        </w:rPr>
        <w:t xml:space="preserve"> Table </w:t>
      </w:r>
      <w:r w:rsidR="007879DB" w:rsidRPr="00371EE8">
        <w:rPr>
          <w:sz w:val="24"/>
          <w:szCs w:val="24"/>
        </w:rPr>
        <w:lastRenderedPageBreak/>
        <w:t>7</w:t>
      </w:r>
      <w:r w:rsidR="001C7AB3" w:rsidRPr="00371EE8">
        <w:rPr>
          <w:sz w:val="24"/>
          <w:szCs w:val="24"/>
        </w:rPr>
        <w:t>).</w:t>
      </w:r>
      <w:r w:rsidR="00D910E8" w:rsidRPr="00371EE8">
        <w:rPr>
          <w:sz w:val="24"/>
          <w:szCs w:val="24"/>
        </w:rPr>
        <w:t xml:space="preserve"> These results establish the </w:t>
      </w:r>
      <w:r w:rsidR="008E5C88" w:rsidRPr="008B118D">
        <w:rPr>
          <w:sz w:val="24"/>
          <w:szCs w:val="24"/>
        </w:rPr>
        <w:t>need</w:t>
      </w:r>
      <w:r w:rsidR="008E5C88" w:rsidRPr="00371EE8">
        <w:rPr>
          <w:sz w:val="24"/>
          <w:szCs w:val="24"/>
        </w:rPr>
        <w:t xml:space="preserve"> </w:t>
      </w:r>
      <w:r w:rsidR="00D910E8" w:rsidRPr="00371EE8">
        <w:rPr>
          <w:sz w:val="24"/>
          <w:szCs w:val="24"/>
        </w:rPr>
        <w:t>for huCPR catalytic activity for OH-PQm mechanism of action and point to a direct role for huCPR as a redox cycler of OH-PQm.</w:t>
      </w:r>
    </w:p>
    <w:p w14:paraId="2C5CEB39" w14:textId="45A108E8" w:rsidR="00D910E8" w:rsidRDefault="00D910E8" w:rsidP="00371EE8">
      <w:pPr>
        <w:spacing w:line="360" w:lineRule="auto"/>
        <w:rPr>
          <w:sz w:val="24"/>
          <w:szCs w:val="24"/>
        </w:rPr>
      </w:pPr>
    </w:p>
    <w:p w14:paraId="4DDF7CE7" w14:textId="15B0D57F" w:rsidR="00453B81" w:rsidRPr="008B118D" w:rsidRDefault="00453B81" w:rsidP="00371EE8">
      <w:pPr>
        <w:spacing w:line="360" w:lineRule="auto"/>
        <w:rPr>
          <w:sz w:val="24"/>
          <w:szCs w:val="24"/>
        </w:rPr>
      </w:pPr>
      <w:r w:rsidRPr="00371EE8">
        <w:rPr>
          <w:b/>
          <w:sz w:val="24"/>
          <w:szCs w:val="24"/>
        </w:rPr>
        <w:t xml:space="preserve">Redox cycling of </w:t>
      </w:r>
      <w:r>
        <w:rPr>
          <w:b/>
          <w:sz w:val="24"/>
          <w:szCs w:val="24"/>
        </w:rPr>
        <w:t>PQ</w:t>
      </w:r>
      <w:r w:rsidRPr="00371EE8">
        <w:rPr>
          <w:b/>
          <w:sz w:val="24"/>
          <w:szCs w:val="24"/>
        </w:rPr>
        <w:t xml:space="preserve"> metabolites </w:t>
      </w:r>
      <w:r>
        <w:rPr>
          <w:b/>
          <w:sz w:val="24"/>
          <w:szCs w:val="24"/>
        </w:rPr>
        <w:t>generates g</w:t>
      </w:r>
      <w:r w:rsidRPr="00371EE8">
        <w:rPr>
          <w:b/>
          <w:sz w:val="24"/>
          <w:szCs w:val="24"/>
        </w:rPr>
        <w:t>ameto</w:t>
      </w:r>
      <w:r w:rsidRPr="004A1CAF">
        <w:rPr>
          <w:b/>
          <w:sz w:val="24"/>
          <w:szCs w:val="24"/>
        </w:rPr>
        <w:t>cyto</w:t>
      </w:r>
      <w:r w:rsidRPr="00371EE8">
        <w:rPr>
          <w:b/>
          <w:sz w:val="24"/>
          <w:szCs w:val="24"/>
        </w:rPr>
        <w:t>cidal</w:t>
      </w:r>
      <w:r>
        <w:rPr>
          <w:b/>
          <w:sz w:val="24"/>
          <w:szCs w:val="24"/>
        </w:rPr>
        <w:t xml:space="preserve"> </w:t>
      </w:r>
      <w:r w:rsidRPr="00371EE8">
        <w:rPr>
          <w:b/>
          <w:sz w:val="24"/>
          <w:szCs w:val="24"/>
        </w:rPr>
        <w:t>H</w:t>
      </w:r>
      <w:r w:rsidRPr="00371EE8">
        <w:rPr>
          <w:b/>
          <w:sz w:val="24"/>
          <w:szCs w:val="24"/>
          <w:vertAlign w:val="subscript"/>
        </w:rPr>
        <w:t>2</w:t>
      </w:r>
      <w:r w:rsidRPr="00371EE8">
        <w:rPr>
          <w:b/>
          <w:sz w:val="24"/>
          <w:szCs w:val="24"/>
        </w:rPr>
        <w:t>O</w:t>
      </w:r>
      <w:r w:rsidRPr="00371EE8">
        <w:rPr>
          <w:b/>
          <w:sz w:val="24"/>
          <w:szCs w:val="24"/>
          <w:vertAlign w:val="subscript"/>
        </w:rPr>
        <w:t>2</w:t>
      </w:r>
    </w:p>
    <w:p w14:paraId="2E03E47E" w14:textId="7D645DEB" w:rsidR="00A90B9E" w:rsidRPr="00371EE8" w:rsidRDefault="00AC0A75" w:rsidP="00A40AD2">
      <w:pPr>
        <w:spacing w:line="360" w:lineRule="auto"/>
        <w:rPr>
          <w:sz w:val="24"/>
          <w:szCs w:val="24"/>
        </w:rPr>
      </w:pPr>
      <w:r w:rsidRPr="00A40AD2">
        <w:rPr>
          <w:sz w:val="24"/>
          <w:szCs w:val="24"/>
        </w:rPr>
        <w:t>To further confirm this observation, w</w:t>
      </w:r>
      <w:r w:rsidR="001C7AB3" w:rsidRPr="00A40AD2">
        <w:rPr>
          <w:sz w:val="24"/>
          <w:szCs w:val="24"/>
        </w:rPr>
        <w:t xml:space="preserve">e directly </w:t>
      </w:r>
      <w:r w:rsidR="001C7AB3" w:rsidRPr="00371EE8">
        <w:rPr>
          <w:sz w:val="24"/>
          <w:szCs w:val="24"/>
        </w:rPr>
        <w:t xml:space="preserve">measured </w:t>
      </w:r>
      <w:bookmarkStart w:id="5" w:name="OLE_LINK1"/>
      <w:r w:rsidR="001C7AB3" w:rsidRPr="00371EE8">
        <w:rPr>
          <w:sz w:val="24"/>
          <w:szCs w:val="24"/>
        </w:rPr>
        <w:t>H</w:t>
      </w:r>
      <w:r w:rsidR="001C7AB3" w:rsidRPr="00371EE8">
        <w:rPr>
          <w:sz w:val="24"/>
          <w:szCs w:val="24"/>
          <w:vertAlign w:val="subscript"/>
        </w:rPr>
        <w:t>2</w:t>
      </w:r>
      <w:r w:rsidR="001C7AB3" w:rsidRPr="00371EE8">
        <w:rPr>
          <w:sz w:val="24"/>
          <w:szCs w:val="24"/>
        </w:rPr>
        <w:t>O</w:t>
      </w:r>
      <w:r w:rsidR="001C7AB3" w:rsidRPr="00371EE8">
        <w:rPr>
          <w:sz w:val="24"/>
          <w:szCs w:val="24"/>
          <w:vertAlign w:val="subscript"/>
        </w:rPr>
        <w:t xml:space="preserve">2 </w:t>
      </w:r>
      <w:r w:rsidR="001C7AB3" w:rsidRPr="00371EE8">
        <w:rPr>
          <w:sz w:val="24"/>
          <w:szCs w:val="24"/>
        </w:rPr>
        <w:t xml:space="preserve">generation </w:t>
      </w:r>
      <w:bookmarkEnd w:id="5"/>
      <w:r w:rsidR="00533399" w:rsidRPr="00371EE8">
        <w:rPr>
          <w:sz w:val="24"/>
          <w:szCs w:val="24"/>
        </w:rPr>
        <w:t xml:space="preserve">during </w:t>
      </w:r>
      <w:r w:rsidRPr="00371EE8">
        <w:rPr>
          <w:sz w:val="24"/>
          <w:szCs w:val="24"/>
        </w:rPr>
        <w:t>drug</w:t>
      </w:r>
      <w:r w:rsidR="00533399" w:rsidRPr="00371EE8">
        <w:rPr>
          <w:sz w:val="24"/>
          <w:szCs w:val="24"/>
        </w:rPr>
        <w:t xml:space="preserve"> </w:t>
      </w:r>
      <w:r w:rsidR="004F36FC" w:rsidRPr="00371EE8">
        <w:rPr>
          <w:sz w:val="24"/>
          <w:szCs w:val="24"/>
        </w:rPr>
        <w:t xml:space="preserve">incubation with human CPR. </w:t>
      </w:r>
      <w:r w:rsidR="00533399" w:rsidRPr="00371EE8">
        <w:rPr>
          <w:sz w:val="24"/>
          <w:szCs w:val="24"/>
        </w:rPr>
        <w:t>To this end</w:t>
      </w:r>
      <w:r w:rsidR="00084379" w:rsidRPr="00371EE8">
        <w:rPr>
          <w:sz w:val="24"/>
          <w:szCs w:val="24"/>
        </w:rPr>
        <w:t>, O</w:t>
      </w:r>
      <w:r w:rsidR="00084379" w:rsidRPr="00371EE8">
        <w:rPr>
          <w:sz w:val="24"/>
          <w:szCs w:val="24"/>
          <w:vertAlign w:val="subscript"/>
        </w:rPr>
        <w:t>2</w:t>
      </w:r>
      <w:r w:rsidR="00084379" w:rsidRPr="00371EE8">
        <w:rPr>
          <w:sz w:val="24"/>
          <w:szCs w:val="24"/>
        </w:rPr>
        <w:t xml:space="preserve"> consumption </w:t>
      </w:r>
      <w:r w:rsidR="00533399" w:rsidRPr="00371EE8">
        <w:rPr>
          <w:sz w:val="24"/>
          <w:szCs w:val="24"/>
        </w:rPr>
        <w:t>during incubations was recorded using a closed O</w:t>
      </w:r>
      <w:r w:rsidR="00533399" w:rsidRPr="00371EE8">
        <w:rPr>
          <w:sz w:val="24"/>
          <w:szCs w:val="24"/>
          <w:vertAlign w:val="subscript"/>
        </w:rPr>
        <w:t>2</w:t>
      </w:r>
      <w:r w:rsidR="00533399" w:rsidRPr="00371EE8">
        <w:rPr>
          <w:sz w:val="24"/>
          <w:szCs w:val="24"/>
        </w:rPr>
        <w:t xml:space="preserve"> electrode</w:t>
      </w:r>
      <w:r w:rsidR="00533399" w:rsidRPr="00371EE8" w:rsidDel="00222387">
        <w:rPr>
          <w:sz w:val="24"/>
          <w:szCs w:val="24"/>
        </w:rPr>
        <w:t xml:space="preserve"> </w:t>
      </w:r>
      <w:r w:rsidR="00084379" w:rsidRPr="00371EE8">
        <w:rPr>
          <w:sz w:val="24"/>
          <w:szCs w:val="24"/>
        </w:rPr>
        <w:t>and H</w:t>
      </w:r>
      <w:r w:rsidR="00084379" w:rsidRPr="00371EE8">
        <w:rPr>
          <w:sz w:val="24"/>
          <w:szCs w:val="24"/>
          <w:vertAlign w:val="subscript"/>
        </w:rPr>
        <w:t>2</w:t>
      </w:r>
      <w:r w:rsidR="00084379" w:rsidRPr="00371EE8">
        <w:rPr>
          <w:sz w:val="24"/>
          <w:szCs w:val="24"/>
        </w:rPr>
        <w:t>O</w:t>
      </w:r>
      <w:r w:rsidR="00084379" w:rsidRPr="00371EE8">
        <w:rPr>
          <w:sz w:val="24"/>
          <w:szCs w:val="24"/>
          <w:vertAlign w:val="subscript"/>
        </w:rPr>
        <w:t>2</w:t>
      </w:r>
      <w:r w:rsidR="00084379" w:rsidRPr="00371EE8">
        <w:rPr>
          <w:sz w:val="24"/>
          <w:szCs w:val="24"/>
        </w:rPr>
        <w:t xml:space="preserve"> </w:t>
      </w:r>
      <w:r w:rsidR="00BB0A54" w:rsidRPr="00371EE8">
        <w:rPr>
          <w:sz w:val="24"/>
          <w:szCs w:val="24"/>
        </w:rPr>
        <w:t xml:space="preserve">was </w:t>
      </w:r>
      <w:r w:rsidR="00A2454B" w:rsidRPr="00371EE8">
        <w:rPr>
          <w:sz w:val="24"/>
          <w:szCs w:val="24"/>
        </w:rPr>
        <w:t>quantified</w:t>
      </w:r>
      <w:r w:rsidR="00084379" w:rsidRPr="00371EE8">
        <w:rPr>
          <w:sz w:val="24"/>
          <w:szCs w:val="24"/>
        </w:rPr>
        <w:t xml:space="preserve"> </w:t>
      </w:r>
      <w:r w:rsidR="00084379" w:rsidRPr="00371EE8">
        <w:rPr>
          <w:i/>
          <w:sz w:val="24"/>
          <w:szCs w:val="24"/>
        </w:rPr>
        <w:t>via</w:t>
      </w:r>
      <w:r w:rsidR="00084379" w:rsidRPr="00371EE8">
        <w:rPr>
          <w:sz w:val="24"/>
          <w:szCs w:val="24"/>
        </w:rPr>
        <w:t xml:space="preserve"> oxygen release after catalase addition. </w:t>
      </w:r>
      <w:r w:rsidR="00586D19" w:rsidRPr="00371EE8">
        <w:rPr>
          <w:sz w:val="24"/>
          <w:szCs w:val="24"/>
        </w:rPr>
        <w:t xml:space="preserve">As shown in Fig. 2a, all </w:t>
      </w:r>
      <w:r w:rsidR="0004734F" w:rsidRPr="00371EE8">
        <w:rPr>
          <w:sz w:val="24"/>
          <w:szCs w:val="24"/>
        </w:rPr>
        <w:t>metabolites</w:t>
      </w:r>
      <w:r w:rsidR="00586D19" w:rsidRPr="00371EE8">
        <w:rPr>
          <w:sz w:val="24"/>
          <w:szCs w:val="24"/>
        </w:rPr>
        <w:t xml:space="preserve">, compared to </w:t>
      </w:r>
      <w:r w:rsidR="00E65A94" w:rsidRPr="00371EE8">
        <w:rPr>
          <w:sz w:val="24"/>
          <w:szCs w:val="24"/>
        </w:rPr>
        <w:t xml:space="preserve">methanol </w:t>
      </w:r>
      <w:r w:rsidR="00586D19" w:rsidRPr="00371EE8">
        <w:rPr>
          <w:sz w:val="24"/>
          <w:szCs w:val="24"/>
        </w:rPr>
        <w:t>control, elicited H</w:t>
      </w:r>
      <w:r w:rsidR="00586D19" w:rsidRPr="00371EE8">
        <w:rPr>
          <w:sz w:val="24"/>
          <w:szCs w:val="24"/>
          <w:vertAlign w:val="subscript"/>
        </w:rPr>
        <w:t>2</w:t>
      </w:r>
      <w:r w:rsidR="00586D19" w:rsidRPr="00371EE8">
        <w:rPr>
          <w:sz w:val="24"/>
          <w:szCs w:val="24"/>
        </w:rPr>
        <w:t>O</w:t>
      </w:r>
      <w:r w:rsidR="00586D19" w:rsidRPr="00371EE8">
        <w:rPr>
          <w:sz w:val="24"/>
          <w:szCs w:val="24"/>
          <w:vertAlign w:val="subscript"/>
        </w:rPr>
        <w:t>2</w:t>
      </w:r>
      <w:r w:rsidR="00586D19" w:rsidRPr="00371EE8">
        <w:rPr>
          <w:sz w:val="24"/>
          <w:szCs w:val="24"/>
        </w:rPr>
        <w:t xml:space="preserve"> production</w:t>
      </w:r>
      <w:r w:rsidR="0004734F" w:rsidRPr="00371EE8">
        <w:rPr>
          <w:sz w:val="24"/>
          <w:szCs w:val="24"/>
        </w:rPr>
        <w:t>, whereas negligible amount</w:t>
      </w:r>
      <w:r w:rsidR="00A04D84" w:rsidRPr="00371EE8">
        <w:rPr>
          <w:sz w:val="24"/>
          <w:szCs w:val="24"/>
        </w:rPr>
        <w:t>s</w:t>
      </w:r>
      <w:r w:rsidR="0004734F" w:rsidRPr="00371EE8">
        <w:rPr>
          <w:sz w:val="24"/>
          <w:szCs w:val="24"/>
        </w:rPr>
        <w:t xml:space="preserve"> of H</w:t>
      </w:r>
      <w:r w:rsidR="0004734F" w:rsidRPr="00371EE8">
        <w:rPr>
          <w:sz w:val="24"/>
          <w:szCs w:val="24"/>
          <w:vertAlign w:val="subscript"/>
        </w:rPr>
        <w:t>2</w:t>
      </w:r>
      <w:r w:rsidR="0004734F" w:rsidRPr="00371EE8">
        <w:rPr>
          <w:sz w:val="24"/>
          <w:szCs w:val="24"/>
        </w:rPr>
        <w:t>O</w:t>
      </w:r>
      <w:r w:rsidR="0004734F" w:rsidRPr="00371EE8">
        <w:rPr>
          <w:sz w:val="24"/>
          <w:szCs w:val="24"/>
          <w:vertAlign w:val="subscript"/>
        </w:rPr>
        <w:t>2</w:t>
      </w:r>
      <w:r w:rsidR="00A04D84" w:rsidRPr="00371EE8">
        <w:rPr>
          <w:sz w:val="24"/>
          <w:szCs w:val="24"/>
        </w:rPr>
        <w:t xml:space="preserve"> were detected when</w:t>
      </w:r>
      <w:r w:rsidR="0004734F" w:rsidRPr="00371EE8">
        <w:rPr>
          <w:sz w:val="24"/>
          <w:szCs w:val="24"/>
        </w:rPr>
        <w:t xml:space="preserve"> PQ was used as a substrate</w:t>
      </w:r>
      <w:r w:rsidR="00586D19" w:rsidRPr="00371EE8">
        <w:rPr>
          <w:sz w:val="24"/>
          <w:szCs w:val="24"/>
        </w:rPr>
        <w:t>. When sodium pyruvate was added to CPR reactions, H</w:t>
      </w:r>
      <w:r w:rsidR="00586D19" w:rsidRPr="00371EE8">
        <w:rPr>
          <w:sz w:val="24"/>
          <w:szCs w:val="24"/>
          <w:vertAlign w:val="subscript"/>
        </w:rPr>
        <w:t>2</w:t>
      </w:r>
      <w:r w:rsidR="00586D19" w:rsidRPr="00371EE8">
        <w:rPr>
          <w:sz w:val="24"/>
          <w:szCs w:val="24"/>
        </w:rPr>
        <w:t>O</w:t>
      </w:r>
      <w:r w:rsidR="00586D19" w:rsidRPr="00371EE8">
        <w:rPr>
          <w:sz w:val="24"/>
          <w:szCs w:val="24"/>
          <w:vertAlign w:val="subscript"/>
        </w:rPr>
        <w:t>2</w:t>
      </w:r>
      <w:r w:rsidR="00586D19" w:rsidRPr="00371EE8">
        <w:rPr>
          <w:sz w:val="24"/>
          <w:szCs w:val="24"/>
        </w:rPr>
        <w:t xml:space="preserve"> production was completely abolished (</w:t>
      </w:r>
      <w:r w:rsidR="00B51A7A" w:rsidRPr="00371EE8">
        <w:rPr>
          <w:sz w:val="24"/>
          <w:szCs w:val="24"/>
        </w:rPr>
        <w:t>F</w:t>
      </w:r>
      <w:r w:rsidR="00586D19" w:rsidRPr="00371EE8">
        <w:rPr>
          <w:sz w:val="24"/>
          <w:szCs w:val="24"/>
        </w:rPr>
        <w:t xml:space="preserve">ig. </w:t>
      </w:r>
      <w:r w:rsidR="00BD25BD" w:rsidRPr="00371EE8">
        <w:rPr>
          <w:sz w:val="24"/>
          <w:szCs w:val="24"/>
        </w:rPr>
        <w:t>2b</w:t>
      </w:r>
      <w:r w:rsidR="00586D19" w:rsidRPr="00371EE8">
        <w:rPr>
          <w:sz w:val="24"/>
          <w:szCs w:val="24"/>
        </w:rPr>
        <w:t>).</w:t>
      </w:r>
      <w:r w:rsidR="00B46F11" w:rsidRPr="00371EE8">
        <w:rPr>
          <w:sz w:val="24"/>
          <w:szCs w:val="24"/>
        </w:rPr>
        <w:t xml:space="preserve"> </w:t>
      </w:r>
      <w:r w:rsidR="00CC22ED" w:rsidRPr="00371EE8">
        <w:rPr>
          <w:sz w:val="24"/>
          <w:szCs w:val="24"/>
        </w:rPr>
        <w:t>In addition, we measured H</w:t>
      </w:r>
      <w:r w:rsidR="00CC22ED" w:rsidRPr="00371EE8">
        <w:rPr>
          <w:sz w:val="24"/>
          <w:szCs w:val="24"/>
          <w:vertAlign w:val="subscript"/>
        </w:rPr>
        <w:t>2</w:t>
      </w:r>
      <w:r w:rsidR="00CC22ED" w:rsidRPr="00371EE8">
        <w:rPr>
          <w:sz w:val="24"/>
          <w:szCs w:val="24"/>
        </w:rPr>
        <w:t>O</w:t>
      </w:r>
      <w:r w:rsidR="00CC22ED" w:rsidRPr="00371EE8">
        <w:rPr>
          <w:sz w:val="24"/>
          <w:szCs w:val="24"/>
          <w:vertAlign w:val="subscript"/>
        </w:rPr>
        <w:t>2</w:t>
      </w:r>
      <w:r w:rsidR="00CC22ED" w:rsidRPr="00371EE8">
        <w:rPr>
          <w:sz w:val="24"/>
          <w:szCs w:val="24"/>
        </w:rPr>
        <w:t xml:space="preserve"> production in titration experiments with 5-HPQ as a representative OH-PQm (</w:t>
      </w:r>
      <w:r w:rsidR="00DA0922" w:rsidRPr="00371EE8">
        <w:rPr>
          <w:sz w:val="24"/>
          <w:szCs w:val="24"/>
        </w:rPr>
        <w:t>Supplementary</w:t>
      </w:r>
      <w:r w:rsidR="00CC22ED" w:rsidRPr="00371EE8">
        <w:rPr>
          <w:sz w:val="24"/>
          <w:szCs w:val="24"/>
        </w:rPr>
        <w:t xml:space="preserve"> Fig. 5) and observed that as low as 1</w:t>
      </w:r>
      <w:r w:rsidR="00426D20" w:rsidRPr="00371EE8">
        <w:rPr>
          <w:sz w:val="24"/>
          <w:szCs w:val="24"/>
        </w:rPr>
        <w:t xml:space="preserve"> </w:t>
      </w:r>
      <w:r w:rsidR="00CC22ED" w:rsidRPr="00371EE8">
        <w:rPr>
          <w:sz w:val="24"/>
          <w:szCs w:val="24"/>
        </w:rPr>
        <w:t>nM 5-HPQ is able to elicit H</w:t>
      </w:r>
      <w:r w:rsidR="00CC22ED" w:rsidRPr="00371EE8">
        <w:rPr>
          <w:sz w:val="24"/>
          <w:szCs w:val="24"/>
          <w:vertAlign w:val="subscript"/>
        </w:rPr>
        <w:t>2</w:t>
      </w:r>
      <w:r w:rsidR="00CC22ED" w:rsidRPr="00371EE8">
        <w:rPr>
          <w:sz w:val="24"/>
          <w:szCs w:val="24"/>
        </w:rPr>
        <w:t>O</w:t>
      </w:r>
      <w:r w:rsidR="00CC22ED" w:rsidRPr="00371EE8">
        <w:rPr>
          <w:sz w:val="24"/>
          <w:szCs w:val="24"/>
          <w:vertAlign w:val="subscript"/>
        </w:rPr>
        <w:t>2</w:t>
      </w:r>
      <w:r w:rsidR="00CC22ED" w:rsidRPr="00371EE8">
        <w:rPr>
          <w:sz w:val="24"/>
          <w:szCs w:val="24"/>
        </w:rPr>
        <w:t xml:space="preserve"> production. </w:t>
      </w:r>
      <w:r w:rsidR="00B46F11" w:rsidRPr="00371EE8">
        <w:rPr>
          <w:sz w:val="24"/>
          <w:szCs w:val="24"/>
        </w:rPr>
        <w:t>We confirmed</w:t>
      </w:r>
      <w:r w:rsidR="0095247C" w:rsidRPr="00371EE8">
        <w:rPr>
          <w:sz w:val="24"/>
          <w:szCs w:val="24"/>
        </w:rPr>
        <w:t xml:space="preserve"> </w:t>
      </w:r>
      <w:r w:rsidR="00B46F11" w:rsidRPr="00371EE8">
        <w:rPr>
          <w:sz w:val="24"/>
          <w:szCs w:val="24"/>
        </w:rPr>
        <w:t>H</w:t>
      </w:r>
      <w:r w:rsidR="00B46F11" w:rsidRPr="00371EE8">
        <w:rPr>
          <w:sz w:val="24"/>
          <w:szCs w:val="24"/>
          <w:vertAlign w:val="subscript"/>
        </w:rPr>
        <w:t>2</w:t>
      </w:r>
      <w:r w:rsidR="00B46F11" w:rsidRPr="00371EE8">
        <w:rPr>
          <w:sz w:val="24"/>
          <w:szCs w:val="24"/>
        </w:rPr>
        <w:t>O</w:t>
      </w:r>
      <w:r w:rsidR="00B46F11" w:rsidRPr="00371EE8">
        <w:rPr>
          <w:sz w:val="24"/>
          <w:szCs w:val="24"/>
          <w:vertAlign w:val="subscript"/>
        </w:rPr>
        <w:t xml:space="preserve">2 </w:t>
      </w:r>
      <w:r w:rsidR="00B46F11" w:rsidRPr="00371EE8">
        <w:rPr>
          <w:sz w:val="24"/>
          <w:szCs w:val="24"/>
        </w:rPr>
        <w:t>involvement in gametocyte killing by directly assessing its production upon HLM and CYP2D6 metabolism of PQ and 5-HPQ and 5,6-DPQ as representative metabolites (Fig. 2c-d</w:t>
      </w:r>
      <w:r w:rsidR="005541B6" w:rsidRPr="00371EE8">
        <w:rPr>
          <w:sz w:val="24"/>
          <w:szCs w:val="24"/>
        </w:rPr>
        <w:t xml:space="preserve"> and Supplementary Fig. 4 for representative full traces of oxygen content</w:t>
      </w:r>
      <w:r w:rsidR="00B46F11" w:rsidRPr="00371EE8">
        <w:rPr>
          <w:sz w:val="24"/>
          <w:szCs w:val="24"/>
        </w:rPr>
        <w:t xml:space="preserve">). </w:t>
      </w:r>
      <w:r w:rsidR="00532052" w:rsidRPr="00371EE8">
        <w:rPr>
          <w:sz w:val="24"/>
          <w:szCs w:val="24"/>
        </w:rPr>
        <w:t xml:space="preserve">Collectively, these data clearly demonstrate </w:t>
      </w:r>
      <w:r w:rsidR="00B82BE4" w:rsidRPr="00371EE8">
        <w:rPr>
          <w:sz w:val="24"/>
          <w:szCs w:val="24"/>
        </w:rPr>
        <w:t xml:space="preserve">that huCPR is required for </w:t>
      </w:r>
      <w:r w:rsidR="00EE776E" w:rsidRPr="00371EE8">
        <w:rPr>
          <w:sz w:val="24"/>
          <w:szCs w:val="24"/>
        </w:rPr>
        <w:t>OH-PQm</w:t>
      </w:r>
      <w:r w:rsidR="00B82BE4" w:rsidRPr="00371EE8">
        <w:rPr>
          <w:sz w:val="24"/>
          <w:szCs w:val="24"/>
        </w:rPr>
        <w:t xml:space="preserve"> anti-gametocyte activity and that this process occurs through generation of H</w:t>
      </w:r>
      <w:r w:rsidR="00B82BE4" w:rsidRPr="00371EE8">
        <w:rPr>
          <w:sz w:val="24"/>
          <w:szCs w:val="24"/>
          <w:vertAlign w:val="subscript"/>
        </w:rPr>
        <w:t>2</w:t>
      </w:r>
      <w:r w:rsidR="00B82BE4" w:rsidRPr="00371EE8">
        <w:rPr>
          <w:sz w:val="24"/>
          <w:szCs w:val="24"/>
        </w:rPr>
        <w:t>O</w:t>
      </w:r>
      <w:r w:rsidR="00B82BE4" w:rsidRPr="00371EE8">
        <w:rPr>
          <w:sz w:val="24"/>
          <w:szCs w:val="24"/>
          <w:vertAlign w:val="subscript"/>
        </w:rPr>
        <w:t>2</w:t>
      </w:r>
      <w:r w:rsidR="00B1642B" w:rsidRPr="00371EE8">
        <w:rPr>
          <w:sz w:val="24"/>
          <w:szCs w:val="24"/>
        </w:rPr>
        <w:t>, implying a redox cycling, CPR-mediated mechanism</w:t>
      </w:r>
      <w:r w:rsidR="00532052" w:rsidRPr="00371EE8">
        <w:rPr>
          <w:sz w:val="24"/>
          <w:szCs w:val="24"/>
        </w:rPr>
        <w:t xml:space="preserve"> </w:t>
      </w:r>
      <w:r w:rsidR="00BE1A9E" w:rsidRPr="00371EE8">
        <w:rPr>
          <w:sz w:val="24"/>
          <w:szCs w:val="24"/>
        </w:rPr>
        <w:t xml:space="preserve">of </w:t>
      </w:r>
      <w:r w:rsidR="00532052" w:rsidRPr="00371EE8">
        <w:rPr>
          <w:sz w:val="24"/>
          <w:szCs w:val="24"/>
        </w:rPr>
        <w:t xml:space="preserve">parasite </w:t>
      </w:r>
      <w:r w:rsidRPr="00371EE8">
        <w:rPr>
          <w:sz w:val="24"/>
          <w:szCs w:val="24"/>
        </w:rPr>
        <w:t>death</w:t>
      </w:r>
      <w:r w:rsidR="001642C5" w:rsidRPr="00371EE8">
        <w:rPr>
          <w:sz w:val="24"/>
          <w:szCs w:val="24"/>
        </w:rPr>
        <w:t xml:space="preserve"> </w:t>
      </w:r>
      <w:r w:rsidR="00532052" w:rsidRPr="00371EE8">
        <w:rPr>
          <w:sz w:val="24"/>
          <w:szCs w:val="24"/>
        </w:rPr>
        <w:t>directly attributable to</w:t>
      </w:r>
      <w:r w:rsidRPr="00371EE8">
        <w:rPr>
          <w:sz w:val="24"/>
          <w:szCs w:val="24"/>
        </w:rPr>
        <w:t xml:space="preserve"> the generation of</w:t>
      </w:r>
      <w:r w:rsidR="00532052" w:rsidRPr="00371EE8">
        <w:rPr>
          <w:sz w:val="24"/>
          <w:szCs w:val="24"/>
        </w:rPr>
        <w:t xml:space="preserve"> H</w:t>
      </w:r>
      <w:r w:rsidR="00532052" w:rsidRPr="00371EE8">
        <w:rPr>
          <w:sz w:val="24"/>
          <w:szCs w:val="24"/>
          <w:vertAlign w:val="subscript"/>
        </w:rPr>
        <w:t>2</w:t>
      </w:r>
      <w:r w:rsidR="00532052" w:rsidRPr="00371EE8">
        <w:rPr>
          <w:sz w:val="24"/>
          <w:szCs w:val="24"/>
        </w:rPr>
        <w:t>O</w:t>
      </w:r>
      <w:r w:rsidR="00532052" w:rsidRPr="00371EE8">
        <w:rPr>
          <w:sz w:val="24"/>
          <w:szCs w:val="24"/>
          <w:vertAlign w:val="subscript"/>
        </w:rPr>
        <w:t>2</w:t>
      </w:r>
      <w:r w:rsidR="00532052" w:rsidRPr="00371EE8">
        <w:rPr>
          <w:sz w:val="24"/>
          <w:szCs w:val="24"/>
        </w:rPr>
        <w:t>.</w:t>
      </w:r>
    </w:p>
    <w:p w14:paraId="2C31CC40" w14:textId="77777777" w:rsidR="00453B81" w:rsidRDefault="00453B81" w:rsidP="00453B81">
      <w:pPr>
        <w:spacing w:line="360" w:lineRule="auto"/>
        <w:rPr>
          <w:b/>
          <w:sz w:val="24"/>
          <w:szCs w:val="24"/>
        </w:rPr>
      </w:pPr>
    </w:p>
    <w:p w14:paraId="5B2314E4" w14:textId="6B580E84" w:rsidR="00453B81" w:rsidRPr="00371EE8" w:rsidRDefault="00453B81" w:rsidP="00453B81">
      <w:pPr>
        <w:spacing w:line="360" w:lineRule="auto"/>
        <w:rPr>
          <w:sz w:val="24"/>
          <w:szCs w:val="24"/>
        </w:rPr>
      </w:pPr>
      <w:r w:rsidRPr="00371EE8">
        <w:rPr>
          <w:b/>
          <w:sz w:val="24"/>
          <w:szCs w:val="24"/>
        </w:rPr>
        <w:t>H</w:t>
      </w:r>
      <w:r w:rsidRPr="00371EE8">
        <w:rPr>
          <w:b/>
          <w:sz w:val="24"/>
          <w:szCs w:val="24"/>
          <w:vertAlign w:val="subscript"/>
        </w:rPr>
        <w:t>2</w:t>
      </w:r>
      <w:r w:rsidRPr="00371EE8">
        <w:rPr>
          <w:b/>
          <w:sz w:val="24"/>
          <w:szCs w:val="24"/>
        </w:rPr>
        <w:t>O</w:t>
      </w:r>
      <w:r w:rsidRPr="00371EE8">
        <w:rPr>
          <w:b/>
          <w:sz w:val="24"/>
          <w:szCs w:val="24"/>
          <w:vertAlign w:val="subscript"/>
        </w:rPr>
        <w:t>2</w:t>
      </w:r>
      <w:r w:rsidRPr="00371EE8">
        <w:rPr>
          <w:b/>
          <w:sz w:val="24"/>
          <w:szCs w:val="24"/>
        </w:rPr>
        <w:t xml:space="preserve"> production </w:t>
      </w:r>
      <w:r>
        <w:rPr>
          <w:b/>
          <w:sz w:val="24"/>
          <w:szCs w:val="24"/>
        </w:rPr>
        <w:t xml:space="preserve">by PQ </w:t>
      </w:r>
      <w:r w:rsidRPr="00371EE8">
        <w:rPr>
          <w:b/>
          <w:sz w:val="24"/>
          <w:szCs w:val="24"/>
        </w:rPr>
        <w:t>in bone marrow</w:t>
      </w:r>
      <w:r w:rsidRPr="00371EE8">
        <w:rPr>
          <w:sz w:val="24"/>
          <w:szCs w:val="24"/>
        </w:rPr>
        <w:t xml:space="preserve"> </w:t>
      </w:r>
    </w:p>
    <w:p w14:paraId="4ABC0B0C" w14:textId="2FD6970A" w:rsidR="00736E7D" w:rsidRPr="00371EE8" w:rsidRDefault="003A3DC2" w:rsidP="00371EE8">
      <w:pPr>
        <w:spacing w:line="360" w:lineRule="auto"/>
        <w:rPr>
          <w:sz w:val="24"/>
          <w:szCs w:val="24"/>
        </w:rPr>
      </w:pPr>
      <w:r w:rsidRPr="00371EE8">
        <w:rPr>
          <w:sz w:val="24"/>
          <w:szCs w:val="24"/>
        </w:rPr>
        <w:t>We reasoned that</w:t>
      </w:r>
      <w:r w:rsidR="00387D81" w:rsidRPr="00371EE8">
        <w:rPr>
          <w:sz w:val="24"/>
          <w:szCs w:val="24"/>
        </w:rPr>
        <w:t xml:space="preserve"> spatial co</w:t>
      </w:r>
      <w:r w:rsidR="00924571" w:rsidRPr="00371EE8">
        <w:rPr>
          <w:sz w:val="24"/>
          <w:szCs w:val="24"/>
        </w:rPr>
        <w:t>-</w:t>
      </w:r>
      <w:r w:rsidR="00387D81" w:rsidRPr="00371EE8">
        <w:rPr>
          <w:sz w:val="24"/>
          <w:szCs w:val="24"/>
        </w:rPr>
        <w:t>local</w:t>
      </w:r>
      <w:r w:rsidR="00924571" w:rsidRPr="00371EE8">
        <w:rPr>
          <w:sz w:val="24"/>
          <w:szCs w:val="24"/>
        </w:rPr>
        <w:t>i</w:t>
      </w:r>
      <w:r w:rsidR="00387D81" w:rsidRPr="00371EE8">
        <w:rPr>
          <w:sz w:val="24"/>
          <w:szCs w:val="24"/>
        </w:rPr>
        <w:t xml:space="preserve">sation </w:t>
      </w:r>
      <w:r w:rsidR="00924571" w:rsidRPr="00371EE8">
        <w:rPr>
          <w:sz w:val="24"/>
          <w:szCs w:val="24"/>
        </w:rPr>
        <w:t>of</w:t>
      </w:r>
      <w:r w:rsidR="00387D81" w:rsidRPr="00371EE8">
        <w:rPr>
          <w:sz w:val="24"/>
          <w:szCs w:val="24"/>
        </w:rPr>
        <w:t xml:space="preserve"> parasite</w:t>
      </w:r>
      <w:r w:rsidR="00924571" w:rsidRPr="00371EE8">
        <w:rPr>
          <w:sz w:val="24"/>
          <w:szCs w:val="24"/>
        </w:rPr>
        <w:t xml:space="preserve"> and </w:t>
      </w:r>
      <w:r w:rsidR="00DA0DD0" w:rsidRPr="00371EE8">
        <w:rPr>
          <w:sz w:val="24"/>
          <w:szCs w:val="24"/>
        </w:rPr>
        <w:t>h</w:t>
      </w:r>
      <w:r w:rsidR="00EF0EF5" w:rsidRPr="00371EE8">
        <w:rPr>
          <w:sz w:val="24"/>
          <w:szCs w:val="24"/>
        </w:rPr>
        <w:t>ost</w:t>
      </w:r>
      <w:r w:rsidR="00276C7E" w:rsidRPr="00371EE8">
        <w:rPr>
          <w:sz w:val="24"/>
          <w:szCs w:val="24"/>
        </w:rPr>
        <w:t>-</w:t>
      </w:r>
      <w:r w:rsidR="00EF0EF5" w:rsidRPr="00371EE8">
        <w:rPr>
          <w:sz w:val="24"/>
          <w:szCs w:val="24"/>
        </w:rPr>
        <w:t>dependent</w:t>
      </w:r>
      <w:r w:rsidR="00305F27" w:rsidRPr="00371EE8">
        <w:rPr>
          <w:sz w:val="24"/>
          <w:szCs w:val="24"/>
        </w:rPr>
        <w:t xml:space="preserve"> </w:t>
      </w:r>
      <w:r w:rsidR="00924571" w:rsidRPr="00371EE8">
        <w:rPr>
          <w:sz w:val="24"/>
          <w:szCs w:val="24"/>
        </w:rPr>
        <w:t>metabolic activating system</w:t>
      </w:r>
      <w:r w:rsidR="00276C7E" w:rsidRPr="00371EE8">
        <w:rPr>
          <w:sz w:val="24"/>
          <w:szCs w:val="24"/>
        </w:rPr>
        <w:t>(s)</w:t>
      </w:r>
      <w:r w:rsidRPr="00371EE8">
        <w:rPr>
          <w:sz w:val="24"/>
          <w:szCs w:val="24"/>
        </w:rPr>
        <w:t xml:space="preserve"> could account for PQ stage-specificity</w:t>
      </w:r>
      <w:r w:rsidR="00305F27" w:rsidRPr="00371EE8">
        <w:rPr>
          <w:sz w:val="24"/>
          <w:szCs w:val="24"/>
        </w:rPr>
        <w:t xml:space="preserve">. For EEFs </w:t>
      </w:r>
      <w:r w:rsidR="002715D0" w:rsidRPr="00371EE8">
        <w:rPr>
          <w:sz w:val="24"/>
          <w:szCs w:val="24"/>
        </w:rPr>
        <w:t>this association is obvious with parasite residency within the hepat</w:t>
      </w:r>
      <w:r w:rsidR="000A0F01" w:rsidRPr="00371EE8">
        <w:rPr>
          <w:sz w:val="24"/>
          <w:szCs w:val="24"/>
        </w:rPr>
        <w:t>o</w:t>
      </w:r>
      <w:r w:rsidR="002715D0" w:rsidRPr="00371EE8">
        <w:rPr>
          <w:sz w:val="24"/>
          <w:szCs w:val="24"/>
        </w:rPr>
        <w:t>cyte</w:t>
      </w:r>
      <w:r w:rsidRPr="00371EE8">
        <w:rPr>
          <w:sz w:val="24"/>
          <w:szCs w:val="24"/>
        </w:rPr>
        <w:t>; for</w:t>
      </w:r>
      <w:r w:rsidR="00504C24" w:rsidRPr="00371EE8">
        <w:rPr>
          <w:sz w:val="24"/>
          <w:szCs w:val="24"/>
        </w:rPr>
        <w:t xml:space="preserve"> </w:t>
      </w:r>
      <w:r w:rsidRPr="00371EE8">
        <w:rPr>
          <w:sz w:val="24"/>
          <w:szCs w:val="24"/>
        </w:rPr>
        <w:t>g</w:t>
      </w:r>
      <w:r w:rsidR="00504C24" w:rsidRPr="00371EE8">
        <w:rPr>
          <w:sz w:val="24"/>
          <w:szCs w:val="24"/>
        </w:rPr>
        <w:t xml:space="preserve">ametocytes this is less obvious as circulating gametocytes are rarely in juxtaposition to a potential source of metabolism. However, </w:t>
      </w:r>
      <w:r w:rsidRPr="00371EE8">
        <w:rPr>
          <w:i/>
          <w:sz w:val="24"/>
          <w:szCs w:val="24"/>
        </w:rPr>
        <w:t>P. vivax</w:t>
      </w:r>
      <w:r w:rsidRPr="00371EE8" w:rsidDel="003A3DC2">
        <w:rPr>
          <w:sz w:val="24"/>
          <w:szCs w:val="24"/>
        </w:rPr>
        <w:t xml:space="preserve"> </w:t>
      </w:r>
      <w:r w:rsidRPr="00371EE8">
        <w:rPr>
          <w:sz w:val="24"/>
          <w:szCs w:val="24"/>
        </w:rPr>
        <w:t xml:space="preserve">and </w:t>
      </w:r>
      <w:r w:rsidR="00854645" w:rsidRPr="00371EE8">
        <w:rPr>
          <w:i/>
          <w:sz w:val="24"/>
          <w:szCs w:val="24"/>
        </w:rPr>
        <w:t>P. falciparum</w:t>
      </w:r>
      <w:r w:rsidR="00854645" w:rsidRPr="00371EE8">
        <w:rPr>
          <w:sz w:val="24"/>
          <w:szCs w:val="24"/>
        </w:rPr>
        <w:t xml:space="preserve"> gametocytes</w:t>
      </w:r>
      <w:r w:rsidRPr="00371EE8">
        <w:rPr>
          <w:sz w:val="24"/>
          <w:szCs w:val="24"/>
        </w:rPr>
        <w:t>, including mature stages</w:t>
      </w:r>
      <w:r w:rsidR="006A3E1B" w:rsidRPr="00371EE8">
        <w:rPr>
          <w:sz w:val="24"/>
          <w:szCs w:val="24"/>
        </w:rPr>
        <w:fldChar w:fldCharType="begin">
          <w:fldData xml:space="preserve">PEVuZE5vdGU+PENpdGU+PEF1dGhvcj5BZ3VpbGFyPC9BdXRob3I+PFllYXI+MjAxNDwvWWVhcj48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</w:fldData>
        </w:fldChar>
      </w:r>
      <w:r w:rsidR="00C30174">
        <w:rPr>
          <w:sz w:val="24"/>
          <w:szCs w:val="24"/>
        </w:rPr>
        <w:instrText xml:space="preserve"> ADDIN EN.CITE </w:instrText>
      </w:r>
      <w:r w:rsidR="00C30174">
        <w:rPr>
          <w:sz w:val="24"/>
          <w:szCs w:val="24"/>
        </w:rPr>
        <w:fldChar w:fldCharType="begin">
          <w:fldData xml:space="preserve">PEVuZE5vdGU+PENpdGU+PEF1dGhvcj5BZ3VpbGFyPC9BdXRob3I+PFllYXI+MjAxNDwvWWVhcj48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</w:fldData>
        </w:fldChar>
      </w:r>
      <w:r w:rsidR="00C30174">
        <w:rPr>
          <w:sz w:val="24"/>
          <w:szCs w:val="24"/>
        </w:rPr>
        <w:instrText xml:space="preserve"> ADDIN EN.CITE.DATA </w:instrText>
      </w:r>
      <w:r w:rsidR="00C30174">
        <w:rPr>
          <w:sz w:val="24"/>
          <w:szCs w:val="24"/>
        </w:rPr>
      </w:r>
      <w:r w:rsidR="00C30174">
        <w:rPr>
          <w:sz w:val="24"/>
          <w:szCs w:val="24"/>
        </w:rPr>
        <w:fldChar w:fldCharType="end"/>
      </w:r>
      <w:r w:rsidR="006A3E1B" w:rsidRPr="00371EE8">
        <w:rPr>
          <w:sz w:val="24"/>
          <w:szCs w:val="24"/>
        </w:rPr>
      </w:r>
      <w:r w:rsidR="006A3E1B" w:rsidRPr="00371EE8">
        <w:rPr>
          <w:sz w:val="24"/>
          <w:szCs w:val="24"/>
        </w:rPr>
        <w:fldChar w:fldCharType="separate"/>
      </w:r>
      <w:hyperlink w:anchor="_ENREF_20" w:tooltip="Aguilar, 2014 #1835" w:history="1">
        <w:r w:rsidR="00C5549F" w:rsidRPr="00C30174">
          <w:rPr>
            <w:noProof/>
            <w:sz w:val="24"/>
            <w:szCs w:val="24"/>
            <w:vertAlign w:val="superscript"/>
          </w:rPr>
          <w:t>20</w:t>
        </w:r>
      </w:hyperlink>
      <w:r w:rsidR="00C30174" w:rsidRPr="00C30174">
        <w:rPr>
          <w:noProof/>
          <w:sz w:val="24"/>
          <w:szCs w:val="24"/>
          <w:vertAlign w:val="superscript"/>
        </w:rPr>
        <w:t>,</w:t>
      </w:r>
      <w:hyperlink w:anchor="_ENREF_21" w:tooltip="De Niz, 2018 #1833" w:history="1">
        <w:r w:rsidR="00C5549F" w:rsidRPr="00C30174">
          <w:rPr>
            <w:noProof/>
            <w:sz w:val="24"/>
            <w:szCs w:val="24"/>
            <w:vertAlign w:val="superscript"/>
          </w:rPr>
          <w:t>21</w:t>
        </w:r>
      </w:hyperlink>
      <w:r w:rsidR="006A3E1B" w:rsidRPr="00371EE8">
        <w:rPr>
          <w:sz w:val="24"/>
          <w:szCs w:val="24"/>
        </w:rPr>
        <w:fldChar w:fldCharType="end"/>
      </w:r>
      <w:r w:rsidRPr="00371EE8">
        <w:rPr>
          <w:sz w:val="24"/>
          <w:szCs w:val="24"/>
        </w:rPr>
        <w:t>, are</w:t>
      </w:r>
      <w:r w:rsidR="0071294F" w:rsidRPr="00371EE8">
        <w:rPr>
          <w:sz w:val="24"/>
          <w:szCs w:val="24"/>
        </w:rPr>
        <w:t xml:space="preserve"> </w:t>
      </w:r>
      <w:r w:rsidR="00A16356" w:rsidRPr="00371EE8">
        <w:rPr>
          <w:sz w:val="24"/>
          <w:szCs w:val="24"/>
        </w:rPr>
        <w:t>sequest</w:t>
      </w:r>
      <w:r w:rsidRPr="00371EE8">
        <w:rPr>
          <w:sz w:val="24"/>
          <w:szCs w:val="24"/>
        </w:rPr>
        <w:t>ered</w:t>
      </w:r>
      <w:r w:rsidR="00A16356" w:rsidRPr="00371EE8">
        <w:rPr>
          <w:sz w:val="24"/>
          <w:szCs w:val="24"/>
        </w:rPr>
        <w:t>/enrich</w:t>
      </w:r>
      <w:r w:rsidRPr="00371EE8">
        <w:rPr>
          <w:sz w:val="24"/>
          <w:szCs w:val="24"/>
        </w:rPr>
        <w:t>ed</w:t>
      </w:r>
      <w:r w:rsidR="00A16356" w:rsidRPr="00371EE8">
        <w:rPr>
          <w:sz w:val="24"/>
          <w:szCs w:val="24"/>
        </w:rPr>
        <w:t xml:space="preserve"> </w:t>
      </w:r>
      <w:r w:rsidR="00854645" w:rsidRPr="00371EE8">
        <w:rPr>
          <w:sz w:val="24"/>
          <w:szCs w:val="24"/>
        </w:rPr>
        <w:t>in the bone marrow</w:t>
      </w:r>
      <w:r w:rsidR="00854645" w:rsidRPr="00371EE8">
        <w:rPr>
          <w:sz w:val="24"/>
          <w:szCs w:val="24"/>
        </w:rPr>
        <w:fldChar w:fldCharType="begin">
          <w:fldData xml:space="preserve">PEVuZE5vdGU+PENpdGU+PEF1dGhvcj5Kb2ljZTwvQXV0aG9yPjxZZWFyPjIwMTQ8L1llYXI+PFJl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</w:fldData>
        </w:fldChar>
      </w:r>
      <w:r w:rsidR="00C30174">
        <w:rPr>
          <w:sz w:val="24"/>
          <w:szCs w:val="24"/>
        </w:rPr>
        <w:instrText xml:space="preserve"> ADDIN EN.CITE </w:instrText>
      </w:r>
      <w:r w:rsidR="00C30174">
        <w:rPr>
          <w:sz w:val="24"/>
          <w:szCs w:val="24"/>
        </w:rPr>
        <w:fldChar w:fldCharType="begin">
          <w:fldData xml:space="preserve">PEVuZE5vdGU+PENpdGU+PEF1dGhvcj5Kb2ljZTwvQXV0aG9yPjxZZWFyPjIwMTQ8L1llYXI+PFJl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</w:fldData>
        </w:fldChar>
      </w:r>
      <w:r w:rsidR="00C30174">
        <w:rPr>
          <w:sz w:val="24"/>
          <w:szCs w:val="24"/>
        </w:rPr>
        <w:instrText xml:space="preserve"> ADDIN EN.CITE.DATA </w:instrText>
      </w:r>
      <w:r w:rsidR="00C30174">
        <w:rPr>
          <w:sz w:val="24"/>
          <w:szCs w:val="24"/>
        </w:rPr>
      </w:r>
      <w:r w:rsidR="00C30174">
        <w:rPr>
          <w:sz w:val="24"/>
          <w:szCs w:val="24"/>
        </w:rPr>
        <w:fldChar w:fldCharType="end"/>
      </w:r>
      <w:r w:rsidR="00854645" w:rsidRPr="00371EE8">
        <w:rPr>
          <w:sz w:val="24"/>
          <w:szCs w:val="24"/>
        </w:rPr>
      </w:r>
      <w:r w:rsidR="00854645" w:rsidRPr="00371EE8">
        <w:rPr>
          <w:sz w:val="24"/>
          <w:szCs w:val="24"/>
        </w:rPr>
        <w:fldChar w:fldCharType="separate"/>
      </w:r>
      <w:hyperlink w:anchor="_ENREF_22" w:tooltip="Joice, 2014 #1821" w:history="1">
        <w:r w:rsidR="00C5549F" w:rsidRPr="00C30174">
          <w:rPr>
            <w:noProof/>
            <w:sz w:val="24"/>
            <w:szCs w:val="24"/>
            <w:vertAlign w:val="superscript"/>
          </w:rPr>
          <w:t>22</w:t>
        </w:r>
      </w:hyperlink>
      <w:r w:rsidR="00C30174" w:rsidRPr="00C30174">
        <w:rPr>
          <w:noProof/>
          <w:sz w:val="24"/>
          <w:szCs w:val="24"/>
          <w:vertAlign w:val="superscript"/>
        </w:rPr>
        <w:t>,</w:t>
      </w:r>
      <w:hyperlink w:anchor="_ENREF_23" w:tooltip="Baro, 2017 #1749" w:history="1">
        <w:r w:rsidR="00C5549F" w:rsidRPr="00C30174">
          <w:rPr>
            <w:noProof/>
            <w:sz w:val="24"/>
            <w:szCs w:val="24"/>
            <w:vertAlign w:val="superscript"/>
          </w:rPr>
          <w:t>23</w:t>
        </w:r>
      </w:hyperlink>
      <w:r w:rsidR="00854645" w:rsidRPr="00371EE8">
        <w:rPr>
          <w:sz w:val="24"/>
          <w:szCs w:val="24"/>
        </w:rPr>
        <w:fldChar w:fldCharType="end"/>
      </w:r>
      <w:r w:rsidR="00854645" w:rsidRPr="00371EE8">
        <w:rPr>
          <w:sz w:val="24"/>
          <w:szCs w:val="24"/>
        </w:rPr>
        <w:t xml:space="preserve">, which is also endowed with </w:t>
      </w:r>
      <w:r w:rsidR="00A16356" w:rsidRPr="00371EE8">
        <w:rPr>
          <w:sz w:val="24"/>
          <w:szCs w:val="24"/>
        </w:rPr>
        <w:t>significant</w:t>
      </w:r>
      <w:r w:rsidR="00854645" w:rsidRPr="00371EE8">
        <w:rPr>
          <w:sz w:val="24"/>
          <w:szCs w:val="24"/>
        </w:rPr>
        <w:t xml:space="preserve"> P450-dependent metabolic capacity</w:t>
      </w:r>
      <w:hyperlink w:anchor="_ENREF_24" w:tooltip="Ganousis, 1992 #1752" w:history="1">
        <w:r w:rsidR="00C5549F" w:rsidRPr="00371EE8">
          <w:rPr>
            <w:sz w:val="24"/>
            <w:szCs w:val="24"/>
          </w:rPr>
          <w:fldChar w:fldCharType="begin">
            <w:fldData xml:space="preserve">PEVuZE5vdGU+PENpdGU+PEF1dGhvcj5HYW5vdXNpczwvQXV0aG9yPjxZZWFyPjE5OTI8L1llYXI+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</w:fldData>
          </w:fldChar>
        </w:r>
        <w:r w:rsidR="00C5549F">
          <w:rPr>
            <w:sz w:val="24"/>
            <w:szCs w:val="24"/>
          </w:rPr>
          <w:instrText xml:space="preserve"> ADDIN EN.CITE </w:instrText>
        </w:r>
        <w:r w:rsidR="00C5549F">
          <w:rPr>
            <w:sz w:val="24"/>
            <w:szCs w:val="24"/>
          </w:rPr>
          <w:fldChar w:fldCharType="begin">
            <w:fldData xml:space="preserve">PEVuZE5vdGU+PENpdGU+PEF1dGhvcj5HYW5vdXNpczwvQXV0aG9yPjxZZWFyPjE5OTI8L1llYXI+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</w:fldData>
          </w:fldChar>
        </w:r>
        <w:r w:rsidR="00C5549F">
          <w:rPr>
            <w:sz w:val="24"/>
            <w:szCs w:val="24"/>
          </w:rPr>
          <w:instrText xml:space="preserve"> ADDIN EN.CITE.DATA </w:instrText>
        </w:r>
        <w:r w:rsidR="00C5549F">
          <w:rPr>
            <w:sz w:val="24"/>
            <w:szCs w:val="24"/>
          </w:rPr>
        </w:r>
        <w:r w:rsidR="00C5549F">
          <w:rPr>
            <w:sz w:val="24"/>
            <w:szCs w:val="24"/>
          </w:rPr>
          <w:fldChar w:fldCharType="end"/>
        </w:r>
        <w:r w:rsidR="00C5549F" w:rsidRPr="00371EE8">
          <w:rPr>
            <w:sz w:val="24"/>
            <w:szCs w:val="24"/>
          </w:rPr>
        </w:r>
        <w:r w:rsidR="00C5549F" w:rsidRPr="00371EE8">
          <w:rPr>
            <w:sz w:val="24"/>
            <w:szCs w:val="24"/>
          </w:rPr>
          <w:fldChar w:fldCharType="separate"/>
        </w:r>
        <w:r w:rsidR="00C5549F" w:rsidRPr="00C30174">
          <w:rPr>
            <w:noProof/>
            <w:sz w:val="24"/>
            <w:szCs w:val="24"/>
            <w:vertAlign w:val="superscript"/>
          </w:rPr>
          <w:t>24-26</w:t>
        </w:r>
        <w:r w:rsidR="00C5549F" w:rsidRPr="00371EE8">
          <w:rPr>
            <w:sz w:val="24"/>
            <w:szCs w:val="24"/>
          </w:rPr>
          <w:fldChar w:fldCharType="end"/>
        </w:r>
      </w:hyperlink>
      <w:r w:rsidR="00854645" w:rsidRPr="00371EE8">
        <w:rPr>
          <w:sz w:val="24"/>
          <w:szCs w:val="24"/>
        </w:rPr>
        <w:t xml:space="preserve">. </w:t>
      </w:r>
      <w:r w:rsidR="00E14D91" w:rsidRPr="00371EE8">
        <w:rPr>
          <w:sz w:val="24"/>
          <w:szCs w:val="24"/>
        </w:rPr>
        <w:t>To address this possibility</w:t>
      </w:r>
      <w:r w:rsidR="00CF5464" w:rsidRPr="00371EE8">
        <w:rPr>
          <w:sz w:val="24"/>
          <w:szCs w:val="24"/>
        </w:rPr>
        <w:t>,</w:t>
      </w:r>
      <w:r w:rsidR="00E14D91" w:rsidRPr="00371EE8">
        <w:rPr>
          <w:sz w:val="24"/>
          <w:szCs w:val="24"/>
        </w:rPr>
        <w:t xml:space="preserve"> </w:t>
      </w:r>
      <w:r w:rsidR="0072479B" w:rsidRPr="00371EE8">
        <w:rPr>
          <w:sz w:val="24"/>
          <w:szCs w:val="24"/>
        </w:rPr>
        <w:t xml:space="preserve">the ability of </w:t>
      </w:r>
      <w:r w:rsidR="009F0A20" w:rsidRPr="00371EE8">
        <w:rPr>
          <w:sz w:val="24"/>
          <w:szCs w:val="24"/>
        </w:rPr>
        <w:t>PQ</w:t>
      </w:r>
      <w:r w:rsidR="00F251AF" w:rsidRPr="00371EE8">
        <w:rPr>
          <w:sz w:val="24"/>
          <w:szCs w:val="24"/>
        </w:rPr>
        <w:t xml:space="preserve"> and </w:t>
      </w:r>
      <w:r w:rsidR="00A40AD2">
        <w:rPr>
          <w:sz w:val="24"/>
          <w:szCs w:val="24"/>
        </w:rPr>
        <w:t>OH-PQm</w:t>
      </w:r>
      <w:r w:rsidR="0072479B" w:rsidRPr="00371EE8">
        <w:rPr>
          <w:sz w:val="24"/>
          <w:szCs w:val="24"/>
        </w:rPr>
        <w:t xml:space="preserve"> to generate </w:t>
      </w:r>
      <w:r w:rsidR="00854645" w:rsidRPr="00371EE8">
        <w:rPr>
          <w:sz w:val="24"/>
          <w:szCs w:val="24"/>
        </w:rPr>
        <w:t>H</w:t>
      </w:r>
      <w:r w:rsidR="00854645" w:rsidRPr="00371EE8">
        <w:rPr>
          <w:sz w:val="24"/>
          <w:szCs w:val="24"/>
          <w:vertAlign w:val="subscript"/>
        </w:rPr>
        <w:t>2</w:t>
      </w:r>
      <w:r w:rsidR="00854645" w:rsidRPr="00371EE8">
        <w:rPr>
          <w:sz w:val="24"/>
          <w:szCs w:val="24"/>
        </w:rPr>
        <w:t>O</w:t>
      </w:r>
      <w:r w:rsidR="00854645" w:rsidRPr="00371EE8">
        <w:rPr>
          <w:sz w:val="24"/>
          <w:szCs w:val="24"/>
          <w:vertAlign w:val="subscript"/>
        </w:rPr>
        <w:t>2</w:t>
      </w:r>
      <w:r w:rsidR="00854645" w:rsidRPr="00371EE8">
        <w:rPr>
          <w:sz w:val="24"/>
          <w:szCs w:val="24"/>
        </w:rPr>
        <w:t xml:space="preserve"> </w:t>
      </w:r>
      <w:r w:rsidR="00180005" w:rsidRPr="00371EE8">
        <w:rPr>
          <w:sz w:val="24"/>
          <w:szCs w:val="24"/>
        </w:rPr>
        <w:t xml:space="preserve">in </w:t>
      </w:r>
      <w:r w:rsidR="00CC22ED" w:rsidRPr="00371EE8">
        <w:rPr>
          <w:sz w:val="24"/>
          <w:szCs w:val="24"/>
        </w:rPr>
        <w:t xml:space="preserve">mouse </w:t>
      </w:r>
      <w:r w:rsidR="00854645" w:rsidRPr="00371EE8">
        <w:rPr>
          <w:sz w:val="24"/>
          <w:szCs w:val="24"/>
        </w:rPr>
        <w:t>bone marrow cell extracts</w:t>
      </w:r>
      <w:r w:rsidR="00E933DC" w:rsidRPr="00371EE8">
        <w:rPr>
          <w:sz w:val="24"/>
          <w:szCs w:val="24"/>
        </w:rPr>
        <w:t xml:space="preserve"> was investigated</w:t>
      </w:r>
      <w:r w:rsidR="001C2052" w:rsidRPr="00371EE8">
        <w:rPr>
          <w:sz w:val="24"/>
          <w:szCs w:val="24"/>
        </w:rPr>
        <w:t xml:space="preserve">. Results in Fig. </w:t>
      </w:r>
      <w:r w:rsidR="00D910E8" w:rsidRPr="00371EE8">
        <w:rPr>
          <w:sz w:val="24"/>
          <w:szCs w:val="24"/>
        </w:rPr>
        <w:t xml:space="preserve">2e </w:t>
      </w:r>
      <w:r w:rsidR="001C2052" w:rsidRPr="00371EE8">
        <w:rPr>
          <w:sz w:val="24"/>
          <w:szCs w:val="24"/>
        </w:rPr>
        <w:t xml:space="preserve">show that </w:t>
      </w:r>
      <w:r w:rsidR="00051FA9" w:rsidRPr="00371EE8">
        <w:rPr>
          <w:sz w:val="24"/>
          <w:szCs w:val="24"/>
        </w:rPr>
        <w:t xml:space="preserve">PQ and </w:t>
      </w:r>
      <w:r w:rsidR="00521973" w:rsidRPr="00371EE8">
        <w:rPr>
          <w:sz w:val="24"/>
          <w:szCs w:val="24"/>
        </w:rPr>
        <w:t xml:space="preserve">OH-PQm </w:t>
      </w:r>
      <w:r w:rsidR="001C2052" w:rsidRPr="00371EE8">
        <w:rPr>
          <w:sz w:val="24"/>
          <w:szCs w:val="24"/>
        </w:rPr>
        <w:t>generate</w:t>
      </w:r>
      <w:r w:rsidR="00854645" w:rsidRPr="00371EE8">
        <w:rPr>
          <w:sz w:val="24"/>
          <w:szCs w:val="24"/>
        </w:rPr>
        <w:t>d</w:t>
      </w:r>
      <w:r w:rsidR="001C2052" w:rsidRPr="00371EE8">
        <w:rPr>
          <w:sz w:val="24"/>
          <w:szCs w:val="24"/>
        </w:rPr>
        <w:t xml:space="preserve"> H</w:t>
      </w:r>
      <w:r w:rsidR="001C2052" w:rsidRPr="00371EE8">
        <w:rPr>
          <w:sz w:val="24"/>
          <w:szCs w:val="24"/>
          <w:vertAlign w:val="subscript"/>
        </w:rPr>
        <w:t>2</w:t>
      </w:r>
      <w:r w:rsidR="001C2052" w:rsidRPr="00371EE8">
        <w:rPr>
          <w:sz w:val="24"/>
          <w:szCs w:val="24"/>
        </w:rPr>
        <w:t>O</w:t>
      </w:r>
      <w:r w:rsidR="001C2052" w:rsidRPr="00371EE8">
        <w:rPr>
          <w:sz w:val="24"/>
          <w:szCs w:val="24"/>
          <w:vertAlign w:val="subscript"/>
        </w:rPr>
        <w:t>2</w:t>
      </w:r>
      <w:r w:rsidR="001C2052" w:rsidRPr="00371EE8">
        <w:rPr>
          <w:sz w:val="24"/>
          <w:szCs w:val="24"/>
        </w:rPr>
        <w:t xml:space="preserve"> when incubated with bone marrow crude </w:t>
      </w:r>
      <w:r w:rsidR="00590A04" w:rsidRPr="00371EE8">
        <w:rPr>
          <w:sz w:val="24"/>
          <w:szCs w:val="24"/>
        </w:rPr>
        <w:t xml:space="preserve">cell </w:t>
      </w:r>
      <w:r w:rsidR="001C2052" w:rsidRPr="00371EE8">
        <w:rPr>
          <w:sz w:val="24"/>
          <w:szCs w:val="24"/>
        </w:rPr>
        <w:t>extracts</w:t>
      </w:r>
      <w:r w:rsidR="00854645" w:rsidRPr="00371EE8">
        <w:rPr>
          <w:sz w:val="24"/>
          <w:szCs w:val="24"/>
        </w:rPr>
        <w:t xml:space="preserve">, whereas </w:t>
      </w:r>
      <w:r w:rsidR="00854645" w:rsidRPr="00371EE8">
        <w:rPr>
          <w:sz w:val="24"/>
        </w:rPr>
        <w:t>no H</w:t>
      </w:r>
      <w:r w:rsidR="00854645" w:rsidRPr="00371EE8">
        <w:rPr>
          <w:sz w:val="24"/>
          <w:vertAlign w:val="subscript"/>
        </w:rPr>
        <w:t>2</w:t>
      </w:r>
      <w:r w:rsidR="00854645" w:rsidRPr="00371EE8">
        <w:rPr>
          <w:sz w:val="24"/>
        </w:rPr>
        <w:t>O</w:t>
      </w:r>
      <w:r w:rsidR="00854645" w:rsidRPr="00371EE8">
        <w:rPr>
          <w:sz w:val="24"/>
          <w:vertAlign w:val="subscript"/>
        </w:rPr>
        <w:t>2</w:t>
      </w:r>
      <w:r w:rsidR="00854645" w:rsidRPr="00371EE8">
        <w:rPr>
          <w:sz w:val="24"/>
          <w:szCs w:val="24"/>
        </w:rPr>
        <w:t xml:space="preserve"> could be detected </w:t>
      </w:r>
      <w:r w:rsidR="001C2052" w:rsidRPr="00371EE8">
        <w:rPr>
          <w:sz w:val="24"/>
          <w:szCs w:val="24"/>
        </w:rPr>
        <w:t xml:space="preserve">with </w:t>
      </w:r>
      <w:r w:rsidR="00521973" w:rsidRPr="00371EE8">
        <w:rPr>
          <w:sz w:val="24"/>
          <w:szCs w:val="24"/>
        </w:rPr>
        <w:t xml:space="preserve">equivalent </w:t>
      </w:r>
      <w:r w:rsidR="00B51A7A" w:rsidRPr="00371EE8">
        <w:rPr>
          <w:sz w:val="24"/>
          <w:szCs w:val="24"/>
        </w:rPr>
        <w:t xml:space="preserve">amount of </w:t>
      </w:r>
      <w:r w:rsidR="00521973" w:rsidRPr="00371EE8">
        <w:rPr>
          <w:sz w:val="24"/>
          <w:szCs w:val="24"/>
        </w:rPr>
        <w:t>protein</w:t>
      </w:r>
      <w:r w:rsidR="00CF5464" w:rsidRPr="00371EE8">
        <w:rPr>
          <w:sz w:val="24"/>
          <w:szCs w:val="24"/>
        </w:rPr>
        <w:t>s</w:t>
      </w:r>
      <w:r w:rsidR="00521973" w:rsidRPr="00371EE8">
        <w:rPr>
          <w:sz w:val="24"/>
          <w:szCs w:val="24"/>
        </w:rPr>
        <w:t xml:space="preserve"> </w:t>
      </w:r>
      <w:r w:rsidR="00B51A7A" w:rsidRPr="008B118D">
        <w:rPr>
          <w:sz w:val="24"/>
        </w:rPr>
        <w:t>from</w:t>
      </w:r>
      <w:r w:rsidR="00521973" w:rsidRPr="008B118D">
        <w:rPr>
          <w:sz w:val="24"/>
        </w:rPr>
        <w:t xml:space="preserve"> </w:t>
      </w:r>
      <w:r w:rsidR="001C2052" w:rsidRPr="008B118D">
        <w:rPr>
          <w:sz w:val="24"/>
        </w:rPr>
        <w:t xml:space="preserve">red </w:t>
      </w:r>
      <w:r w:rsidR="001C2052" w:rsidRPr="00371EE8">
        <w:rPr>
          <w:sz w:val="24"/>
        </w:rPr>
        <w:t>blood cells</w:t>
      </w:r>
      <w:r w:rsidR="00AC0A75" w:rsidRPr="00371EE8">
        <w:rPr>
          <w:sz w:val="24"/>
        </w:rPr>
        <w:t xml:space="preserve"> </w:t>
      </w:r>
      <w:r w:rsidR="001C2052" w:rsidRPr="00371EE8">
        <w:rPr>
          <w:sz w:val="24"/>
        </w:rPr>
        <w:t>(</w:t>
      </w:r>
      <w:r w:rsidR="00443D09" w:rsidRPr="00371EE8">
        <w:rPr>
          <w:sz w:val="24"/>
          <w:szCs w:val="24"/>
        </w:rPr>
        <w:t>to represent the circulating parasite environment)</w:t>
      </w:r>
      <w:r w:rsidR="00AC0A75" w:rsidRPr="00371EE8">
        <w:rPr>
          <w:sz w:val="24"/>
          <w:szCs w:val="24"/>
        </w:rPr>
        <w:t xml:space="preserve"> </w:t>
      </w:r>
      <w:r w:rsidR="001C2052" w:rsidRPr="00371EE8">
        <w:rPr>
          <w:sz w:val="24"/>
          <w:szCs w:val="24"/>
        </w:rPr>
        <w:t xml:space="preserve">(Fig. </w:t>
      </w:r>
      <w:r w:rsidR="00D910E8" w:rsidRPr="00371EE8">
        <w:rPr>
          <w:sz w:val="24"/>
          <w:szCs w:val="24"/>
        </w:rPr>
        <w:t>2f</w:t>
      </w:r>
      <w:r w:rsidR="001C2052" w:rsidRPr="00371EE8">
        <w:rPr>
          <w:sz w:val="24"/>
          <w:szCs w:val="24"/>
        </w:rPr>
        <w:t>)</w:t>
      </w:r>
      <w:r w:rsidR="004E06E1" w:rsidRPr="00371EE8">
        <w:rPr>
          <w:sz w:val="24"/>
          <w:szCs w:val="24"/>
        </w:rPr>
        <w:t>.</w:t>
      </w:r>
      <w:r w:rsidR="001C2052" w:rsidRPr="00371EE8">
        <w:rPr>
          <w:sz w:val="24"/>
          <w:szCs w:val="24"/>
        </w:rPr>
        <w:t xml:space="preserve"> </w:t>
      </w:r>
      <w:r w:rsidR="002A05E9" w:rsidRPr="00371EE8">
        <w:rPr>
          <w:sz w:val="24"/>
          <w:szCs w:val="24"/>
        </w:rPr>
        <w:t xml:space="preserve">These results </w:t>
      </w:r>
      <w:r w:rsidR="002A05E9" w:rsidRPr="00371EE8">
        <w:rPr>
          <w:sz w:val="24"/>
          <w:szCs w:val="24"/>
        </w:rPr>
        <w:lastRenderedPageBreak/>
        <w:t>support the view that localised H</w:t>
      </w:r>
      <w:r w:rsidR="002A05E9" w:rsidRPr="00371EE8">
        <w:rPr>
          <w:sz w:val="24"/>
          <w:szCs w:val="24"/>
          <w:vertAlign w:val="subscript"/>
        </w:rPr>
        <w:t>2</w:t>
      </w:r>
      <w:r w:rsidR="002A05E9" w:rsidRPr="00371EE8">
        <w:rPr>
          <w:sz w:val="24"/>
          <w:szCs w:val="24"/>
        </w:rPr>
        <w:t>O</w:t>
      </w:r>
      <w:r w:rsidR="002A05E9" w:rsidRPr="00371EE8">
        <w:rPr>
          <w:sz w:val="24"/>
          <w:szCs w:val="24"/>
          <w:vertAlign w:val="subscript"/>
        </w:rPr>
        <w:t>2</w:t>
      </w:r>
      <w:r w:rsidR="002A05E9" w:rsidRPr="00371EE8">
        <w:rPr>
          <w:sz w:val="24"/>
          <w:szCs w:val="24"/>
        </w:rPr>
        <w:t xml:space="preserve"> generation at specific anatomical sites is responsible for stage-specific parasite killing by PQ metabolites.</w:t>
      </w:r>
    </w:p>
    <w:p w14:paraId="4AC6D26E" w14:textId="77777777" w:rsidR="006A78FF" w:rsidRPr="00371EE8" w:rsidRDefault="006A78FF" w:rsidP="00371EE8">
      <w:pPr>
        <w:spacing w:line="360" w:lineRule="auto"/>
        <w:rPr>
          <w:sz w:val="24"/>
          <w:szCs w:val="24"/>
        </w:rPr>
      </w:pPr>
    </w:p>
    <w:p w14:paraId="4E5FD0CB" w14:textId="734DD9E2" w:rsidR="00E87C5F" w:rsidRPr="00AC589D" w:rsidRDefault="008B79E7" w:rsidP="00371EE8">
      <w:pPr>
        <w:spacing w:line="360" w:lineRule="auto"/>
        <w:rPr>
          <w:b/>
          <w:sz w:val="24"/>
          <w:szCs w:val="24"/>
        </w:rPr>
      </w:pPr>
      <w:r w:rsidRPr="008B79E7">
        <w:rPr>
          <w:b/>
          <w:sz w:val="24"/>
          <w:szCs w:val="24"/>
        </w:rPr>
        <w:t>PQ</w:t>
      </w:r>
      <w:r>
        <w:rPr>
          <w:b/>
          <w:sz w:val="24"/>
          <w:szCs w:val="24"/>
        </w:rPr>
        <w:t>-</w:t>
      </w:r>
      <w:r w:rsidRPr="008B79E7">
        <w:rPr>
          <w:b/>
          <w:sz w:val="24"/>
          <w:szCs w:val="24"/>
        </w:rPr>
        <w:t xml:space="preserve">metabolite efficacy </w:t>
      </w:r>
      <w:r w:rsidRPr="00CC1E89">
        <w:rPr>
          <w:b/>
          <w:sz w:val="24"/>
          <w:szCs w:val="24"/>
        </w:rPr>
        <w:t xml:space="preserve">at </w:t>
      </w:r>
      <w:r w:rsidRPr="00AC589D">
        <w:rPr>
          <w:b/>
          <w:sz w:val="24"/>
          <w:szCs w:val="24"/>
        </w:rPr>
        <w:t xml:space="preserve">pharmacologically-relevant </w:t>
      </w:r>
      <w:r>
        <w:rPr>
          <w:b/>
          <w:sz w:val="24"/>
          <w:szCs w:val="24"/>
        </w:rPr>
        <w:t>doses</w:t>
      </w:r>
      <w:r w:rsidRPr="00AC589D">
        <w:rPr>
          <w:b/>
          <w:sz w:val="24"/>
          <w:szCs w:val="24"/>
        </w:rPr>
        <w:t xml:space="preserve"> </w:t>
      </w:r>
    </w:p>
    <w:p w14:paraId="110F557D" w14:textId="463F86C8" w:rsidR="00634A7A" w:rsidRPr="00371EE8" w:rsidRDefault="0009107E" w:rsidP="00371EE8">
      <w:pPr>
        <w:spacing w:line="360" w:lineRule="auto"/>
        <w:rPr>
          <w:sz w:val="24"/>
          <w:szCs w:val="24"/>
        </w:rPr>
      </w:pPr>
      <w:r w:rsidRPr="00371EE8">
        <w:rPr>
          <w:sz w:val="24"/>
          <w:szCs w:val="24"/>
        </w:rPr>
        <w:t>Next,</w:t>
      </w:r>
      <w:r w:rsidR="00E07565" w:rsidRPr="00371EE8">
        <w:rPr>
          <w:sz w:val="24"/>
          <w:szCs w:val="24"/>
        </w:rPr>
        <w:t xml:space="preserve"> we </w:t>
      </w:r>
      <w:r w:rsidR="00C222CD" w:rsidRPr="00371EE8">
        <w:rPr>
          <w:sz w:val="24"/>
          <w:szCs w:val="24"/>
        </w:rPr>
        <w:t>determine</w:t>
      </w:r>
      <w:r w:rsidR="00E07565" w:rsidRPr="00371EE8">
        <w:rPr>
          <w:sz w:val="24"/>
          <w:szCs w:val="24"/>
        </w:rPr>
        <w:t>d</w:t>
      </w:r>
      <w:r w:rsidR="00C222CD" w:rsidRPr="00371EE8">
        <w:rPr>
          <w:sz w:val="24"/>
          <w:szCs w:val="24"/>
        </w:rPr>
        <w:t xml:space="preserve"> </w:t>
      </w:r>
      <w:r w:rsidR="00D41904" w:rsidRPr="00371EE8">
        <w:rPr>
          <w:sz w:val="24"/>
          <w:szCs w:val="24"/>
        </w:rPr>
        <w:t>gametoc</w:t>
      </w:r>
      <w:r w:rsidR="00EF35BD" w:rsidRPr="00371EE8">
        <w:rPr>
          <w:sz w:val="24"/>
          <w:szCs w:val="24"/>
        </w:rPr>
        <w:t>y</w:t>
      </w:r>
      <w:r w:rsidR="00D41904" w:rsidRPr="00371EE8">
        <w:rPr>
          <w:sz w:val="24"/>
          <w:szCs w:val="24"/>
        </w:rPr>
        <w:t>t</w:t>
      </w:r>
      <w:r w:rsidR="00EF35BD" w:rsidRPr="00371EE8">
        <w:rPr>
          <w:sz w:val="24"/>
          <w:szCs w:val="24"/>
        </w:rPr>
        <w:t>e</w:t>
      </w:r>
      <w:r w:rsidR="00364FEC" w:rsidRPr="00371EE8">
        <w:rPr>
          <w:sz w:val="24"/>
          <w:szCs w:val="24"/>
        </w:rPr>
        <w:t xml:space="preserve"> inhibition sensitivity profiles (IC</w:t>
      </w:r>
      <w:r w:rsidR="00364FEC" w:rsidRPr="00371EE8">
        <w:rPr>
          <w:sz w:val="24"/>
          <w:szCs w:val="24"/>
          <w:vertAlign w:val="subscript"/>
        </w:rPr>
        <w:t>50</w:t>
      </w:r>
      <w:r w:rsidR="00364FEC" w:rsidRPr="00371EE8">
        <w:rPr>
          <w:sz w:val="24"/>
          <w:szCs w:val="24"/>
        </w:rPr>
        <w:t>) of OH-PQm</w:t>
      </w:r>
      <w:r w:rsidR="00C222CD" w:rsidRPr="00371EE8">
        <w:rPr>
          <w:sz w:val="24"/>
          <w:szCs w:val="24"/>
        </w:rPr>
        <w:t xml:space="preserve">. </w:t>
      </w:r>
      <w:r w:rsidR="00364FEC" w:rsidRPr="00371EE8">
        <w:rPr>
          <w:sz w:val="24"/>
          <w:szCs w:val="24"/>
        </w:rPr>
        <w:t>D</w:t>
      </w:r>
      <w:r w:rsidR="00C222CD" w:rsidRPr="00371EE8">
        <w:rPr>
          <w:sz w:val="24"/>
          <w:szCs w:val="24"/>
        </w:rPr>
        <w:t>ose-response huCPR reactions were performed prior to GC-LUC assays</w:t>
      </w:r>
      <w:r w:rsidR="00D818A9" w:rsidRPr="00371EE8">
        <w:rPr>
          <w:sz w:val="24"/>
          <w:szCs w:val="24"/>
        </w:rPr>
        <w:t xml:space="preserve">. </w:t>
      </w:r>
      <w:r w:rsidR="007A3F17" w:rsidRPr="00371EE8">
        <w:rPr>
          <w:sz w:val="24"/>
          <w:szCs w:val="24"/>
        </w:rPr>
        <w:t xml:space="preserve">As shown in Fig. </w:t>
      </w:r>
      <w:r w:rsidR="00D910E8" w:rsidRPr="00371EE8">
        <w:rPr>
          <w:sz w:val="24"/>
          <w:szCs w:val="24"/>
        </w:rPr>
        <w:t>3</w:t>
      </w:r>
      <w:r w:rsidR="007A3F17" w:rsidRPr="00371EE8">
        <w:rPr>
          <w:sz w:val="24"/>
          <w:szCs w:val="24"/>
        </w:rPr>
        <w:t xml:space="preserve">, </w:t>
      </w:r>
      <w:r w:rsidR="00EE776E" w:rsidRPr="00371EE8">
        <w:rPr>
          <w:sz w:val="24"/>
          <w:szCs w:val="24"/>
        </w:rPr>
        <w:t>OH-PQm</w:t>
      </w:r>
      <w:r w:rsidR="00AA7495" w:rsidRPr="00371EE8">
        <w:rPr>
          <w:sz w:val="24"/>
          <w:szCs w:val="24"/>
        </w:rPr>
        <w:t xml:space="preserve"> </w:t>
      </w:r>
      <w:r w:rsidR="00232801" w:rsidRPr="00371EE8">
        <w:rPr>
          <w:sz w:val="24"/>
          <w:szCs w:val="24"/>
        </w:rPr>
        <w:t xml:space="preserve">are </w:t>
      </w:r>
      <w:r w:rsidR="00AA7495" w:rsidRPr="00371EE8">
        <w:rPr>
          <w:sz w:val="24"/>
          <w:szCs w:val="24"/>
        </w:rPr>
        <w:t xml:space="preserve">all active at </w:t>
      </w:r>
      <w:r w:rsidR="00DB72E2" w:rsidRPr="00371EE8">
        <w:rPr>
          <w:sz w:val="24"/>
          <w:szCs w:val="24"/>
        </w:rPr>
        <w:t xml:space="preserve">pharmacologically-relevant </w:t>
      </w:r>
      <w:r w:rsidR="00AA7495" w:rsidRPr="00371EE8">
        <w:rPr>
          <w:sz w:val="24"/>
          <w:szCs w:val="24"/>
        </w:rPr>
        <w:t xml:space="preserve">nanomolar concentrations, with 5,6-DPQ being the most active with an </w:t>
      </w:r>
      <w:r w:rsidR="00EE776E" w:rsidRPr="00371EE8">
        <w:rPr>
          <w:sz w:val="24"/>
          <w:szCs w:val="24"/>
        </w:rPr>
        <w:t>IC</w:t>
      </w:r>
      <w:r w:rsidR="00EE776E" w:rsidRPr="00371EE8">
        <w:rPr>
          <w:sz w:val="24"/>
          <w:szCs w:val="24"/>
          <w:vertAlign w:val="subscript"/>
        </w:rPr>
        <w:t>50</w:t>
      </w:r>
      <w:r w:rsidR="00AA7495" w:rsidRPr="00371EE8">
        <w:rPr>
          <w:sz w:val="24"/>
          <w:szCs w:val="24"/>
        </w:rPr>
        <w:t xml:space="preserve"> of 15</w:t>
      </w:r>
      <w:r w:rsidR="00364FEC" w:rsidRPr="00371EE8">
        <w:rPr>
          <w:sz w:val="24"/>
          <w:szCs w:val="24"/>
        </w:rPr>
        <w:t xml:space="preserve"> </w:t>
      </w:r>
      <w:r w:rsidR="00AA7495" w:rsidRPr="00371EE8">
        <w:rPr>
          <w:sz w:val="24"/>
          <w:szCs w:val="24"/>
        </w:rPr>
        <w:t>±</w:t>
      </w:r>
      <w:r w:rsidR="00364FEC" w:rsidRPr="00371EE8">
        <w:rPr>
          <w:sz w:val="24"/>
          <w:szCs w:val="24"/>
        </w:rPr>
        <w:t xml:space="preserve"> </w:t>
      </w:r>
      <w:r w:rsidR="00AA7495" w:rsidRPr="00371EE8">
        <w:rPr>
          <w:sz w:val="24"/>
          <w:szCs w:val="24"/>
        </w:rPr>
        <w:t xml:space="preserve">0.4 nM. Conversely, parental </w:t>
      </w:r>
      <w:r w:rsidR="00EE776E" w:rsidRPr="00371EE8">
        <w:rPr>
          <w:sz w:val="24"/>
          <w:szCs w:val="24"/>
        </w:rPr>
        <w:t>PQ</w:t>
      </w:r>
      <w:r w:rsidR="00AA7495" w:rsidRPr="00371EE8">
        <w:rPr>
          <w:sz w:val="24"/>
          <w:szCs w:val="24"/>
        </w:rPr>
        <w:t xml:space="preserve"> shows an </w:t>
      </w:r>
      <w:r w:rsidR="00EE776E" w:rsidRPr="00371EE8">
        <w:rPr>
          <w:sz w:val="24"/>
          <w:szCs w:val="24"/>
        </w:rPr>
        <w:t>IC</w:t>
      </w:r>
      <w:r w:rsidR="00EE776E" w:rsidRPr="00371EE8">
        <w:rPr>
          <w:sz w:val="24"/>
          <w:szCs w:val="24"/>
          <w:vertAlign w:val="subscript"/>
        </w:rPr>
        <w:t>50</w:t>
      </w:r>
      <w:r w:rsidR="00AA7495" w:rsidRPr="00371EE8">
        <w:rPr>
          <w:sz w:val="24"/>
          <w:szCs w:val="24"/>
        </w:rPr>
        <w:t xml:space="preserve"> of 2.59</w:t>
      </w:r>
      <w:r w:rsidR="00364FEC" w:rsidRPr="00371EE8">
        <w:rPr>
          <w:sz w:val="24"/>
          <w:szCs w:val="24"/>
        </w:rPr>
        <w:t xml:space="preserve"> </w:t>
      </w:r>
      <w:r w:rsidR="00AA7495" w:rsidRPr="00371EE8">
        <w:rPr>
          <w:sz w:val="24"/>
          <w:szCs w:val="24"/>
        </w:rPr>
        <w:t>±</w:t>
      </w:r>
      <w:r w:rsidR="00364FEC" w:rsidRPr="00371EE8">
        <w:rPr>
          <w:sz w:val="24"/>
          <w:szCs w:val="24"/>
        </w:rPr>
        <w:t xml:space="preserve"> </w:t>
      </w:r>
      <w:r w:rsidR="00AA7495" w:rsidRPr="00371EE8">
        <w:rPr>
          <w:sz w:val="24"/>
          <w:szCs w:val="24"/>
        </w:rPr>
        <w:t>0.77</w:t>
      </w:r>
      <w:r w:rsidR="00426D20" w:rsidRPr="00371EE8">
        <w:rPr>
          <w:sz w:val="24"/>
          <w:szCs w:val="24"/>
        </w:rPr>
        <w:t xml:space="preserve"> </w:t>
      </w:r>
      <w:r w:rsidR="00AA7495" w:rsidRPr="00371EE8">
        <w:rPr>
          <w:rFonts w:ascii="Symbol" w:hAnsi="Symbol"/>
          <w:sz w:val="24"/>
          <w:szCs w:val="24"/>
        </w:rPr>
        <w:t></w:t>
      </w:r>
      <w:r w:rsidR="00AA7495" w:rsidRPr="00371EE8">
        <w:rPr>
          <w:sz w:val="24"/>
          <w:szCs w:val="24"/>
        </w:rPr>
        <w:t xml:space="preserve">M, in strong agreement with the measured enzyme kinetics. </w:t>
      </w:r>
      <w:r w:rsidR="00CC7C01" w:rsidRPr="00371EE8">
        <w:rPr>
          <w:sz w:val="24"/>
          <w:szCs w:val="24"/>
        </w:rPr>
        <w:t xml:space="preserve">These results support a catalytic mechanism of action for </w:t>
      </w:r>
      <w:r w:rsidR="00453B81">
        <w:rPr>
          <w:sz w:val="24"/>
          <w:szCs w:val="24"/>
        </w:rPr>
        <w:t>PQ</w:t>
      </w:r>
      <w:r w:rsidR="00CC7C01" w:rsidRPr="00371EE8">
        <w:rPr>
          <w:sz w:val="24"/>
          <w:szCs w:val="24"/>
        </w:rPr>
        <w:t xml:space="preserve"> metabolites </w:t>
      </w:r>
      <w:r w:rsidR="00CC7C01" w:rsidRPr="00371EE8">
        <w:rPr>
          <w:i/>
          <w:sz w:val="24"/>
          <w:szCs w:val="24"/>
        </w:rPr>
        <w:t>via</w:t>
      </w:r>
      <w:r w:rsidR="00CC7C01" w:rsidRPr="00371EE8">
        <w:rPr>
          <w:sz w:val="24"/>
          <w:szCs w:val="24"/>
        </w:rPr>
        <w:t xml:space="preserve"> CPR-mediated redox cycling</w:t>
      </w:r>
      <w:r w:rsidR="00634A7A" w:rsidRPr="00371EE8">
        <w:rPr>
          <w:sz w:val="24"/>
          <w:szCs w:val="24"/>
        </w:rPr>
        <w:t xml:space="preserve"> that is in line with expected drug metabolite exposure after clinically relevant PQ doses</w:t>
      </w:r>
      <w:hyperlink w:anchor="_ENREF_27" w:tooltip="Ward, 1985 #1839" w:history="1">
        <w:r w:rsidR="00C5549F" w:rsidRPr="00371EE8">
          <w:rPr>
            <w:sz w:val="24"/>
            <w:szCs w:val="24"/>
          </w:rPr>
          <w:fldChar w:fldCharType="begin">
            <w:fldData xml:space="preserve">PEVuZE5vdGU+PENpdGU+PEF1dGhvcj5XYXJkPC9BdXRob3I+PFllYXI+MTk4NTwvWWVhcj48UmVj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</w:fldData>
          </w:fldChar>
        </w:r>
        <w:r w:rsidR="00C5549F">
          <w:rPr>
            <w:sz w:val="24"/>
            <w:szCs w:val="24"/>
          </w:rPr>
          <w:instrText xml:space="preserve"> ADDIN EN.CITE </w:instrText>
        </w:r>
        <w:r w:rsidR="00C5549F">
          <w:rPr>
            <w:sz w:val="24"/>
            <w:szCs w:val="24"/>
          </w:rPr>
          <w:fldChar w:fldCharType="begin">
            <w:fldData xml:space="preserve">PEVuZE5vdGU+PENpdGU+PEF1dGhvcj5XYXJkPC9BdXRob3I+PFllYXI+MTk4NTwvWWVhcj48UmVj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</w:fldData>
          </w:fldChar>
        </w:r>
        <w:r w:rsidR="00C5549F">
          <w:rPr>
            <w:sz w:val="24"/>
            <w:szCs w:val="24"/>
          </w:rPr>
          <w:instrText xml:space="preserve"> ADDIN EN.CITE.DATA </w:instrText>
        </w:r>
        <w:r w:rsidR="00C5549F">
          <w:rPr>
            <w:sz w:val="24"/>
            <w:szCs w:val="24"/>
          </w:rPr>
        </w:r>
        <w:r w:rsidR="00C5549F">
          <w:rPr>
            <w:sz w:val="24"/>
            <w:szCs w:val="24"/>
          </w:rPr>
          <w:fldChar w:fldCharType="end"/>
        </w:r>
        <w:r w:rsidR="00C5549F" w:rsidRPr="00371EE8">
          <w:rPr>
            <w:sz w:val="24"/>
            <w:szCs w:val="24"/>
          </w:rPr>
        </w:r>
        <w:r w:rsidR="00C5549F" w:rsidRPr="00371EE8">
          <w:rPr>
            <w:sz w:val="24"/>
            <w:szCs w:val="24"/>
          </w:rPr>
          <w:fldChar w:fldCharType="separate"/>
        </w:r>
        <w:r w:rsidR="00C5549F" w:rsidRPr="00C30174">
          <w:rPr>
            <w:noProof/>
            <w:sz w:val="24"/>
            <w:szCs w:val="24"/>
            <w:vertAlign w:val="superscript"/>
          </w:rPr>
          <w:t>27-29</w:t>
        </w:r>
        <w:r w:rsidR="00C5549F" w:rsidRPr="00371EE8">
          <w:rPr>
            <w:sz w:val="24"/>
            <w:szCs w:val="24"/>
          </w:rPr>
          <w:fldChar w:fldCharType="end"/>
        </w:r>
      </w:hyperlink>
      <w:r w:rsidR="006649EA" w:rsidRPr="00371EE8">
        <w:rPr>
          <w:sz w:val="24"/>
          <w:szCs w:val="24"/>
        </w:rPr>
        <w:t>.</w:t>
      </w:r>
    </w:p>
    <w:p w14:paraId="666170E4" w14:textId="6E0FFBBA" w:rsidR="00AA42C0" w:rsidRPr="00371EE8" w:rsidRDefault="00AA42C0" w:rsidP="00371EE8">
      <w:pPr>
        <w:spacing w:line="360" w:lineRule="auto"/>
        <w:rPr>
          <w:sz w:val="24"/>
          <w:szCs w:val="24"/>
        </w:rPr>
      </w:pPr>
    </w:p>
    <w:p w14:paraId="1E0D2B55" w14:textId="76A46B92" w:rsidR="003C4CE2" w:rsidRPr="00371EE8" w:rsidRDefault="003C4CE2" w:rsidP="00371EE8">
      <w:pPr>
        <w:spacing w:line="360" w:lineRule="auto"/>
        <w:outlineLvl w:val="0"/>
        <w:rPr>
          <w:b/>
          <w:sz w:val="28"/>
          <w:szCs w:val="28"/>
        </w:rPr>
      </w:pPr>
      <w:r w:rsidRPr="00371EE8">
        <w:rPr>
          <w:b/>
          <w:sz w:val="28"/>
          <w:szCs w:val="28"/>
        </w:rPr>
        <w:t>Discussion</w:t>
      </w:r>
    </w:p>
    <w:p w14:paraId="303E7292" w14:textId="6F992376" w:rsidR="00661AA6" w:rsidRDefault="00285345" w:rsidP="006B0B63">
      <w:pPr>
        <w:spacing w:line="360" w:lineRule="auto"/>
        <w:rPr>
          <w:sz w:val="24"/>
          <w:szCs w:val="24"/>
        </w:rPr>
      </w:pPr>
      <w:r w:rsidRPr="00371EE8">
        <w:rPr>
          <w:sz w:val="24"/>
          <w:szCs w:val="24"/>
        </w:rPr>
        <w:t xml:space="preserve">Our results unveil a two-step biochemical </w:t>
      </w:r>
      <w:r w:rsidR="004C5E13" w:rsidRPr="00371EE8">
        <w:rPr>
          <w:sz w:val="24"/>
          <w:szCs w:val="24"/>
        </w:rPr>
        <w:t>relay</w:t>
      </w:r>
      <w:r w:rsidRPr="00371EE8">
        <w:rPr>
          <w:sz w:val="24"/>
          <w:szCs w:val="24"/>
        </w:rPr>
        <w:t xml:space="preserve"> under</w:t>
      </w:r>
      <w:r w:rsidR="00CE13BC" w:rsidRPr="00371EE8">
        <w:rPr>
          <w:sz w:val="24"/>
          <w:szCs w:val="24"/>
        </w:rPr>
        <w:t xml:space="preserve">lying PQ mode of action relying on </w:t>
      </w:r>
      <w:r w:rsidR="00657E26" w:rsidRPr="00371EE8">
        <w:rPr>
          <w:sz w:val="24"/>
          <w:szCs w:val="24"/>
        </w:rPr>
        <w:t xml:space="preserve">CYP2D6 and its redox partner CPR </w:t>
      </w:r>
      <w:r w:rsidR="00CE13BC" w:rsidRPr="00371EE8">
        <w:rPr>
          <w:sz w:val="24"/>
          <w:szCs w:val="24"/>
        </w:rPr>
        <w:t xml:space="preserve">(Fig. </w:t>
      </w:r>
      <w:r w:rsidR="00AD7370" w:rsidRPr="00371EE8">
        <w:rPr>
          <w:sz w:val="24"/>
          <w:szCs w:val="24"/>
        </w:rPr>
        <w:t>4</w:t>
      </w:r>
      <w:r w:rsidR="00CE13BC" w:rsidRPr="00371EE8">
        <w:rPr>
          <w:sz w:val="24"/>
          <w:szCs w:val="24"/>
        </w:rPr>
        <w:t>). P</w:t>
      </w:r>
      <w:r w:rsidR="00F8795A">
        <w:rPr>
          <w:sz w:val="24"/>
          <w:szCs w:val="24"/>
        </w:rPr>
        <w:t>Q</w:t>
      </w:r>
      <w:r w:rsidR="00CE13BC" w:rsidRPr="00371EE8">
        <w:rPr>
          <w:sz w:val="24"/>
          <w:szCs w:val="24"/>
        </w:rPr>
        <w:t xml:space="preserve"> oxidation </w:t>
      </w:r>
      <w:r w:rsidR="00E07565" w:rsidRPr="00371EE8">
        <w:rPr>
          <w:sz w:val="24"/>
          <w:szCs w:val="24"/>
        </w:rPr>
        <w:t xml:space="preserve">principally </w:t>
      </w:r>
      <w:r w:rsidR="00CE13BC" w:rsidRPr="00371EE8">
        <w:rPr>
          <w:sz w:val="24"/>
          <w:szCs w:val="24"/>
        </w:rPr>
        <w:t xml:space="preserve">by CYP2D6 generates hydroxyl-metabolites </w:t>
      </w:r>
      <w:r w:rsidR="00BC42B4" w:rsidRPr="00371EE8">
        <w:rPr>
          <w:sz w:val="24"/>
          <w:szCs w:val="24"/>
        </w:rPr>
        <w:t>whose oxidation to quinoneimine</w:t>
      </w:r>
      <w:r w:rsidR="00A40AD2">
        <w:rPr>
          <w:sz w:val="24"/>
          <w:szCs w:val="24"/>
        </w:rPr>
        <w:t xml:space="preserve"> </w:t>
      </w:r>
      <w:r w:rsidR="00BC42B4" w:rsidRPr="00371EE8">
        <w:rPr>
          <w:sz w:val="24"/>
          <w:szCs w:val="24"/>
        </w:rPr>
        <w:t>generates H</w:t>
      </w:r>
      <w:r w:rsidR="00BC42B4" w:rsidRPr="00371EE8">
        <w:rPr>
          <w:sz w:val="24"/>
          <w:szCs w:val="24"/>
          <w:vertAlign w:val="subscript"/>
        </w:rPr>
        <w:t>2</w:t>
      </w:r>
      <w:r w:rsidR="00BC42B4" w:rsidRPr="00371EE8">
        <w:rPr>
          <w:sz w:val="24"/>
          <w:szCs w:val="24"/>
        </w:rPr>
        <w:t>O</w:t>
      </w:r>
      <w:r w:rsidR="00BC42B4" w:rsidRPr="00371EE8">
        <w:rPr>
          <w:sz w:val="24"/>
          <w:szCs w:val="24"/>
          <w:vertAlign w:val="subscript"/>
        </w:rPr>
        <w:t>2</w:t>
      </w:r>
      <w:r w:rsidR="00BC42B4" w:rsidRPr="00371EE8">
        <w:rPr>
          <w:sz w:val="24"/>
          <w:szCs w:val="24"/>
        </w:rPr>
        <w:t xml:space="preserve">. Quinoneimines in turn </w:t>
      </w:r>
      <w:r w:rsidR="00CE13BC" w:rsidRPr="00371EE8">
        <w:rPr>
          <w:sz w:val="24"/>
          <w:szCs w:val="24"/>
        </w:rPr>
        <w:t>are substrate</w:t>
      </w:r>
      <w:r w:rsidR="00C32C70" w:rsidRPr="00371EE8">
        <w:rPr>
          <w:sz w:val="24"/>
          <w:szCs w:val="24"/>
        </w:rPr>
        <w:t>s</w:t>
      </w:r>
      <w:r w:rsidR="00CE13BC" w:rsidRPr="00371EE8">
        <w:rPr>
          <w:sz w:val="24"/>
          <w:szCs w:val="24"/>
        </w:rPr>
        <w:t xml:space="preserve"> for CPR </w:t>
      </w:r>
      <w:r w:rsidR="00BC42B4" w:rsidRPr="00371EE8">
        <w:rPr>
          <w:sz w:val="24"/>
          <w:szCs w:val="24"/>
        </w:rPr>
        <w:t>reducing activity, thus leading to</w:t>
      </w:r>
      <w:r w:rsidR="00CE13BC" w:rsidRPr="00371EE8">
        <w:rPr>
          <w:sz w:val="24"/>
          <w:szCs w:val="24"/>
        </w:rPr>
        <w:t xml:space="preserve"> H</w:t>
      </w:r>
      <w:r w:rsidR="00CE13BC" w:rsidRPr="00371EE8">
        <w:rPr>
          <w:sz w:val="24"/>
          <w:szCs w:val="24"/>
          <w:vertAlign w:val="subscript"/>
        </w:rPr>
        <w:t>2</w:t>
      </w:r>
      <w:r w:rsidR="00CE13BC" w:rsidRPr="00371EE8">
        <w:rPr>
          <w:sz w:val="24"/>
          <w:szCs w:val="24"/>
        </w:rPr>
        <w:t>O</w:t>
      </w:r>
      <w:r w:rsidR="00CE13BC" w:rsidRPr="00371EE8">
        <w:rPr>
          <w:sz w:val="24"/>
          <w:szCs w:val="24"/>
          <w:vertAlign w:val="subscript"/>
        </w:rPr>
        <w:t>2</w:t>
      </w:r>
      <w:r w:rsidR="00CE13BC" w:rsidRPr="00371EE8">
        <w:rPr>
          <w:sz w:val="24"/>
          <w:szCs w:val="24"/>
        </w:rPr>
        <w:t xml:space="preserve"> </w:t>
      </w:r>
      <w:r w:rsidR="00BC42B4" w:rsidRPr="00371EE8">
        <w:rPr>
          <w:sz w:val="24"/>
          <w:szCs w:val="24"/>
        </w:rPr>
        <w:t xml:space="preserve">accumulation </w:t>
      </w:r>
      <w:r w:rsidR="00085182">
        <w:rPr>
          <w:sz w:val="24"/>
          <w:szCs w:val="24"/>
        </w:rPr>
        <w:t>which can exert</w:t>
      </w:r>
      <w:r w:rsidR="00CE13BC" w:rsidRPr="00371EE8">
        <w:rPr>
          <w:sz w:val="24"/>
          <w:szCs w:val="24"/>
        </w:rPr>
        <w:t xml:space="preserve"> anti-parasitic activity</w:t>
      </w:r>
      <w:r w:rsidR="00A04D84" w:rsidRPr="00371EE8">
        <w:rPr>
          <w:sz w:val="24"/>
          <w:szCs w:val="24"/>
        </w:rPr>
        <w:t xml:space="preserve"> directly through oxidation of protein sulphydryl groups and damage of </w:t>
      </w:r>
      <w:r w:rsidR="00A04D84" w:rsidRPr="008B118D">
        <w:rPr>
          <w:sz w:val="24"/>
          <w:szCs w:val="24"/>
        </w:rPr>
        <w:t>Fe- and FeS-containing proteins or through the generation of superoxide and hydroxyl radicals</w:t>
      </w:r>
      <w:r w:rsidR="00CE13BC" w:rsidRPr="00371EE8">
        <w:rPr>
          <w:sz w:val="24"/>
          <w:szCs w:val="24"/>
        </w:rPr>
        <w:t>.</w:t>
      </w:r>
      <w:r w:rsidR="005C5264" w:rsidRPr="00371EE8">
        <w:rPr>
          <w:sz w:val="24"/>
          <w:szCs w:val="24"/>
        </w:rPr>
        <w:t xml:space="preserve"> </w:t>
      </w:r>
      <w:r w:rsidR="004C5957" w:rsidRPr="00371EE8">
        <w:rPr>
          <w:sz w:val="24"/>
          <w:szCs w:val="24"/>
        </w:rPr>
        <w:t xml:space="preserve">The intrinsic instability of </w:t>
      </w:r>
      <w:r w:rsidR="00C00D9D">
        <w:rPr>
          <w:sz w:val="24"/>
          <w:szCs w:val="24"/>
        </w:rPr>
        <w:t xml:space="preserve">parent </w:t>
      </w:r>
      <w:r w:rsidR="004C5957" w:rsidRPr="00371EE8">
        <w:rPr>
          <w:sz w:val="24"/>
          <w:szCs w:val="24"/>
        </w:rPr>
        <w:t xml:space="preserve">hydroxyl-metabolites prevents identification of </w:t>
      </w:r>
      <w:r w:rsidR="00A40AD2">
        <w:rPr>
          <w:sz w:val="24"/>
          <w:szCs w:val="24"/>
        </w:rPr>
        <w:t xml:space="preserve">all </w:t>
      </w:r>
      <w:r w:rsidR="004C5957" w:rsidRPr="00371EE8">
        <w:rPr>
          <w:sz w:val="24"/>
          <w:szCs w:val="24"/>
        </w:rPr>
        <w:t>the relevant chemical species in the process</w:t>
      </w:r>
      <w:r w:rsidR="00E45929" w:rsidRPr="00371EE8">
        <w:rPr>
          <w:sz w:val="24"/>
          <w:szCs w:val="24"/>
        </w:rPr>
        <w:t>.</w:t>
      </w:r>
      <w:r w:rsidR="00A40AD2">
        <w:rPr>
          <w:sz w:val="24"/>
          <w:szCs w:val="24"/>
        </w:rPr>
        <w:t xml:space="preserve">  </w:t>
      </w:r>
      <w:r w:rsidR="00661AA6">
        <w:rPr>
          <w:sz w:val="24"/>
          <w:szCs w:val="24"/>
        </w:rPr>
        <w:t>However, i</w:t>
      </w:r>
      <w:r w:rsidR="008F44F8" w:rsidRPr="008B118D">
        <w:rPr>
          <w:sz w:val="24"/>
          <w:szCs w:val="24"/>
        </w:rPr>
        <w:t>t is important to emphasise that our results show that quinoneimine metabolites, considered as stable degradation products or markers for the unstable hydroxy</w:t>
      </w:r>
      <w:r w:rsidR="00661AA6">
        <w:rPr>
          <w:sz w:val="24"/>
          <w:szCs w:val="24"/>
        </w:rPr>
        <w:t>lated</w:t>
      </w:r>
      <w:r w:rsidR="008F44F8" w:rsidRPr="008B118D">
        <w:rPr>
          <w:sz w:val="24"/>
          <w:szCs w:val="24"/>
        </w:rPr>
        <w:t xml:space="preserve"> forms</w:t>
      </w:r>
      <w:r w:rsidR="008F44F8" w:rsidRPr="000F7EEC">
        <w:rPr>
          <w:sz w:val="24"/>
          <w:szCs w:val="24"/>
        </w:rPr>
        <w:fldChar w:fldCharType="begin">
          <w:fldData xml:space="preserve">PEVuZE5vdGU+PENpdGU+PEF1dGhvcj5Qb3R0ZXI8L0F1dGhvcj48WWVhcj4yMDE1PC9ZZWFyPjxS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</w:fldData>
        </w:fldChar>
      </w:r>
      <w:r w:rsidR="00C30174">
        <w:rPr>
          <w:sz w:val="24"/>
          <w:szCs w:val="24"/>
        </w:rPr>
        <w:instrText xml:space="preserve"> ADDIN EN.CITE </w:instrText>
      </w:r>
      <w:r w:rsidR="00C30174">
        <w:rPr>
          <w:sz w:val="24"/>
          <w:szCs w:val="24"/>
        </w:rPr>
        <w:fldChar w:fldCharType="begin">
          <w:fldData xml:space="preserve">PEVuZE5vdGU+PENpdGU+PEF1dGhvcj5Qb3R0ZXI8L0F1dGhvcj48WWVhcj4yMDE1PC9ZZWFyPjxS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</w:fldData>
        </w:fldChar>
      </w:r>
      <w:r w:rsidR="00C30174">
        <w:rPr>
          <w:sz w:val="24"/>
          <w:szCs w:val="24"/>
        </w:rPr>
        <w:instrText xml:space="preserve"> ADDIN EN.CITE.DATA </w:instrText>
      </w:r>
      <w:r w:rsidR="00C30174">
        <w:rPr>
          <w:sz w:val="24"/>
          <w:szCs w:val="24"/>
        </w:rPr>
      </w:r>
      <w:r w:rsidR="00C30174">
        <w:rPr>
          <w:sz w:val="24"/>
          <w:szCs w:val="24"/>
        </w:rPr>
        <w:fldChar w:fldCharType="end"/>
      </w:r>
      <w:r w:rsidR="008F44F8" w:rsidRPr="000F7EEC">
        <w:rPr>
          <w:sz w:val="24"/>
          <w:szCs w:val="24"/>
        </w:rPr>
      </w:r>
      <w:r w:rsidR="008F44F8" w:rsidRPr="000F7EEC">
        <w:rPr>
          <w:sz w:val="24"/>
          <w:szCs w:val="24"/>
        </w:rPr>
        <w:fldChar w:fldCharType="separate"/>
      </w:r>
      <w:hyperlink w:anchor="_ENREF_28" w:tooltip="Potter, 2015 #1840" w:history="1">
        <w:r w:rsidR="00C5549F" w:rsidRPr="00C30174">
          <w:rPr>
            <w:noProof/>
            <w:sz w:val="24"/>
            <w:szCs w:val="24"/>
            <w:vertAlign w:val="superscript"/>
          </w:rPr>
          <w:t>28</w:t>
        </w:r>
      </w:hyperlink>
      <w:r w:rsidR="00C30174" w:rsidRPr="00C30174">
        <w:rPr>
          <w:noProof/>
          <w:sz w:val="24"/>
          <w:szCs w:val="24"/>
          <w:vertAlign w:val="superscript"/>
        </w:rPr>
        <w:t>,</w:t>
      </w:r>
      <w:hyperlink w:anchor="_ENREF_29" w:tooltip="Fasinu, 2014 #585" w:history="1">
        <w:r w:rsidR="00C5549F" w:rsidRPr="00C30174">
          <w:rPr>
            <w:noProof/>
            <w:sz w:val="24"/>
            <w:szCs w:val="24"/>
            <w:vertAlign w:val="superscript"/>
          </w:rPr>
          <w:t>29</w:t>
        </w:r>
      </w:hyperlink>
      <w:r w:rsidR="008F44F8" w:rsidRPr="000F7EEC">
        <w:rPr>
          <w:sz w:val="24"/>
          <w:szCs w:val="24"/>
        </w:rPr>
        <w:fldChar w:fldCharType="end"/>
      </w:r>
      <w:r w:rsidR="008F44F8" w:rsidRPr="008B118D">
        <w:rPr>
          <w:sz w:val="24"/>
          <w:szCs w:val="24"/>
        </w:rPr>
        <w:t xml:space="preserve">, </w:t>
      </w:r>
      <w:r w:rsidR="00661AA6">
        <w:rPr>
          <w:sz w:val="24"/>
          <w:szCs w:val="24"/>
        </w:rPr>
        <w:t xml:space="preserve">are </w:t>
      </w:r>
      <w:r w:rsidR="008F44F8" w:rsidRPr="008B118D">
        <w:rPr>
          <w:sz w:val="24"/>
          <w:szCs w:val="24"/>
        </w:rPr>
        <w:t>also</w:t>
      </w:r>
      <w:r w:rsidR="00661AA6">
        <w:rPr>
          <w:sz w:val="24"/>
          <w:szCs w:val="24"/>
        </w:rPr>
        <w:t xml:space="preserve"> </w:t>
      </w:r>
      <w:r w:rsidR="008F44F8" w:rsidRPr="008B118D">
        <w:rPr>
          <w:sz w:val="24"/>
          <w:szCs w:val="24"/>
        </w:rPr>
        <w:t>substrates for redox cycling activities involved in anti-parasitic action.</w:t>
      </w:r>
      <w:r w:rsidR="004B064B" w:rsidRPr="008B118D">
        <w:rPr>
          <w:sz w:val="24"/>
          <w:szCs w:val="24"/>
        </w:rPr>
        <w:t xml:space="preserve"> </w:t>
      </w:r>
      <w:r w:rsidR="00F8795A">
        <w:rPr>
          <w:sz w:val="24"/>
          <w:szCs w:val="24"/>
        </w:rPr>
        <w:t xml:space="preserve"> </w:t>
      </w:r>
      <w:r w:rsidR="00F8795A" w:rsidRPr="00F8795A">
        <w:rPr>
          <w:sz w:val="24"/>
          <w:szCs w:val="24"/>
        </w:rPr>
        <w:t xml:space="preserve">Direct demonstration of CYP2D6-dependent PQ </w:t>
      </w:r>
      <w:r w:rsidR="00F8795A">
        <w:rPr>
          <w:sz w:val="24"/>
          <w:szCs w:val="24"/>
        </w:rPr>
        <w:t xml:space="preserve">antimalarial activity against </w:t>
      </w:r>
      <w:r w:rsidR="00F8795A" w:rsidRPr="00371EE8">
        <w:rPr>
          <w:i/>
          <w:sz w:val="24"/>
          <w:szCs w:val="24"/>
        </w:rPr>
        <w:t>P. falciparum</w:t>
      </w:r>
      <w:r w:rsidR="00F8795A" w:rsidRPr="00F8795A">
        <w:rPr>
          <w:sz w:val="24"/>
          <w:szCs w:val="24"/>
        </w:rPr>
        <w:t xml:space="preserve"> liver stages </w:t>
      </w:r>
      <w:r w:rsidR="00F8795A">
        <w:rPr>
          <w:sz w:val="24"/>
          <w:szCs w:val="24"/>
        </w:rPr>
        <w:t>supports clinical</w:t>
      </w:r>
      <w:r w:rsidR="00A141B6">
        <w:rPr>
          <w:sz w:val="24"/>
          <w:szCs w:val="24"/>
        </w:rPr>
        <w:t>ly</w:t>
      </w:r>
      <w:r w:rsidR="00F8795A">
        <w:rPr>
          <w:sz w:val="24"/>
          <w:szCs w:val="24"/>
        </w:rPr>
        <w:t xml:space="preserve">-led hypotheses for the </w:t>
      </w:r>
      <w:r w:rsidR="00F8795A" w:rsidRPr="00F8795A">
        <w:rPr>
          <w:sz w:val="24"/>
          <w:szCs w:val="24"/>
        </w:rPr>
        <w:t>essentiality of CYP2D6 for PQ activity</w:t>
      </w:r>
      <w:hyperlink w:anchor="_ENREF_8" w:tooltip="Bennett, 2013 #18" w:history="1">
        <w:r w:rsidR="00C5549F">
          <w:rPr>
            <w:sz w:val="24"/>
            <w:szCs w:val="24"/>
          </w:rPr>
          <w:fldChar w:fldCharType="begin">
            <w:fldData xml:space="preserve">PEVuZE5vdGU+PENpdGU+PEF1dGhvcj5CZW5uZXR0PC9BdXRob3I+PFllYXI+MjAxMzwvWWVhcj48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b2RpY2FsPjxwYWdlcz4xMzgxLTI8L3BhZ2VzPjx2b2x1bWU+MzY5PC92b2x1bWU+PG51bWJlcj4x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</w:fldData>
          </w:fldChar>
        </w:r>
        <w:r w:rsidR="00C5549F">
          <w:rPr>
            <w:sz w:val="24"/>
            <w:szCs w:val="24"/>
          </w:rPr>
          <w:instrText xml:space="preserve"> ADDIN EN.CITE </w:instrText>
        </w:r>
        <w:r w:rsidR="00C5549F">
          <w:rPr>
            <w:sz w:val="24"/>
            <w:szCs w:val="24"/>
          </w:rPr>
          <w:fldChar w:fldCharType="begin">
            <w:fldData xml:space="preserve">PEVuZE5vdGU+PENpdGU+PEF1dGhvcj5CZW5uZXR0PC9BdXRob3I+PFllYXI+MjAxMzwvWWVhcj48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</w:fldData>
          </w:fldChar>
        </w:r>
        <w:r w:rsidR="00C5549F">
          <w:rPr>
            <w:sz w:val="24"/>
            <w:szCs w:val="24"/>
          </w:rPr>
          <w:instrText xml:space="preserve"> ADDIN EN.CITE.DATA </w:instrText>
        </w:r>
        <w:r w:rsidR="00C5549F">
          <w:rPr>
            <w:sz w:val="24"/>
            <w:szCs w:val="24"/>
          </w:rPr>
        </w:r>
        <w:r w:rsidR="00C5549F">
          <w:rPr>
            <w:sz w:val="24"/>
            <w:szCs w:val="24"/>
          </w:rPr>
          <w:fldChar w:fldCharType="end"/>
        </w:r>
        <w:r w:rsidR="00C5549F">
          <w:rPr>
            <w:sz w:val="24"/>
            <w:szCs w:val="24"/>
          </w:rPr>
        </w:r>
        <w:r w:rsidR="00C5549F">
          <w:rPr>
            <w:sz w:val="24"/>
            <w:szCs w:val="24"/>
          </w:rPr>
          <w:fldChar w:fldCharType="separate"/>
        </w:r>
        <w:r w:rsidR="00C5549F" w:rsidRPr="00C30174">
          <w:rPr>
            <w:noProof/>
            <w:sz w:val="24"/>
            <w:szCs w:val="24"/>
            <w:vertAlign w:val="superscript"/>
          </w:rPr>
          <w:t>8</w:t>
        </w:r>
        <w:r w:rsidR="00C5549F">
          <w:rPr>
            <w:sz w:val="24"/>
            <w:szCs w:val="24"/>
          </w:rPr>
          <w:fldChar w:fldCharType="end"/>
        </w:r>
      </w:hyperlink>
      <w:r w:rsidR="00F8795A">
        <w:rPr>
          <w:sz w:val="24"/>
          <w:szCs w:val="24"/>
        </w:rPr>
        <w:t xml:space="preserve">.  </w:t>
      </w:r>
    </w:p>
    <w:p w14:paraId="264D269B" w14:textId="77777777" w:rsidR="00661AA6" w:rsidRDefault="00661AA6" w:rsidP="006B0B63">
      <w:pPr>
        <w:spacing w:line="360" w:lineRule="auto"/>
        <w:rPr>
          <w:sz w:val="24"/>
          <w:szCs w:val="24"/>
        </w:rPr>
      </w:pPr>
    </w:p>
    <w:p w14:paraId="332541A1" w14:textId="2500D50D" w:rsidR="009041AB" w:rsidRPr="00371EE8" w:rsidRDefault="00A141B6" w:rsidP="006B0B63">
      <w:pPr>
        <w:spacing w:line="360" w:lineRule="auto"/>
        <w:rPr>
          <w:sz w:val="24"/>
          <w:szCs w:val="24"/>
        </w:rPr>
      </w:pPr>
      <w:r>
        <w:rPr>
          <w:sz w:val="24"/>
          <w:szCs w:val="24"/>
        </w:rPr>
        <w:t xml:space="preserve">Significantly, our data also </w:t>
      </w:r>
      <w:r w:rsidR="008C4A8E">
        <w:rPr>
          <w:sz w:val="24"/>
          <w:szCs w:val="24"/>
        </w:rPr>
        <w:t xml:space="preserve">shows that OH-PQm exert antimalarial activity against liver parasite stages independently of CYP2D6 (Fig. 2).  This finding has significant implications for the design of improved 8-aminoquinolines which retain antimalarial activity but which importantly would not be determinately affected by the CYP2D6 status of the patient.  </w:t>
      </w:r>
    </w:p>
    <w:p w14:paraId="5429D11B" w14:textId="0C1D8F79" w:rsidR="009041AB" w:rsidRDefault="009041AB" w:rsidP="006B0B63">
      <w:pPr>
        <w:spacing w:line="360" w:lineRule="auto"/>
        <w:rPr>
          <w:sz w:val="24"/>
          <w:szCs w:val="24"/>
        </w:rPr>
      </w:pPr>
    </w:p>
    <w:p w14:paraId="0DBC1EB4" w14:textId="34BF22C4" w:rsidR="00824B5A" w:rsidRDefault="003C3C45" w:rsidP="006B0B63">
      <w:pPr>
        <w:spacing w:line="360" w:lineRule="auto"/>
        <w:rPr>
          <w:sz w:val="24"/>
          <w:szCs w:val="24"/>
        </w:rPr>
      </w:pPr>
      <w:r w:rsidRPr="00371EE8">
        <w:rPr>
          <w:sz w:val="24"/>
          <w:szCs w:val="24"/>
        </w:rPr>
        <w:t>Th</w:t>
      </w:r>
      <w:r w:rsidR="00564D9D" w:rsidRPr="00371EE8">
        <w:rPr>
          <w:sz w:val="24"/>
          <w:szCs w:val="24"/>
        </w:rPr>
        <w:t xml:space="preserve">e </w:t>
      </w:r>
      <w:r w:rsidR="00284B54">
        <w:rPr>
          <w:sz w:val="24"/>
          <w:szCs w:val="24"/>
        </w:rPr>
        <w:t xml:space="preserve">described </w:t>
      </w:r>
      <w:r w:rsidR="00564D9D" w:rsidRPr="00371EE8">
        <w:rPr>
          <w:sz w:val="24"/>
          <w:szCs w:val="24"/>
        </w:rPr>
        <w:t xml:space="preserve">biochemical relay </w:t>
      </w:r>
      <w:r w:rsidR="00284B54">
        <w:rPr>
          <w:sz w:val="24"/>
          <w:szCs w:val="24"/>
        </w:rPr>
        <w:t xml:space="preserve">accounts for a </w:t>
      </w:r>
      <w:r w:rsidR="00EC24A4" w:rsidRPr="00371EE8">
        <w:rPr>
          <w:sz w:val="24"/>
          <w:szCs w:val="24"/>
        </w:rPr>
        <w:t>unique</w:t>
      </w:r>
      <w:r w:rsidR="00617FD9" w:rsidRPr="00371EE8">
        <w:rPr>
          <w:sz w:val="24"/>
          <w:szCs w:val="24"/>
        </w:rPr>
        <w:t xml:space="preserve"> mode of action</w:t>
      </w:r>
      <w:r w:rsidRPr="00371EE8">
        <w:rPr>
          <w:sz w:val="24"/>
          <w:szCs w:val="24"/>
        </w:rPr>
        <w:t xml:space="preserve"> </w:t>
      </w:r>
      <w:r w:rsidR="00617FD9" w:rsidRPr="00371EE8">
        <w:rPr>
          <w:sz w:val="24"/>
          <w:szCs w:val="24"/>
        </w:rPr>
        <w:t>(</w:t>
      </w:r>
      <w:r w:rsidRPr="00371EE8">
        <w:rPr>
          <w:sz w:val="24"/>
          <w:szCs w:val="24"/>
        </w:rPr>
        <w:t>MoA</w:t>
      </w:r>
      <w:r w:rsidR="00617FD9" w:rsidRPr="00371EE8">
        <w:rPr>
          <w:sz w:val="24"/>
          <w:szCs w:val="24"/>
        </w:rPr>
        <w:t>)</w:t>
      </w:r>
      <w:r w:rsidRPr="00371EE8">
        <w:rPr>
          <w:sz w:val="24"/>
          <w:szCs w:val="24"/>
        </w:rPr>
        <w:t xml:space="preserve"> </w:t>
      </w:r>
      <w:r w:rsidR="00EC24A4" w:rsidRPr="00371EE8">
        <w:rPr>
          <w:sz w:val="24"/>
          <w:szCs w:val="24"/>
        </w:rPr>
        <w:t xml:space="preserve">involving two host enzymes and </w:t>
      </w:r>
      <w:r w:rsidRPr="00371EE8">
        <w:rPr>
          <w:sz w:val="24"/>
          <w:szCs w:val="24"/>
        </w:rPr>
        <w:t>has implications not only for bioactivation but also for pharmacodynamics. The elucidation of a catalytic</w:t>
      </w:r>
      <w:r w:rsidR="008C4A8E">
        <w:rPr>
          <w:sz w:val="24"/>
          <w:szCs w:val="24"/>
        </w:rPr>
        <w:t xml:space="preserve"> (e.g. 1 nM)</w:t>
      </w:r>
      <w:r w:rsidRPr="00371EE8">
        <w:rPr>
          <w:sz w:val="24"/>
          <w:szCs w:val="24"/>
        </w:rPr>
        <w:t xml:space="preserve"> </w:t>
      </w:r>
      <w:r w:rsidR="00EC24A4" w:rsidRPr="00371EE8">
        <w:rPr>
          <w:sz w:val="24"/>
          <w:szCs w:val="24"/>
        </w:rPr>
        <w:t>MoA</w:t>
      </w:r>
      <w:r w:rsidRPr="00371EE8">
        <w:rPr>
          <w:sz w:val="24"/>
          <w:szCs w:val="24"/>
        </w:rPr>
        <w:t xml:space="preserve"> for OH-PQm </w:t>
      </w:r>
      <w:r w:rsidR="008C4A8E">
        <w:rPr>
          <w:sz w:val="24"/>
          <w:szCs w:val="24"/>
        </w:rPr>
        <w:t xml:space="preserve">(generating </w:t>
      </w:r>
      <w:r w:rsidR="00661AA6">
        <w:rPr>
          <w:sz w:val="24"/>
          <w:szCs w:val="24"/>
        </w:rPr>
        <w:sym w:font="Symbol" w:char="F06D"/>
      </w:r>
      <w:r w:rsidR="008C4A8E">
        <w:rPr>
          <w:sz w:val="24"/>
          <w:szCs w:val="24"/>
        </w:rPr>
        <w:t>M levels of H</w:t>
      </w:r>
      <w:r w:rsidR="008C4A8E" w:rsidRPr="00371EE8">
        <w:rPr>
          <w:sz w:val="24"/>
          <w:szCs w:val="24"/>
          <w:vertAlign w:val="subscript"/>
        </w:rPr>
        <w:t>2</w:t>
      </w:r>
      <w:r w:rsidR="008C4A8E">
        <w:rPr>
          <w:sz w:val="24"/>
          <w:szCs w:val="24"/>
        </w:rPr>
        <w:t>O</w:t>
      </w:r>
      <w:r w:rsidR="008C4A8E" w:rsidRPr="00371EE8">
        <w:rPr>
          <w:sz w:val="24"/>
          <w:szCs w:val="24"/>
          <w:vertAlign w:val="subscript"/>
        </w:rPr>
        <w:t>2</w:t>
      </w:r>
      <w:r w:rsidR="008C4A8E">
        <w:rPr>
          <w:sz w:val="24"/>
          <w:szCs w:val="24"/>
        </w:rPr>
        <w:t xml:space="preserve">, </w:t>
      </w:r>
      <w:r w:rsidR="008C4A8E" w:rsidRPr="00DB07E6">
        <w:rPr>
          <w:sz w:val="24"/>
          <w:szCs w:val="24"/>
        </w:rPr>
        <w:t>Supplementary Fig. 5</w:t>
      </w:r>
      <w:r w:rsidR="008C4A8E">
        <w:rPr>
          <w:sz w:val="24"/>
          <w:szCs w:val="24"/>
        </w:rPr>
        <w:t xml:space="preserve">) </w:t>
      </w:r>
      <w:r w:rsidRPr="00371EE8">
        <w:rPr>
          <w:sz w:val="24"/>
          <w:szCs w:val="24"/>
        </w:rPr>
        <w:t>explains how single low-dose PQ, down to 0.25</w:t>
      </w:r>
      <w:r w:rsidR="00277018" w:rsidRPr="00371EE8">
        <w:rPr>
          <w:sz w:val="24"/>
          <w:szCs w:val="24"/>
        </w:rPr>
        <w:t xml:space="preserve"> </w:t>
      </w:r>
      <w:r w:rsidRPr="00371EE8">
        <w:rPr>
          <w:sz w:val="24"/>
          <w:szCs w:val="24"/>
        </w:rPr>
        <w:t>mg/kg, retains transmission blocking ability in clinical settings</w:t>
      </w:r>
      <w:hyperlink w:anchor="_ENREF_30" w:tooltip="Bancone, 2016 #1827" w:history="1">
        <w:r w:rsidR="00C5549F" w:rsidRPr="00371EE8">
          <w:rPr>
            <w:sz w:val="24"/>
            <w:szCs w:val="24"/>
          </w:rPr>
          <w:fldChar w:fldCharType="begin"/>
        </w:r>
        <w:r w:rsidR="00C5549F">
          <w:rPr>
            <w:sz w:val="24"/>
            <w:szCs w:val="24"/>
          </w:rPr>
          <w:instrText xml:space="preserve"> ADDIN EN.CITE &lt;EndNote&gt;&lt;Cite&gt;&lt;Author&gt;Bancone&lt;/Author&gt;&lt;Year&gt;2016&lt;/Year&gt;&lt;RecNum&gt;1827&lt;/RecNum&gt;&lt;DisplayText&gt;&lt;style face="superscript"&gt;30&lt;/style&gt;&lt;/DisplayText&gt;&lt;record&gt;&lt;rec-number&gt;1827&lt;/rec-number&gt;&lt;foreign-keys&gt;&lt;key app="EN" db-id="f2ptdwpsyrdafpeeav8v2r000fwt29xrrf2d" timestamp="1527860395"&gt;1827&lt;/key&gt;&lt;/foreign-keys&gt;&lt;ref-type name="Journal Article"&gt;17&lt;/ref-type&gt;&lt;contributors&gt;&lt;authors&gt;&lt;author&gt;Bancone, Germana&lt;/author&gt;&lt;author&gt;Chowwiwat, Nongnud&lt;/author&gt;&lt;author&gt;Somsakchaicharoen, Raweewan&lt;/author&gt;&lt;author&gt;Poodpanya, Lalita&lt;/author&gt;&lt;author&gt;Moo, Paw Khu&lt;/author&gt;&lt;author&gt;Gornsawun, Gornpan&lt;/author&gt;&lt;author&gt;Kajeechiwa, Ladda&lt;/author&gt;&lt;author&gt;Thwin, May Myo&lt;/author&gt;&lt;author&gt;Rakthinthong, Santisuk&lt;/author&gt;&lt;author&gt;Nosten, Suphak&lt;/author&gt;&lt;author&gt;Thinraow, Suradet&lt;/author&gt;&lt;author&gt;Nyo, Slight Naw&lt;/author&gt;&lt;author&gt;Ling, Clare L.&lt;/author&gt;&lt;author&gt;Wiladphaingern, Jacher&lt;/author&gt;&lt;author&gt;Kiricharoen, Naw Lily&lt;/author&gt;&lt;author&gt;Moore, Kerryn A.&lt;/author&gt;&lt;author&gt;White, Nicholas J.&lt;/author&gt;&lt;author&gt;Nosten, Francois&lt;/author&gt;&lt;/authors&gt;&lt;/contributors&gt;&lt;titles&gt;&lt;title&gt;Single Low Dose Primaquine (0.25mg/kg) Does Not Cause Clinically Significant Haemolysis in G6PD Deficient Subjects&lt;/title&gt;&lt;secondary-title&gt;PLOS ONE&lt;/secondary-title&gt;&lt;/titles&gt;&lt;periodical&gt;&lt;full-title&gt;PLoS One&lt;/full-title&gt;&lt;abbr-1&gt;PloS one&lt;/abbr-1&gt;&lt;/periodical&gt;&lt;pages&gt;e0151898&lt;/pages&gt;&lt;volume&gt;11&lt;/volume&gt;&lt;number&gt;3&lt;/number&gt;&lt;dates&gt;&lt;year&gt;2016&lt;/year&gt;&lt;/dates&gt;&lt;publisher&gt;Public Library of Science&lt;/publisher&gt;&lt;urls&gt;&lt;related-urls&gt;&lt;url&gt;https://doi.org/10.1371/journal.pone.0151898&lt;/url&gt;&lt;url&gt;https://www.ncbi.nlm.nih.gov/pmc/articles/PMC4807095/pdf/pone.0151898.pdf&lt;/url&gt;&lt;/related-urls&gt;&lt;/urls&gt;&lt;electronic-resource-num&gt;10.1371/journal.pone.0151898&lt;/electronic-resource-num&gt;&lt;/record&gt;&lt;/Cite&gt;&lt;/EndNote&gt;</w:instrText>
        </w:r>
        <w:r w:rsidR="00C5549F" w:rsidRPr="00371EE8">
          <w:rPr>
            <w:sz w:val="24"/>
            <w:szCs w:val="24"/>
          </w:rPr>
          <w:fldChar w:fldCharType="separate"/>
        </w:r>
        <w:r w:rsidR="00C5549F" w:rsidRPr="00C30174">
          <w:rPr>
            <w:noProof/>
            <w:sz w:val="24"/>
            <w:szCs w:val="24"/>
            <w:vertAlign w:val="superscript"/>
          </w:rPr>
          <w:t>30</w:t>
        </w:r>
        <w:r w:rsidR="00C5549F" w:rsidRPr="00371EE8">
          <w:rPr>
            <w:sz w:val="24"/>
            <w:szCs w:val="24"/>
          </w:rPr>
          <w:fldChar w:fldCharType="end"/>
        </w:r>
      </w:hyperlink>
      <w:r w:rsidRPr="00371EE8">
        <w:rPr>
          <w:sz w:val="24"/>
          <w:szCs w:val="24"/>
        </w:rPr>
        <w:t>; importantly, this treatment is also well tolerated in G6PD deficient patients</w:t>
      </w:r>
      <w:hyperlink w:anchor="_ENREF_30" w:tooltip="Bancone, 2016 #1827" w:history="1">
        <w:r w:rsidR="00C5549F" w:rsidRPr="00371EE8">
          <w:rPr>
            <w:sz w:val="24"/>
            <w:szCs w:val="24"/>
          </w:rPr>
          <w:fldChar w:fldCharType="begin"/>
        </w:r>
        <w:r w:rsidR="00C5549F">
          <w:rPr>
            <w:sz w:val="24"/>
            <w:szCs w:val="24"/>
          </w:rPr>
          <w:instrText xml:space="preserve"> ADDIN EN.CITE &lt;EndNote&gt;&lt;Cite&gt;&lt;Author&gt;Bancone&lt;/Author&gt;&lt;Year&gt;2016&lt;/Year&gt;&lt;RecNum&gt;1827&lt;/RecNum&gt;&lt;DisplayText&gt;&lt;style face="superscript"&gt;30&lt;/style&gt;&lt;/DisplayText&gt;&lt;record&gt;&lt;rec-number&gt;1827&lt;/rec-number&gt;&lt;foreign-keys&gt;&lt;key app="EN" db-id="f2ptdwpsyrdafpeeav8v2r000fwt29xrrf2d" timestamp="1527860395"&gt;1827&lt;/key&gt;&lt;/foreign-keys&gt;&lt;ref-type name="Journal Article"&gt;17&lt;/ref-type&gt;&lt;contributors&gt;&lt;authors&gt;&lt;author&gt;Bancone, Germana&lt;/author&gt;&lt;author&gt;Chowwiwat, Nongnud&lt;/author&gt;&lt;author&gt;Somsakchaicharoen, Raweewan&lt;/author&gt;&lt;author&gt;Poodpanya, Lalita&lt;/author&gt;&lt;author&gt;Moo, Paw Khu&lt;/author&gt;&lt;author&gt;Gornsawun, Gornpan&lt;/author&gt;&lt;author&gt;Kajeechiwa, Ladda&lt;/author&gt;&lt;author&gt;Thwin, May Myo&lt;/author&gt;&lt;author&gt;Rakthinthong, Santisuk&lt;/author&gt;&lt;author&gt;Nosten, Suphak&lt;/author&gt;&lt;author&gt;Thinraow, Suradet&lt;/author&gt;&lt;author&gt;Nyo, Slight Naw&lt;/author&gt;&lt;author&gt;Ling, Clare L.&lt;/author&gt;&lt;author&gt;Wiladphaingern, Jacher&lt;/author&gt;&lt;author&gt;Kiricharoen, Naw Lily&lt;/author&gt;&lt;author&gt;Moore, Kerryn A.&lt;/author&gt;&lt;author&gt;White, Nicholas J.&lt;/author&gt;&lt;author&gt;Nosten, Francois&lt;/author&gt;&lt;/authors&gt;&lt;/contributors&gt;&lt;titles&gt;&lt;title&gt;Single Low Dose Primaquine (0.25mg/kg) Does Not Cause Clinically Significant Haemolysis in G6PD Deficient Subjects&lt;/title&gt;&lt;secondary-title&gt;PLOS ONE&lt;/secondary-title&gt;&lt;/titles&gt;&lt;periodical&gt;&lt;full-title&gt;PLoS One&lt;/full-title&gt;&lt;abbr-1&gt;PloS one&lt;/abbr-1&gt;&lt;/periodical&gt;&lt;pages&gt;e0151898&lt;/pages&gt;&lt;volume&gt;11&lt;/volume&gt;&lt;number&gt;3&lt;/number&gt;&lt;dates&gt;&lt;year&gt;2016&lt;/year&gt;&lt;/dates&gt;&lt;publisher&gt;Public Library of Science&lt;/publisher&gt;&lt;urls&gt;&lt;related-urls&gt;&lt;url&gt;https://doi.org/10.1371/journal.pone.0151898&lt;/url&gt;&lt;url&gt;https://www.ncbi.nlm.nih.gov/pmc/articles/PMC4807095/pdf/pone.0151898.pdf&lt;/url&gt;&lt;/related-urls&gt;&lt;/urls&gt;&lt;electronic-resource-num&gt;10.1371/journal.pone.0151898&lt;/electronic-resource-num&gt;&lt;/record&gt;&lt;/Cite&gt;&lt;/EndNote&gt;</w:instrText>
        </w:r>
        <w:r w:rsidR="00C5549F" w:rsidRPr="00371EE8">
          <w:rPr>
            <w:sz w:val="24"/>
            <w:szCs w:val="24"/>
          </w:rPr>
          <w:fldChar w:fldCharType="separate"/>
        </w:r>
        <w:r w:rsidR="00C5549F" w:rsidRPr="00C30174">
          <w:rPr>
            <w:noProof/>
            <w:sz w:val="24"/>
            <w:szCs w:val="24"/>
            <w:vertAlign w:val="superscript"/>
          </w:rPr>
          <w:t>30</w:t>
        </w:r>
        <w:r w:rsidR="00C5549F" w:rsidRPr="00371EE8">
          <w:rPr>
            <w:sz w:val="24"/>
            <w:szCs w:val="24"/>
          </w:rPr>
          <w:fldChar w:fldCharType="end"/>
        </w:r>
      </w:hyperlink>
      <w:r w:rsidRPr="00371EE8">
        <w:rPr>
          <w:sz w:val="24"/>
          <w:szCs w:val="24"/>
        </w:rPr>
        <w:t>.</w:t>
      </w:r>
      <w:r w:rsidR="00EC24A4" w:rsidRPr="00371EE8">
        <w:rPr>
          <w:sz w:val="24"/>
          <w:szCs w:val="24"/>
        </w:rPr>
        <w:t xml:space="preserve"> </w:t>
      </w:r>
      <w:r w:rsidR="00DC599B" w:rsidRPr="00371EE8">
        <w:rPr>
          <w:sz w:val="24"/>
          <w:szCs w:val="24"/>
        </w:rPr>
        <w:t xml:space="preserve">The </w:t>
      </w:r>
      <w:r w:rsidR="0093557D" w:rsidRPr="00371EE8">
        <w:rPr>
          <w:sz w:val="24"/>
          <w:szCs w:val="24"/>
        </w:rPr>
        <w:t>emphasis o</w:t>
      </w:r>
      <w:r w:rsidR="00A46F0D">
        <w:rPr>
          <w:sz w:val="24"/>
          <w:szCs w:val="24"/>
        </w:rPr>
        <w:t>n</w:t>
      </w:r>
      <w:r w:rsidR="0093557D" w:rsidRPr="00371EE8">
        <w:rPr>
          <w:sz w:val="24"/>
          <w:szCs w:val="24"/>
        </w:rPr>
        <w:t xml:space="preserve"> a </w:t>
      </w:r>
      <w:r w:rsidR="00DC599B" w:rsidRPr="00371EE8">
        <w:rPr>
          <w:sz w:val="24"/>
          <w:szCs w:val="24"/>
        </w:rPr>
        <w:t>host-mediated MoA, not directly involving any parasite targets</w:t>
      </w:r>
      <w:r w:rsidR="00191527" w:rsidRPr="00371EE8">
        <w:rPr>
          <w:sz w:val="24"/>
          <w:szCs w:val="24"/>
        </w:rPr>
        <w:t xml:space="preserve"> that are subject to selective pressure</w:t>
      </w:r>
      <w:r w:rsidR="00DC599B" w:rsidRPr="00371EE8">
        <w:rPr>
          <w:sz w:val="24"/>
          <w:szCs w:val="24"/>
        </w:rPr>
        <w:t xml:space="preserve">, may also provide an explanation for the </w:t>
      </w:r>
      <w:r w:rsidR="00EC24A4" w:rsidRPr="00371EE8">
        <w:rPr>
          <w:sz w:val="24"/>
          <w:szCs w:val="24"/>
        </w:rPr>
        <w:t>apparent lack of resistance to PQ</w:t>
      </w:r>
      <w:r w:rsidR="00191527" w:rsidRPr="00371EE8">
        <w:rPr>
          <w:sz w:val="24"/>
          <w:szCs w:val="24"/>
        </w:rPr>
        <w:t xml:space="preserve"> in the field</w:t>
      </w:r>
      <w:r w:rsidR="00EC24A4" w:rsidRPr="00371EE8">
        <w:rPr>
          <w:sz w:val="24"/>
          <w:szCs w:val="24"/>
        </w:rPr>
        <w:t xml:space="preserve">; in fact, treatment failure </w:t>
      </w:r>
      <w:r w:rsidR="00ED77EB" w:rsidRPr="008B118D">
        <w:rPr>
          <w:sz w:val="24"/>
          <w:szCs w:val="24"/>
        </w:rPr>
        <w:t xml:space="preserve">so far </w:t>
      </w:r>
      <w:r w:rsidR="00EC24A4" w:rsidRPr="00371EE8">
        <w:rPr>
          <w:sz w:val="24"/>
          <w:szCs w:val="24"/>
        </w:rPr>
        <w:t xml:space="preserve">has only </w:t>
      </w:r>
      <w:r w:rsidR="00DB72E2" w:rsidRPr="00371EE8">
        <w:rPr>
          <w:sz w:val="24"/>
          <w:szCs w:val="24"/>
        </w:rPr>
        <w:t xml:space="preserve">been </w:t>
      </w:r>
      <w:r w:rsidR="00EC24A4" w:rsidRPr="00371EE8">
        <w:rPr>
          <w:sz w:val="24"/>
          <w:szCs w:val="24"/>
        </w:rPr>
        <w:t>linked to CYP2D6 polymorphisms</w:t>
      </w:r>
      <w:r w:rsidR="00DC599B" w:rsidRPr="00371EE8">
        <w:rPr>
          <w:sz w:val="24"/>
          <w:szCs w:val="24"/>
        </w:rPr>
        <w:t>.</w:t>
      </w:r>
    </w:p>
    <w:p w14:paraId="5A59D599" w14:textId="77777777" w:rsidR="00A46F0D" w:rsidRPr="00371EE8" w:rsidRDefault="00A46F0D" w:rsidP="006B0B63">
      <w:pPr>
        <w:spacing w:line="360" w:lineRule="auto"/>
        <w:rPr>
          <w:sz w:val="24"/>
          <w:szCs w:val="24"/>
        </w:rPr>
      </w:pPr>
    </w:p>
    <w:p w14:paraId="6761870B" w14:textId="16679B2D" w:rsidR="008C4A8E" w:rsidRDefault="00CD3218" w:rsidP="006B0B63">
      <w:pPr>
        <w:spacing w:line="360" w:lineRule="auto"/>
        <w:rPr>
          <w:sz w:val="24"/>
          <w:szCs w:val="24"/>
          <w:lang w:val="en-US"/>
        </w:rPr>
      </w:pPr>
      <w:r>
        <w:rPr>
          <w:sz w:val="24"/>
          <w:szCs w:val="24"/>
        </w:rPr>
        <w:t>The</w:t>
      </w:r>
      <w:r w:rsidR="00284B54">
        <w:rPr>
          <w:sz w:val="24"/>
          <w:szCs w:val="24"/>
        </w:rPr>
        <w:t>se</w:t>
      </w:r>
      <w:r>
        <w:rPr>
          <w:sz w:val="24"/>
          <w:szCs w:val="24"/>
        </w:rPr>
        <w:t xml:space="preserve"> results do not exclude a role for other human host strong reducing enzymes in mediating PQ antimalarial activity.  </w:t>
      </w:r>
      <w:r w:rsidR="00364F8A" w:rsidRPr="00371EE8">
        <w:rPr>
          <w:sz w:val="24"/>
          <w:szCs w:val="24"/>
        </w:rPr>
        <w:t>However,</w:t>
      </w:r>
      <w:r w:rsidR="00BE5604" w:rsidRPr="00371EE8">
        <w:rPr>
          <w:sz w:val="24"/>
          <w:szCs w:val="24"/>
        </w:rPr>
        <w:t xml:space="preserve"> </w:t>
      </w:r>
      <w:r w:rsidR="00364F8A" w:rsidRPr="00371EE8">
        <w:rPr>
          <w:sz w:val="24"/>
          <w:szCs w:val="24"/>
        </w:rPr>
        <w:t>w</w:t>
      </w:r>
      <w:r w:rsidR="0077695A" w:rsidRPr="00371EE8">
        <w:rPr>
          <w:sz w:val="24"/>
          <w:szCs w:val="24"/>
        </w:rPr>
        <w:t xml:space="preserve">e </w:t>
      </w:r>
      <w:r w:rsidR="00DB72E2" w:rsidRPr="00371EE8">
        <w:rPr>
          <w:sz w:val="24"/>
          <w:szCs w:val="24"/>
        </w:rPr>
        <w:t xml:space="preserve">propose that the tissue-specific </w:t>
      </w:r>
      <w:r>
        <w:rPr>
          <w:sz w:val="24"/>
          <w:szCs w:val="24"/>
        </w:rPr>
        <w:t xml:space="preserve">juxtaposition </w:t>
      </w:r>
      <w:r w:rsidR="00DB72E2" w:rsidRPr="00371EE8">
        <w:rPr>
          <w:sz w:val="24"/>
          <w:szCs w:val="24"/>
        </w:rPr>
        <w:t>of CYP2D6 and CPR</w:t>
      </w:r>
      <w:r w:rsidR="008A1D02" w:rsidRPr="00371EE8">
        <w:rPr>
          <w:sz w:val="24"/>
          <w:szCs w:val="24"/>
        </w:rPr>
        <w:t>,</w:t>
      </w:r>
      <w:r w:rsidR="00DB72E2" w:rsidRPr="00371EE8">
        <w:rPr>
          <w:sz w:val="24"/>
          <w:szCs w:val="24"/>
        </w:rPr>
        <w:t xml:space="preserve"> in the </w:t>
      </w:r>
      <w:r w:rsidR="0077695A" w:rsidRPr="00371EE8">
        <w:rPr>
          <w:sz w:val="24"/>
          <w:szCs w:val="24"/>
        </w:rPr>
        <w:t>liver and bone marrow</w:t>
      </w:r>
      <w:hyperlink w:anchor="_ENREF_24" w:tooltip="Ganousis, 1992 #1752" w:history="1">
        <w:r w:rsidR="00C5549F" w:rsidRPr="00371EE8">
          <w:rPr>
            <w:sz w:val="24"/>
            <w:szCs w:val="24"/>
          </w:rPr>
          <w:fldChar w:fldCharType="begin">
            <w:fldData xml:space="preserve">PEVuZE5vdGU+PENpdGU+PEF1dGhvcj5HYW5vdXNpczwvQXV0aG9yPjxZZWFyPjE5OTI8L1llYXI+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</w:fldData>
          </w:fldChar>
        </w:r>
        <w:r w:rsidR="00C5549F">
          <w:rPr>
            <w:sz w:val="24"/>
            <w:szCs w:val="24"/>
          </w:rPr>
          <w:instrText xml:space="preserve"> ADDIN EN.CITE </w:instrText>
        </w:r>
        <w:r w:rsidR="00C5549F">
          <w:rPr>
            <w:sz w:val="24"/>
            <w:szCs w:val="24"/>
          </w:rPr>
          <w:fldChar w:fldCharType="begin">
            <w:fldData xml:space="preserve">PEVuZE5vdGU+PENpdGU+PEF1dGhvcj5HYW5vdXNpczwvQXV0aG9yPjxZZWFyPjE5OTI8L1llYXI+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</w:fldData>
          </w:fldChar>
        </w:r>
        <w:r w:rsidR="00C5549F">
          <w:rPr>
            <w:sz w:val="24"/>
            <w:szCs w:val="24"/>
          </w:rPr>
          <w:instrText xml:space="preserve"> ADDIN EN.CITE.DATA </w:instrText>
        </w:r>
        <w:r w:rsidR="00C5549F">
          <w:rPr>
            <w:sz w:val="24"/>
            <w:szCs w:val="24"/>
          </w:rPr>
        </w:r>
        <w:r w:rsidR="00C5549F">
          <w:rPr>
            <w:sz w:val="24"/>
            <w:szCs w:val="24"/>
          </w:rPr>
          <w:fldChar w:fldCharType="end"/>
        </w:r>
        <w:r w:rsidR="00C5549F" w:rsidRPr="00371EE8">
          <w:rPr>
            <w:sz w:val="24"/>
            <w:szCs w:val="24"/>
          </w:rPr>
        </w:r>
        <w:r w:rsidR="00C5549F" w:rsidRPr="00371EE8">
          <w:rPr>
            <w:sz w:val="24"/>
            <w:szCs w:val="24"/>
          </w:rPr>
          <w:fldChar w:fldCharType="separate"/>
        </w:r>
        <w:r w:rsidR="00C5549F" w:rsidRPr="00C30174">
          <w:rPr>
            <w:noProof/>
            <w:sz w:val="24"/>
            <w:szCs w:val="24"/>
            <w:vertAlign w:val="superscript"/>
          </w:rPr>
          <w:t>24-26</w:t>
        </w:r>
        <w:r w:rsidR="00C5549F" w:rsidRPr="00371EE8">
          <w:rPr>
            <w:sz w:val="24"/>
            <w:szCs w:val="24"/>
          </w:rPr>
          <w:fldChar w:fldCharType="end"/>
        </w:r>
      </w:hyperlink>
      <w:r w:rsidR="00DB72E2" w:rsidRPr="00371EE8">
        <w:rPr>
          <w:sz w:val="24"/>
          <w:szCs w:val="24"/>
        </w:rPr>
        <w:t xml:space="preserve">, </w:t>
      </w:r>
      <w:r w:rsidR="00364F8A" w:rsidRPr="00371EE8">
        <w:rPr>
          <w:sz w:val="24"/>
          <w:szCs w:val="24"/>
        </w:rPr>
        <w:t xml:space="preserve">exquisitely </w:t>
      </w:r>
      <w:r w:rsidR="0077695A" w:rsidRPr="00371EE8">
        <w:rPr>
          <w:sz w:val="24"/>
          <w:szCs w:val="24"/>
        </w:rPr>
        <w:t>explain</w:t>
      </w:r>
      <w:r w:rsidR="00DB72E2" w:rsidRPr="00371EE8">
        <w:rPr>
          <w:sz w:val="24"/>
          <w:szCs w:val="24"/>
        </w:rPr>
        <w:t>s the</w:t>
      </w:r>
      <w:r w:rsidR="0077695A" w:rsidRPr="00371EE8">
        <w:rPr>
          <w:sz w:val="24"/>
          <w:szCs w:val="24"/>
        </w:rPr>
        <w:t xml:space="preserve"> susceptibility </w:t>
      </w:r>
      <w:r w:rsidR="00C85B52" w:rsidRPr="00371EE8">
        <w:rPr>
          <w:sz w:val="24"/>
          <w:szCs w:val="24"/>
        </w:rPr>
        <w:t xml:space="preserve">of liver stages, including hypnozoites, of </w:t>
      </w:r>
      <w:r w:rsidR="00C85B52" w:rsidRPr="00371EE8">
        <w:rPr>
          <w:i/>
          <w:sz w:val="24"/>
          <w:szCs w:val="24"/>
        </w:rPr>
        <w:t>P. falciparum</w:t>
      </w:r>
      <w:r w:rsidR="00C85B52" w:rsidRPr="00371EE8">
        <w:rPr>
          <w:sz w:val="24"/>
          <w:szCs w:val="24"/>
        </w:rPr>
        <w:t xml:space="preserve"> gametocytes</w:t>
      </w:r>
      <w:r w:rsidR="00ED77EB" w:rsidRPr="008B118D">
        <w:rPr>
          <w:sz w:val="24"/>
          <w:szCs w:val="24"/>
        </w:rPr>
        <w:t>,</w:t>
      </w:r>
      <w:r w:rsidR="00C85B52" w:rsidRPr="00371EE8">
        <w:rPr>
          <w:sz w:val="24"/>
          <w:szCs w:val="24"/>
        </w:rPr>
        <w:t xml:space="preserve"> and</w:t>
      </w:r>
      <w:r w:rsidR="00ED77EB" w:rsidRPr="008B118D">
        <w:rPr>
          <w:sz w:val="24"/>
          <w:szCs w:val="24"/>
        </w:rPr>
        <w:t xml:space="preserve"> of</w:t>
      </w:r>
      <w:r w:rsidR="00C85B52" w:rsidRPr="00371EE8">
        <w:rPr>
          <w:sz w:val="24"/>
          <w:szCs w:val="24"/>
        </w:rPr>
        <w:t xml:space="preserve"> </w:t>
      </w:r>
      <w:r w:rsidR="00C85B52" w:rsidRPr="00371EE8">
        <w:rPr>
          <w:i/>
          <w:sz w:val="24"/>
          <w:szCs w:val="24"/>
        </w:rPr>
        <w:t>P. vivax</w:t>
      </w:r>
      <w:r w:rsidR="00C85B52" w:rsidRPr="00371EE8">
        <w:rPr>
          <w:sz w:val="24"/>
          <w:szCs w:val="24"/>
        </w:rPr>
        <w:t xml:space="preserve"> gametocytes and asexual stages, the latter recently shown to be enriched in the bone marrow</w:t>
      </w:r>
      <w:hyperlink w:anchor="_ENREF_23" w:tooltip="Baro, 2017 #1749" w:history="1">
        <w:r w:rsidR="00C5549F" w:rsidRPr="00371EE8">
          <w:rPr>
            <w:sz w:val="24"/>
            <w:szCs w:val="24"/>
          </w:rPr>
          <w:fldChar w:fldCharType="begin">
            <w:fldData xml:space="preserve">PEVuZE5vdGU+PENpdGU+PEF1dGhvcj5CYXJvPC9BdXRob3I+PFllYXI+MjAxNzwvWWVhcj48UmVj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</w:fldData>
          </w:fldChar>
        </w:r>
        <w:r w:rsidR="00C5549F">
          <w:rPr>
            <w:sz w:val="24"/>
            <w:szCs w:val="24"/>
          </w:rPr>
          <w:instrText xml:space="preserve"> ADDIN EN.CITE </w:instrText>
        </w:r>
        <w:r w:rsidR="00C5549F">
          <w:rPr>
            <w:sz w:val="24"/>
            <w:szCs w:val="24"/>
          </w:rPr>
          <w:fldChar w:fldCharType="begin">
            <w:fldData xml:space="preserve">PEVuZE5vdGU+PENpdGU+PEF1dGhvcj5CYXJvPC9BdXRob3I+PFllYXI+MjAxNzwvWWVhcj48UmVj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</w:fldData>
          </w:fldChar>
        </w:r>
        <w:r w:rsidR="00C5549F">
          <w:rPr>
            <w:sz w:val="24"/>
            <w:szCs w:val="24"/>
          </w:rPr>
          <w:instrText xml:space="preserve"> ADDIN EN.CITE.DATA </w:instrText>
        </w:r>
        <w:r w:rsidR="00C5549F">
          <w:rPr>
            <w:sz w:val="24"/>
            <w:szCs w:val="24"/>
          </w:rPr>
        </w:r>
        <w:r w:rsidR="00C5549F">
          <w:rPr>
            <w:sz w:val="24"/>
            <w:szCs w:val="24"/>
          </w:rPr>
          <w:fldChar w:fldCharType="end"/>
        </w:r>
        <w:r w:rsidR="00C5549F" w:rsidRPr="00371EE8">
          <w:rPr>
            <w:sz w:val="24"/>
            <w:szCs w:val="24"/>
          </w:rPr>
        </w:r>
        <w:r w:rsidR="00C5549F" w:rsidRPr="00371EE8">
          <w:rPr>
            <w:sz w:val="24"/>
            <w:szCs w:val="24"/>
          </w:rPr>
          <w:fldChar w:fldCharType="separate"/>
        </w:r>
        <w:r w:rsidR="00C5549F" w:rsidRPr="00C30174">
          <w:rPr>
            <w:noProof/>
            <w:sz w:val="24"/>
            <w:szCs w:val="24"/>
            <w:vertAlign w:val="superscript"/>
          </w:rPr>
          <w:t>23</w:t>
        </w:r>
        <w:r w:rsidR="00C5549F" w:rsidRPr="00371EE8">
          <w:rPr>
            <w:sz w:val="24"/>
            <w:szCs w:val="24"/>
          </w:rPr>
          <w:fldChar w:fldCharType="end"/>
        </w:r>
      </w:hyperlink>
      <w:r w:rsidR="00C85B52" w:rsidRPr="00371EE8">
        <w:rPr>
          <w:sz w:val="24"/>
          <w:szCs w:val="24"/>
        </w:rPr>
        <w:t>.</w:t>
      </w:r>
      <w:r w:rsidR="00072EA2">
        <w:rPr>
          <w:sz w:val="24"/>
          <w:szCs w:val="24"/>
        </w:rPr>
        <w:t xml:space="preserve"> Moreover, the </w:t>
      </w:r>
      <w:r w:rsidR="00072EA2" w:rsidRPr="0015347D">
        <w:rPr>
          <w:sz w:val="24"/>
          <w:szCs w:val="24"/>
          <w:lang w:val="en-US"/>
        </w:rPr>
        <w:t xml:space="preserve">results presented </w:t>
      </w:r>
      <w:r w:rsidR="00072EA2">
        <w:rPr>
          <w:sz w:val="24"/>
          <w:szCs w:val="24"/>
          <w:lang w:val="en-US"/>
        </w:rPr>
        <w:t>accurately</w:t>
      </w:r>
      <w:r w:rsidR="00072EA2" w:rsidRPr="0015347D">
        <w:rPr>
          <w:sz w:val="24"/>
          <w:szCs w:val="24"/>
          <w:lang w:val="en-US"/>
        </w:rPr>
        <w:t xml:space="preserve"> mirror the clinical efficacy data in that PQ appears to be more active against </w:t>
      </w:r>
      <w:r w:rsidR="00072EA2">
        <w:rPr>
          <w:sz w:val="24"/>
          <w:szCs w:val="24"/>
          <w:lang w:val="en-US"/>
        </w:rPr>
        <w:t>gametocytes</w:t>
      </w:r>
      <w:r w:rsidR="00072EA2" w:rsidRPr="0015347D">
        <w:rPr>
          <w:sz w:val="24"/>
          <w:szCs w:val="24"/>
          <w:lang w:val="en-US"/>
        </w:rPr>
        <w:t xml:space="preserve"> than liver stages</w:t>
      </w:r>
      <w:r w:rsidR="00072EA2">
        <w:rPr>
          <w:sz w:val="24"/>
          <w:szCs w:val="24"/>
          <w:lang w:val="en-US"/>
        </w:rPr>
        <w:t xml:space="preserve">. </w:t>
      </w:r>
      <w:r w:rsidR="00072EA2" w:rsidRPr="0015347D">
        <w:rPr>
          <w:sz w:val="24"/>
          <w:szCs w:val="24"/>
          <w:lang w:val="en-US"/>
        </w:rPr>
        <w:t>This observation</w:t>
      </w:r>
      <w:r w:rsidR="00072EA2">
        <w:rPr>
          <w:sz w:val="24"/>
          <w:szCs w:val="24"/>
          <w:lang w:val="en-US"/>
        </w:rPr>
        <w:t xml:space="preserve"> </w:t>
      </w:r>
      <w:r w:rsidR="00072EA2" w:rsidRPr="0015347D">
        <w:rPr>
          <w:sz w:val="24"/>
          <w:szCs w:val="24"/>
          <w:lang w:val="en-US"/>
        </w:rPr>
        <w:t xml:space="preserve">supports the validity of the </w:t>
      </w:r>
      <w:r w:rsidR="00072EA2" w:rsidRPr="0015347D">
        <w:rPr>
          <w:i/>
          <w:sz w:val="24"/>
          <w:szCs w:val="24"/>
          <w:lang w:val="en-US"/>
        </w:rPr>
        <w:t>in vitro</w:t>
      </w:r>
      <w:r w:rsidR="00072EA2" w:rsidRPr="0015347D">
        <w:rPr>
          <w:sz w:val="24"/>
          <w:szCs w:val="24"/>
          <w:lang w:val="en-US"/>
        </w:rPr>
        <w:t xml:space="preserve"> models used here as proxies for </w:t>
      </w:r>
      <w:r w:rsidR="00072EA2" w:rsidRPr="0015347D">
        <w:rPr>
          <w:i/>
          <w:sz w:val="24"/>
          <w:szCs w:val="24"/>
          <w:lang w:val="en-US"/>
        </w:rPr>
        <w:t>in vivo</w:t>
      </w:r>
      <w:r w:rsidR="00072EA2" w:rsidRPr="0015347D">
        <w:rPr>
          <w:sz w:val="24"/>
          <w:szCs w:val="24"/>
          <w:lang w:val="en-US"/>
        </w:rPr>
        <w:t xml:space="preserve"> </w:t>
      </w:r>
      <w:r w:rsidR="00072EA2">
        <w:rPr>
          <w:sz w:val="24"/>
          <w:szCs w:val="24"/>
          <w:lang w:val="en-US"/>
        </w:rPr>
        <w:t>conditions</w:t>
      </w:r>
      <w:r w:rsidR="008C4A8E">
        <w:rPr>
          <w:sz w:val="24"/>
          <w:szCs w:val="24"/>
          <w:lang w:val="en-US"/>
        </w:rPr>
        <w:t>.</w:t>
      </w:r>
    </w:p>
    <w:p w14:paraId="3AE75634" w14:textId="77777777" w:rsidR="00284B54" w:rsidRDefault="00284B54" w:rsidP="00284B54">
      <w:pPr>
        <w:spacing w:line="360" w:lineRule="auto"/>
        <w:jc w:val="both"/>
        <w:rPr>
          <w:sz w:val="24"/>
          <w:szCs w:val="24"/>
          <w:lang w:val="en-US"/>
        </w:rPr>
      </w:pPr>
    </w:p>
    <w:p w14:paraId="1445CC65" w14:textId="76572A46" w:rsidR="0084780E" w:rsidRPr="00371EE8" w:rsidRDefault="002A3719" w:rsidP="006B0B63">
      <w:pPr>
        <w:spacing w:line="360" w:lineRule="auto"/>
        <w:rPr>
          <w:sz w:val="24"/>
          <w:szCs w:val="24"/>
        </w:rPr>
      </w:pPr>
      <w:r>
        <w:rPr>
          <w:sz w:val="24"/>
          <w:szCs w:val="24"/>
        </w:rPr>
        <w:t>Overall, t</w:t>
      </w:r>
      <w:r w:rsidR="00634A7A" w:rsidRPr="00371EE8">
        <w:rPr>
          <w:sz w:val="24"/>
          <w:szCs w:val="24"/>
        </w:rPr>
        <w:t>hese data provide a framework that will make it possible to test the potential of rationally re-designing PQ analog</w:t>
      </w:r>
      <w:r w:rsidR="009C2AA0" w:rsidRPr="00371EE8">
        <w:rPr>
          <w:sz w:val="24"/>
          <w:szCs w:val="24"/>
        </w:rPr>
        <w:t>ues</w:t>
      </w:r>
      <w:r w:rsidR="00634A7A" w:rsidRPr="00371EE8">
        <w:rPr>
          <w:sz w:val="24"/>
          <w:szCs w:val="24"/>
        </w:rPr>
        <w:t xml:space="preserve"> that can be activated even against a backdrop of </w:t>
      </w:r>
      <w:r w:rsidR="00FA5D14" w:rsidRPr="00371EE8">
        <w:rPr>
          <w:sz w:val="24"/>
          <w:szCs w:val="24"/>
        </w:rPr>
        <w:t xml:space="preserve">CYP2D6 </w:t>
      </w:r>
      <w:r w:rsidR="00634A7A" w:rsidRPr="00371EE8">
        <w:rPr>
          <w:sz w:val="24"/>
          <w:szCs w:val="24"/>
        </w:rPr>
        <w:t>poor metaboliser status. Furthermore</w:t>
      </w:r>
      <w:r w:rsidR="00281F47" w:rsidRPr="00371EE8">
        <w:rPr>
          <w:sz w:val="24"/>
          <w:szCs w:val="24"/>
        </w:rPr>
        <w:t>,</w:t>
      </w:r>
      <w:r w:rsidR="00634A7A" w:rsidRPr="00371EE8">
        <w:rPr>
          <w:sz w:val="24"/>
          <w:szCs w:val="24"/>
        </w:rPr>
        <w:t xml:space="preserve"> </w:t>
      </w:r>
      <w:r w:rsidR="00D26B5A" w:rsidRPr="00371EE8">
        <w:rPr>
          <w:sz w:val="24"/>
          <w:szCs w:val="24"/>
        </w:rPr>
        <w:t>armed with this knowledge</w:t>
      </w:r>
      <w:r w:rsidR="00261B82" w:rsidRPr="00371EE8">
        <w:rPr>
          <w:sz w:val="24"/>
          <w:szCs w:val="24"/>
        </w:rPr>
        <w:t>,</w:t>
      </w:r>
      <w:r w:rsidR="00D26B5A" w:rsidRPr="00371EE8">
        <w:rPr>
          <w:sz w:val="24"/>
          <w:szCs w:val="24"/>
        </w:rPr>
        <w:t xml:space="preserve"> </w:t>
      </w:r>
      <w:r w:rsidR="00634A7A" w:rsidRPr="00371EE8">
        <w:rPr>
          <w:sz w:val="24"/>
          <w:szCs w:val="24"/>
        </w:rPr>
        <w:t xml:space="preserve">it will be possible to </w:t>
      </w:r>
      <w:r w:rsidR="00281F47" w:rsidRPr="00371EE8">
        <w:rPr>
          <w:sz w:val="24"/>
          <w:szCs w:val="24"/>
        </w:rPr>
        <w:t>test</w:t>
      </w:r>
      <w:r w:rsidR="00634A7A" w:rsidRPr="00371EE8">
        <w:rPr>
          <w:sz w:val="24"/>
          <w:szCs w:val="24"/>
        </w:rPr>
        <w:t xml:space="preserve"> if antimalarial activity can </w:t>
      </w:r>
      <w:r w:rsidR="00281F47" w:rsidRPr="00371EE8">
        <w:rPr>
          <w:sz w:val="24"/>
          <w:szCs w:val="24"/>
        </w:rPr>
        <w:t xml:space="preserve">ever </w:t>
      </w:r>
      <w:r w:rsidR="00634A7A" w:rsidRPr="00371EE8">
        <w:rPr>
          <w:sz w:val="24"/>
          <w:szCs w:val="24"/>
        </w:rPr>
        <w:t>be divorced from h</w:t>
      </w:r>
      <w:r w:rsidR="006472C3" w:rsidRPr="00371EE8">
        <w:rPr>
          <w:sz w:val="24"/>
          <w:szCs w:val="24"/>
        </w:rPr>
        <w:t>a</w:t>
      </w:r>
      <w:r w:rsidR="00634A7A" w:rsidRPr="00371EE8">
        <w:rPr>
          <w:sz w:val="24"/>
          <w:szCs w:val="24"/>
        </w:rPr>
        <w:t>emotoxicity.</w:t>
      </w:r>
    </w:p>
    <w:p w14:paraId="1A4082E2" w14:textId="77777777" w:rsidR="00634A7A" w:rsidRPr="00371EE8" w:rsidRDefault="00634A7A" w:rsidP="006B0B63">
      <w:pPr>
        <w:spacing w:line="360" w:lineRule="auto"/>
        <w:rPr>
          <w:sz w:val="24"/>
          <w:szCs w:val="24"/>
        </w:rPr>
      </w:pPr>
    </w:p>
    <w:p w14:paraId="5B05AD0C" w14:textId="77777777" w:rsidR="00EE3632" w:rsidRPr="00371EE8" w:rsidRDefault="00EE3632" w:rsidP="006B0B63">
      <w:pPr>
        <w:spacing w:line="360" w:lineRule="auto"/>
        <w:outlineLvl w:val="0"/>
        <w:rPr>
          <w:b/>
          <w:sz w:val="28"/>
          <w:szCs w:val="28"/>
        </w:rPr>
      </w:pPr>
      <w:r w:rsidRPr="00371EE8">
        <w:rPr>
          <w:b/>
          <w:sz w:val="28"/>
          <w:szCs w:val="28"/>
        </w:rPr>
        <w:t>Methods</w:t>
      </w:r>
    </w:p>
    <w:p w14:paraId="03CC8499" w14:textId="77777777" w:rsidR="00EE3632" w:rsidRPr="00371EE8" w:rsidRDefault="00EE3632" w:rsidP="006B0B63">
      <w:pPr>
        <w:spacing w:line="360" w:lineRule="auto"/>
        <w:rPr>
          <w:sz w:val="24"/>
          <w:szCs w:val="24"/>
        </w:rPr>
      </w:pPr>
      <w:r w:rsidRPr="00371EE8">
        <w:rPr>
          <w:b/>
          <w:sz w:val="24"/>
          <w:szCs w:val="24"/>
        </w:rPr>
        <w:t>Reagents</w:t>
      </w:r>
      <w:r w:rsidRPr="00371EE8">
        <w:rPr>
          <w:sz w:val="24"/>
          <w:szCs w:val="24"/>
        </w:rPr>
        <w:t xml:space="preserve"> </w:t>
      </w:r>
    </w:p>
    <w:p w14:paraId="58078FE3" w14:textId="77777777" w:rsidR="00EE3632" w:rsidRPr="00371EE8" w:rsidRDefault="00EE3632" w:rsidP="006B0B63">
      <w:pPr>
        <w:spacing w:line="360" w:lineRule="auto"/>
        <w:rPr>
          <w:b/>
          <w:sz w:val="24"/>
          <w:szCs w:val="24"/>
        </w:rPr>
      </w:pPr>
      <w:r w:rsidRPr="00371EE8">
        <w:rPr>
          <w:sz w:val="24"/>
          <w:szCs w:val="24"/>
        </w:rPr>
        <w:t>All chemical reagents were from Sigma-Aldrich unless otherwise specified.</w:t>
      </w:r>
    </w:p>
    <w:p w14:paraId="3527DB0C" w14:textId="77777777" w:rsidR="00EE3632" w:rsidRPr="00371EE8" w:rsidRDefault="00EE3632" w:rsidP="001A01FF">
      <w:pPr>
        <w:pStyle w:val="Heading2"/>
        <w:spacing w:line="360" w:lineRule="auto"/>
        <w:rPr>
          <w:sz w:val="24"/>
          <w:szCs w:val="24"/>
        </w:rPr>
      </w:pPr>
      <w:r w:rsidRPr="00371EE8">
        <w:rPr>
          <w:b/>
          <w:color w:val="auto"/>
          <w:sz w:val="24"/>
          <w:szCs w:val="24"/>
        </w:rPr>
        <w:lastRenderedPageBreak/>
        <w:t>Chemical syntheses</w:t>
      </w:r>
      <w:r w:rsidRPr="00371EE8">
        <w:rPr>
          <w:sz w:val="24"/>
          <w:szCs w:val="24"/>
        </w:rPr>
        <w:t xml:space="preserve"> </w:t>
      </w:r>
    </w:p>
    <w:p w14:paraId="5F43DF91" w14:textId="77777777" w:rsidR="00EE3632" w:rsidRPr="008B118D" w:rsidRDefault="00EE3632">
      <w:pPr>
        <w:spacing w:line="360" w:lineRule="auto"/>
        <w:rPr>
          <w:rFonts w:cs="Arial"/>
          <w:sz w:val="24"/>
          <w:szCs w:val="24"/>
        </w:rPr>
      </w:pPr>
      <w:r w:rsidRPr="008B118D">
        <w:rPr>
          <w:rFonts w:cs="Arial"/>
          <w:sz w:val="24"/>
          <w:szCs w:val="24"/>
        </w:rPr>
        <w:t xml:space="preserve">Reactions that were air and moisture sensitive were performed under a nitrogen or argon atmosphere. This was achieved with oven dried or flame dried glassware sealed with a rubber septum. Dry nitrogen gas was introduced </w:t>
      </w:r>
      <w:r w:rsidRPr="008B118D">
        <w:rPr>
          <w:rFonts w:cs="Arial"/>
          <w:i/>
          <w:sz w:val="24"/>
          <w:szCs w:val="24"/>
        </w:rPr>
        <w:t>via</w:t>
      </w:r>
      <w:r w:rsidRPr="008B118D">
        <w:rPr>
          <w:rFonts w:cs="Arial"/>
          <w:sz w:val="24"/>
          <w:szCs w:val="24"/>
        </w:rPr>
        <w:t xml:space="preserve"> a manifold or balloon. </w:t>
      </w:r>
    </w:p>
    <w:p w14:paraId="49E4B676" w14:textId="77777777" w:rsidR="00EE3632" w:rsidRPr="008B118D" w:rsidRDefault="00EE3632">
      <w:pPr>
        <w:spacing w:line="360" w:lineRule="auto"/>
        <w:rPr>
          <w:rFonts w:cs="Arial"/>
          <w:sz w:val="24"/>
          <w:szCs w:val="24"/>
        </w:rPr>
      </w:pPr>
      <w:r w:rsidRPr="008B118D">
        <w:rPr>
          <w:rFonts w:cs="Arial"/>
          <w:sz w:val="24"/>
          <w:szCs w:val="24"/>
        </w:rPr>
        <w:t xml:space="preserve">Reactions were stirred using Teflon-coated magnetic stir bars. Organic solutions were concentrated using a Büchi rotary evaporator with a diaphragm vacuum pump. Anhydrous solutions and sensitive liquids were transferred </w:t>
      </w:r>
      <w:r w:rsidRPr="008B118D">
        <w:rPr>
          <w:rFonts w:cs="Arial"/>
          <w:i/>
          <w:sz w:val="24"/>
          <w:szCs w:val="24"/>
        </w:rPr>
        <w:t>via</w:t>
      </w:r>
      <w:r w:rsidRPr="008B118D">
        <w:rPr>
          <w:rFonts w:cs="Arial"/>
          <w:sz w:val="24"/>
          <w:szCs w:val="24"/>
        </w:rPr>
        <w:t xml:space="preserve"> syringe.</w:t>
      </w:r>
    </w:p>
    <w:p w14:paraId="66389F36" w14:textId="77777777" w:rsidR="00EE3632" w:rsidRPr="008B118D" w:rsidRDefault="00EE3632">
      <w:pPr>
        <w:spacing w:line="360" w:lineRule="auto"/>
        <w:rPr>
          <w:rFonts w:cs="Arial"/>
          <w:sz w:val="24"/>
          <w:szCs w:val="24"/>
        </w:rPr>
      </w:pPr>
      <w:r w:rsidRPr="008B118D">
        <w:rPr>
          <w:rFonts w:cs="Arial"/>
          <w:sz w:val="24"/>
          <w:szCs w:val="24"/>
        </w:rPr>
        <w:t>All reagents were purchased from Sigma Aldrich or Alfa Aesar and were used without purification unless otherwise indicated. 5,6-dimethoxy-8-nitroquinoline was obtained from WuXi AppTec.</w:t>
      </w:r>
    </w:p>
    <w:p w14:paraId="2540CC5C" w14:textId="7732EAA8" w:rsidR="00EE3632" w:rsidRDefault="00EE3632">
      <w:pPr>
        <w:spacing w:line="360" w:lineRule="auto"/>
        <w:rPr>
          <w:rFonts w:cs="Arial"/>
          <w:sz w:val="24"/>
          <w:szCs w:val="24"/>
        </w:rPr>
      </w:pPr>
      <w:r w:rsidRPr="008B118D">
        <w:rPr>
          <w:rFonts w:cs="Arial"/>
          <w:sz w:val="24"/>
          <w:szCs w:val="24"/>
          <w:vertAlign w:val="superscript"/>
        </w:rPr>
        <w:t>1</w:t>
      </w:r>
      <w:r w:rsidRPr="008B118D">
        <w:rPr>
          <w:rFonts w:cs="Arial"/>
          <w:sz w:val="24"/>
          <w:szCs w:val="24"/>
        </w:rPr>
        <w:t xml:space="preserve">H NMR spectra were measured on a Brucker AMX400 (400 MHz) nuclear magnetic resonance spectrometer. Solvents are indicated in the text. The data for </w:t>
      </w:r>
      <w:r w:rsidRPr="008B118D">
        <w:rPr>
          <w:rFonts w:cs="Arial"/>
          <w:sz w:val="24"/>
          <w:szCs w:val="24"/>
          <w:vertAlign w:val="superscript"/>
        </w:rPr>
        <w:t>1</w:t>
      </w:r>
      <w:r w:rsidRPr="008B118D">
        <w:rPr>
          <w:rFonts w:cs="Arial"/>
          <w:sz w:val="24"/>
          <w:szCs w:val="24"/>
        </w:rPr>
        <w:t>H NMR spectra are reported as follows: chemical shifts were described in parts per million (δ, ppm) downwards from an internal reference of trimethylsilane.</w:t>
      </w:r>
      <w:r w:rsidRPr="008B118D">
        <w:rPr>
          <w:rFonts w:cs="Arial"/>
          <w:sz w:val="24"/>
          <w:szCs w:val="24"/>
          <w:vertAlign w:val="superscript"/>
        </w:rPr>
        <w:t xml:space="preserve"> 13</w:t>
      </w:r>
      <w:r w:rsidRPr="008B118D">
        <w:rPr>
          <w:rFonts w:cs="Arial"/>
          <w:sz w:val="24"/>
          <w:szCs w:val="24"/>
        </w:rPr>
        <w:t>C NMR spectra were measured on a Brucker AMX400 (100 MHz) and are reported in terms of chemical shift (δ, ppm) relative to residual solvent peak. Mass spectrometry (MS) and High Resolution Mass Spectrometry (HRMS) were recorded on a VG analytical 7070E machine, Frisons TRIO spectrometers or Agilent QTOF 7200 using chemical ionisation (CI) or electron ionisation (EI). Micromass LCT mass spectrometer used electron spray ionisation (ESI).</w:t>
      </w:r>
    </w:p>
    <w:p w14:paraId="7FA7B1D6" w14:textId="292A935E" w:rsidR="004F547B" w:rsidRPr="004F547B" w:rsidRDefault="008E39CB">
      <w:pPr>
        <w:spacing w:line="360" w:lineRule="auto"/>
        <w:rPr>
          <w:rFonts w:cs="Arial"/>
          <w:sz w:val="24"/>
          <w:szCs w:val="24"/>
        </w:rPr>
      </w:pPr>
      <w:r w:rsidRPr="004F547B">
        <w:rPr>
          <w:rFonts w:cs="Arial"/>
          <w:sz w:val="24"/>
          <w:szCs w:val="24"/>
        </w:rPr>
        <w:t>The synthesis of metabolites was based on modifications of literature procedures (</w:t>
      </w:r>
      <w:r w:rsidR="005F4A2E">
        <w:rPr>
          <w:rFonts w:cs="Arial"/>
          <w:sz w:val="24"/>
          <w:szCs w:val="24"/>
        </w:rPr>
        <w:t xml:space="preserve">Supplementary </w:t>
      </w:r>
      <w:r w:rsidRPr="004F547B">
        <w:rPr>
          <w:rFonts w:cs="Arial"/>
          <w:sz w:val="24"/>
          <w:szCs w:val="24"/>
        </w:rPr>
        <w:t>Fig</w:t>
      </w:r>
      <w:r w:rsidR="005F4A2E">
        <w:rPr>
          <w:rFonts w:cs="Arial"/>
          <w:sz w:val="24"/>
          <w:szCs w:val="24"/>
        </w:rPr>
        <w:t>. 6</w:t>
      </w:r>
      <w:r w:rsidRPr="004F547B">
        <w:rPr>
          <w:rFonts w:cs="Arial"/>
          <w:sz w:val="24"/>
          <w:szCs w:val="24"/>
        </w:rPr>
        <w:t>)</w:t>
      </w:r>
      <w:r w:rsidRPr="00AC589D">
        <w:rPr>
          <w:rFonts w:cs="Arial"/>
          <w:sz w:val="24"/>
          <w:szCs w:val="24"/>
          <w:vertAlign w:val="superscript"/>
        </w:rPr>
        <w:t>31, 32</w:t>
      </w:r>
      <w:r w:rsidR="004F547B" w:rsidRPr="004F547B">
        <w:rPr>
          <w:rFonts w:cs="Arial"/>
          <w:sz w:val="24"/>
          <w:szCs w:val="24"/>
        </w:rPr>
        <w:t xml:space="preserve"> as described below.</w:t>
      </w:r>
    </w:p>
    <w:p w14:paraId="4A8A812E" w14:textId="11E4A18C" w:rsidR="00986398" w:rsidRPr="00AC589D" w:rsidRDefault="005F52C7">
      <w:pPr>
        <w:spacing w:line="360" w:lineRule="auto"/>
        <w:rPr>
          <w:rFonts w:cs="Arial"/>
          <w:sz w:val="24"/>
          <w:szCs w:val="24"/>
        </w:rPr>
      </w:pPr>
      <w:r w:rsidRPr="00AC589D">
        <w:rPr>
          <w:rFonts w:cs="Arial"/>
          <w:sz w:val="24"/>
          <w:szCs w:val="24"/>
        </w:rPr>
        <w:t>For the s</w:t>
      </w:r>
      <w:r w:rsidR="00EE3632" w:rsidRPr="00AC589D">
        <w:rPr>
          <w:rFonts w:cs="Arial"/>
          <w:sz w:val="24"/>
          <w:szCs w:val="24"/>
        </w:rPr>
        <w:t>ynthesis of 5,6-dimethoxyquinolin-8-amine</w:t>
      </w:r>
      <w:hyperlink w:anchor="_ENREF_31" w:tooltip="Elderfield, 1955 #1843" w:history="1">
        <w:r w:rsidR="00C5549F" w:rsidRPr="00AC589D">
          <w:rPr>
            <w:rFonts w:cs="Arial"/>
            <w:sz w:val="24"/>
            <w:szCs w:val="24"/>
          </w:rPr>
          <w:fldChar w:fldCharType="begin"/>
        </w:r>
        <w:r w:rsidR="00C5549F" w:rsidRPr="00AC589D">
          <w:rPr>
            <w:rFonts w:cs="Arial"/>
            <w:sz w:val="24"/>
            <w:szCs w:val="24"/>
          </w:rPr>
          <w:instrText xml:space="preserve"> ADDIN EN.CITE &lt;EndNote&gt;&lt;Cite&gt;&lt;Author&gt;Elderfield&lt;/Author&gt;&lt;Year&gt;1955&lt;/Year&gt;&lt;RecNum&gt;1843&lt;/RecNum&gt;&lt;DisplayText&gt;&lt;style face="superscript"&gt;31&lt;/style&gt;&lt;/DisplayText&gt;&lt;record&gt;&lt;rec-number&gt;1843&lt;/rec-number&gt;&lt;foreign-keys&gt;&lt;key app="EN" db-id="f2ptdwpsyrdafpeeav8v2r000fwt29xrrf2d" timestamp="1532713036"&gt;1843&lt;/key&gt;&lt;/foreign-keys&gt;&lt;ref-type name="Journal Article"&gt;17&lt;/ref-type&gt;&lt;contributors&gt;&lt;authors&gt;&lt;author&gt;Elderfield, Robert C.&lt;/author&gt;&lt;author&gt;Mertel, Holly E.&lt;/author&gt;&lt;author&gt;Mitch, Richard T.&lt;/author&gt;&lt;author&gt;Wempen, Iris M.&lt;/author&gt;&lt;author&gt;Werble, Eleanor&lt;/author&gt;&lt;/authors&gt;&lt;/contributors&gt;&lt;titles&gt;&lt;title&gt;&lt;style face="normal" font="default" size="100%"&gt;Synthesis of Primaquine and Certain of its Analogs&lt;/style&gt;&lt;style face="superscript" font="default" size="100%"&gt;1&lt;/style&gt;&lt;/title&gt;&lt;secondary-title&gt;Journal of the American Chemical Society&lt;/secondary-title&gt;&lt;/titles&gt;&lt;periodical&gt;&lt;full-title&gt;J Am Chem Soc&lt;/full-title&gt;&lt;abbr-1&gt;Journal of the American Chemical Society&lt;/abbr-1&gt;&lt;/periodical&gt;&lt;pages&gt;4816-4819&lt;/pages&gt;&lt;volume&gt;77&lt;/volume&gt;&lt;number&gt;18&lt;/number&gt;&lt;dates&gt;&lt;year&gt;1955&lt;/year&gt;&lt;pub-dates&gt;&lt;date&gt;1955/09/01&lt;/date&gt;&lt;/pub-dates&gt;&lt;/dates&gt;&lt;publisher&gt;American Chemical Society&lt;/publisher&gt;&lt;isbn&gt;0002-7863&lt;/isbn&gt;&lt;urls&gt;&lt;related-urls&gt;&lt;url&gt;https://doi.org/10.1021/ja01623a038&lt;/url&gt;&lt;/related-urls&gt;&lt;/urls&gt;&lt;electronic-resource-num&gt;10.1021/ja01623a038&lt;/electronic-resource-num&gt;&lt;/record&gt;&lt;/Cite&gt;&lt;/EndNote&gt;</w:instrText>
        </w:r>
        <w:r w:rsidR="00C5549F" w:rsidRPr="00AC589D">
          <w:rPr>
            <w:rFonts w:cs="Arial"/>
            <w:sz w:val="24"/>
            <w:szCs w:val="24"/>
          </w:rPr>
          <w:fldChar w:fldCharType="separate"/>
        </w:r>
        <w:r w:rsidR="00C5549F" w:rsidRPr="00AC589D">
          <w:rPr>
            <w:rFonts w:cs="Arial"/>
            <w:noProof/>
            <w:sz w:val="24"/>
            <w:szCs w:val="24"/>
            <w:vertAlign w:val="superscript"/>
          </w:rPr>
          <w:t>31</w:t>
        </w:r>
        <w:r w:rsidR="00C5549F" w:rsidRPr="00AC589D">
          <w:rPr>
            <w:rFonts w:cs="Arial"/>
            <w:sz w:val="24"/>
            <w:szCs w:val="24"/>
          </w:rPr>
          <w:fldChar w:fldCharType="end"/>
        </w:r>
      </w:hyperlink>
      <w:r w:rsidR="00EE3632" w:rsidRPr="00AC589D">
        <w:rPr>
          <w:rFonts w:cs="Arial"/>
          <w:sz w:val="24"/>
          <w:szCs w:val="24"/>
        </w:rPr>
        <w:t xml:space="preserve"> </w:t>
      </w:r>
      <w:r w:rsidR="00EE3632" w:rsidRPr="00AC589D">
        <w:rPr>
          <w:sz w:val="24"/>
          <w:szCs w:val="24"/>
        </w:rPr>
        <w:t>5,6-Dimethoxy-8-nitroquinoline (2 g, 8.54 mmol) was dissolved in</w:t>
      </w:r>
      <w:r w:rsidR="006C0CBB" w:rsidRPr="00AC589D">
        <w:rPr>
          <w:sz w:val="24"/>
          <w:szCs w:val="24"/>
        </w:rPr>
        <w:t xml:space="preserve"> Tetrahydrofuran</w:t>
      </w:r>
      <w:r w:rsidR="00EE3632" w:rsidRPr="00AC589D">
        <w:rPr>
          <w:sz w:val="24"/>
          <w:szCs w:val="24"/>
        </w:rPr>
        <w:t xml:space="preserve"> </w:t>
      </w:r>
      <w:r w:rsidR="006C0CBB" w:rsidRPr="00AC589D">
        <w:rPr>
          <w:sz w:val="24"/>
          <w:szCs w:val="24"/>
        </w:rPr>
        <w:t>(</w:t>
      </w:r>
      <w:r w:rsidR="00EE3632" w:rsidRPr="00AC589D">
        <w:rPr>
          <w:sz w:val="24"/>
          <w:szCs w:val="24"/>
        </w:rPr>
        <w:t>THF</w:t>
      </w:r>
      <w:r w:rsidR="006C0CBB" w:rsidRPr="00AC589D">
        <w:rPr>
          <w:sz w:val="24"/>
          <w:szCs w:val="24"/>
        </w:rPr>
        <w:t>,</w:t>
      </w:r>
      <w:r w:rsidR="00EE3632" w:rsidRPr="00AC589D">
        <w:rPr>
          <w:sz w:val="24"/>
          <w:szCs w:val="24"/>
        </w:rPr>
        <w:t>20 mL). A solution of sodium hypophosphite (6 g, 68.32 mmol) in 10 mL water was added to the reaction. The flask was purged with nitrogen. 10% palladium on carbon (0.7 g) was added to the reaction mixture and purged with nitrogen. The reaction was allowed to stir vigorously for 10 min. A celite pad was prepared and the reaction mixture was filtered through the pad of celite and washed through with 20 mL chloroform. Sodium hydroxide (2 M, 50 mL) was added to the filtrate. The filtrate was extracted with chloroform (3 x 100 mL) and the combined organic extracts were washed with water (2 x 50 mL), dried over magnesium sulphate and filtered. The chloroform was removed under reduced pressure to obtain the pure product (1.72 g, 98.5 %) as a red-orange solid; R</w:t>
      </w:r>
      <w:r w:rsidR="00EE3632" w:rsidRPr="00AC589D">
        <w:rPr>
          <w:sz w:val="24"/>
          <w:szCs w:val="24"/>
          <w:vertAlign w:val="subscript"/>
        </w:rPr>
        <w:t>f</w:t>
      </w:r>
      <w:r w:rsidR="00EE3632" w:rsidRPr="00AC589D">
        <w:rPr>
          <w:sz w:val="24"/>
          <w:szCs w:val="24"/>
        </w:rPr>
        <w:t xml:space="preserve"> = 0.15, 30 % ethyl acetate in hexane; </w:t>
      </w:r>
      <w:r w:rsidR="00EE3632" w:rsidRPr="00AC589D">
        <w:rPr>
          <w:sz w:val="24"/>
          <w:szCs w:val="24"/>
          <w:vertAlign w:val="superscript"/>
          <w:lang w:eastAsia="en-GB"/>
        </w:rPr>
        <w:t>1</w:t>
      </w:r>
      <w:r w:rsidR="00EE3632" w:rsidRPr="00AC589D">
        <w:rPr>
          <w:sz w:val="24"/>
          <w:szCs w:val="24"/>
          <w:lang w:eastAsia="en-GB"/>
        </w:rPr>
        <w:t xml:space="preserve">H NMR (400 MHz, </w:t>
      </w:r>
      <w:r w:rsidR="00EE3632" w:rsidRPr="00AC589D">
        <w:rPr>
          <w:sz w:val="24"/>
          <w:szCs w:val="24"/>
          <w:lang w:eastAsia="en-GB"/>
        </w:rPr>
        <w:lastRenderedPageBreak/>
        <w:t>CDCl</w:t>
      </w:r>
      <w:r w:rsidR="00EE3632" w:rsidRPr="00AC589D">
        <w:rPr>
          <w:sz w:val="24"/>
          <w:szCs w:val="24"/>
          <w:vertAlign w:val="subscript"/>
          <w:lang w:eastAsia="en-GB"/>
        </w:rPr>
        <w:t>3</w:t>
      </w:r>
      <w:r w:rsidR="00EE3632" w:rsidRPr="00AC589D">
        <w:rPr>
          <w:sz w:val="24"/>
          <w:szCs w:val="24"/>
          <w:lang w:eastAsia="en-GB"/>
        </w:rPr>
        <w:t xml:space="preserve">) δ 8.62 (dd, </w:t>
      </w:r>
      <w:r w:rsidR="00EE3632" w:rsidRPr="00AC589D">
        <w:rPr>
          <w:i/>
          <w:iCs/>
          <w:sz w:val="24"/>
          <w:szCs w:val="24"/>
          <w:lang w:eastAsia="en-GB"/>
        </w:rPr>
        <w:t>J</w:t>
      </w:r>
      <w:r w:rsidR="00EE3632" w:rsidRPr="00AC589D">
        <w:rPr>
          <w:sz w:val="24"/>
          <w:szCs w:val="24"/>
          <w:lang w:eastAsia="en-GB"/>
        </w:rPr>
        <w:t xml:space="preserve"> = 4.1, 1.6 Hz, 1H), 8.33 (dd, </w:t>
      </w:r>
      <w:r w:rsidR="00EE3632" w:rsidRPr="00AC589D">
        <w:rPr>
          <w:i/>
          <w:iCs/>
          <w:sz w:val="24"/>
          <w:szCs w:val="24"/>
          <w:lang w:eastAsia="en-GB"/>
        </w:rPr>
        <w:t>J</w:t>
      </w:r>
      <w:r w:rsidR="00EE3632" w:rsidRPr="00AC589D">
        <w:rPr>
          <w:sz w:val="24"/>
          <w:szCs w:val="24"/>
          <w:lang w:eastAsia="en-GB"/>
        </w:rPr>
        <w:t xml:space="preserve"> = 8.5, 1.6 Hz, 1H), 7.35 (dd, </w:t>
      </w:r>
      <w:r w:rsidR="00EE3632" w:rsidRPr="00AC589D">
        <w:rPr>
          <w:i/>
          <w:iCs/>
          <w:sz w:val="24"/>
          <w:szCs w:val="24"/>
          <w:lang w:eastAsia="en-GB"/>
        </w:rPr>
        <w:t>J</w:t>
      </w:r>
      <w:r w:rsidR="00EE3632" w:rsidRPr="00AC589D">
        <w:rPr>
          <w:sz w:val="24"/>
          <w:szCs w:val="24"/>
          <w:lang w:eastAsia="en-GB"/>
        </w:rPr>
        <w:t xml:space="preserve"> = 8.5, 4.1 Hz, 1H), 6.73 (s, 1H), 4.87 (s, 2H), 3.96 (s, 3H) and 3.89 (s, 3H);</w:t>
      </w:r>
      <w:r w:rsidR="00EE3632" w:rsidRPr="00AC589D">
        <w:rPr>
          <w:sz w:val="24"/>
          <w:szCs w:val="24"/>
          <w:vertAlign w:val="superscript"/>
          <w:lang w:eastAsia="en-GB"/>
        </w:rPr>
        <w:t xml:space="preserve"> 13</w:t>
      </w:r>
      <w:r w:rsidR="00EE3632" w:rsidRPr="00AC589D">
        <w:rPr>
          <w:sz w:val="24"/>
          <w:szCs w:val="24"/>
          <w:lang w:eastAsia="en-GB"/>
        </w:rPr>
        <w:t>C NMR (100 MHz, CDCl</w:t>
      </w:r>
      <w:r w:rsidR="00EE3632" w:rsidRPr="00AC589D">
        <w:rPr>
          <w:sz w:val="24"/>
          <w:szCs w:val="24"/>
          <w:vertAlign w:val="subscript"/>
          <w:lang w:eastAsia="en-GB"/>
        </w:rPr>
        <w:t>3</w:t>
      </w:r>
      <w:r w:rsidR="00EE3632" w:rsidRPr="00AC589D">
        <w:rPr>
          <w:sz w:val="24"/>
          <w:szCs w:val="24"/>
          <w:lang w:eastAsia="en-GB"/>
        </w:rPr>
        <w:t xml:space="preserve">) δ 149.6, 145.6, 141.5, 133.8, 133.2, 129.9, 124.5, 121.6, 99.1, 61.6 and 56.8; </w:t>
      </w:r>
      <w:r w:rsidR="00EE3632" w:rsidRPr="00AC589D">
        <w:rPr>
          <w:sz w:val="24"/>
          <w:szCs w:val="24"/>
        </w:rPr>
        <w:t>IR ν</w:t>
      </w:r>
      <w:r w:rsidR="00EE3632" w:rsidRPr="00AC589D">
        <w:rPr>
          <w:sz w:val="24"/>
          <w:szCs w:val="24"/>
          <w:vertAlign w:val="subscript"/>
        </w:rPr>
        <w:t>max</w:t>
      </w:r>
      <w:r w:rsidR="00EE3632" w:rsidRPr="00AC589D">
        <w:rPr>
          <w:sz w:val="24"/>
          <w:szCs w:val="24"/>
        </w:rPr>
        <w:t xml:space="preserve"> (neat)/cm</w:t>
      </w:r>
      <w:r w:rsidR="00EE3632" w:rsidRPr="00AC589D">
        <w:rPr>
          <w:sz w:val="24"/>
          <w:szCs w:val="24"/>
          <w:vertAlign w:val="superscript"/>
        </w:rPr>
        <w:t>-1</w:t>
      </w:r>
      <w:r w:rsidR="00EE3632" w:rsidRPr="00AC589D">
        <w:rPr>
          <w:sz w:val="24"/>
          <w:szCs w:val="24"/>
        </w:rPr>
        <w:t xml:space="preserve"> 3443, 3337 (NH), 3192 (CH) and 1623 (C=C); HRMS calculated for C</w:t>
      </w:r>
      <w:r w:rsidR="00EE3632" w:rsidRPr="00AC589D">
        <w:rPr>
          <w:sz w:val="24"/>
          <w:szCs w:val="24"/>
          <w:vertAlign w:val="subscript"/>
        </w:rPr>
        <w:t>11</w:t>
      </w:r>
      <w:r w:rsidR="00EE3632" w:rsidRPr="00AC589D">
        <w:rPr>
          <w:sz w:val="24"/>
          <w:szCs w:val="24"/>
        </w:rPr>
        <w:t>H</w:t>
      </w:r>
      <w:r w:rsidR="00EE3632" w:rsidRPr="00AC589D">
        <w:rPr>
          <w:sz w:val="24"/>
          <w:szCs w:val="24"/>
          <w:vertAlign w:val="subscript"/>
        </w:rPr>
        <w:t>12</w:t>
      </w:r>
      <w:r w:rsidR="00EE3632" w:rsidRPr="00AC589D">
        <w:rPr>
          <w:sz w:val="24"/>
          <w:szCs w:val="24"/>
        </w:rPr>
        <w:t>N</w:t>
      </w:r>
      <w:r w:rsidR="00EE3632" w:rsidRPr="00AC589D">
        <w:rPr>
          <w:sz w:val="24"/>
          <w:szCs w:val="24"/>
          <w:vertAlign w:val="subscript"/>
        </w:rPr>
        <w:t>2</w:t>
      </w:r>
      <w:r w:rsidR="00EE3632" w:rsidRPr="00AC589D">
        <w:rPr>
          <w:sz w:val="24"/>
          <w:szCs w:val="24"/>
        </w:rPr>
        <w:t>O</w:t>
      </w:r>
      <w:r w:rsidR="00EE3632" w:rsidRPr="00AC589D">
        <w:rPr>
          <w:sz w:val="24"/>
          <w:szCs w:val="24"/>
          <w:vertAlign w:val="subscript"/>
        </w:rPr>
        <w:t>2</w:t>
      </w:r>
      <w:r w:rsidR="00EE3632" w:rsidRPr="00AC589D">
        <w:rPr>
          <w:sz w:val="24"/>
          <w:szCs w:val="24"/>
        </w:rPr>
        <w:t xml:space="preserve"> [M+H]</w:t>
      </w:r>
      <w:r w:rsidR="00EE3632" w:rsidRPr="00AC589D">
        <w:rPr>
          <w:sz w:val="24"/>
          <w:szCs w:val="24"/>
          <w:vertAlign w:val="superscript"/>
        </w:rPr>
        <w:t>+</w:t>
      </w:r>
      <w:r w:rsidR="00EE3632" w:rsidRPr="00AC589D">
        <w:rPr>
          <w:sz w:val="24"/>
          <w:szCs w:val="24"/>
        </w:rPr>
        <w:t xml:space="preserve"> 205.0972 found 205.0977.</w:t>
      </w:r>
    </w:p>
    <w:p w14:paraId="66376891" w14:textId="3B2755B2" w:rsidR="00986398" w:rsidRPr="00AC589D" w:rsidRDefault="002C25E8">
      <w:pPr>
        <w:spacing w:line="360" w:lineRule="auto"/>
        <w:rPr>
          <w:rFonts w:cs="Arial"/>
          <w:sz w:val="24"/>
          <w:szCs w:val="24"/>
        </w:rPr>
      </w:pPr>
      <w:r>
        <w:rPr>
          <w:rFonts w:cs="Arial"/>
          <w:sz w:val="24"/>
          <w:szCs w:val="24"/>
        </w:rPr>
        <w:t>For the s</w:t>
      </w:r>
      <w:r w:rsidR="00EE3632" w:rsidRPr="00AC589D">
        <w:rPr>
          <w:rFonts w:cs="Arial"/>
          <w:sz w:val="24"/>
          <w:szCs w:val="24"/>
        </w:rPr>
        <w:t>ynthesis of 4-bromo-1-phthalimidopentane</w:t>
      </w:r>
      <w:r w:rsidR="00AD7CE0">
        <w:rPr>
          <w:rFonts w:cs="Arial"/>
          <w:sz w:val="24"/>
          <w:szCs w:val="24"/>
        </w:rPr>
        <w:t>, p</w:t>
      </w:r>
      <w:r w:rsidR="00EE3632" w:rsidRPr="00AC589D">
        <w:rPr>
          <w:rFonts w:cs="Arial"/>
          <w:sz w:val="24"/>
          <w:szCs w:val="24"/>
        </w:rPr>
        <w:t xml:space="preserve">otassium phthalimide (10 g, 53.99 mmol) was dissolved in acetone. 1,4-Dibromopentane (9.57 mL, 70.19 mmol) was added to the mixture which was heated to reflux for 24 </w:t>
      </w:r>
      <w:r w:rsidR="003D2013" w:rsidRPr="00AC589D">
        <w:rPr>
          <w:rFonts w:cs="Arial"/>
          <w:sz w:val="24"/>
          <w:szCs w:val="24"/>
        </w:rPr>
        <w:t>h</w:t>
      </w:r>
      <w:r w:rsidR="00EE3632" w:rsidRPr="00AC589D">
        <w:rPr>
          <w:rFonts w:cs="Arial"/>
          <w:sz w:val="24"/>
          <w:szCs w:val="24"/>
        </w:rPr>
        <w:t xml:space="preserve">. The reaction was cooled and filtered. The acetone was removed under reduced pressure and the crude product was purified </w:t>
      </w:r>
      <w:r w:rsidR="00EE3632" w:rsidRPr="00AC589D">
        <w:rPr>
          <w:rFonts w:cs="Arial"/>
          <w:i/>
          <w:sz w:val="24"/>
          <w:szCs w:val="24"/>
        </w:rPr>
        <w:t>via</w:t>
      </w:r>
      <w:r w:rsidR="00EE3632" w:rsidRPr="00AC589D">
        <w:rPr>
          <w:rFonts w:cs="Arial"/>
          <w:sz w:val="24"/>
          <w:szCs w:val="24"/>
        </w:rPr>
        <w:t xml:space="preserve"> flash chromatography resulting in (14.62 g 91 %) a clear light yellow oil. R</w:t>
      </w:r>
      <w:r w:rsidR="00EE3632" w:rsidRPr="00AC589D">
        <w:rPr>
          <w:rFonts w:cs="Arial"/>
          <w:sz w:val="24"/>
          <w:szCs w:val="24"/>
          <w:vertAlign w:val="subscript"/>
        </w:rPr>
        <w:t>f</w:t>
      </w:r>
      <w:r w:rsidR="00EE3632" w:rsidRPr="00AC589D">
        <w:rPr>
          <w:rFonts w:cs="Arial"/>
          <w:sz w:val="24"/>
          <w:szCs w:val="24"/>
        </w:rPr>
        <w:t xml:space="preserve"> = 0.43, 20% ethyl acetate in hexane; </w:t>
      </w:r>
      <w:r w:rsidR="00EE3632" w:rsidRPr="00AC589D">
        <w:rPr>
          <w:rFonts w:cs="Arial"/>
          <w:sz w:val="24"/>
          <w:szCs w:val="24"/>
          <w:vertAlign w:val="superscript"/>
        </w:rPr>
        <w:t>1</w:t>
      </w:r>
      <w:r w:rsidR="00EE3632" w:rsidRPr="00AC589D">
        <w:rPr>
          <w:rFonts w:cs="Arial"/>
          <w:sz w:val="24"/>
          <w:szCs w:val="24"/>
        </w:rPr>
        <w:t>H NMR (400 MHz, CDCl</w:t>
      </w:r>
      <w:r w:rsidR="00EE3632" w:rsidRPr="00AC589D">
        <w:rPr>
          <w:rFonts w:cs="Arial"/>
          <w:sz w:val="24"/>
          <w:szCs w:val="24"/>
          <w:vertAlign w:val="subscript"/>
        </w:rPr>
        <w:t>3</w:t>
      </w:r>
      <w:r w:rsidR="00EE3632" w:rsidRPr="00AC589D">
        <w:rPr>
          <w:rFonts w:cs="Arial"/>
          <w:sz w:val="24"/>
          <w:szCs w:val="24"/>
        </w:rPr>
        <w:t xml:space="preserve">) δ 7.88 – 7.81 (m, 2H), 7.76 – 7.70 (m, 2H), 4.22 – 4.10 (m, 1H), 3.72 (dd, </w:t>
      </w:r>
      <w:r w:rsidR="00EE3632" w:rsidRPr="00AC589D">
        <w:rPr>
          <w:rFonts w:cs="Arial"/>
          <w:i/>
          <w:iCs/>
          <w:sz w:val="24"/>
          <w:szCs w:val="24"/>
        </w:rPr>
        <w:t>J</w:t>
      </w:r>
      <w:r w:rsidR="00EE3632" w:rsidRPr="00AC589D">
        <w:rPr>
          <w:rFonts w:cs="Arial"/>
          <w:sz w:val="24"/>
          <w:szCs w:val="24"/>
        </w:rPr>
        <w:t xml:space="preserve"> = 8.5, 4.7 Hz, 2H), 2.02 – 1.74 (m, 4H) and 1.70 (d, </w:t>
      </w:r>
      <w:r w:rsidR="00EE3632" w:rsidRPr="00AC589D">
        <w:rPr>
          <w:rFonts w:cs="Arial"/>
          <w:i/>
          <w:iCs/>
          <w:sz w:val="24"/>
          <w:szCs w:val="24"/>
        </w:rPr>
        <w:t>J</w:t>
      </w:r>
      <w:r w:rsidR="00EE3632" w:rsidRPr="00AC589D">
        <w:rPr>
          <w:rFonts w:cs="Arial"/>
          <w:sz w:val="24"/>
          <w:szCs w:val="24"/>
        </w:rPr>
        <w:t xml:space="preserve"> = 6.7 Hz, 3H); </w:t>
      </w:r>
      <w:r w:rsidR="00EE3632" w:rsidRPr="00AC589D">
        <w:rPr>
          <w:rFonts w:cs="Arial"/>
          <w:sz w:val="24"/>
          <w:szCs w:val="24"/>
          <w:vertAlign w:val="superscript"/>
          <w:lang w:eastAsia="en-GB"/>
        </w:rPr>
        <w:t>13</w:t>
      </w:r>
      <w:r w:rsidR="00EE3632" w:rsidRPr="00AC589D">
        <w:rPr>
          <w:rFonts w:cs="Arial"/>
          <w:sz w:val="24"/>
          <w:szCs w:val="24"/>
          <w:lang w:eastAsia="en-GB"/>
        </w:rPr>
        <w:t>C NMR (100 MHz, CDCl</w:t>
      </w:r>
      <w:r w:rsidR="00EE3632" w:rsidRPr="00AC589D">
        <w:rPr>
          <w:rFonts w:cs="Arial"/>
          <w:sz w:val="24"/>
          <w:szCs w:val="24"/>
          <w:vertAlign w:val="subscript"/>
          <w:lang w:eastAsia="en-GB"/>
        </w:rPr>
        <w:t>3</w:t>
      </w:r>
      <w:r w:rsidR="00EE3632" w:rsidRPr="00AC589D">
        <w:rPr>
          <w:rFonts w:cs="Arial"/>
          <w:sz w:val="24"/>
          <w:szCs w:val="24"/>
          <w:lang w:eastAsia="en-GB"/>
        </w:rPr>
        <w:t xml:space="preserve">) δ 168.4, 134.1, 132.1, 123.3, 50.6, 38.1, 37.2, 27.1 and 26.5; </w:t>
      </w:r>
      <w:r w:rsidR="00EE3632" w:rsidRPr="00AC589D">
        <w:rPr>
          <w:rFonts w:cs="Arial"/>
          <w:sz w:val="24"/>
          <w:szCs w:val="24"/>
        </w:rPr>
        <w:t>HRMS Calculated for C</w:t>
      </w:r>
      <w:r w:rsidR="00EE3632" w:rsidRPr="00AC589D">
        <w:rPr>
          <w:rFonts w:cs="Arial"/>
          <w:sz w:val="24"/>
          <w:szCs w:val="24"/>
          <w:vertAlign w:val="subscript"/>
        </w:rPr>
        <w:t>13</w:t>
      </w:r>
      <w:r w:rsidR="00EE3632" w:rsidRPr="00AC589D">
        <w:rPr>
          <w:rFonts w:cs="Arial"/>
          <w:sz w:val="24"/>
          <w:szCs w:val="24"/>
        </w:rPr>
        <w:t>H</w:t>
      </w:r>
      <w:r w:rsidR="00EE3632" w:rsidRPr="00AC589D">
        <w:rPr>
          <w:rFonts w:cs="Arial"/>
          <w:sz w:val="24"/>
          <w:szCs w:val="24"/>
          <w:vertAlign w:val="subscript"/>
        </w:rPr>
        <w:t>14</w:t>
      </w:r>
      <w:r w:rsidR="00EE3632" w:rsidRPr="00AC589D">
        <w:rPr>
          <w:rFonts w:cs="Arial"/>
          <w:sz w:val="24"/>
          <w:szCs w:val="24"/>
        </w:rPr>
        <w:t>BrNO</w:t>
      </w:r>
      <w:r w:rsidR="00EE3632" w:rsidRPr="00AC589D">
        <w:rPr>
          <w:rFonts w:cs="Arial"/>
          <w:sz w:val="24"/>
          <w:szCs w:val="24"/>
          <w:vertAlign w:val="subscript"/>
        </w:rPr>
        <w:t>2</w:t>
      </w:r>
      <w:r w:rsidR="00EE3632" w:rsidRPr="00AC589D">
        <w:rPr>
          <w:rFonts w:cs="Arial"/>
          <w:sz w:val="24"/>
          <w:szCs w:val="24"/>
        </w:rPr>
        <w:t xml:space="preserve"> [M+H]</w:t>
      </w:r>
      <w:r w:rsidR="00EE3632" w:rsidRPr="00AC589D">
        <w:rPr>
          <w:rFonts w:cs="Arial"/>
          <w:sz w:val="24"/>
          <w:szCs w:val="24"/>
          <w:vertAlign w:val="superscript"/>
        </w:rPr>
        <w:t>+</w:t>
      </w:r>
      <w:r w:rsidR="00EE3632" w:rsidRPr="00AC589D">
        <w:rPr>
          <w:rFonts w:cs="Arial"/>
          <w:sz w:val="24"/>
          <w:szCs w:val="24"/>
        </w:rPr>
        <w:t xml:space="preserve"> 296.0281 found 296.0280.</w:t>
      </w:r>
      <w:r w:rsidR="004F547B" w:rsidRPr="00AC589D">
        <w:rPr>
          <w:rFonts w:cs="Arial"/>
          <w:sz w:val="24"/>
          <w:szCs w:val="24"/>
        </w:rPr>
        <w:t xml:space="preserve"> </w:t>
      </w:r>
      <w:r w:rsidR="005F52C7" w:rsidRPr="00AC589D">
        <w:rPr>
          <w:rFonts w:cs="Arial"/>
          <w:sz w:val="24"/>
          <w:szCs w:val="24"/>
        </w:rPr>
        <w:t xml:space="preserve"> </w:t>
      </w:r>
      <w:r w:rsidR="00EE3632" w:rsidRPr="00AC589D">
        <w:rPr>
          <w:rFonts w:cs="Arial"/>
          <w:sz w:val="24"/>
          <w:szCs w:val="24"/>
        </w:rPr>
        <w:t xml:space="preserve">5,6-Dimethoxy-8-aminoquinoline (500 mg, 2.45 mmol) was added to a dry 50 mL two neck flask along with a dry magnetic bar. A dry condenser and equilibrating dropping funnel were attached to the flask and the second neck was sealed with a rubber septum. The system was purged with dry argon and sealed with a balloon attached to the dropping funnel. 1-Phthalimido-4-bromopentane (942.6 mg, 3.18 mmol) was added directly to the reaction </w:t>
      </w:r>
      <w:r w:rsidR="00EE3632" w:rsidRPr="00AC589D">
        <w:rPr>
          <w:rFonts w:cs="Arial"/>
          <w:i/>
          <w:sz w:val="24"/>
          <w:szCs w:val="24"/>
        </w:rPr>
        <w:t>via</w:t>
      </w:r>
      <w:r w:rsidR="00EE3632" w:rsidRPr="00AC589D">
        <w:rPr>
          <w:rFonts w:cs="Arial"/>
          <w:sz w:val="24"/>
          <w:szCs w:val="24"/>
        </w:rPr>
        <w:t xml:space="preserve"> syringe and the reaction was then heated to 150°C to produce a dark paste. Triethylamine (444 µL, 3.18 mmol) was added to the reaction </w:t>
      </w:r>
      <w:r w:rsidR="00EE3632" w:rsidRPr="00AC589D">
        <w:rPr>
          <w:rFonts w:cs="Arial"/>
          <w:i/>
          <w:sz w:val="24"/>
          <w:szCs w:val="24"/>
        </w:rPr>
        <w:t>via</w:t>
      </w:r>
      <w:r w:rsidR="00EE3632" w:rsidRPr="00AC589D">
        <w:rPr>
          <w:rFonts w:cs="Arial"/>
          <w:sz w:val="24"/>
          <w:szCs w:val="24"/>
        </w:rPr>
        <w:t xml:space="preserve"> the dropping funnel over a 1.5 hour period. The reaction was left to stir for a further 1.5 </w:t>
      </w:r>
      <w:r w:rsidR="003D2013" w:rsidRPr="00AC589D">
        <w:rPr>
          <w:rFonts w:cs="Arial"/>
          <w:sz w:val="24"/>
          <w:szCs w:val="24"/>
        </w:rPr>
        <w:t>h</w:t>
      </w:r>
      <w:r w:rsidR="00EE3632" w:rsidRPr="00AC589D">
        <w:rPr>
          <w:rFonts w:cs="Arial"/>
          <w:sz w:val="24"/>
          <w:szCs w:val="24"/>
        </w:rPr>
        <w:t xml:space="preserve">. Additional 1-phthalimido-4-bromopentane (1.23 g, 4.16 mmol) was added directly to the reaction </w:t>
      </w:r>
      <w:r w:rsidR="00EE3632" w:rsidRPr="00AC589D">
        <w:rPr>
          <w:rFonts w:cs="Arial"/>
          <w:i/>
          <w:sz w:val="24"/>
          <w:szCs w:val="24"/>
        </w:rPr>
        <w:t>via</w:t>
      </w:r>
      <w:r w:rsidR="00EE3632" w:rsidRPr="00AC589D">
        <w:rPr>
          <w:rFonts w:cs="Arial"/>
          <w:sz w:val="24"/>
          <w:szCs w:val="24"/>
        </w:rPr>
        <w:t xml:space="preserve"> syringe. Triethylamine (290.3 µL, 2.08 mmol) was added to the reaction </w:t>
      </w:r>
      <w:r w:rsidR="00EE3632" w:rsidRPr="00AC589D">
        <w:rPr>
          <w:rFonts w:cs="Arial"/>
          <w:i/>
          <w:sz w:val="24"/>
          <w:szCs w:val="24"/>
        </w:rPr>
        <w:t>via</w:t>
      </w:r>
      <w:r w:rsidR="00EE3632" w:rsidRPr="00AC589D">
        <w:rPr>
          <w:rFonts w:cs="Arial"/>
          <w:sz w:val="24"/>
          <w:szCs w:val="24"/>
        </w:rPr>
        <w:t xml:space="preserve"> the dropping funnel over 30 min. The reaction was left to stir for a further 2 </w:t>
      </w:r>
      <w:r w:rsidR="003D2013" w:rsidRPr="00AC589D">
        <w:rPr>
          <w:rFonts w:cs="Arial"/>
          <w:sz w:val="24"/>
          <w:szCs w:val="24"/>
        </w:rPr>
        <w:t>h</w:t>
      </w:r>
      <w:r w:rsidR="00EE3632" w:rsidRPr="00AC589D">
        <w:rPr>
          <w:rFonts w:cs="Arial"/>
          <w:sz w:val="24"/>
          <w:szCs w:val="24"/>
        </w:rPr>
        <w:t xml:space="preserve">. 1-Phthalimido-4-bromopentane (235.7 mg, 795.7 µmol) was added to the reaction directly </w:t>
      </w:r>
      <w:r w:rsidR="00EE3632" w:rsidRPr="00AC589D">
        <w:rPr>
          <w:rFonts w:cs="Arial"/>
          <w:i/>
          <w:sz w:val="24"/>
          <w:szCs w:val="24"/>
        </w:rPr>
        <w:t>via</w:t>
      </w:r>
      <w:r w:rsidR="00EE3632" w:rsidRPr="00AC589D">
        <w:rPr>
          <w:rFonts w:cs="Arial"/>
          <w:sz w:val="24"/>
          <w:szCs w:val="24"/>
        </w:rPr>
        <w:t xml:space="preserve"> syringe. Triethylamine (122.9 µL, 881.4 µmol) was added to the reaction </w:t>
      </w:r>
      <w:r w:rsidR="00EE3632" w:rsidRPr="00AC589D">
        <w:rPr>
          <w:rFonts w:cs="Arial"/>
          <w:i/>
          <w:sz w:val="24"/>
          <w:szCs w:val="24"/>
        </w:rPr>
        <w:t>via</w:t>
      </w:r>
      <w:r w:rsidR="00EE3632" w:rsidRPr="00AC589D">
        <w:rPr>
          <w:rFonts w:cs="Arial"/>
          <w:sz w:val="24"/>
          <w:szCs w:val="24"/>
        </w:rPr>
        <w:t xml:space="preserve"> the dropping funnel over 30 min. The reaction was left to stir for a further 2 </w:t>
      </w:r>
      <w:r w:rsidR="003D2013" w:rsidRPr="00AC589D">
        <w:rPr>
          <w:rFonts w:cs="Arial"/>
          <w:sz w:val="24"/>
          <w:szCs w:val="24"/>
        </w:rPr>
        <w:t xml:space="preserve">h </w:t>
      </w:r>
      <w:r w:rsidR="00EE3632" w:rsidRPr="00AC589D">
        <w:rPr>
          <w:rFonts w:cs="Arial"/>
          <w:sz w:val="24"/>
          <w:szCs w:val="24"/>
        </w:rPr>
        <w:t xml:space="preserve">and monitored by thin layer chromatography (TLC). The reaction was cooled, diluted with acetone and filtered. The acetone was removed, resulting in a dark oil which was dissolved in chloroform (100 mL). The organic layer was washed with water (3 x 50 mL), dried over magnesium sulphate and filtered. The crude product was pre-absorbed onto silica and purified </w:t>
      </w:r>
      <w:r w:rsidR="00EE3632" w:rsidRPr="00AC589D">
        <w:rPr>
          <w:rFonts w:cs="Arial"/>
          <w:i/>
          <w:sz w:val="24"/>
          <w:szCs w:val="24"/>
        </w:rPr>
        <w:t>via</w:t>
      </w:r>
      <w:r w:rsidR="00EE3632" w:rsidRPr="00AC589D">
        <w:rPr>
          <w:rFonts w:cs="Arial"/>
          <w:sz w:val="24"/>
          <w:szCs w:val="24"/>
        </w:rPr>
        <w:t xml:space="preserve"> flash chromatography to obtain the product (790.5 mg, 77 %) as a yellow oil; R</w:t>
      </w:r>
      <w:r w:rsidR="00EE3632" w:rsidRPr="00AC589D">
        <w:rPr>
          <w:rFonts w:cs="Arial"/>
          <w:sz w:val="24"/>
          <w:szCs w:val="24"/>
          <w:vertAlign w:val="subscript"/>
        </w:rPr>
        <w:t>f</w:t>
      </w:r>
      <w:r w:rsidR="00EE3632" w:rsidRPr="00AC589D">
        <w:rPr>
          <w:rFonts w:cs="Arial"/>
          <w:sz w:val="24"/>
          <w:szCs w:val="24"/>
        </w:rPr>
        <w:t xml:space="preserve"> = </w:t>
      </w:r>
      <w:r w:rsidR="00EE3632" w:rsidRPr="00AC589D">
        <w:rPr>
          <w:rFonts w:cs="Arial"/>
          <w:sz w:val="24"/>
          <w:szCs w:val="24"/>
        </w:rPr>
        <w:lastRenderedPageBreak/>
        <w:t xml:space="preserve">0.3, 30% Ethyl Acetate in Hexane; </w:t>
      </w:r>
      <w:r w:rsidR="00EE3632" w:rsidRPr="00AC589D">
        <w:rPr>
          <w:rFonts w:cs="Arial"/>
          <w:sz w:val="24"/>
          <w:szCs w:val="24"/>
          <w:vertAlign w:val="superscript"/>
          <w:lang w:eastAsia="en-GB"/>
        </w:rPr>
        <w:t>1</w:t>
      </w:r>
      <w:r w:rsidR="00EE3632" w:rsidRPr="00AC589D">
        <w:rPr>
          <w:rFonts w:cs="Arial"/>
          <w:sz w:val="24"/>
          <w:szCs w:val="24"/>
          <w:lang w:eastAsia="en-GB"/>
        </w:rPr>
        <w:t>H NMR (400 MHz, CDCl</w:t>
      </w:r>
      <w:r w:rsidR="00EE3632" w:rsidRPr="00AC589D">
        <w:rPr>
          <w:rFonts w:cs="Arial"/>
          <w:sz w:val="24"/>
          <w:szCs w:val="24"/>
          <w:vertAlign w:val="subscript"/>
          <w:lang w:eastAsia="en-GB"/>
        </w:rPr>
        <w:t>3</w:t>
      </w:r>
      <w:r w:rsidR="00EE3632" w:rsidRPr="00AC589D">
        <w:rPr>
          <w:rFonts w:cs="Arial"/>
          <w:sz w:val="24"/>
          <w:szCs w:val="24"/>
          <w:lang w:eastAsia="en-GB"/>
        </w:rPr>
        <w:t xml:space="preserve">) δ 8.53 (dd, </w:t>
      </w:r>
      <w:r w:rsidR="00EE3632" w:rsidRPr="00AC589D">
        <w:rPr>
          <w:rFonts w:cs="Arial"/>
          <w:i/>
          <w:iCs/>
          <w:sz w:val="24"/>
          <w:szCs w:val="24"/>
          <w:lang w:eastAsia="en-GB"/>
        </w:rPr>
        <w:t>J</w:t>
      </w:r>
      <w:r w:rsidR="00EE3632" w:rsidRPr="00AC589D">
        <w:rPr>
          <w:rFonts w:cs="Arial"/>
          <w:sz w:val="24"/>
          <w:szCs w:val="24"/>
          <w:lang w:eastAsia="en-GB"/>
        </w:rPr>
        <w:t xml:space="preserve"> = 4.1, 1.6 Hz, 1H), 8.27 (dd, </w:t>
      </w:r>
      <w:r w:rsidR="00EE3632" w:rsidRPr="00AC589D">
        <w:rPr>
          <w:rFonts w:cs="Arial"/>
          <w:i/>
          <w:iCs/>
          <w:sz w:val="24"/>
          <w:szCs w:val="24"/>
          <w:lang w:eastAsia="en-GB"/>
        </w:rPr>
        <w:t>J</w:t>
      </w:r>
      <w:r w:rsidR="00EE3632" w:rsidRPr="00AC589D">
        <w:rPr>
          <w:rFonts w:cs="Arial"/>
          <w:sz w:val="24"/>
          <w:szCs w:val="24"/>
          <w:lang w:eastAsia="en-GB"/>
        </w:rPr>
        <w:t xml:space="preserve"> = 8.5, 1.6 Hz, 1H), 7.84 – 7.78 (m, 2H), 7.72 – 7.66 (m, 2H), 7.33 (dd, </w:t>
      </w:r>
      <w:r w:rsidR="00EE3632" w:rsidRPr="00AC589D">
        <w:rPr>
          <w:rFonts w:cs="Arial"/>
          <w:i/>
          <w:iCs/>
          <w:sz w:val="24"/>
          <w:szCs w:val="24"/>
          <w:lang w:eastAsia="en-GB"/>
        </w:rPr>
        <w:t>J</w:t>
      </w:r>
      <w:r w:rsidR="00EE3632" w:rsidRPr="00AC589D">
        <w:rPr>
          <w:rFonts w:cs="Arial"/>
          <w:sz w:val="24"/>
          <w:szCs w:val="24"/>
          <w:lang w:eastAsia="en-GB"/>
        </w:rPr>
        <w:t xml:space="preserve"> = 8.5, 4.1 Hz, 1H), 6.41 (s, 1H), 5.89 (d, </w:t>
      </w:r>
      <w:r w:rsidR="00EE3632" w:rsidRPr="00AC589D">
        <w:rPr>
          <w:rFonts w:cs="Arial"/>
          <w:i/>
          <w:iCs/>
          <w:sz w:val="24"/>
          <w:szCs w:val="24"/>
          <w:lang w:eastAsia="en-GB"/>
        </w:rPr>
        <w:t>J</w:t>
      </w:r>
      <w:r w:rsidR="00EE3632" w:rsidRPr="00AC589D">
        <w:rPr>
          <w:rFonts w:cs="Arial"/>
          <w:sz w:val="24"/>
          <w:szCs w:val="24"/>
          <w:lang w:eastAsia="en-GB"/>
        </w:rPr>
        <w:t xml:space="preserve"> = 6.4 Hz, 1H), 3.99 (s, 3H), 3.86 (s, 3H), 3.74 (t, </w:t>
      </w:r>
      <w:r w:rsidR="00EE3632" w:rsidRPr="00AC589D">
        <w:rPr>
          <w:rFonts w:cs="Arial"/>
          <w:i/>
          <w:iCs/>
          <w:sz w:val="24"/>
          <w:szCs w:val="24"/>
          <w:lang w:eastAsia="en-GB"/>
        </w:rPr>
        <w:t>J</w:t>
      </w:r>
      <w:r w:rsidR="00EE3632" w:rsidRPr="00AC589D">
        <w:rPr>
          <w:rFonts w:cs="Arial"/>
          <w:sz w:val="24"/>
          <w:szCs w:val="24"/>
          <w:lang w:eastAsia="en-GB"/>
        </w:rPr>
        <w:t xml:space="preserve"> = 7.1 Hz, 2H), 3.71 – 3.63 (m, 1H), 1.99 – 1.62 (m, 4H) and 1.30 (d, </w:t>
      </w:r>
      <w:r w:rsidR="00EE3632" w:rsidRPr="00AC589D">
        <w:rPr>
          <w:rFonts w:cs="Arial"/>
          <w:i/>
          <w:iCs/>
          <w:sz w:val="24"/>
          <w:szCs w:val="24"/>
          <w:lang w:eastAsia="en-GB"/>
        </w:rPr>
        <w:t>J</w:t>
      </w:r>
      <w:r w:rsidR="00EE3632" w:rsidRPr="00AC589D">
        <w:rPr>
          <w:rFonts w:cs="Arial"/>
          <w:sz w:val="24"/>
          <w:szCs w:val="24"/>
          <w:lang w:eastAsia="en-GB"/>
        </w:rPr>
        <w:t xml:space="preserve"> = 6.3 Hz, 3H); </w:t>
      </w:r>
      <w:r w:rsidR="00EE3632" w:rsidRPr="00AC589D">
        <w:rPr>
          <w:rFonts w:cs="Arial"/>
          <w:sz w:val="24"/>
          <w:szCs w:val="24"/>
          <w:vertAlign w:val="superscript"/>
          <w:lang w:eastAsia="en-GB"/>
        </w:rPr>
        <w:t>13</w:t>
      </w:r>
      <w:r w:rsidR="00EE3632" w:rsidRPr="00AC589D">
        <w:rPr>
          <w:rFonts w:cs="Arial"/>
          <w:sz w:val="24"/>
          <w:szCs w:val="24"/>
          <w:lang w:eastAsia="en-GB"/>
        </w:rPr>
        <w:t>C NMR (100 MHz, CDCl</w:t>
      </w:r>
      <w:r w:rsidR="00EE3632" w:rsidRPr="00AC589D">
        <w:rPr>
          <w:rFonts w:cs="Arial"/>
          <w:sz w:val="24"/>
          <w:szCs w:val="24"/>
          <w:vertAlign w:val="subscript"/>
          <w:lang w:eastAsia="en-GB"/>
        </w:rPr>
        <w:t>3</w:t>
      </w:r>
      <w:r w:rsidR="00EE3632" w:rsidRPr="00AC589D">
        <w:rPr>
          <w:rFonts w:cs="Arial"/>
          <w:sz w:val="24"/>
          <w:szCs w:val="24"/>
          <w:lang w:eastAsia="en-GB"/>
        </w:rPr>
        <w:t xml:space="preserve">) δ 168.6, 150.0, 144.8, 141.9, 134.0, 133.7, 132.2, 131.3, 129.8, 124.6, 123.3, 121.7, 94.3, 61.6, 57.0, 48.1, 38.1, 34.1, 25.5 and 20.8; </w:t>
      </w:r>
      <w:r w:rsidR="00EE3632" w:rsidRPr="00AC589D">
        <w:rPr>
          <w:rFonts w:cs="Arial"/>
          <w:sz w:val="24"/>
          <w:szCs w:val="24"/>
        </w:rPr>
        <w:t>IR ν</w:t>
      </w:r>
      <w:r w:rsidR="00EE3632" w:rsidRPr="00AC589D">
        <w:rPr>
          <w:rFonts w:cs="Arial"/>
          <w:sz w:val="24"/>
          <w:szCs w:val="24"/>
          <w:vertAlign w:val="subscript"/>
        </w:rPr>
        <w:t>max</w:t>
      </w:r>
      <w:r w:rsidR="00EE3632" w:rsidRPr="00AC589D">
        <w:rPr>
          <w:rFonts w:cs="Arial"/>
          <w:sz w:val="24"/>
          <w:szCs w:val="24"/>
        </w:rPr>
        <w:t xml:space="preserve"> (neat)/cm</w:t>
      </w:r>
      <w:r w:rsidR="00EE3632" w:rsidRPr="00AC589D">
        <w:rPr>
          <w:rFonts w:cs="Arial"/>
          <w:sz w:val="24"/>
          <w:szCs w:val="24"/>
          <w:vertAlign w:val="superscript"/>
        </w:rPr>
        <w:t>-1</w:t>
      </w:r>
      <w:r w:rsidR="00EE3632" w:rsidRPr="00AC589D">
        <w:rPr>
          <w:rFonts w:cs="Arial"/>
          <w:sz w:val="24"/>
          <w:szCs w:val="24"/>
        </w:rPr>
        <w:t xml:space="preserve"> </w:t>
      </w:r>
      <w:r w:rsidR="00EE3632" w:rsidRPr="00AC589D">
        <w:rPr>
          <w:rFonts w:cs="Arial"/>
          <w:sz w:val="24"/>
          <w:szCs w:val="24"/>
          <w:lang w:eastAsia="en-GB"/>
        </w:rPr>
        <w:t xml:space="preserve">3390 (NH), 2964, 2936 (CH) and 1707 (C=O); </w:t>
      </w:r>
      <w:r w:rsidR="00EE3632" w:rsidRPr="00AC589D">
        <w:rPr>
          <w:rFonts w:cs="Arial"/>
          <w:sz w:val="24"/>
          <w:szCs w:val="24"/>
        </w:rPr>
        <w:t>HRMS Calculated for C</w:t>
      </w:r>
      <w:r w:rsidR="00EE3632" w:rsidRPr="00AC589D">
        <w:rPr>
          <w:rFonts w:cs="Arial"/>
          <w:sz w:val="24"/>
          <w:szCs w:val="24"/>
          <w:vertAlign w:val="subscript"/>
        </w:rPr>
        <w:t>24</w:t>
      </w:r>
      <w:r w:rsidR="00EE3632" w:rsidRPr="00AC589D">
        <w:rPr>
          <w:rFonts w:cs="Arial"/>
          <w:sz w:val="24"/>
          <w:szCs w:val="24"/>
        </w:rPr>
        <w:t>H</w:t>
      </w:r>
      <w:r w:rsidR="00EE3632" w:rsidRPr="00AC589D">
        <w:rPr>
          <w:rFonts w:cs="Arial"/>
          <w:sz w:val="24"/>
          <w:szCs w:val="24"/>
          <w:vertAlign w:val="subscript"/>
        </w:rPr>
        <w:t>25</w:t>
      </w:r>
      <w:r w:rsidR="00EE3632" w:rsidRPr="00AC589D">
        <w:rPr>
          <w:rFonts w:cs="Arial"/>
          <w:sz w:val="24"/>
          <w:szCs w:val="24"/>
        </w:rPr>
        <w:t>N</w:t>
      </w:r>
      <w:r w:rsidR="00EE3632" w:rsidRPr="00AC589D">
        <w:rPr>
          <w:rFonts w:cs="Arial"/>
          <w:sz w:val="24"/>
          <w:szCs w:val="24"/>
          <w:vertAlign w:val="subscript"/>
        </w:rPr>
        <w:t>3</w:t>
      </w:r>
      <w:r w:rsidR="00EE3632" w:rsidRPr="00AC589D">
        <w:rPr>
          <w:rFonts w:cs="Arial"/>
          <w:sz w:val="24"/>
          <w:szCs w:val="24"/>
        </w:rPr>
        <w:t>O</w:t>
      </w:r>
      <w:r w:rsidR="00EE3632" w:rsidRPr="00AC589D">
        <w:rPr>
          <w:rFonts w:cs="Arial"/>
          <w:sz w:val="24"/>
          <w:szCs w:val="24"/>
          <w:vertAlign w:val="subscript"/>
        </w:rPr>
        <w:t>4</w:t>
      </w:r>
      <w:r w:rsidR="00EE3632" w:rsidRPr="00AC589D">
        <w:rPr>
          <w:rFonts w:cs="Arial"/>
          <w:sz w:val="24"/>
          <w:szCs w:val="24"/>
        </w:rPr>
        <w:t xml:space="preserve"> [M+H]</w:t>
      </w:r>
      <w:r w:rsidR="00EE3632" w:rsidRPr="00AC589D">
        <w:rPr>
          <w:rFonts w:cs="Arial"/>
          <w:sz w:val="24"/>
          <w:szCs w:val="24"/>
          <w:vertAlign w:val="superscript"/>
        </w:rPr>
        <w:t>+</w:t>
      </w:r>
      <w:r w:rsidR="00EE3632" w:rsidRPr="00AC589D">
        <w:rPr>
          <w:rFonts w:cs="Arial"/>
          <w:sz w:val="24"/>
          <w:szCs w:val="24"/>
        </w:rPr>
        <w:t xml:space="preserve"> 420.1923 found 420.1922.</w:t>
      </w:r>
    </w:p>
    <w:p w14:paraId="1301CAEA" w14:textId="30C9862A" w:rsidR="00EE3632" w:rsidRPr="00AC589D" w:rsidRDefault="00122EFB" w:rsidP="00AC589D">
      <w:pPr>
        <w:spacing w:line="360" w:lineRule="auto"/>
        <w:contextualSpacing/>
        <w:rPr>
          <w:rFonts w:cs="Arial"/>
          <w:sz w:val="24"/>
          <w:szCs w:val="24"/>
        </w:rPr>
      </w:pPr>
      <w:r w:rsidRPr="00AC589D">
        <w:rPr>
          <w:rFonts w:cs="Arial"/>
          <w:sz w:val="24"/>
          <w:szCs w:val="24"/>
        </w:rPr>
        <w:t>For the s</w:t>
      </w:r>
      <w:r w:rsidR="00EE3632" w:rsidRPr="00AC589D">
        <w:rPr>
          <w:rFonts w:cs="Arial"/>
          <w:sz w:val="24"/>
          <w:szCs w:val="24"/>
        </w:rPr>
        <w:t>ynthesis of 5,6 dimethoxy primaquine</w:t>
      </w:r>
      <w:hyperlink w:anchor="_ENREF_31" w:tooltip="Elderfield, 1955 #1843" w:history="1">
        <w:r w:rsidR="00C5549F" w:rsidRPr="00AC589D">
          <w:rPr>
            <w:rFonts w:cs="Arial"/>
            <w:sz w:val="24"/>
            <w:szCs w:val="24"/>
          </w:rPr>
          <w:fldChar w:fldCharType="begin"/>
        </w:r>
        <w:r w:rsidR="00C5549F" w:rsidRPr="00AC589D">
          <w:rPr>
            <w:rFonts w:cs="Arial"/>
            <w:sz w:val="24"/>
            <w:szCs w:val="24"/>
          </w:rPr>
          <w:instrText xml:space="preserve"> ADDIN EN.CITE &lt;EndNote&gt;&lt;Cite&gt;&lt;Author&gt;Elderfield&lt;/Author&gt;&lt;Year&gt;1955&lt;/Year&gt;&lt;RecNum&gt;1843&lt;/RecNum&gt;&lt;DisplayText&gt;&lt;style face="superscript"&gt;31&lt;/style&gt;&lt;/DisplayText&gt;&lt;record&gt;&lt;rec-number&gt;1843&lt;/rec-number&gt;&lt;foreign-keys&gt;&lt;key app="EN" db-id="f2ptdwpsyrdafpeeav8v2r000fwt29xrrf2d" timestamp="1532713036"&gt;1843&lt;/key&gt;&lt;/foreign-keys&gt;&lt;ref-type name="Journal Article"&gt;17&lt;/ref-type&gt;&lt;contributors&gt;&lt;authors&gt;&lt;author&gt;Elderfield, Robert C.&lt;/author&gt;&lt;author&gt;Mertel, Holly E.&lt;/author&gt;&lt;author&gt;Mitch, Richard T.&lt;/author&gt;&lt;author&gt;Wempen, Iris M.&lt;/author&gt;&lt;author&gt;Werble, Eleanor&lt;/author&gt;&lt;/authors&gt;&lt;/contributors&gt;&lt;titles&gt;&lt;title&gt;&lt;style face="normal" font="default" size="100%"&gt;Synthesis of Primaquine and Certain of its Analogs&lt;/style&gt;&lt;style face="superscript" font="default" size="100%"&gt;1&lt;/style&gt;&lt;/title&gt;&lt;secondary-title&gt;Journal of the American Chemical Society&lt;/secondary-title&gt;&lt;/titles&gt;&lt;periodical&gt;&lt;full-title&gt;J Am Chem Soc&lt;/full-title&gt;&lt;abbr-1&gt;Journal of the American Chemical Society&lt;/abbr-1&gt;&lt;/periodical&gt;&lt;pages&gt;4816-4819&lt;/pages&gt;&lt;volume&gt;77&lt;/volume&gt;&lt;number&gt;18&lt;/number&gt;&lt;dates&gt;&lt;year&gt;1955&lt;/year&gt;&lt;pub-dates&gt;&lt;date&gt;1955/09/01&lt;/date&gt;&lt;/pub-dates&gt;&lt;/dates&gt;&lt;publisher&gt;American Chemical Society&lt;/publisher&gt;&lt;isbn&gt;0002-7863&lt;/isbn&gt;&lt;urls&gt;&lt;related-urls&gt;&lt;url&gt;https://doi.org/10.1021/ja01623a038&lt;/url&gt;&lt;/related-urls&gt;&lt;/urls&gt;&lt;electronic-resource-num&gt;10.1021/ja01623a038&lt;/electronic-resource-num&gt;&lt;/record&gt;&lt;/Cite&gt;&lt;/EndNote&gt;</w:instrText>
        </w:r>
        <w:r w:rsidR="00C5549F" w:rsidRPr="00AC589D">
          <w:rPr>
            <w:rFonts w:cs="Arial"/>
            <w:sz w:val="24"/>
            <w:szCs w:val="24"/>
          </w:rPr>
          <w:fldChar w:fldCharType="separate"/>
        </w:r>
        <w:r w:rsidR="00C5549F" w:rsidRPr="00AC589D">
          <w:rPr>
            <w:rFonts w:cs="Arial"/>
            <w:noProof/>
            <w:sz w:val="24"/>
            <w:szCs w:val="24"/>
            <w:vertAlign w:val="superscript"/>
          </w:rPr>
          <w:t>31</w:t>
        </w:r>
        <w:r w:rsidR="00C5549F" w:rsidRPr="00AC589D">
          <w:rPr>
            <w:rFonts w:cs="Arial"/>
            <w:sz w:val="24"/>
            <w:szCs w:val="24"/>
          </w:rPr>
          <w:fldChar w:fldCharType="end"/>
        </w:r>
      </w:hyperlink>
      <w:r w:rsidRPr="00AC589D">
        <w:rPr>
          <w:rFonts w:cs="Arial"/>
          <w:sz w:val="24"/>
          <w:szCs w:val="24"/>
        </w:rPr>
        <w:t>,</w:t>
      </w:r>
      <w:r w:rsidR="009E4630" w:rsidRPr="00AC589D">
        <w:rPr>
          <w:rFonts w:cs="Arial"/>
          <w:sz w:val="24"/>
          <w:szCs w:val="24"/>
        </w:rPr>
        <w:t xml:space="preserve"> </w:t>
      </w:r>
      <w:r w:rsidR="00EE3632" w:rsidRPr="00AC589D">
        <w:rPr>
          <w:rFonts w:cs="Arial"/>
          <w:sz w:val="24"/>
          <w:szCs w:val="24"/>
        </w:rPr>
        <w:t xml:space="preserve"> 5,6 dimethoxy-phthaloyl primaquine (790.5 mg, 1.88 mmol) was dissolved in</w:t>
      </w:r>
      <w:r w:rsidR="00556DCF" w:rsidRPr="00AC589D">
        <w:rPr>
          <w:rFonts w:cs="Arial"/>
          <w:sz w:val="24"/>
          <w:szCs w:val="24"/>
        </w:rPr>
        <w:t xml:space="preserve"> 25ml of</w:t>
      </w:r>
      <w:r w:rsidR="00EE3632" w:rsidRPr="00AC589D">
        <w:rPr>
          <w:rFonts w:cs="Arial"/>
          <w:sz w:val="24"/>
          <w:szCs w:val="24"/>
        </w:rPr>
        <w:t xml:space="preserve"> ethanol </w:t>
      </w:r>
      <w:r w:rsidR="00556DCF" w:rsidRPr="00AC589D">
        <w:rPr>
          <w:rFonts w:cs="Arial"/>
          <w:sz w:val="24"/>
          <w:szCs w:val="24"/>
        </w:rPr>
        <w:t>in a 50 mL round bottom</w:t>
      </w:r>
      <w:r w:rsidR="00EE3632" w:rsidRPr="00AC589D">
        <w:rPr>
          <w:rFonts w:cs="Arial"/>
          <w:sz w:val="24"/>
          <w:szCs w:val="24"/>
        </w:rPr>
        <w:t xml:space="preserve">, a condenser was attached and the system was purged with nitrogen. 65% Hydrazine monohydrate (465.5 µL, 6.22 mmol) was added to the reaction and refluxed (at 100°C) for 6 </w:t>
      </w:r>
      <w:r w:rsidR="003D2013" w:rsidRPr="00AC589D">
        <w:rPr>
          <w:rFonts w:cs="Arial"/>
          <w:sz w:val="24"/>
          <w:szCs w:val="24"/>
        </w:rPr>
        <w:t>h</w:t>
      </w:r>
      <w:r w:rsidR="00EE3632" w:rsidRPr="00AC589D">
        <w:rPr>
          <w:rFonts w:cs="Arial"/>
          <w:sz w:val="24"/>
          <w:szCs w:val="24"/>
        </w:rPr>
        <w:t xml:space="preserve">. A solid precipitate was observed. The reaction was cooled and filtered. The ethanol was removed and 30% potassium hydroxide (100 mL) was added to the residue. The mixture was extracted with diethyl ether (3 x 50 mL). The combined organic layers were washed with water (50 mL), dried over magnesium sulphate and filtered. A solution of 89% phosphoric acid (187 µL, 2.73 mmol) in ethanol (5 mL) was added drop wise to the ether solution. A red/orange precipitate was observed. The solvent was removed under vacuo and the precipitate was recrystallized with ethanol to obtain an orange/red solid (501 mg, 92 %); </w:t>
      </w:r>
      <w:r w:rsidR="00EE3632" w:rsidRPr="00AC589D">
        <w:rPr>
          <w:rFonts w:cs="Arial"/>
          <w:sz w:val="24"/>
          <w:szCs w:val="24"/>
          <w:vertAlign w:val="superscript"/>
        </w:rPr>
        <w:t>1</w:t>
      </w:r>
      <w:r w:rsidR="00EE3632" w:rsidRPr="00AC589D">
        <w:rPr>
          <w:rFonts w:cs="Arial"/>
          <w:sz w:val="24"/>
          <w:szCs w:val="24"/>
        </w:rPr>
        <w:t xml:space="preserve">H NMR (400 MHz, DMSO) δ 8.57 (dd, </w:t>
      </w:r>
      <w:r w:rsidR="00EE3632" w:rsidRPr="00AC589D">
        <w:rPr>
          <w:rFonts w:cs="Arial"/>
          <w:i/>
          <w:iCs/>
          <w:sz w:val="24"/>
          <w:szCs w:val="24"/>
        </w:rPr>
        <w:t>J</w:t>
      </w:r>
      <w:r w:rsidR="00EE3632" w:rsidRPr="00AC589D">
        <w:rPr>
          <w:rFonts w:cs="Arial"/>
          <w:sz w:val="24"/>
          <w:szCs w:val="24"/>
        </w:rPr>
        <w:t xml:space="preserve"> = 4.1, 1.5 Hz, 1H), 8.23 (dd, </w:t>
      </w:r>
      <w:r w:rsidR="00EE3632" w:rsidRPr="00AC589D">
        <w:rPr>
          <w:rFonts w:cs="Arial"/>
          <w:i/>
          <w:iCs/>
          <w:sz w:val="24"/>
          <w:szCs w:val="24"/>
        </w:rPr>
        <w:t>J</w:t>
      </w:r>
      <w:r w:rsidR="00EE3632" w:rsidRPr="00AC589D">
        <w:rPr>
          <w:rFonts w:cs="Arial"/>
          <w:sz w:val="24"/>
          <w:szCs w:val="24"/>
        </w:rPr>
        <w:t xml:space="preserve"> = 8.5, 1.5 Hz, 1H), 7.47 (dd, </w:t>
      </w:r>
      <w:r w:rsidR="00EE3632" w:rsidRPr="00AC589D">
        <w:rPr>
          <w:rFonts w:cs="Arial"/>
          <w:i/>
          <w:iCs/>
          <w:sz w:val="24"/>
          <w:szCs w:val="24"/>
        </w:rPr>
        <w:t>J</w:t>
      </w:r>
      <w:r w:rsidR="00EE3632" w:rsidRPr="00AC589D">
        <w:rPr>
          <w:rFonts w:cs="Arial"/>
          <w:sz w:val="24"/>
          <w:szCs w:val="24"/>
        </w:rPr>
        <w:t xml:space="preserve"> = 8.5, 4.1 Hz, 1H), 6.55 (s, 1H), 6.02 (s, 2H), 3.94 (s, 3H), 3.75 (s, 3H), 3.80 – 3.71 (m, 1H), 2.80 (t, </w:t>
      </w:r>
      <w:r w:rsidR="00EE3632" w:rsidRPr="00AC589D">
        <w:rPr>
          <w:rFonts w:cs="Arial"/>
          <w:i/>
          <w:iCs/>
          <w:sz w:val="24"/>
          <w:szCs w:val="24"/>
        </w:rPr>
        <w:t>J</w:t>
      </w:r>
      <w:r w:rsidR="00EE3632" w:rsidRPr="00AC589D">
        <w:rPr>
          <w:rFonts w:cs="Arial"/>
          <w:sz w:val="24"/>
          <w:szCs w:val="24"/>
        </w:rPr>
        <w:t xml:space="preserve"> = 6.3 Hz, 2H), 1.79 – 1.55 (m, 4H) and 1.23 (d, </w:t>
      </w:r>
      <w:r w:rsidR="00EE3632" w:rsidRPr="00AC589D">
        <w:rPr>
          <w:rFonts w:cs="Arial"/>
          <w:i/>
          <w:iCs/>
          <w:sz w:val="24"/>
          <w:szCs w:val="24"/>
        </w:rPr>
        <w:t>J</w:t>
      </w:r>
      <w:r w:rsidR="00EE3632" w:rsidRPr="00AC589D">
        <w:rPr>
          <w:rFonts w:cs="Arial"/>
          <w:sz w:val="24"/>
          <w:szCs w:val="24"/>
        </w:rPr>
        <w:t xml:space="preserve"> = 6.2 Hz, 3H); </w:t>
      </w:r>
      <w:r w:rsidR="00EE3632" w:rsidRPr="00AC589D">
        <w:rPr>
          <w:rFonts w:cs="Arial"/>
          <w:sz w:val="24"/>
          <w:szCs w:val="24"/>
          <w:vertAlign w:val="superscript"/>
        </w:rPr>
        <w:t>13</w:t>
      </w:r>
      <w:r w:rsidR="00EE3632" w:rsidRPr="00AC589D">
        <w:rPr>
          <w:rFonts w:cs="Arial"/>
          <w:sz w:val="24"/>
          <w:szCs w:val="24"/>
        </w:rPr>
        <w:t>C NMR (100 MHz, DMSO) δ 149.8, 144.6, 141.5, 132.6, 130.0, 129.2, 123.8, 122.0, 94.0, 60.9, 56.5, 46.9, 38.9, 33.1, 24.1 and 20.4; HRMS Calculated for C</w:t>
      </w:r>
      <w:r w:rsidR="00EE3632" w:rsidRPr="00AC589D">
        <w:rPr>
          <w:rFonts w:cs="Arial"/>
          <w:sz w:val="24"/>
          <w:szCs w:val="24"/>
          <w:vertAlign w:val="subscript"/>
        </w:rPr>
        <w:t>24</w:t>
      </w:r>
      <w:r w:rsidR="00EE3632" w:rsidRPr="00AC589D">
        <w:rPr>
          <w:rFonts w:cs="Arial"/>
          <w:sz w:val="24"/>
          <w:szCs w:val="24"/>
        </w:rPr>
        <w:t>H</w:t>
      </w:r>
      <w:r w:rsidR="00EE3632" w:rsidRPr="00AC589D">
        <w:rPr>
          <w:rFonts w:cs="Arial"/>
          <w:sz w:val="24"/>
          <w:szCs w:val="24"/>
          <w:vertAlign w:val="subscript"/>
        </w:rPr>
        <w:t>25</w:t>
      </w:r>
      <w:r w:rsidR="00EE3632" w:rsidRPr="00AC589D">
        <w:rPr>
          <w:rFonts w:cs="Arial"/>
          <w:sz w:val="24"/>
          <w:szCs w:val="24"/>
        </w:rPr>
        <w:t>N</w:t>
      </w:r>
      <w:r w:rsidR="00EE3632" w:rsidRPr="00AC589D">
        <w:rPr>
          <w:rFonts w:cs="Arial"/>
          <w:sz w:val="24"/>
          <w:szCs w:val="24"/>
          <w:vertAlign w:val="subscript"/>
        </w:rPr>
        <w:t>3</w:t>
      </w:r>
      <w:r w:rsidR="00EE3632" w:rsidRPr="00AC589D">
        <w:rPr>
          <w:rFonts w:cs="Arial"/>
          <w:sz w:val="24"/>
          <w:szCs w:val="24"/>
        </w:rPr>
        <w:t>O</w:t>
      </w:r>
      <w:r w:rsidR="00EE3632" w:rsidRPr="00AC589D">
        <w:rPr>
          <w:rFonts w:cs="Arial"/>
          <w:sz w:val="24"/>
          <w:szCs w:val="24"/>
          <w:vertAlign w:val="subscript"/>
        </w:rPr>
        <w:t>4</w:t>
      </w:r>
      <w:r w:rsidR="00EE3632" w:rsidRPr="00AC589D">
        <w:rPr>
          <w:rFonts w:cs="Arial"/>
          <w:sz w:val="24"/>
          <w:szCs w:val="24"/>
        </w:rPr>
        <w:t xml:space="preserve"> [M+H]</w:t>
      </w:r>
      <w:r w:rsidR="00EE3632" w:rsidRPr="00AC589D">
        <w:rPr>
          <w:rFonts w:cs="Arial"/>
          <w:sz w:val="24"/>
          <w:szCs w:val="24"/>
          <w:vertAlign w:val="superscript"/>
        </w:rPr>
        <w:t>+</w:t>
      </w:r>
      <w:r w:rsidR="00EE3632" w:rsidRPr="00AC589D">
        <w:rPr>
          <w:rFonts w:cs="Arial"/>
          <w:sz w:val="24"/>
          <w:szCs w:val="24"/>
        </w:rPr>
        <w:t xml:space="preserve"> 420.1923 found 420.1922.</w:t>
      </w:r>
    </w:p>
    <w:p w14:paraId="35043E0A" w14:textId="2CC08CC1" w:rsidR="00986398" w:rsidRPr="00AC589D" w:rsidRDefault="00D0741B" w:rsidP="00AC589D">
      <w:pPr>
        <w:spacing w:line="360" w:lineRule="auto"/>
        <w:rPr>
          <w:lang w:eastAsia="en-GB"/>
        </w:rPr>
      </w:pPr>
      <w:r w:rsidRPr="00CC1E89">
        <w:rPr>
          <w:rFonts w:cs="Arial"/>
          <w:sz w:val="24"/>
          <w:szCs w:val="24"/>
        </w:rPr>
        <w:t>Two general procedures were used for demeth</w:t>
      </w:r>
      <w:r w:rsidRPr="00AC589D">
        <w:rPr>
          <w:rFonts w:eastAsiaTheme="majorEastAsia" w:cs="Arial"/>
          <w:color w:val="2E74B5" w:themeColor="accent1" w:themeShade="BF"/>
          <w:sz w:val="24"/>
          <w:szCs w:val="24"/>
        </w:rPr>
        <w:t xml:space="preserve">ylation, as indicated. </w:t>
      </w:r>
      <w:r w:rsidR="00556DCF" w:rsidRPr="00AC589D">
        <w:rPr>
          <w:rFonts w:eastAsiaTheme="majorEastAsia" w:cs="Arial"/>
          <w:color w:val="2E74B5" w:themeColor="accent1" w:themeShade="BF"/>
          <w:sz w:val="24"/>
          <w:szCs w:val="24"/>
        </w:rPr>
        <w:t>The g</w:t>
      </w:r>
      <w:r w:rsidR="00EE3632" w:rsidRPr="00AC589D">
        <w:rPr>
          <w:rFonts w:eastAsiaTheme="majorEastAsia" w:cs="Arial"/>
          <w:color w:val="2E74B5" w:themeColor="accent1" w:themeShade="BF"/>
          <w:sz w:val="24"/>
          <w:szCs w:val="24"/>
        </w:rPr>
        <w:t>eneral procedure</w:t>
      </w:r>
      <w:r w:rsidR="009E4630" w:rsidRPr="00AC589D">
        <w:rPr>
          <w:rFonts w:eastAsiaTheme="majorEastAsia" w:cs="Arial"/>
          <w:color w:val="2E74B5" w:themeColor="accent1" w:themeShade="BF"/>
          <w:sz w:val="24"/>
          <w:szCs w:val="24"/>
        </w:rPr>
        <w:t xml:space="preserve"> </w:t>
      </w:r>
      <w:r w:rsidR="00556DCF" w:rsidRPr="00AC589D">
        <w:rPr>
          <w:rFonts w:eastAsiaTheme="majorEastAsia" w:cs="Arial"/>
          <w:color w:val="2E74B5" w:themeColor="accent1" w:themeShade="BF"/>
          <w:sz w:val="24"/>
          <w:szCs w:val="24"/>
        </w:rPr>
        <w:t xml:space="preserve">1 </w:t>
      </w:r>
      <w:r w:rsidR="00556DCF" w:rsidRPr="00CC1E89">
        <w:rPr>
          <w:rFonts w:cs="Arial"/>
          <w:sz w:val="24"/>
          <w:szCs w:val="24"/>
        </w:rPr>
        <w:t>was b</w:t>
      </w:r>
      <w:r w:rsidR="00CA4063" w:rsidRPr="00AC589D">
        <w:rPr>
          <w:rFonts w:asciiTheme="majorHAnsi" w:eastAsiaTheme="majorEastAsia" w:hAnsiTheme="majorHAnsi" w:cstheme="majorBidi"/>
          <w:color w:val="2E74B5" w:themeColor="accent1" w:themeShade="BF"/>
          <w:sz w:val="24"/>
          <w:szCs w:val="24"/>
          <w:lang w:eastAsia="en-GB"/>
        </w:rPr>
        <w:t xml:space="preserve">ased on a modified procedure of </w:t>
      </w:r>
      <w:r w:rsidR="00556DCF" w:rsidRPr="00CC1E89">
        <w:rPr>
          <w:sz w:val="24"/>
          <w:szCs w:val="24"/>
          <w:lang w:eastAsia="en-GB"/>
        </w:rPr>
        <w:t>Allahyari</w:t>
      </w:r>
      <w:r w:rsidR="00CA4063" w:rsidRPr="00AC589D">
        <w:rPr>
          <w:rFonts w:asciiTheme="majorHAnsi" w:eastAsiaTheme="majorEastAsia" w:hAnsiTheme="majorHAnsi" w:cstheme="majorBidi"/>
          <w:color w:val="2E74B5" w:themeColor="accent1" w:themeShade="BF"/>
          <w:sz w:val="24"/>
          <w:szCs w:val="24"/>
          <w:lang w:eastAsia="en-GB"/>
        </w:rPr>
        <w:t xml:space="preserve"> et al</w:t>
      </w:r>
      <w:hyperlink w:anchor="_ENREF_32" w:tooltip="Allahyari, 1984 #1844" w:history="1">
        <w:r w:rsidR="00C5549F" w:rsidRPr="00AC589D">
          <w:rPr>
            <w:rFonts w:asciiTheme="majorHAnsi" w:eastAsiaTheme="majorEastAsia" w:hAnsiTheme="majorHAnsi" w:cstheme="majorBidi"/>
            <w:color w:val="2E74B5" w:themeColor="accent1" w:themeShade="BF"/>
            <w:sz w:val="24"/>
            <w:szCs w:val="24"/>
            <w:lang w:eastAsia="en-GB"/>
          </w:rPr>
          <w:fldChar w:fldCharType="begin"/>
        </w:r>
        <w:r w:rsidR="00C5549F" w:rsidRPr="00AC589D">
          <w:rPr>
            <w:rFonts w:asciiTheme="majorHAnsi" w:eastAsiaTheme="majorEastAsia" w:hAnsiTheme="majorHAnsi" w:cstheme="majorBidi"/>
            <w:color w:val="2E74B5" w:themeColor="accent1" w:themeShade="BF"/>
            <w:sz w:val="24"/>
            <w:szCs w:val="24"/>
            <w:lang w:eastAsia="en-GB"/>
          </w:rPr>
          <w:instrText xml:space="preserve"> ADDIN EN.CITE &lt;EndNote&gt;&lt;Cite&gt;&lt;Author&gt;Allahyari&lt;/Author&gt;&lt;Year&gt;1984&lt;/Year&gt;&lt;RecNum&gt;1844&lt;/RecNum&gt;&lt;DisplayText&gt;&lt;style face="superscript"&gt;32&lt;/style&gt;&lt;/DisplayText&gt;&lt;record&gt;&lt;rec-number&gt;1844&lt;/rec-number&gt;&lt;foreign-keys&gt;&lt;key app="EN" db-id="f2ptdwpsyrdafpeeav8v2r000fwt29xrrf2d" timestamp="1532713205"&gt;1844&lt;/key&gt;&lt;/foreign-keys&gt;&lt;ref-type name="Journal Article"&gt;17&lt;/ref-type&gt;&lt;contributors&gt;&lt;authors&gt;&lt;author&gt;Allahyari, Reza&lt;/author&gt;&lt;author&gt;Strother, Allen&lt;/author&gt;&lt;author&gt;Fraser, Ian M.&lt;/author&gt;&lt;author&gt;Verbiscar, Anthony J.&lt;/author&gt;&lt;/authors&gt;&lt;/contributors&gt;&lt;titles&gt;&lt;title&gt;Synthesis of certain hydroxy analogs of the antimalarial drug primaquine and their in vitro methemoglobin-producing and glutathione-depleting activity in human erythrocytes&lt;/title&gt;&lt;secondary-title&gt;Journal of Medicinal Chemistry&lt;/secondary-title&gt;&lt;/titles&gt;&lt;periodical&gt;&lt;full-title&gt;J Med Chem&lt;/full-title&gt;&lt;abbr-1&gt;Journal of medicinal chemistry&lt;/abbr-1&gt;&lt;/periodical&gt;&lt;pages&gt;407-410&lt;/pages&gt;&lt;volume&gt;27&lt;/volume&gt;&lt;number&gt;3&lt;/number&gt;&lt;dates&gt;&lt;year&gt;1984&lt;/year&gt;&lt;pub-dates&gt;&lt;date&gt;1984/03/01&lt;/date&gt;&lt;/pub-dates&gt;&lt;/dates&gt;&lt;publisher&gt;American Chemical Society&lt;/publisher&gt;&lt;isbn&gt;0022-2623&lt;/isbn&gt;&lt;urls&gt;&lt;related-urls&gt;&lt;url&gt;https://doi.org/10.1021/jm00369a031&lt;/url&gt;&lt;/related-urls&gt;&lt;/urls&gt;&lt;electronic-resource-num&gt;10.1021/jm00369a031&lt;/electronic-resource-num&gt;&lt;/record&gt;&lt;/Cite&gt;&lt;/EndNote&gt;</w:instrText>
        </w:r>
        <w:r w:rsidR="00C5549F" w:rsidRPr="00AC589D">
          <w:rPr>
            <w:rFonts w:asciiTheme="majorHAnsi" w:eastAsiaTheme="majorEastAsia" w:hAnsiTheme="majorHAnsi" w:cstheme="majorBidi"/>
            <w:color w:val="2E74B5" w:themeColor="accent1" w:themeShade="BF"/>
            <w:sz w:val="24"/>
            <w:szCs w:val="24"/>
            <w:lang w:eastAsia="en-GB"/>
          </w:rPr>
          <w:fldChar w:fldCharType="separate"/>
        </w:r>
        <w:r w:rsidR="00C5549F" w:rsidRPr="00AC589D">
          <w:rPr>
            <w:rFonts w:asciiTheme="majorHAnsi" w:eastAsiaTheme="majorEastAsia" w:hAnsiTheme="majorHAnsi" w:cstheme="majorBidi"/>
            <w:noProof/>
            <w:color w:val="2E74B5" w:themeColor="accent1" w:themeShade="BF"/>
            <w:sz w:val="24"/>
            <w:szCs w:val="24"/>
            <w:vertAlign w:val="superscript"/>
            <w:lang w:eastAsia="en-GB"/>
          </w:rPr>
          <w:t>32</w:t>
        </w:r>
        <w:r w:rsidR="00C5549F" w:rsidRPr="00AC589D">
          <w:rPr>
            <w:rFonts w:asciiTheme="majorHAnsi" w:eastAsiaTheme="majorEastAsia" w:hAnsiTheme="majorHAnsi" w:cstheme="majorBidi"/>
            <w:color w:val="2E74B5" w:themeColor="accent1" w:themeShade="BF"/>
            <w:sz w:val="24"/>
            <w:szCs w:val="24"/>
            <w:lang w:eastAsia="en-GB"/>
          </w:rPr>
          <w:fldChar w:fldCharType="end"/>
        </w:r>
      </w:hyperlink>
      <w:r w:rsidR="00CA4063" w:rsidRPr="00AC589D">
        <w:rPr>
          <w:rFonts w:asciiTheme="majorHAnsi" w:eastAsiaTheme="majorEastAsia" w:hAnsiTheme="majorHAnsi" w:cstheme="majorBidi"/>
          <w:color w:val="2E74B5" w:themeColor="accent1" w:themeShade="BF"/>
          <w:sz w:val="24"/>
          <w:szCs w:val="24"/>
          <w:lang w:eastAsia="en-GB"/>
        </w:rPr>
        <w:t>. 10 mg of 5,6 dimethoxy primaquine was dissolved in 1 mL of 48% hydrogen bromide solution (ca 6M) and sealed under argon in a sealed tube. The reaction was heated to 120°C on a pre-heated mantle for 20 mins. Under a flow of nitrogen, 5 mL of water was added and the product(s) were purified via HPLC.</w:t>
      </w:r>
      <w:r w:rsidRPr="000E48A3">
        <w:rPr>
          <w:rFonts w:cs="Arial"/>
          <w:sz w:val="24"/>
          <w:szCs w:val="24"/>
          <w:lang w:eastAsia="en-GB"/>
        </w:rPr>
        <w:t xml:space="preserve"> For </w:t>
      </w:r>
      <w:r w:rsidRPr="00CC1E89">
        <w:rPr>
          <w:rFonts w:cs="Arial"/>
          <w:sz w:val="24"/>
          <w:szCs w:val="24"/>
        </w:rPr>
        <w:t>t</w:t>
      </w:r>
      <w:r w:rsidR="00D83914" w:rsidRPr="00CC1E89">
        <w:rPr>
          <w:rFonts w:cs="Arial"/>
          <w:sz w:val="24"/>
          <w:szCs w:val="24"/>
        </w:rPr>
        <w:t xml:space="preserve">he general </w:t>
      </w:r>
      <w:r w:rsidR="00741853" w:rsidRPr="00AC589D">
        <w:rPr>
          <w:rFonts w:asciiTheme="majorHAnsi" w:eastAsiaTheme="majorEastAsia" w:hAnsiTheme="majorHAnsi" w:cs="Arial"/>
          <w:color w:val="2E74B5" w:themeColor="accent1" w:themeShade="BF"/>
          <w:sz w:val="24"/>
          <w:szCs w:val="24"/>
          <w:lang w:eastAsia="en-GB"/>
        </w:rPr>
        <w:t>procedure 2</w:t>
      </w:r>
      <w:r w:rsidRPr="00AC589D">
        <w:rPr>
          <w:rFonts w:asciiTheme="majorHAnsi" w:eastAsiaTheme="majorEastAsia" w:hAnsiTheme="majorHAnsi" w:cs="Arial"/>
          <w:color w:val="2E74B5" w:themeColor="accent1" w:themeShade="BF"/>
          <w:sz w:val="24"/>
          <w:szCs w:val="24"/>
          <w:lang w:eastAsia="en-GB"/>
        </w:rPr>
        <w:t>,</w:t>
      </w:r>
      <w:r w:rsidR="00927571" w:rsidRPr="00AC589D">
        <w:rPr>
          <w:rFonts w:asciiTheme="majorHAnsi" w:eastAsiaTheme="majorEastAsia" w:hAnsiTheme="majorHAnsi" w:cs="Arial"/>
          <w:color w:val="2E74B5" w:themeColor="accent1" w:themeShade="BF"/>
          <w:sz w:val="24"/>
          <w:szCs w:val="24"/>
          <w:lang w:eastAsia="en-GB"/>
        </w:rPr>
        <w:t xml:space="preserve"> </w:t>
      </w:r>
      <w:r w:rsidR="00741853" w:rsidRPr="00CC1E89">
        <w:rPr>
          <w:rFonts w:cs="Arial"/>
          <w:sz w:val="24"/>
          <w:szCs w:val="24"/>
          <w:lang w:eastAsia="en-GB"/>
        </w:rPr>
        <w:t>10 mg of 5,6 dimethoxy primaquine was dissolved in 1 mL of 48% hy</w:t>
      </w:r>
      <w:r w:rsidR="00741853" w:rsidRPr="00AC589D">
        <w:rPr>
          <w:rFonts w:asciiTheme="majorHAnsi" w:eastAsiaTheme="majorEastAsia" w:hAnsiTheme="majorHAnsi" w:cs="Arial"/>
          <w:color w:val="2E74B5" w:themeColor="accent1" w:themeShade="BF"/>
          <w:sz w:val="24"/>
          <w:szCs w:val="24"/>
          <w:lang w:eastAsia="en-GB"/>
        </w:rPr>
        <w:t>drogen bromide solution and the solution was allowed to stir for 6h. Excess reagent was removed under vacuum to give a brown solid that was stored under nitrogen.</w:t>
      </w:r>
    </w:p>
    <w:p w14:paraId="300AEB8F" w14:textId="6D385531" w:rsidR="00EE3632" w:rsidRPr="00AC589D" w:rsidRDefault="00EE3632" w:rsidP="00AC589D">
      <w:pPr>
        <w:pStyle w:val="Heading2"/>
        <w:spacing w:before="200" w:line="360" w:lineRule="auto"/>
        <w:contextualSpacing/>
        <w:rPr>
          <w:sz w:val="24"/>
          <w:szCs w:val="24"/>
        </w:rPr>
      </w:pPr>
      <w:r w:rsidRPr="00AC589D">
        <w:rPr>
          <w:rFonts w:asciiTheme="minorHAnsi" w:hAnsiTheme="minorHAnsi" w:cs="Arial"/>
          <w:color w:val="auto"/>
          <w:sz w:val="24"/>
          <w:szCs w:val="24"/>
          <w:lang w:eastAsia="en-GB"/>
        </w:rPr>
        <w:lastRenderedPageBreak/>
        <w:t>HPLC conditions</w:t>
      </w:r>
      <w:r w:rsidR="00D0741B" w:rsidRPr="00AC589D">
        <w:rPr>
          <w:rFonts w:asciiTheme="minorHAnsi" w:hAnsiTheme="minorHAnsi" w:cs="Arial"/>
          <w:color w:val="auto"/>
          <w:sz w:val="24"/>
          <w:szCs w:val="24"/>
          <w:lang w:eastAsia="en-GB"/>
        </w:rPr>
        <w:t xml:space="preserve"> were as follows</w:t>
      </w:r>
      <w:r w:rsidR="007E2460" w:rsidRPr="00AC589D">
        <w:rPr>
          <w:rFonts w:asciiTheme="minorHAnsi" w:hAnsiTheme="minorHAnsi" w:cs="Arial"/>
          <w:color w:val="auto"/>
          <w:sz w:val="24"/>
          <w:szCs w:val="24"/>
          <w:lang w:eastAsia="en-GB"/>
        </w:rPr>
        <w:t>: a</w:t>
      </w:r>
      <w:r w:rsidR="00927571" w:rsidRPr="00AC589D">
        <w:rPr>
          <w:rFonts w:asciiTheme="minorHAnsi" w:hAnsiTheme="minorHAnsi" w:cs="Arial"/>
          <w:color w:val="auto"/>
          <w:sz w:val="24"/>
          <w:szCs w:val="24"/>
          <w:lang w:eastAsia="en-GB"/>
        </w:rPr>
        <w:t xml:space="preserve"> </w:t>
      </w:r>
      <w:r w:rsidRPr="00AC589D">
        <w:rPr>
          <w:rFonts w:asciiTheme="minorHAnsi" w:hAnsiTheme="minorHAnsi"/>
          <w:color w:val="auto"/>
          <w:sz w:val="24"/>
          <w:szCs w:val="24"/>
        </w:rPr>
        <w:t>Phenomenex Jupiter Proteo 90A column, 250 X 10 mm, 10 Micron</w:t>
      </w:r>
      <w:r w:rsidR="00927571" w:rsidRPr="00AC589D">
        <w:rPr>
          <w:rFonts w:asciiTheme="minorHAnsi" w:hAnsiTheme="minorHAnsi"/>
          <w:color w:val="auto"/>
          <w:sz w:val="24"/>
          <w:szCs w:val="24"/>
        </w:rPr>
        <w:t xml:space="preserve"> was used for purification using a gradient system based on the following conditions; Initial (time 0)</w:t>
      </w:r>
      <w:r w:rsidR="007E2460" w:rsidRPr="00AC589D">
        <w:rPr>
          <w:rFonts w:asciiTheme="minorHAnsi" w:hAnsiTheme="minorHAnsi"/>
          <w:color w:val="auto"/>
          <w:sz w:val="24"/>
          <w:szCs w:val="24"/>
        </w:rPr>
        <w:t xml:space="preserve"> s</w:t>
      </w:r>
      <w:r w:rsidR="00927571" w:rsidRPr="00AC589D">
        <w:rPr>
          <w:rFonts w:asciiTheme="minorHAnsi" w:hAnsiTheme="minorHAnsi"/>
          <w:color w:val="auto"/>
          <w:sz w:val="24"/>
          <w:szCs w:val="24"/>
        </w:rPr>
        <w:t xml:space="preserve">olvent mix 5% acetonitrile, 95% 0.05% </w:t>
      </w:r>
      <w:r w:rsidR="007E2460" w:rsidRPr="00AC589D">
        <w:rPr>
          <w:rFonts w:asciiTheme="minorHAnsi" w:hAnsiTheme="minorHAnsi"/>
          <w:color w:val="auto"/>
          <w:sz w:val="24"/>
          <w:szCs w:val="24"/>
        </w:rPr>
        <w:t>trifluoracetic</w:t>
      </w:r>
      <w:r w:rsidR="00927571" w:rsidRPr="00AC589D">
        <w:rPr>
          <w:rFonts w:asciiTheme="minorHAnsi" w:hAnsiTheme="minorHAnsi"/>
          <w:color w:val="auto"/>
          <w:sz w:val="24"/>
          <w:szCs w:val="24"/>
        </w:rPr>
        <w:t xml:space="preserve"> acid (TFA) in water; 20 mins, 25% acetonitrile, 75% 0.05% TFA in water; 20.10 min 5% acetonitrile, 95% 0.05% TFA in water; flow rate was 5ml</w:t>
      </w:r>
      <w:r w:rsidR="004F547B" w:rsidRPr="00AC589D">
        <w:rPr>
          <w:rFonts w:asciiTheme="minorHAnsi" w:hAnsiTheme="minorHAnsi"/>
          <w:color w:val="auto"/>
          <w:sz w:val="24"/>
          <w:szCs w:val="24"/>
        </w:rPr>
        <w:t xml:space="preserve"> </w:t>
      </w:r>
      <w:r w:rsidR="00927571" w:rsidRPr="00AC589D">
        <w:rPr>
          <w:rFonts w:asciiTheme="minorHAnsi" w:hAnsiTheme="minorHAnsi"/>
          <w:color w:val="auto"/>
          <w:sz w:val="24"/>
          <w:szCs w:val="24"/>
        </w:rPr>
        <w:t>min</w:t>
      </w:r>
      <w:r w:rsidR="004F547B" w:rsidRPr="00AC589D">
        <w:rPr>
          <w:rFonts w:asciiTheme="minorHAnsi" w:hAnsiTheme="minorHAnsi"/>
          <w:color w:val="auto"/>
          <w:sz w:val="24"/>
          <w:szCs w:val="24"/>
          <w:vertAlign w:val="superscript"/>
        </w:rPr>
        <w:t>-1</w:t>
      </w:r>
      <w:r w:rsidR="00927571" w:rsidRPr="00AC589D">
        <w:rPr>
          <w:rFonts w:asciiTheme="minorHAnsi" w:hAnsiTheme="minorHAnsi"/>
          <w:color w:val="auto"/>
          <w:sz w:val="24"/>
          <w:szCs w:val="24"/>
        </w:rPr>
        <w:t>.</w:t>
      </w:r>
    </w:p>
    <w:p w14:paraId="21D8C0DA" w14:textId="77777777" w:rsidR="00EE3632" w:rsidRPr="004F547B" w:rsidRDefault="00EE3632">
      <w:pPr>
        <w:spacing w:line="360" w:lineRule="auto"/>
        <w:rPr>
          <w:rFonts w:cs="Arial"/>
          <w:sz w:val="24"/>
          <w:szCs w:val="24"/>
          <w:lang w:eastAsia="en-GB"/>
        </w:rPr>
      </w:pPr>
      <w:r w:rsidRPr="004F547B">
        <w:rPr>
          <w:rFonts w:cs="Arial"/>
          <w:sz w:val="24"/>
          <w:szCs w:val="24"/>
          <w:lang w:eastAsia="en-GB"/>
        </w:rPr>
        <w:t>All samples were dried by blowing off the solvent under a flow of nitrogen</w:t>
      </w:r>
    </w:p>
    <w:p w14:paraId="5C5DEF37" w14:textId="5AF8EBDD" w:rsidR="004F547B" w:rsidRPr="00190893" w:rsidRDefault="00EE3632">
      <w:pPr>
        <w:spacing w:line="360" w:lineRule="auto"/>
        <w:rPr>
          <w:rFonts w:cs="Arial"/>
          <w:sz w:val="24"/>
          <w:szCs w:val="24"/>
        </w:rPr>
      </w:pPr>
      <w:r w:rsidRPr="00AC589D">
        <w:rPr>
          <w:rFonts w:cs="Arial"/>
          <w:sz w:val="24"/>
          <w:szCs w:val="24"/>
        </w:rPr>
        <w:t>5,6-dihydroxyprimaquine (5,6-DPQ)</w:t>
      </w:r>
      <w:r w:rsidR="007E2460" w:rsidRPr="004F547B">
        <w:rPr>
          <w:rFonts w:cs="Arial"/>
          <w:sz w:val="24"/>
          <w:szCs w:val="24"/>
        </w:rPr>
        <w:t xml:space="preserve"> was p</w:t>
      </w:r>
      <w:r w:rsidRPr="004F547B">
        <w:rPr>
          <w:rFonts w:cs="Arial"/>
          <w:sz w:val="24"/>
          <w:szCs w:val="24"/>
        </w:rPr>
        <w:t xml:space="preserve">repared according to general procedure 2; this </w:t>
      </w:r>
      <w:r w:rsidRPr="00190893">
        <w:rPr>
          <w:rFonts w:cs="Arial"/>
          <w:sz w:val="24"/>
          <w:szCs w:val="24"/>
        </w:rPr>
        <w:t xml:space="preserve">compound was very unstable </w:t>
      </w:r>
      <w:r w:rsidR="00477007" w:rsidRPr="00190893">
        <w:rPr>
          <w:rFonts w:cs="Arial"/>
          <w:sz w:val="24"/>
          <w:szCs w:val="24"/>
        </w:rPr>
        <w:t xml:space="preserve">rapidly </w:t>
      </w:r>
      <w:r w:rsidRPr="00190893">
        <w:rPr>
          <w:rFonts w:cs="Arial"/>
          <w:sz w:val="24"/>
          <w:szCs w:val="24"/>
        </w:rPr>
        <w:t>oxidising to 5-hydroxy quinoneimine</w:t>
      </w:r>
      <w:r w:rsidR="00FA7618" w:rsidRPr="00190893">
        <w:rPr>
          <w:rFonts w:cs="Arial"/>
          <w:sz w:val="24"/>
          <w:szCs w:val="24"/>
        </w:rPr>
        <w:t xml:space="preserve"> (5-HPQ)</w:t>
      </w:r>
      <w:r w:rsidRPr="00190893">
        <w:rPr>
          <w:rFonts w:cs="Arial"/>
          <w:sz w:val="24"/>
          <w:szCs w:val="24"/>
        </w:rPr>
        <w:t xml:space="preserve"> in solutions exposed to air. </w:t>
      </w:r>
      <w:r w:rsidR="00710CA3" w:rsidRPr="00190893">
        <w:rPr>
          <w:rFonts w:cs="Arial"/>
          <w:sz w:val="24"/>
          <w:szCs w:val="24"/>
        </w:rPr>
        <w:t>(</w:t>
      </w:r>
      <w:r w:rsidR="00710CA3" w:rsidRPr="00190893">
        <w:rPr>
          <w:rFonts w:ascii="Calibri" w:hAnsi="Calibri" w:cs="Calibri"/>
          <w:color w:val="000000"/>
          <w:sz w:val="24"/>
          <w:szCs w:val="24"/>
          <w:lang w:val="en-US"/>
        </w:rPr>
        <w:t>MS for C</w:t>
      </w:r>
      <w:r w:rsidR="00710CA3" w:rsidRPr="00AC589D">
        <w:rPr>
          <w:rFonts w:ascii="Calibri" w:hAnsi="Calibri" w:cs="Calibri"/>
          <w:color w:val="000000"/>
          <w:position w:val="-7"/>
          <w:sz w:val="24"/>
          <w:szCs w:val="24"/>
          <w:lang w:val="en-US"/>
        </w:rPr>
        <w:t>14</w:t>
      </w:r>
      <w:r w:rsidR="00710CA3" w:rsidRPr="00190893">
        <w:rPr>
          <w:rFonts w:ascii="Calibri" w:hAnsi="Calibri" w:cs="Calibri"/>
          <w:color w:val="000000"/>
          <w:sz w:val="24"/>
          <w:szCs w:val="24"/>
          <w:lang w:val="en-US"/>
        </w:rPr>
        <w:t>H</w:t>
      </w:r>
      <w:r w:rsidR="00710CA3" w:rsidRPr="00AC589D">
        <w:rPr>
          <w:rFonts w:ascii="Calibri" w:hAnsi="Calibri" w:cs="Calibri"/>
          <w:color w:val="000000"/>
          <w:position w:val="-7"/>
          <w:sz w:val="24"/>
          <w:szCs w:val="24"/>
          <w:lang w:val="en-US"/>
        </w:rPr>
        <w:t>19</w:t>
      </w:r>
      <w:r w:rsidR="00710CA3" w:rsidRPr="00190893">
        <w:rPr>
          <w:rFonts w:ascii="Calibri" w:hAnsi="Calibri" w:cs="Calibri"/>
          <w:color w:val="000000"/>
          <w:sz w:val="24"/>
          <w:szCs w:val="24"/>
          <w:lang w:val="en-US"/>
        </w:rPr>
        <w:t>N</w:t>
      </w:r>
      <w:r w:rsidR="00710CA3" w:rsidRPr="00AC589D">
        <w:rPr>
          <w:rFonts w:ascii="Calibri" w:hAnsi="Calibri" w:cs="Calibri"/>
          <w:color w:val="000000"/>
          <w:position w:val="-7"/>
          <w:sz w:val="24"/>
          <w:szCs w:val="24"/>
          <w:lang w:val="en-US"/>
        </w:rPr>
        <w:t>3</w:t>
      </w:r>
      <w:r w:rsidR="00710CA3" w:rsidRPr="00190893">
        <w:rPr>
          <w:rFonts w:ascii="Calibri" w:hAnsi="Calibri" w:cs="Calibri"/>
          <w:color w:val="000000"/>
          <w:sz w:val="24"/>
          <w:szCs w:val="24"/>
          <w:lang w:val="en-US"/>
        </w:rPr>
        <w:t>O</w:t>
      </w:r>
      <w:r w:rsidR="00710CA3" w:rsidRPr="00AC589D">
        <w:rPr>
          <w:rFonts w:ascii="Calibri" w:hAnsi="Calibri" w:cs="Calibri"/>
          <w:color w:val="000000"/>
          <w:position w:val="-7"/>
          <w:sz w:val="24"/>
          <w:szCs w:val="24"/>
          <w:lang w:val="en-US"/>
        </w:rPr>
        <w:t>2</w:t>
      </w:r>
      <w:r w:rsidR="00710CA3" w:rsidRPr="00190893">
        <w:rPr>
          <w:rFonts w:ascii="Calibri" w:hAnsi="Calibri" w:cs="Calibri"/>
          <w:color w:val="000000"/>
          <w:sz w:val="24"/>
          <w:szCs w:val="24"/>
          <w:lang w:val="en-US"/>
        </w:rPr>
        <w:t xml:space="preserve"> [M+H]</w:t>
      </w:r>
      <w:r w:rsidR="00710CA3" w:rsidRPr="00AC589D">
        <w:rPr>
          <w:rFonts w:ascii="Calibri" w:hAnsi="Calibri" w:cs="Calibri"/>
          <w:color w:val="000000"/>
          <w:position w:val="7"/>
          <w:sz w:val="24"/>
          <w:szCs w:val="24"/>
          <w:lang w:val="en-US"/>
        </w:rPr>
        <w:t>+</w:t>
      </w:r>
      <w:r w:rsidR="00710CA3" w:rsidRPr="00190893">
        <w:rPr>
          <w:rFonts w:ascii="Calibri" w:hAnsi="Calibri" w:cs="Calibri"/>
          <w:color w:val="000000"/>
          <w:sz w:val="24"/>
          <w:szCs w:val="24"/>
          <w:lang w:val="en-US"/>
        </w:rPr>
        <w:t xml:space="preserve"> found 262.33)</w:t>
      </w:r>
      <w:r w:rsidR="00352541">
        <w:rPr>
          <w:rFonts w:ascii="Calibri" w:hAnsi="Calibri" w:cs="Calibri"/>
          <w:color w:val="000000"/>
          <w:sz w:val="24"/>
          <w:szCs w:val="24"/>
          <w:lang w:val="en-US"/>
        </w:rPr>
        <w:t>.</w:t>
      </w:r>
      <w:r w:rsidR="00710CA3" w:rsidRPr="00190893">
        <w:rPr>
          <w:rFonts w:ascii="Calibri" w:hAnsi="Calibri" w:cs="Calibri"/>
          <w:color w:val="000000"/>
          <w:sz w:val="24"/>
          <w:szCs w:val="24"/>
          <w:lang w:val="en-US"/>
        </w:rPr>
        <w:t xml:space="preserve"> </w:t>
      </w:r>
      <w:r w:rsidR="00710CA3" w:rsidRPr="00190893">
        <w:rPr>
          <w:rFonts w:cs="Arial"/>
          <w:sz w:val="24"/>
          <w:szCs w:val="24"/>
        </w:rPr>
        <w:t xml:space="preserve">The metabolite </w:t>
      </w:r>
      <w:r w:rsidR="000E48A3" w:rsidRPr="00190893">
        <w:rPr>
          <w:rFonts w:cs="Arial"/>
          <w:sz w:val="24"/>
          <w:szCs w:val="24"/>
        </w:rPr>
        <w:t>was stored under nitrogen in a sealed tube.</w:t>
      </w:r>
    </w:p>
    <w:p w14:paraId="5CB1F248" w14:textId="43F6E427" w:rsidR="004F547B" w:rsidRPr="00190893" w:rsidRDefault="00D0741B">
      <w:pPr>
        <w:spacing w:line="360" w:lineRule="auto"/>
        <w:rPr>
          <w:sz w:val="24"/>
          <w:szCs w:val="24"/>
        </w:rPr>
      </w:pPr>
      <w:r w:rsidRPr="00190893">
        <w:rPr>
          <w:rFonts w:cs="Arial"/>
          <w:lang w:eastAsia="en-GB"/>
        </w:rPr>
        <w:t>For the s</w:t>
      </w:r>
      <w:r w:rsidR="00EE3632" w:rsidRPr="00190893">
        <w:rPr>
          <w:rFonts w:cs="Arial"/>
          <w:lang w:eastAsia="en-GB"/>
        </w:rPr>
        <w:t>ynthesis of 5-hydroxy primaquine (5-HPQ)</w:t>
      </w:r>
      <w:r w:rsidR="00927571" w:rsidRPr="00190893">
        <w:rPr>
          <w:rFonts w:cs="Arial"/>
          <w:lang w:eastAsia="en-GB"/>
        </w:rPr>
        <w:t xml:space="preserve"> </w:t>
      </w:r>
      <w:r w:rsidRPr="00CC1E89">
        <w:rPr>
          <w:lang w:eastAsia="en-GB"/>
        </w:rPr>
        <w:t>g</w:t>
      </w:r>
      <w:r w:rsidR="00EE3632" w:rsidRPr="00CC1E89">
        <w:rPr>
          <w:lang w:eastAsia="en-GB"/>
        </w:rPr>
        <w:t xml:space="preserve">eneral procedure 1 along with HPLC purification and drying was used </w:t>
      </w:r>
      <w:r w:rsidR="00EE3632" w:rsidRPr="00AC589D">
        <w:rPr>
          <w:rFonts w:asciiTheme="majorHAnsi" w:eastAsiaTheme="majorEastAsia" w:hAnsiTheme="majorHAnsi" w:cstheme="majorBidi"/>
          <w:color w:val="1F4D78" w:themeColor="accent1" w:themeShade="7F"/>
          <w:sz w:val="24"/>
          <w:szCs w:val="24"/>
          <w:lang w:eastAsia="en-GB"/>
        </w:rPr>
        <w:t>(see HPLC conditions</w:t>
      </w:r>
      <w:r w:rsidR="00927571" w:rsidRPr="00AC589D">
        <w:rPr>
          <w:rFonts w:asciiTheme="majorHAnsi" w:eastAsiaTheme="majorEastAsia" w:hAnsiTheme="majorHAnsi" w:cstheme="majorBidi"/>
          <w:color w:val="1F4D78" w:themeColor="accent1" w:themeShade="7F"/>
          <w:sz w:val="24"/>
          <w:szCs w:val="24"/>
          <w:lang w:eastAsia="en-GB"/>
        </w:rPr>
        <w:t xml:space="preserve"> above</w:t>
      </w:r>
      <w:r w:rsidR="00EE3632" w:rsidRPr="00AC589D">
        <w:rPr>
          <w:rFonts w:asciiTheme="majorHAnsi" w:eastAsiaTheme="majorEastAsia" w:hAnsiTheme="majorHAnsi" w:cstheme="majorBidi"/>
          <w:color w:val="1F4D78" w:themeColor="accent1" w:themeShade="7F"/>
          <w:sz w:val="24"/>
          <w:szCs w:val="24"/>
          <w:lang w:eastAsia="en-GB"/>
        </w:rPr>
        <w:t>).</w:t>
      </w:r>
      <w:r w:rsidRPr="00AC589D">
        <w:rPr>
          <w:rFonts w:asciiTheme="majorHAnsi" w:eastAsiaTheme="majorEastAsia" w:hAnsiTheme="majorHAnsi" w:cstheme="majorBidi"/>
          <w:color w:val="1F4D78" w:themeColor="accent1" w:themeShade="7F"/>
          <w:sz w:val="24"/>
          <w:szCs w:val="24"/>
          <w:lang w:eastAsia="en-GB"/>
        </w:rPr>
        <w:t xml:space="preserve"> </w:t>
      </w:r>
      <w:r w:rsidR="00EE3632" w:rsidRPr="00AC589D">
        <w:rPr>
          <w:rFonts w:asciiTheme="majorHAnsi" w:eastAsiaTheme="majorEastAsia" w:hAnsiTheme="majorHAnsi" w:cstheme="majorBidi"/>
          <w:color w:val="1F4D78" w:themeColor="accent1" w:themeShade="7F"/>
          <w:sz w:val="24"/>
          <w:szCs w:val="24"/>
        </w:rPr>
        <w:t>5-Hydroxy 6</w:t>
      </w:r>
      <w:r w:rsidR="002E09C2" w:rsidRPr="00AC589D">
        <w:rPr>
          <w:rFonts w:asciiTheme="majorHAnsi" w:eastAsiaTheme="majorEastAsia" w:hAnsiTheme="majorHAnsi" w:cstheme="majorBidi"/>
          <w:color w:val="1F4D78" w:themeColor="accent1" w:themeShade="7F"/>
          <w:sz w:val="24"/>
          <w:szCs w:val="24"/>
        </w:rPr>
        <w:t>-</w:t>
      </w:r>
      <w:r w:rsidR="00EE3632" w:rsidRPr="00AC589D">
        <w:rPr>
          <w:rFonts w:asciiTheme="majorHAnsi" w:eastAsiaTheme="majorEastAsia" w:hAnsiTheme="majorHAnsi" w:cstheme="majorBidi"/>
          <w:color w:val="1F4D78" w:themeColor="accent1" w:themeShade="7F"/>
          <w:sz w:val="24"/>
          <w:szCs w:val="24"/>
        </w:rPr>
        <w:t>Methoxy Primaquine = 10.06 min</w:t>
      </w:r>
      <w:r w:rsidR="002E09C2" w:rsidRPr="00AC589D">
        <w:rPr>
          <w:rFonts w:asciiTheme="majorHAnsi" w:eastAsiaTheme="majorEastAsia" w:hAnsiTheme="majorHAnsi" w:cstheme="majorBidi"/>
          <w:color w:val="1F4D78" w:themeColor="accent1" w:themeShade="7F"/>
          <w:sz w:val="24"/>
          <w:szCs w:val="24"/>
        </w:rPr>
        <w:t>.</w:t>
      </w:r>
      <w:r w:rsidR="00927571" w:rsidRPr="00AC589D">
        <w:rPr>
          <w:rFonts w:asciiTheme="majorHAnsi" w:eastAsiaTheme="majorEastAsia" w:hAnsiTheme="majorHAnsi" w:cstheme="majorBidi"/>
          <w:color w:val="1F4D78" w:themeColor="accent1" w:themeShade="7F"/>
          <w:sz w:val="24"/>
          <w:szCs w:val="24"/>
        </w:rPr>
        <w:t xml:space="preserve"> </w:t>
      </w:r>
      <w:r w:rsidR="00EE3632" w:rsidRPr="00AC589D">
        <w:rPr>
          <w:sz w:val="24"/>
          <w:szCs w:val="24"/>
        </w:rPr>
        <w:t>The 5 -hydroxy 6-methoxy primaquine was very unstable as it readily oxidises to the quinoneimine form. LCMS has shown that this is present within the reaction mixture, however, upon isolation and re-evaluation using the HPLC conditions, the retention time at 10.06 min corresponding to the product is no longer observed. Once the quinoneimine has formed from 5-OH primaquine, it is readily converted to the 6-hydroxy form</w:t>
      </w:r>
      <w:r w:rsidR="00FA7618" w:rsidRPr="00AC589D">
        <w:rPr>
          <w:sz w:val="24"/>
          <w:szCs w:val="24"/>
        </w:rPr>
        <w:t xml:space="preserve"> (6OHPQQI; Rt = 12.5</w:t>
      </w:r>
      <w:r w:rsidR="00A77694" w:rsidRPr="00AC589D">
        <w:rPr>
          <w:sz w:val="24"/>
          <w:szCs w:val="24"/>
        </w:rPr>
        <w:t>5</w:t>
      </w:r>
      <w:r w:rsidR="00FA7618" w:rsidRPr="00AC589D">
        <w:rPr>
          <w:sz w:val="24"/>
          <w:szCs w:val="24"/>
        </w:rPr>
        <w:t xml:space="preserve"> mins)</w:t>
      </w:r>
      <w:r w:rsidR="00EE3632" w:rsidRPr="00AC589D">
        <w:rPr>
          <w:sz w:val="24"/>
          <w:szCs w:val="24"/>
        </w:rPr>
        <w:t xml:space="preserve"> by a demethylation </w:t>
      </w:r>
      <w:r w:rsidR="00927571" w:rsidRPr="00AC589D">
        <w:rPr>
          <w:sz w:val="24"/>
          <w:szCs w:val="24"/>
        </w:rPr>
        <w:t xml:space="preserve">reaction </w:t>
      </w:r>
      <w:r w:rsidR="00EE3632" w:rsidRPr="00AC589D">
        <w:rPr>
          <w:sz w:val="24"/>
          <w:szCs w:val="24"/>
        </w:rPr>
        <w:t>(</w:t>
      </w:r>
      <w:r w:rsidR="00927571" w:rsidRPr="00AC589D">
        <w:rPr>
          <w:sz w:val="24"/>
          <w:szCs w:val="24"/>
        </w:rPr>
        <w:t>through reaction with water</w:t>
      </w:r>
      <w:r w:rsidR="00EE3632" w:rsidRPr="00AC589D">
        <w:rPr>
          <w:sz w:val="24"/>
          <w:szCs w:val="24"/>
        </w:rPr>
        <w:t>).</w:t>
      </w:r>
    </w:p>
    <w:p w14:paraId="5AF3AD21" w14:textId="5EE57736" w:rsidR="00F228C9" w:rsidRDefault="002E09C2">
      <w:pPr>
        <w:spacing w:line="360" w:lineRule="auto"/>
        <w:rPr>
          <w:rFonts w:cs="Arial"/>
          <w:sz w:val="24"/>
          <w:szCs w:val="24"/>
        </w:rPr>
      </w:pPr>
      <w:r w:rsidRPr="00AC589D">
        <w:rPr>
          <w:rFonts w:cs="Arial"/>
          <w:sz w:val="24"/>
          <w:szCs w:val="24"/>
        </w:rPr>
        <w:t>For the s</w:t>
      </w:r>
      <w:r w:rsidR="00EE3632" w:rsidRPr="00AC589D">
        <w:rPr>
          <w:rFonts w:cs="Arial"/>
          <w:sz w:val="24"/>
          <w:szCs w:val="24"/>
        </w:rPr>
        <w:t>ynthesis of Primaquine quinone-imine (PQQI)</w:t>
      </w:r>
      <w:r w:rsidRPr="00AC589D">
        <w:rPr>
          <w:rFonts w:cs="Arial"/>
          <w:sz w:val="24"/>
          <w:szCs w:val="24"/>
        </w:rPr>
        <w:t>, g</w:t>
      </w:r>
      <w:r w:rsidR="00EE3632" w:rsidRPr="00AC589D">
        <w:rPr>
          <w:sz w:val="24"/>
          <w:szCs w:val="24"/>
          <w:lang w:eastAsia="en-GB"/>
        </w:rPr>
        <w:t xml:space="preserve">eneral procedure 1 provides the -hydroxy primaquine which </w:t>
      </w:r>
      <w:r w:rsidR="00FA7618" w:rsidRPr="00AC589D">
        <w:rPr>
          <w:sz w:val="24"/>
          <w:szCs w:val="24"/>
          <w:lang w:eastAsia="en-GB"/>
        </w:rPr>
        <w:t xml:space="preserve">can be </w:t>
      </w:r>
      <w:r w:rsidR="00EE3632" w:rsidRPr="00AC589D">
        <w:rPr>
          <w:sz w:val="24"/>
          <w:szCs w:val="24"/>
          <w:lang w:eastAsia="en-GB"/>
        </w:rPr>
        <w:t>allowed to oxidise to the quinoneimine</w:t>
      </w:r>
      <w:r w:rsidR="00FA7618" w:rsidRPr="00AC589D">
        <w:rPr>
          <w:sz w:val="24"/>
          <w:szCs w:val="24"/>
          <w:lang w:eastAsia="en-GB"/>
        </w:rPr>
        <w:t xml:space="preserve"> in aqueous solution</w:t>
      </w:r>
      <w:r w:rsidR="00EE3632" w:rsidRPr="00AC589D">
        <w:rPr>
          <w:sz w:val="24"/>
          <w:szCs w:val="24"/>
          <w:lang w:eastAsia="en-GB"/>
        </w:rPr>
        <w:t xml:space="preserve">. HPLC purification and drying (see </w:t>
      </w:r>
      <w:r w:rsidR="00FA7618" w:rsidRPr="00AC589D">
        <w:rPr>
          <w:sz w:val="24"/>
          <w:szCs w:val="24"/>
          <w:lang w:eastAsia="en-GB"/>
        </w:rPr>
        <w:t>above</w:t>
      </w:r>
      <w:r w:rsidR="00EE3632" w:rsidRPr="00AC589D">
        <w:rPr>
          <w:sz w:val="24"/>
          <w:szCs w:val="24"/>
          <w:lang w:eastAsia="en-GB"/>
        </w:rPr>
        <w:t>) were used for isolation. The quinoneimine was purified with two HPLC purification runs.</w:t>
      </w:r>
      <w:r w:rsidR="00927571" w:rsidRPr="00AC589D">
        <w:rPr>
          <w:sz w:val="24"/>
          <w:szCs w:val="24"/>
          <w:lang w:eastAsia="en-GB"/>
        </w:rPr>
        <w:t xml:space="preserve"> </w:t>
      </w:r>
      <w:r w:rsidR="00EE3632" w:rsidRPr="00AC589D">
        <w:rPr>
          <w:sz w:val="24"/>
          <w:szCs w:val="24"/>
          <w:u w:val="single"/>
        </w:rPr>
        <w:t>Retention time:</w:t>
      </w:r>
      <w:r w:rsidR="00EE3632" w:rsidRPr="00AC589D">
        <w:rPr>
          <w:sz w:val="24"/>
          <w:szCs w:val="24"/>
        </w:rPr>
        <w:t>= 7.76 min</w:t>
      </w:r>
      <w:r w:rsidR="00927571" w:rsidRPr="00AC589D">
        <w:rPr>
          <w:sz w:val="24"/>
          <w:szCs w:val="24"/>
        </w:rPr>
        <w:t xml:space="preserve"> </w:t>
      </w:r>
      <w:r w:rsidR="00EE3632" w:rsidRPr="00AC589D">
        <w:rPr>
          <w:sz w:val="24"/>
          <w:szCs w:val="24"/>
          <w:vertAlign w:val="superscript"/>
        </w:rPr>
        <w:t>1</w:t>
      </w:r>
      <w:r w:rsidR="00EE3632" w:rsidRPr="00AC589D">
        <w:rPr>
          <w:sz w:val="24"/>
          <w:szCs w:val="24"/>
        </w:rPr>
        <w:t>H NMR (500 MHz, D</w:t>
      </w:r>
      <w:r w:rsidR="00EE3632" w:rsidRPr="00AC589D">
        <w:rPr>
          <w:sz w:val="24"/>
          <w:szCs w:val="24"/>
          <w:vertAlign w:val="subscript"/>
        </w:rPr>
        <w:t>2</w:t>
      </w:r>
      <w:r w:rsidR="00EE3632" w:rsidRPr="00AC589D">
        <w:rPr>
          <w:sz w:val="24"/>
          <w:szCs w:val="24"/>
        </w:rPr>
        <w:t xml:space="preserve">O) δ 9.03 (d, </w:t>
      </w:r>
      <w:r w:rsidR="00EE3632" w:rsidRPr="00AC589D">
        <w:rPr>
          <w:i/>
          <w:iCs/>
          <w:sz w:val="24"/>
          <w:szCs w:val="24"/>
        </w:rPr>
        <w:t>J</w:t>
      </w:r>
      <w:r w:rsidR="00EE3632" w:rsidRPr="00AC589D">
        <w:rPr>
          <w:sz w:val="24"/>
          <w:szCs w:val="24"/>
        </w:rPr>
        <w:t xml:space="preserve"> = 3.6 Hz, 1H), 8.59 (d, </w:t>
      </w:r>
      <w:r w:rsidR="00EE3632" w:rsidRPr="00AC589D">
        <w:rPr>
          <w:i/>
          <w:iCs/>
          <w:sz w:val="24"/>
          <w:szCs w:val="24"/>
        </w:rPr>
        <w:t>J</w:t>
      </w:r>
      <w:r w:rsidR="00EE3632" w:rsidRPr="00AC589D">
        <w:rPr>
          <w:sz w:val="24"/>
          <w:szCs w:val="24"/>
        </w:rPr>
        <w:t xml:space="preserve"> = 6.6 Hz, 1H), 7.96 (dd, </w:t>
      </w:r>
      <w:r w:rsidR="00EE3632" w:rsidRPr="00AC589D">
        <w:rPr>
          <w:i/>
          <w:iCs/>
          <w:sz w:val="24"/>
          <w:szCs w:val="24"/>
        </w:rPr>
        <w:t>J</w:t>
      </w:r>
      <w:r w:rsidR="00EE3632" w:rsidRPr="00AC589D">
        <w:rPr>
          <w:sz w:val="24"/>
          <w:szCs w:val="24"/>
        </w:rPr>
        <w:t xml:space="preserve"> = 8.0, 4.8 Hz, 1H), 6.99 (s, 1H), 4.22 (s, 3H), 3.07 (t, </w:t>
      </w:r>
      <w:r w:rsidR="00EE3632" w:rsidRPr="00AC589D">
        <w:rPr>
          <w:i/>
          <w:iCs/>
          <w:sz w:val="24"/>
          <w:szCs w:val="24"/>
        </w:rPr>
        <w:t>J</w:t>
      </w:r>
      <w:r w:rsidR="00EE3632" w:rsidRPr="00AC589D">
        <w:rPr>
          <w:sz w:val="24"/>
          <w:szCs w:val="24"/>
        </w:rPr>
        <w:t xml:space="preserve"> = 7.6 Hz, 3H), 2.11 – 1.95 (m, 3H), 1.88 – 1.72 (m, 3H) and 1.58 (d, </w:t>
      </w:r>
      <w:r w:rsidR="00EE3632" w:rsidRPr="00AC589D">
        <w:rPr>
          <w:i/>
          <w:iCs/>
          <w:sz w:val="24"/>
          <w:szCs w:val="24"/>
        </w:rPr>
        <w:t>J</w:t>
      </w:r>
      <w:r w:rsidR="00EE3632" w:rsidRPr="00AC589D">
        <w:rPr>
          <w:sz w:val="24"/>
          <w:szCs w:val="24"/>
        </w:rPr>
        <w:t xml:space="preserve"> = 6.5 Hz, 3H); MS for C</w:t>
      </w:r>
      <w:r w:rsidR="00EE3632" w:rsidRPr="00AC589D">
        <w:rPr>
          <w:sz w:val="24"/>
          <w:szCs w:val="24"/>
          <w:vertAlign w:val="subscript"/>
        </w:rPr>
        <w:t>15</w:t>
      </w:r>
      <w:r w:rsidR="00EE3632" w:rsidRPr="00AC589D">
        <w:rPr>
          <w:sz w:val="24"/>
          <w:szCs w:val="24"/>
        </w:rPr>
        <w:t>H</w:t>
      </w:r>
      <w:r w:rsidR="00EE3632" w:rsidRPr="00AC589D">
        <w:rPr>
          <w:sz w:val="24"/>
          <w:szCs w:val="24"/>
          <w:vertAlign w:val="subscript"/>
        </w:rPr>
        <w:t>19</w:t>
      </w:r>
      <w:r w:rsidR="00EE3632" w:rsidRPr="00AC589D">
        <w:rPr>
          <w:sz w:val="24"/>
          <w:szCs w:val="24"/>
        </w:rPr>
        <w:t>N</w:t>
      </w:r>
      <w:r w:rsidR="00EE3632" w:rsidRPr="00AC589D">
        <w:rPr>
          <w:sz w:val="24"/>
          <w:szCs w:val="24"/>
          <w:vertAlign w:val="subscript"/>
        </w:rPr>
        <w:t>3</w:t>
      </w:r>
      <w:r w:rsidR="00EE3632" w:rsidRPr="00AC589D">
        <w:rPr>
          <w:sz w:val="24"/>
          <w:szCs w:val="24"/>
        </w:rPr>
        <w:t>O</w:t>
      </w:r>
      <w:r w:rsidR="00EE3632" w:rsidRPr="00AC589D">
        <w:rPr>
          <w:sz w:val="24"/>
          <w:szCs w:val="24"/>
          <w:vertAlign w:val="subscript"/>
        </w:rPr>
        <w:t>2</w:t>
      </w:r>
      <w:r w:rsidR="00EE3632" w:rsidRPr="00AC589D">
        <w:rPr>
          <w:sz w:val="24"/>
          <w:szCs w:val="24"/>
        </w:rPr>
        <w:t xml:space="preserve"> [M+H]</w:t>
      </w:r>
      <w:r w:rsidR="00EE3632" w:rsidRPr="00AC589D">
        <w:rPr>
          <w:sz w:val="24"/>
          <w:szCs w:val="24"/>
          <w:vertAlign w:val="superscript"/>
        </w:rPr>
        <w:t>+</w:t>
      </w:r>
      <w:r w:rsidR="00EE3632" w:rsidRPr="00AC589D">
        <w:rPr>
          <w:sz w:val="24"/>
          <w:szCs w:val="24"/>
        </w:rPr>
        <w:t xml:space="preserve"> found 274.38.</w:t>
      </w:r>
    </w:p>
    <w:p w14:paraId="012C6FA9" w14:textId="00D57EE3" w:rsidR="00EE3632" w:rsidRPr="00AC589D" w:rsidRDefault="002E09C2">
      <w:pPr>
        <w:spacing w:line="360" w:lineRule="auto"/>
        <w:rPr>
          <w:sz w:val="24"/>
          <w:szCs w:val="24"/>
        </w:rPr>
      </w:pPr>
      <w:r w:rsidRPr="00AC589D">
        <w:rPr>
          <w:rFonts w:cs="Arial"/>
          <w:sz w:val="24"/>
          <w:szCs w:val="24"/>
        </w:rPr>
        <w:t>For the s</w:t>
      </w:r>
      <w:r w:rsidR="00EE3632" w:rsidRPr="00AC589D">
        <w:rPr>
          <w:rFonts w:cs="Arial"/>
          <w:sz w:val="24"/>
          <w:szCs w:val="24"/>
        </w:rPr>
        <w:t>ynthesis of 6-hydroxy primaquine quinone imine (6OHPQQI)</w:t>
      </w:r>
      <w:r w:rsidRPr="00AC589D">
        <w:rPr>
          <w:rFonts w:cs="Arial"/>
          <w:sz w:val="24"/>
          <w:szCs w:val="24"/>
        </w:rPr>
        <w:t>, g</w:t>
      </w:r>
      <w:r w:rsidR="00EE3632" w:rsidRPr="00AC589D">
        <w:rPr>
          <w:sz w:val="24"/>
          <w:szCs w:val="24"/>
          <w:lang w:eastAsia="en-GB"/>
        </w:rPr>
        <w:t xml:space="preserve">eneral procedure 2 along with HPLC purification and drying (see section 1.1.3) was used. This compound could also be produced by reaction of the </w:t>
      </w:r>
      <w:r w:rsidR="000E48A3">
        <w:rPr>
          <w:sz w:val="24"/>
          <w:szCs w:val="24"/>
          <w:lang w:eastAsia="en-GB"/>
        </w:rPr>
        <w:t>6</w:t>
      </w:r>
      <w:r w:rsidR="00EE3632" w:rsidRPr="00AC589D">
        <w:rPr>
          <w:sz w:val="24"/>
          <w:szCs w:val="24"/>
          <w:lang w:eastAsia="en-GB"/>
        </w:rPr>
        <w:t>-methoxy quinoneimine in aqueous solution followed by HPLC purification. (See analysis below)</w:t>
      </w:r>
      <w:r w:rsidR="00FA7618" w:rsidRPr="00AC589D">
        <w:rPr>
          <w:sz w:val="24"/>
          <w:szCs w:val="24"/>
          <w:lang w:eastAsia="en-GB"/>
        </w:rPr>
        <w:t xml:space="preserve"> </w:t>
      </w:r>
      <w:r w:rsidR="00EE3632" w:rsidRPr="00AC589D">
        <w:rPr>
          <w:sz w:val="24"/>
          <w:szCs w:val="24"/>
          <w:u w:val="single"/>
        </w:rPr>
        <w:t>Retention time:</w:t>
      </w:r>
      <w:r w:rsidR="00EE3632" w:rsidRPr="00AC589D">
        <w:rPr>
          <w:sz w:val="24"/>
          <w:szCs w:val="24"/>
        </w:rPr>
        <w:t>= 12.55 min</w:t>
      </w:r>
      <w:r w:rsidR="00FA7618" w:rsidRPr="00AC589D">
        <w:rPr>
          <w:sz w:val="24"/>
          <w:szCs w:val="24"/>
        </w:rPr>
        <w:t xml:space="preserve">. </w:t>
      </w:r>
      <w:r w:rsidR="00EE3632" w:rsidRPr="00AC589D">
        <w:rPr>
          <w:sz w:val="24"/>
          <w:szCs w:val="24"/>
          <w:vertAlign w:val="superscript"/>
        </w:rPr>
        <w:t>1</w:t>
      </w:r>
      <w:r w:rsidR="00EE3632" w:rsidRPr="00AC589D">
        <w:rPr>
          <w:sz w:val="24"/>
          <w:szCs w:val="24"/>
        </w:rPr>
        <w:t>H NMR (500 MHz, D</w:t>
      </w:r>
      <w:r w:rsidR="00EE3632" w:rsidRPr="00AC589D">
        <w:rPr>
          <w:sz w:val="24"/>
          <w:szCs w:val="24"/>
          <w:vertAlign w:val="subscript"/>
        </w:rPr>
        <w:t>2</w:t>
      </w:r>
      <w:r w:rsidR="00EE3632" w:rsidRPr="00AC589D">
        <w:rPr>
          <w:sz w:val="24"/>
          <w:szCs w:val="24"/>
        </w:rPr>
        <w:t xml:space="preserve">O) δ 8.86 (dd, </w:t>
      </w:r>
      <w:r w:rsidR="00EE3632" w:rsidRPr="00AC589D">
        <w:rPr>
          <w:i/>
          <w:iCs/>
          <w:sz w:val="24"/>
          <w:szCs w:val="24"/>
        </w:rPr>
        <w:t>J</w:t>
      </w:r>
      <w:r w:rsidR="00EE3632" w:rsidRPr="00AC589D">
        <w:rPr>
          <w:sz w:val="24"/>
          <w:szCs w:val="24"/>
        </w:rPr>
        <w:t xml:space="preserve"> = 4.9, 1.7 Hz, 1H), 8.40 (dd, </w:t>
      </w:r>
      <w:r w:rsidR="00EE3632" w:rsidRPr="00AC589D">
        <w:rPr>
          <w:i/>
          <w:iCs/>
          <w:sz w:val="24"/>
          <w:szCs w:val="24"/>
        </w:rPr>
        <w:t>J</w:t>
      </w:r>
      <w:r w:rsidR="00EE3632" w:rsidRPr="00AC589D">
        <w:rPr>
          <w:sz w:val="24"/>
          <w:szCs w:val="24"/>
        </w:rPr>
        <w:t xml:space="preserve"> = 7.9, 1.7 Hz, 1H), 7.75 (dd, </w:t>
      </w:r>
      <w:r w:rsidR="00EE3632" w:rsidRPr="00AC589D">
        <w:rPr>
          <w:i/>
          <w:iCs/>
          <w:sz w:val="24"/>
          <w:szCs w:val="24"/>
        </w:rPr>
        <w:t>J</w:t>
      </w:r>
      <w:r w:rsidR="00EE3632" w:rsidRPr="00AC589D">
        <w:rPr>
          <w:sz w:val="24"/>
          <w:szCs w:val="24"/>
        </w:rPr>
        <w:t xml:space="preserve"> = 7.9, 4.9 Hz, </w:t>
      </w:r>
      <w:r w:rsidR="00EE3632" w:rsidRPr="00AC589D">
        <w:rPr>
          <w:sz w:val="24"/>
          <w:szCs w:val="24"/>
        </w:rPr>
        <w:lastRenderedPageBreak/>
        <w:t xml:space="preserve">1H), 6.12 (s, 1H), 4.11 (dd, </w:t>
      </w:r>
      <w:r w:rsidR="00EE3632" w:rsidRPr="00AC589D">
        <w:rPr>
          <w:i/>
          <w:iCs/>
          <w:sz w:val="24"/>
          <w:szCs w:val="24"/>
        </w:rPr>
        <w:t>J</w:t>
      </w:r>
      <w:r w:rsidR="00EE3632" w:rsidRPr="00AC589D">
        <w:rPr>
          <w:sz w:val="24"/>
          <w:szCs w:val="24"/>
        </w:rPr>
        <w:t xml:space="preserve"> = 13.1, 6.7 Hz, 1H), 3.05 (t, </w:t>
      </w:r>
      <w:r w:rsidR="00EE3632" w:rsidRPr="00AC589D">
        <w:rPr>
          <w:i/>
          <w:iCs/>
          <w:sz w:val="24"/>
          <w:szCs w:val="24"/>
        </w:rPr>
        <w:t>J</w:t>
      </w:r>
      <w:r w:rsidR="00EE3632" w:rsidRPr="00AC589D">
        <w:rPr>
          <w:sz w:val="24"/>
          <w:szCs w:val="24"/>
        </w:rPr>
        <w:t xml:space="preserve"> = 7.4 Hz, 2H), 1.92 – 1.74 (m, 4H) and 1.42 (d, </w:t>
      </w:r>
      <w:r w:rsidR="00EE3632" w:rsidRPr="00AC589D">
        <w:rPr>
          <w:i/>
          <w:iCs/>
          <w:sz w:val="24"/>
          <w:szCs w:val="24"/>
        </w:rPr>
        <w:t>J</w:t>
      </w:r>
      <w:r w:rsidR="00EE3632" w:rsidRPr="00AC589D">
        <w:rPr>
          <w:sz w:val="24"/>
          <w:szCs w:val="24"/>
        </w:rPr>
        <w:t xml:space="preserve"> = 6.5 Hz, 3H); MS for C</w:t>
      </w:r>
      <w:r w:rsidR="00EE3632" w:rsidRPr="00AC589D">
        <w:rPr>
          <w:sz w:val="24"/>
          <w:szCs w:val="24"/>
          <w:vertAlign w:val="subscript"/>
        </w:rPr>
        <w:t>14</w:t>
      </w:r>
      <w:r w:rsidR="00EE3632" w:rsidRPr="00AC589D">
        <w:rPr>
          <w:sz w:val="24"/>
          <w:szCs w:val="24"/>
        </w:rPr>
        <w:t>H</w:t>
      </w:r>
      <w:r w:rsidR="00EE3632" w:rsidRPr="00AC589D">
        <w:rPr>
          <w:sz w:val="24"/>
          <w:szCs w:val="24"/>
          <w:vertAlign w:val="subscript"/>
        </w:rPr>
        <w:t>17</w:t>
      </w:r>
      <w:r w:rsidR="00EE3632" w:rsidRPr="00AC589D">
        <w:rPr>
          <w:sz w:val="24"/>
          <w:szCs w:val="24"/>
        </w:rPr>
        <w:t>N</w:t>
      </w:r>
      <w:r w:rsidR="00EE3632" w:rsidRPr="00AC589D">
        <w:rPr>
          <w:sz w:val="24"/>
          <w:szCs w:val="24"/>
          <w:vertAlign w:val="subscript"/>
        </w:rPr>
        <w:t>3</w:t>
      </w:r>
      <w:r w:rsidR="00EE3632" w:rsidRPr="00AC589D">
        <w:rPr>
          <w:sz w:val="24"/>
          <w:szCs w:val="24"/>
        </w:rPr>
        <w:t>O</w:t>
      </w:r>
      <w:r w:rsidR="00EE3632" w:rsidRPr="00AC589D">
        <w:rPr>
          <w:sz w:val="24"/>
          <w:szCs w:val="24"/>
          <w:vertAlign w:val="subscript"/>
        </w:rPr>
        <w:t>2</w:t>
      </w:r>
      <w:r w:rsidR="00EE3632" w:rsidRPr="00AC589D">
        <w:rPr>
          <w:sz w:val="24"/>
          <w:szCs w:val="24"/>
        </w:rPr>
        <w:t xml:space="preserve"> [M+H]</w:t>
      </w:r>
      <w:r w:rsidR="00EE3632" w:rsidRPr="00AC589D">
        <w:rPr>
          <w:sz w:val="24"/>
          <w:szCs w:val="24"/>
          <w:vertAlign w:val="superscript"/>
        </w:rPr>
        <w:t>+</w:t>
      </w:r>
      <w:r w:rsidR="00EE3632" w:rsidRPr="00AC589D">
        <w:rPr>
          <w:sz w:val="24"/>
          <w:szCs w:val="24"/>
        </w:rPr>
        <w:t xml:space="preserve"> found 260.35.</w:t>
      </w:r>
    </w:p>
    <w:p w14:paraId="26B5DD53" w14:textId="77777777" w:rsidR="00EE3632" w:rsidRPr="00371EE8" w:rsidRDefault="00EE3632">
      <w:pPr>
        <w:spacing w:line="360" w:lineRule="auto"/>
        <w:rPr>
          <w:b/>
          <w:sz w:val="24"/>
          <w:szCs w:val="24"/>
        </w:rPr>
      </w:pPr>
      <w:r w:rsidRPr="00371EE8">
        <w:rPr>
          <w:b/>
          <w:i/>
          <w:sz w:val="24"/>
          <w:szCs w:val="24"/>
        </w:rPr>
        <w:t>In vitro</w:t>
      </w:r>
      <w:r w:rsidRPr="00371EE8">
        <w:rPr>
          <w:b/>
          <w:sz w:val="24"/>
          <w:szCs w:val="24"/>
        </w:rPr>
        <w:t xml:space="preserve"> metabolism and redox cycling reactions</w:t>
      </w:r>
    </w:p>
    <w:p w14:paraId="29F8914F" w14:textId="19718609" w:rsidR="00EE3632" w:rsidRPr="00371EE8" w:rsidRDefault="00EE3632" w:rsidP="001A01FF">
      <w:pPr>
        <w:spacing w:line="360" w:lineRule="auto"/>
        <w:rPr>
          <w:b/>
          <w:sz w:val="24"/>
          <w:szCs w:val="24"/>
        </w:rPr>
      </w:pPr>
      <w:r w:rsidRPr="00371EE8">
        <w:rPr>
          <w:sz w:val="24"/>
          <w:szCs w:val="24"/>
        </w:rPr>
        <w:t xml:space="preserve">Human liver microsomes (HLM, BD Biosciences) and CYP2D6-expressing baculosomes from the Vivid CYP450 kit (Life Technologies) were used for compound metabolic conversions as per manufacturer’s instructions with minor modifications. For HLM, compounds (30 </w:t>
      </w:r>
      <w:r w:rsidRPr="00371EE8">
        <w:rPr>
          <w:rFonts w:ascii="Symbol" w:hAnsi="Symbol"/>
          <w:sz w:val="24"/>
          <w:szCs w:val="24"/>
        </w:rPr>
        <w:t></w:t>
      </w:r>
      <w:r w:rsidRPr="00371EE8">
        <w:rPr>
          <w:sz w:val="24"/>
          <w:szCs w:val="24"/>
        </w:rPr>
        <w:t xml:space="preserve">M final concentration) were incubated in the presence of NAPDH Regeneration System Solution A and B (BD Biosciences) at 37°C for 2 h in a total volume of 100 </w:t>
      </w:r>
      <w:r w:rsidRPr="00371EE8">
        <w:rPr>
          <w:rFonts w:ascii="Symbol" w:hAnsi="Symbol"/>
          <w:sz w:val="24"/>
          <w:szCs w:val="24"/>
        </w:rPr>
        <w:t></w:t>
      </w:r>
      <w:r w:rsidRPr="00371EE8">
        <w:rPr>
          <w:sz w:val="24"/>
          <w:szCs w:val="24"/>
        </w:rPr>
        <w:t xml:space="preserve">l of phosphate reaction buffer. For CYP2D6 baculosomes reaction, a 2x master mix (50 </w:t>
      </w:r>
      <w:r w:rsidRPr="00371EE8">
        <w:rPr>
          <w:rFonts w:ascii="Symbol" w:hAnsi="Symbol"/>
          <w:sz w:val="24"/>
          <w:szCs w:val="24"/>
        </w:rPr>
        <w:t></w:t>
      </w:r>
      <w:r w:rsidRPr="00371EE8">
        <w:rPr>
          <w:sz w:val="24"/>
          <w:szCs w:val="24"/>
        </w:rPr>
        <w:t>l) was prepared containing reaction buffer, baculosomes, regeneration system and NADP</w:t>
      </w:r>
      <w:r w:rsidRPr="00371EE8">
        <w:rPr>
          <w:sz w:val="24"/>
          <w:szCs w:val="24"/>
          <w:vertAlign w:val="superscript"/>
        </w:rPr>
        <w:t>+</w:t>
      </w:r>
      <w:r w:rsidRPr="00371EE8">
        <w:rPr>
          <w:sz w:val="24"/>
          <w:szCs w:val="24"/>
        </w:rPr>
        <w:t xml:space="preserve"> (all from Life technologies). Compounds (30 </w:t>
      </w:r>
      <w:r w:rsidRPr="00371EE8">
        <w:rPr>
          <w:rFonts w:ascii="Symbol" w:hAnsi="Symbol"/>
          <w:sz w:val="24"/>
          <w:szCs w:val="24"/>
        </w:rPr>
        <w:t></w:t>
      </w:r>
      <w:r w:rsidRPr="00371EE8">
        <w:rPr>
          <w:sz w:val="24"/>
          <w:szCs w:val="24"/>
        </w:rPr>
        <w:t xml:space="preserve">M final concentration) were prepared in 40 </w:t>
      </w:r>
      <w:r w:rsidRPr="00371EE8">
        <w:rPr>
          <w:rFonts w:ascii="Symbol" w:hAnsi="Symbol"/>
          <w:sz w:val="24"/>
          <w:szCs w:val="24"/>
        </w:rPr>
        <w:t></w:t>
      </w:r>
      <w:r w:rsidRPr="00371EE8">
        <w:rPr>
          <w:sz w:val="24"/>
          <w:szCs w:val="24"/>
        </w:rPr>
        <w:t>l reaction buffer containing NADP</w:t>
      </w:r>
      <w:r w:rsidRPr="00371EE8">
        <w:rPr>
          <w:sz w:val="24"/>
          <w:szCs w:val="24"/>
          <w:vertAlign w:val="superscript"/>
        </w:rPr>
        <w:t>+</w:t>
      </w:r>
      <w:r w:rsidRPr="00371EE8">
        <w:rPr>
          <w:sz w:val="24"/>
          <w:szCs w:val="24"/>
        </w:rPr>
        <w:t xml:space="preserve"> as per kit protocol. The total volume was brought to 100 </w:t>
      </w:r>
      <w:r w:rsidRPr="00371EE8">
        <w:rPr>
          <w:rFonts w:ascii="Symbol" w:hAnsi="Symbol"/>
          <w:sz w:val="24"/>
          <w:szCs w:val="24"/>
        </w:rPr>
        <w:t></w:t>
      </w:r>
      <w:r w:rsidRPr="00371EE8">
        <w:rPr>
          <w:sz w:val="24"/>
          <w:szCs w:val="24"/>
        </w:rPr>
        <w:t xml:space="preserve">l with reaction buffer and reactions incubated at 37°C for 2 h. For CYP2D6 inhibition, we first determined paroxetine inhibitory profile using Vivid CYP2D6 Blue kit (Life Technologies) according to manufacturer’s instructions. For gametocytocidal assays, master mixes without compounds were pre-incubated with paroxetine (10 </w:t>
      </w:r>
      <w:r w:rsidRPr="00371EE8">
        <w:rPr>
          <w:rFonts w:ascii="Symbol" w:hAnsi="Symbol"/>
          <w:sz w:val="24"/>
          <w:szCs w:val="24"/>
        </w:rPr>
        <w:t></w:t>
      </w:r>
      <w:r w:rsidRPr="00371EE8">
        <w:rPr>
          <w:sz w:val="24"/>
          <w:szCs w:val="24"/>
        </w:rPr>
        <w:t>M) for 15 min at 37°C before addition of compounds and further incubation 37°C for 2 h. Recombinant human CPR (huCPR)</w:t>
      </w:r>
      <w:hyperlink w:anchor="_ENREF_17" w:tooltip="Gutierrez, 2000 #1671" w:history="1">
        <w:r w:rsidR="00C5549F" w:rsidRPr="00371EE8">
          <w:rPr>
            <w:sz w:val="24"/>
            <w:szCs w:val="24"/>
          </w:rPr>
          <w:fldChar w:fldCharType="begin"/>
        </w:r>
        <w:r w:rsidR="00C5549F">
          <w:rPr>
            <w:sz w:val="24"/>
            <w:szCs w:val="24"/>
          </w:rPr>
          <w:instrText xml:space="preserve"> ADDIN EN.CITE &lt;EndNote&gt;&lt;Cite&gt;&lt;Author&gt;Gutierrez&lt;/Author&gt;&lt;Year&gt;2000&lt;/Year&gt;&lt;RecNum&gt;1671&lt;/RecNum&gt;&lt;DisplayText&gt;&lt;style face="superscript"&gt;17&lt;/style&gt;&lt;/DisplayText&gt;&lt;record&gt;&lt;rec-number&gt;1671&lt;/rec-number&gt;&lt;foreign-keys&gt;&lt;key app="EN" db-id="f2ptdwpsyrdafpeeav8v2r000fwt29xrrf2d" timestamp="1492016907"&gt;1671&lt;/key&gt;&lt;/foreign-keys&gt;&lt;ref-type name="Journal Article"&gt;17&lt;/ref-type&gt;&lt;contributors&gt;&lt;authors&gt;&lt;author&gt;Gutierrez, Aldo&lt;/author&gt;&lt;author&gt;Doehr, Olaf&lt;/author&gt;&lt;author&gt;Paine, Mark&lt;/author&gt;&lt;author&gt;Wolf, C. Roland&lt;/author&gt;&lt;author&gt;Scrutton, Nigel S.&lt;/author&gt;&lt;author&gt;Roberts, Gordon C. K.&lt;/author&gt;&lt;/authors&gt;&lt;/contributors&gt;&lt;titles&gt;&lt;title&gt;Trp-676 Facilitates Nicotinamide Coenzyme Exchange in the Reductive Half-Reaction of Human Cytochrome P450 Reductase:  Properties of the Soluble W676H and W676A Mutant Reductases&lt;/title&gt;&lt;secondary-title&gt;Biochemistry&lt;/secondary-title&gt;&lt;/titles&gt;&lt;periodical&gt;&lt;full-title&gt;Biochemistry&lt;/full-title&gt;&lt;/periodical&gt;&lt;pages&gt;15990-15999&lt;/pages&gt;&lt;volume&gt;39&lt;/volume&gt;&lt;number&gt;51&lt;/number&gt;&lt;dates&gt;&lt;year&gt;2000&lt;/year&gt;&lt;pub-dates&gt;&lt;date&gt;2000/12/01&lt;/date&gt;&lt;/pub-dates&gt;&lt;/dates&gt;&lt;publisher&gt;American Chemical Society&lt;/publisher&gt;&lt;isbn&gt;0006-2960&lt;/isbn&gt;&lt;urls&gt;&lt;related-urls&gt;&lt;url&gt;http://dx.doi.org/10.1021/bi002135n&lt;/url&gt;&lt;url&gt;http://pubs.acs.org/doi/pdfplus/10.1021/bi002135n&lt;/url&gt;&lt;/related-urls&gt;&lt;/urls&gt;&lt;electronic-resource-num&gt;10.1021/bi002135n&lt;/electronic-resource-num&gt;&lt;/record&gt;&lt;/Cite&gt;&lt;/EndNote&gt;</w:instrText>
        </w:r>
        <w:r w:rsidR="00C5549F" w:rsidRPr="00371EE8">
          <w:rPr>
            <w:sz w:val="24"/>
            <w:szCs w:val="24"/>
          </w:rPr>
          <w:fldChar w:fldCharType="separate"/>
        </w:r>
        <w:r w:rsidR="00C5549F" w:rsidRPr="00C30174">
          <w:rPr>
            <w:noProof/>
            <w:sz w:val="24"/>
            <w:szCs w:val="24"/>
            <w:vertAlign w:val="superscript"/>
          </w:rPr>
          <w:t>17</w:t>
        </w:r>
        <w:r w:rsidR="00C5549F" w:rsidRPr="00371EE8">
          <w:rPr>
            <w:sz w:val="24"/>
            <w:szCs w:val="24"/>
          </w:rPr>
          <w:fldChar w:fldCharType="end"/>
        </w:r>
      </w:hyperlink>
      <w:r w:rsidRPr="00371EE8">
        <w:rPr>
          <w:sz w:val="24"/>
          <w:szCs w:val="24"/>
        </w:rPr>
        <w:t xml:space="preserve"> was used for </w:t>
      </w:r>
      <w:r w:rsidRPr="00371EE8">
        <w:rPr>
          <w:i/>
          <w:sz w:val="24"/>
          <w:szCs w:val="24"/>
        </w:rPr>
        <w:t>in vitro</w:t>
      </w:r>
      <w:r w:rsidRPr="00371EE8">
        <w:rPr>
          <w:sz w:val="24"/>
          <w:szCs w:val="24"/>
        </w:rPr>
        <w:t xml:space="preserve"> redox cycling of compounds. Reactions were performed as described above with minor modifications. A master mix without baculosomes was prepared as above; huCPR were added in 10 </w:t>
      </w:r>
      <w:r w:rsidRPr="00371EE8">
        <w:rPr>
          <w:rFonts w:ascii="Symbol" w:hAnsi="Symbol"/>
          <w:sz w:val="24"/>
          <w:szCs w:val="24"/>
        </w:rPr>
        <w:t></w:t>
      </w:r>
      <w:r w:rsidRPr="00371EE8">
        <w:rPr>
          <w:sz w:val="24"/>
          <w:szCs w:val="24"/>
        </w:rPr>
        <w:t xml:space="preserve">l of reaction buffer (200 nM final concentration) and reactions started by adding 40 </w:t>
      </w:r>
      <w:r w:rsidRPr="00371EE8">
        <w:rPr>
          <w:rFonts w:ascii="Symbol" w:hAnsi="Symbol"/>
          <w:sz w:val="24"/>
          <w:szCs w:val="24"/>
        </w:rPr>
        <w:t></w:t>
      </w:r>
      <w:r w:rsidRPr="00371EE8">
        <w:rPr>
          <w:sz w:val="24"/>
          <w:szCs w:val="24"/>
        </w:rPr>
        <w:t>l of compound/NADP</w:t>
      </w:r>
      <w:r w:rsidRPr="00371EE8">
        <w:rPr>
          <w:sz w:val="24"/>
          <w:szCs w:val="24"/>
          <w:vertAlign w:val="superscript"/>
        </w:rPr>
        <w:t>+</w:t>
      </w:r>
      <w:r w:rsidRPr="00371EE8">
        <w:rPr>
          <w:sz w:val="24"/>
          <w:szCs w:val="24"/>
        </w:rPr>
        <w:t xml:space="preserve"> mix. For H</w:t>
      </w:r>
      <w:r w:rsidRPr="00371EE8">
        <w:rPr>
          <w:sz w:val="24"/>
          <w:szCs w:val="24"/>
          <w:vertAlign w:val="subscript"/>
        </w:rPr>
        <w:t>2</w:t>
      </w:r>
      <w:r w:rsidRPr="00371EE8">
        <w:rPr>
          <w:sz w:val="24"/>
          <w:szCs w:val="24"/>
        </w:rPr>
        <w:t>O</w:t>
      </w:r>
      <w:r w:rsidRPr="00371EE8">
        <w:rPr>
          <w:sz w:val="24"/>
          <w:szCs w:val="24"/>
          <w:vertAlign w:val="subscript"/>
        </w:rPr>
        <w:t>2</w:t>
      </w:r>
      <w:r w:rsidRPr="00371EE8">
        <w:rPr>
          <w:sz w:val="24"/>
          <w:szCs w:val="24"/>
        </w:rPr>
        <w:t xml:space="preserve"> scavenging, sodium pyruvate (10 mM) was used, without pre-incubation. All experiments contained control reactions with solvent (MeOH:water 50:50) only. After incubations, reaction mixes were spun down, supernatants collected, diluted 2:3 and seeded into 96-well plates for GC-LUC assay.</w:t>
      </w:r>
      <w:r w:rsidRPr="00371EE8">
        <w:rPr>
          <w:b/>
          <w:sz w:val="24"/>
          <w:szCs w:val="24"/>
        </w:rPr>
        <w:t xml:space="preserve"> </w:t>
      </w:r>
    </w:p>
    <w:p w14:paraId="3FEB3EDB" w14:textId="77777777" w:rsidR="00EE3632" w:rsidRPr="00371EE8" w:rsidRDefault="00EE3632" w:rsidP="001A01FF">
      <w:pPr>
        <w:spacing w:line="360" w:lineRule="auto"/>
        <w:rPr>
          <w:sz w:val="24"/>
          <w:szCs w:val="24"/>
        </w:rPr>
      </w:pPr>
      <w:r w:rsidRPr="00371EE8">
        <w:rPr>
          <w:b/>
          <w:sz w:val="24"/>
          <w:szCs w:val="24"/>
        </w:rPr>
        <w:t>Parasite Culture, Drug Treatments and gametocyte luciferase assay (GC-LUC)</w:t>
      </w:r>
      <w:r w:rsidRPr="00371EE8">
        <w:rPr>
          <w:sz w:val="24"/>
          <w:szCs w:val="24"/>
        </w:rPr>
        <w:t xml:space="preserve"> </w:t>
      </w:r>
    </w:p>
    <w:p w14:paraId="3ED72DC4" w14:textId="39490F2E" w:rsidR="00EE3632" w:rsidRPr="00371EE8" w:rsidRDefault="00EE3632" w:rsidP="001A01FF">
      <w:pPr>
        <w:spacing w:line="360" w:lineRule="auto"/>
        <w:rPr>
          <w:sz w:val="24"/>
          <w:szCs w:val="24"/>
        </w:rPr>
      </w:pPr>
      <w:r w:rsidRPr="00371EE8">
        <w:rPr>
          <w:sz w:val="24"/>
          <w:szCs w:val="24"/>
        </w:rPr>
        <w:t xml:space="preserve">A </w:t>
      </w:r>
      <w:r w:rsidRPr="00371EE8">
        <w:rPr>
          <w:i/>
          <w:sz w:val="24"/>
          <w:szCs w:val="24"/>
        </w:rPr>
        <w:t>P. falciparum</w:t>
      </w:r>
      <w:r w:rsidRPr="00371EE8">
        <w:rPr>
          <w:sz w:val="24"/>
          <w:szCs w:val="24"/>
        </w:rPr>
        <w:t xml:space="preserve"> 3D7A</w:t>
      </w:r>
      <w:hyperlink w:anchor="_ENREF_33" w:tooltip="Walliker, 1987 #1861" w:history="1">
        <w:r w:rsidR="00C5549F">
          <w:rPr>
            <w:sz w:val="24"/>
            <w:szCs w:val="24"/>
          </w:rPr>
          <w:fldChar w:fldCharType="begin"/>
        </w:r>
        <w:r w:rsidR="00C5549F">
          <w:rPr>
            <w:sz w:val="24"/>
            <w:szCs w:val="24"/>
          </w:rPr>
          <w:instrText xml:space="preserve"> ADDIN EN.CITE &lt;EndNote&gt;&lt;Cite&gt;&lt;Author&gt;Walliker&lt;/Author&gt;&lt;Year&gt;1987&lt;/Year&gt;&lt;RecNum&gt;1861&lt;/RecNum&gt;&lt;DisplayText&gt;&lt;style face="superscript"&gt;33&lt;/style&gt;&lt;/DisplayText&gt;&lt;record&gt;&lt;rec-number&gt;1861&lt;/rec-number&gt;&lt;foreign-keys&gt;&lt;key app="EN" db-id="f2ptdwpsyrdafpeeav8v2r000fwt29xrrf2d" timestamp="1556115411"&gt;1861&lt;/key&gt;&lt;/foreign-keys&gt;&lt;ref-type name="Journal Article"&gt;17&lt;/ref-type&gt;&lt;contributors&gt;&lt;authors&gt;&lt;author&gt;Walliker, D.&lt;/author&gt;&lt;author&gt;Quakyi, I. A.&lt;/author&gt;&lt;author&gt;Wellems, T. E.&lt;/author&gt;&lt;author&gt;McCutchan, T. F.&lt;/author&gt;&lt;author&gt;Szarfman, A.&lt;/author&gt;&lt;author&gt;London, W. T.&lt;/author&gt;&lt;author&gt;Corcoran, L. M.&lt;/author&gt;&lt;author&gt;Burkot, T. R.&lt;/author&gt;&lt;author&gt;Carter, R.&lt;/author&gt;&lt;/authors&gt;&lt;/contributors&gt;&lt;titles&gt;&lt;title&gt;Genetic analysis of the human malaria parasite Plasmodium falciparum&lt;/title&gt;&lt;secondary-title&gt;Science&lt;/secondary-title&gt;&lt;/titles&gt;&lt;periodical&gt;&lt;full-title&gt;Science&lt;/full-title&gt;&lt;/periodical&gt;&lt;pages&gt;1661&lt;/pages&gt;&lt;volume&gt;236&lt;/volume&gt;&lt;number&gt;4809&lt;/number&gt;&lt;dates&gt;&lt;year&gt;1987&lt;/year&gt;&lt;/dates&gt;&lt;urls&gt;&lt;related-urls&gt;&lt;url&gt;http://science.sciencemag.org/content/236/4809/1661.abstract&lt;/url&gt;&lt;/related-urls&gt;&lt;/urls&gt;&lt;electronic-resource-num&gt;10.1126/science.3299700&lt;/electronic-resource-num&gt;&lt;/record&gt;&lt;/Cite&gt;&lt;/EndNote&gt;</w:instrText>
        </w:r>
        <w:r w:rsidR="00C5549F">
          <w:rPr>
            <w:sz w:val="24"/>
            <w:szCs w:val="24"/>
          </w:rPr>
          <w:fldChar w:fldCharType="separate"/>
        </w:r>
        <w:r w:rsidR="00C5549F" w:rsidRPr="00C30174">
          <w:rPr>
            <w:noProof/>
            <w:sz w:val="24"/>
            <w:szCs w:val="24"/>
            <w:vertAlign w:val="superscript"/>
          </w:rPr>
          <w:t>33</w:t>
        </w:r>
        <w:r w:rsidR="00C5549F">
          <w:rPr>
            <w:sz w:val="24"/>
            <w:szCs w:val="24"/>
          </w:rPr>
          <w:fldChar w:fldCharType="end"/>
        </w:r>
      </w:hyperlink>
      <w:r w:rsidRPr="00371EE8">
        <w:rPr>
          <w:sz w:val="24"/>
          <w:szCs w:val="24"/>
        </w:rPr>
        <w:t xml:space="preserve"> transgenic derivative </w:t>
      </w:r>
      <w:r w:rsidRPr="00371EE8">
        <w:rPr>
          <w:i/>
          <w:sz w:val="24"/>
          <w:szCs w:val="24"/>
        </w:rPr>
        <w:t>3D7elo1-pfs16</w:t>
      </w:r>
      <w:r w:rsidRPr="00371EE8">
        <w:rPr>
          <w:sz w:val="24"/>
          <w:szCs w:val="24"/>
        </w:rPr>
        <w:t>-CBG99 was used</w:t>
      </w:r>
      <w:r w:rsidR="004E058F" w:rsidRPr="00371EE8">
        <w:rPr>
          <w:sz w:val="24"/>
          <w:szCs w:val="24"/>
        </w:rPr>
        <w:fldChar w:fldCharType="begin">
          <w:fldData xml:space="preserve">PEVuZE5vdGU+PENpdGU+PEF1dGhvcj5DZXZlbmluaTwvQXV0aG9yPjxZZWFyPjIwMTQ8L1llYXI+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</w:fldData>
        </w:fldChar>
      </w:r>
      <w:r w:rsidR="00C30174">
        <w:rPr>
          <w:sz w:val="24"/>
          <w:szCs w:val="24"/>
        </w:rPr>
        <w:instrText xml:space="preserve"> ADDIN EN.CITE </w:instrText>
      </w:r>
      <w:r w:rsidR="00C30174">
        <w:rPr>
          <w:sz w:val="24"/>
          <w:szCs w:val="24"/>
        </w:rPr>
        <w:fldChar w:fldCharType="begin">
          <w:fldData xml:space="preserve">PEVuZE5vdGU+PENpdGU+PEF1dGhvcj5DZXZlbmluaTwvQXV0aG9yPjxZZWFyPjIwMTQ8L1llYXI+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</w:fldData>
        </w:fldChar>
      </w:r>
      <w:r w:rsidR="00C30174">
        <w:rPr>
          <w:sz w:val="24"/>
          <w:szCs w:val="24"/>
        </w:rPr>
        <w:instrText xml:space="preserve"> ADDIN EN.CITE.DATA </w:instrText>
      </w:r>
      <w:r w:rsidR="00C30174">
        <w:rPr>
          <w:sz w:val="24"/>
          <w:szCs w:val="24"/>
        </w:rPr>
      </w:r>
      <w:r w:rsidR="00C30174">
        <w:rPr>
          <w:sz w:val="24"/>
          <w:szCs w:val="24"/>
        </w:rPr>
        <w:fldChar w:fldCharType="end"/>
      </w:r>
      <w:r w:rsidR="004E058F" w:rsidRPr="00371EE8">
        <w:rPr>
          <w:sz w:val="24"/>
          <w:szCs w:val="24"/>
        </w:rPr>
      </w:r>
      <w:r w:rsidR="004E058F" w:rsidRPr="00371EE8">
        <w:rPr>
          <w:sz w:val="24"/>
          <w:szCs w:val="24"/>
        </w:rPr>
        <w:fldChar w:fldCharType="separate"/>
      </w:r>
      <w:hyperlink w:anchor="_ENREF_14" w:tooltip="Cevenini, 2014 #647" w:history="1">
        <w:r w:rsidR="00C5549F" w:rsidRPr="00C30174">
          <w:rPr>
            <w:noProof/>
            <w:sz w:val="24"/>
            <w:szCs w:val="24"/>
            <w:vertAlign w:val="superscript"/>
          </w:rPr>
          <w:t>14</w:t>
        </w:r>
      </w:hyperlink>
      <w:r w:rsidR="00C30174" w:rsidRPr="00C30174">
        <w:rPr>
          <w:noProof/>
          <w:sz w:val="24"/>
          <w:szCs w:val="24"/>
          <w:vertAlign w:val="superscript"/>
        </w:rPr>
        <w:t>,</w:t>
      </w:r>
      <w:hyperlink w:anchor="_ENREF_34" w:tooltip="D'Alessandro, 2016 #1670" w:history="1">
        <w:r w:rsidR="00C5549F" w:rsidRPr="00C30174">
          <w:rPr>
            <w:noProof/>
            <w:sz w:val="24"/>
            <w:szCs w:val="24"/>
            <w:vertAlign w:val="superscript"/>
          </w:rPr>
          <w:t>34</w:t>
        </w:r>
      </w:hyperlink>
      <w:r w:rsidR="004E058F" w:rsidRPr="00371EE8">
        <w:rPr>
          <w:sz w:val="24"/>
          <w:szCs w:val="24"/>
        </w:rPr>
        <w:fldChar w:fldCharType="end"/>
      </w:r>
      <w:r w:rsidRPr="008B118D">
        <w:rPr>
          <w:sz w:val="24"/>
          <w:szCs w:val="24"/>
        </w:rPr>
        <w:t xml:space="preserve">, </w:t>
      </w:r>
      <w:r w:rsidRPr="00371EE8">
        <w:rPr>
          <w:sz w:val="24"/>
          <w:szCs w:val="24"/>
        </w:rPr>
        <w:fldChar w:fldCharType="begin"/>
      </w:r>
      <w:r w:rsidR="00C5549F">
        <w:rPr>
          <w:sz w:val="24"/>
          <w:szCs w:val="24"/>
        </w:rPr>
        <w:instrText xml:space="preserve"> ADDIN EN.CITE &lt;EndNote&gt;&lt;Cite&gt;&lt;Author&gt;Cevenini&lt;/Author&gt;&lt;Year&gt;2014&lt;/Year&gt;&lt;RecNum&gt;647&lt;/RecNum&gt;&lt;DisplayText&gt;&lt;style face="superscript"&gt;14&lt;/style&gt;&lt;/DisplayText&gt;&lt;record&gt;&lt;rec-number&gt;647&lt;/rec-number&gt;&lt;foreign-keys&gt;&lt;key app="EN" db-id="f2ptdwpsyrdafpeeav8v2r000fwt29xrrf2d" timestamp="1438261188"&gt;647&lt;/key&gt;&lt;/foreign-keys&gt;&lt;ref-type name="Journal Article"&gt;17&lt;/ref-type&gt;&lt;contributors&gt;&lt;authors&gt;&lt;author&gt;Cevenini, L.&lt;/author&gt;&lt;author&gt;Camarda, G.&lt;/author&gt;&lt;author&gt;Michelini, E.&lt;/author&gt;&lt;author&gt;Siciliano, G.&lt;/author&gt;&lt;author&gt;Calabretta, M. M.&lt;/author&gt;&lt;author&gt;Bona, R.&lt;/author&gt;&lt;author&gt;Kumar, T. R.&lt;/author&gt;&lt;author&gt;Cara, A.&lt;/author&gt;&lt;author&gt;Branchini, B. R.&lt;/author&gt;&lt;author&gt;Fidock, D. A.&lt;/author&gt;&lt;author&gt;Roda, A.&lt;/author&gt;&lt;author&gt;Alano, P.&lt;/author&gt;&lt;/authors&gt;&lt;/contributors&gt;&lt;auth-address&gt;INBB, Istituto Nazionale di Biostrutture e Biosistemi , 00136 Rome, Italy.&lt;/auth-address&gt;&lt;titles&gt;&lt;title&gt;Multicolor bioluminescence boosts malaria research: quantitative dual-color assay and single-cell imaging in Plasmodium falciparum parasites&lt;/title&gt;&lt;secondary-title&gt;Anal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chemistry&lt;/abbr-1&gt;&lt;/alt-periodical&gt;&lt;pages&gt;8814-21&lt;/pages&gt;&lt;volume&gt;86&lt;/volume&gt;&lt;number&gt;17&lt;/number&gt;&lt;dates&gt;&lt;year&gt;2014&lt;/year&gt;&lt;pub-dates&gt;&lt;date&gt;Sep 2&lt;/date&gt;&lt;/pub-dates&gt;&lt;/dates&gt;&lt;isbn&gt;1520-6882 (Electronic)&amp;#xD;0003-2700 (Linking)&lt;/isbn&gt;&lt;accession-num&gt;25102353&lt;/accession-num&gt;&lt;urls&gt;&lt;related-urls&gt;&lt;url&gt;http://www.ncbi.nlm.nih.gov/pubmed/25102353&lt;/url&gt;&lt;url&gt;http://pubs.acs.org/doi/pdfplus/10.1021/ac502098w&lt;/url&gt;&lt;/related-urls&gt;&lt;/urls&gt;&lt;custom2&gt;4151787&lt;/custom2&gt;&lt;electronic-resource-num&gt;10.1021/ac502098w&lt;/electronic-resource-num&gt;&lt;/record&gt;&lt;/Cite&gt;&lt;/EndNote&gt;</w:instrText>
      </w:r>
      <w:r w:rsidRPr="00371EE8">
        <w:rPr>
          <w:sz w:val="24"/>
          <w:szCs w:val="24"/>
        </w:rPr>
        <w:fldChar w:fldCharType="end"/>
      </w:r>
      <w:r w:rsidRPr="008B118D">
        <w:rPr>
          <w:sz w:val="24"/>
          <w:szCs w:val="24"/>
        </w:rPr>
        <w:t>sp</w:t>
      </w:r>
      <w:r w:rsidRPr="00371EE8">
        <w:rPr>
          <w:sz w:val="24"/>
          <w:szCs w:val="24"/>
        </w:rPr>
        <w:t>ecifically expressing the CBG99 luciferase in gametocytes. Parasites were cultured</w:t>
      </w:r>
      <w:hyperlink w:anchor="_ENREF_35" w:tooltip="Trager, 1976 #1691" w:history="1">
        <w:r w:rsidR="00C5549F" w:rsidRPr="00371EE8">
          <w:rPr>
            <w:sz w:val="24"/>
            <w:szCs w:val="24"/>
          </w:rPr>
          <w:fldChar w:fldCharType="begin"/>
        </w:r>
        <w:r w:rsidR="00C5549F">
          <w:rPr>
            <w:sz w:val="24"/>
            <w:szCs w:val="24"/>
          </w:rPr>
          <w:instrText xml:space="preserve"> ADDIN EN.CITE &lt;EndNote&gt;&lt;Cite&gt;&lt;Author&gt;Trager&lt;/Author&gt;&lt;Year&gt;1976&lt;/Year&gt;&lt;RecNum&gt;1691&lt;/RecNum&gt;&lt;DisplayText&gt;&lt;style face="superscript"&gt;35&lt;/style&gt;&lt;/DisplayText&gt;&lt;record&gt;&lt;rec-number&gt;1691&lt;/rec-number&gt;&lt;foreign-keys&gt;&lt;key app="EN" db-id="f2ptdwpsyrdafpeeav8v2r000fwt29xrrf2d" timestamp="1493980012"&gt;1691&lt;/key&gt;&lt;/foreign-keys&gt;&lt;ref-type name="Journal Article"&gt;17&lt;/ref-type&gt;&lt;contributors&gt;&lt;authors&gt;&lt;author&gt;Trager, W.&lt;/author&gt;&lt;author&gt;Jensen, J. B.&lt;/author&gt;&lt;/authors&gt;&lt;/contributors&gt;&lt;titles&gt;&lt;title&gt;Human malaria parasites in continuous culture&lt;/title&gt;&lt;secondary-title&gt;Science&lt;/secondary-title&gt;&lt;/titles&gt;&lt;periodical&gt;&lt;full-title&gt;Science&lt;/full-title&gt;&lt;/periodical&gt;&lt;volume&gt;193&lt;/volume&gt;&lt;dates&gt;&lt;year&gt;1976&lt;/year&gt;&lt;pub-dates&gt;&lt;date&gt;1976//&lt;/date&gt;&lt;/pub-dates&gt;&lt;/dates&gt;&lt;urls&gt;&lt;related-urls&gt;&lt;url&gt;http://dx.doi.org/10.1126/science.781840&lt;/url&gt;&lt;/related-urls&gt;&lt;/urls&gt;&lt;electronic-resource-num&gt;10.1126/science.781840&lt;/electronic-resource-num&gt;&lt;/record&gt;&lt;/Cite&gt;&lt;/EndNote&gt;</w:instrText>
        </w:r>
        <w:r w:rsidR="00C5549F" w:rsidRPr="00371EE8">
          <w:rPr>
            <w:sz w:val="24"/>
            <w:szCs w:val="24"/>
          </w:rPr>
          <w:fldChar w:fldCharType="separate"/>
        </w:r>
        <w:r w:rsidR="00C5549F" w:rsidRPr="00310F09">
          <w:rPr>
            <w:noProof/>
            <w:sz w:val="24"/>
            <w:szCs w:val="24"/>
            <w:vertAlign w:val="superscript"/>
          </w:rPr>
          <w:t>35</w:t>
        </w:r>
        <w:r w:rsidR="00C5549F" w:rsidRPr="00371EE8">
          <w:rPr>
            <w:sz w:val="24"/>
            <w:szCs w:val="24"/>
          </w:rPr>
          <w:fldChar w:fldCharType="end"/>
        </w:r>
      </w:hyperlink>
      <w:r w:rsidRPr="00371EE8">
        <w:rPr>
          <w:sz w:val="24"/>
          <w:szCs w:val="24"/>
        </w:rPr>
        <w:t xml:space="preserve"> in human 0+ erythrocytes at 5% haematocrit under 5% CO</w:t>
      </w:r>
      <w:r w:rsidRPr="00371EE8">
        <w:rPr>
          <w:sz w:val="24"/>
          <w:szCs w:val="24"/>
          <w:vertAlign w:val="subscript"/>
        </w:rPr>
        <w:t>2</w:t>
      </w:r>
      <w:r w:rsidRPr="00371EE8">
        <w:rPr>
          <w:sz w:val="24"/>
          <w:szCs w:val="24"/>
        </w:rPr>
        <w:t>, 2% O</w:t>
      </w:r>
      <w:r w:rsidRPr="00371EE8">
        <w:rPr>
          <w:sz w:val="24"/>
          <w:szCs w:val="24"/>
          <w:vertAlign w:val="subscript"/>
        </w:rPr>
        <w:t>2</w:t>
      </w:r>
      <w:r w:rsidRPr="00371EE8">
        <w:rPr>
          <w:sz w:val="24"/>
          <w:szCs w:val="24"/>
        </w:rPr>
        <w:t>, 93% N</w:t>
      </w:r>
      <w:r w:rsidRPr="00371EE8">
        <w:rPr>
          <w:sz w:val="24"/>
          <w:szCs w:val="24"/>
          <w:vertAlign w:val="subscript"/>
        </w:rPr>
        <w:t>2</w:t>
      </w:r>
      <w:r w:rsidRPr="00371EE8">
        <w:rPr>
          <w:sz w:val="24"/>
          <w:szCs w:val="24"/>
        </w:rPr>
        <w:t>. Cultures were grown in complete medium (CM) containing RPMI 1640 medium (Gibco) supplemented with 25 mM Hepes (VWR), 50 μg mL</w:t>
      </w:r>
      <w:r w:rsidRPr="00371EE8">
        <w:rPr>
          <w:sz w:val="24"/>
          <w:szCs w:val="24"/>
          <w:vertAlign w:val="superscript"/>
        </w:rPr>
        <w:t>-1</w:t>
      </w:r>
      <w:r w:rsidRPr="00371EE8">
        <w:rPr>
          <w:sz w:val="24"/>
          <w:szCs w:val="24"/>
        </w:rPr>
        <w:t xml:space="preserve"> hypoxanthine, 0.25 mM NaHCO</w:t>
      </w:r>
      <w:r w:rsidRPr="00371EE8">
        <w:rPr>
          <w:sz w:val="24"/>
          <w:szCs w:val="24"/>
          <w:vertAlign w:val="subscript"/>
        </w:rPr>
        <w:t>3</w:t>
      </w:r>
      <w:r w:rsidRPr="00371EE8">
        <w:rPr>
          <w:sz w:val="24"/>
          <w:szCs w:val="24"/>
        </w:rPr>
        <w:t>, 50 μg mL</w:t>
      </w:r>
      <w:r w:rsidRPr="00371EE8">
        <w:rPr>
          <w:sz w:val="24"/>
          <w:szCs w:val="24"/>
          <w:vertAlign w:val="superscript"/>
        </w:rPr>
        <w:t>-1</w:t>
      </w:r>
      <w:r w:rsidRPr="00371EE8">
        <w:rPr>
          <w:sz w:val="24"/>
          <w:szCs w:val="24"/>
        </w:rPr>
        <w:t xml:space="preserve"> gentamicin sulfate, and 10% pooled heat inactivated AB+ human serum. Gametocyte viability was evaluated by </w:t>
      </w:r>
      <w:r w:rsidRPr="00371EE8">
        <w:rPr>
          <w:sz w:val="24"/>
          <w:szCs w:val="24"/>
        </w:rPr>
        <w:lastRenderedPageBreak/>
        <w:t>the GC-LUC assay</w:t>
      </w:r>
      <w:r w:rsidRPr="00371EE8">
        <w:rPr>
          <w:sz w:val="24"/>
          <w:szCs w:val="24"/>
        </w:rPr>
        <w:fldChar w:fldCharType="begin">
          <w:fldData xml:space="preserve">PEVuZE5vdGU+PENpdGU+PEF1dGhvcj5DZXZlbmluaTwvQXV0aG9yPjxZZWFyPjIwMTQ8L1llYXI+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</w:fldData>
        </w:fldChar>
      </w:r>
      <w:r w:rsidR="00C30174">
        <w:rPr>
          <w:sz w:val="24"/>
          <w:szCs w:val="24"/>
        </w:rPr>
        <w:instrText xml:space="preserve"> ADDIN EN.CITE </w:instrText>
      </w:r>
      <w:r w:rsidR="00C30174">
        <w:rPr>
          <w:sz w:val="24"/>
          <w:szCs w:val="24"/>
        </w:rPr>
        <w:fldChar w:fldCharType="begin">
          <w:fldData xml:space="preserve">PEVuZE5vdGU+PENpdGU+PEF1dGhvcj5DZXZlbmluaTwvQXV0aG9yPjxZZWFyPjIwMTQ8L1llYXI+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</w:fldData>
        </w:fldChar>
      </w:r>
      <w:r w:rsidR="00C30174">
        <w:rPr>
          <w:sz w:val="24"/>
          <w:szCs w:val="24"/>
        </w:rPr>
        <w:instrText xml:space="preserve"> ADDIN EN.CITE.DATA </w:instrText>
      </w:r>
      <w:r w:rsidR="00C30174">
        <w:rPr>
          <w:sz w:val="24"/>
          <w:szCs w:val="24"/>
        </w:rPr>
      </w:r>
      <w:r w:rsidR="00C30174">
        <w:rPr>
          <w:sz w:val="24"/>
          <w:szCs w:val="24"/>
        </w:rPr>
        <w:fldChar w:fldCharType="end"/>
      </w:r>
      <w:r w:rsidRPr="00371EE8">
        <w:rPr>
          <w:sz w:val="24"/>
          <w:szCs w:val="24"/>
        </w:rPr>
      </w:r>
      <w:r w:rsidRPr="00371EE8">
        <w:rPr>
          <w:sz w:val="24"/>
          <w:szCs w:val="24"/>
        </w:rPr>
        <w:fldChar w:fldCharType="separate"/>
      </w:r>
      <w:hyperlink w:anchor="_ENREF_14" w:tooltip="Cevenini, 2014 #647" w:history="1">
        <w:r w:rsidR="00C5549F" w:rsidRPr="00C30174">
          <w:rPr>
            <w:noProof/>
            <w:sz w:val="24"/>
            <w:szCs w:val="24"/>
            <w:vertAlign w:val="superscript"/>
          </w:rPr>
          <w:t>14</w:t>
        </w:r>
      </w:hyperlink>
      <w:r w:rsidR="00C30174" w:rsidRPr="00C30174">
        <w:rPr>
          <w:noProof/>
          <w:sz w:val="24"/>
          <w:szCs w:val="24"/>
          <w:vertAlign w:val="superscript"/>
        </w:rPr>
        <w:t>,</w:t>
      </w:r>
      <w:hyperlink w:anchor="_ENREF_34" w:tooltip="D'Alessandro, 2016 #1670" w:history="1">
        <w:r w:rsidR="00C5549F" w:rsidRPr="00C30174">
          <w:rPr>
            <w:noProof/>
            <w:sz w:val="24"/>
            <w:szCs w:val="24"/>
            <w:vertAlign w:val="superscript"/>
          </w:rPr>
          <w:t>34</w:t>
        </w:r>
      </w:hyperlink>
      <w:r w:rsidRPr="00371EE8">
        <w:rPr>
          <w:sz w:val="24"/>
          <w:szCs w:val="24"/>
        </w:rPr>
        <w:fldChar w:fldCharType="end"/>
      </w:r>
      <w:r w:rsidR="004E63C9">
        <w:rPr>
          <w:sz w:val="24"/>
          <w:szCs w:val="24"/>
        </w:rPr>
        <w:t>.</w:t>
      </w:r>
      <w:r w:rsidRPr="00371EE8">
        <w:rPr>
          <w:sz w:val="24"/>
          <w:szCs w:val="24"/>
        </w:rPr>
        <w:t xml:space="preserve"> </w:t>
      </w:r>
      <w:r w:rsidR="004E63C9">
        <w:rPr>
          <w:sz w:val="24"/>
          <w:szCs w:val="24"/>
        </w:rPr>
        <w:t>P</w:t>
      </w:r>
      <w:r w:rsidRPr="00371EE8">
        <w:rPr>
          <w:sz w:val="24"/>
          <w:szCs w:val="24"/>
        </w:rPr>
        <w:t xml:space="preserve">arasites were quickly harvested in 2x CM before addition to 96-well plates containing control, CYP2D6- or huCPR-treated compounds (10 </w:t>
      </w:r>
      <w:r w:rsidRPr="00371EE8">
        <w:rPr>
          <w:rFonts w:ascii="Symbol" w:hAnsi="Symbol"/>
          <w:sz w:val="24"/>
          <w:szCs w:val="24"/>
        </w:rPr>
        <w:t></w:t>
      </w:r>
      <w:r w:rsidRPr="00371EE8">
        <w:rPr>
          <w:sz w:val="24"/>
          <w:szCs w:val="24"/>
        </w:rPr>
        <w:t xml:space="preserve">M parental compound final concentration) in aqueous solution and </w:t>
      </w:r>
      <w:r w:rsidR="004E63C9" w:rsidRPr="00371EE8">
        <w:rPr>
          <w:sz w:val="24"/>
          <w:szCs w:val="24"/>
        </w:rPr>
        <w:t>incubati</w:t>
      </w:r>
      <w:r w:rsidR="004E63C9">
        <w:rPr>
          <w:sz w:val="24"/>
          <w:szCs w:val="24"/>
        </w:rPr>
        <w:t>ed</w:t>
      </w:r>
      <w:r w:rsidR="004E63C9" w:rsidRPr="00371EE8">
        <w:rPr>
          <w:sz w:val="24"/>
          <w:szCs w:val="24"/>
        </w:rPr>
        <w:t xml:space="preserve"> </w:t>
      </w:r>
      <w:r w:rsidRPr="00371EE8">
        <w:rPr>
          <w:sz w:val="24"/>
          <w:szCs w:val="24"/>
        </w:rPr>
        <w:t xml:space="preserve">at 37°C for 72 h. Drug-treated gametocytes were then transferred to 96-well white plate; D-Luciferin, 1 mM in 0.1 M Citrate buffer pH 5.5 (Promega), was added in a 1:1 ratio and luminescence measurements were recorded after 10 min on a FLUOstar Omega plate reader (BMG Labtech). Viability was expressed as % viability as compared to solvent treated controls. </w:t>
      </w:r>
    </w:p>
    <w:p w14:paraId="60037E09" w14:textId="77777777" w:rsidR="00EE3632" w:rsidRPr="00371EE8" w:rsidRDefault="00EE3632" w:rsidP="001A01FF">
      <w:pPr>
        <w:spacing w:line="360" w:lineRule="auto"/>
        <w:outlineLvl w:val="0"/>
        <w:rPr>
          <w:sz w:val="24"/>
          <w:szCs w:val="24"/>
        </w:rPr>
      </w:pPr>
      <w:r w:rsidRPr="00371EE8">
        <w:rPr>
          <w:b/>
          <w:sz w:val="24"/>
          <w:szCs w:val="24"/>
        </w:rPr>
        <w:t>Liver stages assay</w:t>
      </w:r>
      <w:r w:rsidRPr="00371EE8">
        <w:rPr>
          <w:sz w:val="24"/>
          <w:szCs w:val="24"/>
        </w:rPr>
        <w:t xml:space="preserve"> </w:t>
      </w:r>
    </w:p>
    <w:p w14:paraId="01070434" w14:textId="7CA6AC3C" w:rsidR="00EE3632" w:rsidRPr="00371EE8" w:rsidRDefault="00EE3632" w:rsidP="001A01FF">
      <w:pPr>
        <w:spacing w:line="360" w:lineRule="auto"/>
        <w:outlineLvl w:val="0"/>
        <w:rPr>
          <w:sz w:val="24"/>
          <w:szCs w:val="24"/>
        </w:rPr>
      </w:pPr>
      <w:r w:rsidRPr="00371EE8">
        <w:rPr>
          <w:sz w:val="24"/>
          <w:szCs w:val="24"/>
        </w:rPr>
        <w:t>Micropatterned hepatocyte-fibroblast co-cultures were established as previously described</w:t>
      </w:r>
      <w:r w:rsidR="004E058F" w:rsidRPr="00371EE8">
        <w:rPr>
          <w:sz w:val="24"/>
          <w:szCs w:val="24"/>
        </w:rPr>
        <w:fldChar w:fldCharType="begin">
          <w:fldData xml:space="preserve">PEVuZE5vdGU+PENpdGU+PEF1dGhvcj5NYXJjaDwvQXV0aG9yPjxZZWFyPjIwMTM8L1llYXI+PFJl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=
</w:fldData>
        </w:fldChar>
      </w:r>
      <w:r w:rsidR="00C30174">
        <w:rPr>
          <w:sz w:val="24"/>
          <w:szCs w:val="24"/>
        </w:rPr>
        <w:instrText xml:space="preserve"> ADDIN EN.CITE </w:instrText>
      </w:r>
      <w:r w:rsidR="00C30174">
        <w:rPr>
          <w:sz w:val="24"/>
          <w:szCs w:val="24"/>
        </w:rPr>
        <w:fldChar w:fldCharType="begin">
          <w:fldData xml:space="preserve">PEVuZE5vdGU+PENpdGU+PEF1dGhvcj5NYXJjaDwvQXV0aG9yPjxZZWFyPjIwMTM8L1llYXI+PFJl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=
</w:fldData>
        </w:fldChar>
      </w:r>
      <w:r w:rsidR="00C30174">
        <w:rPr>
          <w:sz w:val="24"/>
          <w:szCs w:val="24"/>
        </w:rPr>
        <w:instrText xml:space="preserve"> ADDIN EN.CITE.DATA </w:instrText>
      </w:r>
      <w:r w:rsidR="00C30174">
        <w:rPr>
          <w:sz w:val="24"/>
          <w:szCs w:val="24"/>
        </w:rPr>
      </w:r>
      <w:r w:rsidR="00C30174">
        <w:rPr>
          <w:sz w:val="24"/>
          <w:szCs w:val="24"/>
        </w:rPr>
        <w:fldChar w:fldCharType="end"/>
      </w:r>
      <w:r w:rsidR="004E058F" w:rsidRPr="00371EE8">
        <w:rPr>
          <w:sz w:val="24"/>
          <w:szCs w:val="24"/>
        </w:rPr>
      </w:r>
      <w:r w:rsidR="004E058F" w:rsidRPr="00371EE8">
        <w:rPr>
          <w:sz w:val="24"/>
          <w:szCs w:val="24"/>
        </w:rPr>
        <w:fldChar w:fldCharType="separate"/>
      </w:r>
      <w:hyperlink w:anchor="_ENREF_12" w:tooltip="March, 2013 #653" w:history="1">
        <w:r w:rsidR="00C5549F" w:rsidRPr="00C30174">
          <w:rPr>
            <w:noProof/>
            <w:sz w:val="24"/>
            <w:szCs w:val="24"/>
            <w:vertAlign w:val="superscript"/>
          </w:rPr>
          <w:t>12</w:t>
        </w:r>
      </w:hyperlink>
      <w:r w:rsidR="00C30174" w:rsidRPr="00C30174">
        <w:rPr>
          <w:noProof/>
          <w:sz w:val="24"/>
          <w:szCs w:val="24"/>
          <w:vertAlign w:val="superscript"/>
        </w:rPr>
        <w:t>,</w:t>
      </w:r>
      <w:hyperlink w:anchor="_ENREF_36" w:tooltip="March, 2015 #1837" w:history="1">
        <w:r w:rsidR="00C5549F" w:rsidRPr="00C30174">
          <w:rPr>
            <w:noProof/>
            <w:sz w:val="24"/>
            <w:szCs w:val="24"/>
            <w:vertAlign w:val="superscript"/>
          </w:rPr>
          <w:t>36</w:t>
        </w:r>
      </w:hyperlink>
      <w:r w:rsidR="004E058F" w:rsidRPr="00371EE8">
        <w:rPr>
          <w:sz w:val="24"/>
          <w:szCs w:val="24"/>
        </w:rPr>
        <w:fldChar w:fldCharType="end"/>
      </w:r>
      <w:r w:rsidRPr="00371EE8">
        <w:rPr>
          <w:sz w:val="24"/>
          <w:szCs w:val="24"/>
        </w:rPr>
        <w:t xml:space="preserve">. Briefly, soft lithography techniques were used to pattern rat tail type I collagen (Corning) into 500 </w:t>
      </w:r>
      <w:r w:rsidRPr="00371EE8">
        <w:rPr>
          <w:rFonts w:cstheme="minorHAnsi"/>
          <w:sz w:val="24"/>
          <w:szCs w:val="24"/>
        </w:rPr>
        <w:t>µ</w:t>
      </w:r>
      <w:r w:rsidRPr="00371EE8">
        <w:rPr>
          <w:sz w:val="24"/>
          <w:szCs w:val="24"/>
        </w:rPr>
        <w:t xml:space="preserve">m diameter islands on the surface of glass bottom 96-well plates. Cryopreserved primary human hepatocytes (Bioreclamation IVT) were thawed and pelleted through centrifugation at 100g for 6 min, assessed for viability using trypan blue exclusion (70-90% viability) and 10,000 hepatocytes were seeded onto the collagen islands in serum-free DMEM (Dulbecco's Modified Eagle's medium) with 1% Penstrep. 2-3 </w:t>
      </w:r>
      <w:r w:rsidR="003D2013">
        <w:rPr>
          <w:sz w:val="24"/>
          <w:szCs w:val="24"/>
        </w:rPr>
        <w:t>h</w:t>
      </w:r>
      <w:r w:rsidR="003D2013" w:rsidRPr="00371EE8">
        <w:rPr>
          <w:sz w:val="24"/>
          <w:szCs w:val="24"/>
        </w:rPr>
        <w:t xml:space="preserve"> </w:t>
      </w:r>
      <w:r w:rsidRPr="00371EE8">
        <w:rPr>
          <w:sz w:val="24"/>
          <w:szCs w:val="24"/>
        </w:rPr>
        <w:t xml:space="preserve">later, cells were washed with DMEM containing 1% Penstrep, and media was replaced with hepatocyte culture media. The following day, each well was infected with 70,000 fresh </w:t>
      </w:r>
      <w:r w:rsidRPr="00371EE8">
        <w:rPr>
          <w:i/>
          <w:sz w:val="24"/>
          <w:szCs w:val="24"/>
        </w:rPr>
        <w:t>P. falciparum</w:t>
      </w:r>
      <w:r w:rsidRPr="00371EE8">
        <w:rPr>
          <w:sz w:val="24"/>
          <w:szCs w:val="24"/>
        </w:rPr>
        <w:t xml:space="preserve"> sporozoites. 3 </w:t>
      </w:r>
      <w:r w:rsidR="003D2013">
        <w:rPr>
          <w:sz w:val="24"/>
          <w:szCs w:val="24"/>
        </w:rPr>
        <w:t>h</w:t>
      </w:r>
      <w:r w:rsidR="003D2013" w:rsidRPr="00371EE8">
        <w:rPr>
          <w:sz w:val="24"/>
          <w:szCs w:val="24"/>
        </w:rPr>
        <w:t xml:space="preserve"> </w:t>
      </w:r>
      <w:r w:rsidRPr="00371EE8">
        <w:rPr>
          <w:sz w:val="24"/>
          <w:szCs w:val="24"/>
        </w:rPr>
        <w:t xml:space="preserve">later, cultures were washed with DMEM containing 3% Penstrep and 0.1% Fungizone, and 7,000 3T3 J2 mouse fibroblasts were added to establish the co-culture. Drug was administered during daily media changes for 3 days. The impact on hepatocyte infection was measured by enumeration of exoerythrocytic forms on day 3.5 post infection, through staining for </w:t>
      </w:r>
      <w:r w:rsidRPr="00371EE8">
        <w:rPr>
          <w:i/>
          <w:sz w:val="24"/>
          <w:szCs w:val="24"/>
        </w:rPr>
        <w:t>Pf</w:t>
      </w:r>
      <w:r w:rsidRPr="00371EE8">
        <w:rPr>
          <w:sz w:val="24"/>
          <w:szCs w:val="24"/>
        </w:rPr>
        <w:t>HSP70 and visualization with a Nikon Eclipse Ti fluorescent microscope.</w:t>
      </w:r>
    </w:p>
    <w:p w14:paraId="0538E5B5" w14:textId="77777777" w:rsidR="00EE3632" w:rsidRPr="00371EE8" w:rsidRDefault="00EE3632" w:rsidP="001A01FF">
      <w:pPr>
        <w:spacing w:line="360" w:lineRule="auto"/>
        <w:rPr>
          <w:sz w:val="24"/>
          <w:szCs w:val="24"/>
        </w:rPr>
      </w:pPr>
      <w:r w:rsidRPr="00371EE8">
        <w:rPr>
          <w:b/>
          <w:sz w:val="24"/>
          <w:szCs w:val="24"/>
        </w:rPr>
        <w:t>Determination of oxygen consumption and H</w:t>
      </w:r>
      <w:r w:rsidRPr="00371EE8">
        <w:rPr>
          <w:b/>
          <w:sz w:val="24"/>
          <w:szCs w:val="24"/>
          <w:vertAlign w:val="subscript"/>
        </w:rPr>
        <w:t>2</w:t>
      </w:r>
      <w:r w:rsidRPr="00371EE8">
        <w:rPr>
          <w:b/>
          <w:sz w:val="24"/>
          <w:szCs w:val="24"/>
        </w:rPr>
        <w:t>O</w:t>
      </w:r>
      <w:r w:rsidRPr="00371EE8">
        <w:rPr>
          <w:b/>
          <w:sz w:val="24"/>
          <w:szCs w:val="24"/>
          <w:vertAlign w:val="subscript"/>
        </w:rPr>
        <w:t>2</w:t>
      </w:r>
      <w:r w:rsidRPr="00371EE8">
        <w:rPr>
          <w:b/>
          <w:sz w:val="24"/>
          <w:szCs w:val="24"/>
        </w:rPr>
        <w:t xml:space="preserve"> production</w:t>
      </w:r>
      <w:r w:rsidRPr="00371EE8">
        <w:rPr>
          <w:sz w:val="24"/>
          <w:szCs w:val="24"/>
        </w:rPr>
        <w:t xml:space="preserve"> </w:t>
      </w:r>
    </w:p>
    <w:p w14:paraId="72D107AD" w14:textId="4E673DC5" w:rsidR="00EE3632" w:rsidRPr="008B118D" w:rsidRDefault="00EE3632" w:rsidP="001A01FF">
      <w:pPr>
        <w:spacing w:line="360" w:lineRule="auto"/>
        <w:rPr>
          <w:sz w:val="24"/>
          <w:szCs w:val="24"/>
        </w:rPr>
      </w:pPr>
      <w:r w:rsidRPr="00371EE8">
        <w:rPr>
          <w:sz w:val="24"/>
          <w:szCs w:val="24"/>
        </w:rPr>
        <w:t>Oxygen consumption and H</w:t>
      </w:r>
      <w:r w:rsidRPr="00371EE8">
        <w:rPr>
          <w:sz w:val="24"/>
          <w:szCs w:val="24"/>
          <w:vertAlign w:val="subscript"/>
        </w:rPr>
        <w:t>2</w:t>
      </w:r>
      <w:r w:rsidRPr="00371EE8">
        <w:rPr>
          <w:sz w:val="24"/>
          <w:szCs w:val="24"/>
        </w:rPr>
        <w:t>O</w:t>
      </w:r>
      <w:r w:rsidRPr="00371EE8">
        <w:rPr>
          <w:sz w:val="24"/>
          <w:szCs w:val="24"/>
          <w:vertAlign w:val="subscript"/>
        </w:rPr>
        <w:t>2</w:t>
      </w:r>
      <w:r w:rsidRPr="00371EE8">
        <w:rPr>
          <w:sz w:val="24"/>
          <w:szCs w:val="24"/>
        </w:rPr>
        <w:t xml:space="preserve"> production measurements were performed using the Oxytherm system and O</w:t>
      </w:r>
      <w:r w:rsidRPr="00371EE8">
        <w:rPr>
          <w:sz w:val="24"/>
          <w:szCs w:val="24"/>
          <w:vertAlign w:val="subscript"/>
        </w:rPr>
        <w:t>2</w:t>
      </w:r>
      <w:r w:rsidRPr="00371EE8">
        <w:rPr>
          <w:sz w:val="24"/>
          <w:szCs w:val="24"/>
        </w:rPr>
        <w:t xml:space="preserve"> View software package v.2.06 (Hansatech Instruments Ltd). Compounds ability to generate hydrogen peroxide after </w:t>
      </w:r>
      <w:r w:rsidRPr="00371EE8">
        <w:rPr>
          <w:i/>
          <w:sz w:val="24"/>
          <w:szCs w:val="24"/>
        </w:rPr>
        <w:t>in vitro</w:t>
      </w:r>
      <w:r w:rsidRPr="00371EE8">
        <w:rPr>
          <w:sz w:val="24"/>
          <w:szCs w:val="24"/>
        </w:rPr>
        <w:t xml:space="preserve"> metabolism or huCPR reaction, in the presence of regeneration system or 100 </w:t>
      </w:r>
      <w:r w:rsidRPr="00371EE8">
        <w:rPr>
          <w:rFonts w:ascii="Symbol" w:hAnsi="Symbol"/>
          <w:sz w:val="24"/>
          <w:szCs w:val="24"/>
        </w:rPr>
        <w:t></w:t>
      </w:r>
      <w:r w:rsidRPr="00371EE8">
        <w:rPr>
          <w:sz w:val="24"/>
          <w:szCs w:val="24"/>
        </w:rPr>
        <w:t>M NADPH as indicated, was assessed indirectly by measuring catalase-mediated oxygen release. Once the kinetic trace for oxygen concentration within the mixture had reached a plateau for at least 3 min, catalase (from bovine liver, prepared in 50 mM potassium phosphate buffer, pH 7.0; final assay concentration 10 µg</w:t>
      </w:r>
      <w:r w:rsidR="0069492E">
        <w:rPr>
          <w:sz w:val="24"/>
          <w:szCs w:val="24"/>
        </w:rPr>
        <w:t xml:space="preserve"> </w:t>
      </w:r>
      <w:r w:rsidRPr="00371EE8">
        <w:rPr>
          <w:sz w:val="24"/>
          <w:szCs w:val="24"/>
        </w:rPr>
        <w:t>ml</w:t>
      </w:r>
      <w:r w:rsidR="0069492E" w:rsidRPr="00AC589D">
        <w:rPr>
          <w:sz w:val="24"/>
          <w:szCs w:val="24"/>
          <w:vertAlign w:val="superscript"/>
        </w:rPr>
        <w:t>-1</w:t>
      </w:r>
      <w:r w:rsidRPr="00371EE8">
        <w:rPr>
          <w:sz w:val="24"/>
          <w:szCs w:val="24"/>
        </w:rPr>
        <w:t xml:space="preserve">) was added and data recorded for a further 6 min. Oxygen </w:t>
      </w:r>
      <w:r w:rsidRPr="00371EE8">
        <w:rPr>
          <w:sz w:val="24"/>
          <w:szCs w:val="24"/>
        </w:rPr>
        <w:lastRenderedPageBreak/>
        <w:t>concentration was recorded as nmol</w:t>
      </w:r>
      <w:r w:rsidR="0069492E">
        <w:rPr>
          <w:sz w:val="24"/>
          <w:szCs w:val="24"/>
        </w:rPr>
        <w:t xml:space="preserve"> </w:t>
      </w:r>
      <w:r w:rsidRPr="00371EE8">
        <w:rPr>
          <w:sz w:val="24"/>
          <w:szCs w:val="24"/>
        </w:rPr>
        <w:t>mL</w:t>
      </w:r>
      <w:r w:rsidR="0069492E" w:rsidRPr="00FF70A5">
        <w:rPr>
          <w:sz w:val="24"/>
          <w:szCs w:val="24"/>
          <w:vertAlign w:val="superscript"/>
        </w:rPr>
        <w:t>-1</w:t>
      </w:r>
      <w:r w:rsidRPr="00371EE8">
        <w:rPr>
          <w:sz w:val="24"/>
          <w:szCs w:val="24"/>
        </w:rPr>
        <w:t xml:space="preserve">. </w:t>
      </w:r>
      <w:r w:rsidRPr="008B118D">
        <w:rPr>
          <w:sz w:val="24"/>
          <w:szCs w:val="24"/>
        </w:rPr>
        <w:t xml:space="preserve">To allow for easier comparison of individual traces, the </w:t>
      </w:r>
      <w:r w:rsidRPr="008B118D">
        <w:rPr>
          <w:i/>
          <w:sz w:val="24"/>
          <w:szCs w:val="24"/>
        </w:rPr>
        <w:t>x</w:t>
      </w:r>
      <w:r w:rsidRPr="008B118D">
        <w:rPr>
          <w:sz w:val="24"/>
          <w:szCs w:val="24"/>
        </w:rPr>
        <w:t xml:space="preserve"> axis was adjusted by defining the addition of catalase as t=0, and the corresponding </w:t>
      </w:r>
      <w:r w:rsidRPr="008B118D">
        <w:rPr>
          <w:i/>
          <w:sz w:val="24"/>
          <w:szCs w:val="24"/>
        </w:rPr>
        <w:t>y</w:t>
      </w:r>
      <w:r w:rsidRPr="008B118D">
        <w:rPr>
          <w:sz w:val="24"/>
          <w:szCs w:val="24"/>
        </w:rPr>
        <w:t xml:space="preserve"> axis value defined as 0 nmol</w:t>
      </w:r>
      <w:r w:rsidR="0069492E">
        <w:rPr>
          <w:sz w:val="24"/>
          <w:szCs w:val="24"/>
        </w:rPr>
        <w:t xml:space="preserve"> </w:t>
      </w:r>
      <w:r w:rsidRPr="008B118D">
        <w:rPr>
          <w:sz w:val="24"/>
          <w:szCs w:val="24"/>
        </w:rPr>
        <w:t>mL</w:t>
      </w:r>
      <w:r w:rsidR="0069492E" w:rsidRPr="00FF70A5">
        <w:rPr>
          <w:sz w:val="24"/>
          <w:szCs w:val="24"/>
          <w:vertAlign w:val="superscript"/>
        </w:rPr>
        <w:t>-1</w:t>
      </w:r>
      <w:r w:rsidRPr="008B118D">
        <w:rPr>
          <w:sz w:val="24"/>
          <w:szCs w:val="24"/>
        </w:rPr>
        <w:t>.</w:t>
      </w:r>
    </w:p>
    <w:p w14:paraId="582062A7" w14:textId="6E649A46" w:rsidR="00EE3632" w:rsidRPr="00371EE8" w:rsidRDefault="00EE3632" w:rsidP="001A01FF">
      <w:pPr>
        <w:spacing w:line="360" w:lineRule="auto"/>
        <w:rPr>
          <w:sz w:val="24"/>
          <w:szCs w:val="24"/>
        </w:rPr>
      </w:pPr>
      <w:r w:rsidRPr="00371EE8">
        <w:rPr>
          <w:sz w:val="24"/>
          <w:szCs w:val="24"/>
        </w:rPr>
        <w:t>For bone marrow experiments, femurs were dissected from mice</w:t>
      </w:r>
      <w:r w:rsidR="0055413C">
        <w:rPr>
          <w:sz w:val="24"/>
          <w:szCs w:val="24"/>
        </w:rPr>
        <w:t xml:space="preserve"> following schedule 1 procedure</w:t>
      </w:r>
      <w:r w:rsidR="001435D9">
        <w:rPr>
          <w:sz w:val="24"/>
          <w:szCs w:val="24"/>
        </w:rPr>
        <w:t xml:space="preserve">.  The </w:t>
      </w:r>
      <w:r w:rsidR="00811311">
        <w:rPr>
          <w:sz w:val="24"/>
          <w:szCs w:val="24"/>
        </w:rPr>
        <w:t>schedule 1</w:t>
      </w:r>
      <w:r w:rsidR="00CC1E89">
        <w:rPr>
          <w:sz w:val="24"/>
          <w:szCs w:val="24"/>
        </w:rPr>
        <w:t xml:space="preserve"> procedure</w:t>
      </w:r>
      <w:r w:rsidR="00CC1E89" w:rsidRPr="00CC1E89">
        <w:t xml:space="preserve"> </w:t>
      </w:r>
      <w:r w:rsidR="001D2890">
        <w:rPr>
          <w:sz w:val="24"/>
          <w:szCs w:val="24"/>
        </w:rPr>
        <w:t xml:space="preserve">was </w:t>
      </w:r>
      <w:r w:rsidR="001435D9" w:rsidRPr="001435D9">
        <w:rPr>
          <w:sz w:val="24"/>
          <w:szCs w:val="24"/>
        </w:rPr>
        <w:t xml:space="preserve">undertaken </w:t>
      </w:r>
      <w:r w:rsidR="001D2890">
        <w:rPr>
          <w:sz w:val="24"/>
          <w:szCs w:val="24"/>
        </w:rPr>
        <w:t xml:space="preserve">with local (LSTM and UoL </w:t>
      </w:r>
      <w:r w:rsidR="001D2890" w:rsidRPr="001D2890">
        <w:rPr>
          <w:sz w:val="24"/>
          <w:szCs w:val="24"/>
        </w:rPr>
        <w:t>Animal Welfare Ethics Review Boards</w:t>
      </w:r>
      <w:r w:rsidR="001D2890">
        <w:rPr>
          <w:sz w:val="24"/>
          <w:szCs w:val="24"/>
        </w:rPr>
        <w:t xml:space="preserve">) and </w:t>
      </w:r>
      <w:r w:rsidR="001435D9" w:rsidRPr="001435D9">
        <w:rPr>
          <w:sz w:val="24"/>
          <w:szCs w:val="24"/>
        </w:rPr>
        <w:t xml:space="preserve">national </w:t>
      </w:r>
      <w:r w:rsidR="001D2890">
        <w:rPr>
          <w:sz w:val="24"/>
          <w:szCs w:val="24"/>
        </w:rPr>
        <w:t>(Home Office licence) authorisation</w:t>
      </w:r>
      <w:r w:rsidR="00CC1E89">
        <w:rPr>
          <w:sz w:val="24"/>
          <w:szCs w:val="24"/>
        </w:rPr>
        <w:t>.  B</w:t>
      </w:r>
      <w:r w:rsidRPr="00371EE8">
        <w:rPr>
          <w:sz w:val="24"/>
          <w:szCs w:val="24"/>
        </w:rPr>
        <w:t>one marrow cells were flushed out with cold Ringer’s solution pH 7.4 (125 mM NaCl, 1.5 mM CaCl</w:t>
      </w:r>
      <w:r w:rsidRPr="00371EE8">
        <w:rPr>
          <w:sz w:val="24"/>
          <w:szCs w:val="24"/>
          <w:vertAlign w:val="subscript"/>
        </w:rPr>
        <w:t>2</w:t>
      </w:r>
      <w:r w:rsidRPr="00371EE8">
        <w:rPr>
          <w:sz w:val="24"/>
          <w:szCs w:val="24"/>
        </w:rPr>
        <w:t>, 5 mM KCl, 0.8 mM Na</w:t>
      </w:r>
      <w:r w:rsidRPr="00371EE8">
        <w:rPr>
          <w:sz w:val="24"/>
          <w:szCs w:val="24"/>
          <w:vertAlign w:val="subscript"/>
        </w:rPr>
        <w:t>2</w:t>
      </w:r>
      <w:r w:rsidRPr="00371EE8">
        <w:rPr>
          <w:sz w:val="24"/>
          <w:szCs w:val="24"/>
        </w:rPr>
        <w:t>HPO</w:t>
      </w:r>
      <w:r w:rsidRPr="00371EE8">
        <w:rPr>
          <w:sz w:val="24"/>
          <w:szCs w:val="24"/>
          <w:vertAlign w:val="subscript"/>
        </w:rPr>
        <w:t>4</w:t>
      </w:r>
      <w:r w:rsidRPr="00371EE8">
        <w:rPr>
          <w:sz w:val="24"/>
          <w:szCs w:val="24"/>
        </w:rPr>
        <w:t>) using 2 ml syringe connect with a 25GA needle. The bone marrow cells were washed twice and resuspended with cold Ringer’s solution. Cells were lysed by sonication and the protein concentration of crude extracts measured. Oxygen measurements were performed at 37˚C in 0.4 ml samples containing Ringer’s solution pH 7.4, 8.5 mg</w:t>
      </w:r>
      <w:r w:rsidR="0071539D">
        <w:rPr>
          <w:sz w:val="24"/>
          <w:szCs w:val="24"/>
        </w:rPr>
        <w:t xml:space="preserve"> </w:t>
      </w:r>
      <w:r w:rsidRPr="00371EE8">
        <w:rPr>
          <w:sz w:val="24"/>
          <w:szCs w:val="24"/>
        </w:rPr>
        <w:t>ml</w:t>
      </w:r>
      <w:r w:rsidR="0071539D" w:rsidRPr="00FF70A5">
        <w:rPr>
          <w:sz w:val="24"/>
          <w:szCs w:val="24"/>
          <w:vertAlign w:val="superscript"/>
        </w:rPr>
        <w:t>-1</w:t>
      </w:r>
      <w:r w:rsidRPr="00371EE8">
        <w:rPr>
          <w:sz w:val="24"/>
          <w:szCs w:val="24"/>
        </w:rPr>
        <w:t xml:space="preserve"> bone marrow extracts, 1X regeneration system (Thermo Scientific), 30 µM PQ metabolites, 30 µM NADP</w:t>
      </w:r>
      <w:r w:rsidRPr="00371EE8">
        <w:rPr>
          <w:sz w:val="24"/>
          <w:szCs w:val="24"/>
          <w:vertAlign w:val="superscript"/>
        </w:rPr>
        <w:t>+</w:t>
      </w:r>
      <w:r w:rsidRPr="00371EE8">
        <w:rPr>
          <w:sz w:val="24"/>
          <w:szCs w:val="24"/>
        </w:rPr>
        <w:t>. The assay mixture without NADP</w:t>
      </w:r>
      <w:r w:rsidRPr="00371EE8">
        <w:rPr>
          <w:sz w:val="24"/>
          <w:szCs w:val="24"/>
          <w:vertAlign w:val="superscript"/>
        </w:rPr>
        <w:t>+</w:t>
      </w:r>
      <w:r w:rsidRPr="00371EE8">
        <w:rPr>
          <w:sz w:val="24"/>
          <w:szCs w:val="24"/>
        </w:rPr>
        <w:t xml:space="preserve"> was pre-incubated in the Oxytherm’s chamber at 37˚C while recording oxygen content. Then, the reaction was initiated by addition of NADP</w:t>
      </w:r>
      <w:r w:rsidRPr="00371EE8">
        <w:rPr>
          <w:sz w:val="24"/>
          <w:szCs w:val="24"/>
          <w:vertAlign w:val="superscript"/>
        </w:rPr>
        <w:t>+</w:t>
      </w:r>
      <w:r w:rsidRPr="00371EE8">
        <w:rPr>
          <w:sz w:val="24"/>
          <w:szCs w:val="24"/>
        </w:rPr>
        <w:t>. After 30 , 10 µl of 5 mg</w:t>
      </w:r>
      <w:r w:rsidR="0069492E">
        <w:rPr>
          <w:sz w:val="24"/>
          <w:szCs w:val="24"/>
        </w:rPr>
        <w:t xml:space="preserve"> </w:t>
      </w:r>
      <w:r w:rsidRPr="00371EE8">
        <w:rPr>
          <w:sz w:val="24"/>
          <w:szCs w:val="24"/>
        </w:rPr>
        <w:t>ml</w:t>
      </w:r>
      <w:r w:rsidR="0069492E" w:rsidRPr="00FF70A5">
        <w:rPr>
          <w:sz w:val="24"/>
          <w:szCs w:val="24"/>
          <w:vertAlign w:val="superscript"/>
        </w:rPr>
        <w:t>-1</w:t>
      </w:r>
      <w:r w:rsidRPr="00371EE8">
        <w:rPr>
          <w:sz w:val="24"/>
          <w:szCs w:val="24"/>
        </w:rPr>
        <w:t xml:space="preserve"> catalase (prepared in 50 mM potassium phosphate buffer pH 7.0) was added to release O</w:t>
      </w:r>
      <w:r w:rsidRPr="00371EE8">
        <w:rPr>
          <w:sz w:val="24"/>
          <w:szCs w:val="24"/>
          <w:vertAlign w:val="subscript"/>
        </w:rPr>
        <w:t>2</w:t>
      </w:r>
      <w:r w:rsidRPr="00371EE8">
        <w:rPr>
          <w:sz w:val="24"/>
          <w:szCs w:val="24"/>
        </w:rPr>
        <w:t xml:space="preserve"> from H</w:t>
      </w:r>
      <w:r w:rsidRPr="00371EE8">
        <w:rPr>
          <w:sz w:val="24"/>
          <w:szCs w:val="24"/>
          <w:vertAlign w:val="subscript"/>
        </w:rPr>
        <w:t>2</w:t>
      </w:r>
      <w:r w:rsidRPr="00371EE8">
        <w:rPr>
          <w:sz w:val="24"/>
          <w:szCs w:val="24"/>
        </w:rPr>
        <w:t>O</w:t>
      </w:r>
      <w:r w:rsidRPr="00371EE8">
        <w:rPr>
          <w:sz w:val="24"/>
          <w:szCs w:val="24"/>
          <w:vertAlign w:val="subscript"/>
        </w:rPr>
        <w:t>2</w:t>
      </w:r>
      <w:r w:rsidRPr="00371EE8">
        <w:rPr>
          <w:sz w:val="24"/>
          <w:szCs w:val="24"/>
        </w:rPr>
        <w:t>. Experiments with red blood cells were performed as above with same amount of protein extracts.</w:t>
      </w:r>
    </w:p>
    <w:p w14:paraId="6D758359" w14:textId="77777777" w:rsidR="00EE3632" w:rsidRPr="00371EE8" w:rsidRDefault="00EE3632" w:rsidP="001A01FF">
      <w:pPr>
        <w:spacing w:line="360" w:lineRule="auto"/>
        <w:rPr>
          <w:b/>
          <w:sz w:val="24"/>
          <w:szCs w:val="24"/>
        </w:rPr>
      </w:pPr>
      <w:r w:rsidRPr="00371EE8">
        <w:rPr>
          <w:b/>
          <w:sz w:val="24"/>
          <w:szCs w:val="24"/>
        </w:rPr>
        <w:t>Steady-state kinetic measurements</w:t>
      </w:r>
    </w:p>
    <w:p w14:paraId="503CCFA3" w14:textId="116E98CC" w:rsidR="00EE3632" w:rsidRPr="00371EE8" w:rsidRDefault="00EE3632" w:rsidP="001A01FF">
      <w:pPr>
        <w:spacing w:line="360" w:lineRule="auto"/>
        <w:rPr>
          <w:sz w:val="24"/>
          <w:szCs w:val="24"/>
        </w:rPr>
      </w:pPr>
      <w:r w:rsidRPr="00371EE8">
        <w:rPr>
          <w:sz w:val="24"/>
          <w:szCs w:val="24"/>
        </w:rPr>
        <w:t xml:space="preserve">Kinetic measurements were determined following Tsukamoto </w:t>
      </w:r>
      <w:r w:rsidRPr="00371EE8">
        <w:rPr>
          <w:i/>
          <w:sz w:val="24"/>
          <w:szCs w:val="24"/>
        </w:rPr>
        <w:t>et al</w:t>
      </w:r>
      <w:hyperlink w:anchor="_ENREF_37" w:tooltip="Tsukamoto, 1998 #1830" w:history="1">
        <w:r w:rsidR="00C5549F" w:rsidRPr="00371EE8">
          <w:rPr>
            <w:sz w:val="24"/>
            <w:szCs w:val="24"/>
          </w:rPr>
          <w:fldChar w:fldCharType="begin"/>
        </w:r>
        <w:r w:rsidR="00C5549F">
          <w:rPr>
            <w:sz w:val="24"/>
            <w:szCs w:val="24"/>
          </w:rPr>
          <w:instrText xml:space="preserve"> ADDIN EN.CITE &lt;EndNote&gt;&lt;Cite&gt;&lt;Author&gt;Tsukamoto&lt;/Author&gt;&lt;Year&gt;1998&lt;/Year&gt;&lt;RecNum&gt;1830&lt;/RecNum&gt;&lt;DisplayText&gt;&lt;style face="superscript"&gt;37&lt;/style&gt;&lt;/DisplayText&gt;&lt;record&gt;&lt;rec-number&gt;1830&lt;/rec-number&gt;&lt;foreign-keys&gt;&lt;key app="EN" db-id="f2ptdwpsyrdafpeeav8v2r000fwt29xrrf2d" timestamp="1530009484"&gt;1830&lt;/key&gt;&lt;/foreign-keys&gt;&lt;ref-type name="Journal Article"&gt;17&lt;/ref-type&gt;&lt;contributors&gt;&lt;authors&gt;&lt;author&gt;Tsukamoto, M.&lt;/author&gt;&lt;author&gt;Tampo, Y.&lt;/author&gt;&lt;author&gt;Yonaha, M.&lt;/author&gt;&lt;/authors&gt;&lt;/contributors&gt;&lt;auth-address&gt;Division of Environmental Hygiene, Hokkaido College of Pharmacy, Japan.&lt;/auth-address&gt;&lt;titles&gt;&lt;title&gt;Lucigenin reduction by NADPH-cytochrome P450 reductase and the effect of phospholipids and albumin on chemiluminescence&lt;/title&gt;&lt;secondary-title&gt;Biochem Mol Biol Int&lt;/secondary-title&gt;&lt;alt-title&gt;Biochemistry and molecular biology international&lt;/alt-title&gt;&lt;/titles&gt;&lt;periodical&gt;&lt;full-title&gt;Biochem Mol Biol Int&lt;/full-title&gt;&lt;abbr-1&gt;Biochemistry and molecular biology international&lt;/abbr-1&gt;&lt;/periodical&gt;&lt;alt-periodical&gt;&lt;full-title&gt;Biochem Mol Biol Int&lt;/full-title&gt;&lt;abbr-1&gt;Biochemistry and molecular biology international&lt;/abbr-1&gt;&lt;/alt-periodical&gt;&lt;pages&gt;115-23&lt;/pages&gt;&lt;volume&gt;45&lt;/volume&gt;&lt;number&gt;1&lt;/number&gt;&lt;edition&gt;1998/06/23&lt;/edition&gt;&lt;keywords&gt;&lt;keyword&gt;Acridines/*metabolism&lt;/keyword&gt;&lt;keyword&gt;Animals&lt;/keyword&gt;&lt;keyword&gt;Luminescent Measurements&lt;/keyword&gt;&lt;keyword&gt;Male&lt;/keyword&gt;&lt;keyword&gt;Microsomes, Liver/drug effects/enzymology/metabolism&lt;/keyword&gt;&lt;keyword&gt;NADH, NADPH Oxidoreductases/*metabolism&lt;/keyword&gt;&lt;keyword&gt;NADPH-Ferrihemoprotein Reductase&lt;/keyword&gt;&lt;keyword&gt;Oxidation-Reduction/drug effects&lt;/keyword&gt;&lt;keyword&gt;Phospholipids/*pharmacology&lt;/keyword&gt;&lt;keyword&gt;Rats&lt;/keyword&gt;&lt;keyword&gt;Rats, Sprague-Dawley&lt;/keyword&gt;&lt;keyword&gt;Serum Albumin, Bovine/*pharmacology&lt;/keyword&gt;&lt;/keywords&gt;&lt;dates&gt;&lt;year&gt;1998&lt;/year&gt;&lt;pub-dates&gt;&lt;date&gt;Jun&lt;/date&gt;&lt;/pub-dates&gt;&lt;/dates&gt;&lt;isbn&gt;1039-9712 (Print)&amp;#xD;1039-9712&lt;/isbn&gt;&lt;accession-num&gt;9635135&lt;/accession-num&gt;&lt;urls&gt;&lt;/urls&gt;&lt;remote-database-provider&gt;NLM&lt;/remote-database-provider&gt;&lt;language&gt;eng&lt;/language&gt;&lt;/record&gt;&lt;/Cite&gt;&lt;/EndNote&gt;</w:instrText>
        </w:r>
        <w:r w:rsidR="00C5549F" w:rsidRPr="00371EE8">
          <w:rPr>
            <w:sz w:val="24"/>
            <w:szCs w:val="24"/>
          </w:rPr>
          <w:fldChar w:fldCharType="separate"/>
        </w:r>
        <w:r w:rsidR="00C5549F" w:rsidRPr="00310F09">
          <w:rPr>
            <w:noProof/>
            <w:sz w:val="24"/>
            <w:szCs w:val="24"/>
            <w:vertAlign w:val="superscript"/>
          </w:rPr>
          <w:t>37</w:t>
        </w:r>
        <w:r w:rsidR="00C5549F" w:rsidRPr="00371EE8">
          <w:rPr>
            <w:sz w:val="24"/>
            <w:szCs w:val="24"/>
          </w:rPr>
          <w:fldChar w:fldCharType="end"/>
        </w:r>
      </w:hyperlink>
      <w:r w:rsidRPr="00371EE8">
        <w:rPr>
          <w:sz w:val="24"/>
          <w:szCs w:val="24"/>
        </w:rPr>
        <w:t xml:space="preserve"> and the assay conditions were optimized according to Döhr </w:t>
      </w:r>
      <w:r w:rsidRPr="00371EE8">
        <w:rPr>
          <w:i/>
          <w:sz w:val="24"/>
          <w:szCs w:val="24"/>
        </w:rPr>
        <w:t>et al</w:t>
      </w:r>
      <w:r w:rsidRPr="00371EE8">
        <w:rPr>
          <w:sz w:val="24"/>
          <w:szCs w:val="24"/>
        </w:rPr>
        <w:t>.</w:t>
      </w:r>
      <w:hyperlink w:anchor="_ENREF_38" w:tooltip="Döhr, 2001 #1836" w:history="1">
        <w:r w:rsidR="00C5549F" w:rsidRPr="00371EE8">
          <w:rPr>
            <w:sz w:val="24"/>
            <w:szCs w:val="24"/>
          </w:rPr>
          <w:fldChar w:fldCharType="begin"/>
        </w:r>
        <w:r w:rsidR="00C5549F">
          <w:rPr>
            <w:sz w:val="24"/>
            <w:szCs w:val="24"/>
          </w:rPr>
          <w:instrText xml:space="preserve"> ADDIN EN.CITE &lt;EndNote&gt;&lt;Cite&gt;&lt;Author&gt;Döhr&lt;/Author&gt;&lt;Year&gt;2001&lt;/Year&gt;&lt;RecNum&gt;1836&lt;/RecNum&gt;&lt;DisplayText&gt;&lt;style face="superscript"&gt;38&lt;/style&gt;&lt;/DisplayText&gt;&lt;record&gt;&lt;rec-number&gt;1836&lt;/rec-number&gt;&lt;foreign-keys&gt;&lt;key app="EN" db-id="f2ptdwpsyrdafpeeav8v2r000fwt29xrrf2d" timestamp="1530871531"&gt;1836&lt;/key&gt;&lt;/foreign-keys&gt;&lt;ref-type name="Journal Article"&gt;17&lt;/ref-type&gt;&lt;contributors&gt;&lt;authors&gt;&lt;author&gt;Döhr, Olaf&lt;/author&gt;&lt;author&gt;Paine, Mark J. I.&lt;/author&gt;&lt;author&gt;Friedberg, Thomas&lt;/author&gt;&lt;author&gt;Roberts, Gordon C. K.&lt;/author&gt;&lt;author&gt;Wolf, C. Roland&lt;/author&gt;&lt;/authors&gt;&lt;/contributors&gt;&lt;titles&gt;&lt;title&gt;Engineering of a functional human NADH-dependent cytochrome P450 system&lt;/title&gt;&lt;secondary-title&gt;Proceedings of the National Academy of Sciences&lt;/secondary-title&gt;&lt;/titles&gt;&lt;periodical&gt;&lt;full-title&gt;Proceedings of the National Academy of Sciences&lt;/full-title&gt;&lt;/periodical&gt;&lt;pages&gt;81&lt;/pages&gt;&lt;volume&gt;98&lt;/volume&gt;&lt;number&gt;1&lt;/number&gt;&lt;dates&gt;&lt;year&gt;2001&lt;/year&gt;&lt;/dates&gt;&lt;work-type&gt;10.1073/pnas.98.1.81&lt;/work-type&gt;&lt;urls&gt;&lt;related-urls&gt;&lt;url&gt;http://www.pnas.org/content/98/1/81.abstract&lt;/url&gt;&lt;/related-urls&gt;&lt;/urls&gt;&lt;/record&gt;&lt;/Cite&gt;&lt;/EndNote&gt;</w:instrText>
        </w:r>
        <w:r w:rsidR="00C5549F" w:rsidRPr="00371EE8">
          <w:rPr>
            <w:sz w:val="24"/>
            <w:szCs w:val="24"/>
          </w:rPr>
          <w:fldChar w:fldCharType="separate"/>
        </w:r>
        <w:r w:rsidR="00C5549F" w:rsidRPr="00310F09">
          <w:rPr>
            <w:noProof/>
            <w:sz w:val="24"/>
            <w:szCs w:val="24"/>
            <w:vertAlign w:val="superscript"/>
          </w:rPr>
          <w:t>38</w:t>
        </w:r>
        <w:r w:rsidR="00C5549F" w:rsidRPr="00371EE8">
          <w:rPr>
            <w:sz w:val="24"/>
            <w:szCs w:val="24"/>
          </w:rPr>
          <w:fldChar w:fldCharType="end"/>
        </w:r>
      </w:hyperlink>
      <w:r w:rsidRPr="00371EE8">
        <w:rPr>
          <w:sz w:val="24"/>
          <w:szCs w:val="24"/>
        </w:rPr>
        <w:t xml:space="preserve"> with minor modifications. Briefly, human CPR kinetics of interaction with PQ and OH-PQm were measured as NADPH consumption </w:t>
      </w:r>
      <w:r w:rsidRPr="00371EE8">
        <w:rPr>
          <w:i/>
          <w:sz w:val="24"/>
          <w:szCs w:val="24"/>
        </w:rPr>
        <w:t>via</w:t>
      </w:r>
      <w:r w:rsidRPr="00371EE8">
        <w:rPr>
          <w:sz w:val="24"/>
          <w:szCs w:val="24"/>
        </w:rPr>
        <w:t xml:space="preserve"> recording of change in absorbance at 340 nm on a microplate spectrophotometer (Thermo Electron Varioskan) at 25 °C. The activity assay of 0.3 ml contained 0.3 M potassium phosphate (pH 7.7), 25 nM human CPR, 100 µM NADPH, and various concentrations of primaquine derivatives (0 to 200 µM 5-HPQ, 0 to 100 µM 5,6-DPQ, 0 to 150 µM PQQI, 0 to 150 µM 6OHPQQI, or 0 to 1,000 µM PQ). Reactions were initiated by adding NADPH to a final concentration of 100 µM after equilibrating the assay mixture with all other components at 25 °C for 2 </w:t>
      </w:r>
      <w:r w:rsidR="003D2013">
        <w:rPr>
          <w:sz w:val="24"/>
          <w:szCs w:val="24"/>
        </w:rPr>
        <w:t>min.</w:t>
      </w:r>
      <w:r w:rsidRPr="00371EE8">
        <w:rPr>
          <w:sz w:val="24"/>
          <w:szCs w:val="24"/>
        </w:rPr>
        <w:t xml:space="preserve"> Data were recorded every 5 sec over 4 min. The Michaelis–Menten equation was used to determine K</w:t>
      </w:r>
      <w:r w:rsidRPr="00371EE8">
        <w:rPr>
          <w:sz w:val="24"/>
          <w:szCs w:val="24"/>
          <w:vertAlign w:val="subscript"/>
        </w:rPr>
        <w:t>m</w:t>
      </w:r>
      <w:r w:rsidRPr="00371EE8">
        <w:rPr>
          <w:sz w:val="24"/>
          <w:szCs w:val="24"/>
        </w:rPr>
        <w:t xml:space="preserve"> and k</w:t>
      </w:r>
      <w:r w:rsidRPr="00371EE8">
        <w:rPr>
          <w:sz w:val="24"/>
          <w:szCs w:val="24"/>
          <w:vertAlign w:val="subscript"/>
        </w:rPr>
        <w:t>cat</w:t>
      </w:r>
      <w:r w:rsidRPr="00371EE8">
        <w:rPr>
          <w:sz w:val="24"/>
          <w:szCs w:val="24"/>
        </w:rPr>
        <w:t xml:space="preserve"> values.</w:t>
      </w:r>
    </w:p>
    <w:p w14:paraId="47F6860B" w14:textId="77777777" w:rsidR="00EE3632" w:rsidRPr="00371EE8" w:rsidRDefault="00EE3632" w:rsidP="001A01FF">
      <w:pPr>
        <w:spacing w:line="360" w:lineRule="auto"/>
        <w:outlineLvl w:val="0"/>
        <w:rPr>
          <w:b/>
          <w:sz w:val="24"/>
          <w:szCs w:val="24"/>
        </w:rPr>
      </w:pPr>
      <w:r w:rsidRPr="00371EE8">
        <w:rPr>
          <w:b/>
          <w:sz w:val="24"/>
          <w:szCs w:val="24"/>
        </w:rPr>
        <w:t xml:space="preserve">Statistics </w:t>
      </w:r>
    </w:p>
    <w:p w14:paraId="57812811" w14:textId="13D4B485" w:rsidR="005657BE" w:rsidRPr="008B118D" w:rsidRDefault="00EE3632" w:rsidP="001A01FF">
      <w:pPr>
        <w:spacing w:line="360" w:lineRule="auto"/>
        <w:outlineLvl w:val="0"/>
        <w:rPr>
          <w:sz w:val="24"/>
          <w:szCs w:val="24"/>
        </w:rPr>
      </w:pPr>
      <w:r w:rsidRPr="00371EE8">
        <w:rPr>
          <w:sz w:val="24"/>
          <w:szCs w:val="24"/>
        </w:rPr>
        <w:t>Statistical analyses were done using GraphPad Prism version 5.04 and version 7 software (</w:t>
      </w:r>
      <w:r w:rsidRPr="008B118D">
        <w:rPr>
          <w:rStyle w:val="fdo"/>
        </w:rPr>
        <w:t>GraphPad Software, San Diego California USA, www.graphpad.com</w:t>
      </w:r>
      <w:r w:rsidRPr="00371EE8">
        <w:rPr>
          <w:sz w:val="24"/>
          <w:szCs w:val="24"/>
        </w:rPr>
        <w:t xml:space="preserve">). Significance was calculated </w:t>
      </w:r>
      <w:r w:rsidRPr="00371EE8">
        <w:rPr>
          <w:sz w:val="24"/>
          <w:szCs w:val="24"/>
        </w:rPr>
        <w:lastRenderedPageBreak/>
        <w:t>by two-tailed Mann Whitney test. One-way or two-way ANOVA was used as appropriate.</w:t>
      </w:r>
      <w:r w:rsidRPr="008B118D">
        <w:rPr>
          <w:sz w:val="24"/>
          <w:szCs w:val="24"/>
        </w:rPr>
        <w:t xml:space="preserve"> Extended statistics tables for each analysis are provided as Additional Information.</w:t>
      </w:r>
    </w:p>
    <w:p w14:paraId="621E1DC4" w14:textId="3A360800" w:rsidR="00960842" w:rsidRPr="008B118D" w:rsidRDefault="00960842" w:rsidP="001A01FF">
      <w:pPr>
        <w:spacing w:line="360" w:lineRule="auto"/>
        <w:outlineLvl w:val="0"/>
        <w:rPr>
          <w:sz w:val="24"/>
          <w:szCs w:val="24"/>
        </w:rPr>
      </w:pPr>
    </w:p>
    <w:p w14:paraId="3B8C4680" w14:textId="5217197E" w:rsidR="00960842" w:rsidRPr="00371EE8" w:rsidRDefault="00960842" w:rsidP="001A01FF">
      <w:pPr>
        <w:spacing w:line="360" w:lineRule="auto"/>
        <w:outlineLvl w:val="0"/>
        <w:rPr>
          <w:b/>
          <w:sz w:val="28"/>
          <w:szCs w:val="28"/>
        </w:rPr>
      </w:pPr>
      <w:r w:rsidRPr="00371EE8">
        <w:rPr>
          <w:b/>
          <w:sz w:val="28"/>
          <w:szCs w:val="28"/>
        </w:rPr>
        <w:t>Data Availability</w:t>
      </w:r>
    </w:p>
    <w:p w14:paraId="4E948C57" w14:textId="04B4893E" w:rsidR="00EE3632" w:rsidRPr="008B118D" w:rsidRDefault="00960842" w:rsidP="00371EE8">
      <w:pPr>
        <w:spacing w:line="360" w:lineRule="auto"/>
        <w:outlineLvl w:val="0"/>
        <w:rPr>
          <w:sz w:val="24"/>
          <w:szCs w:val="24"/>
        </w:rPr>
      </w:pPr>
      <w:r w:rsidRPr="008B118D">
        <w:rPr>
          <w:sz w:val="24"/>
          <w:szCs w:val="24"/>
        </w:rPr>
        <w:t xml:space="preserve">All data supporting the findings of this study are available within the article and Supplementary Information, or from the corresponding author upon </w:t>
      </w:r>
      <w:r w:rsidR="00027219">
        <w:rPr>
          <w:sz w:val="24"/>
          <w:szCs w:val="24"/>
        </w:rPr>
        <w:t xml:space="preserve">reasonable </w:t>
      </w:r>
      <w:r w:rsidRPr="008B118D">
        <w:rPr>
          <w:sz w:val="24"/>
          <w:szCs w:val="24"/>
        </w:rPr>
        <w:t>request.</w:t>
      </w:r>
    </w:p>
    <w:p w14:paraId="25456F1B" w14:textId="7AD080D9" w:rsidR="001A6F8A" w:rsidRPr="00371EE8" w:rsidRDefault="00BF5030" w:rsidP="001A01FF">
      <w:pPr>
        <w:spacing w:line="360" w:lineRule="auto"/>
        <w:outlineLvl w:val="0"/>
        <w:rPr>
          <w:b/>
          <w:sz w:val="28"/>
          <w:szCs w:val="28"/>
        </w:rPr>
      </w:pPr>
      <w:hyperlink w:anchor="_ENREF_36" w:tooltip="Ganousis, 1992 #1752" w:history="1"/>
      <w:hyperlink w:anchor="_ENREF_35" w:tooltip="Baro, 2017 #1749" w:history="1"/>
      <w:r w:rsidR="001A6F8A" w:rsidRPr="00371EE8">
        <w:rPr>
          <w:b/>
          <w:sz w:val="28"/>
          <w:szCs w:val="28"/>
        </w:rPr>
        <w:t>References</w:t>
      </w:r>
    </w:p>
    <w:p w14:paraId="64C22882" w14:textId="77777777" w:rsidR="00C5549F" w:rsidRPr="00C5549F" w:rsidRDefault="001A6F8A" w:rsidP="00C5549F">
      <w:pPr>
        <w:pStyle w:val="EndNoteBibliography"/>
      </w:pPr>
      <w:r w:rsidRPr="00371EE8">
        <w:rPr>
          <w:b/>
          <w:noProof w:val="0"/>
          <w:sz w:val="24"/>
          <w:szCs w:val="24"/>
          <w:lang w:val="en-GB"/>
        </w:rPr>
        <w:fldChar w:fldCharType="begin"/>
      </w:r>
      <w:r w:rsidRPr="00371EE8">
        <w:rPr>
          <w:b/>
          <w:noProof w:val="0"/>
          <w:sz w:val="24"/>
          <w:szCs w:val="24"/>
          <w:lang w:val="en-GB"/>
        </w:rPr>
        <w:instrText xml:space="preserve"> ADDIN EN.REFLIST </w:instrText>
      </w:r>
      <w:r w:rsidRPr="00371EE8">
        <w:rPr>
          <w:b/>
          <w:noProof w:val="0"/>
          <w:sz w:val="24"/>
          <w:szCs w:val="24"/>
          <w:lang w:val="en-GB"/>
        </w:rPr>
        <w:fldChar w:fldCharType="separate"/>
      </w:r>
      <w:bookmarkStart w:id="6" w:name="_ENREF_1"/>
      <w:r w:rsidR="00C5549F" w:rsidRPr="00C5549F">
        <w:t>1</w:t>
      </w:r>
      <w:r w:rsidR="00C5549F" w:rsidRPr="00C5549F">
        <w:tab/>
        <w:t xml:space="preserve">Ashley, E. A., Recht, J. &amp; White, N. J. Primaquine: the risks and the benefits. </w:t>
      </w:r>
      <w:r w:rsidR="00C5549F" w:rsidRPr="00C5549F">
        <w:rPr>
          <w:i/>
        </w:rPr>
        <w:t>Malaria journal</w:t>
      </w:r>
      <w:r w:rsidR="00C5549F" w:rsidRPr="00C5549F">
        <w:t xml:space="preserve"> </w:t>
      </w:r>
      <w:r w:rsidR="00C5549F" w:rsidRPr="00C5549F">
        <w:rPr>
          <w:b/>
        </w:rPr>
        <w:t>13</w:t>
      </w:r>
      <w:r w:rsidR="00C5549F" w:rsidRPr="00C5549F">
        <w:t>, 418, doi:10.1186/1475-2875-13-418 (2014).</w:t>
      </w:r>
      <w:bookmarkEnd w:id="6"/>
    </w:p>
    <w:p w14:paraId="0E0CBA2A" w14:textId="77777777" w:rsidR="00C5549F" w:rsidRPr="00C5549F" w:rsidRDefault="00C5549F" w:rsidP="00C5549F">
      <w:pPr>
        <w:pStyle w:val="EndNoteBibliography"/>
      </w:pPr>
      <w:bookmarkStart w:id="7" w:name="_ENREF_2"/>
      <w:r w:rsidRPr="00C5549F">
        <w:t>2</w:t>
      </w:r>
      <w:r w:rsidRPr="00C5549F">
        <w:tab/>
        <w:t xml:space="preserve">Marcsisin, S. R., Reichard, G. &amp; Pybus, B. S. Primaquine pharmacology in the context of CYP 2D6 pharmacogenomics: Current state of the art. </w:t>
      </w:r>
      <w:r w:rsidRPr="00C5549F">
        <w:rPr>
          <w:i/>
        </w:rPr>
        <w:t>Pharmacol Ther</w:t>
      </w:r>
      <w:r w:rsidRPr="00C5549F">
        <w:t xml:space="preserve"> </w:t>
      </w:r>
      <w:r w:rsidRPr="00C5549F">
        <w:rPr>
          <w:b/>
        </w:rPr>
        <w:t>161</w:t>
      </w:r>
      <w:r w:rsidRPr="00C5549F">
        <w:t>, 1-10, doi:10.1016/j.pharmthera.2016.03.011 (2016).</w:t>
      </w:r>
      <w:bookmarkEnd w:id="7"/>
    </w:p>
    <w:p w14:paraId="3F872523" w14:textId="77777777" w:rsidR="00C5549F" w:rsidRPr="00C5549F" w:rsidRDefault="00C5549F" w:rsidP="00C5549F">
      <w:pPr>
        <w:pStyle w:val="EndNoteBibliography"/>
      </w:pPr>
      <w:bookmarkStart w:id="8" w:name="_ENREF_3"/>
      <w:r w:rsidRPr="00C5549F">
        <w:t>3</w:t>
      </w:r>
      <w:r w:rsidRPr="00C5549F">
        <w:tab/>
        <w:t xml:space="preserve">Tarlov, A. R., Brewer, G. J., Carson, P. E. &amp; Alving, A. S. Primaquine sensitivity: Glucose-6-phosphate dehydrogenase deficiency: an inborn error of metabolism of medical and biological significance. </w:t>
      </w:r>
      <w:r w:rsidRPr="00C5549F">
        <w:rPr>
          <w:i/>
        </w:rPr>
        <w:t>Archives of Internal Medicine</w:t>
      </w:r>
      <w:r w:rsidRPr="00C5549F">
        <w:t xml:space="preserve"> </w:t>
      </w:r>
      <w:r w:rsidRPr="00C5549F">
        <w:rPr>
          <w:b/>
        </w:rPr>
        <w:t>109</w:t>
      </w:r>
      <w:r w:rsidRPr="00C5549F">
        <w:t>, 209-234, doi:10.1001/archinte.1962.03620140081013 (1962).</w:t>
      </w:r>
      <w:bookmarkEnd w:id="8"/>
    </w:p>
    <w:p w14:paraId="378C8D4C" w14:textId="77777777" w:rsidR="00C5549F" w:rsidRPr="00C5549F" w:rsidRDefault="00C5549F" w:rsidP="00C5549F">
      <w:pPr>
        <w:pStyle w:val="EndNoteBibliography"/>
      </w:pPr>
      <w:bookmarkStart w:id="9" w:name="_ENREF_4"/>
      <w:r w:rsidRPr="00C5549F">
        <w:t>4</w:t>
      </w:r>
      <w:r w:rsidRPr="00C5549F">
        <w:tab/>
        <w:t xml:space="preserve">Strother, A., Fraser, I. M., Allahyari, R. &amp; Tilton, B. E. Metabolism of 8-aminoquinoline antimalarial agents. </w:t>
      </w:r>
      <w:r w:rsidRPr="00C5549F">
        <w:rPr>
          <w:i/>
        </w:rPr>
        <w:t>Bull World Health Organ</w:t>
      </w:r>
      <w:r w:rsidRPr="00C5549F">
        <w:t xml:space="preserve"> </w:t>
      </w:r>
      <w:r w:rsidRPr="00C5549F">
        <w:rPr>
          <w:b/>
        </w:rPr>
        <w:t>59</w:t>
      </w:r>
      <w:r w:rsidRPr="00C5549F">
        <w:t>, 413-425 (1981).</w:t>
      </w:r>
      <w:bookmarkEnd w:id="9"/>
    </w:p>
    <w:p w14:paraId="20FAC51D" w14:textId="77777777" w:rsidR="00C5549F" w:rsidRPr="00C5549F" w:rsidRDefault="00C5549F" w:rsidP="00C5549F">
      <w:pPr>
        <w:pStyle w:val="EndNoteBibliography"/>
      </w:pPr>
      <w:bookmarkStart w:id="10" w:name="_ENREF_5"/>
      <w:r w:rsidRPr="00C5549F">
        <w:t>5</w:t>
      </w:r>
      <w:r w:rsidRPr="00C5549F">
        <w:tab/>
        <w:t xml:space="preserve">Vásquez-Vivar, J. &amp; Augusto, O. Hydroxylated metabolites of the antimalarial drug primaquine. Oxidation and redox cycling. </w:t>
      </w:r>
      <w:r w:rsidRPr="00C5549F">
        <w:rPr>
          <w:i/>
        </w:rPr>
        <w:t>Journal of Biological Chemistry</w:t>
      </w:r>
      <w:r w:rsidRPr="00C5549F">
        <w:t xml:space="preserve"> </w:t>
      </w:r>
      <w:r w:rsidRPr="00C5549F">
        <w:rPr>
          <w:b/>
        </w:rPr>
        <w:t>267</w:t>
      </w:r>
      <w:r w:rsidRPr="00C5549F">
        <w:t>, 6848-6854 (1992).</w:t>
      </w:r>
      <w:bookmarkEnd w:id="10"/>
    </w:p>
    <w:p w14:paraId="6F2B80AA" w14:textId="6482093A" w:rsidR="00C5549F" w:rsidRPr="00C5549F" w:rsidRDefault="00C5549F" w:rsidP="00C5549F">
      <w:pPr>
        <w:pStyle w:val="EndNoteBibliography"/>
      </w:pPr>
      <w:bookmarkStart w:id="11" w:name="_ENREF_6"/>
      <w:r w:rsidRPr="00C5549F">
        <w:t>6</w:t>
      </w:r>
      <w:r w:rsidRPr="00C5549F">
        <w:tab/>
        <w:t xml:space="preserve">Vale, N., Moreira, R. &amp; Gomes, P. Primaquine revisited six decades after its discovery. </w:t>
      </w:r>
      <w:r w:rsidRPr="00C5549F">
        <w:rPr>
          <w:i/>
        </w:rPr>
        <w:t>European Journal of Medicinal Chemistry</w:t>
      </w:r>
      <w:r w:rsidRPr="00C5549F">
        <w:t xml:space="preserve"> </w:t>
      </w:r>
      <w:r w:rsidRPr="00C5549F">
        <w:rPr>
          <w:b/>
        </w:rPr>
        <w:t>44</w:t>
      </w:r>
      <w:r w:rsidRPr="00C5549F">
        <w:t>, 937-953, doi:</w:t>
      </w:r>
      <w:hyperlink r:id="rId10" w:history="1">
        <w:r w:rsidRPr="00C5549F">
          <w:rPr>
            <w:rStyle w:val="Hyperlink"/>
          </w:rPr>
          <w:t>http://doi.org/10.1016/j.ejmech.2008.08.011</w:t>
        </w:r>
      </w:hyperlink>
      <w:r w:rsidRPr="00C5549F">
        <w:t xml:space="preserve"> (2009).</w:t>
      </w:r>
      <w:bookmarkEnd w:id="11"/>
    </w:p>
    <w:p w14:paraId="1BC35B05" w14:textId="77777777" w:rsidR="00C5549F" w:rsidRPr="00C5549F" w:rsidRDefault="00C5549F" w:rsidP="00C5549F">
      <w:pPr>
        <w:pStyle w:val="EndNoteBibliography"/>
      </w:pPr>
      <w:bookmarkStart w:id="12" w:name="_ENREF_7"/>
      <w:r w:rsidRPr="00C5549F">
        <w:t>7</w:t>
      </w:r>
      <w:r w:rsidRPr="00C5549F">
        <w:tab/>
        <w:t xml:space="preserve">Raphemot, R., Posfai, D. &amp; Derbyshire, E. R. Current therapies and future possibilities for drug development against liver-stage malaria. </w:t>
      </w:r>
      <w:r w:rsidRPr="00C5549F">
        <w:rPr>
          <w:i/>
        </w:rPr>
        <w:t>The Journal of Clinical Investigation</w:t>
      </w:r>
      <w:r w:rsidRPr="00C5549F">
        <w:t xml:space="preserve"> </w:t>
      </w:r>
      <w:r w:rsidRPr="00C5549F">
        <w:rPr>
          <w:b/>
        </w:rPr>
        <w:t>126</w:t>
      </w:r>
      <w:r w:rsidRPr="00C5549F">
        <w:t>, 2013-2020, doi:10.1172/JCI82981 (2016).</w:t>
      </w:r>
      <w:bookmarkEnd w:id="12"/>
    </w:p>
    <w:p w14:paraId="6EE939E0" w14:textId="77777777" w:rsidR="00C5549F" w:rsidRPr="00C5549F" w:rsidRDefault="00C5549F" w:rsidP="00C5549F">
      <w:pPr>
        <w:pStyle w:val="EndNoteBibliography"/>
      </w:pPr>
      <w:bookmarkStart w:id="13" w:name="_ENREF_8"/>
      <w:r w:rsidRPr="00C5549F">
        <w:t>8</w:t>
      </w:r>
      <w:r w:rsidRPr="00C5549F">
        <w:tab/>
        <w:t>Bennett, J. W.</w:t>
      </w:r>
      <w:r w:rsidRPr="00C5549F">
        <w:rPr>
          <w:i/>
        </w:rPr>
        <w:t xml:space="preserve"> et al.</w:t>
      </w:r>
      <w:r w:rsidRPr="00C5549F">
        <w:t xml:space="preserve"> Primaquine failure and cytochrome P-450 2D6 in Plasmodium vivax malaria. </w:t>
      </w:r>
      <w:r w:rsidRPr="00C5549F">
        <w:rPr>
          <w:i/>
        </w:rPr>
        <w:t>The New England journal of medicine</w:t>
      </w:r>
      <w:r w:rsidRPr="00C5549F">
        <w:t xml:space="preserve"> </w:t>
      </w:r>
      <w:r w:rsidRPr="00C5549F">
        <w:rPr>
          <w:b/>
        </w:rPr>
        <w:t>369</w:t>
      </w:r>
      <w:r w:rsidRPr="00C5549F">
        <w:t>, 1381-1382, doi:10.1056/NEJMc1301936 (2013).</w:t>
      </w:r>
      <w:bookmarkEnd w:id="13"/>
    </w:p>
    <w:p w14:paraId="6CC77370" w14:textId="77777777" w:rsidR="00C5549F" w:rsidRPr="00C5549F" w:rsidRDefault="00C5549F" w:rsidP="00C5549F">
      <w:pPr>
        <w:pStyle w:val="EndNoteBibliography"/>
      </w:pPr>
      <w:bookmarkStart w:id="14" w:name="_ENREF_9"/>
      <w:r w:rsidRPr="00C5549F">
        <w:t>9</w:t>
      </w:r>
      <w:r w:rsidRPr="00C5549F">
        <w:tab/>
        <w:t xml:space="preserve">Ganesan, S., Tekwani, B. L., Sahu, R., Tripathi, L. M. &amp; Walker, L. A. Cytochrome P(450)-dependent toxic effects of primaquine on human erythrocytes. </w:t>
      </w:r>
      <w:r w:rsidRPr="00C5549F">
        <w:rPr>
          <w:i/>
        </w:rPr>
        <w:t>Toxicology and applied pharmacology</w:t>
      </w:r>
      <w:r w:rsidRPr="00C5549F">
        <w:t xml:space="preserve"> </w:t>
      </w:r>
      <w:r w:rsidRPr="00C5549F">
        <w:rPr>
          <w:b/>
        </w:rPr>
        <w:t>241</w:t>
      </w:r>
      <w:r w:rsidRPr="00C5549F">
        <w:t>, 14-22, doi:10.1016/j.taap.2009.07.012 (2009).</w:t>
      </w:r>
      <w:bookmarkEnd w:id="14"/>
    </w:p>
    <w:p w14:paraId="52C15726" w14:textId="77777777" w:rsidR="00C5549F" w:rsidRPr="00C5549F" w:rsidRDefault="00C5549F" w:rsidP="00C5549F">
      <w:pPr>
        <w:pStyle w:val="EndNoteBibliography"/>
      </w:pPr>
      <w:bookmarkStart w:id="15" w:name="_ENREF_10"/>
      <w:r w:rsidRPr="00C5549F">
        <w:t>10</w:t>
      </w:r>
      <w:r w:rsidRPr="00C5549F">
        <w:tab/>
        <w:t>Pybus, B. S.</w:t>
      </w:r>
      <w:r w:rsidRPr="00C5549F">
        <w:rPr>
          <w:i/>
        </w:rPr>
        <w:t xml:space="preserve"> et al.</w:t>
      </w:r>
      <w:r w:rsidRPr="00C5549F">
        <w:t xml:space="preserve"> CYP450 phenotyping and accurate mass identification of metabolites of the 8-aminoquinoline, anti-malarial drug primaquine. </w:t>
      </w:r>
      <w:r w:rsidRPr="00C5549F">
        <w:rPr>
          <w:i/>
        </w:rPr>
        <w:t>Malaria journal</w:t>
      </w:r>
      <w:r w:rsidRPr="00C5549F">
        <w:t xml:space="preserve"> </w:t>
      </w:r>
      <w:r w:rsidRPr="00C5549F">
        <w:rPr>
          <w:b/>
        </w:rPr>
        <w:t>11</w:t>
      </w:r>
      <w:r w:rsidRPr="00C5549F">
        <w:t>, 259, doi:10.1186/1475-2875-11-259 (2012).</w:t>
      </w:r>
      <w:bookmarkEnd w:id="15"/>
    </w:p>
    <w:p w14:paraId="51C8B6E6" w14:textId="77777777" w:rsidR="00C5549F" w:rsidRPr="00C5549F" w:rsidRDefault="00C5549F" w:rsidP="00C5549F">
      <w:pPr>
        <w:pStyle w:val="EndNoteBibliography"/>
      </w:pPr>
      <w:bookmarkStart w:id="16" w:name="_ENREF_11"/>
      <w:r w:rsidRPr="00C5549F">
        <w:t>11</w:t>
      </w:r>
      <w:r w:rsidRPr="00C5549F">
        <w:tab/>
        <w:t xml:space="preserve">Committee, W. H. O. M. P. A. &amp; Secretariat. Malaria Policy Advisory Committee to the WHO: conclusions and recommendations of September 2012 meeting. </w:t>
      </w:r>
      <w:r w:rsidRPr="00C5549F">
        <w:rPr>
          <w:i/>
        </w:rPr>
        <w:t>Malaria journal</w:t>
      </w:r>
      <w:r w:rsidRPr="00C5549F">
        <w:t xml:space="preserve"> </w:t>
      </w:r>
      <w:r w:rsidRPr="00C5549F">
        <w:rPr>
          <w:b/>
        </w:rPr>
        <w:t>11</w:t>
      </w:r>
      <w:r w:rsidRPr="00C5549F">
        <w:t>, 424, doi:10.1186/1475-2875-11-424 (2012).</w:t>
      </w:r>
      <w:bookmarkEnd w:id="16"/>
    </w:p>
    <w:p w14:paraId="35DAE928" w14:textId="77777777" w:rsidR="00C5549F" w:rsidRPr="00C5549F" w:rsidRDefault="00C5549F" w:rsidP="00C5549F">
      <w:pPr>
        <w:pStyle w:val="EndNoteBibliography"/>
      </w:pPr>
      <w:bookmarkStart w:id="17" w:name="_ENREF_12"/>
      <w:r w:rsidRPr="00C5549F">
        <w:t>12</w:t>
      </w:r>
      <w:r w:rsidRPr="00C5549F">
        <w:tab/>
        <w:t>March, S.</w:t>
      </w:r>
      <w:r w:rsidRPr="00C5549F">
        <w:rPr>
          <w:i/>
        </w:rPr>
        <w:t xml:space="preserve"> et al.</w:t>
      </w:r>
      <w:r w:rsidRPr="00C5549F">
        <w:t xml:space="preserve"> A microscale human liver platform that supports the hepatic stages of Plasmodium falciparum and vivax. </w:t>
      </w:r>
      <w:r w:rsidRPr="00C5549F">
        <w:rPr>
          <w:i/>
        </w:rPr>
        <w:t>Cell Host Microbe</w:t>
      </w:r>
      <w:r w:rsidRPr="00C5549F">
        <w:t xml:space="preserve"> </w:t>
      </w:r>
      <w:r w:rsidRPr="00C5549F">
        <w:rPr>
          <w:b/>
        </w:rPr>
        <w:t>14</w:t>
      </w:r>
      <w:r w:rsidRPr="00C5549F">
        <w:t>, 104-115, doi:10.1016/j.chom.2013.06.005 (2013).</w:t>
      </w:r>
      <w:bookmarkEnd w:id="17"/>
    </w:p>
    <w:p w14:paraId="1F567354" w14:textId="77777777" w:rsidR="00C5549F" w:rsidRPr="00C5549F" w:rsidRDefault="00C5549F" w:rsidP="00C5549F">
      <w:pPr>
        <w:pStyle w:val="EndNoteBibliography"/>
      </w:pPr>
      <w:bookmarkStart w:id="18" w:name="_ENREF_13"/>
      <w:r w:rsidRPr="00C5549F">
        <w:t>13</w:t>
      </w:r>
      <w:r w:rsidRPr="00C5549F">
        <w:tab/>
        <w:t xml:space="preserve">Llerena, A., Dorado, P. &amp; Peñas-Lledó, E. M. Pharmacogenetics of debrisoquine and its use as a marker for CYP2D6 hydroxylation capacity. </w:t>
      </w:r>
      <w:r w:rsidRPr="00C5549F">
        <w:rPr>
          <w:i/>
        </w:rPr>
        <w:t>Pharmacogenomics</w:t>
      </w:r>
      <w:r w:rsidRPr="00C5549F">
        <w:t xml:space="preserve"> </w:t>
      </w:r>
      <w:r w:rsidRPr="00C5549F">
        <w:rPr>
          <w:b/>
        </w:rPr>
        <w:t>10</w:t>
      </w:r>
      <w:r w:rsidRPr="00C5549F">
        <w:t>, 17-28, doi:10.2217/14622416.10.1.17 (2009).</w:t>
      </w:r>
      <w:bookmarkEnd w:id="18"/>
    </w:p>
    <w:p w14:paraId="4C377A88" w14:textId="77777777" w:rsidR="00C5549F" w:rsidRPr="00C5549F" w:rsidRDefault="00C5549F" w:rsidP="00C5549F">
      <w:pPr>
        <w:pStyle w:val="EndNoteBibliography"/>
      </w:pPr>
      <w:bookmarkStart w:id="19" w:name="_ENREF_14"/>
      <w:r w:rsidRPr="00C5549F">
        <w:t>14</w:t>
      </w:r>
      <w:r w:rsidRPr="00C5549F">
        <w:tab/>
        <w:t>Cevenini, L.</w:t>
      </w:r>
      <w:r w:rsidRPr="00C5549F">
        <w:rPr>
          <w:i/>
        </w:rPr>
        <w:t xml:space="preserve"> et al.</w:t>
      </w:r>
      <w:r w:rsidRPr="00C5549F">
        <w:t xml:space="preserve"> Multicolor bioluminescence boosts malaria research: quantitative dual-color assay and single-cell imaging in Plasmodium falciparum parasites. </w:t>
      </w:r>
      <w:r w:rsidRPr="00C5549F">
        <w:rPr>
          <w:i/>
        </w:rPr>
        <w:t>Analytical chemistry</w:t>
      </w:r>
      <w:r w:rsidRPr="00C5549F">
        <w:t xml:space="preserve"> </w:t>
      </w:r>
      <w:r w:rsidRPr="00C5549F">
        <w:rPr>
          <w:b/>
        </w:rPr>
        <w:t>86</w:t>
      </w:r>
      <w:r w:rsidRPr="00C5549F">
        <w:t>, 8814-8821, doi:10.1021/ac502098w (2014).</w:t>
      </w:r>
      <w:bookmarkEnd w:id="19"/>
    </w:p>
    <w:p w14:paraId="1E5E0448" w14:textId="77777777" w:rsidR="00C5549F" w:rsidRPr="00C5549F" w:rsidRDefault="00C5549F" w:rsidP="00C5549F">
      <w:pPr>
        <w:pStyle w:val="EndNoteBibliography"/>
      </w:pPr>
      <w:bookmarkStart w:id="20" w:name="_ENREF_15"/>
      <w:r w:rsidRPr="00C5549F">
        <w:lastRenderedPageBreak/>
        <w:t>15</w:t>
      </w:r>
      <w:r w:rsidRPr="00C5549F">
        <w:tab/>
        <w:t xml:space="preserve">Bertelsen, K. M., Venkatakrishnan, K., von Moltke, L. L., Obach, R. S. &amp; Greenblatt, D. J. Apparent Mechanism-based Inhibition of Human CYP2D6 in Vitro by Paroxetine: Comparison with Fluoxetine and Quinidine. </w:t>
      </w:r>
      <w:r w:rsidRPr="00C5549F">
        <w:rPr>
          <w:i/>
        </w:rPr>
        <w:t>Drug Metabolism and Disposition</w:t>
      </w:r>
      <w:r w:rsidRPr="00C5549F">
        <w:t xml:space="preserve"> </w:t>
      </w:r>
      <w:r w:rsidRPr="00C5549F">
        <w:rPr>
          <w:b/>
        </w:rPr>
        <w:t>31</w:t>
      </w:r>
      <w:r w:rsidRPr="00C5549F">
        <w:t>, 289 (2003).</w:t>
      </w:r>
      <w:bookmarkEnd w:id="20"/>
    </w:p>
    <w:p w14:paraId="2F6D5E15" w14:textId="77777777" w:rsidR="00C5549F" w:rsidRPr="00C5549F" w:rsidRDefault="00C5549F" w:rsidP="00C5549F">
      <w:pPr>
        <w:pStyle w:val="EndNoteBibliography"/>
      </w:pPr>
      <w:bookmarkStart w:id="21" w:name="_ENREF_16"/>
      <w:r w:rsidRPr="00C5549F">
        <w:t>16</w:t>
      </w:r>
      <w:r w:rsidRPr="00C5549F">
        <w:tab/>
        <w:t xml:space="preserve">Pandey, A. V. &amp; Sproll, P. Pharmacogenomics of human P450 oxidoreductase. </w:t>
      </w:r>
      <w:r w:rsidRPr="00C5549F">
        <w:rPr>
          <w:i/>
        </w:rPr>
        <w:t>Frontiers in Pharmacology</w:t>
      </w:r>
      <w:r w:rsidRPr="00C5549F">
        <w:t xml:space="preserve"> </w:t>
      </w:r>
      <w:r w:rsidRPr="00C5549F">
        <w:rPr>
          <w:b/>
        </w:rPr>
        <w:t>5</w:t>
      </w:r>
      <w:r w:rsidRPr="00C5549F">
        <w:t>, 103, doi:10.3389/fphar.2014.00103 (2014).</w:t>
      </w:r>
      <w:bookmarkEnd w:id="21"/>
    </w:p>
    <w:p w14:paraId="2CE85980" w14:textId="77777777" w:rsidR="00C5549F" w:rsidRPr="00C5549F" w:rsidRDefault="00C5549F" w:rsidP="00C5549F">
      <w:pPr>
        <w:pStyle w:val="EndNoteBibliography"/>
      </w:pPr>
      <w:bookmarkStart w:id="22" w:name="_ENREF_17"/>
      <w:r w:rsidRPr="00C5549F">
        <w:t>17</w:t>
      </w:r>
      <w:r w:rsidRPr="00C5549F">
        <w:tab/>
        <w:t>Gutierrez, A.</w:t>
      </w:r>
      <w:r w:rsidRPr="00C5549F">
        <w:rPr>
          <w:i/>
        </w:rPr>
        <w:t xml:space="preserve"> et al.</w:t>
      </w:r>
      <w:r w:rsidRPr="00C5549F">
        <w:t xml:space="preserve"> Trp-676 Facilitates Nicotinamide Coenzyme Exchange in the Reductive Half-Reaction of Human Cytochrome P450 Reductase:  Properties of the Soluble W676H and W676A Mutant Reductases. </w:t>
      </w:r>
      <w:r w:rsidRPr="00C5549F">
        <w:rPr>
          <w:i/>
        </w:rPr>
        <w:t>Biochemistry</w:t>
      </w:r>
      <w:r w:rsidRPr="00C5549F">
        <w:t xml:space="preserve"> </w:t>
      </w:r>
      <w:r w:rsidRPr="00C5549F">
        <w:rPr>
          <w:b/>
        </w:rPr>
        <w:t>39</w:t>
      </w:r>
      <w:r w:rsidRPr="00C5549F">
        <w:t>, 15990-15999, doi:10.1021/bi002135n (2000).</w:t>
      </w:r>
      <w:bookmarkEnd w:id="22"/>
    </w:p>
    <w:p w14:paraId="53D0033E" w14:textId="00857659" w:rsidR="00C5549F" w:rsidRPr="00C5549F" w:rsidRDefault="00C5549F" w:rsidP="00C5549F">
      <w:pPr>
        <w:pStyle w:val="EndNoteBibliography"/>
      </w:pPr>
      <w:bookmarkStart w:id="23" w:name="_ENREF_18"/>
      <w:r w:rsidRPr="00C5549F">
        <w:t>18</w:t>
      </w:r>
      <w:r w:rsidRPr="00C5549F">
        <w:tab/>
        <w:t xml:space="preserve">Vásquez-Vivar, J. &amp; Augusto, O. Oxidative activity of primaquine metabolites on rat erythrocytes IN vitro and in vivo. </w:t>
      </w:r>
      <w:r w:rsidRPr="00C5549F">
        <w:rPr>
          <w:i/>
        </w:rPr>
        <w:t>Biochemical pharmacology</w:t>
      </w:r>
      <w:r w:rsidRPr="00C5549F">
        <w:t xml:space="preserve"> </w:t>
      </w:r>
      <w:r w:rsidRPr="00C5549F">
        <w:rPr>
          <w:b/>
        </w:rPr>
        <w:t>47</w:t>
      </w:r>
      <w:r w:rsidRPr="00C5549F">
        <w:t>, 309-316, doi:</w:t>
      </w:r>
      <w:hyperlink r:id="rId11" w:history="1">
        <w:r w:rsidRPr="00C5549F">
          <w:rPr>
            <w:rStyle w:val="Hyperlink"/>
          </w:rPr>
          <w:t>http://dx.doi.org/10.1016/0006-2952(94)90022-1</w:t>
        </w:r>
      </w:hyperlink>
      <w:r w:rsidRPr="00C5549F">
        <w:t xml:space="preserve"> (1994).</w:t>
      </w:r>
      <w:bookmarkEnd w:id="23"/>
    </w:p>
    <w:p w14:paraId="2586373B" w14:textId="1FECDE1D" w:rsidR="00C5549F" w:rsidRPr="00C5549F" w:rsidRDefault="00C5549F" w:rsidP="00C5549F">
      <w:pPr>
        <w:pStyle w:val="EndNoteBibliography"/>
      </w:pPr>
      <w:bookmarkStart w:id="24" w:name="_ENREF_19"/>
      <w:r w:rsidRPr="00C5549F">
        <w:t>19</w:t>
      </w:r>
      <w:r w:rsidRPr="00C5549F">
        <w:tab/>
        <w:t xml:space="preserve">Giandomenico, A. R., Cerniglia, G. E., Biaglow, J. E., Stevens, C. W. &amp; Koch, C. J. The Importance of Sodium Pyruvate in Assessing Damage Produced by Hydrogen Peroxide. </w:t>
      </w:r>
      <w:r w:rsidRPr="00C5549F">
        <w:rPr>
          <w:i/>
        </w:rPr>
        <w:t>Free Radical Biology and Medicine</w:t>
      </w:r>
      <w:r w:rsidRPr="00C5549F">
        <w:t xml:space="preserve"> </w:t>
      </w:r>
      <w:r w:rsidRPr="00C5549F">
        <w:rPr>
          <w:b/>
        </w:rPr>
        <w:t>23</w:t>
      </w:r>
      <w:r w:rsidRPr="00C5549F">
        <w:t>, 426-434, doi:</w:t>
      </w:r>
      <w:hyperlink r:id="rId12" w:history="1">
        <w:r w:rsidRPr="00C5549F">
          <w:rPr>
            <w:rStyle w:val="Hyperlink"/>
          </w:rPr>
          <w:t>http://dx.doi.org/10.1016/S0891-5849(97)00113-5</w:t>
        </w:r>
      </w:hyperlink>
      <w:r w:rsidRPr="00C5549F">
        <w:t xml:space="preserve"> (1997).</w:t>
      </w:r>
      <w:bookmarkEnd w:id="24"/>
    </w:p>
    <w:p w14:paraId="2AAD9AF1" w14:textId="77777777" w:rsidR="00C5549F" w:rsidRPr="00C5549F" w:rsidRDefault="00C5549F" w:rsidP="00C5549F">
      <w:pPr>
        <w:pStyle w:val="EndNoteBibliography"/>
      </w:pPr>
      <w:bookmarkStart w:id="25" w:name="_ENREF_20"/>
      <w:r w:rsidRPr="00C5549F">
        <w:t>20</w:t>
      </w:r>
      <w:r w:rsidRPr="00C5549F">
        <w:tab/>
        <w:t>Aguilar, R.</w:t>
      </w:r>
      <w:r w:rsidRPr="00C5549F">
        <w:rPr>
          <w:i/>
        </w:rPr>
        <w:t xml:space="preserve"> et al.</w:t>
      </w:r>
      <w:r w:rsidRPr="00C5549F">
        <w:t xml:space="preserve"> Molecular evidence for the localization of </w:t>
      </w:r>
      <w:r w:rsidRPr="00C5549F">
        <w:rPr>
          <w:i/>
        </w:rPr>
        <w:t>Plasmodium falciparum</w:t>
      </w:r>
      <w:r w:rsidRPr="00C5549F">
        <w:t xml:space="preserve"> immature gametocytes in bone marrow. </w:t>
      </w:r>
      <w:r w:rsidRPr="00C5549F">
        <w:rPr>
          <w:i/>
        </w:rPr>
        <w:t>Blood</w:t>
      </w:r>
      <w:r w:rsidRPr="00C5549F">
        <w:t xml:space="preserve"> </w:t>
      </w:r>
      <w:r w:rsidRPr="00C5549F">
        <w:rPr>
          <w:b/>
        </w:rPr>
        <w:t>123</w:t>
      </w:r>
      <w:r w:rsidRPr="00C5549F">
        <w:t>, 959 (2014).</w:t>
      </w:r>
      <w:bookmarkEnd w:id="25"/>
    </w:p>
    <w:p w14:paraId="0A08DCE5" w14:textId="77777777" w:rsidR="00C5549F" w:rsidRPr="00C5549F" w:rsidRDefault="00C5549F" w:rsidP="00C5549F">
      <w:pPr>
        <w:pStyle w:val="EndNoteBibliography"/>
      </w:pPr>
      <w:bookmarkStart w:id="26" w:name="_ENREF_21"/>
      <w:r w:rsidRPr="00C5549F">
        <w:t>21</w:t>
      </w:r>
      <w:r w:rsidRPr="00C5549F">
        <w:tab/>
        <w:t>De Niz, M.</w:t>
      </w:r>
      <w:r w:rsidRPr="00C5549F">
        <w:rPr>
          <w:i/>
        </w:rPr>
        <w:t xml:space="preserve"> et al.</w:t>
      </w:r>
      <w:r w:rsidRPr="00C5549F">
        <w:t xml:space="preserve"> </w:t>
      </w:r>
      <w:r w:rsidRPr="00C5549F">
        <w:rPr>
          <w:i/>
        </w:rPr>
        <w:t>Plasmodium</w:t>
      </w:r>
      <w:r w:rsidRPr="00C5549F">
        <w:t xml:space="preserve"> gametocytes display homing and vascular transmigration in the host bone marrow. </w:t>
      </w:r>
      <w:r w:rsidRPr="00C5549F">
        <w:rPr>
          <w:i/>
        </w:rPr>
        <w:t>Science Advances</w:t>
      </w:r>
      <w:r w:rsidRPr="00C5549F">
        <w:t xml:space="preserve"> </w:t>
      </w:r>
      <w:r w:rsidRPr="00C5549F">
        <w:rPr>
          <w:b/>
        </w:rPr>
        <w:t>4</w:t>
      </w:r>
      <w:r w:rsidRPr="00C5549F">
        <w:t>, doi:10.1126/sciadv.aat3775 (2018).</w:t>
      </w:r>
      <w:bookmarkEnd w:id="26"/>
    </w:p>
    <w:p w14:paraId="05420126" w14:textId="77777777" w:rsidR="00C5549F" w:rsidRPr="00C5549F" w:rsidRDefault="00C5549F" w:rsidP="00C5549F">
      <w:pPr>
        <w:pStyle w:val="EndNoteBibliography"/>
      </w:pPr>
      <w:bookmarkStart w:id="27" w:name="_ENREF_22"/>
      <w:r w:rsidRPr="00C5549F">
        <w:t>22</w:t>
      </w:r>
      <w:r w:rsidRPr="00C5549F">
        <w:tab/>
        <w:t>Joice, R.</w:t>
      </w:r>
      <w:r w:rsidRPr="00C5549F">
        <w:rPr>
          <w:i/>
        </w:rPr>
        <w:t xml:space="preserve"> et al.</w:t>
      </w:r>
      <w:r w:rsidRPr="00C5549F">
        <w:t xml:space="preserve"> &lt;em&gt;Plasmodium falciparum&lt;/em&gt; transmission stages accumulate in the human bone marrow. </w:t>
      </w:r>
      <w:r w:rsidRPr="00C5549F">
        <w:rPr>
          <w:i/>
        </w:rPr>
        <w:t>Science translational medicine</w:t>
      </w:r>
      <w:r w:rsidRPr="00C5549F">
        <w:t xml:space="preserve"> </w:t>
      </w:r>
      <w:r w:rsidRPr="00C5549F">
        <w:rPr>
          <w:b/>
        </w:rPr>
        <w:t>6</w:t>
      </w:r>
      <w:r w:rsidRPr="00C5549F">
        <w:t>, 244re245-244re245, doi:10.1126/scitranslmed.3008882 (2014).</w:t>
      </w:r>
      <w:bookmarkEnd w:id="27"/>
    </w:p>
    <w:p w14:paraId="245FCC26" w14:textId="77777777" w:rsidR="00C5549F" w:rsidRPr="00C5549F" w:rsidRDefault="00C5549F" w:rsidP="00C5549F">
      <w:pPr>
        <w:pStyle w:val="EndNoteBibliography"/>
      </w:pPr>
      <w:bookmarkStart w:id="28" w:name="_ENREF_23"/>
      <w:r w:rsidRPr="00C5549F">
        <w:t>23</w:t>
      </w:r>
      <w:r w:rsidRPr="00C5549F">
        <w:tab/>
        <w:t>Baro, B.</w:t>
      </w:r>
      <w:r w:rsidRPr="00C5549F">
        <w:rPr>
          <w:i/>
        </w:rPr>
        <w:t xml:space="preserve"> et al.</w:t>
      </w:r>
      <w:r w:rsidRPr="00C5549F">
        <w:t xml:space="preserve"> Plasmodium vivax gametocytes in the bone marrow of an acute malaria patient and changes in the erythroid miRNA profile. </w:t>
      </w:r>
      <w:r w:rsidRPr="00C5549F">
        <w:rPr>
          <w:i/>
        </w:rPr>
        <w:t>PLoS neglected tropical diseases</w:t>
      </w:r>
      <w:r w:rsidRPr="00C5549F">
        <w:t xml:space="preserve"> </w:t>
      </w:r>
      <w:r w:rsidRPr="00C5549F">
        <w:rPr>
          <w:b/>
        </w:rPr>
        <w:t>11</w:t>
      </w:r>
      <w:r w:rsidRPr="00C5549F">
        <w:t>, e0005365, doi:10.1371/journal.pntd.0005365 (2017).</w:t>
      </w:r>
      <w:bookmarkEnd w:id="28"/>
    </w:p>
    <w:p w14:paraId="0C3D110D" w14:textId="77777777" w:rsidR="00C5549F" w:rsidRPr="00C5549F" w:rsidRDefault="00C5549F" w:rsidP="00C5549F">
      <w:pPr>
        <w:pStyle w:val="EndNoteBibliography"/>
      </w:pPr>
      <w:bookmarkStart w:id="29" w:name="_ENREF_24"/>
      <w:r w:rsidRPr="00C5549F">
        <w:t>24</w:t>
      </w:r>
      <w:r w:rsidRPr="00C5549F">
        <w:tab/>
        <w:t xml:space="preserve">Ganousis, L. G., Goon, D., Zyglewska, T., Wu, K. K. &amp; Ross, D. Cell-specific metabolism in mouse bone marrow stroma: studies of activation and detoxification of benzene metabolites. </w:t>
      </w:r>
      <w:r w:rsidRPr="00C5549F">
        <w:rPr>
          <w:i/>
        </w:rPr>
        <w:t>Molecular pharmacology</w:t>
      </w:r>
      <w:r w:rsidRPr="00C5549F">
        <w:t xml:space="preserve"> </w:t>
      </w:r>
      <w:r w:rsidRPr="00C5549F">
        <w:rPr>
          <w:b/>
        </w:rPr>
        <w:t>42</w:t>
      </w:r>
      <w:r w:rsidRPr="00C5549F">
        <w:t>, 1118 (1992).</w:t>
      </w:r>
      <w:bookmarkEnd w:id="29"/>
    </w:p>
    <w:p w14:paraId="70BF0F00" w14:textId="77777777" w:rsidR="00C5549F" w:rsidRPr="00C5549F" w:rsidRDefault="00C5549F" w:rsidP="00C5549F">
      <w:pPr>
        <w:pStyle w:val="EndNoteBibliography"/>
      </w:pPr>
      <w:bookmarkStart w:id="30" w:name="_ENREF_25"/>
      <w:r w:rsidRPr="00C5549F">
        <w:t>25</w:t>
      </w:r>
      <w:r w:rsidRPr="00C5549F">
        <w:tab/>
        <w:t>Alonso, S.</w:t>
      </w:r>
      <w:r w:rsidRPr="00C5549F">
        <w:rPr>
          <w:i/>
        </w:rPr>
        <w:t xml:space="preserve"> et al.</w:t>
      </w:r>
      <w:r w:rsidRPr="00C5549F">
        <w:t xml:space="preserve"> Human bone marrow niche chemoprotection mediated by cytochrome p450 enzymes. </w:t>
      </w:r>
      <w:r w:rsidRPr="00C5549F">
        <w:rPr>
          <w:i/>
        </w:rPr>
        <w:t>Oncotarget</w:t>
      </w:r>
      <w:r w:rsidRPr="00C5549F">
        <w:t xml:space="preserve"> </w:t>
      </w:r>
      <w:r w:rsidRPr="00C5549F">
        <w:rPr>
          <w:b/>
        </w:rPr>
        <w:t>6</w:t>
      </w:r>
      <w:r w:rsidRPr="00C5549F">
        <w:t>, 14905-14912 (2015).</w:t>
      </w:r>
      <w:bookmarkEnd w:id="30"/>
    </w:p>
    <w:p w14:paraId="21FA629B" w14:textId="77777777" w:rsidR="00C5549F" w:rsidRPr="00C5549F" w:rsidRDefault="00C5549F" w:rsidP="00C5549F">
      <w:pPr>
        <w:pStyle w:val="EndNoteBibliography"/>
      </w:pPr>
      <w:bookmarkStart w:id="31" w:name="_ENREF_26"/>
      <w:r w:rsidRPr="00C5549F">
        <w:t>26</w:t>
      </w:r>
      <w:r w:rsidRPr="00C5549F">
        <w:tab/>
        <w:t>Zhang, Y.</w:t>
      </w:r>
      <w:r w:rsidRPr="00C5549F">
        <w:rPr>
          <w:i/>
        </w:rPr>
        <w:t xml:space="preserve"> et al.</w:t>
      </w:r>
      <w:r w:rsidRPr="00C5549F">
        <w:t xml:space="preserve"> Suppression of Cytochrome P450 Reductase Enhances Long-Term Hematopoietic Stem Cell Repopulation Efficiency in Mice. </w:t>
      </w:r>
      <w:r w:rsidRPr="00C5549F">
        <w:rPr>
          <w:i/>
        </w:rPr>
        <w:t>PloS one</w:t>
      </w:r>
      <w:r w:rsidRPr="00C5549F">
        <w:t xml:space="preserve"> </w:t>
      </w:r>
      <w:r w:rsidRPr="00C5549F">
        <w:rPr>
          <w:b/>
        </w:rPr>
        <w:t>8</w:t>
      </w:r>
      <w:r w:rsidRPr="00C5549F">
        <w:t>, e69913, doi:10.1371/journal.pone.0069913 (2013).</w:t>
      </w:r>
      <w:bookmarkEnd w:id="31"/>
    </w:p>
    <w:p w14:paraId="7A04BD31" w14:textId="77777777" w:rsidR="00C5549F" w:rsidRPr="00C5549F" w:rsidRDefault="00C5549F" w:rsidP="00C5549F">
      <w:pPr>
        <w:pStyle w:val="EndNoteBibliography"/>
      </w:pPr>
      <w:bookmarkStart w:id="32" w:name="_ENREF_27"/>
      <w:r w:rsidRPr="00C5549F">
        <w:t>27</w:t>
      </w:r>
      <w:r w:rsidRPr="00C5549F">
        <w:tab/>
        <w:t>Ward, S. A.</w:t>
      </w:r>
      <w:r w:rsidRPr="00C5549F">
        <w:rPr>
          <w:i/>
        </w:rPr>
        <w:t xml:space="preserve"> et al.</w:t>
      </w:r>
      <w:r w:rsidRPr="00C5549F">
        <w:t xml:space="preserve"> Pharmacokinetics of primaquine in man. II. Comparison of acute vs chronic dosage in Thai subjects. </w:t>
      </w:r>
      <w:r w:rsidRPr="00C5549F">
        <w:rPr>
          <w:i/>
        </w:rPr>
        <w:t>Br J Clin Pharmacol</w:t>
      </w:r>
      <w:r w:rsidRPr="00C5549F">
        <w:t xml:space="preserve"> </w:t>
      </w:r>
      <w:r w:rsidRPr="00C5549F">
        <w:rPr>
          <w:b/>
        </w:rPr>
        <w:t>19</w:t>
      </w:r>
      <w:r w:rsidRPr="00C5549F">
        <w:t>, 751-755 (1985).</w:t>
      </w:r>
      <w:bookmarkEnd w:id="32"/>
    </w:p>
    <w:p w14:paraId="612360E0" w14:textId="77777777" w:rsidR="00C5549F" w:rsidRPr="00C5549F" w:rsidRDefault="00C5549F" w:rsidP="00C5549F">
      <w:pPr>
        <w:pStyle w:val="EndNoteBibliography"/>
      </w:pPr>
      <w:bookmarkStart w:id="33" w:name="_ENREF_28"/>
      <w:r w:rsidRPr="00C5549F">
        <w:t>28</w:t>
      </w:r>
      <w:r w:rsidRPr="00C5549F">
        <w:tab/>
        <w:t>Potter, B. M.</w:t>
      </w:r>
      <w:r w:rsidRPr="00C5549F">
        <w:rPr>
          <w:i/>
        </w:rPr>
        <w:t xml:space="preserve"> et al.</w:t>
      </w:r>
      <w:r w:rsidRPr="00C5549F">
        <w:t xml:space="preserve"> Differential CYP 2D6 metabolism alters primaquine pharmacokinetics. </w:t>
      </w:r>
      <w:r w:rsidRPr="00C5549F">
        <w:rPr>
          <w:i/>
        </w:rPr>
        <w:t>Antimicrobial agents and chemotherapy</w:t>
      </w:r>
      <w:r w:rsidRPr="00C5549F">
        <w:t xml:space="preserve"> </w:t>
      </w:r>
      <w:r w:rsidRPr="00C5549F">
        <w:rPr>
          <w:b/>
        </w:rPr>
        <w:t>59</w:t>
      </w:r>
      <w:r w:rsidRPr="00C5549F">
        <w:t>, 2380-2387, doi:10.1128/AAC.00015-15 (2015).</w:t>
      </w:r>
      <w:bookmarkEnd w:id="33"/>
    </w:p>
    <w:p w14:paraId="66A49329" w14:textId="77777777" w:rsidR="00C5549F" w:rsidRPr="00C5549F" w:rsidRDefault="00C5549F" w:rsidP="00C5549F">
      <w:pPr>
        <w:pStyle w:val="EndNoteBibliography"/>
      </w:pPr>
      <w:bookmarkStart w:id="34" w:name="_ENREF_29"/>
      <w:r w:rsidRPr="00C5549F">
        <w:t>29</w:t>
      </w:r>
      <w:r w:rsidRPr="00C5549F">
        <w:tab/>
        <w:t>Fasinu, P. S.</w:t>
      </w:r>
      <w:r w:rsidRPr="00C5549F">
        <w:rPr>
          <w:i/>
        </w:rPr>
        <w:t xml:space="preserve"> et al.</w:t>
      </w:r>
      <w:r w:rsidRPr="00C5549F">
        <w:t xml:space="preserve"> Enantioselective metabolism of primaquine by human CYP2D6. </w:t>
      </w:r>
      <w:r w:rsidRPr="00C5549F">
        <w:rPr>
          <w:i/>
        </w:rPr>
        <w:t>Malaria journal</w:t>
      </w:r>
      <w:r w:rsidRPr="00C5549F">
        <w:t xml:space="preserve"> </w:t>
      </w:r>
      <w:r w:rsidRPr="00C5549F">
        <w:rPr>
          <w:b/>
        </w:rPr>
        <w:t>13</w:t>
      </w:r>
      <w:r w:rsidRPr="00C5549F">
        <w:t>, 507, doi:10.1186/1475-2875-13-507 (2014).</w:t>
      </w:r>
      <w:bookmarkEnd w:id="34"/>
    </w:p>
    <w:p w14:paraId="39FFD557" w14:textId="77777777" w:rsidR="00C5549F" w:rsidRPr="00C5549F" w:rsidRDefault="00C5549F" w:rsidP="00C5549F">
      <w:pPr>
        <w:pStyle w:val="EndNoteBibliography"/>
      </w:pPr>
      <w:bookmarkStart w:id="35" w:name="_ENREF_30"/>
      <w:r w:rsidRPr="00C5549F">
        <w:t>30</w:t>
      </w:r>
      <w:r w:rsidRPr="00C5549F">
        <w:tab/>
        <w:t>Bancone, G.</w:t>
      </w:r>
      <w:r w:rsidRPr="00C5549F">
        <w:rPr>
          <w:i/>
        </w:rPr>
        <w:t xml:space="preserve"> et al.</w:t>
      </w:r>
      <w:r w:rsidRPr="00C5549F">
        <w:t xml:space="preserve"> Single Low Dose Primaquine (0.25mg/kg) Does Not Cause Clinically Significant Haemolysis in G6PD Deficient Subjects. </w:t>
      </w:r>
      <w:r w:rsidRPr="00C5549F">
        <w:rPr>
          <w:i/>
        </w:rPr>
        <w:t>PloS one</w:t>
      </w:r>
      <w:r w:rsidRPr="00C5549F">
        <w:t xml:space="preserve"> </w:t>
      </w:r>
      <w:r w:rsidRPr="00C5549F">
        <w:rPr>
          <w:b/>
        </w:rPr>
        <w:t>11</w:t>
      </w:r>
      <w:r w:rsidRPr="00C5549F">
        <w:t>, e0151898, doi:10.1371/journal.pone.0151898 (2016).</w:t>
      </w:r>
      <w:bookmarkEnd w:id="35"/>
    </w:p>
    <w:p w14:paraId="02BF0A8D" w14:textId="77777777" w:rsidR="00C5549F" w:rsidRPr="00C5549F" w:rsidRDefault="00C5549F" w:rsidP="00C5549F">
      <w:pPr>
        <w:pStyle w:val="EndNoteBibliography"/>
      </w:pPr>
      <w:bookmarkStart w:id="36" w:name="_ENREF_31"/>
      <w:r w:rsidRPr="00C5549F">
        <w:t>31</w:t>
      </w:r>
      <w:r w:rsidRPr="00C5549F">
        <w:tab/>
        <w:t>Elderfield, R. C., Mertel, H. E., Mitch, R. T., Wempen, I. M. &amp; Werble, E. Synthesis of Primaquine and Certain of its Analogs</w:t>
      </w:r>
      <w:r w:rsidRPr="00C5549F">
        <w:rPr>
          <w:vertAlign w:val="superscript"/>
        </w:rPr>
        <w:t>1</w:t>
      </w:r>
      <w:r w:rsidRPr="00C5549F">
        <w:t xml:space="preserve">. </w:t>
      </w:r>
      <w:r w:rsidRPr="00C5549F">
        <w:rPr>
          <w:i/>
        </w:rPr>
        <w:t>Journal of the American Chemical Society</w:t>
      </w:r>
      <w:r w:rsidRPr="00C5549F">
        <w:t xml:space="preserve"> </w:t>
      </w:r>
      <w:r w:rsidRPr="00C5549F">
        <w:rPr>
          <w:b/>
        </w:rPr>
        <w:t>77</w:t>
      </w:r>
      <w:r w:rsidRPr="00C5549F">
        <w:t>, 4816-4819, doi:10.1021/ja01623a038 (1955).</w:t>
      </w:r>
      <w:bookmarkEnd w:id="36"/>
    </w:p>
    <w:p w14:paraId="309B5F4D" w14:textId="77777777" w:rsidR="00C5549F" w:rsidRPr="00C5549F" w:rsidRDefault="00C5549F" w:rsidP="00C5549F">
      <w:pPr>
        <w:pStyle w:val="EndNoteBibliography"/>
      </w:pPr>
      <w:bookmarkStart w:id="37" w:name="_ENREF_32"/>
      <w:r w:rsidRPr="00C5549F">
        <w:t>32</w:t>
      </w:r>
      <w:r w:rsidRPr="00C5549F">
        <w:tab/>
        <w:t xml:space="preserve">Allahyari, R., Strother, A., Fraser, I. M. &amp; Verbiscar, A. J. Synthesis of certain hydroxy analogs of the antimalarial drug primaquine and their in vitro methemoglobin-producing and glutathione-depleting activity in human erythrocytes. </w:t>
      </w:r>
      <w:r w:rsidRPr="00C5549F">
        <w:rPr>
          <w:i/>
        </w:rPr>
        <w:t>Journal of medicinal chemistry</w:t>
      </w:r>
      <w:r w:rsidRPr="00C5549F">
        <w:t xml:space="preserve"> </w:t>
      </w:r>
      <w:r w:rsidRPr="00C5549F">
        <w:rPr>
          <w:b/>
        </w:rPr>
        <w:t>27</w:t>
      </w:r>
      <w:r w:rsidRPr="00C5549F">
        <w:t>, 407-410, doi:10.1021/jm00369a031 (1984).</w:t>
      </w:r>
      <w:bookmarkEnd w:id="37"/>
    </w:p>
    <w:p w14:paraId="40DE1D40" w14:textId="77777777" w:rsidR="00C5549F" w:rsidRPr="00C5549F" w:rsidRDefault="00C5549F" w:rsidP="00C5549F">
      <w:pPr>
        <w:pStyle w:val="EndNoteBibliography"/>
      </w:pPr>
      <w:bookmarkStart w:id="38" w:name="_ENREF_33"/>
      <w:r w:rsidRPr="00C5549F">
        <w:t>33</w:t>
      </w:r>
      <w:r w:rsidRPr="00C5549F">
        <w:tab/>
        <w:t>Walliker, D.</w:t>
      </w:r>
      <w:r w:rsidRPr="00C5549F">
        <w:rPr>
          <w:i/>
        </w:rPr>
        <w:t xml:space="preserve"> et al.</w:t>
      </w:r>
      <w:r w:rsidRPr="00C5549F">
        <w:t xml:space="preserve"> Genetic analysis of the human malaria parasite Plasmodium falciparum. </w:t>
      </w:r>
      <w:r w:rsidRPr="00C5549F">
        <w:rPr>
          <w:i/>
        </w:rPr>
        <w:t>Science</w:t>
      </w:r>
      <w:r w:rsidRPr="00C5549F">
        <w:t xml:space="preserve"> </w:t>
      </w:r>
      <w:r w:rsidRPr="00C5549F">
        <w:rPr>
          <w:b/>
        </w:rPr>
        <w:t>236</w:t>
      </w:r>
      <w:r w:rsidRPr="00C5549F">
        <w:t>, 1661, doi:10.1126/science.3299700 (1987).</w:t>
      </w:r>
      <w:bookmarkEnd w:id="38"/>
    </w:p>
    <w:p w14:paraId="7B8ECA48" w14:textId="77777777" w:rsidR="00C5549F" w:rsidRPr="00C5549F" w:rsidRDefault="00C5549F" w:rsidP="00C5549F">
      <w:pPr>
        <w:pStyle w:val="EndNoteBibliography"/>
      </w:pPr>
      <w:bookmarkStart w:id="39" w:name="_ENREF_34"/>
      <w:r w:rsidRPr="00C5549F">
        <w:lastRenderedPageBreak/>
        <w:t>34</w:t>
      </w:r>
      <w:r w:rsidRPr="00C5549F">
        <w:tab/>
        <w:t>D'Alessandro, S.</w:t>
      </w:r>
      <w:r w:rsidRPr="00C5549F">
        <w:rPr>
          <w:i/>
        </w:rPr>
        <w:t xml:space="preserve"> et al.</w:t>
      </w:r>
      <w:r w:rsidRPr="00C5549F">
        <w:t xml:space="preserve"> A chemical susceptibility profile of the Plasmodium falciparum transmission stages by complementary cell-based gametocyte assays. </w:t>
      </w:r>
      <w:r w:rsidRPr="00C5549F">
        <w:rPr>
          <w:i/>
        </w:rPr>
        <w:t>The Journal of antimicrobial chemotherapy</w:t>
      </w:r>
      <w:r w:rsidRPr="00C5549F">
        <w:t xml:space="preserve"> </w:t>
      </w:r>
      <w:r w:rsidRPr="00C5549F">
        <w:rPr>
          <w:b/>
        </w:rPr>
        <w:t>71</w:t>
      </w:r>
      <w:r w:rsidRPr="00C5549F">
        <w:t>, 1148-1158, doi:10.1093/jac/dkv493 (2016).</w:t>
      </w:r>
      <w:bookmarkEnd w:id="39"/>
    </w:p>
    <w:p w14:paraId="1CDA4FB0" w14:textId="77777777" w:rsidR="00C5549F" w:rsidRPr="00C5549F" w:rsidRDefault="00C5549F" w:rsidP="00C5549F">
      <w:pPr>
        <w:pStyle w:val="EndNoteBibliography"/>
      </w:pPr>
      <w:bookmarkStart w:id="40" w:name="_ENREF_35"/>
      <w:r w:rsidRPr="00C5549F">
        <w:t>35</w:t>
      </w:r>
      <w:r w:rsidRPr="00C5549F">
        <w:tab/>
        <w:t xml:space="preserve">Trager, W. &amp; Jensen, J. B. Human malaria parasites in continuous culture. </w:t>
      </w:r>
      <w:r w:rsidRPr="00C5549F">
        <w:rPr>
          <w:i/>
        </w:rPr>
        <w:t>Science</w:t>
      </w:r>
      <w:r w:rsidRPr="00C5549F">
        <w:t xml:space="preserve"> </w:t>
      </w:r>
      <w:r w:rsidRPr="00C5549F">
        <w:rPr>
          <w:b/>
        </w:rPr>
        <w:t>193</w:t>
      </w:r>
      <w:r w:rsidRPr="00C5549F">
        <w:t>, doi:10.1126/science.781840 (1976).</w:t>
      </w:r>
      <w:bookmarkEnd w:id="40"/>
    </w:p>
    <w:p w14:paraId="180E298D" w14:textId="77777777" w:rsidR="00C5549F" w:rsidRPr="00C5549F" w:rsidRDefault="00C5549F" w:rsidP="00C5549F">
      <w:pPr>
        <w:pStyle w:val="EndNoteBibliography"/>
      </w:pPr>
      <w:bookmarkStart w:id="41" w:name="_ENREF_36"/>
      <w:r w:rsidRPr="00C5549F">
        <w:t>36</w:t>
      </w:r>
      <w:r w:rsidRPr="00C5549F">
        <w:tab/>
        <w:t>March, S.</w:t>
      </w:r>
      <w:r w:rsidRPr="00C5549F">
        <w:rPr>
          <w:i/>
        </w:rPr>
        <w:t xml:space="preserve"> et al.</w:t>
      </w:r>
      <w:r w:rsidRPr="00C5549F">
        <w:t xml:space="preserve"> Micropatterned coculture of primary human hepatocytes and supportive cells for the study of hepatotropic pathogens. </w:t>
      </w:r>
      <w:r w:rsidRPr="00C5549F">
        <w:rPr>
          <w:i/>
        </w:rPr>
        <w:t>Nature Protocols</w:t>
      </w:r>
      <w:r w:rsidRPr="00C5549F">
        <w:t xml:space="preserve"> </w:t>
      </w:r>
      <w:r w:rsidRPr="00C5549F">
        <w:rPr>
          <w:b/>
        </w:rPr>
        <w:t>10</w:t>
      </w:r>
      <w:r w:rsidRPr="00C5549F">
        <w:t>, 2027, doi:10.1038/nprot.2015.128 (2015).</w:t>
      </w:r>
      <w:bookmarkEnd w:id="41"/>
    </w:p>
    <w:p w14:paraId="4C765B13" w14:textId="77777777" w:rsidR="00C5549F" w:rsidRPr="00C5549F" w:rsidRDefault="00C5549F" w:rsidP="00C5549F">
      <w:pPr>
        <w:pStyle w:val="EndNoteBibliography"/>
      </w:pPr>
      <w:bookmarkStart w:id="42" w:name="_ENREF_37"/>
      <w:r w:rsidRPr="00C5549F">
        <w:t>37</w:t>
      </w:r>
      <w:r w:rsidRPr="00C5549F">
        <w:tab/>
        <w:t xml:space="preserve">Tsukamoto, M., Tampo, Y. &amp; Yonaha, M. Lucigenin reduction by NADPH-cytochrome P450 reductase and the effect of phospholipids and albumin on chemiluminescence. </w:t>
      </w:r>
      <w:r w:rsidRPr="00C5549F">
        <w:rPr>
          <w:i/>
        </w:rPr>
        <w:t>Biochemistry and molecular biology international</w:t>
      </w:r>
      <w:r w:rsidRPr="00C5549F">
        <w:t xml:space="preserve"> </w:t>
      </w:r>
      <w:r w:rsidRPr="00C5549F">
        <w:rPr>
          <w:b/>
        </w:rPr>
        <w:t>45</w:t>
      </w:r>
      <w:r w:rsidRPr="00C5549F">
        <w:t>, 115-123 (1998).</w:t>
      </w:r>
      <w:bookmarkEnd w:id="42"/>
    </w:p>
    <w:p w14:paraId="38922DC2" w14:textId="77777777" w:rsidR="00C5549F" w:rsidRPr="00C5549F" w:rsidRDefault="00C5549F" w:rsidP="00C5549F">
      <w:pPr>
        <w:pStyle w:val="EndNoteBibliography"/>
      </w:pPr>
      <w:bookmarkStart w:id="43" w:name="_ENREF_38"/>
      <w:r w:rsidRPr="00C5549F">
        <w:t>38</w:t>
      </w:r>
      <w:r w:rsidRPr="00C5549F">
        <w:tab/>
        <w:t xml:space="preserve">Döhr, O., Paine, M. J. I., Friedberg, T., Roberts, G. C. K. &amp; Wolf, C. R. Engineering of a functional human NADH-dependent cytochrome P450 system. </w:t>
      </w:r>
      <w:r w:rsidRPr="00C5549F">
        <w:rPr>
          <w:i/>
        </w:rPr>
        <w:t>Proceedings of the National Academy of Sciences</w:t>
      </w:r>
      <w:r w:rsidRPr="00C5549F">
        <w:t xml:space="preserve"> </w:t>
      </w:r>
      <w:r w:rsidRPr="00C5549F">
        <w:rPr>
          <w:b/>
        </w:rPr>
        <w:t>98</w:t>
      </w:r>
      <w:r w:rsidRPr="00C5549F">
        <w:t>, 81 (2001).</w:t>
      </w:r>
      <w:bookmarkEnd w:id="43"/>
    </w:p>
    <w:p w14:paraId="67318564" w14:textId="11490003" w:rsidR="00CD5D25" w:rsidRPr="00371EE8" w:rsidRDefault="001A6F8A" w:rsidP="001A01FF">
      <w:pPr>
        <w:spacing w:line="360" w:lineRule="auto"/>
        <w:rPr>
          <w:b/>
        </w:rPr>
      </w:pPr>
      <w:r w:rsidRPr="00371EE8">
        <w:rPr>
          <w:b/>
          <w:sz w:val="24"/>
          <w:szCs w:val="24"/>
        </w:rPr>
        <w:fldChar w:fldCharType="end"/>
      </w:r>
    </w:p>
    <w:p w14:paraId="3E75B96C" w14:textId="77777777" w:rsidR="00CD5D25" w:rsidRPr="00371EE8" w:rsidRDefault="00CD5D25">
      <w:pPr>
        <w:rPr>
          <w:b/>
        </w:rPr>
      </w:pPr>
      <w:r w:rsidRPr="00371EE8">
        <w:rPr>
          <w:b/>
        </w:rPr>
        <w:br w:type="page"/>
      </w:r>
    </w:p>
    <w:p w14:paraId="1AA505EC" w14:textId="3C6AE87D" w:rsidR="000F7EEC" w:rsidRPr="00371EE8" w:rsidRDefault="000F7EEC" w:rsidP="00371EE8">
      <w:pPr>
        <w:spacing w:line="360" w:lineRule="auto"/>
        <w:rPr>
          <w:sz w:val="24"/>
          <w:szCs w:val="24"/>
        </w:rPr>
        <w:sectPr w:rsidR="000F7EEC" w:rsidRPr="00371EE8" w:rsidSect="007177F3">
          <w:pgSz w:w="11906" w:h="16838" w:code="9"/>
          <w:pgMar w:top="1440" w:right="1440" w:bottom="1440" w:left="1440" w:header="284" w:footer="567" w:gutter="0"/>
          <w:lnNumType w:countBy="1" w:restart="continuous"/>
          <w:cols w:space="113"/>
          <w:docGrid w:linePitch="360"/>
        </w:sectPr>
      </w:pPr>
    </w:p>
    <w:p w14:paraId="05EEA09B" w14:textId="1A84CC80" w:rsidR="002C6F9F" w:rsidRPr="00371EE8" w:rsidRDefault="002C6F9F" w:rsidP="00371EE8">
      <w:pPr>
        <w:spacing w:line="360" w:lineRule="auto"/>
        <w:outlineLvl w:val="0"/>
        <w:rPr>
          <w:b/>
          <w:sz w:val="28"/>
          <w:szCs w:val="28"/>
        </w:rPr>
      </w:pPr>
      <w:r w:rsidRPr="00371EE8">
        <w:rPr>
          <w:b/>
          <w:sz w:val="28"/>
          <w:szCs w:val="28"/>
        </w:rPr>
        <w:lastRenderedPageBreak/>
        <w:t>Acknowledgements</w:t>
      </w:r>
    </w:p>
    <w:p w14:paraId="444D4E08" w14:textId="2BB2A6CF" w:rsidR="001E1FF4" w:rsidRPr="008B118D" w:rsidRDefault="001E1FF4" w:rsidP="00371EE8">
      <w:pPr>
        <w:spacing w:line="360" w:lineRule="auto"/>
        <w:outlineLvl w:val="0"/>
        <w:rPr>
          <w:rFonts w:cstheme="minorHAnsi"/>
          <w:sz w:val="24"/>
          <w:szCs w:val="24"/>
        </w:rPr>
      </w:pPr>
      <w:r w:rsidRPr="00371EE8">
        <w:rPr>
          <w:rFonts w:cstheme="minorHAnsi"/>
          <w:sz w:val="24"/>
          <w:szCs w:val="24"/>
        </w:rPr>
        <w:t xml:space="preserve">We thank the staff and patients of Ward 7Y and the Gastroenterology Unit, Royal Liverpool Hospital, for their generous donation of blood. </w:t>
      </w:r>
      <w:r w:rsidRPr="00371EE8">
        <w:rPr>
          <w:sz w:val="24"/>
          <w:szCs w:val="24"/>
        </w:rPr>
        <w:t xml:space="preserve">We thank Mrs Jill Davies and Mrs Alison Ardrey for preparing mice for bone marrow experiments; Dr Sitthivut Charoensutthivarakal and Dr Weiqian David Hong for useful discussion on redox chemistry and advice on compound handling; Dr Eva Caamano and Dr Ghaith Aljayyoussi for help with statistical analyses. </w:t>
      </w:r>
      <w:r w:rsidRPr="00371EE8">
        <w:rPr>
          <w:rFonts w:cstheme="minorHAnsi"/>
          <w:sz w:val="24"/>
          <w:szCs w:val="24"/>
        </w:rPr>
        <w:t>GAB, SAW, PON, MJIP and DAB</w:t>
      </w:r>
      <w:r w:rsidRPr="008B118D">
        <w:rPr>
          <w:rFonts w:cstheme="minorHAnsi"/>
          <w:sz w:val="24"/>
          <w:szCs w:val="24"/>
        </w:rPr>
        <w:t xml:space="preserve"> wish to acknowledge support from the UK Medical Research Council (MC_PC_16052, MC_PC_14111 and MR/L000644/1). DAB is grateful to the Wellcome Trust for support (106240/Z/14/Z).</w:t>
      </w:r>
    </w:p>
    <w:p w14:paraId="2149B6FF" w14:textId="23F0AC27" w:rsidR="0097648A" w:rsidRPr="008B118D" w:rsidRDefault="0097648A" w:rsidP="008529AB">
      <w:pPr>
        <w:spacing w:line="360" w:lineRule="auto"/>
        <w:outlineLvl w:val="0"/>
        <w:rPr>
          <w:rFonts w:cstheme="minorHAnsi"/>
          <w:sz w:val="24"/>
          <w:szCs w:val="24"/>
        </w:rPr>
      </w:pPr>
    </w:p>
    <w:p w14:paraId="4939C808" w14:textId="08602FC6" w:rsidR="0097648A" w:rsidRPr="00371EE8" w:rsidRDefault="00C34EE0" w:rsidP="008529AB">
      <w:pPr>
        <w:spacing w:line="360" w:lineRule="auto"/>
        <w:jc w:val="both"/>
        <w:outlineLvl w:val="0"/>
        <w:rPr>
          <w:b/>
          <w:sz w:val="28"/>
          <w:szCs w:val="28"/>
        </w:rPr>
      </w:pPr>
      <w:r w:rsidRPr="00371EE8">
        <w:rPr>
          <w:b/>
          <w:sz w:val="28"/>
          <w:szCs w:val="28"/>
        </w:rPr>
        <w:t>Author c</w:t>
      </w:r>
      <w:r w:rsidR="0097648A" w:rsidRPr="00371EE8">
        <w:rPr>
          <w:b/>
          <w:sz w:val="28"/>
          <w:szCs w:val="28"/>
        </w:rPr>
        <w:t>ontributions</w:t>
      </w:r>
    </w:p>
    <w:p w14:paraId="46AA9997" w14:textId="77777777" w:rsidR="0097648A" w:rsidRPr="008B118D" w:rsidRDefault="0097648A" w:rsidP="001A01FF">
      <w:pPr>
        <w:spacing w:line="360" w:lineRule="auto"/>
        <w:outlineLvl w:val="0"/>
        <w:rPr>
          <w:sz w:val="24"/>
          <w:szCs w:val="24"/>
        </w:rPr>
      </w:pPr>
      <w:r w:rsidRPr="00371EE8">
        <w:rPr>
          <w:sz w:val="24"/>
          <w:szCs w:val="24"/>
        </w:rPr>
        <w:t xml:space="preserve">G.C. </w:t>
      </w:r>
      <w:r w:rsidRPr="008B118D">
        <w:rPr>
          <w:sz w:val="24"/>
          <w:szCs w:val="24"/>
        </w:rPr>
        <w:t xml:space="preserve">designed and performed experiments, analysed data and wrote the paper with contributions from all authors. </w:t>
      </w:r>
      <w:r w:rsidR="00FD1E1F" w:rsidRPr="008B118D">
        <w:rPr>
          <w:sz w:val="24"/>
          <w:szCs w:val="24"/>
        </w:rPr>
        <w:t>P.J., R.S.P., A.S., S.M. and A.B.M. designed and performed experiments, and analysed data. M.H.L.W. and S.L. synthe</w:t>
      </w:r>
      <w:r w:rsidR="001F3AD0" w:rsidRPr="008B118D">
        <w:rPr>
          <w:sz w:val="24"/>
          <w:szCs w:val="24"/>
        </w:rPr>
        <w:t>sised</w:t>
      </w:r>
      <w:r w:rsidR="00FD1E1F" w:rsidRPr="008B118D">
        <w:rPr>
          <w:sz w:val="24"/>
          <w:szCs w:val="24"/>
        </w:rPr>
        <w:t xml:space="preserve"> primaquine metabolites. M.J.J.P. produced recombinant human CPR and gave conceptual advice on enzyme biochemistry. P.A. and G.C. produced the transgenic parasite strain used in this study. D.A.B., S.B., P.M.O., S.A.W. and G.A.B. provided </w:t>
      </w:r>
      <w:r w:rsidR="00713E9E" w:rsidRPr="008B118D">
        <w:rPr>
          <w:sz w:val="24"/>
          <w:szCs w:val="24"/>
        </w:rPr>
        <w:t>guidance and gave conceptual advice. G.A.B conceived the study.</w:t>
      </w:r>
    </w:p>
    <w:p w14:paraId="2B28E64E" w14:textId="77777777" w:rsidR="000F4363" w:rsidRPr="00371EE8" w:rsidRDefault="000F4363" w:rsidP="001A01FF">
      <w:pPr>
        <w:spacing w:line="360" w:lineRule="auto"/>
        <w:outlineLvl w:val="0"/>
      </w:pPr>
    </w:p>
    <w:p w14:paraId="48BBC06F" w14:textId="515DACC6" w:rsidR="0097648A" w:rsidRPr="00371EE8" w:rsidRDefault="0097648A" w:rsidP="001A01FF">
      <w:pPr>
        <w:spacing w:line="360" w:lineRule="auto"/>
        <w:outlineLvl w:val="0"/>
        <w:rPr>
          <w:b/>
          <w:sz w:val="28"/>
          <w:szCs w:val="28"/>
        </w:rPr>
      </w:pPr>
      <w:r w:rsidRPr="00371EE8">
        <w:rPr>
          <w:b/>
          <w:sz w:val="28"/>
          <w:szCs w:val="28"/>
        </w:rPr>
        <w:t>Competing interests</w:t>
      </w:r>
    </w:p>
    <w:p w14:paraId="11BA1939" w14:textId="20FA1BD2" w:rsidR="000F4363" w:rsidRPr="008B118D" w:rsidRDefault="000F4363" w:rsidP="001A01FF">
      <w:pPr>
        <w:spacing w:line="360" w:lineRule="auto"/>
        <w:outlineLvl w:val="0"/>
        <w:rPr>
          <w:sz w:val="24"/>
          <w:szCs w:val="24"/>
        </w:rPr>
      </w:pPr>
      <w:r w:rsidRPr="008B118D">
        <w:rPr>
          <w:sz w:val="24"/>
          <w:szCs w:val="24"/>
        </w:rPr>
        <w:t>S.N.B. is a co-founder of Ascendance, which commercially manufactures and distributes micropatterned co-cultures.</w:t>
      </w:r>
      <w:r w:rsidR="00A94136">
        <w:rPr>
          <w:sz w:val="24"/>
          <w:szCs w:val="24"/>
        </w:rPr>
        <w:t xml:space="preserve"> </w:t>
      </w:r>
      <w:r w:rsidR="00A94136">
        <w:rPr>
          <w:rFonts w:eastAsia="Times New Roman"/>
        </w:rPr>
        <w:t>All other authors declare no competing interests.</w:t>
      </w:r>
    </w:p>
    <w:p w14:paraId="6AA7AC06" w14:textId="6F8B20AB" w:rsidR="00AF00AE" w:rsidRPr="00371EE8" w:rsidRDefault="00AF00AE">
      <w:pPr>
        <w:rPr>
          <w:b/>
          <w:sz w:val="24"/>
          <w:szCs w:val="24"/>
        </w:rPr>
      </w:pPr>
      <w:r w:rsidRPr="00371EE8">
        <w:rPr>
          <w:b/>
          <w:sz w:val="24"/>
          <w:szCs w:val="24"/>
        </w:rPr>
        <w:br w:type="page"/>
      </w:r>
    </w:p>
    <w:p w14:paraId="477135F2" w14:textId="40F1DE33" w:rsidR="00AF00AE" w:rsidRPr="00371EE8" w:rsidRDefault="00AF00AE" w:rsidP="006A5053">
      <w:pPr>
        <w:spacing w:line="360" w:lineRule="auto"/>
        <w:jc w:val="both"/>
        <w:rPr>
          <w:b/>
          <w:sz w:val="24"/>
          <w:szCs w:val="24"/>
        </w:rPr>
      </w:pPr>
      <w:r w:rsidRPr="00371EE8">
        <w:rPr>
          <w:b/>
          <w:sz w:val="24"/>
          <w:szCs w:val="24"/>
        </w:rPr>
        <w:lastRenderedPageBreak/>
        <w:t>Figure legends</w:t>
      </w:r>
    </w:p>
    <w:p w14:paraId="5454EDEF" w14:textId="77777777" w:rsidR="001B4D7B" w:rsidRPr="00371EE8" w:rsidRDefault="002A3EA4" w:rsidP="001B4D7B">
      <w:pPr>
        <w:spacing w:line="360" w:lineRule="auto"/>
        <w:rPr>
          <w:b/>
          <w:sz w:val="24"/>
          <w:szCs w:val="24"/>
        </w:rPr>
      </w:pPr>
      <w:r w:rsidRPr="00371EE8">
        <w:rPr>
          <w:b/>
          <w:sz w:val="24"/>
          <w:szCs w:val="24"/>
        </w:rPr>
        <w:t xml:space="preserve">Figure 1 </w:t>
      </w:r>
    </w:p>
    <w:p w14:paraId="23EE3C0A" w14:textId="5AE87724" w:rsidR="002A3EA4" w:rsidRPr="00371EE8" w:rsidRDefault="002A3EA4" w:rsidP="001B4D7B">
      <w:pPr>
        <w:spacing w:line="360" w:lineRule="auto"/>
        <w:rPr>
          <w:sz w:val="24"/>
          <w:szCs w:val="24"/>
        </w:rPr>
      </w:pPr>
      <w:r w:rsidRPr="00371EE8">
        <w:rPr>
          <w:sz w:val="24"/>
          <w:szCs w:val="24"/>
        </w:rPr>
        <w:t xml:space="preserve">Structures of PQ and </w:t>
      </w:r>
      <w:r w:rsidR="00B719D5">
        <w:rPr>
          <w:sz w:val="24"/>
          <w:szCs w:val="24"/>
        </w:rPr>
        <w:t>OH-</w:t>
      </w:r>
      <w:r w:rsidRPr="00371EE8">
        <w:rPr>
          <w:sz w:val="24"/>
          <w:szCs w:val="24"/>
        </w:rPr>
        <w:t>PQ</w:t>
      </w:r>
      <w:r w:rsidR="00B719D5">
        <w:rPr>
          <w:sz w:val="24"/>
          <w:szCs w:val="24"/>
        </w:rPr>
        <w:t>m</w:t>
      </w:r>
      <w:r w:rsidRPr="00371EE8">
        <w:rPr>
          <w:sz w:val="24"/>
          <w:szCs w:val="24"/>
        </w:rPr>
        <w:t xml:space="preserve"> and their activity against </w:t>
      </w:r>
      <w:r w:rsidRPr="00371EE8">
        <w:rPr>
          <w:i/>
          <w:sz w:val="24"/>
          <w:szCs w:val="24"/>
        </w:rPr>
        <w:t>P. falciparum</w:t>
      </w:r>
      <w:r w:rsidRPr="00371EE8">
        <w:rPr>
          <w:sz w:val="24"/>
          <w:szCs w:val="24"/>
        </w:rPr>
        <w:t xml:space="preserve"> liver stages and gametocytes. </w:t>
      </w:r>
      <w:r w:rsidRPr="00371EE8">
        <w:rPr>
          <w:b/>
          <w:sz w:val="24"/>
          <w:szCs w:val="24"/>
        </w:rPr>
        <w:t>a</w:t>
      </w:r>
      <w:r w:rsidRPr="00371EE8">
        <w:rPr>
          <w:sz w:val="24"/>
          <w:szCs w:val="24"/>
        </w:rPr>
        <w:t xml:space="preserve"> Structures of compounds used in this study. </w:t>
      </w:r>
      <w:r w:rsidRPr="00371EE8">
        <w:rPr>
          <w:b/>
          <w:sz w:val="24"/>
          <w:szCs w:val="24"/>
        </w:rPr>
        <w:t>b,f</w:t>
      </w:r>
      <w:r w:rsidRPr="00371EE8">
        <w:rPr>
          <w:sz w:val="24"/>
          <w:szCs w:val="24"/>
        </w:rPr>
        <w:t xml:space="preserve"> Dose dependent reduction in exoerythrocytic forms (EEFs) numbers at day 3.5 post infection with NF54 sporozoites in YEM (poor metaboliser, black line) and NON (extensive metaboliser, dashed blue line) hepatocyte lots. </w:t>
      </w:r>
      <w:r w:rsidRPr="00371EE8">
        <w:rPr>
          <w:b/>
          <w:sz w:val="24"/>
          <w:szCs w:val="24"/>
        </w:rPr>
        <w:t>b</w:t>
      </w:r>
      <w:r w:rsidRPr="00371EE8">
        <w:rPr>
          <w:sz w:val="24"/>
          <w:szCs w:val="24"/>
        </w:rPr>
        <w:t xml:space="preserve"> Primaquine (PQ). </w:t>
      </w:r>
      <w:r w:rsidRPr="00371EE8">
        <w:rPr>
          <w:b/>
          <w:sz w:val="24"/>
          <w:szCs w:val="24"/>
        </w:rPr>
        <w:t>c</w:t>
      </w:r>
      <w:r w:rsidRPr="00371EE8">
        <w:rPr>
          <w:sz w:val="24"/>
          <w:szCs w:val="24"/>
        </w:rPr>
        <w:t xml:space="preserve"> 5-hydroxy-primaquine (5-HPQ). </w:t>
      </w:r>
      <w:r w:rsidRPr="00371EE8">
        <w:rPr>
          <w:b/>
          <w:sz w:val="24"/>
          <w:szCs w:val="24"/>
        </w:rPr>
        <w:t>d</w:t>
      </w:r>
      <w:r w:rsidRPr="00371EE8">
        <w:rPr>
          <w:sz w:val="24"/>
          <w:szCs w:val="24"/>
        </w:rPr>
        <w:t xml:space="preserve"> 5-quinoneimine (PQQI). </w:t>
      </w:r>
      <w:r w:rsidRPr="00371EE8">
        <w:rPr>
          <w:b/>
          <w:sz w:val="24"/>
          <w:szCs w:val="24"/>
        </w:rPr>
        <w:t>e</w:t>
      </w:r>
      <w:r w:rsidRPr="00371EE8">
        <w:rPr>
          <w:sz w:val="24"/>
          <w:szCs w:val="24"/>
        </w:rPr>
        <w:t xml:space="preserve"> 5,6-dihydroxy-primaquine (5,6-DPQ). </w:t>
      </w:r>
      <w:r w:rsidRPr="00371EE8">
        <w:rPr>
          <w:b/>
          <w:sz w:val="24"/>
          <w:szCs w:val="24"/>
        </w:rPr>
        <w:t>f</w:t>
      </w:r>
      <w:r w:rsidRPr="00371EE8">
        <w:rPr>
          <w:sz w:val="24"/>
          <w:szCs w:val="24"/>
        </w:rPr>
        <w:t xml:space="preserve"> 6-hydroxy-5-quinoneimine (6OHPQQI). Viability is expressed as mean percentage of vehicle control ± S.D. of 2 independent experiments performed in triplicates. For each drug, IC</w:t>
      </w:r>
      <w:r w:rsidRPr="00371EE8">
        <w:rPr>
          <w:sz w:val="24"/>
          <w:szCs w:val="24"/>
          <w:vertAlign w:val="subscript"/>
        </w:rPr>
        <w:t>50</w:t>
      </w:r>
      <w:r w:rsidRPr="00371EE8">
        <w:rPr>
          <w:sz w:val="24"/>
          <w:szCs w:val="24"/>
        </w:rPr>
        <w:t xml:space="preserve"> values are reported for the poor metaboliser, YEM, and extensive metaboliser, NON, hepatocyte lots. </w:t>
      </w:r>
      <w:r w:rsidRPr="00371EE8">
        <w:rPr>
          <w:b/>
          <w:sz w:val="24"/>
          <w:szCs w:val="24"/>
        </w:rPr>
        <w:t>g</w:t>
      </w:r>
      <w:r w:rsidRPr="00371EE8">
        <w:rPr>
          <w:sz w:val="24"/>
          <w:szCs w:val="24"/>
        </w:rPr>
        <w:t xml:space="preserve"> Coupled </w:t>
      </w:r>
      <w:r w:rsidRPr="00371EE8">
        <w:rPr>
          <w:i/>
          <w:sz w:val="24"/>
          <w:szCs w:val="24"/>
        </w:rPr>
        <w:t>in vitro</w:t>
      </w:r>
      <w:r w:rsidRPr="00371EE8">
        <w:rPr>
          <w:sz w:val="24"/>
          <w:szCs w:val="24"/>
        </w:rPr>
        <w:t xml:space="preserve"> metabolism-GC-LUC assay. PQ and PQ metabolites (30 </w:t>
      </w:r>
      <w:r w:rsidRPr="00371EE8">
        <w:rPr>
          <w:rFonts w:ascii="Symbol" w:hAnsi="Symbol"/>
          <w:sz w:val="24"/>
          <w:szCs w:val="24"/>
        </w:rPr>
        <w:t></w:t>
      </w:r>
      <w:r w:rsidRPr="00371EE8">
        <w:rPr>
          <w:sz w:val="24"/>
          <w:szCs w:val="24"/>
        </w:rPr>
        <w:t xml:space="preserve">M) were reacted with (blue bars) or without (red bars) human liver microsomes (HLM) prior to dilution to 10 </w:t>
      </w:r>
      <w:r w:rsidRPr="00371EE8">
        <w:rPr>
          <w:rFonts w:ascii="Symbol" w:hAnsi="Symbol"/>
          <w:sz w:val="24"/>
          <w:szCs w:val="24"/>
        </w:rPr>
        <w:t></w:t>
      </w:r>
      <w:r w:rsidRPr="00371EE8">
        <w:rPr>
          <w:sz w:val="24"/>
          <w:szCs w:val="24"/>
        </w:rPr>
        <w:t xml:space="preserve">M (nominal parental compound concentration) in a GC-LUC assay with mature gametocytes. Viability was measured after 72 h and expressed as mean percentage of control (no drug) viability ± S.D. (n=3, each in triplicate). </w:t>
      </w:r>
      <w:r w:rsidRPr="00371EE8">
        <w:rPr>
          <w:b/>
          <w:sz w:val="24"/>
          <w:szCs w:val="24"/>
        </w:rPr>
        <w:t>h</w:t>
      </w:r>
      <w:r w:rsidRPr="00371EE8">
        <w:rPr>
          <w:sz w:val="24"/>
          <w:szCs w:val="24"/>
        </w:rPr>
        <w:t xml:space="preserve"> as in </w:t>
      </w:r>
      <w:r w:rsidRPr="00371EE8">
        <w:rPr>
          <w:b/>
          <w:sz w:val="24"/>
          <w:szCs w:val="24"/>
        </w:rPr>
        <w:t>g,</w:t>
      </w:r>
      <w:r w:rsidRPr="00371EE8">
        <w:rPr>
          <w:sz w:val="24"/>
          <w:szCs w:val="24"/>
        </w:rPr>
        <w:t xml:space="preserve"> but with (blue bars) or without (red bars) CYP2D6 (n=2, 5 total replicates). For paroxetine inhibition, CYP2D6 was pre-incubated with 10 </w:t>
      </w:r>
      <w:r w:rsidRPr="00371EE8">
        <w:rPr>
          <w:rFonts w:ascii="Symbol" w:hAnsi="Symbol"/>
          <w:sz w:val="24"/>
          <w:szCs w:val="24"/>
        </w:rPr>
        <w:t></w:t>
      </w:r>
      <w:r w:rsidRPr="00371EE8">
        <w:rPr>
          <w:sz w:val="24"/>
          <w:szCs w:val="24"/>
        </w:rPr>
        <w:t xml:space="preserve">M paroxetine for 15 min prior to compounds (yellow bars, n=2, 4 total replicates); </w:t>
      </w:r>
      <w:r w:rsidRPr="00371EE8">
        <w:rPr>
          <w:b/>
          <w:sz w:val="24"/>
          <w:szCs w:val="24"/>
        </w:rPr>
        <w:t xml:space="preserve">i </w:t>
      </w:r>
      <w:r w:rsidRPr="00371EE8">
        <w:rPr>
          <w:sz w:val="24"/>
          <w:szCs w:val="24"/>
        </w:rPr>
        <w:t xml:space="preserve">as in </w:t>
      </w:r>
      <w:r w:rsidRPr="00371EE8">
        <w:rPr>
          <w:b/>
          <w:sz w:val="24"/>
          <w:szCs w:val="24"/>
        </w:rPr>
        <w:t>g</w:t>
      </w:r>
      <w:r w:rsidRPr="00371EE8">
        <w:rPr>
          <w:sz w:val="24"/>
          <w:szCs w:val="24"/>
        </w:rPr>
        <w:t>, but without (red bars) or with (blue bars) recombinant human CPR, or with huCPR in the presence of 10 mM sodium pyruvate (</w:t>
      </w:r>
      <w:r w:rsidR="00B131A4" w:rsidRPr="00371EE8">
        <w:rPr>
          <w:sz w:val="24"/>
          <w:szCs w:val="24"/>
        </w:rPr>
        <w:t xml:space="preserve">brown </w:t>
      </w:r>
      <w:r w:rsidRPr="00371EE8">
        <w:rPr>
          <w:sz w:val="24"/>
          <w:szCs w:val="24"/>
        </w:rPr>
        <w:t>bars) with huCPR in the absence of NAPD</w:t>
      </w:r>
      <w:r w:rsidRPr="00371EE8">
        <w:rPr>
          <w:sz w:val="24"/>
          <w:szCs w:val="24"/>
          <w:vertAlign w:val="superscript"/>
        </w:rPr>
        <w:t>+</w:t>
      </w:r>
      <w:r w:rsidRPr="00371EE8">
        <w:rPr>
          <w:sz w:val="24"/>
          <w:szCs w:val="24"/>
        </w:rPr>
        <w:t xml:space="preserve"> (yellow bars). NoNADP</w:t>
      </w:r>
      <w:r w:rsidRPr="00371EE8">
        <w:rPr>
          <w:sz w:val="24"/>
          <w:szCs w:val="24"/>
          <w:vertAlign w:val="superscript"/>
        </w:rPr>
        <w:t>+</w:t>
      </w:r>
      <w:r w:rsidRPr="00371EE8">
        <w:rPr>
          <w:sz w:val="24"/>
          <w:szCs w:val="24"/>
        </w:rPr>
        <w:t xml:space="preserve"> n=1 in duplicate; all other huCPR conditions n=4 in duplicate.</w:t>
      </w:r>
    </w:p>
    <w:p w14:paraId="0D36C561" w14:textId="1EE4A559" w:rsidR="001B4D7B" w:rsidRPr="00371EE8" w:rsidRDefault="001B4D7B" w:rsidP="002A3EA4">
      <w:pPr>
        <w:spacing w:line="360" w:lineRule="auto"/>
        <w:jc w:val="both"/>
        <w:rPr>
          <w:sz w:val="24"/>
          <w:szCs w:val="24"/>
        </w:rPr>
      </w:pPr>
    </w:p>
    <w:p w14:paraId="44A80C6A" w14:textId="5A1FAE52" w:rsidR="001B4D7B" w:rsidRPr="00371EE8" w:rsidRDefault="001B4D7B" w:rsidP="002A3EA4">
      <w:pPr>
        <w:spacing w:line="360" w:lineRule="auto"/>
        <w:jc w:val="both"/>
        <w:rPr>
          <w:b/>
          <w:sz w:val="24"/>
          <w:szCs w:val="24"/>
        </w:rPr>
      </w:pPr>
      <w:r w:rsidRPr="00371EE8">
        <w:rPr>
          <w:b/>
          <w:sz w:val="24"/>
          <w:szCs w:val="24"/>
        </w:rPr>
        <w:t>Figure 2</w:t>
      </w:r>
    </w:p>
    <w:p w14:paraId="3A9BA560" w14:textId="232F804A" w:rsidR="001B4D7B" w:rsidRPr="008B118D" w:rsidRDefault="001B4D7B" w:rsidP="001B4D7B">
      <w:pPr>
        <w:spacing w:line="360" w:lineRule="auto"/>
        <w:rPr>
          <w:sz w:val="24"/>
          <w:szCs w:val="24"/>
        </w:rPr>
      </w:pPr>
      <w:r w:rsidRPr="00371EE8">
        <w:rPr>
          <w:sz w:val="24"/>
          <w:szCs w:val="24"/>
        </w:rPr>
        <w:t>Metabolism-mediated generation of H</w:t>
      </w:r>
      <w:r w:rsidRPr="00371EE8">
        <w:rPr>
          <w:sz w:val="24"/>
          <w:szCs w:val="24"/>
          <w:vertAlign w:val="subscript"/>
        </w:rPr>
        <w:t>2</w:t>
      </w:r>
      <w:r w:rsidRPr="00371EE8">
        <w:rPr>
          <w:sz w:val="24"/>
          <w:szCs w:val="24"/>
        </w:rPr>
        <w:t>O</w:t>
      </w:r>
      <w:r w:rsidRPr="00371EE8">
        <w:rPr>
          <w:sz w:val="24"/>
          <w:szCs w:val="24"/>
          <w:vertAlign w:val="subscript"/>
        </w:rPr>
        <w:t>2</w:t>
      </w:r>
      <w:r w:rsidRPr="00371EE8">
        <w:rPr>
          <w:sz w:val="24"/>
          <w:szCs w:val="24"/>
        </w:rPr>
        <w:t>.</w:t>
      </w:r>
      <w:r w:rsidRPr="00371EE8" w:rsidDel="00C109E8">
        <w:t xml:space="preserve"> </w:t>
      </w:r>
      <w:r w:rsidRPr="00371EE8">
        <w:rPr>
          <w:sz w:val="24"/>
          <w:szCs w:val="24"/>
        </w:rPr>
        <w:t>H</w:t>
      </w:r>
      <w:r w:rsidRPr="00371EE8">
        <w:rPr>
          <w:sz w:val="24"/>
          <w:szCs w:val="24"/>
          <w:vertAlign w:val="subscript"/>
        </w:rPr>
        <w:t>2</w:t>
      </w:r>
      <w:r w:rsidRPr="00371EE8">
        <w:rPr>
          <w:sz w:val="24"/>
          <w:szCs w:val="24"/>
        </w:rPr>
        <w:t>O</w:t>
      </w:r>
      <w:r w:rsidRPr="00371EE8">
        <w:rPr>
          <w:sz w:val="24"/>
          <w:szCs w:val="24"/>
          <w:vertAlign w:val="subscript"/>
        </w:rPr>
        <w:t>2</w:t>
      </w:r>
      <w:r w:rsidRPr="00371EE8">
        <w:rPr>
          <w:sz w:val="24"/>
          <w:szCs w:val="24"/>
        </w:rPr>
        <w:t xml:space="preserve"> production was measured as catalase-mediated oxygen release after compound incubation (30 </w:t>
      </w:r>
      <w:r w:rsidRPr="00371EE8">
        <w:rPr>
          <w:rFonts w:ascii="Symbol" w:hAnsi="Symbol"/>
          <w:sz w:val="24"/>
          <w:szCs w:val="24"/>
        </w:rPr>
        <w:t></w:t>
      </w:r>
      <w:r w:rsidRPr="00371EE8">
        <w:rPr>
          <w:sz w:val="24"/>
          <w:szCs w:val="24"/>
        </w:rPr>
        <w:t xml:space="preserve">M) with </w:t>
      </w:r>
      <w:r w:rsidRPr="00371EE8">
        <w:rPr>
          <w:b/>
          <w:sz w:val="24"/>
          <w:szCs w:val="24"/>
        </w:rPr>
        <w:t>a</w:t>
      </w:r>
      <w:r w:rsidRPr="00371EE8">
        <w:rPr>
          <w:sz w:val="24"/>
          <w:szCs w:val="24"/>
        </w:rPr>
        <w:t xml:space="preserve"> human CPR, </w:t>
      </w:r>
      <w:r w:rsidRPr="00371EE8">
        <w:rPr>
          <w:b/>
          <w:sz w:val="24"/>
          <w:szCs w:val="24"/>
        </w:rPr>
        <w:t>b</w:t>
      </w:r>
      <w:r w:rsidRPr="00371EE8">
        <w:rPr>
          <w:sz w:val="24"/>
          <w:szCs w:val="24"/>
        </w:rPr>
        <w:t xml:space="preserve"> human CPR + pyruvate, </w:t>
      </w:r>
      <w:r w:rsidRPr="00371EE8">
        <w:rPr>
          <w:b/>
          <w:sz w:val="24"/>
          <w:szCs w:val="24"/>
        </w:rPr>
        <w:t>c</w:t>
      </w:r>
      <w:r w:rsidRPr="00371EE8">
        <w:rPr>
          <w:sz w:val="24"/>
          <w:szCs w:val="24"/>
        </w:rPr>
        <w:t xml:space="preserve"> human liver microsomes, </w:t>
      </w:r>
      <w:r w:rsidRPr="00371EE8">
        <w:rPr>
          <w:b/>
          <w:sz w:val="24"/>
          <w:szCs w:val="24"/>
        </w:rPr>
        <w:t xml:space="preserve">d </w:t>
      </w:r>
      <w:r w:rsidRPr="00371EE8">
        <w:rPr>
          <w:sz w:val="24"/>
          <w:szCs w:val="24"/>
        </w:rPr>
        <w:t xml:space="preserve">CYP2D6-expressing baculosomes, </w:t>
      </w:r>
      <w:r w:rsidRPr="00371EE8">
        <w:rPr>
          <w:b/>
          <w:sz w:val="24"/>
          <w:szCs w:val="24"/>
        </w:rPr>
        <w:t>e</w:t>
      </w:r>
      <w:r w:rsidRPr="00371EE8">
        <w:rPr>
          <w:sz w:val="24"/>
          <w:szCs w:val="24"/>
        </w:rPr>
        <w:t xml:space="preserve"> mouse bone marrow extracts or </w:t>
      </w:r>
      <w:r w:rsidRPr="00371EE8">
        <w:rPr>
          <w:b/>
          <w:sz w:val="24"/>
          <w:szCs w:val="24"/>
        </w:rPr>
        <w:t>f</w:t>
      </w:r>
      <w:r w:rsidRPr="00371EE8">
        <w:rPr>
          <w:sz w:val="24"/>
          <w:szCs w:val="24"/>
        </w:rPr>
        <w:t xml:space="preserve"> red blood cell extracts. </w:t>
      </w:r>
      <w:r w:rsidRPr="008B118D">
        <w:rPr>
          <w:sz w:val="24"/>
          <w:szCs w:val="24"/>
        </w:rPr>
        <w:t xml:space="preserve">The </w:t>
      </w:r>
      <w:r w:rsidRPr="008B118D">
        <w:rPr>
          <w:i/>
          <w:sz w:val="24"/>
          <w:szCs w:val="24"/>
        </w:rPr>
        <w:t>x</w:t>
      </w:r>
      <w:r w:rsidRPr="008B118D">
        <w:rPr>
          <w:sz w:val="24"/>
          <w:szCs w:val="24"/>
        </w:rPr>
        <w:t xml:space="preserve"> axis was adjusted by defining the addition of catalase as t=0, and the corresponding </w:t>
      </w:r>
      <w:r w:rsidRPr="008B118D">
        <w:rPr>
          <w:i/>
          <w:sz w:val="24"/>
          <w:szCs w:val="24"/>
        </w:rPr>
        <w:t>y</w:t>
      </w:r>
      <w:r w:rsidRPr="008B118D">
        <w:rPr>
          <w:sz w:val="24"/>
          <w:szCs w:val="24"/>
        </w:rPr>
        <w:t xml:space="preserve"> axis value defined as 0 nmol</w:t>
      </w:r>
      <w:r w:rsidR="004F547B">
        <w:rPr>
          <w:sz w:val="24"/>
          <w:szCs w:val="24"/>
        </w:rPr>
        <w:t xml:space="preserve"> </w:t>
      </w:r>
      <w:r w:rsidRPr="008B118D">
        <w:rPr>
          <w:sz w:val="24"/>
          <w:szCs w:val="24"/>
        </w:rPr>
        <w:t>mL</w:t>
      </w:r>
      <w:r w:rsidR="004F547B" w:rsidRPr="00AC589D">
        <w:rPr>
          <w:sz w:val="24"/>
          <w:szCs w:val="24"/>
          <w:vertAlign w:val="superscript"/>
        </w:rPr>
        <w:t>-1</w:t>
      </w:r>
      <w:r w:rsidRPr="008B118D">
        <w:rPr>
          <w:sz w:val="24"/>
          <w:szCs w:val="24"/>
        </w:rPr>
        <w:t xml:space="preserve">. The average of two </w:t>
      </w:r>
      <w:r w:rsidR="00C125AD" w:rsidRPr="008B118D">
        <w:rPr>
          <w:sz w:val="24"/>
          <w:szCs w:val="24"/>
        </w:rPr>
        <w:t xml:space="preserve">(PQ and 5,6-DPQ) and five (5-HPQ and MeOH) </w:t>
      </w:r>
      <w:r w:rsidRPr="008B118D">
        <w:rPr>
          <w:sz w:val="24"/>
          <w:szCs w:val="24"/>
        </w:rPr>
        <w:t xml:space="preserve">independent </w:t>
      </w:r>
      <w:r w:rsidR="00C125AD" w:rsidRPr="008B118D">
        <w:rPr>
          <w:sz w:val="24"/>
          <w:szCs w:val="24"/>
        </w:rPr>
        <w:t xml:space="preserve">measurements </w:t>
      </w:r>
      <w:r w:rsidRPr="008B118D">
        <w:rPr>
          <w:sz w:val="24"/>
          <w:szCs w:val="24"/>
        </w:rPr>
        <w:t>are shown.</w:t>
      </w:r>
    </w:p>
    <w:p w14:paraId="0F39F14D" w14:textId="48CDE365" w:rsidR="00C84B42" w:rsidRPr="008B118D" w:rsidRDefault="00C84B42" w:rsidP="001B4D7B">
      <w:pPr>
        <w:spacing w:line="360" w:lineRule="auto"/>
        <w:rPr>
          <w:sz w:val="24"/>
          <w:szCs w:val="24"/>
        </w:rPr>
      </w:pPr>
    </w:p>
    <w:p w14:paraId="1D996A2B" w14:textId="49492C97" w:rsidR="00C84B42" w:rsidRPr="008B118D" w:rsidRDefault="00C84B42" w:rsidP="00C84B42">
      <w:pPr>
        <w:spacing w:line="360" w:lineRule="auto"/>
        <w:rPr>
          <w:b/>
          <w:sz w:val="24"/>
          <w:szCs w:val="24"/>
        </w:rPr>
      </w:pPr>
      <w:r w:rsidRPr="008B118D">
        <w:rPr>
          <w:b/>
          <w:sz w:val="24"/>
          <w:szCs w:val="24"/>
        </w:rPr>
        <w:lastRenderedPageBreak/>
        <w:t>Figure 3</w:t>
      </w:r>
    </w:p>
    <w:p w14:paraId="77CE0034" w14:textId="7059530C" w:rsidR="00C84B42" w:rsidRPr="00371EE8" w:rsidRDefault="00C84B42" w:rsidP="00C84B42">
      <w:pPr>
        <w:spacing w:line="360" w:lineRule="auto"/>
        <w:rPr>
          <w:b/>
        </w:rPr>
      </w:pPr>
      <w:r w:rsidRPr="00371EE8">
        <w:rPr>
          <w:sz w:val="24"/>
          <w:szCs w:val="24"/>
        </w:rPr>
        <w:t xml:space="preserve">Dose-response viability of late stage gametocytes treated with PQ and </w:t>
      </w:r>
      <w:r w:rsidR="00B719D5">
        <w:rPr>
          <w:sz w:val="24"/>
          <w:szCs w:val="24"/>
        </w:rPr>
        <w:t>OH-</w:t>
      </w:r>
      <w:r w:rsidRPr="00371EE8">
        <w:rPr>
          <w:sz w:val="24"/>
          <w:szCs w:val="24"/>
        </w:rPr>
        <w:t>PQ</w:t>
      </w:r>
      <w:r w:rsidR="00B719D5">
        <w:rPr>
          <w:sz w:val="24"/>
          <w:szCs w:val="24"/>
        </w:rPr>
        <w:t>m</w:t>
      </w:r>
      <w:r w:rsidRPr="00371EE8">
        <w:rPr>
          <w:sz w:val="24"/>
          <w:szCs w:val="24"/>
        </w:rPr>
        <w:t xml:space="preserve"> upon reaction with human CPR.</w:t>
      </w:r>
      <w:r w:rsidRPr="00371EE8">
        <w:rPr>
          <w:b/>
          <w:sz w:val="24"/>
          <w:szCs w:val="24"/>
        </w:rPr>
        <w:t xml:space="preserve"> </w:t>
      </w:r>
      <w:r w:rsidRPr="00371EE8">
        <w:rPr>
          <w:sz w:val="24"/>
          <w:szCs w:val="24"/>
        </w:rPr>
        <w:t xml:space="preserve">Compounds at concentrations ranging from 30 </w:t>
      </w:r>
      <w:r w:rsidRPr="00371EE8">
        <w:rPr>
          <w:rFonts w:ascii="Symbol" w:hAnsi="Symbol"/>
          <w:sz w:val="24"/>
          <w:szCs w:val="24"/>
        </w:rPr>
        <w:t></w:t>
      </w:r>
      <w:r w:rsidRPr="00371EE8">
        <w:rPr>
          <w:sz w:val="24"/>
          <w:szCs w:val="24"/>
        </w:rPr>
        <w:t>M to 11.7 nM were incubated with human CPR and diluted 1:3 for GC-LUC assays (n=2, each in triplicate). IC</w:t>
      </w:r>
      <w:r w:rsidRPr="00371EE8">
        <w:rPr>
          <w:sz w:val="24"/>
          <w:szCs w:val="24"/>
          <w:vertAlign w:val="subscript"/>
        </w:rPr>
        <w:t>50</w:t>
      </w:r>
      <w:r w:rsidRPr="00371EE8">
        <w:rPr>
          <w:sz w:val="24"/>
          <w:szCs w:val="24"/>
        </w:rPr>
        <w:t xml:space="preserve">s </w:t>
      </w:r>
      <w:r w:rsidR="00067148">
        <w:rPr>
          <w:sz w:val="24"/>
          <w:szCs w:val="24"/>
        </w:rPr>
        <w:t>(</w:t>
      </w:r>
      <w:r w:rsidR="00CE708D" w:rsidRPr="00371EE8">
        <w:rPr>
          <w:sz w:val="24"/>
          <w:szCs w:val="24"/>
        </w:rPr>
        <w:t>± S.</w:t>
      </w:r>
      <w:r w:rsidR="00CE708D">
        <w:rPr>
          <w:sz w:val="24"/>
          <w:szCs w:val="24"/>
        </w:rPr>
        <w:t>E</w:t>
      </w:r>
      <w:r w:rsidR="00CE708D" w:rsidRPr="00371EE8">
        <w:rPr>
          <w:sz w:val="24"/>
          <w:szCs w:val="24"/>
        </w:rPr>
        <w:t>.</w:t>
      </w:r>
      <w:r w:rsidR="00CE708D">
        <w:rPr>
          <w:sz w:val="24"/>
          <w:szCs w:val="24"/>
        </w:rPr>
        <w:t>M.)</w:t>
      </w:r>
      <w:r w:rsidR="00CE708D" w:rsidRPr="00371EE8">
        <w:rPr>
          <w:sz w:val="24"/>
          <w:szCs w:val="24"/>
        </w:rPr>
        <w:t xml:space="preserve"> </w:t>
      </w:r>
      <w:r w:rsidRPr="00371EE8">
        <w:rPr>
          <w:sz w:val="24"/>
          <w:szCs w:val="24"/>
        </w:rPr>
        <w:t>were calculated from nonlinear regression (curve fit) in GraphPad Prism.</w:t>
      </w:r>
    </w:p>
    <w:p w14:paraId="17406A09" w14:textId="77777777" w:rsidR="00C84B42" w:rsidRPr="00371EE8" w:rsidRDefault="00C84B42" w:rsidP="00C84B42">
      <w:pPr>
        <w:spacing w:line="360" w:lineRule="auto"/>
        <w:rPr>
          <w:sz w:val="24"/>
          <w:szCs w:val="24"/>
        </w:rPr>
      </w:pPr>
    </w:p>
    <w:p w14:paraId="56D58832" w14:textId="45B8C772" w:rsidR="00C84B42" w:rsidRPr="00371EE8" w:rsidRDefault="00C84B42" w:rsidP="00C84B42">
      <w:pPr>
        <w:spacing w:line="360" w:lineRule="auto"/>
        <w:rPr>
          <w:b/>
          <w:sz w:val="24"/>
          <w:szCs w:val="24"/>
        </w:rPr>
      </w:pPr>
      <w:r w:rsidRPr="00371EE8">
        <w:rPr>
          <w:b/>
          <w:sz w:val="24"/>
          <w:szCs w:val="24"/>
        </w:rPr>
        <w:t>Figure 4</w:t>
      </w:r>
    </w:p>
    <w:p w14:paraId="1028CD0E" w14:textId="2DD3EE18" w:rsidR="00C84B42" w:rsidRPr="00371EE8" w:rsidRDefault="00C84B42" w:rsidP="00C84B42">
      <w:pPr>
        <w:spacing w:line="360" w:lineRule="auto"/>
        <w:rPr>
          <w:b/>
        </w:rPr>
      </w:pPr>
      <w:r w:rsidRPr="00371EE8">
        <w:rPr>
          <w:sz w:val="24"/>
          <w:szCs w:val="24"/>
        </w:rPr>
        <w:t xml:space="preserve">Schematic representation of primaquine  mode of action. The results presented in this work support a two-step biochemical relay mechanism for PQ mode of action. In </w:t>
      </w:r>
      <w:r w:rsidRPr="00371EE8">
        <w:rPr>
          <w:b/>
          <w:sz w:val="24"/>
          <w:szCs w:val="24"/>
        </w:rPr>
        <w:t>Step 1</w:t>
      </w:r>
      <w:r w:rsidRPr="00371EE8">
        <w:rPr>
          <w:sz w:val="24"/>
          <w:szCs w:val="24"/>
        </w:rPr>
        <w:t xml:space="preserve">, PQ is converted into hydroxylated metabolites (OH-PQm) through the CPR/CYP2D6 metabolic complex. In </w:t>
      </w:r>
      <w:r w:rsidRPr="00371EE8">
        <w:rPr>
          <w:b/>
          <w:sz w:val="24"/>
          <w:szCs w:val="24"/>
        </w:rPr>
        <w:t>Step 2</w:t>
      </w:r>
      <w:r w:rsidRPr="00371EE8">
        <w:rPr>
          <w:sz w:val="24"/>
          <w:szCs w:val="24"/>
        </w:rPr>
        <w:t>, metabolites then undergo spontaneous oxidation to quinoneimines (O=PQm) with concomitant generation of H</w:t>
      </w:r>
      <w:r w:rsidRPr="00371EE8">
        <w:rPr>
          <w:sz w:val="24"/>
          <w:szCs w:val="24"/>
          <w:vertAlign w:val="subscript"/>
        </w:rPr>
        <w:t>2</w:t>
      </w:r>
      <w:r w:rsidRPr="00371EE8">
        <w:rPr>
          <w:sz w:val="24"/>
          <w:szCs w:val="24"/>
        </w:rPr>
        <w:t>O</w:t>
      </w:r>
      <w:r w:rsidRPr="00371EE8">
        <w:rPr>
          <w:sz w:val="24"/>
          <w:szCs w:val="24"/>
          <w:vertAlign w:val="subscript"/>
        </w:rPr>
        <w:t>2</w:t>
      </w:r>
      <w:r w:rsidRPr="00371EE8">
        <w:rPr>
          <w:sz w:val="24"/>
          <w:szCs w:val="24"/>
        </w:rPr>
        <w:t>.</w:t>
      </w:r>
      <w:r w:rsidR="004D5AA6" w:rsidRPr="00371EE8">
        <w:rPr>
          <w:sz w:val="24"/>
          <w:szCs w:val="24"/>
        </w:rPr>
        <w:t xml:space="preserve"> Human CPR then receives two electrons from NADPH and orchestrates one-electron transfers </w:t>
      </w:r>
      <w:r w:rsidR="004D5AA6" w:rsidRPr="00371EE8">
        <w:rPr>
          <w:i/>
          <w:sz w:val="24"/>
          <w:szCs w:val="24"/>
        </w:rPr>
        <w:t>via</w:t>
      </w:r>
      <w:r w:rsidR="004D5AA6" w:rsidRPr="00371EE8">
        <w:rPr>
          <w:sz w:val="24"/>
          <w:szCs w:val="24"/>
        </w:rPr>
        <w:t xml:space="preserve"> FAD/FMN cofactors to quinoneinimes, thus reducing them back to the hydroxyl forms and</w:t>
      </w:r>
      <w:r w:rsidRPr="00371EE8">
        <w:rPr>
          <w:sz w:val="24"/>
          <w:szCs w:val="24"/>
        </w:rPr>
        <w:t xml:space="preserve"> perpetuating a catalytic cycle which brings about H</w:t>
      </w:r>
      <w:r w:rsidRPr="00371EE8">
        <w:rPr>
          <w:sz w:val="24"/>
          <w:szCs w:val="24"/>
          <w:vertAlign w:val="subscript"/>
        </w:rPr>
        <w:t>2</w:t>
      </w:r>
      <w:r w:rsidRPr="00371EE8">
        <w:rPr>
          <w:sz w:val="24"/>
          <w:szCs w:val="24"/>
        </w:rPr>
        <w:t>O</w:t>
      </w:r>
      <w:r w:rsidRPr="00371EE8">
        <w:rPr>
          <w:sz w:val="24"/>
          <w:szCs w:val="24"/>
          <w:vertAlign w:val="subscript"/>
        </w:rPr>
        <w:t>2</w:t>
      </w:r>
      <w:r w:rsidRPr="00371EE8">
        <w:rPr>
          <w:sz w:val="24"/>
          <w:szCs w:val="24"/>
        </w:rPr>
        <w:t xml:space="preserve"> accumulation at sites of metabolic transformation (liver, bone marrow and possibly others). </w:t>
      </w:r>
      <w:r w:rsidRPr="00371EE8">
        <w:rPr>
          <w:i/>
          <w:sz w:val="24"/>
          <w:szCs w:val="24"/>
        </w:rPr>
        <w:t>Plasmodium</w:t>
      </w:r>
      <w:r w:rsidRPr="00371EE8">
        <w:rPr>
          <w:sz w:val="24"/>
          <w:szCs w:val="24"/>
        </w:rPr>
        <w:t xml:space="preserve"> parasites present at these locations are then killed by H</w:t>
      </w:r>
      <w:r w:rsidRPr="00371EE8">
        <w:rPr>
          <w:sz w:val="24"/>
          <w:szCs w:val="24"/>
          <w:vertAlign w:val="subscript"/>
        </w:rPr>
        <w:t>2</w:t>
      </w:r>
      <w:r w:rsidRPr="00371EE8">
        <w:rPr>
          <w:sz w:val="24"/>
          <w:szCs w:val="24"/>
        </w:rPr>
        <w:t>O</w:t>
      </w:r>
      <w:r w:rsidRPr="00371EE8">
        <w:rPr>
          <w:sz w:val="24"/>
          <w:szCs w:val="24"/>
          <w:vertAlign w:val="subscript"/>
        </w:rPr>
        <w:t>2</w:t>
      </w:r>
      <w:r w:rsidR="001E1C0B" w:rsidRPr="00371EE8">
        <w:rPr>
          <w:sz w:val="24"/>
          <w:szCs w:val="24"/>
        </w:rPr>
        <w:t xml:space="preserve"> action.</w:t>
      </w:r>
    </w:p>
    <w:p w14:paraId="5CC8366E" w14:textId="77777777" w:rsidR="00C84B42" w:rsidRPr="00371EE8" w:rsidRDefault="00C84B42" w:rsidP="001B4D7B">
      <w:pPr>
        <w:spacing w:line="360" w:lineRule="auto"/>
        <w:rPr>
          <w:sz w:val="24"/>
          <w:szCs w:val="24"/>
        </w:rPr>
      </w:pPr>
    </w:p>
    <w:bookmarkEnd w:id="0"/>
    <w:p w14:paraId="2127D2E8" w14:textId="78F0FFC3" w:rsidR="00F113C2" w:rsidRPr="008B118D" w:rsidRDefault="00F113C2" w:rsidP="00371EE8">
      <w:pPr>
        <w:spacing w:line="360" w:lineRule="auto"/>
        <w:jc w:val="both"/>
        <w:outlineLvl w:val="0"/>
        <w:rPr>
          <w:b/>
        </w:rPr>
      </w:pPr>
    </w:p>
    <w:sectPr w:rsidR="00F113C2" w:rsidRPr="008B118D" w:rsidSect="006A5053">
      <w:type w:val="continuous"/>
      <w:pgSz w:w="11906" w:h="16838" w:code="9"/>
      <w:pgMar w:top="1440" w:right="1440" w:bottom="1440" w:left="1440" w:header="284" w:footer="567" w:gutter="0"/>
      <w:lnNumType w:countBy="1" w:restart="continuous"/>
      <w:cols w:space="1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D6928" w14:textId="77777777" w:rsidR="00BF5030" w:rsidRDefault="00BF5030" w:rsidP="005A23CB">
      <w:r>
        <w:separator/>
      </w:r>
    </w:p>
  </w:endnote>
  <w:endnote w:type="continuationSeparator" w:id="0">
    <w:p w14:paraId="0DB637A2" w14:textId="77777777" w:rsidR="00BF5030" w:rsidRDefault="00BF5030" w:rsidP="005A23CB">
      <w:r>
        <w:continuationSeparator/>
      </w:r>
    </w:p>
  </w:endnote>
  <w:endnote w:type="continuationNotice" w:id="1">
    <w:p w14:paraId="4A24F41B" w14:textId="77777777" w:rsidR="00BF5030" w:rsidRDefault="00BF5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688713"/>
      <w:docPartObj>
        <w:docPartGallery w:val="Page Numbers (Bottom of Page)"/>
        <w:docPartUnique/>
      </w:docPartObj>
    </w:sdtPr>
    <w:sdtEndPr>
      <w:rPr>
        <w:noProof/>
      </w:rPr>
    </w:sdtEndPr>
    <w:sdtContent>
      <w:p w14:paraId="2E1C763F" w14:textId="6A1813ED" w:rsidR="00811311" w:rsidRDefault="00811311">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14F1249C" w14:textId="77777777" w:rsidR="00811311" w:rsidRDefault="00811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0758F" w14:textId="77777777" w:rsidR="00BF5030" w:rsidRDefault="00BF5030" w:rsidP="005A23CB">
      <w:r>
        <w:separator/>
      </w:r>
    </w:p>
  </w:footnote>
  <w:footnote w:type="continuationSeparator" w:id="0">
    <w:p w14:paraId="3F557A7D" w14:textId="77777777" w:rsidR="00BF5030" w:rsidRDefault="00BF5030" w:rsidP="005A23CB">
      <w:r>
        <w:continuationSeparator/>
      </w:r>
    </w:p>
  </w:footnote>
  <w:footnote w:type="continuationNotice" w:id="1">
    <w:p w14:paraId="007D7832" w14:textId="77777777" w:rsidR="00BF5030" w:rsidRDefault="00BF50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5ADB" w14:textId="77777777" w:rsidR="00811311" w:rsidRDefault="00811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D630B"/>
    <w:multiLevelType w:val="hybridMultilevel"/>
    <w:tmpl w:val="AE70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16DB5"/>
    <w:multiLevelType w:val="hybridMultilevel"/>
    <w:tmpl w:val="21088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35424D"/>
    <w:multiLevelType w:val="hybridMultilevel"/>
    <w:tmpl w:val="76643A36"/>
    <w:lvl w:ilvl="0" w:tplc="703C3D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2C41FD"/>
    <w:multiLevelType w:val="hybridMultilevel"/>
    <w:tmpl w:val="CA940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2177C"/>
    <w:multiLevelType w:val="hybridMultilevel"/>
    <w:tmpl w:val="40580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5568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723983"/>
    <w:multiLevelType w:val="hybridMultilevel"/>
    <w:tmpl w:val="0F94E1A6"/>
    <w:lvl w:ilvl="0" w:tplc="9438A0AA">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trackRevisions/>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2ptdwpsyrdafpeeav8v2r000fwt29xrrf2d&quot;&gt;My EndNote Library&lt;record-ids&gt;&lt;item&gt;17&lt;/item&gt;&lt;item&gt;18&lt;/item&gt;&lt;item&gt;585&lt;/item&gt;&lt;item&gt;600&lt;/item&gt;&lt;item&gt;647&lt;/item&gt;&lt;item&gt;653&lt;/item&gt;&lt;item&gt;1052&lt;/item&gt;&lt;item&gt;1407&lt;/item&gt;&lt;item&gt;1665&lt;/item&gt;&lt;item&gt;1670&lt;/item&gt;&lt;item&gt;1671&lt;/item&gt;&lt;item&gt;1673&lt;/item&gt;&lt;item&gt;1674&lt;/item&gt;&lt;item&gt;1691&lt;/item&gt;&lt;item&gt;1713&lt;/item&gt;&lt;item&gt;1721&lt;/item&gt;&lt;item&gt;1740&lt;/item&gt;&lt;item&gt;1743&lt;/item&gt;&lt;item&gt;1749&lt;/item&gt;&lt;item&gt;1752&lt;/item&gt;&lt;item&gt;1753&lt;/item&gt;&lt;item&gt;1754&lt;/item&gt;&lt;item&gt;1756&lt;/item&gt;&lt;item&gt;1794&lt;/item&gt;&lt;item&gt;1821&lt;/item&gt;&lt;item&gt;1825&lt;/item&gt;&lt;item&gt;1827&lt;/item&gt;&lt;item&gt;1830&lt;/item&gt;&lt;item&gt;1833&lt;/item&gt;&lt;item&gt;1835&lt;/item&gt;&lt;item&gt;1836&lt;/item&gt;&lt;item&gt;1837&lt;/item&gt;&lt;item&gt;1839&lt;/item&gt;&lt;item&gt;1840&lt;/item&gt;&lt;item&gt;1843&lt;/item&gt;&lt;item&gt;1844&lt;/item&gt;&lt;item&gt;1853&lt;/item&gt;&lt;item&gt;1861&lt;/item&gt;&lt;/record-ids&gt;&lt;/item&gt;&lt;/Libraries&gt;"/>
  </w:docVars>
  <w:rsids>
    <w:rsidRoot w:val="0032275C"/>
    <w:rsid w:val="0000107F"/>
    <w:rsid w:val="00001268"/>
    <w:rsid w:val="00001A86"/>
    <w:rsid w:val="000021DA"/>
    <w:rsid w:val="00002C7C"/>
    <w:rsid w:val="00003115"/>
    <w:rsid w:val="00003270"/>
    <w:rsid w:val="00003DEE"/>
    <w:rsid w:val="00003F49"/>
    <w:rsid w:val="00004611"/>
    <w:rsid w:val="000059A5"/>
    <w:rsid w:val="00005F37"/>
    <w:rsid w:val="00006760"/>
    <w:rsid w:val="000073A5"/>
    <w:rsid w:val="000112B6"/>
    <w:rsid w:val="00012B01"/>
    <w:rsid w:val="00013440"/>
    <w:rsid w:val="00013715"/>
    <w:rsid w:val="000151F3"/>
    <w:rsid w:val="000207EE"/>
    <w:rsid w:val="00020C71"/>
    <w:rsid w:val="000222DD"/>
    <w:rsid w:val="00022A38"/>
    <w:rsid w:val="000264D9"/>
    <w:rsid w:val="0002656D"/>
    <w:rsid w:val="000265BC"/>
    <w:rsid w:val="00027219"/>
    <w:rsid w:val="000302FC"/>
    <w:rsid w:val="0003114C"/>
    <w:rsid w:val="00031E32"/>
    <w:rsid w:val="0003385A"/>
    <w:rsid w:val="00035049"/>
    <w:rsid w:val="00037741"/>
    <w:rsid w:val="00037E80"/>
    <w:rsid w:val="000408D3"/>
    <w:rsid w:val="00040EA5"/>
    <w:rsid w:val="00040FD4"/>
    <w:rsid w:val="000415A4"/>
    <w:rsid w:val="000429F8"/>
    <w:rsid w:val="00044666"/>
    <w:rsid w:val="000459B8"/>
    <w:rsid w:val="00045DF9"/>
    <w:rsid w:val="0004734F"/>
    <w:rsid w:val="00047D75"/>
    <w:rsid w:val="0005044B"/>
    <w:rsid w:val="00050EB1"/>
    <w:rsid w:val="00051DD9"/>
    <w:rsid w:val="00051FA9"/>
    <w:rsid w:val="00056DE1"/>
    <w:rsid w:val="00060BAD"/>
    <w:rsid w:val="00061399"/>
    <w:rsid w:val="00062AE1"/>
    <w:rsid w:val="000636E0"/>
    <w:rsid w:val="00063F9A"/>
    <w:rsid w:val="00066D10"/>
    <w:rsid w:val="00067148"/>
    <w:rsid w:val="00067659"/>
    <w:rsid w:val="00067724"/>
    <w:rsid w:val="00071CB0"/>
    <w:rsid w:val="00072EA2"/>
    <w:rsid w:val="00074ABC"/>
    <w:rsid w:val="00074D1F"/>
    <w:rsid w:val="00075B58"/>
    <w:rsid w:val="00077D8A"/>
    <w:rsid w:val="000822A4"/>
    <w:rsid w:val="00084379"/>
    <w:rsid w:val="000845D9"/>
    <w:rsid w:val="00085182"/>
    <w:rsid w:val="00087916"/>
    <w:rsid w:val="0009107E"/>
    <w:rsid w:val="00091706"/>
    <w:rsid w:val="000921BB"/>
    <w:rsid w:val="00092860"/>
    <w:rsid w:val="00093D9A"/>
    <w:rsid w:val="000941BD"/>
    <w:rsid w:val="00094920"/>
    <w:rsid w:val="00095001"/>
    <w:rsid w:val="00095607"/>
    <w:rsid w:val="00095E6B"/>
    <w:rsid w:val="000964DD"/>
    <w:rsid w:val="00097CD0"/>
    <w:rsid w:val="000A08C8"/>
    <w:rsid w:val="000A0F01"/>
    <w:rsid w:val="000A3E03"/>
    <w:rsid w:val="000A5749"/>
    <w:rsid w:val="000A5F43"/>
    <w:rsid w:val="000A6308"/>
    <w:rsid w:val="000A7835"/>
    <w:rsid w:val="000B5FB8"/>
    <w:rsid w:val="000B71E5"/>
    <w:rsid w:val="000C0CD6"/>
    <w:rsid w:val="000C22B9"/>
    <w:rsid w:val="000C3BD4"/>
    <w:rsid w:val="000C3F96"/>
    <w:rsid w:val="000C42D9"/>
    <w:rsid w:val="000C56B6"/>
    <w:rsid w:val="000C5A6B"/>
    <w:rsid w:val="000D052E"/>
    <w:rsid w:val="000D3AAB"/>
    <w:rsid w:val="000D4237"/>
    <w:rsid w:val="000D4A7A"/>
    <w:rsid w:val="000D7516"/>
    <w:rsid w:val="000D7634"/>
    <w:rsid w:val="000E0267"/>
    <w:rsid w:val="000E18F9"/>
    <w:rsid w:val="000E24D9"/>
    <w:rsid w:val="000E290A"/>
    <w:rsid w:val="000E48A3"/>
    <w:rsid w:val="000E4CCB"/>
    <w:rsid w:val="000E6FE2"/>
    <w:rsid w:val="000E7128"/>
    <w:rsid w:val="000F3FFC"/>
    <w:rsid w:val="000F408D"/>
    <w:rsid w:val="000F4363"/>
    <w:rsid w:val="000F63E3"/>
    <w:rsid w:val="000F7EEC"/>
    <w:rsid w:val="001004B5"/>
    <w:rsid w:val="00100778"/>
    <w:rsid w:val="0010158E"/>
    <w:rsid w:val="00101E84"/>
    <w:rsid w:val="00102AB9"/>
    <w:rsid w:val="001031DB"/>
    <w:rsid w:val="001036C6"/>
    <w:rsid w:val="00104DAB"/>
    <w:rsid w:val="001056B8"/>
    <w:rsid w:val="001062D2"/>
    <w:rsid w:val="0010688D"/>
    <w:rsid w:val="001068D4"/>
    <w:rsid w:val="001123C9"/>
    <w:rsid w:val="00112623"/>
    <w:rsid w:val="00113128"/>
    <w:rsid w:val="00113E3D"/>
    <w:rsid w:val="00115FC3"/>
    <w:rsid w:val="001173A3"/>
    <w:rsid w:val="00122EFB"/>
    <w:rsid w:val="00126893"/>
    <w:rsid w:val="0012761E"/>
    <w:rsid w:val="0012787B"/>
    <w:rsid w:val="00130483"/>
    <w:rsid w:val="00133940"/>
    <w:rsid w:val="00133A69"/>
    <w:rsid w:val="001352B2"/>
    <w:rsid w:val="001366E4"/>
    <w:rsid w:val="00136A18"/>
    <w:rsid w:val="00136F2E"/>
    <w:rsid w:val="001414E7"/>
    <w:rsid w:val="001418E2"/>
    <w:rsid w:val="0014239B"/>
    <w:rsid w:val="00142C5E"/>
    <w:rsid w:val="00142FBC"/>
    <w:rsid w:val="001435D9"/>
    <w:rsid w:val="00143FF7"/>
    <w:rsid w:val="00144063"/>
    <w:rsid w:val="001464ED"/>
    <w:rsid w:val="00146AA5"/>
    <w:rsid w:val="00152B71"/>
    <w:rsid w:val="0015347D"/>
    <w:rsid w:val="00154A3F"/>
    <w:rsid w:val="00154CEA"/>
    <w:rsid w:val="00156403"/>
    <w:rsid w:val="001564F2"/>
    <w:rsid w:val="00156C6E"/>
    <w:rsid w:val="00162BEE"/>
    <w:rsid w:val="00162E93"/>
    <w:rsid w:val="00163E45"/>
    <w:rsid w:val="001642C5"/>
    <w:rsid w:val="00167325"/>
    <w:rsid w:val="0017016F"/>
    <w:rsid w:val="00171561"/>
    <w:rsid w:val="001768F6"/>
    <w:rsid w:val="00176F21"/>
    <w:rsid w:val="0017753C"/>
    <w:rsid w:val="00180005"/>
    <w:rsid w:val="00183603"/>
    <w:rsid w:val="00190893"/>
    <w:rsid w:val="00191527"/>
    <w:rsid w:val="00193076"/>
    <w:rsid w:val="0019401B"/>
    <w:rsid w:val="00194160"/>
    <w:rsid w:val="001965AC"/>
    <w:rsid w:val="001A01FF"/>
    <w:rsid w:val="001A56A0"/>
    <w:rsid w:val="001A5923"/>
    <w:rsid w:val="001A6896"/>
    <w:rsid w:val="001A6F8A"/>
    <w:rsid w:val="001B1255"/>
    <w:rsid w:val="001B2472"/>
    <w:rsid w:val="001B4038"/>
    <w:rsid w:val="001B4D7B"/>
    <w:rsid w:val="001B5C12"/>
    <w:rsid w:val="001B6DC2"/>
    <w:rsid w:val="001C191C"/>
    <w:rsid w:val="001C2052"/>
    <w:rsid w:val="001C51C6"/>
    <w:rsid w:val="001C73BF"/>
    <w:rsid w:val="001C7AB3"/>
    <w:rsid w:val="001D005E"/>
    <w:rsid w:val="001D228D"/>
    <w:rsid w:val="001D26B7"/>
    <w:rsid w:val="001D2890"/>
    <w:rsid w:val="001D44D1"/>
    <w:rsid w:val="001D4E0A"/>
    <w:rsid w:val="001D7CFE"/>
    <w:rsid w:val="001E0B55"/>
    <w:rsid w:val="001E0C4F"/>
    <w:rsid w:val="001E0FB0"/>
    <w:rsid w:val="001E1608"/>
    <w:rsid w:val="001E16E0"/>
    <w:rsid w:val="001E1C0B"/>
    <w:rsid w:val="001E1FF4"/>
    <w:rsid w:val="001E3FBD"/>
    <w:rsid w:val="001E45BC"/>
    <w:rsid w:val="001E6244"/>
    <w:rsid w:val="001F022C"/>
    <w:rsid w:val="001F12D7"/>
    <w:rsid w:val="001F3AD0"/>
    <w:rsid w:val="001F4264"/>
    <w:rsid w:val="001F6FC8"/>
    <w:rsid w:val="001F76AF"/>
    <w:rsid w:val="001F7C7B"/>
    <w:rsid w:val="001F7DC7"/>
    <w:rsid w:val="00204257"/>
    <w:rsid w:val="00204D4A"/>
    <w:rsid w:val="00204D7E"/>
    <w:rsid w:val="002058F6"/>
    <w:rsid w:val="00207625"/>
    <w:rsid w:val="00207E60"/>
    <w:rsid w:val="00210678"/>
    <w:rsid w:val="002107E0"/>
    <w:rsid w:val="002107F0"/>
    <w:rsid w:val="00210D3A"/>
    <w:rsid w:val="00211292"/>
    <w:rsid w:val="00211686"/>
    <w:rsid w:val="00216A13"/>
    <w:rsid w:val="00220389"/>
    <w:rsid w:val="002205E5"/>
    <w:rsid w:val="002214E3"/>
    <w:rsid w:val="00222387"/>
    <w:rsid w:val="00222AED"/>
    <w:rsid w:val="00222CF1"/>
    <w:rsid w:val="00222F98"/>
    <w:rsid w:val="00226583"/>
    <w:rsid w:val="00227E2A"/>
    <w:rsid w:val="00232801"/>
    <w:rsid w:val="002341A4"/>
    <w:rsid w:val="002342A4"/>
    <w:rsid w:val="00234F6B"/>
    <w:rsid w:val="002362CD"/>
    <w:rsid w:val="00237EB4"/>
    <w:rsid w:val="002408A7"/>
    <w:rsid w:val="002412CF"/>
    <w:rsid w:val="00241AAC"/>
    <w:rsid w:val="00243148"/>
    <w:rsid w:val="00243D1F"/>
    <w:rsid w:val="00244283"/>
    <w:rsid w:val="00253797"/>
    <w:rsid w:val="00253E8D"/>
    <w:rsid w:val="00254295"/>
    <w:rsid w:val="002543A8"/>
    <w:rsid w:val="002543A9"/>
    <w:rsid w:val="00255598"/>
    <w:rsid w:val="00255EB3"/>
    <w:rsid w:val="00255F63"/>
    <w:rsid w:val="00256BB5"/>
    <w:rsid w:val="0025700D"/>
    <w:rsid w:val="00257189"/>
    <w:rsid w:val="00260482"/>
    <w:rsid w:val="00260974"/>
    <w:rsid w:val="00260B5B"/>
    <w:rsid w:val="002618F9"/>
    <w:rsid w:val="00261B82"/>
    <w:rsid w:val="00264614"/>
    <w:rsid w:val="002676D6"/>
    <w:rsid w:val="00267F89"/>
    <w:rsid w:val="0027003A"/>
    <w:rsid w:val="002715D0"/>
    <w:rsid w:val="0027175A"/>
    <w:rsid w:val="0027284A"/>
    <w:rsid w:val="002748BF"/>
    <w:rsid w:val="002753A1"/>
    <w:rsid w:val="00275C82"/>
    <w:rsid w:val="00275EB1"/>
    <w:rsid w:val="00276C5F"/>
    <w:rsid w:val="00276C7E"/>
    <w:rsid w:val="00277018"/>
    <w:rsid w:val="002772CA"/>
    <w:rsid w:val="00277D5A"/>
    <w:rsid w:val="00281F47"/>
    <w:rsid w:val="00282038"/>
    <w:rsid w:val="0028306F"/>
    <w:rsid w:val="00283BE9"/>
    <w:rsid w:val="00284846"/>
    <w:rsid w:val="00284B54"/>
    <w:rsid w:val="002850D7"/>
    <w:rsid w:val="00285345"/>
    <w:rsid w:val="00285FF7"/>
    <w:rsid w:val="002872BA"/>
    <w:rsid w:val="00287FF9"/>
    <w:rsid w:val="0029006A"/>
    <w:rsid w:val="00290E95"/>
    <w:rsid w:val="00292D79"/>
    <w:rsid w:val="00294579"/>
    <w:rsid w:val="00294692"/>
    <w:rsid w:val="00295A4E"/>
    <w:rsid w:val="002967EC"/>
    <w:rsid w:val="002A05E9"/>
    <w:rsid w:val="002A0A75"/>
    <w:rsid w:val="002A0AC2"/>
    <w:rsid w:val="002A1387"/>
    <w:rsid w:val="002A1816"/>
    <w:rsid w:val="002A1E06"/>
    <w:rsid w:val="002A2E13"/>
    <w:rsid w:val="002A3719"/>
    <w:rsid w:val="002A3EA4"/>
    <w:rsid w:val="002A4998"/>
    <w:rsid w:val="002A547B"/>
    <w:rsid w:val="002A5482"/>
    <w:rsid w:val="002A54AA"/>
    <w:rsid w:val="002A6D6C"/>
    <w:rsid w:val="002B3435"/>
    <w:rsid w:val="002B4B32"/>
    <w:rsid w:val="002B4BF0"/>
    <w:rsid w:val="002B5B57"/>
    <w:rsid w:val="002B5D7E"/>
    <w:rsid w:val="002B6830"/>
    <w:rsid w:val="002B7616"/>
    <w:rsid w:val="002B769D"/>
    <w:rsid w:val="002C06EF"/>
    <w:rsid w:val="002C0ADF"/>
    <w:rsid w:val="002C1A11"/>
    <w:rsid w:val="002C25E8"/>
    <w:rsid w:val="002C6F9F"/>
    <w:rsid w:val="002D2700"/>
    <w:rsid w:val="002D4ED4"/>
    <w:rsid w:val="002E09C2"/>
    <w:rsid w:val="002E272E"/>
    <w:rsid w:val="002E6519"/>
    <w:rsid w:val="002F02DC"/>
    <w:rsid w:val="002F047D"/>
    <w:rsid w:val="002F276A"/>
    <w:rsid w:val="002F315E"/>
    <w:rsid w:val="00300977"/>
    <w:rsid w:val="00301CB0"/>
    <w:rsid w:val="0030376D"/>
    <w:rsid w:val="00303F00"/>
    <w:rsid w:val="00305F27"/>
    <w:rsid w:val="0030722E"/>
    <w:rsid w:val="00307BD8"/>
    <w:rsid w:val="00310F09"/>
    <w:rsid w:val="003133A2"/>
    <w:rsid w:val="003139A8"/>
    <w:rsid w:val="00313A25"/>
    <w:rsid w:val="00316A22"/>
    <w:rsid w:val="00317BAF"/>
    <w:rsid w:val="00320E2F"/>
    <w:rsid w:val="00321293"/>
    <w:rsid w:val="0032275C"/>
    <w:rsid w:val="00324849"/>
    <w:rsid w:val="00325646"/>
    <w:rsid w:val="00325E57"/>
    <w:rsid w:val="00327342"/>
    <w:rsid w:val="0033133C"/>
    <w:rsid w:val="00331EDA"/>
    <w:rsid w:val="00335367"/>
    <w:rsid w:val="00335494"/>
    <w:rsid w:val="0033577F"/>
    <w:rsid w:val="0033594A"/>
    <w:rsid w:val="00336420"/>
    <w:rsid w:val="00336B07"/>
    <w:rsid w:val="00340FCD"/>
    <w:rsid w:val="00341CB5"/>
    <w:rsid w:val="00341FC1"/>
    <w:rsid w:val="0034291F"/>
    <w:rsid w:val="00343089"/>
    <w:rsid w:val="003437B8"/>
    <w:rsid w:val="0034560A"/>
    <w:rsid w:val="00351E73"/>
    <w:rsid w:val="00351FF5"/>
    <w:rsid w:val="00352541"/>
    <w:rsid w:val="003527AE"/>
    <w:rsid w:val="00355682"/>
    <w:rsid w:val="003576DF"/>
    <w:rsid w:val="00360436"/>
    <w:rsid w:val="003614B0"/>
    <w:rsid w:val="00361CD1"/>
    <w:rsid w:val="00362DEF"/>
    <w:rsid w:val="00363433"/>
    <w:rsid w:val="0036395C"/>
    <w:rsid w:val="00364907"/>
    <w:rsid w:val="00364F8A"/>
    <w:rsid w:val="00364FEC"/>
    <w:rsid w:val="0036533E"/>
    <w:rsid w:val="0036587B"/>
    <w:rsid w:val="003674AF"/>
    <w:rsid w:val="00367EB5"/>
    <w:rsid w:val="003704A4"/>
    <w:rsid w:val="0037081B"/>
    <w:rsid w:val="00371EE8"/>
    <w:rsid w:val="003724A8"/>
    <w:rsid w:val="00373C36"/>
    <w:rsid w:val="00375B7C"/>
    <w:rsid w:val="00376437"/>
    <w:rsid w:val="00376875"/>
    <w:rsid w:val="00377E47"/>
    <w:rsid w:val="00380088"/>
    <w:rsid w:val="0038363D"/>
    <w:rsid w:val="0038393F"/>
    <w:rsid w:val="00384660"/>
    <w:rsid w:val="003850DC"/>
    <w:rsid w:val="0038580D"/>
    <w:rsid w:val="00386F8E"/>
    <w:rsid w:val="00387723"/>
    <w:rsid w:val="00387D81"/>
    <w:rsid w:val="00387DA8"/>
    <w:rsid w:val="0039168E"/>
    <w:rsid w:val="003917A6"/>
    <w:rsid w:val="003919EF"/>
    <w:rsid w:val="00392083"/>
    <w:rsid w:val="00392904"/>
    <w:rsid w:val="00392C32"/>
    <w:rsid w:val="00392FF3"/>
    <w:rsid w:val="003938DF"/>
    <w:rsid w:val="00394391"/>
    <w:rsid w:val="00394A87"/>
    <w:rsid w:val="003956F0"/>
    <w:rsid w:val="003968AD"/>
    <w:rsid w:val="00396A5F"/>
    <w:rsid w:val="00396B4C"/>
    <w:rsid w:val="003A0FA8"/>
    <w:rsid w:val="003A1681"/>
    <w:rsid w:val="003A22FA"/>
    <w:rsid w:val="003A27CD"/>
    <w:rsid w:val="003A33CA"/>
    <w:rsid w:val="003A3DC2"/>
    <w:rsid w:val="003A415B"/>
    <w:rsid w:val="003A4163"/>
    <w:rsid w:val="003A4835"/>
    <w:rsid w:val="003A4AC4"/>
    <w:rsid w:val="003A56E1"/>
    <w:rsid w:val="003A61D9"/>
    <w:rsid w:val="003A70E0"/>
    <w:rsid w:val="003A7414"/>
    <w:rsid w:val="003A7625"/>
    <w:rsid w:val="003B075F"/>
    <w:rsid w:val="003B4300"/>
    <w:rsid w:val="003B59AA"/>
    <w:rsid w:val="003B5AA8"/>
    <w:rsid w:val="003B6BCB"/>
    <w:rsid w:val="003B7FC0"/>
    <w:rsid w:val="003C0AA1"/>
    <w:rsid w:val="003C1F57"/>
    <w:rsid w:val="003C2E8E"/>
    <w:rsid w:val="003C2FA6"/>
    <w:rsid w:val="003C3C45"/>
    <w:rsid w:val="003C3D98"/>
    <w:rsid w:val="003C472B"/>
    <w:rsid w:val="003C48FF"/>
    <w:rsid w:val="003C4CE2"/>
    <w:rsid w:val="003C4D95"/>
    <w:rsid w:val="003C62BE"/>
    <w:rsid w:val="003C69B7"/>
    <w:rsid w:val="003C7976"/>
    <w:rsid w:val="003C7A72"/>
    <w:rsid w:val="003D0EF5"/>
    <w:rsid w:val="003D1CC9"/>
    <w:rsid w:val="003D2013"/>
    <w:rsid w:val="003D2B50"/>
    <w:rsid w:val="003D2E26"/>
    <w:rsid w:val="003D47AE"/>
    <w:rsid w:val="003D7145"/>
    <w:rsid w:val="003E1AC1"/>
    <w:rsid w:val="003E281D"/>
    <w:rsid w:val="003E31F7"/>
    <w:rsid w:val="003E36C6"/>
    <w:rsid w:val="003E3F1E"/>
    <w:rsid w:val="003E536E"/>
    <w:rsid w:val="003E5B83"/>
    <w:rsid w:val="003E6ACD"/>
    <w:rsid w:val="003F04FA"/>
    <w:rsid w:val="003F1B9F"/>
    <w:rsid w:val="003F1F42"/>
    <w:rsid w:val="003F31FE"/>
    <w:rsid w:val="003F3719"/>
    <w:rsid w:val="003F5275"/>
    <w:rsid w:val="003F6322"/>
    <w:rsid w:val="003F67F0"/>
    <w:rsid w:val="00402FCC"/>
    <w:rsid w:val="00404CC8"/>
    <w:rsid w:val="00404E85"/>
    <w:rsid w:val="00405350"/>
    <w:rsid w:val="00405780"/>
    <w:rsid w:val="004059C2"/>
    <w:rsid w:val="00406010"/>
    <w:rsid w:val="00406299"/>
    <w:rsid w:val="004066FE"/>
    <w:rsid w:val="00407EA8"/>
    <w:rsid w:val="004102BE"/>
    <w:rsid w:val="00410806"/>
    <w:rsid w:val="00411B24"/>
    <w:rsid w:val="004158E7"/>
    <w:rsid w:val="00416741"/>
    <w:rsid w:val="0041693A"/>
    <w:rsid w:val="004175E4"/>
    <w:rsid w:val="004207A6"/>
    <w:rsid w:val="00421417"/>
    <w:rsid w:val="00422CE2"/>
    <w:rsid w:val="00422E4F"/>
    <w:rsid w:val="0042355B"/>
    <w:rsid w:val="00426D20"/>
    <w:rsid w:val="00427B33"/>
    <w:rsid w:val="004317D4"/>
    <w:rsid w:val="00433568"/>
    <w:rsid w:val="00434340"/>
    <w:rsid w:val="00434AB3"/>
    <w:rsid w:val="00437408"/>
    <w:rsid w:val="00437A26"/>
    <w:rsid w:val="004404FA"/>
    <w:rsid w:val="00443D09"/>
    <w:rsid w:val="00443F2A"/>
    <w:rsid w:val="00445ABD"/>
    <w:rsid w:val="004466D5"/>
    <w:rsid w:val="00446DF1"/>
    <w:rsid w:val="00447002"/>
    <w:rsid w:val="00447BEA"/>
    <w:rsid w:val="004501BC"/>
    <w:rsid w:val="00450654"/>
    <w:rsid w:val="00453B81"/>
    <w:rsid w:val="00454CDF"/>
    <w:rsid w:val="00455F41"/>
    <w:rsid w:val="00457FA7"/>
    <w:rsid w:val="00460C6C"/>
    <w:rsid w:val="004613EE"/>
    <w:rsid w:val="00462199"/>
    <w:rsid w:val="0046237A"/>
    <w:rsid w:val="00463BEA"/>
    <w:rsid w:val="00463CAF"/>
    <w:rsid w:val="00465DFC"/>
    <w:rsid w:val="004674D7"/>
    <w:rsid w:val="00471814"/>
    <w:rsid w:val="00471CA9"/>
    <w:rsid w:val="004737EF"/>
    <w:rsid w:val="004757BC"/>
    <w:rsid w:val="004767C7"/>
    <w:rsid w:val="00477007"/>
    <w:rsid w:val="0048020C"/>
    <w:rsid w:val="0048093D"/>
    <w:rsid w:val="00480950"/>
    <w:rsid w:val="00480EE4"/>
    <w:rsid w:val="00481D70"/>
    <w:rsid w:val="00482275"/>
    <w:rsid w:val="00485237"/>
    <w:rsid w:val="00485A8F"/>
    <w:rsid w:val="00490381"/>
    <w:rsid w:val="00494232"/>
    <w:rsid w:val="00496B4F"/>
    <w:rsid w:val="00496FB8"/>
    <w:rsid w:val="004977D2"/>
    <w:rsid w:val="004A04E6"/>
    <w:rsid w:val="004A077C"/>
    <w:rsid w:val="004A163E"/>
    <w:rsid w:val="004A1CAF"/>
    <w:rsid w:val="004A42B5"/>
    <w:rsid w:val="004B0596"/>
    <w:rsid w:val="004B064B"/>
    <w:rsid w:val="004B0CA0"/>
    <w:rsid w:val="004B17E3"/>
    <w:rsid w:val="004B257F"/>
    <w:rsid w:val="004B629E"/>
    <w:rsid w:val="004B65A8"/>
    <w:rsid w:val="004C1EA9"/>
    <w:rsid w:val="004C22DB"/>
    <w:rsid w:val="004C390C"/>
    <w:rsid w:val="004C3D12"/>
    <w:rsid w:val="004C4ACC"/>
    <w:rsid w:val="004C4E34"/>
    <w:rsid w:val="004C5957"/>
    <w:rsid w:val="004C5A07"/>
    <w:rsid w:val="004C5E13"/>
    <w:rsid w:val="004C6573"/>
    <w:rsid w:val="004C7FF8"/>
    <w:rsid w:val="004D3174"/>
    <w:rsid w:val="004D3486"/>
    <w:rsid w:val="004D376A"/>
    <w:rsid w:val="004D3CD5"/>
    <w:rsid w:val="004D57C1"/>
    <w:rsid w:val="004D5AA6"/>
    <w:rsid w:val="004D6B54"/>
    <w:rsid w:val="004D7650"/>
    <w:rsid w:val="004D766A"/>
    <w:rsid w:val="004D7EF0"/>
    <w:rsid w:val="004E058F"/>
    <w:rsid w:val="004E06E1"/>
    <w:rsid w:val="004E0B74"/>
    <w:rsid w:val="004E1B31"/>
    <w:rsid w:val="004E32FE"/>
    <w:rsid w:val="004E3AF2"/>
    <w:rsid w:val="004E5B7A"/>
    <w:rsid w:val="004E5D67"/>
    <w:rsid w:val="004E63C9"/>
    <w:rsid w:val="004E656C"/>
    <w:rsid w:val="004E6AB9"/>
    <w:rsid w:val="004E7A50"/>
    <w:rsid w:val="004F02BF"/>
    <w:rsid w:val="004F051F"/>
    <w:rsid w:val="004F2182"/>
    <w:rsid w:val="004F290C"/>
    <w:rsid w:val="004F36FC"/>
    <w:rsid w:val="004F41D2"/>
    <w:rsid w:val="004F547B"/>
    <w:rsid w:val="004F5BD7"/>
    <w:rsid w:val="004F6E3F"/>
    <w:rsid w:val="0050021D"/>
    <w:rsid w:val="0050122F"/>
    <w:rsid w:val="0050175B"/>
    <w:rsid w:val="00502FE0"/>
    <w:rsid w:val="00504C24"/>
    <w:rsid w:val="00505EDF"/>
    <w:rsid w:val="00510296"/>
    <w:rsid w:val="00510458"/>
    <w:rsid w:val="00512772"/>
    <w:rsid w:val="005211A8"/>
    <w:rsid w:val="00521973"/>
    <w:rsid w:val="00521AA7"/>
    <w:rsid w:val="00524406"/>
    <w:rsid w:val="00524F09"/>
    <w:rsid w:val="00527A35"/>
    <w:rsid w:val="005300B7"/>
    <w:rsid w:val="0053026E"/>
    <w:rsid w:val="00532052"/>
    <w:rsid w:val="00533399"/>
    <w:rsid w:val="00533D4D"/>
    <w:rsid w:val="00536EA4"/>
    <w:rsid w:val="00540DD5"/>
    <w:rsid w:val="00540E46"/>
    <w:rsid w:val="005414DA"/>
    <w:rsid w:val="00541568"/>
    <w:rsid w:val="00542A98"/>
    <w:rsid w:val="005438F4"/>
    <w:rsid w:val="0054489C"/>
    <w:rsid w:val="005450B9"/>
    <w:rsid w:val="00545E3F"/>
    <w:rsid w:val="00546328"/>
    <w:rsid w:val="00547030"/>
    <w:rsid w:val="0054703E"/>
    <w:rsid w:val="00550B3F"/>
    <w:rsid w:val="00550FAC"/>
    <w:rsid w:val="00551585"/>
    <w:rsid w:val="00551CC6"/>
    <w:rsid w:val="0055218F"/>
    <w:rsid w:val="0055333F"/>
    <w:rsid w:val="00553736"/>
    <w:rsid w:val="0055413C"/>
    <w:rsid w:val="005541B6"/>
    <w:rsid w:val="00556DCF"/>
    <w:rsid w:val="0056079B"/>
    <w:rsid w:val="0056251E"/>
    <w:rsid w:val="00563A87"/>
    <w:rsid w:val="00563B2F"/>
    <w:rsid w:val="005643F1"/>
    <w:rsid w:val="00564D9D"/>
    <w:rsid w:val="005657BE"/>
    <w:rsid w:val="00565FE2"/>
    <w:rsid w:val="00566CD8"/>
    <w:rsid w:val="005701A4"/>
    <w:rsid w:val="005728D9"/>
    <w:rsid w:val="00572ECE"/>
    <w:rsid w:val="005748F9"/>
    <w:rsid w:val="00580F2A"/>
    <w:rsid w:val="005814BC"/>
    <w:rsid w:val="00583C83"/>
    <w:rsid w:val="00583DD2"/>
    <w:rsid w:val="005847BB"/>
    <w:rsid w:val="0058490C"/>
    <w:rsid w:val="00586D19"/>
    <w:rsid w:val="00587B7B"/>
    <w:rsid w:val="00587D22"/>
    <w:rsid w:val="00590A04"/>
    <w:rsid w:val="00593CE6"/>
    <w:rsid w:val="005943F0"/>
    <w:rsid w:val="00594FF7"/>
    <w:rsid w:val="00595513"/>
    <w:rsid w:val="005974FD"/>
    <w:rsid w:val="00597729"/>
    <w:rsid w:val="00597DED"/>
    <w:rsid w:val="005A0EBD"/>
    <w:rsid w:val="005A1813"/>
    <w:rsid w:val="005A1E40"/>
    <w:rsid w:val="005A1FA1"/>
    <w:rsid w:val="005A23CB"/>
    <w:rsid w:val="005A665C"/>
    <w:rsid w:val="005A78A5"/>
    <w:rsid w:val="005B2EC9"/>
    <w:rsid w:val="005B3049"/>
    <w:rsid w:val="005B3547"/>
    <w:rsid w:val="005B3966"/>
    <w:rsid w:val="005B3D12"/>
    <w:rsid w:val="005B6A4C"/>
    <w:rsid w:val="005B6E2A"/>
    <w:rsid w:val="005B7938"/>
    <w:rsid w:val="005B7E73"/>
    <w:rsid w:val="005C253E"/>
    <w:rsid w:val="005C28D3"/>
    <w:rsid w:val="005C333A"/>
    <w:rsid w:val="005C464D"/>
    <w:rsid w:val="005C5264"/>
    <w:rsid w:val="005C56F5"/>
    <w:rsid w:val="005C5A9E"/>
    <w:rsid w:val="005C65CF"/>
    <w:rsid w:val="005C6D28"/>
    <w:rsid w:val="005C6E36"/>
    <w:rsid w:val="005D036A"/>
    <w:rsid w:val="005D1E1A"/>
    <w:rsid w:val="005D3A65"/>
    <w:rsid w:val="005D3BAE"/>
    <w:rsid w:val="005D3CA2"/>
    <w:rsid w:val="005D56AF"/>
    <w:rsid w:val="005E18DF"/>
    <w:rsid w:val="005E1932"/>
    <w:rsid w:val="005E1BC3"/>
    <w:rsid w:val="005E3331"/>
    <w:rsid w:val="005E4B13"/>
    <w:rsid w:val="005E5C2D"/>
    <w:rsid w:val="005F4760"/>
    <w:rsid w:val="005F4781"/>
    <w:rsid w:val="005F49D0"/>
    <w:rsid w:val="005F4A2E"/>
    <w:rsid w:val="005F52C7"/>
    <w:rsid w:val="0060099E"/>
    <w:rsid w:val="006016F2"/>
    <w:rsid w:val="00603E5D"/>
    <w:rsid w:val="00603F09"/>
    <w:rsid w:val="006050F3"/>
    <w:rsid w:val="00606DCC"/>
    <w:rsid w:val="00606FDD"/>
    <w:rsid w:val="00611BAE"/>
    <w:rsid w:val="00613105"/>
    <w:rsid w:val="006134E1"/>
    <w:rsid w:val="0061387F"/>
    <w:rsid w:val="00614590"/>
    <w:rsid w:val="00617FD9"/>
    <w:rsid w:val="00620AA2"/>
    <w:rsid w:val="00622D05"/>
    <w:rsid w:val="00624D33"/>
    <w:rsid w:val="00625119"/>
    <w:rsid w:val="006308A9"/>
    <w:rsid w:val="006311F6"/>
    <w:rsid w:val="0063324A"/>
    <w:rsid w:val="00634A7A"/>
    <w:rsid w:val="00636BEC"/>
    <w:rsid w:val="0063742F"/>
    <w:rsid w:val="0063791E"/>
    <w:rsid w:val="00641263"/>
    <w:rsid w:val="00642E5B"/>
    <w:rsid w:val="006455CD"/>
    <w:rsid w:val="00645DE4"/>
    <w:rsid w:val="00646B15"/>
    <w:rsid w:val="00646B34"/>
    <w:rsid w:val="006472C3"/>
    <w:rsid w:val="006474EB"/>
    <w:rsid w:val="00647AF4"/>
    <w:rsid w:val="00650E5A"/>
    <w:rsid w:val="00651508"/>
    <w:rsid w:val="006566AE"/>
    <w:rsid w:val="00657E26"/>
    <w:rsid w:val="00660740"/>
    <w:rsid w:val="00661AA6"/>
    <w:rsid w:val="00663626"/>
    <w:rsid w:val="00663A76"/>
    <w:rsid w:val="00663F0E"/>
    <w:rsid w:val="006647E3"/>
    <w:rsid w:val="006649EA"/>
    <w:rsid w:val="0066562F"/>
    <w:rsid w:val="00665686"/>
    <w:rsid w:val="00665B47"/>
    <w:rsid w:val="0067300A"/>
    <w:rsid w:val="0067392A"/>
    <w:rsid w:val="00674025"/>
    <w:rsid w:val="006741D3"/>
    <w:rsid w:val="00674570"/>
    <w:rsid w:val="006747F3"/>
    <w:rsid w:val="006765A9"/>
    <w:rsid w:val="006768AB"/>
    <w:rsid w:val="00677080"/>
    <w:rsid w:val="006774DB"/>
    <w:rsid w:val="00680757"/>
    <w:rsid w:val="0068129E"/>
    <w:rsid w:val="006812C0"/>
    <w:rsid w:val="00681DC5"/>
    <w:rsid w:val="00682683"/>
    <w:rsid w:val="00683178"/>
    <w:rsid w:val="00686CFE"/>
    <w:rsid w:val="00686D4E"/>
    <w:rsid w:val="00687082"/>
    <w:rsid w:val="00690B84"/>
    <w:rsid w:val="006946F3"/>
    <w:rsid w:val="0069492E"/>
    <w:rsid w:val="00695CF4"/>
    <w:rsid w:val="00697A16"/>
    <w:rsid w:val="006A3487"/>
    <w:rsid w:val="006A3722"/>
    <w:rsid w:val="006A3992"/>
    <w:rsid w:val="006A3E1B"/>
    <w:rsid w:val="006A4FE6"/>
    <w:rsid w:val="006A5033"/>
    <w:rsid w:val="006A5053"/>
    <w:rsid w:val="006A5CF4"/>
    <w:rsid w:val="006A78FF"/>
    <w:rsid w:val="006B0B63"/>
    <w:rsid w:val="006B0D6D"/>
    <w:rsid w:val="006B18C0"/>
    <w:rsid w:val="006B2E55"/>
    <w:rsid w:val="006B57CC"/>
    <w:rsid w:val="006C0CBB"/>
    <w:rsid w:val="006C241D"/>
    <w:rsid w:val="006C4968"/>
    <w:rsid w:val="006C5324"/>
    <w:rsid w:val="006C6CDE"/>
    <w:rsid w:val="006D02E0"/>
    <w:rsid w:val="006D2B2C"/>
    <w:rsid w:val="006D37DE"/>
    <w:rsid w:val="006D37F7"/>
    <w:rsid w:val="006D3AD0"/>
    <w:rsid w:val="006D5EE6"/>
    <w:rsid w:val="006D66DD"/>
    <w:rsid w:val="006D6A22"/>
    <w:rsid w:val="006E00F9"/>
    <w:rsid w:val="006E0317"/>
    <w:rsid w:val="006E1D0A"/>
    <w:rsid w:val="006E3826"/>
    <w:rsid w:val="006E3E15"/>
    <w:rsid w:val="006E410E"/>
    <w:rsid w:val="006E5571"/>
    <w:rsid w:val="006E6C30"/>
    <w:rsid w:val="006E6E7E"/>
    <w:rsid w:val="006E743A"/>
    <w:rsid w:val="006F04DE"/>
    <w:rsid w:val="006F1043"/>
    <w:rsid w:val="006F1205"/>
    <w:rsid w:val="006F23BB"/>
    <w:rsid w:val="006F2AF4"/>
    <w:rsid w:val="006F3A14"/>
    <w:rsid w:val="006F5B7C"/>
    <w:rsid w:val="006F5FB2"/>
    <w:rsid w:val="006F60FC"/>
    <w:rsid w:val="007018E8"/>
    <w:rsid w:val="00701D94"/>
    <w:rsid w:val="00704082"/>
    <w:rsid w:val="00704BFA"/>
    <w:rsid w:val="007051F9"/>
    <w:rsid w:val="007058B4"/>
    <w:rsid w:val="007068CC"/>
    <w:rsid w:val="00707A72"/>
    <w:rsid w:val="00710767"/>
    <w:rsid w:val="00710773"/>
    <w:rsid w:val="00710A71"/>
    <w:rsid w:val="00710BD4"/>
    <w:rsid w:val="00710CA3"/>
    <w:rsid w:val="0071102B"/>
    <w:rsid w:val="00711228"/>
    <w:rsid w:val="007118AC"/>
    <w:rsid w:val="00712119"/>
    <w:rsid w:val="0071294F"/>
    <w:rsid w:val="00713E9E"/>
    <w:rsid w:val="007141DE"/>
    <w:rsid w:val="0071433C"/>
    <w:rsid w:val="007143EB"/>
    <w:rsid w:val="007144F3"/>
    <w:rsid w:val="0071539D"/>
    <w:rsid w:val="00715A07"/>
    <w:rsid w:val="007177F3"/>
    <w:rsid w:val="00720706"/>
    <w:rsid w:val="00720D36"/>
    <w:rsid w:val="00721093"/>
    <w:rsid w:val="00721835"/>
    <w:rsid w:val="00722C78"/>
    <w:rsid w:val="00723B8C"/>
    <w:rsid w:val="00723BF9"/>
    <w:rsid w:val="00724263"/>
    <w:rsid w:val="0072479B"/>
    <w:rsid w:val="00727880"/>
    <w:rsid w:val="00727AA3"/>
    <w:rsid w:val="00730EAA"/>
    <w:rsid w:val="0073179E"/>
    <w:rsid w:val="0073229A"/>
    <w:rsid w:val="007324E9"/>
    <w:rsid w:val="00733A3E"/>
    <w:rsid w:val="00734686"/>
    <w:rsid w:val="007359EB"/>
    <w:rsid w:val="007365AB"/>
    <w:rsid w:val="00736BB1"/>
    <w:rsid w:val="00736E7D"/>
    <w:rsid w:val="00741853"/>
    <w:rsid w:val="00742811"/>
    <w:rsid w:val="0074337F"/>
    <w:rsid w:val="007433C9"/>
    <w:rsid w:val="00743A8D"/>
    <w:rsid w:val="00744983"/>
    <w:rsid w:val="00745005"/>
    <w:rsid w:val="00745407"/>
    <w:rsid w:val="0074567A"/>
    <w:rsid w:val="00751E84"/>
    <w:rsid w:val="00753626"/>
    <w:rsid w:val="00755123"/>
    <w:rsid w:val="00756311"/>
    <w:rsid w:val="0075649E"/>
    <w:rsid w:val="00757ED4"/>
    <w:rsid w:val="007610EE"/>
    <w:rsid w:val="007612FE"/>
    <w:rsid w:val="007635C2"/>
    <w:rsid w:val="00763B17"/>
    <w:rsid w:val="00763C8A"/>
    <w:rsid w:val="007705CB"/>
    <w:rsid w:val="00771A90"/>
    <w:rsid w:val="00772BB7"/>
    <w:rsid w:val="00774EF2"/>
    <w:rsid w:val="007754D6"/>
    <w:rsid w:val="00775BE6"/>
    <w:rsid w:val="0077695A"/>
    <w:rsid w:val="00783702"/>
    <w:rsid w:val="007848D0"/>
    <w:rsid w:val="00786FF6"/>
    <w:rsid w:val="007879DB"/>
    <w:rsid w:val="00792719"/>
    <w:rsid w:val="00795F2B"/>
    <w:rsid w:val="0079755F"/>
    <w:rsid w:val="007A0B93"/>
    <w:rsid w:val="007A1557"/>
    <w:rsid w:val="007A1789"/>
    <w:rsid w:val="007A2814"/>
    <w:rsid w:val="007A2EFD"/>
    <w:rsid w:val="007A359E"/>
    <w:rsid w:val="007A3F17"/>
    <w:rsid w:val="007A5450"/>
    <w:rsid w:val="007A6AE1"/>
    <w:rsid w:val="007A6FFA"/>
    <w:rsid w:val="007A76DA"/>
    <w:rsid w:val="007A7BCD"/>
    <w:rsid w:val="007B0349"/>
    <w:rsid w:val="007B4192"/>
    <w:rsid w:val="007B4D59"/>
    <w:rsid w:val="007B6064"/>
    <w:rsid w:val="007B6935"/>
    <w:rsid w:val="007C0494"/>
    <w:rsid w:val="007C17D6"/>
    <w:rsid w:val="007C51F0"/>
    <w:rsid w:val="007C5FA6"/>
    <w:rsid w:val="007C7D6E"/>
    <w:rsid w:val="007D0DF2"/>
    <w:rsid w:val="007D139E"/>
    <w:rsid w:val="007D19CF"/>
    <w:rsid w:val="007D1F57"/>
    <w:rsid w:val="007D2794"/>
    <w:rsid w:val="007D2822"/>
    <w:rsid w:val="007D283A"/>
    <w:rsid w:val="007D2B95"/>
    <w:rsid w:val="007D401E"/>
    <w:rsid w:val="007D43A5"/>
    <w:rsid w:val="007D4A6D"/>
    <w:rsid w:val="007D5A9F"/>
    <w:rsid w:val="007D5B4B"/>
    <w:rsid w:val="007E00D5"/>
    <w:rsid w:val="007E0C06"/>
    <w:rsid w:val="007E2460"/>
    <w:rsid w:val="007E384E"/>
    <w:rsid w:val="007E5735"/>
    <w:rsid w:val="007E5839"/>
    <w:rsid w:val="007E5E3C"/>
    <w:rsid w:val="007E5F4B"/>
    <w:rsid w:val="007E6413"/>
    <w:rsid w:val="007E66A7"/>
    <w:rsid w:val="007E7D29"/>
    <w:rsid w:val="007F034C"/>
    <w:rsid w:val="007F037D"/>
    <w:rsid w:val="007F130F"/>
    <w:rsid w:val="007F2298"/>
    <w:rsid w:val="007F22C1"/>
    <w:rsid w:val="007F28DF"/>
    <w:rsid w:val="007F64AC"/>
    <w:rsid w:val="007F69BE"/>
    <w:rsid w:val="007F6C55"/>
    <w:rsid w:val="007F7563"/>
    <w:rsid w:val="00800139"/>
    <w:rsid w:val="008012CF"/>
    <w:rsid w:val="00801B76"/>
    <w:rsid w:val="00802A54"/>
    <w:rsid w:val="0080403E"/>
    <w:rsid w:val="00806865"/>
    <w:rsid w:val="008111AD"/>
    <w:rsid w:val="00811311"/>
    <w:rsid w:val="00813CC5"/>
    <w:rsid w:val="0081770D"/>
    <w:rsid w:val="00817A38"/>
    <w:rsid w:val="0082248B"/>
    <w:rsid w:val="00822A6E"/>
    <w:rsid w:val="00823D54"/>
    <w:rsid w:val="0082440D"/>
    <w:rsid w:val="00824B5A"/>
    <w:rsid w:val="00826931"/>
    <w:rsid w:val="00826A26"/>
    <w:rsid w:val="00827898"/>
    <w:rsid w:val="0083173E"/>
    <w:rsid w:val="00833D40"/>
    <w:rsid w:val="0083431B"/>
    <w:rsid w:val="00836DFC"/>
    <w:rsid w:val="00842DC7"/>
    <w:rsid w:val="00843754"/>
    <w:rsid w:val="00845B0D"/>
    <w:rsid w:val="008476A1"/>
    <w:rsid w:val="0084780E"/>
    <w:rsid w:val="00850389"/>
    <w:rsid w:val="00850E40"/>
    <w:rsid w:val="0085100C"/>
    <w:rsid w:val="0085137D"/>
    <w:rsid w:val="00851B3F"/>
    <w:rsid w:val="00851CDE"/>
    <w:rsid w:val="008528AF"/>
    <w:rsid w:val="008529AB"/>
    <w:rsid w:val="008530DC"/>
    <w:rsid w:val="00853D44"/>
    <w:rsid w:val="00854645"/>
    <w:rsid w:val="00855A51"/>
    <w:rsid w:val="00856EEF"/>
    <w:rsid w:val="008621B8"/>
    <w:rsid w:val="00865804"/>
    <w:rsid w:val="00866655"/>
    <w:rsid w:val="00867718"/>
    <w:rsid w:val="00867ED8"/>
    <w:rsid w:val="00871880"/>
    <w:rsid w:val="0087599C"/>
    <w:rsid w:val="00876294"/>
    <w:rsid w:val="00886708"/>
    <w:rsid w:val="00886E00"/>
    <w:rsid w:val="008870A0"/>
    <w:rsid w:val="00887ECB"/>
    <w:rsid w:val="00891ED1"/>
    <w:rsid w:val="00892469"/>
    <w:rsid w:val="008946FE"/>
    <w:rsid w:val="00895543"/>
    <w:rsid w:val="00896323"/>
    <w:rsid w:val="00896D05"/>
    <w:rsid w:val="00896EF9"/>
    <w:rsid w:val="008A181F"/>
    <w:rsid w:val="008A1A66"/>
    <w:rsid w:val="008A1D02"/>
    <w:rsid w:val="008A212D"/>
    <w:rsid w:val="008A259F"/>
    <w:rsid w:val="008A4D6E"/>
    <w:rsid w:val="008A52FC"/>
    <w:rsid w:val="008B035E"/>
    <w:rsid w:val="008B0568"/>
    <w:rsid w:val="008B0580"/>
    <w:rsid w:val="008B118D"/>
    <w:rsid w:val="008B1DF5"/>
    <w:rsid w:val="008B2563"/>
    <w:rsid w:val="008B2E35"/>
    <w:rsid w:val="008B4233"/>
    <w:rsid w:val="008B4F71"/>
    <w:rsid w:val="008B5582"/>
    <w:rsid w:val="008B5847"/>
    <w:rsid w:val="008B5A47"/>
    <w:rsid w:val="008B79E7"/>
    <w:rsid w:val="008C127C"/>
    <w:rsid w:val="008C35BE"/>
    <w:rsid w:val="008C4A8E"/>
    <w:rsid w:val="008C4DF0"/>
    <w:rsid w:val="008C5257"/>
    <w:rsid w:val="008C54FC"/>
    <w:rsid w:val="008C5991"/>
    <w:rsid w:val="008C5E09"/>
    <w:rsid w:val="008C6232"/>
    <w:rsid w:val="008C623F"/>
    <w:rsid w:val="008C7D54"/>
    <w:rsid w:val="008D2309"/>
    <w:rsid w:val="008D3C5A"/>
    <w:rsid w:val="008D4371"/>
    <w:rsid w:val="008D4AA3"/>
    <w:rsid w:val="008D52DB"/>
    <w:rsid w:val="008D580E"/>
    <w:rsid w:val="008D5F53"/>
    <w:rsid w:val="008D66EA"/>
    <w:rsid w:val="008E0D06"/>
    <w:rsid w:val="008E108A"/>
    <w:rsid w:val="008E11A6"/>
    <w:rsid w:val="008E1865"/>
    <w:rsid w:val="008E1EE6"/>
    <w:rsid w:val="008E1EFA"/>
    <w:rsid w:val="008E32EB"/>
    <w:rsid w:val="008E39CB"/>
    <w:rsid w:val="008E3A8A"/>
    <w:rsid w:val="008E4718"/>
    <w:rsid w:val="008E4A7E"/>
    <w:rsid w:val="008E5AB2"/>
    <w:rsid w:val="008E5C88"/>
    <w:rsid w:val="008F00A7"/>
    <w:rsid w:val="008F047A"/>
    <w:rsid w:val="008F240C"/>
    <w:rsid w:val="008F44F8"/>
    <w:rsid w:val="008F68EC"/>
    <w:rsid w:val="008F7753"/>
    <w:rsid w:val="00900667"/>
    <w:rsid w:val="00900E66"/>
    <w:rsid w:val="00900E7E"/>
    <w:rsid w:val="0090115A"/>
    <w:rsid w:val="009031A7"/>
    <w:rsid w:val="00903C4E"/>
    <w:rsid w:val="009041AB"/>
    <w:rsid w:val="009057A8"/>
    <w:rsid w:val="00905B72"/>
    <w:rsid w:val="0091155C"/>
    <w:rsid w:val="00912555"/>
    <w:rsid w:val="00913B7F"/>
    <w:rsid w:val="00913B80"/>
    <w:rsid w:val="00914CD8"/>
    <w:rsid w:val="00924571"/>
    <w:rsid w:val="00927571"/>
    <w:rsid w:val="009316D2"/>
    <w:rsid w:val="00931CE2"/>
    <w:rsid w:val="00931DAB"/>
    <w:rsid w:val="009346A1"/>
    <w:rsid w:val="0093557D"/>
    <w:rsid w:val="009358BF"/>
    <w:rsid w:val="00935944"/>
    <w:rsid w:val="009402BA"/>
    <w:rsid w:val="0094541E"/>
    <w:rsid w:val="00946E94"/>
    <w:rsid w:val="0094785D"/>
    <w:rsid w:val="00950D77"/>
    <w:rsid w:val="00951792"/>
    <w:rsid w:val="00952004"/>
    <w:rsid w:val="0095247C"/>
    <w:rsid w:val="00953537"/>
    <w:rsid w:val="00953D4D"/>
    <w:rsid w:val="0095481D"/>
    <w:rsid w:val="00960842"/>
    <w:rsid w:val="00960B44"/>
    <w:rsid w:val="00961DB3"/>
    <w:rsid w:val="009625EA"/>
    <w:rsid w:val="00962814"/>
    <w:rsid w:val="009637BC"/>
    <w:rsid w:val="009656B9"/>
    <w:rsid w:val="0096620D"/>
    <w:rsid w:val="00967C37"/>
    <w:rsid w:val="00970418"/>
    <w:rsid w:val="0097290E"/>
    <w:rsid w:val="00973E0B"/>
    <w:rsid w:val="00974190"/>
    <w:rsid w:val="0097448F"/>
    <w:rsid w:val="0097648A"/>
    <w:rsid w:val="00976A6E"/>
    <w:rsid w:val="009779C1"/>
    <w:rsid w:val="00977ADC"/>
    <w:rsid w:val="00984748"/>
    <w:rsid w:val="00986398"/>
    <w:rsid w:val="00987918"/>
    <w:rsid w:val="00993ADB"/>
    <w:rsid w:val="009942A3"/>
    <w:rsid w:val="00994DBE"/>
    <w:rsid w:val="00997907"/>
    <w:rsid w:val="009A06A0"/>
    <w:rsid w:val="009A20D3"/>
    <w:rsid w:val="009A4502"/>
    <w:rsid w:val="009A4719"/>
    <w:rsid w:val="009A68A1"/>
    <w:rsid w:val="009A6F4D"/>
    <w:rsid w:val="009B1959"/>
    <w:rsid w:val="009B27FE"/>
    <w:rsid w:val="009B3820"/>
    <w:rsid w:val="009B6B98"/>
    <w:rsid w:val="009B6C1C"/>
    <w:rsid w:val="009C2806"/>
    <w:rsid w:val="009C2AA0"/>
    <w:rsid w:val="009C33B0"/>
    <w:rsid w:val="009C3FDB"/>
    <w:rsid w:val="009C49EE"/>
    <w:rsid w:val="009C641D"/>
    <w:rsid w:val="009C780B"/>
    <w:rsid w:val="009D0C30"/>
    <w:rsid w:val="009D323B"/>
    <w:rsid w:val="009D339D"/>
    <w:rsid w:val="009D530A"/>
    <w:rsid w:val="009D594A"/>
    <w:rsid w:val="009D6533"/>
    <w:rsid w:val="009D681F"/>
    <w:rsid w:val="009D7C66"/>
    <w:rsid w:val="009E13BC"/>
    <w:rsid w:val="009E1B54"/>
    <w:rsid w:val="009E25D8"/>
    <w:rsid w:val="009E3C79"/>
    <w:rsid w:val="009E40AF"/>
    <w:rsid w:val="009E4630"/>
    <w:rsid w:val="009E650C"/>
    <w:rsid w:val="009E66A8"/>
    <w:rsid w:val="009E73A1"/>
    <w:rsid w:val="009F098F"/>
    <w:rsid w:val="009F0A20"/>
    <w:rsid w:val="009F1B96"/>
    <w:rsid w:val="009F1F55"/>
    <w:rsid w:val="009F20A9"/>
    <w:rsid w:val="009F262B"/>
    <w:rsid w:val="009F38A4"/>
    <w:rsid w:val="009F495A"/>
    <w:rsid w:val="009F7666"/>
    <w:rsid w:val="009F7B41"/>
    <w:rsid w:val="00A0030A"/>
    <w:rsid w:val="00A01D44"/>
    <w:rsid w:val="00A02205"/>
    <w:rsid w:val="00A03492"/>
    <w:rsid w:val="00A04C29"/>
    <w:rsid w:val="00A04D84"/>
    <w:rsid w:val="00A04DBF"/>
    <w:rsid w:val="00A056CA"/>
    <w:rsid w:val="00A073FE"/>
    <w:rsid w:val="00A11411"/>
    <w:rsid w:val="00A11853"/>
    <w:rsid w:val="00A141B6"/>
    <w:rsid w:val="00A14238"/>
    <w:rsid w:val="00A1485A"/>
    <w:rsid w:val="00A15F96"/>
    <w:rsid w:val="00A16356"/>
    <w:rsid w:val="00A168A0"/>
    <w:rsid w:val="00A16EB7"/>
    <w:rsid w:val="00A20C71"/>
    <w:rsid w:val="00A226F6"/>
    <w:rsid w:val="00A22BF0"/>
    <w:rsid w:val="00A23E9C"/>
    <w:rsid w:val="00A2454B"/>
    <w:rsid w:val="00A26864"/>
    <w:rsid w:val="00A27C7D"/>
    <w:rsid w:val="00A3126A"/>
    <w:rsid w:val="00A31DCA"/>
    <w:rsid w:val="00A320C8"/>
    <w:rsid w:val="00A34075"/>
    <w:rsid w:val="00A3645B"/>
    <w:rsid w:val="00A37BC4"/>
    <w:rsid w:val="00A40AD2"/>
    <w:rsid w:val="00A41822"/>
    <w:rsid w:val="00A422AA"/>
    <w:rsid w:val="00A43299"/>
    <w:rsid w:val="00A46F0D"/>
    <w:rsid w:val="00A47419"/>
    <w:rsid w:val="00A5014E"/>
    <w:rsid w:val="00A50A0F"/>
    <w:rsid w:val="00A51CF0"/>
    <w:rsid w:val="00A54674"/>
    <w:rsid w:val="00A54675"/>
    <w:rsid w:val="00A54C83"/>
    <w:rsid w:val="00A563F2"/>
    <w:rsid w:val="00A57283"/>
    <w:rsid w:val="00A62EBE"/>
    <w:rsid w:val="00A63607"/>
    <w:rsid w:val="00A64B31"/>
    <w:rsid w:val="00A64B94"/>
    <w:rsid w:val="00A64BDD"/>
    <w:rsid w:val="00A6765B"/>
    <w:rsid w:val="00A67930"/>
    <w:rsid w:val="00A7638A"/>
    <w:rsid w:val="00A77457"/>
    <w:rsid w:val="00A77694"/>
    <w:rsid w:val="00A80393"/>
    <w:rsid w:val="00A81369"/>
    <w:rsid w:val="00A8166A"/>
    <w:rsid w:val="00A82C49"/>
    <w:rsid w:val="00A835E1"/>
    <w:rsid w:val="00A83F36"/>
    <w:rsid w:val="00A8543C"/>
    <w:rsid w:val="00A87071"/>
    <w:rsid w:val="00A8781A"/>
    <w:rsid w:val="00A90B9E"/>
    <w:rsid w:val="00A92C3B"/>
    <w:rsid w:val="00A94136"/>
    <w:rsid w:val="00A95545"/>
    <w:rsid w:val="00A95F99"/>
    <w:rsid w:val="00A97ACC"/>
    <w:rsid w:val="00AA0337"/>
    <w:rsid w:val="00AA03DF"/>
    <w:rsid w:val="00AA1E87"/>
    <w:rsid w:val="00AA2719"/>
    <w:rsid w:val="00AA2E72"/>
    <w:rsid w:val="00AA42C0"/>
    <w:rsid w:val="00AA4CEE"/>
    <w:rsid w:val="00AA5F5E"/>
    <w:rsid w:val="00AA6B15"/>
    <w:rsid w:val="00AA7495"/>
    <w:rsid w:val="00AB019F"/>
    <w:rsid w:val="00AB0484"/>
    <w:rsid w:val="00AB11D0"/>
    <w:rsid w:val="00AB176B"/>
    <w:rsid w:val="00AB2794"/>
    <w:rsid w:val="00AB4BA5"/>
    <w:rsid w:val="00AB631D"/>
    <w:rsid w:val="00AB79E0"/>
    <w:rsid w:val="00AC0A75"/>
    <w:rsid w:val="00AC1996"/>
    <w:rsid w:val="00AC589D"/>
    <w:rsid w:val="00AC63C8"/>
    <w:rsid w:val="00AC7633"/>
    <w:rsid w:val="00AC7CB1"/>
    <w:rsid w:val="00AD094B"/>
    <w:rsid w:val="00AD36E2"/>
    <w:rsid w:val="00AD4349"/>
    <w:rsid w:val="00AD5CA6"/>
    <w:rsid w:val="00AD6468"/>
    <w:rsid w:val="00AD7370"/>
    <w:rsid w:val="00AD7895"/>
    <w:rsid w:val="00AD7CE0"/>
    <w:rsid w:val="00AD7F68"/>
    <w:rsid w:val="00AE1941"/>
    <w:rsid w:val="00AE1EC4"/>
    <w:rsid w:val="00AE1FA0"/>
    <w:rsid w:val="00AE4A89"/>
    <w:rsid w:val="00AE4F69"/>
    <w:rsid w:val="00AE6239"/>
    <w:rsid w:val="00AF00AE"/>
    <w:rsid w:val="00AF159A"/>
    <w:rsid w:val="00AF2052"/>
    <w:rsid w:val="00AF2603"/>
    <w:rsid w:val="00AF2B77"/>
    <w:rsid w:val="00AF2CEE"/>
    <w:rsid w:val="00AF33B1"/>
    <w:rsid w:val="00AF38DD"/>
    <w:rsid w:val="00AF45C3"/>
    <w:rsid w:val="00B0054C"/>
    <w:rsid w:val="00B00D11"/>
    <w:rsid w:val="00B02080"/>
    <w:rsid w:val="00B024D3"/>
    <w:rsid w:val="00B0293D"/>
    <w:rsid w:val="00B032ED"/>
    <w:rsid w:val="00B05C97"/>
    <w:rsid w:val="00B06C87"/>
    <w:rsid w:val="00B07371"/>
    <w:rsid w:val="00B07984"/>
    <w:rsid w:val="00B07A31"/>
    <w:rsid w:val="00B103E6"/>
    <w:rsid w:val="00B11330"/>
    <w:rsid w:val="00B117D2"/>
    <w:rsid w:val="00B131A4"/>
    <w:rsid w:val="00B136F9"/>
    <w:rsid w:val="00B1642B"/>
    <w:rsid w:val="00B16D07"/>
    <w:rsid w:val="00B1737E"/>
    <w:rsid w:val="00B2036D"/>
    <w:rsid w:val="00B2448B"/>
    <w:rsid w:val="00B26230"/>
    <w:rsid w:val="00B2797C"/>
    <w:rsid w:val="00B32057"/>
    <w:rsid w:val="00B324E1"/>
    <w:rsid w:val="00B328AA"/>
    <w:rsid w:val="00B32D21"/>
    <w:rsid w:val="00B33B38"/>
    <w:rsid w:val="00B34E67"/>
    <w:rsid w:val="00B371FF"/>
    <w:rsid w:val="00B42819"/>
    <w:rsid w:val="00B463D8"/>
    <w:rsid w:val="00B46F11"/>
    <w:rsid w:val="00B50892"/>
    <w:rsid w:val="00B51A7A"/>
    <w:rsid w:val="00B56071"/>
    <w:rsid w:val="00B56303"/>
    <w:rsid w:val="00B62132"/>
    <w:rsid w:val="00B62DA9"/>
    <w:rsid w:val="00B63720"/>
    <w:rsid w:val="00B64D51"/>
    <w:rsid w:val="00B6518A"/>
    <w:rsid w:val="00B66F15"/>
    <w:rsid w:val="00B70EF1"/>
    <w:rsid w:val="00B71182"/>
    <w:rsid w:val="00B71402"/>
    <w:rsid w:val="00B715D7"/>
    <w:rsid w:val="00B719CA"/>
    <w:rsid w:val="00B719D5"/>
    <w:rsid w:val="00B73841"/>
    <w:rsid w:val="00B7716A"/>
    <w:rsid w:val="00B77E2E"/>
    <w:rsid w:val="00B77FBA"/>
    <w:rsid w:val="00B8046B"/>
    <w:rsid w:val="00B8048D"/>
    <w:rsid w:val="00B81788"/>
    <w:rsid w:val="00B82603"/>
    <w:rsid w:val="00B82A45"/>
    <w:rsid w:val="00B82BE4"/>
    <w:rsid w:val="00B8473A"/>
    <w:rsid w:val="00B84E46"/>
    <w:rsid w:val="00B856AC"/>
    <w:rsid w:val="00B86D6A"/>
    <w:rsid w:val="00B94150"/>
    <w:rsid w:val="00B94940"/>
    <w:rsid w:val="00B96C88"/>
    <w:rsid w:val="00BA01D3"/>
    <w:rsid w:val="00BA05AA"/>
    <w:rsid w:val="00BA18EF"/>
    <w:rsid w:val="00BA1919"/>
    <w:rsid w:val="00BA1F88"/>
    <w:rsid w:val="00BA2309"/>
    <w:rsid w:val="00BA235B"/>
    <w:rsid w:val="00BA7734"/>
    <w:rsid w:val="00BA7DD0"/>
    <w:rsid w:val="00BB0A54"/>
    <w:rsid w:val="00BB274B"/>
    <w:rsid w:val="00BB4381"/>
    <w:rsid w:val="00BB4CD6"/>
    <w:rsid w:val="00BB5CB9"/>
    <w:rsid w:val="00BB7D16"/>
    <w:rsid w:val="00BC121F"/>
    <w:rsid w:val="00BC31E5"/>
    <w:rsid w:val="00BC42B4"/>
    <w:rsid w:val="00BC4A04"/>
    <w:rsid w:val="00BC4E8F"/>
    <w:rsid w:val="00BC5954"/>
    <w:rsid w:val="00BD06D6"/>
    <w:rsid w:val="00BD1455"/>
    <w:rsid w:val="00BD1B14"/>
    <w:rsid w:val="00BD1E63"/>
    <w:rsid w:val="00BD252B"/>
    <w:rsid w:val="00BD25BD"/>
    <w:rsid w:val="00BD2713"/>
    <w:rsid w:val="00BD5B47"/>
    <w:rsid w:val="00BD6506"/>
    <w:rsid w:val="00BD669D"/>
    <w:rsid w:val="00BD7BBE"/>
    <w:rsid w:val="00BE07BC"/>
    <w:rsid w:val="00BE0FE5"/>
    <w:rsid w:val="00BE1A9E"/>
    <w:rsid w:val="00BE1EA7"/>
    <w:rsid w:val="00BE2B2D"/>
    <w:rsid w:val="00BE38B5"/>
    <w:rsid w:val="00BE4384"/>
    <w:rsid w:val="00BE521E"/>
    <w:rsid w:val="00BE544D"/>
    <w:rsid w:val="00BE5604"/>
    <w:rsid w:val="00BE6C39"/>
    <w:rsid w:val="00BE73B7"/>
    <w:rsid w:val="00BE75E3"/>
    <w:rsid w:val="00BE7844"/>
    <w:rsid w:val="00BF101A"/>
    <w:rsid w:val="00BF192C"/>
    <w:rsid w:val="00BF2100"/>
    <w:rsid w:val="00BF36E9"/>
    <w:rsid w:val="00BF38D5"/>
    <w:rsid w:val="00BF5030"/>
    <w:rsid w:val="00BF62E5"/>
    <w:rsid w:val="00BF6F64"/>
    <w:rsid w:val="00C00D9D"/>
    <w:rsid w:val="00C012AF"/>
    <w:rsid w:val="00C01B65"/>
    <w:rsid w:val="00C025E4"/>
    <w:rsid w:val="00C0372E"/>
    <w:rsid w:val="00C0571E"/>
    <w:rsid w:val="00C05C80"/>
    <w:rsid w:val="00C07F92"/>
    <w:rsid w:val="00C109E8"/>
    <w:rsid w:val="00C10E93"/>
    <w:rsid w:val="00C11BC4"/>
    <w:rsid w:val="00C125AD"/>
    <w:rsid w:val="00C1270D"/>
    <w:rsid w:val="00C140DE"/>
    <w:rsid w:val="00C146C3"/>
    <w:rsid w:val="00C14A96"/>
    <w:rsid w:val="00C16A46"/>
    <w:rsid w:val="00C1735B"/>
    <w:rsid w:val="00C222CD"/>
    <w:rsid w:val="00C227C9"/>
    <w:rsid w:val="00C238DF"/>
    <w:rsid w:val="00C24D37"/>
    <w:rsid w:val="00C25603"/>
    <w:rsid w:val="00C30174"/>
    <w:rsid w:val="00C31E26"/>
    <w:rsid w:val="00C32C70"/>
    <w:rsid w:val="00C335FF"/>
    <w:rsid w:val="00C34EE0"/>
    <w:rsid w:val="00C34FC5"/>
    <w:rsid w:val="00C3672E"/>
    <w:rsid w:val="00C36FBC"/>
    <w:rsid w:val="00C4106E"/>
    <w:rsid w:val="00C4369A"/>
    <w:rsid w:val="00C43C3A"/>
    <w:rsid w:val="00C46433"/>
    <w:rsid w:val="00C47AE5"/>
    <w:rsid w:val="00C47D80"/>
    <w:rsid w:val="00C50601"/>
    <w:rsid w:val="00C53D02"/>
    <w:rsid w:val="00C5549F"/>
    <w:rsid w:val="00C56A58"/>
    <w:rsid w:val="00C6090D"/>
    <w:rsid w:val="00C60C82"/>
    <w:rsid w:val="00C61397"/>
    <w:rsid w:val="00C630EA"/>
    <w:rsid w:val="00C638ED"/>
    <w:rsid w:val="00C6565E"/>
    <w:rsid w:val="00C6655B"/>
    <w:rsid w:val="00C66A75"/>
    <w:rsid w:val="00C7057B"/>
    <w:rsid w:val="00C72730"/>
    <w:rsid w:val="00C72CAD"/>
    <w:rsid w:val="00C74065"/>
    <w:rsid w:val="00C7455F"/>
    <w:rsid w:val="00C75A6A"/>
    <w:rsid w:val="00C76034"/>
    <w:rsid w:val="00C77610"/>
    <w:rsid w:val="00C81B65"/>
    <w:rsid w:val="00C844EF"/>
    <w:rsid w:val="00C84B42"/>
    <w:rsid w:val="00C85B52"/>
    <w:rsid w:val="00C86EFA"/>
    <w:rsid w:val="00C90B80"/>
    <w:rsid w:val="00C913A7"/>
    <w:rsid w:val="00C92CAF"/>
    <w:rsid w:val="00C9305D"/>
    <w:rsid w:val="00C93649"/>
    <w:rsid w:val="00C951B2"/>
    <w:rsid w:val="00C95446"/>
    <w:rsid w:val="00C959A8"/>
    <w:rsid w:val="00C96B72"/>
    <w:rsid w:val="00CA0525"/>
    <w:rsid w:val="00CA4063"/>
    <w:rsid w:val="00CA5391"/>
    <w:rsid w:val="00CA6F54"/>
    <w:rsid w:val="00CB04EB"/>
    <w:rsid w:val="00CB07AA"/>
    <w:rsid w:val="00CB128C"/>
    <w:rsid w:val="00CB21F3"/>
    <w:rsid w:val="00CB2244"/>
    <w:rsid w:val="00CB74C7"/>
    <w:rsid w:val="00CB74FF"/>
    <w:rsid w:val="00CC135B"/>
    <w:rsid w:val="00CC1E89"/>
    <w:rsid w:val="00CC22ED"/>
    <w:rsid w:val="00CC51C2"/>
    <w:rsid w:val="00CC5442"/>
    <w:rsid w:val="00CC58C3"/>
    <w:rsid w:val="00CC5FA2"/>
    <w:rsid w:val="00CC6447"/>
    <w:rsid w:val="00CC705F"/>
    <w:rsid w:val="00CC7C01"/>
    <w:rsid w:val="00CD0C21"/>
    <w:rsid w:val="00CD0FA4"/>
    <w:rsid w:val="00CD3218"/>
    <w:rsid w:val="00CD505E"/>
    <w:rsid w:val="00CD5D25"/>
    <w:rsid w:val="00CD77CD"/>
    <w:rsid w:val="00CE00D3"/>
    <w:rsid w:val="00CE13BC"/>
    <w:rsid w:val="00CE1693"/>
    <w:rsid w:val="00CE46F3"/>
    <w:rsid w:val="00CE61B6"/>
    <w:rsid w:val="00CE634E"/>
    <w:rsid w:val="00CE708D"/>
    <w:rsid w:val="00CF2A1B"/>
    <w:rsid w:val="00CF4101"/>
    <w:rsid w:val="00CF4865"/>
    <w:rsid w:val="00CF5464"/>
    <w:rsid w:val="00CF609F"/>
    <w:rsid w:val="00D02165"/>
    <w:rsid w:val="00D02BFB"/>
    <w:rsid w:val="00D03D3D"/>
    <w:rsid w:val="00D06492"/>
    <w:rsid w:val="00D0741B"/>
    <w:rsid w:val="00D0748D"/>
    <w:rsid w:val="00D07D2C"/>
    <w:rsid w:val="00D10DA5"/>
    <w:rsid w:val="00D11749"/>
    <w:rsid w:val="00D1204D"/>
    <w:rsid w:val="00D1270A"/>
    <w:rsid w:val="00D12EC6"/>
    <w:rsid w:val="00D13E97"/>
    <w:rsid w:val="00D14AF4"/>
    <w:rsid w:val="00D1508A"/>
    <w:rsid w:val="00D16D67"/>
    <w:rsid w:val="00D17428"/>
    <w:rsid w:val="00D2118A"/>
    <w:rsid w:val="00D25A43"/>
    <w:rsid w:val="00D26358"/>
    <w:rsid w:val="00D2651E"/>
    <w:rsid w:val="00D267C0"/>
    <w:rsid w:val="00D26B5A"/>
    <w:rsid w:val="00D2770A"/>
    <w:rsid w:val="00D30B3B"/>
    <w:rsid w:val="00D30E33"/>
    <w:rsid w:val="00D316A0"/>
    <w:rsid w:val="00D3185F"/>
    <w:rsid w:val="00D31FE1"/>
    <w:rsid w:val="00D322B0"/>
    <w:rsid w:val="00D356FE"/>
    <w:rsid w:val="00D362B1"/>
    <w:rsid w:val="00D4039E"/>
    <w:rsid w:val="00D40B9B"/>
    <w:rsid w:val="00D40C2F"/>
    <w:rsid w:val="00D41904"/>
    <w:rsid w:val="00D420D5"/>
    <w:rsid w:val="00D426AC"/>
    <w:rsid w:val="00D43714"/>
    <w:rsid w:val="00D44FC4"/>
    <w:rsid w:val="00D464AF"/>
    <w:rsid w:val="00D46F7B"/>
    <w:rsid w:val="00D47C7E"/>
    <w:rsid w:val="00D47DEF"/>
    <w:rsid w:val="00D52090"/>
    <w:rsid w:val="00D5535F"/>
    <w:rsid w:val="00D5559E"/>
    <w:rsid w:val="00D56AD9"/>
    <w:rsid w:val="00D57366"/>
    <w:rsid w:val="00D65702"/>
    <w:rsid w:val="00D6614C"/>
    <w:rsid w:val="00D66228"/>
    <w:rsid w:val="00D662C3"/>
    <w:rsid w:val="00D704B0"/>
    <w:rsid w:val="00D72A61"/>
    <w:rsid w:val="00D731CB"/>
    <w:rsid w:val="00D73902"/>
    <w:rsid w:val="00D747C0"/>
    <w:rsid w:val="00D754DD"/>
    <w:rsid w:val="00D758D2"/>
    <w:rsid w:val="00D75F5C"/>
    <w:rsid w:val="00D77256"/>
    <w:rsid w:val="00D77674"/>
    <w:rsid w:val="00D778D2"/>
    <w:rsid w:val="00D77A36"/>
    <w:rsid w:val="00D818A9"/>
    <w:rsid w:val="00D83914"/>
    <w:rsid w:val="00D856B6"/>
    <w:rsid w:val="00D910E8"/>
    <w:rsid w:val="00D91546"/>
    <w:rsid w:val="00D92050"/>
    <w:rsid w:val="00D94E8B"/>
    <w:rsid w:val="00D96055"/>
    <w:rsid w:val="00D96CD2"/>
    <w:rsid w:val="00D96E51"/>
    <w:rsid w:val="00D97220"/>
    <w:rsid w:val="00D97482"/>
    <w:rsid w:val="00D976EE"/>
    <w:rsid w:val="00D977FA"/>
    <w:rsid w:val="00D97DFF"/>
    <w:rsid w:val="00DA0922"/>
    <w:rsid w:val="00DA0DD0"/>
    <w:rsid w:val="00DA3124"/>
    <w:rsid w:val="00DA471B"/>
    <w:rsid w:val="00DA4B9B"/>
    <w:rsid w:val="00DA663F"/>
    <w:rsid w:val="00DA7076"/>
    <w:rsid w:val="00DB1856"/>
    <w:rsid w:val="00DB3348"/>
    <w:rsid w:val="00DB5BCD"/>
    <w:rsid w:val="00DB72E2"/>
    <w:rsid w:val="00DB78D1"/>
    <w:rsid w:val="00DC0CFF"/>
    <w:rsid w:val="00DC21EB"/>
    <w:rsid w:val="00DC406B"/>
    <w:rsid w:val="00DC599B"/>
    <w:rsid w:val="00DC5E9D"/>
    <w:rsid w:val="00DC6C6F"/>
    <w:rsid w:val="00DC7386"/>
    <w:rsid w:val="00DC76B7"/>
    <w:rsid w:val="00DC794B"/>
    <w:rsid w:val="00DD016F"/>
    <w:rsid w:val="00DD385B"/>
    <w:rsid w:val="00DD3AF8"/>
    <w:rsid w:val="00DD6F90"/>
    <w:rsid w:val="00DE0760"/>
    <w:rsid w:val="00DE554A"/>
    <w:rsid w:val="00DE5A49"/>
    <w:rsid w:val="00DE6F7C"/>
    <w:rsid w:val="00DF0B8E"/>
    <w:rsid w:val="00DF141C"/>
    <w:rsid w:val="00DF24E8"/>
    <w:rsid w:val="00DF70FC"/>
    <w:rsid w:val="00DF73DC"/>
    <w:rsid w:val="00DF7596"/>
    <w:rsid w:val="00DF75B2"/>
    <w:rsid w:val="00DF7B8E"/>
    <w:rsid w:val="00DF7C62"/>
    <w:rsid w:val="00E020CE"/>
    <w:rsid w:val="00E02ABD"/>
    <w:rsid w:val="00E037D8"/>
    <w:rsid w:val="00E0382C"/>
    <w:rsid w:val="00E03D12"/>
    <w:rsid w:val="00E041C3"/>
    <w:rsid w:val="00E04524"/>
    <w:rsid w:val="00E07565"/>
    <w:rsid w:val="00E07621"/>
    <w:rsid w:val="00E07658"/>
    <w:rsid w:val="00E07C34"/>
    <w:rsid w:val="00E104DF"/>
    <w:rsid w:val="00E114F4"/>
    <w:rsid w:val="00E12B46"/>
    <w:rsid w:val="00E1326C"/>
    <w:rsid w:val="00E13E0D"/>
    <w:rsid w:val="00E14A11"/>
    <w:rsid w:val="00E14D91"/>
    <w:rsid w:val="00E15293"/>
    <w:rsid w:val="00E16CA9"/>
    <w:rsid w:val="00E1735D"/>
    <w:rsid w:val="00E2119F"/>
    <w:rsid w:val="00E22075"/>
    <w:rsid w:val="00E239AF"/>
    <w:rsid w:val="00E23BD7"/>
    <w:rsid w:val="00E25198"/>
    <w:rsid w:val="00E2529C"/>
    <w:rsid w:val="00E25AC5"/>
    <w:rsid w:val="00E269E4"/>
    <w:rsid w:val="00E26F79"/>
    <w:rsid w:val="00E318FD"/>
    <w:rsid w:val="00E324AD"/>
    <w:rsid w:val="00E328AC"/>
    <w:rsid w:val="00E331E1"/>
    <w:rsid w:val="00E33402"/>
    <w:rsid w:val="00E346D2"/>
    <w:rsid w:val="00E365FD"/>
    <w:rsid w:val="00E3666A"/>
    <w:rsid w:val="00E36711"/>
    <w:rsid w:val="00E401DB"/>
    <w:rsid w:val="00E4284D"/>
    <w:rsid w:val="00E4285D"/>
    <w:rsid w:val="00E42BA2"/>
    <w:rsid w:val="00E42F19"/>
    <w:rsid w:val="00E42F56"/>
    <w:rsid w:val="00E43796"/>
    <w:rsid w:val="00E43B7D"/>
    <w:rsid w:val="00E45929"/>
    <w:rsid w:val="00E46081"/>
    <w:rsid w:val="00E46501"/>
    <w:rsid w:val="00E46968"/>
    <w:rsid w:val="00E47521"/>
    <w:rsid w:val="00E476FF"/>
    <w:rsid w:val="00E4771F"/>
    <w:rsid w:val="00E4798D"/>
    <w:rsid w:val="00E50D01"/>
    <w:rsid w:val="00E510D8"/>
    <w:rsid w:val="00E51118"/>
    <w:rsid w:val="00E51D0B"/>
    <w:rsid w:val="00E527AF"/>
    <w:rsid w:val="00E57883"/>
    <w:rsid w:val="00E61064"/>
    <w:rsid w:val="00E6282E"/>
    <w:rsid w:val="00E6417F"/>
    <w:rsid w:val="00E65A94"/>
    <w:rsid w:val="00E6608D"/>
    <w:rsid w:val="00E677E6"/>
    <w:rsid w:val="00E67BC9"/>
    <w:rsid w:val="00E713AA"/>
    <w:rsid w:val="00E71619"/>
    <w:rsid w:val="00E71832"/>
    <w:rsid w:val="00E72062"/>
    <w:rsid w:val="00E723B4"/>
    <w:rsid w:val="00E728FD"/>
    <w:rsid w:val="00E74160"/>
    <w:rsid w:val="00E75865"/>
    <w:rsid w:val="00E761BF"/>
    <w:rsid w:val="00E769C1"/>
    <w:rsid w:val="00E8010E"/>
    <w:rsid w:val="00E80491"/>
    <w:rsid w:val="00E80C62"/>
    <w:rsid w:val="00E80D45"/>
    <w:rsid w:val="00E8139E"/>
    <w:rsid w:val="00E82132"/>
    <w:rsid w:val="00E8241C"/>
    <w:rsid w:val="00E83042"/>
    <w:rsid w:val="00E83E88"/>
    <w:rsid w:val="00E8535C"/>
    <w:rsid w:val="00E85635"/>
    <w:rsid w:val="00E86036"/>
    <w:rsid w:val="00E863BF"/>
    <w:rsid w:val="00E87012"/>
    <w:rsid w:val="00E87096"/>
    <w:rsid w:val="00E87C5F"/>
    <w:rsid w:val="00E902A8"/>
    <w:rsid w:val="00E90F33"/>
    <w:rsid w:val="00E92282"/>
    <w:rsid w:val="00E928A4"/>
    <w:rsid w:val="00E933DC"/>
    <w:rsid w:val="00E94774"/>
    <w:rsid w:val="00E948DC"/>
    <w:rsid w:val="00E953EB"/>
    <w:rsid w:val="00E96D5F"/>
    <w:rsid w:val="00EA0B24"/>
    <w:rsid w:val="00EA136D"/>
    <w:rsid w:val="00EA1548"/>
    <w:rsid w:val="00EA18B6"/>
    <w:rsid w:val="00EA1D3B"/>
    <w:rsid w:val="00EA2F0F"/>
    <w:rsid w:val="00EA3349"/>
    <w:rsid w:val="00EA4134"/>
    <w:rsid w:val="00EA53D7"/>
    <w:rsid w:val="00EA5759"/>
    <w:rsid w:val="00EA5F59"/>
    <w:rsid w:val="00EA6914"/>
    <w:rsid w:val="00EB2250"/>
    <w:rsid w:val="00EB28A8"/>
    <w:rsid w:val="00EB379A"/>
    <w:rsid w:val="00EB4FB4"/>
    <w:rsid w:val="00EB5859"/>
    <w:rsid w:val="00EB77FF"/>
    <w:rsid w:val="00EB7FEF"/>
    <w:rsid w:val="00EC039A"/>
    <w:rsid w:val="00EC0440"/>
    <w:rsid w:val="00EC24A4"/>
    <w:rsid w:val="00EC5D77"/>
    <w:rsid w:val="00EC615D"/>
    <w:rsid w:val="00ED03C9"/>
    <w:rsid w:val="00ED334F"/>
    <w:rsid w:val="00ED3A28"/>
    <w:rsid w:val="00ED52B4"/>
    <w:rsid w:val="00ED66C9"/>
    <w:rsid w:val="00ED77EB"/>
    <w:rsid w:val="00ED7AD2"/>
    <w:rsid w:val="00EE0395"/>
    <w:rsid w:val="00EE08B4"/>
    <w:rsid w:val="00EE29D4"/>
    <w:rsid w:val="00EE2F30"/>
    <w:rsid w:val="00EE3164"/>
    <w:rsid w:val="00EE3632"/>
    <w:rsid w:val="00EE424D"/>
    <w:rsid w:val="00EE560E"/>
    <w:rsid w:val="00EE6376"/>
    <w:rsid w:val="00EE6F37"/>
    <w:rsid w:val="00EE776E"/>
    <w:rsid w:val="00EF06FC"/>
    <w:rsid w:val="00EF084B"/>
    <w:rsid w:val="00EF0BBE"/>
    <w:rsid w:val="00EF0EF5"/>
    <w:rsid w:val="00EF35BD"/>
    <w:rsid w:val="00EF39A2"/>
    <w:rsid w:val="00EF413C"/>
    <w:rsid w:val="00EF4D46"/>
    <w:rsid w:val="00EF5970"/>
    <w:rsid w:val="00EF66A9"/>
    <w:rsid w:val="00EF791E"/>
    <w:rsid w:val="00EF7D46"/>
    <w:rsid w:val="00F00A95"/>
    <w:rsid w:val="00F039D7"/>
    <w:rsid w:val="00F048D9"/>
    <w:rsid w:val="00F0524B"/>
    <w:rsid w:val="00F05B66"/>
    <w:rsid w:val="00F05BEF"/>
    <w:rsid w:val="00F066F7"/>
    <w:rsid w:val="00F10BFD"/>
    <w:rsid w:val="00F10CCC"/>
    <w:rsid w:val="00F11139"/>
    <w:rsid w:val="00F113C2"/>
    <w:rsid w:val="00F127B1"/>
    <w:rsid w:val="00F12A7C"/>
    <w:rsid w:val="00F139E6"/>
    <w:rsid w:val="00F13CFF"/>
    <w:rsid w:val="00F1486A"/>
    <w:rsid w:val="00F1645D"/>
    <w:rsid w:val="00F16B6C"/>
    <w:rsid w:val="00F1704D"/>
    <w:rsid w:val="00F20597"/>
    <w:rsid w:val="00F2104C"/>
    <w:rsid w:val="00F228C9"/>
    <w:rsid w:val="00F22A5D"/>
    <w:rsid w:val="00F239DE"/>
    <w:rsid w:val="00F24E5E"/>
    <w:rsid w:val="00F251AF"/>
    <w:rsid w:val="00F25CC6"/>
    <w:rsid w:val="00F2740E"/>
    <w:rsid w:val="00F27892"/>
    <w:rsid w:val="00F303A2"/>
    <w:rsid w:val="00F32760"/>
    <w:rsid w:val="00F33A8A"/>
    <w:rsid w:val="00F358BC"/>
    <w:rsid w:val="00F3789A"/>
    <w:rsid w:val="00F37A0F"/>
    <w:rsid w:val="00F37A88"/>
    <w:rsid w:val="00F4074D"/>
    <w:rsid w:val="00F413FA"/>
    <w:rsid w:val="00F416C5"/>
    <w:rsid w:val="00F41CB4"/>
    <w:rsid w:val="00F42307"/>
    <w:rsid w:val="00F4397D"/>
    <w:rsid w:val="00F453A9"/>
    <w:rsid w:val="00F45B11"/>
    <w:rsid w:val="00F46EBC"/>
    <w:rsid w:val="00F5075D"/>
    <w:rsid w:val="00F51446"/>
    <w:rsid w:val="00F522A5"/>
    <w:rsid w:val="00F54037"/>
    <w:rsid w:val="00F54227"/>
    <w:rsid w:val="00F546D3"/>
    <w:rsid w:val="00F54FB0"/>
    <w:rsid w:val="00F551B9"/>
    <w:rsid w:val="00F55EA2"/>
    <w:rsid w:val="00F5687E"/>
    <w:rsid w:val="00F574F2"/>
    <w:rsid w:val="00F57F43"/>
    <w:rsid w:val="00F618A6"/>
    <w:rsid w:val="00F62357"/>
    <w:rsid w:val="00F63E44"/>
    <w:rsid w:val="00F65447"/>
    <w:rsid w:val="00F668A5"/>
    <w:rsid w:val="00F66F9F"/>
    <w:rsid w:val="00F6773A"/>
    <w:rsid w:val="00F67A47"/>
    <w:rsid w:val="00F67BEC"/>
    <w:rsid w:val="00F70D91"/>
    <w:rsid w:val="00F74ED0"/>
    <w:rsid w:val="00F76060"/>
    <w:rsid w:val="00F76916"/>
    <w:rsid w:val="00F76F09"/>
    <w:rsid w:val="00F7732E"/>
    <w:rsid w:val="00F77863"/>
    <w:rsid w:val="00F8010D"/>
    <w:rsid w:val="00F803B1"/>
    <w:rsid w:val="00F8130A"/>
    <w:rsid w:val="00F8280B"/>
    <w:rsid w:val="00F83032"/>
    <w:rsid w:val="00F832A2"/>
    <w:rsid w:val="00F83B7A"/>
    <w:rsid w:val="00F83C95"/>
    <w:rsid w:val="00F84401"/>
    <w:rsid w:val="00F84B2F"/>
    <w:rsid w:val="00F85FF8"/>
    <w:rsid w:val="00F86A29"/>
    <w:rsid w:val="00F8795A"/>
    <w:rsid w:val="00F87D15"/>
    <w:rsid w:val="00F90A4D"/>
    <w:rsid w:val="00F91C52"/>
    <w:rsid w:val="00F920AA"/>
    <w:rsid w:val="00F949AD"/>
    <w:rsid w:val="00F95BCA"/>
    <w:rsid w:val="00F96FF5"/>
    <w:rsid w:val="00F973F6"/>
    <w:rsid w:val="00FA040B"/>
    <w:rsid w:val="00FA16D0"/>
    <w:rsid w:val="00FA1B2A"/>
    <w:rsid w:val="00FA4EBB"/>
    <w:rsid w:val="00FA5D14"/>
    <w:rsid w:val="00FA72A2"/>
    <w:rsid w:val="00FA7618"/>
    <w:rsid w:val="00FB196C"/>
    <w:rsid w:val="00FB1DBC"/>
    <w:rsid w:val="00FB3135"/>
    <w:rsid w:val="00FB48A4"/>
    <w:rsid w:val="00FB5BA2"/>
    <w:rsid w:val="00FB73BE"/>
    <w:rsid w:val="00FC147C"/>
    <w:rsid w:val="00FC2CFA"/>
    <w:rsid w:val="00FC6B97"/>
    <w:rsid w:val="00FC773D"/>
    <w:rsid w:val="00FC7F87"/>
    <w:rsid w:val="00FD0072"/>
    <w:rsid w:val="00FD1E1F"/>
    <w:rsid w:val="00FD2352"/>
    <w:rsid w:val="00FD3F5B"/>
    <w:rsid w:val="00FD4B7C"/>
    <w:rsid w:val="00FD5E40"/>
    <w:rsid w:val="00FD7DD4"/>
    <w:rsid w:val="00FE0B88"/>
    <w:rsid w:val="00FE1736"/>
    <w:rsid w:val="00FE1F90"/>
    <w:rsid w:val="00FE2746"/>
    <w:rsid w:val="00FE2FC6"/>
    <w:rsid w:val="00FE58BF"/>
    <w:rsid w:val="00FE6B23"/>
    <w:rsid w:val="00FF05C1"/>
    <w:rsid w:val="00FF0678"/>
    <w:rsid w:val="00FF089B"/>
    <w:rsid w:val="00FF2731"/>
    <w:rsid w:val="00FF2EBE"/>
    <w:rsid w:val="00FF386C"/>
    <w:rsid w:val="00FF3E9C"/>
    <w:rsid w:val="00FF5D96"/>
    <w:rsid w:val="00FF61FB"/>
    <w:rsid w:val="00FF77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D59A5"/>
  <w15:docId w15:val="{66CB5CAD-11C7-442B-A9EF-F68EBA12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ED1"/>
  </w:style>
  <w:style w:type="paragraph" w:styleId="Heading1">
    <w:name w:val="heading 1"/>
    <w:basedOn w:val="Normal"/>
    <w:next w:val="Normal"/>
    <w:link w:val="Heading1Char"/>
    <w:uiPriority w:val="9"/>
    <w:qFormat/>
    <w:rsid w:val="007A0B9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2748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041C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CB"/>
    <w:pPr>
      <w:tabs>
        <w:tab w:val="center" w:pos="4513"/>
        <w:tab w:val="right" w:pos="9026"/>
      </w:tabs>
    </w:pPr>
  </w:style>
  <w:style w:type="character" w:customStyle="1" w:styleId="HeaderChar">
    <w:name w:val="Header Char"/>
    <w:basedOn w:val="DefaultParagraphFont"/>
    <w:link w:val="Header"/>
    <w:uiPriority w:val="99"/>
    <w:rsid w:val="005A23CB"/>
  </w:style>
  <w:style w:type="paragraph" w:styleId="Footer">
    <w:name w:val="footer"/>
    <w:basedOn w:val="Normal"/>
    <w:link w:val="FooterChar"/>
    <w:uiPriority w:val="99"/>
    <w:unhideWhenUsed/>
    <w:rsid w:val="005A23CB"/>
    <w:pPr>
      <w:tabs>
        <w:tab w:val="center" w:pos="4513"/>
        <w:tab w:val="right" w:pos="9026"/>
      </w:tabs>
    </w:pPr>
  </w:style>
  <w:style w:type="character" w:customStyle="1" w:styleId="FooterChar">
    <w:name w:val="Footer Char"/>
    <w:basedOn w:val="DefaultParagraphFont"/>
    <w:link w:val="Footer"/>
    <w:uiPriority w:val="99"/>
    <w:rsid w:val="005A23CB"/>
  </w:style>
  <w:style w:type="paragraph" w:customStyle="1" w:styleId="EndNoteBibliographyTitle">
    <w:name w:val="EndNote Bibliography Title"/>
    <w:basedOn w:val="Normal"/>
    <w:link w:val="EndNoteBibliographyTitleChar"/>
    <w:rsid w:val="00AC7CB1"/>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C7CB1"/>
    <w:rPr>
      <w:rFonts w:ascii="Calibri" w:hAnsi="Calibri" w:cs="Calibri"/>
      <w:noProof/>
      <w:lang w:val="en-US"/>
    </w:rPr>
  </w:style>
  <w:style w:type="paragraph" w:customStyle="1" w:styleId="EndNoteBibliography">
    <w:name w:val="EndNote Bibliography"/>
    <w:basedOn w:val="Normal"/>
    <w:link w:val="EndNoteBibliographyChar"/>
    <w:rsid w:val="00AC7CB1"/>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AC7CB1"/>
    <w:rPr>
      <w:rFonts w:ascii="Calibri" w:hAnsi="Calibri" w:cs="Calibri"/>
      <w:noProof/>
      <w:lang w:val="en-US"/>
    </w:rPr>
  </w:style>
  <w:style w:type="character" w:styleId="Hyperlink">
    <w:name w:val="Hyperlink"/>
    <w:basedOn w:val="DefaultParagraphFont"/>
    <w:uiPriority w:val="99"/>
    <w:unhideWhenUsed/>
    <w:rsid w:val="00AC7CB1"/>
    <w:rPr>
      <w:color w:val="0563C1" w:themeColor="hyperlink"/>
      <w:u w:val="single"/>
    </w:rPr>
  </w:style>
  <w:style w:type="character" w:customStyle="1" w:styleId="Heading1Char">
    <w:name w:val="Heading 1 Char"/>
    <w:basedOn w:val="DefaultParagraphFont"/>
    <w:link w:val="Heading1"/>
    <w:uiPriority w:val="9"/>
    <w:rsid w:val="007A0B93"/>
    <w:rPr>
      <w:rFonts w:asciiTheme="majorHAnsi" w:eastAsiaTheme="majorEastAsia" w:hAnsiTheme="majorHAnsi" w:cstheme="majorBidi"/>
      <w:color w:val="2E74B5" w:themeColor="accent1" w:themeShade="BF"/>
      <w:sz w:val="32"/>
      <w:szCs w:val="32"/>
      <w:lang w:val="en-US"/>
    </w:rPr>
  </w:style>
  <w:style w:type="paragraph" w:styleId="BalloonText">
    <w:name w:val="Balloon Text"/>
    <w:basedOn w:val="Normal"/>
    <w:link w:val="BalloonTextChar"/>
    <w:uiPriority w:val="99"/>
    <w:semiHidden/>
    <w:unhideWhenUsed/>
    <w:rsid w:val="00D66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228"/>
    <w:rPr>
      <w:rFonts w:ascii="Segoe UI" w:hAnsi="Segoe UI" w:cs="Segoe UI"/>
      <w:sz w:val="18"/>
      <w:szCs w:val="18"/>
    </w:rPr>
  </w:style>
  <w:style w:type="paragraph" w:styleId="NormalWeb">
    <w:name w:val="Normal (Web)"/>
    <w:basedOn w:val="Normal"/>
    <w:uiPriority w:val="99"/>
    <w:semiHidden/>
    <w:unhideWhenUsed/>
    <w:rsid w:val="00113128"/>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74337F"/>
    <w:pPr>
      <w:ind w:left="720"/>
      <w:contextualSpacing/>
    </w:pPr>
  </w:style>
  <w:style w:type="paragraph" w:styleId="Revision">
    <w:name w:val="Revision"/>
    <w:hidden/>
    <w:uiPriority w:val="99"/>
    <w:semiHidden/>
    <w:rsid w:val="00D731CB"/>
  </w:style>
  <w:style w:type="character" w:customStyle="1" w:styleId="Heading2Char">
    <w:name w:val="Heading 2 Char"/>
    <w:basedOn w:val="DefaultParagraphFont"/>
    <w:link w:val="Heading2"/>
    <w:uiPriority w:val="9"/>
    <w:rsid w:val="002748B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041C3"/>
    <w:rPr>
      <w:rFonts w:asciiTheme="majorHAnsi" w:eastAsiaTheme="majorEastAsia" w:hAnsiTheme="majorHAnsi" w:cstheme="majorBidi"/>
      <w:color w:val="1F4D78" w:themeColor="accent1" w:themeShade="7F"/>
      <w:sz w:val="24"/>
      <w:szCs w:val="24"/>
    </w:rPr>
  </w:style>
  <w:style w:type="character" w:customStyle="1" w:styleId="Mention1">
    <w:name w:val="Mention1"/>
    <w:basedOn w:val="DefaultParagraphFont"/>
    <w:uiPriority w:val="99"/>
    <w:semiHidden/>
    <w:unhideWhenUsed/>
    <w:rsid w:val="00FE6B23"/>
    <w:rPr>
      <w:color w:val="2B579A"/>
      <w:shd w:val="clear" w:color="auto" w:fill="E6E6E6"/>
    </w:rPr>
  </w:style>
  <w:style w:type="character" w:styleId="CommentReference">
    <w:name w:val="annotation reference"/>
    <w:basedOn w:val="DefaultParagraphFont"/>
    <w:uiPriority w:val="99"/>
    <w:semiHidden/>
    <w:unhideWhenUsed/>
    <w:rsid w:val="006050F3"/>
    <w:rPr>
      <w:sz w:val="16"/>
      <w:szCs w:val="16"/>
    </w:rPr>
  </w:style>
  <w:style w:type="paragraph" w:styleId="CommentText">
    <w:name w:val="annotation text"/>
    <w:basedOn w:val="Normal"/>
    <w:link w:val="CommentTextChar"/>
    <w:uiPriority w:val="99"/>
    <w:semiHidden/>
    <w:unhideWhenUsed/>
    <w:rsid w:val="006050F3"/>
    <w:rPr>
      <w:sz w:val="20"/>
      <w:szCs w:val="20"/>
    </w:rPr>
  </w:style>
  <w:style w:type="character" w:customStyle="1" w:styleId="CommentTextChar">
    <w:name w:val="Comment Text Char"/>
    <w:basedOn w:val="DefaultParagraphFont"/>
    <w:link w:val="CommentText"/>
    <w:uiPriority w:val="99"/>
    <w:semiHidden/>
    <w:rsid w:val="006050F3"/>
    <w:rPr>
      <w:sz w:val="20"/>
      <w:szCs w:val="20"/>
    </w:rPr>
  </w:style>
  <w:style w:type="paragraph" w:styleId="CommentSubject">
    <w:name w:val="annotation subject"/>
    <w:basedOn w:val="CommentText"/>
    <w:next w:val="CommentText"/>
    <w:link w:val="CommentSubjectChar"/>
    <w:uiPriority w:val="99"/>
    <w:semiHidden/>
    <w:unhideWhenUsed/>
    <w:rsid w:val="006050F3"/>
    <w:rPr>
      <w:b/>
      <w:bCs/>
    </w:rPr>
  </w:style>
  <w:style w:type="character" w:customStyle="1" w:styleId="CommentSubjectChar">
    <w:name w:val="Comment Subject Char"/>
    <w:basedOn w:val="CommentTextChar"/>
    <w:link w:val="CommentSubject"/>
    <w:uiPriority w:val="99"/>
    <w:semiHidden/>
    <w:rsid w:val="006050F3"/>
    <w:rPr>
      <w:b/>
      <w:bCs/>
      <w:sz w:val="20"/>
      <w:szCs w:val="20"/>
    </w:rPr>
  </w:style>
  <w:style w:type="character" w:customStyle="1" w:styleId="UnresolvedMention1">
    <w:name w:val="Unresolved Mention1"/>
    <w:basedOn w:val="DefaultParagraphFont"/>
    <w:uiPriority w:val="99"/>
    <w:semiHidden/>
    <w:unhideWhenUsed/>
    <w:rsid w:val="00845B0D"/>
    <w:rPr>
      <w:color w:val="808080"/>
      <w:shd w:val="clear" w:color="auto" w:fill="E6E6E6"/>
    </w:rPr>
  </w:style>
  <w:style w:type="character" w:styleId="PlaceholderText">
    <w:name w:val="Placeholder Text"/>
    <w:basedOn w:val="DefaultParagraphFont"/>
    <w:uiPriority w:val="99"/>
    <w:semiHidden/>
    <w:rsid w:val="00AA7495"/>
    <w:rPr>
      <w:color w:val="808080"/>
    </w:rPr>
  </w:style>
  <w:style w:type="table" w:customStyle="1" w:styleId="PlainTable51">
    <w:name w:val="Plain Table 51"/>
    <w:basedOn w:val="TableNormal"/>
    <w:uiPriority w:val="45"/>
    <w:rsid w:val="00EA2F0F"/>
    <w:rPr>
      <w:sz w:val="24"/>
      <w:szCs w:val="30"/>
      <w:lang w:bidi="th-TH"/>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237EB4"/>
    <w:rPr>
      <w:sz w:val="24"/>
      <w:szCs w:val="30"/>
      <w:lang w:bidi="th-TH"/>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2">
    <w:name w:val="Unresolved Mention2"/>
    <w:basedOn w:val="DefaultParagraphFont"/>
    <w:uiPriority w:val="99"/>
    <w:semiHidden/>
    <w:unhideWhenUsed/>
    <w:rsid w:val="00237EB4"/>
    <w:rPr>
      <w:color w:val="808080"/>
      <w:shd w:val="clear" w:color="auto" w:fill="E6E6E6"/>
    </w:rPr>
  </w:style>
  <w:style w:type="character" w:styleId="LineNumber">
    <w:name w:val="line number"/>
    <w:basedOn w:val="DefaultParagraphFont"/>
    <w:uiPriority w:val="99"/>
    <w:semiHidden/>
    <w:unhideWhenUsed/>
    <w:rsid w:val="00DB78D1"/>
  </w:style>
  <w:style w:type="character" w:styleId="UnresolvedMention">
    <w:name w:val="Unresolved Mention"/>
    <w:basedOn w:val="DefaultParagraphFont"/>
    <w:uiPriority w:val="99"/>
    <w:semiHidden/>
    <w:unhideWhenUsed/>
    <w:rsid w:val="00B62132"/>
    <w:rPr>
      <w:color w:val="808080"/>
      <w:shd w:val="clear" w:color="auto" w:fill="E6E6E6"/>
    </w:rPr>
  </w:style>
  <w:style w:type="table" w:styleId="PlainTable5">
    <w:name w:val="Plain Table 5"/>
    <w:basedOn w:val="TableNormal"/>
    <w:uiPriority w:val="45"/>
    <w:rsid w:val="007612FE"/>
    <w:rPr>
      <w:sz w:val="24"/>
      <w:szCs w:val="30"/>
      <w:lang w:bidi="th-TH"/>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do">
    <w:name w:val="f_do"/>
    <w:basedOn w:val="DefaultParagraphFont"/>
    <w:rsid w:val="007612FE"/>
  </w:style>
  <w:style w:type="paragraph" w:styleId="NoSpacing">
    <w:name w:val="No Spacing"/>
    <w:uiPriority w:val="1"/>
    <w:qFormat/>
    <w:rsid w:val="007612FE"/>
    <w:rPr>
      <w:rFonts w:eastAsiaTheme="minorEastAsia"/>
      <w:lang w:eastAsia="zh-CN"/>
    </w:rPr>
  </w:style>
  <w:style w:type="table" w:styleId="TableGrid">
    <w:name w:val="Table Grid"/>
    <w:basedOn w:val="TableNormal"/>
    <w:uiPriority w:val="59"/>
    <w:rsid w:val="00761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1318">
      <w:bodyDiv w:val="1"/>
      <w:marLeft w:val="0"/>
      <w:marRight w:val="0"/>
      <w:marTop w:val="0"/>
      <w:marBottom w:val="0"/>
      <w:divBdr>
        <w:top w:val="none" w:sz="0" w:space="0" w:color="auto"/>
        <w:left w:val="none" w:sz="0" w:space="0" w:color="auto"/>
        <w:bottom w:val="none" w:sz="0" w:space="0" w:color="auto"/>
        <w:right w:val="none" w:sz="0" w:space="0" w:color="auto"/>
      </w:divBdr>
    </w:div>
    <w:div w:id="206649786">
      <w:bodyDiv w:val="1"/>
      <w:marLeft w:val="0"/>
      <w:marRight w:val="0"/>
      <w:marTop w:val="0"/>
      <w:marBottom w:val="0"/>
      <w:divBdr>
        <w:top w:val="none" w:sz="0" w:space="0" w:color="auto"/>
        <w:left w:val="none" w:sz="0" w:space="0" w:color="auto"/>
        <w:bottom w:val="none" w:sz="0" w:space="0" w:color="auto"/>
        <w:right w:val="none" w:sz="0" w:space="0" w:color="auto"/>
      </w:divBdr>
    </w:div>
    <w:div w:id="222567601">
      <w:bodyDiv w:val="1"/>
      <w:marLeft w:val="0"/>
      <w:marRight w:val="0"/>
      <w:marTop w:val="0"/>
      <w:marBottom w:val="0"/>
      <w:divBdr>
        <w:top w:val="none" w:sz="0" w:space="0" w:color="auto"/>
        <w:left w:val="none" w:sz="0" w:space="0" w:color="auto"/>
        <w:bottom w:val="none" w:sz="0" w:space="0" w:color="auto"/>
        <w:right w:val="none" w:sz="0" w:space="0" w:color="auto"/>
      </w:divBdr>
    </w:div>
    <w:div w:id="274874734">
      <w:bodyDiv w:val="1"/>
      <w:marLeft w:val="0"/>
      <w:marRight w:val="0"/>
      <w:marTop w:val="0"/>
      <w:marBottom w:val="0"/>
      <w:divBdr>
        <w:top w:val="none" w:sz="0" w:space="0" w:color="auto"/>
        <w:left w:val="none" w:sz="0" w:space="0" w:color="auto"/>
        <w:bottom w:val="none" w:sz="0" w:space="0" w:color="auto"/>
        <w:right w:val="none" w:sz="0" w:space="0" w:color="auto"/>
      </w:divBdr>
    </w:div>
    <w:div w:id="371267479">
      <w:bodyDiv w:val="1"/>
      <w:marLeft w:val="0"/>
      <w:marRight w:val="0"/>
      <w:marTop w:val="0"/>
      <w:marBottom w:val="0"/>
      <w:divBdr>
        <w:top w:val="none" w:sz="0" w:space="0" w:color="auto"/>
        <w:left w:val="none" w:sz="0" w:space="0" w:color="auto"/>
        <w:bottom w:val="none" w:sz="0" w:space="0" w:color="auto"/>
        <w:right w:val="none" w:sz="0" w:space="0" w:color="auto"/>
      </w:divBdr>
    </w:div>
    <w:div w:id="521287546">
      <w:bodyDiv w:val="1"/>
      <w:marLeft w:val="0"/>
      <w:marRight w:val="0"/>
      <w:marTop w:val="0"/>
      <w:marBottom w:val="0"/>
      <w:divBdr>
        <w:top w:val="none" w:sz="0" w:space="0" w:color="auto"/>
        <w:left w:val="none" w:sz="0" w:space="0" w:color="auto"/>
        <w:bottom w:val="none" w:sz="0" w:space="0" w:color="auto"/>
        <w:right w:val="none" w:sz="0" w:space="0" w:color="auto"/>
      </w:divBdr>
    </w:div>
    <w:div w:id="551431642">
      <w:bodyDiv w:val="1"/>
      <w:marLeft w:val="0"/>
      <w:marRight w:val="0"/>
      <w:marTop w:val="0"/>
      <w:marBottom w:val="0"/>
      <w:divBdr>
        <w:top w:val="none" w:sz="0" w:space="0" w:color="auto"/>
        <w:left w:val="none" w:sz="0" w:space="0" w:color="auto"/>
        <w:bottom w:val="none" w:sz="0" w:space="0" w:color="auto"/>
        <w:right w:val="none" w:sz="0" w:space="0" w:color="auto"/>
      </w:divBdr>
    </w:div>
    <w:div w:id="632828721">
      <w:bodyDiv w:val="1"/>
      <w:marLeft w:val="0"/>
      <w:marRight w:val="0"/>
      <w:marTop w:val="0"/>
      <w:marBottom w:val="0"/>
      <w:divBdr>
        <w:top w:val="none" w:sz="0" w:space="0" w:color="auto"/>
        <w:left w:val="none" w:sz="0" w:space="0" w:color="auto"/>
        <w:bottom w:val="none" w:sz="0" w:space="0" w:color="auto"/>
        <w:right w:val="none" w:sz="0" w:space="0" w:color="auto"/>
      </w:divBdr>
    </w:div>
    <w:div w:id="702366730">
      <w:bodyDiv w:val="1"/>
      <w:marLeft w:val="0"/>
      <w:marRight w:val="0"/>
      <w:marTop w:val="0"/>
      <w:marBottom w:val="0"/>
      <w:divBdr>
        <w:top w:val="none" w:sz="0" w:space="0" w:color="auto"/>
        <w:left w:val="none" w:sz="0" w:space="0" w:color="auto"/>
        <w:bottom w:val="none" w:sz="0" w:space="0" w:color="auto"/>
        <w:right w:val="none" w:sz="0" w:space="0" w:color="auto"/>
      </w:divBdr>
    </w:div>
    <w:div w:id="728499615">
      <w:bodyDiv w:val="1"/>
      <w:marLeft w:val="0"/>
      <w:marRight w:val="0"/>
      <w:marTop w:val="0"/>
      <w:marBottom w:val="0"/>
      <w:divBdr>
        <w:top w:val="none" w:sz="0" w:space="0" w:color="auto"/>
        <w:left w:val="none" w:sz="0" w:space="0" w:color="auto"/>
        <w:bottom w:val="none" w:sz="0" w:space="0" w:color="auto"/>
        <w:right w:val="none" w:sz="0" w:space="0" w:color="auto"/>
      </w:divBdr>
    </w:div>
    <w:div w:id="787161904">
      <w:bodyDiv w:val="1"/>
      <w:marLeft w:val="0"/>
      <w:marRight w:val="0"/>
      <w:marTop w:val="0"/>
      <w:marBottom w:val="0"/>
      <w:divBdr>
        <w:top w:val="none" w:sz="0" w:space="0" w:color="auto"/>
        <w:left w:val="none" w:sz="0" w:space="0" w:color="auto"/>
        <w:bottom w:val="none" w:sz="0" w:space="0" w:color="auto"/>
        <w:right w:val="none" w:sz="0" w:space="0" w:color="auto"/>
      </w:divBdr>
    </w:div>
    <w:div w:id="941767314">
      <w:bodyDiv w:val="1"/>
      <w:marLeft w:val="0"/>
      <w:marRight w:val="0"/>
      <w:marTop w:val="0"/>
      <w:marBottom w:val="0"/>
      <w:divBdr>
        <w:top w:val="none" w:sz="0" w:space="0" w:color="auto"/>
        <w:left w:val="none" w:sz="0" w:space="0" w:color="auto"/>
        <w:bottom w:val="none" w:sz="0" w:space="0" w:color="auto"/>
        <w:right w:val="none" w:sz="0" w:space="0" w:color="auto"/>
      </w:divBdr>
    </w:div>
    <w:div w:id="984286095">
      <w:bodyDiv w:val="1"/>
      <w:marLeft w:val="0"/>
      <w:marRight w:val="0"/>
      <w:marTop w:val="0"/>
      <w:marBottom w:val="0"/>
      <w:divBdr>
        <w:top w:val="none" w:sz="0" w:space="0" w:color="auto"/>
        <w:left w:val="none" w:sz="0" w:space="0" w:color="auto"/>
        <w:bottom w:val="none" w:sz="0" w:space="0" w:color="auto"/>
        <w:right w:val="none" w:sz="0" w:space="0" w:color="auto"/>
      </w:divBdr>
    </w:div>
    <w:div w:id="991370231">
      <w:bodyDiv w:val="1"/>
      <w:marLeft w:val="0"/>
      <w:marRight w:val="0"/>
      <w:marTop w:val="0"/>
      <w:marBottom w:val="0"/>
      <w:divBdr>
        <w:top w:val="none" w:sz="0" w:space="0" w:color="auto"/>
        <w:left w:val="none" w:sz="0" w:space="0" w:color="auto"/>
        <w:bottom w:val="none" w:sz="0" w:space="0" w:color="auto"/>
        <w:right w:val="none" w:sz="0" w:space="0" w:color="auto"/>
      </w:divBdr>
    </w:div>
    <w:div w:id="1148786697">
      <w:bodyDiv w:val="1"/>
      <w:marLeft w:val="0"/>
      <w:marRight w:val="0"/>
      <w:marTop w:val="0"/>
      <w:marBottom w:val="0"/>
      <w:divBdr>
        <w:top w:val="none" w:sz="0" w:space="0" w:color="auto"/>
        <w:left w:val="none" w:sz="0" w:space="0" w:color="auto"/>
        <w:bottom w:val="none" w:sz="0" w:space="0" w:color="auto"/>
        <w:right w:val="none" w:sz="0" w:space="0" w:color="auto"/>
      </w:divBdr>
    </w:div>
    <w:div w:id="1299646359">
      <w:bodyDiv w:val="1"/>
      <w:marLeft w:val="0"/>
      <w:marRight w:val="0"/>
      <w:marTop w:val="0"/>
      <w:marBottom w:val="0"/>
      <w:divBdr>
        <w:top w:val="none" w:sz="0" w:space="0" w:color="auto"/>
        <w:left w:val="none" w:sz="0" w:space="0" w:color="auto"/>
        <w:bottom w:val="none" w:sz="0" w:space="0" w:color="auto"/>
        <w:right w:val="none" w:sz="0" w:space="0" w:color="auto"/>
      </w:divBdr>
    </w:div>
    <w:div w:id="1426657431">
      <w:bodyDiv w:val="1"/>
      <w:marLeft w:val="0"/>
      <w:marRight w:val="0"/>
      <w:marTop w:val="0"/>
      <w:marBottom w:val="0"/>
      <w:divBdr>
        <w:top w:val="none" w:sz="0" w:space="0" w:color="auto"/>
        <w:left w:val="none" w:sz="0" w:space="0" w:color="auto"/>
        <w:bottom w:val="none" w:sz="0" w:space="0" w:color="auto"/>
        <w:right w:val="none" w:sz="0" w:space="0" w:color="auto"/>
      </w:divBdr>
    </w:div>
    <w:div w:id="1440837131">
      <w:bodyDiv w:val="1"/>
      <w:marLeft w:val="0"/>
      <w:marRight w:val="0"/>
      <w:marTop w:val="0"/>
      <w:marBottom w:val="0"/>
      <w:divBdr>
        <w:top w:val="none" w:sz="0" w:space="0" w:color="auto"/>
        <w:left w:val="none" w:sz="0" w:space="0" w:color="auto"/>
        <w:bottom w:val="none" w:sz="0" w:space="0" w:color="auto"/>
        <w:right w:val="none" w:sz="0" w:space="0" w:color="auto"/>
      </w:divBdr>
    </w:div>
    <w:div w:id="1474445330">
      <w:bodyDiv w:val="1"/>
      <w:marLeft w:val="0"/>
      <w:marRight w:val="0"/>
      <w:marTop w:val="0"/>
      <w:marBottom w:val="0"/>
      <w:divBdr>
        <w:top w:val="none" w:sz="0" w:space="0" w:color="auto"/>
        <w:left w:val="none" w:sz="0" w:space="0" w:color="auto"/>
        <w:bottom w:val="none" w:sz="0" w:space="0" w:color="auto"/>
        <w:right w:val="none" w:sz="0" w:space="0" w:color="auto"/>
      </w:divBdr>
    </w:div>
    <w:div w:id="1525171334">
      <w:bodyDiv w:val="1"/>
      <w:marLeft w:val="0"/>
      <w:marRight w:val="0"/>
      <w:marTop w:val="0"/>
      <w:marBottom w:val="0"/>
      <w:divBdr>
        <w:top w:val="none" w:sz="0" w:space="0" w:color="auto"/>
        <w:left w:val="none" w:sz="0" w:space="0" w:color="auto"/>
        <w:bottom w:val="none" w:sz="0" w:space="0" w:color="auto"/>
        <w:right w:val="none" w:sz="0" w:space="0" w:color="auto"/>
      </w:divBdr>
    </w:div>
    <w:div w:id="1561790422">
      <w:bodyDiv w:val="1"/>
      <w:marLeft w:val="0"/>
      <w:marRight w:val="0"/>
      <w:marTop w:val="0"/>
      <w:marBottom w:val="0"/>
      <w:divBdr>
        <w:top w:val="none" w:sz="0" w:space="0" w:color="auto"/>
        <w:left w:val="none" w:sz="0" w:space="0" w:color="auto"/>
        <w:bottom w:val="none" w:sz="0" w:space="0" w:color="auto"/>
        <w:right w:val="none" w:sz="0" w:space="0" w:color="auto"/>
      </w:divBdr>
    </w:div>
    <w:div w:id="1654413092">
      <w:bodyDiv w:val="1"/>
      <w:marLeft w:val="0"/>
      <w:marRight w:val="0"/>
      <w:marTop w:val="0"/>
      <w:marBottom w:val="0"/>
      <w:divBdr>
        <w:top w:val="none" w:sz="0" w:space="0" w:color="auto"/>
        <w:left w:val="none" w:sz="0" w:space="0" w:color="auto"/>
        <w:bottom w:val="none" w:sz="0" w:space="0" w:color="auto"/>
        <w:right w:val="none" w:sz="0" w:space="0" w:color="auto"/>
      </w:divBdr>
    </w:div>
    <w:div w:id="1664700484">
      <w:bodyDiv w:val="1"/>
      <w:marLeft w:val="0"/>
      <w:marRight w:val="0"/>
      <w:marTop w:val="0"/>
      <w:marBottom w:val="0"/>
      <w:divBdr>
        <w:top w:val="none" w:sz="0" w:space="0" w:color="auto"/>
        <w:left w:val="none" w:sz="0" w:space="0" w:color="auto"/>
        <w:bottom w:val="none" w:sz="0" w:space="0" w:color="auto"/>
        <w:right w:val="none" w:sz="0" w:space="0" w:color="auto"/>
      </w:divBdr>
    </w:div>
    <w:div w:id="20341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S0891-5849(97)0011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0006-2952(94)90022-1" TargetMode="External"/><Relationship Id="rId5" Type="http://schemas.openxmlformats.org/officeDocument/2006/relationships/webSettings" Target="webSettings.xml"/><Relationship Id="rId10" Type="http://schemas.openxmlformats.org/officeDocument/2006/relationships/hyperlink" Target="http://doi.org/10.1016/j.ejmech.2008.08.0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70F68-66B3-7F4B-B38F-AA11A785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13038</Words>
  <Characters>74322</Characters>
  <Application>Microsoft Office Word</Application>
  <DocSecurity>0</DocSecurity>
  <Lines>619</Lines>
  <Paragraphs>174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HP</Company>
  <LinksUpToDate>false</LinksUpToDate>
  <CharactersWithSpaces>87186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Grazia Camarda</dc:creator>
  <cp:lastModifiedBy>Microsoft Office User</cp:lastModifiedBy>
  <cp:revision>3</cp:revision>
  <cp:lastPrinted>2018-12-07T11:19:00Z</cp:lastPrinted>
  <dcterms:created xsi:type="dcterms:W3CDTF">2019-06-24T13:18:00Z</dcterms:created>
  <dcterms:modified xsi:type="dcterms:W3CDTF">2019-06-24T13:18:00Z</dcterms:modified>
</cp:coreProperties>
</file>