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9EDA" w14:textId="77777777" w:rsidR="00917824" w:rsidRPr="00D00718" w:rsidRDefault="00A15779" w:rsidP="00840B46">
      <w:pPr>
        <w:spacing w:line="480" w:lineRule="auto"/>
      </w:pPr>
      <w:r>
        <w:rPr>
          <w:b/>
        </w:rPr>
        <w:t xml:space="preserve">Full </w:t>
      </w:r>
      <w:r w:rsidR="00014089" w:rsidRPr="003649DA">
        <w:rPr>
          <w:b/>
        </w:rPr>
        <w:t>Title:</w:t>
      </w:r>
      <w:r w:rsidR="00917824">
        <w:rPr>
          <w:b/>
        </w:rPr>
        <w:t xml:space="preserve"> </w:t>
      </w:r>
      <w:r w:rsidR="00917824" w:rsidRPr="00D00718">
        <w:t xml:space="preserve">Neglected Tropical Disease as a ‘Biographical Disruption’: Listening to the Narratives of Affected Persons to </w:t>
      </w:r>
      <w:r w:rsidR="00D00718">
        <w:t>D</w:t>
      </w:r>
      <w:r w:rsidR="00917824" w:rsidRPr="00D00718">
        <w:t>evelop Integrated People Centred Care in Liberia</w:t>
      </w:r>
    </w:p>
    <w:p w14:paraId="65F1E843" w14:textId="77777777" w:rsidR="00A15779" w:rsidRPr="003649DA" w:rsidRDefault="00A15779" w:rsidP="00840B46">
      <w:pPr>
        <w:spacing w:line="480" w:lineRule="auto"/>
        <w:rPr>
          <w:b/>
        </w:rPr>
      </w:pPr>
      <w:r>
        <w:rPr>
          <w:b/>
        </w:rPr>
        <w:t xml:space="preserve">Short Title: </w:t>
      </w:r>
      <w:r w:rsidR="00D00718" w:rsidRPr="00D00718">
        <w:t>Neglected Tropical Disease as a ‘Biographical Disruption’</w:t>
      </w:r>
    </w:p>
    <w:p w14:paraId="0C682EBB" w14:textId="75AA95A3" w:rsidR="00014089" w:rsidRDefault="00014089" w:rsidP="00840B46">
      <w:pPr>
        <w:spacing w:line="480" w:lineRule="auto"/>
      </w:pPr>
      <w:r w:rsidRPr="003649DA">
        <w:rPr>
          <w:b/>
        </w:rPr>
        <w:t>Authors:</w:t>
      </w:r>
      <w:r w:rsidR="008E1299">
        <w:t xml:space="preserve"> Laura Dean</w:t>
      </w:r>
      <w:r w:rsidR="00571925" w:rsidRPr="00571925">
        <w:rPr>
          <w:vertAlign w:val="superscript"/>
        </w:rPr>
        <w:t>1</w:t>
      </w:r>
      <w:r w:rsidR="00D412EF">
        <w:rPr>
          <w:vertAlign w:val="superscript"/>
        </w:rPr>
        <w:t>*</w:t>
      </w:r>
      <w:r w:rsidR="008E1299">
        <w:t>, Rachel Tolhurst</w:t>
      </w:r>
      <w:r w:rsidR="00571925" w:rsidRPr="00571925">
        <w:rPr>
          <w:vertAlign w:val="superscript"/>
        </w:rPr>
        <w:t>1</w:t>
      </w:r>
      <w:r w:rsidR="008E1299">
        <w:t xml:space="preserve">, </w:t>
      </w:r>
      <w:proofErr w:type="spellStart"/>
      <w:r w:rsidR="008E1299">
        <w:t>Gartee</w:t>
      </w:r>
      <w:proofErr w:type="spellEnd"/>
      <w:r w:rsidR="008E1299">
        <w:t xml:space="preserve"> Nallo</w:t>
      </w:r>
      <w:r w:rsidR="00571925" w:rsidRPr="00571925">
        <w:rPr>
          <w:vertAlign w:val="superscript"/>
        </w:rPr>
        <w:t>2</w:t>
      </w:r>
      <w:r w:rsidR="008E1299">
        <w:t xml:space="preserve">, </w:t>
      </w:r>
      <w:proofErr w:type="spellStart"/>
      <w:r w:rsidR="008E1299">
        <w:t>Karsor</w:t>
      </w:r>
      <w:proofErr w:type="spellEnd"/>
      <w:r w:rsidR="008E1299">
        <w:t xml:space="preserve"> Kollie</w:t>
      </w:r>
      <w:r w:rsidR="00571925" w:rsidRPr="00571925">
        <w:rPr>
          <w:vertAlign w:val="superscript"/>
        </w:rPr>
        <w:t>3</w:t>
      </w:r>
      <w:r w:rsidR="008E1299">
        <w:t>, Anthony Bettee</w:t>
      </w:r>
      <w:r w:rsidR="00571925" w:rsidRPr="00571925">
        <w:rPr>
          <w:vertAlign w:val="superscript"/>
        </w:rPr>
        <w:t>3</w:t>
      </w:r>
      <w:r w:rsidR="008E1299">
        <w:t>, and Sally Theobald</w:t>
      </w:r>
      <w:r w:rsidR="00571925" w:rsidRPr="00571925">
        <w:rPr>
          <w:vertAlign w:val="superscript"/>
        </w:rPr>
        <w:t>1</w:t>
      </w:r>
    </w:p>
    <w:p w14:paraId="13D56DFD" w14:textId="77777777" w:rsidR="00571925" w:rsidRPr="00A15779" w:rsidRDefault="00571925" w:rsidP="00840B46">
      <w:pPr>
        <w:spacing w:line="480" w:lineRule="auto"/>
        <w:rPr>
          <w:b/>
        </w:rPr>
      </w:pPr>
      <w:r w:rsidRPr="00A15779">
        <w:rPr>
          <w:b/>
        </w:rPr>
        <w:t>Affiliations:</w:t>
      </w:r>
    </w:p>
    <w:p w14:paraId="7DE94345" w14:textId="00FB10F3" w:rsidR="00571925" w:rsidRDefault="00571925" w:rsidP="00571925">
      <w:pPr>
        <w:numPr>
          <w:ilvl w:val="0"/>
          <w:numId w:val="13"/>
        </w:numPr>
        <w:spacing w:line="480" w:lineRule="auto"/>
      </w:pPr>
      <w:r>
        <w:t xml:space="preserve">Department of International Public Health, Liverpool School of Tropical Medicine, Pembroke Place, Liverpool, L3 5QA, </w:t>
      </w:r>
      <w:r w:rsidR="00D412EF">
        <w:t>United Kingdom</w:t>
      </w:r>
    </w:p>
    <w:p w14:paraId="78C6AF64" w14:textId="6BBD2F8C" w:rsidR="00571925" w:rsidRDefault="00237555" w:rsidP="00571925">
      <w:pPr>
        <w:numPr>
          <w:ilvl w:val="0"/>
          <w:numId w:val="13"/>
        </w:numPr>
        <w:spacing w:line="480" w:lineRule="auto"/>
      </w:pPr>
      <w:r>
        <w:t>University of Liberia</w:t>
      </w:r>
      <w:r w:rsidR="00D412EF">
        <w:t xml:space="preserve">, </w:t>
      </w:r>
      <w:r>
        <w:t>Pacific Institute for Research and Evaluation</w:t>
      </w:r>
      <w:r w:rsidR="0063593B">
        <w:t xml:space="preserve">, Monrovia, </w:t>
      </w:r>
      <w:proofErr w:type="spellStart"/>
      <w:r w:rsidR="0063593B">
        <w:t>Monsterrado</w:t>
      </w:r>
      <w:proofErr w:type="spellEnd"/>
      <w:r w:rsidR="0063593B">
        <w:t>, Liberia</w:t>
      </w:r>
    </w:p>
    <w:p w14:paraId="79437CF2" w14:textId="77777777" w:rsidR="0063593B" w:rsidRDefault="00237555" w:rsidP="0063593B">
      <w:pPr>
        <w:numPr>
          <w:ilvl w:val="0"/>
          <w:numId w:val="13"/>
        </w:numPr>
        <w:spacing w:line="480" w:lineRule="auto"/>
      </w:pPr>
      <w:r>
        <w:t xml:space="preserve">Neglected Tropical Disease Programme, Ministry of Health, Government of Liberia, </w:t>
      </w:r>
      <w:r w:rsidR="0063593B">
        <w:t xml:space="preserve">Monrovia, </w:t>
      </w:r>
      <w:proofErr w:type="spellStart"/>
      <w:r w:rsidR="0063593B">
        <w:t>Monsterrado</w:t>
      </w:r>
      <w:proofErr w:type="spellEnd"/>
      <w:r w:rsidR="0063593B">
        <w:t>, Liberia</w:t>
      </w:r>
    </w:p>
    <w:p w14:paraId="2D1D463A" w14:textId="7EF0510B" w:rsidR="00237555" w:rsidRPr="0063593B" w:rsidRDefault="00D412EF" w:rsidP="0063593B">
      <w:pPr>
        <w:spacing w:line="480" w:lineRule="auto"/>
        <w:ind w:firstLine="360"/>
      </w:pPr>
      <w:r>
        <w:rPr>
          <w:vertAlign w:val="superscript"/>
        </w:rPr>
        <w:t>*</w:t>
      </w:r>
      <w:r w:rsidR="0063593B" w:rsidRPr="0063593B">
        <w:t>Corresponding author</w:t>
      </w:r>
    </w:p>
    <w:p w14:paraId="571BF1B7" w14:textId="77777777" w:rsidR="0063593B" w:rsidRDefault="0063593B" w:rsidP="00840B46">
      <w:pPr>
        <w:spacing w:line="480" w:lineRule="auto"/>
        <w:rPr>
          <w:b/>
        </w:rPr>
      </w:pPr>
    </w:p>
    <w:p w14:paraId="6614E0BB" w14:textId="77777777" w:rsidR="0063593B" w:rsidRDefault="0063593B" w:rsidP="00840B46">
      <w:pPr>
        <w:spacing w:line="480" w:lineRule="auto"/>
        <w:rPr>
          <w:b/>
        </w:rPr>
      </w:pPr>
    </w:p>
    <w:p w14:paraId="49FE4B50" w14:textId="77777777" w:rsidR="0063593B" w:rsidRDefault="0063593B" w:rsidP="00840B46">
      <w:pPr>
        <w:spacing w:line="480" w:lineRule="auto"/>
        <w:rPr>
          <w:b/>
        </w:rPr>
      </w:pPr>
    </w:p>
    <w:p w14:paraId="3B9C0CB0" w14:textId="77777777" w:rsidR="0063593B" w:rsidRDefault="0063593B" w:rsidP="00840B46">
      <w:pPr>
        <w:spacing w:line="480" w:lineRule="auto"/>
        <w:rPr>
          <w:b/>
        </w:rPr>
      </w:pPr>
    </w:p>
    <w:p w14:paraId="6C9F807F" w14:textId="77777777" w:rsidR="0063593B" w:rsidRDefault="0063593B" w:rsidP="00840B46">
      <w:pPr>
        <w:spacing w:line="480" w:lineRule="auto"/>
        <w:rPr>
          <w:b/>
        </w:rPr>
      </w:pPr>
    </w:p>
    <w:p w14:paraId="3E1169B2" w14:textId="77777777" w:rsidR="0063593B" w:rsidRDefault="0063593B" w:rsidP="00840B46">
      <w:pPr>
        <w:spacing w:line="480" w:lineRule="auto"/>
        <w:rPr>
          <w:b/>
        </w:rPr>
      </w:pPr>
    </w:p>
    <w:p w14:paraId="3D109852" w14:textId="77777777" w:rsidR="0063593B" w:rsidRDefault="0063593B" w:rsidP="00840B46">
      <w:pPr>
        <w:spacing w:line="480" w:lineRule="auto"/>
        <w:rPr>
          <w:b/>
        </w:rPr>
      </w:pPr>
    </w:p>
    <w:p w14:paraId="40B066A5" w14:textId="77777777" w:rsidR="00D00718" w:rsidRDefault="00D00718" w:rsidP="00840B46">
      <w:pPr>
        <w:spacing w:line="480" w:lineRule="auto"/>
        <w:rPr>
          <w:b/>
        </w:rPr>
      </w:pPr>
    </w:p>
    <w:p w14:paraId="4A5E8E26" w14:textId="77777777" w:rsidR="00014089" w:rsidRPr="00D412EF" w:rsidRDefault="00014089" w:rsidP="00840B46">
      <w:pPr>
        <w:spacing w:line="480" w:lineRule="auto"/>
        <w:rPr>
          <w:b/>
          <w:sz w:val="24"/>
        </w:rPr>
      </w:pPr>
      <w:r w:rsidRPr="00D412EF">
        <w:rPr>
          <w:b/>
          <w:sz w:val="24"/>
        </w:rPr>
        <w:lastRenderedPageBreak/>
        <w:t>Abstract</w:t>
      </w:r>
    </w:p>
    <w:p w14:paraId="28802937" w14:textId="77777777" w:rsidR="0082728C" w:rsidRDefault="0082728C" w:rsidP="0082728C">
      <w:pPr>
        <w:spacing w:line="480" w:lineRule="auto"/>
        <w:rPr>
          <w:b/>
        </w:rPr>
      </w:pPr>
      <w:r>
        <w:rPr>
          <w:b/>
        </w:rPr>
        <w:t>Background</w:t>
      </w:r>
    </w:p>
    <w:p w14:paraId="57B9DB8D" w14:textId="77777777" w:rsidR="0082728C" w:rsidRPr="001B79B3" w:rsidRDefault="0082728C" w:rsidP="0082728C">
      <w:pPr>
        <w:spacing w:line="480" w:lineRule="auto"/>
        <w:rPr>
          <w:rFonts w:cs="Arial"/>
        </w:rPr>
      </w:pPr>
      <w:r>
        <w:t>Integrated disease management, disability and inclusion (DMDI) for NTDs is increasingly prioritised. There is limited evidence on the effectiveness of integrated DMDI from the perspective of affected individuals</w:t>
      </w:r>
      <w:r w:rsidRPr="001645F4">
        <w:t xml:space="preserve"> </w:t>
      </w:r>
      <w:r w:rsidRPr="001B79B3">
        <w:t xml:space="preserve">and how this varies by </w:t>
      </w:r>
      <w:r w:rsidRPr="001B79B3">
        <w:rPr>
          <w:rFonts w:cs="Calibri"/>
          <w:lang w:val="en-US"/>
        </w:rPr>
        <w:t xml:space="preserve">differing </w:t>
      </w:r>
      <w:r w:rsidRPr="001B79B3">
        <w:t>ax</w:t>
      </w:r>
      <w:r>
        <w:t>e</w:t>
      </w:r>
      <w:r w:rsidRPr="001B79B3">
        <w:t xml:space="preserve">s of inequality such as age, gender, </w:t>
      </w:r>
      <w:r>
        <w:t>and disability. We used narrative methods to consider how individuals’ unique positions of power and privilege shaped their illness experience</w:t>
      </w:r>
      <w:r w:rsidR="00724746">
        <w:t xml:space="preserve">, </w:t>
      </w:r>
      <w:r>
        <w:rPr>
          <w:rFonts w:cs="Arial"/>
        </w:rPr>
        <w:t xml:space="preserve">to </w:t>
      </w:r>
      <w:r w:rsidRPr="001B79B3">
        <w:rPr>
          <w:rFonts w:cs="Arial"/>
        </w:rPr>
        <w:t xml:space="preserve">elucidate what practical and feasible steps could </w:t>
      </w:r>
      <w:r w:rsidR="00724746">
        <w:rPr>
          <w:rFonts w:cs="Arial"/>
        </w:rPr>
        <w:t>support</w:t>
      </w:r>
      <w:r w:rsidRPr="001B79B3">
        <w:rPr>
          <w:rFonts w:cs="Arial"/>
        </w:rPr>
        <w:t xml:space="preserve"> integrated </w:t>
      </w:r>
      <w:r>
        <w:rPr>
          <w:rFonts w:cs="Arial"/>
        </w:rPr>
        <w:t xml:space="preserve">DMDI in Liberia and beyond. </w:t>
      </w:r>
    </w:p>
    <w:p w14:paraId="10288F63" w14:textId="77777777" w:rsidR="0082728C" w:rsidRDefault="0082728C" w:rsidP="0082728C">
      <w:pPr>
        <w:spacing w:line="480" w:lineRule="auto"/>
        <w:rPr>
          <w:b/>
        </w:rPr>
      </w:pPr>
      <w:r>
        <w:rPr>
          <w:b/>
        </w:rPr>
        <w:t>Methods</w:t>
      </w:r>
    </w:p>
    <w:p w14:paraId="7F11704C" w14:textId="755E37A5" w:rsidR="0082728C" w:rsidRDefault="0082728C" w:rsidP="0082728C">
      <w:pPr>
        <w:spacing w:line="480" w:lineRule="auto"/>
      </w:pPr>
      <w:r w:rsidRPr="00A0356D">
        <w:t xml:space="preserve">We </w:t>
      </w:r>
      <w:r>
        <w:t xml:space="preserve">purposively selected 27 participants affected by the clinical manifestations of lymphatic filariasis, leprosy, </w:t>
      </w:r>
      <w:proofErr w:type="spellStart"/>
      <w:r>
        <w:t>Buruli</w:t>
      </w:r>
      <w:proofErr w:type="spellEnd"/>
      <w:r>
        <w:t xml:space="preserve"> Ulcer, and onchocerciasis from three counties in Liberia to take part in illness narrative interviews. Participants were selected to ensure maximum variation in age, gender and clinical manifestation. Narrative analysis was grounded </w:t>
      </w:r>
      <w:r w:rsidR="00C939FE">
        <w:t xml:space="preserve">within </w:t>
      </w:r>
      <w:r>
        <w:t xml:space="preserve">feminist intersectional theory. </w:t>
      </w:r>
    </w:p>
    <w:p w14:paraId="5B0E21AC" w14:textId="77777777" w:rsidR="0082728C" w:rsidRDefault="0082728C" w:rsidP="0082728C">
      <w:pPr>
        <w:spacing w:line="480" w:lineRule="auto"/>
        <w:rPr>
          <w:b/>
        </w:rPr>
      </w:pPr>
      <w:r>
        <w:rPr>
          <w:b/>
        </w:rPr>
        <w:t>Findings</w:t>
      </w:r>
    </w:p>
    <w:p w14:paraId="482EAC4F" w14:textId="77777777" w:rsidR="0082728C" w:rsidRDefault="0082728C" w:rsidP="0082728C">
      <w:pPr>
        <w:spacing w:line="480" w:lineRule="auto"/>
      </w:pPr>
      <w:r>
        <w:t xml:space="preserve">For all participants, chronic illness, morbidity and disability associated with NTDs </w:t>
      </w:r>
      <w:r w:rsidRPr="00792AEA">
        <w:t xml:space="preserve">represented a key moment of </w:t>
      </w:r>
      <w:r>
        <w:t>‘</w:t>
      </w:r>
      <w:r w:rsidRPr="00792AEA">
        <w:t>biographical disruption</w:t>
      </w:r>
      <w:r>
        <w:t>’</w:t>
      </w:r>
      <w:r w:rsidRPr="00792AEA">
        <w:t xml:space="preserve"> </w:t>
      </w:r>
      <w:r w:rsidR="00724746">
        <w:t>triggering</w:t>
      </w:r>
      <w:r>
        <w:t xml:space="preserve"> the commencement of a restitution narrative.</w:t>
      </w:r>
      <w:r w:rsidRPr="00A0356D">
        <w:t xml:space="preserve"> </w:t>
      </w:r>
      <w:r>
        <w:t>Complex health seeking pathways, aetiologies and medical syncretism meant that adoption of the ‘sick role’ was initially acceptable, but when the reality of permanency of condition was identified, a transition to periods of chaos and significant psycho-social difficulty occurred.</w:t>
      </w:r>
      <w:r w:rsidRPr="00A0356D">
        <w:t xml:space="preserve"> </w:t>
      </w:r>
      <w:r>
        <w:t xml:space="preserve">An intersectional lens </w:t>
      </w:r>
      <w:r w:rsidR="00724746">
        <w:t>emphasises</w:t>
      </w:r>
      <w:r>
        <w:t xml:space="preserve"> how biographical disruption</w:t>
      </w:r>
      <w:r w:rsidR="00724746">
        <w:t xml:space="preserve"> </w:t>
      </w:r>
      <w:r>
        <w:t xml:space="preserve">is mediated </w:t>
      </w:r>
      <w:r w:rsidR="00724746">
        <w:t>by</w:t>
      </w:r>
      <w:r>
        <w:t xml:space="preserve"> intersecting social processes. Gender, generation, and disability were all dominant axes of social inequity </w:t>
      </w:r>
      <w:r w:rsidR="00BB28E2">
        <w:t>shaping</w:t>
      </w:r>
      <w:r>
        <w:t xml:space="preserve"> experience. </w:t>
      </w:r>
    </w:p>
    <w:p w14:paraId="0BDB653A" w14:textId="77777777" w:rsidR="0037245A" w:rsidRDefault="0037245A" w:rsidP="0082728C">
      <w:pPr>
        <w:spacing w:line="480" w:lineRule="auto"/>
        <w:rPr>
          <w:b/>
        </w:rPr>
      </w:pPr>
    </w:p>
    <w:p w14:paraId="419530F6" w14:textId="161056B7" w:rsidR="0082728C" w:rsidRDefault="0082728C" w:rsidP="0082728C">
      <w:pPr>
        <w:spacing w:line="480" w:lineRule="auto"/>
        <w:rPr>
          <w:b/>
        </w:rPr>
      </w:pPr>
      <w:r>
        <w:rPr>
          <w:b/>
        </w:rPr>
        <w:t>Significance</w:t>
      </w:r>
    </w:p>
    <w:p w14:paraId="1384142D" w14:textId="77777777" w:rsidR="0082728C" w:rsidRDefault="0082728C" w:rsidP="0082728C">
      <w:pPr>
        <w:spacing w:line="480" w:lineRule="auto"/>
      </w:pPr>
      <w:r>
        <w:lastRenderedPageBreak/>
        <w:t>This is one of the first studies to use narrative approach</w:t>
      </w:r>
      <w:r w:rsidR="00BB28E2">
        <w:t>es</w:t>
      </w:r>
      <w:r>
        <w:t xml:space="preserve"> to interrogate experience of chronic disabling conditions within LMICs and is the only study to apply such an analysis to NTDs. The emotive power of narrative should be utilised to influence the value base of policy makers to ensure that DMDI strategies respond holistically to the needs of the most marginalised, thus contributing to more equitable people-centred care. </w:t>
      </w:r>
    </w:p>
    <w:p w14:paraId="4D06CEC6" w14:textId="77777777" w:rsidR="00A15779" w:rsidRPr="003649DA" w:rsidRDefault="00A15779" w:rsidP="00840B46">
      <w:pPr>
        <w:spacing w:line="480" w:lineRule="auto"/>
        <w:rPr>
          <w:b/>
        </w:rPr>
      </w:pPr>
      <w:r>
        <w:rPr>
          <w:b/>
        </w:rPr>
        <w:t>Author Summary</w:t>
      </w:r>
    </w:p>
    <w:p w14:paraId="19376643" w14:textId="3A89B8BE" w:rsidR="00700415" w:rsidRDefault="007B0EA8" w:rsidP="00700415">
      <w:pPr>
        <w:spacing w:line="480" w:lineRule="auto"/>
      </w:pPr>
      <w:r>
        <w:t xml:space="preserve">We used narrative methods to consider how individuals’ unique positions of power and privilege shaped their illness experience, </w:t>
      </w:r>
      <w:r>
        <w:rPr>
          <w:rFonts w:cs="Arial"/>
        </w:rPr>
        <w:t>to explore</w:t>
      </w:r>
      <w:r w:rsidRPr="001B79B3">
        <w:rPr>
          <w:rFonts w:cs="Arial"/>
        </w:rPr>
        <w:t xml:space="preserve"> what practical and feasible steps could </w:t>
      </w:r>
      <w:r>
        <w:rPr>
          <w:rFonts w:cs="Arial"/>
        </w:rPr>
        <w:t>support</w:t>
      </w:r>
      <w:r w:rsidRPr="001B79B3">
        <w:rPr>
          <w:rFonts w:cs="Arial"/>
        </w:rPr>
        <w:t xml:space="preserve"> </w:t>
      </w:r>
      <w:r>
        <w:rPr>
          <w:rFonts w:cs="Arial"/>
        </w:rPr>
        <w:t>neglected tropical disease (NTDs)</w:t>
      </w:r>
      <w:r w:rsidR="00937A1E">
        <w:rPr>
          <w:rFonts w:cs="Arial"/>
        </w:rPr>
        <w:t xml:space="preserve"> programmes</w:t>
      </w:r>
      <w:r w:rsidR="00700415">
        <w:rPr>
          <w:rFonts w:cs="Arial"/>
        </w:rPr>
        <w:t xml:space="preserve"> to respond to patient need</w:t>
      </w:r>
      <w:r>
        <w:rPr>
          <w:rFonts w:cs="Arial"/>
        </w:rPr>
        <w:t xml:space="preserve"> in Liberia and </w:t>
      </w:r>
      <w:r w:rsidR="00937A1E">
        <w:rPr>
          <w:rFonts w:cs="Arial"/>
        </w:rPr>
        <w:t>beyond</w:t>
      </w:r>
      <w:r>
        <w:rPr>
          <w:rFonts w:cs="Arial"/>
        </w:rPr>
        <w:t>. We asked 27 p</w:t>
      </w:r>
      <w:r w:rsidR="00700415">
        <w:rPr>
          <w:rFonts w:cs="Arial"/>
        </w:rPr>
        <w:t xml:space="preserve">eople </w:t>
      </w:r>
      <w:r>
        <w:rPr>
          <w:rFonts w:cs="Arial"/>
        </w:rPr>
        <w:t xml:space="preserve">living with NTDs (including lymphatic filariasis, leprosy, </w:t>
      </w:r>
      <w:proofErr w:type="spellStart"/>
      <w:r>
        <w:rPr>
          <w:rFonts w:cs="Arial"/>
        </w:rPr>
        <w:t>Buruli</w:t>
      </w:r>
      <w:proofErr w:type="spellEnd"/>
      <w:r>
        <w:rPr>
          <w:rFonts w:cs="Arial"/>
        </w:rPr>
        <w:t xml:space="preserve"> Ulcer, and onchocerciasis) to tell us about their experiences. We used narrative analysis</w:t>
      </w:r>
      <w:r w:rsidR="00700415">
        <w:rPr>
          <w:rFonts w:cs="Arial"/>
        </w:rPr>
        <w:t xml:space="preserve"> </w:t>
      </w:r>
      <w:r>
        <w:rPr>
          <w:rFonts w:cs="Arial"/>
        </w:rPr>
        <w:t>with feminist intersectional theory</w:t>
      </w:r>
      <w:r w:rsidR="00C9192C">
        <w:rPr>
          <w:rFonts w:cs="Arial"/>
        </w:rPr>
        <w:t xml:space="preserve">, </w:t>
      </w:r>
      <w:r>
        <w:rPr>
          <w:rFonts w:cs="Arial"/>
        </w:rPr>
        <w:t xml:space="preserve">that allows for consideration of how things such as age, gender and disability </w:t>
      </w:r>
      <w:r w:rsidR="00700415">
        <w:rPr>
          <w:rFonts w:cs="Arial"/>
        </w:rPr>
        <w:t>interact</w:t>
      </w:r>
      <w:r w:rsidR="00C9192C">
        <w:rPr>
          <w:rFonts w:cs="Arial"/>
        </w:rPr>
        <w:t>,</w:t>
      </w:r>
      <w:r w:rsidR="00700415">
        <w:rPr>
          <w:rFonts w:cs="Arial"/>
        </w:rPr>
        <w:t xml:space="preserve"> to interrogate participant experience. </w:t>
      </w:r>
      <w:r w:rsidR="00700415">
        <w:t>For all participants, morbidity and disability associated with NTDs created</w:t>
      </w:r>
      <w:r w:rsidR="00700415" w:rsidRPr="00792AEA">
        <w:t xml:space="preserve"> </w:t>
      </w:r>
      <w:r w:rsidR="00700415">
        <w:t>upheaval in their lives.</w:t>
      </w:r>
      <w:r w:rsidR="00700415" w:rsidRPr="00A0356D">
        <w:t xml:space="preserve"> </w:t>
      </w:r>
      <w:r w:rsidR="00700415">
        <w:t xml:space="preserve">Complex health seeking pathways meant that it was </w:t>
      </w:r>
      <w:r w:rsidR="0037245A">
        <w:t xml:space="preserve">socially acceptable </w:t>
      </w:r>
      <w:r w:rsidR="00700415">
        <w:t xml:space="preserve">for participants to have experienced initial sickness, however as their illness became more permanent, participants described significant negative impacts on their mental-wellbeing, including depression, anxiety and suicide. This is one of the first studies to use narrative approaches to explore experience of chronic disabling conditions within LMICs and is the only study to apply such an analysis to NTDs. The emotive power of narrative should be utilised to influence the value base of policy makers to ensure that NTD programmes respond to all the needs of the most marginalised. </w:t>
      </w:r>
    </w:p>
    <w:p w14:paraId="7D5AD421" w14:textId="77777777" w:rsidR="00700415" w:rsidRDefault="00700415" w:rsidP="00700415">
      <w:pPr>
        <w:spacing w:line="480" w:lineRule="auto"/>
      </w:pPr>
    </w:p>
    <w:p w14:paraId="2088F43F" w14:textId="77777777" w:rsidR="007B0EA8" w:rsidRDefault="007B0EA8" w:rsidP="00840B46">
      <w:pPr>
        <w:spacing w:line="480" w:lineRule="auto"/>
        <w:rPr>
          <w:b/>
        </w:rPr>
      </w:pPr>
    </w:p>
    <w:p w14:paraId="410ECAE9" w14:textId="0B236F28" w:rsidR="007B0EA8" w:rsidRDefault="007B0EA8" w:rsidP="00840B46">
      <w:pPr>
        <w:spacing w:line="480" w:lineRule="auto"/>
        <w:rPr>
          <w:b/>
        </w:rPr>
      </w:pPr>
    </w:p>
    <w:p w14:paraId="696C0169" w14:textId="77777777" w:rsidR="00790ECA" w:rsidRDefault="00790ECA" w:rsidP="00840B46">
      <w:pPr>
        <w:spacing w:line="480" w:lineRule="auto"/>
        <w:rPr>
          <w:b/>
        </w:rPr>
      </w:pPr>
    </w:p>
    <w:p w14:paraId="4819972D" w14:textId="77777777" w:rsidR="00BF63CA" w:rsidRPr="00D412EF" w:rsidRDefault="00BF63CA" w:rsidP="00840B46">
      <w:pPr>
        <w:spacing w:line="480" w:lineRule="auto"/>
        <w:rPr>
          <w:b/>
          <w:sz w:val="24"/>
        </w:rPr>
      </w:pPr>
      <w:r w:rsidRPr="00D412EF">
        <w:rPr>
          <w:b/>
          <w:sz w:val="24"/>
        </w:rPr>
        <w:lastRenderedPageBreak/>
        <w:t>Introduction</w:t>
      </w:r>
    </w:p>
    <w:p w14:paraId="18C97463" w14:textId="3117E551" w:rsidR="00077F9A" w:rsidRDefault="00171960" w:rsidP="00840B46">
      <w:pPr>
        <w:spacing w:line="480" w:lineRule="auto"/>
      </w:pPr>
      <w:bookmarkStart w:id="0" w:name="_Hlk10141480"/>
      <w:r>
        <w:t>For many people</w:t>
      </w:r>
      <w:r w:rsidR="00F37516">
        <w:t xml:space="preserve"> with </w:t>
      </w:r>
      <w:r>
        <w:t>Neglected Tropical Diseases</w:t>
      </w:r>
      <w:r w:rsidR="003C15DC">
        <w:t xml:space="preserve"> (NTDs)</w:t>
      </w:r>
      <w:r w:rsidR="00F37516">
        <w:t>,</w:t>
      </w:r>
      <w:r w:rsidR="00C01925">
        <w:t xml:space="preserve"> </w:t>
      </w:r>
      <w:r w:rsidR="00ED2A9D">
        <w:t xml:space="preserve">particularly those </w:t>
      </w:r>
      <w:r w:rsidR="002360F8">
        <w:t>requiring case management</w:t>
      </w:r>
      <w:r w:rsidR="00ED2A9D">
        <w:t xml:space="preserve">, </w:t>
      </w:r>
      <w:r w:rsidR="00C01925">
        <w:t>their condition is highly visible and significantly contributes to morb</w:t>
      </w:r>
      <w:r w:rsidR="003B1BD3">
        <w:t>idity and disability because of the range of physical impairments</w:t>
      </w:r>
      <w:r w:rsidR="004050D0">
        <w:t xml:space="preserve">, </w:t>
      </w:r>
      <w:r w:rsidR="003B1BD3">
        <w:t>associated stigma and social exclusion</w:t>
      </w:r>
      <w:bookmarkEnd w:id="0"/>
      <w:r w:rsidR="00B91751">
        <w:fldChar w:fldCharType="begin">
          <w:fldData xml:space="preserve">PEVuZE5vdGU+PENpdGU+PEF1dGhvcj5FbmdlbG1hbjwvQXV0aG9yPjxZZWFyPjIwMTY8L1llYXI+
PFJlY051bT4xNTwvUmVjTnVtPjxEaXNwbGF5VGV4dD5bMSwgMl08L0Rpc3BsYXlUZXh0PjxyZWNv
cmQ+PHJlYy1udW1iZXI+MTU8L3JlYy1udW1iZXI+PGZvcmVpZ24ta2V5cz48a2V5IGFwcD0iRU4i
IGRiLWlkPSJhcGV2enZyZWlhYXd4ZWVlZDk5dncwOTY1OWR6c3dkczB2MnciIHRpbWVzdGFtcD0i
MTU1OTEzNTg2NiI+MTU8L2tleT48L2ZvcmVpZ24ta2V5cz48cmVmLXR5cGUgbmFtZT0iSm91cm5h
bCBBcnRpY2xlIj4xNzwvcmVmLXR5cGU+PGNvbnRyaWJ1dG9ycz48YXV0aG9ycz48YXV0aG9yPkVu
Z2VsbWFuLCBEYW5pZWw8L2F1dGhvcj48YXV0aG9yPkZ1bGxlciwgTC4gQ2xhaXJlPC9hdXRob3I+
PGF1dGhvcj5Tb2xvbW9uLCBBbnRob255IFcuPC9hdXRob3I+PGF1dGhvcj5NY0NhcnRoeSwgSmFt
ZXMgUy48L2F1dGhvcj48YXV0aG9yPkhheSwgUm9kZXJpY2sgSi48L2F1dGhvcj48YXV0aG9yPkxh
bW1pZSwgUGF0cmljayBKLjwvYXV0aG9yPjxhdXRob3I+U3RlZXIsIEFuZHJldyBDLjwvYXV0aG9y
PjwvYXV0aG9ycz48L2NvbnRyaWJ1dG9ycz48dGl0bGVzPjx0aXRsZT5PcHBvcnR1bml0aWVzIGZv
ciBJbnRlZ3JhdGVkIENvbnRyb2wgb2YgTmVnbGVjdGVkIFRyb3BpY2FsIERpc2Vhc2VzIFRoYXQg
QWZmZWN0IHRoZSBTa2luPC90aXRsZT48c2Vjb25kYXJ5LXRpdGxlPlRyZW5kcyBpbiBQYXJhc2l0
b2xvZ3k8L3NlY29uZGFyeS10aXRsZT48L3RpdGxlcz48cGVyaW9kaWNhbD48ZnVsbC10aXRsZT5U
cmVuZHMgaW4gUGFyYXNpdG9sb2d5PC9mdWxsLXRpdGxlPjwvcGVyaW9kaWNhbD48cGFnZXM+ODQz
LTg1NDwvcGFnZXM+PHZvbHVtZT4zMjwvdm9sdW1lPjxudW1iZXI+MTE8L251bWJlcj48a2V5d29y
ZHM+PGtleXdvcmQ+bmVnbGVjdGVkIHRyb3BpY2FsIGRpc2Vhc2U8L2tleXdvcmQ+PGtleXdvcmQ+
c2tpbiBkaXNlYXNlPC9rZXl3b3JkPjxrZXl3b3JkPnNjYWJpZXM8L2tleXdvcmQ+PGtleXdvcmQ+
eWF3czwva2V5d29yZD48a2V5d29yZD5tYXNzIGRydWcgYWRtaW5pc3RyYXRpb248L2tleXdvcmQ+
PC9rZXl3b3Jkcz48ZGF0ZXM+PHllYXI+MjAxNjwveWVhcj48cHViLWRhdGVzPjxkYXRlPjIwMTYv
MTEvMDEvPC9kYXRlPjwvcHViLWRhdGVzPjwvZGF0ZXM+PGlzYm4+MTQ3MS00OTIyPC9pc2JuPjx1
cmxzPjxyZWxhdGVkLXVybHM+PHVybD5odHRwOi8vd3d3LnNjaWVuY2VkaXJlY3QuY29tL3NjaWVu
Y2UvYXJ0aWNsZS9waWkvUzE0NzE0OTIyMTYzMDEyMjI8L3VybD48L3JlbGF0ZWQtdXJscz48L3Vy
bHM+PGVsZWN0cm9uaWMtcmVzb3VyY2UtbnVtPmh0dHBzOi8vZG9pLm9yZy8xMC4xMDE2L2oucHQu
MjAxNi4wOC4wMDU8L2VsZWN0cm9uaWMtcmVzb3VyY2UtbnVtPjwvcmVjb3JkPjwvQ2l0ZT48Q2l0
ZT48QXV0aG9yPk1pZXJhczwvQXV0aG9yPjxZZWFyPjIwMTY8L1llYXI+PFJlY051bT4xNjwvUmVj
TnVtPjxyZWNvcmQ+PHJlYy1udW1iZXI+MTY8L3JlYy1udW1iZXI+PGZvcmVpZ24ta2V5cz48a2V5
IGFwcD0iRU4iIGRiLWlkPSJhcGV2enZyZWlhYXd4ZWVlZDk5dncwOTY1OWR6c3dkczB2MnciIHRp
bWVzdGFtcD0iMTU1OTEzNTk1NSI+MTY8L2tleT48L2ZvcmVpZ24ta2V5cz48cmVmLXR5cGUgbmFt
ZT0iSm91cm5hbCBBcnRpY2xlIj4xNzwvcmVmLXR5cGU+PGNvbnRyaWJ1dG9ycz48YXV0aG9ycz48
YXV0aG9yPk1pZXJhcywgTGllc2JldGggRi48L2F1dGhvcj48YXV0aG9yPkFuYW5kLCBTdW5pbDwv
YXV0aG9yPjxhdXRob3I+dmFuIEJyYWtlbCwgV2ltIEguPC9hdXRob3I+PGF1dGhvcj5IYW1pbHRv
biwgSGVsZW4gQy48L2F1dGhvcj48YXV0aG9yPk1hcnRpbiBLb2xsbWFubiwgSy5ILjwvYXV0aG9y
PjxhdXRob3I+TWFja2VuemllLCBDaGFybGVzPC9hdXRob3I+PGF1dGhvcj5NYXNvbiwgSW5ncmlk
PC9hdXRob3I+PGF1dGhvcj5XaWNrZW5kZW4sIEFubmE8L2F1dGhvcj48L2F1dGhvcnM+PC9jb250
cmlidXRvcnM+PHRpdGxlcz48dGl0bGU+TmVnbGVjdGVkIFRyb3BpY2FsIERpc2Vhc2VzLCBDcm9z
cy1DdXR0aW5nIElzc3VlcyBXb3Jrc2hvcCwgNOKAkzYgRmVicnVhcnkgMjAxNSwgVXRyZWNodCwg
dGhlIE5ldGhlcmxhbmRzOiBtZWV0aW5nIHJlcG9ydDwvdGl0bGU+PHNlY29uZGFyeS10aXRsZT5J
bnRlcm5hdGlvbmFsIEhlYWx0aDwvc2Vjb25kYXJ5LXRpdGxlPjwvdGl0bGVzPjxwZXJpb2RpY2Fs
PjxmdWxsLXRpdGxlPkludGVybmF0aW9uYWwgSGVhbHRoPC9mdWxsLXRpdGxlPjwvcGVyaW9kaWNh
bD48cGFnZXM+aTctaTExPC9wYWdlcz48dm9sdW1lPjg8L3ZvbHVtZT48bnVtYmVyPnN1cHBsXzE8
L251bWJlcj48ZGF0ZXM+PHllYXI+MjAxNjwveWVhcj48L2RhdGVzPjxpc2JuPjE4NzYtMzQxMzwv
aXNibj48dXJscz48cmVsYXRlZC11cmxzPjx1cmw+aHR0cHM6Ly9kb2kub3JnLzEwLjEwOTMvaW50
aGVhbHRoL2lodzAwMTwvdXJsPjwvcmVsYXRlZC11cmxzPjwvdXJscz48ZWxlY3Ryb25pYy1yZXNv
dXJjZS1udW0+MTAuMTA5My9pbnRoZWFsdGgvaWh3MDAxPC9lbGVjdHJvbmljLXJlc291cmNlLW51
bT48YWNjZXNzLWRhdGU+NS8yOS8yMDE5PC9hY2Nlc3MtZGF0ZT48L3JlY29yZD48L0NpdGU+PC9F
bmROb3RlPgB=
</w:fldData>
        </w:fldChar>
      </w:r>
      <w:r w:rsidR="00EC52EE">
        <w:instrText xml:space="preserve"> ADDIN EN.CITE </w:instrText>
      </w:r>
      <w:r w:rsidR="00EC52EE">
        <w:fldChar w:fldCharType="begin">
          <w:fldData xml:space="preserve">PEVuZE5vdGU+PENpdGU+PEF1dGhvcj5FbmdlbG1hbjwvQXV0aG9yPjxZZWFyPjIwMTY8L1llYXI+
PFJlY051bT4xNTwvUmVjTnVtPjxEaXNwbGF5VGV4dD5bMSwgMl08L0Rpc3BsYXlUZXh0PjxyZWNv
cmQ+PHJlYy1udW1iZXI+MTU8L3JlYy1udW1iZXI+PGZvcmVpZ24ta2V5cz48a2V5IGFwcD0iRU4i
IGRiLWlkPSJhcGV2enZyZWlhYXd4ZWVlZDk5dncwOTY1OWR6c3dkczB2MnciIHRpbWVzdGFtcD0i
MTU1OTEzNTg2NiI+MTU8L2tleT48L2ZvcmVpZ24ta2V5cz48cmVmLXR5cGUgbmFtZT0iSm91cm5h
bCBBcnRpY2xlIj4xNzwvcmVmLXR5cGU+PGNvbnRyaWJ1dG9ycz48YXV0aG9ycz48YXV0aG9yPkVu
Z2VsbWFuLCBEYW5pZWw8L2F1dGhvcj48YXV0aG9yPkZ1bGxlciwgTC4gQ2xhaXJlPC9hdXRob3I+
PGF1dGhvcj5Tb2xvbW9uLCBBbnRob255IFcuPC9hdXRob3I+PGF1dGhvcj5NY0NhcnRoeSwgSmFt
ZXMgUy48L2F1dGhvcj48YXV0aG9yPkhheSwgUm9kZXJpY2sgSi48L2F1dGhvcj48YXV0aG9yPkxh
bW1pZSwgUGF0cmljayBKLjwvYXV0aG9yPjxhdXRob3I+U3RlZXIsIEFuZHJldyBDLjwvYXV0aG9y
PjwvYXV0aG9ycz48L2NvbnRyaWJ1dG9ycz48dGl0bGVzPjx0aXRsZT5PcHBvcnR1bml0aWVzIGZv
ciBJbnRlZ3JhdGVkIENvbnRyb2wgb2YgTmVnbGVjdGVkIFRyb3BpY2FsIERpc2Vhc2VzIFRoYXQg
QWZmZWN0IHRoZSBTa2luPC90aXRsZT48c2Vjb25kYXJ5LXRpdGxlPlRyZW5kcyBpbiBQYXJhc2l0
b2xvZ3k8L3NlY29uZGFyeS10aXRsZT48L3RpdGxlcz48cGVyaW9kaWNhbD48ZnVsbC10aXRsZT5U
cmVuZHMgaW4gUGFyYXNpdG9sb2d5PC9mdWxsLXRpdGxlPjwvcGVyaW9kaWNhbD48cGFnZXM+ODQz
LTg1NDwvcGFnZXM+PHZvbHVtZT4zMjwvdm9sdW1lPjxudW1iZXI+MTE8L251bWJlcj48a2V5d29y
ZHM+PGtleXdvcmQ+bmVnbGVjdGVkIHRyb3BpY2FsIGRpc2Vhc2U8L2tleXdvcmQ+PGtleXdvcmQ+
c2tpbiBkaXNlYXNlPC9rZXl3b3JkPjxrZXl3b3JkPnNjYWJpZXM8L2tleXdvcmQ+PGtleXdvcmQ+
eWF3czwva2V5d29yZD48a2V5d29yZD5tYXNzIGRydWcgYWRtaW5pc3RyYXRpb248L2tleXdvcmQ+
PC9rZXl3b3Jkcz48ZGF0ZXM+PHllYXI+MjAxNjwveWVhcj48cHViLWRhdGVzPjxkYXRlPjIwMTYv
MTEvMDEvPC9kYXRlPjwvcHViLWRhdGVzPjwvZGF0ZXM+PGlzYm4+MTQ3MS00OTIyPC9pc2JuPjx1
cmxzPjxyZWxhdGVkLXVybHM+PHVybD5odHRwOi8vd3d3LnNjaWVuY2VkaXJlY3QuY29tL3NjaWVu
Y2UvYXJ0aWNsZS9waWkvUzE0NzE0OTIyMTYzMDEyMjI8L3VybD48L3JlbGF0ZWQtdXJscz48L3Vy
bHM+PGVsZWN0cm9uaWMtcmVzb3VyY2UtbnVtPmh0dHBzOi8vZG9pLm9yZy8xMC4xMDE2L2oucHQu
MjAxNi4wOC4wMDU8L2VsZWN0cm9uaWMtcmVzb3VyY2UtbnVtPjwvcmVjb3JkPjwvQ2l0ZT48Q2l0
ZT48QXV0aG9yPk1pZXJhczwvQXV0aG9yPjxZZWFyPjIwMTY8L1llYXI+PFJlY051bT4xNjwvUmVj
TnVtPjxyZWNvcmQ+PHJlYy1udW1iZXI+MTY8L3JlYy1udW1iZXI+PGZvcmVpZ24ta2V5cz48a2V5
IGFwcD0iRU4iIGRiLWlkPSJhcGV2enZyZWlhYXd4ZWVlZDk5dncwOTY1OWR6c3dkczB2MnciIHRp
bWVzdGFtcD0iMTU1OTEzNTk1NSI+MTY8L2tleT48L2ZvcmVpZ24ta2V5cz48cmVmLXR5cGUgbmFt
ZT0iSm91cm5hbCBBcnRpY2xlIj4xNzwvcmVmLXR5cGU+PGNvbnRyaWJ1dG9ycz48YXV0aG9ycz48
YXV0aG9yPk1pZXJhcywgTGllc2JldGggRi48L2F1dGhvcj48YXV0aG9yPkFuYW5kLCBTdW5pbDwv
YXV0aG9yPjxhdXRob3I+dmFuIEJyYWtlbCwgV2ltIEguPC9hdXRob3I+PGF1dGhvcj5IYW1pbHRv
biwgSGVsZW4gQy48L2F1dGhvcj48YXV0aG9yPk1hcnRpbiBLb2xsbWFubiwgSy5ILjwvYXV0aG9y
PjxhdXRob3I+TWFja2VuemllLCBDaGFybGVzPC9hdXRob3I+PGF1dGhvcj5NYXNvbiwgSW5ncmlk
PC9hdXRob3I+PGF1dGhvcj5XaWNrZW5kZW4sIEFubmE8L2F1dGhvcj48L2F1dGhvcnM+PC9jb250
cmlidXRvcnM+PHRpdGxlcz48dGl0bGU+TmVnbGVjdGVkIFRyb3BpY2FsIERpc2Vhc2VzLCBDcm9z
cy1DdXR0aW5nIElzc3VlcyBXb3Jrc2hvcCwgNOKAkzYgRmVicnVhcnkgMjAxNSwgVXRyZWNodCwg
dGhlIE5ldGhlcmxhbmRzOiBtZWV0aW5nIHJlcG9ydDwvdGl0bGU+PHNlY29uZGFyeS10aXRsZT5J
bnRlcm5hdGlvbmFsIEhlYWx0aDwvc2Vjb25kYXJ5LXRpdGxlPjwvdGl0bGVzPjxwZXJpb2RpY2Fs
PjxmdWxsLXRpdGxlPkludGVybmF0aW9uYWwgSGVhbHRoPC9mdWxsLXRpdGxlPjwvcGVyaW9kaWNh
bD48cGFnZXM+aTctaTExPC9wYWdlcz48dm9sdW1lPjg8L3ZvbHVtZT48bnVtYmVyPnN1cHBsXzE8
L251bWJlcj48ZGF0ZXM+PHllYXI+MjAxNjwveWVhcj48L2RhdGVzPjxpc2JuPjE4NzYtMzQxMzwv
aXNibj48dXJscz48cmVsYXRlZC11cmxzPjx1cmw+aHR0cHM6Ly9kb2kub3JnLzEwLjEwOTMvaW50
aGVhbHRoL2lodzAwMTwvdXJsPjwvcmVsYXRlZC11cmxzPjwvdXJscz48ZWxlY3Ryb25pYy1yZXNv
dXJjZS1udW0+MTAuMTA5My9pbnRoZWFsdGgvaWh3MDAxPC9lbGVjdHJvbmljLXJlc291cmNlLW51
bT48YWNjZXNzLWRhdGU+NS8yOS8yMDE5PC9hY2Nlc3MtZGF0ZT48L3JlY29yZD48L0NpdGU+PC9F
bmROb3RlPgB=
</w:fldData>
        </w:fldChar>
      </w:r>
      <w:r w:rsidR="00EC52EE">
        <w:instrText xml:space="preserve"> ADDIN EN.CITE.DATA </w:instrText>
      </w:r>
      <w:r w:rsidR="00EC52EE">
        <w:fldChar w:fldCharType="end"/>
      </w:r>
      <w:r w:rsidR="00B91751">
        <w:fldChar w:fldCharType="separate"/>
      </w:r>
      <w:r w:rsidR="00EC52EE">
        <w:rPr>
          <w:noProof/>
        </w:rPr>
        <w:t>[1, 2]</w:t>
      </w:r>
      <w:r w:rsidR="00B91751">
        <w:fldChar w:fldCharType="end"/>
      </w:r>
      <w:r w:rsidR="003B1BD3">
        <w:t xml:space="preserve">. </w:t>
      </w:r>
      <w:r w:rsidR="003C15DC">
        <w:t>Delayed diagnosis and disease progression cause greater and largely irreversible physical impairment; and alternative treatment is sought from outside the health system, often with catastrophic economic and social consequence</w:t>
      </w:r>
      <w:r w:rsidR="00E10CF1">
        <w:t>s</w:t>
      </w:r>
      <w:r w:rsidR="00B91751">
        <w:fldChar w:fldCharType="begin">
          <w:fldData xml:space="preserve">PEVuZE5vdGU+PENpdGU+PEF1dGhvcj5Kb2huPC9BdXRob3I+PFllYXI+MjAxMDwvWWVhcj48UmVj
TnVtPjE4PC9SZWNOdW0+PERpc3BsYXlUZXh0PlszLThdPC9EaXNwbGF5VGV4dD48cmVjb3JkPjxy
ZWMtbnVtYmVyPjE4PC9yZWMtbnVtYmVyPjxmb3JlaWduLWtleXM+PGtleSBhcHA9IkVOIiBkYi1p
ZD0iYXBldnp2cmVpYWF3eGVlZWQ5OXZ3MDk2NTlkenN3ZHMwdjJ3IiB0aW1lc3RhbXA9IjE1NTkx
MzYxOTciPjE4PC9rZXk+PC9mb3JlaWduLWtleXM+PHJlZi10eXBlIG5hbWU9IkpvdXJuYWwgQXJ0
aWNsZSI+MTc8L3JlZi10eXBlPjxjb250cmlidXRvcnM+PGF1dGhvcnM+PGF1dGhvcj5Kb2huLCBB
bm5hbW1hIFN1Y2NoYW5kYTwvYXV0aG9yPjxhdXRob3I+UmFvLCBQYW1pZGlwYW5pIFNhbXVlbCBT
dW5kYXI8L2F1dGhvcj48YXV0aG9yPkRhcywgU29uYWxpPC9hdXRob3I+PC9hdXRob3JzPjwvY29u
dHJpYnV0b3JzPjx0aXRsZXM+PHRpdGxlPkFzc2Vzc21lbnQgb2YgbmVlZHMgYW5kIHF1YWxpdHkg
Y2FyZSBpc3N1ZXMgb2Ygd29tZW4gd2l0aCBsZXByb3N5PC90aXRsZT48c2Vjb25kYXJ5LXRpdGxl
PkxlcHJvc3kgcmV2aWV3PC9zZWNvbmRhcnktdGl0bGU+PC90aXRsZXM+PHBlcmlvZGljYWw+PGZ1
bGwtdGl0bGU+TGVwcm9zeSByZXZpZXc8L2Z1bGwtdGl0bGU+PC9wZXJpb2RpY2FsPjxwYWdlcz4z
NDwvcGFnZXM+PHZvbHVtZT44MTwvdm9sdW1lPjxudW1iZXI+MTwvbnVtYmVyPjxkYXRlcz48eWVh
cj4yMDEwPC95ZWFyPjwvZGF0ZXM+PGlzYm4+MDMwNS03NTE4PC9pc2JuPjx1cmxzPjwvdXJscz48
L3JlY29yZD48L0NpdGU+PENpdGU+PEF1dGhvcj5SYW88L0F1dGhvcj48WWVhcj4xOTk2PC9ZZWFy
PjxSZWNOdW0+MTk8L1JlY051bT48cmVjb3JkPjxyZWMtbnVtYmVyPjE5PC9yZWMtbnVtYmVyPjxm
b3JlaWduLWtleXM+PGtleSBhcHA9IkVOIiBkYi1pZD0iYXBldnp2cmVpYWF3eGVlZWQ5OXZ3MDk2
NTlkenN3ZHMwdjJ3IiB0aW1lc3RhbXA9IjE1NTkxMzYzMDYiPjE5PC9rZXk+PC9mb3JlaWduLWtl
eXM+PHJlZi10eXBlIG5hbWU9IkpvdXJuYWwgQXJ0aWNsZSI+MTc8L3JlZi10eXBlPjxjb250cmli
dXRvcnM+PGF1dGhvcnM+PGF1dGhvcj5SYW8sIFM8L2F1dGhvcj48YXV0aG9yPkdhcm9sZSwgVjwv
YXV0aG9yPjxhdXRob3I+V2FsYXdhbGthciwgUzwvYXV0aG9yPjxhdXRob3I+S2hvdCwgUzwvYXV0
aG9yPjxhdXRob3I+S2FyYW5kaWthciwgTjwvYXV0aG9yPjwvYXV0aG9ycz48L2NvbnRyaWJ1dG9y
cz48dGl0bGVzPjx0aXRsZT5HZW5kZXIgZGlmZmVyZW50aWFscyBpbiB0aGUgc29jaWFsIGltcGFj
dCBvZiBsZXByb3N5PC90aXRsZT48c2Vjb25kYXJ5LXRpdGxlPkxlcHJvc3kgUmV2aWV3PC9zZWNv
bmRhcnktdGl0bGU+PC90aXRsZXM+PHBlcmlvZGljYWw+PGZ1bGwtdGl0bGU+TGVwcm9zeSByZXZp
ZXc8L2Z1bGwtdGl0bGU+PC9wZXJpb2RpY2FsPjxwYWdlcz4xOTAtMTk5PC9wYWdlcz48dm9sdW1l
PjY3PC92b2x1bWU+PG51bWJlcj4zPC9udW1iZXI+PGRhdGVzPjx5ZWFyPjE5OTY8L3llYXI+PC9k
YXRlcz48aXNibj4wMzA1LTc1MTg8L2lzYm4+PHVybHM+PC91cmxzPjwvcmVjb3JkPjwvQ2l0ZT48
Q2l0ZT48QXV0aG9yPlJhdGhnZWJlcjwvQXV0aG9yPjxZZWFyPjE5OTM8L1llYXI+PFJlY051bT4y
MDwvUmVjTnVtPjxyZWNvcmQ+PHJlYy1udW1iZXI+MjA8L3JlYy1udW1iZXI+PGZvcmVpZ24ta2V5
cz48a2V5IGFwcD0iRU4iIGRiLWlkPSJhcGV2enZyZWlhYXd4ZWVlZDk5dncwOTY1OWR6c3dkczB2
MnciIHRpbWVzdGFtcD0iMTU1OTEzNjMzNSI+MjA8L2tleT48L2ZvcmVpZ24ta2V5cz48cmVmLXR5
cGUgbmFtZT0iSm91cm5hbCBBcnRpY2xlIj4xNzwvcmVmLXR5cGU+PGNvbnRyaWJ1dG9ycz48YXV0
aG9ycz48YXV0aG9yPlJhdGhnZWJlciwgRXZhIE08L2F1dGhvcj48YXV0aG9yPlZsYXNzb2ZmLCBD
YXJvbDwvYXV0aG9yPjwvYXV0aG9ycz48L2NvbnRyaWJ1dG9ycz48dGl0bGVzPjx0aXRsZT5HZW5k
ZXIgYW5kIHRyb3BpY2FsIGRpc2Vhc2VzOiBhIG5ldyByZXNlYXJjaCBmb2N1czwvdGl0bGU+PHNl
Y29uZGFyeS10aXRsZT5Tb2NpYWwgc2NpZW5jZSAmYW1wOyBtZWRpY2luZTwvc2Vjb25kYXJ5LXRp
dGxlPjwvdGl0bGVzPjxwZXJpb2RpY2FsPjxmdWxsLXRpdGxlPlNvY2lhbCBTY2llbmNlICZhbXA7
IE1lZGljaW5lPC9mdWxsLXRpdGxlPjwvcGVyaW9kaWNhbD48cGFnZXM+NTEzLTUyMDwvcGFnZXM+
PHZvbHVtZT4zNzwvdm9sdW1lPjxudW1iZXI+NDwvbnVtYmVyPjxkYXRlcz48eWVhcj4xOTkzPC95
ZWFyPjwvZGF0ZXM+PGlzYm4+MDI3Ny05NTM2PC9pc2JuPjx1cmxzPjwvdXJscz48L3JlY29yZD48
L0NpdGU+PENpdGU+PEF1dGhvcj5SZWlkcGF0aDwvQXV0aG9yPjxZZWFyPjIwMTE8L1llYXI+PFJl
Y051bT4xNzwvUmVjTnVtPjxyZWNvcmQ+PHJlYy1udW1iZXI+MTc8L3JlYy1udW1iZXI+PGZvcmVp
Z24ta2V5cz48a2V5IGFwcD0iRU4iIGRiLWlkPSJhcGV2enZyZWlhYXd4ZWVlZDk5dncwOTY1OWR6
c3dkczB2MnciIHRpbWVzdGFtcD0iMTU1OTEzNjA3NCI+MTc8L2tleT48L2ZvcmVpZ24ta2V5cz48
cmVmLXR5cGUgbmFtZT0iSm91cm5hbCBBcnRpY2xlIj4xNzwvcmVmLXR5cGU+PGNvbnRyaWJ1dG9y
cz48YXV0aG9ycz48YXV0aG9yPlJlaWRwYXRoLCBEYW5pZWwgRC48L2F1dGhvcj48YXV0aG9yPkFs
bG90ZXksIFBhc2NhbGU8L2F1dGhvcj48YXV0aG9yPlBva2hyZWwsIFN1Ymhhc2g8L2F1dGhvcj48
L2F1dGhvcnM+PC9jb250cmlidXRvcnM+PHRpdGxlcz48dGl0bGU+U29jaWFsIHNjaWVuY2VzIHJl
c2VhcmNoIGluIG5lZ2xlY3RlZCB0cm9waWNhbCBkaXNlYXNlcyAyOiBBIGJpYmxpb2dyYXBoaWMg
YW5hbHlzaXM8L3RpdGxlPjxzZWNvbmRhcnktdGl0bGU+SGVhbHRoIFJlc2VhcmNoIFBvbGljeSBh
bmQgU3lzdGVtczwvc2Vjb25kYXJ5LXRpdGxlPjwvdGl0bGVzPjxwZXJpb2RpY2FsPjxmdWxsLXRp
dGxlPkhlYWx0aCBSZXNlYXJjaCBQb2xpY3kgYW5kIFN5c3RlbXM8L2Z1bGwtdGl0bGU+PC9wZXJp
b2RpY2FsPjxwYWdlcz4xPC9wYWdlcz48dm9sdW1lPjk8L3ZvbHVtZT48bnVtYmVyPjE8L251bWJl
cj48ZGF0ZXM+PHllYXI+MjAxMTwveWVhcj48cHViLWRhdGVzPjxkYXRlPkphbnVhcnkgMDY8L2Rh
dGU+PC9wdWItZGF0ZXM+PC9kYXRlcz48aXNibj4xNDc4LTQ1MDU8L2lzYm4+PGxhYmVsPlJlaWRw
YXRoMjAxMTwvbGFiZWw+PHdvcmstdHlwZT5qb3VybmFsIGFydGljbGU8L3dvcmstdHlwZT48dXJs
cz48cmVsYXRlZC11cmxzPjx1cmw+aHR0cHM6Ly9kb2kub3JnLzEwLjExODYvMTQ3OC00NTA1LTkt
MTwvdXJsPjwvcmVsYXRlZC11cmxzPjwvdXJscz48ZWxlY3Ryb25pYy1yZXNvdXJjZS1udW0+MTAu
MTE4Ni8xNDc4LTQ1MDUtOS0xPC9lbGVjdHJvbmljLXJlc291cmNlLW51bT48L3JlY29yZD48L0Np
dGU+PENpdGU+PEF1dGhvcj5Ub2xodXJzdDwvQXV0aG9yPjxZZWFyPjIwMDI8L1llYXI+PFJlY051
bT4yMTwvUmVjTnVtPjxyZWNvcmQ+PHJlYy1udW1iZXI+MjE8L3JlYy1udW1iZXI+PGZvcmVpZ24t
a2V5cz48a2V5IGFwcD0iRU4iIGRiLWlkPSJhcGV2enZyZWlhYXd4ZWVlZDk5dncwOTY1OWR6c3dk
czB2MnciIHRpbWVzdGFtcD0iMTU1OTEzNjM3MyI+MjE8L2tleT48L2ZvcmVpZ24ta2V5cz48cmVm
LXR5cGUgbmFtZT0iSm91cm5hbCBBcnRpY2xlIj4xNzwvcmVmLXR5cGU+PGNvbnRyaWJ1dG9ycz48
YXV0aG9ycz48YXV0aG9yPlRvbGh1cnN0LCBSPC9hdXRob3I+PGF1dGhvcj5EZSBLb25pbmcsIEs8
L2F1dGhvcj48YXV0aG9yPlByaWNlLCBKPC9hdXRob3I+PGF1dGhvcj5LZW1wLCBKPC9hdXRob3I+
PGF1dGhvcj5UaGVvYmFsZCwgUzwvYXV0aG9yPjxhdXRob3I+U3F1aXJlLCBTQjwvYXV0aG9yPjwv
YXV0aG9ycz48L2NvbnRyaWJ1dG9ycz48dGl0bGVzPjx0aXRsZT5UaGUgY2hhbGxlbmdlIG9mIGlu
ZmVjdGlvdXMgZGlzZWFzZTogdGltZSB0byB0YWtlIGdlbmRlciBpbnRvIGFjY291bnQ8L3RpdGxl
PjxzZWNvbmRhcnktdGl0bGU+Sm91cm5hbCBvZiBIZWFsdGggbWFuYWdlbWVudDwvc2Vjb25kYXJ5
LXRpdGxlPjwvdGl0bGVzPjxwZXJpb2RpY2FsPjxmdWxsLXRpdGxlPkpvdXJuYWwgb2YgSGVhbHRo
IG1hbmFnZW1lbnQ8L2Z1bGwtdGl0bGU+PC9wZXJpb2RpY2FsPjxwYWdlcz4xMzUtMTUxPC9wYWdl
cz48dm9sdW1lPjQ8L3ZvbHVtZT48bnVtYmVyPjI8L251bWJlcj48ZGF0ZXM+PHllYXI+MjAwMjwv
eWVhcj48L2RhdGVzPjxpc2JuPjA5NzItMDYzNDwvaXNibj48dXJscz48L3VybHM+PC9yZWNvcmQ+
PC9DaXRlPjxDaXRlPjxBdXRob3I+VHJ5PC9BdXRob3I+PFllYXI+MjAwNjwvWWVhcj48UmVjTnVt
PjIyPC9SZWNOdW0+PHJlY29yZD48cmVjLW51bWJlcj4yMjwvcmVjLW51bWJlcj48Zm9yZWlnbi1r
ZXlzPjxrZXkgYXBwPSJFTiIgZGItaWQ9ImFwZXZ6dnJlaWFhd3hlZWVkOTl2dzA5NjU5ZHpzd2Rz
MHYydyIgdGltZXN0YW1wPSIxNTU5MTM2NDExIj4yMjwva2V5PjwvZm9yZWlnbi1rZXlzPjxyZWYt
dHlwZSBuYW1lPSJKb3VybmFsIEFydGljbGUiPjE3PC9yZWYtdHlwZT48Y29udHJpYnV0b3JzPjxh
dXRob3JzPjxhdXRob3I+VHJ5LCBMZW9uaWU8L2F1dGhvcj48L2F1dGhvcnM+PC9jb250cmlidXRv
cnM+PHRpdGxlcz48dGl0bGU+R2VuZGVyZWQgZXhwZXJpZW5jZXM6IG1hcnJpYWdlIGFuZCB0aGUg
c3RpZ21hIG9mIGxlcHJvc3k8L3RpdGxlPjxzZWNvbmRhcnktdGl0bGU+QXNpYSBQYWNpZmljIERp
c2FiaWxpdHkgUmVoYWJpbGl0YXRpb24gSm91cm5hbDwvc2Vjb25kYXJ5LXRpdGxlPjwvdGl0bGVz
PjxwZXJpb2RpY2FsPjxmdWxsLXRpdGxlPkFzaWEgUGFjaWZpYyBEaXNhYmlsaXR5IFJlaGFiaWxp
dGF0aW9uIEpvdXJuYWw8L2Z1bGwtdGl0bGU+PC9wZXJpb2RpY2FsPjxwYWdlcz40NS00NjwvcGFn
ZXM+PHZvbHVtZT4xNzwvdm9sdW1lPjxudW1iZXI+MjwvbnVtYmVyPjxkYXRlcz48eWVhcj4yMDA2
PC95ZWFyPjwvZGF0ZXM+PHVybHM+PC91cmxzPjwvcmVjb3JkPjwvQ2l0ZT48L0VuZE5vdGU+AG==
</w:fldData>
        </w:fldChar>
      </w:r>
      <w:r w:rsidR="00EC52EE">
        <w:instrText xml:space="preserve"> ADDIN EN.CITE </w:instrText>
      </w:r>
      <w:r w:rsidR="00EC52EE">
        <w:fldChar w:fldCharType="begin">
          <w:fldData xml:space="preserve">PEVuZE5vdGU+PENpdGU+PEF1dGhvcj5Kb2huPC9BdXRob3I+PFllYXI+MjAxMDwvWWVhcj48UmVj
TnVtPjE4PC9SZWNOdW0+PERpc3BsYXlUZXh0PlszLThdPC9EaXNwbGF5VGV4dD48cmVjb3JkPjxy
ZWMtbnVtYmVyPjE4PC9yZWMtbnVtYmVyPjxmb3JlaWduLWtleXM+PGtleSBhcHA9IkVOIiBkYi1p
ZD0iYXBldnp2cmVpYWF3eGVlZWQ5OXZ3MDk2NTlkenN3ZHMwdjJ3IiB0aW1lc3RhbXA9IjE1NTkx
MzYxOTciPjE4PC9rZXk+PC9mb3JlaWduLWtleXM+PHJlZi10eXBlIG5hbWU9IkpvdXJuYWwgQXJ0
aWNsZSI+MTc8L3JlZi10eXBlPjxjb250cmlidXRvcnM+PGF1dGhvcnM+PGF1dGhvcj5Kb2huLCBB
bm5hbW1hIFN1Y2NoYW5kYTwvYXV0aG9yPjxhdXRob3I+UmFvLCBQYW1pZGlwYW5pIFNhbXVlbCBT
dW5kYXI8L2F1dGhvcj48YXV0aG9yPkRhcywgU29uYWxpPC9hdXRob3I+PC9hdXRob3JzPjwvY29u
dHJpYnV0b3JzPjx0aXRsZXM+PHRpdGxlPkFzc2Vzc21lbnQgb2YgbmVlZHMgYW5kIHF1YWxpdHkg
Y2FyZSBpc3N1ZXMgb2Ygd29tZW4gd2l0aCBsZXByb3N5PC90aXRsZT48c2Vjb25kYXJ5LXRpdGxl
PkxlcHJvc3kgcmV2aWV3PC9zZWNvbmRhcnktdGl0bGU+PC90aXRsZXM+PHBlcmlvZGljYWw+PGZ1
bGwtdGl0bGU+TGVwcm9zeSByZXZpZXc8L2Z1bGwtdGl0bGU+PC9wZXJpb2RpY2FsPjxwYWdlcz4z
NDwvcGFnZXM+PHZvbHVtZT44MTwvdm9sdW1lPjxudW1iZXI+MTwvbnVtYmVyPjxkYXRlcz48eWVh
cj4yMDEwPC95ZWFyPjwvZGF0ZXM+PGlzYm4+MDMwNS03NTE4PC9pc2JuPjx1cmxzPjwvdXJscz48
L3JlY29yZD48L0NpdGU+PENpdGU+PEF1dGhvcj5SYW88L0F1dGhvcj48WWVhcj4xOTk2PC9ZZWFy
PjxSZWNOdW0+MTk8L1JlY051bT48cmVjb3JkPjxyZWMtbnVtYmVyPjE5PC9yZWMtbnVtYmVyPjxm
b3JlaWduLWtleXM+PGtleSBhcHA9IkVOIiBkYi1pZD0iYXBldnp2cmVpYWF3eGVlZWQ5OXZ3MDk2
NTlkenN3ZHMwdjJ3IiB0aW1lc3RhbXA9IjE1NTkxMzYzMDYiPjE5PC9rZXk+PC9mb3JlaWduLWtl
eXM+PHJlZi10eXBlIG5hbWU9IkpvdXJuYWwgQXJ0aWNsZSI+MTc8L3JlZi10eXBlPjxjb250cmli
dXRvcnM+PGF1dGhvcnM+PGF1dGhvcj5SYW8sIFM8L2F1dGhvcj48YXV0aG9yPkdhcm9sZSwgVjwv
YXV0aG9yPjxhdXRob3I+V2FsYXdhbGthciwgUzwvYXV0aG9yPjxhdXRob3I+S2hvdCwgUzwvYXV0
aG9yPjxhdXRob3I+S2FyYW5kaWthciwgTjwvYXV0aG9yPjwvYXV0aG9ycz48L2NvbnRyaWJ1dG9y
cz48dGl0bGVzPjx0aXRsZT5HZW5kZXIgZGlmZmVyZW50aWFscyBpbiB0aGUgc29jaWFsIGltcGFj
dCBvZiBsZXByb3N5PC90aXRsZT48c2Vjb25kYXJ5LXRpdGxlPkxlcHJvc3kgUmV2aWV3PC9zZWNv
bmRhcnktdGl0bGU+PC90aXRsZXM+PHBlcmlvZGljYWw+PGZ1bGwtdGl0bGU+TGVwcm9zeSByZXZp
ZXc8L2Z1bGwtdGl0bGU+PC9wZXJpb2RpY2FsPjxwYWdlcz4xOTAtMTk5PC9wYWdlcz48dm9sdW1l
PjY3PC92b2x1bWU+PG51bWJlcj4zPC9udW1iZXI+PGRhdGVzPjx5ZWFyPjE5OTY8L3llYXI+PC9k
YXRlcz48aXNibj4wMzA1LTc1MTg8L2lzYm4+PHVybHM+PC91cmxzPjwvcmVjb3JkPjwvQ2l0ZT48
Q2l0ZT48QXV0aG9yPlJhdGhnZWJlcjwvQXV0aG9yPjxZZWFyPjE5OTM8L1llYXI+PFJlY051bT4y
MDwvUmVjTnVtPjxyZWNvcmQ+PHJlYy1udW1iZXI+MjA8L3JlYy1udW1iZXI+PGZvcmVpZ24ta2V5
cz48a2V5IGFwcD0iRU4iIGRiLWlkPSJhcGV2enZyZWlhYXd4ZWVlZDk5dncwOTY1OWR6c3dkczB2
MnciIHRpbWVzdGFtcD0iMTU1OTEzNjMzNSI+MjA8L2tleT48L2ZvcmVpZ24ta2V5cz48cmVmLXR5
cGUgbmFtZT0iSm91cm5hbCBBcnRpY2xlIj4xNzwvcmVmLXR5cGU+PGNvbnRyaWJ1dG9ycz48YXV0
aG9ycz48YXV0aG9yPlJhdGhnZWJlciwgRXZhIE08L2F1dGhvcj48YXV0aG9yPlZsYXNzb2ZmLCBD
YXJvbDwvYXV0aG9yPjwvYXV0aG9ycz48L2NvbnRyaWJ1dG9ycz48dGl0bGVzPjx0aXRsZT5HZW5k
ZXIgYW5kIHRyb3BpY2FsIGRpc2Vhc2VzOiBhIG5ldyByZXNlYXJjaCBmb2N1czwvdGl0bGU+PHNl
Y29uZGFyeS10aXRsZT5Tb2NpYWwgc2NpZW5jZSAmYW1wOyBtZWRpY2luZTwvc2Vjb25kYXJ5LXRp
dGxlPjwvdGl0bGVzPjxwZXJpb2RpY2FsPjxmdWxsLXRpdGxlPlNvY2lhbCBTY2llbmNlICZhbXA7
IE1lZGljaW5lPC9mdWxsLXRpdGxlPjwvcGVyaW9kaWNhbD48cGFnZXM+NTEzLTUyMDwvcGFnZXM+
PHZvbHVtZT4zNzwvdm9sdW1lPjxudW1iZXI+NDwvbnVtYmVyPjxkYXRlcz48eWVhcj4xOTkzPC95
ZWFyPjwvZGF0ZXM+PGlzYm4+MDI3Ny05NTM2PC9pc2JuPjx1cmxzPjwvdXJscz48L3JlY29yZD48
L0NpdGU+PENpdGU+PEF1dGhvcj5SZWlkcGF0aDwvQXV0aG9yPjxZZWFyPjIwMTE8L1llYXI+PFJl
Y051bT4xNzwvUmVjTnVtPjxyZWNvcmQ+PHJlYy1udW1iZXI+MTc8L3JlYy1udW1iZXI+PGZvcmVp
Z24ta2V5cz48a2V5IGFwcD0iRU4iIGRiLWlkPSJhcGV2enZyZWlhYXd4ZWVlZDk5dncwOTY1OWR6
c3dkczB2MnciIHRpbWVzdGFtcD0iMTU1OTEzNjA3NCI+MTc8L2tleT48L2ZvcmVpZ24ta2V5cz48
cmVmLXR5cGUgbmFtZT0iSm91cm5hbCBBcnRpY2xlIj4xNzwvcmVmLXR5cGU+PGNvbnRyaWJ1dG9y
cz48YXV0aG9ycz48YXV0aG9yPlJlaWRwYXRoLCBEYW5pZWwgRC48L2F1dGhvcj48YXV0aG9yPkFs
bG90ZXksIFBhc2NhbGU8L2F1dGhvcj48YXV0aG9yPlBva2hyZWwsIFN1Ymhhc2g8L2F1dGhvcj48
L2F1dGhvcnM+PC9jb250cmlidXRvcnM+PHRpdGxlcz48dGl0bGU+U29jaWFsIHNjaWVuY2VzIHJl
c2VhcmNoIGluIG5lZ2xlY3RlZCB0cm9waWNhbCBkaXNlYXNlcyAyOiBBIGJpYmxpb2dyYXBoaWMg
YW5hbHlzaXM8L3RpdGxlPjxzZWNvbmRhcnktdGl0bGU+SGVhbHRoIFJlc2VhcmNoIFBvbGljeSBh
bmQgU3lzdGVtczwvc2Vjb25kYXJ5LXRpdGxlPjwvdGl0bGVzPjxwZXJpb2RpY2FsPjxmdWxsLXRp
dGxlPkhlYWx0aCBSZXNlYXJjaCBQb2xpY3kgYW5kIFN5c3RlbXM8L2Z1bGwtdGl0bGU+PC9wZXJp
b2RpY2FsPjxwYWdlcz4xPC9wYWdlcz48dm9sdW1lPjk8L3ZvbHVtZT48bnVtYmVyPjE8L251bWJl
cj48ZGF0ZXM+PHllYXI+MjAxMTwveWVhcj48cHViLWRhdGVzPjxkYXRlPkphbnVhcnkgMDY8L2Rh
dGU+PC9wdWItZGF0ZXM+PC9kYXRlcz48aXNibj4xNDc4LTQ1MDU8L2lzYm4+PGxhYmVsPlJlaWRw
YXRoMjAxMTwvbGFiZWw+PHdvcmstdHlwZT5qb3VybmFsIGFydGljbGU8L3dvcmstdHlwZT48dXJs
cz48cmVsYXRlZC11cmxzPjx1cmw+aHR0cHM6Ly9kb2kub3JnLzEwLjExODYvMTQ3OC00NTA1LTkt
MTwvdXJsPjwvcmVsYXRlZC11cmxzPjwvdXJscz48ZWxlY3Ryb25pYy1yZXNvdXJjZS1udW0+MTAu
MTE4Ni8xNDc4LTQ1MDUtOS0xPC9lbGVjdHJvbmljLXJlc291cmNlLW51bT48L3JlY29yZD48L0Np
dGU+PENpdGU+PEF1dGhvcj5Ub2xodXJzdDwvQXV0aG9yPjxZZWFyPjIwMDI8L1llYXI+PFJlY051
bT4yMTwvUmVjTnVtPjxyZWNvcmQ+PHJlYy1udW1iZXI+MjE8L3JlYy1udW1iZXI+PGZvcmVpZ24t
a2V5cz48a2V5IGFwcD0iRU4iIGRiLWlkPSJhcGV2enZyZWlhYXd4ZWVlZDk5dncwOTY1OWR6c3dk
czB2MnciIHRpbWVzdGFtcD0iMTU1OTEzNjM3MyI+MjE8L2tleT48L2ZvcmVpZ24ta2V5cz48cmVm
LXR5cGUgbmFtZT0iSm91cm5hbCBBcnRpY2xlIj4xNzwvcmVmLXR5cGU+PGNvbnRyaWJ1dG9ycz48
YXV0aG9ycz48YXV0aG9yPlRvbGh1cnN0LCBSPC9hdXRob3I+PGF1dGhvcj5EZSBLb25pbmcsIEs8
L2F1dGhvcj48YXV0aG9yPlByaWNlLCBKPC9hdXRob3I+PGF1dGhvcj5LZW1wLCBKPC9hdXRob3I+
PGF1dGhvcj5UaGVvYmFsZCwgUzwvYXV0aG9yPjxhdXRob3I+U3F1aXJlLCBTQjwvYXV0aG9yPjwv
YXV0aG9ycz48L2NvbnRyaWJ1dG9ycz48dGl0bGVzPjx0aXRsZT5UaGUgY2hhbGxlbmdlIG9mIGlu
ZmVjdGlvdXMgZGlzZWFzZTogdGltZSB0byB0YWtlIGdlbmRlciBpbnRvIGFjY291bnQ8L3RpdGxl
PjxzZWNvbmRhcnktdGl0bGU+Sm91cm5hbCBvZiBIZWFsdGggbWFuYWdlbWVudDwvc2Vjb25kYXJ5
LXRpdGxlPjwvdGl0bGVzPjxwZXJpb2RpY2FsPjxmdWxsLXRpdGxlPkpvdXJuYWwgb2YgSGVhbHRo
IG1hbmFnZW1lbnQ8L2Z1bGwtdGl0bGU+PC9wZXJpb2RpY2FsPjxwYWdlcz4xMzUtMTUxPC9wYWdl
cz48dm9sdW1lPjQ8L3ZvbHVtZT48bnVtYmVyPjI8L251bWJlcj48ZGF0ZXM+PHllYXI+MjAwMjwv
eWVhcj48L2RhdGVzPjxpc2JuPjA5NzItMDYzNDwvaXNibj48dXJscz48L3VybHM+PC9yZWNvcmQ+
PC9DaXRlPjxDaXRlPjxBdXRob3I+VHJ5PC9BdXRob3I+PFllYXI+MjAwNjwvWWVhcj48UmVjTnVt
PjIyPC9SZWNOdW0+PHJlY29yZD48cmVjLW51bWJlcj4yMjwvcmVjLW51bWJlcj48Zm9yZWlnbi1r
ZXlzPjxrZXkgYXBwPSJFTiIgZGItaWQ9ImFwZXZ6dnJlaWFhd3hlZWVkOTl2dzA5NjU5ZHpzd2Rz
MHYydyIgdGltZXN0YW1wPSIxNTU5MTM2NDExIj4yMjwva2V5PjwvZm9yZWlnbi1rZXlzPjxyZWYt
dHlwZSBuYW1lPSJKb3VybmFsIEFydGljbGUiPjE3PC9yZWYtdHlwZT48Y29udHJpYnV0b3JzPjxh
dXRob3JzPjxhdXRob3I+VHJ5LCBMZW9uaWU8L2F1dGhvcj48L2F1dGhvcnM+PC9jb250cmlidXRv
cnM+PHRpdGxlcz48dGl0bGU+R2VuZGVyZWQgZXhwZXJpZW5jZXM6IG1hcnJpYWdlIGFuZCB0aGUg
c3RpZ21hIG9mIGxlcHJvc3k8L3RpdGxlPjxzZWNvbmRhcnktdGl0bGU+QXNpYSBQYWNpZmljIERp
c2FiaWxpdHkgUmVoYWJpbGl0YXRpb24gSm91cm5hbDwvc2Vjb25kYXJ5LXRpdGxlPjwvdGl0bGVz
PjxwZXJpb2RpY2FsPjxmdWxsLXRpdGxlPkFzaWEgUGFjaWZpYyBEaXNhYmlsaXR5IFJlaGFiaWxp
dGF0aW9uIEpvdXJuYWw8L2Z1bGwtdGl0bGU+PC9wZXJpb2RpY2FsPjxwYWdlcz40NS00NjwvcGFn
ZXM+PHZvbHVtZT4xNzwvdm9sdW1lPjxudW1iZXI+MjwvbnVtYmVyPjxkYXRlcz48eWVhcj4yMDA2
PC95ZWFyPjwvZGF0ZXM+PHVybHM+PC91cmxzPjwvcmVjb3JkPjwvQ2l0ZT48L0VuZE5vdGU+AG==
</w:fldData>
        </w:fldChar>
      </w:r>
      <w:r w:rsidR="00EC52EE">
        <w:instrText xml:space="preserve"> ADDIN EN.CITE.DATA </w:instrText>
      </w:r>
      <w:r w:rsidR="00EC52EE">
        <w:fldChar w:fldCharType="end"/>
      </w:r>
      <w:r w:rsidR="00B91751">
        <w:fldChar w:fldCharType="separate"/>
      </w:r>
      <w:r w:rsidR="00EC52EE">
        <w:rPr>
          <w:noProof/>
        </w:rPr>
        <w:t>[3-8]</w:t>
      </w:r>
      <w:r w:rsidR="00B91751">
        <w:fldChar w:fldCharType="end"/>
      </w:r>
      <w:r w:rsidR="003C15DC">
        <w:t xml:space="preserve">. </w:t>
      </w:r>
      <w:r w:rsidR="00D51A8A">
        <w:t xml:space="preserve">However, </w:t>
      </w:r>
      <w:bookmarkStart w:id="1" w:name="_Hlk10137883"/>
      <w:r w:rsidR="00D51A8A">
        <w:t>d</w:t>
      </w:r>
      <w:r w:rsidR="00352340">
        <w:t>i</w:t>
      </w:r>
      <w:r w:rsidR="00E2527F">
        <w:t xml:space="preserve">sruption to individual lives </w:t>
      </w:r>
      <w:r w:rsidR="009053E4">
        <w:t>because of</w:t>
      </w:r>
      <w:r w:rsidR="00E2527F">
        <w:t xml:space="preserve"> morbidity and chronicity associated with many </w:t>
      </w:r>
      <w:r w:rsidR="00352340">
        <w:t>NTDs</w:t>
      </w:r>
      <w:r w:rsidR="00E2527F">
        <w:t xml:space="preserve"> </w:t>
      </w:r>
      <w:r w:rsidR="009053E4">
        <w:t xml:space="preserve">is </w:t>
      </w:r>
      <w:r w:rsidR="00E2527F">
        <w:t>seldom prioritised or discussed</w:t>
      </w:r>
      <w:r w:rsidR="009053E4">
        <w:t xml:space="preserve"> due to a historic </w:t>
      </w:r>
      <w:r w:rsidR="00352340">
        <w:t xml:space="preserve">focus on the control and elimination of disease using mass </w:t>
      </w:r>
      <w:bookmarkEnd w:id="1"/>
      <w:r w:rsidR="00F77C15">
        <w:t>preventive chemotherapy</w:t>
      </w:r>
      <w:r w:rsidR="00B91751">
        <w:fldChar w:fldCharType="begin"/>
      </w:r>
      <w:r w:rsidR="00EC52EE">
        <w:instrText xml:space="preserve"> ADDIN EN.CITE &lt;EndNote&gt;&lt;Cite&gt;&lt;Author&gt;Mieras&lt;/Author&gt;&lt;Year&gt;2016&lt;/Year&gt;&lt;RecNum&gt;16&lt;/RecNum&gt;&lt;DisplayText&gt;[2]&lt;/DisplayText&gt;&lt;record&gt;&lt;rec-number&gt;16&lt;/rec-number&gt;&lt;foreign-keys&gt;&lt;key app="EN" db-id="apevzvreiaawxeeed99vw09659dzswds0v2w" timestamp="1559135955"&gt;16&lt;/key&gt;&lt;/foreign-keys&gt;&lt;ref-type name="Journal Article"&gt;17&lt;/ref-type&gt;&lt;contributors&gt;&lt;authors&gt;&lt;author&gt;Mieras, Liesbeth F.&lt;/author&gt;&lt;author&gt;Anand, Sunil&lt;/author&gt;&lt;author&gt;van Brakel, Wim H.&lt;/author&gt;&lt;author&gt;Hamilton, Helen C.&lt;/author&gt;&lt;author&gt;Martin Kollmann, K.H.&lt;/author&gt;&lt;author&gt;Mackenzie, Charles&lt;/author&gt;&lt;author&gt;Mason, Ingrid&lt;/author&gt;&lt;author&gt;Wickenden, Anna&lt;/author&gt;&lt;/authors&gt;&lt;/contributors&gt;&lt;titles&gt;&lt;title&gt;Neglected Tropical Diseases, Cross-Cutting Issues Workshop, 4–6 February 2015, Utrecht, the Netherlands: meeting report&lt;/title&gt;&lt;secondary-title&gt;International Health&lt;/secondary-title&gt;&lt;/titles&gt;&lt;periodical&gt;&lt;full-title&gt;International Health&lt;/full-title&gt;&lt;/periodical&gt;&lt;pages&gt;i7-i11&lt;/pages&gt;&lt;volume&gt;8&lt;/volume&gt;&lt;number&gt;suppl_1&lt;/number&gt;&lt;dates&gt;&lt;year&gt;2016&lt;/year&gt;&lt;/dates&gt;&lt;isbn&gt;1876-3413&lt;/isbn&gt;&lt;urls&gt;&lt;related-urls&gt;&lt;url&gt;https://doi.org/10.1093/inthealth/ihw001&lt;/url&gt;&lt;/related-urls&gt;&lt;/urls&gt;&lt;electronic-resource-num&gt;10.1093/inthealth/ihw001&lt;/electronic-resource-num&gt;&lt;access-date&gt;5/29/2019&lt;/access-date&gt;&lt;/record&gt;&lt;/Cite&gt;&lt;/EndNote&gt;</w:instrText>
      </w:r>
      <w:r w:rsidR="00B91751">
        <w:fldChar w:fldCharType="separate"/>
      </w:r>
      <w:r w:rsidR="00EC52EE">
        <w:rPr>
          <w:noProof/>
        </w:rPr>
        <w:t>[2]</w:t>
      </w:r>
      <w:r w:rsidR="00B91751">
        <w:fldChar w:fldCharType="end"/>
      </w:r>
      <w:r w:rsidR="00352340" w:rsidRPr="001B79B3">
        <w:t>.</w:t>
      </w:r>
      <w:r w:rsidR="00352340" w:rsidRPr="00352340">
        <w:t xml:space="preserve"> </w:t>
      </w:r>
      <w:r w:rsidR="003E49F0">
        <w:t>Additionally,</w:t>
      </w:r>
      <w:r w:rsidR="00D51A8A">
        <w:t xml:space="preserve"> when </w:t>
      </w:r>
      <w:r w:rsidR="00AA62B0">
        <w:t>offered</w:t>
      </w:r>
      <w:r w:rsidR="00D51A8A">
        <w:t xml:space="preserve">, </w:t>
      </w:r>
      <w:r w:rsidR="003E49F0">
        <w:t>management of NTD associated morbidity has been highly medicalised with a focus on restoring sight or reducing physical impairment</w:t>
      </w:r>
      <w:r w:rsidR="003B1BD3">
        <w:t xml:space="preserve"> with less </w:t>
      </w:r>
      <w:r w:rsidR="00AA62B0">
        <w:t>consideration of</w:t>
      </w:r>
      <w:r w:rsidR="003B1BD3">
        <w:t xml:space="preserve"> the social and mental impact of these diseases and how this is influenced by inequities such as gender, age, geography and poverty</w:t>
      </w:r>
      <w:r w:rsidR="00B91751">
        <w:fldChar w:fldCharType="begin">
          <w:fldData xml:space="preserve">PEVuZE5vdGU+PENpdGU+PEF1dGhvcj5NaWVyYXM8L0F1dGhvcj48WWVhcj4yMDE2PC9ZZWFyPjxS
ZWNOdW0+MTY8L1JlY051bT48RGlzcGxheVRleHQ+WzIsIDldPC9EaXNwbGF5VGV4dD48cmVjb3Jk
PjxyZWMtbnVtYmVyPjE2PC9yZWMtbnVtYmVyPjxmb3JlaWduLWtleXM+PGtleSBhcHA9IkVOIiBk
Yi1pZD0iYXBldnp2cmVpYWF3eGVlZWQ5OXZ3MDk2NTlkenN3ZHMwdjJ3IiB0aW1lc3RhbXA9IjE1
NTkxMzU5NTUiPjE2PC9rZXk+PC9mb3JlaWduLWtleXM+PHJlZi10eXBlIG5hbWU9IkpvdXJuYWwg
QXJ0aWNsZSI+MTc8L3JlZi10eXBlPjxjb250cmlidXRvcnM+PGF1dGhvcnM+PGF1dGhvcj5NaWVy
YXMsIExpZXNiZXRoIEYuPC9hdXRob3I+PGF1dGhvcj5BbmFuZCwgU3VuaWw8L2F1dGhvcj48YXV0
aG9yPnZhbiBCcmFrZWwsIFdpbSBILjwvYXV0aG9yPjxhdXRob3I+SGFtaWx0b24sIEhlbGVuIEMu
PC9hdXRob3I+PGF1dGhvcj5NYXJ0aW4gS29sbG1hbm4sIEsuSC48L2F1dGhvcj48YXV0aG9yPk1h
Y2tlbnppZSwgQ2hhcmxlczwvYXV0aG9yPjxhdXRob3I+TWFzb24sIEluZ3JpZDwvYXV0aG9yPjxh
dXRob3I+V2lja2VuZGVuLCBBbm5hPC9hdXRob3I+PC9hdXRob3JzPjwvY29udHJpYnV0b3JzPjx0
aXRsZXM+PHRpdGxlPk5lZ2xlY3RlZCBUcm9waWNhbCBEaXNlYXNlcywgQ3Jvc3MtQ3V0dGluZyBJ
c3N1ZXMgV29ya3Nob3AsIDTigJM2IEZlYnJ1YXJ5IDIwMTUsIFV0cmVjaHQsIHRoZSBOZXRoZXJs
YW5kczogbWVldGluZyByZXBvcnQ8L3RpdGxlPjxzZWNvbmRhcnktdGl0bGU+SW50ZXJuYXRpb25h
bCBIZWFsdGg8L3NlY29uZGFyeS10aXRsZT48L3RpdGxlcz48cGVyaW9kaWNhbD48ZnVsbC10aXRs
ZT5JbnRlcm5hdGlvbmFsIEhlYWx0aDwvZnVsbC10aXRsZT48L3BlcmlvZGljYWw+PHBhZ2VzPmk3
LWkxMTwvcGFnZXM+PHZvbHVtZT44PC92b2x1bWU+PG51bWJlcj5zdXBwbF8xPC9udW1iZXI+PGRh
dGVzPjx5ZWFyPjIwMTY8L3llYXI+PC9kYXRlcz48aXNibj4xODc2LTM0MTM8L2lzYm4+PHVybHM+
PHJlbGF0ZWQtdXJscz48dXJsPmh0dHBzOi8vZG9pLm9yZy8xMC4xMDkzL2ludGhlYWx0aC9paHcw
MDE8L3VybD48L3JlbGF0ZWQtdXJscz48L3VybHM+PGVsZWN0cm9uaWMtcmVzb3VyY2UtbnVtPjEw
LjEwOTMvaW50aGVhbHRoL2lodzAwMTwvZWxlY3Ryb25pYy1yZXNvdXJjZS1udW0+PGFjY2Vzcy1k
YXRlPjUvMjkvMjAxOTwvYWNjZXNzLWRhdGU+PC9yZWNvcmQ+PC9DaXRlPjxDaXRlPjxBdXRob3I+
VGhlb2JhbGQ8L0F1dGhvcj48WWVhcj4yMDE3PC9ZZWFyPjxSZWNOdW0+MjM8L1JlY051bT48cmVj
b3JkPjxyZWMtbnVtYmVyPjIzPC9yZWMtbnVtYmVyPjxmb3JlaWduLWtleXM+PGtleSBhcHA9IkVO
IiBkYi1pZD0iYXBldnp2cmVpYWF3eGVlZWQ5OXZ3MDk2NTlkenN3ZHMwdjJ3IiB0aW1lc3RhbXA9
IjE1NTkxMzY0NjgiPjIzPC9rZXk+PC9mb3JlaWduLWtleXM+PHJlZi10eXBlIG5hbWU9IkpvdXJu
YWwgQXJ0aWNsZSI+MTc8L3JlZi10eXBlPjxjb250cmlidXRvcnM+PGF1dGhvcnM+PGF1dGhvcj5U
aGVvYmFsZCwgU2FsbHk8L2F1dGhvcj48YXV0aG9yPk1hY1BoZXJzb24sIEVsZWFub3IgRTwvYXV0
aG9yPjxhdXRob3I+RGVhbiwgTGF1cmE8L2F1dGhvcj48YXV0aG9yPkphY29ic29uLCBKdWxpZTwv
YXV0aG9yPjxhdXRob3I+RHVja2VyLCBDYW1pbGxhPC9hdXRob3I+PGF1dGhvcj5HeWFwb25nLCBN
YXJnYXJldDwvYXV0aG9yPjxhdXRob3I+SGF3a2lucywgS2F0ZTwvYXV0aG9yPjxhdXRob3I+RWxw
aGljay1Qb29sZXksIFRob2tvPC9hdXRob3I+PGF1dGhvcj5NYWNrZW56aWUsIENoYXJsZXM8L2F1
dGhvcj48YXV0aG9yPktlbGx5LUhvcGUsIExvdWlzZSBBPC9hdXRob3I+PC9hdXRob3JzPjwvY29u
dHJpYnV0b3JzPjx0aXRsZXM+PHRpdGxlPjIwIHllYXJzIG9mIGdlbmRlciBtYWluc3RyZWFtaW5n
IGluIGhlYWx0aDogbGVzc29ucyBhbmQgcmVmbGVjdGlvbnMgZm9yIHRoZSBuZWdsZWN0ZWQgdHJv
cGljYWwgZGlzZWFzZXMgY29tbXVuaXR5PC90aXRsZT48c2Vjb25kYXJ5LXRpdGxlPkJNSiBnbG9i
YWwgaGVhbHRoPC9zZWNvbmRhcnktdGl0bGU+PC90aXRsZXM+PHBlcmlvZGljYWw+PGZ1bGwtdGl0
bGU+Qk1KIGdsb2JhbCBoZWFsdGg8L2Z1bGwtdGl0bGU+PC9wZXJpb2RpY2FsPjxwYWdlcz5lMDAw
NTEyPC9wYWdlcz48dm9sdW1lPjI8L3ZvbHVtZT48bnVtYmVyPjQ8L251bWJlcj48ZGF0ZXM+PHll
YXI+MjAxNzwveWVhcj48L2RhdGVzPjxpc2JuPjIwNTktNzkwODwvaXNibj48dXJscz48L3VybHM+
PC9yZWNvcmQ+PC9DaXRlPjwvRW5kTm90ZT5=
</w:fldData>
        </w:fldChar>
      </w:r>
      <w:r w:rsidR="00EC52EE">
        <w:instrText xml:space="preserve"> ADDIN EN.CITE </w:instrText>
      </w:r>
      <w:r w:rsidR="00EC52EE">
        <w:fldChar w:fldCharType="begin">
          <w:fldData xml:space="preserve">PEVuZE5vdGU+PENpdGU+PEF1dGhvcj5NaWVyYXM8L0F1dGhvcj48WWVhcj4yMDE2PC9ZZWFyPjxS
ZWNOdW0+MTY8L1JlY051bT48RGlzcGxheVRleHQ+WzIsIDldPC9EaXNwbGF5VGV4dD48cmVjb3Jk
PjxyZWMtbnVtYmVyPjE2PC9yZWMtbnVtYmVyPjxmb3JlaWduLWtleXM+PGtleSBhcHA9IkVOIiBk
Yi1pZD0iYXBldnp2cmVpYWF3eGVlZWQ5OXZ3MDk2NTlkenN3ZHMwdjJ3IiB0aW1lc3RhbXA9IjE1
NTkxMzU5NTUiPjE2PC9rZXk+PC9mb3JlaWduLWtleXM+PHJlZi10eXBlIG5hbWU9IkpvdXJuYWwg
QXJ0aWNsZSI+MTc8L3JlZi10eXBlPjxjb250cmlidXRvcnM+PGF1dGhvcnM+PGF1dGhvcj5NaWVy
YXMsIExpZXNiZXRoIEYuPC9hdXRob3I+PGF1dGhvcj5BbmFuZCwgU3VuaWw8L2F1dGhvcj48YXV0
aG9yPnZhbiBCcmFrZWwsIFdpbSBILjwvYXV0aG9yPjxhdXRob3I+SGFtaWx0b24sIEhlbGVuIEMu
PC9hdXRob3I+PGF1dGhvcj5NYXJ0aW4gS29sbG1hbm4sIEsuSC48L2F1dGhvcj48YXV0aG9yPk1h
Y2tlbnppZSwgQ2hhcmxlczwvYXV0aG9yPjxhdXRob3I+TWFzb24sIEluZ3JpZDwvYXV0aG9yPjxh
dXRob3I+V2lja2VuZGVuLCBBbm5hPC9hdXRob3I+PC9hdXRob3JzPjwvY29udHJpYnV0b3JzPjx0
aXRsZXM+PHRpdGxlPk5lZ2xlY3RlZCBUcm9waWNhbCBEaXNlYXNlcywgQ3Jvc3MtQ3V0dGluZyBJ
c3N1ZXMgV29ya3Nob3AsIDTigJM2IEZlYnJ1YXJ5IDIwMTUsIFV0cmVjaHQsIHRoZSBOZXRoZXJs
YW5kczogbWVldGluZyByZXBvcnQ8L3RpdGxlPjxzZWNvbmRhcnktdGl0bGU+SW50ZXJuYXRpb25h
bCBIZWFsdGg8L3NlY29uZGFyeS10aXRsZT48L3RpdGxlcz48cGVyaW9kaWNhbD48ZnVsbC10aXRs
ZT5JbnRlcm5hdGlvbmFsIEhlYWx0aDwvZnVsbC10aXRsZT48L3BlcmlvZGljYWw+PHBhZ2VzPmk3
LWkxMTwvcGFnZXM+PHZvbHVtZT44PC92b2x1bWU+PG51bWJlcj5zdXBwbF8xPC9udW1iZXI+PGRh
dGVzPjx5ZWFyPjIwMTY8L3llYXI+PC9kYXRlcz48aXNibj4xODc2LTM0MTM8L2lzYm4+PHVybHM+
PHJlbGF0ZWQtdXJscz48dXJsPmh0dHBzOi8vZG9pLm9yZy8xMC4xMDkzL2ludGhlYWx0aC9paHcw
MDE8L3VybD48L3JlbGF0ZWQtdXJscz48L3VybHM+PGVsZWN0cm9uaWMtcmVzb3VyY2UtbnVtPjEw
LjEwOTMvaW50aGVhbHRoL2lodzAwMTwvZWxlY3Ryb25pYy1yZXNvdXJjZS1udW0+PGFjY2Vzcy1k
YXRlPjUvMjkvMjAxOTwvYWNjZXNzLWRhdGU+PC9yZWNvcmQ+PC9DaXRlPjxDaXRlPjxBdXRob3I+
VGhlb2JhbGQ8L0F1dGhvcj48WWVhcj4yMDE3PC9ZZWFyPjxSZWNOdW0+MjM8L1JlY051bT48cmVj
b3JkPjxyZWMtbnVtYmVyPjIzPC9yZWMtbnVtYmVyPjxmb3JlaWduLWtleXM+PGtleSBhcHA9IkVO
IiBkYi1pZD0iYXBldnp2cmVpYWF3eGVlZWQ5OXZ3MDk2NTlkenN3ZHMwdjJ3IiB0aW1lc3RhbXA9
IjE1NTkxMzY0NjgiPjIzPC9rZXk+PC9mb3JlaWduLWtleXM+PHJlZi10eXBlIG5hbWU9IkpvdXJu
YWwgQXJ0aWNsZSI+MTc8L3JlZi10eXBlPjxjb250cmlidXRvcnM+PGF1dGhvcnM+PGF1dGhvcj5U
aGVvYmFsZCwgU2FsbHk8L2F1dGhvcj48YXV0aG9yPk1hY1BoZXJzb24sIEVsZWFub3IgRTwvYXV0
aG9yPjxhdXRob3I+RGVhbiwgTGF1cmE8L2F1dGhvcj48YXV0aG9yPkphY29ic29uLCBKdWxpZTwv
YXV0aG9yPjxhdXRob3I+RHVja2VyLCBDYW1pbGxhPC9hdXRob3I+PGF1dGhvcj5HeWFwb25nLCBN
YXJnYXJldDwvYXV0aG9yPjxhdXRob3I+SGF3a2lucywgS2F0ZTwvYXV0aG9yPjxhdXRob3I+RWxw
aGljay1Qb29sZXksIFRob2tvPC9hdXRob3I+PGF1dGhvcj5NYWNrZW56aWUsIENoYXJsZXM8L2F1
dGhvcj48YXV0aG9yPktlbGx5LUhvcGUsIExvdWlzZSBBPC9hdXRob3I+PC9hdXRob3JzPjwvY29u
dHJpYnV0b3JzPjx0aXRsZXM+PHRpdGxlPjIwIHllYXJzIG9mIGdlbmRlciBtYWluc3RyZWFtaW5n
IGluIGhlYWx0aDogbGVzc29ucyBhbmQgcmVmbGVjdGlvbnMgZm9yIHRoZSBuZWdsZWN0ZWQgdHJv
cGljYWwgZGlzZWFzZXMgY29tbXVuaXR5PC90aXRsZT48c2Vjb25kYXJ5LXRpdGxlPkJNSiBnbG9i
YWwgaGVhbHRoPC9zZWNvbmRhcnktdGl0bGU+PC90aXRsZXM+PHBlcmlvZGljYWw+PGZ1bGwtdGl0
bGU+Qk1KIGdsb2JhbCBoZWFsdGg8L2Z1bGwtdGl0bGU+PC9wZXJpb2RpY2FsPjxwYWdlcz5lMDAw
NTEyPC9wYWdlcz48dm9sdW1lPjI8L3ZvbHVtZT48bnVtYmVyPjQ8L251bWJlcj48ZGF0ZXM+PHll
YXI+MjAxNzwveWVhcj48L2RhdGVzPjxpc2JuPjIwNTktNzkwODwvaXNibj48dXJscz48L3VybHM+
PC9yZWNvcmQ+PC9DaXRlPjwvRW5kTm90ZT5=
</w:fldData>
        </w:fldChar>
      </w:r>
      <w:r w:rsidR="00EC52EE">
        <w:instrText xml:space="preserve"> ADDIN EN.CITE.DATA </w:instrText>
      </w:r>
      <w:r w:rsidR="00EC52EE">
        <w:fldChar w:fldCharType="end"/>
      </w:r>
      <w:r w:rsidR="00B91751">
        <w:fldChar w:fldCharType="separate"/>
      </w:r>
      <w:r w:rsidR="00EC52EE">
        <w:rPr>
          <w:noProof/>
        </w:rPr>
        <w:t>[2, 9]</w:t>
      </w:r>
      <w:r w:rsidR="00B91751">
        <w:fldChar w:fldCharType="end"/>
      </w:r>
      <w:r w:rsidR="003E49F0">
        <w:t>.</w:t>
      </w:r>
    </w:p>
    <w:p w14:paraId="0382C80B" w14:textId="1CC9A07C" w:rsidR="00077F9A" w:rsidRDefault="003E49F0" w:rsidP="00840B46">
      <w:pPr>
        <w:spacing w:line="480" w:lineRule="auto"/>
      </w:pPr>
      <w:r>
        <w:t xml:space="preserve"> </w:t>
      </w:r>
      <w:bookmarkStart w:id="2" w:name="_Hlk10137909"/>
      <w:r w:rsidR="003C15DC">
        <w:t>Integrated management of NTDs</w:t>
      </w:r>
      <w:bookmarkEnd w:id="2"/>
      <w:r w:rsidR="00690A8A">
        <w:t>, defined as the implementation of activities targeting two or more diseases at the same time and in the same communities</w:t>
      </w:r>
      <w:r w:rsidR="008F0832">
        <w:t>,</w:t>
      </w:r>
      <w:r w:rsidR="00690A8A">
        <w:t xml:space="preserve"> </w:t>
      </w:r>
      <w:bookmarkStart w:id="3" w:name="_Hlk10137920"/>
      <w:r w:rsidR="00690A8A">
        <w:t>has</w:t>
      </w:r>
      <w:r w:rsidR="001E0B2D">
        <w:t xml:space="preserve"> recently</w:t>
      </w:r>
      <w:r w:rsidR="00690A8A">
        <w:t xml:space="preserve"> been proposed as a key solution to these challenges, however there is limited evidence on the effectiveness of these approaches from the perspective of affected individuals</w:t>
      </w:r>
      <w:r w:rsidR="00B91751">
        <w:fldChar w:fldCharType="begin">
          <w:fldData xml:space="preserve">PEVuZE5vdGU+PENpdGU+PEF1dGhvcj5FbmdlbG1hbjwvQXV0aG9yPjxZZWFyPjIwMTY8L1llYXI+
PFJlY051bT4xNTwvUmVjTnVtPjxEaXNwbGF5VGV4dD5bMSwgMTAsIDExXTwvRGlzcGxheVRleHQ+
PHJlY29yZD48cmVjLW51bWJlcj4xNTwvcmVjLW51bWJlcj48Zm9yZWlnbi1rZXlzPjxrZXkgYXBw
PSJFTiIgZGItaWQ9ImFwZXZ6dnJlaWFhd3hlZWVkOTl2dzA5NjU5ZHpzd2RzMHYydyIgdGltZXN0
YW1wPSIxNTU5MTM1ODY2Ij4xNTwva2V5PjwvZm9yZWlnbi1rZXlzPjxyZWYtdHlwZSBuYW1lPSJK
b3VybmFsIEFydGljbGUiPjE3PC9yZWYtdHlwZT48Y29udHJpYnV0b3JzPjxhdXRob3JzPjxhdXRo
b3I+RW5nZWxtYW4sIERhbmllbDwvYXV0aG9yPjxhdXRob3I+RnVsbGVyLCBMLiBDbGFpcmU8L2F1
dGhvcj48YXV0aG9yPlNvbG9tb24sIEFudGhvbnkgVy48L2F1dGhvcj48YXV0aG9yPk1jQ2FydGh5
LCBKYW1lcyBTLjwvYXV0aG9yPjxhdXRob3I+SGF5LCBSb2RlcmljayBKLjwvYXV0aG9yPjxhdXRo
b3I+TGFtbWllLCBQYXRyaWNrIEouPC9hdXRob3I+PGF1dGhvcj5TdGVlciwgQW5kcmV3IEMuPC9h
dXRob3I+PC9hdXRob3JzPjwvY29udHJpYnV0b3JzPjx0aXRsZXM+PHRpdGxlPk9wcG9ydHVuaXRp
ZXMgZm9yIEludGVncmF0ZWQgQ29udHJvbCBvZiBOZWdsZWN0ZWQgVHJvcGljYWwgRGlzZWFzZXMg
VGhhdCBBZmZlY3QgdGhlIFNraW48L3RpdGxlPjxzZWNvbmRhcnktdGl0bGU+VHJlbmRzIGluIFBh
cmFzaXRvbG9neTwvc2Vjb25kYXJ5LXRpdGxlPjwvdGl0bGVzPjxwZXJpb2RpY2FsPjxmdWxsLXRp
dGxlPlRyZW5kcyBpbiBQYXJhc2l0b2xvZ3k8L2Z1bGwtdGl0bGU+PC9wZXJpb2RpY2FsPjxwYWdl
cz44NDMtODU0PC9wYWdlcz48dm9sdW1lPjMyPC92b2x1bWU+PG51bWJlcj4xMTwvbnVtYmVyPjxr
ZXl3b3Jkcz48a2V5d29yZD5uZWdsZWN0ZWQgdHJvcGljYWwgZGlzZWFzZTwva2V5d29yZD48a2V5
d29yZD5za2luIGRpc2Vhc2U8L2tleXdvcmQ+PGtleXdvcmQ+c2NhYmllczwva2V5d29yZD48a2V5
d29yZD55YXdzPC9rZXl3b3JkPjxrZXl3b3JkPm1hc3MgZHJ1ZyBhZG1pbmlzdHJhdGlvbjwva2V5
d29yZD48L2tleXdvcmRzPjxkYXRlcz48eWVhcj4yMDE2PC95ZWFyPjxwdWItZGF0ZXM+PGRhdGU+
MjAxNi8xMS8wMS88L2RhdGU+PC9wdWItZGF0ZXM+PC9kYXRlcz48aXNibj4xNDcxLTQ5MjI8L2lz
Ym4+PHVybHM+PHJlbGF0ZWQtdXJscz48dXJsPmh0dHA6Ly93d3cuc2NpZW5jZWRpcmVjdC5jb20v
c2NpZW5jZS9hcnRpY2xlL3BpaS9TMTQ3MTQ5MjIxNjMwMTIyMjwvdXJsPjwvcmVsYXRlZC11cmxz
PjwvdXJscz48ZWxlY3Ryb25pYy1yZXNvdXJjZS1udW0+aHR0cHM6Ly9kb2kub3JnLzEwLjEwMTYv
ai5wdC4yMDE2LjA4LjAwNTwvZWxlY3Ryb25pYy1yZXNvdXJjZS1udW0+PC9yZWNvcmQ+PC9DaXRl
PjxDaXRlPjxBdXRob3I+SGF5PC9BdXRob3I+PFllYXI+MjAxNjwvWWVhcj48UmVjTnVtPjI1PC9S
ZWNOdW0+PHJlY29yZD48cmVjLW51bWJlcj4yNTwvcmVjLW51bWJlcj48Zm9yZWlnbi1rZXlzPjxr
ZXkgYXBwPSJFTiIgZGItaWQ9ImFwZXZ6dnJlaWFhd3hlZWVkOTl2dzA5NjU5ZHpzd2RzMHYydyIg
dGltZXN0YW1wPSIxNTU5MTM2NTQ2Ij4yNTwva2V5PjwvZm9yZWlnbi1rZXlzPjxyZWYtdHlwZSBu
YW1lPSJKb3VybmFsIEFydGljbGUiPjE3PC9yZWYtdHlwZT48Y29udHJpYnV0b3JzPjxhdXRob3Jz
PjxhdXRob3I+SGF5LCBSb2RlcmljazwvYXV0aG9yPjwvYXV0aG9ycz48L2NvbnRyaWJ1dG9ycz48
dGl0bGVzPjx0aXRsZT5Ta2luIE5URHM6IGFuIG9wcG9ydHVuaXR5IGZvciBpbnRlZ3JhdGVkIGNh
cmU8L3RpdGxlPjxzZWNvbmRhcnktdGl0bGU+VHJhbnNhY3Rpb25zIG9mIFRoZSBSb3lhbCBTb2Np
ZXR5IG9mIFRyb3BpY2FsIE1lZGljaW5lIGFuZCBIeWdpZW5lPC9zZWNvbmRhcnktdGl0bGU+PC90
aXRsZXM+PHBlcmlvZGljYWw+PGZ1bGwtdGl0bGU+VHJhbnNhY3Rpb25zIG9mIFRoZSBSb3lhbCBT
b2NpZXR5IG9mIFRyb3BpY2FsIE1lZGljaW5lIGFuZCBIeWdpZW5lPC9mdWxsLXRpdGxlPjwvcGVy
aW9kaWNhbD48cGFnZXM+Njc5LTY4MDwvcGFnZXM+PHZvbHVtZT4xMTA8L3ZvbHVtZT48bnVtYmVy
PjEyPC9udW1iZXI+PGRhdGVzPjx5ZWFyPjIwMTY8L3llYXI+PC9kYXRlcz48aXNibj4wMDM1LTky
MDM8L2lzYm4+PHVybHM+PC91cmxzPjwvcmVjb3JkPjwvQ2l0ZT48Q2l0ZT48QXV0aG9yPk1pdGrD
oDwvQXV0aG9yPjxZZWFyPjIwMTc8L1llYXI+PFJlY051bT4yNDwvUmVjTnVtPjxyZWNvcmQ+PHJl
Yy1udW1iZXI+MjQ8L3JlYy1udW1iZXI+PGZvcmVpZ24ta2V5cz48a2V5IGFwcD0iRU4iIGRiLWlk
PSJhcGV2enZyZWlhYXd4ZWVlZDk5dncwOTY1OWR6c3dkczB2MnciIHRpbWVzdGFtcD0iMTU1OTEz
NjUyMSI+MjQ8L2tleT48L2ZvcmVpZ24ta2V5cz48cmVmLXR5cGUgbmFtZT0iSm91cm5hbCBBcnRp
Y2xlIj4xNzwvcmVmLXR5cGU+PGNvbnRyaWJ1dG9ycz48YXV0aG9ycz48YXV0aG9yPk1pdGrDoCwg
T3Jpb2w8L2F1dGhvcj48YXV0aG9yPk1hcmtzLCBNaWNoYWVsPC9hdXRob3I+PGF1dGhvcj5CZXJ0
cmFuLCBMYWlhPC9hdXRob3I+PGF1dGhvcj5Lb2xsaWUsIEthcnNvcjwvYXV0aG9yPjxhdXRob3I+
QXJnYXcsIERhbmllbDwvYXV0aG9yPjxhdXRob3I+RmFoYWwsIEFobWVkIEg8L2F1dGhvcj48YXV0
aG9yPkZpdHpwYXRyaWNrLCBDaHJpc3RvcGhlcjwvYXV0aG9yPjxhdXRob3I+RnVsbGVyLCBMIENs
YWlyZTwvYXV0aG9yPjxhdXRob3I+SXpxdWllcmRvLCBCZXJuYXJkbyBHYXJjaWE8L2F1dGhvcj48
YXV0aG9yPkhheSwgUm9kZXJpY2s8L2F1dGhvcj48L2F1dGhvcnM+PC9jb250cmlidXRvcnM+PHRp
dGxlcz48dGl0bGU+SW50ZWdyYXRlZCBjb250cm9sIGFuZCBtYW5hZ2VtZW50IG9mIG5lZ2xlY3Rl
ZCB0cm9waWNhbCBza2luIGRpc2Vhc2VzPC90aXRsZT48c2Vjb25kYXJ5LXRpdGxlPlBMb1MgbmVn
bGVjdGVkIHRyb3BpY2FsIGRpc2Vhc2VzPC9zZWNvbmRhcnktdGl0bGU+PC90aXRsZXM+PHBlcmlv
ZGljYWw+PGZ1bGwtdGl0bGU+UExPUyBOZWdsZWN0ZWQgVHJvcGljYWwgRGlzZWFzZXM8L2Z1bGwt
dGl0bGU+PC9wZXJpb2RpY2FsPjxwYWdlcz5lMDAwNTEzNjwvcGFnZXM+PHZvbHVtZT4xMTwvdm9s
dW1lPjxudW1iZXI+MTwvbnVtYmVyPjxkYXRlcz48eWVhcj4yMDE3PC95ZWFyPjwvZGF0ZXM+PGlz
Ym4+MTkzNS0yNzM1PC9pc2JuPjx1cmxzPjwvdXJscz48L3JlY29yZD48L0NpdGU+PC9FbmROb3Rl
Pn==
</w:fldData>
        </w:fldChar>
      </w:r>
      <w:r w:rsidR="00EC52EE">
        <w:instrText xml:space="preserve"> ADDIN EN.CITE </w:instrText>
      </w:r>
      <w:r w:rsidR="00EC52EE">
        <w:fldChar w:fldCharType="begin">
          <w:fldData xml:space="preserve">PEVuZE5vdGU+PENpdGU+PEF1dGhvcj5FbmdlbG1hbjwvQXV0aG9yPjxZZWFyPjIwMTY8L1llYXI+
PFJlY051bT4xNTwvUmVjTnVtPjxEaXNwbGF5VGV4dD5bMSwgMTAsIDExXTwvRGlzcGxheVRleHQ+
PHJlY29yZD48cmVjLW51bWJlcj4xNTwvcmVjLW51bWJlcj48Zm9yZWlnbi1rZXlzPjxrZXkgYXBw
PSJFTiIgZGItaWQ9ImFwZXZ6dnJlaWFhd3hlZWVkOTl2dzA5NjU5ZHpzd2RzMHYydyIgdGltZXN0
YW1wPSIxNTU5MTM1ODY2Ij4xNTwva2V5PjwvZm9yZWlnbi1rZXlzPjxyZWYtdHlwZSBuYW1lPSJK
b3VybmFsIEFydGljbGUiPjE3PC9yZWYtdHlwZT48Y29udHJpYnV0b3JzPjxhdXRob3JzPjxhdXRo
b3I+RW5nZWxtYW4sIERhbmllbDwvYXV0aG9yPjxhdXRob3I+RnVsbGVyLCBMLiBDbGFpcmU8L2F1
dGhvcj48YXV0aG9yPlNvbG9tb24sIEFudGhvbnkgVy48L2F1dGhvcj48YXV0aG9yPk1jQ2FydGh5
LCBKYW1lcyBTLjwvYXV0aG9yPjxhdXRob3I+SGF5LCBSb2RlcmljayBKLjwvYXV0aG9yPjxhdXRo
b3I+TGFtbWllLCBQYXRyaWNrIEouPC9hdXRob3I+PGF1dGhvcj5TdGVlciwgQW5kcmV3IEMuPC9h
dXRob3I+PC9hdXRob3JzPjwvY29udHJpYnV0b3JzPjx0aXRsZXM+PHRpdGxlPk9wcG9ydHVuaXRp
ZXMgZm9yIEludGVncmF0ZWQgQ29udHJvbCBvZiBOZWdsZWN0ZWQgVHJvcGljYWwgRGlzZWFzZXMg
VGhhdCBBZmZlY3QgdGhlIFNraW48L3RpdGxlPjxzZWNvbmRhcnktdGl0bGU+VHJlbmRzIGluIFBh
cmFzaXRvbG9neTwvc2Vjb25kYXJ5LXRpdGxlPjwvdGl0bGVzPjxwZXJpb2RpY2FsPjxmdWxsLXRp
dGxlPlRyZW5kcyBpbiBQYXJhc2l0b2xvZ3k8L2Z1bGwtdGl0bGU+PC9wZXJpb2RpY2FsPjxwYWdl
cz44NDMtODU0PC9wYWdlcz48dm9sdW1lPjMyPC92b2x1bWU+PG51bWJlcj4xMTwvbnVtYmVyPjxr
ZXl3b3Jkcz48a2V5d29yZD5uZWdsZWN0ZWQgdHJvcGljYWwgZGlzZWFzZTwva2V5d29yZD48a2V5
d29yZD5za2luIGRpc2Vhc2U8L2tleXdvcmQ+PGtleXdvcmQ+c2NhYmllczwva2V5d29yZD48a2V5
d29yZD55YXdzPC9rZXl3b3JkPjxrZXl3b3JkPm1hc3MgZHJ1ZyBhZG1pbmlzdHJhdGlvbjwva2V5
d29yZD48L2tleXdvcmRzPjxkYXRlcz48eWVhcj4yMDE2PC95ZWFyPjxwdWItZGF0ZXM+PGRhdGU+
MjAxNi8xMS8wMS88L2RhdGU+PC9wdWItZGF0ZXM+PC9kYXRlcz48aXNibj4xNDcxLTQ5MjI8L2lz
Ym4+PHVybHM+PHJlbGF0ZWQtdXJscz48dXJsPmh0dHA6Ly93d3cuc2NpZW5jZWRpcmVjdC5jb20v
c2NpZW5jZS9hcnRpY2xlL3BpaS9TMTQ3MTQ5MjIxNjMwMTIyMjwvdXJsPjwvcmVsYXRlZC11cmxz
PjwvdXJscz48ZWxlY3Ryb25pYy1yZXNvdXJjZS1udW0+aHR0cHM6Ly9kb2kub3JnLzEwLjEwMTYv
ai5wdC4yMDE2LjA4LjAwNTwvZWxlY3Ryb25pYy1yZXNvdXJjZS1udW0+PC9yZWNvcmQ+PC9DaXRl
PjxDaXRlPjxBdXRob3I+SGF5PC9BdXRob3I+PFllYXI+MjAxNjwvWWVhcj48UmVjTnVtPjI1PC9S
ZWNOdW0+PHJlY29yZD48cmVjLW51bWJlcj4yNTwvcmVjLW51bWJlcj48Zm9yZWlnbi1rZXlzPjxr
ZXkgYXBwPSJFTiIgZGItaWQ9ImFwZXZ6dnJlaWFhd3hlZWVkOTl2dzA5NjU5ZHpzd2RzMHYydyIg
dGltZXN0YW1wPSIxNTU5MTM2NTQ2Ij4yNTwva2V5PjwvZm9yZWlnbi1rZXlzPjxyZWYtdHlwZSBu
YW1lPSJKb3VybmFsIEFydGljbGUiPjE3PC9yZWYtdHlwZT48Y29udHJpYnV0b3JzPjxhdXRob3Jz
PjxhdXRob3I+SGF5LCBSb2RlcmljazwvYXV0aG9yPjwvYXV0aG9ycz48L2NvbnRyaWJ1dG9ycz48
dGl0bGVzPjx0aXRsZT5Ta2luIE5URHM6IGFuIG9wcG9ydHVuaXR5IGZvciBpbnRlZ3JhdGVkIGNh
cmU8L3RpdGxlPjxzZWNvbmRhcnktdGl0bGU+VHJhbnNhY3Rpb25zIG9mIFRoZSBSb3lhbCBTb2Np
ZXR5IG9mIFRyb3BpY2FsIE1lZGljaW5lIGFuZCBIeWdpZW5lPC9zZWNvbmRhcnktdGl0bGU+PC90
aXRsZXM+PHBlcmlvZGljYWw+PGZ1bGwtdGl0bGU+VHJhbnNhY3Rpb25zIG9mIFRoZSBSb3lhbCBT
b2NpZXR5IG9mIFRyb3BpY2FsIE1lZGljaW5lIGFuZCBIeWdpZW5lPC9mdWxsLXRpdGxlPjwvcGVy
aW9kaWNhbD48cGFnZXM+Njc5LTY4MDwvcGFnZXM+PHZvbHVtZT4xMTA8L3ZvbHVtZT48bnVtYmVy
PjEyPC9udW1iZXI+PGRhdGVzPjx5ZWFyPjIwMTY8L3llYXI+PC9kYXRlcz48aXNibj4wMDM1LTky
MDM8L2lzYm4+PHVybHM+PC91cmxzPjwvcmVjb3JkPjwvQ2l0ZT48Q2l0ZT48QXV0aG9yPk1pdGrD
oDwvQXV0aG9yPjxZZWFyPjIwMTc8L1llYXI+PFJlY051bT4yNDwvUmVjTnVtPjxyZWNvcmQ+PHJl
Yy1udW1iZXI+MjQ8L3JlYy1udW1iZXI+PGZvcmVpZ24ta2V5cz48a2V5IGFwcD0iRU4iIGRiLWlk
PSJhcGV2enZyZWlhYXd4ZWVlZDk5dncwOTY1OWR6c3dkczB2MnciIHRpbWVzdGFtcD0iMTU1OTEz
NjUyMSI+MjQ8L2tleT48L2ZvcmVpZ24ta2V5cz48cmVmLXR5cGUgbmFtZT0iSm91cm5hbCBBcnRp
Y2xlIj4xNzwvcmVmLXR5cGU+PGNvbnRyaWJ1dG9ycz48YXV0aG9ycz48YXV0aG9yPk1pdGrDoCwg
T3Jpb2w8L2F1dGhvcj48YXV0aG9yPk1hcmtzLCBNaWNoYWVsPC9hdXRob3I+PGF1dGhvcj5CZXJ0
cmFuLCBMYWlhPC9hdXRob3I+PGF1dGhvcj5Lb2xsaWUsIEthcnNvcjwvYXV0aG9yPjxhdXRob3I+
QXJnYXcsIERhbmllbDwvYXV0aG9yPjxhdXRob3I+RmFoYWwsIEFobWVkIEg8L2F1dGhvcj48YXV0
aG9yPkZpdHpwYXRyaWNrLCBDaHJpc3RvcGhlcjwvYXV0aG9yPjxhdXRob3I+RnVsbGVyLCBMIENs
YWlyZTwvYXV0aG9yPjxhdXRob3I+SXpxdWllcmRvLCBCZXJuYXJkbyBHYXJjaWE8L2F1dGhvcj48
YXV0aG9yPkhheSwgUm9kZXJpY2s8L2F1dGhvcj48L2F1dGhvcnM+PC9jb250cmlidXRvcnM+PHRp
dGxlcz48dGl0bGU+SW50ZWdyYXRlZCBjb250cm9sIGFuZCBtYW5hZ2VtZW50IG9mIG5lZ2xlY3Rl
ZCB0cm9waWNhbCBza2luIGRpc2Vhc2VzPC90aXRsZT48c2Vjb25kYXJ5LXRpdGxlPlBMb1MgbmVn
bGVjdGVkIHRyb3BpY2FsIGRpc2Vhc2VzPC9zZWNvbmRhcnktdGl0bGU+PC90aXRsZXM+PHBlcmlv
ZGljYWw+PGZ1bGwtdGl0bGU+UExPUyBOZWdsZWN0ZWQgVHJvcGljYWwgRGlzZWFzZXM8L2Z1bGwt
dGl0bGU+PC9wZXJpb2RpY2FsPjxwYWdlcz5lMDAwNTEzNjwvcGFnZXM+PHZvbHVtZT4xMTwvdm9s
dW1lPjxudW1iZXI+MTwvbnVtYmVyPjxkYXRlcz48eWVhcj4yMDE3PC95ZWFyPjwvZGF0ZXM+PGlz
Ym4+MTkzNS0yNzM1PC9pc2JuPjx1cmxzPjwvdXJscz48L3JlY29yZD48L0NpdGU+PC9FbmROb3Rl
Pn==
</w:fldData>
        </w:fldChar>
      </w:r>
      <w:r w:rsidR="00EC52EE">
        <w:instrText xml:space="preserve"> ADDIN EN.CITE.DATA </w:instrText>
      </w:r>
      <w:r w:rsidR="00EC52EE">
        <w:fldChar w:fldCharType="end"/>
      </w:r>
      <w:r w:rsidR="00B91751">
        <w:fldChar w:fldCharType="separate"/>
      </w:r>
      <w:r w:rsidR="00EC52EE">
        <w:rPr>
          <w:noProof/>
        </w:rPr>
        <w:t>[1, 10, 11]</w:t>
      </w:r>
      <w:r w:rsidR="00B91751">
        <w:fldChar w:fldCharType="end"/>
      </w:r>
      <w:r w:rsidR="00690A8A">
        <w:t xml:space="preserve">. </w:t>
      </w:r>
      <w:r w:rsidR="00D51A8A">
        <w:t xml:space="preserve">Integrated management </w:t>
      </w:r>
      <w:r w:rsidR="008F0832">
        <w:t>also seeks</w:t>
      </w:r>
      <w:r w:rsidR="00D51A8A">
        <w:t xml:space="preserve"> to expand the sole focus on the medical management of disease to consider more holistic approaches that focus on disease management, disability and inclusion (DMDI</w:t>
      </w:r>
      <w:bookmarkEnd w:id="3"/>
      <w:r w:rsidR="00D51A8A">
        <w:t>)</w:t>
      </w:r>
      <w:r w:rsidR="00B91751">
        <w:fldChar w:fldCharType="begin"/>
      </w:r>
      <w:r w:rsidR="00EC52EE">
        <w:instrText xml:space="preserve"> ADDIN EN.CITE &lt;EndNote&gt;&lt;Cite&gt;&lt;Author&gt;Mieras&lt;/Author&gt;&lt;Year&gt;2016&lt;/Year&gt;&lt;RecNum&gt;16&lt;/RecNum&gt;&lt;DisplayText&gt;[2]&lt;/DisplayText&gt;&lt;record&gt;&lt;rec-number&gt;16&lt;/rec-number&gt;&lt;foreign-keys&gt;&lt;key app="EN" db-id="apevzvreiaawxeeed99vw09659dzswds0v2w" timestamp="1559135955"&gt;16&lt;/key&gt;&lt;/foreign-keys&gt;&lt;ref-type name="Journal Article"&gt;17&lt;/ref-type&gt;&lt;contributors&gt;&lt;authors&gt;&lt;author&gt;Mieras, Liesbeth F.&lt;/author&gt;&lt;author&gt;Anand, Sunil&lt;/author&gt;&lt;author&gt;van Brakel, Wim H.&lt;/author&gt;&lt;author&gt;Hamilton, Helen C.&lt;/author&gt;&lt;author&gt;Martin Kollmann, K.H.&lt;/author&gt;&lt;author&gt;Mackenzie, Charles&lt;/author&gt;&lt;author&gt;Mason, Ingrid&lt;/author&gt;&lt;author&gt;Wickenden, Anna&lt;/author&gt;&lt;/authors&gt;&lt;/contributors&gt;&lt;titles&gt;&lt;title&gt;Neglected Tropical Diseases, Cross-Cutting Issues Workshop, 4–6 February 2015, Utrecht, the Netherlands: meeting report&lt;/title&gt;&lt;secondary-title&gt;International Health&lt;/secondary-title&gt;&lt;/titles&gt;&lt;periodical&gt;&lt;full-title&gt;International Health&lt;/full-title&gt;&lt;/periodical&gt;&lt;pages&gt;i7-i11&lt;/pages&gt;&lt;volume&gt;8&lt;/volume&gt;&lt;number&gt;suppl_1&lt;/number&gt;&lt;dates&gt;&lt;year&gt;2016&lt;/year&gt;&lt;/dates&gt;&lt;isbn&gt;1876-3413&lt;/isbn&gt;&lt;urls&gt;&lt;related-urls&gt;&lt;url&gt;https://doi.org/10.1093/inthealth/ihw001&lt;/url&gt;&lt;/related-urls&gt;&lt;/urls&gt;&lt;electronic-resource-num&gt;10.1093/inthealth/ihw001&lt;/electronic-resource-num&gt;&lt;access-date&gt;5/29/2019&lt;/access-date&gt;&lt;/record&gt;&lt;/Cite&gt;&lt;/EndNote&gt;</w:instrText>
      </w:r>
      <w:r w:rsidR="00B91751">
        <w:fldChar w:fldCharType="separate"/>
      </w:r>
      <w:r w:rsidR="00EC52EE">
        <w:rPr>
          <w:noProof/>
        </w:rPr>
        <w:t>[2]</w:t>
      </w:r>
      <w:r w:rsidR="00B91751">
        <w:fldChar w:fldCharType="end"/>
      </w:r>
      <w:r w:rsidR="00D51A8A">
        <w:t xml:space="preserve">. </w:t>
      </w:r>
      <w:bookmarkStart w:id="4" w:name="_Hlk10137957"/>
      <w:r w:rsidR="00352340">
        <w:t>Simultaneously</w:t>
      </w:r>
      <w:r w:rsidR="00360083">
        <w:t>,</w:t>
      </w:r>
      <w:r w:rsidR="00352340">
        <w:t xml:space="preserve"> within </w:t>
      </w:r>
      <w:r w:rsidR="00360083">
        <w:t>health systems strengthening</w:t>
      </w:r>
      <w:r w:rsidR="00AA62B0">
        <w:t xml:space="preserve"> discourses</w:t>
      </w:r>
      <w:r w:rsidR="00E95E6B">
        <w:t xml:space="preserve">, </w:t>
      </w:r>
      <w:r w:rsidR="00352340">
        <w:t xml:space="preserve">the </w:t>
      </w:r>
      <w:r w:rsidR="00360083">
        <w:t>development of integrated</w:t>
      </w:r>
      <w:r w:rsidR="00AA62B0">
        <w:t>,</w:t>
      </w:r>
      <w:r w:rsidR="00352340">
        <w:t xml:space="preserve"> people</w:t>
      </w:r>
      <w:r w:rsidR="00360083">
        <w:t>-</w:t>
      </w:r>
      <w:r w:rsidR="00352340">
        <w:t xml:space="preserve">centred systems </w:t>
      </w:r>
      <w:r w:rsidR="00360083">
        <w:t xml:space="preserve">is increasingly </w:t>
      </w:r>
      <w:r w:rsidR="00AA62B0">
        <w:t xml:space="preserve">emphasised; these </w:t>
      </w:r>
      <w:r w:rsidR="00360083">
        <w:t xml:space="preserve">put individuals and communities </w:t>
      </w:r>
      <w:r w:rsidR="007779A7">
        <w:t xml:space="preserve">rather than diseases </w:t>
      </w:r>
      <w:r w:rsidR="00360083">
        <w:t xml:space="preserve">at the centre of health systems strengthening </w:t>
      </w:r>
      <w:r w:rsidR="00E95E6B">
        <w:t>activities and seek to empower people to take charge of their own health</w:t>
      </w:r>
      <w:bookmarkEnd w:id="4"/>
      <w:r w:rsidR="00B91751">
        <w:fldChar w:fldCharType="begin"/>
      </w:r>
      <w:r w:rsidR="00EC52EE">
        <w:instrText xml:space="preserve"> ADDIN EN.CITE &lt;EndNote&gt;&lt;Cite&gt;&lt;Author&gt;World Health Organisation&lt;/Author&gt;&lt;Year&gt;2015&lt;/Year&gt;&lt;RecNum&gt;26&lt;/RecNum&gt;&lt;DisplayText&gt;[12]&lt;/DisplayText&gt;&lt;record&gt;&lt;rec-number&gt;26&lt;/rec-number&gt;&lt;foreign-keys&gt;&lt;key app="EN" db-id="apevzvreiaawxeeed99vw09659dzswds0v2w" timestamp="1559136851"&gt;26&lt;/key&gt;&lt;/foreign-keys&gt;&lt;ref-type name="Press Release"&gt;63&lt;/ref-type&gt;&lt;contributors&gt;&lt;authors&gt;&lt;author&gt;World Health Organisation,&lt;/author&gt;&lt;/authors&gt;&lt;/contributors&gt;&lt;titles&gt;&lt;title&gt;WHO Global Strategy on people-centred and integrated health services, Interim Report&lt;/title&gt;&lt;/titles&gt;&lt;dates&gt;&lt;year&gt;2015&lt;/year&gt;&lt;/dates&gt;&lt;pub-location&gt;Geneva&lt;/pub-location&gt;&lt;publisher&gt;World Health Organisation&lt;/publisher&gt;&lt;urls&gt;&lt;related-urls&gt;&lt;url&gt;https://apps.who.int/iris/bitstream/handle/10665/155002/WHO_HIS_SDS_2015.6_eng.pdf;jsessionid=B2F4B22FC042ACD2BEF20C5F34803E56?sequence=1&lt;/url&gt;&lt;/related-urls&gt;&lt;/urls&gt;&lt;/record&gt;&lt;/Cite&gt;&lt;/EndNote&gt;</w:instrText>
      </w:r>
      <w:r w:rsidR="00B91751">
        <w:fldChar w:fldCharType="separate"/>
      </w:r>
      <w:r w:rsidR="00EC52EE">
        <w:rPr>
          <w:noProof/>
        </w:rPr>
        <w:t>[12]</w:t>
      </w:r>
      <w:r w:rsidR="00B91751">
        <w:fldChar w:fldCharType="end"/>
      </w:r>
      <w:r w:rsidR="00E95E6B">
        <w:t xml:space="preserve">. </w:t>
      </w:r>
    </w:p>
    <w:p w14:paraId="4B410BD0" w14:textId="77777777" w:rsidR="009053E4" w:rsidRDefault="00E95E6B" w:rsidP="00840B46">
      <w:pPr>
        <w:spacing w:line="480" w:lineRule="auto"/>
      </w:pPr>
      <w:r>
        <w:t xml:space="preserve">In establishing </w:t>
      </w:r>
      <w:r w:rsidR="00352340">
        <w:t xml:space="preserve">DMDI strategies that are aligned to </w:t>
      </w:r>
      <w:r>
        <w:t>pe</w:t>
      </w:r>
      <w:r w:rsidR="006D420B">
        <w:t>ople</w:t>
      </w:r>
      <w:r>
        <w:t>-centred</w:t>
      </w:r>
      <w:r w:rsidR="00352340">
        <w:t xml:space="preserve"> health systems </w:t>
      </w:r>
      <w:r w:rsidR="007779A7">
        <w:t xml:space="preserve">it is important </w:t>
      </w:r>
      <w:r w:rsidR="00352340">
        <w:t xml:space="preserve">to understand from affected </w:t>
      </w:r>
      <w:r w:rsidR="007779A7">
        <w:t xml:space="preserve">people </w:t>
      </w:r>
      <w:r w:rsidR="00352340" w:rsidRPr="001B79B3">
        <w:t xml:space="preserve">what they perceive to be </w:t>
      </w:r>
      <w:r w:rsidR="00AA62B0">
        <w:t>important</w:t>
      </w:r>
      <w:r w:rsidR="00AA62B0" w:rsidRPr="001B79B3">
        <w:t xml:space="preserve"> </w:t>
      </w:r>
      <w:r w:rsidR="00352340" w:rsidRPr="001B79B3">
        <w:t xml:space="preserve">in relation to DMDI </w:t>
      </w:r>
      <w:bookmarkStart w:id="5" w:name="_Hlk10137973"/>
      <w:r w:rsidR="00352340" w:rsidRPr="001B79B3">
        <w:t xml:space="preserve">and how </w:t>
      </w:r>
      <w:r w:rsidR="00352340" w:rsidRPr="001B79B3">
        <w:lastRenderedPageBreak/>
        <w:t xml:space="preserve">this varies by </w:t>
      </w:r>
      <w:r w:rsidR="00352340" w:rsidRPr="001B79B3">
        <w:rPr>
          <w:rFonts w:cs="Calibri"/>
          <w:lang w:val="en-US"/>
        </w:rPr>
        <w:t xml:space="preserve">differing </w:t>
      </w:r>
      <w:r w:rsidR="00352340" w:rsidRPr="001B79B3">
        <w:t>ax</w:t>
      </w:r>
      <w:r w:rsidR="007779A7">
        <w:t>e</w:t>
      </w:r>
      <w:r w:rsidR="00352340" w:rsidRPr="001B79B3">
        <w:t>s of inequality such as age, gender, stage of disease</w:t>
      </w:r>
      <w:r w:rsidR="00352340">
        <w:t>, and experience of disability</w:t>
      </w:r>
      <w:bookmarkEnd w:id="5"/>
      <w:r w:rsidR="00352340">
        <w:t>.</w:t>
      </w:r>
      <w:r w:rsidR="008F05C0">
        <w:t xml:space="preserve"> </w:t>
      </w:r>
      <w:bookmarkStart w:id="6" w:name="_Hlk10137990"/>
      <w:r w:rsidR="00117447">
        <w:rPr>
          <w:rFonts w:cs="Arial"/>
        </w:rPr>
        <w:t xml:space="preserve">Through in-depth exploration of narratives of affected persons, we hope to </w:t>
      </w:r>
      <w:r w:rsidR="00117447" w:rsidRPr="001B79B3">
        <w:rPr>
          <w:rFonts w:cs="Arial"/>
        </w:rPr>
        <w:t xml:space="preserve">elucidate what practical and feasible steps could be put in place to allow for integrated DMDI </w:t>
      </w:r>
      <w:r w:rsidR="00117447">
        <w:rPr>
          <w:rFonts w:cs="Arial"/>
        </w:rPr>
        <w:t>that can contribute toward the development of more integrated, people-centred health systems in Liberia and beyond.</w:t>
      </w:r>
      <w:bookmarkEnd w:id="6"/>
    </w:p>
    <w:p w14:paraId="196EFEC9" w14:textId="39CBD738" w:rsidR="00EE25CE" w:rsidRDefault="008F0832" w:rsidP="00840B46">
      <w:pPr>
        <w:spacing w:line="480" w:lineRule="auto"/>
        <w:rPr>
          <w:rFonts w:cs="Arial"/>
        </w:rPr>
      </w:pPr>
      <w:r>
        <w:t>NTDs frequently affect the most poor, vulnerable and marginalised and disease burden is highest in areas where health systems are the most fragile and under-resourced, predominantly in sub-Saharan Africa</w:t>
      </w:r>
      <w:r w:rsidR="00B91751">
        <w:fldChar w:fldCharType="begin"/>
      </w:r>
      <w:r w:rsidR="00EC52EE">
        <w:instrText xml:space="preserve"> ADDIN EN.CITE &lt;EndNote&gt;&lt;Cite&gt;&lt;Author&gt;Engelman&lt;/Author&gt;&lt;Year&gt;2016&lt;/Year&gt;&lt;RecNum&gt;15&lt;/RecNum&gt;&lt;DisplayText&gt;[1]&lt;/DisplayText&gt;&lt;record&gt;&lt;rec-number&gt;15&lt;/rec-number&gt;&lt;foreign-keys&gt;&lt;key app="EN" db-id="apevzvreiaawxeeed99vw09659dzswds0v2w" timestamp="1559135866"&gt;15&lt;/key&gt;&lt;/foreign-keys&gt;&lt;ref-type name="Journal Article"&gt;17&lt;/ref-type&gt;&lt;contributors&gt;&lt;authors&gt;&lt;author&gt;Engelman, Daniel&lt;/author&gt;&lt;author&gt;Fuller, L. Claire&lt;/author&gt;&lt;author&gt;Solomon, Anthony W.&lt;/author&gt;&lt;author&gt;McCarthy, James S.&lt;/author&gt;&lt;author&gt;Hay, Roderick J.&lt;/author&gt;&lt;author&gt;Lammie, Patrick J.&lt;/author&gt;&lt;author&gt;Steer, Andrew C.&lt;/author&gt;&lt;/authors&gt;&lt;/contributors&gt;&lt;titles&gt;&lt;title&gt;Opportunities for Integrated Control of Neglected Tropical Diseases That Affect the Skin&lt;/title&gt;&lt;secondary-title&gt;Trends in Parasitology&lt;/secondary-title&gt;&lt;/titles&gt;&lt;periodical&gt;&lt;full-title&gt;Trends in Parasitology&lt;/full-title&gt;&lt;/periodical&gt;&lt;pages&gt;843-854&lt;/pages&gt;&lt;volume&gt;32&lt;/volume&gt;&lt;number&gt;11&lt;/number&gt;&lt;keywords&gt;&lt;keyword&gt;neglected tropical disease&lt;/keyword&gt;&lt;keyword&gt;skin disease&lt;/keyword&gt;&lt;keyword&gt;scabies&lt;/keyword&gt;&lt;keyword&gt;yaws&lt;/keyword&gt;&lt;keyword&gt;mass drug administration&lt;/keyword&gt;&lt;/keywords&gt;&lt;dates&gt;&lt;year&gt;2016&lt;/year&gt;&lt;pub-dates&gt;&lt;date&gt;2016/11/01/&lt;/date&gt;&lt;/pub-dates&gt;&lt;/dates&gt;&lt;isbn&gt;1471-4922&lt;/isbn&gt;&lt;urls&gt;&lt;related-urls&gt;&lt;url&gt;http://www.sciencedirect.com/science/article/pii/S1471492216301222&lt;/url&gt;&lt;/related-urls&gt;&lt;/urls&gt;&lt;electronic-resource-num&gt;https://doi.org/10.1016/j.pt.2016.08.005&lt;/electronic-resource-num&gt;&lt;/record&gt;&lt;/Cite&gt;&lt;/EndNote&gt;</w:instrText>
      </w:r>
      <w:r w:rsidR="00B91751">
        <w:fldChar w:fldCharType="separate"/>
      </w:r>
      <w:r w:rsidR="00EC52EE">
        <w:rPr>
          <w:noProof/>
        </w:rPr>
        <w:t>[1]</w:t>
      </w:r>
      <w:r w:rsidR="00B91751">
        <w:fldChar w:fldCharType="end"/>
      </w:r>
      <w:r>
        <w:t xml:space="preserve">. </w:t>
      </w:r>
      <w:r w:rsidR="00CA2C3A">
        <w:t xml:space="preserve">Liberia has a unique and complex </w:t>
      </w:r>
      <w:r w:rsidR="00F3048A">
        <w:t xml:space="preserve">socio-political </w:t>
      </w:r>
      <w:r w:rsidR="00CA2C3A">
        <w:t>history</w:t>
      </w:r>
      <w:r w:rsidR="00F3048A">
        <w:t xml:space="preserve"> through which a nexus of factors including slavery, colonisation, civil war</w:t>
      </w:r>
      <w:r w:rsidR="008C0C50">
        <w:t>, extreme gender-based violence</w:t>
      </w:r>
      <w:r w:rsidR="00F3048A">
        <w:t xml:space="preserve"> and aid</w:t>
      </w:r>
      <w:r w:rsidR="008C0C50">
        <w:t>-</w:t>
      </w:r>
      <w:r w:rsidR="00F3048A">
        <w:t xml:space="preserve">dependency have woven together to create a context </w:t>
      </w:r>
      <w:r w:rsidR="008C0C50">
        <w:t>(</w:t>
      </w:r>
      <w:r w:rsidR="00F3048A">
        <w:t>for many</w:t>
      </w:r>
      <w:r w:rsidR="008C0C50">
        <w:t>)</w:t>
      </w:r>
      <w:r w:rsidR="00F3048A">
        <w:t xml:space="preserve"> of long-term oppression and suffering. It is historical oppressions</w:t>
      </w:r>
      <w:r w:rsidR="008C0C50">
        <w:t xml:space="preserve"> such as these </w:t>
      </w:r>
      <w:r w:rsidR="00F3048A">
        <w:t xml:space="preserve">that </w:t>
      </w:r>
      <w:r w:rsidR="008C0C50">
        <w:t xml:space="preserve">have resulted in </w:t>
      </w:r>
      <w:r w:rsidR="00605A96">
        <w:t xml:space="preserve">a </w:t>
      </w:r>
      <w:r w:rsidR="008C0C50">
        <w:t>weak and often ill-functioning health system which</w:t>
      </w:r>
      <w:r w:rsidR="00605A96">
        <w:t>,</w:t>
      </w:r>
      <w:r w:rsidR="008C0C50">
        <w:t xml:space="preserve"> when coupled with extreme poverty</w:t>
      </w:r>
      <w:r w:rsidR="00605A96">
        <w:t>,</w:t>
      </w:r>
      <w:r w:rsidR="008C0C50">
        <w:t xml:space="preserve"> </w:t>
      </w:r>
      <w:r w:rsidR="00605A96">
        <w:t xml:space="preserve">has </w:t>
      </w:r>
      <w:r w:rsidR="008C0C50">
        <w:t>render</w:t>
      </w:r>
      <w:r w:rsidR="00605A96">
        <w:t>ed</w:t>
      </w:r>
      <w:r w:rsidR="008C0C50">
        <w:t xml:space="preserve"> the impact of national crises (e.g. Ebola) and personal crises (e.g. </w:t>
      </w:r>
      <w:r w:rsidR="00605A96">
        <w:t xml:space="preserve">disease and/or </w:t>
      </w:r>
      <w:r w:rsidR="008C0C50">
        <w:t xml:space="preserve">illness) more severe. </w:t>
      </w:r>
      <w:r w:rsidR="00605A96">
        <w:t xml:space="preserve">Most recently, following </w:t>
      </w:r>
      <w:r w:rsidR="00606472">
        <w:t>the Ebola (EVD) epidemic</w:t>
      </w:r>
      <w:r w:rsidR="00605A96">
        <w:t xml:space="preserve"> in Liberia</w:t>
      </w:r>
      <w:r w:rsidR="00606472">
        <w:t>, the ‘Investment Plan for Building a Resilient Health System’ prioritised the integration of vertical disease programmes</w:t>
      </w:r>
      <w:r w:rsidR="00B91751">
        <w:fldChar w:fldCharType="begin"/>
      </w:r>
      <w:r w:rsidR="00EC52EE">
        <w:instrText xml:space="preserve"> ADDIN EN.CITE &lt;EndNote&gt;&lt;Cite&gt;&lt;Author&gt;Ministry of Health&lt;/Author&gt;&lt;Year&gt;2015&lt;/Year&gt;&lt;RecNum&gt;30&lt;/RecNum&gt;&lt;DisplayText&gt;[13]&lt;/DisplayText&gt;&lt;record&gt;&lt;rec-number&gt;30&lt;/rec-number&gt;&lt;foreign-keys&gt;&lt;key app="EN" db-id="apevzvreiaawxeeed99vw09659dzswds0v2w" timestamp="1559137338"&gt;30&lt;/key&gt;&lt;/foreign-keys&gt;&lt;ref-type name="Standard"&gt;58&lt;/ref-type&gt;&lt;contributors&gt;&lt;authors&gt;&lt;author&gt;Ministry of Health, Government of Libieria, &lt;/author&gt;&lt;/authors&gt;&lt;/contributors&gt;&lt;titles&gt;&lt;title&gt;Investment Plan for Building a Resilient Health System in Liberia, 2015-2021&lt;/title&gt;&lt;/titles&gt;&lt;dates&gt;&lt;year&gt;2015&lt;/year&gt;&lt;/dates&gt;&lt;pub-location&gt;Monrovia, Liberia&lt;/pub-location&gt;&lt;publisher&gt;Government of Liberia&lt;/publisher&gt;&lt;urls&gt;&lt;related-urls&gt;&lt;url&gt;https://au.int/sites/default/files/newsevents/workingdocuments/27027-wd-liberia-_investment_plan_for_building_a_resilient_health_system.pdf&lt;/url&gt;&lt;/related-urls&gt;&lt;/urls&gt;&lt;/record&gt;&lt;/Cite&gt;&lt;/EndNote&gt;</w:instrText>
      </w:r>
      <w:r w:rsidR="00B91751">
        <w:fldChar w:fldCharType="separate"/>
      </w:r>
      <w:r w:rsidR="00EC52EE">
        <w:rPr>
          <w:noProof/>
        </w:rPr>
        <w:t>[13]</w:t>
      </w:r>
      <w:r w:rsidR="00B91751">
        <w:fldChar w:fldCharType="end"/>
      </w:r>
      <w:r w:rsidR="00605A96">
        <w:t xml:space="preserve"> to try </w:t>
      </w:r>
      <w:r w:rsidR="00220382">
        <w:t>to</w:t>
      </w:r>
      <w:r w:rsidR="0037245A">
        <w:t xml:space="preserve"> </w:t>
      </w:r>
      <w:r w:rsidR="00605A96">
        <w:t>respond to ongoing weaknesses within the health system</w:t>
      </w:r>
      <w:r w:rsidR="00606472">
        <w:t xml:space="preserve">. </w:t>
      </w:r>
      <w:r w:rsidR="009E6F4C">
        <w:t xml:space="preserve">During this most recent post crisis period, Liberia became one of the first countries in the world to develop, adopt and begin implementation of a national integrated approach to the management of NTDs, specifically those </w:t>
      </w:r>
      <w:r w:rsidR="00F77C15">
        <w:t>requiring case management</w:t>
      </w:r>
      <w:r w:rsidR="009E6F4C">
        <w:t xml:space="preserve"> (</w:t>
      </w:r>
      <w:r w:rsidR="009E6F4C" w:rsidRPr="001B79B3">
        <w:t xml:space="preserve">lymphatic filariasis (LF), leprosy, </w:t>
      </w:r>
      <w:r w:rsidR="00E379EE">
        <w:t>BU</w:t>
      </w:r>
      <w:r w:rsidR="009E6F4C" w:rsidRPr="001B79B3">
        <w:t xml:space="preserve"> and yaws</w:t>
      </w:r>
      <w:r w:rsidR="009E6F4C">
        <w:t>). The approach seeks to address issues of equity and effectiveness previously neglected through fragmented approaches</w:t>
      </w:r>
      <w:r w:rsidR="00B91751">
        <w:fldChar w:fldCharType="begin"/>
      </w:r>
      <w:r w:rsidR="00EC52EE">
        <w:instrText xml:space="preserve"> ADDIN EN.CITE &lt;EndNote&gt;&lt;Cite&gt;&lt;Author&gt;Ministry of Health&lt;/Author&gt;&lt;Year&gt;2016&lt;/Year&gt;&lt;RecNum&gt;33&lt;/RecNum&gt;&lt;DisplayText&gt;[14]&lt;/DisplayText&gt;&lt;record&gt;&lt;rec-number&gt;33&lt;/rec-number&gt;&lt;foreign-keys&gt;&lt;key app="EN" db-id="apevzvreiaawxeeed99vw09659dzswds0v2w" timestamp="1559137578"&gt;33&lt;/key&gt;&lt;/foreign-keys&gt;&lt;ref-type name="Standard"&gt;58&lt;/ref-type&gt;&lt;contributors&gt;&lt;authors&gt;&lt;author&gt;Ministry of Health, Government of Liberia,&lt;/author&gt;&lt;/authors&gt;&lt;/contributors&gt;&lt;titles&gt;&lt;title&gt;Strategic Plan for Integrated Case Management of Neglected Tropical Diseases (NTDs) 2016-2020&lt;/title&gt;&lt;/titles&gt;&lt;dates&gt;&lt;year&gt;2016&lt;/year&gt;&lt;/dates&gt;&lt;pub-location&gt;Monrovia, Liberia&lt;/pub-location&gt;&lt;publisher&gt;Government of Liberia&lt;/publisher&gt;&lt;urls&gt;&lt;related-urls&gt;&lt;url&gt;http://moh.gov.lr/integrated-case-management-ntds-strategic-plan-2016/&lt;/url&gt;&lt;/related-urls&gt;&lt;/urls&gt;&lt;/record&gt;&lt;/Cite&gt;&lt;/EndNote&gt;</w:instrText>
      </w:r>
      <w:r w:rsidR="00B91751">
        <w:fldChar w:fldCharType="separate"/>
      </w:r>
      <w:r w:rsidR="00EC52EE">
        <w:rPr>
          <w:noProof/>
        </w:rPr>
        <w:t>[14]</w:t>
      </w:r>
      <w:r w:rsidR="00B91751">
        <w:fldChar w:fldCharType="end"/>
      </w:r>
      <w:r w:rsidR="003B68BD">
        <w:t xml:space="preserve">, whilst contributing to health systems strengthening. </w:t>
      </w:r>
      <w:r w:rsidR="00E95E6B" w:rsidRPr="001B79B3">
        <w:rPr>
          <w:rFonts w:cs="Arial"/>
        </w:rPr>
        <w:t xml:space="preserve">Despite this </w:t>
      </w:r>
      <w:r w:rsidR="00E95E6B">
        <w:rPr>
          <w:rFonts w:cs="Arial"/>
        </w:rPr>
        <w:t>significant</w:t>
      </w:r>
      <w:r w:rsidR="00E95E6B" w:rsidRPr="001B79B3">
        <w:rPr>
          <w:rFonts w:cs="Arial"/>
        </w:rPr>
        <w:t xml:space="preserve"> step, there is still minimal evidence </w:t>
      </w:r>
      <w:r w:rsidR="00AA62B0">
        <w:rPr>
          <w:rFonts w:cs="Arial"/>
        </w:rPr>
        <w:t>on</w:t>
      </w:r>
      <w:r w:rsidR="00E95E6B" w:rsidRPr="001B79B3">
        <w:rPr>
          <w:rFonts w:cs="Arial"/>
        </w:rPr>
        <w:t xml:space="preserve"> the perspectives of </w:t>
      </w:r>
      <w:r w:rsidR="00CE6F14">
        <w:rPr>
          <w:rFonts w:cs="Arial"/>
        </w:rPr>
        <w:t>individuals living with NTDs</w:t>
      </w:r>
      <w:r w:rsidR="00E95E6B" w:rsidRPr="001B79B3">
        <w:rPr>
          <w:rFonts w:cs="Arial"/>
        </w:rPr>
        <w:t xml:space="preserve"> in terms of what the plan should include and how it should be implemented in Liber</w:t>
      </w:r>
      <w:r w:rsidR="00E95E6B">
        <w:rPr>
          <w:rFonts w:cs="Arial"/>
        </w:rPr>
        <w:t>i</w:t>
      </w:r>
      <w:r w:rsidR="00E95E6B" w:rsidRPr="001B79B3">
        <w:rPr>
          <w:rFonts w:cs="Arial"/>
        </w:rPr>
        <w:t xml:space="preserve">a.  As the Ministry of Health </w:t>
      </w:r>
      <w:r w:rsidR="00E95E6B">
        <w:rPr>
          <w:rFonts w:cs="Arial"/>
        </w:rPr>
        <w:t>moves towards completion of the first revisions of the integrated case management plan following its first phase of implementation</w:t>
      </w:r>
      <w:r w:rsidR="00E95E6B" w:rsidRPr="001B79B3">
        <w:rPr>
          <w:rFonts w:cs="Arial"/>
        </w:rPr>
        <w:t xml:space="preserve">, </w:t>
      </w:r>
      <w:r w:rsidR="00AA62B0">
        <w:rPr>
          <w:rFonts w:cs="Arial"/>
        </w:rPr>
        <w:t xml:space="preserve">this presents </w:t>
      </w:r>
      <w:r w:rsidR="00E95E6B" w:rsidRPr="001B79B3">
        <w:rPr>
          <w:rFonts w:cs="Arial"/>
        </w:rPr>
        <w:t>a unique opportunity to consider the perspectives of affected individuals</w:t>
      </w:r>
      <w:r w:rsidR="00AA62B0">
        <w:rPr>
          <w:rFonts w:cs="Arial"/>
        </w:rPr>
        <w:t>,</w:t>
      </w:r>
      <w:r w:rsidR="00E95E6B" w:rsidRPr="001B79B3">
        <w:rPr>
          <w:rFonts w:cs="Arial"/>
        </w:rPr>
        <w:t xml:space="preserve"> </w:t>
      </w:r>
      <w:r w:rsidR="001525B8">
        <w:rPr>
          <w:rFonts w:cs="Arial"/>
        </w:rPr>
        <w:t>whilst sharing</w:t>
      </w:r>
      <w:r w:rsidR="00547FEC">
        <w:rPr>
          <w:rFonts w:cs="Arial"/>
        </w:rPr>
        <w:t xml:space="preserve"> learning with other countries with people with NTD related morbidities. </w:t>
      </w:r>
    </w:p>
    <w:p w14:paraId="52311ECA" w14:textId="77777777" w:rsidR="00E95E6B" w:rsidRPr="001B79B3" w:rsidRDefault="00E95E6B" w:rsidP="00840B46">
      <w:pPr>
        <w:spacing w:line="480" w:lineRule="auto"/>
        <w:rPr>
          <w:rFonts w:cs="Arial"/>
        </w:rPr>
      </w:pPr>
      <w:bookmarkStart w:id="7" w:name="_Hlk10138002"/>
      <w:r>
        <w:rPr>
          <w:rFonts w:cs="Arial"/>
        </w:rPr>
        <w:lastRenderedPageBreak/>
        <w:t xml:space="preserve">We sought to move away from the categorisation of individuals based on disease and </w:t>
      </w:r>
      <w:r w:rsidRPr="001B79B3">
        <w:rPr>
          <w:rFonts w:cs="Arial"/>
        </w:rPr>
        <w:t xml:space="preserve">explore potential synergies in illness experience between varying NTDs from the perspective of </w:t>
      </w:r>
      <w:r w:rsidR="00AA62B0">
        <w:rPr>
          <w:rFonts w:cs="Arial"/>
        </w:rPr>
        <w:t xml:space="preserve">people </w:t>
      </w:r>
      <w:r w:rsidRPr="001B79B3">
        <w:rPr>
          <w:rFonts w:cs="Arial"/>
        </w:rPr>
        <w:t xml:space="preserve">affected. </w:t>
      </w:r>
      <w:r w:rsidR="00FD0B40">
        <w:rPr>
          <w:rFonts w:cs="Arial"/>
        </w:rPr>
        <w:t xml:space="preserve">We use feminist intersectionality theory as a key analytical lens to consider how </w:t>
      </w:r>
      <w:r w:rsidR="00AA62B0">
        <w:rPr>
          <w:rFonts w:cs="Arial"/>
        </w:rPr>
        <w:t xml:space="preserve">individuals’ </w:t>
      </w:r>
      <w:r w:rsidR="00FD0B40">
        <w:rPr>
          <w:rFonts w:cs="Arial"/>
        </w:rPr>
        <w:t xml:space="preserve">unique positions of power and privilege can shape </w:t>
      </w:r>
      <w:r w:rsidR="00AA62B0">
        <w:rPr>
          <w:rFonts w:cs="Arial"/>
        </w:rPr>
        <w:t xml:space="preserve">their </w:t>
      </w:r>
      <w:r w:rsidR="00FD0B40">
        <w:rPr>
          <w:rFonts w:cs="Arial"/>
        </w:rPr>
        <w:t>experiences and to reflect on what this means for the creation of responsive</w:t>
      </w:r>
      <w:r w:rsidR="00AA62B0">
        <w:rPr>
          <w:rFonts w:cs="Arial"/>
        </w:rPr>
        <w:t>,</w:t>
      </w:r>
      <w:r w:rsidR="00547FEC">
        <w:rPr>
          <w:rFonts w:cs="Arial"/>
        </w:rPr>
        <w:t xml:space="preserve"> people centred </w:t>
      </w:r>
      <w:r w:rsidR="00FD0B40">
        <w:rPr>
          <w:rFonts w:cs="Arial"/>
        </w:rPr>
        <w:t>health systems</w:t>
      </w:r>
      <w:r w:rsidR="001343EB">
        <w:rPr>
          <w:rFonts w:cs="Arial"/>
        </w:rPr>
        <w:t xml:space="preserve"> in Liberia</w:t>
      </w:r>
      <w:r w:rsidR="00FD0B40">
        <w:rPr>
          <w:rFonts w:cs="Arial"/>
        </w:rPr>
        <w:t xml:space="preserve">. </w:t>
      </w:r>
    </w:p>
    <w:bookmarkEnd w:id="7"/>
    <w:p w14:paraId="0E524A68" w14:textId="77777777" w:rsidR="0020437A" w:rsidRDefault="0020437A" w:rsidP="00840B46">
      <w:pPr>
        <w:spacing w:line="480" w:lineRule="auto"/>
        <w:rPr>
          <w:b/>
        </w:rPr>
      </w:pPr>
      <w:r>
        <w:rPr>
          <w:b/>
        </w:rPr>
        <w:t>Conceptual Underpinnings</w:t>
      </w:r>
    </w:p>
    <w:p w14:paraId="05FD3F1E" w14:textId="267720F3" w:rsidR="00D441FC" w:rsidRPr="00D441FC" w:rsidRDefault="00D441FC" w:rsidP="00D441FC">
      <w:pPr>
        <w:spacing w:line="480" w:lineRule="auto"/>
      </w:pPr>
      <w:r w:rsidRPr="00D441FC">
        <w:t>This study draws significantly on the use of narrative and intersectional theory and combines these approaches to focus on exploration of individual illness experience, how this varies by individual</w:t>
      </w:r>
      <w:r w:rsidR="0037245A">
        <w:t>’</w:t>
      </w:r>
      <w:r w:rsidRPr="00D441FC">
        <w:t xml:space="preserve">s </w:t>
      </w:r>
      <w:r w:rsidR="00220382">
        <w:t xml:space="preserve">diverse </w:t>
      </w:r>
      <w:r w:rsidRPr="00D441FC">
        <w:t>social realities</w:t>
      </w:r>
      <w:r w:rsidR="000A179B">
        <w:t xml:space="preserve">, </w:t>
      </w:r>
      <w:r w:rsidRPr="00D441FC">
        <w:t xml:space="preserve">and how the merging of these </w:t>
      </w:r>
      <w:r w:rsidR="000A179B">
        <w:t xml:space="preserve">theoretical </w:t>
      </w:r>
      <w:r w:rsidRPr="00D441FC">
        <w:t xml:space="preserve">approaches can support the development of more responsive person-centred health systems. Within the subsequent section(s), we provide a foundational understanding of the </w:t>
      </w:r>
      <w:r w:rsidR="00220382">
        <w:t xml:space="preserve">two </w:t>
      </w:r>
      <w:r w:rsidRPr="00D441FC">
        <w:t xml:space="preserve">theories that we draw upon </w:t>
      </w:r>
      <w:r w:rsidR="000A179B">
        <w:t xml:space="preserve">within the results and discussion section of the paper. </w:t>
      </w:r>
    </w:p>
    <w:p w14:paraId="5F6B1260" w14:textId="77777777" w:rsidR="002448E2" w:rsidRDefault="002448E2" w:rsidP="00840B46">
      <w:pPr>
        <w:spacing w:line="480" w:lineRule="auto"/>
      </w:pPr>
      <w:r>
        <w:rPr>
          <w:b/>
        </w:rPr>
        <w:t xml:space="preserve">Illness </w:t>
      </w:r>
      <w:r w:rsidR="00C5319F" w:rsidRPr="00C5319F">
        <w:rPr>
          <w:b/>
        </w:rPr>
        <w:t>Narrative</w:t>
      </w:r>
      <w:r>
        <w:rPr>
          <w:b/>
        </w:rPr>
        <w:t xml:space="preserve"> Theory </w:t>
      </w:r>
    </w:p>
    <w:p w14:paraId="29ACDAB9" w14:textId="58141C65" w:rsidR="00F2318D" w:rsidRDefault="00DB66A9" w:rsidP="00840B46">
      <w:pPr>
        <w:spacing w:line="480" w:lineRule="auto"/>
      </w:pPr>
      <w:r>
        <w:t>When lives become disrupted by illness</w:t>
      </w:r>
      <w:r w:rsidR="00547FEC">
        <w:t>,</w:t>
      </w:r>
      <w:r>
        <w:t xml:space="preserve"> narrated accounts of experience can support in understanding the meaning of illness within </w:t>
      </w:r>
      <w:r w:rsidR="00547FEC">
        <w:t xml:space="preserve">an </w:t>
      </w:r>
      <w:r>
        <w:t>individual</w:t>
      </w:r>
      <w:r w:rsidR="00547FEC">
        <w:t>’s</w:t>
      </w:r>
      <w:r>
        <w:t xml:space="preserve"> life context and in reconstructing the identity of the </w:t>
      </w:r>
      <w:proofErr w:type="spellStart"/>
      <w:r>
        <w:t>self</w:t>
      </w:r>
      <w:proofErr w:type="spellEnd"/>
      <w:r w:rsidR="00B91751">
        <w:fldChar w:fldCharType="begin"/>
      </w:r>
      <w:r w:rsidR="00EC52EE">
        <w:instrText xml:space="preserve"> ADDIN EN.CITE &lt;EndNote&gt;&lt;Cite&gt;&lt;Author&gt;Thomas-MacLean&lt;/Author&gt;&lt;Year&gt;2004&lt;/Year&gt;&lt;RecNum&gt;32&lt;/RecNum&gt;&lt;DisplayText&gt;[15, 16]&lt;/DisplayText&gt;&lt;record&gt;&lt;rec-number&gt;32&lt;/rec-number&gt;&lt;foreign-keys&gt;&lt;key app="EN" db-id="apevzvreiaawxeeed99vw09659dzswds0v2w" timestamp="1559137461"&gt;32&lt;/key&gt;&lt;/foreign-keys&gt;&lt;ref-type name="Journal Article"&gt;17&lt;/ref-type&gt;&lt;contributors&gt;&lt;authors&gt;&lt;author&gt;Thomas-MacLean, Roanne&lt;/author&gt;&lt;/authors&gt;&lt;/contributors&gt;&lt;titles&gt;&lt;title&gt;Understanding breast cancer stories via Frank&amp;apos;s narrative types&lt;/title&gt;&lt;secondary-title&gt;Social science &amp;amp; medicine&lt;/secondary-title&gt;&lt;/titles&gt;&lt;periodical&gt;&lt;full-title&gt;Social Science &amp;amp; Medicine&lt;/full-title&gt;&lt;/periodical&gt;&lt;pages&gt;1647-1657&lt;/pages&gt;&lt;volume&gt;58&lt;/volume&gt;&lt;number&gt;9&lt;/number&gt;&lt;dates&gt;&lt;year&gt;2004&lt;/year&gt;&lt;/dates&gt;&lt;isbn&gt;0277-9536&lt;/isbn&gt;&lt;urls&gt;&lt;/urls&gt;&lt;/record&gt;&lt;/Cite&gt;&lt;Cite&gt;&lt;Author&gt;Whitehead&lt;/Author&gt;&lt;Year&gt;2006&lt;/Year&gt;&lt;RecNum&gt;31&lt;/RecNum&gt;&lt;record&gt;&lt;rec-number&gt;31&lt;/rec-number&gt;&lt;foreign-keys&gt;&lt;key app="EN" db-id="apevzvreiaawxeeed99vw09659dzswds0v2w" timestamp="1559137433"&gt;31&lt;/key&gt;&lt;/foreign-keys&gt;&lt;ref-type name="Journal Article"&gt;17&lt;/ref-type&gt;&lt;contributors&gt;&lt;authors&gt;&lt;author&gt;Whitehead, Lisa Claire&lt;/author&gt;&lt;/authors&gt;&lt;/contributors&gt;&lt;titles&gt;&lt;title&gt;Quest, chaos and restitution: Living with chronic fatigue syndrome/myalgic encephalomyelitis&lt;/title&gt;&lt;secondary-title&gt;Social science &amp;amp; medicine&lt;/secondary-title&gt;&lt;/titles&gt;&lt;periodical&gt;&lt;full-title&gt;Social Science &amp;amp; Medicine&lt;/full-title&gt;&lt;/periodical&gt;&lt;pages&gt;2236-2245&lt;/pages&gt;&lt;volume&gt;62&lt;/volume&gt;&lt;number&gt;9&lt;/number&gt;&lt;dates&gt;&lt;year&gt;2006&lt;/year&gt;&lt;/dates&gt;&lt;isbn&gt;0277-9536&lt;/isbn&gt;&lt;urls&gt;&lt;/urls&gt;&lt;/record&gt;&lt;/Cite&gt;&lt;/EndNote&gt;</w:instrText>
      </w:r>
      <w:r w:rsidR="00B91751">
        <w:fldChar w:fldCharType="separate"/>
      </w:r>
      <w:r w:rsidR="00EC52EE">
        <w:rPr>
          <w:noProof/>
        </w:rPr>
        <w:t>[15, 16]</w:t>
      </w:r>
      <w:r w:rsidR="00B91751">
        <w:fldChar w:fldCharType="end"/>
      </w:r>
      <w:r>
        <w:t xml:space="preserve">. </w:t>
      </w:r>
      <w:r w:rsidR="00CE5245">
        <w:t xml:space="preserve">Illness narratives therefore present a useful approach in understanding the realities of living with NTDs from the perspective of affected individuals. </w:t>
      </w:r>
      <w:r>
        <w:t>Combined analysis across illness narratives from different individuals living with the same disease has proven useful in designing rehabilitation programmes and exploring coping mechanisms</w:t>
      </w:r>
      <w:r w:rsidR="00CE5245">
        <w:t xml:space="preserve"> in the exploration of other chronic disabling conditions such as stroke </w:t>
      </w:r>
      <w:r w:rsidR="00B91751">
        <w:fldChar w:fldCharType="begin"/>
      </w:r>
      <w:r w:rsidR="00EC52EE">
        <w:instrText xml:space="preserve"> ADDIN EN.CITE &lt;EndNote&gt;&lt;Cite&gt;&lt;Author&gt;Pluta&lt;/Author&gt;&lt;Year&gt;2015&lt;/Year&gt;&lt;RecNum&gt;34&lt;/RecNum&gt;&lt;DisplayText&gt;[17]&lt;/DisplayText&gt;&lt;record&gt;&lt;rec-number&gt;34&lt;/rec-number&gt;&lt;foreign-keys&gt;&lt;key app="EN" db-id="apevzvreiaawxeeed99vw09659dzswds0v2w" timestamp="1559137613"&gt;34&lt;/key&gt;&lt;/foreign-keys&gt;&lt;ref-type name="Journal Article"&gt;17&lt;/ref-type&gt;&lt;contributors&gt;&lt;authors&gt;&lt;author&gt;Pluta, A&lt;/author&gt;&lt;author&gt;Ulatowska, H&lt;/author&gt;&lt;author&gt;Gawron, N&lt;/author&gt;&lt;author&gt;Sobanska, M&lt;/author&gt;&lt;author&gt;Lojek, E&lt;/author&gt;&lt;/authors&gt;&lt;/contributors&gt;&lt;titles&gt;&lt;title&gt;A thematic framework of illness narratives produced by stroke patients&lt;/title&gt;&lt;secondary-title&gt;Disability and rehabilitation&lt;/secondary-title&gt;&lt;/titles&gt;&lt;periodical&gt;&lt;full-title&gt;Disability and rehabilitation&lt;/full-title&gt;&lt;/periodical&gt;&lt;pages&gt;1170-1177&lt;/pages&gt;&lt;volume&gt;37&lt;/volume&gt;&lt;number&gt;13&lt;/number&gt;&lt;dates&gt;&lt;year&gt;2015&lt;/year&gt;&lt;/dates&gt;&lt;isbn&gt;0963-8288&lt;/isbn&gt;&lt;urls&gt;&lt;/urls&gt;&lt;/record&gt;&lt;/Cite&gt;&lt;/EndNote&gt;</w:instrText>
      </w:r>
      <w:r w:rsidR="00B91751">
        <w:fldChar w:fldCharType="separate"/>
      </w:r>
      <w:r w:rsidR="00EC52EE">
        <w:rPr>
          <w:noProof/>
        </w:rPr>
        <w:t>[17]</w:t>
      </w:r>
      <w:r w:rsidR="00B91751">
        <w:fldChar w:fldCharType="end"/>
      </w:r>
      <w:r w:rsidR="00CE5245">
        <w:t xml:space="preserve">. </w:t>
      </w:r>
      <w:r>
        <w:t xml:space="preserve">Thus, </w:t>
      </w:r>
      <w:r w:rsidR="00946A42">
        <w:t xml:space="preserve">exploration </w:t>
      </w:r>
      <w:r>
        <w:t>of illness experience</w:t>
      </w:r>
      <w:r w:rsidR="00EC43FA">
        <w:t>, through narrative type</w:t>
      </w:r>
      <w:r w:rsidR="00946A42">
        <w:t xml:space="preserve"> which explore how sections of an individual’s story are shaped by the narrator</w:t>
      </w:r>
      <w:r w:rsidR="00EC43FA">
        <w:t xml:space="preserve">, </w:t>
      </w:r>
      <w:r w:rsidR="00946A42">
        <w:t xml:space="preserve">and comparison </w:t>
      </w:r>
      <w:r>
        <w:t xml:space="preserve">between people living with the same or different NTD(s) may enable the development of </w:t>
      </w:r>
      <w:r w:rsidR="00955471">
        <w:t xml:space="preserve">a </w:t>
      </w:r>
      <w:r>
        <w:t>framework for understanding the subjective</w:t>
      </w:r>
      <w:r w:rsidR="00EC43FA">
        <w:t xml:space="preserve"> across a range of disease conditions</w:t>
      </w:r>
      <w:r>
        <w:t>, contribut</w:t>
      </w:r>
      <w:r w:rsidR="00955471">
        <w:t>ing</w:t>
      </w:r>
      <w:r>
        <w:t xml:space="preserve"> </w:t>
      </w:r>
      <w:r>
        <w:lastRenderedPageBreak/>
        <w:t>to improved understanding</w:t>
      </w:r>
      <w:r w:rsidR="00955471">
        <w:t>s</w:t>
      </w:r>
      <w:r>
        <w:t xml:space="preserve"> of how DMDI strategies could be integrated </w:t>
      </w:r>
      <w:r w:rsidR="00326BAB">
        <w:t>within pe</w:t>
      </w:r>
      <w:r w:rsidR="006D420B">
        <w:t>ople</w:t>
      </w:r>
      <w:r w:rsidR="00326BAB">
        <w:t>-centred health systems</w:t>
      </w:r>
      <w:r>
        <w:t xml:space="preserve">. </w:t>
      </w:r>
    </w:p>
    <w:p w14:paraId="674FA99F" w14:textId="5B31C4F7" w:rsidR="00C5319F" w:rsidRPr="00775F4F" w:rsidRDefault="00C5319F" w:rsidP="00840B46">
      <w:pPr>
        <w:spacing w:line="480" w:lineRule="auto"/>
      </w:pPr>
      <w:r>
        <w:t xml:space="preserve">Exploring stories </w:t>
      </w:r>
      <w:r w:rsidR="002448E2">
        <w:t xml:space="preserve">through ‘narrative type’ </w:t>
      </w:r>
      <w:r>
        <w:t xml:space="preserve">is not designed to simplify </w:t>
      </w:r>
      <w:r w:rsidR="00643598">
        <w:t xml:space="preserve">their </w:t>
      </w:r>
      <w:r>
        <w:t>complexities or see them as static</w:t>
      </w:r>
      <w:r w:rsidR="00643598">
        <w:t>, but instead</w:t>
      </w:r>
      <w:r w:rsidR="002448E2">
        <w:t xml:space="preserve"> supports</w:t>
      </w:r>
      <w:r>
        <w:t xml:space="preserve"> a process of listening and understanding</w:t>
      </w:r>
      <w:r w:rsidR="002448E2">
        <w:t xml:space="preserve">. </w:t>
      </w:r>
      <w:r>
        <w:t xml:space="preserve"> </w:t>
      </w:r>
      <w:r w:rsidR="00643598">
        <w:t xml:space="preserve">Nor should stories be understood as matching one category within a </w:t>
      </w:r>
      <w:r w:rsidR="002448E2">
        <w:t>typology alone</w:t>
      </w:r>
      <w:r w:rsidR="00643598">
        <w:t>;</w:t>
      </w:r>
      <w:r w:rsidR="002448E2">
        <w:t xml:space="preserve"> rather, the fluidity of stories causes them to move between narrative types at different times and in different contexts through a process of continuous evolution</w:t>
      </w:r>
      <w:r w:rsidR="00B91751">
        <w:fldChar w:fldCharType="begin"/>
      </w:r>
      <w:r w:rsidR="00EC52EE">
        <w:instrText xml:space="preserve"> ADDIN EN.CITE &lt;EndNote&gt;&lt;Cite&gt;&lt;Author&gt;Thomas-MacLean&lt;/Author&gt;&lt;Year&gt;2004&lt;/Year&gt;&lt;RecNum&gt;32&lt;/RecNum&gt;&lt;DisplayText&gt;[15, 16]&lt;/DisplayText&gt;&lt;record&gt;&lt;rec-number&gt;32&lt;/rec-number&gt;&lt;foreign-keys&gt;&lt;key app="EN" db-id="apevzvreiaawxeeed99vw09659dzswds0v2w" timestamp="1559137461"&gt;32&lt;/key&gt;&lt;/foreign-keys&gt;&lt;ref-type name="Journal Article"&gt;17&lt;/ref-type&gt;&lt;contributors&gt;&lt;authors&gt;&lt;author&gt;Thomas-MacLean, Roanne&lt;/author&gt;&lt;/authors&gt;&lt;/contributors&gt;&lt;titles&gt;&lt;title&gt;Understanding breast cancer stories via Frank&amp;apos;s narrative types&lt;/title&gt;&lt;secondary-title&gt;Social science &amp;amp; medicine&lt;/secondary-title&gt;&lt;/titles&gt;&lt;periodical&gt;&lt;full-title&gt;Social Science &amp;amp; Medicine&lt;/full-title&gt;&lt;/periodical&gt;&lt;pages&gt;1647-1657&lt;/pages&gt;&lt;volume&gt;58&lt;/volume&gt;&lt;number&gt;9&lt;/number&gt;&lt;dates&gt;&lt;year&gt;2004&lt;/year&gt;&lt;/dates&gt;&lt;isbn&gt;0277-9536&lt;/isbn&gt;&lt;urls&gt;&lt;/urls&gt;&lt;/record&gt;&lt;/Cite&gt;&lt;Cite&gt;&lt;Author&gt;Whitehead&lt;/Author&gt;&lt;Year&gt;2006&lt;/Year&gt;&lt;RecNum&gt;31&lt;/RecNum&gt;&lt;record&gt;&lt;rec-number&gt;31&lt;/rec-number&gt;&lt;foreign-keys&gt;&lt;key app="EN" db-id="apevzvreiaawxeeed99vw09659dzswds0v2w" timestamp="1559137433"&gt;31&lt;/key&gt;&lt;/foreign-keys&gt;&lt;ref-type name="Journal Article"&gt;17&lt;/ref-type&gt;&lt;contributors&gt;&lt;authors&gt;&lt;author&gt;Whitehead, Lisa Claire&lt;/author&gt;&lt;/authors&gt;&lt;/contributors&gt;&lt;titles&gt;&lt;title&gt;Quest, chaos and restitution: Living with chronic fatigue syndrome/myalgic encephalomyelitis&lt;/title&gt;&lt;secondary-title&gt;Social science &amp;amp; medicine&lt;/secondary-title&gt;&lt;/titles&gt;&lt;periodical&gt;&lt;full-title&gt;Social Science &amp;amp; Medicine&lt;/full-title&gt;&lt;/periodical&gt;&lt;pages&gt;2236-2245&lt;/pages&gt;&lt;volume&gt;62&lt;/volume&gt;&lt;number&gt;9&lt;/number&gt;&lt;dates&gt;&lt;year&gt;2006&lt;/year&gt;&lt;/dates&gt;&lt;isbn&gt;0277-9536&lt;/isbn&gt;&lt;urls&gt;&lt;/urls&gt;&lt;/record&gt;&lt;/Cite&gt;&lt;/EndNote&gt;</w:instrText>
      </w:r>
      <w:r w:rsidR="00B91751">
        <w:fldChar w:fldCharType="separate"/>
      </w:r>
      <w:r w:rsidR="00EC52EE">
        <w:rPr>
          <w:noProof/>
        </w:rPr>
        <w:t>[15, 16]</w:t>
      </w:r>
      <w:r w:rsidR="00B91751">
        <w:fldChar w:fldCharType="end"/>
      </w:r>
      <w:r w:rsidR="00614CE4">
        <w:t>.</w:t>
      </w:r>
      <w:r w:rsidR="009A4CA0">
        <w:t xml:space="preserve"> </w:t>
      </w:r>
      <w:r w:rsidR="00547FEC">
        <w:t xml:space="preserve">In the following </w:t>
      </w:r>
      <w:r w:rsidR="009A4CA0">
        <w:t>sub-sections, we reflect on different narrative types that were used to shape the analysis presented here</w:t>
      </w:r>
      <w:r w:rsidR="00FF1FCE">
        <w:t xml:space="preserve"> (</w:t>
      </w:r>
      <w:bookmarkStart w:id="8" w:name="_Hlk8633424"/>
      <w:bookmarkStart w:id="9" w:name="_Hlk8641798"/>
      <w:r w:rsidR="00FF1FCE">
        <w:t>restitution, chaos and quest</w:t>
      </w:r>
      <w:bookmarkEnd w:id="8"/>
      <w:r w:rsidR="00FF1FCE">
        <w:t>)</w:t>
      </w:r>
      <w:r w:rsidR="00643598">
        <w:t>,</w:t>
      </w:r>
      <w:bookmarkEnd w:id="9"/>
      <w:r w:rsidR="000A180A">
        <w:t xml:space="preserve"> </w:t>
      </w:r>
      <w:r w:rsidR="009A4CA0">
        <w:t xml:space="preserve">first described by Frank (1995) </w:t>
      </w:r>
      <w:r w:rsidR="00B91751">
        <w:fldChar w:fldCharType="begin"/>
      </w:r>
      <w:r w:rsidR="00EC52EE">
        <w:instrText xml:space="preserve"> ADDIN EN.CITE &lt;EndNote&gt;&lt;Cite&gt;&lt;Author&gt;Frank&lt;/Author&gt;&lt;Year&gt;1995&lt;/Year&gt;&lt;RecNum&gt;36&lt;/RecNum&gt;&lt;DisplayText&gt;[18]&lt;/DisplayText&gt;&lt;record&gt;&lt;rec-number&gt;36&lt;/rec-number&gt;&lt;foreign-keys&gt;&lt;key app="EN" db-id="apevzvreiaawxeeed99vw09659dzswds0v2w" timestamp="1559137650"&gt;36&lt;/key&gt;&lt;/foreign-keys&gt;&lt;ref-type name="Journal Article"&gt;17&lt;/ref-type&gt;&lt;contributors&gt;&lt;authors&gt;&lt;author&gt;Frank, Arthur&lt;/author&gt;&lt;/authors&gt;&lt;/contributors&gt;&lt;titles&gt;&lt;title&gt;The wounded storyteller: Body, illness&lt;/title&gt;&lt;/titles&gt;&lt;dates&gt;&lt;year&gt;1995&lt;/year&gt;&lt;/dates&gt;&lt;urls&gt;&lt;/urls&gt;&lt;/record&gt;&lt;/Cite&gt;&lt;/EndNote&gt;</w:instrText>
      </w:r>
      <w:r w:rsidR="00B91751">
        <w:fldChar w:fldCharType="separate"/>
      </w:r>
      <w:r w:rsidR="00EC52EE">
        <w:rPr>
          <w:noProof/>
        </w:rPr>
        <w:t>[18]</w:t>
      </w:r>
      <w:r w:rsidR="00B91751">
        <w:fldChar w:fldCharType="end"/>
      </w:r>
      <w:r w:rsidR="009A4CA0">
        <w:t xml:space="preserve">. </w:t>
      </w:r>
    </w:p>
    <w:p w14:paraId="762B1E5D" w14:textId="77777777" w:rsidR="00C5319F" w:rsidRPr="0055483D" w:rsidRDefault="00C5319F" w:rsidP="00840B46">
      <w:pPr>
        <w:spacing w:line="480" w:lineRule="auto"/>
      </w:pPr>
      <w:r w:rsidRPr="0055483D">
        <w:t>Restitution</w:t>
      </w:r>
    </w:p>
    <w:p w14:paraId="6F38BB4F" w14:textId="03CF6CA5" w:rsidR="003C13B4" w:rsidRPr="00C5319F" w:rsidRDefault="000D20AD" w:rsidP="00840B46">
      <w:pPr>
        <w:spacing w:line="480" w:lineRule="auto"/>
      </w:pPr>
      <w:r>
        <w:t>Restitution narratives are the most common form of narrative</w:t>
      </w:r>
      <w:r w:rsidR="00244B8C">
        <w:t>; c</w:t>
      </w:r>
      <w:r>
        <w:t xml:space="preserve">entred around a journey from health </w:t>
      </w:r>
      <w:r w:rsidR="00335A56">
        <w:t>to</w:t>
      </w:r>
      <w:r>
        <w:t xml:space="preserve"> sick</w:t>
      </w:r>
      <w:r w:rsidR="00335A56">
        <w:t>ness and a return</w:t>
      </w:r>
      <w:r>
        <w:t xml:space="preserve"> to </w:t>
      </w:r>
      <w:r w:rsidR="00335A56">
        <w:t xml:space="preserve">health, </w:t>
      </w:r>
      <w:r>
        <w:t>along a ‘</w:t>
      </w:r>
      <w:r w:rsidR="004C08A4">
        <w:t>typical</w:t>
      </w:r>
      <w:r w:rsidR="00335A56">
        <w:t>’</w:t>
      </w:r>
      <w:r>
        <w:t xml:space="preserve"> health seeking journey predominantly focused around tests, </w:t>
      </w:r>
      <w:r w:rsidR="00335A56">
        <w:t>diagnosis and treatments</w:t>
      </w:r>
      <w:r w:rsidR="00B91751">
        <w:fldChar w:fldCharType="begin"/>
      </w:r>
      <w:r w:rsidR="00EC52EE">
        <w:instrText xml:space="preserve"> ADDIN EN.CITE &lt;EndNote&gt;&lt;Cite&gt;&lt;Author&gt;Frank&lt;/Author&gt;&lt;Year&gt;2013&lt;/Year&gt;&lt;RecNum&gt;35&lt;/RecNum&gt;&lt;DisplayText&gt;[19]&lt;/DisplayText&gt;&lt;record&gt;&lt;rec-number&gt;35&lt;/rec-number&gt;&lt;foreign-keys&gt;&lt;key app="EN" db-id="apevzvreiaawxeeed99vw09659dzswds0v2w" timestamp="1559137638"&gt;35&lt;/key&gt;&lt;/foreign-keys&gt;&lt;ref-type name="Book"&gt;6&lt;/ref-type&gt;&lt;contributors&gt;&lt;authors&gt;&lt;author&gt;Frank, Arthur W&lt;/author&gt;&lt;/authors&gt;&lt;/contributors&gt;&lt;titles&gt;&lt;title&gt;The wounded storyteller: Body, illness, and ethics&lt;/title&gt;&lt;/titles&gt;&lt;dates&gt;&lt;year&gt;2013&lt;/year&gt;&lt;/dates&gt;&lt;publisher&gt;University of Chicago Press&lt;/publisher&gt;&lt;isbn&gt;022606736X&lt;/isbn&gt;&lt;urls&gt;&lt;/urls&gt;&lt;/record&gt;&lt;/Cite&gt;&lt;/EndNote&gt;</w:instrText>
      </w:r>
      <w:r w:rsidR="00B91751">
        <w:fldChar w:fldCharType="separate"/>
      </w:r>
      <w:r w:rsidR="00EC52EE">
        <w:rPr>
          <w:noProof/>
        </w:rPr>
        <w:t>[19]</w:t>
      </w:r>
      <w:r w:rsidR="00B91751">
        <w:fldChar w:fldCharType="end"/>
      </w:r>
      <w:r w:rsidR="00335A56">
        <w:t xml:space="preserve">. </w:t>
      </w:r>
      <w:r w:rsidR="003C13B4">
        <w:t xml:space="preserve">The restitution plot is </w:t>
      </w:r>
      <w:r w:rsidR="00346FB8">
        <w:t xml:space="preserve">frequently constructed </w:t>
      </w:r>
      <w:r w:rsidR="00335A56">
        <w:t xml:space="preserve">out of </w:t>
      </w:r>
      <w:r w:rsidR="00346FB8">
        <w:t xml:space="preserve">the desire of individuals to return to a ‘pre-illness state’ with the genesis of illness </w:t>
      </w:r>
      <w:r w:rsidR="00335A56">
        <w:t xml:space="preserve">framed </w:t>
      </w:r>
      <w:r w:rsidR="00346FB8">
        <w:t>around a functional breakdown of the body that needs fixing</w:t>
      </w:r>
      <w:r w:rsidR="00335A56">
        <w:t xml:space="preserve">, with less emphasis on </w:t>
      </w:r>
      <w:r w:rsidR="00346FB8">
        <w:t>causation</w:t>
      </w:r>
      <w:r w:rsidR="00B91751">
        <w:fldChar w:fldCharType="begin"/>
      </w:r>
      <w:r w:rsidR="00EC52EE">
        <w:instrText xml:space="preserve"> ADDIN EN.CITE &lt;EndNote&gt;&lt;Cite&gt;&lt;Author&gt;Whitehead&lt;/Author&gt;&lt;Year&gt;2006&lt;/Year&gt;&lt;RecNum&gt;31&lt;/RecNum&gt;&lt;DisplayText&gt;[16]&lt;/DisplayText&gt;&lt;record&gt;&lt;rec-number&gt;31&lt;/rec-number&gt;&lt;foreign-keys&gt;&lt;key app="EN" db-id="apevzvreiaawxeeed99vw09659dzswds0v2w" timestamp="1559137433"&gt;31&lt;/key&gt;&lt;/foreign-keys&gt;&lt;ref-type name="Journal Article"&gt;17&lt;/ref-type&gt;&lt;contributors&gt;&lt;authors&gt;&lt;author&gt;Whitehead, Lisa Claire&lt;/author&gt;&lt;/authors&gt;&lt;/contributors&gt;&lt;titles&gt;&lt;title&gt;Quest, chaos and restitution: Living with chronic fatigue syndrome/myalgic encephalomyelitis&lt;/title&gt;&lt;secondary-title&gt;Social science &amp;amp; medicine&lt;/secondary-title&gt;&lt;/titles&gt;&lt;periodical&gt;&lt;full-title&gt;Social Science &amp;amp; Medicine&lt;/full-title&gt;&lt;/periodical&gt;&lt;pages&gt;2236-2245&lt;/pages&gt;&lt;volume&gt;62&lt;/volume&gt;&lt;number&gt;9&lt;/number&gt;&lt;dates&gt;&lt;year&gt;2006&lt;/year&gt;&lt;/dates&gt;&lt;isbn&gt;0277-9536&lt;/isbn&gt;&lt;urls&gt;&lt;/urls&gt;&lt;/record&gt;&lt;/Cite&gt;&lt;/EndNote&gt;</w:instrText>
      </w:r>
      <w:r w:rsidR="00B91751">
        <w:fldChar w:fldCharType="separate"/>
      </w:r>
      <w:r w:rsidR="00EC52EE">
        <w:rPr>
          <w:noProof/>
        </w:rPr>
        <w:t>[16]</w:t>
      </w:r>
      <w:r w:rsidR="00B91751">
        <w:fldChar w:fldCharType="end"/>
      </w:r>
      <w:r w:rsidR="00346FB8">
        <w:t>.</w:t>
      </w:r>
      <w:r w:rsidR="00335A56">
        <w:t xml:space="preserve"> </w:t>
      </w:r>
      <w:r w:rsidR="00643598">
        <w:t>I</w:t>
      </w:r>
      <w:r w:rsidR="00335A56">
        <w:t>ndividual</w:t>
      </w:r>
      <w:r w:rsidR="004456F9">
        <w:t xml:space="preserve"> hope for restitution, </w:t>
      </w:r>
      <w:r w:rsidR="00643598">
        <w:t>often presents as a desire to ‘get well’, rooted in a</w:t>
      </w:r>
      <w:r w:rsidR="004456F9">
        <w:t xml:space="preserve"> social and institutional construction of ill-health</w:t>
      </w:r>
      <w:r w:rsidR="00643598">
        <w:t xml:space="preserve"> in </w:t>
      </w:r>
      <w:r w:rsidR="0039106B">
        <w:t>Western</w:t>
      </w:r>
      <w:r w:rsidR="00643598">
        <w:t xml:space="preserve"> </w:t>
      </w:r>
      <w:r w:rsidR="0039106B">
        <w:t>allopathic medicine</w:t>
      </w:r>
      <w:r w:rsidR="000A180A">
        <w:t xml:space="preserve">, </w:t>
      </w:r>
      <w:r w:rsidR="00643598">
        <w:t xml:space="preserve">in which </w:t>
      </w:r>
      <w:r w:rsidR="00CB1CEF">
        <w:t>occupation of the ‘sick role’</w:t>
      </w:r>
      <w:r w:rsidR="00B91751">
        <w:fldChar w:fldCharType="begin"/>
      </w:r>
      <w:r w:rsidR="00EC52EE">
        <w:instrText xml:space="preserve"> ADDIN EN.CITE &lt;EndNote&gt;&lt;Cite&gt;&lt;Author&gt;Parsons&lt;/Author&gt;&lt;Year&gt;1951&lt;/Year&gt;&lt;RecNum&gt;37&lt;/RecNum&gt;&lt;DisplayText&gt;[20]&lt;/DisplayText&gt;&lt;record&gt;&lt;rec-number&gt;37&lt;/rec-number&gt;&lt;foreign-keys&gt;&lt;key app="EN" db-id="apevzvreiaawxeeed99vw09659dzswds0v2w" timestamp="1559137844"&gt;37&lt;/key&gt;&lt;/foreign-keys&gt;&lt;ref-type name="Journal Article"&gt;17&lt;/ref-type&gt;&lt;contributors&gt;&lt;authors&gt;&lt;author&gt;Parsons, Talcott&lt;/author&gt;&lt;/authors&gt;&lt;/contributors&gt;&lt;titles&gt;&lt;title&gt;Illness and the role of the physician: a sociological perspective&lt;/title&gt;&lt;secondary-title&gt;American Journal of orthopsychiatry&lt;/secondary-title&gt;&lt;/titles&gt;&lt;periodical&gt;&lt;full-title&gt;American Journal of orthopsychiatry&lt;/full-title&gt;&lt;/periodical&gt;&lt;pages&gt;452&lt;/pages&gt;&lt;volume&gt;21&lt;/volume&gt;&lt;number&gt;3&lt;/number&gt;&lt;dates&gt;&lt;year&gt;1951&lt;/year&gt;&lt;/dates&gt;&lt;isbn&gt;1939-0025&lt;/isbn&gt;&lt;urls&gt;&lt;/urls&gt;&lt;/record&gt;&lt;/Cite&gt;&lt;/EndNote&gt;</w:instrText>
      </w:r>
      <w:r w:rsidR="00B91751">
        <w:fldChar w:fldCharType="separate"/>
      </w:r>
      <w:r w:rsidR="00EC52EE">
        <w:rPr>
          <w:noProof/>
        </w:rPr>
        <w:t>[20]</w:t>
      </w:r>
      <w:r w:rsidR="00B91751">
        <w:fldChar w:fldCharType="end"/>
      </w:r>
      <w:r w:rsidR="00CB1CEF">
        <w:t xml:space="preserve"> is a temporary state. </w:t>
      </w:r>
      <w:r w:rsidR="000A180A">
        <w:t>The o</w:t>
      </w:r>
      <w:r w:rsidR="005A64D9">
        <w:t xml:space="preserve">nus is frequently on the </w:t>
      </w:r>
      <w:r w:rsidR="00CB1CEF">
        <w:t>i</w:t>
      </w:r>
      <w:r w:rsidR="005A64D9">
        <w:t>ndividual to find a way to return to the pre-illness state</w:t>
      </w:r>
      <w:r w:rsidR="00CB1CEF">
        <w:t>,</w:t>
      </w:r>
      <w:r w:rsidR="005A64D9">
        <w:t xml:space="preserve"> reflecting </w:t>
      </w:r>
      <w:r w:rsidR="00CB1CEF">
        <w:t>modernist</w:t>
      </w:r>
      <w:r w:rsidR="005A64D9">
        <w:t xml:space="preserve"> expectations that for every illness there is a ‘cure’</w:t>
      </w:r>
      <w:r w:rsidR="00CB1CEF">
        <w:t>, which can often result in loss of meaning of other parts of illness experience</w:t>
      </w:r>
      <w:r w:rsidR="00B91751">
        <w:fldChar w:fldCharType="begin"/>
      </w:r>
      <w:r w:rsidR="00EC52EE">
        <w:instrText xml:space="preserve"> ADDIN EN.CITE &lt;EndNote&gt;&lt;Cite&gt;&lt;Author&gt;Thomas-MacLean&lt;/Author&gt;&lt;Year&gt;2004&lt;/Year&gt;&lt;RecNum&gt;32&lt;/RecNum&gt;&lt;DisplayText&gt;[15]&lt;/DisplayText&gt;&lt;record&gt;&lt;rec-number&gt;32&lt;/rec-number&gt;&lt;foreign-keys&gt;&lt;key app="EN" db-id="apevzvreiaawxeeed99vw09659dzswds0v2w" timestamp="1559137461"&gt;32&lt;/key&gt;&lt;/foreign-keys&gt;&lt;ref-type name="Journal Article"&gt;17&lt;/ref-type&gt;&lt;contributors&gt;&lt;authors&gt;&lt;author&gt;Thomas-MacLean, Roanne&lt;/author&gt;&lt;/authors&gt;&lt;/contributors&gt;&lt;titles&gt;&lt;title&gt;Understanding breast cancer stories via Frank&amp;apos;s narrative types&lt;/title&gt;&lt;secondary-title&gt;Social science &amp;amp; medicine&lt;/secondary-title&gt;&lt;/titles&gt;&lt;periodical&gt;&lt;full-title&gt;Social Science &amp;amp; Medicine&lt;/full-title&gt;&lt;/periodical&gt;&lt;pages&gt;1647-1657&lt;/pages&gt;&lt;volume&gt;58&lt;/volume&gt;&lt;number&gt;9&lt;/number&gt;&lt;dates&gt;&lt;year&gt;2004&lt;/year&gt;&lt;/dates&gt;&lt;isbn&gt;0277-9536&lt;/isbn&gt;&lt;urls&gt;&lt;/urls&gt;&lt;/record&gt;&lt;/Cite&gt;&lt;/EndNote&gt;</w:instrText>
      </w:r>
      <w:r w:rsidR="00B91751">
        <w:fldChar w:fldCharType="separate"/>
      </w:r>
      <w:r w:rsidR="00EC52EE">
        <w:rPr>
          <w:noProof/>
        </w:rPr>
        <w:t>[15]</w:t>
      </w:r>
      <w:r w:rsidR="00B91751">
        <w:fldChar w:fldCharType="end"/>
      </w:r>
      <w:r w:rsidR="007D3BC9">
        <w:t xml:space="preserve">. </w:t>
      </w:r>
      <w:r w:rsidR="005A64D9">
        <w:t xml:space="preserve">For the </w:t>
      </w:r>
      <w:r w:rsidR="004456F9">
        <w:t>chronically ill</w:t>
      </w:r>
      <w:r w:rsidR="000770A4">
        <w:t>,</w:t>
      </w:r>
      <w:r w:rsidR="004456F9">
        <w:t xml:space="preserve"> </w:t>
      </w:r>
      <w:r w:rsidR="005A64D9">
        <w:t xml:space="preserve">or those who have occupied the sick role’ for extended periods, stories of restitution can be inspiring, where </w:t>
      </w:r>
      <w:r w:rsidR="00CB1CEF">
        <w:t xml:space="preserve">individuals </w:t>
      </w:r>
      <w:r w:rsidR="005A64D9">
        <w:t>see a pathway in which they may return to their former selves</w:t>
      </w:r>
      <w:r w:rsidR="00CB1CEF">
        <w:t xml:space="preserve">, </w:t>
      </w:r>
      <w:r w:rsidR="005A64D9">
        <w:t>and scary, where no such pathway to recovery seems achievable</w:t>
      </w:r>
      <w:r w:rsidR="00B91751">
        <w:fldChar w:fldCharType="begin"/>
      </w:r>
      <w:r w:rsidR="00EC52EE">
        <w:instrText xml:space="preserve"> ADDIN EN.CITE &lt;EndNote&gt;&lt;Cite&gt;&lt;Author&gt;Whitehead&lt;/Author&gt;&lt;Year&gt;2006&lt;/Year&gt;&lt;RecNum&gt;31&lt;/RecNum&gt;&lt;DisplayText&gt;[16]&lt;/DisplayText&gt;&lt;record&gt;&lt;rec-number&gt;31&lt;/rec-number&gt;&lt;foreign-keys&gt;&lt;key app="EN" db-id="apevzvreiaawxeeed99vw09659dzswds0v2w" timestamp="1559137433"&gt;31&lt;/key&gt;&lt;/foreign-keys&gt;&lt;ref-type name="Journal Article"&gt;17&lt;/ref-type&gt;&lt;contributors&gt;&lt;authors&gt;&lt;author&gt;Whitehead, Lisa Claire&lt;/author&gt;&lt;/authors&gt;&lt;/contributors&gt;&lt;titles&gt;&lt;title&gt;Quest, chaos and restitution: Living with chronic fatigue syndrome/myalgic encephalomyelitis&lt;/title&gt;&lt;secondary-title&gt;Social science &amp;amp; medicine&lt;/secondary-title&gt;&lt;/titles&gt;&lt;periodical&gt;&lt;full-title&gt;Social Science &amp;amp; Medicine&lt;/full-title&gt;&lt;/periodical&gt;&lt;pages&gt;2236-2245&lt;/pages&gt;&lt;volume&gt;62&lt;/volume&gt;&lt;number&gt;9&lt;/number&gt;&lt;dates&gt;&lt;year&gt;2006&lt;/year&gt;&lt;/dates&gt;&lt;isbn&gt;0277-9536&lt;/isbn&gt;&lt;urls&gt;&lt;/urls&gt;&lt;/record&gt;&lt;/Cite&gt;&lt;/EndNote&gt;</w:instrText>
      </w:r>
      <w:r w:rsidR="00B91751">
        <w:fldChar w:fldCharType="separate"/>
      </w:r>
      <w:r w:rsidR="00EC52EE">
        <w:rPr>
          <w:noProof/>
        </w:rPr>
        <w:t>[16]</w:t>
      </w:r>
      <w:r w:rsidR="00B91751">
        <w:fldChar w:fldCharType="end"/>
      </w:r>
      <w:r w:rsidR="00CB1CEF">
        <w:t xml:space="preserve">. </w:t>
      </w:r>
      <w:r w:rsidR="003C13B4">
        <w:t xml:space="preserve">This is a particularly important consideration when considering illness, and the context of the restitution narrative under the umbrella of medical </w:t>
      </w:r>
      <w:r w:rsidR="003C13B4">
        <w:lastRenderedPageBreak/>
        <w:t>syncretism</w:t>
      </w:r>
      <w:r w:rsidR="00F2318D">
        <w:t xml:space="preserve"> through which individuals concurrently hold multiple understandings of health and illness</w:t>
      </w:r>
      <w:r w:rsidR="00B91751">
        <w:fldChar w:fldCharType="begin"/>
      </w:r>
      <w:r w:rsidR="00EC52EE">
        <w:instrText xml:space="preserve"> ADDIN EN.CITE &lt;EndNote&gt;&lt;Cite&gt;&lt;Author&gt;Muela&lt;/Author&gt;&lt;Year&gt;2002&lt;/Year&gt;&lt;RecNum&gt;38&lt;/RecNum&gt;&lt;DisplayText&gt;[21, 22]&lt;/DisplayText&gt;&lt;record&gt;&lt;rec-number&gt;38&lt;/rec-number&gt;&lt;foreign-keys&gt;&lt;key app="EN" db-id="apevzvreiaawxeeed99vw09659dzswds0v2w" timestamp="1559137936"&gt;38&lt;/key&gt;&lt;/foreign-keys&gt;&lt;ref-type name="Journal Article"&gt;17&lt;/ref-type&gt;&lt;contributors&gt;&lt;authors&gt;&lt;author&gt;Muela, Susanna Hausmann&lt;/author&gt;&lt;author&gt;Ribera, Joan Muela&lt;/author&gt;&lt;author&gt;Mushi, Adiel K&lt;/author&gt;&lt;author&gt;Tanner, Marcel&lt;/author&gt;&lt;/authors&gt;&lt;/contributors&gt;&lt;titles&gt;&lt;title&gt;Medical syncretism with reference to malaria in a Tanzanian community&lt;/title&gt;&lt;secondary-title&gt;Social Science &amp;amp; Medicine&lt;/secondary-title&gt;&lt;/titles&gt;&lt;periodical&gt;&lt;full-title&gt;Social Science &amp;amp; Medicine&lt;/full-title&gt;&lt;/periodical&gt;&lt;pages&gt;403-413&lt;/pages&gt;&lt;volume&gt;55&lt;/volume&gt;&lt;number&gt;3&lt;/number&gt;&lt;dates&gt;&lt;year&gt;2002&lt;/year&gt;&lt;/dates&gt;&lt;isbn&gt;0277-9536&lt;/isbn&gt;&lt;urls&gt;&lt;/urls&gt;&lt;/record&gt;&lt;/Cite&gt;&lt;Cite&gt;&lt;Author&gt;Saleh&lt;/Author&gt;&lt;Year&gt;2018&lt;/Year&gt;&lt;RecNum&gt;14&lt;/RecNum&gt;&lt;record&gt;&lt;rec-number&gt;14&lt;/rec-number&gt;&lt;foreign-keys&gt;&lt;key app="EN" db-id="apevzvreiaawxeeed99vw09659dzswds0v2w" timestamp="1559042897"&gt;14&lt;/key&gt;&lt;/foreign-keys&gt;&lt;ref-type name="Journal Article"&gt;17&lt;/ref-type&gt;&lt;contributors&gt;&lt;authors&gt;&lt;author&gt;Saleh, Sepeedeh&lt;/author&gt;&lt;author&gt;Bongololo, Grace&lt;/author&gt;&lt;author&gt;Banda, Hastings&lt;/author&gt;&lt;author&gt;Thomson, Rachael&lt;/author&gt;&lt;author&gt;Stenberg, Berthe&lt;/author&gt;&lt;author&gt;Squire, Bertie&lt;/author&gt;&lt;author&gt;Tolhurst, Rachel&lt;/author&gt;&lt;author&gt;Dean, Laura&lt;/author&gt;&lt;/authors&gt;&lt;/contributors&gt;&lt;titles&gt;&lt;title&gt;Health seeking for chronic lung disease in central Malawi: Adapting existing models using insights from a qualitative study&lt;/title&gt;&lt;secondary-title&gt;PLOS ONE&lt;/secondary-title&gt;&lt;/titles&gt;&lt;periodical&gt;&lt;full-title&gt;PLOS ONE&lt;/full-title&gt;&lt;/periodical&gt;&lt;pages&gt;e0208188&lt;/pages&gt;&lt;volume&gt;13&lt;/volume&gt;&lt;number&gt;12&lt;/number&gt;&lt;dates&gt;&lt;year&gt;2018&lt;/year&gt;&lt;/dates&gt;&lt;publisher&gt;Public Library of Science&lt;/publisher&gt;&lt;urls&gt;&lt;related-urls&gt;&lt;url&gt;https://doi.org/10.1371/journal.pone.0208188&lt;/url&gt;&lt;/related-urls&gt;&lt;/urls&gt;&lt;electronic-resource-num&gt;10.1371/journal.pone.0208188&lt;/electronic-resource-num&gt;&lt;/record&gt;&lt;/Cite&gt;&lt;/EndNote&gt;</w:instrText>
      </w:r>
      <w:r w:rsidR="00B91751">
        <w:fldChar w:fldCharType="separate"/>
      </w:r>
      <w:r w:rsidR="00EC52EE">
        <w:rPr>
          <w:noProof/>
        </w:rPr>
        <w:t>[21, 22]</w:t>
      </w:r>
      <w:r w:rsidR="00B91751">
        <w:fldChar w:fldCharType="end"/>
      </w:r>
      <w:r w:rsidR="003C13B4">
        <w:t xml:space="preserve">. </w:t>
      </w:r>
    </w:p>
    <w:p w14:paraId="6E76CAB2" w14:textId="77777777" w:rsidR="00C5319F" w:rsidRPr="0055483D" w:rsidRDefault="00C5319F" w:rsidP="00840B46">
      <w:pPr>
        <w:spacing w:line="480" w:lineRule="auto"/>
      </w:pPr>
      <w:r w:rsidRPr="0055483D">
        <w:t>Chaos</w:t>
      </w:r>
    </w:p>
    <w:p w14:paraId="5E4AF863" w14:textId="180B8DCE" w:rsidR="001572BB" w:rsidRDefault="00E05216" w:rsidP="00840B46">
      <w:pPr>
        <w:spacing w:line="480" w:lineRule="auto"/>
      </w:pPr>
      <w:r>
        <w:t>Chaos narratives reflect</w:t>
      </w:r>
      <w:r w:rsidR="009C3E77">
        <w:t xml:space="preserve"> a loss of control</w:t>
      </w:r>
      <w:r w:rsidR="0039106B">
        <w:t>,</w:t>
      </w:r>
      <w:r w:rsidR="009C3E77">
        <w:t xml:space="preserve"> </w:t>
      </w:r>
      <w:r>
        <w:t xml:space="preserve">show no </w:t>
      </w:r>
      <w:r w:rsidR="009C3E77">
        <w:t>hope that life will improve</w:t>
      </w:r>
      <w:r w:rsidR="000A180A">
        <w:t xml:space="preserve"> and often </w:t>
      </w:r>
      <w:r w:rsidR="00C6290A">
        <w:t>involve detailed</w:t>
      </w:r>
      <w:r w:rsidR="00F9261C">
        <w:t xml:space="preserve"> descriptions of suffering </w:t>
      </w:r>
      <w:r>
        <w:t>stemming from</w:t>
      </w:r>
      <w:r w:rsidR="00F9261C">
        <w:t xml:space="preserve"> isolation, rejection and denial from </w:t>
      </w:r>
      <w:r>
        <w:t>medical professionals and wider society. Such stories can often be particularly difficult to hear</w:t>
      </w:r>
      <w:r w:rsidR="0039106B">
        <w:t>,</w:t>
      </w:r>
      <w:r>
        <w:t xml:space="preserve"> as </w:t>
      </w:r>
      <w:r w:rsidR="00F9261C">
        <w:t xml:space="preserve">individuals share </w:t>
      </w:r>
      <w:r>
        <w:t>vulnerabilities and</w:t>
      </w:r>
      <w:r w:rsidR="00F9261C">
        <w:t xml:space="preserve"> </w:t>
      </w:r>
      <w:r w:rsidR="00FF1FCE">
        <w:t>despite repeated efforts to take control</w:t>
      </w:r>
      <w:r w:rsidR="0039106B">
        <w:t>,</w:t>
      </w:r>
      <w:r w:rsidR="00FF1FCE">
        <w:t xml:space="preserve"> </w:t>
      </w:r>
      <w:r w:rsidR="00F9261C">
        <w:t xml:space="preserve">perceive no viable way out of </w:t>
      </w:r>
      <w:r>
        <w:t>their current state</w:t>
      </w:r>
      <w:r w:rsidR="00FF1FCE">
        <w:t xml:space="preserve"> – illness </w:t>
      </w:r>
      <w:r w:rsidR="00F9261C">
        <w:t xml:space="preserve">has become </w:t>
      </w:r>
      <w:proofErr w:type="spellStart"/>
      <w:r w:rsidR="00F9261C">
        <w:t>all consuming</w:t>
      </w:r>
      <w:proofErr w:type="spellEnd"/>
      <w:r w:rsidR="00B91751">
        <w:fldChar w:fldCharType="begin"/>
      </w:r>
      <w:r w:rsidR="00EC52EE">
        <w:instrText xml:space="preserve"> ADDIN EN.CITE &lt;EndNote&gt;&lt;Cite&gt;&lt;Author&gt;Frank&lt;/Author&gt;&lt;Year&gt;2013&lt;/Year&gt;&lt;RecNum&gt;35&lt;/RecNum&gt;&lt;DisplayText&gt;[16, 19]&lt;/DisplayText&gt;&lt;record&gt;&lt;rec-number&gt;35&lt;/rec-number&gt;&lt;foreign-keys&gt;&lt;key app="EN" db-id="apevzvreiaawxeeed99vw09659dzswds0v2w" timestamp="1559137638"&gt;35&lt;/key&gt;&lt;/foreign-keys&gt;&lt;ref-type name="Book"&gt;6&lt;/ref-type&gt;&lt;contributors&gt;&lt;authors&gt;&lt;author&gt;Frank, Arthur W&lt;/author&gt;&lt;/authors&gt;&lt;/contributors&gt;&lt;titles&gt;&lt;title&gt;The wounded storyteller: Body, illness, and ethics&lt;/title&gt;&lt;/titles&gt;&lt;dates&gt;&lt;year&gt;2013&lt;/year&gt;&lt;/dates&gt;&lt;publisher&gt;University of Chicago Press&lt;/publisher&gt;&lt;isbn&gt;022606736X&lt;/isbn&gt;&lt;urls&gt;&lt;/urls&gt;&lt;/record&gt;&lt;/Cite&gt;&lt;Cite&gt;&lt;Author&gt;Whitehead&lt;/Author&gt;&lt;Year&gt;2006&lt;/Year&gt;&lt;RecNum&gt;31&lt;/RecNum&gt;&lt;record&gt;&lt;rec-number&gt;31&lt;/rec-number&gt;&lt;foreign-keys&gt;&lt;key app="EN" db-id="apevzvreiaawxeeed99vw09659dzswds0v2w" timestamp="1559137433"&gt;31&lt;/key&gt;&lt;/foreign-keys&gt;&lt;ref-type name="Journal Article"&gt;17&lt;/ref-type&gt;&lt;contributors&gt;&lt;authors&gt;&lt;author&gt;Whitehead, Lisa Claire&lt;/author&gt;&lt;/authors&gt;&lt;/contributors&gt;&lt;titles&gt;&lt;title&gt;Quest, chaos and restitution: Living with chronic fatigue syndrome/myalgic encephalomyelitis&lt;/title&gt;&lt;secondary-title&gt;Social science &amp;amp; medicine&lt;/secondary-title&gt;&lt;/titles&gt;&lt;periodical&gt;&lt;full-title&gt;Social Science &amp;amp; Medicine&lt;/full-title&gt;&lt;/periodical&gt;&lt;pages&gt;2236-2245&lt;/pages&gt;&lt;volume&gt;62&lt;/volume&gt;&lt;number&gt;9&lt;/number&gt;&lt;dates&gt;&lt;year&gt;2006&lt;/year&gt;&lt;/dates&gt;&lt;isbn&gt;0277-9536&lt;/isbn&gt;&lt;urls&gt;&lt;/urls&gt;&lt;/record&gt;&lt;/Cite&gt;&lt;/EndNote&gt;</w:instrText>
      </w:r>
      <w:r w:rsidR="00B91751">
        <w:fldChar w:fldCharType="separate"/>
      </w:r>
      <w:r w:rsidR="00EC52EE">
        <w:rPr>
          <w:noProof/>
        </w:rPr>
        <w:t>[16, 19]</w:t>
      </w:r>
      <w:r w:rsidR="00B91751">
        <w:fldChar w:fldCharType="end"/>
      </w:r>
      <w:r w:rsidR="00F9261C">
        <w:t xml:space="preserve">. </w:t>
      </w:r>
      <w:r w:rsidR="0039106B">
        <w:t>These d</w:t>
      </w:r>
      <w:r w:rsidR="00F9261C">
        <w:t>escriptions can become difficult to navigate with events becoming jumbled or broken</w:t>
      </w:r>
      <w:r w:rsidR="0039106B">
        <w:t>;</w:t>
      </w:r>
      <w:r w:rsidR="00F9261C">
        <w:t xml:space="preserve"> Frank (1995, p110) describes these as points of ‘narrative wreckage’</w:t>
      </w:r>
      <w:r w:rsidR="00B91751">
        <w:fldChar w:fldCharType="begin"/>
      </w:r>
      <w:r w:rsidR="00EC52EE">
        <w:instrText xml:space="preserve"> ADDIN EN.CITE &lt;EndNote&gt;&lt;Cite&gt;&lt;Author&gt;Frank&lt;/Author&gt;&lt;Year&gt;2013&lt;/Year&gt;&lt;RecNum&gt;35&lt;/RecNum&gt;&lt;DisplayText&gt;[19]&lt;/DisplayText&gt;&lt;record&gt;&lt;rec-number&gt;35&lt;/rec-number&gt;&lt;foreign-keys&gt;&lt;key app="EN" db-id="apevzvreiaawxeeed99vw09659dzswds0v2w" timestamp="1559137638"&gt;35&lt;/key&gt;&lt;/foreign-keys&gt;&lt;ref-type name="Book"&gt;6&lt;/ref-type&gt;&lt;contributors&gt;&lt;authors&gt;&lt;author&gt;Frank, Arthur W&lt;/author&gt;&lt;/authors&gt;&lt;/contributors&gt;&lt;titles&gt;&lt;title&gt;The wounded storyteller: Body, illness, and ethics&lt;/title&gt;&lt;/titles&gt;&lt;dates&gt;&lt;year&gt;2013&lt;/year&gt;&lt;/dates&gt;&lt;publisher&gt;University of Chicago Press&lt;/publisher&gt;&lt;isbn&gt;022606736X&lt;/isbn&gt;&lt;urls&gt;&lt;/urls&gt;&lt;/record&gt;&lt;/Cite&gt;&lt;/EndNote&gt;</w:instrText>
      </w:r>
      <w:r w:rsidR="00B91751">
        <w:fldChar w:fldCharType="separate"/>
      </w:r>
      <w:r w:rsidR="00EC52EE">
        <w:rPr>
          <w:noProof/>
        </w:rPr>
        <w:t>[19]</w:t>
      </w:r>
      <w:r w:rsidR="00B91751">
        <w:fldChar w:fldCharType="end"/>
      </w:r>
      <w:r w:rsidR="00F9261C">
        <w:t>.</w:t>
      </w:r>
      <w:r>
        <w:t xml:space="preserve"> </w:t>
      </w:r>
      <w:r w:rsidR="00F9261C">
        <w:t>Periods of chaos within narrative are critical</w:t>
      </w:r>
      <w:r w:rsidR="0039106B">
        <w:t>ly</w:t>
      </w:r>
      <w:r w:rsidR="00F9261C">
        <w:t xml:space="preserve"> importan</w:t>
      </w:r>
      <w:r w:rsidR="0039106B">
        <w:t>t</w:t>
      </w:r>
      <w:r w:rsidR="00F9261C">
        <w:t xml:space="preserve">, </w:t>
      </w:r>
      <w:r w:rsidR="0039106B">
        <w:t>and</w:t>
      </w:r>
      <w:r w:rsidR="00F9261C">
        <w:t xml:space="preserve"> must be recognised to ensure that individual experience is not denied, and </w:t>
      </w:r>
      <w:r w:rsidR="0039106B">
        <w:t xml:space="preserve">to provide appropriate care </w:t>
      </w:r>
      <w:r w:rsidR="00A739F5">
        <w:fldChar w:fldCharType="begin"/>
      </w:r>
      <w:r w:rsidR="00EC52EE">
        <w:instrText xml:space="preserve"> ADDIN EN.CITE &lt;EndNote&gt;&lt;Cite&gt;&lt;Author&gt;Frank&lt;/Author&gt;&lt;Year&gt;2013&lt;/Year&gt;&lt;RecNum&gt;35&lt;/RecNum&gt;&lt;DisplayText&gt;[15, 19]&lt;/DisplayText&gt;&lt;record&gt;&lt;rec-number&gt;35&lt;/rec-number&gt;&lt;foreign-keys&gt;&lt;key app="EN" db-id="apevzvreiaawxeeed99vw09659dzswds0v2w" timestamp="1559137638"&gt;35&lt;/key&gt;&lt;/foreign-keys&gt;&lt;ref-type name="Book"&gt;6&lt;/ref-type&gt;&lt;contributors&gt;&lt;authors&gt;&lt;author&gt;Frank, Arthur W&lt;/author&gt;&lt;/authors&gt;&lt;/contributors&gt;&lt;titles&gt;&lt;title&gt;The wounded storyteller: Body, illness, and ethics&lt;/title&gt;&lt;/titles&gt;&lt;dates&gt;&lt;year&gt;2013&lt;/year&gt;&lt;/dates&gt;&lt;publisher&gt;University of Chicago Press&lt;/publisher&gt;&lt;isbn&gt;022606736X&lt;/isbn&gt;&lt;urls&gt;&lt;/urls&gt;&lt;/record&gt;&lt;/Cite&gt;&lt;Cite&gt;&lt;Author&gt;Thomas-MacLean&lt;/Author&gt;&lt;Year&gt;2004&lt;/Year&gt;&lt;RecNum&gt;32&lt;/RecNum&gt;&lt;record&gt;&lt;rec-number&gt;32&lt;/rec-number&gt;&lt;foreign-keys&gt;&lt;key app="EN" db-id="apevzvreiaawxeeed99vw09659dzswds0v2w" timestamp="1559137461"&gt;32&lt;/key&gt;&lt;/foreign-keys&gt;&lt;ref-type name="Journal Article"&gt;17&lt;/ref-type&gt;&lt;contributors&gt;&lt;authors&gt;&lt;author&gt;Thomas-MacLean, Roanne&lt;/author&gt;&lt;/authors&gt;&lt;/contributors&gt;&lt;titles&gt;&lt;title&gt;Understanding breast cancer stories via Frank&amp;apos;s narrative types&lt;/title&gt;&lt;secondary-title&gt;Social science &amp;amp; medicine&lt;/secondary-title&gt;&lt;/titles&gt;&lt;periodical&gt;&lt;full-title&gt;Social Science &amp;amp; Medicine&lt;/full-title&gt;&lt;/periodical&gt;&lt;pages&gt;1647-1657&lt;/pages&gt;&lt;volume&gt;58&lt;/volume&gt;&lt;number&gt;9&lt;/number&gt;&lt;dates&gt;&lt;year&gt;2004&lt;/year&gt;&lt;/dates&gt;&lt;isbn&gt;0277-9536&lt;/isbn&gt;&lt;urls&gt;&lt;/urls&gt;&lt;/record&gt;&lt;/Cite&gt;&lt;/EndNote&gt;</w:instrText>
      </w:r>
      <w:r w:rsidR="00A739F5">
        <w:fldChar w:fldCharType="separate"/>
      </w:r>
      <w:r w:rsidR="00EC52EE">
        <w:rPr>
          <w:noProof/>
        </w:rPr>
        <w:t>[15, 19]</w:t>
      </w:r>
      <w:r w:rsidR="00A739F5">
        <w:fldChar w:fldCharType="end"/>
      </w:r>
      <w:r w:rsidR="00F9261C">
        <w:t xml:space="preserve">. </w:t>
      </w:r>
      <w:r w:rsidR="001572BB">
        <w:t xml:space="preserve">Simplistically, chaos narratives depict people </w:t>
      </w:r>
      <w:r>
        <w:t xml:space="preserve">“sucked into the undertow of illness” whilst restitution narratives present illness as “transitory” </w:t>
      </w:r>
      <w:r w:rsidR="00A739F5">
        <w:fldChar w:fldCharType="begin"/>
      </w:r>
      <w:r w:rsidR="00EC52EE">
        <w:instrText xml:space="preserve"> ADDIN EN.CITE &lt;EndNote&gt;&lt;Cite&gt;&lt;Author&gt;Frank&lt;/Author&gt;&lt;Year&gt;1995&lt;/Year&gt;&lt;RecNum&gt;36&lt;/RecNum&gt;&lt;Suffix&gt;p115&lt;/Suffix&gt;&lt;DisplayText&gt;[18p115]&lt;/DisplayText&gt;&lt;record&gt;&lt;rec-number&gt;36&lt;/rec-number&gt;&lt;foreign-keys&gt;&lt;key app="EN" db-id="apevzvreiaawxeeed99vw09659dzswds0v2w" timestamp="1559137650"&gt;36&lt;/key&gt;&lt;/foreign-keys&gt;&lt;ref-type name="Journal Article"&gt;17&lt;/ref-type&gt;&lt;contributors&gt;&lt;authors&gt;&lt;author&gt;Frank, Arthur&lt;/author&gt;&lt;/authors&gt;&lt;/contributors&gt;&lt;titles&gt;&lt;title&gt;The wounded storyteller: Body, illness&lt;/title&gt;&lt;/titles&gt;&lt;dates&gt;&lt;year&gt;1995&lt;/year&gt;&lt;/dates&gt;&lt;urls&gt;&lt;/urls&gt;&lt;/record&gt;&lt;/Cite&gt;&lt;/EndNote&gt;</w:instrText>
      </w:r>
      <w:r w:rsidR="00A739F5">
        <w:fldChar w:fldCharType="separate"/>
      </w:r>
      <w:r w:rsidR="00EC52EE">
        <w:rPr>
          <w:noProof/>
        </w:rPr>
        <w:t>[18p115]</w:t>
      </w:r>
      <w:r w:rsidR="00A739F5">
        <w:fldChar w:fldCharType="end"/>
      </w:r>
      <w:r>
        <w:t xml:space="preserve">. </w:t>
      </w:r>
    </w:p>
    <w:p w14:paraId="7BDDE7D9" w14:textId="77777777" w:rsidR="00C5319F" w:rsidRPr="0055483D" w:rsidRDefault="00C5319F" w:rsidP="00840B46">
      <w:pPr>
        <w:spacing w:line="480" w:lineRule="auto"/>
      </w:pPr>
      <w:r w:rsidRPr="0055483D">
        <w:t>Quest</w:t>
      </w:r>
    </w:p>
    <w:p w14:paraId="282C7143" w14:textId="4A55FF3B" w:rsidR="0013024A" w:rsidRDefault="003F1DB4" w:rsidP="00840B46">
      <w:pPr>
        <w:spacing w:line="480" w:lineRule="auto"/>
      </w:pPr>
      <w:r>
        <w:t>Quest narrative</w:t>
      </w:r>
      <w:r w:rsidR="0039106B">
        <w:t>s</w:t>
      </w:r>
      <w:r>
        <w:t xml:space="preserve"> show a level of acceptance of illness, with individuals providing reflection on what can be gained or considered useful from the illness process</w:t>
      </w:r>
      <w:r w:rsidR="0039106B">
        <w:t>; that is,</w:t>
      </w:r>
      <w:r>
        <w:t xml:space="preserve"> the individual is no longer trying to return to the ‘pre-illness self’</w:t>
      </w:r>
      <w:r w:rsidR="002D6272">
        <w:t>. A</w:t>
      </w:r>
      <w:r>
        <w:t>lthough no longer ill</w:t>
      </w:r>
      <w:r w:rsidR="004C1478">
        <w:t xml:space="preserve"> or for the chronically ill</w:t>
      </w:r>
      <w:r w:rsidR="002D6272">
        <w:t xml:space="preserve">, </w:t>
      </w:r>
      <w:r>
        <w:t>illness has left a mark which shapes part of a new self or identity. Frank presents three t</w:t>
      </w:r>
      <w:r w:rsidR="0013024A">
        <w:t>ypes of quest</w:t>
      </w:r>
      <w:r>
        <w:t xml:space="preserve"> narrative as follows: 1) Memoir narrative through which events are related simply; 2) manifesto narrative, in which illness becomes a motivator for social action or change; and 3) </w:t>
      </w:r>
      <w:proofErr w:type="spellStart"/>
      <w:r>
        <w:t>Automythology</w:t>
      </w:r>
      <w:proofErr w:type="spellEnd"/>
      <w:r>
        <w:t xml:space="preserve"> where illness is universally expanded to reveal fate or destiny. </w:t>
      </w:r>
      <w:r w:rsidR="00FF1FCE">
        <w:t xml:space="preserve">Critiques of </w:t>
      </w:r>
      <w:r w:rsidR="00946A42">
        <w:t>the quest narrative as an ideal</w:t>
      </w:r>
      <w:r w:rsidR="00FF1FCE">
        <w:t xml:space="preserve"> </w:t>
      </w:r>
      <w:r w:rsidR="0037245A">
        <w:t xml:space="preserve">‘state’ </w:t>
      </w:r>
      <w:r w:rsidR="00FF1FCE">
        <w:t xml:space="preserve">include </w:t>
      </w:r>
      <w:r w:rsidR="0037245A">
        <w:t xml:space="preserve">the arguments </w:t>
      </w:r>
      <w:r w:rsidR="00FF1FCE">
        <w:t xml:space="preserve">that </w:t>
      </w:r>
      <w:r w:rsidR="003C1D45">
        <w:t xml:space="preserve">illness experience is rarely this clean cut and those who fail to ‘rise’ from the </w:t>
      </w:r>
      <w:r w:rsidR="002D6272">
        <w:t xml:space="preserve">illness </w:t>
      </w:r>
      <w:r w:rsidR="003C1D45">
        <w:t xml:space="preserve">experience can become </w:t>
      </w:r>
      <w:r w:rsidR="00937271">
        <w:t>socially devalued</w:t>
      </w:r>
      <w:r w:rsidR="00A739F5">
        <w:fldChar w:fldCharType="begin"/>
      </w:r>
      <w:r w:rsidR="00EC52EE">
        <w:instrText xml:space="preserve"> ADDIN EN.CITE &lt;EndNote&gt;&lt;Cite&gt;&lt;Author&gt;Couser&lt;/Author&gt;&lt;Year&gt;1997&lt;/Year&gt;&lt;RecNum&gt;39&lt;/RecNum&gt;&lt;DisplayText&gt;[23]&lt;/DisplayText&gt;&lt;record&gt;&lt;rec-number&gt;39&lt;/rec-number&gt;&lt;foreign-keys&gt;&lt;key app="EN" db-id="apevzvreiaawxeeed99vw09659dzswds0v2w" timestamp="1559137986"&gt;39&lt;/key&gt;&lt;/foreign-keys&gt;&lt;ref-type name="Book"&gt;6&lt;/ref-type&gt;&lt;contributors&gt;&lt;authors&gt;&lt;author&gt;Couser, G Thomas&lt;/author&gt;&lt;/authors&gt;&lt;/contributors&gt;&lt;titles&gt;&lt;title&gt;Recovering bodies: Illness, disability, and life writing&lt;/title&gt;&lt;/titles&gt;&lt;dates&gt;&lt;year&gt;1997&lt;/year&gt;&lt;/dates&gt;&lt;publisher&gt;Univ of Wisconsin Press&lt;/publisher&gt;&lt;isbn&gt;0299155633&lt;/isbn&gt;&lt;urls&gt;&lt;/urls&gt;&lt;/record&gt;&lt;/Cite&gt;&lt;/EndNote&gt;</w:instrText>
      </w:r>
      <w:r w:rsidR="00A739F5">
        <w:fldChar w:fldCharType="separate"/>
      </w:r>
      <w:r w:rsidR="00EC52EE">
        <w:rPr>
          <w:noProof/>
        </w:rPr>
        <w:t>[23]</w:t>
      </w:r>
      <w:r w:rsidR="00A739F5">
        <w:fldChar w:fldCharType="end"/>
      </w:r>
      <w:r w:rsidR="003C1D45">
        <w:t xml:space="preserve">. </w:t>
      </w:r>
    </w:p>
    <w:p w14:paraId="7448537A" w14:textId="77777777" w:rsidR="00790ECA" w:rsidRDefault="00790ECA" w:rsidP="00840B46">
      <w:pPr>
        <w:spacing w:line="480" w:lineRule="auto"/>
        <w:rPr>
          <w:b/>
        </w:rPr>
      </w:pPr>
    </w:p>
    <w:p w14:paraId="4C01E39E" w14:textId="5B9167CF" w:rsidR="00DB66A9" w:rsidRDefault="00DB66A9" w:rsidP="00840B46">
      <w:pPr>
        <w:spacing w:line="480" w:lineRule="auto"/>
        <w:rPr>
          <w:b/>
        </w:rPr>
      </w:pPr>
      <w:r w:rsidRPr="00DB66A9">
        <w:rPr>
          <w:b/>
        </w:rPr>
        <w:lastRenderedPageBreak/>
        <w:t>Intersectionality Theory</w:t>
      </w:r>
    </w:p>
    <w:p w14:paraId="7F85FACA" w14:textId="384173B4" w:rsidR="00DB66A9" w:rsidRDefault="008A57E9" w:rsidP="00840B46">
      <w:pPr>
        <w:spacing w:line="480" w:lineRule="auto"/>
      </w:pPr>
      <w:r>
        <w:t>Gender analysis within health</w:t>
      </w:r>
      <w:r w:rsidR="00F735D8">
        <w:t xml:space="preserve"> research has been critiqued for failing to respond to developments in feminist theory that focus on complexities in social circumstances that can shape gender differences</w:t>
      </w:r>
      <w:r w:rsidR="0037245A">
        <w:fldChar w:fldCharType="begin">
          <w:fldData xml:space="preserve">PEVuZE5vdGU+PENpdGU+PEF1dGhvcj5IYW5raXZza3k8L0F1dGhvcj48WWVhcj4yMDA1PC9ZZWFy
PjxSZWNOdW0+MTU2PC9SZWNOdW0+PERpc3BsYXlUZXh0PlsyNCwgMjVdPC9EaXNwbGF5VGV4dD48
cmVjb3JkPjxyZWMtbnVtYmVyPjE1NjwvcmVjLW51bWJlcj48Zm9yZWlnbi1rZXlzPjxrZXkgYXBw
PSJFTiIgZGItaWQ9ImFwZXZ6dnJlaWFhd3hlZWVkOTl2dzA5NjU5ZHpzd2RzMHYydyIgdGltZXN0
YW1wPSIxNTYzNzg3NDgwIj4xNTY8L2tleT48L2ZvcmVpZ24ta2V5cz48cmVmLXR5cGUgbmFtZT0i
Sm91cm5hbCBBcnRpY2xlIj4xNzwvcmVmLXR5cGU+PGNvbnRyaWJ1dG9ycz48YXV0aG9ycz48YXV0
aG9yPkhhbmtpdnNreSwgT2xlbmE8L2F1dGhvcj48L2F1dGhvcnM+PC9jb250cmlidXRvcnM+PHRp
dGxlcz48dGl0bGU+R2VuZGVyIHZzLiBEaXZlcnNpdHkgTWFpbnN0cmVhbWluZzogQSBQcmVsaW1p
bmFyeSBFeGFtaW5hdGlvbiBvZiB0aGUgUm9sZSBhbmQgVHJhbnNmb3JtYXRpdmUgUG90ZW50aWFs
IG9mIEZlbWluaXN0IFRoZW9yeTwvdGl0bGU+PHNlY29uZGFyeS10aXRsZT5DYW5hZGlhbiBKb3Vy
bmFsIG9mIFBvbGl0aWNhbCBTY2llbmNlPC9zZWNvbmRhcnktdGl0bGU+PC90aXRsZXM+PHBlcmlv
ZGljYWw+PGZ1bGwtdGl0bGU+Q2FuYWRpYW4gSm91cm5hbCBvZiBQb2xpdGljYWwgU2NpZW5jZTwv
ZnVsbC10aXRsZT48L3BlcmlvZGljYWw+PHBhZ2VzPjk3Ny0xMDAxPC9wYWdlcz48dm9sdW1lPjM4
PC92b2x1bWU+PG51bWJlcj40PC9udW1iZXI+PGVkaXRpb24+MjAwNS8xMi8yOTwvZWRpdGlvbj48
ZGF0ZXM+PHllYXI+MjAwNTwveWVhcj48L2RhdGVzPjxwdWJsaXNoZXI+Q2FtYnJpZGdlIFVuaXZl
cnNpdHkgUHJlc3M8L3B1Ymxpc2hlcj48aXNibj4wMDA4LTQyMzk8L2lzYm4+PHVybHM+PHJlbGF0
ZWQtdXJscz48dXJsPmh0dHBzOi8vd3d3LmNhbWJyaWRnZS5vcmcvY29yZS9hcnRpY2xlL2dlbmRl
ci12cy1kaXZlcnNpdHktbWFpbnN0cmVhbWluZy1hLXByZWxpbWluYXJ5LWV4YW1pbmF0aW9uLW9m
LXRoZS1yb2xlLWFuZC10cmFuc2Zvcm1hdGl2ZS1wb3RlbnRpYWwtb2YtZmVtaW5pc3QtdGhlb3J5
LzQwQTkwQTNCQkI0NkEwOTAyMjg1RTczQjc4Q0NBOUI0PC91cmw+PC9yZWxhdGVkLXVybHM+PC91
cmxzPjxlbGVjdHJvbmljLXJlc291cmNlLW51bT4xMC4xMDE3L1MwMDA4NDIzOTA1MDQwNzgzPC9l
bGVjdHJvbmljLXJlc291cmNlLW51bT48cmVtb3RlLWRhdGFiYXNlLW5hbWU+Q2FtYnJpZGdlIENv
cmU8L3JlbW90ZS1kYXRhYmFzZS1uYW1lPjxyZW1vdGUtZGF0YWJhc2UtcHJvdmlkZXI+Q2FtYnJp
ZGdlIFVuaXZlcnNpdHkgUHJlc3M8L3JlbW90ZS1kYXRhYmFzZS1wcm92aWRlcj48L3JlY29yZD48
L0NpdGU+PENpdGU+PEF1dGhvcj5NY0NhbGw8L0F1dGhvcj48WWVhcj4yMDA1PC9ZZWFyPjxSZWNO
dW0+MTU3PC9SZWNOdW0+PHJlY29yZD48cmVjLW51bWJlcj4xNTc8L3JlYy1udW1iZXI+PGZvcmVp
Z24ta2V5cz48a2V5IGFwcD0iRU4iIGRiLWlkPSJhcGV2enZyZWlhYXd4ZWVlZDk5dncwOTY1OWR6
c3dkczB2MnciIHRpbWVzdGFtcD0iMTU2Mzc4NzUxNyI+MTU3PC9rZXk+PC9mb3JlaWduLWtleXM+
PHJlZi10eXBlIG5hbWU9IkpvdXJuYWwgQXJ0aWNsZSI+MTc8L3JlZi10eXBlPjxjb250cmlidXRv
cnM+PGF1dGhvcnM+PGF1dGhvcj5NY0NhbGwsIExlc2xpZTwvYXV0aG9yPjwvYXV0aG9ycz48L2Nv
bnRyaWJ1dG9ycz48dGl0bGVzPjx0aXRsZT5UaGUgQ29tcGxleGl0eSBvZiBJbnRlcnNlY3Rpb25h
bGl0eTwvdGl0bGU+PHNlY29uZGFyeS10aXRsZT5TaWduczwvc2Vjb25kYXJ5LXRpdGxlPjwvdGl0
bGVzPjxwZXJpb2RpY2FsPjxmdWxsLXRpdGxlPlNpZ25zPC9mdWxsLXRpdGxlPjwvcGVyaW9kaWNh
bD48cGFnZXM+MTc3MS0xODAwPC9wYWdlcz48dm9sdW1lPjMwPC92b2x1bWU+PG51bWJlcj4zPC9u
dW1iZXI+PGRhdGVzPjx5ZWFyPjIwMDU8L3llYXI+PC9kYXRlcz48cHVibGlzaGVyPlRoZSBVbml2
ZXJzaXR5IG9mIENoaWNhZ28gUHJlc3M8L3B1Ymxpc2hlcj48aXNibj4wMDk3OTc0MCwgMTU0NTY5
NDM8L2lzYm4+PHVybHM+PHJlbGF0ZWQtdXJscz48dXJsPmh0dHA6Ly93d3cuanN0b3Iub3JnL3N0
YWJsZS8xMC4xMDg2LzQyNjgwMDwvdXJsPjwvcmVsYXRlZC11cmxzPjwvdXJscz48Y3VzdG9tMT5G
dWxsIHB1YmxpY2F0aW9uIGRhdGU6IFNwcmluZyAyMDA1PC9jdXN0b20xPjxlbGVjdHJvbmljLXJl
c291cmNlLW51bT4xMC4xMDg2LzQyNjgwMDwvZWxlY3Ryb25pYy1yZXNvdXJjZS1udW0+PC9yZWNv
cmQ+PC9DaXRlPjwvRW5kTm90ZT5=
</w:fldData>
        </w:fldChar>
      </w:r>
      <w:r w:rsidR="00EC52EE">
        <w:instrText xml:space="preserve"> ADDIN EN.CITE </w:instrText>
      </w:r>
      <w:r w:rsidR="00EC52EE">
        <w:fldChar w:fldCharType="begin">
          <w:fldData xml:space="preserve">PEVuZE5vdGU+PENpdGU+PEF1dGhvcj5IYW5raXZza3k8L0F1dGhvcj48WWVhcj4yMDA1PC9ZZWFy
PjxSZWNOdW0+MTU2PC9SZWNOdW0+PERpc3BsYXlUZXh0PlsyNCwgMjVdPC9EaXNwbGF5VGV4dD48
cmVjb3JkPjxyZWMtbnVtYmVyPjE1NjwvcmVjLW51bWJlcj48Zm9yZWlnbi1rZXlzPjxrZXkgYXBw
PSJFTiIgZGItaWQ9ImFwZXZ6dnJlaWFhd3hlZWVkOTl2dzA5NjU5ZHpzd2RzMHYydyIgdGltZXN0
YW1wPSIxNTYzNzg3NDgwIj4xNTY8L2tleT48L2ZvcmVpZ24ta2V5cz48cmVmLXR5cGUgbmFtZT0i
Sm91cm5hbCBBcnRpY2xlIj4xNzwvcmVmLXR5cGU+PGNvbnRyaWJ1dG9ycz48YXV0aG9ycz48YXV0
aG9yPkhhbmtpdnNreSwgT2xlbmE8L2F1dGhvcj48L2F1dGhvcnM+PC9jb250cmlidXRvcnM+PHRp
dGxlcz48dGl0bGU+R2VuZGVyIHZzLiBEaXZlcnNpdHkgTWFpbnN0cmVhbWluZzogQSBQcmVsaW1p
bmFyeSBFeGFtaW5hdGlvbiBvZiB0aGUgUm9sZSBhbmQgVHJhbnNmb3JtYXRpdmUgUG90ZW50aWFs
IG9mIEZlbWluaXN0IFRoZW9yeTwvdGl0bGU+PHNlY29uZGFyeS10aXRsZT5DYW5hZGlhbiBKb3Vy
bmFsIG9mIFBvbGl0aWNhbCBTY2llbmNlPC9zZWNvbmRhcnktdGl0bGU+PC90aXRsZXM+PHBlcmlv
ZGljYWw+PGZ1bGwtdGl0bGU+Q2FuYWRpYW4gSm91cm5hbCBvZiBQb2xpdGljYWwgU2NpZW5jZTwv
ZnVsbC10aXRsZT48L3BlcmlvZGljYWw+PHBhZ2VzPjk3Ny0xMDAxPC9wYWdlcz48dm9sdW1lPjM4
PC92b2x1bWU+PG51bWJlcj40PC9udW1iZXI+PGVkaXRpb24+MjAwNS8xMi8yOTwvZWRpdGlvbj48
ZGF0ZXM+PHllYXI+MjAwNTwveWVhcj48L2RhdGVzPjxwdWJsaXNoZXI+Q2FtYnJpZGdlIFVuaXZl
cnNpdHkgUHJlc3M8L3B1Ymxpc2hlcj48aXNibj4wMDA4LTQyMzk8L2lzYm4+PHVybHM+PHJlbGF0
ZWQtdXJscz48dXJsPmh0dHBzOi8vd3d3LmNhbWJyaWRnZS5vcmcvY29yZS9hcnRpY2xlL2dlbmRl
ci12cy1kaXZlcnNpdHktbWFpbnN0cmVhbWluZy1hLXByZWxpbWluYXJ5LWV4YW1pbmF0aW9uLW9m
LXRoZS1yb2xlLWFuZC10cmFuc2Zvcm1hdGl2ZS1wb3RlbnRpYWwtb2YtZmVtaW5pc3QtdGhlb3J5
LzQwQTkwQTNCQkI0NkEwOTAyMjg1RTczQjc4Q0NBOUI0PC91cmw+PC9yZWxhdGVkLXVybHM+PC91
cmxzPjxlbGVjdHJvbmljLXJlc291cmNlLW51bT4xMC4xMDE3L1MwMDA4NDIzOTA1MDQwNzgzPC9l
bGVjdHJvbmljLXJlc291cmNlLW51bT48cmVtb3RlLWRhdGFiYXNlLW5hbWU+Q2FtYnJpZGdlIENv
cmU8L3JlbW90ZS1kYXRhYmFzZS1uYW1lPjxyZW1vdGUtZGF0YWJhc2UtcHJvdmlkZXI+Q2FtYnJp
ZGdlIFVuaXZlcnNpdHkgUHJlc3M8L3JlbW90ZS1kYXRhYmFzZS1wcm92aWRlcj48L3JlY29yZD48
L0NpdGU+PENpdGU+PEF1dGhvcj5NY0NhbGw8L0F1dGhvcj48WWVhcj4yMDA1PC9ZZWFyPjxSZWNO
dW0+MTU3PC9SZWNOdW0+PHJlY29yZD48cmVjLW51bWJlcj4xNTc8L3JlYy1udW1iZXI+PGZvcmVp
Z24ta2V5cz48a2V5IGFwcD0iRU4iIGRiLWlkPSJhcGV2enZyZWlhYXd4ZWVlZDk5dncwOTY1OWR6
c3dkczB2MnciIHRpbWVzdGFtcD0iMTU2Mzc4NzUxNyI+MTU3PC9rZXk+PC9mb3JlaWduLWtleXM+
PHJlZi10eXBlIG5hbWU9IkpvdXJuYWwgQXJ0aWNsZSI+MTc8L3JlZi10eXBlPjxjb250cmlidXRv
cnM+PGF1dGhvcnM+PGF1dGhvcj5NY0NhbGwsIExlc2xpZTwvYXV0aG9yPjwvYXV0aG9ycz48L2Nv
bnRyaWJ1dG9ycz48dGl0bGVzPjx0aXRsZT5UaGUgQ29tcGxleGl0eSBvZiBJbnRlcnNlY3Rpb25h
bGl0eTwvdGl0bGU+PHNlY29uZGFyeS10aXRsZT5TaWduczwvc2Vjb25kYXJ5LXRpdGxlPjwvdGl0
bGVzPjxwZXJpb2RpY2FsPjxmdWxsLXRpdGxlPlNpZ25zPC9mdWxsLXRpdGxlPjwvcGVyaW9kaWNh
bD48cGFnZXM+MTc3MS0xODAwPC9wYWdlcz48dm9sdW1lPjMwPC92b2x1bWU+PG51bWJlcj4zPC9u
dW1iZXI+PGRhdGVzPjx5ZWFyPjIwMDU8L3llYXI+PC9kYXRlcz48cHVibGlzaGVyPlRoZSBVbml2
ZXJzaXR5IG9mIENoaWNhZ28gUHJlc3M8L3B1Ymxpc2hlcj48aXNibj4wMDk3OTc0MCwgMTU0NTY5
NDM8L2lzYm4+PHVybHM+PHJlbGF0ZWQtdXJscz48dXJsPmh0dHA6Ly93d3cuanN0b3Iub3JnL3N0
YWJsZS8xMC4xMDg2LzQyNjgwMDwvdXJsPjwvcmVsYXRlZC11cmxzPjwvdXJscz48Y3VzdG9tMT5G
dWxsIHB1YmxpY2F0aW9uIGRhdGU6IFNwcmluZyAyMDA1PC9jdXN0b20xPjxlbGVjdHJvbmljLXJl
c291cmNlLW51bT4xMC4xMDg2LzQyNjgwMDwvZWxlY3Ryb25pYy1yZXNvdXJjZS1udW0+PC9yZWNv
cmQ+PC9DaXRlPjwvRW5kTm90ZT5=
</w:fldData>
        </w:fldChar>
      </w:r>
      <w:r w:rsidR="00EC52EE">
        <w:instrText xml:space="preserve"> ADDIN EN.CITE.DATA </w:instrText>
      </w:r>
      <w:r w:rsidR="00EC52EE">
        <w:fldChar w:fldCharType="end"/>
      </w:r>
      <w:r w:rsidR="0037245A">
        <w:fldChar w:fldCharType="separate"/>
      </w:r>
      <w:r w:rsidR="00EC52EE">
        <w:rPr>
          <w:noProof/>
        </w:rPr>
        <w:t>[24, 25]</w:t>
      </w:r>
      <w:r w:rsidR="0037245A">
        <w:fldChar w:fldCharType="end"/>
      </w:r>
      <w:r w:rsidR="00F735D8">
        <w:t xml:space="preserve">. Popularised by Crenshaw, and rooted in feminist ideologies and </w:t>
      </w:r>
      <w:r w:rsidR="00E25745">
        <w:t>principles, intersectional</w:t>
      </w:r>
      <w:r w:rsidR="00F735D8">
        <w:t xml:space="preserve"> theory responds to such critiques by considering gender in relation to</w:t>
      </w:r>
      <w:r w:rsidR="00220382">
        <w:t xml:space="preserve"> other</w:t>
      </w:r>
      <w:r w:rsidR="00F735D8">
        <w:t xml:space="preserve"> power asymmetries</w:t>
      </w:r>
      <w:r w:rsidR="0037245A">
        <w:fldChar w:fldCharType="begin"/>
      </w:r>
      <w:r w:rsidR="00EC52EE">
        <w:instrText xml:space="preserve"> ADDIN EN.CITE &lt;EndNote&gt;&lt;Cite&gt;&lt;Author&gt;Crenshaw&lt;/Author&gt;&lt;Year&gt;1991&lt;/Year&gt;&lt;RecNum&gt;158&lt;/RecNum&gt;&lt;DisplayText&gt;[26]&lt;/DisplayText&gt;&lt;record&gt;&lt;rec-number&gt;158&lt;/rec-number&gt;&lt;foreign-keys&gt;&lt;key app="EN" db-id="apevzvreiaawxeeed99vw09659dzswds0v2w" timestamp="1563787566"&gt;158&lt;/key&gt;&lt;/foreign-keys&gt;&lt;ref-type name="Journal Article"&gt;17&lt;/ref-type&gt;&lt;contributors&gt;&lt;authors&gt;&lt;author&gt;Crenshaw, Kimberle&lt;/author&gt;&lt;/authors&gt;&lt;/contributors&gt;&lt;titles&gt;&lt;title&gt;Mapping the Margins: Intersectionality, Identity Politics, and Violence against Women of Color&lt;/title&gt;&lt;secondary-title&gt;Stanford Law Review&lt;/secondary-title&gt;&lt;/titles&gt;&lt;periodical&gt;&lt;full-title&gt;Stanford Law Review&lt;/full-title&gt;&lt;/periodical&gt;&lt;pages&gt;1241-1299&lt;/pages&gt;&lt;volume&gt;43&lt;/volume&gt;&lt;number&gt;6&lt;/number&gt;&lt;dates&gt;&lt;year&gt;1991&lt;/year&gt;&lt;/dates&gt;&lt;publisher&gt;Stanford Law Review&lt;/publisher&gt;&lt;isbn&gt;00389765&lt;/isbn&gt;&lt;urls&gt;&lt;related-urls&gt;&lt;url&gt;http://www.jstor.org/stable/1229039&lt;/url&gt;&lt;/related-urls&gt;&lt;/urls&gt;&lt;custom1&gt;Full publication date: Jul., 1991&lt;/custom1&gt;&lt;electronic-resource-num&gt;10.2307/1229039&lt;/electronic-resource-num&gt;&lt;remote-database-name&gt;JSTOR&lt;/remote-database-name&gt;&lt;/record&gt;&lt;/Cite&gt;&lt;/EndNote&gt;</w:instrText>
      </w:r>
      <w:r w:rsidR="0037245A">
        <w:fldChar w:fldCharType="separate"/>
      </w:r>
      <w:r w:rsidR="00EC52EE">
        <w:rPr>
          <w:noProof/>
        </w:rPr>
        <w:t>[26]</w:t>
      </w:r>
      <w:r w:rsidR="0037245A">
        <w:fldChar w:fldCharType="end"/>
      </w:r>
      <w:r w:rsidR="00F735D8">
        <w:t xml:space="preserve">. </w:t>
      </w:r>
      <w:r w:rsidR="00DB66A9">
        <w:t xml:space="preserve">Intersectionality </w:t>
      </w:r>
      <w:r w:rsidR="0039106B">
        <w:t>i</w:t>
      </w:r>
      <w:r w:rsidR="00DB66A9">
        <w:t xml:space="preserve">s an epistemological standpoint </w:t>
      </w:r>
      <w:r w:rsidR="0039106B">
        <w:t>shaping</w:t>
      </w:r>
      <w:r w:rsidR="00DB66A9">
        <w:t xml:space="preserve"> research and activism </w:t>
      </w:r>
      <w:r w:rsidR="00A739F5">
        <w:fldChar w:fldCharType="begin"/>
      </w:r>
      <w:r w:rsidR="00EC52EE">
        <w:instrText xml:space="preserve"> ADDIN EN.CITE &lt;EndNote&gt;&lt;Cite&gt;&lt;Author&gt;Larson&lt;/Author&gt;&lt;Year&gt;2016&lt;/Year&gt;&lt;RecNum&gt;40&lt;/RecNum&gt;&lt;DisplayText&gt;[27]&lt;/DisplayText&gt;&lt;record&gt;&lt;rec-number&gt;40&lt;/rec-number&gt;&lt;foreign-keys&gt;&lt;key app="EN" db-id="apevzvreiaawxeeed99vw09659dzswds0v2w" timestamp="1559138008"&gt;40&lt;/key&gt;&lt;/foreign-keys&gt;&lt;ref-type name="Journal Article"&gt;17&lt;/ref-type&gt;&lt;contributors&gt;&lt;authors&gt;&lt;author&gt;Larson, Elizabeth&lt;/author&gt;&lt;author&gt;George, Asha&lt;/author&gt;&lt;author&gt;Morgan, Rosemary&lt;/author&gt;&lt;author&gt;Poteat, Tonia&lt;/author&gt;&lt;/authors&gt;&lt;/contributors&gt;&lt;titles&gt;&lt;title&gt;10 Best resources on… intersectionality with an emphasis on low-and middle-income countries&lt;/title&gt;&lt;secondary-title&gt;Health policy and planning&lt;/secondary-title&gt;&lt;/titles&gt;&lt;periodical&gt;&lt;full-title&gt;Health policy and planning&lt;/full-title&gt;&lt;/periodical&gt;&lt;pages&gt;964-969&lt;/pages&gt;&lt;volume&gt;31&lt;/volume&gt;&lt;number&gt;8&lt;/number&gt;&lt;dates&gt;&lt;year&gt;2016&lt;/year&gt;&lt;/dates&gt;&lt;isbn&gt;1460-2237&lt;/isbn&gt;&lt;urls&gt;&lt;/urls&gt;&lt;/record&gt;&lt;/Cite&gt;&lt;/EndNote&gt;</w:instrText>
      </w:r>
      <w:r w:rsidR="00A739F5">
        <w:fldChar w:fldCharType="separate"/>
      </w:r>
      <w:r w:rsidR="00EC52EE">
        <w:rPr>
          <w:noProof/>
        </w:rPr>
        <w:t>[27]</w:t>
      </w:r>
      <w:r w:rsidR="00A739F5">
        <w:fldChar w:fldCharType="end"/>
      </w:r>
      <w:r w:rsidR="00DB66A9">
        <w:t xml:space="preserve"> </w:t>
      </w:r>
      <w:r w:rsidR="0039106B">
        <w:t xml:space="preserve">that </w:t>
      </w:r>
      <w:r w:rsidR="00DB66A9">
        <w:t>seeks to:</w:t>
      </w:r>
    </w:p>
    <w:p w14:paraId="51F301C8" w14:textId="596CFCFD" w:rsidR="00DB66A9" w:rsidRPr="00DF6D87" w:rsidRDefault="00DB66A9" w:rsidP="00840B46">
      <w:pPr>
        <w:spacing w:line="480" w:lineRule="auto"/>
        <w:ind w:left="720"/>
        <w:rPr>
          <w:b/>
          <w:i/>
        </w:rPr>
      </w:pPr>
      <w:r w:rsidRPr="00DF6D87">
        <w:rPr>
          <w:i/>
        </w:rPr>
        <w:t>“move beyond single or typically favoured categories of analysis (e.g. sex, gender, race and class) to consider simultaneous interactions between different aspects of social identity</w:t>
      </w:r>
      <w:r>
        <w:rPr>
          <w:i/>
        </w:rPr>
        <w:t xml:space="preserve"> </w:t>
      </w:r>
      <w:r w:rsidRPr="00DF6D87">
        <w:rPr>
          <w:i/>
        </w:rPr>
        <w:t xml:space="preserve">as well as the impact of systems and processes of oppression and domination” </w:t>
      </w:r>
      <w:r w:rsidR="00A739F5">
        <w:rPr>
          <w:i/>
        </w:rPr>
        <w:fldChar w:fldCharType="begin"/>
      </w:r>
      <w:r w:rsidR="00EC52EE">
        <w:rPr>
          <w:i/>
        </w:rPr>
        <w:instrText xml:space="preserve"> ADDIN EN.CITE &lt;EndNote&gt;&lt;Cite&gt;&lt;Author&gt;Hankivsky&lt;/Author&gt;&lt;Year&gt;2009&lt;/Year&gt;&lt;RecNum&gt;64&lt;/RecNum&gt;&lt;Suffix&gt;p3&lt;/Suffix&gt;&lt;DisplayText&gt;[28p3]&lt;/DisplayText&gt;&lt;record&gt;&lt;rec-number&gt;64&lt;/rec-number&gt;&lt;foreign-keys&gt;&lt;key app="EN" db-id="apevzvreiaawxeeed99vw09659dzswds0v2w" timestamp="1559141665"&gt;64&lt;/key&gt;&lt;/foreign-keys&gt;&lt;ref-type name="Book"&gt;6&lt;/ref-type&gt;&lt;contributors&gt;&lt;authors&gt;&lt;author&gt;Hankivsky, Olena&lt;/author&gt;&lt;author&gt;Cormier, Renee&lt;/author&gt;&lt;author&gt;De Merich, Diego&lt;/author&gt;&lt;/authors&gt;&lt;/contributors&gt;&lt;titles&gt;&lt;title&gt;Intersectionality: Moving women&amp;apos;s health research and policy forward&lt;/title&gt;&lt;/titles&gt;&lt;dates&gt;&lt;year&gt;2009&lt;/year&gt;&lt;/dates&gt;&lt;publisher&gt;Women&amp;apos;s Health Research Network Vancouver&lt;/publisher&gt;&lt;isbn&gt;0978351126&lt;/isbn&gt;&lt;urls&gt;&lt;/urls&gt;&lt;/record&gt;&lt;/Cite&gt;&lt;/EndNote&gt;</w:instrText>
      </w:r>
      <w:r w:rsidR="00A739F5">
        <w:rPr>
          <w:i/>
        </w:rPr>
        <w:fldChar w:fldCharType="separate"/>
      </w:r>
      <w:r w:rsidR="00EC52EE">
        <w:rPr>
          <w:i/>
          <w:noProof/>
        </w:rPr>
        <w:t>[28p3]</w:t>
      </w:r>
      <w:r w:rsidR="00A739F5">
        <w:rPr>
          <w:i/>
        </w:rPr>
        <w:fldChar w:fldCharType="end"/>
      </w:r>
      <w:r w:rsidR="00A739F5">
        <w:rPr>
          <w:i/>
        </w:rPr>
        <w:t xml:space="preserve">. </w:t>
      </w:r>
    </w:p>
    <w:p w14:paraId="72982CCC" w14:textId="19A9AEF7" w:rsidR="00DB66A9" w:rsidRDefault="0039106B" w:rsidP="00840B46">
      <w:pPr>
        <w:spacing w:line="480" w:lineRule="auto"/>
      </w:pPr>
      <w:r>
        <w:t>An i</w:t>
      </w:r>
      <w:r w:rsidR="00DB66A9">
        <w:t>ntersectional</w:t>
      </w:r>
      <w:r>
        <w:t xml:space="preserve"> approach </w:t>
      </w:r>
      <w:r w:rsidR="004778FC">
        <w:t xml:space="preserve">is important to enable an understanding of </w:t>
      </w:r>
      <w:r w:rsidR="00DB66A9">
        <w:t>the complexity of people’s lives in</w:t>
      </w:r>
      <w:r w:rsidR="004778FC">
        <w:t xml:space="preserve"> considering how experiences and responses in relation to </w:t>
      </w:r>
      <w:r w:rsidR="00664918">
        <w:t>ill-health</w:t>
      </w:r>
      <w:r w:rsidR="004778FC">
        <w:t xml:space="preserve"> are shaped by social forces and inequalities </w:t>
      </w:r>
      <w:r w:rsidR="00A739F5">
        <w:fldChar w:fldCharType="begin"/>
      </w:r>
      <w:r w:rsidR="00EC52EE">
        <w:instrText xml:space="preserve"> ADDIN EN.CITE &lt;EndNote&gt;&lt;Cite&gt;&lt;Author&gt;Bauer&lt;/Author&gt;&lt;Year&gt;2014&lt;/Year&gt;&lt;RecNum&gt;41&lt;/RecNum&gt;&lt;DisplayText&gt;[29]&lt;/DisplayText&gt;&lt;record&gt;&lt;rec-number&gt;41&lt;/rec-number&gt;&lt;foreign-keys&gt;&lt;key app="EN" db-id="apevzvreiaawxeeed99vw09659dzswds0v2w" timestamp="1559138057"&gt;41&lt;/key&gt;&lt;/foreign-keys&gt;&lt;ref-type name="Journal Article"&gt;17&lt;/ref-type&gt;&lt;contributors&gt;&lt;authors&gt;&lt;author&gt;Bauer, Greta R&lt;/author&gt;&lt;/authors&gt;&lt;/contributors&gt;&lt;titles&gt;&lt;title&gt;Incorporating intersectionality theory into population health research methodology: challenges and the potential to advance health equity&lt;/title&gt;&lt;secondary-title&gt;Social science &amp;amp; medicine&lt;/secondary-title&gt;&lt;/titles&gt;&lt;periodical&gt;&lt;full-title&gt;Social Science &amp;amp; Medicine&lt;/full-title&gt;&lt;/periodical&gt;&lt;pages&gt;10-17&lt;/pages&gt;&lt;volume&gt;110&lt;/volume&gt;&lt;dates&gt;&lt;year&gt;2014&lt;/year&gt;&lt;/dates&gt;&lt;isbn&gt;0277-9536&lt;/isbn&gt;&lt;urls&gt;&lt;/urls&gt;&lt;/record&gt;&lt;/Cite&gt;&lt;/EndNote&gt;</w:instrText>
      </w:r>
      <w:r w:rsidR="00A739F5">
        <w:fldChar w:fldCharType="separate"/>
      </w:r>
      <w:r w:rsidR="00EC52EE">
        <w:rPr>
          <w:noProof/>
        </w:rPr>
        <w:t>[29]</w:t>
      </w:r>
      <w:r w:rsidR="00A739F5">
        <w:fldChar w:fldCharType="end"/>
      </w:r>
      <w:r w:rsidR="00DB66A9">
        <w:t>. Intersectional analysis requires consideration of the critical differences between social identity and social position. Identity formation should be considered as a developmental process that is relational</w:t>
      </w:r>
      <w:r w:rsidR="004778FC">
        <w:t>,</w:t>
      </w:r>
      <w:r w:rsidR="00DB66A9">
        <w:t xml:space="preserve"> based on affiliation or interaction with broader social groupings and is informed by multi-level power relations</w:t>
      </w:r>
      <w:r w:rsidR="00A739F5">
        <w:fldChar w:fldCharType="begin"/>
      </w:r>
      <w:r w:rsidR="00EC52EE">
        <w:instrText xml:space="preserve"> ADDIN EN.CITE &lt;EndNote&gt;&lt;Cite&gt;&lt;Author&gt;Bauer&lt;/Author&gt;&lt;Year&gt;2014&lt;/Year&gt;&lt;RecNum&gt;41&lt;/RecNum&gt;&lt;DisplayText&gt;[29, 30]&lt;/DisplayText&gt;&lt;record&gt;&lt;rec-number&gt;41&lt;/rec-number&gt;&lt;foreign-keys&gt;&lt;key app="EN" db-id="apevzvreiaawxeeed99vw09659dzswds0v2w" timestamp="1559138057"&gt;41&lt;/key&gt;&lt;/foreign-keys&gt;&lt;ref-type name="Journal Article"&gt;17&lt;/ref-type&gt;&lt;contributors&gt;&lt;authors&gt;&lt;author&gt;Bauer, Greta R&lt;/author&gt;&lt;/authors&gt;&lt;/contributors&gt;&lt;titles&gt;&lt;title&gt;Incorporating intersectionality theory into population health research methodology: challenges and the potential to advance health equity&lt;/title&gt;&lt;secondary-title&gt;Social science &amp;amp; medicine&lt;/secondary-title&gt;&lt;/titles&gt;&lt;periodical&gt;&lt;full-title&gt;Social Science &amp;amp; Medicine&lt;/full-title&gt;&lt;/periodical&gt;&lt;pages&gt;10-17&lt;/pages&gt;&lt;volume&gt;110&lt;/volume&gt;&lt;dates&gt;&lt;year&gt;2014&lt;/year&gt;&lt;/dates&gt;&lt;isbn&gt;0277-9536&lt;/isbn&gt;&lt;urls&gt;&lt;/urls&gt;&lt;/record&gt;&lt;/Cite&gt;&lt;Cite&gt;&lt;Author&gt;Caiola&lt;/Author&gt;&lt;Year&gt;2014&lt;/Year&gt;&lt;RecNum&gt;42&lt;/RecNum&gt;&lt;record&gt;&lt;rec-number&gt;42&lt;/rec-number&gt;&lt;foreign-keys&gt;&lt;key app="EN" db-id="apevzvreiaawxeeed99vw09659dzswds0v2w" timestamp="1559138086"&gt;42&lt;/key&gt;&lt;/foreign-keys&gt;&lt;ref-type name="Journal Article"&gt;17&lt;/ref-type&gt;&lt;contributors&gt;&lt;authors&gt;&lt;author&gt;Caiola, Courtney&lt;/author&gt;&lt;author&gt;Docherty, Sharron&lt;/author&gt;&lt;author&gt;Relf, Michael&lt;/author&gt;&lt;author&gt;Barroso, Julie&lt;/author&gt;&lt;/authors&gt;&lt;/contributors&gt;&lt;titles&gt;&lt;title&gt;Using an intersectional approach to study the impact of social determinants of health for African-American mothers living with HIV&lt;/title&gt;&lt;secondary-title&gt;ANS. Advances in nursing science&lt;/secondary-title&gt;&lt;/titles&gt;&lt;periodical&gt;&lt;full-title&gt;ANS. Advances in nursing science&lt;/full-title&gt;&lt;/periodical&gt;&lt;pages&gt;287&lt;/pages&gt;&lt;volume&gt;37&lt;/volume&gt;&lt;number&gt;4&lt;/number&gt;&lt;dates&gt;&lt;year&gt;2014&lt;/year&gt;&lt;/dates&gt;&lt;urls&gt;&lt;/urls&gt;&lt;/record&gt;&lt;/Cite&gt;&lt;/EndNote&gt;</w:instrText>
      </w:r>
      <w:r w:rsidR="00A739F5">
        <w:fldChar w:fldCharType="separate"/>
      </w:r>
      <w:r w:rsidR="00EC52EE">
        <w:rPr>
          <w:noProof/>
        </w:rPr>
        <w:t>[29, 30]</w:t>
      </w:r>
      <w:r w:rsidR="00A739F5">
        <w:fldChar w:fldCharType="end"/>
      </w:r>
      <w:r w:rsidR="00DB66A9">
        <w:t xml:space="preserve">. Processes of identity formation are fluid and can shift through space and time, </w:t>
      </w:r>
      <w:r w:rsidR="004778FC">
        <w:t xml:space="preserve">although </w:t>
      </w:r>
      <w:r w:rsidR="00DB66A9">
        <w:t xml:space="preserve">they are </w:t>
      </w:r>
      <w:r w:rsidR="004778FC">
        <w:t>both shaped by</w:t>
      </w:r>
      <w:r w:rsidR="00664918">
        <w:t>,</w:t>
      </w:r>
      <w:r w:rsidR="004778FC">
        <w:t xml:space="preserve"> and shape</w:t>
      </w:r>
      <w:r w:rsidR="00664918">
        <w:t>,</w:t>
      </w:r>
      <w:r w:rsidR="004778FC">
        <w:t xml:space="preserve"> </w:t>
      </w:r>
      <w:r w:rsidR="00DB66A9">
        <w:t xml:space="preserve">social position </w:t>
      </w:r>
      <w:r w:rsidR="004778FC">
        <w:t>in specific contexts. T</w:t>
      </w:r>
      <w:r w:rsidR="00DB66A9">
        <w:t>hus both identity formation and social position can inform health outcomes</w:t>
      </w:r>
      <w:r w:rsidR="00A739F5">
        <w:fldChar w:fldCharType="begin"/>
      </w:r>
      <w:r w:rsidR="00EC52EE">
        <w:instrText xml:space="preserve"> ADDIN EN.CITE &lt;EndNote&gt;&lt;Cite&gt;&lt;Author&gt;Bauer&lt;/Author&gt;&lt;Year&gt;2014&lt;/Year&gt;&lt;RecNum&gt;41&lt;/RecNum&gt;&lt;DisplayText&gt;[29]&lt;/DisplayText&gt;&lt;record&gt;&lt;rec-number&gt;41&lt;/rec-number&gt;&lt;foreign-keys&gt;&lt;key app="EN" db-id="apevzvreiaawxeeed99vw09659dzswds0v2w" timestamp="1559138057"&gt;41&lt;/key&gt;&lt;/foreign-keys&gt;&lt;ref-type name="Journal Article"&gt;17&lt;/ref-type&gt;&lt;contributors&gt;&lt;authors&gt;&lt;author&gt;Bauer, Greta R&lt;/author&gt;&lt;/authors&gt;&lt;/contributors&gt;&lt;titles&gt;&lt;title&gt;Incorporating intersectionality theory into population health research methodology: challenges and the potential to advance health equity&lt;/title&gt;&lt;secondary-title&gt;Social science &amp;amp; medicine&lt;/secondary-title&gt;&lt;/titles&gt;&lt;periodical&gt;&lt;full-title&gt;Social Science &amp;amp; Medicine&lt;/full-title&gt;&lt;/periodical&gt;&lt;pages&gt;10-17&lt;/pages&gt;&lt;volume&gt;110&lt;/volume&gt;&lt;dates&gt;&lt;year&gt;2014&lt;/year&gt;&lt;/dates&gt;&lt;isbn&gt;0277-9536&lt;/isbn&gt;&lt;urls&gt;&lt;/urls&gt;&lt;/record&gt;&lt;/Cite&gt;&lt;/EndNote&gt;</w:instrText>
      </w:r>
      <w:r w:rsidR="00A739F5">
        <w:fldChar w:fldCharType="separate"/>
      </w:r>
      <w:r w:rsidR="00EC52EE">
        <w:rPr>
          <w:noProof/>
        </w:rPr>
        <w:t>[29]</w:t>
      </w:r>
      <w:r w:rsidR="00A739F5">
        <w:fldChar w:fldCharType="end"/>
      </w:r>
      <w:r w:rsidR="00DB66A9">
        <w:t xml:space="preserve">. By resisting universalism, intersectionality </w:t>
      </w:r>
      <w:r w:rsidR="004778FC">
        <w:t>enables</w:t>
      </w:r>
      <w:r w:rsidR="00DB66A9">
        <w:t xml:space="preserve"> consideration of how </w:t>
      </w:r>
      <w:r w:rsidR="004778FC">
        <w:t xml:space="preserve">connected </w:t>
      </w:r>
      <w:r w:rsidR="00DB66A9">
        <w:t>processes of identity formation and social position shape broader social constructs such as ‘manhood’, ‘</w:t>
      </w:r>
      <w:r w:rsidR="004778FC">
        <w:t>womanhood’</w:t>
      </w:r>
      <w:r w:rsidR="00DB66A9">
        <w:t xml:space="preserve">, ‘motherhood’, </w:t>
      </w:r>
      <w:r w:rsidR="004778FC">
        <w:t xml:space="preserve">and </w:t>
      </w:r>
      <w:r w:rsidR="00DB66A9">
        <w:t>‘</w:t>
      </w:r>
      <w:proofErr w:type="spellStart"/>
      <w:r w:rsidR="00DB66A9">
        <w:t>patienthood</w:t>
      </w:r>
      <w:proofErr w:type="spellEnd"/>
      <w:r w:rsidR="004778FC">
        <w:t>,</w:t>
      </w:r>
      <w:r w:rsidR="00DB66A9">
        <w:t>’ and allows critical reflection on the broader social and historical context that informs their constitution</w:t>
      </w:r>
      <w:r w:rsidR="00A739F5">
        <w:fldChar w:fldCharType="begin"/>
      </w:r>
      <w:r w:rsidR="00EC52EE">
        <w:instrText xml:space="preserve"> ADDIN EN.CITE &lt;EndNote&gt;&lt;Cite&gt;&lt;Author&gt;Caiola&lt;/Author&gt;&lt;Year&gt;2014&lt;/Year&gt;&lt;RecNum&gt;42&lt;/RecNum&gt;&lt;DisplayText&gt;[30]&lt;/DisplayText&gt;&lt;record&gt;&lt;rec-number&gt;42&lt;/rec-number&gt;&lt;foreign-keys&gt;&lt;key app="EN" db-id="apevzvreiaawxeeed99vw09659dzswds0v2w" timestamp="1559138086"&gt;42&lt;/key&gt;&lt;/foreign-keys&gt;&lt;ref-type name="Journal Article"&gt;17&lt;/ref-type&gt;&lt;contributors&gt;&lt;authors&gt;&lt;author&gt;Caiola, Courtney&lt;/author&gt;&lt;author&gt;Docherty, Sharron&lt;/author&gt;&lt;author&gt;Relf, Michael&lt;/author&gt;&lt;author&gt;Barroso, Julie&lt;/author&gt;&lt;/authors&gt;&lt;/contributors&gt;&lt;titles&gt;&lt;title&gt;Using an intersectional approach to study the impact of social determinants of health for African-American mothers living with HIV&lt;/title&gt;&lt;secondary-title&gt;ANS. Advances in nursing science&lt;/secondary-title&gt;&lt;/titles&gt;&lt;periodical&gt;&lt;full-title&gt;ANS. Advances in nursing science&lt;/full-title&gt;&lt;/periodical&gt;&lt;pages&gt;287&lt;/pages&gt;&lt;volume&gt;37&lt;/volume&gt;&lt;number&gt;4&lt;/number&gt;&lt;dates&gt;&lt;year&gt;2014&lt;/year&gt;&lt;/dates&gt;&lt;urls&gt;&lt;/urls&gt;&lt;/record&gt;&lt;/Cite&gt;&lt;/EndNote&gt;</w:instrText>
      </w:r>
      <w:r w:rsidR="00A739F5">
        <w:fldChar w:fldCharType="separate"/>
      </w:r>
      <w:r w:rsidR="00EC52EE">
        <w:rPr>
          <w:noProof/>
        </w:rPr>
        <w:t>[30]</w:t>
      </w:r>
      <w:r w:rsidR="00A739F5">
        <w:fldChar w:fldCharType="end"/>
      </w:r>
      <w:r w:rsidR="00DB66A9">
        <w:t xml:space="preserve">. </w:t>
      </w:r>
    </w:p>
    <w:p w14:paraId="52FB7177" w14:textId="4D1AF94F" w:rsidR="00FF1FCE" w:rsidRPr="00FF1FCE" w:rsidRDefault="00FF1FCE" w:rsidP="00840B46">
      <w:pPr>
        <w:spacing w:line="480" w:lineRule="auto"/>
      </w:pPr>
      <w:r w:rsidRPr="00FF1FCE">
        <w:t xml:space="preserve">Quest, restitution and chaos narratives provide opportunity to explore links between </w:t>
      </w:r>
      <w:r w:rsidR="00C6290A">
        <w:t>context</w:t>
      </w:r>
      <w:r w:rsidRPr="00FF1FCE">
        <w:t xml:space="preserve"> and individual experience of illness</w:t>
      </w:r>
      <w:r w:rsidR="00031286">
        <w:fldChar w:fldCharType="begin"/>
      </w:r>
      <w:r w:rsidR="00EC52EE">
        <w:instrText xml:space="preserve"> ADDIN EN.CITE &lt;EndNote&gt;&lt;Cite&gt;&lt;Author&gt;Thomas-MacLean&lt;/Author&gt;&lt;Year&gt;2004&lt;/Year&gt;&lt;RecNum&gt;32&lt;/RecNum&gt;&lt;DisplayText&gt;[15]&lt;/DisplayText&gt;&lt;record&gt;&lt;rec-number&gt;32&lt;/rec-number&gt;&lt;foreign-keys&gt;&lt;key app="EN" db-id="apevzvreiaawxeeed99vw09659dzswds0v2w" timestamp="1559137461"&gt;32&lt;/key&gt;&lt;/foreign-keys&gt;&lt;ref-type name="Journal Article"&gt;17&lt;/ref-type&gt;&lt;contributors&gt;&lt;authors&gt;&lt;author&gt;Thomas-MacLean, Roanne&lt;/author&gt;&lt;/authors&gt;&lt;/contributors&gt;&lt;titles&gt;&lt;title&gt;Understanding breast cancer stories via Frank&amp;apos;s narrative types&lt;/title&gt;&lt;secondary-title&gt;Social science &amp;amp; medicine&lt;/secondary-title&gt;&lt;/titles&gt;&lt;periodical&gt;&lt;full-title&gt;Social Science &amp;amp; Medicine&lt;/full-title&gt;&lt;/periodical&gt;&lt;pages&gt;1647-1657&lt;/pages&gt;&lt;volume&gt;58&lt;/volume&gt;&lt;number&gt;9&lt;/number&gt;&lt;dates&gt;&lt;year&gt;2004&lt;/year&gt;&lt;/dates&gt;&lt;isbn&gt;0277-9536&lt;/isbn&gt;&lt;urls&gt;&lt;/urls&gt;&lt;/record&gt;&lt;/Cite&gt;&lt;/EndNote&gt;</w:instrText>
      </w:r>
      <w:r w:rsidR="00031286">
        <w:fldChar w:fldCharType="separate"/>
      </w:r>
      <w:r w:rsidR="00EC52EE">
        <w:rPr>
          <w:noProof/>
        </w:rPr>
        <w:t>[15]</w:t>
      </w:r>
      <w:r w:rsidR="00031286">
        <w:fldChar w:fldCharType="end"/>
      </w:r>
      <w:r w:rsidR="00C95F2F">
        <w:t xml:space="preserve">. </w:t>
      </w:r>
      <w:r w:rsidR="00664918">
        <w:t>I</w:t>
      </w:r>
      <w:r w:rsidRPr="00FF1FCE">
        <w:t xml:space="preserve">ntersectional </w:t>
      </w:r>
      <w:r w:rsidR="00664918">
        <w:t xml:space="preserve">analysis of </w:t>
      </w:r>
      <w:r w:rsidRPr="00FF1FCE">
        <w:t>narrative exploration</w:t>
      </w:r>
      <w:r w:rsidR="00C95F2F">
        <w:t xml:space="preserve"> </w:t>
      </w:r>
      <w:r w:rsidR="00664918">
        <w:t xml:space="preserve">provides further </w:t>
      </w:r>
      <w:r w:rsidR="00664918">
        <w:lastRenderedPageBreak/>
        <w:t xml:space="preserve">depth by relating </w:t>
      </w:r>
      <w:r w:rsidRPr="00FF1FCE">
        <w:t xml:space="preserve">individuals’ unique positions of power and privilege to narrative type. </w:t>
      </w:r>
      <w:r w:rsidR="00664918">
        <w:t xml:space="preserve"> In combination they offer an approach to creating i</w:t>
      </w:r>
      <w:r w:rsidRPr="00FF1FCE">
        <w:t xml:space="preserve">n-depth understandings of the subjective experience of chronic illness </w:t>
      </w:r>
      <w:r w:rsidR="00664918">
        <w:t>due to</w:t>
      </w:r>
      <w:r w:rsidRPr="00FF1FCE">
        <w:t xml:space="preserve"> NTDs</w:t>
      </w:r>
      <w:r w:rsidR="00664918">
        <w:t xml:space="preserve"> in specific social contexts</w:t>
      </w:r>
      <w:r w:rsidR="00577E1C">
        <w:t xml:space="preserve">, which </w:t>
      </w:r>
      <w:r w:rsidRPr="00FF1FCE">
        <w:t>can also contribute to the generation of pe</w:t>
      </w:r>
      <w:r w:rsidR="006D420B">
        <w:t>ople</w:t>
      </w:r>
      <w:r w:rsidRPr="00FF1FCE">
        <w:t xml:space="preserve">-centred health systems approaches </w:t>
      </w:r>
      <w:r w:rsidR="00577E1C">
        <w:t>to</w:t>
      </w:r>
      <w:r w:rsidR="00577E1C" w:rsidRPr="00FF1FCE">
        <w:t xml:space="preserve"> </w:t>
      </w:r>
      <w:r w:rsidRPr="00FF1FCE">
        <w:t xml:space="preserve">promote supportive </w:t>
      </w:r>
      <w:r w:rsidR="00577E1C">
        <w:t xml:space="preserve">care </w:t>
      </w:r>
      <w:r w:rsidR="00031286">
        <w:fldChar w:fldCharType="begin"/>
      </w:r>
      <w:r w:rsidR="00EC52EE">
        <w:instrText xml:space="preserve"> ADDIN EN.CITE &lt;EndNote&gt;&lt;Cite&gt;&lt;Author&gt;Thomas-MacLean&lt;/Author&gt;&lt;Year&gt;2004&lt;/Year&gt;&lt;RecNum&gt;32&lt;/RecNum&gt;&lt;DisplayText&gt;[15]&lt;/DisplayText&gt;&lt;record&gt;&lt;rec-number&gt;32&lt;/rec-number&gt;&lt;foreign-keys&gt;&lt;key app="EN" db-id="apevzvreiaawxeeed99vw09659dzswds0v2w" timestamp="1559137461"&gt;32&lt;/key&gt;&lt;/foreign-keys&gt;&lt;ref-type name="Journal Article"&gt;17&lt;/ref-type&gt;&lt;contributors&gt;&lt;authors&gt;&lt;author&gt;Thomas-MacLean, Roanne&lt;/author&gt;&lt;/authors&gt;&lt;/contributors&gt;&lt;titles&gt;&lt;title&gt;Understanding breast cancer stories via Frank&amp;apos;s narrative types&lt;/title&gt;&lt;secondary-title&gt;Social science &amp;amp; medicine&lt;/secondary-title&gt;&lt;/titles&gt;&lt;periodical&gt;&lt;full-title&gt;Social Science &amp;amp; Medicine&lt;/full-title&gt;&lt;/periodical&gt;&lt;pages&gt;1647-1657&lt;/pages&gt;&lt;volume&gt;58&lt;/volume&gt;&lt;number&gt;9&lt;/number&gt;&lt;dates&gt;&lt;year&gt;2004&lt;/year&gt;&lt;/dates&gt;&lt;isbn&gt;0277-9536&lt;/isbn&gt;&lt;urls&gt;&lt;/urls&gt;&lt;/record&gt;&lt;/Cite&gt;&lt;/EndNote&gt;</w:instrText>
      </w:r>
      <w:r w:rsidR="00031286">
        <w:fldChar w:fldCharType="separate"/>
      </w:r>
      <w:r w:rsidR="00EC52EE">
        <w:rPr>
          <w:noProof/>
        </w:rPr>
        <w:t>[15]</w:t>
      </w:r>
      <w:r w:rsidR="00031286">
        <w:fldChar w:fldCharType="end"/>
      </w:r>
      <w:r w:rsidR="00727D91">
        <w:t>.</w:t>
      </w:r>
      <w:r w:rsidRPr="00FF1FCE">
        <w:t xml:space="preserve"> </w:t>
      </w:r>
    </w:p>
    <w:p w14:paraId="133CB6AD" w14:textId="6DC7CEFE" w:rsidR="00646D34" w:rsidRDefault="00BF63CA" w:rsidP="00840B46">
      <w:pPr>
        <w:spacing w:line="480" w:lineRule="auto"/>
        <w:rPr>
          <w:b/>
          <w:sz w:val="24"/>
        </w:rPr>
      </w:pPr>
      <w:r w:rsidRPr="00D412EF">
        <w:rPr>
          <w:b/>
          <w:sz w:val="24"/>
        </w:rPr>
        <w:t>Methods</w:t>
      </w:r>
    </w:p>
    <w:p w14:paraId="255CDC83" w14:textId="2105FC09" w:rsidR="00F551C6" w:rsidRPr="0055483D" w:rsidRDefault="00F551C6" w:rsidP="00840B46">
      <w:pPr>
        <w:spacing w:line="480" w:lineRule="auto"/>
      </w:pPr>
      <w:r w:rsidRPr="0055483D">
        <w:t>Ethics Statement</w:t>
      </w:r>
    </w:p>
    <w:p w14:paraId="10FC1056" w14:textId="4401E2B3" w:rsidR="00F551C6" w:rsidRPr="00D412EF" w:rsidRDefault="00F551C6" w:rsidP="00840B46">
      <w:pPr>
        <w:spacing w:line="480" w:lineRule="auto"/>
        <w:rPr>
          <w:b/>
          <w:sz w:val="24"/>
        </w:rPr>
      </w:pPr>
      <w:r>
        <w:t>Ethical approval was granted from the Liverpool School of Tropical Medicine (16-070) and by the University of Liberia, Pacific Institute for Research and Evaluation Institutional Review Board (17-02-024).</w:t>
      </w:r>
    </w:p>
    <w:p w14:paraId="16AA695B" w14:textId="77777777" w:rsidR="00AF0633" w:rsidRPr="0055483D" w:rsidRDefault="00AF0633" w:rsidP="00840B46">
      <w:pPr>
        <w:spacing w:line="480" w:lineRule="auto"/>
      </w:pPr>
      <w:r w:rsidRPr="0055483D">
        <w:t xml:space="preserve">Study Setting </w:t>
      </w:r>
    </w:p>
    <w:p w14:paraId="229884D4" w14:textId="77777777" w:rsidR="009433D3" w:rsidRDefault="009433D3" w:rsidP="00840B46">
      <w:pPr>
        <w:spacing w:line="480" w:lineRule="auto"/>
      </w:pPr>
      <w:r>
        <w:t>This study took place across three counties in Liberia</w:t>
      </w:r>
      <w:r w:rsidR="00577E1C">
        <w:t>:</w:t>
      </w:r>
      <w:r>
        <w:t xml:space="preserve"> </w:t>
      </w:r>
      <w:r w:rsidR="00577E1C">
        <w:t xml:space="preserve">Maryland, </w:t>
      </w:r>
      <w:proofErr w:type="spellStart"/>
      <w:r w:rsidR="00577E1C">
        <w:t>Nimba</w:t>
      </w:r>
      <w:proofErr w:type="spellEnd"/>
      <w:r w:rsidR="00577E1C">
        <w:t xml:space="preserve"> and Bong. These were purposively selected because they </w:t>
      </w:r>
      <w:r>
        <w:t>are</w:t>
      </w:r>
      <w:r w:rsidR="00577E1C">
        <w:t>: 1)</w:t>
      </w:r>
      <w:r>
        <w:t xml:space="preserve"> known to be endemic for all the diseases of interest</w:t>
      </w:r>
      <w:r w:rsidR="00714409">
        <w:t xml:space="preserve">; </w:t>
      </w:r>
      <w:r w:rsidR="00577E1C">
        <w:t xml:space="preserve">2) </w:t>
      </w:r>
      <w:r>
        <w:t>currently pilot counties for the supported role out of Liberia’s integrated case management strategy</w:t>
      </w:r>
      <w:r w:rsidR="00714409">
        <w:t xml:space="preserve">; and </w:t>
      </w:r>
      <w:r w:rsidR="00577E1C">
        <w:t xml:space="preserve">3) </w:t>
      </w:r>
      <w:r w:rsidR="00714409">
        <w:t xml:space="preserve">represent </w:t>
      </w:r>
      <w:r w:rsidR="00C95F2F">
        <w:t xml:space="preserve">both </w:t>
      </w:r>
      <w:r w:rsidR="0022199A">
        <w:t>geographical and</w:t>
      </w:r>
      <w:r w:rsidR="00714409">
        <w:t xml:space="preserve"> </w:t>
      </w:r>
      <w:r w:rsidR="00C95F2F">
        <w:t>socio-</w:t>
      </w:r>
      <w:r w:rsidR="00714409">
        <w:t>cultural diversity</w:t>
      </w:r>
      <w:r>
        <w:t xml:space="preserve">. </w:t>
      </w:r>
      <w:r w:rsidR="005020CC">
        <w:t xml:space="preserve">Within each study county, </w:t>
      </w:r>
      <w:r w:rsidR="00577E1C">
        <w:t xml:space="preserve">study </w:t>
      </w:r>
      <w:r w:rsidR="005020CC">
        <w:t xml:space="preserve">districts were purposively selected in collaboration with the Ministry of Health </w:t>
      </w:r>
      <w:r w:rsidR="00FC3154">
        <w:t>NTD</w:t>
      </w:r>
      <w:r w:rsidR="00714409">
        <w:t xml:space="preserve"> Programme and County Health Team to assist in ensuring the relevance of study findings to programmatic activities.</w:t>
      </w:r>
      <w:r w:rsidR="008325E1">
        <w:t xml:space="preserve"> </w:t>
      </w:r>
      <w:r w:rsidR="008325E1">
        <w:rPr>
          <w:lang w:val="en-US"/>
        </w:rPr>
        <w:t>To select study districts, data</w:t>
      </w:r>
      <w:r w:rsidR="00577E1C">
        <w:rPr>
          <w:lang w:val="en-US"/>
        </w:rPr>
        <w:t xml:space="preserve"> on NTD-associated disease morbidity, recorded during the</w:t>
      </w:r>
      <w:r w:rsidR="008325E1">
        <w:rPr>
          <w:lang w:val="en-US"/>
        </w:rPr>
        <w:t xml:space="preserve"> most recent round of mass drug administration</w:t>
      </w:r>
      <w:r w:rsidR="00577E1C">
        <w:rPr>
          <w:lang w:val="en-US"/>
        </w:rPr>
        <w:t>,</w:t>
      </w:r>
      <w:r w:rsidR="008325E1">
        <w:rPr>
          <w:lang w:val="en-US"/>
        </w:rPr>
        <w:t xml:space="preserve"> </w:t>
      </w:r>
      <w:r w:rsidR="00577E1C">
        <w:rPr>
          <w:lang w:val="en-US"/>
        </w:rPr>
        <w:t>were</w:t>
      </w:r>
      <w:r w:rsidR="008325E1">
        <w:rPr>
          <w:lang w:val="en-US"/>
        </w:rPr>
        <w:t xml:space="preserve"> utilized to identify areas with a high number of people affected by the NTDs of interest. </w:t>
      </w:r>
      <w:r w:rsidR="00714409">
        <w:t xml:space="preserve"> </w:t>
      </w:r>
      <w:r w:rsidR="00714409">
        <w:rPr>
          <w:lang w:val="en-US"/>
        </w:rPr>
        <w:t xml:space="preserve">Maximum variation across </w:t>
      </w:r>
      <w:r w:rsidR="009006BC">
        <w:rPr>
          <w:lang w:val="en-US"/>
        </w:rPr>
        <w:t xml:space="preserve">all </w:t>
      </w:r>
      <w:r w:rsidR="00714409">
        <w:rPr>
          <w:lang w:val="en-US"/>
        </w:rPr>
        <w:t>study districts was also aimed for in geography (rural/peri-urban location/border/non-border) and socio-cultural context</w:t>
      </w:r>
      <w:r w:rsidR="0022199A">
        <w:rPr>
          <w:lang w:val="en-US"/>
        </w:rPr>
        <w:t xml:space="preserve"> (ethnicity and language)</w:t>
      </w:r>
      <w:r w:rsidR="00577E1C">
        <w:rPr>
          <w:lang w:val="en-US"/>
        </w:rPr>
        <w:t>. O</w:t>
      </w:r>
      <w:proofErr w:type="spellStart"/>
      <w:r w:rsidR="00B70498">
        <w:t>ne</w:t>
      </w:r>
      <w:proofErr w:type="spellEnd"/>
      <w:r w:rsidR="00B70498">
        <w:t xml:space="preserve"> study district </w:t>
      </w:r>
      <w:r w:rsidR="00577E1C">
        <w:t xml:space="preserve">was </w:t>
      </w:r>
      <w:r w:rsidR="00B70498">
        <w:t>chosen from</w:t>
      </w:r>
      <w:r w:rsidR="0022199A">
        <w:t xml:space="preserve"> </w:t>
      </w:r>
      <w:r w:rsidR="00714409">
        <w:t>Maryland and Bong</w:t>
      </w:r>
      <w:r w:rsidR="00B70498">
        <w:t xml:space="preserve"> counties and three from </w:t>
      </w:r>
      <w:proofErr w:type="spellStart"/>
      <w:r w:rsidR="00B70498">
        <w:t>Nimba</w:t>
      </w:r>
      <w:proofErr w:type="spellEnd"/>
      <w:r w:rsidR="00B70498">
        <w:t xml:space="preserve"> county. </w:t>
      </w:r>
      <w:r w:rsidR="00577E1C">
        <w:t>I</w:t>
      </w:r>
      <w:r w:rsidR="00714409">
        <w:t xml:space="preserve">n each </w:t>
      </w:r>
      <w:r w:rsidR="00B70498">
        <w:t xml:space="preserve">selected </w:t>
      </w:r>
      <w:r w:rsidR="00714409">
        <w:t>district</w:t>
      </w:r>
      <w:r w:rsidR="009006BC">
        <w:t>,</w:t>
      </w:r>
      <w:r w:rsidR="00714409">
        <w:t xml:space="preserve"> </w:t>
      </w:r>
      <w:r w:rsidR="00577E1C">
        <w:t xml:space="preserve">one </w:t>
      </w:r>
      <w:r w:rsidR="00714409">
        <w:t>health facilit</w:t>
      </w:r>
      <w:r w:rsidR="00577E1C">
        <w:t>y was</w:t>
      </w:r>
      <w:r w:rsidR="00714409">
        <w:t xml:space="preserve"> selected based on the same sampling criteria as study districts. See Figure one for the study site sampling cascade. </w:t>
      </w:r>
    </w:p>
    <w:p w14:paraId="502C7868" w14:textId="77777777" w:rsidR="008325E1" w:rsidRDefault="008325E1" w:rsidP="00840B46">
      <w:pPr>
        <w:spacing w:line="480" w:lineRule="auto"/>
      </w:pPr>
      <w:r>
        <w:t>Figure 1: Study Sites</w:t>
      </w:r>
    </w:p>
    <w:p w14:paraId="5513FAE2" w14:textId="77777777" w:rsidR="00FD3F85" w:rsidRPr="0055483D" w:rsidRDefault="00FD3F85" w:rsidP="00840B46">
      <w:pPr>
        <w:spacing w:line="480" w:lineRule="auto"/>
      </w:pPr>
      <w:r w:rsidRPr="0055483D">
        <w:lastRenderedPageBreak/>
        <w:t>Rational for Specific Disease Focus</w:t>
      </w:r>
    </w:p>
    <w:p w14:paraId="7A8C866A" w14:textId="3794E858" w:rsidR="00FD3F85" w:rsidRDefault="00FD3F85" w:rsidP="00840B46">
      <w:pPr>
        <w:spacing w:line="480" w:lineRule="auto"/>
        <w:rPr>
          <w:rFonts w:cs="Arial"/>
        </w:rPr>
      </w:pPr>
      <w:r>
        <w:t>Liberia’s integrated case management plan focuses on</w:t>
      </w:r>
      <w:r w:rsidR="009E09D4">
        <w:t>:</w:t>
      </w:r>
      <w:r>
        <w:t xml:space="preserve"> Leprosy, </w:t>
      </w:r>
      <w:r w:rsidR="00E379EE">
        <w:t>BU</w:t>
      </w:r>
      <w:r>
        <w:t xml:space="preserve">, Yaws, and clinical manifestations of LF, including </w:t>
      </w:r>
      <w:r w:rsidR="00AC1BDA">
        <w:t>lymphoedema</w:t>
      </w:r>
      <w:r>
        <w:t xml:space="preserve"> and hydrocele. Leprosy, </w:t>
      </w:r>
      <w:r w:rsidR="00E379EE">
        <w:t>BU</w:t>
      </w:r>
      <w:r w:rsidR="0022199A">
        <w:t>, onchocerciasis</w:t>
      </w:r>
      <w:r>
        <w:t xml:space="preserve"> and clinical manifestations of LF are the focus of this study. Yaws has been excluded because: when this study commenced cases of Yaws were not yet identified in Liberia; Yaws manifests predominantly in children </w:t>
      </w:r>
      <w:r w:rsidR="009E09D4">
        <w:t xml:space="preserve">with </w:t>
      </w:r>
      <w:r>
        <w:t>who</w:t>
      </w:r>
      <w:r w:rsidR="009E09D4">
        <w:t>m</w:t>
      </w:r>
      <w:r w:rsidR="008135F5">
        <w:t xml:space="preserve"> it</w:t>
      </w:r>
      <w:r>
        <w:t xml:space="preserve"> would have been difficult to engage using these methods; and there is growing evidence to suggest Yaws should be treated using mass drug administration therapies suggesting its alignment to prevention</w:t>
      </w:r>
      <w:r w:rsidR="00F77C15">
        <w:t xml:space="preserve"> and</w:t>
      </w:r>
      <w:r>
        <w:t xml:space="preserve"> control strategies </w:t>
      </w:r>
      <w:r w:rsidR="009E09D4">
        <w:t>rather than</w:t>
      </w:r>
      <w:r>
        <w:t xml:space="preserve"> long term clinical and social management</w:t>
      </w:r>
      <w:r w:rsidR="00031286">
        <w:fldChar w:fldCharType="begin"/>
      </w:r>
      <w:r w:rsidR="00EC52EE">
        <w:instrText xml:space="preserve"> ADDIN EN.CITE &lt;EndNote&gt;&lt;Cite&gt;&lt;Author&gt;Mitjà&lt;/Author&gt;&lt;Year&gt;2015&lt;/Year&gt;&lt;RecNum&gt;43&lt;/RecNum&gt;&lt;DisplayText&gt;[31]&lt;/DisplayText&gt;&lt;record&gt;&lt;rec-number&gt;43&lt;/rec-number&gt;&lt;foreign-keys&gt;&lt;key app="EN" db-id="apevzvreiaawxeeed99vw09659dzswds0v2w" timestamp="1559138205"&gt;43&lt;/key&gt;&lt;/foreign-keys&gt;&lt;ref-type name="Journal Article"&gt;17&lt;/ref-type&gt;&lt;contributors&gt;&lt;authors&gt;&lt;author&gt;Mitjà, Oriol&lt;/author&gt;&lt;author&gt;Houinei, Wendy&lt;/author&gt;&lt;author&gt;Moses, Penias&lt;/author&gt;&lt;author&gt;Kapa, August&lt;/author&gt;&lt;author&gt;Paru, Raymond&lt;/author&gt;&lt;author&gt;Hays, Russell&lt;/author&gt;&lt;author&gt;Lukehart, Sheila&lt;/author&gt;&lt;author&gt;Godornes, Charmie&lt;/author&gt;&lt;author&gt;Bieb, Sibauk Vivaldo&lt;/author&gt;&lt;author&gt;Grice, Tim&lt;/author&gt;&lt;/authors&gt;&lt;/contributors&gt;&lt;titles&gt;&lt;title&gt;Mass treatment with single-dose azithromycin for yaws&lt;/title&gt;&lt;secondary-title&gt;New England Journal of Medicine&lt;/secondary-title&gt;&lt;/titles&gt;&lt;periodical&gt;&lt;full-title&gt;New England Journal of Medicine&lt;/full-title&gt;&lt;/periodical&gt;&lt;pages&gt;703-710&lt;/pages&gt;&lt;volume&gt;372&lt;/volume&gt;&lt;number&gt;8&lt;/number&gt;&lt;dates&gt;&lt;year&gt;2015&lt;/year&gt;&lt;/dates&gt;&lt;isbn&gt;0028-4793&lt;/isbn&gt;&lt;urls&gt;&lt;/urls&gt;&lt;/record&gt;&lt;/Cite&gt;&lt;/EndNote&gt;</w:instrText>
      </w:r>
      <w:r w:rsidR="00031286">
        <w:fldChar w:fldCharType="separate"/>
      </w:r>
      <w:r w:rsidR="00EC52EE">
        <w:rPr>
          <w:noProof/>
        </w:rPr>
        <w:t>[31]</w:t>
      </w:r>
      <w:r w:rsidR="00031286">
        <w:fldChar w:fldCharType="end"/>
      </w:r>
      <w:r>
        <w:t xml:space="preserve">. Onchocerciasis is currently excluded from the integrated case management </w:t>
      </w:r>
      <w:r w:rsidR="0039656F">
        <w:t>plan</w:t>
      </w:r>
      <w:r w:rsidR="009E09D4">
        <w:t>,</w:t>
      </w:r>
      <w:r w:rsidR="00B70498">
        <w:t xml:space="preserve"> </w:t>
      </w:r>
      <w:r w:rsidR="00B70498">
        <w:rPr>
          <w:rFonts w:cs="Arial"/>
        </w:rPr>
        <w:t>based on rapid reduction in incidence of the disease</w:t>
      </w:r>
      <w:r w:rsidR="00B70498">
        <w:t xml:space="preserve">. </w:t>
      </w:r>
      <w:r w:rsidR="009E09D4">
        <w:t>However, o</w:t>
      </w:r>
      <w:r w:rsidR="00B70498">
        <w:t>nchocerciasis is included within this study because</w:t>
      </w:r>
      <w:r w:rsidR="00B70498" w:rsidRPr="00B70498">
        <w:rPr>
          <w:rFonts w:cs="Arial"/>
        </w:rPr>
        <w:t xml:space="preserve"> </w:t>
      </w:r>
      <w:r w:rsidR="00B70498">
        <w:rPr>
          <w:rFonts w:cs="Arial"/>
        </w:rPr>
        <w:t xml:space="preserve">there are still large numbers of individuals living with lifelong morbidity </w:t>
      </w:r>
      <w:r w:rsidR="009E09D4">
        <w:rPr>
          <w:rFonts w:cs="Arial"/>
        </w:rPr>
        <w:t>due to the disease</w:t>
      </w:r>
      <w:r w:rsidR="00B70498">
        <w:rPr>
          <w:rFonts w:cs="Arial"/>
        </w:rPr>
        <w:t>, particularly in highly endemic countries such as Liberia, who</w:t>
      </w:r>
      <w:r w:rsidR="009E09D4">
        <w:rPr>
          <w:rFonts w:cs="Arial"/>
        </w:rPr>
        <w:t xml:space="preserve"> require support</w:t>
      </w:r>
      <w:r w:rsidR="00B70498">
        <w:rPr>
          <w:rFonts w:cs="Arial"/>
        </w:rPr>
        <w:t>.</w:t>
      </w:r>
      <w:r w:rsidR="0022199A">
        <w:t xml:space="preserve"> </w:t>
      </w:r>
    </w:p>
    <w:p w14:paraId="7C0D9A4C" w14:textId="77777777" w:rsidR="00AF0633" w:rsidRPr="0055483D" w:rsidRDefault="00B54A91" w:rsidP="00840B46">
      <w:pPr>
        <w:spacing w:line="480" w:lineRule="auto"/>
      </w:pPr>
      <w:r w:rsidRPr="0055483D">
        <w:t>Participant Recruitment</w:t>
      </w:r>
    </w:p>
    <w:p w14:paraId="30E55750" w14:textId="3695F2BE" w:rsidR="00932C41" w:rsidRDefault="000726AA" w:rsidP="00840B46">
      <w:pPr>
        <w:spacing w:line="480" w:lineRule="auto"/>
      </w:pPr>
      <w:r>
        <w:t>This study purposive</w:t>
      </w:r>
      <w:r w:rsidR="009E09D4">
        <w:t>ly</w:t>
      </w:r>
      <w:r>
        <w:t xml:space="preserve"> sampl</w:t>
      </w:r>
      <w:r w:rsidR="009E09D4">
        <w:t>ed</w:t>
      </w:r>
      <w:r>
        <w:t xml:space="preserve"> 27 individuals across three study counties who were affected by clinical manifestations associated with one of the diseases of interest in this study</w:t>
      </w:r>
      <w:r w:rsidR="009E09D4">
        <w:t>,</w:t>
      </w:r>
      <w:r>
        <w:t xml:space="preserve"> to take part in illness narrative interviews (see </w:t>
      </w:r>
      <w:r w:rsidR="00FE0C8E">
        <w:t>T</w:t>
      </w:r>
      <w:r>
        <w:t xml:space="preserve">able </w:t>
      </w:r>
      <w:r w:rsidR="00FE0C8E">
        <w:t>O</w:t>
      </w:r>
      <w:r w:rsidR="004341ED">
        <w:t>ne</w:t>
      </w:r>
      <w:r>
        <w:t>).</w:t>
      </w:r>
      <w:r w:rsidR="007D7340">
        <w:t xml:space="preserve"> For a more detailed breakdown of cases, please see </w:t>
      </w:r>
      <w:r w:rsidR="008A05B1">
        <w:t>S1</w:t>
      </w:r>
      <w:bookmarkStart w:id="10" w:name="_GoBack"/>
      <w:bookmarkEnd w:id="10"/>
      <w:r w:rsidR="007D7340">
        <w:t xml:space="preserve">. </w:t>
      </w:r>
      <w:r>
        <w:t xml:space="preserve"> </w:t>
      </w:r>
    </w:p>
    <w:p w14:paraId="69535BB8" w14:textId="77777777" w:rsidR="00C65C93" w:rsidRPr="00C65C93" w:rsidRDefault="00C65C93" w:rsidP="00840B46">
      <w:pPr>
        <w:spacing w:line="480" w:lineRule="auto"/>
        <w:rPr>
          <w:b/>
        </w:rPr>
      </w:pPr>
      <w:r w:rsidRPr="00C65C93">
        <w:rPr>
          <w:b/>
        </w:rPr>
        <w:t xml:space="preserve">Table </w:t>
      </w:r>
      <w:r w:rsidR="004341ED">
        <w:rPr>
          <w:b/>
        </w:rPr>
        <w:t>One</w:t>
      </w:r>
      <w:r w:rsidRPr="00C65C93">
        <w:rPr>
          <w:b/>
        </w:rPr>
        <w:t>: Summary of Case Studies Completed</w:t>
      </w:r>
    </w:p>
    <w:tbl>
      <w:tblPr>
        <w:tblpPr w:leftFromText="180" w:rightFromText="180" w:vertAnchor="text" w:horzAnchor="margin" w:tblpY="140"/>
        <w:tblW w:w="9016" w:type="dxa"/>
        <w:tblCellMar>
          <w:left w:w="10" w:type="dxa"/>
          <w:right w:w="10" w:type="dxa"/>
        </w:tblCellMar>
        <w:tblLook w:val="0000" w:firstRow="0" w:lastRow="0" w:firstColumn="0" w:lastColumn="0" w:noHBand="0" w:noVBand="0"/>
      </w:tblPr>
      <w:tblGrid>
        <w:gridCol w:w="1177"/>
        <w:gridCol w:w="1015"/>
        <w:gridCol w:w="1305"/>
        <w:gridCol w:w="1076"/>
        <w:gridCol w:w="1577"/>
        <w:gridCol w:w="1170"/>
        <w:gridCol w:w="925"/>
        <w:gridCol w:w="771"/>
      </w:tblGrid>
      <w:tr w:rsidR="00C65C93" w14:paraId="7C99FD69" w14:textId="77777777" w:rsidTr="00442FF1">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A2DF" w14:textId="77777777" w:rsidR="00C65C93" w:rsidRDefault="00C65C93" w:rsidP="00840B46">
            <w:pPr>
              <w:spacing w:after="0" w:line="480" w:lineRule="auto"/>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F169C" w14:textId="77777777" w:rsidR="00C65C93" w:rsidRDefault="00C65C93" w:rsidP="00840B46">
            <w:pPr>
              <w:spacing w:after="0" w:line="480" w:lineRule="auto"/>
            </w:pPr>
          </w:p>
          <w:p w14:paraId="7AF33117" w14:textId="77777777" w:rsidR="00C65C93" w:rsidRPr="0056191A" w:rsidRDefault="00C65C93" w:rsidP="00840B46">
            <w:pPr>
              <w:spacing w:after="0" w:line="480" w:lineRule="auto"/>
              <w:rPr>
                <w:b/>
              </w:rPr>
            </w:pPr>
            <w:r w:rsidRPr="0056191A">
              <w:rPr>
                <w:b/>
              </w:rPr>
              <w:t>Age</w:t>
            </w:r>
            <w:r w:rsidR="000E1D18" w:rsidRPr="000E1D18">
              <w:rPr>
                <w:b/>
                <w:vertAlign w:val="superscript"/>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F3810" w14:textId="77777777" w:rsidR="00C65C93" w:rsidRDefault="00C65C93" w:rsidP="00840B46">
            <w:pPr>
              <w:spacing w:after="0" w:line="480" w:lineRule="auto"/>
              <w:jc w:val="center"/>
              <w:rPr>
                <w:b/>
              </w:rPr>
            </w:pPr>
            <w:r>
              <w:rPr>
                <w:b/>
              </w:rPr>
              <w:t>Lymphatic Filariasis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6AFA2" w14:textId="77777777" w:rsidR="00C65C93" w:rsidRDefault="00E379EE" w:rsidP="00840B46">
            <w:pPr>
              <w:spacing w:after="0" w:line="480" w:lineRule="auto"/>
              <w:jc w:val="center"/>
              <w:rPr>
                <w:b/>
              </w:rPr>
            </w:pPr>
            <w:r>
              <w:rPr>
                <w:b/>
              </w:rPr>
              <w:t>BU</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C89F5" w14:textId="77777777" w:rsidR="00C65C93" w:rsidRDefault="00C65C93" w:rsidP="00840B46">
            <w:pPr>
              <w:spacing w:after="0" w:line="480" w:lineRule="auto"/>
              <w:jc w:val="center"/>
              <w:rPr>
                <w:b/>
              </w:rPr>
            </w:pPr>
            <w:r>
              <w:rPr>
                <w:b/>
              </w:rPr>
              <w:t>Onchocerciasis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54702" w14:textId="77777777" w:rsidR="00C65C93" w:rsidRDefault="00C65C93" w:rsidP="00840B46">
            <w:pPr>
              <w:spacing w:after="0" w:line="480" w:lineRule="auto"/>
              <w:jc w:val="center"/>
              <w:rPr>
                <w:b/>
              </w:rPr>
            </w:pPr>
            <w:r>
              <w:rPr>
                <w:b/>
              </w:rPr>
              <w:t>Leprosy</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201BF" w14:textId="77777777" w:rsidR="00C65C93" w:rsidRDefault="00C65C93" w:rsidP="00840B46">
            <w:pPr>
              <w:spacing w:after="0" w:line="480" w:lineRule="auto"/>
              <w:jc w:val="center"/>
              <w:rPr>
                <w:b/>
              </w:rPr>
            </w:pPr>
            <w:r>
              <w:rPr>
                <w:b/>
              </w:rPr>
              <w:t>Total</w:t>
            </w:r>
          </w:p>
        </w:tc>
      </w:tr>
      <w:tr w:rsidR="00C65C93" w14:paraId="7720E20A" w14:textId="77777777" w:rsidTr="00442FF1">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B9D41" w14:textId="77777777" w:rsidR="00C65C93" w:rsidRDefault="00C65C93" w:rsidP="00840B46">
            <w:pPr>
              <w:spacing w:after="0" w:line="480" w:lineRule="auto"/>
              <w:jc w:val="center"/>
              <w:rPr>
                <w:b/>
              </w:rPr>
            </w:pPr>
            <w:r>
              <w:rPr>
                <w:b/>
              </w:rPr>
              <w:t>Men</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CA70B" w14:textId="77777777" w:rsidR="00C65C93" w:rsidRDefault="00C65C93" w:rsidP="00840B46">
            <w:pPr>
              <w:spacing w:after="0" w:line="480" w:lineRule="auto"/>
              <w:jc w:val="center"/>
              <w:rPr>
                <w:b/>
              </w:rPr>
            </w:pPr>
            <w:r>
              <w:rPr>
                <w:b/>
              </w:rPr>
              <w:t>18-24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1486E" w14:textId="77777777" w:rsidR="00C65C93" w:rsidRDefault="00C65C93" w:rsidP="00840B46">
            <w:pPr>
              <w:spacing w:after="0" w:line="480" w:lineRule="auto"/>
              <w:jc w:val="cente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4927C" w14:textId="77777777" w:rsidR="00C65C93" w:rsidRDefault="00C65C93" w:rsidP="00840B46">
            <w:pPr>
              <w:spacing w:after="0" w:line="480" w:lineRule="auto"/>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44F74" w14:textId="77777777" w:rsidR="00C65C93" w:rsidRDefault="00C65C93" w:rsidP="00840B46">
            <w:pPr>
              <w:spacing w:after="0" w:line="480" w:lineRule="auto"/>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8D5A7" w14:textId="77777777" w:rsidR="00C65C93" w:rsidRDefault="00C65C93" w:rsidP="00840B46">
            <w:pPr>
              <w:spacing w:after="0" w:line="480" w:lineRule="auto"/>
              <w:jc w:val="center"/>
            </w:pPr>
            <w:r>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5092" w14:textId="77777777" w:rsidR="00C65C93" w:rsidRDefault="00C65C93" w:rsidP="00840B46">
            <w:pPr>
              <w:spacing w:after="0" w:line="480" w:lineRule="auto"/>
              <w:jc w:val="center"/>
              <w:rPr>
                <w:b/>
              </w:rPr>
            </w:pPr>
            <w:r>
              <w:rPr>
                <w:b/>
              </w:rPr>
              <w:t>2</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4BDC3" w14:textId="77777777" w:rsidR="00C65C93" w:rsidRDefault="00C65C93" w:rsidP="00840B46">
            <w:pPr>
              <w:spacing w:after="0" w:line="480" w:lineRule="auto"/>
              <w:jc w:val="center"/>
              <w:rPr>
                <w:b/>
              </w:rPr>
            </w:pPr>
            <w:r>
              <w:rPr>
                <w:b/>
              </w:rPr>
              <w:t>14</w:t>
            </w:r>
          </w:p>
        </w:tc>
      </w:tr>
      <w:tr w:rsidR="00C65C93" w14:paraId="676B150C" w14:textId="77777777" w:rsidTr="00442FF1">
        <w:tc>
          <w:tcPr>
            <w:tcW w:w="1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C91BE" w14:textId="77777777" w:rsidR="00C65C93" w:rsidRDefault="00C65C93" w:rsidP="00840B46">
            <w:pPr>
              <w:spacing w:after="0" w:line="480" w:lineRule="auto"/>
              <w:jc w:val="center"/>
              <w:rPr>
                <w:b/>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00676" w14:textId="77777777" w:rsidR="00C65C93" w:rsidRDefault="00C65C93" w:rsidP="00840B46">
            <w:pPr>
              <w:spacing w:after="0" w:line="480" w:lineRule="auto"/>
              <w:jc w:val="center"/>
              <w:rPr>
                <w:b/>
              </w:rPr>
            </w:pPr>
            <w:r>
              <w:rPr>
                <w:b/>
              </w:rPr>
              <w:t>25-49</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48794" w14:textId="77777777" w:rsidR="00C65C93" w:rsidRDefault="00C65C93" w:rsidP="00840B46">
            <w:pPr>
              <w:spacing w:after="0" w:line="480" w:lineRule="auto"/>
              <w:jc w:val="center"/>
            </w:pPr>
            <w:r>
              <w:t>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200C6" w14:textId="77777777" w:rsidR="00C65C93" w:rsidRDefault="00C65C93" w:rsidP="00840B46">
            <w:pPr>
              <w:spacing w:after="0" w:line="480" w:lineRule="auto"/>
              <w:jc w:val="center"/>
            </w:pPr>
            <w:r>
              <w:t>2</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48BC3" w14:textId="77777777" w:rsidR="00C65C93" w:rsidRDefault="00C65C93" w:rsidP="00840B46">
            <w:pPr>
              <w:spacing w:after="0" w:line="480" w:lineRule="auto"/>
              <w:jc w:val="center"/>
            </w:pPr>
            <w: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29DE5" w14:textId="77777777" w:rsidR="00C65C93" w:rsidRDefault="00C65C93" w:rsidP="00840B46">
            <w:pPr>
              <w:spacing w:after="0" w:line="480" w:lineRule="auto"/>
              <w:jc w:val="center"/>
            </w:pPr>
            <w:r>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01CCE" w14:textId="77777777" w:rsidR="00C65C93" w:rsidRDefault="00C65C93" w:rsidP="00840B46">
            <w:pPr>
              <w:spacing w:after="0" w:line="480" w:lineRule="auto"/>
              <w:jc w:val="center"/>
              <w:rPr>
                <w:b/>
              </w:rPr>
            </w:pPr>
            <w:r>
              <w:rPr>
                <w:b/>
              </w:rPr>
              <w:t>7</w:t>
            </w:r>
          </w:p>
        </w:tc>
        <w:tc>
          <w:tcPr>
            <w:tcW w:w="7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DD0AB" w14:textId="77777777" w:rsidR="00C65C93" w:rsidRDefault="00C65C93" w:rsidP="00840B46">
            <w:pPr>
              <w:spacing w:after="0" w:line="480" w:lineRule="auto"/>
              <w:jc w:val="center"/>
              <w:rPr>
                <w:b/>
              </w:rPr>
            </w:pPr>
          </w:p>
        </w:tc>
      </w:tr>
      <w:tr w:rsidR="00C65C93" w14:paraId="22707828" w14:textId="77777777" w:rsidTr="00442FF1">
        <w:tc>
          <w:tcPr>
            <w:tcW w:w="1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360E7" w14:textId="77777777" w:rsidR="00C65C93" w:rsidRDefault="00C65C93" w:rsidP="00840B46">
            <w:pPr>
              <w:spacing w:after="0" w:line="480" w:lineRule="auto"/>
              <w:jc w:val="center"/>
              <w:rPr>
                <w:b/>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934D8" w14:textId="77777777" w:rsidR="00C65C93" w:rsidRDefault="00C65C93" w:rsidP="00840B46">
            <w:pPr>
              <w:spacing w:after="0" w:line="480" w:lineRule="auto"/>
              <w:jc w:val="center"/>
              <w:rPr>
                <w:b/>
              </w:rPr>
            </w:pPr>
            <w:r>
              <w:rPr>
                <w:b/>
              </w:rPr>
              <w:t>Over 49</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CFB6B" w14:textId="77777777" w:rsidR="00C65C93" w:rsidRDefault="00C65C93" w:rsidP="00840B46">
            <w:pPr>
              <w:spacing w:after="0" w:line="480" w:lineRule="auto"/>
              <w:jc w:val="center"/>
            </w:pPr>
            <w: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5ED25" w14:textId="77777777" w:rsidR="00C65C93" w:rsidRDefault="00C65C93" w:rsidP="00840B46">
            <w:pPr>
              <w:spacing w:after="0" w:line="480" w:lineRule="auto"/>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783E6" w14:textId="77777777" w:rsidR="00C65C93" w:rsidRDefault="00C65C93" w:rsidP="00840B46">
            <w:pPr>
              <w:spacing w:after="0" w:line="480" w:lineRule="auto"/>
              <w:jc w:val="center"/>
            </w:pPr>
            <w: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BF822" w14:textId="77777777" w:rsidR="00C65C93" w:rsidRDefault="00C65C93" w:rsidP="00840B46">
            <w:pPr>
              <w:spacing w:after="0" w:line="480" w:lineRule="auto"/>
              <w:jc w:val="center"/>
            </w:pPr>
            <w:r>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E135" w14:textId="77777777" w:rsidR="00C65C93" w:rsidRDefault="00C65C93" w:rsidP="00840B46">
            <w:pPr>
              <w:spacing w:after="0" w:line="480" w:lineRule="auto"/>
              <w:jc w:val="center"/>
              <w:rPr>
                <w:b/>
              </w:rPr>
            </w:pPr>
            <w:r>
              <w:rPr>
                <w:b/>
              </w:rPr>
              <w:t>5</w:t>
            </w:r>
          </w:p>
        </w:tc>
        <w:tc>
          <w:tcPr>
            <w:tcW w:w="7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E7237" w14:textId="77777777" w:rsidR="00C65C93" w:rsidRDefault="00C65C93" w:rsidP="00840B46">
            <w:pPr>
              <w:spacing w:after="0" w:line="480" w:lineRule="auto"/>
              <w:jc w:val="center"/>
              <w:rPr>
                <w:b/>
              </w:rPr>
            </w:pPr>
          </w:p>
        </w:tc>
      </w:tr>
      <w:tr w:rsidR="00C65C93" w14:paraId="5F7918FB" w14:textId="77777777" w:rsidTr="00442FF1">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E57A5" w14:textId="77777777" w:rsidR="00C65C93" w:rsidRDefault="00C65C93" w:rsidP="00840B46">
            <w:pPr>
              <w:spacing w:after="0" w:line="480" w:lineRule="auto"/>
              <w:jc w:val="center"/>
              <w:rPr>
                <w:b/>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528DC" w14:textId="77777777" w:rsidR="00C65C93" w:rsidRDefault="00C65C93" w:rsidP="00840B46">
            <w:pPr>
              <w:spacing w:after="0" w:line="480" w:lineRule="auto"/>
              <w:jc w:val="center"/>
              <w:rPr>
                <w:b/>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D6A8C" w14:textId="77777777" w:rsidR="00C65C93" w:rsidRDefault="00C65C93" w:rsidP="00840B46">
            <w:pPr>
              <w:spacing w:after="0" w:line="480" w:lineRule="auto"/>
              <w:jc w:val="cente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D428A" w14:textId="77777777" w:rsidR="00C65C93" w:rsidRDefault="00C65C93" w:rsidP="00840B46">
            <w:pPr>
              <w:spacing w:after="0" w:line="480" w:lineRule="auto"/>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EA57C" w14:textId="77777777" w:rsidR="00C65C93" w:rsidRDefault="00C65C93" w:rsidP="00840B46">
            <w:pPr>
              <w:spacing w:after="0" w:line="480" w:lineRule="auto"/>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F81E7" w14:textId="77777777" w:rsidR="00C65C93" w:rsidRDefault="00C65C93" w:rsidP="00840B46">
            <w:pPr>
              <w:spacing w:after="0" w:line="480" w:lineRule="auto"/>
              <w:jc w:val="cente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5E80" w14:textId="77777777" w:rsidR="00C65C93" w:rsidRDefault="00C65C93" w:rsidP="00840B46">
            <w:pPr>
              <w:spacing w:after="0" w:line="480" w:lineRule="auto"/>
              <w:jc w:val="center"/>
              <w:rPr>
                <w:b/>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11756" w14:textId="77777777" w:rsidR="00C65C93" w:rsidRDefault="00C65C93" w:rsidP="00840B46">
            <w:pPr>
              <w:spacing w:after="0" w:line="480" w:lineRule="auto"/>
              <w:jc w:val="center"/>
              <w:rPr>
                <w:b/>
              </w:rPr>
            </w:pPr>
          </w:p>
        </w:tc>
      </w:tr>
      <w:tr w:rsidR="00C65C93" w14:paraId="268024B6" w14:textId="77777777" w:rsidTr="00442FF1">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02DC0" w14:textId="77777777" w:rsidR="00C65C93" w:rsidRDefault="00C65C93" w:rsidP="00840B46">
            <w:pPr>
              <w:spacing w:after="0" w:line="480" w:lineRule="auto"/>
              <w:jc w:val="center"/>
              <w:rPr>
                <w:b/>
              </w:rPr>
            </w:pPr>
            <w:r>
              <w:rPr>
                <w:b/>
              </w:rPr>
              <w:lastRenderedPageBreak/>
              <w:t>Women</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7ED0D" w14:textId="77777777" w:rsidR="00C65C93" w:rsidRDefault="00C65C93" w:rsidP="00840B46">
            <w:pPr>
              <w:spacing w:after="0" w:line="480" w:lineRule="auto"/>
              <w:jc w:val="center"/>
              <w:rPr>
                <w:b/>
              </w:rPr>
            </w:pPr>
            <w:r>
              <w:rPr>
                <w:b/>
              </w:rPr>
              <w:t>18-24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DDE71" w14:textId="77777777" w:rsidR="00C65C93" w:rsidRDefault="00C65C93" w:rsidP="00840B46">
            <w:pPr>
              <w:spacing w:after="0" w:line="480" w:lineRule="auto"/>
              <w:jc w:val="cente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B8346" w14:textId="77777777" w:rsidR="00C65C93" w:rsidRDefault="00C65C93" w:rsidP="00840B46">
            <w:pPr>
              <w:spacing w:after="0" w:line="480" w:lineRule="auto"/>
              <w:jc w:val="center"/>
            </w:pPr>
            <w:r>
              <w:t>2</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7CF53" w14:textId="77777777" w:rsidR="00C65C93" w:rsidRDefault="00C65C93" w:rsidP="00840B46">
            <w:pPr>
              <w:spacing w:after="0" w:line="480" w:lineRule="auto"/>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97426" w14:textId="77777777" w:rsidR="00C65C93" w:rsidRDefault="00C65C93" w:rsidP="00840B46">
            <w:pPr>
              <w:spacing w:after="0" w:line="480" w:lineRule="auto"/>
              <w:jc w:val="cente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BD34" w14:textId="77777777" w:rsidR="00C65C93" w:rsidRDefault="00C65C93" w:rsidP="00840B46">
            <w:pPr>
              <w:spacing w:after="0" w:line="480" w:lineRule="auto"/>
              <w:jc w:val="center"/>
              <w:rPr>
                <w:b/>
              </w:rPr>
            </w:pPr>
            <w:r>
              <w:rPr>
                <w:b/>
              </w:rPr>
              <w:t>2</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C6735" w14:textId="77777777" w:rsidR="00C65C93" w:rsidRDefault="00C65C93" w:rsidP="00840B46">
            <w:pPr>
              <w:spacing w:after="0" w:line="480" w:lineRule="auto"/>
              <w:jc w:val="center"/>
              <w:rPr>
                <w:b/>
              </w:rPr>
            </w:pPr>
            <w:r>
              <w:rPr>
                <w:b/>
              </w:rPr>
              <w:t>13</w:t>
            </w:r>
          </w:p>
        </w:tc>
      </w:tr>
      <w:tr w:rsidR="00C65C93" w14:paraId="5F4E8777" w14:textId="77777777" w:rsidTr="00442FF1">
        <w:tc>
          <w:tcPr>
            <w:tcW w:w="1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D2666" w14:textId="77777777" w:rsidR="00C65C93" w:rsidRDefault="00C65C93" w:rsidP="00840B46">
            <w:pPr>
              <w:spacing w:after="0" w:line="480" w:lineRule="auto"/>
              <w:rPr>
                <w:b/>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6C716" w14:textId="77777777" w:rsidR="00C65C93" w:rsidRDefault="00C65C93" w:rsidP="00840B46">
            <w:pPr>
              <w:spacing w:after="0" w:line="480" w:lineRule="auto"/>
              <w:jc w:val="center"/>
              <w:rPr>
                <w:b/>
              </w:rPr>
            </w:pPr>
            <w:r>
              <w:rPr>
                <w:b/>
              </w:rPr>
              <w:t>25-49</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05B06" w14:textId="77777777" w:rsidR="00C65C93" w:rsidRDefault="00C65C93" w:rsidP="00840B46">
            <w:pPr>
              <w:spacing w:after="0" w:line="480" w:lineRule="auto"/>
              <w:jc w:val="center"/>
            </w:pPr>
            <w: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0F2B0" w14:textId="77777777" w:rsidR="00C65C93" w:rsidRPr="00DD5218" w:rsidRDefault="00C65C93" w:rsidP="00840B46">
            <w:pPr>
              <w:spacing w:after="0" w:line="480" w:lineRule="auto"/>
              <w:jc w:val="center"/>
              <w:rPr>
                <w:vertAlign w:val="superscript"/>
              </w:rPr>
            </w:pPr>
            <w:r>
              <w:t>2</w:t>
            </w:r>
            <w:r w:rsidR="00DD5218" w:rsidRPr="00DD5218">
              <w:rPr>
                <w:vertAlign w:val="superscript"/>
              </w:rPr>
              <w:t>2</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B0700" w14:textId="77777777" w:rsidR="00C65C93" w:rsidRDefault="00C65C93" w:rsidP="00840B46">
            <w:pPr>
              <w:spacing w:after="0" w:line="480" w:lineRule="auto"/>
              <w:jc w:val="center"/>
            </w:pPr>
            <w: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88CA0" w14:textId="77777777" w:rsidR="00C65C93" w:rsidRDefault="00C65C93" w:rsidP="00840B46">
            <w:pPr>
              <w:spacing w:after="0" w:line="480" w:lineRule="auto"/>
              <w:jc w:val="center"/>
            </w:pPr>
            <w:r>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7B91B" w14:textId="77777777" w:rsidR="00C65C93" w:rsidRDefault="00C65C93" w:rsidP="00840B46">
            <w:pPr>
              <w:spacing w:after="0" w:line="480" w:lineRule="auto"/>
              <w:jc w:val="center"/>
              <w:rPr>
                <w:b/>
              </w:rPr>
            </w:pPr>
            <w:r>
              <w:rPr>
                <w:b/>
              </w:rPr>
              <w:t>7</w:t>
            </w:r>
          </w:p>
        </w:tc>
        <w:tc>
          <w:tcPr>
            <w:tcW w:w="7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5189F" w14:textId="77777777" w:rsidR="00C65C93" w:rsidRDefault="00C65C93" w:rsidP="00840B46">
            <w:pPr>
              <w:spacing w:after="0" w:line="480" w:lineRule="auto"/>
              <w:jc w:val="center"/>
              <w:rPr>
                <w:b/>
              </w:rPr>
            </w:pPr>
          </w:p>
        </w:tc>
      </w:tr>
      <w:tr w:rsidR="00C65C93" w14:paraId="07494D8F" w14:textId="77777777" w:rsidTr="00442FF1">
        <w:tc>
          <w:tcPr>
            <w:tcW w:w="1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FDC3C" w14:textId="77777777" w:rsidR="00C65C93" w:rsidRDefault="00C65C93" w:rsidP="00840B46">
            <w:pPr>
              <w:spacing w:after="0" w:line="480" w:lineRule="auto"/>
              <w:rPr>
                <w:b/>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0DB3E" w14:textId="77777777" w:rsidR="00C65C93" w:rsidRDefault="00C65C93" w:rsidP="00840B46">
            <w:pPr>
              <w:spacing w:after="0" w:line="480" w:lineRule="auto"/>
              <w:jc w:val="center"/>
              <w:rPr>
                <w:b/>
              </w:rPr>
            </w:pPr>
            <w:r>
              <w:rPr>
                <w:b/>
              </w:rPr>
              <w:t>Over 49</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78D27" w14:textId="77777777" w:rsidR="00C65C93" w:rsidRDefault="00C65C93" w:rsidP="00840B46">
            <w:pPr>
              <w:spacing w:after="0" w:line="480" w:lineRule="auto"/>
              <w:jc w:val="cente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ECA6A" w14:textId="77777777" w:rsidR="00C65C93" w:rsidRDefault="00C65C93" w:rsidP="00840B46">
            <w:pPr>
              <w:spacing w:after="0" w:line="480" w:lineRule="auto"/>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815A8" w14:textId="77777777" w:rsidR="00C65C93" w:rsidRDefault="00C65C93" w:rsidP="00840B46">
            <w:pPr>
              <w:spacing w:after="0" w:line="480" w:lineRule="auto"/>
              <w:jc w:val="center"/>
            </w:pPr>
            <w: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39D01" w14:textId="77777777" w:rsidR="00C65C93" w:rsidRDefault="00C65C93" w:rsidP="00840B46">
            <w:pPr>
              <w:spacing w:after="0" w:line="480" w:lineRule="auto"/>
              <w:jc w:val="center"/>
            </w:pPr>
            <w:r>
              <w:t>3</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B1A6F" w14:textId="77777777" w:rsidR="00C65C93" w:rsidRDefault="00C65C93" w:rsidP="00840B46">
            <w:pPr>
              <w:spacing w:after="0" w:line="480" w:lineRule="auto"/>
              <w:jc w:val="center"/>
              <w:rPr>
                <w:b/>
              </w:rPr>
            </w:pPr>
            <w:r>
              <w:rPr>
                <w:b/>
              </w:rPr>
              <w:t>4</w:t>
            </w:r>
          </w:p>
        </w:tc>
        <w:tc>
          <w:tcPr>
            <w:tcW w:w="7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203D1" w14:textId="77777777" w:rsidR="00C65C93" w:rsidRDefault="00C65C93" w:rsidP="00840B46">
            <w:pPr>
              <w:spacing w:after="0" w:line="480" w:lineRule="auto"/>
              <w:jc w:val="center"/>
              <w:rPr>
                <w:b/>
              </w:rPr>
            </w:pPr>
          </w:p>
        </w:tc>
      </w:tr>
      <w:tr w:rsidR="00C65C93" w14:paraId="0D5E686A" w14:textId="77777777" w:rsidTr="00442FF1">
        <w:tc>
          <w:tcPr>
            <w:tcW w:w="21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11841" w14:textId="77777777" w:rsidR="00C65C93" w:rsidRDefault="00C65C93" w:rsidP="00840B46">
            <w:pPr>
              <w:spacing w:after="0" w:line="480" w:lineRule="auto"/>
              <w:jc w:val="center"/>
              <w:rPr>
                <w:b/>
              </w:rPr>
            </w:pPr>
            <w:r>
              <w:rPr>
                <w:b/>
              </w:rPr>
              <w:t>Total</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C3D05" w14:textId="77777777" w:rsidR="00C65C93" w:rsidRDefault="00C65C93" w:rsidP="00840B46">
            <w:pPr>
              <w:spacing w:after="0" w:line="480" w:lineRule="auto"/>
              <w:jc w:val="center"/>
              <w:rPr>
                <w:b/>
              </w:rPr>
            </w:pPr>
            <w:r>
              <w:rPr>
                <w:b/>
              </w:rPr>
              <w:t>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DC6A0" w14:textId="77777777" w:rsidR="00C65C93" w:rsidRDefault="00C65C93" w:rsidP="00840B46">
            <w:pPr>
              <w:spacing w:after="0" w:line="480" w:lineRule="auto"/>
              <w:jc w:val="center"/>
              <w:rPr>
                <w:b/>
              </w:rPr>
            </w:pPr>
            <w:r>
              <w:rPr>
                <w:b/>
              </w:rPr>
              <w:t>6</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9D1D9" w14:textId="77777777" w:rsidR="00C65C93" w:rsidRDefault="00C65C93" w:rsidP="00840B46">
            <w:pPr>
              <w:spacing w:after="0" w:line="480" w:lineRule="auto"/>
              <w:jc w:val="center"/>
              <w:rPr>
                <w:b/>
              </w:rPr>
            </w:pPr>
            <w:r>
              <w:rPr>
                <w:b/>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456FC" w14:textId="77777777" w:rsidR="00C65C93" w:rsidRDefault="00C65C93" w:rsidP="00840B46">
            <w:pPr>
              <w:spacing w:after="0" w:line="480" w:lineRule="auto"/>
              <w:jc w:val="center"/>
              <w:rPr>
                <w:b/>
              </w:rPr>
            </w:pPr>
            <w:r>
              <w:rPr>
                <w:b/>
              </w:rPr>
              <w:t>10</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9E3A2" w14:textId="77777777" w:rsidR="00C65C93" w:rsidRDefault="00C65C93" w:rsidP="00840B46">
            <w:pPr>
              <w:spacing w:after="0" w:line="480" w:lineRule="auto"/>
              <w:jc w:val="center"/>
              <w:rPr>
                <w:b/>
              </w:rPr>
            </w:pPr>
            <w:r>
              <w:rPr>
                <w:b/>
              </w:rPr>
              <w:t>27</w:t>
            </w:r>
          </w:p>
        </w:tc>
      </w:tr>
    </w:tbl>
    <w:p w14:paraId="79D86493" w14:textId="77777777" w:rsidR="00DD5218" w:rsidRDefault="000E1D18" w:rsidP="00DD5218">
      <w:pPr>
        <w:pStyle w:val="FootnoteText"/>
        <w:spacing w:line="480" w:lineRule="auto"/>
      </w:pPr>
      <w:r>
        <w:rPr>
          <w:rStyle w:val="FootnoteReference"/>
        </w:rPr>
        <w:footnoteRef/>
      </w:r>
      <w:r>
        <w:t xml:space="preserve"> Age was used here as a representation of generation or social age. Many persons’ in Liberia are not aware of their actual age and documentation of this is lacking.</w:t>
      </w:r>
      <w:r w:rsidRPr="00DD5218">
        <w:rPr>
          <w:vertAlign w:val="superscript"/>
        </w:rPr>
        <w:t xml:space="preserve"> </w:t>
      </w:r>
      <w:r w:rsidR="00DD5218" w:rsidRPr="00DD5218">
        <w:rPr>
          <w:vertAlign w:val="superscript"/>
        </w:rPr>
        <w:t>2</w:t>
      </w:r>
      <w:r w:rsidR="00DD5218">
        <w:rPr>
          <w:vertAlign w:val="superscript"/>
        </w:rPr>
        <w:t xml:space="preserve"> </w:t>
      </w:r>
      <w:r w:rsidR="00DD5218">
        <w:t>One case study within this category was also a previous leprosy patient. The participant was selected on the basis that they had recently completed treatment for BU and therefore is counted in the summary table in this category.</w:t>
      </w:r>
    </w:p>
    <w:p w14:paraId="7D9752D6" w14:textId="77777777" w:rsidR="00DD5218" w:rsidRDefault="00DD5218" w:rsidP="00DD5218">
      <w:pPr>
        <w:pStyle w:val="FootnoteText"/>
        <w:spacing w:line="480" w:lineRule="auto"/>
      </w:pPr>
    </w:p>
    <w:p w14:paraId="3151CA43" w14:textId="214874B1" w:rsidR="00B54A91" w:rsidRPr="00DD5218" w:rsidRDefault="000726AA" w:rsidP="00DD5218">
      <w:pPr>
        <w:pStyle w:val="FootnoteText"/>
        <w:spacing w:line="480" w:lineRule="auto"/>
        <w:rPr>
          <w:sz w:val="22"/>
        </w:rPr>
      </w:pPr>
      <w:r w:rsidRPr="00DD5218">
        <w:rPr>
          <w:sz w:val="22"/>
        </w:rPr>
        <w:t>To ensure diversity in participant selection and recruitment, a</w:t>
      </w:r>
      <w:r w:rsidR="00B54A91" w:rsidRPr="00DD5218">
        <w:rPr>
          <w:sz w:val="22"/>
        </w:rPr>
        <w:t xml:space="preserve">t </w:t>
      </w:r>
      <w:r w:rsidRPr="00DD5218">
        <w:rPr>
          <w:sz w:val="22"/>
        </w:rPr>
        <w:t xml:space="preserve">selected facilities </w:t>
      </w:r>
      <w:r w:rsidR="00B54A91" w:rsidRPr="00DD5218">
        <w:rPr>
          <w:sz w:val="22"/>
        </w:rPr>
        <w:t xml:space="preserve">a sampling frame of all participants living with clinical manifestations of the diseases of interest was </w:t>
      </w:r>
      <w:r w:rsidR="00932C41" w:rsidRPr="00DD5218">
        <w:rPr>
          <w:sz w:val="22"/>
        </w:rPr>
        <w:t xml:space="preserve">first </w:t>
      </w:r>
      <w:r w:rsidR="00B54A91" w:rsidRPr="00DD5218">
        <w:rPr>
          <w:sz w:val="22"/>
        </w:rPr>
        <w:t>developed based on cases recorded within C</w:t>
      </w:r>
      <w:r w:rsidR="00B4300F" w:rsidRPr="00DD5218">
        <w:rPr>
          <w:sz w:val="22"/>
        </w:rPr>
        <w:t>ommunity Drug Distributor (C</w:t>
      </w:r>
      <w:r w:rsidR="00B54A91" w:rsidRPr="00DD5218">
        <w:rPr>
          <w:sz w:val="22"/>
        </w:rPr>
        <w:t>DD</w:t>
      </w:r>
      <w:r w:rsidR="00B4300F" w:rsidRPr="00DD5218">
        <w:rPr>
          <w:sz w:val="22"/>
        </w:rPr>
        <w:t>)</w:t>
      </w:r>
      <w:r w:rsidR="00B54A91" w:rsidRPr="00DD5218">
        <w:rPr>
          <w:sz w:val="22"/>
        </w:rPr>
        <w:t xml:space="preserve"> registers. From this, </w:t>
      </w:r>
      <w:r w:rsidR="00967322" w:rsidRPr="00DD5218">
        <w:rPr>
          <w:sz w:val="22"/>
        </w:rPr>
        <w:t xml:space="preserve">participants </w:t>
      </w:r>
      <w:r w:rsidR="00967322">
        <w:rPr>
          <w:sz w:val="22"/>
        </w:rPr>
        <w:t xml:space="preserve">were purposively selected </w:t>
      </w:r>
      <w:r w:rsidR="00B54A91" w:rsidRPr="00DD5218">
        <w:rPr>
          <w:sz w:val="22"/>
        </w:rPr>
        <w:t>to ensure maximum variation</w:t>
      </w:r>
      <w:r w:rsidR="00031286" w:rsidRPr="00DD5218">
        <w:rPr>
          <w:sz w:val="22"/>
        </w:rPr>
        <w:fldChar w:fldCharType="begin"/>
      </w:r>
      <w:r w:rsidR="00EC52EE">
        <w:rPr>
          <w:sz w:val="22"/>
        </w:rPr>
        <w:instrText xml:space="preserve"> ADDIN EN.CITE &lt;EndNote&gt;&lt;Cite&gt;&lt;Author&gt;Sandelowski&lt;/Author&gt;&lt;Year&gt;1995&lt;/Year&gt;&lt;RecNum&gt;44&lt;/RecNum&gt;&lt;DisplayText&gt;[32]&lt;/DisplayText&gt;&lt;record&gt;&lt;rec-number&gt;44&lt;/rec-number&gt;&lt;foreign-keys&gt;&lt;key app="EN" db-id="apevzvreiaawxeeed99vw09659dzswds0v2w" timestamp="1559138321"&gt;44&lt;/key&gt;&lt;/foreign-keys&gt;&lt;ref-type name="Journal Article"&gt;17&lt;/ref-type&gt;&lt;contributors&gt;&lt;authors&gt;&lt;author&gt;Sandelowski, Margarete&lt;/author&gt;&lt;/authors&gt;&lt;/contributors&gt;&lt;titles&gt;&lt;title&gt;Sample size in qualitative research&lt;/title&gt;&lt;secondary-title&gt;Research in nursing &amp;amp; health&lt;/secondary-title&gt;&lt;/titles&gt;&lt;periodical&gt;&lt;full-title&gt;Research in nursing &amp;amp; health&lt;/full-title&gt;&lt;/periodical&gt;&lt;pages&gt;179-183&lt;/pages&gt;&lt;volume&gt;18&lt;/volume&gt;&lt;number&gt;2&lt;/number&gt;&lt;dates&gt;&lt;year&gt;1995&lt;/year&gt;&lt;/dates&gt;&lt;isbn&gt;0160-6891&lt;/isbn&gt;&lt;urls&gt;&lt;/urls&gt;&lt;/record&gt;&lt;/Cite&gt;&lt;/EndNote&gt;</w:instrText>
      </w:r>
      <w:r w:rsidR="00031286" w:rsidRPr="00DD5218">
        <w:rPr>
          <w:sz w:val="22"/>
        </w:rPr>
        <w:fldChar w:fldCharType="separate"/>
      </w:r>
      <w:r w:rsidR="00EC52EE">
        <w:rPr>
          <w:noProof/>
          <w:sz w:val="22"/>
        </w:rPr>
        <w:t>[32]</w:t>
      </w:r>
      <w:r w:rsidR="00031286" w:rsidRPr="00DD5218">
        <w:rPr>
          <w:sz w:val="22"/>
        </w:rPr>
        <w:fldChar w:fldCharType="end"/>
      </w:r>
      <w:r w:rsidR="00B54A91" w:rsidRPr="00DD5218">
        <w:rPr>
          <w:sz w:val="22"/>
        </w:rPr>
        <w:t xml:space="preserve"> in age, gender and clinical manifestation. Once identified, </w:t>
      </w:r>
      <w:r w:rsidR="00932C41" w:rsidRPr="00DD5218">
        <w:rPr>
          <w:sz w:val="22"/>
        </w:rPr>
        <w:t>we were introduced</w:t>
      </w:r>
      <w:r w:rsidR="00B54A91" w:rsidRPr="00DD5218">
        <w:rPr>
          <w:sz w:val="22"/>
        </w:rPr>
        <w:t xml:space="preserve"> to potential participants in their homes, and given the opportunity to explain the research study</w:t>
      </w:r>
      <w:r w:rsidR="002705BC">
        <w:rPr>
          <w:sz w:val="22"/>
        </w:rPr>
        <w:t>, following which</w:t>
      </w:r>
      <w:r w:rsidR="00B54A91" w:rsidRPr="00DD5218">
        <w:rPr>
          <w:sz w:val="22"/>
        </w:rPr>
        <w:t xml:space="preserve"> they were given the opportunity to ask questions and left with an information sheet (where literate). If they were willing to participate we arranged a convenient time to return to co</w:t>
      </w:r>
      <w:r w:rsidR="002705BC">
        <w:rPr>
          <w:sz w:val="22"/>
        </w:rPr>
        <w:t>nduct</w:t>
      </w:r>
      <w:r w:rsidR="00B54A91" w:rsidRPr="00DD5218">
        <w:rPr>
          <w:sz w:val="22"/>
        </w:rPr>
        <w:t xml:space="preserve"> the first narrative interview. </w:t>
      </w:r>
      <w:r w:rsidR="002705BC">
        <w:rPr>
          <w:sz w:val="22"/>
        </w:rPr>
        <w:t xml:space="preserve">Prior to beginning the interview, participants </w:t>
      </w:r>
      <w:r w:rsidR="00B54A91" w:rsidRPr="00DD5218">
        <w:rPr>
          <w:sz w:val="22"/>
        </w:rPr>
        <w:t>were again given the opportunity to ask any questions following re-explanation of the study</w:t>
      </w:r>
      <w:r w:rsidR="002705BC">
        <w:rPr>
          <w:sz w:val="22"/>
        </w:rPr>
        <w:t xml:space="preserve"> and inf</w:t>
      </w:r>
      <w:r w:rsidR="00B54A91" w:rsidRPr="00DD5218">
        <w:rPr>
          <w:sz w:val="22"/>
        </w:rPr>
        <w:t xml:space="preserve">ormed consent was then taken. </w:t>
      </w:r>
    </w:p>
    <w:p w14:paraId="29C9432F" w14:textId="77777777" w:rsidR="002705BC" w:rsidRDefault="00D611CA" w:rsidP="00840B46">
      <w:pPr>
        <w:spacing w:line="480" w:lineRule="auto"/>
      </w:pPr>
      <w:r>
        <w:t xml:space="preserve">Two </w:t>
      </w:r>
      <w:r w:rsidR="002705BC">
        <w:t xml:space="preserve">sampling strategies were used to identify </w:t>
      </w:r>
      <w:r w:rsidR="00B54A91">
        <w:t xml:space="preserve">people living with onchocerciasis </w:t>
      </w:r>
      <w:r w:rsidR="002705BC">
        <w:t>since they were not recorded on</w:t>
      </w:r>
      <w:r w:rsidR="00B54A91">
        <w:t xml:space="preserve"> CDD registers. </w:t>
      </w:r>
      <w:r w:rsidR="002705BC">
        <w:t>First, we</w:t>
      </w:r>
      <w:r w:rsidR="00BD4493">
        <w:t xml:space="preserve"> drew on the tacit knowledge of programme implementers who knew the locations of affected persons who were then sampled opportunistically</w:t>
      </w:r>
      <w:r>
        <w:t xml:space="preserve">. </w:t>
      </w:r>
      <w:r w:rsidR="002705BC">
        <w:t>Second, we r</w:t>
      </w:r>
      <w:r w:rsidR="00BD4493">
        <w:t>eview</w:t>
      </w:r>
      <w:r w:rsidR="002705BC">
        <w:t>ed</w:t>
      </w:r>
      <w:r w:rsidR="00BD4493">
        <w:t xml:space="preserve"> referral hospital skin snip registers to generate a sample frame of people who had tested positive for onchocerciasis</w:t>
      </w:r>
      <w:r w:rsidR="002705BC">
        <w:t xml:space="preserve">, from whom we sampled purposively as </w:t>
      </w:r>
      <w:r w:rsidR="00BD4493">
        <w:t xml:space="preserve">described above. </w:t>
      </w:r>
    </w:p>
    <w:p w14:paraId="2923298F" w14:textId="77777777" w:rsidR="00B54A91" w:rsidRDefault="00BD4493" w:rsidP="00840B46">
      <w:pPr>
        <w:spacing w:line="480" w:lineRule="auto"/>
      </w:pPr>
      <w:r>
        <w:t xml:space="preserve">Finally, we also utilised clinic records </w:t>
      </w:r>
      <w:r w:rsidR="009458CB">
        <w:t xml:space="preserve">from a </w:t>
      </w:r>
      <w:r w:rsidR="00F77C15">
        <w:t xml:space="preserve">government health facility supported by a </w:t>
      </w:r>
      <w:proofErr w:type="gramStart"/>
      <w:r w:rsidR="00F77C15">
        <w:t>faith based</w:t>
      </w:r>
      <w:proofErr w:type="gramEnd"/>
      <w:r w:rsidR="00F77C15">
        <w:t xml:space="preserve"> organisation and German Leprosy and Relief Association</w:t>
      </w:r>
      <w:r w:rsidR="00B54A91">
        <w:t xml:space="preserve"> to recruit leprosy and BU patients from the </w:t>
      </w:r>
      <w:r w:rsidR="00B54A91">
        <w:lastRenderedPageBreak/>
        <w:t xml:space="preserve">surrounding communities. This allowed for consideration of variation in experience based on treatment type, and duration of disease/illness experience. </w:t>
      </w:r>
    </w:p>
    <w:p w14:paraId="44FE115D" w14:textId="56193AC6" w:rsidR="00B54A91" w:rsidRDefault="00B54A91" w:rsidP="00840B46">
      <w:pPr>
        <w:spacing w:line="480" w:lineRule="auto"/>
        <w:rPr>
          <w:b/>
        </w:rPr>
      </w:pPr>
      <w:r>
        <w:t>All interviews and follow-up interviews were completed at a location of the participant</w:t>
      </w:r>
      <w:r w:rsidR="002705BC">
        <w:t>’</w:t>
      </w:r>
      <w:r>
        <w:t xml:space="preserve">s choice. Participants were provided with a bar of soap following completion of both interviews as a token of appreciation. Soap was chosen due to its medicinal benefit for persons living with </w:t>
      </w:r>
      <w:r w:rsidR="00AC1BDA">
        <w:t>lymphoedema</w:t>
      </w:r>
      <w:r>
        <w:t xml:space="preserve"> and was also valued by other participants. </w:t>
      </w:r>
      <w:r w:rsidR="00A3496B">
        <w:t xml:space="preserve"> </w:t>
      </w:r>
      <w:r w:rsidR="00BC1D61" w:rsidRPr="00BC1D61">
        <w:t>We chose to not give more than this</w:t>
      </w:r>
      <w:r w:rsidR="00220382">
        <w:t>,</w:t>
      </w:r>
      <w:r w:rsidR="00BC1D61" w:rsidRPr="00BC1D61">
        <w:t xml:space="preserve"> as we did not want participants to feel coerced into engaging with the study and based on guidance from the Liberian members of the study team this </w:t>
      </w:r>
      <w:r w:rsidR="00220382">
        <w:t xml:space="preserve">was seen </w:t>
      </w:r>
      <w:proofErr w:type="gramStart"/>
      <w:r w:rsidR="00220382">
        <w:t xml:space="preserve">as </w:t>
      </w:r>
      <w:r w:rsidR="00BC1D61" w:rsidRPr="00BC1D61">
        <w:t xml:space="preserve"> an</w:t>
      </w:r>
      <w:proofErr w:type="gramEnd"/>
      <w:r w:rsidR="00BC1D61" w:rsidRPr="00BC1D61">
        <w:t xml:space="preserve"> appropriate and useful recognition for participation.</w:t>
      </w:r>
    </w:p>
    <w:p w14:paraId="61ED0263" w14:textId="77777777" w:rsidR="00AF0633" w:rsidRPr="0055483D" w:rsidRDefault="00AF0633" w:rsidP="00840B46">
      <w:pPr>
        <w:spacing w:line="480" w:lineRule="auto"/>
      </w:pPr>
      <w:r w:rsidRPr="0055483D">
        <w:t>Illness Narrative Interviews</w:t>
      </w:r>
    </w:p>
    <w:p w14:paraId="5C81757E" w14:textId="77777777" w:rsidR="00B54A91" w:rsidRPr="00B54A91" w:rsidRDefault="00B54A91" w:rsidP="00840B46">
      <w:pPr>
        <w:spacing w:line="480" w:lineRule="auto"/>
      </w:pPr>
      <w:r>
        <w:t xml:space="preserve">One local researcher (GN) conducted all narrative interviews with support and mentorship from LD who was also present during narrative generation. LD took notes of responses and non-verbal reactions, whilst GN facilitated the interview process in Liberian English or the appropriate local dialect dependent on county of data collection. Where GN was unable to speak the necessary local dialect, concurrent translation was provided by a community health worker in the study area who had been briefed in interviewing technique and the study purpose. </w:t>
      </w:r>
      <w:r w:rsidR="00782499">
        <w:t>We engaged with the same community health worker for all visits to specific communities.</w:t>
      </w:r>
    </w:p>
    <w:p w14:paraId="6D854155" w14:textId="0D469129" w:rsidR="00B54A91" w:rsidRDefault="00B54A91" w:rsidP="00840B46">
      <w:pPr>
        <w:spacing w:line="480" w:lineRule="auto"/>
      </w:pPr>
      <w:r>
        <w:t>Illness narratives often take a highly unstructured approach to allow for a greater detail of subjective reflection and ask an individual very broad-based question, such as; can you tell me about your illness; and how has your life changed because of your illness?</w:t>
      </w:r>
      <w:r w:rsidR="00031286">
        <w:fldChar w:fldCharType="begin"/>
      </w:r>
      <w:r w:rsidR="00EC52EE">
        <w:instrText xml:space="preserve"> ADDIN EN.CITE &lt;EndNote&gt;&lt;Cite&gt;&lt;Author&gt;Pluta&lt;/Author&gt;&lt;Year&gt;2015&lt;/Year&gt;&lt;RecNum&gt;34&lt;/RecNum&gt;&lt;DisplayText&gt;[17]&lt;/DisplayText&gt;&lt;record&gt;&lt;rec-number&gt;34&lt;/rec-number&gt;&lt;foreign-keys&gt;&lt;key app="EN" db-id="apevzvreiaawxeeed99vw09659dzswds0v2w" timestamp="1559137613"&gt;34&lt;/key&gt;&lt;/foreign-keys&gt;&lt;ref-type name="Journal Article"&gt;17&lt;/ref-type&gt;&lt;contributors&gt;&lt;authors&gt;&lt;author&gt;Pluta, A&lt;/author&gt;&lt;author&gt;Ulatowska, H&lt;/author&gt;&lt;author&gt;Gawron, N&lt;/author&gt;&lt;author&gt;Sobanska, M&lt;/author&gt;&lt;author&gt;Lojek, E&lt;/author&gt;&lt;/authors&gt;&lt;/contributors&gt;&lt;titles&gt;&lt;title&gt;A thematic framework of illness narratives produced by stroke patients&lt;/title&gt;&lt;secondary-title&gt;Disability and rehabilitation&lt;/secondary-title&gt;&lt;/titles&gt;&lt;periodical&gt;&lt;full-title&gt;Disability and rehabilitation&lt;/full-title&gt;&lt;/periodical&gt;&lt;pages&gt;1170-1177&lt;/pages&gt;&lt;volume&gt;37&lt;/volume&gt;&lt;number&gt;13&lt;/number&gt;&lt;dates&gt;&lt;year&gt;2015&lt;/year&gt;&lt;/dates&gt;&lt;isbn&gt;0963-8288&lt;/isbn&gt;&lt;urls&gt;&lt;/urls&gt;&lt;/record&gt;&lt;/Cite&gt;&lt;/EndNote&gt;</w:instrText>
      </w:r>
      <w:r w:rsidR="00031286">
        <w:fldChar w:fldCharType="separate"/>
      </w:r>
      <w:r w:rsidR="00EC52EE">
        <w:rPr>
          <w:noProof/>
        </w:rPr>
        <w:t>[17]</w:t>
      </w:r>
      <w:r w:rsidR="00031286">
        <w:fldChar w:fldCharType="end"/>
      </w:r>
      <w:r w:rsidR="00694F11">
        <w:t xml:space="preserve">. To generate each illness narrative, two interviews were completed with each study participant. </w:t>
      </w:r>
      <w:r>
        <w:t>During the initial interview with participants, a similar highly unstructured approach to generating illness narrative was taken</w:t>
      </w:r>
      <w:r w:rsidR="002705BC">
        <w:t>;</w:t>
      </w:r>
      <w:r>
        <w:t xml:space="preserve"> however a few modifications were made to allow for gentle guidance of the research participants toward themes</w:t>
      </w:r>
      <w:r w:rsidR="00F449AC">
        <w:fldChar w:fldCharType="begin"/>
      </w:r>
      <w:r w:rsidR="00EC52EE">
        <w:instrText xml:space="preserve"> ADDIN EN.CITE &lt;EndNote&gt;&lt;Cite&gt;&lt;Author&gt;Thomas&lt;/Author&gt;&lt;Year&gt;2009&lt;/Year&gt;&lt;RecNum&gt;66&lt;/RecNum&gt;&lt;DisplayText&gt;[33]&lt;/DisplayText&gt;&lt;record&gt;&lt;rec-number&gt;66&lt;/rec-number&gt;&lt;foreign-keys&gt;&lt;key app="EN" db-id="apevzvreiaawxeeed99vw09659dzswds0v2w" timestamp="1559142644"&gt;66&lt;/key&gt;&lt;/foreign-keys&gt;&lt;ref-type name="Journal Article"&gt;17&lt;/ref-type&gt;&lt;contributors&gt;&lt;authors&gt;&lt;author&gt;Thomas, Carol&lt;/author&gt;&lt;author&gt;Reeve, Joanne&lt;/author&gt;&lt;author&gt;Bingley, Amanda&lt;/author&gt;&lt;author&gt;Brown, Janice&lt;/author&gt;&lt;author&gt;Payne, Sheila&lt;/author&gt;&lt;author&gt;Lynch, Tom&lt;/author&gt;&lt;/authors&gt;&lt;/contributors&gt;&lt;titles&gt;&lt;title&gt;Narrative research methods in palliative care contexts: two case studies&lt;/title&gt;&lt;secondary-title&gt;Journal of pain and symptom management&lt;/secondary-title&gt;&lt;/titles&gt;&lt;periodical&gt;&lt;full-title&gt;Journal of pain and symptom management&lt;/full-title&gt;&lt;/periodical&gt;&lt;pages&gt;788-796&lt;/pages&gt;&lt;volume&gt;37&lt;/volume&gt;&lt;number&gt;5&lt;/number&gt;&lt;dates&gt;&lt;year&gt;2009&lt;/year&gt;&lt;/dates&gt;&lt;isbn&gt;0885-3924&lt;/isbn&gt;&lt;urls&gt;&lt;/urls&gt;&lt;/record&gt;&lt;/Cite&gt;&lt;/EndNote&gt;</w:instrText>
      </w:r>
      <w:r w:rsidR="00F449AC">
        <w:fldChar w:fldCharType="separate"/>
      </w:r>
      <w:r w:rsidR="00EC52EE">
        <w:rPr>
          <w:noProof/>
        </w:rPr>
        <w:t>[33]</w:t>
      </w:r>
      <w:r w:rsidR="00F449AC">
        <w:fldChar w:fldCharType="end"/>
      </w:r>
      <w:r w:rsidR="003811A7">
        <w:t xml:space="preserve">. </w:t>
      </w:r>
      <w:r>
        <w:t xml:space="preserve">A topic guide was developed, which rather than detailing specific questions, was structured around points or topics that could be addressed using a broad open-ended style of </w:t>
      </w:r>
      <w:r>
        <w:lastRenderedPageBreak/>
        <w:t xml:space="preserve">questioning. The guide or framework for the initial interview </w:t>
      </w:r>
      <w:r w:rsidR="00124E78">
        <w:t>first sought</w:t>
      </w:r>
      <w:r>
        <w:t xml:space="preserve"> to understand participants’</w:t>
      </w:r>
      <w:r w:rsidR="00A63ABF">
        <w:t xml:space="preserve"> social</w:t>
      </w:r>
      <w:r>
        <w:t xml:space="preserve"> background, before focusing in on the illness experience linked to NTDs. </w:t>
      </w:r>
    </w:p>
    <w:p w14:paraId="2C283C90" w14:textId="77777777" w:rsidR="00B54A91" w:rsidRDefault="00B54A91" w:rsidP="00840B46">
      <w:pPr>
        <w:spacing w:line="480" w:lineRule="auto"/>
      </w:pPr>
      <w:r>
        <w:t>Following completion of the first interview, we listened to the audio recording and identified specific areas of the participant</w:t>
      </w:r>
      <w:r w:rsidR="002705BC">
        <w:t>’</w:t>
      </w:r>
      <w:r>
        <w:t xml:space="preserve">s story to explore in more detail. We also identified specific themes that were unexplored in the initial dialogue but critical in shaping the broader illness experience e.g. health seeking pathways.  From this a list of key areas or questions to be explored in a follow up interview with participants was identified. </w:t>
      </w:r>
    </w:p>
    <w:p w14:paraId="1EA81C55" w14:textId="77777777" w:rsidR="00AF0633" w:rsidRPr="0055483D" w:rsidRDefault="00AF0633" w:rsidP="00840B46">
      <w:pPr>
        <w:spacing w:line="480" w:lineRule="auto"/>
      </w:pPr>
      <w:r w:rsidRPr="0055483D">
        <w:t>Analysis</w:t>
      </w:r>
    </w:p>
    <w:p w14:paraId="3253AF50" w14:textId="4001EA9C" w:rsidR="00D17F9A" w:rsidRPr="00D17F9A" w:rsidRDefault="00D17F9A" w:rsidP="00840B46">
      <w:pPr>
        <w:spacing w:line="480" w:lineRule="auto"/>
      </w:pPr>
      <w:r>
        <w:t>The primary focus throughout analysis was to privilege the voice of the person who is ‘ill</w:t>
      </w:r>
      <w:r w:rsidR="001107F9">
        <w:t>’</w:t>
      </w:r>
      <w:r w:rsidR="003811A7">
        <w:t xml:space="preserve">. </w:t>
      </w:r>
      <w:bookmarkStart w:id="11" w:name="_Hlk10140684"/>
      <w:r>
        <w:t>Analysis drew on the use of traditional analytical methods including thematic analysis, which requires the ‘</w:t>
      </w:r>
      <w:r w:rsidRPr="00573E5E">
        <w:rPr>
          <w:i/>
        </w:rPr>
        <w:t>slicing and dicing’</w:t>
      </w:r>
      <w:r>
        <w:t xml:space="preserve"> of data, as well as analytical steps that allowed for the holistic consideration of stories through narrative analysis that </w:t>
      </w:r>
      <w:r w:rsidR="001107F9">
        <w:t>explored</w:t>
      </w:r>
      <w:r>
        <w:t xml:space="preserve"> structure and content </w:t>
      </w:r>
      <w:r w:rsidR="001107F9">
        <w:t>and</w:t>
      </w:r>
      <w:r>
        <w:t xml:space="preserve"> was grounded by feminist intersectional theory</w:t>
      </w:r>
      <w:bookmarkEnd w:id="11"/>
      <w:r w:rsidR="00031286">
        <w:fldChar w:fldCharType="begin"/>
      </w:r>
      <w:r w:rsidR="00EC52EE">
        <w:instrText xml:space="preserve"> ADDIN EN.CITE &lt;EndNote&gt;&lt;Cite&gt;&lt;Author&gt;Thomas&lt;/Author&gt;&lt;Year&gt;2010&lt;/Year&gt;&lt;RecNum&gt;1&lt;/RecNum&gt;&lt;DisplayText&gt;[15, 34]&lt;/DisplayText&gt;&lt;record&gt;&lt;rec-number&gt;1&lt;/rec-number&gt;&lt;foreign-keys&gt;&lt;key app="EN" db-id="apevzvreiaawxeeed99vw09659dzswds0v2w" timestamp="1554117421"&gt;1&lt;/key&gt;&lt;/foreign-keys&gt;&lt;ref-type name="Journal Article"&gt;17&lt;/ref-type&gt;&lt;contributors&gt;&lt;authors&gt;&lt;author&gt;Thomas, Carol&lt;/author&gt;&lt;/authors&gt;&lt;/contributors&gt;&lt;titles&gt;&lt;title&gt;Negotiating the contested terrain of narrative methods in illness contexts&lt;/title&gt;&lt;secondary-title&gt;Sociology of Health &amp;amp; Illness&lt;/secondary-title&gt;&lt;/titles&gt;&lt;periodical&gt;&lt;full-title&gt;Sociology of Health &amp;amp; Illness&lt;/full-title&gt;&lt;/periodical&gt;&lt;pages&gt;647-660&lt;/pages&gt;&lt;volume&gt;32&lt;/volume&gt;&lt;number&gt;4&lt;/number&gt;&lt;dates&gt;&lt;year&gt;2010&lt;/year&gt;&lt;/dates&gt;&lt;isbn&gt;0141-9889&lt;/isbn&gt;&lt;urls&gt;&lt;related-urls&gt;&lt;url&gt;https://onlinelibrary.wiley.com/doi/abs/10.1111/j.1467-9566.2010.01239.x&lt;/url&gt;&lt;url&gt;https://onlinelibrary.wiley.com/doi/pdf/10.1111/j.1467-9566.2010.01239.x&lt;/url&gt;&lt;/related-urls&gt;&lt;/urls&gt;&lt;electronic-resource-num&gt;10.1111/j.1467-9566.2010.01239.x&lt;/electronic-resource-num&gt;&lt;/record&gt;&lt;/Cite&gt;&lt;Cite&gt;&lt;Author&gt;Thomas-MacLean&lt;/Author&gt;&lt;Year&gt;2004&lt;/Year&gt;&lt;RecNum&gt;32&lt;/RecNum&gt;&lt;record&gt;&lt;rec-number&gt;32&lt;/rec-number&gt;&lt;foreign-keys&gt;&lt;key app="EN" db-id="apevzvreiaawxeeed99vw09659dzswds0v2w" timestamp="1559137461"&gt;32&lt;/key&gt;&lt;/foreign-keys&gt;&lt;ref-type name="Journal Article"&gt;17&lt;/ref-type&gt;&lt;contributors&gt;&lt;authors&gt;&lt;author&gt;Thomas-MacLean, Roanne&lt;/author&gt;&lt;/authors&gt;&lt;/contributors&gt;&lt;titles&gt;&lt;title&gt;Understanding breast cancer stories via Frank&amp;apos;s narrative types&lt;/title&gt;&lt;secondary-title&gt;Social science &amp;amp; medicine&lt;/secondary-title&gt;&lt;/titles&gt;&lt;periodical&gt;&lt;full-title&gt;Social Science &amp;amp; Medicine&lt;/full-title&gt;&lt;/periodical&gt;&lt;pages&gt;1647-1657&lt;/pages&gt;&lt;volume&gt;58&lt;/volume&gt;&lt;number&gt;9&lt;/number&gt;&lt;dates&gt;&lt;year&gt;2004&lt;/year&gt;&lt;/dates&gt;&lt;isbn&gt;0277-9536&lt;/isbn&gt;&lt;urls&gt;&lt;/urls&gt;&lt;/record&gt;&lt;/Cite&gt;&lt;/EndNote&gt;</w:instrText>
      </w:r>
      <w:r w:rsidR="00031286">
        <w:fldChar w:fldCharType="separate"/>
      </w:r>
      <w:r w:rsidR="00EC52EE">
        <w:rPr>
          <w:noProof/>
        </w:rPr>
        <w:t>[15, 34]</w:t>
      </w:r>
      <w:r w:rsidR="00031286">
        <w:fldChar w:fldCharType="end"/>
      </w:r>
      <w:r w:rsidR="002F7BE8">
        <w:t>.</w:t>
      </w:r>
    </w:p>
    <w:p w14:paraId="4F796003" w14:textId="30B42ECB" w:rsidR="009053E4" w:rsidRDefault="002558BA" w:rsidP="00840B46">
      <w:pPr>
        <w:spacing w:line="480" w:lineRule="auto"/>
      </w:pPr>
      <w:proofErr w:type="spellStart"/>
      <w:r>
        <w:t>R</w:t>
      </w:r>
      <w:r w:rsidR="002B58E9">
        <w:t>ie</w:t>
      </w:r>
      <w:r>
        <w:t>ssman</w:t>
      </w:r>
      <w:proofErr w:type="spellEnd"/>
      <w:r>
        <w:t xml:space="preserve"> (1993) describes critical components in narrative analysis that allow movement between social context and experiences, identifying: 1) attending; 2) telling; 3) transcribing; 4) analysing; and 5) reading</w:t>
      </w:r>
      <w:r w:rsidR="00E05F9A">
        <w:fldChar w:fldCharType="begin"/>
      </w:r>
      <w:r w:rsidR="00EC52EE">
        <w:instrText xml:space="preserve"> ADDIN EN.CITE &lt;EndNote&gt;&lt;Cite&gt;&lt;Author&gt;Riessman&lt;/Author&gt;&lt;Year&gt;1993&lt;/Year&gt;&lt;RecNum&gt;47&lt;/RecNum&gt;&lt;DisplayText&gt;[35]&lt;/DisplayText&gt;&lt;record&gt;&lt;rec-number&gt;47&lt;/rec-number&gt;&lt;foreign-keys&gt;&lt;key app="EN" db-id="apevzvreiaawxeeed99vw09659dzswds0v2w" timestamp="1559138526"&gt;47&lt;/key&gt;&lt;/foreign-keys&gt;&lt;ref-type name="Book"&gt;6&lt;/ref-type&gt;&lt;contributors&gt;&lt;authors&gt;&lt;author&gt;Riessman, Catherine Kohler&lt;/author&gt;&lt;/authors&gt;&lt;/contributors&gt;&lt;titles&gt;&lt;title&gt;Narrative analysis&lt;/title&gt;&lt;/titles&gt;&lt;volume&gt;30&lt;/volume&gt;&lt;dates&gt;&lt;year&gt;1993&lt;/year&gt;&lt;/dates&gt;&lt;publisher&gt;Sage&lt;/publisher&gt;&lt;isbn&gt;0803947542&lt;/isbn&gt;&lt;urls&gt;&lt;/urls&gt;&lt;/record&gt;&lt;/Cite&gt;&lt;/EndNote&gt;</w:instrText>
      </w:r>
      <w:r w:rsidR="00E05F9A">
        <w:fldChar w:fldCharType="separate"/>
      </w:r>
      <w:r w:rsidR="00EC52EE">
        <w:rPr>
          <w:noProof/>
        </w:rPr>
        <w:t>[35]</w:t>
      </w:r>
      <w:r w:rsidR="00E05F9A">
        <w:fldChar w:fldCharType="end"/>
      </w:r>
      <w:r>
        <w:t>. Attending means reflecting on the context in which narrative takes place. Throughout this study we have drawn on intersectional theory to examine the broader temporal and social context of the narrative</w:t>
      </w:r>
      <w:r w:rsidR="0002678D">
        <w:t>, particularly how they are shaped by intersecting inequities</w:t>
      </w:r>
      <w:r w:rsidR="00116687">
        <w:t xml:space="preserve">. </w:t>
      </w:r>
      <w:r w:rsidR="004354C9">
        <w:t xml:space="preserve">Telling was in the hands of participants as they decided what to share and how to share information within their narrative journey. </w:t>
      </w:r>
      <w:r w:rsidR="0002678D">
        <w:t>Transcription, analysis and reading was ongoing throughout the data collection period and following collection of the whole data set</w:t>
      </w:r>
      <w:r w:rsidR="00747520">
        <w:t xml:space="preserve">. </w:t>
      </w:r>
      <w:r w:rsidR="00D17F9A">
        <w:t xml:space="preserve">Learning from one case study was frequently applied in asking questions of other participants.  Following compilation of the </w:t>
      </w:r>
      <w:r w:rsidR="00442FF1">
        <w:t>narrative</w:t>
      </w:r>
      <w:r w:rsidR="00D17F9A">
        <w:t xml:space="preserve"> set, all interviews were transcribed verbatim</w:t>
      </w:r>
      <w:r w:rsidR="003E6BC0">
        <w:t>, read and summarised and</w:t>
      </w:r>
      <w:r w:rsidR="00D17F9A">
        <w:t xml:space="preserve"> considered in relation to the </w:t>
      </w:r>
      <w:r w:rsidR="009138CE">
        <w:t xml:space="preserve">social context. </w:t>
      </w:r>
      <w:r w:rsidR="00D17F9A">
        <w:t xml:space="preserve">From these summaries a very broad coding framework was developed to explore links and </w:t>
      </w:r>
      <w:r w:rsidR="00D17F9A">
        <w:lastRenderedPageBreak/>
        <w:t>patterns across narratives that could support health systems responses</w:t>
      </w:r>
      <w:r w:rsidR="00F50D12">
        <w:t xml:space="preserve"> </w:t>
      </w:r>
      <w:r w:rsidR="00E05F9A">
        <w:fldChar w:fldCharType="begin"/>
      </w:r>
      <w:r w:rsidR="00EC52EE">
        <w:instrText xml:space="preserve"> ADDIN EN.CITE &lt;EndNote&gt;&lt;Cite&gt;&lt;Author&gt;Pluta&lt;/Author&gt;&lt;Year&gt;2015&lt;/Year&gt;&lt;RecNum&gt;34&lt;/RecNum&gt;&lt;DisplayText&gt;[17]&lt;/DisplayText&gt;&lt;record&gt;&lt;rec-number&gt;34&lt;/rec-number&gt;&lt;foreign-keys&gt;&lt;key app="EN" db-id="apevzvreiaawxeeed99vw09659dzswds0v2w" timestamp="1559137613"&gt;34&lt;/key&gt;&lt;/foreign-keys&gt;&lt;ref-type name="Journal Article"&gt;17&lt;/ref-type&gt;&lt;contributors&gt;&lt;authors&gt;&lt;author&gt;Pluta, A&lt;/author&gt;&lt;author&gt;Ulatowska, H&lt;/author&gt;&lt;author&gt;Gawron, N&lt;/author&gt;&lt;author&gt;Sobanska, M&lt;/author&gt;&lt;author&gt;Lojek, E&lt;/author&gt;&lt;/authors&gt;&lt;/contributors&gt;&lt;titles&gt;&lt;title&gt;A thematic framework of illness narratives produced by stroke patients&lt;/title&gt;&lt;secondary-title&gt;Disability and rehabilitation&lt;/secondary-title&gt;&lt;/titles&gt;&lt;periodical&gt;&lt;full-title&gt;Disability and rehabilitation&lt;/full-title&gt;&lt;/periodical&gt;&lt;pages&gt;1170-1177&lt;/pages&gt;&lt;volume&gt;37&lt;/volume&gt;&lt;number&gt;13&lt;/number&gt;&lt;dates&gt;&lt;year&gt;2015&lt;/year&gt;&lt;/dates&gt;&lt;isbn&gt;0963-8288&lt;/isbn&gt;&lt;urls&gt;&lt;/urls&gt;&lt;/record&gt;&lt;/Cite&gt;&lt;/EndNote&gt;</w:instrText>
      </w:r>
      <w:r w:rsidR="00E05F9A">
        <w:fldChar w:fldCharType="separate"/>
      </w:r>
      <w:r w:rsidR="00EC52EE">
        <w:rPr>
          <w:noProof/>
        </w:rPr>
        <w:t>[17]</w:t>
      </w:r>
      <w:r w:rsidR="00E05F9A">
        <w:fldChar w:fldCharType="end"/>
      </w:r>
      <w:r w:rsidR="00E05F9A">
        <w:t xml:space="preserve"> </w:t>
      </w:r>
      <w:r w:rsidR="00ED694D">
        <w:t>and</w:t>
      </w:r>
      <w:r w:rsidR="00D17F9A">
        <w:t xml:space="preserve"> applied to the data using NVIVO 11 software. Charts were developed </w:t>
      </w:r>
      <w:r w:rsidR="00F50D12">
        <w:t xml:space="preserve">and summarised </w:t>
      </w:r>
      <w:r w:rsidR="00D17F9A">
        <w:t>to reflect variation in participant gender, generation and disease of interest</w:t>
      </w:r>
      <w:r w:rsidR="00F50D12">
        <w:t xml:space="preserve"> and create analytical accounts by theme. </w:t>
      </w:r>
      <w:proofErr w:type="spellStart"/>
      <w:r w:rsidR="001107F9">
        <w:t>R</w:t>
      </w:r>
      <w:r w:rsidR="002B58E9">
        <w:t>ie</w:t>
      </w:r>
      <w:r w:rsidR="001107F9">
        <w:t>ssman</w:t>
      </w:r>
      <w:proofErr w:type="spellEnd"/>
      <w:r w:rsidR="001107F9">
        <w:t>, describes the process of analysis such as this as the generation of the ‘</w:t>
      </w:r>
      <w:proofErr w:type="spellStart"/>
      <w:r w:rsidR="001107F9">
        <w:t>metastory</w:t>
      </w:r>
      <w:proofErr w:type="spellEnd"/>
      <w:r w:rsidR="001107F9">
        <w:t>’ whereby researchers synthesise what is included with the story and looks for ways to make comparisons across stories</w:t>
      </w:r>
      <w:r w:rsidR="00E05F9A">
        <w:fldChar w:fldCharType="begin"/>
      </w:r>
      <w:r w:rsidR="00EC52EE">
        <w:instrText xml:space="preserve"> ADDIN EN.CITE &lt;EndNote&gt;&lt;Cite&gt;&lt;Author&gt;Riessman&lt;/Author&gt;&lt;Year&gt;1993&lt;/Year&gt;&lt;RecNum&gt;47&lt;/RecNum&gt;&lt;DisplayText&gt;[35]&lt;/DisplayText&gt;&lt;record&gt;&lt;rec-number&gt;47&lt;/rec-number&gt;&lt;foreign-keys&gt;&lt;key app="EN" db-id="apevzvreiaawxeeed99vw09659dzswds0v2w" timestamp="1559138526"&gt;47&lt;/key&gt;&lt;/foreign-keys&gt;&lt;ref-type name="Book"&gt;6&lt;/ref-type&gt;&lt;contributors&gt;&lt;authors&gt;&lt;author&gt;Riessman, Catherine Kohler&lt;/author&gt;&lt;/authors&gt;&lt;/contributors&gt;&lt;titles&gt;&lt;title&gt;Narrative analysis&lt;/title&gt;&lt;/titles&gt;&lt;volume&gt;30&lt;/volume&gt;&lt;dates&gt;&lt;year&gt;1993&lt;/year&gt;&lt;/dates&gt;&lt;publisher&gt;Sage&lt;/publisher&gt;&lt;isbn&gt;0803947542&lt;/isbn&gt;&lt;urls&gt;&lt;/urls&gt;&lt;/record&gt;&lt;/Cite&gt;&lt;/EndNote&gt;</w:instrText>
      </w:r>
      <w:r w:rsidR="00E05F9A">
        <w:fldChar w:fldCharType="separate"/>
      </w:r>
      <w:r w:rsidR="00EC52EE">
        <w:rPr>
          <w:noProof/>
        </w:rPr>
        <w:t>[35]</w:t>
      </w:r>
      <w:r w:rsidR="00E05F9A">
        <w:fldChar w:fldCharType="end"/>
      </w:r>
      <w:r w:rsidR="001107F9">
        <w:t>. Within the analysis presented here</w:t>
      </w:r>
      <w:r w:rsidR="00FC3154">
        <w:t>,</w:t>
      </w:r>
      <w:r w:rsidR="001107F9">
        <w:t xml:space="preserve"> Frank’s narrative types are drawn upon to </w:t>
      </w:r>
      <w:r w:rsidR="00DE4F1E">
        <w:t>analyse</w:t>
      </w:r>
      <w:r w:rsidR="009053E4">
        <w:t xml:space="preserve"> the illness experiences of persons affected by NTDs in Liberia. As </w:t>
      </w:r>
      <w:r w:rsidR="009053E4" w:rsidRPr="009053E4">
        <w:t xml:space="preserve">Frank suggests, across all illness narratives, stories oscillated between </w:t>
      </w:r>
      <w:r w:rsidR="009053E4">
        <w:t xml:space="preserve">various types which emphasised the complexity of experience. </w:t>
      </w:r>
      <w:r w:rsidR="009053E4" w:rsidRPr="009053E4">
        <w:t xml:space="preserve">The illness journey was </w:t>
      </w:r>
      <w:r w:rsidR="009053E4">
        <w:t xml:space="preserve">also </w:t>
      </w:r>
      <w:r w:rsidR="009053E4" w:rsidRPr="009053E4">
        <w:t xml:space="preserve">shaped by intersecting inequities such as gender, </w:t>
      </w:r>
      <w:r w:rsidR="00FC3154">
        <w:t>generation</w:t>
      </w:r>
      <w:r w:rsidR="009053E4" w:rsidRPr="009053E4">
        <w:t>, and geography.</w:t>
      </w:r>
      <w:r w:rsidR="009053E4">
        <w:t xml:space="preserve"> </w:t>
      </w:r>
    </w:p>
    <w:p w14:paraId="7E6525A8" w14:textId="64597261" w:rsidR="00946A42" w:rsidRPr="0055483D" w:rsidRDefault="00946A42" w:rsidP="00946A42">
      <w:pPr>
        <w:spacing w:line="480" w:lineRule="auto"/>
      </w:pPr>
      <w:r w:rsidRPr="0055483D">
        <w:t>Ethics</w:t>
      </w:r>
    </w:p>
    <w:p w14:paraId="0962A4AE" w14:textId="499D1D8B" w:rsidR="00946A42" w:rsidRDefault="00946A42" w:rsidP="00946A42">
      <w:pPr>
        <w:spacing w:line="480" w:lineRule="auto"/>
      </w:pPr>
      <w:r>
        <w:t>Informed consent was obtained for all participants, and consent processes adapted to meet individual communication needs e.g. where participants were illiterate (which was relatively common due to low levels of literacy across Liberia). Information sheets and consent forms were read aloud and explained to participants</w:t>
      </w:r>
      <w:r w:rsidRPr="00577E1C">
        <w:t xml:space="preserve"> </w:t>
      </w:r>
      <w:r>
        <w:t xml:space="preserve">who were blind or visually impaired. All participants were adults. </w:t>
      </w:r>
    </w:p>
    <w:p w14:paraId="28546A6C" w14:textId="50E0E986" w:rsidR="00AF4638" w:rsidRDefault="00AF4638" w:rsidP="008135F5">
      <w:pPr>
        <w:spacing w:line="480" w:lineRule="auto"/>
      </w:pPr>
      <w:r>
        <w:t xml:space="preserve">We faced several ethical dilemmas in completing this study and </w:t>
      </w:r>
      <w:r w:rsidR="00220382">
        <w:t>took</w:t>
      </w:r>
      <w:r>
        <w:t xml:space="preserve"> multiple steps to support the wellbeing of study participants and interviewers. For example, some of the participants needed medical treatment. One participant had been diagnosed with BU but despite countless attempts to access medicines, health systems delays had </w:t>
      </w:r>
      <w:r w:rsidR="00EF121B">
        <w:t>meant that</w:t>
      </w:r>
      <w:r w:rsidR="00263D27">
        <w:t xml:space="preserve"> </w:t>
      </w:r>
      <w:r>
        <w:t>she had not yet begun treatment. Given the progressive and disabling nature of BU, this was a key ethical dilemma within the study. Following the interview, we decided it was our responsibility to do all we could to get the treatment necessary for this participant. Based on a strong</w:t>
      </w:r>
      <w:r w:rsidR="00220382">
        <w:t>,</w:t>
      </w:r>
      <w:r>
        <w:t xml:space="preserve"> collaborative relationship with the national NTD team, we were able to source necessary treatment. Depth of detail within narrative accounts frequently revealed that participants were unaware of the diagnosis or degree of permanency of their condition </w:t>
      </w:r>
      <w:r>
        <w:lastRenderedPageBreak/>
        <w:t>and significant mental health challenges such as depression and suicidal ideation were often described. The ethical responsibility and dilemma</w:t>
      </w:r>
      <w:r w:rsidR="00220382">
        <w:t>s for researchers presented by</w:t>
      </w:r>
      <w:r>
        <w:t xml:space="preserve"> such </w:t>
      </w:r>
      <w:proofErr w:type="gramStart"/>
      <w:r>
        <w:t>descriptions</w:t>
      </w:r>
      <w:proofErr w:type="gramEnd"/>
      <w:r>
        <w:t xml:space="preserve"> times felt insurmountable</w:t>
      </w:r>
      <w:r w:rsidR="00220382">
        <w:t xml:space="preserve"> due to the highly constrained resources available for patients. W</w:t>
      </w:r>
      <w:r>
        <w:t xml:space="preserve">e felt an ethical responsibility both to the study participants, and to interviewers in ensuring appropriate support for all involved. For participants, where </w:t>
      </w:r>
      <w:r w:rsidR="008135F5">
        <w:t>we</w:t>
      </w:r>
      <w:r>
        <w:t xml:space="preserve"> felt their descriptions of severe depression, anxiety or suicide were ongoing </w:t>
      </w:r>
      <w:r w:rsidR="00220382">
        <w:t>rather than</w:t>
      </w:r>
      <w:r>
        <w:t xml:space="preserve"> historic, </w:t>
      </w:r>
      <w:r w:rsidR="008135F5">
        <w:t>we</w:t>
      </w:r>
      <w:r>
        <w:t xml:space="preserve"> discussed the option of possible support with participants</w:t>
      </w:r>
      <w:r w:rsidR="00263D27">
        <w:t xml:space="preserve">. Where support </w:t>
      </w:r>
      <w:proofErr w:type="gramStart"/>
      <w:r w:rsidR="00263D27">
        <w:t xml:space="preserve">was </w:t>
      </w:r>
      <w:r>
        <w:t xml:space="preserve"> requested</w:t>
      </w:r>
      <w:proofErr w:type="gramEnd"/>
      <w:r>
        <w:t xml:space="preserve"> </w:t>
      </w:r>
      <w:r w:rsidR="00263D27">
        <w:t xml:space="preserve">we </w:t>
      </w:r>
      <w:r>
        <w:t xml:space="preserve"> indicated their vulnerability to the NTD team and</w:t>
      </w:r>
      <w:r w:rsidR="00694F11">
        <w:t>/</w:t>
      </w:r>
      <w:r>
        <w:t xml:space="preserve">or the relevant members of the county health team. Following narrative interviews, </w:t>
      </w:r>
      <w:r w:rsidR="008135F5">
        <w:t xml:space="preserve">the interview team </w:t>
      </w:r>
      <w:r w:rsidR="00220382">
        <w:t>made</w:t>
      </w:r>
      <w:r>
        <w:t xml:space="preserve"> sure that we talked to each other about how such interactions had made us feel </w:t>
      </w:r>
      <w:r w:rsidR="008135F5">
        <w:t xml:space="preserve">and </w:t>
      </w:r>
      <w:r w:rsidR="00220382">
        <w:t xml:space="preserve">sought </w:t>
      </w:r>
      <w:r>
        <w:t>advice and guidance</w:t>
      </w:r>
      <w:r w:rsidR="008135F5">
        <w:t xml:space="preserve"> for each other</w:t>
      </w:r>
      <w:r>
        <w:t xml:space="preserve"> on the management of these situations. Despite these processes, the relative weakness of health system support services for mental health in study locations cannot go unrecognised. </w:t>
      </w:r>
      <w:r w:rsidR="008135F5">
        <w:t xml:space="preserve">We </w:t>
      </w:r>
      <w:r>
        <w:t>see it as an ethical imperative to share the</w:t>
      </w:r>
      <w:r w:rsidR="00220382">
        <w:t xml:space="preserve"> study</w:t>
      </w:r>
      <w:r>
        <w:t xml:space="preserve"> findings around mental health </w:t>
      </w:r>
      <w:r w:rsidR="00220382">
        <w:t xml:space="preserve">in order </w:t>
      </w:r>
      <w:r>
        <w:t xml:space="preserve">to try </w:t>
      </w:r>
      <w:r w:rsidR="00220382">
        <w:t>to</w:t>
      </w:r>
      <w:r>
        <w:t xml:space="preserve"> strengthen support services in this area. </w:t>
      </w:r>
      <w:r w:rsidR="008135F5">
        <w:t xml:space="preserve">We </w:t>
      </w:r>
      <w:r>
        <w:t xml:space="preserve">have begun to do this through sharing of findings with: The Carter </w:t>
      </w:r>
      <w:proofErr w:type="spellStart"/>
      <w:r>
        <w:t>Center</w:t>
      </w:r>
      <w:proofErr w:type="spellEnd"/>
      <w:r>
        <w:t xml:space="preserve"> in Liberia (the key mental health implementation support partner); the National Ministry of Health Mental Health and NTD teams; and in an application for future funding to begin to develop support interventions in this area in collaboration with the Ministry of Health in Liberia. </w:t>
      </w:r>
    </w:p>
    <w:p w14:paraId="49838873" w14:textId="322D9703" w:rsidR="00646D34" w:rsidRPr="00D412EF" w:rsidRDefault="00646D34" w:rsidP="00840B46">
      <w:pPr>
        <w:spacing w:line="480" w:lineRule="auto"/>
        <w:rPr>
          <w:b/>
          <w:sz w:val="24"/>
        </w:rPr>
      </w:pPr>
      <w:r w:rsidRPr="00D412EF">
        <w:rPr>
          <w:b/>
          <w:sz w:val="24"/>
        </w:rPr>
        <w:t>Results</w:t>
      </w:r>
    </w:p>
    <w:p w14:paraId="68BE4738" w14:textId="1B0A4DBC" w:rsidR="00CA2C3A" w:rsidRDefault="00CA2C3A" w:rsidP="00CA2C3A">
      <w:pPr>
        <w:spacing w:line="480" w:lineRule="auto"/>
      </w:pPr>
      <w:r>
        <w:t xml:space="preserve">We have explored illness experience across a range of chronic conditions, enabling us to consider </w:t>
      </w:r>
      <w:r w:rsidR="00186079">
        <w:t xml:space="preserve">similarities and differences between </w:t>
      </w:r>
      <w:r>
        <w:t xml:space="preserve">findings </w:t>
      </w:r>
      <w:r w:rsidR="00186079">
        <w:t>for different</w:t>
      </w:r>
      <w:r>
        <w:t xml:space="preserve"> disease</w:t>
      </w:r>
      <w:r w:rsidR="00186079">
        <w:t>s</w:t>
      </w:r>
      <w:r>
        <w:t>, as well as describing implications for health systems. Using everyday life as an entry point to narrative analysis allowed us to think critically and inductively about the influence of social categories on experience. This has provided a space for the needs and values of people living with a range of NTDs to be articulated, contributing to the generation of a larger ‘meta-narrative’ that will likely have more weight in NTD policy design and programme planning</w:t>
      </w:r>
      <w:r w:rsidR="00186079">
        <w:t xml:space="preserve"> and</w:t>
      </w:r>
      <w:r>
        <w:t xml:space="preserve">  the development of more people-centred health systems</w:t>
      </w:r>
      <w:r>
        <w:fldChar w:fldCharType="begin"/>
      </w:r>
      <w:r w:rsidR="00EC52EE">
        <w:instrText xml:space="preserve"> ADDIN EN.CITE &lt;EndNote&gt;&lt;Cite&gt;&lt;Author&gt;Fadlallah&lt;/Author&gt;&lt;Year&gt;2019&lt;/Year&gt;&lt;RecNum&gt;28&lt;/RecNum&gt;&lt;DisplayText&gt;[36]&lt;/DisplayText&gt;&lt;record&gt;&lt;rec-number&gt;28&lt;/rec-number&gt;&lt;foreign-keys&gt;&lt;key app="EN" db-id="apevzvreiaawxeeed99vw09659dzswds0v2w" timestamp="1559137140"&gt;28&lt;/key&gt;&lt;/foreign-keys&gt;&lt;ref-type name="Journal Article"&gt;17&lt;/ref-type&gt;&lt;contributors&gt;&lt;authors&gt;&lt;author&gt;Fadlallah, Racha&lt;/author&gt;&lt;author&gt;El-Jardali, Fadi&lt;/author&gt;&lt;author&gt;Nomier, Mohamed&lt;/author&gt;&lt;author&gt;Hemadi, Nour&lt;/author&gt;&lt;author&gt;Arif, Khurram&lt;/author&gt;&lt;author&gt;Langlois, Etienne V.&lt;/author&gt;&lt;author&gt;Akl, Elie A.&lt;/author&gt;&lt;/authors&gt;&lt;/contributors&gt;&lt;titles&gt;&lt;title&gt;Using narratives to impact health policy-making: a systematic review&lt;/title&gt;&lt;secondary-title&gt;Health Research Policy and Systems&lt;/secondary-title&gt;&lt;/titles&gt;&lt;periodical&gt;&lt;full-title&gt;Health Research Policy and Systems&lt;/full-title&gt;&lt;/periodical&gt;&lt;pages&gt;26&lt;/pages&gt;&lt;volume&gt;17&lt;/volume&gt;&lt;number&gt;1&lt;/number&gt;&lt;dates&gt;&lt;year&gt;2019&lt;/year&gt;&lt;pub-dates&gt;&lt;date&gt;2019/03/05&lt;/date&gt;&lt;/pub-dates&gt;&lt;/dates&gt;&lt;isbn&gt;1478-4505&lt;/isbn&gt;&lt;urls&gt;&lt;related-urls&gt;&lt;url&gt;https://doi.org/10.1186/s12961-019-0423-4&lt;/url&gt;&lt;/related-urls&gt;&lt;/urls&gt;&lt;electronic-resource-num&gt;10.1186/s12961-019-0423-4&lt;/electronic-resource-num&gt;&lt;/record&gt;&lt;/Cite&gt;&lt;/EndNote&gt;</w:instrText>
      </w:r>
      <w:r>
        <w:fldChar w:fldCharType="separate"/>
      </w:r>
      <w:r w:rsidR="00EC52EE">
        <w:rPr>
          <w:noProof/>
        </w:rPr>
        <w:t>[36]</w:t>
      </w:r>
      <w:r>
        <w:fldChar w:fldCharType="end"/>
      </w:r>
      <w:r>
        <w:t xml:space="preserve">. </w:t>
      </w:r>
      <w:r>
        <w:lastRenderedPageBreak/>
        <w:t>Production of a meta-narrative was guided using Frank’s narrative types as an analytical framework. Our results section is structured around these narrative types and sub-themes presented within each narrative type. We find the consideration of disease experience in relation to these narrative types particularly important when considering how to support people affected by NTDs throughout all ‘phases or periods’ of illness experience which is further explored in the discussion.</w:t>
      </w:r>
    </w:p>
    <w:p w14:paraId="56168E19" w14:textId="7DE3FA28" w:rsidR="004A2F53" w:rsidRPr="00C723C5" w:rsidRDefault="00495E06" w:rsidP="00840B46">
      <w:pPr>
        <w:spacing w:line="480" w:lineRule="auto"/>
        <w:rPr>
          <w:b/>
        </w:rPr>
      </w:pPr>
      <w:r w:rsidRPr="00C723C5">
        <w:rPr>
          <w:b/>
        </w:rPr>
        <w:t>Restitution</w:t>
      </w:r>
    </w:p>
    <w:p w14:paraId="3A564B9F" w14:textId="77777777" w:rsidR="004A2F53" w:rsidRDefault="004A2F53" w:rsidP="004A2F53">
      <w:pPr>
        <w:spacing w:line="480" w:lineRule="auto"/>
      </w:pPr>
      <w:r>
        <w:t xml:space="preserve">Stories of restitution appeared to be the most </w:t>
      </w:r>
      <w:r w:rsidR="004329FC">
        <w:t>common</w:t>
      </w:r>
      <w:r>
        <w:t xml:space="preserve"> with many</w:t>
      </w:r>
      <w:r w:rsidR="004329FC">
        <w:t xml:space="preserve"> participants</w:t>
      </w:r>
      <w:r>
        <w:t xml:space="preserve"> wanting to return to life circumstance before the onset of illness. Restitution was most dominant during</w:t>
      </w:r>
      <w:r w:rsidR="004329FC">
        <w:t xml:space="preserve"> two</w:t>
      </w:r>
      <w:r>
        <w:t xml:space="preserve"> key periods 1) at disease onset or initial health seeking; 2) in pursuing a diagnosis and treatment seeking.  </w:t>
      </w:r>
    </w:p>
    <w:p w14:paraId="1B9FD3E1" w14:textId="77777777" w:rsidR="00646D34" w:rsidRDefault="00544D57" w:rsidP="00840B46">
      <w:pPr>
        <w:spacing w:line="480" w:lineRule="auto"/>
        <w:rPr>
          <w:u w:val="single"/>
        </w:rPr>
      </w:pPr>
      <w:r>
        <w:rPr>
          <w:u w:val="single"/>
        </w:rPr>
        <w:t xml:space="preserve">Health Seeking Triggers: </w:t>
      </w:r>
      <w:r w:rsidR="00495E06" w:rsidRPr="004329FC">
        <w:rPr>
          <w:u w:val="single"/>
        </w:rPr>
        <w:t>Disease Onset and Illness Genesis</w:t>
      </w:r>
    </w:p>
    <w:p w14:paraId="5D900C4B" w14:textId="3C87B5AC" w:rsidR="00544D57" w:rsidRPr="0055483D" w:rsidRDefault="00544D57" w:rsidP="00840B46">
      <w:pPr>
        <w:spacing w:line="480" w:lineRule="auto"/>
      </w:pPr>
      <w:r w:rsidRPr="0055483D">
        <w:t>Perception</w:t>
      </w:r>
      <w:r w:rsidR="00186079" w:rsidRPr="0055483D">
        <w:t>s</w:t>
      </w:r>
      <w:r w:rsidRPr="0055483D">
        <w:t xml:space="preserve"> of Severity</w:t>
      </w:r>
    </w:p>
    <w:p w14:paraId="7A3483DE" w14:textId="18B9DE63" w:rsidR="00426CBE" w:rsidRDefault="00DE4F1E" w:rsidP="00840B46">
      <w:pPr>
        <w:spacing w:line="480" w:lineRule="auto"/>
      </w:pPr>
      <w:r>
        <w:t>At the i</w:t>
      </w:r>
      <w:r w:rsidR="003E0CDD">
        <w:t>nitial onset of symptoms</w:t>
      </w:r>
      <w:r>
        <w:t>,</w:t>
      </w:r>
      <w:r w:rsidR="003E0CDD">
        <w:t xml:space="preserve"> </w:t>
      </w:r>
      <w:r>
        <w:t>illnes</w:t>
      </w:r>
      <w:r w:rsidR="003E0CDD">
        <w:t>s w</w:t>
      </w:r>
      <w:r>
        <w:t xml:space="preserve">as </w:t>
      </w:r>
      <w:r w:rsidR="003E0CDD">
        <w:t>frequently perceived as acute</w:t>
      </w:r>
      <w:r w:rsidR="00DD2901">
        <w:t xml:space="preserve"> </w:t>
      </w:r>
      <w:r>
        <w:t xml:space="preserve">across all disease types, </w:t>
      </w:r>
      <w:r w:rsidR="00DD2901">
        <w:t>and</w:t>
      </w:r>
      <w:r w:rsidR="0086609E">
        <w:t xml:space="preserve"> mainly </w:t>
      </w:r>
      <w:r w:rsidR="00DD2901">
        <w:t>tolerated</w:t>
      </w:r>
      <w:r>
        <w:t>,</w:t>
      </w:r>
      <w:r w:rsidR="00DD2901">
        <w:t xml:space="preserve"> as the impact on everyday life was minimal. It wasn’t until acute symptoms such as blisters, rashes, swelling or increases in temperature </w:t>
      </w:r>
      <w:r w:rsidR="004329FC">
        <w:t>were perceived as severe</w:t>
      </w:r>
      <w:r w:rsidR="00FD1702">
        <w:t xml:space="preserve"> that participants considered themselves to be ‘unwell’, thus adopting the ‘sick role’</w:t>
      </w:r>
      <w:r w:rsidR="00E05F9A">
        <w:fldChar w:fldCharType="begin"/>
      </w:r>
      <w:r w:rsidR="00EC52EE">
        <w:instrText xml:space="preserve"> ADDIN EN.CITE &lt;EndNote&gt;&lt;Cite&gt;&lt;Author&gt;Parsons&lt;/Author&gt;&lt;Year&gt;1951&lt;/Year&gt;&lt;RecNum&gt;37&lt;/RecNum&gt;&lt;DisplayText&gt;[20]&lt;/DisplayText&gt;&lt;record&gt;&lt;rec-number&gt;37&lt;/rec-number&gt;&lt;foreign-keys&gt;&lt;key app="EN" db-id="apevzvreiaawxeeed99vw09659dzswds0v2w" timestamp="1559137844"&gt;37&lt;/key&gt;&lt;/foreign-keys&gt;&lt;ref-type name="Journal Article"&gt;17&lt;/ref-type&gt;&lt;contributors&gt;&lt;authors&gt;&lt;author&gt;Parsons, Talcott&lt;/author&gt;&lt;/authors&gt;&lt;/contributors&gt;&lt;titles&gt;&lt;title&gt;Illness and the role of the physician: a sociological perspective&lt;/title&gt;&lt;secondary-title&gt;American Journal of orthopsychiatry&lt;/secondary-title&gt;&lt;/titles&gt;&lt;periodical&gt;&lt;full-title&gt;American Journal of orthopsychiatry&lt;/full-title&gt;&lt;/periodical&gt;&lt;pages&gt;452&lt;/pages&gt;&lt;volume&gt;21&lt;/volume&gt;&lt;number&gt;3&lt;/number&gt;&lt;dates&gt;&lt;year&gt;1951&lt;/year&gt;&lt;/dates&gt;&lt;isbn&gt;1939-0025&lt;/isbn&gt;&lt;urls&gt;&lt;/urls&gt;&lt;/record&gt;&lt;/Cite&gt;&lt;/EndNote&gt;</w:instrText>
      </w:r>
      <w:r w:rsidR="00E05F9A">
        <w:fldChar w:fldCharType="separate"/>
      </w:r>
      <w:r w:rsidR="00EC52EE">
        <w:rPr>
          <w:noProof/>
        </w:rPr>
        <w:t>[20]</w:t>
      </w:r>
      <w:r w:rsidR="00E05F9A">
        <w:fldChar w:fldCharType="end"/>
      </w:r>
      <w:r w:rsidR="00FD1702">
        <w:t xml:space="preserve">. </w:t>
      </w:r>
      <w:r w:rsidR="00AE17AE">
        <w:t>T</w:t>
      </w:r>
      <w:r w:rsidR="00FD1702">
        <w:t xml:space="preserve">his usually related to a sudden inability to complete specific activities linked to existing identities as a mother, father, farmer or teacher. For leprosy and </w:t>
      </w:r>
      <w:r w:rsidR="00E379EE">
        <w:t>BU</w:t>
      </w:r>
      <w:r w:rsidR="00FD1702">
        <w:t xml:space="preserve"> patients this tended to be when lesions or ulcers had reached a </w:t>
      </w:r>
      <w:r w:rsidR="00CE6FD7">
        <w:t>noticeable</w:t>
      </w:r>
      <w:r w:rsidR="00FD1702">
        <w:t xml:space="preserve"> size and looked like more than a ‘red mark on the skin’. For persons living with LF, particularly men, </w:t>
      </w:r>
      <w:r w:rsidR="00AC1BDA">
        <w:t>lymphoedema</w:t>
      </w:r>
      <w:r w:rsidR="00FD1702">
        <w:t xml:space="preserve"> alone was not </w:t>
      </w:r>
      <w:r>
        <w:t xml:space="preserve">always </w:t>
      </w:r>
      <w:r w:rsidR="00FD1702">
        <w:t xml:space="preserve">a reason to seek </w:t>
      </w:r>
      <w:r w:rsidR="00AE17AE">
        <w:t>healthcare</w:t>
      </w:r>
      <w:r>
        <w:t>. H</w:t>
      </w:r>
      <w:r w:rsidR="00FD1702">
        <w:t>owever</w:t>
      </w:r>
      <w:r w:rsidR="00CE6FD7">
        <w:t>,</w:t>
      </w:r>
      <w:r w:rsidR="00FD1702">
        <w:t xml:space="preserve"> </w:t>
      </w:r>
      <w:r w:rsidR="0086609E">
        <w:t xml:space="preserve">when </w:t>
      </w:r>
      <w:r w:rsidR="00FD1702">
        <w:t xml:space="preserve">hydrocele </w:t>
      </w:r>
      <w:r w:rsidR="0086609E">
        <w:t>also developed</w:t>
      </w:r>
      <w:r w:rsidR="00426CBE">
        <w:t xml:space="preserve"> or was experienced</w:t>
      </w:r>
      <w:r w:rsidR="00CE6FD7">
        <w:t xml:space="preserve"> as the first symptom</w:t>
      </w:r>
      <w:r w:rsidR="0086609E">
        <w:t xml:space="preserve">, </w:t>
      </w:r>
      <w:r w:rsidR="00FD1702">
        <w:t xml:space="preserve">this </w:t>
      </w:r>
      <w:r w:rsidR="00AE17AE">
        <w:t>triggered health seeking</w:t>
      </w:r>
      <w:r w:rsidR="00FD1702">
        <w:t>.</w:t>
      </w:r>
    </w:p>
    <w:p w14:paraId="4BB3C7B2" w14:textId="77777777" w:rsidR="00FD1702" w:rsidRDefault="00E379EE" w:rsidP="00840B46">
      <w:pPr>
        <w:pStyle w:val="Quote"/>
        <w:spacing w:line="480" w:lineRule="auto"/>
      </w:pPr>
      <w:r>
        <w:t>‘</w:t>
      </w:r>
      <w:r w:rsidR="007F627F">
        <w:t>T</w:t>
      </w:r>
      <w:r w:rsidR="00FD1702" w:rsidRPr="009A4CE8">
        <w:t xml:space="preserve">hat’s how it started; </w:t>
      </w:r>
      <w:r w:rsidR="00FD1702">
        <w:t>I</w:t>
      </w:r>
      <w:r w:rsidR="00FD1702" w:rsidRPr="009A4CE8">
        <w:t xml:space="preserve"> said, “oh how I will tie </w:t>
      </w:r>
      <w:proofErr w:type="spellStart"/>
      <w:r w:rsidR="00FD1702" w:rsidRPr="009A4CE8">
        <w:t>lapp</w:t>
      </w:r>
      <w:r w:rsidR="002F2804">
        <w:t>a</w:t>
      </w:r>
      <w:proofErr w:type="spellEnd"/>
      <w:r w:rsidR="00426CBE">
        <w:t xml:space="preserve"> [African cloth used to tie babies to mother’s back]</w:t>
      </w:r>
      <w:r w:rsidR="00FD1702" w:rsidRPr="009A4CE8">
        <w:t xml:space="preserve">, then the </w:t>
      </w:r>
      <w:proofErr w:type="spellStart"/>
      <w:r w:rsidR="00FD1702" w:rsidRPr="009A4CE8">
        <w:t>lapp</w:t>
      </w:r>
      <w:r w:rsidR="002F2804">
        <w:t>a</w:t>
      </w:r>
      <w:proofErr w:type="spellEnd"/>
      <w:r w:rsidR="00FD1702" w:rsidRPr="009A4CE8">
        <w:t xml:space="preserve"> just loose like that and then the baby f</w:t>
      </w:r>
      <w:r w:rsidR="003B0D51">
        <w:t>e</w:t>
      </w:r>
      <w:r w:rsidR="00FD1702" w:rsidRPr="009A4CE8">
        <w:t>ll down?</w:t>
      </w:r>
      <w:r w:rsidR="003B0D51">
        <w:t>[the baby fell from her back]</w:t>
      </w:r>
      <w:r w:rsidR="00FD1702" w:rsidRPr="009A4CE8">
        <w:t xml:space="preserve">” then that’s how it </w:t>
      </w:r>
      <w:r w:rsidR="003B0D51" w:rsidRPr="009A4CE8">
        <w:t>begins</w:t>
      </w:r>
      <w:r w:rsidR="00FD1702" w:rsidRPr="009A4CE8">
        <w:t xml:space="preserve"> </w:t>
      </w:r>
      <w:r w:rsidR="003B0D51">
        <w:t>gradually</w:t>
      </w:r>
      <w:r w:rsidR="00426CBE">
        <w:t>…</w:t>
      </w:r>
      <w:r w:rsidR="00FD1702" w:rsidRPr="009A4CE8">
        <w:t xml:space="preserve">People </w:t>
      </w:r>
      <w:r w:rsidR="00FD1702" w:rsidRPr="009A4CE8">
        <w:lastRenderedPageBreak/>
        <w:t>begin to notice it, they say “but you are sick</w:t>
      </w:r>
      <w:r w:rsidR="00426CBE">
        <w:t>…</w:t>
      </w:r>
      <w:r w:rsidR="00FD1702" w:rsidRPr="009A4CE8">
        <w:t>your body</w:t>
      </w:r>
      <w:r w:rsidR="00DE4F1E">
        <w:t xml:space="preserve"> [is]</w:t>
      </w:r>
      <w:r w:rsidR="00FD1702" w:rsidRPr="009A4CE8">
        <w:t xml:space="preserve"> getting red, red spot</w:t>
      </w:r>
      <w:r w:rsidR="007F627F">
        <w:t>[s]</w:t>
      </w:r>
      <w:r w:rsidR="00FD1702" w:rsidRPr="009A4CE8">
        <w:t xml:space="preserve"> on it now”. That’s how it started</w:t>
      </w:r>
      <w:r>
        <w:t xml:space="preserve">’ </w:t>
      </w:r>
      <w:r w:rsidR="00FD1702" w:rsidRPr="005B75A4">
        <w:rPr>
          <w:b/>
        </w:rPr>
        <w:t xml:space="preserve">(CS018, Female, Leprosy, </w:t>
      </w:r>
      <w:proofErr w:type="spellStart"/>
      <w:r w:rsidR="00FD1702" w:rsidRPr="005B75A4">
        <w:rPr>
          <w:b/>
        </w:rPr>
        <w:t>Nimba</w:t>
      </w:r>
      <w:proofErr w:type="spellEnd"/>
      <w:r w:rsidR="00FD1702" w:rsidRPr="005B75A4">
        <w:rPr>
          <w:b/>
        </w:rPr>
        <w:t>).</w:t>
      </w:r>
    </w:p>
    <w:p w14:paraId="63D5627A" w14:textId="77777777" w:rsidR="00790ECA" w:rsidRDefault="00790ECA" w:rsidP="00840B46">
      <w:pPr>
        <w:spacing w:line="480" w:lineRule="auto"/>
        <w:rPr>
          <w:i/>
          <w:u w:val="single"/>
        </w:rPr>
      </w:pPr>
    </w:p>
    <w:p w14:paraId="4B00CECE" w14:textId="496286AC" w:rsidR="00544D57" w:rsidRPr="00C723C5" w:rsidRDefault="00544D57" w:rsidP="00840B46">
      <w:pPr>
        <w:spacing w:line="480" w:lineRule="auto"/>
      </w:pPr>
      <w:r w:rsidRPr="00C723C5">
        <w:t>Pluralistic Belief</w:t>
      </w:r>
      <w:r w:rsidR="00186079" w:rsidRPr="00C723C5">
        <w:t xml:space="preserve"> and Treatment</w:t>
      </w:r>
      <w:r w:rsidRPr="00C723C5">
        <w:t xml:space="preserve"> Systems</w:t>
      </w:r>
    </w:p>
    <w:p w14:paraId="790A9830" w14:textId="77777777" w:rsidR="00526D81" w:rsidRDefault="00BF37AE" w:rsidP="00840B46">
      <w:pPr>
        <w:spacing w:line="480" w:lineRule="auto"/>
      </w:pPr>
      <w:r>
        <w:t xml:space="preserve">Restitution narratives have often been described in ‘western settings’ where biomedical understandings of disease and illness dominate. </w:t>
      </w:r>
      <w:r w:rsidR="00526D81">
        <w:t>However, F</w:t>
      </w:r>
      <w:r>
        <w:t>rank argues that</w:t>
      </w:r>
      <w:r w:rsidR="00526D81">
        <w:t xml:space="preserve"> the restitution plot goes beyond hospitals </w:t>
      </w:r>
      <w:r w:rsidR="00426CBE">
        <w:t>and must also include different groups and contexts that shape the culture of illness.</w:t>
      </w:r>
      <w:r w:rsidR="00526D81">
        <w:t xml:space="preserve"> </w:t>
      </w:r>
      <w:r w:rsidR="00230637">
        <w:t>The restitution plot was framed with regard to syncretic beliefs and multiple providers by</w:t>
      </w:r>
      <w:r w:rsidR="00566B9C">
        <w:t xml:space="preserve"> all participant</w:t>
      </w:r>
      <w:r w:rsidR="00230637">
        <w:t>s</w:t>
      </w:r>
      <w:r w:rsidR="00566B9C">
        <w:t xml:space="preserve">. Illness </w:t>
      </w:r>
      <w:r w:rsidR="00587B52">
        <w:t>genesis</w:t>
      </w:r>
      <w:r w:rsidR="00566B9C">
        <w:t xml:space="preserve"> was frequently attributed to ‘witchcraft’ </w:t>
      </w:r>
      <w:r w:rsidR="00201FD6">
        <w:t>or</w:t>
      </w:r>
      <w:r w:rsidR="00566B9C">
        <w:t xml:space="preserve"> ‘African signs’ and thus, the first point of call was frequently traditional healers </w:t>
      </w:r>
      <w:r w:rsidR="00983F15">
        <w:t>known as</w:t>
      </w:r>
      <w:r w:rsidR="00566B9C">
        <w:t xml:space="preserve"> </w:t>
      </w:r>
      <w:r w:rsidR="007F627F">
        <w:t>‘</w:t>
      </w:r>
      <w:r w:rsidR="00566B9C">
        <w:t xml:space="preserve">country </w:t>
      </w:r>
      <w:proofErr w:type="gramStart"/>
      <w:r w:rsidR="00566B9C">
        <w:t>doctors</w:t>
      </w:r>
      <w:r w:rsidR="00201FD6">
        <w:t>’</w:t>
      </w:r>
      <w:proofErr w:type="gramEnd"/>
      <w:r w:rsidR="00566B9C">
        <w:t xml:space="preserve">. </w:t>
      </w:r>
      <w:r w:rsidR="007F627F">
        <w:t>M</w:t>
      </w:r>
      <w:r w:rsidR="00566B9C">
        <w:t>ore ‘</w:t>
      </w:r>
      <w:r w:rsidR="007F627F">
        <w:t>f</w:t>
      </w:r>
      <w:r w:rsidR="00566B9C">
        <w:t>ormal’ health services</w:t>
      </w:r>
      <w:r w:rsidR="007F627F">
        <w:t xml:space="preserve"> were only sought</w:t>
      </w:r>
      <w:r w:rsidR="00566B9C">
        <w:t xml:space="preserve"> </w:t>
      </w:r>
      <w:r w:rsidR="007F627F">
        <w:t xml:space="preserve">when these options failed, </w:t>
      </w:r>
      <w:r w:rsidR="00566B9C">
        <w:t xml:space="preserve">either through choice or sometimes based on referral or recommendation by </w:t>
      </w:r>
      <w:r w:rsidR="00426CBE">
        <w:t xml:space="preserve">the </w:t>
      </w:r>
      <w:r w:rsidR="00566B9C">
        <w:t>‘country doctor’.</w:t>
      </w:r>
    </w:p>
    <w:p w14:paraId="267D6419" w14:textId="77777777" w:rsidR="00566B9C" w:rsidRDefault="00E379EE" w:rsidP="00840B46">
      <w:pPr>
        <w:pStyle w:val="Quote"/>
        <w:spacing w:line="480" w:lineRule="auto"/>
      </w:pPr>
      <w:r>
        <w:t>‘</w:t>
      </w:r>
      <w:r w:rsidR="00566B9C">
        <w:t>Some people say that [it was</w:t>
      </w:r>
      <w:r w:rsidR="007F627F">
        <w:t xml:space="preserve"> a</w:t>
      </w:r>
      <w:r w:rsidR="00566B9C">
        <w:t>] witch and I myself</w:t>
      </w:r>
      <w:r w:rsidR="007F627F">
        <w:t>…</w:t>
      </w:r>
      <w:r w:rsidR="00566B9C">
        <w:t xml:space="preserve">believe it that was witch. </w:t>
      </w:r>
      <w:r w:rsidR="007F627F">
        <w:t>[But]</w:t>
      </w:r>
      <w:r w:rsidR="00566B9C">
        <w:t xml:space="preserve"> when we came here</w:t>
      </w:r>
      <w:r w:rsidR="007F627F">
        <w:t xml:space="preserve"> (the hospital)</w:t>
      </w:r>
      <w:r w:rsidR="00566B9C">
        <w:t xml:space="preserve"> the people tell us</w:t>
      </w:r>
      <w:r w:rsidR="007F627F">
        <w:t>…</w:t>
      </w:r>
      <w:r w:rsidR="00566B9C">
        <w:t xml:space="preserve">that [is] not </w:t>
      </w:r>
      <w:r w:rsidR="007F627F">
        <w:t xml:space="preserve">[a] </w:t>
      </w:r>
      <w:r w:rsidR="00566B9C">
        <w:t>witch</w:t>
      </w:r>
      <w:r w:rsidR="007F627F">
        <w:t xml:space="preserve"> </w:t>
      </w:r>
      <w:r w:rsidR="00566B9C">
        <w:t xml:space="preserve">oh, that </w:t>
      </w:r>
      <w:r w:rsidR="007F627F">
        <w:t xml:space="preserve">[it is a] </w:t>
      </w:r>
      <w:r w:rsidR="00566B9C">
        <w:t xml:space="preserve">certain disease coming </w:t>
      </w:r>
      <w:r w:rsidR="007F627F">
        <w:t xml:space="preserve">- </w:t>
      </w:r>
      <w:r w:rsidR="00566B9C">
        <w:t xml:space="preserve">that </w:t>
      </w:r>
      <w:r w:rsidR="007F627F">
        <w:t xml:space="preserve">[is] </w:t>
      </w:r>
      <w:r w:rsidR="00566B9C">
        <w:t xml:space="preserve">just how it can </w:t>
      </w:r>
      <w:r w:rsidR="00F17F76">
        <w:t>treat</w:t>
      </w:r>
      <w:r w:rsidR="00566B9C">
        <w:t xml:space="preserve"> the people. They start</w:t>
      </w:r>
      <w:r w:rsidR="007F627F">
        <w:t>ed</w:t>
      </w:r>
      <w:r w:rsidR="00566B9C">
        <w:t xml:space="preserve"> encouraging me then I myself started feeling fine. They said we will treat you then you will go [back] to school’ </w:t>
      </w:r>
      <w:r w:rsidR="00566B9C" w:rsidRPr="0070312F">
        <w:rPr>
          <w:b/>
        </w:rPr>
        <w:t xml:space="preserve">(CS013, Female, </w:t>
      </w:r>
      <w:r>
        <w:rPr>
          <w:b/>
        </w:rPr>
        <w:t>BU</w:t>
      </w:r>
      <w:r w:rsidR="00566B9C" w:rsidRPr="0070312F">
        <w:rPr>
          <w:b/>
        </w:rPr>
        <w:t xml:space="preserve">, </w:t>
      </w:r>
      <w:proofErr w:type="spellStart"/>
      <w:r w:rsidR="00566B9C" w:rsidRPr="0070312F">
        <w:rPr>
          <w:b/>
        </w:rPr>
        <w:t>Nimba</w:t>
      </w:r>
      <w:proofErr w:type="spellEnd"/>
      <w:r w:rsidR="00566B9C" w:rsidRPr="0070312F">
        <w:rPr>
          <w:b/>
        </w:rPr>
        <w:t>).</w:t>
      </w:r>
    </w:p>
    <w:p w14:paraId="3375D3E5" w14:textId="77777777" w:rsidR="00E80488" w:rsidRPr="00E80488" w:rsidRDefault="00566B9C" w:rsidP="00840B46">
      <w:pPr>
        <w:spacing w:line="480" w:lineRule="auto"/>
      </w:pPr>
      <w:r>
        <w:t xml:space="preserve">For some participants </w:t>
      </w:r>
      <w:r w:rsidR="006961ED">
        <w:t xml:space="preserve">there was no </w:t>
      </w:r>
      <w:r>
        <w:t>clear dichotomy between seek</w:t>
      </w:r>
      <w:r w:rsidR="007F627F">
        <w:t>ing</w:t>
      </w:r>
      <w:r>
        <w:t xml:space="preserve"> traditional or modern health services. Rather, both were necessary to deal with different parts of the illness experience. The ‘modern’ system </w:t>
      </w:r>
      <w:r w:rsidR="002B58E9">
        <w:t>was</w:t>
      </w:r>
      <w:r w:rsidR="00DE7182">
        <w:t xml:space="preserve"> </w:t>
      </w:r>
      <w:r>
        <w:t>important to manage the ‘biomedical’ element of disease</w:t>
      </w:r>
      <w:r w:rsidR="00DE7182">
        <w:t>,</w:t>
      </w:r>
      <w:r>
        <w:t xml:space="preserve"> whereas the country doctor was </w:t>
      </w:r>
      <w:r w:rsidR="00DE7182">
        <w:t>needed to</w:t>
      </w:r>
      <w:r>
        <w:t xml:space="preserve"> manag</w:t>
      </w:r>
      <w:r w:rsidR="00DE7182">
        <w:t>e</w:t>
      </w:r>
      <w:r>
        <w:t xml:space="preserve"> the ‘spiritual or ‘causative’ component of illness experience</w:t>
      </w:r>
      <w:r w:rsidR="00F17F76">
        <w:t xml:space="preserve">. </w:t>
      </w:r>
      <w:r w:rsidR="000B7BDB">
        <w:t xml:space="preserve">However, both were necessary for return to a state of ‘normality’ and therefore pluralistic health seeking became essential to restitution. </w:t>
      </w:r>
      <w:r w:rsidR="00E379EE">
        <w:t xml:space="preserve"> </w:t>
      </w:r>
      <w:r w:rsidRPr="00E80488">
        <w:t xml:space="preserve">For others, particularly women and younger participants, </w:t>
      </w:r>
      <w:r w:rsidRPr="00E80488">
        <w:lastRenderedPageBreak/>
        <w:t>‘modern medicine’ in isolation was preferred</w:t>
      </w:r>
      <w:r w:rsidR="00DE7182">
        <w:t>,</w:t>
      </w:r>
      <w:r w:rsidRPr="00E80488">
        <w:t xml:space="preserve"> as it was seen to be more effective. This was sometimes based on </w:t>
      </w:r>
      <w:r w:rsidR="00DE7182">
        <w:t xml:space="preserve">a distrust in county doctors, rather than </w:t>
      </w:r>
      <w:r w:rsidRPr="00E80488">
        <w:t>a</w:t>
      </w:r>
      <w:r w:rsidR="00DE7182">
        <w:t xml:space="preserve"> disb</w:t>
      </w:r>
      <w:r w:rsidRPr="00E80488">
        <w:t xml:space="preserve">elief in </w:t>
      </w:r>
      <w:r w:rsidR="00DE7182">
        <w:t>‘</w:t>
      </w:r>
      <w:r w:rsidRPr="00E80488">
        <w:t>country medicine</w:t>
      </w:r>
      <w:r w:rsidR="00DE7182">
        <w:t>’</w:t>
      </w:r>
      <w:r w:rsidRPr="00E80488">
        <w:t xml:space="preserve">. </w:t>
      </w:r>
    </w:p>
    <w:p w14:paraId="4A4ED69A" w14:textId="77777777" w:rsidR="00566B9C" w:rsidRPr="00C05BE8" w:rsidRDefault="00566B9C" w:rsidP="00840B46">
      <w:pPr>
        <w:pStyle w:val="Quote"/>
        <w:spacing w:line="480" w:lineRule="auto"/>
      </w:pPr>
      <w:r w:rsidRPr="00C05BE8">
        <w:t>‘</w:t>
      </w:r>
      <w:r>
        <w:t xml:space="preserve">I </w:t>
      </w:r>
      <w:r w:rsidRPr="00C05BE8">
        <w:t>did that in the beginning</w:t>
      </w:r>
      <w:r>
        <w:t xml:space="preserve"> </w:t>
      </w:r>
      <w:r w:rsidRPr="00C05BE8">
        <w:t xml:space="preserve">because the </w:t>
      </w:r>
      <w:proofErr w:type="spellStart"/>
      <w:r w:rsidRPr="00C05BE8">
        <w:t>kwee</w:t>
      </w:r>
      <w:proofErr w:type="spellEnd"/>
      <w:r w:rsidRPr="00C05BE8">
        <w:t xml:space="preserve"> </w:t>
      </w:r>
      <w:r w:rsidR="00DE7182">
        <w:t>(</w:t>
      </w:r>
      <w:r w:rsidRPr="00C05BE8">
        <w:t>modern</w:t>
      </w:r>
      <w:r w:rsidR="00DE7182">
        <w:t>)</w:t>
      </w:r>
      <w:r w:rsidRPr="00C05BE8">
        <w:t xml:space="preserve"> medicine </w:t>
      </w:r>
      <w:r w:rsidR="00A24A7A">
        <w:t>is</w:t>
      </w:r>
      <w:r w:rsidRPr="00C05BE8">
        <w:t xml:space="preserve"> more effective than the country medicine [herb]</w:t>
      </w:r>
      <w:r w:rsidR="0008771B">
        <w:t>’</w:t>
      </w:r>
      <w:r w:rsidR="00D97927">
        <w:t xml:space="preserve"> </w:t>
      </w:r>
      <w:r w:rsidRPr="003F3277">
        <w:rPr>
          <w:b/>
        </w:rPr>
        <w:t xml:space="preserve">(CS011, Female, Leprosy, </w:t>
      </w:r>
      <w:proofErr w:type="spellStart"/>
      <w:r w:rsidRPr="003F3277">
        <w:rPr>
          <w:b/>
        </w:rPr>
        <w:t>Nimba</w:t>
      </w:r>
      <w:proofErr w:type="spellEnd"/>
      <w:r w:rsidRPr="003F3277">
        <w:rPr>
          <w:b/>
        </w:rPr>
        <w:t>)</w:t>
      </w:r>
      <w:r>
        <w:rPr>
          <w:b/>
        </w:rPr>
        <w:t>.</w:t>
      </w:r>
    </w:p>
    <w:p w14:paraId="4D8BA6B0" w14:textId="77777777" w:rsidR="00566B9C" w:rsidRDefault="00566B9C" w:rsidP="00840B46">
      <w:pPr>
        <w:pStyle w:val="Quote"/>
        <w:spacing w:line="480" w:lineRule="auto"/>
        <w:rPr>
          <w:rStyle w:val="Strong"/>
          <w:bCs w:val="0"/>
        </w:rPr>
      </w:pPr>
      <w:r>
        <w:rPr>
          <w:rStyle w:val="Strong"/>
          <w:b w:val="0"/>
          <w:bCs w:val="0"/>
        </w:rPr>
        <w:t>‘</w:t>
      </w:r>
      <w:r w:rsidRPr="00DC5846">
        <w:rPr>
          <w:rStyle w:val="Strong"/>
          <w:b w:val="0"/>
          <w:bCs w:val="0"/>
        </w:rPr>
        <w:t>I don’</w:t>
      </w:r>
      <w:r w:rsidR="00A24A7A">
        <w:rPr>
          <w:rStyle w:val="Strong"/>
          <w:b w:val="0"/>
          <w:bCs w:val="0"/>
        </w:rPr>
        <w:t>t</w:t>
      </w:r>
      <w:r w:rsidRPr="00DC5846">
        <w:rPr>
          <w:rStyle w:val="Strong"/>
          <w:b w:val="0"/>
          <w:bCs w:val="0"/>
        </w:rPr>
        <w:t xml:space="preserve"> like country doctor </w:t>
      </w:r>
      <w:r w:rsidR="00A24A7A">
        <w:rPr>
          <w:rStyle w:val="Strong"/>
          <w:b w:val="0"/>
          <w:bCs w:val="0"/>
        </w:rPr>
        <w:t>b</w:t>
      </w:r>
      <w:r w:rsidRPr="00DC5846">
        <w:rPr>
          <w:rStyle w:val="Strong"/>
          <w:b w:val="0"/>
          <w:bCs w:val="0"/>
        </w:rPr>
        <w:t>ecause</w:t>
      </w:r>
      <w:r w:rsidR="00DE7182">
        <w:rPr>
          <w:rStyle w:val="Strong"/>
          <w:b w:val="0"/>
          <w:bCs w:val="0"/>
        </w:rPr>
        <w:t xml:space="preserve"> [they are]</w:t>
      </w:r>
      <w:r w:rsidRPr="00DC5846">
        <w:rPr>
          <w:rStyle w:val="Strong"/>
          <w:b w:val="0"/>
          <w:bCs w:val="0"/>
        </w:rPr>
        <w:t xml:space="preserve"> always creating problem</w:t>
      </w:r>
      <w:r w:rsidR="00DE7182">
        <w:rPr>
          <w:rStyle w:val="Strong"/>
          <w:b w:val="0"/>
          <w:bCs w:val="0"/>
        </w:rPr>
        <w:t>[s]</w:t>
      </w:r>
      <w:r w:rsidRPr="00DC5846">
        <w:rPr>
          <w:rStyle w:val="Strong"/>
          <w:b w:val="0"/>
          <w:bCs w:val="0"/>
        </w:rPr>
        <w:t xml:space="preserve"> in your family. They will sometimes tell you that your mother, sister or grandmother is the cause of your illness</w:t>
      </w:r>
      <w:r>
        <w:rPr>
          <w:rStyle w:val="Strong"/>
          <w:b w:val="0"/>
          <w:bCs w:val="0"/>
        </w:rPr>
        <w:t>’</w:t>
      </w:r>
      <w:r w:rsidRPr="00DC5846">
        <w:rPr>
          <w:rStyle w:val="Strong"/>
          <w:bCs w:val="0"/>
        </w:rPr>
        <w:t xml:space="preserve"> (CS017, Female, </w:t>
      </w:r>
      <w:r w:rsidR="00E379EE">
        <w:rPr>
          <w:rStyle w:val="Strong"/>
          <w:bCs w:val="0"/>
        </w:rPr>
        <w:t>BU</w:t>
      </w:r>
      <w:r w:rsidRPr="00DC5846">
        <w:rPr>
          <w:rStyle w:val="Strong"/>
          <w:bCs w:val="0"/>
        </w:rPr>
        <w:t xml:space="preserve">, </w:t>
      </w:r>
      <w:proofErr w:type="spellStart"/>
      <w:r w:rsidRPr="00DC5846">
        <w:rPr>
          <w:rStyle w:val="Strong"/>
          <w:bCs w:val="0"/>
        </w:rPr>
        <w:t>Nimba</w:t>
      </w:r>
      <w:proofErr w:type="spellEnd"/>
      <w:r w:rsidRPr="00DC5846">
        <w:rPr>
          <w:rStyle w:val="Strong"/>
          <w:bCs w:val="0"/>
        </w:rPr>
        <w:t>).</w:t>
      </w:r>
    </w:p>
    <w:p w14:paraId="0186987D" w14:textId="77777777" w:rsidR="00B01196" w:rsidRDefault="00B01196" w:rsidP="00B01196">
      <w:pPr>
        <w:spacing w:line="480" w:lineRule="auto"/>
      </w:pPr>
      <w:r>
        <w:t xml:space="preserve">In the immediate past, conflict in Liberia meant that at some points the traditional health system was the only healthcare available to many. In this context a reliance on and trust in these providers </w:t>
      </w:r>
      <w:r w:rsidR="004F005A">
        <w:t xml:space="preserve">by many participants </w:t>
      </w:r>
      <w:r>
        <w:t>to ensure return to the pre-sick role is somewhat unsurprising</w:t>
      </w:r>
      <w:r w:rsidR="004A2F53">
        <w:t xml:space="preserve">, </w:t>
      </w:r>
      <w:r>
        <w:t xml:space="preserve">particularly </w:t>
      </w:r>
      <w:r w:rsidR="004A2F53">
        <w:t>for</w:t>
      </w:r>
      <w:r>
        <w:t xml:space="preserve"> older generations.</w:t>
      </w:r>
    </w:p>
    <w:p w14:paraId="2394B221" w14:textId="77777777" w:rsidR="00544D57" w:rsidRPr="00C723C5" w:rsidRDefault="00544D57" w:rsidP="00B01196">
      <w:pPr>
        <w:spacing w:line="480" w:lineRule="auto"/>
      </w:pPr>
      <w:r w:rsidRPr="00C723C5">
        <w:t>Power and the ‘Therapy Management Group’</w:t>
      </w:r>
    </w:p>
    <w:p w14:paraId="1A8250BE" w14:textId="5E70D425" w:rsidR="006568D7" w:rsidRDefault="006D535D" w:rsidP="00840B46">
      <w:pPr>
        <w:pStyle w:val="CommentText"/>
        <w:spacing w:line="480" w:lineRule="auto"/>
        <w:rPr>
          <w:sz w:val="22"/>
          <w:szCs w:val="22"/>
        </w:rPr>
      </w:pPr>
      <w:r w:rsidRPr="00E80488">
        <w:rPr>
          <w:sz w:val="22"/>
          <w:szCs w:val="22"/>
        </w:rPr>
        <w:t xml:space="preserve">Power </w:t>
      </w:r>
      <w:r w:rsidR="00DE7182">
        <w:rPr>
          <w:sz w:val="22"/>
          <w:szCs w:val="22"/>
        </w:rPr>
        <w:t>was important</w:t>
      </w:r>
      <w:r w:rsidR="00DE7182" w:rsidRPr="00E80488">
        <w:rPr>
          <w:sz w:val="22"/>
          <w:szCs w:val="22"/>
        </w:rPr>
        <w:t xml:space="preserve"> </w:t>
      </w:r>
      <w:r w:rsidRPr="00E80488">
        <w:rPr>
          <w:sz w:val="22"/>
          <w:szCs w:val="22"/>
        </w:rPr>
        <w:t xml:space="preserve">in </w:t>
      </w:r>
      <w:r w:rsidR="00DE7182">
        <w:rPr>
          <w:sz w:val="22"/>
          <w:szCs w:val="22"/>
        </w:rPr>
        <w:t xml:space="preserve">shaping </w:t>
      </w:r>
      <w:r w:rsidRPr="00E80488">
        <w:rPr>
          <w:sz w:val="22"/>
          <w:szCs w:val="22"/>
        </w:rPr>
        <w:t xml:space="preserve">health seeking decisions. Most participants described what </w:t>
      </w:r>
      <w:r w:rsidR="00DE7182">
        <w:rPr>
          <w:sz w:val="22"/>
          <w:szCs w:val="22"/>
        </w:rPr>
        <w:t xml:space="preserve">has been termed </w:t>
      </w:r>
      <w:r w:rsidRPr="00E80488">
        <w:rPr>
          <w:sz w:val="22"/>
          <w:szCs w:val="22"/>
        </w:rPr>
        <w:t>a ‘therapy management group’</w:t>
      </w:r>
      <w:r w:rsidR="00E05F9A">
        <w:rPr>
          <w:sz w:val="22"/>
          <w:szCs w:val="22"/>
        </w:rPr>
        <w:fldChar w:fldCharType="begin"/>
      </w:r>
      <w:r w:rsidR="00EC52EE">
        <w:rPr>
          <w:sz w:val="22"/>
          <w:szCs w:val="22"/>
        </w:rPr>
        <w:instrText xml:space="preserve"> ADDIN EN.CITE &lt;EndNote&gt;&lt;Cite&gt;&lt;Author&gt;Saleh&lt;/Author&gt;&lt;Year&gt;2018&lt;/Year&gt;&lt;RecNum&gt;14&lt;/RecNum&gt;&lt;DisplayText&gt;[22]&lt;/DisplayText&gt;&lt;record&gt;&lt;rec-number&gt;14&lt;/rec-number&gt;&lt;foreign-keys&gt;&lt;key app="EN" db-id="apevzvreiaawxeeed99vw09659dzswds0v2w" timestamp="1559042897"&gt;14&lt;/key&gt;&lt;/foreign-keys&gt;&lt;ref-type name="Journal Article"&gt;17&lt;/ref-type&gt;&lt;contributors&gt;&lt;authors&gt;&lt;author&gt;Saleh, Sepeedeh&lt;/author&gt;&lt;author&gt;Bongololo, Grace&lt;/author&gt;&lt;author&gt;Banda, Hastings&lt;/author&gt;&lt;author&gt;Thomson, Rachael&lt;/author&gt;&lt;author&gt;Stenberg, Berthe&lt;/author&gt;&lt;author&gt;Squire, Bertie&lt;/author&gt;&lt;author&gt;Tolhurst, Rachel&lt;/author&gt;&lt;author&gt;Dean, Laura&lt;/author&gt;&lt;/authors&gt;&lt;/contributors&gt;&lt;titles&gt;&lt;title&gt;Health seeking for chronic lung disease in central Malawi: Adapting existing models using insights from a qualitative study&lt;/title&gt;&lt;secondary-title&gt;PLOS ONE&lt;/secondary-title&gt;&lt;/titles&gt;&lt;periodical&gt;&lt;full-title&gt;PLOS ONE&lt;/full-title&gt;&lt;/periodical&gt;&lt;pages&gt;e0208188&lt;/pages&gt;&lt;volume&gt;13&lt;/volume&gt;&lt;number&gt;12&lt;/number&gt;&lt;dates&gt;&lt;year&gt;2018&lt;/year&gt;&lt;/dates&gt;&lt;publisher&gt;Public Library of Science&lt;/publisher&gt;&lt;urls&gt;&lt;related-urls&gt;&lt;url&gt;https://doi.org/10.1371/journal.pone.0208188&lt;/url&gt;&lt;/related-urls&gt;&lt;/urls&gt;&lt;electronic-resource-num&gt;10.1371/journal.pone.0208188&lt;/electronic-resource-num&gt;&lt;/record&gt;&lt;/Cite&gt;&lt;/EndNote&gt;</w:instrText>
      </w:r>
      <w:r w:rsidR="00E05F9A">
        <w:rPr>
          <w:sz w:val="22"/>
          <w:szCs w:val="22"/>
        </w:rPr>
        <w:fldChar w:fldCharType="separate"/>
      </w:r>
      <w:r w:rsidR="00EC52EE">
        <w:rPr>
          <w:noProof/>
          <w:sz w:val="22"/>
          <w:szCs w:val="22"/>
        </w:rPr>
        <w:t>[22]</w:t>
      </w:r>
      <w:r w:rsidR="00E05F9A">
        <w:rPr>
          <w:sz w:val="22"/>
          <w:szCs w:val="22"/>
        </w:rPr>
        <w:fldChar w:fldCharType="end"/>
      </w:r>
      <w:r w:rsidR="00DE7182">
        <w:rPr>
          <w:sz w:val="22"/>
          <w:szCs w:val="22"/>
        </w:rPr>
        <w:t xml:space="preserve">, </w:t>
      </w:r>
      <w:r w:rsidRPr="00E80488">
        <w:rPr>
          <w:sz w:val="22"/>
          <w:szCs w:val="22"/>
        </w:rPr>
        <w:t xml:space="preserve"> made up of key individuals within the household or community from whom they sought advice before seeking health care. The power relations between individuals in these groups and those who were seeking treatment often shaped their influence in decision making. For example, for younger </w:t>
      </w:r>
      <w:r w:rsidR="007E285C">
        <w:rPr>
          <w:sz w:val="22"/>
          <w:szCs w:val="22"/>
        </w:rPr>
        <w:t xml:space="preserve">people </w:t>
      </w:r>
      <w:r w:rsidRPr="00E80488">
        <w:rPr>
          <w:sz w:val="22"/>
          <w:szCs w:val="22"/>
        </w:rPr>
        <w:t>(those in their teenage years or early adulthood), care seeking decisions were frequently made by parents or caregivers</w:t>
      </w:r>
      <w:r w:rsidR="00DE7182">
        <w:rPr>
          <w:sz w:val="22"/>
          <w:szCs w:val="22"/>
        </w:rPr>
        <w:t>;</w:t>
      </w:r>
      <w:r w:rsidRPr="00E80488">
        <w:rPr>
          <w:sz w:val="22"/>
          <w:szCs w:val="22"/>
        </w:rPr>
        <w:t xml:space="preserve"> this often meant a reliance on country medicine</w:t>
      </w:r>
      <w:r w:rsidR="00DE7182">
        <w:rPr>
          <w:sz w:val="22"/>
          <w:szCs w:val="22"/>
        </w:rPr>
        <w:t>,</w:t>
      </w:r>
      <w:r w:rsidRPr="00E80488">
        <w:rPr>
          <w:sz w:val="22"/>
          <w:szCs w:val="22"/>
        </w:rPr>
        <w:t xml:space="preserve"> </w:t>
      </w:r>
      <w:r w:rsidR="00DE7182">
        <w:rPr>
          <w:sz w:val="22"/>
          <w:szCs w:val="22"/>
        </w:rPr>
        <w:t>even where this was not</w:t>
      </w:r>
      <w:r w:rsidR="006568D7">
        <w:rPr>
          <w:sz w:val="22"/>
          <w:szCs w:val="22"/>
        </w:rPr>
        <w:t xml:space="preserve"> the younger person’s preference.</w:t>
      </w:r>
    </w:p>
    <w:p w14:paraId="14604335" w14:textId="77777777" w:rsidR="006568D7" w:rsidRPr="000071CE" w:rsidRDefault="006568D7" w:rsidP="00840B46">
      <w:pPr>
        <w:pStyle w:val="Quote"/>
        <w:spacing w:line="480" w:lineRule="auto"/>
        <w:rPr>
          <w:sz w:val="20"/>
          <w:szCs w:val="20"/>
        </w:rPr>
      </w:pPr>
      <w:r w:rsidRPr="006568D7">
        <w:t>‘</w:t>
      </w:r>
      <w:r w:rsidR="00DE7182">
        <w:t>W</w:t>
      </w:r>
      <w:r w:rsidRPr="006568D7">
        <w:t>hen your parent</w:t>
      </w:r>
      <w:r w:rsidR="00DE7182">
        <w:t>[s]</w:t>
      </w:r>
      <w:r w:rsidRPr="006568D7">
        <w:t xml:space="preserve"> say</w:t>
      </w:r>
      <w:r w:rsidR="00DE7182">
        <w:t xml:space="preserve"> [something]</w:t>
      </w:r>
      <w:r w:rsidRPr="006568D7">
        <w:t xml:space="preserve"> you will not tell them no. Because when you say no they will say </w:t>
      </w:r>
      <w:r w:rsidR="00DE7182">
        <w:t>‘</w:t>
      </w:r>
      <w:r w:rsidRPr="006568D7">
        <w:t xml:space="preserve">the boy </w:t>
      </w:r>
      <w:r w:rsidR="00DE7182">
        <w:t xml:space="preserve">[is] </w:t>
      </w:r>
      <w:r w:rsidRPr="006568D7">
        <w:t xml:space="preserve">rude </w:t>
      </w:r>
      <w:r w:rsidR="00DE7182">
        <w:t xml:space="preserve">- </w:t>
      </w:r>
      <w:r w:rsidRPr="006568D7">
        <w:t xml:space="preserve">he </w:t>
      </w:r>
      <w:r w:rsidR="00DE7182">
        <w:t>[doesn’t’]</w:t>
      </w:r>
      <w:r w:rsidRPr="006568D7">
        <w:t xml:space="preserve"> respect his parents</w:t>
      </w:r>
      <w:r w:rsidR="00DE7182">
        <w:t>’.</w:t>
      </w:r>
      <w:r w:rsidRPr="006568D7">
        <w:t xml:space="preserve"> So, you just have to go by their word, anything they say you will go there’ </w:t>
      </w:r>
      <w:r w:rsidRPr="006568D7">
        <w:rPr>
          <w:b/>
        </w:rPr>
        <w:t xml:space="preserve">(CS019, Male, Leprosy, </w:t>
      </w:r>
      <w:proofErr w:type="spellStart"/>
      <w:r w:rsidRPr="006568D7">
        <w:rPr>
          <w:b/>
        </w:rPr>
        <w:t>Nimba</w:t>
      </w:r>
      <w:proofErr w:type="spellEnd"/>
      <w:r w:rsidRPr="006568D7">
        <w:rPr>
          <w:b/>
        </w:rPr>
        <w:t>).</w:t>
      </w:r>
      <w:r w:rsidRPr="006568D7">
        <w:t xml:space="preserve">          </w:t>
      </w:r>
    </w:p>
    <w:p w14:paraId="4BFF1099" w14:textId="77777777" w:rsidR="006D535D" w:rsidRPr="00E80488" w:rsidRDefault="006D535D" w:rsidP="00840B46">
      <w:pPr>
        <w:pStyle w:val="CommentText"/>
        <w:spacing w:line="480" w:lineRule="auto"/>
        <w:rPr>
          <w:sz w:val="22"/>
          <w:szCs w:val="22"/>
        </w:rPr>
      </w:pPr>
      <w:r w:rsidRPr="00E80488">
        <w:rPr>
          <w:sz w:val="22"/>
          <w:szCs w:val="22"/>
        </w:rPr>
        <w:lastRenderedPageBreak/>
        <w:t>For some women, decisions were</w:t>
      </w:r>
      <w:r w:rsidR="00C56644">
        <w:rPr>
          <w:sz w:val="22"/>
          <w:szCs w:val="22"/>
        </w:rPr>
        <w:t xml:space="preserve"> </w:t>
      </w:r>
      <w:r w:rsidRPr="00E80488">
        <w:rPr>
          <w:sz w:val="22"/>
          <w:szCs w:val="22"/>
        </w:rPr>
        <w:t xml:space="preserve">made by </w:t>
      </w:r>
      <w:r w:rsidR="006568D7">
        <w:rPr>
          <w:sz w:val="22"/>
          <w:szCs w:val="22"/>
        </w:rPr>
        <w:t>their spouses</w:t>
      </w:r>
      <w:r w:rsidRPr="00E80488">
        <w:rPr>
          <w:sz w:val="22"/>
          <w:szCs w:val="22"/>
        </w:rPr>
        <w:t>, and</w:t>
      </w:r>
      <w:r w:rsidR="00DE7182">
        <w:rPr>
          <w:sz w:val="22"/>
          <w:szCs w:val="22"/>
        </w:rPr>
        <w:t xml:space="preserve"> they gained more autonomy only when their husband died or was </w:t>
      </w:r>
      <w:r w:rsidRPr="00E80488">
        <w:rPr>
          <w:sz w:val="22"/>
          <w:szCs w:val="22"/>
        </w:rPr>
        <w:t>not available</w:t>
      </w:r>
      <w:r w:rsidR="00625E91">
        <w:rPr>
          <w:sz w:val="22"/>
          <w:szCs w:val="22"/>
        </w:rPr>
        <w:t>.</w:t>
      </w:r>
      <w:r w:rsidRPr="00E80488">
        <w:rPr>
          <w:sz w:val="22"/>
          <w:szCs w:val="22"/>
        </w:rPr>
        <w:t xml:space="preserve"> Health care providers frequently became part of the therapy management group</w:t>
      </w:r>
      <w:r>
        <w:rPr>
          <w:sz w:val="22"/>
          <w:szCs w:val="22"/>
        </w:rPr>
        <w:t xml:space="preserve"> </w:t>
      </w:r>
      <w:r w:rsidRPr="00E80488">
        <w:rPr>
          <w:sz w:val="22"/>
          <w:szCs w:val="22"/>
        </w:rPr>
        <w:t>and their power</w:t>
      </w:r>
      <w:r w:rsidR="004A2F53">
        <w:rPr>
          <w:sz w:val="22"/>
          <w:szCs w:val="22"/>
        </w:rPr>
        <w:t xml:space="preserve"> as a vested authority</w:t>
      </w:r>
      <w:r w:rsidRPr="00E80488">
        <w:rPr>
          <w:sz w:val="22"/>
          <w:szCs w:val="22"/>
        </w:rPr>
        <w:t xml:space="preserve"> </w:t>
      </w:r>
      <w:r w:rsidR="006568D7">
        <w:rPr>
          <w:sz w:val="22"/>
          <w:szCs w:val="22"/>
        </w:rPr>
        <w:t xml:space="preserve">was </w:t>
      </w:r>
      <w:r w:rsidRPr="00E80488">
        <w:rPr>
          <w:sz w:val="22"/>
          <w:szCs w:val="22"/>
        </w:rPr>
        <w:t>evident; many participants described taking medicines that</w:t>
      </w:r>
      <w:r w:rsidR="006568D7">
        <w:rPr>
          <w:sz w:val="22"/>
          <w:szCs w:val="22"/>
        </w:rPr>
        <w:t xml:space="preserve"> they weren’t clear about</w:t>
      </w:r>
      <w:r w:rsidRPr="00E80488">
        <w:rPr>
          <w:sz w:val="22"/>
          <w:szCs w:val="22"/>
        </w:rPr>
        <w:t xml:space="preserve">, </w:t>
      </w:r>
      <w:r w:rsidR="00B01196">
        <w:rPr>
          <w:sz w:val="22"/>
          <w:szCs w:val="22"/>
        </w:rPr>
        <w:t>but</w:t>
      </w:r>
      <w:r w:rsidRPr="00E80488">
        <w:rPr>
          <w:sz w:val="22"/>
          <w:szCs w:val="22"/>
        </w:rPr>
        <w:t xml:space="preserve"> they placed trust in the clinician or country doctor. </w:t>
      </w:r>
    </w:p>
    <w:p w14:paraId="132C9297" w14:textId="77777777" w:rsidR="00FC6C0E" w:rsidRPr="00A24A7A" w:rsidRDefault="00FC6C0E" w:rsidP="00840B46">
      <w:pPr>
        <w:spacing w:line="480" w:lineRule="auto"/>
        <w:rPr>
          <w:u w:val="single"/>
        </w:rPr>
      </w:pPr>
      <w:r w:rsidRPr="00A24A7A">
        <w:rPr>
          <w:u w:val="single"/>
        </w:rPr>
        <w:t>Restitution Part Two: Diagnosis</w:t>
      </w:r>
      <w:r w:rsidR="000E34A4" w:rsidRPr="00A24A7A">
        <w:rPr>
          <w:u w:val="single"/>
        </w:rPr>
        <w:t xml:space="preserve"> and Treatme</w:t>
      </w:r>
      <w:r w:rsidR="00F469DE" w:rsidRPr="00A24A7A">
        <w:rPr>
          <w:u w:val="single"/>
        </w:rPr>
        <w:t>nt Seeking</w:t>
      </w:r>
    </w:p>
    <w:p w14:paraId="30007449" w14:textId="77777777" w:rsidR="004207F5" w:rsidRDefault="004207F5" w:rsidP="00840B46">
      <w:pPr>
        <w:spacing w:line="480" w:lineRule="auto"/>
      </w:pPr>
      <w:r>
        <w:t>At the point of initial health seeking, participants frequently believed that diseases were curable and acute</w:t>
      </w:r>
      <w:r w:rsidR="007F24F9">
        <w:t>,</w:t>
      </w:r>
      <w:r w:rsidR="00C03936">
        <w:t xml:space="preserve"> but narratives started to move away from restitution </w:t>
      </w:r>
      <w:r>
        <w:t>when participants were unable to obtain the care or answers they</w:t>
      </w:r>
      <w:r w:rsidR="00C03936">
        <w:t xml:space="preserve"> </w:t>
      </w:r>
      <w:r>
        <w:t>wanted. Participants frequently described repeated episodes of health seeking to receive a diagnosis, oscillatin</w:t>
      </w:r>
      <w:r w:rsidR="00C03936">
        <w:t>g</w:t>
      </w:r>
      <w:r>
        <w:t xml:space="preserve"> between ‘formal’ and ‘traditional’ health practitioners, and between restitution and chaos narrative</w:t>
      </w:r>
      <w:r w:rsidR="00C03936">
        <w:t>s</w:t>
      </w:r>
      <w:r>
        <w:t>. Reasons for repeated episodes were threefold: 1) no answers were provided during initial health seeking visit; 2) participants felt their initial diagnosis was incorrect or inaccurate; 3) participants were seeking</w:t>
      </w:r>
      <w:r w:rsidR="006568D7">
        <w:t xml:space="preserve"> a</w:t>
      </w:r>
      <w:r>
        <w:t xml:space="preserve"> possible cure, </w:t>
      </w:r>
      <w:r w:rsidR="007F24F9">
        <w:t xml:space="preserve">despite being </w:t>
      </w:r>
      <w:r>
        <w:t xml:space="preserve">told one may not be available. </w:t>
      </w:r>
    </w:p>
    <w:p w14:paraId="1C79EEA9" w14:textId="77777777" w:rsidR="00F57A8B" w:rsidRDefault="004207F5" w:rsidP="00840B46">
      <w:pPr>
        <w:spacing w:line="480" w:lineRule="auto"/>
      </w:pPr>
      <w:r>
        <w:t>For participants who had made multiple visits to the health system</w:t>
      </w:r>
      <w:r w:rsidR="00D35156">
        <w:t xml:space="preserve"> without receiving</w:t>
      </w:r>
      <w:r>
        <w:t xml:space="preserve"> diagnosis </w:t>
      </w:r>
      <w:r w:rsidR="00D35156">
        <w:t xml:space="preserve">or </w:t>
      </w:r>
      <w:r>
        <w:t>treatment</w:t>
      </w:r>
      <w:r w:rsidR="00D35156">
        <w:t>,</w:t>
      </w:r>
      <w:r>
        <w:t xml:space="preserve"> those who had been mis-diagnosed, </w:t>
      </w:r>
      <w:r w:rsidR="00D35156">
        <w:t xml:space="preserve">and some who spent long periods of time receiving traditional treatment prior to entering the formal health system, </w:t>
      </w:r>
      <w:r>
        <w:t>delays in health seeking had sometimes led to</w:t>
      </w:r>
      <w:r w:rsidR="007F24F9">
        <w:t xml:space="preserve"> permanent morbidity or physical disability with life changing consequences.</w:t>
      </w:r>
      <w:r>
        <w:t xml:space="preserve"> </w:t>
      </w:r>
      <w:r w:rsidR="00EC3560">
        <w:t>E</w:t>
      </w:r>
      <w:r w:rsidR="00F57A8B">
        <w:t xml:space="preserve">xacerbated morbidity </w:t>
      </w:r>
      <w:r w:rsidR="007F24F9">
        <w:t>challenged</w:t>
      </w:r>
      <w:r w:rsidR="00F57A8B">
        <w:t xml:space="preserve"> </w:t>
      </w:r>
      <w:r w:rsidR="007F24F9">
        <w:t>participants perceived</w:t>
      </w:r>
      <w:r w:rsidR="00F57A8B">
        <w:t xml:space="preserve"> ability of restitution to a life prior to the ‘sick role’ based on the often-collective experience of disease and illness within households and communities coupled with life altering impacts on the body. Despite this possibility however, the restitution narrative and ‘cure’ seeking remained strong within most illness accounts. </w:t>
      </w:r>
    </w:p>
    <w:p w14:paraId="0CC59094" w14:textId="77777777" w:rsidR="00740A8B" w:rsidRDefault="00740A8B" w:rsidP="00840B46">
      <w:pPr>
        <w:spacing w:line="480" w:lineRule="auto"/>
      </w:pPr>
      <w:r>
        <w:t>On receiving a diagnosis, participant</w:t>
      </w:r>
      <w:r w:rsidR="00A94931">
        <w:t>s</w:t>
      </w:r>
      <w:r>
        <w:t xml:space="preserve"> narrat</w:t>
      </w:r>
      <w:r w:rsidR="00A94931">
        <w:t xml:space="preserve">ed </w:t>
      </w:r>
      <w:r>
        <w:t>differing levels of acceptance. For some</w:t>
      </w:r>
      <w:r w:rsidR="00F57A8B">
        <w:t>,</w:t>
      </w:r>
      <w:r>
        <w:t xml:space="preserve"> diagnosis was a relief following years of health seeking, whereas for others, diagnosis </w:t>
      </w:r>
      <w:r w:rsidR="00A94931">
        <w:t xml:space="preserve">was challenging to </w:t>
      </w:r>
      <w:r>
        <w:lastRenderedPageBreak/>
        <w:t>accept. Processing or accept</w:t>
      </w:r>
      <w:r w:rsidR="00A94931">
        <w:t>ing</w:t>
      </w:r>
      <w:r>
        <w:t xml:space="preserve"> diagnosis appeared to be linked to the way in which the diagnosis was delivered</w:t>
      </w:r>
      <w:r w:rsidR="00A94931">
        <w:t>,</w:t>
      </w:r>
      <w:r>
        <w:t xml:space="preserve"> as well as the potential treatment or reversibility of condition. For instance, a few participants who had been told that </w:t>
      </w:r>
      <w:r w:rsidR="00AC1BDA">
        <w:t>lymphoedema</w:t>
      </w:r>
      <w:r>
        <w:t xml:space="preserve"> was irreversible or that there was ‘no cure’ linked th</w:t>
      </w:r>
      <w:r w:rsidR="00A94931">
        <w:t>is</w:t>
      </w:r>
      <w:r>
        <w:t xml:space="preserve"> understanding of</w:t>
      </w:r>
      <w:r w:rsidR="00A94931">
        <w:t xml:space="preserve"> the</w:t>
      </w:r>
      <w:r>
        <w:t xml:space="preserve"> perm</w:t>
      </w:r>
      <w:r w:rsidR="00A94931">
        <w:t>ane</w:t>
      </w:r>
      <w:r>
        <w:t>n</w:t>
      </w:r>
      <w:r w:rsidR="00A94931">
        <w:t>cy of their</w:t>
      </w:r>
      <w:r>
        <w:t xml:space="preserve"> condition to </w:t>
      </w:r>
      <w:r w:rsidR="0069006B">
        <w:t>deterioration</w:t>
      </w:r>
      <w:r>
        <w:t xml:space="preserve"> in their mental health.</w:t>
      </w:r>
      <w:r w:rsidR="00F9784C">
        <w:t xml:space="preserve"> In some cases, this shaped narrative direction toward a period of chaos whereas for others this strengthened the restitution plot by instigating </w:t>
      </w:r>
      <w:r>
        <w:t>additional health seeking, sometimes across borders where this was geographically and financially possible.</w:t>
      </w:r>
      <w:r w:rsidR="00F57A8B">
        <w:t xml:space="preserve"> </w:t>
      </w:r>
      <w:r w:rsidR="004C488F">
        <w:t>Conversely</w:t>
      </w:r>
      <w:r w:rsidR="00F57A8B">
        <w:t xml:space="preserve">, at this point, for many persons affected by Leprosy and </w:t>
      </w:r>
      <w:r w:rsidR="00E379EE">
        <w:t>BU</w:t>
      </w:r>
      <w:r w:rsidR="00F57A8B">
        <w:t>, diagnosis coupled with availability of necessary medicines</w:t>
      </w:r>
      <w:r w:rsidR="00D0455F">
        <w:t xml:space="preserve"> provided a positive prognosis for symptom alleviation, which </w:t>
      </w:r>
      <w:r w:rsidR="00F57A8B">
        <w:t xml:space="preserve">presented a point of narrative ‘where a sense of coherence could be restored’ (Frank p61). </w:t>
      </w:r>
    </w:p>
    <w:p w14:paraId="124846AD" w14:textId="77777777" w:rsidR="00740A8B" w:rsidRDefault="00740A8B" w:rsidP="00840B46">
      <w:pPr>
        <w:pStyle w:val="Quote"/>
        <w:spacing w:line="480" w:lineRule="auto"/>
      </w:pPr>
      <w:r>
        <w:t>‘</w:t>
      </w:r>
      <w:r w:rsidRPr="000B655C">
        <w:t xml:space="preserve">I </w:t>
      </w:r>
      <w:r w:rsidR="00A94931">
        <w:t xml:space="preserve">[was] </w:t>
      </w:r>
      <w:r w:rsidRPr="000B655C">
        <w:t>still young I just want</w:t>
      </w:r>
      <w:r w:rsidR="00A94931">
        <w:t>[ed]</w:t>
      </w:r>
      <w:r w:rsidRPr="000B655C">
        <w:t xml:space="preserve"> to get help</w:t>
      </w:r>
      <w:r w:rsidR="00A94931">
        <w:t>.</w:t>
      </w:r>
      <w:r w:rsidRPr="000B655C">
        <w:t xml:space="preserve"> </w:t>
      </w:r>
      <w:r w:rsidR="00A94931">
        <w:t xml:space="preserve"> [I thought] e</w:t>
      </w:r>
      <w:r w:rsidRPr="000B655C">
        <w:t>ven if I don’t get the help I should get medicine that can even cool the sickness down</w:t>
      </w:r>
      <w:r w:rsidR="00C7207C">
        <w:t>…</w:t>
      </w:r>
      <w:r w:rsidRPr="000B655C">
        <w:t>I</w:t>
      </w:r>
      <w:r w:rsidR="0069006B">
        <w:t xml:space="preserve"> couldn’t leave from here to go to Ivory Coast and do business and come back</w:t>
      </w:r>
      <w:r w:rsidR="00BD4B38">
        <w:t xml:space="preserve">’ </w:t>
      </w:r>
      <w:r w:rsidRPr="00310BF2">
        <w:rPr>
          <w:b/>
        </w:rPr>
        <w:t xml:space="preserve">(CS008, Male, </w:t>
      </w:r>
      <w:r w:rsidR="00AC1BDA">
        <w:rPr>
          <w:b/>
        </w:rPr>
        <w:t>Lymphoedema</w:t>
      </w:r>
      <w:r w:rsidRPr="00310BF2">
        <w:rPr>
          <w:b/>
        </w:rPr>
        <w:t xml:space="preserve">, Maryland). </w:t>
      </w:r>
    </w:p>
    <w:p w14:paraId="79CC0434" w14:textId="77777777" w:rsidR="00740A8B" w:rsidRPr="0037320E" w:rsidRDefault="00BD4B38" w:rsidP="00840B46">
      <w:pPr>
        <w:pStyle w:val="Quote"/>
        <w:spacing w:line="480" w:lineRule="auto"/>
      </w:pPr>
      <w:r>
        <w:t xml:space="preserve"> </w:t>
      </w:r>
      <w:r w:rsidR="00740A8B">
        <w:t>‘w</w:t>
      </w:r>
      <w:r w:rsidR="00740A8B" w:rsidRPr="0093635B">
        <w:t xml:space="preserve">hen </w:t>
      </w:r>
      <w:r w:rsidR="00196507">
        <w:t>[the] d</w:t>
      </w:r>
      <w:r w:rsidR="00740A8B" w:rsidRPr="0093635B">
        <w:t xml:space="preserve">octor diagnosed </w:t>
      </w:r>
      <w:r w:rsidR="00740A8B">
        <w:t>me</w:t>
      </w:r>
      <w:r w:rsidR="00740A8B" w:rsidRPr="0093635B">
        <w:t xml:space="preserve"> of having this leprosy, they told </w:t>
      </w:r>
      <w:r w:rsidR="00740A8B">
        <w:t>me “</w:t>
      </w:r>
      <w:r w:rsidR="00740A8B" w:rsidRPr="0093635B">
        <w:t xml:space="preserve">mama, you’re welcome. You’re here </w:t>
      </w:r>
      <w:r w:rsidR="0069006B">
        <w:t xml:space="preserve">[in the hospital] </w:t>
      </w:r>
      <w:r w:rsidR="00740A8B" w:rsidRPr="0093635B">
        <w:t xml:space="preserve">for long time. The same way you’re </w:t>
      </w:r>
      <w:r w:rsidR="00196507">
        <w:t xml:space="preserve">[a] </w:t>
      </w:r>
      <w:r w:rsidR="00740A8B" w:rsidRPr="0093635B">
        <w:t xml:space="preserve">human being, we that </w:t>
      </w:r>
      <w:r w:rsidR="00196507">
        <w:t xml:space="preserve">[are] </w:t>
      </w:r>
      <w:r w:rsidR="00740A8B" w:rsidRPr="0093635B">
        <w:t>here, we’re human being</w:t>
      </w:r>
      <w:r w:rsidR="00196507">
        <w:t>[s]</w:t>
      </w:r>
      <w:r w:rsidR="00740A8B" w:rsidRPr="0093635B">
        <w:t>. If you want anything, you must let us know. Anything that you want eat, you must tell us. We</w:t>
      </w:r>
      <w:r w:rsidR="00196507">
        <w:t xml:space="preserve"> [are]</w:t>
      </w:r>
      <w:r w:rsidR="00740A8B" w:rsidRPr="0093635B">
        <w:t xml:space="preserve"> human being</w:t>
      </w:r>
      <w:r w:rsidR="00196507">
        <w:t>[s]</w:t>
      </w:r>
      <w:r w:rsidR="00740A8B" w:rsidRPr="0093635B">
        <w:t xml:space="preserve">, you’re </w:t>
      </w:r>
      <w:r w:rsidR="00196507">
        <w:t xml:space="preserve">[a] </w:t>
      </w:r>
      <w:r w:rsidR="00740A8B" w:rsidRPr="0093635B">
        <w:t xml:space="preserve">human being </w:t>
      </w:r>
      <w:r w:rsidR="0069006B" w:rsidRPr="0093635B">
        <w:t xml:space="preserve">we are one </w:t>
      </w:r>
      <w:r w:rsidR="00740A8B" w:rsidRPr="0093635B">
        <w:t>[we are all the same, no discrimination]”</w:t>
      </w:r>
      <w:r w:rsidR="00740A8B">
        <w:t xml:space="preserve">’ </w:t>
      </w:r>
      <w:r w:rsidR="00740A8B" w:rsidRPr="0080302C">
        <w:rPr>
          <w:b/>
        </w:rPr>
        <w:t xml:space="preserve">(CS011, Female, Leprosy, </w:t>
      </w:r>
      <w:proofErr w:type="spellStart"/>
      <w:r w:rsidR="00740A8B" w:rsidRPr="0080302C">
        <w:rPr>
          <w:b/>
        </w:rPr>
        <w:t>Nimba</w:t>
      </w:r>
      <w:proofErr w:type="spellEnd"/>
      <w:r w:rsidR="00740A8B" w:rsidRPr="0080302C">
        <w:rPr>
          <w:b/>
        </w:rPr>
        <w:t>)</w:t>
      </w:r>
      <w:r w:rsidR="00740A8B">
        <w:rPr>
          <w:b/>
        </w:rPr>
        <w:t>.</w:t>
      </w:r>
    </w:p>
    <w:p w14:paraId="22CA4949" w14:textId="77777777" w:rsidR="00740A8B" w:rsidRPr="00383EA0" w:rsidRDefault="00BD4B38" w:rsidP="00840B46">
      <w:pPr>
        <w:pStyle w:val="Quote"/>
        <w:spacing w:line="480" w:lineRule="auto"/>
        <w:rPr>
          <w:rStyle w:val="Strong"/>
          <w:b w:val="0"/>
          <w:bCs w:val="0"/>
        </w:rPr>
      </w:pPr>
      <w:r>
        <w:t xml:space="preserve"> </w:t>
      </w:r>
      <w:r w:rsidR="00740A8B" w:rsidRPr="00383EA0">
        <w:rPr>
          <w:rStyle w:val="Strong"/>
          <w:b w:val="0"/>
          <w:bCs w:val="0"/>
        </w:rPr>
        <w:t>‘I feel fine, I feel fine, I start praising him, that he is able. I feel fine and I tell him thank you because</w:t>
      </w:r>
      <w:r w:rsidR="00196507">
        <w:rPr>
          <w:rStyle w:val="Strong"/>
          <w:b w:val="0"/>
          <w:bCs w:val="0"/>
        </w:rPr>
        <w:t>…</w:t>
      </w:r>
      <w:r w:rsidR="00740A8B" w:rsidRPr="00383EA0">
        <w:rPr>
          <w:rStyle w:val="Strong"/>
          <w:b w:val="0"/>
          <w:bCs w:val="0"/>
        </w:rPr>
        <w:t>I</w:t>
      </w:r>
      <w:r w:rsidR="00196507">
        <w:rPr>
          <w:rStyle w:val="Strong"/>
          <w:b w:val="0"/>
          <w:bCs w:val="0"/>
        </w:rPr>
        <w:t xml:space="preserve"> [have]</w:t>
      </w:r>
      <w:r w:rsidR="00740A8B" w:rsidRPr="00383EA0">
        <w:rPr>
          <w:rStyle w:val="Strong"/>
          <w:b w:val="0"/>
          <w:bCs w:val="0"/>
        </w:rPr>
        <w:t xml:space="preserve"> been turning around with this problem for so many years…’</w:t>
      </w:r>
      <w:r w:rsidR="00740A8B">
        <w:rPr>
          <w:rStyle w:val="Strong"/>
          <w:b w:val="0"/>
          <w:bCs w:val="0"/>
        </w:rPr>
        <w:t xml:space="preserve"> </w:t>
      </w:r>
      <w:r w:rsidR="00740A8B" w:rsidRPr="00383EA0">
        <w:rPr>
          <w:rStyle w:val="Strong"/>
          <w:bCs w:val="0"/>
        </w:rPr>
        <w:t xml:space="preserve">(CS022, Female, Leprosy, </w:t>
      </w:r>
      <w:proofErr w:type="spellStart"/>
      <w:r w:rsidR="00740A8B" w:rsidRPr="00383EA0">
        <w:rPr>
          <w:rStyle w:val="Strong"/>
          <w:bCs w:val="0"/>
        </w:rPr>
        <w:t>Nimba</w:t>
      </w:r>
      <w:proofErr w:type="spellEnd"/>
      <w:r w:rsidR="00740A8B" w:rsidRPr="00383EA0">
        <w:rPr>
          <w:rStyle w:val="Strong"/>
          <w:bCs w:val="0"/>
        </w:rPr>
        <w:t xml:space="preserve">). </w:t>
      </w:r>
    </w:p>
    <w:p w14:paraId="456A3BE1" w14:textId="77777777" w:rsidR="00FC6C0E" w:rsidRPr="00C723C5" w:rsidRDefault="00FC6C0E" w:rsidP="00840B46">
      <w:pPr>
        <w:spacing w:line="480" w:lineRule="auto"/>
        <w:rPr>
          <w:b/>
        </w:rPr>
      </w:pPr>
      <w:r w:rsidRPr="00C723C5">
        <w:rPr>
          <w:b/>
        </w:rPr>
        <w:t>Chaos</w:t>
      </w:r>
    </w:p>
    <w:p w14:paraId="1787EFB9" w14:textId="77777777" w:rsidR="005F68F8" w:rsidRDefault="00EC2580" w:rsidP="00840B46">
      <w:pPr>
        <w:spacing w:line="480" w:lineRule="auto"/>
      </w:pPr>
      <w:r>
        <w:lastRenderedPageBreak/>
        <w:t xml:space="preserve">Narratives surrounding </w:t>
      </w:r>
      <w:r w:rsidR="00951952">
        <w:t>particularly traumatic or negative points</w:t>
      </w:r>
      <w:r>
        <w:t xml:space="preserve"> of illness experience were often </w:t>
      </w:r>
      <w:r w:rsidR="00951952">
        <w:t>shaped by broader social factors such as being unwell during conflict periods and the impact on family life and community interactions. During descriptions of these events</w:t>
      </w:r>
      <w:r w:rsidR="006B61A7">
        <w:t>,</w:t>
      </w:r>
      <w:r w:rsidR="00951952">
        <w:t xml:space="preserve"> narrative often became </w:t>
      </w:r>
      <w:r>
        <w:t>confusing and participants frequently jumped between sharing stories or experiences and present-day events or unrelated issues.</w:t>
      </w:r>
      <w:r w:rsidR="00951952">
        <w:t xml:space="preserve"> This was particularly true for those still </w:t>
      </w:r>
      <w:r w:rsidR="004F4E93">
        <w:t>in the early stages of</w:t>
      </w:r>
      <w:r w:rsidR="00951952">
        <w:t xml:space="preserve"> illness </w:t>
      </w:r>
      <w:r w:rsidR="004F4E93">
        <w:t xml:space="preserve">or within active periods of </w:t>
      </w:r>
      <w:r w:rsidR="00951952">
        <w:t>health seeking, whereas those who had been unwell for longer</w:t>
      </w:r>
      <w:r w:rsidR="006B61A7">
        <w:t>,</w:t>
      </w:r>
      <w:r w:rsidR="00951952">
        <w:t xml:space="preserve"> </w:t>
      </w:r>
      <w:r w:rsidR="006B61A7">
        <w:t xml:space="preserve">were able to provide </w:t>
      </w:r>
      <w:r w:rsidR="00951952">
        <w:t>a more coherent story and interpretation of events, normally structured around the use of dates or</w:t>
      </w:r>
      <w:r w:rsidR="00405CD3">
        <w:t>,</w:t>
      </w:r>
      <w:r w:rsidR="00951952">
        <w:t xml:space="preserve"> for some older participants</w:t>
      </w:r>
      <w:r w:rsidR="00405CD3">
        <w:t>,</w:t>
      </w:r>
      <w:r w:rsidR="00951952">
        <w:t xml:space="preserve"> around periods of conflict and calm. </w:t>
      </w:r>
      <w:r>
        <w:t xml:space="preserve"> </w:t>
      </w:r>
    </w:p>
    <w:p w14:paraId="55043C89" w14:textId="1E22A1DF" w:rsidR="00544D57" w:rsidRPr="00C723C5" w:rsidRDefault="00544D57" w:rsidP="00840B46">
      <w:pPr>
        <w:spacing w:line="480" w:lineRule="auto"/>
        <w:rPr>
          <w:u w:val="single"/>
        </w:rPr>
      </w:pPr>
      <w:r w:rsidRPr="00C723C5">
        <w:rPr>
          <w:u w:val="single"/>
        </w:rPr>
        <w:t>Challenge</w:t>
      </w:r>
      <w:r w:rsidR="00186079" w:rsidRPr="00C723C5">
        <w:rPr>
          <w:u w:val="single"/>
        </w:rPr>
        <w:t>s to</w:t>
      </w:r>
      <w:r w:rsidRPr="00C723C5">
        <w:rPr>
          <w:u w:val="single"/>
        </w:rPr>
        <w:t xml:space="preserve"> Identities and </w:t>
      </w:r>
      <w:r w:rsidR="00BC1D61" w:rsidRPr="00C723C5">
        <w:rPr>
          <w:u w:val="single"/>
        </w:rPr>
        <w:t>Psycho-Social</w:t>
      </w:r>
      <w:r w:rsidRPr="00C723C5">
        <w:rPr>
          <w:u w:val="single"/>
        </w:rPr>
        <w:t xml:space="preserve"> Well-Being</w:t>
      </w:r>
    </w:p>
    <w:p w14:paraId="1E9333AE" w14:textId="31A8AC46" w:rsidR="00DF795C" w:rsidRDefault="00EC2580" w:rsidP="00840B46">
      <w:pPr>
        <w:spacing w:line="480" w:lineRule="auto"/>
      </w:pPr>
      <w:r>
        <w:t xml:space="preserve">Chaos </w:t>
      </w:r>
      <w:r w:rsidR="000F2601">
        <w:t xml:space="preserve">narratives </w:t>
      </w:r>
      <w:r w:rsidR="006B61A7">
        <w:t xml:space="preserve">that </w:t>
      </w:r>
      <w:r w:rsidR="000F2601" w:rsidRPr="000F2601">
        <w:t xml:space="preserve">triggered emotional responses to illness </w:t>
      </w:r>
      <w:r w:rsidR="006B61A7">
        <w:t xml:space="preserve">were often linked </w:t>
      </w:r>
      <w:r w:rsidR="000F2601">
        <w:t>to</w:t>
      </w:r>
      <w:r w:rsidR="00401671">
        <w:t xml:space="preserve"> </w:t>
      </w:r>
      <w:r w:rsidR="00C24AD7">
        <w:t>disruption to a ‘normal’ health seeking journey</w:t>
      </w:r>
      <w:r w:rsidR="000F2601">
        <w:t>, ambiguity around illness causation (including beliefs that sickness was due to witchcraft) and</w:t>
      </w:r>
      <w:r w:rsidR="00282699">
        <w:t xml:space="preserve"> high levels of pain</w:t>
      </w:r>
      <w:r w:rsidR="000F2601">
        <w:t>.</w:t>
      </w:r>
      <w:r w:rsidR="00B82428">
        <w:t xml:space="preserve"> </w:t>
      </w:r>
      <w:r w:rsidR="00DF795C">
        <w:t>Feelings of helplessness and</w:t>
      </w:r>
      <w:r w:rsidR="00694F11">
        <w:t>/</w:t>
      </w:r>
      <w:r w:rsidR="00DF795C">
        <w:t>or worry were similar across diseases and often shaped by participant gender and generation as well as their pre-illness identi</w:t>
      </w:r>
      <w:r w:rsidR="00C7207C">
        <w:t>ty</w:t>
      </w:r>
      <w:r w:rsidR="00DF795C">
        <w:t xml:space="preserve"> as a</w:t>
      </w:r>
      <w:r w:rsidR="00C7207C">
        <w:t xml:space="preserve"> ‘school-child’</w:t>
      </w:r>
      <w:r w:rsidR="00DF795C">
        <w:t xml:space="preserve"> ‘parent’ or ‘household provider’. For example, for younger participants, being unable to go to school or interact socially with their peers created a huge sense of loss; however, for older participants who had got sick later in life, worry was linked less explicitly to current illness experience and more </w:t>
      </w:r>
      <w:r w:rsidR="006B61A7">
        <w:t>focused on</w:t>
      </w:r>
      <w:r w:rsidR="00DF795C">
        <w:t xml:space="preserve"> ageing and </w:t>
      </w:r>
      <w:r w:rsidR="001F4449">
        <w:t xml:space="preserve">the reality of </w:t>
      </w:r>
      <w:r w:rsidR="00DF795C">
        <w:t xml:space="preserve">no longer being able to do the things they used to do. For participants who constructed their identity prior to illness around being a parent or household provider, transition to the role of a ‘dependent’ and limitations to their ability to provide for their family contributed toward a chaos narrative that often articulated a general sense of worry or anxiety about how to fulfil the needs of their families and households. Some male participants also </w:t>
      </w:r>
      <w:r w:rsidR="006B61A7">
        <w:t xml:space="preserve">experienced a </w:t>
      </w:r>
      <w:r w:rsidR="00DF795C">
        <w:t>challenge</w:t>
      </w:r>
      <w:r w:rsidR="006B61A7">
        <w:t xml:space="preserve"> to</w:t>
      </w:r>
      <w:r w:rsidR="00DF795C">
        <w:t xml:space="preserve"> their gendered identity or masculinity</w:t>
      </w:r>
      <w:r w:rsidR="006B61A7">
        <w:t>,</w:t>
      </w:r>
      <w:r w:rsidR="00DF795C">
        <w:t xml:space="preserve"> as</w:t>
      </w:r>
      <w:r w:rsidR="006B61A7">
        <w:t xml:space="preserve"> they saw it as</w:t>
      </w:r>
      <w:r w:rsidR="00DF795C">
        <w:t xml:space="preserve"> their role to be able to support their family’s needs</w:t>
      </w:r>
      <w:r w:rsidR="006E3DC4">
        <w:t xml:space="preserve"> but now faced </w:t>
      </w:r>
      <w:r w:rsidR="00DF795C">
        <w:t xml:space="preserve">challenges in providing food </w:t>
      </w:r>
      <w:r w:rsidR="006E3DC4">
        <w:t>as they were unable</w:t>
      </w:r>
      <w:r w:rsidR="00DF795C">
        <w:t xml:space="preserve"> to farm</w:t>
      </w:r>
      <w:r w:rsidR="006E3DC4">
        <w:t xml:space="preserve">, </w:t>
      </w:r>
      <w:r w:rsidR="00DF795C">
        <w:t xml:space="preserve">work hard or </w:t>
      </w:r>
      <w:r w:rsidR="006B61A7">
        <w:t xml:space="preserve">travel </w:t>
      </w:r>
      <w:r w:rsidR="00DF795C">
        <w:t xml:space="preserve">far from communities. </w:t>
      </w:r>
    </w:p>
    <w:p w14:paraId="103260DF" w14:textId="77777777" w:rsidR="00DF795C" w:rsidRDefault="00DF795C" w:rsidP="00840B46">
      <w:pPr>
        <w:pStyle w:val="Quote"/>
        <w:spacing w:line="480" w:lineRule="auto"/>
      </w:pPr>
      <w:r>
        <w:lastRenderedPageBreak/>
        <w:t>‘</w:t>
      </w:r>
      <w:r w:rsidRPr="003F2B5B">
        <w:t>Even my children who I suppose</w:t>
      </w:r>
      <w:r>
        <w:t>d</w:t>
      </w:r>
      <w:r w:rsidRPr="003F2B5B">
        <w:t xml:space="preserve"> to help them</w:t>
      </w:r>
      <w:proofErr w:type="gramStart"/>
      <w:r>
        <w:t>…</w:t>
      </w:r>
      <w:r w:rsidR="006E3DC4">
        <w:t>[</w:t>
      </w:r>
      <w:proofErr w:type="gramEnd"/>
      <w:r w:rsidR="006E3DC4">
        <w:t xml:space="preserve">there is] </w:t>
      </w:r>
      <w:r w:rsidRPr="003F2B5B">
        <w:t xml:space="preserve">no other means for me to help them </w:t>
      </w:r>
      <w:r w:rsidR="006E3DC4">
        <w:t>[which] also [</w:t>
      </w:r>
      <w:r w:rsidR="002B58E9">
        <w:t>causes</w:t>
      </w:r>
      <w:r w:rsidR="006E3DC4">
        <w:t>] a</w:t>
      </w:r>
      <w:r w:rsidRPr="003F2B5B">
        <w:t xml:space="preserve"> bad feeling...</w:t>
      </w:r>
      <w:r>
        <w:t>’</w:t>
      </w:r>
      <w:r w:rsidRPr="00F449AC">
        <w:rPr>
          <w:b/>
        </w:rPr>
        <w:t>(CS012</w:t>
      </w:r>
      <w:r w:rsidR="00F449AC" w:rsidRPr="00F449AC">
        <w:rPr>
          <w:b/>
        </w:rPr>
        <w:t xml:space="preserve">, Male, Leprosy, </w:t>
      </w:r>
      <w:proofErr w:type="spellStart"/>
      <w:r w:rsidR="00F449AC" w:rsidRPr="00F449AC">
        <w:rPr>
          <w:b/>
        </w:rPr>
        <w:t>Nimba</w:t>
      </w:r>
      <w:proofErr w:type="spellEnd"/>
      <w:r w:rsidRPr="00F449AC">
        <w:rPr>
          <w:b/>
        </w:rPr>
        <w:t>)</w:t>
      </w:r>
    </w:p>
    <w:p w14:paraId="77BB0980" w14:textId="77777777" w:rsidR="00EC3560" w:rsidRDefault="00DF795C" w:rsidP="00840B46">
      <w:pPr>
        <w:spacing w:line="480" w:lineRule="auto"/>
      </w:pPr>
      <w:r>
        <w:t>Extreme experiences of social isolation coupled with feelings of helplessness, worry and anxiety often resulted in</w:t>
      </w:r>
      <w:r w:rsidR="000F2601">
        <w:t xml:space="preserve"> suicidal </w:t>
      </w:r>
      <w:r w:rsidR="00B82428">
        <w:t xml:space="preserve">thoughts </w:t>
      </w:r>
      <w:r w:rsidR="000F2601">
        <w:t>and</w:t>
      </w:r>
      <w:r>
        <w:t xml:space="preserve"> description of suicidal attempts</w:t>
      </w:r>
      <w:r w:rsidR="000F2601">
        <w:t xml:space="preserve">. </w:t>
      </w:r>
      <w:r>
        <w:t>These were either related to their own direct experiences or ‘</w:t>
      </w:r>
      <w:r w:rsidRPr="009B14C6">
        <w:rPr>
          <w:i/>
        </w:rPr>
        <w:t>others like them’</w:t>
      </w:r>
      <w:r>
        <w:t xml:space="preserve"> within their community. For some participants, particularly those currently receiving treatment or those who were unclear about their future disease outcome, these thoughts were still present. </w:t>
      </w:r>
      <w:r w:rsidR="006E3DC4">
        <w:t>F</w:t>
      </w:r>
      <w:r>
        <w:t xml:space="preserve">or others the description of these thoughts and events was historic and something which they had worked through, usually </w:t>
      </w:r>
      <w:r w:rsidR="006E3DC4">
        <w:t xml:space="preserve">through religious faith </w:t>
      </w:r>
      <w:r>
        <w:t>or based on a renewed sense of purpose or belonging within the community</w:t>
      </w:r>
      <w:r w:rsidR="006E3DC4">
        <w:t>. T</w:t>
      </w:r>
      <w:r w:rsidR="00252240">
        <w:t>hus</w:t>
      </w:r>
      <w:r w:rsidR="00AD1527">
        <w:t>,</w:t>
      </w:r>
      <w:r w:rsidR="00252240">
        <w:t xml:space="preserve"> religio</w:t>
      </w:r>
      <w:r w:rsidR="006E3DC4">
        <w:t>us belief</w:t>
      </w:r>
      <w:r w:rsidR="00252240">
        <w:t xml:space="preserve"> frequently supported </w:t>
      </w:r>
      <w:r w:rsidR="006E3DC4">
        <w:t>participants in</w:t>
      </w:r>
      <w:r w:rsidR="00252240">
        <w:t xml:space="preserve"> </w:t>
      </w:r>
      <w:r w:rsidR="000F2601">
        <w:t xml:space="preserve">redirecting </w:t>
      </w:r>
      <w:r w:rsidR="00252240">
        <w:t>narrative trajectories toward quest or restitution</w:t>
      </w:r>
      <w:r>
        <w:t xml:space="preserve">. </w:t>
      </w:r>
    </w:p>
    <w:p w14:paraId="5D686012" w14:textId="77777777" w:rsidR="006A3709" w:rsidRPr="00C723C5" w:rsidRDefault="006A3709" w:rsidP="00840B46">
      <w:pPr>
        <w:spacing w:line="480" w:lineRule="auto"/>
        <w:rPr>
          <w:u w:val="single"/>
        </w:rPr>
      </w:pPr>
      <w:r w:rsidRPr="00C723C5">
        <w:rPr>
          <w:u w:val="single"/>
        </w:rPr>
        <w:t>Stigma and Temporality of Disease</w:t>
      </w:r>
    </w:p>
    <w:p w14:paraId="083A7406" w14:textId="77777777" w:rsidR="00DF795C" w:rsidRDefault="002E6FEE" w:rsidP="00840B46">
      <w:pPr>
        <w:spacing w:line="480" w:lineRule="auto"/>
      </w:pPr>
      <w:r>
        <w:t xml:space="preserve">Chaos and restitution narratives frequently </w:t>
      </w:r>
      <w:r w:rsidR="00252240">
        <w:t>co-exist</w:t>
      </w:r>
      <w:r w:rsidR="006E3DC4">
        <w:t>ed,</w:t>
      </w:r>
      <w:r w:rsidR="00252240">
        <w:t xml:space="preserve"> and </w:t>
      </w:r>
      <w:r w:rsidR="00DF795C">
        <w:t>mental ill-health often</w:t>
      </w:r>
      <w:r w:rsidR="006E3DC4">
        <w:t xml:space="preserve"> remained despite</w:t>
      </w:r>
      <w:r w:rsidR="00DF795C">
        <w:t xml:space="preserve"> biomedical treatment of disease. Participants frequently described that although they had been told they were ‘free’ from disease</w:t>
      </w:r>
      <w:r w:rsidR="006E3DC4">
        <w:t>,</w:t>
      </w:r>
      <w:r w:rsidR="00DF795C">
        <w:t xml:space="preserve"> their physical condition, perception of ‘self’ and mental wellbeing </w:t>
      </w:r>
      <w:r w:rsidR="006E3DC4">
        <w:t>did not return to a pre-illness state</w:t>
      </w:r>
      <w:r w:rsidR="00252240">
        <w:t xml:space="preserve">, </w:t>
      </w:r>
      <w:r w:rsidR="006E3DC4">
        <w:t>compromising their sense of restitution</w:t>
      </w:r>
      <w:r w:rsidR="00DF795C">
        <w:t xml:space="preserve">. </w:t>
      </w:r>
      <w:r w:rsidR="006E3DC4">
        <w:t>Particularly f</w:t>
      </w:r>
      <w:r w:rsidR="00DF795C">
        <w:t xml:space="preserve">or persons affected by </w:t>
      </w:r>
      <w:r w:rsidR="00E379EE">
        <w:t>BU</w:t>
      </w:r>
      <w:r w:rsidR="00DF795C">
        <w:t xml:space="preserve">, even in the absence of physical morbidity, the social isolation and stigma associated with the illness experience had long lasting impacts on mental-ill health, with one participant </w:t>
      </w:r>
      <w:r w:rsidR="006E3DC4">
        <w:t>narrating</w:t>
      </w:r>
      <w:r w:rsidR="00DF795C">
        <w:t xml:space="preserve"> that </w:t>
      </w:r>
      <w:r w:rsidR="00DF795C" w:rsidRPr="00036F3F">
        <w:rPr>
          <w:i/>
        </w:rPr>
        <w:t>‘</w:t>
      </w:r>
      <w:r w:rsidR="003E2BF7">
        <w:rPr>
          <w:i/>
        </w:rPr>
        <w:t>my</w:t>
      </w:r>
      <w:r w:rsidR="00DF795C" w:rsidRPr="00036F3F">
        <w:rPr>
          <w:i/>
        </w:rPr>
        <w:t xml:space="preserve"> friends not coming around </w:t>
      </w:r>
      <w:r w:rsidR="003E2BF7">
        <w:rPr>
          <w:i/>
        </w:rPr>
        <w:t>me</w:t>
      </w:r>
      <w:r w:rsidR="00DF795C" w:rsidRPr="00036F3F">
        <w:rPr>
          <w:i/>
        </w:rPr>
        <w:t xml:space="preserve"> anymore still made </w:t>
      </w:r>
      <w:r w:rsidR="003E2BF7">
        <w:rPr>
          <w:i/>
        </w:rPr>
        <w:t>me</w:t>
      </w:r>
      <w:r w:rsidR="00DF795C" w:rsidRPr="00036F3F">
        <w:rPr>
          <w:i/>
        </w:rPr>
        <w:t xml:space="preserve"> want to kill </w:t>
      </w:r>
      <w:r w:rsidR="003E2BF7">
        <w:rPr>
          <w:i/>
        </w:rPr>
        <w:t>mys</w:t>
      </w:r>
      <w:r w:rsidR="00DF795C" w:rsidRPr="00036F3F">
        <w:rPr>
          <w:i/>
        </w:rPr>
        <w:t>elf’</w:t>
      </w:r>
      <w:r w:rsidR="00DF795C">
        <w:t xml:space="preserve">. </w:t>
      </w:r>
    </w:p>
    <w:p w14:paraId="4581C9B8" w14:textId="77777777" w:rsidR="005F68F8" w:rsidRDefault="00CF695F" w:rsidP="00840B46">
      <w:pPr>
        <w:spacing w:line="480" w:lineRule="auto"/>
      </w:pPr>
      <w:r>
        <w:t xml:space="preserve">In addition, </w:t>
      </w:r>
      <w:r w:rsidR="009138C3">
        <w:t xml:space="preserve">persons who had been treated for leprosy, whether treated externally or within </w:t>
      </w:r>
      <w:r w:rsidR="005F68F8">
        <w:t>their community, also described incidences of abuse or/and enacted stigma that resulted in further isolation</w:t>
      </w:r>
      <w:r w:rsidR="009138C3">
        <w:t>,</w:t>
      </w:r>
      <w:r w:rsidR="005F68F8">
        <w:t xml:space="preserve"> despite</w:t>
      </w:r>
      <w:r w:rsidR="009138C3">
        <w:t xml:space="preserve"> their</w:t>
      </w:r>
      <w:r w:rsidR="005F68F8">
        <w:t xml:space="preserve"> best attempts</w:t>
      </w:r>
      <w:r w:rsidR="009138C3">
        <w:t>, with support from</w:t>
      </w:r>
      <w:r w:rsidR="005F68F8">
        <w:t xml:space="preserve"> the health system</w:t>
      </w:r>
      <w:r w:rsidR="009138C3">
        <w:t>,</w:t>
      </w:r>
      <w:r w:rsidR="005F68F8">
        <w:t xml:space="preserve"> to re-integrate into community activities. </w:t>
      </w:r>
      <w:r>
        <w:t xml:space="preserve">For many, this </w:t>
      </w:r>
      <w:r w:rsidR="007626E2">
        <w:t xml:space="preserve">was presented chaotically </w:t>
      </w:r>
      <w:r>
        <w:t>within their narrative</w:t>
      </w:r>
      <w:r w:rsidR="009138C3">
        <w:t>. H</w:t>
      </w:r>
      <w:r>
        <w:t xml:space="preserve">owever, </w:t>
      </w:r>
      <w:r w:rsidR="009138C3">
        <w:t>participants</w:t>
      </w:r>
      <w:r>
        <w:t xml:space="preserve"> who had had additional time to reflect on such events frequently </w:t>
      </w:r>
      <w:r w:rsidR="005F68F8">
        <w:t>used specific dates and had counted the time elapsed since their occurrence, emphasis</w:t>
      </w:r>
      <w:r w:rsidR="009138C3">
        <w:t>ing t</w:t>
      </w:r>
      <w:r w:rsidR="005F68F8">
        <w:t xml:space="preserve">he significance </w:t>
      </w:r>
      <w:r w:rsidR="009138C3">
        <w:t xml:space="preserve">of the </w:t>
      </w:r>
      <w:r w:rsidR="009138C3">
        <w:lastRenderedPageBreak/>
        <w:t xml:space="preserve">experience </w:t>
      </w:r>
      <w:r w:rsidR="005F68F8">
        <w:t xml:space="preserve">in </w:t>
      </w:r>
      <w:r w:rsidR="009138C3">
        <w:t xml:space="preserve">their </w:t>
      </w:r>
      <w:r w:rsidR="005F68F8">
        <w:t xml:space="preserve">narrative and </w:t>
      </w:r>
      <w:r w:rsidR="009138C3">
        <w:t xml:space="preserve">its </w:t>
      </w:r>
      <w:r w:rsidR="005F68F8">
        <w:t>impact on the</w:t>
      </w:r>
      <w:r w:rsidR="009138C3">
        <w:t>ir</w:t>
      </w:r>
      <w:r w:rsidR="005F68F8">
        <w:t xml:space="preserve"> life trajectory. Enacted stigma and abuse for these individuals was difficult to challenge, and even </w:t>
      </w:r>
      <w:r w:rsidR="009138C3">
        <w:t xml:space="preserve">where </w:t>
      </w:r>
      <w:r w:rsidR="005F68F8">
        <w:t xml:space="preserve">community leader support </w:t>
      </w:r>
      <w:r w:rsidR="009138C3">
        <w:t xml:space="preserve">was given </w:t>
      </w:r>
      <w:r w:rsidR="005F68F8">
        <w:t xml:space="preserve">this did not change the outcome for patients. </w:t>
      </w:r>
      <w:r w:rsidR="00B82428">
        <w:t>Otis’s</w:t>
      </w:r>
      <w:r w:rsidR="005F68F8">
        <w:t>, story encapsulates such experiences:</w:t>
      </w:r>
    </w:p>
    <w:p w14:paraId="1F2472E2" w14:textId="77777777" w:rsidR="00D45655" w:rsidRDefault="00D45655" w:rsidP="00D45655">
      <w:pPr>
        <w:pStyle w:val="Quote"/>
        <w:spacing w:line="480" w:lineRule="auto"/>
      </w:pPr>
      <w:r>
        <w:t>‘Otis was issued with a piece of paper that certified him free of leprosy on finishing in-patient treatment. The town chief communicated this to the community. However, he was accused of witchcraft and was beaten by his relatives because of the remaining physical manifestations of disease such as sores and loss of digits.  The beating caused impotence and his wife subsequently left him. Otis also described more traditional approaches to re-integration, including ‘taking an oath’ [drinking a specific drink and eating a specific meal determined by the country doctor]. He felt that this improved his inclusion, but from observation he showed signs of social isolation and relied on alcohol. He still lived alone and said that no-one would eat with him.</w:t>
      </w:r>
      <w:r w:rsidRPr="00D45655">
        <w:rPr>
          <w:b/>
        </w:rPr>
        <w:t xml:space="preserve"> </w:t>
      </w:r>
      <w:r>
        <w:rPr>
          <w:b/>
        </w:rPr>
        <w:t xml:space="preserve">(CS010, Male, Leprosy, </w:t>
      </w:r>
      <w:proofErr w:type="spellStart"/>
      <w:r>
        <w:rPr>
          <w:b/>
        </w:rPr>
        <w:t>Nimba</w:t>
      </w:r>
      <w:proofErr w:type="spellEnd"/>
      <w:r>
        <w:rPr>
          <w:b/>
        </w:rPr>
        <w:t>)</w:t>
      </w:r>
      <w:r w:rsidRPr="009F1850">
        <w:rPr>
          <w:b/>
        </w:rPr>
        <w:t xml:space="preserve">  </w:t>
      </w:r>
    </w:p>
    <w:p w14:paraId="5257A087" w14:textId="77777777" w:rsidR="00282699" w:rsidRPr="001E32E5" w:rsidRDefault="001E32E5" w:rsidP="00840B46">
      <w:pPr>
        <w:spacing w:line="480" w:lineRule="auto"/>
      </w:pPr>
      <w:r>
        <w:t>Ongoing o</w:t>
      </w:r>
      <w:r w:rsidR="00021518">
        <w:t xml:space="preserve">scillation between periods of chaos and restitution were particularly noticeable amongst persons affected by </w:t>
      </w:r>
      <w:r w:rsidR="00AC1BDA">
        <w:t>lymphoedema</w:t>
      </w:r>
      <w:r>
        <w:t xml:space="preserve">, leprosy and </w:t>
      </w:r>
      <w:r w:rsidR="00E379EE">
        <w:t>BU</w:t>
      </w:r>
      <w:r w:rsidR="00021518">
        <w:t>. Acute attacks or ‘flare up</w:t>
      </w:r>
      <w:r w:rsidR="002A5CBB">
        <w:t>s</w:t>
      </w:r>
      <w:r w:rsidR="00021518">
        <w:t>’</w:t>
      </w:r>
      <w:r>
        <w:t xml:space="preserve"> for </w:t>
      </w:r>
      <w:r w:rsidR="00AC1BDA">
        <w:t>lymphoedema</w:t>
      </w:r>
      <w:r>
        <w:t xml:space="preserve"> patients or ongoing pain</w:t>
      </w:r>
      <w:r w:rsidR="00021518">
        <w:t xml:space="preserve"> often led to repeat health seeking visits </w:t>
      </w:r>
      <w:r>
        <w:t xml:space="preserve">for affected persons. Debilitating attacks or periods of intense pain were often scary for everyone involved and induced a return to chaos. </w:t>
      </w:r>
      <w:r w:rsidR="007C6EDE">
        <w:t>For many participants living with LF, not knowing their diagnosis or the irreversibility of their condition, presented a</w:t>
      </w:r>
      <w:r>
        <w:t>n ongoing</w:t>
      </w:r>
      <w:r w:rsidR="007C6EDE">
        <w:t xml:space="preserve"> sense of hope for a ‘cure’</w:t>
      </w:r>
      <w:r w:rsidR="002A5CBB">
        <w:t>. H</w:t>
      </w:r>
      <w:r w:rsidR="007C6EDE">
        <w:t xml:space="preserve">owever, many </w:t>
      </w:r>
      <w:r w:rsidR="002A5CBB">
        <w:t xml:space="preserve">expressed </w:t>
      </w:r>
      <w:r w:rsidR="007C6EDE">
        <w:t>that if this ‘</w:t>
      </w:r>
      <w:r w:rsidR="00775815">
        <w:t>condition</w:t>
      </w:r>
      <w:r w:rsidR="007C6EDE">
        <w:t>’ was permanent then they would not want to go on living</w:t>
      </w:r>
      <w:r w:rsidR="002A5CBB">
        <w:t>. D</w:t>
      </w:r>
      <w:r>
        <w:t>iagnostic communication</w:t>
      </w:r>
      <w:r w:rsidR="002A5CBB">
        <w:t xml:space="preserve"> is thus crucially important</w:t>
      </w:r>
      <w:r w:rsidR="00775815">
        <w:t xml:space="preserve">. </w:t>
      </w:r>
    </w:p>
    <w:p w14:paraId="06B62F44" w14:textId="77777777" w:rsidR="00F0780F" w:rsidRDefault="00F0780F" w:rsidP="00840B46">
      <w:pPr>
        <w:pStyle w:val="Quote"/>
        <w:spacing w:line="480" w:lineRule="auto"/>
        <w:rPr>
          <w:b/>
        </w:rPr>
      </w:pPr>
      <w:r>
        <w:t>‘When I know that</w:t>
      </w:r>
      <w:r w:rsidR="007039E0">
        <w:t xml:space="preserve"> [the pain]</w:t>
      </w:r>
      <w:r>
        <w:t xml:space="preserve"> i</w:t>
      </w:r>
      <w:r w:rsidR="007039E0">
        <w:t>s</w:t>
      </w:r>
      <w:r>
        <w:t xml:space="preserve"> serious</w:t>
      </w:r>
      <w:r w:rsidR="002A5CBB">
        <w:t>…</w:t>
      </w:r>
      <w:r>
        <w:t xml:space="preserve">then I can go to </w:t>
      </w:r>
      <w:r w:rsidR="002A5CBB">
        <w:t>[t</w:t>
      </w:r>
      <w:r w:rsidR="007039E0">
        <w:t>he health centre</w:t>
      </w:r>
      <w:r w:rsidR="002A5CBB">
        <w:t>]…</w:t>
      </w:r>
      <w:r>
        <w:t>Like, last night I was not feeling too fine in my body, I went there this morning, they gave me some pain tablets to take</w:t>
      </w:r>
      <w:r w:rsidR="002A5CBB">
        <w:t>..</w:t>
      </w:r>
      <w:r>
        <w:t xml:space="preserve">.Because now, I </w:t>
      </w:r>
      <w:r w:rsidR="002A5CBB">
        <w:t xml:space="preserve">[am] </w:t>
      </w:r>
      <w:r>
        <w:t xml:space="preserve">not on leprosy </w:t>
      </w:r>
      <w:r>
        <w:lastRenderedPageBreak/>
        <w:t>tablet</w:t>
      </w:r>
      <w:r w:rsidR="00A71CCC">
        <w:t>[anymore]</w:t>
      </w:r>
      <w:r w:rsidR="002A5CBB">
        <w:t>,</w:t>
      </w:r>
      <w:r>
        <w:t xml:space="preserve"> I </w:t>
      </w:r>
      <w:r w:rsidR="002A5CBB">
        <w:t xml:space="preserve">[am] </w:t>
      </w:r>
      <w:r>
        <w:t xml:space="preserve">on reaction medicine and…yesterday they said that I must rest from the medicine. And when I </w:t>
      </w:r>
      <w:r w:rsidR="00A71CCC">
        <w:t xml:space="preserve">[did] </w:t>
      </w:r>
      <w:r>
        <w:t xml:space="preserve">not take it yesterday, last night my body hurt me </w:t>
      </w:r>
      <w:r w:rsidR="00A71CCC">
        <w:t xml:space="preserve">[so] </w:t>
      </w:r>
      <w:r>
        <w:t>now, I told them. They say they want to observe</w:t>
      </w:r>
      <w:r w:rsidR="00A71CCC">
        <w:t>…</w:t>
      </w:r>
      <w:r>
        <w:t xml:space="preserve">how my body will be looking this week’ </w:t>
      </w:r>
      <w:r w:rsidRPr="0077430A">
        <w:rPr>
          <w:b/>
        </w:rPr>
        <w:t xml:space="preserve">(CS021, Male, Leprosy, </w:t>
      </w:r>
      <w:proofErr w:type="spellStart"/>
      <w:r w:rsidRPr="0077430A">
        <w:rPr>
          <w:b/>
        </w:rPr>
        <w:t>Nimba</w:t>
      </w:r>
      <w:proofErr w:type="spellEnd"/>
      <w:r w:rsidRPr="0077430A">
        <w:rPr>
          <w:b/>
        </w:rPr>
        <w:t>).</w:t>
      </w:r>
    </w:p>
    <w:p w14:paraId="530DD84C" w14:textId="77777777" w:rsidR="00790ECA" w:rsidRDefault="00790ECA" w:rsidP="00840B46">
      <w:pPr>
        <w:spacing w:line="480" w:lineRule="auto"/>
        <w:rPr>
          <w:i/>
        </w:rPr>
      </w:pPr>
    </w:p>
    <w:p w14:paraId="163FFD7A" w14:textId="13919500" w:rsidR="00FC6C0E" w:rsidRPr="00C723C5" w:rsidRDefault="00FC6C0E" w:rsidP="00840B46">
      <w:pPr>
        <w:spacing w:line="480" w:lineRule="auto"/>
        <w:rPr>
          <w:b/>
        </w:rPr>
      </w:pPr>
      <w:r w:rsidRPr="00C723C5">
        <w:rPr>
          <w:b/>
        </w:rPr>
        <w:t>Quest</w:t>
      </w:r>
    </w:p>
    <w:p w14:paraId="2FEBE685" w14:textId="77777777" w:rsidR="002944CE" w:rsidRDefault="0004157A" w:rsidP="00840B46">
      <w:pPr>
        <w:spacing w:line="480" w:lineRule="auto"/>
      </w:pPr>
      <w:r>
        <w:t xml:space="preserve">Many of the narratives </w:t>
      </w:r>
      <w:r w:rsidR="003407A9">
        <w:t xml:space="preserve">demonstrated an overall sense of quest narrative as they </w:t>
      </w:r>
      <w:r>
        <w:t>were essentially memoirs of individual</w:t>
      </w:r>
      <w:r w:rsidR="00775815">
        <w:t>s reflecting on their</w:t>
      </w:r>
      <w:r>
        <w:t xml:space="preserve"> illness experience, where</w:t>
      </w:r>
      <w:r w:rsidR="001160B1">
        <w:t>,</w:t>
      </w:r>
      <w:r>
        <w:t xml:space="preserve"> through this research </w:t>
      </w:r>
      <w:r w:rsidR="003407A9">
        <w:t>researchers and participants came together to co-create illness stories</w:t>
      </w:r>
      <w:r>
        <w:t>. Many individuals</w:t>
      </w:r>
      <w:r w:rsidR="001F264E">
        <w:t>,</w:t>
      </w:r>
      <w:r>
        <w:t xml:space="preserve"> </w:t>
      </w:r>
      <w:r w:rsidR="001F264E">
        <w:t xml:space="preserve">predominantly those seeking a diagnosis or cure for their illness, </w:t>
      </w:r>
      <w:r>
        <w:t>were still in periods of chaos and restitution</w:t>
      </w:r>
      <w:r w:rsidR="001F264E">
        <w:t>. F</w:t>
      </w:r>
      <w:r w:rsidR="003407A9">
        <w:t xml:space="preserve">or some a tension remained </w:t>
      </w:r>
      <w:r w:rsidR="001160B1">
        <w:t xml:space="preserve">between narrative type </w:t>
      </w:r>
      <w:r w:rsidR="00D114E1">
        <w:t>because of</w:t>
      </w:r>
      <w:r w:rsidR="003407A9">
        <w:t xml:space="preserve"> mental ill-health, social isolation and stigmatisation</w:t>
      </w:r>
      <w:r>
        <w:t xml:space="preserve">. However, </w:t>
      </w:r>
      <w:r w:rsidR="003407A9">
        <w:t xml:space="preserve">through their descriptions </w:t>
      </w:r>
      <w:r>
        <w:t>many participants showed strong elements of memoir narrative</w:t>
      </w:r>
      <w:r w:rsidR="003407A9">
        <w:t xml:space="preserve">; </w:t>
      </w:r>
      <w:r>
        <w:t xml:space="preserve">through </w:t>
      </w:r>
      <w:r w:rsidR="003407A9">
        <w:t xml:space="preserve">the process of telling </w:t>
      </w:r>
      <w:r>
        <w:t>they had created a meaning out of their illness. No participants expressed an active choice in processing their new identity or sense of self</w:t>
      </w:r>
      <w:r w:rsidR="00C05048">
        <w:t>,</w:t>
      </w:r>
      <w:r>
        <w:t xml:space="preserve"> and thus manifesto narratives were lacking as well as </w:t>
      </w:r>
      <w:r w:rsidR="00C05048">
        <w:t>minimal</w:t>
      </w:r>
      <w:r>
        <w:t xml:space="preserve"> demand for social change. </w:t>
      </w:r>
    </w:p>
    <w:p w14:paraId="07F754CF" w14:textId="77777777" w:rsidR="006A3709" w:rsidRPr="00BC1D61" w:rsidRDefault="006A3709" w:rsidP="00840B46">
      <w:pPr>
        <w:spacing w:line="480" w:lineRule="auto"/>
        <w:rPr>
          <w:i/>
          <w:u w:val="single"/>
        </w:rPr>
      </w:pPr>
      <w:r w:rsidRPr="00BC1D61">
        <w:rPr>
          <w:i/>
          <w:u w:val="single"/>
        </w:rPr>
        <w:t>Internalisation of Condition and Adapted Lives</w:t>
      </w:r>
    </w:p>
    <w:p w14:paraId="367D5088" w14:textId="77777777" w:rsidR="00591E18" w:rsidRDefault="00591E18" w:rsidP="00840B46">
      <w:pPr>
        <w:spacing w:line="480" w:lineRule="auto"/>
      </w:pPr>
      <w:r>
        <w:t xml:space="preserve">During periods where participants perceived their illness to be at its worst, </w:t>
      </w:r>
      <w:r w:rsidR="00F51627">
        <w:t xml:space="preserve">they </w:t>
      </w:r>
      <w:r>
        <w:t>hid themselves away from friends and in some cases family. This was normally based in fear of embarrassment or experience of enacted stigma</w:t>
      </w:r>
      <w:r w:rsidR="00F51627">
        <w:t>,</w:t>
      </w:r>
      <w:r>
        <w:t xml:space="preserve"> that frequently led to internalisation of broader </w:t>
      </w:r>
      <w:r w:rsidR="00F51627">
        <w:t xml:space="preserve">social </w:t>
      </w:r>
      <w:r>
        <w:t>norms or beliefs and self-stigmatisation. During these periods’ participants described taking actions such as separating themselves during meal times and using separate cooking and eating equipment</w:t>
      </w:r>
      <w:r w:rsidR="00F51627">
        <w:t>;</w:t>
      </w:r>
      <w:r>
        <w:t xml:space="preserve"> this was particularly common amongst leprosy and </w:t>
      </w:r>
      <w:r w:rsidR="00E379EE">
        <w:t>BU</w:t>
      </w:r>
      <w:r>
        <w:t xml:space="preserve"> patients.  One older leprosy patient described </w:t>
      </w:r>
      <w:r w:rsidR="0077549F">
        <w:t>‘</w:t>
      </w:r>
      <w:r w:rsidR="0077549F" w:rsidRPr="0077549F">
        <w:rPr>
          <w:i/>
        </w:rPr>
        <w:t xml:space="preserve">eating alone, not </w:t>
      </w:r>
      <w:r w:rsidR="00AB6F85">
        <w:rPr>
          <w:i/>
        </w:rPr>
        <w:t>using</w:t>
      </w:r>
      <w:r w:rsidR="0077549F" w:rsidRPr="0077549F">
        <w:rPr>
          <w:i/>
        </w:rPr>
        <w:t xml:space="preserve"> other utensils in the house that other family members used…I don’t want [them] to get this sickness that I have’</w:t>
      </w:r>
      <w:r w:rsidR="0077549F">
        <w:t xml:space="preserve"> </w:t>
      </w:r>
      <w:r w:rsidR="0077549F" w:rsidRPr="00490E04">
        <w:rPr>
          <w:b/>
          <w:i/>
        </w:rPr>
        <w:t>(CS011</w:t>
      </w:r>
      <w:r w:rsidR="00490E04" w:rsidRPr="00490E04">
        <w:rPr>
          <w:b/>
          <w:i/>
        </w:rPr>
        <w:t xml:space="preserve">, Female, Leprosy, </w:t>
      </w:r>
      <w:proofErr w:type="spellStart"/>
      <w:r w:rsidR="00490E04" w:rsidRPr="00490E04">
        <w:rPr>
          <w:b/>
          <w:i/>
        </w:rPr>
        <w:t>Ganta</w:t>
      </w:r>
      <w:proofErr w:type="spellEnd"/>
      <w:r w:rsidR="0077549F" w:rsidRPr="00490E04">
        <w:rPr>
          <w:b/>
          <w:i/>
        </w:rPr>
        <w:t>)</w:t>
      </w:r>
      <w:r w:rsidR="0077549F">
        <w:t xml:space="preserve">. </w:t>
      </w:r>
      <w:r>
        <w:t>Despite this,</w:t>
      </w:r>
      <w:r w:rsidR="0077549F">
        <w:t xml:space="preserve"> </w:t>
      </w:r>
      <w:r>
        <w:t>‘</w:t>
      </w:r>
      <w:r w:rsidRPr="0077549F">
        <w:rPr>
          <w:i/>
        </w:rPr>
        <w:t xml:space="preserve">my people, the ones who </w:t>
      </w:r>
      <w:r w:rsidRPr="0077549F">
        <w:rPr>
          <w:i/>
        </w:rPr>
        <w:lastRenderedPageBreak/>
        <w:t xml:space="preserve">were here, my sisters, [would say] don’t make yourself look too </w:t>
      </w:r>
      <w:proofErr w:type="spellStart"/>
      <w:r w:rsidRPr="0077549F">
        <w:rPr>
          <w:i/>
        </w:rPr>
        <w:t>sorryful</w:t>
      </w:r>
      <w:proofErr w:type="spellEnd"/>
      <w:r w:rsidRPr="0077549F">
        <w:rPr>
          <w:i/>
        </w:rPr>
        <w:t xml:space="preserve"> </w:t>
      </w:r>
      <w:r w:rsidR="00F51627">
        <w:rPr>
          <w:i/>
        </w:rPr>
        <w:t>(</w:t>
      </w:r>
      <w:r w:rsidRPr="0077549F">
        <w:rPr>
          <w:i/>
        </w:rPr>
        <w:t>pitiful</w:t>
      </w:r>
      <w:r w:rsidR="00F51627">
        <w:rPr>
          <w:i/>
        </w:rPr>
        <w:t>)</w:t>
      </w:r>
      <w:r w:rsidRPr="0077549F">
        <w:rPr>
          <w:i/>
        </w:rPr>
        <w:t>. Eat with us and bath in our bathing buckets</w:t>
      </w:r>
      <w:r w:rsidR="0077549F" w:rsidRPr="0077549F">
        <w:rPr>
          <w:i/>
        </w:rPr>
        <w:t>…</w:t>
      </w:r>
      <w:proofErr w:type="gramStart"/>
      <w:r w:rsidR="0077549F">
        <w:t>’</w:t>
      </w:r>
      <w:r w:rsidR="00490E04" w:rsidRPr="00490E04">
        <w:rPr>
          <w:b/>
          <w:i/>
        </w:rPr>
        <w:t>(</w:t>
      </w:r>
      <w:proofErr w:type="gramEnd"/>
      <w:r w:rsidR="00490E04" w:rsidRPr="00490E04">
        <w:rPr>
          <w:b/>
          <w:i/>
        </w:rPr>
        <w:t xml:space="preserve">CS011, Female, Leprosy, </w:t>
      </w:r>
      <w:proofErr w:type="spellStart"/>
      <w:r w:rsidR="00490E04" w:rsidRPr="00490E04">
        <w:rPr>
          <w:b/>
          <w:i/>
        </w:rPr>
        <w:t>Ganta</w:t>
      </w:r>
      <w:proofErr w:type="spellEnd"/>
      <w:r w:rsidR="00490E04" w:rsidRPr="00490E04">
        <w:rPr>
          <w:b/>
          <w:i/>
        </w:rPr>
        <w:t>)</w:t>
      </w:r>
      <w:r w:rsidR="00574341">
        <w:rPr>
          <w:b/>
          <w:i/>
        </w:rPr>
        <w:t xml:space="preserve">, </w:t>
      </w:r>
      <w:r w:rsidR="00574341">
        <w:t>however she still continued to isolate herself</w:t>
      </w:r>
      <w:r w:rsidR="0077549F">
        <w:t xml:space="preserve">. </w:t>
      </w:r>
      <w:r w:rsidR="00F51627">
        <w:t>W</w:t>
      </w:r>
      <w:r>
        <w:t>omen living with onchocerciasis often described isolating themselves from the community</w:t>
      </w:r>
      <w:r w:rsidR="00F51627">
        <w:t xml:space="preserve"> by </w:t>
      </w:r>
      <w:r>
        <w:t>stay</w:t>
      </w:r>
      <w:r w:rsidR="00F51627">
        <w:t>ing</w:t>
      </w:r>
      <w:r>
        <w:t xml:space="preserve"> indoors or close to the house</w:t>
      </w:r>
      <w:r w:rsidR="00F51627">
        <w:t>,</w:t>
      </w:r>
      <w:r>
        <w:t xml:space="preserve"> due to fear of what would happen to them if they moved outside.</w:t>
      </w:r>
      <w:r w:rsidR="00A40CED">
        <w:t xml:space="preserve"> Janet</w:t>
      </w:r>
      <w:r>
        <w:t xml:space="preserve"> was living with onchocerciasis and dependent on her mother due to </w:t>
      </w:r>
      <w:r w:rsidR="00F51627">
        <w:t xml:space="preserve">such </w:t>
      </w:r>
      <w:r>
        <w:t>fear</w:t>
      </w:r>
      <w:r w:rsidR="00F51627">
        <w:t>s</w:t>
      </w:r>
      <w:r>
        <w:t xml:space="preserve">. Her mother had set up a rope for her to follow to be able to defecate close to the house, but </w:t>
      </w:r>
      <w:r w:rsidR="00A40CED">
        <w:t>Janet</w:t>
      </w:r>
      <w:r>
        <w:t xml:space="preserve"> described </w:t>
      </w:r>
      <w:r w:rsidR="007C4962">
        <w:t xml:space="preserve">being fearful of attack if she </w:t>
      </w:r>
      <w:r>
        <w:t>move</w:t>
      </w:r>
      <w:r w:rsidR="007C4962">
        <w:t>d</w:t>
      </w:r>
      <w:r>
        <w:t xml:space="preserve"> much further than </w:t>
      </w:r>
      <w:r w:rsidR="007C4962">
        <w:t>this.</w:t>
      </w:r>
    </w:p>
    <w:p w14:paraId="00874841" w14:textId="77777777" w:rsidR="00591E18" w:rsidRDefault="00591E18" w:rsidP="00840B46">
      <w:pPr>
        <w:pStyle w:val="Quote"/>
        <w:spacing w:line="480" w:lineRule="auto"/>
      </w:pPr>
      <w:r>
        <w:t>‘I am</w:t>
      </w:r>
      <w:r w:rsidRPr="008D5940">
        <w:t xml:space="preserve"> used to it, </w:t>
      </w:r>
      <w:r>
        <w:t xml:space="preserve">I am </w:t>
      </w:r>
      <w:r w:rsidRPr="008D5940">
        <w:t>used to blindness</w:t>
      </w:r>
      <w:r w:rsidR="007C4962">
        <w:t>. [I could]</w:t>
      </w:r>
      <w:r w:rsidRPr="008D5940">
        <w:t xml:space="preserve"> be walking around</w:t>
      </w:r>
      <w:proofErr w:type="gramStart"/>
      <w:r w:rsidR="007C4962">
        <w:t xml:space="preserve">- </w:t>
      </w:r>
      <w:r>
        <w:t xml:space="preserve"> I</w:t>
      </w:r>
      <w:proofErr w:type="gramEnd"/>
      <w:r w:rsidRPr="008D5940">
        <w:t xml:space="preserve"> even know</w:t>
      </w:r>
      <w:r>
        <w:t xml:space="preserve"> </w:t>
      </w:r>
      <w:r w:rsidRPr="008D5940">
        <w:t>the road</w:t>
      </w:r>
      <w:r>
        <w:t xml:space="preserve">, but it </w:t>
      </w:r>
      <w:r w:rsidRPr="008D5940">
        <w:t xml:space="preserve">scares </w:t>
      </w:r>
      <w:r>
        <w:t xml:space="preserve">me, it is </w:t>
      </w:r>
      <w:r w:rsidRPr="008D5940">
        <w:t xml:space="preserve">dangerous to </w:t>
      </w:r>
      <w:r>
        <w:t xml:space="preserve">me </w:t>
      </w:r>
      <w:r w:rsidRPr="008D5940">
        <w:t xml:space="preserve">because </w:t>
      </w:r>
      <w:r>
        <w:t>I am</w:t>
      </w:r>
      <w:r w:rsidRPr="008D5940">
        <w:t xml:space="preserve"> not seeing what is ahead of </w:t>
      </w:r>
      <w:r>
        <w:t>me</w:t>
      </w:r>
      <w:r w:rsidRPr="008D5940">
        <w:t xml:space="preserve"> so that</w:t>
      </w:r>
      <w:r w:rsidR="007C4962">
        <w:t>[’s]</w:t>
      </w:r>
      <w:r w:rsidRPr="008D5940">
        <w:t xml:space="preserve"> what cut it</w:t>
      </w:r>
      <w:r w:rsidR="007C4962">
        <w:t xml:space="preserve"> (her movement)</w:t>
      </w:r>
      <w:r w:rsidRPr="008D5940">
        <w:t xml:space="preserve"> short</w:t>
      </w:r>
      <w:r>
        <w:t xml:space="preserve">’ </w:t>
      </w:r>
      <w:r w:rsidRPr="00F449AC">
        <w:rPr>
          <w:b/>
        </w:rPr>
        <w:t>(CS014</w:t>
      </w:r>
      <w:r w:rsidR="00F449AC" w:rsidRPr="00F449AC">
        <w:rPr>
          <w:b/>
        </w:rPr>
        <w:t xml:space="preserve">, Female, Onchocerciasis, </w:t>
      </w:r>
      <w:proofErr w:type="spellStart"/>
      <w:r w:rsidR="00F449AC" w:rsidRPr="00F449AC">
        <w:rPr>
          <w:b/>
        </w:rPr>
        <w:t>Nimba</w:t>
      </w:r>
      <w:proofErr w:type="spellEnd"/>
      <w:r w:rsidRPr="00F449AC">
        <w:rPr>
          <w:b/>
        </w:rPr>
        <w:t>)</w:t>
      </w:r>
      <w:r>
        <w:t>.</w:t>
      </w:r>
    </w:p>
    <w:p w14:paraId="60EB86BB" w14:textId="77777777" w:rsidR="00F765E8" w:rsidRDefault="00591E18" w:rsidP="00840B46">
      <w:pPr>
        <w:spacing w:line="480" w:lineRule="auto"/>
      </w:pPr>
      <w:r>
        <w:t>These accounts of self-stigmatisation and social isolation presented an acceptance of condition and</w:t>
      </w:r>
      <w:r w:rsidR="007C4962">
        <w:t>/</w:t>
      </w:r>
      <w:r>
        <w:t xml:space="preserve">or social circumstance that recognised a life change and associated elements of a quest narrative. </w:t>
      </w:r>
      <w:r w:rsidR="007C4962">
        <w:t xml:space="preserve">In contrast to ‘positive’ </w:t>
      </w:r>
      <w:r>
        <w:t xml:space="preserve">quest narratives frequently described in the literature, these individuals had adapted their lifestyle in ways that they felt were protective for their safety and wellbeing and ‘this became their life now’. </w:t>
      </w:r>
      <w:r w:rsidR="00D114E1">
        <w:t xml:space="preserve">These accounts are as important as positive accounts of illness in understanding individual realties. </w:t>
      </w:r>
    </w:p>
    <w:p w14:paraId="009B6F30" w14:textId="77777777" w:rsidR="006A3709" w:rsidRPr="00C723C5" w:rsidRDefault="006A3709" w:rsidP="00840B46">
      <w:pPr>
        <w:spacing w:line="480" w:lineRule="auto"/>
        <w:rPr>
          <w:u w:val="single"/>
        </w:rPr>
      </w:pPr>
      <w:r w:rsidRPr="00C723C5">
        <w:rPr>
          <w:u w:val="single"/>
        </w:rPr>
        <w:t>Coping Strategies: Alternate Identities, Transient Living and The Role of Faith</w:t>
      </w:r>
    </w:p>
    <w:p w14:paraId="66053B95" w14:textId="77777777" w:rsidR="00AA6C79" w:rsidRPr="00011B7E" w:rsidRDefault="00AA6C79" w:rsidP="00840B46">
      <w:pPr>
        <w:spacing w:line="480" w:lineRule="auto"/>
      </w:pPr>
      <w:r>
        <w:t>Age was a critical factor in moving toward a memoir narrative</w:t>
      </w:r>
      <w:r w:rsidR="007C4962">
        <w:t>. Many</w:t>
      </w:r>
      <w:r>
        <w:t xml:space="preserve"> participants who had become sick later in life</w:t>
      </w:r>
      <w:r w:rsidR="007C4962">
        <w:t xml:space="preserve"> </w:t>
      </w:r>
      <w:r>
        <w:t xml:space="preserve">were </w:t>
      </w:r>
      <w:r w:rsidR="007C4962">
        <w:t xml:space="preserve">relatively </w:t>
      </w:r>
      <w:r>
        <w:t xml:space="preserve">happy to assume a new identity as a ‘dependent’, normally linked to </w:t>
      </w:r>
      <w:r w:rsidR="007C4962">
        <w:t xml:space="preserve">expectations of </w:t>
      </w:r>
      <w:r w:rsidR="00275607">
        <w:t xml:space="preserve">sickness </w:t>
      </w:r>
      <w:r>
        <w:t xml:space="preserve">was </w:t>
      </w:r>
      <w:r w:rsidR="007C4962">
        <w:t xml:space="preserve">in </w:t>
      </w:r>
      <w:r w:rsidR="00275607">
        <w:t>the later stages of</w:t>
      </w:r>
      <w:r>
        <w:t xml:space="preserve"> one’s </w:t>
      </w:r>
      <w:r w:rsidR="00201607">
        <w:t>life course</w:t>
      </w:r>
      <w:r>
        <w:t xml:space="preserve">.  </w:t>
      </w:r>
      <w:r w:rsidR="007C4962">
        <w:t xml:space="preserve">Older people occupying the sick role for long periods of time </w:t>
      </w:r>
      <w:r>
        <w:t>evoked compassionate empathy and care from the wider community</w:t>
      </w:r>
      <w:r w:rsidR="007C4962">
        <w:t>,</w:t>
      </w:r>
      <w:r>
        <w:t xml:space="preserve"> </w:t>
      </w:r>
      <w:r w:rsidR="007C4962">
        <w:t>in contrast</w:t>
      </w:r>
      <w:r>
        <w:t xml:space="preserve"> to </w:t>
      </w:r>
      <w:r w:rsidR="007C4962">
        <w:t xml:space="preserve">the </w:t>
      </w:r>
      <w:r>
        <w:t>negative responses experienced by</w:t>
      </w:r>
      <w:r w:rsidR="007C4962">
        <w:t xml:space="preserve"> younger</w:t>
      </w:r>
      <w:r>
        <w:t xml:space="preserve"> individuals. </w:t>
      </w:r>
    </w:p>
    <w:p w14:paraId="71CBB757" w14:textId="77777777" w:rsidR="00AA6C79" w:rsidRDefault="00636144" w:rsidP="00840B46">
      <w:pPr>
        <w:pStyle w:val="Quote"/>
        <w:spacing w:line="480" w:lineRule="auto"/>
      </w:pPr>
      <w:r>
        <w:lastRenderedPageBreak/>
        <w:t>‘I am</w:t>
      </w:r>
      <w:r w:rsidR="00AA6C79" w:rsidRPr="007E310A">
        <w:t xml:space="preserve"> weak in the body. </w:t>
      </w:r>
      <w:r>
        <w:t xml:space="preserve">I am </w:t>
      </w:r>
      <w:r w:rsidR="00AA6C79" w:rsidRPr="007E310A">
        <w:t xml:space="preserve">not physically strong </w:t>
      </w:r>
      <w:r w:rsidR="007C4962">
        <w:t xml:space="preserve">[anymore] </w:t>
      </w:r>
      <w:r w:rsidR="00AA6C79" w:rsidRPr="007E310A">
        <w:t>to be looking for things for living</w:t>
      </w:r>
      <w:r w:rsidR="007C4962">
        <w:t xml:space="preserve"> (a livelihood)</w:t>
      </w:r>
      <w:r w:rsidR="00AA6C79" w:rsidRPr="007E310A">
        <w:t xml:space="preserve">. All </w:t>
      </w:r>
      <w:r>
        <w:t>I</w:t>
      </w:r>
      <w:r w:rsidR="00AA6C79" w:rsidRPr="007E310A">
        <w:t xml:space="preserve"> want is for someone to care for </w:t>
      </w:r>
      <w:r>
        <w:t>me</w:t>
      </w:r>
      <w:r w:rsidR="00AA6C79" w:rsidRPr="007E310A">
        <w:t xml:space="preserve">. In the morning, they prepare </w:t>
      </w:r>
      <w:r>
        <w:t>me</w:t>
      </w:r>
      <w:r w:rsidR="00AA6C79" w:rsidRPr="007E310A">
        <w:t xml:space="preserve"> breakfast, lunch</w:t>
      </w:r>
      <w:r w:rsidR="007C4962">
        <w:t>…</w:t>
      </w:r>
      <w:r w:rsidR="00AA6C79" w:rsidRPr="007E310A">
        <w:t>dinner</w:t>
      </w:r>
      <w:r w:rsidR="007C4962">
        <w:t>…</w:t>
      </w:r>
      <w:r w:rsidR="00AA6C79" w:rsidRPr="007E310A">
        <w:t xml:space="preserve">that’s all </w:t>
      </w:r>
      <w:r>
        <w:t>I</w:t>
      </w:r>
      <w:r w:rsidR="00AA6C79" w:rsidRPr="007E310A">
        <w:t xml:space="preserve"> want</w:t>
      </w:r>
      <w:r>
        <w:t xml:space="preserve"> </w:t>
      </w:r>
      <w:r w:rsidR="00AA6C79" w:rsidRPr="007E310A">
        <w:t>now</w:t>
      </w:r>
      <w:r>
        <w:t>…</w:t>
      </w:r>
      <w:r w:rsidR="00AA6C79" w:rsidRPr="007E310A">
        <w:t xml:space="preserve">so nothing </w:t>
      </w:r>
      <w:r>
        <w:t>I have to</w:t>
      </w:r>
      <w:r w:rsidR="00AA6C79" w:rsidRPr="007E310A">
        <w:t xml:space="preserve"> worry about. </w:t>
      </w:r>
      <w:r>
        <w:t>I am not</w:t>
      </w:r>
      <w:r w:rsidR="00AA6C79" w:rsidRPr="007E310A">
        <w:t xml:space="preserve"> looking for money to build </w:t>
      </w:r>
      <w:r w:rsidR="007C4962">
        <w:t xml:space="preserve">[a] </w:t>
      </w:r>
      <w:r w:rsidR="00AA6C79" w:rsidRPr="007E310A">
        <w:t xml:space="preserve">house, </w:t>
      </w:r>
      <w:r>
        <w:t>I have lived my</w:t>
      </w:r>
      <w:r w:rsidR="00AA6C79" w:rsidRPr="007E310A">
        <w:t xml:space="preserve"> life. </w:t>
      </w:r>
      <w:r>
        <w:t>My</w:t>
      </w:r>
      <w:r w:rsidR="007C4962">
        <w:t xml:space="preserve"> </w:t>
      </w:r>
      <w:r w:rsidR="00AA6C79" w:rsidRPr="007E310A">
        <w:t xml:space="preserve">husband </w:t>
      </w:r>
      <w:r w:rsidR="007C4962">
        <w:t xml:space="preserve">[died] </w:t>
      </w:r>
      <w:r w:rsidR="00AA6C79" w:rsidRPr="007E310A">
        <w:t>some years back</w:t>
      </w:r>
      <w:r>
        <w:t>’</w:t>
      </w:r>
      <w:r w:rsidR="00AA6C79">
        <w:t xml:space="preserve"> </w:t>
      </w:r>
      <w:r w:rsidR="00AA6C79" w:rsidRPr="00636144">
        <w:rPr>
          <w:b/>
        </w:rPr>
        <w:t>(CS011</w:t>
      </w:r>
      <w:r w:rsidRPr="00636144">
        <w:rPr>
          <w:b/>
        </w:rPr>
        <w:t xml:space="preserve">, Female, Leprosy, </w:t>
      </w:r>
      <w:proofErr w:type="spellStart"/>
      <w:r w:rsidRPr="00636144">
        <w:rPr>
          <w:b/>
        </w:rPr>
        <w:t>Nimba</w:t>
      </w:r>
      <w:proofErr w:type="spellEnd"/>
      <w:r w:rsidR="00AA6C79" w:rsidRPr="00636144">
        <w:rPr>
          <w:b/>
        </w:rPr>
        <w:t>)</w:t>
      </w:r>
      <w:r>
        <w:rPr>
          <w:b/>
        </w:rPr>
        <w:t xml:space="preserve">. </w:t>
      </w:r>
    </w:p>
    <w:p w14:paraId="2F4585B5" w14:textId="77777777" w:rsidR="00144D46" w:rsidRPr="004E3C71" w:rsidRDefault="00144D46" w:rsidP="00840B46">
      <w:pPr>
        <w:spacing w:line="480" w:lineRule="auto"/>
      </w:pPr>
      <w:r>
        <w:t xml:space="preserve">Religion and faith were critical in the way participants </w:t>
      </w:r>
      <w:r w:rsidR="000643A3">
        <w:t xml:space="preserve">interpreted </w:t>
      </w:r>
      <w:r>
        <w:t xml:space="preserve">their illness experience and in </w:t>
      </w:r>
      <w:r w:rsidR="009E7877">
        <w:t>looking</w:t>
      </w:r>
      <w:r>
        <w:t xml:space="preserve"> to the future</w:t>
      </w:r>
      <w:r w:rsidR="00263A03">
        <w:t xml:space="preserve"> or navigat</w:t>
      </w:r>
      <w:r w:rsidR="009E7877">
        <w:t>ing</w:t>
      </w:r>
      <w:r w:rsidR="00263A03">
        <w:t xml:space="preserve"> </w:t>
      </w:r>
      <w:r w:rsidR="009E7877">
        <w:t>periods</w:t>
      </w:r>
      <w:r w:rsidR="00263A03">
        <w:t xml:space="preserve"> of trauma and chaos</w:t>
      </w:r>
      <w:r>
        <w:t xml:space="preserve">. Some participants, particularly those living with leprosy and onchocerciasis, frequently described their faith and the support they received from religious individuals or organisations as key in shaping </w:t>
      </w:r>
      <w:r w:rsidR="005441CB">
        <w:t xml:space="preserve">positive </w:t>
      </w:r>
      <w:r>
        <w:t xml:space="preserve">transitions in their mental ill-health. The comfort they found in faith often provided a platform for forgiveness </w:t>
      </w:r>
      <w:r w:rsidR="00916494">
        <w:t xml:space="preserve">toward other community members following experiences of </w:t>
      </w:r>
      <w:r>
        <w:t xml:space="preserve">extreme stigma and violence they had experienced associated with their illness and provided a space of hope that reduced a desire to ‘no longer go on living’. Participants also used faith to accept and rationalise their experience, i.e. ‘it was part of God’s plan.  </w:t>
      </w:r>
    </w:p>
    <w:p w14:paraId="19274966" w14:textId="77777777" w:rsidR="00144D46" w:rsidRDefault="0009167C" w:rsidP="00840B46">
      <w:pPr>
        <w:pStyle w:val="Quote"/>
        <w:spacing w:line="480" w:lineRule="auto"/>
      </w:pPr>
      <w:r>
        <w:t xml:space="preserve"> </w:t>
      </w:r>
      <w:r w:rsidR="00144D46">
        <w:t>‘What came to my mind first…I wanted to commit suicide</w:t>
      </w:r>
      <w:r w:rsidR="007652CA">
        <w:t>…</w:t>
      </w:r>
      <w:r w:rsidR="00144D46">
        <w:t>but God came into other people</w:t>
      </w:r>
      <w:r w:rsidR="007652CA">
        <w:t>[’s]</w:t>
      </w:r>
      <w:r w:rsidR="00144D46">
        <w:t xml:space="preserve"> heart and came into my heart…so I look</w:t>
      </w:r>
      <w:r w:rsidR="002C5375">
        <w:t>ed</w:t>
      </w:r>
      <w:r w:rsidR="00144D46">
        <w:t xml:space="preserve"> up to God and take treatment I will get well. It</w:t>
      </w:r>
      <w:r w:rsidR="007652CA">
        <w:t xml:space="preserve"> [has]</w:t>
      </w:r>
      <w:r w:rsidR="00144D46">
        <w:t xml:space="preserve"> been long</w:t>
      </w:r>
      <w:r w:rsidR="007652CA">
        <w:t xml:space="preserve"> -</w:t>
      </w:r>
      <w:r w:rsidR="00144D46">
        <w:t xml:space="preserve"> it took two years</w:t>
      </w:r>
      <w:r w:rsidR="007652CA">
        <w:t xml:space="preserve"> -</w:t>
      </w:r>
      <w:r w:rsidR="00144D46">
        <w:t xml:space="preserve"> for a young man to sit for two years it’s hard </w:t>
      </w:r>
      <w:r w:rsidR="007652CA">
        <w:t>…</w:t>
      </w:r>
      <w:r w:rsidR="00144D46">
        <w:t>and I have family too. Comfort…only comfort besides that I’m not feeling nothing else. What I use</w:t>
      </w:r>
      <w:r w:rsidR="007652CA">
        <w:t>[d]</w:t>
      </w:r>
      <w:r w:rsidR="00144D46">
        <w:t xml:space="preserve"> to do I can’t do it no longer and then only God </w:t>
      </w:r>
      <w:r w:rsidR="002C5375">
        <w:t>kept</w:t>
      </w:r>
      <w:r w:rsidR="00144D46">
        <w:t xml:space="preserve"> me living’ </w:t>
      </w:r>
      <w:r w:rsidR="00144D46" w:rsidRPr="00F449AC">
        <w:rPr>
          <w:b/>
        </w:rPr>
        <w:t>(CS025</w:t>
      </w:r>
      <w:r w:rsidR="00F449AC" w:rsidRPr="00F449AC">
        <w:rPr>
          <w:b/>
        </w:rPr>
        <w:t xml:space="preserve">, Male, </w:t>
      </w:r>
      <w:proofErr w:type="spellStart"/>
      <w:r w:rsidR="00F449AC" w:rsidRPr="00F449AC">
        <w:rPr>
          <w:b/>
        </w:rPr>
        <w:t>Buruli</w:t>
      </w:r>
      <w:proofErr w:type="spellEnd"/>
      <w:r w:rsidR="00F449AC" w:rsidRPr="00F449AC">
        <w:rPr>
          <w:b/>
        </w:rPr>
        <w:t xml:space="preserve"> Ulcer, Bong</w:t>
      </w:r>
      <w:r w:rsidR="00144D46" w:rsidRPr="00F449AC">
        <w:rPr>
          <w:b/>
        </w:rPr>
        <w:t>)</w:t>
      </w:r>
      <w:r w:rsidR="00144D46">
        <w:t>.</w:t>
      </w:r>
    </w:p>
    <w:p w14:paraId="13377CF6" w14:textId="77777777" w:rsidR="007652CA" w:rsidRDefault="00144D46" w:rsidP="00840B46">
      <w:pPr>
        <w:spacing w:line="480" w:lineRule="auto"/>
      </w:pPr>
      <w:r>
        <w:t xml:space="preserve">Some leprosy participants describe </w:t>
      </w:r>
      <w:r w:rsidR="007652CA">
        <w:t xml:space="preserve">leaving their place of residence to seek </w:t>
      </w:r>
      <w:r w:rsidR="0009167C">
        <w:t>safety</w:t>
      </w:r>
      <w:r>
        <w:t xml:space="preserve"> </w:t>
      </w:r>
      <w:r w:rsidR="007652CA">
        <w:t>and</w:t>
      </w:r>
      <w:r>
        <w:t xml:space="preserve"> escape stigma and discrimination. </w:t>
      </w:r>
      <w:r w:rsidR="0009167C">
        <w:t>S</w:t>
      </w:r>
      <w:r>
        <w:t xml:space="preserve">afe spaces were </w:t>
      </w:r>
      <w:r w:rsidR="0009167C">
        <w:t xml:space="preserve">frequently </w:t>
      </w:r>
      <w:r>
        <w:t xml:space="preserve">obtained by returning to places where they had previously felt safe and secure, normally the communities close to the place where they had previously received Leprosy treatment. </w:t>
      </w:r>
    </w:p>
    <w:p w14:paraId="52C1B7F7" w14:textId="77777777" w:rsidR="007652CA" w:rsidRDefault="007652CA" w:rsidP="007652CA">
      <w:pPr>
        <w:pStyle w:val="Quote"/>
        <w:spacing w:line="480" w:lineRule="auto"/>
      </w:pPr>
      <w:r>
        <w:lastRenderedPageBreak/>
        <w:t>‘A</w:t>
      </w:r>
      <w:r w:rsidRPr="00AA4560">
        <w:t xml:space="preserve">t times when </w:t>
      </w:r>
      <w:r>
        <w:t>I am</w:t>
      </w:r>
      <w:r w:rsidRPr="00AA4560">
        <w:t xml:space="preserve"> feeling bad</w:t>
      </w:r>
      <w:r>
        <w:t xml:space="preserve">…I </w:t>
      </w:r>
      <w:r w:rsidRPr="00AA4560">
        <w:t>will leave this community and go to another community to be there for some time</w:t>
      </w:r>
      <w:r>
        <w:t xml:space="preserve">’ </w:t>
      </w:r>
      <w:r w:rsidRPr="003B190C">
        <w:rPr>
          <w:b/>
        </w:rPr>
        <w:t xml:space="preserve">(CS009, Male, Leprosy, </w:t>
      </w:r>
      <w:proofErr w:type="spellStart"/>
      <w:r w:rsidRPr="003B190C">
        <w:rPr>
          <w:b/>
        </w:rPr>
        <w:t>Nimba</w:t>
      </w:r>
      <w:proofErr w:type="spellEnd"/>
      <w:r w:rsidRPr="003B190C">
        <w:rPr>
          <w:b/>
        </w:rPr>
        <w:t>).</w:t>
      </w:r>
    </w:p>
    <w:p w14:paraId="6CBB6D52" w14:textId="77777777" w:rsidR="006A3709" w:rsidRPr="00C723C5" w:rsidRDefault="006A3709" w:rsidP="00840B46">
      <w:pPr>
        <w:spacing w:line="480" w:lineRule="auto"/>
        <w:rPr>
          <w:u w:val="single"/>
        </w:rPr>
      </w:pPr>
      <w:r w:rsidRPr="00C723C5">
        <w:rPr>
          <w:u w:val="single"/>
        </w:rPr>
        <w:t>Collective Support and Shared Experience</w:t>
      </w:r>
    </w:p>
    <w:p w14:paraId="6D5DE6E3" w14:textId="77777777" w:rsidR="00144D46" w:rsidRDefault="00144D46" w:rsidP="00840B46">
      <w:pPr>
        <w:spacing w:line="480" w:lineRule="auto"/>
      </w:pPr>
      <w:r>
        <w:t xml:space="preserve">Participants who were living in previous leprosy colonies or communities in and around rehabilitation facilities did however describe a change in the context and sense of community over time. They described </w:t>
      </w:r>
      <w:r w:rsidR="007652CA">
        <w:t xml:space="preserve">how </w:t>
      </w:r>
      <w:r>
        <w:t xml:space="preserve">the conflict, inward migration to communities and recent changes in the </w:t>
      </w:r>
      <w:r w:rsidR="00E902D1">
        <w:t>country’s</w:t>
      </w:r>
      <w:r>
        <w:t xml:space="preserve"> economy had led to people being less supportive of each other or willing to interact to improve individual circumstance. </w:t>
      </w:r>
      <w:r w:rsidR="00263A03">
        <w:t>This highlight</w:t>
      </w:r>
      <w:r w:rsidR="007652CA">
        <w:t>s</w:t>
      </w:r>
      <w:r w:rsidR="00263A03">
        <w:t xml:space="preserve"> the temporality of spaces and places in shaping </w:t>
      </w:r>
      <w:r w:rsidR="004B7653">
        <w:t>illness experience and key points of transition in patient narrative</w:t>
      </w:r>
      <w:r w:rsidR="007652CA">
        <w:t>s</w:t>
      </w:r>
      <w:r w:rsidR="004B7653">
        <w:t xml:space="preserve">. </w:t>
      </w:r>
    </w:p>
    <w:p w14:paraId="466F754C" w14:textId="77777777" w:rsidR="00144D46" w:rsidRDefault="00144D46" w:rsidP="00840B46">
      <w:pPr>
        <w:spacing w:line="480" w:lineRule="auto"/>
      </w:pPr>
      <w:r>
        <w:t>Where safe spaces were not available to participants, there were often key individuals within communities from wh</w:t>
      </w:r>
      <w:r w:rsidR="008E7A18">
        <w:t>om</w:t>
      </w:r>
      <w:r>
        <w:t xml:space="preserve"> they sought support. For example, one person affected by leprosy described frequently seeking advice and guidance from the officer in charge of the facility </w:t>
      </w:r>
      <w:r w:rsidR="007652CA">
        <w:t>o</w:t>
      </w:r>
      <w:r>
        <w:t xml:space="preserve">n how to handle community relationships. </w:t>
      </w:r>
    </w:p>
    <w:p w14:paraId="3CF3AE90" w14:textId="2EE5BF1D" w:rsidR="00144D46" w:rsidRPr="002A630A" w:rsidRDefault="00144D46" w:rsidP="00840B46">
      <w:pPr>
        <w:spacing w:line="480" w:lineRule="auto"/>
      </w:pPr>
      <w:r>
        <w:t xml:space="preserve">Most participants expressed a lack of awareness of others around them who were sharing the same illness </w:t>
      </w:r>
      <w:r w:rsidR="002C5375">
        <w:t>experience or</w:t>
      </w:r>
      <w:r>
        <w:t xml:space="preserve"> faced challenges in interacting with them based on personal mobility, distance, or differences in age, gender and</w:t>
      </w:r>
      <w:r w:rsidR="00694F11">
        <w:t>/</w:t>
      </w:r>
      <w:r>
        <w:t xml:space="preserve">or social position. However, in circumstances where groups of ‘patients’ were able to interact this was positively received and supported </w:t>
      </w:r>
      <w:r w:rsidR="00815BEA">
        <w:t xml:space="preserve">them in </w:t>
      </w:r>
      <w:r>
        <w:t xml:space="preserve">processing the illness experience, including shaping the treatment seeking journey, processing of diagnosis, and sharing experiences and understandings. </w:t>
      </w:r>
      <w:r w:rsidR="00E902D1">
        <w:t>In addition, participants who were currently being or had been treated for leprosy within an in-patient facility particularly described the sense of solidarity amongst affected persons that ongoing patient interaction had facilitated</w:t>
      </w:r>
      <w:r w:rsidR="002C5375">
        <w:t>.</w:t>
      </w:r>
    </w:p>
    <w:p w14:paraId="6B7CAEDD" w14:textId="77777777" w:rsidR="00144D46" w:rsidRDefault="00DC57FE" w:rsidP="00840B46">
      <w:pPr>
        <w:pStyle w:val="Quote"/>
        <w:spacing w:line="480" w:lineRule="auto"/>
      </w:pPr>
      <w:r>
        <w:t xml:space="preserve"> </w:t>
      </w:r>
      <w:r w:rsidR="00144D46">
        <w:t>‘</w:t>
      </w:r>
      <w:r w:rsidR="00144D46" w:rsidRPr="00C056CB">
        <w:t>when I was there, I was taking treatment. All of us were also leprosy patients. We used to joke one another, I not feel bad because we all joked one another</w:t>
      </w:r>
      <w:r w:rsidR="00144D46">
        <w:t>…</w:t>
      </w:r>
      <w:r w:rsidR="00144D46" w:rsidRPr="00C056CB">
        <w:t xml:space="preserve"> we joke every day</w:t>
      </w:r>
      <w:r w:rsidR="00DA46EE">
        <w:t xml:space="preserve">’ </w:t>
      </w:r>
      <w:r w:rsidR="00144D46" w:rsidRPr="003B190C">
        <w:rPr>
          <w:b/>
        </w:rPr>
        <w:t>(CS010</w:t>
      </w:r>
      <w:r w:rsidR="003B190C" w:rsidRPr="003B190C">
        <w:rPr>
          <w:b/>
        </w:rPr>
        <w:t xml:space="preserve">, Male, Leprosy, </w:t>
      </w:r>
      <w:proofErr w:type="spellStart"/>
      <w:r w:rsidR="003B190C" w:rsidRPr="003B190C">
        <w:rPr>
          <w:b/>
        </w:rPr>
        <w:t>Nimba</w:t>
      </w:r>
      <w:proofErr w:type="spellEnd"/>
      <w:r w:rsidR="00144D46" w:rsidRPr="003B190C">
        <w:rPr>
          <w:b/>
        </w:rPr>
        <w:t>)</w:t>
      </w:r>
      <w:r w:rsidR="00DA46EE">
        <w:t>.</w:t>
      </w:r>
    </w:p>
    <w:p w14:paraId="294D4B59" w14:textId="77777777" w:rsidR="00B65F1D" w:rsidRPr="00D412EF" w:rsidRDefault="00B65F1D" w:rsidP="00840B46">
      <w:pPr>
        <w:pStyle w:val="ListParagraph"/>
        <w:spacing w:line="480" w:lineRule="auto"/>
        <w:ind w:left="0"/>
        <w:rPr>
          <w:b/>
          <w:sz w:val="24"/>
        </w:rPr>
      </w:pPr>
      <w:r w:rsidRPr="00D412EF">
        <w:rPr>
          <w:b/>
          <w:sz w:val="24"/>
        </w:rPr>
        <w:lastRenderedPageBreak/>
        <w:t xml:space="preserve">Discussion </w:t>
      </w:r>
    </w:p>
    <w:p w14:paraId="155060F0" w14:textId="77777777" w:rsidR="006614EE" w:rsidRPr="00C723C5" w:rsidRDefault="006614EE" w:rsidP="006614EE">
      <w:pPr>
        <w:pStyle w:val="ListParagraph"/>
        <w:spacing w:line="480" w:lineRule="auto"/>
        <w:ind w:left="0"/>
        <w:rPr>
          <w:b/>
        </w:rPr>
      </w:pPr>
      <w:r w:rsidRPr="00C723C5">
        <w:rPr>
          <w:b/>
        </w:rPr>
        <w:t>NTDs, Feminist Intersectional Theory and Narrative Discourse</w:t>
      </w:r>
    </w:p>
    <w:p w14:paraId="47A3953A" w14:textId="1B635CC1" w:rsidR="006614EE" w:rsidRDefault="006614EE" w:rsidP="006614EE">
      <w:pPr>
        <w:spacing w:line="480" w:lineRule="auto"/>
      </w:pPr>
      <w:bookmarkStart w:id="12" w:name="_Hlk10138703"/>
      <w:r>
        <w:t xml:space="preserve">To our knowledge, this is one of the first studies to use a narrative approach, most specifically Frank’s narratives types (restitution, chaos and quest) to interrogate experience of chronic disabling conditions within LMICs and is the only study to apply such an analysis to NTDs. </w:t>
      </w:r>
      <w:bookmarkEnd w:id="12"/>
      <w:r>
        <w:t>Despite their proven utility in feminist and intersectional research</w:t>
      </w:r>
      <w:r>
        <w:fldChar w:fldCharType="begin"/>
      </w:r>
      <w:r w:rsidR="00EC52EE">
        <w:instrText xml:space="preserve"> ADDIN EN.CITE &lt;EndNote&gt;&lt;Cite&gt;&lt;Author&gt;Christensen&lt;/Author&gt;&lt;Year&gt;2012&lt;/Year&gt;&lt;RecNum&gt;48&lt;/RecNum&gt;&lt;DisplayText&gt;[37]&lt;/DisplayText&gt;&lt;record&gt;&lt;rec-number&gt;48&lt;/rec-number&gt;&lt;foreign-keys&gt;&lt;key app="EN" db-id="apevzvreiaawxeeed99vw09659dzswds0v2w" timestamp="1559138609"&gt;48&lt;/key&gt;&lt;/foreign-keys&gt;&lt;ref-type name="Journal Article"&gt;17&lt;/ref-type&gt;&lt;contributors&gt;&lt;authors&gt;&lt;author&gt;Christensen, Ann-Dorte&lt;/author&gt;&lt;author&gt;Jensen, Sune Qvotrup&lt;/author&gt;&lt;/authors&gt;&lt;/contributors&gt;&lt;titles&gt;&lt;title&gt;Doing intersectional analysis: Methodological implications for qualitative research&lt;/title&gt;&lt;secondary-title&gt;NORA-Nordic Journal of Feminist and Gender Research&lt;/secondary-title&gt;&lt;/titles&gt;&lt;periodical&gt;&lt;full-title&gt;NORA-Nordic Journal of Feminist and Gender Research&lt;/full-title&gt;&lt;/periodical&gt;&lt;pages&gt;109-125&lt;/pages&gt;&lt;volume&gt;20&lt;/volume&gt;&lt;number&gt;2&lt;/number&gt;&lt;dates&gt;&lt;year&gt;2012&lt;/year&gt;&lt;/dates&gt;&lt;isbn&gt;0803-8740&lt;/isbn&gt;&lt;urls&gt;&lt;/urls&gt;&lt;/record&gt;&lt;/Cite&gt;&lt;/EndNote&gt;</w:instrText>
      </w:r>
      <w:r>
        <w:fldChar w:fldCharType="separate"/>
      </w:r>
      <w:r w:rsidR="00EC52EE">
        <w:rPr>
          <w:noProof/>
        </w:rPr>
        <w:t>[37]</w:t>
      </w:r>
      <w:r>
        <w:fldChar w:fldCharType="end"/>
      </w:r>
      <w:r>
        <w:t xml:space="preserve">, narrative methods have not frequently been used to elicit the views and experiences of people affected by NTD related morbidity. Our use of narrative has allowed for consideration of how illness experience and identity formation is shaped by ongoing and changing relationships to social structures that are influenced by multiple historical oppressions </w:t>
      </w:r>
      <w:r w:rsidR="00A410D4">
        <w:t>(e.g. conflict</w:t>
      </w:r>
      <w:r w:rsidR="00186079">
        <w:t xml:space="preserve"> and</w:t>
      </w:r>
      <w:r w:rsidR="00A410D4">
        <w:t xml:space="preserve"> colonialism) </w:t>
      </w:r>
      <w:r>
        <w:t>from the vantage point of the most marginalised.  Social realities and the construction of knowledge, has, as far as possible, been guided by participants themselves</w:t>
      </w:r>
      <w:r>
        <w:fldChar w:fldCharType="begin">
          <w:fldData xml:space="preserve">PEVuZE5vdGU+PENpdGU+PEF1dGhvcj5Cb3dsZWc8L0F1dGhvcj48WWVhcj4yMDEyPC9ZZWFyPjxS
ZWNOdW0+NjU8L1JlY051bT48RGlzcGxheVRleHQ+WzMwLCAzOCwgMzldPC9EaXNwbGF5VGV4dD48
cmVjb3JkPjxyZWMtbnVtYmVyPjY1PC9yZWMtbnVtYmVyPjxmb3JlaWduLWtleXM+PGtleSBhcHA9
IkVOIiBkYi1pZD0iYXBldnp2cmVpYWF3eGVlZWQ5OXZ3MDk2NTlkenN3ZHMwdjJ3IiB0aW1lc3Rh
bXA9IjE1NTkxNDIxMjUiPjY1PC9rZXk+PC9mb3JlaWduLWtleXM+PHJlZi10eXBlIG5hbWU9Ikpv
dXJuYWwgQXJ0aWNsZSI+MTc8L3JlZi10eXBlPjxjb250cmlidXRvcnM+PGF1dGhvcnM+PGF1dGhv
cj5Cb3dsZWcsIExpc2E8L2F1dGhvcj48L2F1dGhvcnM+PC9jb250cmlidXRvcnM+PHRpdGxlcz48
dGl0bGU+VGhlIHByb2JsZW0gd2l0aCB0aGUgcGhyYXNlIHdvbWVuIGFuZCBtaW5vcml0aWVzOiBp
bnRlcnNlY3Rpb25hbGl0eeKAlGFuIGltcG9ydGFudCB0aGVvcmV0aWNhbCBmcmFtZXdvcmsgZm9y
IHB1YmxpYyBoZWFsdGg8L3RpdGxlPjxzZWNvbmRhcnktdGl0bGU+QW1lcmljYW4gam91cm5hbCBv
ZiBwdWJsaWMgaGVhbHRoPC9zZWNvbmRhcnktdGl0bGU+PC90aXRsZXM+PHBlcmlvZGljYWw+PGZ1
bGwtdGl0bGU+QW1lcmljYW4gam91cm5hbCBvZiBwdWJsaWMgaGVhbHRoPC9mdWxsLXRpdGxlPjwv
cGVyaW9kaWNhbD48cGFnZXM+MTI2Ny0xMjczPC9wYWdlcz48dm9sdW1lPjEwMjwvdm9sdW1lPjxu
dW1iZXI+NzwvbnVtYmVyPjxkYXRlcz48eWVhcj4yMDEyPC95ZWFyPjwvZGF0ZXM+PGlzYm4+MTU0
MS0wMDQ4PC9pc2JuPjx1cmxzPjwvdXJscz48L3JlY29yZD48L0NpdGU+PENpdGU+PEF1dGhvcj5D
YWlvbGE8L0F1dGhvcj48WWVhcj4yMDE0PC9ZZWFyPjxSZWNOdW0+NDI8L1JlY051bT48cmVjb3Jk
PjxyZWMtbnVtYmVyPjQyPC9yZWMtbnVtYmVyPjxmb3JlaWduLWtleXM+PGtleSBhcHA9IkVOIiBk
Yi1pZD0iYXBldnp2cmVpYWF3eGVlZWQ5OXZ3MDk2NTlkenN3ZHMwdjJ3IiB0aW1lc3RhbXA9IjE1
NTkxMzgwODYiPjQyPC9rZXk+PC9mb3JlaWduLWtleXM+PHJlZi10eXBlIG5hbWU9IkpvdXJuYWwg
QXJ0aWNsZSI+MTc8L3JlZi10eXBlPjxjb250cmlidXRvcnM+PGF1dGhvcnM+PGF1dGhvcj5DYWlv
bGEsIENvdXJ0bmV5PC9hdXRob3I+PGF1dGhvcj5Eb2NoZXJ0eSwgU2hhcnJvbjwvYXV0aG9yPjxh
dXRob3I+UmVsZiwgTWljaGFlbDwvYXV0aG9yPjxhdXRob3I+QmFycm9zbywgSnVsaWU8L2F1dGhv
cj48L2F1dGhvcnM+PC9jb250cmlidXRvcnM+PHRpdGxlcz48dGl0bGU+VXNpbmcgYW4gaW50ZXJz
ZWN0aW9uYWwgYXBwcm9hY2ggdG8gc3R1ZHkgdGhlIGltcGFjdCBvZiBzb2NpYWwgZGV0ZXJtaW5h
bnRzIG9mIGhlYWx0aCBmb3IgQWZyaWNhbi1BbWVyaWNhbiBtb3RoZXJzIGxpdmluZyB3aXRoIEhJ
VjwvdGl0bGU+PHNlY29uZGFyeS10aXRsZT5BTlMuIEFkdmFuY2VzIGluIG51cnNpbmcgc2NpZW5j
ZTwvc2Vjb25kYXJ5LXRpdGxlPjwvdGl0bGVzPjxwZXJpb2RpY2FsPjxmdWxsLXRpdGxlPkFOUy4g
QWR2YW5jZXMgaW4gbnVyc2luZyBzY2llbmNlPC9mdWxsLXRpdGxlPjwvcGVyaW9kaWNhbD48cGFn
ZXM+Mjg3PC9wYWdlcz48dm9sdW1lPjM3PC92b2x1bWU+PG51bWJlcj40PC9udW1iZXI+PGRhdGVz
Pjx5ZWFyPjIwMTQ8L3llYXI+PC9kYXRlcz48dXJscz48L3VybHM+PC9yZWNvcmQ+PC9DaXRlPjxD
aXRlPjxBdXRob3I+UHJpbnM8L0F1dGhvcj48WWVhcj4yMDA2PC9ZZWFyPjxSZWNOdW0+MTA8L1Jl
Y051bT48cmVjb3JkPjxyZWMtbnVtYmVyPjEwPC9yZWMtbnVtYmVyPjxmb3JlaWduLWtleXM+PGtl
eSBhcHA9IkVOIiBkYi1pZD0iYXBldnp2cmVpYWF3eGVlZWQ5OXZ3MDk2NTlkenN3ZHMwdjJ3IiB0
aW1lc3RhbXA9IjE1NTQ0NTgwNjIiPjEwPC9rZXk+PC9mb3JlaWduLWtleXM+PHJlZi10eXBlIG5h
bWU9IkpvdXJuYWwgQXJ0aWNsZSI+MTc8L3JlZi10eXBlPjxjb250cmlidXRvcnM+PGF1dGhvcnM+
PGF1dGhvcj5QcmlucywgQmF1a2plPC9hdXRob3I+PC9hdXRob3JzPjwvY29udHJpYnV0b3JzPjx0
aXRsZXM+PHRpdGxlPk5hcnJhdGl2ZSBBY2NvdW50cyBvZiBPcmlnaW5zOkEgQmxpbmQgU3BvdCBp
biB0aGUgSW50ZXJzZWN0aW9uYWwgQXBwcm9hY2g/PC90aXRsZT48c2Vjb25kYXJ5LXRpdGxlPkV1
cm9wZWFuIEpvdXJuYWwgb2YgV29tZW4mYXBvcztzIFN0dWRpZXM8L3NlY29uZGFyeS10aXRsZT48
L3RpdGxlcz48cGVyaW9kaWNhbD48ZnVsbC10aXRsZT5FdXJvcGVhbiBKb3VybmFsIG9mIFdvbWVu
JmFwb3M7cyBTdHVkaWVzPC9mdWxsLXRpdGxlPjwvcGVyaW9kaWNhbD48cGFnZXM+Mjc3LTI5MDwv
cGFnZXM+PHZvbHVtZT4xMzwvdm9sdW1lPjxudW1iZXI+MzwvbnVtYmVyPjxrZXl3b3Jkcz48a2V5
d29yZD5jbGFzcyxjb25zdHJ1Y3Rpb25pc20sRHV0Y2gsZXRobmljaXR5LGdlbmRlcixpZGVudGl0
eSxpbnRlcnNlY3Rpb25hbGl0eSxsaWZlIHN0b3JpZXMsTW9sdWNjYW5zLHJvb3RzPC9rZXl3b3Jk
Pjwva2V5d29yZHM+PGRhdGVzPjx5ZWFyPjIwMDY8L3llYXI+PC9kYXRlcz48dXJscz48cmVsYXRl
ZC11cmxzPjx1cmw+aHR0cHM6Ly9qb3VybmFscy5zYWdlcHViLmNvbS9kb2kvYWJzLzEwLjExNzcv
MTM1MDUwNjgwNjA2NTc1NzwvdXJsPjwvcmVsYXRlZC11cmxzPjwvdXJscz48ZWxlY3Ryb25pYy1y
ZXNvdXJjZS1udW0+MTAuMTE3Ny8xMzUwNTA2ODA2MDY1NzU3PC9lbGVjdHJvbmljLXJlc291cmNl
LW51bT48L3JlY29yZD48L0NpdGU+PC9FbmROb3RlPgB=
</w:fldData>
        </w:fldChar>
      </w:r>
      <w:r w:rsidR="00EC52EE">
        <w:instrText xml:space="preserve"> ADDIN EN.CITE </w:instrText>
      </w:r>
      <w:r w:rsidR="00EC52EE">
        <w:fldChar w:fldCharType="begin">
          <w:fldData xml:space="preserve">PEVuZE5vdGU+PENpdGU+PEF1dGhvcj5Cb3dsZWc8L0F1dGhvcj48WWVhcj4yMDEyPC9ZZWFyPjxS
ZWNOdW0+NjU8L1JlY051bT48RGlzcGxheVRleHQ+WzMwLCAzOCwgMzldPC9EaXNwbGF5VGV4dD48
cmVjb3JkPjxyZWMtbnVtYmVyPjY1PC9yZWMtbnVtYmVyPjxmb3JlaWduLWtleXM+PGtleSBhcHA9
IkVOIiBkYi1pZD0iYXBldnp2cmVpYWF3eGVlZWQ5OXZ3MDk2NTlkenN3ZHMwdjJ3IiB0aW1lc3Rh
bXA9IjE1NTkxNDIxMjUiPjY1PC9rZXk+PC9mb3JlaWduLWtleXM+PHJlZi10eXBlIG5hbWU9Ikpv
dXJuYWwgQXJ0aWNsZSI+MTc8L3JlZi10eXBlPjxjb250cmlidXRvcnM+PGF1dGhvcnM+PGF1dGhv
cj5Cb3dsZWcsIExpc2E8L2F1dGhvcj48L2F1dGhvcnM+PC9jb250cmlidXRvcnM+PHRpdGxlcz48
dGl0bGU+VGhlIHByb2JsZW0gd2l0aCB0aGUgcGhyYXNlIHdvbWVuIGFuZCBtaW5vcml0aWVzOiBp
bnRlcnNlY3Rpb25hbGl0eeKAlGFuIGltcG9ydGFudCB0aGVvcmV0aWNhbCBmcmFtZXdvcmsgZm9y
IHB1YmxpYyBoZWFsdGg8L3RpdGxlPjxzZWNvbmRhcnktdGl0bGU+QW1lcmljYW4gam91cm5hbCBv
ZiBwdWJsaWMgaGVhbHRoPC9zZWNvbmRhcnktdGl0bGU+PC90aXRsZXM+PHBlcmlvZGljYWw+PGZ1
bGwtdGl0bGU+QW1lcmljYW4gam91cm5hbCBvZiBwdWJsaWMgaGVhbHRoPC9mdWxsLXRpdGxlPjwv
cGVyaW9kaWNhbD48cGFnZXM+MTI2Ny0xMjczPC9wYWdlcz48dm9sdW1lPjEwMjwvdm9sdW1lPjxu
dW1iZXI+NzwvbnVtYmVyPjxkYXRlcz48eWVhcj4yMDEyPC95ZWFyPjwvZGF0ZXM+PGlzYm4+MTU0
MS0wMDQ4PC9pc2JuPjx1cmxzPjwvdXJscz48L3JlY29yZD48L0NpdGU+PENpdGU+PEF1dGhvcj5D
YWlvbGE8L0F1dGhvcj48WWVhcj4yMDE0PC9ZZWFyPjxSZWNOdW0+NDI8L1JlY051bT48cmVjb3Jk
PjxyZWMtbnVtYmVyPjQyPC9yZWMtbnVtYmVyPjxmb3JlaWduLWtleXM+PGtleSBhcHA9IkVOIiBk
Yi1pZD0iYXBldnp2cmVpYWF3eGVlZWQ5OXZ3MDk2NTlkenN3ZHMwdjJ3IiB0aW1lc3RhbXA9IjE1
NTkxMzgwODYiPjQyPC9rZXk+PC9mb3JlaWduLWtleXM+PHJlZi10eXBlIG5hbWU9IkpvdXJuYWwg
QXJ0aWNsZSI+MTc8L3JlZi10eXBlPjxjb250cmlidXRvcnM+PGF1dGhvcnM+PGF1dGhvcj5DYWlv
bGEsIENvdXJ0bmV5PC9hdXRob3I+PGF1dGhvcj5Eb2NoZXJ0eSwgU2hhcnJvbjwvYXV0aG9yPjxh
dXRob3I+UmVsZiwgTWljaGFlbDwvYXV0aG9yPjxhdXRob3I+QmFycm9zbywgSnVsaWU8L2F1dGhv
cj48L2F1dGhvcnM+PC9jb250cmlidXRvcnM+PHRpdGxlcz48dGl0bGU+VXNpbmcgYW4gaW50ZXJz
ZWN0aW9uYWwgYXBwcm9hY2ggdG8gc3R1ZHkgdGhlIGltcGFjdCBvZiBzb2NpYWwgZGV0ZXJtaW5h
bnRzIG9mIGhlYWx0aCBmb3IgQWZyaWNhbi1BbWVyaWNhbiBtb3RoZXJzIGxpdmluZyB3aXRoIEhJ
VjwvdGl0bGU+PHNlY29uZGFyeS10aXRsZT5BTlMuIEFkdmFuY2VzIGluIG51cnNpbmcgc2NpZW5j
ZTwvc2Vjb25kYXJ5LXRpdGxlPjwvdGl0bGVzPjxwZXJpb2RpY2FsPjxmdWxsLXRpdGxlPkFOUy4g
QWR2YW5jZXMgaW4gbnVyc2luZyBzY2llbmNlPC9mdWxsLXRpdGxlPjwvcGVyaW9kaWNhbD48cGFn
ZXM+Mjg3PC9wYWdlcz48dm9sdW1lPjM3PC92b2x1bWU+PG51bWJlcj40PC9udW1iZXI+PGRhdGVz
Pjx5ZWFyPjIwMTQ8L3llYXI+PC9kYXRlcz48dXJscz48L3VybHM+PC9yZWNvcmQ+PC9DaXRlPjxD
aXRlPjxBdXRob3I+UHJpbnM8L0F1dGhvcj48WWVhcj4yMDA2PC9ZZWFyPjxSZWNOdW0+MTA8L1Jl
Y051bT48cmVjb3JkPjxyZWMtbnVtYmVyPjEwPC9yZWMtbnVtYmVyPjxmb3JlaWduLWtleXM+PGtl
eSBhcHA9IkVOIiBkYi1pZD0iYXBldnp2cmVpYWF3eGVlZWQ5OXZ3MDk2NTlkenN3ZHMwdjJ3IiB0
aW1lc3RhbXA9IjE1NTQ0NTgwNjIiPjEwPC9rZXk+PC9mb3JlaWduLWtleXM+PHJlZi10eXBlIG5h
bWU9IkpvdXJuYWwgQXJ0aWNsZSI+MTc8L3JlZi10eXBlPjxjb250cmlidXRvcnM+PGF1dGhvcnM+
PGF1dGhvcj5QcmlucywgQmF1a2plPC9hdXRob3I+PC9hdXRob3JzPjwvY29udHJpYnV0b3JzPjx0
aXRsZXM+PHRpdGxlPk5hcnJhdGl2ZSBBY2NvdW50cyBvZiBPcmlnaW5zOkEgQmxpbmQgU3BvdCBp
biB0aGUgSW50ZXJzZWN0aW9uYWwgQXBwcm9hY2g/PC90aXRsZT48c2Vjb25kYXJ5LXRpdGxlPkV1
cm9wZWFuIEpvdXJuYWwgb2YgV29tZW4mYXBvcztzIFN0dWRpZXM8L3NlY29uZGFyeS10aXRsZT48
L3RpdGxlcz48cGVyaW9kaWNhbD48ZnVsbC10aXRsZT5FdXJvcGVhbiBKb3VybmFsIG9mIFdvbWVu
JmFwb3M7cyBTdHVkaWVzPC9mdWxsLXRpdGxlPjwvcGVyaW9kaWNhbD48cGFnZXM+Mjc3LTI5MDwv
cGFnZXM+PHZvbHVtZT4xMzwvdm9sdW1lPjxudW1iZXI+MzwvbnVtYmVyPjxrZXl3b3Jkcz48a2V5
d29yZD5jbGFzcyxjb25zdHJ1Y3Rpb25pc20sRHV0Y2gsZXRobmljaXR5LGdlbmRlcixpZGVudGl0
eSxpbnRlcnNlY3Rpb25hbGl0eSxsaWZlIHN0b3JpZXMsTW9sdWNjYW5zLHJvb3RzPC9rZXl3b3Jk
Pjwva2V5d29yZHM+PGRhdGVzPjx5ZWFyPjIwMDY8L3llYXI+PC9kYXRlcz48dXJscz48cmVsYXRl
ZC11cmxzPjx1cmw+aHR0cHM6Ly9qb3VybmFscy5zYWdlcHViLmNvbS9kb2kvYWJzLzEwLjExNzcv
MTM1MDUwNjgwNjA2NTc1NzwvdXJsPjwvcmVsYXRlZC11cmxzPjwvdXJscz48ZWxlY3Ryb25pYy1y
ZXNvdXJjZS1udW0+MTAuMTE3Ny8xMzUwNTA2ODA2MDY1NzU3PC9lbGVjdHJvbmljLXJlc291cmNl
LW51bT48L3JlY29yZD48L0NpdGU+PC9FbmROb3RlPgB=
</w:fldData>
        </w:fldChar>
      </w:r>
      <w:r w:rsidR="00EC52EE">
        <w:instrText xml:space="preserve"> ADDIN EN.CITE.DATA </w:instrText>
      </w:r>
      <w:r w:rsidR="00EC52EE">
        <w:fldChar w:fldCharType="end"/>
      </w:r>
      <w:r>
        <w:fldChar w:fldCharType="separate"/>
      </w:r>
      <w:r w:rsidR="00EC52EE">
        <w:rPr>
          <w:noProof/>
        </w:rPr>
        <w:t>[30, 38, 39]</w:t>
      </w:r>
      <w:r>
        <w:fldChar w:fldCharType="end"/>
      </w:r>
      <w:r>
        <w:t>. This is not to argue that narrative and it’s use within this study offers some form of ‘hyperauthentic’ truth; rather it provides an opportunity to consider content within the narrative as well as how diverse social categories interact to give narrative meaning</w:t>
      </w:r>
      <w:r>
        <w:fldChar w:fldCharType="begin"/>
      </w:r>
      <w:r w:rsidR="00EC52EE">
        <w:instrText xml:space="preserve"> ADDIN EN.CITE &lt;EndNote&gt;&lt;Cite&gt;&lt;Author&gt;Christensen&lt;/Author&gt;&lt;Year&gt;2012&lt;/Year&gt;&lt;RecNum&gt;48&lt;/RecNum&gt;&lt;DisplayText&gt;[37]&lt;/DisplayText&gt;&lt;record&gt;&lt;rec-number&gt;48&lt;/rec-number&gt;&lt;foreign-keys&gt;&lt;key app="EN" db-id="apevzvreiaawxeeed99vw09659dzswds0v2w" timestamp="1559138609"&gt;48&lt;/key&gt;&lt;/foreign-keys&gt;&lt;ref-type name="Journal Article"&gt;17&lt;/ref-type&gt;&lt;contributors&gt;&lt;authors&gt;&lt;author&gt;Christensen, Ann-Dorte&lt;/author&gt;&lt;author&gt;Jensen, Sune Qvotrup&lt;/author&gt;&lt;/authors&gt;&lt;/contributors&gt;&lt;titles&gt;&lt;title&gt;Doing intersectional analysis: Methodological implications for qualitative research&lt;/title&gt;&lt;secondary-title&gt;NORA-Nordic Journal of Feminist and Gender Research&lt;/secondary-title&gt;&lt;/titles&gt;&lt;periodical&gt;&lt;full-title&gt;NORA-Nordic Journal of Feminist and Gender Research&lt;/full-title&gt;&lt;/periodical&gt;&lt;pages&gt;109-125&lt;/pages&gt;&lt;volume&gt;20&lt;/volume&gt;&lt;number&gt;2&lt;/number&gt;&lt;dates&gt;&lt;year&gt;2012&lt;/year&gt;&lt;/dates&gt;&lt;isbn&gt;0803-8740&lt;/isbn&gt;&lt;urls&gt;&lt;/urls&gt;&lt;/record&gt;&lt;/Cite&gt;&lt;/EndNote&gt;</w:instrText>
      </w:r>
      <w:r>
        <w:fldChar w:fldCharType="separate"/>
      </w:r>
      <w:r w:rsidR="00EC52EE">
        <w:rPr>
          <w:noProof/>
        </w:rPr>
        <w:t>[37]</w:t>
      </w:r>
      <w:r>
        <w:fldChar w:fldCharType="end"/>
      </w:r>
      <w:r>
        <w:t>. The narratives presented here are deeply grounded within the</w:t>
      </w:r>
      <w:r w:rsidR="00A410D4">
        <w:t xml:space="preserve"> unique</w:t>
      </w:r>
      <w:r>
        <w:t xml:space="preserve"> political and historical trajectory of Liberia </w:t>
      </w:r>
      <w:r w:rsidR="00A410D4">
        <w:t xml:space="preserve">(a nexus of conflict, colonialism and aid-dependency) </w:t>
      </w:r>
      <w:r>
        <w:t xml:space="preserve">and the findings reflect the experiences of many individuals who are already known to the health system. Although the empirical generalisability of these findings is likely tempered by these facts, the broader conceptual implications and health systems strengthening recommendations have a wider resonance. Although some meaning in our narrative analysis may have been lost in translation, we have conducted co-analysis between researchers from the UK and Liberia and sought clarity in our interpretations from affected persons. </w:t>
      </w:r>
    </w:p>
    <w:p w14:paraId="563A40EF" w14:textId="6D51D1EE" w:rsidR="005322D5" w:rsidRPr="00C723C5" w:rsidRDefault="005322D5" w:rsidP="006614EE">
      <w:pPr>
        <w:spacing w:line="480" w:lineRule="auto"/>
        <w:rPr>
          <w:b/>
        </w:rPr>
      </w:pPr>
      <w:bookmarkStart w:id="13" w:name="_Hlk14248263"/>
      <w:r w:rsidRPr="00C723C5">
        <w:rPr>
          <w:b/>
        </w:rPr>
        <w:t>Situating NTDs alongside other chronic conditions</w:t>
      </w:r>
    </w:p>
    <w:bookmarkEnd w:id="13"/>
    <w:p w14:paraId="13D9ED83" w14:textId="0BA9456A" w:rsidR="006614EE" w:rsidRDefault="006614EE" w:rsidP="006614EE">
      <w:pPr>
        <w:pStyle w:val="ListParagraph"/>
        <w:spacing w:line="480" w:lineRule="auto"/>
        <w:ind w:left="0"/>
      </w:pPr>
      <w:r>
        <w:t xml:space="preserve">In common with many chronic conditions, such as breast cancer, stroke and HIV, predominantly in high income settings, restitution, chaos and quest narratives all surfaced in the experiences of those </w:t>
      </w:r>
      <w:r>
        <w:lastRenderedPageBreak/>
        <w:t>living with life altering morbidity and disability resultant from NTDs affecting the skin</w:t>
      </w:r>
      <w:r>
        <w:fldChar w:fldCharType="begin"/>
      </w:r>
      <w:r w:rsidR="00EC52EE">
        <w:instrText xml:space="preserve"> ADDIN EN.CITE &lt;EndNote&gt;&lt;Cite&gt;&lt;Author&gt;Whitehead&lt;/Author&gt;&lt;Year&gt;2006&lt;/Year&gt;&lt;RecNum&gt;31&lt;/RecNum&gt;&lt;DisplayText&gt;[16]&lt;/DisplayText&gt;&lt;record&gt;&lt;rec-number&gt;31&lt;/rec-number&gt;&lt;foreign-keys&gt;&lt;key app="EN" db-id="apevzvreiaawxeeed99vw09659dzswds0v2w" timestamp="1559137433"&gt;31&lt;/key&gt;&lt;/foreign-keys&gt;&lt;ref-type name="Journal Article"&gt;17&lt;/ref-type&gt;&lt;contributors&gt;&lt;authors&gt;&lt;author&gt;Whitehead, Lisa Claire&lt;/author&gt;&lt;/authors&gt;&lt;/contributors&gt;&lt;titles&gt;&lt;title&gt;Quest, chaos and restitution: Living with chronic fatigue syndrome/myalgic encephalomyelitis&lt;/title&gt;&lt;secondary-title&gt;Social science &amp;amp; medicine&lt;/secondary-title&gt;&lt;/titles&gt;&lt;periodical&gt;&lt;full-title&gt;Social Science &amp;amp; Medicine&lt;/full-title&gt;&lt;/periodical&gt;&lt;pages&gt;2236-2245&lt;/pages&gt;&lt;volume&gt;62&lt;/volume&gt;&lt;number&gt;9&lt;/number&gt;&lt;dates&gt;&lt;year&gt;2006&lt;/year&gt;&lt;/dates&gt;&lt;isbn&gt;0277-9536&lt;/isbn&gt;&lt;urls&gt;&lt;/urls&gt;&lt;/record&gt;&lt;/Cite&gt;&lt;/EndNote&gt;</w:instrText>
      </w:r>
      <w:r>
        <w:fldChar w:fldCharType="separate"/>
      </w:r>
      <w:r w:rsidR="00EC52EE">
        <w:rPr>
          <w:noProof/>
        </w:rPr>
        <w:t>[16]</w:t>
      </w:r>
      <w:r>
        <w:fldChar w:fldCharType="end"/>
      </w:r>
      <w:r>
        <w:t>. A</w:t>
      </w:r>
      <w:r w:rsidRPr="00792AEA">
        <w:t xml:space="preserve">cross all narratives, chronic illness or morbidity associated with NTDs represented a key moment of </w:t>
      </w:r>
      <w:r>
        <w:t>‘</w:t>
      </w:r>
      <w:r w:rsidRPr="00792AEA">
        <w:t>biographical disruption</w:t>
      </w:r>
      <w:r>
        <w:t>’</w:t>
      </w:r>
      <w:r w:rsidRPr="00792AEA">
        <w:t xml:space="preserve"> or </w:t>
      </w:r>
      <w:r>
        <w:t>‘</w:t>
      </w:r>
      <w:r w:rsidRPr="00792AEA">
        <w:t>narrative wreckage</w:t>
      </w:r>
      <w:r>
        <w:t>’ for most of our participants</w:t>
      </w:r>
      <w:r>
        <w:fldChar w:fldCharType="begin"/>
      </w:r>
      <w:r w:rsidR="00EC52EE">
        <w:instrText xml:space="preserve"> ADDIN EN.CITE &lt;EndNote&gt;&lt;Cite&gt;&lt;Author&gt;Bury&lt;/Author&gt;&lt;Year&gt;1982&lt;/Year&gt;&lt;RecNum&gt;50&lt;/RecNum&gt;&lt;DisplayText&gt;[19, 40]&lt;/DisplayText&gt;&lt;record&gt;&lt;rec-number&gt;50&lt;/rec-number&gt;&lt;foreign-keys&gt;&lt;key app="EN" db-id="apevzvreiaawxeeed99vw09659dzswds0v2w" timestamp="1559138893"&gt;50&lt;/key&gt;&lt;/foreign-keys&gt;&lt;ref-type name="Journal Article"&gt;17&lt;/ref-type&gt;&lt;contributors&gt;&lt;authors&gt;&lt;author&gt;Bury, Michael&lt;/author&gt;&lt;/authors&gt;&lt;/contributors&gt;&lt;titles&gt;&lt;title&gt;Chronic illness as biographical disruption&lt;/title&gt;&lt;secondary-title&gt;Sociology of health &amp;amp; illness&lt;/secondary-title&gt;&lt;/titles&gt;&lt;periodical&gt;&lt;full-title&gt;Sociology of Health &amp;amp; Illness&lt;/full-title&gt;&lt;/periodical&gt;&lt;pages&gt;167-182&lt;/pages&gt;&lt;volume&gt;4&lt;/volume&gt;&lt;number&gt;2&lt;/number&gt;&lt;dates&gt;&lt;year&gt;1982&lt;/year&gt;&lt;/dates&gt;&lt;isbn&gt;0141-9889&lt;/isbn&gt;&lt;urls&gt;&lt;/urls&gt;&lt;/record&gt;&lt;/Cite&gt;&lt;Cite&gt;&lt;Author&gt;Frank&lt;/Author&gt;&lt;Year&gt;2013&lt;/Year&gt;&lt;RecNum&gt;35&lt;/RecNum&gt;&lt;record&gt;&lt;rec-number&gt;35&lt;/rec-number&gt;&lt;foreign-keys&gt;&lt;key app="EN" db-id="apevzvreiaawxeeed99vw09659dzswds0v2w" timestamp="1559137638"&gt;35&lt;/key&gt;&lt;/foreign-keys&gt;&lt;ref-type name="Book"&gt;6&lt;/ref-type&gt;&lt;contributors&gt;&lt;authors&gt;&lt;author&gt;Frank, Arthur W&lt;/author&gt;&lt;/authors&gt;&lt;/contributors&gt;&lt;titles&gt;&lt;title&gt;The wounded storyteller: Body, illness, and ethics&lt;/title&gt;&lt;/titles&gt;&lt;dates&gt;&lt;year&gt;2013&lt;/year&gt;&lt;/dates&gt;&lt;publisher&gt;University of Chicago Press&lt;/publisher&gt;&lt;isbn&gt;022606736X&lt;/isbn&gt;&lt;urls&gt;&lt;/urls&gt;&lt;/record&gt;&lt;/Cite&gt;&lt;/EndNote&gt;</w:instrText>
      </w:r>
      <w:r>
        <w:fldChar w:fldCharType="separate"/>
      </w:r>
      <w:r w:rsidR="00EC52EE">
        <w:rPr>
          <w:noProof/>
        </w:rPr>
        <w:t>[19, 40]</w:t>
      </w:r>
      <w:r>
        <w:fldChar w:fldCharType="end"/>
      </w:r>
      <w:r>
        <w:t xml:space="preserve"> which triggered the commencement of the restitution plot</w:t>
      </w:r>
      <w:r>
        <w:fldChar w:fldCharType="begin"/>
      </w:r>
      <w:r w:rsidR="00EC52EE">
        <w:instrText xml:space="preserve"> ADDIN EN.CITE &lt;EndNote&gt;&lt;Cite&gt;&lt;Author&gt;Frank&lt;/Author&gt;&lt;Year&gt;2013&lt;/Year&gt;&lt;RecNum&gt;35&lt;/RecNum&gt;&lt;DisplayText&gt;[19]&lt;/DisplayText&gt;&lt;record&gt;&lt;rec-number&gt;35&lt;/rec-number&gt;&lt;foreign-keys&gt;&lt;key app="EN" db-id="apevzvreiaawxeeed99vw09659dzswds0v2w" timestamp="1559137638"&gt;35&lt;/key&gt;&lt;/foreign-keys&gt;&lt;ref-type name="Book"&gt;6&lt;/ref-type&gt;&lt;contributors&gt;&lt;authors&gt;&lt;author&gt;Frank, Arthur W&lt;/author&gt;&lt;/authors&gt;&lt;/contributors&gt;&lt;titles&gt;&lt;title&gt;The wounded storyteller: Body, illness, and ethics&lt;/title&gt;&lt;/titles&gt;&lt;dates&gt;&lt;year&gt;2013&lt;/year&gt;&lt;/dates&gt;&lt;publisher&gt;University of Chicago Press&lt;/publisher&gt;&lt;isbn&gt;022606736X&lt;/isbn&gt;&lt;urls&gt;&lt;/urls&gt;&lt;/record&gt;&lt;/Cite&gt;&lt;/EndNote&gt;</w:instrText>
      </w:r>
      <w:r>
        <w:fldChar w:fldCharType="separate"/>
      </w:r>
      <w:r w:rsidR="00EC52EE">
        <w:rPr>
          <w:noProof/>
        </w:rPr>
        <w:t>[19]</w:t>
      </w:r>
      <w:r>
        <w:fldChar w:fldCharType="end"/>
      </w:r>
      <w:r w:rsidRPr="00792AEA">
        <w:t>.</w:t>
      </w:r>
      <w:r>
        <w:t xml:space="preserve"> Complex health seeking pathways, aetiologies and medical syncretism frequently meant that adoption of the ‘sick role’ was initially acceptable, but when the reality of permanency of condition was identified, this became a critical challenge for many people, triggering a transition to periods of chaos and significant psycho-social difficulty. This is consistent with findings of studies on HIV and breast cancer</w:t>
      </w:r>
      <w:r>
        <w:fldChar w:fldCharType="begin"/>
      </w:r>
      <w:r w:rsidR="00EC52EE">
        <w:instrText xml:space="preserve"> ADDIN EN.CITE &lt;EndNote&gt;&lt;Cite&gt;&lt;Author&gt;Ezzy&lt;/Author&gt;&lt;Year&gt;2000&lt;/Year&gt;&lt;RecNum&gt;51&lt;/RecNum&gt;&lt;DisplayText&gt;[15, 41]&lt;/DisplayText&gt;&lt;record&gt;&lt;rec-number&gt;51&lt;/rec-number&gt;&lt;foreign-keys&gt;&lt;key app="EN" db-id="apevzvreiaawxeeed99vw09659dzswds0v2w" timestamp="1559138951"&gt;51&lt;/key&gt;&lt;/foreign-keys&gt;&lt;ref-type name="Journal Article"&gt;17&lt;/ref-type&gt;&lt;contributors&gt;&lt;authors&gt;&lt;author&gt;Ezzy, Douglas&lt;/author&gt;&lt;/authors&gt;&lt;/contributors&gt;&lt;titles&gt;&lt;title&gt;Illness narratives: time, hope and HIV&lt;/title&gt;&lt;secondary-title&gt;Social science &amp;amp; medicine&lt;/secondary-title&gt;&lt;/titles&gt;&lt;periodical&gt;&lt;full-title&gt;Social Science &amp;amp; Medicine&lt;/full-title&gt;&lt;/periodical&gt;&lt;pages&gt;605-617&lt;/pages&gt;&lt;volume&gt;50&lt;/volume&gt;&lt;number&gt;5&lt;/number&gt;&lt;dates&gt;&lt;year&gt;2000&lt;/year&gt;&lt;/dates&gt;&lt;isbn&gt;0277-9536&lt;/isbn&gt;&lt;urls&gt;&lt;/urls&gt;&lt;/record&gt;&lt;/Cite&gt;&lt;Cite&gt;&lt;Author&gt;Thomas-MacLean&lt;/Author&gt;&lt;Year&gt;2004&lt;/Year&gt;&lt;RecNum&gt;32&lt;/RecNum&gt;&lt;record&gt;&lt;rec-number&gt;32&lt;/rec-number&gt;&lt;foreign-keys&gt;&lt;key app="EN" db-id="apevzvreiaawxeeed99vw09659dzswds0v2w" timestamp="1559137461"&gt;32&lt;/key&gt;&lt;/foreign-keys&gt;&lt;ref-type name="Journal Article"&gt;17&lt;/ref-type&gt;&lt;contributors&gt;&lt;authors&gt;&lt;author&gt;Thomas-MacLean, Roanne&lt;/author&gt;&lt;/authors&gt;&lt;/contributors&gt;&lt;titles&gt;&lt;title&gt;Understanding breast cancer stories via Frank&amp;apos;s narrative types&lt;/title&gt;&lt;secondary-title&gt;Social science &amp;amp; medicine&lt;/secondary-title&gt;&lt;/titles&gt;&lt;periodical&gt;&lt;full-title&gt;Social Science &amp;amp; Medicine&lt;/full-title&gt;&lt;/periodical&gt;&lt;pages&gt;1647-1657&lt;/pages&gt;&lt;volume&gt;58&lt;/volume&gt;&lt;number&gt;9&lt;/number&gt;&lt;dates&gt;&lt;year&gt;2004&lt;/year&gt;&lt;/dates&gt;&lt;isbn&gt;0277-9536&lt;/isbn&gt;&lt;urls&gt;&lt;/urls&gt;&lt;/record&gt;&lt;/Cite&gt;&lt;/EndNote&gt;</w:instrText>
      </w:r>
      <w:r>
        <w:fldChar w:fldCharType="separate"/>
      </w:r>
      <w:r w:rsidR="00EC52EE">
        <w:rPr>
          <w:noProof/>
        </w:rPr>
        <w:t>[15, 41]</w:t>
      </w:r>
      <w:r>
        <w:fldChar w:fldCharType="end"/>
      </w:r>
      <w:r>
        <w:t>. However, in such studies, positive prognosis is often a key trigger of return to the restitution plot. Positive prognosis was not possible for many individuals within this study because of exacerbated morbidity due to delays in obtaining effective treatment. In some cases, diagnosis can provide a moment of solace by putting an end to constant health seeking and presents a way forward for participants that restores progression within their health seeking journey. This echoes the experiences of people affected by chronic fatigue syndrome/</w:t>
      </w:r>
      <w:proofErr w:type="spellStart"/>
      <w:r>
        <w:t>myalgic</w:t>
      </w:r>
      <w:proofErr w:type="spellEnd"/>
      <w:r>
        <w:t xml:space="preserve"> encephalomyelitis in the UK </w:t>
      </w:r>
      <w:r>
        <w:fldChar w:fldCharType="begin"/>
      </w:r>
      <w:r w:rsidR="00EC52EE">
        <w:instrText xml:space="preserve"> ADDIN EN.CITE &lt;EndNote&gt;&lt;Cite&gt;&lt;Author&gt;Whitehead&lt;/Author&gt;&lt;Year&gt;2006&lt;/Year&gt;&lt;RecNum&gt;31&lt;/RecNum&gt;&lt;DisplayText&gt;[16]&lt;/DisplayText&gt;&lt;record&gt;&lt;rec-number&gt;31&lt;/rec-number&gt;&lt;foreign-keys&gt;&lt;key app="EN" db-id="apevzvreiaawxeeed99vw09659dzswds0v2w" timestamp="1559137433"&gt;31&lt;/key&gt;&lt;/foreign-keys&gt;&lt;ref-type name="Journal Article"&gt;17&lt;/ref-type&gt;&lt;contributors&gt;&lt;authors&gt;&lt;author&gt;Whitehead, Lisa Claire&lt;/author&gt;&lt;/authors&gt;&lt;/contributors&gt;&lt;titles&gt;&lt;title&gt;Quest, chaos and restitution: Living with chronic fatigue syndrome/myalgic encephalomyelitis&lt;/title&gt;&lt;secondary-title&gt;Social science &amp;amp; medicine&lt;/secondary-title&gt;&lt;/titles&gt;&lt;periodical&gt;&lt;full-title&gt;Social Science &amp;amp; Medicine&lt;/full-title&gt;&lt;/periodical&gt;&lt;pages&gt;2236-2245&lt;/pages&gt;&lt;volume&gt;62&lt;/volume&gt;&lt;number&gt;9&lt;/number&gt;&lt;dates&gt;&lt;year&gt;2006&lt;/year&gt;&lt;/dates&gt;&lt;isbn&gt;0277-9536&lt;/isbn&gt;&lt;urls&gt;&lt;/urls&gt;&lt;/record&gt;&lt;/Cite&gt;&lt;/EndNote&gt;</w:instrText>
      </w:r>
      <w:r>
        <w:fldChar w:fldCharType="separate"/>
      </w:r>
      <w:r w:rsidR="00EC52EE">
        <w:rPr>
          <w:noProof/>
        </w:rPr>
        <w:t>[16]</w:t>
      </w:r>
      <w:r>
        <w:fldChar w:fldCharType="end"/>
      </w:r>
      <w:r>
        <w:t xml:space="preserve"> and was particularly evident amongst leprosy and BU patients within this study. Thus, early case detection that limits loss of hope of positive prognosis, coupled with effective diagnostic communication are of critical importance to patient well-being, irrespective of chronic condition. Whilst early case detection and clear and accurate diagnosis will not necessarily reduce periods of chaos for affected individuals they should aim to contribute toward enabling the health system to better support individuals through these periods. </w:t>
      </w:r>
    </w:p>
    <w:p w14:paraId="359B0B8D" w14:textId="14C8DB0A" w:rsidR="00A410D4" w:rsidRDefault="006614EE" w:rsidP="006614EE">
      <w:pPr>
        <w:spacing w:line="480" w:lineRule="auto"/>
      </w:pPr>
      <w:r>
        <w:t>In common with most findings from narrative studies, the illness experience of our participants brings with it a change in identity</w:t>
      </w:r>
      <w:r>
        <w:fldChar w:fldCharType="begin"/>
      </w:r>
      <w:r w:rsidR="00EC52EE">
        <w:instrText xml:space="preserve"> ADDIN EN.CITE &lt;EndNote&gt;&lt;Cite&gt;&lt;Author&gt;Whitehead&lt;/Author&gt;&lt;Year&gt;2006&lt;/Year&gt;&lt;RecNum&gt;31&lt;/RecNum&gt;&lt;DisplayText&gt;[16]&lt;/DisplayText&gt;&lt;record&gt;&lt;rec-number&gt;31&lt;/rec-number&gt;&lt;foreign-keys&gt;&lt;key app="EN" db-id="apevzvreiaawxeeed99vw09659dzswds0v2w" timestamp="1559137433"&gt;31&lt;/key&gt;&lt;/foreign-keys&gt;&lt;ref-type name="Journal Article"&gt;17&lt;/ref-type&gt;&lt;contributors&gt;&lt;authors&gt;&lt;author&gt;Whitehead, Lisa Claire&lt;/author&gt;&lt;/authors&gt;&lt;/contributors&gt;&lt;titles&gt;&lt;title&gt;Quest, chaos and restitution: Living with chronic fatigue syndrome/myalgic encephalomyelitis&lt;/title&gt;&lt;secondary-title&gt;Social science &amp;amp; medicine&lt;/secondary-title&gt;&lt;/titles&gt;&lt;periodical&gt;&lt;full-title&gt;Social Science &amp;amp; Medicine&lt;/full-title&gt;&lt;/periodical&gt;&lt;pages&gt;2236-2245&lt;/pages&gt;&lt;volume&gt;62&lt;/volume&gt;&lt;number&gt;9&lt;/number&gt;&lt;dates&gt;&lt;year&gt;2006&lt;/year&gt;&lt;/dates&gt;&lt;isbn&gt;0277-9536&lt;/isbn&gt;&lt;urls&gt;&lt;/urls&gt;&lt;/record&gt;&lt;/Cite&gt;&lt;/EndNote&gt;</w:instrText>
      </w:r>
      <w:r>
        <w:fldChar w:fldCharType="separate"/>
      </w:r>
      <w:r w:rsidR="00EC52EE">
        <w:rPr>
          <w:noProof/>
        </w:rPr>
        <w:t>[16]</w:t>
      </w:r>
      <w:r>
        <w:fldChar w:fldCharType="end"/>
      </w:r>
      <w:r>
        <w:t>. However, supporting participants to accept and embrace a new identity is a key, ongoing challenge for the Liberian health system. An intersectional lens is essential to emphasise how biographical disruption</w:t>
      </w:r>
      <w:r>
        <w:fldChar w:fldCharType="begin"/>
      </w:r>
      <w:r w:rsidR="00EC52EE">
        <w:instrText xml:space="preserve"> ADDIN EN.CITE &lt;EndNote&gt;&lt;Cite&gt;&lt;Author&gt;Bury&lt;/Author&gt;&lt;Year&gt;1982&lt;/Year&gt;&lt;RecNum&gt;50&lt;/RecNum&gt;&lt;DisplayText&gt;[40]&lt;/DisplayText&gt;&lt;record&gt;&lt;rec-number&gt;50&lt;/rec-number&gt;&lt;foreign-keys&gt;&lt;key app="EN" db-id="apevzvreiaawxeeed99vw09659dzswds0v2w" timestamp="1559138893"&gt;50&lt;/key&gt;&lt;/foreign-keys&gt;&lt;ref-type name="Journal Article"&gt;17&lt;/ref-type&gt;&lt;contributors&gt;&lt;authors&gt;&lt;author&gt;Bury, Michael&lt;/author&gt;&lt;/authors&gt;&lt;/contributors&gt;&lt;titles&gt;&lt;title&gt;Chronic illness as biographical disruption&lt;/title&gt;&lt;secondary-title&gt;Sociology of health &amp;amp; illness&lt;/secondary-title&gt;&lt;/titles&gt;&lt;periodical&gt;&lt;full-title&gt;Sociology of Health &amp;amp; Illness&lt;/full-title&gt;&lt;/periodical&gt;&lt;pages&gt;167-182&lt;/pages&gt;&lt;volume&gt;4&lt;/volume&gt;&lt;number&gt;2&lt;/number&gt;&lt;dates&gt;&lt;year&gt;1982&lt;/year&gt;&lt;/dates&gt;&lt;isbn&gt;0141-9889&lt;/isbn&gt;&lt;urls&gt;&lt;/urls&gt;&lt;/record&gt;&lt;/Cite&gt;&lt;/EndNote&gt;</w:instrText>
      </w:r>
      <w:r>
        <w:fldChar w:fldCharType="separate"/>
      </w:r>
      <w:r w:rsidR="00EC52EE">
        <w:rPr>
          <w:noProof/>
        </w:rPr>
        <w:t>[40]</w:t>
      </w:r>
      <w:r>
        <w:fldChar w:fldCharType="end"/>
      </w:r>
      <w:r>
        <w:t xml:space="preserve"> within narrative accounts varies between individuals and therefore how to support affected individuals in navigating their illness experience. </w:t>
      </w:r>
      <w:r>
        <w:lastRenderedPageBreak/>
        <w:t xml:space="preserve">We identified that the extent to which illness is disruptive is negotiated and mediated within different spaces and places intersecting with different social </w:t>
      </w:r>
      <w:proofErr w:type="spellStart"/>
      <w:r>
        <w:t>stratifiers</w:t>
      </w:r>
      <w:proofErr w:type="spellEnd"/>
      <w:r>
        <w:t xml:space="preserve">. For example, generation was a critical component of individual identity that shaped the impact of disease; that is older people often found ‘sickness’ more permissible, and frequently experienced less enacted stigma. Conversely, a strong reliance on traditional health systems had the potential to exacerbate physical impacts of morbidity.  For younger generations, illness was perceived as life altering, presented severe challenges for individual psycho-social wellbeing and impacted individual gendered identities within the household. Power relations within the household and community also frequently impacted the care seeking journey as mediated through the therapy management group. </w:t>
      </w:r>
    </w:p>
    <w:p w14:paraId="13770633" w14:textId="77777777" w:rsidR="006614EE" w:rsidRPr="00C9387D" w:rsidRDefault="006614EE" w:rsidP="006614EE">
      <w:pPr>
        <w:spacing w:line="480" w:lineRule="auto"/>
        <w:rPr>
          <w:i/>
        </w:rPr>
      </w:pPr>
      <w:r>
        <w:rPr>
          <w:i/>
        </w:rPr>
        <w:t>What does this mean for health systems strengthening and people-centred responses to NTDs</w:t>
      </w:r>
      <w:r w:rsidRPr="00C9387D">
        <w:rPr>
          <w:i/>
        </w:rPr>
        <w:t>?</w:t>
      </w:r>
    </w:p>
    <w:p w14:paraId="583588A0" w14:textId="6780E661" w:rsidR="006614EE" w:rsidRDefault="006614EE" w:rsidP="006614EE">
      <w:pPr>
        <w:spacing w:line="480" w:lineRule="auto"/>
      </w:pPr>
      <w:r>
        <w:t>Each of these factors needs to be considered in the specific context of Liberia, where the health system is: relatively fragile having undergone prolonged periods of shock related to conflict and EVD; biomedically orientated and hugely reliant on donor-driven, ‘vertical’ approaches that concentrate on disease surveillance and outbreak prevention; and urban centric in terms of services and staff expertise due to poor rural infrastructure</w:t>
      </w:r>
      <w:r>
        <w:fldChar w:fldCharType="begin">
          <w:fldData xml:space="preserve">PEVuZE5vdGU+PENpdGU+PEF1dGhvcj5CZWxsPC9BdXRob3I+PFllYXI+MjAxNzwvWWVhcj48UmVj
TnVtPjExPC9SZWNOdW0+PERpc3BsYXlUZXh0Pls0Mi00NF08L0Rpc3BsYXlUZXh0PjxyZWNvcmQ+
PHJlYy1udW1iZXI+MTE8L3JlYy1udW1iZXI+PGZvcmVpZ24ta2V5cz48a2V5IGFwcD0iRU4iIGRi
LWlkPSJhcGV2enZyZWlhYXd4ZWVlZDk5dncwOTY1OWR6c3dkczB2MnciIHRpbWVzdGFtcD0iMTU1
NDcxMjQ0OSI+MTE8L2tleT48L2ZvcmVpZ24ta2V5cz48cmVmLXR5cGUgbmFtZT0iSm91cm5hbCBB
cnRpY2xlIj4xNzwvcmVmLXR5cGU+PGNvbnRyaWJ1dG9ycz48YXV0aG9ycz48YXV0aG9yPkJlbGws
IFN1ZSBBbm5lPC9hdXRob3I+PGF1dGhvcj5NdW5yby1LcmFtZXIsIE1pY2hlbGxlIEwuPC9hdXRo
b3I+PGF1dGhvcj5FaXNlbmJlcmcsIE1hcmlzYSBDLjwvYXV0aG9yPjxhdXRob3I+V2lsbGlhbXMs
IEdhcmZlZTwvYXV0aG9yPjxhdXRob3I+QW1hcmFoLCBQYXRyaWNpYTwvYXV0aG9yPjxhdXRob3I+
TG9yaSwgSm9keSBSLjwvYXV0aG9yPjwvYXV0aG9ycz48L2NvbnRyaWJ1dG9ycz48dGl0bGVzPjx0
aXRsZT7igJxFYm9sYSBraWxscyBnZW5lcmF0aW9uc+KAnTogUXVhbGl0YXRpdmUgZGlzY3Vzc2lv
bnMgd2l0aCBMaWJlcmlhbiBoZWFsdGhjYXJlIHByb3ZpZGVyczwvdGl0bGU+PHNlY29uZGFyeS10
aXRsZT5NaWR3aWZlcnk8L3NlY29uZGFyeS10aXRsZT48L3RpdGxlcz48cGVyaW9kaWNhbD48ZnVs
bC10aXRsZT5NaWR3aWZlcnk8L2Z1bGwtdGl0bGU+PC9wZXJpb2RpY2FsPjxwYWdlcz40NC00OTwv
cGFnZXM+PHZvbHVtZT40NTwvdm9sdW1lPjxrZXl3b3Jkcz48a2V5d29yZD5FYm9sYSBWaXJ1cyBE
aXNlYXNlPC9rZXl3b3JkPjxrZXl3b3JkPkhlYWx0aCBjYXJlIHdvcmtlcnM8L2tleXdvcmQ+PGtl
eXdvcmQ+RGVsaXZlcnkgb2YgaGVhbHRoIGNhcmU8L2tleXdvcmQ+PGtleXdvcmQ+SGVhbHRoIHNl
cnZpY2VzIHJlc2VhcmNoPC9rZXl3b3JkPjxrZXl3b3JkPkhlYWx0aCByZXNvdXJjZXMvc3VwcGx5
IGFuZCBkaXN0cmlidXRpb248L2tleXdvcmQ+PC9rZXl3b3Jkcz48ZGF0ZXM+PHllYXI+MjAxNzwv
eWVhcj48cHViLWRhdGVzPjxkYXRlPjIwMTcvMDIvMDEvPC9kYXRlPjwvcHViLWRhdGVzPjwvZGF0
ZXM+PGlzYm4+MDI2Ni02MTM4PC9pc2JuPjx1cmxzPjxyZWxhdGVkLXVybHM+PHVybD5odHRwOi8v
d3d3LnNjaWVuY2VkaXJlY3QuY29tL3NjaWVuY2UvYXJ0aWNsZS9waWkvUzAyNjY2MTM4MTYzMDMy
MTc8L3VybD48dXJsPmh0dHBzOi8vd3d3Lm5jYmkubmxtLm5paC5nb3YvcG1jL2FydGljbGVzL1BN
QzU2MTAwMzgvcGRmL25paG1zOTA0MzM1LnBkZjwvdXJsPjwvcmVsYXRlZC11cmxzPjwvdXJscz48
ZWxlY3Ryb25pYy1yZXNvdXJjZS1udW0+aHR0cHM6Ly9kb2kub3JnLzEwLjEwMTYvai5taWR3LjIw
MTYuMTIuMDA1PC9lbGVjdHJvbmljLXJlc291cmNlLW51bT48L3JlY29yZD48L0NpdGU+PENpdGU+
PEF1dGhvcj5LcnVrPC9BdXRob3I+PFllYXI+MjAxMDwvWWVhcj48UmVjTnVtPjcxPC9SZWNOdW0+
PHJlY29yZD48cmVjLW51bWJlcj43MTwvcmVjLW51bWJlcj48Zm9yZWlnbi1rZXlzPjxrZXkgYXBw
PSJFTiIgZGItaWQ9ImFwZXZ6dnJlaWFhd3hlZWVkOTl2dzA5NjU5ZHpzd2RzMHYydyIgdGltZXN0
YW1wPSIxNTU5MTQzMDkwIj43MTwva2V5PjwvZm9yZWlnbi1rZXlzPjxyZWYtdHlwZSBuYW1lPSJK
b3VybmFsIEFydGljbGUiPjE3PC9yZWYtdHlwZT48Y29udHJpYnV0b3JzPjxhdXRob3JzPjxhdXRo
b3I+S3J1aywgTWFyZ2FyZXQgRTwvYXV0aG9yPjxhdXRob3I+Um9ja2VycywgUGV0ZXIgQzwvYXV0
aG9yPjxhdXRob3I+V2lsbGlhbXMsIEVsaXphYmV0aCBIPC9hdXRob3I+PGF1dGhvcj5WYXJwaWxh
aCwgUyBUb3Jub3JsYWg8L2F1dGhvcj48YXV0aG9yPk1hY2F1bGV5LCBSb3NlPC9hdXRob3I+PGF1
dGhvcj5TYXlkZWUsIEdlZXRvcjwvYXV0aG9yPjxhdXRob3I+R2FsZWEsIFNhbmRybzwvYXV0aG9y
PjwvYXV0aG9ycz48L2NvbnRyaWJ1dG9ycz48dGl0bGVzPjx0aXRsZT5BdmFpbGFiaWxpdHkgb2Yg
ZXNzZW50aWFsIGhlYWx0aCBzZXJ2aWNlcyBpbiBwb3N0LWNvbmZsaWN0IExpYmVyaWE8L3RpdGxl
PjxzZWNvbmRhcnktdGl0bGU+QnVsbGV0aW4gb2YgdGhlIFdvcmxkIEhlYWx0aCBPcmdhbml6YXRp
b248L3NlY29uZGFyeS10aXRsZT48L3RpdGxlcz48cGVyaW9kaWNhbD48ZnVsbC10aXRsZT5CdWxs
ZXRpbiBvZiB0aGUgV29ybGQgSGVhbHRoIE9yZ2FuaXphdGlvbjwvZnVsbC10aXRsZT48L3Blcmlv
ZGljYWw+PHBhZ2VzPjUyNy01MzQ8L3BhZ2VzPjx2b2x1bWU+ODg8L3ZvbHVtZT48ZGF0ZXM+PHll
YXI+MjAxMDwveWVhcj48L2RhdGVzPjxpc2JuPjAwNDItOTY4NjwvaXNibj48dXJscz48L3VybHM+
PC9yZWNvcmQ+PC9DaXRlPjxDaXRlPjxBdXRob3I+VGhvbWFzPC9BdXRob3I+PFllYXI+MjAxNzwv
WWVhcj48UmVjTnVtPjcwPC9SZWNOdW0+PHJlY29yZD48cmVjLW51bWJlcj43MDwvcmVjLW51bWJl
cj48Zm9yZWlnbi1rZXlzPjxrZXkgYXBwPSJFTiIgZGItaWQ9ImFwZXZ6dnJlaWFhd3hlZWVkOTl2
dzA5NjU5ZHpzd2RzMHYydyIgdGltZXN0YW1wPSIxNTU5MTQzMDYzIj43MDwva2V5PjwvZm9yZWln
bi1rZXlzPjxyZWYtdHlwZSBuYW1lPSJKb3VybmFsIEFydGljbGUiPjE3PC9yZWYtdHlwZT48Y29u
dHJpYnV0b3JzPjxhdXRob3JzPjxhdXRob3I+VGhvbWFzLCBCcmVudCBDPC9hdXRob3I+PGF1dGhv
cj5Lb2xsaWUsIEthcnNvcjwvYXV0aG9yPjxhdXRob3I+S291ZG91LCBCZW5qYW1pbjwvYXV0aG9y
PjxhdXRob3I+TWFja2VuemllLCBDaGFybGVzPC9hdXRob3I+PC9hdXRob3JzPjwvY29udHJpYnV0
b3JzPjx0aXRsZXM+PHRpdGxlPkNvbW1lbnRhcnk6IHJlc3RhcnRpbmcgTlREIHByb2dyYW1tZSBh
Y3Rpdml0aWVzIGFmdGVyIHRoZSBFYm9sYSBvdXRicmVhayBpbiBMaWJlcmlhPC90aXRsZT48c2Vj
b25kYXJ5LXRpdGxlPkluZmVjdGlvdXMgZGlzZWFzZXMgb2YgcG92ZXJ0eTwvc2Vjb25kYXJ5LXRp
dGxlPjwvdGl0bGVzPjxwZXJpb2RpY2FsPjxmdWxsLXRpdGxlPkluZmVjdGlvdXMgZGlzZWFzZXMg
b2YgcG92ZXJ0eTwvZnVsbC10aXRsZT48L3BlcmlvZGljYWw+PHBhZ2VzPjUyPC9wYWdlcz48dm9s
dW1lPjY8L3ZvbHVtZT48bnVtYmVyPjE8L251bWJlcj48ZGF0ZXM+PHllYXI+MjAxNzwveWVhcj48
L2RhdGVzPjxpc2JuPjIwNDktOTk1NzwvaXNibj48dXJscz48L3VybHM+PC9yZWNvcmQ+PC9DaXRl
PjwvRW5kTm90ZT5=
</w:fldData>
        </w:fldChar>
      </w:r>
      <w:r w:rsidR="00EC52EE">
        <w:instrText xml:space="preserve"> ADDIN EN.CITE </w:instrText>
      </w:r>
      <w:r w:rsidR="00EC52EE">
        <w:fldChar w:fldCharType="begin">
          <w:fldData xml:space="preserve">PEVuZE5vdGU+PENpdGU+PEF1dGhvcj5CZWxsPC9BdXRob3I+PFllYXI+MjAxNzwvWWVhcj48UmVj
TnVtPjExPC9SZWNOdW0+PERpc3BsYXlUZXh0Pls0Mi00NF08L0Rpc3BsYXlUZXh0PjxyZWNvcmQ+
PHJlYy1udW1iZXI+MTE8L3JlYy1udW1iZXI+PGZvcmVpZ24ta2V5cz48a2V5IGFwcD0iRU4iIGRi
LWlkPSJhcGV2enZyZWlhYXd4ZWVlZDk5dncwOTY1OWR6c3dkczB2MnciIHRpbWVzdGFtcD0iMTU1
NDcxMjQ0OSI+MTE8L2tleT48L2ZvcmVpZ24ta2V5cz48cmVmLXR5cGUgbmFtZT0iSm91cm5hbCBB
cnRpY2xlIj4xNzwvcmVmLXR5cGU+PGNvbnRyaWJ1dG9ycz48YXV0aG9ycz48YXV0aG9yPkJlbGws
IFN1ZSBBbm5lPC9hdXRob3I+PGF1dGhvcj5NdW5yby1LcmFtZXIsIE1pY2hlbGxlIEwuPC9hdXRo
b3I+PGF1dGhvcj5FaXNlbmJlcmcsIE1hcmlzYSBDLjwvYXV0aG9yPjxhdXRob3I+V2lsbGlhbXMs
IEdhcmZlZTwvYXV0aG9yPjxhdXRob3I+QW1hcmFoLCBQYXRyaWNpYTwvYXV0aG9yPjxhdXRob3I+
TG9yaSwgSm9keSBSLjwvYXV0aG9yPjwvYXV0aG9ycz48L2NvbnRyaWJ1dG9ycz48dGl0bGVzPjx0
aXRsZT7igJxFYm9sYSBraWxscyBnZW5lcmF0aW9uc+KAnTogUXVhbGl0YXRpdmUgZGlzY3Vzc2lv
bnMgd2l0aCBMaWJlcmlhbiBoZWFsdGhjYXJlIHByb3ZpZGVyczwvdGl0bGU+PHNlY29uZGFyeS10
aXRsZT5NaWR3aWZlcnk8L3NlY29uZGFyeS10aXRsZT48L3RpdGxlcz48cGVyaW9kaWNhbD48ZnVs
bC10aXRsZT5NaWR3aWZlcnk8L2Z1bGwtdGl0bGU+PC9wZXJpb2RpY2FsPjxwYWdlcz40NC00OTwv
cGFnZXM+PHZvbHVtZT40NTwvdm9sdW1lPjxrZXl3b3Jkcz48a2V5d29yZD5FYm9sYSBWaXJ1cyBE
aXNlYXNlPC9rZXl3b3JkPjxrZXl3b3JkPkhlYWx0aCBjYXJlIHdvcmtlcnM8L2tleXdvcmQ+PGtl
eXdvcmQ+RGVsaXZlcnkgb2YgaGVhbHRoIGNhcmU8L2tleXdvcmQ+PGtleXdvcmQ+SGVhbHRoIHNl
cnZpY2VzIHJlc2VhcmNoPC9rZXl3b3JkPjxrZXl3b3JkPkhlYWx0aCByZXNvdXJjZXMvc3VwcGx5
IGFuZCBkaXN0cmlidXRpb248L2tleXdvcmQ+PC9rZXl3b3Jkcz48ZGF0ZXM+PHllYXI+MjAxNzwv
eWVhcj48cHViLWRhdGVzPjxkYXRlPjIwMTcvMDIvMDEvPC9kYXRlPjwvcHViLWRhdGVzPjwvZGF0
ZXM+PGlzYm4+MDI2Ni02MTM4PC9pc2JuPjx1cmxzPjxyZWxhdGVkLXVybHM+PHVybD5odHRwOi8v
d3d3LnNjaWVuY2VkaXJlY3QuY29tL3NjaWVuY2UvYXJ0aWNsZS9waWkvUzAyNjY2MTM4MTYzMDMy
MTc8L3VybD48dXJsPmh0dHBzOi8vd3d3Lm5jYmkubmxtLm5paC5nb3YvcG1jL2FydGljbGVzL1BN
QzU2MTAwMzgvcGRmL25paG1zOTA0MzM1LnBkZjwvdXJsPjwvcmVsYXRlZC11cmxzPjwvdXJscz48
ZWxlY3Ryb25pYy1yZXNvdXJjZS1udW0+aHR0cHM6Ly9kb2kub3JnLzEwLjEwMTYvai5taWR3LjIw
MTYuMTIuMDA1PC9lbGVjdHJvbmljLXJlc291cmNlLW51bT48L3JlY29yZD48L0NpdGU+PENpdGU+
PEF1dGhvcj5LcnVrPC9BdXRob3I+PFllYXI+MjAxMDwvWWVhcj48UmVjTnVtPjcxPC9SZWNOdW0+
PHJlY29yZD48cmVjLW51bWJlcj43MTwvcmVjLW51bWJlcj48Zm9yZWlnbi1rZXlzPjxrZXkgYXBw
PSJFTiIgZGItaWQ9ImFwZXZ6dnJlaWFhd3hlZWVkOTl2dzA5NjU5ZHpzd2RzMHYydyIgdGltZXN0
YW1wPSIxNTU5MTQzMDkwIj43MTwva2V5PjwvZm9yZWlnbi1rZXlzPjxyZWYtdHlwZSBuYW1lPSJK
b3VybmFsIEFydGljbGUiPjE3PC9yZWYtdHlwZT48Y29udHJpYnV0b3JzPjxhdXRob3JzPjxhdXRo
b3I+S3J1aywgTWFyZ2FyZXQgRTwvYXV0aG9yPjxhdXRob3I+Um9ja2VycywgUGV0ZXIgQzwvYXV0
aG9yPjxhdXRob3I+V2lsbGlhbXMsIEVsaXphYmV0aCBIPC9hdXRob3I+PGF1dGhvcj5WYXJwaWxh
aCwgUyBUb3Jub3JsYWg8L2F1dGhvcj48YXV0aG9yPk1hY2F1bGV5LCBSb3NlPC9hdXRob3I+PGF1
dGhvcj5TYXlkZWUsIEdlZXRvcjwvYXV0aG9yPjxhdXRob3I+R2FsZWEsIFNhbmRybzwvYXV0aG9y
PjwvYXV0aG9ycz48L2NvbnRyaWJ1dG9ycz48dGl0bGVzPjx0aXRsZT5BdmFpbGFiaWxpdHkgb2Yg
ZXNzZW50aWFsIGhlYWx0aCBzZXJ2aWNlcyBpbiBwb3N0LWNvbmZsaWN0IExpYmVyaWE8L3RpdGxl
PjxzZWNvbmRhcnktdGl0bGU+QnVsbGV0aW4gb2YgdGhlIFdvcmxkIEhlYWx0aCBPcmdhbml6YXRp
b248L3NlY29uZGFyeS10aXRsZT48L3RpdGxlcz48cGVyaW9kaWNhbD48ZnVsbC10aXRsZT5CdWxs
ZXRpbiBvZiB0aGUgV29ybGQgSGVhbHRoIE9yZ2FuaXphdGlvbjwvZnVsbC10aXRsZT48L3Blcmlv
ZGljYWw+PHBhZ2VzPjUyNy01MzQ8L3BhZ2VzPjx2b2x1bWU+ODg8L3ZvbHVtZT48ZGF0ZXM+PHll
YXI+MjAxMDwveWVhcj48L2RhdGVzPjxpc2JuPjAwNDItOTY4NjwvaXNibj48dXJscz48L3VybHM+
PC9yZWNvcmQ+PC9DaXRlPjxDaXRlPjxBdXRob3I+VGhvbWFzPC9BdXRob3I+PFllYXI+MjAxNzwv
WWVhcj48UmVjTnVtPjcwPC9SZWNOdW0+PHJlY29yZD48cmVjLW51bWJlcj43MDwvcmVjLW51bWJl
cj48Zm9yZWlnbi1rZXlzPjxrZXkgYXBwPSJFTiIgZGItaWQ9ImFwZXZ6dnJlaWFhd3hlZWVkOTl2
dzA5NjU5ZHpzd2RzMHYydyIgdGltZXN0YW1wPSIxNTU5MTQzMDYzIj43MDwva2V5PjwvZm9yZWln
bi1rZXlzPjxyZWYtdHlwZSBuYW1lPSJKb3VybmFsIEFydGljbGUiPjE3PC9yZWYtdHlwZT48Y29u
dHJpYnV0b3JzPjxhdXRob3JzPjxhdXRob3I+VGhvbWFzLCBCcmVudCBDPC9hdXRob3I+PGF1dGhv
cj5Lb2xsaWUsIEthcnNvcjwvYXV0aG9yPjxhdXRob3I+S291ZG91LCBCZW5qYW1pbjwvYXV0aG9y
PjxhdXRob3I+TWFja2VuemllLCBDaGFybGVzPC9hdXRob3I+PC9hdXRob3JzPjwvY29udHJpYnV0
b3JzPjx0aXRsZXM+PHRpdGxlPkNvbW1lbnRhcnk6IHJlc3RhcnRpbmcgTlREIHByb2dyYW1tZSBh
Y3Rpdml0aWVzIGFmdGVyIHRoZSBFYm9sYSBvdXRicmVhayBpbiBMaWJlcmlhPC90aXRsZT48c2Vj
b25kYXJ5LXRpdGxlPkluZmVjdGlvdXMgZGlzZWFzZXMgb2YgcG92ZXJ0eTwvc2Vjb25kYXJ5LXRp
dGxlPjwvdGl0bGVzPjxwZXJpb2RpY2FsPjxmdWxsLXRpdGxlPkluZmVjdGlvdXMgZGlzZWFzZXMg
b2YgcG92ZXJ0eTwvZnVsbC10aXRsZT48L3BlcmlvZGljYWw+PHBhZ2VzPjUyPC9wYWdlcz48dm9s
dW1lPjY8L3ZvbHVtZT48bnVtYmVyPjE8L251bWJlcj48ZGF0ZXM+PHllYXI+MjAxNzwveWVhcj48
L2RhdGVzPjxpc2JuPjIwNDktOTk1NzwvaXNibj48dXJscz48L3VybHM+PC9yZWNvcmQ+PC9DaXRl
PjwvRW5kTm90ZT5=
</w:fldData>
        </w:fldChar>
      </w:r>
      <w:r w:rsidR="00EC52EE">
        <w:instrText xml:space="preserve"> ADDIN EN.CITE.DATA </w:instrText>
      </w:r>
      <w:r w:rsidR="00EC52EE">
        <w:fldChar w:fldCharType="end"/>
      </w:r>
      <w:r>
        <w:fldChar w:fldCharType="separate"/>
      </w:r>
      <w:r w:rsidR="00EC52EE">
        <w:rPr>
          <w:noProof/>
        </w:rPr>
        <w:t>[42-44]</w:t>
      </w:r>
      <w:r>
        <w:fldChar w:fldCharType="end"/>
      </w:r>
      <w:r>
        <w:t xml:space="preserve">. However, the broader lessons for understanding realities of those living with chronic disabilities and implications for people centred and responsive health systems have resonance beyond Liberia. </w:t>
      </w:r>
    </w:p>
    <w:p w14:paraId="18C74183" w14:textId="77777777" w:rsidR="00D72613" w:rsidRPr="00C723C5" w:rsidRDefault="00D72613" w:rsidP="006614EE">
      <w:pPr>
        <w:spacing w:line="480" w:lineRule="auto"/>
        <w:rPr>
          <w:b/>
        </w:rPr>
      </w:pPr>
      <w:r w:rsidRPr="00C723C5">
        <w:rPr>
          <w:b/>
        </w:rPr>
        <w:t>Moving Beyond the Curative Model</w:t>
      </w:r>
    </w:p>
    <w:p w14:paraId="2F28FAD5" w14:textId="3F0818C7" w:rsidR="006614EE" w:rsidRDefault="006614EE" w:rsidP="006614EE">
      <w:pPr>
        <w:spacing w:line="480" w:lineRule="auto"/>
      </w:pPr>
      <w:r>
        <w:t>Our findings suggest that the design of health systems around curative disease models misses opportunities to support patients in relation to all elements of their illness experience, by reinforcing the notion that illness is a temporary state and neglecting to address the complex interplay of physical disability, mental ill-health and social stigma associated with NTDs</w:t>
      </w:r>
      <w:r>
        <w:fldChar w:fldCharType="begin"/>
      </w:r>
      <w:r w:rsidR="00EC52EE">
        <w:instrText xml:space="preserve"> ADDIN EN.CITE &lt;EndNote&gt;&lt;Cite&gt;&lt;Author&gt;Tora&lt;/Author&gt;&lt;Year&gt;2018&lt;/Year&gt;&lt;RecNum&gt;52&lt;/RecNum&gt;&lt;DisplayText&gt;[45]&lt;/DisplayText&gt;&lt;record&gt;&lt;rec-number&gt;52&lt;/rec-number&gt;&lt;foreign-keys&gt;&lt;key app="EN" db-id="apevzvreiaawxeeed99vw09659dzswds0v2w" timestamp="1559139001"&gt;52&lt;/key&gt;&lt;/foreign-keys&gt;&lt;ref-type name="Journal Article"&gt;17&lt;/ref-type&gt;&lt;contributors&gt;&lt;authors&gt;&lt;author&gt;Tora, Abebayehu&lt;/author&gt;&lt;author&gt;Mengiste, Asrat&lt;/author&gt;&lt;author&gt;Davey, Gail&lt;/author&gt;&lt;author&gt;Semrau, Maya&lt;/author&gt;&lt;/authors&gt;&lt;/contributors&gt;&lt;titles&gt;&lt;title&gt;Community involvement in the care of persons affected by podoconiosis—a lesson for other skin NTDs&lt;/title&gt;&lt;secondary-title&gt;Tropical medicine and infectious disease&lt;/secondary-title&gt;&lt;/titles&gt;&lt;periodical&gt;&lt;full-title&gt;Tropical medicine and infectious disease&lt;/full-title&gt;&lt;/periodical&gt;&lt;pages&gt;87&lt;/pages&gt;&lt;volume&gt;3&lt;/volume&gt;&lt;number&gt;3&lt;/number&gt;&lt;dates&gt;&lt;year&gt;2018&lt;/year&gt;&lt;/dates&gt;&lt;urls&gt;&lt;/urls&gt;&lt;/record&gt;&lt;/Cite&gt;&lt;/EndNote&gt;</w:instrText>
      </w:r>
      <w:r>
        <w:fldChar w:fldCharType="separate"/>
      </w:r>
      <w:r w:rsidR="00EC52EE">
        <w:rPr>
          <w:noProof/>
        </w:rPr>
        <w:t>[45]</w:t>
      </w:r>
      <w:r>
        <w:fldChar w:fldCharType="end"/>
      </w:r>
      <w:r>
        <w:t xml:space="preserve">. Thus, health systems need to adapt to create a continuum of care that offers opportunities to empower persons affected and extends beyond the medical management of disease. Frank would describe this as supporting </w:t>
      </w:r>
      <w:r>
        <w:lastRenderedPageBreak/>
        <w:t>affected people</w:t>
      </w:r>
      <w:r w:rsidR="00917824">
        <w:fldChar w:fldCharType="begin"/>
      </w:r>
      <w:r w:rsidR="00EC52EE">
        <w:instrText xml:space="preserve"> ADDIN EN.CITE &lt;EndNote&gt;&lt;Cite&gt;&lt;Author&gt;Frank&lt;/Author&gt;&lt;Year&gt;2010&lt;/Year&gt;&lt;RecNum&gt;3&lt;/RecNum&gt;&lt;DisplayText&gt;[46]&lt;/DisplayText&gt;&lt;record&gt;&lt;rec-number&gt;3&lt;/rec-number&gt;&lt;foreign-keys&gt;&lt;key app="EN" db-id="apevzvreiaawxeeed99vw09659dzswds0v2w" timestamp="1554199020"&gt;3&lt;/key&gt;&lt;/foreign-keys&gt;&lt;ref-type name="Journal Article"&gt;17&lt;/ref-type&gt;&lt;contributors&gt;&lt;authors&gt;&lt;author&gt;Frank, Arthur W.&lt;/author&gt;&lt;/authors&gt;&lt;/contributors&gt;&lt;titles&gt;&lt;title&gt;In defence of narrative exceptionalism&lt;/title&gt;&lt;secondary-title&gt;Sociology of Health &amp;amp; Illness&lt;/secondary-title&gt;&lt;/titles&gt;&lt;periodical&gt;&lt;full-title&gt;Sociology of Health &amp;amp; Illness&lt;/full-title&gt;&lt;/periodical&gt;&lt;pages&gt;665-667&lt;/pages&gt;&lt;volume&gt;32&lt;/volume&gt;&lt;number&gt;4&lt;/number&gt;&lt;dates&gt;&lt;year&gt;2010&lt;/year&gt;&lt;/dates&gt;&lt;isbn&gt;0141-9889&lt;/isbn&gt;&lt;urls&gt;&lt;related-urls&gt;&lt;url&gt;https://onlinelibrary.wiley.com/doi/abs/10.1111/j.1467-9566.2010.01240_3.x&lt;/url&gt;&lt;url&gt;https://onlinelibrary.wiley.com/doi/pdf/10.1111/j.1467-9566.2010.01240_3.x&lt;/url&gt;&lt;/related-urls&gt;&lt;/urls&gt;&lt;electronic-resource-num&gt;10.1111/j.1467-9566.2010.01240_3.x&lt;/electronic-resource-num&gt;&lt;/record&gt;&lt;/Cite&gt;&lt;/EndNote&gt;</w:instrText>
      </w:r>
      <w:r w:rsidR="00917824">
        <w:fldChar w:fldCharType="separate"/>
      </w:r>
      <w:r w:rsidR="00EC52EE">
        <w:rPr>
          <w:noProof/>
        </w:rPr>
        <w:t>[46]</w:t>
      </w:r>
      <w:r w:rsidR="00917824">
        <w:fldChar w:fldCharType="end"/>
      </w:r>
      <w:r>
        <w:t xml:space="preserve"> to move toward a manifesto (quest) narrative, through which individuals make an active choice in processing their new identity and begin to demand social change to meet their needs. Approaches shown to facilitate these processes include the establishment of patient support groups for leprosy in India and Nepal</w:t>
      </w:r>
      <w:r>
        <w:fldChar w:fldCharType="begin"/>
      </w:r>
      <w:r w:rsidR="00EC52EE">
        <w:instrText xml:space="preserve"> ADDIN EN.CITE &lt;EndNote&gt;&lt;Cite&gt;&lt;Author&gt;Cross&lt;/Author&gt;&lt;Year&gt;2005&lt;/Year&gt;&lt;RecNum&gt;55&lt;/RecNum&gt;&lt;DisplayText&gt;[47, 48]&lt;/DisplayText&gt;&lt;record&gt;&lt;rec-number&gt;55&lt;/rec-number&gt;&lt;foreign-keys&gt;&lt;key app="EN" db-id="apevzvreiaawxeeed99vw09659dzswds0v2w" timestamp="1559139265"&gt;55&lt;/key&gt;&lt;/foreign-keys&gt;&lt;ref-type name="Journal Article"&gt;17&lt;/ref-type&gt;&lt;contributors&gt;&lt;authors&gt;&lt;author&gt;Cross, Hugh&lt;/author&gt;&lt;author&gt;Choudhary, Ramesh&lt;/author&gt;&lt;/authors&gt;&lt;/contributors&gt;&lt;titles&gt;&lt;title&gt;STEP: an intervention to address the issue of stigma related to leprosy in Southern Nepal&lt;/title&gt;&lt;secondary-title&gt;Leprosy review&lt;/secondary-title&gt;&lt;/titles&gt;&lt;periodical&gt;&lt;full-title&gt;Leprosy review&lt;/full-title&gt;&lt;/periodical&gt;&lt;pages&gt;316-324&lt;/pages&gt;&lt;volume&gt;76&lt;/volume&gt;&lt;number&gt;4&lt;/number&gt;&lt;dates&gt;&lt;year&gt;2005&lt;/year&gt;&lt;/dates&gt;&lt;isbn&gt;0305-7518&lt;/isbn&gt;&lt;urls&gt;&lt;/urls&gt;&lt;/record&gt;&lt;/Cite&gt;&lt;Cite&gt;&lt;Author&gt;Deepak&lt;/Author&gt;&lt;Year&gt;2003&lt;/Year&gt;&lt;RecNum&gt;54&lt;/RecNum&gt;&lt;record&gt;&lt;rec-number&gt;54&lt;/rec-number&gt;&lt;foreign-keys&gt;&lt;key app="EN" db-id="apevzvreiaawxeeed99vw09659dzswds0v2w" timestamp="1559139216"&gt;54&lt;/key&gt;&lt;/foreign-keys&gt;&lt;ref-type name="Journal Article"&gt;17&lt;/ref-type&gt;&lt;contributors&gt;&lt;authors&gt;&lt;author&gt;Deepak, Sunil&lt;/author&gt;&lt;/authors&gt;&lt;/contributors&gt;&lt;titles&gt;&lt;title&gt;Answering the rehabilitation needs of leprosy-affected persons in integrated setting through primary health care services and community-based rehabilitation&lt;/title&gt;&lt;secondary-title&gt;Indian journal of leprosy&lt;/secondary-title&gt;&lt;/titles&gt;&lt;periodical&gt;&lt;full-title&gt;Indian journal of leprosy&lt;/full-title&gt;&lt;/periodical&gt;&lt;pages&gt;127-146&lt;/pages&gt;&lt;volume&gt;75&lt;/volume&gt;&lt;number&gt;2&lt;/number&gt;&lt;dates&gt;&lt;year&gt;2003&lt;/year&gt;&lt;/dates&gt;&lt;isbn&gt;0254-9395&lt;/isbn&gt;&lt;urls&gt;&lt;/urls&gt;&lt;/record&gt;&lt;/Cite&gt;&lt;/EndNote&gt;</w:instrText>
      </w:r>
      <w:r>
        <w:fldChar w:fldCharType="separate"/>
      </w:r>
      <w:r w:rsidR="00EC52EE">
        <w:rPr>
          <w:noProof/>
        </w:rPr>
        <w:t>[47, 48]</w:t>
      </w:r>
      <w:r>
        <w:fldChar w:fldCharType="end"/>
      </w:r>
      <w:r>
        <w:t xml:space="preserve"> and using patient advocates</w:t>
      </w:r>
      <w:r>
        <w:fldChar w:fldCharType="begin"/>
      </w:r>
      <w:r w:rsidR="00EC52EE">
        <w:instrText xml:space="preserve"> ADDIN EN.CITE &lt;EndNote&gt;&lt;Cite&gt;&lt;Author&gt;Van Brakel&lt;/Author&gt;&lt;Year&gt;2017&lt;/Year&gt;&lt;RecNum&gt;53&lt;/RecNum&gt;&lt;DisplayText&gt;[49]&lt;/DisplayText&gt;&lt;record&gt;&lt;rec-number&gt;53&lt;/rec-number&gt;&lt;foreign-keys&gt;&lt;key app="EN" db-id="apevzvreiaawxeeed99vw09659dzswds0v2w" timestamp="1559139157"&gt;53&lt;/key&gt;&lt;/foreign-keys&gt;&lt;ref-type name="Journal Article"&gt;17&lt;/ref-type&gt;&lt;contributors&gt;&lt;authors&gt;&lt;author&gt;Van Brakel, W&lt;/author&gt;&lt;author&gt;Lusli, MIMI&lt;/author&gt;&lt;/authors&gt;&lt;/contributors&gt;&lt;titles&gt;&lt;title&gt;Cultural validation of a new instrument to measure leprosy-related stigma: the SARI Stigma Scale&lt;/title&gt;&lt;secondary-title&gt;Lepr. Rev&lt;/secondary-title&gt;&lt;/titles&gt;&lt;periodical&gt;&lt;full-title&gt;Lepr. Rev&lt;/full-title&gt;&lt;/periodical&gt;&lt;pages&gt;23-42&lt;/pages&gt;&lt;volume&gt;88&lt;/volume&gt;&lt;dates&gt;&lt;year&gt;2017&lt;/year&gt;&lt;/dates&gt;&lt;urls&gt;&lt;/urls&gt;&lt;/record&gt;&lt;/Cite&gt;&lt;/EndNote&gt;</w:instrText>
      </w:r>
      <w:r>
        <w:fldChar w:fldCharType="separate"/>
      </w:r>
      <w:r w:rsidR="00EC52EE">
        <w:rPr>
          <w:noProof/>
        </w:rPr>
        <w:t>[49]</w:t>
      </w:r>
      <w:r>
        <w:fldChar w:fldCharType="end"/>
      </w:r>
      <w:r>
        <w:t xml:space="preserve"> to provide peer to peer patient support in Indonesia. Such group interactions have been shown to increase collective voice and strengthen social accountability processes, whereby individuals affected by chronic illness and disability feel more able to challenge existing social hierarchies and make demands of health systems</w:t>
      </w:r>
      <w:r>
        <w:fldChar w:fldCharType="begin"/>
      </w:r>
      <w:r w:rsidR="00EC52EE">
        <w:instrText xml:space="preserve"> ADDIN EN.CITE &lt;EndNote&gt;&lt;Cite&gt;&lt;Author&gt;Hamill&lt;/Author&gt;&lt;Year&gt;2019&lt;/Year&gt;&lt;RecNum&gt;27&lt;/RecNum&gt;&lt;DisplayText&gt;[50]&lt;/DisplayText&gt;&lt;record&gt;&lt;rec-number&gt;27&lt;/rec-number&gt;&lt;foreign-keys&gt;&lt;key app="EN" db-id="apevzvreiaawxeeed99vw09659dzswds0v2w" timestamp="1559137114"&gt;27&lt;/key&gt;&lt;/foreign-keys&gt;&lt;ref-type name="Journal Article"&gt;17&lt;/ref-type&gt;&lt;contributors&gt;&lt;authors&gt;&lt;author&gt;Hamill, Louise Claire&lt;/author&gt;&lt;author&gt;Haslam, Dominic&lt;/author&gt;&lt;author&gt;Abrahamsson, Sofia&lt;/author&gt;&lt;author&gt;Hill, Becks&lt;/author&gt;&lt;author&gt;Dixon, Ruth&lt;/author&gt;&lt;author&gt;Burgess, Heather&lt;/author&gt;&lt;author&gt;Jensen, Kimberly&lt;/author&gt;&lt;author&gt;D’Souza, Susan&lt;/author&gt;&lt;author&gt;Schmidt, Elena&lt;/author&gt;&lt;author&gt;Downs, Philip&lt;/author&gt;&lt;/authors&gt;&lt;/contributors&gt;&lt;titles&gt;&lt;title&gt;People are neglected, not diseases: the relationship between disability and neglected tropical diseases&lt;/title&gt;&lt;secondary-title&gt;Transactions of The Royal Society of Tropical Medicine and Hygiene&lt;/secondary-title&gt;&lt;/titles&gt;&lt;periodical&gt;&lt;full-title&gt;Transactions of The Royal Society of Tropical Medicine and Hygiene&lt;/full-title&gt;&lt;/periodical&gt;&lt;dates&gt;&lt;year&gt;2019&lt;/year&gt;&lt;/dates&gt;&lt;isbn&gt;0035-9203&lt;/isbn&gt;&lt;urls&gt;&lt;related-urls&gt;&lt;url&gt;https://doi.org/10.1093/trstmh/trz036&lt;/url&gt;&lt;/related-urls&gt;&lt;/urls&gt;&lt;electronic-resource-num&gt;10.1093/trstmh/trz036&lt;/electronic-resource-num&gt;&lt;access-date&gt;5/29/2019&lt;/access-date&gt;&lt;/record&gt;&lt;/Cite&gt;&lt;/EndNote&gt;</w:instrText>
      </w:r>
      <w:r>
        <w:fldChar w:fldCharType="separate"/>
      </w:r>
      <w:r w:rsidR="00EC52EE">
        <w:rPr>
          <w:noProof/>
        </w:rPr>
        <w:t>[50]</w:t>
      </w:r>
      <w:r>
        <w:fldChar w:fldCharType="end"/>
      </w:r>
      <w:r>
        <w:t>. Individuals become active participants as well as beneficiaries in meeting their own care needs</w:t>
      </w:r>
      <w:r>
        <w:fldChar w:fldCharType="begin"/>
      </w:r>
      <w:r w:rsidR="00EC52EE">
        <w:instrText xml:space="preserve"> ADDIN EN.CITE &lt;EndNote&gt;&lt;Cite&gt;&lt;Author&gt;Tora&lt;/Author&gt;&lt;Year&gt;2018&lt;/Year&gt;&lt;RecNum&gt;52&lt;/RecNum&gt;&lt;DisplayText&gt;[45]&lt;/DisplayText&gt;&lt;record&gt;&lt;rec-number&gt;52&lt;/rec-number&gt;&lt;foreign-keys&gt;&lt;key app="EN" db-id="apevzvreiaawxeeed99vw09659dzswds0v2w" timestamp="1559139001"&gt;52&lt;/key&gt;&lt;/foreign-keys&gt;&lt;ref-type name="Journal Article"&gt;17&lt;/ref-type&gt;&lt;contributors&gt;&lt;authors&gt;&lt;author&gt;Tora, Abebayehu&lt;/author&gt;&lt;author&gt;Mengiste, Asrat&lt;/author&gt;&lt;author&gt;Davey, Gail&lt;/author&gt;&lt;author&gt;Semrau, Maya&lt;/author&gt;&lt;/authors&gt;&lt;/contributors&gt;&lt;titles&gt;&lt;title&gt;Community involvement in the care of persons affected by podoconiosis—a lesson for other skin NTDs&lt;/title&gt;&lt;secondary-title&gt;Tropical medicine and infectious disease&lt;/secondary-title&gt;&lt;/titles&gt;&lt;periodical&gt;&lt;full-title&gt;Tropical medicine and infectious disease&lt;/full-title&gt;&lt;/periodical&gt;&lt;pages&gt;87&lt;/pages&gt;&lt;volume&gt;3&lt;/volume&gt;&lt;number&gt;3&lt;/number&gt;&lt;dates&gt;&lt;year&gt;2018&lt;/year&gt;&lt;/dates&gt;&lt;urls&gt;&lt;/urls&gt;&lt;/record&gt;&lt;/Cite&gt;&lt;/EndNote&gt;</w:instrText>
      </w:r>
      <w:r>
        <w:fldChar w:fldCharType="separate"/>
      </w:r>
      <w:r w:rsidR="00EC52EE">
        <w:rPr>
          <w:noProof/>
        </w:rPr>
        <w:t>[45]</w:t>
      </w:r>
      <w:r>
        <w:fldChar w:fldCharType="end"/>
      </w:r>
      <w:r>
        <w:t xml:space="preserve">. </w:t>
      </w:r>
    </w:p>
    <w:p w14:paraId="522B98B7" w14:textId="77777777" w:rsidR="006614EE" w:rsidRDefault="006614EE" w:rsidP="006614EE">
      <w:pPr>
        <w:spacing w:line="480" w:lineRule="auto"/>
      </w:pPr>
      <w:r>
        <w:t xml:space="preserve">Similarities in illness experience across a wide range of NTD related morbidity identified within this study present an opportunity for the consideration of integrated support groups in Liberia. However, existing social hierarchies in relation to gender and generation need careful consideration in group composition. Geographical diversity in patient location may make the establishment of such groups challenging in some areas; however, given the similarity in experience across multiple NTDs resultant in chronic morbidity, similar experiences may also be true of other chronic conditions. Integrated responses across multiple chronic conditions may therefore be a viable alternative to NTD-specific support groups at the primary health care level in Liberia. </w:t>
      </w:r>
    </w:p>
    <w:p w14:paraId="6D8E8E6D" w14:textId="77777777" w:rsidR="00B74F5E" w:rsidRPr="00C723C5" w:rsidRDefault="00B74F5E" w:rsidP="006614EE">
      <w:pPr>
        <w:spacing w:line="480" w:lineRule="auto"/>
        <w:rPr>
          <w:b/>
        </w:rPr>
      </w:pPr>
      <w:r w:rsidRPr="00C723C5">
        <w:rPr>
          <w:b/>
        </w:rPr>
        <w:t>Responding to Psycho-Social Support Needs</w:t>
      </w:r>
    </w:p>
    <w:p w14:paraId="10FAE5A9" w14:textId="00FBDED0" w:rsidR="006614EE" w:rsidRDefault="006614EE" w:rsidP="006614EE">
      <w:pPr>
        <w:spacing w:line="480" w:lineRule="auto"/>
      </w:pPr>
      <w:r>
        <w:t>Our findings, in common with other studies of a range of acute and chronic illness</w:t>
      </w:r>
      <w:r w:rsidR="00694F11">
        <w:t>,</w:t>
      </w:r>
      <w:r>
        <w:t xml:space="preserve"> show that illness lasts far beyond treatment cessation</w:t>
      </w:r>
      <w:r>
        <w:fldChar w:fldCharType="begin"/>
      </w:r>
      <w:r w:rsidR="00EC52EE">
        <w:instrText xml:space="preserve"> ADDIN EN.CITE &lt;EndNote&gt;&lt;Cite&gt;&lt;Author&gt;Thomas-MacLean&lt;/Author&gt;&lt;Year&gt;2004&lt;/Year&gt;&lt;RecNum&gt;32&lt;/RecNum&gt;&lt;DisplayText&gt;[15]&lt;/DisplayText&gt;&lt;record&gt;&lt;rec-number&gt;32&lt;/rec-number&gt;&lt;foreign-keys&gt;&lt;key app="EN" db-id="apevzvreiaawxeeed99vw09659dzswds0v2w" timestamp="1559137461"&gt;32&lt;/key&gt;&lt;/foreign-keys&gt;&lt;ref-type name="Journal Article"&gt;17&lt;/ref-type&gt;&lt;contributors&gt;&lt;authors&gt;&lt;author&gt;Thomas-MacLean, Roanne&lt;/author&gt;&lt;/authors&gt;&lt;/contributors&gt;&lt;titles&gt;&lt;title&gt;Understanding breast cancer stories via Frank&amp;apos;s narrative types&lt;/title&gt;&lt;secondary-title&gt;Social science &amp;amp; medicine&lt;/secondary-title&gt;&lt;/titles&gt;&lt;periodical&gt;&lt;full-title&gt;Social Science &amp;amp; Medicine&lt;/full-title&gt;&lt;/periodical&gt;&lt;pages&gt;1647-1657&lt;/pages&gt;&lt;volume&gt;58&lt;/volume&gt;&lt;number&gt;9&lt;/number&gt;&lt;dates&gt;&lt;year&gt;2004&lt;/year&gt;&lt;/dates&gt;&lt;isbn&gt;0277-9536&lt;/isbn&gt;&lt;urls&gt;&lt;/urls&gt;&lt;/record&gt;&lt;/Cite&gt;&lt;/EndNote&gt;</w:instrText>
      </w:r>
      <w:r>
        <w:fldChar w:fldCharType="separate"/>
      </w:r>
      <w:r w:rsidR="00EC52EE">
        <w:rPr>
          <w:noProof/>
        </w:rPr>
        <w:t>[15]</w:t>
      </w:r>
      <w:r>
        <w:fldChar w:fldCharType="end"/>
      </w:r>
      <w:r>
        <w:t>. This was particularly true of persons affected by leprosy and BU, who experienced significant periods of mental ill-health despite successful ‘medical’ treatment. Frank argues that chaos narratives should be a constant reminder to us to not accept quest narrative uncritically, i.e. even for individuals who have moved toward periods of quest, periods of chaos will still occur, illness, particularly chronic illness, is transitory</w:t>
      </w:r>
      <w:r w:rsidR="00917824">
        <w:fldChar w:fldCharType="begin"/>
      </w:r>
      <w:r w:rsidR="00EC52EE">
        <w:instrText xml:space="preserve"> ADDIN EN.CITE &lt;EndNote&gt;&lt;Cite&gt;&lt;Author&gt;Frank&lt;/Author&gt;&lt;Year&gt;2013&lt;/Year&gt;&lt;RecNum&gt;35&lt;/RecNum&gt;&lt;DisplayText&gt;[19]&lt;/DisplayText&gt;&lt;record&gt;&lt;rec-number&gt;35&lt;/rec-number&gt;&lt;foreign-keys&gt;&lt;key app="EN" db-id="apevzvreiaawxeeed99vw09659dzswds0v2w" timestamp="1559137638"&gt;35&lt;/key&gt;&lt;/foreign-keys&gt;&lt;ref-type name="Book"&gt;6&lt;/ref-type&gt;&lt;contributors&gt;&lt;authors&gt;&lt;author&gt;Frank, Arthur W&lt;/author&gt;&lt;/authors&gt;&lt;/contributors&gt;&lt;titles&gt;&lt;title&gt;The wounded storyteller: Body, illness, and ethics&lt;/title&gt;&lt;/titles&gt;&lt;dates&gt;&lt;year&gt;2013&lt;/year&gt;&lt;/dates&gt;&lt;publisher&gt;University of Chicago Press&lt;/publisher&gt;&lt;isbn&gt;022606736X&lt;/isbn&gt;&lt;urls&gt;&lt;/urls&gt;&lt;/record&gt;&lt;/Cite&gt;&lt;/EndNote&gt;</w:instrText>
      </w:r>
      <w:r w:rsidR="00917824">
        <w:fldChar w:fldCharType="separate"/>
      </w:r>
      <w:r w:rsidR="00EC52EE">
        <w:rPr>
          <w:noProof/>
        </w:rPr>
        <w:t>[19]</w:t>
      </w:r>
      <w:r w:rsidR="00917824">
        <w:fldChar w:fldCharType="end"/>
      </w:r>
      <w:r>
        <w:t xml:space="preserve">. The strong and dominant accounts of suicidal thoughts and attempts, depression and anxiety within participants’ </w:t>
      </w:r>
      <w:r>
        <w:lastRenderedPageBreak/>
        <w:t>narratives indicate that, as has been suggested in other NTD related studies</w:t>
      </w:r>
      <w:r>
        <w:fldChar w:fldCharType="begin"/>
      </w:r>
      <w:r w:rsidR="00EC52EE">
        <w:instrText xml:space="preserve"> ADDIN EN.CITE &lt;EndNote&gt;&lt;Cite&gt;&lt;Author&gt;Litt&lt;/Author&gt;&lt;Year&gt;2012&lt;/Year&gt;&lt;RecNum&gt;56&lt;/RecNum&gt;&lt;DisplayText&gt;[51]&lt;/DisplayText&gt;&lt;record&gt;&lt;rec-number&gt;56&lt;/rec-number&gt;&lt;foreign-keys&gt;&lt;key app="EN" db-id="apevzvreiaawxeeed99vw09659dzswds0v2w" timestamp="1559140208"&gt;56&lt;/key&gt;&lt;/foreign-keys&gt;&lt;ref-type name="Journal Article"&gt;17&lt;/ref-type&gt;&lt;contributors&gt;&lt;authors&gt;&lt;author&gt;Litt, Elizabeth&lt;/author&gt;&lt;author&gt;Baker, Margaret C&lt;/author&gt;&lt;author&gt;Molyneux, David&lt;/author&gt;&lt;/authors&gt;&lt;/contributors&gt;&lt;titles&gt;&lt;title&gt;Neglected tropical diseases and mental health: a perspective on comorbidity&lt;/title&gt;&lt;secondary-title&gt;Trends in parasitology&lt;/secondary-title&gt;&lt;/titles&gt;&lt;periodical&gt;&lt;full-title&gt;Trends in Parasitology&lt;/full-title&gt;&lt;/periodical&gt;&lt;pages&gt;195-201&lt;/pages&gt;&lt;volume&gt;28&lt;/volume&gt;&lt;number&gt;5&lt;/number&gt;&lt;dates&gt;&lt;year&gt;2012&lt;/year&gt;&lt;/dates&gt;&lt;isbn&gt;1471-4922&lt;/isbn&gt;&lt;urls&gt;&lt;/urls&gt;&lt;/record&gt;&lt;/Cite&gt;&lt;/EndNote&gt;</w:instrText>
      </w:r>
      <w:r>
        <w:fldChar w:fldCharType="separate"/>
      </w:r>
      <w:r w:rsidR="00EC52EE">
        <w:rPr>
          <w:noProof/>
        </w:rPr>
        <w:t>[51]</w:t>
      </w:r>
      <w:r>
        <w:fldChar w:fldCharType="end"/>
      </w:r>
      <w:r>
        <w:t>, mainstreaming the provision of psycho-social support within NTD programmes is essential. Peer support can again be useful in this regard, but the health system can also take key steps to ensure individual needs are identified and responded to. Establishing integrated case management teams that engage mental health professionals to carry out psycho-social needs assessments at point of diagnosis could be a key first step in signposting individuals to the support services that they need. This will also rely on a strengthening of referral systems between curative or preventative services and those which provide more long-term chronic care and psycho-social support. Challenges with this approach are however likely, as psycho-social support services provided through the government health system are still limited in Liberia and other contexts across sub-Saharan Africa, are often highly stigmatised, and themselves need strengthening. The NTD community, should therefore also learn from more community-based approaches to the provision of psycho-social support that seek to redress power imbalances within communities that can lead to social isolation and stigmatisation which negatively impact mental well-being; examples are the development of ‘friendship benches’</w:t>
      </w:r>
      <w:r>
        <w:fldChar w:fldCharType="begin"/>
      </w:r>
      <w:r w:rsidR="00EC52EE">
        <w:instrText xml:space="preserve"> ADDIN EN.CITE &lt;EndNote&gt;&lt;Cite&gt;&lt;Author&gt;Chibanda&lt;/Author&gt;&lt;Year&gt;2015&lt;/Year&gt;&lt;RecNum&gt;57&lt;/RecNum&gt;&lt;DisplayText&gt;[52]&lt;/DisplayText&gt;&lt;record&gt;&lt;rec-number&gt;57&lt;/rec-number&gt;&lt;foreign-keys&gt;&lt;key app="EN" db-id="apevzvreiaawxeeed99vw09659dzswds0v2w" timestamp="1559140243"&gt;57&lt;/key&gt;&lt;/foreign-keys&gt;&lt;ref-type name="Journal Article"&gt;17&lt;/ref-type&gt;&lt;contributors&gt;&lt;authors&gt;&lt;author&gt;Chibanda, Dixon&lt;/author&gt;&lt;author&gt;Bowers, Tarryn&lt;/author&gt;&lt;author&gt;Verhey, Ruth&lt;/author&gt;&lt;author&gt;Rusakaniko, Simbarashe&lt;/author&gt;&lt;author&gt;Abas, Melanie&lt;/author&gt;&lt;author&gt;Weiss, Helen A&lt;/author&gt;&lt;author&gt;Araya, Ricardo&lt;/author&gt;&lt;/authors&gt;&lt;/contributors&gt;&lt;titles&gt;&lt;title&gt;The Friendship Bench programme: a cluster randomised controlled trial of a brief psychological intervention for common mental disorders delivered by lay health workers in Zimbabwe&lt;/title&gt;&lt;secondary-title&gt;International journal of mental health systems&lt;/secondary-title&gt;&lt;/titles&gt;&lt;periodical&gt;&lt;full-title&gt;International journal of mental health systems&lt;/full-title&gt;&lt;/periodical&gt;&lt;pages&gt;21&lt;/pages&gt;&lt;volume&gt;9&lt;/volume&gt;&lt;number&gt;1&lt;/number&gt;&lt;dates&gt;&lt;year&gt;2015&lt;/year&gt;&lt;/dates&gt;&lt;isbn&gt;1752-4458&lt;/isbn&gt;&lt;urls&gt;&lt;/urls&gt;&lt;/record&gt;&lt;/Cite&gt;&lt;/EndNote&gt;</w:instrText>
      </w:r>
      <w:r>
        <w:fldChar w:fldCharType="separate"/>
      </w:r>
      <w:r w:rsidR="00EC52EE">
        <w:rPr>
          <w:noProof/>
        </w:rPr>
        <w:t>[52]</w:t>
      </w:r>
      <w:r>
        <w:fldChar w:fldCharType="end"/>
      </w:r>
      <w:r>
        <w:t xml:space="preserve"> or the ‘Stepping Stones’ community-based learning programme on HIV</w:t>
      </w:r>
      <w:r>
        <w:fldChar w:fldCharType="begin"/>
      </w:r>
      <w:r w:rsidR="00EC52EE">
        <w:instrText xml:space="preserve"> ADDIN EN.CITE &lt;EndNote&gt;&lt;Cite&gt;&lt;Author&gt;Jewkes&lt;/Author&gt;&lt;Year&gt;2008&lt;/Year&gt;&lt;RecNum&gt;59&lt;/RecNum&gt;&lt;DisplayText&gt;[53, 54]&lt;/DisplayText&gt;&lt;record&gt;&lt;rec-number&gt;59&lt;/rec-number&gt;&lt;foreign-keys&gt;&lt;key app="EN" db-id="apevzvreiaawxeeed99vw09659dzswds0v2w" timestamp="1559140542"&gt;59&lt;/key&gt;&lt;/foreign-keys&gt;&lt;ref-type name="Journal Article"&gt;17&lt;/ref-type&gt;&lt;contributors&gt;&lt;authors&gt;&lt;author&gt;Jewkes, Rachel&lt;/author&gt;&lt;author&gt;Nduna, Mzikazi&lt;/author&gt;&lt;author&gt;Levin, Jonathan&lt;/author&gt;&lt;author&gt;Jama, Nwabisa&lt;/author&gt;&lt;author&gt;Dunkle, Kristin&lt;/author&gt;&lt;author&gt;Puren, Adrian&lt;/author&gt;&lt;author&gt;Duvvury, Nata&lt;/author&gt;&lt;/authors&gt;&lt;/contributors&gt;&lt;titles&gt;&lt;title&gt;Impact of stepping stones on incidence of HIV and HSV-2 and sexual behaviour in rural South Africa: cluster randomised controlled trial&lt;/title&gt;&lt;secondary-title&gt;Bmj&lt;/secondary-title&gt;&lt;/titles&gt;&lt;periodical&gt;&lt;full-title&gt;Bmj&lt;/full-title&gt;&lt;/periodical&gt;&lt;pages&gt;a506&lt;/pages&gt;&lt;volume&gt;337&lt;/volume&gt;&lt;dates&gt;&lt;year&gt;2008&lt;/year&gt;&lt;/dates&gt;&lt;isbn&gt;0959-8138&lt;/isbn&gt;&lt;urls&gt;&lt;/urls&gt;&lt;/record&gt;&lt;/Cite&gt;&lt;Cite&gt;&lt;Author&gt;Paine&lt;/Author&gt;&lt;Year&gt;2002&lt;/Year&gt;&lt;RecNum&gt;103&lt;/RecNum&gt;&lt;record&gt;&lt;rec-number&gt;103&lt;/rec-number&gt;&lt;foreign-keys&gt;&lt;key app="EN" db-id="apevzvreiaawxeeed99vw09659dzswds0v2w" timestamp="1559239818"&gt;103&lt;/key&gt;&lt;/foreign-keys&gt;&lt;ref-type name="Journal Article"&gt;17&lt;/ref-type&gt;&lt;contributors&gt;&lt;authors&gt;&lt;author&gt;Paine, Katie&lt;/author&gt;&lt;author&gt;Hart, Graham&lt;/author&gt;&lt;author&gt;Jawo, Michelle&lt;/author&gt;&lt;author&gt;Ceesay, Saihou&lt;/author&gt;&lt;author&gt;Jallow, Mariama&lt;/author&gt;&lt;author&gt;Morison, Linda&lt;/author&gt;&lt;author&gt;Walraven, Gijs&lt;/author&gt;&lt;author&gt;McAdam, Keith&lt;/author&gt;&lt;author&gt;Shaw, Matthew&lt;/author&gt;&lt;/authors&gt;&lt;/contributors&gt;&lt;titles&gt;&lt;title&gt;‘Before we were sleeping, now we are awake’: Preliminary evaluation of the Stepping Stones sexual health programme in The Gambia&lt;/title&gt;&lt;secondary-title&gt;African Journal of AIDS Research&lt;/secondary-title&gt;&lt;/titles&gt;&lt;periodical&gt;&lt;full-title&gt;African Journal of AIDS Research&lt;/full-title&gt;&lt;/periodical&gt;&lt;pages&gt;39-50&lt;/pages&gt;&lt;volume&gt;1&lt;/volume&gt;&lt;number&gt;1&lt;/number&gt;&lt;dates&gt;&lt;year&gt;2002&lt;/year&gt;&lt;/dates&gt;&lt;isbn&gt;1608-5906&lt;/isbn&gt;&lt;urls&gt;&lt;/urls&gt;&lt;/record&gt;&lt;/Cite&gt;&lt;/EndNote&gt;</w:instrText>
      </w:r>
      <w:r>
        <w:fldChar w:fldCharType="separate"/>
      </w:r>
      <w:r w:rsidR="00EC52EE">
        <w:rPr>
          <w:noProof/>
        </w:rPr>
        <w:t>[53, 54]</w:t>
      </w:r>
      <w:r>
        <w:fldChar w:fldCharType="end"/>
      </w:r>
      <w:r>
        <w:t xml:space="preserve">. We also identified that traditional healers or country doctors are clearly a well trusted pillar of the pluralistic health system in Liberia; considering how to build on the social capital of these individuals through their engagement in the provision psycho-social support could also be considered. </w:t>
      </w:r>
    </w:p>
    <w:p w14:paraId="044933D4" w14:textId="77777777" w:rsidR="007F1203" w:rsidRPr="00C723C5" w:rsidRDefault="007F1203" w:rsidP="006614EE">
      <w:pPr>
        <w:spacing w:line="480" w:lineRule="auto"/>
        <w:rPr>
          <w:b/>
        </w:rPr>
      </w:pPr>
      <w:r w:rsidRPr="00C723C5">
        <w:rPr>
          <w:b/>
        </w:rPr>
        <w:t>Addressing Diagnostic Delays</w:t>
      </w:r>
    </w:p>
    <w:p w14:paraId="0755FEAC" w14:textId="4DA581F8" w:rsidR="006614EE" w:rsidRDefault="006614EE" w:rsidP="006614EE">
      <w:pPr>
        <w:spacing w:line="480" w:lineRule="auto"/>
      </w:pPr>
      <w:r>
        <w:t>For affected individuals in our study, diagnostic delays often rendered participants in a position of ‘</w:t>
      </w:r>
      <w:r>
        <w:rPr>
          <w:i/>
        </w:rPr>
        <w:t>biographical turmoil’</w:t>
      </w:r>
      <w:r>
        <w:t>: they know they are sick, but they don't know why or the cause, thus the restitution plot gives way to chaos</w:t>
      </w:r>
      <w:r w:rsidR="00917824">
        <w:fldChar w:fldCharType="begin"/>
      </w:r>
      <w:r w:rsidR="00EC52EE">
        <w:instrText xml:space="preserve"> ADDIN EN.CITE &lt;EndNote&gt;&lt;Cite&gt;&lt;Author&gt;Frank&lt;/Author&gt;&lt;Year&gt;2013&lt;/Year&gt;&lt;RecNum&gt;35&lt;/RecNum&gt;&lt;DisplayText&gt;[19]&lt;/DisplayText&gt;&lt;record&gt;&lt;rec-number&gt;35&lt;/rec-number&gt;&lt;foreign-keys&gt;&lt;key app="EN" db-id="apevzvreiaawxeeed99vw09659dzswds0v2w" timestamp="1559137638"&gt;35&lt;/key&gt;&lt;/foreign-keys&gt;&lt;ref-type name="Book"&gt;6&lt;/ref-type&gt;&lt;contributors&gt;&lt;authors&gt;&lt;author&gt;Frank, Arthur W&lt;/author&gt;&lt;/authors&gt;&lt;/contributors&gt;&lt;titles&gt;&lt;title&gt;The wounded storyteller: Body, illness, and ethics&lt;/title&gt;&lt;/titles&gt;&lt;dates&gt;&lt;year&gt;2013&lt;/year&gt;&lt;/dates&gt;&lt;publisher&gt;University of Chicago Press&lt;/publisher&gt;&lt;isbn&gt;022606736X&lt;/isbn&gt;&lt;urls&gt;&lt;/urls&gt;&lt;/record&gt;&lt;/Cite&gt;&lt;/EndNote&gt;</w:instrText>
      </w:r>
      <w:r w:rsidR="00917824">
        <w:fldChar w:fldCharType="separate"/>
      </w:r>
      <w:r w:rsidR="00EC52EE">
        <w:rPr>
          <w:noProof/>
        </w:rPr>
        <w:t>[19]</w:t>
      </w:r>
      <w:r w:rsidR="00917824">
        <w:fldChar w:fldCharType="end"/>
      </w:r>
      <w:r>
        <w:t>. Health systems, both formal and informal have a responsibility to meet the detection and diagnostic needs of populations as a gateway to effective treatment and thus systems strengthening in this area is essential</w:t>
      </w:r>
      <w:r w:rsidR="00917824">
        <w:fldChar w:fldCharType="begin"/>
      </w:r>
      <w:r w:rsidR="00EC52EE">
        <w:instrText xml:space="preserve"> ADDIN EN.CITE &lt;EndNote&gt;&lt;Cite&gt;&lt;Author&gt;Mitjà&lt;/Author&gt;&lt;Year&gt;2017&lt;/Year&gt;&lt;RecNum&gt;24&lt;/RecNum&gt;&lt;DisplayText&gt;[11]&lt;/DisplayText&gt;&lt;record&gt;&lt;rec-number&gt;24&lt;/rec-number&gt;&lt;foreign-keys&gt;&lt;key app="EN" db-id="apevzvreiaawxeeed99vw09659dzswds0v2w" timestamp="1559136521"&gt;24&lt;/key&gt;&lt;/foreign-keys&gt;&lt;ref-type name="Journal Article"&gt;17&lt;/ref-type&gt;&lt;contributors&gt;&lt;authors&gt;&lt;author&gt;Mitjà, Oriol&lt;/author&gt;&lt;author&gt;Marks, Michael&lt;/author&gt;&lt;author&gt;Bertran, Laia&lt;/author&gt;&lt;author&gt;Kollie, Karsor&lt;/author&gt;&lt;author&gt;Argaw, Daniel&lt;/author&gt;&lt;author&gt;Fahal, Ahmed H&lt;/author&gt;&lt;author&gt;Fitzpatrick, Christopher&lt;/author&gt;&lt;author&gt;Fuller, L Claire&lt;/author&gt;&lt;author&gt;Izquierdo, Bernardo Garcia&lt;/author&gt;&lt;author&gt;Hay, Roderick&lt;/author&gt;&lt;/authors&gt;&lt;/contributors&gt;&lt;titles&gt;&lt;title&gt;Integrated control and management of neglected tropical skin diseases&lt;/title&gt;&lt;secondary-title&gt;PLoS neglected tropical diseases&lt;/secondary-title&gt;&lt;/titles&gt;&lt;periodical&gt;&lt;full-title&gt;PLOS Neglected Tropical Diseases&lt;/full-title&gt;&lt;/periodical&gt;&lt;pages&gt;e0005136&lt;/pages&gt;&lt;volume&gt;11&lt;/volume&gt;&lt;number&gt;1&lt;/number&gt;&lt;dates&gt;&lt;year&gt;2017&lt;/year&gt;&lt;/dates&gt;&lt;isbn&gt;1935-2735&lt;/isbn&gt;&lt;urls&gt;&lt;/urls&gt;&lt;/record&gt;&lt;/Cite&gt;&lt;/EndNote&gt;</w:instrText>
      </w:r>
      <w:r w:rsidR="00917824">
        <w:fldChar w:fldCharType="separate"/>
      </w:r>
      <w:r w:rsidR="00EC52EE">
        <w:rPr>
          <w:noProof/>
        </w:rPr>
        <w:t>[11]</w:t>
      </w:r>
      <w:r w:rsidR="00917824">
        <w:fldChar w:fldCharType="end"/>
      </w:r>
      <w:r>
        <w:t xml:space="preserve">. Training of community health workers has proven an effective case detection and referral strategy in relation to BU in </w:t>
      </w:r>
      <w:r>
        <w:lastRenderedPageBreak/>
        <w:t>Cameroon</w:t>
      </w:r>
      <w:r>
        <w:fldChar w:fldCharType="begin"/>
      </w:r>
      <w:r w:rsidR="00EC52EE">
        <w:instrText xml:space="preserve"> ADDIN EN.CITE &lt;EndNote&gt;&lt;Cite&gt;&lt;Author&gt;Corley&lt;/Author&gt;&lt;Year&gt;2016&lt;/Year&gt;&lt;RecNum&gt;61&lt;/RecNum&gt;&lt;DisplayText&gt;[55]&lt;/DisplayText&gt;&lt;record&gt;&lt;rec-number&gt;61&lt;/rec-number&gt;&lt;foreign-keys&gt;&lt;key app="EN" db-id="apevzvreiaawxeeed99vw09659dzswds0v2w" timestamp="1559140648"&gt;61&lt;/key&gt;&lt;/foreign-keys&gt;&lt;ref-type name="Journal Article"&gt;17&lt;/ref-type&gt;&lt;contributors&gt;&lt;authors&gt;&lt;author&gt;Corley, Andrew G&lt;/author&gt;&lt;author&gt;Thornton, Clifton P&lt;/author&gt;&lt;author&gt;Glass, Nancy E&lt;/author&gt;&lt;/authors&gt;&lt;/contributors&gt;&lt;titles&gt;&lt;title&gt;The role of nurses and community health workers in confronting neglected tropical diseases in Sub-Saharan Africa: a systematic review&lt;/title&gt;&lt;secondary-title&gt;PLoS neglected tropical diseases&lt;/secondary-title&gt;&lt;/titles&gt;&lt;periodical&gt;&lt;full-title&gt;PLOS Neglected Tropical Diseases&lt;/full-title&gt;&lt;/periodical&gt;&lt;pages&gt;e0004914&lt;/pages&gt;&lt;volume&gt;10&lt;/volume&gt;&lt;number&gt;9&lt;/number&gt;&lt;dates&gt;&lt;year&gt;2016&lt;/year&gt;&lt;/dates&gt;&lt;isbn&gt;1935-2735&lt;/isbn&gt;&lt;urls&gt;&lt;/urls&gt;&lt;/record&gt;&lt;/Cite&gt;&lt;/EndNote&gt;</w:instrText>
      </w:r>
      <w:r>
        <w:fldChar w:fldCharType="separate"/>
      </w:r>
      <w:r w:rsidR="00EC52EE">
        <w:rPr>
          <w:noProof/>
        </w:rPr>
        <w:t>[55]</w:t>
      </w:r>
      <w:r>
        <w:fldChar w:fldCharType="end"/>
      </w:r>
      <w:r>
        <w:t>, and has been shown to have potential in Liberia, however, better utilisation of the extensive evidence on maximising the performance of CHWs</w:t>
      </w:r>
      <w:r>
        <w:fldChar w:fldCharType="begin">
          <w:fldData xml:space="preserve">PEVuZE5vdGU+PENpdGU+PEF1dGhvcj5Lb2s8L0F1dGhvcj48WWVhcj4yMDE0PC9ZZWFyPjxSZWNO
dW0+NjM8L1JlY051bT48RGlzcGxheVRleHQ+WzU2LCA1N108L0Rpc3BsYXlUZXh0PjxyZWNvcmQ+
PHJlYy1udW1iZXI+NjM8L3JlYy1udW1iZXI+PGZvcmVpZ24ta2V5cz48a2V5IGFwcD0iRU4iIGRi
LWlkPSJhcGV2enZyZWlhYXd4ZWVlZDk5dncwOTY1OWR6c3dkczB2MnciIHRpbWVzdGFtcD0iMTU1
OTE0MDc1MyI+NjM8L2tleT48L2ZvcmVpZ24ta2V5cz48cmVmLXR5cGUgbmFtZT0iSm91cm5hbCBB
cnRpY2xlIj4xNzwvcmVmLXR5cGU+PGNvbnRyaWJ1dG9ycz48YXV0aG9ycz48YXV0aG9yPktvaywg
TWFyeXNlIEM8L2F1dGhvcj48YXV0aG9yPkRpZWxlbWFuLCBNYXJqb2xlaW48L2F1dGhvcj48YXV0
aG9yPlRhZWd0bWV5ZXIsIE1pcmlhbTwvYXV0aG9yPjxhdXRob3I+QnJvZXJzZSwgSmFjcXVlbGlu
ZSBFVzwvYXV0aG9yPjxhdXRob3I+S2FuZSwgU3VtaXQgUzwvYXV0aG9yPjxhdXRob3I+T3JtZWws
IEhlcm1lbjwvYXV0aG9yPjxhdXRob3I+VGlqbSwgTWFuZHkgTTwvYXV0aG9yPjxhdXRob3I+ZGUg
S29uaW5nLCBLb3JyaWUgQU08L2F1dGhvcj48L2F1dGhvcnM+PC9jb250cmlidXRvcnM+PHRpdGxl
cz48dGl0bGU+V2hpY2ggaW50ZXJ2ZW50aW9uIGRlc2lnbiBmYWN0b3JzIGluZmx1ZW5jZSBwZXJm
b3JtYW5jZSBvZiBjb21tdW5pdHkgaGVhbHRoIHdvcmtlcnMgaW4gbG93LWFuZCBtaWRkbGUtaW5j
b21lIGNvdW50cmllcz8gQSBzeXN0ZW1hdGljIHJldmlldzwvdGl0bGU+PHNlY29uZGFyeS10aXRs
ZT5IZWFsdGggcG9saWN5IGFuZCBwbGFubmluZzwvc2Vjb25kYXJ5LXRpdGxlPjwvdGl0bGVzPjxw
ZXJpb2RpY2FsPjxmdWxsLXRpdGxlPkhlYWx0aCBwb2xpY3kgYW5kIHBsYW5uaW5nPC9mdWxsLXRp
dGxlPjwvcGVyaW9kaWNhbD48cGFnZXM+MTIwNy0xMjI3PC9wYWdlcz48dm9sdW1lPjMwPC92b2x1
bWU+PG51bWJlcj45PC9udW1iZXI+PGRhdGVzPjx5ZWFyPjIwMTQ8L3llYXI+PC9kYXRlcz48aXNi
bj4xNDYwLTIyMzc8L2lzYm4+PHVybHM+PC91cmxzPjwvcmVjb3JkPjwvQ2l0ZT48Q2l0ZT48QXV0
aG9yPlJhdmVuPC9BdXRob3I+PFllYXI+MjAxNTwvWWVhcj48UmVjTnVtPjYyPC9SZWNOdW0+PHJl
Y29yZD48cmVjLW51bWJlcj42MjwvcmVjLW51bWJlcj48Zm9yZWlnbi1rZXlzPjxrZXkgYXBwPSJF
TiIgZGItaWQ9ImFwZXZ6dnJlaWFhd3hlZWVkOTl2dzA5NjU5ZHpzd2RzMHYydyIgdGltZXN0YW1w
PSIxNTU5MTQwNzIzIj42Mjwva2V5PjwvZm9yZWlnbi1rZXlzPjxyZWYtdHlwZSBuYW1lPSJKb3Vy
bmFsIEFydGljbGUiPjE3PC9yZWYtdHlwZT48Y29udHJpYnV0b3JzPjxhdXRob3JzPjxhdXRob3I+
UmF2ZW4sIEpvYW5uYTwvYXV0aG9yPjxhdXRob3I+QWt3ZW9uZ28sIFBhdHJpY2lhPC9hdXRob3I+
PGF1dGhvcj5CYWJhLCBBbXVkYTwvYXV0aG9yPjxhdXRob3I+QmFpbmUsIFNlYmFzdGlhbiBPbGlr
aXJhPC9hdXRob3I+PGF1dGhvcj5TYWxsLCBNb2hhbWFkb3UgR3VlbGF5ZTwvYXV0aG9yPjxhdXRo
b3I+QnV6dXppLCBTdGVwaGVuPC9hdXRob3I+PGF1dGhvcj5NYXJ0aW5lYXUsIFRpbTwvYXV0aG9y
PjwvYXV0aG9ycz48L2NvbnRyaWJ1dG9ycz48dGl0bGVzPjx0aXRsZT5Vc2luZyBhIGh1bWFuIHJl
c291cmNlIG1hbmFnZW1lbnQgYXBwcm9hY2ggdG8gc3VwcG9ydCBjb21tdW5pdHkgaGVhbHRoIHdv
cmtlcnM6IGV4cGVyaWVuY2VzIGZyb20gZml2ZSBBZnJpY2FuIGNvdW50cmllczwvdGl0bGU+PHNl
Y29uZGFyeS10aXRsZT5IdW1hbiByZXNvdXJjZXMgZm9yIGhlYWx0aDwvc2Vjb25kYXJ5LXRpdGxl
PjwvdGl0bGVzPjxwZXJpb2RpY2FsPjxmdWxsLXRpdGxlPkh1bWFuIHJlc291cmNlcyBmb3IgaGVh
bHRoPC9mdWxsLXRpdGxlPjwvcGVyaW9kaWNhbD48cGFnZXM+NDU8L3BhZ2VzPjx2b2x1bWU+MTM8
L3ZvbHVtZT48bnVtYmVyPjE8L251bWJlcj48ZGF0ZXM+PHllYXI+MjAxNTwveWVhcj48L2RhdGVz
Pjxpc2JuPjE0NzgtNDQ5MTwvaXNibj48dXJscz48L3VybHM+PC9yZWNvcmQ+PC9DaXRlPjwvRW5k
Tm90ZT4A
</w:fldData>
        </w:fldChar>
      </w:r>
      <w:r w:rsidR="00EC52EE">
        <w:instrText xml:space="preserve"> ADDIN EN.CITE </w:instrText>
      </w:r>
      <w:r w:rsidR="00EC52EE">
        <w:fldChar w:fldCharType="begin">
          <w:fldData xml:space="preserve">PEVuZE5vdGU+PENpdGU+PEF1dGhvcj5Lb2s8L0F1dGhvcj48WWVhcj4yMDE0PC9ZZWFyPjxSZWNO
dW0+NjM8L1JlY051bT48RGlzcGxheVRleHQ+WzU2LCA1N108L0Rpc3BsYXlUZXh0PjxyZWNvcmQ+
PHJlYy1udW1iZXI+NjM8L3JlYy1udW1iZXI+PGZvcmVpZ24ta2V5cz48a2V5IGFwcD0iRU4iIGRi
LWlkPSJhcGV2enZyZWlhYXd4ZWVlZDk5dncwOTY1OWR6c3dkczB2MnciIHRpbWVzdGFtcD0iMTU1
OTE0MDc1MyI+NjM8L2tleT48L2ZvcmVpZ24ta2V5cz48cmVmLXR5cGUgbmFtZT0iSm91cm5hbCBB
cnRpY2xlIj4xNzwvcmVmLXR5cGU+PGNvbnRyaWJ1dG9ycz48YXV0aG9ycz48YXV0aG9yPktvaywg
TWFyeXNlIEM8L2F1dGhvcj48YXV0aG9yPkRpZWxlbWFuLCBNYXJqb2xlaW48L2F1dGhvcj48YXV0
aG9yPlRhZWd0bWV5ZXIsIE1pcmlhbTwvYXV0aG9yPjxhdXRob3I+QnJvZXJzZSwgSmFjcXVlbGlu
ZSBFVzwvYXV0aG9yPjxhdXRob3I+S2FuZSwgU3VtaXQgUzwvYXV0aG9yPjxhdXRob3I+T3JtZWws
IEhlcm1lbjwvYXV0aG9yPjxhdXRob3I+VGlqbSwgTWFuZHkgTTwvYXV0aG9yPjxhdXRob3I+ZGUg
S29uaW5nLCBLb3JyaWUgQU08L2F1dGhvcj48L2F1dGhvcnM+PC9jb250cmlidXRvcnM+PHRpdGxl
cz48dGl0bGU+V2hpY2ggaW50ZXJ2ZW50aW9uIGRlc2lnbiBmYWN0b3JzIGluZmx1ZW5jZSBwZXJm
b3JtYW5jZSBvZiBjb21tdW5pdHkgaGVhbHRoIHdvcmtlcnMgaW4gbG93LWFuZCBtaWRkbGUtaW5j
b21lIGNvdW50cmllcz8gQSBzeXN0ZW1hdGljIHJldmlldzwvdGl0bGU+PHNlY29uZGFyeS10aXRs
ZT5IZWFsdGggcG9saWN5IGFuZCBwbGFubmluZzwvc2Vjb25kYXJ5LXRpdGxlPjwvdGl0bGVzPjxw
ZXJpb2RpY2FsPjxmdWxsLXRpdGxlPkhlYWx0aCBwb2xpY3kgYW5kIHBsYW5uaW5nPC9mdWxsLXRp
dGxlPjwvcGVyaW9kaWNhbD48cGFnZXM+MTIwNy0xMjI3PC9wYWdlcz48dm9sdW1lPjMwPC92b2x1
bWU+PG51bWJlcj45PC9udW1iZXI+PGRhdGVzPjx5ZWFyPjIwMTQ8L3llYXI+PC9kYXRlcz48aXNi
bj4xNDYwLTIyMzc8L2lzYm4+PHVybHM+PC91cmxzPjwvcmVjb3JkPjwvQ2l0ZT48Q2l0ZT48QXV0
aG9yPlJhdmVuPC9BdXRob3I+PFllYXI+MjAxNTwvWWVhcj48UmVjTnVtPjYyPC9SZWNOdW0+PHJl
Y29yZD48cmVjLW51bWJlcj42MjwvcmVjLW51bWJlcj48Zm9yZWlnbi1rZXlzPjxrZXkgYXBwPSJF
TiIgZGItaWQ9ImFwZXZ6dnJlaWFhd3hlZWVkOTl2dzA5NjU5ZHpzd2RzMHYydyIgdGltZXN0YW1w
PSIxNTU5MTQwNzIzIj42Mjwva2V5PjwvZm9yZWlnbi1rZXlzPjxyZWYtdHlwZSBuYW1lPSJKb3Vy
bmFsIEFydGljbGUiPjE3PC9yZWYtdHlwZT48Y29udHJpYnV0b3JzPjxhdXRob3JzPjxhdXRob3I+
UmF2ZW4sIEpvYW5uYTwvYXV0aG9yPjxhdXRob3I+QWt3ZW9uZ28sIFBhdHJpY2lhPC9hdXRob3I+
PGF1dGhvcj5CYWJhLCBBbXVkYTwvYXV0aG9yPjxhdXRob3I+QmFpbmUsIFNlYmFzdGlhbiBPbGlr
aXJhPC9hdXRob3I+PGF1dGhvcj5TYWxsLCBNb2hhbWFkb3UgR3VlbGF5ZTwvYXV0aG9yPjxhdXRo
b3I+QnV6dXppLCBTdGVwaGVuPC9hdXRob3I+PGF1dGhvcj5NYXJ0aW5lYXUsIFRpbTwvYXV0aG9y
PjwvYXV0aG9ycz48L2NvbnRyaWJ1dG9ycz48dGl0bGVzPjx0aXRsZT5Vc2luZyBhIGh1bWFuIHJl
c291cmNlIG1hbmFnZW1lbnQgYXBwcm9hY2ggdG8gc3VwcG9ydCBjb21tdW5pdHkgaGVhbHRoIHdv
cmtlcnM6IGV4cGVyaWVuY2VzIGZyb20gZml2ZSBBZnJpY2FuIGNvdW50cmllczwvdGl0bGU+PHNl
Y29uZGFyeS10aXRsZT5IdW1hbiByZXNvdXJjZXMgZm9yIGhlYWx0aDwvc2Vjb25kYXJ5LXRpdGxl
PjwvdGl0bGVzPjxwZXJpb2RpY2FsPjxmdWxsLXRpdGxlPkh1bWFuIHJlc291cmNlcyBmb3IgaGVh
bHRoPC9mdWxsLXRpdGxlPjwvcGVyaW9kaWNhbD48cGFnZXM+NDU8L3BhZ2VzPjx2b2x1bWU+MTM8
L3ZvbHVtZT48bnVtYmVyPjE8L251bWJlcj48ZGF0ZXM+PHllYXI+MjAxNTwveWVhcj48L2RhdGVz
Pjxpc2JuPjE0NzgtNDQ5MTwvaXNibj48dXJscz48L3VybHM+PC9yZWNvcmQ+PC9DaXRlPjwvRW5k
Tm90ZT4A
</w:fldData>
        </w:fldChar>
      </w:r>
      <w:r w:rsidR="00EC52EE">
        <w:instrText xml:space="preserve"> ADDIN EN.CITE.DATA </w:instrText>
      </w:r>
      <w:r w:rsidR="00EC52EE">
        <w:fldChar w:fldCharType="end"/>
      </w:r>
      <w:r>
        <w:fldChar w:fldCharType="separate"/>
      </w:r>
      <w:r w:rsidR="00EC52EE">
        <w:rPr>
          <w:noProof/>
        </w:rPr>
        <w:t>[56, 57]</w:t>
      </w:r>
      <w:r>
        <w:fldChar w:fldCharType="end"/>
      </w:r>
      <w:r>
        <w:t xml:space="preserve"> could strengthen the role of CHWs in the management of NTDs and is crucial to the effectiveness of intervention. Understanding how to engage and support ‘country doctors’ to identify and refer cases is also likely to be of huge benefit to promoting the early and accurate case detection of NTD patients within Liberia. </w:t>
      </w:r>
    </w:p>
    <w:p w14:paraId="26B6AF7D" w14:textId="77777777" w:rsidR="00790ECA" w:rsidRDefault="00790ECA" w:rsidP="006614EE">
      <w:pPr>
        <w:spacing w:line="480" w:lineRule="auto"/>
        <w:rPr>
          <w:u w:val="single"/>
        </w:rPr>
      </w:pPr>
    </w:p>
    <w:p w14:paraId="0917B7DF" w14:textId="73DAA9F2" w:rsidR="007F1203" w:rsidRPr="00C723C5" w:rsidRDefault="007F1203" w:rsidP="006614EE">
      <w:pPr>
        <w:spacing w:line="480" w:lineRule="auto"/>
        <w:rPr>
          <w:b/>
        </w:rPr>
      </w:pPr>
      <w:r w:rsidRPr="00C723C5">
        <w:rPr>
          <w:b/>
        </w:rPr>
        <w:t>Concluding Thoughts</w:t>
      </w:r>
    </w:p>
    <w:p w14:paraId="6DF5A001" w14:textId="4EF8D0E7" w:rsidR="006614EE" w:rsidRDefault="006614EE" w:rsidP="006614EE">
      <w:pPr>
        <w:spacing w:line="480" w:lineRule="auto"/>
      </w:pPr>
      <w:r>
        <w:t>Illness narratives presented in this study are unfinished, as they describe lives and realities that are still ongoing</w:t>
      </w:r>
      <w:r>
        <w:fldChar w:fldCharType="begin"/>
      </w:r>
      <w:r w:rsidR="00EC52EE">
        <w:instrText xml:space="preserve"> ADDIN EN.CITE &lt;EndNote&gt;&lt;Cite&gt;&lt;Author&gt;Whitehead&lt;/Author&gt;&lt;Year&gt;2006&lt;/Year&gt;&lt;RecNum&gt;31&lt;/RecNum&gt;&lt;DisplayText&gt;[16]&lt;/DisplayText&gt;&lt;record&gt;&lt;rec-number&gt;31&lt;/rec-number&gt;&lt;foreign-keys&gt;&lt;key app="EN" db-id="apevzvreiaawxeeed99vw09659dzswds0v2w" timestamp="1559137433"&gt;31&lt;/key&gt;&lt;/foreign-keys&gt;&lt;ref-type name="Journal Article"&gt;17&lt;/ref-type&gt;&lt;contributors&gt;&lt;authors&gt;&lt;author&gt;Whitehead, Lisa Claire&lt;/author&gt;&lt;/authors&gt;&lt;/contributors&gt;&lt;titles&gt;&lt;title&gt;Quest, chaos and restitution: Living with chronic fatigue syndrome/myalgic encephalomyelitis&lt;/title&gt;&lt;secondary-title&gt;Social science &amp;amp; medicine&lt;/secondary-title&gt;&lt;/titles&gt;&lt;periodical&gt;&lt;full-title&gt;Social Science &amp;amp; Medicine&lt;/full-title&gt;&lt;/periodical&gt;&lt;pages&gt;2236-2245&lt;/pages&gt;&lt;volume&gt;62&lt;/volume&gt;&lt;number&gt;9&lt;/number&gt;&lt;dates&gt;&lt;year&gt;2006&lt;/year&gt;&lt;/dates&gt;&lt;isbn&gt;0277-9536&lt;/isbn&gt;&lt;urls&gt;&lt;/urls&gt;&lt;/record&gt;&lt;/Cite&gt;&lt;/EndNote&gt;</w:instrText>
      </w:r>
      <w:r>
        <w:fldChar w:fldCharType="separate"/>
      </w:r>
      <w:r w:rsidR="00EC52EE">
        <w:rPr>
          <w:noProof/>
        </w:rPr>
        <w:t>[16]</w:t>
      </w:r>
      <w:r>
        <w:fldChar w:fldCharType="end"/>
      </w:r>
      <w:r>
        <w:t xml:space="preserve">. The Liberian health system and broader NTD community has an opportunity to respond to the needs and priorities of affected persons as they are presented here. The integrated case management plan in Liberia is essential and a step in the right direction toward responding to these needs, however resource and systems constraints currently limit its potential in maximising support for individuals and their communities. </w:t>
      </w:r>
      <w:bookmarkStart w:id="14" w:name="_Hlk10138517"/>
      <w:r>
        <w:t>Narrative has been recognised as something which should be given greater weight in policy formation and decision making</w:t>
      </w:r>
      <w:r>
        <w:fldChar w:fldCharType="begin"/>
      </w:r>
      <w:r w:rsidR="00EC52EE">
        <w:instrText xml:space="preserve"> ADDIN EN.CITE &lt;EndNote&gt;&lt;Cite&gt;&lt;Author&gt;Fadlallah&lt;/Author&gt;&lt;Year&gt;2019&lt;/Year&gt;&lt;RecNum&gt;28&lt;/RecNum&gt;&lt;DisplayText&gt;[36]&lt;/DisplayText&gt;&lt;record&gt;&lt;rec-number&gt;28&lt;/rec-number&gt;&lt;foreign-keys&gt;&lt;key app="EN" db-id="apevzvreiaawxeeed99vw09659dzswds0v2w" timestamp="1559137140"&gt;28&lt;/key&gt;&lt;/foreign-keys&gt;&lt;ref-type name="Journal Article"&gt;17&lt;/ref-type&gt;&lt;contributors&gt;&lt;authors&gt;&lt;author&gt;Fadlallah, Racha&lt;/author&gt;&lt;author&gt;El-Jardali, Fadi&lt;/author&gt;&lt;author&gt;Nomier, Mohamed&lt;/author&gt;&lt;author&gt;Hemadi, Nour&lt;/author&gt;&lt;author&gt;Arif, Khurram&lt;/author&gt;&lt;author&gt;Langlois, Etienne V.&lt;/author&gt;&lt;author&gt;Akl, Elie A.&lt;/author&gt;&lt;/authors&gt;&lt;/contributors&gt;&lt;titles&gt;&lt;title&gt;Using narratives to impact health policy-making: a systematic review&lt;/title&gt;&lt;secondary-title&gt;Health Research Policy and Systems&lt;/secondary-title&gt;&lt;/titles&gt;&lt;periodical&gt;&lt;full-title&gt;Health Research Policy and Systems&lt;/full-title&gt;&lt;/periodical&gt;&lt;pages&gt;26&lt;/pages&gt;&lt;volume&gt;17&lt;/volume&gt;&lt;number&gt;1&lt;/number&gt;&lt;dates&gt;&lt;year&gt;2019&lt;/year&gt;&lt;pub-dates&gt;&lt;date&gt;2019/03/05&lt;/date&gt;&lt;/pub-dates&gt;&lt;/dates&gt;&lt;isbn&gt;1478-4505&lt;/isbn&gt;&lt;urls&gt;&lt;related-urls&gt;&lt;url&gt;https://doi.org/10.1186/s12961-019-0423-4&lt;/url&gt;&lt;/related-urls&gt;&lt;/urls&gt;&lt;electronic-resource-num&gt;10.1186/s12961-019-0423-4&lt;/electronic-resource-num&gt;&lt;/record&gt;&lt;/Cite&gt;&lt;/EndNote&gt;</w:instrText>
      </w:r>
      <w:r>
        <w:fldChar w:fldCharType="separate"/>
      </w:r>
      <w:r w:rsidR="00EC52EE">
        <w:rPr>
          <w:noProof/>
        </w:rPr>
        <w:t>[36]</w:t>
      </w:r>
      <w:r>
        <w:fldChar w:fldCharType="end"/>
      </w:r>
      <w:r>
        <w:t>. The emotive power of narrative can be utilised to influence the value base of policy makers, which is frequently the driving force behind any policy decision</w:t>
      </w:r>
      <w:r>
        <w:fldChar w:fldCharType="begin"/>
      </w:r>
      <w:r w:rsidR="00EC52EE">
        <w:instrText xml:space="preserve"> ADDIN EN.CITE &lt;EndNote&gt;&lt;Cite&gt;&lt;Author&gt;Fadlallah&lt;/Author&gt;&lt;Year&gt;2019&lt;/Year&gt;&lt;RecNum&gt;28&lt;/RecNum&gt;&lt;DisplayText&gt;[36]&lt;/DisplayText&gt;&lt;record&gt;&lt;rec-number&gt;28&lt;/rec-number&gt;&lt;foreign-keys&gt;&lt;key app="EN" db-id="apevzvreiaawxeeed99vw09659dzswds0v2w" timestamp="1559137140"&gt;28&lt;/key&gt;&lt;/foreign-keys&gt;&lt;ref-type name="Journal Article"&gt;17&lt;/ref-type&gt;&lt;contributors&gt;&lt;authors&gt;&lt;author&gt;Fadlallah, Racha&lt;/author&gt;&lt;author&gt;El-Jardali, Fadi&lt;/author&gt;&lt;author&gt;Nomier, Mohamed&lt;/author&gt;&lt;author&gt;Hemadi, Nour&lt;/author&gt;&lt;author&gt;Arif, Khurram&lt;/author&gt;&lt;author&gt;Langlois, Etienne V.&lt;/author&gt;&lt;author&gt;Akl, Elie A.&lt;/author&gt;&lt;/authors&gt;&lt;/contributors&gt;&lt;titles&gt;&lt;title&gt;Using narratives to impact health policy-making: a systematic review&lt;/title&gt;&lt;secondary-title&gt;Health Research Policy and Systems&lt;/secondary-title&gt;&lt;/titles&gt;&lt;periodical&gt;&lt;full-title&gt;Health Research Policy and Systems&lt;/full-title&gt;&lt;/periodical&gt;&lt;pages&gt;26&lt;/pages&gt;&lt;volume&gt;17&lt;/volume&gt;&lt;number&gt;1&lt;/number&gt;&lt;dates&gt;&lt;year&gt;2019&lt;/year&gt;&lt;pub-dates&gt;&lt;date&gt;2019/03/05&lt;/date&gt;&lt;/pub-dates&gt;&lt;/dates&gt;&lt;isbn&gt;1478-4505&lt;/isbn&gt;&lt;urls&gt;&lt;related-urls&gt;&lt;url&gt;https://doi.org/10.1186/s12961-019-0423-4&lt;/url&gt;&lt;/related-urls&gt;&lt;/urls&gt;&lt;electronic-resource-num&gt;10.1186/s12961-019-0423-4&lt;/electronic-resource-num&gt;&lt;/record&gt;&lt;/Cite&gt;&lt;/EndNote&gt;</w:instrText>
      </w:r>
      <w:r>
        <w:fldChar w:fldCharType="separate"/>
      </w:r>
      <w:r w:rsidR="00EC52EE">
        <w:rPr>
          <w:noProof/>
        </w:rPr>
        <w:t>[36]</w:t>
      </w:r>
      <w:r>
        <w:fldChar w:fldCharType="end"/>
      </w:r>
      <w:r>
        <w:t xml:space="preserve">. </w:t>
      </w:r>
      <w:bookmarkEnd w:id="14"/>
      <w:r>
        <w:t xml:space="preserve">The ‘meta-narrative’ presented here or specific case studies from within this data could be utilised by programme implementers within Liberia to leverage resources and instigate health systems and policy reform that is guided by the needs and values of affected persons’ and their communities. </w:t>
      </w:r>
      <w:bookmarkStart w:id="15" w:name="_Hlk10138474"/>
      <w:r>
        <w:t xml:space="preserve">There is a current ‘window of opportunity’ for policy and programme reform in Liberia to ensure that integrated morbidity management programmes for NTDs respond holistically to the needs of the most marginalised, thus contributing to health systems strengthening for more equitable people-centred care. </w:t>
      </w:r>
      <w:bookmarkEnd w:id="15"/>
    </w:p>
    <w:p w14:paraId="7154F1A7" w14:textId="77777777" w:rsidR="00C723C5" w:rsidRDefault="00C723C5" w:rsidP="00840B46">
      <w:pPr>
        <w:spacing w:line="480" w:lineRule="auto"/>
        <w:rPr>
          <w:b/>
          <w:sz w:val="24"/>
        </w:rPr>
      </w:pPr>
    </w:p>
    <w:p w14:paraId="79365CCB" w14:textId="77777777" w:rsidR="00C723C5" w:rsidRDefault="00C723C5" w:rsidP="00840B46">
      <w:pPr>
        <w:spacing w:line="480" w:lineRule="auto"/>
        <w:rPr>
          <w:b/>
          <w:sz w:val="24"/>
        </w:rPr>
      </w:pPr>
    </w:p>
    <w:p w14:paraId="030836D6" w14:textId="5E5EE2F9" w:rsidR="00B65F1D" w:rsidRPr="00D412EF" w:rsidRDefault="00A15779" w:rsidP="00840B46">
      <w:pPr>
        <w:spacing w:line="480" w:lineRule="auto"/>
        <w:rPr>
          <w:b/>
          <w:sz w:val="24"/>
        </w:rPr>
      </w:pPr>
      <w:r w:rsidRPr="00D412EF">
        <w:rPr>
          <w:b/>
          <w:sz w:val="24"/>
        </w:rPr>
        <w:lastRenderedPageBreak/>
        <w:t>Acknowledgements</w:t>
      </w:r>
    </w:p>
    <w:p w14:paraId="45D680AB" w14:textId="6B35EFFF" w:rsidR="00790ECA" w:rsidRDefault="00D46561" w:rsidP="00790ECA">
      <w:pPr>
        <w:spacing w:line="360" w:lineRule="auto"/>
      </w:pPr>
      <w:r>
        <w:t xml:space="preserve">We would like to thank </w:t>
      </w:r>
      <w:r w:rsidR="008E7335">
        <w:t>all</w:t>
      </w:r>
      <w:r>
        <w:t xml:space="preserve"> the </w:t>
      </w:r>
      <w:r w:rsidR="00482146">
        <w:t>participants who took the time to engage with us to be a part of this study</w:t>
      </w:r>
      <w:r w:rsidR="00F8252A">
        <w:t xml:space="preserve"> and shared honest and challenging accounts of highly personal experiences.</w:t>
      </w:r>
      <w:r w:rsidR="00482146">
        <w:t xml:space="preserve"> We would also like to extend our gratitude to the Government of Liberia, Ministry of Health, National NTD programme and the </w:t>
      </w:r>
      <w:r w:rsidR="00F8252A">
        <w:t>C</w:t>
      </w:r>
      <w:r w:rsidR="00482146">
        <w:t xml:space="preserve">ounty </w:t>
      </w:r>
      <w:r w:rsidR="00F8252A">
        <w:t>H</w:t>
      </w:r>
      <w:r w:rsidR="00482146">
        <w:t xml:space="preserve">ealth </w:t>
      </w:r>
      <w:r w:rsidR="00F8252A">
        <w:t>T</w:t>
      </w:r>
      <w:r w:rsidR="00482146">
        <w:t xml:space="preserve">eams of </w:t>
      </w:r>
      <w:proofErr w:type="spellStart"/>
      <w:r w:rsidR="00482146">
        <w:t>Nimba</w:t>
      </w:r>
      <w:proofErr w:type="spellEnd"/>
      <w:r w:rsidR="00482146">
        <w:t xml:space="preserve">, Bong and Maryland who facilitated district and community access and provided ongoing logistical support. </w:t>
      </w:r>
    </w:p>
    <w:p w14:paraId="5381E43A" w14:textId="4FF8A50C" w:rsidR="00B91751" w:rsidRPr="00D412EF" w:rsidRDefault="00A15779" w:rsidP="00840B46">
      <w:pPr>
        <w:spacing w:line="480" w:lineRule="auto"/>
        <w:rPr>
          <w:b/>
          <w:sz w:val="24"/>
        </w:rPr>
      </w:pPr>
      <w:r w:rsidRPr="00D412EF">
        <w:rPr>
          <w:b/>
          <w:sz w:val="24"/>
        </w:rPr>
        <w:t>References</w:t>
      </w:r>
    </w:p>
    <w:p w14:paraId="765D146A" w14:textId="43C0D6B8" w:rsidR="00EC52EE" w:rsidRPr="00EC52EE" w:rsidRDefault="00B91751" w:rsidP="00EC52EE">
      <w:pPr>
        <w:pStyle w:val="EndNoteBibliography"/>
        <w:spacing w:after="0"/>
      </w:pPr>
      <w:r>
        <w:fldChar w:fldCharType="begin"/>
      </w:r>
      <w:r>
        <w:instrText xml:space="preserve"> ADDIN EN.REFLIST </w:instrText>
      </w:r>
      <w:r>
        <w:fldChar w:fldCharType="separate"/>
      </w:r>
      <w:r w:rsidR="00EC52EE" w:rsidRPr="00EC52EE">
        <w:t>1.</w:t>
      </w:r>
      <w:r w:rsidR="00EC52EE" w:rsidRPr="00EC52EE">
        <w:tab/>
        <w:t xml:space="preserve">Engelman D, Fuller LC, Solomon AW, McCarthy JS, Hay RJ, Lammie PJ, et al. Opportunities for Integrated Control of Neglected Tropical Diseases That Affect the Skin. Trends in Parasitology. 2016;32(11):843-54. doi: </w:t>
      </w:r>
      <w:hyperlink r:id="rId8" w:history="1">
        <w:r w:rsidR="00EC52EE" w:rsidRPr="00EC52EE">
          <w:rPr>
            <w:rStyle w:val="Hyperlink"/>
          </w:rPr>
          <w:t>https://doi.org/10.1016/j.pt.2016.08.005</w:t>
        </w:r>
      </w:hyperlink>
      <w:r w:rsidR="00EC52EE" w:rsidRPr="00EC52EE">
        <w:t>.</w:t>
      </w:r>
    </w:p>
    <w:p w14:paraId="45F8CBAE" w14:textId="77777777" w:rsidR="00EC52EE" w:rsidRPr="00EC52EE" w:rsidRDefault="00EC52EE" w:rsidP="00EC52EE">
      <w:pPr>
        <w:pStyle w:val="EndNoteBibliography"/>
        <w:spacing w:after="0"/>
      </w:pPr>
      <w:r w:rsidRPr="00EC52EE">
        <w:t>2.</w:t>
      </w:r>
      <w:r w:rsidRPr="00EC52EE">
        <w:tab/>
        <w:t>Mieras LF, Anand S, van Brakel WH, Hamilton HC, Martin Kollmann KH, Mackenzie C, et al. Neglected Tropical Diseases, Cross-Cutting Issues Workshop, 4–6 February 2015, Utrecht, the Netherlands: meeting report. International Health. 2016;8(suppl_1):i7-i11. doi: 10.1093/inthealth/ihw001.</w:t>
      </w:r>
    </w:p>
    <w:p w14:paraId="54940981" w14:textId="77777777" w:rsidR="00EC52EE" w:rsidRPr="00EC52EE" w:rsidRDefault="00EC52EE" w:rsidP="00EC52EE">
      <w:pPr>
        <w:pStyle w:val="EndNoteBibliography"/>
        <w:spacing w:after="0"/>
      </w:pPr>
      <w:r w:rsidRPr="00EC52EE">
        <w:t>3.</w:t>
      </w:r>
      <w:r w:rsidRPr="00EC52EE">
        <w:tab/>
        <w:t>John AS, Rao PSS, Das S. Assessment of needs and quality care issues of women with leprosy. Leprosy review. 2010;81(1):34.</w:t>
      </w:r>
    </w:p>
    <w:p w14:paraId="4E7F5283" w14:textId="77777777" w:rsidR="00EC52EE" w:rsidRPr="00EC52EE" w:rsidRDefault="00EC52EE" w:rsidP="00EC52EE">
      <w:pPr>
        <w:pStyle w:val="EndNoteBibliography"/>
        <w:spacing w:after="0"/>
      </w:pPr>
      <w:r w:rsidRPr="00EC52EE">
        <w:t>4.</w:t>
      </w:r>
      <w:r w:rsidRPr="00EC52EE">
        <w:tab/>
        <w:t>Rao S, Garole V, Walawalkar S, Khot S, Karandikar N. Gender differentials in the social impact of leprosy. Leprosy Review. 1996;67(3):190-9.</w:t>
      </w:r>
    </w:p>
    <w:p w14:paraId="1B03183A" w14:textId="77777777" w:rsidR="00EC52EE" w:rsidRPr="00EC52EE" w:rsidRDefault="00EC52EE" w:rsidP="00EC52EE">
      <w:pPr>
        <w:pStyle w:val="EndNoteBibliography"/>
        <w:spacing w:after="0"/>
      </w:pPr>
      <w:r w:rsidRPr="00EC52EE">
        <w:t>5.</w:t>
      </w:r>
      <w:r w:rsidRPr="00EC52EE">
        <w:tab/>
        <w:t>Rathgeber EM, Vlassoff C. Gender and tropical diseases: a new research focus. Social science &amp; medicine. 1993;37(4):513-20.</w:t>
      </w:r>
    </w:p>
    <w:p w14:paraId="64F31C18" w14:textId="77777777" w:rsidR="00EC52EE" w:rsidRPr="00EC52EE" w:rsidRDefault="00EC52EE" w:rsidP="00EC52EE">
      <w:pPr>
        <w:pStyle w:val="EndNoteBibliography"/>
        <w:spacing w:after="0"/>
      </w:pPr>
      <w:r w:rsidRPr="00EC52EE">
        <w:t>6.</w:t>
      </w:r>
      <w:r w:rsidRPr="00EC52EE">
        <w:tab/>
        <w:t>Reidpath DD, Allotey P, Pokhrel S. Social sciences research in neglected tropical diseases 2: A bibliographic analysis. Health Research Policy and Systems. 2011;9(1):1. doi: 10.1186/1478-4505-9-1.</w:t>
      </w:r>
    </w:p>
    <w:p w14:paraId="51236F97" w14:textId="77777777" w:rsidR="00EC52EE" w:rsidRPr="00EC52EE" w:rsidRDefault="00EC52EE" w:rsidP="00EC52EE">
      <w:pPr>
        <w:pStyle w:val="EndNoteBibliography"/>
        <w:spacing w:after="0"/>
      </w:pPr>
      <w:r w:rsidRPr="00EC52EE">
        <w:t>7.</w:t>
      </w:r>
      <w:r w:rsidRPr="00EC52EE">
        <w:tab/>
        <w:t>Tolhurst R, De Koning K, Price J, Kemp J, Theobald S, Squire S. The challenge of infectious disease: time to take gender into account. Journal of Health management. 2002;4(2):135-51.</w:t>
      </w:r>
    </w:p>
    <w:p w14:paraId="6B8CC495" w14:textId="77777777" w:rsidR="00EC52EE" w:rsidRPr="00EC52EE" w:rsidRDefault="00EC52EE" w:rsidP="00EC52EE">
      <w:pPr>
        <w:pStyle w:val="EndNoteBibliography"/>
        <w:spacing w:after="0"/>
      </w:pPr>
      <w:r w:rsidRPr="00EC52EE">
        <w:t>8.</w:t>
      </w:r>
      <w:r w:rsidRPr="00EC52EE">
        <w:tab/>
        <w:t>Try L. Gendered experiences: marriage and the stigma of leprosy. Asia Pacific Disability Rehabilitation Journal. 2006;17(2):45-6.</w:t>
      </w:r>
    </w:p>
    <w:p w14:paraId="445A9744" w14:textId="77777777" w:rsidR="00EC52EE" w:rsidRPr="00EC52EE" w:rsidRDefault="00EC52EE" w:rsidP="00EC52EE">
      <w:pPr>
        <w:pStyle w:val="EndNoteBibliography"/>
        <w:spacing w:after="0"/>
      </w:pPr>
      <w:r w:rsidRPr="00EC52EE">
        <w:t>9.</w:t>
      </w:r>
      <w:r w:rsidRPr="00EC52EE">
        <w:tab/>
        <w:t>Theobald S, MacPherson EE, Dean L, Jacobson J, Ducker C, Gyapong M, et al. 20 years of gender mainstreaming in health: lessons and reflections for the neglected tropical diseases community. BMJ global health. 2017;2(4):e000512.</w:t>
      </w:r>
    </w:p>
    <w:p w14:paraId="76C99B98" w14:textId="77777777" w:rsidR="00EC52EE" w:rsidRPr="00EC52EE" w:rsidRDefault="00EC52EE" w:rsidP="00EC52EE">
      <w:pPr>
        <w:pStyle w:val="EndNoteBibliography"/>
        <w:spacing w:after="0"/>
      </w:pPr>
      <w:r w:rsidRPr="00EC52EE">
        <w:t>10.</w:t>
      </w:r>
      <w:r w:rsidRPr="00EC52EE">
        <w:tab/>
        <w:t>Hay R. Skin NTDs: an opportunity for integrated care. Transactions of The Royal Society of Tropical Medicine and Hygiene. 2016;110(12):679-80.</w:t>
      </w:r>
    </w:p>
    <w:p w14:paraId="03FEC5FD" w14:textId="77777777" w:rsidR="00EC52EE" w:rsidRPr="00EC52EE" w:rsidRDefault="00EC52EE" w:rsidP="00EC52EE">
      <w:pPr>
        <w:pStyle w:val="EndNoteBibliography"/>
        <w:spacing w:after="0"/>
      </w:pPr>
      <w:r w:rsidRPr="00EC52EE">
        <w:t>11.</w:t>
      </w:r>
      <w:r w:rsidRPr="00EC52EE">
        <w:tab/>
        <w:t>Mitjà O, Marks M, Bertran L, Kollie K, Argaw D, Fahal AH, et al. Integrated control and management of neglected tropical skin diseases. PLoS neglected tropical diseases. 2017;11(1):e0005136.</w:t>
      </w:r>
    </w:p>
    <w:p w14:paraId="16FC0AE4" w14:textId="791B36B6" w:rsidR="00EC52EE" w:rsidRPr="00EC52EE" w:rsidRDefault="00EC52EE" w:rsidP="00EC52EE">
      <w:pPr>
        <w:pStyle w:val="EndNoteBibliography"/>
        <w:spacing w:after="0"/>
      </w:pPr>
      <w:r w:rsidRPr="00EC52EE">
        <w:t>12.</w:t>
      </w:r>
      <w:r w:rsidRPr="00EC52EE">
        <w:tab/>
        <w:t xml:space="preserve">WHO Global Strategy on people-centred and integrated health services, Interim Report [Internet]. Geneva: World Health Organisation; 2015. Available from: </w:t>
      </w:r>
      <w:hyperlink r:id="rId9" w:history="1">
        <w:r w:rsidRPr="00EC52EE">
          <w:rPr>
            <w:rStyle w:val="Hyperlink"/>
          </w:rPr>
          <w:t>https://apps.who.int/iris/bitstream/handle/10665/155002/WHO_HIS_SDS_2015.6_eng.pdf;jsessionid=B2F4B22FC042ACD2BEF20C5F34803E56?sequence=1</w:t>
        </w:r>
      </w:hyperlink>
    </w:p>
    <w:p w14:paraId="07B786B9" w14:textId="77777777" w:rsidR="00EC52EE" w:rsidRPr="00EC52EE" w:rsidRDefault="00EC52EE" w:rsidP="00EC52EE">
      <w:pPr>
        <w:pStyle w:val="EndNoteBibliography"/>
        <w:spacing w:after="0"/>
      </w:pPr>
      <w:r w:rsidRPr="00EC52EE">
        <w:t>13.</w:t>
      </w:r>
      <w:r w:rsidRPr="00EC52EE">
        <w:tab/>
        <w:t>Ministry of Health GoL. Investment Plan for Building a Resilient Health System in Liberia, 2015-2021. Monrovia, Liberia: Government of Liberia; 2015.</w:t>
      </w:r>
    </w:p>
    <w:p w14:paraId="0F07F33D" w14:textId="77777777" w:rsidR="00EC52EE" w:rsidRPr="00EC52EE" w:rsidRDefault="00EC52EE" w:rsidP="00EC52EE">
      <w:pPr>
        <w:pStyle w:val="EndNoteBibliography"/>
        <w:spacing w:after="0"/>
      </w:pPr>
      <w:r w:rsidRPr="00EC52EE">
        <w:t>14.</w:t>
      </w:r>
      <w:r w:rsidRPr="00EC52EE">
        <w:tab/>
        <w:t>Ministry of Health GoL. Strategic Plan for Integrated Case Management of Neglected Tropical Diseases (NTDs) 2016-2020. Monrovia, Liberia: Government of Liberia; 2016.</w:t>
      </w:r>
    </w:p>
    <w:p w14:paraId="2A696775" w14:textId="77777777" w:rsidR="00EC52EE" w:rsidRPr="00EC52EE" w:rsidRDefault="00EC52EE" w:rsidP="00EC52EE">
      <w:pPr>
        <w:pStyle w:val="EndNoteBibliography"/>
        <w:spacing w:after="0"/>
      </w:pPr>
      <w:r w:rsidRPr="00EC52EE">
        <w:t>15.</w:t>
      </w:r>
      <w:r w:rsidRPr="00EC52EE">
        <w:tab/>
        <w:t>Thomas-MacLean R. Understanding breast cancer stories via Frank's narrative types. Social science &amp; medicine. 2004;58(9):1647-57.</w:t>
      </w:r>
    </w:p>
    <w:p w14:paraId="0B650154" w14:textId="77777777" w:rsidR="00EC52EE" w:rsidRPr="00EC52EE" w:rsidRDefault="00EC52EE" w:rsidP="00EC52EE">
      <w:pPr>
        <w:pStyle w:val="EndNoteBibliography"/>
        <w:spacing w:after="0"/>
      </w:pPr>
      <w:r w:rsidRPr="00EC52EE">
        <w:lastRenderedPageBreak/>
        <w:t>16.</w:t>
      </w:r>
      <w:r w:rsidRPr="00EC52EE">
        <w:tab/>
        <w:t>Whitehead LC. Quest, chaos and restitution: Living with chronic fatigue syndrome/myalgic encephalomyelitis. Social science &amp; medicine. 2006;62(9):2236-45.</w:t>
      </w:r>
    </w:p>
    <w:p w14:paraId="4E5D270C" w14:textId="77777777" w:rsidR="00EC52EE" w:rsidRPr="00EC52EE" w:rsidRDefault="00EC52EE" w:rsidP="00EC52EE">
      <w:pPr>
        <w:pStyle w:val="EndNoteBibliography"/>
        <w:spacing w:after="0"/>
      </w:pPr>
      <w:r w:rsidRPr="00EC52EE">
        <w:t>17.</w:t>
      </w:r>
      <w:r w:rsidRPr="00EC52EE">
        <w:tab/>
        <w:t>Pluta A, Ulatowska H, Gawron N, Sobanska M, Lojek E. A thematic framework of illness narratives produced by stroke patients. Disability and rehabilitation. 2015;37(13):1170-7.</w:t>
      </w:r>
    </w:p>
    <w:p w14:paraId="0010B930" w14:textId="77777777" w:rsidR="00EC52EE" w:rsidRPr="00EC52EE" w:rsidRDefault="00EC52EE" w:rsidP="00EC52EE">
      <w:pPr>
        <w:pStyle w:val="EndNoteBibliography"/>
        <w:spacing w:after="0"/>
      </w:pPr>
      <w:r w:rsidRPr="00EC52EE">
        <w:t>18.</w:t>
      </w:r>
      <w:r w:rsidRPr="00EC52EE">
        <w:tab/>
        <w:t>Frank A. The wounded storyteller: Body, illness. 1995.</w:t>
      </w:r>
    </w:p>
    <w:p w14:paraId="5367E720" w14:textId="77777777" w:rsidR="00EC52EE" w:rsidRPr="00EC52EE" w:rsidRDefault="00EC52EE" w:rsidP="00EC52EE">
      <w:pPr>
        <w:pStyle w:val="EndNoteBibliography"/>
        <w:spacing w:after="0"/>
      </w:pPr>
      <w:r w:rsidRPr="00EC52EE">
        <w:t>19.</w:t>
      </w:r>
      <w:r w:rsidRPr="00EC52EE">
        <w:tab/>
        <w:t>Frank AW. The wounded storyteller: Body, illness, and ethics: University of Chicago Press; 2013.</w:t>
      </w:r>
    </w:p>
    <w:p w14:paraId="0ABE9413" w14:textId="77777777" w:rsidR="00EC52EE" w:rsidRPr="00EC52EE" w:rsidRDefault="00EC52EE" w:rsidP="00EC52EE">
      <w:pPr>
        <w:pStyle w:val="EndNoteBibliography"/>
        <w:spacing w:after="0"/>
      </w:pPr>
      <w:r w:rsidRPr="00EC52EE">
        <w:t>20.</w:t>
      </w:r>
      <w:r w:rsidRPr="00EC52EE">
        <w:tab/>
        <w:t>Parsons T. Illness and the role of the physician: a sociological perspective. American Journal of orthopsychiatry. 1951;21(3):452.</w:t>
      </w:r>
    </w:p>
    <w:p w14:paraId="1D5C8ABC" w14:textId="77777777" w:rsidR="00EC52EE" w:rsidRPr="00EC52EE" w:rsidRDefault="00EC52EE" w:rsidP="00EC52EE">
      <w:pPr>
        <w:pStyle w:val="EndNoteBibliography"/>
        <w:spacing w:after="0"/>
      </w:pPr>
      <w:r w:rsidRPr="00EC52EE">
        <w:t>21.</w:t>
      </w:r>
      <w:r w:rsidRPr="00EC52EE">
        <w:tab/>
        <w:t>Muela SH, Ribera JM, Mushi AK, Tanner M. Medical syncretism with reference to malaria in a Tanzanian community. Social Science &amp; Medicine. 2002;55(3):403-13.</w:t>
      </w:r>
    </w:p>
    <w:p w14:paraId="4D53E9CE" w14:textId="77777777" w:rsidR="00EC52EE" w:rsidRPr="00EC52EE" w:rsidRDefault="00EC52EE" w:rsidP="00EC52EE">
      <w:pPr>
        <w:pStyle w:val="EndNoteBibliography"/>
        <w:spacing w:after="0"/>
      </w:pPr>
      <w:r w:rsidRPr="00EC52EE">
        <w:t>22.</w:t>
      </w:r>
      <w:r w:rsidRPr="00EC52EE">
        <w:tab/>
        <w:t>Saleh S, Bongololo G, Banda H, Thomson R, Stenberg B, Squire B, et al. Health seeking for chronic lung disease in central Malawi: Adapting existing models using insights from a qualitative study. PLOS ONE. 2018;13(12):e0208188. doi: 10.1371/journal.pone.0208188.</w:t>
      </w:r>
    </w:p>
    <w:p w14:paraId="7ABDAACE" w14:textId="77777777" w:rsidR="00EC52EE" w:rsidRPr="00EC52EE" w:rsidRDefault="00EC52EE" w:rsidP="00EC52EE">
      <w:pPr>
        <w:pStyle w:val="EndNoteBibliography"/>
        <w:spacing w:after="0"/>
      </w:pPr>
      <w:r w:rsidRPr="00EC52EE">
        <w:t>23.</w:t>
      </w:r>
      <w:r w:rsidRPr="00EC52EE">
        <w:tab/>
        <w:t>Couser GT. Recovering bodies: Illness, disability, and life writing: Univ of Wisconsin Press; 1997.</w:t>
      </w:r>
    </w:p>
    <w:p w14:paraId="5DBC07B9" w14:textId="77777777" w:rsidR="00EC52EE" w:rsidRPr="00EC52EE" w:rsidRDefault="00EC52EE" w:rsidP="00EC52EE">
      <w:pPr>
        <w:pStyle w:val="EndNoteBibliography"/>
        <w:spacing w:after="0"/>
      </w:pPr>
      <w:r w:rsidRPr="00EC52EE">
        <w:t>24.</w:t>
      </w:r>
      <w:r w:rsidRPr="00EC52EE">
        <w:tab/>
        <w:t>Hankivsky O. Gender vs. Diversity Mainstreaming: A Preliminary Examination of the Role and Transformative Potential of Feminist Theory. Canadian Journal of Political Science. 2005;38(4):977-1001. Epub 2005/12/29. doi: 10.1017/S0008423905040783.</w:t>
      </w:r>
    </w:p>
    <w:p w14:paraId="2319B0A2" w14:textId="77777777" w:rsidR="00EC52EE" w:rsidRPr="00EC52EE" w:rsidRDefault="00EC52EE" w:rsidP="00EC52EE">
      <w:pPr>
        <w:pStyle w:val="EndNoteBibliography"/>
        <w:spacing w:after="0"/>
      </w:pPr>
      <w:r w:rsidRPr="00EC52EE">
        <w:t>25.</w:t>
      </w:r>
      <w:r w:rsidRPr="00EC52EE">
        <w:tab/>
        <w:t>McCall L. The Complexity of Intersectionality. Signs. 2005;30(3):1771-800. doi: 10.1086/426800.</w:t>
      </w:r>
    </w:p>
    <w:p w14:paraId="2792DBD9" w14:textId="77777777" w:rsidR="00EC52EE" w:rsidRPr="00EC52EE" w:rsidRDefault="00EC52EE" w:rsidP="00EC52EE">
      <w:pPr>
        <w:pStyle w:val="EndNoteBibliography"/>
        <w:spacing w:after="0"/>
      </w:pPr>
      <w:r w:rsidRPr="00EC52EE">
        <w:t>26.</w:t>
      </w:r>
      <w:r w:rsidRPr="00EC52EE">
        <w:tab/>
        <w:t>Crenshaw K. Mapping the Margins: Intersectionality, Identity Politics, and Violence against Women of Color. Stanford Law Review. 1991;43(6):1241-99. doi: 10.2307/1229039.</w:t>
      </w:r>
    </w:p>
    <w:p w14:paraId="0EFCAADC" w14:textId="77777777" w:rsidR="00EC52EE" w:rsidRPr="00EC52EE" w:rsidRDefault="00EC52EE" w:rsidP="00EC52EE">
      <w:pPr>
        <w:pStyle w:val="EndNoteBibliography"/>
        <w:spacing w:after="0"/>
      </w:pPr>
      <w:r w:rsidRPr="00EC52EE">
        <w:t>27.</w:t>
      </w:r>
      <w:r w:rsidRPr="00EC52EE">
        <w:tab/>
        <w:t>Larson E, George A, Morgan R, Poteat T. 10 Best resources on… intersectionality with an emphasis on low-and middle-income countries. Health policy and planning. 2016;31(8):964-9.</w:t>
      </w:r>
    </w:p>
    <w:p w14:paraId="664EEFD8" w14:textId="77777777" w:rsidR="00EC52EE" w:rsidRPr="00EC52EE" w:rsidRDefault="00EC52EE" w:rsidP="00EC52EE">
      <w:pPr>
        <w:pStyle w:val="EndNoteBibliography"/>
        <w:spacing w:after="0"/>
      </w:pPr>
      <w:r w:rsidRPr="00EC52EE">
        <w:t>28.</w:t>
      </w:r>
      <w:r w:rsidRPr="00EC52EE">
        <w:tab/>
        <w:t>Hankivsky O, Cormier R, De Merich D. Intersectionality: Moving women's health research and policy forward: Women's Health Research Network Vancouver; 2009.</w:t>
      </w:r>
    </w:p>
    <w:p w14:paraId="1FEDE631" w14:textId="77777777" w:rsidR="00EC52EE" w:rsidRPr="00EC52EE" w:rsidRDefault="00EC52EE" w:rsidP="00EC52EE">
      <w:pPr>
        <w:pStyle w:val="EndNoteBibliography"/>
        <w:spacing w:after="0"/>
      </w:pPr>
      <w:r w:rsidRPr="00EC52EE">
        <w:t>29.</w:t>
      </w:r>
      <w:r w:rsidRPr="00EC52EE">
        <w:tab/>
        <w:t>Bauer GR. Incorporating intersectionality theory into population health research methodology: challenges and the potential to advance health equity. Social science &amp; medicine. 2014;110:10-7.</w:t>
      </w:r>
    </w:p>
    <w:p w14:paraId="3E5984DF" w14:textId="77777777" w:rsidR="00EC52EE" w:rsidRPr="00EC52EE" w:rsidRDefault="00EC52EE" w:rsidP="00EC52EE">
      <w:pPr>
        <w:pStyle w:val="EndNoteBibliography"/>
        <w:spacing w:after="0"/>
      </w:pPr>
      <w:r w:rsidRPr="00EC52EE">
        <w:t>30.</w:t>
      </w:r>
      <w:r w:rsidRPr="00EC52EE">
        <w:tab/>
        <w:t>Caiola C, Docherty S, Relf M, Barroso J. Using an intersectional approach to study the impact of social determinants of health for African-American mothers living with HIV. ANS Advances in nursing science. 2014;37(4):287.</w:t>
      </w:r>
    </w:p>
    <w:p w14:paraId="6D50EA2A" w14:textId="77777777" w:rsidR="00EC52EE" w:rsidRPr="00EC52EE" w:rsidRDefault="00EC52EE" w:rsidP="00EC52EE">
      <w:pPr>
        <w:pStyle w:val="EndNoteBibliography"/>
        <w:spacing w:after="0"/>
      </w:pPr>
      <w:r w:rsidRPr="00EC52EE">
        <w:t>31.</w:t>
      </w:r>
      <w:r w:rsidRPr="00EC52EE">
        <w:tab/>
        <w:t>Mitjà O, Houinei W, Moses P, Kapa A, Paru R, Hays R, et al. Mass treatment with single-dose azithromycin for yaws. New England Journal of Medicine. 2015;372(8):703-10.</w:t>
      </w:r>
    </w:p>
    <w:p w14:paraId="721A013D" w14:textId="77777777" w:rsidR="00EC52EE" w:rsidRPr="00EC52EE" w:rsidRDefault="00EC52EE" w:rsidP="00EC52EE">
      <w:pPr>
        <w:pStyle w:val="EndNoteBibliography"/>
        <w:spacing w:after="0"/>
      </w:pPr>
      <w:r w:rsidRPr="00EC52EE">
        <w:t>32.</w:t>
      </w:r>
      <w:r w:rsidRPr="00EC52EE">
        <w:tab/>
        <w:t>Sandelowski M. Sample size in qualitative research. Research in nursing &amp; health. 1995;18(2):179-83.</w:t>
      </w:r>
    </w:p>
    <w:p w14:paraId="71157F7E" w14:textId="77777777" w:rsidR="00EC52EE" w:rsidRPr="00EC52EE" w:rsidRDefault="00EC52EE" w:rsidP="00EC52EE">
      <w:pPr>
        <w:pStyle w:val="EndNoteBibliography"/>
        <w:spacing w:after="0"/>
      </w:pPr>
      <w:r w:rsidRPr="00EC52EE">
        <w:t>33.</w:t>
      </w:r>
      <w:r w:rsidRPr="00EC52EE">
        <w:tab/>
        <w:t>Thomas C, Reeve J, Bingley A, Brown J, Payne S, Lynch T. Narrative research methods in palliative care contexts: two case studies. Journal of pain and symptom management. 2009;37(5):788-96.</w:t>
      </w:r>
    </w:p>
    <w:p w14:paraId="109A214E" w14:textId="77777777" w:rsidR="00EC52EE" w:rsidRPr="00EC52EE" w:rsidRDefault="00EC52EE" w:rsidP="00EC52EE">
      <w:pPr>
        <w:pStyle w:val="EndNoteBibliography"/>
        <w:spacing w:after="0"/>
      </w:pPr>
      <w:r w:rsidRPr="00EC52EE">
        <w:t>34.</w:t>
      </w:r>
      <w:r w:rsidRPr="00EC52EE">
        <w:tab/>
        <w:t>Thomas C. Negotiating the contested terrain of narrative methods in illness contexts. Sociology of Health &amp; Illness. 2010;32(4):647-60. doi: 10.1111/j.1467-9566.2010.01239.x.</w:t>
      </w:r>
    </w:p>
    <w:p w14:paraId="0517D1DC" w14:textId="77777777" w:rsidR="00EC52EE" w:rsidRPr="00EC52EE" w:rsidRDefault="00EC52EE" w:rsidP="00EC52EE">
      <w:pPr>
        <w:pStyle w:val="EndNoteBibliography"/>
        <w:spacing w:after="0"/>
      </w:pPr>
      <w:r w:rsidRPr="00EC52EE">
        <w:t>35.</w:t>
      </w:r>
      <w:r w:rsidRPr="00EC52EE">
        <w:tab/>
        <w:t>Riessman CK. Narrative analysis: Sage; 1993.</w:t>
      </w:r>
    </w:p>
    <w:p w14:paraId="359D10FC" w14:textId="77777777" w:rsidR="00EC52EE" w:rsidRPr="00EC52EE" w:rsidRDefault="00EC52EE" w:rsidP="00EC52EE">
      <w:pPr>
        <w:pStyle w:val="EndNoteBibliography"/>
        <w:spacing w:after="0"/>
      </w:pPr>
      <w:r w:rsidRPr="00EC52EE">
        <w:t>36.</w:t>
      </w:r>
      <w:r w:rsidRPr="00EC52EE">
        <w:tab/>
        <w:t>Fadlallah R, El-Jardali F, Nomier M, Hemadi N, Arif K, Langlois EV, et al. Using narratives to impact health policy-making: a systematic review. Health Research Policy and Systems. 2019;17(1):26. doi: 10.1186/s12961-019-0423-4.</w:t>
      </w:r>
    </w:p>
    <w:p w14:paraId="79538A26" w14:textId="77777777" w:rsidR="00EC52EE" w:rsidRPr="00EC52EE" w:rsidRDefault="00EC52EE" w:rsidP="00EC52EE">
      <w:pPr>
        <w:pStyle w:val="EndNoteBibliography"/>
        <w:spacing w:after="0"/>
      </w:pPr>
      <w:r w:rsidRPr="00EC52EE">
        <w:t>37.</w:t>
      </w:r>
      <w:r w:rsidRPr="00EC52EE">
        <w:tab/>
        <w:t>Christensen A-D, Jensen SQ. Doing intersectional analysis: Methodological implications for qualitative research. NORA-Nordic Journal of Feminist and Gender Research. 2012;20(2):109-25.</w:t>
      </w:r>
    </w:p>
    <w:p w14:paraId="62536413" w14:textId="77777777" w:rsidR="00EC52EE" w:rsidRPr="00EC52EE" w:rsidRDefault="00EC52EE" w:rsidP="00EC52EE">
      <w:pPr>
        <w:pStyle w:val="EndNoteBibliography"/>
        <w:spacing w:after="0"/>
      </w:pPr>
      <w:r w:rsidRPr="00EC52EE">
        <w:t>38.</w:t>
      </w:r>
      <w:r w:rsidRPr="00EC52EE">
        <w:tab/>
        <w:t>Bowleg L. The problem with the phrase women and minorities: intersectionality—an important theoretical framework for public health. American journal of public health. 2012;102(7):1267-73.</w:t>
      </w:r>
    </w:p>
    <w:p w14:paraId="6EC7DF35" w14:textId="77777777" w:rsidR="00EC52EE" w:rsidRPr="00EC52EE" w:rsidRDefault="00EC52EE" w:rsidP="00EC52EE">
      <w:pPr>
        <w:pStyle w:val="EndNoteBibliography"/>
        <w:spacing w:after="0"/>
      </w:pPr>
      <w:r w:rsidRPr="00EC52EE">
        <w:lastRenderedPageBreak/>
        <w:t>39.</w:t>
      </w:r>
      <w:r w:rsidRPr="00EC52EE">
        <w:tab/>
        <w:t>Prins B. Narrative Accounts of Origins:A Blind Spot in the Intersectional Approach? European Journal of Women's Studies. 2006;13(3):277-90. doi: 10.1177/1350506806065757.</w:t>
      </w:r>
    </w:p>
    <w:p w14:paraId="78C9218E" w14:textId="77777777" w:rsidR="00EC52EE" w:rsidRPr="00EC52EE" w:rsidRDefault="00EC52EE" w:rsidP="00EC52EE">
      <w:pPr>
        <w:pStyle w:val="EndNoteBibliography"/>
        <w:spacing w:after="0"/>
      </w:pPr>
      <w:r w:rsidRPr="00EC52EE">
        <w:t>40.</w:t>
      </w:r>
      <w:r w:rsidRPr="00EC52EE">
        <w:tab/>
        <w:t>Bury M. Chronic illness as biographical disruption. Sociology of health &amp; illness. 1982;4(2):167-82.</w:t>
      </w:r>
    </w:p>
    <w:p w14:paraId="546A4D23" w14:textId="77777777" w:rsidR="00EC52EE" w:rsidRPr="00EC52EE" w:rsidRDefault="00EC52EE" w:rsidP="00EC52EE">
      <w:pPr>
        <w:pStyle w:val="EndNoteBibliography"/>
        <w:spacing w:after="0"/>
      </w:pPr>
      <w:r w:rsidRPr="00EC52EE">
        <w:t>41.</w:t>
      </w:r>
      <w:r w:rsidRPr="00EC52EE">
        <w:tab/>
        <w:t>Ezzy D. Illness narratives: time, hope and HIV. Social science &amp; medicine. 2000;50(5):605-17.</w:t>
      </w:r>
    </w:p>
    <w:p w14:paraId="62F675C1" w14:textId="795C43C5" w:rsidR="00EC52EE" w:rsidRPr="00EC52EE" w:rsidRDefault="00EC52EE" w:rsidP="00EC52EE">
      <w:pPr>
        <w:pStyle w:val="EndNoteBibliography"/>
        <w:spacing w:after="0"/>
      </w:pPr>
      <w:r w:rsidRPr="00EC52EE">
        <w:t>42.</w:t>
      </w:r>
      <w:r w:rsidRPr="00EC52EE">
        <w:tab/>
        <w:t xml:space="preserve">Bell SA, Munro-Kramer ML, Eisenberg MC, Williams G, Amarah P, Lori JR. “Ebola kills generations”: Qualitative discussions with Liberian healthcare providers. Midwifery. 2017;45:44-9. doi: </w:t>
      </w:r>
      <w:hyperlink r:id="rId10" w:history="1">
        <w:r w:rsidRPr="00EC52EE">
          <w:rPr>
            <w:rStyle w:val="Hyperlink"/>
          </w:rPr>
          <w:t>https://doi.org/10.1016/j.midw.2016.12.005</w:t>
        </w:r>
      </w:hyperlink>
      <w:r w:rsidRPr="00EC52EE">
        <w:t>.</w:t>
      </w:r>
    </w:p>
    <w:p w14:paraId="1FD22C90" w14:textId="77777777" w:rsidR="00EC52EE" w:rsidRPr="00EC52EE" w:rsidRDefault="00EC52EE" w:rsidP="00EC52EE">
      <w:pPr>
        <w:pStyle w:val="EndNoteBibliography"/>
        <w:spacing w:after="0"/>
      </w:pPr>
      <w:r w:rsidRPr="00EC52EE">
        <w:t>43.</w:t>
      </w:r>
      <w:r w:rsidRPr="00EC52EE">
        <w:tab/>
        <w:t>Kruk ME, Rockers PC, Williams EH, Varpilah ST, Macauley R, Saydee G, et al. Availability of essential health services in post-conflict Liberia. Bulletin of the World Health Organization. 2010;88:527-34.</w:t>
      </w:r>
    </w:p>
    <w:p w14:paraId="16E2CD9B" w14:textId="77777777" w:rsidR="00EC52EE" w:rsidRPr="00EC52EE" w:rsidRDefault="00EC52EE" w:rsidP="00EC52EE">
      <w:pPr>
        <w:pStyle w:val="EndNoteBibliography"/>
        <w:spacing w:after="0"/>
      </w:pPr>
      <w:r w:rsidRPr="00EC52EE">
        <w:t>44.</w:t>
      </w:r>
      <w:r w:rsidRPr="00EC52EE">
        <w:tab/>
        <w:t>Thomas BC, Kollie K, Koudou B, Mackenzie C. Commentary: restarting NTD programme activities after the Ebola outbreak in Liberia. Infectious diseases of poverty. 2017;6(1):52.</w:t>
      </w:r>
    </w:p>
    <w:p w14:paraId="63F1E231" w14:textId="77777777" w:rsidR="00EC52EE" w:rsidRPr="00EC52EE" w:rsidRDefault="00EC52EE" w:rsidP="00EC52EE">
      <w:pPr>
        <w:pStyle w:val="EndNoteBibliography"/>
        <w:spacing w:after="0"/>
      </w:pPr>
      <w:r w:rsidRPr="00EC52EE">
        <w:t>45.</w:t>
      </w:r>
      <w:r w:rsidRPr="00EC52EE">
        <w:tab/>
        <w:t>Tora A, Mengiste A, Davey G, Semrau M. Community involvement in the care of persons affected by podoconiosis—a lesson for other skin NTDs. Tropical medicine and infectious disease. 2018;3(3):87.</w:t>
      </w:r>
    </w:p>
    <w:p w14:paraId="1B94039B" w14:textId="77777777" w:rsidR="00EC52EE" w:rsidRPr="00EC52EE" w:rsidRDefault="00EC52EE" w:rsidP="00EC52EE">
      <w:pPr>
        <w:pStyle w:val="EndNoteBibliography"/>
        <w:spacing w:after="0"/>
      </w:pPr>
      <w:r w:rsidRPr="00EC52EE">
        <w:t>46.</w:t>
      </w:r>
      <w:r w:rsidRPr="00EC52EE">
        <w:tab/>
        <w:t>Frank AW. In defence of narrative exceptionalism. Sociology of Health &amp; Illness. 2010;32(4):665-7. doi: 10.1111/j.1467-9566.2010.01240_3.x.</w:t>
      </w:r>
    </w:p>
    <w:p w14:paraId="2854406F" w14:textId="77777777" w:rsidR="00EC52EE" w:rsidRPr="00EC52EE" w:rsidRDefault="00EC52EE" w:rsidP="00EC52EE">
      <w:pPr>
        <w:pStyle w:val="EndNoteBibliography"/>
        <w:spacing w:after="0"/>
      </w:pPr>
      <w:r w:rsidRPr="00EC52EE">
        <w:t>47.</w:t>
      </w:r>
      <w:r w:rsidRPr="00EC52EE">
        <w:tab/>
        <w:t>Cross H, Choudhary R. STEP: an intervention to address the issue of stigma related to leprosy in Southern Nepal. Leprosy review. 2005;76(4):316-24.</w:t>
      </w:r>
    </w:p>
    <w:p w14:paraId="5F075E79" w14:textId="77777777" w:rsidR="00EC52EE" w:rsidRPr="00EC52EE" w:rsidRDefault="00EC52EE" w:rsidP="00EC52EE">
      <w:pPr>
        <w:pStyle w:val="EndNoteBibliography"/>
        <w:spacing w:after="0"/>
      </w:pPr>
      <w:r w:rsidRPr="00EC52EE">
        <w:t>48.</w:t>
      </w:r>
      <w:r w:rsidRPr="00EC52EE">
        <w:tab/>
        <w:t>Deepak S. Answering the rehabilitation needs of leprosy-affected persons in integrated setting through primary health care services and community-based rehabilitation. Indian journal of leprosy. 2003;75(2):127-46.</w:t>
      </w:r>
    </w:p>
    <w:p w14:paraId="764D2405" w14:textId="77777777" w:rsidR="00EC52EE" w:rsidRPr="00EC52EE" w:rsidRDefault="00EC52EE" w:rsidP="00EC52EE">
      <w:pPr>
        <w:pStyle w:val="EndNoteBibliography"/>
        <w:spacing w:after="0"/>
      </w:pPr>
      <w:r w:rsidRPr="00EC52EE">
        <w:t>49.</w:t>
      </w:r>
      <w:r w:rsidRPr="00EC52EE">
        <w:tab/>
        <w:t>Van Brakel W, Lusli M. Cultural validation of a new instrument to measure leprosy-related stigma: the SARI Stigma Scale. Lepr Rev. 2017;88:23-42.</w:t>
      </w:r>
    </w:p>
    <w:p w14:paraId="13CD0257" w14:textId="77777777" w:rsidR="00EC52EE" w:rsidRPr="00EC52EE" w:rsidRDefault="00EC52EE" w:rsidP="00EC52EE">
      <w:pPr>
        <w:pStyle w:val="EndNoteBibliography"/>
        <w:spacing w:after="0"/>
      </w:pPr>
      <w:r w:rsidRPr="00EC52EE">
        <w:t>50.</w:t>
      </w:r>
      <w:r w:rsidRPr="00EC52EE">
        <w:tab/>
        <w:t>Hamill LC, Haslam D, Abrahamsson S, Hill B, Dixon R, Burgess H, et al. People are neglected, not diseases: the relationship between disability and neglected tropical diseases. Transactions of The Royal Society of Tropical Medicine and Hygiene. 2019. doi: 10.1093/trstmh/trz036.</w:t>
      </w:r>
    </w:p>
    <w:p w14:paraId="2D4C4B3F" w14:textId="77777777" w:rsidR="00EC52EE" w:rsidRPr="00EC52EE" w:rsidRDefault="00EC52EE" w:rsidP="00EC52EE">
      <w:pPr>
        <w:pStyle w:val="EndNoteBibliography"/>
        <w:spacing w:after="0"/>
      </w:pPr>
      <w:r w:rsidRPr="00EC52EE">
        <w:t>51.</w:t>
      </w:r>
      <w:r w:rsidRPr="00EC52EE">
        <w:tab/>
        <w:t>Litt E, Baker MC, Molyneux D. Neglected tropical diseases and mental health: a perspective on comorbidity. Trends in parasitology. 2012;28(5):195-201.</w:t>
      </w:r>
    </w:p>
    <w:p w14:paraId="508C0B47" w14:textId="77777777" w:rsidR="00EC52EE" w:rsidRPr="00EC52EE" w:rsidRDefault="00EC52EE" w:rsidP="00EC52EE">
      <w:pPr>
        <w:pStyle w:val="EndNoteBibliography"/>
        <w:spacing w:after="0"/>
      </w:pPr>
      <w:r w:rsidRPr="00EC52EE">
        <w:t>52.</w:t>
      </w:r>
      <w:r w:rsidRPr="00EC52EE">
        <w:tab/>
        <w:t>Chibanda D, Bowers T, Verhey R, Rusakaniko S, Abas M, Weiss HA, et al. The Friendship Bench programme: a cluster randomised controlled trial of a brief psychological intervention for common mental disorders delivered by lay health workers in Zimbabwe. International journal of mental health systems. 2015;9(1):21.</w:t>
      </w:r>
    </w:p>
    <w:p w14:paraId="18026BE9" w14:textId="77777777" w:rsidR="00EC52EE" w:rsidRPr="00EC52EE" w:rsidRDefault="00EC52EE" w:rsidP="00EC52EE">
      <w:pPr>
        <w:pStyle w:val="EndNoteBibliography"/>
        <w:spacing w:after="0"/>
      </w:pPr>
      <w:r w:rsidRPr="00EC52EE">
        <w:t>53.</w:t>
      </w:r>
      <w:r w:rsidRPr="00EC52EE">
        <w:tab/>
        <w:t>Jewkes R, Nduna M, Levin J, Jama N, Dunkle K, Puren A, et al. Impact of stepping stones on incidence of HIV and HSV-2 and sexual behaviour in rural South Africa: cluster randomised controlled trial. Bmj. 2008;337:a506.</w:t>
      </w:r>
    </w:p>
    <w:p w14:paraId="165F114F" w14:textId="77777777" w:rsidR="00EC52EE" w:rsidRPr="00EC52EE" w:rsidRDefault="00EC52EE" w:rsidP="00EC52EE">
      <w:pPr>
        <w:pStyle w:val="EndNoteBibliography"/>
        <w:spacing w:after="0"/>
      </w:pPr>
      <w:r w:rsidRPr="00EC52EE">
        <w:t>54.</w:t>
      </w:r>
      <w:r w:rsidRPr="00EC52EE">
        <w:tab/>
        <w:t>Paine K, Hart G, Jawo M, Ceesay S, Jallow M, Morison L, et al. ‘Before we were sleeping, now we are awake’: Preliminary evaluation of the Stepping Stones sexual health programme in The Gambia. African Journal of AIDS Research. 2002;1(1):39-50.</w:t>
      </w:r>
    </w:p>
    <w:p w14:paraId="513F37A0" w14:textId="77777777" w:rsidR="00EC52EE" w:rsidRPr="00EC52EE" w:rsidRDefault="00EC52EE" w:rsidP="00EC52EE">
      <w:pPr>
        <w:pStyle w:val="EndNoteBibliography"/>
        <w:spacing w:after="0"/>
      </w:pPr>
      <w:r w:rsidRPr="00EC52EE">
        <w:t>55.</w:t>
      </w:r>
      <w:r w:rsidRPr="00EC52EE">
        <w:tab/>
        <w:t>Corley AG, Thornton CP, Glass NE. The role of nurses and community health workers in confronting neglected tropical diseases in Sub-Saharan Africa: a systematic review. PLoS neglected tropical diseases. 2016;10(9):e0004914.</w:t>
      </w:r>
    </w:p>
    <w:p w14:paraId="650A2FE1" w14:textId="77777777" w:rsidR="00EC52EE" w:rsidRPr="00EC52EE" w:rsidRDefault="00EC52EE" w:rsidP="00EC52EE">
      <w:pPr>
        <w:pStyle w:val="EndNoteBibliography"/>
        <w:spacing w:after="0"/>
      </w:pPr>
      <w:r w:rsidRPr="00EC52EE">
        <w:t>56.</w:t>
      </w:r>
      <w:r w:rsidRPr="00EC52EE">
        <w:tab/>
        <w:t>Kok MC, Dieleman M, Taegtmeyer M, Broerse JE, Kane SS, Ormel H, et al. Which intervention design factors influence performance of community health workers in low-and middle-income countries? A systematic review. Health policy and planning. 2014;30(9):1207-27.</w:t>
      </w:r>
    </w:p>
    <w:p w14:paraId="0B226169" w14:textId="77777777" w:rsidR="00EC52EE" w:rsidRPr="00EC52EE" w:rsidRDefault="00EC52EE" w:rsidP="00EC52EE">
      <w:pPr>
        <w:pStyle w:val="EndNoteBibliography"/>
      </w:pPr>
      <w:r w:rsidRPr="00EC52EE">
        <w:t>57.</w:t>
      </w:r>
      <w:r w:rsidRPr="00EC52EE">
        <w:tab/>
        <w:t>Raven J, Akweongo P, Baba A, Baine SO, Sall MG, Buzuzi S, et al. Using a human resource management approach to support community health workers: experiences from five African countries. Human resources for health. 2015;13(1):45.</w:t>
      </w:r>
    </w:p>
    <w:p w14:paraId="6B32447B" w14:textId="77777777" w:rsidR="007360CE" w:rsidRDefault="00B91751" w:rsidP="00840B46">
      <w:pPr>
        <w:spacing w:line="480" w:lineRule="auto"/>
      </w:pPr>
      <w:r>
        <w:fldChar w:fldCharType="end"/>
      </w:r>
    </w:p>
    <w:p w14:paraId="657157EC" w14:textId="453BD029" w:rsidR="00B65F1D" w:rsidRDefault="007360CE" w:rsidP="00840B46">
      <w:pPr>
        <w:spacing w:line="480" w:lineRule="auto"/>
        <w:rPr>
          <w:b/>
          <w:sz w:val="24"/>
        </w:rPr>
      </w:pPr>
      <w:r w:rsidRPr="007360CE">
        <w:rPr>
          <w:b/>
          <w:sz w:val="24"/>
        </w:rPr>
        <w:lastRenderedPageBreak/>
        <w:t>Supporting Information Legends</w:t>
      </w:r>
    </w:p>
    <w:p w14:paraId="22AD867E" w14:textId="4DC4B257" w:rsidR="00C9358D" w:rsidRPr="007360CE" w:rsidRDefault="00C9358D" w:rsidP="00840B46">
      <w:pPr>
        <w:spacing w:line="480" w:lineRule="auto"/>
        <w:rPr>
          <w:b/>
          <w:sz w:val="24"/>
        </w:rPr>
      </w:pPr>
      <w:r>
        <w:t xml:space="preserve">S1: </w:t>
      </w:r>
      <w:r>
        <w:t>Detailed Breakdown of Case Study Participant Details</w:t>
      </w:r>
    </w:p>
    <w:sectPr w:rsidR="00C9358D" w:rsidRPr="007360CE" w:rsidSect="000E1D18">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CA6E2" w14:textId="77777777" w:rsidR="006C5AA5" w:rsidRDefault="006C5AA5" w:rsidP="00C65C93">
      <w:pPr>
        <w:spacing w:after="0" w:line="240" w:lineRule="auto"/>
      </w:pPr>
      <w:r>
        <w:separator/>
      </w:r>
    </w:p>
  </w:endnote>
  <w:endnote w:type="continuationSeparator" w:id="0">
    <w:p w14:paraId="312F22BD" w14:textId="77777777" w:rsidR="006C5AA5" w:rsidRDefault="006C5AA5" w:rsidP="00C6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F197" w14:textId="77777777" w:rsidR="0055483D" w:rsidRDefault="0055483D">
    <w:pPr>
      <w:pStyle w:val="Footer"/>
    </w:pPr>
    <w:r>
      <w:fldChar w:fldCharType="begin"/>
    </w:r>
    <w:r>
      <w:instrText xml:space="preserve"> PAGE   \* MERGEFORMAT </w:instrText>
    </w:r>
    <w:r>
      <w:fldChar w:fldCharType="separate"/>
    </w:r>
    <w:r>
      <w:rPr>
        <w:noProof/>
      </w:rPr>
      <w:t>2</w:t>
    </w:r>
    <w:r>
      <w:rPr>
        <w:noProof/>
      </w:rPr>
      <w:fldChar w:fldCharType="end"/>
    </w:r>
  </w:p>
  <w:p w14:paraId="1862151C" w14:textId="77777777" w:rsidR="0055483D" w:rsidRDefault="0055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ECFD" w14:textId="77777777" w:rsidR="006C5AA5" w:rsidRDefault="006C5AA5" w:rsidP="00C65C93">
      <w:pPr>
        <w:spacing w:after="0" w:line="240" w:lineRule="auto"/>
      </w:pPr>
      <w:r>
        <w:separator/>
      </w:r>
    </w:p>
  </w:footnote>
  <w:footnote w:type="continuationSeparator" w:id="0">
    <w:p w14:paraId="0C72C6D7" w14:textId="77777777" w:rsidR="006C5AA5" w:rsidRDefault="006C5AA5" w:rsidP="00C65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78F9"/>
    <w:multiLevelType w:val="hybridMultilevel"/>
    <w:tmpl w:val="3042BA9A"/>
    <w:lvl w:ilvl="0" w:tplc="5F48B39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67D0C"/>
    <w:multiLevelType w:val="hybridMultilevel"/>
    <w:tmpl w:val="605E89AC"/>
    <w:lvl w:ilvl="0" w:tplc="C93489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81503"/>
    <w:multiLevelType w:val="hybridMultilevel"/>
    <w:tmpl w:val="71345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47206"/>
    <w:multiLevelType w:val="hybridMultilevel"/>
    <w:tmpl w:val="5678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721C8"/>
    <w:multiLevelType w:val="hybridMultilevel"/>
    <w:tmpl w:val="35880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981611"/>
    <w:multiLevelType w:val="hybridMultilevel"/>
    <w:tmpl w:val="B966F6C2"/>
    <w:lvl w:ilvl="0" w:tplc="215085D6">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014809"/>
    <w:multiLevelType w:val="hybridMultilevel"/>
    <w:tmpl w:val="9D4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A76FA"/>
    <w:multiLevelType w:val="hybridMultilevel"/>
    <w:tmpl w:val="88E678DE"/>
    <w:lvl w:ilvl="0" w:tplc="B23C3F7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E520A"/>
    <w:multiLevelType w:val="hybridMultilevel"/>
    <w:tmpl w:val="60EC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129E1"/>
    <w:multiLevelType w:val="hybridMultilevel"/>
    <w:tmpl w:val="3D52F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8C3198"/>
    <w:multiLevelType w:val="multilevel"/>
    <w:tmpl w:val="BA6C38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F920094"/>
    <w:multiLevelType w:val="hybridMultilevel"/>
    <w:tmpl w:val="F06611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61093"/>
    <w:multiLevelType w:val="hybridMultilevel"/>
    <w:tmpl w:val="0066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9"/>
  </w:num>
  <w:num w:numId="5">
    <w:abstractNumId w:val="2"/>
  </w:num>
  <w:num w:numId="6">
    <w:abstractNumId w:val="11"/>
  </w:num>
  <w:num w:numId="7">
    <w:abstractNumId w:val="3"/>
  </w:num>
  <w:num w:numId="8">
    <w:abstractNumId w:val="0"/>
  </w:num>
  <w:num w:numId="9">
    <w:abstractNumId w:val="7"/>
  </w:num>
  <w:num w:numId="10">
    <w:abstractNumId w:val="8"/>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4736F"/>
    <w:rsid w:val="00000C90"/>
    <w:rsid w:val="000071CE"/>
    <w:rsid w:val="00011B7E"/>
    <w:rsid w:val="00014089"/>
    <w:rsid w:val="00021518"/>
    <w:rsid w:val="00024B95"/>
    <w:rsid w:val="00025B70"/>
    <w:rsid w:val="0002678D"/>
    <w:rsid w:val="00031286"/>
    <w:rsid w:val="0004157A"/>
    <w:rsid w:val="000533BC"/>
    <w:rsid w:val="000643A3"/>
    <w:rsid w:val="00067044"/>
    <w:rsid w:val="0006735A"/>
    <w:rsid w:val="000726AA"/>
    <w:rsid w:val="000770A4"/>
    <w:rsid w:val="00077F9A"/>
    <w:rsid w:val="00080F5C"/>
    <w:rsid w:val="00081AC0"/>
    <w:rsid w:val="0008771B"/>
    <w:rsid w:val="0009167C"/>
    <w:rsid w:val="00091B9F"/>
    <w:rsid w:val="000952C8"/>
    <w:rsid w:val="00097220"/>
    <w:rsid w:val="000A179B"/>
    <w:rsid w:val="000A180A"/>
    <w:rsid w:val="000A655C"/>
    <w:rsid w:val="000B1F23"/>
    <w:rsid w:val="000B5336"/>
    <w:rsid w:val="000B7BDB"/>
    <w:rsid w:val="000C10A4"/>
    <w:rsid w:val="000D20AD"/>
    <w:rsid w:val="000D78EA"/>
    <w:rsid w:val="000E1D18"/>
    <w:rsid w:val="000E34A4"/>
    <w:rsid w:val="000F2601"/>
    <w:rsid w:val="001107F9"/>
    <w:rsid w:val="00113BB8"/>
    <w:rsid w:val="001160B1"/>
    <w:rsid w:val="00116687"/>
    <w:rsid w:val="00117447"/>
    <w:rsid w:val="00124E78"/>
    <w:rsid w:val="0013024A"/>
    <w:rsid w:val="001343EB"/>
    <w:rsid w:val="001352A8"/>
    <w:rsid w:val="00144D46"/>
    <w:rsid w:val="0015025C"/>
    <w:rsid w:val="001525B8"/>
    <w:rsid w:val="00154225"/>
    <w:rsid w:val="001572BB"/>
    <w:rsid w:val="00171960"/>
    <w:rsid w:val="00173442"/>
    <w:rsid w:val="001749A9"/>
    <w:rsid w:val="0017563C"/>
    <w:rsid w:val="00175C14"/>
    <w:rsid w:val="00185A27"/>
    <w:rsid w:val="00185F09"/>
    <w:rsid w:val="00186079"/>
    <w:rsid w:val="001864D7"/>
    <w:rsid w:val="00196507"/>
    <w:rsid w:val="001A47FA"/>
    <w:rsid w:val="001A5A87"/>
    <w:rsid w:val="001B300C"/>
    <w:rsid w:val="001C0B56"/>
    <w:rsid w:val="001C2171"/>
    <w:rsid w:val="001C373F"/>
    <w:rsid w:val="001D419A"/>
    <w:rsid w:val="001D4416"/>
    <w:rsid w:val="001E0B2D"/>
    <w:rsid w:val="001E2799"/>
    <w:rsid w:val="001E32E5"/>
    <w:rsid w:val="001F264E"/>
    <w:rsid w:val="001F4449"/>
    <w:rsid w:val="001F606C"/>
    <w:rsid w:val="001F6176"/>
    <w:rsid w:val="00200DEE"/>
    <w:rsid w:val="00201607"/>
    <w:rsid w:val="00201FD6"/>
    <w:rsid w:val="00203778"/>
    <w:rsid w:val="0020437A"/>
    <w:rsid w:val="00216A45"/>
    <w:rsid w:val="00220382"/>
    <w:rsid w:val="0022199A"/>
    <w:rsid w:val="00223DDE"/>
    <w:rsid w:val="00230637"/>
    <w:rsid w:val="002360F8"/>
    <w:rsid w:val="00237555"/>
    <w:rsid w:val="002448E2"/>
    <w:rsid w:val="00244B8C"/>
    <w:rsid w:val="00244CDD"/>
    <w:rsid w:val="00246C77"/>
    <w:rsid w:val="00250428"/>
    <w:rsid w:val="00251120"/>
    <w:rsid w:val="00252240"/>
    <w:rsid w:val="002558BA"/>
    <w:rsid w:val="00263A03"/>
    <w:rsid w:val="00263D27"/>
    <w:rsid w:val="002705BC"/>
    <w:rsid w:val="00275607"/>
    <w:rsid w:val="00280ABB"/>
    <w:rsid w:val="00282699"/>
    <w:rsid w:val="00284405"/>
    <w:rsid w:val="002944CE"/>
    <w:rsid w:val="002A1423"/>
    <w:rsid w:val="002A1AF6"/>
    <w:rsid w:val="002A5CBB"/>
    <w:rsid w:val="002A684B"/>
    <w:rsid w:val="002B315A"/>
    <w:rsid w:val="002B58E9"/>
    <w:rsid w:val="002C2900"/>
    <w:rsid w:val="002C5375"/>
    <w:rsid w:val="002C6656"/>
    <w:rsid w:val="002D6272"/>
    <w:rsid w:val="002E6FEE"/>
    <w:rsid w:val="002F2804"/>
    <w:rsid w:val="002F54F1"/>
    <w:rsid w:val="002F7AAE"/>
    <w:rsid w:val="002F7BE8"/>
    <w:rsid w:val="00316E4A"/>
    <w:rsid w:val="0032078D"/>
    <w:rsid w:val="00324565"/>
    <w:rsid w:val="00326BAB"/>
    <w:rsid w:val="0033002A"/>
    <w:rsid w:val="00331E39"/>
    <w:rsid w:val="00335A56"/>
    <w:rsid w:val="003407A9"/>
    <w:rsid w:val="00344394"/>
    <w:rsid w:val="00346FB8"/>
    <w:rsid w:val="003473A3"/>
    <w:rsid w:val="00347C3A"/>
    <w:rsid w:val="00352340"/>
    <w:rsid w:val="00360083"/>
    <w:rsid w:val="003630E2"/>
    <w:rsid w:val="00363D32"/>
    <w:rsid w:val="003649DA"/>
    <w:rsid w:val="0037245A"/>
    <w:rsid w:val="00372686"/>
    <w:rsid w:val="003736FC"/>
    <w:rsid w:val="00376970"/>
    <w:rsid w:val="003811A7"/>
    <w:rsid w:val="00384740"/>
    <w:rsid w:val="0039106B"/>
    <w:rsid w:val="0039656F"/>
    <w:rsid w:val="003A3D51"/>
    <w:rsid w:val="003A5947"/>
    <w:rsid w:val="003A714E"/>
    <w:rsid w:val="003A7BBC"/>
    <w:rsid w:val="003B0D51"/>
    <w:rsid w:val="003B190C"/>
    <w:rsid w:val="003B1BD3"/>
    <w:rsid w:val="003B494E"/>
    <w:rsid w:val="003B68BD"/>
    <w:rsid w:val="003C13B4"/>
    <w:rsid w:val="003C15DC"/>
    <w:rsid w:val="003C1D45"/>
    <w:rsid w:val="003D6D96"/>
    <w:rsid w:val="003E0CDD"/>
    <w:rsid w:val="003E2BF7"/>
    <w:rsid w:val="003E49F0"/>
    <w:rsid w:val="003E6B6C"/>
    <w:rsid w:val="003E6BC0"/>
    <w:rsid w:val="003E6F56"/>
    <w:rsid w:val="003F1DB4"/>
    <w:rsid w:val="00401671"/>
    <w:rsid w:val="004050D0"/>
    <w:rsid w:val="00405CD3"/>
    <w:rsid w:val="004207F5"/>
    <w:rsid w:val="00422673"/>
    <w:rsid w:val="00426CBE"/>
    <w:rsid w:val="00430BC1"/>
    <w:rsid w:val="004329FC"/>
    <w:rsid w:val="004341ED"/>
    <w:rsid w:val="0043479E"/>
    <w:rsid w:val="004354C9"/>
    <w:rsid w:val="004428DF"/>
    <w:rsid w:val="00442FF1"/>
    <w:rsid w:val="004456F9"/>
    <w:rsid w:val="00450475"/>
    <w:rsid w:val="00453253"/>
    <w:rsid w:val="00454CD1"/>
    <w:rsid w:val="004616B1"/>
    <w:rsid w:val="00466978"/>
    <w:rsid w:val="004710BF"/>
    <w:rsid w:val="00472610"/>
    <w:rsid w:val="00474977"/>
    <w:rsid w:val="004778FC"/>
    <w:rsid w:val="00477A0D"/>
    <w:rsid w:val="00482146"/>
    <w:rsid w:val="00482759"/>
    <w:rsid w:val="00490E04"/>
    <w:rsid w:val="004911F8"/>
    <w:rsid w:val="004946D9"/>
    <w:rsid w:val="00495E06"/>
    <w:rsid w:val="004A1F3C"/>
    <w:rsid w:val="004A2F53"/>
    <w:rsid w:val="004B7653"/>
    <w:rsid w:val="004C08A4"/>
    <w:rsid w:val="004C1478"/>
    <w:rsid w:val="004C1EAF"/>
    <w:rsid w:val="004C488F"/>
    <w:rsid w:val="004D048D"/>
    <w:rsid w:val="004D13A6"/>
    <w:rsid w:val="004D7086"/>
    <w:rsid w:val="004E0A74"/>
    <w:rsid w:val="004E65CE"/>
    <w:rsid w:val="004F005A"/>
    <w:rsid w:val="004F4E93"/>
    <w:rsid w:val="005020CC"/>
    <w:rsid w:val="00513862"/>
    <w:rsid w:val="005203F0"/>
    <w:rsid w:val="00524D34"/>
    <w:rsid w:val="00525D99"/>
    <w:rsid w:val="00526D81"/>
    <w:rsid w:val="005322D5"/>
    <w:rsid w:val="00532BD2"/>
    <w:rsid w:val="00533480"/>
    <w:rsid w:val="00537474"/>
    <w:rsid w:val="00540717"/>
    <w:rsid w:val="00541D5F"/>
    <w:rsid w:val="005441CB"/>
    <w:rsid w:val="00544D57"/>
    <w:rsid w:val="005471E3"/>
    <w:rsid w:val="00547FEC"/>
    <w:rsid w:val="0055483D"/>
    <w:rsid w:val="00555BA7"/>
    <w:rsid w:val="00557420"/>
    <w:rsid w:val="00566B9C"/>
    <w:rsid w:val="00571925"/>
    <w:rsid w:val="00574341"/>
    <w:rsid w:val="0057663C"/>
    <w:rsid w:val="00577E1C"/>
    <w:rsid w:val="00587B52"/>
    <w:rsid w:val="00591E18"/>
    <w:rsid w:val="00595DC2"/>
    <w:rsid w:val="005A64D9"/>
    <w:rsid w:val="005B1E1C"/>
    <w:rsid w:val="005C0393"/>
    <w:rsid w:val="005C1E76"/>
    <w:rsid w:val="005D321D"/>
    <w:rsid w:val="005D6104"/>
    <w:rsid w:val="005E7903"/>
    <w:rsid w:val="005F68F8"/>
    <w:rsid w:val="006051F7"/>
    <w:rsid w:val="00605A96"/>
    <w:rsid w:val="00606472"/>
    <w:rsid w:val="00612DFE"/>
    <w:rsid w:val="00614CE4"/>
    <w:rsid w:val="00616289"/>
    <w:rsid w:val="00621D58"/>
    <w:rsid w:val="00625E91"/>
    <w:rsid w:val="00630D4F"/>
    <w:rsid w:val="006317FC"/>
    <w:rsid w:val="0063448A"/>
    <w:rsid w:val="0063593B"/>
    <w:rsid w:val="00636144"/>
    <w:rsid w:val="00637CEA"/>
    <w:rsid w:val="00643598"/>
    <w:rsid w:val="00646D34"/>
    <w:rsid w:val="00646F39"/>
    <w:rsid w:val="0064736F"/>
    <w:rsid w:val="006568D7"/>
    <w:rsid w:val="00657AD0"/>
    <w:rsid w:val="006614EE"/>
    <w:rsid w:val="006621E7"/>
    <w:rsid w:val="00664918"/>
    <w:rsid w:val="00670F0F"/>
    <w:rsid w:val="00670F99"/>
    <w:rsid w:val="0068486C"/>
    <w:rsid w:val="0069006B"/>
    <w:rsid w:val="00690A8A"/>
    <w:rsid w:val="006936DB"/>
    <w:rsid w:val="00694F11"/>
    <w:rsid w:val="006961ED"/>
    <w:rsid w:val="0069656C"/>
    <w:rsid w:val="006A3709"/>
    <w:rsid w:val="006B2D2A"/>
    <w:rsid w:val="006B61A7"/>
    <w:rsid w:val="006C5AA5"/>
    <w:rsid w:val="006D2490"/>
    <w:rsid w:val="006D2A68"/>
    <w:rsid w:val="006D2B84"/>
    <w:rsid w:val="006D420B"/>
    <w:rsid w:val="006D535D"/>
    <w:rsid w:val="006E10A0"/>
    <w:rsid w:val="006E3DC4"/>
    <w:rsid w:val="006E3F5E"/>
    <w:rsid w:val="006E4226"/>
    <w:rsid w:val="00700415"/>
    <w:rsid w:val="007039E0"/>
    <w:rsid w:val="00703D5D"/>
    <w:rsid w:val="00707760"/>
    <w:rsid w:val="00711EBE"/>
    <w:rsid w:val="00714409"/>
    <w:rsid w:val="007233F8"/>
    <w:rsid w:val="00723D4B"/>
    <w:rsid w:val="00724746"/>
    <w:rsid w:val="007257AC"/>
    <w:rsid w:val="00727D91"/>
    <w:rsid w:val="007360CE"/>
    <w:rsid w:val="00740A8B"/>
    <w:rsid w:val="00746D10"/>
    <w:rsid w:val="00747520"/>
    <w:rsid w:val="00760C48"/>
    <w:rsid w:val="007626E2"/>
    <w:rsid w:val="00763F4A"/>
    <w:rsid w:val="007640CC"/>
    <w:rsid w:val="007652CA"/>
    <w:rsid w:val="0077549F"/>
    <w:rsid w:val="00775815"/>
    <w:rsid w:val="00775F4F"/>
    <w:rsid w:val="007779A7"/>
    <w:rsid w:val="00782499"/>
    <w:rsid w:val="007846E2"/>
    <w:rsid w:val="00790ECA"/>
    <w:rsid w:val="00791E01"/>
    <w:rsid w:val="00792AEA"/>
    <w:rsid w:val="00793D7C"/>
    <w:rsid w:val="0079434C"/>
    <w:rsid w:val="00797008"/>
    <w:rsid w:val="007A144A"/>
    <w:rsid w:val="007A1649"/>
    <w:rsid w:val="007A44D3"/>
    <w:rsid w:val="007B0EA8"/>
    <w:rsid w:val="007C4962"/>
    <w:rsid w:val="007C6EDE"/>
    <w:rsid w:val="007D3BC9"/>
    <w:rsid w:val="007D7340"/>
    <w:rsid w:val="007E285C"/>
    <w:rsid w:val="007E6784"/>
    <w:rsid w:val="007E7A36"/>
    <w:rsid w:val="007E7D88"/>
    <w:rsid w:val="007F031F"/>
    <w:rsid w:val="007F1203"/>
    <w:rsid w:val="007F21BC"/>
    <w:rsid w:val="007F24F9"/>
    <w:rsid w:val="007F3EFC"/>
    <w:rsid w:val="007F4063"/>
    <w:rsid w:val="007F627F"/>
    <w:rsid w:val="00804859"/>
    <w:rsid w:val="008135F5"/>
    <w:rsid w:val="008141F2"/>
    <w:rsid w:val="00814EE4"/>
    <w:rsid w:val="00815BEA"/>
    <w:rsid w:val="0082356E"/>
    <w:rsid w:val="0082728C"/>
    <w:rsid w:val="008325E1"/>
    <w:rsid w:val="00840572"/>
    <w:rsid w:val="00840B46"/>
    <w:rsid w:val="008414A9"/>
    <w:rsid w:val="0086609E"/>
    <w:rsid w:val="00873146"/>
    <w:rsid w:val="00883DF0"/>
    <w:rsid w:val="00884130"/>
    <w:rsid w:val="00887536"/>
    <w:rsid w:val="008A05B1"/>
    <w:rsid w:val="008A4848"/>
    <w:rsid w:val="008A57E9"/>
    <w:rsid w:val="008B5D28"/>
    <w:rsid w:val="008C0C50"/>
    <w:rsid w:val="008D2E8E"/>
    <w:rsid w:val="008D78EA"/>
    <w:rsid w:val="008E1299"/>
    <w:rsid w:val="008E7335"/>
    <w:rsid w:val="008E7A18"/>
    <w:rsid w:val="008F05C0"/>
    <w:rsid w:val="008F0832"/>
    <w:rsid w:val="009006BC"/>
    <w:rsid w:val="0090332B"/>
    <w:rsid w:val="009053E4"/>
    <w:rsid w:val="00907980"/>
    <w:rsid w:val="0091209D"/>
    <w:rsid w:val="009138C3"/>
    <w:rsid w:val="009138CE"/>
    <w:rsid w:val="00916494"/>
    <w:rsid w:val="00917824"/>
    <w:rsid w:val="00920FAF"/>
    <w:rsid w:val="00921A46"/>
    <w:rsid w:val="00932C41"/>
    <w:rsid w:val="00937271"/>
    <w:rsid w:val="00937A1E"/>
    <w:rsid w:val="009433D3"/>
    <w:rsid w:val="009458CB"/>
    <w:rsid w:val="00946A42"/>
    <w:rsid w:val="00951952"/>
    <w:rsid w:val="00955471"/>
    <w:rsid w:val="0096305A"/>
    <w:rsid w:val="00964610"/>
    <w:rsid w:val="00966E11"/>
    <w:rsid w:val="00967322"/>
    <w:rsid w:val="009739D7"/>
    <w:rsid w:val="00973D7B"/>
    <w:rsid w:val="00975C2B"/>
    <w:rsid w:val="00977E93"/>
    <w:rsid w:val="00983F15"/>
    <w:rsid w:val="009847E2"/>
    <w:rsid w:val="0098710F"/>
    <w:rsid w:val="0099403B"/>
    <w:rsid w:val="009975C1"/>
    <w:rsid w:val="009A4CA0"/>
    <w:rsid w:val="009B08F6"/>
    <w:rsid w:val="009B1207"/>
    <w:rsid w:val="009B32ED"/>
    <w:rsid w:val="009B453E"/>
    <w:rsid w:val="009C1C2E"/>
    <w:rsid w:val="009C3E77"/>
    <w:rsid w:val="009D147A"/>
    <w:rsid w:val="009D7047"/>
    <w:rsid w:val="009E09D4"/>
    <w:rsid w:val="009E6F4C"/>
    <w:rsid w:val="009E7877"/>
    <w:rsid w:val="009F695D"/>
    <w:rsid w:val="00A01EF3"/>
    <w:rsid w:val="00A03627"/>
    <w:rsid w:val="00A143BF"/>
    <w:rsid w:val="00A15779"/>
    <w:rsid w:val="00A17E34"/>
    <w:rsid w:val="00A2430D"/>
    <w:rsid w:val="00A24A7A"/>
    <w:rsid w:val="00A3496B"/>
    <w:rsid w:val="00A35298"/>
    <w:rsid w:val="00A371F9"/>
    <w:rsid w:val="00A40CED"/>
    <w:rsid w:val="00A410D4"/>
    <w:rsid w:val="00A614E6"/>
    <w:rsid w:val="00A61DB0"/>
    <w:rsid w:val="00A63ABF"/>
    <w:rsid w:val="00A71CCC"/>
    <w:rsid w:val="00A739F5"/>
    <w:rsid w:val="00A80DE1"/>
    <w:rsid w:val="00A834AD"/>
    <w:rsid w:val="00A86738"/>
    <w:rsid w:val="00A90B52"/>
    <w:rsid w:val="00A91DD7"/>
    <w:rsid w:val="00A94931"/>
    <w:rsid w:val="00A94CA3"/>
    <w:rsid w:val="00A94E32"/>
    <w:rsid w:val="00A96F30"/>
    <w:rsid w:val="00AA0AA6"/>
    <w:rsid w:val="00AA1DE9"/>
    <w:rsid w:val="00AA62B0"/>
    <w:rsid w:val="00AA6C79"/>
    <w:rsid w:val="00AB10F6"/>
    <w:rsid w:val="00AB6F85"/>
    <w:rsid w:val="00AC1A8A"/>
    <w:rsid w:val="00AC1BDA"/>
    <w:rsid w:val="00AC2583"/>
    <w:rsid w:val="00AD0046"/>
    <w:rsid w:val="00AD0432"/>
    <w:rsid w:val="00AD1527"/>
    <w:rsid w:val="00AD35A3"/>
    <w:rsid w:val="00AE0405"/>
    <w:rsid w:val="00AE17AE"/>
    <w:rsid w:val="00AF0633"/>
    <w:rsid w:val="00AF4638"/>
    <w:rsid w:val="00B01196"/>
    <w:rsid w:val="00B02A18"/>
    <w:rsid w:val="00B1000C"/>
    <w:rsid w:val="00B210D7"/>
    <w:rsid w:val="00B269C1"/>
    <w:rsid w:val="00B27B22"/>
    <w:rsid w:val="00B4300F"/>
    <w:rsid w:val="00B43DA9"/>
    <w:rsid w:val="00B47E6A"/>
    <w:rsid w:val="00B510C0"/>
    <w:rsid w:val="00B54A91"/>
    <w:rsid w:val="00B55F13"/>
    <w:rsid w:val="00B65F1D"/>
    <w:rsid w:val="00B70498"/>
    <w:rsid w:val="00B74F5E"/>
    <w:rsid w:val="00B82428"/>
    <w:rsid w:val="00B916EA"/>
    <w:rsid w:val="00B91751"/>
    <w:rsid w:val="00B95AAF"/>
    <w:rsid w:val="00BA5FAA"/>
    <w:rsid w:val="00BB0BCB"/>
    <w:rsid w:val="00BB28E2"/>
    <w:rsid w:val="00BB55D6"/>
    <w:rsid w:val="00BC1D61"/>
    <w:rsid w:val="00BC4D83"/>
    <w:rsid w:val="00BC594E"/>
    <w:rsid w:val="00BC6284"/>
    <w:rsid w:val="00BD1C47"/>
    <w:rsid w:val="00BD4493"/>
    <w:rsid w:val="00BD4B38"/>
    <w:rsid w:val="00BD766B"/>
    <w:rsid w:val="00BE4C01"/>
    <w:rsid w:val="00BF23A4"/>
    <w:rsid w:val="00BF2C06"/>
    <w:rsid w:val="00BF37AE"/>
    <w:rsid w:val="00BF63CA"/>
    <w:rsid w:val="00C01925"/>
    <w:rsid w:val="00C03936"/>
    <w:rsid w:val="00C04168"/>
    <w:rsid w:val="00C05048"/>
    <w:rsid w:val="00C1390A"/>
    <w:rsid w:val="00C20A32"/>
    <w:rsid w:val="00C24AD7"/>
    <w:rsid w:val="00C36B3D"/>
    <w:rsid w:val="00C41CDC"/>
    <w:rsid w:val="00C41E70"/>
    <w:rsid w:val="00C4548D"/>
    <w:rsid w:val="00C46D21"/>
    <w:rsid w:val="00C5319F"/>
    <w:rsid w:val="00C56644"/>
    <w:rsid w:val="00C6290A"/>
    <w:rsid w:val="00C63217"/>
    <w:rsid w:val="00C65C93"/>
    <w:rsid w:val="00C7207C"/>
    <w:rsid w:val="00C723C5"/>
    <w:rsid w:val="00C9192C"/>
    <w:rsid w:val="00C934D2"/>
    <w:rsid w:val="00C9358D"/>
    <w:rsid w:val="00C939FE"/>
    <w:rsid w:val="00C93EBC"/>
    <w:rsid w:val="00C95F2F"/>
    <w:rsid w:val="00CA2180"/>
    <w:rsid w:val="00CA2C3A"/>
    <w:rsid w:val="00CB1CEF"/>
    <w:rsid w:val="00CB2AE4"/>
    <w:rsid w:val="00CB3550"/>
    <w:rsid w:val="00CB390B"/>
    <w:rsid w:val="00CD2D51"/>
    <w:rsid w:val="00CE1BA1"/>
    <w:rsid w:val="00CE5245"/>
    <w:rsid w:val="00CE6F14"/>
    <w:rsid w:val="00CE6FD7"/>
    <w:rsid w:val="00CF695F"/>
    <w:rsid w:val="00D00718"/>
    <w:rsid w:val="00D040F1"/>
    <w:rsid w:val="00D0455F"/>
    <w:rsid w:val="00D05021"/>
    <w:rsid w:val="00D114E1"/>
    <w:rsid w:val="00D1160E"/>
    <w:rsid w:val="00D142A0"/>
    <w:rsid w:val="00D17F9A"/>
    <w:rsid w:val="00D26DC2"/>
    <w:rsid w:val="00D35156"/>
    <w:rsid w:val="00D412EF"/>
    <w:rsid w:val="00D441FC"/>
    <w:rsid w:val="00D45655"/>
    <w:rsid w:val="00D46561"/>
    <w:rsid w:val="00D51A8A"/>
    <w:rsid w:val="00D555C1"/>
    <w:rsid w:val="00D611CA"/>
    <w:rsid w:val="00D6406F"/>
    <w:rsid w:val="00D67ABE"/>
    <w:rsid w:val="00D72613"/>
    <w:rsid w:val="00D95822"/>
    <w:rsid w:val="00D97927"/>
    <w:rsid w:val="00DA105B"/>
    <w:rsid w:val="00DA46EE"/>
    <w:rsid w:val="00DB42BF"/>
    <w:rsid w:val="00DB66A9"/>
    <w:rsid w:val="00DB6AC7"/>
    <w:rsid w:val="00DC57FE"/>
    <w:rsid w:val="00DD2901"/>
    <w:rsid w:val="00DD5218"/>
    <w:rsid w:val="00DE4F1E"/>
    <w:rsid w:val="00DE7182"/>
    <w:rsid w:val="00DF795C"/>
    <w:rsid w:val="00E05216"/>
    <w:rsid w:val="00E05F9A"/>
    <w:rsid w:val="00E10CF1"/>
    <w:rsid w:val="00E21DCA"/>
    <w:rsid w:val="00E2527F"/>
    <w:rsid w:val="00E25745"/>
    <w:rsid w:val="00E30A9C"/>
    <w:rsid w:val="00E328B3"/>
    <w:rsid w:val="00E3322C"/>
    <w:rsid w:val="00E35618"/>
    <w:rsid w:val="00E379EE"/>
    <w:rsid w:val="00E5155C"/>
    <w:rsid w:val="00E67A3A"/>
    <w:rsid w:val="00E71A71"/>
    <w:rsid w:val="00E73E9B"/>
    <w:rsid w:val="00E77449"/>
    <w:rsid w:val="00E80488"/>
    <w:rsid w:val="00E80942"/>
    <w:rsid w:val="00E86663"/>
    <w:rsid w:val="00E902D1"/>
    <w:rsid w:val="00E93F2E"/>
    <w:rsid w:val="00E95E6B"/>
    <w:rsid w:val="00EA001C"/>
    <w:rsid w:val="00EA261D"/>
    <w:rsid w:val="00EA610A"/>
    <w:rsid w:val="00EA6341"/>
    <w:rsid w:val="00EA670D"/>
    <w:rsid w:val="00EC2580"/>
    <w:rsid w:val="00EC2BAA"/>
    <w:rsid w:val="00EC3560"/>
    <w:rsid w:val="00EC43FA"/>
    <w:rsid w:val="00EC52EE"/>
    <w:rsid w:val="00ED2A9D"/>
    <w:rsid w:val="00ED694D"/>
    <w:rsid w:val="00EE25CE"/>
    <w:rsid w:val="00EF010B"/>
    <w:rsid w:val="00EF121B"/>
    <w:rsid w:val="00F0780F"/>
    <w:rsid w:val="00F0793B"/>
    <w:rsid w:val="00F079D5"/>
    <w:rsid w:val="00F17F76"/>
    <w:rsid w:val="00F2318D"/>
    <w:rsid w:val="00F25062"/>
    <w:rsid w:val="00F2556B"/>
    <w:rsid w:val="00F3048A"/>
    <w:rsid w:val="00F37516"/>
    <w:rsid w:val="00F4027A"/>
    <w:rsid w:val="00F426BF"/>
    <w:rsid w:val="00F448BF"/>
    <w:rsid w:val="00F449AC"/>
    <w:rsid w:val="00F469DE"/>
    <w:rsid w:val="00F50D12"/>
    <w:rsid w:val="00F51627"/>
    <w:rsid w:val="00F5221A"/>
    <w:rsid w:val="00F551C6"/>
    <w:rsid w:val="00F57A8B"/>
    <w:rsid w:val="00F613B3"/>
    <w:rsid w:val="00F62547"/>
    <w:rsid w:val="00F64005"/>
    <w:rsid w:val="00F735D8"/>
    <w:rsid w:val="00F765E8"/>
    <w:rsid w:val="00F76C7D"/>
    <w:rsid w:val="00F77C15"/>
    <w:rsid w:val="00F8252A"/>
    <w:rsid w:val="00F86770"/>
    <w:rsid w:val="00F871AE"/>
    <w:rsid w:val="00F9261C"/>
    <w:rsid w:val="00F96F7F"/>
    <w:rsid w:val="00F9784C"/>
    <w:rsid w:val="00FA428B"/>
    <w:rsid w:val="00FB0179"/>
    <w:rsid w:val="00FC30B2"/>
    <w:rsid w:val="00FC3154"/>
    <w:rsid w:val="00FC6C0E"/>
    <w:rsid w:val="00FD0B40"/>
    <w:rsid w:val="00FD1702"/>
    <w:rsid w:val="00FD3F85"/>
    <w:rsid w:val="00FE0C8E"/>
    <w:rsid w:val="00FF1FCE"/>
    <w:rsid w:val="00FF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BCC12"/>
  <w15:chartTrackingRefBased/>
  <w15:docId w15:val="{C6F68F4E-C7DA-47B2-BBC3-2E1204EE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46D34"/>
    <w:pPr>
      <w:suppressAutoHyphens/>
      <w:autoSpaceDN w:val="0"/>
      <w:spacing w:line="251" w:lineRule="auto"/>
      <w:ind w:left="720"/>
      <w:textAlignment w:val="baseline"/>
    </w:pPr>
  </w:style>
  <w:style w:type="character" w:styleId="CommentReference">
    <w:name w:val="annotation reference"/>
    <w:rsid w:val="00646D34"/>
    <w:rPr>
      <w:sz w:val="16"/>
      <w:szCs w:val="16"/>
    </w:rPr>
  </w:style>
  <w:style w:type="paragraph" w:styleId="CommentText">
    <w:name w:val="annotation text"/>
    <w:basedOn w:val="Normal"/>
    <w:link w:val="CommentTextChar"/>
    <w:rsid w:val="00646D34"/>
    <w:pPr>
      <w:suppressAutoHyphens/>
      <w:autoSpaceDN w:val="0"/>
      <w:spacing w:line="240" w:lineRule="auto"/>
      <w:textAlignment w:val="baseline"/>
    </w:pPr>
    <w:rPr>
      <w:sz w:val="20"/>
      <w:szCs w:val="20"/>
    </w:rPr>
  </w:style>
  <w:style w:type="character" w:customStyle="1" w:styleId="CommentTextChar">
    <w:name w:val="Comment Text Char"/>
    <w:link w:val="CommentText"/>
    <w:rsid w:val="00646D34"/>
    <w:rPr>
      <w:lang w:eastAsia="en-US"/>
    </w:rPr>
  </w:style>
  <w:style w:type="paragraph" w:styleId="BalloonText">
    <w:name w:val="Balloon Text"/>
    <w:basedOn w:val="Normal"/>
    <w:link w:val="BalloonTextChar"/>
    <w:uiPriority w:val="99"/>
    <w:semiHidden/>
    <w:unhideWhenUsed/>
    <w:rsid w:val="00646D3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6D3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344394"/>
    <w:pPr>
      <w:suppressAutoHyphens w:val="0"/>
      <w:autoSpaceDN/>
      <w:spacing w:line="259" w:lineRule="auto"/>
      <w:textAlignment w:val="auto"/>
    </w:pPr>
    <w:rPr>
      <w:b/>
      <w:bCs/>
    </w:rPr>
  </w:style>
  <w:style w:type="character" w:customStyle="1" w:styleId="CommentSubjectChar">
    <w:name w:val="Comment Subject Char"/>
    <w:link w:val="CommentSubject"/>
    <w:uiPriority w:val="99"/>
    <w:semiHidden/>
    <w:rsid w:val="00344394"/>
    <w:rPr>
      <w:b/>
      <w:bCs/>
      <w:lang w:eastAsia="en-US"/>
    </w:rPr>
  </w:style>
  <w:style w:type="paragraph" w:styleId="Quote">
    <w:name w:val="Quote"/>
    <w:basedOn w:val="Normal"/>
    <w:next w:val="Normal"/>
    <w:link w:val="QuoteChar"/>
    <w:uiPriority w:val="29"/>
    <w:qFormat/>
    <w:rsid w:val="00FD1702"/>
    <w:pPr>
      <w:spacing w:before="200"/>
      <w:ind w:left="864" w:right="864"/>
      <w:jc w:val="center"/>
    </w:pPr>
    <w:rPr>
      <w:i/>
      <w:iCs/>
      <w:color w:val="404040"/>
    </w:rPr>
  </w:style>
  <w:style w:type="character" w:customStyle="1" w:styleId="QuoteChar">
    <w:name w:val="Quote Char"/>
    <w:link w:val="Quote"/>
    <w:uiPriority w:val="29"/>
    <w:rsid w:val="00FD1702"/>
    <w:rPr>
      <w:i/>
      <w:iCs/>
      <w:color w:val="404040"/>
      <w:sz w:val="22"/>
      <w:szCs w:val="22"/>
      <w:lang w:eastAsia="en-US"/>
    </w:rPr>
  </w:style>
  <w:style w:type="character" w:styleId="Strong">
    <w:name w:val="Strong"/>
    <w:uiPriority w:val="22"/>
    <w:qFormat/>
    <w:rsid w:val="00566B9C"/>
    <w:rPr>
      <w:b/>
      <w:bCs/>
    </w:rPr>
  </w:style>
  <w:style w:type="character" w:styleId="Emphasis">
    <w:name w:val="Emphasis"/>
    <w:uiPriority w:val="20"/>
    <w:qFormat/>
    <w:rsid w:val="00144D46"/>
    <w:rPr>
      <w:i/>
      <w:iCs/>
    </w:rPr>
  </w:style>
  <w:style w:type="paragraph" w:styleId="FootnoteText">
    <w:name w:val="footnote text"/>
    <w:basedOn w:val="Normal"/>
    <w:link w:val="FootnoteTextChar"/>
    <w:rsid w:val="00C65C93"/>
    <w:pPr>
      <w:suppressAutoHyphens/>
      <w:autoSpaceDN w:val="0"/>
      <w:spacing w:after="0" w:line="240" w:lineRule="auto"/>
      <w:textAlignment w:val="baseline"/>
    </w:pPr>
    <w:rPr>
      <w:sz w:val="20"/>
      <w:szCs w:val="20"/>
    </w:rPr>
  </w:style>
  <w:style w:type="character" w:customStyle="1" w:styleId="FootnoteTextChar">
    <w:name w:val="Footnote Text Char"/>
    <w:link w:val="FootnoteText"/>
    <w:rsid w:val="00C65C93"/>
    <w:rPr>
      <w:lang w:eastAsia="en-US"/>
    </w:rPr>
  </w:style>
  <w:style w:type="character" w:styleId="FootnoteReference">
    <w:name w:val="footnote reference"/>
    <w:rsid w:val="00C65C93"/>
    <w:rPr>
      <w:position w:val="0"/>
      <w:vertAlign w:val="superscript"/>
    </w:rPr>
  </w:style>
  <w:style w:type="paragraph" w:customStyle="1" w:styleId="EndNoteBibliographyTitle">
    <w:name w:val="EndNote Bibliography Title"/>
    <w:basedOn w:val="Normal"/>
    <w:link w:val="EndNoteBibliographyTitleChar"/>
    <w:rsid w:val="00B91751"/>
    <w:pPr>
      <w:spacing w:after="0"/>
      <w:jc w:val="center"/>
    </w:pPr>
    <w:rPr>
      <w:rFonts w:cs="Calibri"/>
      <w:noProof/>
      <w:lang w:val="en-US"/>
    </w:rPr>
  </w:style>
  <w:style w:type="character" w:customStyle="1" w:styleId="EndNoteBibliographyTitleChar">
    <w:name w:val="EndNote Bibliography Title Char"/>
    <w:link w:val="EndNoteBibliographyTitle"/>
    <w:rsid w:val="00B91751"/>
    <w:rPr>
      <w:rFonts w:cs="Calibri"/>
      <w:noProof/>
      <w:sz w:val="22"/>
      <w:szCs w:val="22"/>
      <w:lang w:val="en-US" w:eastAsia="en-US"/>
    </w:rPr>
  </w:style>
  <w:style w:type="paragraph" w:customStyle="1" w:styleId="EndNoteBibliography">
    <w:name w:val="EndNote Bibliography"/>
    <w:basedOn w:val="Normal"/>
    <w:link w:val="EndNoteBibliographyChar"/>
    <w:rsid w:val="00B91751"/>
    <w:pPr>
      <w:spacing w:line="240" w:lineRule="auto"/>
    </w:pPr>
    <w:rPr>
      <w:rFonts w:cs="Calibri"/>
      <w:noProof/>
      <w:lang w:val="en-US"/>
    </w:rPr>
  </w:style>
  <w:style w:type="character" w:customStyle="1" w:styleId="EndNoteBibliographyChar">
    <w:name w:val="EndNote Bibliography Char"/>
    <w:link w:val="EndNoteBibliography"/>
    <w:rsid w:val="00B91751"/>
    <w:rPr>
      <w:rFonts w:cs="Calibri"/>
      <w:noProof/>
      <w:sz w:val="22"/>
      <w:szCs w:val="22"/>
      <w:lang w:val="en-US" w:eastAsia="en-US"/>
    </w:rPr>
  </w:style>
  <w:style w:type="paragraph" w:styleId="Header">
    <w:name w:val="header"/>
    <w:basedOn w:val="Normal"/>
    <w:link w:val="HeaderChar"/>
    <w:uiPriority w:val="99"/>
    <w:unhideWhenUsed/>
    <w:rsid w:val="000E1D18"/>
    <w:pPr>
      <w:tabs>
        <w:tab w:val="center" w:pos="4513"/>
        <w:tab w:val="right" w:pos="9026"/>
      </w:tabs>
    </w:pPr>
  </w:style>
  <w:style w:type="character" w:customStyle="1" w:styleId="HeaderChar">
    <w:name w:val="Header Char"/>
    <w:link w:val="Header"/>
    <w:uiPriority w:val="99"/>
    <w:rsid w:val="000E1D18"/>
    <w:rPr>
      <w:sz w:val="22"/>
      <w:szCs w:val="22"/>
      <w:lang w:eastAsia="en-US"/>
    </w:rPr>
  </w:style>
  <w:style w:type="paragraph" w:styleId="Footer">
    <w:name w:val="footer"/>
    <w:basedOn w:val="Normal"/>
    <w:link w:val="FooterChar"/>
    <w:uiPriority w:val="99"/>
    <w:unhideWhenUsed/>
    <w:rsid w:val="000E1D18"/>
    <w:pPr>
      <w:tabs>
        <w:tab w:val="center" w:pos="4513"/>
        <w:tab w:val="right" w:pos="9026"/>
      </w:tabs>
    </w:pPr>
  </w:style>
  <w:style w:type="character" w:customStyle="1" w:styleId="FooterChar">
    <w:name w:val="Footer Char"/>
    <w:link w:val="Footer"/>
    <w:uiPriority w:val="99"/>
    <w:rsid w:val="000E1D18"/>
    <w:rPr>
      <w:sz w:val="22"/>
      <w:szCs w:val="22"/>
      <w:lang w:eastAsia="en-US"/>
    </w:rPr>
  </w:style>
  <w:style w:type="character" w:styleId="LineNumber">
    <w:name w:val="line number"/>
    <w:uiPriority w:val="99"/>
    <w:semiHidden/>
    <w:unhideWhenUsed/>
    <w:rsid w:val="000E1D18"/>
  </w:style>
  <w:style w:type="paragraph" w:styleId="NormalWeb">
    <w:name w:val="Normal (Web)"/>
    <w:basedOn w:val="Normal"/>
    <w:uiPriority w:val="99"/>
    <w:semiHidden/>
    <w:unhideWhenUsed/>
    <w:rsid w:val="0063593B"/>
    <w:pPr>
      <w:spacing w:before="100" w:beforeAutospacing="1" w:after="100" w:afterAutospacing="1" w:line="240" w:lineRule="auto"/>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sid w:val="00F735D8"/>
    <w:rPr>
      <w:sz w:val="20"/>
      <w:szCs w:val="20"/>
    </w:rPr>
  </w:style>
  <w:style w:type="character" w:customStyle="1" w:styleId="EndnoteTextChar">
    <w:name w:val="Endnote Text Char"/>
    <w:link w:val="EndnoteText"/>
    <w:uiPriority w:val="99"/>
    <w:semiHidden/>
    <w:rsid w:val="00F735D8"/>
    <w:rPr>
      <w:lang w:eastAsia="en-US"/>
    </w:rPr>
  </w:style>
  <w:style w:type="character" w:styleId="EndnoteReference">
    <w:name w:val="endnote reference"/>
    <w:uiPriority w:val="99"/>
    <w:semiHidden/>
    <w:unhideWhenUsed/>
    <w:rsid w:val="00F735D8"/>
    <w:rPr>
      <w:vertAlign w:val="superscript"/>
    </w:rPr>
  </w:style>
  <w:style w:type="character" w:styleId="Hyperlink">
    <w:name w:val="Hyperlink"/>
    <w:basedOn w:val="DefaultParagraphFont"/>
    <w:uiPriority w:val="99"/>
    <w:unhideWhenUsed/>
    <w:rsid w:val="00EC52EE"/>
    <w:rPr>
      <w:color w:val="0563C1" w:themeColor="hyperlink"/>
      <w:u w:val="single"/>
    </w:rPr>
  </w:style>
  <w:style w:type="character" w:styleId="UnresolvedMention">
    <w:name w:val="Unresolved Mention"/>
    <w:basedOn w:val="DefaultParagraphFont"/>
    <w:uiPriority w:val="99"/>
    <w:semiHidden/>
    <w:unhideWhenUsed/>
    <w:rsid w:val="00EC5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09369">
      <w:bodyDiv w:val="1"/>
      <w:marLeft w:val="0"/>
      <w:marRight w:val="0"/>
      <w:marTop w:val="0"/>
      <w:marBottom w:val="0"/>
      <w:divBdr>
        <w:top w:val="none" w:sz="0" w:space="0" w:color="auto"/>
        <w:left w:val="none" w:sz="0" w:space="0" w:color="auto"/>
        <w:bottom w:val="none" w:sz="0" w:space="0" w:color="auto"/>
        <w:right w:val="none" w:sz="0" w:space="0" w:color="auto"/>
      </w:divBdr>
    </w:div>
    <w:div w:id="8571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t.2016.08.0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16/j.midw.2016.12.005" TargetMode="External"/><Relationship Id="rId4" Type="http://schemas.openxmlformats.org/officeDocument/2006/relationships/settings" Target="settings.xml"/><Relationship Id="rId9" Type="http://schemas.openxmlformats.org/officeDocument/2006/relationships/hyperlink" Target="https://apps.who.int/iris/bitstream/handle/10665/155002/WHO_HIS_SDS_2015.6_eng.pdf;jsessionid=B2F4B22FC042ACD2BEF20C5F34803E56?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9F25-9FEE-4974-9338-B0AFF761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22194</Words>
  <Characters>126507</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Dean</dc:creator>
  <cp:keywords/>
  <dc:description/>
  <cp:lastModifiedBy>Laura Dean</cp:lastModifiedBy>
  <cp:revision>9</cp:revision>
  <cp:lastPrinted>2019-07-16T14:44:00Z</cp:lastPrinted>
  <dcterms:created xsi:type="dcterms:W3CDTF">2019-08-22T09:07:00Z</dcterms:created>
  <dcterms:modified xsi:type="dcterms:W3CDTF">2019-08-22T09:36:00Z</dcterms:modified>
</cp:coreProperties>
</file>