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24A4" w14:textId="476893C1" w:rsidR="00E86D35" w:rsidRPr="00763342" w:rsidRDefault="00113709" w:rsidP="00763342">
      <w:pPr>
        <w:spacing w:line="480" w:lineRule="auto"/>
        <w:rPr>
          <w:rFonts w:ascii="Times New Roman" w:hAnsi="Times New Roman"/>
          <w:b/>
          <w:sz w:val="24"/>
          <w:lang w:val="en-US"/>
        </w:rPr>
      </w:pPr>
      <w:bookmarkStart w:id="0" w:name="_Hlk11350122"/>
      <w:bookmarkStart w:id="1" w:name="_GoBack"/>
      <w:r w:rsidRPr="00763342">
        <w:rPr>
          <w:rFonts w:ascii="Times New Roman" w:hAnsi="Times New Roman"/>
          <w:b/>
          <w:sz w:val="24"/>
          <w:lang w:val="en-US"/>
        </w:rPr>
        <w:t>Pharmacokinetics/pharmacodynamics of chloroquine and artemisinin</w:t>
      </w:r>
      <w:r w:rsidRPr="00763342">
        <w:rPr>
          <w:rFonts w:ascii="Times New Roman" w:hAnsi="Times New Roman"/>
          <w:b/>
          <w:sz w:val="24"/>
          <w:lang w:val="en-US"/>
        </w:rPr>
        <w:noBreakHyphen/>
        <w:t xml:space="preserve">based combination therapy with primaquine </w:t>
      </w:r>
    </w:p>
    <w:bookmarkEnd w:id="0"/>
    <w:bookmarkEnd w:id="1"/>
    <w:p w14:paraId="557293A0" w14:textId="77777777" w:rsidR="00113709" w:rsidRPr="00763342" w:rsidRDefault="00113709" w:rsidP="00113709">
      <w:pPr>
        <w:spacing w:after="0" w:line="480" w:lineRule="auto"/>
        <w:rPr>
          <w:rFonts w:ascii="Times New Roman" w:hAnsi="Times New Roman"/>
          <w:sz w:val="24"/>
          <w:lang w:val="en-US"/>
        </w:rPr>
      </w:pPr>
    </w:p>
    <w:p w14:paraId="48F3AC51" w14:textId="77777777" w:rsidR="00113709" w:rsidRDefault="00411AE7" w:rsidP="00113709">
      <w:pPr>
        <w:spacing w:after="0" w:line="480" w:lineRule="auto"/>
        <w:rPr>
          <w:rFonts w:ascii="Times New Roman" w:hAnsi="Times New Roman"/>
          <w:sz w:val="24"/>
        </w:rPr>
      </w:pPr>
      <w:r w:rsidRPr="00113709">
        <w:rPr>
          <w:rFonts w:ascii="Times New Roman" w:hAnsi="Times New Roman"/>
          <w:sz w:val="24"/>
        </w:rPr>
        <w:t>André Daher</w:t>
      </w:r>
      <w:r w:rsidRPr="00113709">
        <w:rPr>
          <w:rFonts w:ascii="Times New Roman" w:hAnsi="Times New Roman"/>
          <w:sz w:val="24"/>
          <w:vertAlign w:val="superscript"/>
        </w:rPr>
        <w:t>1,2,3</w:t>
      </w:r>
      <w:r w:rsidR="00113709">
        <w:rPr>
          <w:rFonts w:ascii="Times New Roman" w:hAnsi="Times New Roman"/>
          <w:sz w:val="24"/>
          <w:vertAlign w:val="superscript"/>
        </w:rPr>
        <w:t>,*</w:t>
      </w:r>
      <w:r w:rsidRPr="00113709">
        <w:rPr>
          <w:rFonts w:ascii="Times New Roman" w:hAnsi="Times New Roman"/>
          <w:sz w:val="24"/>
        </w:rPr>
        <w:t>, Ghait Aljayyoussi</w:t>
      </w:r>
      <w:r w:rsidRPr="00113709">
        <w:rPr>
          <w:rFonts w:ascii="Times New Roman" w:hAnsi="Times New Roman"/>
          <w:sz w:val="24"/>
          <w:vertAlign w:val="superscript"/>
        </w:rPr>
        <w:t>3</w:t>
      </w:r>
      <w:r w:rsidRPr="00113709">
        <w:rPr>
          <w:rFonts w:ascii="Times New Roman" w:hAnsi="Times New Roman"/>
          <w:sz w:val="24"/>
        </w:rPr>
        <w:t>, Dhelio Pereira</w:t>
      </w:r>
      <w:r w:rsidRPr="00113709">
        <w:rPr>
          <w:rFonts w:ascii="Times New Roman" w:hAnsi="Times New Roman"/>
          <w:sz w:val="24"/>
          <w:vertAlign w:val="superscript"/>
        </w:rPr>
        <w:t>4,5</w:t>
      </w:r>
      <w:r w:rsidRPr="00113709">
        <w:rPr>
          <w:rFonts w:ascii="Times New Roman" w:hAnsi="Times New Roman"/>
          <w:sz w:val="24"/>
        </w:rPr>
        <w:t>, Marcus V. G. Lacerda</w:t>
      </w:r>
      <w:r w:rsidRPr="00113709">
        <w:rPr>
          <w:rFonts w:ascii="Times New Roman" w:hAnsi="Times New Roman"/>
          <w:sz w:val="24"/>
          <w:vertAlign w:val="superscript"/>
        </w:rPr>
        <w:t>6,7</w:t>
      </w:r>
      <w:r w:rsidRPr="00113709">
        <w:rPr>
          <w:rFonts w:ascii="Times New Roman" w:hAnsi="Times New Roman"/>
          <w:sz w:val="24"/>
        </w:rPr>
        <w:t xml:space="preserve">, </w:t>
      </w:r>
      <w:r w:rsidR="00EA41EB" w:rsidRPr="00113709">
        <w:rPr>
          <w:rFonts w:ascii="Times New Roman" w:hAnsi="Times New Roman"/>
          <w:sz w:val="24"/>
        </w:rPr>
        <w:t>Márcia A. A. Alexandre</w:t>
      </w:r>
      <w:r w:rsidR="00EA41EB" w:rsidRPr="00113709">
        <w:rPr>
          <w:rFonts w:ascii="Times New Roman" w:hAnsi="Times New Roman"/>
          <w:sz w:val="24"/>
          <w:vertAlign w:val="superscript"/>
        </w:rPr>
        <w:t>7</w:t>
      </w:r>
      <w:r w:rsidR="00EA41EB" w:rsidRPr="00113709">
        <w:rPr>
          <w:rFonts w:ascii="Times New Roman" w:hAnsi="Times New Roman"/>
          <w:sz w:val="24"/>
        </w:rPr>
        <w:t>, Cristiana T. Nascimento</w:t>
      </w:r>
      <w:r w:rsidR="00EA41EB" w:rsidRPr="00113709">
        <w:rPr>
          <w:rFonts w:ascii="Times New Roman" w:hAnsi="Times New Roman"/>
          <w:sz w:val="24"/>
          <w:vertAlign w:val="superscript"/>
        </w:rPr>
        <w:t>7</w:t>
      </w:r>
      <w:r w:rsidR="00EA41EB" w:rsidRPr="00113709">
        <w:rPr>
          <w:rFonts w:ascii="Times New Roman" w:hAnsi="Times New Roman"/>
          <w:sz w:val="24"/>
        </w:rPr>
        <w:t xml:space="preserve">, </w:t>
      </w:r>
      <w:r w:rsidRPr="00113709">
        <w:rPr>
          <w:rFonts w:ascii="Times New Roman" w:hAnsi="Times New Roman"/>
          <w:sz w:val="24"/>
        </w:rPr>
        <w:t>Júlio Castro Alves</w:t>
      </w:r>
      <w:r w:rsidRPr="00113709">
        <w:rPr>
          <w:rFonts w:ascii="Times New Roman" w:hAnsi="Times New Roman"/>
          <w:sz w:val="24"/>
          <w:vertAlign w:val="superscript"/>
        </w:rPr>
        <w:t>8</w:t>
      </w:r>
      <w:r w:rsidRPr="00113709">
        <w:rPr>
          <w:rFonts w:ascii="Times New Roman" w:hAnsi="Times New Roman"/>
          <w:sz w:val="24"/>
        </w:rPr>
        <w:t>, Laís Bastos da Fonseca</w:t>
      </w:r>
      <w:r w:rsidRPr="00113709">
        <w:rPr>
          <w:rFonts w:ascii="Times New Roman" w:hAnsi="Times New Roman"/>
          <w:sz w:val="24"/>
          <w:vertAlign w:val="superscript"/>
        </w:rPr>
        <w:t>9</w:t>
      </w:r>
      <w:r w:rsidRPr="00113709">
        <w:rPr>
          <w:rFonts w:ascii="Times New Roman" w:hAnsi="Times New Roman"/>
          <w:sz w:val="24"/>
        </w:rPr>
        <w:t xml:space="preserve">, </w:t>
      </w:r>
      <w:r w:rsidR="00FF5179" w:rsidRPr="00113709">
        <w:rPr>
          <w:rFonts w:ascii="Times New Roman" w:hAnsi="Times New Roman"/>
          <w:sz w:val="24"/>
        </w:rPr>
        <w:t>Diego Medeiros Dias da Silva</w:t>
      </w:r>
      <w:r w:rsidR="00FF5179" w:rsidRPr="00113709">
        <w:rPr>
          <w:rFonts w:ascii="Times New Roman" w:hAnsi="Times New Roman"/>
          <w:sz w:val="24"/>
          <w:vertAlign w:val="superscript"/>
        </w:rPr>
        <w:t>9</w:t>
      </w:r>
      <w:r w:rsidR="00FF5179" w:rsidRPr="00113709">
        <w:rPr>
          <w:rFonts w:ascii="Times New Roman" w:hAnsi="Times New Roman"/>
          <w:sz w:val="24"/>
        </w:rPr>
        <w:t xml:space="preserve">, Douglas Pereira Pinto </w:t>
      </w:r>
      <w:r w:rsidR="00FF5179" w:rsidRPr="00113709">
        <w:rPr>
          <w:rFonts w:ascii="Times New Roman" w:hAnsi="Times New Roman"/>
          <w:sz w:val="24"/>
          <w:vertAlign w:val="superscript"/>
        </w:rPr>
        <w:t>9</w:t>
      </w:r>
      <w:r w:rsidR="00FF5179" w:rsidRPr="00113709">
        <w:rPr>
          <w:rFonts w:ascii="Times New Roman" w:hAnsi="Times New Roman"/>
          <w:sz w:val="24"/>
        </w:rPr>
        <w:t xml:space="preserve">, </w:t>
      </w:r>
      <w:r w:rsidR="002A2503" w:rsidRPr="00113709">
        <w:rPr>
          <w:rFonts w:ascii="Times New Roman" w:hAnsi="Times New Roman"/>
          <w:sz w:val="24"/>
        </w:rPr>
        <w:t>Danielle Fonseca Rodrigues</w:t>
      </w:r>
      <w:r w:rsidR="00973EF7" w:rsidRPr="00113709">
        <w:rPr>
          <w:rFonts w:ascii="Times New Roman" w:hAnsi="Times New Roman"/>
          <w:sz w:val="24"/>
          <w:vertAlign w:val="superscript"/>
        </w:rPr>
        <w:t>10</w:t>
      </w:r>
      <w:r w:rsidR="002A2503" w:rsidRPr="00113709">
        <w:rPr>
          <w:rFonts w:ascii="Times New Roman" w:hAnsi="Times New Roman"/>
          <w:sz w:val="24"/>
        </w:rPr>
        <w:t xml:space="preserve">, </w:t>
      </w:r>
      <w:r w:rsidR="00425C3B" w:rsidRPr="00113709">
        <w:rPr>
          <w:rFonts w:ascii="Times New Roman" w:hAnsi="Times New Roman"/>
          <w:sz w:val="24"/>
        </w:rPr>
        <w:t>Ana Carolina Rios Silvino</w:t>
      </w:r>
      <w:r w:rsidR="00714EDA" w:rsidRPr="00113709">
        <w:rPr>
          <w:rFonts w:ascii="Times New Roman" w:hAnsi="Times New Roman"/>
          <w:sz w:val="24"/>
          <w:vertAlign w:val="superscript"/>
        </w:rPr>
        <w:t>10</w:t>
      </w:r>
      <w:r w:rsidR="00425C3B" w:rsidRPr="00113709">
        <w:rPr>
          <w:rFonts w:ascii="Times New Roman" w:hAnsi="Times New Roman"/>
          <w:sz w:val="24"/>
        </w:rPr>
        <w:t xml:space="preserve">, </w:t>
      </w:r>
      <w:r w:rsidR="00521E10" w:rsidRPr="00113709">
        <w:rPr>
          <w:rFonts w:ascii="Times New Roman" w:hAnsi="Times New Roman"/>
          <w:sz w:val="24"/>
        </w:rPr>
        <w:t>Taís Nó</w:t>
      </w:r>
      <w:r w:rsidR="00AE5761" w:rsidRPr="00113709">
        <w:rPr>
          <w:rFonts w:ascii="Times New Roman" w:hAnsi="Times New Roman"/>
          <w:sz w:val="24"/>
        </w:rPr>
        <w:t>brega</w:t>
      </w:r>
      <w:r w:rsidR="00425C3B" w:rsidRPr="00113709">
        <w:rPr>
          <w:rFonts w:ascii="Times New Roman" w:hAnsi="Times New Roman"/>
          <w:sz w:val="24"/>
        </w:rPr>
        <w:t xml:space="preserve"> de</w:t>
      </w:r>
      <w:r w:rsidR="00AE5761" w:rsidRPr="00113709">
        <w:rPr>
          <w:rFonts w:ascii="Times New Roman" w:hAnsi="Times New Roman"/>
          <w:sz w:val="24"/>
        </w:rPr>
        <w:t xml:space="preserve"> Sousa</w:t>
      </w:r>
      <w:r w:rsidR="00AE5761" w:rsidRPr="00113709">
        <w:rPr>
          <w:rFonts w:ascii="Times New Roman" w:hAnsi="Times New Roman"/>
          <w:sz w:val="24"/>
          <w:vertAlign w:val="superscript"/>
        </w:rPr>
        <w:t>10</w:t>
      </w:r>
      <w:r w:rsidR="00AE5761" w:rsidRPr="00113709">
        <w:rPr>
          <w:rFonts w:ascii="Times New Roman" w:hAnsi="Times New Roman"/>
          <w:sz w:val="24"/>
        </w:rPr>
        <w:t xml:space="preserve">, </w:t>
      </w:r>
      <w:r w:rsidR="00C67A21" w:rsidRPr="00113709">
        <w:rPr>
          <w:rFonts w:ascii="Times New Roman" w:hAnsi="Times New Roman"/>
          <w:sz w:val="24"/>
        </w:rPr>
        <w:t>Cristiana Ferreira Alves de Brito</w:t>
      </w:r>
      <w:r w:rsidR="000C65C0" w:rsidRPr="00113709">
        <w:rPr>
          <w:rFonts w:ascii="Times New Roman" w:hAnsi="Times New Roman"/>
          <w:sz w:val="24"/>
          <w:vertAlign w:val="superscript"/>
        </w:rPr>
        <w:t>10</w:t>
      </w:r>
      <w:r w:rsidR="00C67A21" w:rsidRPr="00113709">
        <w:rPr>
          <w:rFonts w:ascii="Times New Roman" w:hAnsi="Times New Roman"/>
          <w:bCs/>
          <w:sz w:val="24"/>
        </w:rPr>
        <w:t>,</w:t>
      </w:r>
      <w:r w:rsidR="00C67A21" w:rsidRPr="00113709">
        <w:rPr>
          <w:rFonts w:ascii="Times New Roman" w:hAnsi="Times New Roman"/>
          <w:b/>
          <w:bCs/>
          <w:sz w:val="24"/>
        </w:rPr>
        <w:t xml:space="preserve"> </w:t>
      </w:r>
      <w:r w:rsidR="00BD2425" w:rsidRPr="00113709">
        <w:rPr>
          <w:rFonts w:ascii="Times New Roman" w:hAnsi="Times New Roman"/>
          <w:sz w:val="24"/>
        </w:rPr>
        <w:t xml:space="preserve">Feiko </w:t>
      </w:r>
      <w:r w:rsidR="004C6BA2" w:rsidRPr="00113709">
        <w:rPr>
          <w:rFonts w:ascii="Times New Roman" w:hAnsi="Times New Roman"/>
          <w:sz w:val="24"/>
        </w:rPr>
        <w:t xml:space="preserve">O. </w:t>
      </w:r>
      <w:r w:rsidR="00BD2425" w:rsidRPr="00113709">
        <w:rPr>
          <w:rFonts w:ascii="Times New Roman" w:hAnsi="Times New Roman"/>
          <w:sz w:val="24"/>
        </w:rPr>
        <w:t>ter Ku</w:t>
      </w:r>
      <w:r w:rsidR="004C6BA2" w:rsidRPr="00113709">
        <w:rPr>
          <w:rFonts w:ascii="Times New Roman" w:hAnsi="Times New Roman"/>
          <w:sz w:val="24"/>
        </w:rPr>
        <w:t>i</w:t>
      </w:r>
      <w:r w:rsidR="00BD2425" w:rsidRPr="00113709">
        <w:rPr>
          <w:rFonts w:ascii="Times New Roman" w:hAnsi="Times New Roman"/>
          <w:sz w:val="24"/>
        </w:rPr>
        <w:t>le</w:t>
      </w:r>
      <w:r w:rsidR="00BD2425" w:rsidRPr="00113709">
        <w:rPr>
          <w:rFonts w:ascii="Times New Roman" w:hAnsi="Times New Roman"/>
          <w:sz w:val="24"/>
          <w:vertAlign w:val="superscript"/>
        </w:rPr>
        <w:t>3</w:t>
      </w:r>
      <w:r w:rsidR="00BD2425" w:rsidRPr="00113709">
        <w:rPr>
          <w:rFonts w:ascii="Times New Roman" w:hAnsi="Times New Roman"/>
          <w:sz w:val="24"/>
        </w:rPr>
        <w:t xml:space="preserve">, </w:t>
      </w:r>
      <w:r w:rsidRPr="00113709">
        <w:rPr>
          <w:rFonts w:ascii="Times New Roman" w:hAnsi="Times New Roman"/>
          <w:sz w:val="24"/>
        </w:rPr>
        <w:t>David G</w:t>
      </w:r>
      <w:r w:rsidR="00113709">
        <w:rPr>
          <w:rFonts w:ascii="Times New Roman" w:hAnsi="Times New Roman"/>
          <w:sz w:val="24"/>
        </w:rPr>
        <w:t>.</w:t>
      </w:r>
      <w:r w:rsidRPr="00113709">
        <w:rPr>
          <w:rFonts w:ascii="Times New Roman" w:hAnsi="Times New Roman"/>
          <w:sz w:val="24"/>
        </w:rPr>
        <w:t xml:space="preserve"> Lalloo</w:t>
      </w:r>
      <w:r w:rsidRPr="00113709">
        <w:rPr>
          <w:rFonts w:ascii="Times New Roman" w:hAnsi="Times New Roman"/>
          <w:sz w:val="24"/>
          <w:vertAlign w:val="superscript"/>
        </w:rPr>
        <w:t>3</w:t>
      </w:r>
    </w:p>
    <w:p w14:paraId="47267BF6" w14:textId="0E4A14E9" w:rsidR="00411AE7" w:rsidRPr="00113709" w:rsidRDefault="00411AE7" w:rsidP="00113709">
      <w:pPr>
        <w:spacing w:after="0" w:line="480" w:lineRule="auto"/>
        <w:rPr>
          <w:rFonts w:ascii="Times New Roman" w:hAnsi="Times New Roman"/>
          <w:b/>
          <w:bCs/>
          <w:sz w:val="24"/>
        </w:rPr>
      </w:pPr>
    </w:p>
    <w:p w14:paraId="2A6E72B9" w14:textId="77777777" w:rsidR="00113709" w:rsidRDefault="00411AE7" w:rsidP="00113709">
      <w:pPr>
        <w:spacing w:after="0" w:line="480" w:lineRule="auto"/>
        <w:rPr>
          <w:rFonts w:ascii="Times New Roman" w:hAnsi="Times New Roman"/>
          <w:sz w:val="24"/>
        </w:rPr>
      </w:pPr>
      <w:r w:rsidRPr="00113709">
        <w:rPr>
          <w:rFonts w:ascii="Times New Roman" w:hAnsi="Times New Roman"/>
          <w:sz w:val="24"/>
          <w:vertAlign w:val="superscript"/>
        </w:rPr>
        <w:t>1</w:t>
      </w:r>
      <w:r w:rsidRPr="00113709">
        <w:rPr>
          <w:rFonts w:ascii="Times New Roman" w:hAnsi="Times New Roman"/>
          <w:sz w:val="24"/>
        </w:rPr>
        <w:t>Institute of Drug Technology (Farmanguinhos), Oswaldo Cruz Foundation (FIOCRUZ), Rio de Janeiro, Brazil</w:t>
      </w:r>
    </w:p>
    <w:p w14:paraId="6A33DB53" w14:textId="4B10D6F5" w:rsidR="00113709" w:rsidRPr="00763342" w:rsidRDefault="00411AE7" w:rsidP="00113709">
      <w:pPr>
        <w:spacing w:after="0" w:line="480" w:lineRule="auto"/>
        <w:rPr>
          <w:rFonts w:ascii="Times New Roman" w:hAnsi="Times New Roman"/>
          <w:sz w:val="24"/>
          <w:lang w:val="en-US"/>
        </w:rPr>
      </w:pPr>
      <w:r w:rsidRPr="00763342">
        <w:rPr>
          <w:rFonts w:ascii="Times New Roman" w:hAnsi="Times New Roman"/>
          <w:sz w:val="24"/>
          <w:vertAlign w:val="superscript"/>
          <w:lang w:val="en-US"/>
        </w:rPr>
        <w:t>2</w:t>
      </w:r>
      <w:r w:rsidRPr="00763342">
        <w:rPr>
          <w:rFonts w:ascii="Times New Roman" w:hAnsi="Times New Roman"/>
          <w:sz w:val="24"/>
          <w:lang w:val="en-US"/>
        </w:rPr>
        <w:t xml:space="preserve">Vice-presidency of Research and </w:t>
      </w:r>
      <w:r w:rsidR="004315AC" w:rsidRPr="00763342">
        <w:rPr>
          <w:rFonts w:ascii="Times New Roman" w:hAnsi="Times New Roman"/>
          <w:sz w:val="24"/>
          <w:lang w:val="en-US"/>
        </w:rPr>
        <w:t>Biological Collections,</w:t>
      </w:r>
      <w:r w:rsidRPr="00763342">
        <w:rPr>
          <w:rFonts w:ascii="Times New Roman" w:hAnsi="Times New Roman"/>
          <w:sz w:val="24"/>
          <w:lang w:val="en-US"/>
        </w:rPr>
        <w:t xml:space="preserve"> Oswaldo Cruz Foundation (FIOCRUZ), Rio de Janeiro, Brazil</w:t>
      </w:r>
    </w:p>
    <w:p w14:paraId="6272013A" w14:textId="60134434" w:rsidR="00113709" w:rsidRPr="00763342" w:rsidRDefault="00411AE7" w:rsidP="00113709">
      <w:pPr>
        <w:spacing w:after="0" w:line="480" w:lineRule="auto"/>
        <w:rPr>
          <w:rFonts w:ascii="Times New Roman" w:hAnsi="Times New Roman"/>
          <w:sz w:val="24"/>
          <w:vertAlign w:val="superscript"/>
          <w:lang w:val="en-US"/>
        </w:rPr>
      </w:pPr>
      <w:r w:rsidRPr="00763342">
        <w:rPr>
          <w:rFonts w:ascii="Times New Roman" w:hAnsi="Times New Roman"/>
          <w:sz w:val="24"/>
          <w:vertAlign w:val="superscript"/>
          <w:lang w:val="en-US"/>
        </w:rPr>
        <w:t>3</w:t>
      </w:r>
      <w:r w:rsidRPr="00763342">
        <w:rPr>
          <w:rFonts w:ascii="Times New Roman" w:hAnsi="Times New Roman"/>
          <w:sz w:val="24"/>
          <w:lang w:val="en-US"/>
        </w:rPr>
        <w:t>Liverpool School of Tropical Medicine, Liverpool, UK</w:t>
      </w:r>
    </w:p>
    <w:p w14:paraId="4AA5F47F" w14:textId="664C2FFE" w:rsidR="00113709" w:rsidRPr="00763342" w:rsidRDefault="00411AE7" w:rsidP="00113709">
      <w:pPr>
        <w:spacing w:after="0" w:line="480" w:lineRule="auto"/>
        <w:rPr>
          <w:rFonts w:ascii="Times New Roman" w:hAnsi="Times New Roman"/>
          <w:sz w:val="24"/>
          <w:lang w:val="en-US"/>
        </w:rPr>
      </w:pPr>
      <w:r w:rsidRPr="00763342">
        <w:rPr>
          <w:rFonts w:ascii="Times New Roman" w:hAnsi="Times New Roman"/>
          <w:sz w:val="24"/>
          <w:vertAlign w:val="superscript"/>
          <w:lang w:val="en-US"/>
        </w:rPr>
        <w:t>4</w:t>
      </w:r>
      <w:r w:rsidRPr="00763342">
        <w:rPr>
          <w:rFonts w:ascii="Times New Roman" w:hAnsi="Times New Roman"/>
          <w:sz w:val="24"/>
          <w:lang w:val="en-US"/>
        </w:rPr>
        <w:t xml:space="preserve">Tropical Medicine Research Center of </w:t>
      </w:r>
      <w:proofErr w:type="spellStart"/>
      <w:r w:rsidRPr="00763342">
        <w:rPr>
          <w:rFonts w:ascii="Times New Roman" w:hAnsi="Times New Roman"/>
          <w:sz w:val="24"/>
          <w:lang w:val="en-US"/>
        </w:rPr>
        <w:t>Rondonia</w:t>
      </w:r>
      <w:proofErr w:type="spellEnd"/>
      <w:r w:rsidRPr="00763342">
        <w:rPr>
          <w:rFonts w:ascii="Times New Roman" w:hAnsi="Times New Roman"/>
          <w:sz w:val="24"/>
          <w:lang w:val="en-US"/>
        </w:rPr>
        <w:t xml:space="preserve"> (CEPEM), </w:t>
      </w:r>
      <w:proofErr w:type="spellStart"/>
      <w:r w:rsidRPr="00763342">
        <w:rPr>
          <w:rFonts w:ascii="Times New Roman" w:hAnsi="Times New Roman"/>
          <w:sz w:val="24"/>
          <w:lang w:val="en-US"/>
        </w:rPr>
        <w:t>Rondonia</w:t>
      </w:r>
      <w:proofErr w:type="spellEnd"/>
      <w:r w:rsidRPr="00763342">
        <w:rPr>
          <w:rFonts w:ascii="Times New Roman" w:hAnsi="Times New Roman"/>
          <w:sz w:val="24"/>
          <w:lang w:val="en-US"/>
        </w:rPr>
        <w:t>; Brazil</w:t>
      </w:r>
    </w:p>
    <w:p w14:paraId="5BA19197" w14:textId="13DA0907" w:rsidR="00113709" w:rsidRPr="00763342" w:rsidRDefault="00411AE7" w:rsidP="00113709">
      <w:pPr>
        <w:spacing w:after="0" w:line="480" w:lineRule="auto"/>
        <w:rPr>
          <w:rFonts w:ascii="Times New Roman" w:hAnsi="Times New Roman"/>
          <w:sz w:val="24"/>
          <w:lang w:val="en-US"/>
        </w:rPr>
      </w:pPr>
      <w:r w:rsidRPr="00763342">
        <w:rPr>
          <w:rFonts w:ascii="Times New Roman" w:hAnsi="Times New Roman"/>
          <w:sz w:val="24"/>
          <w:vertAlign w:val="superscript"/>
          <w:lang w:val="en-US"/>
        </w:rPr>
        <w:t>5</w:t>
      </w:r>
      <w:r w:rsidRPr="00763342">
        <w:rPr>
          <w:rFonts w:ascii="Times New Roman" w:hAnsi="Times New Roman"/>
          <w:sz w:val="24"/>
          <w:lang w:val="en-US"/>
        </w:rPr>
        <w:t xml:space="preserve">Federal University of </w:t>
      </w:r>
      <w:proofErr w:type="spellStart"/>
      <w:r w:rsidRPr="00763342">
        <w:rPr>
          <w:rFonts w:ascii="Times New Roman" w:hAnsi="Times New Roman"/>
          <w:sz w:val="24"/>
          <w:lang w:val="en-US"/>
        </w:rPr>
        <w:t>Rondonia</w:t>
      </w:r>
      <w:proofErr w:type="spellEnd"/>
      <w:r w:rsidRPr="00763342">
        <w:rPr>
          <w:rFonts w:ascii="Times New Roman" w:hAnsi="Times New Roman"/>
          <w:sz w:val="24"/>
          <w:lang w:val="en-US"/>
        </w:rPr>
        <w:t xml:space="preserve"> (UNIR), </w:t>
      </w:r>
      <w:proofErr w:type="spellStart"/>
      <w:r w:rsidRPr="00763342">
        <w:rPr>
          <w:rFonts w:ascii="Times New Roman" w:hAnsi="Times New Roman"/>
          <w:sz w:val="24"/>
          <w:lang w:val="en-US"/>
        </w:rPr>
        <w:t>Rondonia</w:t>
      </w:r>
      <w:proofErr w:type="spellEnd"/>
      <w:r w:rsidRPr="00763342">
        <w:rPr>
          <w:rFonts w:ascii="Times New Roman" w:hAnsi="Times New Roman"/>
          <w:sz w:val="24"/>
          <w:lang w:val="en-US"/>
        </w:rPr>
        <w:t>, Brazil</w:t>
      </w:r>
    </w:p>
    <w:p w14:paraId="605B2572" w14:textId="2E991EA5" w:rsidR="00113709" w:rsidRPr="00763342" w:rsidRDefault="00411AE7" w:rsidP="00113709">
      <w:pPr>
        <w:spacing w:after="0" w:line="480" w:lineRule="auto"/>
        <w:rPr>
          <w:rFonts w:ascii="Times New Roman" w:hAnsi="Times New Roman"/>
          <w:sz w:val="24"/>
          <w:lang w:val="en-US"/>
        </w:rPr>
      </w:pPr>
      <w:r w:rsidRPr="00763342">
        <w:rPr>
          <w:rFonts w:ascii="Times New Roman" w:hAnsi="Times New Roman"/>
          <w:sz w:val="24"/>
          <w:vertAlign w:val="superscript"/>
          <w:lang w:val="en-US"/>
        </w:rPr>
        <w:t xml:space="preserve">6 </w:t>
      </w:r>
      <w:r w:rsidRPr="00763342">
        <w:rPr>
          <w:rFonts w:ascii="Times New Roman" w:hAnsi="Times New Roman"/>
          <w:sz w:val="24"/>
          <w:lang w:val="en-US"/>
        </w:rPr>
        <w:t xml:space="preserve">Research Institute </w:t>
      </w:r>
      <w:proofErr w:type="spellStart"/>
      <w:r w:rsidRPr="00763342">
        <w:rPr>
          <w:rFonts w:ascii="Times New Roman" w:hAnsi="Times New Roman"/>
          <w:sz w:val="24"/>
          <w:lang w:val="en-US"/>
        </w:rPr>
        <w:t>Leônidas</w:t>
      </w:r>
      <w:proofErr w:type="spellEnd"/>
      <w:r w:rsidRPr="00763342">
        <w:rPr>
          <w:rFonts w:ascii="Times New Roman" w:hAnsi="Times New Roman"/>
          <w:sz w:val="24"/>
          <w:lang w:val="en-US"/>
        </w:rPr>
        <w:t xml:space="preserve"> &amp; Maria Deane, FIOCRUZ, Manaus, Brazil</w:t>
      </w:r>
    </w:p>
    <w:p w14:paraId="23B86D38" w14:textId="43397642" w:rsidR="00113709" w:rsidRPr="00763342" w:rsidRDefault="00411AE7" w:rsidP="00113709">
      <w:pPr>
        <w:spacing w:after="0" w:line="480" w:lineRule="auto"/>
        <w:rPr>
          <w:rFonts w:ascii="Times New Roman" w:hAnsi="Times New Roman"/>
          <w:sz w:val="24"/>
          <w:lang w:val="en-US"/>
        </w:rPr>
      </w:pPr>
      <w:r w:rsidRPr="00763342">
        <w:rPr>
          <w:rFonts w:ascii="Times New Roman" w:hAnsi="Times New Roman"/>
          <w:sz w:val="24"/>
          <w:vertAlign w:val="superscript"/>
          <w:lang w:val="en-US"/>
        </w:rPr>
        <w:t>7</w:t>
      </w:r>
      <w:r w:rsidRPr="00763342">
        <w:rPr>
          <w:rFonts w:ascii="Times New Roman" w:hAnsi="Times New Roman"/>
          <w:sz w:val="24"/>
          <w:lang w:val="en-US"/>
        </w:rPr>
        <w:t xml:space="preserve">Foundation of Tropical Medicine Dr. </w:t>
      </w:r>
      <w:proofErr w:type="spellStart"/>
      <w:r w:rsidRPr="00763342">
        <w:rPr>
          <w:rFonts w:ascii="Times New Roman" w:hAnsi="Times New Roman"/>
          <w:sz w:val="24"/>
          <w:lang w:val="en-US"/>
        </w:rPr>
        <w:t>Heitor</w:t>
      </w:r>
      <w:proofErr w:type="spellEnd"/>
      <w:r w:rsidRPr="00763342">
        <w:rPr>
          <w:rFonts w:ascii="Times New Roman" w:hAnsi="Times New Roman"/>
          <w:sz w:val="24"/>
          <w:lang w:val="en-US"/>
        </w:rPr>
        <w:t xml:space="preserve"> Vieira </w:t>
      </w:r>
      <w:proofErr w:type="spellStart"/>
      <w:r w:rsidRPr="00763342">
        <w:rPr>
          <w:rFonts w:ascii="Times New Roman" w:hAnsi="Times New Roman"/>
          <w:sz w:val="24"/>
          <w:lang w:val="en-US"/>
        </w:rPr>
        <w:t>Dourado</w:t>
      </w:r>
      <w:proofErr w:type="spellEnd"/>
      <w:r w:rsidRPr="00763342">
        <w:rPr>
          <w:rFonts w:ascii="Times New Roman" w:hAnsi="Times New Roman"/>
          <w:sz w:val="24"/>
          <w:lang w:val="en-US"/>
        </w:rPr>
        <w:t>, Manaus, Brazil</w:t>
      </w:r>
    </w:p>
    <w:p w14:paraId="7542B8E9" w14:textId="0E7AA569" w:rsidR="00113709" w:rsidRPr="00763342" w:rsidRDefault="00411AE7" w:rsidP="00113709">
      <w:pPr>
        <w:spacing w:after="0" w:line="480" w:lineRule="auto"/>
        <w:rPr>
          <w:rFonts w:ascii="Times New Roman" w:hAnsi="Times New Roman"/>
          <w:sz w:val="24"/>
          <w:lang w:val="en-US"/>
        </w:rPr>
      </w:pPr>
      <w:r w:rsidRPr="00763342">
        <w:rPr>
          <w:rFonts w:ascii="Times New Roman" w:hAnsi="Times New Roman"/>
          <w:sz w:val="24"/>
          <w:vertAlign w:val="superscript"/>
          <w:lang w:val="en-US"/>
        </w:rPr>
        <w:t>8</w:t>
      </w:r>
      <w:r w:rsidRPr="00763342">
        <w:rPr>
          <w:rFonts w:ascii="Times New Roman" w:hAnsi="Times New Roman"/>
          <w:sz w:val="24"/>
          <w:lang w:val="en-US"/>
        </w:rPr>
        <w:t>National Institute of Infectious Disease, Oswaldo Cruz Foundation (FIOCRUZ), Rio de Janeiro, Brazil</w:t>
      </w:r>
    </w:p>
    <w:p w14:paraId="1BBCABFF" w14:textId="1228620C" w:rsidR="00113709" w:rsidRDefault="00411AE7" w:rsidP="00113709">
      <w:pPr>
        <w:spacing w:after="0" w:line="480" w:lineRule="auto"/>
        <w:rPr>
          <w:rFonts w:ascii="Times New Roman" w:hAnsi="Times New Roman"/>
          <w:sz w:val="24"/>
        </w:rPr>
      </w:pPr>
      <w:r w:rsidRPr="00113709">
        <w:rPr>
          <w:rFonts w:ascii="Times New Roman" w:hAnsi="Times New Roman"/>
          <w:sz w:val="24"/>
          <w:vertAlign w:val="superscript"/>
        </w:rPr>
        <w:t>9</w:t>
      </w:r>
      <w:r w:rsidRPr="00113709">
        <w:rPr>
          <w:rFonts w:ascii="Times New Roman" w:hAnsi="Times New Roman"/>
          <w:sz w:val="24"/>
        </w:rPr>
        <w:t>Laboratory of Pharmacokinetics (SEFAR), Oswaldo Cruz Foundation (FIOCRUZ), Rio de Janeiro, Brazil</w:t>
      </w:r>
    </w:p>
    <w:p w14:paraId="301F1819" w14:textId="324622FA" w:rsidR="00113709" w:rsidRDefault="000C65C0" w:rsidP="00113709">
      <w:pPr>
        <w:spacing w:after="0" w:line="480" w:lineRule="auto"/>
        <w:rPr>
          <w:rFonts w:ascii="Times New Roman" w:hAnsi="Times New Roman"/>
          <w:sz w:val="24"/>
        </w:rPr>
      </w:pPr>
      <w:r w:rsidRPr="00113709">
        <w:rPr>
          <w:rFonts w:ascii="Times New Roman" w:hAnsi="Times New Roman"/>
          <w:sz w:val="24"/>
          <w:vertAlign w:val="superscript"/>
        </w:rPr>
        <w:t xml:space="preserve">10 </w:t>
      </w:r>
      <w:r w:rsidRPr="00113709">
        <w:rPr>
          <w:rFonts w:ascii="Times New Roman" w:hAnsi="Times New Roman"/>
          <w:sz w:val="24"/>
        </w:rPr>
        <w:t xml:space="preserve">Institute </w:t>
      </w:r>
      <w:r w:rsidR="009E5C9B" w:rsidRPr="00113709">
        <w:rPr>
          <w:rFonts w:ascii="Times New Roman" w:hAnsi="Times New Roman"/>
          <w:sz w:val="24"/>
        </w:rPr>
        <w:t>René Rachou</w:t>
      </w:r>
      <w:r w:rsidRPr="00113709">
        <w:rPr>
          <w:rFonts w:ascii="Times New Roman" w:hAnsi="Times New Roman"/>
          <w:sz w:val="24"/>
        </w:rPr>
        <w:t xml:space="preserve">, Oswaldo Cruz Foundation (FIOCRUZ), </w:t>
      </w:r>
      <w:r w:rsidR="009E5C9B" w:rsidRPr="00113709">
        <w:rPr>
          <w:rFonts w:ascii="Times New Roman" w:hAnsi="Times New Roman"/>
          <w:sz w:val="24"/>
        </w:rPr>
        <w:t>Belo Horizonte, Brazil</w:t>
      </w:r>
    </w:p>
    <w:p w14:paraId="33EC5558" w14:textId="47B8A8A3" w:rsidR="00411AE7" w:rsidRPr="00113709" w:rsidRDefault="00411AE7" w:rsidP="00113709">
      <w:pPr>
        <w:spacing w:after="0" w:line="480" w:lineRule="auto"/>
        <w:rPr>
          <w:rFonts w:ascii="Times New Roman" w:hAnsi="Times New Roman"/>
          <w:sz w:val="24"/>
        </w:rPr>
      </w:pPr>
    </w:p>
    <w:p w14:paraId="0C92D7C8" w14:textId="7B7B2584" w:rsidR="00113709" w:rsidRPr="00113709" w:rsidRDefault="00113709" w:rsidP="00113709">
      <w:pPr>
        <w:spacing w:after="0" w:line="480" w:lineRule="auto"/>
        <w:rPr>
          <w:rFonts w:ascii="Times New Roman" w:hAnsi="Times New Roman"/>
          <w:sz w:val="24"/>
          <w:lang w:val="en-GB"/>
        </w:rPr>
      </w:pPr>
      <w:r w:rsidRPr="00763342">
        <w:rPr>
          <w:rFonts w:ascii="Times New Roman" w:hAnsi="Times New Roman"/>
          <w:sz w:val="24"/>
          <w:lang w:val="en-GB"/>
        </w:rPr>
        <w:lastRenderedPageBreak/>
        <w:t>*</w:t>
      </w:r>
      <w:r w:rsidR="00411AE7" w:rsidRPr="00763342">
        <w:rPr>
          <w:rFonts w:ascii="Times New Roman" w:hAnsi="Times New Roman"/>
          <w:sz w:val="24"/>
          <w:lang w:val="en-GB"/>
        </w:rPr>
        <w:t>Corresponding author</w:t>
      </w:r>
      <w:r w:rsidR="00411AE7" w:rsidRPr="00113709">
        <w:rPr>
          <w:rFonts w:ascii="Times New Roman" w:hAnsi="Times New Roman"/>
          <w:sz w:val="24"/>
          <w:lang w:val="en-GB"/>
        </w:rPr>
        <w:t xml:space="preserve"> </w:t>
      </w:r>
    </w:p>
    <w:p w14:paraId="786CB9B7" w14:textId="77777777" w:rsidR="00411AE7" w:rsidRPr="00113709" w:rsidRDefault="00113709" w:rsidP="00113709">
      <w:pPr>
        <w:spacing w:after="0" w:line="480" w:lineRule="auto"/>
        <w:rPr>
          <w:rFonts w:ascii="Times New Roman" w:hAnsi="Times New Roman"/>
          <w:sz w:val="24"/>
          <w:lang w:val="en-GB"/>
        </w:rPr>
      </w:pPr>
      <w:r>
        <w:rPr>
          <w:rFonts w:ascii="Times New Roman" w:hAnsi="Times New Roman"/>
          <w:sz w:val="24"/>
          <w:lang w:val="en-GB"/>
        </w:rPr>
        <w:t>Email:</w:t>
      </w:r>
      <w:r w:rsidR="00411AE7" w:rsidRPr="00113709">
        <w:rPr>
          <w:rFonts w:ascii="Times New Roman" w:hAnsi="Times New Roman"/>
          <w:sz w:val="24"/>
          <w:lang w:val="en-GB"/>
        </w:rPr>
        <w:t xml:space="preserve"> </w:t>
      </w:r>
      <w:hyperlink r:id="rId6" w:history="1">
        <w:r w:rsidR="00411AE7" w:rsidRPr="00113709">
          <w:rPr>
            <w:rFonts w:ascii="Times New Roman" w:hAnsi="Times New Roman"/>
            <w:sz w:val="24"/>
            <w:lang w:val="en-GB"/>
          </w:rPr>
          <w:t>andredaher@gmail.com</w:t>
        </w:r>
      </w:hyperlink>
      <w:r w:rsidR="00411AE7" w:rsidRPr="00113709">
        <w:rPr>
          <w:rFonts w:ascii="Times New Roman" w:hAnsi="Times New Roman"/>
          <w:sz w:val="24"/>
          <w:lang w:val="en-GB"/>
        </w:rPr>
        <w:t xml:space="preserve">. </w:t>
      </w:r>
      <w:r w:rsidR="00EC12CC" w:rsidRPr="00113709">
        <w:rPr>
          <w:rFonts w:ascii="Times New Roman" w:hAnsi="Times New Roman"/>
          <w:sz w:val="24"/>
          <w:lang w:val="en-GB"/>
        </w:rPr>
        <w:t>Telephone number: 00447383308422</w:t>
      </w:r>
    </w:p>
    <w:p w14:paraId="7E1DAC2B" w14:textId="77777777" w:rsidR="00BD2425" w:rsidRPr="00113709" w:rsidRDefault="00BD2425">
      <w:pPr>
        <w:spacing w:after="0" w:line="480" w:lineRule="auto"/>
        <w:rPr>
          <w:rFonts w:ascii="Times New Roman" w:eastAsia="Times New Roman" w:hAnsi="Times New Roman"/>
          <w:color w:val="000000" w:themeColor="text1"/>
          <w:sz w:val="24"/>
          <w:lang w:val="en-GB"/>
        </w:rPr>
      </w:pPr>
    </w:p>
    <w:p w14:paraId="5362F637" w14:textId="77777777" w:rsidR="00E5623D" w:rsidRPr="00113709" w:rsidRDefault="00E5623D">
      <w:pPr>
        <w:spacing w:after="0" w:line="480" w:lineRule="auto"/>
        <w:rPr>
          <w:rFonts w:ascii="Times New Roman" w:eastAsiaTheme="majorEastAsia" w:hAnsi="Times New Roman"/>
          <w:sz w:val="24"/>
          <w:lang w:val="en-GB"/>
        </w:rPr>
      </w:pPr>
      <w:r w:rsidRPr="00113709">
        <w:rPr>
          <w:rFonts w:ascii="Times New Roman" w:hAnsi="Times New Roman"/>
          <w:sz w:val="24"/>
          <w:lang w:val="en-GB"/>
        </w:rPr>
        <w:br w:type="page"/>
      </w:r>
    </w:p>
    <w:p w14:paraId="168C7AEB" w14:textId="77777777" w:rsidR="000C7A6F" w:rsidRPr="00763342" w:rsidRDefault="00214171">
      <w:pPr>
        <w:pStyle w:val="Heading1"/>
        <w:spacing w:before="0" w:after="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lastRenderedPageBreak/>
        <w:t>Abstract</w:t>
      </w:r>
    </w:p>
    <w:p w14:paraId="2654422B" w14:textId="77777777" w:rsidR="00F3437E"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Background</w:t>
      </w:r>
    </w:p>
    <w:p w14:paraId="5752E67D" w14:textId="00682879" w:rsidR="000C7A6F" w:rsidRPr="00113709" w:rsidRDefault="00ED6D8E">
      <w:pPr>
        <w:spacing w:after="0" w:line="480" w:lineRule="auto"/>
        <w:rPr>
          <w:rFonts w:ascii="Times New Roman" w:hAnsi="Times New Roman"/>
          <w:sz w:val="24"/>
          <w:lang w:val="en-GB"/>
        </w:rPr>
      </w:pPr>
      <w:r w:rsidRPr="00113709">
        <w:rPr>
          <w:rFonts w:ascii="Times New Roman" w:hAnsi="Times New Roman"/>
          <w:sz w:val="24"/>
          <w:lang w:val="en-GB"/>
        </w:rPr>
        <w:t xml:space="preserve">Activation of hypnozoites </w:t>
      </w:r>
      <w:r w:rsidR="00DC0064" w:rsidRPr="00113709">
        <w:rPr>
          <w:rFonts w:ascii="Times New Roman" w:hAnsi="Times New Roman"/>
          <w:sz w:val="24"/>
          <w:lang w:val="en-GB"/>
        </w:rPr>
        <w:t xml:space="preserve">of </w:t>
      </w:r>
      <w:r w:rsidR="00214171" w:rsidRPr="00763342">
        <w:rPr>
          <w:rFonts w:ascii="Times New Roman" w:hAnsi="Times New Roman"/>
          <w:sz w:val="24"/>
          <w:lang w:val="en-GB"/>
        </w:rPr>
        <w:t>vivax</w:t>
      </w:r>
      <w:r w:rsidR="000C7A6F" w:rsidRPr="00113709">
        <w:rPr>
          <w:rFonts w:ascii="Times New Roman" w:hAnsi="Times New Roman"/>
          <w:sz w:val="24"/>
          <w:lang w:val="en-GB"/>
        </w:rPr>
        <w:t xml:space="preserve"> malaria </w:t>
      </w:r>
      <w:r w:rsidR="00DC0064" w:rsidRPr="00113709">
        <w:rPr>
          <w:rFonts w:ascii="Times New Roman" w:hAnsi="Times New Roman"/>
          <w:sz w:val="24"/>
          <w:lang w:val="en-GB"/>
        </w:rPr>
        <w:t>cause</w:t>
      </w:r>
      <w:r w:rsidRPr="00113709">
        <w:rPr>
          <w:rFonts w:ascii="Times New Roman" w:hAnsi="Times New Roman"/>
          <w:sz w:val="24"/>
          <w:lang w:val="en-GB"/>
        </w:rPr>
        <w:t>s</w:t>
      </w:r>
      <w:r w:rsidR="00DC0064" w:rsidRPr="00113709">
        <w:rPr>
          <w:rFonts w:ascii="Times New Roman" w:hAnsi="Times New Roman"/>
          <w:sz w:val="24"/>
          <w:lang w:val="en-GB"/>
        </w:rPr>
        <w:t xml:space="preserve"> </w:t>
      </w:r>
      <w:r w:rsidR="007E5A2F" w:rsidRPr="00113709">
        <w:rPr>
          <w:rFonts w:ascii="Times New Roman" w:hAnsi="Times New Roman"/>
          <w:sz w:val="24"/>
          <w:lang w:val="en-GB"/>
        </w:rPr>
        <w:t>multiple</w:t>
      </w:r>
      <w:r w:rsidR="00DC0064" w:rsidRPr="00113709">
        <w:rPr>
          <w:rFonts w:ascii="Times New Roman" w:hAnsi="Times New Roman"/>
          <w:sz w:val="24"/>
          <w:lang w:val="en-GB"/>
        </w:rPr>
        <w:t xml:space="preserve"> clinical </w:t>
      </w:r>
      <w:r w:rsidRPr="00113709">
        <w:rPr>
          <w:rFonts w:ascii="Times New Roman" w:hAnsi="Times New Roman"/>
          <w:sz w:val="24"/>
          <w:lang w:val="en-GB"/>
        </w:rPr>
        <w:t>relapses</w:t>
      </w:r>
      <w:r w:rsidR="00116ECB" w:rsidRPr="00113709">
        <w:rPr>
          <w:rFonts w:ascii="Times New Roman" w:hAnsi="Times New Roman"/>
          <w:sz w:val="24"/>
          <w:lang w:val="en-GB"/>
        </w:rPr>
        <w:t>, which</w:t>
      </w:r>
      <w:r w:rsidR="000C7A6F" w:rsidRPr="00113709" w:rsidDel="00F915F7">
        <w:rPr>
          <w:rFonts w:ascii="Times New Roman" w:hAnsi="Times New Roman"/>
          <w:sz w:val="24"/>
          <w:lang w:val="en-GB"/>
        </w:rPr>
        <w:t xml:space="preserve"> </w:t>
      </w:r>
      <w:r w:rsidR="00DB4C90" w:rsidRPr="00113709">
        <w:rPr>
          <w:rFonts w:ascii="Times New Roman" w:hAnsi="Times New Roman"/>
          <w:sz w:val="24"/>
          <w:lang w:val="en-GB"/>
        </w:rPr>
        <w:t xml:space="preserve">contribute to </w:t>
      </w:r>
      <w:r w:rsidR="000C7A6F" w:rsidRPr="00113709" w:rsidDel="00F915F7">
        <w:rPr>
          <w:rFonts w:ascii="Times New Roman" w:hAnsi="Times New Roman"/>
          <w:sz w:val="24"/>
          <w:lang w:val="en-GB"/>
        </w:rPr>
        <w:t xml:space="preserve">the </w:t>
      </w:r>
      <w:r w:rsidR="000C7A6F" w:rsidRPr="00113709">
        <w:rPr>
          <w:rFonts w:ascii="Times New Roman" w:hAnsi="Times New Roman"/>
          <w:i/>
          <w:sz w:val="24"/>
          <w:lang w:val="en-GB"/>
        </w:rPr>
        <w:t>P</w:t>
      </w:r>
      <w:r w:rsidR="00282AAD" w:rsidRPr="00113709">
        <w:rPr>
          <w:rFonts w:ascii="Times New Roman" w:hAnsi="Times New Roman"/>
          <w:i/>
          <w:sz w:val="24"/>
          <w:lang w:val="en-GB"/>
        </w:rPr>
        <w:t>lasmodium</w:t>
      </w:r>
      <w:r w:rsidR="000C7A6F" w:rsidRPr="00113709">
        <w:rPr>
          <w:rFonts w:ascii="Times New Roman" w:hAnsi="Times New Roman"/>
          <w:i/>
          <w:sz w:val="24"/>
          <w:lang w:val="en-GB"/>
        </w:rPr>
        <w:t xml:space="preserve"> </w:t>
      </w:r>
      <w:r w:rsidR="000C7A6F" w:rsidRPr="00113709" w:rsidDel="00F915F7">
        <w:rPr>
          <w:rFonts w:ascii="Times New Roman" w:hAnsi="Times New Roman"/>
          <w:i/>
          <w:sz w:val="24"/>
          <w:lang w:val="en-GB"/>
        </w:rPr>
        <w:t xml:space="preserve">vivax </w:t>
      </w:r>
      <w:r w:rsidR="000C7A6F" w:rsidRPr="00113709" w:rsidDel="00F915F7">
        <w:rPr>
          <w:rFonts w:ascii="Times New Roman" w:hAnsi="Times New Roman"/>
          <w:sz w:val="24"/>
          <w:lang w:val="en-GB"/>
        </w:rPr>
        <w:t>burden</w:t>
      </w:r>
      <w:r w:rsidR="00DC0064" w:rsidRPr="00113709">
        <w:rPr>
          <w:rFonts w:ascii="Times New Roman" w:hAnsi="Times New Roman"/>
          <w:sz w:val="24"/>
          <w:lang w:val="en-GB"/>
        </w:rPr>
        <w:t xml:space="preserve"> and </w:t>
      </w:r>
      <w:r w:rsidR="00DB4C90" w:rsidRPr="00113709">
        <w:rPr>
          <w:rFonts w:ascii="Times New Roman" w:hAnsi="Times New Roman"/>
          <w:sz w:val="24"/>
          <w:lang w:val="en-GB"/>
        </w:rPr>
        <w:t>continuing</w:t>
      </w:r>
      <w:r w:rsidR="007E5A2F" w:rsidRPr="00113709">
        <w:rPr>
          <w:rFonts w:ascii="Times New Roman" w:hAnsi="Times New Roman"/>
          <w:sz w:val="24"/>
          <w:lang w:val="en-GB"/>
        </w:rPr>
        <w:t xml:space="preserve"> transmission</w:t>
      </w:r>
      <w:r w:rsidR="000C7A6F" w:rsidRPr="00113709">
        <w:rPr>
          <w:rFonts w:ascii="Times New Roman" w:hAnsi="Times New Roman"/>
          <w:sz w:val="24"/>
          <w:lang w:val="en-GB"/>
        </w:rPr>
        <w:t xml:space="preserve">. Artemisinin-based combination </w:t>
      </w:r>
      <w:r w:rsidR="00282AAD" w:rsidRPr="00113709">
        <w:rPr>
          <w:rFonts w:ascii="Times New Roman" w:hAnsi="Times New Roman"/>
          <w:sz w:val="24"/>
          <w:lang w:val="en-GB"/>
        </w:rPr>
        <w:t xml:space="preserve">therapy </w:t>
      </w:r>
      <w:r w:rsidR="000C7A6F" w:rsidRPr="00113709">
        <w:rPr>
          <w:rFonts w:ascii="Times New Roman" w:hAnsi="Times New Roman"/>
          <w:sz w:val="24"/>
          <w:lang w:val="en-GB"/>
        </w:rPr>
        <w:t xml:space="preserve">(ACT) </w:t>
      </w:r>
      <w:r w:rsidR="00282AAD" w:rsidRPr="00113709">
        <w:rPr>
          <w:rFonts w:ascii="Times New Roman" w:hAnsi="Times New Roman"/>
          <w:sz w:val="24"/>
          <w:lang w:val="en-GB"/>
        </w:rPr>
        <w:t xml:space="preserve">is </w:t>
      </w:r>
      <w:r w:rsidR="007E5A2F" w:rsidRPr="00113709">
        <w:rPr>
          <w:rFonts w:ascii="Times New Roman" w:hAnsi="Times New Roman"/>
          <w:sz w:val="24"/>
          <w:lang w:val="en-GB"/>
        </w:rPr>
        <w:t xml:space="preserve">effective against blood-stage </w:t>
      </w:r>
      <w:r w:rsidR="007E5A2F" w:rsidRPr="00113709">
        <w:rPr>
          <w:rFonts w:ascii="Times New Roman" w:hAnsi="Times New Roman"/>
          <w:i/>
          <w:sz w:val="24"/>
          <w:lang w:val="en-GB"/>
        </w:rPr>
        <w:t>P. vivax</w:t>
      </w:r>
      <w:r w:rsidR="000C7A6F" w:rsidRPr="00113709">
        <w:rPr>
          <w:rFonts w:ascii="Times New Roman" w:hAnsi="Times New Roman"/>
          <w:sz w:val="24"/>
          <w:lang w:val="en-GB"/>
        </w:rPr>
        <w:t xml:space="preserve"> but </w:t>
      </w:r>
      <w:r w:rsidR="00116ECB" w:rsidRPr="00113709">
        <w:rPr>
          <w:rFonts w:ascii="Times New Roman" w:hAnsi="Times New Roman"/>
          <w:sz w:val="24"/>
          <w:lang w:val="en-GB"/>
        </w:rPr>
        <w:t>require</w:t>
      </w:r>
      <w:r w:rsidR="00282AAD" w:rsidRPr="00113709">
        <w:rPr>
          <w:rFonts w:ascii="Times New Roman" w:hAnsi="Times New Roman"/>
          <w:sz w:val="24"/>
          <w:lang w:val="en-GB"/>
        </w:rPr>
        <w:t>s</w:t>
      </w:r>
      <w:r w:rsidR="00116ECB" w:rsidRPr="00113709">
        <w:rPr>
          <w:rFonts w:ascii="Times New Roman" w:hAnsi="Times New Roman"/>
          <w:sz w:val="24"/>
          <w:lang w:val="en-GB"/>
        </w:rPr>
        <w:t xml:space="preserve"> co-administration with primaquine </w:t>
      </w:r>
      <w:r w:rsidR="007E5A2F" w:rsidRPr="00113709">
        <w:rPr>
          <w:rFonts w:ascii="Times New Roman" w:hAnsi="Times New Roman"/>
          <w:sz w:val="24"/>
          <w:lang w:val="en-GB"/>
        </w:rPr>
        <w:t xml:space="preserve">to achieve radical </w:t>
      </w:r>
      <w:r w:rsidR="00116ECB" w:rsidRPr="00113709">
        <w:rPr>
          <w:rFonts w:ascii="Times New Roman" w:hAnsi="Times New Roman"/>
          <w:sz w:val="24"/>
          <w:lang w:val="en-GB"/>
        </w:rPr>
        <w:t>cure. The</w:t>
      </w:r>
      <w:r w:rsidR="007E5A2F" w:rsidRPr="00113709">
        <w:rPr>
          <w:rFonts w:ascii="Times New Roman" w:hAnsi="Times New Roman"/>
          <w:sz w:val="24"/>
          <w:lang w:val="en-GB"/>
        </w:rPr>
        <w:t xml:space="preserve"> </w:t>
      </w:r>
      <w:r w:rsidR="009116BB" w:rsidRPr="00113709">
        <w:rPr>
          <w:rFonts w:ascii="Times New Roman" w:hAnsi="Times New Roman"/>
          <w:sz w:val="24"/>
          <w:lang w:val="en-GB"/>
        </w:rPr>
        <w:t xml:space="preserve">therapeutic efficacy of primaquine depends on the generation of a therapeutically active metabolite via cytochrome P450 2D6 (CYP2D6). Impaired CYP2D6 metabolism has been associated with primaquine treatment failure. </w:t>
      </w:r>
      <w:r w:rsidR="000C7A6F" w:rsidRPr="00113709">
        <w:rPr>
          <w:rFonts w:ascii="Times New Roman" w:hAnsi="Times New Roman"/>
          <w:sz w:val="24"/>
          <w:lang w:val="en-GB"/>
        </w:rPr>
        <w:t xml:space="preserve">This </w:t>
      </w:r>
      <w:r w:rsidR="00116ECB" w:rsidRPr="00113709">
        <w:rPr>
          <w:rFonts w:ascii="Times New Roman" w:hAnsi="Times New Roman"/>
          <w:sz w:val="24"/>
          <w:lang w:val="en-GB"/>
        </w:rPr>
        <w:t>s</w:t>
      </w:r>
      <w:r w:rsidR="000C7A6F" w:rsidRPr="00113709">
        <w:rPr>
          <w:rFonts w:ascii="Times New Roman" w:hAnsi="Times New Roman"/>
          <w:sz w:val="24"/>
          <w:lang w:val="en-GB"/>
        </w:rPr>
        <w:t xml:space="preserve">tudy investigated the </w:t>
      </w:r>
      <w:r w:rsidR="00B4524A" w:rsidRPr="00113709">
        <w:rPr>
          <w:rFonts w:ascii="Times New Roman" w:hAnsi="Times New Roman"/>
          <w:sz w:val="24"/>
          <w:lang w:val="en-GB"/>
        </w:rPr>
        <w:t xml:space="preserve">association between </w:t>
      </w:r>
      <w:r w:rsidR="00116ECB" w:rsidRPr="00113709">
        <w:rPr>
          <w:rFonts w:ascii="Times New Roman" w:hAnsi="Times New Roman"/>
          <w:sz w:val="24"/>
          <w:lang w:val="en-GB"/>
        </w:rPr>
        <w:t xml:space="preserve">impaired </w:t>
      </w:r>
      <w:r w:rsidR="00116ECB" w:rsidRPr="00113709">
        <w:rPr>
          <w:rFonts w:ascii="Times New Roman" w:hAnsi="Times New Roman"/>
          <w:i/>
          <w:sz w:val="24"/>
          <w:lang w:val="en-GB"/>
        </w:rPr>
        <w:t>CYP2D6</w:t>
      </w:r>
      <w:r w:rsidR="00116ECB" w:rsidRPr="00113709">
        <w:rPr>
          <w:rFonts w:ascii="Times New Roman" w:hAnsi="Times New Roman"/>
          <w:sz w:val="24"/>
          <w:lang w:val="en-GB"/>
        </w:rPr>
        <w:t xml:space="preserve"> genotypes</w:t>
      </w:r>
      <w:r w:rsidR="00125A90" w:rsidRPr="00113709">
        <w:rPr>
          <w:rFonts w:ascii="Times New Roman" w:hAnsi="Times New Roman"/>
          <w:sz w:val="24"/>
          <w:lang w:val="en-GB"/>
        </w:rPr>
        <w:t>,</w:t>
      </w:r>
      <w:r w:rsidR="00116ECB" w:rsidRPr="00113709">
        <w:rPr>
          <w:rFonts w:ascii="Times New Roman" w:hAnsi="Times New Roman"/>
          <w:sz w:val="24"/>
          <w:lang w:val="en-GB"/>
        </w:rPr>
        <w:t xml:space="preserve"> </w:t>
      </w:r>
      <w:r w:rsidR="00FE4F7F" w:rsidRPr="00113709">
        <w:rPr>
          <w:rFonts w:ascii="Times New Roman" w:hAnsi="Times New Roman"/>
          <w:sz w:val="24"/>
          <w:lang w:val="en-GB"/>
        </w:rPr>
        <w:t xml:space="preserve">drug-exposure to </w:t>
      </w:r>
      <w:r w:rsidR="00B4524A" w:rsidRPr="00113709">
        <w:rPr>
          <w:rFonts w:ascii="Times New Roman" w:hAnsi="Times New Roman"/>
          <w:sz w:val="24"/>
          <w:lang w:val="en-GB"/>
        </w:rPr>
        <w:t>the long-acting ACT component</w:t>
      </w:r>
      <w:r w:rsidR="00116ECB" w:rsidRPr="00113709">
        <w:rPr>
          <w:rFonts w:ascii="Times New Roman" w:hAnsi="Times New Roman"/>
          <w:sz w:val="24"/>
          <w:lang w:val="en-GB"/>
        </w:rPr>
        <w:t xml:space="preserve"> </w:t>
      </w:r>
      <w:r w:rsidR="001A2F7F" w:rsidRPr="00113709">
        <w:rPr>
          <w:rFonts w:ascii="Times New Roman" w:hAnsi="Times New Roman"/>
          <w:sz w:val="24"/>
          <w:lang w:val="en-GB"/>
        </w:rPr>
        <w:t>(</w:t>
      </w:r>
      <w:proofErr w:type="spellStart"/>
      <w:r w:rsidR="001A2F7F" w:rsidRPr="00113709">
        <w:rPr>
          <w:rFonts w:ascii="Times New Roman" w:eastAsia="Times New Roman" w:hAnsi="Times New Roman" w:cs="Times New Roman"/>
          <w:sz w:val="24"/>
          <w:lang w:val="en-US" w:eastAsia="pt-BR"/>
        </w:rPr>
        <w:t>schizonticidal</w:t>
      </w:r>
      <w:proofErr w:type="spellEnd"/>
      <w:r w:rsidR="001A2F7F" w:rsidRPr="00113709">
        <w:rPr>
          <w:rFonts w:ascii="Times New Roman" w:eastAsia="Times New Roman" w:hAnsi="Times New Roman" w:cs="Times New Roman"/>
          <w:sz w:val="24"/>
          <w:lang w:val="en-US" w:eastAsia="pt-BR"/>
        </w:rPr>
        <w:t xml:space="preserve"> drugs)</w:t>
      </w:r>
      <w:r w:rsidR="001A2F7F" w:rsidRPr="00113709">
        <w:rPr>
          <w:rFonts w:ascii="Times New Roman" w:hAnsi="Times New Roman"/>
          <w:sz w:val="24"/>
          <w:lang w:val="en-GB"/>
        </w:rPr>
        <w:t xml:space="preserve"> </w:t>
      </w:r>
      <w:r w:rsidR="00116ECB" w:rsidRPr="00113709">
        <w:rPr>
          <w:rFonts w:ascii="Times New Roman" w:hAnsi="Times New Roman"/>
          <w:sz w:val="24"/>
          <w:lang w:val="en-GB"/>
        </w:rPr>
        <w:t>and</w:t>
      </w:r>
      <w:r w:rsidR="00B4524A" w:rsidRPr="00113709">
        <w:rPr>
          <w:rFonts w:ascii="Times New Roman" w:hAnsi="Times New Roman"/>
          <w:sz w:val="24"/>
          <w:lang w:val="en-GB"/>
        </w:rPr>
        <w:t xml:space="preserve"> tolerance </w:t>
      </w:r>
      <w:r w:rsidR="000C7A6F" w:rsidRPr="00113709">
        <w:rPr>
          <w:rFonts w:ascii="Times New Roman" w:hAnsi="Times New Roman"/>
          <w:sz w:val="24"/>
          <w:lang w:val="en-GB"/>
        </w:rPr>
        <w:t>and efficacy</w:t>
      </w:r>
      <w:r w:rsidR="00116ECB" w:rsidRPr="00113709">
        <w:rPr>
          <w:rFonts w:ascii="Times New Roman" w:hAnsi="Times New Roman"/>
          <w:sz w:val="24"/>
          <w:lang w:val="en-GB"/>
        </w:rPr>
        <w:t>.</w:t>
      </w:r>
      <w:r w:rsidR="00B4524A" w:rsidRPr="00113709">
        <w:rPr>
          <w:rFonts w:ascii="Times New Roman" w:hAnsi="Times New Roman"/>
          <w:sz w:val="24"/>
          <w:lang w:val="en-GB"/>
        </w:rPr>
        <w:t xml:space="preserve"> </w:t>
      </w:r>
    </w:p>
    <w:p w14:paraId="2261323D" w14:textId="77777777" w:rsidR="000C7A6F"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Methods</w:t>
      </w:r>
    </w:p>
    <w:p w14:paraId="05D1060F" w14:textId="0C576111" w:rsidR="000C7A6F" w:rsidRPr="00113709" w:rsidRDefault="00116ECB">
      <w:pPr>
        <w:spacing w:after="0" w:line="480" w:lineRule="auto"/>
        <w:rPr>
          <w:rFonts w:ascii="Times New Roman" w:hAnsi="Times New Roman"/>
          <w:sz w:val="24"/>
          <w:lang w:val="en-GB"/>
        </w:rPr>
      </w:pPr>
      <w:r w:rsidRPr="00113709">
        <w:rPr>
          <w:rFonts w:ascii="Times New Roman" w:hAnsi="Times New Roman"/>
          <w:sz w:val="24"/>
          <w:lang w:val="en-GB"/>
        </w:rPr>
        <w:t>A</w:t>
      </w:r>
      <w:r w:rsidR="000C7A6F" w:rsidRPr="00113709">
        <w:rPr>
          <w:rFonts w:ascii="Times New Roman" w:hAnsi="Times New Roman"/>
          <w:sz w:val="24"/>
          <w:lang w:val="en-GB"/>
        </w:rPr>
        <w:t xml:space="preserve">dult patients with acute </w:t>
      </w:r>
      <w:r w:rsidR="00214171" w:rsidRPr="00763342">
        <w:rPr>
          <w:rFonts w:ascii="Times New Roman" w:hAnsi="Times New Roman"/>
          <w:sz w:val="24"/>
          <w:lang w:val="en-GB"/>
        </w:rPr>
        <w:t>vivax</w:t>
      </w:r>
      <w:r w:rsidR="000C7A6F" w:rsidRPr="00113709">
        <w:rPr>
          <w:rFonts w:ascii="Times New Roman" w:hAnsi="Times New Roman"/>
          <w:sz w:val="24"/>
          <w:lang w:val="en-GB"/>
        </w:rPr>
        <w:t xml:space="preserve"> malaria were </w:t>
      </w:r>
      <w:r w:rsidR="00FE4F7F" w:rsidRPr="00113709">
        <w:rPr>
          <w:rFonts w:ascii="Times New Roman" w:hAnsi="Times New Roman"/>
          <w:sz w:val="24"/>
          <w:lang w:val="en-GB"/>
        </w:rPr>
        <w:t xml:space="preserve">enrolled in a recently completed trial and </w:t>
      </w:r>
      <w:r w:rsidR="000C7A6F" w:rsidRPr="00113709">
        <w:rPr>
          <w:rFonts w:ascii="Times New Roman" w:hAnsi="Times New Roman"/>
          <w:sz w:val="24"/>
          <w:lang w:val="en-GB"/>
        </w:rPr>
        <w:t>treated with artesunate-mefloquine</w:t>
      </w:r>
      <w:r w:rsidR="00282AAD" w:rsidRPr="00113709">
        <w:rPr>
          <w:rFonts w:ascii="Times New Roman" w:hAnsi="Times New Roman"/>
          <w:sz w:val="24"/>
          <w:lang w:val="en-GB"/>
        </w:rPr>
        <w:t>,</w:t>
      </w:r>
      <w:r w:rsidR="000C7A6F" w:rsidRPr="00113709">
        <w:rPr>
          <w:rFonts w:ascii="Times New Roman" w:hAnsi="Times New Roman"/>
          <w:sz w:val="24"/>
          <w:lang w:val="en-GB"/>
        </w:rPr>
        <w:t xml:space="preserve"> chloroquine or artemether-lumefantrine. All received concomitant primaquine (0.5 mg/kg/day for 7</w:t>
      </w:r>
      <w:r w:rsidR="00282AAD" w:rsidRPr="00113709">
        <w:rPr>
          <w:rFonts w:ascii="Times New Roman" w:hAnsi="Times New Roman"/>
          <w:sz w:val="24"/>
          <w:lang w:val="en-GB"/>
        </w:rPr>
        <w:t>-</w:t>
      </w:r>
      <w:r w:rsidR="000C7A6F" w:rsidRPr="00113709">
        <w:rPr>
          <w:rFonts w:ascii="Times New Roman" w:hAnsi="Times New Roman"/>
          <w:sz w:val="24"/>
          <w:lang w:val="en-GB"/>
        </w:rPr>
        <w:t xml:space="preserve">9 days). </w:t>
      </w:r>
      <w:r w:rsidRPr="00113709">
        <w:rPr>
          <w:rFonts w:ascii="Times New Roman" w:hAnsi="Times New Roman"/>
          <w:sz w:val="24"/>
          <w:lang w:val="en-GB"/>
        </w:rPr>
        <w:t>The association between efficacy and safety</w:t>
      </w:r>
      <w:r w:rsidRPr="00113709" w:rsidDel="00116ECB">
        <w:rPr>
          <w:rFonts w:ascii="Times New Roman" w:hAnsi="Times New Roman"/>
          <w:sz w:val="24"/>
          <w:lang w:val="en-GB"/>
        </w:rPr>
        <w:t xml:space="preserve"> </w:t>
      </w:r>
      <w:r w:rsidRPr="00113709">
        <w:rPr>
          <w:rFonts w:ascii="Times New Roman" w:hAnsi="Times New Roman"/>
          <w:sz w:val="24"/>
          <w:lang w:val="en-GB"/>
        </w:rPr>
        <w:t xml:space="preserve">and drug exposure was explored using </w:t>
      </w:r>
      <w:r w:rsidR="00282AAD" w:rsidRPr="00113709">
        <w:rPr>
          <w:rFonts w:ascii="Times New Roman" w:hAnsi="Times New Roman"/>
          <w:sz w:val="24"/>
          <w:lang w:val="en-GB"/>
        </w:rPr>
        <w:t>a</w:t>
      </w:r>
      <w:r w:rsidR="000C7A6F" w:rsidRPr="00113709">
        <w:rPr>
          <w:rFonts w:ascii="Times New Roman" w:hAnsi="Times New Roman"/>
          <w:sz w:val="24"/>
          <w:lang w:val="en-GB"/>
        </w:rPr>
        <w:t>rea</w:t>
      </w:r>
      <w:r w:rsidRPr="00113709">
        <w:rPr>
          <w:rFonts w:ascii="Times New Roman" w:hAnsi="Times New Roman"/>
          <w:sz w:val="24"/>
          <w:lang w:val="en-GB"/>
        </w:rPr>
        <w:t>-</w:t>
      </w:r>
      <w:r w:rsidR="00282AAD" w:rsidRPr="00113709">
        <w:rPr>
          <w:rFonts w:ascii="Times New Roman" w:hAnsi="Times New Roman"/>
          <w:sz w:val="24"/>
          <w:lang w:val="en-GB"/>
        </w:rPr>
        <w:t>u</w:t>
      </w:r>
      <w:r w:rsidR="000C7A6F" w:rsidRPr="00113709">
        <w:rPr>
          <w:rFonts w:ascii="Times New Roman" w:hAnsi="Times New Roman"/>
          <w:sz w:val="24"/>
          <w:lang w:val="en-GB"/>
        </w:rPr>
        <w:t>nder</w:t>
      </w:r>
      <w:r w:rsidRPr="00113709">
        <w:rPr>
          <w:rFonts w:ascii="Times New Roman" w:hAnsi="Times New Roman"/>
          <w:sz w:val="24"/>
          <w:lang w:val="en-GB"/>
        </w:rPr>
        <w:t>-</w:t>
      </w:r>
      <w:r w:rsidR="000C7A6F" w:rsidRPr="00113709">
        <w:rPr>
          <w:rFonts w:ascii="Times New Roman" w:hAnsi="Times New Roman"/>
          <w:sz w:val="24"/>
          <w:lang w:val="en-GB"/>
        </w:rPr>
        <w:t>the</w:t>
      </w:r>
      <w:r w:rsidRPr="00113709">
        <w:rPr>
          <w:rFonts w:ascii="Times New Roman" w:hAnsi="Times New Roman"/>
          <w:sz w:val="24"/>
          <w:lang w:val="en-GB"/>
        </w:rPr>
        <w:t>-</w:t>
      </w:r>
      <w:r w:rsidR="00282AAD" w:rsidRPr="00113709">
        <w:rPr>
          <w:rFonts w:ascii="Times New Roman" w:hAnsi="Times New Roman"/>
          <w:sz w:val="24"/>
          <w:lang w:val="en-GB"/>
        </w:rPr>
        <w:t>c</w:t>
      </w:r>
      <w:r w:rsidR="000C7A6F" w:rsidRPr="00113709">
        <w:rPr>
          <w:rFonts w:ascii="Times New Roman" w:hAnsi="Times New Roman"/>
          <w:sz w:val="24"/>
          <w:lang w:val="en-GB"/>
        </w:rPr>
        <w:t>urve (AUC) and half-life (t</w:t>
      </w:r>
      <w:r w:rsidR="000C7A6F" w:rsidRPr="00113709">
        <w:rPr>
          <w:rFonts w:ascii="Times New Roman" w:hAnsi="Times New Roman"/>
          <w:sz w:val="24"/>
          <w:vertAlign w:val="subscript"/>
          <w:lang w:val="en-GB"/>
        </w:rPr>
        <w:t>1/2</w:t>
      </w:r>
      <w:r w:rsidR="000C7A6F" w:rsidRPr="00113709">
        <w:rPr>
          <w:rFonts w:ascii="Times New Roman" w:hAnsi="Times New Roman"/>
          <w:sz w:val="24"/>
          <w:lang w:val="en-GB"/>
        </w:rPr>
        <w:t>)</w:t>
      </w:r>
      <w:r w:rsidRPr="00113709">
        <w:rPr>
          <w:rFonts w:ascii="Times New Roman" w:hAnsi="Times New Roman"/>
          <w:sz w:val="24"/>
          <w:lang w:val="en-GB"/>
        </w:rPr>
        <w:t xml:space="preserve"> estimates obtained by non-compartmental analysis of the long half-life drugs</w:t>
      </w:r>
      <w:r w:rsidR="000C7A6F" w:rsidRPr="00113709">
        <w:rPr>
          <w:rFonts w:ascii="Times New Roman" w:hAnsi="Times New Roman"/>
          <w:sz w:val="24"/>
          <w:lang w:val="en-GB"/>
        </w:rPr>
        <w:t xml:space="preserve">. </w:t>
      </w:r>
      <w:r w:rsidR="00FE4F7F" w:rsidRPr="00113709">
        <w:rPr>
          <w:rFonts w:ascii="Times New Roman" w:hAnsi="Times New Roman"/>
          <w:sz w:val="24"/>
          <w:lang w:val="en-GB"/>
        </w:rPr>
        <w:t>P</w:t>
      </w:r>
      <w:r w:rsidR="00DB4C90" w:rsidRPr="00113709">
        <w:rPr>
          <w:rFonts w:ascii="Times New Roman" w:hAnsi="Times New Roman"/>
          <w:sz w:val="24"/>
          <w:lang w:val="en-GB"/>
        </w:rPr>
        <w:t>arasite</w:t>
      </w:r>
      <w:r w:rsidR="000C7A6F" w:rsidRPr="00113709">
        <w:rPr>
          <w:rFonts w:ascii="Times New Roman" w:hAnsi="Times New Roman"/>
          <w:sz w:val="24"/>
          <w:lang w:val="en-GB"/>
        </w:rPr>
        <w:t xml:space="preserve"> recurrences </w:t>
      </w:r>
      <w:r w:rsidRPr="00113709">
        <w:rPr>
          <w:rFonts w:ascii="Times New Roman" w:hAnsi="Times New Roman"/>
          <w:sz w:val="24"/>
          <w:lang w:val="en-GB"/>
        </w:rPr>
        <w:t>by day</w:t>
      </w:r>
      <w:r w:rsidR="00282AAD" w:rsidRPr="00113709">
        <w:rPr>
          <w:rFonts w:ascii="Times New Roman" w:hAnsi="Times New Roman"/>
          <w:sz w:val="24"/>
          <w:lang w:val="en-GB"/>
        </w:rPr>
        <w:t xml:space="preserve"> </w:t>
      </w:r>
      <w:r w:rsidRPr="00113709">
        <w:rPr>
          <w:rFonts w:ascii="Times New Roman" w:hAnsi="Times New Roman"/>
          <w:sz w:val="24"/>
          <w:lang w:val="en-GB"/>
        </w:rPr>
        <w:t>63</w:t>
      </w:r>
      <w:r w:rsidR="000C7A6F" w:rsidRPr="00113709">
        <w:rPr>
          <w:rFonts w:ascii="Times New Roman" w:hAnsi="Times New Roman"/>
          <w:sz w:val="24"/>
          <w:lang w:val="en-GB"/>
        </w:rPr>
        <w:t xml:space="preserve"> were categorized as </w:t>
      </w:r>
      <w:r w:rsidR="004215DC" w:rsidRPr="00113709">
        <w:rPr>
          <w:rFonts w:ascii="Times New Roman" w:hAnsi="Times New Roman"/>
          <w:sz w:val="24"/>
          <w:lang w:val="en-GB"/>
        </w:rPr>
        <w:t xml:space="preserve">related </w:t>
      </w:r>
      <w:r w:rsidR="000C7A6F" w:rsidRPr="00113709">
        <w:rPr>
          <w:rFonts w:ascii="Times New Roman" w:hAnsi="Times New Roman"/>
          <w:sz w:val="24"/>
          <w:lang w:val="en-GB"/>
        </w:rPr>
        <w:t>relapses or re</w:t>
      </w:r>
      <w:r w:rsidR="00282AAD" w:rsidRPr="00113709">
        <w:rPr>
          <w:rFonts w:ascii="Times New Roman" w:hAnsi="Times New Roman"/>
          <w:sz w:val="24"/>
          <w:lang w:val="en-GB"/>
        </w:rPr>
        <w:t>-</w:t>
      </w:r>
      <w:r w:rsidR="000C7A6F" w:rsidRPr="00113709">
        <w:rPr>
          <w:rFonts w:ascii="Times New Roman" w:hAnsi="Times New Roman"/>
          <w:sz w:val="24"/>
          <w:lang w:val="en-GB"/>
        </w:rPr>
        <w:t>infections/</w:t>
      </w:r>
      <w:r w:rsidR="004215DC" w:rsidRPr="00113709">
        <w:rPr>
          <w:rFonts w:ascii="Times New Roman" w:hAnsi="Times New Roman"/>
          <w:sz w:val="24"/>
          <w:lang w:val="en-GB"/>
        </w:rPr>
        <w:t xml:space="preserve">unrelated </w:t>
      </w:r>
      <w:r w:rsidR="000C7A6F" w:rsidRPr="00113709">
        <w:rPr>
          <w:rFonts w:ascii="Times New Roman" w:hAnsi="Times New Roman"/>
          <w:sz w:val="24"/>
          <w:lang w:val="en-GB"/>
        </w:rPr>
        <w:t>hypnozoite activation</w:t>
      </w:r>
      <w:r w:rsidR="00FE4F7F" w:rsidRPr="00113709">
        <w:rPr>
          <w:rFonts w:ascii="Times New Roman" w:hAnsi="Times New Roman"/>
          <w:sz w:val="24"/>
          <w:lang w:val="en-GB"/>
        </w:rPr>
        <w:t xml:space="preserve"> by genotyping three microsatellite loci and two polymorphic loci of </w:t>
      </w:r>
      <w:r w:rsidR="00282AAD" w:rsidRPr="00113709">
        <w:rPr>
          <w:rFonts w:ascii="Times New Roman" w:hAnsi="Times New Roman"/>
          <w:sz w:val="24"/>
          <w:lang w:val="en-GB"/>
        </w:rPr>
        <w:t>m</w:t>
      </w:r>
      <w:r w:rsidR="00FE4F7F" w:rsidRPr="00113709">
        <w:rPr>
          <w:rFonts w:ascii="Times New Roman" w:hAnsi="Times New Roman"/>
          <w:sz w:val="24"/>
          <w:lang w:val="en-GB"/>
        </w:rPr>
        <w:t>erozoite surface antigen</w:t>
      </w:r>
      <w:r w:rsidR="00EB68C4" w:rsidRPr="00113709">
        <w:rPr>
          <w:rFonts w:ascii="Times New Roman" w:hAnsi="Times New Roman"/>
          <w:sz w:val="24"/>
          <w:lang w:val="en-GB"/>
        </w:rPr>
        <w:t>-</w:t>
      </w:r>
      <w:r w:rsidR="00FE4F7F" w:rsidRPr="00113709">
        <w:rPr>
          <w:rFonts w:ascii="Times New Roman" w:hAnsi="Times New Roman"/>
          <w:sz w:val="24"/>
          <w:lang w:val="en-GB"/>
        </w:rPr>
        <w:t>1</w:t>
      </w:r>
      <w:r w:rsidR="000C7A6F" w:rsidRPr="00113709">
        <w:rPr>
          <w:rFonts w:ascii="Times New Roman" w:hAnsi="Times New Roman"/>
          <w:sz w:val="24"/>
          <w:lang w:val="en-GB"/>
        </w:rPr>
        <w:t>.</w:t>
      </w:r>
      <w:r w:rsidR="00FF5A9E" w:rsidRPr="00113709">
        <w:rPr>
          <w:rFonts w:ascii="Times New Roman" w:hAnsi="Times New Roman"/>
          <w:sz w:val="24"/>
          <w:lang w:val="en-GB"/>
        </w:rPr>
        <w:t xml:space="preserve"> The </w:t>
      </w:r>
      <w:r w:rsidR="00FF5A9E" w:rsidRPr="00113709">
        <w:rPr>
          <w:rFonts w:ascii="Times New Roman" w:hAnsi="Times New Roman"/>
          <w:i/>
          <w:sz w:val="24"/>
          <w:lang w:val="en-GB"/>
        </w:rPr>
        <w:t>CYP2D6</w:t>
      </w:r>
      <w:r w:rsidR="00FF5A9E" w:rsidRPr="00113709">
        <w:rPr>
          <w:rFonts w:ascii="Times New Roman" w:hAnsi="Times New Roman"/>
          <w:sz w:val="24"/>
          <w:lang w:val="en-GB"/>
        </w:rPr>
        <w:t xml:space="preserve"> genotype was identified with </w:t>
      </w:r>
      <w:proofErr w:type="spellStart"/>
      <w:r w:rsidR="00FF5A9E" w:rsidRPr="00113709">
        <w:rPr>
          <w:rFonts w:ascii="Times New Roman" w:hAnsi="Times New Roman"/>
          <w:sz w:val="24"/>
          <w:lang w:val="en-GB"/>
        </w:rPr>
        <w:t>Taqman</w:t>
      </w:r>
      <w:proofErr w:type="spellEnd"/>
      <w:r w:rsidR="00FF5A9E" w:rsidRPr="00113709">
        <w:rPr>
          <w:rFonts w:ascii="Times New Roman" w:hAnsi="Times New Roman"/>
          <w:sz w:val="24"/>
          <w:lang w:val="en-GB"/>
        </w:rPr>
        <w:t xml:space="preserve"> </w:t>
      </w:r>
      <w:r w:rsidR="00282AAD" w:rsidRPr="00113709">
        <w:rPr>
          <w:rFonts w:ascii="Times New Roman" w:hAnsi="Times New Roman"/>
          <w:sz w:val="24"/>
          <w:lang w:val="en-GB"/>
        </w:rPr>
        <w:t>a</w:t>
      </w:r>
      <w:r w:rsidR="00FF5A9E" w:rsidRPr="00113709">
        <w:rPr>
          <w:rFonts w:ascii="Times New Roman" w:hAnsi="Times New Roman"/>
          <w:sz w:val="24"/>
          <w:lang w:val="en-GB"/>
        </w:rPr>
        <w:t xml:space="preserve">ssays by </w:t>
      </w:r>
      <w:r w:rsidR="00282AAD" w:rsidRPr="00113709">
        <w:rPr>
          <w:rFonts w:ascii="Times New Roman" w:hAnsi="Times New Roman"/>
          <w:sz w:val="24"/>
          <w:lang w:val="en-GB"/>
        </w:rPr>
        <w:t>r</w:t>
      </w:r>
      <w:r w:rsidR="00A563EB" w:rsidRPr="00113709">
        <w:rPr>
          <w:rFonts w:ascii="Times New Roman" w:hAnsi="Times New Roman"/>
          <w:sz w:val="24"/>
          <w:lang w:val="en-GB"/>
        </w:rPr>
        <w:t>eal-</w:t>
      </w:r>
      <w:r w:rsidR="00282AAD" w:rsidRPr="00113709">
        <w:rPr>
          <w:rFonts w:ascii="Times New Roman" w:hAnsi="Times New Roman"/>
          <w:sz w:val="24"/>
          <w:lang w:val="en-GB"/>
        </w:rPr>
        <w:t>t</w:t>
      </w:r>
      <w:r w:rsidR="00FF5A9E" w:rsidRPr="00113709">
        <w:rPr>
          <w:rFonts w:ascii="Times New Roman" w:hAnsi="Times New Roman"/>
          <w:sz w:val="24"/>
          <w:lang w:val="en-GB"/>
        </w:rPr>
        <w:t>ime PCR to 9 polymorphisms (</w:t>
      </w:r>
      <w:r w:rsidR="00282AAD" w:rsidRPr="00113709">
        <w:rPr>
          <w:rFonts w:ascii="Times New Roman" w:hAnsi="Times New Roman"/>
          <w:sz w:val="24"/>
          <w:lang w:val="en-GB"/>
        </w:rPr>
        <w:t xml:space="preserve">8 </w:t>
      </w:r>
      <w:r w:rsidR="00FF5A9E" w:rsidRPr="00113709">
        <w:rPr>
          <w:rFonts w:ascii="Times New Roman" w:hAnsi="Times New Roman"/>
          <w:sz w:val="24"/>
          <w:lang w:val="en-GB"/>
        </w:rPr>
        <w:t xml:space="preserve">SNPs and </w:t>
      </w:r>
      <w:r w:rsidR="00EB68C4" w:rsidRPr="00113709">
        <w:rPr>
          <w:rFonts w:ascii="Times New Roman" w:hAnsi="Times New Roman"/>
          <w:sz w:val="24"/>
          <w:lang w:val="en-GB"/>
        </w:rPr>
        <w:t xml:space="preserve">one </w:t>
      </w:r>
      <w:r w:rsidR="00FF5A9E" w:rsidRPr="00113709">
        <w:rPr>
          <w:rFonts w:ascii="Times New Roman" w:hAnsi="Times New Roman"/>
          <w:sz w:val="24"/>
          <w:lang w:val="en-GB"/>
        </w:rPr>
        <w:t>deletion). Impaired CYP2D6 activity was inferred usin</w:t>
      </w:r>
      <w:r w:rsidR="00557D1B" w:rsidRPr="00113709">
        <w:rPr>
          <w:rFonts w:ascii="Times New Roman" w:hAnsi="Times New Roman"/>
          <w:sz w:val="24"/>
          <w:lang w:val="en-GB"/>
        </w:rPr>
        <w:t>g the Activity Score System</w:t>
      </w:r>
      <w:r w:rsidR="00FF5A9E" w:rsidRPr="00113709">
        <w:rPr>
          <w:rFonts w:ascii="Times New Roman" w:hAnsi="Times New Roman"/>
          <w:sz w:val="24"/>
          <w:lang w:val="en-GB"/>
        </w:rPr>
        <w:t>.</w:t>
      </w:r>
    </w:p>
    <w:p w14:paraId="3EE23442" w14:textId="77777777" w:rsidR="000C7A6F"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 xml:space="preserve">Results </w:t>
      </w:r>
    </w:p>
    <w:p w14:paraId="06FB9468" w14:textId="44CEE983" w:rsidR="000C7A6F" w:rsidRPr="00113709" w:rsidRDefault="000C7A6F">
      <w:pPr>
        <w:spacing w:after="0" w:line="480" w:lineRule="auto"/>
        <w:rPr>
          <w:rFonts w:ascii="Times New Roman" w:hAnsi="Times New Roman"/>
          <w:sz w:val="24"/>
          <w:lang w:val="en-GB"/>
        </w:rPr>
      </w:pPr>
      <w:r w:rsidRPr="00113709">
        <w:rPr>
          <w:rFonts w:ascii="Times New Roman" w:hAnsi="Times New Roman"/>
          <w:sz w:val="24"/>
          <w:lang w:val="en-GB"/>
        </w:rPr>
        <w:t xml:space="preserve">Most recurrences in the ASMQ (67%), CQ (80%) and AL (85%) groups were considered </w:t>
      </w:r>
      <w:r w:rsidR="004215DC" w:rsidRPr="00113709">
        <w:rPr>
          <w:rFonts w:ascii="Times New Roman" w:hAnsi="Times New Roman"/>
          <w:sz w:val="24"/>
          <w:lang w:val="en-GB"/>
        </w:rPr>
        <w:t xml:space="preserve">related </w:t>
      </w:r>
      <w:r w:rsidRPr="00113709">
        <w:rPr>
          <w:rFonts w:ascii="Times New Roman" w:hAnsi="Times New Roman"/>
          <w:sz w:val="24"/>
          <w:lang w:val="en-GB"/>
        </w:rPr>
        <w:t xml:space="preserve">relapses. </w:t>
      </w:r>
      <w:r w:rsidR="00282AAD" w:rsidRPr="00113709">
        <w:rPr>
          <w:rFonts w:ascii="Times New Roman" w:hAnsi="Times New Roman"/>
          <w:sz w:val="24"/>
          <w:lang w:val="en-GB"/>
        </w:rPr>
        <w:t>Eight of nine</w:t>
      </w:r>
      <w:r w:rsidR="00D8594E" w:rsidRPr="00113709">
        <w:rPr>
          <w:rFonts w:ascii="Times New Roman" w:hAnsi="Times New Roman"/>
          <w:sz w:val="24"/>
          <w:lang w:val="en-GB"/>
        </w:rPr>
        <w:t xml:space="preserve"> (</w:t>
      </w:r>
      <w:r w:rsidRPr="00113709">
        <w:rPr>
          <w:rFonts w:ascii="Times New Roman" w:hAnsi="Times New Roman"/>
          <w:sz w:val="24"/>
          <w:lang w:val="en-GB"/>
        </w:rPr>
        <w:t>88.9%</w:t>
      </w:r>
      <w:r w:rsidR="006F554F" w:rsidRPr="00113709">
        <w:rPr>
          <w:rFonts w:ascii="Times New Roman" w:hAnsi="Times New Roman"/>
          <w:sz w:val="24"/>
          <w:lang w:val="en-GB"/>
        </w:rPr>
        <w:t>)</w:t>
      </w:r>
      <w:r w:rsidRPr="00113709">
        <w:rPr>
          <w:rFonts w:ascii="Times New Roman" w:hAnsi="Times New Roman"/>
          <w:sz w:val="24"/>
          <w:lang w:val="en-GB"/>
        </w:rPr>
        <w:t xml:space="preserve"> of the patients with </w:t>
      </w:r>
      <w:r w:rsidR="006F0920" w:rsidRPr="00113709">
        <w:rPr>
          <w:rFonts w:ascii="Times New Roman" w:hAnsi="Times New Roman"/>
          <w:sz w:val="24"/>
          <w:lang w:val="en-GB"/>
        </w:rPr>
        <w:t xml:space="preserve">impaired </w:t>
      </w:r>
      <w:r w:rsidR="006F0920" w:rsidRPr="00113709">
        <w:rPr>
          <w:rFonts w:ascii="Times New Roman" w:hAnsi="Times New Roman"/>
          <w:sz w:val="24"/>
          <w:lang w:val="en-GB"/>
        </w:rPr>
        <w:lastRenderedPageBreak/>
        <w:t>CYP</w:t>
      </w:r>
      <w:r w:rsidRPr="00113709">
        <w:rPr>
          <w:rFonts w:ascii="Times New Roman" w:hAnsi="Times New Roman"/>
          <w:sz w:val="24"/>
          <w:lang w:val="en-GB"/>
        </w:rPr>
        <w:t>2D6 activity relapsed</w:t>
      </w:r>
      <w:r w:rsidR="006F554F" w:rsidRPr="00113709">
        <w:rPr>
          <w:rFonts w:ascii="Times New Roman" w:hAnsi="Times New Roman"/>
          <w:sz w:val="24"/>
          <w:lang w:val="en-GB"/>
        </w:rPr>
        <w:t xml:space="preserve"> </w:t>
      </w:r>
      <w:r w:rsidR="004215DC" w:rsidRPr="00113709">
        <w:rPr>
          <w:rFonts w:ascii="Times New Roman" w:hAnsi="Times New Roman"/>
          <w:sz w:val="24"/>
          <w:lang w:val="en-GB"/>
        </w:rPr>
        <w:t xml:space="preserve">with related parasite </w:t>
      </w:r>
      <w:r w:rsidR="006F554F" w:rsidRPr="00113709">
        <w:rPr>
          <w:rFonts w:ascii="Times New Roman" w:hAnsi="Times New Roman"/>
          <w:sz w:val="24"/>
          <w:lang w:val="en-GB"/>
        </w:rPr>
        <w:t xml:space="preserve">compared to </w:t>
      </w:r>
      <w:r w:rsidR="00771F26" w:rsidRPr="00113709">
        <w:rPr>
          <w:rFonts w:ascii="Times New Roman" w:hAnsi="Times New Roman"/>
          <w:sz w:val="24"/>
          <w:lang w:val="en-GB"/>
        </w:rPr>
        <w:t>18</w:t>
      </w:r>
      <w:r w:rsidR="00E21C31" w:rsidRPr="00113709">
        <w:rPr>
          <w:rFonts w:ascii="Times New Roman" w:hAnsi="Times New Roman"/>
          <w:sz w:val="24"/>
          <w:lang w:val="en-GB"/>
        </w:rPr>
        <w:t>/</w:t>
      </w:r>
      <w:r w:rsidR="000C4DB6" w:rsidRPr="00113709">
        <w:rPr>
          <w:rFonts w:ascii="Times New Roman" w:hAnsi="Times New Roman"/>
          <w:sz w:val="24"/>
          <w:lang w:val="en-GB"/>
        </w:rPr>
        <w:t>25</w:t>
      </w:r>
      <w:r w:rsidR="00E21C31" w:rsidRPr="00113709">
        <w:rPr>
          <w:rFonts w:ascii="Times New Roman" w:hAnsi="Times New Roman"/>
          <w:sz w:val="24"/>
          <w:lang w:val="en-GB"/>
        </w:rPr>
        <w:t xml:space="preserve"> </w:t>
      </w:r>
      <w:r w:rsidR="00AC1989" w:rsidRPr="00113709">
        <w:rPr>
          <w:rFonts w:ascii="Times New Roman" w:hAnsi="Times New Roman"/>
          <w:sz w:val="24"/>
          <w:lang w:val="en-GB"/>
        </w:rPr>
        <w:t>(72</w:t>
      </w:r>
      <w:r w:rsidR="00E21C31" w:rsidRPr="00113709">
        <w:rPr>
          <w:rFonts w:ascii="Times New Roman" w:hAnsi="Times New Roman"/>
          <w:sz w:val="24"/>
          <w:lang w:val="en-GB"/>
        </w:rPr>
        <w:t xml:space="preserve">%) </w:t>
      </w:r>
      <w:r w:rsidR="00D8594E" w:rsidRPr="00113709">
        <w:rPr>
          <w:rFonts w:ascii="Times New Roman" w:hAnsi="Times New Roman"/>
          <w:sz w:val="24"/>
          <w:lang w:val="en-GB"/>
        </w:rPr>
        <w:t>with normal activity</w:t>
      </w:r>
      <w:r w:rsidR="00116ECB" w:rsidRPr="00113709">
        <w:rPr>
          <w:rFonts w:ascii="Times New Roman" w:hAnsi="Times New Roman"/>
          <w:sz w:val="24"/>
          <w:lang w:val="en-GB"/>
        </w:rPr>
        <w:t xml:space="preserve"> (RR= 1.23</w:t>
      </w:r>
      <w:r w:rsidR="00F66856" w:rsidRPr="00113709">
        <w:rPr>
          <w:rFonts w:ascii="Times New Roman" w:hAnsi="Times New Roman"/>
          <w:sz w:val="24"/>
          <w:lang w:val="en-GB"/>
        </w:rPr>
        <w:t>,</w:t>
      </w:r>
      <w:r w:rsidR="00F24361" w:rsidRPr="00113709">
        <w:rPr>
          <w:rFonts w:ascii="Times New Roman" w:hAnsi="Times New Roman"/>
          <w:sz w:val="24"/>
          <w:lang w:val="en-GB"/>
        </w:rPr>
        <w:t xml:space="preserve"> 0.88;</w:t>
      </w:r>
      <w:r w:rsidR="00116ECB" w:rsidRPr="00113709">
        <w:rPr>
          <w:rFonts w:ascii="Times New Roman" w:hAnsi="Times New Roman"/>
          <w:sz w:val="24"/>
          <w:lang w:val="en-GB"/>
        </w:rPr>
        <w:t>1.72</w:t>
      </w:r>
      <w:r w:rsidR="00F66856" w:rsidRPr="00113709">
        <w:rPr>
          <w:rFonts w:ascii="Times New Roman" w:hAnsi="Times New Roman"/>
          <w:sz w:val="24"/>
          <w:lang w:val="en-GB"/>
        </w:rPr>
        <w:t>,</w:t>
      </w:r>
      <w:r w:rsidR="00116ECB" w:rsidRPr="00113709">
        <w:rPr>
          <w:rFonts w:ascii="Times New Roman" w:hAnsi="Times New Roman"/>
          <w:sz w:val="24"/>
          <w:lang w:val="en-GB"/>
        </w:rPr>
        <w:t xml:space="preserve"> p=0.40)</w:t>
      </w:r>
      <w:r w:rsidR="00D8594E" w:rsidRPr="00113709">
        <w:rPr>
          <w:rFonts w:ascii="Times New Roman" w:hAnsi="Times New Roman"/>
          <w:sz w:val="24"/>
          <w:lang w:val="en-GB"/>
        </w:rPr>
        <w:t>.</w:t>
      </w:r>
      <w:r w:rsidRPr="00113709">
        <w:rPr>
          <w:rFonts w:ascii="Times New Roman" w:hAnsi="Times New Roman"/>
          <w:sz w:val="24"/>
          <w:lang w:val="en-GB"/>
        </w:rPr>
        <w:t xml:space="preserve"> There were no associations between the measured PK parameters and recurrence. Patients with longer chloroquine half-li</w:t>
      </w:r>
      <w:r w:rsidR="00F66856" w:rsidRPr="00113709">
        <w:rPr>
          <w:rFonts w:ascii="Times New Roman" w:hAnsi="Times New Roman"/>
          <w:sz w:val="24"/>
          <w:lang w:val="en-GB"/>
        </w:rPr>
        <w:t>v</w:t>
      </w:r>
      <w:r w:rsidRPr="00113709">
        <w:rPr>
          <w:rFonts w:ascii="Times New Roman" w:hAnsi="Times New Roman"/>
          <w:sz w:val="24"/>
          <w:lang w:val="en-GB"/>
        </w:rPr>
        <w:t>e</w:t>
      </w:r>
      <w:r w:rsidR="00F66856" w:rsidRPr="00113709">
        <w:rPr>
          <w:rFonts w:ascii="Times New Roman" w:hAnsi="Times New Roman"/>
          <w:sz w:val="24"/>
          <w:lang w:val="en-GB"/>
        </w:rPr>
        <w:t>s</w:t>
      </w:r>
      <w:r w:rsidRPr="00113709">
        <w:rPr>
          <w:rFonts w:ascii="Times New Roman" w:hAnsi="Times New Roman"/>
          <w:sz w:val="24"/>
          <w:lang w:val="en-GB"/>
        </w:rPr>
        <w:t xml:space="preserve"> had </w:t>
      </w:r>
      <w:r w:rsidR="00116ECB" w:rsidRPr="00113709">
        <w:rPr>
          <w:rFonts w:ascii="Times New Roman" w:hAnsi="Times New Roman"/>
          <w:sz w:val="24"/>
          <w:lang w:val="en-GB"/>
        </w:rPr>
        <w:t xml:space="preserve">more </w:t>
      </w:r>
      <w:r w:rsidRPr="00113709">
        <w:rPr>
          <w:rFonts w:ascii="Times New Roman" w:hAnsi="Times New Roman"/>
          <w:sz w:val="24"/>
          <w:lang w:val="en-GB"/>
        </w:rPr>
        <w:t xml:space="preserve">pruritus </w:t>
      </w:r>
      <w:r w:rsidR="006F0920" w:rsidRPr="00113709">
        <w:rPr>
          <w:rFonts w:ascii="Times New Roman" w:hAnsi="Times New Roman"/>
          <w:sz w:val="24"/>
          <w:lang w:val="en-GB"/>
        </w:rPr>
        <w:t>(</w:t>
      </w:r>
      <w:r w:rsidRPr="00113709">
        <w:rPr>
          <w:rFonts w:ascii="Times New Roman" w:hAnsi="Times New Roman"/>
          <w:sz w:val="24"/>
          <w:lang w:val="en-GB"/>
        </w:rPr>
        <w:t>RR</w:t>
      </w:r>
      <w:r w:rsidR="00F05CDA" w:rsidRPr="00113709">
        <w:rPr>
          <w:rFonts w:ascii="Times New Roman" w:hAnsi="Times New Roman"/>
          <w:sz w:val="24"/>
          <w:lang w:val="en-GB"/>
        </w:rPr>
        <w:t>=</w:t>
      </w:r>
      <w:r w:rsidRPr="00113709">
        <w:rPr>
          <w:rFonts w:ascii="Times New Roman" w:hAnsi="Times New Roman"/>
          <w:sz w:val="24"/>
          <w:lang w:val="en-GB"/>
        </w:rPr>
        <w:t>1.09</w:t>
      </w:r>
      <w:r w:rsidR="00116ECB" w:rsidRPr="00113709">
        <w:rPr>
          <w:rFonts w:ascii="Times New Roman" w:hAnsi="Times New Roman"/>
          <w:sz w:val="24"/>
          <w:lang w:val="en-GB"/>
        </w:rPr>
        <w:t xml:space="preserve">, </w:t>
      </w:r>
      <w:r w:rsidR="00F24361" w:rsidRPr="00113709">
        <w:rPr>
          <w:rFonts w:ascii="Times New Roman" w:hAnsi="Times New Roman"/>
          <w:sz w:val="24"/>
          <w:lang w:val="en-GB"/>
        </w:rPr>
        <w:t>1.03;</w:t>
      </w:r>
      <w:r w:rsidR="00DB4C90" w:rsidRPr="00113709">
        <w:rPr>
          <w:rFonts w:ascii="Times New Roman" w:hAnsi="Times New Roman"/>
          <w:sz w:val="24"/>
          <w:lang w:val="en-GB"/>
        </w:rPr>
        <w:t>1.14, p=0.001)</w:t>
      </w:r>
      <w:r w:rsidR="00116ECB" w:rsidRPr="00113709">
        <w:rPr>
          <w:rFonts w:ascii="Times New Roman" w:hAnsi="Times New Roman"/>
          <w:sz w:val="24"/>
          <w:lang w:val="en-GB"/>
        </w:rPr>
        <w:t xml:space="preserve">. Higher CQ AUCs were associated with </w:t>
      </w:r>
      <w:r w:rsidR="00125A90" w:rsidRPr="00113709">
        <w:rPr>
          <w:rFonts w:ascii="Times New Roman" w:hAnsi="Times New Roman"/>
          <w:sz w:val="24"/>
          <w:lang w:val="en-GB"/>
        </w:rPr>
        <w:t>reduced</w:t>
      </w:r>
      <w:r w:rsidR="00116ECB" w:rsidRPr="00113709">
        <w:rPr>
          <w:rFonts w:ascii="Times New Roman" w:hAnsi="Times New Roman"/>
          <w:sz w:val="24"/>
          <w:lang w:val="en-GB"/>
        </w:rPr>
        <w:t xml:space="preserve"> falls in haemoglobin</w:t>
      </w:r>
      <w:r w:rsidR="00F66856" w:rsidRPr="00113709">
        <w:rPr>
          <w:rFonts w:ascii="Times New Roman" w:hAnsi="Times New Roman"/>
          <w:sz w:val="24"/>
          <w:lang w:val="en-GB"/>
        </w:rPr>
        <w:t xml:space="preserve"> by day </w:t>
      </w:r>
      <w:r w:rsidR="00125A90" w:rsidRPr="00113709">
        <w:rPr>
          <w:rFonts w:ascii="Times New Roman" w:hAnsi="Times New Roman"/>
          <w:sz w:val="24"/>
          <w:lang w:val="en-GB"/>
        </w:rPr>
        <w:t>14</w:t>
      </w:r>
      <w:r w:rsidR="00116ECB" w:rsidRPr="00113709">
        <w:rPr>
          <w:rFonts w:ascii="Times New Roman" w:hAnsi="Times New Roman"/>
          <w:sz w:val="24"/>
          <w:lang w:val="en-GB"/>
        </w:rPr>
        <w:t xml:space="preserve"> (</w:t>
      </w:r>
      <w:proofErr w:type="spellStart"/>
      <w:r w:rsidR="00125A90" w:rsidRPr="00113709">
        <w:rPr>
          <w:rFonts w:ascii="Times New Roman" w:hAnsi="Times New Roman"/>
          <w:sz w:val="24"/>
          <w:lang w:val="en-GB"/>
        </w:rPr>
        <w:t>Coef</w:t>
      </w:r>
      <w:proofErr w:type="spellEnd"/>
      <w:r w:rsidR="00125A90" w:rsidRPr="00113709">
        <w:rPr>
          <w:rFonts w:ascii="Times New Roman" w:hAnsi="Times New Roman"/>
          <w:sz w:val="24"/>
          <w:lang w:val="en-GB"/>
        </w:rPr>
        <w:t xml:space="preserve"> -</w:t>
      </w:r>
      <w:r w:rsidR="00116ECB" w:rsidRPr="00113709">
        <w:rPr>
          <w:rFonts w:ascii="Times New Roman" w:hAnsi="Times New Roman"/>
          <w:sz w:val="24"/>
          <w:lang w:val="en-GB" w:eastAsia="pt-BR"/>
        </w:rPr>
        <w:t xml:space="preserve">0.02, </w:t>
      </w:r>
      <w:r w:rsidR="00F24361" w:rsidRPr="00113709">
        <w:rPr>
          <w:rFonts w:ascii="Times New Roman" w:hAnsi="Times New Roman"/>
          <w:sz w:val="24"/>
          <w:lang w:val="en-GB" w:eastAsia="pt-BR"/>
        </w:rPr>
        <w:t>-</w:t>
      </w:r>
      <w:r w:rsidR="00116ECB" w:rsidRPr="00113709">
        <w:rPr>
          <w:rFonts w:ascii="Times New Roman" w:hAnsi="Times New Roman"/>
          <w:sz w:val="24"/>
          <w:lang w:val="en-GB" w:eastAsia="pt-BR"/>
        </w:rPr>
        <w:t>0.</w:t>
      </w:r>
      <w:proofErr w:type="gramStart"/>
      <w:r w:rsidR="00116ECB" w:rsidRPr="00113709">
        <w:rPr>
          <w:rFonts w:ascii="Times New Roman" w:hAnsi="Times New Roman"/>
          <w:sz w:val="24"/>
          <w:lang w:val="en-GB" w:eastAsia="pt-BR"/>
        </w:rPr>
        <w:t>005</w:t>
      </w:r>
      <w:r w:rsidR="00F24361" w:rsidRPr="00113709">
        <w:rPr>
          <w:rFonts w:ascii="Times New Roman" w:hAnsi="Times New Roman"/>
          <w:sz w:val="24"/>
          <w:lang w:val="en-GB" w:eastAsia="pt-BR"/>
        </w:rPr>
        <w:t>;</w:t>
      </w:r>
      <w:r w:rsidR="00116ECB" w:rsidRPr="00113709">
        <w:rPr>
          <w:rFonts w:ascii="Times New Roman" w:hAnsi="Times New Roman"/>
          <w:sz w:val="24"/>
          <w:lang w:val="en-GB" w:eastAsia="pt-BR"/>
        </w:rPr>
        <w:t>-</w:t>
      </w:r>
      <w:proofErr w:type="gramEnd"/>
      <w:r w:rsidR="00116ECB" w:rsidRPr="00113709">
        <w:rPr>
          <w:rFonts w:ascii="Times New Roman" w:hAnsi="Times New Roman"/>
          <w:sz w:val="24"/>
          <w:lang w:val="en-GB" w:eastAsia="pt-BR"/>
        </w:rPr>
        <w:t>0.03, p=0.01)</w:t>
      </w:r>
      <w:r w:rsidR="00116ECB" w:rsidRPr="00113709">
        <w:rPr>
          <w:rFonts w:ascii="Times New Roman" w:hAnsi="Times New Roman"/>
          <w:sz w:val="24"/>
          <w:lang w:val="en-GB"/>
        </w:rPr>
        <w:t>.</w:t>
      </w:r>
      <w:r w:rsidR="00DB4C90" w:rsidRPr="00113709">
        <w:rPr>
          <w:rFonts w:ascii="Times New Roman" w:hAnsi="Times New Roman"/>
          <w:sz w:val="24"/>
          <w:lang w:val="en-GB"/>
        </w:rPr>
        <w:t xml:space="preserve"> </w:t>
      </w:r>
      <w:r w:rsidR="00F66856" w:rsidRPr="00113709">
        <w:rPr>
          <w:rFonts w:ascii="Times New Roman" w:hAnsi="Times New Roman"/>
          <w:sz w:val="24"/>
          <w:lang w:val="en-GB"/>
        </w:rPr>
        <w:t>All regimens were well tolerated.</w:t>
      </w:r>
    </w:p>
    <w:p w14:paraId="7C7917BE" w14:textId="77777777" w:rsidR="000C7A6F"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Conclusion</w:t>
      </w:r>
    </w:p>
    <w:p w14:paraId="4C90DC8B" w14:textId="47C29D47" w:rsidR="000C7A6F" w:rsidRPr="00113709" w:rsidRDefault="00A87FEB">
      <w:pPr>
        <w:spacing w:after="0" w:line="480" w:lineRule="auto"/>
        <w:rPr>
          <w:rFonts w:ascii="Times New Roman" w:hAnsi="Times New Roman"/>
          <w:sz w:val="24"/>
          <w:lang w:val="en-GB"/>
        </w:rPr>
      </w:pPr>
      <w:r w:rsidRPr="00113709">
        <w:rPr>
          <w:rFonts w:ascii="Times New Roman" w:hAnsi="Times New Roman"/>
          <w:sz w:val="24"/>
          <w:lang w:val="en-GB"/>
        </w:rPr>
        <w:t>G</w:t>
      </w:r>
      <w:r w:rsidR="000C7A6F" w:rsidRPr="00113709">
        <w:rPr>
          <w:rFonts w:ascii="Times New Roman" w:hAnsi="Times New Roman"/>
          <w:sz w:val="24"/>
          <w:lang w:val="en-GB"/>
        </w:rPr>
        <w:t xml:space="preserve">enotyping of </w:t>
      </w:r>
      <w:r w:rsidR="000C7A6F" w:rsidRPr="00113709">
        <w:rPr>
          <w:rFonts w:ascii="Times New Roman" w:hAnsi="Times New Roman"/>
          <w:i/>
          <w:sz w:val="24"/>
          <w:lang w:val="en-GB"/>
        </w:rPr>
        <w:t xml:space="preserve">P. vivax </w:t>
      </w:r>
      <w:r w:rsidR="000C7A6F" w:rsidRPr="00113709">
        <w:rPr>
          <w:rFonts w:ascii="Times New Roman" w:hAnsi="Times New Roman"/>
          <w:sz w:val="24"/>
          <w:lang w:val="en-GB"/>
        </w:rPr>
        <w:t>showed</w:t>
      </w:r>
      <w:r w:rsidR="000C7A6F" w:rsidRPr="00113709">
        <w:rPr>
          <w:rFonts w:ascii="Times New Roman" w:hAnsi="Times New Roman"/>
          <w:i/>
          <w:sz w:val="24"/>
          <w:lang w:val="en-GB"/>
        </w:rPr>
        <w:t xml:space="preserve"> </w:t>
      </w:r>
      <w:r w:rsidR="000C7A6F" w:rsidRPr="00113709">
        <w:rPr>
          <w:rFonts w:ascii="Times New Roman" w:hAnsi="Times New Roman"/>
          <w:sz w:val="24"/>
          <w:lang w:val="en-GB"/>
        </w:rPr>
        <w:t xml:space="preserve">that </w:t>
      </w:r>
      <w:r w:rsidR="00833535" w:rsidRPr="00113709">
        <w:rPr>
          <w:rFonts w:ascii="Times New Roman" w:hAnsi="Times New Roman"/>
          <w:sz w:val="24"/>
          <w:lang w:val="en-GB"/>
        </w:rPr>
        <w:t xml:space="preserve">activation of </w:t>
      </w:r>
      <w:r w:rsidR="004215DC" w:rsidRPr="00113709">
        <w:rPr>
          <w:rFonts w:ascii="Times New Roman" w:hAnsi="Times New Roman"/>
          <w:sz w:val="24"/>
          <w:lang w:val="en-GB"/>
        </w:rPr>
        <w:t>related (</w:t>
      </w:r>
      <w:r w:rsidR="00833535" w:rsidRPr="00113709">
        <w:rPr>
          <w:rFonts w:ascii="Times New Roman" w:hAnsi="Times New Roman"/>
          <w:sz w:val="24"/>
          <w:lang w:val="en-GB"/>
        </w:rPr>
        <w:t>homologous</w:t>
      </w:r>
      <w:r w:rsidR="004215DC" w:rsidRPr="00113709">
        <w:rPr>
          <w:rFonts w:ascii="Times New Roman" w:hAnsi="Times New Roman"/>
          <w:sz w:val="24"/>
          <w:lang w:val="en-GB"/>
        </w:rPr>
        <w:t>)</w:t>
      </w:r>
      <w:r w:rsidR="00833535" w:rsidRPr="00113709">
        <w:rPr>
          <w:rFonts w:ascii="Times New Roman" w:hAnsi="Times New Roman"/>
          <w:sz w:val="24"/>
          <w:lang w:val="en-GB"/>
        </w:rPr>
        <w:t xml:space="preserve"> hypnozoites </w:t>
      </w:r>
      <w:r w:rsidR="000C7A6F" w:rsidRPr="00113709">
        <w:rPr>
          <w:rFonts w:ascii="Times New Roman" w:hAnsi="Times New Roman"/>
          <w:sz w:val="24"/>
          <w:lang w:val="en-GB"/>
        </w:rPr>
        <w:t xml:space="preserve">was the most frequent cause of recurrence. </w:t>
      </w:r>
      <w:r w:rsidR="00A33CE9" w:rsidRPr="00113709">
        <w:rPr>
          <w:rFonts w:ascii="Times New Roman" w:hAnsi="Times New Roman"/>
          <w:sz w:val="24"/>
          <w:lang w:val="en-GB"/>
        </w:rPr>
        <w:t xml:space="preserve">The high </w:t>
      </w:r>
      <w:r w:rsidR="002A70A0" w:rsidRPr="00113709">
        <w:rPr>
          <w:rFonts w:ascii="Times New Roman" w:hAnsi="Times New Roman"/>
          <w:sz w:val="24"/>
          <w:lang w:val="en-GB"/>
        </w:rPr>
        <w:t xml:space="preserve">proportion </w:t>
      </w:r>
      <w:r w:rsidR="00A33CE9" w:rsidRPr="00113709">
        <w:rPr>
          <w:rFonts w:ascii="Times New Roman" w:hAnsi="Times New Roman"/>
          <w:sz w:val="24"/>
          <w:lang w:val="en-GB"/>
        </w:rPr>
        <w:t xml:space="preserve">of the impaired CYP2D6 </w:t>
      </w:r>
      <w:r w:rsidR="0006390B" w:rsidRPr="00113709">
        <w:rPr>
          <w:rFonts w:ascii="Times New Roman" w:hAnsi="Times New Roman"/>
          <w:sz w:val="24"/>
          <w:lang w:val="en-GB"/>
        </w:rPr>
        <w:t>activity</w:t>
      </w:r>
      <w:r w:rsidR="00A33CE9" w:rsidRPr="00113709">
        <w:rPr>
          <w:rFonts w:ascii="Times New Roman" w:hAnsi="Times New Roman"/>
          <w:sz w:val="24"/>
          <w:lang w:val="en-GB"/>
        </w:rPr>
        <w:t xml:space="preserve"> among pat</w:t>
      </w:r>
      <w:r w:rsidRPr="00113709">
        <w:rPr>
          <w:rFonts w:ascii="Times New Roman" w:hAnsi="Times New Roman"/>
          <w:sz w:val="24"/>
          <w:lang w:val="en-GB"/>
        </w:rPr>
        <w:t>ients with recurrent infections</w:t>
      </w:r>
      <w:r w:rsidR="00A33CE9" w:rsidRPr="00113709">
        <w:rPr>
          <w:rFonts w:ascii="Times New Roman" w:hAnsi="Times New Roman"/>
          <w:sz w:val="24"/>
          <w:lang w:val="en-GB"/>
        </w:rPr>
        <w:t xml:space="preserve"> suggest</w:t>
      </w:r>
      <w:r w:rsidR="00EB68C4" w:rsidRPr="00113709">
        <w:rPr>
          <w:rFonts w:ascii="Times New Roman" w:hAnsi="Times New Roman"/>
          <w:sz w:val="24"/>
          <w:lang w:val="en-GB"/>
        </w:rPr>
        <w:t>s</w:t>
      </w:r>
      <w:r w:rsidR="00A33CE9" w:rsidRPr="00113709">
        <w:rPr>
          <w:rFonts w:ascii="Times New Roman" w:hAnsi="Times New Roman"/>
          <w:sz w:val="24"/>
          <w:lang w:val="en-GB"/>
        </w:rPr>
        <w:t xml:space="preserve"> that slow primaquine metabolism m</w:t>
      </w:r>
      <w:r w:rsidR="009C7D9B" w:rsidRPr="00113709">
        <w:rPr>
          <w:rFonts w:ascii="Times New Roman" w:hAnsi="Times New Roman"/>
          <w:sz w:val="24"/>
          <w:lang w:val="en-GB"/>
        </w:rPr>
        <w:t>ight</w:t>
      </w:r>
      <w:r w:rsidR="00A33CE9" w:rsidRPr="00113709">
        <w:rPr>
          <w:rFonts w:ascii="Times New Roman" w:hAnsi="Times New Roman"/>
          <w:sz w:val="24"/>
          <w:lang w:val="en-GB"/>
        </w:rPr>
        <w:t xml:space="preserve"> </w:t>
      </w:r>
      <w:r w:rsidR="00EB2F55" w:rsidRPr="00113709">
        <w:rPr>
          <w:rFonts w:ascii="Times New Roman" w:hAnsi="Times New Roman"/>
          <w:sz w:val="24"/>
          <w:lang w:val="en-GB"/>
        </w:rPr>
        <w:t>influence</w:t>
      </w:r>
      <w:r w:rsidR="00A33CE9" w:rsidRPr="00113709">
        <w:rPr>
          <w:rFonts w:ascii="Times New Roman" w:hAnsi="Times New Roman"/>
          <w:sz w:val="24"/>
          <w:lang w:val="en-GB"/>
        </w:rPr>
        <w:t xml:space="preserve"> </w:t>
      </w:r>
      <w:r w:rsidR="004215DC" w:rsidRPr="00113709">
        <w:rPr>
          <w:rFonts w:ascii="Times New Roman" w:hAnsi="Times New Roman"/>
          <w:sz w:val="24"/>
          <w:lang w:val="en-GB"/>
        </w:rPr>
        <w:t xml:space="preserve">related </w:t>
      </w:r>
      <w:r w:rsidR="00A33CE9" w:rsidRPr="00113709">
        <w:rPr>
          <w:rFonts w:ascii="Times New Roman" w:hAnsi="Times New Roman"/>
          <w:sz w:val="24"/>
          <w:lang w:val="en-GB"/>
        </w:rPr>
        <w:t>relapse</w:t>
      </w:r>
      <w:r w:rsidR="00EB2F55" w:rsidRPr="00113709">
        <w:rPr>
          <w:rFonts w:ascii="Times New Roman" w:hAnsi="Times New Roman"/>
          <w:sz w:val="24"/>
          <w:lang w:val="en-GB"/>
        </w:rPr>
        <w:t xml:space="preserve"> rates</w:t>
      </w:r>
      <w:r w:rsidR="00A33CE9" w:rsidRPr="00113709">
        <w:rPr>
          <w:rFonts w:ascii="Times New Roman" w:hAnsi="Times New Roman"/>
          <w:sz w:val="24"/>
          <w:lang w:val="en-GB"/>
        </w:rPr>
        <w:t xml:space="preserve"> in Brazil among patients receiving primaquine for radical cure</w:t>
      </w:r>
      <w:r w:rsidR="00500724" w:rsidRPr="00113709">
        <w:rPr>
          <w:rFonts w:ascii="Times New Roman" w:hAnsi="Times New Roman"/>
          <w:sz w:val="24"/>
          <w:lang w:val="en-GB"/>
        </w:rPr>
        <w:t xml:space="preserve">, although </w:t>
      </w:r>
      <w:r w:rsidR="001742A1" w:rsidRPr="00113709">
        <w:rPr>
          <w:rFonts w:ascii="Times New Roman" w:hAnsi="Times New Roman"/>
          <w:sz w:val="24"/>
          <w:lang w:val="en-GB"/>
        </w:rPr>
        <w:t xml:space="preserve">confirmatory </w:t>
      </w:r>
      <w:r w:rsidR="00500724" w:rsidRPr="00113709">
        <w:rPr>
          <w:rFonts w:ascii="Times New Roman" w:hAnsi="Times New Roman"/>
          <w:sz w:val="24"/>
          <w:lang w:val="en-GB"/>
        </w:rPr>
        <w:t>studies are needed</w:t>
      </w:r>
      <w:r w:rsidR="00A33CE9" w:rsidRPr="00113709">
        <w:rPr>
          <w:rFonts w:ascii="Times New Roman" w:hAnsi="Times New Roman"/>
          <w:sz w:val="24"/>
          <w:lang w:val="en-GB"/>
        </w:rPr>
        <w:t xml:space="preserve">. </w:t>
      </w:r>
      <w:r w:rsidR="000C7A6F" w:rsidRPr="00113709">
        <w:rPr>
          <w:rFonts w:ascii="Times New Roman" w:hAnsi="Times New Roman"/>
          <w:sz w:val="24"/>
          <w:lang w:val="en-GB"/>
        </w:rPr>
        <w:t>There was no as</w:t>
      </w:r>
      <w:r w:rsidRPr="00113709">
        <w:rPr>
          <w:rFonts w:ascii="Times New Roman" w:hAnsi="Times New Roman"/>
          <w:sz w:val="24"/>
          <w:lang w:val="en-GB"/>
        </w:rPr>
        <w:t>sociation between drug</w:t>
      </w:r>
      <w:r w:rsidR="000C7A6F" w:rsidRPr="00113709">
        <w:rPr>
          <w:rFonts w:ascii="Times New Roman" w:hAnsi="Times New Roman"/>
          <w:sz w:val="24"/>
          <w:lang w:val="en-GB"/>
        </w:rPr>
        <w:t xml:space="preserve"> exposure</w:t>
      </w:r>
      <w:r w:rsidR="00500724" w:rsidRPr="00113709">
        <w:rPr>
          <w:rFonts w:ascii="Times New Roman" w:hAnsi="Times New Roman"/>
          <w:sz w:val="24"/>
          <w:lang w:val="en-GB"/>
        </w:rPr>
        <w:t xml:space="preserve"> of the long-acting ACT component (</w:t>
      </w:r>
      <w:proofErr w:type="spellStart"/>
      <w:r w:rsidR="00500724" w:rsidRPr="00113709">
        <w:rPr>
          <w:rFonts w:ascii="Times New Roman" w:eastAsia="Times New Roman" w:hAnsi="Times New Roman" w:cs="Times New Roman"/>
          <w:sz w:val="24"/>
          <w:lang w:val="en-US" w:eastAsia="pt-BR"/>
        </w:rPr>
        <w:t>schizonticidal</w:t>
      </w:r>
      <w:proofErr w:type="spellEnd"/>
      <w:r w:rsidR="00500724" w:rsidRPr="00113709">
        <w:rPr>
          <w:rFonts w:ascii="Times New Roman" w:eastAsia="Times New Roman" w:hAnsi="Times New Roman" w:cs="Times New Roman"/>
          <w:sz w:val="24"/>
          <w:lang w:val="en-US" w:eastAsia="pt-BR"/>
        </w:rPr>
        <w:t xml:space="preserve"> drugs)</w:t>
      </w:r>
      <w:r w:rsidR="000C7A6F" w:rsidRPr="00113709">
        <w:rPr>
          <w:rFonts w:ascii="Times New Roman" w:hAnsi="Times New Roman"/>
          <w:sz w:val="24"/>
          <w:lang w:val="en-GB"/>
        </w:rPr>
        <w:t xml:space="preserve"> and risk of </w:t>
      </w:r>
      <w:r w:rsidR="004215DC" w:rsidRPr="00113709">
        <w:rPr>
          <w:rFonts w:ascii="Times New Roman" w:hAnsi="Times New Roman"/>
          <w:sz w:val="24"/>
          <w:lang w:val="en-GB"/>
        </w:rPr>
        <w:t xml:space="preserve">related </w:t>
      </w:r>
      <w:r w:rsidR="000C7A6F" w:rsidRPr="00113709">
        <w:rPr>
          <w:rFonts w:ascii="Times New Roman" w:hAnsi="Times New Roman"/>
          <w:sz w:val="24"/>
          <w:lang w:val="en-GB"/>
        </w:rPr>
        <w:t>relapse</w:t>
      </w:r>
      <w:r w:rsidRPr="00113709">
        <w:rPr>
          <w:rFonts w:ascii="Times New Roman" w:hAnsi="Times New Roman"/>
          <w:sz w:val="24"/>
          <w:lang w:val="en-GB"/>
        </w:rPr>
        <w:t>. ACT</w:t>
      </w:r>
      <w:r w:rsidR="000C7A6F" w:rsidRPr="00113709">
        <w:rPr>
          <w:rFonts w:ascii="Times New Roman" w:hAnsi="Times New Roman"/>
          <w:sz w:val="24"/>
          <w:lang w:val="en-GB"/>
        </w:rPr>
        <w:t xml:space="preserve"> </w:t>
      </w:r>
      <w:r w:rsidR="00282AAD" w:rsidRPr="00113709">
        <w:rPr>
          <w:rFonts w:ascii="Times New Roman" w:hAnsi="Times New Roman"/>
          <w:sz w:val="24"/>
          <w:lang w:val="en-GB"/>
        </w:rPr>
        <w:t xml:space="preserve">was </w:t>
      </w:r>
      <w:r w:rsidR="000C7A6F" w:rsidRPr="00113709">
        <w:rPr>
          <w:rFonts w:ascii="Times New Roman" w:hAnsi="Times New Roman"/>
          <w:sz w:val="24"/>
          <w:lang w:val="en-GB"/>
        </w:rPr>
        <w:t xml:space="preserve">well tolerated. These results </w:t>
      </w:r>
      <w:r w:rsidR="00F05CDA" w:rsidRPr="00113709">
        <w:rPr>
          <w:rFonts w:ascii="Times New Roman" w:hAnsi="Times New Roman"/>
          <w:sz w:val="24"/>
          <w:lang w:val="en-GB"/>
        </w:rPr>
        <w:t xml:space="preserve">provide further </w:t>
      </w:r>
      <w:r w:rsidR="000C7A6F" w:rsidRPr="00113709">
        <w:rPr>
          <w:rFonts w:ascii="Times New Roman" w:hAnsi="Times New Roman"/>
          <w:sz w:val="24"/>
          <w:lang w:val="en-GB"/>
        </w:rPr>
        <w:t>re-assur</w:t>
      </w:r>
      <w:r w:rsidR="00F05CDA" w:rsidRPr="00113709">
        <w:rPr>
          <w:rFonts w:ascii="Times New Roman" w:hAnsi="Times New Roman"/>
          <w:sz w:val="24"/>
          <w:lang w:val="en-GB"/>
        </w:rPr>
        <w:t>ance about</w:t>
      </w:r>
      <w:r w:rsidR="000C7A6F" w:rsidRPr="00113709">
        <w:rPr>
          <w:rFonts w:ascii="Times New Roman" w:hAnsi="Times New Roman"/>
          <w:sz w:val="24"/>
          <w:lang w:val="en-GB"/>
        </w:rPr>
        <w:t xml:space="preserve"> the safety</w:t>
      </w:r>
      <w:r w:rsidRPr="00113709">
        <w:rPr>
          <w:rFonts w:ascii="Times New Roman" w:hAnsi="Times New Roman"/>
          <w:sz w:val="24"/>
          <w:lang w:val="en-GB"/>
        </w:rPr>
        <w:t xml:space="preserve"> and efficacy of ACT when</w:t>
      </w:r>
      <w:r w:rsidR="000C7A6F" w:rsidRPr="00113709">
        <w:rPr>
          <w:rFonts w:ascii="Times New Roman" w:hAnsi="Times New Roman"/>
          <w:sz w:val="24"/>
          <w:lang w:val="en-GB"/>
        </w:rPr>
        <w:t xml:space="preserve"> </w:t>
      </w:r>
      <w:r w:rsidR="00F05CDA" w:rsidRPr="00113709">
        <w:rPr>
          <w:rFonts w:ascii="Times New Roman" w:hAnsi="Times New Roman"/>
          <w:sz w:val="24"/>
          <w:lang w:val="en-GB"/>
        </w:rPr>
        <w:t xml:space="preserve">combined with </w:t>
      </w:r>
      <w:r w:rsidR="000C7A6F" w:rsidRPr="00113709">
        <w:rPr>
          <w:rFonts w:ascii="Times New Roman" w:hAnsi="Times New Roman"/>
          <w:sz w:val="24"/>
          <w:lang w:val="en-GB"/>
        </w:rPr>
        <w:t xml:space="preserve">short course primaquine to treat uncomplicated malaria vivax in Brazil. </w:t>
      </w:r>
    </w:p>
    <w:p w14:paraId="6C699889" w14:textId="77777777" w:rsidR="00AF7C2C" w:rsidRPr="00113709" w:rsidRDefault="00E44873">
      <w:pPr>
        <w:spacing w:after="0" w:line="480" w:lineRule="auto"/>
        <w:rPr>
          <w:rFonts w:ascii="Times New Roman" w:hAnsi="Times New Roman"/>
          <w:sz w:val="24"/>
          <w:lang w:val="en-US"/>
        </w:rPr>
      </w:pPr>
      <w:r w:rsidRPr="00113709">
        <w:rPr>
          <w:rFonts w:ascii="Times New Roman" w:hAnsi="Times New Roman"/>
          <w:sz w:val="24"/>
          <w:lang w:val="en-US"/>
        </w:rPr>
        <w:t>T</w:t>
      </w:r>
      <w:r w:rsidR="00EB2A9B" w:rsidRPr="00113709">
        <w:rPr>
          <w:rFonts w:ascii="Times New Roman" w:hAnsi="Times New Roman"/>
          <w:sz w:val="24"/>
          <w:lang w:val="en-US"/>
        </w:rPr>
        <w:t xml:space="preserve">rial registration </w:t>
      </w:r>
      <w:r w:rsidR="00AF7C2C" w:rsidRPr="00113709">
        <w:rPr>
          <w:rFonts w:ascii="Times New Roman" w:eastAsia="Times New Roman" w:hAnsi="Times New Roman"/>
          <w:sz w:val="24"/>
          <w:lang w:val="en-US"/>
        </w:rPr>
        <w:t>RBR-79s56s (</w:t>
      </w:r>
      <w:hyperlink r:id="rId7" w:tgtFrame="_blank" w:history="1">
        <w:r w:rsidR="00AF7C2C" w:rsidRPr="00113709">
          <w:rPr>
            <w:rStyle w:val="Hyperlink"/>
            <w:rFonts w:ascii="Times New Roman" w:hAnsi="Times New Roman"/>
            <w:color w:val="000000" w:themeColor="text1"/>
            <w:sz w:val="24"/>
            <w:lang w:val="en-US"/>
          </w:rPr>
          <w:t>http://www.ensaiosclinicos.gov.br/rg/RBR-79s56s/</w:t>
        </w:r>
      </w:hyperlink>
      <w:r w:rsidR="00AF7C2C" w:rsidRPr="00113709">
        <w:rPr>
          <w:rFonts w:ascii="Times New Roman" w:eastAsia="Times New Roman" w:hAnsi="Times New Roman"/>
          <w:color w:val="000000" w:themeColor="text1"/>
          <w:sz w:val="24"/>
          <w:lang w:val="en-US"/>
        </w:rPr>
        <w:t>)</w:t>
      </w:r>
    </w:p>
    <w:p w14:paraId="69404B2B" w14:textId="109A7A6F" w:rsidR="00CC2210" w:rsidRPr="00763342" w:rsidRDefault="00214171" w:rsidP="00763342">
      <w:pPr>
        <w:pStyle w:val="Heading1"/>
        <w:spacing w:before="0" w:after="0" w:line="480" w:lineRule="auto"/>
        <w:rPr>
          <w:rFonts w:ascii="Times New Roman" w:hAnsi="Times New Roman"/>
          <w:sz w:val="24"/>
          <w:lang w:val="en-GB"/>
        </w:rPr>
      </w:pPr>
      <w:proofErr w:type="gramStart"/>
      <w:r w:rsidRPr="00763342">
        <w:rPr>
          <w:rFonts w:ascii="Times New Roman" w:hAnsi="Times New Roman"/>
          <w:b/>
          <w:color w:val="000000" w:themeColor="text1"/>
          <w:sz w:val="24"/>
          <w:lang w:val="en-GB"/>
        </w:rPr>
        <w:t xml:space="preserve">Keywords  </w:t>
      </w:r>
      <w:r w:rsidRPr="00763342">
        <w:rPr>
          <w:rFonts w:ascii="Times New Roman" w:eastAsia="Times New Roman" w:hAnsi="Times New Roman"/>
          <w:color w:val="000000" w:themeColor="text1"/>
          <w:sz w:val="24"/>
          <w:lang w:val="en-GB"/>
        </w:rPr>
        <w:t>Malaria</w:t>
      </w:r>
      <w:proofErr w:type="gramEnd"/>
      <w:r w:rsidRPr="00763342">
        <w:rPr>
          <w:rFonts w:ascii="Times New Roman" w:eastAsia="Times New Roman" w:hAnsi="Times New Roman"/>
          <w:color w:val="000000" w:themeColor="text1"/>
          <w:sz w:val="24"/>
          <w:lang w:val="en-GB"/>
        </w:rPr>
        <w:t xml:space="preserve">, </w:t>
      </w:r>
      <w:r w:rsidRPr="00763342">
        <w:rPr>
          <w:rFonts w:ascii="Times New Roman" w:hAnsi="Times New Roman"/>
          <w:i/>
          <w:color w:val="000000" w:themeColor="text1"/>
          <w:sz w:val="24"/>
          <w:lang w:val="en-GB"/>
        </w:rPr>
        <w:t>Plasmodium vivax,</w:t>
      </w:r>
      <w:r w:rsidRPr="00763342">
        <w:rPr>
          <w:rFonts w:ascii="Times New Roman" w:hAnsi="Times New Roman"/>
          <w:color w:val="000000" w:themeColor="text1"/>
          <w:sz w:val="24"/>
          <w:lang w:val="en-GB"/>
        </w:rPr>
        <w:t xml:space="preserve"> Anti-malarial treatment, Chloroquine, Mefloquine, Lumefantrine, Primaquine, Artemisinin-based combination therapy</w:t>
      </w:r>
      <w:r w:rsidRPr="00763342">
        <w:rPr>
          <w:rFonts w:ascii="Times New Roman" w:hAnsi="Times New Roman"/>
          <w:b/>
          <w:color w:val="000000" w:themeColor="text1"/>
          <w:sz w:val="24"/>
          <w:lang w:val="en-GB"/>
        </w:rPr>
        <w:t xml:space="preserve">, </w:t>
      </w:r>
      <w:r w:rsidRPr="00763342">
        <w:rPr>
          <w:rFonts w:ascii="Times New Roman" w:hAnsi="Times New Roman"/>
          <w:color w:val="000000" w:themeColor="text1"/>
          <w:sz w:val="24"/>
          <w:lang w:val="en-GB"/>
        </w:rPr>
        <w:t>ACT, Pharmacokinetics, Clinical trial</w:t>
      </w:r>
      <w:r w:rsidRPr="00763342">
        <w:rPr>
          <w:rFonts w:ascii="Times New Roman" w:hAnsi="Times New Roman"/>
          <w:sz w:val="24"/>
          <w:lang w:val="en-GB"/>
        </w:rPr>
        <w:t>.</w:t>
      </w:r>
    </w:p>
    <w:p w14:paraId="6290AA27" w14:textId="77777777" w:rsidR="00282AAD" w:rsidRPr="00113709" w:rsidRDefault="00282AAD" w:rsidP="00763342">
      <w:pPr>
        <w:spacing w:line="480" w:lineRule="auto"/>
        <w:rPr>
          <w:rFonts w:ascii="Times New Roman" w:eastAsiaTheme="majorEastAsia" w:hAnsi="Times New Roman" w:cstheme="majorBidi"/>
          <w:color w:val="2F5496" w:themeColor="accent1" w:themeShade="BF"/>
          <w:sz w:val="24"/>
          <w:szCs w:val="32"/>
          <w:lang w:val="en-GB"/>
        </w:rPr>
      </w:pPr>
      <w:r w:rsidRPr="00113709">
        <w:rPr>
          <w:rFonts w:ascii="Times New Roman" w:hAnsi="Times New Roman"/>
          <w:sz w:val="24"/>
          <w:lang w:val="en-GB"/>
        </w:rPr>
        <w:br w:type="page"/>
      </w:r>
    </w:p>
    <w:p w14:paraId="62DC8BD5" w14:textId="77777777" w:rsidR="00260AE9" w:rsidRPr="00763342" w:rsidRDefault="00214171" w:rsidP="00113709">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lastRenderedPageBreak/>
        <w:t>Background</w:t>
      </w:r>
    </w:p>
    <w:p w14:paraId="41ED5946" w14:textId="77777777" w:rsidR="00260AE9" w:rsidRPr="00113709" w:rsidRDefault="00260AE9">
      <w:pPr>
        <w:spacing w:after="0" w:line="480" w:lineRule="auto"/>
        <w:rPr>
          <w:rFonts w:ascii="Times New Roman" w:hAnsi="Times New Roman"/>
          <w:sz w:val="24"/>
          <w:lang w:val="en-GB"/>
        </w:rPr>
      </w:pPr>
    </w:p>
    <w:p w14:paraId="4986A5AD" w14:textId="604870E6" w:rsidR="00F915F7" w:rsidRPr="00113709" w:rsidDel="00F915F7" w:rsidRDefault="0083084C">
      <w:pPr>
        <w:spacing w:after="0" w:line="480" w:lineRule="auto"/>
        <w:rPr>
          <w:rFonts w:ascii="Times New Roman" w:hAnsi="Times New Roman"/>
          <w:sz w:val="24"/>
          <w:lang w:val="en-GB"/>
        </w:rPr>
      </w:pPr>
      <w:r w:rsidRPr="00113709">
        <w:rPr>
          <w:rFonts w:ascii="Times New Roman" w:hAnsi="Times New Roman"/>
          <w:sz w:val="24"/>
          <w:lang w:val="en-GB"/>
        </w:rPr>
        <w:t xml:space="preserve">The biological features of </w:t>
      </w:r>
      <w:r w:rsidR="00214171" w:rsidRPr="00763342">
        <w:rPr>
          <w:rFonts w:ascii="Times New Roman" w:hAnsi="Times New Roman"/>
          <w:sz w:val="24"/>
          <w:lang w:val="en-GB"/>
        </w:rPr>
        <w:t>vivax</w:t>
      </w:r>
      <w:r w:rsidRPr="00113709">
        <w:rPr>
          <w:rFonts w:ascii="Times New Roman" w:hAnsi="Times New Roman"/>
          <w:sz w:val="24"/>
          <w:lang w:val="en-GB"/>
        </w:rPr>
        <w:t xml:space="preserve"> malaria </w:t>
      </w:r>
      <w:r w:rsidR="008B7EA0" w:rsidRPr="00113709">
        <w:rPr>
          <w:rFonts w:ascii="Times New Roman" w:hAnsi="Times New Roman"/>
          <w:sz w:val="24"/>
          <w:lang w:val="en-GB"/>
        </w:rPr>
        <w:t xml:space="preserve">provide major </w:t>
      </w:r>
      <w:r w:rsidRPr="00113709">
        <w:rPr>
          <w:rFonts w:ascii="Times New Roman" w:hAnsi="Times New Roman"/>
          <w:sz w:val="24"/>
          <w:lang w:val="en-GB"/>
        </w:rPr>
        <w:t>challeng</w:t>
      </w:r>
      <w:r w:rsidR="008B7EA0" w:rsidRPr="00113709">
        <w:rPr>
          <w:rFonts w:ascii="Times New Roman" w:hAnsi="Times New Roman"/>
          <w:sz w:val="24"/>
          <w:lang w:val="en-GB"/>
        </w:rPr>
        <w:t>es</w:t>
      </w:r>
      <w:r w:rsidR="004C6BA2" w:rsidRPr="00113709">
        <w:rPr>
          <w:rFonts w:ascii="Times New Roman" w:hAnsi="Times New Roman"/>
          <w:sz w:val="24"/>
          <w:lang w:val="en-GB"/>
        </w:rPr>
        <w:t xml:space="preserve"> for</w:t>
      </w:r>
      <w:r w:rsidRPr="00113709">
        <w:rPr>
          <w:rFonts w:ascii="Times New Roman" w:hAnsi="Times New Roman"/>
          <w:sz w:val="24"/>
          <w:lang w:val="en-GB"/>
        </w:rPr>
        <w:t xml:space="preserve"> pre-elimination and elimination programme</w:t>
      </w:r>
      <w:r w:rsidR="004C6BA2" w:rsidRPr="00113709">
        <w:rPr>
          <w:rFonts w:ascii="Times New Roman" w:hAnsi="Times New Roman"/>
          <w:sz w:val="24"/>
          <w:lang w:val="en-GB"/>
        </w:rPr>
        <w:t>s</w:t>
      </w:r>
      <w:r w:rsidRPr="00113709">
        <w:rPr>
          <w:rFonts w:ascii="Times New Roman" w:hAnsi="Times New Roman"/>
          <w:sz w:val="24"/>
          <w:lang w:val="en-GB"/>
        </w:rPr>
        <w:t xml:space="preserve"> i</w:t>
      </w:r>
      <w:r w:rsidR="00694224" w:rsidRPr="00113709" w:rsidDel="00F06054">
        <w:rPr>
          <w:rFonts w:ascii="Times New Roman" w:hAnsi="Times New Roman"/>
          <w:sz w:val="24"/>
          <w:lang w:val="en-GB"/>
        </w:rPr>
        <w:t xml:space="preserve">n </w:t>
      </w:r>
      <w:r w:rsidR="004C6BA2" w:rsidRPr="00113709">
        <w:rPr>
          <w:rFonts w:ascii="Times New Roman" w:hAnsi="Times New Roman"/>
          <w:sz w:val="24"/>
          <w:lang w:val="en-GB"/>
        </w:rPr>
        <w:t xml:space="preserve">areas co-endemic for </w:t>
      </w:r>
      <w:r w:rsidR="00694224" w:rsidRPr="00113709">
        <w:rPr>
          <w:rFonts w:ascii="Times New Roman" w:hAnsi="Times New Roman"/>
          <w:i/>
          <w:sz w:val="24"/>
          <w:lang w:val="en-GB"/>
        </w:rPr>
        <w:t>P</w:t>
      </w:r>
      <w:r w:rsidR="00282AAD" w:rsidRPr="00113709">
        <w:rPr>
          <w:rFonts w:ascii="Times New Roman" w:hAnsi="Times New Roman"/>
          <w:i/>
          <w:sz w:val="24"/>
          <w:lang w:val="en-GB"/>
        </w:rPr>
        <w:t>lasmodium</w:t>
      </w:r>
      <w:r w:rsidR="004C6BA2" w:rsidRPr="00113709">
        <w:rPr>
          <w:rFonts w:ascii="Times New Roman" w:hAnsi="Times New Roman"/>
          <w:i/>
          <w:sz w:val="24"/>
          <w:lang w:val="en-GB"/>
        </w:rPr>
        <w:t xml:space="preserve"> </w:t>
      </w:r>
      <w:r w:rsidR="00694224" w:rsidRPr="00113709">
        <w:rPr>
          <w:rFonts w:ascii="Times New Roman" w:hAnsi="Times New Roman"/>
          <w:i/>
          <w:sz w:val="24"/>
          <w:lang w:val="en-GB"/>
        </w:rPr>
        <w:t>falciparum</w:t>
      </w:r>
      <w:r w:rsidR="00694224" w:rsidRPr="00113709">
        <w:rPr>
          <w:rFonts w:ascii="Times New Roman" w:hAnsi="Times New Roman"/>
          <w:sz w:val="24"/>
          <w:lang w:val="en-GB"/>
        </w:rPr>
        <w:t xml:space="preserve"> </w:t>
      </w:r>
      <w:r w:rsidR="00973EF7" w:rsidRPr="00113709">
        <w:rPr>
          <w:rFonts w:ascii="Times New Roman" w:hAnsi="Times New Roman"/>
          <w:sz w:val="24"/>
          <w:lang w:val="en-GB"/>
        </w:rPr>
        <w:t xml:space="preserve">and </w:t>
      </w:r>
      <w:r w:rsidR="00694224" w:rsidRPr="00113709">
        <w:rPr>
          <w:rFonts w:ascii="Times New Roman" w:hAnsi="Times New Roman"/>
          <w:i/>
          <w:sz w:val="24"/>
          <w:lang w:val="en-GB"/>
        </w:rPr>
        <w:t>P</w:t>
      </w:r>
      <w:r w:rsidR="00282AAD" w:rsidRPr="00113709">
        <w:rPr>
          <w:rFonts w:ascii="Times New Roman" w:hAnsi="Times New Roman"/>
          <w:i/>
          <w:sz w:val="24"/>
          <w:lang w:val="en-GB"/>
        </w:rPr>
        <w:t>lasmodium</w:t>
      </w:r>
      <w:r w:rsidR="000A58F4" w:rsidRPr="00113709">
        <w:rPr>
          <w:rFonts w:ascii="Times New Roman" w:hAnsi="Times New Roman"/>
          <w:i/>
          <w:sz w:val="24"/>
          <w:lang w:val="en-GB"/>
        </w:rPr>
        <w:t xml:space="preserve"> </w:t>
      </w:r>
      <w:r w:rsidR="00694224" w:rsidRPr="00113709">
        <w:rPr>
          <w:rFonts w:ascii="Times New Roman" w:hAnsi="Times New Roman"/>
          <w:i/>
          <w:sz w:val="24"/>
          <w:lang w:val="en-GB"/>
        </w:rPr>
        <w:t>vivax</w:t>
      </w:r>
      <w:r w:rsidR="002D05EF"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PEVuZE5vdGU+PENpdGU+PEF1dGhvcj5HZXRoaW5nPC9BdXRob3I+PFllYXI+MjAxMjwvWWVhcj48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PEVuZE5vdGU+PENpdGU+PEF1dGhvcj5HZXRoaW5nPC9BdXRob3I+PFllYXI+MjAxMjwvWWVhcj48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(1)</w:t>
      </w:r>
      <w:r w:rsidR="00214171" w:rsidRPr="00D47CBC">
        <w:rPr>
          <w:rFonts w:ascii="Times New Roman" w:hAnsi="Times New Roman"/>
          <w:sz w:val="24"/>
          <w:lang w:val="en-GB"/>
        </w:rPr>
        <w:fldChar w:fldCharType="end"/>
      </w:r>
      <w:r w:rsidR="00694224" w:rsidRPr="00113709">
        <w:rPr>
          <w:rFonts w:ascii="Times New Roman" w:hAnsi="Times New Roman"/>
          <w:sz w:val="24"/>
          <w:lang w:val="en-GB"/>
        </w:rPr>
        <w:t xml:space="preserve">. </w:t>
      </w:r>
      <w:r w:rsidR="00B20ED3" w:rsidRPr="00113709">
        <w:rPr>
          <w:rFonts w:ascii="Times New Roman" w:hAnsi="Times New Roman"/>
          <w:sz w:val="24"/>
          <w:lang w:val="en-GB"/>
        </w:rPr>
        <w:t xml:space="preserve">These features </w:t>
      </w:r>
      <w:r w:rsidR="00DD3F7D" w:rsidRPr="00113709">
        <w:rPr>
          <w:rFonts w:ascii="Times New Roman" w:eastAsia="Arial" w:hAnsi="Times New Roman"/>
          <w:sz w:val="24"/>
          <w:lang w:val="en-GB"/>
        </w:rPr>
        <w:t>include</w:t>
      </w:r>
      <w:r w:rsidR="00B20ED3" w:rsidRPr="00113709">
        <w:rPr>
          <w:rFonts w:ascii="Times New Roman" w:eastAsia="Arial" w:hAnsi="Times New Roman"/>
          <w:sz w:val="24"/>
          <w:lang w:val="en-GB"/>
        </w:rPr>
        <w:t xml:space="preserve"> t</w:t>
      </w:r>
      <w:r w:rsidR="00452D34" w:rsidRPr="00113709">
        <w:rPr>
          <w:rFonts w:ascii="Times New Roman" w:eastAsia="Arial" w:hAnsi="Times New Roman"/>
          <w:sz w:val="24"/>
          <w:lang w:val="en-GB"/>
        </w:rPr>
        <w:t>he early appearance of gametocytes</w:t>
      </w:r>
      <w:r w:rsidR="00B20ED3" w:rsidRPr="00113709">
        <w:rPr>
          <w:rFonts w:ascii="Times New Roman" w:eastAsia="Arial" w:hAnsi="Times New Roman"/>
          <w:sz w:val="24"/>
          <w:lang w:val="en-GB"/>
        </w:rPr>
        <w:t xml:space="preserve">, </w:t>
      </w:r>
      <w:r w:rsidR="008B7EA0" w:rsidRPr="00113709">
        <w:rPr>
          <w:rFonts w:ascii="Times New Roman" w:eastAsia="Arial" w:hAnsi="Times New Roman"/>
          <w:sz w:val="24"/>
          <w:lang w:val="en-GB"/>
        </w:rPr>
        <w:t xml:space="preserve">a high proportion of </w:t>
      </w:r>
      <w:r w:rsidR="00B20ED3" w:rsidRPr="00113709">
        <w:rPr>
          <w:rFonts w:ascii="Times New Roman" w:eastAsia="Arial" w:hAnsi="Times New Roman"/>
          <w:sz w:val="24"/>
          <w:lang w:val="en-GB"/>
        </w:rPr>
        <w:t>a</w:t>
      </w:r>
      <w:r w:rsidR="00452D34" w:rsidRPr="00113709">
        <w:rPr>
          <w:rFonts w:ascii="Times New Roman" w:eastAsia="Arial" w:hAnsi="Times New Roman"/>
          <w:sz w:val="24"/>
          <w:lang w:val="en-GB"/>
        </w:rPr>
        <w:t xml:space="preserve">symptomatic </w:t>
      </w:r>
      <w:r w:rsidR="00DD3F7D" w:rsidRPr="00113709">
        <w:rPr>
          <w:rFonts w:ascii="Times New Roman" w:hAnsi="Times New Roman"/>
          <w:sz w:val="24"/>
          <w:lang w:val="en-GB"/>
        </w:rPr>
        <w:t>or chronic</w:t>
      </w:r>
      <w:r w:rsidR="008B7EA0" w:rsidRPr="00113709">
        <w:rPr>
          <w:rFonts w:ascii="Times New Roman" w:hAnsi="Times New Roman"/>
          <w:sz w:val="24"/>
          <w:lang w:val="en-GB"/>
        </w:rPr>
        <w:t xml:space="preserve"> carriers</w:t>
      </w:r>
      <w:r w:rsidR="00DD3F7D"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PEVuZE5vdGU+PENpdGU+PEF1dGhvcj5DaGVuPC9BdXRob3I+PFllYXI+MjAxNjwvWWVhcj48UmVj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PEVuZE5vdGU+PENpdGU+PEF1dGhvcj5DaGVuPC9BdXRob3I+PFllYXI+MjAxNjwvWWVhcj48UmVj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(2)</w:t>
      </w:r>
      <w:r w:rsidR="00214171" w:rsidRPr="00D47CBC">
        <w:rPr>
          <w:rFonts w:ascii="Times New Roman" w:hAnsi="Times New Roman"/>
          <w:sz w:val="24"/>
          <w:lang w:val="en-GB"/>
        </w:rPr>
        <w:fldChar w:fldCharType="end"/>
      </w:r>
      <w:r w:rsidR="00D6591F" w:rsidRPr="00113709">
        <w:rPr>
          <w:rFonts w:ascii="Times New Roman" w:eastAsia="Arial" w:hAnsi="Times New Roman"/>
          <w:sz w:val="24"/>
          <w:lang w:val="en-GB"/>
        </w:rPr>
        <w:t xml:space="preserve"> </w:t>
      </w:r>
      <w:r w:rsidR="00B20ED3" w:rsidRPr="00113709">
        <w:rPr>
          <w:rFonts w:ascii="Times New Roman" w:eastAsia="Arial" w:hAnsi="Times New Roman"/>
          <w:sz w:val="24"/>
          <w:lang w:val="en-GB"/>
        </w:rPr>
        <w:t>and</w:t>
      </w:r>
      <w:r w:rsidR="00D6591F" w:rsidRPr="00113709">
        <w:rPr>
          <w:rFonts w:ascii="Times New Roman" w:eastAsia="Arial" w:hAnsi="Times New Roman"/>
          <w:sz w:val="24"/>
          <w:lang w:val="en-GB"/>
        </w:rPr>
        <w:t xml:space="preserve"> the </w:t>
      </w:r>
      <w:r w:rsidR="00B20ED3" w:rsidRPr="00113709">
        <w:rPr>
          <w:rFonts w:ascii="Times New Roman" w:eastAsia="Arial" w:hAnsi="Times New Roman"/>
          <w:sz w:val="24"/>
          <w:lang w:val="en-GB"/>
        </w:rPr>
        <w:t xml:space="preserve">parasite </w:t>
      </w:r>
      <w:r w:rsidR="00D6591F" w:rsidRPr="00113709">
        <w:rPr>
          <w:rFonts w:ascii="Times New Roman" w:eastAsia="Arial" w:hAnsi="Times New Roman"/>
          <w:sz w:val="24"/>
          <w:lang w:val="en-GB"/>
        </w:rPr>
        <w:t>latent form hypnozoites</w:t>
      </w:r>
      <w:r w:rsidR="00B20ED3" w:rsidRPr="00113709">
        <w:rPr>
          <w:rFonts w:ascii="Times New Roman" w:eastAsia="Arial" w:hAnsi="Times New Roman"/>
          <w:sz w:val="24"/>
          <w:lang w:val="en-GB"/>
        </w:rPr>
        <w:t xml:space="preserve"> that produce relapses</w:t>
      </w:r>
      <w:r w:rsidR="00D6591F" w:rsidRPr="00113709">
        <w:rPr>
          <w:rFonts w:ascii="Times New Roman" w:eastAsia="Arial" w:hAnsi="Times New Roman"/>
          <w:sz w:val="24"/>
          <w:lang w:val="en-GB"/>
        </w:rPr>
        <w:t xml:space="preserve">. </w:t>
      </w:r>
      <w:r w:rsidR="00F915F7" w:rsidRPr="00113709" w:rsidDel="00F915F7">
        <w:rPr>
          <w:rFonts w:ascii="Times New Roman" w:hAnsi="Times New Roman"/>
          <w:sz w:val="24"/>
          <w:lang w:val="en-GB"/>
        </w:rPr>
        <w:t xml:space="preserve">Relapses </w:t>
      </w:r>
      <w:r w:rsidR="00A87FEB" w:rsidRPr="00113709">
        <w:rPr>
          <w:rFonts w:ascii="Times New Roman" w:hAnsi="Times New Roman"/>
          <w:sz w:val="24"/>
          <w:lang w:val="en-GB"/>
        </w:rPr>
        <w:t xml:space="preserve">make a major contribution to the global </w:t>
      </w:r>
      <w:r w:rsidR="008B7EA0" w:rsidRPr="00113709">
        <w:rPr>
          <w:rFonts w:ascii="Times New Roman" w:hAnsi="Times New Roman"/>
          <w:i/>
          <w:sz w:val="24"/>
          <w:lang w:val="en-GB"/>
        </w:rPr>
        <w:t xml:space="preserve">P. </w:t>
      </w:r>
      <w:r w:rsidR="00F915F7" w:rsidRPr="00113709" w:rsidDel="00F915F7">
        <w:rPr>
          <w:rFonts w:ascii="Times New Roman" w:hAnsi="Times New Roman"/>
          <w:i/>
          <w:sz w:val="24"/>
          <w:lang w:val="en-GB"/>
        </w:rPr>
        <w:t xml:space="preserve">vivax </w:t>
      </w:r>
      <w:r w:rsidR="00F915F7" w:rsidRPr="00113709" w:rsidDel="00F915F7">
        <w:rPr>
          <w:rFonts w:ascii="Times New Roman" w:hAnsi="Times New Roman"/>
          <w:sz w:val="24"/>
          <w:lang w:val="en-GB"/>
        </w:rPr>
        <w:t>burden</w:t>
      </w:r>
      <w:r w:rsidR="00151450" w:rsidRPr="00113709">
        <w:rPr>
          <w:rFonts w:ascii="Times New Roman" w:hAnsi="Times New Roman"/>
          <w:sz w:val="24"/>
          <w:lang w:val="en-US"/>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&lt;EndNote&gt;&lt;Cite&gt;&lt;Author&gt;Betuela&lt;/Author&gt;&lt;Year&gt;2012&lt;/Year&gt;&lt;RecNum&gt;2596&lt;/RecNum&gt;&lt;DisplayText&gt;(3)&lt;/DisplayText&gt;&lt;record&gt;&lt;rec-number&gt;2596&lt;/rec-number&gt;&lt;foreign-keys&gt;&lt;key app="EN" db-id="2txadw2r7d2dd5e50rcve9fk0tv52exrfea0" timestamp="1559555714"&gt;2596&lt;/key&gt;&lt;/foreign-keys&gt;&lt;ref-type name="Journal Article"&gt;17&lt;/ref-type&gt;&lt;contributors&gt;&lt;authors&gt;&lt;author&gt;Betuela, Inoni&lt;/author&gt;&lt;author&gt;Rosanas-Urgell, Anna&lt;/author&gt;&lt;author&gt;Kiniboro, Benson&lt;/author&gt;&lt;author&gt;Stanisic, Danielle I.&lt;/author&gt;&lt;author&gt;Samol, Lornah&lt;/author&gt;&lt;author&gt;De Lazzari, Elisa&lt;/author&gt;&lt;author&gt;Del Portillo, Hernando A.&lt;/author&gt;&lt;author&gt;Siba, Peter&lt;/author&gt;&lt;author&gt;Alonso, Pedro L.&lt;/author&gt;&lt;author&gt;Bassat, Quique&lt;/author&gt;&lt;author&gt;Mueller, Ivo&lt;/author&gt;&lt;/authors&gt;&lt;/contributors&gt;&lt;titles&gt;&lt;title&gt;Relapses Contribute Significantly to the Risk of Plasmodium vivax Infection and Disease in Papua New Guinean Children 1–5 Years of Age&lt;/title&gt;&lt;secondary-title&gt;The Journal of Infectious Diseases&lt;/secondary-title&gt;&lt;/titles&gt;&lt;pages&gt;1771-1780&lt;/pages&gt;&lt;volume&gt;206&lt;/volume&gt;&lt;number&gt;11&lt;/number&gt;&lt;dates&gt;&lt;year&gt;2012&lt;/year&gt;&lt;/dates&gt;&lt;publisher&gt;Oxford University Press (OUP)&lt;/publisher&gt;&lt;isbn&gt;1537-6613&lt;/isbn&gt;&lt;urls&gt;&lt;related-urls&gt;&lt;url&gt;https://dx.doi.org/10.1093/infdis/jis580&lt;/url&gt;&lt;/related-urls&gt;&lt;/urls&gt;&lt;electronic-resource-num&gt;10.1093/infdis/jis580&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(3)</w:t>
      </w:r>
      <w:r w:rsidR="00214171" w:rsidRPr="00D47CBC">
        <w:rPr>
          <w:rFonts w:ascii="Times New Roman" w:hAnsi="Times New Roman"/>
          <w:sz w:val="24"/>
          <w:lang w:val="en-GB"/>
        </w:rPr>
        <w:fldChar w:fldCharType="end"/>
      </w:r>
      <w:r w:rsidR="008B7EA0" w:rsidRPr="00113709">
        <w:rPr>
          <w:rFonts w:ascii="Times New Roman" w:hAnsi="Times New Roman"/>
          <w:sz w:val="24"/>
          <w:lang w:val="en-GB"/>
        </w:rPr>
        <w:t>. I</w:t>
      </w:r>
      <w:r w:rsidR="00F915F7" w:rsidRPr="00113709" w:rsidDel="00F915F7">
        <w:rPr>
          <w:rFonts w:ascii="Times New Roman" w:hAnsi="Times New Roman"/>
          <w:sz w:val="24"/>
          <w:lang w:val="en-GB"/>
        </w:rPr>
        <w:t>t was estimated that relapses constituted 76</w:t>
      </w:r>
      <w:r w:rsidR="00282AAD" w:rsidRPr="00113709">
        <w:rPr>
          <w:rFonts w:ascii="Times New Roman" w:hAnsi="Times New Roman"/>
          <w:sz w:val="24"/>
          <w:lang w:val="en-GB"/>
        </w:rPr>
        <w:t>-</w:t>
      </w:r>
      <w:r w:rsidR="00F915F7" w:rsidRPr="00113709" w:rsidDel="00F915F7">
        <w:rPr>
          <w:rFonts w:ascii="Times New Roman" w:hAnsi="Times New Roman"/>
          <w:sz w:val="24"/>
          <w:lang w:val="en-GB"/>
        </w:rPr>
        <w:t xml:space="preserve">90% </w:t>
      </w:r>
      <w:r w:rsidR="008B7EA0" w:rsidRPr="00113709">
        <w:rPr>
          <w:rFonts w:ascii="Times New Roman" w:hAnsi="Times New Roman"/>
          <w:sz w:val="24"/>
          <w:lang w:val="en-GB"/>
        </w:rPr>
        <w:t xml:space="preserve">and 79% </w:t>
      </w:r>
      <w:r w:rsidR="00F915F7" w:rsidRPr="00113709" w:rsidDel="00F915F7">
        <w:rPr>
          <w:rFonts w:ascii="Times New Roman" w:hAnsi="Times New Roman"/>
          <w:sz w:val="24"/>
          <w:lang w:val="en-GB"/>
        </w:rPr>
        <w:t>of total infections in Papua New</w:t>
      </w:r>
      <w:r w:rsidR="00B6716D" w:rsidRPr="00113709">
        <w:rPr>
          <w:rFonts w:ascii="Times New Roman" w:hAnsi="Times New Roman"/>
          <w:sz w:val="24"/>
          <w:lang w:val="en-GB"/>
        </w:rPr>
        <w:t xml:space="preserve"> Guinea</w:t>
      </w:r>
      <w:r w:rsidR="008B7EA0" w:rsidRPr="00113709">
        <w:rPr>
          <w:rFonts w:ascii="Times New Roman" w:hAnsi="Times New Roman"/>
          <w:sz w:val="24"/>
          <w:lang w:val="en-GB"/>
        </w:rPr>
        <w:t xml:space="preserve"> and Thailand</w:t>
      </w:r>
      <w:r w:rsidR="00282AAD" w:rsidRPr="00113709">
        <w:rPr>
          <w:rFonts w:ascii="Times New Roman" w:hAnsi="Times New Roman"/>
          <w:sz w:val="24"/>
          <w:lang w:val="en-GB"/>
        </w:rPr>
        <w:t>,</w:t>
      </w:r>
      <w:r w:rsidR="008B7EA0" w:rsidRPr="00113709">
        <w:rPr>
          <w:rFonts w:ascii="Times New Roman" w:hAnsi="Times New Roman"/>
          <w:sz w:val="24"/>
          <w:lang w:val="en-GB"/>
        </w:rPr>
        <w:t xml:space="preserve"> respectively</w:t>
      </w:r>
      <w:r w:rsidR="00B6716D"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PEVuZE5vdGU+PENpdGU+PEF1dGhvcj5XaGl0ZTwvQXV0aG9yPjxZZWFyPjIwMTg8L1llYXI+PFJl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PEVuZE5vdGU+PENpdGU+PEF1dGhvcj5XaGl0ZTwvQXV0aG9yPjxZZWFyPjIwMTg8L1llYXI+PFJl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(4)</w:t>
      </w:r>
      <w:r w:rsidR="00214171" w:rsidRPr="00D47CBC">
        <w:rPr>
          <w:rFonts w:ascii="Times New Roman" w:hAnsi="Times New Roman"/>
          <w:sz w:val="24"/>
          <w:lang w:val="en-GB"/>
        </w:rPr>
        <w:fldChar w:fldCharType="end"/>
      </w:r>
      <w:r w:rsidR="00B6716D" w:rsidRPr="00113709">
        <w:rPr>
          <w:rFonts w:ascii="Times New Roman" w:hAnsi="Times New Roman"/>
          <w:sz w:val="24"/>
          <w:lang w:val="en-GB"/>
        </w:rPr>
        <w:t>.</w:t>
      </w:r>
      <w:r w:rsidR="00F915F7" w:rsidRPr="00113709" w:rsidDel="00F915F7">
        <w:rPr>
          <w:rFonts w:ascii="Times New Roman" w:hAnsi="Times New Roman"/>
          <w:sz w:val="24"/>
          <w:lang w:val="en-GB"/>
        </w:rPr>
        <w:t xml:space="preserve"> </w:t>
      </w:r>
      <w:r w:rsidR="0019445A" w:rsidRPr="00113709">
        <w:rPr>
          <w:rFonts w:ascii="Times New Roman" w:hAnsi="Times New Roman"/>
          <w:sz w:val="24"/>
          <w:lang w:val="en-GB"/>
        </w:rPr>
        <w:t xml:space="preserve">To eliminate this reservoir of latent infections, </w:t>
      </w:r>
      <w:r w:rsidR="005F35B7" w:rsidRPr="00113709">
        <w:rPr>
          <w:rFonts w:ascii="Times New Roman" w:hAnsi="Times New Roman"/>
          <w:sz w:val="24"/>
          <w:lang w:val="en-GB"/>
        </w:rPr>
        <w:t xml:space="preserve">simple </w:t>
      </w:r>
      <w:r w:rsidR="0019445A" w:rsidRPr="00113709">
        <w:rPr>
          <w:rFonts w:ascii="Times New Roman" w:hAnsi="Times New Roman"/>
          <w:sz w:val="24"/>
          <w:lang w:val="en-GB"/>
        </w:rPr>
        <w:t>e</w:t>
      </w:r>
      <w:r w:rsidR="00F915F7" w:rsidRPr="00113709" w:rsidDel="00F915F7">
        <w:rPr>
          <w:rFonts w:ascii="Times New Roman" w:hAnsi="Times New Roman"/>
          <w:sz w:val="24"/>
          <w:lang w:val="en-GB"/>
        </w:rPr>
        <w:t>ffective</w:t>
      </w:r>
      <w:r w:rsidR="0019445A" w:rsidRPr="00113709">
        <w:rPr>
          <w:rFonts w:ascii="Times New Roman" w:hAnsi="Times New Roman"/>
          <w:sz w:val="24"/>
          <w:lang w:val="en-GB"/>
        </w:rPr>
        <w:t xml:space="preserve"> </w:t>
      </w:r>
      <w:r w:rsidR="00F915F7" w:rsidRPr="00113709" w:rsidDel="00F915F7">
        <w:rPr>
          <w:rFonts w:ascii="Times New Roman" w:hAnsi="Times New Roman"/>
          <w:sz w:val="24"/>
          <w:lang w:val="en-GB"/>
        </w:rPr>
        <w:t>radical treatment of vivax using 8</w:t>
      </w:r>
      <w:r w:rsidR="00833535" w:rsidRPr="00113709">
        <w:rPr>
          <w:rFonts w:ascii="Times New Roman" w:hAnsi="Times New Roman"/>
          <w:sz w:val="24"/>
          <w:lang w:val="en-GB"/>
        </w:rPr>
        <w:t>-aminoquinoli</w:t>
      </w:r>
      <w:r w:rsidR="00F915F7" w:rsidRPr="00113709" w:rsidDel="00F915F7">
        <w:rPr>
          <w:rFonts w:ascii="Times New Roman" w:hAnsi="Times New Roman"/>
          <w:sz w:val="24"/>
          <w:lang w:val="en-GB"/>
        </w:rPr>
        <w:t>nes</w:t>
      </w:r>
      <w:r w:rsidR="00282AAD" w:rsidRPr="00113709">
        <w:rPr>
          <w:rFonts w:ascii="Times New Roman" w:hAnsi="Times New Roman"/>
          <w:sz w:val="24"/>
          <w:lang w:val="en-GB"/>
        </w:rPr>
        <w:t>,</w:t>
      </w:r>
      <w:r w:rsidR="00EE1EF2" w:rsidRPr="00113709">
        <w:rPr>
          <w:rFonts w:ascii="Times New Roman" w:hAnsi="Times New Roman"/>
          <w:sz w:val="24"/>
          <w:lang w:val="en-GB"/>
        </w:rPr>
        <w:t xml:space="preserve"> such as</w:t>
      </w:r>
      <w:r w:rsidR="00B6716D" w:rsidRPr="00113709">
        <w:rPr>
          <w:rFonts w:ascii="Times New Roman" w:hAnsi="Times New Roman"/>
          <w:sz w:val="24"/>
          <w:lang w:val="en-GB"/>
        </w:rPr>
        <w:t xml:space="preserve"> primaquine</w:t>
      </w:r>
      <w:r w:rsidR="00625BEC" w:rsidRPr="00113709">
        <w:rPr>
          <w:rFonts w:ascii="Times New Roman" w:hAnsi="Times New Roman"/>
          <w:sz w:val="24"/>
          <w:lang w:val="en-GB"/>
        </w:rPr>
        <w:t xml:space="preserve"> </w:t>
      </w:r>
      <w:r w:rsidR="0019445A" w:rsidRPr="00113709">
        <w:rPr>
          <w:rFonts w:ascii="Times New Roman" w:hAnsi="Times New Roman"/>
          <w:sz w:val="24"/>
          <w:lang w:val="en-GB"/>
        </w:rPr>
        <w:t xml:space="preserve">or the recently approved analogue </w:t>
      </w:r>
      <w:r w:rsidR="00625BEC" w:rsidRPr="00113709">
        <w:rPr>
          <w:rFonts w:ascii="Times New Roman" w:hAnsi="Times New Roman"/>
          <w:sz w:val="24"/>
          <w:lang w:val="en-GB"/>
        </w:rPr>
        <w:t>tafenoquine</w:t>
      </w:r>
      <w:r w:rsidR="00282AAD" w:rsidRPr="00113709">
        <w:rPr>
          <w:rFonts w:ascii="Times New Roman" w:hAnsi="Times New Roman"/>
          <w:sz w:val="24"/>
          <w:lang w:val="en-GB"/>
        </w:rPr>
        <w:t>,</w:t>
      </w:r>
      <w:r w:rsidR="00625BEC" w:rsidRPr="00113709">
        <w:rPr>
          <w:rFonts w:ascii="Times New Roman" w:hAnsi="Times New Roman"/>
          <w:sz w:val="24"/>
          <w:lang w:val="en-GB"/>
        </w:rPr>
        <w:t xml:space="preserve"> </w:t>
      </w:r>
      <w:r w:rsidR="0019445A" w:rsidRPr="00113709">
        <w:rPr>
          <w:rFonts w:ascii="Times New Roman" w:hAnsi="Times New Roman"/>
          <w:sz w:val="24"/>
          <w:lang w:val="en-GB"/>
        </w:rPr>
        <w:t>is</w:t>
      </w:r>
      <w:r w:rsidR="00F915F7" w:rsidRPr="00113709" w:rsidDel="00F915F7">
        <w:rPr>
          <w:rFonts w:ascii="Times New Roman" w:hAnsi="Times New Roman"/>
          <w:sz w:val="24"/>
          <w:lang w:val="en-GB"/>
        </w:rPr>
        <w:t xml:space="preserve"> </w:t>
      </w:r>
      <w:r w:rsidR="0019445A" w:rsidRPr="00113709">
        <w:rPr>
          <w:rFonts w:ascii="Times New Roman" w:hAnsi="Times New Roman"/>
          <w:sz w:val="24"/>
          <w:lang w:val="en-GB"/>
        </w:rPr>
        <w:t>required.</w:t>
      </w:r>
      <w:r w:rsidR="00F915F7" w:rsidRPr="00113709" w:rsidDel="00F915F7">
        <w:rPr>
          <w:rFonts w:ascii="Times New Roman" w:hAnsi="Times New Roman"/>
          <w:sz w:val="24"/>
          <w:lang w:val="en-GB"/>
        </w:rPr>
        <w:t xml:space="preserve"> </w:t>
      </w:r>
    </w:p>
    <w:p w14:paraId="4D8EB01E" w14:textId="77777777" w:rsidR="00282AAD" w:rsidRPr="00113709" w:rsidRDefault="00282AAD" w:rsidP="00D47CBC">
      <w:pPr>
        <w:spacing w:after="0" w:line="480" w:lineRule="auto"/>
        <w:rPr>
          <w:rFonts w:ascii="Times New Roman" w:hAnsi="Times New Roman"/>
          <w:sz w:val="24"/>
          <w:lang w:val="en-GB"/>
        </w:rPr>
      </w:pPr>
    </w:p>
    <w:p w14:paraId="760759AB" w14:textId="2A93FA8D" w:rsidR="00026839" w:rsidRPr="00113709" w:rsidRDefault="00DD3F7D">
      <w:pPr>
        <w:spacing w:after="0" w:line="480" w:lineRule="auto"/>
        <w:rPr>
          <w:rFonts w:ascii="Times New Roman" w:hAnsi="Times New Roman"/>
          <w:sz w:val="24"/>
          <w:lang w:val="en-GB"/>
        </w:rPr>
      </w:pPr>
      <w:r w:rsidRPr="00113709">
        <w:rPr>
          <w:rFonts w:ascii="Times New Roman" w:hAnsi="Times New Roman"/>
          <w:sz w:val="24"/>
          <w:lang w:val="en-GB"/>
        </w:rPr>
        <w:t xml:space="preserve">In most countries with endemic </w:t>
      </w:r>
      <w:r w:rsidRPr="00113709">
        <w:rPr>
          <w:rFonts w:ascii="Times New Roman" w:hAnsi="Times New Roman"/>
          <w:i/>
          <w:sz w:val="24"/>
          <w:lang w:val="en-GB"/>
        </w:rPr>
        <w:t xml:space="preserve">P. vivax, </w:t>
      </w:r>
      <w:r w:rsidRPr="00113709">
        <w:rPr>
          <w:rFonts w:ascii="Times New Roman" w:hAnsi="Times New Roman"/>
          <w:sz w:val="24"/>
          <w:lang w:val="en-GB"/>
        </w:rPr>
        <w:t>t</w:t>
      </w:r>
      <w:r w:rsidR="00F915F7" w:rsidRPr="00113709" w:rsidDel="00F915F7">
        <w:rPr>
          <w:rFonts w:ascii="Times New Roman" w:hAnsi="Times New Roman"/>
          <w:sz w:val="24"/>
          <w:lang w:val="en-GB"/>
        </w:rPr>
        <w:t xml:space="preserve">he preferred first-line radical treatment for </w:t>
      </w:r>
      <w:r w:rsidR="00F915F7" w:rsidRPr="00113709" w:rsidDel="00F915F7">
        <w:rPr>
          <w:rFonts w:ascii="Times New Roman" w:hAnsi="Times New Roman"/>
          <w:i/>
          <w:sz w:val="24"/>
          <w:lang w:val="en-GB"/>
        </w:rPr>
        <w:t>P. vivax</w:t>
      </w:r>
      <w:r w:rsidR="00F915F7" w:rsidRPr="00113709" w:rsidDel="00F915F7">
        <w:rPr>
          <w:rFonts w:ascii="Times New Roman" w:hAnsi="Times New Roman"/>
          <w:sz w:val="24"/>
          <w:lang w:val="en-GB"/>
        </w:rPr>
        <w:t xml:space="preserve"> </w:t>
      </w:r>
      <w:r w:rsidR="00F915F7" w:rsidRPr="00113709">
        <w:rPr>
          <w:rFonts w:ascii="Times New Roman" w:hAnsi="Times New Roman"/>
          <w:sz w:val="24"/>
          <w:lang w:val="en-GB"/>
        </w:rPr>
        <w:t>remains chlo</w:t>
      </w:r>
      <w:r w:rsidR="00D76FD6" w:rsidRPr="00113709">
        <w:rPr>
          <w:rFonts w:ascii="Times New Roman" w:hAnsi="Times New Roman"/>
          <w:sz w:val="24"/>
          <w:lang w:val="en-GB"/>
        </w:rPr>
        <w:t>ro</w:t>
      </w:r>
      <w:r w:rsidR="00F915F7" w:rsidRPr="00113709">
        <w:rPr>
          <w:rFonts w:ascii="Times New Roman" w:hAnsi="Times New Roman"/>
          <w:sz w:val="24"/>
          <w:lang w:val="en-GB"/>
        </w:rPr>
        <w:t>quine</w:t>
      </w:r>
      <w:r w:rsidR="0019445A" w:rsidRPr="00113709">
        <w:rPr>
          <w:rFonts w:ascii="Times New Roman" w:hAnsi="Times New Roman"/>
          <w:sz w:val="24"/>
          <w:lang w:val="en-GB"/>
        </w:rPr>
        <w:t>, combined</w:t>
      </w:r>
      <w:r w:rsidR="00F915F7" w:rsidRPr="00113709">
        <w:rPr>
          <w:rFonts w:ascii="Times New Roman" w:hAnsi="Times New Roman"/>
          <w:sz w:val="24"/>
          <w:lang w:val="en-GB"/>
        </w:rPr>
        <w:t xml:space="preserve"> </w:t>
      </w:r>
      <w:r w:rsidRPr="00113709">
        <w:rPr>
          <w:rFonts w:ascii="Times New Roman" w:hAnsi="Times New Roman"/>
          <w:sz w:val="24"/>
          <w:lang w:val="en-GB"/>
        </w:rPr>
        <w:t xml:space="preserve">with </w:t>
      </w:r>
      <w:r w:rsidR="0019445A" w:rsidRPr="00113709">
        <w:rPr>
          <w:rFonts w:ascii="Times New Roman" w:hAnsi="Times New Roman"/>
          <w:sz w:val="24"/>
          <w:lang w:val="en-GB"/>
        </w:rPr>
        <w:t>7</w:t>
      </w:r>
      <w:r w:rsidR="00282AAD" w:rsidRPr="00113709">
        <w:rPr>
          <w:rFonts w:ascii="Times New Roman" w:hAnsi="Times New Roman"/>
          <w:sz w:val="24"/>
          <w:lang w:val="en-GB"/>
        </w:rPr>
        <w:t>-</w:t>
      </w:r>
      <w:r w:rsidR="0019445A" w:rsidRPr="00113709">
        <w:rPr>
          <w:rFonts w:ascii="Times New Roman" w:hAnsi="Times New Roman"/>
          <w:sz w:val="24"/>
          <w:lang w:val="en-GB"/>
        </w:rPr>
        <w:t xml:space="preserve"> to </w:t>
      </w:r>
      <w:r w:rsidR="00EB68C4" w:rsidRPr="00113709">
        <w:rPr>
          <w:rFonts w:ascii="Times New Roman" w:hAnsi="Times New Roman"/>
          <w:sz w:val="24"/>
          <w:lang w:val="en-GB"/>
        </w:rPr>
        <w:t>14-</w:t>
      </w:r>
      <w:r w:rsidR="0019445A" w:rsidRPr="00113709">
        <w:rPr>
          <w:rFonts w:ascii="Times New Roman" w:hAnsi="Times New Roman"/>
          <w:sz w:val="24"/>
          <w:lang w:val="en-GB"/>
        </w:rPr>
        <w:t xml:space="preserve">day </w:t>
      </w:r>
      <w:r w:rsidRPr="00113709">
        <w:rPr>
          <w:rFonts w:ascii="Times New Roman" w:hAnsi="Times New Roman"/>
          <w:sz w:val="24"/>
          <w:lang w:val="en-GB"/>
        </w:rPr>
        <w:t>primaquine</w:t>
      </w:r>
      <w:r w:rsidR="0019445A" w:rsidRPr="00113709">
        <w:rPr>
          <w:rFonts w:ascii="Times New Roman" w:hAnsi="Times New Roman"/>
          <w:sz w:val="24"/>
          <w:lang w:val="en-GB"/>
        </w:rPr>
        <w:t xml:space="preserve"> regimens</w:t>
      </w:r>
      <w:r w:rsidRPr="00113709">
        <w:rPr>
          <w:rFonts w:ascii="Times New Roman" w:hAnsi="Times New Roman"/>
          <w:sz w:val="24"/>
          <w:lang w:val="en-GB"/>
        </w:rPr>
        <w:t>,</w:t>
      </w:r>
      <w:r w:rsidR="00F915F7" w:rsidRPr="00113709">
        <w:rPr>
          <w:rFonts w:ascii="Times New Roman" w:hAnsi="Times New Roman"/>
          <w:i/>
          <w:sz w:val="24"/>
          <w:lang w:val="en-GB"/>
        </w:rPr>
        <w:t xml:space="preserve"> </w:t>
      </w:r>
      <w:r w:rsidR="00F915F7" w:rsidRPr="00113709">
        <w:rPr>
          <w:rFonts w:ascii="Times New Roman" w:hAnsi="Times New Roman"/>
          <w:sz w:val="24"/>
          <w:lang w:val="en-GB"/>
        </w:rPr>
        <w:t>and this</w:t>
      </w:r>
      <w:r w:rsidR="00F915F7" w:rsidRPr="00113709" w:rsidDel="00F915F7">
        <w:rPr>
          <w:rFonts w:ascii="Times New Roman" w:hAnsi="Times New Roman"/>
          <w:sz w:val="24"/>
          <w:lang w:val="en-GB"/>
        </w:rPr>
        <w:t xml:space="preserve"> has barely changed since the </w:t>
      </w:r>
      <w:r w:rsidR="00282AAD" w:rsidRPr="00113709">
        <w:rPr>
          <w:rFonts w:ascii="Times New Roman" w:hAnsi="Times New Roman"/>
          <w:sz w:val="24"/>
          <w:lang w:val="en-GB"/>
        </w:rPr>
        <w:t>19</w:t>
      </w:r>
      <w:r w:rsidR="00EB68C4" w:rsidRPr="00113709">
        <w:rPr>
          <w:rFonts w:ascii="Times New Roman" w:hAnsi="Times New Roman"/>
          <w:sz w:val="24"/>
          <w:lang w:val="en-GB"/>
        </w:rPr>
        <w:t>50s</w:t>
      </w:r>
      <w:r w:rsidR="00EB68C4" w:rsidRPr="00113709" w:rsidDel="00F915F7">
        <w:rPr>
          <w:rFonts w:ascii="Times New Roman" w:hAnsi="Times New Roman"/>
          <w:sz w:val="24"/>
          <w:lang w:val="en-GB"/>
        </w:rPr>
        <w:t xml:space="preserve"> </w:t>
      </w:r>
      <w:r w:rsidR="00214171" w:rsidRPr="00D47CBC" w:rsidDel="00F915F7">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&lt;EndNote&gt;&lt;Cite&gt;&lt;Author&gt;Mendis&lt;/Author&gt;&lt;Year&gt;2001&lt;/Year&gt;&lt;RecNum&gt;69&lt;/RecNum&gt;&lt;DisplayText&gt;(5)&lt;/DisplayText&gt;&lt;record&gt;&lt;rec-number&gt;69&lt;/rec-number&gt;&lt;foreign-keys&gt;&lt;key app="EN" db-id="2txadw2r7d2dd5e50rcve9fk0tv52exrfea0" timestamp="1456788465"&gt;69&lt;/key&gt;&lt;/foreign-keys&gt;&lt;ref-type name="Journal Article"&gt;17&lt;/ref-type&gt;&lt;contributors&gt;&lt;authors&gt;&lt;author&gt;Mendis, K.&lt;/author&gt;&lt;author&gt;Sina, B. J.&lt;/author&gt;&lt;author&gt;Marchesini, P.&lt;/author&gt;&lt;author&gt;Carter, R.&lt;/author&gt;&lt;/authors&gt;&lt;/contributors&gt;&lt;auth-address&gt;Roll Back Malaria, World Health Organization, Geneva, Switzerland. mendisk@who.ch&lt;/auth-address&gt;&lt;titles&gt;&lt;title&gt;The neglected burden of Plasmodium vivax malaria&lt;/title&gt;&lt;secondary-title&gt;Am J Trop Med Hyg&lt;/secondary-title&gt;&lt;/titles&gt;&lt;periodical&gt;&lt;full-title&gt;American Journal of Tropical Medicine and Hygiene&lt;/full-title&gt;&lt;abbr-1&gt;Am. J. Trop. Med. Hyg.&lt;/abbr-1&gt;&lt;abbr-2&gt;Am J Trop Med Hyg&lt;/abbr-2&gt;&lt;abbr-3&gt;American Journal of Tropical Medicine &amp;amp; Hygiene&lt;/abbr-3&gt;&lt;/periodical&gt;&lt;pages&gt;97-106&lt;/pages&gt;&lt;volume&gt;64&lt;/volume&gt;&lt;number&gt;1-2 Suppl&lt;/number&gt;&lt;keywords&gt;&lt;keyword&gt;Age Distribution&lt;/keyword&gt;&lt;keyword&gt;Cost of Illness&lt;/keyword&gt;&lt;keyword&gt;Global Health&lt;/keyword&gt;&lt;keyword&gt;Humans&lt;/keyword&gt;&lt;keyword&gt;Incidence&lt;/keyword&gt;&lt;keyword&gt;Malaria, Vivax/*epidemiology/mortality&lt;/keyword&gt;&lt;keyword&gt;Prevalence&lt;/keyword&gt;&lt;/keywords&gt;&lt;dates&gt;&lt;year&gt;2001&lt;/year&gt;&lt;pub-dates&gt;&lt;date&gt;Jan-Feb&lt;/date&gt;&lt;/pub-dates&gt;&lt;/dates&gt;&lt;isbn&gt;0002-9637 (Print)&amp;#xD;0002-9637 (Linking)&lt;/isbn&gt;&lt;accession-num&gt;11425182&lt;/accession-num&gt;&lt;urls&gt;&lt;related-urls&gt;&lt;url&gt;http://www.ncbi.nlm.nih.gov/pubmed/11425182&lt;/url&gt;&lt;/related-urls&gt;&lt;/urls&gt;&lt;/record&gt;&lt;/Cite&gt;&lt;/EndNote&gt;</w:instrText>
      </w:r>
      <w:r w:rsidR="00214171" w:rsidRPr="00D47CBC" w:rsidDel="00F915F7">
        <w:rPr>
          <w:rFonts w:ascii="Times New Roman" w:hAnsi="Times New Roman"/>
          <w:sz w:val="24"/>
          <w:lang w:val="en-GB"/>
        </w:rPr>
        <w:fldChar w:fldCharType="separate"/>
      </w:r>
      <w:r w:rsidR="00954BF4">
        <w:rPr>
          <w:rFonts w:ascii="Times New Roman" w:hAnsi="Times New Roman"/>
          <w:noProof/>
          <w:sz w:val="24"/>
          <w:lang w:val="en-GB"/>
        </w:rPr>
        <w:t>(5)</w:t>
      </w:r>
      <w:r w:rsidR="00214171" w:rsidRPr="00D47CBC" w:rsidDel="00F915F7">
        <w:rPr>
          <w:rFonts w:ascii="Times New Roman" w:hAnsi="Times New Roman"/>
          <w:sz w:val="24"/>
          <w:lang w:val="en-GB"/>
        </w:rPr>
        <w:fldChar w:fldCharType="end"/>
      </w:r>
      <w:r w:rsidR="00F915F7" w:rsidRPr="00113709" w:rsidDel="00F915F7">
        <w:rPr>
          <w:rFonts w:ascii="Times New Roman" w:hAnsi="Times New Roman"/>
          <w:sz w:val="24"/>
          <w:lang w:val="en-GB"/>
        </w:rPr>
        <w:t>.</w:t>
      </w:r>
      <w:r w:rsidR="00F177E5" w:rsidRPr="00113709">
        <w:rPr>
          <w:rFonts w:ascii="Times New Roman" w:hAnsi="Times New Roman"/>
          <w:sz w:val="24"/>
          <w:lang w:val="en-GB"/>
        </w:rPr>
        <w:t xml:space="preserve"> Chloroquine is </w:t>
      </w:r>
      <w:r w:rsidR="0019445A" w:rsidRPr="00113709">
        <w:rPr>
          <w:rFonts w:ascii="Times New Roman" w:hAnsi="Times New Roman"/>
          <w:sz w:val="24"/>
          <w:lang w:val="en-GB"/>
        </w:rPr>
        <w:t>no longer recommended for the case</w:t>
      </w:r>
      <w:r w:rsidR="00282AAD" w:rsidRPr="00113709">
        <w:rPr>
          <w:rFonts w:ascii="Times New Roman" w:hAnsi="Times New Roman"/>
          <w:sz w:val="24"/>
          <w:lang w:val="en-GB"/>
        </w:rPr>
        <w:t xml:space="preserve"> </w:t>
      </w:r>
      <w:r w:rsidR="0019445A" w:rsidRPr="00113709">
        <w:rPr>
          <w:rFonts w:ascii="Times New Roman" w:hAnsi="Times New Roman"/>
          <w:sz w:val="24"/>
          <w:lang w:val="en-GB"/>
        </w:rPr>
        <w:t xml:space="preserve">management of </w:t>
      </w:r>
      <w:r w:rsidR="00214171" w:rsidRPr="00763342">
        <w:rPr>
          <w:rFonts w:ascii="Times New Roman" w:hAnsi="Times New Roman"/>
          <w:sz w:val="24"/>
          <w:lang w:val="en-GB"/>
        </w:rPr>
        <w:t>falciparum</w:t>
      </w:r>
      <w:r w:rsidR="00F177E5" w:rsidRPr="00113709">
        <w:rPr>
          <w:rFonts w:ascii="Times New Roman" w:hAnsi="Times New Roman"/>
          <w:i/>
          <w:sz w:val="24"/>
          <w:lang w:val="en-GB"/>
        </w:rPr>
        <w:t xml:space="preserve"> </w:t>
      </w:r>
      <w:r w:rsidR="0019445A" w:rsidRPr="00113709">
        <w:rPr>
          <w:rFonts w:ascii="Times New Roman" w:hAnsi="Times New Roman"/>
          <w:sz w:val="24"/>
          <w:lang w:val="en-GB"/>
        </w:rPr>
        <w:t>malaria d</w:t>
      </w:r>
      <w:r w:rsidR="00F177E5" w:rsidRPr="00113709">
        <w:rPr>
          <w:rFonts w:ascii="Times New Roman" w:hAnsi="Times New Roman"/>
          <w:sz w:val="24"/>
          <w:lang w:val="en-GB"/>
        </w:rPr>
        <w:t xml:space="preserve">ue to the spread of </w:t>
      </w:r>
      <w:r w:rsidR="0019445A" w:rsidRPr="00113709">
        <w:rPr>
          <w:rFonts w:ascii="Times New Roman" w:hAnsi="Times New Roman"/>
          <w:sz w:val="24"/>
          <w:lang w:val="en-GB"/>
        </w:rPr>
        <w:t xml:space="preserve">parasite </w:t>
      </w:r>
      <w:r w:rsidR="00F177E5" w:rsidRPr="00113709">
        <w:rPr>
          <w:rFonts w:ascii="Times New Roman" w:hAnsi="Times New Roman"/>
          <w:sz w:val="24"/>
          <w:lang w:val="en-GB"/>
        </w:rPr>
        <w:t>resistance</w:t>
      </w:r>
      <w:r w:rsidR="00F177E5" w:rsidRPr="00113709">
        <w:rPr>
          <w:rFonts w:ascii="Times New Roman" w:eastAsia="Times New Roman" w:hAnsi="Times New Roman"/>
          <w:sz w:val="24"/>
          <w:lang w:val="en-GB"/>
        </w:rPr>
        <w:t xml:space="preserve"> </w:t>
      </w:r>
      <w:r w:rsidR="00214171" w:rsidRPr="00D47CBC">
        <w:rPr>
          <w:rFonts w:ascii="Times New Roman" w:eastAsia="Times New Roman" w:hAnsi="Times New Roman"/>
          <w:sz w:val="24"/>
          <w:lang w:val="en-GB"/>
        </w:rPr>
        <w:fldChar w:fldCharType="begin">
          <w:fldData xml:space="preserve">PEVuZE5vdGU+PENpdGU+PEF1dGhvcj5XZWxsZW1zPC9BdXRob3I+PFllYXI+MjAwMTwvWWVhcj48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=
</w:fldData>
        </w:fldChar>
      </w:r>
      <w:r w:rsidR="00954BF4">
        <w:rPr>
          <w:rFonts w:ascii="Times New Roman" w:eastAsia="Times New Roman" w:hAnsi="Times New Roman"/>
          <w:sz w:val="24"/>
          <w:lang w:val="en-GB"/>
        </w:rPr>
        <w:instrText xml:space="preserve"> ADDIN EN.CITE </w:instrText>
      </w:r>
      <w:r w:rsidR="00954BF4">
        <w:rPr>
          <w:rFonts w:ascii="Times New Roman" w:eastAsia="Times New Roman" w:hAnsi="Times New Roman"/>
          <w:sz w:val="24"/>
          <w:lang w:val="en-GB"/>
        </w:rPr>
        <w:fldChar w:fldCharType="begin">
          <w:fldData xml:space="preserve">PEVuZE5vdGU+PENpdGU+PEF1dGhvcj5XZWxsZW1zPC9BdXRob3I+PFllYXI+MjAwMTwvWWVhcj48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=
</w:fldData>
        </w:fldChar>
      </w:r>
      <w:r w:rsidR="00954BF4">
        <w:rPr>
          <w:rFonts w:ascii="Times New Roman" w:eastAsia="Times New Roman" w:hAnsi="Times New Roman"/>
          <w:sz w:val="24"/>
          <w:lang w:val="en-GB"/>
        </w:rPr>
        <w:instrText xml:space="preserve"> ADDIN EN.CITE.DATA </w:instrText>
      </w:r>
      <w:r w:rsidR="00954BF4">
        <w:rPr>
          <w:rFonts w:ascii="Times New Roman" w:eastAsia="Times New Roman" w:hAnsi="Times New Roman"/>
          <w:sz w:val="24"/>
          <w:lang w:val="en-GB"/>
        </w:rPr>
      </w:r>
      <w:r w:rsidR="00954BF4">
        <w:rPr>
          <w:rFonts w:ascii="Times New Roman" w:eastAsia="Times New Roman" w:hAnsi="Times New Roman"/>
          <w:sz w:val="24"/>
          <w:lang w:val="en-GB"/>
        </w:rPr>
        <w:fldChar w:fldCharType="end"/>
      </w:r>
      <w:r w:rsidR="00214171" w:rsidRPr="00D47CBC">
        <w:rPr>
          <w:rFonts w:ascii="Times New Roman" w:eastAsia="Times New Roman" w:hAnsi="Times New Roman"/>
          <w:sz w:val="24"/>
          <w:lang w:val="en-GB"/>
        </w:rPr>
      </w:r>
      <w:r w:rsidR="00214171" w:rsidRPr="00D47CBC">
        <w:rPr>
          <w:rFonts w:ascii="Times New Roman" w:eastAsia="Times New Roman" w:hAnsi="Times New Roman"/>
          <w:sz w:val="24"/>
          <w:lang w:val="en-GB"/>
        </w:rPr>
        <w:fldChar w:fldCharType="separate"/>
      </w:r>
      <w:r w:rsidR="00954BF4">
        <w:rPr>
          <w:rFonts w:ascii="Times New Roman" w:eastAsia="Times New Roman" w:hAnsi="Times New Roman"/>
          <w:noProof/>
          <w:sz w:val="24"/>
          <w:lang w:val="en-GB"/>
        </w:rPr>
        <w:t>(6)</w:t>
      </w:r>
      <w:r w:rsidR="00214171" w:rsidRPr="00D47CBC">
        <w:rPr>
          <w:rFonts w:ascii="Times New Roman" w:eastAsia="Times New Roman" w:hAnsi="Times New Roman"/>
          <w:sz w:val="24"/>
          <w:lang w:val="en-GB"/>
        </w:rPr>
        <w:fldChar w:fldCharType="end"/>
      </w:r>
      <w:r w:rsidR="00282AAD" w:rsidRPr="00113709">
        <w:rPr>
          <w:rFonts w:ascii="Times New Roman" w:eastAsia="Times New Roman" w:hAnsi="Times New Roman"/>
          <w:sz w:val="24"/>
          <w:lang w:val="en-GB"/>
        </w:rPr>
        <w:t>,</w:t>
      </w:r>
      <w:r w:rsidR="0019445A" w:rsidRPr="00113709">
        <w:rPr>
          <w:rFonts w:ascii="Times New Roman" w:eastAsia="Times New Roman" w:hAnsi="Times New Roman"/>
          <w:sz w:val="24"/>
          <w:lang w:val="en-GB"/>
        </w:rPr>
        <w:t xml:space="preserve"> resulting in</w:t>
      </w:r>
      <w:r w:rsidR="00F177E5" w:rsidRPr="00113709">
        <w:rPr>
          <w:rFonts w:ascii="Times New Roman" w:hAnsi="Times New Roman"/>
          <w:sz w:val="24"/>
          <w:lang w:val="en-GB"/>
        </w:rPr>
        <w:t xml:space="preserve"> t</w:t>
      </w:r>
      <w:r w:rsidR="00D76FD6" w:rsidRPr="00113709">
        <w:rPr>
          <w:rFonts w:ascii="Times New Roman" w:hAnsi="Times New Roman"/>
          <w:sz w:val="24"/>
          <w:lang w:val="en-GB"/>
        </w:rPr>
        <w:t xml:space="preserve">he use of different treatment regimens for </w:t>
      </w:r>
      <w:r w:rsidR="00D76FD6" w:rsidRPr="00113709">
        <w:rPr>
          <w:rFonts w:ascii="Times New Roman" w:hAnsi="Times New Roman"/>
          <w:i/>
          <w:sz w:val="24"/>
          <w:lang w:val="en-GB"/>
        </w:rPr>
        <w:t>P.</w:t>
      </w:r>
      <w:r w:rsidR="00645588" w:rsidRPr="00113709">
        <w:rPr>
          <w:rFonts w:ascii="Times New Roman" w:hAnsi="Times New Roman"/>
          <w:i/>
          <w:sz w:val="24"/>
          <w:lang w:val="en-GB"/>
        </w:rPr>
        <w:t xml:space="preserve"> </w:t>
      </w:r>
      <w:r w:rsidR="00D76FD6" w:rsidRPr="00113709">
        <w:rPr>
          <w:rFonts w:ascii="Times New Roman" w:hAnsi="Times New Roman"/>
          <w:i/>
          <w:sz w:val="24"/>
          <w:lang w:val="en-GB"/>
        </w:rPr>
        <w:t xml:space="preserve">vivax </w:t>
      </w:r>
      <w:r w:rsidR="00D76FD6" w:rsidRPr="00113709">
        <w:rPr>
          <w:rFonts w:ascii="Times New Roman" w:hAnsi="Times New Roman"/>
          <w:sz w:val="24"/>
          <w:lang w:val="en-GB"/>
        </w:rPr>
        <w:t xml:space="preserve">and </w:t>
      </w:r>
      <w:r w:rsidR="00D76FD6" w:rsidRPr="00113709">
        <w:rPr>
          <w:rFonts w:ascii="Times New Roman" w:hAnsi="Times New Roman"/>
          <w:i/>
          <w:sz w:val="24"/>
          <w:lang w:val="en-GB"/>
        </w:rPr>
        <w:t>P.</w:t>
      </w:r>
      <w:r w:rsidR="00645588" w:rsidRPr="00113709">
        <w:rPr>
          <w:rFonts w:ascii="Times New Roman" w:hAnsi="Times New Roman"/>
          <w:i/>
          <w:sz w:val="24"/>
          <w:lang w:val="en-GB"/>
        </w:rPr>
        <w:t xml:space="preserve"> </w:t>
      </w:r>
      <w:r w:rsidR="00D76FD6" w:rsidRPr="00113709">
        <w:rPr>
          <w:rFonts w:ascii="Times New Roman" w:hAnsi="Times New Roman"/>
          <w:i/>
          <w:sz w:val="24"/>
          <w:lang w:val="en-GB"/>
        </w:rPr>
        <w:t xml:space="preserve">falciparum </w:t>
      </w:r>
      <w:r w:rsidR="00D76FD6" w:rsidRPr="00113709">
        <w:rPr>
          <w:rFonts w:ascii="Times New Roman" w:hAnsi="Times New Roman"/>
          <w:sz w:val="24"/>
          <w:lang w:val="en-GB"/>
        </w:rPr>
        <w:t>in areas where these species are co-endemic</w:t>
      </w:r>
      <w:r w:rsidR="0019445A" w:rsidRPr="00113709">
        <w:rPr>
          <w:rFonts w:ascii="Times New Roman" w:hAnsi="Times New Roman"/>
          <w:sz w:val="24"/>
          <w:lang w:val="en-GB"/>
        </w:rPr>
        <w:t>. This</w:t>
      </w:r>
      <w:r w:rsidR="00D76FD6" w:rsidRPr="00113709">
        <w:rPr>
          <w:rFonts w:ascii="Times New Roman" w:hAnsi="Times New Roman"/>
          <w:sz w:val="24"/>
          <w:lang w:val="en-GB"/>
        </w:rPr>
        <w:t xml:space="preserve"> is programmatically complicated.</w:t>
      </w:r>
      <w:r w:rsidR="00645588" w:rsidRPr="00113709">
        <w:rPr>
          <w:rFonts w:ascii="Times New Roman" w:hAnsi="Times New Roman"/>
          <w:sz w:val="24"/>
          <w:lang w:val="en-GB"/>
        </w:rPr>
        <w:t xml:space="preserve"> </w:t>
      </w:r>
      <w:r w:rsidR="0083084C" w:rsidRPr="00113709">
        <w:rPr>
          <w:rFonts w:ascii="Times New Roman" w:hAnsi="Times New Roman"/>
          <w:sz w:val="24"/>
          <w:lang w:val="en-GB"/>
        </w:rPr>
        <w:t xml:space="preserve">The use of a single regimen </w:t>
      </w:r>
      <w:r w:rsidR="00694224" w:rsidRPr="00113709">
        <w:rPr>
          <w:rFonts w:ascii="Times New Roman" w:hAnsi="Times New Roman"/>
          <w:sz w:val="24"/>
          <w:lang w:val="en-GB"/>
        </w:rPr>
        <w:t xml:space="preserve">to treat all species of malaria </w:t>
      </w:r>
      <w:r w:rsidR="0083084C" w:rsidRPr="00113709">
        <w:rPr>
          <w:rFonts w:ascii="Times New Roman" w:hAnsi="Times New Roman"/>
          <w:sz w:val="24"/>
          <w:lang w:val="en-GB"/>
        </w:rPr>
        <w:t xml:space="preserve">would </w:t>
      </w:r>
      <w:r w:rsidR="00332275" w:rsidRPr="00113709">
        <w:rPr>
          <w:rFonts w:ascii="Times New Roman" w:hAnsi="Times New Roman"/>
          <w:sz w:val="24"/>
          <w:lang w:val="en-GB"/>
        </w:rPr>
        <w:t xml:space="preserve">simplify malaria </w:t>
      </w:r>
      <w:r w:rsidR="0019445A" w:rsidRPr="00113709">
        <w:rPr>
          <w:rFonts w:ascii="Times New Roman" w:hAnsi="Times New Roman"/>
          <w:sz w:val="24"/>
          <w:lang w:val="en-GB"/>
        </w:rPr>
        <w:t>treatment</w:t>
      </w:r>
      <w:r w:rsidR="00332275" w:rsidRPr="00113709">
        <w:rPr>
          <w:rFonts w:ascii="Times New Roman" w:hAnsi="Times New Roman"/>
          <w:sz w:val="24"/>
          <w:lang w:val="en-GB"/>
        </w:rPr>
        <w:t xml:space="preserve"> guidelines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&lt;EndNote&gt;&lt;Cite&gt;&lt;Author&gt;Price&lt;/Author&gt;&lt;Year&gt;2011&lt;/Year&gt;&lt;RecNum&gt;957&lt;/RecNum&gt;&lt;DisplayText&gt;(7)&lt;/DisplayText&gt;&lt;record&gt;&lt;rec-number&gt;957&lt;/rec-number&gt;&lt;foreign-keys&gt;&lt;key app="EN" db-id="2txadw2r7d2dd5e50rcve9fk0tv52exrfea0" timestamp="1461116560"&gt;957&lt;/key&gt;&lt;/foreign-keys&gt;&lt;ref-type name="Journal Article"&gt;17&lt;/ref-type&gt;&lt;contributors&gt;&lt;authors&gt;&lt;author&gt;Price, R. N.&lt;/author&gt;&lt;author&gt;Douglas, N. M.&lt;/author&gt;&lt;author&gt;Anstey, N. M.&lt;/author&gt;&lt;author&gt;von Seidlein, L.&lt;/author&gt;&lt;/authors&gt;&lt;/contributors&gt;&lt;auth-address&gt;Global Health Division, Menzies School of Health Research and Charles Darwin University, Darwin, Australia.&lt;/auth-address&gt;&lt;titles&gt;&lt;title&gt;Plasmodium vivax treatments: what are we looking for?&lt;/title&gt;&lt;secondary-title&gt;Curr Opin Infect Dis&lt;/secondary-title&gt;&lt;/titles&gt;&lt;periodical&gt;&lt;full-title&gt;Current Opinion in Infectious Diseases&lt;/full-title&gt;&lt;abbr-1&gt;Curr. Opin. Infect. Dis.&lt;/abbr-1&gt;&lt;abbr-2&gt;Curr Opin Infect Dis&lt;/abbr-2&gt;&lt;/periodical&gt;&lt;pages&gt;578-85&lt;/pages&gt;&lt;volume&gt;24&lt;/volume&gt;&lt;number&gt;6&lt;/number&gt;&lt;keywords&gt;&lt;keyword&gt;Antimalarials/*therapeutic use&lt;/keyword&gt;&lt;keyword&gt;Artemisinins/therapeutic use&lt;/keyword&gt;&lt;keyword&gt;Drug Therapy, Combination&lt;/keyword&gt;&lt;keyword&gt;Humans&lt;/keyword&gt;&lt;keyword&gt;Malaria, Vivax/*drug therapy&lt;/keyword&gt;&lt;keyword&gt;Plasmodium vivax/*drug effects&lt;/keyword&gt;&lt;/keywords&gt;&lt;dates&gt;&lt;year&gt;2011&lt;/year&gt;&lt;pub-dates&gt;&lt;date&gt;Dec&lt;/date&gt;&lt;/pub-dates&gt;&lt;/dates&gt;&lt;isbn&gt;1473-6527 (Electronic)&amp;#xD;0951-7375 (Linking)&lt;/isbn&gt;&lt;accession-num&gt;21986614&lt;/accession-num&gt;&lt;urls&gt;&lt;related-urls&gt;&lt;url&gt;http://www.ncbi.nlm.nih.gov/pubmed/21986614&lt;/url&gt;&lt;url&gt;https://www.ncbi.nlm.nih.gov/pmc/articles/PMC3280893/pdf/ukmss-40442.pdf&lt;/url&gt;&lt;/related-urls&gt;&lt;/urls&gt;&lt;custom2&gt;PMC3280893&lt;/custom2&gt;&lt;electronic-resource-num&gt;10.1097/QCO.0b013e32834c61e3&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(7)</w:t>
      </w:r>
      <w:r w:rsidR="00214171" w:rsidRPr="00D47CBC">
        <w:rPr>
          <w:rFonts w:ascii="Times New Roman" w:hAnsi="Times New Roman"/>
          <w:sz w:val="24"/>
          <w:lang w:val="en-GB"/>
        </w:rPr>
        <w:fldChar w:fldCharType="end"/>
      </w:r>
      <w:r w:rsidR="00694224" w:rsidRPr="00113709">
        <w:rPr>
          <w:rFonts w:ascii="Times New Roman" w:hAnsi="Times New Roman"/>
          <w:sz w:val="24"/>
          <w:lang w:val="en-GB"/>
        </w:rPr>
        <w:t xml:space="preserve">. </w:t>
      </w:r>
      <w:r w:rsidR="0083084C" w:rsidRPr="00113709">
        <w:rPr>
          <w:rFonts w:ascii="Times New Roman" w:hAnsi="Times New Roman"/>
          <w:sz w:val="24"/>
          <w:lang w:val="en-GB"/>
        </w:rPr>
        <w:t>A</w:t>
      </w:r>
      <w:r w:rsidR="004C73D4" w:rsidRPr="00113709">
        <w:rPr>
          <w:rFonts w:ascii="Times New Roman" w:hAnsi="Times New Roman"/>
          <w:sz w:val="24"/>
          <w:lang w:val="en-GB"/>
        </w:rPr>
        <w:t>rtemisinin</w:t>
      </w:r>
      <w:r w:rsidR="004C6BA2" w:rsidRPr="00113709">
        <w:rPr>
          <w:rFonts w:ascii="Times New Roman" w:hAnsi="Times New Roman"/>
          <w:sz w:val="24"/>
          <w:lang w:val="en-GB"/>
        </w:rPr>
        <w:t>-</w:t>
      </w:r>
      <w:r w:rsidR="004C73D4" w:rsidRPr="00113709">
        <w:rPr>
          <w:rFonts w:ascii="Times New Roman" w:hAnsi="Times New Roman"/>
          <w:sz w:val="24"/>
          <w:lang w:val="en-GB"/>
        </w:rPr>
        <w:t xml:space="preserve">based combination </w:t>
      </w:r>
      <w:r w:rsidR="00282AAD" w:rsidRPr="00113709">
        <w:rPr>
          <w:rFonts w:ascii="Times New Roman" w:hAnsi="Times New Roman"/>
          <w:sz w:val="24"/>
          <w:lang w:val="en-GB"/>
        </w:rPr>
        <w:t xml:space="preserve">therapy </w:t>
      </w:r>
      <w:r w:rsidR="004C73D4" w:rsidRPr="00113709">
        <w:rPr>
          <w:rFonts w:ascii="Times New Roman" w:hAnsi="Times New Roman"/>
          <w:sz w:val="24"/>
          <w:lang w:val="en-GB"/>
        </w:rPr>
        <w:t>(ACT)</w:t>
      </w:r>
      <w:r w:rsidR="00231ACF" w:rsidRPr="00113709">
        <w:rPr>
          <w:rFonts w:ascii="Times New Roman" w:hAnsi="Times New Roman"/>
          <w:sz w:val="24"/>
          <w:lang w:val="en-GB"/>
        </w:rPr>
        <w:t xml:space="preserve"> </w:t>
      </w:r>
      <w:r w:rsidR="00282AAD" w:rsidRPr="00113709">
        <w:rPr>
          <w:rFonts w:ascii="Times New Roman" w:hAnsi="Times New Roman"/>
          <w:sz w:val="24"/>
          <w:lang w:val="en-GB"/>
        </w:rPr>
        <w:t xml:space="preserve">is </w:t>
      </w:r>
      <w:r w:rsidR="0083084C" w:rsidRPr="00113709">
        <w:rPr>
          <w:rFonts w:ascii="Times New Roman" w:hAnsi="Times New Roman"/>
          <w:sz w:val="24"/>
          <w:lang w:val="en-GB"/>
        </w:rPr>
        <w:t>emerging as the best option in this context</w:t>
      </w:r>
      <w:r w:rsidR="00D76FD6" w:rsidRPr="00113709">
        <w:rPr>
          <w:rFonts w:ascii="Times New Roman" w:hAnsi="Times New Roman"/>
          <w:sz w:val="24"/>
          <w:lang w:val="en-GB"/>
        </w:rPr>
        <w:t xml:space="preserve">, particularly in settings where there are concerns about </w:t>
      </w:r>
      <w:r w:rsidR="00EB68C4" w:rsidRPr="00113709">
        <w:rPr>
          <w:rFonts w:ascii="Times New Roman" w:hAnsi="Times New Roman"/>
          <w:sz w:val="24"/>
          <w:lang w:val="en-GB"/>
        </w:rPr>
        <w:t>chloroquine-</w:t>
      </w:r>
      <w:r w:rsidR="00D76FD6" w:rsidRPr="00113709">
        <w:rPr>
          <w:rFonts w:ascii="Times New Roman" w:hAnsi="Times New Roman"/>
          <w:sz w:val="24"/>
          <w:lang w:val="en-GB"/>
        </w:rPr>
        <w:t xml:space="preserve">resistant </w:t>
      </w:r>
      <w:r w:rsidR="00D76FD6" w:rsidRPr="00113709">
        <w:rPr>
          <w:rFonts w:ascii="Times New Roman" w:hAnsi="Times New Roman"/>
          <w:i/>
          <w:sz w:val="24"/>
          <w:lang w:val="en-GB"/>
        </w:rPr>
        <w:t>P. vivax</w:t>
      </w:r>
      <w:r w:rsidR="00F177E5"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&lt;EndNote&gt;&lt;Cite&gt;&lt;Author&gt;World health Organization.&lt;/Author&gt;&lt;Year&gt;2015&lt;/Year&gt;&lt;RecNum&gt;1243&lt;/RecNum&gt;&lt;DisplayText&gt;(8)&lt;/DisplayText&gt;&lt;record&gt;&lt;rec-number&gt;1243&lt;/rec-number&gt;&lt;foreign-keys&gt;&lt;key app="EN" db-id="2txadw2r7d2dd5e50rcve9fk0tv52exrfea0" timestamp="1484565245"&gt;1243&lt;/key&gt;&lt;/foreign-keys&gt;&lt;ref-type name="Book"&gt;6&lt;/ref-type&gt;&lt;contributors&gt;&lt;authors&gt;&lt;author&gt;World health Organization.,&lt;/author&gt;&lt;/authors&gt;&lt;/contributors&gt;&lt;titles&gt;&lt;title&gt;Guidelines for the treatment of malaria&lt;/title&gt;&lt;/titles&gt;&lt;edition&gt;3rd edition&lt;/edition&gt;&lt;dates&gt;&lt;year&gt;2015&lt;/year&gt;&lt;/dates&gt;&lt;isbn&gt;9789241549127&lt;/isbn&gt;&lt;urls&gt;&lt;/urls&gt;&lt;/record&gt;&lt;/Cite&gt;&lt;/EndNote&gt;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(8)</w:t>
      </w:r>
      <w:r w:rsidR="00214171" w:rsidRPr="00D47CBC">
        <w:rPr>
          <w:rFonts w:ascii="Times New Roman" w:hAnsi="Times New Roman"/>
          <w:sz w:val="24"/>
          <w:lang w:val="en-GB"/>
        </w:rPr>
        <w:fldChar w:fldCharType="end"/>
      </w:r>
      <w:r w:rsidR="00F177E5" w:rsidRPr="00113709">
        <w:rPr>
          <w:rFonts w:ascii="Times New Roman" w:hAnsi="Times New Roman"/>
          <w:sz w:val="24"/>
          <w:lang w:val="en-GB"/>
        </w:rPr>
        <w:t>.</w:t>
      </w:r>
      <w:r w:rsidR="0083084C" w:rsidRPr="00113709">
        <w:rPr>
          <w:rFonts w:ascii="Times New Roman" w:hAnsi="Times New Roman"/>
          <w:sz w:val="24"/>
          <w:lang w:val="en-GB"/>
        </w:rPr>
        <w:t xml:space="preserve"> </w:t>
      </w:r>
      <w:r w:rsidR="006330CB" w:rsidRPr="00113709">
        <w:rPr>
          <w:rFonts w:ascii="Times New Roman" w:hAnsi="Times New Roman"/>
          <w:sz w:val="24"/>
          <w:lang w:val="en-GB"/>
        </w:rPr>
        <w:t xml:space="preserve">ACT </w:t>
      </w:r>
      <w:r w:rsidR="00282AAD" w:rsidRPr="00113709">
        <w:rPr>
          <w:rFonts w:ascii="Times New Roman" w:hAnsi="Times New Roman"/>
          <w:sz w:val="24"/>
          <w:lang w:val="en-GB"/>
        </w:rPr>
        <w:t xml:space="preserve">is </w:t>
      </w:r>
      <w:r w:rsidR="006330CB" w:rsidRPr="00113709">
        <w:rPr>
          <w:rFonts w:ascii="Times New Roman" w:hAnsi="Times New Roman"/>
          <w:sz w:val="24"/>
          <w:lang w:val="en-GB"/>
        </w:rPr>
        <w:t>eff</w:t>
      </w:r>
      <w:r w:rsidR="004C6BA2" w:rsidRPr="00113709">
        <w:rPr>
          <w:rFonts w:ascii="Times New Roman" w:hAnsi="Times New Roman"/>
          <w:sz w:val="24"/>
          <w:lang w:val="en-GB"/>
        </w:rPr>
        <w:t>ective</w:t>
      </w:r>
      <w:r w:rsidR="006330CB" w:rsidRPr="00113709">
        <w:rPr>
          <w:rFonts w:ascii="Times New Roman" w:hAnsi="Times New Roman"/>
          <w:sz w:val="24"/>
          <w:lang w:val="en-GB"/>
        </w:rPr>
        <w:t xml:space="preserve"> </w:t>
      </w:r>
      <w:r w:rsidR="008F4455" w:rsidRPr="00113709">
        <w:rPr>
          <w:rFonts w:ascii="Times New Roman" w:hAnsi="Times New Roman"/>
          <w:sz w:val="24"/>
          <w:lang w:val="en-GB"/>
        </w:rPr>
        <w:t>against</w:t>
      </w:r>
      <w:r w:rsidR="00F50E9E" w:rsidRPr="00113709">
        <w:rPr>
          <w:rFonts w:ascii="Times New Roman" w:hAnsi="Times New Roman"/>
          <w:sz w:val="24"/>
          <w:lang w:val="en-GB"/>
        </w:rPr>
        <w:t xml:space="preserve"> </w:t>
      </w:r>
      <w:r w:rsidR="004C6BA2" w:rsidRPr="00113709">
        <w:rPr>
          <w:rFonts w:ascii="Times New Roman" w:hAnsi="Times New Roman"/>
          <w:sz w:val="24"/>
          <w:lang w:val="en-GB"/>
        </w:rPr>
        <w:t xml:space="preserve">the blood stage of </w:t>
      </w:r>
      <w:r w:rsidR="004C6BA2" w:rsidRPr="00113709">
        <w:rPr>
          <w:rFonts w:ascii="Times New Roman" w:hAnsi="Times New Roman"/>
          <w:i/>
          <w:sz w:val="24"/>
          <w:lang w:val="en-GB"/>
        </w:rPr>
        <w:t xml:space="preserve">P. </w:t>
      </w:r>
      <w:r w:rsidR="00F50E9E" w:rsidRPr="00113709">
        <w:rPr>
          <w:rFonts w:ascii="Times New Roman" w:hAnsi="Times New Roman"/>
          <w:i/>
          <w:sz w:val="24"/>
          <w:lang w:val="en-GB"/>
        </w:rPr>
        <w:t>vivax</w:t>
      </w:r>
      <w:r w:rsidR="00DB0D71"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&lt;EndNote&gt;&lt;Cite&gt;&lt;Author&gt;Sinclair&lt;/Author&gt;&lt;Year&gt;2011&lt;/Year&gt;&lt;RecNum&gt;2299&lt;/RecNum&gt;&lt;DisplayText&gt;(9)&lt;/DisplayText&gt;&lt;record&gt;&lt;rec-number&gt;2299&lt;/rec-number&gt;&lt;foreign-keys&gt;&lt;key app="EN" db-id="2txadw2r7d2dd5e50rcve9fk0tv52exrfea0" timestamp="1551621047"&gt;2299&lt;/key&gt;&lt;/foreign-keys&gt;&lt;ref-type name="Journal Article"&gt;17&lt;/ref-type&gt;&lt;contributors&gt;&lt;authors&gt;&lt;author&gt;Sinclair, D.&lt;/author&gt;&lt;author&gt;Gogtay, N.&lt;/author&gt;&lt;author&gt;Brand, F.&lt;/author&gt;&lt;author&gt;Olliaro, P.&lt;/author&gt;&lt;/authors&gt;&lt;/contributors&gt;&lt;auth-address&gt;International Health Group, Liverpool School of Tropical Medicine, Pembroke Place, Liverpool, UK, L3 5QA.&lt;/auth-address&gt;&lt;titles&gt;&lt;title&gt;Artemisinin-based combination therapy for treating uncomplicated Plasmodium vivax malaria&lt;/title&gt;&lt;secondary-title&gt;Cochrane Database Syst Rev&lt;/secondary-title&gt;&lt;/titles&gt;&lt;pages&gt;CD008492&lt;/pages&gt;&lt;number&gt;7&lt;/number&gt;&lt;edition&gt;2011/07/08&lt;/edition&gt;&lt;keywords&gt;&lt;keyword&gt;Antimalarials/*therapeutic use&lt;/keyword&gt;&lt;keyword&gt;Artemisinins/*therapeutic use&lt;/keyword&gt;&lt;keyword&gt;Drug Resistance&lt;/keyword&gt;&lt;keyword&gt;Drug Therapy, Combination/methods&lt;/keyword&gt;&lt;keyword&gt;Humans&lt;/keyword&gt;&lt;keyword&gt;Malaria, Vivax/*drug therapy&lt;/keyword&gt;&lt;keyword&gt;Randomized Controlled Trials as Topic&lt;/keyword&gt;&lt;/keywords&gt;&lt;dates&gt;&lt;year&gt;2011&lt;/year&gt;&lt;pub-dates&gt;&lt;date&gt;Jul 6&lt;/date&gt;&lt;/pub-dates&gt;&lt;/dates&gt;&lt;isbn&gt;1469-493X (Electronic)&amp;#xD;1361-6137 (Linking)&lt;/isbn&gt;&lt;accession-num&gt;21735431&lt;/accession-num&gt;&lt;urls&gt;&lt;related-urls&gt;&lt;url&gt;https://www.ncbi.nlm.nih.gov/pubmed/21735431&lt;/url&gt;&lt;/related-urls&gt;&lt;/urls&gt;&lt;electronic-resource-num&gt;10.1002/14651858.CD008492.pub2&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(9)</w:t>
      </w:r>
      <w:r w:rsidR="00214171" w:rsidRPr="00D47CBC">
        <w:rPr>
          <w:rFonts w:ascii="Times New Roman" w:hAnsi="Times New Roman"/>
          <w:sz w:val="24"/>
          <w:lang w:val="en-GB"/>
        </w:rPr>
        <w:fldChar w:fldCharType="end"/>
      </w:r>
      <w:r w:rsidR="0083084C" w:rsidRPr="00113709">
        <w:rPr>
          <w:rFonts w:ascii="Times New Roman" w:hAnsi="Times New Roman"/>
          <w:sz w:val="24"/>
          <w:lang w:val="en-GB"/>
        </w:rPr>
        <w:t xml:space="preserve"> but </w:t>
      </w:r>
      <w:r w:rsidR="00A76BFA" w:rsidRPr="00113709">
        <w:rPr>
          <w:rFonts w:ascii="Times New Roman" w:hAnsi="Times New Roman"/>
          <w:sz w:val="24"/>
          <w:lang w:val="en-GB"/>
        </w:rPr>
        <w:t xml:space="preserve">must be </w:t>
      </w:r>
      <w:r w:rsidR="004C6BA2" w:rsidRPr="00113709">
        <w:rPr>
          <w:rFonts w:ascii="Times New Roman" w:hAnsi="Times New Roman"/>
          <w:sz w:val="24"/>
          <w:lang w:val="en-GB"/>
        </w:rPr>
        <w:t>co-</w:t>
      </w:r>
      <w:r w:rsidR="00A76BFA" w:rsidRPr="00113709">
        <w:rPr>
          <w:rFonts w:ascii="Times New Roman" w:hAnsi="Times New Roman"/>
          <w:sz w:val="24"/>
          <w:lang w:val="en-GB"/>
        </w:rPr>
        <w:t xml:space="preserve">administered </w:t>
      </w:r>
      <w:r w:rsidR="004C73D4" w:rsidRPr="00113709">
        <w:rPr>
          <w:rFonts w:ascii="Times New Roman" w:hAnsi="Times New Roman"/>
          <w:sz w:val="24"/>
          <w:lang w:val="en-GB"/>
        </w:rPr>
        <w:t>with primaquine</w:t>
      </w:r>
      <w:r w:rsidR="00A76BFA" w:rsidRPr="00113709">
        <w:rPr>
          <w:rFonts w:ascii="Times New Roman" w:hAnsi="Times New Roman"/>
          <w:sz w:val="24"/>
          <w:lang w:val="en-GB"/>
        </w:rPr>
        <w:t xml:space="preserve"> to </w:t>
      </w:r>
      <w:r w:rsidR="000F7ED1" w:rsidRPr="00113709">
        <w:rPr>
          <w:rFonts w:ascii="Times New Roman" w:hAnsi="Times New Roman"/>
          <w:sz w:val="24"/>
          <w:lang w:val="en-GB"/>
        </w:rPr>
        <w:t>eliminate</w:t>
      </w:r>
      <w:r w:rsidR="00A76BFA" w:rsidRPr="00113709">
        <w:rPr>
          <w:rFonts w:ascii="Times New Roman" w:hAnsi="Times New Roman"/>
          <w:sz w:val="24"/>
          <w:lang w:val="en-GB"/>
        </w:rPr>
        <w:t xml:space="preserve"> </w:t>
      </w:r>
      <w:r w:rsidR="0083084C" w:rsidRPr="00113709">
        <w:rPr>
          <w:rFonts w:ascii="Times New Roman" w:hAnsi="Times New Roman"/>
          <w:i/>
          <w:sz w:val="24"/>
          <w:lang w:val="en-GB"/>
        </w:rPr>
        <w:t>P. vivax</w:t>
      </w:r>
      <w:r w:rsidR="0083084C" w:rsidRPr="00113709">
        <w:rPr>
          <w:rFonts w:ascii="Times New Roman" w:hAnsi="Times New Roman"/>
          <w:sz w:val="24"/>
          <w:lang w:val="en-GB"/>
        </w:rPr>
        <w:t xml:space="preserve"> </w:t>
      </w:r>
      <w:r w:rsidR="00A76BFA" w:rsidRPr="00113709">
        <w:rPr>
          <w:rFonts w:ascii="Times New Roman" w:hAnsi="Times New Roman"/>
          <w:sz w:val="24"/>
          <w:lang w:val="en-GB"/>
        </w:rPr>
        <w:t>hypnozoites</w:t>
      </w:r>
      <w:r w:rsidR="00332275"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PEVuZE5vdGU+PENpdGU+PEF1dGhvcj5BbHZpbmc8L0F1dGhvcj48WWVhcj4xOTUzPC9ZZWFyPjxS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PEVuZE5vdGU+PENpdGU+PEF1dGhvcj5BbHZpbmc8L0F1dGhvcj48WWVhcj4xOTUzPC9ZZWFyPjxS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(8, 10)</w:t>
      </w:r>
      <w:r w:rsidR="00214171" w:rsidRPr="00D47CBC">
        <w:rPr>
          <w:rFonts w:ascii="Times New Roman" w:hAnsi="Times New Roman"/>
          <w:sz w:val="24"/>
          <w:lang w:val="en-GB"/>
        </w:rPr>
        <w:fldChar w:fldCharType="end"/>
      </w:r>
      <w:r w:rsidR="00332275" w:rsidRPr="00113709">
        <w:rPr>
          <w:rFonts w:ascii="Times New Roman" w:hAnsi="Times New Roman"/>
          <w:sz w:val="24"/>
          <w:lang w:val="en-GB"/>
        </w:rPr>
        <w:t>.</w:t>
      </w:r>
      <w:r w:rsidR="00FB6390" w:rsidRPr="00113709">
        <w:rPr>
          <w:rFonts w:ascii="Times New Roman" w:hAnsi="Times New Roman"/>
          <w:sz w:val="24"/>
          <w:lang w:val="en-GB"/>
        </w:rPr>
        <w:t xml:space="preserve"> Short</w:t>
      </w:r>
      <w:r w:rsidR="00282AAD" w:rsidRPr="00113709">
        <w:rPr>
          <w:rFonts w:ascii="Times New Roman" w:hAnsi="Times New Roman"/>
          <w:sz w:val="24"/>
          <w:lang w:val="en-GB"/>
        </w:rPr>
        <w:t>-</w:t>
      </w:r>
      <w:r w:rsidR="00FB6390" w:rsidRPr="00113709">
        <w:rPr>
          <w:rFonts w:ascii="Times New Roman" w:hAnsi="Times New Roman"/>
          <w:sz w:val="24"/>
          <w:lang w:val="en-GB"/>
        </w:rPr>
        <w:t xml:space="preserve">course primaquine regimens are preferable as they have been proven to have </w:t>
      </w:r>
      <w:r w:rsidR="00FB6390" w:rsidRPr="00113709">
        <w:rPr>
          <w:rFonts w:ascii="Times New Roman" w:hAnsi="Times New Roman"/>
          <w:sz w:val="24"/>
          <w:lang w:val="en-GB"/>
        </w:rPr>
        <w:lastRenderedPageBreak/>
        <w:t xml:space="preserve">an efficacy not inferior to the standard 14 </w:t>
      </w:r>
      <w:r w:rsidR="005F35B7" w:rsidRPr="00113709">
        <w:rPr>
          <w:rFonts w:ascii="Times New Roman" w:hAnsi="Times New Roman"/>
          <w:sz w:val="24"/>
          <w:lang w:val="en-GB"/>
        </w:rPr>
        <w:t>days’</w:t>
      </w:r>
      <w:r w:rsidR="00F7425E" w:rsidRPr="00113709">
        <w:rPr>
          <w:rFonts w:ascii="Times New Roman" w:hAnsi="Times New Roman"/>
          <w:sz w:val="24"/>
          <w:lang w:val="en-GB"/>
        </w:rPr>
        <w:t xml:space="preserve"> regimens</w:t>
      </w:r>
      <w:r w:rsidR="009061E0"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PEVuZE5vdGU+PENpdGU+PEF1dGhvcj5UYXlsb3I8L0F1dGhvcj48WWVhcj4yMDE4PC9ZZWFyPjxS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PEVuZE5vdGU+PENpdGU+PEF1dGhvcj5UYXlsb3I8L0F1dGhvcj48WWVhcj4yMDE4PC9ZZWFyPjxS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(11-14)</w:t>
      </w:r>
      <w:r w:rsidR="00214171" w:rsidRPr="00D47CBC">
        <w:rPr>
          <w:rFonts w:ascii="Times New Roman" w:hAnsi="Times New Roman"/>
          <w:sz w:val="24"/>
          <w:lang w:val="en-GB"/>
        </w:rPr>
        <w:fldChar w:fldCharType="end"/>
      </w:r>
      <w:r w:rsidR="00FB6390" w:rsidRPr="00113709">
        <w:rPr>
          <w:rFonts w:ascii="Times New Roman" w:hAnsi="Times New Roman"/>
          <w:sz w:val="24"/>
          <w:lang w:val="en-GB"/>
        </w:rPr>
        <w:t xml:space="preserve">. </w:t>
      </w:r>
      <w:r w:rsidR="0083084C" w:rsidRPr="00113709">
        <w:rPr>
          <w:rFonts w:ascii="Times New Roman" w:hAnsi="Times New Roman"/>
          <w:sz w:val="24"/>
          <w:lang w:val="en-GB"/>
        </w:rPr>
        <w:t xml:space="preserve">However, </w:t>
      </w:r>
      <w:r w:rsidR="00A528EB" w:rsidRPr="00113709">
        <w:rPr>
          <w:rFonts w:ascii="Times New Roman" w:hAnsi="Times New Roman"/>
          <w:sz w:val="24"/>
          <w:lang w:val="en-GB"/>
        </w:rPr>
        <w:t xml:space="preserve">there is a </w:t>
      </w:r>
      <w:r w:rsidR="0083084C" w:rsidRPr="00113709">
        <w:rPr>
          <w:rFonts w:ascii="Times New Roman" w:hAnsi="Times New Roman"/>
          <w:sz w:val="24"/>
          <w:lang w:val="en-GB"/>
        </w:rPr>
        <w:t xml:space="preserve">relative </w:t>
      </w:r>
      <w:r w:rsidR="00A528EB" w:rsidRPr="00113709">
        <w:rPr>
          <w:rFonts w:ascii="Times New Roman" w:hAnsi="Times New Roman"/>
          <w:sz w:val="24"/>
          <w:lang w:val="en-GB"/>
        </w:rPr>
        <w:t>lack of data on the safety, pharmacodynamics and pharmacokinetic</w:t>
      </w:r>
      <w:r w:rsidR="0083084C" w:rsidRPr="00113709">
        <w:rPr>
          <w:rFonts w:ascii="Times New Roman" w:hAnsi="Times New Roman"/>
          <w:sz w:val="24"/>
          <w:lang w:val="en-GB"/>
        </w:rPr>
        <w:t>s</w:t>
      </w:r>
      <w:r w:rsidR="00A528EB" w:rsidRPr="00113709">
        <w:rPr>
          <w:rFonts w:ascii="Times New Roman" w:hAnsi="Times New Roman"/>
          <w:sz w:val="24"/>
          <w:lang w:val="en-GB"/>
        </w:rPr>
        <w:t xml:space="preserve"> of </w:t>
      </w:r>
      <w:r w:rsidR="004C6BA2" w:rsidRPr="00113709">
        <w:rPr>
          <w:rFonts w:ascii="Times New Roman" w:hAnsi="Times New Roman"/>
          <w:sz w:val="24"/>
          <w:lang w:val="en-GB"/>
        </w:rPr>
        <w:t>ACT when provided in combination with</w:t>
      </w:r>
      <w:r w:rsidR="00446DFA" w:rsidRPr="00113709">
        <w:rPr>
          <w:rFonts w:ascii="Times New Roman" w:hAnsi="Times New Roman"/>
          <w:sz w:val="24"/>
          <w:lang w:val="en-GB"/>
        </w:rPr>
        <w:t xml:space="preserve"> daily</w:t>
      </w:r>
      <w:r w:rsidR="004C6BA2" w:rsidRPr="00113709">
        <w:rPr>
          <w:rFonts w:ascii="Times New Roman" w:hAnsi="Times New Roman"/>
          <w:sz w:val="24"/>
          <w:lang w:val="en-GB"/>
        </w:rPr>
        <w:t xml:space="preserve"> primaquine </w:t>
      </w:r>
      <w:r w:rsidR="00A528EB" w:rsidRPr="00113709">
        <w:rPr>
          <w:rFonts w:ascii="Times New Roman" w:hAnsi="Times New Roman"/>
          <w:sz w:val="24"/>
          <w:lang w:val="en-GB"/>
        </w:rPr>
        <w:t>regimens</w:t>
      </w:r>
      <w:r w:rsidR="004C6BA2" w:rsidRPr="00113709">
        <w:rPr>
          <w:rFonts w:ascii="Times New Roman" w:hAnsi="Times New Roman"/>
          <w:sz w:val="24"/>
          <w:lang w:val="en-GB"/>
        </w:rPr>
        <w:t xml:space="preserve"> for the radical cure of </w:t>
      </w:r>
      <w:r w:rsidR="004C6BA2" w:rsidRPr="00113709">
        <w:rPr>
          <w:rFonts w:ascii="Times New Roman" w:hAnsi="Times New Roman"/>
          <w:i/>
          <w:sz w:val="24"/>
          <w:lang w:val="en-GB"/>
        </w:rPr>
        <w:t>P.</w:t>
      </w:r>
      <w:r w:rsidR="00AC6D6B" w:rsidRPr="00113709">
        <w:rPr>
          <w:rFonts w:ascii="Times New Roman" w:hAnsi="Times New Roman"/>
          <w:i/>
          <w:sz w:val="24"/>
          <w:lang w:val="en-GB"/>
        </w:rPr>
        <w:t xml:space="preserve"> </w:t>
      </w:r>
      <w:r w:rsidR="004C6BA2" w:rsidRPr="00113709">
        <w:rPr>
          <w:rFonts w:ascii="Times New Roman" w:hAnsi="Times New Roman"/>
          <w:i/>
          <w:sz w:val="24"/>
          <w:lang w:val="en-GB"/>
        </w:rPr>
        <w:t>vivax</w:t>
      </w:r>
      <w:r w:rsidR="00310D13"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&lt;EndNote&gt;&lt;Cite&gt;&lt;Author&gt;World Health Organization.&lt;/Author&gt;&lt;Year&gt;2015&lt;/Year&gt;&lt;RecNum&gt;1219&lt;/RecNum&gt;&lt;DisplayText&gt;(15)&lt;/DisplayText&gt;&lt;record&gt;&lt;rec-number&gt;1219&lt;/rec-number&gt;&lt;foreign-keys&gt;&lt;key app="EN" db-id="2txadw2r7d2dd5e50rcve9fk0tv52exrfea0" timestamp="1484314414"&gt;1219&lt;/key&gt;&lt;/foreign-keys&gt;&lt;ref-type name="Book"&gt;6&lt;/ref-type&gt;&lt;contributors&gt;&lt;authors&gt;&lt;author&gt;World Health Organization.,&lt;/author&gt;&lt;/authors&gt;&lt;/contributors&gt;&lt;titles&gt;&lt;title&gt;Control and elimination of vivax malaria: A technical brief&lt;/title&gt;&lt;/titles&gt;&lt;dates&gt;&lt;year&gt;2015&lt;/year&gt;&lt;/dates&gt;&lt;publisher&gt;World Health Organization&lt;/publisher&gt;&lt;isbn&gt;978 92 4 150924 4&lt;/isbn&gt;&lt;urls&gt;&lt;/urls&gt;&lt;/record&gt;&lt;/Cite&gt;&lt;/EndNote&gt;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(15)</w:t>
      </w:r>
      <w:r w:rsidR="00214171" w:rsidRPr="00D47CBC">
        <w:rPr>
          <w:rFonts w:ascii="Times New Roman" w:hAnsi="Times New Roman"/>
          <w:sz w:val="24"/>
          <w:lang w:val="en-GB"/>
        </w:rPr>
        <w:fldChar w:fldCharType="end"/>
      </w:r>
      <w:r w:rsidR="00DC405C" w:rsidRPr="00113709">
        <w:rPr>
          <w:rFonts w:ascii="Times New Roman" w:hAnsi="Times New Roman"/>
          <w:sz w:val="24"/>
          <w:lang w:val="en-GB"/>
        </w:rPr>
        <w:t>.</w:t>
      </w:r>
      <w:r w:rsidR="00954B23" w:rsidRPr="00113709">
        <w:rPr>
          <w:rFonts w:ascii="Times New Roman" w:hAnsi="Times New Roman"/>
          <w:sz w:val="24"/>
          <w:lang w:val="en-GB"/>
        </w:rPr>
        <w:t xml:space="preserve"> </w:t>
      </w:r>
      <w:r w:rsidR="004D3197" w:rsidRPr="00113709">
        <w:rPr>
          <w:rFonts w:ascii="Times New Roman" w:hAnsi="Times New Roman"/>
          <w:sz w:val="24"/>
          <w:lang w:val="en-GB"/>
        </w:rPr>
        <w:t xml:space="preserve">Safety is a major concern when </w:t>
      </w:r>
      <w:r w:rsidR="004D3197" w:rsidRPr="00113709">
        <w:rPr>
          <w:rFonts w:ascii="Times New Roman" w:hAnsi="Times New Roman"/>
          <w:sz w:val="24"/>
          <w:lang w:val="en-US"/>
        </w:rPr>
        <w:t>deploying new treatments, but there are</w:t>
      </w:r>
      <w:r w:rsidR="00E063C0" w:rsidRPr="00113709">
        <w:rPr>
          <w:rFonts w:ascii="Times New Roman" w:hAnsi="Times New Roman"/>
          <w:sz w:val="24"/>
          <w:lang w:val="en-US"/>
        </w:rPr>
        <w:t xml:space="preserve"> also concerns that primaquine/</w:t>
      </w:r>
      <w:r w:rsidR="004D3197" w:rsidRPr="00113709">
        <w:rPr>
          <w:rFonts w:ascii="Times New Roman" w:hAnsi="Times New Roman"/>
          <w:sz w:val="24"/>
          <w:lang w:val="en-US"/>
        </w:rPr>
        <w:t>ACT</w:t>
      </w:r>
      <w:r w:rsidR="00282AAD" w:rsidRPr="00113709">
        <w:rPr>
          <w:rFonts w:ascii="Times New Roman" w:hAnsi="Times New Roman"/>
          <w:sz w:val="24"/>
          <w:lang w:val="en-US"/>
        </w:rPr>
        <w:t xml:space="preserve"> </w:t>
      </w:r>
      <w:r w:rsidR="004D3197" w:rsidRPr="00113709">
        <w:rPr>
          <w:rFonts w:ascii="Times New Roman" w:hAnsi="Times New Roman"/>
          <w:sz w:val="24"/>
          <w:lang w:val="en-US"/>
        </w:rPr>
        <w:t xml:space="preserve">drug interactions may reduce the overall regimen efficacy by inhibiting CYP2D6 or </w:t>
      </w:r>
      <w:r w:rsidR="0054566E" w:rsidRPr="00113709">
        <w:rPr>
          <w:rFonts w:ascii="Times New Roman" w:hAnsi="Times New Roman"/>
          <w:sz w:val="24"/>
          <w:lang w:val="en-US"/>
        </w:rPr>
        <w:t>reducing synergistic</w:t>
      </w:r>
      <w:r w:rsidR="004D3197" w:rsidRPr="00113709">
        <w:rPr>
          <w:rFonts w:ascii="Times New Roman" w:hAnsi="Times New Roman"/>
          <w:sz w:val="24"/>
          <w:lang w:val="en-US"/>
        </w:rPr>
        <w:t xml:space="preserve"> effect of the current regimen</w:t>
      </w:r>
      <w:r w:rsidR="00F64F94" w:rsidRPr="00113709">
        <w:rPr>
          <w:rFonts w:ascii="Times New Roman" w:hAnsi="Times New Roman"/>
          <w:sz w:val="24"/>
          <w:lang w:val="en-US"/>
        </w:rPr>
        <w:t>.</w:t>
      </w:r>
      <w:r w:rsidR="00954B23" w:rsidRPr="00113709">
        <w:rPr>
          <w:rFonts w:ascii="Times New Roman" w:hAnsi="Times New Roman"/>
          <w:sz w:val="24"/>
          <w:lang w:val="en-US"/>
        </w:rPr>
        <w:t xml:space="preserve"> </w:t>
      </w:r>
      <w:r w:rsidR="00F64F94" w:rsidRPr="00113709">
        <w:rPr>
          <w:rFonts w:ascii="Times New Roman" w:hAnsi="Times New Roman"/>
          <w:sz w:val="24"/>
          <w:lang w:val="en-US"/>
        </w:rPr>
        <w:t>There are</w:t>
      </w:r>
      <w:r w:rsidR="00954B23" w:rsidRPr="00113709">
        <w:rPr>
          <w:rFonts w:ascii="Times New Roman" w:hAnsi="Times New Roman"/>
          <w:sz w:val="24"/>
          <w:lang w:val="en-US"/>
        </w:rPr>
        <w:t xml:space="preserve"> </w:t>
      </w:r>
      <w:r w:rsidR="00F64F94" w:rsidRPr="00113709">
        <w:rPr>
          <w:rFonts w:ascii="Times New Roman" w:hAnsi="Times New Roman"/>
          <w:sz w:val="24"/>
          <w:lang w:val="en-US"/>
        </w:rPr>
        <w:t>uncertainties</w:t>
      </w:r>
      <w:r w:rsidR="0054566E" w:rsidRPr="00113709">
        <w:rPr>
          <w:rFonts w:ascii="Times New Roman" w:hAnsi="Times New Roman"/>
          <w:sz w:val="24"/>
          <w:lang w:val="en-US"/>
        </w:rPr>
        <w:t xml:space="preserve"> about</w:t>
      </w:r>
      <w:r w:rsidR="00F64F94" w:rsidRPr="00113709">
        <w:rPr>
          <w:rFonts w:ascii="Times New Roman" w:hAnsi="Times New Roman"/>
          <w:sz w:val="24"/>
          <w:lang w:val="en-US"/>
        </w:rPr>
        <w:t xml:space="preserve"> the best partner</w:t>
      </w:r>
      <w:r w:rsidR="00954B23" w:rsidRPr="00113709">
        <w:rPr>
          <w:rFonts w:ascii="Times New Roman" w:hAnsi="Times New Roman"/>
          <w:sz w:val="24"/>
          <w:lang w:val="en-US"/>
        </w:rPr>
        <w:t xml:space="preserve"> ACT</w:t>
      </w:r>
      <w:r w:rsidR="00F64F94" w:rsidRPr="00113709">
        <w:rPr>
          <w:rFonts w:ascii="Times New Roman" w:hAnsi="Times New Roman"/>
          <w:sz w:val="24"/>
          <w:lang w:val="en-US"/>
        </w:rPr>
        <w:t>,</w:t>
      </w:r>
      <w:r w:rsidR="00954B23" w:rsidRPr="00113709">
        <w:rPr>
          <w:rFonts w:ascii="Times New Roman" w:hAnsi="Times New Roman"/>
          <w:sz w:val="24"/>
          <w:lang w:val="en-US"/>
        </w:rPr>
        <w:t xml:space="preserve"> as drugs with a longer half-life may prevent early relapses.</w:t>
      </w:r>
      <w:r w:rsidR="00DC405C" w:rsidRPr="00113709">
        <w:rPr>
          <w:rFonts w:ascii="Times New Roman" w:hAnsi="Times New Roman"/>
          <w:sz w:val="24"/>
          <w:lang w:val="en-US"/>
        </w:rPr>
        <w:t xml:space="preserve"> </w:t>
      </w:r>
    </w:p>
    <w:p w14:paraId="1307EF1B" w14:textId="77777777" w:rsidR="00282AAD" w:rsidRPr="00113709" w:rsidRDefault="00282AAD" w:rsidP="00D47CBC">
      <w:pPr>
        <w:spacing w:after="0" w:line="480" w:lineRule="auto"/>
        <w:rPr>
          <w:rFonts w:ascii="Times New Roman" w:hAnsi="Times New Roman"/>
          <w:sz w:val="24"/>
          <w:lang w:val="en-GB"/>
        </w:rPr>
      </w:pPr>
    </w:p>
    <w:p w14:paraId="326CAD8F" w14:textId="48010B1B" w:rsidR="00D135C5" w:rsidRPr="00113709" w:rsidRDefault="0058413E">
      <w:pPr>
        <w:spacing w:after="0" w:line="480" w:lineRule="auto"/>
        <w:rPr>
          <w:rFonts w:ascii="Times New Roman" w:hAnsi="Times New Roman"/>
          <w:sz w:val="24"/>
          <w:lang w:val="en-GB"/>
        </w:rPr>
      </w:pPr>
      <w:r w:rsidRPr="00113709">
        <w:rPr>
          <w:rFonts w:ascii="Times New Roman" w:hAnsi="Times New Roman"/>
          <w:sz w:val="24"/>
          <w:lang w:val="en-GB"/>
        </w:rPr>
        <w:t>Characterization of parasites and patients</w:t>
      </w:r>
      <w:r w:rsidR="00C7277B" w:rsidRPr="00113709">
        <w:rPr>
          <w:rFonts w:ascii="Times New Roman" w:hAnsi="Times New Roman"/>
          <w:sz w:val="24"/>
          <w:lang w:val="en-GB"/>
        </w:rPr>
        <w:t>’</w:t>
      </w:r>
      <w:r w:rsidRPr="00113709">
        <w:rPr>
          <w:rFonts w:ascii="Times New Roman" w:hAnsi="Times New Roman"/>
          <w:sz w:val="24"/>
          <w:lang w:val="en-GB"/>
        </w:rPr>
        <w:t xml:space="preserve"> drug metabolism is need</w:t>
      </w:r>
      <w:r w:rsidR="00554209" w:rsidRPr="00113709">
        <w:rPr>
          <w:rFonts w:ascii="Times New Roman" w:hAnsi="Times New Roman"/>
          <w:sz w:val="24"/>
          <w:lang w:val="en-GB"/>
        </w:rPr>
        <w:t>ed</w:t>
      </w:r>
      <w:r w:rsidRPr="00113709">
        <w:rPr>
          <w:rFonts w:ascii="Times New Roman" w:hAnsi="Times New Roman"/>
          <w:sz w:val="24"/>
          <w:lang w:val="en-GB"/>
        </w:rPr>
        <w:t xml:space="preserve"> to </w:t>
      </w:r>
      <w:r w:rsidR="00C7277B" w:rsidRPr="00113709">
        <w:rPr>
          <w:rFonts w:ascii="Times New Roman" w:hAnsi="Times New Roman"/>
          <w:sz w:val="24"/>
          <w:lang w:val="en-GB"/>
        </w:rPr>
        <w:t>ascertain</w:t>
      </w:r>
      <w:r w:rsidR="0039773A" w:rsidRPr="00113709">
        <w:rPr>
          <w:rFonts w:ascii="Times New Roman" w:hAnsi="Times New Roman"/>
          <w:sz w:val="24"/>
          <w:lang w:val="en-GB"/>
        </w:rPr>
        <w:t xml:space="preserve"> </w:t>
      </w:r>
      <w:r w:rsidR="00075939" w:rsidRPr="00113709">
        <w:rPr>
          <w:rFonts w:ascii="Times New Roman" w:hAnsi="Times New Roman"/>
          <w:sz w:val="24"/>
          <w:lang w:val="en-GB"/>
        </w:rPr>
        <w:t xml:space="preserve">the </w:t>
      </w:r>
      <w:r w:rsidR="00377024" w:rsidRPr="00113709">
        <w:rPr>
          <w:rFonts w:ascii="Times New Roman" w:hAnsi="Times New Roman"/>
          <w:sz w:val="24"/>
          <w:lang w:val="en-GB"/>
        </w:rPr>
        <w:t xml:space="preserve">pharmacodynamics, pharmacokinetics and </w:t>
      </w:r>
      <w:r w:rsidR="000F7ED1" w:rsidRPr="00113709">
        <w:rPr>
          <w:rFonts w:ascii="Times New Roman" w:hAnsi="Times New Roman"/>
          <w:sz w:val="24"/>
          <w:lang w:val="en-GB"/>
        </w:rPr>
        <w:t>therapeutic</w:t>
      </w:r>
      <w:r w:rsidR="0039773A" w:rsidRPr="00113709">
        <w:rPr>
          <w:rFonts w:ascii="Times New Roman" w:hAnsi="Times New Roman"/>
          <w:sz w:val="24"/>
          <w:lang w:val="en-GB"/>
        </w:rPr>
        <w:t xml:space="preserve"> success of these regimens.</w:t>
      </w:r>
      <w:r w:rsidR="00605F05" w:rsidRPr="00113709">
        <w:rPr>
          <w:rFonts w:ascii="Times New Roman" w:hAnsi="Times New Roman"/>
          <w:sz w:val="24"/>
          <w:lang w:val="en-GB"/>
        </w:rPr>
        <w:t xml:space="preserve"> The </w:t>
      </w:r>
      <w:r w:rsidR="00377024" w:rsidRPr="00113709">
        <w:rPr>
          <w:rFonts w:ascii="Times New Roman" w:hAnsi="Times New Roman"/>
          <w:sz w:val="24"/>
          <w:lang w:val="en-GB"/>
        </w:rPr>
        <w:t xml:space="preserve">main </w:t>
      </w:r>
      <w:r w:rsidR="00605F05" w:rsidRPr="00113709">
        <w:rPr>
          <w:rFonts w:ascii="Times New Roman" w:hAnsi="Times New Roman"/>
          <w:sz w:val="24"/>
          <w:lang w:val="en-GB"/>
        </w:rPr>
        <w:t xml:space="preserve">malaria clinical trials outcomes are parasitological clearance and recurrence rate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&lt;EndNote&gt;&lt;Cite&gt;&lt;Author&gt;World Health Organization.&lt;/Author&gt;&lt;Year&gt;2009&lt;/Year&gt;&lt;RecNum&gt;327&lt;/RecNum&gt;&lt;DisplayText&gt;(16)&lt;/DisplayText&gt;&lt;record&gt;&lt;rec-number&gt;327&lt;/rec-number&gt;&lt;foreign-keys&gt;&lt;key app="EN" db-id="2txadw2r7d2dd5e50rcve9fk0tv52exrfea0" timestamp="1456791352"&gt;327&lt;/key&gt;&lt;/foreign-keys&gt;&lt;ref-type name="Book"&gt;6&lt;/ref-type&gt;&lt;contributors&gt;&lt;authors&gt;&lt;author&gt;World Health Organization.,&lt;/author&gt;&lt;/authors&gt;&lt;/contributors&gt;&lt;titles&gt;&lt;title&gt;Methods for surveillance of antimalarial drug efficacy&lt;/title&gt;&lt;/titles&gt;&lt;pages&gt;85 p.&lt;/pages&gt;&lt;keywords&gt;&lt;keyword&gt;Epidemiologic surveillance methods.&lt;/keyword&gt;&lt;keyword&gt;Antimalarials classification.&lt;/keyword&gt;&lt;keyword&gt;Drug resistance.&lt;/keyword&gt;&lt;keyword&gt;Plasmodium drug effects transmission.&lt;/keyword&gt;&lt;keyword&gt;Malaria drug therapy.&lt;/keyword&gt;&lt;keyword&gt;Drug evaluation.&lt;/keyword&gt;&lt;keyword&gt;Epidemiologic research design.&lt;/keyword&gt;&lt;/keywords&gt;&lt;dates&gt;&lt;year&gt;2009&lt;/year&gt;&lt;/dates&gt;&lt;pub-location&gt;Geneva&lt;/pub-location&gt;&lt;publisher&gt;World Health Organization&lt;/publisher&gt;&lt;isbn&gt;9789241597531&lt;/isbn&gt;&lt;urls&gt;&lt;related-urls&gt;&lt;url&gt;http://whqlibdoc.who.int/publications/2009/9789241597531_eng.pdf&lt;/url&gt;&lt;/related-urls&gt;&lt;/urls&gt;&lt;/record&gt;&lt;/Cite&gt;&lt;/EndNote&gt;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(16)</w:t>
      </w:r>
      <w:r w:rsidR="00214171" w:rsidRPr="00D47CBC">
        <w:rPr>
          <w:rFonts w:ascii="Times New Roman" w:hAnsi="Times New Roman"/>
          <w:sz w:val="24"/>
          <w:lang w:val="en-GB"/>
        </w:rPr>
        <w:fldChar w:fldCharType="end"/>
      </w:r>
      <w:r w:rsidR="00605F05" w:rsidRPr="00113709">
        <w:rPr>
          <w:rFonts w:ascii="Times New Roman" w:hAnsi="Times New Roman"/>
          <w:sz w:val="24"/>
          <w:lang w:val="en-GB"/>
        </w:rPr>
        <w:t xml:space="preserve">. </w:t>
      </w:r>
      <w:r w:rsidR="0039773A" w:rsidRPr="00113709">
        <w:rPr>
          <w:rFonts w:ascii="Times New Roman" w:hAnsi="Times New Roman"/>
          <w:sz w:val="24"/>
          <w:lang w:val="en-GB"/>
        </w:rPr>
        <w:t>Vivax recurrence includes</w:t>
      </w:r>
      <w:r w:rsidR="00282AAD" w:rsidRPr="00113709">
        <w:rPr>
          <w:rFonts w:ascii="Times New Roman" w:hAnsi="Times New Roman"/>
          <w:sz w:val="24"/>
          <w:lang w:val="en-GB"/>
        </w:rPr>
        <w:t>:</w:t>
      </w:r>
      <w:r w:rsidR="0039773A" w:rsidRPr="00113709">
        <w:rPr>
          <w:rFonts w:ascii="Times New Roman" w:hAnsi="Times New Roman"/>
          <w:sz w:val="24"/>
          <w:lang w:val="en-GB"/>
        </w:rPr>
        <w:t xml:space="preserve"> (</w:t>
      </w:r>
      <w:proofErr w:type="spellStart"/>
      <w:r w:rsidR="0039773A" w:rsidRPr="00113709">
        <w:rPr>
          <w:rFonts w:ascii="Times New Roman" w:hAnsi="Times New Roman"/>
          <w:sz w:val="24"/>
          <w:lang w:val="en-GB"/>
        </w:rPr>
        <w:t>i</w:t>
      </w:r>
      <w:proofErr w:type="spellEnd"/>
      <w:r w:rsidR="0039773A" w:rsidRPr="00113709">
        <w:rPr>
          <w:rFonts w:ascii="Times New Roman" w:hAnsi="Times New Roman"/>
          <w:sz w:val="24"/>
          <w:lang w:val="en-GB"/>
        </w:rPr>
        <w:t xml:space="preserve">) recrudescence of parasites that have been previously cleared and microscopically undetectable; (ii) re-infection from another mosquito bite; </w:t>
      </w:r>
      <w:r w:rsidR="00282AAD" w:rsidRPr="00113709">
        <w:rPr>
          <w:rFonts w:ascii="Times New Roman" w:hAnsi="Times New Roman"/>
          <w:sz w:val="24"/>
          <w:lang w:val="en-GB"/>
        </w:rPr>
        <w:t xml:space="preserve">and, </w:t>
      </w:r>
      <w:r w:rsidR="0039773A" w:rsidRPr="00113709">
        <w:rPr>
          <w:rFonts w:ascii="Times New Roman" w:hAnsi="Times New Roman"/>
          <w:sz w:val="24"/>
          <w:lang w:val="en-GB"/>
        </w:rPr>
        <w:t xml:space="preserve">(iii) </w:t>
      </w:r>
      <w:r w:rsidR="00133E13" w:rsidRPr="00113709">
        <w:rPr>
          <w:rFonts w:ascii="Times New Roman" w:hAnsi="Times New Roman"/>
          <w:sz w:val="24"/>
          <w:lang w:val="en-GB"/>
        </w:rPr>
        <w:t>relapses, i.e.</w:t>
      </w:r>
      <w:r w:rsidR="00282AAD" w:rsidRPr="00113709">
        <w:rPr>
          <w:rFonts w:ascii="Times New Roman" w:hAnsi="Times New Roman"/>
          <w:sz w:val="24"/>
          <w:lang w:val="en-GB"/>
        </w:rPr>
        <w:t>,</w:t>
      </w:r>
      <w:r w:rsidR="00133E13" w:rsidRPr="00113709">
        <w:rPr>
          <w:rFonts w:ascii="Times New Roman" w:hAnsi="Times New Roman"/>
          <w:sz w:val="24"/>
          <w:lang w:val="en-GB"/>
        </w:rPr>
        <w:t xml:space="preserve"> </w:t>
      </w:r>
      <w:r w:rsidR="0039773A" w:rsidRPr="00113709">
        <w:rPr>
          <w:rFonts w:ascii="Times New Roman" w:hAnsi="Times New Roman"/>
          <w:sz w:val="24"/>
          <w:lang w:val="en-GB"/>
        </w:rPr>
        <w:t>activation of hypnozoites</w:t>
      </w:r>
      <w:r w:rsidR="00EA7431" w:rsidRPr="00113709">
        <w:rPr>
          <w:rFonts w:ascii="Times New Roman" w:hAnsi="Times New Roman"/>
          <w:sz w:val="24"/>
          <w:lang w:val="en-GB"/>
        </w:rPr>
        <w:t>, genetically related (homologous) or unrelated (heterologous)</w:t>
      </w:r>
      <w:r w:rsidR="001D4B72" w:rsidRPr="00113709">
        <w:rPr>
          <w:rFonts w:ascii="Times New Roman" w:hAnsi="Times New Roman"/>
          <w:sz w:val="24"/>
          <w:lang w:val="en-GB"/>
        </w:rPr>
        <w:t xml:space="preserve">. </w:t>
      </w:r>
      <w:r w:rsidR="00F7425E" w:rsidRPr="00113709">
        <w:rPr>
          <w:rFonts w:ascii="Times New Roman" w:hAnsi="Times New Roman"/>
          <w:sz w:val="24"/>
          <w:lang w:val="en-GB"/>
        </w:rPr>
        <w:t>The primaquine</w:t>
      </w:r>
      <w:r w:rsidR="00F640B4" w:rsidRPr="00113709">
        <w:rPr>
          <w:rFonts w:ascii="Times New Roman" w:hAnsi="Times New Roman"/>
          <w:sz w:val="24"/>
          <w:lang w:val="en-GB"/>
        </w:rPr>
        <w:t xml:space="preserve"> metabolite that is active against human hypnozoite is unknown </w:t>
      </w:r>
      <w:r w:rsidR="00214171" w:rsidRPr="00D47CBC">
        <w:rPr>
          <w:rFonts w:ascii="Times New Roman" w:hAnsi="Times New Roman"/>
          <w:sz w:val="24"/>
          <w:lang w:val="en-GB"/>
        </w:rPr>
        <w:fldChar w:fldCharType="begin">
          <w:fldData xml:space="preserve">PEVuZE5vdGU+PENpdGU+PEF1dGhvcj5CYWlyZDwvQXV0aG9yPjxZZWFyPjIwMTg8L1llYXI+PFJl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PEVuZE5vdGU+PENpdGU+PEF1dGhvcj5CYWlyZDwvQXV0aG9yPjxZZWFyPjIwMTg8L1llYXI+PFJl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(17)</w:t>
      </w:r>
      <w:r w:rsidR="00214171" w:rsidRPr="00D47CBC">
        <w:rPr>
          <w:rFonts w:ascii="Times New Roman" w:hAnsi="Times New Roman"/>
          <w:sz w:val="24"/>
          <w:lang w:val="en-GB"/>
        </w:rPr>
        <w:fldChar w:fldCharType="end"/>
      </w:r>
      <w:r w:rsidR="009A0230" w:rsidRPr="00113709">
        <w:rPr>
          <w:rFonts w:ascii="Times New Roman" w:hAnsi="Times New Roman"/>
          <w:sz w:val="24"/>
          <w:lang w:val="en-GB"/>
        </w:rPr>
        <w:t>, but</w:t>
      </w:r>
      <w:r w:rsidR="00554209" w:rsidRPr="00113709">
        <w:rPr>
          <w:rFonts w:ascii="Times New Roman" w:hAnsi="Times New Roman"/>
          <w:sz w:val="24"/>
          <w:lang w:val="en-GB"/>
        </w:rPr>
        <w:t xml:space="preserve"> </w:t>
      </w:r>
      <w:r w:rsidR="00D135C5" w:rsidRPr="00113709">
        <w:rPr>
          <w:rFonts w:ascii="Times New Roman" w:hAnsi="Times New Roman"/>
          <w:sz w:val="24"/>
          <w:lang w:val="en-GB"/>
        </w:rPr>
        <w:t xml:space="preserve">the </w:t>
      </w:r>
      <w:r w:rsidR="00554209" w:rsidRPr="00113709">
        <w:rPr>
          <w:rFonts w:ascii="Times New Roman" w:hAnsi="Times New Roman"/>
          <w:sz w:val="24"/>
          <w:lang w:val="en-GB"/>
        </w:rPr>
        <w:t xml:space="preserve">metabolism of primaquine to its active metabolite is dependent on the </w:t>
      </w:r>
      <w:r w:rsidR="00D135C5" w:rsidRPr="00113709">
        <w:rPr>
          <w:rFonts w:ascii="Times New Roman" w:hAnsi="Times New Roman"/>
          <w:sz w:val="24"/>
          <w:lang w:val="en-GB"/>
        </w:rPr>
        <w:t>cytochrome P450 enzyme CYP2D6</w:t>
      </w:r>
      <w:r w:rsidR="006C3AE3"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PEVuZE5vdGU+PENpdGU+PEF1dGhvcj5CYWlyZDwvQXV0aG9yPjxZZWFyPjIwMTg8L1llYXI+PFJl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=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PEVuZE5vdGU+PENpdGU+PEF1dGhvcj5CYWlyZDwvQXV0aG9yPjxZZWFyPjIwMTg8L1llYXI+PFJl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=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(17-19)</w:t>
      </w:r>
      <w:r w:rsidR="00214171" w:rsidRPr="00D47CBC">
        <w:rPr>
          <w:rFonts w:ascii="Times New Roman" w:hAnsi="Times New Roman"/>
          <w:sz w:val="24"/>
          <w:lang w:val="en-GB"/>
        </w:rPr>
        <w:fldChar w:fldCharType="end"/>
      </w:r>
      <w:r w:rsidR="00D135C5" w:rsidRPr="00113709">
        <w:rPr>
          <w:rFonts w:ascii="Times New Roman" w:hAnsi="Times New Roman"/>
          <w:sz w:val="24"/>
          <w:lang w:val="en-GB"/>
        </w:rPr>
        <w:t xml:space="preserve">. Low </w:t>
      </w:r>
      <w:r w:rsidR="00D135C5" w:rsidRPr="00113709">
        <w:rPr>
          <w:rFonts w:ascii="Times New Roman" w:hAnsi="Times New Roman"/>
          <w:i/>
          <w:sz w:val="24"/>
          <w:lang w:val="en-GB"/>
        </w:rPr>
        <w:t>CYP2D6</w:t>
      </w:r>
      <w:r w:rsidR="00D135C5" w:rsidRPr="00113709">
        <w:rPr>
          <w:rFonts w:ascii="Times New Roman" w:hAnsi="Times New Roman"/>
          <w:sz w:val="24"/>
          <w:lang w:val="en-GB"/>
        </w:rPr>
        <w:t xml:space="preserve"> activity</w:t>
      </w:r>
      <w:r w:rsidR="00554209" w:rsidRPr="00113709">
        <w:rPr>
          <w:rFonts w:ascii="Times New Roman" w:hAnsi="Times New Roman"/>
          <w:sz w:val="24"/>
          <w:lang w:val="en-GB"/>
        </w:rPr>
        <w:t xml:space="preserve"> results in slow metabolism of primaquine to the active metabolite</w:t>
      </w:r>
      <w:r w:rsidR="00991431" w:rsidRPr="00113709">
        <w:rPr>
          <w:rFonts w:ascii="Times New Roman" w:hAnsi="Times New Roman"/>
          <w:sz w:val="24"/>
          <w:lang w:val="en-GB"/>
        </w:rPr>
        <w:t>.</w:t>
      </w:r>
      <w:r w:rsidR="00D135C5" w:rsidRPr="00113709">
        <w:rPr>
          <w:rFonts w:ascii="Times New Roman" w:hAnsi="Times New Roman"/>
          <w:sz w:val="24"/>
          <w:lang w:val="en-GB"/>
        </w:rPr>
        <w:t xml:space="preserve"> </w:t>
      </w:r>
      <w:r w:rsidR="00991431" w:rsidRPr="00113709">
        <w:rPr>
          <w:rFonts w:ascii="Times New Roman" w:hAnsi="Times New Roman"/>
          <w:sz w:val="24"/>
          <w:lang w:val="en-GB"/>
        </w:rPr>
        <w:t xml:space="preserve">CYP2D6 </w:t>
      </w:r>
      <w:proofErr w:type="gramStart"/>
      <w:r w:rsidR="00991431" w:rsidRPr="00113709">
        <w:rPr>
          <w:rFonts w:ascii="Times New Roman" w:hAnsi="Times New Roman"/>
          <w:sz w:val="24"/>
          <w:lang w:val="en-GB"/>
        </w:rPr>
        <w:t xml:space="preserve">activity  </w:t>
      </w:r>
      <w:r w:rsidR="00D135C5" w:rsidRPr="00113709">
        <w:rPr>
          <w:rFonts w:ascii="Times New Roman" w:hAnsi="Times New Roman"/>
          <w:sz w:val="24"/>
          <w:lang w:val="en-GB"/>
        </w:rPr>
        <w:t>may</w:t>
      </w:r>
      <w:proofErr w:type="gramEnd"/>
      <w:r w:rsidR="00D135C5" w:rsidRPr="00113709">
        <w:rPr>
          <w:rFonts w:ascii="Times New Roman" w:hAnsi="Times New Roman"/>
          <w:sz w:val="24"/>
          <w:lang w:val="en-GB"/>
        </w:rPr>
        <w:t xml:space="preserve"> be </w:t>
      </w:r>
      <w:r w:rsidR="00B345B8" w:rsidRPr="00113709">
        <w:rPr>
          <w:rFonts w:ascii="Times New Roman" w:hAnsi="Times New Roman"/>
          <w:sz w:val="24"/>
          <w:lang w:val="en-GB"/>
        </w:rPr>
        <w:t>a proxy of primaquine</w:t>
      </w:r>
      <w:r w:rsidR="00991431" w:rsidRPr="00113709">
        <w:rPr>
          <w:rFonts w:ascii="Times New Roman" w:hAnsi="Times New Roman"/>
          <w:sz w:val="24"/>
          <w:lang w:val="en-GB"/>
        </w:rPr>
        <w:t>’s active metabolite</w:t>
      </w:r>
      <w:r w:rsidR="00B345B8" w:rsidRPr="00113709">
        <w:rPr>
          <w:rFonts w:ascii="Times New Roman" w:hAnsi="Times New Roman"/>
          <w:sz w:val="24"/>
          <w:lang w:val="en-GB"/>
        </w:rPr>
        <w:t xml:space="preserve"> exposure </w:t>
      </w:r>
      <w:r w:rsidR="00554209" w:rsidRPr="00113709">
        <w:rPr>
          <w:rFonts w:ascii="Times New Roman" w:hAnsi="Times New Roman"/>
          <w:sz w:val="24"/>
          <w:lang w:val="en-GB"/>
        </w:rPr>
        <w:t>a</w:t>
      </w:r>
      <w:r w:rsidR="00B345B8" w:rsidRPr="00113709">
        <w:rPr>
          <w:rFonts w:ascii="Times New Roman" w:hAnsi="Times New Roman"/>
          <w:sz w:val="24"/>
          <w:lang w:val="en-GB"/>
        </w:rPr>
        <w:t>nd a</w:t>
      </w:r>
      <w:r w:rsidR="00554209" w:rsidRPr="00113709">
        <w:rPr>
          <w:rFonts w:ascii="Times New Roman" w:hAnsi="Times New Roman"/>
          <w:sz w:val="24"/>
          <w:lang w:val="en-GB"/>
        </w:rPr>
        <w:t xml:space="preserve"> risk factor for </w:t>
      </w:r>
      <w:r w:rsidR="00D135C5" w:rsidRPr="00113709">
        <w:rPr>
          <w:rFonts w:ascii="Times New Roman" w:hAnsi="Times New Roman"/>
          <w:sz w:val="24"/>
          <w:lang w:val="en-GB"/>
        </w:rPr>
        <w:t>relapse</w:t>
      </w:r>
      <w:r w:rsidR="00554209" w:rsidRPr="00113709">
        <w:rPr>
          <w:rFonts w:ascii="Times New Roman" w:hAnsi="Times New Roman"/>
          <w:sz w:val="24"/>
          <w:lang w:val="en-GB"/>
        </w:rPr>
        <w:t xml:space="preserve"> among primaquine recipients</w:t>
      </w:r>
      <w:r w:rsidR="00C04E05" w:rsidRPr="00113709">
        <w:rPr>
          <w:rFonts w:ascii="Times New Roman" w:hAnsi="Times New Roman"/>
          <w:sz w:val="24"/>
          <w:lang w:val="en-US"/>
        </w:rPr>
        <w:t xml:space="preserve"> </w:t>
      </w:r>
      <w:r w:rsidR="00214171" w:rsidRPr="00D47CBC">
        <w:rPr>
          <w:rFonts w:ascii="Times New Roman" w:hAnsi="Times New Roman"/>
          <w:sz w:val="24"/>
          <w:lang w:val="en-GB"/>
        </w:rPr>
        <w:fldChar w:fldCharType="begin">
          <w:fldData xml:space="preserve">PEVuZE5vdGU+PENpdGU+PEF1dGhvcj5TaWx2aW5vPC9BdXRob3I+PFllYXI+MjAxNjwvWWVhcj48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=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PEVuZE5vdGU+PENpdGU+PEF1dGhvcj5TaWx2aW5vPC9BdXRob3I+PFllYXI+MjAxNjwvWWVhcj48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=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(20-22)</w:t>
      </w:r>
      <w:r w:rsidR="00214171" w:rsidRPr="00D47CBC">
        <w:rPr>
          <w:rFonts w:ascii="Times New Roman" w:hAnsi="Times New Roman"/>
          <w:sz w:val="24"/>
          <w:lang w:val="en-GB"/>
        </w:rPr>
        <w:fldChar w:fldCharType="end"/>
      </w:r>
      <w:r w:rsidR="00DC405C" w:rsidRPr="00113709">
        <w:rPr>
          <w:rFonts w:ascii="Times New Roman" w:hAnsi="Times New Roman"/>
          <w:sz w:val="24"/>
          <w:lang w:val="en-GB"/>
        </w:rPr>
        <w:t>.</w:t>
      </w:r>
      <w:r w:rsidR="00C5219F" w:rsidRPr="00113709">
        <w:rPr>
          <w:rFonts w:ascii="Times New Roman" w:hAnsi="Times New Roman"/>
          <w:sz w:val="24"/>
          <w:lang w:val="en-GB"/>
        </w:rPr>
        <w:t xml:space="preserve"> Similarly, the cytochrome P450 enzymes CYP2C8 was investigated as it is known to participate in the metabolism of chloroquine</w:t>
      </w:r>
      <w:r w:rsidR="003D23AB"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&lt;EndNote&gt;&lt;Cite&gt;&lt;Author&gt;Gil&lt;/Author&gt;&lt;Year&gt;2007&lt;/Year&gt;&lt;RecNum&gt;2478&lt;/RecNum&gt;&lt;DisplayText&gt;(23)&lt;/DisplayText&gt;&lt;record&gt;&lt;rec-number&gt;2478&lt;/rec-number&gt;&lt;foreign-keys&gt;&lt;key app="EN" db-id="2txadw2r7d2dd5e50rcve9fk0tv52exrfea0" timestamp="1554752744"&gt;2478&lt;/key&gt;&lt;/foreign-keys&gt;&lt;ref-type name="Journal Article"&gt;17&lt;/ref-type&gt;&lt;contributors&gt;&lt;authors&gt;&lt;author&gt;Gil, J. P.&lt;/author&gt;&lt;author&gt;Gil Berglund, E.&lt;/author&gt;&lt;/authors&gt;&lt;/contributors&gt;&lt;auth-address&gt;Karolinska Institute, Malaria Research Unit, Division of Infectious Diseases, Department of Medicine, Karolinska University Hospital, M9:02, KS 17176 Stockholm, Sweden. jose.pedro.gil@ki.se&lt;/auth-address&gt;&lt;titles&gt;&lt;title&gt;CYP2C8 and antimalaria drug efficacy&lt;/title&gt;&lt;secondary-title&gt;Pharmacogenomics&lt;/secondary-title&gt;&lt;/titles&gt;&lt;periodical&gt;&lt;full-title&gt;Pharmacogenomics&lt;/full-title&gt;&lt;abbr-1&gt;Pharmacogenomics&lt;/abbr-1&gt;&lt;abbr-2&gt;Pharmacogenomics&lt;/abbr-2&gt;&lt;/periodical&gt;&lt;pages&gt;187-98&lt;/pages&gt;&lt;volume&gt;8&lt;/volume&gt;&lt;number&gt;2&lt;/number&gt;&lt;edition&gt;2007/02/09&lt;/edition&gt;&lt;keywords&gt;&lt;keyword&gt;Animals&lt;/keyword&gt;&lt;keyword&gt;Antimalarials/*therapeutic use&lt;/keyword&gt;&lt;keyword&gt;Aryl Hydrocarbon Hydroxylases/*genetics/metabolism&lt;/keyword&gt;&lt;keyword&gt;Cytochrome P-450 CYP2C8&lt;/keyword&gt;&lt;keyword&gt;Humans&lt;/keyword&gt;&lt;keyword&gt;Malaria/drug therapy/*enzymology/*genetics&lt;/keyword&gt;&lt;keyword&gt;Polymorphism, Genetic/drug effects/genetics&lt;/keyword&gt;&lt;keyword&gt;Substrate Specificity/drug effects&lt;/keyword&gt;&lt;/keywords&gt;&lt;dates&gt;&lt;year&gt;2007&lt;/year&gt;&lt;pub-dates&gt;&lt;date&gt;Feb&lt;/date&gt;&lt;/pub-dates&gt;&lt;/dates&gt;&lt;isbn&gt;1744-8042 (Electronic)&amp;#xD;1462-2416 (Linking)&lt;/isbn&gt;&lt;accession-num&gt;17286541&lt;/accession-num&gt;&lt;urls&gt;&lt;related-urls&gt;&lt;url&gt;https://www.ncbi.nlm.nih.gov/pubmed/17286541&lt;/url&gt;&lt;/related-urls&gt;&lt;/urls&gt;&lt;electronic-resource-num&gt;10.2217/14622416.8.2.187&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(23)</w:t>
      </w:r>
      <w:r w:rsidR="00214171" w:rsidRPr="00D47CBC">
        <w:rPr>
          <w:rFonts w:ascii="Times New Roman" w:hAnsi="Times New Roman"/>
          <w:sz w:val="24"/>
          <w:lang w:val="en-GB"/>
        </w:rPr>
        <w:fldChar w:fldCharType="end"/>
      </w:r>
      <w:r w:rsidR="00C5219F" w:rsidRPr="00113709">
        <w:rPr>
          <w:rFonts w:ascii="Times New Roman" w:hAnsi="Times New Roman"/>
          <w:sz w:val="24"/>
          <w:lang w:val="en-GB"/>
        </w:rPr>
        <w:t>.</w:t>
      </w:r>
    </w:p>
    <w:p w14:paraId="0E4B1D1F" w14:textId="77777777" w:rsidR="00282AAD" w:rsidRPr="00113709" w:rsidRDefault="00282AAD" w:rsidP="00D47CBC">
      <w:pPr>
        <w:spacing w:after="0" w:line="480" w:lineRule="auto"/>
        <w:rPr>
          <w:rFonts w:ascii="Times New Roman" w:hAnsi="Times New Roman"/>
          <w:sz w:val="24"/>
          <w:lang w:val="en-GB"/>
        </w:rPr>
      </w:pPr>
    </w:p>
    <w:p w14:paraId="72A8DD64" w14:textId="6976CBE8" w:rsidR="00DE11C0" w:rsidRPr="00113709" w:rsidRDefault="008A1412">
      <w:pPr>
        <w:spacing w:after="0" w:line="480" w:lineRule="auto"/>
        <w:rPr>
          <w:rFonts w:ascii="Times New Roman" w:hAnsi="Times New Roman"/>
          <w:sz w:val="24"/>
          <w:lang w:val="en-GB"/>
        </w:rPr>
      </w:pPr>
      <w:r w:rsidRPr="00113709">
        <w:rPr>
          <w:rFonts w:ascii="Times New Roman" w:hAnsi="Times New Roman"/>
          <w:sz w:val="24"/>
          <w:lang w:val="en-GB"/>
        </w:rPr>
        <w:lastRenderedPageBreak/>
        <w:t>A previous randomized clinical trial</w:t>
      </w:r>
      <w:r w:rsidR="008926C2" w:rsidRPr="00113709">
        <w:rPr>
          <w:rFonts w:ascii="Times New Roman" w:hAnsi="Times New Roman"/>
          <w:sz w:val="24"/>
          <w:lang w:val="en-GB"/>
        </w:rPr>
        <w:t xml:space="preserve"> </w:t>
      </w:r>
      <w:r w:rsidR="004C6BA2" w:rsidRPr="00113709">
        <w:rPr>
          <w:rFonts w:ascii="Times New Roman" w:hAnsi="Times New Roman"/>
          <w:sz w:val="24"/>
          <w:lang w:val="en-GB"/>
        </w:rPr>
        <w:t xml:space="preserve">in Brazil </w:t>
      </w:r>
      <w:r w:rsidR="000A2F53" w:rsidRPr="00113709">
        <w:rPr>
          <w:rFonts w:ascii="Times New Roman" w:hAnsi="Times New Roman"/>
          <w:sz w:val="24"/>
          <w:lang w:val="en-GB"/>
        </w:rPr>
        <w:t xml:space="preserve">of the treatment of uncomplicated </w:t>
      </w:r>
      <w:r w:rsidR="00214171" w:rsidRPr="00763342">
        <w:rPr>
          <w:rFonts w:ascii="Times New Roman" w:hAnsi="Times New Roman"/>
          <w:sz w:val="24"/>
          <w:lang w:val="en-GB"/>
        </w:rPr>
        <w:t>vivax</w:t>
      </w:r>
      <w:r w:rsidR="000A2F53" w:rsidRPr="00113709">
        <w:rPr>
          <w:rFonts w:ascii="Times New Roman" w:hAnsi="Times New Roman"/>
          <w:sz w:val="24"/>
          <w:lang w:val="en-GB"/>
        </w:rPr>
        <w:t xml:space="preserve"> malaria </w:t>
      </w:r>
      <w:r w:rsidR="004C6BA2" w:rsidRPr="00113709">
        <w:rPr>
          <w:rFonts w:ascii="Times New Roman" w:hAnsi="Times New Roman"/>
          <w:sz w:val="24"/>
          <w:lang w:val="en-GB"/>
        </w:rPr>
        <w:t>compared</w:t>
      </w:r>
      <w:r w:rsidRPr="00113709">
        <w:rPr>
          <w:rFonts w:ascii="Times New Roman" w:hAnsi="Times New Roman"/>
          <w:sz w:val="24"/>
          <w:lang w:val="en-GB"/>
        </w:rPr>
        <w:t xml:space="preserve"> the safety and efficacy of </w:t>
      </w:r>
      <w:r w:rsidR="004C6BA2" w:rsidRPr="00113709">
        <w:rPr>
          <w:rFonts w:ascii="Times New Roman" w:hAnsi="Times New Roman"/>
          <w:sz w:val="24"/>
          <w:lang w:val="en-GB"/>
        </w:rPr>
        <w:t xml:space="preserve">the </w:t>
      </w:r>
      <w:r w:rsidR="00060E05" w:rsidRPr="00113709">
        <w:rPr>
          <w:rFonts w:ascii="Times New Roman" w:hAnsi="Times New Roman"/>
          <w:sz w:val="24"/>
          <w:lang w:val="en-GB"/>
        </w:rPr>
        <w:t xml:space="preserve">fixed-dose </w:t>
      </w:r>
      <w:r w:rsidR="00C92198" w:rsidRPr="00113709">
        <w:rPr>
          <w:rFonts w:ascii="Times New Roman" w:hAnsi="Times New Roman"/>
          <w:sz w:val="24"/>
          <w:lang w:val="en-GB"/>
        </w:rPr>
        <w:t>ACT</w:t>
      </w:r>
      <w:r w:rsidR="004C6BA2" w:rsidRPr="00113709">
        <w:rPr>
          <w:rFonts w:ascii="Times New Roman" w:hAnsi="Times New Roman"/>
          <w:sz w:val="24"/>
          <w:lang w:val="en-GB"/>
        </w:rPr>
        <w:t xml:space="preserve"> </w:t>
      </w:r>
      <w:r w:rsidR="00F92BE3" w:rsidRPr="00113709">
        <w:rPr>
          <w:rFonts w:ascii="Times New Roman" w:hAnsi="Times New Roman"/>
          <w:sz w:val="24"/>
          <w:lang w:val="en-GB"/>
        </w:rPr>
        <w:t xml:space="preserve">artemether-lumefantrine and artesunate-mefloquine </w:t>
      </w:r>
      <w:r w:rsidR="004C6BA2" w:rsidRPr="00113709">
        <w:rPr>
          <w:rFonts w:ascii="Times New Roman" w:hAnsi="Times New Roman"/>
          <w:sz w:val="24"/>
          <w:lang w:val="en-GB"/>
        </w:rPr>
        <w:t xml:space="preserve">against the standard treatment with </w:t>
      </w:r>
      <w:r w:rsidR="00AF6E7E" w:rsidRPr="00113709">
        <w:rPr>
          <w:rFonts w:ascii="Times New Roman" w:hAnsi="Times New Roman"/>
          <w:sz w:val="24"/>
          <w:lang w:val="en-GB"/>
        </w:rPr>
        <w:t>chloroquine</w:t>
      </w:r>
      <w:r w:rsidR="000A2F53" w:rsidRPr="00113709">
        <w:rPr>
          <w:rFonts w:ascii="Times New Roman" w:hAnsi="Times New Roman"/>
          <w:sz w:val="24"/>
          <w:lang w:val="en-GB"/>
        </w:rPr>
        <w:t>, all three</w:t>
      </w:r>
      <w:r w:rsidR="00AF6E7E" w:rsidRPr="00113709">
        <w:rPr>
          <w:rFonts w:ascii="Times New Roman" w:hAnsi="Times New Roman"/>
          <w:sz w:val="24"/>
          <w:lang w:val="en-GB"/>
        </w:rPr>
        <w:t xml:space="preserve"> </w:t>
      </w:r>
      <w:r w:rsidRPr="00113709">
        <w:rPr>
          <w:rFonts w:ascii="Times New Roman" w:hAnsi="Times New Roman"/>
          <w:sz w:val="24"/>
          <w:lang w:val="en-GB"/>
        </w:rPr>
        <w:t xml:space="preserve">in combination with </w:t>
      </w:r>
      <w:r w:rsidR="0083084C" w:rsidRPr="00113709">
        <w:rPr>
          <w:rFonts w:ascii="Times New Roman" w:hAnsi="Times New Roman"/>
          <w:sz w:val="24"/>
          <w:lang w:val="en-GB"/>
        </w:rPr>
        <w:t>short</w:t>
      </w:r>
      <w:r w:rsidR="00282AAD" w:rsidRPr="00113709">
        <w:rPr>
          <w:rFonts w:ascii="Times New Roman" w:hAnsi="Times New Roman"/>
          <w:sz w:val="24"/>
          <w:lang w:val="en-GB"/>
        </w:rPr>
        <w:t>-</w:t>
      </w:r>
      <w:r w:rsidR="0083084C" w:rsidRPr="00113709">
        <w:rPr>
          <w:rFonts w:ascii="Times New Roman" w:hAnsi="Times New Roman"/>
          <w:sz w:val="24"/>
          <w:lang w:val="en-GB"/>
        </w:rPr>
        <w:t xml:space="preserve">course </w:t>
      </w:r>
      <w:r w:rsidRPr="00113709">
        <w:rPr>
          <w:rFonts w:ascii="Times New Roman" w:hAnsi="Times New Roman"/>
          <w:sz w:val="24"/>
          <w:lang w:val="en-GB"/>
        </w:rPr>
        <w:t>primaquine</w:t>
      </w:r>
      <w:r w:rsidR="00310D13" w:rsidRPr="00113709">
        <w:rPr>
          <w:rFonts w:ascii="Times New Roman" w:hAnsi="Times New Roman"/>
          <w:sz w:val="24"/>
          <w:lang w:val="en-GB"/>
        </w:rPr>
        <w:t xml:space="preserve"> </w:t>
      </w:r>
      <w:r w:rsidR="00D948C5" w:rsidRPr="00113709">
        <w:rPr>
          <w:rFonts w:ascii="Times New Roman" w:hAnsi="Times New Roman"/>
          <w:sz w:val="24"/>
          <w:lang w:val="en-GB"/>
        </w:rPr>
        <w:t>(0.5</w:t>
      </w:r>
      <w:r w:rsidR="00ED4849" w:rsidRPr="00113709">
        <w:rPr>
          <w:rFonts w:ascii="Times New Roman" w:hAnsi="Times New Roman"/>
          <w:sz w:val="24"/>
          <w:lang w:val="en-GB"/>
        </w:rPr>
        <w:t xml:space="preserve"> mg/kg</w:t>
      </w:r>
      <w:r w:rsidR="00D948C5" w:rsidRPr="00113709">
        <w:rPr>
          <w:rFonts w:ascii="Times New Roman" w:hAnsi="Times New Roman"/>
          <w:sz w:val="24"/>
          <w:lang w:val="en-GB"/>
        </w:rPr>
        <w:t>/day for 7</w:t>
      </w:r>
      <w:r w:rsidR="00282AAD" w:rsidRPr="00113709">
        <w:rPr>
          <w:rFonts w:ascii="Times New Roman" w:hAnsi="Times New Roman"/>
          <w:sz w:val="24"/>
          <w:lang w:val="en-GB"/>
        </w:rPr>
        <w:t>-</w:t>
      </w:r>
      <w:r w:rsidR="00D948C5" w:rsidRPr="00113709">
        <w:rPr>
          <w:rFonts w:ascii="Times New Roman" w:hAnsi="Times New Roman"/>
          <w:sz w:val="24"/>
          <w:lang w:val="en-GB"/>
        </w:rPr>
        <w:t>9 days</w:t>
      </w:r>
      <w:r w:rsidR="00ED4849"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PEVuZE5vdGU+PENpdGU+PEF1dGhvcj5QZXJlaXJhPC9BdXRob3I+PFllYXI+MjAxNjwvWWVhcj48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PEVuZE5vdGU+PENpdGU+PEF1dGhvcj5QZXJlaXJhPC9BdXRob3I+PFllYXI+MjAxNjwvWWVhcj48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(24)</w:t>
      </w:r>
      <w:r w:rsidR="00214171" w:rsidRPr="00D47CBC">
        <w:rPr>
          <w:rFonts w:ascii="Times New Roman" w:hAnsi="Times New Roman"/>
          <w:sz w:val="24"/>
          <w:lang w:val="en-GB"/>
        </w:rPr>
        <w:fldChar w:fldCharType="end"/>
      </w:r>
      <w:r w:rsidR="00ED4849" w:rsidRPr="00113709">
        <w:rPr>
          <w:rFonts w:ascii="Times New Roman" w:hAnsi="Times New Roman"/>
          <w:sz w:val="24"/>
          <w:lang w:val="en-GB"/>
        </w:rPr>
        <w:t xml:space="preserve">. </w:t>
      </w:r>
      <w:r w:rsidR="004C478D" w:rsidRPr="00113709">
        <w:rPr>
          <w:rFonts w:ascii="Times New Roman" w:hAnsi="Times New Roman"/>
          <w:sz w:val="24"/>
          <w:lang w:val="en-GB"/>
        </w:rPr>
        <w:t>This current study investigated the pharmacokinetics of the long-acting ACT component (</w:t>
      </w:r>
      <w:proofErr w:type="spellStart"/>
      <w:r w:rsidR="004C478D" w:rsidRPr="00113709">
        <w:rPr>
          <w:rFonts w:ascii="Times New Roman" w:eastAsia="Times New Roman" w:hAnsi="Times New Roman" w:cs="Times New Roman"/>
          <w:sz w:val="24"/>
          <w:lang w:val="en-US" w:eastAsia="pt-BR"/>
        </w:rPr>
        <w:t>schizonticidal</w:t>
      </w:r>
      <w:proofErr w:type="spellEnd"/>
      <w:r w:rsidR="004C478D" w:rsidRPr="00113709">
        <w:rPr>
          <w:rFonts w:ascii="Times New Roman" w:eastAsia="Times New Roman" w:hAnsi="Times New Roman" w:cs="Times New Roman"/>
          <w:sz w:val="24"/>
          <w:lang w:val="en-US" w:eastAsia="pt-BR"/>
        </w:rPr>
        <w:t xml:space="preserve"> drugs)</w:t>
      </w:r>
      <w:r w:rsidR="004C478D" w:rsidRPr="00113709">
        <w:rPr>
          <w:rFonts w:ascii="Times New Roman" w:hAnsi="Times New Roman"/>
          <w:sz w:val="24"/>
          <w:lang w:val="en-GB"/>
        </w:rPr>
        <w:t xml:space="preserve"> with concomitant primaquine upon the safety and efficacy of these three treatment regimens and the influence of genetic variability of parasite and host, including the frequency of mutations in CYP2D6 gene over relapse rate. </w:t>
      </w:r>
    </w:p>
    <w:p w14:paraId="534228D5" w14:textId="77777777" w:rsidR="00282AAD" w:rsidRPr="00113709" w:rsidRDefault="00282AAD" w:rsidP="00D47CBC">
      <w:pPr>
        <w:pStyle w:val="Heading1"/>
        <w:spacing w:before="0" w:after="0" w:line="480" w:lineRule="auto"/>
        <w:rPr>
          <w:rFonts w:ascii="Times New Roman" w:hAnsi="Times New Roman"/>
          <w:sz w:val="24"/>
          <w:lang w:val="en-GB"/>
        </w:rPr>
      </w:pPr>
    </w:p>
    <w:p w14:paraId="2C25559D" w14:textId="77777777" w:rsidR="00282AAD" w:rsidRPr="00113709" w:rsidRDefault="00282AAD" w:rsidP="00D47CBC">
      <w:pPr>
        <w:pStyle w:val="Heading1"/>
        <w:spacing w:before="0" w:after="0" w:line="480" w:lineRule="auto"/>
        <w:rPr>
          <w:rFonts w:ascii="Times New Roman" w:hAnsi="Times New Roman"/>
          <w:sz w:val="24"/>
          <w:lang w:val="en-GB"/>
        </w:rPr>
      </w:pPr>
    </w:p>
    <w:p w14:paraId="2F522088" w14:textId="7875AD07" w:rsidR="00E67565" w:rsidRPr="00763342" w:rsidRDefault="00214171">
      <w:pPr>
        <w:pStyle w:val="Heading1"/>
        <w:spacing w:before="0" w:after="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 xml:space="preserve">Methods </w:t>
      </w:r>
    </w:p>
    <w:p w14:paraId="7CB6D998" w14:textId="77777777" w:rsidR="00282AAD" w:rsidRPr="00763342" w:rsidRDefault="00282AAD" w:rsidP="00D47CBC">
      <w:pPr>
        <w:pStyle w:val="Heading2"/>
        <w:spacing w:before="0" w:line="480" w:lineRule="auto"/>
        <w:rPr>
          <w:rFonts w:ascii="Times New Roman" w:hAnsi="Times New Roman"/>
          <w:b/>
          <w:color w:val="000000" w:themeColor="text1"/>
          <w:sz w:val="24"/>
          <w:lang w:val="en-GB"/>
        </w:rPr>
      </w:pPr>
    </w:p>
    <w:p w14:paraId="0DC69468" w14:textId="77777777" w:rsidR="00667CDA"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Overview study design</w:t>
      </w:r>
    </w:p>
    <w:p w14:paraId="16381ABF" w14:textId="3A1982A0" w:rsidR="00060E05" w:rsidRPr="00113709" w:rsidRDefault="00060E05">
      <w:pPr>
        <w:spacing w:after="0" w:line="480" w:lineRule="auto"/>
        <w:rPr>
          <w:rFonts w:ascii="Times New Roman" w:hAnsi="Times New Roman"/>
          <w:sz w:val="24"/>
          <w:lang w:val="en-GB"/>
        </w:rPr>
      </w:pPr>
      <w:r w:rsidRPr="00113709">
        <w:rPr>
          <w:rFonts w:ascii="Times New Roman" w:hAnsi="Times New Roman"/>
          <w:sz w:val="24"/>
          <w:lang w:val="en-GB"/>
        </w:rPr>
        <w:t>The patient</w:t>
      </w:r>
      <w:r w:rsidR="00EE1EF2" w:rsidRPr="00113709">
        <w:rPr>
          <w:rFonts w:ascii="Times New Roman" w:hAnsi="Times New Roman"/>
          <w:sz w:val="24"/>
          <w:lang w:val="en-GB"/>
        </w:rPr>
        <w:t>s</w:t>
      </w:r>
      <w:r w:rsidRPr="00113709">
        <w:rPr>
          <w:rFonts w:ascii="Times New Roman" w:hAnsi="Times New Roman"/>
          <w:sz w:val="24"/>
          <w:lang w:val="en-GB"/>
        </w:rPr>
        <w:t xml:space="preserve"> included in the current analysis were enrolled in a larger clinical trial previously published and designed in accordance</w:t>
      </w:r>
      <w:r w:rsidR="00EE1EF2" w:rsidRPr="00113709">
        <w:rPr>
          <w:rFonts w:ascii="Times New Roman" w:hAnsi="Times New Roman"/>
          <w:sz w:val="24"/>
          <w:lang w:val="en-GB"/>
        </w:rPr>
        <w:t xml:space="preserve"> with</w:t>
      </w:r>
      <w:r w:rsidRPr="00113709">
        <w:rPr>
          <w:rFonts w:ascii="Times New Roman" w:hAnsi="Times New Roman"/>
          <w:sz w:val="24"/>
          <w:lang w:val="en-GB"/>
        </w:rPr>
        <w:t xml:space="preserve"> WHO guidelines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&lt;EndNote&gt;&lt;Cite&gt;&lt;Author&gt;World Health Organization.&lt;/Author&gt;&lt;Year&gt;2009&lt;/Year&gt;&lt;RecNum&gt;327&lt;/RecNum&gt;&lt;DisplayText&gt;(16)&lt;/DisplayText&gt;&lt;record&gt;&lt;rec-number&gt;327&lt;/rec-number&gt;&lt;foreign-keys&gt;&lt;key app="EN" db-id="2txadw2r7d2dd5e50rcve9fk0tv52exrfea0" timestamp="1456791352"&gt;327&lt;/key&gt;&lt;/foreign-keys&gt;&lt;ref-type name="Book"&gt;6&lt;/ref-type&gt;&lt;contributors&gt;&lt;authors&gt;&lt;author&gt;World Health Organization.,&lt;/author&gt;&lt;/authors&gt;&lt;/contributors&gt;&lt;titles&gt;&lt;title&gt;Methods for surveillance of antimalarial drug efficacy&lt;/title&gt;&lt;/titles&gt;&lt;pages&gt;85 p.&lt;/pages&gt;&lt;keywords&gt;&lt;keyword&gt;Epidemiologic surveillance methods.&lt;/keyword&gt;&lt;keyword&gt;Antimalarials classification.&lt;/keyword&gt;&lt;keyword&gt;Drug resistance.&lt;/keyword&gt;&lt;keyword&gt;Plasmodium drug effects transmission.&lt;/keyword&gt;&lt;keyword&gt;Malaria drug therapy.&lt;/keyword&gt;&lt;keyword&gt;Drug evaluation.&lt;/keyword&gt;&lt;keyword&gt;Epidemiologic research design.&lt;/keyword&gt;&lt;/keywords&gt;&lt;dates&gt;&lt;year&gt;2009&lt;/year&gt;&lt;/dates&gt;&lt;pub-location&gt;Geneva&lt;/pub-location&gt;&lt;publisher&gt;World Health Organization&lt;/publisher&gt;&lt;isbn&gt;9789241597531&lt;/isbn&gt;&lt;urls&gt;&lt;related-urls&gt;&lt;url&gt;http://whqlibdoc.who.int/publications/2009/9789241597531_eng.pdf&lt;/url&gt;&lt;/related-urls&gt;&lt;/urls&gt;&lt;/record&gt;&lt;/Cite&gt;&lt;/EndNote&gt;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(16)</w:t>
      </w:r>
      <w:r w:rsidR="00214171" w:rsidRPr="00D47CBC">
        <w:rPr>
          <w:rFonts w:ascii="Times New Roman" w:hAnsi="Times New Roman"/>
          <w:sz w:val="24"/>
          <w:lang w:val="en-GB"/>
        </w:rPr>
        <w:fldChar w:fldCharType="end"/>
      </w:r>
      <w:r w:rsidRPr="00113709">
        <w:rPr>
          <w:rFonts w:ascii="Times New Roman" w:hAnsi="Times New Roman"/>
          <w:sz w:val="24"/>
          <w:lang w:val="en-GB"/>
        </w:rPr>
        <w:t>.</w:t>
      </w:r>
      <w:r w:rsidR="001F7302" w:rsidRPr="00113709">
        <w:rPr>
          <w:rFonts w:ascii="Times New Roman" w:hAnsi="Times New Roman"/>
          <w:sz w:val="24"/>
          <w:lang w:val="en-GB"/>
        </w:rPr>
        <w:t xml:space="preserve"> The trial was de</w:t>
      </w:r>
      <w:r w:rsidR="00661DDF" w:rsidRPr="00113709">
        <w:rPr>
          <w:rFonts w:ascii="Times New Roman" w:hAnsi="Times New Roman"/>
          <w:sz w:val="24"/>
          <w:lang w:val="en-GB"/>
        </w:rPr>
        <w:t>s</w:t>
      </w:r>
      <w:r w:rsidR="001F7302" w:rsidRPr="00113709">
        <w:rPr>
          <w:rFonts w:ascii="Times New Roman" w:hAnsi="Times New Roman"/>
          <w:sz w:val="24"/>
          <w:lang w:val="en-GB"/>
        </w:rPr>
        <w:t>ign</w:t>
      </w:r>
      <w:r w:rsidR="00661DDF" w:rsidRPr="00113709">
        <w:rPr>
          <w:rFonts w:ascii="Times New Roman" w:hAnsi="Times New Roman"/>
          <w:sz w:val="24"/>
          <w:lang w:val="en-GB"/>
        </w:rPr>
        <w:t xml:space="preserve">ed to evaluate the safety and efficacy of the </w:t>
      </w:r>
      <w:proofErr w:type="spellStart"/>
      <w:r w:rsidR="00661DDF" w:rsidRPr="00113709">
        <w:rPr>
          <w:rFonts w:ascii="Times New Roman" w:eastAsia="Times New Roman" w:hAnsi="Times New Roman" w:cs="Times New Roman"/>
          <w:sz w:val="24"/>
          <w:lang w:val="en-US" w:eastAsia="pt-BR"/>
        </w:rPr>
        <w:t>schizonticidal</w:t>
      </w:r>
      <w:proofErr w:type="spellEnd"/>
      <w:r w:rsidR="00661DDF" w:rsidRPr="00113709">
        <w:rPr>
          <w:rFonts w:ascii="Times New Roman" w:eastAsia="Times New Roman" w:hAnsi="Times New Roman" w:cs="Times New Roman"/>
          <w:sz w:val="24"/>
          <w:lang w:val="en-US" w:eastAsia="pt-BR"/>
        </w:rPr>
        <w:t xml:space="preserve"> drugs with concomitant use of primaquine for vivax cure. </w:t>
      </w:r>
      <w:r w:rsidR="000A2F53" w:rsidRPr="00113709">
        <w:rPr>
          <w:rFonts w:ascii="Times New Roman" w:hAnsi="Times New Roman"/>
          <w:sz w:val="24"/>
          <w:lang w:val="en-GB"/>
        </w:rPr>
        <w:t xml:space="preserve">The details of the trial design and methods have been reported elsewhere </w:t>
      </w:r>
      <w:r w:rsidR="00214171" w:rsidRPr="00D47CBC">
        <w:rPr>
          <w:rFonts w:ascii="Times New Roman" w:hAnsi="Times New Roman"/>
          <w:sz w:val="24"/>
          <w:lang w:val="en-GB"/>
        </w:rPr>
        <w:fldChar w:fldCharType="begin">
          <w:fldData xml:space="preserve">PEVuZE5vdGU+PENpdGU+PEF1dGhvcj5QZXJlaXJhPC9BdXRob3I+PFllYXI+MjAxNjwvWWVhcj48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PEVuZE5vdGU+PENpdGU+PEF1dGhvcj5QZXJlaXJhPC9BdXRob3I+PFllYXI+MjAxNjwvWWVhcj48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(24)</w:t>
      </w:r>
      <w:r w:rsidR="00214171" w:rsidRPr="00D47CBC">
        <w:rPr>
          <w:rFonts w:ascii="Times New Roman" w:hAnsi="Times New Roman"/>
          <w:sz w:val="24"/>
          <w:lang w:val="en-GB"/>
        </w:rPr>
        <w:fldChar w:fldCharType="end"/>
      </w:r>
      <w:r w:rsidR="000A2F53" w:rsidRPr="00113709">
        <w:rPr>
          <w:rFonts w:ascii="Times New Roman" w:hAnsi="Times New Roman"/>
          <w:sz w:val="24"/>
          <w:lang w:val="en-GB"/>
        </w:rPr>
        <w:t xml:space="preserve">; </w:t>
      </w:r>
      <w:r w:rsidR="00282AAD" w:rsidRPr="00113709">
        <w:rPr>
          <w:rFonts w:ascii="Times New Roman" w:hAnsi="Times New Roman"/>
          <w:sz w:val="24"/>
          <w:lang w:val="en-GB"/>
        </w:rPr>
        <w:t>i</w:t>
      </w:r>
      <w:r w:rsidR="000A2F53" w:rsidRPr="00113709">
        <w:rPr>
          <w:rFonts w:ascii="Times New Roman" w:hAnsi="Times New Roman"/>
          <w:sz w:val="24"/>
          <w:lang w:val="en-GB"/>
        </w:rPr>
        <w:t xml:space="preserve">n brief, </w:t>
      </w:r>
      <w:r w:rsidRPr="00113709">
        <w:rPr>
          <w:rFonts w:ascii="Times New Roman" w:hAnsi="Times New Roman"/>
          <w:sz w:val="24"/>
          <w:lang w:val="en-GB"/>
        </w:rPr>
        <w:t xml:space="preserve">patients were eligible if they had acute uncomplicated malaria due to </w:t>
      </w:r>
      <w:r w:rsidRPr="00113709">
        <w:rPr>
          <w:rFonts w:ascii="Times New Roman" w:hAnsi="Times New Roman"/>
          <w:i/>
          <w:sz w:val="24"/>
          <w:lang w:val="en-GB"/>
        </w:rPr>
        <w:t>P. vivax</w:t>
      </w:r>
      <w:r w:rsidRPr="00113709">
        <w:rPr>
          <w:rFonts w:ascii="Times New Roman" w:hAnsi="Times New Roman"/>
          <w:sz w:val="24"/>
          <w:lang w:val="en-GB"/>
        </w:rPr>
        <w:t xml:space="preserve"> mono-infection confirmed by microscopy</w:t>
      </w:r>
      <w:r w:rsidR="00282AAD" w:rsidRPr="00113709">
        <w:rPr>
          <w:rFonts w:ascii="Times New Roman" w:hAnsi="Times New Roman"/>
          <w:sz w:val="24"/>
          <w:lang w:val="en-GB"/>
        </w:rPr>
        <w:t>,</w:t>
      </w:r>
      <w:r w:rsidRPr="00113709">
        <w:rPr>
          <w:rFonts w:ascii="Times New Roman" w:hAnsi="Times New Roman"/>
          <w:sz w:val="24"/>
          <w:lang w:val="en-GB"/>
        </w:rPr>
        <w:t xml:space="preserve"> with fever or a history of fever in the previous 48 hours, were aged 18 to 70 years old, weighed between 50 and 90 kg, and had parasite densities &gt;250/</w:t>
      </w:r>
      <w:r w:rsidRPr="00113709">
        <w:rPr>
          <w:rFonts w:ascii="Times New Roman" w:hAnsi="Times New Roman"/>
          <w:sz w:val="24"/>
          <w:lang w:val="en-GB"/>
        </w:rPr>
        <w:sym w:font="Symbol" w:char="F06D"/>
      </w:r>
      <w:r w:rsidRPr="00113709">
        <w:rPr>
          <w:rFonts w:ascii="Times New Roman" w:hAnsi="Times New Roman"/>
          <w:sz w:val="24"/>
          <w:lang w:val="en-GB"/>
        </w:rPr>
        <w:t>L and haemoglobin levels &gt;7.0 g/dL.</w:t>
      </w:r>
      <w:r w:rsidR="000F7ED1" w:rsidRPr="00113709">
        <w:rPr>
          <w:rFonts w:ascii="Times New Roman" w:hAnsi="Times New Roman"/>
          <w:sz w:val="24"/>
          <w:lang w:val="en-GB"/>
        </w:rPr>
        <w:t xml:space="preserve"> </w:t>
      </w:r>
      <w:r w:rsidR="00991431" w:rsidRPr="00113709">
        <w:rPr>
          <w:rFonts w:ascii="Times New Roman" w:hAnsi="Times New Roman"/>
          <w:sz w:val="24"/>
          <w:lang w:val="en-GB"/>
        </w:rPr>
        <w:t xml:space="preserve">G6DP deficiency was not </w:t>
      </w:r>
      <w:r w:rsidR="009128D0" w:rsidRPr="00113709">
        <w:rPr>
          <w:rFonts w:ascii="Times New Roman" w:hAnsi="Times New Roman"/>
          <w:sz w:val="24"/>
          <w:lang w:val="en-GB"/>
        </w:rPr>
        <w:t>an exclusion criterion</w:t>
      </w:r>
      <w:r w:rsidR="00991431" w:rsidRPr="00113709">
        <w:rPr>
          <w:rFonts w:ascii="Times New Roman" w:hAnsi="Times New Roman"/>
          <w:sz w:val="24"/>
          <w:lang w:val="en-GB"/>
        </w:rPr>
        <w:t xml:space="preserve">. </w:t>
      </w:r>
      <w:r w:rsidR="000F7ED1" w:rsidRPr="00113709">
        <w:rPr>
          <w:rFonts w:ascii="Times New Roman" w:hAnsi="Times New Roman"/>
          <w:sz w:val="24"/>
          <w:lang w:val="en-GB"/>
        </w:rPr>
        <w:t>They were randomly allocated to</w:t>
      </w:r>
      <w:r w:rsidRPr="00113709">
        <w:rPr>
          <w:rFonts w:ascii="Times New Roman" w:hAnsi="Times New Roman"/>
          <w:sz w:val="24"/>
          <w:lang w:val="en-GB"/>
        </w:rPr>
        <w:t xml:space="preserve"> three treatment groups: a) artesunate-mefloquine </w:t>
      </w:r>
      <w:r w:rsidR="00AA03B2" w:rsidRPr="00113709">
        <w:rPr>
          <w:rFonts w:ascii="Times New Roman" w:hAnsi="Times New Roman"/>
          <w:sz w:val="24"/>
          <w:lang w:val="en-GB"/>
        </w:rPr>
        <w:t>(</w:t>
      </w:r>
      <w:r w:rsidRPr="00113709">
        <w:rPr>
          <w:rFonts w:ascii="Times New Roman" w:hAnsi="Times New Roman"/>
          <w:bCs/>
          <w:sz w:val="24"/>
          <w:lang w:val="en-GB"/>
        </w:rPr>
        <w:t>100</w:t>
      </w:r>
      <w:r w:rsidR="00AA03B2" w:rsidRPr="00113709">
        <w:rPr>
          <w:rFonts w:ascii="Times New Roman" w:hAnsi="Times New Roman"/>
          <w:bCs/>
          <w:sz w:val="24"/>
          <w:lang w:val="en-GB"/>
        </w:rPr>
        <w:t>+</w:t>
      </w:r>
      <w:r w:rsidRPr="00113709">
        <w:rPr>
          <w:rFonts w:ascii="Times New Roman" w:hAnsi="Times New Roman"/>
          <w:bCs/>
          <w:sz w:val="24"/>
          <w:lang w:val="en-GB"/>
        </w:rPr>
        <w:t xml:space="preserve">200 mg </w:t>
      </w:r>
      <w:r w:rsidRPr="00113709">
        <w:rPr>
          <w:rFonts w:ascii="Times New Roman" w:hAnsi="Times New Roman"/>
          <w:sz w:val="24"/>
          <w:lang w:val="en-GB"/>
        </w:rPr>
        <w:t xml:space="preserve">QD </w:t>
      </w:r>
      <w:r w:rsidR="00AA03B2" w:rsidRPr="00113709">
        <w:rPr>
          <w:rFonts w:ascii="Times New Roman" w:hAnsi="Times New Roman"/>
          <w:sz w:val="24"/>
          <w:lang w:val="en-GB"/>
        </w:rPr>
        <w:t>for</w:t>
      </w:r>
      <w:r w:rsidRPr="00113709">
        <w:rPr>
          <w:rFonts w:ascii="Times New Roman" w:hAnsi="Times New Roman"/>
          <w:sz w:val="24"/>
          <w:lang w:val="en-GB"/>
        </w:rPr>
        <w:t xml:space="preserve"> 3 days</w:t>
      </w:r>
      <w:r w:rsidR="00AA03B2" w:rsidRPr="00113709">
        <w:rPr>
          <w:rFonts w:ascii="Times New Roman" w:hAnsi="Times New Roman"/>
          <w:sz w:val="24"/>
          <w:lang w:val="en-GB"/>
        </w:rPr>
        <w:t>)</w:t>
      </w:r>
      <w:r w:rsidR="00CE47DA" w:rsidRPr="00113709">
        <w:rPr>
          <w:rFonts w:ascii="Times New Roman" w:hAnsi="Times New Roman"/>
          <w:sz w:val="24"/>
          <w:lang w:val="en-GB"/>
        </w:rPr>
        <w:t xml:space="preserve"> </w:t>
      </w:r>
      <w:r w:rsidRPr="00113709">
        <w:rPr>
          <w:rFonts w:ascii="Times New Roman" w:hAnsi="Times New Roman"/>
          <w:sz w:val="24"/>
          <w:lang w:val="en-GB"/>
        </w:rPr>
        <w:t xml:space="preserve">(ASMQ); b) chloroquine (CQ) </w:t>
      </w:r>
      <w:r w:rsidR="00AA03B2" w:rsidRPr="00113709">
        <w:rPr>
          <w:rFonts w:ascii="Times New Roman" w:hAnsi="Times New Roman"/>
          <w:sz w:val="24"/>
          <w:lang w:val="en-GB"/>
        </w:rPr>
        <w:t>(</w:t>
      </w:r>
      <w:r w:rsidRPr="00113709">
        <w:rPr>
          <w:rFonts w:ascii="Times New Roman" w:hAnsi="Times New Roman"/>
          <w:sz w:val="24"/>
          <w:lang w:val="en-GB"/>
        </w:rPr>
        <w:t>600 mg on day 1, and 450 mg on days 2 and 3</w:t>
      </w:r>
      <w:r w:rsidR="00AA03B2" w:rsidRPr="00113709">
        <w:rPr>
          <w:rFonts w:ascii="Times New Roman" w:hAnsi="Times New Roman"/>
          <w:sz w:val="24"/>
          <w:lang w:val="en-GB"/>
        </w:rPr>
        <w:t>)</w:t>
      </w:r>
      <w:r w:rsidR="00282AAD" w:rsidRPr="00113709">
        <w:rPr>
          <w:rFonts w:ascii="Times New Roman" w:hAnsi="Times New Roman"/>
          <w:sz w:val="24"/>
          <w:lang w:val="en-GB"/>
        </w:rPr>
        <w:t>;</w:t>
      </w:r>
      <w:r w:rsidRPr="00113709">
        <w:rPr>
          <w:rFonts w:ascii="Times New Roman" w:hAnsi="Times New Roman"/>
          <w:sz w:val="24"/>
          <w:lang w:val="en-GB"/>
        </w:rPr>
        <w:t xml:space="preserve"> </w:t>
      </w:r>
      <w:r w:rsidRPr="00113709">
        <w:rPr>
          <w:rFonts w:ascii="Times New Roman" w:hAnsi="Times New Roman"/>
          <w:sz w:val="24"/>
          <w:lang w:val="en-GB"/>
        </w:rPr>
        <w:lastRenderedPageBreak/>
        <w:t>and</w:t>
      </w:r>
      <w:r w:rsidR="00282AAD" w:rsidRPr="00113709">
        <w:rPr>
          <w:rFonts w:ascii="Times New Roman" w:hAnsi="Times New Roman"/>
          <w:sz w:val="24"/>
          <w:lang w:val="en-GB"/>
        </w:rPr>
        <w:t>,</w:t>
      </w:r>
      <w:r w:rsidRPr="00113709">
        <w:rPr>
          <w:rFonts w:ascii="Times New Roman" w:hAnsi="Times New Roman"/>
          <w:sz w:val="24"/>
          <w:lang w:val="en-GB"/>
        </w:rPr>
        <w:t xml:space="preserve"> c) artemether-lumefantrine </w:t>
      </w:r>
      <w:r w:rsidR="00AA03B2" w:rsidRPr="00113709">
        <w:rPr>
          <w:rFonts w:ascii="Times New Roman" w:hAnsi="Times New Roman"/>
          <w:sz w:val="24"/>
          <w:lang w:val="en-GB"/>
        </w:rPr>
        <w:t>(</w:t>
      </w:r>
      <w:r w:rsidRPr="00113709">
        <w:rPr>
          <w:rFonts w:ascii="Times New Roman" w:hAnsi="Times New Roman"/>
          <w:bCs/>
          <w:sz w:val="24"/>
          <w:lang w:val="en-GB"/>
        </w:rPr>
        <w:t>20+1</w:t>
      </w:r>
      <w:r w:rsidR="009975C8" w:rsidRPr="00113709">
        <w:rPr>
          <w:rFonts w:ascii="Times New Roman" w:hAnsi="Times New Roman"/>
          <w:bCs/>
          <w:sz w:val="24"/>
          <w:lang w:val="en-GB"/>
        </w:rPr>
        <w:t xml:space="preserve"> </w:t>
      </w:r>
      <w:r w:rsidRPr="00113709">
        <w:rPr>
          <w:rFonts w:ascii="Times New Roman" w:hAnsi="Times New Roman"/>
          <w:bCs/>
          <w:sz w:val="24"/>
          <w:lang w:val="en-GB"/>
        </w:rPr>
        <w:t xml:space="preserve">20 mg BID </w:t>
      </w:r>
      <w:r w:rsidR="00AA03B2" w:rsidRPr="00113709">
        <w:rPr>
          <w:rFonts w:ascii="Times New Roman" w:hAnsi="Times New Roman"/>
          <w:bCs/>
          <w:sz w:val="24"/>
          <w:lang w:val="en-GB"/>
        </w:rPr>
        <w:t>for</w:t>
      </w:r>
      <w:r w:rsidRPr="00113709">
        <w:rPr>
          <w:rFonts w:ascii="Times New Roman" w:hAnsi="Times New Roman"/>
          <w:bCs/>
          <w:sz w:val="24"/>
          <w:lang w:val="en-GB"/>
        </w:rPr>
        <w:t xml:space="preserve"> 3 days</w:t>
      </w:r>
      <w:r w:rsidR="00AA03B2" w:rsidRPr="00113709">
        <w:rPr>
          <w:rFonts w:ascii="Times New Roman" w:hAnsi="Times New Roman"/>
          <w:bCs/>
          <w:sz w:val="24"/>
          <w:lang w:val="en-GB"/>
        </w:rPr>
        <w:t>)</w:t>
      </w:r>
      <w:r w:rsidRPr="00113709">
        <w:rPr>
          <w:rFonts w:ascii="Times New Roman" w:hAnsi="Times New Roman"/>
          <w:sz w:val="24"/>
          <w:lang w:val="en-GB"/>
        </w:rPr>
        <w:t xml:space="preserve"> (AL). All three arms received the same concomitant primaquine regimen (7</w:t>
      </w:r>
      <w:r w:rsidR="00282AAD" w:rsidRPr="00113709">
        <w:rPr>
          <w:rFonts w:ascii="Times New Roman" w:hAnsi="Times New Roman"/>
          <w:sz w:val="24"/>
          <w:lang w:val="en-GB"/>
        </w:rPr>
        <w:t>-</w:t>
      </w:r>
      <w:r w:rsidRPr="00113709">
        <w:rPr>
          <w:rFonts w:ascii="Times New Roman" w:hAnsi="Times New Roman"/>
          <w:sz w:val="24"/>
          <w:lang w:val="en-GB"/>
        </w:rPr>
        <w:t xml:space="preserve">9 days: </w:t>
      </w:r>
      <w:r w:rsidR="00AA03B2" w:rsidRPr="00113709">
        <w:rPr>
          <w:rFonts w:ascii="Times New Roman" w:hAnsi="Times New Roman"/>
          <w:sz w:val="24"/>
          <w:lang w:val="en-GB"/>
        </w:rPr>
        <w:t>0.5 mg/kg/day</w:t>
      </w:r>
      <w:r w:rsidRPr="00113709">
        <w:rPr>
          <w:rFonts w:ascii="Times New Roman" w:hAnsi="Times New Roman"/>
          <w:sz w:val="24"/>
          <w:lang w:val="en-GB"/>
        </w:rPr>
        <w:t xml:space="preserve">). </w:t>
      </w:r>
    </w:p>
    <w:p w14:paraId="0166D760" w14:textId="77777777" w:rsidR="00282AAD" w:rsidRPr="00113709" w:rsidRDefault="00282AAD" w:rsidP="00D47CBC">
      <w:pPr>
        <w:spacing w:after="0" w:line="480" w:lineRule="auto"/>
        <w:rPr>
          <w:rFonts w:ascii="Times New Roman" w:hAnsi="Times New Roman"/>
          <w:sz w:val="24"/>
          <w:lang w:val="en-GB"/>
        </w:rPr>
      </w:pPr>
    </w:p>
    <w:p w14:paraId="61612403" w14:textId="08AF63A0" w:rsidR="000A2F53" w:rsidRPr="00113709" w:rsidRDefault="00060E05">
      <w:pPr>
        <w:spacing w:after="0" w:line="480" w:lineRule="auto"/>
        <w:rPr>
          <w:rFonts w:ascii="Times New Roman" w:hAnsi="Times New Roman"/>
          <w:sz w:val="24"/>
          <w:lang w:val="en-GB"/>
        </w:rPr>
      </w:pPr>
      <w:r w:rsidRPr="00113709">
        <w:rPr>
          <w:rFonts w:ascii="Times New Roman" w:hAnsi="Times New Roman"/>
          <w:sz w:val="24"/>
          <w:lang w:val="en-GB"/>
        </w:rPr>
        <w:t>P</w:t>
      </w:r>
      <w:r w:rsidR="00AB563F" w:rsidRPr="00113709">
        <w:rPr>
          <w:rFonts w:ascii="Times New Roman" w:hAnsi="Times New Roman"/>
          <w:sz w:val="24"/>
          <w:lang w:val="en-GB"/>
        </w:rPr>
        <w:t>atients were assessed on the day of enrolment and days 1, 2, 3, 7, 14, 21, 28, 42</w:t>
      </w:r>
      <w:r w:rsidR="00282AAD" w:rsidRPr="00113709">
        <w:rPr>
          <w:rFonts w:ascii="Times New Roman" w:hAnsi="Times New Roman"/>
          <w:sz w:val="24"/>
          <w:lang w:val="en-GB"/>
        </w:rPr>
        <w:t>,</w:t>
      </w:r>
      <w:r w:rsidR="00AB563F" w:rsidRPr="00113709">
        <w:rPr>
          <w:rFonts w:ascii="Times New Roman" w:hAnsi="Times New Roman"/>
          <w:sz w:val="24"/>
          <w:lang w:val="en-GB"/>
        </w:rPr>
        <w:t xml:space="preserve"> and 63. </w:t>
      </w:r>
      <w:r w:rsidR="000A49A3" w:rsidRPr="00113709">
        <w:rPr>
          <w:rFonts w:ascii="Times New Roman" w:hAnsi="Times New Roman"/>
          <w:sz w:val="24"/>
          <w:lang w:val="en-GB"/>
        </w:rPr>
        <w:t>The main end</w:t>
      </w:r>
      <w:r w:rsidR="000D4C31" w:rsidRPr="00113709">
        <w:rPr>
          <w:rFonts w:ascii="Times New Roman" w:hAnsi="Times New Roman"/>
          <w:sz w:val="24"/>
          <w:lang w:val="en-GB"/>
        </w:rPr>
        <w:t>points were</w:t>
      </w:r>
      <w:r w:rsidR="00F37CBB" w:rsidRPr="00113709">
        <w:rPr>
          <w:rFonts w:ascii="Times New Roman" w:hAnsi="Times New Roman"/>
          <w:sz w:val="24"/>
          <w:lang w:val="en-GB"/>
        </w:rPr>
        <w:t xml:space="preserve"> either </w:t>
      </w:r>
      <w:r w:rsidR="000D4C31" w:rsidRPr="00113709">
        <w:rPr>
          <w:rFonts w:ascii="Times New Roman" w:hAnsi="Times New Roman"/>
          <w:sz w:val="24"/>
          <w:lang w:val="en-GB"/>
        </w:rPr>
        <w:t>treatment failure or adequate clinical and parasitological response</w:t>
      </w:r>
      <w:r w:rsidR="000A49A3" w:rsidRPr="00113709">
        <w:rPr>
          <w:rFonts w:ascii="Times New Roman" w:hAnsi="Times New Roman"/>
          <w:sz w:val="24"/>
          <w:lang w:val="en-GB"/>
        </w:rPr>
        <w:t xml:space="preserve">. </w:t>
      </w:r>
      <w:r w:rsidR="00AB563F" w:rsidRPr="00113709">
        <w:rPr>
          <w:rFonts w:ascii="Times New Roman" w:hAnsi="Times New Roman"/>
          <w:sz w:val="24"/>
          <w:lang w:val="en-GB"/>
        </w:rPr>
        <w:t xml:space="preserve">Blood samples were collected for parasite counts </w:t>
      </w:r>
      <w:r w:rsidR="00AA03B2" w:rsidRPr="00113709">
        <w:rPr>
          <w:rFonts w:ascii="Times New Roman" w:hAnsi="Times New Roman"/>
          <w:sz w:val="24"/>
          <w:lang w:val="en-GB"/>
        </w:rPr>
        <w:t xml:space="preserve">at </w:t>
      </w:r>
      <w:r w:rsidR="00AB563F" w:rsidRPr="00113709">
        <w:rPr>
          <w:rFonts w:ascii="Times New Roman" w:hAnsi="Times New Roman"/>
          <w:sz w:val="24"/>
          <w:lang w:val="en-GB"/>
        </w:rPr>
        <w:t xml:space="preserve">every </w:t>
      </w:r>
      <w:r w:rsidR="000A2F53" w:rsidRPr="00113709">
        <w:rPr>
          <w:rFonts w:ascii="Times New Roman" w:hAnsi="Times New Roman"/>
          <w:sz w:val="24"/>
          <w:lang w:val="en-GB"/>
        </w:rPr>
        <w:t xml:space="preserve">scheduled </w:t>
      </w:r>
      <w:r w:rsidR="00AB563F" w:rsidRPr="00113709">
        <w:rPr>
          <w:rFonts w:ascii="Times New Roman" w:hAnsi="Times New Roman"/>
          <w:sz w:val="24"/>
          <w:lang w:val="en-GB"/>
        </w:rPr>
        <w:t>visit</w:t>
      </w:r>
      <w:r w:rsidR="00CE47DA" w:rsidRPr="00113709">
        <w:rPr>
          <w:rFonts w:ascii="Times New Roman" w:hAnsi="Times New Roman"/>
          <w:sz w:val="24"/>
          <w:lang w:val="en-GB"/>
        </w:rPr>
        <w:t>,</w:t>
      </w:r>
      <w:r w:rsidR="00AB563F" w:rsidRPr="00113709">
        <w:rPr>
          <w:rFonts w:ascii="Times New Roman" w:hAnsi="Times New Roman"/>
          <w:sz w:val="24"/>
          <w:lang w:val="en-GB"/>
        </w:rPr>
        <w:t xml:space="preserve"> </w:t>
      </w:r>
      <w:r w:rsidR="000A2F53" w:rsidRPr="00113709">
        <w:rPr>
          <w:rFonts w:ascii="Times New Roman" w:hAnsi="Times New Roman"/>
          <w:sz w:val="24"/>
          <w:lang w:val="en-GB"/>
        </w:rPr>
        <w:t>on any day of treatment failure</w:t>
      </w:r>
      <w:r w:rsidR="00482ABE" w:rsidRPr="00113709">
        <w:rPr>
          <w:rFonts w:ascii="Times New Roman" w:hAnsi="Times New Roman"/>
          <w:sz w:val="24"/>
          <w:lang w:val="en-GB"/>
        </w:rPr>
        <w:t xml:space="preserve"> and for drug levels </w:t>
      </w:r>
      <w:r w:rsidR="000A2F53" w:rsidRPr="00113709">
        <w:rPr>
          <w:rFonts w:ascii="Times New Roman" w:hAnsi="Times New Roman"/>
          <w:sz w:val="24"/>
          <w:lang w:val="en-GB"/>
        </w:rPr>
        <w:t>on days 0, 3, 7, 14, 21, 28, 42</w:t>
      </w:r>
      <w:r w:rsidR="00282AAD" w:rsidRPr="00113709">
        <w:rPr>
          <w:rFonts w:ascii="Times New Roman" w:hAnsi="Times New Roman"/>
          <w:sz w:val="24"/>
          <w:lang w:val="en-GB"/>
        </w:rPr>
        <w:t>,</w:t>
      </w:r>
      <w:r w:rsidR="000A2F53" w:rsidRPr="00113709">
        <w:rPr>
          <w:rFonts w:ascii="Times New Roman" w:hAnsi="Times New Roman"/>
          <w:sz w:val="24"/>
          <w:lang w:val="en-GB"/>
        </w:rPr>
        <w:t xml:space="preserve"> and 63</w:t>
      </w:r>
      <w:r w:rsidR="00482ABE" w:rsidRPr="00113709">
        <w:rPr>
          <w:rFonts w:ascii="Times New Roman" w:hAnsi="Times New Roman"/>
          <w:sz w:val="24"/>
          <w:lang w:val="en-GB"/>
        </w:rPr>
        <w:t xml:space="preserve">. Samples </w:t>
      </w:r>
      <w:r w:rsidR="008460D7" w:rsidRPr="00113709">
        <w:rPr>
          <w:rFonts w:ascii="Times New Roman" w:hAnsi="Times New Roman"/>
          <w:sz w:val="24"/>
          <w:lang w:val="en-GB"/>
        </w:rPr>
        <w:t>(</w:t>
      </w:r>
      <w:r w:rsidR="008460D7" w:rsidRPr="00113709">
        <w:rPr>
          <w:rFonts w:ascii="Times New Roman" w:hAnsi="Times New Roman"/>
          <w:sz w:val="24"/>
          <w:lang w:val="en-US"/>
        </w:rPr>
        <w:t xml:space="preserve">100 </w:t>
      </w:r>
      <w:r w:rsidR="008460D7" w:rsidRPr="00113709">
        <w:rPr>
          <w:rFonts w:ascii="Times New Roman" w:hAnsi="Times New Roman"/>
          <w:sz w:val="24"/>
        </w:rPr>
        <w:t>μ</w:t>
      </w:r>
      <w:r w:rsidR="008460D7" w:rsidRPr="00113709">
        <w:rPr>
          <w:rFonts w:ascii="Times New Roman" w:hAnsi="Times New Roman"/>
          <w:sz w:val="24"/>
          <w:lang w:val="en-US"/>
        </w:rPr>
        <w:t>L)</w:t>
      </w:r>
      <w:r w:rsidR="008460D7" w:rsidRPr="00113709">
        <w:rPr>
          <w:rFonts w:ascii="Times New Roman" w:hAnsi="Times New Roman"/>
          <w:sz w:val="24"/>
          <w:lang w:val="en-GB"/>
        </w:rPr>
        <w:t xml:space="preserve"> </w:t>
      </w:r>
      <w:r w:rsidR="00482ABE" w:rsidRPr="00113709">
        <w:rPr>
          <w:rFonts w:ascii="Times New Roman" w:hAnsi="Times New Roman"/>
          <w:sz w:val="24"/>
          <w:lang w:val="en-GB"/>
        </w:rPr>
        <w:t>were</w:t>
      </w:r>
      <w:r w:rsidR="000A2F53" w:rsidRPr="00113709">
        <w:rPr>
          <w:rFonts w:ascii="Times New Roman" w:hAnsi="Times New Roman"/>
          <w:sz w:val="24"/>
          <w:lang w:val="en-GB"/>
        </w:rPr>
        <w:t xml:space="preserve"> transferred to Whatman (USA) ET 31 CHR E 3MM filter papers</w:t>
      </w:r>
      <w:r w:rsidR="00482ABE" w:rsidRPr="00113709">
        <w:rPr>
          <w:rFonts w:ascii="Times New Roman" w:hAnsi="Times New Roman"/>
          <w:sz w:val="24"/>
          <w:lang w:val="en-GB"/>
        </w:rPr>
        <w:t xml:space="preserve"> for later pharmacokinetic </w:t>
      </w:r>
      <w:r w:rsidR="00E67565" w:rsidRPr="00113709">
        <w:rPr>
          <w:rFonts w:ascii="Times New Roman" w:hAnsi="Times New Roman"/>
          <w:sz w:val="24"/>
          <w:lang w:val="en-GB"/>
        </w:rPr>
        <w:t>analysis and parasite genotyping</w:t>
      </w:r>
      <w:r w:rsidR="000A2F53"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&lt;EndNote&gt;&lt;Cite&gt;&lt;Year&gt;2011&lt;/Year&gt;&lt;RecNum&gt;1921&lt;/RecNum&gt;&lt;DisplayText&gt;(25)&lt;/DisplayText&gt;&lt;record&gt;&lt;rec-number&gt;1921&lt;/rec-number&gt;&lt;foreign-keys&gt;&lt;key app="EN" db-id="2txadw2r7d2dd5e50rcve9fk0tv52exrfea0" timestamp="1539255858"&gt;1921&lt;/key&gt;&lt;/foreign-keys&gt;&lt;ref-type name="Report"&gt;27&lt;/ref-type&gt;&lt;contributors&gt;&lt;/contributors&gt;&lt;titles&gt;&lt;title&gt;Methods and techniques for assessing exposure to antimalarial drugs in clinical ﬁeld studies&lt;/title&gt;&lt;/titles&gt;&lt;dates&gt;&lt;year&gt;2011&lt;/year&gt;&lt;/dates&gt;&lt;publisher&gt;World Health Organization&lt;/publisher&gt;&lt;urls&gt;&lt;related-urls&gt;&lt;url&gt;http://apps.who.int/iris/bitstream/handle/10665/44653/9789241502061_eng.pdf;jsessionid=00CA51D44154413EA746DBBDF095F9DA?sequence=1&lt;/url&gt;&lt;/related-urls&gt;&lt;/urls&gt;&lt;access-date&gt;11th October 2018&lt;/access-date&gt;&lt;/record&gt;&lt;/Cite&gt;&lt;/EndNote&gt;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(25)</w:t>
      </w:r>
      <w:r w:rsidR="00214171" w:rsidRPr="00D47CBC">
        <w:rPr>
          <w:rFonts w:ascii="Times New Roman" w:hAnsi="Times New Roman"/>
          <w:sz w:val="24"/>
          <w:lang w:val="en-GB"/>
        </w:rPr>
        <w:fldChar w:fldCharType="end"/>
      </w:r>
      <w:r w:rsidR="000A2F53" w:rsidRPr="00113709">
        <w:rPr>
          <w:rFonts w:ascii="Times New Roman" w:hAnsi="Times New Roman"/>
          <w:sz w:val="24"/>
          <w:lang w:val="en-GB"/>
        </w:rPr>
        <w:t xml:space="preserve">. </w:t>
      </w:r>
    </w:p>
    <w:p w14:paraId="66AF7263" w14:textId="77777777" w:rsidR="00282AAD" w:rsidRPr="00113709" w:rsidRDefault="00282AAD" w:rsidP="00D47CBC">
      <w:pPr>
        <w:spacing w:after="0" w:line="480" w:lineRule="auto"/>
        <w:rPr>
          <w:rFonts w:ascii="Times New Roman" w:hAnsi="Times New Roman"/>
          <w:sz w:val="24"/>
          <w:lang w:val="en-GB"/>
        </w:rPr>
      </w:pPr>
    </w:p>
    <w:p w14:paraId="73C42976" w14:textId="22F22D14" w:rsidR="00AB563F" w:rsidRPr="00113709" w:rsidRDefault="00AB563F">
      <w:pPr>
        <w:spacing w:after="0" w:line="480" w:lineRule="auto"/>
        <w:rPr>
          <w:rFonts w:ascii="Times New Roman" w:hAnsi="Times New Roman"/>
          <w:sz w:val="24"/>
          <w:lang w:val="en-GB"/>
        </w:rPr>
      </w:pPr>
      <w:r w:rsidRPr="00113709">
        <w:rPr>
          <w:rFonts w:ascii="Times New Roman" w:hAnsi="Times New Roman"/>
          <w:sz w:val="24"/>
          <w:lang w:val="en-GB"/>
        </w:rPr>
        <w:t xml:space="preserve">Parasitological densities were estimated using Giemsa-stained blood slides at a magnification of 1,000x using </w:t>
      </w:r>
      <w:r w:rsidR="00EB68C4" w:rsidRPr="00113709">
        <w:rPr>
          <w:rFonts w:ascii="Times New Roman" w:hAnsi="Times New Roman"/>
          <w:sz w:val="24"/>
          <w:lang w:val="en-GB"/>
        </w:rPr>
        <w:t>WHO-</w:t>
      </w:r>
      <w:r w:rsidRPr="00113709">
        <w:rPr>
          <w:rFonts w:ascii="Times New Roman" w:hAnsi="Times New Roman"/>
          <w:sz w:val="24"/>
          <w:lang w:val="en-GB"/>
        </w:rPr>
        <w:t xml:space="preserve">recommended methods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&lt;EndNote&gt;&lt;Cite&gt;&lt;Author&gt;World Health Organization.&lt;/Author&gt;&lt;Year&gt;2009&lt;/Year&gt;&lt;RecNum&gt;327&lt;/RecNum&gt;&lt;DisplayText&gt;(16)&lt;/DisplayText&gt;&lt;record&gt;&lt;rec-number&gt;327&lt;/rec-number&gt;&lt;foreign-keys&gt;&lt;key app="EN" db-id="2txadw2r7d2dd5e50rcve9fk0tv52exrfea0" timestamp="1456791352"&gt;327&lt;/key&gt;&lt;/foreign-keys&gt;&lt;ref-type name="Book"&gt;6&lt;/ref-type&gt;&lt;contributors&gt;&lt;authors&gt;&lt;author&gt;World Health Organization.,&lt;/author&gt;&lt;/authors&gt;&lt;/contributors&gt;&lt;titles&gt;&lt;title&gt;Methods for surveillance of antimalarial drug efficacy&lt;/title&gt;&lt;/titles&gt;&lt;pages&gt;85 p.&lt;/pages&gt;&lt;keywords&gt;&lt;keyword&gt;Epidemiologic surveillance methods.&lt;/keyword&gt;&lt;keyword&gt;Antimalarials classification.&lt;/keyword&gt;&lt;keyword&gt;Drug resistance.&lt;/keyword&gt;&lt;keyword&gt;Plasmodium drug effects transmission.&lt;/keyword&gt;&lt;keyword&gt;Malaria drug therapy.&lt;/keyword&gt;&lt;keyword&gt;Drug evaluation.&lt;/keyword&gt;&lt;keyword&gt;Epidemiologic research design.&lt;/keyword&gt;&lt;/keywords&gt;&lt;dates&gt;&lt;year&gt;2009&lt;/year&gt;&lt;/dates&gt;&lt;pub-location&gt;Geneva&lt;/pub-location&gt;&lt;publisher&gt;World Health Organization&lt;/publisher&gt;&lt;isbn&gt;9789241597531&lt;/isbn&gt;&lt;urls&gt;&lt;related-urls&gt;&lt;url&gt;http://whqlibdoc.who.int/publications/2009/9789241597531_eng.pdf&lt;/url&gt;&lt;/related-urls&gt;&lt;/urls&gt;&lt;/record&gt;&lt;/Cite&gt;&lt;/EndNote&gt;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(16)</w:t>
      </w:r>
      <w:r w:rsidR="00214171" w:rsidRPr="00D47CBC">
        <w:rPr>
          <w:rFonts w:ascii="Times New Roman" w:hAnsi="Times New Roman"/>
          <w:sz w:val="24"/>
          <w:lang w:val="en-GB"/>
        </w:rPr>
        <w:fldChar w:fldCharType="end"/>
      </w:r>
      <w:r w:rsidRPr="00113709">
        <w:rPr>
          <w:rFonts w:ascii="Times New Roman" w:hAnsi="Times New Roman"/>
          <w:sz w:val="24"/>
          <w:lang w:val="en-GB"/>
        </w:rPr>
        <w:t xml:space="preserve">. Adverse events (AE) were assessed at </w:t>
      </w:r>
      <w:r w:rsidR="000A2F53" w:rsidRPr="00113709">
        <w:rPr>
          <w:rFonts w:ascii="Times New Roman" w:hAnsi="Times New Roman"/>
          <w:sz w:val="24"/>
          <w:lang w:val="en-GB"/>
        </w:rPr>
        <w:t>each</w:t>
      </w:r>
      <w:r w:rsidRPr="00113709">
        <w:rPr>
          <w:rFonts w:ascii="Times New Roman" w:hAnsi="Times New Roman"/>
          <w:sz w:val="24"/>
          <w:lang w:val="en-GB"/>
        </w:rPr>
        <w:t xml:space="preserve"> follow-up visit, and patients were encouraged to </w:t>
      </w:r>
      <w:r w:rsidR="000A2F53" w:rsidRPr="00113709">
        <w:rPr>
          <w:rFonts w:ascii="Times New Roman" w:hAnsi="Times New Roman"/>
          <w:sz w:val="24"/>
          <w:lang w:val="en-GB"/>
        </w:rPr>
        <w:t>return to the clinic if they were ill in between scheduled visits</w:t>
      </w:r>
      <w:r w:rsidRPr="00113709">
        <w:rPr>
          <w:rFonts w:ascii="Times New Roman" w:hAnsi="Times New Roman"/>
          <w:sz w:val="24"/>
          <w:lang w:val="en-GB"/>
        </w:rPr>
        <w:t>. All AE</w:t>
      </w:r>
      <w:r w:rsidR="000A2F53" w:rsidRPr="00113709">
        <w:rPr>
          <w:rFonts w:ascii="Times New Roman" w:hAnsi="Times New Roman"/>
          <w:sz w:val="24"/>
          <w:lang w:val="en-GB"/>
        </w:rPr>
        <w:t>s</w:t>
      </w:r>
      <w:r w:rsidRPr="00113709">
        <w:rPr>
          <w:rFonts w:ascii="Times New Roman" w:hAnsi="Times New Roman"/>
          <w:sz w:val="24"/>
          <w:lang w:val="en-GB"/>
        </w:rPr>
        <w:t>, including laboratory abnormalities</w:t>
      </w:r>
      <w:r w:rsidR="00EB68C4" w:rsidRPr="00113709">
        <w:rPr>
          <w:rFonts w:ascii="Times New Roman" w:hAnsi="Times New Roman"/>
          <w:sz w:val="24"/>
          <w:lang w:val="en-GB"/>
        </w:rPr>
        <w:t>,</w:t>
      </w:r>
      <w:r w:rsidRPr="00113709">
        <w:rPr>
          <w:rFonts w:ascii="Times New Roman" w:hAnsi="Times New Roman"/>
          <w:sz w:val="24"/>
          <w:lang w:val="en-GB"/>
        </w:rPr>
        <w:t xml:space="preserve"> were categorized by body system.</w:t>
      </w:r>
    </w:p>
    <w:p w14:paraId="47778A7B" w14:textId="77777777" w:rsidR="00282AAD" w:rsidRPr="00113709" w:rsidRDefault="00282AAD" w:rsidP="00D47CBC">
      <w:pPr>
        <w:pStyle w:val="Heading2"/>
        <w:spacing w:before="0" w:line="480" w:lineRule="auto"/>
        <w:rPr>
          <w:rFonts w:ascii="Times New Roman" w:hAnsi="Times New Roman"/>
          <w:sz w:val="24"/>
          <w:lang w:val="en-GB"/>
        </w:rPr>
      </w:pPr>
    </w:p>
    <w:p w14:paraId="500858D7" w14:textId="0F1D5D86" w:rsidR="0039260B"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Pharmacokinetics/</w:t>
      </w:r>
      <w:r w:rsidR="00282AAD" w:rsidRPr="00113709">
        <w:rPr>
          <w:rFonts w:ascii="Times New Roman" w:hAnsi="Times New Roman"/>
          <w:b/>
          <w:color w:val="000000" w:themeColor="text1"/>
          <w:sz w:val="24"/>
          <w:lang w:val="en-GB"/>
        </w:rPr>
        <w:t>p</w:t>
      </w:r>
      <w:r w:rsidRPr="00763342">
        <w:rPr>
          <w:rFonts w:ascii="Times New Roman" w:hAnsi="Times New Roman"/>
          <w:b/>
          <w:color w:val="000000" w:themeColor="text1"/>
          <w:sz w:val="24"/>
          <w:lang w:val="en-GB"/>
        </w:rPr>
        <w:t>harmacodynamics</w:t>
      </w:r>
    </w:p>
    <w:p w14:paraId="6B4506DF" w14:textId="0FF390B9" w:rsidR="003E5155" w:rsidRPr="00113709" w:rsidRDefault="000A2F53">
      <w:pPr>
        <w:spacing w:after="0" w:line="480" w:lineRule="auto"/>
        <w:rPr>
          <w:rFonts w:ascii="Times New Roman" w:hAnsi="Times New Roman"/>
          <w:sz w:val="24"/>
          <w:lang w:val="en-GB"/>
        </w:rPr>
      </w:pPr>
      <w:r w:rsidRPr="00113709">
        <w:rPr>
          <w:rFonts w:ascii="Times New Roman" w:hAnsi="Times New Roman"/>
          <w:sz w:val="24"/>
          <w:lang w:val="en-GB"/>
        </w:rPr>
        <w:t>Whole blood concentrations of</w:t>
      </w:r>
      <w:r w:rsidR="00482ABE" w:rsidRPr="00113709">
        <w:rPr>
          <w:rFonts w:ascii="Times New Roman" w:hAnsi="Times New Roman"/>
          <w:sz w:val="24"/>
          <w:lang w:val="en-GB"/>
        </w:rPr>
        <w:t xml:space="preserve"> </w:t>
      </w:r>
      <w:r w:rsidRPr="00113709">
        <w:rPr>
          <w:rFonts w:ascii="Times New Roman" w:hAnsi="Times New Roman"/>
          <w:sz w:val="24"/>
          <w:lang w:val="en-GB"/>
        </w:rPr>
        <w:t>mefloquine (MQ), chloroquine (CQ) and lumefantrine (LMF) were measured using a validated HPLC-MS/MS method in accordance with Brazilian</w:t>
      </w:r>
      <w:r w:rsidR="00383181"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&lt;EndNote&gt;&lt;Cite&gt;&lt;Author&gt;ANVISA&lt;/Author&gt;&lt;Year&gt;2003&lt;/Year&gt;&lt;RecNum&gt;329&lt;/RecNum&gt;&lt;DisplayText&gt;(26)&lt;/DisplayText&gt;&lt;record&gt;&lt;rec-number&gt;329&lt;/rec-number&gt;&lt;foreign-keys&gt;&lt;key app="EN" db-id="2txadw2r7d2dd5e50rcve9fk0tv52exrfea0" timestamp="1456791883"&gt;329&lt;/key&gt;&lt;/foreign-keys&gt;&lt;ref-type name="Legal Rule or Regulation"&gt;50&lt;/ref-type&gt;&lt;contributors&gt;&lt;authors&gt;&lt;author&gt;ANVISA&lt;/author&gt;&lt;/authors&gt;&lt;secondary-authors&gt;&lt;author&gt;Agência Nacional de Vigilância Sanitária.&lt;/author&gt;&lt;/secondary-authors&gt;&lt;/contributors&gt;&lt;titles&gt;&lt;title&gt;Guia para validação de métodos analíticos e bioanalíticos – Bioanalytical Method Validation&lt;/title&gt;&lt;secondary-title&gt;RDC 27/2012 &lt;/secondary-title&gt;&lt;/titles&gt;&lt;dates&gt;&lt;year&gt;2003&lt;/year&gt;&lt;/dates&gt;&lt;urls&gt;&lt;related-urls&gt;&lt;url&gt;http://portal.anvisa.gov.br/documents/33880/2568070/rdc0027_17_05_2012.pdf/c6edeb56-200d-4482-8a19-99fa11c33fd3&lt;/url&gt;&lt;/related-urls&gt;&lt;/urls&gt;&lt;remote-database-name&gt;anvisa.gov.br/medicamentos/ bioequivalencia/legis.htm.&lt;/remote-database-name&gt;&lt;access-date&gt;29th April 2019&lt;/access-date&gt;&lt;/record&gt;&lt;/Cite&gt;&lt;/EndNote&gt;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(26)</w:t>
      </w:r>
      <w:r w:rsidR="00214171" w:rsidRPr="00D47CBC">
        <w:rPr>
          <w:rFonts w:ascii="Times New Roman" w:hAnsi="Times New Roman"/>
          <w:sz w:val="24"/>
          <w:lang w:val="en-GB"/>
        </w:rPr>
        <w:fldChar w:fldCharType="end"/>
      </w:r>
      <w:r w:rsidRPr="00113709">
        <w:rPr>
          <w:rFonts w:ascii="Times New Roman" w:hAnsi="Times New Roman"/>
          <w:sz w:val="24"/>
          <w:lang w:val="en-GB"/>
        </w:rPr>
        <w:t xml:space="preserve"> and international regulatory requirements for bio</w:t>
      </w:r>
      <w:r w:rsidR="00282AAD" w:rsidRPr="00113709">
        <w:rPr>
          <w:rFonts w:ascii="Times New Roman" w:hAnsi="Times New Roman"/>
          <w:sz w:val="24"/>
          <w:lang w:val="en-GB"/>
        </w:rPr>
        <w:t>-</w:t>
      </w:r>
      <w:r w:rsidRPr="00113709">
        <w:rPr>
          <w:rFonts w:ascii="Times New Roman" w:hAnsi="Times New Roman"/>
          <w:sz w:val="24"/>
          <w:lang w:val="en-GB"/>
        </w:rPr>
        <w:t xml:space="preserve">analytical methods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&lt;EndNote&gt;&lt;Cite&gt;&lt;Author&gt;Food and Drugs Administration.&lt;/Author&gt;&lt;Year&gt;2001&lt;/Year&gt;&lt;RecNum&gt;330&lt;/RecNum&gt;&lt;DisplayText&gt;(27)&lt;/DisplayText&gt;&lt;record&gt;&lt;rec-number&gt;330&lt;/rec-number&gt;&lt;foreign-keys&gt;&lt;key app="EN" db-id="2txadw2r7d2dd5e50rcve9fk0tv52exrfea0" timestamp="1456791989"&gt;330&lt;/key&gt;&lt;/foreign-keys&gt;&lt;ref-type name="Legal Rule or Regulation"&gt;50&lt;/ref-type&gt;&lt;contributors&gt;&lt;authors&gt;&lt;author&gt;Food and Drugs Administration.,&lt;/author&gt;&lt;/authors&gt;&lt;secondary-authors&gt;&lt;author&gt;Food and Drugs Administration&lt;/author&gt;&lt;/secondary-authors&gt;&lt;/contributors&gt;&lt;titles&gt;&lt;title&gt;Guidance for industry: bioanalytical method validation&lt;/title&gt;&lt;/titles&gt;&lt;dates&gt;&lt;year&gt;2001&lt;/year&gt;&lt;/dates&gt;&lt;pub-location&gt;fda.gov/downloads/ Drugs/Guidances/ucm070107.pdf&lt;/pub-location&gt;&lt;urls&gt;&lt;/urls&gt;&lt;remote-database-provider&gt;fda.gov/downloads/ Drugs/Guidances/ucm070107.pdf&lt;/remote-database-provider&gt;&lt;/record&gt;&lt;/Cite&gt;&lt;/EndNote&gt;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(27)</w:t>
      </w:r>
      <w:r w:rsidR="00214171" w:rsidRPr="00D47CBC">
        <w:rPr>
          <w:rFonts w:ascii="Times New Roman" w:hAnsi="Times New Roman"/>
          <w:sz w:val="24"/>
          <w:lang w:val="en-GB"/>
        </w:rPr>
        <w:fldChar w:fldCharType="end"/>
      </w:r>
      <w:r w:rsidRPr="00113709">
        <w:rPr>
          <w:rFonts w:ascii="Times New Roman" w:hAnsi="Times New Roman"/>
          <w:sz w:val="24"/>
          <w:lang w:val="en-GB"/>
        </w:rPr>
        <w:t xml:space="preserve">. The pharmacokinetics </w:t>
      </w:r>
      <w:r w:rsidR="00AA03B2" w:rsidRPr="00113709">
        <w:rPr>
          <w:rFonts w:ascii="Times New Roman" w:hAnsi="Times New Roman"/>
          <w:sz w:val="24"/>
          <w:lang w:val="en-GB"/>
        </w:rPr>
        <w:t>assays were</w:t>
      </w:r>
      <w:r w:rsidRPr="00113709">
        <w:rPr>
          <w:rFonts w:ascii="Times New Roman" w:hAnsi="Times New Roman"/>
          <w:sz w:val="24"/>
          <w:lang w:val="en-GB"/>
        </w:rPr>
        <w:t xml:space="preserve"> conducted at the</w:t>
      </w:r>
      <w:r w:rsidR="00815DDB" w:rsidRPr="00113709">
        <w:rPr>
          <w:rFonts w:ascii="Times New Roman" w:hAnsi="Times New Roman"/>
          <w:sz w:val="24"/>
          <w:lang w:val="en-GB"/>
        </w:rPr>
        <w:t xml:space="preserve"> </w:t>
      </w:r>
      <w:r w:rsidR="008460D7" w:rsidRPr="00113709">
        <w:rPr>
          <w:rFonts w:ascii="Times New Roman" w:hAnsi="Times New Roman"/>
          <w:sz w:val="24"/>
          <w:lang w:val="en-US"/>
        </w:rPr>
        <w:t xml:space="preserve">Equivalence and Pharmacokinetics Service </w:t>
      </w:r>
      <w:r w:rsidR="007B7A36" w:rsidRPr="00113709">
        <w:rPr>
          <w:rFonts w:ascii="Times New Roman" w:hAnsi="Times New Roman"/>
          <w:sz w:val="24"/>
          <w:lang w:val="en-GB"/>
        </w:rPr>
        <w:t>(</w:t>
      </w:r>
      <w:r w:rsidRPr="00113709">
        <w:rPr>
          <w:rFonts w:ascii="Times New Roman" w:hAnsi="Times New Roman"/>
          <w:sz w:val="24"/>
          <w:lang w:val="en-GB"/>
        </w:rPr>
        <w:t>SEFAR</w:t>
      </w:r>
      <w:r w:rsidR="007B7A36" w:rsidRPr="00113709">
        <w:rPr>
          <w:rFonts w:ascii="Times New Roman" w:hAnsi="Times New Roman"/>
          <w:sz w:val="24"/>
          <w:lang w:val="en-GB"/>
        </w:rPr>
        <w:t>)</w:t>
      </w:r>
      <w:r w:rsidRPr="00113709">
        <w:rPr>
          <w:rFonts w:ascii="Times New Roman" w:hAnsi="Times New Roman"/>
          <w:sz w:val="24"/>
          <w:lang w:val="en-GB"/>
        </w:rPr>
        <w:t>/Oswaldo Cruz Foundation, which is accredited by the Brazilian regulatory agency,</w:t>
      </w:r>
      <w:r w:rsidR="007B7A36" w:rsidRPr="00113709">
        <w:rPr>
          <w:rFonts w:ascii="Times New Roman" w:hAnsi="Times New Roman"/>
          <w:sz w:val="24"/>
          <w:lang w:val="en-GB"/>
        </w:rPr>
        <w:t xml:space="preserve"> </w:t>
      </w:r>
      <w:proofErr w:type="spellStart"/>
      <w:r w:rsidR="007B7A36" w:rsidRPr="00113709">
        <w:rPr>
          <w:rFonts w:ascii="Times New Roman" w:hAnsi="Times New Roman"/>
          <w:sz w:val="24"/>
          <w:lang w:val="en-GB"/>
        </w:rPr>
        <w:t>Agê</w:t>
      </w:r>
      <w:r w:rsidR="00545915" w:rsidRPr="00113709">
        <w:rPr>
          <w:rFonts w:ascii="Times New Roman" w:hAnsi="Times New Roman"/>
          <w:sz w:val="24"/>
          <w:lang w:val="en-GB"/>
        </w:rPr>
        <w:t>ncia</w:t>
      </w:r>
      <w:proofErr w:type="spellEnd"/>
      <w:r w:rsidR="00545915" w:rsidRPr="00113709">
        <w:rPr>
          <w:rFonts w:ascii="Times New Roman" w:hAnsi="Times New Roman"/>
          <w:sz w:val="24"/>
          <w:lang w:val="en-GB"/>
        </w:rPr>
        <w:t xml:space="preserve"> Nacional de </w:t>
      </w:r>
      <w:proofErr w:type="spellStart"/>
      <w:r w:rsidR="00545915" w:rsidRPr="00113709">
        <w:rPr>
          <w:rFonts w:ascii="Times New Roman" w:hAnsi="Times New Roman"/>
          <w:sz w:val="24"/>
          <w:lang w:val="en-GB"/>
        </w:rPr>
        <w:t>Vigilância</w:t>
      </w:r>
      <w:proofErr w:type="spellEnd"/>
      <w:r w:rsidR="00545915" w:rsidRPr="00113709">
        <w:rPr>
          <w:rFonts w:ascii="Times New Roman" w:hAnsi="Times New Roman"/>
          <w:sz w:val="24"/>
          <w:lang w:val="en-GB"/>
        </w:rPr>
        <w:t xml:space="preserve"> </w:t>
      </w:r>
      <w:proofErr w:type="spellStart"/>
      <w:r w:rsidR="00545915" w:rsidRPr="00113709">
        <w:rPr>
          <w:rFonts w:ascii="Times New Roman" w:hAnsi="Times New Roman"/>
          <w:sz w:val="24"/>
          <w:lang w:val="en-GB"/>
        </w:rPr>
        <w:t>San</w:t>
      </w:r>
      <w:r w:rsidR="007B7A36" w:rsidRPr="00113709">
        <w:rPr>
          <w:rFonts w:ascii="Times New Roman" w:hAnsi="Times New Roman"/>
          <w:sz w:val="24"/>
          <w:lang w:val="en-GB"/>
        </w:rPr>
        <w:t>itária</w:t>
      </w:r>
      <w:proofErr w:type="spellEnd"/>
      <w:r w:rsidRPr="00113709">
        <w:rPr>
          <w:rFonts w:ascii="Times New Roman" w:hAnsi="Times New Roman"/>
          <w:sz w:val="24"/>
          <w:lang w:val="en-GB"/>
        </w:rPr>
        <w:t xml:space="preserve"> </w:t>
      </w:r>
      <w:r w:rsidR="007B7A36" w:rsidRPr="00113709">
        <w:rPr>
          <w:rFonts w:ascii="Times New Roman" w:hAnsi="Times New Roman"/>
          <w:sz w:val="24"/>
          <w:lang w:val="en-GB"/>
        </w:rPr>
        <w:t>(</w:t>
      </w:r>
      <w:r w:rsidRPr="00113709">
        <w:rPr>
          <w:rFonts w:ascii="Times New Roman" w:hAnsi="Times New Roman"/>
          <w:sz w:val="24"/>
          <w:lang w:val="en-GB"/>
        </w:rPr>
        <w:t>ANVISA</w:t>
      </w:r>
      <w:r w:rsidR="007B7A36" w:rsidRPr="00113709">
        <w:rPr>
          <w:rFonts w:ascii="Times New Roman" w:hAnsi="Times New Roman"/>
          <w:sz w:val="24"/>
          <w:lang w:val="en-GB"/>
        </w:rPr>
        <w:t>)</w:t>
      </w:r>
      <w:r w:rsidRPr="00113709">
        <w:rPr>
          <w:rFonts w:ascii="Times New Roman" w:hAnsi="Times New Roman"/>
          <w:sz w:val="24"/>
          <w:lang w:val="en-GB"/>
        </w:rPr>
        <w:t xml:space="preserve">. </w:t>
      </w:r>
      <w:r w:rsidR="00CE6784" w:rsidRPr="00113709">
        <w:rPr>
          <w:rFonts w:ascii="Times New Roman" w:hAnsi="Times New Roman"/>
          <w:sz w:val="24"/>
          <w:lang w:val="en-GB"/>
        </w:rPr>
        <w:t xml:space="preserve">Non-compartmental analysis was performed for </w:t>
      </w:r>
      <w:r w:rsidR="00282AAD" w:rsidRPr="00113709">
        <w:rPr>
          <w:rFonts w:ascii="Times New Roman" w:hAnsi="Times New Roman"/>
          <w:sz w:val="24"/>
          <w:lang w:val="en-GB"/>
        </w:rPr>
        <w:t>CQ</w:t>
      </w:r>
      <w:r w:rsidR="005B2E25" w:rsidRPr="00113709">
        <w:rPr>
          <w:rFonts w:ascii="Times New Roman" w:hAnsi="Times New Roman"/>
          <w:sz w:val="24"/>
          <w:lang w:val="en-GB"/>
        </w:rPr>
        <w:t xml:space="preserve">, </w:t>
      </w:r>
      <w:r w:rsidR="00282AAD" w:rsidRPr="00113709">
        <w:rPr>
          <w:rFonts w:ascii="Times New Roman" w:hAnsi="Times New Roman"/>
          <w:sz w:val="24"/>
          <w:lang w:val="en-GB"/>
        </w:rPr>
        <w:t xml:space="preserve">LMF </w:t>
      </w:r>
      <w:r w:rsidR="005B2E25" w:rsidRPr="00113709">
        <w:rPr>
          <w:rFonts w:ascii="Times New Roman" w:hAnsi="Times New Roman"/>
          <w:sz w:val="24"/>
          <w:lang w:val="en-GB"/>
        </w:rPr>
        <w:t xml:space="preserve">and </w:t>
      </w:r>
      <w:r w:rsidR="00282AAD" w:rsidRPr="00113709">
        <w:rPr>
          <w:rFonts w:ascii="Times New Roman" w:hAnsi="Times New Roman"/>
          <w:sz w:val="24"/>
          <w:lang w:val="en-GB"/>
        </w:rPr>
        <w:t xml:space="preserve">MQ </w:t>
      </w:r>
      <w:r w:rsidR="003E5155" w:rsidRPr="00113709">
        <w:rPr>
          <w:rFonts w:ascii="Times New Roman" w:hAnsi="Times New Roman"/>
          <w:sz w:val="24"/>
          <w:lang w:val="en-GB"/>
        </w:rPr>
        <w:t xml:space="preserve">using the </w:t>
      </w:r>
      <w:proofErr w:type="spellStart"/>
      <w:r w:rsidR="003E5155" w:rsidRPr="00113709">
        <w:rPr>
          <w:rFonts w:ascii="Times New Roman" w:hAnsi="Times New Roman"/>
          <w:sz w:val="24"/>
          <w:lang w:val="en-GB"/>
        </w:rPr>
        <w:t>Pmetrics</w:t>
      </w:r>
      <w:proofErr w:type="spellEnd"/>
      <w:r w:rsidR="003E5155" w:rsidRPr="00113709">
        <w:rPr>
          <w:rFonts w:ascii="Times New Roman" w:hAnsi="Times New Roman"/>
          <w:sz w:val="24"/>
          <w:lang w:val="en-GB"/>
        </w:rPr>
        <w:t>®</w:t>
      </w:r>
      <w:r w:rsidR="000C4ABC"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&lt;EndNote&gt;&lt;Cite&gt;&lt;Author&gt;Neely&lt;/Author&gt;&lt;Year&gt;2012&lt;/Year&gt;&lt;RecNum&gt;2287&lt;/RecNum&gt;&lt;DisplayText&gt;(28)&lt;/DisplayText&gt;&lt;record&gt;&lt;rec-number&gt;2287&lt;/rec-number&gt;&lt;foreign-keys&gt;&lt;key app="EN" db-id="2txadw2r7d2dd5e50rcve9fk0tv52exrfea0" timestamp="1548174891"&gt;2287&lt;/key&gt;&lt;/foreign-keys&gt;&lt;ref-type name="Journal Article"&gt;17&lt;/ref-type&gt;&lt;contributors&gt;&lt;authors&gt;&lt;author&gt;Neely, M. N.&lt;/author&gt;&lt;author&gt;van Guilder, M. G.&lt;/author&gt;&lt;author&gt;Yamada, W. M.&lt;/author&gt;&lt;author&gt;Schumitzky, A.&lt;/author&gt;&lt;author&gt;Jelliffe, R. W.&lt;/author&gt;&lt;/authors&gt;&lt;/contributors&gt;&lt;auth-address&gt;Laboratory of Applied Pharmacokinetics, University of Southern California Keck School of Medicine, Los Angeles, CA, USA. mneely@usc.edu&lt;/auth-address&gt;&lt;titles&gt;&lt;title&gt;Accurate detection of outliers and subpopulations with Pmetrics, a nonparametric and parametric pharmacometric modeling and simulation package for R&lt;/title&gt;&lt;secondary-title&gt;Ther Drug Monit&lt;/secondary-title&gt;&lt;/titles&gt;&lt;periodical&gt;&lt;full-title&gt;Therapeutic Drug Monitoring&lt;/full-title&gt;&lt;abbr-1&gt;Ther. Drug Monit.&lt;/abbr-1&gt;&lt;abbr-2&gt;Ther Drug Monit&lt;/abbr-2&gt;&lt;/periodical&gt;&lt;pages&gt;467-76&lt;/pages&gt;&lt;volume&gt;34&lt;/volume&gt;&lt;number&gt;4&lt;/number&gt;&lt;edition&gt;2012/06/23&lt;/edition&gt;&lt;keywords&gt;&lt;keyword&gt;*Algorithms&lt;/keyword&gt;&lt;keyword&gt;*Bayes Theorem&lt;/keyword&gt;&lt;keyword&gt;Drug Monitoring/*methods&lt;/keyword&gt;&lt;keyword&gt;*Models, Biological&lt;/keyword&gt;&lt;keyword&gt;*Pharmacokinetics&lt;/keyword&gt;&lt;keyword&gt;*Software&lt;/keyword&gt;&lt;/keywords&gt;&lt;dates&gt;&lt;year&gt;2012&lt;/year&gt;&lt;pub-dates&gt;&lt;date&gt;Aug&lt;/date&gt;&lt;/pub-dates&gt;&lt;/dates&gt;&lt;isbn&gt;1536-3694 (Electronic)&amp;#xD;0163-4356 (Linking)&lt;/isbn&gt;&lt;accession-num&gt;22722776&lt;/accession-num&gt;&lt;urls&gt;&lt;related-urls&gt;&lt;url&gt;https://www.ncbi.nlm.nih.gov/pubmed/22722776&lt;/url&gt;&lt;/related-urls&gt;&lt;/urls&gt;&lt;custom2&gt;PMC3394880&lt;/custom2&gt;&lt;electronic-resource-num&gt;10.1097/FTD.0b013e31825c4ba6&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(28)</w:t>
      </w:r>
      <w:r w:rsidR="00214171" w:rsidRPr="00D47CBC">
        <w:rPr>
          <w:rFonts w:ascii="Times New Roman" w:hAnsi="Times New Roman"/>
          <w:sz w:val="24"/>
          <w:lang w:val="en-GB"/>
        </w:rPr>
        <w:fldChar w:fldCharType="end"/>
      </w:r>
      <w:r w:rsidR="000C4ABC" w:rsidRPr="00113709">
        <w:rPr>
          <w:rFonts w:ascii="Times New Roman" w:hAnsi="Times New Roman"/>
          <w:sz w:val="24"/>
          <w:lang w:val="en-GB"/>
        </w:rPr>
        <w:t xml:space="preserve"> </w:t>
      </w:r>
      <w:r w:rsidR="003E5155" w:rsidRPr="00113709">
        <w:rPr>
          <w:rFonts w:ascii="Times New Roman" w:hAnsi="Times New Roman"/>
          <w:sz w:val="24"/>
          <w:lang w:val="en-GB"/>
        </w:rPr>
        <w:t>package to estimate two</w:t>
      </w:r>
      <w:r w:rsidR="00B40C4F" w:rsidRPr="00113709">
        <w:rPr>
          <w:rFonts w:ascii="Times New Roman" w:hAnsi="Times New Roman"/>
          <w:sz w:val="24"/>
          <w:lang w:val="en-GB"/>
        </w:rPr>
        <w:t xml:space="preserve"> main parameters</w:t>
      </w:r>
      <w:r w:rsidR="00783251" w:rsidRPr="00113709">
        <w:rPr>
          <w:rFonts w:ascii="Times New Roman" w:hAnsi="Times New Roman"/>
          <w:sz w:val="24"/>
          <w:lang w:val="en-GB"/>
        </w:rPr>
        <w:t>;</w:t>
      </w:r>
      <w:r w:rsidR="00B40C4F" w:rsidRPr="00113709">
        <w:rPr>
          <w:rFonts w:ascii="Times New Roman" w:hAnsi="Times New Roman"/>
          <w:sz w:val="24"/>
          <w:lang w:val="en-GB"/>
        </w:rPr>
        <w:t xml:space="preserve"> </w:t>
      </w:r>
      <w:r w:rsidR="00AE1FF7" w:rsidRPr="00113709">
        <w:rPr>
          <w:rFonts w:ascii="Times New Roman" w:hAnsi="Times New Roman"/>
          <w:sz w:val="24"/>
          <w:lang w:val="en-GB"/>
        </w:rPr>
        <w:t xml:space="preserve">the </w:t>
      </w:r>
      <w:r w:rsidR="00B40C4F" w:rsidRPr="00113709">
        <w:rPr>
          <w:rFonts w:ascii="Times New Roman" w:hAnsi="Times New Roman"/>
          <w:sz w:val="24"/>
          <w:lang w:val="en-GB"/>
        </w:rPr>
        <w:t>overall</w:t>
      </w:r>
      <w:r w:rsidR="00AE1FF7" w:rsidRPr="00113709">
        <w:rPr>
          <w:rFonts w:ascii="Times New Roman" w:hAnsi="Times New Roman"/>
          <w:sz w:val="24"/>
          <w:lang w:val="en-GB"/>
        </w:rPr>
        <w:t xml:space="preserve"> </w:t>
      </w:r>
      <w:r w:rsidR="00282AAD" w:rsidRPr="00113709">
        <w:rPr>
          <w:rFonts w:ascii="Times New Roman" w:hAnsi="Times New Roman"/>
          <w:sz w:val="24"/>
          <w:lang w:val="en-GB"/>
        </w:rPr>
        <w:t>a</w:t>
      </w:r>
      <w:r w:rsidR="00B40C4F" w:rsidRPr="00113709">
        <w:rPr>
          <w:rFonts w:ascii="Times New Roman" w:hAnsi="Times New Roman"/>
          <w:sz w:val="24"/>
          <w:lang w:val="en-GB"/>
        </w:rPr>
        <w:t xml:space="preserve">rea </w:t>
      </w:r>
      <w:r w:rsidR="00282AAD" w:rsidRPr="00113709">
        <w:rPr>
          <w:rFonts w:ascii="Times New Roman" w:hAnsi="Times New Roman"/>
          <w:sz w:val="24"/>
          <w:lang w:val="en-GB"/>
        </w:rPr>
        <w:t>u</w:t>
      </w:r>
      <w:r w:rsidR="00B40C4F" w:rsidRPr="00113709">
        <w:rPr>
          <w:rFonts w:ascii="Times New Roman" w:hAnsi="Times New Roman"/>
          <w:sz w:val="24"/>
          <w:lang w:val="en-GB"/>
        </w:rPr>
        <w:t xml:space="preserve">nder the </w:t>
      </w:r>
      <w:r w:rsidR="00282AAD" w:rsidRPr="00113709">
        <w:rPr>
          <w:rFonts w:ascii="Times New Roman" w:hAnsi="Times New Roman"/>
          <w:sz w:val="24"/>
          <w:lang w:val="en-GB"/>
        </w:rPr>
        <w:t>c</w:t>
      </w:r>
      <w:r w:rsidR="003E5155" w:rsidRPr="00113709">
        <w:rPr>
          <w:rFonts w:ascii="Times New Roman" w:hAnsi="Times New Roman"/>
          <w:sz w:val="24"/>
          <w:lang w:val="en-GB"/>
        </w:rPr>
        <w:t>urve</w:t>
      </w:r>
      <w:r w:rsidR="00675688" w:rsidRPr="00113709">
        <w:rPr>
          <w:rFonts w:ascii="Times New Roman" w:hAnsi="Times New Roman"/>
          <w:sz w:val="24"/>
          <w:lang w:val="en-GB"/>
        </w:rPr>
        <w:t xml:space="preserve"> (AUC)</w:t>
      </w:r>
      <w:r w:rsidR="003E5155" w:rsidRPr="00113709">
        <w:rPr>
          <w:rFonts w:ascii="Times New Roman" w:hAnsi="Times New Roman"/>
          <w:sz w:val="24"/>
          <w:lang w:val="en-GB"/>
        </w:rPr>
        <w:t xml:space="preserve"> (3-63</w:t>
      </w:r>
      <w:r w:rsidR="00282AAD" w:rsidRPr="00113709">
        <w:rPr>
          <w:rFonts w:ascii="Times New Roman" w:hAnsi="Times New Roman"/>
          <w:sz w:val="24"/>
          <w:lang w:val="en-GB"/>
        </w:rPr>
        <w:t xml:space="preserve"> </w:t>
      </w:r>
      <w:r w:rsidR="003E5155" w:rsidRPr="00113709">
        <w:rPr>
          <w:rFonts w:ascii="Times New Roman" w:hAnsi="Times New Roman"/>
          <w:sz w:val="24"/>
          <w:lang w:val="en-GB"/>
        </w:rPr>
        <w:lastRenderedPageBreak/>
        <w:t>d</w:t>
      </w:r>
      <w:r w:rsidR="00282AAD" w:rsidRPr="00113709">
        <w:rPr>
          <w:rFonts w:ascii="Times New Roman" w:hAnsi="Times New Roman"/>
          <w:sz w:val="24"/>
          <w:lang w:val="en-GB"/>
        </w:rPr>
        <w:t>ays</w:t>
      </w:r>
      <w:r w:rsidR="003E5155" w:rsidRPr="00113709">
        <w:rPr>
          <w:rFonts w:ascii="Times New Roman" w:hAnsi="Times New Roman"/>
          <w:sz w:val="24"/>
          <w:lang w:val="en-GB"/>
        </w:rPr>
        <w:t>) and the terminal elimination half-life</w:t>
      </w:r>
      <w:r w:rsidR="001B2FA5" w:rsidRPr="00113709">
        <w:rPr>
          <w:rFonts w:ascii="Times New Roman" w:hAnsi="Times New Roman"/>
          <w:sz w:val="24"/>
          <w:lang w:val="en-GB"/>
        </w:rPr>
        <w:t xml:space="preserve"> (t</w:t>
      </w:r>
      <w:r w:rsidR="001B2FA5" w:rsidRPr="00113709">
        <w:rPr>
          <w:rFonts w:ascii="Times New Roman" w:hAnsi="Times New Roman"/>
          <w:sz w:val="24"/>
          <w:vertAlign w:val="subscript"/>
          <w:lang w:val="en-GB"/>
        </w:rPr>
        <w:t>1/2</w:t>
      </w:r>
      <w:r w:rsidR="001B2FA5" w:rsidRPr="00113709">
        <w:rPr>
          <w:rFonts w:ascii="Times New Roman" w:hAnsi="Times New Roman"/>
          <w:sz w:val="24"/>
          <w:lang w:val="en-GB"/>
        </w:rPr>
        <w:t>)</w:t>
      </w:r>
      <w:r w:rsidR="003E5155" w:rsidRPr="00113709">
        <w:rPr>
          <w:rFonts w:ascii="Times New Roman" w:hAnsi="Times New Roman"/>
          <w:sz w:val="24"/>
          <w:lang w:val="en-GB"/>
        </w:rPr>
        <w:t xml:space="preserve">. </w:t>
      </w:r>
      <w:r w:rsidR="00AE1FF7" w:rsidRPr="00113709">
        <w:rPr>
          <w:rFonts w:ascii="Times New Roman" w:hAnsi="Times New Roman"/>
          <w:sz w:val="24"/>
          <w:lang w:val="en-GB"/>
        </w:rPr>
        <w:t>The t</w:t>
      </w:r>
      <w:r w:rsidR="000C0FB1" w:rsidRPr="00113709">
        <w:rPr>
          <w:rFonts w:ascii="Times New Roman" w:hAnsi="Times New Roman"/>
          <w:sz w:val="24"/>
          <w:lang w:val="en-GB"/>
        </w:rPr>
        <w:t xml:space="preserve">erminal </w:t>
      </w:r>
      <w:r w:rsidR="00AE1FF7" w:rsidRPr="00113709">
        <w:rPr>
          <w:rFonts w:ascii="Times New Roman" w:hAnsi="Times New Roman"/>
          <w:sz w:val="24"/>
          <w:lang w:val="en-GB"/>
        </w:rPr>
        <w:t xml:space="preserve">elimination </w:t>
      </w:r>
      <w:r w:rsidR="000C0FB1" w:rsidRPr="00113709">
        <w:rPr>
          <w:rFonts w:ascii="Times New Roman" w:hAnsi="Times New Roman"/>
          <w:sz w:val="24"/>
          <w:lang w:val="en-GB"/>
        </w:rPr>
        <w:t xml:space="preserve">half-life was only calculated for subjects with </w:t>
      </w:r>
      <w:r w:rsidR="00F92BE3" w:rsidRPr="00113709">
        <w:rPr>
          <w:rFonts w:ascii="Times New Roman" w:hAnsi="Times New Roman"/>
          <w:sz w:val="24"/>
          <w:lang w:val="en-GB"/>
        </w:rPr>
        <w:t xml:space="preserve">five </w:t>
      </w:r>
      <w:r w:rsidR="000C0FB1" w:rsidRPr="00113709">
        <w:rPr>
          <w:rFonts w:ascii="Times New Roman" w:hAnsi="Times New Roman"/>
          <w:sz w:val="24"/>
          <w:lang w:val="en-GB"/>
        </w:rPr>
        <w:t xml:space="preserve">or more available samples. </w:t>
      </w:r>
      <w:r w:rsidR="003E5155" w:rsidRPr="00113709">
        <w:rPr>
          <w:rFonts w:ascii="Times New Roman" w:hAnsi="Times New Roman"/>
          <w:sz w:val="24"/>
          <w:lang w:val="en-GB"/>
        </w:rPr>
        <w:t>These two parameters w</w:t>
      </w:r>
      <w:r w:rsidR="00F92BE3" w:rsidRPr="00113709">
        <w:rPr>
          <w:rFonts w:ascii="Times New Roman" w:hAnsi="Times New Roman"/>
          <w:sz w:val="24"/>
          <w:lang w:val="en-GB"/>
        </w:rPr>
        <w:t>e</w:t>
      </w:r>
      <w:r w:rsidR="003E5155" w:rsidRPr="00113709">
        <w:rPr>
          <w:rFonts w:ascii="Times New Roman" w:hAnsi="Times New Roman"/>
          <w:sz w:val="24"/>
          <w:lang w:val="en-GB"/>
        </w:rPr>
        <w:t xml:space="preserve">re </w:t>
      </w:r>
      <w:r w:rsidR="00675688" w:rsidRPr="00113709">
        <w:rPr>
          <w:rFonts w:ascii="Times New Roman" w:hAnsi="Times New Roman"/>
          <w:sz w:val="24"/>
          <w:lang w:val="en-GB"/>
        </w:rPr>
        <w:t xml:space="preserve">used as </w:t>
      </w:r>
      <w:r w:rsidR="000C0FB1" w:rsidRPr="00113709">
        <w:rPr>
          <w:rFonts w:ascii="Times New Roman" w:hAnsi="Times New Roman"/>
          <w:sz w:val="24"/>
          <w:lang w:val="en-GB"/>
        </w:rPr>
        <w:t>proxy indicators for overall drug exposure for correlation analyses with</w:t>
      </w:r>
      <w:r w:rsidR="00675688" w:rsidRPr="00113709">
        <w:rPr>
          <w:rFonts w:ascii="Times New Roman" w:hAnsi="Times New Roman"/>
          <w:sz w:val="24"/>
          <w:lang w:val="en-GB"/>
        </w:rPr>
        <w:t xml:space="preserve"> </w:t>
      </w:r>
      <w:r w:rsidR="000C0FB1" w:rsidRPr="00113709">
        <w:rPr>
          <w:rFonts w:ascii="Times New Roman" w:hAnsi="Times New Roman"/>
          <w:sz w:val="24"/>
          <w:lang w:val="en-GB"/>
        </w:rPr>
        <w:t>drug efficacy and safety profiles</w:t>
      </w:r>
      <w:r w:rsidR="003E5155" w:rsidRPr="00113709">
        <w:rPr>
          <w:rFonts w:ascii="Times New Roman" w:hAnsi="Times New Roman"/>
          <w:sz w:val="24"/>
          <w:lang w:val="en-GB"/>
        </w:rPr>
        <w:t xml:space="preserve">. </w:t>
      </w:r>
    </w:p>
    <w:p w14:paraId="52257FE3" w14:textId="77777777" w:rsidR="00282AAD" w:rsidRPr="00113709" w:rsidRDefault="00282AAD" w:rsidP="00D47CBC">
      <w:pPr>
        <w:spacing w:after="0" w:line="480" w:lineRule="auto"/>
        <w:rPr>
          <w:rFonts w:ascii="Times New Roman" w:hAnsi="Times New Roman"/>
          <w:sz w:val="24"/>
          <w:lang w:val="en-GB"/>
        </w:rPr>
      </w:pPr>
    </w:p>
    <w:p w14:paraId="03A81072" w14:textId="72F10C80" w:rsidR="005B291B" w:rsidRPr="00113709" w:rsidRDefault="004C3ABF">
      <w:pPr>
        <w:spacing w:after="0" w:line="480" w:lineRule="auto"/>
        <w:rPr>
          <w:rFonts w:ascii="Times New Roman" w:hAnsi="Times New Roman"/>
          <w:sz w:val="24"/>
          <w:lang w:val="en-GB"/>
        </w:rPr>
      </w:pPr>
      <w:r w:rsidRPr="00113709">
        <w:rPr>
          <w:rFonts w:ascii="Times New Roman" w:hAnsi="Times New Roman"/>
          <w:sz w:val="24"/>
          <w:lang w:val="en-GB"/>
        </w:rPr>
        <w:t xml:space="preserve">The correlation </w:t>
      </w:r>
      <w:r w:rsidR="00EB68C4" w:rsidRPr="00113709">
        <w:rPr>
          <w:rFonts w:ascii="Times New Roman" w:hAnsi="Times New Roman"/>
          <w:sz w:val="24"/>
          <w:lang w:val="en-GB"/>
        </w:rPr>
        <w:t xml:space="preserve">between </w:t>
      </w:r>
      <w:r w:rsidRPr="00113709">
        <w:rPr>
          <w:rFonts w:ascii="Times New Roman" w:hAnsi="Times New Roman"/>
          <w:sz w:val="24"/>
          <w:lang w:val="en-GB"/>
        </w:rPr>
        <w:t xml:space="preserve">drug exposure and treatment failure was evaluated using </w:t>
      </w:r>
      <w:r w:rsidR="00AE1FF7" w:rsidRPr="00113709">
        <w:rPr>
          <w:rFonts w:ascii="Times New Roman" w:hAnsi="Times New Roman"/>
          <w:sz w:val="24"/>
          <w:lang w:val="en-GB"/>
        </w:rPr>
        <w:t xml:space="preserve">the </w:t>
      </w:r>
      <w:r w:rsidRPr="00113709">
        <w:rPr>
          <w:rFonts w:ascii="Times New Roman" w:hAnsi="Times New Roman"/>
          <w:sz w:val="24"/>
          <w:lang w:val="en-GB"/>
        </w:rPr>
        <w:t>Mann-Whitney test.</w:t>
      </w:r>
      <w:r w:rsidR="000A2F53" w:rsidRPr="00113709">
        <w:rPr>
          <w:rFonts w:ascii="Times New Roman" w:hAnsi="Times New Roman"/>
          <w:sz w:val="24"/>
          <w:lang w:val="en-GB"/>
        </w:rPr>
        <w:t xml:space="preserve"> </w:t>
      </w:r>
      <w:r w:rsidR="00F721DF" w:rsidRPr="00113709">
        <w:rPr>
          <w:rFonts w:ascii="Times New Roman" w:hAnsi="Times New Roman"/>
          <w:sz w:val="24"/>
          <w:lang w:val="en-GB"/>
        </w:rPr>
        <w:t xml:space="preserve">The effect of </w:t>
      </w:r>
      <w:r w:rsidR="000F7ED1" w:rsidRPr="00113709">
        <w:rPr>
          <w:rFonts w:ascii="Times New Roman" w:hAnsi="Times New Roman"/>
          <w:sz w:val="24"/>
          <w:lang w:val="en-GB"/>
        </w:rPr>
        <w:t>pharmacokinetic</w:t>
      </w:r>
      <w:r w:rsidR="005475B7" w:rsidRPr="00113709">
        <w:rPr>
          <w:rFonts w:ascii="Times New Roman" w:hAnsi="Times New Roman"/>
          <w:sz w:val="24"/>
          <w:lang w:val="en-GB"/>
        </w:rPr>
        <w:t xml:space="preserve"> parameters</w:t>
      </w:r>
      <w:r w:rsidR="009A68CC" w:rsidRPr="00113709">
        <w:rPr>
          <w:rFonts w:ascii="Times New Roman" w:hAnsi="Times New Roman"/>
          <w:sz w:val="24"/>
          <w:lang w:val="en-GB"/>
        </w:rPr>
        <w:t xml:space="preserve"> </w:t>
      </w:r>
      <w:r w:rsidR="00F721DF" w:rsidRPr="00113709">
        <w:rPr>
          <w:rFonts w:ascii="Times New Roman" w:hAnsi="Times New Roman"/>
          <w:sz w:val="24"/>
          <w:lang w:val="en-GB"/>
        </w:rPr>
        <w:t xml:space="preserve">on </w:t>
      </w:r>
      <w:r w:rsidR="00A002E8" w:rsidRPr="00113709">
        <w:rPr>
          <w:rFonts w:ascii="Times New Roman" w:hAnsi="Times New Roman"/>
          <w:sz w:val="24"/>
          <w:lang w:val="en-GB"/>
        </w:rPr>
        <w:t xml:space="preserve">the frequency of </w:t>
      </w:r>
      <w:r w:rsidR="00282AAD" w:rsidRPr="00113709">
        <w:rPr>
          <w:rFonts w:ascii="Times New Roman" w:hAnsi="Times New Roman"/>
          <w:sz w:val="24"/>
          <w:lang w:val="en-GB"/>
        </w:rPr>
        <w:t>AEs</w:t>
      </w:r>
      <w:r w:rsidR="00A002E8" w:rsidRPr="00113709">
        <w:rPr>
          <w:rFonts w:ascii="Times New Roman" w:hAnsi="Times New Roman"/>
          <w:sz w:val="24"/>
          <w:lang w:val="en-GB"/>
        </w:rPr>
        <w:t xml:space="preserve"> likely or probably related to the test drug </w:t>
      </w:r>
      <w:r w:rsidR="00F721DF" w:rsidRPr="00113709">
        <w:rPr>
          <w:rFonts w:ascii="Times New Roman" w:hAnsi="Times New Roman"/>
          <w:sz w:val="24"/>
          <w:lang w:val="en-GB"/>
        </w:rPr>
        <w:t xml:space="preserve">was expressed as </w:t>
      </w:r>
      <w:r w:rsidR="00AE1FF7" w:rsidRPr="00113709">
        <w:rPr>
          <w:rFonts w:ascii="Times New Roman" w:hAnsi="Times New Roman"/>
          <w:sz w:val="24"/>
          <w:lang w:val="en-GB"/>
        </w:rPr>
        <w:t xml:space="preserve">the </w:t>
      </w:r>
      <w:r w:rsidR="00F721DF" w:rsidRPr="00113709">
        <w:rPr>
          <w:rFonts w:ascii="Times New Roman" w:hAnsi="Times New Roman"/>
          <w:sz w:val="24"/>
          <w:lang w:val="en-GB"/>
        </w:rPr>
        <w:t>relative risks (RR)</w:t>
      </w:r>
      <w:r w:rsidR="005475B7" w:rsidRPr="00113709">
        <w:rPr>
          <w:rFonts w:ascii="Times New Roman" w:hAnsi="Times New Roman"/>
          <w:sz w:val="24"/>
          <w:lang w:val="en-GB"/>
        </w:rPr>
        <w:t xml:space="preserve"> </w:t>
      </w:r>
      <w:r w:rsidR="00AE1FF7" w:rsidRPr="00113709">
        <w:rPr>
          <w:rFonts w:ascii="Times New Roman" w:hAnsi="Times New Roman"/>
          <w:sz w:val="24"/>
          <w:lang w:val="en-GB"/>
        </w:rPr>
        <w:t>obtained from</w:t>
      </w:r>
      <w:r w:rsidR="00F721DF" w:rsidRPr="00113709">
        <w:rPr>
          <w:rFonts w:ascii="Times New Roman" w:hAnsi="Times New Roman"/>
          <w:sz w:val="24"/>
          <w:lang w:val="en-GB"/>
        </w:rPr>
        <w:t xml:space="preserve"> </w:t>
      </w:r>
      <w:r w:rsidR="00482ABE" w:rsidRPr="00113709">
        <w:rPr>
          <w:rFonts w:ascii="Times New Roman" w:hAnsi="Times New Roman"/>
          <w:sz w:val="24"/>
          <w:lang w:val="en-GB"/>
        </w:rPr>
        <w:t xml:space="preserve">random effects </w:t>
      </w:r>
      <w:r w:rsidR="00282AAD" w:rsidRPr="00113709">
        <w:rPr>
          <w:rFonts w:ascii="Times New Roman" w:hAnsi="Times New Roman"/>
          <w:sz w:val="24"/>
          <w:lang w:val="en-GB"/>
        </w:rPr>
        <w:t>g</w:t>
      </w:r>
      <w:r w:rsidR="00482ABE" w:rsidRPr="00113709">
        <w:rPr>
          <w:rFonts w:ascii="Times New Roman" w:hAnsi="Times New Roman"/>
          <w:sz w:val="24"/>
          <w:lang w:val="en-GB"/>
        </w:rPr>
        <w:t xml:space="preserve">eneralized </w:t>
      </w:r>
      <w:r w:rsidR="00282AAD" w:rsidRPr="00113709">
        <w:rPr>
          <w:rFonts w:ascii="Times New Roman" w:hAnsi="Times New Roman"/>
          <w:sz w:val="24"/>
          <w:lang w:val="en-GB"/>
        </w:rPr>
        <w:t>e</w:t>
      </w:r>
      <w:r w:rsidR="00482ABE" w:rsidRPr="00113709">
        <w:rPr>
          <w:rFonts w:ascii="Times New Roman" w:hAnsi="Times New Roman"/>
          <w:sz w:val="24"/>
          <w:lang w:val="en-GB"/>
        </w:rPr>
        <w:t xml:space="preserve">stimation </w:t>
      </w:r>
      <w:r w:rsidR="00282AAD" w:rsidRPr="00113709">
        <w:rPr>
          <w:rFonts w:ascii="Times New Roman" w:hAnsi="Times New Roman"/>
          <w:sz w:val="24"/>
          <w:lang w:val="en-GB"/>
        </w:rPr>
        <w:t>e</w:t>
      </w:r>
      <w:r w:rsidR="00482ABE" w:rsidRPr="00113709">
        <w:rPr>
          <w:rFonts w:ascii="Times New Roman" w:hAnsi="Times New Roman"/>
          <w:sz w:val="24"/>
          <w:lang w:val="en-GB"/>
        </w:rPr>
        <w:t xml:space="preserve">quation (GEE) </w:t>
      </w:r>
      <w:r w:rsidR="00F721DF" w:rsidRPr="00113709">
        <w:rPr>
          <w:rFonts w:ascii="Times New Roman" w:hAnsi="Times New Roman"/>
          <w:sz w:val="24"/>
          <w:lang w:val="en-GB"/>
        </w:rPr>
        <w:t>log-binomial regression models</w:t>
      </w:r>
      <w:r w:rsidR="00482ABE" w:rsidRPr="00113709">
        <w:rPr>
          <w:rFonts w:ascii="Times New Roman" w:hAnsi="Times New Roman"/>
          <w:sz w:val="24"/>
          <w:lang w:val="en-GB"/>
        </w:rPr>
        <w:t>.</w:t>
      </w:r>
      <w:r w:rsidR="00F721DF" w:rsidRPr="00113709">
        <w:rPr>
          <w:rFonts w:ascii="Times New Roman" w:hAnsi="Times New Roman"/>
          <w:sz w:val="24"/>
          <w:lang w:val="en-GB"/>
        </w:rPr>
        <w:t xml:space="preserve"> </w:t>
      </w:r>
      <w:r w:rsidR="00482ABE" w:rsidRPr="00113709">
        <w:rPr>
          <w:rFonts w:ascii="Times New Roman" w:hAnsi="Times New Roman"/>
          <w:sz w:val="24"/>
          <w:lang w:val="en-GB"/>
        </w:rPr>
        <w:t>L</w:t>
      </w:r>
      <w:r w:rsidR="009A68CC" w:rsidRPr="00113709">
        <w:rPr>
          <w:rFonts w:ascii="Times New Roman" w:hAnsi="Times New Roman"/>
          <w:sz w:val="24"/>
          <w:lang w:val="en-GB"/>
        </w:rPr>
        <w:t xml:space="preserve">inear regression </w:t>
      </w:r>
      <w:r w:rsidR="00A002E8" w:rsidRPr="00113709">
        <w:rPr>
          <w:rFonts w:ascii="Times New Roman" w:hAnsi="Times New Roman"/>
          <w:sz w:val="24"/>
          <w:lang w:val="en-GB"/>
        </w:rPr>
        <w:t>was</w:t>
      </w:r>
      <w:r w:rsidR="009A68CC" w:rsidRPr="00113709">
        <w:rPr>
          <w:rFonts w:ascii="Times New Roman" w:hAnsi="Times New Roman"/>
          <w:sz w:val="24"/>
          <w:lang w:val="en-GB"/>
        </w:rPr>
        <w:t xml:space="preserve"> used to test the effects of PK parameters on the </w:t>
      </w:r>
      <w:r w:rsidR="005B291B" w:rsidRPr="00113709">
        <w:rPr>
          <w:rFonts w:ascii="Times New Roman" w:hAnsi="Times New Roman"/>
          <w:sz w:val="24"/>
          <w:lang w:val="en-GB"/>
        </w:rPr>
        <w:t>fall</w:t>
      </w:r>
      <w:r w:rsidR="00482ABE" w:rsidRPr="00113709">
        <w:rPr>
          <w:rFonts w:ascii="Times New Roman" w:hAnsi="Times New Roman"/>
          <w:sz w:val="24"/>
          <w:lang w:val="en-GB"/>
        </w:rPr>
        <w:t xml:space="preserve"> in </w:t>
      </w:r>
      <w:r w:rsidR="009A68CC" w:rsidRPr="00113709">
        <w:rPr>
          <w:rFonts w:ascii="Times New Roman" w:hAnsi="Times New Roman"/>
          <w:sz w:val="24"/>
          <w:lang w:val="en-GB"/>
        </w:rPr>
        <w:t>haemoglobin</w:t>
      </w:r>
      <w:r w:rsidR="00260890" w:rsidRPr="00113709">
        <w:rPr>
          <w:rFonts w:ascii="Times New Roman" w:hAnsi="Times New Roman"/>
          <w:sz w:val="24"/>
          <w:lang w:val="en-GB"/>
        </w:rPr>
        <w:t xml:space="preserve"> (Hb) </w:t>
      </w:r>
      <w:r w:rsidR="00482ABE" w:rsidRPr="00113709">
        <w:rPr>
          <w:rFonts w:ascii="Times New Roman" w:hAnsi="Times New Roman"/>
          <w:sz w:val="24"/>
          <w:lang w:val="en-GB"/>
        </w:rPr>
        <w:t xml:space="preserve">concentrations by </w:t>
      </w:r>
      <w:r w:rsidR="009A68CC" w:rsidRPr="00113709">
        <w:rPr>
          <w:rFonts w:ascii="Times New Roman" w:hAnsi="Times New Roman"/>
          <w:sz w:val="24"/>
          <w:lang w:val="en-GB"/>
        </w:rPr>
        <w:t>day 14</w:t>
      </w:r>
      <w:r w:rsidR="00E67565" w:rsidRPr="00113709">
        <w:rPr>
          <w:rFonts w:ascii="Times New Roman" w:hAnsi="Times New Roman"/>
          <w:sz w:val="24"/>
          <w:lang w:val="en-GB"/>
        </w:rPr>
        <w:t xml:space="preserve"> relative to enrolment values</w:t>
      </w:r>
      <w:r w:rsidR="009E6331"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PEVuZE5vdGU+PENpdGU+PEF1dGhvcj5VdGhtYW48L0F1dGhvcj48WWVhcj4yMDE3PC9ZZWFyPjxS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PEVuZE5vdGU+PENpdGU+PEF1dGhvcj5VdGhtYW48L0F1dGhvcj48WWVhcj4yMDE3PC9ZZWFyPjxS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(29)</w:t>
      </w:r>
      <w:r w:rsidR="00214171" w:rsidRPr="00D47CBC">
        <w:rPr>
          <w:rFonts w:ascii="Times New Roman" w:hAnsi="Times New Roman"/>
          <w:sz w:val="24"/>
          <w:lang w:val="en-GB"/>
        </w:rPr>
        <w:fldChar w:fldCharType="end"/>
      </w:r>
      <w:r w:rsidR="009A68CC" w:rsidRPr="00113709">
        <w:rPr>
          <w:rFonts w:ascii="Times New Roman" w:hAnsi="Times New Roman"/>
          <w:sz w:val="24"/>
          <w:lang w:val="en-GB"/>
        </w:rPr>
        <w:t xml:space="preserve">. </w:t>
      </w:r>
      <w:r w:rsidR="005475B7" w:rsidRPr="00113709">
        <w:rPr>
          <w:rFonts w:ascii="Times New Roman" w:hAnsi="Times New Roman"/>
          <w:sz w:val="24"/>
          <w:lang w:val="en-GB"/>
        </w:rPr>
        <w:t>The effects of the</w:t>
      </w:r>
      <w:r w:rsidR="00E67565" w:rsidRPr="00113709">
        <w:rPr>
          <w:rFonts w:ascii="Times New Roman" w:hAnsi="Times New Roman"/>
          <w:sz w:val="24"/>
          <w:lang w:val="en-GB"/>
        </w:rPr>
        <w:t>se p</w:t>
      </w:r>
      <w:r w:rsidR="000F7ED1" w:rsidRPr="00113709">
        <w:rPr>
          <w:rFonts w:ascii="Times New Roman" w:hAnsi="Times New Roman"/>
          <w:sz w:val="24"/>
          <w:lang w:val="en-GB"/>
        </w:rPr>
        <w:t>harmacokinetic</w:t>
      </w:r>
      <w:r w:rsidR="00E67565" w:rsidRPr="00113709">
        <w:rPr>
          <w:rFonts w:ascii="Times New Roman" w:hAnsi="Times New Roman"/>
          <w:sz w:val="24"/>
          <w:lang w:val="en-GB"/>
        </w:rPr>
        <w:t xml:space="preserve"> parameters</w:t>
      </w:r>
      <w:r w:rsidR="005475B7" w:rsidRPr="00113709">
        <w:rPr>
          <w:rFonts w:ascii="Times New Roman" w:hAnsi="Times New Roman"/>
          <w:sz w:val="24"/>
          <w:lang w:val="en-GB"/>
        </w:rPr>
        <w:t xml:space="preserve"> on </w:t>
      </w:r>
      <w:r w:rsidR="00E67565" w:rsidRPr="00113709">
        <w:rPr>
          <w:rFonts w:ascii="Times New Roman" w:hAnsi="Times New Roman"/>
          <w:sz w:val="24"/>
          <w:lang w:val="en-GB"/>
        </w:rPr>
        <w:t>treatment failure</w:t>
      </w:r>
      <w:r w:rsidR="005475B7" w:rsidRPr="00113709">
        <w:rPr>
          <w:rFonts w:ascii="Times New Roman" w:hAnsi="Times New Roman"/>
          <w:sz w:val="24"/>
          <w:lang w:val="en-GB"/>
        </w:rPr>
        <w:t xml:space="preserve"> (both early and later failures) were evaluated as odds ratios (OR) from binomial logit link regression models, using </w:t>
      </w:r>
      <w:r w:rsidR="00282AAD" w:rsidRPr="00113709">
        <w:rPr>
          <w:rFonts w:ascii="Times New Roman" w:hAnsi="Times New Roman"/>
          <w:sz w:val="24"/>
          <w:lang w:val="en-GB"/>
        </w:rPr>
        <w:t>g</w:t>
      </w:r>
      <w:r w:rsidR="005475B7" w:rsidRPr="00113709">
        <w:rPr>
          <w:rFonts w:ascii="Times New Roman" w:hAnsi="Times New Roman"/>
          <w:sz w:val="24"/>
          <w:lang w:val="en-GB"/>
        </w:rPr>
        <w:t xml:space="preserve">eneralized </w:t>
      </w:r>
      <w:r w:rsidR="00282AAD" w:rsidRPr="00113709">
        <w:rPr>
          <w:rFonts w:ascii="Times New Roman" w:hAnsi="Times New Roman"/>
          <w:sz w:val="24"/>
          <w:lang w:val="en-GB"/>
        </w:rPr>
        <w:t>l</w:t>
      </w:r>
      <w:r w:rsidR="008F4EC0" w:rsidRPr="00113709">
        <w:rPr>
          <w:rFonts w:ascii="Times New Roman" w:hAnsi="Times New Roman"/>
          <w:sz w:val="24"/>
          <w:lang w:val="en-GB"/>
        </w:rPr>
        <w:t xml:space="preserve">inear </w:t>
      </w:r>
      <w:r w:rsidR="00282AAD" w:rsidRPr="00113709">
        <w:rPr>
          <w:rFonts w:ascii="Times New Roman" w:hAnsi="Times New Roman"/>
          <w:sz w:val="24"/>
          <w:lang w:val="en-GB"/>
        </w:rPr>
        <w:t>m</w:t>
      </w:r>
      <w:r w:rsidR="00276D44" w:rsidRPr="00113709">
        <w:rPr>
          <w:rFonts w:ascii="Times New Roman" w:hAnsi="Times New Roman"/>
          <w:sz w:val="24"/>
          <w:lang w:val="en-GB"/>
        </w:rPr>
        <w:t>odels (</w:t>
      </w:r>
      <w:r w:rsidR="005475B7" w:rsidRPr="00113709">
        <w:rPr>
          <w:rFonts w:ascii="Times New Roman" w:hAnsi="Times New Roman"/>
          <w:sz w:val="24"/>
          <w:lang w:val="en-GB"/>
        </w:rPr>
        <w:t>G</w:t>
      </w:r>
      <w:r w:rsidR="00276D44" w:rsidRPr="00113709">
        <w:rPr>
          <w:rFonts w:ascii="Times New Roman" w:hAnsi="Times New Roman"/>
          <w:sz w:val="24"/>
          <w:lang w:val="en-GB"/>
        </w:rPr>
        <w:t>L</w:t>
      </w:r>
      <w:r w:rsidR="005475B7" w:rsidRPr="00113709">
        <w:rPr>
          <w:rFonts w:ascii="Times New Roman" w:hAnsi="Times New Roman"/>
          <w:sz w:val="24"/>
          <w:lang w:val="en-GB"/>
        </w:rPr>
        <w:t>M).</w:t>
      </w:r>
      <w:r w:rsidR="009A68CC" w:rsidRPr="00113709">
        <w:rPr>
          <w:rFonts w:ascii="Times New Roman" w:hAnsi="Times New Roman"/>
          <w:sz w:val="24"/>
          <w:lang w:val="en-GB"/>
        </w:rPr>
        <w:t xml:space="preserve"> Time to failure was tested using </w:t>
      </w:r>
      <w:r w:rsidR="00E67565" w:rsidRPr="00113709">
        <w:rPr>
          <w:rFonts w:ascii="Times New Roman" w:hAnsi="Times New Roman"/>
          <w:sz w:val="24"/>
          <w:lang w:val="en-GB"/>
        </w:rPr>
        <w:t xml:space="preserve">standard </w:t>
      </w:r>
      <w:r w:rsidR="009A68CC" w:rsidRPr="00113709">
        <w:rPr>
          <w:rFonts w:ascii="Times New Roman" w:hAnsi="Times New Roman"/>
          <w:sz w:val="24"/>
          <w:lang w:val="en-GB"/>
        </w:rPr>
        <w:t>Cox regression.</w:t>
      </w:r>
      <w:r w:rsidR="000A2F53" w:rsidRPr="00113709">
        <w:rPr>
          <w:rFonts w:ascii="Times New Roman" w:hAnsi="Times New Roman"/>
          <w:sz w:val="24"/>
          <w:lang w:val="en-GB"/>
        </w:rPr>
        <w:t xml:space="preserve"> </w:t>
      </w:r>
      <w:r w:rsidR="00D75D90" w:rsidRPr="00113709">
        <w:rPr>
          <w:rFonts w:ascii="Times New Roman" w:hAnsi="Times New Roman"/>
          <w:sz w:val="24"/>
          <w:lang w:val="en-GB"/>
        </w:rPr>
        <w:t xml:space="preserve">The </w:t>
      </w:r>
      <w:r w:rsidR="005C4E26" w:rsidRPr="00113709">
        <w:rPr>
          <w:rFonts w:ascii="Times New Roman" w:hAnsi="Times New Roman"/>
          <w:sz w:val="24"/>
          <w:lang w:val="en-GB"/>
        </w:rPr>
        <w:t xml:space="preserve">proportion of clonal variability at </w:t>
      </w:r>
      <w:r w:rsidR="00D75D90" w:rsidRPr="00113709">
        <w:rPr>
          <w:rFonts w:ascii="Times New Roman" w:hAnsi="Times New Roman"/>
          <w:sz w:val="24"/>
          <w:lang w:val="en-GB"/>
        </w:rPr>
        <w:t xml:space="preserve">recurrence was compared </w:t>
      </w:r>
      <w:r w:rsidR="00E67565" w:rsidRPr="00113709">
        <w:rPr>
          <w:rFonts w:ascii="Times New Roman" w:hAnsi="Times New Roman"/>
          <w:sz w:val="24"/>
          <w:lang w:val="en-GB"/>
        </w:rPr>
        <w:t xml:space="preserve">between treatment arms </w:t>
      </w:r>
      <w:r w:rsidR="00D75D90" w:rsidRPr="00113709">
        <w:rPr>
          <w:rFonts w:ascii="Times New Roman" w:hAnsi="Times New Roman"/>
          <w:sz w:val="24"/>
          <w:lang w:val="en-GB"/>
        </w:rPr>
        <w:t xml:space="preserve">using </w:t>
      </w:r>
      <w:r w:rsidR="000F7ED1" w:rsidRPr="00113709">
        <w:rPr>
          <w:rFonts w:ascii="Times New Roman" w:hAnsi="Times New Roman"/>
          <w:sz w:val="24"/>
          <w:lang w:val="en-GB"/>
        </w:rPr>
        <w:t>F</w:t>
      </w:r>
      <w:r w:rsidR="00D75D90" w:rsidRPr="00113709">
        <w:rPr>
          <w:rFonts w:ascii="Times New Roman" w:hAnsi="Times New Roman"/>
          <w:sz w:val="24"/>
          <w:lang w:val="en-GB"/>
        </w:rPr>
        <w:t>isher’s exact test</w:t>
      </w:r>
      <w:r w:rsidR="00E67565" w:rsidRPr="00113709">
        <w:rPr>
          <w:rFonts w:ascii="Times New Roman" w:hAnsi="Times New Roman"/>
          <w:sz w:val="24"/>
          <w:lang w:val="en-GB"/>
        </w:rPr>
        <w:t>. Two-sided p-values of &lt;0.05 were considered statistically significant</w:t>
      </w:r>
      <w:r w:rsidR="00D75D90" w:rsidRPr="00113709">
        <w:rPr>
          <w:rFonts w:ascii="Times New Roman" w:hAnsi="Times New Roman"/>
          <w:sz w:val="24"/>
          <w:lang w:val="en-GB"/>
        </w:rPr>
        <w:t>.</w:t>
      </w:r>
    </w:p>
    <w:p w14:paraId="618B84E2" w14:textId="77777777" w:rsidR="00282AAD" w:rsidRPr="00113709" w:rsidRDefault="00282AAD" w:rsidP="00D47CBC">
      <w:pPr>
        <w:pStyle w:val="Heading2"/>
        <w:spacing w:before="0" w:line="480" w:lineRule="auto"/>
        <w:rPr>
          <w:rFonts w:ascii="Times New Roman" w:hAnsi="Times New Roman"/>
          <w:sz w:val="24"/>
          <w:lang w:val="en-GB"/>
        </w:rPr>
      </w:pPr>
    </w:p>
    <w:p w14:paraId="4075B708" w14:textId="6C79A183" w:rsidR="004C3ABF"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 xml:space="preserve">DNA extraction and genotyping of parasites microsatellites and polymorphic blocks of MSP-1 and patients´ CYP2D6 and CYP2C8 </w:t>
      </w:r>
    </w:p>
    <w:p w14:paraId="7EFB7B14" w14:textId="22915EE0" w:rsidR="00874D5F" w:rsidRPr="00113709" w:rsidRDefault="001A628C">
      <w:pPr>
        <w:spacing w:after="0" w:line="480" w:lineRule="auto"/>
        <w:rPr>
          <w:rFonts w:ascii="Times New Roman" w:hAnsi="Times New Roman"/>
          <w:sz w:val="24"/>
          <w:lang w:val="en-GB"/>
        </w:rPr>
      </w:pPr>
      <w:r w:rsidRPr="00113709">
        <w:rPr>
          <w:rFonts w:ascii="Times New Roman" w:hAnsi="Times New Roman"/>
          <w:sz w:val="24"/>
          <w:lang w:val="en-GB"/>
        </w:rPr>
        <w:t xml:space="preserve">DNA was extracted from dried blood using </w:t>
      </w:r>
      <w:proofErr w:type="spellStart"/>
      <w:r w:rsidRPr="00113709">
        <w:rPr>
          <w:rFonts w:ascii="Times New Roman" w:hAnsi="Times New Roman"/>
          <w:sz w:val="24"/>
          <w:lang w:val="en-GB"/>
        </w:rPr>
        <w:t>QIAamp</w:t>
      </w:r>
      <w:proofErr w:type="spellEnd"/>
      <w:r w:rsidRPr="00113709">
        <w:rPr>
          <w:rFonts w:ascii="Times New Roman" w:hAnsi="Times New Roman"/>
          <w:sz w:val="24"/>
          <w:lang w:val="en-GB"/>
        </w:rPr>
        <w:t xml:space="preserve"> DNA blood mini kit (Qiagen, Hilden, Germany) following the instructions of the manufacturer. </w:t>
      </w:r>
      <w:r w:rsidR="00D317B7" w:rsidRPr="00113709">
        <w:rPr>
          <w:rFonts w:ascii="Times New Roman" w:hAnsi="Times New Roman"/>
          <w:sz w:val="24"/>
          <w:lang w:val="en-GB"/>
        </w:rPr>
        <w:t xml:space="preserve">Three microsatellite loci (MS2, MS6, MS7) and two </w:t>
      </w:r>
      <w:r w:rsidR="001D6D47" w:rsidRPr="00113709">
        <w:rPr>
          <w:rFonts w:ascii="Times New Roman" w:hAnsi="Times New Roman"/>
          <w:sz w:val="24"/>
          <w:lang w:val="en-GB"/>
        </w:rPr>
        <w:t xml:space="preserve">polymorphic </w:t>
      </w:r>
      <w:r w:rsidRPr="00113709">
        <w:rPr>
          <w:rFonts w:ascii="Times New Roman" w:hAnsi="Times New Roman"/>
          <w:sz w:val="24"/>
          <w:lang w:val="en-GB"/>
        </w:rPr>
        <w:t>loci</w:t>
      </w:r>
      <w:r w:rsidR="00D317B7" w:rsidRPr="00113709">
        <w:rPr>
          <w:rFonts w:ascii="Times New Roman" w:hAnsi="Times New Roman"/>
          <w:sz w:val="24"/>
          <w:lang w:val="en-GB"/>
        </w:rPr>
        <w:t xml:space="preserve"> </w:t>
      </w:r>
      <w:r w:rsidRPr="00113709">
        <w:rPr>
          <w:rFonts w:ascii="Times New Roman" w:hAnsi="Times New Roman"/>
          <w:sz w:val="24"/>
          <w:lang w:val="en-GB"/>
        </w:rPr>
        <w:t>(</w:t>
      </w:r>
      <w:r w:rsidR="001D6D47" w:rsidRPr="00113709">
        <w:rPr>
          <w:rFonts w:ascii="Times New Roman" w:hAnsi="Times New Roman"/>
          <w:sz w:val="24"/>
          <w:lang w:val="en-GB"/>
        </w:rPr>
        <w:t>b</w:t>
      </w:r>
      <w:r w:rsidRPr="00113709">
        <w:rPr>
          <w:rFonts w:ascii="Times New Roman" w:hAnsi="Times New Roman"/>
          <w:sz w:val="24"/>
          <w:lang w:val="en-GB"/>
        </w:rPr>
        <w:t xml:space="preserve">locks 2 and 10) </w:t>
      </w:r>
      <w:r w:rsidR="00D317B7" w:rsidRPr="00113709">
        <w:rPr>
          <w:rFonts w:ascii="Times New Roman" w:hAnsi="Times New Roman"/>
          <w:sz w:val="24"/>
          <w:lang w:val="en-GB"/>
        </w:rPr>
        <w:t xml:space="preserve">of Merozoite surface antigen 1 (MSP-1) </w:t>
      </w:r>
      <w:r w:rsidRPr="00113709">
        <w:rPr>
          <w:rFonts w:ascii="Times New Roman" w:hAnsi="Times New Roman"/>
          <w:sz w:val="24"/>
          <w:lang w:val="en-GB"/>
        </w:rPr>
        <w:t xml:space="preserve">were amplified using specific primers and conditions as previously </w:t>
      </w:r>
      <w:r w:rsidR="00D317B7" w:rsidRPr="00113709">
        <w:rPr>
          <w:rFonts w:ascii="Times New Roman" w:hAnsi="Times New Roman"/>
          <w:sz w:val="24"/>
          <w:lang w:val="en-GB"/>
        </w:rPr>
        <w:t xml:space="preserve">described </w:t>
      </w:r>
      <w:r w:rsidR="00214171" w:rsidRPr="00D47CBC">
        <w:rPr>
          <w:rFonts w:ascii="Times New Roman" w:hAnsi="Times New Roman"/>
          <w:sz w:val="24"/>
          <w:lang w:val="en-GB"/>
        </w:rPr>
        <w:fldChar w:fldCharType="begin">
          <w:fldData xml:space="preserve">PEVuZE5vdGU+PENpdGU+PEF1dGhvcj5SZXplbmRlPC9BdXRob3I+PFllYXI+MjAxMDwvWWVhcj48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PEVuZE5vdGU+PENpdGU+PEF1dGhvcj5SZXplbmRlPC9BdXRob3I+PFllYXI+MjAxMDwvWWVhcj48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(30, 31)</w:t>
      </w:r>
      <w:r w:rsidR="00214171" w:rsidRPr="00D47CBC">
        <w:rPr>
          <w:rFonts w:ascii="Times New Roman" w:hAnsi="Times New Roman"/>
          <w:sz w:val="24"/>
          <w:lang w:val="en-GB"/>
        </w:rPr>
        <w:fldChar w:fldCharType="end"/>
      </w:r>
      <w:r w:rsidR="00D317B7" w:rsidRPr="00113709">
        <w:rPr>
          <w:rFonts w:ascii="Times New Roman" w:hAnsi="Times New Roman"/>
          <w:sz w:val="24"/>
          <w:lang w:val="en-GB"/>
        </w:rPr>
        <w:t xml:space="preserve">. </w:t>
      </w:r>
      <w:r w:rsidRPr="00113709">
        <w:rPr>
          <w:rFonts w:ascii="Times New Roman" w:hAnsi="Times New Roman"/>
          <w:sz w:val="24"/>
          <w:lang w:val="en-GB"/>
        </w:rPr>
        <w:t xml:space="preserve">The exact length </w:t>
      </w:r>
      <w:r w:rsidR="00BA2D14" w:rsidRPr="00113709">
        <w:rPr>
          <w:rFonts w:ascii="Times New Roman" w:hAnsi="Times New Roman"/>
          <w:sz w:val="24"/>
          <w:lang w:val="en-GB"/>
        </w:rPr>
        <w:t xml:space="preserve">and relative abundance (fluorescence </w:t>
      </w:r>
      <w:r w:rsidR="00BA2D14" w:rsidRPr="00113709">
        <w:rPr>
          <w:rFonts w:ascii="Times New Roman" w:hAnsi="Times New Roman"/>
          <w:sz w:val="24"/>
          <w:lang w:val="en-GB"/>
        </w:rPr>
        <w:lastRenderedPageBreak/>
        <w:t xml:space="preserve">levels) </w:t>
      </w:r>
      <w:r w:rsidRPr="00113709">
        <w:rPr>
          <w:rFonts w:ascii="Times New Roman" w:hAnsi="Times New Roman"/>
          <w:sz w:val="24"/>
          <w:lang w:val="en-GB"/>
        </w:rPr>
        <w:t xml:space="preserve">of each PCR product </w:t>
      </w:r>
      <w:r w:rsidR="00EB68C4" w:rsidRPr="00113709">
        <w:rPr>
          <w:rFonts w:ascii="Times New Roman" w:hAnsi="Times New Roman"/>
          <w:sz w:val="24"/>
          <w:lang w:val="en-GB"/>
        </w:rPr>
        <w:t xml:space="preserve">were </w:t>
      </w:r>
      <w:r w:rsidRPr="00113709">
        <w:rPr>
          <w:rFonts w:ascii="Times New Roman" w:hAnsi="Times New Roman"/>
          <w:sz w:val="24"/>
          <w:lang w:val="en-GB"/>
        </w:rPr>
        <w:t>determined in the DNA automatic sequencer (ABI 3730, Applied Biosystems,</w:t>
      </w:r>
      <w:r w:rsidR="00BA2D14" w:rsidRPr="00113709">
        <w:rPr>
          <w:rFonts w:ascii="Times New Roman" w:hAnsi="Times New Roman"/>
          <w:sz w:val="24"/>
          <w:lang w:val="en-GB"/>
        </w:rPr>
        <w:t xml:space="preserve"> </w:t>
      </w:r>
      <w:r w:rsidRPr="00113709">
        <w:rPr>
          <w:rFonts w:ascii="Times New Roman" w:hAnsi="Times New Roman"/>
          <w:sz w:val="24"/>
          <w:lang w:val="en-GB"/>
        </w:rPr>
        <w:t>Thermo Fischer Scientific, Waltham, MA, USA) with fluorescein</w:t>
      </w:r>
      <w:r w:rsidR="00282AAD" w:rsidRPr="00113709">
        <w:rPr>
          <w:rFonts w:ascii="Times New Roman" w:hAnsi="Times New Roman"/>
          <w:sz w:val="24"/>
          <w:lang w:val="en-GB"/>
        </w:rPr>
        <w:t>-</w:t>
      </w:r>
      <w:r w:rsidRPr="00113709">
        <w:rPr>
          <w:rFonts w:ascii="Times New Roman" w:hAnsi="Times New Roman"/>
          <w:sz w:val="24"/>
          <w:lang w:val="en-GB"/>
        </w:rPr>
        <w:t>labelled forward primers</w:t>
      </w:r>
      <w:r w:rsidR="00BA2D14" w:rsidRPr="00113709">
        <w:rPr>
          <w:rFonts w:ascii="Times New Roman" w:hAnsi="Times New Roman"/>
          <w:sz w:val="24"/>
          <w:lang w:val="en-GB"/>
        </w:rPr>
        <w:t xml:space="preserve"> and an internal size standard (</w:t>
      </w:r>
      <w:proofErr w:type="spellStart"/>
      <w:r w:rsidR="00BA2D14" w:rsidRPr="00113709">
        <w:rPr>
          <w:rFonts w:ascii="Times New Roman" w:hAnsi="Times New Roman"/>
          <w:sz w:val="24"/>
          <w:lang w:val="en-GB"/>
        </w:rPr>
        <w:t>GeneScan</w:t>
      </w:r>
      <w:proofErr w:type="spellEnd"/>
      <w:r w:rsidR="00BA2D14" w:rsidRPr="00113709">
        <w:rPr>
          <w:rFonts w:ascii="Times New Roman" w:hAnsi="Times New Roman"/>
          <w:sz w:val="24"/>
          <w:lang w:val="en-GB"/>
        </w:rPr>
        <w:t xml:space="preserve"> 500 LIZ, Applied Biosystems)</w:t>
      </w:r>
      <w:r w:rsidRPr="00113709">
        <w:rPr>
          <w:rFonts w:ascii="Times New Roman" w:hAnsi="Times New Roman"/>
          <w:sz w:val="24"/>
          <w:lang w:val="en-GB"/>
        </w:rPr>
        <w:t xml:space="preserve">. </w:t>
      </w:r>
      <w:r w:rsidR="00BA2D14" w:rsidRPr="00113709">
        <w:rPr>
          <w:rFonts w:ascii="Times New Roman" w:hAnsi="Times New Roman"/>
          <w:sz w:val="24"/>
          <w:lang w:val="en-GB"/>
        </w:rPr>
        <w:t>The predominant allele for each locus was identified as the highest peak of fluorescence in the electropherogram</w:t>
      </w:r>
      <w:r w:rsidR="003C647C" w:rsidRPr="00113709">
        <w:rPr>
          <w:rFonts w:ascii="Times New Roman" w:hAnsi="Times New Roman"/>
          <w:sz w:val="24"/>
          <w:lang w:val="en-GB"/>
        </w:rPr>
        <w:t xml:space="preserve"> using </w:t>
      </w:r>
      <w:proofErr w:type="spellStart"/>
      <w:r w:rsidR="003C647C" w:rsidRPr="00113709">
        <w:rPr>
          <w:rFonts w:ascii="Times New Roman" w:hAnsi="Times New Roman"/>
          <w:sz w:val="24"/>
          <w:lang w:val="en-GB"/>
        </w:rPr>
        <w:t>GeneMapper</w:t>
      </w:r>
      <w:proofErr w:type="spellEnd"/>
      <w:r w:rsidR="003C647C" w:rsidRPr="00113709">
        <w:rPr>
          <w:rFonts w:ascii="Times New Roman" w:hAnsi="Times New Roman"/>
          <w:sz w:val="24"/>
          <w:lang w:val="en-GB"/>
        </w:rPr>
        <w:t xml:space="preserve"> 4.1 </w:t>
      </w:r>
      <w:r w:rsidR="00C809C9" w:rsidRPr="00113709">
        <w:rPr>
          <w:rFonts w:ascii="Times New Roman" w:hAnsi="Times New Roman"/>
          <w:sz w:val="24"/>
          <w:lang w:val="en-GB"/>
        </w:rPr>
        <w:t>software</w:t>
      </w:r>
      <w:r w:rsidR="003C647C" w:rsidRPr="00113709">
        <w:rPr>
          <w:rFonts w:ascii="Times New Roman" w:hAnsi="Times New Roman"/>
          <w:sz w:val="24"/>
          <w:lang w:val="en-GB"/>
        </w:rPr>
        <w:t xml:space="preserve"> (Applied Biosystems)</w:t>
      </w:r>
      <w:r w:rsidR="00BA2D14" w:rsidRPr="00113709">
        <w:rPr>
          <w:rFonts w:ascii="Times New Roman" w:hAnsi="Times New Roman"/>
          <w:sz w:val="24"/>
          <w:lang w:val="en-GB"/>
        </w:rPr>
        <w:t xml:space="preserve">. </w:t>
      </w:r>
      <w:r w:rsidR="00DA304F" w:rsidRPr="00113709">
        <w:rPr>
          <w:rFonts w:ascii="Times New Roman" w:hAnsi="Times New Roman"/>
          <w:sz w:val="24"/>
          <w:lang w:val="en-GB"/>
        </w:rPr>
        <w:t>T</w:t>
      </w:r>
      <w:r w:rsidR="006F0E77" w:rsidRPr="00113709">
        <w:rPr>
          <w:rFonts w:ascii="Times New Roman" w:hAnsi="Times New Roman"/>
          <w:sz w:val="24"/>
          <w:lang w:val="en-GB"/>
        </w:rPr>
        <w:t xml:space="preserve">he multiplicity of parasite variants was estimated </w:t>
      </w:r>
      <w:r w:rsidR="00B2349A" w:rsidRPr="00113709">
        <w:rPr>
          <w:rFonts w:ascii="Times New Roman" w:hAnsi="Times New Roman"/>
          <w:sz w:val="24"/>
          <w:lang w:val="en-GB"/>
        </w:rPr>
        <w:t xml:space="preserve">measuring </w:t>
      </w:r>
      <w:r w:rsidR="006F0E77" w:rsidRPr="00113709">
        <w:rPr>
          <w:rFonts w:ascii="Times New Roman" w:hAnsi="Times New Roman"/>
          <w:sz w:val="24"/>
          <w:lang w:val="en-GB"/>
        </w:rPr>
        <w:t>extra</w:t>
      </w:r>
      <w:r w:rsidR="00BA2D14" w:rsidRPr="00113709">
        <w:rPr>
          <w:rFonts w:ascii="Times New Roman" w:hAnsi="Times New Roman"/>
          <w:sz w:val="24"/>
          <w:lang w:val="en-GB"/>
        </w:rPr>
        <w:t xml:space="preserve"> peaks in the electropherogram </w:t>
      </w:r>
      <w:r w:rsidR="00B2349A" w:rsidRPr="00113709">
        <w:rPr>
          <w:rFonts w:ascii="Times New Roman" w:hAnsi="Times New Roman"/>
          <w:sz w:val="24"/>
          <w:lang w:val="en-GB"/>
        </w:rPr>
        <w:t xml:space="preserve">with fluorescence </w:t>
      </w:r>
      <w:r w:rsidR="006F0E77" w:rsidRPr="00113709">
        <w:rPr>
          <w:rFonts w:ascii="Times New Roman" w:hAnsi="Times New Roman"/>
          <w:sz w:val="24"/>
          <w:lang w:val="en-GB"/>
        </w:rPr>
        <w:t xml:space="preserve">above the </w:t>
      </w:r>
      <w:r w:rsidR="00BA2D14" w:rsidRPr="00113709">
        <w:rPr>
          <w:rFonts w:ascii="Times New Roman" w:hAnsi="Times New Roman"/>
          <w:sz w:val="24"/>
          <w:lang w:val="en-GB"/>
        </w:rPr>
        <w:t>cut</w:t>
      </w:r>
      <w:r w:rsidR="00282AAD" w:rsidRPr="00113709">
        <w:rPr>
          <w:rFonts w:ascii="Times New Roman" w:hAnsi="Times New Roman"/>
          <w:sz w:val="24"/>
          <w:lang w:val="en-GB"/>
        </w:rPr>
        <w:t>-</w:t>
      </w:r>
      <w:r w:rsidR="00BA2D14" w:rsidRPr="00113709">
        <w:rPr>
          <w:rFonts w:ascii="Times New Roman" w:hAnsi="Times New Roman"/>
          <w:sz w:val="24"/>
          <w:lang w:val="en-GB"/>
        </w:rPr>
        <w:t xml:space="preserve">off </w:t>
      </w:r>
      <w:r w:rsidR="006F0E77" w:rsidRPr="00113709">
        <w:rPr>
          <w:rFonts w:ascii="Times New Roman" w:hAnsi="Times New Roman"/>
          <w:sz w:val="24"/>
          <w:lang w:val="en-GB"/>
        </w:rPr>
        <w:t>(</w:t>
      </w:r>
      <w:r w:rsidR="00BA2D14" w:rsidRPr="00113709">
        <w:rPr>
          <w:rFonts w:ascii="Times New Roman" w:hAnsi="Times New Roman"/>
          <w:sz w:val="24"/>
          <w:lang w:val="en-GB"/>
        </w:rPr>
        <w:t>150 arbitrary fluorescence units) and</w:t>
      </w:r>
      <w:r w:rsidR="00F02950" w:rsidRPr="00113709">
        <w:rPr>
          <w:rFonts w:ascii="Times New Roman" w:hAnsi="Times New Roman"/>
          <w:sz w:val="24"/>
          <w:lang w:val="en-GB"/>
        </w:rPr>
        <w:t xml:space="preserve"> at least</w:t>
      </w:r>
      <w:r w:rsidR="00BA2D14" w:rsidRPr="00113709">
        <w:rPr>
          <w:rFonts w:ascii="Times New Roman" w:hAnsi="Times New Roman"/>
          <w:sz w:val="24"/>
          <w:lang w:val="en-GB"/>
        </w:rPr>
        <w:t xml:space="preserve"> one</w:t>
      </w:r>
      <w:r w:rsidR="00282AAD" w:rsidRPr="00113709">
        <w:rPr>
          <w:rFonts w:ascii="Times New Roman" w:hAnsi="Times New Roman"/>
          <w:sz w:val="24"/>
          <w:lang w:val="en-GB"/>
        </w:rPr>
        <w:t>-</w:t>
      </w:r>
      <w:r w:rsidR="00BA2D14" w:rsidRPr="00113709">
        <w:rPr>
          <w:rFonts w:ascii="Times New Roman" w:hAnsi="Times New Roman"/>
          <w:sz w:val="24"/>
          <w:lang w:val="en-GB"/>
        </w:rPr>
        <w:t>third</w:t>
      </w:r>
      <w:r w:rsidR="00874D5F" w:rsidRPr="00113709">
        <w:rPr>
          <w:rFonts w:ascii="Times New Roman" w:hAnsi="Times New Roman"/>
          <w:sz w:val="24"/>
          <w:lang w:val="en-GB"/>
        </w:rPr>
        <w:t xml:space="preserve"> the high of the main peak.</w:t>
      </w:r>
      <w:r w:rsidR="00BA2D14" w:rsidRPr="00113709">
        <w:rPr>
          <w:rFonts w:ascii="Times New Roman" w:hAnsi="Times New Roman"/>
          <w:sz w:val="24"/>
          <w:lang w:val="en-GB"/>
        </w:rPr>
        <w:t xml:space="preserve"> </w:t>
      </w:r>
      <w:r w:rsidR="00791852" w:rsidRPr="00113709">
        <w:rPr>
          <w:rFonts w:ascii="Times New Roman" w:hAnsi="Times New Roman"/>
          <w:sz w:val="24"/>
          <w:lang w:val="en-GB"/>
        </w:rPr>
        <w:t xml:space="preserve">Parasite recurrences within 63 days were categorized as </w:t>
      </w:r>
      <w:r w:rsidR="00EA7431" w:rsidRPr="00113709">
        <w:rPr>
          <w:rFonts w:ascii="Times New Roman" w:hAnsi="Times New Roman"/>
          <w:sz w:val="24"/>
          <w:lang w:val="en-GB"/>
        </w:rPr>
        <w:t>‘related’, including totally identical (</w:t>
      </w:r>
      <w:r w:rsidR="00791852" w:rsidRPr="00113709">
        <w:rPr>
          <w:rFonts w:ascii="Times New Roman" w:hAnsi="Times New Roman"/>
          <w:sz w:val="24"/>
          <w:lang w:val="en-GB"/>
        </w:rPr>
        <w:t>homologues</w:t>
      </w:r>
      <w:r w:rsidR="00EA7431" w:rsidRPr="00113709">
        <w:rPr>
          <w:rFonts w:ascii="Times New Roman" w:hAnsi="Times New Roman"/>
          <w:sz w:val="24"/>
          <w:lang w:val="en-GB"/>
        </w:rPr>
        <w:t>)</w:t>
      </w:r>
      <w:r w:rsidR="00791852" w:rsidRPr="00113709">
        <w:rPr>
          <w:rFonts w:ascii="Times New Roman" w:hAnsi="Times New Roman"/>
          <w:sz w:val="24"/>
          <w:lang w:val="en-GB"/>
        </w:rPr>
        <w:t xml:space="preserve"> if </w:t>
      </w:r>
      <w:r w:rsidR="00EC61CB" w:rsidRPr="00113709">
        <w:rPr>
          <w:rFonts w:ascii="Times New Roman" w:hAnsi="Times New Roman"/>
          <w:sz w:val="24"/>
          <w:lang w:val="en-GB"/>
        </w:rPr>
        <w:t xml:space="preserve">all </w:t>
      </w:r>
      <w:r w:rsidR="00791852" w:rsidRPr="00113709">
        <w:rPr>
          <w:rFonts w:ascii="Times New Roman" w:hAnsi="Times New Roman"/>
          <w:sz w:val="24"/>
          <w:lang w:val="en-GB"/>
        </w:rPr>
        <w:t xml:space="preserve">five polymorphic loci (MS2; MS6; MS7; </w:t>
      </w:r>
      <w:r w:rsidR="00791852" w:rsidRPr="00113709">
        <w:rPr>
          <w:rFonts w:ascii="Times New Roman" w:hAnsi="Times New Roman"/>
          <w:sz w:val="24"/>
          <w:lang w:val="en-US"/>
        </w:rPr>
        <w:t>MSP1B2; MSP1B10) were identical</w:t>
      </w:r>
      <w:r w:rsidR="00EA7431" w:rsidRPr="00113709">
        <w:rPr>
          <w:rFonts w:ascii="Times New Roman" w:hAnsi="Times New Roman"/>
          <w:sz w:val="24"/>
          <w:lang w:val="en-US"/>
        </w:rPr>
        <w:t xml:space="preserve"> and</w:t>
      </w:r>
      <w:r w:rsidR="00791852" w:rsidRPr="00113709">
        <w:rPr>
          <w:rFonts w:ascii="Times New Roman" w:hAnsi="Times New Roman"/>
          <w:sz w:val="24"/>
          <w:lang w:val="en-US"/>
        </w:rPr>
        <w:t xml:space="preserve"> ‘similar’ if </w:t>
      </w:r>
      <w:r w:rsidR="00EC61CB" w:rsidRPr="00113709">
        <w:rPr>
          <w:rFonts w:ascii="Times New Roman" w:hAnsi="Times New Roman"/>
          <w:sz w:val="24"/>
          <w:lang w:val="en-US"/>
        </w:rPr>
        <w:t xml:space="preserve">80% of their alleles </w:t>
      </w:r>
      <w:r w:rsidR="00791852" w:rsidRPr="00113709">
        <w:rPr>
          <w:rFonts w:ascii="Times New Roman" w:hAnsi="Times New Roman"/>
          <w:sz w:val="24"/>
          <w:lang w:val="en-US"/>
        </w:rPr>
        <w:t>were identical</w:t>
      </w:r>
      <w:r w:rsidR="00EA7431" w:rsidRPr="00113709">
        <w:rPr>
          <w:rFonts w:ascii="Times New Roman" w:hAnsi="Times New Roman"/>
          <w:sz w:val="24"/>
          <w:lang w:val="en-US"/>
        </w:rPr>
        <w:t>;</w:t>
      </w:r>
      <w:r w:rsidR="00791852" w:rsidRPr="00113709">
        <w:rPr>
          <w:rFonts w:ascii="Times New Roman" w:hAnsi="Times New Roman"/>
          <w:sz w:val="24"/>
          <w:lang w:val="en-US"/>
        </w:rPr>
        <w:t xml:space="preserve"> and otherwise as </w:t>
      </w:r>
      <w:r w:rsidR="00EA7431" w:rsidRPr="00113709">
        <w:rPr>
          <w:rFonts w:ascii="Times New Roman" w:hAnsi="Times New Roman"/>
          <w:sz w:val="24"/>
          <w:lang w:val="en-US"/>
        </w:rPr>
        <w:t>unrelated (</w:t>
      </w:r>
      <w:r w:rsidR="00791852" w:rsidRPr="00113709">
        <w:rPr>
          <w:rFonts w:ascii="Times New Roman" w:hAnsi="Times New Roman"/>
          <w:sz w:val="24"/>
          <w:lang w:val="en-US"/>
        </w:rPr>
        <w:t>heterologous</w:t>
      </w:r>
      <w:r w:rsidR="00EA7431" w:rsidRPr="00113709">
        <w:rPr>
          <w:rFonts w:ascii="Times New Roman" w:hAnsi="Times New Roman"/>
          <w:sz w:val="24"/>
          <w:lang w:val="en-US"/>
        </w:rPr>
        <w:t>)</w:t>
      </w:r>
      <w:r w:rsidR="00791852" w:rsidRPr="00113709">
        <w:rPr>
          <w:rFonts w:ascii="Times New Roman" w:hAnsi="Times New Roman"/>
          <w:sz w:val="24"/>
          <w:lang w:val="en-US"/>
        </w:rPr>
        <w:t xml:space="preserve"> </w:t>
      </w:r>
      <w:r w:rsidR="00113709">
        <w:rPr>
          <w:rFonts w:ascii="Times New Roman" w:hAnsi="Times New Roman"/>
          <w:sz w:val="24"/>
          <w:lang w:val="en-US"/>
        </w:rPr>
        <w:t>(Additional file 1).</w:t>
      </w:r>
      <w:r w:rsidR="00791852" w:rsidRPr="00113709">
        <w:rPr>
          <w:rFonts w:ascii="Times New Roman" w:hAnsi="Times New Roman"/>
          <w:sz w:val="24"/>
          <w:lang w:val="en-US"/>
        </w:rPr>
        <w:t xml:space="preserve"> </w:t>
      </w:r>
      <w:r w:rsidR="00611C9C" w:rsidRPr="00113709">
        <w:rPr>
          <w:rFonts w:ascii="Times New Roman" w:hAnsi="Times New Roman"/>
          <w:sz w:val="24"/>
          <w:lang w:val="en-GB"/>
        </w:rPr>
        <w:t xml:space="preserve">Number of alleles and </w:t>
      </w:r>
      <w:proofErr w:type="spellStart"/>
      <w:r w:rsidR="00611C9C" w:rsidRPr="00113709">
        <w:rPr>
          <w:rFonts w:ascii="Times New Roman" w:hAnsi="Times New Roman"/>
          <w:sz w:val="24"/>
          <w:lang w:val="en-GB"/>
        </w:rPr>
        <w:t>heterozigosity</w:t>
      </w:r>
      <w:proofErr w:type="spellEnd"/>
      <w:r w:rsidR="00611C9C" w:rsidRPr="00113709">
        <w:rPr>
          <w:rFonts w:ascii="Times New Roman" w:hAnsi="Times New Roman"/>
          <w:sz w:val="24"/>
          <w:lang w:val="en-GB"/>
        </w:rPr>
        <w:t xml:space="preserve"> expected were calculated in </w:t>
      </w:r>
      <w:proofErr w:type="spellStart"/>
      <w:r w:rsidR="00611C9C" w:rsidRPr="00113709">
        <w:rPr>
          <w:rFonts w:ascii="Times New Roman" w:hAnsi="Times New Roman"/>
          <w:sz w:val="24"/>
          <w:lang w:val="en-GB"/>
        </w:rPr>
        <w:t>Arlequim</w:t>
      </w:r>
      <w:proofErr w:type="spellEnd"/>
      <w:r w:rsidR="00611C9C" w:rsidRPr="00113709">
        <w:rPr>
          <w:rFonts w:ascii="Times New Roman" w:hAnsi="Times New Roman"/>
          <w:sz w:val="24"/>
          <w:lang w:val="en-GB"/>
        </w:rPr>
        <w:t xml:space="preserve"> software v. 3.5.2.2 (http://cmpg.unibe.ch/software/arlequin35/).</w:t>
      </w:r>
    </w:p>
    <w:p w14:paraId="10ADB1EB" w14:textId="77777777" w:rsidR="00282AAD" w:rsidRPr="00113709" w:rsidRDefault="00282AAD" w:rsidP="00D47CBC">
      <w:pPr>
        <w:spacing w:after="0" w:line="480" w:lineRule="auto"/>
        <w:rPr>
          <w:rFonts w:ascii="Times New Roman" w:hAnsi="Times New Roman"/>
          <w:sz w:val="24"/>
          <w:lang w:val="en-GB"/>
        </w:rPr>
      </w:pPr>
    </w:p>
    <w:p w14:paraId="728F3D64" w14:textId="257C40EE" w:rsidR="00874D5F" w:rsidRPr="00113709" w:rsidRDefault="00166FF6">
      <w:pPr>
        <w:spacing w:after="0" w:line="480" w:lineRule="auto"/>
        <w:rPr>
          <w:rFonts w:ascii="Times New Roman" w:hAnsi="Times New Roman"/>
          <w:sz w:val="24"/>
          <w:lang w:val="en-GB"/>
        </w:rPr>
      </w:pPr>
      <w:r w:rsidRPr="00113709">
        <w:rPr>
          <w:rFonts w:ascii="Times New Roman" w:hAnsi="Times New Roman"/>
          <w:sz w:val="24"/>
          <w:lang w:val="en-GB"/>
        </w:rPr>
        <w:t xml:space="preserve">The cytochrome P450 enzymes CYP2D6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&lt;EndNote&gt;&lt;Cite&gt;&lt;Author&gt;Bennett&lt;/Author&gt;&lt;Year&gt;2013&lt;/Year&gt;&lt;RecNum&gt;2476&lt;/RecNum&gt;&lt;DisplayText&gt;(19)&lt;/DisplayText&gt;&lt;record&gt;&lt;rec-number&gt;2476&lt;/rec-number&gt;&lt;foreign-keys&gt;&lt;key app="EN" db-id="2txadw2r7d2dd5e50rcve9fk0tv52exrfea0" timestamp="1554752272"&gt;2476&lt;/key&gt;&lt;/foreign-keys&gt;&lt;ref-type name="Journal Article"&gt;17&lt;/ref-type&gt;&lt;contributors&gt;&lt;authors&gt;&lt;author&gt;Bennett, J. W.&lt;/author&gt;&lt;author&gt;Pybus, B. S.&lt;/author&gt;&lt;author&gt;Yadava, A.&lt;/author&gt;&lt;author&gt;Tosh, D.&lt;/author&gt;&lt;author&gt;Sousa, J. C.&lt;/author&gt;&lt;author&gt;McCarthy, W. F.&lt;/author&gt;&lt;author&gt;Deye, G.&lt;/author&gt;&lt;author&gt;Melendez, V.&lt;/author&gt;&lt;author&gt;Ockenhouse, C. F.&lt;/author&gt;&lt;/authors&gt;&lt;/contributors&gt;&lt;titles&gt;&lt;title&gt;Primaquine failure and cytochrome P-450 2D6 in Plasmodium vivax malaria&lt;/title&gt;&lt;secondary-title&gt;N Engl J Med&lt;/secondary-title&gt;&lt;/titles&gt;&lt;periodical&gt;&lt;full-title&gt;New England Journal of Medicine&lt;/full-title&gt;&lt;abbr-1&gt;N. Engl. J. Med.&lt;/abbr-1&gt;&lt;abbr-2&gt;N Engl J Med&lt;/abbr-2&gt;&lt;/periodical&gt;&lt;pages&gt;1381-2&lt;/pages&gt;&lt;volume&gt;369&lt;/volume&gt;&lt;number&gt;14&lt;/number&gt;&lt;edition&gt;2013/10/04&lt;/edition&gt;&lt;keywords&gt;&lt;keyword&gt;Adolescent&lt;/keyword&gt;&lt;keyword&gt;Adult&lt;/keyword&gt;&lt;keyword&gt;Cytochrome P-450 CYP2D6/deficiency/*genetics/metabolism&lt;/keyword&gt;&lt;keyword&gt;Female&lt;/keyword&gt;&lt;keyword&gt;Humans&lt;/keyword&gt;&lt;keyword&gt;Malaria, Vivax/*drug therapy&lt;/keyword&gt;&lt;keyword&gt;Male&lt;/keyword&gt;&lt;keyword&gt;*Metabolism, Inborn Errors&lt;/keyword&gt;&lt;keyword&gt;Middle Aged&lt;/keyword&gt;&lt;keyword&gt;Parasitemia/drug therapy&lt;/keyword&gt;&lt;keyword&gt;Phenotype&lt;/keyword&gt;&lt;keyword&gt;Plasmodium vivax/drug effects&lt;/keyword&gt;&lt;keyword&gt;Primaquine/metabolism/*therapeutic use&lt;/keyword&gt;&lt;keyword&gt;Recurrence&lt;/keyword&gt;&lt;keyword&gt;Treatment Failure&lt;/keyword&gt;&lt;keyword&gt;Young Adult&lt;/keyword&gt;&lt;/keywords&gt;&lt;dates&gt;&lt;year&gt;2013&lt;/year&gt;&lt;pub-dates&gt;&lt;date&gt;Oct 3&lt;/date&gt;&lt;/pub-dates&gt;&lt;/dates&gt;&lt;isbn&gt;1533-4406 (Electronic)&amp;#xD;0028-4793 (Linking)&lt;/isbn&gt;&lt;accession-num&gt;24088113&lt;/accession-num&gt;&lt;urls&gt;&lt;related-urls&gt;&lt;url&gt;https://www.ncbi.nlm.nih.gov/pubmed/24088113&lt;/url&gt;&lt;/related-urls&gt;&lt;/urls&gt;&lt;electronic-resource-num&gt;10.1056/NEJMc1301936&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(19)</w:t>
      </w:r>
      <w:r w:rsidR="00214171" w:rsidRPr="00D47CBC">
        <w:rPr>
          <w:rFonts w:ascii="Times New Roman" w:hAnsi="Times New Roman"/>
          <w:sz w:val="24"/>
          <w:lang w:val="en-GB"/>
        </w:rPr>
        <w:fldChar w:fldCharType="end"/>
      </w:r>
      <w:r w:rsidR="00A574E0"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PEVuZE5vdGU+PENpdGU+PEF1dGhvcj5CYWlyZDwvQXV0aG9yPjxZZWFyPjIwMTg8L1llYXI+PFJl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PEVuZE5vdGU+PENpdGU+PEF1dGhvcj5CYWlyZDwvQXV0aG9yPjxZZWFyPjIwMTg8L1llYXI+PFJl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(17)</w:t>
      </w:r>
      <w:r w:rsidR="00214171" w:rsidRPr="00D47CBC">
        <w:rPr>
          <w:rFonts w:ascii="Times New Roman" w:hAnsi="Times New Roman"/>
          <w:sz w:val="24"/>
          <w:lang w:val="en-GB"/>
        </w:rPr>
        <w:fldChar w:fldCharType="end"/>
      </w:r>
      <w:r w:rsidRPr="00113709">
        <w:rPr>
          <w:rFonts w:ascii="Times New Roman" w:hAnsi="Times New Roman"/>
          <w:sz w:val="24"/>
          <w:lang w:val="en-GB"/>
        </w:rPr>
        <w:t xml:space="preserve">and CYP2C8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&lt;EndNote&gt;&lt;Cite&gt;&lt;Author&gt;Gil&lt;/Author&gt;&lt;Year&gt;2007&lt;/Year&gt;&lt;RecNum&gt;2478&lt;/RecNum&gt;&lt;DisplayText&gt;(23)&lt;/DisplayText&gt;&lt;record&gt;&lt;rec-number&gt;2478&lt;/rec-number&gt;&lt;foreign-keys&gt;&lt;key app="EN" db-id="2txadw2r7d2dd5e50rcve9fk0tv52exrfea0" timestamp="1554752744"&gt;2478&lt;/key&gt;&lt;/foreign-keys&gt;&lt;ref-type name="Journal Article"&gt;17&lt;/ref-type&gt;&lt;contributors&gt;&lt;authors&gt;&lt;author&gt;Gil, J. P.&lt;/author&gt;&lt;author&gt;Gil Berglund, E.&lt;/author&gt;&lt;/authors&gt;&lt;/contributors&gt;&lt;auth-address&gt;Karolinska Institute, Malaria Research Unit, Division of Infectious Diseases, Department of Medicine, Karolinska University Hospital, M9:02, KS 17176 Stockholm, Sweden. jose.pedro.gil@ki.se&lt;/auth-address&gt;&lt;titles&gt;&lt;title&gt;CYP2C8 and antimalaria drug efficacy&lt;/title&gt;&lt;secondary-title&gt;Pharmacogenomics&lt;/secondary-title&gt;&lt;/titles&gt;&lt;periodical&gt;&lt;full-title&gt;Pharmacogenomics&lt;/full-title&gt;&lt;abbr-1&gt;Pharmacogenomics&lt;/abbr-1&gt;&lt;abbr-2&gt;Pharmacogenomics&lt;/abbr-2&gt;&lt;/periodical&gt;&lt;pages&gt;187-98&lt;/pages&gt;&lt;volume&gt;8&lt;/volume&gt;&lt;number&gt;2&lt;/number&gt;&lt;edition&gt;2007/02/09&lt;/edition&gt;&lt;keywords&gt;&lt;keyword&gt;Animals&lt;/keyword&gt;&lt;keyword&gt;Antimalarials/*therapeutic use&lt;/keyword&gt;&lt;keyword&gt;Aryl Hydrocarbon Hydroxylases/*genetics/metabolism&lt;/keyword&gt;&lt;keyword&gt;Cytochrome P-450 CYP2C8&lt;/keyword&gt;&lt;keyword&gt;Humans&lt;/keyword&gt;&lt;keyword&gt;Malaria/drug therapy/*enzymology/*genetics&lt;/keyword&gt;&lt;keyword&gt;Polymorphism, Genetic/drug effects/genetics&lt;/keyword&gt;&lt;keyword&gt;Substrate Specificity/drug effects&lt;/keyword&gt;&lt;/keywords&gt;&lt;dates&gt;&lt;year&gt;2007&lt;/year&gt;&lt;pub-dates&gt;&lt;date&gt;Feb&lt;/date&gt;&lt;/pub-dates&gt;&lt;/dates&gt;&lt;isbn&gt;1744-8042 (Electronic)&amp;#xD;1462-2416 (Linking)&lt;/isbn&gt;&lt;accession-num&gt;17286541&lt;/accession-num&gt;&lt;urls&gt;&lt;related-urls&gt;&lt;url&gt;https://www.ncbi.nlm.nih.gov/pubmed/17286541&lt;/url&gt;&lt;/related-urls&gt;&lt;/urls&gt;&lt;electronic-resource-num&gt;10.2217/14622416.8.2.187&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(23)</w:t>
      </w:r>
      <w:r w:rsidR="00214171" w:rsidRPr="00D47CBC">
        <w:rPr>
          <w:rFonts w:ascii="Times New Roman" w:hAnsi="Times New Roman"/>
          <w:sz w:val="24"/>
          <w:lang w:val="en-GB"/>
        </w:rPr>
        <w:fldChar w:fldCharType="end"/>
      </w:r>
      <w:r w:rsidR="000E73AE" w:rsidRPr="00113709">
        <w:rPr>
          <w:rFonts w:ascii="Times New Roman" w:hAnsi="Times New Roman"/>
          <w:sz w:val="24"/>
          <w:lang w:val="en-GB"/>
        </w:rPr>
        <w:t xml:space="preserve"> </w:t>
      </w:r>
      <w:r w:rsidRPr="00113709">
        <w:rPr>
          <w:rFonts w:ascii="Times New Roman" w:hAnsi="Times New Roman"/>
          <w:sz w:val="24"/>
          <w:lang w:val="en-GB"/>
        </w:rPr>
        <w:t xml:space="preserve">are known to participate in the metabolism of the primaquine and chloroquine, respectively. </w:t>
      </w:r>
      <w:r w:rsidR="00874D5F" w:rsidRPr="00113709">
        <w:rPr>
          <w:rFonts w:ascii="Times New Roman" w:hAnsi="Times New Roman"/>
          <w:sz w:val="24"/>
          <w:lang w:val="en-GB"/>
        </w:rPr>
        <w:t xml:space="preserve">Two SNPs (G416A[rs11572080] and A805T [rs11572103]) were genotyped in the </w:t>
      </w:r>
      <w:r w:rsidR="00874D5F" w:rsidRPr="00113709">
        <w:rPr>
          <w:rFonts w:ascii="Times New Roman" w:hAnsi="Times New Roman"/>
          <w:i/>
          <w:sz w:val="24"/>
          <w:lang w:val="en-GB"/>
        </w:rPr>
        <w:t>CYP2C8</w:t>
      </w:r>
      <w:r w:rsidR="00874D5F" w:rsidRPr="00113709">
        <w:rPr>
          <w:rFonts w:ascii="Times New Roman" w:hAnsi="Times New Roman"/>
          <w:sz w:val="24"/>
          <w:lang w:val="en-GB"/>
        </w:rPr>
        <w:t xml:space="preserve"> gene. In the </w:t>
      </w:r>
      <w:r w:rsidR="00874D5F" w:rsidRPr="00113709">
        <w:rPr>
          <w:rFonts w:ascii="Times New Roman" w:hAnsi="Times New Roman"/>
          <w:i/>
          <w:sz w:val="24"/>
          <w:lang w:val="en-GB"/>
        </w:rPr>
        <w:t>CYP2D6</w:t>
      </w:r>
      <w:r w:rsidR="00874D5F" w:rsidRPr="00113709">
        <w:rPr>
          <w:rFonts w:ascii="Times New Roman" w:hAnsi="Times New Roman"/>
          <w:sz w:val="24"/>
          <w:lang w:val="en-GB"/>
        </w:rPr>
        <w:t xml:space="preserve"> gene eight SNPs were genotyped; </w:t>
      </w:r>
      <w:r w:rsidR="00C809C9" w:rsidRPr="00113709">
        <w:rPr>
          <w:rFonts w:ascii="Times New Roman" w:hAnsi="Times New Roman"/>
          <w:sz w:val="24"/>
          <w:lang w:val="en-GB"/>
        </w:rPr>
        <w:t xml:space="preserve">(G-1584C [rs1080985], C100T [rs1065852], C1023T [rs28371706], G1846A [rs3892097], C2850T [rs16947], G2988A [rs28371725], G3183A [rs59421388] and G4180C [rs1135840]) and </w:t>
      </w:r>
      <w:r w:rsidR="00874D5F" w:rsidRPr="00113709">
        <w:rPr>
          <w:rFonts w:ascii="Times New Roman" w:hAnsi="Times New Roman"/>
          <w:sz w:val="24"/>
          <w:lang w:val="en-GB"/>
        </w:rPr>
        <w:t>one deletion (2615-2617delAAG [</w:t>
      </w:r>
      <w:r w:rsidR="00874D5F" w:rsidRPr="00113709">
        <w:rPr>
          <w:rFonts w:ascii="Times New Roman" w:hAnsi="Times New Roman"/>
          <w:sz w:val="24"/>
          <w:shd w:val="clear" w:color="auto" w:fill="F9F9F9"/>
          <w:lang w:val="en-GB"/>
        </w:rPr>
        <w:t>rs5030656</w:t>
      </w:r>
      <w:r w:rsidR="00874D5F" w:rsidRPr="00113709">
        <w:rPr>
          <w:rFonts w:ascii="Times New Roman" w:hAnsi="Times New Roman"/>
          <w:sz w:val="24"/>
          <w:lang w:val="en-GB"/>
        </w:rPr>
        <w:t>])</w:t>
      </w:r>
      <w:r w:rsidR="00C809C9" w:rsidRPr="00113709">
        <w:rPr>
          <w:rFonts w:ascii="Times New Roman" w:hAnsi="Times New Roman"/>
          <w:sz w:val="24"/>
          <w:lang w:val="en-GB"/>
        </w:rPr>
        <w:t xml:space="preserve"> were genotyped</w:t>
      </w:r>
      <w:r w:rsidR="00EC654B" w:rsidRPr="00113709">
        <w:rPr>
          <w:rFonts w:ascii="Times New Roman" w:hAnsi="Times New Roman"/>
          <w:sz w:val="24"/>
          <w:lang w:val="en-GB"/>
        </w:rPr>
        <w:t>. The copy number</w:t>
      </w:r>
      <w:r w:rsidR="00874D5F" w:rsidRPr="00113709">
        <w:rPr>
          <w:rFonts w:ascii="Times New Roman" w:hAnsi="Times New Roman"/>
          <w:sz w:val="24"/>
          <w:lang w:val="en-GB"/>
        </w:rPr>
        <w:t xml:space="preserve"> was also determined. All SNPs genotyping were performed by </w:t>
      </w:r>
      <w:r w:rsidR="00282AAD" w:rsidRPr="00113709">
        <w:rPr>
          <w:rFonts w:ascii="Times New Roman" w:hAnsi="Times New Roman"/>
          <w:sz w:val="24"/>
          <w:lang w:val="en-GB"/>
        </w:rPr>
        <w:t>r</w:t>
      </w:r>
      <w:r w:rsidR="00874D5F" w:rsidRPr="00113709">
        <w:rPr>
          <w:rFonts w:ascii="Times New Roman" w:hAnsi="Times New Roman"/>
          <w:sz w:val="24"/>
          <w:lang w:val="en-GB"/>
        </w:rPr>
        <w:t xml:space="preserve">eal-time PCR using specific hydrolysis probe </w:t>
      </w:r>
      <w:r w:rsidR="00214171" w:rsidRPr="00D47CBC">
        <w:rPr>
          <w:rFonts w:ascii="Times New Roman" w:hAnsi="Times New Roman"/>
          <w:sz w:val="24"/>
          <w:lang w:val="en-GB"/>
        </w:rPr>
        <w:fldChar w:fldCharType="begin">
          <w:fldData xml:space="preserve">PEVuZE5vdGU+PENpdGU+PEF1dGhvcj5MYWRlaWEtQW5kcmFkZTwvQXV0aG9yPjxZZWFyPjIwMTk8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PEVuZE5vdGU+PENpdGU+PEF1dGhvcj5MYWRlaWEtQW5kcmFkZTwvQXV0aG9yPjxZZWFyPjIwMTk8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(32)</w:t>
      </w:r>
      <w:r w:rsidR="00214171" w:rsidRPr="00D47CBC">
        <w:rPr>
          <w:rFonts w:ascii="Times New Roman" w:hAnsi="Times New Roman"/>
          <w:sz w:val="24"/>
          <w:lang w:val="en-GB"/>
        </w:rPr>
        <w:fldChar w:fldCharType="end"/>
      </w:r>
      <w:r w:rsidR="00874D5F" w:rsidRPr="00113709">
        <w:rPr>
          <w:rFonts w:ascii="Times New Roman" w:hAnsi="Times New Roman"/>
          <w:sz w:val="24"/>
          <w:lang w:val="en-GB"/>
        </w:rPr>
        <w:t xml:space="preserve"> in </w:t>
      </w:r>
      <w:proofErr w:type="spellStart"/>
      <w:r w:rsidR="00874D5F" w:rsidRPr="00113709">
        <w:rPr>
          <w:rFonts w:ascii="Times New Roman" w:hAnsi="Times New Roman"/>
          <w:sz w:val="24"/>
          <w:lang w:val="en-GB"/>
        </w:rPr>
        <w:t>ViiA</w:t>
      </w:r>
      <w:proofErr w:type="spellEnd"/>
      <w:r w:rsidR="00874D5F" w:rsidRPr="00113709">
        <w:rPr>
          <w:rFonts w:ascii="Times New Roman" w:hAnsi="Times New Roman"/>
          <w:sz w:val="24"/>
          <w:lang w:val="en-GB"/>
        </w:rPr>
        <w:t xml:space="preserve"> 7 Real-time PCR system (Applied Biosystems). Haplotypes</w:t>
      </w:r>
      <w:r w:rsidR="003F4A0B" w:rsidRPr="00113709">
        <w:rPr>
          <w:rFonts w:ascii="Times New Roman" w:hAnsi="Times New Roman"/>
          <w:sz w:val="24"/>
          <w:lang w:val="en-GB"/>
        </w:rPr>
        <w:t xml:space="preserve"> and</w:t>
      </w:r>
      <w:r w:rsidR="00874D5F" w:rsidRPr="00113709">
        <w:rPr>
          <w:rFonts w:ascii="Times New Roman" w:hAnsi="Times New Roman"/>
          <w:sz w:val="24"/>
          <w:lang w:val="en-GB"/>
        </w:rPr>
        <w:t xml:space="preserve"> </w:t>
      </w:r>
      <w:r w:rsidR="003F4A0B" w:rsidRPr="00113709">
        <w:rPr>
          <w:rFonts w:ascii="Times New Roman" w:hAnsi="Times New Roman"/>
          <w:i/>
          <w:sz w:val="24"/>
          <w:lang w:val="en-GB"/>
        </w:rPr>
        <w:t>CYP2D6</w:t>
      </w:r>
      <w:r w:rsidR="003F4A0B" w:rsidRPr="00113709">
        <w:rPr>
          <w:rFonts w:ascii="Times New Roman" w:hAnsi="Times New Roman"/>
          <w:sz w:val="24"/>
          <w:lang w:val="en-GB"/>
        </w:rPr>
        <w:t xml:space="preserve"> star alleles </w:t>
      </w:r>
      <w:r w:rsidR="00874D5F" w:rsidRPr="00113709">
        <w:rPr>
          <w:rFonts w:ascii="Times New Roman" w:hAnsi="Times New Roman"/>
          <w:sz w:val="24"/>
          <w:lang w:val="en-GB"/>
        </w:rPr>
        <w:t xml:space="preserve">were inferred using the Phase </w:t>
      </w:r>
      <w:r w:rsidR="00DB619F" w:rsidRPr="00113709">
        <w:rPr>
          <w:rFonts w:ascii="Times New Roman" w:hAnsi="Times New Roman"/>
          <w:sz w:val="24"/>
          <w:lang w:val="en-GB"/>
        </w:rPr>
        <w:t>software</w:t>
      </w:r>
      <w:r w:rsidR="00874D5F" w:rsidRPr="00113709">
        <w:rPr>
          <w:rFonts w:ascii="Times New Roman" w:hAnsi="Times New Roman"/>
          <w:sz w:val="24"/>
          <w:lang w:val="en-GB"/>
        </w:rPr>
        <w:t xml:space="preserve"> (version 2.1). </w:t>
      </w:r>
      <w:r w:rsidR="00874D5F" w:rsidRPr="00113709">
        <w:rPr>
          <w:rFonts w:ascii="Times New Roman" w:hAnsi="Times New Roman"/>
          <w:i/>
          <w:sz w:val="24"/>
          <w:lang w:val="en-GB"/>
        </w:rPr>
        <w:t>CYP2D6</w:t>
      </w:r>
      <w:r w:rsidR="00874D5F" w:rsidRPr="00113709">
        <w:rPr>
          <w:rFonts w:ascii="Times New Roman" w:hAnsi="Times New Roman"/>
          <w:sz w:val="24"/>
          <w:lang w:val="en-GB"/>
        </w:rPr>
        <w:t xml:space="preserve"> gene copy number was determined with Hs00010001_cn assay (Applied </w:t>
      </w:r>
      <w:r w:rsidR="00874D5F" w:rsidRPr="00113709">
        <w:rPr>
          <w:rFonts w:ascii="Times New Roman" w:hAnsi="Times New Roman"/>
          <w:sz w:val="24"/>
          <w:lang w:val="en-GB"/>
        </w:rPr>
        <w:lastRenderedPageBreak/>
        <w:t xml:space="preserve">Biosystem) in Real-time PCR </w:t>
      </w:r>
      <w:r w:rsidR="00214171" w:rsidRPr="00D47CBC">
        <w:rPr>
          <w:rFonts w:ascii="Times New Roman" w:hAnsi="Times New Roman"/>
          <w:sz w:val="24"/>
          <w:lang w:val="en-GB"/>
        </w:rPr>
        <w:fldChar w:fldCharType="begin">
          <w:fldData xml:space="preserve">PEVuZE5vdGU+PENpdGU+PEF1dGhvcj5TaWx2aW5vPC9BdXRob3I+PFllYXI+MjAxNjwvWWVhcj48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PEVuZE5vdGU+PENpdGU+PEF1dGhvcj5TaWx2aW5vPC9BdXRob3I+PFllYXI+MjAxNjwvWWVhcj48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(33)</w:t>
      </w:r>
      <w:r w:rsidR="00214171" w:rsidRPr="00D47CBC">
        <w:rPr>
          <w:rFonts w:ascii="Times New Roman" w:hAnsi="Times New Roman"/>
          <w:sz w:val="24"/>
          <w:lang w:val="en-GB"/>
        </w:rPr>
        <w:fldChar w:fldCharType="end"/>
      </w:r>
      <w:r w:rsidR="003F4A0B" w:rsidRPr="00113709">
        <w:rPr>
          <w:rFonts w:ascii="Times New Roman" w:hAnsi="Times New Roman"/>
          <w:sz w:val="24"/>
          <w:lang w:val="en-GB"/>
        </w:rPr>
        <w:t xml:space="preserve">. Each allele got </w:t>
      </w:r>
      <w:r w:rsidR="00874D5F" w:rsidRPr="00113709">
        <w:rPr>
          <w:rFonts w:ascii="Times New Roman" w:hAnsi="Times New Roman"/>
          <w:sz w:val="24"/>
          <w:lang w:val="en-GB"/>
        </w:rPr>
        <w:t>one value that was used to calculate the CYP2D6 activity score (AS)</w:t>
      </w:r>
      <w:r w:rsidR="00E67565" w:rsidRPr="00113709">
        <w:rPr>
          <w:rFonts w:ascii="Times New Roman" w:hAnsi="Times New Roman"/>
          <w:sz w:val="24"/>
          <w:lang w:val="en-GB"/>
        </w:rPr>
        <w:t xml:space="preserve">. </w:t>
      </w:r>
      <w:r w:rsidR="00BC77CC" w:rsidRPr="00113709">
        <w:rPr>
          <w:rFonts w:ascii="Times New Roman" w:hAnsi="Times New Roman"/>
          <w:sz w:val="24"/>
          <w:lang w:val="en-GB"/>
        </w:rPr>
        <w:t>Patient were categori</w:t>
      </w:r>
      <w:r w:rsidR="00282AAD" w:rsidRPr="00113709">
        <w:rPr>
          <w:rFonts w:ascii="Times New Roman" w:hAnsi="Times New Roman"/>
          <w:sz w:val="24"/>
          <w:lang w:val="en-GB"/>
        </w:rPr>
        <w:t>z</w:t>
      </w:r>
      <w:r w:rsidR="00BC77CC" w:rsidRPr="00113709">
        <w:rPr>
          <w:rFonts w:ascii="Times New Roman" w:hAnsi="Times New Roman"/>
          <w:sz w:val="24"/>
          <w:lang w:val="en-GB"/>
        </w:rPr>
        <w:t>ed based on their AS score into normal metabolizer fast (</w:t>
      </w:r>
      <w:proofErr w:type="spellStart"/>
      <w:r w:rsidR="00BC77CC" w:rsidRPr="00113709">
        <w:rPr>
          <w:rFonts w:ascii="Times New Roman" w:hAnsi="Times New Roman"/>
          <w:sz w:val="24"/>
          <w:lang w:val="en-GB"/>
        </w:rPr>
        <w:t>gNM</w:t>
      </w:r>
      <w:proofErr w:type="spellEnd"/>
      <w:r w:rsidR="00BC77CC" w:rsidRPr="00113709">
        <w:rPr>
          <w:rFonts w:ascii="Times New Roman" w:hAnsi="Times New Roman"/>
          <w:sz w:val="24"/>
          <w:lang w:val="en-GB"/>
        </w:rPr>
        <w:t>-F) (AS=1.5 or 2.0), normal metabolizer slow (</w:t>
      </w:r>
      <w:proofErr w:type="spellStart"/>
      <w:r w:rsidR="00BC77CC" w:rsidRPr="00113709">
        <w:rPr>
          <w:rFonts w:ascii="Times New Roman" w:hAnsi="Times New Roman"/>
          <w:sz w:val="24"/>
          <w:lang w:val="en-GB"/>
        </w:rPr>
        <w:t>gNM</w:t>
      </w:r>
      <w:proofErr w:type="spellEnd"/>
      <w:r w:rsidR="00BC77CC" w:rsidRPr="00113709">
        <w:rPr>
          <w:rFonts w:ascii="Times New Roman" w:hAnsi="Times New Roman"/>
          <w:sz w:val="24"/>
          <w:lang w:val="en-GB"/>
        </w:rPr>
        <w:t>-S) (AS=1), intermediate metabolizer (</w:t>
      </w:r>
      <w:proofErr w:type="spellStart"/>
      <w:r w:rsidR="00BC77CC" w:rsidRPr="00113709">
        <w:rPr>
          <w:rFonts w:ascii="Times New Roman" w:hAnsi="Times New Roman"/>
          <w:sz w:val="24"/>
          <w:lang w:val="en-GB"/>
        </w:rPr>
        <w:t>gIM</w:t>
      </w:r>
      <w:proofErr w:type="spellEnd"/>
      <w:r w:rsidR="00BC77CC" w:rsidRPr="00113709">
        <w:rPr>
          <w:rFonts w:ascii="Times New Roman" w:hAnsi="Times New Roman"/>
          <w:sz w:val="24"/>
          <w:lang w:val="en-GB"/>
        </w:rPr>
        <w:t>) (AS=0.5), poor metabolizer (</w:t>
      </w:r>
      <w:proofErr w:type="spellStart"/>
      <w:r w:rsidR="00BC77CC" w:rsidRPr="00113709">
        <w:rPr>
          <w:rFonts w:ascii="Times New Roman" w:hAnsi="Times New Roman"/>
          <w:sz w:val="24"/>
          <w:lang w:val="en-GB"/>
        </w:rPr>
        <w:t>gPM</w:t>
      </w:r>
      <w:proofErr w:type="spellEnd"/>
      <w:r w:rsidR="00BC77CC" w:rsidRPr="00113709">
        <w:rPr>
          <w:rFonts w:ascii="Times New Roman" w:hAnsi="Times New Roman"/>
          <w:sz w:val="24"/>
          <w:lang w:val="en-GB"/>
        </w:rPr>
        <w:t>) (AS=0), and ultra metabolizer (</w:t>
      </w:r>
      <w:proofErr w:type="spellStart"/>
      <w:r w:rsidR="00BC77CC" w:rsidRPr="00113709">
        <w:rPr>
          <w:rFonts w:ascii="Times New Roman" w:hAnsi="Times New Roman"/>
          <w:sz w:val="24"/>
          <w:lang w:val="en-GB"/>
        </w:rPr>
        <w:t>gUM</w:t>
      </w:r>
      <w:proofErr w:type="spellEnd"/>
      <w:r w:rsidR="00BC77CC" w:rsidRPr="00113709">
        <w:rPr>
          <w:rFonts w:ascii="Times New Roman" w:hAnsi="Times New Roman"/>
          <w:sz w:val="24"/>
          <w:lang w:val="en-GB"/>
        </w:rPr>
        <w:t>) (more than 2 c</w:t>
      </w:r>
      <w:r w:rsidR="0006390B" w:rsidRPr="00113709">
        <w:rPr>
          <w:rFonts w:ascii="Times New Roman" w:hAnsi="Times New Roman"/>
          <w:sz w:val="24"/>
          <w:lang w:val="en-GB"/>
        </w:rPr>
        <w:t>opies of the normal allele) (AS</w:t>
      </w:r>
      <w:r w:rsidR="0006390B" w:rsidRPr="00113709">
        <w:rPr>
          <w:rFonts w:ascii="Times New Roman" w:hAnsi="Times New Roman"/>
          <w:sz w:val="24"/>
          <w:lang w:val="en-GB"/>
        </w:rPr>
        <w:sym w:font="Symbol" w:char="F0B3"/>
      </w:r>
      <w:r w:rsidR="00BC77CC" w:rsidRPr="00113709">
        <w:rPr>
          <w:rFonts w:ascii="Times New Roman" w:hAnsi="Times New Roman"/>
          <w:sz w:val="24"/>
          <w:lang w:val="en-GB"/>
        </w:rPr>
        <w:t xml:space="preserve">2.0) [35]. Impaired CYP2D6 activity was defined as </w:t>
      </w:r>
      <w:proofErr w:type="spellStart"/>
      <w:r w:rsidR="00BC77CC" w:rsidRPr="00113709">
        <w:rPr>
          <w:rFonts w:ascii="Times New Roman" w:hAnsi="Times New Roman"/>
          <w:sz w:val="24"/>
          <w:lang w:val="en-GB"/>
        </w:rPr>
        <w:t>AS</w:t>
      </w:r>
      <w:proofErr w:type="spellEnd"/>
      <w:r w:rsidR="00BC77CC" w:rsidRPr="00113709">
        <w:rPr>
          <w:rFonts w:ascii="Times New Roman" w:hAnsi="Times New Roman"/>
          <w:sz w:val="24"/>
          <w:lang w:val="en-GB"/>
        </w:rPr>
        <w:t xml:space="preserve"> scores less than 1.5</w:t>
      </w:r>
      <w:r w:rsidR="00FD2DB9">
        <w:rPr>
          <w:rFonts w:ascii="Times New Roman" w:hAnsi="Times New Roman"/>
          <w:sz w:val="24"/>
          <w:lang w:val="en-GB"/>
        </w:rPr>
        <w:t xml:space="preserve"> </w:t>
      </w:r>
      <w:r w:rsidR="00FD2DB9">
        <w:rPr>
          <w:rFonts w:ascii="Times New Roman" w:hAnsi="Times New Roman"/>
          <w:sz w:val="24"/>
          <w:lang w:val="en-US"/>
        </w:rPr>
        <w:t>(Additional file 2)</w:t>
      </w:r>
      <w:r w:rsidR="00F85834" w:rsidRPr="00113709">
        <w:rPr>
          <w:rFonts w:ascii="Times New Roman" w:hAnsi="Times New Roman"/>
          <w:sz w:val="24"/>
          <w:lang w:val="en-GB"/>
        </w:rPr>
        <w:t>.</w:t>
      </w:r>
    </w:p>
    <w:p w14:paraId="7C3307EE" w14:textId="77777777" w:rsidR="00282AAD" w:rsidRPr="00113709" w:rsidRDefault="00282AAD" w:rsidP="00D47CBC">
      <w:pPr>
        <w:pStyle w:val="Heading1"/>
        <w:spacing w:before="0" w:after="0" w:line="480" w:lineRule="auto"/>
        <w:rPr>
          <w:rFonts w:ascii="Times New Roman" w:hAnsi="Times New Roman"/>
          <w:sz w:val="24"/>
          <w:lang w:val="en-GB"/>
        </w:rPr>
      </w:pPr>
    </w:p>
    <w:p w14:paraId="4CC43729" w14:textId="77777777" w:rsidR="00282AAD" w:rsidRPr="00113709" w:rsidRDefault="00282AAD" w:rsidP="00D47CBC">
      <w:pPr>
        <w:pStyle w:val="Heading1"/>
        <w:spacing w:before="0" w:after="0" w:line="480" w:lineRule="auto"/>
        <w:rPr>
          <w:rFonts w:ascii="Times New Roman" w:hAnsi="Times New Roman"/>
          <w:sz w:val="24"/>
          <w:lang w:val="en-GB"/>
        </w:rPr>
      </w:pPr>
    </w:p>
    <w:p w14:paraId="1E8509EC" w14:textId="77777777" w:rsidR="00874D5F" w:rsidRPr="00763342" w:rsidRDefault="00214171">
      <w:pPr>
        <w:pStyle w:val="Heading1"/>
        <w:spacing w:before="0" w:after="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Results</w:t>
      </w:r>
    </w:p>
    <w:p w14:paraId="70DA5708" w14:textId="77777777" w:rsidR="00282AAD" w:rsidRPr="00763342" w:rsidRDefault="00282AAD" w:rsidP="00D47CBC">
      <w:pPr>
        <w:pStyle w:val="Heading2"/>
        <w:spacing w:before="0" w:line="480" w:lineRule="auto"/>
        <w:rPr>
          <w:rFonts w:ascii="Times New Roman" w:hAnsi="Times New Roman"/>
          <w:b/>
          <w:color w:val="000000" w:themeColor="text1"/>
          <w:sz w:val="24"/>
          <w:lang w:val="en-GB"/>
        </w:rPr>
      </w:pPr>
    </w:p>
    <w:p w14:paraId="0349C5DF" w14:textId="77777777" w:rsidR="00874D5F"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Population</w:t>
      </w:r>
    </w:p>
    <w:p w14:paraId="58976CC2" w14:textId="4F88F2E3" w:rsidR="00874D5F" w:rsidRPr="00113709" w:rsidRDefault="001F7302">
      <w:pPr>
        <w:spacing w:after="0" w:line="480" w:lineRule="auto"/>
        <w:rPr>
          <w:rFonts w:ascii="Times New Roman" w:hAnsi="Times New Roman"/>
          <w:sz w:val="24"/>
          <w:lang w:val="en-GB"/>
        </w:rPr>
      </w:pPr>
      <w:r w:rsidRPr="00113709">
        <w:rPr>
          <w:rFonts w:ascii="Times New Roman" w:hAnsi="Times New Roman"/>
          <w:sz w:val="24"/>
          <w:lang w:val="en-GB"/>
        </w:rPr>
        <w:t xml:space="preserve">The study </w:t>
      </w:r>
      <w:r w:rsidR="00E964D9" w:rsidRPr="00113709">
        <w:rPr>
          <w:rFonts w:ascii="Times New Roman" w:hAnsi="Times New Roman"/>
          <w:sz w:val="24"/>
          <w:lang w:val="en-GB"/>
        </w:rPr>
        <w:t>is</w:t>
      </w:r>
      <w:r w:rsidRPr="00113709">
        <w:rPr>
          <w:rFonts w:ascii="Times New Roman" w:hAnsi="Times New Roman"/>
          <w:sz w:val="24"/>
          <w:lang w:val="en-GB"/>
        </w:rPr>
        <w:t xml:space="preserve"> based </w:t>
      </w:r>
      <w:r w:rsidR="00956721" w:rsidRPr="00113709">
        <w:rPr>
          <w:rFonts w:ascii="Times New Roman" w:hAnsi="Times New Roman"/>
          <w:sz w:val="24"/>
          <w:lang w:val="en-GB"/>
        </w:rPr>
        <w:t xml:space="preserve">on </w:t>
      </w:r>
      <w:r w:rsidRPr="00113709">
        <w:rPr>
          <w:rFonts w:ascii="Times New Roman" w:hAnsi="Times New Roman"/>
          <w:sz w:val="24"/>
          <w:lang w:val="en-GB"/>
        </w:rPr>
        <w:t>a sub</w:t>
      </w:r>
      <w:r w:rsidR="00282AAD" w:rsidRPr="00113709">
        <w:rPr>
          <w:rFonts w:ascii="Times New Roman" w:hAnsi="Times New Roman"/>
          <w:sz w:val="24"/>
          <w:lang w:val="en-GB"/>
        </w:rPr>
        <w:t>-</w:t>
      </w:r>
      <w:r w:rsidRPr="00113709">
        <w:rPr>
          <w:rFonts w:ascii="Times New Roman" w:hAnsi="Times New Roman"/>
          <w:sz w:val="24"/>
          <w:lang w:val="en-GB"/>
        </w:rPr>
        <w:t>set of samples from the original trial.</w:t>
      </w:r>
      <w:r w:rsidR="00956721" w:rsidRPr="00113709">
        <w:rPr>
          <w:rFonts w:ascii="Times New Roman" w:hAnsi="Times New Roman"/>
          <w:sz w:val="24"/>
          <w:lang w:val="en-GB"/>
        </w:rPr>
        <w:t xml:space="preserve"> Only 2/3 of samples</w:t>
      </w:r>
      <w:r w:rsidR="00C230EE" w:rsidRPr="00113709">
        <w:rPr>
          <w:rFonts w:ascii="Times New Roman" w:hAnsi="Times New Roman"/>
          <w:sz w:val="24"/>
          <w:lang w:val="en-GB"/>
        </w:rPr>
        <w:t xml:space="preserve"> (1</w:t>
      </w:r>
      <w:r w:rsidR="00282AAD" w:rsidRPr="00113709">
        <w:rPr>
          <w:rFonts w:ascii="Times New Roman" w:hAnsi="Times New Roman"/>
          <w:sz w:val="24"/>
          <w:lang w:val="en-GB"/>
        </w:rPr>
        <w:t>,</w:t>
      </w:r>
      <w:r w:rsidR="00C230EE" w:rsidRPr="00113709">
        <w:rPr>
          <w:rFonts w:ascii="Times New Roman" w:hAnsi="Times New Roman"/>
          <w:sz w:val="24"/>
          <w:lang w:val="en-GB"/>
        </w:rPr>
        <w:t>400 samples of 175 patients)</w:t>
      </w:r>
      <w:r w:rsidR="00956721" w:rsidRPr="00113709">
        <w:rPr>
          <w:rFonts w:ascii="Times New Roman" w:hAnsi="Times New Roman"/>
          <w:sz w:val="24"/>
          <w:lang w:val="en-GB"/>
        </w:rPr>
        <w:t xml:space="preserve"> were evaluated in </w:t>
      </w:r>
      <w:r w:rsidR="00282AAD" w:rsidRPr="00113709">
        <w:rPr>
          <w:rFonts w:ascii="Times New Roman" w:hAnsi="Times New Roman"/>
          <w:sz w:val="24"/>
          <w:lang w:val="en-GB"/>
        </w:rPr>
        <w:t>p</w:t>
      </w:r>
      <w:r w:rsidR="00956721" w:rsidRPr="00113709">
        <w:rPr>
          <w:rFonts w:ascii="Times New Roman" w:hAnsi="Times New Roman"/>
          <w:sz w:val="24"/>
          <w:lang w:val="en-GB"/>
        </w:rPr>
        <w:t>harmacokinetics/</w:t>
      </w:r>
      <w:r w:rsidR="00282AAD" w:rsidRPr="00113709">
        <w:rPr>
          <w:rFonts w:ascii="Times New Roman" w:hAnsi="Times New Roman"/>
          <w:sz w:val="24"/>
          <w:lang w:val="en-GB"/>
        </w:rPr>
        <w:t>p</w:t>
      </w:r>
      <w:r w:rsidR="00956721" w:rsidRPr="00113709">
        <w:rPr>
          <w:rFonts w:ascii="Times New Roman" w:hAnsi="Times New Roman"/>
          <w:sz w:val="24"/>
          <w:lang w:val="en-GB"/>
        </w:rPr>
        <w:t xml:space="preserve">harmacodynamics analysis due to </w:t>
      </w:r>
      <w:r w:rsidR="006A010B" w:rsidRPr="00113709">
        <w:rPr>
          <w:rFonts w:ascii="Times New Roman" w:hAnsi="Times New Roman"/>
          <w:sz w:val="24"/>
          <w:lang w:val="en-GB"/>
        </w:rPr>
        <w:t>logistic</w:t>
      </w:r>
      <w:r w:rsidR="00A42970" w:rsidRPr="00113709">
        <w:rPr>
          <w:rFonts w:ascii="Times New Roman" w:hAnsi="Times New Roman"/>
          <w:sz w:val="24"/>
          <w:lang w:val="en-GB"/>
        </w:rPr>
        <w:t>al</w:t>
      </w:r>
      <w:r w:rsidR="006A010B" w:rsidRPr="00113709">
        <w:rPr>
          <w:rFonts w:ascii="Times New Roman" w:hAnsi="Times New Roman"/>
          <w:sz w:val="24"/>
          <w:lang w:val="en-GB"/>
        </w:rPr>
        <w:t xml:space="preserve"> </w:t>
      </w:r>
      <w:r w:rsidR="00956721" w:rsidRPr="00113709">
        <w:rPr>
          <w:rFonts w:ascii="Times New Roman" w:hAnsi="Times New Roman"/>
          <w:sz w:val="24"/>
          <w:lang w:val="en-GB"/>
        </w:rPr>
        <w:t>issues, however</w:t>
      </w:r>
      <w:r w:rsidRPr="00113709">
        <w:rPr>
          <w:rFonts w:ascii="Times New Roman" w:hAnsi="Times New Roman"/>
          <w:sz w:val="24"/>
          <w:lang w:val="en-GB"/>
        </w:rPr>
        <w:t xml:space="preserve"> </w:t>
      </w:r>
      <w:r w:rsidR="00956721" w:rsidRPr="00113709">
        <w:rPr>
          <w:rFonts w:ascii="Times New Roman" w:hAnsi="Times New Roman"/>
          <w:sz w:val="24"/>
          <w:lang w:val="en-GB"/>
        </w:rPr>
        <w:t>t</w:t>
      </w:r>
      <w:r w:rsidR="00874D5F" w:rsidRPr="00113709">
        <w:rPr>
          <w:rFonts w:ascii="Times New Roman" w:hAnsi="Times New Roman"/>
          <w:sz w:val="24"/>
          <w:lang w:val="en-GB"/>
        </w:rPr>
        <w:t>he baseline characteristics</w:t>
      </w:r>
      <w:r w:rsidR="00947FE4" w:rsidRPr="00113709">
        <w:rPr>
          <w:rFonts w:ascii="Times New Roman" w:hAnsi="Times New Roman"/>
          <w:sz w:val="24"/>
          <w:lang w:val="en-GB"/>
        </w:rPr>
        <w:t xml:space="preserve"> of this</w:t>
      </w:r>
      <w:r w:rsidR="00C230EE" w:rsidRPr="00113709">
        <w:rPr>
          <w:rFonts w:ascii="Times New Roman" w:hAnsi="Times New Roman"/>
          <w:sz w:val="24"/>
          <w:lang w:val="en-GB"/>
        </w:rPr>
        <w:t xml:space="preserve"> sub</w:t>
      </w:r>
      <w:r w:rsidR="00282AAD" w:rsidRPr="00113709">
        <w:rPr>
          <w:rFonts w:ascii="Times New Roman" w:hAnsi="Times New Roman"/>
          <w:sz w:val="24"/>
          <w:lang w:val="en-GB"/>
        </w:rPr>
        <w:t>-</w:t>
      </w:r>
      <w:r w:rsidR="00C230EE" w:rsidRPr="00113709">
        <w:rPr>
          <w:rFonts w:ascii="Times New Roman" w:hAnsi="Times New Roman"/>
          <w:sz w:val="24"/>
          <w:lang w:val="en-GB"/>
        </w:rPr>
        <w:t>set</w:t>
      </w:r>
      <w:r w:rsidR="00874D5F" w:rsidRPr="00113709">
        <w:rPr>
          <w:rFonts w:ascii="Times New Roman" w:hAnsi="Times New Roman"/>
          <w:sz w:val="24"/>
          <w:lang w:val="en-GB"/>
        </w:rPr>
        <w:t xml:space="preserve"> </w:t>
      </w:r>
      <w:r w:rsidR="00060E05" w:rsidRPr="00113709">
        <w:rPr>
          <w:rFonts w:ascii="Times New Roman" w:hAnsi="Times New Roman"/>
          <w:sz w:val="24"/>
          <w:lang w:val="en-GB"/>
        </w:rPr>
        <w:t>were similar across the three arms (</w:t>
      </w:r>
      <w:r w:rsidR="00214171" w:rsidRPr="00763342">
        <w:rPr>
          <w:rFonts w:ascii="Times New Roman" w:hAnsi="Times New Roman"/>
          <w:sz w:val="24"/>
        </w:rPr>
        <w:fldChar w:fldCharType="begin"/>
      </w:r>
      <w:r w:rsidR="00214171" w:rsidRPr="00763342">
        <w:rPr>
          <w:rFonts w:ascii="Times New Roman" w:hAnsi="Times New Roman"/>
          <w:sz w:val="24"/>
          <w:lang w:val="en-US"/>
        </w:rPr>
        <w:instrText xml:space="preserve"> REF _Ref6206284 \h  \* MERGEFORMAT </w:instrText>
      </w:r>
      <w:r w:rsidR="00214171" w:rsidRPr="00763342">
        <w:rPr>
          <w:rFonts w:ascii="Times New Roman" w:hAnsi="Times New Roman"/>
          <w:sz w:val="24"/>
        </w:rPr>
      </w:r>
      <w:r w:rsidR="00214171" w:rsidRPr="00763342">
        <w:rPr>
          <w:rFonts w:ascii="Times New Roman" w:hAnsi="Times New Roman"/>
          <w:sz w:val="24"/>
        </w:rPr>
        <w:fldChar w:fldCharType="separate"/>
      </w:r>
      <w:r w:rsidR="00AB3B23" w:rsidRPr="00113709">
        <w:rPr>
          <w:rFonts w:ascii="Times New Roman" w:hAnsi="Times New Roman"/>
          <w:sz w:val="24"/>
          <w:lang w:val="en-GB"/>
        </w:rPr>
        <w:t>Table 1</w:t>
      </w:r>
      <w:r w:rsidR="00214171" w:rsidRPr="00763342">
        <w:rPr>
          <w:rFonts w:ascii="Times New Roman" w:hAnsi="Times New Roman"/>
          <w:sz w:val="24"/>
        </w:rPr>
        <w:fldChar w:fldCharType="end"/>
      </w:r>
      <w:r w:rsidR="00060E05" w:rsidRPr="00113709">
        <w:rPr>
          <w:rFonts w:ascii="Times New Roman" w:hAnsi="Times New Roman"/>
          <w:sz w:val="24"/>
          <w:lang w:val="en-GB"/>
        </w:rPr>
        <w:t>)</w:t>
      </w:r>
      <w:r w:rsidR="00874D5F" w:rsidRPr="00113709">
        <w:rPr>
          <w:rFonts w:ascii="Times New Roman" w:hAnsi="Times New Roman"/>
          <w:sz w:val="24"/>
          <w:lang w:val="en-GB"/>
        </w:rPr>
        <w:t>.</w:t>
      </w:r>
      <w:r w:rsidR="00A42970" w:rsidRPr="00113709">
        <w:rPr>
          <w:rFonts w:ascii="Times New Roman" w:hAnsi="Times New Roman"/>
          <w:sz w:val="24"/>
          <w:lang w:val="en-GB"/>
        </w:rPr>
        <w:t xml:space="preserve"> C</w:t>
      </w:r>
      <w:r w:rsidR="00956721" w:rsidRPr="00113709">
        <w:rPr>
          <w:rFonts w:ascii="Times New Roman" w:hAnsi="Times New Roman"/>
          <w:sz w:val="24"/>
          <w:lang w:val="en-GB"/>
        </w:rPr>
        <w:t>haracterization of parasites and drug metabolism</w:t>
      </w:r>
      <w:r w:rsidR="00A42970" w:rsidRPr="00113709">
        <w:rPr>
          <w:rFonts w:ascii="Times New Roman" w:hAnsi="Times New Roman"/>
          <w:sz w:val="24"/>
          <w:lang w:val="en-GB"/>
        </w:rPr>
        <w:t xml:space="preserve"> was</w:t>
      </w:r>
      <w:r w:rsidR="00956721" w:rsidRPr="00113709">
        <w:rPr>
          <w:rFonts w:ascii="Times New Roman" w:hAnsi="Times New Roman"/>
          <w:sz w:val="24"/>
          <w:lang w:val="en-GB"/>
        </w:rPr>
        <w:t xml:space="preserve"> conducted in </w:t>
      </w:r>
      <w:r w:rsidR="00BA3E2A" w:rsidRPr="00113709">
        <w:rPr>
          <w:rFonts w:ascii="Times New Roman" w:hAnsi="Times New Roman"/>
          <w:sz w:val="24"/>
          <w:lang w:val="en-GB"/>
        </w:rPr>
        <w:t xml:space="preserve">all </w:t>
      </w:r>
      <w:r w:rsidR="00956721" w:rsidRPr="00113709">
        <w:rPr>
          <w:rFonts w:ascii="Times New Roman" w:hAnsi="Times New Roman"/>
          <w:sz w:val="24"/>
          <w:lang w:val="en-GB"/>
        </w:rPr>
        <w:t>35 patients with parasite recurrence within 63 days.</w:t>
      </w:r>
    </w:p>
    <w:p w14:paraId="44342CBD" w14:textId="77777777" w:rsidR="00956721" w:rsidRPr="00113709" w:rsidRDefault="00956721">
      <w:pPr>
        <w:pStyle w:val="Heading2"/>
        <w:spacing w:before="0" w:line="480" w:lineRule="auto"/>
        <w:rPr>
          <w:rFonts w:ascii="Times New Roman" w:hAnsi="Times New Roman"/>
          <w:sz w:val="24"/>
          <w:lang w:val="en-GB"/>
        </w:rPr>
      </w:pPr>
    </w:p>
    <w:p w14:paraId="20A51578" w14:textId="53DADD48" w:rsidR="00874D5F"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Characterization of parasites and drug metabolism in the population with treatment failure</w:t>
      </w:r>
    </w:p>
    <w:p w14:paraId="340AC925" w14:textId="4CDDDB05" w:rsidR="0044079A" w:rsidRPr="00113709" w:rsidRDefault="00C04E93">
      <w:pPr>
        <w:spacing w:after="0" w:line="480" w:lineRule="auto"/>
        <w:rPr>
          <w:rFonts w:ascii="Times New Roman" w:hAnsi="Times New Roman"/>
          <w:sz w:val="24"/>
          <w:lang w:val="en-GB"/>
        </w:rPr>
      </w:pPr>
      <w:r w:rsidRPr="00113709">
        <w:rPr>
          <w:rFonts w:ascii="Times New Roman" w:hAnsi="Times New Roman"/>
          <w:sz w:val="24"/>
          <w:lang w:val="en-GB"/>
        </w:rPr>
        <w:t xml:space="preserve">The </w:t>
      </w:r>
      <w:r w:rsidR="003F79A0" w:rsidRPr="00113709">
        <w:rPr>
          <w:rFonts w:ascii="Times New Roman" w:hAnsi="Times New Roman"/>
          <w:sz w:val="24"/>
          <w:lang w:val="en-GB"/>
        </w:rPr>
        <w:t xml:space="preserve">frequency of </w:t>
      </w:r>
      <w:r w:rsidR="00EA7431" w:rsidRPr="00113709">
        <w:rPr>
          <w:rFonts w:ascii="Times New Roman" w:hAnsi="Times New Roman"/>
          <w:sz w:val="24"/>
          <w:lang w:val="en-GB"/>
        </w:rPr>
        <w:t>related (</w:t>
      </w:r>
      <w:r w:rsidR="003F79A0" w:rsidRPr="00113709">
        <w:rPr>
          <w:rFonts w:ascii="Times New Roman" w:hAnsi="Times New Roman"/>
          <w:sz w:val="24"/>
          <w:lang w:val="en-GB"/>
        </w:rPr>
        <w:t>homologous</w:t>
      </w:r>
      <w:r w:rsidR="00EA7431" w:rsidRPr="00113709">
        <w:rPr>
          <w:rFonts w:ascii="Times New Roman" w:hAnsi="Times New Roman"/>
          <w:sz w:val="24"/>
          <w:lang w:val="en-GB"/>
        </w:rPr>
        <w:t xml:space="preserve"> and </w:t>
      </w:r>
      <w:r w:rsidR="003F79A0" w:rsidRPr="00113709">
        <w:rPr>
          <w:rFonts w:ascii="Times New Roman" w:hAnsi="Times New Roman"/>
          <w:sz w:val="24"/>
          <w:lang w:val="en-GB"/>
        </w:rPr>
        <w:t>similar</w:t>
      </w:r>
      <w:r w:rsidR="00EA7431" w:rsidRPr="00113709">
        <w:rPr>
          <w:rFonts w:ascii="Times New Roman" w:hAnsi="Times New Roman"/>
          <w:sz w:val="24"/>
          <w:lang w:val="en-GB"/>
        </w:rPr>
        <w:t>)</w:t>
      </w:r>
      <w:r w:rsidR="003F79A0" w:rsidRPr="00113709">
        <w:rPr>
          <w:rFonts w:ascii="Times New Roman" w:hAnsi="Times New Roman"/>
          <w:sz w:val="24"/>
          <w:lang w:val="en-GB"/>
        </w:rPr>
        <w:t xml:space="preserve"> and </w:t>
      </w:r>
      <w:r w:rsidR="00EA7431" w:rsidRPr="00113709">
        <w:rPr>
          <w:rFonts w:ascii="Times New Roman" w:hAnsi="Times New Roman"/>
          <w:sz w:val="24"/>
          <w:lang w:val="en-GB"/>
        </w:rPr>
        <w:t>unrelated (</w:t>
      </w:r>
      <w:r w:rsidR="003F79A0" w:rsidRPr="00113709">
        <w:rPr>
          <w:rFonts w:ascii="Times New Roman" w:hAnsi="Times New Roman"/>
          <w:sz w:val="24"/>
          <w:lang w:val="en-GB"/>
        </w:rPr>
        <w:t>heterologous</w:t>
      </w:r>
      <w:r w:rsidR="00EA7431" w:rsidRPr="00113709">
        <w:rPr>
          <w:rFonts w:ascii="Times New Roman" w:hAnsi="Times New Roman"/>
          <w:sz w:val="24"/>
          <w:lang w:val="en-GB"/>
        </w:rPr>
        <w:t>)</w:t>
      </w:r>
      <w:r w:rsidR="003F79A0" w:rsidRPr="00113709">
        <w:rPr>
          <w:rFonts w:ascii="Times New Roman" w:hAnsi="Times New Roman"/>
          <w:sz w:val="24"/>
          <w:lang w:val="en-GB"/>
        </w:rPr>
        <w:t xml:space="preserve"> parasites </w:t>
      </w:r>
      <w:r w:rsidR="00791852" w:rsidRPr="00113709">
        <w:rPr>
          <w:rFonts w:ascii="Times New Roman" w:hAnsi="Times New Roman"/>
          <w:sz w:val="24"/>
          <w:lang w:val="en-GB"/>
        </w:rPr>
        <w:t xml:space="preserve">among 35 patients with parasite recurrence within 63 days by study arm </w:t>
      </w:r>
      <w:r w:rsidR="0037741A" w:rsidRPr="00113709">
        <w:rPr>
          <w:rFonts w:ascii="Times New Roman" w:hAnsi="Times New Roman"/>
          <w:sz w:val="24"/>
          <w:lang w:val="en-GB"/>
        </w:rPr>
        <w:t xml:space="preserve">is shown </w:t>
      </w:r>
      <w:r w:rsidR="009F079B" w:rsidRPr="00113709">
        <w:rPr>
          <w:rFonts w:ascii="Times New Roman" w:hAnsi="Times New Roman"/>
          <w:sz w:val="24"/>
          <w:lang w:val="en-GB"/>
        </w:rPr>
        <w:t>in</w:t>
      </w:r>
      <w:r w:rsidR="00F85834" w:rsidRPr="00113709">
        <w:rPr>
          <w:rFonts w:ascii="Times New Roman" w:hAnsi="Times New Roman"/>
          <w:noProof/>
          <w:sz w:val="24"/>
          <w:lang w:val="en-GB"/>
        </w:rPr>
        <w:t xml:space="preserve"> </w:t>
      </w:r>
      <w:r w:rsidR="00214171" w:rsidRPr="00763342">
        <w:rPr>
          <w:rFonts w:ascii="Times New Roman" w:hAnsi="Times New Roman"/>
          <w:sz w:val="24"/>
        </w:rPr>
        <w:fldChar w:fldCharType="begin"/>
      </w:r>
      <w:r w:rsidR="00214171" w:rsidRPr="00763342">
        <w:rPr>
          <w:rFonts w:ascii="Times New Roman" w:hAnsi="Times New Roman"/>
          <w:sz w:val="24"/>
          <w:lang w:val="en-US"/>
        </w:rPr>
        <w:instrText xml:space="preserve"> REF _Ref6206403 \h  \* MERGEFORMAT </w:instrText>
      </w:r>
      <w:r w:rsidR="00214171" w:rsidRPr="00763342">
        <w:rPr>
          <w:rFonts w:ascii="Times New Roman" w:hAnsi="Times New Roman"/>
          <w:sz w:val="24"/>
        </w:rPr>
      </w:r>
      <w:r w:rsidR="00214171" w:rsidRPr="00763342">
        <w:rPr>
          <w:rFonts w:ascii="Times New Roman" w:hAnsi="Times New Roman"/>
          <w:sz w:val="24"/>
        </w:rPr>
        <w:fldChar w:fldCharType="separate"/>
      </w:r>
      <w:r w:rsidR="00AB3B23" w:rsidRPr="00113709">
        <w:rPr>
          <w:rFonts w:ascii="Times New Roman" w:hAnsi="Times New Roman"/>
          <w:sz w:val="24"/>
          <w:szCs w:val="21"/>
          <w:lang w:val="en-GB"/>
        </w:rPr>
        <w:t>Table 2</w:t>
      </w:r>
      <w:r w:rsidR="00214171" w:rsidRPr="00763342">
        <w:rPr>
          <w:rFonts w:ascii="Times New Roman" w:hAnsi="Times New Roman"/>
          <w:sz w:val="24"/>
        </w:rPr>
        <w:fldChar w:fldCharType="end"/>
      </w:r>
      <w:r w:rsidR="00EF7C4B" w:rsidRPr="00113709">
        <w:rPr>
          <w:rFonts w:ascii="Times New Roman" w:hAnsi="Times New Roman"/>
          <w:sz w:val="24"/>
          <w:lang w:val="en-GB"/>
        </w:rPr>
        <w:t xml:space="preserve">. Overall, </w:t>
      </w:r>
      <w:r w:rsidR="00261497" w:rsidRPr="00113709">
        <w:rPr>
          <w:rFonts w:ascii="Times New Roman" w:hAnsi="Times New Roman"/>
          <w:sz w:val="24"/>
          <w:lang w:val="en-GB"/>
        </w:rPr>
        <w:t>67, 80 and 85% of the recurrent malaria in the ASMQ, CQ and AL groups</w:t>
      </w:r>
      <w:r w:rsidR="005C4323" w:rsidRPr="00113709">
        <w:rPr>
          <w:rFonts w:ascii="Times New Roman" w:hAnsi="Times New Roman"/>
          <w:sz w:val="24"/>
          <w:lang w:val="en-GB"/>
        </w:rPr>
        <w:t>,</w:t>
      </w:r>
      <w:r w:rsidR="00261497" w:rsidRPr="00113709">
        <w:rPr>
          <w:rFonts w:ascii="Times New Roman" w:hAnsi="Times New Roman"/>
          <w:sz w:val="24"/>
          <w:lang w:val="en-GB"/>
        </w:rPr>
        <w:t xml:space="preserve"> respectively</w:t>
      </w:r>
      <w:r w:rsidR="005C4323" w:rsidRPr="00113709">
        <w:rPr>
          <w:rFonts w:ascii="Times New Roman" w:hAnsi="Times New Roman"/>
          <w:sz w:val="24"/>
          <w:lang w:val="en-GB"/>
        </w:rPr>
        <w:t>,</w:t>
      </w:r>
      <w:r w:rsidR="005960A4" w:rsidRPr="00113709">
        <w:rPr>
          <w:rFonts w:ascii="Times New Roman" w:hAnsi="Times New Roman"/>
          <w:sz w:val="24"/>
          <w:lang w:val="en-GB"/>
        </w:rPr>
        <w:t xml:space="preserve"> were considered </w:t>
      </w:r>
      <w:r w:rsidR="00EA7431" w:rsidRPr="00113709">
        <w:rPr>
          <w:rFonts w:ascii="Times New Roman" w:hAnsi="Times New Roman"/>
          <w:sz w:val="24"/>
          <w:lang w:val="en-GB"/>
        </w:rPr>
        <w:t xml:space="preserve">related </w:t>
      </w:r>
      <w:r w:rsidR="005960A4" w:rsidRPr="00113709">
        <w:rPr>
          <w:rFonts w:ascii="Times New Roman" w:hAnsi="Times New Roman"/>
          <w:sz w:val="24"/>
          <w:lang w:val="en-GB"/>
        </w:rPr>
        <w:t>relapses</w:t>
      </w:r>
      <w:r w:rsidR="00261497" w:rsidRPr="00113709">
        <w:rPr>
          <w:rFonts w:ascii="Times New Roman" w:hAnsi="Times New Roman"/>
          <w:sz w:val="24"/>
          <w:lang w:val="en-GB"/>
        </w:rPr>
        <w:t xml:space="preserve">. </w:t>
      </w:r>
      <w:r w:rsidR="00BA3E2A" w:rsidRPr="00113709">
        <w:rPr>
          <w:rFonts w:ascii="Times New Roman" w:hAnsi="Times New Roman"/>
          <w:sz w:val="24"/>
          <w:lang w:val="en-US"/>
        </w:rPr>
        <w:t>Among the recurrences t</w:t>
      </w:r>
      <w:r w:rsidR="00324855" w:rsidRPr="00113709">
        <w:rPr>
          <w:rFonts w:ascii="Times New Roman" w:hAnsi="Times New Roman"/>
          <w:sz w:val="24"/>
          <w:lang w:val="en-US"/>
        </w:rPr>
        <w:t xml:space="preserve">he pooled </w:t>
      </w:r>
      <w:r w:rsidR="004C34AF" w:rsidRPr="00113709">
        <w:rPr>
          <w:rFonts w:ascii="Times New Roman" w:hAnsi="Times New Roman"/>
          <w:sz w:val="24"/>
          <w:lang w:val="en-US"/>
        </w:rPr>
        <w:t>percentage</w:t>
      </w:r>
      <w:r w:rsidR="00324855" w:rsidRPr="00113709">
        <w:rPr>
          <w:rFonts w:ascii="Times New Roman" w:hAnsi="Times New Roman"/>
          <w:sz w:val="24"/>
          <w:lang w:val="en-US"/>
        </w:rPr>
        <w:t xml:space="preserve"> of </w:t>
      </w:r>
      <w:r w:rsidR="00EA7431" w:rsidRPr="00113709">
        <w:rPr>
          <w:rFonts w:ascii="Times New Roman" w:hAnsi="Times New Roman"/>
          <w:sz w:val="24"/>
          <w:lang w:val="en-US"/>
        </w:rPr>
        <w:t xml:space="preserve">related </w:t>
      </w:r>
      <w:r w:rsidR="00324855" w:rsidRPr="00113709">
        <w:rPr>
          <w:rFonts w:ascii="Times New Roman" w:hAnsi="Times New Roman"/>
          <w:sz w:val="24"/>
          <w:lang w:val="en-US"/>
        </w:rPr>
        <w:t xml:space="preserve">relapses across the </w:t>
      </w:r>
      <w:r w:rsidR="00EB68C4" w:rsidRPr="00113709">
        <w:rPr>
          <w:rFonts w:ascii="Times New Roman" w:hAnsi="Times New Roman"/>
          <w:sz w:val="24"/>
          <w:lang w:val="en-US"/>
        </w:rPr>
        <w:t xml:space="preserve">three </w:t>
      </w:r>
      <w:r w:rsidR="00324855" w:rsidRPr="00113709">
        <w:rPr>
          <w:rFonts w:ascii="Times New Roman" w:hAnsi="Times New Roman"/>
          <w:sz w:val="24"/>
          <w:lang w:val="en-US"/>
        </w:rPr>
        <w:t xml:space="preserve">arms was </w:t>
      </w:r>
      <w:r w:rsidR="00324855" w:rsidRPr="00113709">
        <w:rPr>
          <w:rFonts w:ascii="Times New Roman" w:hAnsi="Times New Roman"/>
          <w:sz w:val="24"/>
          <w:lang w:val="en-GB"/>
        </w:rPr>
        <w:t>77.1%.</w:t>
      </w:r>
    </w:p>
    <w:p w14:paraId="1CD372AD" w14:textId="77777777" w:rsidR="005C4323" w:rsidRPr="00113709" w:rsidRDefault="005C4323" w:rsidP="00D47CBC">
      <w:pPr>
        <w:spacing w:after="0" w:line="480" w:lineRule="auto"/>
        <w:rPr>
          <w:rFonts w:ascii="Times New Roman" w:hAnsi="Times New Roman"/>
          <w:sz w:val="24"/>
          <w:lang w:val="en-GB"/>
        </w:rPr>
      </w:pPr>
    </w:p>
    <w:p w14:paraId="76E30F57" w14:textId="77777777" w:rsidR="00E812D7" w:rsidRPr="00113709" w:rsidRDefault="00B66C03">
      <w:pPr>
        <w:spacing w:after="0" w:line="480" w:lineRule="auto"/>
        <w:rPr>
          <w:rFonts w:ascii="Times New Roman" w:hAnsi="Times New Roman"/>
          <w:sz w:val="24"/>
          <w:lang w:val="en-GB"/>
        </w:rPr>
      </w:pPr>
      <w:r w:rsidRPr="00113709">
        <w:rPr>
          <w:rFonts w:ascii="Times New Roman" w:hAnsi="Times New Roman"/>
          <w:sz w:val="24"/>
          <w:lang w:val="en-GB"/>
        </w:rPr>
        <w:lastRenderedPageBreak/>
        <w:t>G</w:t>
      </w:r>
      <w:r w:rsidR="003E444E" w:rsidRPr="00113709">
        <w:rPr>
          <w:rFonts w:ascii="Times New Roman" w:hAnsi="Times New Roman"/>
          <w:sz w:val="24"/>
          <w:lang w:val="en-GB"/>
        </w:rPr>
        <w:t xml:space="preserve">enetic </w:t>
      </w:r>
      <w:r w:rsidRPr="00113709">
        <w:rPr>
          <w:rFonts w:ascii="Times New Roman" w:hAnsi="Times New Roman"/>
          <w:sz w:val="24"/>
          <w:lang w:val="en-GB"/>
        </w:rPr>
        <w:t xml:space="preserve">analysis </w:t>
      </w:r>
      <w:r w:rsidR="0077099D" w:rsidRPr="00113709">
        <w:rPr>
          <w:rFonts w:ascii="Times New Roman" w:hAnsi="Times New Roman"/>
          <w:sz w:val="24"/>
          <w:lang w:val="en-GB"/>
        </w:rPr>
        <w:t xml:space="preserve">of the parasite populations </w:t>
      </w:r>
      <w:r w:rsidR="00BA3E2A" w:rsidRPr="00113709">
        <w:rPr>
          <w:rFonts w:ascii="Times New Roman" w:hAnsi="Times New Roman"/>
          <w:sz w:val="24"/>
          <w:lang w:val="en-GB"/>
        </w:rPr>
        <w:t xml:space="preserve">comparing all recurrences </w:t>
      </w:r>
      <w:r w:rsidR="00261497" w:rsidRPr="00113709">
        <w:rPr>
          <w:rFonts w:ascii="Times New Roman" w:hAnsi="Times New Roman"/>
          <w:sz w:val="24"/>
          <w:lang w:val="en-GB"/>
        </w:rPr>
        <w:t xml:space="preserve">also </w:t>
      </w:r>
      <w:r w:rsidRPr="00113709">
        <w:rPr>
          <w:rFonts w:ascii="Times New Roman" w:hAnsi="Times New Roman"/>
          <w:sz w:val="24"/>
          <w:lang w:val="en-GB"/>
        </w:rPr>
        <w:t>demonstrated</w:t>
      </w:r>
      <w:r w:rsidR="00EF2E3C" w:rsidRPr="00113709">
        <w:rPr>
          <w:rFonts w:ascii="Times New Roman" w:hAnsi="Times New Roman"/>
          <w:sz w:val="24"/>
          <w:lang w:val="en-GB"/>
        </w:rPr>
        <w:t xml:space="preserve"> that</w:t>
      </w:r>
      <w:r w:rsidRPr="00113709">
        <w:rPr>
          <w:rFonts w:ascii="Times New Roman" w:hAnsi="Times New Roman"/>
          <w:sz w:val="24"/>
          <w:lang w:val="en-GB"/>
        </w:rPr>
        <w:t xml:space="preserve"> </w:t>
      </w:r>
      <w:r w:rsidR="009A4168" w:rsidRPr="00113709">
        <w:rPr>
          <w:rFonts w:ascii="Times New Roman" w:hAnsi="Times New Roman"/>
          <w:sz w:val="24"/>
          <w:lang w:val="en-GB"/>
        </w:rPr>
        <w:t xml:space="preserve">77.1% </w:t>
      </w:r>
      <w:r w:rsidR="00EF2E3C" w:rsidRPr="00113709">
        <w:rPr>
          <w:rFonts w:ascii="Times New Roman" w:hAnsi="Times New Roman"/>
          <w:sz w:val="24"/>
          <w:lang w:val="en-GB"/>
        </w:rPr>
        <w:t xml:space="preserve">(27/35) </w:t>
      </w:r>
      <w:r w:rsidR="009A4168" w:rsidRPr="00113709">
        <w:rPr>
          <w:rFonts w:ascii="Times New Roman" w:hAnsi="Times New Roman"/>
          <w:sz w:val="24"/>
          <w:lang w:val="en-GB"/>
        </w:rPr>
        <w:t>of</w:t>
      </w:r>
      <w:r w:rsidR="003E444E" w:rsidRPr="00113709">
        <w:rPr>
          <w:rFonts w:ascii="Times New Roman" w:hAnsi="Times New Roman"/>
          <w:sz w:val="24"/>
          <w:lang w:val="en-GB"/>
        </w:rPr>
        <w:t xml:space="preserve"> patients presented </w:t>
      </w:r>
      <w:r w:rsidRPr="00113709">
        <w:rPr>
          <w:rFonts w:ascii="Times New Roman" w:hAnsi="Times New Roman"/>
          <w:sz w:val="24"/>
          <w:lang w:val="en-GB"/>
        </w:rPr>
        <w:t xml:space="preserve">with a </w:t>
      </w:r>
      <w:r w:rsidR="00643DE6" w:rsidRPr="00113709">
        <w:rPr>
          <w:rFonts w:ascii="Times New Roman" w:hAnsi="Times New Roman"/>
          <w:sz w:val="24"/>
          <w:lang w:val="en-GB"/>
        </w:rPr>
        <w:t>single clonal infection</w:t>
      </w:r>
      <w:r w:rsidR="00E557B7" w:rsidRPr="00113709">
        <w:rPr>
          <w:rFonts w:ascii="Times New Roman" w:hAnsi="Times New Roman"/>
          <w:sz w:val="24"/>
          <w:lang w:val="en-GB"/>
        </w:rPr>
        <w:t xml:space="preserve"> at the initial infection and </w:t>
      </w:r>
      <w:r w:rsidR="00BA3E2A" w:rsidRPr="00113709">
        <w:rPr>
          <w:rFonts w:ascii="Times New Roman" w:hAnsi="Times New Roman"/>
          <w:sz w:val="24"/>
          <w:lang w:val="en-GB"/>
        </w:rPr>
        <w:t xml:space="preserve">at the </w:t>
      </w:r>
      <w:r w:rsidR="00E557B7" w:rsidRPr="00113709">
        <w:rPr>
          <w:rFonts w:ascii="Times New Roman" w:hAnsi="Times New Roman"/>
          <w:sz w:val="24"/>
          <w:lang w:val="en-GB"/>
        </w:rPr>
        <w:t>recurrence</w:t>
      </w:r>
      <w:r w:rsidR="002D2FE5" w:rsidRPr="00113709">
        <w:rPr>
          <w:rFonts w:ascii="Times New Roman" w:hAnsi="Times New Roman"/>
          <w:sz w:val="24"/>
          <w:lang w:val="en-GB"/>
        </w:rPr>
        <w:t>.</w:t>
      </w:r>
      <w:r w:rsidR="00E557B7" w:rsidRPr="00113709">
        <w:rPr>
          <w:rFonts w:ascii="Times New Roman" w:hAnsi="Times New Roman"/>
          <w:sz w:val="24"/>
          <w:lang w:val="en-GB"/>
        </w:rPr>
        <w:t xml:space="preserve"> </w:t>
      </w:r>
      <w:r w:rsidR="002D2FE5" w:rsidRPr="00113709">
        <w:rPr>
          <w:rFonts w:ascii="Times New Roman" w:hAnsi="Times New Roman"/>
          <w:sz w:val="24"/>
          <w:lang w:val="en-GB"/>
        </w:rPr>
        <w:t xml:space="preserve">The </w:t>
      </w:r>
      <w:r w:rsidR="00BC77CC" w:rsidRPr="00113709">
        <w:rPr>
          <w:rFonts w:ascii="Times New Roman" w:hAnsi="Times New Roman"/>
          <w:sz w:val="24"/>
          <w:lang w:val="en-GB"/>
        </w:rPr>
        <w:t>number</w:t>
      </w:r>
      <w:r w:rsidR="003E444E" w:rsidRPr="00113709">
        <w:rPr>
          <w:rFonts w:ascii="Times New Roman" w:hAnsi="Times New Roman"/>
          <w:sz w:val="24"/>
          <w:lang w:val="en-GB"/>
        </w:rPr>
        <w:t xml:space="preserve"> of parasite variants</w:t>
      </w:r>
      <w:r w:rsidR="002D2FE5" w:rsidRPr="00113709">
        <w:rPr>
          <w:rFonts w:ascii="Times New Roman" w:hAnsi="Times New Roman"/>
          <w:sz w:val="24"/>
          <w:lang w:val="en-GB"/>
        </w:rPr>
        <w:t xml:space="preserve"> </w:t>
      </w:r>
      <w:r w:rsidRPr="00113709">
        <w:rPr>
          <w:rFonts w:ascii="Times New Roman" w:hAnsi="Times New Roman"/>
          <w:sz w:val="24"/>
          <w:lang w:val="en-GB"/>
        </w:rPr>
        <w:t xml:space="preserve">between </w:t>
      </w:r>
      <w:r w:rsidR="00B628E7" w:rsidRPr="00113709">
        <w:rPr>
          <w:rFonts w:ascii="Times New Roman" w:hAnsi="Times New Roman"/>
          <w:sz w:val="24"/>
          <w:lang w:val="en-GB"/>
        </w:rPr>
        <w:t xml:space="preserve">initial infection and recurrence </w:t>
      </w:r>
      <w:r w:rsidR="009A4168" w:rsidRPr="00113709">
        <w:rPr>
          <w:rFonts w:ascii="Times New Roman" w:hAnsi="Times New Roman"/>
          <w:sz w:val="24"/>
          <w:lang w:val="en-GB"/>
        </w:rPr>
        <w:t xml:space="preserve">remained the same </w:t>
      </w:r>
      <w:r w:rsidR="002D2FE5" w:rsidRPr="00113709">
        <w:rPr>
          <w:rFonts w:ascii="Times New Roman" w:hAnsi="Times New Roman"/>
          <w:sz w:val="24"/>
          <w:lang w:val="en-GB"/>
        </w:rPr>
        <w:t xml:space="preserve">in </w:t>
      </w:r>
      <w:r w:rsidR="009A4168" w:rsidRPr="00113709">
        <w:rPr>
          <w:rFonts w:ascii="Times New Roman" w:hAnsi="Times New Roman"/>
          <w:sz w:val="24"/>
          <w:lang w:val="en-GB"/>
        </w:rPr>
        <w:t>23 (</w:t>
      </w:r>
      <w:r w:rsidR="003E444E" w:rsidRPr="00113709">
        <w:rPr>
          <w:rFonts w:ascii="Times New Roman" w:hAnsi="Times New Roman"/>
          <w:sz w:val="24"/>
          <w:lang w:val="en-GB"/>
        </w:rPr>
        <w:t>65.7</w:t>
      </w:r>
      <w:r w:rsidR="002D2FE5" w:rsidRPr="00113709">
        <w:rPr>
          <w:rFonts w:ascii="Times New Roman" w:hAnsi="Times New Roman"/>
          <w:sz w:val="24"/>
          <w:lang w:val="en-GB"/>
        </w:rPr>
        <w:t>%</w:t>
      </w:r>
      <w:r w:rsidR="009A4168" w:rsidRPr="00113709">
        <w:rPr>
          <w:rFonts w:ascii="Times New Roman" w:hAnsi="Times New Roman"/>
          <w:sz w:val="24"/>
          <w:lang w:val="en-GB"/>
        </w:rPr>
        <w:t>)</w:t>
      </w:r>
      <w:r w:rsidRPr="00113709">
        <w:rPr>
          <w:rFonts w:ascii="Times New Roman" w:hAnsi="Times New Roman"/>
          <w:sz w:val="24"/>
          <w:lang w:val="en-GB"/>
        </w:rPr>
        <w:t xml:space="preserve"> </w:t>
      </w:r>
      <w:r w:rsidR="00EF2E3C" w:rsidRPr="00113709">
        <w:rPr>
          <w:rFonts w:ascii="Times New Roman" w:hAnsi="Times New Roman"/>
          <w:sz w:val="24"/>
          <w:lang w:val="en-GB"/>
        </w:rPr>
        <w:t xml:space="preserve">of the 35 patients with recurrent infections and </w:t>
      </w:r>
      <w:r w:rsidR="009A4168" w:rsidRPr="00113709">
        <w:rPr>
          <w:rFonts w:ascii="Times New Roman" w:hAnsi="Times New Roman"/>
          <w:sz w:val="24"/>
          <w:lang w:val="en-GB"/>
        </w:rPr>
        <w:t>increased in 10 (</w:t>
      </w:r>
      <w:r w:rsidR="003E444E" w:rsidRPr="00113709">
        <w:rPr>
          <w:rFonts w:ascii="Times New Roman" w:hAnsi="Times New Roman"/>
          <w:sz w:val="24"/>
          <w:lang w:val="en-GB"/>
        </w:rPr>
        <w:t>28.5%</w:t>
      </w:r>
      <w:r w:rsidR="009A4168" w:rsidRPr="00113709">
        <w:rPr>
          <w:rFonts w:ascii="Times New Roman" w:hAnsi="Times New Roman"/>
          <w:sz w:val="24"/>
          <w:lang w:val="en-GB"/>
        </w:rPr>
        <w:t>)</w:t>
      </w:r>
      <w:r w:rsidR="003E444E" w:rsidRPr="00113709">
        <w:rPr>
          <w:rFonts w:ascii="Times New Roman" w:hAnsi="Times New Roman"/>
          <w:sz w:val="24"/>
          <w:lang w:val="en-GB"/>
        </w:rPr>
        <w:t xml:space="preserve"> </w:t>
      </w:r>
      <w:r w:rsidR="009A4168" w:rsidRPr="00113709">
        <w:rPr>
          <w:rFonts w:ascii="Times New Roman" w:hAnsi="Times New Roman"/>
          <w:sz w:val="24"/>
          <w:lang w:val="en-GB"/>
        </w:rPr>
        <w:t>and decreased in 2 (5.7%)</w:t>
      </w:r>
      <w:r w:rsidR="00E812D7" w:rsidRPr="00113709">
        <w:rPr>
          <w:rFonts w:ascii="Times New Roman" w:hAnsi="Times New Roman"/>
          <w:sz w:val="24"/>
          <w:lang w:val="en-GB"/>
        </w:rPr>
        <w:t>.</w:t>
      </w:r>
      <w:r w:rsidR="000A2F53" w:rsidRPr="00113709">
        <w:rPr>
          <w:rFonts w:ascii="Times New Roman" w:hAnsi="Times New Roman"/>
          <w:sz w:val="24"/>
          <w:lang w:val="en-GB"/>
        </w:rPr>
        <w:t xml:space="preserve"> </w:t>
      </w:r>
      <w:r w:rsidR="00E812D7" w:rsidRPr="00113709">
        <w:rPr>
          <w:rFonts w:ascii="Times New Roman" w:hAnsi="Times New Roman"/>
          <w:sz w:val="24"/>
          <w:lang w:val="en-GB"/>
        </w:rPr>
        <w:t xml:space="preserve">There was </w:t>
      </w:r>
      <w:r w:rsidR="00166FF6" w:rsidRPr="00113709">
        <w:rPr>
          <w:rFonts w:ascii="Times New Roman" w:hAnsi="Times New Roman"/>
          <w:sz w:val="24"/>
          <w:lang w:val="en-GB"/>
        </w:rPr>
        <w:t xml:space="preserve">no difference in </w:t>
      </w:r>
      <w:r w:rsidR="00BC77CC" w:rsidRPr="00113709">
        <w:rPr>
          <w:rFonts w:ascii="Times New Roman" w:hAnsi="Times New Roman"/>
          <w:sz w:val="24"/>
          <w:lang w:val="en-GB"/>
        </w:rPr>
        <w:t xml:space="preserve">multiplicity of parasite </w:t>
      </w:r>
      <w:r w:rsidR="00494761" w:rsidRPr="00113709">
        <w:rPr>
          <w:rFonts w:ascii="Times New Roman" w:hAnsi="Times New Roman"/>
          <w:sz w:val="24"/>
          <w:lang w:val="en-GB"/>
        </w:rPr>
        <w:t>clones</w:t>
      </w:r>
      <w:r w:rsidR="00166FF6" w:rsidRPr="00113709">
        <w:rPr>
          <w:rFonts w:ascii="Times New Roman" w:hAnsi="Times New Roman"/>
          <w:sz w:val="24"/>
          <w:lang w:val="en-GB"/>
        </w:rPr>
        <w:t xml:space="preserve"> at recurrence between </w:t>
      </w:r>
      <w:r w:rsidR="00E812D7" w:rsidRPr="00113709">
        <w:rPr>
          <w:rFonts w:ascii="Times New Roman" w:hAnsi="Times New Roman"/>
          <w:sz w:val="24"/>
          <w:lang w:val="en-GB"/>
        </w:rPr>
        <w:t>treatment arms (</w:t>
      </w:r>
      <w:r w:rsidR="00EF2E3C" w:rsidRPr="00113709">
        <w:rPr>
          <w:rFonts w:ascii="Times New Roman" w:hAnsi="Times New Roman"/>
          <w:sz w:val="24"/>
          <w:lang w:val="en-GB"/>
        </w:rPr>
        <w:t>p=</w:t>
      </w:r>
      <w:r w:rsidR="00E812D7" w:rsidRPr="00113709">
        <w:rPr>
          <w:rFonts w:ascii="Times New Roman" w:hAnsi="Times New Roman"/>
          <w:sz w:val="24"/>
          <w:lang w:val="en-GB"/>
        </w:rPr>
        <w:t>0.51).</w:t>
      </w:r>
      <w:r w:rsidR="000A2F53" w:rsidRPr="00113709">
        <w:rPr>
          <w:rFonts w:ascii="Times New Roman" w:hAnsi="Times New Roman"/>
          <w:sz w:val="24"/>
          <w:lang w:val="en-GB"/>
        </w:rPr>
        <w:t xml:space="preserve"> </w:t>
      </w:r>
    </w:p>
    <w:p w14:paraId="7FD07B28" w14:textId="77777777" w:rsidR="005C4323" w:rsidRPr="00113709" w:rsidRDefault="005C4323" w:rsidP="00D47CBC">
      <w:pPr>
        <w:pStyle w:val="Heading3"/>
        <w:spacing w:before="0" w:line="480" w:lineRule="auto"/>
        <w:rPr>
          <w:rFonts w:ascii="Times New Roman" w:hAnsi="Times New Roman"/>
          <w:sz w:val="24"/>
          <w:lang w:val="en-GB"/>
        </w:rPr>
      </w:pPr>
    </w:p>
    <w:p w14:paraId="7C11A5CA" w14:textId="77777777" w:rsidR="00EF2E3C" w:rsidRPr="00763342" w:rsidRDefault="00214171">
      <w:pPr>
        <w:pStyle w:val="Heading3"/>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CYP2D6</w:t>
      </w:r>
    </w:p>
    <w:p w14:paraId="4C1224C0" w14:textId="7CD7D045" w:rsidR="00F85834" w:rsidRPr="00113709" w:rsidRDefault="00782AAB">
      <w:pPr>
        <w:spacing w:after="0" w:line="480" w:lineRule="auto"/>
        <w:rPr>
          <w:rFonts w:ascii="Times New Roman" w:hAnsi="Times New Roman"/>
          <w:sz w:val="24"/>
          <w:lang w:val="en-GB"/>
        </w:rPr>
      </w:pPr>
      <w:r w:rsidRPr="00113709">
        <w:rPr>
          <w:rFonts w:ascii="Times New Roman" w:hAnsi="Times New Roman"/>
          <w:sz w:val="24"/>
          <w:lang w:val="en-GB"/>
        </w:rPr>
        <w:t>Eight</w:t>
      </w:r>
      <w:r w:rsidR="00371868" w:rsidRPr="00113709">
        <w:rPr>
          <w:rFonts w:ascii="Times New Roman" w:hAnsi="Times New Roman"/>
          <w:sz w:val="24"/>
          <w:lang w:val="en-GB"/>
        </w:rPr>
        <w:t xml:space="preserve"> of</w:t>
      </w:r>
      <w:r w:rsidRPr="00113709">
        <w:rPr>
          <w:rFonts w:ascii="Times New Roman" w:hAnsi="Times New Roman"/>
          <w:sz w:val="24"/>
          <w:lang w:val="en-GB"/>
        </w:rPr>
        <w:t xml:space="preserve"> </w:t>
      </w:r>
      <w:r w:rsidR="005C4323" w:rsidRPr="00113709">
        <w:rPr>
          <w:rFonts w:ascii="Times New Roman" w:hAnsi="Times New Roman"/>
          <w:sz w:val="24"/>
          <w:lang w:val="en-GB"/>
        </w:rPr>
        <w:t xml:space="preserve">9 </w:t>
      </w:r>
      <w:r w:rsidR="00EF2E3C" w:rsidRPr="00113709">
        <w:rPr>
          <w:rFonts w:ascii="Times New Roman" w:hAnsi="Times New Roman"/>
          <w:sz w:val="24"/>
          <w:lang w:val="en-GB"/>
        </w:rPr>
        <w:t xml:space="preserve">(88.9%) </w:t>
      </w:r>
      <w:r w:rsidR="00371868" w:rsidRPr="00113709">
        <w:rPr>
          <w:rFonts w:ascii="Times New Roman" w:hAnsi="Times New Roman"/>
          <w:sz w:val="24"/>
          <w:lang w:val="en-GB"/>
        </w:rPr>
        <w:t xml:space="preserve">patients </w:t>
      </w:r>
      <w:r w:rsidR="00166FF6" w:rsidRPr="00113709">
        <w:rPr>
          <w:rFonts w:ascii="Times New Roman" w:hAnsi="Times New Roman"/>
          <w:sz w:val="24"/>
          <w:lang w:val="en-GB"/>
        </w:rPr>
        <w:t xml:space="preserve">classified to have </w:t>
      </w:r>
      <w:r w:rsidR="00371868" w:rsidRPr="00113709">
        <w:rPr>
          <w:rFonts w:ascii="Times New Roman" w:hAnsi="Times New Roman"/>
          <w:sz w:val="24"/>
          <w:lang w:val="en-GB"/>
        </w:rPr>
        <w:t xml:space="preserve">reduced </w:t>
      </w:r>
      <w:r w:rsidR="00AA757B" w:rsidRPr="00113709">
        <w:rPr>
          <w:rFonts w:ascii="Times New Roman" w:hAnsi="Times New Roman"/>
          <w:sz w:val="24"/>
          <w:lang w:val="en-GB"/>
        </w:rPr>
        <w:t xml:space="preserve">enzymatic </w:t>
      </w:r>
      <w:r w:rsidR="00371868" w:rsidRPr="00113709">
        <w:rPr>
          <w:rFonts w:ascii="Times New Roman" w:hAnsi="Times New Roman"/>
          <w:sz w:val="24"/>
          <w:lang w:val="en-GB"/>
        </w:rPr>
        <w:t xml:space="preserve">activity </w:t>
      </w:r>
      <w:r w:rsidR="00166FF6" w:rsidRPr="00113709">
        <w:rPr>
          <w:rFonts w:ascii="Times New Roman" w:hAnsi="Times New Roman"/>
          <w:sz w:val="24"/>
          <w:lang w:val="en-GB"/>
        </w:rPr>
        <w:t xml:space="preserve">for primaquine metabolism based on their CYP2D6 </w:t>
      </w:r>
      <w:r w:rsidR="00404617" w:rsidRPr="00113709">
        <w:rPr>
          <w:rFonts w:ascii="Times New Roman" w:hAnsi="Times New Roman"/>
          <w:sz w:val="24"/>
          <w:lang w:val="en-GB"/>
        </w:rPr>
        <w:t>geno</w:t>
      </w:r>
      <w:r w:rsidR="00166FF6" w:rsidRPr="00113709">
        <w:rPr>
          <w:rFonts w:ascii="Times New Roman" w:hAnsi="Times New Roman"/>
          <w:sz w:val="24"/>
          <w:lang w:val="en-GB"/>
        </w:rPr>
        <w:t xml:space="preserve">types </w:t>
      </w:r>
      <w:r w:rsidR="00371868" w:rsidRPr="00113709">
        <w:rPr>
          <w:rFonts w:ascii="Times New Roman" w:hAnsi="Times New Roman"/>
          <w:sz w:val="24"/>
          <w:lang w:val="en-GB"/>
        </w:rPr>
        <w:t>relapse</w:t>
      </w:r>
      <w:r w:rsidR="00583EEB" w:rsidRPr="00113709">
        <w:rPr>
          <w:rFonts w:ascii="Times New Roman" w:hAnsi="Times New Roman"/>
          <w:sz w:val="24"/>
          <w:lang w:val="en-GB"/>
        </w:rPr>
        <w:t xml:space="preserve">d with </w:t>
      </w:r>
      <w:r w:rsidR="00EA7431" w:rsidRPr="00113709">
        <w:rPr>
          <w:rFonts w:ascii="Times New Roman" w:hAnsi="Times New Roman"/>
          <w:sz w:val="24"/>
          <w:lang w:val="en-GB"/>
        </w:rPr>
        <w:t xml:space="preserve">related </w:t>
      </w:r>
      <w:r w:rsidR="00371868" w:rsidRPr="00113709">
        <w:rPr>
          <w:rFonts w:ascii="Times New Roman" w:hAnsi="Times New Roman"/>
          <w:sz w:val="24"/>
          <w:lang w:val="en-GB"/>
        </w:rPr>
        <w:t>parasites</w:t>
      </w:r>
      <w:r w:rsidR="00166FF6" w:rsidRPr="00113709">
        <w:rPr>
          <w:rFonts w:ascii="Times New Roman" w:hAnsi="Times New Roman"/>
          <w:sz w:val="24"/>
          <w:lang w:val="en-GB"/>
        </w:rPr>
        <w:t xml:space="preserve"> </w:t>
      </w:r>
      <w:r w:rsidR="00063401" w:rsidRPr="00113709">
        <w:rPr>
          <w:rFonts w:ascii="Times New Roman" w:hAnsi="Times New Roman"/>
          <w:sz w:val="24"/>
          <w:lang w:val="en-GB"/>
        </w:rPr>
        <w:t xml:space="preserve">(RR= 1.23 95%CI (0.88-1.72) p=0.40) </w:t>
      </w:r>
      <w:r w:rsidR="00166FF6" w:rsidRPr="00113709">
        <w:rPr>
          <w:rFonts w:ascii="Times New Roman" w:hAnsi="Times New Roman"/>
          <w:sz w:val="24"/>
          <w:lang w:val="en-GB"/>
        </w:rPr>
        <w:t>(</w:t>
      </w:r>
      <w:r w:rsidR="00214171" w:rsidRPr="00763342">
        <w:rPr>
          <w:rFonts w:ascii="Times New Roman" w:hAnsi="Times New Roman"/>
          <w:sz w:val="24"/>
        </w:rPr>
        <w:fldChar w:fldCharType="begin"/>
      </w:r>
      <w:r w:rsidR="00214171" w:rsidRPr="00763342">
        <w:rPr>
          <w:rFonts w:ascii="Times New Roman" w:hAnsi="Times New Roman"/>
          <w:sz w:val="24"/>
          <w:lang w:val="en-US"/>
        </w:rPr>
        <w:instrText xml:space="preserve"> REF _Ref6206476 \h  \* MERGEFORMAT </w:instrText>
      </w:r>
      <w:r w:rsidR="00214171" w:rsidRPr="00763342">
        <w:rPr>
          <w:rFonts w:ascii="Times New Roman" w:hAnsi="Times New Roman"/>
          <w:sz w:val="24"/>
        </w:rPr>
      </w:r>
      <w:r w:rsidR="00214171" w:rsidRPr="00763342">
        <w:rPr>
          <w:rFonts w:ascii="Times New Roman" w:hAnsi="Times New Roman"/>
          <w:sz w:val="24"/>
        </w:rPr>
        <w:fldChar w:fldCharType="separate"/>
      </w:r>
      <w:r w:rsidR="00AB3B23" w:rsidRPr="00113709">
        <w:rPr>
          <w:rFonts w:ascii="Times New Roman" w:hAnsi="Times New Roman"/>
          <w:iCs/>
          <w:sz w:val="24"/>
          <w:lang w:val="en-GB"/>
        </w:rPr>
        <w:t>Table 3</w:t>
      </w:r>
      <w:r w:rsidR="00214171" w:rsidRPr="00763342">
        <w:rPr>
          <w:rFonts w:ascii="Times New Roman" w:hAnsi="Times New Roman"/>
          <w:sz w:val="24"/>
        </w:rPr>
        <w:fldChar w:fldCharType="end"/>
      </w:r>
      <w:r w:rsidR="00F85834" w:rsidRPr="00113709">
        <w:rPr>
          <w:rFonts w:ascii="Times New Roman" w:hAnsi="Times New Roman"/>
          <w:sz w:val="24"/>
          <w:lang w:val="en-GB"/>
        </w:rPr>
        <w:t>).</w:t>
      </w:r>
      <w:r w:rsidR="00C5665F" w:rsidRPr="00113709">
        <w:rPr>
          <w:rFonts w:ascii="Times New Roman" w:hAnsi="Times New Roman"/>
          <w:sz w:val="24"/>
          <w:lang w:val="en-GB"/>
        </w:rPr>
        <w:t xml:space="preserve"> </w:t>
      </w:r>
      <w:r w:rsidR="00AC1989" w:rsidRPr="00113709">
        <w:rPr>
          <w:rFonts w:ascii="Times New Roman" w:hAnsi="Times New Roman"/>
          <w:sz w:val="24"/>
          <w:lang w:val="en-GB"/>
        </w:rPr>
        <w:t xml:space="preserve">Eighteen </w:t>
      </w:r>
      <w:r w:rsidR="00C5665F" w:rsidRPr="00113709">
        <w:rPr>
          <w:rFonts w:ascii="Times New Roman" w:hAnsi="Times New Roman"/>
          <w:sz w:val="24"/>
          <w:lang w:val="en-GB"/>
        </w:rPr>
        <w:t>out of 25</w:t>
      </w:r>
      <w:r w:rsidR="00185FCE" w:rsidRPr="00113709">
        <w:rPr>
          <w:rFonts w:ascii="Times New Roman" w:hAnsi="Times New Roman"/>
          <w:sz w:val="24"/>
          <w:lang w:val="en-GB"/>
        </w:rPr>
        <w:t xml:space="preserve"> </w:t>
      </w:r>
      <w:r w:rsidR="00AC1989" w:rsidRPr="00113709">
        <w:rPr>
          <w:rFonts w:ascii="Times New Roman" w:hAnsi="Times New Roman"/>
          <w:sz w:val="24"/>
          <w:lang w:val="en-GB"/>
        </w:rPr>
        <w:t>(72</w:t>
      </w:r>
      <w:r w:rsidR="00EF2E3C" w:rsidRPr="00113709">
        <w:rPr>
          <w:rFonts w:ascii="Times New Roman" w:hAnsi="Times New Roman"/>
          <w:sz w:val="24"/>
          <w:lang w:val="en-GB"/>
        </w:rPr>
        <w:t xml:space="preserve">%) </w:t>
      </w:r>
      <w:r w:rsidR="00185FCE" w:rsidRPr="00113709">
        <w:rPr>
          <w:rFonts w:ascii="Times New Roman" w:hAnsi="Times New Roman"/>
          <w:sz w:val="24"/>
          <w:lang w:val="en-GB"/>
        </w:rPr>
        <w:t xml:space="preserve">normal metabolisers </w:t>
      </w:r>
      <w:r w:rsidR="00EF2E3C" w:rsidRPr="00113709">
        <w:rPr>
          <w:rFonts w:ascii="Times New Roman" w:hAnsi="Times New Roman"/>
          <w:sz w:val="24"/>
          <w:lang w:val="en-GB"/>
        </w:rPr>
        <w:t>had</w:t>
      </w:r>
      <w:r w:rsidR="00185FCE" w:rsidRPr="00113709">
        <w:rPr>
          <w:rFonts w:ascii="Times New Roman" w:hAnsi="Times New Roman"/>
          <w:sz w:val="24"/>
          <w:lang w:val="en-GB"/>
        </w:rPr>
        <w:t xml:space="preserve"> </w:t>
      </w:r>
      <w:r w:rsidR="00EA7431" w:rsidRPr="00113709">
        <w:rPr>
          <w:rFonts w:ascii="Times New Roman" w:hAnsi="Times New Roman"/>
          <w:sz w:val="24"/>
          <w:lang w:val="en-GB"/>
        </w:rPr>
        <w:t xml:space="preserve">related </w:t>
      </w:r>
      <w:r w:rsidR="00185FCE" w:rsidRPr="00113709">
        <w:rPr>
          <w:rFonts w:ascii="Times New Roman" w:hAnsi="Times New Roman"/>
          <w:sz w:val="24"/>
          <w:lang w:val="en-GB"/>
        </w:rPr>
        <w:t>relapses</w:t>
      </w:r>
      <w:r w:rsidR="00063401" w:rsidRPr="00113709">
        <w:rPr>
          <w:rFonts w:ascii="Times New Roman" w:hAnsi="Times New Roman"/>
          <w:sz w:val="24"/>
          <w:lang w:val="en-GB"/>
        </w:rPr>
        <w:t>.</w:t>
      </w:r>
      <w:r w:rsidR="00EF2E3C" w:rsidRPr="00113709">
        <w:rPr>
          <w:rFonts w:ascii="Times New Roman" w:hAnsi="Times New Roman"/>
          <w:sz w:val="24"/>
          <w:lang w:val="en-GB"/>
        </w:rPr>
        <w:t xml:space="preserve"> </w:t>
      </w:r>
    </w:p>
    <w:p w14:paraId="6F18C904" w14:textId="77777777" w:rsidR="005C4323" w:rsidRPr="00113709" w:rsidRDefault="005C4323" w:rsidP="00D47CBC">
      <w:pPr>
        <w:pStyle w:val="Heading2"/>
        <w:spacing w:before="0" w:line="480" w:lineRule="auto"/>
        <w:rPr>
          <w:rFonts w:ascii="Times New Roman" w:hAnsi="Times New Roman"/>
          <w:sz w:val="24"/>
          <w:lang w:val="en-GB"/>
        </w:rPr>
      </w:pPr>
    </w:p>
    <w:p w14:paraId="24E4948B" w14:textId="77777777" w:rsidR="00371868"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CYP2C8</w:t>
      </w:r>
    </w:p>
    <w:p w14:paraId="70235629" w14:textId="094EEB4D" w:rsidR="0058437A" w:rsidRPr="00113709" w:rsidRDefault="00371868">
      <w:pPr>
        <w:spacing w:after="0" w:line="480" w:lineRule="auto"/>
        <w:rPr>
          <w:rFonts w:ascii="Times New Roman" w:hAnsi="Times New Roman"/>
          <w:sz w:val="24"/>
          <w:lang w:val="en-GB"/>
        </w:rPr>
      </w:pPr>
      <w:r w:rsidRPr="00113709">
        <w:rPr>
          <w:rFonts w:ascii="Times New Roman" w:hAnsi="Times New Roman"/>
          <w:sz w:val="24"/>
          <w:lang w:val="en-GB"/>
        </w:rPr>
        <w:t xml:space="preserve">The </w:t>
      </w:r>
      <w:r w:rsidR="0037711E" w:rsidRPr="00113709">
        <w:rPr>
          <w:rFonts w:ascii="Times New Roman" w:hAnsi="Times New Roman"/>
          <w:sz w:val="24"/>
          <w:lang w:val="en-GB"/>
        </w:rPr>
        <w:t xml:space="preserve">frequency of </w:t>
      </w:r>
      <w:r w:rsidR="00BC77CC" w:rsidRPr="00113709">
        <w:rPr>
          <w:rFonts w:ascii="Times New Roman" w:hAnsi="Times New Roman"/>
          <w:sz w:val="24"/>
          <w:lang w:val="en-GB"/>
        </w:rPr>
        <w:t>two polymorphisms</w:t>
      </w:r>
      <w:r w:rsidR="009D12AE" w:rsidRPr="00113709">
        <w:rPr>
          <w:rFonts w:ascii="Times New Roman" w:hAnsi="Times New Roman"/>
          <w:sz w:val="24"/>
          <w:lang w:val="en-GB"/>
        </w:rPr>
        <w:t xml:space="preserve"> in </w:t>
      </w:r>
      <w:r w:rsidRPr="00113709">
        <w:rPr>
          <w:rFonts w:ascii="Times New Roman" w:hAnsi="Times New Roman"/>
          <w:i/>
          <w:sz w:val="24"/>
          <w:lang w:val="en-GB"/>
        </w:rPr>
        <w:t>CYP2C8</w:t>
      </w:r>
      <w:r w:rsidRPr="00113709">
        <w:rPr>
          <w:rFonts w:ascii="Times New Roman" w:hAnsi="Times New Roman"/>
          <w:sz w:val="24"/>
          <w:lang w:val="en-GB"/>
        </w:rPr>
        <w:t xml:space="preserve"> </w:t>
      </w:r>
      <w:r w:rsidR="009D12AE" w:rsidRPr="00113709">
        <w:rPr>
          <w:rFonts w:ascii="Times New Roman" w:hAnsi="Times New Roman"/>
          <w:sz w:val="24"/>
          <w:lang w:val="en-GB"/>
        </w:rPr>
        <w:t xml:space="preserve">gene </w:t>
      </w:r>
      <w:r w:rsidR="00951B16" w:rsidRPr="00113709">
        <w:rPr>
          <w:rFonts w:ascii="Times New Roman" w:hAnsi="Times New Roman"/>
          <w:sz w:val="24"/>
          <w:lang w:val="en-GB"/>
        </w:rPr>
        <w:t>in</w:t>
      </w:r>
      <w:r w:rsidR="006D69C1" w:rsidRPr="00113709">
        <w:rPr>
          <w:rFonts w:ascii="Times New Roman" w:hAnsi="Times New Roman"/>
          <w:sz w:val="24"/>
          <w:lang w:val="en-GB"/>
        </w:rPr>
        <w:t xml:space="preserve"> the</w:t>
      </w:r>
      <w:r w:rsidR="0016564E" w:rsidRPr="00113709">
        <w:rPr>
          <w:rFonts w:ascii="Times New Roman" w:hAnsi="Times New Roman"/>
          <w:sz w:val="24"/>
          <w:lang w:val="en-GB"/>
        </w:rPr>
        <w:t xml:space="preserve"> </w:t>
      </w:r>
      <w:r w:rsidR="00951B16" w:rsidRPr="00113709">
        <w:rPr>
          <w:rFonts w:ascii="Times New Roman" w:hAnsi="Times New Roman"/>
          <w:sz w:val="24"/>
          <w:lang w:val="en-GB"/>
        </w:rPr>
        <w:t>population</w:t>
      </w:r>
      <w:r w:rsidR="006D69C1" w:rsidRPr="00113709">
        <w:rPr>
          <w:rFonts w:ascii="Times New Roman" w:hAnsi="Times New Roman"/>
          <w:sz w:val="24"/>
          <w:lang w:val="en-GB"/>
        </w:rPr>
        <w:t xml:space="preserve"> who failed </w:t>
      </w:r>
      <w:r w:rsidR="0016564E" w:rsidRPr="00113709">
        <w:rPr>
          <w:rFonts w:ascii="Times New Roman" w:hAnsi="Times New Roman"/>
          <w:sz w:val="24"/>
          <w:lang w:val="en-GB"/>
        </w:rPr>
        <w:t>is presented in</w:t>
      </w:r>
      <w:r w:rsidR="00F85834"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F85834" w:rsidRPr="00113709">
        <w:rPr>
          <w:rFonts w:ascii="Times New Roman" w:hAnsi="Times New Roman"/>
          <w:sz w:val="24"/>
          <w:lang w:val="en-GB"/>
        </w:rPr>
        <w:instrText xml:space="preserve"> REF _Ref6206538 \h </w:instrText>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AB3B23" w:rsidRPr="00113709">
        <w:rPr>
          <w:rFonts w:ascii="Times New Roman" w:hAnsi="Times New Roman"/>
          <w:sz w:val="24"/>
          <w:lang w:val="en-GB"/>
        </w:rPr>
        <w:t xml:space="preserve">Table </w:t>
      </w:r>
      <w:r w:rsidR="00AB3B23" w:rsidRPr="00113709">
        <w:rPr>
          <w:rFonts w:ascii="Times New Roman" w:hAnsi="Times New Roman"/>
          <w:noProof/>
          <w:sz w:val="24"/>
          <w:lang w:val="en-GB"/>
        </w:rPr>
        <w:t>4</w:t>
      </w:r>
      <w:r w:rsidR="00214171" w:rsidRPr="00D47CBC">
        <w:rPr>
          <w:rFonts w:ascii="Times New Roman" w:hAnsi="Times New Roman"/>
          <w:sz w:val="24"/>
          <w:lang w:val="en-GB"/>
        </w:rPr>
        <w:fldChar w:fldCharType="end"/>
      </w:r>
      <w:r w:rsidR="0016564E" w:rsidRPr="00113709">
        <w:rPr>
          <w:rFonts w:ascii="Times New Roman" w:hAnsi="Times New Roman"/>
          <w:sz w:val="24"/>
          <w:lang w:val="en-GB"/>
        </w:rPr>
        <w:t>.</w:t>
      </w:r>
      <w:r w:rsidR="00346141" w:rsidRPr="00113709">
        <w:rPr>
          <w:rFonts w:ascii="Times New Roman" w:hAnsi="Times New Roman"/>
          <w:sz w:val="24"/>
          <w:lang w:val="en-GB"/>
        </w:rPr>
        <w:t xml:space="preserve"> </w:t>
      </w:r>
      <w:r w:rsidR="00E80E82" w:rsidRPr="00113709">
        <w:rPr>
          <w:rFonts w:ascii="Times New Roman" w:hAnsi="Times New Roman"/>
          <w:sz w:val="24"/>
          <w:lang w:val="en-GB"/>
        </w:rPr>
        <w:t xml:space="preserve">Out of the </w:t>
      </w:r>
      <w:r w:rsidR="005C4323" w:rsidRPr="00113709">
        <w:rPr>
          <w:rFonts w:ascii="Times New Roman" w:hAnsi="Times New Roman"/>
          <w:sz w:val="24"/>
          <w:lang w:val="en-GB"/>
        </w:rPr>
        <w:t xml:space="preserve">10 </w:t>
      </w:r>
      <w:r w:rsidR="00166FF6" w:rsidRPr="00113709">
        <w:rPr>
          <w:rFonts w:ascii="Times New Roman" w:hAnsi="Times New Roman"/>
          <w:sz w:val="24"/>
          <w:lang w:val="en-GB"/>
        </w:rPr>
        <w:t xml:space="preserve">patients in the </w:t>
      </w:r>
      <w:r w:rsidR="00346141" w:rsidRPr="00113709">
        <w:rPr>
          <w:rFonts w:ascii="Times New Roman" w:hAnsi="Times New Roman"/>
          <w:sz w:val="24"/>
          <w:lang w:val="en-GB"/>
        </w:rPr>
        <w:t>CQ arm</w:t>
      </w:r>
      <w:r w:rsidR="00E80E82" w:rsidRPr="00113709">
        <w:rPr>
          <w:rFonts w:ascii="Times New Roman" w:hAnsi="Times New Roman"/>
          <w:sz w:val="24"/>
          <w:lang w:val="en-GB"/>
        </w:rPr>
        <w:t xml:space="preserve"> with parasite recurrence, one</w:t>
      </w:r>
      <w:r w:rsidR="00014801" w:rsidRPr="00113709">
        <w:rPr>
          <w:rFonts w:ascii="Times New Roman" w:hAnsi="Times New Roman"/>
          <w:sz w:val="24"/>
          <w:lang w:val="en-GB"/>
        </w:rPr>
        <w:t xml:space="preserve"> had</w:t>
      </w:r>
      <w:r w:rsidR="004E402D" w:rsidRPr="00113709">
        <w:rPr>
          <w:rFonts w:ascii="Times New Roman" w:hAnsi="Times New Roman"/>
          <w:sz w:val="24"/>
          <w:lang w:val="en-GB"/>
        </w:rPr>
        <w:t xml:space="preserve"> </w:t>
      </w:r>
      <w:r w:rsidR="00014801" w:rsidRPr="00113709">
        <w:rPr>
          <w:rFonts w:ascii="Times New Roman" w:hAnsi="Times New Roman"/>
          <w:sz w:val="24"/>
          <w:lang w:val="en-GB"/>
        </w:rPr>
        <w:t>the SNP</w:t>
      </w:r>
      <w:r w:rsidR="004E402D" w:rsidRPr="00113709">
        <w:rPr>
          <w:rFonts w:ascii="Times New Roman" w:hAnsi="Times New Roman"/>
          <w:sz w:val="24"/>
          <w:lang w:val="en-GB"/>
        </w:rPr>
        <w:t xml:space="preserve"> G416A genotype indicative of</w:t>
      </w:r>
      <w:r w:rsidR="00583EEB" w:rsidRPr="00113709">
        <w:rPr>
          <w:rFonts w:ascii="Times New Roman" w:hAnsi="Times New Roman"/>
          <w:sz w:val="24"/>
          <w:lang w:val="en-GB"/>
        </w:rPr>
        <w:t xml:space="preserve"> reduced </w:t>
      </w:r>
      <w:r w:rsidR="00346141" w:rsidRPr="00113709">
        <w:rPr>
          <w:rFonts w:ascii="Times New Roman" w:hAnsi="Times New Roman"/>
          <w:sz w:val="24"/>
          <w:lang w:val="en-GB"/>
        </w:rPr>
        <w:t xml:space="preserve">enzyme activity </w:t>
      </w:r>
      <w:r w:rsidR="004E402D" w:rsidRPr="00113709">
        <w:rPr>
          <w:rFonts w:ascii="Times New Roman" w:hAnsi="Times New Roman"/>
          <w:sz w:val="24"/>
          <w:lang w:val="en-GB"/>
        </w:rPr>
        <w:t xml:space="preserve">of </w:t>
      </w:r>
      <w:r w:rsidR="004E402D" w:rsidRPr="00113709">
        <w:rPr>
          <w:rFonts w:ascii="Times New Roman" w:hAnsi="Times New Roman"/>
          <w:i/>
          <w:sz w:val="24"/>
          <w:lang w:val="en-GB"/>
        </w:rPr>
        <w:t>CYP2C8</w:t>
      </w:r>
      <w:r w:rsidR="004E402D" w:rsidRPr="00113709">
        <w:rPr>
          <w:rFonts w:ascii="Times New Roman" w:hAnsi="Times New Roman"/>
          <w:sz w:val="24"/>
          <w:lang w:val="en-GB"/>
        </w:rPr>
        <w:t xml:space="preserve">. The </w:t>
      </w:r>
      <w:r w:rsidR="00346141" w:rsidRPr="00113709">
        <w:rPr>
          <w:rFonts w:ascii="Times New Roman" w:hAnsi="Times New Roman"/>
          <w:sz w:val="24"/>
          <w:lang w:val="en-GB"/>
        </w:rPr>
        <w:t xml:space="preserve">AUC and half-life </w:t>
      </w:r>
      <w:r w:rsidR="00200388" w:rsidRPr="00113709">
        <w:rPr>
          <w:rFonts w:ascii="Times New Roman" w:hAnsi="Times New Roman"/>
          <w:sz w:val="24"/>
          <w:lang w:val="en-GB"/>
        </w:rPr>
        <w:t xml:space="preserve">for chloroquine </w:t>
      </w:r>
      <w:r w:rsidR="00346141" w:rsidRPr="00113709">
        <w:rPr>
          <w:rFonts w:ascii="Times New Roman" w:hAnsi="Times New Roman"/>
          <w:sz w:val="24"/>
          <w:lang w:val="en-GB"/>
        </w:rPr>
        <w:t xml:space="preserve">of </w:t>
      </w:r>
      <w:r w:rsidR="004E402D" w:rsidRPr="00113709">
        <w:rPr>
          <w:rFonts w:ascii="Times New Roman" w:hAnsi="Times New Roman"/>
          <w:sz w:val="24"/>
          <w:lang w:val="en-GB"/>
        </w:rPr>
        <w:t xml:space="preserve">this patient were </w:t>
      </w:r>
      <w:r w:rsidR="00346141" w:rsidRPr="00113709">
        <w:rPr>
          <w:rFonts w:ascii="Times New Roman" w:hAnsi="Times New Roman"/>
          <w:sz w:val="24"/>
          <w:lang w:val="en-GB"/>
        </w:rPr>
        <w:t>91.9 µg/</w:t>
      </w:r>
      <w:proofErr w:type="spellStart"/>
      <w:r w:rsidR="009D12AE" w:rsidRPr="00113709">
        <w:rPr>
          <w:rFonts w:ascii="Times New Roman" w:hAnsi="Times New Roman"/>
          <w:sz w:val="24"/>
          <w:lang w:val="en-GB"/>
        </w:rPr>
        <w:t>mL</w:t>
      </w:r>
      <w:r w:rsidR="00346141" w:rsidRPr="00113709">
        <w:rPr>
          <w:rFonts w:ascii="Times New Roman" w:hAnsi="Times New Roman"/>
          <w:sz w:val="24"/>
          <w:lang w:val="en-GB"/>
        </w:rPr>
        <w:t>.h</w:t>
      </w:r>
      <w:proofErr w:type="spellEnd"/>
      <w:r w:rsidR="00346141" w:rsidRPr="00113709">
        <w:rPr>
          <w:rFonts w:ascii="Times New Roman" w:hAnsi="Times New Roman"/>
          <w:sz w:val="24"/>
          <w:lang w:val="en-GB"/>
        </w:rPr>
        <w:t xml:space="preserve"> </w:t>
      </w:r>
      <w:r w:rsidR="00CE280C" w:rsidRPr="00113709">
        <w:rPr>
          <w:rFonts w:ascii="Times New Roman" w:hAnsi="Times New Roman"/>
          <w:sz w:val="24"/>
          <w:lang w:val="en-GB"/>
        </w:rPr>
        <w:t xml:space="preserve">and </w:t>
      </w:r>
      <w:r w:rsidR="00346141" w:rsidRPr="00113709">
        <w:rPr>
          <w:rFonts w:ascii="Times New Roman" w:hAnsi="Times New Roman"/>
          <w:sz w:val="24"/>
          <w:lang w:val="en-GB"/>
        </w:rPr>
        <w:t>11.32 days</w:t>
      </w:r>
      <w:r w:rsidR="005C4323" w:rsidRPr="00113709">
        <w:rPr>
          <w:rFonts w:ascii="Times New Roman" w:hAnsi="Times New Roman"/>
          <w:sz w:val="24"/>
          <w:lang w:val="en-GB"/>
        </w:rPr>
        <w:t>,</w:t>
      </w:r>
      <w:r w:rsidR="00346141" w:rsidRPr="00113709">
        <w:rPr>
          <w:rFonts w:ascii="Times New Roman" w:hAnsi="Times New Roman"/>
          <w:sz w:val="24"/>
          <w:lang w:val="en-GB"/>
        </w:rPr>
        <w:t xml:space="preserve"> respectively</w:t>
      </w:r>
      <w:r w:rsidR="00200388" w:rsidRPr="00113709">
        <w:rPr>
          <w:rFonts w:ascii="Times New Roman" w:hAnsi="Times New Roman"/>
          <w:sz w:val="24"/>
          <w:lang w:val="en-GB"/>
        </w:rPr>
        <w:t>, compared</w:t>
      </w:r>
      <w:r w:rsidR="00E80E82" w:rsidRPr="00113709">
        <w:rPr>
          <w:rFonts w:ascii="Times New Roman" w:hAnsi="Times New Roman"/>
          <w:sz w:val="24"/>
          <w:lang w:val="en-GB"/>
        </w:rPr>
        <w:t xml:space="preserve"> with</w:t>
      </w:r>
      <w:r w:rsidR="00200388" w:rsidRPr="00113709">
        <w:rPr>
          <w:rFonts w:ascii="Times New Roman" w:hAnsi="Times New Roman"/>
          <w:sz w:val="24"/>
          <w:lang w:val="en-GB"/>
        </w:rPr>
        <w:t xml:space="preserve"> </w:t>
      </w:r>
      <w:r w:rsidR="00C87AFF" w:rsidRPr="00113709">
        <w:rPr>
          <w:rFonts w:ascii="Times New Roman" w:hAnsi="Times New Roman"/>
          <w:sz w:val="24"/>
          <w:lang w:val="en-GB"/>
        </w:rPr>
        <w:t>102.3</w:t>
      </w:r>
      <w:r w:rsidR="00200388" w:rsidRPr="00113709">
        <w:rPr>
          <w:rFonts w:ascii="Times New Roman" w:hAnsi="Times New Roman"/>
          <w:sz w:val="24"/>
          <w:lang w:val="en-GB"/>
        </w:rPr>
        <w:t xml:space="preserve"> µg/</w:t>
      </w:r>
      <w:proofErr w:type="spellStart"/>
      <w:r w:rsidR="00200388" w:rsidRPr="00113709">
        <w:rPr>
          <w:rFonts w:ascii="Times New Roman" w:hAnsi="Times New Roman"/>
          <w:sz w:val="24"/>
          <w:lang w:val="en-GB"/>
        </w:rPr>
        <w:t>mL.h</w:t>
      </w:r>
      <w:proofErr w:type="spellEnd"/>
      <w:r w:rsidR="00200388" w:rsidRPr="00113709">
        <w:rPr>
          <w:rFonts w:ascii="Times New Roman" w:hAnsi="Times New Roman"/>
          <w:sz w:val="24"/>
          <w:lang w:val="en-GB"/>
        </w:rPr>
        <w:t xml:space="preserve"> and </w:t>
      </w:r>
      <w:r w:rsidR="00C87AFF" w:rsidRPr="00113709">
        <w:rPr>
          <w:rFonts w:ascii="Times New Roman" w:hAnsi="Times New Roman"/>
          <w:sz w:val="24"/>
          <w:lang w:val="en-GB"/>
        </w:rPr>
        <w:t>19.3</w:t>
      </w:r>
      <w:r w:rsidR="00E80E82" w:rsidRPr="00113709">
        <w:rPr>
          <w:rFonts w:ascii="Times New Roman" w:hAnsi="Times New Roman"/>
          <w:sz w:val="24"/>
          <w:lang w:val="en-GB"/>
        </w:rPr>
        <w:t xml:space="preserve"> days in the </w:t>
      </w:r>
      <w:r w:rsidR="005C4323" w:rsidRPr="00113709">
        <w:rPr>
          <w:rFonts w:ascii="Times New Roman" w:hAnsi="Times New Roman"/>
          <w:sz w:val="24"/>
          <w:lang w:val="en-GB"/>
        </w:rPr>
        <w:t xml:space="preserve">9 </w:t>
      </w:r>
      <w:r w:rsidR="00C365E6" w:rsidRPr="00113709">
        <w:rPr>
          <w:rFonts w:ascii="Times New Roman" w:hAnsi="Times New Roman"/>
          <w:sz w:val="24"/>
          <w:lang w:val="en-GB"/>
        </w:rPr>
        <w:t>CY</w:t>
      </w:r>
      <w:r w:rsidR="00200388" w:rsidRPr="00113709">
        <w:rPr>
          <w:rFonts w:ascii="Times New Roman" w:hAnsi="Times New Roman"/>
          <w:sz w:val="24"/>
          <w:lang w:val="en-GB"/>
        </w:rPr>
        <w:t>P2C8 non-mutated genotypes in the CQ arm</w:t>
      </w:r>
      <w:r w:rsidR="00346141" w:rsidRPr="00113709">
        <w:rPr>
          <w:rFonts w:ascii="Times New Roman" w:hAnsi="Times New Roman"/>
          <w:sz w:val="24"/>
          <w:lang w:val="en-GB"/>
        </w:rPr>
        <w:t xml:space="preserve">. These results </w:t>
      </w:r>
      <w:r w:rsidR="00200388" w:rsidRPr="00113709">
        <w:rPr>
          <w:rFonts w:ascii="Times New Roman" w:hAnsi="Times New Roman"/>
          <w:sz w:val="24"/>
          <w:lang w:val="en-GB"/>
        </w:rPr>
        <w:t xml:space="preserve">for the patient with the mutated genotype </w:t>
      </w:r>
      <w:r w:rsidR="00583EEB" w:rsidRPr="00113709">
        <w:rPr>
          <w:rFonts w:ascii="Times New Roman" w:hAnsi="Times New Roman"/>
          <w:sz w:val="24"/>
          <w:lang w:val="en-GB"/>
        </w:rPr>
        <w:t xml:space="preserve">fall within </w:t>
      </w:r>
      <w:r w:rsidR="00346141" w:rsidRPr="00113709">
        <w:rPr>
          <w:rFonts w:ascii="Times New Roman" w:hAnsi="Times New Roman"/>
          <w:sz w:val="24"/>
          <w:lang w:val="en-GB"/>
        </w:rPr>
        <w:t xml:space="preserve">the 95% CI </w:t>
      </w:r>
      <w:r w:rsidR="00583EEB" w:rsidRPr="00113709">
        <w:rPr>
          <w:rFonts w:ascii="Times New Roman" w:hAnsi="Times New Roman"/>
          <w:sz w:val="24"/>
          <w:lang w:val="en-GB"/>
        </w:rPr>
        <w:t xml:space="preserve">for the </w:t>
      </w:r>
      <w:r w:rsidR="00346141" w:rsidRPr="00113709">
        <w:rPr>
          <w:rFonts w:ascii="Times New Roman" w:hAnsi="Times New Roman"/>
          <w:sz w:val="24"/>
          <w:lang w:val="en-GB"/>
        </w:rPr>
        <w:t>overall population</w:t>
      </w:r>
      <w:r w:rsidR="00AA757B" w:rsidRPr="00113709">
        <w:rPr>
          <w:rFonts w:ascii="Times New Roman" w:hAnsi="Times New Roman"/>
          <w:sz w:val="24"/>
          <w:lang w:val="en-GB"/>
        </w:rPr>
        <w:t xml:space="preserve"> </w:t>
      </w:r>
      <w:r w:rsidR="00275A9F" w:rsidRPr="00113709">
        <w:rPr>
          <w:rFonts w:ascii="Times New Roman" w:hAnsi="Times New Roman"/>
          <w:sz w:val="24"/>
          <w:lang w:val="en-GB"/>
        </w:rPr>
        <w:t>(</w:t>
      </w:r>
      <w:r w:rsidR="00214171" w:rsidRPr="00D47CBC">
        <w:rPr>
          <w:rFonts w:ascii="Times New Roman" w:hAnsi="Times New Roman"/>
          <w:sz w:val="24"/>
          <w:lang w:val="en-GB"/>
        </w:rPr>
        <w:fldChar w:fldCharType="begin"/>
      </w:r>
      <w:r w:rsidR="008F40E2" w:rsidRPr="00113709">
        <w:rPr>
          <w:rFonts w:ascii="Times New Roman" w:hAnsi="Times New Roman"/>
          <w:sz w:val="24"/>
          <w:lang w:val="en-GB"/>
        </w:rPr>
        <w:instrText xml:space="preserve"> REF _Ref6206700 \h </w:instrText>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AB3B23" w:rsidRPr="00113709">
        <w:rPr>
          <w:rFonts w:ascii="Times New Roman" w:hAnsi="Times New Roman"/>
          <w:sz w:val="24"/>
          <w:lang w:val="en-GB"/>
        </w:rPr>
        <w:t xml:space="preserve">Table </w:t>
      </w:r>
      <w:r w:rsidR="00AB3B23" w:rsidRPr="00113709">
        <w:rPr>
          <w:rFonts w:ascii="Times New Roman" w:hAnsi="Times New Roman"/>
          <w:noProof/>
          <w:sz w:val="24"/>
          <w:lang w:val="en-GB"/>
        </w:rPr>
        <w:t>5</w:t>
      </w:r>
      <w:r w:rsidR="00214171" w:rsidRPr="00D47CBC">
        <w:rPr>
          <w:rFonts w:ascii="Times New Roman" w:hAnsi="Times New Roman"/>
          <w:sz w:val="24"/>
          <w:lang w:val="en-GB"/>
        </w:rPr>
        <w:fldChar w:fldCharType="end"/>
      </w:r>
      <w:r w:rsidR="00275A9F" w:rsidRPr="00113709">
        <w:rPr>
          <w:rFonts w:ascii="Times New Roman" w:hAnsi="Times New Roman"/>
          <w:sz w:val="24"/>
          <w:lang w:val="en-GB"/>
        </w:rPr>
        <w:t>).</w:t>
      </w:r>
      <w:r w:rsidRPr="00113709">
        <w:rPr>
          <w:rFonts w:ascii="Times New Roman" w:hAnsi="Times New Roman"/>
          <w:sz w:val="24"/>
          <w:highlight w:val="yellow"/>
          <w:lang w:val="en-GB"/>
        </w:rPr>
        <w:t xml:space="preserve"> </w:t>
      </w:r>
    </w:p>
    <w:p w14:paraId="16AD4F8B" w14:textId="77777777" w:rsidR="005C4323" w:rsidRPr="00113709" w:rsidRDefault="005C4323" w:rsidP="00D47CBC">
      <w:pPr>
        <w:pStyle w:val="Heading2"/>
        <w:spacing w:before="0" w:line="480" w:lineRule="auto"/>
        <w:rPr>
          <w:rFonts w:ascii="Times New Roman" w:hAnsi="Times New Roman"/>
          <w:sz w:val="24"/>
          <w:lang w:val="en-GB"/>
        </w:rPr>
      </w:pPr>
    </w:p>
    <w:p w14:paraId="11D149A9" w14:textId="33A58F43" w:rsidR="005A06BE" w:rsidRPr="00763342" w:rsidRDefault="00214171">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Pharmacokinetics/pharmacodynamics</w:t>
      </w:r>
    </w:p>
    <w:p w14:paraId="25039AC8" w14:textId="16E3F492" w:rsidR="002A5FD5" w:rsidRPr="00113709" w:rsidRDefault="00B0418B">
      <w:pPr>
        <w:spacing w:after="0" w:line="480" w:lineRule="auto"/>
        <w:rPr>
          <w:rFonts w:ascii="Times New Roman" w:hAnsi="Times New Roman"/>
          <w:sz w:val="24"/>
          <w:lang w:val="en-GB"/>
        </w:rPr>
      </w:pPr>
      <w:r w:rsidRPr="00113709">
        <w:rPr>
          <w:rFonts w:ascii="Times New Roman" w:hAnsi="Times New Roman"/>
          <w:sz w:val="24"/>
          <w:lang w:val="en-GB"/>
        </w:rPr>
        <w:t>AUC</w:t>
      </w:r>
      <w:r w:rsidRPr="00113709">
        <w:rPr>
          <w:rFonts w:ascii="Times New Roman" w:hAnsi="Times New Roman"/>
          <w:sz w:val="24"/>
          <w:vertAlign w:val="subscript"/>
          <w:lang w:val="en-GB"/>
        </w:rPr>
        <w:t xml:space="preserve">0d-63d </w:t>
      </w:r>
      <w:r w:rsidR="00EF2E3C" w:rsidRPr="00113709">
        <w:rPr>
          <w:rFonts w:ascii="Times New Roman" w:hAnsi="Times New Roman"/>
          <w:sz w:val="24"/>
          <w:lang w:val="en-GB"/>
        </w:rPr>
        <w:t xml:space="preserve">values </w:t>
      </w:r>
      <w:r w:rsidRPr="00113709">
        <w:rPr>
          <w:rFonts w:ascii="Times New Roman" w:hAnsi="Times New Roman"/>
          <w:sz w:val="24"/>
          <w:lang w:val="en-GB"/>
        </w:rPr>
        <w:t xml:space="preserve">were calculated for each patient </w:t>
      </w:r>
      <w:r w:rsidR="004D1CE1" w:rsidRPr="00113709">
        <w:rPr>
          <w:rFonts w:ascii="Times New Roman" w:hAnsi="Times New Roman"/>
          <w:sz w:val="24"/>
          <w:lang w:val="en-GB"/>
        </w:rPr>
        <w:t>in each arm</w:t>
      </w:r>
      <w:r w:rsidRPr="00113709">
        <w:rPr>
          <w:rFonts w:ascii="Times New Roman" w:hAnsi="Times New Roman"/>
          <w:sz w:val="24"/>
          <w:lang w:val="en-GB"/>
        </w:rPr>
        <w:t>; the terminal elimination half-life (t</w:t>
      </w:r>
      <w:r w:rsidRPr="00113709">
        <w:rPr>
          <w:rFonts w:ascii="Times New Roman" w:hAnsi="Times New Roman"/>
          <w:sz w:val="24"/>
          <w:vertAlign w:val="subscript"/>
          <w:lang w:val="en-GB"/>
        </w:rPr>
        <w:t>1/2</w:t>
      </w:r>
      <w:r w:rsidRPr="00113709">
        <w:rPr>
          <w:rFonts w:ascii="Times New Roman" w:hAnsi="Times New Roman"/>
          <w:sz w:val="24"/>
          <w:lang w:val="en-GB"/>
        </w:rPr>
        <w:t xml:space="preserve">) could only be calculated for those receiving </w:t>
      </w:r>
      <w:r w:rsidR="005C4323" w:rsidRPr="00113709">
        <w:rPr>
          <w:rFonts w:ascii="Times New Roman" w:hAnsi="Times New Roman"/>
          <w:sz w:val="24"/>
          <w:lang w:val="en-GB"/>
        </w:rPr>
        <w:t xml:space="preserve">CQ </w:t>
      </w:r>
      <w:r w:rsidRPr="00113709">
        <w:rPr>
          <w:rFonts w:ascii="Times New Roman" w:hAnsi="Times New Roman"/>
          <w:sz w:val="24"/>
          <w:lang w:val="en-GB"/>
        </w:rPr>
        <w:t xml:space="preserve">or </w:t>
      </w:r>
      <w:r w:rsidR="005C4323" w:rsidRPr="00113709">
        <w:rPr>
          <w:rFonts w:ascii="Times New Roman" w:hAnsi="Times New Roman"/>
          <w:sz w:val="24"/>
          <w:lang w:val="en-GB"/>
        </w:rPr>
        <w:t>MQ</w:t>
      </w:r>
      <w:r w:rsidRPr="00113709">
        <w:rPr>
          <w:rFonts w:ascii="Times New Roman" w:hAnsi="Times New Roman"/>
          <w:sz w:val="24"/>
          <w:lang w:val="en-GB"/>
        </w:rPr>
        <w:t xml:space="preserve">. </w:t>
      </w:r>
      <w:r w:rsidR="00214171" w:rsidRPr="00113709">
        <w:rPr>
          <w:rFonts w:ascii="Times New Roman" w:hAnsi="Times New Roman"/>
          <w:sz w:val="24"/>
          <w:lang w:val="en-GB"/>
        </w:rPr>
        <w:fldChar w:fldCharType="begin"/>
      </w:r>
      <w:r w:rsidR="00214171" w:rsidRPr="00113709">
        <w:rPr>
          <w:rFonts w:ascii="Times New Roman" w:hAnsi="Times New Roman"/>
          <w:sz w:val="24"/>
          <w:lang w:val="en-GB"/>
        </w:rPr>
        <w:instrText xml:space="preserve"> REF _Ref6206731 \h </w:instrText>
      </w:r>
      <w:r w:rsidR="00214171" w:rsidRPr="00113709">
        <w:rPr>
          <w:rFonts w:ascii="Times New Roman" w:hAnsi="Times New Roman"/>
          <w:sz w:val="24"/>
          <w:lang w:val="en-GB"/>
        </w:rPr>
      </w:r>
      <w:r w:rsidR="00214171" w:rsidRPr="00113709">
        <w:rPr>
          <w:rFonts w:ascii="Times New Roman" w:hAnsi="Times New Roman"/>
          <w:sz w:val="24"/>
          <w:lang w:val="en-GB"/>
        </w:rPr>
        <w:fldChar w:fldCharType="separate"/>
      </w:r>
      <w:r w:rsidR="00214171" w:rsidRPr="00763342">
        <w:rPr>
          <w:rFonts w:ascii="Times New Roman" w:hAnsi="Times New Roman"/>
          <w:bCs/>
          <w:sz w:val="24"/>
          <w:lang w:val="en-GB"/>
        </w:rPr>
        <w:t>Fig</w:t>
      </w:r>
      <w:r w:rsidR="005C4323" w:rsidRPr="00113709">
        <w:rPr>
          <w:rFonts w:ascii="Times New Roman" w:hAnsi="Times New Roman"/>
          <w:bCs/>
          <w:sz w:val="24"/>
          <w:lang w:val="en-GB"/>
        </w:rPr>
        <w:t xml:space="preserve">. </w:t>
      </w:r>
      <w:r w:rsidR="00214171" w:rsidRPr="00763342">
        <w:rPr>
          <w:rFonts w:ascii="Times New Roman" w:hAnsi="Times New Roman"/>
          <w:bCs/>
          <w:noProof/>
          <w:sz w:val="24"/>
          <w:lang w:val="en-GB"/>
        </w:rPr>
        <w:t>1</w:t>
      </w:r>
      <w:r w:rsidR="00214171" w:rsidRPr="00113709">
        <w:rPr>
          <w:rFonts w:ascii="Times New Roman" w:hAnsi="Times New Roman"/>
          <w:sz w:val="24"/>
          <w:lang w:val="en-GB"/>
        </w:rPr>
        <w:fldChar w:fldCharType="end"/>
      </w:r>
      <w:r w:rsidR="002A5FD5" w:rsidRPr="00113709">
        <w:rPr>
          <w:rFonts w:ascii="Times New Roman" w:hAnsi="Times New Roman"/>
          <w:sz w:val="24"/>
          <w:lang w:val="en-GB"/>
        </w:rPr>
        <w:t xml:space="preserve"> shows the </w:t>
      </w:r>
      <w:r w:rsidR="000C0FB1" w:rsidRPr="00113709">
        <w:rPr>
          <w:rFonts w:ascii="Times New Roman" w:hAnsi="Times New Roman"/>
          <w:sz w:val="24"/>
          <w:lang w:val="en-GB"/>
        </w:rPr>
        <w:t xml:space="preserve">terminal </w:t>
      </w:r>
      <w:r w:rsidR="002A5FD5" w:rsidRPr="00113709">
        <w:rPr>
          <w:rFonts w:ascii="Times New Roman" w:hAnsi="Times New Roman"/>
          <w:sz w:val="24"/>
          <w:lang w:val="en-GB"/>
        </w:rPr>
        <w:t xml:space="preserve">PK profile generated </w:t>
      </w:r>
      <w:r w:rsidR="004D1CE1" w:rsidRPr="00113709">
        <w:rPr>
          <w:rFonts w:ascii="Times New Roman" w:hAnsi="Times New Roman"/>
          <w:sz w:val="24"/>
          <w:lang w:val="en-GB"/>
        </w:rPr>
        <w:t xml:space="preserve">for </w:t>
      </w:r>
      <w:r w:rsidR="005C4323" w:rsidRPr="00113709">
        <w:rPr>
          <w:rFonts w:ascii="Times New Roman" w:hAnsi="Times New Roman"/>
          <w:sz w:val="24"/>
          <w:lang w:val="en-GB"/>
        </w:rPr>
        <w:t>MQ</w:t>
      </w:r>
      <w:r w:rsidR="004D1CE1" w:rsidRPr="00113709">
        <w:rPr>
          <w:rFonts w:ascii="Times New Roman" w:hAnsi="Times New Roman"/>
          <w:sz w:val="24"/>
          <w:lang w:val="en-GB"/>
        </w:rPr>
        <w:t xml:space="preserve">, </w:t>
      </w:r>
      <w:r w:rsidR="005C4323" w:rsidRPr="00113709">
        <w:rPr>
          <w:rFonts w:ascii="Times New Roman" w:hAnsi="Times New Roman"/>
          <w:sz w:val="24"/>
          <w:lang w:val="en-GB"/>
        </w:rPr>
        <w:t xml:space="preserve">CQ </w:t>
      </w:r>
      <w:r w:rsidR="004D1CE1" w:rsidRPr="00113709">
        <w:rPr>
          <w:rFonts w:ascii="Times New Roman" w:hAnsi="Times New Roman"/>
          <w:sz w:val="24"/>
          <w:lang w:val="en-GB"/>
        </w:rPr>
        <w:t xml:space="preserve">and </w:t>
      </w:r>
      <w:r w:rsidR="005C4323" w:rsidRPr="00113709">
        <w:rPr>
          <w:rFonts w:ascii="Times New Roman" w:hAnsi="Times New Roman"/>
          <w:sz w:val="24"/>
          <w:lang w:val="en-GB"/>
        </w:rPr>
        <w:t>LMF</w:t>
      </w:r>
      <w:r w:rsidR="002A5FD5" w:rsidRPr="00113709">
        <w:rPr>
          <w:rFonts w:ascii="Times New Roman" w:hAnsi="Times New Roman"/>
          <w:sz w:val="24"/>
          <w:lang w:val="en-GB"/>
        </w:rPr>
        <w:t>.</w:t>
      </w:r>
      <w:r w:rsidR="00F9413C" w:rsidRPr="00113709">
        <w:rPr>
          <w:rFonts w:ascii="Times New Roman" w:hAnsi="Times New Roman"/>
          <w:sz w:val="24"/>
          <w:lang w:val="en-GB"/>
        </w:rPr>
        <w:t xml:space="preserve"> </w:t>
      </w:r>
    </w:p>
    <w:p w14:paraId="1655C1F3" w14:textId="77777777" w:rsidR="005C4323" w:rsidRPr="00113709" w:rsidRDefault="005C4323" w:rsidP="00D47CBC">
      <w:pPr>
        <w:spacing w:after="0" w:line="480" w:lineRule="auto"/>
        <w:rPr>
          <w:rFonts w:ascii="Times New Roman" w:hAnsi="Times New Roman"/>
          <w:sz w:val="24"/>
          <w:lang w:val="en-GB"/>
        </w:rPr>
      </w:pPr>
    </w:p>
    <w:p w14:paraId="72FE5234" w14:textId="68CB3B2F" w:rsidR="008D7290" w:rsidRPr="00113709" w:rsidRDefault="00B0418B">
      <w:pPr>
        <w:spacing w:after="0" w:line="480" w:lineRule="auto"/>
        <w:rPr>
          <w:rFonts w:ascii="Times New Roman" w:hAnsi="Times New Roman"/>
          <w:sz w:val="24"/>
          <w:lang w:val="en-GB"/>
        </w:rPr>
      </w:pPr>
      <w:r w:rsidRPr="00113709">
        <w:rPr>
          <w:rFonts w:ascii="Times New Roman" w:hAnsi="Times New Roman"/>
          <w:sz w:val="24"/>
          <w:lang w:val="en-GB"/>
        </w:rPr>
        <w:t xml:space="preserve">Drug exposure (defined by AUC3d-63d or elimination half-life) under the therapeutic threshold could </w:t>
      </w:r>
      <w:r w:rsidR="00E80E82" w:rsidRPr="00113709">
        <w:rPr>
          <w:rFonts w:ascii="Times New Roman" w:hAnsi="Times New Roman"/>
          <w:sz w:val="24"/>
          <w:lang w:val="en-GB"/>
        </w:rPr>
        <w:t xml:space="preserve">potentially </w:t>
      </w:r>
      <w:r w:rsidRPr="00113709">
        <w:rPr>
          <w:rFonts w:ascii="Times New Roman" w:hAnsi="Times New Roman"/>
          <w:sz w:val="24"/>
          <w:lang w:val="en-GB"/>
        </w:rPr>
        <w:t xml:space="preserve">explain the relapses and recrudescence, but not re-infections. </w:t>
      </w:r>
      <w:r w:rsidR="00EF7C4B" w:rsidRPr="00113709">
        <w:rPr>
          <w:rFonts w:ascii="Times New Roman" w:hAnsi="Times New Roman"/>
          <w:sz w:val="24"/>
          <w:lang w:val="en-GB"/>
        </w:rPr>
        <w:t>The relationship of d</w:t>
      </w:r>
      <w:r w:rsidR="004C3ABF" w:rsidRPr="00113709">
        <w:rPr>
          <w:rFonts w:ascii="Times New Roman" w:hAnsi="Times New Roman"/>
          <w:sz w:val="24"/>
          <w:lang w:val="en-GB"/>
        </w:rPr>
        <w:t xml:space="preserve">rug </w:t>
      </w:r>
      <w:r w:rsidR="008D4F41" w:rsidRPr="00113709">
        <w:rPr>
          <w:rFonts w:ascii="Times New Roman" w:hAnsi="Times New Roman"/>
          <w:sz w:val="24"/>
          <w:lang w:val="en-GB"/>
        </w:rPr>
        <w:t>exposure</w:t>
      </w:r>
      <w:r w:rsidR="00250590" w:rsidRPr="00113709">
        <w:rPr>
          <w:rFonts w:ascii="Times New Roman" w:hAnsi="Times New Roman"/>
          <w:sz w:val="24"/>
          <w:lang w:val="en-GB"/>
        </w:rPr>
        <w:t xml:space="preserve"> (defined by AUC3d-63d or elimination half-life)</w:t>
      </w:r>
      <w:r w:rsidR="008D4F41" w:rsidRPr="00113709">
        <w:rPr>
          <w:rFonts w:ascii="Times New Roman" w:hAnsi="Times New Roman"/>
          <w:sz w:val="24"/>
          <w:lang w:val="en-GB"/>
        </w:rPr>
        <w:t xml:space="preserve"> </w:t>
      </w:r>
      <w:r w:rsidR="00EF7C4B" w:rsidRPr="00113709">
        <w:rPr>
          <w:rFonts w:ascii="Times New Roman" w:hAnsi="Times New Roman"/>
          <w:sz w:val="24"/>
          <w:lang w:val="en-GB"/>
        </w:rPr>
        <w:t xml:space="preserve">to recurrence </w:t>
      </w:r>
      <w:r w:rsidR="008D4F41" w:rsidRPr="00113709">
        <w:rPr>
          <w:rFonts w:ascii="Times New Roman" w:hAnsi="Times New Roman"/>
          <w:sz w:val="24"/>
          <w:lang w:val="en-GB"/>
        </w:rPr>
        <w:t xml:space="preserve">was investigated </w:t>
      </w:r>
      <w:r w:rsidR="00EF7C4B" w:rsidRPr="00113709">
        <w:rPr>
          <w:rFonts w:ascii="Times New Roman" w:hAnsi="Times New Roman"/>
          <w:sz w:val="24"/>
          <w:lang w:val="en-GB"/>
        </w:rPr>
        <w:t xml:space="preserve">by </w:t>
      </w:r>
      <w:r w:rsidR="008D4F41" w:rsidRPr="00113709">
        <w:rPr>
          <w:rFonts w:ascii="Times New Roman" w:hAnsi="Times New Roman"/>
          <w:sz w:val="24"/>
          <w:lang w:val="en-GB"/>
        </w:rPr>
        <w:t xml:space="preserve">comparing the PK parameters in the cured population </w:t>
      </w:r>
      <w:r w:rsidR="00EF2E3C" w:rsidRPr="00113709">
        <w:rPr>
          <w:rFonts w:ascii="Times New Roman" w:hAnsi="Times New Roman"/>
          <w:sz w:val="24"/>
          <w:lang w:val="en-GB"/>
        </w:rPr>
        <w:t>with</w:t>
      </w:r>
      <w:r w:rsidR="008D4F41" w:rsidRPr="00113709">
        <w:rPr>
          <w:rFonts w:ascii="Times New Roman" w:hAnsi="Times New Roman"/>
          <w:sz w:val="24"/>
          <w:lang w:val="en-GB"/>
        </w:rPr>
        <w:t xml:space="preserve"> those with confirmed </w:t>
      </w:r>
      <w:r w:rsidR="00EA7431" w:rsidRPr="00113709">
        <w:rPr>
          <w:rFonts w:ascii="Times New Roman" w:hAnsi="Times New Roman"/>
          <w:sz w:val="24"/>
          <w:lang w:val="en-GB"/>
        </w:rPr>
        <w:t xml:space="preserve">related </w:t>
      </w:r>
      <w:r w:rsidR="008D4F41" w:rsidRPr="00113709">
        <w:rPr>
          <w:rFonts w:ascii="Times New Roman" w:hAnsi="Times New Roman"/>
          <w:sz w:val="24"/>
          <w:lang w:val="en-GB"/>
        </w:rPr>
        <w:t>relapse</w:t>
      </w:r>
      <w:r w:rsidR="00DD57ED" w:rsidRPr="00113709">
        <w:rPr>
          <w:rFonts w:ascii="Times New Roman" w:hAnsi="Times New Roman"/>
          <w:sz w:val="24"/>
          <w:lang w:val="en-GB"/>
        </w:rPr>
        <w:t xml:space="preserve"> (homologous + similar)</w:t>
      </w:r>
      <w:r w:rsidR="008D4F41" w:rsidRPr="00113709">
        <w:rPr>
          <w:rFonts w:ascii="Times New Roman" w:hAnsi="Times New Roman"/>
          <w:sz w:val="24"/>
          <w:lang w:val="en-GB"/>
        </w:rPr>
        <w:t xml:space="preserve">. </w:t>
      </w:r>
      <w:r w:rsidR="00C44DFB" w:rsidRPr="00113709">
        <w:rPr>
          <w:rFonts w:ascii="Times New Roman" w:hAnsi="Times New Roman"/>
          <w:sz w:val="24"/>
          <w:lang w:val="en-GB"/>
        </w:rPr>
        <w:t>There were no statistically significant differences in AUC3d-63d or elimination half-life for MQ, CQ or LMF between patients without recurrent infections by day</w:t>
      </w:r>
      <w:r w:rsidR="00AA0BE1" w:rsidRPr="00113709">
        <w:rPr>
          <w:rFonts w:ascii="Times New Roman" w:hAnsi="Times New Roman"/>
          <w:sz w:val="24"/>
          <w:lang w:val="en-GB"/>
        </w:rPr>
        <w:t xml:space="preserve"> </w:t>
      </w:r>
      <w:r w:rsidR="00C44DFB" w:rsidRPr="00113709">
        <w:rPr>
          <w:rFonts w:ascii="Times New Roman" w:hAnsi="Times New Roman"/>
          <w:sz w:val="24"/>
          <w:lang w:val="en-GB"/>
        </w:rPr>
        <w:t xml:space="preserve">63 and those with relapses in univariate </w:t>
      </w:r>
      <w:r w:rsidR="00041198" w:rsidRPr="00113709">
        <w:rPr>
          <w:rFonts w:ascii="Times New Roman" w:hAnsi="Times New Roman"/>
          <w:sz w:val="24"/>
          <w:lang w:val="en-GB"/>
        </w:rPr>
        <w:t>(</w:t>
      </w:r>
      <w:r w:rsidR="00214171" w:rsidRPr="00763342">
        <w:rPr>
          <w:rFonts w:ascii="Times New Roman" w:hAnsi="Times New Roman"/>
          <w:sz w:val="24"/>
        </w:rPr>
        <w:fldChar w:fldCharType="begin"/>
      </w:r>
      <w:r w:rsidR="00214171" w:rsidRPr="00763342">
        <w:rPr>
          <w:rFonts w:ascii="Times New Roman" w:hAnsi="Times New Roman"/>
          <w:sz w:val="24"/>
          <w:lang w:val="en-US"/>
        </w:rPr>
        <w:instrText xml:space="preserve"> REF _Ref6206700 \h  \* MERGEFORMAT </w:instrText>
      </w:r>
      <w:r w:rsidR="00214171" w:rsidRPr="00763342">
        <w:rPr>
          <w:rFonts w:ascii="Times New Roman" w:hAnsi="Times New Roman"/>
          <w:sz w:val="24"/>
        </w:rPr>
      </w:r>
      <w:r w:rsidR="00214171" w:rsidRPr="00763342">
        <w:rPr>
          <w:rFonts w:ascii="Times New Roman" w:hAnsi="Times New Roman"/>
          <w:sz w:val="24"/>
        </w:rPr>
        <w:fldChar w:fldCharType="separate"/>
      </w:r>
      <w:r w:rsidR="00AB3B23" w:rsidRPr="00113709">
        <w:rPr>
          <w:rFonts w:ascii="Times New Roman" w:hAnsi="Times New Roman"/>
          <w:sz w:val="24"/>
          <w:lang w:val="en-GB"/>
        </w:rPr>
        <w:t>Table 5</w:t>
      </w:r>
      <w:r w:rsidR="00214171" w:rsidRPr="00763342">
        <w:rPr>
          <w:rFonts w:ascii="Times New Roman" w:hAnsi="Times New Roman"/>
          <w:sz w:val="24"/>
        </w:rPr>
        <w:fldChar w:fldCharType="end"/>
      </w:r>
      <w:r w:rsidR="005D73DF" w:rsidRPr="00113709">
        <w:rPr>
          <w:rFonts w:ascii="Times New Roman" w:hAnsi="Times New Roman"/>
          <w:sz w:val="24"/>
          <w:lang w:val="en-GB"/>
        </w:rPr>
        <w:t>)</w:t>
      </w:r>
      <w:r w:rsidR="008D4F41" w:rsidRPr="00113709">
        <w:rPr>
          <w:rFonts w:ascii="Times New Roman" w:hAnsi="Times New Roman"/>
          <w:sz w:val="24"/>
          <w:lang w:val="en-GB"/>
        </w:rPr>
        <w:t>.</w:t>
      </w:r>
      <w:r w:rsidR="000A2F53" w:rsidRPr="00113709">
        <w:rPr>
          <w:rFonts w:ascii="Times New Roman" w:hAnsi="Times New Roman"/>
          <w:sz w:val="24"/>
          <w:lang w:val="en-GB"/>
        </w:rPr>
        <w:t xml:space="preserve"> </w:t>
      </w:r>
      <w:r w:rsidR="00C44DFB" w:rsidRPr="00113709">
        <w:rPr>
          <w:rFonts w:ascii="Times New Roman" w:hAnsi="Times New Roman"/>
          <w:sz w:val="24"/>
          <w:lang w:val="en-GB"/>
        </w:rPr>
        <w:t>Weight and gender were also not associated with parasite recurrence by day 63 (</w:t>
      </w:r>
      <w:r w:rsidR="00113709">
        <w:rPr>
          <w:rFonts w:ascii="Times New Roman" w:hAnsi="Times New Roman"/>
          <w:sz w:val="24"/>
          <w:lang w:val="en-US"/>
        </w:rPr>
        <w:t>Additional file 3</w:t>
      </w:r>
      <w:r w:rsidR="00214171" w:rsidRPr="00113709">
        <w:rPr>
          <w:rFonts w:ascii="Times New Roman" w:hAnsi="Times New Roman"/>
          <w:sz w:val="24"/>
          <w:lang w:val="en-GB"/>
        </w:rPr>
        <w:t>)</w:t>
      </w:r>
      <w:r w:rsidR="00AA0BE1" w:rsidRPr="00763342">
        <w:rPr>
          <w:rFonts w:ascii="Times New Roman" w:hAnsi="Times New Roman"/>
          <w:sz w:val="24"/>
          <w:lang w:val="en-GB"/>
        </w:rPr>
        <w:t>,</w:t>
      </w:r>
      <w:r w:rsidR="00C44DFB" w:rsidRPr="00113709">
        <w:rPr>
          <w:rFonts w:ascii="Times New Roman" w:hAnsi="Times New Roman"/>
          <w:sz w:val="24"/>
          <w:lang w:val="en-GB"/>
        </w:rPr>
        <w:t xml:space="preserve"> parasite clearance by day</w:t>
      </w:r>
      <w:r w:rsidR="00AA0BE1" w:rsidRPr="00113709">
        <w:rPr>
          <w:rFonts w:ascii="Times New Roman" w:hAnsi="Times New Roman"/>
          <w:sz w:val="24"/>
          <w:lang w:val="en-GB"/>
        </w:rPr>
        <w:t xml:space="preserve"> </w:t>
      </w:r>
      <w:r w:rsidR="00C44DFB" w:rsidRPr="00113709">
        <w:rPr>
          <w:rFonts w:ascii="Times New Roman" w:hAnsi="Times New Roman"/>
          <w:sz w:val="24"/>
          <w:lang w:val="en-GB"/>
        </w:rPr>
        <w:t>3 (</w:t>
      </w:r>
      <w:r w:rsidR="00113709">
        <w:rPr>
          <w:rFonts w:ascii="Times New Roman" w:hAnsi="Times New Roman"/>
          <w:sz w:val="24"/>
          <w:lang w:val="en-US"/>
        </w:rPr>
        <w:t>Additional file 4</w:t>
      </w:r>
      <w:r w:rsidR="00214171" w:rsidRPr="00113709">
        <w:rPr>
          <w:rFonts w:ascii="Times New Roman" w:hAnsi="Times New Roman"/>
          <w:sz w:val="24"/>
          <w:lang w:val="en-GB"/>
        </w:rPr>
        <w:t>)</w:t>
      </w:r>
      <w:r w:rsidR="00AA0BE1" w:rsidRPr="00763342">
        <w:rPr>
          <w:rFonts w:ascii="Times New Roman" w:hAnsi="Times New Roman"/>
          <w:sz w:val="24"/>
          <w:lang w:val="en-GB"/>
        </w:rPr>
        <w:t>,</w:t>
      </w:r>
      <w:r w:rsidR="00C44DFB" w:rsidRPr="00113709">
        <w:rPr>
          <w:rFonts w:ascii="Times New Roman" w:hAnsi="Times New Roman"/>
          <w:sz w:val="24"/>
          <w:lang w:val="en-GB"/>
        </w:rPr>
        <w:t xml:space="preserve"> or time to failure </w:t>
      </w:r>
      <w:r w:rsidR="00113709">
        <w:rPr>
          <w:rFonts w:ascii="Times New Roman" w:hAnsi="Times New Roman"/>
          <w:sz w:val="24"/>
          <w:lang w:val="en-GB"/>
        </w:rPr>
        <w:t>(</w:t>
      </w:r>
      <w:r w:rsidR="00113709">
        <w:rPr>
          <w:rFonts w:ascii="Times New Roman" w:hAnsi="Times New Roman"/>
          <w:sz w:val="24"/>
          <w:lang w:val="en-US"/>
        </w:rPr>
        <w:t>Additional file 5).</w:t>
      </w:r>
      <w:r w:rsidR="00C44DFB" w:rsidRPr="00113709">
        <w:rPr>
          <w:rFonts w:ascii="Times New Roman" w:hAnsi="Times New Roman"/>
          <w:sz w:val="24"/>
          <w:lang w:val="en-GB"/>
        </w:rPr>
        <w:t xml:space="preserve"> </w:t>
      </w:r>
    </w:p>
    <w:p w14:paraId="21A4874F" w14:textId="77777777" w:rsidR="00AA0BE1" w:rsidRPr="00113709" w:rsidRDefault="00AA0BE1" w:rsidP="00D47CBC">
      <w:pPr>
        <w:spacing w:after="0" w:line="480" w:lineRule="auto"/>
        <w:rPr>
          <w:rFonts w:ascii="Times New Roman" w:hAnsi="Times New Roman"/>
          <w:sz w:val="24"/>
          <w:lang w:val="en-GB"/>
        </w:rPr>
      </w:pPr>
    </w:p>
    <w:p w14:paraId="3FE7A343" w14:textId="3D9B16E7" w:rsidR="00260890" w:rsidRPr="00113709" w:rsidRDefault="00331595">
      <w:pPr>
        <w:spacing w:after="0" w:line="480" w:lineRule="auto"/>
        <w:rPr>
          <w:rFonts w:ascii="Times New Roman" w:hAnsi="Times New Roman"/>
          <w:sz w:val="24"/>
          <w:lang w:val="en-GB"/>
        </w:rPr>
      </w:pPr>
      <w:r w:rsidRPr="00113709">
        <w:rPr>
          <w:rFonts w:ascii="Times New Roman" w:hAnsi="Times New Roman"/>
          <w:sz w:val="24"/>
          <w:lang w:val="en-GB"/>
        </w:rPr>
        <w:t xml:space="preserve">Higher drug exposures could be associated with a higher frequency of </w:t>
      </w:r>
      <w:r w:rsidR="00AA0BE1" w:rsidRPr="00113709">
        <w:rPr>
          <w:rFonts w:ascii="Times New Roman" w:hAnsi="Times New Roman"/>
          <w:sz w:val="24"/>
          <w:lang w:val="en-GB"/>
        </w:rPr>
        <w:t>AEs</w:t>
      </w:r>
      <w:r w:rsidRPr="00113709">
        <w:rPr>
          <w:rFonts w:ascii="Times New Roman" w:hAnsi="Times New Roman"/>
          <w:sz w:val="24"/>
          <w:lang w:val="en-GB"/>
        </w:rPr>
        <w:t xml:space="preserve">. The influence of AUC, half-life and weight on the frequency of </w:t>
      </w:r>
      <w:r w:rsidR="00AA0BE1" w:rsidRPr="00113709">
        <w:rPr>
          <w:rFonts w:ascii="Times New Roman" w:hAnsi="Times New Roman"/>
          <w:sz w:val="24"/>
          <w:lang w:val="en-GB"/>
        </w:rPr>
        <w:t>AEs</w:t>
      </w:r>
      <w:r w:rsidRPr="00113709">
        <w:rPr>
          <w:rFonts w:ascii="Times New Roman" w:hAnsi="Times New Roman"/>
          <w:sz w:val="24"/>
          <w:lang w:val="en-GB"/>
        </w:rPr>
        <w:t xml:space="preserve"> likely and probably related to the treatment per body systems (n </w:t>
      </w:r>
      <w:r w:rsidR="00EF2E3C" w:rsidRPr="00113709">
        <w:rPr>
          <w:rFonts w:ascii="Times New Roman" w:hAnsi="Times New Roman"/>
          <w:sz w:val="24"/>
          <w:lang w:val="en-GB"/>
        </w:rPr>
        <w:t>≥</w:t>
      </w:r>
      <w:r w:rsidRPr="00113709">
        <w:rPr>
          <w:rFonts w:ascii="Times New Roman" w:hAnsi="Times New Roman"/>
          <w:sz w:val="24"/>
          <w:lang w:val="en-GB"/>
        </w:rPr>
        <w:t>30) are presented in</w:t>
      </w:r>
      <w:r w:rsidR="00AB3B23" w:rsidRPr="00113709">
        <w:rPr>
          <w:rFonts w:ascii="Times New Roman" w:hAnsi="Times New Roman"/>
          <w:sz w:val="24"/>
          <w:lang w:val="en-GB"/>
        </w:rPr>
        <w:t xml:space="preserve"> </w:t>
      </w:r>
      <w:r w:rsidR="008E2548">
        <w:rPr>
          <w:rFonts w:ascii="Times New Roman" w:hAnsi="Times New Roman"/>
          <w:sz w:val="24"/>
          <w:lang w:val="en-US"/>
        </w:rPr>
        <w:t>Additional file 6</w:t>
      </w:r>
      <w:r w:rsidR="00113709">
        <w:rPr>
          <w:rFonts w:ascii="Times New Roman" w:hAnsi="Times New Roman"/>
          <w:sz w:val="24"/>
          <w:lang w:val="en-US"/>
        </w:rPr>
        <w:t>.</w:t>
      </w:r>
      <w:r w:rsidRPr="00113709">
        <w:rPr>
          <w:rFonts w:ascii="Times New Roman" w:hAnsi="Times New Roman"/>
          <w:sz w:val="24"/>
          <w:lang w:val="en-GB"/>
        </w:rPr>
        <w:t xml:space="preserve"> The relative risk of</w:t>
      </w:r>
      <w:r w:rsidR="00E80E82" w:rsidRPr="00113709">
        <w:rPr>
          <w:rFonts w:ascii="Times New Roman" w:hAnsi="Times New Roman"/>
          <w:sz w:val="24"/>
          <w:lang w:val="en-GB"/>
        </w:rPr>
        <w:t xml:space="preserve"> having </w:t>
      </w:r>
      <w:r w:rsidRPr="00113709">
        <w:rPr>
          <w:rFonts w:ascii="Times New Roman" w:hAnsi="Times New Roman"/>
          <w:sz w:val="24"/>
          <w:lang w:val="en-GB"/>
        </w:rPr>
        <w:t xml:space="preserve">pruritus increased as the half-life of </w:t>
      </w:r>
      <w:r w:rsidR="00AA0BE1" w:rsidRPr="00113709">
        <w:rPr>
          <w:rFonts w:ascii="Times New Roman" w:hAnsi="Times New Roman"/>
          <w:sz w:val="24"/>
          <w:lang w:val="en-GB"/>
        </w:rPr>
        <w:t xml:space="preserve">CQ </w:t>
      </w:r>
      <w:r w:rsidR="00EF2E3C" w:rsidRPr="00113709">
        <w:rPr>
          <w:rFonts w:ascii="Times New Roman" w:hAnsi="Times New Roman"/>
          <w:sz w:val="24"/>
          <w:lang w:val="en-GB"/>
        </w:rPr>
        <w:t>increased</w:t>
      </w:r>
      <w:r w:rsidRPr="00113709">
        <w:rPr>
          <w:rFonts w:ascii="Times New Roman" w:hAnsi="Times New Roman"/>
          <w:sz w:val="24"/>
          <w:lang w:val="en-GB"/>
        </w:rPr>
        <w:t xml:space="preserve"> (RR 1.09</w:t>
      </w:r>
      <w:r w:rsidR="00AB3B23" w:rsidRPr="00113709">
        <w:rPr>
          <w:rFonts w:ascii="Times New Roman" w:hAnsi="Times New Roman"/>
          <w:sz w:val="24"/>
          <w:lang w:val="en-GB"/>
        </w:rPr>
        <w:t xml:space="preserve">, 95% CI </w:t>
      </w:r>
      <w:r w:rsidRPr="00113709">
        <w:rPr>
          <w:rFonts w:ascii="Times New Roman" w:hAnsi="Times New Roman"/>
          <w:sz w:val="24"/>
          <w:lang w:val="en-GB"/>
        </w:rPr>
        <w:t>1.03-1.14</w:t>
      </w:r>
      <w:r w:rsidR="00EF2E3C" w:rsidRPr="00113709">
        <w:rPr>
          <w:rFonts w:ascii="Times New Roman" w:hAnsi="Times New Roman"/>
          <w:sz w:val="24"/>
          <w:lang w:val="en-GB"/>
        </w:rPr>
        <w:t>,</w:t>
      </w:r>
      <w:r w:rsidRPr="00113709">
        <w:rPr>
          <w:rFonts w:ascii="Times New Roman" w:hAnsi="Times New Roman"/>
          <w:sz w:val="24"/>
          <w:lang w:val="en-GB"/>
        </w:rPr>
        <w:t xml:space="preserve"> p</w:t>
      </w:r>
      <w:r w:rsidR="00892058" w:rsidRPr="00113709">
        <w:rPr>
          <w:rFonts w:ascii="Times New Roman" w:hAnsi="Times New Roman"/>
          <w:sz w:val="24"/>
          <w:lang w:val="en-GB"/>
        </w:rPr>
        <w:t>= 0.001</w:t>
      </w:r>
      <w:r w:rsidRPr="00113709">
        <w:rPr>
          <w:rFonts w:ascii="Times New Roman" w:hAnsi="Times New Roman"/>
          <w:sz w:val="24"/>
          <w:lang w:val="en-GB"/>
        </w:rPr>
        <w:t>). Conversely, t</w:t>
      </w:r>
      <w:r w:rsidR="00E80E82" w:rsidRPr="00113709">
        <w:rPr>
          <w:rFonts w:ascii="Times New Roman" w:hAnsi="Times New Roman"/>
          <w:sz w:val="24"/>
          <w:lang w:val="en-GB"/>
        </w:rPr>
        <w:t>he influence of</w:t>
      </w:r>
      <w:r w:rsidR="001A5FC9" w:rsidRPr="00113709">
        <w:rPr>
          <w:rFonts w:ascii="Times New Roman" w:hAnsi="Times New Roman"/>
          <w:sz w:val="24"/>
          <w:lang w:val="en-GB"/>
        </w:rPr>
        <w:t xml:space="preserve"> drug exposure on the </w:t>
      </w:r>
      <w:r w:rsidR="00AA0BE1" w:rsidRPr="00113709">
        <w:rPr>
          <w:rFonts w:ascii="Times New Roman" w:hAnsi="Times New Roman"/>
          <w:sz w:val="24"/>
          <w:lang w:val="en-GB"/>
        </w:rPr>
        <w:t xml:space="preserve">Hb </w:t>
      </w:r>
      <w:r w:rsidR="001A5FC9" w:rsidRPr="00113709">
        <w:rPr>
          <w:rFonts w:ascii="Times New Roman" w:hAnsi="Times New Roman"/>
          <w:sz w:val="24"/>
          <w:lang w:val="en-GB"/>
        </w:rPr>
        <w:t xml:space="preserve">drop </w:t>
      </w:r>
      <w:r w:rsidR="00D97032" w:rsidRPr="00113709">
        <w:rPr>
          <w:rFonts w:ascii="Times New Roman" w:hAnsi="Times New Roman"/>
          <w:sz w:val="24"/>
          <w:lang w:val="en-GB"/>
        </w:rPr>
        <w:t>(</w:t>
      </w:r>
      <w:r w:rsidR="001A5FC9" w:rsidRPr="00113709">
        <w:rPr>
          <w:rFonts w:ascii="Times New Roman" w:hAnsi="Times New Roman"/>
          <w:sz w:val="24"/>
          <w:lang w:val="en-GB"/>
        </w:rPr>
        <w:t>defined as Hb at</w:t>
      </w:r>
      <w:r w:rsidR="00EF2E3C" w:rsidRPr="00113709">
        <w:rPr>
          <w:rFonts w:ascii="Times New Roman" w:hAnsi="Times New Roman"/>
          <w:sz w:val="24"/>
          <w:lang w:val="en-GB"/>
        </w:rPr>
        <w:t xml:space="preserve"> day 14 </w:t>
      </w:r>
      <w:r w:rsidR="00AA0BE1" w:rsidRPr="00113709">
        <w:rPr>
          <w:rFonts w:ascii="Times New Roman" w:hAnsi="Times New Roman"/>
          <w:sz w:val="24"/>
          <w:lang w:val="en-GB"/>
        </w:rPr>
        <w:t>-</w:t>
      </w:r>
      <w:r w:rsidR="000A2F53" w:rsidRPr="00113709">
        <w:rPr>
          <w:rFonts w:ascii="Times New Roman" w:hAnsi="Times New Roman"/>
          <w:sz w:val="24"/>
          <w:lang w:val="en-GB"/>
        </w:rPr>
        <w:t xml:space="preserve"> </w:t>
      </w:r>
      <w:r w:rsidR="001A5FC9" w:rsidRPr="00113709">
        <w:rPr>
          <w:rFonts w:ascii="Times New Roman" w:hAnsi="Times New Roman"/>
          <w:sz w:val="24"/>
          <w:lang w:val="en-GB"/>
        </w:rPr>
        <w:t>Hb at</w:t>
      </w:r>
      <w:r w:rsidR="00EF2E3C" w:rsidRPr="00113709">
        <w:rPr>
          <w:rFonts w:ascii="Times New Roman" w:hAnsi="Times New Roman"/>
          <w:sz w:val="24"/>
          <w:lang w:val="en-GB"/>
        </w:rPr>
        <w:t xml:space="preserve"> baseline</w:t>
      </w:r>
      <w:r w:rsidR="001A5FC9" w:rsidRPr="00113709">
        <w:rPr>
          <w:rFonts w:ascii="Times New Roman" w:hAnsi="Times New Roman"/>
          <w:sz w:val="24"/>
          <w:lang w:val="en-GB"/>
        </w:rPr>
        <w:t xml:space="preserve">/Hb at baseline) shown that </w:t>
      </w:r>
      <w:r w:rsidR="00E80E82" w:rsidRPr="00113709">
        <w:rPr>
          <w:rFonts w:ascii="Times New Roman" w:hAnsi="Times New Roman"/>
          <w:sz w:val="24"/>
          <w:lang w:val="en-GB"/>
        </w:rPr>
        <w:t xml:space="preserve">the </w:t>
      </w:r>
      <w:r w:rsidR="00EF2E3C" w:rsidRPr="00113709">
        <w:rPr>
          <w:rFonts w:ascii="Times New Roman" w:hAnsi="Times New Roman"/>
          <w:sz w:val="24"/>
          <w:lang w:val="en-GB"/>
        </w:rPr>
        <w:t xml:space="preserve">higher </w:t>
      </w:r>
      <w:r w:rsidR="001A5FC9" w:rsidRPr="00113709">
        <w:rPr>
          <w:rFonts w:ascii="Times New Roman" w:hAnsi="Times New Roman"/>
          <w:sz w:val="24"/>
          <w:lang w:val="en-GB"/>
        </w:rPr>
        <w:t>the AUC of CQ the</w:t>
      </w:r>
      <w:r w:rsidR="00E80E82" w:rsidRPr="00113709">
        <w:rPr>
          <w:rFonts w:ascii="Times New Roman" w:hAnsi="Times New Roman"/>
          <w:sz w:val="24"/>
          <w:lang w:val="en-GB"/>
        </w:rPr>
        <w:t xml:space="preserve"> lower the</w:t>
      </w:r>
      <w:r w:rsidR="001A5FC9" w:rsidRPr="00113709">
        <w:rPr>
          <w:rFonts w:ascii="Times New Roman" w:hAnsi="Times New Roman"/>
          <w:sz w:val="24"/>
          <w:lang w:val="en-GB"/>
        </w:rPr>
        <w:t xml:space="preserve"> reduction in the </w:t>
      </w:r>
      <w:r w:rsidR="00AA0BE1" w:rsidRPr="00113709">
        <w:rPr>
          <w:rFonts w:ascii="Times New Roman" w:hAnsi="Times New Roman"/>
          <w:sz w:val="24"/>
          <w:lang w:val="en-GB"/>
        </w:rPr>
        <w:t xml:space="preserve">Hb </w:t>
      </w:r>
      <w:r w:rsidR="00041198" w:rsidRPr="00113709">
        <w:rPr>
          <w:rFonts w:ascii="Times New Roman" w:hAnsi="Times New Roman"/>
          <w:sz w:val="24"/>
          <w:lang w:val="en-GB"/>
        </w:rPr>
        <w:t>decline</w:t>
      </w:r>
      <w:r w:rsidR="003046C7" w:rsidRPr="00113709">
        <w:rPr>
          <w:rFonts w:ascii="Times New Roman" w:hAnsi="Times New Roman"/>
          <w:sz w:val="24"/>
          <w:lang w:val="en-GB"/>
        </w:rPr>
        <w:t xml:space="preserve"> (</w:t>
      </w:r>
      <w:proofErr w:type="spellStart"/>
      <w:r w:rsidRPr="00113709">
        <w:rPr>
          <w:rFonts w:ascii="Times New Roman" w:hAnsi="Times New Roman"/>
          <w:sz w:val="24"/>
          <w:lang w:val="en-GB"/>
        </w:rPr>
        <w:t>Coef</w:t>
      </w:r>
      <w:proofErr w:type="spellEnd"/>
      <w:r w:rsidR="00041198" w:rsidRPr="00113709">
        <w:rPr>
          <w:rFonts w:ascii="Times New Roman" w:hAnsi="Times New Roman"/>
          <w:sz w:val="24"/>
          <w:lang w:val="en-GB"/>
        </w:rPr>
        <w:t xml:space="preserve"> </w:t>
      </w:r>
      <w:r w:rsidRPr="00113709">
        <w:rPr>
          <w:rFonts w:ascii="Times New Roman" w:hAnsi="Times New Roman"/>
          <w:sz w:val="24"/>
          <w:lang w:val="en-GB" w:eastAsia="pt-BR"/>
        </w:rPr>
        <w:t>-0.02</w:t>
      </w:r>
      <w:r w:rsidR="00AB3B23" w:rsidRPr="00113709">
        <w:rPr>
          <w:rFonts w:ascii="Times New Roman" w:hAnsi="Times New Roman"/>
          <w:sz w:val="24"/>
          <w:lang w:val="en-GB" w:eastAsia="pt-BR"/>
        </w:rPr>
        <w:t>,</w:t>
      </w:r>
      <w:r w:rsidRPr="00113709">
        <w:rPr>
          <w:rFonts w:ascii="Times New Roman" w:hAnsi="Times New Roman"/>
          <w:sz w:val="24"/>
          <w:lang w:val="en-GB" w:eastAsia="pt-BR"/>
        </w:rPr>
        <w:t xml:space="preserve"> </w:t>
      </w:r>
      <w:r w:rsidR="00EF2E3C" w:rsidRPr="00113709">
        <w:rPr>
          <w:rFonts w:ascii="Times New Roman" w:hAnsi="Times New Roman"/>
          <w:sz w:val="24"/>
          <w:lang w:val="en-GB" w:eastAsia="pt-BR"/>
        </w:rPr>
        <w:t>95% CI</w:t>
      </w:r>
      <w:r w:rsidRPr="00113709">
        <w:rPr>
          <w:rFonts w:ascii="Times New Roman" w:hAnsi="Times New Roman"/>
          <w:sz w:val="24"/>
          <w:lang w:val="en-GB" w:eastAsia="pt-BR"/>
        </w:rPr>
        <w:t xml:space="preserve"> -0.</w:t>
      </w:r>
      <w:proofErr w:type="gramStart"/>
      <w:r w:rsidRPr="00113709">
        <w:rPr>
          <w:rFonts w:ascii="Times New Roman" w:hAnsi="Times New Roman"/>
          <w:sz w:val="24"/>
          <w:lang w:val="en-GB" w:eastAsia="pt-BR"/>
        </w:rPr>
        <w:t>03</w:t>
      </w:r>
      <w:r w:rsidR="004C34AF" w:rsidRPr="00113709">
        <w:rPr>
          <w:rFonts w:ascii="Times New Roman" w:hAnsi="Times New Roman"/>
          <w:sz w:val="24"/>
          <w:lang w:val="en-GB" w:eastAsia="pt-BR"/>
        </w:rPr>
        <w:t>;</w:t>
      </w:r>
      <w:r w:rsidRPr="00113709">
        <w:rPr>
          <w:rFonts w:ascii="Times New Roman" w:hAnsi="Times New Roman"/>
          <w:sz w:val="24"/>
          <w:lang w:val="en-GB" w:eastAsia="pt-BR"/>
        </w:rPr>
        <w:t>-</w:t>
      </w:r>
      <w:proofErr w:type="gramEnd"/>
      <w:r w:rsidRPr="00113709">
        <w:rPr>
          <w:rFonts w:ascii="Times New Roman" w:hAnsi="Times New Roman"/>
          <w:sz w:val="24"/>
          <w:lang w:val="en-GB" w:eastAsia="pt-BR"/>
        </w:rPr>
        <w:t>0</w:t>
      </w:r>
      <w:r w:rsidR="00AB3B23" w:rsidRPr="00113709">
        <w:rPr>
          <w:rFonts w:ascii="Times New Roman" w:hAnsi="Times New Roman"/>
          <w:sz w:val="24"/>
          <w:lang w:val="en-GB" w:eastAsia="pt-BR"/>
        </w:rPr>
        <w:t>.00</w:t>
      </w:r>
      <w:r w:rsidR="00EF2E3C" w:rsidRPr="00113709">
        <w:rPr>
          <w:rFonts w:ascii="Times New Roman" w:hAnsi="Times New Roman"/>
          <w:sz w:val="24"/>
          <w:lang w:val="en-GB" w:eastAsia="pt-BR"/>
        </w:rPr>
        <w:t>, p=</w:t>
      </w:r>
      <w:r w:rsidRPr="00113709">
        <w:rPr>
          <w:rFonts w:ascii="Times New Roman" w:hAnsi="Times New Roman"/>
          <w:sz w:val="24"/>
          <w:lang w:val="en-GB" w:eastAsia="pt-BR"/>
        </w:rPr>
        <w:t>0.01</w:t>
      </w:r>
      <w:r w:rsidR="003046C7" w:rsidRPr="00113709">
        <w:rPr>
          <w:rFonts w:ascii="Times New Roman" w:hAnsi="Times New Roman"/>
          <w:sz w:val="24"/>
          <w:lang w:val="en-GB" w:eastAsia="pt-BR"/>
        </w:rPr>
        <w:t>)</w:t>
      </w:r>
      <w:r w:rsidRPr="00113709">
        <w:rPr>
          <w:rFonts w:ascii="Times New Roman" w:hAnsi="Times New Roman"/>
          <w:sz w:val="24"/>
          <w:lang w:val="en-GB"/>
        </w:rPr>
        <w:t xml:space="preserve"> </w:t>
      </w:r>
      <w:r w:rsidR="00113709">
        <w:rPr>
          <w:rFonts w:ascii="Times New Roman" w:hAnsi="Times New Roman"/>
          <w:sz w:val="24"/>
          <w:lang w:val="en-GB"/>
        </w:rPr>
        <w:t>(</w:t>
      </w:r>
      <w:r w:rsidR="008E2548">
        <w:rPr>
          <w:rFonts w:ascii="Times New Roman" w:hAnsi="Times New Roman"/>
          <w:sz w:val="24"/>
          <w:lang w:val="en-US"/>
        </w:rPr>
        <w:t>Additional file 7</w:t>
      </w:r>
      <w:r w:rsidR="00113709">
        <w:rPr>
          <w:rFonts w:ascii="Times New Roman" w:hAnsi="Times New Roman"/>
          <w:sz w:val="24"/>
          <w:lang w:val="en-US"/>
        </w:rPr>
        <w:t xml:space="preserve">). </w:t>
      </w:r>
    </w:p>
    <w:p w14:paraId="346F18B5" w14:textId="77777777" w:rsidR="00AA0BE1" w:rsidRPr="00113709" w:rsidRDefault="00AA0BE1" w:rsidP="00D47CBC">
      <w:pPr>
        <w:pStyle w:val="Heading1"/>
        <w:spacing w:before="0" w:after="0" w:line="480" w:lineRule="auto"/>
        <w:rPr>
          <w:rFonts w:ascii="Times New Roman" w:hAnsi="Times New Roman"/>
          <w:sz w:val="24"/>
          <w:lang w:val="en-GB"/>
        </w:rPr>
      </w:pPr>
    </w:p>
    <w:p w14:paraId="2513A9A7" w14:textId="77777777" w:rsidR="00AA0BE1" w:rsidRPr="00113709" w:rsidRDefault="00AA0BE1" w:rsidP="00D47CBC">
      <w:pPr>
        <w:pStyle w:val="Heading1"/>
        <w:spacing w:before="0" w:after="0" w:line="480" w:lineRule="auto"/>
        <w:rPr>
          <w:rFonts w:ascii="Times New Roman" w:hAnsi="Times New Roman"/>
          <w:sz w:val="24"/>
          <w:lang w:val="en-GB"/>
        </w:rPr>
      </w:pPr>
    </w:p>
    <w:p w14:paraId="7E603398" w14:textId="77777777" w:rsidR="00600586" w:rsidRPr="00763342" w:rsidRDefault="00214171">
      <w:pPr>
        <w:pStyle w:val="Heading1"/>
        <w:spacing w:before="0" w:after="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Discussion</w:t>
      </w:r>
    </w:p>
    <w:p w14:paraId="4BA85CCF" w14:textId="77777777" w:rsidR="00AA0BE1" w:rsidRPr="00113709" w:rsidRDefault="00AA0BE1" w:rsidP="00D47CBC">
      <w:pPr>
        <w:spacing w:after="0" w:line="480" w:lineRule="auto"/>
        <w:rPr>
          <w:rFonts w:ascii="Times New Roman" w:hAnsi="Times New Roman"/>
          <w:sz w:val="24"/>
          <w:lang w:val="en-GB"/>
        </w:rPr>
      </w:pPr>
    </w:p>
    <w:p w14:paraId="14FD3E27" w14:textId="460081C3" w:rsidR="009268F4" w:rsidRPr="00113709" w:rsidRDefault="00D76FD6">
      <w:pPr>
        <w:spacing w:after="0" w:line="480" w:lineRule="auto"/>
        <w:rPr>
          <w:rFonts w:ascii="Times New Roman" w:hAnsi="Times New Roman"/>
          <w:sz w:val="24"/>
          <w:lang w:val="en-GB"/>
        </w:rPr>
      </w:pPr>
      <w:r w:rsidRPr="00113709">
        <w:rPr>
          <w:rFonts w:ascii="Times New Roman" w:hAnsi="Times New Roman"/>
          <w:sz w:val="24"/>
          <w:lang w:val="en-GB"/>
        </w:rPr>
        <w:t xml:space="preserve">This study showed </w:t>
      </w:r>
      <w:r w:rsidR="00ED4849" w:rsidRPr="00113709">
        <w:rPr>
          <w:rFonts w:ascii="Times New Roman" w:hAnsi="Times New Roman"/>
          <w:sz w:val="24"/>
          <w:lang w:val="en-GB"/>
        </w:rPr>
        <w:t>b</w:t>
      </w:r>
      <w:r w:rsidR="00AD6B5F" w:rsidRPr="00113709" w:rsidDel="00F915F7">
        <w:rPr>
          <w:rFonts w:ascii="Times New Roman" w:hAnsi="Times New Roman"/>
          <w:sz w:val="24"/>
          <w:lang w:val="en-GB"/>
        </w:rPr>
        <w:t>y g</w:t>
      </w:r>
      <w:r w:rsidR="00133008" w:rsidRPr="00113709" w:rsidDel="00F915F7">
        <w:rPr>
          <w:rFonts w:ascii="Times New Roman" w:hAnsi="Times New Roman"/>
          <w:sz w:val="24"/>
          <w:lang w:val="en-GB"/>
        </w:rPr>
        <w:t xml:space="preserve">enotyping polymorphic loci of </w:t>
      </w:r>
      <w:r w:rsidR="00133008" w:rsidRPr="00113709" w:rsidDel="00F915F7">
        <w:rPr>
          <w:rFonts w:ascii="Times New Roman" w:hAnsi="Times New Roman"/>
          <w:i/>
          <w:sz w:val="24"/>
          <w:lang w:val="en-GB"/>
        </w:rPr>
        <w:t>P. vivax</w:t>
      </w:r>
      <w:r w:rsidR="00AD6B5F" w:rsidRPr="00113709" w:rsidDel="00F915F7">
        <w:rPr>
          <w:rFonts w:ascii="Times New Roman" w:hAnsi="Times New Roman"/>
          <w:i/>
          <w:sz w:val="24"/>
          <w:lang w:val="en-GB"/>
        </w:rPr>
        <w:t xml:space="preserve"> </w:t>
      </w:r>
      <w:r w:rsidR="00133008" w:rsidRPr="00113709" w:rsidDel="00F915F7">
        <w:rPr>
          <w:rFonts w:ascii="Times New Roman" w:hAnsi="Times New Roman"/>
          <w:sz w:val="24"/>
          <w:lang w:val="en-GB"/>
        </w:rPr>
        <w:t xml:space="preserve">that relapse </w:t>
      </w:r>
      <w:r w:rsidR="006F7122" w:rsidRPr="00113709">
        <w:rPr>
          <w:rFonts w:ascii="Times New Roman" w:eastAsia="Times New Roman" w:hAnsi="Times New Roman" w:cs="Times New Roman"/>
          <w:sz w:val="24"/>
          <w:lang w:val="en-GB" w:eastAsia="pt-BR"/>
        </w:rPr>
        <w:t xml:space="preserve">due to </w:t>
      </w:r>
      <w:r w:rsidR="00E919A2" w:rsidRPr="00113709">
        <w:rPr>
          <w:rFonts w:ascii="Times New Roman" w:eastAsia="Times New Roman" w:hAnsi="Times New Roman" w:cs="Times New Roman"/>
          <w:sz w:val="24"/>
          <w:lang w:val="en-GB" w:eastAsia="pt-BR"/>
        </w:rPr>
        <w:t xml:space="preserve">related </w:t>
      </w:r>
      <w:r w:rsidR="006F7122" w:rsidRPr="00113709">
        <w:rPr>
          <w:rFonts w:ascii="Times New Roman" w:eastAsia="Times New Roman" w:hAnsi="Times New Roman" w:cs="Times New Roman"/>
          <w:sz w:val="24"/>
          <w:lang w:val="en-GB" w:eastAsia="pt-BR"/>
        </w:rPr>
        <w:t xml:space="preserve">parasites </w:t>
      </w:r>
      <w:r w:rsidR="00133008" w:rsidRPr="00113709" w:rsidDel="00F915F7">
        <w:rPr>
          <w:rFonts w:ascii="Times New Roman" w:hAnsi="Times New Roman"/>
          <w:sz w:val="24"/>
          <w:lang w:val="en-GB"/>
        </w:rPr>
        <w:t>was the most frequent cause of recurrence by day</w:t>
      </w:r>
      <w:r w:rsidR="00AA0BE1" w:rsidRPr="00113709">
        <w:rPr>
          <w:rFonts w:ascii="Times New Roman" w:hAnsi="Times New Roman"/>
          <w:sz w:val="24"/>
          <w:lang w:val="en-GB"/>
        </w:rPr>
        <w:t xml:space="preserve"> </w:t>
      </w:r>
      <w:r w:rsidR="00133008" w:rsidRPr="00113709" w:rsidDel="00F915F7">
        <w:rPr>
          <w:rFonts w:ascii="Times New Roman" w:hAnsi="Times New Roman"/>
          <w:sz w:val="24"/>
          <w:lang w:val="en-GB"/>
        </w:rPr>
        <w:t>63 in a</w:t>
      </w:r>
      <w:r w:rsidR="00AD6B5F" w:rsidRPr="00113709" w:rsidDel="00F915F7">
        <w:rPr>
          <w:rFonts w:ascii="Times New Roman" w:hAnsi="Times New Roman"/>
          <w:sz w:val="24"/>
          <w:lang w:val="en-GB"/>
        </w:rPr>
        <w:t>ll</w:t>
      </w:r>
      <w:r w:rsidR="00133008" w:rsidRPr="00113709" w:rsidDel="00F915F7">
        <w:rPr>
          <w:rFonts w:ascii="Times New Roman" w:hAnsi="Times New Roman"/>
          <w:sz w:val="24"/>
          <w:lang w:val="en-GB"/>
        </w:rPr>
        <w:t xml:space="preserve"> three treatment arms</w:t>
      </w:r>
      <w:r w:rsidRPr="00113709">
        <w:rPr>
          <w:rFonts w:ascii="Times New Roman" w:hAnsi="Times New Roman"/>
          <w:sz w:val="24"/>
          <w:lang w:val="en-GB"/>
        </w:rPr>
        <w:t xml:space="preserve"> of </w:t>
      </w:r>
      <w:r w:rsidR="00E3158D">
        <w:rPr>
          <w:rFonts w:ascii="Times New Roman" w:hAnsi="Times New Roman"/>
          <w:sz w:val="24"/>
          <w:lang w:val="en-GB"/>
        </w:rPr>
        <w:t>the</w:t>
      </w:r>
      <w:r w:rsidR="00AA0BE1" w:rsidRPr="00113709">
        <w:rPr>
          <w:rFonts w:ascii="Times New Roman" w:hAnsi="Times New Roman"/>
          <w:sz w:val="24"/>
          <w:lang w:val="en-GB"/>
        </w:rPr>
        <w:t xml:space="preserve"> </w:t>
      </w:r>
      <w:r w:rsidRPr="00113709">
        <w:rPr>
          <w:rFonts w:ascii="Times New Roman" w:hAnsi="Times New Roman"/>
          <w:sz w:val="24"/>
          <w:lang w:val="en-GB"/>
        </w:rPr>
        <w:t xml:space="preserve">previous trial </w:t>
      </w:r>
      <w:r w:rsidR="00214171" w:rsidRPr="00D47CBC">
        <w:rPr>
          <w:rFonts w:ascii="Times New Roman" w:hAnsi="Times New Roman"/>
          <w:sz w:val="24"/>
          <w:lang w:val="en-GB"/>
        </w:rPr>
        <w:fldChar w:fldCharType="begin">
          <w:fldData xml:space="preserve">PEVuZE5vdGU+PENpdGU+PEF1dGhvcj5EYWhlcjwvQXV0aG9yPjxZZWFyPjIwMTg8L1llYXI+PFJl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PEVuZE5vdGU+PENpdGU+PEF1dGhvcj5EYWhlcjwvQXV0aG9yPjxZZWFyPjIwMTg8L1llYXI+PFJl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(34)</w:t>
      </w:r>
      <w:r w:rsidR="00214171" w:rsidRPr="00D47CBC">
        <w:rPr>
          <w:rFonts w:ascii="Times New Roman" w:hAnsi="Times New Roman"/>
          <w:sz w:val="24"/>
          <w:lang w:val="en-GB"/>
        </w:rPr>
        <w:fldChar w:fldCharType="end"/>
      </w:r>
      <w:r w:rsidR="00150E87" w:rsidRPr="00113709">
        <w:rPr>
          <w:rFonts w:ascii="Times New Roman" w:hAnsi="Times New Roman"/>
          <w:sz w:val="24"/>
          <w:lang w:val="en-GB"/>
        </w:rPr>
        <w:t xml:space="preserve"> </w:t>
      </w:r>
      <w:r w:rsidR="005B291B" w:rsidRPr="00113709">
        <w:rPr>
          <w:rFonts w:ascii="Times New Roman" w:hAnsi="Times New Roman"/>
          <w:sz w:val="24"/>
          <w:lang w:val="en-GB"/>
        </w:rPr>
        <w:t xml:space="preserve">where </w:t>
      </w:r>
      <w:r w:rsidRPr="00113709">
        <w:rPr>
          <w:rFonts w:ascii="Times New Roman" w:hAnsi="Times New Roman"/>
          <w:sz w:val="24"/>
          <w:lang w:val="en-GB"/>
        </w:rPr>
        <w:t>13-16% of infections recurred by day</w:t>
      </w:r>
      <w:r w:rsidR="00AA0BE1" w:rsidRPr="00113709">
        <w:rPr>
          <w:rFonts w:ascii="Times New Roman" w:hAnsi="Times New Roman"/>
          <w:sz w:val="24"/>
          <w:lang w:val="en-GB"/>
        </w:rPr>
        <w:t xml:space="preserve"> </w:t>
      </w:r>
      <w:r w:rsidRPr="00113709">
        <w:rPr>
          <w:rFonts w:ascii="Times New Roman" w:hAnsi="Times New Roman"/>
          <w:sz w:val="24"/>
          <w:lang w:val="en-GB"/>
        </w:rPr>
        <w:t xml:space="preserve">63. The current study </w:t>
      </w:r>
      <w:r w:rsidR="005B291B" w:rsidRPr="00113709">
        <w:rPr>
          <w:rFonts w:ascii="Times New Roman" w:hAnsi="Times New Roman"/>
          <w:sz w:val="24"/>
          <w:lang w:val="en-GB"/>
        </w:rPr>
        <w:t xml:space="preserve">also </w:t>
      </w:r>
      <w:r w:rsidRPr="00113709">
        <w:rPr>
          <w:rFonts w:ascii="Times New Roman" w:hAnsi="Times New Roman"/>
          <w:sz w:val="24"/>
          <w:lang w:val="en-GB"/>
        </w:rPr>
        <w:t xml:space="preserve">showed that </w:t>
      </w:r>
      <w:r w:rsidR="00E80E82" w:rsidRPr="00113709">
        <w:rPr>
          <w:rFonts w:ascii="Times New Roman" w:hAnsi="Times New Roman"/>
          <w:sz w:val="24"/>
          <w:lang w:val="en-GB"/>
        </w:rPr>
        <w:t xml:space="preserve">the </w:t>
      </w:r>
      <w:r w:rsidRPr="00113709">
        <w:rPr>
          <w:rFonts w:ascii="Times New Roman" w:hAnsi="Times New Roman"/>
          <w:sz w:val="24"/>
          <w:lang w:val="en-GB"/>
        </w:rPr>
        <w:t>t</w:t>
      </w:r>
      <w:r w:rsidR="00A51710" w:rsidRPr="00113709">
        <w:rPr>
          <w:rFonts w:ascii="Times New Roman" w:hAnsi="Times New Roman"/>
          <w:sz w:val="24"/>
          <w:lang w:val="en-GB"/>
        </w:rPr>
        <w:t>reatment f</w:t>
      </w:r>
      <w:r w:rsidR="00C53F72" w:rsidRPr="00113709">
        <w:rPr>
          <w:rFonts w:ascii="Times New Roman" w:hAnsi="Times New Roman"/>
          <w:sz w:val="24"/>
          <w:lang w:val="en-GB"/>
        </w:rPr>
        <w:t>ail</w:t>
      </w:r>
      <w:r w:rsidR="00A51710" w:rsidRPr="00113709">
        <w:rPr>
          <w:rFonts w:ascii="Times New Roman" w:hAnsi="Times New Roman"/>
          <w:sz w:val="24"/>
          <w:lang w:val="en-GB"/>
        </w:rPr>
        <w:t>ure</w:t>
      </w:r>
      <w:r w:rsidR="008F1E95" w:rsidRPr="00113709">
        <w:rPr>
          <w:rFonts w:ascii="Times New Roman" w:hAnsi="Times New Roman"/>
          <w:sz w:val="24"/>
          <w:lang w:val="en-GB"/>
        </w:rPr>
        <w:t xml:space="preserve"> rate in patients</w:t>
      </w:r>
      <w:r w:rsidR="00C53F72" w:rsidRPr="00113709">
        <w:rPr>
          <w:rFonts w:ascii="Times New Roman" w:hAnsi="Times New Roman"/>
          <w:sz w:val="24"/>
          <w:lang w:val="en-GB"/>
        </w:rPr>
        <w:t xml:space="preserve"> with </w:t>
      </w:r>
      <w:r w:rsidR="00163E2B" w:rsidRPr="00113709">
        <w:rPr>
          <w:rFonts w:ascii="Times New Roman" w:hAnsi="Times New Roman"/>
          <w:sz w:val="24"/>
          <w:lang w:val="en-GB"/>
        </w:rPr>
        <w:t>reduced inferred</w:t>
      </w:r>
      <w:r w:rsidR="00C53F72" w:rsidRPr="00113709">
        <w:rPr>
          <w:rFonts w:ascii="Times New Roman" w:hAnsi="Times New Roman"/>
          <w:sz w:val="24"/>
          <w:lang w:val="en-GB"/>
        </w:rPr>
        <w:t xml:space="preserve"> CYP2D6 activity (26</w:t>
      </w:r>
      <w:r w:rsidR="00133008" w:rsidRPr="00113709">
        <w:rPr>
          <w:rFonts w:ascii="Times New Roman" w:hAnsi="Times New Roman"/>
          <w:sz w:val="24"/>
          <w:lang w:val="en-GB"/>
        </w:rPr>
        <w:t>%) was higher than in the general population (</w:t>
      </w:r>
      <w:r w:rsidR="00133008" w:rsidRPr="00113709">
        <w:rPr>
          <w:rFonts w:ascii="Times New Roman" w:hAnsi="Times New Roman"/>
          <w:sz w:val="24"/>
          <w:lang w:val="en-GB"/>
        </w:rPr>
        <w:sym w:font="Symbol" w:char="F040"/>
      </w:r>
      <w:r w:rsidR="00133008" w:rsidRPr="00113709">
        <w:rPr>
          <w:rFonts w:ascii="Times New Roman" w:hAnsi="Times New Roman"/>
          <w:sz w:val="24"/>
          <w:lang w:val="en-GB"/>
        </w:rPr>
        <w:t xml:space="preserve"> 11%)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&lt;EndNote&gt;&lt;Cite&gt;&lt;Author&gt;Gaedigk&lt;/Author&gt;&lt;Year&gt;2017&lt;/Year&gt;&lt;RecNum&gt;2463&lt;/RecNum&gt;&lt;DisplayText&gt;(35)&lt;/DisplayText&gt;&lt;record&gt;&lt;rec-number&gt;2463&lt;/rec-number&gt;&lt;foreign-keys&gt;&lt;key app="EN" db-id="2txadw2r7d2dd5e50rcve9fk0tv52exrfea0" timestamp="1553599618"&gt;2463&lt;/key&gt;&lt;/foreign-keys&gt;&lt;ref-type name="Journal Article"&gt;17&lt;/ref-type&gt;&lt;contributors&gt;&lt;authors&gt;&lt;author&gt;Gaedigk, A.&lt;/author&gt;&lt;author&gt;Sangkuhl, K.&lt;/author&gt;&lt;author&gt;Whirl-Carrillo, M.&lt;/author&gt;&lt;author&gt;Klein, T.&lt;/author&gt;&lt;author&gt;Leeder, J. S.&lt;/author&gt;&lt;/authors&gt;&lt;/contributors&gt;&lt;auth-address&gt;Division of Clinical Pharmacology, Toxicology &amp;amp; Therapeutic Innovation, Children&amp;apos;s Mercy-Kansas City, Kansas City, Missouri, USA.&amp;#xD;School of Medicine, University of Missouri-Kansas City, Kansas City, Missouri, USA.&amp;#xD;Department of Genetics, Stanford University, Stanford, California, USA.&lt;/auth-address&gt;&lt;titles&gt;&lt;title&gt;Prediction of CYP2D6 phenotype from genotype across world populations&lt;/title&gt;&lt;secondary-title&gt;Genet Med&lt;/secondary-title&gt;&lt;/titles&gt;&lt;periodical&gt;&lt;full-title&gt;Genetics in Medicine&lt;/full-title&gt;&lt;abbr-1&gt;Genet. Med.&lt;/abbr-1&gt;&lt;abbr-2&gt;Genet Med&lt;/abbr-2&gt;&lt;/periodical&gt;&lt;pages&gt;69-76&lt;/pages&gt;&lt;volume&gt;19&lt;/volume&gt;&lt;number&gt;1&lt;/number&gt;&lt;edition&gt;2016/07/09&lt;/edition&gt;&lt;keywords&gt;&lt;keyword&gt;Cytochrome P-450 CYP2D6/*genetics&lt;/keyword&gt;&lt;keyword&gt;Ethnic Groups/genetics&lt;/keyword&gt;&lt;keyword&gt;Female&lt;/keyword&gt;&lt;keyword&gt;Gene Frequency&lt;/keyword&gt;&lt;keyword&gt;*Genetics, Population&lt;/keyword&gt;&lt;keyword&gt;Genotype&lt;/keyword&gt;&lt;keyword&gt;Humans&lt;/keyword&gt;&lt;keyword&gt;Inactivation, Metabolic/*genetics&lt;/keyword&gt;&lt;keyword&gt;Male&lt;/keyword&gt;&lt;keyword&gt;*Pharmacogenetics&lt;/keyword&gt;&lt;keyword&gt;Phenotype&lt;/keyword&gt;&lt;keyword&gt;Polymorphism, Genetic&lt;/keyword&gt;&lt;/keywords&gt;&lt;dates&gt;&lt;year&gt;2017&lt;/year&gt;&lt;pub-dates&gt;&lt;date&gt;Jan&lt;/date&gt;&lt;/pub-dates&gt;&lt;/dates&gt;&lt;isbn&gt;1530-0366 (Electronic)&amp;#xD;1098-3600 (Linking)&lt;/isbn&gt;&lt;accession-num&gt;27388693&lt;/accession-num&gt;&lt;urls&gt;&lt;related-urls&gt;&lt;url&gt;https://www.ncbi.nlm.nih.gov/pubmed/27388693&lt;/url&gt;&lt;/related-urls&gt;&lt;/urls&gt;&lt;custom2&gt;PMC5292679&lt;/custom2&gt;&lt;electronic-resource-num&gt;10.1038/gim.2016.80&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(35)</w:t>
      </w:r>
      <w:r w:rsidR="00214171" w:rsidRPr="00D47CBC">
        <w:rPr>
          <w:rFonts w:ascii="Times New Roman" w:hAnsi="Times New Roman"/>
          <w:sz w:val="24"/>
          <w:lang w:val="en-GB"/>
        </w:rPr>
        <w:fldChar w:fldCharType="end"/>
      </w:r>
      <w:r w:rsidR="00133008" w:rsidRPr="00113709">
        <w:rPr>
          <w:rFonts w:ascii="Times New Roman" w:hAnsi="Times New Roman"/>
          <w:sz w:val="24"/>
          <w:lang w:val="en-GB"/>
        </w:rPr>
        <w:t xml:space="preserve">. Moreover, </w:t>
      </w:r>
      <w:r w:rsidR="00AA0BE1" w:rsidRPr="00113709">
        <w:rPr>
          <w:rFonts w:ascii="Times New Roman" w:hAnsi="Times New Roman"/>
          <w:sz w:val="24"/>
          <w:lang w:val="en-GB"/>
        </w:rPr>
        <w:t xml:space="preserve">8 </w:t>
      </w:r>
      <w:r w:rsidR="00E673D8" w:rsidRPr="00113709">
        <w:rPr>
          <w:rFonts w:ascii="Times New Roman" w:hAnsi="Times New Roman"/>
          <w:sz w:val="24"/>
          <w:lang w:val="en-GB"/>
        </w:rPr>
        <w:t xml:space="preserve">out of </w:t>
      </w:r>
      <w:r w:rsidR="00AA0BE1" w:rsidRPr="00113709">
        <w:rPr>
          <w:rFonts w:ascii="Times New Roman" w:hAnsi="Times New Roman"/>
          <w:sz w:val="24"/>
          <w:lang w:val="en-GB"/>
        </w:rPr>
        <w:t xml:space="preserve">9 </w:t>
      </w:r>
      <w:r w:rsidR="00133008" w:rsidRPr="00113709">
        <w:rPr>
          <w:rFonts w:ascii="Times New Roman" w:hAnsi="Times New Roman"/>
          <w:sz w:val="24"/>
          <w:lang w:val="en-GB"/>
        </w:rPr>
        <w:t xml:space="preserve">recurrences </w:t>
      </w:r>
      <w:r w:rsidR="00E673D8" w:rsidRPr="00113709">
        <w:rPr>
          <w:rFonts w:ascii="Times New Roman" w:hAnsi="Times New Roman"/>
          <w:sz w:val="24"/>
          <w:lang w:val="en-GB"/>
        </w:rPr>
        <w:t>among</w:t>
      </w:r>
      <w:r w:rsidR="00133008" w:rsidRPr="00113709">
        <w:rPr>
          <w:rFonts w:ascii="Times New Roman" w:hAnsi="Times New Roman"/>
          <w:sz w:val="24"/>
          <w:lang w:val="en-GB"/>
        </w:rPr>
        <w:t xml:space="preserve"> patients </w:t>
      </w:r>
      <w:r w:rsidR="00A51710" w:rsidRPr="00113709">
        <w:rPr>
          <w:rFonts w:ascii="Times New Roman" w:hAnsi="Times New Roman"/>
          <w:sz w:val="24"/>
          <w:lang w:val="en-GB"/>
        </w:rPr>
        <w:t>with low</w:t>
      </w:r>
      <w:r w:rsidR="00163E2B" w:rsidRPr="00113709">
        <w:rPr>
          <w:rFonts w:ascii="Times New Roman" w:hAnsi="Times New Roman"/>
          <w:sz w:val="24"/>
          <w:lang w:val="en-GB"/>
        </w:rPr>
        <w:t xml:space="preserve"> </w:t>
      </w:r>
      <w:r w:rsidR="00133008" w:rsidRPr="00113709">
        <w:rPr>
          <w:rFonts w:ascii="Times New Roman" w:hAnsi="Times New Roman"/>
          <w:sz w:val="24"/>
          <w:lang w:val="en-GB"/>
        </w:rPr>
        <w:t xml:space="preserve">CYP2D6 activity were </w:t>
      </w:r>
      <w:r w:rsidR="00E919A2" w:rsidRPr="00113709">
        <w:rPr>
          <w:rFonts w:ascii="Times New Roman" w:hAnsi="Times New Roman"/>
          <w:sz w:val="24"/>
          <w:lang w:val="en-GB"/>
        </w:rPr>
        <w:t xml:space="preserve">related </w:t>
      </w:r>
      <w:r w:rsidR="00133008" w:rsidRPr="00113709">
        <w:rPr>
          <w:rFonts w:ascii="Times New Roman" w:hAnsi="Times New Roman"/>
          <w:sz w:val="24"/>
          <w:lang w:val="en-GB"/>
        </w:rPr>
        <w:t xml:space="preserve">relapses </w:t>
      </w:r>
      <w:r w:rsidR="00E673D8" w:rsidRPr="00113709">
        <w:rPr>
          <w:rFonts w:ascii="Times New Roman" w:hAnsi="Times New Roman"/>
          <w:sz w:val="24"/>
          <w:lang w:val="en-GB"/>
        </w:rPr>
        <w:t xml:space="preserve">compared to </w:t>
      </w:r>
      <w:r w:rsidR="00771F26" w:rsidRPr="00113709">
        <w:rPr>
          <w:rFonts w:ascii="Times New Roman" w:hAnsi="Times New Roman"/>
          <w:sz w:val="24"/>
          <w:lang w:val="en-GB"/>
        </w:rPr>
        <w:t>18</w:t>
      </w:r>
      <w:r w:rsidR="00E673D8" w:rsidRPr="00113709">
        <w:rPr>
          <w:rFonts w:ascii="Times New Roman" w:hAnsi="Times New Roman"/>
          <w:sz w:val="24"/>
          <w:lang w:val="en-GB"/>
        </w:rPr>
        <w:t xml:space="preserve"> out</w:t>
      </w:r>
      <w:r w:rsidR="00E80E82" w:rsidRPr="00113709">
        <w:rPr>
          <w:rFonts w:ascii="Times New Roman" w:hAnsi="Times New Roman"/>
          <w:sz w:val="24"/>
          <w:lang w:val="en-GB"/>
        </w:rPr>
        <w:t xml:space="preserve"> of</w:t>
      </w:r>
      <w:r w:rsidR="00014801" w:rsidRPr="00113709">
        <w:rPr>
          <w:rFonts w:ascii="Times New Roman" w:hAnsi="Times New Roman"/>
          <w:sz w:val="24"/>
          <w:lang w:val="en-GB"/>
        </w:rPr>
        <w:t xml:space="preserve"> 25</w:t>
      </w:r>
      <w:r w:rsidR="00E673D8" w:rsidRPr="00113709">
        <w:rPr>
          <w:rFonts w:ascii="Times New Roman" w:hAnsi="Times New Roman"/>
          <w:sz w:val="24"/>
          <w:lang w:val="en-GB"/>
        </w:rPr>
        <w:t xml:space="preserve"> with inferred normal CYP2D6 activity</w:t>
      </w:r>
      <w:r w:rsidR="00133008" w:rsidRPr="00113709">
        <w:rPr>
          <w:rFonts w:ascii="Times New Roman" w:hAnsi="Times New Roman"/>
          <w:sz w:val="24"/>
          <w:lang w:val="en-GB"/>
        </w:rPr>
        <w:t xml:space="preserve">. </w:t>
      </w:r>
      <w:r w:rsidR="00E673D8" w:rsidRPr="00113709">
        <w:rPr>
          <w:rFonts w:ascii="Times New Roman" w:hAnsi="Times New Roman"/>
          <w:sz w:val="24"/>
          <w:lang w:val="en-GB"/>
        </w:rPr>
        <w:t>L</w:t>
      </w:r>
      <w:r w:rsidR="00133008" w:rsidRPr="00113709">
        <w:rPr>
          <w:rFonts w:ascii="Times New Roman" w:hAnsi="Times New Roman"/>
          <w:sz w:val="24"/>
          <w:lang w:val="en-GB"/>
        </w:rPr>
        <w:t>ow CYP2D6 activity</w:t>
      </w:r>
      <w:r w:rsidR="00E673D8" w:rsidRPr="00113709">
        <w:rPr>
          <w:rFonts w:ascii="Times New Roman" w:hAnsi="Times New Roman"/>
          <w:sz w:val="24"/>
          <w:lang w:val="en-GB"/>
        </w:rPr>
        <w:t xml:space="preserve"> </w:t>
      </w:r>
      <w:r w:rsidR="00133008" w:rsidRPr="00113709">
        <w:rPr>
          <w:rFonts w:ascii="Times New Roman" w:hAnsi="Times New Roman"/>
          <w:sz w:val="24"/>
          <w:lang w:val="en-GB"/>
        </w:rPr>
        <w:t xml:space="preserve">and </w:t>
      </w:r>
      <w:r w:rsidR="00400FA2" w:rsidRPr="00113709">
        <w:rPr>
          <w:rFonts w:ascii="Times New Roman" w:hAnsi="Times New Roman"/>
          <w:sz w:val="24"/>
          <w:lang w:val="en-GB"/>
        </w:rPr>
        <w:t xml:space="preserve">presumptive </w:t>
      </w:r>
      <w:r w:rsidR="00133008" w:rsidRPr="00113709">
        <w:rPr>
          <w:rFonts w:ascii="Times New Roman" w:hAnsi="Times New Roman"/>
          <w:sz w:val="24"/>
          <w:lang w:val="en-GB"/>
        </w:rPr>
        <w:t xml:space="preserve">low exposure to </w:t>
      </w:r>
      <w:r w:rsidR="00C63C1F" w:rsidRPr="00113709">
        <w:rPr>
          <w:rFonts w:ascii="Times New Roman" w:hAnsi="Times New Roman"/>
          <w:sz w:val="24"/>
          <w:lang w:val="en-GB"/>
        </w:rPr>
        <w:t xml:space="preserve">the </w:t>
      </w:r>
      <w:r w:rsidR="00133008" w:rsidRPr="00113709">
        <w:rPr>
          <w:rFonts w:ascii="Times New Roman" w:hAnsi="Times New Roman"/>
          <w:sz w:val="24"/>
          <w:lang w:val="en-GB"/>
        </w:rPr>
        <w:t xml:space="preserve">active </w:t>
      </w:r>
      <w:r w:rsidR="00185FCE" w:rsidRPr="00113709">
        <w:rPr>
          <w:rFonts w:ascii="Times New Roman" w:hAnsi="Times New Roman"/>
          <w:sz w:val="24"/>
          <w:lang w:val="en-GB"/>
        </w:rPr>
        <w:t xml:space="preserve">metabolite </w:t>
      </w:r>
      <w:r w:rsidR="00C63C1F" w:rsidRPr="00113709">
        <w:rPr>
          <w:rFonts w:ascii="Times New Roman" w:hAnsi="Times New Roman"/>
          <w:sz w:val="24"/>
          <w:lang w:val="en-GB"/>
        </w:rPr>
        <w:t xml:space="preserve">of primaquine </w:t>
      </w:r>
      <w:r w:rsidR="00185FCE" w:rsidRPr="00113709">
        <w:rPr>
          <w:rFonts w:ascii="Times New Roman" w:hAnsi="Times New Roman"/>
          <w:sz w:val="24"/>
          <w:lang w:val="en-GB"/>
        </w:rPr>
        <w:t>or</w:t>
      </w:r>
      <w:r w:rsidR="00E673D8" w:rsidRPr="00113709">
        <w:rPr>
          <w:rFonts w:ascii="Times New Roman" w:hAnsi="Times New Roman"/>
          <w:sz w:val="24"/>
          <w:lang w:val="en-GB"/>
        </w:rPr>
        <w:t xml:space="preserve"> disruption of the PQ-enzyme interactions </w:t>
      </w:r>
      <w:r w:rsidR="00745745" w:rsidRPr="00113709">
        <w:rPr>
          <w:rFonts w:ascii="Times New Roman" w:hAnsi="Times New Roman"/>
          <w:sz w:val="24"/>
          <w:lang w:val="en-GB"/>
        </w:rPr>
        <w:t>might influence</w:t>
      </w:r>
      <w:r w:rsidR="00133008" w:rsidRPr="00113709">
        <w:rPr>
          <w:rFonts w:ascii="Times New Roman" w:hAnsi="Times New Roman"/>
          <w:sz w:val="24"/>
          <w:lang w:val="en-GB"/>
        </w:rPr>
        <w:t xml:space="preserve"> </w:t>
      </w:r>
      <w:r w:rsidR="007D3B1D" w:rsidRPr="00113709">
        <w:rPr>
          <w:rFonts w:ascii="Times New Roman" w:hAnsi="Times New Roman"/>
          <w:sz w:val="24"/>
          <w:lang w:val="en-GB"/>
        </w:rPr>
        <w:t xml:space="preserve">related </w:t>
      </w:r>
      <w:r w:rsidR="00133008" w:rsidRPr="00113709">
        <w:rPr>
          <w:rFonts w:ascii="Times New Roman" w:hAnsi="Times New Roman"/>
          <w:sz w:val="24"/>
          <w:lang w:val="en-GB"/>
        </w:rPr>
        <w:t>relapse</w:t>
      </w:r>
      <w:r w:rsidR="00E673D8" w:rsidRPr="00113709">
        <w:rPr>
          <w:rFonts w:ascii="Times New Roman" w:hAnsi="Times New Roman"/>
          <w:sz w:val="24"/>
          <w:lang w:val="en-GB"/>
        </w:rPr>
        <w:t xml:space="preserve"> </w:t>
      </w:r>
      <w:r w:rsidR="00745745" w:rsidRPr="00113709">
        <w:rPr>
          <w:rFonts w:ascii="Times New Roman" w:hAnsi="Times New Roman"/>
          <w:sz w:val="24"/>
          <w:lang w:val="en-GB"/>
        </w:rPr>
        <w:t xml:space="preserve">rates </w:t>
      </w:r>
      <w:r w:rsidR="00E673D8" w:rsidRPr="00113709">
        <w:rPr>
          <w:rFonts w:ascii="Times New Roman" w:hAnsi="Times New Roman"/>
          <w:sz w:val="24"/>
          <w:lang w:val="en-GB"/>
        </w:rPr>
        <w:t>in Brazil</w:t>
      </w:r>
      <w:r w:rsidR="00947FE4" w:rsidRPr="00113709">
        <w:rPr>
          <w:rFonts w:ascii="Times New Roman" w:hAnsi="Times New Roman"/>
          <w:sz w:val="24"/>
          <w:lang w:val="en-GB"/>
        </w:rPr>
        <w:t>, al</w:t>
      </w:r>
      <w:r w:rsidR="00745745" w:rsidRPr="00113709">
        <w:rPr>
          <w:rFonts w:ascii="Times New Roman" w:hAnsi="Times New Roman"/>
          <w:sz w:val="24"/>
          <w:lang w:val="en-GB"/>
        </w:rPr>
        <w:t>though further studies are need to elucidate this effect</w:t>
      </w:r>
      <w:r w:rsidR="00133008" w:rsidRPr="00113709">
        <w:rPr>
          <w:rFonts w:ascii="Times New Roman" w:hAnsi="Times New Roman"/>
          <w:sz w:val="24"/>
          <w:lang w:val="en-GB"/>
        </w:rPr>
        <w:t>.</w:t>
      </w:r>
      <w:r w:rsidR="00AA03B2" w:rsidRPr="00113709">
        <w:rPr>
          <w:rFonts w:ascii="Times New Roman" w:hAnsi="Times New Roman"/>
          <w:sz w:val="24"/>
          <w:lang w:val="en-GB"/>
        </w:rPr>
        <w:t xml:space="preserve"> </w:t>
      </w:r>
      <w:r w:rsidR="00C5219F" w:rsidRPr="00113709">
        <w:rPr>
          <w:rFonts w:ascii="Times New Roman" w:hAnsi="Times New Roman"/>
          <w:sz w:val="24"/>
          <w:lang w:val="en-GB"/>
        </w:rPr>
        <w:t>Likewise</w:t>
      </w:r>
      <w:r w:rsidR="009268F4" w:rsidRPr="00113709">
        <w:rPr>
          <w:rFonts w:ascii="Times New Roman" w:hAnsi="Times New Roman"/>
          <w:sz w:val="24"/>
          <w:lang w:val="en-GB"/>
        </w:rPr>
        <w:t xml:space="preserve">, the impaired activity of CYP2C8 may result in a lower exposure to </w:t>
      </w:r>
      <w:proofErr w:type="spellStart"/>
      <w:r w:rsidR="009268F4" w:rsidRPr="00113709">
        <w:rPr>
          <w:rFonts w:ascii="Times New Roman" w:hAnsi="Times New Roman"/>
          <w:sz w:val="24"/>
          <w:lang w:val="en-GB"/>
        </w:rPr>
        <w:t>desethylchloroquine</w:t>
      </w:r>
      <w:proofErr w:type="spellEnd"/>
      <w:r w:rsidR="009268F4" w:rsidRPr="00113709">
        <w:rPr>
          <w:rFonts w:ascii="Times New Roman" w:hAnsi="Times New Roman"/>
          <w:sz w:val="24"/>
          <w:lang w:val="en-GB"/>
        </w:rPr>
        <w:t>, the chloroquine acti</w:t>
      </w:r>
      <w:r w:rsidR="00A3434B" w:rsidRPr="00113709">
        <w:rPr>
          <w:rFonts w:ascii="Times New Roman" w:hAnsi="Times New Roman"/>
          <w:sz w:val="24"/>
          <w:lang w:val="en-GB"/>
        </w:rPr>
        <w:t>ve metabolite. The PK parameters</w:t>
      </w:r>
      <w:r w:rsidR="009268F4" w:rsidRPr="00113709">
        <w:rPr>
          <w:rFonts w:ascii="Times New Roman" w:hAnsi="Times New Roman"/>
          <w:sz w:val="24"/>
          <w:lang w:val="en-GB"/>
        </w:rPr>
        <w:t xml:space="preserve"> and clinical outcomes of the single patient with impaired CYP2C8 in </w:t>
      </w:r>
      <w:r w:rsidR="00AA0BE1" w:rsidRPr="00113709">
        <w:rPr>
          <w:rFonts w:ascii="Times New Roman" w:hAnsi="Times New Roman"/>
          <w:sz w:val="24"/>
          <w:lang w:val="en-GB"/>
        </w:rPr>
        <w:t xml:space="preserve">CQ </w:t>
      </w:r>
      <w:r w:rsidR="009268F4" w:rsidRPr="00113709">
        <w:rPr>
          <w:rFonts w:ascii="Times New Roman" w:hAnsi="Times New Roman"/>
          <w:sz w:val="24"/>
          <w:lang w:val="en-GB"/>
        </w:rPr>
        <w:t>arm did not differ from the overall population.</w:t>
      </w:r>
    </w:p>
    <w:p w14:paraId="5246268C" w14:textId="77777777" w:rsidR="00AA0BE1" w:rsidRPr="00113709" w:rsidRDefault="00AA0BE1" w:rsidP="00D47CBC">
      <w:pPr>
        <w:spacing w:after="0" w:line="480" w:lineRule="auto"/>
        <w:rPr>
          <w:rFonts w:ascii="Times New Roman" w:hAnsi="Times New Roman"/>
          <w:sz w:val="24"/>
          <w:lang w:val="en-GB"/>
        </w:rPr>
      </w:pPr>
    </w:p>
    <w:p w14:paraId="6841B487" w14:textId="4F80304E" w:rsidR="009268F4" w:rsidRPr="00113709" w:rsidRDefault="00AB3995">
      <w:pPr>
        <w:spacing w:after="0" w:line="480" w:lineRule="auto"/>
        <w:rPr>
          <w:rFonts w:ascii="Times New Roman" w:hAnsi="Times New Roman"/>
          <w:sz w:val="24"/>
          <w:lang w:val="en-GB"/>
        </w:rPr>
      </w:pPr>
      <w:r w:rsidRPr="00113709">
        <w:rPr>
          <w:rFonts w:ascii="Times New Roman" w:hAnsi="Times New Roman"/>
          <w:sz w:val="24"/>
          <w:lang w:val="en-GB"/>
        </w:rPr>
        <w:t>O</w:t>
      </w:r>
      <w:r w:rsidR="00C91A65" w:rsidRPr="00113709">
        <w:rPr>
          <w:rFonts w:ascii="Times New Roman" w:hAnsi="Times New Roman"/>
          <w:sz w:val="24"/>
          <w:lang w:val="en-GB"/>
        </w:rPr>
        <w:t>ther causes of low exposure to primaquine</w:t>
      </w:r>
      <w:r w:rsidRPr="00113709">
        <w:rPr>
          <w:rFonts w:ascii="Times New Roman" w:hAnsi="Times New Roman"/>
          <w:sz w:val="24"/>
          <w:lang w:val="en-GB"/>
        </w:rPr>
        <w:t xml:space="preserve"> are also potential risk factors for relapses,</w:t>
      </w:r>
      <w:r w:rsidR="00C91A65" w:rsidRPr="00113709">
        <w:rPr>
          <w:rFonts w:ascii="Times New Roman" w:hAnsi="Times New Roman"/>
          <w:sz w:val="24"/>
          <w:lang w:val="en-GB"/>
        </w:rPr>
        <w:t xml:space="preserve"> </w:t>
      </w:r>
      <w:r w:rsidR="00D135C5" w:rsidRPr="00113709">
        <w:rPr>
          <w:rFonts w:ascii="Times New Roman" w:hAnsi="Times New Roman"/>
          <w:sz w:val="24"/>
          <w:lang w:val="en-GB"/>
        </w:rPr>
        <w:t xml:space="preserve">such </w:t>
      </w:r>
      <w:r w:rsidR="00C91A65" w:rsidRPr="00113709">
        <w:rPr>
          <w:rFonts w:ascii="Times New Roman" w:hAnsi="Times New Roman"/>
          <w:sz w:val="24"/>
          <w:lang w:val="en-GB"/>
        </w:rPr>
        <w:t>as</w:t>
      </w:r>
      <w:r w:rsidR="00370A94" w:rsidRPr="00113709">
        <w:rPr>
          <w:rFonts w:ascii="Times New Roman" w:hAnsi="Times New Roman"/>
          <w:sz w:val="24"/>
          <w:lang w:val="en-GB"/>
        </w:rPr>
        <w:t xml:space="preserve"> </w:t>
      </w:r>
      <w:r w:rsidR="00C63C1F" w:rsidRPr="00113709">
        <w:rPr>
          <w:rFonts w:ascii="Times New Roman" w:hAnsi="Times New Roman"/>
          <w:sz w:val="24"/>
          <w:lang w:val="en-GB"/>
        </w:rPr>
        <w:t xml:space="preserve">low adherence or </w:t>
      </w:r>
      <w:r w:rsidR="00370A94" w:rsidRPr="00113709">
        <w:rPr>
          <w:rFonts w:ascii="Times New Roman" w:hAnsi="Times New Roman"/>
          <w:sz w:val="24"/>
          <w:lang w:val="en-GB"/>
        </w:rPr>
        <w:t>impaired bioavailability</w:t>
      </w:r>
      <w:r w:rsidR="00C91A65" w:rsidRPr="00113709">
        <w:rPr>
          <w:rFonts w:ascii="Times New Roman" w:hAnsi="Times New Roman"/>
          <w:sz w:val="24"/>
          <w:lang w:val="en-GB"/>
        </w:rPr>
        <w:t>.</w:t>
      </w:r>
      <w:r w:rsidR="00AA03B2" w:rsidRPr="00113709">
        <w:rPr>
          <w:rFonts w:ascii="Times New Roman" w:hAnsi="Times New Roman"/>
          <w:sz w:val="24"/>
          <w:lang w:val="en-GB"/>
        </w:rPr>
        <w:t xml:space="preserve"> </w:t>
      </w:r>
      <w:r w:rsidR="00DD0D34" w:rsidRPr="00113709">
        <w:rPr>
          <w:rFonts w:ascii="Times New Roman" w:hAnsi="Times New Roman"/>
          <w:sz w:val="24"/>
          <w:lang w:val="en-GB"/>
        </w:rPr>
        <w:t xml:space="preserve">Similarly, others factors which affect the success of anti-infective therapeutics may influence the responses to the radical treatment, </w:t>
      </w:r>
      <w:r w:rsidR="00E80E82" w:rsidRPr="00113709">
        <w:rPr>
          <w:rFonts w:ascii="Times New Roman" w:hAnsi="Times New Roman"/>
          <w:sz w:val="24"/>
          <w:lang w:val="en-GB"/>
        </w:rPr>
        <w:t xml:space="preserve">such </w:t>
      </w:r>
      <w:r w:rsidR="00DD0D34" w:rsidRPr="00113709">
        <w:rPr>
          <w:rFonts w:ascii="Times New Roman" w:hAnsi="Times New Roman"/>
          <w:sz w:val="24"/>
          <w:lang w:val="en-GB"/>
        </w:rPr>
        <w:t xml:space="preserve">as </w:t>
      </w:r>
      <w:r w:rsidR="00497987" w:rsidRPr="00113709">
        <w:rPr>
          <w:rFonts w:ascii="Times New Roman" w:hAnsi="Times New Roman"/>
          <w:sz w:val="24"/>
          <w:lang w:val="en-GB"/>
        </w:rPr>
        <w:t>difference</w:t>
      </w:r>
      <w:r w:rsidR="00D76FD6" w:rsidRPr="00113709">
        <w:rPr>
          <w:rFonts w:ascii="Times New Roman" w:hAnsi="Times New Roman"/>
          <w:sz w:val="24"/>
          <w:lang w:val="en-GB"/>
        </w:rPr>
        <w:t>s</w:t>
      </w:r>
      <w:r w:rsidR="00497987" w:rsidRPr="00113709">
        <w:rPr>
          <w:rFonts w:ascii="Times New Roman" w:hAnsi="Times New Roman"/>
          <w:sz w:val="24"/>
          <w:lang w:val="en-GB"/>
        </w:rPr>
        <w:t xml:space="preserve"> in the biology of the parasite, the immune status of the patients and </w:t>
      </w:r>
      <w:r w:rsidR="00C63C1F" w:rsidRPr="00113709">
        <w:rPr>
          <w:rFonts w:ascii="Times New Roman" w:hAnsi="Times New Roman"/>
          <w:sz w:val="24"/>
          <w:lang w:val="en-GB"/>
        </w:rPr>
        <w:t>the density</w:t>
      </w:r>
      <w:r w:rsidR="00DD0D34" w:rsidRPr="00113709">
        <w:rPr>
          <w:rFonts w:ascii="Times New Roman" w:hAnsi="Times New Roman"/>
          <w:sz w:val="24"/>
          <w:lang w:val="en-GB"/>
        </w:rPr>
        <w:t xml:space="preserve"> of latent hypnozoites</w:t>
      </w:r>
      <w:r w:rsidR="005845E0"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&lt;EndNote&gt;&lt;Cite&gt;&lt;Author&gt;White&lt;/Author&gt;&lt;Year&gt;2011&lt;/Year&gt;&lt;RecNum&gt;1225&lt;/RecNum&gt;&lt;DisplayText&gt;(36)&lt;/DisplayText&gt;&lt;record&gt;&lt;rec-number&gt;1225&lt;/rec-number&gt;&lt;foreign-keys&gt;&lt;key app="EN" db-id="2txadw2r7d2dd5e50rcve9fk0tv52exrfea0" timestamp="1484322821"&gt;1225&lt;/key&gt;&lt;/foreign-keys&gt;&lt;ref-type name="Journal Article"&gt;17&lt;/ref-type&gt;&lt;contributors&gt;&lt;authors&gt;&lt;author&gt;White, N. J.&lt;/author&gt;&lt;/authors&gt;&lt;/contributors&gt;&lt;auth-address&gt;Mahidol Oxford Tropical Medicine Research Unit, Mahidol University, Bangkok, Thailand. nickw@tropmedres.ac&lt;/auth-address&gt;&lt;titles&gt;&lt;title&gt;Determinants of relapse periodicity in Plasmodium vivax malaria&lt;/title&gt;&lt;secondary-title&gt;Malar J&lt;/secondary-title&gt;&lt;/titles&gt;&lt;periodical&gt;&lt;full-title&gt;Malaria Journal&lt;/full-title&gt;&lt;abbr-1&gt;Malar. J.&lt;/abbr-1&gt;&lt;abbr-2&gt;Malar J&lt;/abbr-2&gt;&lt;/periodical&gt;&lt;pages&gt;297&lt;/pages&gt;&lt;volume&gt;10&lt;/volume&gt;&lt;keywords&gt;&lt;keyword&gt;Humans&lt;/keyword&gt;&lt;keyword&gt;Liver/parasitology/pathology&lt;/keyword&gt;&lt;keyword&gt;Malaria, Vivax/parasitology/*pathology&lt;/keyword&gt;&lt;keyword&gt;Models, Biological&lt;/keyword&gt;&lt;keyword&gt;*Periodicity&lt;/keyword&gt;&lt;keyword&gt;Plasmodium vivax/growth &amp;amp; development/*pathogenicity&lt;/keyword&gt;&lt;keyword&gt;Recurrence&lt;/keyword&gt;&lt;keyword&gt;Time Factors&lt;/keyword&gt;&lt;/keywords&gt;&lt;dates&gt;&lt;year&gt;2011&lt;/year&gt;&lt;pub-dates&gt;&lt;date&gt;Oct 11&lt;/date&gt;&lt;/pub-dates&gt;&lt;/dates&gt;&lt;isbn&gt;1475-2875 (Electronic)&amp;#xD;1475-2875 (Linking)&lt;/isbn&gt;&lt;accession-num&gt;21989376&lt;/accession-num&gt;&lt;urls&gt;&lt;related-urls&gt;&lt;url&gt;http://www.ncbi.nlm.nih.gov/pubmed/21989376&lt;/url&gt;&lt;url&gt;https://www.ncbi.nlm.nih.gov/pmc/articles/PMC3228849/pdf/1475-2875-10-297.pdf&lt;/url&gt;&lt;/related-urls&gt;&lt;/urls&gt;&lt;custom2&gt;PMC3228849&lt;/custom2&gt;&lt;electronic-resource-num&gt;10.1186/1475-2875-10-297&lt;/electronic-resource-num&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(36)</w:t>
      </w:r>
      <w:r w:rsidR="00214171" w:rsidRPr="00D47CBC">
        <w:rPr>
          <w:rFonts w:ascii="Times New Roman" w:hAnsi="Times New Roman"/>
          <w:sz w:val="24"/>
          <w:lang w:val="en-GB"/>
        </w:rPr>
        <w:fldChar w:fldCharType="end"/>
      </w:r>
      <w:r w:rsidR="00533E0D" w:rsidRPr="00113709">
        <w:rPr>
          <w:rFonts w:ascii="Times New Roman" w:hAnsi="Times New Roman"/>
          <w:sz w:val="24"/>
          <w:lang w:val="en-GB"/>
        </w:rPr>
        <w:t xml:space="preserve">. </w:t>
      </w:r>
    </w:p>
    <w:p w14:paraId="3BB79FEC" w14:textId="77777777" w:rsidR="00AA0BE1" w:rsidRPr="00113709" w:rsidRDefault="00AA0BE1" w:rsidP="00D47CBC">
      <w:pPr>
        <w:spacing w:after="0" w:line="480" w:lineRule="auto"/>
        <w:rPr>
          <w:rFonts w:ascii="Times New Roman" w:hAnsi="Times New Roman"/>
          <w:sz w:val="24"/>
          <w:lang w:val="en-GB"/>
        </w:rPr>
      </w:pPr>
    </w:p>
    <w:p w14:paraId="0E7EE466" w14:textId="08046CD3" w:rsidR="00382232" w:rsidRPr="00113709" w:rsidRDefault="009825E1">
      <w:pPr>
        <w:spacing w:after="0" w:line="480" w:lineRule="auto"/>
        <w:rPr>
          <w:rFonts w:ascii="Times New Roman" w:hAnsi="Times New Roman"/>
          <w:sz w:val="24"/>
          <w:lang w:val="en-US"/>
        </w:rPr>
      </w:pPr>
      <w:r w:rsidRPr="00113709">
        <w:rPr>
          <w:rFonts w:ascii="Times New Roman" w:hAnsi="Times New Roman"/>
          <w:sz w:val="24"/>
          <w:lang w:val="en-GB"/>
        </w:rPr>
        <w:lastRenderedPageBreak/>
        <w:t>This was the first time that</w:t>
      </w:r>
      <w:r w:rsidR="00225B39" w:rsidRPr="00113709">
        <w:rPr>
          <w:rFonts w:ascii="Times New Roman" w:hAnsi="Times New Roman"/>
          <w:sz w:val="24"/>
          <w:lang w:val="en-GB"/>
        </w:rPr>
        <w:t xml:space="preserve"> </w:t>
      </w:r>
      <w:r w:rsidR="00C63C1F" w:rsidRPr="00113709">
        <w:rPr>
          <w:rFonts w:ascii="Times New Roman" w:hAnsi="Times New Roman"/>
          <w:sz w:val="24"/>
          <w:lang w:val="en-GB"/>
        </w:rPr>
        <w:t>some of the ACT</w:t>
      </w:r>
      <w:r w:rsidR="00225B39" w:rsidRPr="00113709">
        <w:rPr>
          <w:rFonts w:ascii="Times New Roman" w:hAnsi="Times New Roman"/>
          <w:sz w:val="24"/>
          <w:lang w:val="en-GB"/>
        </w:rPr>
        <w:t xml:space="preserve"> combination</w:t>
      </w:r>
      <w:r w:rsidR="00C63C1F" w:rsidRPr="00113709">
        <w:rPr>
          <w:rFonts w:ascii="Times New Roman" w:hAnsi="Times New Roman"/>
          <w:sz w:val="24"/>
          <w:lang w:val="en-GB"/>
        </w:rPr>
        <w:t>s</w:t>
      </w:r>
      <w:r w:rsidR="001533BD" w:rsidRPr="00113709">
        <w:rPr>
          <w:rFonts w:ascii="Times New Roman" w:hAnsi="Times New Roman"/>
          <w:sz w:val="24"/>
          <w:lang w:val="en-GB"/>
        </w:rPr>
        <w:t>, namely ASMQ,</w:t>
      </w:r>
      <w:r w:rsidR="00225B39" w:rsidRPr="00113709">
        <w:rPr>
          <w:rFonts w:ascii="Times New Roman" w:hAnsi="Times New Roman"/>
          <w:sz w:val="24"/>
          <w:lang w:val="en-GB"/>
        </w:rPr>
        <w:t xml:space="preserve"> </w:t>
      </w:r>
      <w:r w:rsidRPr="00113709">
        <w:rPr>
          <w:rFonts w:ascii="Times New Roman" w:hAnsi="Times New Roman"/>
          <w:sz w:val="24"/>
          <w:lang w:val="en-GB"/>
        </w:rPr>
        <w:t xml:space="preserve">were </w:t>
      </w:r>
      <w:r w:rsidR="00225B39" w:rsidRPr="00113709">
        <w:rPr>
          <w:rFonts w:ascii="Times New Roman" w:hAnsi="Times New Roman"/>
          <w:sz w:val="24"/>
          <w:lang w:val="en-GB"/>
        </w:rPr>
        <w:t xml:space="preserve">evaluated for the cure of </w:t>
      </w:r>
      <w:r w:rsidR="00225B39" w:rsidRPr="00113709">
        <w:rPr>
          <w:rFonts w:ascii="Times New Roman" w:hAnsi="Times New Roman"/>
          <w:i/>
          <w:sz w:val="24"/>
          <w:lang w:val="en-GB"/>
        </w:rPr>
        <w:t xml:space="preserve">P. vivax </w:t>
      </w:r>
      <w:r w:rsidR="002179F8" w:rsidRPr="00113709">
        <w:rPr>
          <w:rFonts w:ascii="Times New Roman" w:hAnsi="Times New Roman"/>
          <w:sz w:val="24"/>
          <w:lang w:val="en-GB"/>
        </w:rPr>
        <w:t>in clinical trial conditions</w:t>
      </w:r>
      <w:r w:rsidR="00225B39" w:rsidRPr="00113709">
        <w:rPr>
          <w:rFonts w:ascii="Times New Roman" w:hAnsi="Times New Roman"/>
          <w:sz w:val="24"/>
          <w:lang w:val="en-GB"/>
        </w:rPr>
        <w:t>, and thus in combination wit</w:t>
      </w:r>
      <w:r w:rsidR="008062BC" w:rsidRPr="00113709">
        <w:rPr>
          <w:rFonts w:ascii="Times New Roman" w:hAnsi="Times New Roman"/>
          <w:sz w:val="24"/>
          <w:lang w:val="en-GB"/>
        </w:rPr>
        <w:t xml:space="preserve">h </w:t>
      </w:r>
      <w:r w:rsidR="00A14A13" w:rsidRPr="00113709">
        <w:rPr>
          <w:rFonts w:ascii="Times New Roman" w:hAnsi="Times New Roman"/>
          <w:sz w:val="24"/>
          <w:lang w:val="en-GB"/>
        </w:rPr>
        <w:t xml:space="preserve">daily </w:t>
      </w:r>
      <w:r w:rsidR="008062BC" w:rsidRPr="00113709">
        <w:rPr>
          <w:rFonts w:ascii="Times New Roman" w:hAnsi="Times New Roman"/>
          <w:sz w:val="24"/>
          <w:lang w:val="en-GB"/>
        </w:rPr>
        <w:t xml:space="preserve">primaquine </w:t>
      </w:r>
      <w:r w:rsidR="00A14A13" w:rsidRPr="00113709">
        <w:rPr>
          <w:rFonts w:ascii="Times New Roman" w:hAnsi="Times New Roman"/>
          <w:sz w:val="24"/>
          <w:lang w:val="en-GB"/>
        </w:rPr>
        <w:t xml:space="preserve">(0.5 mg/kg/day for 7-9 days) </w:t>
      </w:r>
      <w:r w:rsidR="008062BC" w:rsidRPr="00113709">
        <w:rPr>
          <w:rFonts w:ascii="Times New Roman" w:hAnsi="Times New Roman"/>
          <w:sz w:val="24"/>
          <w:lang w:val="en-GB"/>
        </w:rPr>
        <w:t>regimens</w:t>
      </w:r>
      <w:r w:rsidR="00F01FD9" w:rsidRPr="00113709">
        <w:rPr>
          <w:rFonts w:ascii="Times New Roman" w:hAnsi="Times New Roman"/>
          <w:sz w:val="24"/>
          <w:lang w:val="en-GB"/>
        </w:rPr>
        <w:t>.</w:t>
      </w:r>
      <w:r w:rsidR="00A33CE9" w:rsidRPr="00113709">
        <w:rPr>
          <w:rFonts w:ascii="Times New Roman" w:hAnsi="Times New Roman"/>
          <w:sz w:val="24"/>
          <w:lang w:val="en-GB"/>
        </w:rPr>
        <w:t xml:space="preserve"> </w:t>
      </w:r>
      <w:r w:rsidRPr="00113709">
        <w:rPr>
          <w:rFonts w:ascii="Times New Roman" w:hAnsi="Times New Roman"/>
          <w:sz w:val="24"/>
          <w:lang w:val="en-GB"/>
        </w:rPr>
        <w:t>T</w:t>
      </w:r>
      <w:r w:rsidR="00F01FD9" w:rsidRPr="00113709">
        <w:rPr>
          <w:rFonts w:ascii="Times New Roman" w:hAnsi="Times New Roman"/>
          <w:sz w:val="24"/>
          <w:lang w:val="en-GB"/>
        </w:rPr>
        <w:t xml:space="preserve">he correlation between drug exposure to the long-acting components of the ACT and the risk of </w:t>
      </w:r>
      <w:r w:rsidR="00B308A9" w:rsidRPr="00113709">
        <w:rPr>
          <w:rFonts w:ascii="Times New Roman" w:hAnsi="Times New Roman"/>
          <w:sz w:val="24"/>
          <w:lang w:val="en-GB"/>
        </w:rPr>
        <w:t xml:space="preserve">recurrence </w:t>
      </w:r>
      <w:r w:rsidR="00F01FD9" w:rsidRPr="00113709">
        <w:rPr>
          <w:rFonts w:ascii="Times New Roman" w:hAnsi="Times New Roman"/>
          <w:sz w:val="24"/>
          <w:lang w:val="en-GB"/>
        </w:rPr>
        <w:t xml:space="preserve">and </w:t>
      </w:r>
      <w:r w:rsidR="006C5CC7" w:rsidRPr="00113709">
        <w:rPr>
          <w:rFonts w:ascii="Times New Roman" w:hAnsi="Times New Roman"/>
          <w:sz w:val="24"/>
          <w:lang w:val="en-GB"/>
        </w:rPr>
        <w:t>AEs</w:t>
      </w:r>
      <w:r w:rsidR="00BA1196" w:rsidRPr="00113709">
        <w:rPr>
          <w:rFonts w:ascii="Times New Roman" w:hAnsi="Times New Roman"/>
          <w:sz w:val="24"/>
          <w:lang w:val="en-GB"/>
        </w:rPr>
        <w:t xml:space="preserve"> was also assessed</w:t>
      </w:r>
      <w:r w:rsidR="00F01FD9" w:rsidRPr="00113709">
        <w:rPr>
          <w:rFonts w:ascii="Times New Roman" w:hAnsi="Times New Roman"/>
          <w:sz w:val="24"/>
          <w:lang w:val="en-GB"/>
        </w:rPr>
        <w:t>.</w:t>
      </w:r>
      <w:r w:rsidR="00B308A9" w:rsidRPr="00113709">
        <w:rPr>
          <w:rFonts w:ascii="Times New Roman" w:hAnsi="Times New Roman"/>
          <w:sz w:val="24"/>
          <w:lang w:val="en-GB"/>
        </w:rPr>
        <w:t xml:space="preserve"> </w:t>
      </w:r>
      <w:r w:rsidR="001407BB" w:rsidRPr="00113709">
        <w:rPr>
          <w:rFonts w:ascii="Times New Roman" w:hAnsi="Times New Roman"/>
          <w:sz w:val="24"/>
          <w:lang w:val="en-US"/>
        </w:rPr>
        <w:t>Potential</w:t>
      </w:r>
      <w:r w:rsidR="006A0EA3" w:rsidRPr="00113709">
        <w:rPr>
          <w:rFonts w:ascii="Times New Roman" w:hAnsi="Times New Roman"/>
          <w:sz w:val="24"/>
          <w:lang w:val="en-GB"/>
        </w:rPr>
        <w:t xml:space="preserve"> interactions between primaquine and the ACT</w:t>
      </w:r>
      <w:r w:rsidR="006C5CC7" w:rsidRPr="00113709">
        <w:rPr>
          <w:rFonts w:ascii="Times New Roman" w:hAnsi="Times New Roman"/>
          <w:sz w:val="24"/>
          <w:lang w:val="en-GB"/>
        </w:rPr>
        <w:t>,</w:t>
      </w:r>
      <w:r w:rsidR="006A0EA3" w:rsidRPr="00113709">
        <w:rPr>
          <w:rFonts w:ascii="Times New Roman" w:hAnsi="Times New Roman"/>
          <w:sz w:val="24"/>
          <w:lang w:val="en-GB"/>
        </w:rPr>
        <w:t xml:space="preserve"> </w:t>
      </w:r>
      <w:r w:rsidR="004D76D0" w:rsidRPr="00113709">
        <w:rPr>
          <w:rFonts w:ascii="Times New Roman" w:hAnsi="Times New Roman"/>
          <w:sz w:val="24"/>
          <w:lang w:val="en-US"/>
        </w:rPr>
        <w:t xml:space="preserve">and </w:t>
      </w:r>
      <w:r w:rsidR="006A0EA3" w:rsidRPr="00113709">
        <w:rPr>
          <w:rFonts w:ascii="Times New Roman" w:hAnsi="Times New Roman"/>
          <w:sz w:val="24"/>
          <w:lang w:val="en-US"/>
        </w:rPr>
        <w:t>also the safety of th</w:t>
      </w:r>
      <w:r w:rsidR="004D76D0" w:rsidRPr="00113709">
        <w:rPr>
          <w:rFonts w:ascii="Times New Roman" w:hAnsi="Times New Roman"/>
          <w:sz w:val="24"/>
          <w:lang w:val="en-US"/>
        </w:rPr>
        <w:t xml:space="preserve">ese </w:t>
      </w:r>
      <w:r w:rsidR="00184916" w:rsidRPr="00113709">
        <w:rPr>
          <w:rFonts w:ascii="Times New Roman" w:hAnsi="Times New Roman"/>
          <w:sz w:val="24"/>
          <w:lang w:val="en-GB"/>
        </w:rPr>
        <w:t>regimens</w:t>
      </w:r>
      <w:r w:rsidR="006C5CC7" w:rsidRPr="00113709">
        <w:rPr>
          <w:rFonts w:ascii="Times New Roman" w:hAnsi="Times New Roman"/>
          <w:sz w:val="24"/>
          <w:lang w:val="en-GB"/>
        </w:rPr>
        <w:t>,</w:t>
      </w:r>
      <w:r w:rsidR="00184916" w:rsidRPr="00113709">
        <w:rPr>
          <w:rFonts w:ascii="Times New Roman" w:hAnsi="Times New Roman"/>
          <w:sz w:val="24"/>
          <w:lang w:val="en-GB"/>
        </w:rPr>
        <w:t xml:space="preserve"> have</w:t>
      </w:r>
      <w:r w:rsidR="006A0EA3" w:rsidRPr="00113709">
        <w:rPr>
          <w:rFonts w:ascii="Times New Roman" w:hAnsi="Times New Roman"/>
          <w:sz w:val="24"/>
          <w:lang w:val="en-GB"/>
        </w:rPr>
        <w:t xml:space="preserve"> not been </w:t>
      </w:r>
      <w:r w:rsidR="004D76D0" w:rsidRPr="00113709">
        <w:rPr>
          <w:rFonts w:ascii="Times New Roman" w:hAnsi="Times New Roman"/>
          <w:sz w:val="24"/>
          <w:lang w:val="en-GB"/>
        </w:rPr>
        <w:t xml:space="preserve">extensively </w:t>
      </w:r>
      <w:r w:rsidR="006A0EA3" w:rsidRPr="00113709">
        <w:rPr>
          <w:rFonts w:ascii="Times New Roman" w:hAnsi="Times New Roman"/>
          <w:sz w:val="24"/>
          <w:lang w:val="en-GB"/>
        </w:rPr>
        <w:t>assessed</w:t>
      </w:r>
      <w:r w:rsidR="00A14A13"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r>
      <w:r w:rsidR="00954BF4">
        <w:rPr>
          <w:rFonts w:ascii="Times New Roman" w:hAnsi="Times New Roman"/>
          <w:sz w:val="24"/>
          <w:lang w:val="en-GB"/>
        </w:rPr>
        <w:instrText xml:space="preserve"> ADDIN EN.CITE &lt;EndNote&gt;&lt;Cite&gt;&lt;Author&gt;World Health Organization.&lt;/Author&gt;&lt;Year&gt;2015&lt;/Year&gt;&lt;RecNum&gt;1219&lt;/RecNum&gt;&lt;DisplayText&gt;(15)&lt;/DisplayText&gt;&lt;record&gt;&lt;rec-number&gt;1219&lt;/rec-number&gt;&lt;foreign-keys&gt;&lt;key app="EN" db-id="2txadw2r7d2dd5e50rcve9fk0tv52exrfea0" timestamp="1484314414"&gt;1219&lt;/key&gt;&lt;/foreign-keys&gt;&lt;ref-type name="Book"&gt;6&lt;/ref-type&gt;&lt;contributors&gt;&lt;authors&gt;&lt;author&gt;World Health Organization.,&lt;/author&gt;&lt;/authors&gt;&lt;/contributors&gt;&lt;titles&gt;&lt;title&gt;Control and elimination of vivax malaria: A technical brief&lt;/title&gt;&lt;/titles&gt;&lt;dates&gt;&lt;year&gt;2015&lt;/year&gt;&lt;/dates&gt;&lt;publisher&gt;World Health Organization&lt;/publisher&gt;&lt;isbn&gt;978 92 4 150924 4&lt;/isbn&gt;&lt;urls&gt;&lt;/urls&gt;&lt;/record&gt;&lt;/Cite&gt;&lt;/EndNote&gt;</w:instrText>
      </w:r>
      <w:r w:rsidR="00214171" w:rsidRPr="00D47CBC">
        <w:rPr>
          <w:rFonts w:ascii="Times New Roman" w:hAnsi="Times New Roman"/>
          <w:sz w:val="24"/>
          <w:lang w:val="en-GB"/>
        </w:rPr>
        <w:fldChar w:fldCharType="separate"/>
      </w:r>
      <w:r w:rsidR="00954BF4">
        <w:rPr>
          <w:rFonts w:ascii="Times New Roman" w:hAnsi="Times New Roman"/>
          <w:noProof/>
          <w:sz w:val="24"/>
          <w:lang w:val="en-GB"/>
        </w:rPr>
        <w:t>(15)</w:t>
      </w:r>
      <w:r w:rsidR="00214171" w:rsidRPr="00D47CBC">
        <w:rPr>
          <w:rFonts w:ascii="Times New Roman" w:hAnsi="Times New Roman"/>
          <w:sz w:val="24"/>
          <w:lang w:val="en-GB"/>
        </w:rPr>
        <w:fldChar w:fldCharType="end"/>
      </w:r>
      <w:r w:rsidR="004D76D0" w:rsidRPr="00113709">
        <w:rPr>
          <w:rFonts w:ascii="Times New Roman" w:hAnsi="Times New Roman"/>
          <w:sz w:val="24"/>
          <w:lang w:val="en-GB"/>
        </w:rPr>
        <w:t xml:space="preserve">. </w:t>
      </w:r>
      <w:r w:rsidR="004D76D0" w:rsidRPr="00113709">
        <w:rPr>
          <w:rFonts w:ascii="Times New Roman" w:hAnsi="Times New Roman"/>
          <w:sz w:val="24"/>
          <w:lang w:val="en-US"/>
        </w:rPr>
        <w:t>D</w:t>
      </w:r>
      <w:r w:rsidR="006A0EA3" w:rsidRPr="00113709">
        <w:rPr>
          <w:rFonts w:ascii="Times New Roman" w:hAnsi="Times New Roman"/>
          <w:sz w:val="24"/>
          <w:lang w:val="en-US"/>
        </w:rPr>
        <w:t xml:space="preserve">rug interactions </w:t>
      </w:r>
      <w:r w:rsidR="009128D0" w:rsidRPr="00113709">
        <w:rPr>
          <w:rFonts w:ascii="Times New Roman" w:hAnsi="Times New Roman"/>
          <w:sz w:val="24"/>
          <w:lang w:val="en-US"/>
        </w:rPr>
        <w:t xml:space="preserve">such </w:t>
      </w:r>
      <w:r w:rsidR="006A0EA3" w:rsidRPr="00113709">
        <w:rPr>
          <w:rFonts w:ascii="Times New Roman" w:hAnsi="Times New Roman"/>
          <w:sz w:val="24"/>
          <w:lang w:val="en-US"/>
        </w:rPr>
        <w:t xml:space="preserve">as lumefantrine </w:t>
      </w:r>
      <w:r w:rsidR="004D76D0" w:rsidRPr="00113709">
        <w:rPr>
          <w:rFonts w:ascii="Times New Roman" w:hAnsi="Times New Roman"/>
          <w:sz w:val="24"/>
          <w:lang w:val="en-US"/>
        </w:rPr>
        <w:t xml:space="preserve">inhibiting </w:t>
      </w:r>
      <w:r w:rsidR="006A0EA3" w:rsidRPr="00113709">
        <w:rPr>
          <w:rFonts w:ascii="Times New Roman" w:hAnsi="Times New Roman"/>
          <w:sz w:val="24"/>
          <w:lang w:val="en-US"/>
        </w:rPr>
        <w:t>CYP2D6</w:t>
      </w:r>
      <w:r w:rsidR="00A14A13" w:rsidRPr="00113709">
        <w:rPr>
          <w:rFonts w:ascii="Times New Roman" w:hAnsi="Times New Roman"/>
          <w:sz w:val="24"/>
          <w:lang w:val="en-US"/>
        </w:rPr>
        <w:t xml:space="preserve"> </w:t>
      </w:r>
      <w:r w:rsidR="00214171" w:rsidRPr="00D47CBC">
        <w:rPr>
          <w:rFonts w:ascii="Times New Roman" w:hAnsi="Times New Roman"/>
          <w:sz w:val="24"/>
          <w:lang w:val="en-US"/>
        </w:rPr>
        <w:fldChar w:fldCharType="begin"/>
      </w:r>
      <w:r w:rsidR="00954BF4">
        <w:rPr>
          <w:rFonts w:ascii="Times New Roman" w:hAnsi="Times New Roman"/>
          <w:sz w:val="24"/>
          <w:lang w:val="en-US"/>
        </w:rPr>
        <w:instrText xml:space="preserve"> ADDIN EN.CITE &lt;EndNote&gt;&lt;Cite&gt;&lt;Author&gt;Administration.&lt;/Author&gt;&lt;Year&gt;2008&lt;/Year&gt;&lt;RecNum&gt;2597&lt;/RecNum&gt;&lt;DisplayText&gt;(37)&lt;/DisplayText&gt;&lt;record&gt;&lt;rec-number&gt;2597&lt;/rec-number&gt;&lt;foreign-keys&gt;&lt;key app="EN" db-id="2txadw2r7d2dd5e50rcve9fk0tv52exrfea0" timestamp="1559559226"&gt;2597&lt;/key&gt;&lt;/foreign-keys&gt;&lt;ref-type name="Government Document"&gt;46&lt;/ref-type&gt;&lt;contributors&gt;&lt;authors&gt;&lt;author&gt;US Food and Drug Administration.&lt;/author&gt;&lt;/authors&gt;&lt;/contributors&gt;&lt;titles&gt;&lt;title&gt; Clinical pharmacology and biopharmaceutics review. Application Number: 22-268&lt;/title&gt;&lt;/titles&gt;&lt;dates&gt;&lt;year&gt;2008&lt;/year&gt;&lt;/dates&gt;&lt;urls&gt;&lt;/urls&gt;&lt;/record&gt;&lt;/Cite&gt;&lt;/EndNote&gt;</w:instrText>
      </w:r>
      <w:r w:rsidR="00214171" w:rsidRPr="00D47CBC">
        <w:rPr>
          <w:rFonts w:ascii="Times New Roman" w:hAnsi="Times New Roman"/>
          <w:sz w:val="24"/>
          <w:lang w:val="en-US"/>
        </w:rPr>
        <w:fldChar w:fldCharType="separate"/>
      </w:r>
      <w:r w:rsidR="00954BF4">
        <w:rPr>
          <w:rFonts w:ascii="Times New Roman" w:hAnsi="Times New Roman"/>
          <w:noProof/>
          <w:sz w:val="24"/>
          <w:lang w:val="en-US"/>
        </w:rPr>
        <w:t>(37)</w:t>
      </w:r>
      <w:r w:rsidR="00214171" w:rsidRPr="00D47CBC">
        <w:rPr>
          <w:rFonts w:ascii="Times New Roman" w:hAnsi="Times New Roman"/>
          <w:sz w:val="24"/>
          <w:lang w:val="en-US"/>
        </w:rPr>
        <w:fldChar w:fldCharType="end"/>
      </w:r>
      <w:r w:rsidR="004D76D0" w:rsidRPr="00113709">
        <w:rPr>
          <w:rFonts w:ascii="Times New Roman" w:hAnsi="Times New Roman"/>
          <w:sz w:val="24"/>
          <w:lang w:val="en-US"/>
        </w:rPr>
        <w:t xml:space="preserve"> may reduce the overall regimen efficacy</w:t>
      </w:r>
      <w:r w:rsidR="009128D0" w:rsidRPr="00113709">
        <w:rPr>
          <w:rFonts w:ascii="Times New Roman" w:hAnsi="Times New Roman"/>
          <w:sz w:val="24"/>
          <w:lang w:val="en-US"/>
        </w:rPr>
        <w:t>;</w:t>
      </w:r>
      <w:r w:rsidR="004D76D0" w:rsidRPr="00113709">
        <w:rPr>
          <w:rFonts w:ascii="Times New Roman" w:hAnsi="Times New Roman"/>
          <w:sz w:val="24"/>
          <w:lang w:val="en-US"/>
        </w:rPr>
        <w:t xml:space="preserve"> on the other hand, drugs with a longer half</w:t>
      </w:r>
      <w:r w:rsidR="00A14A13" w:rsidRPr="00113709">
        <w:rPr>
          <w:rFonts w:ascii="Times New Roman" w:hAnsi="Times New Roman"/>
          <w:sz w:val="24"/>
          <w:lang w:val="en-US"/>
        </w:rPr>
        <w:t>-</w:t>
      </w:r>
      <w:r w:rsidR="004D76D0" w:rsidRPr="00113709">
        <w:rPr>
          <w:rFonts w:ascii="Times New Roman" w:hAnsi="Times New Roman"/>
          <w:sz w:val="24"/>
          <w:lang w:val="en-US"/>
        </w:rPr>
        <w:t>life may prevent early relapses. This study could not demonstrate a</w:t>
      </w:r>
      <w:r w:rsidR="00EF2E3C" w:rsidRPr="00113709">
        <w:rPr>
          <w:rFonts w:ascii="Times New Roman" w:hAnsi="Times New Roman"/>
          <w:sz w:val="24"/>
          <w:lang w:val="en-GB"/>
        </w:rPr>
        <w:t xml:space="preserve"> significant associations between the PK parameters of the long half-life drugs and the risk of recurrence, or the risk of relapse due to either </w:t>
      </w:r>
      <w:r w:rsidR="0060138C" w:rsidRPr="00113709">
        <w:rPr>
          <w:rFonts w:ascii="Times New Roman" w:hAnsi="Times New Roman"/>
          <w:sz w:val="24"/>
          <w:lang w:val="en-GB"/>
        </w:rPr>
        <w:t xml:space="preserve">homologous and heterologous </w:t>
      </w:r>
      <w:r w:rsidR="00EF2E3C" w:rsidRPr="00113709">
        <w:rPr>
          <w:rFonts w:ascii="Times New Roman" w:hAnsi="Times New Roman"/>
          <w:sz w:val="24"/>
          <w:lang w:val="en-GB"/>
        </w:rPr>
        <w:t>relapses</w:t>
      </w:r>
      <w:r w:rsidR="00173CD2" w:rsidRPr="00113709">
        <w:rPr>
          <w:rFonts w:ascii="Times New Roman" w:hAnsi="Times New Roman"/>
          <w:sz w:val="24"/>
          <w:lang w:val="en-GB"/>
        </w:rPr>
        <w:t xml:space="preserve"> or time to </w:t>
      </w:r>
      <w:r w:rsidR="00EF2E3C" w:rsidRPr="00113709">
        <w:rPr>
          <w:rFonts w:ascii="Times New Roman" w:hAnsi="Times New Roman"/>
          <w:sz w:val="24"/>
          <w:lang w:val="en-GB"/>
        </w:rPr>
        <w:t>recurrence</w:t>
      </w:r>
      <w:r w:rsidR="0060138C" w:rsidRPr="00113709">
        <w:rPr>
          <w:rFonts w:ascii="Times New Roman" w:hAnsi="Times New Roman"/>
          <w:sz w:val="24"/>
          <w:lang w:val="en-GB"/>
        </w:rPr>
        <w:t xml:space="preserve"> </w:t>
      </w:r>
      <w:r w:rsidR="00214171" w:rsidRPr="00113709">
        <w:rPr>
          <w:rFonts w:ascii="Times New Roman" w:hAnsi="Times New Roman"/>
          <w:sz w:val="24"/>
          <w:lang w:val="en-GB"/>
        </w:rPr>
        <w:t>(</w:t>
      </w:r>
      <w:r w:rsidR="00214171" w:rsidRPr="00D47CBC">
        <w:rPr>
          <w:rFonts w:ascii="Times New Roman" w:hAnsi="Times New Roman"/>
          <w:sz w:val="24"/>
          <w:lang w:val="en-GB"/>
        </w:rPr>
        <w:fldChar w:fldCharType="begin"/>
      </w:r>
      <w:r w:rsidR="00214171" w:rsidRPr="00113709">
        <w:rPr>
          <w:rFonts w:ascii="Times New Roman" w:hAnsi="Times New Roman"/>
          <w:sz w:val="24"/>
          <w:lang w:val="en-GB"/>
        </w:rPr>
        <w:instrText xml:space="preserve"> REF _Ref6208475 \h  \* MERGEFORMAT </w:instrText>
      </w:r>
      <w:r w:rsidR="00214171" w:rsidRPr="00D47CBC">
        <w:rPr>
          <w:rFonts w:ascii="Times New Roman" w:hAnsi="Times New Roman"/>
          <w:sz w:val="24"/>
          <w:lang w:val="en-GB"/>
        </w:rPr>
      </w:r>
      <w:r w:rsidR="00214171" w:rsidRPr="00D47CBC">
        <w:rPr>
          <w:rFonts w:ascii="Times New Roman" w:hAnsi="Times New Roman"/>
          <w:sz w:val="24"/>
          <w:lang w:val="en-GB"/>
        </w:rPr>
        <w:fldChar w:fldCharType="end"/>
      </w:r>
      <w:r w:rsidR="00113709">
        <w:rPr>
          <w:rFonts w:ascii="Times New Roman" w:hAnsi="Times New Roman"/>
          <w:sz w:val="24"/>
          <w:lang w:val="en-GB"/>
        </w:rPr>
        <w:t>Additional files 3-5</w:t>
      </w:r>
      <w:r w:rsidR="00185FCE" w:rsidRPr="00113709">
        <w:rPr>
          <w:rFonts w:ascii="Times New Roman" w:hAnsi="Times New Roman"/>
          <w:sz w:val="24"/>
          <w:lang w:val="en-GB"/>
        </w:rPr>
        <w:t>)</w:t>
      </w:r>
      <w:r w:rsidR="00BA1196" w:rsidRPr="00113709">
        <w:rPr>
          <w:rFonts w:ascii="Times New Roman" w:hAnsi="Times New Roman"/>
          <w:sz w:val="24"/>
          <w:lang w:val="en-GB"/>
        </w:rPr>
        <w:t>, although</w:t>
      </w:r>
      <w:r w:rsidR="00EF2E3C" w:rsidRPr="00113709">
        <w:rPr>
          <w:rFonts w:ascii="Times New Roman" w:hAnsi="Times New Roman"/>
          <w:sz w:val="24"/>
          <w:lang w:val="en-GB"/>
        </w:rPr>
        <w:t xml:space="preserve"> the numbers of </w:t>
      </w:r>
      <w:r w:rsidR="00F01FD9" w:rsidRPr="00113709">
        <w:rPr>
          <w:rFonts w:ascii="Times New Roman" w:hAnsi="Times New Roman"/>
          <w:sz w:val="24"/>
          <w:lang w:val="en-GB"/>
        </w:rPr>
        <w:t>relapses</w:t>
      </w:r>
      <w:r w:rsidR="00EF2E3C" w:rsidRPr="00113709">
        <w:rPr>
          <w:rFonts w:ascii="Times New Roman" w:hAnsi="Times New Roman"/>
          <w:sz w:val="24"/>
          <w:lang w:val="en-GB"/>
        </w:rPr>
        <w:t xml:space="preserve"> were small.</w:t>
      </w:r>
      <w:r w:rsidR="00185FCE" w:rsidRPr="00113709">
        <w:rPr>
          <w:rFonts w:ascii="Times New Roman" w:hAnsi="Times New Roman"/>
          <w:sz w:val="24"/>
          <w:lang w:val="en-GB"/>
        </w:rPr>
        <w:t xml:space="preserve"> </w:t>
      </w:r>
      <w:r w:rsidR="00F01FD9" w:rsidRPr="00113709">
        <w:rPr>
          <w:rFonts w:ascii="Times New Roman" w:hAnsi="Times New Roman"/>
          <w:sz w:val="24"/>
          <w:lang w:val="en-GB"/>
        </w:rPr>
        <w:t xml:space="preserve"> Patients with longer chloroquine elimination half-life estimates were more likely to report</w:t>
      </w:r>
      <w:r w:rsidR="006413F2" w:rsidRPr="00113709">
        <w:rPr>
          <w:rFonts w:ascii="Times New Roman" w:hAnsi="Times New Roman"/>
          <w:sz w:val="24"/>
          <w:lang w:val="en-GB"/>
        </w:rPr>
        <w:t xml:space="preserve"> </w:t>
      </w:r>
      <w:r w:rsidR="008557CE" w:rsidRPr="00113709">
        <w:rPr>
          <w:rFonts w:ascii="Times New Roman" w:hAnsi="Times New Roman"/>
          <w:sz w:val="24"/>
          <w:lang w:val="en-GB"/>
        </w:rPr>
        <w:t>pruritus</w:t>
      </w:r>
      <w:r w:rsidR="00F01FD9" w:rsidRPr="00113709">
        <w:rPr>
          <w:rFonts w:ascii="Times New Roman" w:hAnsi="Times New Roman"/>
          <w:sz w:val="24"/>
          <w:lang w:val="en-GB"/>
        </w:rPr>
        <w:t xml:space="preserve">. </w:t>
      </w:r>
      <w:r w:rsidR="002B56E7" w:rsidRPr="00113709">
        <w:rPr>
          <w:rFonts w:ascii="Times New Roman" w:hAnsi="Times New Roman"/>
          <w:sz w:val="24"/>
          <w:lang w:val="en-GB"/>
        </w:rPr>
        <w:t>Transient, mild to moderate p</w:t>
      </w:r>
      <w:r w:rsidR="008557CE" w:rsidRPr="00113709">
        <w:rPr>
          <w:rFonts w:ascii="Times New Roman" w:hAnsi="Times New Roman"/>
          <w:sz w:val="24"/>
          <w:lang w:val="en-GB"/>
        </w:rPr>
        <w:t xml:space="preserve">ruritus is a well-known </w:t>
      </w:r>
      <w:r w:rsidR="002F5C6C" w:rsidRPr="00113709">
        <w:rPr>
          <w:rFonts w:ascii="Times New Roman" w:hAnsi="Times New Roman"/>
          <w:sz w:val="24"/>
          <w:lang w:val="en-GB"/>
        </w:rPr>
        <w:t xml:space="preserve">adverse </w:t>
      </w:r>
      <w:r w:rsidR="006413F2" w:rsidRPr="00113709">
        <w:rPr>
          <w:rFonts w:ascii="Times New Roman" w:hAnsi="Times New Roman"/>
          <w:sz w:val="24"/>
          <w:lang w:val="en-GB"/>
        </w:rPr>
        <w:t xml:space="preserve">effect of chloroquine </w:t>
      </w:r>
      <w:r w:rsidR="00214171" w:rsidRPr="00D47CBC">
        <w:rPr>
          <w:rFonts w:ascii="Times New Roman" w:hAnsi="Times New Roman"/>
          <w:sz w:val="24"/>
          <w:lang w:val="en-GB"/>
        </w:rPr>
        <w:fldChar w:fldCharType="begin">
          <w:fldData xml:space="preserve">PEVuZE5vdGU+PENpdGU+PEF1dGhvcj5MaXU8L0F1dGhvcj48WWVhcj4yMDA5PC9ZZWFyPjxSZWNO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PEVuZE5vdGU+PENpdGU+PEF1dGhvcj5MaXU8L0F1dGhvcj48WWVhcj4yMDA5PC9ZZWFyPjxSZWNO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(38)</w:t>
      </w:r>
      <w:r w:rsidR="00214171" w:rsidRPr="00D47CBC">
        <w:rPr>
          <w:rFonts w:ascii="Times New Roman" w:hAnsi="Times New Roman"/>
          <w:sz w:val="24"/>
          <w:lang w:val="en-GB"/>
        </w:rPr>
        <w:fldChar w:fldCharType="end"/>
      </w:r>
      <w:r w:rsidR="00ED3B18" w:rsidRPr="00113709">
        <w:rPr>
          <w:rFonts w:ascii="Times New Roman" w:hAnsi="Times New Roman"/>
          <w:sz w:val="24"/>
          <w:lang w:val="en-GB"/>
        </w:rPr>
        <w:t xml:space="preserve"> and </w:t>
      </w:r>
      <w:r w:rsidR="002F5C6C" w:rsidRPr="00113709">
        <w:rPr>
          <w:rFonts w:ascii="Times New Roman" w:hAnsi="Times New Roman"/>
          <w:sz w:val="24"/>
          <w:lang w:val="en-GB"/>
        </w:rPr>
        <w:t xml:space="preserve">a </w:t>
      </w:r>
      <w:r w:rsidR="00ED3B18" w:rsidRPr="00113709">
        <w:rPr>
          <w:rFonts w:ascii="Times New Roman" w:hAnsi="Times New Roman"/>
          <w:sz w:val="24"/>
          <w:lang w:val="en-GB"/>
        </w:rPr>
        <w:t>threat</w:t>
      </w:r>
      <w:r w:rsidR="002F5C6C" w:rsidRPr="00113709">
        <w:rPr>
          <w:rFonts w:ascii="Times New Roman" w:hAnsi="Times New Roman"/>
          <w:sz w:val="24"/>
          <w:lang w:val="en-GB"/>
        </w:rPr>
        <w:t xml:space="preserve"> to treatment adherence.</w:t>
      </w:r>
      <w:r w:rsidR="00ED3B18" w:rsidRPr="00113709">
        <w:rPr>
          <w:rFonts w:ascii="Times New Roman" w:hAnsi="Times New Roman"/>
          <w:sz w:val="24"/>
          <w:lang w:val="en-GB"/>
        </w:rPr>
        <w:t xml:space="preserve"> </w:t>
      </w:r>
      <w:r w:rsidR="00BA1196" w:rsidRPr="00113709">
        <w:rPr>
          <w:rFonts w:ascii="Times New Roman" w:hAnsi="Times New Roman"/>
          <w:sz w:val="24"/>
          <w:lang w:val="en-GB"/>
        </w:rPr>
        <w:t>A smaller</w:t>
      </w:r>
      <w:r w:rsidR="00F01FD9" w:rsidRPr="00113709">
        <w:rPr>
          <w:rFonts w:ascii="Times New Roman" w:hAnsi="Times New Roman"/>
          <w:sz w:val="24"/>
          <w:lang w:val="en-GB"/>
        </w:rPr>
        <w:t xml:space="preserve"> drop in </w:t>
      </w:r>
      <w:r w:rsidR="001400E2" w:rsidRPr="00113709">
        <w:rPr>
          <w:rFonts w:ascii="Times New Roman" w:hAnsi="Times New Roman"/>
          <w:sz w:val="24"/>
          <w:lang w:val="en-GB"/>
        </w:rPr>
        <w:t xml:space="preserve">haemoglobin </w:t>
      </w:r>
      <w:r w:rsidR="00F01FD9" w:rsidRPr="00113709">
        <w:rPr>
          <w:rFonts w:ascii="Times New Roman" w:hAnsi="Times New Roman"/>
          <w:sz w:val="24"/>
          <w:lang w:val="en-GB"/>
        </w:rPr>
        <w:t xml:space="preserve">by day 14 </w:t>
      </w:r>
      <w:r w:rsidR="00BA1196" w:rsidRPr="00113709">
        <w:rPr>
          <w:rFonts w:ascii="Times New Roman" w:hAnsi="Times New Roman"/>
          <w:sz w:val="24"/>
          <w:lang w:val="en-GB"/>
        </w:rPr>
        <w:t xml:space="preserve">was associated </w:t>
      </w:r>
      <w:r w:rsidR="00F01FD9" w:rsidRPr="00113709">
        <w:rPr>
          <w:rFonts w:ascii="Times New Roman" w:hAnsi="Times New Roman"/>
          <w:sz w:val="24"/>
          <w:lang w:val="en-GB"/>
        </w:rPr>
        <w:t xml:space="preserve">with higher </w:t>
      </w:r>
      <w:r w:rsidR="001400E2" w:rsidRPr="00113709">
        <w:rPr>
          <w:rFonts w:ascii="Times New Roman" w:hAnsi="Times New Roman"/>
          <w:sz w:val="24"/>
          <w:lang w:val="en-GB"/>
        </w:rPr>
        <w:t>CQ exposure (AUC)</w:t>
      </w:r>
      <w:r w:rsidR="00F01FD9" w:rsidRPr="00113709">
        <w:rPr>
          <w:rFonts w:ascii="Times New Roman" w:hAnsi="Times New Roman"/>
          <w:sz w:val="24"/>
          <w:lang w:val="en-GB"/>
        </w:rPr>
        <w:t xml:space="preserve">, which </w:t>
      </w:r>
      <w:r w:rsidR="001400E2" w:rsidRPr="00113709">
        <w:rPr>
          <w:rFonts w:ascii="Times New Roman" w:hAnsi="Times New Roman"/>
          <w:sz w:val="24"/>
          <w:lang w:val="en-GB"/>
        </w:rPr>
        <w:t xml:space="preserve">may </w:t>
      </w:r>
      <w:r w:rsidR="00F01FD9" w:rsidRPr="00113709">
        <w:rPr>
          <w:rFonts w:ascii="Times New Roman" w:hAnsi="Times New Roman"/>
          <w:sz w:val="24"/>
          <w:lang w:val="en-GB"/>
        </w:rPr>
        <w:t xml:space="preserve">reflect </w:t>
      </w:r>
      <w:r w:rsidR="00C63C1F" w:rsidRPr="00113709">
        <w:rPr>
          <w:rFonts w:ascii="Times New Roman" w:hAnsi="Times New Roman"/>
          <w:sz w:val="24"/>
          <w:lang w:val="en-GB"/>
        </w:rPr>
        <w:t xml:space="preserve">better therapeutic efficacy </w:t>
      </w:r>
      <w:r w:rsidR="00F01FD9" w:rsidRPr="00113709">
        <w:rPr>
          <w:rFonts w:ascii="Times New Roman" w:hAnsi="Times New Roman"/>
          <w:sz w:val="24"/>
          <w:lang w:val="en-GB"/>
        </w:rPr>
        <w:t>achieved with higher concentrations of CQ</w:t>
      </w:r>
      <w:r w:rsidR="001400E2" w:rsidRPr="00113709">
        <w:rPr>
          <w:rFonts w:ascii="Times New Roman" w:hAnsi="Times New Roman"/>
          <w:sz w:val="24"/>
          <w:lang w:val="en-GB"/>
        </w:rPr>
        <w:t xml:space="preserve"> </w:t>
      </w:r>
      <w:r w:rsidR="00214171" w:rsidRPr="00D47CBC">
        <w:rPr>
          <w:rFonts w:ascii="Times New Roman" w:hAnsi="Times New Roman"/>
          <w:sz w:val="24"/>
          <w:lang w:val="en-GB"/>
        </w:rPr>
        <w:fldChar w:fldCharType="begin">
          <w:fldData xml:space="preserve">PEVuZE5vdGU+PENpdGU+PEF1dGhvcj5Db21tb25zPC9BdXRob3I+PFllYXI+MjAxODwvWWVhcj48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PEVuZE5vdGU+PENpdGU+PEF1dGhvcj5Db21tb25zPC9BdXRob3I+PFllYXI+MjAxODwvWWVhcj48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(39)</w:t>
      </w:r>
      <w:r w:rsidR="00214171" w:rsidRPr="00D47CBC">
        <w:rPr>
          <w:rFonts w:ascii="Times New Roman" w:hAnsi="Times New Roman"/>
          <w:sz w:val="24"/>
          <w:lang w:val="en-GB"/>
        </w:rPr>
        <w:fldChar w:fldCharType="end"/>
      </w:r>
      <w:r w:rsidR="001400E2" w:rsidRPr="00113709">
        <w:rPr>
          <w:rFonts w:ascii="Times New Roman" w:hAnsi="Times New Roman"/>
          <w:sz w:val="24"/>
          <w:lang w:val="en-GB"/>
        </w:rPr>
        <w:t xml:space="preserve">. </w:t>
      </w:r>
    </w:p>
    <w:p w14:paraId="350CD15B" w14:textId="77777777" w:rsidR="006C5CC7" w:rsidRPr="00113709" w:rsidRDefault="006C5CC7" w:rsidP="00D47CBC">
      <w:pPr>
        <w:spacing w:after="0" w:line="480" w:lineRule="auto"/>
        <w:rPr>
          <w:rFonts w:ascii="Times New Roman" w:hAnsi="Times New Roman"/>
          <w:sz w:val="24"/>
          <w:lang w:val="en-GB"/>
        </w:rPr>
      </w:pPr>
    </w:p>
    <w:p w14:paraId="47C861A8" w14:textId="48E4E9AE" w:rsidR="0054587C" w:rsidRPr="00113709" w:rsidRDefault="002C4688">
      <w:pPr>
        <w:spacing w:after="0" w:line="480" w:lineRule="auto"/>
        <w:rPr>
          <w:rFonts w:ascii="Times New Roman" w:hAnsi="Times New Roman"/>
          <w:sz w:val="24"/>
          <w:lang w:val="en-GB"/>
        </w:rPr>
      </w:pPr>
      <w:r w:rsidRPr="00113709">
        <w:rPr>
          <w:rFonts w:ascii="Times New Roman" w:hAnsi="Times New Roman"/>
          <w:sz w:val="24"/>
          <w:lang w:val="en-GB"/>
        </w:rPr>
        <w:t>This study has several limitations. T</w:t>
      </w:r>
      <w:r w:rsidR="00411AE7" w:rsidRPr="00113709">
        <w:rPr>
          <w:rFonts w:ascii="Times New Roman" w:hAnsi="Times New Roman"/>
          <w:sz w:val="24"/>
          <w:lang w:val="en-GB"/>
        </w:rPr>
        <w:t>he blood sampling schedule was designed to evaluate the blood levels of the long half-life drugs</w:t>
      </w:r>
      <w:r w:rsidR="00EB68C4" w:rsidRPr="00113709">
        <w:rPr>
          <w:rFonts w:ascii="Times New Roman" w:hAnsi="Times New Roman"/>
          <w:sz w:val="24"/>
          <w:lang w:val="en-GB"/>
        </w:rPr>
        <w:t xml:space="preserve">; </w:t>
      </w:r>
      <w:r w:rsidR="00ED3B18" w:rsidRPr="00113709">
        <w:rPr>
          <w:rFonts w:ascii="Times New Roman" w:hAnsi="Times New Roman"/>
          <w:sz w:val="24"/>
          <w:lang w:val="en-GB"/>
        </w:rPr>
        <w:t xml:space="preserve">the pharmacokinetic data allowed </w:t>
      </w:r>
      <w:r w:rsidR="00621A52" w:rsidRPr="00113709">
        <w:rPr>
          <w:rFonts w:ascii="Times New Roman" w:hAnsi="Times New Roman"/>
          <w:sz w:val="24"/>
          <w:lang w:val="en-GB"/>
        </w:rPr>
        <w:t xml:space="preserve">the </w:t>
      </w:r>
      <w:r w:rsidR="00ED3B18" w:rsidRPr="00113709">
        <w:rPr>
          <w:rFonts w:ascii="Times New Roman" w:hAnsi="Times New Roman"/>
          <w:sz w:val="24"/>
          <w:lang w:val="en-GB"/>
        </w:rPr>
        <w:t>predict</w:t>
      </w:r>
      <w:r w:rsidR="00621A52" w:rsidRPr="00113709">
        <w:rPr>
          <w:rFonts w:ascii="Times New Roman" w:hAnsi="Times New Roman"/>
          <w:sz w:val="24"/>
          <w:lang w:val="en-GB"/>
        </w:rPr>
        <w:t>ion of</w:t>
      </w:r>
      <w:r w:rsidR="00ED3B18" w:rsidRPr="00113709">
        <w:rPr>
          <w:rFonts w:ascii="Times New Roman" w:hAnsi="Times New Roman"/>
          <w:sz w:val="24"/>
          <w:lang w:val="en-GB"/>
        </w:rPr>
        <w:t xml:space="preserve"> the drug exposures up to 63 </w:t>
      </w:r>
      <w:r w:rsidR="00F86B35" w:rsidRPr="00113709">
        <w:rPr>
          <w:rFonts w:ascii="Times New Roman" w:hAnsi="Times New Roman"/>
          <w:sz w:val="24"/>
          <w:lang w:val="en-GB"/>
        </w:rPr>
        <w:t>days</w:t>
      </w:r>
      <w:r w:rsidR="00ED3B18" w:rsidRPr="00113709">
        <w:rPr>
          <w:rFonts w:ascii="Times New Roman" w:hAnsi="Times New Roman"/>
          <w:sz w:val="24"/>
          <w:lang w:val="en-GB"/>
        </w:rPr>
        <w:t xml:space="preserve"> post</w:t>
      </w:r>
      <w:r w:rsidR="00A33CE9" w:rsidRPr="00113709">
        <w:rPr>
          <w:rFonts w:ascii="Times New Roman" w:hAnsi="Times New Roman"/>
          <w:sz w:val="24"/>
          <w:lang w:val="en-GB"/>
        </w:rPr>
        <w:t>-</w:t>
      </w:r>
      <w:r w:rsidR="00ED3B18" w:rsidRPr="00113709">
        <w:rPr>
          <w:rFonts w:ascii="Times New Roman" w:hAnsi="Times New Roman"/>
          <w:sz w:val="24"/>
          <w:lang w:val="en-GB"/>
        </w:rPr>
        <w:t xml:space="preserve">treatment with up to </w:t>
      </w:r>
      <w:r w:rsidR="006C5CC7" w:rsidRPr="00113709">
        <w:rPr>
          <w:rFonts w:ascii="Times New Roman" w:hAnsi="Times New Roman"/>
          <w:sz w:val="24"/>
          <w:lang w:val="en-GB"/>
        </w:rPr>
        <w:t xml:space="preserve">8 </w:t>
      </w:r>
      <w:r w:rsidR="00ED3B18" w:rsidRPr="00113709">
        <w:rPr>
          <w:rFonts w:ascii="Times New Roman" w:hAnsi="Times New Roman"/>
          <w:sz w:val="24"/>
          <w:lang w:val="en-GB"/>
        </w:rPr>
        <w:t>sample points available for each patient</w:t>
      </w:r>
      <w:r w:rsidR="00ED3B18" w:rsidRPr="00113709">
        <w:rPr>
          <w:rFonts w:ascii="Times New Roman" w:hAnsi="Times New Roman"/>
          <w:bCs/>
          <w:sz w:val="24"/>
          <w:lang w:val="en-GB"/>
        </w:rPr>
        <w:t>.</w:t>
      </w:r>
      <w:r w:rsidR="000A2F53" w:rsidRPr="00113709">
        <w:rPr>
          <w:rFonts w:ascii="Times New Roman" w:hAnsi="Times New Roman"/>
          <w:bCs/>
          <w:sz w:val="24"/>
          <w:lang w:val="en-GB"/>
        </w:rPr>
        <w:t xml:space="preserve"> </w:t>
      </w:r>
      <w:r w:rsidR="00ED3B18" w:rsidRPr="00113709">
        <w:rPr>
          <w:rFonts w:ascii="Times New Roman" w:hAnsi="Times New Roman"/>
          <w:sz w:val="24"/>
          <w:lang w:val="en-GB"/>
        </w:rPr>
        <w:t>I</w:t>
      </w:r>
      <w:r w:rsidR="0054587C" w:rsidRPr="00113709">
        <w:rPr>
          <w:rFonts w:ascii="Times New Roman" w:hAnsi="Times New Roman"/>
          <w:sz w:val="24"/>
          <w:lang w:val="en-GB"/>
        </w:rPr>
        <w:t xml:space="preserve">t did not allow a proper </w:t>
      </w:r>
      <w:r w:rsidR="004C2A21" w:rsidRPr="00113709">
        <w:rPr>
          <w:rFonts w:ascii="Times New Roman" w:hAnsi="Times New Roman"/>
          <w:sz w:val="24"/>
          <w:lang w:val="en-GB"/>
        </w:rPr>
        <w:t>modelling</w:t>
      </w:r>
      <w:r w:rsidR="00754BAA" w:rsidRPr="00113709">
        <w:rPr>
          <w:rFonts w:ascii="Times New Roman" w:hAnsi="Times New Roman"/>
          <w:sz w:val="24"/>
          <w:lang w:val="en-GB"/>
        </w:rPr>
        <w:t xml:space="preserve"> </w:t>
      </w:r>
      <w:r w:rsidR="00E80E82" w:rsidRPr="00113709">
        <w:rPr>
          <w:rFonts w:ascii="Times New Roman" w:hAnsi="Times New Roman"/>
          <w:sz w:val="24"/>
          <w:lang w:val="en-GB"/>
        </w:rPr>
        <w:t>of</w:t>
      </w:r>
      <w:r w:rsidR="0054587C" w:rsidRPr="00113709">
        <w:rPr>
          <w:rFonts w:ascii="Times New Roman" w:hAnsi="Times New Roman"/>
          <w:sz w:val="24"/>
          <w:lang w:val="en-GB"/>
        </w:rPr>
        <w:t xml:space="preserve"> primaquine levels</w:t>
      </w:r>
      <w:r w:rsidR="00BA2D07" w:rsidRPr="00113709">
        <w:rPr>
          <w:rFonts w:ascii="Times New Roman" w:hAnsi="Times New Roman"/>
          <w:sz w:val="24"/>
          <w:lang w:val="en-GB"/>
        </w:rPr>
        <w:t xml:space="preserve"> and limited the calculation of the elimination half-life of lumefantrine</w:t>
      </w:r>
      <w:r w:rsidR="00411AE7" w:rsidRPr="00113709">
        <w:rPr>
          <w:rFonts w:ascii="Times New Roman" w:hAnsi="Times New Roman"/>
          <w:sz w:val="24"/>
          <w:lang w:val="en-GB"/>
        </w:rPr>
        <w:t xml:space="preserve">. The absence of </w:t>
      </w:r>
      <w:proofErr w:type="spellStart"/>
      <w:r w:rsidR="00411AE7" w:rsidRPr="00113709">
        <w:rPr>
          <w:rFonts w:ascii="Times New Roman" w:hAnsi="Times New Roman"/>
          <w:sz w:val="24"/>
          <w:lang w:val="en-GB"/>
        </w:rPr>
        <w:t>desethylchloroquine</w:t>
      </w:r>
      <w:proofErr w:type="spellEnd"/>
      <w:r w:rsidR="00621A52" w:rsidRPr="00113709">
        <w:rPr>
          <w:rFonts w:ascii="Times New Roman" w:hAnsi="Times New Roman"/>
          <w:sz w:val="24"/>
          <w:lang w:val="en-GB"/>
        </w:rPr>
        <w:t xml:space="preserve"> </w:t>
      </w:r>
      <w:r w:rsidR="00411AE7" w:rsidRPr="00113709">
        <w:rPr>
          <w:rFonts w:ascii="Times New Roman" w:hAnsi="Times New Roman"/>
          <w:sz w:val="24"/>
          <w:lang w:val="en-GB"/>
        </w:rPr>
        <w:t>blood levels measur</w:t>
      </w:r>
      <w:r w:rsidR="0054587C" w:rsidRPr="00113709">
        <w:rPr>
          <w:rFonts w:ascii="Times New Roman" w:hAnsi="Times New Roman"/>
          <w:sz w:val="24"/>
          <w:lang w:val="en-GB"/>
        </w:rPr>
        <w:t xml:space="preserve">ement is </w:t>
      </w:r>
      <w:r w:rsidR="00BA2D07" w:rsidRPr="00113709">
        <w:rPr>
          <w:rFonts w:ascii="Times New Roman" w:hAnsi="Times New Roman"/>
          <w:sz w:val="24"/>
          <w:lang w:val="en-GB"/>
        </w:rPr>
        <w:t>an</w:t>
      </w:r>
      <w:r w:rsidR="0054587C" w:rsidRPr="00113709">
        <w:rPr>
          <w:rFonts w:ascii="Times New Roman" w:hAnsi="Times New Roman"/>
          <w:sz w:val="24"/>
          <w:lang w:val="en-GB"/>
        </w:rPr>
        <w:t>other study limitation.</w:t>
      </w:r>
      <w:r w:rsidR="00411AE7" w:rsidRPr="00113709">
        <w:rPr>
          <w:rFonts w:ascii="Times New Roman" w:hAnsi="Times New Roman"/>
          <w:sz w:val="24"/>
          <w:lang w:val="en-GB"/>
        </w:rPr>
        <w:t xml:space="preserve"> </w:t>
      </w:r>
      <w:r w:rsidR="00A3434B" w:rsidRPr="00113709">
        <w:rPr>
          <w:rFonts w:ascii="Times New Roman" w:hAnsi="Times New Roman"/>
          <w:sz w:val="24"/>
          <w:lang w:val="en-GB"/>
        </w:rPr>
        <w:t xml:space="preserve">A trial designed with </w:t>
      </w:r>
      <w:r w:rsidR="006C5CC7" w:rsidRPr="00113709">
        <w:rPr>
          <w:rFonts w:ascii="Times New Roman" w:hAnsi="Times New Roman"/>
          <w:sz w:val="24"/>
          <w:lang w:val="en-GB"/>
        </w:rPr>
        <w:t xml:space="preserve">6 </w:t>
      </w:r>
      <w:r w:rsidR="00A3434B" w:rsidRPr="00113709">
        <w:rPr>
          <w:rFonts w:ascii="Times New Roman" w:hAnsi="Times New Roman"/>
          <w:sz w:val="24"/>
          <w:lang w:val="en-GB"/>
        </w:rPr>
        <w:t>month</w:t>
      </w:r>
      <w:r w:rsidR="006C5CC7" w:rsidRPr="00113709">
        <w:rPr>
          <w:rFonts w:ascii="Times New Roman" w:hAnsi="Times New Roman"/>
          <w:sz w:val="24"/>
          <w:lang w:val="en-GB"/>
        </w:rPr>
        <w:t>s</w:t>
      </w:r>
      <w:r w:rsidR="00A3434B" w:rsidRPr="00113709">
        <w:rPr>
          <w:rFonts w:ascii="Times New Roman" w:hAnsi="Times New Roman"/>
          <w:sz w:val="24"/>
          <w:lang w:val="en-GB"/>
        </w:rPr>
        <w:t xml:space="preserve"> follow</w:t>
      </w:r>
      <w:r w:rsidR="006C5CC7" w:rsidRPr="00113709">
        <w:rPr>
          <w:rFonts w:ascii="Times New Roman" w:hAnsi="Times New Roman"/>
          <w:sz w:val="24"/>
          <w:lang w:val="en-GB"/>
        </w:rPr>
        <w:t>-</w:t>
      </w:r>
      <w:r w:rsidR="00A3434B" w:rsidRPr="00113709">
        <w:rPr>
          <w:rFonts w:ascii="Times New Roman" w:hAnsi="Times New Roman"/>
          <w:sz w:val="24"/>
          <w:lang w:val="en-GB"/>
        </w:rPr>
        <w:t xml:space="preserve">up would have been able to </w:t>
      </w:r>
      <w:r w:rsidR="00F408DF" w:rsidRPr="00113709">
        <w:rPr>
          <w:rFonts w:ascii="Times New Roman" w:hAnsi="Times New Roman"/>
          <w:sz w:val="24"/>
          <w:lang w:val="en-GB"/>
        </w:rPr>
        <w:t xml:space="preserve">evaluate relapses with </w:t>
      </w:r>
      <w:r w:rsidR="00F408DF" w:rsidRPr="00113709">
        <w:rPr>
          <w:rFonts w:ascii="Times New Roman" w:hAnsi="Times New Roman"/>
          <w:sz w:val="24"/>
          <w:lang w:val="en-GB"/>
        </w:rPr>
        <w:lastRenderedPageBreak/>
        <w:t xml:space="preserve">more accuracy, as </w:t>
      </w:r>
      <w:r w:rsidR="00001833" w:rsidRPr="00113709">
        <w:rPr>
          <w:rFonts w:ascii="Times New Roman" w:hAnsi="Times New Roman"/>
          <w:sz w:val="24"/>
          <w:lang w:val="en-GB"/>
        </w:rPr>
        <w:t>the median time to vivax recurrence in Brazil is 71 days</w:t>
      </w:r>
      <w:r w:rsidR="006A0EA3" w:rsidRPr="00113709">
        <w:rPr>
          <w:rFonts w:ascii="Times New Roman" w:hAnsi="Times New Roman"/>
          <w:sz w:val="24"/>
          <w:lang w:val="en-US"/>
        </w:rPr>
        <w:t xml:space="preserve"> </w:t>
      </w:r>
      <w:r w:rsidR="00214171" w:rsidRPr="00D47CBC">
        <w:rPr>
          <w:rFonts w:ascii="Times New Roman" w:hAnsi="Times New Roman"/>
          <w:sz w:val="24"/>
          <w:lang w:val="en-GB"/>
        </w:rPr>
        <w:fldChar w:fldCharType="begin">
          <w:fldData xml:space="preserve">PEVuZE5vdGU+PENpdGU+PEF1dGhvcj5EYWhlcjwvQXV0aG9yPjxZZWFyPjIwMTk8L1llYXI+PFJl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PEVuZE5vdGU+PENpdGU+PEF1dGhvcj5EYWhlcjwvQXV0aG9yPjxZZWFyPjIwMTk8L1llYXI+PFJl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(13)</w:t>
      </w:r>
      <w:r w:rsidR="00214171" w:rsidRPr="00D47CBC">
        <w:rPr>
          <w:rFonts w:ascii="Times New Roman" w:hAnsi="Times New Roman"/>
          <w:sz w:val="24"/>
          <w:lang w:val="en-GB"/>
        </w:rPr>
        <w:fldChar w:fldCharType="end"/>
      </w:r>
      <w:r w:rsidR="00F408DF" w:rsidRPr="00113709">
        <w:rPr>
          <w:rFonts w:ascii="Times New Roman" w:eastAsia="Times New Roman" w:hAnsi="Times New Roman" w:cs="Times New Roman"/>
          <w:sz w:val="24"/>
          <w:lang w:val="en-US" w:eastAsia="pt-BR"/>
        </w:rPr>
        <w:t>.</w:t>
      </w:r>
      <w:r w:rsidR="00001833" w:rsidRPr="00113709">
        <w:rPr>
          <w:rFonts w:ascii="Times New Roman" w:eastAsia="Times New Roman" w:hAnsi="Times New Roman" w:cs="Times New Roman"/>
          <w:sz w:val="24"/>
          <w:lang w:val="en-US" w:eastAsia="pt-BR"/>
        </w:rPr>
        <w:t xml:space="preserve"> </w:t>
      </w:r>
      <w:r w:rsidR="004367D1" w:rsidRPr="00113709">
        <w:rPr>
          <w:rFonts w:ascii="Times New Roman" w:hAnsi="Times New Roman"/>
          <w:sz w:val="24"/>
          <w:lang w:val="en-GB"/>
        </w:rPr>
        <w:t>The characterization of parasites and drug metabolism were conducted only in 35 patients with treatment failure limiting the comparisons.</w:t>
      </w:r>
      <w:r w:rsidR="00F807F1" w:rsidRPr="00113709">
        <w:rPr>
          <w:rFonts w:ascii="Times New Roman" w:hAnsi="Times New Roman"/>
          <w:sz w:val="24"/>
          <w:lang w:val="en-GB"/>
        </w:rPr>
        <w:t xml:space="preserve"> </w:t>
      </w:r>
      <w:r w:rsidR="004E09F9" w:rsidRPr="00113709">
        <w:rPr>
          <w:rFonts w:ascii="Times New Roman" w:hAnsi="Times New Roman"/>
          <w:sz w:val="24"/>
          <w:lang w:val="en-GB"/>
        </w:rPr>
        <w:t xml:space="preserve">Genotyping vivax </w:t>
      </w:r>
      <w:r w:rsidR="00651D02" w:rsidRPr="00113709">
        <w:rPr>
          <w:rFonts w:ascii="Times New Roman" w:hAnsi="Times New Roman"/>
          <w:sz w:val="24"/>
          <w:lang w:val="en-GB"/>
        </w:rPr>
        <w:t>parasites</w:t>
      </w:r>
      <w:r w:rsidR="00A33CE9" w:rsidRPr="00113709">
        <w:rPr>
          <w:rFonts w:ascii="Times New Roman" w:hAnsi="Times New Roman"/>
          <w:sz w:val="24"/>
          <w:lang w:val="en-GB"/>
        </w:rPr>
        <w:t xml:space="preserve"> </w:t>
      </w:r>
      <w:r w:rsidR="0025211A" w:rsidRPr="00113709">
        <w:rPr>
          <w:rFonts w:ascii="Times New Roman" w:hAnsi="Times New Roman"/>
          <w:sz w:val="24"/>
          <w:lang w:val="en-GB"/>
        </w:rPr>
        <w:t xml:space="preserve">to infer relapse frequencies </w:t>
      </w:r>
      <w:r w:rsidR="004E09F9" w:rsidRPr="00113709">
        <w:rPr>
          <w:rFonts w:ascii="Times New Roman" w:hAnsi="Times New Roman"/>
          <w:sz w:val="24"/>
          <w:lang w:val="en-GB"/>
        </w:rPr>
        <w:t>also present</w:t>
      </w:r>
      <w:r w:rsidR="00651D02" w:rsidRPr="00113709">
        <w:rPr>
          <w:rFonts w:ascii="Times New Roman" w:hAnsi="Times New Roman"/>
          <w:sz w:val="24"/>
          <w:lang w:val="en-GB"/>
        </w:rPr>
        <w:t>s</w:t>
      </w:r>
      <w:r w:rsidR="004E09F9" w:rsidRPr="00113709">
        <w:rPr>
          <w:rFonts w:ascii="Times New Roman" w:hAnsi="Times New Roman"/>
          <w:sz w:val="24"/>
          <w:lang w:val="en-GB"/>
        </w:rPr>
        <w:t xml:space="preserve"> limitations. </w:t>
      </w:r>
      <w:r w:rsidR="0039260B" w:rsidRPr="00113709">
        <w:rPr>
          <w:rFonts w:ascii="Times New Roman" w:hAnsi="Times New Roman"/>
          <w:sz w:val="24"/>
          <w:lang w:val="en-GB"/>
        </w:rPr>
        <w:t>G</w:t>
      </w:r>
      <w:r w:rsidR="001F2D7C" w:rsidRPr="00113709">
        <w:rPr>
          <w:rFonts w:ascii="Times New Roman" w:hAnsi="Times New Roman"/>
          <w:sz w:val="24"/>
          <w:lang w:val="en-GB"/>
        </w:rPr>
        <w:t>enotyping in vivax</w:t>
      </w:r>
      <w:r w:rsidR="00E80E82" w:rsidRPr="00113709">
        <w:rPr>
          <w:rFonts w:ascii="Times New Roman" w:hAnsi="Times New Roman"/>
          <w:sz w:val="24"/>
          <w:lang w:val="en-GB"/>
        </w:rPr>
        <w:t xml:space="preserve"> does not allow</w:t>
      </w:r>
      <w:r w:rsidR="00A33CE9" w:rsidRPr="00113709">
        <w:rPr>
          <w:rFonts w:ascii="Times New Roman" w:hAnsi="Times New Roman"/>
          <w:sz w:val="24"/>
          <w:lang w:val="en-GB"/>
        </w:rPr>
        <w:t xml:space="preserve"> </w:t>
      </w:r>
      <w:r w:rsidR="00E80E82" w:rsidRPr="00113709">
        <w:rPr>
          <w:rFonts w:ascii="Times New Roman" w:hAnsi="Times New Roman"/>
          <w:sz w:val="24"/>
          <w:lang w:val="en-GB"/>
        </w:rPr>
        <w:t>differentia</w:t>
      </w:r>
      <w:r w:rsidR="00651D02" w:rsidRPr="00113709">
        <w:rPr>
          <w:rFonts w:ascii="Times New Roman" w:hAnsi="Times New Roman"/>
          <w:sz w:val="24"/>
          <w:lang w:val="en-GB"/>
        </w:rPr>
        <w:t>ti</w:t>
      </w:r>
      <w:r w:rsidR="00E80E82" w:rsidRPr="00113709">
        <w:rPr>
          <w:rFonts w:ascii="Times New Roman" w:hAnsi="Times New Roman"/>
          <w:sz w:val="24"/>
          <w:lang w:val="en-GB"/>
        </w:rPr>
        <w:t>on</w:t>
      </w:r>
      <w:r w:rsidR="00F01FD9" w:rsidRPr="00113709">
        <w:rPr>
          <w:rFonts w:ascii="Times New Roman" w:hAnsi="Times New Roman"/>
          <w:sz w:val="24"/>
          <w:lang w:val="en-GB"/>
        </w:rPr>
        <w:t xml:space="preserve"> between </w:t>
      </w:r>
      <w:r w:rsidR="00A33CE9" w:rsidRPr="00113709">
        <w:rPr>
          <w:rFonts w:ascii="Times New Roman" w:hAnsi="Times New Roman"/>
          <w:sz w:val="24"/>
          <w:lang w:val="en-GB"/>
        </w:rPr>
        <w:t>new infections (</w:t>
      </w:r>
      <w:r w:rsidR="004E09F9" w:rsidRPr="00113709">
        <w:rPr>
          <w:rFonts w:ascii="Times New Roman" w:hAnsi="Times New Roman"/>
          <w:sz w:val="24"/>
          <w:lang w:val="en-GB"/>
        </w:rPr>
        <w:t>reinfections</w:t>
      </w:r>
      <w:r w:rsidR="00A33CE9" w:rsidRPr="00113709">
        <w:rPr>
          <w:rFonts w:ascii="Times New Roman" w:hAnsi="Times New Roman"/>
          <w:sz w:val="24"/>
          <w:lang w:val="en-GB"/>
        </w:rPr>
        <w:t>)</w:t>
      </w:r>
      <w:r w:rsidR="001F2D7C" w:rsidRPr="00113709">
        <w:rPr>
          <w:rFonts w:ascii="Times New Roman" w:hAnsi="Times New Roman"/>
          <w:sz w:val="24"/>
          <w:lang w:val="en-GB"/>
        </w:rPr>
        <w:t xml:space="preserve"> </w:t>
      </w:r>
      <w:r w:rsidR="00F25EBB" w:rsidRPr="00113709">
        <w:rPr>
          <w:rFonts w:ascii="Times New Roman" w:hAnsi="Times New Roman"/>
          <w:sz w:val="24"/>
          <w:lang w:val="en-GB"/>
        </w:rPr>
        <w:t xml:space="preserve">or </w:t>
      </w:r>
      <w:r w:rsidR="004E09F9" w:rsidRPr="00113709">
        <w:rPr>
          <w:rFonts w:ascii="Times New Roman" w:hAnsi="Times New Roman"/>
          <w:sz w:val="24"/>
          <w:lang w:val="en-GB"/>
        </w:rPr>
        <w:t xml:space="preserve">activation of </w:t>
      </w:r>
      <w:r w:rsidR="004C3656" w:rsidRPr="00113709">
        <w:rPr>
          <w:rFonts w:ascii="Times New Roman" w:hAnsi="Times New Roman"/>
          <w:sz w:val="24"/>
          <w:lang w:val="en-GB"/>
        </w:rPr>
        <w:t>unrelated (</w:t>
      </w:r>
      <w:r w:rsidR="004E09F9" w:rsidRPr="00113709">
        <w:rPr>
          <w:rFonts w:ascii="Times New Roman" w:hAnsi="Times New Roman"/>
          <w:sz w:val="24"/>
          <w:lang w:val="en-GB"/>
        </w:rPr>
        <w:t>heterologous</w:t>
      </w:r>
      <w:r w:rsidR="004C3656" w:rsidRPr="00113709">
        <w:rPr>
          <w:rFonts w:ascii="Times New Roman" w:hAnsi="Times New Roman"/>
          <w:sz w:val="24"/>
          <w:lang w:val="en-GB"/>
        </w:rPr>
        <w:t>)</w:t>
      </w:r>
      <w:r w:rsidR="004E09F9" w:rsidRPr="00113709">
        <w:rPr>
          <w:rFonts w:ascii="Times New Roman" w:hAnsi="Times New Roman"/>
          <w:sz w:val="24"/>
          <w:lang w:val="en-GB"/>
        </w:rPr>
        <w:t xml:space="preserve"> hypnozoites.</w:t>
      </w:r>
      <w:r w:rsidR="000A2F53" w:rsidRPr="00113709">
        <w:rPr>
          <w:rFonts w:ascii="Times New Roman" w:hAnsi="Times New Roman"/>
          <w:sz w:val="24"/>
          <w:lang w:val="en-GB"/>
        </w:rPr>
        <w:t xml:space="preserve"> </w:t>
      </w:r>
      <w:r w:rsidR="00D769BE" w:rsidRPr="00113709">
        <w:rPr>
          <w:rFonts w:ascii="Times New Roman" w:hAnsi="Times New Roman"/>
          <w:sz w:val="24"/>
          <w:lang w:val="en-GB"/>
        </w:rPr>
        <w:t xml:space="preserve">In this study, </w:t>
      </w:r>
      <w:r w:rsidR="00DB65A1" w:rsidRPr="00113709">
        <w:rPr>
          <w:rFonts w:ascii="Times New Roman" w:hAnsi="Times New Roman"/>
          <w:sz w:val="24"/>
          <w:lang w:val="en-GB"/>
        </w:rPr>
        <w:t xml:space="preserve">only </w:t>
      </w:r>
      <w:r w:rsidR="00F01FD9" w:rsidRPr="00113709">
        <w:rPr>
          <w:rFonts w:ascii="Times New Roman" w:hAnsi="Times New Roman"/>
          <w:sz w:val="24"/>
          <w:lang w:val="en-GB"/>
        </w:rPr>
        <w:t>recurrences with</w:t>
      </w:r>
      <w:r w:rsidR="00D769BE" w:rsidRPr="00113709">
        <w:rPr>
          <w:rFonts w:ascii="Times New Roman" w:hAnsi="Times New Roman"/>
          <w:sz w:val="24"/>
          <w:lang w:val="en-GB"/>
        </w:rPr>
        <w:t xml:space="preserve"> homologous</w:t>
      </w:r>
      <w:r w:rsidR="00400FA2" w:rsidRPr="00113709">
        <w:rPr>
          <w:rFonts w:ascii="Times New Roman" w:hAnsi="Times New Roman"/>
          <w:sz w:val="24"/>
          <w:lang w:val="en-GB"/>
        </w:rPr>
        <w:t xml:space="preserve"> and similar</w:t>
      </w:r>
      <w:r w:rsidR="00D769BE" w:rsidRPr="00113709">
        <w:rPr>
          <w:rFonts w:ascii="Times New Roman" w:hAnsi="Times New Roman"/>
          <w:sz w:val="24"/>
          <w:lang w:val="en-GB"/>
        </w:rPr>
        <w:t xml:space="preserve"> </w:t>
      </w:r>
      <w:r w:rsidR="00C13BDE" w:rsidRPr="00113709">
        <w:rPr>
          <w:rFonts w:ascii="Times New Roman" w:hAnsi="Times New Roman"/>
          <w:sz w:val="24"/>
          <w:lang w:val="en-GB"/>
        </w:rPr>
        <w:t>parasites</w:t>
      </w:r>
      <w:r w:rsidR="00F01FD9" w:rsidRPr="00113709">
        <w:rPr>
          <w:rFonts w:ascii="Times New Roman" w:hAnsi="Times New Roman"/>
          <w:sz w:val="24"/>
          <w:lang w:val="en-GB"/>
        </w:rPr>
        <w:t xml:space="preserve"> </w:t>
      </w:r>
      <w:r w:rsidR="00D769BE" w:rsidRPr="00113709">
        <w:rPr>
          <w:rFonts w:ascii="Times New Roman" w:hAnsi="Times New Roman"/>
          <w:sz w:val="24"/>
          <w:lang w:val="en-GB"/>
        </w:rPr>
        <w:t>were considered relapses</w:t>
      </w:r>
      <w:r w:rsidR="00EB68C4" w:rsidRPr="00113709">
        <w:rPr>
          <w:rFonts w:ascii="Times New Roman" w:hAnsi="Times New Roman"/>
          <w:sz w:val="24"/>
          <w:lang w:val="en-GB"/>
        </w:rPr>
        <w:t>. H</w:t>
      </w:r>
      <w:r w:rsidR="00D769BE" w:rsidRPr="00113709">
        <w:rPr>
          <w:rFonts w:ascii="Times New Roman" w:hAnsi="Times New Roman"/>
          <w:sz w:val="24"/>
          <w:lang w:val="en-GB"/>
        </w:rPr>
        <w:t>owever</w:t>
      </w:r>
      <w:r w:rsidR="00EB68C4" w:rsidRPr="00113709">
        <w:rPr>
          <w:rFonts w:ascii="Times New Roman" w:hAnsi="Times New Roman"/>
          <w:sz w:val="24"/>
          <w:lang w:val="en-GB"/>
        </w:rPr>
        <w:t>,</w:t>
      </w:r>
      <w:r w:rsidR="00D769BE" w:rsidRPr="00113709">
        <w:rPr>
          <w:rFonts w:ascii="Times New Roman" w:hAnsi="Times New Roman"/>
          <w:sz w:val="24"/>
          <w:lang w:val="en-GB"/>
        </w:rPr>
        <w:t xml:space="preserve"> </w:t>
      </w:r>
      <w:r w:rsidR="006075EF" w:rsidRPr="00113709">
        <w:rPr>
          <w:rFonts w:ascii="Times New Roman" w:hAnsi="Times New Roman"/>
          <w:sz w:val="24"/>
          <w:lang w:val="en-GB"/>
        </w:rPr>
        <w:t xml:space="preserve">relapses are often </w:t>
      </w:r>
      <w:r w:rsidR="00DB65A1" w:rsidRPr="00113709">
        <w:rPr>
          <w:rFonts w:ascii="Times New Roman" w:hAnsi="Times New Roman"/>
          <w:sz w:val="24"/>
          <w:lang w:val="en-GB"/>
        </w:rPr>
        <w:t xml:space="preserve">heterologous activation of hypnozoites </w:t>
      </w:r>
      <w:r w:rsidR="00214171" w:rsidRPr="00D47CBC">
        <w:rPr>
          <w:rFonts w:ascii="Times New Roman" w:hAnsi="Times New Roman"/>
          <w:sz w:val="24"/>
          <w:lang w:val="en-GB"/>
        </w:rPr>
        <w:fldChar w:fldCharType="begin">
          <w:fldData xml:space="preserve">PEVuZE5vdGU+PENpdGU+PEF1dGhvcj5kZSBBcmF1am88L0F1dGhvcj48WWVhcj4yMDEyPC9ZZWFy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PEVuZE5vdGU+PENpdGU+PEF1dGhvcj5kZSBBcmF1am88L0F1dGhvcj48WWVhcj4yMDEyPC9ZZWFy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(31, 40)</w:t>
      </w:r>
      <w:r w:rsidR="00214171" w:rsidRPr="00D47CBC">
        <w:rPr>
          <w:rFonts w:ascii="Times New Roman" w:hAnsi="Times New Roman"/>
          <w:sz w:val="24"/>
          <w:lang w:val="en-GB"/>
        </w:rPr>
        <w:fldChar w:fldCharType="end"/>
      </w:r>
      <w:r w:rsidR="00DB65A1" w:rsidRPr="00113709">
        <w:rPr>
          <w:rFonts w:ascii="Times New Roman" w:hAnsi="Times New Roman"/>
          <w:sz w:val="24"/>
          <w:lang w:val="en-GB"/>
        </w:rPr>
        <w:t>. T</w:t>
      </w:r>
      <w:r w:rsidR="00476C46" w:rsidRPr="00113709">
        <w:rPr>
          <w:rFonts w:ascii="Times New Roman" w:hAnsi="Times New Roman"/>
          <w:sz w:val="24"/>
          <w:lang w:val="en-GB"/>
        </w:rPr>
        <w:t>he recrudescence of sub</w:t>
      </w:r>
      <w:r w:rsidR="006C5CC7" w:rsidRPr="00113709">
        <w:rPr>
          <w:rFonts w:ascii="Times New Roman" w:hAnsi="Times New Roman"/>
          <w:sz w:val="24"/>
          <w:lang w:val="en-GB"/>
        </w:rPr>
        <w:t>-</w:t>
      </w:r>
      <w:r w:rsidR="00476C46" w:rsidRPr="00113709">
        <w:rPr>
          <w:rFonts w:ascii="Times New Roman" w:hAnsi="Times New Roman"/>
          <w:sz w:val="24"/>
          <w:lang w:val="en-GB"/>
        </w:rPr>
        <w:t xml:space="preserve">microscopic </w:t>
      </w:r>
      <w:r w:rsidR="00D769BE" w:rsidRPr="00113709">
        <w:rPr>
          <w:rFonts w:ascii="Times New Roman" w:hAnsi="Times New Roman"/>
          <w:sz w:val="24"/>
          <w:lang w:val="en-GB"/>
        </w:rPr>
        <w:t xml:space="preserve">parasite population </w:t>
      </w:r>
      <w:r w:rsidR="00214171" w:rsidRPr="00D47CBC">
        <w:rPr>
          <w:rFonts w:ascii="Times New Roman" w:hAnsi="Times New Roman"/>
          <w:sz w:val="24"/>
          <w:lang w:val="en-GB"/>
        </w:rPr>
        <w:fldChar w:fldCharType="begin">
          <w:fldData xml:space="preserve">PEVuZE5vdGU+PENpdGU+PEF1dGhvcj5OZ3V5ZW48L0F1dGhvcj48WWVhcj4yMDE4PC9ZZWFyPjxS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</w:fldData>
        </w:fldChar>
      </w:r>
      <w:r w:rsidR="00954BF4">
        <w:rPr>
          <w:rFonts w:ascii="Times New Roman" w:hAnsi="Times New Roman"/>
          <w:sz w:val="24"/>
          <w:lang w:val="en-GB"/>
        </w:rPr>
        <w:instrText xml:space="preserve"> ADDIN EN.CITE </w:instrText>
      </w:r>
      <w:r w:rsidR="00954BF4">
        <w:rPr>
          <w:rFonts w:ascii="Times New Roman" w:hAnsi="Times New Roman"/>
          <w:sz w:val="24"/>
          <w:lang w:val="en-GB"/>
        </w:rPr>
        <w:fldChar w:fldCharType="begin">
          <w:fldData xml:space="preserve">PEVuZE5vdGU+PENpdGU+PEF1dGhvcj5OZ3V5ZW48L0F1dGhvcj48WWVhcj4yMDE4PC9ZZWFyPjxS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</w:fldData>
        </w:fldChar>
      </w:r>
      <w:r w:rsidR="00954BF4">
        <w:rPr>
          <w:rFonts w:ascii="Times New Roman" w:hAnsi="Times New Roman"/>
          <w:sz w:val="24"/>
          <w:lang w:val="en-GB"/>
        </w:rPr>
        <w:instrText xml:space="preserve"> ADDIN EN.CITE.DATA </w:instrText>
      </w:r>
      <w:r w:rsidR="00954BF4">
        <w:rPr>
          <w:rFonts w:ascii="Times New Roman" w:hAnsi="Times New Roman"/>
          <w:sz w:val="24"/>
          <w:lang w:val="en-GB"/>
        </w:rPr>
      </w:r>
      <w:r w:rsidR="00954BF4">
        <w:rPr>
          <w:rFonts w:ascii="Times New Roman" w:hAnsi="Times New Roman"/>
          <w:sz w:val="24"/>
          <w:lang w:val="en-GB"/>
        </w:rPr>
        <w:fldChar w:fldCharType="end"/>
      </w:r>
      <w:r w:rsidR="00214171" w:rsidRPr="00D47CBC">
        <w:rPr>
          <w:rFonts w:ascii="Times New Roman" w:hAnsi="Times New Roman"/>
          <w:sz w:val="24"/>
          <w:lang w:val="en-GB"/>
        </w:rPr>
      </w:r>
      <w:r w:rsidR="00214171" w:rsidRPr="00D47CBC">
        <w:rPr>
          <w:rFonts w:ascii="Times New Roman" w:hAnsi="Times New Roman"/>
          <w:sz w:val="24"/>
          <w:lang w:val="en-GB"/>
        </w:rPr>
        <w:fldChar w:fldCharType="separate"/>
      </w:r>
      <w:r w:rsidR="00954BF4">
        <w:rPr>
          <w:rFonts w:ascii="Times New Roman" w:hAnsi="Times New Roman"/>
          <w:noProof/>
          <w:sz w:val="24"/>
          <w:lang w:val="en-GB"/>
        </w:rPr>
        <w:t>(41)</w:t>
      </w:r>
      <w:r w:rsidR="00214171" w:rsidRPr="00D47CBC">
        <w:rPr>
          <w:rFonts w:ascii="Times New Roman" w:hAnsi="Times New Roman"/>
          <w:sz w:val="24"/>
          <w:lang w:val="en-GB"/>
        </w:rPr>
        <w:fldChar w:fldCharType="end"/>
      </w:r>
      <w:r w:rsidR="00180E6C" w:rsidRPr="00113709">
        <w:rPr>
          <w:rFonts w:ascii="Times New Roman" w:hAnsi="Times New Roman"/>
          <w:sz w:val="24"/>
          <w:lang w:val="en-GB"/>
        </w:rPr>
        <w:t xml:space="preserve"> </w:t>
      </w:r>
      <w:r w:rsidR="00D769BE" w:rsidRPr="00113709">
        <w:rPr>
          <w:rFonts w:ascii="Times New Roman" w:hAnsi="Times New Roman"/>
          <w:sz w:val="24"/>
          <w:lang w:val="en-GB"/>
        </w:rPr>
        <w:t>is also a biological</w:t>
      </w:r>
      <w:r w:rsidR="00EB68C4" w:rsidRPr="00113709">
        <w:rPr>
          <w:rFonts w:ascii="Times New Roman" w:hAnsi="Times New Roman"/>
          <w:sz w:val="24"/>
          <w:lang w:val="en-GB"/>
        </w:rPr>
        <w:t>ly</w:t>
      </w:r>
      <w:r w:rsidR="00D769BE" w:rsidRPr="00113709">
        <w:rPr>
          <w:rFonts w:ascii="Times New Roman" w:hAnsi="Times New Roman"/>
          <w:sz w:val="24"/>
          <w:lang w:val="en-GB"/>
        </w:rPr>
        <w:t xml:space="preserve"> plausible explanation</w:t>
      </w:r>
      <w:r w:rsidR="00DB65A1" w:rsidRPr="00113709">
        <w:rPr>
          <w:rFonts w:ascii="Times New Roman" w:hAnsi="Times New Roman"/>
          <w:sz w:val="24"/>
          <w:lang w:val="en-GB"/>
        </w:rPr>
        <w:t xml:space="preserve"> for homologous parasites in two samples</w:t>
      </w:r>
      <w:r w:rsidR="00F86B35" w:rsidRPr="00113709">
        <w:rPr>
          <w:rFonts w:ascii="Times New Roman" w:hAnsi="Times New Roman"/>
          <w:sz w:val="24"/>
          <w:lang w:val="en-GB"/>
        </w:rPr>
        <w:t xml:space="preserve">. Future </w:t>
      </w:r>
      <w:r w:rsidR="00651D02" w:rsidRPr="00113709">
        <w:rPr>
          <w:rFonts w:ascii="Times New Roman" w:hAnsi="Times New Roman"/>
          <w:sz w:val="24"/>
          <w:lang w:val="en-GB"/>
        </w:rPr>
        <w:t xml:space="preserve">use of more sensitive parasite detection strategies, such as ultrasensitive PCR </w:t>
      </w:r>
      <w:r w:rsidR="00D769BE" w:rsidRPr="00113709">
        <w:rPr>
          <w:rFonts w:ascii="Times New Roman" w:hAnsi="Times New Roman"/>
          <w:sz w:val="24"/>
          <w:lang w:val="en-GB"/>
        </w:rPr>
        <w:t>of all</w:t>
      </w:r>
      <w:r w:rsidR="00F86B35" w:rsidRPr="00113709">
        <w:rPr>
          <w:rFonts w:ascii="Times New Roman" w:hAnsi="Times New Roman"/>
          <w:sz w:val="24"/>
          <w:lang w:val="en-GB"/>
        </w:rPr>
        <w:t xml:space="preserve"> consecutive</w:t>
      </w:r>
      <w:r w:rsidR="00D769BE" w:rsidRPr="00113709">
        <w:rPr>
          <w:rFonts w:ascii="Times New Roman" w:hAnsi="Times New Roman"/>
          <w:sz w:val="24"/>
          <w:lang w:val="en-GB"/>
        </w:rPr>
        <w:t xml:space="preserve"> samples of the patients who failed could elucidate these results. </w:t>
      </w:r>
    </w:p>
    <w:p w14:paraId="6D573C73" w14:textId="77777777" w:rsidR="006C5CC7" w:rsidRPr="00113709" w:rsidRDefault="006C5CC7" w:rsidP="00D47CBC">
      <w:pPr>
        <w:spacing w:after="0" w:line="480" w:lineRule="auto"/>
        <w:rPr>
          <w:rFonts w:ascii="Times New Roman" w:eastAsiaTheme="majorEastAsia" w:hAnsi="Times New Roman" w:cstheme="majorBidi"/>
          <w:color w:val="1F3864" w:themeColor="accent1" w:themeShade="80"/>
          <w:sz w:val="24"/>
          <w:szCs w:val="36"/>
          <w:lang w:val="en-GB"/>
        </w:rPr>
      </w:pPr>
    </w:p>
    <w:p w14:paraId="46B7007D" w14:textId="77777777" w:rsidR="006C5CC7" w:rsidRPr="00113709" w:rsidRDefault="006C5CC7" w:rsidP="00D47CBC">
      <w:pPr>
        <w:spacing w:after="0" w:line="480" w:lineRule="auto"/>
        <w:rPr>
          <w:rFonts w:ascii="Times New Roman" w:eastAsiaTheme="majorEastAsia" w:hAnsi="Times New Roman" w:cstheme="majorBidi"/>
          <w:color w:val="1F3864" w:themeColor="accent1" w:themeShade="80"/>
          <w:sz w:val="24"/>
          <w:szCs w:val="36"/>
          <w:lang w:val="en-GB"/>
        </w:rPr>
      </w:pPr>
    </w:p>
    <w:p w14:paraId="759A86DC" w14:textId="77777777" w:rsidR="008E7B10" w:rsidRPr="00763342" w:rsidRDefault="00214171">
      <w:pPr>
        <w:spacing w:after="0" w:line="480" w:lineRule="auto"/>
        <w:rPr>
          <w:rFonts w:ascii="Times New Roman" w:eastAsiaTheme="majorEastAsia" w:hAnsi="Times New Roman" w:cstheme="majorBidi"/>
          <w:b/>
          <w:color w:val="000000" w:themeColor="text1"/>
          <w:sz w:val="24"/>
          <w:szCs w:val="36"/>
          <w:lang w:val="en-GB"/>
        </w:rPr>
      </w:pPr>
      <w:r w:rsidRPr="00763342">
        <w:rPr>
          <w:rFonts w:ascii="Times New Roman" w:eastAsiaTheme="majorEastAsia" w:hAnsi="Times New Roman" w:cstheme="majorBidi"/>
          <w:b/>
          <w:color w:val="000000" w:themeColor="text1"/>
          <w:sz w:val="24"/>
          <w:szCs w:val="36"/>
          <w:lang w:val="en-GB"/>
        </w:rPr>
        <w:t>Conclusion</w:t>
      </w:r>
    </w:p>
    <w:p w14:paraId="4434A2C1" w14:textId="77777777" w:rsidR="006C5CC7" w:rsidRPr="00113709" w:rsidRDefault="006C5CC7" w:rsidP="00D47CBC">
      <w:pPr>
        <w:spacing w:after="0" w:line="480" w:lineRule="auto"/>
        <w:rPr>
          <w:rFonts w:ascii="Times New Roman" w:hAnsi="Times New Roman"/>
          <w:sz w:val="24"/>
          <w:lang w:val="en-GB"/>
        </w:rPr>
      </w:pPr>
    </w:p>
    <w:p w14:paraId="32549144" w14:textId="5202529E" w:rsidR="0054587C" w:rsidRPr="00113709" w:rsidRDefault="00947FE4">
      <w:pPr>
        <w:spacing w:after="0" w:line="480" w:lineRule="auto"/>
        <w:rPr>
          <w:rFonts w:ascii="Times New Roman" w:hAnsi="Times New Roman"/>
          <w:sz w:val="24"/>
          <w:lang w:val="en-GB"/>
        </w:rPr>
      </w:pPr>
      <w:r w:rsidRPr="00113709">
        <w:rPr>
          <w:rFonts w:ascii="Times New Roman" w:hAnsi="Times New Roman"/>
          <w:sz w:val="24"/>
          <w:lang w:val="en-GB"/>
        </w:rPr>
        <w:t>T</w:t>
      </w:r>
      <w:r w:rsidR="003F36E5" w:rsidRPr="00113709">
        <w:rPr>
          <w:rFonts w:ascii="Times New Roman" w:hAnsi="Times New Roman"/>
          <w:sz w:val="24"/>
          <w:lang w:val="en-GB"/>
        </w:rPr>
        <w:t xml:space="preserve">he genotyping of polymorphic loci of </w:t>
      </w:r>
      <w:r w:rsidR="003F36E5" w:rsidRPr="00113709">
        <w:rPr>
          <w:rFonts w:ascii="Times New Roman" w:hAnsi="Times New Roman"/>
          <w:i/>
          <w:sz w:val="24"/>
          <w:lang w:val="en-GB"/>
        </w:rPr>
        <w:t>P. vivax</w:t>
      </w:r>
      <w:r w:rsidR="0074795F" w:rsidRPr="00113709">
        <w:rPr>
          <w:rFonts w:ascii="Times New Roman" w:hAnsi="Times New Roman"/>
          <w:i/>
          <w:sz w:val="24"/>
          <w:lang w:val="en-GB"/>
        </w:rPr>
        <w:t xml:space="preserve"> </w:t>
      </w:r>
      <w:r w:rsidR="0074795F" w:rsidRPr="00113709">
        <w:rPr>
          <w:rFonts w:ascii="Times New Roman" w:hAnsi="Times New Roman"/>
          <w:sz w:val="24"/>
          <w:lang w:val="en-GB"/>
        </w:rPr>
        <w:t>show</w:t>
      </w:r>
      <w:r w:rsidR="00F01FD9" w:rsidRPr="00113709">
        <w:rPr>
          <w:rFonts w:ascii="Times New Roman" w:hAnsi="Times New Roman"/>
          <w:sz w:val="24"/>
          <w:lang w:val="en-GB"/>
        </w:rPr>
        <w:t>ed</w:t>
      </w:r>
      <w:r w:rsidR="003F36E5" w:rsidRPr="00113709">
        <w:rPr>
          <w:rFonts w:ascii="Times New Roman" w:hAnsi="Times New Roman"/>
          <w:i/>
          <w:sz w:val="24"/>
          <w:lang w:val="en-GB"/>
        </w:rPr>
        <w:t xml:space="preserve"> </w:t>
      </w:r>
      <w:r w:rsidR="003F36E5" w:rsidRPr="00113709">
        <w:rPr>
          <w:rFonts w:ascii="Times New Roman" w:hAnsi="Times New Roman"/>
          <w:sz w:val="24"/>
          <w:lang w:val="en-GB"/>
        </w:rPr>
        <w:t xml:space="preserve">that relapse due to </w:t>
      </w:r>
      <w:r w:rsidR="004C3656" w:rsidRPr="00113709">
        <w:rPr>
          <w:rFonts w:ascii="Times New Roman" w:hAnsi="Times New Roman"/>
          <w:sz w:val="24"/>
          <w:lang w:val="en-GB"/>
        </w:rPr>
        <w:t>genetically related</w:t>
      </w:r>
      <w:r w:rsidR="003F36E5" w:rsidRPr="00113709">
        <w:rPr>
          <w:rFonts w:ascii="Times New Roman" w:hAnsi="Times New Roman"/>
          <w:sz w:val="24"/>
          <w:lang w:val="en-GB"/>
        </w:rPr>
        <w:t xml:space="preserve"> parasites was the most frequent cause of recurrence in all three treatment arms</w:t>
      </w:r>
      <w:r w:rsidR="0074795F" w:rsidRPr="00113709">
        <w:rPr>
          <w:rFonts w:ascii="Times New Roman" w:hAnsi="Times New Roman"/>
          <w:sz w:val="24"/>
          <w:lang w:val="en-GB"/>
        </w:rPr>
        <w:t>.</w:t>
      </w:r>
      <w:r w:rsidR="00AA03B2" w:rsidRPr="00113709">
        <w:rPr>
          <w:rFonts w:ascii="Times New Roman" w:hAnsi="Times New Roman"/>
          <w:sz w:val="24"/>
          <w:lang w:val="en-GB"/>
        </w:rPr>
        <w:t xml:space="preserve"> </w:t>
      </w:r>
      <w:r w:rsidR="0074795F" w:rsidRPr="00113709">
        <w:rPr>
          <w:rFonts w:ascii="Times New Roman" w:hAnsi="Times New Roman"/>
          <w:sz w:val="24"/>
          <w:lang w:val="en-GB"/>
        </w:rPr>
        <w:t>The high</w:t>
      </w:r>
      <w:r w:rsidR="00F01FD9" w:rsidRPr="00113709">
        <w:rPr>
          <w:rFonts w:ascii="Times New Roman" w:hAnsi="Times New Roman"/>
          <w:sz w:val="24"/>
          <w:lang w:val="en-GB"/>
        </w:rPr>
        <w:t xml:space="preserve"> </w:t>
      </w:r>
      <w:r w:rsidR="00252A2F" w:rsidRPr="00113709">
        <w:rPr>
          <w:rFonts w:ascii="Times New Roman" w:hAnsi="Times New Roman"/>
          <w:sz w:val="24"/>
          <w:lang w:val="en-GB"/>
        </w:rPr>
        <w:t xml:space="preserve">proportion </w:t>
      </w:r>
      <w:r w:rsidR="0074795F" w:rsidRPr="00113709">
        <w:rPr>
          <w:rFonts w:ascii="Times New Roman" w:hAnsi="Times New Roman"/>
          <w:sz w:val="24"/>
          <w:lang w:val="en-GB"/>
        </w:rPr>
        <w:t xml:space="preserve">of </w:t>
      </w:r>
      <w:r w:rsidR="00F01FD9" w:rsidRPr="00113709">
        <w:rPr>
          <w:rFonts w:ascii="Times New Roman" w:hAnsi="Times New Roman"/>
          <w:i/>
          <w:sz w:val="24"/>
          <w:lang w:val="en-GB"/>
        </w:rPr>
        <w:t>CYP2D6</w:t>
      </w:r>
      <w:r w:rsidR="00F01FD9" w:rsidRPr="00113709">
        <w:rPr>
          <w:rFonts w:ascii="Times New Roman" w:hAnsi="Times New Roman"/>
          <w:sz w:val="24"/>
          <w:lang w:val="en-GB"/>
        </w:rPr>
        <w:t xml:space="preserve"> </w:t>
      </w:r>
      <w:r w:rsidR="00651D02" w:rsidRPr="00113709">
        <w:rPr>
          <w:rFonts w:ascii="Times New Roman" w:hAnsi="Times New Roman"/>
          <w:sz w:val="24"/>
          <w:lang w:val="en-GB"/>
        </w:rPr>
        <w:t>genetic polymorphisms</w:t>
      </w:r>
      <w:r w:rsidR="00F01FD9" w:rsidRPr="00113709">
        <w:rPr>
          <w:rFonts w:ascii="Times New Roman" w:hAnsi="Times New Roman"/>
          <w:sz w:val="24"/>
          <w:lang w:val="en-GB"/>
        </w:rPr>
        <w:t xml:space="preserve"> among patients with recurrent infections suggest</w:t>
      </w:r>
      <w:r w:rsidR="00EB68C4" w:rsidRPr="00113709">
        <w:rPr>
          <w:rFonts w:ascii="Times New Roman" w:hAnsi="Times New Roman"/>
          <w:sz w:val="24"/>
          <w:lang w:val="en-GB"/>
        </w:rPr>
        <w:t>s</w:t>
      </w:r>
      <w:r w:rsidR="00F01FD9" w:rsidRPr="00113709">
        <w:rPr>
          <w:rFonts w:ascii="Times New Roman" w:hAnsi="Times New Roman"/>
          <w:sz w:val="24"/>
          <w:lang w:val="en-GB"/>
        </w:rPr>
        <w:t xml:space="preserve"> that </w:t>
      </w:r>
      <w:r w:rsidR="00651D02" w:rsidRPr="00113709">
        <w:rPr>
          <w:rFonts w:ascii="Times New Roman" w:hAnsi="Times New Roman"/>
          <w:sz w:val="24"/>
          <w:lang w:val="en-GB"/>
        </w:rPr>
        <w:t>impaired</w:t>
      </w:r>
      <w:r w:rsidR="00F01FD9" w:rsidRPr="00113709">
        <w:rPr>
          <w:rFonts w:ascii="Times New Roman" w:hAnsi="Times New Roman"/>
          <w:sz w:val="24"/>
          <w:lang w:val="en-GB"/>
        </w:rPr>
        <w:t xml:space="preserve"> </w:t>
      </w:r>
      <w:r w:rsidR="003F36E5" w:rsidRPr="00113709">
        <w:rPr>
          <w:rFonts w:ascii="Times New Roman" w:hAnsi="Times New Roman"/>
          <w:sz w:val="24"/>
          <w:lang w:val="en-GB"/>
        </w:rPr>
        <w:t xml:space="preserve">primaquine metabolism </w:t>
      </w:r>
      <w:r w:rsidR="00252A2F" w:rsidRPr="00113709">
        <w:rPr>
          <w:rFonts w:ascii="Times New Roman" w:hAnsi="Times New Roman"/>
          <w:sz w:val="24"/>
          <w:lang w:val="en-GB"/>
        </w:rPr>
        <w:t>might influence the</w:t>
      </w:r>
      <w:r w:rsidR="0074795F" w:rsidRPr="00113709">
        <w:rPr>
          <w:rFonts w:ascii="Times New Roman" w:hAnsi="Times New Roman"/>
          <w:sz w:val="24"/>
          <w:lang w:val="en-GB"/>
        </w:rPr>
        <w:t xml:space="preserve"> </w:t>
      </w:r>
      <w:r w:rsidR="004C3656" w:rsidRPr="00113709">
        <w:rPr>
          <w:rFonts w:ascii="Times New Roman" w:hAnsi="Times New Roman"/>
          <w:sz w:val="24"/>
          <w:lang w:val="en-GB"/>
        </w:rPr>
        <w:t xml:space="preserve">related </w:t>
      </w:r>
      <w:r w:rsidR="0074795F" w:rsidRPr="00113709">
        <w:rPr>
          <w:rFonts w:ascii="Times New Roman" w:hAnsi="Times New Roman"/>
          <w:sz w:val="24"/>
          <w:lang w:val="en-GB"/>
        </w:rPr>
        <w:t>relapse</w:t>
      </w:r>
      <w:r w:rsidR="00252A2F" w:rsidRPr="00113709">
        <w:rPr>
          <w:rFonts w:ascii="Times New Roman" w:hAnsi="Times New Roman"/>
          <w:sz w:val="24"/>
          <w:lang w:val="en-GB"/>
        </w:rPr>
        <w:t xml:space="preserve"> rates</w:t>
      </w:r>
      <w:r w:rsidR="0074795F" w:rsidRPr="00113709">
        <w:rPr>
          <w:rFonts w:ascii="Times New Roman" w:hAnsi="Times New Roman"/>
          <w:sz w:val="24"/>
          <w:lang w:val="en-GB"/>
        </w:rPr>
        <w:t xml:space="preserve"> in Brazil</w:t>
      </w:r>
      <w:r w:rsidR="00F01FD9" w:rsidRPr="00113709">
        <w:rPr>
          <w:rFonts w:ascii="Times New Roman" w:hAnsi="Times New Roman"/>
          <w:sz w:val="24"/>
          <w:lang w:val="en-GB"/>
        </w:rPr>
        <w:t xml:space="preserve"> among patients receiving primaquine for radical cure</w:t>
      </w:r>
      <w:r w:rsidR="00AA23A4" w:rsidRPr="00113709">
        <w:rPr>
          <w:rFonts w:ascii="Times New Roman" w:hAnsi="Times New Roman"/>
          <w:sz w:val="24"/>
          <w:lang w:val="en-GB"/>
        </w:rPr>
        <w:t>, further studies are needed to confirm this finding</w:t>
      </w:r>
      <w:r w:rsidR="003F36E5" w:rsidRPr="00113709">
        <w:rPr>
          <w:rFonts w:ascii="Times New Roman" w:hAnsi="Times New Roman"/>
          <w:sz w:val="24"/>
          <w:lang w:val="en-GB"/>
        </w:rPr>
        <w:t>.</w:t>
      </w:r>
      <w:r w:rsidR="00DC73C3" w:rsidRPr="00113709">
        <w:rPr>
          <w:rFonts w:ascii="Times New Roman" w:hAnsi="Times New Roman"/>
          <w:sz w:val="24"/>
          <w:lang w:val="en-GB"/>
        </w:rPr>
        <w:t xml:space="preserve"> </w:t>
      </w:r>
      <w:r w:rsidR="00F01FD9" w:rsidRPr="00113709">
        <w:rPr>
          <w:rFonts w:ascii="Times New Roman" w:hAnsi="Times New Roman"/>
          <w:sz w:val="24"/>
          <w:lang w:val="en-GB"/>
        </w:rPr>
        <w:t>The three ACT regimens were very effective</w:t>
      </w:r>
      <w:r w:rsidR="00EB68C4" w:rsidRPr="00113709">
        <w:rPr>
          <w:rFonts w:ascii="Times New Roman" w:hAnsi="Times New Roman"/>
          <w:sz w:val="24"/>
          <w:lang w:val="en-GB"/>
        </w:rPr>
        <w:t>,</w:t>
      </w:r>
      <w:r w:rsidR="00F01FD9" w:rsidRPr="00113709">
        <w:rPr>
          <w:rFonts w:ascii="Times New Roman" w:hAnsi="Times New Roman"/>
          <w:sz w:val="24"/>
          <w:lang w:val="en-GB"/>
        </w:rPr>
        <w:t xml:space="preserve"> and there was no association between drug exposure levels of the long-acting components of the ACT and risk of </w:t>
      </w:r>
      <w:r w:rsidR="00DC73C3" w:rsidRPr="00113709">
        <w:rPr>
          <w:rFonts w:ascii="Times New Roman" w:hAnsi="Times New Roman"/>
          <w:sz w:val="24"/>
          <w:lang w:val="en-GB"/>
        </w:rPr>
        <w:t>relapse.</w:t>
      </w:r>
      <w:r w:rsidR="00EC12CC" w:rsidRPr="00113709">
        <w:rPr>
          <w:rFonts w:ascii="Times New Roman" w:hAnsi="Times New Roman"/>
          <w:sz w:val="24"/>
          <w:lang w:val="en-GB"/>
        </w:rPr>
        <w:t xml:space="preserve"> The ACT</w:t>
      </w:r>
      <w:r w:rsidR="00F01FD9" w:rsidRPr="00113709">
        <w:rPr>
          <w:rFonts w:ascii="Times New Roman" w:hAnsi="Times New Roman"/>
          <w:sz w:val="24"/>
          <w:lang w:val="en-GB"/>
        </w:rPr>
        <w:t xml:space="preserve"> </w:t>
      </w:r>
      <w:r w:rsidR="006C5CC7" w:rsidRPr="00113709">
        <w:rPr>
          <w:rFonts w:ascii="Times New Roman" w:hAnsi="Times New Roman"/>
          <w:sz w:val="24"/>
          <w:lang w:val="en-GB"/>
        </w:rPr>
        <w:t xml:space="preserve">was </w:t>
      </w:r>
      <w:r w:rsidR="00F01FD9" w:rsidRPr="00113709">
        <w:rPr>
          <w:rFonts w:ascii="Times New Roman" w:hAnsi="Times New Roman"/>
          <w:sz w:val="24"/>
          <w:lang w:val="en-GB"/>
        </w:rPr>
        <w:t xml:space="preserve">well tolerated overall. </w:t>
      </w:r>
      <w:r w:rsidR="00DC73C3" w:rsidRPr="00113709">
        <w:rPr>
          <w:rFonts w:ascii="Times New Roman" w:hAnsi="Times New Roman"/>
          <w:sz w:val="24"/>
          <w:lang w:val="en-GB"/>
        </w:rPr>
        <w:t>T</w:t>
      </w:r>
      <w:r w:rsidR="005D4C4E" w:rsidRPr="00113709">
        <w:rPr>
          <w:rFonts w:ascii="Times New Roman" w:hAnsi="Times New Roman"/>
          <w:sz w:val="24"/>
          <w:lang w:val="en-GB"/>
        </w:rPr>
        <w:t xml:space="preserve">hese results provided further reassurance about the safety of the combined use of </w:t>
      </w:r>
      <w:r w:rsidR="0066180D" w:rsidRPr="00113709">
        <w:rPr>
          <w:rFonts w:ascii="Times New Roman" w:hAnsi="Times New Roman"/>
          <w:sz w:val="24"/>
          <w:lang w:val="en-GB"/>
        </w:rPr>
        <w:t xml:space="preserve">ACT and </w:t>
      </w:r>
      <w:r w:rsidR="0066180D" w:rsidRPr="00113709">
        <w:rPr>
          <w:rFonts w:ascii="Times New Roman" w:hAnsi="Times New Roman"/>
          <w:sz w:val="24"/>
          <w:lang w:val="en-GB"/>
        </w:rPr>
        <w:lastRenderedPageBreak/>
        <w:t>short</w:t>
      </w:r>
      <w:r w:rsidR="006C5CC7" w:rsidRPr="00113709">
        <w:rPr>
          <w:rFonts w:ascii="Times New Roman" w:hAnsi="Times New Roman"/>
          <w:sz w:val="24"/>
          <w:lang w:val="en-GB"/>
        </w:rPr>
        <w:t>-</w:t>
      </w:r>
      <w:r w:rsidR="0066180D" w:rsidRPr="00113709">
        <w:rPr>
          <w:rFonts w:ascii="Times New Roman" w:hAnsi="Times New Roman"/>
          <w:sz w:val="24"/>
          <w:lang w:val="en-GB"/>
        </w:rPr>
        <w:t>course primaquine (</w:t>
      </w:r>
      <w:r w:rsidR="00F01FD9" w:rsidRPr="00113709">
        <w:rPr>
          <w:rFonts w:ascii="Times New Roman" w:hAnsi="Times New Roman"/>
          <w:sz w:val="24"/>
          <w:lang w:val="en-GB"/>
        </w:rPr>
        <w:t>0.5 mg/kg/day for 7-9 days</w:t>
      </w:r>
      <w:r w:rsidR="0066180D" w:rsidRPr="00113709">
        <w:rPr>
          <w:rFonts w:ascii="Times New Roman" w:hAnsi="Times New Roman"/>
          <w:sz w:val="24"/>
          <w:lang w:val="en-GB"/>
        </w:rPr>
        <w:t xml:space="preserve">) to treat uncomplicated malaria vivax </w:t>
      </w:r>
      <w:r w:rsidR="00F01FD9" w:rsidRPr="00113709">
        <w:rPr>
          <w:rFonts w:ascii="Times New Roman" w:hAnsi="Times New Roman"/>
          <w:sz w:val="24"/>
          <w:lang w:val="en-GB"/>
        </w:rPr>
        <w:t xml:space="preserve">in Brazil. </w:t>
      </w:r>
    </w:p>
    <w:p w14:paraId="7155BEA8" w14:textId="77777777" w:rsidR="006C5CC7" w:rsidRPr="00113709" w:rsidRDefault="006C5CC7" w:rsidP="00763342">
      <w:pPr>
        <w:spacing w:line="480" w:lineRule="auto"/>
        <w:rPr>
          <w:rFonts w:ascii="Times New Roman" w:eastAsiaTheme="majorEastAsia" w:hAnsi="Times New Roman" w:cstheme="majorBidi"/>
          <w:color w:val="2F5496" w:themeColor="accent1" w:themeShade="BF"/>
          <w:sz w:val="24"/>
          <w:szCs w:val="32"/>
          <w:lang w:val="en-GB"/>
        </w:rPr>
      </w:pPr>
      <w:r w:rsidRPr="00113709">
        <w:rPr>
          <w:rFonts w:ascii="Times New Roman" w:hAnsi="Times New Roman"/>
          <w:sz w:val="24"/>
          <w:lang w:val="en-GB"/>
        </w:rPr>
        <w:br w:type="page"/>
      </w:r>
    </w:p>
    <w:p w14:paraId="2E7993B3" w14:textId="77777777" w:rsidR="00411AE7" w:rsidRPr="00763342" w:rsidRDefault="00214171" w:rsidP="00113709">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lastRenderedPageBreak/>
        <w:t xml:space="preserve">Abbreviations </w:t>
      </w:r>
    </w:p>
    <w:p w14:paraId="09240C74" w14:textId="77777777" w:rsidR="00411AE7" w:rsidRPr="00113709" w:rsidRDefault="00411AE7" w:rsidP="00113709">
      <w:pPr>
        <w:spacing w:after="0" w:line="480" w:lineRule="auto"/>
        <w:rPr>
          <w:rFonts w:ascii="Times New Roman" w:hAnsi="Times New Roman"/>
          <w:sz w:val="24"/>
          <w:lang w:val="en-GB"/>
        </w:rPr>
      </w:pPr>
      <w:r w:rsidRPr="00113709">
        <w:rPr>
          <w:rFonts w:ascii="Times New Roman" w:hAnsi="Times New Roman"/>
          <w:sz w:val="24"/>
          <w:lang w:val="en-GB"/>
        </w:rPr>
        <w:t xml:space="preserve">ACT: Artemisinin-based combination therapy; AE: Adverse events; AL: Fixed dose combination of 20 + 120 mg artemether and lumefantrine </w:t>
      </w:r>
      <w:r w:rsidRPr="00113709">
        <w:rPr>
          <w:rFonts w:ascii="Times New Roman" w:hAnsi="Times New Roman"/>
          <w:iCs/>
          <w:sz w:val="24"/>
          <w:lang w:val="en-GB"/>
        </w:rPr>
        <w:t>with concomitant use of primaquine;</w:t>
      </w:r>
      <w:r w:rsidRPr="00113709">
        <w:rPr>
          <w:rFonts w:ascii="Times New Roman" w:hAnsi="Times New Roman"/>
          <w:sz w:val="24"/>
          <w:lang w:val="en-GB"/>
        </w:rPr>
        <w:t xml:space="preserve"> ANVISA: National Regulatory Agency; ASMQ: Fixed dose combination of 100 + 200 mg </w:t>
      </w:r>
      <w:r w:rsidRPr="00113709">
        <w:rPr>
          <w:rFonts w:ascii="Times New Roman" w:hAnsi="Times New Roman"/>
          <w:iCs/>
          <w:sz w:val="24"/>
          <w:lang w:val="en-GB"/>
        </w:rPr>
        <w:t>artesunate</w:t>
      </w:r>
      <w:r w:rsidRPr="00113709">
        <w:rPr>
          <w:rFonts w:ascii="Times New Roman" w:hAnsi="Times New Roman"/>
          <w:sz w:val="24"/>
          <w:lang w:val="en-GB"/>
        </w:rPr>
        <w:t xml:space="preserve"> and </w:t>
      </w:r>
      <w:r w:rsidRPr="00113709">
        <w:rPr>
          <w:rFonts w:ascii="Times New Roman" w:hAnsi="Times New Roman"/>
          <w:iCs/>
          <w:sz w:val="24"/>
          <w:lang w:val="en-GB"/>
        </w:rPr>
        <w:t>mefloquine with concomitant use of primaquine;</w:t>
      </w:r>
      <w:r w:rsidRPr="00113709">
        <w:rPr>
          <w:rFonts w:ascii="Times New Roman" w:hAnsi="Times New Roman"/>
          <w:sz w:val="24"/>
          <w:lang w:val="en-GB"/>
        </w:rPr>
        <w:t xml:space="preserve"> CI: Confidence interval; CNS: Brazilian National Health Council;</w:t>
      </w:r>
      <w:r w:rsidR="000A2F53" w:rsidRPr="00113709">
        <w:rPr>
          <w:rFonts w:ascii="Times New Roman" w:hAnsi="Times New Roman"/>
          <w:sz w:val="24"/>
          <w:lang w:val="en-GB"/>
        </w:rPr>
        <w:t xml:space="preserve"> </w:t>
      </w:r>
      <w:r w:rsidRPr="00113709">
        <w:rPr>
          <w:rFonts w:ascii="Times New Roman" w:hAnsi="Times New Roman"/>
          <w:sz w:val="24"/>
          <w:lang w:val="en-GB"/>
        </w:rPr>
        <w:t xml:space="preserve">CQ: chloroquine </w:t>
      </w:r>
      <w:r w:rsidRPr="00113709">
        <w:rPr>
          <w:rFonts w:ascii="Times New Roman" w:hAnsi="Times New Roman"/>
          <w:iCs/>
          <w:sz w:val="24"/>
          <w:lang w:val="en-GB"/>
        </w:rPr>
        <w:t>with concomitant use of primaquine;</w:t>
      </w:r>
      <w:r w:rsidRPr="00113709">
        <w:rPr>
          <w:rFonts w:ascii="Times New Roman" w:hAnsi="Times New Roman"/>
          <w:sz w:val="24"/>
          <w:lang w:val="en-GB"/>
        </w:rPr>
        <w:t xml:space="preserve"> G6PD: Glucose-6-phosphate dehydrogenase; HPLC-MS/MS: </w:t>
      </w:r>
      <w:r w:rsidR="008C05A7" w:rsidRPr="00113709">
        <w:rPr>
          <w:rFonts w:ascii="Times New Roman" w:hAnsi="Times New Roman"/>
          <w:sz w:val="24"/>
          <w:lang w:val="en-GB"/>
        </w:rPr>
        <w:t>High performance liquid chromatography</w:t>
      </w:r>
      <w:r w:rsidR="00EB68C4" w:rsidRPr="00113709">
        <w:rPr>
          <w:rFonts w:ascii="Times New Roman" w:hAnsi="Times New Roman"/>
          <w:sz w:val="24"/>
          <w:lang w:val="en-GB"/>
        </w:rPr>
        <w:t>-</w:t>
      </w:r>
      <w:r w:rsidR="008C05A7" w:rsidRPr="00113709">
        <w:rPr>
          <w:rFonts w:ascii="Times New Roman" w:hAnsi="Times New Roman"/>
          <w:sz w:val="24"/>
          <w:lang w:val="en-GB"/>
        </w:rPr>
        <w:t>tandem mass spectrometry</w:t>
      </w:r>
      <w:r w:rsidRPr="00113709">
        <w:rPr>
          <w:rFonts w:ascii="Times New Roman" w:hAnsi="Times New Roman"/>
          <w:sz w:val="24"/>
          <w:lang w:val="en-GB"/>
        </w:rPr>
        <w:t>; PCR: Polymerase chain reaction; SD: Standard deviations; SEFAR:</w:t>
      </w:r>
      <w:r w:rsidR="00331595" w:rsidRPr="00113709">
        <w:rPr>
          <w:rFonts w:ascii="Times New Roman" w:hAnsi="Times New Roman"/>
          <w:sz w:val="24"/>
          <w:lang w:val="en-GB"/>
        </w:rPr>
        <w:t xml:space="preserve"> </w:t>
      </w:r>
      <w:r w:rsidR="008C05A7" w:rsidRPr="00113709">
        <w:rPr>
          <w:rFonts w:ascii="Times New Roman" w:hAnsi="Times New Roman"/>
          <w:sz w:val="24"/>
          <w:lang w:val="en-US"/>
        </w:rPr>
        <w:t>Equivalence and Pharmacokinetics Service</w:t>
      </w:r>
      <w:r w:rsidRPr="00113709">
        <w:rPr>
          <w:rFonts w:ascii="Times New Roman" w:hAnsi="Times New Roman"/>
          <w:sz w:val="24"/>
          <w:lang w:val="en-GB"/>
        </w:rPr>
        <w:t>; WHO: World Health Organization.</w:t>
      </w:r>
    </w:p>
    <w:p w14:paraId="46FE75A0" w14:textId="77777777" w:rsidR="00411AE7" w:rsidRPr="00763342" w:rsidRDefault="00411AE7" w:rsidP="00113709">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Ethics approval and consent to participate</w:t>
      </w:r>
    </w:p>
    <w:p w14:paraId="2AF35527" w14:textId="77777777" w:rsidR="00411AE7" w:rsidRPr="00113709" w:rsidRDefault="00411AE7">
      <w:pPr>
        <w:spacing w:after="0" w:line="480" w:lineRule="auto"/>
        <w:rPr>
          <w:rFonts w:ascii="Times New Roman" w:hAnsi="Times New Roman"/>
          <w:b/>
          <w:sz w:val="24"/>
          <w:lang w:val="en-GB"/>
        </w:rPr>
      </w:pPr>
      <w:r w:rsidRPr="00113709">
        <w:rPr>
          <w:rFonts w:ascii="Times New Roman" w:hAnsi="Times New Roman"/>
          <w:sz w:val="24"/>
          <w:lang w:val="en-GB"/>
        </w:rPr>
        <w:t xml:space="preserve">The Ethics Committee at the Tropical Medicine Research Centre of </w:t>
      </w:r>
      <w:proofErr w:type="spellStart"/>
      <w:r w:rsidRPr="00113709">
        <w:rPr>
          <w:rFonts w:ascii="Times New Roman" w:hAnsi="Times New Roman"/>
          <w:sz w:val="24"/>
          <w:lang w:val="en-GB"/>
        </w:rPr>
        <w:t>Rondonia</w:t>
      </w:r>
      <w:proofErr w:type="spellEnd"/>
      <w:r w:rsidRPr="00113709">
        <w:rPr>
          <w:rFonts w:ascii="Times New Roman" w:hAnsi="Times New Roman"/>
          <w:sz w:val="24"/>
          <w:lang w:val="en-GB"/>
        </w:rPr>
        <w:t xml:space="preserve"> (CEPEM Nº 31/11 CEP/CEPEM e 0018.0.046.000-11 CAAE – SISNEP and </w:t>
      </w:r>
      <w:proofErr w:type="spellStart"/>
      <w:r w:rsidRPr="00113709">
        <w:rPr>
          <w:rFonts w:ascii="Times New Roman" w:hAnsi="Times New Roman"/>
          <w:sz w:val="24"/>
          <w:lang w:val="en-GB"/>
        </w:rPr>
        <w:t>Plataforma</w:t>
      </w:r>
      <w:proofErr w:type="spellEnd"/>
      <w:r w:rsidRPr="00113709">
        <w:rPr>
          <w:rFonts w:ascii="Times New Roman" w:hAnsi="Times New Roman"/>
          <w:sz w:val="24"/>
          <w:lang w:val="en-GB"/>
        </w:rPr>
        <w:t xml:space="preserve"> </w:t>
      </w:r>
      <w:proofErr w:type="spellStart"/>
      <w:r w:rsidRPr="00113709">
        <w:rPr>
          <w:rFonts w:ascii="Times New Roman" w:hAnsi="Times New Roman"/>
          <w:sz w:val="24"/>
          <w:lang w:val="en-GB"/>
        </w:rPr>
        <w:t>Brasil</w:t>
      </w:r>
      <w:proofErr w:type="spellEnd"/>
      <w:r w:rsidRPr="00113709">
        <w:rPr>
          <w:rFonts w:ascii="Times New Roman" w:hAnsi="Times New Roman"/>
          <w:sz w:val="24"/>
          <w:lang w:val="en-GB"/>
        </w:rPr>
        <w:t xml:space="preserve"> Nº 74869 CEP/CEPEM e Nº 05462612.7.0000.0011 CAAE) reviewed and approved the clinical study protocol</w:t>
      </w:r>
      <w:r w:rsidR="00AC6738" w:rsidRPr="00113709">
        <w:rPr>
          <w:rFonts w:ascii="Times New Roman" w:hAnsi="Times New Roman"/>
          <w:sz w:val="24"/>
          <w:lang w:val="en-GB"/>
        </w:rPr>
        <w:t xml:space="preserve"> </w:t>
      </w:r>
      <w:r w:rsidRPr="00113709">
        <w:rPr>
          <w:rFonts w:ascii="Times New Roman" w:hAnsi="Times New Roman"/>
          <w:sz w:val="24"/>
          <w:lang w:val="en-GB"/>
        </w:rPr>
        <w:t xml:space="preserve">and informed consent from all participants was acquired before the study initiation, as declared in the ethics and regulatory statement. All signed informed consent forms are kept for at least </w:t>
      </w:r>
      <w:r w:rsidR="00EB68C4" w:rsidRPr="00113709">
        <w:rPr>
          <w:rFonts w:ascii="Times New Roman" w:hAnsi="Times New Roman"/>
          <w:sz w:val="24"/>
          <w:lang w:val="en-GB"/>
        </w:rPr>
        <w:t xml:space="preserve">five </w:t>
      </w:r>
      <w:r w:rsidRPr="00113709">
        <w:rPr>
          <w:rFonts w:ascii="Times New Roman" w:hAnsi="Times New Roman"/>
          <w:sz w:val="24"/>
          <w:lang w:val="en-GB"/>
        </w:rPr>
        <w:t>years after the study end.</w:t>
      </w:r>
    </w:p>
    <w:p w14:paraId="5416890A" w14:textId="77777777" w:rsidR="00411AE7" w:rsidRPr="00763342" w:rsidRDefault="00411AE7">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Consent for publication</w:t>
      </w:r>
    </w:p>
    <w:p w14:paraId="7F943698" w14:textId="77777777" w:rsidR="005D4C4E" w:rsidRPr="00113709" w:rsidRDefault="00411AE7">
      <w:pPr>
        <w:spacing w:after="0" w:line="480" w:lineRule="auto"/>
        <w:rPr>
          <w:rFonts w:ascii="Times New Roman" w:hAnsi="Times New Roman"/>
          <w:sz w:val="24"/>
          <w:lang w:val="en-GB"/>
        </w:rPr>
      </w:pPr>
      <w:r w:rsidRPr="00113709">
        <w:rPr>
          <w:rFonts w:ascii="Times New Roman" w:hAnsi="Times New Roman"/>
          <w:sz w:val="24"/>
          <w:lang w:val="en-GB"/>
        </w:rPr>
        <w:t>This manuscript does not contain any individualized data. The confidentiality of the patients’ records has been observed according</w:t>
      </w:r>
      <w:r w:rsidR="00EB68C4" w:rsidRPr="00113709">
        <w:rPr>
          <w:rFonts w:ascii="Times New Roman" w:hAnsi="Times New Roman"/>
          <w:sz w:val="24"/>
          <w:lang w:val="en-GB"/>
        </w:rPr>
        <w:t xml:space="preserve"> to</w:t>
      </w:r>
      <w:r w:rsidRPr="00113709">
        <w:rPr>
          <w:rFonts w:ascii="Times New Roman" w:hAnsi="Times New Roman"/>
          <w:sz w:val="24"/>
          <w:lang w:val="en-GB"/>
        </w:rPr>
        <w:t xml:space="preserve"> ethical regulations. </w:t>
      </w:r>
    </w:p>
    <w:p w14:paraId="73FF6FFC" w14:textId="77777777" w:rsidR="00411AE7" w:rsidRPr="00763342" w:rsidRDefault="00411AE7">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 Availability of data and materials</w:t>
      </w:r>
    </w:p>
    <w:p w14:paraId="2977FFAC" w14:textId="77777777" w:rsidR="00411AE7" w:rsidRPr="00113709" w:rsidRDefault="00411AE7">
      <w:pPr>
        <w:spacing w:after="0" w:line="480" w:lineRule="auto"/>
        <w:rPr>
          <w:rFonts w:ascii="Times New Roman" w:hAnsi="Times New Roman"/>
          <w:sz w:val="24"/>
          <w:lang w:val="en-GB"/>
        </w:rPr>
      </w:pPr>
      <w:r w:rsidRPr="00113709">
        <w:rPr>
          <w:rFonts w:ascii="Times New Roman" w:hAnsi="Times New Roman"/>
          <w:sz w:val="24"/>
          <w:lang w:val="en-GB"/>
        </w:rPr>
        <w:t xml:space="preserve">The </w:t>
      </w:r>
      <w:r w:rsidR="00D66518" w:rsidRPr="00113709">
        <w:rPr>
          <w:rFonts w:ascii="Times New Roman" w:hAnsi="Times New Roman"/>
          <w:sz w:val="24"/>
          <w:lang w:val="en-GB"/>
        </w:rPr>
        <w:t>e</w:t>
      </w:r>
      <w:r w:rsidR="00431AF9" w:rsidRPr="00113709">
        <w:rPr>
          <w:rFonts w:ascii="Times New Roman" w:hAnsi="Times New Roman"/>
          <w:sz w:val="24"/>
          <w:lang w:val="en-GB"/>
        </w:rPr>
        <w:t xml:space="preserve">valuation of pharmacokinetics’ parameters, gender and weight as predictors of failures per treatment drug (LGM, binomial logit link); </w:t>
      </w:r>
      <w:r w:rsidR="00555278" w:rsidRPr="00113709">
        <w:rPr>
          <w:rFonts w:ascii="Times New Roman" w:hAnsi="Times New Roman"/>
          <w:sz w:val="24"/>
          <w:lang w:val="en-GB"/>
        </w:rPr>
        <w:t>e</w:t>
      </w:r>
      <w:r w:rsidR="009C48BD" w:rsidRPr="00113709">
        <w:rPr>
          <w:rFonts w:ascii="Times New Roman" w:hAnsi="Times New Roman"/>
          <w:sz w:val="24"/>
          <w:lang w:val="en-GB"/>
        </w:rPr>
        <w:t>valuation of pharmacokinetics’ parameters and weight as predictors of D3 failures per treatment drug (LGM, binomial logit link)</w:t>
      </w:r>
      <w:r w:rsidR="00431AF9" w:rsidRPr="00113709">
        <w:rPr>
          <w:rFonts w:ascii="Times New Roman" w:hAnsi="Times New Roman"/>
          <w:sz w:val="24"/>
          <w:lang w:val="en-GB"/>
        </w:rPr>
        <w:t>;</w:t>
      </w:r>
      <w:r w:rsidRPr="00113709">
        <w:rPr>
          <w:rFonts w:ascii="Times New Roman" w:hAnsi="Times New Roman"/>
          <w:sz w:val="24"/>
          <w:lang w:val="en-GB"/>
        </w:rPr>
        <w:t xml:space="preserve"> </w:t>
      </w:r>
      <w:r w:rsidR="00431AF9" w:rsidRPr="00113709">
        <w:rPr>
          <w:rFonts w:ascii="Times New Roman" w:hAnsi="Times New Roman"/>
          <w:sz w:val="24"/>
          <w:lang w:val="en-GB"/>
        </w:rPr>
        <w:t xml:space="preserve">and </w:t>
      </w:r>
      <w:r w:rsidR="00555278" w:rsidRPr="00113709">
        <w:rPr>
          <w:rFonts w:ascii="Times New Roman" w:hAnsi="Times New Roman"/>
          <w:sz w:val="24"/>
          <w:lang w:val="en-GB"/>
        </w:rPr>
        <w:t xml:space="preserve">evaluation of pharmacokinetics’ parameters, gender and weight as </w:t>
      </w:r>
      <w:r w:rsidR="00555278" w:rsidRPr="00113709">
        <w:rPr>
          <w:rFonts w:ascii="Times New Roman" w:hAnsi="Times New Roman"/>
          <w:sz w:val="24"/>
          <w:lang w:val="en-GB"/>
        </w:rPr>
        <w:lastRenderedPageBreak/>
        <w:t xml:space="preserve">predictors of time to failures per treatment drug (Cox regression, binomial logit link) </w:t>
      </w:r>
      <w:r w:rsidRPr="00113709">
        <w:rPr>
          <w:rFonts w:ascii="Times New Roman" w:hAnsi="Times New Roman"/>
          <w:sz w:val="24"/>
          <w:lang w:val="en-GB"/>
        </w:rPr>
        <w:t>are provided in the supporting file.</w:t>
      </w:r>
      <w:r w:rsidR="0050560E" w:rsidRPr="00113709">
        <w:rPr>
          <w:rFonts w:ascii="Times New Roman" w:hAnsi="Times New Roman"/>
          <w:sz w:val="24"/>
          <w:lang w:val="en-GB"/>
        </w:rPr>
        <w:t xml:space="preserve"> </w:t>
      </w:r>
    </w:p>
    <w:p w14:paraId="7B983D53" w14:textId="77777777" w:rsidR="00411AE7" w:rsidRPr="00763342" w:rsidRDefault="00411AE7">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Competing interests</w:t>
      </w:r>
    </w:p>
    <w:p w14:paraId="1A75A32C" w14:textId="77777777" w:rsidR="00411AE7" w:rsidRPr="00113709" w:rsidRDefault="00411AE7">
      <w:pPr>
        <w:spacing w:after="0" w:line="480" w:lineRule="auto"/>
        <w:rPr>
          <w:rFonts w:ascii="Times New Roman" w:hAnsi="Times New Roman"/>
          <w:sz w:val="24"/>
          <w:lang w:val="en-GB"/>
        </w:rPr>
      </w:pPr>
      <w:r w:rsidRPr="00113709">
        <w:rPr>
          <w:rFonts w:ascii="Times New Roman" w:hAnsi="Times New Roman"/>
          <w:sz w:val="24"/>
          <w:lang w:val="en-GB"/>
        </w:rPr>
        <w:t xml:space="preserve">The authors declare following competing interests and financial disclosure: André Daher </w:t>
      </w:r>
      <w:r w:rsidR="005E21D2" w:rsidRPr="00113709">
        <w:rPr>
          <w:rFonts w:ascii="Times New Roman" w:hAnsi="Times New Roman"/>
          <w:sz w:val="24"/>
          <w:lang w:val="en-GB"/>
        </w:rPr>
        <w:t>is a</w:t>
      </w:r>
      <w:r w:rsidR="00F27E10" w:rsidRPr="00113709">
        <w:rPr>
          <w:rFonts w:ascii="Times New Roman" w:hAnsi="Times New Roman"/>
          <w:sz w:val="24"/>
          <w:lang w:val="en-GB"/>
        </w:rPr>
        <w:t>n</w:t>
      </w:r>
      <w:r w:rsidR="005E21D2" w:rsidRPr="00113709">
        <w:rPr>
          <w:rFonts w:ascii="Times New Roman" w:hAnsi="Times New Roman"/>
          <w:sz w:val="24"/>
          <w:lang w:val="en-GB"/>
        </w:rPr>
        <w:t xml:space="preserve"> employee</w:t>
      </w:r>
      <w:r w:rsidRPr="00113709">
        <w:rPr>
          <w:rFonts w:ascii="Times New Roman" w:hAnsi="Times New Roman"/>
          <w:sz w:val="24"/>
          <w:lang w:val="en-GB"/>
        </w:rPr>
        <w:t xml:space="preserve"> of the Institute of Drug Technology (</w:t>
      </w:r>
      <w:proofErr w:type="spellStart"/>
      <w:r w:rsidRPr="00113709">
        <w:rPr>
          <w:rFonts w:ascii="Times New Roman" w:hAnsi="Times New Roman"/>
          <w:sz w:val="24"/>
          <w:lang w:val="en-GB"/>
        </w:rPr>
        <w:t>Farmanguinhos</w:t>
      </w:r>
      <w:proofErr w:type="spellEnd"/>
      <w:r w:rsidRPr="00113709">
        <w:rPr>
          <w:rFonts w:ascii="Times New Roman" w:hAnsi="Times New Roman"/>
          <w:sz w:val="24"/>
          <w:lang w:val="en-GB"/>
        </w:rPr>
        <w:t>), Oswaldo Cruz Foundation (</w:t>
      </w:r>
      <w:proofErr w:type="spellStart"/>
      <w:r w:rsidRPr="00113709">
        <w:rPr>
          <w:rFonts w:ascii="Times New Roman" w:hAnsi="Times New Roman"/>
          <w:sz w:val="24"/>
          <w:lang w:val="en-GB"/>
        </w:rPr>
        <w:t>Fiocruz</w:t>
      </w:r>
      <w:proofErr w:type="spellEnd"/>
      <w:r w:rsidRPr="00113709">
        <w:rPr>
          <w:rFonts w:ascii="Times New Roman" w:hAnsi="Times New Roman"/>
          <w:sz w:val="24"/>
          <w:lang w:val="en-GB"/>
        </w:rPr>
        <w:t xml:space="preserve">), a Brazilian governmental institution of Ministry of Health. </w:t>
      </w:r>
      <w:proofErr w:type="spellStart"/>
      <w:r w:rsidRPr="00113709">
        <w:rPr>
          <w:rFonts w:ascii="Times New Roman" w:hAnsi="Times New Roman"/>
          <w:sz w:val="24"/>
          <w:lang w:val="en-GB"/>
        </w:rPr>
        <w:t>Farmanguinhos</w:t>
      </w:r>
      <w:proofErr w:type="spellEnd"/>
      <w:r w:rsidRPr="00113709">
        <w:rPr>
          <w:rFonts w:ascii="Times New Roman" w:hAnsi="Times New Roman"/>
          <w:sz w:val="24"/>
          <w:lang w:val="en-GB"/>
        </w:rPr>
        <w:t xml:space="preserve"> is one of the study sponsors. </w:t>
      </w:r>
      <w:r w:rsidR="00F27E10" w:rsidRPr="00113709">
        <w:rPr>
          <w:rFonts w:ascii="Times New Roman" w:hAnsi="Times New Roman"/>
          <w:sz w:val="24"/>
          <w:lang w:val="en-GB"/>
        </w:rPr>
        <w:t>He</w:t>
      </w:r>
      <w:r w:rsidRPr="00113709">
        <w:rPr>
          <w:rFonts w:ascii="Times New Roman" w:hAnsi="Times New Roman"/>
          <w:sz w:val="24"/>
          <w:lang w:val="en-GB"/>
        </w:rPr>
        <w:t xml:space="preserve"> was involved in the study design, decision to publish, and preparation of the manuscript. </w:t>
      </w:r>
      <w:proofErr w:type="spellStart"/>
      <w:r w:rsidRPr="00113709">
        <w:rPr>
          <w:rFonts w:ascii="Times New Roman" w:hAnsi="Times New Roman"/>
          <w:sz w:val="24"/>
          <w:lang w:val="en-GB"/>
        </w:rPr>
        <w:t>Farmanguinhos</w:t>
      </w:r>
      <w:proofErr w:type="spellEnd"/>
      <w:r w:rsidRPr="00113709">
        <w:rPr>
          <w:rFonts w:ascii="Times New Roman" w:hAnsi="Times New Roman"/>
          <w:sz w:val="24"/>
          <w:lang w:val="en-GB"/>
        </w:rPr>
        <w:t xml:space="preserve"> does not sell medicine on the market. The Brazilian Ministry of Health exclusively drives its drug production. These disclosures do not alter our adherence policies on sharing data and materials. There are no restrictions on the sharing of data and/or materials.</w:t>
      </w:r>
    </w:p>
    <w:p w14:paraId="2E0198F1" w14:textId="77777777" w:rsidR="00411AE7" w:rsidRPr="00763342" w:rsidRDefault="00411AE7">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Funding</w:t>
      </w:r>
    </w:p>
    <w:p w14:paraId="0E5513BF" w14:textId="77777777" w:rsidR="00411AE7" w:rsidRPr="00113709" w:rsidRDefault="00411AE7">
      <w:pPr>
        <w:spacing w:after="0" w:line="480" w:lineRule="auto"/>
        <w:rPr>
          <w:rFonts w:ascii="Times New Roman" w:hAnsi="Times New Roman"/>
          <w:sz w:val="24"/>
        </w:rPr>
      </w:pPr>
      <w:r w:rsidRPr="00113709">
        <w:rPr>
          <w:rFonts w:ascii="Times New Roman" w:hAnsi="Times New Roman"/>
          <w:sz w:val="24"/>
          <w:lang w:val="en-GB"/>
        </w:rPr>
        <w:t xml:space="preserve">The Brazilian National Council of Research by the </w:t>
      </w:r>
      <w:proofErr w:type="spellStart"/>
      <w:r w:rsidRPr="00113709">
        <w:rPr>
          <w:rFonts w:ascii="Times New Roman" w:hAnsi="Times New Roman"/>
          <w:sz w:val="24"/>
          <w:lang w:val="en-GB"/>
        </w:rPr>
        <w:t>Fiocruz</w:t>
      </w:r>
      <w:proofErr w:type="spellEnd"/>
      <w:r w:rsidRPr="00113709">
        <w:rPr>
          <w:rFonts w:ascii="Times New Roman" w:hAnsi="Times New Roman"/>
          <w:sz w:val="24"/>
          <w:lang w:val="en-GB"/>
        </w:rPr>
        <w:t xml:space="preserve"> Programme of Excellence in Clinical Research (402131/2011-80) granted funds to this study. The Institute of Drug Technology (</w:t>
      </w:r>
      <w:proofErr w:type="spellStart"/>
      <w:r w:rsidRPr="00113709">
        <w:rPr>
          <w:rFonts w:ascii="Times New Roman" w:hAnsi="Times New Roman"/>
          <w:sz w:val="24"/>
          <w:lang w:val="en-GB"/>
        </w:rPr>
        <w:t>Farmanguinhos</w:t>
      </w:r>
      <w:proofErr w:type="spellEnd"/>
      <w:r w:rsidRPr="00113709">
        <w:rPr>
          <w:rFonts w:ascii="Times New Roman" w:hAnsi="Times New Roman"/>
          <w:sz w:val="24"/>
          <w:lang w:val="en-GB"/>
        </w:rPr>
        <w:t>), Oswaldo Cruz Foundation (</w:t>
      </w:r>
      <w:proofErr w:type="spellStart"/>
      <w:r w:rsidRPr="00113709">
        <w:rPr>
          <w:rFonts w:ascii="Times New Roman" w:hAnsi="Times New Roman"/>
          <w:sz w:val="24"/>
          <w:lang w:val="en-GB"/>
        </w:rPr>
        <w:t>Fiocruz</w:t>
      </w:r>
      <w:proofErr w:type="spellEnd"/>
      <w:r w:rsidRPr="00113709">
        <w:rPr>
          <w:rFonts w:ascii="Times New Roman" w:hAnsi="Times New Roman"/>
          <w:sz w:val="24"/>
          <w:lang w:val="en-GB"/>
        </w:rPr>
        <w:t xml:space="preserve">), Ministry of Health of Brazil provided additional funding. </w:t>
      </w:r>
      <w:r w:rsidR="00651D02" w:rsidRPr="00113709">
        <w:rPr>
          <w:rFonts w:ascii="Times New Roman" w:hAnsi="Times New Roman"/>
          <w:sz w:val="24"/>
        </w:rPr>
        <w:t>This work was supported in part by Conselho Nacional de Desenvolvimento Científico e Tecnológico (CNPq) and Fundação de Amparo à Pesquisa do Estado de Minas Gerais (FAPEMIG).</w:t>
      </w:r>
    </w:p>
    <w:p w14:paraId="70E330B8" w14:textId="77777777" w:rsidR="00411AE7" w:rsidRPr="00763342" w:rsidRDefault="00411AE7">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Authors’ contributions</w:t>
      </w:r>
    </w:p>
    <w:p w14:paraId="56D0F4BC" w14:textId="77777777" w:rsidR="00411AE7" w:rsidRPr="00113709" w:rsidRDefault="00411AE7">
      <w:pPr>
        <w:spacing w:after="0" w:line="480" w:lineRule="auto"/>
        <w:rPr>
          <w:rFonts w:ascii="Times New Roman" w:hAnsi="Times New Roman"/>
          <w:b/>
          <w:sz w:val="24"/>
          <w:lang w:val="en-GB"/>
        </w:rPr>
      </w:pPr>
      <w:r w:rsidRPr="00113709">
        <w:rPr>
          <w:rFonts w:ascii="Times New Roman" w:hAnsi="Times New Roman"/>
          <w:sz w:val="24"/>
          <w:lang w:val="en-GB"/>
        </w:rPr>
        <w:t xml:space="preserve">AD was the study coordinator. DP and MVL were the principal investigators. </w:t>
      </w:r>
      <w:r w:rsidR="00EA41EB" w:rsidRPr="00113709">
        <w:rPr>
          <w:rFonts w:ascii="Times New Roman" w:hAnsi="Times New Roman"/>
          <w:sz w:val="24"/>
          <w:lang w:val="en-GB"/>
        </w:rPr>
        <w:t xml:space="preserve">MAAA, CTN, collected the clinical data. </w:t>
      </w:r>
      <w:r w:rsidRPr="00113709">
        <w:rPr>
          <w:rFonts w:ascii="Times New Roman" w:hAnsi="Times New Roman"/>
          <w:sz w:val="24"/>
          <w:lang w:val="en-GB"/>
        </w:rPr>
        <w:t xml:space="preserve">JCA </w:t>
      </w:r>
      <w:r w:rsidR="00725C9B" w:rsidRPr="00113709">
        <w:rPr>
          <w:rFonts w:ascii="Times New Roman" w:hAnsi="Times New Roman"/>
          <w:sz w:val="24"/>
          <w:lang w:val="en-GB"/>
        </w:rPr>
        <w:t xml:space="preserve">and AD </w:t>
      </w:r>
      <w:r w:rsidRPr="00113709">
        <w:rPr>
          <w:rFonts w:ascii="Times New Roman" w:hAnsi="Times New Roman"/>
          <w:sz w:val="24"/>
          <w:lang w:val="en-GB"/>
        </w:rPr>
        <w:t xml:space="preserve">performed the analysis of the data. </w:t>
      </w:r>
      <w:r w:rsidRPr="00113709">
        <w:rPr>
          <w:rFonts w:ascii="Times New Roman" w:hAnsi="Times New Roman"/>
          <w:sz w:val="24"/>
          <w:lang w:val="en-US"/>
        </w:rPr>
        <w:t>L</w:t>
      </w:r>
      <w:r w:rsidR="00D743FB" w:rsidRPr="00113709">
        <w:rPr>
          <w:rFonts w:ascii="Times New Roman" w:hAnsi="Times New Roman"/>
          <w:sz w:val="24"/>
          <w:lang w:val="en-US"/>
        </w:rPr>
        <w:t>B</w:t>
      </w:r>
      <w:r w:rsidRPr="00113709">
        <w:rPr>
          <w:rFonts w:ascii="Times New Roman" w:hAnsi="Times New Roman"/>
          <w:sz w:val="24"/>
          <w:lang w:val="en-US"/>
        </w:rPr>
        <w:t>F</w:t>
      </w:r>
      <w:r w:rsidR="00D743FB" w:rsidRPr="00113709">
        <w:rPr>
          <w:rFonts w:ascii="Times New Roman" w:hAnsi="Times New Roman"/>
          <w:sz w:val="24"/>
          <w:lang w:val="en-US"/>
        </w:rPr>
        <w:t>, D</w:t>
      </w:r>
      <w:r w:rsidR="000A1EA4" w:rsidRPr="00113709">
        <w:rPr>
          <w:rFonts w:ascii="Times New Roman" w:hAnsi="Times New Roman"/>
          <w:sz w:val="24"/>
          <w:lang w:val="en-US"/>
        </w:rPr>
        <w:t>M</w:t>
      </w:r>
      <w:r w:rsidR="00D743FB" w:rsidRPr="00113709">
        <w:rPr>
          <w:rFonts w:ascii="Times New Roman" w:hAnsi="Times New Roman"/>
          <w:sz w:val="24"/>
          <w:lang w:val="en-US"/>
        </w:rPr>
        <w:t xml:space="preserve">DS, DPP </w:t>
      </w:r>
      <w:r w:rsidRPr="00113709">
        <w:rPr>
          <w:rFonts w:ascii="Times New Roman" w:hAnsi="Times New Roman"/>
          <w:sz w:val="24"/>
          <w:lang w:val="en-GB"/>
        </w:rPr>
        <w:t>performed the pharmacokinetics analysis. G</w:t>
      </w:r>
      <w:r w:rsidR="00725C9B" w:rsidRPr="00113709">
        <w:rPr>
          <w:rFonts w:ascii="Times New Roman" w:hAnsi="Times New Roman"/>
          <w:sz w:val="24"/>
          <w:lang w:val="en-GB"/>
        </w:rPr>
        <w:t>A</w:t>
      </w:r>
      <w:r w:rsidRPr="00113709">
        <w:rPr>
          <w:rFonts w:ascii="Times New Roman" w:hAnsi="Times New Roman"/>
          <w:sz w:val="24"/>
          <w:lang w:val="en-GB"/>
        </w:rPr>
        <w:t xml:space="preserve"> performed the analysis of the pharmac</w:t>
      </w:r>
      <w:r w:rsidR="00DD7C25" w:rsidRPr="00113709">
        <w:rPr>
          <w:rFonts w:ascii="Times New Roman" w:hAnsi="Times New Roman"/>
          <w:sz w:val="24"/>
          <w:lang w:val="en-GB"/>
        </w:rPr>
        <w:t>okinetics data.</w:t>
      </w:r>
      <w:r w:rsidR="000216E6" w:rsidRPr="00113709">
        <w:rPr>
          <w:rFonts w:ascii="Times New Roman" w:hAnsi="Times New Roman"/>
          <w:sz w:val="24"/>
          <w:lang w:val="en-GB"/>
        </w:rPr>
        <w:t xml:space="preserve"> CFAB, ACRS, TNS</w:t>
      </w:r>
      <w:r w:rsidR="0006390B" w:rsidRPr="00113709">
        <w:rPr>
          <w:rFonts w:ascii="Times New Roman" w:hAnsi="Times New Roman"/>
          <w:sz w:val="24"/>
          <w:lang w:val="en-GB"/>
        </w:rPr>
        <w:t xml:space="preserve"> and DFR</w:t>
      </w:r>
      <w:r w:rsidR="000216E6" w:rsidRPr="00113709">
        <w:rPr>
          <w:rFonts w:ascii="Times New Roman" w:hAnsi="Times New Roman"/>
          <w:sz w:val="24"/>
          <w:lang w:val="en-GB"/>
        </w:rPr>
        <w:t xml:space="preserve"> performed the PCR analysis.</w:t>
      </w:r>
      <w:r w:rsidR="00AA03B2" w:rsidRPr="00113709">
        <w:rPr>
          <w:rFonts w:ascii="Times New Roman" w:hAnsi="Times New Roman"/>
          <w:sz w:val="24"/>
          <w:lang w:val="en-GB"/>
        </w:rPr>
        <w:t xml:space="preserve"> </w:t>
      </w:r>
      <w:r w:rsidR="00D850ED" w:rsidRPr="00113709">
        <w:rPr>
          <w:rFonts w:ascii="Times New Roman" w:hAnsi="Times New Roman"/>
          <w:sz w:val="24"/>
          <w:lang w:val="en-GB"/>
        </w:rPr>
        <w:t>AD, JCA,</w:t>
      </w:r>
      <w:r w:rsidR="00DD7C25" w:rsidRPr="00113709">
        <w:rPr>
          <w:rFonts w:ascii="Times New Roman" w:hAnsi="Times New Roman"/>
          <w:sz w:val="24"/>
          <w:lang w:val="en-GB"/>
        </w:rPr>
        <w:t xml:space="preserve"> D</w:t>
      </w:r>
      <w:r w:rsidR="00E80E82" w:rsidRPr="00113709">
        <w:rPr>
          <w:rFonts w:ascii="Times New Roman" w:hAnsi="Times New Roman"/>
          <w:sz w:val="24"/>
          <w:lang w:val="en-GB"/>
        </w:rPr>
        <w:t>G</w:t>
      </w:r>
      <w:r w:rsidR="00DD7C25" w:rsidRPr="00113709">
        <w:rPr>
          <w:rFonts w:ascii="Times New Roman" w:hAnsi="Times New Roman"/>
          <w:sz w:val="24"/>
          <w:lang w:val="en-GB"/>
        </w:rPr>
        <w:t xml:space="preserve">L, </w:t>
      </w:r>
      <w:proofErr w:type="spellStart"/>
      <w:r w:rsidR="00DD7C25" w:rsidRPr="00113709">
        <w:rPr>
          <w:rFonts w:ascii="Times New Roman" w:hAnsi="Times New Roman"/>
          <w:sz w:val="24"/>
          <w:lang w:val="en-GB"/>
        </w:rPr>
        <w:t>FO</w:t>
      </w:r>
      <w:r w:rsidR="00EF2E3C" w:rsidRPr="00113709">
        <w:rPr>
          <w:rFonts w:ascii="Times New Roman" w:hAnsi="Times New Roman"/>
          <w:sz w:val="24"/>
          <w:lang w:val="en-GB"/>
        </w:rPr>
        <w:t>t</w:t>
      </w:r>
      <w:r w:rsidR="00DD7C25" w:rsidRPr="00113709">
        <w:rPr>
          <w:rFonts w:ascii="Times New Roman" w:hAnsi="Times New Roman"/>
          <w:sz w:val="24"/>
          <w:lang w:val="en-GB"/>
        </w:rPr>
        <w:t>K</w:t>
      </w:r>
      <w:proofErr w:type="spellEnd"/>
      <w:r w:rsidR="000216E6" w:rsidRPr="00113709">
        <w:rPr>
          <w:rFonts w:ascii="Times New Roman" w:hAnsi="Times New Roman"/>
          <w:sz w:val="24"/>
          <w:lang w:val="en-GB"/>
        </w:rPr>
        <w:t>, CFAB</w:t>
      </w:r>
      <w:r w:rsidR="00DD7C25" w:rsidRPr="00113709">
        <w:rPr>
          <w:rFonts w:ascii="Times New Roman" w:hAnsi="Times New Roman"/>
          <w:sz w:val="24"/>
          <w:lang w:val="en-GB"/>
        </w:rPr>
        <w:t xml:space="preserve"> </w:t>
      </w:r>
      <w:r w:rsidRPr="00113709">
        <w:rPr>
          <w:rFonts w:ascii="Times New Roman" w:hAnsi="Times New Roman"/>
          <w:sz w:val="24"/>
          <w:lang w:val="en-GB"/>
        </w:rPr>
        <w:t xml:space="preserve">participated in interpretation of the data and critical </w:t>
      </w:r>
      <w:r w:rsidRPr="00113709">
        <w:rPr>
          <w:rFonts w:ascii="Times New Roman" w:hAnsi="Times New Roman"/>
          <w:sz w:val="24"/>
          <w:lang w:val="en-GB"/>
        </w:rPr>
        <w:lastRenderedPageBreak/>
        <w:t>revisions of the manuscript. All authors gave their final approval for publication of the manuscript.</w:t>
      </w:r>
      <w:r w:rsidRPr="00113709">
        <w:rPr>
          <w:rFonts w:ascii="Times New Roman" w:hAnsi="Times New Roman"/>
          <w:b/>
          <w:sz w:val="24"/>
          <w:lang w:val="en-GB"/>
        </w:rPr>
        <w:t xml:space="preserve"> </w:t>
      </w:r>
    </w:p>
    <w:p w14:paraId="2949ADBC" w14:textId="77777777" w:rsidR="00411AE7" w:rsidRPr="00763342" w:rsidRDefault="00411AE7">
      <w:pPr>
        <w:pStyle w:val="Heading2"/>
        <w:spacing w:before="0" w:line="480" w:lineRule="auto"/>
        <w:rPr>
          <w:rFonts w:ascii="Times New Roman" w:hAnsi="Times New Roman"/>
          <w:b/>
          <w:color w:val="000000" w:themeColor="text1"/>
          <w:sz w:val="24"/>
          <w:lang w:val="en-GB"/>
        </w:rPr>
      </w:pPr>
      <w:r w:rsidRPr="00763342">
        <w:rPr>
          <w:rFonts w:ascii="Times New Roman" w:hAnsi="Times New Roman"/>
          <w:b/>
          <w:color w:val="000000" w:themeColor="text1"/>
          <w:sz w:val="24"/>
          <w:lang w:val="en-GB"/>
        </w:rPr>
        <w:t>Acknowledgements</w:t>
      </w:r>
    </w:p>
    <w:p w14:paraId="0A9ACC2F" w14:textId="77777777" w:rsidR="00411AE7" w:rsidRPr="00113709" w:rsidRDefault="00411AE7">
      <w:pPr>
        <w:spacing w:after="0" w:line="480" w:lineRule="auto"/>
        <w:rPr>
          <w:rFonts w:ascii="Times New Roman" w:hAnsi="Times New Roman"/>
          <w:sz w:val="24"/>
          <w:lang w:val="en-US"/>
        </w:rPr>
      </w:pPr>
      <w:r w:rsidRPr="00113709">
        <w:rPr>
          <w:rFonts w:ascii="Times New Roman" w:hAnsi="Times New Roman"/>
          <w:sz w:val="24"/>
          <w:lang w:val="en-GB"/>
        </w:rPr>
        <w:t>The authors thank all the patients who participated in this study, and CEPEM, FMT</w:t>
      </w:r>
      <w:r w:rsidR="003A7FFB" w:rsidRPr="00113709">
        <w:rPr>
          <w:rFonts w:ascii="Times New Roman" w:hAnsi="Times New Roman"/>
          <w:sz w:val="24"/>
          <w:lang w:val="en-GB"/>
        </w:rPr>
        <w:t>-HVD</w:t>
      </w:r>
      <w:r w:rsidRPr="00113709">
        <w:rPr>
          <w:rFonts w:ascii="Times New Roman" w:hAnsi="Times New Roman"/>
          <w:sz w:val="24"/>
          <w:lang w:val="en-GB"/>
        </w:rPr>
        <w:t>, VPPLR/</w:t>
      </w:r>
      <w:proofErr w:type="spellStart"/>
      <w:r w:rsidRPr="00113709">
        <w:rPr>
          <w:rFonts w:ascii="Times New Roman" w:hAnsi="Times New Roman"/>
          <w:sz w:val="24"/>
          <w:lang w:val="en-GB"/>
        </w:rPr>
        <w:t>Fiocruz</w:t>
      </w:r>
      <w:proofErr w:type="spellEnd"/>
      <w:r w:rsidRPr="00113709">
        <w:rPr>
          <w:rFonts w:ascii="Times New Roman" w:hAnsi="Times New Roman"/>
          <w:sz w:val="24"/>
          <w:lang w:val="en-GB"/>
        </w:rPr>
        <w:t xml:space="preserve"> and SEFAR/</w:t>
      </w:r>
      <w:proofErr w:type="spellStart"/>
      <w:r w:rsidRPr="00113709">
        <w:rPr>
          <w:rFonts w:ascii="Times New Roman" w:hAnsi="Times New Roman"/>
          <w:sz w:val="24"/>
          <w:lang w:val="en-GB"/>
        </w:rPr>
        <w:t>Fiocruz</w:t>
      </w:r>
      <w:proofErr w:type="spellEnd"/>
      <w:r w:rsidR="00EB68C4" w:rsidRPr="00113709">
        <w:rPr>
          <w:rFonts w:ascii="Times New Roman" w:hAnsi="Times New Roman"/>
          <w:sz w:val="24"/>
          <w:lang w:val="en-GB"/>
        </w:rPr>
        <w:t>,</w:t>
      </w:r>
      <w:r w:rsidRPr="00113709">
        <w:rPr>
          <w:rFonts w:ascii="Times New Roman" w:hAnsi="Times New Roman"/>
          <w:sz w:val="24"/>
          <w:lang w:val="en-GB"/>
        </w:rPr>
        <w:t xml:space="preserve"> teams.</w:t>
      </w:r>
      <w:r w:rsidR="00651D02" w:rsidRPr="00113709">
        <w:rPr>
          <w:rFonts w:ascii="Times New Roman" w:hAnsi="Times New Roman"/>
          <w:sz w:val="24"/>
          <w:lang w:val="en-US"/>
        </w:rPr>
        <w:t xml:space="preserve"> The authors thank the Program for Technological Development in Tools for Health-PDTIS-FIOCRUZ for</w:t>
      </w:r>
      <w:r w:rsidR="00EB68C4" w:rsidRPr="00113709">
        <w:rPr>
          <w:rFonts w:ascii="Times New Roman" w:hAnsi="Times New Roman"/>
          <w:sz w:val="24"/>
          <w:lang w:val="en-US"/>
        </w:rPr>
        <w:t xml:space="preserve"> the</w:t>
      </w:r>
      <w:r w:rsidR="00651D02" w:rsidRPr="00113709">
        <w:rPr>
          <w:rFonts w:ascii="Times New Roman" w:hAnsi="Times New Roman"/>
          <w:sz w:val="24"/>
          <w:lang w:val="en-US"/>
        </w:rPr>
        <w:t xml:space="preserve"> use of the DNA sequencing (RPT01E) and Real-Time PCR (RPT09D) facilities. CAB and TNS thank </w:t>
      </w:r>
      <w:proofErr w:type="spellStart"/>
      <w:r w:rsidR="00651D02" w:rsidRPr="00113709">
        <w:rPr>
          <w:rFonts w:ascii="Times New Roman" w:hAnsi="Times New Roman"/>
          <w:sz w:val="24"/>
          <w:lang w:val="en-US"/>
        </w:rPr>
        <w:t>CNPq</w:t>
      </w:r>
      <w:proofErr w:type="spellEnd"/>
      <w:r w:rsidR="00651D02" w:rsidRPr="00113709">
        <w:rPr>
          <w:rFonts w:ascii="Times New Roman" w:hAnsi="Times New Roman"/>
          <w:sz w:val="24"/>
          <w:lang w:val="en-US"/>
        </w:rPr>
        <w:t xml:space="preserve"> for the research scholarship support. ACRS thanks the </w:t>
      </w:r>
      <w:proofErr w:type="spellStart"/>
      <w:r w:rsidR="00651D02" w:rsidRPr="00113709">
        <w:rPr>
          <w:rFonts w:ascii="Times New Roman" w:hAnsi="Times New Roman"/>
          <w:sz w:val="24"/>
          <w:lang w:val="en-US"/>
        </w:rPr>
        <w:t>Coordenação</w:t>
      </w:r>
      <w:proofErr w:type="spellEnd"/>
      <w:r w:rsidR="00651D02" w:rsidRPr="00113709">
        <w:rPr>
          <w:rFonts w:ascii="Times New Roman" w:hAnsi="Times New Roman"/>
          <w:sz w:val="24"/>
          <w:lang w:val="en-US"/>
        </w:rPr>
        <w:t xml:space="preserve"> de </w:t>
      </w:r>
      <w:proofErr w:type="spellStart"/>
      <w:r w:rsidR="00651D02" w:rsidRPr="00113709">
        <w:rPr>
          <w:rFonts w:ascii="Times New Roman" w:hAnsi="Times New Roman"/>
          <w:sz w:val="24"/>
          <w:lang w:val="en-US"/>
        </w:rPr>
        <w:t>Aperfeiçoamento</w:t>
      </w:r>
      <w:proofErr w:type="spellEnd"/>
      <w:r w:rsidR="00651D02" w:rsidRPr="00113709">
        <w:rPr>
          <w:rFonts w:ascii="Times New Roman" w:hAnsi="Times New Roman"/>
          <w:sz w:val="24"/>
          <w:lang w:val="en-US"/>
        </w:rPr>
        <w:t xml:space="preserve"> de </w:t>
      </w:r>
      <w:proofErr w:type="spellStart"/>
      <w:r w:rsidR="00651D02" w:rsidRPr="00113709">
        <w:rPr>
          <w:rFonts w:ascii="Times New Roman" w:hAnsi="Times New Roman"/>
          <w:sz w:val="24"/>
          <w:lang w:val="en-US"/>
        </w:rPr>
        <w:t>Pessoal</w:t>
      </w:r>
      <w:proofErr w:type="spellEnd"/>
      <w:r w:rsidR="00651D02" w:rsidRPr="00113709">
        <w:rPr>
          <w:rFonts w:ascii="Times New Roman" w:hAnsi="Times New Roman"/>
          <w:sz w:val="24"/>
          <w:lang w:val="en-US"/>
        </w:rPr>
        <w:t xml:space="preserve"> de </w:t>
      </w:r>
      <w:proofErr w:type="spellStart"/>
      <w:r w:rsidR="00651D02" w:rsidRPr="00113709">
        <w:rPr>
          <w:rFonts w:ascii="Times New Roman" w:hAnsi="Times New Roman"/>
          <w:sz w:val="24"/>
          <w:lang w:val="en-US"/>
        </w:rPr>
        <w:t>Nível</w:t>
      </w:r>
      <w:proofErr w:type="spellEnd"/>
      <w:r w:rsidR="00651D02" w:rsidRPr="00113709">
        <w:rPr>
          <w:rFonts w:ascii="Times New Roman" w:hAnsi="Times New Roman"/>
          <w:sz w:val="24"/>
          <w:lang w:val="en-US"/>
        </w:rPr>
        <w:t xml:space="preserve"> Superior (CAPES) for scholarship support (Finance Code 001). DFR thanks </w:t>
      </w:r>
      <w:proofErr w:type="spellStart"/>
      <w:r w:rsidR="00651D02" w:rsidRPr="00113709">
        <w:rPr>
          <w:rFonts w:ascii="Times New Roman" w:hAnsi="Times New Roman"/>
          <w:sz w:val="24"/>
          <w:lang w:val="en-US"/>
        </w:rPr>
        <w:t>Fapemig</w:t>
      </w:r>
      <w:proofErr w:type="spellEnd"/>
      <w:r w:rsidR="00651D02" w:rsidRPr="00113709">
        <w:rPr>
          <w:rFonts w:ascii="Times New Roman" w:hAnsi="Times New Roman"/>
          <w:sz w:val="24"/>
          <w:lang w:val="en-US"/>
        </w:rPr>
        <w:t xml:space="preserve"> for scholarship support.</w:t>
      </w:r>
      <w:r w:rsidR="00AB4389" w:rsidRPr="00113709">
        <w:rPr>
          <w:rFonts w:ascii="Times New Roman" w:hAnsi="Times New Roman"/>
          <w:sz w:val="24"/>
          <w:lang w:val="en-US"/>
        </w:rPr>
        <w:t xml:space="preserve"> </w:t>
      </w:r>
      <w:r w:rsidR="003A7FFB" w:rsidRPr="00113709">
        <w:rPr>
          <w:rFonts w:ascii="Times New Roman" w:hAnsi="Times New Roman"/>
          <w:sz w:val="24"/>
          <w:lang w:val="en-GB"/>
        </w:rPr>
        <w:t xml:space="preserve">MVL is a </w:t>
      </w:r>
      <w:proofErr w:type="spellStart"/>
      <w:r w:rsidR="003A7FFB" w:rsidRPr="00113709">
        <w:rPr>
          <w:rFonts w:ascii="Times New Roman" w:hAnsi="Times New Roman"/>
          <w:sz w:val="24"/>
          <w:lang w:val="en-GB"/>
        </w:rPr>
        <w:t>CNPq</w:t>
      </w:r>
      <w:proofErr w:type="spellEnd"/>
      <w:r w:rsidR="003A7FFB" w:rsidRPr="00113709">
        <w:rPr>
          <w:rFonts w:ascii="Times New Roman" w:hAnsi="Times New Roman"/>
          <w:sz w:val="24"/>
          <w:lang w:val="en-GB"/>
        </w:rPr>
        <w:t xml:space="preserve"> fellow. </w:t>
      </w:r>
      <w:r w:rsidR="00AB4389" w:rsidRPr="00113709">
        <w:rPr>
          <w:rFonts w:ascii="Times New Roman" w:hAnsi="Times New Roman"/>
          <w:sz w:val="24"/>
          <w:lang w:val="en-US"/>
        </w:rPr>
        <w:t>The Brazilian National Council of Research by Science Without Border programme (233618/2014-7) granted funds to AD scholarship.</w:t>
      </w:r>
    </w:p>
    <w:p w14:paraId="6F97D41B" w14:textId="77777777" w:rsidR="007F41C6" w:rsidRPr="00113709" w:rsidRDefault="007F41C6" w:rsidP="00763342">
      <w:pPr>
        <w:spacing w:line="480" w:lineRule="auto"/>
        <w:rPr>
          <w:rFonts w:ascii="Times New Roman" w:eastAsiaTheme="majorEastAsia" w:hAnsi="Times New Roman" w:cstheme="majorBidi"/>
          <w:color w:val="1F3864" w:themeColor="accent1" w:themeShade="80"/>
          <w:sz w:val="24"/>
          <w:szCs w:val="36"/>
          <w:lang w:val="en-GB"/>
        </w:rPr>
      </w:pPr>
      <w:r w:rsidRPr="00113709">
        <w:rPr>
          <w:rFonts w:ascii="Times New Roman" w:hAnsi="Times New Roman"/>
          <w:sz w:val="24"/>
          <w:lang w:val="en-GB"/>
        </w:rPr>
        <w:br w:type="page"/>
      </w:r>
    </w:p>
    <w:p w14:paraId="2EB0F005" w14:textId="00EB6F92" w:rsidR="008A1412" w:rsidRPr="00763342" w:rsidRDefault="00214171" w:rsidP="00113709">
      <w:pPr>
        <w:pStyle w:val="Heading1"/>
        <w:spacing w:before="0" w:after="0" w:line="480" w:lineRule="auto"/>
        <w:rPr>
          <w:rFonts w:ascii="Times New Roman" w:hAnsi="Times New Roman"/>
          <w:color w:val="000000" w:themeColor="text1"/>
          <w:sz w:val="24"/>
          <w:lang w:val="en-GB"/>
        </w:rPr>
      </w:pPr>
      <w:r w:rsidRPr="00763342">
        <w:rPr>
          <w:rFonts w:ascii="Times New Roman" w:hAnsi="Times New Roman"/>
          <w:b/>
          <w:color w:val="000000" w:themeColor="text1"/>
          <w:sz w:val="24"/>
          <w:lang w:val="en-GB"/>
        </w:rPr>
        <w:lastRenderedPageBreak/>
        <w:t>References</w:t>
      </w:r>
    </w:p>
    <w:p w14:paraId="37CF3876" w14:textId="77777777" w:rsidR="00954BF4" w:rsidRPr="00954BF4" w:rsidRDefault="00214171" w:rsidP="00954BF4">
      <w:pPr>
        <w:pStyle w:val="EndNoteBibliography"/>
        <w:spacing w:after="0"/>
        <w:rPr>
          <w:noProof/>
        </w:rPr>
      </w:pPr>
      <w:r w:rsidRPr="00D47CBC">
        <w:rPr>
          <w:rFonts w:ascii="Times New Roman" w:hAnsi="Times New Roman"/>
          <w:lang w:val="en-GB"/>
        </w:rPr>
        <w:fldChar w:fldCharType="begin"/>
      </w:r>
      <w:r w:rsidR="008A1412" w:rsidRPr="00113709">
        <w:rPr>
          <w:rFonts w:ascii="Times New Roman" w:hAnsi="Times New Roman"/>
          <w:lang w:val="en-GB"/>
        </w:rPr>
        <w:instrText xml:space="preserve"> ADDIN EN.REFLIST </w:instrText>
      </w:r>
      <w:r w:rsidRPr="00D47CBC">
        <w:rPr>
          <w:rFonts w:ascii="Times New Roman" w:hAnsi="Times New Roman"/>
          <w:lang w:val="en-GB"/>
        </w:rPr>
        <w:fldChar w:fldCharType="separate"/>
      </w:r>
      <w:r w:rsidR="00954BF4" w:rsidRPr="00954BF4">
        <w:rPr>
          <w:noProof/>
        </w:rPr>
        <w:t>1.</w:t>
      </w:r>
      <w:r w:rsidR="00954BF4" w:rsidRPr="00954BF4">
        <w:rPr>
          <w:noProof/>
        </w:rPr>
        <w:tab/>
        <w:t>Gething PW, Elyazar IR, Moyes CL, Smith DL, Battle KE, Guerra CA, et al. A long neglected world malaria map: Plasmodium vivax endemicity in 2010. PLoS Negl Trop Dis. 2012;6(9):e1814.</w:t>
      </w:r>
    </w:p>
    <w:p w14:paraId="0E22B6CF" w14:textId="77777777" w:rsidR="00954BF4" w:rsidRPr="00954BF4" w:rsidRDefault="00954BF4" w:rsidP="00954BF4">
      <w:pPr>
        <w:pStyle w:val="EndNoteBibliography"/>
        <w:spacing w:after="0"/>
        <w:rPr>
          <w:noProof/>
          <w:lang w:val="pt-BR"/>
        </w:rPr>
      </w:pPr>
      <w:r w:rsidRPr="00954BF4">
        <w:rPr>
          <w:noProof/>
        </w:rPr>
        <w:t>2.</w:t>
      </w:r>
      <w:r w:rsidRPr="00954BF4">
        <w:rPr>
          <w:noProof/>
        </w:rPr>
        <w:tab/>
        <w:t xml:space="preserve">Chen I, Clarke SE, Gosling R, Hamainza B, Killeen G, Magill A, et al. "Asymptomatic" Malaria: A Chronic and Debilitating Infection That Should Be Treated. </w:t>
      </w:r>
      <w:r w:rsidRPr="00954BF4">
        <w:rPr>
          <w:noProof/>
          <w:lang w:val="pt-BR"/>
        </w:rPr>
        <w:t>PLoS Med. 2016;13(1):e1001942.</w:t>
      </w:r>
    </w:p>
    <w:p w14:paraId="7B1A94CE" w14:textId="77777777" w:rsidR="00954BF4" w:rsidRPr="00954BF4" w:rsidRDefault="00954BF4" w:rsidP="00954BF4">
      <w:pPr>
        <w:pStyle w:val="EndNoteBibliography"/>
        <w:spacing w:after="0"/>
        <w:rPr>
          <w:noProof/>
        </w:rPr>
      </w:pPr>
      <w:r w:rsidRPr="00954BF4">
        <w:rPr>
          <w:noProof/>
          <w:lang w:val="pt-BR"/>
        </w:rPr>
        <w:t>3.</w:t>
      </w:r>
      <w:r w:rsidRPr="00954BF4">
        <w:rPr>
          <w:noProof/>
          <w:lang w:val="pt-BR"/>
        </w:rPr>
        <w:tab/>
        <w:t xml:space="preserve">Betuela I, Rosanas-Urgell A, Kiniboro B, Stanisic DI, Samol L, De Lazzari E, et al. </w:t>
      </w:r>
      <w:r w:rsidRPr="00954BF4">
        <w:rPr>
          <w:noProof/>
        </w:rPr>
        <w:t>Relapses Contribute Significantly to the Risk of Plasmodium vivax Infection and Disease in Papua New Guinean Children 1–5 Years of Age. The Journal of Infectious Diseases. 2012;206(11):1771-80.</w:t>
      </w:r>
    </w:p>
    <w:p w14:paraId="36DC53E9" w14:textId="77777777" w:rsidR="00954BF4" w:rsidRPr="00954BF4" w:rsidRDefault="00954BF4" w:rsidP="00954BF4">
      <w:pPr>
        <w:pStyle w:val="EndNoteBibliography"/>
        <w:spacing w:after="0"/>
        <w:rPr>
          <w:noProof/>
        </w:rPr>
      </w:pPr>
      <w:r w:rsidRPr="00954BF4">
        <w:rPr>
          <w:noProof/>
        </w:rPr>
        <w:t>4.</w:t>
      </w:r>
      <w:r w:rsidRPr="00954BF4">
        <w:rPr>
          <w:noProof/>
        </w:rPr>
        <w:tab/>
        <w:t>White MT, Karl S, Koepfli C, Longley RJ, Hofmann NE, Wampfler R, et al. Plasmodium vivax and Plasmodium falciparum infection dynamics: re-infections, recrudescences and relapses. Malar J. 2018;17(1):170.</w:t>
      </w:r>
    </w:p>
    <w:p w14:paraId="3C657F41" w14:textId="77777777" w:rsidR="00954BF4" w:rsidRPr="00954BF4" w:rsidRDefault="00954BF4" w:rsidP="00954BF4">
      <w:pPr>
        <w:pStyle w:val="EndNoteBibliography"/>
        <w:spacing w:after="0"/>
        <w:rPr>
          <w:noProof/>
        </w:rPr>
      </w:pPr>
      <w:r w:rsidRPr="00954BF4">
        <w:rPr>
          <w:noProof/>
        </w:rPr>
        <w:t>5.</w:t>
      </w:r>
      <w:r w:rsidRPr="00954BF4">
        <w:rPr>
          <w:noProof/>
        </w:rPr>
        <w:tab/>
        <w:t>Mendis K, Sina BJ, Marchesini P, Carter R. The neglected burden of Plasmodium vivax malaria. Am J Trop Med Hyg. 2001;64(1-2 Suppl):97-106.</w:t>
      </w:r>
    </w:p>
    <w:p w14:paraId="44388362" w14:textId="77777777" w:rsidR="00954BF4" w:rsidRPr="00954BF4" w:rsidRDefault="00954BF4" w:rsidP="00954BF4">
      <w:pPr>
        <w:pStyle w:val="EndNoteBibliography"/>
        <w:spacing w:after="0"/>
        <w:rPr>
          <w:noProof/>
        </w:rPr>
      </w:pPr>
      <w:r w:rsidRPr="00954BF4">
        <w:rPr>
          <w:noProof/>
        </w:rPr>
        <w:t>6.</w:t>
      </w:r>
      <w:r w:rsidRPr="00954BF4">
        <w:rPr>
          <w:noProof/>
        </w:rPr>
        <w:tab/>
        <w:t>Wellems TE, Plowe CV. Chloroquine-resistant malaria. J Infect Dis. 2001;184(6):770-6.</w:t>
      </w:r>
    </w:p>
    <w:p w14:paraId="0F4B4F15" w14:textId="77777777" w:rsidR="00954BF4" w:rsidRPr="00954BF4" w:rsidRDefault="00954BF4" w:rsidP="00954BF4">
      <w:pPr>
        <w:pStyle w:val="EndNoteBibliography"/>
        <w:spacing w:after="0"/>
        <w:rPr>
          <w:noProof/>
        </w:rPr>
      </w:pPr>
      <w:r w:rsidRPr="00954BF4">
        <w:rPr>
          <w:noProof/>
        </w:rPr>
        <w:t>7.</w:t>
      </w:r>
      <w:r w:rsidRPr="00954BF4">
        <w:rPr>
          <w:noProof/>
        </w:rPr>
        <w:tab/>
        <w:t>Price RN, Douglas NM, Anstey NM, von Seidlein L. Plasmodium vivax treatments: what are we looking for? Curr Opin Infect Dis. 2011;24(6):578-85.</w:t>
      </w:r>
    </w:p>
    <w:p w14:paraId="2783DFFF" w14:textId="77777777" w:rsidR="00954BF4" w:rsidRPr="00954BF4" w:rsidRDefault="00954BF4" w:rsidP="00954BF4">
      <w:pPr>
        <w:pStyle w:val="EndNoteBibliography"/>
        <w:spacing w:after="0"/>
        <w:rPr>
          <w:noProof/>
        </w:rPr>
      </w:pPr>
      <w:r w:rsidRPr="00954BF4">
        <w:rPr>
          <w:noProof/>
        </w:rPr>
        <w:t>8.</w:t>
      </w:r>
      <w:r w:rsidRPr="00954BF4">
        <w:rPr>
          <w:noProof/>
        </w:rPr>
        <w:tab/>
        <w:t>World health Organization. Guidelines for the treatment of malaria. 3rd edition ed2015.</w:t>
      </w:r>
    </w:p>
    <w:p w14:paraId="4FF4B223" w14:textId="77777777" w:rsidR="00954BF4" w:rsidRPr="00954BF4" w:rsidRDefault="00954BF4" w:rsidP="00954BF4">
      <w:pPr>
        <w:pStyle w:val="EndNoteBibliography"/>
        <w:spacing w:after="0"/>
        <w:rPr>
          <w:noProof/>
        </w:rPr>
      </w:pPr>
      <w:r w:rsidRPr="00954BF4">
        <w:rPr>
          <w:noProof/>
        </w:rPr>
        <w:t>9.</w:t>
      </w:r>
      <w:r w:rsidRPr="00954BF4">
        <w:rPr>
          <w:noProof/>
        </w:rPr>
        <w:tab/>
        <w:t>Sinclair D, Gogtay N, Brand F, Olliaro P. Artemisinin-based combination therapy for treating uncomplicated Plasmodium vivax malaria. Cochrane Database Syst Rev. 2011(7):CD008492.</w:t>
      </w:r>
    </w:p>
    <w:p w14:paraId="44FF9B15" w14:textId="77777777" w:rsidR="00954BF4" w:rsidRPr="00954BF4" w:rsidRDefault="00954BF4" w:rsidP="00954BF4">
      <w:pPr>
        <w:pStyle w:val="EndNoteBibliography"/>
        <w:spacing w:after="0"/>
        <w:rPr>
          <w:noProof/>
        </w:rPr>
      </w:pPr>
      <w:r w:rsidRPr="00954BF4">
        <w:rPr>
          <w:noProof/>
        </w:rPr>
        <w:t>10.</w:t>
      </w:r>
      <w:r w:rsidRPr="00954BF4">
        <w:rPr>
          <w:noProof/>
        </w:rPr>
        <w:tab/>
        <w:t>Alving AS, Hankey DD, Coatney GR, Jones R, Jr., Coker WG, Garrison PL, et al. Korean vivax malaria. II. Curative treatment with pamaquine and primaquine. Am J Trop Med Hyg. 1953;2(6):970-6.</w:t>
      </w:r>
    </w:p>
    <w:p w14:paraId="5808BDA2" w14:textId="77777777" w:rsidR="00954BF4" w:rsidRPr="00954BF4" w:rsidRDefault="00954BF4" w:rsidP="00954BF4">
      <w:pPr>
        <w:pStyle w:val="EndNoteBibliography"/>
        <w:spacing w:after="0"/>
        <w:rPr>
          <w:noProof/>
        </w:rPr>
      </w:pPr>
      <w:r w:rsidRPr="00954BF4">
        <w:rPr>
          <w:noProof/>
        </w:rPr>
        <w:t>11.</w:t>
      </w:r>
      <w:r w:rsidRPr="00954BF4">
        <w:rPr>
          <w:noProof/>
        </w:rPr>
        <w:tab/>
        <w:t>Taylor R, editor Improving the Radical Cure of P. vivax – The efficacy results of the IMPROV study Annual Meeting of the American Society of Tropical Medicine and Hygiene 2018; New Orleans.</w:t>
      </w:r>
    </w:p>
    <w:p w14:paraId="1B1CF78B" w14:textId="77777777" w:rsidR="00954BF4" w:rsidRPr="00954BF4" w:rsidRDefault="00954BF4" w:rsidP="00954BF4">
      <w:pPr>
        <w:pStyle w:val="EndNoteBibliography"/>
        <w:spacing w:after="0"/>
        <w:rPr>
          <w:noProof/>
        </w:rPr>
      </w:pPr>
      <w:r w:rsidRPr="00954BF4">
        <w:rPr>
          <w:noProof/>
        </w:rPr>
        <w:t>12.</w:t>
      </w:r>
      <w:r w:rsidRPr="00954BF4">
        <w:rPr>
          <w:noProof/>
        </w:rPr>
        <w:tab/>
        <w:t>Chu CS, Phyo AP, Turner C, Win HH, Poe NP, Yotyingaphiram W, et al. Chloroquine Versus Dihydroartemisinin-Piperaquine With Standard High-dose Primaquine Given Either for 7 Days or 14 Days in Plasmodium vivax Malaria. Clin Infect Dis. 2019;68(8):1311-9.</w:t>
      </w:r>
    </w:p>
    <w:p w14:paraId="00F2FAC9" w14:textId="77777777" w:rsidR="00954BF4" w:rsidRPr="00954BF4" w:rsidRDefault="00954BF4" w:rsidP="00954BF4">
      <w:pPr>
        <w:pStyle w:val="EndNoteBibliography"/>
        <w:spacing w:after="0"/>
        <w:rPr>
          <w:noProof/>
          <w:lang w:val="pt-BR"/>
        </w:rPr>
      </w:pPr>
      <w:r w:rsidRPr="00954BF4">
        <w:rPr>
          <w:noProof/>
        </w:rPr>
        <w:t>13.</w:t>
      </w:r>
      <w:r w:rsidRPr="00954BF4">
        <w:rPr>
          <w:noProof/>
        </w:rPr>
        <w:tab/>
        <w:t xml:space="preserve">Daher A, Silva J, Stevens A, Marchesini P, Fontes CJ, Ter Kuile FO, et al. Evaluation of Plasmodium vivax malaria recurrence in Brazil. </w:t>
      </w:r>
      <w:r w:rsidRPr="00954BF4">
        <w:rPr>
          <w:noProof/>
          <w:lang w:val="pt-BR"/>
        </w:rPr>
        <w:t>Malar J. 2019;18(1):18.</w:t>
      </w:r>
    </w:p>
    <w:p w14:paraId="7D07243C" w14:textId="77777777" w:rsidR="00954BF4" w:rsidRPr="00954BF4" w:rsidRDefault="00954BF4" w:rsidP="00954BF4">
      <w:pPr>
        <w:pStyle w:val="EndNoteBibliography"/>
        <w:spacing w:after="0"/>
        <w:rPr>
          <w:noProof/>
        </w:rPr>
      </w:pPr>
      <w:r w:rsidRPr="00954BF4">
        <w:rPr>
          <w:noProof/>
          <w:lang w:val="pt-BR"/>
        </w:rPr>
        <w:t>14.</w:t>
      </w:r>
      <w:r w:rsidRPr="00954BF4">
        <w:rPr>
          <w:noProof/>
          <w:lang w:val="pt-BR"/>
        </w:rPr>
        <w:tab/>
        <w:t xml:space="preserve">Abdon NP, Pinto AY, das Silva Rdo S, de Souza JM. </w:t>
      </w:r>
      <w:r w:rsidRPr="00954BF4">
        <w:rPr>
          <w:noProof/>
        </w:rPr>
        <w:t>[Assessment of the response to reduced treatment schemes for vivax malaria]. Rev Soc Bras Med Trop. 2001;34(4):343-8.</w:t>
      </w:r>
    </w:p>
    <w:p w14:paraId="3FBAD21E" w14:textId="77777777" w:rsidR="00954BF4" w:rsidRPr="00954BF4" w:rsidRDefault="00954BF4" w:rsidP="00954BF4">
      <w:pPr>
        <w:pStyle w:val="EndNoteBibliography"/>
        <w:spacing w:after="0"/>
        <w:rPr>
          <w:noProof/>
        </w:rPr>
      </w:pPr>
      <w:r w:rsidRPr="00954BF4">
        <w:rPr>
          <w:noProof/>
        </w:rPr>
        <w:t>15.</w:t>
      </w:r>
      <w:r w:rsidRPr="00954BF4">
        <w:rPr>
          <w:noProof/>
        </w:rPr>
        <w:tab/>
        <w:t>World Health Organization. Control and elimination of vivax malaria: A technical brief: World Health Organization; 2015.</w:t>
      </w:r>
    </w:p>
    <w:p w14:paraId="26731307" w14:textId="77777777" w:rsidR="00954BF4" w:rsidRPr="00954BF4" w:rsidRDefault="00954BF4" w:rsidP="00954BF4">
      <w:pPr>
        <w:pStyle w:val="EndNoteBibliography"/>
        <w:spacing w:after="0"/>
        <w:rPr>
          <w:noProof/>
        </w:rPr>
      </w:pPr>
      <w:r w:rsidRPr="00954BF4">
        <w:rPr>
          <w:noProof/>
        </w:rPr>
        <w:t>16.</w:t>
      </w:r>
      <w:r w:rsidRPr="00954BF4">
        <w:rPr>
          <w:noProof/>
        </w:rPr>
        <w:tab/>
        <w:t>World Health Organization. Methods for surveillance of antimalarial drug efficacy. Geneva: World Health Organization; 2009. 85 p. p.</w:t>
      </w:r>
    </w:p>
    <w:p w14:paraId="08846EBF" w14:textId="77777777" w:rsidR="00954BF4" w:rsidRPr="00954BF4" w:rsidRDefault="00954BF4" w:rsidP="00954BF4">
      <w:pPr>
        <w:pStyle w:val="EndNoteBibliography"/>
        <w:spacing w:after="0"/>
        <w:rPr>
          <w:noProof/>
        </w:rPr>
      </w:pPr>
      <w:r w:rsidRPr="00954BF4">
        <w:rPr>
          <w:noProof/>
        </w:rPr>
        <w:t>17.</w:t>
      </w:r>
      <w:r w:rsidRPr="00954BF4">
        <w:rPr>
          <w:noProof/>
        </w:rPr>
        <w:tab/>
        <w:t xml:space="preserve">Baird JK, Louisa M, Noviyanti R, Ekawati L, Elyazar I, Subekti D, et al. Association of Impaired Cytochrome P450 2D6 Activity Genotype and Phenotype With Therapeutic </w:t>
      </w:r>
      <w:r w:rsidRPr="00954BF4">
        <w:rPr>
          <w:noProof/>
        </w:rPr>
        <w:lastRenderedPageBreak/>
        <w:t>Efficacy of Primaquine Treatment for Latent Plasmodium vivax Malaria. JAMA Netw Open. 2018;1(4):e181449.</w:t>
      </w:r>
    </w:p>
    <w:p w14:paraId="6EED4C06" w14:textId="77777777" w:rsidR="00954BF4" w:rsidRPr="00954BF4" w:rsidRDefault="00954BF4" w:rsidP="00954BF4">
      <w:pPr>
        <w:pStyle w:val="EndNoteBibliography"/>
        <w:spacing w:after="0"/>
        <w:rPr>
          <w:noProof/>
        </w:rPr>
      </w:pPr>
      <w:r w:rsidRPr="00954BF4">
        <w:rPr>
          <w:noProof/>
        </w:rPr>
        <w:t>18.</w:t>
      </w:r>
      <w:r w:rsidRPr="00954BF4">
        <w:rPr>
          <w:noProof/>
        </w:rPr>
        <w:tab/>
        <w:t>Pybus BS, Marcsisin SR, Jin X, Deye G, Sousa JC, Li Q, et al. The metabolism of primaquine to its active metabolite is dependent on CYP 2D6. Malar J. 2013;12:212.</w:t>
      </w:r>
    </w:p>
    <w:p w14:paraId="544F7BD7" w14:textId="77777777" w:rsidR="00954BF4" w:rsidRPr="00954BF4" w:rsidRDefault="00954BF4" w:rsidP="00954BF4">
      <w:pPr>
        <w:pStyle w:val="EndNoteBibliography"/>
        <w:spacing w:after="0"/>
        <w:rPr>
          <w:noProof/>
          <w:lang w:val="pt-BR"/>
        </w:rPr>
      </w:pPr>
      <w:r w:rsidRPr="00954BF4">
        <w:rPr>
          <w:noProof/>
        </w:rPr>
        <w:t>19.</w:t>
      </w:r>
      <w:r w:rsidRPr="00954BF4">
        <w:rPr>
          <w:noProof/>
        </w:rPr>
        <w:tab/>
        <w:t xml:space="preserve">Bennett JW, Pybus BS, Yadava A, Tosh D, Sousa JC, McCarthy WF, et al. Primaquine failure and cytochrome P-450 2D6 in Plasmodium vivax malaria. </w:t>
      </w:r>
      <w:r w:rsidRPr="00954BF4">
        <w:rPr>
          <w:noProof/>
          <w:lang w:val="pt-BR"/>
        </w:rPr>
        <w:t>N Engl J Med. 2013;369(14):1381-2.</w:t>
      </w:r>
    </w:p>
    <w:p w14:paraId="4A4416A1" w14:textId="77777777" w:rsidR="00954BF4" w:rsidRPr="00954BF4" w:rsidRDefault="00954BF4" w:rsidP="00954BF4">
      <w:pPr>
        <w:pStyle w:val="EndNoteBibliography"/>
        <w:spacing w:after="0"/>
        <w:rPr>
          <w:noProof/>
          <w:lang w:val="pt-BR"/>
        </w:rPr>
      </w:pPr>
      <w:r w:rsidRPr="00954BF4">
        <w:rPr>
          <w:noProof/>
          <w:lang w:val="pt-BR"/>
        </w:rPr>
        <w:t>20.</w:t>
      </w:r>
      <w:r w:rsidRPr="00954BF4">
        <w:rPr>
          <w:noProof/>
          <w:lang w:val="pt-BR"/>
        </w:rPr>
        <w:tab/>
        <w:t xml:space="preserve">Silvino ACR, Costa GL, de Araújo FCF, Ascher DB, Pires DEV, Fontes CJF, et al. </w:t>
      </w:r>
      <w:r w:rsidRPr="00954BF4">
        <w:rPr>
          <w:noProof/>
        </w:rPr>
        <w:t xml:space="preserve">Variation in human cytochrome P-450 drug-metabolism genes: a gateway to the understanding of Plasmodium vivax relapses. </w:t>
      </w:r>
      <w:r w:rsidRPr="00954BF4">
        <w:rPr>
          <w:noProof/>
          <w:lang w:val="pt-BR"/>
        </w:rPr>
        <w:t>PLoS One. 2016;11(7):e0160172.</w:t>
      </w:r>
    </w:p>
    <w:p w14:paraId="740E1E8A" w14:textId="77777777" w:rsidR="00954BF4" w:rsidRPr="00954BF4" w:rsidRDefault="00954BF4" w:rsidP="00954BF4">
      <w:pPr>
        <w:pStyle w:val="EndNoteBibliography"/>
        <w:spacing w:after="0"/>
        <w:rPr>
          <w:noProof/>
          <w:lang w:val="pt-BR"/>
        </w:rPr>
      </w:pPr>
      <w:r w:rsidRPr="00954BF4">
        <w:rPr>
          <w:noProof/>
          <w:lang w:val="pt-BR"/>
        </w:rPr>
        <w:t>21.</w:t>
      </w:r>
      <w:r w:rsidRPr="00954BF4">
        <w:rPr>
          <w:noProof/>
          <w:lang w:val="pt-BR"/>
        </w:rPr>
        <w:tab/>
        <w:t xml:space="preserve">Brasil LW, Rodrigues-Soares F, Santoro AB, Almeida AC, Kühn A, Ramasawmy R, et al. </w:t>
      </w:r>
      <w:r w:rsidRPr="00954BF4">
        <w:rPr>
          <w:noProof/>
        </w:rPr>
        <w:t xml:space="preserve">CYP2D6 activity and the risk of recurrence of Plasmodium vivax malaria in the Brazilian Amazon: a prospective cohort study. </w:t>
      </w:r>
      <w:r w:rsidRPr="00954BF4">
        <w:rPr>
          <w:noProof/>
          <w:lang w:val="pt-BR"/>
        </w:rPr>
        <w:t>Malar J. 2018;17(1):57.</w:t>
      </w:r>
    </w:p>
    <w:p w14:paraId="5341A381" w14:textId="77777777" w:rsidR="00954BF4" w:rsidRPr="00954BF4" w:rsidRDefault="00954BF4" w:rsidP="00954BF4">
      <w:pPr>
        <w:pStyle w:val="EndNoteBibliography"/>
        <w:spacing w:after="0"/>
        <w:rPr>
          <w:noProof/>
        </w:rPr>
      </w:pPr>
      <w:r w:rsidRPr="00954BF4">
        <w:rPr>
          <w:noProof/>
          <w:lang w:val="pt-BR"/>
        </w:rPr>
        <w:t>22.</w:t>
      </w:r>
      <w:r w:rsidRPr="00954BF4">
        <w:rPr>
          <w:noProof/>
          <w:lang w:val="pt-BR"/>
        </w:rPr>
        <w:tab/>
        <w:t xml:space="preserve">Ladeia-Andrade S, Menezes MJ, de Sousa TN, Silvino ACR, de Carvalho JF, Salla LC, et al. </w:t>
      </w:r>
      <w:r w:rsidRPr="00954BF4">
        <w:rPr>
          <w:noProof/>
        </w:rPr>
        <w:t>Monitoring the Efficacy of Chloroquine-Primaquine Therapy for Uncomplicated Plasmodium vivax Malaria in the Main Transmission Hotspot of Brazil. Antimicrob Agents Chemother. 2019:AAC. 01965-18.</w:t>
      </w:r>
    </w:p>
    <w:p w14:paraId="311E92F0" w14:textId="77777777" w:rsidR="00954BF4" w:rsidRPr="00954BF4" w:rsidRDefault="00954BF4" w:rsidP="00954BF4">
      <w:pPr>
        <w:pStyle w:val="EndNoteBibliography"/>
        <w:spacing w:after="0"/>
        <w:rPr>
          <w:noProof/>
          <w:lang w:val="pt-BR"/>
        </w:rPr>
      </w:pPr>
      <w:r w:rsidRPr="00954BF4">
        <w:rPr>
          <w:noProof/>
        </w:rPr>
        <w:t>23.</w:t>
      </w:r>
      <w:r w:rsidRPr="00954BF4">
        <w:rPr>
          <w:noProof/>
        </w:rPr>
        <w:tab/>
        <w:t xml:space="preserve">Gil JP, Gil Berglund E. CYP2C8 and antimalaria drug efficacy. </w:t>
      </w:r>
      <w:r w:rsidRPr="00954BF4">
        <w:rPr>
          <w:noProof/>
          <w:lang w:val="pt-BR"/>
        </w:rPr>
        <w:t>Pharmacogenomics. 2007;8(2):187-98.</w:t>
      </w:r>
    </w:p>
    <w:p w14:paraId="16284A25" w14:textId="77777777" w:rsidR="00954BF4" w:rsidRPr="00954BF4" w:rsidRDefault="00954BF4" w:rsidP="00954BF4">
      <w:pPr>
        <w:pStyle w:val="EndNoteBibliography"/>
        <w:spacing w:after="0"/>
        <w:rPr>
          <w:noProof/>
        </w:rPr>
      </w:pPr>
      <w:r w:rsidRPr="00954BF4">
        <w:rPr>
          <w:noProof/>
          <w:lang w:val="pt-BR"/>
        </w:rPr>
        <w:t>24.</w:t>
      </w:r>
      <w:r w:rsidRPr="00954BF4">
        <w:rPr>
          <w:noProof/>
          <w:lang w:val="pt-BR"/>
        </w:rPr>
        <w:tab/>
        <w:t xml:space="preserve">Pereira D, Daher A, Zanini G, Maia I, Fonseca L, Pitta L, et al. </w:t>
      </w:r>
      <w:r w:rsidRPr="00954BF4">
        <w:rPr>
          <w:noProof/>
        </w:rPr>
        <w:t>Safety, efficacy and pharmacokinetic evaluations of a new coated chloroquine tablet in a single-arm open-label non-comparative trial in Brazil: a step towards a user-friendly malaria vivax treatment. Malar J. 2016;15:477.</w:t>
      </w:r>
    </w:p>
    <w:p w14:paraId="5CDE7F1F" w14:textId="77777777" w:rsidR="00954BF4" w:rsidRPr="00954BF4" w:rsidRDefault="00954BF4" w:rsidP="00954BF4">
      <w:pPr>
        <w:pStyle w:val="EndNoteBibliography"/>
        <w:spacing w:after="0"/>
        <w:rPr>
          <w:noProof/>
          <w:lang w:val="pt-BR"/>
        </w:rPr>
      </w:pPr>
      <w:r w:rsidRPr="00954BF4">
        <w:rPr>
          <w:noProof/>
        </w:rPr>
        <w:t>25.</w:t>
      </w:r>
      <w:r w:rsidRPr="00954BF4">
        <w:rPr>
          <w:noProof/>
        </w:rPr>
        <w:tab/>
        <w:t xml:space="preserve">Methods and techniques for assessing exposure to antimalarial drugs in clinical ﬁeld studies. </w:t>
      </w:r>
      <w:r w:rsidRPr="00954BF4">
        <w:rPr>
          <w:noProof/>
          <w:lang w:val="pt-BR"/>
        </w:rPr>
        <w:t>World Health Organization; 2011.</w:t>
      </w:r>
    </w:p>
    <w:p w14:paraId="7CC56E05" w14:textId="77777777" w:rsidR="00954BF4" w:rsidRPr="00954BF4" w:rsidRDefault="00954BF4" w:rsidP="00954BF4">
      <w:pPr>
        <w:pStyle w:val="EndNoteBibliography"/>
        <w:spacing w:after="0"/>
        <w:rPr>
          <w:noProof/>
          <w:lang w:val="pt-BR"/>
        </w:rPr>
      </w:pPr>
      <w:r w:rsidRPr="00954BF4">
        <w:rPr>
          <w:noProof/>
          <w:lang w:val="pt-BR"/>
        </w:rPr>
        <w:t>26.</w:t>
      </w:r>
      <w:r w:rsidRPr="00954BF4">
        <w:rPr>
          <w:noProof/>
          <w:lang w:val="pt-BR"/>
        </w:rPr>
        <w:tab/>
        <w:t>Guia para validação de métodos analíticos e bioanalíticos – Bioanalytical Method Validation, (2003).</w:t>
      </w:r>
    </w:p>
    <w:p w14:paraId="4563C886" w14:textId="77777777" w:rsidR="00954BF4" w:rsidRPr="00954BF4" w:rsidRDefault="00954BF4" w:rsidP="00954BF4">
      <w:pPr>
        <w:pStyle w:val="EndNoteBibliography"/>
        <w:spacing w:after="0"/>
        <w:rPr>
          <w:noProof/>
        </w:rPr>
      </w:pPr>
      <w:r w:rsidRPr="00954BF4">
        <w:rPr>
          <w:noProof/>
        </w:rPr>
        <w:t>27.</w:t>
      </w:r>
      <w:r w:rsidRPr="00954BF4">
        <w:rPr>
          <w:noProof/>
        </w:rPr>
        <w:tab/>
        <w:t>Guidance for industry: bioanalytical method validation, (2001).</w:t>
      </w:r>
    </w:p>
    <w:p w14:paraId="70A5D17A" w14:textId="77777777" w:rsidR="00954BF4" w:rsidRPr="00954BF4" w:rsidRDefault="00954BF4" w:rsidP="00954BF4">
      <w:pPr>
        <w:pStyle w:val="EndNoteBibliography"/>
        <w:spacing w:after="0"/>
        <w:rPr>
          <w:noProof/>
        </w:rPr>
      </w:pPr>
      <w:r w:rsidRPr="00954BF4">
        <w:rPr>
          <w:noProof/>
        </w:rPr>
        <w:t>28.</w:t>
      </w:r>
      <w:r w:rsidRPr="00954BF4">
        <w:rPr>
          <w:noProof/>
        </w:rPr>
        <w:tab/>
        <w:t>Neely MN, van Guilder MG, Yamada WM, Schumitzky A, Jelliffe RW. Accurate detection of outliers and subpopulations with Pmetrics, a nonparametric and parametric pharmacometric modeling and simulation package for R. Ther Drug Monit. 2012;34(4):467-76.</w:t>
      </w:r>
    </w:p>
    <w:p w14:paraId="01572DC5" w14:textId="77777777" w:rsidR="00954BF4" w:rsidRPr="00954BF4" w:rsidRDefault="00954BF4" w:rsidP="00954BF4">
      <w:pPr>
        <w:pStyle w:val="EndNoteBibliography"/>
        <w:spacing w:after="0"/>
        <w:rPr>
          <w:noProof/>
          <w:lang w:val="pt-BR"/>
        </w:rPr>
      </w:pPr>
      <w:r w:rsidRPr="00954BF4">
        <w:rPr>
          <w:noProof/>
        </w:rPr>
        <w:t>29.</w:t>
      </w:r>
      <w:r w:rsidRPr="00954BF4">
        <w:rPr>
          <w:noProof/>
        </w:rPr>
        <w:tab/>
        <w:t xml:space="preserve">Uthman OA, Graves PM, Saunders R, Gelband H, Richardson M, Garner P. Safety of primaquine given to people with G6PD deficiency: systematic review of prospective studies. </w:t>
      </w:r>
      <w:r w:rsidRPr="00954BF4">
        <w:rPr>
          <w:noProof/>
          <w:lang w:val="pt-BR"/>
        </w:rPr>
        <w:t>Malar J. 2017;16(1):346.</w:t>
      </w:r>
    </w:p>
    <w:p w14:paraId="27B74D0C" w14:textId="77777777" w:rsidR="00954BF4" w:rsidRPr="00954BF4" w:rsidRDefault="00954BF4" w:rsidP="00954BF4">
      <w:pPr>
        <w:pStyle w:val="EndNoteBibliography"/>
        <w:spacing w:after="0"/>
        <w:rPr>
          <w:noProof/>
          <w:lang w:val="pt-BR"/>
        </w:rPr>
      </w:pPr>
      <w:r w:rsidRPr="00954BF4">
        <w:rPr>
          <w:noProof/>
          <w:lang w:val="pt-BR"/>
        </w:rPr>
        <w:t>30.</w:t>
      </w:r>
      <w:r w:rsidRPr="00954BF4">
        <w:rPr>
          <w:noProof/>
          <w:lang w:val="pt-BR"/>
        </w:rPr>
        <w:tab/>
        <w:t xml:space="preserve">Rezende AM, Tarazona-Santos E, Fontes CJ, Souza JM, Couto AD, Carvalho LH, et al. </w:t>
      </w:r>
      <w:r w:rsidRPr="00954BF4">
        <w:rPr>
          <w:noProof/>
        </w:rPr>
        <w:t xml:space="preserve">Microsatellite loci: determining the genetic variability of Plasmodium vivax. Trop Med Int Health. </w:t>
      </w:r>
      <w:r w:rsidRPr="00954BF4">
        <w:rPr>
          <w:noProof/>
          <w:lang w:val="pt-BR"/>
        </w:rPr>
        <w:t>2010;15(6):718-26.</w:t>
      </w:r>
    </w:p>
    <w:p w14:paraId="0F0AF797" w14:textId="77777777" w:rsidR="00954BF4" w:rsidRPr="00954BF4" w:rsidRDefault="00954BF4" w:rsidP="00954BF4">
      <w:pPr>
        <w:pStyle w:val="EndNoteBibliography"/>
        <w:spacing w:after="0"/>
        <w:rPr>
          <w:noProof/>
          <w:lang w:val="pt-BR"/>
        </w:rPr>
      </w:pPr>
      <w:r w:rsidRPr="00954BF4">
        <w:rPr>
          <w:noProof/>
          <w:lang w:val="pt-BR"/>
        </w:rPr>
        <w:t>31.</w:t>
      </w:r>
      <w:r w:rsidRPr="00954BF4">
        <w:rPr>
          <w:noProof/>
          <w:lang w:val="pt-BR"/>
        </w:rPr>
        <w:tab/>
        <w:t xml:space="preserve">de Araujo FC, de Rezende AM, Fontes CJ, Carvalho LH, Alves de Brito CF. </w:t>
      </w:r>
      <w:r w:rsidRPr="00954BF4">
        <w:rPr>
          <w:noProof/>
        </w:rPr>
        <w:t xml:space="preserve">Multiple-clone activation of hypnozoites is the leading cause of relapse in Plasmodium vivax infection. </w:t>
      </w:r>
      <w:r w:rsidRPr="00954BF4">
        <w:rPr>
          <w:noProof/>
          <w:lang w:val="pt-BR"/>
        </w:rPr>
        <w:t>PLoS One. 2012;7(11):e49871.</w:t>
      </w:r>
    </w:p>
    <w:p w14:paraId="25BBD9EE" w14:textId="77777777" w:rsidR="00954BF4" w:rsidRPr="00954BF4" w:rsidRDefault="00954BF4" w:rsidP="00954BF4">
      <w:pPr>
        <w:pStyle w:val="EndNoteBibliography"/>
        <w:spacing w:after="0"/>
        <w:rPr>
          <w:noProof/>
          <w:lang w:val="pt-BR"/>
        </w:rPr>
      </w:pPr>
      <w:r w:rsidRPr="00954BF4">
        <w:rPr>
          <w:noProof/>
          <w:lang w:val="pt-BR"/>
        </w:rPr>
        <w:t>32.</w:t>
      </w:r>
      <w:r w:rsidRPr="00954BF4">
        <w:rPr>
          <w:noProof/>
          <w:lang w:val="pt-BR"/>
        </w:rPr>
        <w:tab/>
        <w:t xml:space="preserve">Ladeia-Andrade S, Menezes MJ, de Sousa TN, Silvino ACR, de Carvalho JF, Jr., Salla LC, et al. </w:t>
      </w:r>
      <w:r w:rsidRPr="00954BF4">
        <w:rPr>
          <w:noProof/>
        </w:rPr>
        <w:t xml:space="preserve">Monitoring the Efficacy of Chloroquine-Primaquine Therapy for Uncomplicated Plasmodium vivax Malaria in the Main Transmission Hotspot of Brazil. </w:t>
      </w:r>
      <w:r w:rsidRPr="00954BF4">
        <w:rPr>
          <w:noProof/>
          <w:lang w:val="pt-BR"/>
        </w:rPr>
        <w:t>Antimicrob Agents Chemother. 2019.</w:t>
      </w:r>
    </w:p>
    <w:p w14:paraId="3E4D29D5" w14:textId="77777777" w:rsidR="00954BF4" w:rsidRPr="00954BF4" w:rsidRDefault="00954BF4" w:rsidP="00954BF4">
      <w:pPr>
        <w:pStyle w:val="EndNoteBibliography"/>
        <w:spacing w:after="0"/>
        <w:rPr>
          <w:noProof/>
          <w:lang w:val="pt-BR"/>
        </w:rPr>
      </w:pPr>
      <w:r w:rsidRPr="00954BF4">
        <w:rPr>
          <w:noProof/>
          <w:lang w:val="pt-BR"/>
        </w:rPr>
        <w:lastRenderedPageBreak/>
        <w:t>33.</w:t>
      </w:r>
      <w:r w:rsidRPr="00954BF4">
        <w:rPr>
          <w:noProof/>
          <w:lang w:val="pt-BR"/>
        </w:rPr>
        <w:tab/>
        <w:t xml:space="preserve">Silvino AC, Costa GL, Araujo FC, Ascher DB, Pires DE, Fontes CJ, et al. </w:t>
      </w:r>
      <w:r w:rsidRPr="00954BF4">
        <w:rPr>
          <w:noProof/>
        </w:rPr>
        <w:t xml:space="preserve">Variation in Human Cytochrome P-450 Drug-Metabolism Genes: A Gateway to the Understanding of Plasmodium vivax Relapses. </w:t>
      </w:r>
      <w:r w:rsidRPr="00954BF4">
        <w:rPr>
          <w:noProof/>
          <w:lang w:val="pt-BR"/>
        </w:rPr>
        <w:t>PLoS One. 2016;11(7):e0160172.</w:t>
      </w:r>
    </w:p>
    <w:p w14:paraId="15D8CE5F" w14:textId="77777777" w:rsidR="00954BF4" w:rsidRPr="00954BF4" w:rsidRDefault="00954BF4" w:rsidP="00954BF4">
      <w:pPr>
        <w:pStyle w:val="EndNoteBibliography"/>
        <w:spacing w:after="0"/>
        <w:rPr>
          <w:noProof/>
        </w:rPr>
      </w:pPr>
      <w:r w:rsidRPr="00954BF4">
        <w:rPr>
          <w:noProof/>
          <w:lang w:val="pt-BR"/>
        </w:rPr>
        <w:t>34.</w:t>
      </w:r>
      <w:r w:rsidRPr="00954BF4">
        <w:rPr>
          <w:noProof/>
          <w:lang w:val="pt-BR"/>
        </w:rPr>
        <w:tab/>
        <w:t xml:space="preserve">Daher A, Pereira D, Lacerda MVG, Alexandre MAA, Nascimento CT, Alves de Lima ESJC, et al. </w:t>
      </w:r>
      <w:r w:rsidRPr="00954BF4">
        <w:rPr>
          <w:noProof/>
        </w:rPr>
        <w:t>Efficacy and safety of artemisinin-based combination therapy and chloroquine with concomitant primaquine to treat Plasmodium vivax malaria in Brazil: an open label randomized clinical trial. Malar J. 2018;17(1):45.</w:t>
      </w:r>
    </w:p>
    <w:p w14:paraId="15D38E23" w14:textId="77777777" w:rsidR="00954BF4" w:rsidRPr="00954BF4" w:rsidRDefault="00954BF4" w:rsidP="00954BF4">
      <w:pPr>
        <w:pStyle w:val="EndNoteBibliography"/>
        <w:spacing w:after="0"/>
        <w:rPr>
          <w:noProof/>
        </w:rPr>
      </w:pPr>
      <w:r w:rsidRPr="00954BF4">
        <w:rPr>
          <w:noProof/>
        </w:rPr>
        <w:t>35.</w:t>
      </w:r>
      <w:r w:rsidRPr="00954BF4">
        <w:rPr>
          <w:noProof/>
        </w:rPr>
        <w:tab/>
        <w:t>Gaedigk A, Sangkuhl K, Whirl-Carrillo M, Klein T, Leeder JS. Prediction of CYP2D6 phenotype from genotype across world populations. Genet Med. 2017;19(1):69-76.</w:t>
      </w:r>
    </w:p>
    <w:p w14:paraId="60E580EB" w14:textId="77777777" w:rsidR="00954BF4" w:rsidRPr="00954BF4" w:rsidRDefault="00954BF4" w:rsidP="00954BF4">
      <w:pPr>
        <w:pStyle w:val="EndNoteBibliography"/>
        <w:spacing w:after="0"/>
        <w:rPr>
          <w:noProof/>
        </w:rPr>
      </w:pPr>
      <w:r w:rsidRPr="00954BF4">
        <w:rPr>
          <w:noProof/>
        </w:rPr>
        <w:t>36.</w:t>
      </w:r>
      <w:r w:rsidRPr="00954BF4">
        <w:rPr>
          <w:noProof/>
        </w:rPr>
        <w:tab/>
        <w:t>White NJ. Determinants of relapse periodicity in Plasmodium vivax malaria. Malar J. 2011;10:297.</w:t>
      </w:r>
    </w:p>
    <w:p w14:paraId="2B27B8B7" w14:textId="77777777" w:rsidR="00954BF4" w:rsidRPr="00954BF4" w:rsidRDefault="00954BF4" w:rsidP="00954BF4">
      <w:pPr>
        <w:pStyle w:val="EndNoteBibliography"/>
        <w:spacing w:after="0"/>
        <w:rPr>
          <w:noProof/>
        </w:rPr>
      </w:pPr>
      <w:r w:rsidRPr="00954BF4">
        <w:rPr>
          <w:noProof/>
        </w:rPr>
        <w:t>37.</w:t>
      </w:r>
      <w:r w:rsidRPr="00954BF4">
        <w:rPr>
          <w:noProof/>
        </w:rPr>
        <w:tab/>
        <w:t>Administration. UFaD. Clinical pharmacology and biopharmaceutics review. Application Number: 22-268. 2008.</w:t>
      </w:r>
    </w:p>
    <w:p w14:paraId="6F9EE789" w14:textId="77777777" w:rsidR="00954BF4" w:rsidRPr="00954BF4" w:rsidRDefault="00954BF4" w:rsidP="00954BF4">
      <w:pPr>
        <w:pStyle w:val="EndNoteBibliography"/>
        <w:spacing w:after="0"/>
        <w:rPr>
          <w:noProof/>
        </w:rPr>
      </w:pPr>
      <w:r w:rsidRPr="00954BF4">
        <w:rPr>
          <w:noProof/>
        </w:rPr>
        <w:t>38.</w:t>
      </w:r>
      <w:r w:rsidRPr="00954BF4">
        <w:rPr>
          <w:noProof/>
        </w:rPr>
        <w:tab/>
        <w:t>Liu Q, Tang Z, Surdenikova L, Kim S, Patel KN, Kim A, et al. Sensory neuron-specific GPCR Mrgprs are itch receptors mediating chloroquine-induced pruritus. Cell. 2009;139(7):1353-65.</w:t>
      </w:r>
    </w:p>
    <w:p w14:paraId="1B24430B" w14:textId="77777777" w:rsidR="00954BF4" w:rsidRPr="00954BF4" w:rsidRDefault="00954BF4" w:rsidP="00954BF4">
      <w:pPr>
        <w:pStyle w:val="EndNoteBibliography"/>
        <w:spacing w:after="0"/>
        <w:rPr>
          <w:noProof/>
        </w:rPr>
      </w:pPr>
      <w:r w:rsidRPr="00954BF4">
        <w:rPr>
          <w:noProof/>
        </w:rPr>
        <w:t>39.</w:t>
      </w:r>
      <w:r w:rsidRPr="00954BF4">
        <w:rPr>
          <w:noProof/>
        </w:rPr>
        <w:tab/>
        <w:t>Commons RJ, Simpson JA, Thriemer K, Humphreys GS, Abreha T, Alemu SG, et al. The effect of chloroquine dose and primaquine on Plasmodium vivax recurrence: a WorldWide Antimalarial Resistance Network systematic review and individual patient pooled meta-analysis. Lancet Infect Dis. 2018;18(9):1025-34.</w:t>
      </w:r>
    </w:p>
    <w:p w14:paraId="318CE77C" w14:textId="77777777" w:rsidR="00954BF4" w:rsidRPr="00954BF4" w:rsidRDefault="00954BF4" w:rsidP="00954BF4">
      <w:pPr>
        <w:pStyle w:val="EndNoteBibliography"/>
        <w:spacing w:after="0"/>
        <w:rPr>
          <w:noProof/>
        </w:rPr>
      </w:pPr>
      <w:r w:rsidRPr="00954BF4">
        <w:rPr>
          <w:noProof/>
        </w:rPr>
        <w:t>40.</w:t>
      </w:r>
      <w:r w:rsidRPr="00954BF4">
        <w:rPr>
          <w:noProof/>
        </w:rPr>
        <w:tab/>
        <w:t>Imwong M, Snounou G, Pukrittayakamee S, Tanomsing N, Kim JR, Nandy A, et al. Relapses of Plasmodium vivax infection usually result from activation of heterologous hypnozoites. J Infect Dis. 2007;195(7):927-33.</w:t>
      </w:r>
    </w:p>
    <w:p w14:paraId="212F9307" w14:textId="77777777" w:rsidR="00954BF4" w:rsidRPr="00954BF4" w:rsidRDefault="00954BF4" w:rsidP="00954BF4">
      <w:pPr>
        <w:pStyle w:val="EndNoteBibliography"/>
        <w:rPr>
          <w:noProof/>
        </w:rPr>
      </w:pPr>
      <w:r w:rsidRPr="00954BF4">
        <w:rPr>
          <w:noProof/>
        </w:rPr>
        <w:t>41.</w:t>
      </w:r>
      <w:r w:rsidRPr="00954BF4">
        <w:rPr>
          <w:noProof/>
        </w:rPr>
        <w:tab/>
        <w:t>Nguyen TN, von Seidlein L, Nguyen TV, Truong PN, Hung SD, Pham HT, et al. The persistence and oscillations of submicroscopic Plasmodium falciparum and Plasmodium vivax infections over time in Vietnam: an open cohort study. Lancet Infect Dis. 2018;18(5):565-72.</w:t>
      </w:r>
    </w:p>
    <w:p w14:paraId="1FD389E4" w14:textId="6750C8AD" w:rsidR="00411AE7" w:rsidRPr="00113709" w:rsidRDefault="00214171">
      <w:pPr>
        <w:spacing w:after="0" w:line="480" w:lineRule="auto"/>
        <w:rPr>
          <w:rFonts w:ascii="Times New Roman" w:hAnsi="Times New Roman"/>
          <w:sz w:val="24"/>
          <w:lang w:val="en-GB"/>
        </w:rPr>
      </w:pPr>
      <w:r w:rsidRPr="00D47CBC">
        <w:rPr>
          <w:rFonts w:ascii="Times New Roman" w:hAnsi="Times New Roman"/>
          <w:sz w:val="24"/>
          <w:lang w:val="en-GB"/>
        </w:rPr>
        <w:fldChar w:fldCharType="end"/>
      </w:r>
    </w:p>
    <w:p w14:paraId="115DAF98" w14:textId="77777777" w:rsidR="00113709" w:rsidRDefault="00113709">
      <w:pPr>
        <w:rPr>
          <w:rFonts w:ascii="Times New Roman" w:hAnsi="Times New Roman"/>
          <w:sz w:val="24"/>
          <w:lang w:val="en-GB"/>
        </w:rPr>
      </w:pPr>
      <w:r>
        <w:rPr>
          <w:rFonts w:ascii="Times New Roman" w:hAnsi="Times New Roman"/>
          <w:sz w:val="24"/>
          <w:lang w:val="en-GB"/>
        </w:rPr>
        <w:br w:type="page"/>
      </w:r>
    </w:p>
    <w:p w14:paraId="1C383130" w14:textId="21B7F7DC" w:rsidR="00331595" w:rsidRDefault="00DB07BE" w:rsidP="00113709">
      <w:pPr>
        <w:spacing w:after="0" w:line="480" w:lineRule="auto"/>
        <w:rPr>
          <w:rFonts w:ascii="Times New Roman" w:hAnsi="Times New Roman"/>
          <w:b/>
          <w:sz w:val="24"/>
          <w:lang w:val="en-GB"/>
        </w:rPr>
      </w:pPr>
      <w:r>
        <w:rPr>
          <w:rFonts w:ascii="Times New Roman" w:hAnsi="Times New Roman"/>
          <w:b/>
          <w:sz w:val="24"/>
          <w:lang w:val="en-GB"/>
        </w:rPr>
        <w:lastRenderedPageBreak/>
        <w:t>L</w:t>
      </w:r>
      <w:r w:rsidR="00113709" w:rsidRPr="00DB07BE">
        <w:rPr>
          <w:rFonts w:ascii="Times New Roman" w:hAnsi="Times New Roman"/>
          <w:b/>
          <w:sz w:val="24"/>
          <w:lang w:val="en-GB"/>
        </w:rPr>
        <w:t>ist</w:t>
      </w:r>
      <w:r>
        <w:rPr>
          <w:rFonts w:ascii="Times New Roman" w:hAnsi="Times New Roman"/>
          <w:b/>
          <w:sz w:val="24"/>
          <w:lang w:val="en-GB"/>
        </w:rPr>
        <w:t xml:space="preserve"> of</w:t>
      </w:r>
      <w:r w:rsidR="00113709" w:rsidRPr="00DB07BE">
        <w:rPr>
          <w:rFonts w:ascii="Times New Roman" w:hAnsi="Times New Roman"/>
          <w:b/>
          <w:sz w:val="24"/>
          <w:lang w:val="en-GB"/>
        </w:rPr>
        <w:t xml:space="preserve"> Figures, Tables</w:t>
      </w:r>
      <w:r w:rsidR="00756923">
        <w:rPr>
          <w:rFonts w:ascii="Times New Roman" w:hAnsi="Times New Roman"/>
          <w:b/>
          <w:sz w:val="24"/>
          <w:lang w:val="en-GB"/>
        </w:rPr>
        <w:t>,</w:t>
      </w:r>
      <w:r w:rsidR="00113709" w:rsidRPr="00DB07BE">
        <w:rPr>
          <w:rFonts w:ascii="Times New Roman" w:hAnsi="Times New Roman"/>
          <w:b/>
          <w:sz w:val="24"/>
          <w:lang w:val="en-GB"/>
        </w:rPr>
        <w:t xml:space="preserve"> Additional files</w:t>
      </w:r>
      <w:r w:rsidR="00756923">
        <w:rPr>
          <w:rFonts w:ascii="Times New Roman" w:hAnsi="Times New Roman"/>
          <w:b/>
          <w:sz w:val="24"/>
          <w:lang w:val="en-GB"/>
        </w:rPr>
        <w:t>’</w:t>
      </w:r>
      <w:r>
        <w:rPr>
          <w:rFonts w:ascii="Times New Roman" w:hAnsi="Times New Roman"/>
          <w:b/>
          <w:sz w:val="24"/>
          <w:lang w:val="en-GB"/>
        </w:rPr>
        <w:t xml:space="preserve"> titles and legends</w:t>
      </w:r>
    </w:p>
    <w:p w14:paraId="06D91F99" w14:textId="77777777" w:rsidR="00954BF4" w:rsidRPr="00DB07BE" w:rsidRDefault="00954BF4" w:rsidP="00954BF4">
      <w:pPr>
        <w:pStyle w:val="Caption"/>
        <w:keepNext/>
        <w:keepLines/>
        <w:rPr>
          <w:bCs w:val="0"/>
          <w:smallCaps w:val="0"/>
          <w:color w:val="auto"/>
          <w:lang w:val="en-GB"/>
        </w:rPr>
      </w:pPr>
      <w:bookmarkStart w:id="2" w:name="_Ref6206731"/>
      <w:r w:rsidRPr="00DB07BE">
        <w:rPr>
          <w:bCs w:val="0"/>
          <w:smallCaps w:val="0"/>
          <w:color w:val="auto"/>
          <w:lang w:val="en-GB"/>
        </w:rPr>
        <w:t xml:space="preserve">Figure </w:t>
      </w:r>
      <w:r w:rsidRPr="00DB07BE">
        <w:rPr>
          <w:bCs w:val="0"/>
          <w:smallCaps w:val="0"/>
          <w:color w:val="auto"/>
          <w:lang w:val="en-GB"/>
        </w:rPr>
        <w:fldChar w:fldCharType="begin"/>
      </w:r>
      <w:r w:rsidRPr="00DB07BE">
        <w:rPr>
          <w:bCs w:val="0"/>
          <w:smallCaps w:val="0"/>
          <w:color w:val="auto"/>
          <w:lang w:val="en-GB"/>
        </w:rPr>
        <w:instrText xml:space="preserve"> SEQ Figure \* ARABIC </w:instrText>
      </w:r>
      <w:r w:rsidRPr="00DB07BE">
        <w:rPr>
          <w:bCs w:val="0"/>
          <w:smallCaps w:val="0"/>
          <w:color w:val="auto"/>
          <w:lang w:val="en-GB"/>
        </w:rPr>
        <w:fldChar w:fldCharType="separate"/>
      </w:r>
      <w:r w:rsidRPr="00DB07BE">
        <w:rPr>
          <w:bCs w:val="0"/>
          <w:smallCaps w:val="0"/>
          <w:color w:val="auto"/>
          <w:lang w:val="en-GB"/>
        </w:rPr>
        <w:t>1</w:t>
      </w:r>
      <w:r w:rsidRPr="00DB07BE">
        <w:rPr>
          <w:bCs w:val="0"/>
          <w:smallCaps w:val="0"/>
          <w:color w:val="auto"/>
          <w:lang w:val="en-GB"/>
        </w:rPr>
        <w:fldChar w:fldCharType="end"/>
      </w:r>
      <w:bookmarkEnd w:id="2"/>
      <w:r w:rsidRPr="00DB07BE">
        <w:rPr>
          <w:bCs w:val="0"/>
          <w:smallCaps w:val="0"/>
          <w:color w:val="auto"/>
          <w:lang w:val="en-GB"/>
        </w:rPr>
        <w:t xml:space="preserve"> Pharmacokinetic profile of Mefloquine (MQ), Lumefantrine (LMF) and Chloroquine (CQ). Profiles were generated from 58-60 subjects for each drug. Data shows median with 95 confidence interval (CI). </w:t>
      </w:r>
    </w:p>
    <w:p w14:paraId="4AD92123" w14:textId="0EFDBCB8" w:rsidR="00954BF4" w:rsidRPr="00DB07BE" w:rsidRDefault="00954BF4" w:rsidP="00113709">
      <w:pPr>
        <w:spacing w:after="0" w:line="480" w:lineRule="auto"/>
        <w:rPr>
          <w:i/>
          <w:lang w:val="en-GB"/>
        </w:rPr>
      </w:pPr>
      <w:r w:rsidRPr="00DB07BE">
        <w:rPr>
          <w:i/>
          <w:lang w:val="en-GB"/>
        </w:rPr>
        <w:t>No legends</w:t>
      </w:r>
    </w:p>
    <w:p w14:paraId="571971E2" w14:textId="0632CF6F" w:rsidR="00954BF4" w:rsidRPr="00756923" w:rsidRDefault="00954BF4" w:rsidP="00113709">
      <w:pPr>
        <w:spacing w:after="0" w:line="480" w:lineRule="auto"/>
        <w:rPr>
          <w:b/>
          <w:lang w:val="en-GB"/>
        </w:rPr>
      </w:pPr>
      <w:bookmarkStart w:id="3" w:name="_Ref6206284"/>
      <w:r w:rsidRPr="00756923">
        <w:rPr>
          <w:b/>
          <w:lang w:val="en-GB"/>
        </w:rPr>
        <w:t xml:space="preserve">Table </w:t>
      </w:r>
      <w:r w:rsidRPr="00756923">
        <w:rPr>
          <w:b/>
          <w:lang w:val="en-GB"/>
        </w:rPr>
        <w:fldChar w:fldCharType="begin"/>
      </w:r>
      <w:r w:rsidRPr="00756923">
        <w:rPr>
          <w:b/>
          <w:lang w:val="en-GB"/>
        </w:rPr>
        <w:instrText xml:space="preserve"> SEQ Table \* ARABIC </w:instrText>
      </w:r>
      <w:r w:rsidRPr="00756923">
        <w:rPr>
          <w:b/>
          <w:lang w:val="en-GB"/>
        </w:rPr>
        <w:fldChar w:fldCharType="separate"/>
      </w:r>
      <w:r w:rsidRPr="00756923">
        <w:rPr>
          <w:b/>
          <w:noProof/>
          <w:lang w:val="en-GB"/>
        </w:rPr>
        <w:t>1</w:t>
      </w:r>
      <w:r w:rsidRPr="00756923">
        <w:rPr>
          <w:b/>
          <w:lang w:val="en-GB"/>
        </w:rPr>
        <w:fldChar w:fldCharType="end"/>
      </w:r>
      <w:bookmarkEnd w:id="3"/>
      <w:r w:rsidRPr="00756923">
        <w:rPr>
          <w:b/>
          <w:lang w:val="en-GB"/>
        </w:rPr>
        <w:t>. Baseline characteristics of the study population</w:t>
      </w:r>
    </w:p>
    <w:p w14:paraId="664C911D" w14:textId="2210EC90" w:rsidR="00954BF4" w:rsidRPr="00756923" w:rsidRDefault="00954BF4" w:rsidP="00954BF4">
      <w:pPr>
        <w:spacing w:line="240" w:lineRule="auto"/>
        <w:rPr>
          <w:i/>
          <w:lang w:val="en-GB"/>
        </w:rPr>
      </w:pPr>
      <w:r w:rsidRPr="00756923">
        <w:rPr>
          <w:i/>
          <w:lang w:val="en-GB"/>
        </w:rPr>
        <w:t>Data represent n (%) and means and (SD). *Parasitaemia was expressed by geometric mean and [min-max].</w:t>
      </w:r>
    </w:p>
    <w:p w14:paraId="1C087172" w14:textId="0AF4F67D" w:rsidR="00954BF4" w:rsidRPr="00756923" w:rsidRDefault="00954BF4" w:rsidP="00954BF4">
      <w:pPr>
        <w:spacing w:line="240" w:lineRule="auto"/>
        <w:rPr>
          <w:b/>
          <w:lang w:val="en-GB"/>
        </w:rPr>
      </w:pPr>
      <w:bookmarkStart w:id="4" w:name="_Ref6206403"/>
      <w:r w:rsidRPr="00756923">
        <w:rPr>
          <w:b/>
          <w:szCs w:val="21"/>
          <w:lang w:val="en-GB"/>
        </w:rPr>
        <w:t xml:space="preserve">Table </w:t>
      </w:r>
      <w:bookmarkEnd w:id="4"/>
      <w:r w:rsidRPr="00756923">
        <w:rPr>
          <w:b/>
          <w:szCs w:val="21"/>
          <w:lang w:val="en-GB"/>
        </w:rPr>
        <w:t>2.</w:t>
      </w:r>
      <w:r w:rsidRPr="00756923">
        <w:rPr>
          <w:b/>
          <w:lang w:val="en-GB"/>
        </w:rPr>
        <w:t xml:space="preserve"> Clinical outcomes aggregated by drug treatment (%).</w:t>
      </w:r>
    </w:p>
    <w:p w14:paraId="395E083F" w14:textId="2CC3C03B" w:rsidR="007D2F6B" w:rsidRPr="00756923" w:rsidRDefault="007D2F6B" w:rsidP="007D2F6B">
      <w:pPr>
        <w:spacing w:after="0" w:line="480" w:lineRule="auto"/>
        <w:rPr>
          <w:i/>
          <w:lang w:val="en-GB"/>
        </w:rPr>
      </w:pPr>
      <w:bookmarkStart w:id="5" w:name="_Ref6206476"/>
      <w:r w:rsidRPr="00756923">
        <w:rPr>
          <w:i/>
          <w:lang w:val="en-GB"/>
        </w:rPr>
        <w:t>No legends</w:t>
      </w:r>
    </w:p>
    <w:p w14:paraId="4FA9EAA9" w14:textId="449C22DF" w:rsidR="00954BF4" w:rsidRPr="00756923" w:rsidRDefault="00954BF4" w:rsidP="00954BF4">
      <w:pPr>
        <w:spacing w:line="240" w:lineRule="auto"/>
        <w:rPr>
          <w:b/>
          <w:lang w:val="en-GB"/>
        </w:rPr>
      </w:pPr>
      <w:r w:rsidRPr="00756923">
        <w:rPr>
          <w:b/>
          <w:lang w:val="en-GB"/>
        </w:rPr>
        <w:t>Table</w:t>
      </w:r>
      <w:bookmarkEnd w:id="5"/>
      <w:r w:rsidRPr="00756923">
        <w:rPr>
          <w:b/>
          <w:lang w:val="en-GB"/>
        </w:rPr>
        <w:t xml:space="preserve"> 3. Inferred phenotype of CYP2D6 based on genotyping by treatment arm (%).</w:t>
      </w:r>
    </w:p>
    <w:p w14:paraId="3FF139EF" w14:textId="77777777" w:rsidR="00954BF4" w:rsidRPr="00756923" w:rsidRDefault="00954BF4" w:rsidP="00954BF4">
      <w:pPr>
        <w:spacing w:line="240" w:lineRule="auto"/>
        <w:rPr>
          <w:i/>
          <w:lang w:val="en-GB"/>
        </w:rPr>
      </w:pPr>
      <w:r w:rsidRPr="00756923">
        <w:rPr>
          <w:i/>
          <w:lang w:val="en-GB"/>
        </w:rPr>
        <w:t xml:space="preserve">AS = Activity Score; </w:t>
      </w:r>
      <w:proofErr w:type="spellStart"/>
      <w:r w:rsidRPr="00756923">
        <w:rPr>
          <w:i/>
          <w:lang w:val="en-GB"/>
        </w:rPr>
        <w:t>gNM</w:t>
      </w:r>
      <w:proofErr w:type="spellEnd"/>
      <w:r w:rsidRPr="00756923">
        <w:rPr>
          <w:i/>
          <w:lang w:val="en-GB"/>
        </w:rPr>
        <w:t xml:space="preserve">-F = normal-fast metabolizer; </w:t>
      </w:r>
      <w:proofErr w:type="spellStart"/>
      <w:r w:rsidRPr="00756923">
        <w:rPr>
          <w:i/>
          <w:lang w:val="en-GB"/>
        </w:rPr>
        <w:t>gUM</w:t>
      </w:r>
      <w:proofErr w:type="spellEnd"/>
      <w:r w:rsidRPr="00756923">
        <w:rPr>
          <w:i/>
          <w:lang w:val="en-GB"/>
        </w:rPr>
        <w:t xml:space="preserve"> = </w:t>
      </w:r>
      <w:proofErr w:type="spellStart"/>
      <w:r w:rsidRPr="00756923">
        <w:rPr>
          <w:i/>
          <w:lang w:val="en-GB"/>
        </w:rPr>
        <w:t>ultrarapid</w:t>
      </w:r>
      <w:proofErr w:type="spellEnd"/>
      <w:r w:rsidRPr="00756923">
        <w:rPr>
          <w:i/>
          <w:lang w:val="en-GB"/>
        </w:rPr>
        <w:t xml:space="preserve"> metabolizer; </w:t>
      </w:r>
      <w:proofErr w:type="spellStart"/>
      <w:r w:rsidRPr="00756923">
        <w:rPr>
          <w:i/>
          <w:lang w:val="en-GB"/>
        </w:rPr>
        <w:t>gNM</w:t>
      </w:r>
      <w:proofErr w:type="spellEnd"/>
      <w:r w:rsidRPr="00756923">
        <w:rPr>
          <w:i/>
          <w:lang w:val="en-GB"/>
        </w:rPr>
        <w:t xml:space="preserve">-S = normal-slow metabolizer; </w:t>
      </w:r>
      <w:proofErr w:type="spellStart"/>
      <w:r w:rsidRPr="00756923">
        <w:rPr>
          <w:i/>
          <w:lang w:val="en-GB"/>
        </w:rPr>
        <w:t>gIM</w:t>
      </w:r>
      <w:proofErr w:type="spellEnd"/>
      <w:r w:rsidRPr="00756923">
        <w:rPr>
          <w:i/>
          <w:lang w:val="en-GB"/>
        </w:rPr>
        <w:t xml:space="preserve"> = intermediate metabolizer and </w:t>
      </w:r>
      <w:proofErr w:type="spellStart"/>
      <w:r w:rsidRPr="00756923">
        <w:rPr>
          <w:i/>
          <w:lang w:val="en-GB"/>
        </w:rPr>
        <w:t>gPM</w:t>
      </w:r>
      <w:proofErr w:type="spellEnd"/>
      <w:r w:rsidRPr="00756923">
        <w:rPr>
          <w:i/>
          <w:lang w:val="en-GB"/>
        </w:rPr>
        <w:t xml:space="preserve"> = poor metabolizer.</w:t>
      </w:r>
    </w:p>
    <w:p w14:paraId="24485926" w14:textId="77777777" w:rsidR="00954BF4" w:rsidRPr="00756923" w:rsidRDefault="00954BF4" w:rsidP="00954BF4">
      <w:pPr>
        <w:spacing w:line="240" w:lineRule="auto"/>
        <w:rPr>
          <w:i/>
          <w:lang w:val="en-GB"/>
        </w:rPr>
      </w:pPr>
      <w:r w:rsidRPr="00756923">
        <w:rPr>
          <w:i/>
          <w:lang w:val="en-GB"/>
        </w:rPr>
        <w:t>*CYP2D6 phenotype of two patients (ID 33 and 231) could not be defined.</w:t>
      </w:r>
    </w:p>
    <w:p w14:paraId="0690B9AF" w14:textId="77777777" w:rsidR="00954BF4" w:rsidRPr="00756923" w:rsidRDefault="00954BF4" w:rsidP="00954BF4">
      <w:pPr>
        <w:spacing w:line="240" w:lineRule="auto"/>
        <w:rPr>
          <w:i/>
          <w:lang w:val="en-GB"/>
        </w:rPr>
      </w:pPr>
      <w:r w:rsidRPr="00756923">
        <w:rPr>
          <w:i/>
          <w:lang w:val="en-GB"/>
        </w:rPr>
        <w:t>* CYP2D6 genotype of two patients (ID 33 and 231) could not be defined</w:t>
      </w:r>
    </w:p>
    <w:p w14:paraId="78CC2D0F" w14:textId="4BE98FF6" w:rsidR="007D2F6B" w:rsidRPr="00756923" w:rsidRDefault="007D2F6B" w:rsidP="00954BF4">
      <w:pPr>
        <w:spacing w:line="240" w:lineRule="auto"/>
        <w:rPr>
          <w:b/>
          <w:lang w:val="en-GB"/>
        </w:rPr>
      </w:pPr>
      <w:bookmarkStart w:id="6" w:name="_Ref6206538"/>
      <w:r w:rsidRPr="00756923">
        <w:rPr>
          <w:b/>
          <w:lang w:val="en-GB"/>
        </w:rPr>
        <w:t>Table</w:t>
      </w:r>
      <w:bookmarkEnd w:id="6"/>
      <w:r w:rsidRPr="00756923">
        <w:rPr>
          <w:b/>
          <w:lang w:val="en-GB"/>
        </w:rPr>
        <w:t xml:space="preserve"> 4. Inferred phenotype of CYP2C8 based on genotyping by drug treatment group.</w:t>
      </w:r>
    </w:p>
    <w:p w14:paraId="1E563A88" w14:textId="6656C13B" w:rsidR="00954BF4" w:rsidRPr="00756923" w:rsidRDefault="007D2F6B" w:rsidP="00954BF4">
      <w:pPr>
        <w:spacing w:line="240" w:lineRule="auto"/>
        <w:rPr>
          <w:i/>
          <w:lang w:val="en-GB"/>
        </w:rPr>
      </w:pPr>
      <w:r w:rsidRPr="00756923">
        <w:rPr>
          <w:i/>
          <w:lang w:val="en-GB"/>
        </w:rPr>
        <w:t>*All mutants are heterozygotes.</w:t>
      </w:r>
    </w:p>
    <w:p w14:paraId="2018E419" w14:textId="75F358B0" w:rsidR="007D2F6B" w:rsidRPr="00756923" w:rsidRDefault="007D2F6B" w:rsidP="00954BF4">
      <w:pPr>
        <w:spacing w:line="240" w:lineRule="auto"/>
        <w:rPr>
          <w:b/>
          <w:lang w:val="en-GB"/>
        </w:rPr>
      </w:pPr>
      <w:bookmarkStart w:id="7" w:name="_Ref6206700"/>
      <w:r w:rsidRPr="00756923">
        <w:rPr>
          <w:b/>
          <w:lang w:val="en-GB"/>
        </w:rPr>
        <w:t>Table</w:t>
      </w:r>
      <w:bookmarkEnd w:id="7"/>
      <w:r w:rsidRPr="00756923">
        <w:rPr>
          <w:b/>
          <w:lang w:val="en-GB"/>
        </w:rPr>
        <w:t xml:space="preserve"> 5. Median of pharmacokinetic parameters for mefloquine, chloroquine and lumefantrine </w:t>
      </w:r>
      <w:proofErr w:type="gramStart"/>
      <w:r w:rsidRPr="00756923">
        <w:rPr>
          <w:b/>
          <w:lang w:val="en-GB"/>
        </w:rPr>
        <w:t>In  Patients</w:t>
      </w:r>
      <w:proofErr w:type="gramEnd"/>
      <w:r w:rsidRPr="00756923">
        <w:rPr>
          <w:b/>
          <w:lang w:val="en-GB"/>
        </w:rPr>
        <w:t xml:space="preserve"> with homologous parasites by treatment outcome.</w:t>
      </w:r>
    </w:p>
    <w:p w14:paraId="2D0E2577" w14:textId="12C009BE" w:rsidR="007D2F6B" w:rsidRPr="00756923" w:rsidRDefault="007D2F6B" w:rsidP="00954BF4">
      <w:pPr>
        <w:spacing w:line="240" w:lineRule="auto"/>
        <w:rPr>
          <w:i/>
          <w:lang w:val="en-GB"/>
        </w:rPr>
      </w:pPr>
      <w:r w:rsidRPr="00756923">
        <w:rPr>
          <w:i/>
          <w:lang w:val="en-GB"/>
        </w:rPr>
        <w:t>Overall values are median with 25-75 percentiles in square brackets and N=59. NA= Non-Applicable</w:t>
      </w:r>
    </w:p>
    <w:p w14:paraId="3EF9E92B" w14:textId="0158C8C7" w:rsidR="007D2F6B" w:rsidRPr="00756923" w:rsidRDefault="00E531F5" w:rsidP="00954BF4">
      <w:pPr>
        <w:spacing w:line="240" w:lineRule="auto"/>
        <w:rPr>
          <w:b/>
          <w:lang w:val="en-GB"/>
        </w:rPr>
      </w:pPr>
      <w:bookmarkStart w:id="8" w:name="_Ref6209310"/>
      <w:r w:rsidRPr="00756923">
        <w:rPr>
          <w:rStyle w:val="SubtleReference"/>
          <w:b/>
          <w:smallCaps w:val="0"/>
          <w:color w:val="44546A" w:themeColor="text2"/>
          <w:lang w:val="en-GB"/>
        </w:rPr>
        <w:t>Additional file</w:t>
      </w:r>
      <w:r w:rsidR="007D2F6B" w:rsidRPr="00756923">
        <w:rPr>
          <w:rStyle w:val="SubtleReference"/>
          <w:b/>
          <w:smallCaps w:val="0"/>
          <w:color w:val="44546A" w:themeColor="text2"/>
          <w:lang w:val="en-GB"/>
        </w:rPr>
        <w:t xml:space="preserve"> </w:t>
      </w:r>
      <w:r w:rsidR="007D2F6B" w:rsidRPr="00756923">
        <w:rPr>
          <w:rStyle w:val="SubtleReference"/>
          <w:b/>
          <w:smallCaps w:val="0"/>
          <w:color w:val="44546A" w:themeColor="text2"/>
          <w:lang w:val="en-GB"/>
        </w:rPr>
        <w:fldChar w:fldCharType="begin"/>
      </w:r>
      <w:r w:rsidR="007D2F6B" w:rsidRPr="00756923">
        <w:rPr>
          <w:rStyle w:val="SubtleReference"/>
          <w:b/>
          <w:color w:val="44546A" w:themeColor="text2"/>
          <w:lang w:val="en-GB"/>
        </w:rPr>
        <w:instrText xml:space="preserve"> SEQ Table \* ARABIC \r 1 </w:instrText>
      </w:r>
      <w:r w:rsidR="007D2F6B" w:rsidRPr="00756923">
        <w:rPr>
          <w:rStyle w:val="SubtleReference"/>
          <w:b/>
          <w:smallCaps w:val="0"/>
          <w:color w:val="44546A" w:themeColor="text2"/>
          <w:lang w:val="en-GB"/>
        </w:rPr>
        <w:fldChar w:fldCharType="separate"/>
      </w:r>
      <w:r w:rsidR="007D2F6B" w:rsidRPr="00756923">
        <w:rPr>
          <w:rStyle w:val="SubtleReference"/>
          <w:b/>
          <w:noProof/>
          <w:color w:val="44546A" w:themeColor="text2"/>
          <w:lang w:val="en-GB"/>
        </w:rPr>
        <w:t>1</w:t>
      </w:r>
      <w:r w:rsidR="007D2F6B" w:rsidRPr="00756923">
        <w:rPr>
          <w:rStyle w:val="SubtleReference"/>
          <w:b/>
          <w:smallCaps w:val="0"/>
          <w:color w:val="44546A" w:themeColor="text2"/>
          <w:lang w:val="en-GB"/>
        </w:rPr>
        <w:fldChar w:fldCharType="end"/>
      </w:r>
      <w:bookmarkEnd w:id="8"/>
      <w:r w:rsidR="007D2F6B" w:rsidRPr="00756923">
        <w:rPr>
          <w:rStyle w:val="SubtleReference"/>
          <w:b/>
          <w:color w:val="44546A" w:themeColor="text2"/>
          <w:lang w:val="en-GB"/>
        </w:rPr>
        <w:t xml:space="preserve">: </w:t>
      </w:r>
      <w:r w:rsidR="007D2F6B" w:rsidRPr="00756923">
        <w:rPr>
          <w:b/>
          <w:lang w:val="en-GB"/>
        </w:rPr>
        <w:t>Genotyping of Plasmodium vivax polymorphic loci from patients during initial infection and recurrence</w:t>
      </w:r>
    </w:p>
    <w:p w14:paraId="7EDAA001" w14:textId="77777777" w:rsidR="007D2F6B" w:rsidRPr="00756923" w:rsidRDefault="007D2F6B" w:rsidP="00954BF4">
      <w:pPr>
        <w:spacing w:line="240" w:lineRule="auto"/>
        <w:rPr>
          <w:i/>
          <w:lang w:val="en-GB" w:eastAsia="pt-BR"/>
        </w:rPr>
      </w:pPr>
      <w:r w:rsidRPr="00756923">
        <w:rPr>
          <w:i/>
          <w:lang w:val="en-GB" w:eastAsia="pt-BR"/>
        </w:rPr>
        <w:t xml:space="preserve">Size of PCR products in base pairs (bp). #Number of patient and day of sample collection: d0 – diagnosis and treatment, </w:t>
      </w:r>
      <w:proofErr w:type="spellStart"/>
      <w:r w:rsidRPr="00756923">
        <w:rPr>
          <w:i/>
          <w:lang w:val="en-GB" w:eastAsia="pt-BR"/>
        </w:rPr>
        <w:t>dX</w:t>
      </w:r>
      <w:proofErr w:type="spellEnd"/>
      <w:r w:rsidRPr="00756923">
        <w:rPr>
          <w:i/>
          <w:lang w:val="en-GB" w:eastAsia="pt-BR"/>
        </w:rPr>
        <w:t xml:space="preserve"> – the day of recurrence. *Allele </w:t>
      </w:r>
      <w:proofErr w:type="gramStart"/>
      <w:r w:rsidRPr="00756923">
        <w:rPr>
          <w:i/>
          <w:lang w:val="en-GB" w:eastAsia="pt-BR"/>
        </w:rPr>
        <w:t>similar to</w:t>
      </w:r>
      <w:proofErr w:type="gramEnd"/>
      <w:r w:rsidRPr="00756923">
        <w:rPr>
          <w:i/>
          <w:lang w:val="en-GB" w:eastAsia="pt-BR"/>
        </w:rPr>
        <w:t xml:space="preserve"> initial infection present in lower intensity. NA – non-amplified.</w:t>
      </w:r>
    </w:p>
    <w:p w14:paraId="009E53A1" w14:textId="461B198A" w:rsidR="007D2F6B" w:rsidRPr="00756923" w:rsidRDefault="007D2F6B" w:rsidP="00954BF4">
      <w:pPr>
        <w:spacing w:line="240" w:lineRule="auto"/>
        <w:rPr>
          <w:b/>
          <w:lang w:val="en-US"/>
        </w:rPr>
      </w:pPr>
      <w:r w:rsidRPr="00756923">
        <w:rPr>
          <w:rStyle w:val="SubtleReference"/>
          <w:b/>
          <w:smallCaps w:val="0"/>
          <w:color w:val="44546A" w:themeColor="text2"/>
          <w:lang w:val="en-GB"/>
        </w:rPr>
        <w:t>Additional file</w:t>
      </w:r>
      <w:r w:rsidRPr="00756923">
        <w:rPr>
          <w:b/>
          <w:lang w:val="en-US"/>
        </w:rPr>
        <w:t xml:space="preserve"> 2: Genotyping of CYP2C8 gene and CYP2D6 gene and predicted phenotype of CYP2D6 activity</w:t>
      </w:r>
    </w:p>
    <w:p w14:paraId="16FD268C" w14:textId="703A113C" w:rsidR="00E531F5" w:rsidRPr="00756923" w:rsidRDefault="00E531F5" w:rsidP="00954BF4">
      <w:pPr>
        <w:spacing w:line="240" w:lineRule="auto"/>
        <w:rPr>
          <w:i/>
          <w:lang w:val="en-GB" w:eastAsia="pt-BR"/>
        </w:rPr>
      </w:pPr>
      <w:r w:rsidRPr="00756923">
        <w:rPr>
          <w:i/>
          <w:lang w:val="en-GB" w:eastAsia="pt-BR"/>
        </w:rPr>
        <w:t>a CYP2D6 haplotype inferred using Phase software. b Activity score  and inferred phenotype of CYP2D6: AS = 1.5 or 2 – normal metabolizer fast (</w:t>
      </w:r>
      <w:proofErr w:type="spellStart"/>
      <w:r w:rsidRPr="00756923">
        <w:rPr>
          <w:i/>
          <w:lang w:val="en-GB" w:eastAsia="pt-BR"/>
        </w:rPr>
        <w:t>gNM</w:t>
      </w:r>
      <w:proofErr w:type="spellEnd"/>
      <w:r w:rsidRPr="00756923">
        <w:rPr>
          <w:i/>
          <w:lang w:val="en-GB" w:eastAsia="pt-BR"/>
        </w:rPr>
        <w:t>-F); AS ≥ 2 - ultra metabolizer (</w:t>
      </w:r>
      <w:proofErr w:type="spellStart"/>
      <w:r w:rsidRPr="00756923">
        <w:rPr>
          <w:i/>
          <w:lang w:val="en-GB" w:eastAsia="pt-BR"/>
        </w:rPr>
        <w:t>gUM</w:t>
      </w:r>
      <w:proofErr w:type="spellEnd"/>
      <w:r w:rsidRPr="00756923">
        <w:rPr>
          <w:i/>
          <w:lang w:val="en-GB" w:eastAsia="pt-BR"/>
        </w:rPr>
        <w:t>) (more than 2 copies of the normal allele); AS = 1 – normal metabolizer slow (</w:t>
      </w:r>
      <w:proofErr w:type="spellStart"/>
      <w:r w:rsidRPr="00756923">
        <w:rPr>
          <w:i/>
          <w:lang w:val="en-GB" w:eastAsia="pt-BR"/>
        </w:rPr>
        <w:t>gNM</w:t>
      </w:r>
      <w:proofErr w:type="spellEnd"/>
      <w:r w:rsidRPr="00756923">
        <w:rPr>
          <w:i/>
          <w:lang w:val="en-GB" w:eastAsia="pt-BR"/>
        </w:rPr>
        <w:t>-S); AS = 0.5 – intermediate metabolizer (</w:t>
      </w:r>
      <w:proofErr w:type="spellStart"/>
      <w:r w:rsidRPr="00756923">
        <w:rPr>
          <w:i/>
          <w:lang w:val="en-GB" w:eastAsia="pt-BR"/>
        </w:rPr>
        <w:t>gIM</w:t>
      </w:r>
      <w:proofErr w:type="spellEnd"/>
      <w:r w:rsidRPr="00756923">
        <w:rPr>
          <w:i/>
          <w:lang w:val="en-GB" w:eastAsia="pt-BR"/>
        </w:rPr>
        <w:t>); AS = 0 – poor metabolizer (</w:t>
      </w:r>
      <w:proofErr w:type="spellStart"/>
      <w:r w:rsidRPr="00756923">
        <w:rPr>
          <w:i/>
          <w:lang w:val="en-GB" w:eastAsia="pt-BR"/>
        </w:rPr>
        <w:t>gPM</w:t>
      </w:r>
      <w:proofErr w:type="spellEnd"/>
      <w:r w:rsidRPr="00756923">
        <w:rPr>
          <w:i/>
          <w:lang w:val="en-GB" w:eastAsia="pt-BR"/>
        </w:rPr>
        <w:t xml:space="preserve">), according to </w:t>
      </w:r>
      <w:proofErr w:type="spellStart"/>
      <w:r w:rsidRPr="00756923">
        <w:rPr>
          <w:i/>
          <w:lang w:val="en-GB" w:eastAsia="pt-BR"/>
        </w:rPr>
        <w:t>Gaedigk</w:t>
      </w:r>
      <w:proofErr w:type="spellEnd"/>
      <w:r w:rsidRPr="00756923">
        <w:rPr>
          <w:i/>
          <w:lang w:val="en-GB" w:eastAsia="pt-BR"/>
        </w:rPr>
        <w:t xml:space="preserve"> et al. 2008 [20]. c Sum of AS attributed to allele 1 and 2 of CYP2D6 gene.  NP - not performed.</w:t>
      </w:r>
    </w:p>
    <w:p w14:paraId="6E96B7D7" w14:textId="18AF9329" w:rsidR="00E531F5" w:rsidRDefault="00E531F5" w:rsidP="00954BF4">
      <w:pPr>
        <w:spacing w:line="240" w:lineRule="auto"/>
        <w:rPr>
          <w:b/>
          <w:lang w:val="en-US"/>
        </w:rPr>
      </w:pPr>
      <w:r w:rsidRPr="00756923">
        <w:rPr>
          <w:rStyle w:val="SubtleReference"/>
          <w:b/>
          <w:smallCaps w:val="0"/>
          <w:color w:val="44546A" w:themeColor="text2"/>
          <w:lang w:val="en-GB"/>
        </w:rPr>
        <w:t>Additional file</w:t>
      </w:r>
      <w:r w:rsidRPr="00756923">
        <w:rPr>
          <w:rStyle w:val="SubtleReference"/>
          <w:b/>
          <w:color w:val="000000" w:themeColor="text1"/>
          <w:lang w:val="en-US"/>
        </w:rPr>
        <w:t xml:space="preserve"> 3: </w:t>
      </w:r>
      <w:r w:rsidRPr="00756923">
        <w:rPr>
          <w:b/>
          <w:lang w:val="en-US"/>
        </w:rPr>
        <w:t>Evaluation of pharmacokinetics’ parameters, gender and weight as predictors of failures per treatment drug (Generalized Linear Model, binomial logit link)</w:t>
      </w:r>
    </w:p>
    <w:p w14:paraId="127F8348" w14:textId="77777777" w:rsidR="00756923" w:rsidRPr="00756923" w:rsidRDefault="00756923" w:rsidP="00756923">
      <w:pPr>
        <w:spacing w:after="0" w:line="480" w:lineRule="auto"/>
        <w:rPr>
          <w:i/>
          <w:lang w:val="en-GB"/>
        </w:rPr>
      </w:pPr>
      <w:r w:rsidRPr="00756923">
        <w:rPr>
          <w:i/>
          <w:lang w:val="en-GB"/>
        </w:rPr>
        <w:t>No legends</w:t>
      </w:r>
    </w:p>
    <w:p w14:paraId="7AB525FE" w14:textId="77777777" w:rsidR="00756923" w:rsidRPr="00756923" w:rsidRDefault="00756923" w:rsidP="00954BF4">
      <w:pPr>
        <w:spacing w:line="240" w:lineRule="auto"/>
        <w:rPr>
          <w:b/>
          <w:lang w:val="en-US"/>
        </w:rPr>
      </w:pPr>
    </w:p>
    <w:p w14:paraId="65B896EE" w14:textId="77C95ED1" w:rsidR="00E531F5" w:rsidRPr="00756923" w:rsidRDefault="00E531F5" w:rsidP="00954BF4">
      <w:pPr>
        <w:spacing w:line="240" w:lineRule="auto"/>
        <w:rPr>
          <w:b/>
          <w:lang w:val="en-GB"/>
        </w:rPr>
      </w:pPr>
      <w:r w:rsidRPr="00756923">
        <w:rPr>
          <w:rStyle w:val="SubtleReference"/>
          <w:b/>
          <w:smallCaps w:val="0"/>
          <w:color w:val="44546A" w:themeColor="text2"/>
          <w:lang w:val="en-GB"/>
        </w:rPr>
        <w:lastRenderedPageBreak/>
        <w:t>Additional file</w:t>
      </w:r>
      <w:r w:rsidRPr="00756923">
        <w:rPr>
          <w:rStyle w:val="SubtleReference"/>
          <w:b/>
          <w:color w:val="000000" w:themeColor="text1"/>
          <w:lang w:val="en-US"/>
        </w:rPr>
        <w:t xml:space="preserve"> </w:t>
      </w:r>
      <w:r w:rsidRPr="00756923">
        <w:rPr>
          <w:rStyle w:val="SubtleReference"/>
          <w:b/>
          <w:lang w:val="en-GB"/>
        </w:rPr>
        <w:t xml:space="preserve">4: </w:t>
      </w:r>
      <w:r w:rsidRPr="00756923">
        <w:rPr>
          <w:b/>
          <w:lang w:val="en-GB"/>
        </w:rPr>
        <w:t>Evaluation of pharmacokinetics’ parameters and weight as predictors of D3 failures per treatment drug (Generalized Linear Model, binomial logit link)</w:t>
      </w:r>
    </w:p>
    <w:p w14:paraId="07D13E13" w14:textId="01472484" w:rsidR="00E531F5" w:rsidRPr="00756923" w:rsidRDefault="00E531F5" w:rsidP="00954BF4">
      <w:pPr>
        <w:spacing w:line="240" w:lineRule="auto"/>
        <w:rPr>
          <w:i/>
          <w:lang w:val="en-GB"/>
        </w:rPr>
      </w:pPr>
      <w:r w:rsidRPr="00756923">
        <w:rPr>
          <w:i/>
          <w:lang w:val="en-GB"/>
        </w:rPr>
        <w:t>Only available to chloroquine, all males. ASMQ and AL 100% presented clearance at D3</w:t>
      </w:r>
    </w:p>
    <w:p w14:paraId="0B333903" w14:textId="63ED28F1" w:rsidR="00E531F5" w:rsidRDefault="00E531F5" w:rsidP="00954BF4">
      <w:pPr>
        <w:spacing w:line="240" w:lineRule="auto"/>
        <w:rPr>
          <w:b/>
          <w:lang w:val="en-GB"/>
        </w:rPr>
      </w:pPr>
      <w:r w:rsidRPr="00756923">
        <w:rPr>
          <w:rStyle w:val="SubtleReference"/>
          <w:b/>
          <w:smallCaps w:val="0"/>
          <w:color w:val="44546A" w:themeColor="text2"/>
          <w:lang w:val="en-GB"/>
        </w:rPr>
        <w:t>Additional file</w:t>
      </w:r>
      <w:r w:rsidRPr="00756923">
        <w:rPr>
          <w:rStyle w:val="SubtleReference"/>
          <w:b/>
          <w:color w:val="000000" w:themeColor="text1"/>
          <w:lang w:val="en-US"/>
        </w:rPr>
        <w:t xml:space="preserve"> </w:t>
      </w:r>
      <w:r w:rsidRPr="00756923">
        <w:rPr>
          <w:rStyle w:val="SubtleReference"/>
          <w:b/>
          <w:lang w:val="en-GB"/>
        </w:rPr>
        <w:t xml:space="preserve">5: </w:t>
      </w:r>
      <w:r w:rsidRPr="00756923">
        <w:rPr>
          <w:b/>
          <w:lang w:val="en-GB"/>
        </w:rPr>
        <w:t>Evaluation of pharmacokinetics’ parameters, gender and weight as predictors of time to failures per treatment drug (Cox regression)</w:t>
      </w:r>
    </w:p>
    <w:p w14:paraId="549AAD56" w14:textId="77777777" w:rsidR="00756923" w:rsidRPr="00756923" w:rsidRDefault="00756923" w:rsidP="00756923">
      <w:pPr>
        <w:spacing w:after="0" w:line="480" w:lineRule="auto"/>
        <w:rPr>
          <w:i/>
          <w:lang w:val="en-GB"/>
        </w:rPr>
      </w:pPr>
      <w:r w:rsidRPr="00756923">
        <w:rPr>
          <w:i/>
          <w:lang w:val="en-GB"/>
        </w:rPr>
        <w:t>No legends</w:t>
      </w:r>
    </w:p>
    <w:p w14:paraId="26F87088" w14:textId="2922F044" w:rsidR="00E531F5" w:rsidRPr="00756923" w:rsidRDefault="00E531F5" w:rsidP="00954BF4">
      <w:pPr>
        <w:spacing w:line="240" w:lineRule="auto"/>
        <w:rPr>
          <w:b/>
          <w:lang w:val="en-GB"/>
        </w:rPr>
      </w:pPr>
      <w:r w:rsidRPr="00756923">
        <w:rPr>
          <w:rStyle w:val="SubtleReference"/>
          <w:b/>
          <w:smallCaps w:val="0"/>
          <w:color w:val="44546A" w:themeColor="text2"/>
          <w:lang w:val="en-GB"/>
        </w:rPr>
        <w:t>Additional file</w:t>
      </w:r>
      <w:r w:rsidRPr="00756923">
        <w:rPr>
          <w:rStyle w:val="SubtleReference"/>
          <w:b/>
          <w:color w:val="000000" w:themeColor="text1"/>
          <w:lang w:val="en-US"/>
        </w:rPr>
        <w:t xml:space="preserve"> </w:t>
      </w:r>
      <w:r w:rsidRPr="00756923">
        <w:rPr>
          <w:rStyle w:val="SubtleReference"/>
          <w:b/>
          <w:lang w:val="en-GB"/>
        </w:rPr>
        <w:t xml:space="preserve">6: </w:t>
      </w:r>
      <w:r w:rsidRPr="00756923">
        <w:rPr>
          <w:b/>
          <w:lang w:val="en-GB"/>
        </w:rPr>
        <w:t xml:space="preserve">Evaluation of pharmacokinetics’ parameters and weight as predictors of the </w:t>
      </w:r>
      <w:proofErr w:type="gramStart"/>
      <w:r w:rsidRPr="00756923">
        <w:rPr>
          <w:b/>
          <w:lang w:val="en-GB"/>
        </w:rPr>
        <w:t>drop in</w:t>
      </w:r>
      <w:proofErr w:type="gramEnd"/>
      <w:r w:rsidRPr="00756923">
        <w:rPr>
          <w:b/>
          <w:lang w:val="en-GB"/>
        </w:rPr>
        <w:t xml:space="preserve"> haemoglobin* at day 14 using ordinary least squares.</w:t>
      </w:r>
    </w:p>
    <w:p w14:paraId="3562EA2A" w14:textId="77777777" w:rsidR="00E531F5" w:rsidRPr="00756923" w:rsidRDefault="00E531F5" w:rsidP="00E531F5">
      <w:pPr>
        <w:rPr>
          <w:i/>
          <w:lang w:val="en-GB"/>
        </w:rPr>
      </w:pPr>
      <w:r w:rsidRPr="00756923">
        <w:rPr>
          <w:i/>
          <w:lang w:val="en-GB"/>
        </w:rPr>
        <w:t xml:space="preserve">*Hb at day 14 − Hb at baseline/Hb at baseline </w:t>
      </w:r>
    </w:p>
    <w:p w14:paraId="600EDDE1" w14:textId="2EBE168A" w:rsidR="00E531F5" w:rsidRPr="00756923" w:rsidRDefault="00E531F5" w:rsidP="00E531F5">
      <w:pPr>
        <w:spacing w:line="240" w:lineRule="auto"/>
        <w:rPr>
          <w:i/>
          <w:lang w:val="en-GB"/>
        </w:rPr>
      </w:pPr>
      <w:r w:rsidRPr="00756923">
        <w:rPr>
          <w:i/>
          <w:lang w:val="en-GB"/>
        </w:rPr>
        <w:t>**CQ AUC and weigh correlation is significant at the 0.01 level (2-tailed). Weight was excluded as a covariate. NA= Non-Applicable</w:t>
      </w:r>
    </w:p>
    <w:p w14:paraId="1E91D174" w14:textId="0275DC62" w:rsidR="00E531F5" w:rsidRPr="00756923" w:rsidRDefault="00E531F5" w:rsidP="00E531F5">
      <w:pPr>
        <w:spacing w:line="240" w:lineRule="auto"/>
        <w:rPr>
          <w:b/>
          <w:lang w:val="en-GB"/>
        </w:rPr>
      </w:pPr>
      <w:r w:rsidRPr="00756923">
        <w:rPr>
          <w:rStyle w:val="SubtleReference"/>
          <w:b/>
          <w:smallCaps w:val="0"/>
          <w:color w:val="44546A" w:themeColor="text2"/>
          <w:lang w:val="en-GB"/>
        </w:rPr>
        <w:t>Additional file</w:t>
      </w:r>
      <w:r w:rsidRPr="00756923">
        <w:rPr>
          <w:rStyle w:val="SubtleReference"/>
          <w:b/>
          <w:color w:val="000000" w:themeColor="text1"/>
          <w:lang w:val="en-US"/>
        </w:rPr>
        <w:t xml:space="preserve"> </w:t>
      </w:r>
      <w:r w:rsidRPr="00756923">
        <w:rPr>
          <w:rStyle w:val="SubtleReference"/>
          <w:b/>
          <w:lang w:val="en-GB"/>
        </w:rPr>
        <w:t xml:space="preserve">7: </w:t>
      </w:r>
      <w:r w:rsidRPr="00756923">
        <w:rPr>
          <w:b/>
          <w:lang w:val="en-GB"/>
        </w:rPr>
        <w:t>Evaluation of pharmacokinetics’ parameters as predictors of frequent (n</w:t>
      </w:r>
      <w:r w:rsidRPr="00756923">
        <w:rPr>
          <w:b/>
          <w:lang w:val="en-GB"/>
        </w:rPr>
        <w:sym w:font="Symbol" w:char="F0B3"/>
      </w:r>
      <w:r w:rsidRPr="00756923">
        <w:rPr>
          <w:b/>
          <w:lang w:val="en-GB"/>
        </w:rPr>
        <w:t>30) adverse event (possible and likely related to treatment) per system and drug using Generalized Estimation Equation log-binomial regression</w:t>
      </w:r>
    </w:p>
    <w:p w14:paraId="758751D8" w14:textId="635BCB98" w:rsidR="00E531F5" w:rsidRPr="00756923" w:rsidRDefault="00E531F5" w:rsidP="00E531F5">
      <w:pPr>
        <w:spacing w:line="240" w:lineRule="auto"/>
        <w:rPr>
          <w:i/>
          <w:lang w:val="en-GB" w:eastAsia="pt-BR"/>
        </w:rPr>
      </w:pPr>
      <w:r w:rsidRPr="00756923">
        <w:rPr>
          <w:i/>
          <w:lang w:val="en-GB"/>
        </w:rPr>
        <w:t>*CQ AUC and weigh correlation is significant at the 0.01 level (2-tailed). Weight was excluded as a covariate</w:t>
      </w:r>
    </w:p>
    <w:sectPr w:rsidR="00E531F5" w:rsidRPr="00756923" w:rsidSect="007C6456">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101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477723"/>
    <w:multiLevelType w:val="hybridMultilevel"/>
    <w:tmpl w:val="7FA4538A"/>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326484"/>
    <w:multiLevelType w:val="hybridMultilevel"/>
    <w:tmpl w:val="4524D706"/>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BD3AED"/>
    <w:multiLevelType w:val="hybridMultilevel"/>
    <w:tmpl w:val="C4709902"/>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CB6CDF"/>
    <w:multiLevelType w:val="hybridMultilevel"/>
    <w:tmpl w:val="D6F877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FC6688"/>
    <w:multiLevelType w:val="hybridMultilevel"/>
    <w:tmpl w:val="4524D706"/>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1tbC0NLE0NTY3MDdR0lEKTi0uzszPAykwqwUAZNHXS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adw2r7d2dd5e50rcve9fk0tv52exrfea0&quot;&gt;My EndNote Library-Recovered&lt;record-ids&gt;&lt;item&gt;69&lt;/item&gt;&lt;item&gt;327&lt;/item&gt;&lt;item&gt;329&lt;/item&gt;&lt;item&gt;330&lt;/item&gt;&lt;item&gt;957&lt;/item&gt;&lt;item&gt;1219&lt;/item&gt;&lt;item&gt;1225&lt;/item&gt;&lt;item&gt;1243&lt;/item&gt;&lt;item&gt;1272&lt;/item&gt;&lt;item&gt;1342&lt;/item&gt;&lt;item&gt;1518&lt;/item&gt;&lt;item&gt;1856&lt;/item&gt;&lt;item&gt;1916&lt;/item&gt;&lt;item&gt;1921&lt;/item&gt;&lt;item&gt;2287&lt;/item&gt;&lt;item&gt;2294&lt;/item&gt;&lt;item&gt;2299&lt;/item&gt;&lt;item&gt;2303&lt;/item&gt;&lt;item&gt;2304&lt;/item&gt;&lt;item&gt;2319&lt;/item&gt;&lt;item&gt;2344&lt;/item&gt;&lt;item&gt;2346&lt;/item&gt;&lt;item&gt;2366&lt;/item&gt;&lt;item&gt;2452&lt;/item&gt;&lt;item&gt;2453&lt;/item&gt;&lt;item&gt;2455&lt;/item&gt;&lt;item&gt;2463&lt;/item&gt;&lt;item&gt;2476&lt;/item&gt;&lt;item&gt;2477&lt;/item&gt;&lt;item&gt;2478&lt;/item&gt;&lt;item&gt;2479&lt;/item&gt;&lt;item&gt;2480&lt;/item&gt;&lt;item&gt;2481&lt;/item&gt;&lt;item&gt;2483&lt;/item&gt;&lt;item&gt;2494&lt;/item&gt;&lt;item&gt;2552&lt;/item&gt;&lt;item&gt;2553&lt;/item&gt;&lt;item&gt;2554&lt;/item&gt;&lt;item&gt;2596&lt;/item&gt;&lt;item&gt;2597&lt;/item&gt;&lt;/record-ids&gt;&lt;/item&gt;&lt;/Libraries&gt;"/>
  </w:docVars>
  <w:rsids>
    <w:rsidRoot w:val="00BF50A2"/>
    <w:rsid w:val="00000ABF"/>
    <w:rsid w:val="00001833"/>
    <w:rsid w:val="000061F4"/>
    <w:rsid w:val="00011EEB"/>
    <w:rsid w:val="00013D9A"/>
    <w:rsid w:val="00014801"/>
    <w:rsid w:val="0001573C"/>
    <w:rsid w:val="000158FE"/>
    <w:rsid w:val="000210D8"/>
    <w:rsid w:val="000216E6"/>
    <w:rsid w:val="00022FD3"/>
    <w:rsid w:val="00026839"/>
    <w:rsid w:val="000270D2"/>
    <w:rsid w:val="00033682"/>
    <w:rsid w:val="0003500A"/>
    <w:rsid w:val="00036D6D"/>
    <w:rsid w:val="00040BE9"/>
    <w:rsid w:val="00041198"/>
    <w:rsid w:val="0004130F"/>
    <w:rsid w:val="00042A33"/>
    <w:rsid w:val="00045017"/>
    <w:rsid w:val="0004643C"/>
    <w:rsid w:val="00046D9C"/>
    <w:rsid w:val="00051C81"/>
    <w:rsid w:val="00051D96"/>
    <w:rsid w:val="00051EB3"/>
    <w:rsid w:val="00060E05"/>
    <w:rsid w:val="000625B5"/>
    <w:rsid w:val="00063401"/>
    <w:rsid w:val="00063590"/>
    <w:rsid w:val="0006390B"/>
    <w:rsid w:val="00067D47"/>
    <w:rsid w:val="00071E48"/>
    <w:rsid w:val="0007491B"/>
    <w:rsid w:val="00075939"/>
    <w:rsid w:val="000760C1"/>
    <w:rsid w:val="00084D0B"/>
    <w:rsid w:val="0008517B"/>
    <w:rsid w:val="000859AE"/>
    <w:rsid w:val="00085E11"/>
    <w:rsid w:val="00086000"/>
    <w:rsid w:val="00087F9E"/>
    <w:rsid w:val="0009060A"/>
    <w:rsid w:val="0009074C"/>
    <w:rsid w:val="000927C8"/>
    <w:rsid w:val="000949A6"/>
    <w:rsid w:val="00096E89"/>
    <w:rsid w:val="00097BA1"/>
    <w:rsid w:val="000A017A"/>
    <w:rsid w:val="000A0D65"/>
    <w:rsid w:val="000A1EA4"/>
    <w:rsid w:val="000A2C90"/>
    <w:rsid w:val="000A2F53"/>
    <w:rsid w:val="000A49A3"/>
    <w:rsid w:val="000A49BD"/>
    <w:rsid w:val="000A58F4"/>
    <w:rsid w:val="000A7ABA"/>
    <w:rsid w:val="000B025C"/>
    <w:rsid w:val="000B484E"/>
    <w:rsid w:val="000C0FB1"/>
    <w:rsid w:val="000C167B"/>
    <w:rsid w:val="000C1CA7"/>
    <w:rsid w:val="000C304B"/>
    <w:rsid w:val="000C4ABC"/>
    <w:rsid w:val="000C4DB6"/>
    <w:rsid w:val="000C65C0"/>
    <w:rsid w:val="000C7A6F"/>
    <w:rsid w:val="000D2109"/>
    <w:rsid w:val="000D4C31"/>
    <w:rsid w:val="000D7419"/>
    <w:rsid w:val="000E15D1"/>
    <w:rsid w:val="000E361A"/>
    <w:rsid w:val="000E4FE2"/>
    <w:rsid w:val="000E5E92"/>
    <w:rsid w:val="000E73AE"/>
    <w:rsid w:val="000E7C78"/>
    <w:rsid w:val="000F05D7"/>
    <w:rsid w:val="000F2979"/>
    <w:rsid w:val="000F50A7"/>
    <w:rsid w:val="000F56F2"/>
    <w:rsid w:val="000F7466"/>
    <w:rsid w:val="000F7512"/>
    <w:rsid w:val="000F7ED1"/>
    <w:rsid w:val="00110A48"/>
    <w:rsid w:val="00112294"/>
    <w:rsid w:val="00113709"/>
    <w:rsid w:val="00113BD7"/>
    <w:rsid w:val="001145D1"/>
    <w:rsid w:val="001149B5"/>
    <w:rsid w:val="00116ECB"/>
    <w:rsid w:val="0012175C"/>
    <w:rsid w:val="00125A90"/>
    <w:rsid w:val="00132824"/>
    <w:rsid w:val="00133008"/>
    <w:rsid w:val="00133E13"/>
    <w:rsid w:val="001356F5"/>
    <w:rsid w:val="00136160"/>
    <w:rsid w:val="001364FE"/>
    <w:rsid w:val="001400E2"/>
    <w:rsid w:val="00140325"/>
    <w:rsid w:val="001407BB"/>
    <w:rsid w:val="001445DD"/>
    <w:rsid w:val="00150532"/>
    <w:rsid w:val="00150E87"/>
    <w:rsid w:val="00151450"/>
    <w:rsid w:val="00153186"/>
    <w:rsid w:val="001533BD"/>
    <w:rsid w:val="00155D3D"/>
    <w:rsid w:val="0015675F"/>
    <w:rsid w:val="001609A5"/>
    <w:rsid w:val="00161700"/>
    <w:rsid w:val="0016271A"/>
    <w:rsid w:val="00162DEE"/>
    <w:rsid w:val="00163AA9"/>
    <w:rsid w:val="00163E2B"/>
    <w:rsid w:val="0016564E"/>
    <w:rsid w:val="001657DB"/>
    <w:rsid w:val="00166FF6"/>
    <w:rsid w:val="00167EB3"/>
    <w:rsid w:val="00173CD2"/>
    <w:rsid w:val="001742A1"/>
    <w:rsid w:val="00174DA2"/>
    <w:rsid w:val="0017670B"/>
    <w:rsid w:val="00180E6C"/>
    <w:rsid w:val="00182267"/>
    <w:rsid w:val="0018433D"/>
    <w:rsid w:val="00184916"/>
    <w:rsid w:val="00185181"/>
    <w:rsid w:val="00185FCE"/>
    <w:rsid w:val="00190986"/>
    <w:rsid w:val="00193898"/>
    <w:rsid w:val="00193ED3"/>
    <w:rsid w:val="0019445A"/>
    <w:rsid w:val="0019681F"/>
    <w:rsid w:val="00196B72"/>
    <w:rsid w:val="001A2F7F"/>
    <w:rsid w:val="001A453F"/>
    <w:rsid w:val="001A5FC9"/>
    <w:rsid w:val="001A628C"/>
    <w:rsid w:val="001A6C59"/>
    <w:rsid w:val="001A7E81"/>
    <w:rsid w:val="001B096C"/>
    <w:rsid w:val="001B144D"/>
    <w:rsid w:val="001B2FA5"/>
    <w:rsid w:val="001B5B44"/>
    <w:rsid w:val="001D0097"/>
    <w:rsid w:val="001D41B3"/>
    <w:rsid w:val="001D4B72"/>
    <w:rsid w:val="001D6561"/>
    <w:rsid w:val="001D6D47"/>
    <w:rsid w:val="001D70C8"/>
    <w:rsid w:val="001E4D31"/>
    <w:rsid w:val="001E6EE8"/>
    <w:rsid w:val="001F2462"/>
    <w:rsid w:val="001F2C94"/>
    <w:rsid w:val="001F2D7C"/>
    <w:rsid w:val="001F343E"/>
    <w:rsid w:val="001F5D94"/>
    <w:rsid w:val="001F6018"/>
    <w:rsid w:val="001F7302"/>
    <w:rsid w:val="001F7845"/>
    <w:rsid w:val="00200388"/>
    <w:rsid w:val="00206CF8"/>
    <w:rsid w:val="00214171"/>
    <w:rsid w:val="00215FAF"/>
    <w:rsid w:val="002179F8"/>
    <w:rsid w:val="002241DD"/>
    <w:rsid w:val="00224BB0"/>
    <w:rsid w:val="00225B39"/>
    <w:rsid w:val="00230515"/>
    <w:rsid w:val="00230641"/>
    <w:rsid w:val="00231ACF"/>
    <w:rsid w:val="00241D68"/>
    <w:rsid w:val="00243B71"/>
    <w:rsid w:val="00245D07"/>
    <w:rsid w:val="00246D95"/>
    <w:rsid w:val="00250590"/>
    <w:rsid w:val="0025211A"/>
    <w:rsid w:val="002529ED"/>
    <w:rsid w:val="00252A2F"/>
    <w:rsid w:val="00254D60"/>
    <w:rsid w:val="002602A9"/>
    <w:rsid w:val="00260890"/>
    <w:rsid w:val="00260AE9"/>
    <w:rsid w:val="00261497"/>
    <w:rsid w:val="00263D50"/>
    <w:rsid w:val="00264D10"/>
    <w:rsid w:val="00266255"/>
    <w:rsid w:val="00270B7F"/>
    <w:rsid w:val="00270E10"/>
    <w:rsid w:val="00274A14"/>
    <w:rsid w:val="00275A9F"/>
    <w:rsid w:val="002768BB"/>
    <w:rsid w:val="00276D44"/>
    <w:rsid w:val="00277F89"/>
    <w:rsid w:val="00280816"/>
    <w:rsid w:val="00280835"/>
    <w:rsid w:val="00282AAD"/>
    <w:rsid w:val="002845C1"/>
    <w:rsid w:val="00284D1D"/>
    <w:rsid w:val="0028789D"/>
    <w:rsid w:val="00292E81"/>
    <w:rsid w:val="00293917"/>
    <w:rsid w:val="00294A05"/>
    <w:rsid w:val="002A2503"/>
    <w:rsid w:val="002A2511"/>
    <w:rsid w:val="002A407C"/>
    <w:rsid w:val="002A4617"/>
    <w:rsid w:val="002A5F2B"/>
    <w:rsid w:val="002A5FD5"/>
    <w:rsid w:val="002A70A0"/>
    <w:rsid w:val="002B24BA"/>
    <w:rsid w:val="002B3029"/>
    <w:rsid w:val="002B56E7"/>
    <w:rsid w:val="002B68DF"/>
    <w:rsid w:val="002B73ED"/>
    <w:rsid w:val="002C07EC"/>
    <w:rsid w:val="002C4688"/>
    <w:rsid w:val="002D05EF"/>
    <w:rsid w:val="002D2FE5"/>
    <w:rsid w:val="002D47B8"/>
    <w:rsid w:val="002E60C8"/>
    <w:rsid w:val="002F58AF"/>
    <w:rsid w:val="002F5C6C"/>
    <w:rsid w:val="002F7544"/>
    <w:rsid w:val="002F77EB"/>
    <w:rsid w:val="00300CE4"/>
    <w:rsid w:val="00301845"/>
    <w:rsid w:val="00303AE0"/>
    <w:rsid w:val="003046C7"/>
    <w:rsid w:val="00307FDF"/>
    <w:rsid w:val="00310D13"/>
    <w:rsid w:val="003139A7"/>
    <w:rsid w:val="00316BA2"/>
    <w:rsid w:val="00317202"/>
    <w:rsid w:val="003203FA"/>
    <w:rsid w:val="003215C5"/>
    <w:rsid w:val="00322BD7"/>
    <w:rsid w:val="00323359"/>
    <w:rsid w:val="00323D0A"/>
    <w:rsid w:val="00324855"/>
    <w:rsid w:val="00324D15"/>
    <w:rsid w:val="00331595"/>
    <w:rsid w:val="0033195D"/>
    <w:rsid w:val="00331992"/>
    <w:rsid w:val="00332275"/>
    <w:rsid w:val="00340507"/>
    <w:rsid w:val="00340D23"/>
    <w:rsid w:val="00342F3B"/>
    <w:rsid w:val="00346141"/>
    <w:rsid w:val="00346327"/>
    <w:rsid w:val="00346DD2"/>
    <w:rsid w:val="00360B76"/>
    <w:rsid w:val="003617AB"/>
    <w:rsid w:val="00362554"/>
    <w:rsid w:val="0036487C"/>
    <w:rsid w:val="00364D3F"/>
    <w:rsid w:val="00367C52"/>
    <w:rsid w:val="00370A94"/>
    <w:rsid w:val="00370C3B"/>
    <w:rsid w:val="00371695"/>
    <w:rsid w:val="00371868"/>
    <w:rsid w:val="00373A84"/>
    <w:rsid w:val="0037421F"/>
    <w:rsid w:val="00376F4D"/>
    <w:rsid w:val="00377024"/>
    <w:rsid w:val="0037711E"/>
    <w:rsid w:val="0037741A"/>
    <w:rsid w:val="00380640"/>
    <w:rsid w:val="003813C7"/>
    <w:rsid w:val="00382232"/>
    <w:rsid w:val="00383181"/>
    <w:rsid w:val="00384E97"/>
    <w:rsid w:val="0038564C"/>
    <w:rsid w:val="003856D4"/>
    <w:rsid w:val="0039260B"/>
    <w:rsid w:val="0039773A"/>
    <w:rsid w:val="00397852"/>
    <w:rsid w:val="003A3A93"/>
    <w:rsid w:val="003A623D"/>
    <w:rsid w:val="003A6F4F"/>
    <w:rsid w:val="003A7FFB"/>
    <w:rsid w:val="003B0417"/>
    <w:rsid w:val="003B1FD7"/>
    <w:rsid w:val="003B3AE0"/>
    <w:rsid w:val="003C0C5F"/>
    <w:rsid w:val="003C4543"/>
    <w:rsid w:val="003C647C"/>
    <w:rsid w:val="003C6DDC"/>
    <w:rsid w:val="003D23AB"/>
    <w:rsid w:val="003D53BB"/>
    <w:rsid w:val="003D7F12"/>
    <w:rsid w:val="003E0355"/>
    <w:rsid w:val="003E1999"/>
    <w:rsid w:val="003E444E"/>
    <w:rsid w:val="003E5155"/>
    <w:rsid w:val="003E7FF0"/>
    <w:rsid w:val="003F2363"/>
    <w:rsid w:val="003F36E5"/>
    <w:rsid w:val="003F3B0F"/>
    <w:rsid w:val="003F4128"/>
    <w:rsid w:val="003F4A0B"/>
    <w:rsid w:val="003F79A0"/>
    <w:rsid w:val="00400826"/>
    <w:rsid w:val="00400FA2"/>
    <w:rsid w:val="00404617"/>
    <w:rsid w:val="00411AE7"/>
    <w:rsid w:val="004121EA"/>
    <w:rsid w:val="00413E18"/>
    <w:rsid w:val="00415250"/>
    <w:rsid w:val="004215DC"/>
    <w:rsid w:val="00425C3B"/>
    <w:rsid w:val="00425D8C"/>
    <w:rsid w:val="00430808"/>
    <w:rsid w:val="004315AC"/>
    <w:rsid w:val="00431AF9"/>
    <w:rsid w:val="004367BA"/>
    <w:rsid w:val="004367D1"/>
    <w:rsid w:val="0044079A"/>
    <w:rsid w:val="004427DF"/>
    <w:rsid w:val="00445B70"/>
    <w:rsid w:val="00446DFA"/>
    <w:rsid w:val="00452D34"/>
    <w:rsid w:val="00454513"/>
    <w:rsid w:val="004547DE"/>
    <w:rsid w:val="00471D25"/>
    <w:rsid w:val="00473933"/>
    <w:rsid w:val="00475652"/>
    <w:rsid w:val="00476C46"/>
    <w:rsid w:val="00477031"/>
    <w:rsid w:val="00482ABE"/>
    <w:rsid w:val="00483836"/>
    <w:rsid w:val="004838E1"/>
    <w:rsid w:val="0048497F"/>
    <w:rsid w:val="004860D5"/>
    <w:rsid w:val="00494761"/>
    <w:rsid w:val="00494CFB"/>
    <w:rsid w:val="00497987"/>
    <w:rsid w:val="004A3D9D"/>
    <w:rsid w:val="004A7165"/>
    <w:rsid w:val="004C04C7"/>
    <w:rsid w:val="004C2A21"/>
    <w:rsid w:val="004C34AF"/>
    <w:rsid w:val="004C3656"/>
    <w:rsid w:val="004C36D8"/>
    <w:rsid w:val="004C3ABF"/>
    <w:rsid w:val="004C478D"/>
    <w:rsid w:val="004C6BA2"/>
    <w:rsid w:val="004C6BED"/>
    <w:rsid w:val="004C73D4"/>
    <w:rsid w:val="004C7B83"/>
    <w:rsid w:val="004D1CB7"/>
    <w:rsid w:val="004D1CE1"/>
    <w:rsid w:val="004D2FCD"/>
    <w:rsid w:val="004D30DC"/>
    <w:rsid w:val="004D3197"/>
    <w:rsid w:val="004D4AB5"/>
    <w:rsid w:val="004D6351"/>
    <w:rsid w:val="004D76D0"/>
    <w:rsid w:val="004E09F9"/>
    <w:rsid w:val="004E2F05"/>
    <w:rsid w:val="004E317A"/>
    <w:rsid w:val="004E402D"/>
    <w:rsid w:val="004E630D"/>
    <w:rsid w:val="004E68D5"/>
    <w:rsid w:val="004F0DD5"/>
    <w:rsid w:val="004F2F35"/>
    <w:rsid w:val="004F47B8"/>
    <w:rsid w:val="004F4AF1"/>
    <w:rsid w:val="00500724"/>
    <w:rsid w:val="00502417"/>
    <w:rsid w:val="005053D6"/>
    <w:rsid w:val="0050560E"/>
    <w:rsid w:val="00510B04"/>
    <w:rsid w:val="00510CB0"/>
    <w:rsid w:val="0051107E"/>
    <w:rsid w:val="005131EE"/>
    <w:rsid w:val="005214CB"/>
    <w:rsid w:val="00521E10"/>
    <w:rsid w:val="0052356F"/>
    <w:rsid w:val="00523C2D"/>
    <w:rsid w:val="00526DDC"/>
    <w:rsid w:val="0053169D"/>
    <w:rsid w:val="00532105"/>
    <w:rsid w:val="0053260B"/>
    <w:rsid w:val="00533641"/>
    <w:rsid w:val="00533E0D"/>
    <w:rsid w:val="005348FD"/>
    <w:rsid w:val="00535141"/>
    <w:rsid w:val="00536483"/>
    <w:rsid w:val="00540B3A"/>
    <w:rsid w:val="0054342B"/>
    <w:rsid w:val="00543EC9"/>
    <w:rsid w:val="0054566E"/>
    <w:rsid w:val="0054587C"/>
    <w:rsid w:val="00545915"/>
    <w:rsid w:val="005461F8"/>
    <w:rsid w:val="005475B7"/>
    <w:rsid w:val="005500BA"/>
    <w:rsid w:val="00550CFF"/>
    <w:rsid w:val="00554209"/>
    <w:rsid w:val="00555278"/>
    <w:rsid w:val="00556831"/>
    <w:rsid w:val="00557D1B"/>
    <w:rsid w:val="00560E63"/>
    <w:rsid w:val="00564243"/>
    <w:rsid w:val="005642AB"/>
    <w:rsid w:val="00565D74"/>
    <w:rsid w:val="00577A84"/>
    <w:rsid w:val="00577CE9"/>
    <w:rsid w:val="00583B2A"/>
    <w:rsid w:val="00583EEB"/>
    <w:rsid w:val="0058413E"/>
    <w:rsid w:val="0058437A"/>
    <w:rsid w:val="005845E0"/>
    <w:rsid w:val="00585F70"/>
    <w:rsid w:val="0058657D"/>
    <w:rsid w:val="00586B59"/>
    <w:rsid w:val="005878EF"/>
    <w:rsid w:val="005933A0"/>
    <w:rsid w:val="005960A4"/>
    <w:rsid w:val="00597E06"/>
    <w:rsid w:val="005A06BE"/>
    <w:rsid w:val="005A27E9"/>
    <w:rsid w:val="005A3A8A"/>
    <w:rsid w:val="005B2321"/>
    <w:rsid w:val="005B24CC"/>
    <w:rsid w:val="005B291B"/>
    <w:rsid w:val="005B2E25"/>
    <w:rsid w:val="005B45F3"/>
    <w:rsid w:val="005B59D3"/>
    <w:rsid w:val="005B66C6"/>
    <w:rsid w:val="005C4323"/>
    <w:rsid w:val="005C4E26"/>
    <w:rsid w:val="005D1360"/>
    <w:rsid w:val="005D3A8F"/>
    <w:rsid w:val="005D4C4E"/>
    <w:rsid w:val="005D50B9"/>
    <w:rsid w:val="005D696D"/>
    <w:rsid w:val="005D73DF"/>
    <w:rsid w:val="005E21D2"/>
    <w:rsid w:val="005E7719"/>
    <w:rsid w:val="005F1092"/>
    <w:rsid w:val="005F17D1"/>
    <w:rsid w:val="005F35B7"/>
    <w:rsid w:val="00600586"/>
    <w:rsid w:val="0060138C"/>
    <w:rsid w:val="00605F05"/>
    <w:rsid w:val="00606D71"/>
    <w:rsid w:val="006075EF"/>
    <w:rsid w:val="006106C9"/>
    <w:rsid w:val="00611C9C"/>
    <w:rsid w:val="00614ACC"/>
    <w:rsid w:val="00617F2D"/>
    <w:rsid w:val="006201EC"/>
    <w:rsid w:val="00620E7B"/>
    <w:rsid w:val="00621A52"/>
    <w:rsid w:val="00622913"/>
    <w:rsid w:val="00622918"/>
    <w:rsid w:val="00625228"/>
    <w:rsid w:val="00625BEC"/>
    <w:rsid w:val="00625CB8"/>
    <w:rsid w:val="0063120C"/>
    <w:rsid w:val="00631482"/>
    <w:rsid w:val="006319F4"/>
    <w:rsid w:val="006330CB"/>
    <w:rsid w:val="0063784D"/>
    <w:rsid w:val="0064100D"/>
    <w:rsid w:val="006413F2"/>
    <w:rsid w:val="006428E2"/>
    <w:rsid w:val="00643DE6"/>
    <w:rsid w:val="00645588"/>
    <w:rsid w:val="00651D02"/>
    <w:rsid w:val="00652AFD"/>
    <w:rsid w:val="0065496A"/>
    <w:rsid w:val="0066180D"/>
    <w:rsid w:val="00661DDF"/>
    <w:rsid w:val="0066575A"/>
    <w:rsid w:val="00666BCE"/>
    <w:rsid w:val="00667CDA"/>
    <w:rsid w:val="00672280"/>
    <w:rsid w:val="0067295C"/>
    <w:rsid w:val="00675688"/>
    <w:rsid w:val="00676B9B"/>
    <w:rsid w:val="00681A52"/>
    <w:rsid w:val="006839A5"/>
    <w:rsid w:val="00685AAA"/>
    <w:rsid w:val="00686E4F"/>
    <w:rsid w:val="00692830"/>
    <w:rsid w:val="00694224"/>
    <w:rsid w:val="00696DB2"/>
    <w:rsid w:val="006A010B"/>
    <w:rsid w:val="006A0EA3"/>
    <w:rsid w:val="006A2608"/>
    <w:rsid w:val="006A4622"/>
    <w:rsid w:val="006A71E5"/>
    <w:rsid w:val="006B0B63"/>
    <w:rsid w:val="006B209D"/>
    <w:rsid w:val="006B3A92"/>
    <w:rsid w:val="006B3B91"/>
    <w:rsid w:val="006B3E67"/>
    <w:rsid w:val="006C0E66"/>
    <w:rsid w:val="006C3AE3"/>
    <w:rsid w:val="006C5524"/>
    <w:rsid w:val="006C5CC7"/>
    <w:rsid w:val="006D3682"/>
    <w:rsid w:val="006D4803"/>
    <w:rsid w:val="006D69C1"/>
    <w:rsid w:val="006E0F9D"/>
    <w:rsid w:val="006E25DE"/>
    <w:rsid w:val="006E5504"/>
    <w:rsid w:val="006E5EF2"/>
    <w:rsid w:val="006F0920"/>
    <w:rsid w:val="006F0E77"/>
    <w:rsid w:val="006F554F"/>
    <w:rsid w:val="006F5E44"/>
    <w:rsid w:val="006F7122"/>
    <w:rsid w:val="0070026E"/>
    <w:rsid w:val="007009AF"/>
    <w:rsid w:val="0070435D"/>
    <w:rsid w:val="00705638"/>
    <w:rsid w:val="00707CB8"/>
    <w:rsid w:val="00707E0A"/>
    <w:rsid w:val="00713052"/>
    <w:rsid w:val="00713601"/>
    <w:rsid w:val="00713E6C"/>
    <w:rsid w:val="00714EDA"/>
    <w:rsid w:val="007158CE"/>
    <w:rsid w:val="00715ED9"/>
    <w:rsid w:val="00725C9B"/>
    <w:rsid w:val="00726188"/>
    <w:rsid w:val="00732B49"/>
    <w:rsid w:val="00734012"/>
    <w:rsid w:val="0074324D"/>
    <w:rsid w:val="0074445A"/>
    <w:rsid w:val="00745745"/>
    <w:rsid w:val="007459AF"/>
    <w:rsid w:val="0074795F"/>
    <w:rsid w:val="00751B2E"/>
    <w:rsid w:val="007523D4"/>
    <w:rsid w:val="007536F5"/>
    <w:rsid w:val="00754BAA"/>
    <w:rsid w:val="007552E4"/>
    <w:rsid w:val="00756923"/>
    <w:rsid w:val="00757E60"/>
    <w:rsid w:val="00760C41"/>
    <w:rsid w:val="00762232"/>
    <w:rsid w:val="00763342"/>
    <w:rsid w:val="00764340"/>
    <w:rsid w:val="0077099D"/>
    <w:rsid w:val="007713D9"/>
    <w:rsid w:val="00771F26"/>
    <w:rsid w:val="00773E2B"/>
    <w:rsid w:val="0077613C"/>
    <w:rsid w:val="00780230"/>
    <w:rsid w:val="0078088E"/>
    <w:rsid w:val="00781300"/>
    <w:rsid w:val="007813FD"/>
    <w:rsid w:val="00782AAB"/>
    <w:rsid w:val="00783251"/>
    <w:rsid w:val="0078530B"/>
    <w:rsid w:val="0079115E"/>
    <w:rsid w:val="0079125F"/>
    <w:rsid w:val="00791852"/>
    <w:rsid w:val="00791B3D"/>
    <w:rsid w:val="00796FAD"/>
    <w:rsid w:val="007A19EC"/>
    <w:rsid w:val="007A1A6D"/>
    <w:rsid w:val="007A3658"/>
    <w:rsid w:val="007A4A97"/>
    <w:rsid w:val="007A67DA"/>
    <w:rsid w:val="007B140C"/>
    <w:rsid w:val="007B3039"/>
    <w:rsid w:val="007B323E"/>
    <w:rsid w:val="007B7A36"/>
    <w:rsid w:val="007C16AA"/>
    <w:rsid w:val="007C2361"/>
    <w:rsid w:val="007C61DD"/>
    <w:rsid w:val="007C6456"/>
    <w:rsid w:val="007D2F6B"/>
    <w:rsid w:val="007D33C9"/>
    <w:rsid w:val="007D39C6"/>
    <w:rsid w:val="007D3B1D"/>
    <w:rsid w:val="007D731F"/>
    <w:rsid w:val="007E4A88"/>
    <w:rsid w:val="007E5A2F"/>
    <w:rsid w:val="007F0942"/>
    <w:rsid w:val="007F0DAB"/>
    <w:rsid w:val="007F32A2"/>
    <w:rsid w:val="007F3873"/>
    <w:rsid w:val="007F41C6"/>
    <w:rsid w:val="007F6AF4"/>
    <w:rsid w:val="00804CAB"/>
    <w:rsid w:val="008062BC"/>
    <w:rsid w:val="00810D80"/>
    <w:rsid w:val="00812D11"/>
    <w:rsid w:val="00815DDB"/>
    <w:rsid w:val="00815FF3"/>
    <w:rsid w:val="00817602"/>
    <w:rsid w:val="0082690E"/>
    <w:rsid w:val="00826C5D"/>
    <w:rsid w:val="008270CE"/>
    <w:rsid w:val="0083084C"/>
    <w:rsid w:val="008308F1"/>
    <w:rsid w:val="008310DD"/>
    <w:rsid w:val="00831FC3"/>
    <w:rsid w:val="00833535"/>
    <w:rsid w:val="00835D42"/>
    <w:rsid w:val="008363BC"/>
    <w:rsid w:val="00840A10"/>
    <w:rsid w:val="00844383"/>
    <w:rsid w:val="00845592"/>
    <w:rsid w:val="008460D7"/>
    <w:rsid w:val="008535F5"/>
    <w:rsid w:val="00855639"/>
    <w:rsid w:val="008557CE"/>
    <w:rsid w:val="008624D8"/>
    <w:rsid w:val="00862997"/>
    <w:rsid w:val="00863777"/>
    <w:rsid w:val="00865C97"/>
    <w:rsid w:val="008670B4"/>
    <w:rsid w:val="00867A60"/>
    <w:rsid w:val="00870089"/>
    <w:rsid w:val="00870A03"/>
    <w:rsid w:val="008710D7"/>
    <w:rsid w:val="00874D5F"/>
    <w:rsid w:val="00876573"/>
    <w:rsid w:val="00877D5C"/>
    <w:rsid w:val="0088274B"/>
    <w:rsid w:val="00882DD6"/>
    <w:rsid w:val="00890CDC"/>
    <w:rsid w:val="00892058"/>
    <w:rsid w:val="008926C2"/>
    <w:rsid w:val="0089519B"/>
    <w:rsid w:val="00895F43"/>
    <w:rsid w:val="008A0DB0"/>
    <w:rsid w:val="008A11A6"/>
    <w:rsid w:val="008A1412"/>
    <w:rsid w:val="008A18E7"/>
    <w:rsid w:val="008A3F4D"/>
    <w:rsid w:val="008A5DFD"/>
    <w:rsid w:val="008B4D8A"/>
    <w:rsid w:val="008B7EA0"/>
    <w:rsid w:val="008C05A7"/>
    <w:rsid w:val="008C1525"/>
    <w:rsid w:val="008C5B43"/>
    <w:rsid w:val="008D2F8A"/>
    <w:rsid w:val="008D4F41"/>
    <w:rsid w:val="008D7290"/>
    <w:rsid w:val="008E06BF"/>
    <w:rsid w:val="008E2548"/>
    <w:rsid w:val="008E5EFA"/>
    <w:rsid w:val="008E774E"/>
    <w:rsid w:val="008E7B10"/>
    <w:rsid w:val="008E7CB2"/>
    <w:rsid w:val="008E7F66"/>
    <w:rsid w:val="008F1E95"/>
    <w:rsid w:val="008F20A1"/>
    <w:rsid w:val="008F40E2"/>
    <w:rsid w:val="008F4455"/>
    <w:rsid w:val="008F4EC0"/>
    <w:rsid w:val="008F5101"/>
    <w:rsid w:val="00900FC6"/>
    <w:rsid w:val="00902372"/>
    <w:rsid w:val="00903F47"/>
    <w:rsid w:val="00905E37"/>
    <w:rsid w:val="009060F5"/>
    <w:rsid w:val="009061E0"/>
    <w:rsid w:val="00910216"/>
    <w:rsid w:val="009116BB"/>
    <w:rsid w:val="009128D0"/>
    <w:rsid w:val="00917C4F"/>
    <w:rsid w:val="00922A53"/>
    <w:rsid w:val="00922ECF"/>
    <w:rsid w:val="00924AED"/>
    <w:rsid w:val="009268F4"/>
    <w:rsid w:val="009308FB"/>
    <w:rsid w:val="0093320C"/>
    <w:rsid w:val="009335A6"/>
    <w:rsid w:val="00934D53"/>
    <w:rsid w:val="00935ACB"/>
    <w:rsid w:val="00937B80"/>
    <w:rsid w:val="009439FD"/>
    <w:rsid w:val="00947FE4"/>
    <w:rsid w:val="0095067D"/>
    <w:rsid w:val="009507D5"/>
    <w:rsid w:val="00951B16"/>
    <w:rsid w:val="00952B18"/>
    <w:rsid w:val="00953777"/>
    <w:rsid w:val="00953B1A"/>
    <w:rsid w:val="00954B23"/>
    <w:rsid w:val="00954BF4"/>
    <w:rsid w:val="00956721"/>
    <w:rsid w:val="009600E4"/>
    <w:rsid w:val="00964539"/>
    <w:rsid w:val="00965EC0"/>
    <w:rsid w:val="009665D6"/>
    <w:rsid w:val="00973EF7"/>
    <w:rsid w:val="00976A74"/>
    <w:rsid w:val="0098062A"/>
    <w:rsid w:val="009825E1"/>
    <w:rsid w:val="00990BCE"/>
    <w:rsid w:val="00991431"/>
    <w:rsid w:val="00993E2B"/>
    <w:rsid w:val="00995C19"/>
    <w:rsid w:val="009969B9"/>
    <w:rsid w:val="00996C1D"/>
    <w:rsid w:val="009975C8"/>
    <w:rsid w:val="009A0230"/>
    <w:rsid w:val="009A0C03"/>
    <w:rsid w:val="009A4168"/>
    <w:rsid w:val="009A4D57"/>
    <w:rsid w:val="009A68CC"/>
    <w:rsid w:val="009A7C92"/>
    <w:rsid w:val="009B06F6"/>
    <w:rsid w:val="009B5325"/>
    <w:rsid w:val="009B6EB3"/>
    <w:rsid w:val="009C0ACC"/>
    <w:rsid w:val="009C14BD"/>
    <w:rsid w:val="009C48BD"/>
    <w:rsid w:val="009C581A"/>
    <w:rsid w:val="009C7D9B"/>
    <w:rsid w:val="009C7E31"/>
    <w:rsid w:val="009D00F3"/>
    <w:rsid w:val="009D12AE"/>
    <w:rsid w:val="009D368D"/>
    <w:rsid w:val="009D3A9C"/>
    <w:rsid w:val="009D3CCA"/>
    <w:rsid w:val="009D595B"/>
    <w:rsid w:val="009E2615"/>
    <w:rsid w:val="009E2EC5"/>
    <w:rsid w:val="009E53CD"/>
    <w:rsid w:val="009E5C9B"/>
    <w:rsid w:val="009E6331"/>
    <w:rsid w:val="009E6CF5"/>
    <w:rsid w:val="009F079B"/>
    <w:rsid w:val="009F1F95"/>
    <w:rsid w:val="00A002E8"/>
    <w:rsid w:val="00A02EB5"/>
    <w:rsid w:val="00A04C4A"/>
    <w:rsid w:val="00A0599E"/>
    <w:rsid w:val="00A128F4"/>
    <w:rsid w:val="00A1355F"/>
    <w:rsid w:val="00A14A13"/>
    <w:rsid w:val="00A168BD"/>
    <w:rsid w:val="00A20A25"/>
    <w:rsid w:val="00A2332A"/>
    <w:rsid w:val="00A24CE6"/>
    <w:rsid w:val="00A24FEF"/>
    <w:rsid w:val="00A26552"/>
    <w:rsid w:val="00A305CB"/>
    <w:rsid w:val="00A32ACA"/>
    <w:rsid w:val="00A33CE9"/>
    <w:rsid w:val="00A3434B"/>
    <w:rsid w:val="00A41EE7"/>
    <w:rsid w:val="00A42970"/>
    <w:rsid w:val="00A4534D"/>
    <w:rsid w:val="00A4692C"/>
    <w:rsid w:val="00A50777"/>
    <w:rsid w:val="00A51710"/>
    <w:rsid w:val="00A51D5C"/>
    <w:rsid w:val="00A528EB"/>
    <w:rsid w:val="00A538D4"/>
    <w:rsid w:val="00A563EB"/>
    <w:rsid w:val="00A574E0"/>
    <w:rsid w:val="00A64C2E"/>
    <w:rsid w:val="00A6653B"/>
    <w:rsid w:val="00A675D8"/>
    <w:rsid w:val="00A70575"/>
    <w:rsid w:val="00A73E2E"/>
    <w:rsid w:val="00A76BFA"/>
    <w:rsid w:val="00A820D7"/>
    <w:rsid w:val="00A834AB"/>
    <w:rsid w:val="00A853CB"/>
    <w:rsid w:val="00A854DE"/>
    <w:rsid w:val="00A85D34"/>
    <w:rsid w:val="00A87FEB"/>
    <w:rsid w:val="00A91CDA"/>
    <w:rsid w:val="00A920ED"/>
    <w:rsid w:val="00A936D6"/>
    <w:rsid w:val="00A94E36"/>
    <w:rsid w:val="00A95DE7"/>
    <w:rsid w:val="00AA03B2"/>
    <w:rsid w:val="00AA09F4"/>
    <w:rsid w:val="00AA0BE1"/>
    <w:rsid w:val="00AA23A4"/>
    <w:rsid w:val="00AA2955"/>
    <w:rsid w:val="00AA5027"/>
    <w:rsid w:val="00AA757B"/>
    <w:rsid w:val="00AA7A5E"/>
    <w:rsid w:val="00AB3995"/>
    <w:rsid w:val="00AB3B23"/>
    <w:rsid w:val="00AB4389"/>
    <w:rsid w:val="00AB563F"/>
    <w:rsid w:val="00AB7100"/>
    <w:rsid w:val="00AC1989"/>
    <w:rsid w:val="00AC4A18"/>
    <w:rsid w:val="00AC51B7"/>
    <w:rsid w:val="00AC6738"/>
    <w:rsid w:val="00AC6D6B"/>
    <w:rsid w:val="00AC7EDC"/>
    <w:rsid w:val="00AD1176"/>
    <w:rsid w:val="00AD2155"/>
    <w:rsid w:val="00AD40A3"/>
    <w:rsid w:val="00AD467F"/>
    <w:rsid w:val="00AD51BA"/>
    <w:rsid w:val="00AD6B5F"/>
    <w:rsid w:val="00AD7F48"/>
    <w:rsid w:val="00AE14F2"/>
    <w:rsid w:val="00AE1589"/>
    <w:rsid w:val="00AE1FF7"/>
    <w:rsid w:val="00AE2F98"/>
    <w:rsid w:val="00AE5761"/>
    <w:rsid w:val="00AE59DB"/>
    <w:rsid w:val="00AE787B"/>
    <w:rsid w:val="00AF527A"/>
    <w:rsid w:val="00AF595D"/>
    <w:rsid w:val="00AF6E7E"/>
    <w:rsid w:val="00AF7C2C"/>
    <w:rsid w:val="00B0213F"/>
    <w:rsid w:val="00B035CC"/>
    <w:rsid w:val="00B0360A"/>
    <w:rsid w:val="00B0418B"/>
    <w:rsid w:val="00B0585A"/>
    <w:rsid w:val="00B064EA"/>
    <w:rsid w:val="00B07A90"/>
    <w:rsid w:val="00B10BD4"/>
    <w:rsid w:val="00B16783"/>
    <w:rsid w:val="00B1766A"/>
    <w:rsid w:val="00B20578"/>
    <w:rsid w:val="00B20ED3"/>
    <w:rsid w:val="00B21349"/>
    <w:rsid w:val="00B228DF"/>
    <w:rsid w:val="00B2349A"/>
    <w:rsid w:val="00B23867"/>
    <w:rsid w:val="00B2622F"/>
    <w:rsid w:val="00B308A9"/>
    <w:rsid w:val="00B32F14"/>
    <w:rsid w:val="00B339DC"/>
    <w:rsid w:val="00B345B8"/>
    <w:rsid w:val="00B348A9"/>
    <w:rsid w:val="00B371FD"/>
    <w:rsid w:val="00B37A61"/>
    <w:rsid w:val="00B37CFF"/>
    <w:rsid w:val="00B40C4F"/>
    <w:rsid w:val="00B450D8"/>
    <w:rsid w:val="00B4524A"/>
    <w:rsid w:val="00B45FC6"/>
    <w:rsid w:val="00B5029E"/>
    <w:rsid w:val="00B50EE9"/>
    <w:rsid w:val="00B60976"/>
    <w:rsid w:val="00B60CFC"/>
    <w:rsid w:val="00B628E7"/>
    <w:rsid w:val="00B66C03"/>
    <w:rsid w:val="00B6716D"/>
    <w:rsid w:val="00B67F17"/>
    <w:rsid w:val="00B72A19"/>
    <w:rsid w:val="00B75546"/>
    <w:rsid w:val="00B771C3"/>
    <w:rsid w:val="00B83D28"/>
    <w:rsid w:val="00B85AA6"/>
    <w:rsid w:val="00B8775E"/>
    <w:rsid w:val="00B90C40"/>
    <w:rsid w:val="00B90E07"/>
    <w:rsid w:val="00B915CD"/>
    <w:rsid w:val="00B95EEC"/>
    <w:rsid w:val="00BA0857"/>
    <w:rsid w:val="00BA1196"/>
    <w:rsid w:val="00BA2D07"/>
    <w:rsid w:val="00BA2D14"/>
    <w:rsid w:val="00BA3E2A"/>
    <w:rsid w:val="00BA486C"/>
    <w:rsid w:val="00BA7536"/>
    <w:rsid w:val="00BB0524"/>
    <w:rsid w:val="00BB3C52"/>
    <w:rsid w:val="00BB56D1"/>
    <w:rsid w:val="00BC0643"/>
    <w:rsid w:val="00BC1AE0"/>
    <w:rsid w:val="00BC3890"/>
    <w:rsid w:val="00BC5DEE"/>
    <w:rsid w:val="00BC77CC"/>
    <w:rsid w:val="00BD100E"/>
    <w:rsid w:val="00BD2425"/>
    <w:rsid w:val="00BE0205"/>
    <w:rsid w:val="00BE5799"/>
    <w:rsid w:val="00BE6C47"/>
    <w:rsid w:val="00BE72C7"/>
    <w:rsid w:val="00BE77C1"/>
    <w:rsid w:val="00BF50A2"/>
    <w:rsid w:val="00C048B5"/>
    <w:rsid w:val="00C04E05"/>
    <w:rsid w:val="00C04E93"/>
    <w:rsid w:val="00C11289"/>
    <w:rsid w:val="00C13BDE"/>
    <w:rsid w:val="00C15990"/>
    <w:rsid w:val="00C15B8A"/>
    <w:rsid w:val="00C17776"/>
    <w:rsid w:val="00C20674"/>
    <w:rsid w:val="00C21BEB"/>
    <w:rsid w:val="00C230EE"/>
    <w:rsid w:val="00C23F3A"/>
    <w:rsid w:val="00C2600A"/>
    <w:rsid w:val="00C279A4"/>
    <w:rsid w:val="00C27EE9"/>
    <w:rsid w:val="00C314BC"/>
    <w:rsid w:val="00C365E6"/>
    <w:rsid w:val="00C36EB0"/>
    <w:rsid w:val="00C40DB2"/>
    <w:rsid w:val="00C42737"/>
    <w:rsid w:val="00C42EC1"/>
    <w:rsid w:val="00C44BC3"/>
    <w:rsid w:val="00C44DFB"/>
    <w:rsid w:val="00C507FB"/>
    <w:rsid w:val="00C50A91"/>
    <w:rsid w:val="00C5219F"/>
    <w:rsid w:val="00C52472"/>
    <w:rsid w:val="00C53F72"/>
    <w:rsid w:val="00C5452F"/>
    <w:rsid w:val="00C5504A"/>
    <w:rsid w:val="00C5665F"/>
    <w:rsid w:val="00C568C5"/>
    <w:rsid w:val="00C568E0"/>
    <w:rsid w:val="00C628B6"/>
    <w:rsid w:val="00C63C1F"/>
    <w:rsid w:val="00C646DA"/>
    <w:rsid w:val="00C65D6E"/>
    <w:rsid w:val="00C67A21"/>
    <w:rsid w:val="00C67B26"/>
    <w:rsid w:val="00C7277B"/>
    <w:rsid w:val="00C809C9"/>
    <w:rsid w:val="00C82316"/>
    <w:rsid w:val="00C82696"/>
    <w:rsid w:val="00C82DAC"/>
    <w:rsid w:val="00C87558"/>
    <w:rsid w:val="00C87AFF"/>
    <w:rsid w:val="00C9013B"/>
    <w:rsid w:val="00C91808"/>
    <w:rsid w:val="00C91A65"/>
    <w:rsid w:val="00C91AA5"/>
    <w:rsid w:val="00C92198"/>
    <w:rsid w:val="00C9500A"/>
    <w:rsid w:val="00C959F3"/>
    <w:rsid w:val="00CA4864"/>
    <w:rsid w:val="00CA4AD5"/>
    <w:rsid w:val="00CA50AC"/>
    <w:rsid w:val="00CA6345"/>
    <w:rsid w:val="00CB3A8A"/>
    <w:rsid w:val="00CB5D70"/>
    <w:rsid w:val="00CC2210"/>
    <w:rsid w:val="00CC4DC9"/>
    <w:rsid w:val="00CC4E1C"/>
    <w:rsid w:val="00CD30EC"/>
    <w:rsid w:val="00CD37CC"/>
    <w:rsid w:val="00CD4EC8"/>
    <w:rsid w:val="00CD53C8"/>
    <w:rsid w:val="00CE280C"/>
    <w:rsid w:val="00CE4065"/>
    <w:rsid w:val="00CE4520"/>
    <w:rsid w:val="00CE47DA"/>
    <w:rsid w:val="00CE5CF3"/>
    <w:rsid w:val="00CE5D11"/>
    <w:rsid w:val="00CE6784"/>
    <w:rsid w:val="00CF0659"/>
    <w:rsid w:val="00CF466E"/>
    <w:rsid w:val="00CF5091"/>
    <w:rsid w:val="00D006F4"/>
    <w:rsid w:val="00D04291"/>
    <w:rsid w:val="00D1212E"/>
    <w:rsid w:val="00D135C5"/>
    <w:rsid w:val="00D17DA3"/>
    <w:rsid w:val="00D17F5B"/>
    <w:rsid w:val="00D20D80"/>
    <w:rsid w:val="00D21A8B"/>
    <w:rsid w:val="00D305A8"/>
    <w:rsid w:val="00D317B7"/>
    <w:rsid w:val="00D331AC"/>
    <w:rsid w:val="00D35634"/>
    <w:rsid w:val="00D4228A"/>
    <w:rsid w:val="00D42CF6"/>
    <w:rsid w:val="00D4376D"/>
    <w:rsid w:val="00D4498C"/>
    <w:rsid w:val="00D44C51"/>
    <w:rsid w:val="00D47CBC"/>
    <w:rsid w:val="00D47D0C"/>
    <w:rsid w:val="00D5188D"/>
    <w:rsid w:val="00D52C82"/>
    <w:rsid w:val="00D53A6A"/>
    <w:rsid w:val="00D6004A"/>
    <w:rsid w:val="00D620BD"/>
    <w:rsid w:val="00D6263D"/>
    <w:rsid w:val="00D6275F"/>
    <w:rsid w:val="00D64384"/>
    <w:rsid w:val="00D64534"/>
    <w:rsid w:val="00D6591F"/>
    <w:rsid w:val="00D66518"/>
    <w:rsid w:val="00D67BEC"/>
    <w:rsid w:val="00D7187B"/>
    <w:rsid w:val="00D743FB"/>
    <w:rsid w:val="00D7475C"/>
    <w:rsid w:val="00D74CF5"/>
    <w:rsid w:val="00D75D90"/>
    <w:rsid w:val="00D769BE"/>
    <w:rsid w:val="00D76FD6"/>
    <w:rsid w:val="00D77E17"/>
    <w:rsid w:val="00D850ED"/>
    <w:rsid w:val="00D8572D"/>
    <w:rsid w:val="00D8594E"/>
    <w:rsid w:val="00D87F28"/>
    <w:rsid w:val="00D94152"/>
    <w:rsid w:val="00D948C5"/>
    <w:rsid w:val="00D961BA"/>
    <w:rsid w:val="00D97032"/>
    <w:rsid w:val="00D97F4E"/>
    <w:rsid w:val="00DA113A"/>
    <w:rsid w:val="00DA2909"/>
    <w:rsid w:val="00DA304F"/>
    <w:rsid w:val="00DA3352"/>
    <w:rsid w:val="00DA486C"/>
    <w:rsid w:val="00DB07BE"/>
    <w:rsid w:val="00DB0812"/>
    <w:rsid w:val="00DB0BC8"/>
    <w:rsid w:val="00DB0D71"/>
    <w:rsid w:val="00DB3061"/>
    <w:rsid w:val="00DB4C90"/>
    <w:rsid w:val="00DB551C"/>
    <w:rsid w:val="00DB5853"/>
    <w:rsid w:val="00DB619F"/>
    <w:rsid w:val="00DB65A1"/>
    <w:rsid w:val="00DB6E30"/>
    <w:rsid w:val="00DB70F6"/>
    <w:rsid w:val="00DB70FC"/>
    <w:rsid w:val="00DC0064"/>
    <w:rsid w:val="00DC15DD"/>
    <w:rsid w:val="00DC162B"/>
    <w:rsid w:val="00DC405C"/>
    <w:rsid w:val="00DC49AF"/>
    <w:rsid w:val="00DC73C3"/>
    <w:rsid w:val="00DD0D34"/>
    <w:rsid w:val="00DD3F7D"/>
    <w:rsid w:val="00DD57ED"/>
    <w:rsid w:val="00DD7C25"/>
    <w:rsid w:val="00DE11C0"/>
    <w:rsid w:val="00DE6590"/>
    <w:rsid w:val="00DE6891"/>
    <w:rsid w:val="00DF3267"/>
    <w:rsid w:val="00DF4875"/>
    <w:rsid w:val="00DF6012"/>
    <w:rsid w:val="00DF79D9"/>
    <w:rsid w:val="00E01F36"/>
    <w:rsid w:val="00E03B49"/>
    <w:rsid w:val="00E063C0"/>
    <w:rsid w:val="00E11052"/>
    <w:rsid w:val="00E21C31"/>
    <w:rsid w:val="00E226E1"/>
    <w:rsid w:val="00E22FF2"/>
    <w:rsid w:val="00E26623"/>
    <w:rsid w:val="00E30965"/>
    <w:rsid w:val="00E3158D"/>
    <w:rsid w:val="00E317A1"/>
    <w:rsid w:val="00E322C9"/>
    <w:rsid w:val="00E41299"/>
    <w:rsid w:val="00E44873"/>
    <w:rsid w:val="00E46585"/>
    <w:rsid w:val="00E46CBD"/>
    <w:rsid w:val="00E47506"/>
    <w:rsid w:val="00E507DD"/>
    <w:rsid w:val="00E515E8"/>
    <w:rsid w:val="00E51705"/>
    <w:rsid w:val="00E51DE5"/>
    <w:rsid w:val="00E52C5D"/>
    <w:rsid w:val="00E531F5"/>
    <w:rsid w:val="00E557B7"/>
    <w:rsid w:val="00E5623D"/>
    <w:rsid w:val="00E56EFD"/>
    <w:rsid w:val="00E6141D"/>
    <w:rsid w:val="00E6345D"/>
    <w:rsid w:val="00E664DE"/>
    <w:rsid w:val="00E673D8"/>
    <w:rsid w:val="00E67565"/>
    <w:rsid w:val="00E7053C"/>
    <w:rsid w:val="00E71789"/>
    <w:rsid w:val="00E71C8B"/>
    <w:rsid w:val="00E749E9"/>
    <w:rsid w:val="00E80E82"/>
    <w:rsid w:val="00E812D7"/>
    <w:rsid w:val="00E86D35"/>
    <w:rsid w:val="00E919A2"/>
    <w:rsid w:val="00E91D3B"/>
    <w:rsid w:val="00E964D9"/>
    <w:rsid w:val="00EA08B2"/>
    <w:rsid w:val="00EA343B"/>
    <w:rsid w:val="00EA41EB"/>
    <w:rsid w:val="00EA5853"/>
    <w:rsid w:val="00EA7431"/>
    <w:rsid w:val="00EB2A9B"/>
    <w:rsid w:val="00EB2F55"/>
    <w:rsid w:val="00EB4546"/>
    <w:rsid w:val="00EB68C4"/>
    <w:rsid w:val="00EB6922"/>
    <w:rsid w:val="00EC12CC"/>
    <w:rsid w:val="00EC1AE6"/>
    <w:rsid w:val="00EC568D"/>
    <w:rsid w:val="00EC5FAE"/>
    <w:rsid w:val="00EC61CB"/>
    <w:rsid w:val="00EC654B"/>
    <w:rsid w:val="00ED38E1"/>
    <w:rsid w:val="00ED3B18"/>
    <w:rsid w:val="00ED4849"/>
    <w:rsid w:val="00ED5AEE"/>
    <w:rsid w:val="00ED686C"/>
    <w:rsid w:val="00ED6CA6"/>
    <w:rsid w:val="00ED6D8E"/>
    <w:rsid w:val="00EE1EF2"/>
    <w:rsid w:val="00EE4404"/>
    <w:rsid w:val="00EF0491"/>
    <w:rsid w:val="00EF2E3C"/>
    <w:rsid w:val="00EF3DAD"/>
    <w:rsid w:val="00EF7C4B"/>
    <w:rsid w:val="00F01FD9"/>
    <w:rsid w:val="00F02138"/>
    <w:rsid w:val="00F027F2"/>
    <w:rsid w:val="00F02950"/>
    <w:rsid w:val="00F03751"/>
    <w:rsid w:val="00F03F21"/>
    <w:rsid w:val="00F05CDA"/>
    <w:rsid w:val="00F06054"/>
    <w:rsid w:val="00F07D21"/>
    <w:rsid w:val="00F10460"/>
    <w:rsid w:val="00F12982"/>
    <w:rsid w:val="00F1425D"/>
    <w:rsid w:val="00F16A24"/>
    <w:rsid w:val="00F177E5"/>
    <w:rsid w:val="00F225A4"/>
    <w:rsid w:val="00F227D9"/>
    <w:rsid w:val="00F231B2"/>
    <w:rsid w:val="00F24361"/>
    <w:rsid w:val="00F24715"/>
    <w:rsid w:val="00F256AE"/>
    <w:rsid w:val="00F25EA5"/>
    <w:rsid w:val="00F25EBB"/>
    <w:rsid w:val="00F27E10"/>
    <w:rsid w:val="00F3202F"/>
    <w:rsid w:val="00F3437E"/>
    <w:rsid w:val="00F36B0F"/>
    <w:rsid w:val="00F371F4"/>
    <w:rsid w:val="00F37CBB"/>
    <w:rsid w:val="00F408DF"/>
    <w:rsid w:val="00F42A67"/>
    <w:rsid w:val="00F42EBC"/>
    <w:rsid w:val="00F436D0"/>
    <w:rsid w:val="00F448A8"/>
    <w:rsid w:val="00F50E9E"/>
    <w:rsid w:val="00F54DB7"/>
    <w:rsid w:val="00F60F13"/>
    <w:rsid w:val="00F6116B"/>
    <w:rsid w:val="00F6253E"/>
    <w:rsid w:val="00F63FC4"/>
    <w:rsid w:val="00F640B4"/>
    <w:rsid w:val="00F64F94"/>
    <w:rsid w:val="00F65807"/>
    <w:rsid w:val="00F66856"/>
    <w:rsid w:val="00F670FA"/>
    <w:rsid w:val="00F71ACD"/>
    <w:rsid w:val="00F721DF"/>
    <w:rsid w:val="00F7425E"/>
    <w:rsid w:val="00F767EF"/>
    <w:rsid w:val="00F76A3E"/>
    <w:rsid w:val="00F807F1"/>
    <w:rsid w:val="00F81D15"/>
    <w:rsid w:val="00F82DD5"/>
    <w:rsid w:val="00F85834"/>
    <w:rsid w:val="00F86897"/>
    <w:rsid w:val="00F86B35"/>
    <w:rsid w:val="00F903B2"/>
    <w:rsid w:val="00F915F7"/>
    <w:rsid w:val="00F92BE3"/>
    <w:rsid w:val="00F9413C"/>
    <w:rsid w:val="00F94A64"/>
    <w:rsid w:val="00FA385D"/>
    <w:rsid w:val="00FB30EA"/>
    <w:rsid w:val="00FB6390"/>
    <w:rsid w:val="00FB7AF6"/>
    <w:rsid w:val="00FC6DEF"/>
    <w:rsid w:val="00FC6FDC"/>
    <w:rsid w:val="00FD01E6"/>
    <w:rsid w:val="00FD0AB5"/>
    <w:rsid w:val="00FD0ED7"/>
    <w:rsid w:val="00FD24D4"/>
    <w:rsid w:val="00FD2DB9"/>
    <w:rsid w:val="00FD3BA9"/>
    <w:rsid w:val="00FD3C77"/>
    <w:rsid w:val="00FD4029"/>
    <w:rsid w:val="00FD7841"/>
    <w:rsid w:val="00FE058D"/>
    <w:rsid w:val="00FE4F7F"/>
    <w:rsid w:val="00FE583D"/>
    <w:rsid w:val="00FF1BC6"/>
    <w:rsid w:val="00FF3507"/>
    <w:rsid w:val="00FF4141"/>
    <w:rsid w:val="00FF5179"/>
    <w:rsid w:val="00FF5A9E"/>
    <w:rsid w:val="00FF68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2AB"/>
  </w:style>
  <w:style w:type="paragraph" w:styleId="Heading1">
    <w:name w:val="heading 1"/>
    <w:basedOn w:val="Normal"/>
    <w:next w:val="Normal"/>
    <w:link w:val="Heading1Char"/>
    <w:uiPriority w:val="9"/>
    <w:qFormat/>
    <w:rsid w:val="005642A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642A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642A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Caption"/>
    <w:next w:val="Normal"/>
    <w:link w:val="Heading4Char"/>
    <w:uiPriority w:val="9"/>
    <w:unhideWhenUsed/>
    <w:qFormat/>
    <w:rsid w:val="00AC6738"/>
    <w:pPr>
      <w:outlineLvl w:val="3"/>
    </w:pPr>
    <w:rPr>
      <w:lang w:val="en-GB"/>
    </w:rPr>
  </w:style>
  <w:style w:type="paragraph" w:styleId="Heading5">
    <w:name w:val="heading 5"/>
    <w:basedOn w:val="Normal"/>
    <w:next w:val="Normal"/>
    <w:link w:val="Heading5Char"/>
    <w:uiPriority w:val="9"/>
    <w:semiHidden/>
    <w:unhideWhenUsed/>
    <w:qFormat/>
    <w:rsid w:val="005642A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642A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642A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642A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642A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AE7"/>
    <w:rPr>
      <w:sz w:val="16"/>
      <w:szCs w:val="16"/>
    </w:rPr>
  </w:style>
  <w:style w:type="paragraph" w:styleId="CommentText">
    <w:name w:val="annotation text"/>
    <w:basedOn w:val="Normal"/>
    <w:link w:val="CommentTextChar"/>
    <w:uiPriority w:val="99"/>
    <w:unhideWhenUsed/>
    <w:rsid w:val="00411AE7"/>
    <w:pPr>
      <w:spacing w:after="200"/>
    </w:pPr>
    <w:rPr>
      <w:sz w:val="20"/>
      <w:szCs w:val="20"/>
    </w:rPr>
  </w:style>
  <w:style w:type="character" w:customStyle="1" w:styleId="CommentTextChar">
    <w:name w:val="Comment Text Char"/>
    <w:basedOn w:val="DefaultParagraphFont"/>
    <w:link w:val="CommentText"/>
    <w:uiPriority w:val="99"/>
    <w:rsid w:val="00411AE7"/>
    <w:rPr>
      <w:sz w:val="20"/>
      <w:szCs w:val="20"/>
      <w:lang w:val="en-GB"/>
    </w:rPr>
  </w:style>
  <w:style w:type="paragraph" w:styleId="BalloonText">
    <w:name w:val="Balloon Text"/>
    <w:basedOn w:val="Normal"/>
    <w:link w:val="BalloonTextChar"/>
    <w:uiPriority w:val="99"/>
    <w:semiHidden/>
    <w:unhideWhenUsed/>
    <w:rsid w:val="00BD2425"/>
    <w:rPr>
      <w:sz w:val="18"/>
      <w:szCs w:val="18"/>
    </w:rPr>
  </w:style>
  <w:style w:type="character" w:customStyle="1" w:styleId="BalloonTextChar">
    <w:name w:val="Balloon Text Char"/>
    <w:basedOn w:val="DefaultParagraphFont"/>
    <w:link w:val="BalloonText"/>
    <w:uiPriority w:val="99"/>
    <w:semiHidden/>
    <w:rsid w:val="00BD2425"/>
    <w:rPr>
      <w:rFonts w:ascii="Times New Roman" w:hAnsi="Times New Roman" w:cs="Times New Roman"/>
      <w:sz w:val="18"/>
      <w:szCs w:val="18"/>
    </w:rPr>
  </w:style>
  <w:style w:type="character" w:styleId="Hyperlink">
    <w:name w:val="Hyperlink"/>
    <w:basedOn w:val="DefaultParagraphFont"/>
    <w:uiPriority w:val="99"/>
    <w:rsid w:val="00BD2425"/>
    <w:rPr>
      <w:color w:val="0000FF"/>
      <w:u w:val="single"/>
    </w:rPr>
  </w:style>
  <w:style w:type="paragraph" w:customStyle="1" w:styleId="EndNoteBibliographyTitle">
    <w:name w:val="EndNote Bibliography Title"/>
    <w:basedOn w:val="Normal"/>
    <w:rsid w:val="008A1412"/>
    <w:pPr>
      <w:jc w:val="center"/>
    </w:pPr>
    <w:rPr>
      <w:rFonts w:ascii="Calibri" w:hAnsi="Calibri" w:cs="Calibri"/>
      <w:sz w:val="24"/>
      <w:lang w:val="en-US"/>
    </w:rPr>
  </w:style>
  <w:style w:type="paragraph" w:customStyle="1" w:styleId="EndNoteBibliography">
    <w:name w:val="EndNote Bibliography"/>
    <w:basedOn w:val="Normal"/>
    <w:rsid w:val="008A1412"/>
    <w:pPr>
      <w:spacing w:line="240" w:lineRule="auto"/>
    </w:pPr>
    <w:rPr>
      <w:rFonts w:ascii="Calibri" w:hAnsi="Calibri" w:cs="Calibri"/>
      <w:sz w:val="24"/>
      <w:lang w:val="en-US"/>
    </w:rPr>
  </w:style>
  <w:style w:type="table" w:styleId="TableGrid">
    <w:name w:val="Table Grid"/>
    <w:basedOn w:val="TableNormal"/>
    <w:uiPriority w:val="39"/>
    <w:rsid w:val="005A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7536"/>
    <w:pPr>
      <w:spacing w:after="0"/>
    </w:pPr>
    <w:rPr>
      <w:b/>
      <w:bCs/>
    </w:rPr>
  </w:style>
  <w:style w:type="character" w:customStyle="1" w:styleId="CommentSubjectChar">
    <w:name w:val="Comment Subject Char"/>
    <w:basedOn w:val="CommentTextChar"/>
    <w:link w:val="CommentSubject"/>
    <w:uiPriority w:val="99"/>
    <w:semiHidden/>
    <w:rsid w:val="00BA7536"/>
    <w:rPr>
      <w:b/>
      <w:bCs/>
      <w:sz w:val="20"/>
      <w:szCs w:val="20"/>
      <w:lang w:val="en-GB"/>
    </w:rPr>
  </w:style>
  <w:style w:type="paragraph" w:customStyle="1" w:styleId="p1">
    <w:name w:val="p1"/>
    <w:basedOn w:val="Normal"/>
    <w:rsid w:val="00705638"/>
    <w:rPr>
      <w:rFonts w:ascii="Helvetica" w:hAnsi="Helvetica"/>
      <w:sz w:val="15"/>
      <w:szCs w:val="15"/>
      <w:lang w:eastAsia="pt-BR"/>
    </w:rPr>
  </w:style>
  <w:style w:type="character" w:customStyle="1" w:styleId="apple-converted-space">
    <w:name w:val="apple-converted-space"/>
    <w:basedOn w:val="DefaultParagraphFont"/>
    <w:rsid w:val="00705638"/>
  </w:style>
  <w:style w:type="paragraph" w:styleId="Caption">
    <w:name w:val="caption"/>
    <w:basedOn w:val="Normal"/>
    <w:next w:val="Normal"/>
    <w:uiPriority w:val="35"/>
    <w:unhideWhenUsed/>
    <w:qFormat/>
    <w:rsid w:val="005642AB"/>
    <w:pPr>
      <w:spacing w:line="240" w:lineRule="auto"/>
    </w:pPr>
    <w:rPr>
      <w:b/>
      <w:bCs/>
      <w:smallCaps/>
      <w:color w:val="44546A" w:themeColor="text2"/>
    </w:rPr>
  </w:style>
  <w:style w:type="character" w:customStyle="1" w:styleId="Heading1Char">
    <w:name w:val="Heading 1 Char"/>
    <w:basedOn w:val="DefaultParagraphFont"/>
    <w:link w:val="Heading1"/>
    <w:uiPriority w:val="9"/>
    <w:rsid w:val="005642AB"/>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5642AB"/>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0C65C0"/>
    <w:pPr>
      <w:ind w:left="720"/>
      <w:contextualSpacing/>
    </w:pPr>
  </w:style>
  <w:style w:type="table" w:customStyle="1" w:styleId="GradedeTabelaClaro1">
    <w:name w:val="Grade de Tabela Claro1"/>
    <w:basedOn w:val="TableNormal"/>
    <w:uiPriority w:val="40"/>
    <w:rsid w:val="00A41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853CB"/>
  </w:style>
  <w:style w:type="character" w:customStyle="1" w:styleId="Heading2Char">
    <w:name w:val="Heading 2 Char"/>
    <w:basedOn w:val="DefaultParagraphFont"/>
    <w:link w:val="Heading2"/>
    <w:uiPriority w:val="9"/>
    <w:rsid w:val="005642AB"/>
    <w:rPr>
      <w:rFonts w:asciiTheme="majorHAnsi" w:eastAsiaTheme="majorEastAsia" w:hAnsiTheme="majorHAnsi" w:cstheme="majorBidi"/>
      <w:color w:val="2F5496" w:themeColor="accent1" w:themeShade="BF"/>
      <w:sz w:val="32"/>
      <w:szCs w:val="32"/>
    </w:rPr>
  </w:style>
  <w:style w:type="paragraph" w:customStyle="1" w:styleId="EstiloFeiko1">
    <w:name w:val="Estilo Feiko 1"/>
    <w:basedOn w:val="Heading1"/>
    <w:rsid w:val="00DD7C25"/>
    <w:pPr>
      <w:spacing w:line="480" w:lineRule="auto"/>
      <w:jc w:val="both"/>
    </w:pPr>
    <w:rPr>
      <w:sz w:val="28"/>
    </w:rPr>
  </w:style>
  <w:style w:type="paragraph" w:customStyle="1" w:styleId="EstiloFeiko2">
    <w:name w:val="Estilo Feiko 2"/>
    <w:basedOn w:val="EstiloFeiko1"/>
    <w:rsid w:val="00DD7C25"/>
    <w:rPr>
      <w:sz w:val="24"/>
    </w:rPr>
  </w:style>
  <w:style w:type="paragraph" w:customStyle="1" w:styleId="EstiloFeiko3">
    <w:name w:val="Estilo Feiko 3"/>
    <w:basedOn w:val="EstiloFeiko2"/>
    <w:rsid w:val="00DD7C25"/>
    <w:rPr>
      <w:i/>
    </w:rPr>
  </w:style>
  <w:style w:type="character" w:customStyle="1" w:styleId="Heading4Char">
    <w:name w:val="Heading 4 Char"/>
    <w:basedOn w:val="DefaultParagraphFont"/>
    <w:link w:val="Heading4"/>
    <w:uiPriority w:val="9"/>
    <w:rsid w:val="00AC6738"/>
    <w:rPr>
      <w:b/>
      <w:bCs/>
      <w:smallCaps/>
      <w:color w:val="44546A" w:themeColor="text2"/>
      <w:lang w:val="en-GB"/>
    </w:rPr>
  </w:style>
  <w:style w:type="character" w:customStyle="1" w:styleId="Heading5Char">
    <w:name w:val="Heading 5 Char"/>
    <w:basedOn w:val="DefaultParagraphFont"/>
    <w:link w:val="Heading5"/>
    <w:uiPriority w:val="9"/>
    <w:semiHidden/>
    <w:rsid w:val="005642A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642A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642A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642A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642AB"/>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5642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42A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42A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642A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642AB"/>
    <w:rPr>
      <w:b/>
      <w:bCs/>
    </w:rPr>
  </w:style>
  <w:style w:type="character" w:styleId="Emphasis">
    <w:name w:val="Emphasis"/>
    <w:basedOn w:val="DefaultParagraphFont"/>
    <w:uiPriority w:val="20"/>
    <w:qFormat/>
    <w:rsid w:val="005642AB"/>
    <w:rPr>
      <w:i/>
      <w:iCs/>
    </w:rPr>
  </w:style>
  <w:style w:type="paragraph" w:styleId="NoSpacing">
    <w:name w:val="No Spacing"/>
    <w:uiPriority w:val="1"/>
    <w:qFormat/>
    <w:rsid w:val="005642AB"/>
    <w:pPr>
      <w:spacing w:after="0" w:line="240" w:lineRule="auto"/>
    </w:pPr>
  </w:style>
  <w:style w:type="paragraph" w:styleId="Quote">
    <w:name w:val="Quote"/>
    <w:basedOn w:val="Normal"/>
    <w:next w:val="Normal"/>
    <w:link w:val="QuoteChar"/>
    <w:uiPriority w:val="29"/>
    <w:qFormat/>
    <w:rsid w:val="005642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42AB"/>
    <w:rPr>
      <w:color w:val="44546A" w:themeColor="text2"/>
      <w:sz w:val="24"/>
      <w:szCs w:val="24"/>
    </w:rPr>
  </w:style>
  <w:style w:type="paragraph" w:styleId="IntenseQuote">
    <w:name w:val="Intense Quote"/>
    <w:basedOn w:val="Normal"/>
    <w:next w:val="Normal"/>
    <w:link w:val="IntenseQuoteChar"/>
    <w:uiPriority w:val="30"/>
    <w:qFormat/>
    <w:rsid w:val="005642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42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42AB"/>
    <w:rPr>
      <w:i/>
      <w:iCs/>
      <w:color w:val="595959" w:themeColor="text1" w:themeTint="A6"/>
    </w:rPr>
  </w:style>
  <w:style w:type="character" w:styleId="IntenseEmphasis">
    <w:name w:val="Intense Emphasis"/>
    <w:basedOn w:val="DefaultParagraphFont"/>
    <w:uiPriority w:val="21"/>
    <w:qFormat/>
    <w:rsid w:val="005642AB"/>
    <w:rPr>
      <w:b/>
      <w:bCs/>
      <w:i/>
      <w:iCs/>
    </w:rPr>
  </w:style>
  <w:style w:type="character" w:styleId="SubtleReference">
    <w:name w:val="Subtle Reference"/>
    <w:aliases w:val="Table-Fig Note"/>
    <w:basedOn w:val="DefaultParagraphFont"/>
    <w:uiPriority w:val="31"/>
    <w:qFormat/>
    <w:rsid w:val="005642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42AB"/>
    <w:rPr>
      <w:b/>
      <w:bCs/>
      <w:smallCaps/>
      <w:color w:val="44546A" w:themeColor="text2"/>
      <w:u w:val="single"/>
    </w:rPr>
  </w:style>
  <w:style w:type="character" w:styleId="BookTitle">
    <w:name w:val="Book Title"/>
    <w:basedOn w:val="DefaultParagraphFont"/>
    <w:uiPriority w:val="33"/>
    <w:qFormat/>
    <w:rsid w:val="005642AB"/>
    <w:rPr>
      <w:b/>
      <w:bCs/>
      <w:smallCaps/>
      <w:spacing w:val="10"/>
    </w:rPr>
  </w:style>
  <w:style w:type="paragraph" w:styleId="TOCHeading">
    <w:name w:val="TOC Heading"/>
    <w:basedOn w:val="Heading1"/>
    <w:next w:val="Normal"/>
    <w:uiPriority w:val="39"/>
    <w:semiHidden/>
    <w:unhideWhenUsed/>
    <w:qFormat/>
    <w:rsid w:val="005642AB"/>
    <w:pPr>
      <w:outlineLvl w:val="9"/>
    </w:pPr>
  </w:style>
  <w:style w:type="character" w:styleId="FollowedHyperlink">
    <w:name w:val="FollowedHyperlink"/>
    <w:basedOn w:val="DefaultParagraphFont"/>
    <w:uiPriority w:val="99"/>
    <w:semiHidden/>
    <w:unhideWhenUsed/>
    <w:rsid w:val="005F35B7"/>
    <w:rPr>
      <w:color w:val="954F72" w:themeColor="followedHyperlink"/>
      <w:u w:val="single"/>
    </w:rPr>
  </w:style>
  <w:style w:type="character" w:styleId="LineNumber">
    <w:name w:val="line number"/>
    <w:basedOn w:val="DefaultParagraphFont"/>
    <w:uiPriority w:val="99"/>
    <w:semiHidden/>
    <w:unhideWhenUsed/>
    <w:rsid w:val="0033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520">
      <w:bodyDiv w:val="1"/>
      <w:marLeft w:val="0"/>
      <w:marRight w:val="0"/>
      <w:marTop w:val="0"/>
      <w:marBottom w:val="0"/>
      <w:divBdr>
        <w:top w:val="none" w:sz="0" w:space="0" w:color="auto"/>
        <w:left w:val="none" w:sz="0" w:space="0" w:color="auto"/>
        <w:bottom w:val="none" w:sz="0" w:space="0" w:color="auto"/>
        <w:right w:val="none" w:sz="0" w:space="0" w:color="auto"/>
      </w:divBdr>
    </w:div>
    <w:div w:id="20252735">
      <w:bodyDiv w:val="1"/>
      <w:marLeft w:val="0"/>
      <w:marRight w:val="0"/>
      <w:marTop w:val="0"/>
      <w:marBottom w:val="0"/>
      <w:divBdr>
        <w:top w:val="none" w:sz="0" w:space="0" w:color="auto"/>
        <w:left w:val="none" w:sz="0" w:space="0" w:color="auto"/>
        <w:bottom w:val="none" w:sz="0" w:space="0" w:color="auto"/>
        <w:right w:val="none" w:sz="0" w:space="0" w:color="auto"/>
      </w:divBdr>
    </w:div>
    <w:div w:id="105272701">
      <w:bodyDiv w:val="1"/>
      <w:marLeft w:val="0"/>
      <w:marRight w:val="0"/>
      <w:marTop w:val="0"/>
      <w:marBottom w:val="0"/>
      <w:divBdr>
        <w:top w:val="none" w:sz="0" w:space="0" w:color="auto"/>
        <w:left w:val="none" w:sz="0" w:space="0" w:color="auto"/>
        <w:bottom w:val="none" w:sz="0" w:space="0" w:color="auto"/>
        <w:right w:val="none" w:sz="0" w:space="0" w:color="auto"/>
      </w:divBdr>
    </w:div>
    <w:div w:id="136844090">
      <w:bodyDiv w:val="1"/>
      <w:marLeft w:val="0"/>
      <w:marRight w:val="0"/>
      <w:marTop w:val="0"/>
      <w:marBottom w:val="0"/>
      <w:divBdr>
        <w:top w:val="none" w:sz="0" w:space="0" w:color="auto"/>
        <w:left w:val="none" w:sz="0" w:space="0" w:color="auto"/>
        <w:bottom w:val="none" w:sz="0" w:space="0" w:color="auto"/>
        <w:right w:val="none" w:sz="0" w:space="0" w:color="auto"/>
      </w:divBdr>
    </w:div>
    <w:div w:id="144470266">
      <w:bodyDiv w:val="1"/>
      <w:marLeft w:val="0"/>
      <w:marRight w:val="0"/>
      <w:marTop w:val="0"/>
      <w:marBottom w:val="0"/>
      <w:divBdr>
        <w:top w:val="none" w:sz="0" w:space="0" w:color="auto"/>
        <w:left w:val="none" w:sz="0" w:space="0" w:color="auto"/>
        <w:bottom w:val="none" w:sz="0" w:space="0" w:color="auto"/>
        <w:right w:val="none" w:sz="0" w:space="0" w:color="auto"/>
      </w:divBdr>
    </w:div>
    <w:div w:id="197546757">
      <w:bodyDiv w:val="1"/>
      <w:marLeft w:val="0"/>
      <w:marRight w:val="0"/>
      <w:marTop w:val="0"/>
      <w:marBottom w:val="0"/>
      <w:divBdr>
        <w:top w:val="none" w:sz="0" w:space="0" w:color="auto"/>
        <w:left w:val="none" w:sz="0" w:space="0" w:color="auto"/>
        <w:bottom w:val="none" w:sz="0" w:space="0" w:color="auto"/>
        <w:right w:val="none" w:sz="0" w:space="0" w:color="auto"/>
      </w:divBdr>
    </w:div>
    <w:div w:id="199972955">
      <w:bodyDiv w:val="1"/>
      <w:marLeft w:val="0"/>
      <w:marRight w:val="0"/>
      <w:marTop w:val="0"/>
      <w:marBottom w:val="0"/>
      <w:divBdr>
        <w:top w:val="none" w:sz="0" w:space="0" w:color="auto"/>
        <w:left w:val="none" w:sz="0" w:space="0" w:color="auto"/>
        <w:bottom w:val="none" w:sz="0" w:space="0" w:color="auto"/>
        <w:right w:val="none" w:sz="0" w:space="0" w:color="auto"/>
      </w:divBdr>
    </w:div>
    <w:div w:id="202906101">
      <w:bodyDiv w:val="1"/>
      <w:marLeft w:val="0"/>
      <w:marRight w:val="0"/>
      <w:marTop w:val="0"/>
      <w:marBottom w:val="0"/>
      <w:divBdr>
        <w:top w:val="none" w:sz="0" w:space="0" w:color="auto"/>
        <w:left w:val="none" w:sz="0" w:space="0" w:color="auto"/>
        <w:bottom w:val="none" w:sz="0" w:space="0" w:color="auto"/>
        <w:right w:val="none" w:sz="0" w:space="0" w:color="auto"/>
      </w:divBdr>
    </w:div>
    <w:div w:id="226502339">
      <w:bodyDiv w:val="1"/>
      <w:marLeft w:val="0"/>
      <w:marRight w:val="0"/>
      <w:marTop w:val="0"/>
      <w:marBottom w:val="0"/>
      <w:divBdr>
        <w:top w:val="none" w:sz="0" w:space="0" w:color="auto"/>
        <w:left w:val="none" w:sz="0" w:space="0" w:color="auto"/>
        <w:bottom w:val="none" w:sz="0" w:space="0" w:color="auto"/>
        <w:right w:val="none" w:sz="0" w:space="0" w:color="auto"/>
      </w:divBdr>
    </w:div>
    <w:div w:id="250436902">
      <w:bodyDiv w:val="1"/>
      <w:marLeft w:val="0"/>
      <w:marRight w:val="0"/>
      <w:marTop w:val="0"/>
      <w:marBottom w:val="0"/>
      <w:divBdr>
        <w:top w:val="none" w:sz="0" w:space="0" w:color="auto"/>
        <w:left w:val="none" w:sz="0" w:space="0" w:color="auto"/>
        <w:bottom w:val="none" w:sz="0" w:space="0" w:color="auto"/>
        <w:right w:val="none" w:sz="0" w:space="0" w:color="auto"/>
      </w:divBdr>
    </w:div>
    <w:div w:id="269363494">
      <w:bodyDiv w:val="1"/>
      <w:marLeft w:val="0"/>
      <w:marRight w:val="0"/>
      <w:marTop w:val="0"/>
      <w:marBottom w:val="0"/>
      <w:divBdr>
        <w:top w:val="none" w:sz="0" w:space="0" w:color="auto"/>
        <w:left w:val="none" w:sz="0" w:space="0" w:color="auto"/>
        <w:bottom w:val="none" w:sz="0" w:space="0" w:color="auto"/>
        <w:right w:val="none" w:sz="0" w:space="0" w:color="auto"/>
      </w:divBdr>
    </w:div>
    <w:div w:id="291787021">
      <w:bodyDiv w:val="1"/>
      <w:marLeft w:val="0"/>
      <w:marRight w:val="0"/>
      <w:marTop w:val="0"/>
      <w:marBottom w:val="0"/>
      <w:divBdr>
        <w:top w:val="none" w:sz="0" w:space="0" w:color="auto"/>
        <w:left w:val="none" w:sz="0" w:space="0" w:color="auto"/>
        <w:bottom w:val="none" w:sz="0" w:space="0" w:color="auto"/>
        <w:right w:val="none" w:sz="0" w:space="0" w:color="auto"/>
      </w:divBdr>
    </w:div>
    <w:div w:id="313536500">
      <w:bodyDiv w:val="1"/>
      <w:marLeft w:val="0"/>
      <w:marRight w:val="0"/>
      <w:marTop w:val="0"/>
      <w:marBottom w:val="0"/>
      <w:divBdr>
        <w:top w:val="none" w:sz="0" w:space="0" w:color="auto"/>
        <w:left w:val="none" w:sz="0" w:space="0" w:color="auto"/>
        <w:bottom w:val="none" w:sz="0" w:space="0" w:color="auto"/>
        <w:right w:val="none" w:sz="0" w:space="0" w:color="auto"/>
      </w:divBdr>
    </w:div>
    <w:div w:id="342123347">
      <w:bodyDiv w:val="1"/>
      <w:marLeft w:val="0"/>
      <w:marRight w:val="0"/>
      <w:marTop w:val="0"/>
      <w:marBottom w:val="0"/>
      <w:divBdr>
        <w:top w:val="none" w:sz="0" w:space="0" w:color="auto"/>
        <w:left w:val="none" w:sz="0" w:space="0" w:color="auto"/>
        <w:bottom w:val="none" w:sz="0" w:space="0" w:color="auto"/>
        <w:right w:val="none" w:sz="0" w:space="0" w:color="auto"/>
      </w:divBdr>
    </w:div>
    <w:div w:id="393432202">
      <w:bodyDiv w:val="1"/>
      <w:marLeft w:val="0"/>
      <w:marRight w:val="0"/>
      <w:marTop w:val="0"/>
      <w:marBottom w:val="0"/>
      <w:divBdr>
        <w:top w:val="none" w:sz="0" w:space="0" w:color="auto"/>
        <w:left w:val="none" w:sz="0" w:space="0" w:color="auto"/>
        <w:bottom w:val="none" w:sz="0" w:space="0" w:color="auto"/>
        <w:right w:val="none" w:sz="0" w:space="0" w:color="auto"/>
      </w:divBdr>
    </w:div>
    <w:div w:id="404646455">
      <w:bodyDiv w:val="1"/>
      <w:marLeft w:val="0"/>
      <w:marRight w:val="0"/>
      <w:marTop w:val="0"/>
      <w:marBottom w:val="0"/>
      <w:divBdr>
        <w:top w:val="none" w:sz="0" w:space="0" w:color="auto"/>
        <w:left w:val="none" w:sz="0" w:space="0" w:color="auto"/>
        <w:bottom w:val="none" w:sz="0" w:space="0" w:color="auto"/>
        <w:right w:val="none" w:sz="0" w:space="0" w:color="auto"/>
      </w:divBdr>
    </w:div>
    <w:div w:id="447243842">
      <w:bodyDiv w:val="1"/>
      <w:marLeft w:val="0"/>
      <w:marRight w:val="0"/>
      <w:marTop w:val="0"/>
      <w:marBottom w:val="0"/>
      <w:divBdr>
        <w:top w:val="none" w:sz="0" w:space="0" w:color="auto"/>
        <w:left w:val="none" w:sz="0" w:space="0" w:color="auto"/>
        <w:bottom w:val="none" w:sz="0" w:space="0" w:color="auto"/>
        <w:right w:val="none" w:sz="0" w:space="0" w:color="auto"/>
      </w:divBdr>
    </w:div>
    <w:div w:id="485048544">
      <w:bodyDiv w:val="1"/>
      <w:marLeft w:val="0"/>
      <w:marRight w:val="0"/>
      <w:marTop w:val="0"/>
      <w:marBottom w:val="0"/>
      <w:divBdr>
        <w:top w:val="none" w:sz="0" w:space="0" w:color="auto"/>
        <w:left w:val="none" w:sz="0" w:space="0" w:color="auto"/>
        <w:bottom w:val="none" w:sz="0" w:space="0" w:color="auto"/>
        <w:right w:val="none" w:sz="0" w:space="0" w:color="auto"/>
      </w:divBdr>
    </w:div>
    <w:div w:id="515576134">
      <w:bodyDiv w:val="1"/>
      <w:marLeft w:val="0"/>
      <w:marRight w:val="0"/>
      <w:marTop w:val="0"/>
      <w:marBottom w:val="0"/>
      <w:divBdr>
        <w:top w:val="none" w:sz="0" w:space="0" w:color="auto"/>
        <w:left w:val="none" w:sz="0" w:space="0" w:color="auto"/>
        <w:bottom w:val="none" w:sz="0" w:space="0" w:color="auto"/>
        <w:right w:val="none" w:sz="0" w:space="0" w:color="auto"/>
      </w:divBdr>
    </w:div>
    <w:div w:id="529493937">
      <w:bodyDiv w:val="1"/>
      <w:marLeft w:val="0"/>
      <w:marRight w:val="0"/>
      <w:marTop w:val="0"/>
      <w:marBottom w:val="0"/>
      <w:divBdr>
        <w:top w:val="none" w:sz="0" w:space="0" w:color="auto"/>
        <w:left w:val="none" w:sz="0" w:space="0" w:color="auto"/>
        <w:bottom w:val="none" w:sz="0" w:space="0" w:color="auto"/>
        <w:right w:val="none" w:sz="0" w:space="0" w:color="auto"/>
      </w:divBdr>
    </w:div>
    <w:div w:id="541550903">
      <w:bodyDiv w:val="1"/>
      <w:marLeft w:val="0"/>
      <w:marRight w:val="0"/>
      <w:marTop w:val="0"/>
      <w:marBottom w:val="0"/>
      <w:divBdr>
        <w:top w:val="none" w:sz="0" w:space="0" w:color="auto"/>
        <w:left w:val="none" w:sz="0" w:space="0" w:color="auto"/>
        <w:bottom w:val="none" w:sz="0" w:space="0" w:color="auto"/>
        <w:right w:val="none" w:sz="0" w:space="0" w:color="auto"/>
      </w:divBdr>
    </w:div>
    <w:div w:id="589200636">
      <w:bodyDiv w:val="1"/>
      <w:marLeft w:val="0"/>
      <w:marRight w:val="0"/>
      <w:marTop w:val="0"/>
      <w:marBottom w:val="0"/>
      <w:divBdr>
        <w:top w:val="none" w:sz="0" w:space="0" w:color="auto"/>
        <w:left w:val="none" w:sz="0" w:space="0" w:color="auto"/>
        <w:bottom w:val="none" w:sz="0" w:space="0" w:color="auto"/>
        <w:right w:val="none" w:sz="0" w:space="0" w:color="auto"/>
      </w:divBdr>
    </w:div>
    <w:div w:id="620845914">
      <w:bodyDiv w:val="1"/>
      <w:marLeft w:val="0"/>
      <w:marRight w:val="0"/>
      <w:marTop w:val="0"/>
      <w:marBottom w:val="0"/>
      <w:divBdr>
        <w:top w:val="none" w:sz="0" w:space="0" w:color="auto"/>
        <w:left w:val="none" w:sz="0" w:space="0" w:color="auto"/>
        <w:bottom w:val="none" w:sz="0" w:space="0" w:color="auto"/>
        <w:right w:val="none" w:sz="0" w:space="0" w:color="auto"/>
      </w:divBdr>
    </w:div>
    <w:div w:id="632642788">
      <w:bodyDiv w:val="1"/>
      <w:marLeft w:val="0"/>
      <w:marRight w:val="0"/>
      <w:marTop w:val="0"/>
      <w:marBottom w:val="0"/>
      <w:divBdr>
        <w:top w:val="none" w:sz="0" w:space="0" w:color="auto"/>
        <w:left w:val="none" w:sz="0" w:space="0" w:color="auto"/>
        <w:bottom w:val="none" w:sz="0" w:space="0" w:color="auto"/>
        <w:right w:val="none" w:sz="0" w:space="0" w:color="auto"/>
      </w:divBdr>
    </w:div>
    <w:div w:id="648825314">
      <w:bodyDiv w:val="1"/>
      <w:marLeft w:val="0"/>
      <w:marRight w:val="0"/>
      <w:marTop w:val="0"/>
      <w:marBottom w:val="0"/>
      <w:divBdr>
        <w:top w:val="none" w:sz="0" w:space="0" w:color="auto"/>
        <w:left w:val="none" w:sz="0" w:space="0" w:color="auto"/>
        <w:bottom w:val="none" w:sz="0" w:space="0" w:color="auto"/>
        <w:right w:val="none" w:sz="0" w:space="0" w:color="auto"/>
      </w:divBdr>
    </w:div>
    <w:div w:id="723067168">
      <w:bodyDiv w:val="1"/>
      <w:marLeft w:val="0"/>
      <w:marRight w:val="0"/>
      <w:marTop w:val="0"/>
      <w:marBottom w:val="0"/>
      <w:divBdr>
        <w:top w:val="none" w:sz="0" w:space="0" w:color="auto"/>
        <w:left w:val="none" w:sz="0" w:space="0" w:color="auto"/>
        <w:bottom w:val="none" w:sz="0" w:space="0" w:color="auto"/>
        <w:right w:val="none" w:sz="0" w:space="0" w:color="auto"/>
      </w:divBdr>
    </w:div>
    <w:div w:id="734935090">
      <w:bodyDiv w:val="1"/>
      <w:marLeft w:val="0"/>
      <w:marRight w:val="0"/>
      <w:marTop w:val="0"/>
      <w:marBottom w:val="0"/>
      <w:divBdr>
        <w:top w:val="none" w:sz="0" w:space="0" w:color="auto"/>
        <w:left w:val="none" w:sz="0" w:space="0" w:color="auto"/>
        <w:bottom w:val="none" w:sz="0" w:space="0" w:color="auto"/>
        <w:right w:val="none" w:sz="0" w:space="0" w:color="auto"/>
      </w:divBdr>
    </w:div>
    <w:div w:id="784545541">
      <w:bodyDiv w:val="1"/>
      <w:marLeft w:val="0"/>
      <w:marRight w:val="0"/>
      <w:marTop w:val="0"/>
      <w:marBottom w:val="0"/>
      <w:divBdr>
        <w:top w:val="none" w:sz="0" w:space="0" w:color="auto"/>
        <w:left w:val="none" w:sz="0" w:space="0" w:color="auto"/>
        <w:bottom w:val="none" w:sz="0" w:space="0" w:color="auto"/>
        <w:right w:val="none" w:sz="0" w:space="0" w:color="auto"/>
      </w:divBdr>
    </w:div>
    <w:div w:id="812134255">
      <w:bodyDiv w:val="1"/>
      <w:marLeft w:val="0"/>
      <w:marRight w:val="0"/>
      <w:marTop w:val="0"/>
      <w:marBottom w:val="0"/>
      <w:divBdr>
        <w:top w:val="none" w:sz="0" w:space="0" w:color="auto"/>
        <w:left w:val="none" w:sz="0" w:space="0" w:color="auto"/>
        <w:bottom w:val="none" w:sz="0" w:space="0" w:color="auto"/>
        <w:right w:val="none" w:sz="0" w:space="0" w:color="auto"/>
      </w:divBdr>
    </w:div>
    <w:div w:id="815028458">
      <w:bodyDiv w:val="1"/>
      <w:marLeft w:val="0"/>
      <w:marRight w:val="0"/>
      <w:marTop w:val="0"/>
      <w:marBottom w:val="0"/>
      <w:divBdr>
        <w:top w:val="none" w:sz="0" w:space="0" w:color="auto"/>
        <w:left w:val="none" w:sz="0" w:space="0" w:color="auto"/>
        <w:bottom w:val="none" w:sz="0" w:space="0" w:color="auto"/>
        <w:right w:val="none" w:sz="0" w:space="0" w:color="auto"/>
      </w:divBdr>
    </w:div>
    <w:div w:id="840049095">
      <w:bodyDiv w:val="1"/>
      <w:marLeft w:val="0"/>
      <w:marRight w:val="0"/>
      <w:marTop w:val="0"/>
      <w:marBottom w:val="0"/>
      <w:divBdr>
        <w:top w:val="none" w:sz="0" w:space="0" w:color="auto"/>
        <w:left w:val="none" w:sz="0" w:space="0" w:color="auto"/>
        <w:bottom w:val="none" w:sz="0" w:space="0" w:color="auto"/>
        <w:right w:val="none" w:sz="0" w:space="0" w:color="auto"/>
      </w:divBdr>
    </w:div>
    <w:div w:id="850680603">
      <w:bodyDiv w:val="1"/>
      <w:marLeft w:val="0"/>
      <w:marRight w:val="0"/>
      <w:marTop w:val="0"/>
      <w:marBottom w:val="0"/>
      <w:divBdr>
        <w:top w:val="none" w:sz="0" w:space="0" w:color="auto"/>
        <w:left w:val="none" w:sz="0" w:space="0" w:color="auto"/>
        <w:bottom w:val="none" w:sz="0" w:space="0" w:color="auto"/>
        <w:right w:val="none" w:sz="0" w:space="0" w:color="auto"/>
      </w:divBdr>
    </w:div>
    <w:div w:id="899168797">
      <w:bodyDiv w:val="1"/>
      <w:marLeft w:val="0"/>
      <w:marRight w:val="0"/>
      <w:marTop w:val="0"/>
      <w:marBottom w:val="0"/>
      <w:divBdr>
        <w:top w:val="none" w:sz="0" w:space="0" w:color="auto"/>
        <w:left w:val="none" w:sz="0" w:space="0" w:color="auto"/>
        <w:bottom w:val="none" w:sz="0" w:space="0" w:color="auto"/>
        <w:right w:val="none" w:sz="0" w:space="0" w:color="auto"/>
      </w:divBdr>
    </w:div>
    <w:div w:id="936671600">
      <w:bodyDiv w:val="1"/>
      <w:marLeft w:val="0"/>
      <w:marRight w:val="0"/>
      <w:marTop w:val="0"/>
      <w:marBottom w:val="0"/>
      <w:divBdr>
        <w:top w:val="none" w:sz="0" w:space="0" w:color="auto"/>
        <w:left w:val="none" w:sz="0" w:space="0" w:color="auto"/>
        <w:bottom w:val="none" w:sz="0" w:space="0" w:color="auto"/>
        <w:right w:val="none" w:sz="0" w:space="0" w:color="auto"/>
      </w:divBdr>
    </w:div>
    <w:div w:id="1034231342">
      <w:bodyDiv w:val="1"/>
      <w:marLeft w:val="0"/>
      <w:marRight w:val="0"/>
      <w:marTop w:val="0"/>
      <w:marBottom w:val="0"/>
      <w:divBdr>
        <w:top w:val="none" w:sz="0" w:space="0" w:color="auto"/>
        <w:left w:val="none" w:sz="0" w:space="0" w:color="auto"/>
        <w:bottom w:val="none" w:sz="0" w:space="0" w:color="auto"/>
        <w:right w:val="none" w:sz="0" w:space="0" w:color="auto"/>
      </w:divBdr>
    </w:div>
    <w:div w:id="1048796469">
      <w:bodyDiv w:val="1"/>
      <w:marLeft w:val="0"/>
      <w:marRight w:val="0"/>
      <w:marTop w:val="0"/>
      <w:marBottom w:val="0"/>
      <w:divBdr>
        <w:top w:val="none" w:sz="0" w:space="0" w:color="auto"/>
        <w:left w:val="none" w:sz="0" w:space="0" w:color="auto"/>
        <w:bottom w:val="none" w:sz="0" w:space="0" w:color="auto"/>
        <w:right w:val="none" w:sz="0" w:space="0" w:color="auto"/>
      </w:divBdr>
    </w:div>
    <w:div w:id="1055620080">
      <w:bodyDiv w:val="1"/>
      <w:marLeft w:val="0"/>
      <w:marRight w:val="0"/>
      <w:marTop w:val="0"/>
      <w:marBottom w:val="0"/>
      <w:divBdr>
        <w:top w:val="none" w:sz="0" w:space="0" w:color="auto"/>
        <w:left w:val="none" w:sz="0" w:space="0" w:color="auto"/>
        <w:bottom w:val="none" w:sz="0" w:space="0" w:color="auto"/>
        <w:right w:val="none" w:sz="0" w:space="0" w:color="auto"/>
      </w:divBdr>
    </w:div>
    <w:div w:id="1132870948">
      <w:bodyDiv w:val="1"/>
      <w:marLeft w:val="0"/>
      <w:marRight w:val="0"/>
      <w:marTop w:val="0"/>
      <w:marBottom w:val="0"/>
      <w:divBdr>
        <w:top w:val="none" w:sz="0" w:space="0" w:color="auto"/>
        <w:left w:val="none" w:sz="0" w:space="0" w:color="auto"/>
        <w:bottom w:val="none" w:sz="0" w:space="0" w:color="auto"/>
        <w:right w:val="none" w:sz="0" w:space="0" w:color="auto"/>
      </w:divBdr>
    </w:div>
    <w:div w:id="1174997912">
      <w:bodyDiv w:val="1"/>
      <w:marLeft w:val="0"/>
      <w:marRight w:val="0"/>
      <w:marTop w:val="0"/>
      <w:marBottom w:val="0"/>
      <w:divBdr>
        <w:top w:val="none" w:sz="0" w:space="0" w:color="auto"/>
        <w:left w:val="none" w:sz="0" w:space="0" w:color="auto"/>
        <w:bottom w:val="none" w:sz="0" w:space="0" w:color="auto"/>
        <w:right w:val="none" w:sz="0" w:space="0" w:color="auto"/>
      </w:divBdr>
    </w:div>
    <w:div w:id="1216745359">
      <w:bodyDiv w:val="1"/>
      <w:marLeft w:val="0"/>
      <w:marRight w:val="0"/>
      <w:marTop w:val="0"/>
      <w:marBottom w:val="0"/>
      <w:divBdr>
        <w:top w:val="none" w:sz="0" w:space="0" w:color="auto"/>
        <w:left w:val="none" w:sz="0" w:space="0" w:color="auto"/>
        <w:bottom w:val="none" w:sz="0" w:space="0" w:color="auto"/>
        <w:right w:val="none" w:sz="0" w:space="0" w:color="auto"/>
      </w:divBdr>
    </w:div>
    <w:div w:id="1332299142">
      <w:bodyDiv w:val="1"/>
      <w:marLeft w:val="0"/>
      <w:marRight w:val="0"/>
      <w:marTop w:val="0"/>
      <w:marBottom w:val="0"/>
      <w:divBdr>
        <w:top w:val="none" w:sz="0" w:space="0" w:color="auto"/>
        <w:left w:val="none" w:sz="0" w:space="0" w:color="auto"/>
        <w:bottom w:val="none" w:sz="0" w:space="0" w:color="auto"/>
        <w:right w:val="none" w:sz="0" w:space="0" w:color="auto"/>
      </w:divBdr>
    </w:div>
    <w:div w:id="1365715167">
      <w:bodyDiv w:val="1"/>
      <w:marLeft w:val="0"/>
      <w:marRight w:val="0"/>
      <w:marTop w:val="0"/>
      <w:marBottom w:val="0"/>
      <w:divBdr>
        <w:top w:val="none" w:sz="0" w:space="0" w:color="auto"/>
        <w:left w:val="none" w:sz="0" w:space="0" w:color="auto"/>
        <w:bottom w:val="none" w:sz="0" w:space="0" w:color="auto"/>
        <w:right w:val="none" w:sz="0" w:space="0" w:color="auto"/>
      </w:divBdr>
    </w:div>
    <w:div w:id="1421440957">
      <w:bodyDiv w:val="1"/>
      <w:marLeft w:val="0"/>
      <w:marRight w:val="0"/>
      <w:marTop w:val="0"/>
      <w:marBottom w:val="0"/>
      <w:divBdr>
        <w:top w:val="none" w:sz="0" w:space="0" w:color="auto"/>
        <w:left w:val="none" w:sz="0" w:space="0" w:color="auto"/>
        <w:bottom w:val="none" w:sz="0" w:space="0" w:color="auto"/>
        <w:right w:val="none" w:sz="0" w:space="0" w:color="auto"/>
      </w:divBdr>
    </w:div>
    <w:div w:id="1469282478">
      <w:bodyDiv w:val="1"/>
      <w:marLeft w:val="0"/>
      <w:marRight w:val="0"/>
      <w:marTop w:val="0"/>
      <w:marBottom w:val="0"/>
      <w:divBdr>
        <w:top w:val="none" w:sz="0" w:space="0" w:color="auto"/>
        <w:left w:val="none" w:sz="0" w:space="0" w:color="auto"/>
        <w:bottom w:val="none" w:sz="0" w:space="0" w:color="auto"/>
        <w:right w:val="none" w:sz="0" w:space="0" w:color="auto"/>
      </w:divBdr>
    </w:div>
    <w:div w:id="1489328386">
      <w:bodyDiv w:val="1"/>
      <w:marLeft w:val="0"/>
      <w:marRight w:val="0"/>
      <w:marTop w:val="0"/>
      <w:marBottom w:val="0"/>
      <w:divBdr>
        <w:top w:val="none" w:sz="0" w:space="0" w:color="auto"/>
        <w:left w:val="none" w:sz="0" w:space="0" w:color="auto"/>
        <w:bottom w:val="none" w:sz="0" w:space="0" w:color="auto"/>
        <w:right w:val="none" w:sz="0" w:space="0" w:color="auto"/>
      </w:divBdr>
    </w:div>
    <w:div w:id="1510169562">
      <w:bodyDiv w:val="1"/>
      <w:marLeft w:val="0"/>
      <w:marRight w:val="0"/>
      <w:marTop w:val="0"/>
      <w:marBottom w:val="0"/>
      <w:divBdr>
        <w:top w:val="none" w:sz="0" w:space="0" w:color="auto"/>
        <w:left w:val="none" w:sz="0" w:space="0" w:color="auto"/>
        <w:bottom w:val="none" w:sz="0" w:space="0" w:color="auto"/>
        <w:right w:val="none" w:sz="0" w:space="0" w:color="auto"/>
      </w:divBdr>
    </w:div>
    <w:div w:id="1513446255">
      <w:bodyDiv w:val="1"/>
      <w:marLeft w:val="0"/>
      <w:marRight w:val="0"/>
      <w:marTop w:val="0"/>
      <w:marBottom w:val="0"/>
      <w:divBdr>
        <w:top w:val="none" w:sz="0" w:space="0" w:color="auto"/>
        <w:left w:val="none" w:sz="0" w:space="0" w:color="auto"/>
        <w:bottom w:val="none" w:sz="0" w:space="0" w:color="auto"/>
        <w:right w:val="none" w:sz="0" w:space="0" w:color="auto"/>
      </w:divBdr>
    </w:div>
    <w:div w:id="1676181183">
      <w:bodyDiv w:val="1"/>
      <w:marLeft w:val="0"/>
      <w:marRight w:val="0"/>
      <w:marTop w:val="0"/>
      <w:marBottom w:val="0"/>
      <w:divBdr>
        <w:top w:val="none" w:sz="0" w:space="0" w:color="auto"/>
        <w:left w:val="none" w:sz="0" w:space="0" w:color="auto"/>
        <w:bottom w:val="none" w:sz="0" w:space="0" w:color="auto"/>
        <w:right w:val="none" w:sz="0" w:space="0" w:color="auto"/>
      </w:divBdr>
    </w:div>
    <w:div w:id="1722090108">
      <w:bodyDiv w:val="1"/>
      <w:marLeft w:val="0"/>
      <w:marRight w:val="0"/>
      <w:marTop w:val="0"/>
      <w:marBottom w:val="0"/>
      <w:divBdr>
        <w:top w:val="none" w:sz="0" w:space="0" w:color="auto"/>
        <w:left w:val="none" w:sz="0" w:space="0" w:color="auto"/>
        <w:bottom w:val="none" w:sz="0" w:space="0" w:color="auto"/>
        <w:right w:val="none" w:sz="0" w:space="0" w:color="auto"/>
      </w:divBdr>
    </w:div>
    <w:div w:id="1748335871">
      <w:bodyDiv w:val="1"/>
      <w:marLeft w:val="0"/>
      <w:marRight w:val="0"/>
      <w:marTop w:val="0"/>
      <w:marBottom w:val="0"/>
      <w:divBdr>
        <w:top w:val="none" w:sz="0" w:space="0" w:color="auto"/>
        <w:left w:val="none" w:sz="0" w:space="0" w:color="auto"/>
        <w:bottom w:val="none" w:sz="0" w:space="0" w:color="auto"/>
        <w:right w:val="none" w:sz="0" w:space="0" w:color="auto"/>
      </w:divBdr>
    </w:div>
    <w:div w:id="1805080635">
      <w:bodyDiv w:val="1"/>
      <w:marLeft w:val="0"/>
      <w:marRight w:val="0"/>
      <w:marTop w:val="0"/>
      <w:marBottom w:val="0"/>
      <w:divBdr>
        <w:top w:val="none" w:sz="0" w:space="0" w:color="auto"/>
        <w:left w:val="none" w:sz="0" w:space="0" w:color="auto"/>
        <w:bottom w:val="none" w:sz="0" w:space="0" w:color="auto"/>
        <w:right w:val="none" w:sz="0" w:space="0" w:color="auto"/>
      </w:divBdr>
    </w:div>
    <w:div w:id="1852184125">
      <w:bodyDiv w:val="1"/>
      <w:marLeft w:val="0"/>
      <w:marRight w:val="0"/>
      <w:marTop w:val="0"/>
      <w:marBottom w:val="0"/>
      <w:divBdr>
        <w:top w:val="none" w:sz="0" w:space="0" w:color="auto"/>
        <w:left w:val="none" w:sz="0" w:space="0" w:color="auto"/>
        <w:bottom w:val="none" w:sz="0" w:space="0" w:color="auto"/>
        <w:right w:val="none" w:sz="0" w:space="0" w:color="auto"/>
      </w:divBdr>
    </w:div>
    <w:div w:id="1900246786">
      <w:bodyDiv w:val="1"/>
      <w:marLeft w:val="0"/>
      <w:marRight w:val="0"/>
      <w:marTop w:val="0"/>
      <w:marBottom w:val="0"/>
      <w:divBdr>
        <w:top w:val="none" w:sz="0" w:space="0" w:color="auto"/>
        <w:left w:val="none" w:sz="0" w:space="0" w:color="auto"/>
        <w:bottom w:val="none" w:sz="0" w:space="0" w:color="auto"/>
        <w:right w:val="none" w:sz="0" w:space="0" w:color="auto"/>
      </w:divBdr>
    </w:div>
    <w:div w:id="1933077539">
      <w:bodyDiv w:val="1"/>
      <w:marLeft w:val="0"/>
      <w:marRight w:val="0"/>
      <w:marTop w:val="0"/>
      <w:marBottom w:val="0"/>
      <w:divBdr>
        <w:top w:val="none" w:sz="0" w:space="0" w:color="auto"/>
        <w:left w:val="none" w:sz="0" w:space="0" w:color="auto"/>
        <w:bottom w:val="none" w:sz="0" w:space="0" w:color="auto"/>
        <w:right w:val="none" w:sz="0" w:space="0" w:color="auto"/>
      </w:divBdr>
    </w:div>
    <w:div w:id="1981114337">
      <w:bodyDiv w:val="1"/>
      <w:marLeft w:val="0"/>
      <w:marRight w:val="0"/>
      <w:marTop w:val="0"/>
      <w:marBottom w:val="0"/>
      <w:divBdr>
        <w:top w:val="none" w:sz="0" w:space="0" w:color="auto"/>
        <w:left w:val="none" w:sz="0" w:space="0" w:color="auto"/>
        <w:bottom w:val="none" w:sz="0" w:space="0" w:color="auto"/>
        <w:right w:val="none" w:sz="0" w:space="0" w:color="auto"/>
      </w:divBdr>
    </w:div>
    <w:div w:id="1999069975">
      <w:bodyDiv w:val="1"/>
      <w:marLeft w:val="0"/>
      <w:marRight w:val="0"/>
      <w:marTop w:val="0"/>
      <w:marBottom w:val="0"/>
      <w:divBdr>
        <w:top w:val="none" w:sz="0" w:space="0" w:color="auto"/>
        <w:left w:val="none" w:sz="0" w:space="0" w:color="auto"/>
        <w:bottom w:val="none" w:sz="0" w:space="0" w:color="auto"/>
        <w:right w:val="none" w:sz="0" w:space="0" w:color="auto"/>
      </w:divBdr>
    </w:div>
    <w:div w:id="2018461777">
      <w:bodyDiv w:val="1"/>
      <w:marLeft w:val="0"/>
      <w:marRight w:val="0"/>
      <w:marTop w:val="0"/>
      <w:marBottom w:val="0"/>
      <w:divBdr>
        <w:top w:val="none" w:sz="0" w:space="0" w:color="auto"/>
        <w:left w:val="none" w:sz="0" w:space="0" w:color="auto"/>
        <w:bottom w:val="none" w:sz="0" w:space="0" w:color="auto"/>
        <w:right w:val="none" w:sz="0" w:space="0" w:color="auto"/>
      </w:divBdr>
    </w:div>
    <w:div w:id="2085907989">
      <w:bodyDiv w:val="1"/>
      <w:marLeft w:val="0"/>
      <w:marRight w:val="0"/>
      <w:marTop w:val="0"/>
      <w:marBottom w:val="0"/>
      <w:divBdr>
        <w:top w:val="none" w:sz="0" w:space="0" w:color="auto"/>
        <w:left w:val="none" w:sz="0" w:space="0" w:color="auto"/>
        <w:bottom w:val="none" w:sz="0" w:space="0" w:color="auto"/>
        <w:right w:val="none" w:sz="0" w:space="0" w:color="auto"/>
      </w:divBdr>
    </w:div>
    <w:div w:id="2094083740">
      <w:bodyDiv w:val="1"/>
      <w:marLeft w:val="0"/>
      <w:marRight w:val="0"/>
      <w:marTop w:val="0"/>
      <w:marBottom w:val="0"/>
      <w:divBdr>
        <w:top w:val="none" w:sz="0" w:space="0" w:color="auto"/>
        <w:left w:val="none" w:sz="0" w:space="0" w:color="auto"/>
        <w:bottom w:val="none" w:sz="0" w:space="0" w:color="auto"/>
        <w:right w:val="none" w:sz="0" w:space="0" w:color="auto"/>
      </w:divBdr>
    </w:div>
    <w:div w:id="210167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saiosclinicos.gov.br/rg/RBR-79s56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dah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1F33FE-8A8C-4481-9D25-95F78985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10182</Words>
  <Characters>58038</Characters>
  <Application>Microsoft Office Word</Application>
  <DocSecurity>4</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2019-10-09T12:17:00Z</dcterms:created>
  <dcterms:modified xsi:type="dcterms:W3CDTF">2019-10-09T12:17:00Z</dcterms:modified>
</cp:coreProperties>
</file>