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306EFB" w14:textId="065CC787" w:rsidR="004565E1" w:rsidRPr="00BA4B00" w:rsidRDefault="0034006C" w:rsidP="00BA4B00">
      <w:pPr>
        <w:spacing w:line="480" w:lineRule="auto"/>
        <w:jc w:val="both"/>
        <w:rPr>
          <w:rFonts w:ascii="Arial" w:hAnsi="Arial" w:cs="Arial"/>
          <w:b/>
        </w:rPr>
      </w:pPr>
      <w:bookmarkStart w:id="0" w:name="_GoBack"/>
      <w:r w:rsidRPr="00BA4B00">
        <w:rPr>
          <w:rFonts w:ascii="Arial" w:hAnsi="Arial" w:cs="Arial"/>
          <w:b/>
        </w:rPr>
        <w:t>ENDOMYOCARDIAL FIBROSIS: AN UPDATE AFTER 70 YEARS</w:t>
      </w:r>
    </w:p>
    <w:bookmarkEnd w:id="0"/>
    <w:p w14:paraId="6064C6C1" w14:textId="662C15ED" w:rsidR="005505B5" w:rsidRDefault="000609BB" w:rsidP="00BA4B00">
      <w:pPr>
        <w:spacing w:line="480" w:lineRule="auto"/>
        <w:jc w:val="both"/>
        <w:rPr>
          <w:rFonts w:ascii="Arial" w:hAnsi="Arial" w:cs="Arial"/>
          <w:vertAlign w:val="superscript"/>
          <w:lang w:val="pt-PT"/>
        </w:rPr>
      </w:pPr>
      <w:r w:rsidRPr="00A80F74">
        <w:rPr>
          <w:rFonts w:ascii="Arial" w:hAnsi="Arial" w:cs="Arial"/>
          <w:lang w:val="pt-PT"/>
        </w:rPr>
        <w:t>Ana Mocumbi</w:t>
      </w:r>
      <w:r>
        <w:rPr>
          <w:rFonts w:ascii="Arial" w:hAnsi="Arial" w:cs="Arial"/>
          <w:vertAlign w:val="superscript"/>
          <w:lang w:val="pt-PT"/>
        </w:rPr>
        <w:t>1,2</w:t>
      </w:r>
      <w:r>
        <w:rPr>
          <w:rFonts w:ascii="Arial" w:hAnsi="Arial" w:cs="Arial"/>
          <w:lang w:val="pt-PT"/>
        </w:rPr>
        <w:t xml:space="preserve">, </w:t>
      </w:r>
      <w:r w:rsidR="00352977" w:rsidRPr="00A80F74">
        <w:rPr>
          <w:rFonts w:ascii="Arial" w:hAnsi="Arial" w:cs="Arial"/>
          <w:lang w:val="pt-PT"/>
        </w:rPr>
        <w:t xml:space="preserve">J. </w:t>
      </w:r>
      <w:r w:rsidR="00C74EFF" w:rsidRPr="00A80F74">
        <w:rPr>
          <w:rFonts w:ascii="Arial" w:hAnsi="Arial" w:cs="Arial"/>
          <w:lang w:val="pt-PT"/>
        </w:rPr>
        <w:t>R</w:t>
      </w:r>
      <w:r w:rsidR="00C2487A" w:rsidRPr="00A80F74">
        <w:rPr>
          <w:rFonts w:ascii="Arial" w:hAnsi="Arial" w:cs="Arial"/>
          <w:lang w:val="pt-PT"/>
        </w:rPr>
        <w:t>ussel</w:t>
      </w:r>
      <w:r w:rsidR="00352977" w:rsidRPr="00A80F74">
        <w:rPr>
          <w:rFonts w:ascii="Arial" w:hAnsi="Arial" w:cs="Arial"/>
          <w:lang w:val="pt-PT"/>
        </w:rPr>
        <w:t>l</w:t>
      </w:r>
      <w:r w:rsidR="00C2487A" w:rsidRPr="00A80F74">
        <w:rPr>
          <w:rFonts w:ascii="Arial" w:hAnsi="Arial" w:cs="Arial"/>
          <w:lang w:val="pt-PT"/>
        </w:rPr>
        <w:t xml:space="preserve"> </w:t>
      </w:r>
      <w:r w:rsidR="00C74EFF" w:rsidRPr="00A80F74">
        <w:rPr>
          <w:rFonts w:ascii="Arial" w:hAnsi="Arial" w:cs="Arial"/>
          <w:lang w:val="pt-PT"/>
        </w:rPr>
        <w:t>S</w:t>
      </w:r>
      <w:r>
        <w:rPr>
          <w:rFonts w:ascii="Arial" w:hAnsi="Arial" w:cs="Arial"/>
          <w:lang w:val="pt-PT"/>
        </w:rPr>
        <w:t>tothard</w:t>
      </w:r>
      <w:r>
        <w:rPr>
          <w:rFonts w:ascii="Arial" w:hAnsi="Arial" w:cs="Arial"/>
          <w:vertAlign w:val="superscript"/>
          <w:lang w:val="pt-PT"/>
        </w:rPr>
        <w:t>3</w:t>
      </w:r>
      <w:r w:rsidR="00C74EFF" w:rsidRPr="00A80F74">
        <w:rPr>
          <w:rFonts w:ascii="Arial" w:hAnsi="Arial" w:cs="Arial"/>
          <w:lang w:val="pt-PT"/>
        </w:rPr>
        <w:t>, P</w:t>
      </w:r>
      <w:r w:rsidR="00C2487A" w:rsidRPr="00A80F74">
        <w:rPr>
          <w:rFonts w:ascii="Arial" w:hAnsi="Arial" w:cs="Arial"/>
          <w:lang w:val="pt-PT"/>
        </w:rPr>
        <w:t xml:space="preserve">aulo </w:t>
      </w:r>
      <w:r w:rsidR="00C74EFF" w:rsidRPr="00A80F74">
        <w:rPr>
          <w:rFonts w:ascii="Arial" w:hAnsi="Arial" w:cs="Arial"/>
          <w:lang w:val="pt-PT"/>
        </w:rPr>
        <w:t>C</w:t>
      </w:r>
      <w:r w:rsidR="00C2487A" w:rsidRPr="00A80F74">
        <w:rPr>
          <w:rFonts w:ascii="Arial" w:hAnsi="Arial" w:cs="Arial"/>
          <w:lang w:val="pt-PT"/>
        </w:rPr>
        <w:t>orreia</w:t>
      </w:r>
      <w:r w:rsidR="005505B5">
        <w:rPr>
          <w:rFonts w:ascii="Arial" w:hAnsi="Arial" w:cs="Arial"/>
          <w:lang w:val="pt-PT"/>
        </w:rPr>
        <w:t>-de-</w:t>
      </w:r>
      <w:r w:rsidR="00C74EFF" w:rsidRPr="00A80F74">
        <w:rPr>
          <w:rFonts w:ascii="Arial" w:hAnsi="Arial" w:cs="Arial"/>
          <w:lang w:val="pt-PT"/>
        </w:rPr>
        <w:t>S</w:t>
      </w:r>
      <w:r w:rsidR="00C2487A" w:rsidRPr="00A80F74">
        <w:rPr>
          <w:rFonts w:ascii="Arial" w:hAnsi="Arial" w:cs="Arial"/>
          <w:lang w:val="pt-PT"/>
        </w:rPr>
        <w:t>á</w:t>
      </w:r>
      <w:r>
        <w:rPr>
          <w:rFonts w:ascii="Arial" w:hAnsi="Arial" w:cs="Arial"/>
          <w:vertAlign w:val="superscript"/>
          <w:lang w:val="pt-PT"/>
        </w:rPr>
        <w:t>4</w:t>
      </w:r>
      <w:r w:rsidR="00C66D49">
        <w:rPr>
          <w:rFonts w:ascii="Arial" w:hAnsi="Arial" w:cs="Arial"/>
          <w:vertAlign w:val="superscript"/>
          <w:lang w:val="pt-PT"/>
        </w:rPr>
        <w:t>,5</w:t>
      </w:r>
      <w:r w:rsidR="00C74EFF" w:rsidRPr="00A80F74">
        <w:rPr>
          <w:rFonts w:ascii="Arial" w:hAnsi="Arial" w:cs="Arial"/>
          <w:lang w:val="pt-PT"/>
        </w:rPr>
        <w:t xml:space="preserve">, </w:t>
      </w:r>
      <w:r w:rsidR="00050E01" w:rsidRPr="00A80F74">
        <w:rPr>
          <w:rFonts w:ascii="Arial" w:hAnsi="Arial" w:cs="Arial"/>
          <w:lang w:val="pt-PT"/>
        </w:rPr>
        <w:t>M</w:t>
      </w:r>
      <w:r w:rsidR="00C2487A" w:rsidRPr="00A80F74">
        <w:rPr>
          <w:rFonts w:ascii="Arial" w:hAnsi="Arial" w:cs="Arial"/>
          <w:lang w:val="pt-PT"/>
        </w:rPr>
        <w:t xml:space="preserve">agdi </w:t>
      </w:r>
      <w:r w:rsidR="00050E01" w:rsidRPr="00A80F74">
        <w:rPr>
          <w:rFonts w:ascii="Arial" w:hAnsi="Arial" w:cs="Arial"/>
          <w:lang w:val="pt-PT"/>
        </w:rPr>
        <w:t>Y</w:t>
      </w:r>
      <w:r w:rsidR="00C2487A" w:rsidRPr="00A80F74">
        <w:rPr>
          <w:rFonts w:ascii="Arial" w:hAnsi="Arial" w:cs="Arial"/>
          <w:lang w:val="pt-PT"/>
        </w:rPr>
        <w:t>acoub</w:t>
      </w:r>
      <w:r>
        <w:rPr>
          <w:rFonts w:ascii="Arial" w:hAnsi="Arial" w:cs="Arial"/>
          <w:vertAlign w:val="superscript"/>
          <w:lang w:val="pt-PT"/>
        </w:rPr>
        <w:t>6</w:t>
      </w:r>
      <w:r w:rsidR="00C66D49">
        <w:rPr>
          <w:rFonts w:ascii="Arial" w:hAnsi="Arial" w:cs="Arial"/>
          <w:vertAlign w:val="superscript"/>
          <w:lang w:val="pt-PT"/>
        </w:rPr>
        <w:t>,7</w:t>
      </w:r>
      <w:r>
        <w:rPr>
          <w:rFonts w:ascii="Arial" w:hAnsi="Arial" w:cs="Arial"/>
          <w:lang w:val="pt-PT"/>
        </w:rPr>
        <w:t xml:space="preserve"> </w:t>
      </w:r>
    </w:p>
    <w:p w14:paraId="5A4E5660" w14:textId="6DDCAB0D" w:rsidR="000609BB" w:rsidRDefault="000609BB" w:rsidP="00BA4B00">
      <w:pPr>
        <w:spacing w:line="480" w:lineRule="auto"/>
        <w:jc w:val="both"/>
        <w:rPr>
          <w:rFonts w:ascii="Arial" w:hAnsi="Arial" w:cs="Arial"/>
          <w:lang w:val="pt-PT"/>
        </w:rPr>
      </w:pPr>
      <w:r>
        <w:rPr>
          <w:rFonts w:ascii="Arial" w:hAnsi="Arial" w:cs="Arial"/>
          <w:lang w:val="pt-PT"/>
        </w:rPr>
        <w:t>1 Universidade Eduardo Mondlane, Faculdade de Medicina, Maputo, Mozambique</w:t>
      </w:r>
    </w:p>
    <w:p w14:paraId="617AD424" w14:textId="69F4C2A9" w:rsidR="000609BB" w:rsidRPr="00C66D49" w:rsidRDefault="000609BB" w:rsidP="00BA4B00">
      <w:pPr>
        <w:spacing w:line="480" w:lineRule="auto"/>
        <w:jc w:val="both"/>
        <w:rPr>
          <w:rFonts w:ascii="Arial" w:hAnsi="Arial" w:cs="Arial"/>
          <w:lang w:val="pt-PT"/>
        </w:rPr>
      </w:pPr>
      <w:r w:rsidRPr="00C66D49">
        <w:rPr>
          <w:rFonts w:ascii="Arial" w:hAnsi="Arial" w:cs="Arial"/>
          <w:lang w:val="pt-PT"/>
        </w:rPr>
        <w:t>2 Instituto Nacional de Saúde, Marracuene, Mozambique</w:t>
      </w:r>
    </w:p>
    <w:p w14:paraId="459B13E0" w14:textId="3F0FFB38" w:rsidR="000609BB" w:rsidRPr="00C66D49" w:rsidRDefault="000609BB" w:rsidP="00BA4B00">
      <w:pPr>
        <w:spacing w:line="480" w:lineRule="auto"/>
        <w:jc w:val="both"/>
        <w:rPr>
          <w:rFonts w:ascii="Arial" w:hAnsi="Arial" w:cs="Arial"/>
          <w:lang w:val="pt-PT"/>
        </w:rPr>
      </w:pPr>
      <w:r w:rsidRPr="00C66D49">
        <w:rPr>
          <w:rFonts w:ascii="Arial" w:hAnsi="Arial" w:cs="Arial"/>
          <w:lang w:val="pt-PT"/>
        </w:rPr>
        <w:t xml:space="preserve">3 </w:t>
      </w:r>
      <w:r w:rsidR="00C66D49" w:rsidRPr="00C66D49">
        <w:rPr>
          <w:rFonts w:ascii="Arial" w:hAnsi="Arial" w:cs="Arial"/>
          <w:lang w:val="pt-PT"/>
        </w:rPr>
        <w:t>Liverpool School of Tropical Medicine, United Kingdom</w:t>
      </w:r>
    </w:p>
    <w:p w14:paraId="213064D7" w14:textId="7A56DD82" w:rsidR="00C66D49" w:rsidRPr="00C66D49" w:rsidRDefault="000609BB" w:rsidP="00BA4B00">
      <w:pPr>
        <w:spacing w:line="480" w:lineRule="auto"/>
        <w:jc w:val="both"/>
        <w:rPr>
          <w:rFonts w:ascii="Arial" w:hAnsi="Arial" w:cs="Arial"/>
          <w:lang w:val="pt-PT"/>
        </w:rPr>
      </w:pPr>
      <w:r w:rsidRPr="00C66D49">
        <w:rPr>
          <w:rFonts w:ascii="Arial" w:hAnsi="Arial" w:cs="Arial"/>
          <w:lang w:val="pt-PT"/>
        </w:rPr>
        <w:t xml:space="preserve">4 </w:t>
      </w:r>
      <w:r w:rsidR="005505B5" w:rsidRPr="00C66D49">
        <w:rPr>
          <w:rFonts w:ascii="Arial" w:hAnsi="Arial" w:cs="Arial"/>
          <w:lang w:val="pt-PT"/>
        </w:rPr>
        <w:t>Centro de Investigação Farmaco</w:t>
      </w:r>
      <w:r w:rsidR="00C66D49" w:rsidRPr="00C66D49">
        <w:rPr>
          <w:rFonts w:ascii="Arial" w:hAnsi="Arial" w:cs="Arial"/>
          <w:lang w:val="pt-PT"/>
        </w:rPr>
        <w:t>lógica e Inovação Medicamentosa. Portugal</w:t>
      </w:r>
    </w:p>
    <w:p w14:paraId="3B1E8287" w14:textId="0C98CCBE" w:rsidR="004565E1" w:rsidRPr="00C66D49" w:rsidRDefault="00C66D49" w:rsidP="00BA4B00">
      <w:pPr>
        <w:spacing w:line="480" w:lineRule="auto"/>
        <w:jc w:val="both"/>
        <w:rPr>
          <w:rFonts w:ascii="Arial" w:hAnsi="Arial" w:cs="Arial"/>
          <w:lang w:val="pt-PT"/>
        </w:rPr>
      </w:pPr>
      <w:r w:rsidRPr="00C66D49">
        <w:rPr>
          <w:rFonts w:ascii="Arial" w:hAnsi="Arial" w:cs="Arial"/>
          <w:lang w:val="pt-PT"/>
        </w:rPr>
        <w:t xml:space="preserve">5 </w:t>
      </w:r>
      <w:r w:rsidR="005505B5" w:rsidRPr="00C66D49">
        <w:rPr>
          <w:rFonts w:ascii="Arial" w:hAnsi="Arial" w:cs="Arial"/>
          <w:lang w:val="pt-PT"/>
        </w:rPr>
        <w:t>Instituto de Ciências Biomédicas de Abel Salazar (ICBAS), Universidade do Porto, Portugal.</w:t>
      </w:r>
    </w:p>
    <w:p w14:paraId="4617EF9D" w14:textId="58E1F4A4" w:rsidR="005505B5" w:rsidRPr="00C66D49" w:rsidRDefault="00C66D49" w:rsidP="00BA4B00">
      <w:pPr>
        <w:spacing w:line="480" w:lineRule="auto"/>
        <w:jc w:val="both"/>
        <w:rPr>
          <w:rFonts w:ascii="Arial" w:hAnsi="Arial" w:cs="Arial"/>
          <w:lang w:val="pt-PT"/>
        </w:rPr>
      </w:pPr>
      <w:r w:rsidRPr="00C66D49">
        <w:rPr>
          <w:rFonts w:ascii="Arial" w:hAnsi="Arial" w:cs="Arial"/>
          <w:lang w:val="pt-PT"/>
        </w:rPr>
        <w:t>6</w:t>
      </w:r>
      <w:r w:rsidR="000609BB" w:rsidRPr="00C66D49">
        <w:rPr>
          <w:rFonts w:ascii="Arial" w:hAnsi="Arial" w:cs="Arial"/>
          <w:lang w:val="pt-PT"/>
        </w:rPr>
        <w:t xml:space="preserve"> Imperial College London, London, United Kingdom </w:t>
      </w:r>
    </w:p>
    <w:p w14:paraId="29EAE05D" w14:textId="4E171276" w:rsidR="00C66D49" w:rsidRPr="00C66D49" w:rsidRDefault="00C66D49" w:rsidP="00F417C6">
      <w:pPr>
        <w:spacing w:line="480" w:lineRule="auto"/>
        <w:jc w:val="both"/>
        <w:rPr>
          <w:rFonts w:ascii="Arial" w:hAnsi="Arial" w:cs="Arial"/>
          <w:b/>
        </w:rPr>
      </w:pPr>
      <w:r w:rsidRPr="00C66D49">
        <w:rPr>
          <w:rFonts w:ascii="Arial" w:hAnsi="Arial" w:cs="Arial"/>
          <w:lang w:val="pt-PT"/>
        </w:rPr>
        <w:t>7</w:t>
      </w:r>
      <w:r w:rsidR="000609BB" w:rsidRPr="00C66D49">
        <w:rPr>
          <w:rFonts w:ascii="Arial" w:hAnsi="Arial" w:cs="Arial"/>
          <w:lang w:val="pt-PT"/>
        </w:rPr>
        <w:t xml:space="preserve"> Aswan Heart Centre, Egypt</w:t>
      </w:r>
    </w:p>
    <w:p w14:paraId="5A4121AE" w14:textId="77777777" w:rsidR="00C66D49" w:rsidRPr="00C66D49" w:rsidRDefault="00C66D49" w:rsidP="00C66D49">
      <w:pPr>
        <w:spacing w:line="360" w:lineRule="auto"/>
        <w:rPr>
          <w:rFonts w:ascii="Arial" w:hAnsi="Arial" w:cs="Arial"/>
          <w:b/>
        </w:rPr>
      </w:pPr>
      <w:r w:rsidRPr="00C66D49">
        <w:rPr>
          <w:rFonts w:ascii="Arial" w:hAnsi="Arial" w:cs="Arial"/>
          <w:b/>
        </w:rPr>
        <w:t>Corresponding author:</w:t>
      </w:r>
    </w:p>
    <w:p w14:paraId="00CA9E1B" w14:textId="77777777" w:rsidR="00C66D49" w:rsidRDefault="00C66D49" w:rsidP="00C66D49">
      <w:pPr>
        <w:spacing w:line="360" w:lineRule="auto"/>
        <w:contextualSpacing/>
        <w:jc w:val="both"/>
        <w:rPr>
          <w:rFonts w:ascii="Arial" w:hAnsi="Arial" w:cs="Arial"/>
          <w:b/>
          <w:bCs/>
          <w:lang w:val="pt-PT"/>
        </w:rPr>
      </w:pPr>
      <w:r w:rsidRPr="00C66D49">
        <w:rPr>
          <w:rFonts w:ascii="Arial" w:hAnsi="Arial" w:cs="Arial"/>
          <w:b/>
          <w:bCs/>
          <w:lang w:val="pt-PT"/>
        </w:rPr>
        <w:t>Ana Olga Mocumbi</w:t>
      </w:r>
    </w:p>
    <w:p w14:paraId="20356FB8" w14:textId="7820177F" w:rsidR="00C66D49" w:rsidRPr="00C66D49" w:rsidRDefault="00C66D49" w:rsidP="00C66D49">
      <w:pPr>
        <w:spacing w:line="360" w:lineRule="auto"/>
        <w:contextualSpacing/>
        <w:jc w:val="both"/>
        <w:rPr>
          <w:rFonts w:ascii="Arial" w:hAnsi="Arial" w:cs="Arial"/>
          <w:b/>
          <w:bCs/>
          <w:lang w:val="pt-PT"/>
        </w:rPr>
      </w:pPr>
      <w:r w:rsidRPr="00C66D49">
        <w:rPr>
          <w:rFonts w:ascii="Arial" w:hAnsi="Arial" w:cs="Arial"/>
          <w:lang w:val="pt-PT"/>
        </w:rPr>
        <w:t>Vila de Marracuene</w:t>
      </w:r>
    </w:p>
    <w:p w14:paraId="00EE5B43" w14:textId="77777777" w:rsidR="00C66D49" w:rsidRDefault="00C66D49" w:rsidP="00C66D49">
      <w:pPr>
        <w:spacing w:line="360" w:lineRule="auto"/>
      </w:pPr>
      <w:r w:rsidRPr="00C66D49">
        <w:rPr>
          <w:rFonts w:ascii="Arial" w:hAnsi="Arial" w:cs="Arial"/>
          <w:lang w:val="pt-PT"/>
        </w:rPr>
        <w:t>EN1, Parcela nr 3943</w:t>
      </w:r>
      <w:r w:rsidRPr="00C66D49">
        <w:t xml:space="preserve"> </w:t>
      </w:r>
    </w:p>
    <w:p w14:paraId="5E73A7D8" w14:textId="532FCA6B" w:rsidR="00C66D49" w:rsidRDefault="00C66D49" w:rsidP="00C66D49">
      <w:pPr>
        <w:spacing w:line="360" w:lineRule="auto"/>
        <w:rPr>
          <w:rFonts w:ascii="Arial" w:hAnsi="Arial" w:cs="Arial"/>
          <w:lang w:val="pt-PT"/>
        </w:rPr>
      </w:pPr>
      <w:r w:rsidRPr="00C66D49">
        <w:rPr>
          <w:rFonts w:ascii="Arial" w:hAnsi="Arial" w:cs="Arial"/>
          <w:lang w:val="pt-PT"/>
        </w:rPr>
        <w:t>Maputo, Moçambique</w:t>
      </w:r>
    </w:p>
    <w:p w14:paraId="00B7B1F7" w14:textId="1C1DA74A" w:rsidR="00C66D49" w:rsidRPr="00C66D49" w:rsidRDefault="00F27CE5" w:rsidP="00C66D49">
      <w:pPr>
        <w:spacing w:line="360" w:lineRule="auto"/>
        <w:rPr>
          <w:rFonts w:ascii="Arial" w:hAnsi="Arial" w:cs="Arial"/>
          <w:b/>
        </w:rPr>
      </w:pPr>
      <w:hyperlink r:id="rId8" w:history="1">
        <w:r w:rsidR="00C66D49" w:rsidRPr="00C66D49">
          <w:rPr>
            <w:rStyle w:val="Hyperlink"/>
            <w:rFonts w:ascii="Arial" w:hAnsi="Arial" w:cs="Arial"/>
            <w:color w:val="auto"/>
            <w:lang w:val="pt-PT"/>
          </w:rPr>
          <w:t>amocumbi@gmail.com</w:t>
        </w:r>
      </w:hyperlink>
      <w:r w:rsidR="00C66D49" w:rsidRPr="00C66D49">
        <w:rPr>
          <w:rFonts w:ascii="Arial" w:hAnsi="Arial" w:cs="Arial"/>
          <w:lang w:val="pt-PT"/>
        </w:rPr>
        <w:t xml:space="preserve"> </w:t>
      </w:r>
    </w:p>
    <w:p w14:paraId="20D1C121" w14:textId="77777777" w:rsidR="005505B5" w:rsidRDefault="005505B5">
      <w:pPr>
        <w:rPr>
          <w:rFonts w:ascii="Arial" w:hAnsi="Arial" w:cs="Arial"/>
          <w:b/>
          <w:color w:val="FF0000"/>
        </w:rPr>
      </w:pPr>
    </w:p>
    <w:p w14:paraId="71BEC52C" w14:textId="1529D406" w:rsidR="0088292C" w:rsidRPr="00BA4B00" w:rsidRDefault="0088292C" w:rsidP="00BA4B00">
      <w:pPr>
        <w:spacing w:line="480" w:lineRule="auto"/>
        <w:jc w:val="both"/>
        <w:rPr>
          <w:rFonts w:ascii="Arial" w:hAnsi="Arial" w:cs="Arial"/>
          <w:b/>
          <w:color w:val="FF0000"/>
        </w:rPr>
      </w:pPr>
      <w:r w:rsidRPr="00BA4B00">
        <w:rPr>
          <w:rFonts w:ascii="Arial" w:hAnsi="Arial" w:cs="Arial"/>
          <w:b/>
          <w:color w:val="FF0000"/>
        </w:rPr>
        <w:t xml:space="preserve">SUMMARY </w:t>
      </w:r>
    </w:p>
    <w:p w14:paraId="48759CF2" w14:textId="77777777" w:rsidR="00F417C6" w:rsidRDefault="0037069B" w:rsidP="00BA4B00">
      <w:pPr>
        <w:spacing w:line="480" w:lineRule="auto"/>
        <w:jc w:val="both"/>
        <w:rPr>
          <w:rFonts w:ascii="Arial" w:hAnsi="Arial" w:cs="Arial"/>
          <w:b/>
        </w:rPr>
      </w:pPr>
      <w:r>
        <w:rPr>
          <w:rFonts w:ascii="Arial" w:hAnsi="Arial" w:cs="Arial"/>
        </w:rPr>
        <w:t>E</w:t>
      </w:r>
      <w:r w:rsidR="00352977">
        <w:rPr>
          <w:rFonts w:ascii="Arial" w:hAnsi="Arial" w:cs="Arial"/>
        </w:rPr>
        <w:t>ndomyocardial fibrosis (EMF)</w:t>
      </w:r>
      <w:r w:rsidR="0088292C" w:rsidRPr="00BA4B00">
        <w:rPr>
          <w:rFonts w:ascii="Arial" w:hAnsi="Arial" w:cs="Arial"/>
        </w:rPr>
        <w:t xml:space="preserve"> </w:t>
      </w:r>
      <w:r w:rsidR="00352977">
        <w:rPr>
          <w:rFonts w:ascii="Arial" w:hAnsi="Arial" w:cs="Arial"/>
        </w:rPr>
        <w:t xml:space="preserve">was first described </w:t>
      </w:r>
      <w:r w:rsidR="00352977" w:rsidRPr="00BA4B00">
        <w:rPr>
          <w:rFonts w:ascii="Arial" w:hAnsi="Arial" w:cs="Arial"/>
        </w:rPr>
        <w:t>in Uganda</w:t>
      </w:r>
      <w:r w:rsidRPr="0037069B">
        <w:rPr>
          <w:rFonts w:ascii="Arial" w:hAnsi="Arial" w:cs="Arial"/>
        </w:rPr>
        <w:t xml:space="preserve"> </w:t>
      </w:r>
      <w:r>
        <w:rPr>
          <w:rFonts w:ascii="Arial" w:hAnsi="Arial" w:cs="Arial"/>
        </w:rPr>
        <w:t xml:space="preserve">by </w:t>
      </w:r>
      <w:r w:rsidRPr="00BA4B00">
        <w:rPr>
          <w:rFonts w:ascii="Arial" w:hAnsi="Arial" w:cs="Arial"/>
        </w:rPr>
        <w:t xml:space="preserve">Davies </w:t>
      </w:r>
      <w:r>
        <w:rPr>
          <w:rFonts w:ascii="Arial" w:hAnsi="Arial" w:cs="Arial"/>
        </w:rPr>
        <w:t>more than</w:t>
      </w:r>
      <w:r w:rsidRPr="00BA4B00">
        <w:rPr>
          <w:rFonts w:ascii="Arial" w:hAnsi="Arial" w:cs="Arial"/>
        </w:rPr>
        <w:t xml:space="preserve"> seventy years</w:t>
      </w:r>
      <w:r>
        <w:rPr>
          <w:rFonts w:ascii="Arial" w:hAnsi="Arial" w:cs="Arial"/>
        </w:rPr>
        <w:t xml:space="preserve"> ago (1948). Despite its poor prognosis, </w:t>
      </w:r>
      <w:r w:rsidR="00352977">
        <w:rPr>
          <w:rFonts w:ascii="Arial" w:hAnsi="Arial" w:cs="Arial"/>
        </w:rPr>
        <w:t>the etiology of this</w:t>
      </w:r>
      <w:r>
        <w:rPr>
          <w:rFonts w:ascii="Arial" w:hAnsi="Arial" w:cs="Arial"/>
        </w:rPr>
        <w:t xml:space="preserve"> neglected</w:t>
      </w:r>
      <w:r w:rsidR="0088292C" w:rsidRPr="00BA4B00">
        <w:rPr>
          <w:rFonts w:ascii="Arial" w:hAnsi="Arial" w:cs="Arial"/>
        </w:rPr>
        <w:t xml:space="preserve"> tropical restrictive cardiomyopathy </w:t>
      </w:r>
      <w:r w:rsidR="00352977">
        <w:rPr>
          <w:rFonts w:ascii="Arial" w:hAnsi="Arial" w:cs="Arial"/>
        </w:rPr>
        <w:t>still remains</w:t>
      </w:r>
      <w:r w:rsidR="0088292C" w:rsidRPr="00BA4B00">
        <w:rPr>
          <w:rFonts w:ascii="Arial" w:hAnsi="Arial" w:cs="Arial"/>
        </w:rPr>
        <w:t xml:space="preserve"> enigmatic </w:t>
      </w:r>
      <w:r>
        <w:rPr>
          <w:rFonts w:ascii="Arial" w:hAnsi="Arial" w:cs="Arial"/>
        </w:rPr>
        <w:t>nowadays</w:t>
      </w:r>
      <w:r w:rsidR="00352977">
        <w:rPr>
          <w:rFonts w:ascii="Arial" w:hAnsi="Arial" w:cs="Arial"/>
        </w:rPr>
        <w:t xml:space="preserve">. </w:t>
      </w:r>
      <w:r>
        <w:rPr>
          <w:rFonts w:ascii="Arial" w:hAnsi="Arial" w:cs="Arial"/>
        </w:rPr>
        <w:t>Here, w</w:t>
      </w:r>
      <w:r w:rsidR="00352977">
        <w:rPr>
          <w:rFonts w:ascii="Arial" w:hAnsi="Arial" w:cs="Arial"/>
        </w:rPr>
        <w:t xml:space="preserve">e highlight the need to better understand </w:t>
      </w:r>
      <w:r w:rsidR="00CF7293">
        <w:rPr>
          <w:rFonts w:ascii="Arial" w:hAnsi="Arial" w:cs="Arial"/>
        </w:rPr>
        <w:t>EMF when</w:t>
      </w:r>
      <w:r w:rsidR="00352977">
        <w:rPr>
          <w:rFonts w:ascii="Arial" w:hAnsi="Arial" w:cs="Arial"/>
        </w:rPr>
        <w:t xml:space="preserve"> set against its</w:t>
      </w:r>
      <w:r w:rsidR="0088292C" w:rsidRPr="00BA4B00">
        <w:rPr>
          <w:rFonts w:ascii="Arial" w:eastAsia="Times New Roman" w:hAnsi="Arial" w:cs="Arial"/>
        </w:rPr>
        <w:t xml:space="preserve"> changing </w:t>
      </w:r>
      <w:r w:rsidR="00352977">
        <w:rPr>
          <w:rFonts w:ascii="Arial" w:eastAsia="Times New Roman" w:hAnsi="Arial" w:cs="Arial"/>
        </w:rPr>
        <w:t xml:space="preserve">endemicity and disease </w:t>
      </w:r>
      <w:r w:rsidR="0088292C" w:rsidRPr="00BA4B00">
        <w:rPr>
          <w:rFonts w:ascii="Arial" w:eastAsia="Times New Roman" w:hAnsi="Arial" w:cs="Arial"/>
        </w:rPr>
        <w:t>burden, improvement</w:t>
      </w:r>
      <w:r w:rsidR="00352977">
        <w:rPr>
          <w:rFonts w:ascii="Arial" w:eastAsia="Times New Roman" w:hAnsi="Arial" w:cs="Arial"/>
        </w:rPr>
        <w:t>s</w:t>
      </w:r>
      <w:r w:rsidR="0088292C" w:rsidRPr="00BA4B00">
        <w:rPr>
          <w:rFonts w:ascii="Arial" w:eastAsia="Times New Roman" w:hAnsi="Arial" w:cs="Arial"/>
        </w:rPr>
        <w:t xml:space="preserve"> in diagnosis and </w:t>
      </w:r>
      <w:proofErr w:type="gramStart"/>
      <w:r w:rsidR="0088292C" w:rsidRPr="00BA4B00">
        <w:rPr>
          <w:rFonts w:ascii="Arial" w:eastAsia="Times New Roman" w:hAnsi="Arial" w:cs="Arial"/>
        </w:rPr>
        <w:t>new  options</w:t>
      </w:r>
      <w:proofErr w:type="gramEnd"/>
      <w:r w:rsidR="00352977">
        <w:rPr>
          <w:rFonts w:ascii="Arial" w:eastAsia="Times New Roman" w:hAnsi="Arial" w:cs="Arial"/>
        </w:rPr>
        <w:t xml:space="preserve"> for </w:t>
      </w:r>
      <w:r w:rsidR="000B5E1D">
        <w:rPr>
          <w:rFonts w:ascii="Arial" w:eastAsia="Times New Roman" w:hAnsi="Arial" w:cs="Arial"/>
        </w:rPr>
        <w:t xml:space="preserve">clinical </w:t>
      </w:r>
      <w:r w:rsidR="00352977">
        <w:rPr>
          <w:rFonts w:ascii="Arial" w:eastAsia="Times New Roman" w:hAnsi="Arial" w:cs="Arial"/>
        </w:rPr>
        <w:t>management</w:t>
      </w:r>
      <w:r w:rsidR="0088292C" w:rsidRPr="00BA4B00">
        <w:rPr>
          <w:rFonts w:ascii="Arial" w:eastAsia="Times New Roman" w:hAnsi="Arial" w:cs="Arial"/>
        </w:rPr>
        <w:t xml:space="preserve">. </w:t>
      </w:r>
      <w:r w:rsidR="00352977">
        <w:rPr>
          <w:rFonts w:ascii="Arial" w:hAnsi="Arial" w:cs="Arial"/>
        </w:rPr>
        <w:t>Our</w:t>
      </w:r>
      <w:r w:rsidR="0088292C" w:rsidRPr="00BA4B00">
        <w:rPr>
          <w:rFonts w:ascii="Arial" w:hAnsi="Arial" w:cs="Arial"/>
        </w:rPr>
        <w:t xml:space="preserve"> review reflects on the journey of scientific </w:t>
      </w:r>
      <w:r w:rsidR="00352977">
        <w:rPr>
          <w:rFonts w:ascii="Arial" w:hAnsi="Arial" w:cs="Arial"/>
        </w:rPr>
        <w:t xml:space="preserve">discovery and </w:t>
      </w:r>
      <w:r w:rsidR="0088292C" w:rsidRPr="00BA4B00">
        <w:rPr>
          <w:rFonts w:ascii="Arial" w:hAnsi="Arial" w:cs="Arial"/>
        </w:rPr>
        <w:t xml:space="preserve">construction of the current </w:t>
      </w:r>
      <w:r w:rsidR="000B5E1D">
        <w:rPr>
          <w:rFonts w:ascii="Arial" w:hAnsi="Arial" w:cs="Arial"/>
        </w:rPr>
        <w:t xml:space="preserve">guiding </w:t>
      </w:r>
      <w:r w:rsidR="0088292C" w:rsidRPr="00BA4B00">
        <w:rPr>
          <w:rFonts w:ascii="Arial" w:hAnsi="Arial" w:cs="Arial"/>
        </w:rPr>
        <w:t xml:space="preserve">concepts on this mysterious and </w:t>
      </w:r>
      <w:r w:rsidR="0088292C" w:rsidRPr="00BA4B00">
        <w:rPr>
          <w:rFonts w:ascii="Arial" w:hAnsi="Arial" w:cs="Arial"/>
        </w:rPr>
        <w:lastRenderedPageBreak/>
        <w:t>fascinating condition, bring</w:t>
      </w:r>
      <w:r w:rsidR="000B5E1D">
        <w:rPr>
          <w:rFonts w:ascii="Arial" w:hAnsi="Arial" w:cs="Arial"/>
        </w:rPr>
        <w:t>ing</w:t>
      </w:r>
      <w:r w:rsidR="0088292C" w:rsidRPr="00BA4B00">
        <w:rPr>
          <w:rFonts w:ascii="Arial" w:hAnsi="Arial" w:cs="Arial"/>
        </w:rPr>
        <w:t xml:space="preserve"> to light the contemporary knowledge acquired over these years</w:t>
      </w:r>
      <w:r w:rsidR="000B5E1D">
        <w:rPr>
          <w:rFonts w:ascii="Arial" w:hAnsi="Arial" w:cs="Arial"/>
        </w:rPr>
        <w:t>. Here we</w:t>
      </w:r>
      <w:r w:rsidR="0088292C" w:rsidRPr="00BA4B00">
        <w:rPr>
          <w:rFonts w:ascii="Arial" w:hAnsi="Arial" w:cs="Arial"/>
        </w:rPr>
        <w:t xml:space="preserve"> describe novel tools for diagnosis, give an overview of the improvement in </w:t>
      </w:r>
      <w:r w:rsidR="000B5E1D">
        <w:rPr>
          <w:rFonts w:ascii="Arial" w:hAnsi="Arial" w:cs="Arial"/>
        </w:rPr>
        <w:t xml:space="preserve">clinical </w:t>
      </w:r>
      <w:r w:rsidR="0088292C" w:rsidRPr="00BA4B00">
        <w:rPr>
          <w:rFonts w:ascii="Arial" w:hAnsi="Arial" w:cs="Arial"/>
        </w:rPr>
        <w:t xml:space="preserve">management, and finally suggest research themes that can help improving patient outcomes focusing (whenever possible) on </w:t>
      </w:r>
      <w:r w:rsidR="008A41C3">
        <w:rPr>
          <w:rFonts w:ascii="Arial" w:hAnsi="Arial" w:cs="Arial"/>
        </w:rPr>
        <w:t>novel players coming into action</w:t>
      </w:r>
      <w:r w:rsidR="0088292C" w:rsidRPr="00BA4B00">
        <w:rPr>
          <w:rFonts w:ascii="Arial" w:hAnsi="Arial" w:cs="Arial"/>
        </w:rPr>
        <w:t>.</w:t>
      </w:r>
    </w:p>
    <w:p w14:paraId="7F594EF8" w14:textId="15D93291" w:rsidR="00A46EF2" w:rsidRPr="00F417C6" w:rsidRDefault="00DD6617" w:rsidP="00BA4B00">
      <w:pPr>
        <w:spacing w:line="480" w:lineRule="auto"/>
        <w:jc w:val="both"/>
        <w:rPr>
          <w:rFonts w:ascii="Arial" w:hAnsi="Arial" w:cs="Arial"/>
          <w:b/>
        </w:rPr>
      </w:pPr>
      <w:r w:rsidRPr="00BA4B00">
        <w:rPr>
          <w:rFonts w:ascii="Arial" w:hAnsi="Arial" w:cs="Arial"/>
          <w:b/>
          <w:color w:val="FF0000"/>
        </w:rPr>
        <w:t>INTRODUCTION</w:t>
      </w:r>
    </w:p>
    <w:p w14:paraId="5CE44642" w14:textId="0516828E" w:rsidR="00780D1B" w:rsidRPr="00BA4B00" w:rsidRDefault="00C74EFF" w:rsidP="00BA4B00">
      <w:pPr>
        <w:spacing w:line="480" w:lineRule="auto"/>
        <w:jc w:val="both"/>
        <w:rPr>
          <w:rFonts w:ascii="Arial" w:hAnsi="Arial" w:cs="Arial"/>
        </w:rPr>
      </w:pPr>
      <w:r w:rsidRPr="00BA4B00">
        <w:rPr>
          <w:rFonts w:ascii="Arial" w:hAnsi="Arial" w:cs="Arial"/>
        </w:rPr>
        <w:t xml:space="preserve">Endomyocardial fibrosis (EMF) is </w:t>
      </w:r>
      <w:r w:rsidR="007957C4" w:rsidRPr="00BA4B00">
        <w:rPr>
          <w:rFonts w:ascii="Arial" w:hAnsi="Arial" w:cs="Arial"/>
        </w:rPr>
        <w:t>the most common restric</w:t>
      </w:r>
      <w:r w:rsidR="00BB4687" w:rsidRPr="00BA4B00">
        <w:rPr>
          <w:rFonts w:ascii="Arial" w:hAnsi="Arial" w:cs="Arial"/>
        </w:rPr>
        <w:t xml:space="preserve">tive cardiomyopathy worldwide, </w:t>
      </w:r>
      <w:r w:rsidR="000B5E1D">
        <w:rPr>
          <w:rFonts w:ascii="Arial" w:hAnsi="Arial" w:cs="Arial"/>
        </w:rPr>
        <w:t xml:space="preserve">yet </w:t>
      </w:r>
      <w:r w:rsidR="00BB4687" w:rsidRPr="00BA4B00">
        <w:rPr>
          <w:rFonts w:ascii="Arial" w:hAnsi="Arial" w:cs="Arial"/>
        </w:rPr>
        <w:t xml:space="preserve">its </w:t>
      </w:r>
      <w:r w:rsidR="007957C4" w:rsidRPr="00BA4B00">
        <w:rPr>
          <w:rFonts w:ascii="Arial" w:hAnsi="Arial" w:cs="Arial"/>
        </w:rPr>
        <w:t>geographical clustering and strong relationship with poverty</w:t>
      </w:r>
      <w:r w:rsidR="00BB4687" w:rsidRPr="00BA4B00">
        <w:rPr>
          <w:rFonts w:ascii="Arial" w:hAnsi="Arial" w:cs="Arial"/>
        </w:rPr>
        <w:t xml:space="preserve"> </w:t>
      </w:r>
      <w:r w:rsidR="000B5E1D">
        <w:rPr>
          <w:rFonts w:ascii="Arial" w:hAnsi="Arial" w:cs="Arial"/>
        </w:rPr>
        <w:t xml:space="preserve">has bottlenecked much needed </w:t>
      </w:r>
      <w:r w:rsidR="00780D1B" w:rsidRPr="00BA4B00">
        <w:rPr>
          <w:rFonts w:ascii="Arial" w:hAnsi="Arial" w:cs="Arial"/>
        </w:rPr>
        <w:t>progress</w:t>
      </w:r>
      <w:r w:rsidR="000B5E1D">
        <w:rPr>
          <w:rFonts w:ascii="Arial" w:hAnsi="Arial" w:cs="Arial"/>
        </w:rPr>
        <w:t xml:space="preserve">. Even today, </w:t>
      </w:r>
      <w:r w:rsidR="008454F7">
        <w:rPr>
          <w:rFonts w:ascii="Arial" w:hAnsi="Arial" w:cs="Arial"/>
        </w:rPr>
        <w:t xml:space="preserve">there is a gap in </w:t>
      </w:r>
      <w:r w:rsidR="000B5E1D">
        <w:rPr>
          <w:rFonts w:ascii="Arial" w:hAnsi="Arial" w:cs="Arial"/>
        </w:rPr>
        <w:t xml:space="preserve">our </w:t>
      </w:r>
      <w:r w:rsidR="00780D1B" w:rsidRPr="00BA4B00">
        <w:rPr>
          <w:rFonts w:ascii="Arial" w:hAnsi="Arial" w:cs="Arial"/>
        </w:rPr>
        <w:t xml:space="preserve">understanding of </w:t>
      </w:r>
      <w:r w:rsidR="008454F7">
        <w:rPr>
          <w:rFonts w:ascii="Arial" w:hAnsi="Arial" w:cs="Arial"/>
        </w:rPr>
        <w:t xml:space="preserve">the </w:t>
      </w:r>
      <w:r w:rsidR="00780D1B" w:rsidRPr="00BA4B00">
        <w:rPr>
          <w:rFonts w:ascii="Arial" w:hAnsi="Arial" w:cs="Arial"/>
        </w:rPr>
        <w:t>etiology, pathogenesis and natural history</w:t>
      </w:r>
      <w:r w:rsidR="008454F7">
        <w:rPr>
          <w:rFonts w:ascii="Arial" w:hAnsi="Arial" w:cs="Arial"/>
        </w:rPr>
        <w:t xml:space="preserve"> of this </w:t>
      </w:r>
      <w:r w:rsidR="00286D27">
        <w:rPr>
          <w:rFonts w:ascii="Arial" w:hAnsi="Arial" w:cs="Arial"/>
        </w:rPr>
        <w:t>devastating</w:t>
      </w:r>
      <w:r w:rsidR="008454F7">
        <w:rPr>
          <w:rFonts w:ascii="Arial" w:hAnsi="Arial" w:cs="Arial"/>
        </w:rPr>
        <w:t xml:space="preserve"> disease</w:t>
      </w:r>
      <w:r w:rsidR="00286D27">
        <w:rPr>
          <w:rFonts w:ascii="Arial" w:hAnsi="Arial" w:cs="Arial"/>
        </w:rPr>
        <w:t xml:space="preserve"> condition</w:t>
      </w:r>
      <w:r w:rsidR="007957C4" w:rsidRPr="00BA4B00">
        <w:rPr>
          <w:rFonts w:ascii="Arial" w:hAnsi="Arial" w:cs="Arial"/>
        </w:rPr>
        <w:t xml:space="preserve">. </w:t>
      </w:r>
      <w:r w:rsidR="000B5E1D">
        <w:rPr>
          <w:rFonts w:ascii="Arial" w:hAnsi="Arial" w:cs="Arial"/>
        </w:rPr>
        <w:t xml:space="preserve">EMF is </w:t>
      </w:r>
      <w:r w:rsidR="008454F7">
        <w:rPr>
          <w:rFonts w:ascii="Arial" w:hAnsi="Arial" w:cs="Arial"/>
        </w:rPr>
        <w:t>a</w:t>
      </w:r>
      <w:r w:rsidR="007957C4" w:rsidRPr="00BA4B00">
        <w:rPr>
          <w:rFonts w:ascii="Arial" w:hAnsi="Arial" w:cs="Arial"/>
        </w:rPr>
        <w:t xml:space="preserve">n important cause of </w:t>
      </w:r>
      <w:r w:rsidR="007957C4" w:rsidRPr="00E91E37">
        <w:rPr>
          <w:rFonts w:ascii="Arial" w:hAnsi="Arial" w:cs="Arial"/>
        </w:rPr>
        <w:t>cardiomyopathy in the young</w:t>
      </w:r>
      <w:r w:rsidR="008454F7" w:rsidRPr="00E91E37">
        <w:rPr>
          <w:rFonts w:ascii="Arial" w:hAnsi="Arial" w:cs="Arial"/>
        </w:rPr>
        <w:t>. Although it</w:t>
      </w:r>
      <w:r w:rsidR="007957C4" w:rsidRPr="00E91E37">
        <w:rPr>
          <w:rFonts w:ascii="Arial" w:hAnsi="Arial" w:cs="Arial"/>
        </w:rPr>
        <w:t xml:space="preserve"> </w:t>
      </w:r>
      <w:r w:rsidR="00B85A28" w:rsidRPr="00E91E37">
        <w:rPr>
          <w:rFonts w:ascii="Arial" w:hAnsi="Arial" w:cs="Arial"/>
        </w:rPr>
        <w:t>has</w:t>
      </w:r>
      <w:r w:rsidR="00EF64AC" w:rsidRPr="00E91E37">
        <w:rPr>
          <w:rFonts w:ascii="Arial" w:hAnsi="Arial" w:cs="Arial"/>
        </w:rPr>
        <w:t xml:space="preserve"> been described in several parts of the world</w:t>
      </w:r>
      <w:r w:rsidR="008454F7" w:rsidRPr="00E91E37">
        <w:rPr>
          <w:rFonts w:ascii="Arial" w:hAnsi="Arial" w:cs="Arial"/>
        </w:rPr>
        <w:t>,</w:t>
      </w:r>
      <w:r w:rsidR="00EF64AC" w:rsidRPr="00E91E37">
        <w:rPr>
          <w:rFonts w:ascii="Arial" w:hAnsi="Arial" w:cs="Arial"/>
        </w:rPr>
        <w:t xml:space="preserve"> </w:t>
      </w:r>
      <w:r w:rsidR="00B85A28" w:rsidRPr="00E91E37">
        <w:rPr>
          <w:rFonts w:ascii="Arial" w:hAnsi="Arial" w:cs="Arial"/>
        </w:rPr>
        <w:t>more than half</w:t>
      </w:r>
      <w:r w:rsidR="008454F7" w:rsidRPr="00E91E37">
        <w:rPr>
          <w:rFonts w:ascii="Arial" w:hAnsi="Arial" w:cs="Arial"/>
        </w:rPr>
        <w:t xml:space="preserve"> of</w:t>
      </w:r>
      <w:r w:rsidR="00B85A28" w:rsidRPr="00E91E37">
        <w:rPr>
          <w:rFonts w:ascii="Arial" w:hAnsi="Arial" w:cs="Arial"/>
        </w:rPr>
        <w:t xml:space="preserve"> the </w:t>
      </w:r>
      <w:r w:rsidR="008454F7" w:rsidRPr="00E91E37">
        <w:rPr>
          <w:rFonts w:ascii="Arial" w:hAnsi="Arial" w:cs="Arial"/>
        </w:rPr>
        <w:t xml:space="preserve">EMF </w:t>
      </w:r>
      <w:r w:rsidR="00B85A28" w:rsidRPr="00E91E37">
        <w:rPr>
          <w:rFonts w:ascii="Arial" w:hAnsi="Arial" w:cs="Arial"/>
        </w:rPr>
        <w:t xml:space="preserve">cases </w:t>
      </w:r>
      <w:r w:rsidR="008454F7" w:rsidRPr="00E91E37">
        <w:rPr>
          <w:rFonts w:ascii="Arial" w:hAnsi="Arial" w:cs="Arial"/>
        </w:rPr>
        <w:t xml:space="preserve">are </w:t>
      </w:r>
      <w:r w:rsidR="00EF64AC" w:rsidRPr="00E91E37">
        <w:rPr>
          <w:rFonts w:ascii="Arial" w:hAnsi="Arial" w:cs="Arial"/>
        </w:rPr>
        <w:t xml:space="preserve">reported </w:t>
      </w:r>
      <w:r w:rsidR="00FF0CC5" w:rsidRPr="00E91E37">
        <w:rPr>
          <w:rFonts w:ascii="Arial" w:hAnsi="Arial" w:cs="Arial"/>
        </w:rPr>
        <w:t xml:space="preserve">in </w:t>
      </w:r>
      <w:r w:rsidR="00EF64AC" w:rsidRPr="00E91E37">
        <w:rPr>
          <w:rFonts w:ascii="Arial" w:hAnsi="Arial" w:cs="Arial"/>
        </w:rPr>
        <w:t>sub-Saharan Africa</w:t>
      </w:r>
      <w:r w:rsidR="00FF0CC5" w:rsidRPr="00E91E37">
        <w:rPr>
          <w:rFonts w:ascii="Arial" w:hAnsi="Arial" w:cs="Arial"/>
        </w:rPr>
        <w:t>n countries</w:t>
      </w:r>
      <w:r w:rsidR="00B85A28" w:rsidRPr="00E91E37">
        <w:rPr>
          <w:rFonts w:ascii="Arial" w:hAnsi="Arial" w:cs="Arial"/>
        </w:rPr>
        <w:t xml:space="preserve"> [</w:t>
      </w:r>
      <w:r w:rsidR="00405597" w:rsidRPr="00E91E37">
        <w:rPr>
          <w:rFonts w:ascii="Arial" w:hAnsi="Arial" w:cs="Arial"/>
        </w:rPr>
        <w:t>1-5</w:t>
      </w:r>
      <w:r w:rsidR="00405597" w:rsidRPr="00E91E37">
        <w:rPr>
          <w:rFonts w:ascii="Arial" w:hAnsi="Arial" w:cs="Arial"/>
          <w:b/>
        </w:rPr>
        <w:t>]</w:t>
      </w:r>
      <w:r w:rsidR="00EF64AC" w:rsidRPr="00E91E37">
        <w:rPr>
          <w:rFonts w:ascii="Arial" w:hAnsi="Arial" w:cs="Arial"/>
        </w:rPr>
        <w:t>,</w:t>
      </w:r>
      <w:r w:rsidR="00B85A28" w:rsidRPr="00E91E37">
        <w:rPr>
          <w:rFonts w:ascii="Arial" w:hAnsi="Arial" w:cs="Arial"/>
        </w:rPr>
        <w:t xml:space="preserve"> and less</w:t>
      </w:r>
      <w:r w:rsidR="007957C4" w:rsidRPr="00E91E37">
        <w:rPr>
          <w:rFonts w:ascii="Arial" w:hAnsi="Arial" w:cs="Arial"/>
        </w:rPr>
        <w:t xml:space="preserve"> commonly</w:t>
      </w:r>
      <w:r w:rsidR="00B85A28" w:rsidRPr="00E91E37">
        <w:rPr>
          <w:rFonts w:ascii="Arial" w:hAnsi="Arial" w:cs="Arial"/>
        </w:rPr>
        <w:t xml:space="preserve"> </w:t>
      </w:r>
      <w:r w:rsidR="00FF0CC5" w:rsidRPr="00E91E37">
        <w:rPr>
          <w:rFonts w:ascii="Arial" w:hAnsi="Arial" w:cs="Arial"/>
        </w:rPr>
        <w:t xml:space="preserve">in </w:t>
      </w:r>
      <w:r w:rsidR="00EF64AC" w:rsidRPr="00E91E37">
        <w:rPr>
          <w:rFonts w:ascii="Arial" w:hAnsi="Arial" w:cs="Arial"/>
        </w:rPr>
        <w:t>South Asia and Latin America [</w:t>
      </w:r>
      <w:r w:rsidR="00405597" w:rsidRPr="00E91E37">
        <w:rPr>
          <w:rFonts w:ascii="Arial" w:hAnsi="Arial" w:cs="Arial"/>
        </w:rPr>
        <w:t>1</w:t>
      </w:r>
      <w:r w:rsidR="00EF64AC" w:rsidRPr="00E91E37">
        <w:rPr>
          <w:rFonts w:ascii="Arial" w:hAnsi="Arial" w:cs="Arial"/>
        </w:rPr>
        <w:t xml:space="preserve">]. </w:t>
      </w:r>
      <w:r w:rsidR="000B5E1D" w:rsidRPr="00E91E37">
        <w:rPr>
          <w:rFonts w:ascii="Arial" w:hAnsi="Arial" w:cs="Arial"/>
        </w:rPr>
        <w:t>Given that access to quality medical services is</w:t>
      </w:r>
      <w:r w:rsidR="000B5E1D">
        <w:rPr>
          <w:rFonts w:ascii="Arial" w:hAnsi="Arial" w:cs="Arial"/>
        </w:rPr>
        <w:t xml:space="preserve"> typically restricted, especially in sub-Saharan Africa, the global burden of EMF is much under-reported and many patients unfortunately remain oblivious to this condition.</w:t>
      </w:r>
    </w:p>
    <w:p w14:paraId="710B9F40" w14:textId="2295B5EF" w:rsidR="00967A7E" w:rsidRPr="00BA4B00" w:rsidRDefault="008A5CFB" w:rsidP="00BA4B00">
      <w:pPr>
        <w:spacing w:line="480" w:lineRule="auto"/>
        <w:jc w:val="both"/>
        <w:rPr>
          <w:rFonts w:ascii="Arial" w:hAnsi="Arial" w:cs="Arial"/>
        </w:rPr>
      </w:pPr>
      <w:r>
        <w:rPr>
          <w:rFonts w:ascii="Arial" w:hAnsi="Arial" w:cs="Arial"/>
        </w:rPr>
        <w:t xml:space="preserve">Indeed, </w:t>
      </w:r>
      <w:r w:rsidR="00780D1B" w:rsidRPr="00BA4B00">
        <w:rPr>
          <w:rFonts w:ascii="Arial" w:hAnsi="Arial" w:cs="Arial"/>
        </w:rPr>
        <w:t xml:space="preserve">EMF </w:t>
      </w:r>
      <w:r w:rsidR="0088292C" w:rsidRPr="00BA4B00">
        <w:rPr>
          <w:rFonts w:ascii="Arial" w:hAnsi="Arial" w:cs="Arial"/>
        </w:rPr>
        <w:t>is</w:t>
      </w:r>
      <w:r w:rsidR="00780D1B" w:rsidRPr="00BA4B00">
        <w:rPr>
          <w:rFonts w:ascii="Arial" w:hAnsi="Arial" w:cs="Arial"/>
        </w:rPr>
        <w:t xml:space="preserve"> one of the most neglected cardiovascular diseases considering that it causes severe disability and is responsible for a considerable proportion of premature</w:t>
      </w:r>
      <w:r w:rsidR="0088292C" w:rsidRPr="00BA4B00">
        <w:rPr>
          <w:rFonts w:ascii="Arial" w:hAnsi="Arial" w:cs="Arial"/>
        </w:rPr>
        <w:t xml:space="preserve"> deaths</w:t>
      </w:r>
      <w:r w:rsidR="00780D1B" w:rsidRPr="00BA4B00">
        <w:rPr>
          <w:rFonts w:ascii="Arial" w:hAnsi="Arial" w:cs="Arial"/>
        </w:rPr>
        <w:t xml:space="preserve"> in </w:t>
      </w:r>
      <w:r>
        <w:rPr>
          <w:rFonts w:ascii="Arial" w:hAnsi="Arial" w:cs="Arial"/>
        </w:rPr>
        <w:t xml:space="preserve">endemic </w:t>
      </w:r>
      <w:r w:rsidR="00780D1B" w:rsidRPr="00BA4B00">
        <w:rPr>
          <w:rFonts w:ascii="Arial" w:hAnsi="Arial" w:cs="Arial"/>
        </w:rPr>
        <w:t xml:space="preserve">countries. </w:t>
      </w:r>
      <w:r>
        <w:rPr>
          <w:rFonts w:ascii="Arial" w:hAnsi="Arial" w:cs="Arial"/>
        </w:rPr>
        <w:t>Since</w:t>
      </w:r>
      <w:r w:rsidR="00780D1B" w:rsidRPr="00BA4B00">
        <w:rPr>
          <w:rFonts w:ascii="Arial" w:hAnsi="Arial" w:cs="Arial"/>
        </w:rPr>
        <w:t xml:space="preserve"> its etio</w:t>
      </w:r>
      <w:r w:rsidR="007957C4" w:rsidRPr="00BA4B00">
        <w:rPr>
          <w:rFonts w:ascii="Arial" w:hAnsi="Arial" w:cs="Arial"/>
        </w:rPr>
        <w:t>pathogenesis rema</w:t>
      </w:r>
      <w:r w:rsidR="00780D1B" w:rsidRPr="00BA4B00">
        <w:rPr>
          <w:rFonts w:ascii="Arial" w:hAnsi="Arial" w:cs="Arial"/>
        </w:rPr>
        <w:t>in</w:t>
      </w:r>
      <w:r w:rsidR="0088292C" w:rsidRPr="00BA4B00">
        <w:rPr>
          <w:rFonts w:ascii="Arial" w:hAnsi="Arial" w:cs="Arial"/>
        </w:rPr>
        <w:t>s</w:t>
      </w:r>
      <w:r w:rsidR="00780D1B" w:rsidRPr="00BA4B00">
        <w:rPr>
          <w:rFonts w:ascii="Arial" w:hAnsi="Arial" w:cs="Arial"/>
        </w:rPr>
        <w:t xml:space="preserve"> unknown </w:t>
      </w:r>
      <w:r w:rsidR="00967A7E" w:rsidRPr="00BA4B00">
        <w:rPr>
          <w:rFonts w:ascii="Arial" w:hAnsi="Arial" w:cs="Arial"/>
        </w:rPr>
        <w:t>and no biomarkers for early diagnosis</w:t>
      </w:r>
      <w:r w:rsidR="00780D1B" w:rsidRPr="00BA4B00">
        <w:rPr>
          <w:rFonts w:ascii="Arial" w:hAnsi="Arial" w:cs="Arial"/>
        </w:rPr>
        <w:t xml:space="preserve"> are available</w:t>
      </w:r>
      <w:r w:rsidR="00967A7E" w:rsidRPr="00BA4B00">
        <w:rPr>
          <w:rFonts w:ascii="Arial" w:hAnsi="Arial" w:cs="Arial"/>
        </w:rPr>
        <w:t xml:space="preserve">, patients are usually diagnosed </w:t>
      </w:r>
      <w:r w:rsidR="00780D1B" w:rsidRPr="00BA4B00">
        <w:rPr>
          <w:rFonts w:ascii="Arial" w:hAnsi="Arial" w:cs="Arial"/>
        </w:rPr>
        <w:t xml:space="preserve">by specialists </w:t>
      </w:r>
      <w:r w:rsidR="00967A7E" w:rsidRPr="00BA4B00">
        <w:rPr>
          <w:rFonts w:ascii="Arial" w:hAnsi="Arial" w:cs="Arial"/>
        </w:rPr>
        <w:t xml:space="preserve">in </w:t>
      </w:r>
      <w:r>
        <w:rPr>
          <w:rFonts w:ascii="Arial" w:hAnsi="Arial" w:cs="Arial"/>
        </w:rPr>
        <w:t xml:space="preserve">tertiary or </w:t>
      </w:r>
      <w:r w:rsidR="00967A7E" w:rsidRPr="00BA4B00">
        <w:rPr>
          <w:rFonts w:ascii="Arial" w:hAnsi="Arial" w:cs="Arial"/>
        </w:rPr>
        <w:t>referral hospitals</w:t>
      </w:r>
      <w:r w:rsidR="00780D1B" w:rsidRPr="00BA4B00">
        <w:rPr>
          <w:rFonts w:ascii="Arial" w:hAnsi="Arial" w:cs="Arial"/>
        </w:rPr>
        <w:t>,</w:t>
      </w:r>
      <w:r w:rsidR="00987527">
        <w:rPr>
          <w:rFonts w:ascii="Arial" w:hAnsi="Arial" w:cs="Arial"/>
        </w:rPr>
        <w:t xml:space="preserve"> only when</w:t>
      </w:r>
      <w:r w:rsidR="00780D1B" w:rsidRPr="00BA4B00">
        <w:rPr>
          <w:rFonts w:ascii="Arial" w:hAnsi="Arial" w:cs="Arial"/>
        </w:rPr>
        <w:t xml:space="preserve"> showing </w:t>
      </w:r>
      <w:r w:rsidR="00987527">
        <w:rPr>
          <w:rFonts w:ascii="Arial" w:hAnsi="Arial" w:cs="Arial"/>
        </w:rPr>
        <w:t>overt</w:t>
      </w:r>
      <w:r w:rsidR="00780D1B" w:rsidRPr="00BA4B00">
        <w:rPr>
          <w:rFonts w:ascii="Arial" w:hAnsi="Arial" w:cs="Arial"/>
        </w:rPr>
        <w:t xml:space="preserve"> signs of</w:t>
      </w:r>
      <w:r w:rsidR="00967A7E" w:rsidRPr="00BA4B00">
        <w:rPr>
          <w:rFonts w:ascii="Arial" w:hAnsi="Arial" w:cs="Arial"/>
        </w:rPr>
        <w:t xml:space="preserve"> advanced </w:t>
      </w:r>
      <w:r w:rsidR="00780D1B" w:rsidRPr="00BA4B00">
        <w:rPr>
          <w:rFonts w:ascii="Arial" w:hAnsi="Arial" w:cs="Arial"/>
        </w:rPr>
        <w:t>disease</w:t>
      </w:r>
      <w:r w:rsidR="00967A7E" w:rsidRPr="00BA4B00">
        <w:rPr>
          <w:rFonts w:ascii="Arial" w:hAnsi="Arial" w:cs="Arial"/>
        </w:rPr>
        <w:t xml:space="preserve"> and </w:t>
      </w:r>
      <w:r w:rsidR="0088292C" w:rsidRPr="00BA4B00">
        <w:rPr>
          <w:rFonts w:ascii="Arial" w:hAnsi="Arial" w:cs="Arial"/>
        </w:rPr>
        <w:t xml:space="preserve">severe structural and hemodynamic </w:t>
      </w:r>
      <w:r w:rsidR="00780D1B" w:rsidRPr="00BA4B00">
        <w:rPr>
          <w:rFonts w:ascii="Arial" w:hAnsi="Arial" w:cs="Arial"/>
        </w:rPr>
        <w:t xml:space="preserve">complications. At these </w:t>
      </w:r>
      <w:r w:rsidR="00987527">
        <w:rPr>
          <w:rFonts w:ascii="Arial" w:hAnsi="Arial" w:cs="Arial"/>
        </w:rPr>
        <w:t xml:space="preserve">advanced </w:t>
      </w:r>
      <w:r w:rsidR="00780D1B" w:rsidRPr="00BA4B00">
        <w:rPr>
          <w:rFonts w:ascii="Arial" w:hAnsi="Arial" w:cs="Arial"/>
        </w:rPr>
        <w:t>stages treatment is often in</w:t>
      </w:r>
      <w:r w:rsidR="00967A7E" w:rsidRPr="00BA4B00">
        <w:rPr>
          <w:rFonts w:ascii="Arial" w:hAnsi="Arial" w:cs="Arial"/>
        </w:rPr>
        <w:t xml:space="preserve">effective, </w:t>
      </w:r>
      <w:r w:rsidR="00987527">
        <w:rPr>
          <w:rFonts w:ascii="Arial" w:hAnsi="Arial" w:cs="Arial"/>
        </w:rPr>
        <w:t xml:space="preserve">and </w:t>
      </w:r>
      <w:r w:rsidR="00967A7E" w:rsidRPr="00BA4B00">
        <w:rPr>
          <w:rFonts w:ascii="Arial" w:hAnsi="Arial" w:cs="Arial"/>
        </w:rPr>
        <w:t>mainly directed to</w:t>
      </w:r>
      <w:r w:rsidR="00987527">
        <w:rPr>
          <w:rFonts w:ascii="Arial" w:hAnsi="Arial" w:cs="Arial"/>
        </w:rPr>
        <w:t>wards</w:t>
      </w:r>
      <w:r w:rsidR="00967A7E" w:rsidRPr="00BA4B00">
        <w:rPr>
          <w:rFonts w:ascii="Arial" w:hAnsi="Arial" w:cs="Arial"/>
        </w:rPr>
        <w:t xml:space="preserve"> control </w:t>
      </w:r>
      <w:r w:rsidR="00780D1B" w:rsidRPr="00BA4B00">
        <w:rPr>
          <w:rFonts w:ascii="Arial" w:hAnsi="Arial" w:cs="Arial"/>
        </w:rPr>
        <w:t xml:space="preserve">of </w:t>
      </w:r>
      <w:r w:rsidR="00967A7E" w:rsidRPr="00BA4B00">
        <w:rPr>
          <w:rFonts w:ascii="Arial" w:hAnsi="Arial" w:cs="Arial"/>
        </w:rPr>
        <w:t xml:space="preserve">complications such </w:t>
      </w:r>
      <w:r w:rsidR="00780D1B" w:rsidRPr="00BA4B00">
        <w:rPr>
          <w:rFonts w:ascii="Arial" w:hAnsi="Arial" w:cs="Arial"/>
        </w:rPr>
        <w:t xml:space="preserve">chronic </w:t>
      </w:r>
      <w:r w:rsidR="00967A7E" w:rsidRPr="00BA4B00">
        <w:rPr>
          <w:rFonts w:ascii="Arial" w:hAnsi="Arial" w:cs="Arial"/>
        </w:rPr>
        <w:t>heart failure, arrhythmia</w:t>
      </w:r>
      <w:r w:rsidR="00780D1B" w:rsidRPr="00BA4B00">
        <w:rPr>
          <w:rFonts w:ascii="Arial" w:hAnsi="Arial" w:cs="Arial"/>
        </w:rPr>
        <w:t xml:space="preserve">, </w:t>
      </w:r>
      <w:r w:rsidR="00967A7E" w:rsidRPr="00BA4B00">
        <w:rPr>
          <w:rFonts w:ascii="Arial" w:hAnsi="Arial" w:cs="Arial"/>
        </w:rPr>
        <w:t>thromboembolism</w:t>
      </w:r>
      <w:r w:rsidR="00780D1B" w:rsidRPr="00BA4B00">
        <w:rPr>
          <w:rFonts w:ascii="Arial" w:hAnsi="Arial" w:cs="Arial"/>
        </w:rPr>
        <w:t xml:space="preserve"> and pulmonary hypertension</w:t>
      </w:r>
      <w:r w:rsidR="00967A7E" w:rsidRPr="00BA4B00">
        <w:rPr>
          <w:rFonts w:ascii="Arial" w:hAnsi="Arial" w:cs="Arial"/>
        </w:rPr>
        <w:t>. The case-fatality rate is high with death occurring suddenly</w:t>
      </w:r>
      <w:r w:rsidR="0088292C" w:rsidRPr="00BA4B00">
        <w:rPr>
          <w:rFonts w:ascii="Arial" w:hAnsi="Arial" w:cs="Arial"/>
        </w:rPr>
        <w:t>,</w:t>
      </w:r>
      <w:r w:rsidR="00967A7E" w:rsidRPr="00BA4B00">
        <w:rPr>
          <w:rFonts w:ascii="Arial" w:hAnsi="Arial" w:cs="Arial"/>
        </w:rPr>
        <w:t xml:space="preserve"> or after several years of chronic and progressive heart failure.</w:t>
      </w:r>
    </w:p>
    <w:p w14:paraId="12468A18" w14:textId="14AD4BF3" w:rsidR="00253C1C" w:rsidRPr="00BA4B00" w:rsidRDefault="00424DF3" w:rsidP="00BA4B00">
      <w:pPr>
        <w:spacing w:line="480" w:lineRule="auto"/>
        <w:jc w:val="both"/>
        <w:rPr>
          <w:rFonts w:ascii="Arial" w:hAnsi="Arial" w:cs="Arial"/>
          <w:color w:val="000000"/>
        </w:rPr>
      </w:pPr>
      <w:r>
        <w:rPr>
          <w:rFonts w:ascii="Arial" w:hAnsi="Arial" w:cs="Arial"/>
          <w:color w:val="000000"/>
        </w:rPr>
        <w:lastRenderedPageBreak/>
        <w:t>Upon post-mortem</w:t>
      </w:r>
      <w:r w:rsidR="00485C2F">
        <w:rPr>
          <w:rFonts w:ascii="Arial" w:hAnsi="Arial" w:cs="Arial"/>
          <w:color w:val="000000"/>
        </w:rPr>
        <w:t xml:space="preserve"> samples</w:t>
      </w:r>
      <w:r>
        <w:rPr>
          <w:rFonts w:ascii="Arial" w:hAnsi="Arial" w:cs="Arial"/>
          <w:color w:val="000000"/>
        </w:rPr>
        <w:t xml:space="preserve">, </w:t>
      </w:r>
      <w:r w:rsidR="00405597">
        <w:rPr>
          <w:rFonts w:ascii="Arial" w:hAnsi="Arial" w:cs="Arial"/>
          <w:color w:val="000000"/>
        </w:rPr>
        <w:t>Arthur Williams in 1938</w:t>
      </w:r>
      <w:r w:rsidR="00253C1C" w:rsidRPr="00BA4B00">
        <w:rPr>
          <w:rFonts w:ascii="Arial" w:hAnsi="Arial" w:cs="Arial"/>
          <w:color w:val="000000"/>
        </w:rPr>
        <w:t xml:space="preserve"> reported for the first time large endocardial patches of fibrosis in two hear</w:t>
      </w:r>
      <w:r w:rsidR="00E45F49" w:rsidRPr="00BA4B00">
        <w:rPr>
          <w:rFonts w:ascii="Arial" w:hAnsi="Arial" w:cs="Arial"/>
          <w:color w:val="000000"/>
        </w:rPr>
        <w:t>ts in Uganda</w:t>
      </w:r>
      <w:r w:rsidR="00405597">
        <w:rPr>
          <w:rFonts w:ascii="Arial" w:hAnsi="Arial" w:cs="Arial"/>
          <w:color w:val="000000"/>
        </w:rPr>
        <w:t xml:space="preserve"> [6]</w:t>
      </w:r>
      <w:r w:rsidR="00E45F49" w:rsidRPr="00BA4B00">
        <w:rPr>
          <w:rFonts w:ascii="Arial" w:hAnsi="Arial" w:cs="Arial"/>
          <w:color w:val="000000"/>
        </w:rPr>
        <w:t xml:space="preserve">; some years later </w:t>
      </w:r>
      <w:r w:rsidR="00253C1C" w:rsidRPr="00BA4B00">
        <w:rPr>
          <w:rFonts w:ascii="Arial" w:hAnsi="Arial" w:cs="Arial"/>
          <w:color w:val="000000"/>
        </w:rPr>
        <w:t>th</w:t>
      </w:r>
      <w:r w:rsidR="00405597">
        <w:rPr>
          <w:rFonts w:ascii="Arial" w:hAnsi="Arial" w:cs="Arial"/>
          <w:color w:val="000000"/>
        </w:rPr>
        <w:t>e same findings were described Bedford, 1946 [7]</w:t>
      </w:r>
      <w:r w:rsidR="00253C1C" w:rsidRPr="00BA4B00">
        <w:rPr>
          <w:rFonts w:ascii="Arial" w:hAnsi="Arial" w:cs="Arial"/>
          <w:color w:val="000000"/>
        </w:rPr>
        <w:t xml:space="preserve">, but </w:t>
      </w:r>
      <w:r w:rsidR="00485C2F">
        <w:rPr>
          <w:rFonts w:ascii="Arial" w:hAnsi="Arial" w:cs="Arial"/>
          <w:color w:val="000000"/>
        </w:rPr>
        <w:t xml:space="preserve">only in 1948 </w:t>
      </w:r>
      <w:r w:rsidR="00253C1C" w:rsidRPr="00BA4B00">
        <w:rPr>
          <w:rFonts w:ascii="Arial" w:hAnsi="Arial" w:cs="Arial"/>
          <w:color w:val="000000"/>
        </w:rPr>
        <w:t xml:space="preserve">Jack Davies </w:t>
      </w:r>
      <w:r w:rsidR="00485C2F">
        <w:rPr>
          <w:rFonts w:ascii="Arial" w:hAnsi="Arial" w:cs="Arial"/>
          <w:color w:val="000000"/>
        </w:rPr>
        <w:t>coined</w:t>
      </w:r>
      <w:r w:rsidR="00253C1C" w:rsidRPr="00BA4B00">
        <w:rPr>
          <w:rFonts w:ascii="Arial" w:hAnsi="Arial" w:cs="Arial"/>
          <w:color w:val="000000"/>
        </w:rPr>
        <w:t xml:space="preserve"> EMF as a distinct pathological entity </w:t>
      </w:r>
      <w:r w:rsidR="00485C2F">
        <w:rPr>
          <w:rFonts w:ascii="Arial" w:hAnsi="Arial" w:cs="Arial"/>
          <w:color w:val="000000"/>
        </w:rPr>
        <w:t xml:space="preserve">by </w:t>
      </w:r>
      <w:r w:rsidR="00253C1C" w:rsidRPr="00BA4B00">
        <w:rPr>
          <w:rFonts w:ascii="Arial" w:hAnsi="Arial" w:cs="Arial"/>
          <w:color w:val="000000"/>
        </w:rPr>
        <w:t xml:space="preserve">correlating the pathology features with clinical signs </w:t>
      </w:r>
      <w:r w:rsidR="00405597">
        <w:rPr>
          <w:rFonts w:ascii="Arial" w:hAnsi="Arial" w:cs="Arial"/>
          <w:color w:val="000000"/>
        </w:rPr>
        <w:t>[8],</w:t>
      </w:r>
      <w:r w:rsidR="00253C1C" w:rsidRPr="00BA4B00">
        <w:rPr>
          <w:rFonts w:ascii="Arial" w:hAnsi="Arial" w:cs="Arial"/>
          <w:color w:val="000000"/>
        </w:rPr>
        <w:t xml:space="preserve"> </w:t>
      </w:r>
      <w:r w:rsidR="00485C2F">
        <w:rPr>
          <w:rFonts w:ascii="Arial" w:hAnsi="Arial" w:cs="Arial"/>
          <w:color w:val="000000"/>
        </w:rPr>
        <w:t>thus</w:t>
      </w:r>
      <w:r w:rsidR="00485C2F" w:rsidRPr="00BA4B00">
        <w:rPr>
          <w:rFonts w:ascii="Arial" w:hAnsi="Arial" w:cs="Arial"/>
          <w:color w:val="000000"/>
        </w:rPr>
        <w:t xml:space="preserve"> </w:t>
      </w:r>
      <w:r w:rsidR="00253C1C" w:rsidRPr="00BA4B00">
        <w:rPr>
          <w:rFonts w:ascii="Arial" w:hAnsi="Arial" w:cs="Arial"/>
          <w:color w:val="000000"/>
        </w:rPr>
        <w:t>allowing the diagnosis of EMF in life.</w:t>
      </w:r>
      <w:r>
        <w:rPr>
          <w:rFonts w:ascii="Arial" w:hAnsi="Arial" w:cs="Arial"/>
          <w:color w:val="000000"/>
        </w:rPr>
        <w:t xml:space="preserve"> Even with modern advances in non-invasive imagery, </w:t>
      </w:r>
      <w:r w:rsidR="00485C2F">
        <w:rPr>
          <w:rFonts w:ascii="Arial" w:hAnsi="Arial" w:cs="Arial"/>
          <w:color w:val="000000"/>
        </w:rPr>
        <w:t xml:space="preserve">the </w:t>
      </w:r>
      <w:r>
        <w:rPr>
          <w:rFonts w:ascii="Arial" w:hAnsi="Arial" w:cs="Arial"/>
          <w:color w:val="000000"/>
        </w:rPr>
        <w:t xml:space="preserve">access to these technologies in endemic areas has been vastly restricted, and there has been confusion in precise clinical staging and classic EMF descriptions. </w:t>
      </w:r>
      <w:r w:rsidR="00253C1C" w:rsidRPr="00BA4B00">
        <w:rPr>
          <w:rFonts w:ascii="Arial" w:hAnsi="Arial" w:cs="Arial"/>
          <w:color w:val="000000"/>
        </w:rPr>
        <w:t xml:space="preserve"> </w:t>
      </w:r>
    </w:p>
    <w:p w14:paraId="372C643B" w14:textId="68289C00" w:rsidR="00253C1C" w:rsidRPr="00BA4B00" w:rsidRDefault="008E4D2D" w:rsidP="00BA4B00">
      <w:pPr>
        <w:spacing w:line="480" w:lineRule="auto"/>
        <w:jc w:val="both"/>
        <w:rPr>
          <w:rFonts w:ascii="Arial" w:hAnsi="Arial" w:cs="Arial"/>
          <w:color w:val="000000"/>
        </w:rPr>
      </w:pPr>
      <w:r>
        <w:rPr>
          <w:rFonts w:ascii="Arial" w:hAnsi="Arial" w:cs="Arial"/>
          <w:color w:val="000000"/>
        </w:rPr>
        <w:t>Ever changing</w:t>
      </w:r>
      <w:r w:rsidR="00253C1C" w:rsidRPr="00BA4B00">
        <w:rPr>
          <w:rFonts w:ascii="Arial" w:hAnsi="Arial" w:cs="Arial"/>
          <w:color w:val="000000"/>
        </w:rPr>
        <w:t xml:space="preserve"> designations used to describe EMF</w:t>
      </w:r>
      <w:r w:rsidR="00214175">
        <w:rPr>
          <w:rFonts w:ascii="Arial" w:hAnsi="Arial" w:cs="Arial"/>
          <w:color w:val="000000"/>
        </w:rPr>
        <w:t>,</w:t>
      </w:r>
      <w:r w:rsidR="00253C1C" w:rsidRPr="00BA4B00">
        <w:rPr>
          <w:rFonts w:ascii="Arial" w:hAnsi="Arial" w:cs="Arial"/>
          <w:color w:val="000000"/>
        </w:rPr>
        <w:t xml:space="preserve"> namely</w:t>
      </w:r>
      <w:r w:rsidR="00214175">
        <w:rPr>
          <w:rFonts w:ascii="Arial" w:hAnsi="Arial" w:cs="Arial"/>
          <w:color w:val="000000"/>
        </w:rPr>
        <w:t xml:space="preserve"> </w:t>
      </w:r>
      <w:r w:rsidR="00253C1C" w:rsidRPr="00BA4B00">
        <w:rPr>
          <w:rFonts w:ascii="Arial" w:hAnsi="Arial" w:cs="Arial"/>
          <w:color w:val="000000"/>
        </w:rPr>
        <w:t xml:space="preserve">tropical endomyocardial disease, endocarditis parietalis </w:t>
      </w:r>
      <w:proofErr w:type="spellStart"/>
      <w:r w:rsidR="00253C1C" w:rsidRPr="00BA4B00">
        <w:rPr>
          <w:rFonts w:ascii="Arial" w:hAnsi="Arial" w:cs="Arial"/>
          <w:color w:val="000000"/>
        </w:rPr>
        <w:t>fibroplastica</w:t>
      </w:r>
      <w:proofErr w:type="spellEnd"/>
      <w:r w:rsidR="00253C1C" w:rsidRPr="00BA4B00">
        <w:rPr>
          <w:rFonts w:ascii="Arial" w:hAnsi="Arial" w:cs="Arial"/>
          <w:color w:val="000000"/>
        </w:rPr>
        <w:t xml:space="preserve">, endocardial fibrosis, constrictive endocarditis, endocardial </w:t>
      </w:r>
      <w:proofErr w:type="spellStart"/>
      <w:r w:rsidR="00253C1C" w:rsidRPr="00BA4B00">
        <w:rPr>
          <w:rFonts w:ascii="Arial" w:hAnsi="Arial" w:cs="Arial"/>
          <w:color w:val="000000"/>
        </w:rPr>
        <w:t>fibroelastose</w:t>
      </w:r>
      <w:proofErr w:type="spellEnd"/>
      <w:r w:rsidR="00253C1C" w:rsidRPr="00BA4B00">
        <w:rPr>
          <w:rFonts w:ascii="Arial" w:hAnsi="Arial" w:cs="Arial"/>
          <w:color w:val="000000"/>
        </w:rPr>
        <w:t xml:space="preserve"> and Davies di</w:t>
      </w:r>
      <w:r w:rsidR="00424DF3">
        <w:rPr>
          <w:rFonts w:ascii="Arial" w:hAnsi="Arial" w:cs="Arial"/>
          <w:color w:val="000000"/>
        </w:rPr>
        <w:t>s</w:t>
      </w:r>
      <w:r w:rsidR="00253C1C" w:rsidRPr="00BA4B00">
        <w:rPr>
          <w:rFonts w:ascii="Arial" w:hAnsi="Arial" w:cs="Arial"/>
          <w:color w:val="000000"/>
        </w:rPr>
        <w:t>ease</w:t>
      </w:r>
      <w:r w:rsidR="00214175">
        <w:rPr>
          <w:rFonts w:ascii="Arial" w:hAnsi="Arial" w:cs="Arial"/>
          <w:color w:val="000000"/>
        </w:rPr>
        <w:t>, did not facilitate identification of patients and the scientific progress</w:t>
      </w:r>
      <w:r w:rsidR="00253C1C" w:rsidRPr="00BA4B00">
        <w:rPr>
          <w:rFonts w:ascii="Arial" w:hAnsi="Arial" w:cs="Arial"/>
          <w:color w:val="000000"/>
        </w:rPr>
        <w:t xml:space="preserve">. The expression “Heart of Africa” was </w:t>
      </w:r>
      <w:r w:rsidR="006362A6" w:rsidRPr="00BA4B00">
        <w:rPr>
          <w:rFonts w:ascii="Arial" w:hAnsi="Arial" w:cs="Arial"/>
          <w:color w:val="000000"/>
        </w:rPr>
        <w:t xml:space="preserve">also </w:t>
      </w:r>
      <w:r w:rsidR="00253C1C" w:rsidRPr="00BA4B00">
        <w:rPr>
          <w:rFonts w:ascii="Arial" w:hAnsi="Arial" w:cs="Arial"/>
          <w:color w:val="000000"/>
        </w:rPr>
        <w:t>used to designate this entity</w:t>
      </w:r>
      <w:r w:rsidR="00424DF3">
        <w:rPr>
          <w:rFonts w:ascii="Arial" w:hAnsi="Arial" w:cs="Arial"/>
          <w:color w:val="000000"/>
        </w:rPr>
        <w:t xml:space="preserve"> given its more obvious focus here</w:t>
      </w:r>
      <w:r w:rsidR="00253C1C" w:rsidRPr="00BA4B00">
        <w:rPr>
          <w:rFonts w:ascii="Arial" w:hAnsi="Arial" w:cs="Arial"/>
          <w:color w:val="000000"/>
        </w:rPr>
        <w:t>. However, the term “</w:t>
      </w:r>
      <w:r w:rsidR="00253C1C" w:rsidRPr="00BA4B00">
        <w:rPr>
          <w:rFonts w:ascii="Arial" w:hAnsi="Arial" w:cs="Arial"/>
          <w:i/>
          <w:iCs/>
          <w:color w:val="000000"/>
        </w:rPr>
        <w:t>Endomyocardial Fibrosis</w:t>
      </w:r>
      <w:r w:rsidR="00253C1C" w:rsidRPr="00BA4B00">
        <w:rPr>
          <w:rFonts w:ascii="Arial" w:hAnsi="Arial" w:cs="Arial"/>
          <w:color w:val="000000"/>
        </w:rPr>
        <w:t xml:space="preserve">” is the </w:t>
      </w:r>
      <w:r w:rsidR="00424DF3">
        <w:rPr>
          <w:rFonts w:ascii="Arial" w:hAnsi="Arial" w:cs="Arial"/>
          <w:color w:val="000000"/>
        </w:rPr>
        <w:t xml:space="preserve">most appropriate terminology which </w:t>
      </w:r>
      <w:r w:rsidR="00253C1C" w:rsidRPr="00BA4B00">
        <w:rPr>
          <w:rFonts w:ascii="Arial" w:hAnsi="Arial" w:cs="Arial"/>
          <w:color w:val="000000"/>
        </w:rPr>
        <w:t xml:space="preserve">best describes the </w:t>
      </w:r>
      <w:r w:rsidR="00424DF3">
        <w:rPr>
          <w:rFonts w:ascii="Arial" w:hAnsi="Arial" w:cs="Arial"/>
          <w:color w:val="000000"/>
        </w:rPr>
        <w:t xml:space="preserve">cardiac </w:t>
      </w:r>
      <w:r w:rsidR="00253C1C" w:rsidRPr="00BA4B00">
        <w:rPr>
          <w:rFonts w:ascii="Arial" w:hAnsi="Arial" w:cs="Arial"/>
          <w:color w:val="000000"/>
        </w:rPr>
        <w:t>abnormalities found, and has been adopted worldwide. In 1965</w:t>
      </w:r>
      <w:r w:rsidR="00214175">
        <w:rPr>
          <w:rFonts w:ascii="Arial" w:hAnsi="Arial" w:cs="Arial"/>
          <w:color w:val="000000"/>
        </w:rPr>
        <w:t>,</w:t>
      </w:r>
      <w:r w:rsidR="00253C1C" w:rsidRPr="00BA4B00">
        <w:rPr>
          <w:rFonts w:ascii="Arial" w:hAnsi="Arial" w:cs="Arial"/>
          <w:color w:val="000000"/>
        </w:rPr>
        <w:t xml:space="preserve"> the World Health Organization classified EMF as a restrictive cardiomyopathy of unclear etiology</w:t>
      </w:r>
      <w:r w:rsidR="00214175">
        <w:rPr>
          <w:rFonts w:ascii="Arial" w:hAnsi="Arial" w:cs="Arial"/>
          <w:color w:val="000000"/>
        </w:rPr>
        <w:t>,</w:t>
      </w:r>
      <w:r w:rsidR="00253C1C" w:rsidRPr="00BA4B00">
        <w:rPr>
          <w:rFonts w:ascii="Arial" w:hAnsi="Arial" w:cs="Arial"/>
          <w:color w:val="000000"/>
        </w:rPr>
        <w:t xml:space="preserve"> </w:t>
      </w:r>
      <w:r w:rsidR="00424DF3">
        <w:rPr>
          <w:rFonts w:ascii="Arial" w:hAnsi="Arial" w:cs="Arial"/>
          <w:color w:val="000000"/>
        </w:rPr>
        <w:t>but sign-posted certain infectious disease</w:t>
      </w:r>
      <w:r w:rsidR="00214175">
        <w:rPr>
          <w:rFonts w:ascii="Arial" w:hAnsi="Arial" w:cs="Arial"/>
          <w:color w:val="000000"/>
        </w:rPr>
        <w:t>s</w:t>
      </w:r>
      <w:r w:rsidR="00424DF3">
        <w:rPr>
          <w:rFonts w:ascii="Arial" w:hAnsi="Arial" w:cs="Arial"/>
          <w:color w:val="000000"/>
        </w:rPr>
        <w:t xml:space="preserve"> or environmental risk factors </w:t>
      </w:r>
      <w:r w:rsidR="00405597">
        <w:rPr>
          <w:rFonts w:ascii="Arial" w:hAnsi="Arial" w:cs="Arial"/>
          <w:color w:val="000000"/>
        </w:rPr>
        <w:t>[9]</w:t>
      </w:r>
      <w:r w:rsidR="00253C1C" w:rsidRPr="00BA4B00">
        <w:rPr>
          <w:rFonts w:ascii="Arial" w:hAnsi="Arial" w:cs="Arial"/>
          <w:color w:val="000000"/>
        </w:rPr>
        <w:t xml:space="preserve">. </w:t>
      </w:r>
    </w:p>
    <w:p w14:paraId="2EB992A7" w14:textId="5F4B2728" w:rsidR="00967A7E" w:rsidRPr="00BA4B00" w:rsidRDefault="00DD6617" w:rsidP="00BA4B00">
      <w:pPr>
        <w:spacing w:line="480" w:lineRule="auto"/>
        <w:jc w:val="both"/>
        <w:rPr>
          <w:rFonts w:ascii="Arial" w:hAnsi="Arial" w:cs="Arial"/>
          <w:b/>
          <w:color w:val="FF0000"/>
        </w:rPr>
      </w:pPr>
      <w:r w:rsidRPr="00BA4B00">
        <w:rPr>
          <w:rFonts w:ascii="Arial" w:hAnsi="Arial" w:cs="Arial"/>
          <w:b/>
          <w:color w:val="FF0000"/>
        </w:rPr>
        <w:t>TRENDS IN EPIDEMIOLOGY</w:t>
      </w:r>
    </w:p>
    <w:p w14:paraId="454EC0A3" w14:textId="34CE6766" w:rsidR="00660736" w:rsidRPr="00BA4B00" w:rsidRDefault="00EF43C4" w:rsidP="00BA4B00">
      <w:pPr>
        <w:widowControl w:val="0"/>
        <w:autoSpaceDE w:val="0"/>
        <w:autoSpaceDN w:val="0"/>
        <w:adjustRightInd w:val="0"/>
        <w:spacing w:after="0" w:line="480" w:lineRule="auto"/>
        <w:jc w:val="both"/>
        <w:rPr>
          <w:rFonts w:ascii="Arial" w:hAnsi="Arial" w:cs="Arial"/>
        </w:rPr>
      </w:pPr>
      <w:r w:rsidRPr="00BA4B00">
        <w:rPr>
          <w:rFonts w:ascii="Arial" w:hAnsi="Arial" w:cs="Arial"/>
        </w:rPr>
        <w:t xml:space="preserve">After its initial description in Uganda </w:t>
      </w:r>
      <w:r w:rsidR="00F150F0" w:rsidRPr="00BA4B00">
        <w:rPr>
          <w:rFonts w:ascii="Arial" w:hAnsi="Arial" w:cs="Arial"/>
        </w:rPr>
        <w:t>[8]</w:t>
      </w:r>
      <w:r w:rsidR="00247BDF">
        <w:rPr>
          <w:rFonts w:ascii="Arial" w:hAnsi="Arial" w:cs="Arial"/>
        </w:rPr>
        <w:t xml:space="preserve">, </w:t>
      </w:r>
      <w:r w:rsidR="005F4ED0" w:rsidRPr="00BA4B00">
        <w:rPr>
          <w:rFonts w:ascii="Arial" w:hAnsi="Arial" w:cs="Arial"/>
        </w:rPr>
        <w:t xml:space="preserve">EMF </w:t>
      </w:r>
      <w:r w:rsidR="0018067E" w:rsidRPr="00BA4B00">
        <w:rPr>
          <w:rFonts w:ascii="Arial" w:hAnsi="Arial" w:cs="Arial"/>
        </w:rPr>
        <w:t>cases were</w:t>
      </w:r>
      <w:r w:rsidRPr="00BA4B00">
        <w:rPr>
          <w:rFonts w:ascii="Arial" w:hAnsi="Arial" w:cs="Arial"/>
        </w:rPr>
        <w:t xml:space="preserve"> reported </w:t>
      </w:r>
      <w:r w:rsidR="00247BDF">
        <w:rPr>
          <w:rFonts w:ascii="Arial" w:hAnsi="Arial" w:cs="Arial"/>
        </w:rPr>
        <w:t>in</w:t>
      </w:r>
      <w:r w:rsidR="00247BDF" w:rsidRPr="00BA4B00">
        <w:rPr>
          <w:rFonts w:ascii="Arial" w:hAnsi="Arial" w:cs="Arial"/>
        </w:rPr>
        <w:t xml:space="preserve"> </w:t>
      </w:r>
      <w:r w:rsidRPr="00BA4B00">
        <w:rPr>
          <w:rFonts w:ascii="Arial" w:hAnsi="Arial" w:cs="Arial"/>
        </w:rPr>
        <w:t>Kenya [</w:t>
      </w:r>
      <w:r w:rsidR="00405597">
        <w:rPr>
          <w:rFonts w:ascii="Arial" w:hAnsi="Arial" w:cs="Arial"/>
        </w:rPr>
        <w:t>10</w:t>
      </w:r>
      <w:r w:rsidRPr="00BA4B00">
        <w:rPr>
          <w:rFonts w:ascii="Arial" w:hAnsi="Arial" w:cs="Arial"/>
        </w:rPr>
        <w:t xml:space="preserve">], </w:t>
      </w:r>
      <w:r w:rsidR="00405597">
        <w:rPr>
          <w:rFonts w:ascii="Arial" w:hAnsi="Arial" w:cs="Arial"/>
        </w:rPr>
        <w:t>Brazil [11</w:t>
      </w:r>
      <w:r w:rsidR="0018067E" w:rsidRPr="00BA4B00">
        <w:rPr>
          <w:rFonts w:ascii="Arial" w:hAnsi="Arial" w:cs="Arial"/>
        </w:rPr>
        <w:t>], India [</w:t>
      </w:r>
      <w:r w:rsidR="00405597">
        <w:rPr>
          <w:rFonts w:ascii="Arial" w:hAnsi="Arial" w:cs="Arial"/>
        </w:rPr>
        <w:t>12</w:t>
      </w:r>
      <w:r w:rsidR="0018067E" w:rsidRPr="00BA4B00">
        <w:rPr>
          <w:rFonts w:ascii="Arial" w:hAnsi="Arial" w:cs="Arial"/>
        </w:rPr>
        <w:t>], Venezuela [</w:t>
      </w:r>
      <w:r w:rsidR="00405597">
        <w:rPr>
          <w:rFonts w:ascii="Arial" w:hAnsi="Arial" w:cs="Arial"/>
        </w:rPr>
        <w:t>13</w:t>
      </w:r>
      <w:r w:rsidR="0018067E" w:rsidRPr="00BA4B00">
        <w:rPr>
          <w:rFonts w:ascii="Arial" w:hAnsi="Arial" w:cs="Arial"/>
        </w:rPr>
        <w:t>], South Africa [</w:t>
      </w:r>
      <w:r w:rsidR="00405597">
        <w:rPr>
          <w:rFonts w:ascii="Arial" w:hAnsi="Arial" w:cs="Arial"/>
        </w:rPr>
        <w:t>14</w:t>
      </w:r>
      <w:r w:rsidR="0018067E" w:rsidRPr="00BA4B00">
        <w:rPr>
          <w:rFonts w:ascii="Arial" w:hAnsi="Arial" w:cs="Arial"/>
        </w:rPr>
        <w:t>] and Zambia [</w:t>
      </w:r>
      <w:r w:rsidR="00405597">
        <w:rPr>
          <w:rFonts w:ascii="Arial" w:hAnsi="Arial" w:cs="Arial"/>
        </w:rPr>
        <w:t>15</w:t>
      </w:r>
      <w:r w:rsidR="0018067E" w:rsidRPr="00BA4B00">
        <w:rPr>
          <w:rFonts w:ascii="Arial" w:hAnsi="Arial" w:cs="Arial"/>
        </w:rPr>
        <w:t xml:space="preserve">]. Case series from different parts of the world followed in </w:t>
      </w:r>
      <w:r w:rsidRPr="00BA4B00">
        <w:rPr>
          <w:rFonts w:ascii="Arial" w:hAnsi="Arial" w:cs="Arial"/>
        </w:rPr>
        <w:t xml:space="preserve">Uganda, </w:t>
      </w:r>
      <w:r w:rsidR="0088292C" w:rsidRPr="00BA4B00">
        <w:rPr>
          <w:rFonts w:ascii="Arial" w:hAnsi="Arial" w:cs="Arial"/>
        </w:rPr>
        <w:t>India</w:t>
      </w:r>
      <w:r w:rsidR="00F150F0" w:rsidRPr="00BA4B00">
        <w:rPr>
          <w:rFonts w:ascii="Arial" w:hAnsi="Arial" w:cs="Arial"/>
        </w:rPr>
        <w:t xml:space="preserve">, </w:t>
      </w:r>
      <w:r w:rsidR="0088292C" w:rsidRPr="00BA4B00">
        <w:rPr>
          <w:rFonts w:ascii="Arial" w:hAnsi="Arial" w:cs="Arial"/>
        </w:rPr>
        <w:t xml:space="preserve">Mozambique, Ivory Coast, </w:t>
      </w:r>
      <w:r w:rsidRPr="00BA4B00">
        <w:rPr>
          <w:rFonts w:ascii="Arial" w:hAnsi="Arial" w:cs="Arial"/>
        </w:rPr>
        <w:t>Nigeria [</w:t>
      </w:r>
      <w:r w:rsidR="00516719">
        <w:rPr>
          <w:rFonts w:ascii="Arial" w:hAnsi="Arial" w:cs="Arial"/>
        </w:rPr>
        <w:t>16</w:t>
      </w:r>
      <w:r w:rsidRPr="00BA4B00">
        <w:rPr>
          <w:rFonts w:ascii="Arial" w:hAnsi="Arial" w:cs="Arial"/>
        </w:rPr>
        <w:t>]</w:t>
      </w:r>
      <w:r w:rsidR="0088292C" w:rsidRPr="00BA4B00">
        <w:rPr>
          <w:rFonts w:ascii="Arial" w:hAnsi="Arial" w:cs="Arial"/>
        </w:rPr>
        <w:t>,</w:t>
      </w:r>
      <w:r w:rsidR="00D475F8" w:rsidRPr="00BA4B00">
        <w:rPr>
          <w:rFonts w:ascii="Arial" w:hAnsi="Arial" w:cs="Arial"/>
        </w:rPr>
        <w:t xml:space="preserve"> </w:t>
      </w:r>
      <w:r w:rsidR="00894E5A" w:rsidRPr="00BA4B00">
        <w:rPr>
          <w:rFonts w:ascii="Arial" w:hAnsi="Arial" w:cs="Arial"/>
        </w:rPr>
        <w:t>Brazil [</w:t>
      </w:r>
      <w:r w:rsidR="00516719">
        <w:rPr>
          <w:rFonts w:ascii="Arial" w:hAnsi="Arial" w:cs="Arial"/>
        </w:rPr>
        <w:t>17]</w:t>
      </w:r>
      <w:r w:rsidR="0088292C" w:rsidRPr="00BA4B00">
        <w:rPr>
          <w:rFonts w:ascii="Arial" w:hAnsi="Arial" w:cs="Arial"/>
        </w:rPr>
        <w:t xml:space="preserve"> </w:t>
      </w:r>
      <w:r w:rsidR="00D475F8" w:rsidRPr="00BA4B00">
        <w:rPr>
          <w:rFonts w:ascii="Arial" w:hAnsi="Arial" w:cs="Arial"/>
        </w:rPr>
        <w:t xml:space="preserve">and </w:t>
      </w:r>
      <w:r w:rsidR="00F14E35" w:rsidRPr="00BA4B00">
        <w:rPr>
          <w:rFonts w:ascii="Arial" w:hAnsi="Arial" w:cs="Arial"/>
        </w:rPr>
        <w:t>Venezuela [</w:t>
      </w:r>
      <w:r w:rsidR="00516719">
        <w:rPr>
          <w:rFonts w:ascii="Arial" w:hAnsi="Arial" w:cs="Arial"/>
        </w:rPr>
        <w:t>18</w:t>
      </w:r>
      <w:r w:rsidR="00F14E35" w:rsidRPr="00BA4B00">
        <w:rPr>
          <w:rFonts w:ascii="Arial" w:hAnsi="Arial" w:cs="Arial"/>
        </w:rPr>
        <w:t>]</w:t>
      </w:r>
      <w:r w:rsidR="0018067E" w:rsidRPr="00BA4B00">
        <w:rPr>
          <w:rFonts w:ascii="Arial" w:hAnsi="Arial" w:cs="Arial"/>
        </w:rPr>
        <w:t xml:space="preserve"> mainly describing its unique features</w:t>
      </w:r>
      <w:r w:rsidR="00960C85" w:rsidRPr="00BA4B00">
        <w:rPr>
          <w:rFonts w:ascii="Arial" w:hAnsi="Arial" w:cs="Arial"/>
        </w:rPr>
        <w:t xml:space="preserve">. However, </w:t>
      </w:r>
      <w:r w:rsidR="00424DF3">
        <w:rPr>
          <w:rFonts w:ascii="Arial" w:hAnsi="Arial" w:cs="Arial"/>
        </w:rPr>
        <w:t>a complete</w:t>
      </w:r>
      <w:r w:rsidR="00D475F8" w:rsidRPr="00BA4B00">
        <w:rPr>
          <w:rFonts w:ascii="Arial" w:hAnsi="Arial" w:cs="Arial"/>
        </w:rPr>
        <w:t xml:space="preserve"> picture of its </w:t>
      </w:r>
      <w:r w:rsidR="00424DF3">
        <w:rPr>
          <w:rFonts w:ascii="Arial" w:hAnsi="Arial" w:cs="Arial"/>
        </w:rPr>
        <w:t xml:space="preserve">autochthonous </w:t>
      </w:r>
      <w:r w:rsidR="00D475F8" w:rsidRPr="00BA4B00">
        <w:rPr>
          <w:rFonts w:ascii="Arial" w:hAnsi="Arial" w:cs="Arial"/>
        </w:rPr>
        <w:t xml:space="preserve">occurrence is not clearly defined </w:t>
      </w:r>
      <w:r w:rsidR="00424DF3">
        <w:rPr>
          <w:rFonts w:ascii="Arial" w:hAnsi="Arial" w:cs="Arial"/>
        </w:rPr>
        <w:t>as</w:t>
      </w:r>
      <w:r w:rsidR="0018067E" w:rsidRPr="00BA4B00">
        <w:rPr>
          <w:rFonts w:ascii="Arial" w:hAnsi="Arial" w:cs="Arial"/>
        </w:rPr>
        <w:t xml:space="preserve"> </w:t>
      </w:r>
      <w:proofErr w:type="spellStart"/>
      <w:r w:rsidR="00424DF3">
        <w:rPr>
          <w:rFonts w:ascii="Arial" w:hAnsi="Arial" w:cs="Arial"/>
        </w:rPr>
        <w:t>clinico</w:t>
      </w:r>
      <w:proofErr w:type="spellEnd"/>
      <w:r w:rsidR="00424DF3">
        <w:rPr>
          <w:rFonts w:ascii="Arial" w:hAnsi="Arial" w:cs="Arial"/>
        </w:rPr>
        <w:t xml:space="preserve">-epidemiological </w:t>
      </w:r>
      <w:r w:rsidR="0018067E" w:rsidRPr="00BA4B00">
        <w:rPr>
          <w:rFonts w:ascii="Arial" w:hAnsi="Arial" w:cs="Arial"/>
        </w:rPr>
        <w:t>stud</w:t>
      </w:r>
      <w:r w:rsidR="00424DF3">
        <w:rPr>
          <w:rFonts w:ascii="Arial" w:hAnsi="Arial" w:cs="Arial"/>
        </w:rPr>
        <w:t>y</w:t>
      </w:r>
      <w:r w:rsidR="0018067E" w:rsidRPr="00BA4B00">
        <w:rPr>
          <w:rFonts w:ascii="Arial" w:hAnsi="Arial" w:cs="Arial"/>
        </w:rPr>
        <w:t xml:space="preserve"> ha</w:t>
      </w:r>
      <w:r w:rsidR="00424DF3">
        <w:rPr>
          <w:rFonts w:ascii="Arial" w:hAnsi="Arial" w:cs="Arial"/>
        </w:rPr>
        <w:t>s</w:t>
      </w:r>
      <w:r w:rsidR="0018067E" w:rsidRPr="00BA4B00">
        <w:rPr>
          <w:rFonts w:ascii="Arial" w:hAnsi="Arial" w:cs="Arial"/>
        </w:rPr>
        <w:t xml:space="preserve"> </w:t>
      </w:r>
      <w:r w:rsidR="00424DF3">
        <w:rPr>
          <w:rFonts w:ascii="Arial" w:hAnsi="Arial" w:cs="Arial"/>
        </w:rPr>
        <w:t xml:space="preserve">yet to </w:t>
      </w:r>
      <w:r w:rsidR="0018067E" w:rsidRPr="00BA4B00">
        <w:rPr>
          <w:rFonts w:ascii="Arial" w:hAnsi="Arial" w:cs="Arial"/>
        </w:rPr>
        <w:t xml:space="preserve">be undertaken in the </w:t>
      </w:r>
      <w:r w:rsidR="00424DF3">
        <w:rPr>
          <w:rFonts w:ascii="Arial" w:hAnsi="Arial" w:cs="Arial"/>
        </w:rPr>
        <w:t xml:space="preserve">endemic </w:t>
      </w:r>
      <w:r w:rsidR="0018067E" w:rsidRPr="00BA4B00">
        <w:rPr>
          <w:rFonts w:ascii="Arial" w:hAnsi="Arial" w:cs="Arial"/>
        </w:rPr>
        <w:t>communit</w:t>
      </w:r>
      <w:r w:rsidR="00424DF3">
        <w:rPr>
          <w:rFonts w:ascii="Arial" w:hAnsi="Arial" w:cs="Arial"/>
        </w:rPr>
        <w:t>ies themselves. Note that nearly all of these are</w:t>
      </w:r>
      <w:r w:rsidR="0018067E" w:rsidRPr="00BA4B00">
        <w:rPr>
          <w:rFonts w:ascii="Arial" w:hAnsi="Arial" w:cs="Arial"/>
        </w:rPr>
        <w:t xml:space="preserve"> </w:t>
      </w:r>
      <w:r w:rsidR="00424DF3">
        <w:rPr>
          <w:rFonts w:ascii="Arial" w:hAnsi="Arial" w:cs="Arial"/>
        </w:rPr>
        <w:t xml:space="preserve">in </w:t>
      </w:r>
      <w:r w:rsidR="00D475F8" w:rsidRPr="00BA4B00">
        <w:rPr>
          <w:rFonts w:ascii="Arial" w:hAnsi="Arial" w:cs="Arial"/>
        </w:rPr>
        <w:t xml:space="preserve">underserved areas </w:t>
      </w:r>
      <w:r w:rsidR="0018067E" w:rsidRPr="00BA4B00">
        <w:rPr>
          <w:rFonts w:ascii="Arial" w:hAnsi="Arial" w:cs="Arial"/>
        </w:rPr>
        <w:t>with limited</w:t>
      </w:r>
      <w:r w:rsidR="00960C85" w:rsidRPr="00BA4B00">
        <w:rPr>
          <w:rFonts w:ascii="Arial" w:hAnsi="Arial" w:cs="Arial"/>
        </w:rPr>
        <w:t xml:space="preserve"> access to </w:t>
      </w:r>
      <w:r w:rsidR="00424DF3">
        <w:rPr>
          <w:rFonts w:ascii="Arial" w:hAnsi="Arial" w:cs="Arial"/>
        </w:rPr>
        <w:t xml:space="preserve">adequate </w:t>
      </w:r>
      <w:r w:rsidR="00D475F8" w:rsidRPr="00BA4B00">
        <w:rPr>
          <w:rFonts w:ascii="Arial" w:hAnsi="Arial" w:cs="Arial"/>
        </w:rPr>
        <w:t xml:space="preserve">diagnostic </w:t>
      </w:r>
      <w:r w:rsidR="0018067E" w:rsidRPr="00BA4B00">
        <w:rPr>
          <w:rFonts w:ascii="Arial" w:hAnsi="Arial" w:cs="Arial"/>
        </w:rPr>
        <w:t>tools a</w:t>
      </w:r>
      <w:r w:rsidR="00424DF3">
        <w:rPr>
          <w:rFonts w:ascii="Arial" w:hAnsi="Arial" w:cs="Arial"/>
        </w:rPr>
        <w:t>longside</w:t>
      </w:r>
      <w:r w:rsidR="0018067E" w:rsidRPr="00BA4B00">
        <w:rPr>
          <w:rFonts w:ascii="Arial" w:hAnsi="Arial" w:cs="Arial"/>
        </w:rPr>
        <w:t xml:space="preserve"> low capacity for </w:t>
      </w:r>
      <w:r w:rsidR="00424DF3">
        <w:rPr>
          <w:rFonts w:ascii="Arial" w:hAnsi="Arial" w:cs="Arial"/>
        </w:rPr>
        <w:t>health-re</w:t>
      </w:r>
      <w:r w:rsidR="00C4263E">
        <w:rPr>
          <w:rFonts w:ascii="Arial" w:hAnsi="Arial" w:cs="Arial"/>
        </w:rPr>
        <w:t>lated</w:t>
      </w:r>
      <w:r w:rsidR="00424DF3">
        <w:rPr>
          <w:rFonts w:ascii="Arial" w:hAnsi="Arial" w:cs="Arial"/>
        </w:rPr>
        <w:t xml:space="preserve"> </w:t>
      </w:r>
      <w:r w:rsidR="00960C85" w:rsidRPr="00BA4B00">
        <w:rPr>
          <w:rFonts w:ascii="Arial" w:hAnsi="Arial" w:cs="Arial"/>
        </w:rPr>
        <w:t>research. Reports of sporadic</w:t>
      </w:r>
      <w:r w:rsidR="00A46EF2" w:rsidRPr="00BA4B00">
        <w:rPr>
          <w:rFonts w:ascii="Arial" w:hAnsi="Arial" w:cs="Arial"/>
        </w:rPr>
        <w:t xml:space="preserve"> cases </w:t>
      </w:r>
      <w:r w:rsidR="00960C85" w:rsidRPr="00BA4B00">
        <w:rPr>
          <w:rFonts w:ascii="Arial" w:hAnsi="Arial" w:cs="Arial"/>
        </w:rPr>
        <w:t xml:space="preserve">in Europe </w:t>
      </w:r>
      <w:r w:rsidR="00A46EF2" w:rsidRPr="00BA4B00">
        <w:rPr>
          <w:rFonts w:ascii="Arial" w:hAnsi="Arial" w:cs="Arial"/>
        </w:rPr>
        <w:t xml:space="preserve">are </w:t>
      </w:r>
      <w:r w:rsidR="00960C85" w:rsidRPr="00BA4B00">
        <w:rPr>
          <w:rFonts w:ascii="Arial" w:hAnsi="Arial" w:cs="Arial"/>
        </w:rPr>
        <w:t>increasing mainly related to migration</w:t>
      </w:r>
      <w:r w:rsidR="0018067E" w:rsidRPr="00BA4B00">
        <w:rPr>
          <w:rFonts w:ascii="Arial" w:eastAsia="Times New Roman" w:hAnsi="Arial" w:cs="Arial"/>
        </w:rPr>
        <w:t>, and have been found in Spain</w:t>
      </w:r>
      <w:r w:rsidR="00A46EF2" w:rsidRPr="00BA4B00">
        <w:rPr>
          <w:rFonts w:ascii="Arial" w:hAnsi="Arial" w:cs="Arial"/>
        </w:rPr>
        <w:t xml:space="preserve"> [</w:t>
      </w:r>
      <w:r w:rsidR="00516719">
        <w:rPr>
          <w:rFonts w:ascii="Arial" w:hAnsi="Arial" w:cs="Arial"/>
        </w:rPr>
        <w:t>19</w:t>
      </w:r>
      <w:r w:rsidR="00A46EF2" w:rsidRPr="00BA4B00">
        <w:rPr>
          <w:rFonts w:ascii="Arial" w:hAnsi="Arial" w:cs="Arial"/>
        </w:rPr>
        <w:t>]</w:t>
      </w:r>
      <w:r w:rsidR="00253C1C" w:rsidRPr="00BA4B00">
        <w:rPr>
          <w:rFonts w:ascii="Arial" w:hAnsi="Arial" w:cs="Arial"/>
        </w:rPr>
        <w:t xml:space="preserve">, </w:t>
      </w:r>
      <w:r w:rsidR="00D328F6">
        <w:rPr>
          <w:rFonts w:ascii="Arial" w:hAnsi="Arial" w:cs="Arial"/>
        </w:rPr>
        <w:t>China [</w:t>
      </w:r>
      <w:r w:rsidR="00516719">
        <w:rPr>
          <w:rFonts w:ascii="Arial" w:hAnsi="Arial" w:cs="Arial"/>
        </w:rPr>
        <w:t>20</w:t>
      </w:r>
      <w:r w:rsidR="00D328F6">
        <w:rPr>
          <w:rFonts w:ascii="Arial" w:hAnsi="Arial" w:cs="Arial"/>
        </w:rPr>
        <w:t xml:space="preserve">], </w:t>
      </w:r>
      <w:proofErr w:type="spellStart"/>
      <w:r w:rsidR="00253C1C" w:rsidRPr="00BA4B00">
        <w:rPr>
          <w:rFonts w:ascii="Arial" w:hAnsi="Arial" w:cs="Arial"/>
        </w:rPr>
        <w:t>Turky</w:t>
      </w:r>
      <w:proofErr w:type="spellEnd"/>
      <w:r w:rsidR="00253C1C" w:rsidRPr="00BA4B00">
        <w:rPr>
          <w:rFonts w:ascii="Arial" w:hAnsi="Arial" w:cs="Arial"/>
        </w:rPr>
        <w:t xml:space="preserve"> </w:t>
      </w:r>
      <w:r w:rsidR="00516719">
        <w:rPr>
          <w:rFonts w:ascii="Arial" w:hAnsi="Arial" w:cs="Arial"/>
        </w:rPr>
        <w:t>[21</w:t>
      </w:r>
      <w:r w:rsidR="00253C1C" w:rsidRPr="00BA4B00">
        <w:rPr>
          <w:rFonts w:ascii="Arial" w:hAnsi="Arial" w:cs="Arial"/>
        </w:rPr>
        <w:t>], United Kingdom [</w:t>
      </w:r>
      <w:r w:rsidR="00516719">
        <w:rPr>
          <w:rFonts w:ascii="Arial" w:hAnsi="Arial" w:cs="Arial"/>
        </w:rPr>
        <w:t>22</w:t>
      </w:r>
      <w:r w:rsidR="00253C1C" w:rsidRPr="00BA4B00">
        <w:rPr>
          <w:rFonts w:ascii="Arial" w:hAnsi="Arial" w:cs="Arial"/>
        </w:rPr>
        <w:t>], Sw</w:t>
      </w:r>
      <w:r w:rsidR="00C4263E">
        <w:rPr>
          <w:rFonts w:ascii="Arial" w:hAnsi="Arial" w:cs="Arial"/>
        </w:rPr>
        <w:t>i</w:t>
      </w:r>
      <w:r w:rsidR="00253C1C" w:rsidRPr="00BA4B00">
        <w:rPr>
          <w:rFonts w:ascii="Arial" w:hAnsi="Arial" w:cs="Arial"/>
        </w:rPr>
        <w:t>tzerland [</w:t>
      </w:r>
      <w:r w:rsidR="00516719">
        <w:rPr>
          <w:rFonts w:ascii="Arial" w:hAnsi="Arial" w:cs="Arial"/>
        </w:rPr>
        <w:t>23</w:t>
      </w:r>
      <w:r w:rsidR="00253C1C" w:rsidRPr="00BA4B00">
        <w:rPr>
          <w:rFonts w:ascii="Arial" w:hAnsi="Arial" w:cs="Arial"/>
        </w:rPr>
        <w:t>] and Italy [</w:t>
      </w:r>
      <w:r w:rsidR="00516719">
        <w:rPr>
          <w:rFonts w:ascii="Arial" w:hAnsi="Arial" w:cs="Arial"/>
        </w:rPr>
        <w:t>24</w:t>
      </w:r>
      <w:r w:rsidR="00253C1C" w:rsidRPr="00BA4B00">
        <w:rPr>
          <w:rFonts w:ascii="Arial" w:hAnsi="Arial" w:cs="Arial"/>
        </w:rPr>
        <w:t>]</w:t>
      </w:r>
      <w:r w:rsidR="00A46EF2" w:rsidRPr="00BA4B00">
        <w:rPr>
          <w:rFonts w:ascii="Arial" w:hAnsi="Arial" w:cs="Arial"/>
        </w:rPr>
        <w:t>.</w:t>
      </w:r>
    </w:p>
    <w:p w14:paraId="2D9A1BE6" w14:textId="3D7CED7F" w:rsidR="008D5025" w:rsidRPr="00BA4B00" w:rsidRDefault="007B5822" w:rsidP="00BA4B00">
      <w:pPr>
        <w:widowControl w:val="0"/>
        <w:autoSpaceDE w:val="0"/>
        <w:autoSpaceDN w:val="0"/>
        <w:adjustRightInd w:val="0"/>
        <w:spacing w:after="0" w:line="480" w:lineRule="auto"/>
        <w:jc w:val="both"/>
        <w:rPr>
          <w:rFonts w:ascii="Arial" w:eastAsia="Times New Roman" w:hAnsi="Arial" w:cs="Arial"/>
        </w:rPr>
      </w:pPr>
      <w:r w:rsidRPr="00BA4B00">
        <w:rPr>
          <w:rFonts w:ascii="Arial" w:hAnsi="Arial" w:cs="Arial"/>
        </w:rPr>
        <w:lastRenderedPageBreak/>
        <w:t>Though reportedly declining in India</w:t>
      </w:r>
      <w:r w:rsidR="00F14E35" w:rsidRPr="00BA4B00">
        <w:rPr>
          <w:rFonts w:ascii="Arial" w:hAnsi="Arial" w:cs="Arial"/>
        </w:rPr>
        <w:t xml:space="preserve"> [</w:t>
      </w:r>
      <w:r w:rsidR="00516719">
        <w:rPr>
          <w:rFonts w:ascii="Arial" w:hAnsi="Arial" w:cs="Arial"/>
        </w:rPr>
        <w:t>25</w:t>
      </w:r>
      <w:r w:rsidR="00F14E35" w:rsidRPr="00BA4B00">
        <w:rPr>
          <w:rFonts w:ascii="Arial" w:hAnsi="Arial" w:cs="Arial"/>
        </w:rPr>
        <w:t>]</w:t>
      </w:r>
      <w:r w:rsidRPr="00BA4B00">
        <w:rPr>
          <w:rFonts w:ascii="Arial" w:hAnsi="Arial" w:cs="Arial"/>
        </w:rPr>
        <w:t xml:space="preserve">, </w:t>
      </w:r>
      <w:r w:rsidR="0018067E" w:rsidRPr="00BA4B00">
        <w:rPr>
          <w:rFonts w:ascii="Arial" w:hAnsi="Arial" w:cs="Arial"/>
        </w:rPr>
        <w:t xml:space="preserve">EMF reports have been increasing in Africa due to </w:t>
      </w:r>
      <w:r w:rsidRPr="00BA4B00">
        <w:rPr>
          <w:rFonts w:ascii="Arial" w:hAnsi="Arial" w:cs="Arial"/>
        </w:rPr>
        <w:t>availability of echocardiography</w:t>
      </w:r>
      <w:r w:rsidR="0018067E" w:rsidRPr="00BA4B00">
        <w:rPr>
          <w:rFonts w:ascii="Arial" w:hAnsi="Arial" w:cs="Arial"/>
        </w:rPr>
        <w:t xml:space="preserve">, namely </w:t>
      </w:r>
      <w:r w:rsidRPr="00BA4B00">
        <w:rPr>
          <w:rFonts w:ascii="Arial" w:hAnsi="Arial" w:cs="Arial"/>
        </w:rPr>
        <w:t>from Tanzania [</w:t>
      </w:r>
      <w:r w:rsidR="00516719">
        <w:rPr>
          <w:rFonts w:ascii="Arial" w:hAnsi="Arial" w:cs="Arial"/>
        </w:rPr>
        <w:t>26</w:t>
      </w:r>
      <w:r w:rsidRPr="00BA4B00">
        <w:rPr>
          <w:rFonts w:ascii="Arial" w:hAnsi="Arial" w:cs="Arial"/>
        </w:rPr>
        <w:t>]</w:t>
      </w:r>
      <w:r w:rsidR="00C4263E">
        <w:rPr>
          <w:rFonts w:ascii="Arial" w:hAnsi="Arial" w:cs="Arial"/>
        </w:rPr>
        <w:t>,</w:t>
      </w:r>
      <w:r w:rsidRPr="00BA4B00">
        <w:rPr>
          <w:rFonts w:ascii="Arial" w:hAnsi="Arial" w:cs="Arial"/>
        </w:rPr>
        <w:t xml:space="preserve"> Egypt [</w:t>
      </w:r>
      <w:r w:rsidR="00516719">
        <w:rPr>
          <w:rFonts w:ascii="Arial" w:hAnsi="Arial" w:cs="Arial"/>
        </w:rPr>
        <w:t>2</w:t>
      </w:r>
      <w:r w:rsidRPr="00BA4B00">
        <w:rPr>
          <w:rFonts w:ascii="Arial" w:hAnsi="Arial" w:cs="Arial"/>
        </w:rPr>
        <w:t>7], Congo [</w:t>
      </w:r>
      <w:r w:rsidR="00516719">
        <w:rPr>
          <w:rFonts w:ascii="Arial" w:hAnsi="Arial" w:cs="Arial"/>
        </w:rPr>
        <w:t xml:space="preserve">28], </w:t>
      </w:r>
      <w:r w:rsidRPr="00BA4B00">
        <w:rPr>
          <w:rFonts w:ascii="Arial" w:hAnsi="Arial" w:cs="Arial"/>
        </w:rPr>
        <w:t>South Africa [</w:t>
      </w:r>
      <w:r w:rsidR="00516719">
        <w:rPr>
          <w:rFonts w:ascii="Arial" w:hAnsi="Arial" w:cs="Arial"/>
        </w:rPr>
        <w:t>29</w:t>
      </w:r>
      <w:r w:rsidRPr="00BA4B00">
        <w:rPr>
          <w:rFonts w:ascii="Arial" w:hAnsi="Arial" w:cs="Arial"/>
        </w:rPr>
        <w:t>], Ethiopia [</w:t>
      </w:r>
      <w:r w:rsidR="00516719">
        <w:rPr>
          <w:rFonts w:ascii="Arial" w:hAnsi="Arial" w:cs="Arial"/>
        </w:rPr>
        <w:t>30</w:t>
      </w:r>
      <w:r w:rsidR="008F4632">
        <w:rPr>
          <w:rFonts w:ascii="Arial" w:hAnsi="Arial" w:cs="Arial"/>
        </w:rPr>
        <w:t xml:space="preserve">], </w:t>
      </w:r>
      <w:r w:rsidRPr="00BA4B00">
        <w:rPr>
          <w:rFonts w:ascii="Arial" w:hAnsi="Arial" w:cs="Arial"/>
        </w:rPr>
        <w:t>Zimbabwe [</w:t>
      </w:r>
      <w:r w:rsidR="00516719">
        <w:rPr>
          <w:rFonts w:ascii="Arial" w:hAnsi="Arial" w:cs="Arial"/>
        </w:rPr>
        <w:t>31</w:t>
      </w:r>
      <w:r w:rsidR="00CD07C4">
        <w:rPr>
          <w:rFonts w:ascii="Arial" w:hAnsi="Arial" w:cs="Arial"/>
        </w:rPr>
        <w:t xml:space="preserve">], </w:t>
      </w:r>
      <w:r w:rsidRPr="00BA4B00">
        <w:rPr>
          <w:rFonts w:ascii="Arial" w:hAnsi="Arial" w:cs="Arial"/>
        </w:rPr>
        <w:t>Senegal [</w:t>
      </w:r>
      <w:r w:rsidR="00516719">
        <w:rPr>
          <w:rFonts w:ascii="Arial" w:hAnsi="Arial" w:cs="Arial"/>
        </w:rPr>
        <w:t>32</w:t>
      </w:r>
      <w:r w:rsidR="00CD07C4">
        <w:rPr>
          <w:rFonts w:ascii="Arial" w:hAnsi="Arial" w:cs="Arial"/>
        </w:rPr>
        <w:t xml:space="preserve">], </w:t>
      </w:r>
      <w:r w:rsidRPr="00BA4B00">
        <w:rPr>
          <w:rFonts w:ascii="Arial" w:hAnsi="Arial" w:cs="Arial"/>
        </w:rPr>
        <w:t>Sudan [</w:t>
      </w:r>
      <w:r w:rsidR="00516719">
        <w:rPr>
          <w:rFonts w:ascii="Arial" w:hAnsi="Arial" w:cs="Arial"/>
        </w:rPr>
        <w:t>33</w:t>
      </w:r>
      <w:r w:rsidRPr="00BA4B00">
        <w:rPr>
          <w:rFonts w:ascii="Arial" w:hAnsi="Arial" w:cs="Arial"/>
        </w:rPr>
        <w:t>], Ghana</w:t>
      </w:r>
      <w:r w:rsidR="00D475F8" w:rsidRPr="00BA4B00">
        <w:rPr>
          <w:rFonts w:ascii="Arial" w:hAnsi="Arial" w:cs="Arial"/>
        </w:rPr>
        <w:t xml:space="preserve"> [</w:t>
      </w:r>
      <w:r w:rsidR="00516719">
        <w:rPr>
          <w:rFonts w:ascii="Arial" w:hAnsi="Arial" w:cs="Arial"/>
        </w:rPr>
        <w:t>34,35</w:t>
      </w:r>
      <w:r w:rsidR="00D475F8" w:rsidRPr="00BA4B00">
        <w:rPr>
          <w:rFonts w:ascii="Arial" w:hAnsi="Arial" w:cs="Arial"/>
        </w:rPr>
        <w:t>]</w:t>
      </w:r>
      <w:r w:rsidR="00BF10F2" w:rsidRPr="00BA4B00">
        <w:rPr>
          <w:rFonts w:ascii="Arial" w:hAnsi="Arial" w:cs="Arial"/>
        </w:rPr>
        <w:t xml:space="preserve"> and</w:t>
      </w:r>
      <w:r w:rsidRPr="00BA4B00">
        <w:rPr>
          <w:rFonts w:ascii="Arial" w:hAnsi="Arial" w:cs="Arial"/>
        </w:rPr>
        <w:t xml:space="preserve"> Malawi</w:t>
      </w:r>
      <w:r w:rsidR="00BF10F2" w:rsidRPr="00BA4B00">
        <w:rPr>
          <w:rFonts w:ascii="Arial" w:hAnsi="Arial" w:cs="Arial"/>
        </w:rPr>
        <w:t xml:space="preserve"> [</w:t>
      </w:r>
      <w:r w:rsidR="00516719">
        <w:rPr>
          <w:rFonts w:ascii="Arial" w:hAnsi="Arial" w:cs="Arial"/>
        </w:rPr>
        <w:t>36,37</w:t>
      </w:r>
      <w:r w:rsidR="00BF10F2" w:rsidRPr="00BA4B00">
        <w:rPr>
          <w:rFonts w:ascii="Arial" w:hAnsi="Arial" w:cs="Arial"/>
        </w:rPr>
        <w:t>]. I</w:t>
      </w:r>
      <w:r w:rsidRPr="00BA4B00">
        <w:rPr>
          <w:rFonts w:ascii="Arial" w:hAnsi="Arial" w:cs="Arial"/>
        </w:rPr>
        <w:t>n this continent</w:t>
      </w:r>
      <w:r w:rsidR="00BF10F2" w:rsidRPr="00BA4B00">
        <w:rPr>
          <w:rFonts w:ascii="Arial" w:hAnsi="Arial" w:cs="Arial"/>
        </w:rPr>
        <w:t xml:space="preserve"> EMF</w:t>
      </w:r>
      <w:r w:rsidRPr="00BA4B00">
        <w:rPr>
          <w:rFonts w:ascii="Arial" w:hAnsi="Arial" w:cs="Arial"/>
        </w:rPr>
        <w:t xml:space="preserve"> is an important cause of admission for acut</w:t>
      </w:r>
      <w:r w:rsidR="00AD38BB" w:rsidRPr="00BA4B00">
        <w:rPr>
          <w:rFonts w:ascii="Arial" w:hAnsi="Arial" w:cs="Arial"/>
        </w:rPr>
        <w:t>e heart failure [</w:t>
      </w:r>
      <w:r w:rsidR="00516719">
        <w:rPr>
          <w:rFonts w:ascii="Arial" w:hAnsi="Arial" w:cs="Arial"/>
        </w:rPr>
        <w:t>38</w:t>
      </w:r>
      <w:r w:rsidRPr="00BA4B00">
        <w:rPr>
          <w:rFonts w:ascii="Arial" w:hAnsi="Arial" w:cs="Arial"/>
        </w:rPr>
        <w:t xml:space="preserve">] and has been consistently found in hospital series reporting on patients with heart failure, with proportions varying from </w:t>
      </w:r>
      <w:r w:rsidR="007604C8" w:rsidRPr="00BA4B00">
        <w:rPr>
          <w:rFonts w:ascii="Arial" w:hAnsi="Arial" w:cs="Arial"/>
        </w:rPr>
        <w:t xml:space="preserve">0.5% </w:t>
      </w:r>
      <w:r w:rsidRPr="00BA4B00">
        <w:rPr>
          <w:rFonts w:ascii="Arial" w:hAnsi="Arial" w:cs="Arial"/>
        </w:rPr>
        <w:t xml:space="preserve">in </w:t>
      </w:r>
      <w:r w:rsidR="007604C8" w:rsidRPr="00BA4B00">
        <w:rPr>
          <w:rFonts w:ascii="Arial" w:hAnsi="Arial" w:cs="Arial"/>
        </w:rPr>
        <w:t>all ages in Sudan [</w:t>
      </w:r>
      <w:r w:rsidR="00516719">
        <w:rPr>
          <w:rFonts w:ascii="Arial" w:hAnsi="Arial" w:cs="Arial"/>
        </w:rPr>
        <w:t>39</w:t>
      </w:r>
      <w:r w:rsidR="007604C8" w:rsidRPr="00BA4B00">
        <w:rPr>
          <w:rFonts w:ascii="Arial" w:hAnsi="Arial" w:cs="Arial"/>
        </w:rPr>
        <w:t xml:space="preserve">] </w:t>
      </w:r>
      <w:r w:rsidRPr="00BA4B00">
        <w:rPr>
          <w:rFonts w:ascii="Arial" w:hAnsi="Arial" w:cs="Arial"/>
        </w:rPr>
        <w:t xml:space="preserve">to </w:t>
      </w:r>
      <w:r w:rsidR="00AD38BB" w:rsidRPr="00BA4B00">
        <w:rPr>
          <w:rFonts w:ascii="Arial" w:hAnsi="Arial" w:cs="Arial"/>
        </w:rPr>
        <w:t xml:space="preserve">as high as </w:t>
      </w:r>
      <w:r w:rsidR="007604C8" w:rsidRPr="00BA4B00">
        <w:rPr>
          <w:rFonts w:ascii="Arial" w:hAnsi="Arial" w:cs="Arial"/>
        </w:rPr>
        <w:t xml:space="preserve">6.4% in Nigerian children </w:t>
      </w:r>
      <w:r w:rsidRPr="00BA4B00">
        <w:rPr>
          <w:rFonts w:ascii="Arial" w:hAnsi="Arial" w:cs="Arial"/>
        </w:rPr>
        <w:t>[</w:t>
      </w:r>
      <w:r w:rsidR="00516719">
        <w:rPr>
          <w:rFonts w:ascii="Arial" w:hAnsi="Arial" w:cs="Arial"/>
        </w:rPr>
        <w:t>40</w:t>
      </w:r>
      <w:r w:rsidRPr="00BA4B00">
        <w:rPr>
          <w:rFonts w:ascii="Arial" w:hAnsi="Arial" w:cs="Arial"/>
        </w:rPr>
        <w:t xml:space="preserve">]. </w:t>
      </w:r>
    </w:p>
    <w:p w14:paraId="58521F99" w14:textId="79D65A4E" w:rsidR="00AD38BB" w:rsidRPr="00BA4B00" w:rsidRDefault="00AD38BB" w:rsidP="00BA4B00">
      <w:pPr>
        <w:spacing w:line="480" w:lineRule="auto"/>
        <w:jc w:val="both"/>
        <w:rPr>
          <w:rFonts w:ascii="Arial" w:hAnsi="Arial" w:cs="Arial"/>
        </w:rPr>
      </w:pPr>
      <w:r w:rsidRPr="00BA4B00">
        <w:rPr>
          <w:rFonts w:ascii="Arial" w:hAnsi="Arial" w:cs="Arial"/>
        </w:rPr>
        <w:t>For reasons that are not</w:t>
      </w:r>
      <w:r w:rsidR="00FF0519">
        <w:rPr>
          <w:rFonts w:ascii="Arial" w:hAnsi="Arial" w:cs="Arial"/>
        </w:rPr>
        <w:t xml:space="preserve"> yet</w:t>
      </w:r>
      <w:r w:rsidRPr="00BA4B00">
        <w:rPr>
          <w:rFonts w:ascii="Arial" w:hAnsi="Arial" w:cs="Arial"/>
        </w:rPr>
        <w:t xml:space="preserve"> understood</w:t>
      </w:r>
      <w:r w:rsidR="00FB7D85">
        <w:rPr>
          <w:rFonts w:ascii="Arial" w:hAnsi="Arial" w:cs="Arial"/>
        </w:rPr>
        <w:t xml:space="preserve"> but are no doubt important epidemiological clues,</w:t>
      </w:r>
      <w:r w:rsidRPr="00BA4B00">
        <w:rPr>
          <w:rFonts w:ascii="Arial" w:hAnsi="Arial" w:cs="Arial"/>
        </w:rPr>
        <w:t xml:space="preserve"> i</w:t>
      </w:r>
      <w:r w:rsidR="00976CF8" w:rsidRPr="00BA4B00">
        <w:rPr>
          <w:rFonts w:ascii="Arial" w:hAnsi="Arial" w:cs="Arial"/>
        </w:rPr>
        <w:t xml:space="preserve">n most countries there is a clustering of </w:t>
      </w:r>
      <w:r w:rsidRPr="00BA4B00">
        <w:rPr>
          <w:rFonts w:ascii="Arial" w:hAnsi="Arial" w:cs="Arial"/>
        </w:rPr>
        <w:t xml:space="preserve">EMF </w:t>
      </w:r>
      <w:r w:rsidR="00976CF8" w:rsidRPr="00BA4B00">
        <w:rPr>
          <w:rFonts w:ascii="Arial" w:hAnsi="Arial" w:cs="Arial"/>
        </w:rPr>
        <w:t>cases i</w:t>
      </w:r>
      <w:r w:rsidRPr="00BA4B00">
        <w:rPr>
          <w:rFonts w:ascii="Arial" w:hAnsi="Arial" w:cs="Arial"/>
        </w:rPr>
        <w:t>n restricted geographical areas</w:t>
      </w:r>
      <w:r w:rsidR="00976CF8" w:rsidRPr="00BA4B00">
        <w:rPr>
          <w:rFonts w:ascii="Arial" w:hAnsi="Arial" w:cs="Arial"/>
        </w:rPr>
        <w:t xml:space="preserve">. </w:t>
      </w:r>
      <w:r w:rsidRPr="00BA4B00">
        <w:rPr>
          <w:rFonts w:ascii="Arial" w:hAnsi="Arial" w:cs="Arial"/>
        </w:rPr>
        <w:t>In Mozambique</w:t>
      </w:r>
      <w:r w:rsidR="00FF0519">
        <w:rPr>
          <w:rFonts w:ascii="Arial" w:hAnsi="Arial" w:cs="Arial"/>
        </w:rPr>
        <w:t>,</w:t>
      </w:r>
      <w:r w:rsidRPr="00BA4B00">
        <w:rPr>
          <w:rFonts w:ascii="Arial" w:hAnsi="Arial" w:cs="Arial"/>
        </w:rPr>
        <w:t xml:space="preserve"> </w:t>
      </w:r>
      <w:r w:rsidR="00976CF8" w:rsidRPr="00BA4B00">
        <w:rPr>
          <w:rFonts w:ascii="Arial" w:hAnsi="Arial" w:cs="Arial"/>
        </w:rPr>
        <w:t xml:space="preserve">2/3 of all cases assisted </w:t>
      </w:r>
      <w:r w:rsidRPr="00BA4B00">
        <w:rPr>
          <w:rFonts w:ascii="Arial" w:hAnsi="Arial" w:cs="Arial"/>
        </w:rPr>
        <w:t xml:space="preserve">in a referral hospital were originally from </w:t>
      </w:r>
      <w:r w:rsidR="008D3FEE" w:rsidRPr="00BA4B00">
        <w:rPr>
          <w:rFonts w:ascii="Arial" w:hAnsi="Arial" w:cs="Arial"/>
        </w:rPr>
        <w:t xml:space="preserve">coastal </w:t>
      </w:r>
      <w:r w:rsidR="00976CF8" w:rsidRPr="00BA4B00">
        <w:rPr>
          <w:rFonts w:ascii="Arial" w:hAnsi="Arial" w:cs="Arial"/>
        </w:rPr>
        <w:t>district</w:t>
      </w:r>
      <w:r w:rsidR="008D3FEE" w:rsidRPr="00BA4B00">
        <w:rPr>
          <w:rFonts w:ascii="Arial" w:hAnsi="Arial" w:cs="Arial"/>
        </w:rPr>
        <w:t>s and their surroundings</w:t>
      </w:r>
      <w:r w:rsidR="00FF0519">
        <w:rPr>
          <w:rFonts w:ascii="Arial" w:hAnsi="Arial" w:cs="Arial"/>
        </w:rPr>
        <w:t>; these</w:t>
      </w:r>
      <w:r w:rsidR="00FF0519" w:rsidRPr="00BA4B00">
        <w:rPr>
          <w:rFonts w:ascii="Arial" w:hAnsi="Arial" w:cs="Arial"/>
        </w:rPr>
        <w:t xml:space="preserve"> </w:t>
      </w:r>
      <w:r w:rsidR="00516719">
        <w:rPr>
          <w:rFonts w:ascii="Arial" w:hAnsi="Arial" w:cs="Arial"/>
        </w:rPr>
        <w:t xml:space="preserve">remote </w:t>
      </w:r>
      <w:r w:rsidRPr="00BA4B00">
        <w:rPr>
          <w:rFonts w:ascii="Arial" w:hAnsi="Arial" w:cs="Arial"/>
        </w:rPr>
        <w:t xml:space="preserve">areas had </w:t>
      </w:r>
      <w:r w:rsidR="00976CF8" w:rsidRPr="00BA4B00">
        <w:rPr>
          <w:rFonts w:ascii="Arial" w:hAnsi="Arial" w:cs="Arial"/>
        </w:rPr>
        <w:t>an estimated cumulative incidence 7</w:t>
      </w:r>
      <w:r w:rsidR="00FF0519">
        <w:rPr>
          <w:rFonts w:ascii="Arial" w:hAnsi="Arial" w:cs="Arial"/>
        </w:rPr>
        <w:t>-</w:t>
      </w:r>
      <w:r w:rsidR="00976CF8" w:rsidRPr="00BA4B00">
        <w:rPr>
          <w:rFonts w:ascii="Arial" w:hAnsi="Arial" w:cs="Arial"/>
        </w:rPr>
        <w:t>fold higher</w:t>
      </w:r>
      <w:r w:rsidR="00FF0519">
        <w:rPr>
          <w:rFonts w:ascii="Arial" w:hAnsi="Arial" w:cs="Arial"/>
        </w:rPr>
        <w:t xml:space="preserve"> (</w:t>
      </w:r>
      <w:r w:rsidR="00516719">
        <w:rPr>
          <w:rFonts w:ascii="Arial" w:hAnsi="Arial" w:cs="Arial"/>
        </w:rPr>
        <w:t xml:space="preserve">at </w:t>
      </w:r>
      <w:r w:rsidR="00FF0519" w:rsidRPr="00BA4B00">
        <w:rPr>
          <w:rFonts w:ascii="Arial" w:hAnsi="Arial" w:cs="Arial"/>
        </w:rPr>
        <w:t>6.9/100,000</w:t>
      </w:r>
      <w:r w:rsidR="00FF0519">
        <w:rPr>
          <w:rFonts w:ascii="Arial" w:hAnsi="Arial" w:cs="Arial"/>
        </w:rPr>
        <w:t>)</w:t>
      </w:r>
      <w:r w:rsidR="00976CF8" w:rsidRPr="00BA4B00">
        <w:rPr>
          <w:rFonts w:ascii="Arial" w:hAnsi="Arial" w:cs="Arial"/>
        </w:rPr>
        <w:t xml:space="preserve"> </w:t>
      </w:r>
      <w:r w:rsidR="008D3FEE" w:rsidRPr="00BA4B00">
        <w:rPr>
          <w:rFonts w:ascii="Arial" w:hAnsi="Arial" w:cs="Arial"/>
        </w:rPr>
        <w:t xml:space="preserve">than </w:t>
      </w:r>
      <w:r w:rsidRPr="00BA4B00">
        <w:rPr>
          <w:rFonts w:ascii="Arial" w:hAnsi="Arial" w:cs="Arial"/>
        </w:rPr>
        <w:t>other</w:t>
      </w:r>
      <w:r w:rsidR="00FF0519">
        <w:rPr>
          <w:rFonts w:ascii="Arial" w:hAnsi="Arial" w:cs="Arial"/>
        </w:rPr>
        <w:t xml:space="preserve">s </w:t>
      </w:r>
      <w:r w:rsidRPr="00BA4B00">
        <w:rPr>
          <w:rFonts w:ascii="Arial" w:hAnsi="Arial" w:cs="Arial"/>
        </w:rPr>
        <w:t xml:space="preserve">that were </w:t>
      </w:r>
      <w:r w:rsidR="008D3FEE" w:rsidRPr="00BA4B00">
        <w:rPr>
          <w:rFonts w:ascii="Arial" w:hAnsi="Arial" w:cs="Arial"/>
        </w:rPr>
        <w:t xml:space="preserve">more accessible </w:t>
      </w:r>
      <w:r w:rsidR="00E45F49" w:rsidRPr="00BA4B00">
        <w:rPr>
          <w:rFonts w:ascii="Arial" w:hAnsi="Arial" w:cs="Arial"/>
        </w:rPr>
        <w:t xml:space="preserve">to health </w:t>
      </w:r>
      <w:r w:rsidR="00FF0519" w:rsidRPr="00BA4B00">
        <w:rPr>
          <w:rFonts w:ascii="Arial" w:hAnsi="Arial" w:cs="Arial"/>
        </w:rPr>
        <w:t>facilit</w:t>
      </w:r>
      <w:r w:rsidR="00FF0519">
        <w:rPr>
          <w:rFonts w:ascii="Arial" w:hAnsi="Arial" w:cs="Arial"/>
        </w:rPr>
        <w:t>ies</w:t>
      </w:r>
      <w:r w:rsidR="00516719">
        <w:rPr>
          <w:rFonts w:ascii="Arial" w:hAnsi="Arial" w:cs="Arial"/>
        </w:rPr>
        <w:t xml:space="preserve"> and from where more patients would be expected</w:t>
      </w:r>
      <w:r w:rsidR="008D3FEE" w:rsidRPr="00BA4B00">
        <w:rPr>
          <w:rFonts w:ascii="Arial" w:hAnsi="Arial" w:cs="Arial"/>
        </w:rPr>
        <w:t xml:space="preserve"> [</w:t>
      </w:r>
      <w:r w:rsidR="00A56238">
        <w:rPr>
          <w:rFonts w:ascii="Arial" w:hAnsi="Arial" w:cs="Arial"/>
        </w:rPr>
        <w:t>44</w:t>
      </w:r>
      <w:r w:rsidR="008D3FEE" w:rsidRPr="00BA4B00">
        <w:rPr>
          <w:rFonts w:ascii="Arial" w:hAnsi="Arial" w:cs="Arial"/>
        </w:rPr>
        <w:t xml:space="preserve">]. </w:t>
      </w:r>
      <w:r w:rsidRPr="00BA4B00">
        <w:rPr>
          <w:rFonts w:ascii="Arial" w:hAnsi="Arial" w:cs="Arial"/>
        </w:rPr>
        <w:t>More recently, Gupta and colleagues compared the incidence of EMF and its complications in two areas with major socioeconomic differences in India [</w:t>
      </w:r>
      <w:r w:rsidR="00A56238">
        <w:rPr>
          <w:rFonts w:ascii="Arial" w:hAnsi="Arial" w:cs="Arial"/>
        </w:rPr>
        <w:t>45</w:t>
      </w:r>
      <w:r w:rsidRPr="00BA4B00">
        <w:rPr>
          <w:rFonts w:ascii="Arial" w:hAnsi="Arial" w:cs="Arial"/>
        </w:rPr>
        <w:t>]</w:t>
      </w:r>
      <w:r w:rsidR="00B25045">
        <w:rPr>
          <w:rFonts w:ascii="Arial" w:hAnsi="Arial" w:cs="Arial"/>
        </w:rPr>
        <w:t>.</w:t>
      </w:r>
      <w:r w:rsidRPr="00BA4B00">
        <w:rPr>
          <w:rFonts w:ascii="Arial" w:hAnsi="Arial" w:cs="Arial"/>
        </w:rPr>
        <w:t xml:space="preserve"> </w:t>
      </w:r>
      <w:r w:rsidR="00B25045">
        <w:rPr>
          <w:rFonts w:ascii="Arial" w:hAnsi="Arial" w:cs="Arial"/>
        </w:rPr>
        <w:t>M</w:t>
      </w:r>
      <w:r w:rsidR="00B25045" w:rsidRPr="00BA4B00">
        <w:rPr>
          <w:rFonts w:ascii="Arial" w:hAnsi="Arial" w:cs="Arial"/>
        </w:rPr>
        <w:t xml:space="preserve">ore </w:t>
      </w:r>
      <w:r w:rsidRPr="00BA4B00">
        <w:rPr>
          <w:rFonts w:ascii="Arial" w:hAnsi="Arial" w:cs="Arial"/>
        </w:rPr>
        <w:t xml:space="preserve">biventricular </w:t>
      </w:r>
      <w:r w:rsidRPr="00BA4B00">
        <w:rPr>
          <w:rStyle w:val="highlight"/>
          <w:rFonts w:ascii="Arial" w:hAnsi="Arial" w:cs="Arial"/>
        </w:rPr>
        <w:t xml:space="preserve">disease </w:t>
      </w:r>
      <w:r w:rsidR="00DD147C" w:rsidRPr="00BA4B00">
        <w:rPr>
          <w:rFonts w:ascii="Arial" w:hAnsi="Arial" w:cs="Arial"/>
        </w:rPr>
        <w:t>and atrial fibrillation</w:t>
      </w:r>
      <w:r w:rsidR="00B25045">
        <w:rPr>
          <w:rFonts w:ascii="Arial" w:hAnsi="Arial" w:cs="Arial"/>
        </w:rPr>
        <w:t xml:space="preserve"> was found</w:t>
      </w:r>
      <w:r w:rsidR="00DD147C" w:rsidRPr="00BA4B00">
        <w:rPr>
          <w:rFonts w:ascii="Arial" w:hAnsi="Arial" w:cs="Arial"/>
        </w:rPr>
        <w:t xml:space="preserve"> </w:t>
      </w:r>
      <w:r w:rsidRPr="00BA4B00">
        <w:rPr>
          <w:rFonts w:ascii="Arial" w:hAnsi="Arial" w:cs="Arial"/>
        </w:rPr>
        <w:t xml:space="preserve">in Trivandrum than </w:t>
      </w:r>
      <w:r w:rsidR="00DD147C" w:rsidRPr="00BA4B00">
        <w:rPr>
          <w:rFonts w:ascii="Arial" w:hAnsi="Arial" w:cs="Arial"/>
        </w:rPr>
        <w:t xml:space="preserve">in </w:t>
      </w:r>
      <w:r w:rsidRPr="00BA4B00">
        <w:rPr>
          <w:rFonts w:ascii="Arial" w:hAnsi="Arial" w:cs="Arial"/>
        </w:rPr>
        <w:t>Alleppey</w:t>
      </w:r>
      <w:r w:rsidR="00DD147C" w:rsidRPr="00BA4B00">
        <w:rPr>
          <w:rFonts w:ascii="Arial" w:hAnsi="Arial" w:cs="Arial"/>
        </w:rPr>
        <w:t xml:space="preserve"> with 64.9% vs 14.3%; p&lt;0.0.001 and </w:t>
      </w:r>
      <w:r w:rsidRPr="00BA4B00">
        <w:rPr>
          <w:rFonts w:ascii="Arial" w:hAnsi="Arial" w:cs="Arial"/>
        </w:rPr>
        <w:t xml:space="preserve">44.2% </w:t>
      </w:r>
      <w:r w:rsidR="00DD147C" w:rsidRPr="00BA4B00">
        <w:rPr>
          <w:rFonts w:ascii="Arial" w:hAnsi="Arial" w:cs="Arial"/>
        </w:rPr>
        <w:t>vs</w:t>
      </w:r>
      <w:r w:rsidRPr="00BA4B00">
        <w:rPr>
          <w:rFonts w:ascii="Arial" w:hAnsi="Arial" w:cs="Arial"/>
        </w:rPr>
        <w:t xml:space="preserve"> 16.3%</w:t>
      </w:r>
      <w:r w:rsidR="00DD147C" w:rsidRPr="00BA4B00">
        <w:rPr>
          <w:rFonts w:ascii="Arial" w:hAnsi="Arial" w:cs="Arial"/>
        </w:rPr>
        <w:t>; p&lt;0.001, respectively</w:t>
      </w:r>
      <w:r w:rsidR="00B25045">
        <w:rPr>
          <w:rFonts w:ascii="Arial" w:hAnsi="Arial" w:cs="Arial"/>
        </w:rPr>
        <w:t xml:space="preserve">, which might explain </w:t>
      </w:r>
      <w:r w:rsidR="00DD147C" w:rsidRPr="00BA4B00">
        <w:rPr>
          <w:rFonts w:ascii="Arial" w:hAnsi="Arial" w:cs="Arial"/>
        </w:rPr>
        <w:t xml:space="preserve">the </w:t>
      </w:r>
      <w:r w:rsidR="00B25045">
        <w:rPr>
          <w:rFonts w:ascii="Arial" w:hAnsi="Arial" w:cs="Arial"/>
        </w:rPr>
        <w:t xml:space="preserve">lower </w:t>
      </w:r>
      <w:r w:rsidRPr="00BA4B00">
        <w:rPr>
          <w:rFonts w:ascii="Arial" w:hAnsi="Arial" w:cs="Arial"/>
        </w:rPr>
        <w:t>six year survival</w:t>
      </w:r>
      <w:r w:rsidR="00B25045">
        <w:rPr>
          <w:rFonts w:ascii="Arial" w:hAnsi="Arial" w:cs="Arial"/>
        </w:rPr>
        <w:t xml:space="preserve"> rate</w:t>
      </w:r>
      <w:r w:rsidRPr="00BA4B00">
        <w:rPr>
          <w:rFonts w:ascii="Arial" w:hAnsi="Arial" w:cs="Arial"/>
        </w:rPr>
        <w:t xml:space="preserve"> </w:t>
      </w:r>
      <w:r w:rsidR="00B25045">
        <w:rPr>
          <w:rFonts w:ascii="Arial" w:hAnsi="Arial" w:cs="Arial"/>
        </w:rPr>
        <w:t>in the former population (</w:t>
      </w:r>
      <w:r w:rsidRPr="00BA4B00">
        <w:rPr>
          <w:rFonts w:ascii="Arial" w:hAnsi="Arial" w:cs="Arial"/>
        </w:rPr>
        <w:t xml:space="preserve">61% in the Trivandrum population vs 91.5% in </w:t>
      </w:r>
      <w:r w:rsidR="00DD147C" w:rsidRPr="00BA4B00">
        <w:rPr>
          <w:rFonts w:ascii="Arial" w:hAnsi="Arial" w:cs="Arial"/>
        </w:rPr>
        <w:t>patients from</w:t>
      </w:r>
      <w:r w:rsidRPr="00BA4B00">
        <w:rPr>
          <w:rFonts w:ascii="Arial" w:hAnsi="Arial" w:cs="Arial"/>
        </w:rPr>
        <w:t xml:space="preserve"> Alleppey). </w:t>
      </w:r>
      <w:r w:rsidR="00DD147C" w:rsidRPr="00BA4B00">
        <w:rPr>
          <w:rFonts w:ascii="Arial" w:hAnsi="Arial" w:cs="Arial"/>
        </w:rPr>
        <w:t>Nutritional factors were considered to play a role</w:t>
      </w:r>
      <w:r w:rsidR="00B25045">
        <w:rPr>
          <w:rFonts w:ascii="Arial" w:hAnsi="Arial" w:cs="Arial"/>
        </w:rPr>
        <w:t xml:space="preserve"> in this difference</w:t>
      </w:r>
      <w:r w:rsidR="00DD147C" w:rsidRPr="00BA4B00">
        <w:rPr>
          <w:rFonts w:ascii="Arial" w:hAnsi="Arial" w:cs="Arial"/>
        </w:rPr>
        <w:t xml:space="preserve"> </w:t>
      </w:r>
      <w:r w:rsidRPr="00BA4B00">
        <w:rPr>
          <w:rFonts w:ascii="Arial" w:hAnsi="Arial" w:cs="Arial"/>
        </w:rPr>
        <w:t>since Alleppey patients had higher exposure to fish</w:t>
      </w:r>
      <w:r w:rsidR="00FB7D85">
        <w:rPr>
          <w:rFonts w:ascii="Arial" w:hAnsi="Arial" w:cs="Arial"/>
        </w:rPr>
        <w:t>, or similar ingested items,</w:t>
      </w:r>
      <w:r w:rsidRPr="00BA4B00">
        <w:rPr>
          <w:rFonts w:ascii="Arial" w:hAnsi="Arial" w:cs="Arial"/>
        </w:rPr>
        <w:t xml:space="preserve"> compared to the Trivandrum population, </w:t>
      </w:r>
      <w:r w:rsidR="00DD147C" w:rsidRPr="00BA4B00">
        <w:rPr>
          <w:rFonts w:ascii="Arial" w:hAnsi="Arial" w:cs="Arial"/>
        </w:rPr>
        <w:t>suggesting</w:t>
      </w:r>
      <w:r w:rsidRPr="00BA4B00">
        <w:rPr>
          <w:rFonts w:ascii="Arial" w:hAnsi="Arial" w:cs="Arial"/>
        </w:rPr>
        <w:t xml:space="preserve"> that the former </w:t>
      </w:r>
      <w:r w:rsidR="00DD147C" w:rsidRPr="00BA4B00">
        <w:rPr>
          <w:rFonts w:ascii="Arial" w:hAnsi="Arial" w:cs="Arial"/>
        </w:rPr>
        <w:t>could be</w:t>
      </w:r>
      <w:r w:rsidRPr="00BA4B00">
        <w:rPr>
          <w:rFonts w:ascii="Arial" w:hAnsi="Arial" w:cs="Arial"/>
        </w:rPr>
        <w:t xml:space="preserve"> more protected against Magn</w:t>
      </w:r>
      <w:r w:rsidR="00DD147C" w:rsidRPr="00BA4B00">
        <w:rPr>
          <w:rFonts w:ascii="Arial" w:hAnsi="Arial" w:cs="Arial"/>
        </w:rPr>
        <w:t>esium deficiency and excessive</w:t>
      </w:r>
      <w:r w:rsidRPr="00BA4B00">
        <w:rPr>
          <w:rFonts w:ascii="Arial" w:hAnsi="Arial" w:cs="Arial"/>
        </w:rPr>
        <w:t xml:space="preserve"> Cerium</w:t>
      </w:r>
      <w:r w:rsidR="00DD147C" w:rsidRPr="00BA4B00">
        <w:rPr>
          <w:rFonts w:ascii="Arial" w:hAnsi="Arial" w:cs="Arial"/>
        </w:rPr>
        <w:t xml:space="preserve"> absorption</w:t>
      </w:r>
      <w:r w:rsidRPr="00BA4B00">
        <w:rPr>
          <w:rFonts w:ascii="Arial" w:hAnsi="Arial" w:cs="Arial"/>
        </w:rPr>
        <w:t>, thus having a lower risk of EMF</w:t>
      </w:r>
      <w:r w:rsidR="00A56238">
        <w:rPr>
          <w:rFonts w:ascii="Arial" w:hAnsi="Arial" w:cs="Arial"/>
        </w:rPr>
        <w:t xml:space="preserve"> [45</w:t>
      </w:r>
      <w:r w:rsidR="00516719">
        <w:rPr>
          <w:rFonts w:ascii="Arial" w:hAnsi="Arial" w:cs="Arial"/>
        </w:rPr>
        <w:t>]</w:t>
      </w:r>
      <w:r w:rsidRPr="00BA4B00">
        <w:rPr>
          <w:rFonts w:ascii="Arial" w:hAnsi="Arial" w:cs="Arial"/>
        </w:rPr>
        <w:t>.</w:t>
      </w:r>
    </w:p>
    <w:p w14:paraId="2DE6F1C4" w14:textId="2AF590F5" w:rsidR="00660736" w:rsidRPr="00BA4B00" w:rsidRDefault="00DD147C" w:rsidP="00BA4B00">
      <w:pPr>
        <w:spacing w:line="480" w:lineRule="auto"/>
        <w:jc w:val="both"/>
        <w:rPr>
          <w:rFonts w:ascii="Arial" w:hAnsi="Arial" w:cs="Arial"/>
          <w:color w:val="000000"/>
        </w:rPr>
      </w:pPr>
      <w:r w:rsidRPr="00BA4B00">
        <w:rPr>
          <w:rFonts w:ascii="Arial" w:hAnsi="Arial" w:cs="Arial"/>
        </w:rPr>
        <w:t xml:space="preserve">The only community-based study available was performed in Mozambique </w:t>
      </w:r>
      <w:r w:rsidR="006F1B97" w:rsidRPr="00BA4B00">
        <w:rPr>
          <w:rFonts w:ascii="Arial" w:hAnsi="Arial" w:cs="Arial"/>
        </w:rPr>
        <w:t>[</w:t>
      </w:r>
      <w:r w:rsidR="00A56238">
        <w:rPr>
          <w:rFonts w:ascii="Arial" w:hAnsi="Arial" w:cs="Arial"/>
        </w:rPr>
        <w:t>46</w:t>
      </w:r>
      <w:r w:rsidR="006F1B97" w:rsidRPr="00BA4B00">
        <w:rPr>
          <w:rFonts w:ascii="Arial" w:hAnsi="Arial" w:cs="Arial"/>
        </w:rPr>
        <w:t>]</w:t>
      </w:r>
      <w:r w:rsidR="006F1B97">
        <w:rPr>
          <w:rFonts w:ascii="Arial" w:hAnsi="Arial" w:cs="Arial"/>
        </w:rPr>
        <w:t xml:space="preserve">. It was </w:t>
      </w:r>
      <w:r w:rsidRPr="00BA4B00">
        <w:rPr>
          <w:rFonts w:ascii="Arial" w:hAnsi="Arial" w:cs="Arial"/>
        </w:rPr>
        <w:t>found that 1 in each 5 people had EMF (prevalence of</w:t>
      </w:r>
      <w:r w:rsidR="008D3FEE" w:rsidRPr="00BA4B00">
        <w:rPr>
          <w:rFonts w:ascii="Arial" w:hAnsi="Arial" w:cs="Arial"/>
        </w:rPr>
        <w:t xml:space="preserve"> 19.8%</w:t>
      </w:r>
      <w:r w:rsidRPr="00BA4B00">
        <w:rPr>
          <w:rFonts w:ascii="Arial" w:hAnsi="Arial" w:cs="Arial"/>
        </w:rPr>
        <w:t>)</w:t>
      </w:r>
      <w:r w:rsidR="006F1B97">
        <w:rPr>
          <w:rFonts w:ascii="Arial" w:hAnsi="Arial" w:cs="Arial"/>
        </w:rPr>
        <w:t xml:space="preserve">, which </w:t>
      </w:r>
      <w:r w:rsidR="00FB7D85">
        <w:rPr>
          <w:rFonts w:ascii="Arial" w:hAnsi="Arial" w:cs="Arial"/>
        </w:rPr>
        <w:t xml:space="preserve">is a clear </w:t>
      </w:r>
      <w:r w:rsidR="006F1B97">
        <w:rPr>
          <w:rFonts w:ascii="Arial" w:hAnsi="Arial" w:cs="Arial"/>
        </w:rPr>
        <w:t>indication</w:t>
      </w:r>
      <w:r w:rsidR="00FB7D85">
        <w:rPr>
          <w:rFonts w:ascii="Arial" w:hAnsi="Arial" w:cs="Arial"/>
        </w:rPr>
        <w:t xml:space="preserve"> for</w:t>
      </w:r>
      <w:r w:rsidR="006F1B97">
        <w:rPr>
          <w:rFonts w:ascii="Arial" w:hAnsi="Arial" w:cs="Arial"/>
        </w:rPr>
        <w:t xml:space="preserve"> the need of</w:t>
      </w:r>
      <w:r w:rsidR="00FB7D85">
        <w:rPr>
          <w:rFonts w:ascii="Arial" w:hAnsi="Arial" w:cs="Arial"/>
        </w:rPr>
        <w:t xml:space="preserve"> future community-led studies to quantify this incipient disease burden</w:t>
      </w:r>
      <w:r w:rsidR="008D3FEE" w:rsidRPr="00BA4B00">
        <w:rPr>
          <w:rFonts w:ascii="Arial" w:hAnsi="Arial" w:cs="Arial"/>
        </w:rPr>
        <w:t>.</w:t>
      </w:r>
      <w:r w:rsidR="006362A6" w:rsidRPr="00BA4B00">
        <w:rPr>
          <w:rFonts w:ascii="Arial" w:hAnsi="Arial" w:cs="Arial"/>
          <w:color w:val="000000"/>
        </w:rPr>
        <w:t xml:space="preserve"> </w:t>
      </w:r>
      <w:r w:rsidRPr="00BA4B00">
        <w:rPr>
          <w:rFonts w:ascii="Arial" w:hAnsi="Arial" w:cs="Arial"/>
          <w:color w:val="000000"/>
        </w:rPr>
        <w:t>An</w:t>
      </w:r>
      <w:r w:rsidR="006362A6" w:rsidRPr="00BA4B00">
        <w:rPr>
          <w:rFonts w:ascii="Arial" w:hAnsi="Arial" w:cs="Arial"/>
          <w:color w:val="000000"/>
        </w:rPr>
        <w:t xml:space="preserve"> important outcome of this </w:t>
      </w:r>
      <w:r w:rsidR="00CD137A" w:rsidRPr="00BA4B00">
        <w:rPr>
          <w:rFonts w:ascii="Arial" w:hAnsi="Arial" w:cs="Arial"/>
          <w:color w:val="000000"/>
        </w:rPr>
        <w:t>large-scale community research</w:t>
      </w:r>
      <w:r w:rsidR="006362A6" w:rsidRPr="00BA4B00">
        <w:rPr>
          <w:rFonts w:ascii="Arial" w:hAnsi="Arial" w:cs="Arial"/>
          <w:color w:val="000000"/>
        </w:rPr>
        <w:t xml:space="preserve"> was the improvement in echocardiogra</w:t>
      </w:r>
      <w:r w:rsidR="00CD137A" w:rsidRPr="00BA4B00">
        <w:rPr>
          <w:rFonts w:ascii="Arial" w:hAnsi="Arial" w:cs="Arial"/>
          <w:color w:val="000000"/>
        </w:rPr>
        <w:t>phic assessment of EMF patients</w:t>
      </w:r>
      <w:r w:rsidR="006362A6" w:rsidRPr="00BA4B00">
        <w:rPr>
          <w:rFonts w:ascii="Arial" w:hAnsi="Arial" w:cs="Arial"/>
          <w:color w:val="000000"/>
        </w:rPr>
        <w:t xml:space="preserve"> </w:t>
      </w:r>
      <w:r w:rsidR="00CD137A" w:rsidRPr="00BA4B00">
        <w:rPr>
          <w:rFonts w:ascii="Arial" w:hAnsi="Arial" w:cs="Arial"/>
          <w:color w:val="000000"/>
        </w:rPr>
        <w:t>at</w:t>
      </w:r>
      <w:r w:rsidR="006362A6" w:rsidRPr="00BA4B00">
        <w:rPr>
          <w:rFonts w:ascii="Arial" w:hAnsi="Arial" w:cs="Arial"/>
          <w:color w:val="000000"/>
        </w:rPr>
        <w:t xml:space="preserve"> early stages</w:t>
      </w:r>
      <w:r w:rsidR="00CD137A" w:rsidRPr="00BA4B00">
        <w:rPr>
          <w:rFonts w:ascii="Arial" w:hAnsi="Arial" w:cs="Arial"/>
          <w:color w:val="000000"/>
        </w:rPr>
        <w:t>, as well as the possibility of standardized characterization of</w:t>
      </w:r>
      <w:r w:rsidR="006362A6" w:rsidRPr="00BA4B00">
        <w:rPr>
          <w:rFonts w:ascii="Arial" w:hAnsi="Arial" w:cs="Arial"/>
          <w:color w:val="000000"/>
        </w:rPr>
        <w:t xml:space="preserve"> structural and hemodynamic abnormalities, contributing to a comprehensive classification and tailored management. </w:t>
      </w:r>
    </w:p>
    <w:p w14:paraId="2FF389A7" w14:textId="77777777" w:rsidR="00C40F05" w:rsidRPr="00BA4B00" w:rsidRDefault="00C40F05" w:rsidP="00BA4B00">
      <w:pPr>
        <w:spacing w:line="480" w:lineRule="auto"/>
        <w:jc w:val="both"/>
        <w:rPr>
          <w:rFonts w:ascii="Arial" w:hAnsi="Arial" w:cs="Arial"/>
          <w:color w:val="000000" w:themeColor="text1"/>
        </w:rPr>
      </w:pPr>
    </w:p>
    <w:p w14:paraId="2CF48E21" w14:textId="223E7E58" w:rsidR="00C40F05" w:rsidRPr="00D328F6" w:rsidRDefault="00DD6617" w:rsidP="00BA4B00">
      <w:pPr>
        <w:spacing w:line="480" w:lineRule="auto"/>
        <w:jc w:val="both"/>
        <w:rPr>
          <w:rFonts w:ascii="Arial" w:hAnsi="Arial" w:cs="Arial"/>
          <w:b/>
          <w:color w:val="FF0000"/>
        </w:rPr>
      </w:pPr>
      <w:r w:rsidRPr="00D328F6">
        <w:rPr>
          <w:rFonts w:ascii="Arial" w:hAnsi="Arial" w:cs="Arial"/>
          <w:b/>
          <w:color w:val="FF0000"/>
        </w:rPr>
        <w:t>EXPLORING ETIOLOGY, PATHOGENESIS &amp; NATURAL HISTORY</w:t>
      </w:r>
    </w:p>
    <w:p w14:paraId="2C6B6F2F" w14:textId="21712DE9" w:rsidR="00F63C92" w:rsidRDefault="00A56238" w:rsidP="001347FA">
      <w:pPr>
        <w:spacing w:line="480" w:lineRule="auto"/>
        <w:jc w:val="both"/>
        <w:rPr>
          <w:rFonts w:ascii="Arial" w:eastAsia="Times New Roman" w:hAnsi="Arial" w:cs="Arial"/>
        </w:rPr>
      </w:pPr>
      <w:r>
        <w:rPr>
          <w:rFonts w:ascii="Arial" w:eastAsia="Times New Roman" w:hAnsi="Arial" w:cs="Arial"/>
        </w:rPr>
        <w:t>Various</w:t>
      </w:r>
      <w:r w:rsidRPr="00BA4B00">
        <w:rPr>
          <w:rFonts w:ascii="Arial" w:eastAsia="Times New Roman" w:hAnsi="Arial" w:cs="Arial"/>
        </w:rPr>
        <w:t xml:space="preserve"> potential </w:t>
      </w:r>
      <w:r>
        <w:rPr>
          <w:rFonts w:ascii="Arial" w:eastAsia="Times New Roman" w:hAnsi="Arial" w:cs="Arial"/>
        </w:rPr>
        <w:t xml:space="preserve">etiological factors or </w:t>
      </w:r>
      <w:r w:rsidRPr="00BA4B00">
        <w:rPr>
          <w:rFonts w:ascii="Arial" w:eastAsia="Times New Roman" w:hAnsi="Arial" w:cs="Arial"/>
        </w:rPr>
        <w:t>triggers</w:t>
      </w:r>
      <w:r>
        <w:rPr>
          <w:rFonts w:ascii="Arial" w:eastAsia="Times New Roman" w:hAnsi="Arial" w:cs="Arial"/>
        </w:rPr>
        <w:t xml:space="preserve"> have</w:t>
      </w:r>
      <w:r w:rsidRPr="00BA4B00">
        <w:rPr>
          <w:rFonts w:ascii="Arial" w:eastAsia="Times New Roman" w:hAnsi="Arial" w:cs="Arial"/>
        </w:rPr>
        <w:t xml:space="preserve"> been </w:t>
      </w:r>
      <w:r>
        <w:rPr>
          <w:rFonts w:ascii="Arial" w:eastAsia="Times New Roman" w:hAnsi="Arial" w:cs="Arial"/>
        </w:rPr>
        <w:t xml:space="preserve">suggested, which may act in isolation or in combination </w:t>
      </w:r>
      <w:r w:rsidR="000828A0">
        <w:rPr>
          <w:rFonts w:ascii="Arial" w:eastAsia="Times New Roman" w:hAnsi="Arial" w:cs="Arial"/>
          <w:b/>
        </w:rPr>
        <w:t>[</w:t>
      </w:r>
      <w:r w:rsidR="009C11E8">
        <w:rPr>
          <w:rFonts w:ascii="Arial" w:eastAsia="Times New Roman" w:hAnsi="Arial" w:cs="Arial"/>
          <w:b/>
        </w:rPr>
        <w:t>47-7</w:t>
      </w:r>
      <w:r w:rsidR="00F43566">
        <w:rPr>
          <w:rFonts w:ascii="Arial" w:eastAsia="Times New Roman" w:hAnsi="Arial" w:cs="Arial"/>
          <w:b/>
        </w:rPr>
        <w:t>0</w:t>
      </w:r>
      <w:r>
        <w:rPr>
          <w:rFonts w:ascii="Arial" w:eastAsia="Times New Roman" w:hAnsi="Arial" w:cs="Arial"/>
        </w:rPr>
        <w:t>]</w:t>
      </w:r>
      <w:r w:rsidRPr="001937FC">
        <w:rPr>
          <w:rFonts w:ascii="Arial" w:eastAsia="Times New Roman" w:hAnsi="Arial" w:cs="Arial"/>
        </w:rPr>
        <w:t xml:space="preserve">. </w:t>
      </w:r>
      <w:r w:rsidR="00A123D1" w:rsidRPr="00BA4B00">
        <w:rPr>
          <w:rFonts w:ascii="Arial" w:eastAsia="Times New Roman" w:hAnsi="Arial" w:cs="Arial"/>
        </w:rPr>
        <w:t xml:space="preserve">Although </w:t>
      </w:r>
      <w:r w:rsidR="00CD137A" w:rsidRPr="00BA4B00">
        <w:rPr>
          <w:rFonts w:ascii="Arial" w:eastAsia="Times New Roman" w:hAnsi="Arial" w:cs="Arial"/>
        </w:rPr>
        <w:t>a</w:t>
      </w:r>
      <w:r w:rsidR="00A123D1" w:rsidRPr="00BA4B00">
        <w:rPr>
          <w:rFonts w:ascii="Arial" w:eastAsia="Times New Roman" w:hAnsi="Arial" w:cs="Arial"/>
        </w:rPr>
        <w:t xml:space="preserve"> unified hypothesis</w:t>
      </w:r>
      <w:r w:rsidR="00CD137A" w:rsidRPr="00BA4B00">
        <w:rPr>
          <w:rFonts w:ascii="Arial" w:eastAsia="Times New Roman" w:hAnsi="Arial" w:cs="Arial"/>
        </w:rPr>
        <w:t xml:space="preserve"> for the etiology of EMF</w:t>
      </w:r>
      <w:r w:rsidR="000F3E7C">
        <w:rPr>
          <w:rFonts w:ascii="Arial" w:eastAsia="Times New Roman" w:hAnsi="Arial" w:cs="Arial"/>
        </w:rPr>
        <w:t xml:space="preserve"> does not exist</w:t>
      </w:r>
      <w:r w:rsidR="00A123D1" w:rsidRPr="00BA4B00">
        <w:rPr>
          <w:rFonts w:ascii="Arial" w:eastAsia="Times New Roman" w:hAnsi="Arial" w:cs="Arial"/>
        </w:rPr>
        <w:t xml:space="preserve">, </w:t>
      </w:r>
      <w:r w:rsidR="00CD137A" w:rsidRPr="00BA4B00">
        <w:rPr>
          <w:rFonts w:ascii="Arial" w:eastAsia="Times New Roman" w:hAnsi="Arial" w:cs="Arial"/>
        </w:rPr>
        <w:t xml:space="preserve">it has been suggested that factors such as </w:t>
      </w:r>
      <w:r w:rsidR="00FC0FC1" w:rsidRPr="00BA4B00">
        <w:rPr>
          <w:rFonts w:ascii="Arial" w:eastAsia="Times New Roman" w:hAnsi="Arial" w:cs="Arial"/>
        </w:rPr>
        <w:t xml:space="preserve">poverty, </w:t>
      </w:r>
      <w:r w:rsidR="00A123D1" w:rsidRPr="00BA4B00">
        <w:rPr>
          <w:rFonts w:ascii="Arial" w:eastAsia="Times New Roman" w:hAnsi="Arial" w:cs="Arial"/>
        </w:rPr>
        <w:t>dietary, environmental, and infectio</w:t>
      </w:r>
      <w:r w:rsidR="00CD137A" w:rsidRPr="00BA4B00">
        <w:rPr>
          <w:rFonts w:ascii="Arial" w:eastAsia="Times New Roman" w:hAnsi="Arial" w:cs="Arial"/>
        </w:rPr>
        <w:t xml:space="preserve">ns </w:t>
      </w:r>
      <w:r w:rsidR="00A123D1" w:rsidRPr="00BA4B00">
        <w:rPr>
          <w:rFonts w:ascii="Arial" w:eastAsia="Times New Roman" w:hAnsi="Arial" w:cs="Arial"/>
        </w:rPr>
        <w:t xml:space="preserve">may combine in a susceptible individual to give rise to an inflammatory process </w:t>
      </w:r>
      <w:r w:rsidR="00CD137A" w:rsidRPr="00BA4B00">
        <w:rPr>
          <w:rFonts w:ascii="Arial" w:eastAsia="Times New Roman" w:hAnsi="Arial" w:cs="Arial"/>
        </w:rPr>
        <w:t>that leads</w:t>
      </w:r>
      <w:r w:rsidR="00A123D1" w:rsidRPr="00BA4B00">
        <w:rPr>
          <w:rFonts w:ascii="Arial" w:eastAsia="Times New Roman" w:hAnsi="Arial" w:cs="Arial"/>
        </w:rPr>
        <w:t xml:space="preserve"> to </w:t>
      </w:r>
      <w:r w:rsidR="00A123D1" w:rsidRPr="00BA4B00">
        <w:rPr>
          <w:rStyle w:val="highlight"/>
          <w:rFonts w:ascii="Arial" w:eastAsia="Times New Roman" w:hAnsi="Arial" w:cs="Arial"/>
        </w:rPr>
        <w:t>endomyocardial</w:t>
      </w:r>
      <w:r w:rsidR="00A123D1" w:rsidRPr="00BA4B00">
        <w:rPr>
          <w:rFonts w:ascii="Arial" w:eastAsia="Times New Roman" w:hAnsi="Arial" w:cs="Arial"/>
        </w:rPr>
        <w:t xml:space="preserve"> damage and scar formation</w:t>
      </w:r>
      <w:r w:rsidR="000828A0">
        <w:rPr>
          <w:rFonts w:ascii="Arial" w:eastAsia="Times New Roman" w:hAnsi="Arial" w:cs="Arial"/>
        </w:rPr>
        <w:t xml:space="preserve"> (</w:t>
      </w:r>
      <w:r w:rsidR="000828A0">
        <w:rPr>
          <w:rFonts w:ascii="Arial" w:eastAsia="Times New Roman" w:hAnsi="Arial" w:cs="Arial"/>
          <w:b/>
        </w:rPr>
        <w:t>Table)</w:t>
      </w:r>
      <w:r w:rsidR="00A123D1" w:rsidRPr="00BA4B00">
        <w:rPr>
          <w:rFonts w:ascii="Arial" w:eastAsia="Times New Roman" w:hAnsi="Arial" w:cs="Arial"/>
        </w:rPr>
        <w:t xml:space="preserve">. </w:t>
      </w:r>
      <w:r w:rsidR="001937FC" w:rsidRPr="001937FC">
        <w:rPr>
          <w:rFonts w:ascii="Arial" w:eastAsia="Times New Roman" w:hAnsi="Arial" w:cs="Arial"/>
        </w:rPr>
        <w:t xml:space="preserve">However, </w:t>
      </w:r>
      <w:r w:rsidR="001937FC">
        <w:rPr>
          <w:rFonts w:ascii="Arial" w:hAnsi="Arial" w:cs="Arial"/>
          <w:color w:val="000000"/>
        </w:rPr>
        <w:t>n</w:t>
      </w:r>
      <w:r w:rsidR="001937FC" w:rsidRPr="001937FC">
        <w:rPr>
          <w:rFonts w:ascii="Arial" w:hAnsi="Arial" w:cs="Arial"/>
          <w:color w:val="000000"/>
        </w:rPr>
        <w:t xml:space="preserve">one of the hypotheses studied - including geochemical actors, infectious agents, dietary factors, hypersensitivity, autoimmunity, </w:t>
      </w:r>
      <w:proofErr w:type="spellStart"/>
      <w:r w:rsidR="001937FC" w:rsidRPr="001937FC">
        <w:rPr>
          <w:rFonts w:ascii="Arial" w:hAnsi="Arial" w:cs="Arial"/>
          <w:color w:val="000000"/>
        </w:rPr>
        <w:t>hypereosinophilia</w:t>
      </w:r>
      <w:proofErr w:type="spellEnd"/>
      <w:r w:rsidR="001937FC" w:rsidRPr="001937FC">
        <w:rPr>
          <w:rFonts w:ascii="Arial" w:hAnsi="Arial" w:cs="Arial"/>
          <w:color w:val="000000"/>
        </w:rPr>
        <w:t xml:space="preserve">, genetic susceptibility and ethnicity - can explain </w:t>
      </w:r>
      <w:r w:rsidR="000F3E7C">
        <w:rPr>
          <w:rFonts w:ascii="Arial" w:hAnsi="Arial" w:cs="Arial"/>
          <w:color w:val="000000"/>
        </w:rPr>
        <w:t xml:space="preserve">independently </w:t>
      </w:r>
      <w:r w:rsidR="001937FC" w:rsidRPr="001937FC">
        <w:rPr>
          <w:rFonts w:ascii="Arial" w:hAnsi="Arial" w:cs="Arial"/>
          <w:color w:val="000000"/>
        </w:rPr>
        <w:t>the occurrence of EMF worldwide.</w:t>
      </w:r>
      <w:r w:rsidR="008A4B9D">
        <w:rPr>
          <w:rFonts w:ascii="Arial" w:hAnsi="Arial" w:cs="Arial"/>
          <w:color w:val="000000"/>
        </w:rPr>
        <w:t xml:space="preserve"> This suggests </w:t>
      </w:r>
      <w:r w:rsidR="000F3E7C">
        <w:rPr>
          <w:rFonts w:ascii="Arial" w:hAnsi="Arial" w:cs="Arial"/>
          <w:color w:val="000000"/>
        </w:rPr>
        <w:t xml:space="preserve">the need for combination of </w:t>
      </w:r>
      <w:r w:rsidR="008A4B9D">
        <w:rPr>
          <w:rFonts w:ascii="Arial" w:hAnsi="Arial" w:cs="Arial"/>
          <w:color w:val="000000"/>
        </w:rPr>
        <w:t>several independent causal pathways, some of which may be dominant in certain areas yet are only partial or even inconsequential in others.</w:t>
      </w:r>
      <w:r w:rsidR="001937FC" w:rsidRPr="001937FC">
        <w:rPr>
          <w:rFonts w:ascii="Arial" w:eastAsia="Times New Roman" w:hAnsi="Arial" w:cs="Arial"/>
        </w:rPr>
        <w:t xml:space="preserve"> </w:t>
      </w:r>
      <w:r w:rsidR="001937FC">
        <w:rPr>
          <w:rFonts w:ascii="Arial" w:hAnsi="Arial" w:cs="Arial"/>
        </w:rPr>
        <w:t>L</w:t>
      </w:r>
      <w:r w:rsidR="001937FC">
        <w:rPr>
          <w:rFonts w:ascii="Arial" w:eastAsia="Times New Roman" w:hAnsi="Arial" w:cs="Arial"/>
        </w:rPr>
        <w:t>ittle progress</w:t>
      </w:r>
      <w:r w:rsidR="001937FC" w:rsidRPr="00BA4B00">
        <w:rPr>
          <w:rFonts w:ascii="Arial" w:eastAsia="Times New Roman" w:hAnsi="Arial" w:cs="Arial"/>
        </w:rPr>
        <w:t xml:space="preserve"> </w:t>
      </w:r>
      <w:r w:rsidR="001937FC">
        <w:rPr>
          <w:rFonts w:ascii="Arial" w:eastAsia="Times New Roman" w:hAnsi="Arial" w:cs="Arial"/>
        </w:rPr>
        <w:t>has been made</w:t>
      </w:r>
      <w:r w:rsidR="000F3E7C">
        <w:rPr>
          <w:rFonts w:ascii="Arial" w:eastAsia="Times New Roman" w:hAnsi="Arial" w:cs="Arial"/>
        </w:rPr>
        <w:t xml:space="preserve"> in EMF </w:t>
      </w:r>
      <w:r w:rsidR="006503DB">
        <w:rPr>
          <w:rFonts w:ascii="Arial" w:eastAsia="Times New Roman" w:hAnsi="Arial" w:cs="Arial"/>
        </w:rPr>
        <w:t>etiopathogenesis</w:t>
      </w:r>
      <w:r w:rsidR="001937FC">
        <w:rPr>
          <w:rFonts w:ascii="Arial" w:eastAsia="Times New Roman" w:hAnsi="Arial" w:cs="Arial"/>
        </w:rPr>
        <w:t xml:space="preserve"> </w:t>
      </w:r>
      <w:r w:rsidR="008A4B9D">
        <w:rPr>
          <w:rFonts w:ascii="Arial" w:eastAsia="Times New Roman" w:hAnsi="Arial" w:cs="Arial"/>
        </w:rPr>
        <w:t>i</w:t>
      </w:r>
      <w:r w:rsidR="001937FC" w:rsidRPr="00BA4B00">
        <w:rPr>
          <w:rFonts w:ascii="Arial" w:eastAsia="Times New Roman" w:hAnsi="Arial" w:cs="Arial"/>
        </w:rPr>
        <w:t>n rec</w:t>
      </w:r>
      <w:r w:rsidR="001937FC">
        <w:rPr>
          <w:rFonts w:ascii="Arial" w:eastAsia="Times New Roman" w:hAnsi="Arial" w:cs="Arial"/>
        </w:rPr>
        <w:t>ent years</w:t>
      </w:r>
      <w:r w:rsidR="006503DB">
        <w:rPr>
          <w:rFonts w:ascii="Arial" w:eastAsia="Times New Roman" w:hAnsi="Arial" w:cs="Arial"/>
        </w:rPr>
        <w:t>,</w:t>
      </w:r>
      <w:r w:rsidR="001937FC">
        <w:rPr>
          <w:rFonts w:ascii="Arial" w:eastAsia="Times New Roman" w:hAnsi="Arial" w:cs="Arial"/>
        </w:rPr>
        <w:t xml:space="preserve"> but some </w:t>
      </w:r>
      <w:r w:rsidR="006503DB">
        <w:rPr>
          <w:rFonts w:ascii="Arial" w:eastAsia="Times New Roman" w:hAnsi="Arial" w:cs="Arial"/>
        </w:rPr>
        <w:t>hints have implicated</w:t>
      </w:r>
      <w:r w:rsidR="001937FC">
        <w:rPr>
          <w:rFonts w:ascii="Arial" w:eastAsia="Times New Roman" w:hAnsi="Arial" w:cs="Arial"/>
        </w:rPr>
        <w:t xml:space="preserve"> </w:t>
      </w:r>
      <w:r w:rsidR="006503DB">
        <w:rPr>
          <w:rFonts w:ascii="Arial" w:eastAsia="Times New Roman" w:hAnsi="Arial" w:cs="Arial"/>
        </w:rPr>
        <w:t>the</w:t>
      </w:r>
      <w:r w:rsidR="001937FC">
        <w:rPr>
          <w:rFonts w:ascii="Arial" w:eastAsia="Times New Roman" w:hAnsi="Arial" w:cs="Arial"/>
        </w:rPr>
        <w:t xml:space="preserve"> role of </w:t>
      </w:r>
      <w:r w:rsidR="001937FC" w:rsidRPr="00BA4B00">
        <w:rPr>
          <w:rFonts w:ascii="Arial" w:eastAsia="Times New Roman" w:hAnsi="Arial" w:cs="Arial"/>
        </w:rPr>
        <w:t>eosinophil</w:t>
      </w:r>
      <w:r w:rsidR="001937FC">
        <w:rPr>
          <w:rFonts w:ascii="Arial" w:eastAsia="Times New Roman" w:hAnsi="Arial" w:cs="Arial"/>
        </w:rPr>
        <w:t>s</w:t>
      </w:r>
      <w:r w:rsidR="001937FC" w:rsidRPr="00BA4B00">
        <w:rPr>
          <w:rFonts w:ascii="Arial" w:eastAsia="Times New Roman" w:hAnsi="Arial" w:cs="Arial"/>
        </w:rPr>
        <w:t xml:space="preserve">, </w:t>
      </w:r>
      <w:r w:rsidR="001937FC">
        <w:rPr>
          <w:rFonts w:ascii="Arial" w:eastAsia="Times New Roman" w:hAnsi="Arial" w:cs="Arial"/>
        </w:rPr>
        <w:t>chronic inflammation, infections</w:t>
      </w:r>
      <w:r w:rsidR="001937FC" w:rsidRPr="00BA4B00">
        <w:rPr>
          <w:rFonts w:ascii="Arial" w:eastAsia="Times New Roman" w:hAnsi="Arial" w:cs="Arial"/>
        </w:rPr>
        <w:t xml:space="preserve"> and genetic predisposition</w:t>
      </w:r>
      <w:r w:rsidR="001937FC">
        <w:rPr>
          <w:rFonts w:ascii="Arial" w:eastAsia="Times New Roman" w:hAnsi="Arial" w:cs="Arial"/>
        </w:rPr>
        <w:t>.</w:t>
      </w:r>
      <w:r w:rsidR="008A4B9D">
        <w:rPr>
          <w:rFonts w:ascii="Arial" w:eastAsia="Times New Roman" w:hAnsi="Arial" w:cs="Arial"/>
        </w:rPr>
        <w:t xml:space="preserve"> </w:t>
      </w:r>
    </w:p>
    <w:p w14:paraId="66D1B196" w14:textId="7B42A1DC" w:rsidR="008A4B9D" w:rsidRDefault="008A4B9D" w:rsidP="001347FA">
      <w:pPr>
        <w:spacing w:line="480" w:lineRule="auto"/>
        <w:jc w:val="both"/>
        <w:rPr>
          <w:rFonts w:ascii="Arial" w:hAnsi="Arial" w:cs="Arial"/>
        </w:rPr>
      </w:pPr>
      <w:r>
        <w:rPr>
          <w:rFonts w:ascii="Arial" w:eastAsia="Times New Roman" w:hAnsi="Arial" w:cs="Arial"/>
        </w:rPr>
        <w:t xml:space="preserve">Seminal </w:t>
      </w:r>
      <w:r>
        <w:rPr>
          <w:rFonts w:ascii="Arial" w:hAnsi="Arial" w:cs="Arial"/>
        </w:rPr>
        <w:t>s</w:t>
      </w:r>
      <w:r w:rsidR="00E73989" w:rsidRPr="00A80F74">
        <w:rPr>
          <w:rFonts w:ascii="Arial" w:hAnsi="Arial" w:cs="Arial"/>
        </w:rPr>
        <w:t>tudies exploring the immune response in EMF have shown that severe blood eosinophilia</w:t>
      </w:r>
      <w:r>
        <w:rPr>
          <w:rFonts w:ascii="Arial" w:hAnsi="Arial" w:cs="Arial"/>
        </w:rPr>
        <w:t>, as mainly triggered by infection,</w:t>
      </w:r>
      <w:r w:rsidR="00E73989" w:rsidRPr="00A80F74">
        <w:rPr>
          <w:rFonts w:ascii="Arial" w:hAnsi="Arial" w:cs="Arial"/>
        </w:rPr>
        <w:t xml:space="preserve"> is a common finding in EMF</w:t>
      </w:r>
      <w:r w:rsidR="00F63C92">
        <w:rPr>
          <w:rFonts w:ascii="Arial" w:hAnsi="Arial" w:cs="Arial"/>
        </w:rPr>
        <w:t xml:space="preserve"> patients</w:t>
      </w:r>
      <w:r w:rsidR="00E73989" w:rsidRPr="00A80F74">
        <w:rPr>
          <w:rFonts w:ascii="Arial" w:hAnsi="Arial" w:cs="Arial"/>
        </w:rPr>
        <w:t xml:space="preserve"> and </w:t>
      </w:r>
      <w:r w:rsidR="00F63C92">
        <w:rPr>
          <w:rFonts w:ascii="Arial" w:hAnsi="Arial" w:cs="Arial"/>
        </w:rPr>
        <w:t xml:space="preserve">it </w:t>
      </w:r>
      <w:r w:rsidR="00E73989" w:rsidRPr="00A80F74">
        <w:rPr>
          <w:rFonts w:ascii="Arial" w:hAnsi="Arial" w:cs="Arial"/>
        </w:rPr>
        <w:t xml:space="preserve">seems to be a major determinant of clinical signs. </w:t>
      </w:r>
      <w:r w:rsidR="0078604A" w:rsidRPr="00A80F74">
        <w:rPr>
          <w:rFonts w:ascii="Arial" w:hAnsi="Arial" w:cs="Arial"/>
          <w:color w:val="000000"/>
        </w:rPr>
        <w:t xml:space="preserve">Eosinophilia from 10 to 30% of the total WBC counts, presenting sometimes over several months or even years, is a frequent finding in EMF and its </w:t>
      </w:r>
      <w:r w:rsidR="00F63C92">
        <w:rPr>
          <w:rFonts w:ascii="Arial" w:hAnsi="Arial" w:cs="Arial"/>
          <w:color w:val="000000"/>
        </w:rPr>
        <w:t>magnitude</w:t>
      </w:r>
      <w:r w:rsidR="00F63C92" w:rsidRPr="00A80F74">
        <w:rPr>
          <w:rFonts w:ascii="Arial" w:hAnsi="Arial" w:cs="Arial"/>
          <w:color w:val="000000"/>
        </w:rPr>
        <w:t xml:space="preserve"> </w:t>
      </w:r>
      <w:r w:rsidR="0078604A" w:rsidRPr="00A80F74">
        <w:rPr>
          <w:rFonts w:ascii="Arial" w:hAnsi="Arial" w:cs="Arial"/>
          <w:color w:val="000000"/>
        </w:rPr>
        <w:t>seems to be inversely related to the duration of the illness</w:t>
      </w:r>
      <w:r w:rsidR="0078604A" w:rsidRPr="00A80F74">
        <w:rPr>
          <w:rFonts w:ascii="Arial" w:hAnsi="Arial" w:cs="Arial"/>
          <w:color w:val="000000"/>
          <w:vertAlign w:val="superscript"/>
        </w:rPr>
        <w:t xml:space="preserve"> </w:t>
      </w:r>
      <w:r w:rsidR="009C11E8">
        <w:rPr>
          <w:rFonts w:ascii="Arial" w:hAnsi="Arial" w:cs="Arial"/>
          <w:color w:val="000000"/>
        </w:rPr>
        <w:t>[47]</w:t>
      </w:r>
      <w:r w:rsidR="0078604A" w:rsidRPr="00A80F74">
        <w:rPr>
          <w:rFonts w:ascii="Arial" w:hAnsi="Arial" w:cs="Arial"/>
          <w:color w:val="000000"/>
        </w:rPr>
        <w:t xml:space="preserve">. </w:t>
      </w:r>
      <w:r w:rsidR="00E73989" w:rsidRPr="00A80F74">
        <w:rPr>
          <w:rFonts w:ascii="Arial" w:hAnsi="Arial" w:cs="Arial"/>
          <w:color w:val="000000"/>
        </w:rPr>
        <w:t xml:space="preserve">On the other hand, </w:t>
      </w:r>
      <w:r w:rsidR="00E73989" w:rsidRPr="00A80F74">
        <w:rPr>
          <w:rFonts w:ascii="Arial" w:hAnsi="Arial" w:cs="Arial"/>
        </w:rPr>
        <w:t>c</w:t>
      </w:r>
      <w:r w:rsidR="009A0DFE" w:rsidRPr="00A80F74">
        <w:rPr>
          <w:rFonts w:ascii="Arial" w:hAnsi="Arial" w:cs="Arial"/>
        </w:rPr>
        <w:t xml:space="preserve">ardiovascular disease is a leading cause of morbidity and mortality </w:t>
      </w:r>
      <w:r w:rsidR="009C11E8">
        <w:rPr>
          <w:rFonts w:ascii="Arial" w:hAnsi="Arial" w:cs="Arial"/>
        </w:rPr>
        <w:t>in</w:t>
      </w:r>
      <w:r w:rsidR="00F43566">
        <w:rPr>
          <w:rFonts w:ascii="Arial" w:hAnsi="Arial" w:cs="Arial"/>
        </w:rPr>
        <w:t xml:space="preserve"> hypereosinophilic syndromes [70</w:t>
      </w:r>
      <w:r w:rsidR="009C11E8">
        <w:rPr>
          <w:rFonts w:ascii="Arial" w:hAnsi="Arial" w:cs="Arial"/>
        </w:rPr>
        <w:t>]</w:t>
      </w:r>
      <w:r w:rsidR="009A0DFE" w:rsidRPr="00A80F74">
        <w:rPr>
          <w:rFonts w:ascii="Arial" w:hAnsi="Arial" w:cs="Arial"/>
        </w:rPr>
        <w:t>. The cross-talk between eosinophils, mast cells and cardiac fibroblasts is probably a key pathogenic factor in</w:t>
      </w:r>
      <w:r w:rsidR="009C11E8">
        <w:rPr>
          <w:rFonts w:ascii="Arial" w:hAnsi="Arial" w:cs="Arial"/>
        </w:rPr>
        <w:t xml:space="preserve"> defective cardiac remodelling [1]</w:t>
      </w:r>
      <w:r w:rsidR="009A0DFE" w:rsidRPr="00A80F74">
        <w:rPr>
          <w:rFonts w:ascii="Arial" w:hAnsi="Arial" w:cs="Arial"/>
        </w:rPr>
        <w:t>, but this has only been sparsely investigate</w:t>
      </w:r>
      <w:r w:rsidR="00F43566">
        <w:rPr>
          <w:rFonts w:ascii="Arial" w:hAnsi="Arial" w:cs="Arial"/>
        </w:rPr>
        <w:t>d in the context of EMF</w:t>
      </w:r>
      <w:r w:rsidR="00F63C92">
        <w:rPr>
          <w:rFonts w:ascii="Arial" w:hAnsi="Arial" w:cs="Arial"/>
        </w:rPr>
        <w:t xml:space="preserve"> mostly</w:t>
      </w:r>
      <w:r w:rsidR="009A0DFE" w:rsidRPr="00A80F74">
        <w:rPr>
          <w:rFonts w:ascii="Arial" w:hAnsi="Arial" w:cs="Arial"/>
        </w:rPr>
        <w:t xml:space="preserve"> because clinical settings and research infrastructures are remote from endemic rural regions. </w:t>
      </w:r>
      <w:r w:rsidR="00660736" w:rsidRPr="00A80F74">
        <w:rPr>
          <w:rFonts w:ascii="Arial" w:hAnsi="Arial" w:cs="Arial"/>
        </w:rPr>
        <w:t>In 1983</w:t>
      </w:r>
      <w:r w:rsidR="009C5303">
        <w:rPr>
          <w:rFonts w:ascii="Arial" w:hAnsi="Arial" w:cs="Arial"/>
        </w:rPr>
        <w:t>,</w:t>
      </w:r>
      <w:r w:rsidR="009C11E8">
        <w:rPr>
          <w:rFonts w:ascii="Arial" w:hAnsi="Arial" w:cs="Arial"/>
        </w:rPr>
        <w:t xml:space="preserve"> data </w:t>
      </w:r>
      <w:r w:rsidR="00660736" w:rsidRPr="00A80F74">
        <w:rPr>
          <w:rFonts w:ascii="Arial" w:hAnsi="Arial" w:cs="Arial"/>
        </w:rPr>
        <w:t>from UK (11</w:t>
      </w:r>
      <w:r w:rsidR="009C11E8">
        <w:rPr>
          <w:rFonts w:ascii="Arial" w:hAnsi="Arial" w:cs="Arial"/>
        </w:rPr>
        <w:t xml:space="preserve"> patients</w:t>
      </w:r>
      <w:r w:rsidR="00660736" w:rsidRPr="00A80F74">
        <w:rPr>
          <w:rFonts w:ascii="Arial" w:hAnsi="Arial" w:cs="Arial"/>
        </w:rPr>
        <w:t>), India (47</w:t>
      </w:r>
      <w:r w:rsidR="009C11E8">
        <w:rPr>
          <w:rFonts w:ascii="Arial" w:hAnsi="Arial" w:cs="Arial"/>
        </w:rPr>
        <w:t xml:space="preserve"> patients</w:t>
      </w:r>
      <w:r w:rsidR="00660736" w:rsidRPr="00A80F74">
        <w:rPr>
          <w:rFonts w:ascii="Arial" w:hAnsi="Arial" w:cs="Arial"/>
        </w:rPr>
        <w:t>) and Brazil (8</w:t>
      </w:r>
      <w:r w:rsidR="009C11E8">
        <w:rPr>
          <w:rFonts w:ascii="Arial" w:hAnsi="Arial" w:cs="Arial"/>
        </w:rPr>
        <w:t xml:space="preserve"> patients</w:t>
      </w:r>
      <w:r w:rsidR="00660736" w:rsidRPr="00A80F74">
        <w:rPr>
          <w:rFonts w:ascii="Arial" w:hAnsi="Arial" w:cs="Arial"/>
        </w:rPr>
        <w:t>) w</w:t>
      </w:r>
      <w:r w:rsidR="00982410" w:rsidRPr="00A80F74">
        <w:rPr>
          <w:rFonts w:ascii="Arial" w:hAnsi="Arial" w:cs="Arial"/>
        </w:rPr>
        <w:t xml:space="preserve">ere compared to assess </w:t>
      </w:r>
      <w:r w:rsidR="00660736" w:rsidRPr="00A80F74">
        <w:rPr>
          <w:rFonts w:ascii="Arial" w:hAnsi="Arial" w:cs="Arial"/>
        </w:rPr>
        <w:t xml:space="preserve">features of </w:t>
      </w:r>
      <w:r w:rsidR="00660736" w:rsidRPr="00A80F74">
        <w:rPr>
          <w:rStyle w:val="highlight"/>
          <w:rFonts w:ascii="Arial" w:hAnsi="Arial" w:cs="Arial"/>
        </w:rPr>
        <w:t>endomyocardial</w:t>
      </w:r>
      <w:r w:rsidR="00660736" w:rsidRPr="00A80F74">
        <w:rPr>
          <w:rFonts w:ascii="Arial" w:hAnsi="Arial" w:cs="Arial"/>
        </w:rPr>
        <w:t xml:space="preserve"> disease in temperate and tropical regions,</w:t>
      </w:r>
      <w:r w:rsidR="009C5303">
        <w:rPr>
          <w:rFonts w:ascii="Arial" w:hAnsi="Arial" w:cs="Arial"/>
        </w:rPr>
        <w:t xml:space="preserve"> thus contributing to</w:t>
      </w:r>
      <w:r w:rsidR="00660736" w:rsidRPr="00A80F74">
        <w:rPr>
          <w:rFonts w:ascii="Arial" w:hAnsi="Arial" w:cs="Arial"/>
        </w:rPr>
        <w:t xml:space="preserve"> define the differential diagnosis between the </w:t>
      </w:r>
      <w:proofErr w:type="spellStart"/>
      <w:r w:rsidR="00660736" w:rsidRPr="00A80F74">
        <w:rPr>
          <w:rFonts w:ascii="Arial" w:hAnsi="Arial" w:cs="Arial"/>
        </w:rPr>
        <w:t>hyp</w:t>
      </w:r>
      <w:r w:rsidR="009C11E8">
        <w:rPr>
          <w:rFonts w:ascii="Arial" w:hAnsi="Arial" w:cs="Arial"/>
        </w:rPr>
        <w:t>ereosinophilic</w:t>
      </w:r>
      <w:proofErr w:type="spellEnd"/>
      <w:r w:rsidR="009C11E8">
        <w:rPr>
          <w:rFonts w:ascii="Arial" w:hAnsi="Arial" w:cs="Arial"/>
        </w:rPr>
        <w:t xml:space="preserve"> syndrome and EMF </w:t>
      </w:r>
      <w:r w:rsidR="00982410" w:rsidRPr="00A80F74">
        <w:rPr>
          <w:rFonts w:ascii="Arial" w:hAnsi="Arial" w:cs="Arial"/>
        </w:rPr>
        <w:t>[</w:t>
      </w:r>
      <w:r w:rsidR="009C11E8">
        <w:rPr>
          <w:rFonts w:ascii="Arial" w:hAnsi="Arial" w:cs="Arial"/>
        </w:rPr>
        <w:t>7</w:t>
      </w:r>
      <w:r w:rsidR="00F43566">
        <w:rPr>
          <w:rFonts w:ascii="Arial" w:hAnsi="Arial" w:cs="Arial"/>
        </w:rPr>
        <w:t>1</w:t>
      </w:r>
      <w:r w:rsidR="00982410" w:rsidRPr="00A80F74">
        <w:rPr>
          <w:rFonts w:ascii="Arial" w:hAnsi="Arial" w:cs="Arial"/>
        </w:rPr>
        <w:t>]</w:t>
      </w:r>
      <w:r w:rsidR="009C11E8">
        <w:rPr>
          <w:rFonts w:ascii="Arial" w:hAnsi="Arial" w:cs="Arial"/>
        </w:rPr>
        <w:t>.</w:t>
      </w:r>
      <w:r w:rsidR="00660736" w:rsidRPr="00A80F74">
        <w:rPr>
          <w:rFonts w:ascii="Arial" w:hAnsi="Arial" w:cs="Arial"/>
        </w:rPr>
        <w:t xml:space="preserve"> </w:t>
      </w:r>
      <w:r w:rsidR="00982410" w:rsidRPr="00A80F74">
        <w:rPr>
          <w:rFonts w:ascii="Arial" w:hAnsi="Arial" w:cs="Arial"/>
        </w:rPr>
        <w:t>Half</w:t>
      </w:r>
      <w:r w:rsidR="00660736" w:rsidRPr="00A80F74">
        <w:rPr>
          <w:rFonts w:ascii="Arial" w:hAnsi="Arial" w:cs="Arial"/>
        </w:rPr>
        <w:t xml:space="preserve"> of UK patients </w:t>
      </w:r>
      <w:r w:rsidR="00982410" w:rsidRPr="00A80F74">
        <w:rPr>
          <w:rFonts w:ascii="Arial" w:hAnsi="Arial" w:cs="Arial"/>
        </w:rPr>
        <w:t>were</w:t>
      </w:r>
      <w:r w:rsidR="00660736" w:rsidRPr="00A80F74">
        <w:rPr>
          <w:rFonts w:ascii="Arial" w:hAnsi="Arial" w:cs="Arial"/>
        </w:rPr>
        <w:t xml:space="preserve"> in earl</w:t>
      </w:r>
      <w:r w:rsidR="00982410" w:rsidRPr="00A80F74">
        <w:rPr>
          <w:rFonts w:ascii="Arial" w:hAnsi="Arial" w:cs="Arial"/>
        </w:rPr>
        <w:t>y necrotic stage of the disease</w:t>
      </w:r>
      <w:r w:rsidR="00660736" w:rsidRPr="00A80F74">
        <w:rPr>
          <w:rFonts w:ascii="Arial" w:hAnsi="Arial" w:cs="Arial"/>
        </w:rPr>
        <w:t xml:space="preserve"> and all had biventricular involvement, while patients from tropical countries did not present in early necrotic stage, had isolated left or right disease, were younger, and originated from poor, malnourished communities with heavy parasite loads, especially filariasis in India. </w:t>
      </w:r>
    </w:p>
    <w:p w14:paraId="728D8C24" w14:textId="2CAA42DC" w:rsidR="008A4B9D" w:rsidRDefault="00660736" w:rsidP="001347FA">
      <w:pPr>
        <w:spacing w:line="480" w:lineRule="auto"/>
        <w:jc w:val="both"/>
        <w:rPr>
          <w:rFonts w:ascii="Arial" w:hAnsi="Arial" w:cs="Arial"/>
          <w:color w:val="000000"/>
        </w:rPr>
      </w:pPr>
      <w:r w:rsidRPr="00A80F74">
        <w:rPr>
          <w:rFonts w:ascii="Arial" w:hAnsi="Arial" w:cs="Arial"/>
        </w:rPr>
        <w:t xml:space="preserve">It was suggested that the nature of the underlying disease and the rate of progression of </w:t>
      </w:r>
      <w:r w:rsidRPr="00A80F74">
        <w:rPr>
          <w:rStyle w:val="highlight"/>
          <w:rFonts w:ascii="Arial" w:hAnsi="Arial" w:cs="Arial"/>
        </w:rPr>
        <w:t>endomyocardial</w:t>
      </w:r>
      <w:r w:rsidRPr="00A80F74">
        <w:rPr>
          <w:rFonts w:ascii="Arial" w:hAnsi="Arial" w:cs="Arial"/>
        </w:rPr>
        <w:t xml:space="preserve"> lesions were major determinants of the clinical features, with eosinophil granule toxins producing a rapidly progressive disease in temperate climate’s hypereosinophilic syndrome, whereas s</w:t>
      </w:r>
      <w:r w:rsidR="009C11E8">
        <w:rPr>
          <w:rFonts w:ascii="Arial" w:hAnsi="Arial" w:cs="Arial"/>
        </w:rPr>
        <w:t>lower progression would be seen</w:t>
      </w:r>
      <w:r w:rsidRPr="00A80F74">
        <w:rPr>
          <w:rFonts w:ascii="Arial" w:hAnsi="Arial" w:cs="Arial"/>
        </w:rPr>
        <w:t xml:space="preserve"> in the tropical climates as these patients would have less marked eosinophilia in response to parasitic infections [</w:t>
      </w:r>
      <w:r w:rsidR="00F43566">
        <w:rPr>
          <w:rFonts w:ascii="Arial" w:hAnsi="Arial" w:cs="Arial"/>
        </w:rPr>
        <w:t>72</w:t>
      </w:r>
      <w:r w:rsidRPr="00A80F74">
        <w:rPr>
          <w:rFonts w:ascii="Arial" w:hAnsi="Arial" w:cs="Arial"/>
        </w:rPr>
        <w:t xml:space="preserve">]. </w:t>
      </w:r>
      <w:r w:rsidR="00954710" w:rsidRPr="00A80F74">
        <w:rPr>
          <w:rFonts w:ascii="Arial" w:hAnsi="Arial" w:cs="Arial"/>
        </w:rPr>
        <w:t>Blood hypereosinophilia was</w:t>
      </w:r>
      <w:r w:rsidR="00982410" w:rsidRPr="00A80F74">
        <w:rPr>
          <w:rFonts w:ascii="Arial" w:hAnsi="Arial" w:cs="Arial"/>
        </w:rPr>
        <w:t xml:space="preserve"> a common finding in people from endemic areas </w:t>
      </w:r>
      <w:r w:rsidR="00670B2B">
        <w:rPr>
          <w:rFonts w:ascii="Arial" w:hAnsi="Arial" w:cs="Arial"/>
        </w:rPr>
        <w:t>of</w:t>
      </w:r>
      <w:r w:rsidR="00670B2B" w:rsidRPr="00A80F74">
        <w:rPr>
          <w:rFonts w:ascii="Arial" w:hAnsi="Arial" w:cs="Arial"/>
        </w:rPr>
        <w:t xml:space="preserve"> </w:t>
      </w:r>
      <w:r w:rsidR="007E26B7">
        <w:rPr>
          <w:rFonts w:ascii="Arial" w:hAnsi="Arial" w:cs="Arial"/>
        </w:rPr>
        <w:t>EMF in Nigeria [</w:t>
      </w:r>
      <w:r w:rsidR="00F43566">
        <w:rPr>
          <w:rFonts w:ascii="Arial" w:hAnsi="Arial" w:cs="Arial"/>
        </w:rPr>
        <w:t>72,73</w:t>
      </w:r>
      <w:r w:rsidR="007E26B7">
        <w:rPr>
          <w:rFonts w:ascii="Arial" w:hAnsi="Arial" w:cs="Arial"/>
        </w:rPr>
        <w:t>]</w:t>
      </w:r>
      <w:r w:rsidR="00954710" w:rsidRPr="00A80F74">
        <w:rPr>
          <w:rFonts w:ascii="Arial" w:hAnsi="Arial" w:cs="Arial"/>
        </w:rPr>
        <w:t xml:space="preserve"> and is </w:t>
      </w:r>
      <w:r w:rsidR="00670B2B">
        <w:rPr>
          <w:rFonts w:ascii="Arial" w:hAnsi="Arial" w:cs="Arial"/>
        </w:rPr>
        <w:t xml:space="preserve">also </w:t>
      </w:r>
      <w:r w:rsidR="00954710" w:rsidRPr="00A80F74">
        <w:rPr>
          <w:rFonts w:ascii="Arial" w:hAnsi="Arial" w:cs="Arial"/>
        </w:rPr>
        <w:t xml:space="preserve">commonly found in </w:t>
      </w:r>
      <w:r w:rsidR="0078604A" w:rsidRPr="00A80F74">
        <w:rPr>
          <w:rFonts w:ascii="Arial" w:hAnsi="Arial" w:cs="Arial"/>
        </w:rPr>
        <w:t xml:space="preserve">endemic areas </w:t>
      </w:r>
      <w:r w:rsidR="00F43566">
        <w:rPr>
          <w:rFonts w:ascii="Arial" w:hAnsi="Arial" w:cs="Arial"/>
        </w:rPr>
        <w:t>in</w:t>
      </w:r>
      <w:r w:rsidR="0078604A" w:rsidRPr="00A80F74">
        <w:rPr>
          <w:rFonts w:ascii="Arial" w:hAnsi="Arial" w:cs="Arial"/>
        </w:rPr>
        <w:t xml:space="preserve"> Mozambique</w:t>
      </w:r>
      <w:r w:rsidR="00954710" w:rsidRPr="00A80F74">
        <w:rPr>
          <w:rFonts w:ascii="Arial" w:hAnsi="Arial" w:cs="Arial"/>
        </w:rPr>
        <w:t xml:space="preserve">, probably </w:t>
      </w:r>
      <w:r w:rsidR="00982410" w:rsidRPr="00A80F74">
        <w:rPr>
          <w:rFonts w:ascii="Arial" w:hAnsi="Arial" w:cs="Arial"/>
        </w:rPr>
        <w:t xml:space="preserve">related to multiple parasitic infestations such as </w:t>
      </w:r>
      <w:r w:rsidR="008A4B9D">
        <w:rPr>
          <w:rFonts w:ascii="Arial" w:hAnsi="Arial" w:cs="Arial"/>
        </w:rPr>
        <w:t xml:space="preserve">gastrointestinal </w:t>
      </w:r>
      <w:r w:rsidR="00982410" w:rsidRPr="00A80F74">
        <w:rPr>
          <w:rFonts w:ascii="Arial" w:hAnsi="Arial" w:cs="Arial"/>
        </w:rPr>
        <w:t>helminth</w:t>
      </w:r>
      <w:r w:rsidR="008A4B9D">
        <w:rPr>
          <w:rFonts w:ascii="Arial" w:hAnsi="Arial" w:cs="Arial"/>
        </w:rPr>
        <w:t>iasis</w:t>
      </w:r>
      <w:r w:rsidR="00982410" w:rsidRPr="00A80F74">
        <w:rPr>
          <w:rFonts w:ascii="Arial" w:hAnsi="Arial" w:cs="Arial"/>
        </w:rPr>
        <w:t xml:space="preserve">, </w:t>
      </w:r>
      <w:r w:rsidR="00944C44">
        <w:rPr>
          <w:rFonts w:ascii="Arial" w:hAnsi="Arial" w:cs="Arial"/>
        </w:rPr>
        <w:t xml:space="preserve">bladder and </w:t>
      </w:r>
      <w:r w:rsidR="00670B2B" w:rsidRPr="00670B2B">
        <w:rPr>
          <w:rFonts w:ascii="Arial" w:hAnsi="Arial" w:cs="Arial"/>
        </w:rPr>
        <w:t>hepatosplenic</w:t>
      </w:r>
      <w:r w:rsidR="00670B2B">
        <w:rPr>
          <w:rFonts w:ascii="Arial" w:hAnsi="Arial" w:cs="Arial"/>
        </w:rPr>
        <w:t xml:space="preserve"> </w:t>
      </w:r>
      <w:r w:rsidR="00982410" w:rsidRPr="00A80F74">
        <w:rPr>
          <w:rFonts w:ascii="Arial" w:hAnsi="Arial" w:cs="Arial"/>
        </w:rPr>
        <w:t>schistosomiasis</w:t>
      </w:r>
      <w:r w:rsidR="00944C44">
        <w:rPr>
          <w:rFonts w:ascii="Arial" w:hAnsi="Arial" w:cs="Arial"/>
        </w:rPr>
        <w:t>,</w:t>
      </w:r>
      <w:r w:rsidR="00982410" w:rsidRPr="00A80F74">
        <w:rPr>
          <w:rFonts w:ascii="Arial" w:hAnsi="Arial" w:cs="Arial"/>
        </w:rPr>
        <w:t xml:space="preserve"> and </w:t>
      </w:r>
      <w:r w:rsidR="008A4B9D">
        <w:rPr>
          <w:rFonts w:ascii="Arial" w:hAnsi="Arial" w:cs="Arial"/>
        </w:rPr>
        <w:t xml:space="preserve">lymphatic </w:t>
      </w:r>
      <w:r w:rsidR="00982410" w:rsidRPr="00A80F74">
        <w:rPr>
          <w:rFonts w:ascii="Arial" w:hAnsi="Arial" w:cs="Arial"/>
        </w:rPr>
        <w:t>filariasis</w:t>
      </w:r>
      <w:r w:rsidR="00F43566">
        <w:rPr>
          <w:rFonts w:ascii="Arial" w:hAnsi="Arial" w:cs="Arial"/>
        </w:rPr>
        <w:t>, which are highly prevalent [74-76]</w:t>
      </w:r>
      <w:r w:rsidR="007E26B7">
        <w:rPr>
          <w:rFonts w:ascii="Arial" w:hAnsi="Arial" w:cs="Arial"/>
        </w:rPr>
        <w:t xml:space="preserve">. </w:t>
      </w:r>
      <w:r w:rsidR="00E73989" w:rsidRPr="00A80F74">
        <w:rPr>
          <w:rFonts w:ascii="Arial" w:hAnsi="Arial" w:cs="Arial"/>
          <w:color w:val="000000"/>
        </w:rPr>
        <w:t>Indeed</w:t>
      </w:r>
      <w:r w:rsidR="008A4B9D">
        <w:rPr>
          <w:rFonts w:ascii="Arial" w:hAnsi="Arial" w:cs="Arial"/>
          <w:color w:val="000000"/>
        </w:rPr>
        <w:t>,</w:t>
      </w:r>
      <w:r w:rsidR="00E73989" w:rsidRPr="00A80F74">
        <w:rPr>
          <w:rFonts w:ascii="Arial" w:hAnsi="Arial" w:cs="Arial"/>
          <w:color w:val="000000"/>
        </w:rPr>
        <w:t xml:space="preserve"> early studies failed to show an increased prevalence of these infections in EMF patients when comp</w:t>
      </w:r>
      <w:r w:rsidR="007E26B7">
        <w:rPr>
          <w:rFonts w:ascii="Arial" w:hAnsi="Arial" w:cs="Arial"/>
          <w:color w:val="000000"/>
        </w:rPr>
        <w:t>ared to the general population [</w:t>
      </w:r>
      <w:r w:rsidR="00F43566">
        <w:rPr>
          <w:rFonts w:ascii="Arial" w:hAnsi="Arial" w:cs="Arial"/>
          <w:color w:val="000000"/>
        </w:rPr>
        <w:t>63, 77-79]</w:t>
      </w:r>
      <w:r w:rsidR="00E73989" w:rsidRPr="00A80F74">
        <w:rPr>
          <w:rFonts w:ascii="Arial" w:hAnsi="Arial" w:cs="Arial"/>
          <w:color w:val="000000"/>
        </w:rPr>
        <w:t xml:space="preserve">. </w:t>
      </w:r>
    </w:p>
    <w:p w14:paraId="3E496317" w14:textId="647C4003" w:rsidR="00982410" w:rsidRDefault="0078604A" w:rsidP="001347FA">
      <w:pPr>
        <w:spacing w:line="480" w:lineRule="auto"/>
        <w:jc w:val="both"/>
      </w:pPr>
      <w:r w:rsidRPr="00A80F74">
        <w:rPr>
          <w:rFonts w:ascii="Arial" w:hAnsi="Arial" w:cs="Arial"/>
          <w:color w:val="000000"/>
        </w:rPr>
        <w:t>Further research is needed to clarify the role of eosinophils</w:t>
      </w:r>
      <w:r w:rsidR="00343A07">
        <w:rPr>
          <w:rFonts w:ascii="Arial" w:hAnsi="Arial" w:cs="Arial"/>
          <w:color w:val="000000"/>
        </w:rPr>
        <w:t xml:space="preserve"> </w:t>
      </w:r>
      <w:r w:rsidR="006D2B22">
        <w:rPr>
          <w:rFonts w:ascii="Arial" w:hAnsi="Arial" w:cs="Arial"/>
          <w:color w:val="000000"/>
        </w:rPr>
        <w:t xml:space="preserve">and </w:t>
      </w:r>
      <w:r w:rsidR="00343A07" w:rsidRPr="00343A07">
        <w:rPr>
          <w:rFonts w:ascii="Arial" w:hAnsi="Arial" w:cs="Arial"/>
          <w:color w:val="000000"/>
        </w:rPr>
        <w:t>their vast arsenal of granule products</w:t>
      </w:r>
      <w:r w:rsidR="006D2B22">
        <w:rPr>
          <w:rFonts w:ascii="Arial" w:hAnsi="Arial" w:cs="Arial"/>
          <w:color w:val="000000"/>
        </w:rPr>
        <w:t xml:space="preserve"> (</w:t>
      </w:r>
      <w:r w:rsidR="00126F38">
        <w:rPr>
          <w:rFonts w:ascii="Arial" w:hAnsi="Arial" w:cs="Arial"/>
          <w:color w:val="000000"/>
        </w:rPr>
        <w:t>e.g.</w:t>
      </w:r>
      <w:r w:rsidR="006D2B22">
        <w:rPr>
          <w:rFonts w:ascii="Arial" w:hAnsi="Arial" w:cs="Arial"/>
          <w:color w:val="000000"/>
        </w:rPr>
        <w:t xml:space="preserve"> serotonin</w:t>
      </w:r>
      <w:r w:rsidR="00AA4A95">
        <w:rPr>
          <w:rFonts w:ascii="Arial" w:hAnsi="Arial" w:cs="Arial"/>
          <w:color w:val="000000"/>
        </w:rPr>
        <w:t xml:space="preserve"> mediating vasoconstriction and platelet aggregation</w:t>
      </w:r>
      <w:r w:rsidR="006D2B22">
        <w:rPr>
          <w:rFonts w:ascii="Arial" w:hAnsi="Arial" w:cs="Arial"/>
          <w:color w:val="000000"/>
        </w:rPr>
        <w:t>)</w:t>
      </w:r>
      <w:r w:rsidR="00343A07" w:rsidRPr="00343A07">
        <w:rPr>
          <w:rFonts w:ascii="Arial" w:hAnsi="Arial" w:cs="Arial"/>
          <w:color w:val="000000"/>
        </w:rPr>
        <w:t xml:space="preserve"> and </w:t>
      </w:r>
      <w:r w:rsidR="006D2B22">
        <w:rPr>
          <w:rFonts w:ascii="Arial" w:hAnsi="Arial" w:cs="Arial"/>
          <w:color w:val="000000"/>
        </w:rPr>
        <w:t xml:space="preserve">inflammatory </w:t>
      </w:r>
      <w:r w:rsidR="00343A07" w:rsidRPr="00343A07">
        <w:rPr>
          <w:rFonts w:ascii="Arial" w:hAnsi="Arial" w:cs="Arial"/>
          <w:color w:val="000000"/>
        </w:rPr>
        <w:t>cytokines</w:t>
      </w:r>
      <w:r w:rsidR="00126F38">
        <w:rPr>
          <w:rFonts w:ascii="Arial" w:hAnsi="Arial" w:cs="Arial"/>
          <w:color w:val="000000"/>
        </w:rPr>
        <w:t xml:space="preserve"> (e.g. TGF-β, </w:t>
      </w:r>
      <w:r w:rsidR="00126F38" w:rsidRPr="00126F38">
        <w:rPr>
          <w:rFonts w:ascii="Arial" w:hAnsi="Arial" w:cs="Arial"/>
          <w:color w:val="000000"/>
        </w:rPr>
        <w:t>fibroblast growth factor</w:t>
      </w:r>
      <w:r w:rsidR="00126F38">
        <w:rPr>
          <w:rFonts w:ascii="Arial" w:hAnsi="Arial" w:cs="Arial"/>
          <w:color w:val="000000"/>
        </w:rPr>
        <w:t>)</w:t>
      </w:r>
      <w:r w:rsidR="00EC2E98">
        <w:rPr>
          <w:rFonts w:ascii="Arial" w:hAnsi="Arial" w:cs="Arial"/>
          <w:color w:val="000000"/>
        </w:rPr>
        <w:t xml:space="preserve"> in EMF pathophysiology. Likewise,</w:t>
      </w:r>
      <w:r w:rsidR="00343A07" w:rsidRPr="00343A07">
        <w:rPr>
          <w:rFonts w:ascii="Arial" w:hAnsi="Arial" w:cs="Arial"/>
          <w:color w:val="000000"/>
        </w:rPr>
        <w:t xml:space="preserve"> </w:t>
      </w:r>
      <w:r w:rsidR="00EC2E98">
        <w:rPr>
          <w:rFonts w:ascii="Arial" w:hAnsi="Arial" w:cs="Arial"/>
          <w:color w:val="000000"/>
        </w:rPr>
        <w:t xml:space="preserve">investigation of the participation of </w:t>
      </w:r>
      <w:r w:rsidR="006D2B22">
        <w:rPr>
          <w:rFonts w:ascii="Arial" w:hAnsi="Arial" w:cs="Arial"/>
          <w:color w:val="000000"/>
        </w:rPr>
        <w:t>(</w:t>
      </w:r>
      <w:proofErr w:type="spellStart"/>
      <w:r w:rsidR="006D2B22">
        <w:rPr>
          <w:rFonts w:ascii="Arial" w:hAnsi="Arial" w:cs="Arial"/>
          <w:color w:val="000000"/>
        </w:rPr>
        <w:t>i</w:t>
      </w:r>
      <w:proofErr w:type="spellEnd"/>
      <w:r w:rsidR="006D2B22">
        <w:rPr>
          <w:rFonts w:ascii="Arial" w:hAnsi="Arial" w:cs="Arial"/>
          <w:color w:val="000000"/>
        </w:rPr>
        <w:t xml:space="preserve">) the </w:t>
      </w:r>
      <w:proofErr w:type="spellStart"/>
      <w:r w:rsidR="006D2B22">
        <w:rPr>
          <w:rFonts w:ascii="Arial" w:hAnsi="Arial" w:cs="Arial"/>
          <w:color w:val="000000"/>
        </w:rPr>
        <w:t>eotaxin</w:t>
      </w:r>
      <w:proofErr w:type="spellEnd"/>
      <w:r w:rsidR="00126F38">
        <w:rPr>
          <w:rFonts w:ascii="Arial" w:hAnsi="Arial" w:cs="Arial"/>
          <w:color w:val="000000"/>
        </w:rPr>
        <w:t xml:space="preserve"> (chemokine)</w:t>
      </w:r>
      <w:r w:rsidR="006D2B22">
        <w:rPr>
          <w:rFonts w:ascii="Arial" w:hAnsi="Arial" w:cs="Arial"/>
          <w:color w:val="000000"/>
        </w:rPr>
        <w:t xml:space="preserve"> eosinophilic migration drive, (ii) </w:t>
      </w:r>
      <w:r w:rsidR="00126F38">
        <w:rPr>
          <w:rFonts w:ascii="Arial" w:hAnsi="Arial" w:cs="Arial"/>
          <w:color w:val="000000"/>
        </w:rPr>
        <w:t>cytokines</w:t>
      </w:r>
      <w:r w:rsidR="006D2B22">
        <w:rPr>
          <w:rFonts w:ascii="Arial" w:hAnsi="Arial" w:cs="Arial"/>
          <w:color w:val="000000"/>
        </w:rPr>
        <w:t xml:space="preserve"> that promote eosinophils proliferation, survival and priming (e.g. IL-5), and (iii) </w:t>
      </w:r>
      <w:r w:rsidR="00EC2E98">
        <w:rPr>
          <w:rFonts w:ascii="Arial" w:hAnsi="Arial" w:cs="Arial"/>
          <w:color w:val="000000"/>
        </w:rPr>
        <w:t>the</w:t>
      </w:r>
      <w:r w:rsidR="006D2B22">
        <w:rPr>
          <w:rFonts w:ascii="Arial" w:hAnsi="Arial" w:cs="Arial"/>
          <w:color w:val="000000"/>
        </w:rPr>
        <w:t xml:space="preserve"> </w:t>
      </w:r>
      <w:r w:rsidR="00343A07" w:rsidRPr="00343A07">
        <w:rPr>
          <w:rFonts w:ascii="Arial" w:hAnsi="Arial" w:cs="Arial"/>
          <w:color w:val="000000"/>
        </w:rPr>
        <w:t>direct</w:t>
      </w:r>
      <w:r w:rsidR="006D2B22">
        <w:rPr>
          <w:rFonts w:ascii="Arial" w:hAnsi="Arial" w:cs="Arial"/>
          <w:color w:val="000000"/>
        </w:rPr>
        <w:t xml:space="preserve"> </w:t>
      </w:r>
      <w:r w:rsidR="00343A07" w:rsidRPr="00343A07">
        <w:rPr>
          <w:rFonts w:ascii="Arial" w:hAnsi="Arial" w:cs="Arial"/>
          <w:color w:val="000000"/>
        </w:rPr>
        <w:t>interaction</w:t>
      </w:r>
      <w:r w:rsidR="00EC2E98">
        <w:rPr>
          <w:rFonts w:ascii="Arial" w:hAnsi="Arial" w:cs="Arial"/>
          <w:color w:val="000000"/>
        </w:rPr>
        <w:t xml:space="preserve"> of eosinophils</w:t>
      </w:r>
      <w:r w:rsidR="00343A07" w:rsidRPr="00343A07">
        <w:rPr>
          <w:rFonts w:ascii="Arial" w:hAnsi="Arial" w:cs="Arial"/>
          <w:color w:val="000000"/>
        </w:rPr>
        <w:t xml:space="preserve"> with </w:t>
      </w:r>
      <w:r w:rsidR="006D2B22">
        <w:rPr>
          <w:rFonts w:ascii="Arial" w:hAnsi="Arial" w:cs="Arial"/>
          <w:color w:val="000000"/>
        </w:rPr>
        <w:t xml:space="preserve">immune and other </w:t>
      </w:r>
      <w:r w:rsidR="00343A07" w:rsidRPr="00343A07">
        <w:rPr>
          <w:rFonts w:ascii="Arial" w:hAnsi="Arial" w:cs="Arial"/>
          <w:color w:val="000000"/>
        </w:rPr>
        <w:t>cells</w:t>
      </w:r>
      <w:r w:rsidR="00126F38">
        <w:rPr>
          <w:rFonts w:ascii="Arial" w:hAnsi="Arial" w:cs="Arial"/>
          <w:color w:val="000000"/>
        </w:rPr>
        <w:t xml:space="preserve"> (e.g. mast cells, macrophages, fibroblasts)</w:t>
      </w:r>
      <w:r w:rsidR="00343A07" w:rsidRPr="00343A07">
        <w:rPr>
          <w:rFonts w:ascii="Arial" w:hAnsi="Arial" w:cs="Arial"/>
          <w:color w:val="000000"/>
        </w:rPr>
        <w:t xml:space="preserve"> in </w:t>
      </w:r>
      <w:r w:rsidR="006D2B22">
        <w:rPr>
          <w:rFonts w:ascii="Arial" w:hAnsi="Arial" w:cs="Arial"/>
          <w:color w:val="000000"/>
        </w:rPr>
        <w:t xml:space="preserve">the </w:t>
      </w:r>
      <w:r w:rsidR="00343A07" w:rsidRPr="00343A07">
        <w:rPr>
          <w:rFonts w:ascii="Arial" w:hAnsi="Arial" w:cs="Arial"/>
          <w:color w:val="000000"/>
        </w:rPr>
        <w:t>proximity</w:t>
      </w:r>
      <w:r w:rsidRPr="00A80F74">
        <w:rPr>
          <w:rFonts w:ascii="Arial" w:hAnsi="Arial" w:cs="Arial"/>
          <w:color w:val="000000"/>
        </w:rPr>
        <w:t>,</w:t>
      </w:r>
      <w:r w:rsidR="00EC2E98">
        <w:rPr>
          <w:rFonts w:ascii="Arial" w:hAnsi="Arial" w:cs="Arial"/>
          <w:color w:val="000000"/>
        </w:rPr>
        <w:t xml:space="preserve"> is also needed,</w:t>
      </w:r>
      <w:r w:rsidRPr="00A80F74">
        <w:rPr>
          <w:rFonts w:ascii="Arial" w:hAnsi="Arial" w:cs="Arial"/>
          <w:color w:val="000000"/>
        </w:rPr>
        <w:t xml:space="preserve"> since </w:t>
      </w:r>
      <w:r w:rsidR="006D2B22" w:rsidRPr="00A80F74">
        <w:rPr>
          <w:rFonts w:ascii="Arial" w:hAnsi="Arial" w:cs="Arial"/>
          <w:color w:val="000000"/>
        </w:rPr>
        <w:t>the</w:t>
      </w:r>
      <w:r w:rsidR="006D2B22">
        <w:rPr>
          <w:rFonts w:ascii="Arial" w:hAnsi="Arial" w:cs="Arial"/>
          <w:color w:val="000000"/>
        </w:rPr>
        <w:t>se</w:t>
      </w:r>
      <w:r w:rsidR="006D2B22" w:rsidRPr="00A80F74">
        <w:rPr>
          <w:rFonts w:ascii="Arial" w:hAnsi="Arial" w:cs="Arial"/>
          <w:color w:val="000000"/>
        </w:rPr>
        <w:t xml:space="preserve"> </w:t>
      </w:r>
      <w:r w:rsidR="006D2B22">
        <w:rPr>
          <w:rFonts w:ascii="Arial" w:hAnsi="Arial" w:cs="Arial"/>
          <w:color w:val="000000"/>
        </w:rPr>
        <w:t xml:space="preserve">players may </w:t>
      </w:r>
      <w:r w:rsidRPr="00A80F74">
        <w:rPr>
          <w:rFonts w:ascii="Arial" w:hAnsi="Arial" w:cs="Arial"/>
          <w:color w:val="000000"/>
        </w:rPr>
        <w:t xml:space="preserve">represent excellent </w:t>
      </w:r>
      <w:r w:rsidR="00EC2E98">
        <w:rPr>
          <w:rFonts w:ascii="Arial" w:hAnsi="Arial" w:cs="Arial"/>
          <w:color w:val="000000"/>
        </w:rPr>
        <w:t xml:space="preserve">putative </w:t>
      </w:r>
      <w:r w:rsidR="007A6458">
        <w:rPr>
          <w:rFonts w:ascii="Arial" w:hAnsi="Arial" w:cs="Arial"/>
          <w:color w:val="000000"/>
        </w:rPr>
        <w:t xml:space="preserve">biomarkers and/or </w:t>
      </w:r>
      <w:r w:rsidRPr="00A80F74">
        <w:rPr>
          <w:rFonts w:ascii="Arial" w:hAnsi="Arial" w:cs="Arial"/>
          <w:color w:val="000000"/>
        </w:rPr>
        <w:t xml:space="preserve">therapeutic targets for altering the natural </w:t>
      </w:r>
      <w:r w:rsidRPr="00A80F74">
        <w:rPr>
          <w:rFonts w:ascii="Arial" w:hAnsi="Arial" w:cs="Arial"/>
        </w:rPr>
        <w:t xml:space="preserve">history of EMF. </w:t>
      </w:r>
      <w:r w:rsidR="007A6458">
        <w:rPr>
          <w:rFonts w:ascii="Arial" w:hAnsi="Arial" w:cs="Arial"/>
        </w:rPr>
        <w:t>Despite</w:t>
      </w:r>
      <w:r w:rsidR="00343A07">
        <w:rPr>
          <w:rFonts w:ascii="Arial" w:hAnsi="Arial" w:cs="Arial"/>
        </w:rPr>
        <w:t xml:space="preserve"> the high prevalence</w:t>
      </w:r>
      <w:r w:rsidR="007A6458">
        <w:rPr>
          <w:rFonts w:ascii="Arial" w:hAnsi="Arial" w:cs="Arial"/>
        </w:rPr>
        <w:t xml:space="preserve"> </w:t>
      </w:r>
      <w:r w:rsidR="00343A07">
        <w:rPr>
          <w:rFonts w:ascii="Arial" w:hAnsi="Arial" w:cs="Arial"/>
        </w:rPr>
        <w:t xml:space="preserve">of </w:t>
      </w:r>
      <w:r w:rsidR="007A6458">
        <w:rPr>
          <w:rFonts w:ascii="Arial" w:hAnsi="Arial" w:cs="Arial"/>
        </w:rPr>
        <w:t xml:space="preserve">blood </w:t>
      </w:r>
      <w:proofErr w:type="spellStart"/>
      <w:r w:rsidR="007A6458" w:rsidRPr="00137393">
        <w:rPr>
          <w:rFonts w:ascii="Arial" w:hAnsi="Arial" w:cs="Arial"/>
        </w:rPr>
        <w:t>hypereosinoph</w:t>
      </w:r>
      <w:r w:rsidR="007A6458">
        <w:rPr>
          <w:rFonts w:ascii="Arial" w:hAnsi="Arial" w:cs="Arial"/>
        </w:rPr>
        <w:t>i</w:t>
      </w:r>
      <w:r w:rsidR="007A6458" w:rsidRPr="00137393">
        <w:rPr>
          <w:rFonts w:ascii="Arial" w:hAnsi="Arial" w:cs="Arial"/>
        </w:rPr>
        <w:t>li</w:t>
      </w:r>
      <w:r w:rsidR="007A6458">
        <w:rPr>
          <w:rFonts w:ascii="Arial" w:hAnsi="Arial" w:cs="Arial"/>
        </w:rPr>
        <w:t>a</w:t>
      </w:r>
      <w:proofErr w:type="spellEnd"/>
      <w:r w:rsidR="00343A07">
        <w:rPr>
          <w:rFonts w:ascii="Arial" w:hAnsi="Arial" w:cs="Arial"/>
        </w:rPr>
        <w:t xml:space="preserve"> in EMF,</w:t>
      </w:r>
      <w:r w:rsidR="007A6458">
        <w:rPr>
          <w:rFonts w:ascii="Arial" w:hAnsi="Arial" w:cs="Arial"/>
        </w:rPr>
        <w:t xml:space="preserve"> </w:t>
      </w:r>
      <w:r w:rsidR="00343A07">
        <w:rPr>
          <w:rFonts w:ascii="Arial" w:hAnsi="Arial" w:cs="Arial"/>
        </w:rPr>
        <w:t>t</w:t>
      </w:r>
      <w:r w:rsidR="00343A07" w:rsidRPr="00A80F74">
        <w:rPr>
          <w:rFonts w:ascii="Arial" w:hAnsi="Arial" w:cs="Arial"/>
        </w:rPr>
        <w:t xml:space="preserve">issue </w:t>
      </w:r>
      <w:r w:rsidRPr="00A80F74">
        <w:rPr>
          <w:rFonts w:ascii="Arial" w:hAnsi="Arial" w:cs="Arial"/>
        </w:rPr>
        <w:t xml:space="preserve">eosinophilia is rare in </w:t>
      </w:r>
      <w:r w:rsidR="00EC2E98">
        <w:rPr>
          <w:rFonts w:ascii="Arial" w:hAnsi="Arial" w:cs="Arial"/>
        </w:rPr>
        <w:t xml:space="preserve">the </w:t>
      </w:r>
      <w:r w:rsidRPr="00A80F74">
        <w:rPr>
          <w:rFonts w:ascii="Arial" w:hAnsi="Arial" w:cs="Arial"/>
        </w:rPr>
        <w:t>established disease</w:t>
      </w:r>
      <w:r w:rsidR="00343A07">
        <w:rPr>
          <w:rFonts w:ascii="Arial" w:hAnsi="Arial" w:cs="Arial"/>
        </w:rPr>
        <w:t>. I</w:t>
      </w:r>
      <w:r w:rsidRPr="00A80F74">
        <w:rPr>
          <w:rFonts w:ascii="Arial" w:hAnsi="Arial" w:cs="Arial"/>
        </w:rPr>
        <w:t>nterestingly, the natural history of EMF seems to include recu</w:t>
      </w:r>
      <w:r w:rsidR="00E73989" w:rsidRPr="00A80F74">
        <w:rPr>
          <w:rFonts w:ascii="Arial" w:hAnsi="Arial" w:cs="Arial"/>
        </w:rPr>
        <w:t>rrent flare-ups of inflammation</w:t>
      </w:r>
      <w:r w:rsidR="00D34808">
        <w:rPr>
          <w:rFonts w:ascii="Arial" w:hAnsi="Arial" w:cs="Arial"/>
        </w:rPr>
        <w:t xml:space="preserve"> [1</w:t>
      </w:r>
      <w:r w:rsidRPr="00A80F74">
        <w:rPr>
          <w:rFonts w:ascii="Arial" w:hAnsi="Arial" w:cs="Arial"/>
        </w:rPr>
        <w:t>]</w:t>
      </w:r>
      <w:r w:rsidR="00E73989" w:rsidRPr="00A80F74">
        <w:rPr>
          <w:rFonts w:ascii="Arial" w:hAnsi="Arial" w:cs="Arial"/>
        </w:rPr>
        <w:t xml:space="preserve"> and the possibility of </w:t>
      </w:r>
      <w:proofErr w:type="spellStart"/>
      <w:r w:rsidR="00E73989" w:rsidRPr="00A80F74">
        <w:rPr>
          <w:rFonts w:ascii="Arial" w:hAnsi="Arial" w:cs="Arial"/>
        </w:rPr>
        <w:t>hypereosinophilia</w:t>
      </w:r>
      <w:proofErr w:type="spellEnd"/>
      <w:r w:rsidR="00E73989" w:rsidRPr="00A80F74">
        <w:rPr>
          <w:rFonts w:ascii="Arial" w:hAnsi="Arial" w:cs="Arial"/>
        </w:rPr>
        <w:t xml:space="preserve"> being an independent risk </w:t>
      </w:r>
      <w:r w:rsidR="00343A07">
        <w:rPr>
          <w:rFonts w:ascii="Arial" w:hAnsi="Arial" w:cs="Arial"/>
        </w:rPr>
        <w:t xml:space="preserve">factor </w:t>
      </w:r>
      <w:r w:rsidR="00E73989" w:rsidRPr="00A80F74">
        <w:rPr>
          <w:rFonts w:ascii="Arial" w:hAnsi="Arial" w:cs="Arial"/>
        </w:rPr>
        <w:t xml:space="preserve">for EMF not attributable to parasitism </w:t>
      </w:r>
      <w:r w:rsidR="00343A07">
        <w:rPr>
          <w:rFonts w:ascii="Arial" w:hAnsi="Arial" w:cs="Arial"/>
        </w:rPr>
        <w:t>has been</w:t>
      </w:r>
      <w:r w:rsidR="00E73989" w:rsidRPr="00A80F74">
        <w:rPr>
          <w:rFonts w:ascii="Arial" w:hAnsi="Arial" w:cs="Arial"/>
        </w:rPr>
        <w:t xml:space="preserve"> postulated </w:t>
      </w:r>
      <w:r w:rsidR="00D34808">
        <w:rPr>
          <w:rFonts w:ascii="Arial" w:hAnsi="Arial" w:cs="Arial"/>
        </w:rPr>
        <w:t>[80</w:t>
      </w:r>
      <w:r w:rsidR="007E26B7">
        <w:rPr>
          <w:rFonts w:ascii="Arial" w:hAnsi="Arial" w:cs="Arial"/>
        </w:rPr>
        <w:t>]</w:t>
      </w:r>
      <w:r w:rsidR="00E73989" w:rsidRPr="00A80F74">
        <w:rPr>
          <w:rFonts w:ascii="Arial" w:hAnsi="Arial" w:cs="Arial"/>
        </w:rPr>
        <w:t>.</w:t>
      </w:r>
      <w:r w:rsidR="00E73989" w:rsidRPr="00E73989">
        <w:t xml:space="preserve"> </w:t>
      </w:r>
    </w:p>
    <w:p w14:paraId="2C5CF421" w14:textId="44BE8CF7" w:rsidR="00811A06" w:rsidRPr="0036231F" w:rsidRDefault="00331044" w:rsidP="0036231F">
      <w:pPr>
        <w:widowControl w:val="0"/>
        <w:autoSpaceDE w:val="0"/>
        <w:autoSpaceDN w:val="0"/>
        <w:adjustRightInd w:val="0"/>
        <w:spacing w:after="0" w:line="480" w:lineRule="auto"/>
        <w:jc w:val="both"/>
        <w:rPr>
          <w:rFonts w:ascii="Arial" w:hAnsi="Arial" w:cs="Arial"/>
        </w:rPr>
      </w:pPr>
      <w:r>
        <w:rPr>
          <w:rFonts w:ascii="Arial" w:eastAsia="Times New Roman" w:hAnsi="Arial" w:cs="Arial"/>
        </w:rPr>
        <w:t>Owing to much altered hepato-portal-cardio circulation,</w:t>
      </w:r>
      <w:r w:rsidR="007A05F1" w:rsidRPr="00BA4B00">
        <w:rPr>
          <w:rFonts w:ascii="Arial" w:eastAsia="Times New Roman" w:hAnsi="Arial" w:cs="Arial"/>
        </w:rPr>
        <w:t xml:space="preserve"> association</w:t>
      </w:r>
      <w:r>
        <w:rPr>
          <w:rFonts w:ascii="Arial" w:eastAsia="Times New Roman" w:hAnsi="Arial" w:cs="Arial"/>
        </w:rPr>
        <w:t>s</w:t>
      </w:r>
      <w:r w:rsidR="007A05F1" w:rsidRPr="00BA4B00">
        <w:rPr>
          <w:rFonts w:ascii="Arial" w:eastAsia="Times New Roman" w:hAnsi="Arial" w:cs="Arial"/>
        </w:rPr>
        <w:t xml:space="preserve"> between late-stage hepatosplenic schistosomiasis and </w:t>
      </w:r>
      <w:r w:rsidR="008E6B62" w:rsidRPr="00BA4B00">
        <w:rPr>
          <w:rFonts w:ascii="Arial" w:eastAsia="Times New Roman" w:hAnsi="Arial" w:cs="Arial"/>
        </w:rPr>
        <w:t xml:space="preserve">EMF </w:t>
      </w:r>
      <w:r w:rsidR="00E3262A" w:rsidRPr="00BA4B00">
        <w:rPr>
          <w:rFonts w:ascii="Arial" w:eastAsia="Times New Roman" w:hAnsi="Arial" w:cs="Arial"/>
        </w:rPr>
        <w:t>ha</w:t>
      </w:r>
      <w:r w:rsidR="00E3262A">
        <w:rPr>
          <w:rFonts w:ascii="Arial" w:eastAsia="Times New Roman" w:hAnsi="Arial" w:cs="Arial"/>
        </w:rPr>
        <w:t>ve</w:t>
      </w:r>
      <w:r w:rsidR="00E3262A" w:rsidRPr="00BA4B00">
        <w:rPr>
          <w:rFonts w:ascii="Arial" w:eastAsia="Times New Roman" w:hAnsi="Arial" w:cs="Arial"/>
        </w:rPr>
        <w:t xml:space="preserve"> </w:t>
      </w:r>
      <w:r w:rsidR="007A05F1" w:rsidRPr="00BA4B00">
        <w:rPr>
          <w:rFonts w:ascii="Arial" w:eastAsia="Times New Roman" w:hAnsi="Arial" w:cs="Arial"/>
        </w:rPr>
        <w:t>been suggested but not proven</w:t>
      </w:r>
      <w:r w:rsidR="00E3262A">
        <w:rPr>
          <w:rFonts w:ascii="Arial" w:eastAsia="Times New Roman" w:hAnsi="Arial" w:cs="Arial"/>
        </w:rPr>
        <w:t>. In addition,</w:t>
      </w:r>
      <w:r w:rsidR="008E6B62" w:rsidRPr="00BA4B00">
        <w:rPr>
          <w:rFonts w:ascii="Arial" w:eastAsia="Times New Roman" w:hAnsi="Arial" w:cs="Arial"/>
        </w:rPr>
        <w:t xml:space="preserve"> s</w:t>
      </w:r>
      <w:r w:rsidR="007A05F1" w:rsidRPr="00BA4B00">
        <w:rPr>
          <w:rFonts w:ascii="Arial" w:eastAsia="Times New Roman" w:hAnsi="Arial" w:cs="Arial"/>
        </w:rPr>
        <w:t xml:space="preserve">everal case reports of </w:t>
      </w:r>
      <w:r w:rsidR="00E3262A">
        <w:rPr>
          <w:rFonts w:ascii="Arial" w:eastAsia="Times New Roman" w:hAnsi="Arial" w:cs="Arial"/>
        </w:rPr>
        <w:t xml:space="preserve">EMF </w:t>
      </w:r>
      <w:r w:rsidR="007E26B7">
        <w:rPr>
          <w:rFonts w:ascii="Arial" w:eastAsia="Times New Roman" w:hAnsi="Arial" w:cs="Arial"/>
        </w:rPr>
        <w:t>association with intestinal [8</w:t>
      </w:r>
      <w:r w:rsidR="00D34808">
        <w:rPr>
          <w:rFonts w:ascii="Arial" w:eastAsia="Times New Roman" w:hAnsi="Arial" w:cs="Arial"/>
        </w:rPr>
        <w:t xml:space="preserve">1] </w:t>
      </w:r>
      <w:r w:rsidR="007A05F1" w:rsidRPr="00BA4B00">
        <w:rPr>
          <w:rFonts w:ascii="Arial" w:eastAsia="Times New Roman" w:hAnsi="Arial" w:cs="Arial"/>
        </w:rPr>
        <w:t xml:space="preserve">and urinary </w:t>
      </w:r>
      <w:r w:rsidR="00332E45" w:rsidRPr="00BA4B00">
        <w:rPr>
          <w:rFonts w:ascii="Arial" w:eastAsia="Times New Roman" w:hAnsi="Arial" w:cs="Arial"/>
        </w:rPr>
        <w:t>[</w:t>
      </w:r>
      <w:r w:rsidR="007E26B7">
        <w:rPr>
          <w:rFonts w:ascii="Arial" w:eastAsia="Times New Roman" w:hAnsi="Arial" w:cs="Arial"/>
        </w:rPr>
        <w:t>35</w:t>
      </w:r>
      <w:r w:rsidR="00D34808">
        <w:rPr>
          <w:rFonts w:ascii="Arial" w:eastAsia="Times New Roman" w:hAnsi="Arial" w:cs="Arial"/>
        </w:rPr>
        <w:t>, 82</w:t>
      </w:r>
      <w:r w:rsidR="007A05F1" w:rsidRPr="00BA4B00">
        <w:rPr>
          <w:rFonts w:ascii="Arial" w:eastAsia="Times New Roman" w:hAnsi="Arial" w:cs="Arial"/>
        </w:rPr>
        <w:t xml:space="preserve">] </w:t>
      </w:r>
      <w:r w:rsidR="008E6B62" w:rsidRPr="00BA4B00">
        <w:rPr>
          <w:rFonts w:ascii="Arial" w:eastAsia="Times New Roman" w:hAnsi="Arial" w:cs="Arial"/>
        </w:rPr>
        <w:t xml:space="preserve">schistosomiasis </w:t>
      </w:r>
      <w:r w:rsidR="007A05F1" w:rsidRPr="00BA4B00">
        <w:rPr>
          <w:rFonts w:ascii="Arial" w:eastAsia="Times New Roman" w:hAnsi="Arial" w:cs="Arial"/>
        </w:rPr>
        <w:t xml:space="preserve">have been published. </w:t>
      </w:r>
      <w:r w:rsidR="00E3262A">
        <w:rPr>
          <w:rFonts w:ascii="Arial" w:hAnsi="Arial" w:cs="Arial"/>
        </w:rPr>
        <w:t>T</w:t>
      </w:r>
      <w:r w:rsidR="00332E45" w:rsidRPr="00BA4B00">
        <w:rPr>
          <w:rFonts w:ascii="Arial" w:hAnsi="Arial" w:cs="Arial"/>
        </w:rPr>
        <w:t xml:space="preserve">he biological plausibility for </w:t>
      </w:r>
      <w:r w:rsidR="00E3262A" w:rsidRPr="00BA4B00">
        <w:rPr>
          <w:rFonts w:ascii="Arial" w:hAnsi="Arial" w:cs="Arial"/>
        </w:rPr>
        <w:t>th</w:t>
      </w:r>
      <w:r w:rsidR="00E3262A">
        <w:rPr>
          <w:rFonts w:ascii="Arial" w:hAnsi="Arial" w:cs="Arial"/>
        </w:rPr>
        <w:t>ese</w:t>
      </w:r>
      <w:r w:rsidR="00E3262A" w:rsidRPr="00BA4B00">
        <w:rPr>
          <w:rFonts w:ascii="Arial" w:hAnsi="Arial" w:cs="Arial"/>
        </w:rPr>
        <w:t xml:space="preserve"> </w:t>
      </w:r>
      <w:r w:rsidR="00332E45" w:rsidRPr="00BA4B00">
        <w:rPr>
          <w:rFonts w:ascii="Arial" w:hAnsi="Arial" w:cs="Arial"/>
        </w:rPr>
        <w:t>association</w:t>
      </w:r>
      <w:r w:rsidR="00E3262A">
        <w:rPr>
          <w:rFonts w:ascii="Arial" w:hAnsi="Arial" w:cs="Arial"/>
        </w:rPr>
        <w:t>s</w:t>
      </w:r>
      <w:r w:rsidR="00332E45" w:rsidRPr="00BA4B00">
        <w:rPr>
          <w:rFonts w:ascii="Arial" w:hAnsi="Arial" w:cs="Arial"/>
        </w:rPr>
        <w:t xml:space="preserve"> </w:t>
      </w:r>
      <w:r w:rsidR="00F275DA" w:rsidRPr="00BA4B00">
        <w:rPr>
          <w:rFonts w:ascii="Arial" w:hAnsi="Arial" w:cs="Arial"/>
        </w:rPr>
        <w:t>is sound</w:t>
      </w:r>
      <w:r w:rsidR="00D34808">
        <w:rPr>
          <w:rFonts w:ascii="Arial" w:hAnsi="Arial" w:cs="Arial"/>
        </w:rPr>
        <w:t>; p</w:t>
      </w:r>
      <w:r>
        <w:rPr>
          <w:rFonts w:ascii="Arial" w:hAnsi="Arial" w:cs="Arial"/>
        </w:rPr>
        <w:t>articularly so since many</w:t>
      </w:r>
      <w:r w:rsidR="00332E45" w:rsidRPr="00BA4B00">
        <w:rPr>
          <w:rFonts w:ascii="Arial" w:hAnsi="Arial" w:cs="Arial"/>
        </w:rPr>
        <w:t xml:space="preserve"> </w:t>
      </w:r>
      <w:r w:rsidR="008F540C" w:rsidRPr="00BA4B00">
        <w:rPr>
          <w:rFonts w:ascii="Arial" w:hAnsi="Arial" w:cs="Arial"/>
        </w:rPr>
        <w:t xml:space="preserve">EMF cases present with hepatosplenic disease, abdominal ascites (without peripheral </w:t>
      </w:r>
      <w:proofErr w:type="spellStart"/>
      <w:r w:rsidR="008F540C" w:rsidRPr="00BA4B00">
        <w:rPr>
          <w:rFonts w:ascii="Arial" w:hAnsi="Arial" w:cs="Arial"/>
        </w:rPr>
        <w:t>oedema</w:t>
      </w:r>
      <w:proofErr w:type="spellEnd"/>
      <w:r w:rsidR="008F540C" w:rsidRPr="00BA4B00">
        <w:rPr>
          <w:rFonts w:ascii="Arial" w:hAnsi="Arial" w:cs="Arial"/>
        </w:rPr>
        <w:t>), pat</w:t>
      </w:r>
      <w:r w:rsidR="00E3262A">
        <w:rPr>
          <w:rFonts w:ascii="Arial" w:hAnsi="Arial" w:cs="Arial"/>
        </w:rPr>
        <w:t>i</w:t>
      </w:r>
      <w:r w:rsidR="008F540C" w:rsidRPr="00BA4B00">
        <w:rPr>
          <w:rFonts w:ascii="Arial" w:hAnsi="Arial" w:cs="Arial"/>
        </w:rPr>
        <w:t xml:space="preserve">ent cachexia alongside other </w:t>
      </w:r>
      <w:r w:rsidR="008F540C" w:rsidRPr="0036231F">
        <w:rPr>
          <w:rFonts w:ascii="Arial" w:hAnsi="Arial" w:cs="Arial"/>
        </w:rPr>
        <w:t>characteristics ascribable to chronic intestinal schistosomiasis.</w:t>
      </w:r>
      <w:r>
        <w:rPr>
          <w:rFonts w:ascii="Arial" w:hAnsi="Arial" w:cs="Arial"/>
        </w:rPr>
        <w:t xml:space="preserve"> It is also worthy of note that accurate diagnosis of late-stage intestinal schistosomiasis necessitates tissue biopsy for schistosome eggs and or ultrasonography for </w:t>
      </w:r>
      <w:proofErr w:type="spellStart"/>
      <w:r>
        <w:rPr>
          <w:rFonts w:ascii="Arial" w:hAnsi="Arial" w:cs="Arial"/>
        </w:rPr>
        <w:t>Symmer’s</w:t>
      </w:r>
      <w:proofErr w:type="spellEnd"/>
      <w:r>
        <w:rPr>
          <w:rFonts w:ascii="Arial" w:hAnsi="Arial" w:cs="Arial"/>
        </w:rPr>
        <w:t xml:space="preserve"> </w:t>
      </w:r>
      <w:proofErr w:type="spellStart"/>
      <w:r>
        <w:rPr>
          <w:rFonts w:ascii="Arial" w:hAnsi="Arial" w:cs="Arial"/>
        </w:rPr>
        <w:t>pipestem</w:t>
      </w:r>
      <w:proofErr w:type="spellEnd"/>
      <w:r>
        <w:rPr>
          <w:rFonts w:ascii="Arial" w:hAnsi="Arial" w:cs="Arial"/>
        </w:rPr>
        <w:t xml:space="preserve"> fibrosis which is topotypical of hepato-splenic schistosomiasis. Both options </w:t>
      </w:r>
      <w:r w:rsidR="0067518E">
        <w:rPr>
          <w:rFonts w:ascii="Arial" w:hAnsi="Arial" w:cs="Arial"/>
        </w:rPr>
        <w:t xml:space="preserve">have been </w:t>
      </w:r>
      <w:r>
        <w:rPr>
          <w:rFonts w:ascii="Arial" w:hAnsi="Arial" w:cs="Arial"/>
        </w:rPr>
        <w:t xml:space="preserve">either unavailable or overlooked </w:t>
      </w:r>
      <w:r w:rsidR="0067518E">
        <w:rPr>
          <w:rFonts w:ascii="Arial" w:hAnsi="Arial" w:cs="Arial"/>
        </w:rPr>
        <w:t xml:space="preserve">in the </w:t>
      </w:r>
      <w:r>
        <w:rPr>
          <w:rFonts w:ascii="Arial" w:hAnsi="Arial" w:cs="Arial"/>
        </w:rPr>
        <w:t xml:space="preserve">diagnostic triage of EMF cases. </w:t>
      </w:r>
      <w:r w:rsidR="008F540C" w:rsidRPr="0036231F">
        <w:rPr>
          <w:rFonts w:ascii="Arial" w:hAnsi="Arial" w:cs="Arial"/>
          <w:color w:val="000000" w:themeColor="text1"/>
        </w:rPr>
        <w:t xml:space="preserve"> </w:t>
      </w:r>
    </w:p>
    <w:p w14:paraId="254053BA" w14:textId="7F5078D6" w:rsidR="00B11EC6" w:rsidRPr="0036231F" w:rsidRDefault="00331044" w:rsidP="0036231F">
      <w:pPr>
        <w:widowControl w:val="0"/>
        <w:autoSpaceDE w:val="0"/>
        <w:autoSpaceDN w:val="0"/>
        <w:adjustRightInd w:val="0"/>
        <w:spacing w:after="0" w:line="480" w:lineRule="auto"/>
        <w:jc w:val="both"/>
        <w:rPr>
          <w:rFonts w:ascii="Arial" w:hAnsi="Arial" w:cs="Arial"/>
        </w:rPr>
      </w:pPr>
      <w:r>
        <w:rPr>
          <w:rFonts w:ascii="Arial" w:hAnsi="Arial" w:cs="Arial"/>
        </w:rPr>
        <w:t xml:space="preserve">Notably, </w:t>
      </w:r>
      <w:r w:rsidR="007604C8" w:rsidRPr="0036231F">
        <w:rPr>
          <w:rFonts w:ascii="Arial" w:hAnsi="Arial" w:cs="Arial"/>
        </w:rPr>
        <w:t>EMF cases cluster within both families and ethnic groups, suggesting</w:t>
      </w:r>
      <w:r w:rsidR="0067518E">
        <w:rPr>
          <w:rFonts w:ascii="Arial" w:hAnsi="Arial" w:cs="Arial"/>
        </w:rPr>
        <w:t xml:space="preserve"> either</w:t>
      </w:r>
      <w:r w:rsidR="007604C8" w:rsidRPr="0036231F">
        <w:rPr>
          <w:rFonts w:ascii="Arial" w:hAnsi="Arial" w:cs="Arial"/>
        </w:rPr>
        <w:t xml:space="preserve"> a role for a genetic factor in host susceptibil</w:t>
      </w:r>
      <w:r w:rsidR="00332E45" w:rsidRPr="0036231F">
        <w:rPr>
          <w:rFonts w:ascii="Arial" w:hAnsi="Arial" w:cs="Arial"/>
        </w:rPr>
        <w:t xml:space="preserve">ity </w:t>
      </w:r>
      <w:r>
        <w:rPr>
          <w:rFonts w:ascii="Arial" w:hAnsi="Arial" w:cs="Arial"/>
        </w:rPr>
        <w:t>or common environmental triggers by share living locations or ongoing activities</w:t>
      </w:r>
      <w:r w:rsidR="00811A06" w:rsidRPr="0036231F">
        <w:rPr>
          <w:rFonts w:ascii="Arial" w:hAnsi="Arial" w:cs="Arial"/>
        </w:rPr>
        <w:t xml:space="preserve">. </w:t>
      </w:r>
      <w:r w:rsidR="00332E45" w:rsidRPr="0036231F">
        <w:rPr>
          <w:rFonts w:ascii="Arial" w:hAnsi="Arial" w:cs="Arial"/>
        </w:rPr>
        <w:t>T</w:t>
      </w:r>
      <w:r w:rsidR="007604C8" w:rsidRPr="0036231F">
        <w:rPr>
          <w:rFonts w:ascii="Arial" w:hAnsi="Arial" w:cs="Arial"/>
        </w:rPr>
        <w:t xml:space="preserve">he </w:t>
      </w:r>
      <w:r w:rsidR="00811A06" w:rsidRPr="0036231F">
        <w:rPr>
          <w:rFonts w:ascii="Arial" w:hAnsi="Arial" w:cs="Arial"/>
        </w:rPr>
        <w:t xml:space="preserve">role of </w:t>
      </w:r>
      <w:r w:rsidR="007604C8" w:rsidRPr="0036231F">
        <w:rPr>
          <w:rFonts w:ascii="Arial" w:hAnsi="Arial" w:cs="Arial"/>
        </w:rPr>
        <w:t xml:space="preserve">human leukocyte antigen (HLA) system </w:t>
      </w:r>
      <w:r w:rsidR="00332E45" w:rsidRPr="0036231F">
        <w:rPr>
          <w:rFonts w:ascii="Arial" w:hAnsi="Arial" w:cs="Arial"/>
        </w:rPr>
        <w:t xml:space="preserve">was explored </w:t>
      </w:r>
      <w:r w:rsidR="00811A06" w:rsidRPr="0036231F">
        <w:rPr>
          <w:rFonts w:ascii="Arial" w:hAnsi="Arial" w:cs="Arial"/>
        </w:rPr>
        <w:t>on a study in</w:t>
      </w:r>
      <w:r w:rsidR="007604C8" w:rsidRPr="0036231F">
        <w:rPr>
          <w:rFonts w:ascii="Arial" w:hAnsi="Arial" w:cs="Arial"/>
        </w:rPr>
        <w:t xml:space="preserve"> </w:t>
      </w:r>
      <w:r w:rsidR="00ED58B3" w:rsidRPr="0036231F">
        <w:rPr>
          <w:rFonts w:ascii="Arial" w:hAnsi="Arial" w:cs="Arial"/>
        </w:rPr>
        <w:t xml:space="preserve">71 </w:t>
      </w:r>
      <w:r w:rsidR="00332E45" w:rsidRPr="0036231F">
        <w:rPr>
          <w:rFonts w:ascii="Arial" w:hAnsi="Arial" w:cs="Arial"/>
        </w:rPr>
        <w:t xml:space="preserve">patients with severe EMF and </w:t>
      </w:r>
      <w:r w:rsidR="00ED58B3" w:rsidRPr="0036231F">
        <w:rPr>
          <w:rFonts w:ascii="Arial" w:hAnsi="Arial" w:cs="Arial"/>
        </w:rPr>
        <w:t xml:space="preserve">137 </w:t>
      </w:r>
      <w:r w:rsidR="00811A06" w:rsidRPr="0036231F">
        <w:rPr>
          <w:rFonts w:ascii="Arial" w:hAnsi="Arial" w:cs="Arial"/>
        </w:rPr>
        <w:t xml:space="preserve">geographically matched </w:t>
      </w:r>
      <w:r w:rsidR="007604C8" w:rsidRPr="0036231F">
        <w:rPr>
          <w:rFonts w:ascii="Arial" w:hAnsi="Arial" w:cs="Arial"/>
        </w:rPr>
        <w:t>unaffected controls</w:t>
      </w:r>
      <w:r w:rsidR="00ED58B3" w:rsidRPr="0036231F">
        <w:rPr>
          <w:rFonts w:ascii="Arial" w:hAnsi="Arial" w:cs="Arial"/>
        </w:rPr>
        <w:t xml:space="preserve"> from Uganda and Mozambique</w:t>
      </w:r>
      <w:r w:rsidR="0067518E">
        <w:rPr>
          <w:rFonts w:ascii="Arial" w:hAnsi="Arial" w:cs="Arial"/>
        </w:rPr>
        <w:t xml:space="preserve"> </w:t>
      </w:r>
      <w:r w:rsidR="0067518E" w:rsidRPr="0036231F">
        <w:rPr>
          <w:rFonts w:ascii="Arial" w:hAnsi="Arial" w:cs="Arial"/>
        </w:rPr>
        <w:t>[</w:t>
      </w:r>
      <w:r w:rsidR="00D34808">
        <w:rPr>
          <w:rFonts w:ascii="Arial" w:hAnsi="Arial" w:cs="Arial"/>
        </w:rPr>
        <w:t>83</w:t>
      </w:r>
      <w:r w:rsidR="0067518E" w:rsidRPr="0036231F">
        <w:rPr>
          <w:rFonts w:ascii="Arial" w:hAnsi="Arial" w:cs="Arial"/>
        </w:rPr>
        <w:t>]</w:t>
      </w:r>
      <w:r w:rsidR="007E26B7">
        <w:rPr>
          <w:rFonts w:ascii="Arial" w:hAnsi="Arial" w:cs="Arial"/>
        </w:rPr>
        <w:t xml:space="preserve">. </w:t>
      </w:r>
      <w:r w:rsidR="007604C8" w:rsidRPr="0036231F">
        <w:rPr>
          <w:rFonts w:ascii="Arial" w:hAnsi="Arial" w:cs="Arial"/>
        </w:rPr>
        <w:t xml:space="preserve">EMF patients </w:t>
      </w:r>
      <w:r w:rsidR="00ED58B3" w:rsidRPr="0036231F">
        <w:rPr>
          <w:rFonts w:ascii="Arial" w:hAnsi="Arial" w:cs="Arial"/>
        </w:rPr>
        <w:t>were</w:t>
      </w:r>
      <w:r w:rsidR="007604C8" w:rsidRPr="0036231F">
        <w:rPr>
          <w:rFonts w:ascii="Arial" w:hAnsi="Arial" w:cs="Arial"/>
        </w:rPr>
        <w:t xml:space="preserve"> more likely than controls to have </w:t>
      </w:r>
      <w:r w:rsidR="0036231F" w:rsidRPr="0036231F">
        <w:rPr>
          <w:rFonts w:ascii="Arial" w:hAnsi="Arial" w:cs="Arial"/>
        </w:rPr>
        <w:t>the HLA-B*58 allele in Mozambique (p</w:t>
      </w:r>
      <w:r w:rsidR="0067518E">
        <w:rPr>
          <w:rFonts w:ascii="Arial" w:hAnsi="Arial" w:cs="Arial"/>
        </w:rPr>
        <w:t>=</w:t>
      </w:r>
      <w:r w:rsidR="0036231F" w:rsidRPr="0036231F">
        <w:rPr>
          <w:rFonts w:ascii="Arial" w:hAnsi="Arial" w:cs="Arial"/>
        </w:rPr>
        <w:t>0.03) and the HLA-A*02:02 in Uganda (p</w:t>
      </w:r>
      <w:r w:rsidR="0067518E">
        <w:rPr>
          <w:rFonts w:ascii="Arial" w:hAnsi="Arial" w:cs="Arial"/>
        </w:rPr>
        <w:t>=</w:t>
      </w:r>
      <w:r w:rsidR="0036231F" w:rsidRPr="0036231F">
        <w:rPr>
          <w:rFonts w:ascii="Arial" w:hAnsi="Arial" w:cs="Arial"/>
        </w:rPr>
        <w:t>0.005).</w:t>
      </w:r>
    </w:p>
    <w:p w14:paraId="2B1DD0BC" w14:textId="7D7DCC8C" w:rsidR="00B11EC6" w:rsidRPr="00BA4B00" w:rsidRDefault="00B11EC6" w:rsidP="0036231F">
      <w:pPr>
        <w:pStyle w:val="BodyText"/>
        <w:spacing w:line="480" w:lineRule="auto"/>
        <w:jc w:val="both"/>
        <w:rPr>
          <w:rFonts w:ascii="Arial" w:hAnsi="Arial" w:cs="Arial"/>
          <w:color w:val="000000"/>
        </w:rPr>
      </w:pPr>
      <w:r w:rsidRPr="0036231F">
        <w:rPr>
          <w:rFonts w:ascii="Arial" w:hAnsi="Arial" w:cs="Arial"/>
          <w:color w:val="000000"/>
        </w:rPr>
        <w:t>Autoimmunity is present in a large subset of patients with established EMF; autoimmune markers may provide adjunct tools for diagnosis and staging of EMF, potentially contributing to</w:t>
      </w:r>
      <w:r w:rsidRPr="00BA4B00">
        <w:rPr>
          <w:rFonts w:ascii="Arial" w:hAnsi="Arial" w:cs="Arial"/>
          <w:color w:val="000000"/>
        </w:rPr>
        <w:t xml:space="preserve"> improve the management of EMF patients, by identifying those in whom </w:t>
      </w:r>
      <w:proofErr w:type="spellStart"/>
      <w:r w:rsidRPr="00BA4B00">
        <w:rPr>
          <w:rFonts w:ascii="Arial" w:hAnsi="Arial" w:cs="Arial"/>
          <w:color w:val="000000"/>
        </w:rPr>
        <w:t>immunosupression</w:t>
      </w:r>
      <w:proofErr w:type="spellEnd"/>
      <w:r w:rsidRPr="00BA4B00">
        <w:rPr>
          <w:rFonts w:ascii="Arial" w:hAnsi="Arial" w:cs="Arial"/>
          <w:color w:val="000000"/>
        </w:rPr>
        <w:t xml:space="preserve"> is of potential benefit. </w:t>
      </w:r>
    </w:p>
    <w:p w14:paraId="24B9DDA9" w14:textId="0CAFB7C6" w:rsidR="00B11EC6" w:rsidRDefault="00275448" w:rsidP="0078604A">
      <w:pPr>
        <w:spacing w:line="480" w:lineRule="auto"/>
        <w:jc w:val="both"/>
        <w:rPr>
          <w:rFonts w:ascii="Arial" w:hAnsi="Arial" w:cs="Arial"/>
          <w:lang w:val="en-GB"/>
        </w:rPr>
      </w:pPr>
      <w:r w:rsidRPr="00BA4B00">
        <w:rPr>
          <w:rFonts w:ascii="Arial" w:hAnsi="Arial" w:cs="Arial"/>
          <w:color w:val="000000"/>
        </w:rPr>
        <w:t>EMF is</w:t>
      </w:r>
      <w:r w:rsidR="006D57CB">
        <w:rPr>
          <w:rFonts w:ascii="Arial" w:hAnsi="Arial" w:cs="Arial"/>
          <w:color w:val="000000"/>
        </w:rPr>
        <w:t>,</w:t>
      </w:r>
      <w:r w:rsidRPr="00BA4B00">
        <w:rPr>
          <w:rFonts w:ascii="Arial" w:hAnsi="Arial" w:cs="Arial"/>
          <w:color w:val="000000"/>
        </w:rPr>
        <w:t xml:space="preserve"> </w:t>
      </w:r>
      <w:r w:rsidR="0036231F">
        <w:rPr>
          <w:rFonts w:ascii="Arial" w:hAnsi="Arial" w:cs="Arial"/>
          <w:color w:val="000000"/>
        </w:rPr>
        <w:t>therefore</w:t>
      </w:r>
      <w:r w:rsidR="006D57CB">
        <w:rPr>
          <w:rFonts w:ascii="Arial" w:hAnsi="Arial" w:cs="Arial"/>
          <w:color w:val="000000"/>
        </w:rPr>
        <w:t>,</w:t>
      </w:r>
      <w:r w:rsidR="0036231F">
        <w:rPr>
          <w:rFonts w:ascii="Arial" w:hAnsi="Arial" w:cs="Arial"/>
          <w:color w:val="000000"/>
        </w:rPr>
        <w:t xml:space="preserve"> </w:t>
      </w:r>
      <w:r w:rsidRPr="00BA4B00">
        <w:rPr>
          <w:rFonts w:ascii="Arial" w:hAnsi="Arial" w:cs="Arial"/>
          <w:color w:val="000000"/>
        </w:rPr>
        <w:t>an interstitial and inflammatory disease with ty</w:t>
      </w:r>
      <w:r w:rsidR="0036231F">
        <w:rPr>
          <w:rFonts w:ascii="Arial" w:hAnsi="Arial" w:cs="Arial"/>
          <w:color w:val="000000"/>
        </w:rPr>
        <w:t>pical distribution in the heart</w:t>
      </w:r>
      <w:r w:rsidR="006D57CB">
        <w:rPr>
          <w:rFonts w:ascii="Arial" w:hAnsi="Arial" w:cs="Arial"/>
          <w:color w:val="000000"/>
        </w:rPr>
        <w:t>. This disease</w:t>
      </w:r>
      <w:r w:rsidRPr="00BA4B00">
        <w:rPr>
          <w:rFonts w:ascii="Arial" w:hAnsi="Arial" w:cs="Arial"/>
          <w:color w:val="000000"/>
        </w:rPr>
        <w:t xml:space="preserve"> affect</w:t>
      </w:r>
      <w:r w:rsidR="006D57CB">
        <w:rPr>
          <w:rFonts w:ascii="Arial" w:hAnsi="Arial" w:cs="Arial"/>
          <w:color w:val="000000"/>
        </w:rPr>
        <w:t>s</w:t>
      </w:r>
      <w:r w:rsidRPr="00BA4B00">
        <w:rPr>
          <w:rFonts w:ascii="Arial" w:hAnsi="Arial" w:cs="Arial"/>
          <w:color w:val="000000"/>
        </w:rPr>
        <w:t xml:space="preserve"> all layers of the ventricular and atrial walls</w:t>
      </w:r>
      <w:r w:rsidR="009A0DFE" w:rsidRPr="00BA4B00">
        <w:rPr>
          <w:rFonts w:ascii="Arial" w:hAnsi="Arial" w:cs="Arial"/>
          <w:color w:val="000000"/>
        </w:rPr>
        <w:t>, but fibrotic changes, chronic inflammatory infiltrates and neovascularization are more prominent at subendocardium and inner myocardium.</w:t>
      </w:r>
      <w:r w:rsidRPr="00BA4B00">
        <w:rPr>
          <w:rFonts w:ascii="Arial" w:hAnsi="Arial" w:cs="Arial"/>
          <w:color w:val="000000"/>
        </w:rPr>
        <w:t xml:space="preserve"> </w:t>
      </w:r>
      <w:r w:rsidR="0078604A">
        <w:rPr>
          <w:rFonts w:ascii="Arial" w:hAnsi="Arial" w:cs="Arial"/>
        </w:rPr>
        <w:t>D</w:t>
      </w:r>
      <w:r w:rsidR="00B11EC6" w:rsidRPr="00BA4B00">
        <w:rPr>
          <w:rFonts w:ascii="Arial" w:hAnsi="Arial" w:cs="Arial"/>
          <w:lang w:val="en-GB"/>
        </w:rPr>
        <w:t xml:space="preserve">eposition of fibrous tissue in the endomyocardium leads to severe restrictive physiology and atrioventricular valve regurgitation, a combination that is responsible for its very poor prognosis </w:t>
      </w:r>
      <w:r w:rsidR="007E26B7">
        <w:rPr>
          <w:rFonts w:ascii="Arial" w:hAnsi="Arial" w:cs="Arial"/>
          <w:lang w:val="en-GB"/>
        </w:rPr>
        <w:t>[1]</w:t>
      </w:r>
      <w:r w:rsidR="00B11EC6" w:rsidRPr="00BA4B00">
        <w:rPr>
          <w:rFonts w:ascii="Arial" w:hAnsi="Arial" w:cs="Arial"/>
          <w:lang w:val="en-GB"/>
        </w:rPr>
        <w:t xml:space="preserve">. </w:t>
      </w:r>
    </w:p>
    <w:p w14:paraId="4069063E" w14:textId="716BF01E" w:rsidR="00DD6617" w:rsidRPr="00BA4B00" w:rsidRDefault="00DD6617" w:rsidP="00BA4B00">
      <w:pPr>
        <w:spacing w:line="480" w:lineRule="auto"/>
        <w:jc w:val="both"/>
        <w:rPr>
          <w:rFonts w:ascii="Arial" w:hAnsi="Arial" w:cs="Arial"/>
          <w:b/>
          <w:color w:val="FF0000"/>
        </w:rPr>
      </w:pPr>
      <w:r w:rsidRPr="00BA4B00">
        <w:rPr>
          <w:rFonts w:ascii="Arial" w:hAnsi="Arial" w:cs="Arial"/>
          <w:b/>
          <w:color w:val="FF0000"/>
        </w:rPr>
        <w:t>PROGRESS IN DIAGNOSIS</w:t>
      </w:r>
      <w:r w:rsidR="00474445">
        <w:rPr>
          <w:rFonts w:ascii="Arial" w:hAnsi="Arial" w:cs="Arial"/>
          <w:b/>
          <w:color w:val="FF0000"/>
        </w:rPr>
        <w:t xml:space="preserve"> AND FOLLOW-UP</w:t>
      </w:r>
      <w:r w:rsidRPr="00BA4B00">
        <w:rPr>
          <w:rFonts w:ascii="Arial" w:hAnsi="Arial" w:cs="Arial"/>
          <w:b/>
          <w:color w:val="FF0000"/>
        </w:rPr>
        <w:t xml:space="preserve">: </w:t>
      </w:r>
      <w:r w:rsidR="00474445">
        <w:rPr>
          <w:rFonts w:ascii="Arial" w:hAnsi="Arial" w:cs="Arial"/>
          <w:b/>
          <w:color w:val="FF0000"/>
        </w:rPr>
        <w:t xml:space="preserve">THE MISSING </w:t>
      </w:r>
      <w:r w:rsidR="007752C6" w:rsidRPr="00BA4B00">
        <w:rPr>
          <w:rFonts w:ascii="Arial" w:hAnsi="Arial" w:cs="Arial"/>
          <w:b/>
          <w:color w:val="FF0000"/>
        </w:rPr>
        <w:t xml:space="preserve">INFLAMMATION </w:t>
      </w:r>
      <w:r w:rsidR="00474445">
        <w:rPr>
          <w:rFonts w:ascii="Arial" w:hAnsi="Arial" w:cs="Arial"/>
          <w:b/>
          <w:color w:val="FF0000"/>
        </w:rPr>
        <w:t>BIOMARKERS AND FAIRLY SUITABLE</w:t>
      </w:r>
      <w:r w:rsidR="00474445" w:rsidRPr="00BA4B00">
        <w:rPr>
          <w:rFonts w:ascii="Arial" w:hAnsi="Arial" w:cs="Arial"/>
          <w:b/>
          <w:color w:val="FF0000"/>
        </w:rPr>
        <w:t xml:space="preserve"> </w:t>
      </w:r>
      <w:r w:rsidRPr="00BA4B00">
        <w:rPr>
          <w:rFonts w:ascii="Arial" w:hAnsi="Arial" w:cs="Arial"/>
          <w:b/>
          <w:color w:val="FF0000"/>
        </w:rPr>
        <w:t>IMAGING</w:t>
      </w:r>
      <w:r w:rsidR="00474445">
        <w:rPr>
          <w:rFonts w:ascii="Arial" w:hAnsi="Arial" w:cs="Arial"/>
          <w:b/>
          <w:color w:val="FF0000"/>
        </w:rPr>
        <w:t xml:space="preserve"> TECHNIQUES</w:t>
      </w:r>
    </w:p>
    <w:p w14:paraId="7CD9FF98" w14:textId="1EC50769" w:rsidR="00A123D1" w:rsidRPr="00BA4B00" w:rsidRDefault="004D6D31" w:rsidP="00BA4B00">
      <w:pPr>
        <w:spacing w:line="480" w:lineRule="auto"/>
        <w:jc w:val="both"/>
        <w:rPr>
          <w:rFonts w:ascii="Arial" w:hAnsi="Arial" w:cs="Arial"/>
        </w:rPr>
      </w:pPr>
      <w:r w:rsidRPr="00BA4B00">
        <w:rPr>
          <w:rFonts w:ascii="Arial" w:hAnsi="Arial" w:cs="Arial"/>
        </w:rPr>
        <w:t xml:space="preserve">Over the last 70 years diagnostic imaging </w:t>
      </w:r>
      <w:r w:rsidR="00681B4C" w:rsidRPr="00BA4B00">
        <w:rPr>
          <w:rFonts w:ascii="Arial" w:hAnsi="Arial" w:cs="Arial"/>
        </w:rPr>
        <w:t xml:space="preserve">for EMF </w:t>
      </w:r>
      <w:r w:rsidRPr="00BA4B00">
        <w:rPr>
          <w:rFonts w:ascii="Arial" w:hAnsi="Arial" w:cs="Arial"/>
        </w:rPr>
        <w:t xml:space="preserve">has evolved </w:t>
      </w:r>
      <w:r w:rsidR="00681B4C" w:rsidRPr="00BA4B00">
        <w:rPr>
          <w:rFonts w:ascii="Arial" w:hAnsi="Arial" w:cs="Arial"/>
        </w:rPr>
        <w:t>greatly</w:t>
      </w:r>
      <w:r w:rsidR="00331044">
        <w:rPr>
          <w:rFonts w:ascii="Arial" w:hAnsi="Arial" w:cs="Arial"/>
        </w:rPr>
        <w:t xml:space="preserve"> with introduction of more affordable technologies and associated in</w:t>
      </w:r>
      <w:r w:rsidR="009C52D4">
        <w:rPr>
          <w:rFonts w:ascii="Arial" w:hAnsi="Arial" w:cs="Arial"/>
        </w:rPr>
        <w:t>s</w:t>
      </w:r>
      <w:r w:rsidR="00331044">
        <w:rPr>
          <w:rFonts w:ascii="Arial" w:hAnsi="Arial" w:cs="Arial"/>
        </w:rPr>
        <w:t>trumentations</w:t>
      </w:r>
      <w:r w:rsidR="00681B4C" w:rsidRPr="00BA4B00">
        <w:rPr>
          <w:rFonts w:ascii="Arial" w:hAnsi="Arial" w:cs="Arial"/>
        </w:rPr>
        <w:t xml:space="preserve">. </w:t>
      </w:r>
      <w:r w:rsidR="00681B4C" w:rsidRPr="00BA4B00">
        <w:rPr>
          <w:rStyle w:val="highlight"/>
          <w:rFonts w:ascii="Arial" w:eastAsia="Times New Roman" w:hAnsi="Arial" w:cs="Arial"/>
        </w:rPr>
        <w:t>V</w:t>
      </w:r>
      <w:r w:rsidR="00681B4C" w:rsidRPr="00BA4B00">
        <w:rPr>
          <w:rFonts w:ascii="Arial" w:eastAsia="Times New Roman" w:hAnsi="Arial" w:cs="Arial"/>
        </w:rPr>
        <w:t xml:space="preserve">entricular endocardial </w:t>
      </w:r>
      <w:r w:rsidR="00681B4C" w:rsidRPr="00BA4B00">
        <w:rPr>
          <w:rStyle w:val="highlight"/>
          <w:rFonts w:ascii="Arial" w:eastAsia="Times New Roman" w:hAnsi="Arial" w:cs="Arial"/>
        </w:rPr>
        <w:t>fibrosis</w:t>
      </w:r>
      <w:r w:rsidR="007752C6" w:rsidRPr="00BA4B00">
        <w:rPr>
          <w:rFonts w:ascii="Arial" w:eastAsia="Times New Roman" w:hAnsi="Arial" w:cs="Arial"/>
        </w:rPr>
        <w:t xml:space="preserve"> with organiz</w:t>
      </w:r>
      <w:r w:rsidR="00681B4C" w:rsidRPr="00BA4B00">
        <w:rPr>
          <w:rFonts w:ascii="Arial" w:eastAsia="Times New Roman" w:hAnsi="Arial" w:cs="Arial"/>
        </w:rPr>
        <w:t>ed thrombus is the hallmark of advanced right sided disease, a situation that poses diagnostic and therapeutic challenges due to risk of thromboembolism associated with cardiac catheterization and complex management issues intra- and post-</w:t>
      </w:r>
      <w:r w:rsidR="00681B4C" w:rsidRPr="00D34808">
        <w:rPr>
          <w:rFonts w:ascii="Arial" w:eastAsia="Times New Roman" w:hAnsi="Arial" w:cs="Arial"/>
        </w:rPr>
        <w:t>operatively</w:t>
      </w:r>
      <w:r w:rsidR="00FA6207" w:rsidRPr="00D34808">
        <w:rPr>
          <w:rFonts w:ascii="Arial" w:eastAsia="Times New Roman" w:hAnsi="Arial" w:cs="Arial"/>
        </w:rPr>
        <w:t xml:space="preserve"> </w:t>
      </w:r>
      <w:r w:rsidR="00681B4C" w:rsidRPr="00D34808">
        <w:rPr>
          <w:rStyle w:val="highlight"/>
          <w:rFonts w:ascii="Arial" w:eastAsia="Times New Roman" w:hAnsi="Arial" w:cs="Arial"/>
        </w:rPr>
        <w:t>[</w:t>
      </w:r>
      <w:r w:rsidR="00D34808" w:rsidRPr="00D34808">
        <w:rPr>
          <w:rStyle w:val="highlight"/>
          <w:rFonts w:ascii="Arial" w:eastAsia="Times New Roman" w:hAnsi="Arial" w:cs="Arial"/>
        </w:rPr>
        <w:t>84,85</w:t>
      </w:r>
      <w:r w:rsidR="00FA6207">
        <w:rPr>
          <w:rStyle w:val="highlight"/>
          <w:rFonts w:ascii="Arial" w:eastAsia="Times New Roman" w:hAnsi="Arial" w:cs="Arial"/>
        </w:rPr>
        <w:t xml:space="preserve">]. </w:t>
      </w:r>
      <w:r w:rsidR="00681B4C" w:rsidRPr="00BA4B00">
        <w:rPr>
          <w:rFonts w:ascii="Arial" w:hAnsi="Arial" w:cs="Arial"/>
        </w:rPr>
        <w:t xml:space="preserve">Sub-clinical EMF can currently be detected by echocardiography, and a scoring system has been proposed for early detection, based on the severity and distribution of cardiac lesions. </w:t>
      </w:r>
    </w:p>
    <w:p w14:paraId="67AA8CA9" w14:textId="5A24328F" w:rsidR="000B3915" w:rsidRPr="00BA4B00" w:rsidRDefault="005F4563" w:rsidP="00BA4B00">
      <w:pPr>
        <w:spacing w:line="480" w:lineRule="auto"/>
        <w:jc w:val="both"/>
        <w:rPr>
          <w:rFonts w:ascii="Arial" w:hAnsi="Arial" w:cs="Arial"/>
          <w:color w:val="000000"/>
          <w:lang w:val="en-GB"/>
        </w:rPr>
      </w:pPr>
      <w:r w:rsidRPr="00BA4B00">
        <w:rPr>
          <w:rFonts w:ascii="Arial" w:hAnsi="Arial" w:cs="Arial"/>
          <w:color w:val="000000"/>
        </w:rPr>
        <w:t>Little progress has been made in understanding the triggers of inflammation in EMF</w:t>
      </w:r>
      <w:r w:rsidR="009C52D4">
        <w:rPr>
          <w:rFonts w:ascii="Arial" w:hAnsi="Arial" w:cs="Arial"/>
          <w:color w:val="000000"/>
        </w:rPr>
        <w:t xml:space="preserve"> and, thus, early stage diagnostic biomarkers are an unmet clinical need</w:t>
      </w:r>
      <w:r w:rsidRPr="00BA4B00">
        <w:rPr>
          <w:rFonts w:ascii="Arial" w:hAnsi="Arial" w:cs="Arial"/>
          <w:color w:val="000000"/>
        </w:rPr>
        <w:t xml:space="preserve">. </w:t>
      </w:r>
      <w:r w:rsidR="000B3915" w:rsidRPr="00BA4B00">
        <w:rPr>
          <w:rFonts w:ascii="Arial" w:hAnsi="Arial" w:cs="Arial"/>
          <w:color w:val="000000"/>
        </w:rPr>
        <w:t xml:space="preserve">Patients with </w:t>
      </w:r>
      <w:r w:rsidR="000B3915" w:rsidRPr="00BA4B00">
        <w:rPr>
          <w:rFonts w:ascii="Arial" w:hAnsi="Arial" w:cs="Arial"/>
          <w:color w:val="000000"/>
          <w:lang w:val="en-GB"/>
        </w:rPr>
        <w:t>recent onset EMF</w:t>
      </w:r>
      <w:r w:rsidR="000B3915" w:rsidRPr="00BA4B00">
        <w:rPr>
          <w:rFonts w:ascii="Arial" w:hAnsi="Arial" w:cs="Arial"/>
          <w:color w:val="000000"/>
        </w:rPr>
        <w:t xml:space="preserve"> have increased levels of IL-6</w:t>
      </w:r>
      <w:r w:rsidR="00FA6207">
        <w:rPr>
          <w:rFonts w:ascii="Arial" w:hAnsi="Arial" w:cs="Arial"/>
          <w:color w:val="000000"/>
        </w:rPr>
        <w:t>, a</w:t>
      </w:r>
      <w:r w:rsidR="009C52D4">
        <w:rPr>
          <w:rFonts w:ascii="Arial" w:hAnsi="Arial" w:cs="Arial"/>
          <w:color w:val="000000"/>
        </w:rPr>
        <w:t xml:space="preserve"> </w:t>
      </w:r>
      <w:r w:rsidR="00FA6207" w:rsidRPr="00FA6207">
        <w:rPr>
          <w:rFonts w:ascii="Arial" w:hAnsi="Arial" w:cs="Arial"/>
          <w:color w:val="000000"/>
        </w:rPr>
        <w:t xml:space="preserve">pro-inflammatory cytokine that is also </w:t>
      </w:r>
      <w:r w:rsidR="00FA6207">
        <w:rPr>
          <w:rFonts w:ascii="Arial" w:hAnsi="Arial" w:cs="Arial"/>
          <w:color w:val="000000"/>
        </w:rPr>
        <w:t>increased in</w:t>
      </w:r>
      <w:r w:rsidR="009C52D4" w:rsidRPr="00FA6207">
        <w:rPr>
          <w:rFonts w:ascii="Arial" w:hAnsi="Arial" w:cs="Arial"/>
          <w:color w:val="000000"/>
        </w:rPr>
        <w:t xml:space="preserve"> </w:t>
      </w:r>
      <w:r w:rsidR="00475494" w:rsidRPr="00FA6207">
        <w:rPr>
          <w:rFonts w:ascii="Arial" w:hAnsi="Arial" w:cs="Arial"/>
          <w:color w:val="000000"/>
        </w:rPr>
        <w:t>exercise-induced muscle damage</w:t>
      </w:r>
      <w:r w:rsidR="00D34808">
        <w:rPr>
          <w:rFonts w:ascii="Arial" w:hAnsi="Arial" w:cs="Arial"/>
          <w:color w:val="000000"/>
        </w:rPr>
        <w:t xml:space="preserve"> [86</w:t>
      </w:r>
      <w:r w:rsidR="00FA6207" w:rsidRPr="00FA6207">
        <w:rPr>
          <w:rFonts w:ascii="Arial" w:hAnsi="Arial" w:cs="Arial"/>
          <w:color w:val="000000"/>
        </w:rPr>
        <w:t>]</w:t>
      </w:r>
      <w:r w:rsidR="000B3915" w:rsidRPr="00BA4B00">
        <w:rPr>
          <w:rFonts w:ascii="Arial" w:hAnsi="Arial" w:cs="Arial"/>
          <w:color w:val="000000"/>
        </w:rPr>
        <w:t xml:space="preserve">, </w:t>
      </w:r>
      <w:r w:rsidR="000B3915" w:rsidRPr="00BA4B00">
        <w:rPr>
          <w:rFonts w:ascii="Arial" w:hAnsi="Arial" w:cs="Arial"/>
          <w:color w:val="000000"/>
          <w:lang w:val="en-GB"/>
        </w:rPr>
        <w:t xml:space="preserve">endothelial cell activation and increased fibrinolysis, strongly suggesting that inflammation, endothelial injury and pro-coagulant changes play an important role in the early </w:t>
      </w:r>
      <w:r w:rsidR="00D34808">
        <w:rPr>
          <w:rFonts w:ascii="Arial" w:hAnsi="Arial" w:cs="Arial"/>
          <w:color w:val="000000"/>
          <w:lang w:val="en-GB"/>
        </w:rPr>
        <w:t>stages</w:t>
      </w:r>
      <w:r w:rsidR="000B3915" w:rsidRPr="00BA4B00">
        <w:rPr>
          <w:rFonts w:ascii="Arial" w:hAnsi="Arial" w:cs="Arial"/>
          <w:color w:val="000000"/>
          <w:lang w:val="en-GB"/>
        </w:rPr>
        <w:t xml:space="preserve"> of this condition [</w:t>
      </w:r>
      <w:r w:rsidR="00D34808">
        <w:rPr>
          <w:rFonts w:ascii="Arial" w:hAnsi="Arial" w:cs="Arial"/>
          <w:color w:val="000000"/>
          <w:lang w:val="en-GB"/>
        </w:rPr>
        <w:t>87</w:t>
      </w:r>
      <w:r w:rsidR="000B3915" w:rsidRPr="00BA4B00">
        <w:rPr>
          <w:rFonts w:ascii="Arial" w:hAnsi="Arial" w:cs="Arial"/>
          <w:color w:val="000000"/>
          <w:lang w:val="en-GB"/>
        </w:rPr>
        <w:t>]. The results suggest that an insult to the endocardium may be involved in the pathogenesis of EMF and that biomarkers could potentially be used for early detection and follow up of patients.</w:t>
      </w:r>
      <w:r w:rsidR="00475494">
        <w:rPr>
          <w:rFonts w:ascii="Arial" w:hAnsi="Arial" w:cs="Arial"/>
          <w:color w:val="000000"/>
          <w:lang w:val="en-GB"/>
        </w:rPr>
        <w:t xml:space="preserve"> It remains to be elucidated whether antibodies against </w:t>
      </w:r>
      <w:r w:rsidR="00475494" w:rsidRPr="00475494">
        <w:rPr>
          <w:rFonts w:ascii="Arial" w:hAnsi="Arial" w:cs="Arial"/>
          <w:color w:val="000000"/>
          <w:lang w:val="en-GB"/>
        </w:rPr>
        <w:t>IL-6</w:t>
      </w:r>
      <w:r w:rsidR="00475494">
        <w:rPr>
          <w:rFonts w:ascii="Arial" w:hAnsi="Arial" w:cs="Arial"/>
          <w:color w:val="000000"/>
          <w:lang w:val="en-GB"/>
        </w:rPr>
        <w:t>, like</w:t>
      </w:r>
      <w:r w:rsidR="00475494" w:rsidRPr="00475494">
        <w:rPr>
          <w:rFonts w:ascii="Arial" w:hAnsi="Arial" w:cs="Arial"/>
          <w:color w:val="000000"/>
          <w:lang w:val="en-GB"/>
        </w:rPr>
        <w:t xml:space="preserve"> tocilizumab</w:t>
      </w:r>
      <w:r w:rsidR="00475494">
        <w:rPr>
          <w:rFonts w:ascii="Arial" w:hAnsi="Arial" w:cs="Arial"/>
          <w:color w:val="000000"/>
          <w:lang w:val="en-GB"/>
        </w:rPr>
        <w:t xml:space="preserve"> that</w:t>
      </w:r>
      <w:r w:rsidR="00475494" w:rsidRPr="00475494">
        <w:rPr>
          <w:rFonts w:ascii="Arial" w:hAnsi="Arial" w:cs="Arial"/>
          <w:color w:val="000000"/>
          <w:lang w:val="en-GB"/>
        </w:rPr>
        <w:t xml:space="preserve"> has been ap</w:t>
      </w:r>
      <w:r w:rsidR="00475494">
        <w:rPr>
          <w:rFonts w:ascii="Arial" w:hAnsi="Arial" w:cs="Arial"/>
          <w:color w:val="000000"/>
          <w:lang w:val="en-GB"/>
        </w:rPr>
        <w:t xml:space="preserve">proved for rheumatoid arthritis </w:t>
      </w:r>
      <w:r w:rsidR="00D34808">
        <w:rPr>
          <w:rFonts w:ascii="Arial" w:hAnsi="Arial" w:cs="Arial"/>
          <w:color w:val="000000"/>
          <w:lang w:val="en-GB"/>
        </w:rPr>
        <w:t>[88</w:t>
      </w:r>
      <w:r w:rsidR="00FA6207">
        <w:rPr>
          <w:rFonts w:ascii="Arial" w:hAnsi="Arial" w:cs="Arial"/>
          <w:color w:val="000000"/>
          <w:lang w:val="en-GB"/>
        </w:rPr>
        <w:t>]</w:t>
      </w:r>
      <w:r w:rsidR="00475494">
        <w:rPr>
          <w:rFonts w:ascii="Arial" w:hAnsi="Arial" w:cs="Arial"/>
          <w:color w:val="000000"/>
          <w:lang w:val="en-GB"/>
        </w:rPr>
        <w:t xml:space="preserve">, </w:t>
      </w:r>
      <w:r w:rsidR="00AA4A95">
        <w:rPr>
          <w:rFonts w:ascii="Arial" w:hAnsi="Arial" w:cs="Arial"/>
          <w:color w:val="000000"/>
          <w:lang w:val="en-GB"/>
        </w:rPr>
        <w:t>also improves the outcome of</w:t>
      </w:r>
      <w:r w:rsidR="00475494">
        <w:rPr>
          <w:rFonts w:ascii="Arial" w:hAnsi="Arial" w:cs="Arial"/>
          <w:color w:val="000000"/>
          <w:lang w:val="en-GB"/>
        </w:rPr>
        <w:t xml:space="preserve"> EMF</w:t>
      </w:r>
      <w:r w:rsidR="00BE3024">
        <w:rPr>
          <w:rFonts w:ascii="Arial" w:hAnsi="Arial" w:cs="Arial"/>
          <w:color w:val="000000"/>
          <w:lang w:val="en-GB"/>
        </w:rPr>
        <w:t>, although this strategy may be limited in low-income EMF endemic areas</w:t>
      </w:r>
      <w:r w:rsidR="00475494">
        <w:rPr>
          <w:rFonts w:ascii="Arial" w:hAnsi="Arial" w:cs="Arial"/>
          <w:color w:val="000000"/>
          <w:lang w:val="en-GB"/>
        </w:rPr>
        <w:t>.</w:t>
      </w:r>
      <w:r w:rsidR="000B3915" w:rsidRPr="00BA4B00">
        <w:rPr>
          <w:rFonts w:ascii="Arial" w:hAnsi="Arial" w:cs="Arial"/>
          <w:color w:val="000000"/>
          <w:lang w:val="en-GB"/>
        </w:rPr>
        <w:t xml:space="preserve"> </w:t>
      </w:r>
      <w:r w:rsidR="000B3915" w:rsidRPr="00BA4B00">
        <w:rPr>
          <w:rFonts w:ascii="Arial" w:hAnsi="Arial" w:cs="Arial"/>
        </w:rPr>
        <w:t>High eosinophil counts are usually present in patients with active disease, which can be defined by a state of inflammatory markers, increase</w:t>
      </w:r>
      <w:r w:rsidR="00D34808">
        <w:rPr>
          <w:rFonts w:ascii="Arial" w:hAnsi="Arial" w:cs="Arial"/>
        </w:rPr>
        <w:t xml:space="preserve">d thrombotic risk and sometimes </w:t>
      </w:r>
      <w:r w:rsidR="000B3915" w:rsidRPr="00BA4B00">
        <w:rPr>
          <w:rFonts w:ascii="Arial" w:hAnsi="Arial" w:cs="Arial"/>
        </w:rPr>
        <w:t>active infection, such as schistosomiasis, filariasi</w:t>
      </w:r>
      <w:r w:rsidR="00D34808">
        <w:rPr>
          <w:rFonts w:ascii="Arial" w:hAnsi="Arial" w:cs="Arial"/>
        </w:rPr>
        <w:t>s or any other unknown trigger</w:t>
      </w:r>
      <w:r w:rsidR="003832C7" w:rsidRPr="00BA4B00">
        <w:rPr>
          <w:rFonts w:ascii="Arial" w:hAnsi="Arial" w:cs="Arial"/>
        </w:rPr>
        <w:t>. However, no clear definition of such active state and its significance is currently available.</w:t>
      </w:r>
    </w:p>
    <w:p w14:paraId="3351F56E" w14:textId="3352F39F" w:rsidR="008D7B5E" w:rsidRPr="00BA4B00" w:rsidRDefault="009A0DFE" w:rsidP="00BA4B00">
      <w:pPr>
        <w:widowControl w:val="0"/>
        <w:autoSpaceDE w:val="0"/>
        <w:autoSpaceDN w:val="0"/>
        <w:adjustRightInd w:val="0"/>
        <w:spacing w:after="0" w:line="480" w:lineRule="auto"/>
        <w:jc w:val="both"/>
        <w:rPr>
          <w:rFonts w:ascii="Arial" w:hAnsi="Arial" w:cs="Arial"/>
        </w:rPr>
      </w:pPr>
      <w:r w:rsidRPr="00BA4B00">
        <w:rPr>
          <w:rFonts w:ascii="Arial" w:hAnsi="Arial" w:cs="Arial"/>
          <w:color w:val="000000"/>
        </w:rPr>
        <w:t xml:space="preserve">The </w:t>
      </w:r>
      <w:r w:rsidR="003832C7" w:rsidRPr="00BA4B00">
        <w:rPr>
          <w:rFonts w:ascii="Arial" w:hAnsi="Arial" w:cs="Arial"/>
          <w:color w:val="000000"/>
        </w:rPr>
        <w:t xml:space="preserve">finding that </w:t>
      </w:r>
      <w:r w:rsidRPr="00BA4B00">
        <w:rPr>
          <w:rFonts w:ascii="Arial" w:hAnsi="Arial" w:cs="Arial"/>
          <w:color w:val="000000"/>
        </w:rPr>
        <w:t>features detected by echocardiography are highly concordant with those found during surgical procedures and autopsies</w:t>
      </w:r>
      <w:r w:rsidR="003832C7" w:rsidRPr="00BA4B00">
        <w:rPr>
          <w:rFonts w:ascii="Arial" w:hAnsi="Arial" w:cs="Arial"/>
          <w:color w:val="000000"/>
        </w:rPr>
        <w:t xml:space="preserve"> [</w:t>
      </w:r>
      <w:r w:rsidR="00D34808">
        <w:rPr>
          <w:rFonts w:ascii="Arial" w:hAnsi="Arial" w:cs="Arial"/>
          <w:color w:val="000000"/>
        </w:rPr>
        <w:t>89</w:t>
      </w:r>
      <w:r w:rsidR="003832C7" w:rsidRPr="00BA4B00">
        <w:rPr>
          <w:rFonts w:ascii="Arial" w:hAnsi="Arial" w:cs="Arial"/>
          <w:color w:val="000000"/>
        </w:rPr>
        <w:t>]</w:t>
      </w:r>
      <w:r w:rsidRPr="00BA4B00">
        <w:rPr>
          <w:rFonts w:ascii="Arial" w:hAnsi="Arial" w:cs="Arial"/>
          <w:color w:val="000000"/>
        </w:rPr>
        <w:t xml:space="preserve">, </w:t>
      </w:r>
      <w:r w:rsidR="003832C7" w:rsidRPr="00BA4B00">
        <w:rPr>
          <w:rFonts w:ascii="Arial" w:hAnsi="Arial" w:cs="Arial"/>
          <w:color w:val="000000"/>
        </w:rPr>
        <w:t xml:space="preserve">reinforces this non-invasive imaging technique as the diagnostic tool of choice </w:t>
      </w:r>
      <w:r w:rsidR="003832C7" w:rsidRPr="00BA4B00">
        <w:rPr>
          <w:rFonts w:ascii="Arial" w:hAnsi="Arial" w:cs="Arial"/>
        </w:rPr>
        <w:t xml:space="preserve">for diagnosis and management of EMF in endemic </w:t>
      </w:r>
      <w:r w:rsidR="003832C7" w:rsidRPr="00BA4B00">
        <w:rPr>
          <w:rFonts w:ascii="Arial" w:hAnsi="Arial" w:cs="Arial"/>
          <w:color w:val="000000"/>
        </w:rPr>
        <w:t xml:space="preserve">underserved </w:t>
      </w:r>
      <w:r w:rsidR="00E91E37">
        <w:rPr>
          <w:rFonts w:ascii="Arial" w:hAnsi="Arial" w:cs="Arial"/>
        </w:rPr>
        <w:t xml:space="preserve">areas of Africa. </w:t>
      </w:r>
      <w:r w:rsidR="002D4159">
        <w:rPr>
          <w:rFonts w:ascii="Arial" w:hAnsi="Arial" w:cs="Arial"/>
        </w:rPr>
        <w:t xml:space="preserve">Therefore, </w:t>
      </w:r>
      <w:r w:rsidRPr="00BA4B00">
        <w:rPr>
          <w:rFonts w:ascii="Arial" w:hAnsi="Arial" w:cs="Arial"/>
          <w:color w:val="000000"/>
        </w:rPr>
        <w:t>EMF</w:t>
      </w:r>
      <w:r w:rsidR="002D4159">
        <w:rPr>
          <w:rFonts w:ascii="Arial" w:hAnsi="Arial" w:cs="Arial"/>
          <w:color w:val="000000"/>
        </w:rPr>
        <w:t xml:space="preserve"> diagnosis and follow-up has been now </w:t>
      </w:r>
      <w:r w:rsidRPr="00BA4B00">
        <w:rPr>
          <w:rFonts w:ascii="Arial" w:hAnsi="Arial" w:cs="Arial"/>
          <w:color w:val="000000"/>
        </w:rPr>
        <w:t xml:space="preserve">possible in the majority of patients from endemic areas using </w:t>
      </w:r>
      <w:r w:rsidR="002D4159" w:rsidRPr="00BA4B00">
        <w:rPr>
          <w:rFonts w:ascii="Arial" w:hAnsi="Arial" w:cs="Arial"/>
          <w:color w:val="000000"/>
        </w:rPr>
        <w:t>th</w:t>
      </w:r>
      <w:r w:rsidR="002D4159">
        <w:rPr>
          <w:rFonts w:ascii="Arial" w:hAnsi="Arial" w:cs="Arial"/>
          <w:color w:val="000000"/>
        </w:rPr>
        <w:t>is</w:t>
      </w:r>
      <w:r w:rsidR="002D4159" w:rsidRPr="00BA4B00">
        <w:rPr>
          <w:rFonts w:ascii="Arial" w:hAnsi="Arial" w:cs="Arial"/>
          <w:color w:val="000000"/>
        </w:rPr>
        <w:t xml:space="preserve"> </w:t>
      </w:r>
      <w:r w:rsidRPr="00BA4B00">
        <w:rPr>
          <w:rFonts w:ascii="Arial" w:hAnsi="Arial" w:cs="Arial"/>
          <w:color w:val="000000"/>
        </w:rPr>
        <w:t>non-invasive diagnostic tool</w:t>
      </w:r>
      <w:r w:rsidR="009E7A6B">
        <w:rPr>
          <w:rFonts w:ascii="Arial" w:hAnsi="Arial" w:cs="Arial"/>
          <w:color w:val="000000"/>
        </w:rPr>
        <w:t>,</w:t>
      </w:r>
      <w:r w:rsidR="003832C7" w:rsidRPr="00BA4B00">
        <w:rPr>
          <w:rFonts w:ascii="Arial" w:hAnsi="Arial" w:cs="Arial"/>
        </w:rPr>
        <w:t xml:space="preserve"> which has a favorable cost/benefit ratio</w:t>
      </w:r>
      <w:r w:rsidRPr="00BA4B00">
        <w:rPr>
          <w:rFonts w:ascii="Arial" w:hAnsi="Arial" w:cs="Arial"/>
          <w:color w:val="000000"/>
        </w:rPr>
        <w:t>.</w:t>
      </w:r>
      <w:r w:rsidR="003832C7" w:rsidRPr="00BA4B00">
        <w:rPr>
          <w:rFonts w:ascii="Arial" w:hAnsi="Arial" w:cs="Arial"/>
          <w:color w:val="000000"/>
        </w:rPr>
        <w:t xml:space="preserve"> </w:t>
      </w:r>
      <w:r w:rsidR="008D7B5E" w:rsidRPr="00BA4B00">
        <w:rPr>
          <w:rFonts w:ascii="Arial" w:hAnsi="Arial" w:cs="Arial"/>
        </w:rPr>
        <w:t>Echocardiography confirms</w:t>
      </w:r>
      <w:r w:rsidR="00465926" w:rsidRPr="00BA4B00">
        <w:rPr>
          <w:rFonts w:ascii="Arial" w:hAnsi="Arial" w:cs="Arial"/>
        </w:rPr>
        <w:t xml:space="preserve"> the diagnosis of EMF, describes the </w:t>
      </w:r>
      <w:r w:rsidR="008D7B5E" w:rsidRPr="00BA4B00">
        <w:rPr>
          <w:rFonts w:ascii="Arial" w:hAnsi="Arial" w:cs="Arial"/>
        </w:rPr>
        <w:t>anatomical dist</w:t>
      </w:r>
      <w:r w:rsidR="00465926" w:rsidRPr="00BA4B00">
        <w:rPr>
          <w:rFonts w:ascii="Arial" w:hAnsi="Arial" w:cs="Arial"/>
        </w:rPr>
        <w:t xml:space="preserve">ribution of fibrotic lesions, </w:t>
      </w:r>
      <w:r w:rsidR="008D7B5E" w:rsidRPr="00BA4B00">
        <w:rPr>
          <w:rFonts w:ascii="Arial" w:hAnsi="Arial" w:cs="Arial"/>
        </w:rPr>
        <w:t>assess</w:t>
      </w:r>
      <w:r w:rsidR="00465926" w:rsidRPr="00BA4B00">
        <w:rPr>
          <w:rFonts w:ascii="Arial" w:hAnsi="Arial" w:cs="Arial"/>
        </w:rPr>
        <w:t>es the</w:t>
      </w:r>
      <w:r w:rsidR="008D7B5E" w:rsidRPr="00BA4B00">
        <w:rPr>
          <w:rFonts w:ascii="Arial" w:hAnsi="Arial" w:cs="Arial"/>
        </w:rPr>
        <w:t xml:space="preserve"> severity of endocardial thickening</w:t>
      </w:r>
      <w:r w:rsidR="00465926" w:rsidRPr="00BA4B00">
        <w:rPr>
          <w:rFonts w:ascii="Arial" w:hAnsi="Arial" w:cs="Arial"/>
        </w:rPr>
        <w:t xml:space="preserve"> and identifies complications such </w:t>
      </w:r>
      <w:r w:rsidR="003832C7" w:rsidRPr="00BA4B00">
        <w:rPr>
          <w:rFonts w:ascii="Arial" w:hAnsi="Arial" w:cs="Arial"/>
        </w:rPr>
        <w:t>as thrombus, valve dysfunction,</w:t>
      </w:r>
      <w:r w:rsidR="002D4159">
        <w:rPr>
          <w:rFonts w:ascii="Arial" w:hAnsi="Arial" w:cs="Arial"/>
        </w:rPr>
        <w:t xml:space="preserve"> and</w:t>
      </w:r>
      <w:r w:rsidR="003832C7" w:rsidRPr="00BA4B00">
        <w:rPr>
          <w:rFonts w:ascii="Arial" w:hAnsi="Arial" w:cs="Arial"/>
        </w:rPr>
        <w:t xml:space="preserve"> </w:t>
      </w:r>
      <w:r w:rsidR="00465926" w:rsidRPr="00BA4B00">
        <w:rPr>
          <w:rFonts w:ascii="Arial" w:hAnsi="Arial" w:cs="Arial"/>
        </w:rPr>
        <w:t xml:space="preserve">pulmonary hypertension. </w:t>
      </w:r>
      <w:r w:rsidR="003832C7" w:rsidRPr="00BA4B00">
        <w:rPr>
          <w:rFonts w:ascii="Arial" w:hAnsi="Arial" w:cs="Arial"/>
        </w:rPr>
        <w:t xml:space="preserve">Moreover, </w:t>
      </w:r>
      <w:r w:rsidR="00260A07" w:rsidRPr="00BA4B00">
        <w:rPr>
          <w:rFonts w:ascii="Arial" w:hAnsi="Arial" w:cs="Arial"/>
        </w:rPr>
        <w:t xml:space="preserve">echocardiography features </w:t>
      </w:r>
      <w:r w:rsidR="002D4159" w:rsidRPr="00BA4B00">
        <w:rPr>
          <w:rFonts w:ascii="Arial" w:hAnsi="Arial" w:cs="Arial"/>
        </w:rPr>
        <w:t>correlate</w:t>
      </w:r>
      <w:r w:rsidR="002D4159">
        <w:rPr>
          <w:rFonts w:ascii="Arial" w:hAnsi="Arial" w:cs="Arial"/>
        </w:rPr>
        <w:t>s</w:t>
      </w:r>
      <w:r w:rsidR="002D4159" w:rsidRPr="00BA4B00">
        <w:rPr>
          <w:rFonts w:ascii="Arial" w:hAnsi="Arial" w:cs="Arial"/>
        </w:rPr>
        <w:t xml:space="preserve"> </w:t>
      </w:r>
      <w:r w:rsidR="003832C7" w:rsidRPr="00BA4B00">
        <w:rPr>
          <w:rFonts w:ascii="Arial" w:hAnsi="Arial" w:cs="Arial"/>
        </w:rPr>
        <w:t xml:space="preserve">well with </w:t>
      </w:r>
      <w:r w:rsidR="008D7B5E" w:rsidRPr="00BA4B00">
        <w:rPr>
          <w:rFonts w:ascii="Arial" w:hAnsi="Arial" w:cs="Arial"/>
        </w:rPr>
        <w:t xml:space="preserve">microscopic </w:t>
      </w:r>
      <w:r w:rsidR="00D34808">
        <w:rPr>
          <w:rFonts w:ascii="Arial" w:hAnsi="Arial" w:cs="Arial"/>
        </w:rPr>
        <w:t>abnormalities [89]</w:t>
      </w:r>
      <w:r w:rsidR="00260A07" w:rsidRPr="00BA4B00">
        <w:rPr>
          <w:rFonts w:ascii="Arial" w:hAnsi="Arial" w:cs="Arial"/>
        </w:rPr>
        <w:t>.</w:t>
      </w:r>
      <w:r w:rsidR="008D7B5E" w:rsidRPr="00BA4B00">
        <w:rPr>
          <w:rFonts w:ascii="Arial" w:hAnsi="Arial" w:cs="Arial"/>
        </w:rPr>
        <w:t xml:space="preserve"> The noninvasive</w:t>
      </w:r>
      <w:r w:rsidR="00260A07" w:rsidRPr="00BA4B00">
        <w:rPr>
          <w:rFonts w:ascii="Arial" w:hAnsi="Arial" w:cs="Arial"/>
        </w:rPr>
        <w:t xml:space="preserve"> </w:t>
      </w:r>
      <w:r w:rsidR="008D7B5E" w:rsidRPr="00BA4B00">
        <w:rPr>
          <w:rFonts w:ascii="Arial" w:hAnsi="Arial" w:cs="Arial"/>
        </w:rPr>
        <w:t>nature of echocardiography, and the absence of consumable</w:t>
      </w:r>
      <w:r w:rsidR="00260A07" w:rsidRPr="00BA4B00">
        <w:rPr>
          <w:rFonts w:ascii="Arial" w:hAnsi="Arial" w:cs="Arial"/>
        </w:rPr>
        <w:t xml:space="preserve"> </w:t>
      </w:r>
      <w:r w:rsidR="008D7B5E" w:rsidRPr="00BA4B00">
        <w:rPr>
          <w:rFonts w:ascii="Arial" w:hAnsi="Arial" w:cs="Arial"/>
        </w:rPr>
        <w:t>materials</w:t>
      </w:r>
      <w:r w:rsidR="002D4159">
        <w:rPr>
          <w:rFonts w:ascii="Arial" w:hAnsi="Arial" w:cs="Arial"/>
        </w:rPr>
        <w:t xml:space="preserve"> are also putative a</w:t>
      </w:r>
      <w:r w:rsidR="00D34808">
        <w:rPr>
          <w:rFonts w:ascii="Arial" w:hAnsi="Arial" w:cs="Arial"/>
        </w:rPr>
        <w:t>dvantages of this method in low-</w:t>
      </w:r>
      <w:r w:rsidR="002D4159">
        <w:rPr>
          <w:rFonts w:ascii="Arial" w:hAnsi="Arial" w:cs="Arial"/>
        </w:rPr>
        <w:t xml:space="preserve">income endemic regions, providing that long-term portable power accumulators are included in the setting. </w:t>
      </w:r>
      <w:r w:rsidR="00E91E37">
        <w:rPr>
          <w:rFonts w:ascii="Arial" w:hAnsi="Arial" w:cs="Arial"/>
        </w:rPr>
        <w:t>[</w:t>
      </w:r>
      <w:r w:rsidR="00E91E37" w:rsidRPr="00E91E37">
        <w:rPr>
          <w:rFonts w:ascii="Arial" w:hAnsi="Arial" w:cs="Arial"/>
          <w:b/>
        </w:rPr>
        <w:t>Figure</w:t>
      </w:r>
      <w:r w:rsidR="00E91E37">
        <w:rPr>
          <w:rFonts w:ascii="Arial" w:hAnsi="Arial" w:cs="Arial"/>
        </w:rPr>
        <w:t>]</w:t>
      </w:r>
    </w:p>
    <w:p w14:paraId="69F2A686" w14:textId="3B59DB69" w:rsidR="00C05A6E" w:rsidRPr="00BA4B00" w:rsidRDefault="005F4563" w:rsidP="00BA4B00">
      <w:pPr>
        <w:spacing w:line="480" w:lineRule="auto"/>
        <w:jc w:val="both"/>
        <w:rPr>
          <w:rFonts w:ascii="Arial" w:hAnsi="Arial" w:cs="Arial"/>
          <w:color w:val="000000"/>
          <w:u w:val="thick"/>
        </w:rPr>
      </w:pPr>
      <w:r w:rsidRPr="00BA4B00">
        <w:rPr>
          <w:rFonts w:ascii="Arial" w:hAnsi="Arial" w:cs="Arial"/>
          <w:color w:val="000000"/>
        </w:rPr>
        <w:t>The usual assumptions made when assessing systolic and diastolic ventricular function are not useful for a considerable number of EMF patients with moderate, severe and advanced disease. Tissue Doppler Imaging has a great potential for research on early stages of EMF</w:t>
      </w:r>
      <w:r w:rsidR="001B35A3">
        <w:rPr>
          <w:rFonts w:ascii="Arial" w:hAnsi="Arial" w:cs="Arial"/>
          <w:color w:val="000000"/>
        </w:rPr>
        <w:t>,</w:t>
      </w:r>
      <w:r w:rsidRPr="00BA4B00">
        <w:rPr>
          <w:rFonts w:ascii="Arial" w:hAnsi="Arial" w:cs="Arial"/>
          <w:color w:val="000000"/>
        </w:rPr>
        <w:t xml:space="preserve"> since it could potentially uncover early regional myocardial changes which, in addition to new markers of diastolic dysfunction (like NT-</w:t>
      </w:r>
      <w:proofErr w:type="spellStart"/>
      <w:r w:rsidRPr="00BA4B00">
        <w:rPr>
          <w:rFonts w:ascii="Arial" w:hAnsi="Arial" w:cs="Arial"/>
          <w:color w:val="000000"/>
        </w:rPr>
        <w:t>proBNP</w:t>
      </w:r>
      <w:proofErr w:type="spellEnd"/>
      <w:r w:rsidRPr="00BA4B00">
        <w:rPr>
          <w:rFonts w:ascii="Arial" w:hAnsi="Arial" w:cs="Arial"/>
          <w:color w:val="000000"/>
        </w:rPr>
        <w:t>)</w:t>
      </w:r>
      <w:r w:rsidR="001B35A3">
        <w:rPr>
          <w:rFonts w:ascii="Arial" w:hAnsi="Arial" w:cs="Arial"/>
          <w:color w:val="000000"/>
        </w:rPr>
        <w:t>,</w:t>
      </w:r>
      <w:r w:rsidRPr="00BA4B00">
        <w:rPr>
          <w:rFonts w:ascii="Arial" w:hAnsi="Arial" w:cs="Arial"/>
          <w:color w:val="000000"/>
        </w:rPr>
        <w:t xml:space="preserve"> would improve the pre-clinical diagnosis of EMF. </w:t>
      </w:r>
      <w:r w:rsidR="006362A6" w:rsidRPr="00BA4B00">
        <w:rPr>
          <w:rFonts w:ascii="Arial" w:hAnsi="Arial" w:cs="Arial"/>
          <w:color w:val="000000"/>
        </w:rPr>
        <w:t xml:space="preserve">The </w:t>
      </w:r>
      <w:r w:rsidR="00C05A6E" w:rsidRPr="00BA4B00">
        <w:rPr>
          <w:rFonts w:ascii="Arial" w:hAnsi="Arial" w:cs="Arial"/>
          <w:color w:val="000000"/>
        </w:rPr>
        <w:t>proposal</w:t>
      </w:r>
      <w:r w:rsidR="006362A6" w:rsidRPr="00BA4B00">
        <w:rPr>
          <w:rFonts w:ascii="Arial" w:hAnsi="Arial" w:cs="Arial"/>
          <w:color w:val="000000"/>
        </w:rPr>
        <w:t xml:space="preserve"> of criteria for standardization of the diagnosis and classification of EMF</w:t>
      </w:r>
      <w:r w:rsidR="00C05A6E" w:rsidRPr="00BA4B00">
        <w:rPr>
          <w:rFonts w:ascii="Arial" w:hAnsi="Arial" w:cs="Arial"/>
          <w:color w:val="000000"/>
        </w:rPr>
        <w:t xml:space="preserve"> [</w:t>
      </w:r>
      <w:r w:rsidR="00D34808">
        <w:rPr>
          <w:rFonts w:ascii="Arial" w:hAnsi="Arial" w:cs="Arial"/>
          <w:color w:val="000000"/>
        </w:rPr>
        <w:t>4</w:t>
      </w:r>
      <w:r w:rsidR="009E7A6B">
        <w:rPr>
          <w:rFonts w:ascii="Arial" w:hAnsi="Arial" w:cs="Arial"/>
          <w:color w:val="000000"/>
        </w:rPr>
        <w:t>6</w:t>
      </w:r>
      <w:r w:rsidR="00C05A6E" w:rsidRPr="00BA4B00">
        <w:rPr>
          <w:rFonts w:ascii="Arial" w:hAnsi="Arial" w:cs="Arial"/>
          <w:color w:val="000000"/>
        </w:rPr>
        <w:t>]</w:t>
      </w:r>
      <w:r w:rsidR="006362A6" w:rsidRPr="00BA4B00">
        <w:rPr>
          <w:rFonts w:ascii="Arial" w:hAnsi="Arial" w:cs="Arial"/>
          <w:color w:val="000000"/>
        </w:rPr>
        <w:t xml:space="preserve"> is useful for better understanding of the p</w:t>
      </w:r>
      <w:r w:rsidR="00C05A6E" w:rsidRPr="00BA4B00">
        <w:rPr>
          <w:rFonts w:ascii="Arial" w:hAnsi="Arial" w:cs="Arial"/>
          <w:color w:val="000000"/>
        </w:rPr>
        <w:t xml:space="preserve">athogenesis and pathophysiology and to </w:t>
      </w:r>
      <w:r w:rsidR="006362A6" w:rsidRPr="00BA4B00">
        <w:rPr>
          <w:rFonts w:ascii="Arial" w:hAnsi="Arial" w:cs="Arial"/>
          <w:color w:val="000000"/>
        </w:rPr>
        <w:t xml:space="preserve">allow comparison between series in different endemic areas. </w:t>
      </w:r>
      <w:r w:rsidR="00C05A6E" w:rsidRPr="00BA4B00">
        <w:rPr>
          <w:rFonts w:ascii="Arial" w:hAnsi="Arial" w:cs="Arial"/>
          <w:color w:val="000000"/>
        </w:rPr>
        <w:t xml:space="preserve">However, these </w:t>
      </w:r>
      <w:r w:rsidR="006362A6" w:rsidRPr="00BA4B00">
        <w:rPr>
          <w:rFonts w:ascii="Arial" w:hAnsi="Arial" w:cs="Arial"/>
          <w:color w:val="000000"/>
        </w:rPr>
        <w:t>c</w:t>
      </w:r>
      <w:r w:rsidR="00C05A6E" w:rsidRPr="00BA4B00">
        <w:rPr>
          <w:rFonts w:ascii="Arial" w:hAnsi="Arial" w:cs="Arial"/>
          <w:color w:val="000000"/>
        </w:rPr>
        <w:t>riteria and scoring system need</w:t>
      </w:r>
      <w:r w:rsidR="006362A6" w:rsidRPr="00BA4B00">
        <w:rPr>
          <w:rFonts w:ascii="Arial" w:hAnsi="Arial" w:cs="Arial"/>
          <w:color w:val="000000"/>
        </w:rPr>
        <w:t xml:space="preserve"> validation on follow-up studies</w:t>
      </w:r>
      <w:r w:rsidRPr="00BA4B00">
        <w:rPr>
          <w:rFonts w:ascii="Arial" w:hAnsi="Arial" w:cs="Arial"/>
          <w:color w:val="000000"/>
        </w:rPr>
        <w:t xml:space="preserve"> -</w:t>
      </w:r>
      <w:r w:rsidR="00C05A6E" w:rsidRPr="00BA4B00">
        <w:rPr>
          <w:rFonts w:ascii="Arial" w:hAnsi="Arial" w:cs="Arial"/>
          <w:color w:val="000000"/>
        </w:rPr>
        <w:t xml:space="preserve"> which are currently being undertaken</w:t>
      </w:r>
      <w:r w:rsidRPr="00BA4B00">
        <w:rPr>
          <w:rFonts w:ascii="Arial" w:hAnsi="Arial" w:cs="Arial"/>
          <w:color w:val="000000"/>
        </w:rPr>
        <w:t xml:space="preserve"> – as well as testing in different geographical contexts. </w:t>
      </w:r>
      <w:r w:rsidR="006362A6" w:rsidRPr="00BA4B00">
        <w:rPr>
          <w:rFonts w:ascii="Arial" w:hAnsi="Arial" w:cs="Arial"/>
          <w:color w:val="000000"/>
        </w:rPr>
        <w:t xml:space="preserve"> </w:t>
      </w:r>
    </w:p>
    <w:p w14:paraId="0D679BCC" w14:textId="0D919F70" w:rsidR="00CB12D1" w:rsidRDefault="00BA4B00" w:rsidP="00BA4B00">
      <w:pPr>
        <w:spacing w:line="480" w:lineRule="auto"/>
        <w:jc w:val="both"/>
        <w:rPr>
          <w:rFonts w:ascii="Arial" w:eastAsia="Times New Roman" w:hAnsi="Arial" w:cs="Arial"/>
        </w:rPr>
      </w:pPr>
      <w:r>
        <w:rPr>
          <w:rFonts w:ascii="Arial" w:hAnsi="Arial" w:cs="Arial"/>
        </w:rPr>
        <w:t>C</w:t>
      </w:r>
      <w:r w:rsidR="00CB12D1" w:rsidRPr="00BA4B00">
        <w:rPr>
          <w:rFonts w:ascii="Arial" w:hAnsi="Arial" w:cs="Arial"/>
        </w:rPr>
        <w:t xml:space="preserve">ardiac magnetic resonance (CMR) and other imaging techniques such as tridimensional ultrasound </w:t>
      </w:r>
      <w:r w:rsidR="00CB12D1" w:rsidRPr="00BA4B00">
        <w:rPr>
          <w:rFonts w:ascii="Arial" w:eastAsia="Times New Roman" w:hAnsi="Arial" w:cs="Arial"/>
        </w:rPr>
        <w:t>[</w:t>
      </w:r>
      <w:r w:rsidR="00D34808">
        <w:rPr>
          <w:rFonts w:ascii="Arial" w:eastAsia="Times New Roman" w:hAnsi="Arial" w:cs="Arial"/>
        </w:rPr>
        <w:t>90</w:t>
      </w:r>
      <w:r w:rsidR="00CB12D1" w:rsidRPr="00BA4B00">
        <w:rPr>
          <w:rFonts w:ascii="Arial" w:eastAsia="Times New Roman" w:hAnsi="Arial" w:cs="Arial"/>
        </w:rPr>
        <w:t xml:space="preserve">] </w:t>
      </w:r>
      <w:r w:rsidR="00CB12D1" w:rsidRPr="00BA4B00">
        <w:rPr>
          <w:rFonts w:ascii="Arial" w:hAnsi="Arial" w:cs="Arial"/>
        </w:rPr>
        <w:t xml:space="preserve">may be used to </w:t>
      </w:r>
      <w:r w:rsidR="00CB12D1" w:rsidRPr="00BA4B00">
        <w:rPr>
          <w:rFonts w:ascii="Arial" w:eastAsia="Times New Roman" w:hAnsi="Arial" w:cs="Arial"/>
        </w:rPr>
        <w:t xml:space="preserve">add substantial information regarding the region of </w:t>
      </w:r>
      <w:r w:rsidR="00CB12D1" w:rsidRPr="00F0480C">
        <w:rPr>
          <w:rFonts w:ascii="Arial" w:eastAsia="Times New Roman" w:hAnsi="Arial" w:cs="Arial"/>
        </w:rPr>
        <w:t>involvement as well as the various characteristics of the right atrial thrombus</w:t>
      </w:r>
      <w:r w:rsidR="00CB12D1" w:rsidRPr="00F0480C">
        <w:rPr>
          <w:rFonts w:ascii="Arial" w:hAnsi="Arial" w:cs="Arial"/>
        </w:rPr>
        <w:t xml:space="preserve">. </w:t>
      </w:r>
      <w:r w:rsidR="00CB12D1" w:rsidRPr="00F0480C">
        <w:rPr>
          <w:rFonts w:ascii="Arial" w:eastAsia="Times New Roman" w:hAnsi="Arial" w:cs="Arial"/>
        </w:rPr>
        <w:t xml:space="preserve">CMR </w:t>
      </w:r>
      <w:r w:rsidR="00F0480C" w:rsidRPr="00F0480C">
        <w:rPr>
          <w:rFonts w:ascii="Arial" w:eastAsia="Times New Roman" w:hAnsi="Arial" w:cs="Arial"/>
        </w:rPr>
        <w:t xml:space="preserve">imaging with late gadolinium enhancement </w:t>
      </w:r>
      <w:r w:rsidR="00CB12D1" w:rsidRPr="00F0480C">
        <w:rPr>
          <w:rFonts w:ascii="Arial" w:eastAsia="Times New Roman" w:hAnsi="Arial" w:cs="Arial"/>
        </w:rPr>
        <w:t xml:space="preserve">demonstrates the primary and secondary structural and functional abnormalities, </w:t>
      </w:r>
      <w:r w:rsidR="00F0480C" w:rsidRPr="00F0480C">
        <w:rPr>
          <w:rFonts w:ascii="Arial" w:eastAsia="Times New Roman" w:hAnsi="Arial" w:cs="Arial"/>
        </w:rPr>
        <w:t>namely myocardial edema, apical thrombus, subendocardial delayed enhancement in the involved ventricles</w:t>
      </w:r>
      <w:r w:rsidR="00F0480C">
        <w:rPr>
          <w:rFonts w:ascii="Arial" w:eastAsia="Times New Roman" w:hAnsi="Arial" w:cs="Arial"/>
        </w:rPr>
        <w:t xml:space="preserve"> [</w:t>
      </w:r>
      <w:r w:rsidR="00D34808">
        <w:rPr>
          <w:rFonts w:ascii="Arial" w:hAnsi="Arial" w:cs="Arial"/>
        </w:rPr>
        <w:t>91</w:t>
      </w:r>
      <w:r w:rsidR="00F0480C">
        <w:rPr>
          <w:rFonts w:ascii="Arial" w:hAnsi="Arial" w:cs="Arial"/>
        </w:rPr>
        <w:t>]</w:t>
      </w:r>
      <w:r w:rsidR="00F0480C" w:rsidRPr="00F0480C">
        <w:rPr>
          <w:rFonts w:ascii="Arial" w:eastAsia="Times New Roman" w:hAnsi="Arial" w:cs="Arial"/>
        </w:rPr>
        <w:t xml:space="preserve">. </w:t>
      </w:r>
      <w:r w:rsidR="00F0480C">
        <w:rPr>
          <w:rFonts w:ascii="Arial" w:eastAsia="Times New Roman" w:hAnsi="Arial" w:cs="Arial"/>
        </w:rPr>
        <w:t xml:space="preserve">It </w:t>
      </w:r>
      <w:r w:rsidR="00CB12D1" w:rsidRPr="00BA4B00">
        <w:rPr>
          <w:rFonts w:ascii="Arial" w:eastAsia="Times New Roman" w:hAnsi="Arial" w:cs="Arial"/>
        </w:rPr>
        <w:t xml:space="preserve">seems ideally suited to diagnose this condition and monitor response to </w:t>
      </w:r>
      <w:r w:rsidR="00DB375D">
        <w:rPr>
          <w:rFonts w:ascii="Arial" w:eastAsia="Times New Roman" w:hAnsi="Arial" w:cs="Arial"/>
        </w:rPr>
        <w:t xml:space="preserve">medical and/or surgical therapy </w:t>
      </w:r>
      <w:r w:rsidR="00CB12D1" w:rsidRPr="00BA4B00">
        <w:rPr>
          <w:rFonts w:ascii="Arial" w:eastAsia="Times New Roman" w:hAnsi="Arial" w:cs="Arial"/>
        </w:rPr>
        <w:t>[</w:t>
      </w:r>
      <w:r w:rsidR="00D34808">
        <w:rPr>
          <w:rFonts w:ascii="Arial" w:eastAsia="Times New Roman" w:hAnsi="Arial" w:cs="Arial"/>
        </w:rPr>
        <w:t>92]</w:t>
      </w:r>
      <w:r w:rsidR="00DB375D">
        <w:rPr>
          <w:rFonts w:ascii="Arial" w:eastAsia="Times New Roman" w:hAnsi="Arial" w:cs="Arial"/>
        </w:rPr>
        <w:t>.</w:t>
      </w:r>
    </w:p>
    <w:p w14:paraId="1C55125E" w14:textId="26C509AE" w:rsidR="008D7B5E" w:rsidRPr="00BA4B00" w:rsidRDefault="008D7B5E" w:rsidP="00BA4B00">
      <w:pPr>
        <w:widowControl w:val="0"/>
        <w:autoSpaceDE w:val="0"/>
        <w:autoSpaceDN w:val="0"/>
        <w:adjustRightInd w:val="0"/>
        <w:spacing w:after="0" w:line="480" w:lineRule="auto"/>
        <w:jc w:val="both"/>
        <w:rPr>
          <w:rFonts w:ascii="Arial" w:hAnsi="Arial" w:cs="Arial"/>
          <w:i/>
        </w:rPr>
      </w:pPr>
      <w:r w:rsidRPr="00BA4B00">
        <w:rPr>
          <w:rFonts w:ascii="Arial" w:hAnsi="Arial" w:cs="Arial"/>
        </w:rPr>
        <w:t>The differential diagnosis of EMF includes rheumatic</w:t>
      </w:r>
      <w:r w:rsidR="00260A07" w:rsidRPr="00BA4B00">
        <w:rPr>
          <w:rFonts w:ascii="Arial" w:hAnsi="Arial" w:cs="Arial"/>
        </w:rPr>
        <w:t xml:space="preserve"> </w:t>
      </w:r>
      <w:r w:rsidRPr="00BA4B00">
        <w:rPr>
          <w:rFonts w:ascii="Arial" w:hAnsi="Arial" w:cs="Arial"/>
        </w:rPr>
        <w:t>heart disease, tuberculosis, schistosomiasis</w:t>
      </w:r>
      <w:r w:rsidR="00DB375D">
        <w:rPr>
          <w:rFonts w:ascii="Arial" w:hAnsi="Arial" w:cs="Arial"/>
        </w:rPr>
        <w:t xml:space="preserve">, </w:t>
      </w:r>
      <w:proofErr w:type="spellStart"/>
      <w:r w:rsidRPr="00BA4B00">
        <w:rPr>
          <w:rFonts w:ascii="Arial" w:hAnsi="Arial" w:cs="Arial"/>
        </w:rPr>
        <w:t>Ebstein</w:t>
      </w:r>
      <w:proofErr w:type="spellEnd"/>
      <w:r w:rsidRPr="00BA4B00">
        <w:rPr>
          <w:rFonts w:ascii="Arial" w:hAnsi="Arial" w:cs="Arial"/>
        </w:rPr>
        <w:t xml:space="preserve"> malformation</w:t>
      </w:r>
      <w:r w:rsidR="00DB375D">
        <w:rPr>
          <w:rFonts w:ascii="Arial" w:hAnsi="Arial" w:cs="Arial"/>
        </w:rPr>
        <w:t xml:space="preserve">, tuberculous peritonitis, </w:t>
      </w:r>
      <w:r w:rsidRPr="00BA4B00">
        <w:rPr>
          <w:rFonts w:ascii="Arial" w:hAnsi="Arial" w:cs="Arial"/>
        </w:rPr>
        <w:t>tuberculous</w:t>
      </w:r>
      <w:r w:rsidR="00260A07" w:rsidRPr="00BA4B00">
        <w:rPr>
          <w:rFonts w:ascii="Arial" w:hAnsi="Arial" w:cs="Arial"/>
        </w:rPr>
        <w:t xml:space="preserve"> </w:t>
      </w:r>
      <w:r w:rsidRPr="00BA4B00">
        <w:rPr>
          <w:rFonts w:ascii="Arial" w:hAnsi="Arial" w:cs="Arial"/>
        </w:rPr>
        <w:t xml:space="preserve">pericarditis, </w:t>
      </w:r>
      <w:r w:rsidR="00DB375D">
        <w:rPr>
          <w:rFonts w:ascii="Arial" w:hAnsi="Arial" w:cs="Arial"/>
        </w:rPr>
        <w:t>hypertrophic cardiomyopathy</w:t>
      </w:r>
      <w:r w:rsidRPr="00BA4B00">
        <w:rPr>
          <w:rFonts w:ascii="Arial" w:hAnsi="Arial" w:cs="Arial"/>
        </w:rPr>
        <w:t>.</w:t>
      </w:r>
      <w:r w:rsidR="00516813" w:rsidRPr="00BA4B00">
        <w:rPr>
          <w:rFonts w:ascii="Arial" w:hAnsi="Arial" w:cs="Arial"/>
        </w:rPr>
        <w:t xml:space="preserve"> </w:t>
      </w:r>
      <w:r w:rsidR="00DB375D">
        <w:rPr>
          <w:rFonts w:ascii="Arial" w:hAnsi="Arial" w:cs="Arial"/>
        </w:rPr>
        <w:t xml:space="preserve">While </w:t>
      </w:r>
      <w:r w:rsidR="00516813" w:rsidRPr="00BA4B00">
        <w:rPr>
          <w:rFonts w:ascii="Arial" w:hAnsi="Arial" w:cs="Arial"/>
        </w:rPr>
        <w:t>bacteria</w:t>
      </w:r>
      <w:r w:rsidR="00DB375D">
        <w:rPr>
          <w:rFonts w:ascii="Arial" w:hAnsi="Arial" w:cs="Arial"/>
        </w:rPr>
        <w:t>l</w:t>
      </w:r>
      <w:r w:rsidR="00516813" w:rsidRPr="00BA4B00">
        <w:rPr>
          <w:rFonts w:ascii="Arial" w:hAnsi="Arial" w:cs="Arial"/>
        </w:rPr>
        <w:t xml:space="preserve"> endocarditis is </w:t>
      </w:r>
      <w:r w:rsidR="00DB375D">
        <w:rPr>
          <w:rFonts w:ascii="Arial" w:hAnsi="Arial" w:cs="Arial"/>
        </w:rPr>
        <w:t>rare</w:t>
      </w:r>
      <w:r w:rsidR="00516813" w:rsidRPr="00BA4B00">
        <w:rPr>
          <w:rFonts w:ascii="Arial" w:hAnsi="Arial" w:cs="Arial"/>
        </w:rPr>
        <w:t xml:space="preserve"> in EMF patients, one case with calcification and bacterial endocarditis has been </w:t>
      </w:r>
      <w:r w:rsidR="00DB375D">
        <w:rPr>
          <w:rFonts w:ascii="Arial" w:hAnsi="Arial" w:cs="Arial"/>
        </w:rPr>
        <w:t xml:space="preserve">recently </w:t>
      </w:r>
      <w:r w:rsidR="00516813" w:rsidRPr="00BA4B00">
        <w:rPr>
          <w:rFonts w:ascii="Arial" w:hAnsi="Arial" w:cs="Arial"/>
        </w:rPr>
        <w:t xml:space="preserve">described </w:t>
      </w:r>
      <w:r w:rsidR="006C54A4">
        <w:rPr>
          <w:rFonts w:ascii="Arial" w:hAnsi="Arial" w:cs="Arial"/>
          <w:lang w:val="en-GB"/>
        </w:rPr>
        <w:t>[93</w:t>
      </w:r>
      <w:r w:rsidR="009E7A6B">
        <w:rPr>
          <w:rFonts w:ascii="Arial" w:hAnsi="Arial" w:cs="Arial"/>
          <w:lang w:val="en-GB"/>
        </w:rPr>
        <w:t>]</w:t>
      </w:r>
      <w:r w:rsidR="00516813" w:rsidRPr="00BA4B00">
        <w:rPr>
          <w:rFonts w:ascii="Arial" w:hAnsi="Arial" w:cs="Arial"/>
          <w:lang w:val="en-GB"/>
        </w:rPr>
        <w:t xml:space="preserve">. </w:t>
      </w:r>
    </w:p>
    <w:p w14:paraId="26576A94" w14:textId="7731868B" w:rsidR="00C40F05" w:rsidRPr="00BA4B00" w:rsidRDefault="00DD6617" w:rsidP="00BA4B00">
      <w:pPr>
        <w:spacing w:line="480" w:lineRule="auto"/>
        <w:jc w:val="both"/>
        <w:rPr>
          <w:rFonts w:ascii="Arial" w:hAnsi="Arial" w:cs="Arial"/>
          <w:b/>
          <w:color w:val="FF0000"/>
        </w:rPr>
      </w:pPr>
      <w:r w:rsidRPr="00BA4B00">
        <w:rPr>
          <w:rFonts w:ascii="Arial" w:hAnsi="Arial" w:cs="Arial"/>
          <w:b/>
          <w:color w:val="FF0000"/>
        </w:rPr>
        <w:t xml:space="preserve">CURRENT </w:t>
      </w:r>
      <w:r w:rsidR="00260A07" w:rsidRPr="00BA4B00">
        <w:rPr>
          <w:rFonts w:ascii="Arial" w:hAnsi="Arial" w:cs="Arial"/>
          <w:b/>
          <w:color w:val="FF0000"/>
        </w:rPr>
        <w:t>MANAGEMENT</w:t>
      </w:r>
      <w:r w:rsidRPr="00BA4B00">
        <w:rPr>
          <w:rFonts w:ascii="Arial" w:hAnsi="Arial" w:cs="Arial"/>
          <w:b/>
          <w:color w:val="FF0000"/>
        </w:rPr>
        <w:t xml:space="preserve"> OPTIONS</w:t>
      </w:r>
    </w:p>
    <w:p w14:paraId="152FF369" w14:textId="2F97A8F5" w:rsidR="00D328F6" w:rsidRPr="00D328F6" w:rsidRDefault="007C4F45" w:rsidP="00BA4B00">
      <w:pPr>
        <w:spacing w:line="480" w:lineRule="auto"/>
        <w:jc w:val="both"/>
        <w:rPr>
          <w:rFonts w:ascii="Arial" w:hAnsi="Arial" w:cs="Arial"/>
        </w:rPr>
      </w:pPr>
      <w:r w:rsidRPr="00BA4B00">
        <w:rPr>
          <w:rFonts w:ascii="Arial" w:hAnsi="Arial" w:cs="Arial"/>
        </w:rPr>
        <w:t>Currently, there is no effective medical therapy for EMF</w:t>
      </w:r>
      <w:r w:rsidR="00331044">
        <w:rPr>
          <w:rFonts w:ascii="Arial" w:hAnsi="Arial" w:cs="Arial"/>
        </w:rPr>
        <w:t xml:space="preserve"> nor confident public health intervention to prevent it</w:t>
      </w:r>
      <w:r w:rsidRPr="00BA4B00">
        <w:rPr>
          <w:rFonts w:ascii="Arial" w:hAnsi="Arial" w:cs="Arial"/>
        </w:rPr>
        <w:t>.</w:t>
      </w:r>
      <w:r w:rsidR="009B1B55">
        <w:rPr>
          <w:rFonts w:ascii="Arial" w:hAnsi="Arial" w:cs="Arial"/>
        </w:rPr>
        <w:t xml:space="preserve"> Early diagnostic biomarkers are also an unmet clinical need preventing medical intervention with disease modifying medications.</w:t>
      </w:r>
      <w:r w:rsidRPr="00BA4B00">
        <w:rPr>
          <w:rFonts w:ascii="Arial" w:hAnsi="Arial" w:cs="Arial"/>
        </w:rPr>
        <w:t xml:space="preserve"> </w:t>
      </w:r>
      <w:r w:rsidR="00CB12D1" w:rsidRPr="00BA4B00">
        <w:rPr>
          <w:rFonts w:ascii="Arial" w:hAnsi="Arial" w:cs="Arial"/>
          <w:color w:val="000000"/>
        </w:rPr>
        <w:t>A</w:t>
      </w:r>
      <w:r w:rsidRPr="00BA4B00">
        <w:rPr>
          <w:rFonts w:ascii="Arial" w:hAnsi="Arial" w:cs="Arial"/>
          <w:color w:val="000000"/>
        </w:rPr>
        <w:t xml:space="preserve"> subset patients present markers of inflammation, increased thrombolysis and autoimmunity</w:t>
      </w:r>
      <w:r w:rsidR="00CB12D1" w:rsidRPr="00BA4B00">
        <w:rPr>
          <w:rFonts w:ascii="Arial" w:hAnsi="Arial" w:cs="Arial"/>
          <w:color w:val="000000"/>
        </w:rPr>
        <w:t xml:space="preserve"> and may</w:t>
      </w:r>
      <w:r w:rsidRPr="00BA4B00">
        <w:rPr>
          <w:rFonts w:ascii="Arial" w:hAnsi="Arial" w:cs="Arial"/>
          <w:color w:val="000000"/>
        </w:rPr>
        <w:t xml:space="preserve"> potentially benefit from the use of anti-inflammatory drugs, immu</w:t>
      </w:r>
      <w:r w:rsidR="00CB12D1" w:rsidRPr="00BA4B00">
        <w:rPr>
          <w:rFonts w:ascii="Arial" w:hAnsi="Arial" w:cs="Arial"/>
          <w:color w:val="000000"/>
        </w:rPr>
        <w:t>nomodulators and anticoagulants</w:t>
      </w:r>
      <w:r w:rsidRPr="00BA4B00">
        <w:rPr>
          <w:rFonts w:ascii="Arial" w:hAnsi="Arial" w:cs="Arial"/>
          <w:color w:val="000000"/>
        </w:rPr>
        <w:t>. The diagnostic and severity score system represents the first attempt at standardization of echoc</w:t>
      </w:r>
      <w:r w:rsidR="00CB12D1" w:rsidRPr="00BA4B00">
        <w:rPr>
          <w:rFonts w:ascii="Arial" w:hAnsi="Arial" w:cs="Arial"/>
          <w:color w:val="000000"/>
        </w:rPr>
        <w:t>ardiographic examination of EMF and</w:t>
      </w:r>
      <w:r w:rsidRPr="00BA4B00">
        <w:rPr>
          <w:rFonts w:ascii="Arial" w:hAnsi="Arial" w:cs="Arial"/>
          <w:color w:val="000000"/>
        </w:rPr>
        <w:t xml:space="preserve"> offers a</w:t>
      </w:r>
      <w:r w:rsidR="00CB12D1" w:rsidRPr="00BA4B00">
        <w:rPr>
          <w:rFonts w:ascii="Arial" w:hAnsi="Arial" w:cs="Arial"/>
          <w:color w:val="000000"/>
        </w:rPr>
        <w:t>n essential</w:t>
      </w:r>
      <w:r w:rsidRPr="00BA4B00">
        <w:rPr>
          <w:rFonts w:ascii="Arial" w:hAnsi="Arial" w:cs="Arial"/>
          <w:color w:val="000000"/>
        </w:rPr>
        <w:t xml:space="preserve"> management-driven tool </w:t>
      </w:r>
      <w:r w:rsidRPr="00BA4B00">
        <w:rPr>
          <w:rFonts w:ascii="Arial" w:hAnsi="Arial" w:cs="Arial"/>
        </w:rPr>
        <w:t xml:space="preserve">for selection </w:t>
      </w:r>
      <w:r w:rsidR="00CB12D1" w:rsidRPr="00BA4B00">
        <w:rPr>
          <w:rFonts w:ascii="Arial" w:hAnsi="Arial" w:cs="Arial"/>
        </w:rPr>
        <w:t>to</w:t>
      </w:r>
      <w:r w:rsidR="00271FFE" w:rsidRPr="00BA4B00">
        <w:rPr>
          <w:rFonts w:ascii="Arial" w:hAnsi="Arial" w:cs="Arial"/>
        </w:rPr>
        <w:t xml:space="preserve"> surgery, as </w:t>
      </w:r>
      <w:r w:rsidR="00271FFE" w:rsidRPr="00D328F6">
        <w:rPr>
          <w:rFonts w:ascii="Arial" w:hAnsi="Arial" w:cs="Arial"/>
        </w:rPr>
        <w:t xml:space="preserve">well as planning </w:t>
      </w:r>
      <w:r w:rsidRPr="00D328F6">
        <w:rPr>
          <w:rFonts w:ascii="Arial" w:hAnsi="Arial" w:cs="Arial"/>
        </w:rPr>
        <w:t xml:space="preserve">of tailored strategies for surgery. </w:t>
      </w:r>
    </w:p>
    <w:p w14:paraId="6A526062" w14:textId="5B2AB764" w:rsidR="000B3915" w:rsidRPr="00BA4B00" w:rsidRDefault="00D328F6" w:rsidP="00BA4B00">
      <w:pPr>
        <w:spacing w:line="480" w:lineRule="auto"/>
        <w:jc w:val="both"/>
        <w:rPr>
          <w:rFonts w:ascii="Arial" w:hAnsi="Arial" w:cs="Arial"/>
        </w:rPr>
      </w:pPr>
      <w:r w:rsidRPr="00D328F6">
        <w:rPr>
          <w:rFonts w:ascii="Arial" w:hAnsi="Arial" w:cs="Arial"/>
        </w:rPr>
        <w:t>While medical treatment may act initially</w:t>
      </w:r>
      <w:r w:rsidR="009B1B55">
        <w:rPr>
          <w:rFonts w:ascii="Arial" w:hAnsi="Arial" w:cs="Arial"/>
        </w:rPr>
        <w:t>,</w:t>
      </w:r>
      <w:r w:rsidRPr="00D328F6">
        <w:rPr>
          <w:rFonts w:ascii="Arial" w:hAnsi="Arial" w:cs="Arial"/>
        </w:rPr>
        <w:t xml:space="preserve"> surgery is indicated </w:t>
      </w:r>
      <w:r w:rsidRPr="00D328F6">
        <w:rPr>
          <w:rFonts w:ascii="Arial" w:eastAsia="Times New Roman" w:hAnsi="Arial" w:cs="Arial"/>
        </w:rPr>
        <w:t xml:space="preserve">whenever there are signs of a restrictive syndrome or a moderate to severe mitral incompetence; the only definitive contra-indication at the present time is the presence of recurrent ascites with hepatic </w:t>
      </w:r>
      <w:r w:rsidRPr="00D328F6">
        <w:rPr>
          <w:rStyle w:val="highlight"/>
          <w:rFonts w:ascii="Arial" w:eastAsia="Times New Roman" w:hAnsi="Arial" w:cs="Arial"/>
        </w:rPr>
        <w:t>fibrosis</w:t>
      </w:r>
      <w:r w:rsidRPr="00D328F6">
        <w:rPr>
          <w:rFonts w:ascii="Arial" w:eastAsia="Times New Roman" w:hAnsi="Arial" w:cs="Arial"/>
        </w:rPr>
        <w:t xml:space="preserve">. </w:t>
      </w:r>
      <w:r w:rsidRPr="00D328F6">
        <w:rPr>
          <w:rStyle w:val="highlight"/>
          <w:rFonts w:ascii="Arial" w:eastAsia="Times New Roman" w:hAnsi="Arial" w:cs="Arial"/>
        </w:rPr>
        <w:t>Surgical</w:t>
      </w:r>
      <w:r w:rsidRPr="00D328F6">
        <w:rPr>
          <w:rFonts w:ascii="Arial" w:eastAsia="Times New Roman" w:hAnsi="Arial" w:cs="Arial"/>
        </w:rPr>
        <w:t xml:space="preserve"> treatment improves the prognosis - as demonstrated by the comparative study conducted in Abidjan between 30 operated patients and 31 non-operated patients in 1984 [</w:t>
      </w:r>
      <w:r w:rsidR="006C54A4">
        <w:rPr>
          <w:rFonts w:ascii="Arial" w:eastAsia="Times New Roman" w:hAnsi="Arial" w:cs="Arial"/>
        </w:rPr>
        <w:t>94</w:t>
      </w:r>
      <w:r w:rsidRPr="00D328F6">
        <w:rPr>
          <w:rFonts w:ascii="Arial" w:eastAsia="Times New Roman" w:hAnsi="Arial" w:cs="Arial"/>
        </w:rPr>
        <w:t xml:space="preserve">] – with isolated left-sided forms being the most favorable. </w:t>
      </w:r>
      <w:r>
        <w:rPr>
          <w:rFonts w:ascii="Arial" w:hAnsi="Arial" w:cs="Arial"/>
          <w:color w:val="000000"/>
        </w:rPr>
        <w:t>N</w:t>
      </w:r>
      <w:r w:rsidR="007C4F45" w:rsidRPr="00BA4B00">
        <w:rPr>
          <w:rFonts w:ascii="Arial" w:hAnsi="Arial" w:cs="Arial"/>
          <w:color w:val="000000"/>
        </w:rPr>
        <w:t xml:space="preserve">ew approaches and innovative </w:t>
      </w:r>
      <w:r w:rsidR="007C4F45" w:rsidRPr="00BA4B00">
        <w:rPr>
          <w:rFonts w:ascii="Arial" w:hAnsi="Arial" w:cs="Arial"/>
        </w:rPr>
        <w:t>tailored surgical techniques</w:t>
      </w:r>
      <w:r>
        <w:rPr>
          <w:rFonts w:ascii="Arial" w:hAnsi="Arial" w:cs="Arial"/>
          <w:color w:val="000000"/>
        </w:rPr>
        <w:t xml:space="preserve"> improve</w:t>
      </w:r>
      <w:r w:rsidR="007C4F45" w:rsidRPr="00BA4B00">
        <w:rPr>
          <w:rFonts w:ascii="Arial" w:hAnsi="Arial" w:cs="Arial"/>
          <w:color w:val="000000"/>
        </w:rPr>
        <w:t xml:space="preserve"> </w:t>
      </w:r>
      <w:r w:rsidR="007C4F45" w:rsidRPr="00BA4B00">
        <w:rPr>
          <w:rFonts w:ascii="Arial" w:hAnsi="Arial" w:cs="Arial"/>
        </w:rPr>
        <w:t>early</w:t>
      </w:r>
      <w:r w:rsidR="00271FFE" w:rsidRPr="00BA4B00">
        <w:rPr>
          <w:rFonts w:ascii="Arial" w:hAnsi="Arial" w:cs="Arial"/>
        </w:rPr>
        <w:t>-</w:t>
      </w:r>
      <w:r w:rsidR="007C4F45" w:rsidRPr="00BA4B00">
        <w:rPr>
          <w:rFonts w:ascii="Arial" w:hAnsi="Arial" w:cs="Arial"/>
        </w:rPr>
        <w:t xml:space="preserve"> and medium-term results of surgery</w:t>
      </w:r>
      <w:r w:rsidR="00271FFE" w:rsidRPr="00BA4B00">
        <w:rPr>
          <w:rFonts w:ascii="Arial" w:hAnsi="Arial" w:cs="Arial"/>
        </w:rPr>
        <w:t xml:space="preserve">, but </w:t>
      </w:r>
      <w:r w:rsidR="007C4F45" w:rsidRPr="00BA4B00">
        <w:rPr>
          <w:rFonts w:ascii="Arial" w:hAnsi="Arial" w:cs="Arial"/>
        </w:rPr>
        <w:t>l</w:t>
      </w:r>
      <w:r w:rsidR="00271FFE" w:rsidRPr="00BA4B00">
        <w:rPr>
          <w:rFonts w:ascii="Arial" w:hAnsi="Arial" w:cs="Arial"/>
          <w:color w:val="000000"/>
        </w:rPr>
        <w:t>ong-term follow-</w:t>
      </w:r>
      <w:r w:rsidR="007C4F45" w:rsidRPr="00BA4B00">
        <w:rPr>
          <w:rFonts w:ascii="Arial" w:hAnsi="Arial" w:cs="Arial"/>
          <w:color w:val="000000"/>
        </w:rPr>
        <w:t>up is needed t</w:t>
      </w:r>
      <w:r w:rsidR="00271FFE" w:rsidRPr="00BA4B00">
        <w:rPr>
          <w:rFonts w:ascii="Arial" w:hAnsi="Arial" w:cs="Arial"/>
          <w:color w:val="000000"/>
        </w:rPr>
        <w:t>o assess the rate of recurrence and</w:t>
      </w:r>
      <w:r w:rsidR="007C4F45" w:rsidRPr="00BA4B00">
        <w:rPr>
          <w:rFonts w:ascii="Arial" w:hAnsi="Arial" w:cs="Arial"/>
          <w:color w:val="000000"/>
        </w:rPr>
        <w:t xml:space="preserve"> survival free of major events. </w:t>
      </w:r>
    </w:p>
    <w:p w14:paraId="76E77257" w14:textId="09BF3791" w:rsidR="000E7188" w:rsidRPr="001347FA" w:rsidRDefault="000E7188" w:rsidP="00BA4B00">
      <w:pPr>
        <w:spacing w:line="480" w:lineRule="auto"/>
        <w:jc w:val="both"/>
        <w:rPr>
          <w:rFonts w:ascii="Arial" w:hAnsi="Arial" w:cs="Arial"/>
          <w:b/>
          <w:color w:val="000000" w:themeColor="text1"/>
        </w:rPr>
      </w:pPr>
      <w:r w:rsidRPr="001347FA">
        <w:rPr>
          <w:rFonts w:ascii="Arial" w:hAnsi="Arial" w:cs="Arial"/>
          <w:b/>
          <w:color w:val="000000" w:themeColor="text1"/>
        </w:rPr>
        <w:t>Medical Therapy</w:t>
      </w:r>
      <w:r w:rsidR="00D72641" w:rsidRPr="001347FA">
        <w:rPr>
          <w:rFonts w:ascii="Arial" w:hAnsi="Arial" w:cs="Arial"/>
          <w:b/>
          <w:color w:val="000000" w:themeColor="text1"/>
        </w:rPr>
        <w:t xml:space="preserve">: </w:t>
      </w:r>
      <w:r w:rsidR="004F5A69" w:rsidRPr="001347FA">
        <w:rPr>
          <w:rFonts w:ascii="Arial" w:hAnsi="Arial" w:cs="Arial"/>
          <w:color w:val="000000"/>
        </w:rPr>
        <w:t xml:space="preserve">The drugs used for the </w:t>
      </w:r>
      <w:r w:rsidR="00271FFE" w:rsidRPr="001347FA">
        <w:rPr>
          <w:rFonts w:ascii="Arial" w:hAnsi="Arial" w:cs="Arial"/>
          <w:color w:val="000000"/>
        </w:rPr>
        <w:t>management</w:t>
      </w:r>
      <w:r w:rsidR="004F5A69" w:rsidRPr="001347FA">
        <w:rPr>
          <w:rFonts w:ascii="Arial" w:hAnsi="Arial" w:cs="Arial"/>
          <w:color w:val="000000"/>
        </w:rPr>
        <w:t xml:space="preserve"> of</w:t>
      </w:r>
      <w:r w:rsidR="009B1B55">
        <w:rPr>
          <w:rFonts w:ascii="Arial" w:hAnsi="Arial" w:cs="Arial"/>
          <w:color w:val="000000"/>
        </w:rPr>
        <w:t xml:space="preserve"> mild to moderate</w:t>
      </w:r>
      <w:r w:rsidR="004F5A69" w:rsidRPr="001347FA">
        <w:rPr>
          <w:rFonts w:ascii="Arial" w:hAnsi="Arial" w:cs="Arial"/>
          <w:color w:val="000000"/>
        </w:rPr>
        <w:t xml:space="preserve"> EMF </w:t>
      </w:r>
      <w:r w:rsidR="009B1B55">
        <w:rPr>
          <w:rFonts w:ascii="Arial" w:hAnsi="Arial" w:cs="Arial"/>
          <w:color w:val="000000"/>
        </w:rPr>
        <w:t>cases</w:t>
      </w:r>
      <w:r w:rsidR="009B1B55" w:rsidRPr="001347FA">
        <w:rPr>
          <w:rFonts w:ascii="Arial" w:hAnsi="Arial" w:cs="Arial"/>
          <w:color w:val="000000"/>
        </w:rPr>
        <w:t xml:space="preserve"> </w:t>
      </w:r>
      <w:r w:rsidR="00271FFE" w:rsidRPr="001347FA">
        <w:rPr>
          <w:rFonts w:ascii="Arial" w:hAnsi="Arial" w:cs="Arial"/>
          <w:color w:val="000000"/>
        </w:rPr>
        <w:t xml:space="preserve">include </w:t>
      </w:r>
      <w:r w:rsidR="004F5A69" w:rsidRPr="001347FA">
        <w:rPr>
          <w:rFonts w:ascii="Arial" w:hAnsi="Arial" w:cs="Arial"/>
          <w:color w:val="000000"/>
        </w:rPr>
        <w:t xml:space="preserve">diuretics, </w:t>
      </w:r>
      <w:r w:rsidR="00271FFE" w:rsidRPr="001347FA">
        <w:rPr>
          <w:rFonts w:ascii="Arial" w:hAnsi="Arial" w:cs="Arial"/>
          <w:color w:val="000000"/>
        </w:rPr>
        <w:t>renin-angiotensin system blockers, digoxin, β-blockers, anticoagulants and</w:t>
      </w:r>
      <w:r w:rsidR="004F5A69" w:rsidRPr="001347FA">
        <w:rPr>
          <w:rFonts w:ascii="Arial" w:hAnsi="Arial" w:cs="Arial"/>
          <w:color w:val="000000"/>
        </w:rPr>
        <w:t xml:space="preserve"> </w:t>
      </w:r>
      <w:r w:rsidR="009B1B55">
        <w:rPr>
          <w:rFonts w:ascii="Arial" w:hAnsi="Arial" w:cs="Arial"/>
          <w:color w:val="000000"/>
        </w:rPr>
        <w:t>cortico</w:t>
      </w:r>
      <w:r w:rsidR="00271FFE" w:rsidRPr="001347FA">
        <w:rPr>
          <w:rFonts w:ascii="Arial" w:hAnsi="Arial" w:cs="Arial"/>
          <w:color w:val="000000"/>
        </w:rPr>
        <w:t>steroids</w:t>
      </w:r>
      <w:r w:rsidR="004F5A69" w:rsidRPr="001347FA">
        <w:rPr>
          <w:rFonts w:ascii="Arial" w:hAnsi="Arial" w:cs="Arial"/>
          <w:color w:val="000000"/>
        </w:rPr>
        <w:t xml:space="preserve">. </w:t>
      </w:r>
      <w:r w:rsidR="00271FFE" w:rsidRPr="001347FA">
        <w:rPr>
          <w:rFonts w:ascii="Arial" w:hAnsi="Arial" w:cs="Arial"/>
          <w:color w:val="000000"/>
        </w:rPr>
        <w:t>I</w:t>
      </w:r>
      <w:r w:rsidR="004F5A69" w:rsidRPr="001347FA">
        <w:rPr>
          <w:rFonts w:ascii="Arial" w:hAnsi="Arial" w:cs="Arial"/>
          <w:color w:val="000000"/>
        </w:rPr>
        <w:t>nte</w:t>
      </w:r>
      <w:r w:rsidR="00271FFE" w:rsidRPr="001347FA">
        <w:rPr>
          <w:rFonts w:ascii="Arial" w:hAnsi="Arial" w:cs="Arial"/>
          <w:color w:val="000000"/>
        </w:rPr>
        <w:t>nsive medical therapy improves</w:t>
      </w:r>
      <w:r w:rsidR="004F5A69" w:rsidRPr="001347FA">
        <w:rPr>
          <w:rFonts w:ascii="Arial" w:hAnsi="Arial" w:cs="Arial"/>
          <w:color w:val="000000"/>
        </w:rPr>
        <w:t xml:space="preserve"> the general status and </w:t>
      </w:r>
      <w:r w:rsidR="00271FFE" w:rsidRPr="001347FA">
        <w:rPr>
          <w:rFonts w:ascii="Arial" w:hAnsi="Arial" w:cs="Arial"/>
          <w:color w:val="000000"/>
        </w:rPr>
        <w:t>partially corrects</w:t>
      </w:r>
      <w:r w:rsidR="004F5A69" w:rsidRPr="001347FA">
        <w:rPr>
          <w:rFonts w:ascii="Arial" w:hAnsi="Arial" w:cs="Arial"/>
          <w:color w:val="000000"/>
        </w:rPr>
        <w:t xml:space="preserve"> heart failure in </w:t>
      </w:r>
      <w:r w:rsidR="00271FFE" w:rsidRPr="001347FA">
        <w:rPr>
          <w:rFonts w:ascii="Arial" w:hAnsi="Arial" w:cs="Arial"/>
          <w:color w:val="000000"/>
        </w:rPr>
        <w:t>most</w:t>
      </w:r>
      <w:r w:rsidR="004F5A69" w:rsidRPr="001347FA">
        <w:rPr>
          <w:rFonts w:ascii="Arial" w:hAnsi="Arial" w:cs="Arial"/>
          <w:color w:val="000000"/>
        </w:rPr>
        <w:t xml:space="preserve"> patients</w:t>
      </w:r>
      <w:r w:rsidR="00271FFE" w:rsidRPr="001347FA">
        <w:rPr>
          <w:rFonts w:ascii="Arial" w:hAnsi="Arial" w:cs="Arial"/>
          <w:color w:val="000000"/>
        </w:rPr>
        <w:t xml:space="preserve">, but </w:t>
      </w:r>
      <w:r w:rsidR="004F5A69" w:rsidRPr="001347FA">
        <w:rPr>
          <w:rFonts w:ascii="Arial" w:hAnsi="Arial" w:cs="Arial"/>
          <w:color w:val="000000"/>
        </w:rPr>
        <w:t xml:space="preserve">some </w:t>
      </w:r>
      <w:r w:rsidR="006E7239" w:rsidRPr="001347FA">
        <w:rPr>
          <w:rFonts w:ascii="Arial" w:hAnsi="Arial" w:cs="Arial"/>
          <w:color w:val="000000"/>
        </w:rPr>
        <w:t>d</w:t>
      </w:r>
      <w:r w:rsidR="006E7239">
        <w:rPr>
          <w:rFonts w:ascii="Arial" w:hAnsi="Arial" w:cs="Arial"/>
          <w:color w:val="000000"/>
        </w:rPr>
        <w:t>ye</w:t>
      </w:r>
      <w:r w:rsidR="006E7239" w:rsidRPr="001347FA">
        <w:rPr>
          <w:rFonts w:ascii="Arial" w:hAnsi="Arial" w:cs="Arial"/>
          <w:color w:val="000000"/>
        </w:rPr>
        <w:t xml:space="preserve"> </w:t>
      </w:r>
      <w:r w:rsidR="004F5A69" w:rsidRPr="001347FA">
        <w:rPr>
          <w:rFonts w:ascii="Arial" w:hAnsi="Arial" w:cs="Arial"/>
          <w:color w:val="000000"/>
        </w:rPr>
        <w:t>due to refractory heart failure and acute pulmonary thromboembolism. Resistance to medical therapy can be partially explained by the high prevalence of ascit</w:t>
      </w:r>
      <w:r w:rsidR="00331044">
        <w:rPr>
          <w:rFonts w:ascii="Arial" w:hAnsi="Arial" w:cs="Arial"/>
          <w:color w:val="000000"/>
        </w:rPr>
        <w:t>e</w:t>
      </w:r>
      <w:r w:rsidR="004F5A69" w:rsidRPr="001347FA">
        <w:rPr>
          <w:rFonts w:ascii="Arial" w:hAnsi="Arial" w:cs="Arial"/>
          <w:color w:val="000000"/>
        </w:rPr>
        <w:t xml:space="preserve">s and intestinal wall congestion, which prevents correct absorption of drugs through the gut. However, financial constraints, </w:t>
      </w:r>
      <w:r w:rsidR="006E7239">
        <w:rPr>
          <w:rFonts w:ascii="Arial" w:hAnsi="Arial" w:cs="Arial"/>
          <w:color w:val="000000"/>
        </w:rPr>
        <w:t xml:space="preserve">drug </w:t>
      </w:r>
      <w:r w:rsidR="004F5A69" w:rsidRPr="001347FA">
        <w:rPr>
          <w:rFonts w:ascii="Arial" w:hAnsi="Arial" w:cs="Arial"/>
          <w:color w:val="000000"/>
        </w:rPr>
        <w:t xml:space="preserve">side effects and/or cultural believes </w:t>
      </w:r>
      <w:r w:rsidR="00D72641" w:rsidRPr="001347FA">
        <w:rPr>
          <w:rFonts w:ascii="Arial" w:hAnsi="Arial" w:cs="Arial"/>
          <w:color w:val="000000"/>
        </w:rPr>
        <w:t>also play a role in determining lack of effectiveness of drug therapy</w:t>
      </w:r>
      <w:r w:rsidR="004F5A69" w:rsidRPr="001347FA">
        <w:rPr>
          <w:rFonts w:ascii="Arial" w:hAnsi="Arial" w:cs="Arial"/>
          <w:color w:val="000000"/>
        </w:rPr>
        <w:t xml:space="preserve">. </w:t>
      </w:r>
      <w:r w:rsidR="007C4F45" w:rsidRPr="001347FA">
        <w:rPr>
          <w:rFonts w:ascii="Arial" w:hAnsi="Arial" w:cs="Arial"/>
          <w:color w:val="000000"/>
        </w:rPr>
        <w:t>The availability of new</w:t>
      </w:r>
      <w:r w:rsidR="006E7239">
        <w:rPr>
          <w:rFonts w:ascii="Arial" w:hAnsi="Arial" w:cs="Arial"/>
          <w:color w:val="000000"/>
        </w:rPr>
        <w:t xml:space="preserve"> targets</w:t>
      </w:r>
      <w:r w:rsidR="007C4F45" w:rsidRPr="001347FA">
        <w:rPr>
          <w:rFonts w:ascii="Arial" w:hAnsi="Arial" w:cs="Arial"/>
          <w:color w:val="000000"/>
        </w:rPr>
        <w:t xml:space="preserve"> for </w:t>
      </w:r>
      <w:r w:rsidR="006E7239">
        <w:rPr>
          <w:rFonts w:ascii="Arial" w:hAnsi="Arial" w:cs="Arial"/>
          <w:color w:val="000000"/>
        </w:rPr>
        <w:t>drug</w:t>
      </w:r>
      <w:r w:rsidR="006E7239" w:rsidRPr="001347FA">
        <w:rPr>
          <w:rFonts w:ascii="Arial" w:hAnsi="Arial" w:cs="Arial"/>
          <w:color w:val="000000"/>
        </w:rPr>
        <w:t xml:space="preserve"> </w:t>
      </w:r>
      <w:r w:rsidR="007C4F45" w:rsidRPr="001347FA">
        <w:rPr>
          <w:rFonts w:ascii="Arial" w:hAnsi="Arial" w:cs="Arial"/>
          <w:color w:val="000000"/>
        </w:rPr>
        <w:t>treatment of heart failure</w:t>
      </w:r>
      <w:r w:rsidR="006E7239">
        <w:rPr>
          <w:rFonts w:ascii="Arial" w:hAnsi="Arial" w:cs="Arial"/>
          <w:color w:val="000000"/>
        </w:rPr>
        <w:t xml:space="preserve"> along with early diagnostic procedures</w:t>
      </w:r>
      <w:r w:rsidR="007C4F45" w:rsidRPr="001347FA">
        <w:rPr>
          <w:rFonts w:ascii="Arial" w:hAnsi="Arial" w:cs="Arial"/>
          <w:color w:val="000000"/>
        </w:rPr>
        <w:t xml:space="preserve"> has probably contributed to the improvement in the mean survival of patients with EMF</w:t>
      </w:r>
      <w:r w:rsidR="00D328F6" w:rsidRPr="001347FA">
        <w:rPr>
          <w:rFonts w:ascii="Arial" w:hAnsi="Arial" w:cs="Arial"/>
          <w:color w:val="000000"/>
        </w:rPr>
        <w:t xml:space="preserve"> [</w:t>
      </w:r>
      <w:r w:rsidR="009E7A6B">
        <w:rPr>
          <w:rFonts w:ascii="Arial" w:hAnsi="Arial" w:cs="Arial"/>
          <w:color w:val="000000"/>
        </w:rPr>
        <w:t>45</w:t>
      </w:r>
      <w:r w:rsidR="00D328F6" w:rsidRPr="001347FA">
        <w:rPr>
          <w:rFonts w:ascii="Arial" w:hAnsi="Arial" w:cs="Arial"/>
          <w:color w:val="000000"/>
        </w:rPr>
        <w:t>]</w:t>
      </w:r>
      <w:r w:rsidR="00D72641" w:rsidRPr="001347FA">
        <w:rPr>
          <w:rFonts w:ascii="Arial" w:hAnsi="Arial" w:cs="Arial"/>
          <w:color w:val="000000"/>
        </w:rPr>
        <w:t xml:space="preserve">, which was </w:t>
      </w:r>
      <w:r w:rsidR="007C4F45" w:rsidRPr="001347FA">
        <w:rPr>
          <w:rFonts w:ascii="Arial" w:hAnsi="Arial" w:cs="Arial"/>
          <w:color w:val="000000"/>
        </w:rPr>
        <w:t xml:space="preserve">2 years </w:t>
      </w:r>
      <w:r w:rsidR="00D72641" w:rsidRPr="001347FA">
        <w:rPr>
          <w:rFonts w:ascii="Arial" w:hAnsi="Arial" w:cs="Arial"/>
          <w:color w:val="000000"/>
        </w:rPr>
        <w:t xml:space="preserve">after the onset of symptoms in the late seventies </w:t>
      </w:r>
      <w:r w:rsidR="00D328F6" w:rsidRPr="001347FA">
        <w:rPr>
          <w:rFonts w:ascii="Arial" w:hAnsi="Arial" w:cs="Arial"/>
          <w:color w:val="000000"/>
        </w:rPr>
        <w:t>[</w:t>
      </w:r>
      <w:r w:rsidR="009E7A6B">
        <w:rPr>
          <w:rFonts w:ascii="Arial" w:hAnsi="Arial" w:cs="Arial"/>
          <w:i/>
          <w:iCs/>
          <w:color w:val="000000"/>
        </w:rPr>
        <w:t>9</w:t>
      </w:r>
      <w:r w:rsidR="006C54A4">
        <w:rPr>
          <w:rFonts w:ascii="Arial" w:hAnsi="Arial" w:cs="Arial"/>
          <w:i/>
          <w:iCs/>
          <w:color w:val="000000"/>
        </w:rPr>
        <w:t>5</w:t>
      </w:r>
      <w:r w:rsidR="00D328F6" w:rsidRPr="001347FA">
        <w:rPr>
          <w:rFonts w:ascii="Arial" w:hAnsi="Arial" w:cs="Arial"/>
          <w:color w:val="000000"/>
        </w:rPr>
        <w:t>]</w:t>
      </w:r>
      <w:r w:rsidR="007C4F45" w:rsidRPr="001347FA">
        <w:rPr>
          <w:rFonts w:ascii="Arial" w:hAnsi="Arial" w:cs="Arial"/>
          <w:color w:val="000000"/>
        </w:rPr>
        <w:t xml:space="preserve">. </w:t>
      </w:r>
    </w:p>
    <w:p w14:paraId="6F289F9B" w14:textId="1E1642B2" w:rsidR="00465926" w:rsidRPr="001347FA" w:rsidRDefault="000E7188" w:rsidP="00BA4B00">
      <w:pPr>
        <w:spacing w:line="480" w:lineRule="auto"/>
        <w:jc w:val="both"/>
        <w:rPr>
          <w:rFonts w:ascii="Arial" w:hAnsi="Arial" w:cs="Arial"/>
          <w:b/>
          <w:color w:val="000000" w:themeColor="text1"/>
        </w:rPr>
      </w:pPr>
      <w:r w:rsidRPr="001347FA">
        <w:rPr>
          <w:rFonts w:ascii="Arial" w:hAnsi="Arial" w:cs="Arial"/>
          <w:b/>
          <w:color w:val="000000" w:themeColor="text1"/>
        </w:rPr>
        <w:t>Interventions</w:t>
      </w:r>
      <w:r w:rsidR="00D72641" w:rsidRPr="001347FA">
        <w:rPr>
          <w:rFonts w:ascii="Arial" w:hAnsi="Arial" w:cs="Arial"/>
          <w:b/>
          <w:color w:val="000000" w:themeColor="text1"/>
        </w:rPr>
        <w:t xml:space="preserve">: </w:t>
      </w:r>
      <w:r w:rsidRPr="001347FA">
        <w:rPr>
          <w:rFonts w:ascii="Arial" w:hAnsi="Arial" w:cs="Arial"/>
          <w:color w:val="000000" w:themeColor="text1"/>
        </w:rPr>
        <w:t xml:space="preserve"> </w:t>
      </w:r>
      <w:r w:rsidR="007C4F45" w:rsidRPr="001347FA">
        <w:rPr>
          <w:rFonts w:ascii="Arial" w:hAnsi="Arial" w:cs="Arial"/>
          <w:color w:val="000000"/>
        </w:rPr>
        <w:t xml:space="preserve">Effusions </w:t>
      </w:r>
      <w:r w:rsidR="00D72641" w:rsidRPr="001347FA">
        <w:rPr>
          <w:rFonts w:ascii="Arial" w:hAnsi="Arial" w:cs="Arial"/>
          <w:color w:val="000000"/>
        </w:rPr>
        <w:t>in EMF a</w:t>
      </w:r>
      <w:r w:rsidR="007C4F45" w:rsidRPr="001347FA">
        <w:rPr>
          <w:rFonts w:ascii="Arial" w:hAnsi="Arial" w:cs="Arial"/>
          <w:color w:val="000000"/>
        </w:rPr>
        <w:t>re usually resistant to diuretic treat</w:t>
      </w:r>
      <w:r w:rsidR="00D72641" w:rsidRPr="001347FA">
        <w:rPr>
          <w:rFonts w:ascii="Arial" w:hAnsi="Arial" w:cs="Arial"/>
          <w:color w:val="000000"/>
        </w:rPr>
        <w:t>ment and need</w:t>
      </w:r>
      <w:r w:rsidR="007C4F45" w:rsidRPr="001347FA">
        <w:rPr>
          <w:rFonts w:ascii="Arial" w:hAnsi="Arial" w:cs="Arial"/>
          <w:color w:val="000000"/>
        </w:rPr>
        <w:t xml:space="preserve"> periodical drainage</w:t>
      </w:r>
      <w:r w:rsidR="00D72641" w:rsidRPr="001347FA">
        <w:rPr>
          <w:rFonts w:ascii="Arial" w:hAnsi="Arial" w:cs="Arial"/>
          <w:color w:val="000000"/>
        </w:rPr>
        <w:t xml:space="preserve">, often as an </w:t>
      </w:r>
      <w:r w:rsidR="007C4F45" w:rsidRPr="001347FA">
        <w:rPr>
          <w:rFonts w:ascii="Arial" w:hAnsi="Arial" w:cs="Arial"/>
          <w:color w:val="000000"/>
        </w:rPr>
        <w:t>emergency procedure</w:t>
      </w:r>
      <w:r w:rsidR="00D72641" w:rsidRPr="001347FA">
        <w:rPr>
          <w:rFonts w:ascii="Arial" w:hAnsi="Arial" w:cs="Arial"/>
          <w:color w:val="000000"/>
        </w:rPr>
        <w:t xml:space="preserve"> (pericardiocentesis, paracentesis or </w:t>
      </w:r>
      <w:proofErr w:type="spellStart"/>
      <w:r w:rsidR="00D72641" w:rsidRPr="001347FA">
        <w:rPr>
          <w:rFonts w:ascii="Arial" w:hAnsi="Arial" w:cs="Arial"/>
          <w:color w:val="000000"/>
        </w:rPr>
        <w:t>thoracocentesis</w:t>
      </w:r>
      <w:proofErr w:type="spellEnd"/>
      <w:r w:rsidR="00D72641" w:rsidRPr="001347FA">
        <w:rPr>
          <w:rFonts w:ascii="Arial" w:hAnsi="Arial" w:cs="Arial"/>
          <w:color w:val="000000"/>
        </w:rPr>
        <w:t>)</w:t>
      </w:r>
      <w:r w:rsidR="007C4F45" w:rsidRPr="001347FA">
        <w:rPr>
          <w:rFonts w:ascii="Arial" w:hAnsi="Arial" w:cs="Arial"/>
          <w:color w:val="000000"/>
        </w:rPr>
        <w:t>. The re</w:t>
      </w:r>
      <w:r w:rsidR="00D72641" w:rsidRPr="001347FA">
        <w:rPr>
          <w:rFonts w:ascii="Arial" w:hAnsi="Arial" w:cs="Arial"/>
          <w:color w:val="000000"/>
        </w:rPr>
        <w:t>sults of the Spitz-Holter shunt -</w:t>
      </w:r>
      <w:r w:rsidR="007C4F45" w:rsidRPr="001347FA">
        <w:rPr>
          <w:rFonts w:ascii="Arial" w:hAnsi="Arial" w:cs="Arial"/>
          <w:color w:val="000000"/>
        </w:rPr>
        <w:t xml:space="preserve"> draining th</w:t>
      </w:r>
      <w:r w:rsidR="00D72641" w:rsidRPr="001347FA">
        <w:rPr>
          <w:rFonts w:ascii="Arial" w:hAnsi="Arial" w:cs="Arial"/>
          <w:color w:val="000000"/>
        </w:rPr>
        <w:t xml:space="preserve">e </w:t>
      </w:r>
      <w:proofErr w:type="spellStart"/>
      <w:r w:rsidR="00D72641" w:rsidRPr="001347FA">
        <w:rPr>
          <w:rFonts w:ascii="Arial" w:hAnsi="Arial" w:cs="Arial"/>
          <w:color w:val="000000"/>
        </w:rPr>
        <w:t>ascitis</w:t>
      </w:r>
      <w:proofErr w:type="spellEnd"/>
      <w:r w:rsidR="00D72641" w:rsidRPr="001347FA">
        <w:rPr>
          <w:rFonts w:ascii="Arial" w:hAnsi="Arial" w:cs="Arial"/>
          <w:color w:val="000000"/>
        </w:rPr>
        <w:t xml:space="preserve"> into the femoral vein -</w:t>
      </w:r>
      <w:r w:rsidR="007C4F45" w:rsidRPr="001347FA">
        <w:rPr>
          <w:rFonts w:ascii="Arial" w:hAnsi="Arial" w:cs="Arial"/>
          <w:color w:val="000000"/>
        </w:rPr>
        <w:t xml:space="preserve"> w</w:t>
      </w:r>
      <w:r w:rsidR="006C54A4">
        <w:rPr>
          <w:rFonts w:ascii="Arial" w:hAnsi="Arial" w:cs="Arial"/>
          <w:color w:val="000000"/>
        </w:rPr>
        <w:t>ere disastrous</w:t>
      </w:r>
      <w:r w:rsidR="00D72641" w:rsidRPr="001347FA">
        <w:rPr>
          <w:rFonts w:ascii="Arial" w:hAnsi="Arial" w:cs="Arial"/>
          <w:color w:val="000000"/>
        </w:rPr>
        <w:t xml:space="preserve"> and</w:t>
      </w:r>
      <w:r w:rsidR="006E7239">
        <w:rPr>
          <w:rFonts w:ascii="Arial" w:hAnsi="Arial" w:cs="Arial"/>
          <w:color w:val="000000"/>
        </w:rPr>
        <w:t>,</w:t>
      </w:r>
      <w:r w:rsidR="00D72641" w:rsidRPr="001347FA">
        <w:rPr>
          <w:rFonts w:ascii="Arial" w:hAnsi="Arial" w:cs="Arial"/>
          <w:color w:val="000000"/>
        </w:rPr>
        <w:t xml:space="preserve"> thus</w:t>
      </w:r>
      <w:r w:rsidR="006E7239">
        <w:rPr>
          <w:rFonts w:ascii="Arial" w:hAnsi="Arial" w:cs="Arial"/>
          <w:color w:val="000000"/>
        </w:rPr>
        <w:t>,</w:t>
      </w:r>
      <w:r w:rsidR="00D72641" w:rsidRPr="001347FA">
        <w:rPr>
          <w:rFonts w:ascii="Arial" w:hAnsi="Arial" w:cs="Arial"/>
          <w:color w:val="000000"/>
        </w:rPr>
        <w:t xml:space="preserve"> management of </w:t>
      </w:r>
      <w:proofErr w:type="spellStart"/>
      <w:r w:rsidR="00D72641" w:rsidRPr="001347FA">
        <w:rPr>
          <w:rFonts w:ascii="Arial" w:hAnsi="Arial" w:cs="Arial"/>
          <w:color w:val="000000"/>
        </w:rPr>
        <w:t>ascitis</w:t>
      </w:r>
      <w:proofErr w:type="spellEnd"/>
      <w:r w:rsidR="00D72641" w:rsidRPr="001347FA">
        <w:rPr>
          <w:rFonts w:ascii="Arial" w:hAnsi="Arial" w:cs="Arial"/>
          <w:color w:val="000000"/>
        </w:rPr>
        <w:t xml:space="preserve"> relies</w:t>
      </w:r>
      <w:r w:rsidR="007C4F45" w:rsidRPr="001347FA">
        <w:rPr>
          <w:rFonts w:ascii="Arial" w:hAnsi="Arial" w:cs="Arial"/>
          <w:color w:val="000000"/>
        </w:rPr>
        <w:t xml:space="preserve"> on frequent evacuation of fluid by </w:t>
      </w:r>
      <w:proofErr w:type="spellStart"/>
      <w:r w:rsidR="007C4F45" w:rsidRPr="001347FA">
        <w:rPr>
          <w:rFonts w:ascii="Arial" w:hAnsi="Arial" w:cs="Arial"/>
          <w:color w:val="000000"/>
        </w:rPr>
        <w:t>paracenthesis</w:t>
      </w:r>
      <w:proofErr w:type="spellEnd"/>
      <w:r w:rsidR="007C4F45" w:rsidRPr="001347FA">
        <w:rPr>
          <w:rFonts w:ascii="Arial" w:hAnsi="Arial" w:cs="Arial"/>
          <w:color w:val="000000"/>
        </w:rPr>
        <w:t>. When associated with reinforced diet, this approach did not aggravate albumin depletion, and was associated to noticeable improvement in response to oral medication</w:t>
      </w:r>
      <w:r w:rsidR="006E7239">
        <w:rPr>
          <w:rFonts w:ascii="Arial" w:hAnsi="Arial" w:cs="Arial"/>
          <w:color w:val="000000"/>
        </w:rPr>
        <w:t>s</w:t>
      </w:r>
      <w:r w:rsidR="007C4F45" w:rsidRPr="001347FA">
        <w:rPr>
          <w:rFonts w:ascii="Arial" w:hAnsi="Arial" w:cs="Arial"/>
          <w:color w:val="000000"/>
        </w:rPr>
        <w:t>.</w:t>
      </w:r>
      <w:r w:rsidR="00A008DC" w:rsidRPr="001347FA">
        <w:rPr>
          <w:rFonts w:ascii="Arial" w:hAnsi="Arial" w:cs="Arial"/>
          <w:color w:val="000000"/>
        </w:rPr>
        <w:t xml:space="preserve"> </w:t>
      </w:r>
      <w:r w:rsidRPr="001347FA">
        <w:rPr>
          <w:rFonts w:ascii="Arial" w:hAnsi="Arial" w:cs="Arial"/>
        </w:rPr>
        <w:t>Over a period of 10 months, participants were recruited and randomized to receive 1 mg/kg per day of prednisolone</w:t>
      </w:r>
      <w:r w:rsidR="00A008DC" w:rsidRPr="001347FA">
        <w:rPr>
          <w:rFonts w:ascii="Arial" w:hAnsi="Arial" w:cs="Arial"/>
        </w:rPr>
        <w:t xml:space="preserve"> (16)</w:t>
      </w:r>
      <w:r w:rsidRPr="001347FA">
        <w:rPr>
          <w:rFonts w:ascii="Arial" w:hAnsi="Arial" w:cs="Arial"/>
        </w:rPr>
        <w:t xml:space="preserve"> or placebo</w:t>
      </w:r>
      <w:r w:rsidR="00A008DC" w:rsidRPr="001347FA">
        <w:rPr>
          <w:rFonts w:ascii="Arial" w:hAnsi="Arial" w:cs="Arial"/>
        </w:rPr>
        <w:t xml:space="preserve"> (19)</w:t>
      </w:r>
      <w:r w:rsidRPr="001347FA">
        <w:rPr>
          <w:rFonts w:ascii="Arial" w:hAnsi="Arial" w:cs="Arial"/>
        </w:rPr>
        <w:t xml:space="preserve"> and were fol</w:t>
      </w:r>
      <w:r w:rsidR="00A008DC" w:rsidRPr="001347FA">
        <w:rPr>
          <w:rFonts w:ascii="Arial" w:hAnsi="Arial" w:cs="Arial"/>
        </w:rPr>
        <w:t xml:space="preserve">lowed for a maximum of 8 weeks. </w:t>
      </w:r>
      <w:r w:rsidR="00A008DC" w:rsidRPr="001347FA">
        <w:rPr>
          <w:rFonts w:ascii="Arial" w:hAnsi="Arial" w:cs="Arial"/>
          <w:color w:val="000000" w:themeColor="text1"/>
        </w:rPr>
        <w:t>[</w:t>
      </w:r>
      <w:r w:rsidR="006C54A4">
        <w:rPr>
          <w:rFonts w:ascii="Arial" w:hAnsi="Arial" w:cs="Arial"/>
          <w:color w:val="000000" w:themeColor="text1"/>
        </w:rPr>
        <w:t>96</w:t>
      </w:r>
      <w:r w:rsidR="00A008DC" w:rsidRPr="001347FA">
        <w:rPr>
          <w:rFonts w:ascii="Arial" w:hAnsi="Arial" w:cs="Arial"/>
          <w:color w:val="000000" w:themeColor="text1"/>
        </w:rPr>
        <w:t xml:space="preserve">] </w:t>
      </w:r>
      <w:r w:rsidRPr="001347FA">
        <w:rPr>
          <w:rFonts w:ascii="Arial" w:hAnsi="Arial" w:cs="Arial"/>
        </w:rPr>
        <w:t xml:space="preserve">The primary outcome was re-accumulation of ascites </w:t>
      </w:r>
      <w:r w:rsidR="00A008DC" w:rsidRPr="001347FA">
        <w:rPr>
          <w:rFonts w:ascii="Arial" w:hAnsi="Arial" w:cs="Arial"/>
        </w:rPr>
        <w:t>and s</w:t>
      </w:r>
      <w:r w:rsidRPr="001347FA">
        <w:rPr>
          <w:rFonts w:ascii="Arial" w:hAnsi="Arial" w:cs="Arial"/>
        </w:rPr>
        <w:t>afety was assessed by self-reported side effects, physical exam, and laboratory assessment.</w:t>
      </w:r>
      <w:r w:rsidR="00A008DC" w:rsidRPr="001347FA">
        <w:rPr>
          <w:rFonts w:ascii="Arial" w:hAnsi="Arial" w:cs="Arial"/>
        </w:rPr>
        <w:t xml:space="preserve"> Short-</w:t>
      </w:r>
      <w:r w:rsidRPr="001347FA">
        <w:rPr>
          <w:rFonts w:ascii="Arial" w:hAnsi="Arial" w:cs="Arial"/>
        </w:rPr>
        <w:t xml:space="preserve">term prednisolone use was </w:t>
      </w:r>
      <w:r w:rsidR="00A008DC" w:rsidRPr="001347FA">
        <w:rPr>
          <w:rFonts w:ascii="Arial" w:hAnsi="Arial" w:cs="Arial"/>
        </w:rPr>
        <w:t>safe but</w:t>
      </w:r>
      <w:r w:rsidRPr="001347FA">
        <w:rPr>
          <w:rFonts w:ascii="Arial" w:hAnsi="Arial" w:cs="Arial"/>
        </w:rPr>
        <w:t xml:space="preserve"> did not prevent re</w:t>
      </w:r>
      <w:r w:rsidR="002A2672">
        <w:rPr>
          <w:rFonts w:ascii="Arial" w:hAnsi="Arial" w:cs="Arial"/>
        </w:rPr>
        <w:t>-</w:t>
      </w:r>
      <w:r w:rsidRPr="001347FA">
        <w:rPr>
          <w:rFonts w:ascii="Arial" w:hAnsi="Arial" w:cs="Arial"/>
        </w:rPr>
        <w:t>accumulation of ascites.</w:t>
      </w:r>
    </w:p>
    <w:p w14:paraId="703F3A80" w14:textId="17CB835D" w:rsidR="00D328F6" w:rsidRDefault="008F540C" w:rsidP="00BA4B00">
      <w:pPr>
        <w:spacing w:line="480" w:lineRule="auto"/>
        <w:jc w:val="both"/>
        <w:rPr>
          <w:rFonts w:ascii="Arial" w:hAnsi="Arial" w:cs="Arial"/>
          <w:color w:val="000000"/>
        </w:rPr>
      </w:pPr>
      <w:r w:rsidRPr="001347FA">
        <w:rPr>
          <w:rFonts w:ascii="Arial" w:hAnsi="Arial" w:cs="Arial"/>
          <w:b/>
          <w:color w:val="000000" w:themeColor="text1"/>
        </w:rPr>
        <w:t>Surgery</w:t>
      </w:r>
      <w:r w:rsidR="00E45F49" w:rsidRPr="001347FA">
        <w:rPr>
          <w:rFonts w:ascii="Arial" w:hAnsi="Arial" w:cs="Arial"/>
          <w:b/>
          <w:color w:val="000000" w:themeColor="text1"/>
        </w:rPr>
        <w:t xml:space="preserve">: </w:t>
      </w:r>
      <w:r w:rsidR="00A31330" w:rsidRPr="001347FA">
        <w:rPr>
          <w:rFonts w:ascii="Arial" w:hAnsi="Arial" w:cs="Arial"/>
        </w:rPr>
        <w:t>EMF surgery is technically challenging</w:t>
      </w:r>
      <w:r w:rsidR="006C54A4">
        <w:rPr>
          <w:rFonts w:ascii="Arial" w:hAnsi="Arial" w:cs="Arial"/>
        </w:rPr>
        <w:t xml:space="preserve"> [41]</w:t>
      </w:r>
      <w:r w:rsidR="00A31330" w:rsidRPr="001347FA">
        <w:rPr>
          <w:rFonts w:ascii="Arial" w:hAnsi="Arial" w:cs="Arial"/>
        </w:rPr>
        <w:t xml:space="preserve"> and </w:t>
      </w:r>
      <w:r w:rsidR="006C54A4">
        <w:rPr>
          <w:rFonts w:ascii="Arial" w:hAnsi="Arial" w:cs="Arial"/>
        </w:rPr>
        <w:t>un</w:t>
      </w:r>
      <w:r w:rsidR="00A31330" w:rsidRPr="001347FA">
        <w:rPr>
          <w:rFonts w:ascii="Arial" w:hAnsi="Arial" w:cs="Arial"/>
        </w:rPr>
        <w:t>available in most endemic areas. [</w:t>
      </w:r>
      <w:r w:rsidR="006C54A4">
        <w:rPr>
          <w:rFonts w:ascii="Arial" w:hAnsi="Arial" w:cs="Arial"/>
        </w:rPr>
        <w:t>97</w:t>
      </w:r>
      <w:r w:rsidR="00A31330" w:rsidRPr="001347FA">
        <w:rPr>
          <w:rFonts w:ascii="Arial" w:hAnsi="Arial" w:cs="Arial"/>
        </w:rPr>
        <w:t>]</w:t>
      </w:r>
      <w:r w:rsidR="006C54A4">
        <w:rPr>
          <w:rFonts w:ascii="Arial" w:hAnsi="Arial" w:cs="Arial"/>
        </w:rPr>
        <w:t>. The technique of choice was initially</w:t>
      </w:r>
      <w:r w:rsidR="00F0480C" w:rsidRPr="001347FA">
        <w:rPr>
          <w:rFonts w:ascii="Arial" w:hAnsi="Arial" w:cs="Arial"/>
        </w:rPr>
        <w:t xml:space="preserve"> </w:t>
      </w:r>
      <w:r w:rsidR="008501DF">
        <w:rPr>
          <w:rFonts w:ascii="Arial" w:hAnsi="Arial" w:cs="Arial"/>
        </w:rPr>
        <w:t xml:space="preserve">extensive </w:t>
      </w:r>
      <w:r w:rsidR="00F0480C" w:rsidRPr="001347FA">
        <w:rPr>
          <w:rFonts w:ascii="Arial" w:hAnsi="Arial" w:cs="Arial"/>
        </w:rPr>
        <w:t>endocardial resection and</w:t>
      </w:r>
      <w:r w:rsidR="00A31330" w:rsidRPr="001347FA">
        <w:rPr>
          <w:rFonts w:ascii="Arial" w:hAnsi="Arial" w:cs="Arial"/>
        </w:rPr>
        <w:t xml:space="preserve"> </w:t>
      </w:r>
      <w:r w:rsidR="006C54A4">
        <w:rPr>
          <w:rFonts w:ascii="Arial" w:hAnsi="Arial" w:cs="Arial"/>
        </w:rPr>
        <w:t>atrioventricular valve</w:t>
      </w:r>
      <w:r w:rsidR="00F0480C" w:rsidRPr="001347FA">
        <w:rPr>
          <w:rFonts w:ascii="Arial" w:hAnsi="Arial" w:cs="Arial"/>
        </w:rPr>
        <w:t xml:space="preserve"> </w:t>
      </w:r>
      <w:r w:rsidR="00A31330" w:rsidRPr="001347FA">
        <w:rPr>
          <w:rFonts w:ascii="Arial" w:hAnsi="Arial" w:cs="Arial"/>
        </w:rPr>
        <w:t>replacement</w:t>
      </w:r>
      <w:r w:rsidR="008501DF">
        <w:rPr>
          <w:rFonts w:ascii="Arial" w:hAnsi="Arial" w:cs="Arial"/>
        </w:rPr>
        <w:t xml:space="preserve"> </w:t>
      </w:r>
      <w:r w:rsidR="008501DF" w:rsidRPr="001347FA">
        <w:rPr>
          <w:rFonts w:ascii="Arial" w:eastAsia="Times New Roman" w:hAnsi="Arial" w:cs="Arial"/>
        </w:rPr>
        <w:t>with appreciable postoperative improvement and 10 year survival of approximately 70% [</w:t>
      </w:r>
      <w:r w:rsidR="008501DF">
        <w:rPr>
          <w:rFonts w:ascii="Arial" w:eastAsia="Times New Roman" w:hAnsi="Arial" w:cs="Arial"/>
        </w:rPr>
        <w:t>98</w:t>
      </w:r>
      <w:r w:rsidR="008501DF" w:rsidRPr="001347FA">
        <w:rPr>
          <w:rFonts w:ascii="Arial" w:eastAsia="Times New Roman" w:hAnsi="Arial" w:cs="Arial"/>
        </w:rPr>
        <w:t>]</w:t>
      </w:r>
      <w:r w:rsidR="008501DF">
        <w:rPr>
          <w:rFonts w:ascii="Arial" w:hAnsi="Arial" w:cs="Arial"/>
        </w:rPr>
        <w:t>. C</w:t>
      </w:r>
      <w:r w:rsidR="008501DF" w:rsidRPr="001347FA">
        <w:rPr>
          <w:rFonts w:ascii="Arial" w:eastAsia="Times New Roman" w:hAnsi="Arial" w:cs="Arial"/>
        </w:rPr>
        <w:t>ardiac transplantation has</w:t>
      </w:r>
      <w:r w:rsidR="008501DF">
        <w:rPr>
          <w:rFonts w:ascii="Arial" w:eastAsia="Times New Roman" w:hAnsi="Arial" w:cs="Arial"/>
        </w:rPr>
        <w:t xml:space="preserve"> been used only sporadically</w:t>
      </w:r>
      <w:r w:rsidR="006C54A4">
        <w:rPr>
          <w:rFonts w:ascii="Arial" w:hAnsi="Arial" w:cs="Arial"/>
        </w:rPr>
        <w:t xml:space="preserve">. </w:t>
      </w:r>
      <w:r w:rsidR="00E45F49" w:rsidRPr="001347FA">
        <w:rPr>
          <w:rFonts w:ascii="Arial" w:hAnsi="Arial" w:cs="Arial"/>
        </w:rPr>
        <w:t xml:space="preserve">Early open-heart surgery including </w:t>
      </w:r>
      <w:r w:rsidR="008501DF">
        <w:rPr>
          <w:rFonts w:ascii="Arial" w:hAnsi="Arial" w:cs="Arial"/>
        </w:rPr>
        <w:t xml:space="preserve">partial </w:t>
      </w:r>
      <w:proofErr w:type="spellStart"/>
      <w:r w:rsidR="008501DF">
        <w:rPr>
          <w:rFonts w:ascii="Arial" w:hAnsi="Arial" w:cs="Arial"/>
        </w:rPr>
        <w:t>endocardectomy</w:t>
      </w:r>
      <w:proofErr w:type="spellEnd"/>
      <w:r w:rsidR="008501DF">
        <w:rPr>
          <w:rFonts w:ascii="Arial" w:hAnsi="Arial" w:cs="Arial"/>
        </w:rPr>
        <w:t xml:space="preserve">, conservative valvular procedures </w:t>
      </w:r>
      <w:r w:rsidR="008501DF">
        <w:rPr>
          <w:rFonts w:ascii="Arial" w:eastAsia="Times New Roman" w:hAnsi="Arial" w:cs="Arial"/>
        </w:rPr>
        <w:t>and</w:t>
      </w:r>
      <w:r w:rsidR="00E45F49" w:rsidRPr="001347FA">
        <w:rPr>
          <w:rFonts w:ascii="Arial" w:eastAsia="Times New Roman" w:hAnsi="Arial" w:cs="Arial"/>
        </w:rPr>
        <w:t xml:space="preserve"> </w:t>
      </w:r>
      <w:r w:rsidR="008501DF">
        <w:rPr>
          <w:rFonts w:ascii="Arial" w:eastAsia="Times New Roman" w:hAnsi="Arial" w:cs="Arial"/>
        </w:rPr>
        <w:t>other t</w:t>
      </w:r>
      <w:r w:rsidR="00A31330" w:rsidRPr="001347FA">
        <w:rPr>
          <w:rFonts w:ascii="Arial" w:eastAsia="Times New Roman" w:hAnsi="Arial" w:cs="Arial"/>
        </w:rPr>
        <w:t>echnical modifications</w:t>
      </w:r>
      <w:r w:rsidR="008501DF">
        <w:rPr>
          <w:rFonts w:ascii="Arial" w:eastAsia="Times New Roman" w:hAnsi="Arial" w:cs="Arial"/>
        </w:rPr>
        <w:t xml:space="preserve"> [85, 99-102]</w:t>
      </w:r>
      <w:r w:rsidR="00A31330" w:rsidRPr="001347FA">
        <w:rPr>
          <w:rFonts w:ascii="Arial" w:eastAsia="Times New Roman" w:hAnsi="Arial" w:cs="Arial"/>
        </w:rPr>
        <w:t xml:space="preserve"> reduced the occurrence of postoperative complete heart block</w:t>
      </w:r>
      <w:r w:rsidR="008501DF">
        <w:rPr>
          <w:rFonts w:ascii="Arial" w:eastAsia="Times New Roman" w:hAnsi="Arial" w:cs="Arial"/>
        </w:rPr>
        <w:t>, complications of valve prosthesis and thus improved outcomes</w:t>
      </w:r>
      <w:r w:rsidR="00DC477F">
        <w:rPr>
          <w:rFonts w:ascii="Arial" w:eastAsia="Times New Roman" w:hAnsi="Arial" w:cs="Arial"/>
        </w:rPr>
        <w:t>. Nowadays</w:t>
      </w:r>
      <w:r w:rsidR="00E45F49" w:rsidRPr="001347FA">
        <w:rPr>
          <w:rFonts w:ascii="Arial" w:eastAsia="Times New Roman" w:hAnsi="Arial" w:cs="Arial"/>
        </w:rPr>
        <w:t xml:space="preserve">, </w:t>
      </w:r>
      <w:r w:rsidR="00E45F49" w:rsidRPr="001347FA">
        <w:rPr>
          <w:rFonts w:ascii="Arial" w:hAnsi="Arial" w:cs="Arial"/>
        </w:rPr>
        <w:t>reparative operations target the specific components of</w:t>
      </w:r>
      <w:r w:rsidR="009E7A6B">
        <w:rPr>
          <w:rFonts w:ascii="Arial" w:hAnsi="Arial" w:cs="Arial"/>
        </w:rPr>
        <w:t xml:space="preserve"> the disease, which include: </w:t>
      </w:r>
      <w:proofErr w:type="spellStart"/>
      <w:r w:rsidR="009E7A6B">
        <w:rPr>
          <w:rFonts w:ascii="Arial" w:hAnsi="Arial" w:cs="Arial"/>
        </w:rPr>
        <w:t>i</w:t>
      </w:r>
      <w:proofErr w:type="spellEnd"/>
      <w:r w:rsidR="009E7A6B">
        <w:rPr>
          <w:rFonts w:ascii="Arial" w:hAnsi="Arial" w:cs="Arial"/>
        </w:rPr>
        <w:t>)</w:t>
      </w:r>
      <w:r w:rsidR="00E45F49" w:rsidRPr="001347FA">
        <w:rPr>
          <w:rFonts w:ascii="Arial" w:hAnsi="Arial" w:cs="Arial"/>
        </w:rPr>
        <w:t xml:space="preserve"> </w:t>
      </w:r>
      <w:r w:rsidR="00DC477F">
        <w:rPr>
          <w:rFonts w:ascii="Arial" w:hAnsi="Arial" w:cs="Arial"/>
        </w:rPr>
        <w:t xml:space="preserve">the </w:t>
      </w:r>
      <w:r w:rsidR="00E45F49" w:rsidRPr="001347FA">
        <w:rPr>
          <w:rFonts w:ascii="Arial" w:hAnsi="Arial" w:cs="Arial"/>
        </w:rPr>
        <w:t>fibrous plaques interfering with re</w:t>
      </w:r>
      <w:r w:rsidR="009E7A6B">
        <w:rPr>
          <w:rFonts w:ascii="Arial" w:hAnsi="Arial" w:cs="Arial"/>
        </w:rPr>
        <w:t>gional ventricular function; ii)</w:t>
      </w:r>
      <w:r w:rsidR="00E45F49" w:rsidRPr="001347FA">
        <w:rPr>
          <w:rFonts w:ascii="Arial" w:hAnsi="Arial" w:cs="Arial"/>
        </w:rPr>
        <w:t xml:space="preserve"> </w:t>
      </w:r>
      <w:r w:rsidR="00DC477F">
        <w:rPr>
          <w:rFonts w:ascii="Arial" w:hAnsi="Arial" w:cs="Arial"/>
        </w:rPr>
        <w:t xml:space="preserve">the </w:t>
      </w:r>
      <w:r w:rsidR="00DB375D" w:rsidRPr="001347FA">
        <w:rPr>
          <w:rFonts w:ascii="Arial" w:hAnsi="Arial" w:cs="Arial"/>
        </w:rPr>
        <w:t>small</w:t>
      </w:r>
      <w:r w:rsidR="00E45F49" w:rsidRPr="001347FA">
        <w:rPr>
          <w:rFonts w:ascii="Arial" w:hAnsi="Arial" w:cs="Arial"/>
        </w:rPr>
        <w:t xml:space="preserve"> ventricular volume </w:t>
      </w:r>
      <w:r w:rsidR="00DB375D" w:rsidRPr="001347FA">
        <w:rPr>
          <w:rFonts w:ascii="Arial" w:hAnsi="Arial" w:cs="Arial"/>
        </w:rPr>
        <w:t>due to</w:t>
      </w:r>
      <w:r w:rsidR="00E45F49" w:rsidRPr="001347FA">
        <w:rPr>
          <w:rFonts w:ascii="Arial" w:hAnsi="Arial" w:cs="Arial"/>
        </w:rPr>
        <w:t xml:space="preserve"> </w:t>
      </w:r>
      <w:r w:rsidR="00DB375D" w:rsidRPr="001347FA">
        <w:rPr>
          <w:rFonts w:ascii="Arial" w:hAnsi="Arial" w:cs="Arial"/>
        </w:rPr>
        <w:t xml:space="preserve">ventricular </w:t>
      </w:r>
      <w:r w:rsidR="00E45F49" w:rsidRPr="001347FA">
        <w:rPr>
          <w:rFonts w:ascii="Arial" w:hAnsi="Arial" w:cs="Arial"/>
        </w:rPr>
        <w:t>obliterat</w:t>
      </w:r>
      <w:r w:rsidR="009E7A6B">
        <w:rPr>
          <w:rFonts w:ascii="Arial" w:hAnsi="Arial" w:cs="Arial"/>
        </w:rPr>
        <w:t>ion; iii)</w:t>
      </w:r>
      <w:r w:rsidR="00E45F49" w:rsidRPr="001347FA">
        <w:rPr>
          <w:rFonts w:ascii="Arial" w:hAnsi="Arial" w:cs="Arial"/>
        </w:rPr>
        <w:t xml:space="preserve"> immobilization of the papillary muscles </w:t>
      </w:r>
      <w:r w:rsidR="00DB375D" w:rsidRPr="001347FA">
        <w:rPr>
          <w:rFonts w:ascii="Arial" w:hAnsi="Arial" w:cs="Arial"/>
        </w:rPr>
        <w:t>from auriculo-ventricular valves</w:t>
      </w:r>
      <w:r w:rsidR="009E7A6B">
        <w:rPr>
          <w:rFonts w:ascii="Arial" w:hAnsi="Arial" w:cs="Arial"/>
        </w:rPr>
        <w:t>; iv) chordal abnormalities; v) fusion of the leaflets</w:t>
      </w:r>
      <w:r w:rsidR="00E45F49" w:rsidRPr="001347FA">
        <w:rPr>
          <w:rFonts w:ascii="Arial" w:hAnsi="Arial" w:cs="Arial"/>
        </w:rPr>
        <w:t xml:space="preserve"> to the </w:t>
      </w:r>
      <w:r w:rsidR="00DC477F">
        <w:rPr>
          <w:rFonts w:ascii="Arial" w:hAnsi="Arial" w:cs="Arial"/>
        </w:rPr>
        <w:t xml:space="preserve">ventricular </w:t>
      </w:r>
      <w:r w:rsidR="009E7A6B">
        <w:rPr>
          <w:rFonts w:ascii="Arial" w:hAnsi="Arial" w:cs="Arial"/>
        </w:rPr>
        <w:t>wall; vi)</w:t>
      </w:r>
      <w:r w:rsidR="00E45F49" w:rsidRPr="001347FA">
        <w:rPr>
          <w:rFonts w:ascii="Arial" w:hAnsi="Arial" w:cs="Arial"/>
        </w:rPr>
        <w:t xml:space="preserve"> dilatation of the tricuspid and mitral annulus; </w:t>
      </w:r>
      <w:r w:rsidR="009E7A6B">
        <w:rPr>
          <w:rFonts w:ascii="Arial" w:hAnsi="Arial" w:cs="Arial"/>
        </w:rPr>
        <w:t>and vii)</w:t>
      </w:r>
      <w:r w:rsidR="00E45F49" w:rsidRPr="001347FA">
        <w:rPr>
          <w:rFonts w:ascii="Arial" w:hAnsi="Arial" w:cs="Arial"/>
        </w:rPr>
        <w:t xml:space="preserve"> massive </w:t>
      </w:r>
      <w:r w:rsidR="00DB375D" w:rsidRPr="001347FA">
        <w:rPr>
          <w:rFonts w:ascii="Arial" w:hAnsi="Arial" w:cs="Arial"/>
        </w:rPr>
        <w:t xml:space="preserve">atrial </w:t>
      </w:r>
      <w:r w:rsidR="00E45F49" w:rsidRPr="001347FA">
        <w:rPr>
          <w:rFonts w:ascii="Arial" w:hAnsi="Arial" w:cs="Arial"/>
        </w:rPr>
        <w:t>dilatation.</w:t>
      </w:r>
      <w:r w:rsidR="006243F0" w:rsidRPr="001347FA">
        <w:rPr>
          <w:rFonts w:ascii="Arial" w:hAnsi="Arial" w:cs="Arial"/>
        </w:rPr>
        <w:t xml:space="preserve"> Whenever possible </w:t>
      </w:r>
      <w:r w:rsidR="002313FD">
        <w:rPr>
          <w:rFonts w:ascii="Arial" w:hAnsi="Arial" w:cs="Arial"/>
        </w:rPr>
        <w:t>s</w:t>
      </w:r>
      <w:r w:rsidR="002313FD" w:rsidRPr="00BA4B00">
        <w:rPr>
          <w:rFonts w:ascii="Arial" w:hAnsi="Arial" w:cs="Arial"/>
        </w:rPr>
        <w:t xml:space="preserve">tructural and functional abnormalities </w:t>
      </w:r>
      <w:r w:rsidR="002313FD">
        <w:rPr>
          <w:rFonts w:ascii="Arial" w:hAnsi="Arial" w:cs="Arial"/>
        </w:rPr>
        <w:t xml:space="preserve">are </w:t>
      </w:r>
      <w:r w:rsidR="002313FD" w:rsidRPr="00BA4B00">
        <w:rPr>
          <w:rFonts w:ascii="Arial" w:hAnsi="Arial" w:cs="Arial"/>
        </w:rPr>
        <w:t>partially corrected through fibrous tissue resection</w:t>
      </w:r>
      <w:r w:rsidR="002313FD" w:rsidRPr="002313FD">
        <w:rPr>
          <w:rFonts w:ascii="Arial" w:hAnsi="Arial" w:cs="Arial"/>
          <w:color w:val="000000"/>
        </w:rPr>
        <w:t xml:space="preserve"> </w:t>
      </w:r>
      <w:r w:rsidR="002313FD">
        <w:rPr>
          <w:rFonts w:ascii="Arial" w:hAnsi="Arial" w:cs="Arial"/>
          <w:color w:val="000000"/>
        </w:rPr>
        <w:t xml:space="preserve">for </w:t>
      </w:r>
      <w:r w:rsidR="002313FD" w:rsidRPr="001347FA">
        <w:rPr>
          <w:rFonts w:ascii="Arial" w:hAnsi="Arial" w:cs="Arial"/>
          <w:color w:val="000000"/>
        </w:rPr>
        <w:t xml:space="preserve">reopening of the </w:t>
      </w:r>
      <w:r w:rsidR="002313FD">
        <w:rPr>
          <w:rFonts w:ascii="Arial" w:hAnsi="Arial" w:cs="Arial"/>
          <w:color w:val="000000"/>
        </w:rPr>
        <w:t xml:space="preserve">ventricular </w:t>
      </w:r>
      <w:r w:rsidR="002313FD" w:rsidRPr="001347FA">
        <w:rPr>
          <w:rFonts w:ascii="Arial" w:hAnsi="Arial" w:cs="Arial"/>
          <w:color w:val="000000"/>
        </w:rPr>
        <w:t>trabecular</w:t>
      </w:r>
      <w:r w:rsidR="002313FD" w:rsidRPr="00BA4B00">
        <w:rPr>
          <w:rFonts w:ascii="Arial" w:hAnsi="Arial" w:cs="Arial"/>
          <w:color w:val="000000"/>
        </w:rPr>
        <w:t xml:space="preserve"> portion</w:t>
      </w:r>
      <w:r w:rsidR="002313FD" w:rsidRPr="00BA4B00">
        <w:rPr>
          <w:rFonts w:ascii="Arial" w:hAnsi="Arial" w:cs="Arial"/>
        </w:rPr>
        <w:t>, atrioventricular valvar repair</w:t>
      </w:r>
      <w:r w:rsidR="002313FD" w:rsidRPr="002313FD">
        <w:rPr>
          <w:rFonts w:ascii="Arial" w:hAnsi="Arial" w:cs="Arial"/>
          <w:color w:val="000000"/>
        </w:rPr>
        <w:t xml:space="preserve"> </w:t>
      </w:r>
      <w:r w:rsidR="002313FD">
        <w:rPr>
          <w:rFonts w:ascii="Arial" w:hAnsi="Arial" w:cs="Arial"/>
          <w:color w:val="000000"/>
        </w:rPr>
        <w:t>with</w:t>
      </w:r>
      <w:r w:rsidR="002313FD" w:rsidRPr="00BA4B00">
        <w:rPr>
          <w:rFonts w:ascii="Arial" w:hAnsi="Arial" w:cs="Arial"/>
          <w:color w:val="000000"/>
        </w:rPr>
        <w:t xml:space="preserve"> mobili</w:t>
      </w:r>
      <w:r w:rsidR="002313FD">
        <w:rPr>
          <w:rFonts w:ascii="Arial" w:hAnsi="Arial" w:cs="Arial"/>
          <w:color w:val="000000"/>
        </w:rPr>
        <w:t>zation of the fused leaflets [85]</w:t>
      </w:r>
      <w:r w:rsidR="002313FD" w:rsidRPr="00BA4B00">
        <w:rPr>
          <w:rFonts w:ascii="Arial" w:hAnsi="Arial" w:cs="Arial"/>
        </w:rPr>
        <w:t xml:space="preserve">, </w:t>
      </w:r>
      <w:r w:rsidR="002313FD">
        <w:rPr>
          <w:rFonts w:ascii="Arial" w:hAnsi="Arial" w:cs="Arial"/>
        </w:rPr>
        <w:t xml:space="preserve">extensive </w:t>
      </w:r>
      <w:r w:rsidR="002313FD" w:rsidRPr="00BA4B00">
        <w:rPr>
          <w:rFonts w:ascii="Arial" w:hAnsi="Arial" w:cs="Arial"/>
        </w:rPr>
        <w:t xml:space="preserve">atrial reduction </w:t>
      </w:r>
      <w:r w:rsidR="002313FD">
        <w:rPr>
          <w:rFonts w:ascii="Arial" w:hAnsi="Arial" w:cs="Arial"/>
        </w:rPr>
        <w:t xml:space="preserve">[101] </w:t>
      </w:r>
      <w:r w:rsidR="002313FD" w:rsidRPr="00BA4B00">
        <w:rPr>
          <w:rFonts w:ascii="Arial" w:hAnsi="Arial" w:cs="Arial"/>
        </w:rPr>
        <w:t xml:space="preserve">and partial </w:t>
      </w:r>
      <w:r w:rsidR="002313FD">
        <w:rPr>
          <w:rFonts w:ascii="Arial" w:hAnsi="Arial" w:cs="Arial"/>
        </w:rPr>
        <w:t xml:space="preserve">or total </w:t>
      </w:r>
      <w:proofErr w:type="spellStart"/>
      <w:r w:rsidR="002313FD" w:rsidRPr="00BA4B00">
        <w:rPr>
          <w:rFonts w:ascii="Arial" w:hAnsi="Arial" w:cs="Arial"/>
        </w:rPr>
        <w:t>cav</w:t>
      </w:r>
      <w:r w:rsidR="002313FD">
        <w:rPr>
          <w:rFonts w:ascii="Arial" w:hAnsi="Arial" w:cs="Arial"/>
        </w:rPr>
        <w:t>al</w:t>
      </w:r>
      <w:proofErr w:type="spellEnd"/>
      <w:r w:rsidR="002313FD" w:rsidRPr="00BA4B00">
        <w:rPr>
          <w:rFonts w:ascii="Arial" w:hAnsi="Arial" w:cs="Arial"/>
        </w:rPr>
        <w:t>-pulmonary</w:t>
      </w:r>
      <w:r w:rsidR="002313FD">
        <w:rPr>
          <w:rFonts w:ascii="Arial" w:hAnsi="Arial" w:cs="Arial"/>
        </w:rPr>
        <w:t xml:space="preserve"> artery</w:t>
      </w:r>
      <w:r w:rsidR="002313FD" w:rsidRPr="00BA4B00">
        <w:rPr>
          <w:rFonts w:ascii="Arial" w:hAnsi="Arial" w:cs="Arial"/>
        </w:rPr>
        <w:t xml:space="preserve"> anastomosis</w:t>
      </w:r>
      <w:r w:rsidR="002313FD">
        <w:rPr>
          <w:rFonts w:ascii="Arial" w:hAnsi="Arial" w:cs="Arial"/>
        </w:rPr>
        <w:t xml:space="preserve"> [85,102]</w:t>
      </w:r>
      <w:r w:rsidR="002313FD" w:rsidRPr="00BA4B00">
        <w:rPr>
          <w:rFonts w:ascii="Arial" w:hAnsi="Arial" w:cs="Arial"/>
        </w:rPr>
        <w:t>.</w:t>
      </w:r>
      <w:r w:rsidR="002313FD">
        <w:rPr>
          <w:rFonts w:ascii="Arial" w:hAnsi="Arial" w:cs="Arial"/>
        </w:rPr>
        <w:t xml:space="preserve"> </w:t>
      </w:r>
    </w:p>
    <w:p w14:paraId="019C9108" w14:textId="1482C17E" w:rsidR="00894E5A" w:rsidRPr="00BA4B00" w:rsidRDefault="0078604A" w:rsidP="0078604A">
      <w:pPr>
        <w:pStyle w:val="BodyText"/>
        <w:spacing w:line="480" w:lineRule="auto"/>
        <w:jc w:val="both"/>
        <w:rPr>
          <w:rFonts w:ascii="Arial" w:hAnsi="Arial" w:cs="Arial"/>
          <w:color w:val="000000"/>
        </w:rPr>
      </w:pPr>
      <w:r w:rsidRPr="00BA4B00">
        <w:rPr>
          <w:rFonts w:ascii="Arial" w:hAnsi="Arial" w:cs="Arial"/>
        </w:rPr>
        <w:t xml:space="preserve">EMF’s survival </w:t>
      </w:r>
      <w:r w:rsidR="009E7A6B">
        <w:rPr>
          <w:rFonts w:ascii="Arial" w:hAnsi="Arial" w:cs="Arial"/>
        </w:rPr>
        <w:t xml:space="preserve">on the most recent publications </w:t>
      </w:r>
      <w:r w:rsidRPr="00BA4B00">
        <w:rPr>
          <w:rFonts w:ascii="Arial" w:hAnsi="Arial" w:cs="Arial"/>
        </w:rPr>
        <w:t xml:space="preserve">is </w:t>
      </w:r>
      <w:r>
        <w:rPr>
          <w:rFonts w:ascii="Arial" w:hAnsi="Arial" w:cs="Arial"/>
        </w:rPr>
        <w:t xml:space="preserve">37% </w:t>
      </w:r>
      <w:r w:rsidR="009E7A6B">
        <w:rPr>
          <w:rFonts w:ascii="Arial" w:hAnsi="Arial" w:cs="Arial"/>
        </w:rPr>
        <w:t>at ten years</w:t>
      </w:r>
      <w:r w:rsidR="009E7A6B" w:rsidRPr="00BA4B00">
        <w:rPr>
          <w:rFonts w:ascii="Arial" w:hAnsi="Arial" w:cs="Arial"/>
        </w:rPr>
        <w:t xml:space="preserve"> </w:t>
      </w:r>
      <w:r w:rsidR="009E7A6B">
        <w:rPr>
          <w:rFonts w:ascii="Arial" w:hAnsi="Arial" w:cs="Arial"/>
        </w:rPr>
        <w:t>[45]</w:t>
      </w:r>
      <w:r>
        <w:rPr>
          <w:rFonts w:ascii="Arial" w:hAnsi="Arial" w:cs="Arial"/>
        </w:rPr>
        <w:t>. L</w:t>
      </w:r>
      <w:r w:rsidRPr="00BA4B00">
        <w:rPr>
          <w:rFonts w:ascii="Arial" w:hAnsi="Arial" w:cs="Arial"/>
        </w:rPr>
        <w:t xml:space="preserve">onger survival and arrest in disease progression may occur in patients with </w:t>
      </w:r>
      <w:r w:rsidR="00353C1D">
        <w:rPr>
          <w:rFonts w:ascii="Arial" w:hAnsi="Arial" w:cs="Arial"/>
        </w:rPr>
        <w:t xml:space="preserve">early-diagnosed </w:t>
      </w:r>
      <w:r w:rsidRPr="00BA4B00">
        <w:rPr>
          <w:rFonts w:ascii="Arial" w:hAnsi="Arial" w:cs="Arial"/>
        </w:rPr>
        <w:t>mild disease and improved socioeconomic status</w:t>
      </w:r>
      <w:r w:rsidR="002313FD">
        <w:rPr>
          <w:rFonts w:ascii="Arial" w:hAnsi="Arial" w:cs="Arial"/>
        </w:rPr>
        <w:t>; b</w:t>
      </w:r>
      <w:r w:rsidR="00894E5A" w:rsidRPr="00BA4B00">
        <w:rPr>
          <w:rFonts w:ascii="Arial" w:eastAsia="Times New Roman" w:hAnsi="Arial" w:cs="Arial"/>
        </w:rPr>
        <w:t>iventr</w:t>
      </w:r>
      <w:r w:rsidR="009E7A6B">
        <w:rPr>
          <w:rFonts w:ascii="Arial" w:eastAsia="Times New Roman" w:hAnsi="Arial" w:cs="Arial"/>
        </w:rPr>
        <w:t>icular involvement (moderate-</w:t>
      </w:r>
      <w:r w:rsidR="00894E5A" w:rsidRPr="00BA4B00">
        <w:rPr>
          <w:rFonts w:ascii="Arial" w:eastAsia="Times New Roman" w:hAnsi="Arial" w:cs="Arial"/>
        </w:rPr>
        <w:t xml:space="preserve">severe), right ventricular </w:t>
      </w:r>
      <w:r w:rsidR="00894E5A" w:rsidRPr="00BA4B00">
        <w:rPr>
          <w:rStyle w:val="highlight"/>
          <w:rFonts w:ascii="Arial" w:eastAsia="Times New Roman" w:hAnsi="Arial" w:cs="Arial"/>
        </w:rPr>
        <w:t>fibrosis</w:t>
      </w:r>
      <w:r w:rsidR="00894E5A" w:rsidRPr="00BA4B00">
        <w:rPr>
          <w:rFonts w:ascii="Arial" w:eastAsia="Times New Roman" w:hAnsi="Arial" w:cs="Arial"/>
        </w:rPr>
        <w:t xml:space="preserve">, and </w:t>
      </w:r>
      <w:r w:rsidR="00353C1D">
        <w:rPr>
          <w:rFonts w:ascii="Arial" w:eastAsia="Times New Roman" w:hAnsi="Arial" w:cs="Arial"/>
        </w:rPr>
        <w:t xml:space="preserve">the </w:t>
      </w:r>
      <w:r w:rsidR="00894E5A" w:rsidRPr="00BA4B00">
        <w:rPr>
          <w:rFonts w:ascii="Arial" w:eastAsia="Times New Roman" w:hAnsi="Arial" w:cs="Arial"/>
        </w:rPr>
        <w:t xml:space="preserve">presence of tricuspid and mitral regurgitation </w:t>
      </w:r>
      <w:r w:rsidR="00DB375D">
        <w:rPr>
          <w:rFonts w:ascii="Arial" w:eastAsia="Times New Roman" w:hAnsi="Arial" w:cs="Arial"/>
        </w:rPr>
        <w:t>a</w:t>
      </w:r>
      <w:r w:rsidR="00894E5A" w:rsidRPr="00BA4B00">
        <w:rPr>
          <w:rFonts w:ascii="Arial" w:eastAsia="Times New Roman" w:hAnsi="Arial" w:cs="Arial"/>
        </w:rPr>
        <w:t>re associated with greater mortality</w:t>
      </w:r>
      <w:r w:rsidR="00353C1D">
        <w:rPr>
          <w:rFonts w:ascii="Arial" w:eastAsia="Times New Roman" w:hAnsi="Arial" w:cs="Arial"/>
        </w:rPr>
        <w:t xml:space="preserve"> rates</w:t>
      </w:r>
      <w:r w:rsidR="00A31330" w:rsidRPr="00BA4B00">
        <w:rPr>
          <w:rFonts w:ascii="Arial" w:eastAsia="Times New Roman" w:hAnsi="Arial" w:cs="Arial"/>
        </w:rPr>
        <w:t xml:space="preserve"> </w:t>
      </w:r>
      <w:r w:rsidR="00A31330" w:rsidRPr="00BA4B00">
        <w:rPr>
          <w:rFonts w:ascii="Arial" w:hAnsi="Arial" w:cs="Arial"/>
        </w:rPr>
        <w:t>[</w:t>
      </w:r>
      <w:r w:rsidR="009E7A6B">
        <w:rPr>
          <w:rFonts w:ascii="Arial" w:hAnsi="Arial" w:cs="Arial"/>
        </w:rPr>
        <w:t>17</w:t>
      </w:r>
      <w:r w:rsidR="00A31330" w:rsidRPr="00BA4B00">
        <w:rPr>
          <w:rFonts w:ascii="Arial" w:hAnsi="Arial" w:cs="Arial"/>
        </w:rPr>
        <w:t>]</w:t>
      </w:r>
      <w:r w:rsidR="00894E5A" w:rsidRPr="00BA4B00">
        <w:rPr>
          <w:rFonts w:ascii="Arial" w:eastAsia="Times New Roman" w:hAnsi="Arial" w:cs="Arial"/>
        </w:rPr>
        <w:t>.</w:t>
      </w:r>
      <w:r w:rsidR="00A31330" w:rsidRPr="00BA4B00">
        <w:rPr>
          <w:rFonts w:ascii="Arial" w:eastAsia="Times New Roman" w:hAnsi="Arial" w:cs="Arial"/>
        </w:rPr>
        <w:t xml:space="preserve"> </w:t>
      </w:r>
    </w:p>
    <w:p w14:paraId="386E2016" w14:textId="77777777" w:rsidR="007C4F45" w:rsidRPr="00BA4B00" w:rsidRDefault="007C4F45" w:rsidP="00BA4B00">
      <w:pPr>
        <w:autoSpaceDE w:val="0"/>
        <w:autoSpaceDN w:val="0"/>
        <w:adjustRightInd w:val="0"/>
        <w:spacing w:line="480" w:lineRule="auto"/>
        <w:jc w:val="both"/>
        <w:rPr>
          <w:rFonts w:ascii="Arial" w:hAnsi="Arial" w:cs="Arial"/>
        </w:rPr>
      </w:pPr>
    </w:p>
    <w:p w14:paraId="1CC8AB8B" w14:textId="5D018017" w:rsidR="00050E01" w:rsidRPr="00BA4B00" w:rsidRDefault="0034006C" w:rsidP="00BA4B00">
      <w:pPr>
        <w:autoSpaceDE w:val="0"/>
        <w:autoSpaceDN w:val="0"/>
        <w:adjustRightInd w:val="0"/>
        <w:spacing w:line="480" w:lineRule="auto"/>
        <w:jc w:val="both"/>
        <w:rPr>
          <w:rFonts w:ascii="Arial" w:hAnsi="Arial" w:cs="Arial"/>
          <w:b/>
          <w:color w:val="FF0000"/>
        </w:rPr>
      </w:pPr>
      <w:r>
        <w:rPr>
          <w:rFonts w:ascii="Arial" w:hAnsi="Arial" w:cs="Arial"/>
          <w:b/>
          <w:color w:val="FF0000"/>
        </w:rPr>
        <w:t>CONCLUSIONS</w:t>
      </w:r>
      <w:r w:rsidR="002313FD">
        <w:rPr>
          <w:rFonts w:ascii="Arial" w:hAnsi="Arial" w:cs="Arial"/>
          <w:b/>
          <w:color w:val="FF0000"/>
        </w:rPr>
        <w:t xml:space="preserve"> AND PERSPECTIVES</w:t>
      </w:r>
    </w:p>
    <w:p w14:paraId="7C6D828A" w14:textId="3FF532B9" w:rsidR="006243F0" w:rsidRPr="00BA4B00" w:rsidRDefault="00476051" w:rsidP="00BA4B00">
      <w:pPr>
        <w:widowControl w:val="0"/>
        <w:autoSpaceDE w:val="0"/>
        <w:autoSpaceDN w:val="0"/>
        <w:adjustRightInd w:val="0"/>
        <w:spacing w:after="0" w:line="480" w:lineRule="auto"/>
        <w:jc w:val="both"/>
        <w:rPr>
          <w:rFonts w:ascii="Arial" w:hAnsi="Arial" w:cs="Arial"/>
        </w:rPr>
      </w:pPr>
      <w:r w:rsidRPr="00BA4B00">
        <w:rPr>
          <w:rFonts w:ascii="Arial" w:hAnsi="Arial" w:cs="Arial"/>
        </w:rPr>
        <w:t>While the possibility of a global decline in EMF must be considered, changes in its incidence or prevalence cannot be</w:t>
      </w:r>
      <w:r w:rsidR="00E91E37">
        <w:rPr>
          <w:rFonts w:ascii="Arial" w:hAnsi="Arial" w:cs="Arial"/>
        </w:rPr>
        <w:t xml:space="preserve"> fully</w:t>
      </w:r>
      <w:r w:rsidRPr="00BA4B00">
        <w:rPr>
          <w:rFonts w:ascii="Arial" w:hAnsi="Arial" w:cs="Arial"/>
        </w:rPr>
        <w:t xml:space="preserve"> supported by evidence</w:t>
      </w:r>
      <w:r w:rsidR="00E91E37">
        <w:rPr>
          <w:rFonts w:ascii="Arial" w:hAnsi="Arial" w:cs="Arial"/>
        </w:rPr>
        <w:t>, due to lack of epidemiological research on the subject</w:t>
      </w:r>
      <w:r w:rsidRPr="00BA4B00">
        <w:rPr>
          <w:rFonts w:ascii="Arial" w:hAnsi="Arial" w:cs="Arial"/>
        </w:rPr>
        <w:t xml:space="preserve">. </w:t>
      </w:r>
      <w:r w:rsidR="000B3915" w:rsidRPr="00BA4B00">
        <w:rPr>
          <w:rFonts w:ascii="Arial" w:hAnsi="Arial" w:cs="Arial"/>
          <w:color w:val="000000"/>
        </w:rPr>
        <w:t xml:space="preserve">In recent years we have witnessed the gain of new knowledge in several fields that are relevant to understanding EMF, namely endothelial cell biology, inflammation, hemostasis, regulation of collagen synthesis, remodeling and mechanisms of fibrosis. </w:t>
      </w:r>
      <w:r w:rsidR="000B3915" w:rsidRPr="00BA4B00">
        <w:rPr>
          <w:rFonts w:ascii="Arial" w:hAnsi="Arial" w:cs="Arial"/>
        </w:rPr>
        <w:t>However, this has not been paralleled by improvement in knowledge of EMF</w:t>
      </w:r>
      <w:r w:rsidR="00C35908">
        <w:rPr>
          <w:rFonts w:ascii="Arial" w:hAnsi="Arial" w:cs="Arial"/>
        </w:rPr>
        <w:t>, at least in part because it looks like th</w:t>
      </w:r>
      <w:r w:rsidR="00D010B4">
        <w:rPr>
          <w:rFonts w:ascii="Arial" w:hAnsi="Arial" w:cs="Arial"/>
        </w:rPr>
        <w:t>e underlying causes of this</w:t>
      </w:r>
      <w:r w:rsidR="00C35908">
        <w:rPr>
          <w:rFonts w:ascii="Arial" w:hAnsi="Arial" w:cs="Arial"/>
        </w:rPr>
        <w:t xml:space="preserve"> disease </w:t>
      </w:r>
      <w:r w:rsidR="00D010B4">
        <w:rPr>
          <w:rFonts w:ascii="Arial" w:hAnsi="Arial" w:cs="Arial"/>
        </w:rPr>
        <w:t>are</w:t>
      </w:r>
      <w:r w:rsidR="00C35908">
        <w:rPr>
          <w:rFonts w:ascii="Arial" w:hAnsi="Arial" w:cs="Arial"/>
        </w:rPr>
        <w:t xml:space="preserve"> multifactorial </w:t>
      </w:r>
      <w:r w:rsidR="00D010B4">
        <w:rPr>
          <w:rFonts w:ascii="Arial" w:hAnsi="Arial" w:cs="Arial"/>
        </w:rPr>
        <w:t>and the way concurrent factors mutually influence each other vary dramatically among individuals</w:t>
      </w:r>
      <w:r w:rsidR="000B3915" w:rsidRPr="00BA4B00">
        <w:rPr>
          <w:rFonts w:ascii="Arial" w:hAnsi="Arial" w:cs="Arial"/>
        </w:rPr>
        <w:t>.</w:t>
      </w:r>
      <w:r w:rsidR="00F62C28" w:rsidRPr="00BA4B00">
        <w:rPr>
          <w:rFonts w:ascii="Arial" w:hAnsi="Arial" w:cs="Arial"/>
        </w:rPr>
        <w:t xml:space="preserve"> </w:t>
      </w:r>
      <w:r w:rsidR="00C728B3" w:rsidRPr="00BA4B00">
        <w:rPr>
          <w:rFonts w:ascii="Arial" w:hAnsi="Arial" w:cs="Arial"/>
        </w:rPr>
        <w:t>More recently</w:t>
      </w:r>
      <w:r w:rsidR="00050E01" w:rsidRPr="00BA4B00">
        <w:rPr>
          <w:rFonts w:ascii="Arial" w:hAnsi="Arial" w:cs="Arial"/>
        </w:rPr>
        <w:t>,</w:t>
      </w:r>
      <w:r w:rsidR="00C728B3" w:rsidRPr="00BA4B00">
        <w:rPr>
          <w:rFonts w:ascii="Arial" w:hAnsi="Arial" w:cs="Arial"/>
        </w:rPr>
        <w:t xml:space="preserve"> </w:t>
      </w:r>
      <w:r w:rsidR="00050E01" w:rsidRPr="00BA4B00">
        <w:rPr>
          <w:rFonts w:ascii="Arial" w:hAnsi="Arial" w:cs="Arial"/>
        </w:rPr>
        <w:t xml:space="preserve">calcium metabolism and hemostasis </w:t>
      </w:r>
      <w:r w:rsidR="00C728B3" w:rsidRPr="00BA4B00">
        <w:rPr>
          <w:rFonts w:ascii="Arial" w:hAnsi="Arial" w:cs="Arial"/>
        </w:rPr>
        <w:t xml:space="preserve">have also been studied </w:t>
      </w:r>
      <w:r w:rsidR="00050E01" w:rsidRPr="00BA4B00">
        <w:rPr>
          <w:rFonts w:ascii="Arial" w:hAnsi="Arial" w:cs="Arial"/>
        </w:rPr>
        <w:t xml:space="preserve">in EMF patients. Yet, no unifying theory about the pathogenesis of EMF has been produced so far, </w:t>
      </w:r>
      <w:r w:rsidR="00D010B4">
        <w:rPr>
          <w:rFonts w:ascii="Arial" w:hAnsi="Arial" w:cs="Arial"/>
        </w:rPr>
        <w:t>mostly because there is a</w:t>
      </w:r>
      <w:r w:rsidR="00050E01" w:rsidRPr="00BA4B00">
        <w:rPr>
          <w:rFonts w:ascii="Arial" w:hAnsi="Arial" w:cs="Arial"/>
        </w:rPr>
        <w:t xml:space="preserve"> lack of input from basic scientists interested in unraveling the underlying molecular mechanisms</w:t>
      </w:r>
      <w:r w:rsidR="00C35908">
        <w:rPr>
          <w:rFonts w:ascii="Arial" w:hAnsi="Arial" w:cs="Arial"/>
        </w:rPr>
        <w:t xml:space="preserve"> of this neglected disease, which disproportionally affects rural populations in low-income countries</w:t>
      </w:r>
      <w:r w:rsidR="00050E01" w:rsidRPr="00BA4B00">
        <w:rPr>
          <w:rFonts w:ascii="Arial" w:hAnsi="Arial" w:cs="Arial"/>
        </w:rPr>
        <w:t xml:space="preserve">. </w:t>
      </w:r>
      <w:r w:rsidR="00E91E37">
        <w:rPr>
          <w:rFonts w:ascii="Arial" w:hAnsi="Arial" w:cs="Arial"/>
        </w:rPr>
        <w:t>P</w:t>
      </w:r>
      <w:r w:rsidR="00E91E37" w:rsidRPr="00BA4B00">
        <w:rPr>
          <w:rFonts w:ascii="Arial" w:hAnsi="Arial" w:cs="Arial"/>
        </w:rPr>
        <w:t xml:space="preserve">rospective case-control studies </w:t>
      </w:r>
      <w:r w:rsidR="00E91E37">
        <w:rPr>
          <w:rFonts w:ascii="Arial" w:hAnsi="Arial" w:cs="Arial"/>
        </w:rPr>
        <w:t>may help to</w:t>
      </w:r>
      <w:r w:rsidR="00E91E37" w:rsidRPr="00BA4B00">
        <w:rPr>
          <w:rFonts w:ascii="Arial" w:hAnsi="Arial" w:cs="Arial"/>
        </w:rPr>
        <w:t xml:space="preserve"> define the </w:t>
      </w:r>
      <w:r w:rsidR="00E91E37">
        <w:rPr>
          <w:rFonts w:ascii="Arial" w:hAnsi="Arial" w:cs="Arial"/>
        </w:rPr>
        <w:t>relevance</w:t>
      </w:r>
      <w:r w:rsidR="00E91E37" w:rsidRPr="00BA4B00">
        <w:rPr>
          <w:rFonts w:ascii="Arial" w:hAnsi="Arial" w:cs="Arial"/>
        </w:rPr>
        <w:t xml:space="preserve"> of </w:t>
      </w:r>
      <w:r w:rsidR="00E91E37">
        <w:rPr>
          <w:rFonts w:ascii="Arial" w:hAnsi="Arial" w:cs="Arial"/>
        </w:rPr>
        <w:t xml:space="preserve">avoidable </w:t>
      </w:r>
      <w:r w:rsidR="00E91E37" w:rsidRPr="00BA4B00">
        <w:rPr>
          <w:rFonts w:ascii="Arial" w:hAnsi="Arial" w:cs="Arial"/>
        </w:rPr>
        <w:t xml:space="preserve">environmental factors in </w:t>
      </w:r>
      <w:r w:rsidR="00E91E37">
        <w:rPr>
          <w:rFonts w:ascii="Arial" w:hAnsi="Arial" w:cs="Arial"/>
        </w:rPr>
        <w:t xml:space="preserve">the </w:t>
      </w:r>
      <w:r w:rsidR="00E91E37" w:rsidRPr="00BA4B00">
        <w:rPr>
          <w:rFonts w:ascii="Arial" w:hAnsi="Arial" w:cs="Arial"/>
        </w:rPr>
        <w:t>pathogenesis</w:t>
      </w:r>
      <w:r w:rsidR="00E91E37">
        <w:rPr>
          <w:rFonts w:ascii="Arial" w:hAnsi="Arial" w:cs="Arial"/>
        </w:rPr>
        <w:t xml:space="preserve"> of EMF</w:t>
      </w:r>
      <w:r w:rsidR="00E91E37" w:rsidRPr="00BA4B00">
        <w:rPr>
          <w:rFonts w:ascii="Arial" w:hAnsi="Arial" w:cs="Arial"/>
        </w:rPr>
        <w:t>, namely parasites, viruses, diet</w:t>
      </w:r>
      <w:r w:rsidR="00E91E37">
        <w:rPr>
          <w:rFonts w:ascii="Arial" w:hAnsi="Arial" w:cs="Arial"/>
        </w:rPr>
        <w:t>s</w:t>
      </w:r>
      <w:r w:rsidR="00E91E37" w:rsidRPr="00BA4B00">
        <w:rPr>
          <w:rFonts w:ascii="Arial" w:hAnsi="Arial" w:cs="Arial"/>
        </w:rPr>
        <w:t xml:space="preserve"> and allergens.</w:t>
      </w:r>
    </w:p>
    <w:p w14:paraId="617C3DAF" w14:textId="6E03DED4" w:rsidR="00872E0B" w:rsidRPr="00BA4B00" w:rsidRDefault="00275448" w:rsidP="00BA4B00">
      <w:pPr>
        <w:spacing w:line="480" w:lineRule="auto"/>
        <w:jc w:val="both"/>
        <w:rPr>
          <w:rFonts w:ascii="Arial" w:hAnsi="Arial" w:cs="Arial"/>
        </w:rPr>
      </w:pPr>
      <w:r w:rsidRPr="00BA4B00">
        <w:rPr>
          <w:rFonts w:ascii="Arial" w:hAnsi="Arial" w:cs="Arial"/>
          <w:lang w:val="en-GB"/>
        </w:rPr>
        <w:t xml:space="preserve">The subjects affected identified and extensively </w:t>
      </w:r>
      <w:proofErr w:type="spellStart"/>
      <w:r w:rsidR="00E91E37" w:rsidRPr="00BA4B00">
        <w:rPr>
          <w:rFonts w:ascii="Arial" w:hAnsi="Arial" w:cs="Arial"/>
          <w:lang w:val="en-GB"/>
        </w:rPr>
        <w:t>phenotyped</w:t>
      </w:r>
      <w:proofErr w:type="spellEnd"/>
      <w:r w:rsidR="00E91E37" w:rsidRPr="00BA4B00">
        <w:rPr>
          <w:rFonts w:ascii="Arial" w:hAnsi="Arial" w:cs="Arial"/>
          <w:lang w:val="en-GB"/>
        </w:rPr>
        <w:t xml:space="preserve"> </w:t>
      </w:r>
      <w:r w:rsidRPr="00BA4B00">
        <w:rPr>
          <w:rFonts w:ascii="Arial" w:hAnsi="Arial" w:cs="Arial"/>
          <w:lang w:val="en-GB"/>
        </w:rPr>
        <w:t xml:space="preserve">offers unique opportunities for studying the </w:t>
      </w:r>
      <w:r w:rsidR="006243F0" w:rsidRPr="00BA4B00">
        <w:rPr>
          <w:rFonts w:ascii="Arial" w:hAnsi="Arial" w:cs="Arial"/>
          <w:lang w:val="en-GB"/>
        </w:rPr>
        <w:t xml:space="preserve">natural history and </w:t>
      </w:r>
      <w:r w:rsidR="00D010B4">
        <w:rPr>
          <w:rFonts w:ascii="Arial" w:hAnsi="Arial" w:cs="Arial"/>
          <w:lang w:val="en-GB"/>
        </w:rPr>
        <w:t xml:space="preserve">the rate of </w:t>
      </w:r>
      <w:r w:rsidR="006243F0" w:rsidRPr="00BA4B00">
        <w:rPr>
          <w:rFonts w:ascii="Arial" w:hAnsi="Arial" w:cs="Arial"/>
          <w:lang w:val="en-GB"/>
        </w:rPr>
        <w:t xml:space="preserve">progression of </w:t>
      </w:r>
      <w:r w:rsidR="00E91E37">
        <w:rPr>
          <w:rFonts w:ascii="Arial" w:hAnsi="Arial" w:cs="Arial"/>
          <w:lang w:val="en-GB"/>
        </w:rPr>
        <w:t xml:space="preserve">EMF using transthoracic echocardiography, but this needs to be supported by </w:t>
      </w:r>
      <w:r w:rsidR="005309BE">
        <w:rPr>
          <w:rFonts w:ascii="Arial" w:hAnsi="Arial" w:cs="Arial"/>
          <w:lang w:val="en-GB"/>
        </w:rPr>
        <w:t>bi</w:t>
      </w:r>
      <w:r w:rsidR="00E91E37">
        <w:rPr>
          <w:rFonts w:ascii="Arial" w:hAnsi="Arial" w:cs="Arial"/>
          <w:lang w:val="en-GB"/>
        </w:rPr>
        <w:t>omarkers yet to be identified and</w:t>
      </w:r>
      <w:r w:rsidR="005309BE">
        <w:rPr>
          <w:rFonts w:ascii="Arial" w:hAnsi="Arial" w:cs="Arial"/>
          <w:lang w:val="en-GB"/>
        </w:rPr>
        <w:t xml:space="preserve"> </w:t>
      </w:r>
      <w:r w:rsidR="00E91E37">
        <w:rPr>
          <w:rFonts w:ascii="Arial" w:hAnsi="Arial" w:cs="Arial"/>
        </w:rPr>
        <w:t>use of new</w:t>
      </w:r>
      <w:r w:rsidR="007C4F45" w:rsidRPr="00BA4B00">
        <w:rPr>
          <w:rFonts w:ascii="Arial" w:hAnsi="Arial" w:cs="Arial"/>
        </w:rPr>
        <w:t xml:space="preserve"> imaging techniques, </w:t>
      </w:r>
      <w:r w:rsidR="00E91E37">
        <w:rPr>
          <w:rFonts w:ascii="Arial" w:hAnsi="Arial" w:cs="Arial"/>
        </w:rPr>
        <w:t>which</w:t>
      </w:r>
      <w:r w:rsidR="007C4F45" w:rsidRPr="00BA4B00">
        <w:rPr>
          <w:rFonts w:ascii="Arial" w:hAnsi="Arial" w:cs="Arial"/>
        </w:rPr>
        <w:t xml:space="preserve"> are still expensive and not readily available in most endemic areas.</w:t>
      </w:r>
      <w:r w:rsidR="005309BE">
        <w:rPr>
          <w:rFonts w:ascii="Arial" w:hAnsi="Arial" w:cs="Arial"/>
        </w:rPr>
        <w:t xml:space="preserve"> Thus, research on </w:t>
      </w:r>
      <w:r w:rsidR="00E91E37">
        <w:rPr>
          <w:rFonts w:ascii="Arial" w:hAnsi="Arial" w:cs="Arial"/>
        </w:rPr>
        <w:t>immune,</w:t>
      </w:r>
      <w:r w:rsidR="00E2778E">
        <w:rPr>
          <w:rFonts w:ascii="Arial" w:hAnsi="Arial" w:cs="Arial"/>
        </w:rPr>
        <w:t xml:space="preserve"> molecular and/or genetic</w:t>
      </w:r>
      <w:r w:rsidR="005309BE">
        <w:rPr>
          <w:rFonts w:ascii="Arial" w:hAnsi="Arial" w:cs="Arial"/>
        </w:rPr>
        <w:t xml:space="preserve"> mechanisms </w:t>
      </w:r>
      <w:r w:rsidR="00E2778E">
        <w:rPr>
          <w:rFonts w:ascii="Arial" w:hAnsi="Arial" w:cs="Arial"/>
        </w:rPr>
        <w:t>underlying the pathophysiology of</w:t>
      </w:r>
      <w:r w:rsidR="005309BE">
        <w:rPr>
          <w:rFonts w:ascii="Arial" w:hAnsi="Arial" w:cs="Arial"/>
        </w:rPr>
        <w:t xml:space="preserve"> EMF is deeply needed</w:t>
      </w:r>
      <w:r w:rsidR="00E2778E">
        <w:rPr>
          <w:rFonts w:ascii="Arial" w:hAnsi="Arial" w:cs="Arial"/>
        </w:rPr>
        <w:t xml:space="preserve"> to </w:t>
      </w:r>
      <w:r w:rsidR="00E91E37">
        <w:rPr>
          <w:rFonts w:ascii="Arial" w:hAnsi="Arial" w:cs="Arial"/>
        </w:rPr>
        <w:t xml:space="preserve">prompt discovery of biomarkers and novel drug targets, thus supporting interventions that can </w:t>
      </w:r>
      <w:r w:rsidR="00E2778E">
        <w:rPr>
          <w:rFonts w:ascii="Arial" w:hAnsi="Arial" w:cs="Arial"/>
        </w:rPr>
        <w:t xml:space="preserve">improve outcomes and alter </w:t>
      </w:r>
      <w:r w:rsidR="00E91E37">
        <w:rPr>
          <w:rFonts w:ascii="Arial" w:hAnsi="Arial" w:cs="Arial"/>
        </w:rPr>
        <w:t>EMF’s</w:t>
      </w:r>
      <w:r w:rsidR="00E2778E">
        <w:rPr>
          <w:rFonts w:ascii="Arial" w:hAnsi="Arial" w:cs="Arial"/>
        </w:rPr>
        <w:t xml:space="preserve"> natural history</w:t>
      </w:r>
      <w:r w:rsidR="007C4F45" w:rsidRPr="00BA4B00">
        <w:rPr>
          <w:rFonts w:ascii="Arial" w:hAnsi="Arial" w:cs="Arial"/>
        </w:rPr>
        <w:t xml:space="preserve">. </w:t>
      </w:r>
    </w:p>
    <w:p w14:paraId="1EFC514F" w14:textId="2D80D315" w:rsidR="004751ED" w:rsidRDefault="004751ED">
      <w:pPr>
        <w:rPr>
          <w:rFonts w:ascii="Arial" w:hAnsi="Arial" w:cs="Arial"/>
        </w:rPr>
      </w:pPr>
    </w:p>
    <w:p w14:paraId="3E3BB2B3" w14:textId="77777777" w:rsidR="004751ED" w:rsidRPr="004751ED" w:rsidRDefault="004751ED" w:rsidP="004751ED">
      <w:pPr>
        <w:spacing w:line="360" w:lineRule="auto"/>
        <w:jc w:val="both"/>
        <w:rPr>
          <w:rFonts w:ascii="Arial" w:hAnsi="Arial" w:cs="Arial"/>
          <w:b/>
        </w:rPr>
      </w:pPr>
      <w:r w:rsidRPr="004751ED">
        <w:rPr>
          <w:rFonts w:ascii="Arial" w:hAnsi="Arial" w:cs="Arial"/>
          <w:b/>
        </w:rPr>
        <w:t>REFERENCES</w:t>
      </w:r>
    </w:p>
    <w:p w14:paraId="1343621C" w14:textId="77777777" w:rsidR="004751ED" w:rsidRPr="00102237" w:rsidRDefault="004751ED" w:rsidP="004751ED">
      <w:pPr>
        <w:spacing w:line="360" w:lineRule="auto"/>
        <w:jc w:val="both"/>
        <w:rPr>
          <w:rFonts w:ascii="Arial" w:hAnsi="Arial" w:cs="Arial"/>
        </w:rPr>
      </w:pPr>
    </w:p>
    <w:p w14:paraId="1B1780ED" w14:textId="77777777" w:rsidR="004751ED" w:rsidRPr="00102237" w:rsidRDefault="004751ED" w:rsidP="004751ED">
      <w:pPr>
        <w:pStyle w:val="HTMLPreformatted"/>
        <w:numPr>
          <w:ilvl w:val="0"/>
          <w:numId w:val="4"/>
        </w:numPr>
        <w:spacing w:line="360" w:lineRule="auto"/>
        <w:jc w:val="both"/>
        <w:rPr>
          <w:rFonts w:ascii="Arial" w:hAnsi="Arial" w:cs="Arial"/>
          <w:sz w:val="22"/>
          <w:szCs w:val="22"/>
        </w:rPr>
      </w:pPr>
      <w:r w:rsidRPr="00102237">
        <w:rPr>
          <w:rFonts w:ascii="Arial" w:hAnsi="Arial" w:cs="Arial"/>
          <w:sz w:val="22"/>
          <w:szCs w:val="22"/>
        </w:rPr>
        <w:t xml:space="preserve">Grimaldi A, </w:t>
      </w:r>
      <w:proofErr w:type="spellStart"/>
      <w:r w:rsidRPr="00102237">
        <w:rPr>
          <w:rFonts w:ascii="Arial" w:hAnsi="Arial" w:cs="Arial"/>
          <w:sz w:val="22"/>
          <w:szCs w:val="22"/>
        </w:rPr>
        <w:t>Mocumbi</w:t>
      </w:r>
      <w:proofErr w:type="spellEnd"/>
      <w:r w:rsidRPr="00102237">
        <w:rPr>
          <w:rFonts w:ascii="Arial" w:hAnsi="Arial" w:cs="Arial"/>
          <w:sz w:val="22"/>
          <w:szCs w:val="22"/>
        </w:rPr>
        <w:t xml:space="preserve"> AO, </w:t>
      </w:r>
      <w:proofErr w:type="spellStart"/>
      <w:r w:rsidRPr="00102237">
        <w:rPr>
          <w:rFonts w:ascii="Arial" w:hAnsi="Arial" w:cs="Arial"/>
          <w:sz w:val="22"/>
          <w:szCs w:val="22"/>
        </w:rPr>
        <w:t>Freers</w:t>
      </w:r>
      <w:proofErr w:type="spellEnd"/>
      <w:r w:rsidRPr="00102237">
        <w:rPr>
          <w:rFonts w:ascii="Arial" w:hAnsi="Arial" w:cs="Arial"/>
          <w:sz w:val="22"/>
          <w:szCs w:val="22"/>
        </w:rPr>
        <w:t xml:space="preserve"> J, </w:t>
      </w:r>
      <w:proofErr w:type="spellStart"/>
      <w:r w:rsidRPr="00102237">
        <w:rPr>
          <w:rFonts w:ascii="Arial" w:hAnsi="Arial" w:cs="Arial"/>
          <w:sz w:val="22"/>
          <w:szCs w:val="22"/>
        </w:rPr>
        <w:t>Lachaud</w:t>
      </w:r>
      <w:proofErr w:type="spellEnd"/>
      <w:r w:rsidRPr="00102237">
        <w:rPr>
          <w:rFonts w:ascii="Arial" w:hAnsi="Arial" w:cs="Arial"/>
          <w:sz w:val="22"/>
          <w:szCs w:val="22"/>
        </w:rPr>
        <w:t xml:space="preserve"> M, Mirabel M, Ferreira B, </w:t>
      </w:r>
      <w:proofErr w:type="gramStart"/>
      <w:r w:rsidRPr="00102237">
        <w:rPr>
          <w:rFonts w:ascii="Arial" w:hAnsi="Arial" w:cs="Arial"/>
          <w:sz w:val="22"/>
          <w:szCs w:val="22"/>
        </w:rPr>
        <w:t>Narayanan  K</w:t>
      </w:r>
      <w:proofErr w:type="gramEnd"/>
      <w:r w:rsidRPr="00102237">
        <w:rPr>
          <w:rFonts w:ascii="Arial" w:hAnsi="Arial" w:cs="Arial"/>
          <w:sz w:val="22"/>
          <w:szCs w:val="22"/>
        </w:rPr>
        <w:t xml:space="preserve">, </w:t>
      </w:r>
      <w:proofErr w:type="spellStart"/>
      <w:r w:rsidRPr="00102237">
        <w:rPr>
          <w:rFonts w:ascii="Arial" w:hAnsi="Arial" w:cs="Arial"/>
          <w:sz w:val="22"/>
          <w:szCs w:val="22"/>
        </w:rPr>
        <w:t>Celermajer</w:t>
      </w:r>
      <w:proofErr w:type="spellEnd"/>
      <w:r w:rsidRPr="00102237">
        <w:rPr>
          <w:rFonts w:ascii="Arial" w:hAnsi="Arial" w:cs="Arial"/>
          <w:sz w:val="22"/>
          <w:szCs w:val="22"/>
        </w:rPr>
        <w:t xml:space="preserve"> DS, Sidi D, </w:t>
      </w:r>
      <w:proofErr w:type="spellStart"/>
      <w:r w:rsidRPr="00102237">
        <w:rPr>
          <w:rFonts w:ascii="Arial" w:hAnsi="Arial" w:cs="Arial"/>
          <w:sz w:val="22"/>
          <w:szCs w:val="22"/>
        </w:rPr>
        <w:t>Jouven</w:t>
      </w:r>
      <w:proofErr w:type="spellEnd"/>
      <w:r w:rsidRPr="00102237">
        <w:rPr>
          <w:rFonts w:ascii="Arial" w:hAnsi="Arial" w:cs="Arial"/>
          <w:sz w:val="22"/>
          <w:szCs w:val="22"/>
        </w:rPr>
        <w:t xml:space="preserve"> X, </w:t>
      </w:r>
      <w:proofErr w:type="spellStart"/>
      <w:r w:rsidRPr="00102237">
        <w:rPr>
          <w:rFonts w:ascii="Arial" w:hAnsi="Arial" w:cs="Arial"/>
          <w:sz w:val="22"/>
          <w:szCs w:val="22"/>
        </w:rPr>
        <w:t>Marijon</w:t>
      </w:r>
      <w:proofErr w:type="spellEnd"/>
      <w:r w:rsidRPr="00102237">
        <w:rPr>
          <w:rFonts w:ascii="Arial" w:hAnsi="Arial" w:cs="Arial"/>
          <w:sz w:val="22"/>
          <w:szCs w:val="22"/>
        </w:rPr>
        <w:t xml:space="preserve"> E. Tropical Endomyocardial Fibrosis:  Natural History, Challenges, and Perspectives. Circulation. 2016 Jun 14;133(24):2503-15. </w:t>
      </w:r>
    </w:p>
    <w:p w14:paraId="6FB9B2C7" w14:textId="77777777" w:rsidR="004751ED" w:rsidRPr="00102237" w:rsidRDefault="004751ED" w:rsidP="004751ED">
      <w:pPr>
        <w:pStyle w:val="HTMLPreformatted"/>
        <w:numPr>
          <w:ilvl w:val="0"/>
          <w:numId w:val="4"/>
        </w:numPr>
        <w:spacing w:line="360" w:lineRule="auto"/>
        <w:jc w:val="both"/>
        <w:rPr>
          <w:rFonts w:ascii="Arial" w:hAnsi="Arial" w:cs="Arial"/>
          <w:sz w:val="22"/>
          <w:szCs w:val="22"/>
        </w:rPr>
      </w:pPr>
      <w:proofErr w:type="spellStart"/>
      <w:r w:rsidRPr="00102237">
        <w:rPr>
          <w:rFonts w:ascii="Arial" w:hAnsi="Arial" w:cs="Arial"/>
          <w:sz w:val="22"/>
          <w:szCs w:val="22"/>
        </w:rPr>
        <w:t>Rwebembera</w:t>
      </w:r>
      <w:proofErr w:type="spellEnd"/>
      <w:r w:rsidRPr="00102237">
        <w:rPr>
          <w:rFonts w:ascii="Arial" w:hAnsi="Arial" w:cs="Arial"/>
          <w:sz w:val="22"/>
          <w:szCs w:val="22"/>
        </w:rPr>
        <w:t xml:space="preserve"> J, </w:t>
      </w:r>
      <w:proofErr w:type="spellStart"/>
      <w:r w:rsidRPr="00102237">
        <w:rPr>
          <w:rFonts w:ascii="Arial" w:hAnsi="Arial" w:cs="Arial"/>
          <w:sz w:val="22"/>
          <w:szCs w:val="22"/>
        </w:rPr>
        <w:t>Manyilirah</w:t>
      </w:r>
      <w:proofErr w:type="spellEnd"/>
      <w:r w:rsidRPr="00102237">
        <w:rPr>
          <w:rFonts w:ascii="Arial" w:hAnsi="Arial" w:cs="Arial"/>
          <w:sz w:val="22"/>
          <w:szCs w:val="22"/>
        </w:rPr>
        <w:t xml:space="preserve"> W, Zhu ZW, </w:t>
      </w:r>
      <w:proofErr w:type="spellStart"/>
      <w:r w:rsidRPr="00102237">
        <w:rPr>
          <w:rFonts w:ascii="Arial" w:hAnsi="Arial" w:cs="Arial"/>
          <w:sz w:val="22"/>
          <w:szCs w:val="22"/>
        </w:rPr>
        <w:t>Nabbaale</w:t>
      </w:r>
      <w:proofErr w:type="spellEnd"/>
      <w:r w:rsidRPr="00102237">
        <w:rPr>
          <w:rFonts w:ascii="Arial" w:hAnsi="Arial" w:cs="Arial"/>
          <w:sz w:val="22"/>
          <w:szCs w:val="22"/>
        </w:rPr>
        <w:t xml:space="preserve"> J, </w:t>
      </w:r>
      <w:proofErr w:type="spellStart"/>
      <w:r w:rsidRPr="00102237">
        <w:rPr>
          <w:rFonts w:ascii="Arial" w:hAnsi="Arial" w:cs="Arial"/>
          <w:sz w:val="22"/>
          <w:szCs w:val="22"/>
        </w:rPr>
        <w:t>Namuyonga</w:t>
      </w:r>
      <w:proofErr w:type="spellEnd"/>
      <w:r w:rsidRPr="00102237">
        <w:rPr>
          <w:rFonts w:ascii="Arial" w:hAnsi="Arial" w:cs="Arial"/>
          <w:sz w:val="22"/>
          <w:szCs w:val="22"/>
        </w:rPr>
        <w:t xml:space="preserve"> J, </w:t>
      </w:r>
      <w:proofErr w:type="spellStart"/>
      <w:r w:rsidRPr="00102237">
        <w:rPr>
          <w:rFonts w:ascii="Arial" w:hAnsi="Arial" w:cs="Arial"/>
          <w:sz w:val="22"/>
          <w:szCs w:val="22"/>
        </w:rPr>
        <w:t>Ssinabulya</w:t>
      </w:r>
      <w:proofErr w:type="spellEnd"/>
      <w:r w:rsidRPr="00102237">
        <w:rPr>
          <w:rFonts w:ascii="Arial" w:hAnsi="Arial" w:cs="Arial"/>
          <w:sz w:val="22"/>
          <w:szCs w:val="22"/>
        </w:rPr>
        <w:t xml:space="preserve"> I, Lubega S, </w:t>
      </w:r>
      <w:proofErr w:type="spellStart"/>
      <w:r w:rsidRPr="00102237">
        <w:rPr>
          <w:rFonts w:ascii="Arial" w:hAnsi="Arial" w:cs="Arial"/>
          <w:sz w:val="22"/>
          <w:szCs w:val="22"/>
        </w:rPr>
        <w:t>Lwabi</w:t>
      </w:r>
      <w:proofErr w:type="spellEnd"/>
      <w:r w:rsidRPr="00102237">
        <w:rPr>
          <w:rFonts w:ascii="Arial" w:hAnsi="Arial" w:cs="Arial"/>
          <w:sz w:val="22"/>
          <w:szCs w:val="22"/>
        </w:rPr>
        <w:t xml:space="preserve"> P, </w:t>
      </w:r>
      <w:proofErr w:type="spellStart"/>
      <w:r w:rsidRPr="00102237">
        <w:rPr>
          <w:rFonts w:ascii="Arial" w:hAnsi="Arial" w:cs="Arial"/>
          <w:sz w:val="22"/>
          <w:szCs w:val="22"/>
        </w:rPr>
        <w:t>Omagino</w:t>
      </w:r>
      <w:proofErr w:type="spellEnd"/>
      <w:r w:rsidRPr="00102237">
        <w:rPr>
          <w:rFonts w:ascii="Arial" w:hAnsi="Arial" w:cs="Arial"/>
          <w:sz w:val="22"/>
          <w:szCs w:val="22"/>
        </w:rPr>
        <w:t xml:space="preserve"> J, Okello E. Prevalence and characteristics of primary left-sided valve disease in a cohort of 15,000 patients undergoing echocardiography studies in a tertiary hospital in Uganda. BMC Cardiovasc </w:t>
      </w:r>
      <w:proofErr w:type="spellStart"/>
      <w:r w:rsidRPr="00102237">
        <w:rPr>
          <w:rFonts w:ascii="Arial" w:hAnsi="Arial" w:cs="Arial"/>
          <w:sz w:val="22"/>
          <w:szCs w:val="22"/>
        </w:rPr>
        <w:t>Disord</w:t>
      </w:r>
      <w:proofErr w:type="spellEnd"/>
      <w:r w:rsidRPr="00102237">
        <w:rPr>
          <w:rFonts w:ascii="Arial" w:hAnsi="Arial" w:cs="Arial"/>
          <w:sz w:val="22"/>
          <w:szCs w:val="22"/>
        </w:rPr>
        <w:t xml:space="preserve">. 2018 May 4;18(1):82. </w:t>
      </w:r>
    </w:p>
    <w:p w14:paraId="420C5C5A" w14:textId="77777777" w:rsidR="004751ED" w:rsidRPr="00102237" w:rsidRDefault="004751ED" w:rsidP="004751ED">
      <w:pPr>
        <w:pStyle w:val="ListParagraph"/>
        <w:numPr>
          <w:ilvl w:val="0"/>
          <w:numId w:val="4"/>
        </w:numPr>
        <w:spacing w:after="0" w:line="360" w:lineRule="auto"/>
        <w:jc w:val="both"/>
        <w:rPr>
          <w:rFonts w:ascii="Arial" w:hAnsi="Arial" w:cs="Arial"/>
        </w:rPr>
      </w:pPr>
      <w:proofErr w:type="spellStart"/>
      <w:r w:rsidRPr="00102237">
        <w:rPr>
          <w:rFonts w:ascii="Arial" w:hAnsi="Arial" w:cs="Arial"/>
        </w:rPr>
        <w:t>Chelo</w:t>
      </w:r>
      <w:proofErr w:type="spellEnd"/>
      <w:r w:rsidRPr="00102237">
        <w:rPr>
          <w:rFonts w:ascii="Arial" w:hAnsi="Arial" w:cs="Arial"/>
        </w:rPr>
        <w:t xml:space="preserve"> D, </w:t>
      </w:r>
      <w:proofErr w:type="spellStart"/>
      <w:r w:rsidRPr="00102237">
        <w:rPr>
          <w:rFonts w:ascii="Arial" w:hAnsi="Arial" w:cs="Arial"/>
        </w:rPr>
        <w:t>Nguefack</w:t>
      </w:r>
      <w:proofErr w:type="spellEnd"/>
      <w:r w:rsidRPr="00102237">
        <w:rPr>
          <w:rFonts w:ascii="Arial" w:hAnsi="Arial" w:cs="Arial"/>
        </w:rPr>
        <w:t xml:space="preserve"> F, </w:t>
      </w:r>
      <w:proofErr w:type="spellStart"/>
      <w:r w:rsidRPr="00102237">
        <w:rPr>
          <w:rFonts w:ascii="Arial" w:hAnsi="Arial" w:cs="Arial"/>
        </w:rPr>
        <w:t>Mbassi</w:t>
      </w:r>
      <w:proofErr w:type="spellEnd"/>
      <w:r w:rsidRPr="00102237">
        <w:rPr>
          <w:rFonts w:ascii="Arial" w:hAnsi="Arial" w:cs="Arial"/>
        </w:rPr>
        <w:t xml:space="preserve"> Awa HD, </w:t>
      </w:r>
      <w:proofErr w:type="spellStart"/>
      <w:r w:rsidRPr="00102237">
        <w:rPr>
          <w:rFonts w:ascii="Arial" w:hAnsi="Arial" w:cs="Arial"/>
        </w:rPr>
        <w:t>Kingue</w:t>
      </w:r>
      <w:proofErr w:type="spellEnd"/>
      <w:r w:rsidRPr="00102237">
        <w:rPr>
          <w:rFonts w:ascii="Arial" w:hAnsi="Arial" w:cs="Arial"/>
        </w:rPr>
        <w:t xml:space="preserve"> S. Endomyocardial fibrosis in Sub Saharan Africa: The geographical origin, socioeconomic status, and dietary habits of cases reported in </w:t>
      </w:r>
      <w:proofErr w:type="spellStart"/>
      <w:r w:rsidRPr="00102237">
        <w:rPr>
          <w:rFonts w:ascii="Arial" w:hAnsi="Arial" w:cs="Arial"/>
        </w:rPr>
        <w:t>Yaounde</w:t>
      </w:r>
      <w:proofErr w:type="spellEnd"/>
      <w:r w:rsidRPr="00102237">
        <w:rPr>
          <w:rFonts w:ascii="Arial" w:hAnsi="Arial" w:cs="Arial"/>
        </w:rPr>
        <w:t xml:space="preserve">, Cameroon. Ann </w:t>
      </w:r>
      <w:proofErr w:type="spellStart"/>
      <w:r w:rsidRPr="00102237">
        <w:rPr>
          <w:rFonts w:ascii="Arial" w:hAnsi="Arial" w:cs="Arial"/>
        </w:rPr>
        <w:t>Pediatr</w:t>
      </w:r>
      <w:proofErr w:type="spellEnd"/>
      <w:r w:rsidRPr="00102237">
        <w:rPr>
          <w:rFonts w:ascii="Arial" w:hAnsi="Arial" w:cs="Arial"/>
        </w:rPr>
        <w:t xml:space="preserve"> </w:t>
      </w:r>
      <w:proofErr w:type="spellStart"/>
      <w:r w:rsidRPr="00102237">
        <w:rPr>
          <w:rFonts w:ascii="Arial" w:hAnsi="Arial" w:cs="Arial"/>
        </w:rPr>
        <w:t>Cardiol</w:t>
      </w:r>
      <w:proofErr w:type="spellEnd"/>
      <w:r w:rsidRPr="00102237">
        <w:rPr>
          <w:rFonts w:ascii="Arial" w:hAnsi="Arial" w:cs="Arial"/>
        </w:rPr>
        <w:t xml:space="preserve">. 2015 Sep-Dec;8(3):202-9. </w:t>
      </w:r>
    </w:p>
    <w:p w14:paraId="6F3FBD70" w14:textId="77777777" w:rsidR="004751ED" w:rsidRPr="00102237" w:rsidRDefault="004751ED" w:rsidP="004751ED">
      <w:pPr>
        <w:pStyle w:val="desc"/>
        <w:numPr>
          <w:ilvl w:val="0"/>
          <w:numId w:val="4"/>
        </w:numPr>
        <w:shd w:val="clear" w:color="auto" w:fill="FFFFFF"/>
        <w:spacing w:before="0" w:beforeAutospacing="0" w:after="0" w:afterAutospacing="0" w:line="360" w:lineRule="auto"/>
        <w:jc w:val="both"/>
        <w:rPr>
          <w:rFonts w:ascii="Arial" w:hAnsi="Arial" w:cs="Arial"/>
          <w:sz w:val="22"/>
          <w:szCs w:val="22"/>
          <w:lang w:val="en-US"/>
        </w:rPr>
      </w:pPr>
      <w:r w:rsidRPr="00102237">
        <w:rPr>
          <w:rFonts w:ascii="Arial" w:hAnsi="Arial" w:cs="Arial"/>
          <w:sz w:val="22"/>
          <w:szCs w:val="22"/>
          <w:lang w:val="en-US"/>
        </w:rPr>
        <w:t xml:space="preserve">Gallagher J, McDonald K, </w:t>
      </w:r>
      <w:proofErr w:type="spellStart"/>
      <w:r w:rsidRPr="00102237">
        <w:rPr>
          <w:rFonts w:ascii="Arial" w:hAnsi="Arial" w:cs="Arial"/>
          <w:sz w:val="22"/>
          <w:szCs w:val="22"/>
          <w:lang w:val="en-US"/>
        </w:rPr>
        <w:t>Ledwidge</w:t>
      </w:r>
      <w:proofErr w:type="spellEnd"/>
      <w:r w:rsidRPr="00102237">
        <w:rPr>
          <w:rFonts w:ascii="Arial" w:hAnsi="Arial" w:cs="Arial"/>
          <w:sz w:val="22"/>
          <w:szCs w:val="22"/>
          <w:lang w:val="en-US"/>
        </w:rPr>
        <w:t xml:space="preserve"> M, Watson CJ. Heart Failure in </w:t>
      </w:r>
      <w:r w:rsidRPr="00102237">
        <w:rPr>
          <w:rFonts w:ascii="Arial" w:hAnsi="Arial" w:cs="Arial"/>
          <w:bCs/>
          <w:sz w:val="22"/>
          <w:szCs w:val="22"/>
          <w:lang w:val="en-US"/>
        </w:rPr>
        <w:t xml:space="preserve">Sub-Saharan Africa. </w:t>
      </w:r>
      <w:r w:rsidRPr="00102237">
        <w:rPr>
          <w:rStyle w:val="jrnl"/>
          <w:rFonts w:ascii="Arial" w:hAnsi="Arial" w:cs="Arial"/>
          <w:sz w:val="22"/>
          <w:szCs w:val="22"/>
          <w:lang w:val="en-US"/>
        </w:rPr>
        <w:t>Card Fail Rev</w:t>
      </w:r>
      <w:r w:rsidRPr="00102237">
        <w:rPr>
          <w:rFonts w:ascii="Arial" w:hAnsi="Arial" w:cs="Arial"/>
          <w:sz w:val="22"/>
          <w:szCs w:val="22"/>
          <w:lang w:val="en-US"/>
        </w:rPr>
        <w:t xml:space="preserve">. 2018 May;4(1):21-24. </w:t>
      </w:r>
    </w:p>
    <w:p w14:paraId="7B535C3B" w14:textId="77777777" w:rsidR="004751ED" w:rsidRPr="00102237" w:rsidRDefault="004751ED" w:rsidP="004751ED">
      <w:pPr>
        <w:pStyle w:val="desc"/>
        <w:numPr>
          <w:ilvl w:val="0"/>
          <w:numId w:val="4"/>
        </w:numPr>
        <w:shd w:val="clear" w:color="auto" w:fill="FFFFFF"/>
        <w:spacing w:before="0" w:beforeAutospacing="0" w:after="0" w:afterAutospacing="0" w:line="360" w:lineRule="auto"/>
        <w:jc w:val="both"/>
        <w:rPr>
          <w:rFonts w:ascii="Arial" w:hAnsi="Arial" w:cs="Arial"/>
          <w:sz w:val="22"/>
          <w:szCs w:val="22"/>
          <w:lang w:val="en-US"/>
        </w:rPr>
      </w:pPr>
      <w:proofErr w:type="spellStart"/>
      <w:r w:rsidRPr="00102237">
        <w:rPr>
          <w:rFonts w:ascii="Arial" w:hAnsi="Arial" w:cs="Arial"/>
          <w:sz w:val="22"/>
          <w:szCs w:val="22"/>
          <w:lang w:val="en-US"/>
        </w:rPr>
        <w:t>Glezeva</w:t>
      </w:r>
      <w:proofErr w:type="spellEnd"/>
      <w:r w:rsidRPr="00102237">
        <w:rPr>
          <w:rFonts w:ascii="Arial" w:hAnsi="Arial" w:cs="Arial"/>
          <w:sz w:val="22"/>
          <w:szCs w:val="22"/>
          <w:lang w:val="en-US"/>
        </w:rPr>
        <w:t xml:space="preserve"> N, Gallagher J, </w:t>
      </w:r>
      <w:proofErr w:type="spellStart"/>
      <w:r w:rsidRPr="00102237">
        <w:rPr>
          <w:rFonts w:ascii="Arial" w:hAnsi="Arial" w:cs="Arial"/>
          <w:sz w:val="22"/>
          <w:szCs w:val="22"/>
          <w:lang w:val="en-US"/>
        </w:rPr>
        <w:t>Ledwidge</w:t>
      </w:r>
      <w:proofErr w:type="spellEnd"/>
      <w:r w:rsidRPr="00102237">
        <w:rPr>
          <w:rFonts w:ascii="Arial" w:hAnsi="Arial" w:cs="Arial"/>
          <w:sz w:val="22"/>
          <w:szCs w:val="22"/>
          <w:lang w:val="en-US"/>
        </w:rPr>
        <w:t xml:space="preserve"> M, O'Donoghue J, McDonald K, </w:t>
      </w:r>
      <w:proofErr w:type="spellStart"/>
      <w:r w:rsidRPr="00102237">
        <w:rPr>
          <w:rFonts w:ascii="Arial" w:hAnsi="Arial" w:cs="Arial"/>
          <w:sz w:val="22"/>
          <w:szCs w:val="22"/>
          <w:lang w:val="en-US"/>
        </w:rPr>
        <w:t>Chipolombwe</w:t>
      </w:r>
      <w:proofErr w:type="spellEnd"/>
      <w:r w:rsidRPr="00102237">
        <w:rPr>
          <w:rFonts w:ascii="Arial" w:hAnsi="Arial" w:cs="Arial"/>
          <w:sz w:val="22"/>
          <w:szCs w:val="22"/>
          <w:lang w:val="en-US"/>
        </w:rPr>
        <w:t xml:space="preserve"> J, Watson C. Heart failure in </w:t>
      </w:r>
      <w:r w:rsidRPr="00102237">
        <w:rPr>
          <w:rFonts w:ascii="Arial" w:hAnsi="Arial" w:cs="Arial"/>
          <w:bCs/>
          <w:sz w:val="22"/>
          <w:szCs w:val="22"/>
          <w:lang w:val="en-US"/>
        </w:rPr>
        <w:t>sub-Saharan Africa</w:t>
      </w:r>
      <w:r w:rsidRPr="00102237">
        <w:rPr>
          <w:rFonts w:ascii="Arial" w:hAnsi="Arial" w:cs="Arial"/>
          <w:sz w:val="22"/>
          <w:szCs w:val="22"/>
          <w:lang w:val="en-US"/>
        </w:rPr>
        <w:t xml:space="preserve">: review of the </w:t>
      </w:r>
      <w:proofErr w:type="spellStart"/>
      <w:r w:rsidRPr="00102237">
        <w:rPr>
          <w:rFonts w:ascii="Arial" w:hAnsi="Arial" w:cs="Arial"/>
          <w:sz w:val="22"/>
          <w:szCs w:val="22"/>
          <w:lang w:val="en-US"/>
        </w:rPr>
        <w:t>aetiology</w:t>
      </w:r>
      <w:proofErr w:type="spellEnd"/>
      <w:r w:rsidRPr="00102237">
        <w:rPr>
          <w:rFonts w:ascii="Arial" w:hAnsi="Arial" w:cs="Arial"/>
          <w:sz w:val="22"/>
          <w:szCs w:val="22"/>
          <w:lang w:val="en-US"/>
        </w:rPr>
        <w:t xml:space="preserve"> of heart failure and the role of point-of-care biomarker diagnostics. </w:t>
      </w:r>
      <w:r w:rsidRPr="00102237">
        <w:rPr>
          <w:rStyle w:val="jrnl"/>
          <w:rFonts w:ascii="Arial" w:hAnsi="Arial" w:cs="Arial"/>
          <w:sz w:val="22"/>
          <w:szCs w:val="22"/>
        </w:rPr>
        <w:t>Trop Med Int Health</w:t>
      </w:r>
      <w:r w:rsidRPr="00102237">
        <w:rPr>
          <w:rFonts w:ascii="Arial" w:hAnsi="Arial" w:cs="Arial"/>
          <w:sz w:val="22"/>
          <w:szCs w:val="22"/>
        </w:rPr>
        <w:t xml:space="preserve">. 2015 May;20(5):581-588. </w:t>
      </w:r>
    </w:p>
    <w:p w14:paraId="48064F06" w14:textId="77777777" w:rsidR="004751ED" w:rsidRPr="00102237" w:rsidRDefault="004751ED" w:rsidP="004751ED">
      <w:pPr>
        <w:pStyle w:val="ListParagraph"/>
        <w:numPr>
          <w:ilvl w:val="0"/>
          <w:numId w:val="4"/>
        </w:numPr>
        <w:spacing w:after="0" w:line="360" w:lineRule="auto"/>
        <w:jc w:val="both"/>
        <w:rPr>
          <w:rFonts w:ascii="Arial" w:hAnsi="Arial" w:cs="Arial"/>
        </w:rPr>
      </w:pPr>
      <w:r w:rsidRPr="00102237">
        <w:rPr>
          <w:rFonts w:ascii="Arial" w:hAnsi="Arial" w:cs="Arial"/>
        </w:rPr>
        <w:t xml:space="preserve">Williams AW. Heart disease in the native population of Uganda. Part I: Syphilitic heart disease. </w:t>
      </w:r>
      <w:r w:rsidRPr="00102237">
        <w:rPr>
          <w:rFonts w:ascii="Arial" w:hAnsi="Arial" w:cs="Arial"/>
          <w:i/>
          <w:iCs/>
        </w:rPr>
        <w:t xml:space="preserve">East </w:t>
      </w:r>
      <w:proofErr w:type="spellStart"/>
      <w:r w:rsidRPr="00102237">
        <w:rPr>
          <w:rFonts w:ascii="Arial" w:hAnsi="Arial" w:cs="Arial"/>
          <w:i/>
          <w:iCs/>
        </w:rPr>
        <w:t>Afr</w:t>
      </w:r>
      <w:proofErr w:type="spellEnd"/>
      <w:r w:rsidRPr="00102237">
        <w:rPr>
          <w:rFonts w:ascii="Arial" w:hAnsi="Arial" w:cs="Arial"/>
          <w:i/>
          <w:iCs/>
        </w:rPr>
        <w:t xml:space="preserve"> Med J </w:t>
      </w:r>
      <w:proofErr w:type="gramStart"/>
      <w:r w:rsidRPr="00102237">
        <w:rPr>
          <w:rFonts w:ascii="Arial" w:hAnsi="Arial" w:cs="Arial"/>
          <w:i/>
          <w:iCs/>
        </w:rPr>
        <w:t>1938</w:t>
      </w:r>
      <w:r w:rsidRPr="00102237">
        <w:rPr>
          <w:rFonts w:ascii="Arial" w:hAnsi="Arial" w:cs="Arial"/>
        </w:rPr>
        <w:t>;15:279</w:t>
      </w:r>
      <w:proofErr w:type="gramEnd"/>
    </w:p>
    <w:p w14:paraId="3512824E" w14:textId="77777777" w:rsidR="004751ED" w:rsidRPr="00102237" w:rsidRDefault="004751ED" w:rsidP="004751ED">
      <w:pPr>
        <w:pStyle w:val="BodyText"/>
        <w:numPr>
          <w:ilvl w:val="0"/>
          <w:numId w:val="4"/>
        </w:numPr>
        <w:spacing w:after="0" w:line="360" w:lineRule="auto"/>
        <w:jc w:val="both"/>
        <w:rPr>
          <w:rFonts w:ascii="Arial" w:hAnsi="Arial" w:cs="Arial"/>
        </w:rPr>
      </w:pPr>
      <w:r w:rsidRPr="00102237">
        <w:rPr>
          <w:rFonts w:ascii="Arial" w:hAnsi="Arial" w:cs="Arial"/>
        </w:rPr>
        <w:t xml:space="preserve">Bedford DE, </w:t>
      </w:r>
      <w:proofErr w:type="spellStart"/>
      <w:r w:rsidRPr="00102237">
        <w:rPr>
          <w:rFonts w:ascii="Arial" w:hAnsi="Arial" w:cs="Arial"/>
        </w:rPr>
        <w:t>Konstam</w:t>
      </w:r>
      <w:proofErr w:type="spellEnd"/>
      <w:r w:rsidRPr="00102237">
        <w:rPr>
          <w:rFonts w:ascii="Arial" w:hAnsi="Arial" w:cs="Arial"/>
        </w:rPr>
        <w:t xml:space="preserve"> GLS. Heart failure of unknown </w:t>
      </w:r>
      <w:proofErr w:type="spellStart"/>
      <w:r w:rsidRPr="00102237">
        <w:rPr>
          <w:rFonts w:ascii="Arial" w:hAnsi="Arial" w:cs="Arial"/>
        </w:rPr>
        <w:t>aetiology</w:t>
      </w:r>
      <w:proofErr w:type="spellEnd"/>
      <w:r w:rsidRPr="00102237">
        <w:rPr>
          <w:rFonts w:ascii="Arial" w:hAnsi="Arial" w:cs="Arial"/>
        </w:rPr>
        <w:t xml:space="preserve"> in Africans. </w:t>
      </w:r>
      <w:r w:rsidRPr="00102237">
        <w:rPr>
          <w:rFonts w:ascii="Arial" w:hAnsi="Arial" w:cs="Arial"/>
          <w:i/>
          <w:iCs/>
        </w:rPr>
        <w:t>Br Heart J</w:t>
      </w:r>
      <w:r w:rsidRPr="00102237">
        <w:rPr>
          <w:rFonts w:ascii="Arial" w:hAnsi="Arial" w:cs="Arial"/>
        </w:rPr>
        <w:t xml:space="preserve"> </w:t>
      </w:r>
      <w:proofErr w:type="gramStart"/>
      <w:r w:rsidRPr="00102237">
        <w:rPr>
          <w:rFonts w:ascii="Arial" w:hAnsi="Arial" w:cs="Arial"/>
        </w:rPr>
        <w:t>1946;8:236</w:t>
      </w:r>
      <w:proofErr w:type="gramEnd"/>
    </w:p>
    <w:p w14:paraId="221DBE1C" w14:textId="77777777" w:rsidR="004751ED" w:rsidRPr="00102237" w:rsidRDefault="004751ED" w:rsidP="004751ED">
      <w:pPr>
        <w:pStyle w:val="EndNoteBibliography"/>
        <w:numPr>
          <w:ilvl w:val="0"/>
          <w:numId w:val="4"/>
        </w:numPr>
        <w:spacing w:after="0" w:line="360" w:lineRule="auto"/>
        <w:jc w:val="both"/>
        <w:rPr>
          <w:rFonts w:ascii="Arial" w:hAnsi="Arial" w:cs="Arial"/>
        </w:rPr>
      </w:pPr>
      <w:r w:rsidRPr="00102237">
        <w:rPr>
          <w:rFonts w:ascii="Arial" w:hAnsi="Arial" w:cs="Arial"/>
        </w:rPr>
        <w:t xml:space="preserve">Davies JNP. Endocardial fibrosis in Africans. </w:t>
      </w:r>
      <w:r w:rsidRPr="00102237">
        <w:rPr>
          <w:rFonts w:ascii="Arial" w:hAnsi="Arial" w:cs="Arial"/>
          <w:i/>
          <w:iCs/>
        </w:rPr>
        <w:t>East Afr Med J 1948</w:t>
      </w:r>
      <w:r w:rsidRPr="00102237">
        <w:rPr>
          <w:rFonts w:ascii="Arial" w:hAnsi="Arial" w:cs="Arial"/>
        </w:rPr>
        <w:t>;25:10</w:t>
      </w:r>
    </w:p>
    <w:p w14:paraId="6A12EE7E" w14:textId="77777777" w:rsidR="004751ED" w:rsidRPr="00102237" w:rsidRDefault="004751ED" w:rsidP="004751ED">
      <w:pPr>
        <w:pStyle w:val="desc"/>
        <w:numPr>
          <w:ilvl w:val="0"/>
          <w:numId w:val="4"/>
        </w:numPr>
        <w:shd w:val="clear" w:color="auto" w:fill="FFFFFF"/>
        <w:spacing w:before="0" w:beforeAutospacing="0" w:after="0" w:afterAutospacing="0" w:line="360" w:lineRule="auto"/>
        <w:jc w:val="both"/>
        <w:rPr>
          <w:rFonts w:ascii="Arial" w:hAnsi="Arial" w:cs="Arial"/>
          <w:sz w:val="22"/>
          <w:szCs w:val="22"/>
          <w:lang w:val="en-US"/>
        </w:rPr>
      </w:pPr>
      <w:r w:rsidRPr="00102237">
        <w:rPr>
          <w:rFonts w:ascii="Arial" w:hAnsi="Arial" w:cs="Arial"/>
          <w:bCs/>
          <w:sz w:val="22"/>
          <w:szCs w:val="22"/>
          <w:lang w:val="fr-FR"/>
        </w:rPr>
        <w:t xml:space="preserve">Hutt MSR, </w:t>
      </w:r>
      <w:proofErr w:type="spellStart"/>
      <w:r w:rsidRPr="00102237">
        <w:rPr>
          <w:rFonts w:ascii="Arial" w:hAnsi="Arial" w:cs="Arial"/>
          <w:bCs/>
          <w:sz w:val="22"/>
          <w:szCs w:val="22"/>
          <w:lang w:val="fr-FR"/>
        </w:rPr>
        <w:t>Ikeme</w:t>
      </w:r>
      <w:proofErr w:type="spellEnd"/>
      <w:r w:rsidRPr="00102237">
        <w:rPr>
          <w:rFonts w:ascii="Arial" w:hAnsi="Arial" w:cs="Arial"/>
          <w:bCs/>
          <w:sz w:val="22"/>
          <w:szCs w:val="22"/>
          <w:lang w:val="fr-FR"/>
        </w:rPr>
        <w:t xml:space="preserve"> AC, Lucas AO et al. Cardiomyopathies. </w:t>
      </w:r>
      <w:r w:rsidRPr="00102237">
        <w:rPr>
          <w:rFonts w:ascii="Arial" w:hAnsi="Arial" w:cs="Arial"/>
          <w:bCs/>
          <w:i/>
          <w:iCs/>
          <w:sz w:val="22"/>
          <w:szCs w:val="22"/>
        </w:rPr>
        <w:t>Bull Wld Hlth Org</w:t>
      </w:r>
      <w:r w:rsidRPr="00102237">
        <w:rPr>
          <w:rFonts w:ascii="Arial" w:hAnsi="Arial" w:cs="Arial"/>
          <w:bCs/>
          <w:sz w:val="22"/>
          <w:szCs w:val="22"/>
          <w:lang w:val="fr-FR"/>
        </w:rPr>
        <w:t xml:space="preserve"> 1965</w:t>
      </w:r>
      <w:r w:rsidRPr="00102237">
        <w:rPr>
          <w:rFonts w:ascii="Arial" w:hAnsi="Arial" w:cs="Arial"/>
          <w:bCs/>
          <w:sz w:val="22"/>
          <w:szCs w:val="22"/>
        </w:rPr>
        <w:t>;33:257-66</w:t>
      </w:r>
    </w:p>
    <w:p w14:paraId="73544C0F" w14:textId="77777777" w:rsidR="004751ED" w:rsidRPr="00102237" w:rsidRDefault="004751ED" w:rsidP="004751ED">
      <w:pPr>
        <w:pStyle w:val="ListParagraph"/>
        <w:numPr>
          <w:ilvl w:val="0"/>
          <w:numId w:val="4"/>
        </w:numPr>
        <w:spacing w:after="0" w:line="360" w:lineRule="auto"/>
        <w:jc w:val="both"/>
        <w:rPr>
          <w:rFonts w:ascii="Arial" w:hAnsi="Arial" w:cs="Arial"/>
        </w:rPr>
      </w:pPr>
      <w:r w:rsidRPr="00102237">
        <w:rPr>
          <w:rFonts w:ascii="Arial" w:hAnsi="Arial" w:cs="Arial"/>
        </w:rPr>
        <w:t xml:space="preserve">Turner PP, Manson-Bahr PEC. Endomyocardial fibrosis in Kenya and Tanganyika Africans. Br Heart J. </w:t>
      </w:r>
      <w:proofErr w:type="gramStart"/>
      <w:r w:rsidRPr="00102237">
        <w:rPr>
          <w:rFonts w:ascii="Arial" w:hAnsi="Arial" w:cs="Arial"/>
        </w:rPr>
        <w:t>1960;22:305</w:t>
      </w:r>
      <w:proofErr w:type="gramEnd"/>
      <w:r w:rsidRPr="00102237">
        <w:rPr>
          <w:rFonts w:ascii="Arial" w:hAnsi="Arial" w:cs="Arial"/>
        </w:rPr>
        <w:t>–10.</w:t>
      </w:r>
    </w:p>
    <w:p w14:paraId="03F6D80F" w14:textId="77777777" w:rsidR="004751ED" w:rsidRPr="00102237" w:rsidRDefault="004751ED" w:rsidP="004751ED">
      <w:pPr>
        <w:pStyle w:val="ListParagraph"/>
        <w:numPr>
          <w:ilvl w:val="0"/>
          <w:numId w:val="4"/>
        </w:numPr>
        <w:spacing w:after="0" w:line="360" w:lineRule="auto"/>
        <w:jc w:val="both"/>
        <w:rPr>
          <w:rFonts w:ascii="Arial" w:hAnsi="Arial" w:cs="Arial"/>
        </w:rPr>
      </w:pPr>
      <w:r w:rsidRPr="00102237">
        <w:rPr>
          <w:rFonts w:ascii="Arial" w:hAnsi="Arial" w:cs="Arial"/>
        </w:rPr>
        <w:t xml:space="preserve"> de Mattos A, </w:t>
      </w:r>
      <w:proofErr w:type="spellStart"/>
      <w:r w:rsidRPr="00102237">
        <w:rPr>
          <w:rFonts w:ascii="Arial" w:hAnsi="Arial" w:cs="Arial"/>
        </w:rPr>
        <w:t>Achutti</w:t>
      </w:r>
      <w:proofErr w:type="spellEnd"/>
      <w:r w:rsidRPr="00102237">
        <w:rPr>
          <w:rFonts w:ascii="Arial" w:hAnsi="Arial" w:cs="Arial"/>
        </w:rPr>
        <w:t xml:space="preserve"> A, </w:t>
      </w:r>
      <w:proofErr w:type="spellStart"/>
      <w:r w:rsidRPr="00102237">
        <w:rPr>
          <w:rFonts w:ascii="Arial" w:hAnsi="Arial" w:cs="Arial"/>
        </w:rPr>
        <w:t>Fagundes</w:t>
      </w:r>
      <w:proofErr w:type="spellEnd"/>
      <w:r w:rsidRPr="00102237">
        <w:rPr>
          <w:rFonts w:ascii="Arial" w:hAnsi="Arial" w:cs="Arial"/>
        </w:rPr>
        <w:t xml:space="preserve"> L, de Lima C, </w:t>
      </w:r>
      <w:proofErr w:type="spellStart"/>
      <w:r w:rsidRPr="00102237">
        <w:rPr>
          <w:rFonts w:ascii="Arial" w:hAnsi="Arial" w:cs="Arial"/>
        </w:rPr>
        <w:t>Faraco</w:t>
      </w:r>
      <w:proofErr w:type="spellEnd"/>
      <w:r w:rsidRPr="00102237">
        <w:rPr>
          <w:rFonts w:ascii="Arial" w:hAnsi="Arial" w:cs="Arial"/>
        </w:rPr>
        <w:t xml:space="preserve"> E. [Endomyocardial fibrosis. The 1st published case in Brazil]. </w:t>
      </w:r>
      <w:proofErr w:type="spellStart"/>
      <w:r w:rsidRPr="00102237">
        <w:rPr>
          <w:rFonts w:ascii="Arial" w:hAnsi="Arial" w:cs="Arial"/>
        </w:rPr>
        <w:t>Arq</w:t>
      </w:r>
      <w:proofErr w:type="spellEnd"/>
      <w:r w:rsidRPr="00102237">
        <w:rPr>
          <w:rFonts w:ascii="Arial" w:hAnsi="Arial" w:cs="Arial"/>
        </w:rPr>
        <w:t xml:space="preserve"> Bras </w:t>
      </w:r>
      <w:proofErr w:type="spellStart"/>
      <w:r w:rsidRPr="00102237">
        <w:rPr>
          <w:rFonts w:ascii="Arial" w:hAnsi="Arial" w:cs="Arial"/>
        </w:rPr>
        <w:t>Cardiol</w:t>
      </w:r>
      <w:proofErr w:type="spellEnd"/>
      <w:r w:rsidRPr="00102237">
        <w:rPr>
          <w:rFonts w:ascii="Arial" w:hAnsi="Arial" w:cs="Arial"/>
        </w:rPr>
        <w:t xml:space="preserve">. </w:t>
      </w:r>
      <w:proofErr w:type="gramStart"/>
      <w:r w:rsidRPr="00102237">
        <w:rPr>
          <w:rFonts w:ascii="Arial" w:hAnsi="Arial" w:cs="Arial"/>
        </w:rPr>
        <w:t>1963;16:67</w:t>
      </w:r>
      <w:proofErr w:type="gramEnd"/>
      <w:r w:rsidRPr="00102237">
        <w:rPr>
          <w:rFonts w:ascii="Arial" w:hAnsi="Arial" w:cs="Arial"/>
        </w:rPr>
        <w:t xml:space="preserve">-76. </w:t>
      </w:r>
    </w:p>
    <w:p w14:paraId="2FCB6DA0" w14:textId="77777777" w:rsidR="004751ED" w:rsidRPr="00102237" w:rsidRDefault="004751ED" w:rsidP="004751ED">
      <w:pPr>
        <w:pStyle w:val="desc"/>
        <w:numPr>
          <w:ilvl w:val="0"/>
          <w:numId w:val="4"/>
        </w:numPr>
        <w:shd w:val="clear" w:color="auto" w:fill="FFFFFF"/>
        <w:spacing w:before="0" w:beforeAutospacing="0" w:after="0" w:afterAutospacing="0" w:line="360" w:lineRule="auto"/>
        <w:jc w:val="both"/>
        <w:rPr>
          <w:rFonts w:ascii="Arial" w:hAnsi="Arial" w:cs="Arial"/>
          <w:sz w:val="22"/>
          <w:szCs w:val="22"/>
          <w:lang w:val="en-US"/>
        </w:rPr>
      </w:pPr>
      <w:r w:rsidRPr="00102237">
        <w:rPr>
          <w:rFonts w:ascii="Arial" w:hAnsi="Arial" w:cs="Arial"/>
          <w:sz w:val="22"/>
          <w:szCs w:val="22"/>
        </w:rPr>
        <w:t xml:space="preserve">Mehrotra AN, Maheshwari HB, Khosla SN, Kumar S. Endomyocardial Fibrosis. A Report Of Two Cases In Brothers. J Assoc Physicians India. 1964;12:845-50. </w:t>
      </w:r>
    </w:p>
    <w:p w14:paraId="2A39531E" w14:textId="77777777" w:rsidR="004751ED" w:rsidRPr="00102237" w:rsidRDefault="004751ED" w:rsidP="004751ED">
      <w:pPr>
        <w:pStyle w:val="desc"/>
        <w:numPr>
          <w:ilvl w:val="0"/>
          <w:numId w:val="4"/>
        </w:numPr>
        <w:shd w:val="clear" w:color="auto" w:fill="FFFFFF"/>
        <w:spacing w:before="0" w:beforeAutospacing="0" w:after="0" w:afterAutospacing="0" w:line="360" w:lineRule="auto"/>
        <w:jc w:val="both"/>
        <w:rPr>
          <w:rFonts w:ascii="Arial" w:hAnsi="Arial" w:cs="Arial"/>
          <w:sz w:val="22"/>
          <w:szCs w:val="22"/>
          <w:lang w:val="en-US"/>
        </w:rPr>
      </w:pPr>
      <w:r w:rsidRPr="00102237">
        <w:rPr>
          <w:rFonts w:ascii="Arial" w:hAnsi="Arial" w:cs="Arial"/>
          <w:sz w:val="22"/>
          <w:szCs w:val="22"/>
        </w:rPr>
        <w:t xml:space="preserve">Suárez JA, De Suárez C. Endomyocardial fibrosis of the right ventricle: an anatomy-pathologic study of the first Venezuelian case. Acta Cient Venez. 1967;18(4):98-105. Spanish. PubMed PMID: 5595206. </w:t>
      </w:r>
    </w:p>
    <w:p w14:paraId="74365E04" w14:textId="77777777" w:rsidR="004751ED" w:rsidRPr="00102237" w:rsidRDefault="004751ED" w:rsidP="004751ED">
      <w:pPr>
        <w:pStyle w:val="ListParagraph"/>
        <w:numPr>
          <w:ilvl w:val="0"/>
          <w:numId w:val="4"/>
        </w:numPr>
        <w:spacing w:after="0" w:line="360" w:lineRule="auto"/>
        <w:jc w:val="both"/>
        <w:rPr>
          <w:rFonts w:ascii="Arial" w:hAnsi="Arial" w:cs="Arial"/>
        </w:rPr>
      </w:pPr>
      <w:r w:rsidRPr="00102237">
        <w:rPr>
          <w:rFonts w:ascii="Arial" w:hAnsi="Arial" w:cs="Arial"/>
        </w:rPr>
        <w:t xml:space="preserve">Rose AG, </w:t>
      </w:r>
      <w:proofErr w:type="spellStart"/>
      <w:r w:rsidRPr="00102237">
        <w:rPr>
          <w:rFonts w:ascii="Arial" w:hAnsi="Arial" w:cs="Arial"/>
        </w:rPr>
        <w:t>Uys</w:t>
      </w:r>
      <w:proofErr w:type="spellEnd"/>
      <w:r w:rsidRPr="00102237">
        <w:rPr>
          <w:rFonts w:ascii="Arial" w:hAnsi="Arial" w:cs="Arial"/>
        </w:rPr>
        <w:t xml:space="preserve"> CJ, </w:t>
      </w:r>
      <w:proofErr w:type="spellStart"/>
      <w:r w:rsidRPr="00102237">
        <w:rPr>
          <w:rFonts w:ascii="Arial" w:hAnsi="Arial" w:cs="Arial"/>
        </w:rPr>
        <w:t>Timme</w:t>
      </w:r>
      <w:proofErr w:type="spellEnd"/>
      <w:r w:rsidRPr="00102237">
        <w:rPr>
          <w:rFonts w:ascii="Arial" w:hAnsi="Arial" w:cs="Arial"/>
        </w:rPr>
        <w:t xml:space="preserve"> AH, Botha JB. Endomyocardial fibrosis at autopsy in Cape Town. S </w:t>
      </w:r>
      <w:proofErr w:type="spellStart"/>
      <w:r w:rsidRPr="00102237">
        <w:rPr>
          <w:rFonts w:ascii="Arial" w:hAnsi="Arial" w:cs="Arial"/>
        </w:rPr>
        <w:t>Afr</w:t>
      </w:r>
      <w:proofErr w:type="spellEnd"/>
      <w:r w:rsidRPr="00102237">
        <w:rPr>
          <w:rFonts w:ascii="Arial" w:hAnsi="Arial" w:cs="Arial"/>
        </w:rPr>
        <w:t xml:space="preserve"> Med J. </w:t>
      </w:r>
      <w:proofErr w:type="gramStart"/>
      <w:r w:rsidRPr="00102237">
        <w:rPr>
          <w:rFonts w:ascii="Arial" w:hAnsi="Arial" w:cs="Arial"/>
        </w:rPr>
        <w:t>1974;48:1363</w:t>
      </w:r>
      <w:proofErr w:type="gramEnd"/>
      <w:r w:rsidRPr="00102237">
        <w:rPr>
          <w:rFonts w:ascii="Arial" w:hAnsi="Arial" w:cs="Arial"/>
        </w:rPr>
        <w:t>–7.</w:t>
      </w:r>
    </w:p>
    <w:p w14:paraId="64C1C187" w14:textId="77777777" w:rsidR="004751ED" w:rsidRPr="00102237" w:rsidRDefault="004751ED" w:rsidP="004751ED">
      <w:pPr>
        <w:pStyle w:val="ListParagraph"/>
        <w:numPr>
          <w:ilvl w:val="0"/>
          <w:numId w:val="4"/>
        </w:numPr>
        <w:spacing w:after="0" w:line="360" w:lineRule="auto"/>
        <w:jc w:val="both"/>
        <w:rPr>
          <w:rFonts w:ascii="Arial" w:hAnsi="Arial" w:cs="Arial"/>
        </w:rPr>
      </w:pPr>
      <w:r w:rsidRPr="00102237">
        <w:rPr>
          <w:rFonts w:ascii="Arial" w:hAnsi="Arial" w:cs="Arial"/>
        </w:rPr>
        <w:t xml:space="preserve">Lowenthal MN. Endomyocardial fibrosis: familial and other cases from northern Zambia. Med J Zambia. </w:t>
      </w:r>
      <w:proofErr w:type="gramStart"/>
      <w:r w:rsidRPr="00102237">
        <w:rPr>
          <w:rFonts w:ascii="Arial" w:hAnsi="Arial" w:cs="Arial"/>
        </w:rPr>
        <w:t>1978;12:2</w:t>
      </w:r>
      <w:proofErr w:type="gramEnd"/>
      <w:r w:rsidRPr="00102237">
        <w:rPr>
          <w:rFonts w:ascii="Arial" w:hAnsi="Arial" w:cs="Arial"/>
        </w:rPr>
        <w:t>–7.</w:t>
      </w:r>
    </w:p>
    <w:p w14:paraId="782A3E78" w14:textId="77777777" w:rsidR="004751ED" w:rsidRPr="00102237" w:rsidRDefault="004751ED" w:rsidP="004751ED">
      <w:pPr>
        <w:pStyle w:val="EndNoteBibliography"/>
        <w:numPr>
          <w:ilvl w:val="0"/>
          <w:numId w:val="4"/>
        </w:numPr>
        <w:spacing w:after="0" w:line="360" w:lineRule="auto"/>
        <w:jc w:val="both"/>
        <w:rPr>
          <w:rFonts w:ascii="Arial" w:hAnsi="Arial" w:cs="Arial"/>
        </w:rPr>
      </w:pPr>
      <w:r w:rsidRPr="00102237">
        <w:rPr>
          <w:rFonts w:ascii="Arial" w:hAnsi="Arial" w:cs="Arial"/>
        </w:rPr>
        <w:t xml:space="preserve">Bukhman G, Ziegler J &amp; Parry E. Endomyocardial fibrosis: still a mystery after 60 years. </w:t>
      </w:r>
      <w:r w:rsidRPr="00102237">
        <w:rPr>
          <w:rFonts w:ascii="Arial" w:hAnsi="Arial" w:cs="Arial"/>
          <w:i/>
        </w:rPr>
        <w:t>Plos Neglected Tropical Diseases</w:t>
      </w:r>
      <w:r w:rsidRPr="00102237">
        <w:rPr>
          <w:rFonts w:ascii="Arial" w:hAnsi="Arial" w:cs="Arial"/>
        </w:rPr>
        <w:t xml:space="preserve"> 2, doi:10.1371/journal.pntd.0000097 (2008).</w:t>
      </w:r>
    </w:p>
    <w:p w14:paraId="07AB670D" w14:textId="77777777" w:rsidR="004751ED" w:rsidRPr="00102237" w:rsidRDefault="004751ED" w:rsidP="004751ED">
      <w:pPr>
        <w:pStyle w:val="ListParagraph"/>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hAnsi="Arial" w:cs="Arial"/>
        </w:rPr>
      </w:pPr>
      <w:proofErr w:type="spellStart"/>
      <w:r w:rsidRPr="00102237">
        <w:rPr>
          <w:rFonts w:ascii="Arial" w:hAnsi="Arial" w:cs="Arial"/>
        </w:rPr>
        <w:t>Barretto</w:t>
      </w:r>
      <w:proofErr w:type="spellEnd"/>
      <w:r w:rsidRPr="00102237">
        <w:rPr>
          <w:rFonts w:ascii="Arial" w:hAnsi="Arial" w:cs="Arial"/>
        </w:rPr>
        <w:t xml:space="preserve"> AC, da Luz PL, de Oliveira SA, </w:t>
      </w:r>
      <w:proofErr w:type="spellStart"/>
      <w:r w:rsidRPr="00102237">
        <w:rPr>
          <w:rFonts w:ascii="Arial" w:hAnsi="Arial" w:cs="Arial"/>
        </w:rPr>
        <w:t>Stolf</w:t>
      </w:r>
      <w:proofErr w:type="spellEnd"/>
      <w:r w:rsidRPr="00102237">
        <w:rPr>
          <w:rFonts w:ascii="Arial" w:hAnsi="Arial" w:cs="Arial"/>
        </w:rPr>
        <w:t xml:space="preserve"> NA, </w:t>
      </w:r>
      <w:proofErr w:type="spellStart"/>
      <w:r w:rsidRPr="00102237">
        <w:rPr>
          <w:rFonts w:ascii="Arial" w:hAnsi="Arial" w:cs="Arial"/>
        </w:rPr>
        <w:t>Mady</w:t>
      </w:r>
      <w:proofErr w:type="spellEnd"/>
      <w:r w:rsidRPr="00102237">
        <w:rPr>
          <w:rFonts w:ascii="Arial" w:hAnsi="Arial" w:cs="Arial"/>
        </w:rPr>
        <w:t xml:space="preserve"> C, Bellotti G, </w:t>
      </w:r>
      <w:proofErr w:type="spellStart"/>
      <w:r w:rsidRPr="00102237">
        <w:rPr>
          <w:rFonts w:ascii="Arial" w:hAnsi="Arial" w:cs="Arial"/>
        </w:rPr>
        <w:t>Jatene</w:t>
      </w:r>
      <w:proofErr w:type="spellEnd"/>
      <w:r w:rsidRPr="00102237">
        <w:rPr>
          <w:rFonts w:ascii="Arial" w:hAnsi="Arial" w:cs="Arial"/>
        </w:rPr>
        <w:t xml:space="preserve"> AD, Pileggi F. Determinants of survival in endomyocardial fibrosis. Circulation.  1989;80 (3 Pt 1): I177-82. </w:t>
      </w:r>
    </w:p>
    <w:p w14:paraId="559D0F19" w14:textId="77777777" w:rsidR="004751ED" w:rsidRPr="00102237" w:rsidRDefault="004751ED" w:rsidP="004751ED">
      <w:pPr>
        <w:pStyle w:val="ListParagraph"/>
        <w:numPr>
          <w:ilvl w:val="0"/>
          <w:numId w:val="4"/>
        </w:numPr>
        <w:spacing w:after="0" w:line="360" w:lineRule="auto"/>
        <w:jc w:val="both"/>
        <w:rPr>
          <w:rFonts w:ascii="Arial" w:hAnsi="Arial" w:cs="Arial"/>
        </w:rPr>
      </w:pPr>
      <w:proofErr w:type="spellStart"/>
      <w:r w:rsidRPr="00102237">
        <w:rPr>
          <w:rFonts w:ascii="Arial" w:hAnsi="Arial" w:cs="Arial"/>
        </w:rPr>
        <w:t>Puigbo</w:t>
      </w:r>
      <w:proofErr w:type="spellEnd"/>
      <w:r w:rsidRPr="00102237">
        <w:rPr>
          <w:rFonts w:ascii="Arial" w:hAnsi="Arial" w:cs="Arial"/>
        </w:rPr>
        <w:t xml:space="preserve"> JJ, </w:t>
      </w:r>
      <w:proofErr w:type="spellStart"/>
      <w:r w:rsidRPr="00102237">
        <w:rPr>
          <w:rFonts w:ascii="Arial" w:hAnsi="Arial" w:cs="Arial"/>
        </w:rPr>
        <w:t>Combellas</w:t>
      </w:r>
      <w:proofErr w:type="spellEnd"/>
      <w:r w:rsidRPr="00102237">
        <w:rPr>
          <w:rFonts w:ascii="Arial" w:hAnsi="Arial" w:cs="Arial"/>
        </w:rPr>
        <w:t xml:space="preserve"> I, </w:t>
      </w:r>
      <w:proofErr w:type="spellStart"/>
      <w:r w:rsidRPr="00102237">
        <w:rPr>
          <w:rFonts w:ascii="Arial" w:hAnsi="Arial" w:cs="Arial"/>
        </w:rPr>
        <w:t>Acquatella</w:t>
      </w:r>
      <w:proofErr w:type="spellEnd"/>
      <w:r w:rsidRPr="00102237">
        <w:rPr>
          <w:rFonts w:ascii="Arial" w:hAnsi="Arial" w:cs="Arial"/>
        </w:rPr>
        <w:t xml:space="preserve"> H, </w:t>
      </w:r>
      <w:proofErr w:type="spellStart"/>
      <w:r w:rsidRPr="00102237">
        <w:rPr>
          <w:rFonts w:ascii="Arial" w:hAnsi="Arial" w:cs="Arial"/>
        </w:rPr>
        <w:t>Marsiglia</w:t>
      </w:r>
      <w:proofErr w:type="spellEnd"/>
      <w:r w:rsidRPr="00102237">
        <w:rPr>
          <w:rFonts w:ascii="Arial" w:hAnsi="Arial" w:cs="Arial"/>
        </w:rPr>
        <w:t xml:space="preserve"> I, </w:t>
      </w:r>
      <w:proofErr w:type="spellStart"/>
      <w:r w:rsidRPr="00102237">
        <w:rPr>
          <w:rFonts w:ascii="Arial" w:hAnsi="Arial" w:cs="Arial"/>
        </w:rPr>
        <w:t>Tortoledo</w:t>
      </w:r>
      <w:proofErr w:type="spellEnd"/>
      <w:r w:rsidRPr="00102237">
        <w:rPr>
          <w:rFonts w:ascii="Arial" w:hAnsi="Arial" w:cs="Arial"/>
        </w:rPr>
        <w:t xml:space="preserve"> F, </w:t>
      </w:r>
      <w:proofErr w:type="spellStart"/>
      <w:r w:rsidRPr="00102237">
        <w:rPr>
          <w:rFonts w:ascii="Arial" w:hAnsi="Arial" w:cs="Arial"/>
        </w:rPr>
        <w:t>Casal</w:t>
      </w:r>
      <w:proofErr w:type="spellEnd"/>
      <w:r w:rsidRPr="00102237">
        <w:rPr>
          <w:rFonts w:ascii="Arial" w:hAnsi="Arial" w:cs="Arial"/>
        </w:rPr>
        <w:t xml:space="preserve"> H, Suarez JA. Endomyocardial disease in South America--report on 23 cases in Venezuela. Postgrad Med J. 1983;59(689):162-9. </w:t>
      </w:r>
    </w:p>
    <w:p w14:paraId="055926D3" w14:textId="77777777" w:rsidR="004751ED" w:rsidRPr="00102237" w:rsidRDefault="004751ED" w:rsidP="004751ED">
      <w:pPr>
        <w:pStyle w:val="ListParagraph"/>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hAnsi="Arial" w:cs="Arial"/>
        </w:rPr>
      </w:pPr>
      <w:r w:rsidRPr="00102237">
        <w:rPr>
          <w:rFonts w:ascii="Arial" w:hAnsi="Arial" w:cs="Arial"/>
        </w:rPr>
        <w:t xml:space="preserve">López Ramón M, García de la </w:t>
      </w:r>
      <w:proofErr w:type="spellStart"/>
      <w:r w:rsidRPr="00102237">
        <w:rPr>
          <w:rFonts w:ascii="Arial" w:hAnsi="Arial" w:cs="Arial"/>
        </w:rPr>
        <w:t>Calzada</w:t>
      </w:r>
      <w:proofErr w:type="spellEnd"/>
      <w:r w:rsidRPr="00102237">
        <w:rPr>
          <w:rFonts w:ascii="Arial" w:hAnsi="Arial" w:cs="Arial"/>
        </w:rPr>
        <w:t xml:space="preserve"> MD, Domínguez </w:t>
      </w:r>
      <w:proofErr w:type="spellStart"/>
      <w:r w:rsidRPr="00102237">
        <w:rPr>
          <w:rFonts w:ascii="Arial" w:hAnsi="Arial" w:cs="Arial"/>
        </w:rPr>
        <w:t>Cunchillos</w:t>
      </w:r>
      <w:proofErr w:type="spellEnd"/>
      <w:r w:rsidRPr="00102237">
        <w:rPr>
          <w:rFonts w:ascii="Arial" w:hAnsi="Arial" w:cs="Arial"/>
        </w:rPr>
        <w:t xml:space="preserve"> M, Salazar Mena J. Tropical endomyocardial fibrosis in Spain. </w:t>
      </w:r>
      <w:proofErr w:type="gramStart"/>
      <w:r w:rsidRPr="00102237">
        <w:rPr>
          <w:rFonts w:ascii="Arial" w:hAnsi="Arial" w:cs="Arial"/>
        </w:rPr>
        <w:t>An</w:t>
      </w:r>
      <w:proofErr w:type="gramEnd"/>
      <w:r w:rsidRPr="00102237">
        <w:rPr>
          <w:rFonts w:ascii="Arial" w:hAnsi="Arial" w:cs="Arial"/>
        </w:rPr>
        <w:t xml:space="preserve"> </w:t>
      </w:r>
      <w:proofErr w:type="spellStart"/>
      <w:r w:rsidRPr="00102237">
        <w:rPr>
          <w:rFonts w:ascii="Arial" w:hAnsi="Arial" w:cs="Arial"/>
        </w:rPr>
        <w:t>Pediatr</w:t>
      </w:r>
      <w:proofErr w:type="spellEnd"/>
      <w:r w:rsidRPr="00102237">
        <w:rPr>
          <w:rFonts w:ascii="Arial" w:hAnsi="Arial" w:cs="Arial"/>
        </w:rPr>
        <w:t xml:space="preserve"> (</w:t>
      </w:r>
      <w:proofErr w:type="spellStart"/>
      <w:r w:rsidRPr="00102237">
        <w:rPr>
          <w:rFonts w:ascii="Arial" w:hAnsi="Arial" w:cs="Arial"/>
        </w:rPr>
        <w:t>Barc</w:t>
      </w:r>
      <w:proofErr w:type="spellEnd"/>
      <w:r w:rsidRPr="00102237">
        <w:rPr>
          <w:rFonts w:ascii="Arial" w:hAnsi="Arial" w:cs="Arial"/>
        </w:rPr>
        <w:t xml:space="preserve">). 2013;78(5):326-9. </w:t>
      </w:r>
    </w:p>
    <w:p w14:paraId="48331FFA" w14:textId="77777777" w:rsidR="004751ED" w:rsidRPr="00102237" w:rsidRDefault="004751ED" w:rsidP="004751ED">
      <w:pPr>
        <w:pStyle w:val="desc"/>
        <w:numPr>
          <w:ilvl w:val="0"/>
          <w:numId w:val="4"/>
        </w:numPr>
        <w:shd w:val="clear" w:color="auto" w:fill="FFFFFF"/>
        <w:spacing w:before="0" w:beforeAutospacing="0" w:after="0" w:afterAutospacing="0" w:line="360" w:lineRule="auto"/>
        <w:jc w:val="both"/>
        <w:rPr>
          <w:rFonts w:ascii="Arial" w:hAnsi="Arial" w:cs="Arial"/>
          <w:sz w:val="22"/>
          <w:szCs w:val="22"/>
          <w:lang w:val="en-US"/>
        </w:rPr>
      </w:pPr>
      <w:r w:rsidRPr="00102237">
        <w:rPr>
          <w:rFonts w:ascii="Arial" w:hAnsi="Arial" w:cs="Arial"/>
          <w:sz w:val="22"/>
          <w:szCs w:val="22"/>
        </w:rPr>
        <w:t xml:space="preserve">Yin R. Endomyocardial fibrosis in China. Chin Med Sci J. 2000;15(1):55-60. </w:t>
      </w:r>
    </w:p>
    <w:p w14:paraId="6C5EA3EB" w14:textId="77777777" w:rsidR="004751ED" w:rsidRPr="00102237" w:rsidRDefault="004751ED" w:rsidP="004751ED">
      <w:pPr>
        <w:pStyle w:val="desc"/>
        <w:numPr>
          <w:ilvl w:val="0"/>
          <w:numId w:val="4"/>
        </w:numPr>
        <w:shd w:val="clear" w:color="auto" w:fill="FFFFFF"/>
        <w:spacing w:before="0" w:beforeAutospacing="0" w:after="0" w:afterAutospacing="0" w:line="360" w:lineRule="auto"/>
        <w:jc w:val="both"/>
        <w:rPr>
          <w:rFonts w:ascii="Arial" w:hAnsi="Arial" w:cs="Arial"/>
          <w:sz w:val="22"/>
          <w:szCs w:val="22"/>
          <w:lang w:val="en-US"/>
        </w:rPr>
      </w:pPr>
      <w:r w:rsidRPr="00102237">
        <w:rPr>
          <w:rFonts w:ascii="Arial" w:hAnsi="Arial" w:cs="Arial"/>
          <w:sz w:val="22"/>
          <w:szCs w:val="22"/>
        </w:rPr>
        <w:t xml:space="preserve">Cağli K, Uygur B, Ozlü F, Gölbaşi Z. [Endomyocardial disease: a case report].  Turk Kardiyol Dern Ars. 2009;37(2):136-40. </w:t>
      </w:r>
    </w:p>
    <w:p w14:paraId="05C35002" w14:textId="77777777" w:rsidR="004751ED" w:rsidRPr="00102237" w:rsidRDefault="004751ED" w:rsidP="004751ED">
      <w:pPr>
        <w:pStyle w:val="ListParagraph"/>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hAnsi="Arial" w:cs="Arial"/>
        </w:rPr>
      </w:pPr>
      <w:r w:rsidRPr="00102237">
        <w:rPr>
          <w:rFonts w:ascii="Arial" w:hAnsi="Arial" w:cs="Arial"/>
        </w:rPr>
        <w:t xml:space="preserve">Laing HC, </w:t>
      </w:r>
      <w:proofErr w:type="spellStart"/>
      <w:r w:rsidRPr="00102237">
        <w:rPr>
          <w:rFonts w:ascii="Arial" w:hAnsi="Arial" w:cs="Arial"/>
        </w:rPr>
        <w:t>Sharratt</w:t>
      </w:r>
      <w:proofErr w:type="spellEnd"/>
      <w:r w:rsidRPr="00102237">
        <w:rPr>
          <w:rFonts w:ascii="Arial" w:hAnsi="Arial" w:cs="Arial"/>
        </w:rPr>
        <w:t xml:space="preserve"> GP, Johnson AM, Davies MJ, </w:t>
      </w:r>
      <w:proofErr w:type="spellStart"/>
      <w:r w:rsidRPr="00102237">
        <w:rPr>
          <w:rFonts w:ascii="Arial" w:hAnsi="Arial" w:cs="Arial"/>
        </w:rPr>
        <w:t>Monro</w:t>
      </w:r>
      <w:proofErr w:type="spellEnd"/>
      <w:r w:rsidRPr="00102237">
        <w:rPr>
          <w:rFonts w:ascii="Arial" w:hAnsi="Arial" w:cs="Arial"/>
        </w:rPr>
        <w:t xml:space="preserve"> JL. Endomyocardial fibrosis in a European woman and its successful surgical treatment. J </w:t>
      </w:r>
      <w:proofErr w:type="spellStart"/>
      <w:r w:rsidRPr="00102237">
        <w:rPr>
          <w:rFonts w:ascii="Arial" w:hAnsi="Arial" w:cs="Arial"/>
        </w:rPr>
        <w:t>Thorac</w:t>
      </w:r>
      <w:proofErr w:type="spellEnd"/>
      <w:r w:rsidRPr="00102237">
        <w:rPr>
          <w:rFonts w:ascii="Arial" w:hAnsi="Arial" w:cs="Arial"/>
        </w:rPr>
        <w:t xml:space="preserve"> Cardiovasc Surg. 1977;74(5):803-7. PubMed PMID: 916720.</w:t>
      </w:r>
    </w:p>
    <w:p w14:paraId="30E103EA" w14:textId="77777777" w:rsidR="004751ED" w:rsidRPr="00102237" w:rsidRDefault="004751ED" w:rsidP="004751ED">
      <w:pPr>
        <w:pStyle w:val="ListParagraph"/>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hAnsi="Arial" w:cs="Arial"/>
        </w:rPr>
      </w:pPr>
      <w:proofErr w:type="spellStart"/>
      <w:r w:rsidRPr="00102237">
        <w:rPr>
          <w:rFonts w:ascii="Arial" w:hAnsi="Arial" w:cs="Arial"/>
        </w:rPr>
        <w:t>Gyr</w:t>
      </w:r>
      <w:proofErr w:type="spellEnd"/>
      <w:r w:rsidRPr="00102237">
        <w:rPr>
          <w:rFonts w:ascii="Arial" w:hAnsi="Arial" w:cs="Arial"/>
        </w:rPr>
        <w:t xml:space="preserve"> K, </w:t>
      </w:r>
      <w:proofErr w:type="spellStart"/>
      <w:r w:rsidRPr="00102237">
        <w:rPr>
          <w:rFonts w:ascii="Arial" w:hAnsi="Arial" w:cs="Arial"/>
        </w:rPr>
        <w:t>Fernex</w:t>
      </w:r>
      <w:proofErr w:type="spellEnd"/>
      <w:r w:rsidRPr="00102237">
        <w:rPr>
          <w:rFonts w:ascii="Arial" w:hAnsi="Arial" w:cs="Arial"/>
        </w:rPr>
        <w:t xml:space="preserve"> M, Wick R, Burckhardt D. [African endomyocardial fibrosis. Report of a case seen in Basel]. </w:t>
      </w:r>
      <w:proofErr w:type="spellStart"/>
      <w:r w:rsidRPr="00102237">
        <w:rPr>
          <w:rFonts w:ascii="Arial" w:hAnsi="Arial" w:cs="Arial"/>
        </w:rPr>
        <w:t>Dtsch</w:t>
      </w:r>
      <w:proofErr w:type="spellEnd"/>
      <w:r w:rsidRPr="00102237">
        <w:rPr>
          <w:rFonts w:ascii="Arial" w:hAnsi="Arial" w:cs="Arial"/>
        </w:rPr>
        <w:t xml:space="preserve"> Med </w:t>
      </w:r>
      <w:proofErr w:type="spellStart"/>
      <w:r w:rsidRPr="00102237">
        <w:rPr>
          <w:rFonts w:ascii="Arial" w:hAnsi="Arial" w:cs="Arial"/>
        </w:rPr>
        <w:t>Wochenschr</w:t>
      </w:r>
      <w:proofErr w:type="spellEnd"/>
      <w:r w:rsidRPr="00102237">
        <w:rPr>
          <w:rFonts w:ascii="Arial" w:hAnsi="Arial" w:cs="Arial"/>
        </w:rPr>
        <w:t xml:space="preserve">. 1970;95(40):2028-32. </w:t>
      </w:r>
    </w:p>
    <w:p w14:paraId="436001C6" w14:textId="77777777" w:rsidR="004751ED" w:rsidRPr="00102237" w:rsidRDefault="004751ED" w:rsidP="004751ED">
      <w:pPr>
        <w:pStyle w:val="ListParagraph"/>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hAnsi="Arial" w:cs="Arial"/>
        </w:rPr>
      </w:pPr>
      <w:r w:rsidRPr="00102237">
        <w:rPr>
          <w:rFonts w:ascii="Arial" w:hAnsi="Arial" w:cs="Arial"/>
        </w:rPr>
        <w:t xml:space="preserve">Pavia M, </w:t>
      </w:r>
      <w:proofErr w:type="spellStart"/>
      <w:r w:rsidRPr="00102237">
        <w:rPr>
          <w:rFonts w:ascii="Arial" w:hAnsi="Arial" w:cs="Arial"/>
        </w:rPr>
        <w:t>Cugini</w:t>
      </w:r>
      <w:proofErr w:type="spellEnd"/>
      <w:r w:rsidRPr="00102237">
        <w:rPr>
          <w:rFonts w:ascii="Arial" w:hAnsi="Arial" w:cs="Arial"/>
        </w:rPr>
        <w:t xml:space="preserve"> A, Buffa J. Restrictive cardiomyopathy caused by endomyocardial fibrosis. Description of a case observed in Piedmont]. Minerva </w:t>
      </w:r>
      <w:proofErr w:type="spellStart"/>
      <w:r w:rsidRPr="00102237">
        <w:rPr>
          <w:rFonts w:ascii="Arial" w:hAnsi="Arial" w:cs="Arial"/>
        </w:rPr>
        <w:t>Cardioangiol</w:t>
      </w:r>
      <w:proofErr w:type="spellEnd"/>
      <w:r w:rsidRPr="00102237">
        <w:rPr>
          <w:rFonts w:ascii="Arial" w:hAnsi="Arial" w:cs="Arial"/>
        </w:rPr>
        <w:t xml:space="preserve">. 1985;33(6):357-61. </w:t>
      </w:r>
    </w:p>
    <w:p w14:paraId="5530D3A2" w14:textId="77777777" w:rsidR="004751ED" w:rsidRPr="00102237" w:rsidRDefault="004751ED" w:rsidP="004751ED">
      <w:pPr>
        <w:pStyle w:val="ListParagraph"/>
        <w:numPr>
          <w:ilvl w:val="0"/>
          <w:numId w:val="4"/>
        </w:numPr>
        <w:spacing w:after="0" w:line="360" w:lineRule="auto"/>
        <w:jc w:val="both"/>
        <w:rPr>
          <w:rFonts w:ascii="Arial" w:hAnsi="Arial" w:cs="Arial"/>
        </w:rPr>
      </w:pPr>
      <w:proofErr w:type="spellStart"/>
      <w:r w:rsidRPr="00102237">
        <w:rPr>
          <w:rFonts w:ascii="Arial" w:hAnsi="Arial" w:cs="Arial"/>
        </w:rPr>
        <w:t>Vijayaraghavan</w:t>
      </w:r>
      <w:proofErr w:type="spellEnd"/>
      <w:r w:rsidRPr="00102237">
        <w:rPr>
          <w:rFonts w:ascii="Arial" w:hAnsi="Arial" w:cs="Arial"/>
        </w:rPr>
        <w:t xml:space="preserve"> G, </w:t>
      </w:r>
      <w:proofErr w:type="spellStart"/>
      <w:r w:rsidRPr="00102237">
        <w:rPr>
          <w:rFonts w:ascii="Arial" w:hAnsi="Arial" w:cs="Arial"/>
        </w:rPr>
        <w:t>Sivasankaran</w:t>
      </w:r>
      <w:proofErr w:type="spellEnd"/>
      <w:r w:rsidRPr="00102237">
        <w:rPr>
          <w:rFonts w:ascii="Arial" w:hAnsi="Arial" w:cs="Arial"/>
        </w:rPr>
        <w:t xml:space="preserve"> S. Tropical endomyocardial fibrosis in India: a vanishing disease! Indian J Med Res. 2012;136(5):729-38. </w:t>
      </w:r>
    </w:p>
    <w:p w14:paraId="4D33CB5D" w14:textId="77777777" w:rsidR="004751ED" w:rsidRPr="00102237" w:rsidRDefault="004751ED" w:rsidP="004751ED">
      <w:pPr>
        <w:pStyle w:val="ListParagraph"/>
        <w:numPr>
          <w:ilvl w:val="0"/>
          <w:numId w:val="4"/>
        </w:numPr>
        <w:spacing w:after="0" w:line="360" w:lineRule="auto"/>
        <w:jc w:val="both"/>
        <w:rPr>
          <w:rFonts w:ascii="Arial" w:hAnsi="Arial" w:cs="Arial"/>
        </w:rPr>
      </w:pPr>
      <w:proofErr w:type="spellStart"/>
      <w:r w:rsidRPr="00102237">
        <w:rPr>
          <w:rFonts w:ascii="Arial" w:hAnsi="Arial" w:cs="Arial"/>
        </w:rPr>
        <w:t>Maro</w:t>
      </w:r>
      <w:proofErr w:type="spellEnd"/>
      <w:r w:rsidRPr="00102237">
        <w:rPr>
          <w:rFonts w:ascii="Arial" w:hAnsi="Arial" w:cs="Arial"/>
        </w:rPr>
        <w:t xml:space="preserve"> E, </w:t>
      </w:r>
      <w:proofErr w:type="spellStart"/>
      <w:r w:rsidRPr="00102237">
        <w:rPr>
          <w:rFonts w:ascii="Arial" w:hAnsi="Arial" w:cs="Arial"/>
        </w:rPr>
        <w:t>Janabi</w:t>
      </w:r>
      <w:proofErr w:type="spellEnd"/>
      <w:r w:rsidRPr="00102237">
        <w:rPr>
          <w:rFonts w:ascii="Arial" w:hAnsi="Arial" w:cs="Arial"/>
        </w:rPr>
        <w:t xml:space="preserve"> M. Echocardiographic profile of endomyocardial fibrosis in Tanzania, East Africa. Cent </w:t>
      </w:r>
      <w:proofErr w:type="spellStart"/>
      <w:r w:rsidRPr="00102237">
        <w:rPr>
          <w:rFonts w:ascii="Arial" w:hAnsi="Arial" w:cs="Arial"/>
        </w:rPr>
        <w:t>Afr</w:t>
      </w:r>
      <w:proofErr w:type="spellEnd"/>
      <w:r w:rsidRPr="00102237">
        <w:rPr>
          <w:rFonts w:ascii="Arial" w:hAnsi="Arial" w:cs="Arial"/>
        </w:rPr>
        <w:t xml:space="preserve"> J Med. </w:t>
      </w:r>
      <w:proofErr w:type="gramStart"/>
      <w:r w:rsidRPr="00102237">
        <w:rPr>
          <w:rFonts w:ascii="Arial" w:hAnsi="Arial" w:cs="Arial"/>
        </w:rPr>
        <w:t>2004;50:91</w:t>
      </w:r>
      <w:proofErr w:type="gramEnd"/>
      <w:r w:rsidRPr="00102237">
        <w:rPr>
          <w:rFonts w:ascii="Arial" w:hAnsi="Arial" w:cs="Arial"/>
        </w:rPr>
        <w:t>–4.</w:t>
      </w:r>
    </w:p>
    <w:p w14:paraId="570D7CA2" w14:textId="77777777" w:rsidR="004751ED" w:rsidRPr="00102237" w:rsidRDefault="004751ED" w:rsidP="004751ED">
      <w:pPr>
        <w:pStyle w:val="ListParagraph"/>
        <w:numPr>
          <w:ilvl w:val="0"/>
          <w:numId w:val="4"/>
        </w:numPr>
        <w:spacing w:after="0" w:line="360" w:lineRule="auto"/>
        <w:jc w:val="both"/>
        <w:rPr>
          <w:rFonts w:ascii="Arial" w:hAnsi="Arial" w:cs="Arial"/>
        </w:rPr>
      </w:pPr>
      <w:r w:rsidRPr="00102237">
        <w:rPr>
          <w:rFonts w:ascii="Arial" w:hAnsi="Arial" w:cs="Arial"/>
        </w:rPr>
        <w:t xml:space="preserve">Antonio JH, </w:t>
      </w:r>
      <w:proofErr w:type="spellStart"/>
      <w:r w:rsidRPr="00102237">
        <w:rPr>
          <w:rFonts w:ascii="Arial" w:hAnsi="Arial" w:cs="Arial"/>
        </w:rPr>
        <w:t>Diniz</w:t>
      </w:r>
      <w:proofErr w:type="spellEnd"/>
      <w:r w:rsidRPr="00102237">
        <w:rPr>
          <w:rFonts w:ascii="Arial" w:hAnsi="Arial" w:cs="Arial"/>
        </w:rPr>
        <w:t xml:space="preserve"> MC, Miranda D, Soares HI, Melo E, Miranda D, et al. Endomyocardial fibrosis in Egypt: an illustrated review. Heart. </w:t>
      </w:r>
      <w:proofErr w:type="gramStart"/>
      <w:r w:rsidRPr="00102237">
        <w:rPr>
          <w:rFonts w:ascii="Arial" w:hAnsi="Arial" w:cs="Arial"/>
        </w:rPr>
        <w:t>1997;77:391</w:t>
      </w:r>
      <w:proofErr w:type="gramEnd"/>
      <w:r w:rsidRPr="00102237">
        <w:rPr>
          <w:rFonts w:ascii="Arial" w:hAnsi="Arial" w:cs="Arial"/>
        </w:rPr>
        <w:t>.</w:t>
      </w:r>
    </w:p>
    <w:p w14:paraId="3B73487D" w14:textId="77777777" w:rsidR="004751ED" w:rsidRPr="00102237" w:rsidRDefault="004751ED" w:rsidP="004751ED">
      <w:pPr>
        <w:pStyle w:val="ListParagraph"/>
        <w:numPr>
          <w:ilvl w:val="0"/>
          <w:numId w:val="4"/>
        </w:numPr>
        <w:spacing w:after="0" w:line="360" w:lineRule="auto"/>
        <w:jc w:val="both"/>
        <w:rPr>
          <w:rFonts w:ascii="Arial" w:hAnsi="Arial" w:cs="Arial"/>
        </w:rPr>
      </w:pPr>
      <w:proofErr w:type="spellStart"/>
      <w:r w:rsidRPr="00102237">
        <w:rPr>
          <w:rFonts w:ascii="Arial" w:hAnsi="Arial" w:cs="Arial"/>
        </w:rPr>
        <w:t>Kimbally-Kaky</w:t>
      </w:r>
      <w:proofErr w:type="spellEnd"/>
      <w:r w:rsidRPr="00102237">
        <w:rPr>
          <w:rFonts w:ascii="Arial" w:hAnsi="Arial" w:cs="Arial"/>
        </w:rPr>
        <w:t xml:space="preserve"> G, </w:t>
      </w:r>
      <w:proofErr w:type="spellStart"/>
      <w:r w:rsidRPr="00102237">
        <w:rPr>
          <w:rFonts w:ascii="Arial" w:hAnsi="Arial" w:cs="Arial"/>
        </w:rPr>
        <w:t>Ekoba</w:t>
      </w:r>
      <w:proofErr w:type="spellEnd"/>
      <w:r w:rsidRPr="00102237">
        <w:rPr>
          <w:rFonts w:ascii="Arial" w:hAnsi="Arial" w:cs="Arial"/>
        </w:rPr>
        <w:t xml:space="preserve"> J, </w:t>
      </w:r>
      <w:proofErr w:type="spellStart"/>
      <w:r w:rsidRPr="00102237">
        <w:rPr>
          <w:rFonts w:ascii="Arial" w:hAnsi="Arial" w:cs="Arial"/>
        </w:rPr>
        <w:t>Nkoua</w:t>
      </w:r>
      <w:proofErr w:type="spellEnd"/>
      <w:r w:rsidRPr="00102237">
        <w:rPr>
          <w:rFonts w:ascii="Arial" w:hAnsi="Arial" w:cs="Arial"/>
        </w:rPr>
        <w:t xml:space="preserve"> JL, </w:t>
      </w:r>
      <w:proofErr w:type="spellStart"/>
      <w:r w:rsidRPr="00102237">
        <w:rPr>
          <w:rFonts w:ascii="Arial" w:hAnsi="Arial" w:cs="Arial"/>
        </w:rPr>
        <w:t>Bouramoue</w:t>
      </w:r>
      <w:proofErr w:type="spellEnd"/>
      <w:r w:rsidRPr="00102237">
        <w:rPr>
          <w:rFonts w:ascii="Arial" w:hAnsi="Arial" w:cs="Arial"/>
        </w:rPr>
        <w:t xml:space="preserve"> C. Endomyocardial fibrosis: report of 22 Congolese cases. Ann </w:t>
      </w:r>
      <w:proofErr w:type="spellStart"/>
      <w:r w:rsidRPr="00102237">
        <w:rPr>
          <w:rFonts w:ascii="Arial" w:hAnsi="Arial" w:cs="Arial"/>
        </w:rPr>
        <w:t>Cardiol</w:t>
      </w:r>
      <w:proofErr w:type="spellEnd"/>
      <w:r w:rsidRPr="00102237">
        <w:rPr>
          <w:rFonts w:ascii="Arial" w:hAnsi="Arial" w:cs="Arial"/>
        </w:rPr>
        <w:t xml:space="preserve"> </w:t>
      </w:r>
      <w:proofErr w:type="spellStart"/>
      <w:r w:rsidRPr="00102237">
        <w:rPr>
          <w:rFonts w:ascii="Arial" w:hAnsi="Arial" w:cs="Arial"/>
        </w:rPr>
        <w:t>Angeiol</w:t>
      </w:r>
      <w:proofErr w:type="spellEnd"/>
      <w:r w:rsidRPr="00102237">
        <w:rPr>
          <w:rFonts w:ascii="Arial" w:hAnsi="Arial" w:cs="Arial"/>
        </w:rPr>
        <w:t xml:space="preserve"> (Paris). </w:t>
      </w:r>
      <w:proofErr w:type="gramStart"/>
      <w:r w:rsidRPr="00102237">
        <w:rPr>
          <w:rFonts w:ascii="Arial" w:hAnsi="Arial" w:cs="Arial"/>
        </w:rPr>
        <w:t>2000;49:287</w:t>
      </w:r>
      <w:proofErr w:type="gramEnd"/>
      <w:r w:rsidRPr="00102237">
        <w:rPr>
          <w:rFonts w:ascii="Arial" w:hAnsi="Arial" w:cs="Arial"/>
        </w:rPr>
        <w:t>–95.</w:t>
      </w:r>
    </w:p>
    <w:p w14:paraId="50B0C3FE" w14:textId="77777777" w:rsidR="004751ED" w:rsidRPr="00102237" w:rsidRDefault="004751ED" w:rsidP="004751ED">
      <w:pPr>
        <w:pStyle w:val="ListParagraph"/>
        <w:numPr>
          <w:ilvl w:val="0"/>
          <w:numId w:val="4"/>
        </w:numPr>
        <w:spacing w:after="0" w:line="360" w:lineRule="auto"/>
        <w:jc w:val="both"/>
        <w:rPr>
          <w:rFonts w:ascii="Arial" w:hAnsi="Arial" w:cs="Arial"/>
        </w:rPr>
      </w:pPr>
      <w:proofErr w:type="spellStart"/>
      <w:r w:rsidRPr="00102237">
        <w:rPr>
          <w:rFonts w:ascii="Arial" w:hAnsi="Arial" w:cs="Arial"/>
        </w:rPr>
        <w:t>Cilliers</w:t>
      </w:r>
      <w:proofErr w:type="spellEnd"/>
      <w:r w:rsidRPr="00102237">
        <w:rPr>
          <w:rFonts w:ascii="Arial" w:hAnsi="Arial" w:cs="Arial"/>
        </w:rPr>
        <w:t xml:space="preserve"> AM, Adams PE, Mocumbi AO. Early presentation of endomyocardial fibrosis in a 22-month-old child: a case report. </w:t>
      </w:r>
      <w:proofErr w:type="spellStart"/>
      <w:r w:rsidRPr="00102237">
        <w:rPr>
          <w:rFonts w:ascii="Arial" w:hAnsi="Arial" w:cs="Arial"/>
          <w:i/>
        </w:rPr>
        <w:t>Cardiol</w:t>
      </w:r>
      <w:proofErr w:type="spellEnd"/>
      <w:r w:rsidRPr="00102237">
        <w:rPr>
          <w:rFonts w:ascii="Arial" w:hAnsi="Arial" w:cs="Arial"/>
          <w:i/>
        </w:rPr>
        <w:t xml:space="preserve"> Young</w:t>
      </w:r>
      <w:r w:rsidRPr="00102237">
        <w:rPr>
          <w:rFonts w:ascii="Arial" w:hAnsi="Arial" w:cs="Arial"/>
        </w:rPr>
        <w:t xml:space="preserve">. 2011;21(1):101-3. </w:t>
      </w:r>
    </w:p>
    <w:p w14:paraId="285BC649" w14:textId="77777777" w:rsidR="004751ED" w:rsidRPr="00102237" w:rsidRDefault="004751ED" w:rsidP="004751ED">
      <w:pPr>
        <w:pStyle w:val="ListParagraph"/>
        <w:numPr>
          <w:ilvl w:val="0"/>
          <w:numId w:val="4"/>
        </w:numPr>
        <w:spacing w:after="0" w:line="360" w:lineRule="auto"/>
        <w:jc w:val="both"/>
        <w:rPr>
          <w:rFonts w:ascii="Arial" w:hAnsi="Arial" w:cs="Arial"/>
        </w:rPr>
      </w:pPr>
      <w:r w:rsidRPr="00102237">
        <w:rPr>
          <w:rFonts w:ascii="Arial" w:hAnsi="Arial" w:cs="Arial"/>
        </w:rPr>
        <w:t xml:space="preserve">Abate S. Endomyocardial fibrosis in Ethiopia. Ethiop Med J. </w:t>
      </w:r>
      <w:proofErr w:type="gramStart"/>
      <w:r w:rsidRPr="00102237">
        <w:rPr>
          <w:rFonts w:ascii="Arial" w:hAnsi="Arial" w:cs="Arial"/>
        </w:rPr>
        <w:t>1988;26:193</w:t>
      </w:r>
      <w:proofErr w:type="gramEnd"/>
      <w:r w:rsidRPr="00102237">
        <w:rPr>
          <w:rFonts w:ascii="Arial" w:hAnsi="Arial" w:cs="Arial"/>
        </w:rPr>
        <w:t>–8.</w:t>
      </w:r>
    </w:p>
    <w:p w14:paraId="63D29E48" w14:textId="77777777" w:rsidR="004751ED" w:rsidRPr="00102237" w:rsidRDefault="004751ED" w:rsidP="004751ED">
      <w:pPr>
        <w:pStyle w:val="ListParagraph"/>
        <w:numPr>
          <w:ilvl w:val="0"/>
          <w:numId w:val="4"/>
        </w:numPr>
        <w:spacing w:after="0" w:line="360" w:lineRule="auto"/>
        <w:jc w:val="both"/>
        <w:rPr>
          <w:rFonts w:ascii="Arial" w:hAnsi="Arial" w:cs="Arial"/>
        </w:rPr>
      </w:pPr>
      <w:r w:rsidRPr="00102237">
        <w:rPr>
          <w:rFonts w:ascii="Arial" w:hAnsi="Arial" w:cs="Arial"/>
        </w:rPr>
        <w:t xml:space="preserve">Hakim JG, </w:t>
      </w:r>
      <w:proofErr w:type="spellStart"/>
      <w:r w:rsidRPr="00102237">
        <w:rPr>
          <w:rFonts w:ascii="Arial" w:hAnsi="Arial" w:cs="Arial"/>
        </w:rPr>
        <w:t>Matenga</w:t>
      </w:r>
      <w:proofErr w:type="spellEnd"/>
      <w:r w:rsidRPr="00102237">
        <w:rPr>
          <w:rFonts w:ascii="Arial" w:hAnsi="Arial" w:cs="Arial"/>
        </w:rPr>
        <w:t xml:space="preserve"> JA, </w:t>
      </w:r>
      <w:proofErr w:type="spellStart"/>
      <w:r w:rsidRPr="00102237">
        <w:rPr>
          <w:rFonts w:ascii="Arial" w:hAnsi="Arial" w:cs="Arial"/>
        </w:rPr>
        <w:t>Ternouth</w:t>
      </w:r>
      <w:proofErr w:type="spellEnd"/>
      <w:r w:rsidRPr="00102237">
        <w:rPr>
          <w:rFonts w:ascii="Arial" w:hAnsi="Arial" w:cs="Arial"/>
        </w:rPr>
        <w:t xml:space="preserve"> I. Endomyocardial fibrosis in </w:t>
      </w:r>
      <w:proofErr w:type="spellStart"/>
      <w:r w:rsidRPr="00102237">
        <w:rPr>
          <w:rFonts w:ascii="Arial" w:hAnsi="Arial" w:cs="Arial"/>
        </w:rPr>
        <w:t>Zimbabwe_how</w:t>
      </w:r>
      <w:proofErr w:type="spellEnd"/>
      <w:r w:rsidRPr="00102237">
        <w:rPr>
          <w:rFonts w:ascii="Arial" w:hAnsi="Arial" w:cs="Arial"/>
        </w:rPr>
        <w:t xml:space="preserve"> rare is it? A report of two cases. Cent </w:t>
      </w:r>
      <w:proofErr w:type="spellStart"/>
      <w:r w:rsidRPr="00102237">
        <w:rPr>
          <w:rFonts w:ascii="Arial" w:hAnsi="Arial" w:cs="Arial"/>
        </w:rPr>
        <w:t>Afr</w:t>
      </w:r>
      <w:proofErr w:type="spellEnd"/>
      <w:r w:rsidRPr="00102237">
        <w:rPr>
          <w:rFonts w:ascii="Arial" w:hAnsi="Arial" w:cs="Arial"/>
        </w:rPr>
        <w:t xml:space="preserve"> J Med. </w:t>
      </w:r>
      <w:proofErr w:type="gramStart"/>
      <w:r w:rsidRPr="00102237">
        <w:rPr>
          <w:rFonts w:ascii="Arial" w:hAnsi="Arial" w:cs="Arial"/>
        </w:rPr>
        <w:t>1996;42:262</w:t>
      </w:r>
      <w:proofErr w:type="gramEnd"/>
      <w:r w:rsidRPr="00102237">
        <w:rPr>
          <w:rFonts w:ascii="Arial" w:hAnsi="Arial" w:cs="Arial"/>
        </w:rPr>
        <w:t>–5.</w:t>
      </w:r>
    </w:p>
    <w:p w14:paraId="220F201A" w14:textId="77777777" w:rsidR="004751ED" w:rsidRPr="00102237" w:rsidRDefault="004751ED" w:rsidP="004751ED">
      <w:pPr>
        <w:pStyle w:val="ListParagraph"/>
        <w:numPr>
          <w:ilvl w:val="0"/>
          <w:numId w:val="4"/>
        </w:numPr>
        <w:spacing w:after="0" w:line="360" w:lineRule="auto"/>
        <w:jc w:val="both"/>
        <w:rPr>
          <w:rFonts w:ascii="Arial" w:hAnsi="Arial" w:cs="Arial"/>
        </w:rPr>
      </w:pPr>
      <w:proofErr w:type="spellStart"/>
      <w:r w:rsidRPr="00102237">
        <w:rPr>
          <w:rFonts w:ascii="Arial" w:hAnsi="Arial" w:cs="Arial"/>
        </w:rPr>
        <w:t>Sankale</w:t>
      </w:r>
      <w:proofErr w:type="spellEnd"/>
      <w:r w:rsidRPr="00102237">
        <w:rPr>
          <w:rFonts w:ascii="Arial" w:hAnsi="Arial" w:cs="Arial"/>
        </w:rPr>
        <w:t xml:space="preserve"> M, </w:t>
      </w:r>
      <w:proofErr w:type="spellStart"/>
      <w:r w:rsidRPr="00102237">
        <w:rPr>
          <w:rFonts w:ascii="Arial" w:hAnsi="Arial" w:cs="Arial"/>
        </w:rPr>
        <w:t>Quenum</w:t>
      </w:r>
      <w:proofErr w:type="spellEnd"/>
      <w:r w:rsidRPr="00102237">
        <w:rPr>
          <w:rFonts w:ascii="Arial" w:hAnsi="Arial" w:cs="Arial"/>
        </w:rPr>
        <w:t xml:space="preserve"> C, </w:t>
      </w:r>
      <w:proofErr w:type="spellStart"/>
      <w:r w:rsidRPr="00102237">
        <w:rPr>
          <w:rFonts w:ascii="Arial" w:hAnsi="Arial" w:cs="Arial"/>
        </w:rPr>
        <w:t>Diop</w:t>
      </w:r>
      <w:proofErr w:type="spellEnd"/>
      <w:r w:rsidRPr="00102237">
        <w:rPr>
          <w:rFonts w:ascii="Arial" w:hAnsi="Arial" w:cs="Arial"/>
        </w:rPr>
        <w:t xml:space="preserve"> B, Bao O, </w:t>
      </w:r>
      <w:proofErr w:type="spellStart"/>
      <w:r w:rsidRPr="00102237">
        <w:rPr>
          <w:rFonts w:ascii="Arial" w:hAnsi="Arial" w:cs="Arial"/>
        </w:rPr>
        <w:t>Koueke</w:t>
      </w:r>
      <w:proofErr w:type="spellEnd"/>
      <w:r w:rsidRPr="00102237">
        <w:rPr>
          <w:rFonts w:ascii="Arial" w:hAnsi="Arial" w:cs="Arial"/>
        </w:rPr>
        <w:t xml:space="preserve"> P. A further case of endomyocardial fibrosis in Dakar. Bull Soc Med </w:t>
      </w:r>
      <w:proofErr w:type="spellStart"/>
      <w:r w:rsidRPr="00102237">
        <w:rPr>
          <w:rFonts w:ascii="Arial" w:hAnsi="Arial" w:cs="Arial"/>
        </w:rPr>
        <w:t>Afr</w:t>
      </w:r>
      <w:proofErr w:type="spellEnd"/>
      <w:r w:rsidRPr="00102237">
        <w:rPr>
          <w:rFonts w:ascii="Arial" w:hAnsi="Arial" w:cs="Arial"/>
        </w:rPr>
        <w:t xml:space="preserve"> Noire Lang Fr. </w:t>
      </w:r>
      <w:proofErr w:type="gramStart"/>
      <w:r w:rsidRPr="00102237">
        <w:rPr>
          <w:rFonts w:ascii="Arial" w:hAnsi="Arial" w:cs="Arial"/>
        </w:rPr>
        <w:t>1969;14:477</w:t>
      </w:r>
      <w:proofErr w:type="gramEnd"/>
      <w:r w:rsidRPr="00102237">
        <w:rPr>
          <w:rFonts w:ascii="Arial" w:hAnsi="Arial" w:cs="Arial"/>
        </w:rPr>
        <w:t>–86.</w:t>
      </w:r>
    </w:p>
    <w:p w14:paraId="394F4728" w14:textId="77777777" w:rsidR="004751ED" w:rsidRPr="00102237" w:rsidRDefault="004751ED" w:rsidP="004751ED">
      <w:pPr>
        <w:pStyle w:val="ListParagraph"/>
        <w:numPr>
          <w:ilvl w:val="0"/>
          <w:numId w:val="4"/>
        </w:numPr>
        <w:spacing w:after="0" w:line="360" w:lineRule="auto"/>
        <w:jc w:val="both"/>
        <w:rPr>
          <w:rFonts w:ascii="Arial" w:hAnsi="Arial" w:cs="Arial"/>
        </w:rPr>
      </w:pPr>
      <w:r w:rsidRPr="00102237">
        <w:rPr>
          <w:rFonts w:ascii="Arial" w:hAnsi="Arial" w:cs="Arial"/>
        </w:rPr>
        <w:t xml:space="preserve">Ali SK. Endomyocardial fibrosis: an under-diagnosed cause of cardiomyopathy in Sudanese children. J Trop </w:t>
      </w:r>
      <w:proofErr w:type="spellStart"/>
      <w:r w:rsidRPr="00102237">
        <w:rPr>
          <w:rFonts w:ascii="Arial" w:hAnsi="Arial" w:cs="Arial"/>
        </w:rPr>
        <w:t>Pediatr</w:t>
      </w:r>
      <w:proofErr w:type="spellEnd"/>
      <w:r w:rsidRPr="00102237">
        <w:rPr>
          <w:rFonts w:ascii="Arial" w:hAnsi="Arial" w:cs="Arial"/>
        </w:rPr>
        <w:t xml:space="preserve">. </w:t>
      </w:r>
      <w:proofErr w:type="gramStart"/>
      <w:r w:rsidRPr="00102237">
        <w:rPr>
          <w:rFonts w:ascii="Arial" w:hAnsi="Arial" w:cs="Arial"/>
        </w:rPr>
        <w:t>2009;55:343</w:t>
      </w:r>
      <w:proofErr w:type="gramEnd"/>
      <w:r w:rsidRPr="00102237">
        <w:rPr>
          <w:rFonts w:ascii="Arial" w:hAnsi="Arial" w:cs="Arial"/>
        </w:rPr>
        <w:t xml:space="preserve">–6. </w:t>
      </w:r>
    </w:p>
    <w:p w14:paraId="3169AED6" w14:textId="77777777" w:rsidR="004751ED" w:rsidRPr="00102237" w:rsidRDefault="004751ED" w:rsidP="004751ED">
      <w:pPr>
        <w:pStyle w:val="ListParagraph"/>
        <w:numPr>
          <w:ilvl w:val="0"/>
          <w:numId w:val="4"/>
        </w:numPr>
        <w:spacing w:after="0" w:line="360" w:lineRule="auto"/>
        <w:jc w:val="both"/>
        <w:rPr>
          <w:rFonts w:ascii="Arial" w:hAnsi="Arial" w:cs="Arial"/>
        </w:rPr>
      </w:pPr>
      <w:r w:rsidRPr="00102237">
        <w:rPr>
          <w:rFonts w:ascii="Arial" w:hAnsi="Arial" w:cs="Arial"/>
        </w:rPr>
        <w:t xml:space="preserve">Amoah AG, </w:t>
      </w:r>
      <w:proofErr w:type="spellStart"/>
      <w:r w:rsidRPr="00102237">
        <w:rPr>
          <w:rFonts w:ascii="Arial" w:hAnsi="Arial" w:cs="Arial"/>
        </w:rPr>
        <w:t>Kallen</w:t>
      </w:r>
      <w:proofErr w:type="spellEnd"/>
      <w:r w:rsidRPr="00102237">
        <w:rPr>
          <w:rFonts w:ascii="Arial" w:hAnsi="Arial" w:cs="Arial"/>
        </w:rPr>
        <w:t xml:space="preserve"> C. </w:t>
      </w:r>
      <w:proofErr w:type="spellStart"/>
      <w:r w:rsidRPr="00102237">
        <w:rPr>
          <w:rFonts w:ascii="Arial" w:hAnsi="Arial" w:cs="Arial"/>
        </w:rPr>
        <w:t>Aetiology</w:t>
      </w:r>
      <w:proofErr w:type="spellEnd"/>
      <w:r w:rsidRPr="00102237">
        <w:rPr>
          <w:rFonts w:ascii="Arial" w:hAnsi="Arial" w:cs="Arial"/>
        </w:rPr>
        <w:t xml:space="preserve"> of heart failure as seen from a National Cardiac Referral Centre in Africa. Cardiology. </w:t>
      </w:r>
      <w:proofErr w:type="gramStart"/>
      <w:r w:rsidRPr="00102237">
        <w:rPr>
          <w:rFonts w:ascii="Arial" w:hAnsi="Arial" w:cs="Arial"/>
        </w:rPr>
        <w:t>2000;93:11</w:t>
      </w:r>
      <w:proofErr w:type="gramEnd"/>
      <w:r w:rsidRPr="00102237">
        <w:rPr>
          <w:rFonts w:ascii="Arial" w:hAnsi="Arial" w:cs="Arial"/>
        </w:rPr>
        <w:t>–18.</w:t>
      </w:r>
    </w:p>
    <w:p w14:paraId="3E651166" w14:textId="77777777" w:rsidR="004751ED" w:rsidRPr="00102237" w:rsidRDefault="004751ED" w:rsidP="004751ED">
      <w:pPr>
        <w:pStyle w:val="desc"/>
        <w:numPr>
          <w:ilvl w:val="0"/>
          <w:numId w:val="4"/>
        </w:numPr>
        <w:shd w:val="clear" w:color="auto" w:fill="FFFFFF"/>
        <w:spacing w:before="0" w:beforeAutospacing="0" w:after="0" w:afterAutospacing="0" w:line="360" w:lineRule="auto"/>
        <w:jc w:val="both"/>
        <w:rPr>
          <w:rFonts w:ascii="Arial" w:hAnsi="Arial" w:cs="Arial"/>
          <w:sz w:val="22"/>
          <w:szCs w:val="22"/>
          <w:lang w:val="en-US"/>
        </w:rPr>
      </w:pPr>
      <w:proofErr w:type="spellStart"/>
      <w:r w:rsidRPr="00102237">
        <w:rPr>
          <w:rFonts w:ascii="Arial" w:hAnsi="Arial" w:cs="Arial"/>
          <w:sz w:val="22"/>
          <w:szCs w:val="22"/>
          <w:lang w:val="en-US"/>
        </w:rPr>
        <w:t>Assimeng</w:t>
      </w:r>
      <w:proofErr w:type="spellEnd"/>
      <w:r w:rsidRPr="00102237">
        <w:rPr>
          <w:rFonts w:ascii="Arial" w:hAnsi="Arial" w:cs="Arial"/>
          <w:sz w:val="22"/>
          <w:szCs w:val="22"/>
          <w:lang w:val="en-US"/>
        </w:rPr>
        <w:t xml:space="preserve"> J, </w:t>
      </w:r>
      <w:proofErr w:type="spellStart"/>
      <w:r w:rsidRPr="00102237">
        <w:rPr>
          <w:rFonts w:ascii="Arial" w:hAnsi="Arial" w:cs="Arial"/>
          <w:sz w:val="22"/>
          <w:szCs w:val="22"/>
          <w:lang w:val="en-US"/>
        </w:rPr>
        <w:t>Segbefia</w:t>
      </w:r>
      <w:proofErr w:type="spellEnd"/>
      <w:r w:rsidRPr="00102237">
        <w:rPr>
          <w:rFonts w:ascii="Arial" w:hAnsi="Arial" w:cs="Arial"/>
          <w:sz w:val="22"/>
          <w:szCs w:val="22"/>
          <w:lang w:val="en-US"/>
        </w:rPr>
        <w:t xml:space="preserve"> CI, </w:t>
      </w:r>
      <w:proofErr w:type="spellStart"/>
      <w:r w:rsidRPr="00102237">
        <w:rPr>
          <w:rFonts w:ascii="Arial" w:hAnsi="Arial" w:cs="Arial"/>
          <w:sz w:val="22"/>
          <w:szCs w:val="22"/>
          <w:lang w:val="en-US"/>
        </w:rPr>
        <w:t>Neequaye</w:t>
      </w:r>
      <w:proofErr w:type="spellEnd"/>
      <w:r w:rsidRPr="00102237">
        <w:rPr>
          <w:rFonts w:ascii="Arial" w:hAnsi="Arial" w:cs="Arial"/>
          <w:sz w:val="22"/>
          <w:szCs w:val="22"/>
          <w:lang w:val="en-US"/>
        </w:rPr>
        <w:t xml:space="preserve"> J. Endomyocardial fibrosis associated with Schistosoma haematobium. Ghana Med J 2014;48(4):225-7</w:t>
      </w:r>
    </w:p>
    <w:p w14:paraId="46593EBC" w14:textId="77777777" w:rsidR="004751ED" w:rsidRPr="00102237" w:rsidRDefault="004751ED" w:rsidP="004751ED">
      <w:pPr>
        <w:pStyle w:val="ListParagraph"/>
        <w:numPr>
          <w:ilvl w:val="0"/>
          <w:numId w:val="4"/>
        </w:numPr>
        <w:spacing w:after="0" w:line="360" w:lineRule="auto"/>
        <w:jc w:val="both"/>
        <w:rPr>
          <w:rFonts w:ascii="Arial" w:hAnsi="Arial" w:cs="Arial"/>
        </w:rPr>
      </w:pPr>
      <w:r w:rsidRPr="00102237">
        <w:rPr>
          <w:rFonts w:ascii="Arial" w:hAnsi="Arial" w:cs="Arial"/>
        </w:rPr>
        <w:t xml:space="preserve">Soliman EZ, </w:t>
      </w:r>
      <w:proofErr w:type="spellStart"/>
      <w:r w:rsidRPr="00102237">
        <w:rPr>
          <w:rFonts w:ascii="Arial" w:hAnsi="Arial" w:cs="Arial"/>
        </w:rPr>
        <w:t>Juma</w:t>
      </w:r>
      <w:proofErr w:type="spellEnd"/>
      <w:r w:rsidRPr="00102237">
        <w:rPr>
          <w:rFonts w:ascii="Arial" w:hAnsi="Arial" w:cs="Arial"/>
        </w:rPr>
        <w:t xml:space="preserve"> H. Cardiac disease patterns in northern Malawi: epidemiologic transition perspective. J Epidemiol. </w:t>
      </w:r>
      <w:proofErr w:type="gramStart"/>
      <w:r w:rsidRPr="00102237">
        <w:rPr>
          <w:rFonts w:ascii="Arial" w:hAnsi="Arial" w:cs="Arial"/>
        </w:rPr>
        <w:t>2008;18:204</w:t>
      </w:r>
      <w:proofErr w:type="gramEnd"/>
      <w:r w:rsidRPr="00102237">
        <w:rPr>
          <w:rFonts w:ascii="Arial" w:hAnsi="Arial" w:cs="Arial"/>
        </w:rPr>
        <w:t>–8.</w:t>
      </w:r>
    </w:p>
    <w:p w14:paraId="68C8937A" w14:textId="77777777" w:rsidR="004751ED" w:rsidRPr="00102237" w:rsidRDefault="004751ED" w:rsidP="004751ED">
      <w:pPr>
        <w:pStyle w:val="ListParagraph"/>
        <w:numPr>
          <w:ilvl w:val="0"/>
          <w:numId w:val="4"/>
        </w:numPr>
        <w:spacing w:after="0" w:line="360" w:lineRule="auto"/>
        <w:jc w:val="both"/>
        <w:rPr>
          <w:rFonts w:ascii="Arial" w:hAnsi="Arial" w:cs="Arial"/>
        </w:rPr>
      </w:pPr>
      <w:r w:rsidRPr="00102237">
        <w:rPr>
          <w:rFonts w:ascii="Arial" w:hAnsi="Arial" w:cs="Arial"/>
        </w:rPr>
        <w:t xml:space="preserve"> Kennedy N, Miller P, </w:t>
      </w:r>
      <w:proofErr w:type="spellStart"/>
      <w:r w:rsidRPr="00102237">
        <w:rPr>
          <w:rFonts w:ascii="Arial" w:hAnsi="Arial" w:cs="Arial"/>
        </w:rPr>
        <w:t>Adamczick</w:t>
      </w:r>
      <w:proofErr w:type="spellEnd"/>
      <w:r w:rsidRPr="00102237">
        <w:rPr>
          <w:rFonts w:ascii="Arial" w:hAnsi="Arial" w:cs="Arial"/>
        </w:rPr>
        <w:t xml:space="preserve"> C, Molyneux E. Endomyocardial fibrosis: the first report from Malawi. </w:t>
      </w:r>
      <w:proofErr w:type="spellStart"/>
      <w:r w:rsidRPr="00102237">
        <w:rPr>
          <w:rFonts w:ascii="Arial" w:hAnsi="Arial" w:cs="Arial"/>
        </w:rPr>
        <w:t>Paediatr</w:t>
      </w:r>
      <w:proofErr w:type="spellEnd"/>
      <w:r w:rsidRPr="00102237">
        <w:rPr>
          <w:rFonts w:ascii="Arial" w:hAnsi="Arial" w:cs="Arial"/>
        </w:rPr>
        <w:t xml:space="preserve"> Int Child Health. 2012;32(2):86-8. </w:t>
      </w:r>
    </w:p>
    <w:p w14:paraId="71CE9FB6" w14:textId="77777777" w:rsidR="004751ED" w:rsidRPr="00102237" w:rsidRDefault="004751ED" w:rsidP="004751ED">
      <w:pPr>
        <w:pStyle w:val="NormalWeb"/>
        <w:numPr>
          <w:ilvl w:val="0"/>
          <w:numId w:val="4"/>
        </w:numPr>
        <w:spacing w:line="360" w:lineRule="auto"/>
        <w:contextualSpacing/>
        <w:jc w:val="both"/>
        <w:rPr>
          <w:rFonts w:ascii="Arial" w:hAnsi="Arial" w:cs="Arial"/>
          <w:sz w:val="22"/>
          <w:szCs w:val="22"/>
        </w:rPr>
      </w:pPr>
      <w:proofErr w:type="spellStart"/>
      <w:r w:rsidRPr="00102237">
        <w:rPr>
          <w:rFonts w:ascii="Arial" w:hAnsi="Arial" w:cs="Arial"/>
          <w:sz w:val="22"/>
          <w:szCs w:val="22"/>
        </w:rPr>
        <w:t>Damasceno</w:t>
      </w:r>
      <w:proofErr w:type="spellEnd"/>
      <w:r w:rsidRPr="00102237">
        <w:rPr>
          <w:rFonts w:ascii="Arial" w:hAnsi="Arial" w:cs="Arial"/>
          <w:sz w:val="22"/>
          <w:szCs w:val="22"/>
        </w:rPr>
        <w:t xml:space="preserve"> A, </w:t>
      </w:r>
      <w:proofErr w:type="spellStart"/>
      <w:r w:rsidRPr="00102237">
        <w:rPr>
          <w:rFonts w:ascii="Arial" w:hAnsi="Arial" w:cs="Arial"/>
          <w:sz w:val="22"/>
          <w:szCs w:val="22"/>
        </w:rPr>
        <w:t>Mayosi</w:t>
      </w:r>
      <w:proofErr w:type="spellEnd"/>
      <w:r w:rsidRPr="00102237">
        <w:rPr>
          <w:rFonts w:ascii="Arial" w:hAnsi="Arial" w:cs="Arial"/>
          <w:sz w:val="22"/>
          <w:szCs w:val="22"/>
        </w:rPr>
        <w:t xml:space="preserve"> BM, Sani M, </w:t>
      </w:r>
      <w:proofErr w:type="spellStart"/>
      <w:r w:rsidRPr="00102237">
        <w:rPr>
          <w:rFonts w:ascii="Arial" w:hAnsi="Arial" w:cs="Arial"/>
          <w:sz w:val="22"/>
          <w:szCs w:val="22"/>
        </w:rPr>
        <w:t>Ogah</w:t>
      </w:r>
      <w:proofErr w:type="spellEnd"/>
      <w:r w:rsidRPr="00102237">
        <w:rPr>
          <w:rFonts w:ascii="Arial" w:hAnsi="Arial" w:cs="Arial"/>
          <w:sz w:val="22"/>
          <w:szCs w:val="22"/>
        </w:rPr>
        <w:t xml:space="preserve"> OS, Mondo C, </w:t>
      </w:r>
      <w:proofErr w:type="spellStart"/>
      <w:r w:rsidRPr="00102237">
        <w:rPr>
          <w:rFonts w:ascii="Arial" w:hAnsi="Arial" w:cs="Arial"/>
          <w:sz w:val="22"/>
          <w:szCs w:val="22"/>
        </w:rPr>
        <w:t>Ojji</w:t>
      </w:r>
      <w:proofErr w:type="spellEnd"/>
      <w:r w:rsidRPr="00102237">
        <w:rPr>
          <w:rFonts w:ascii="Arial" w:hAnsi="Arial" w:cs="Arial"/>
          <w:sz w:val="22"/>
          <w:szCs w:val="22"/>
        </w:rPr>
        <w:t xml:space="preserve"> D et al. The causes, treatment, and outcome of acute heart failure in 1006 Africans from 9 countries. </w:t>
      </w:r>
      <w:r w:rsidRPr="00102237">
        <w:rPr>
          <w:rFonts w:ascii="Arial" w:hAnsi="Arial" w:cs="Arial"/>
          <w:i/>
          <w:sz w:val="22"/>
          <w:szCs w:val="22"/>
        </w:rPr>
        <w:t>Arch Intern Med.</w:t>
      </w:r>
      <w:r w:rsidRPr="00102237">
        <w:rPr>
          <w:rFonts w:ascii="Arial" w:hAnsi="Arial" w:cs="Arial"/>
          <w:sz w:val="22"/>
          <w:szCs w:val="22"/>
        </w:rPr>
        <w:t xml:space="preserve"> 2012;172(18):1386-94.</w:t>
      </w:r>
    </w:p>
    <w:p w14:paraId="1ED1F4A4" w14:textId="77777777" w:rsidR="004751ED" w:rsidRPr="00102237" w:rsidRDefault="004751ED" w:rsidP="004751ED">
      <w:pPr>
        <w:pStyle w:val="ListParagraph"/>
        <w:numPr>
          <w:ilvl w:val="0"/>
          <w:numId w:val="4"/>
        </w:numPr>
        <w:spacing w:after="0" w:line="360" w:lineRule="auto"/>
        <w:jc w:val="both"/>
        <w:rPr>
          <w:rFonts w:ascii="Arial" w:hAnsi="Arial" w:cs="Arial"/>
        </w:rPr>
      </w:pPr>
      <w:r w:rsidRPr="00102237">
        <w:rPr>
          <w:rFonts w:ascii="Arial" w:hAnsi="Arial" w:cs="Arial"/>
        </w:rPr>
        <w:t xml:space="preserve">Khalil SI, Khalil S, </w:t>
      </w:r>
      <w:proofErr w:type="spellStart"/>
      <w:r w:rsidRPr="00102237">
        <w:rPr>
          <w:rFonts w:ascii="Arial" w:hAnsi="Arial" w:cs="Arial"/>
        </w:rPr>
        <w:t>Tigani</w:t>
      </w:r>
      <w:proofErr w:type="spellEnd"/>
      <w:r w:rsidRPr="00102237">
        <w:rPr>
          <w:rFonts w:ascii="Arial" w:hAnsi="Arial" w:cs="Arial"/>
        </w:rPr>
        <w:t xml:space="preserve"> SE, Saad HA. Endomyocardial fibrosis in Sudan: clinical and echocardiographic features. Cardiovasc J Afr. 2017;28(4):208-214. </w:t>
      </w:r>
    </w:p>
    <w:p w14:paraId="77A3043A" w14:textId="77777777" w:rsidR="004751ED" w:rsidRPr="00102237" w:rsidRDefault="004751ED" w:rsidP="004751ED">
      <w:pPr>
        <w:pStyle w:val="ListParagraph"/>
        <w:numPr>
          <w:ilvl w:val="0"/>
          <w:numId w:val="4"/>
        </w:numPr>
        <w:spacing w:after="0" w:line="360" w:lineRule="auto"/>
        <w:jc w:val="both"/>
        <w:rPr>
          <w:rFonts w:ascii="Arial" w:hAnsi="Arial" w:cs="Arial"/>
        </w:rPr>
      </w:pPr>
      <w:r w:rsidRPr="00102237">
        <w:rPr>
          <w:rFonts w:ascii="Arial" w:hAnsi="Arial" w:cs="Arial"/>
        </w:rPr>
        <w:t xml:space="preserve">Wilson SE, Chinyere UC, </w:t>
      </w:r>
      <w:proofErr w:type="spellStart"/>
      <w:r w:rsidRPr="00102237">
        <w:rPr>
          <w:rFonts w:ascii="Arial" w:hAnsi="Arial" w:cs="Arial"/>
        </w:rPr>
        <w:t>Queennette</w:t>
      </w:r>
      <w:proofErr w:type="spellEnd"/>
      <w:r w:rsidRPr="00102237">
        <w:rPr>
          <w:rFonts w:ascii="Arial" w:hAnsi="Arial" w:cs="Arial"/>
        </w:rPr>
        <w:t xml:space="preserve"> D. Childhood acquired heart disease in Nigeria: an echocardiographic study from three </w:t>
      </w:r>
      <w:proofErr w:type="spellStart"/>
      <w:r w:rsidRPr="00102237">
        <w:rPr>
          <w:rFonts w:ascii="Arial" w:hAnsi="Arial" w:cs="Arial"/>
        </w:rPr>
        <w:t>centres</w:t>
      </w:r>
      <w:proofErr w:type="spellEnd"/>
      <w:r w:rsidRPr="00102237">
        <w:rPr>
          <w:rFonts w:ascii="Arial" w:hAnsi="Arial" w:cs="Arial"/>
        </w:rPr>
        <w:t xml:space="preserve">. </w:t>
      </w:r>
      <w:proofErr w:type="spellStart"/>
      <w:r w:rsidRPr="00102237">
        <w:rPr>
          <w:rFonts w:ascii="Arial" w:hAnsi="Arial" w:cs="Arial"/>
        </w:rPr>
        <w:t>Afr</w:t>
      </w:r>
      <w:proofErr w:type="spellEnd"/>
      <w:r w:rsidRPr="00102237">
        <w:rPr>
          <w:rFonts w:ascii="Arial" w:hAnsi="Arial" w:cs="Arial"/>
        </w:rPr>
        <w:t xml:space="preserve"> Health Sci. 2014;14(3):609-16. </w:t>
      </w:r>
    </w:p>
    <w:p w14:paraId="43E61E4E" w14:textId="77777777" w:rsidR="004751ED" w:rsidRPr="00102237" w:rsidRDefault="004751ED" w:rsidP="004751ED">
      <w:pPr>
        <w:pStyle w:val="ListParagraph"/>
        <w:numPr>
          <w:ilvl w:val="0"/>
          <w:numId w:val="4"/>
        </w:numPr>
        <w:spacing w:after="0" w:line="360" w:lineRule="auto"/>
        <w:jc w:val="both"/>
        <w:rPr>
          <w:rFonts w:ascii="Arial" w:hAnsi="Arial" w:cs="Arial"/>
        </w:rPr>
      </w:pPr>
      <w:proofErr w:type="spellStart"/>
      <w:r w:rsidRPr="00102237">
        <w:rPr>
          <w:rFonts w:ascii="Arial" w:hAnsi="Arial" w:cs="Arial"/>
        </w:rPr>
        <w:t>Yangni-Angate</w:t>
      </w:r>
      <w:proofErr w:type="spellEnd"/>
      <w:r w:rsidRPr="00102237">
        <w:rPr>
          <w:rFonts w:ascii="Arial" w:hAnsi="Arial" w:cs="Arial"/>
        </w:rPr>
        <w:t xml:space="preserve"> KH, </w:t>
      </w:r>
      <w:proofErr w:type="spellStart"/>
      <w:r w:rsidRPr="00102237">
        <w:rPr>
          <w:rFonts w:ascii="Arial" w:hAnsi="Arial" w:cs="Arial"/>
        </w:rPr>
        <w:t>Meneas</w:t>
      </w:r>
      <w:proofErr w:type="spellEnd"/>
      <w:r w:rsidRPr="00102237">
        <w:rPr>
          <w:rFonts w:ascii="Arial" w:hAnsi="Arial" w:cs="Arial"/>
        </w:rPr>
        <w:t xml:space="preserve"> C, </w:t>
      </w:r>
      <w:proofErr w:type="spellStart"/>
      <w:r w:rsidRPr="00102237">
        <w:rPr>
          <w:rFonts w:ascii="Arial" w:hAnsi="Arial" w:cs="Arial"/>
        </w:rPr>
        <w:t>Diby</w:t>
      </w:r>
      <w:proofErr w:type="spellEnd"/>
      <w:r w:rsidRPr="00102237">
        <w:rPr>
          <w:rFonts w:ascii="Arial" w:hAnsi="Arial" w:cs="Arial"/>
        </w:rPr>
        <w:t xml:space="preserve"> F, </w:t>
      </w:r>
      <w:proofErr w:type="spellStart"/>
      <w:r w:rsidRPr="00102237">
        <w:rPr>
          <w:rFonts w:ascii="Arial" w:hAnsi="Arial" w:cs="Arial"/>
        </w:rPr>
        <w:t>Diomande</w:t>
      </w:r>
      <w:proofErr w:type="spellEnd"/>
      <w:r w:rsidRPr="00102237">
        <w:rPr>
          <w:rFonts w:ascii="Arial" w:hAnsi="Arial" w:cs="Arial"/>
        </w:rPr>
        <w:t xml:space="preserve"> M, </w:t>
      </w:r>
      <w:proofErr w:type="spellStart"/>
      <w:r w:rsidRPr="00102237">
        <w:rPr>
          <w:rFonts w:ascii="Arial" w:hAnsi="Arial" w:cs="Arial"/>
        </w:rPr>
        <w:t>Adoubi</w:t>
      </w:r>
      <w:proofErr w:type="spellEnd"/>
      <w:r w:rsidRPr="00102237">
        <w:rPr>
          <w:rFonts w:ascii="Arial" w:hAnsi="Arial" w:cs="Arial"/>
        </w:rPr>
        <w:t xml:space="preserve"> A, </w:t>
      </w:r>
      <w:proofErr w:type="spellStart"/>
      <w:r w:rsidRPr="00102237">
        <w:rPr>
          <w:rFonts w:ascii="Arial" w:hAnsi="Arial" w:cs="Arial"/>
        </w:rPr>
        <w:t>Tanauh</w:t>
      </w:r>
      <w:proofErr w:type="spellEnd"/>
      <w:r w:rsidRPr="00102237">
        <w:rPr>
          <w:rFonts w:ascii="Arial" w:hAnsi="Arial" w:cs="Arial"/>
        </w:rPr>
        <w:t xml:space="preserve"> Y. Cardiac surgery in Africa: a thirty-five year experience on open heart surgery in Cote d'Ivoire. Cardiovasc Diagn </w:t>
      </w:r>
      <w:proofErr w:type="spellStart"/>
      <w:r w:rsidRPr="00102237">
        <w:rPr>
          <w:rFonts w:ascii="Arial" w:hAnsi="Arial" w:cs="Arial"/>
        </w:rPr>
        <w:t>Ther</w:t>
      </w:r>
      <w:proofErr w:type="spellEnd"/>
      <w:r w:rsidRPr="00102237">
        <w:rPr>
          <w:rFonts w:ascii="Arial" w:hAnsi="Arial" w:cs="Arial"/>
        </w:rPr>
        <w:t>. 2016;6(Suppl 1</w:t>
      </w:r>
      <w:proofErr w:type="gramStart"/>
      <w:r w:rsidRPr="00102237">
        <w:rPr>
          <w:rFonts w:ascii="Arial" w:hAnsi="Arial" w:cs="Arial"/>
        </w:rPr>
        <w:t>):S</w:t>
      </w:r>
      <w:proofErr w:type="gramEnd"/>
      <w:r w:rsidRPr="00102237">
        <w:rPr>
          <w:rFonts w:ascii="Arial" w:hAnsi="Arial" w:cs="Arial"/>
        </w:rPr>
        <w:t xml:space="preserve">44-S63. </w:t>
      </w:r>
    </w:p>
    <w:p w14:paraId="6E256C47" w14:textId="77777777" w:rsidR="004751ED" w:rsidRPr="00102237" w:rsidRDefault="004751ED" w:rsidP="004751ED">
      <w:pPr>
        <w:pStyle w:val="desc"/>
        <w:numPr>
          <w:ilvl w:val="0"/>
          <w:numId w:val="4"/>
        </w:numPr>
        <w:shd w:val="clear" w:color="auto" w:fill="FFFFFF"/>
        <w:spacing w:before="0" w:beforeAutospacing="0" w:after="0" w:afterAutospacing="0" w:line="360" w:lineRule="auto"/>
        <w:jc w:val="both"/>
        <w:rPr>
          <w:rFonts w:ascii="Arial" w:hAnsi="Arial" w:cs="Arial"/>
          <w:sz w:val="22"/>
          <w:szCs w:val="22"/>
          <w:lang w:val="en-US"/>
        </w:rPr>
      </w:pPr>
      <w:r w:rsidRPr="00102237">
        <w:rPr>
          <w:rFonts w:ascii="Arial" w:hAnsi="Arial" w:cs="Arial"/>
          <w:sz w:val="22"/>
          <w:szCs w:val="22"/>
        </w:rPr>
        <w:t xml:space="preserve">Nkoke C, Menanga A, Boombhi J, Chelo D, Kingue S. A new look at acquired heart diseases in a contemporary sub-Saharan African pediatric population: the case of  Yaoundé, Cameroon. Cardiovasc Diagn Ther. 2015;5(6):428-34. </w:t>
      </w:r>
    </w:p>
    <w:p w14:paraId="2CB7C6BF" w14:textId="77777777" w:rsidR="004751ED" w:rsidRPr="00102237" w:rsidRDefault="004751ED" w:rsidP="004751ED">
      <w:pPr>
        <w:pStyle w:val="ListParagraph"/>
        <w:numPr>
          <w:ilvl w:val="0"/>
          <w:numId w:val="4"/>
        </w:numPr>
        <w:spacing w:after="0" w:line="360" w:lineRule="auto"/>
        <w:jc w:val="both"/>
        <w:rPr>
          <w:rFonts w:ascii="Arial" w:hAnsi="Arial" w:cs="Arial"/>
        </w:rPr>
      </w:pPr>
      <w:r w:rsidRPr="00102237">
        <w:rPr>
          <w:rFonts w:ascii="Arial" w:hAnsi="Arial" w:cs="Arial"/>
        </w:rPr>
        <w:t xml:space="preserve">Sani UM, Ahmed H, </w:t>
      </w:r>
      <w:proofErr w:type="spellStart"/>
      <w:r w:rsidRPr="00102237">
        <w:rPr>
          <w:rFonts w:ascii="Arial" w:hAnsi="Arial" w:cs="Arial"/>
        </w:rPr>
        <w:t>Jiya</w:t>
      </w:r>
      <w:proofErr w:type="spellEnd"/>
      <w:r w:rsidRPr="00102237">
        <w:rPr>
          <w:rFonts w:ascii="Arial" w:hAnsi="Arial" w:cs="Arial"/>
        </w:rPr>
        <w:t xml:space="preserve"> NM. Pattern of acquired heart diseases among children seen in Sokoto, North</w:t>
      </w:r>
      <w:r w:rsidRPr="00102237">
        <w:rPr>
          <w:rFonts w:ascii="Arial" w:hAnsi="Arial" w:cs="Arial"/>
        </w:rPr>
        <w:noBreakHyphen/>
        <w:t xml:space="preserve">Western Nigeria. Niger J Clin </w:t>
      </w:r>
      <w:proofErr w:type="spellStart"/>
      <w:r w:rsidRPr="00102237">
        <w:rPr>
          <w:rFonts w:ascii="Arial" w:hAnsi="Arial" w:cs="Arial"/>
        </w:rPr>
        <w:t>Pract</w:t>
      </w:r>
      <w:proofErr w:type="spellEnd"/>
      <w:r w:rsidRPr="00102237">
        <w:rPr>
          <w:rFonts w:ascii="Arial" w:hAnsi="Arial" w:cs="Arial"/>
        </w:rPr>
        <w:t xml:space="preserve">. 2015;18(6):718-25. </w:t>
      </w:r>
    </w:p>
    <w:p w14:paraId="2150570B" w14:textId="77777777" w:rsidR="004751ED" w:rsidRPr="00102237" w:rsidRDefault="004751ED" w:rsidP="004751ED">
      <w:pPr>
        <w:pStyle w:val="ListParagraph"/>
        <w:numPr>
          <w:ilvl w:val="0"/>
          <w:numId w:val="4"/>
        </w:numPr>
        <w:spacing w:after="0" w:line="360" w:lineRule="auto"/>
        <w:jc w:val="both"/>
        <w:rPr>
          <w:rFonts w:ascii="Arial" w:hAnsi="Arial" w:cs="Arial"/>
        </w:rPr>
      </w:pPr>
      <w:r w:rsidRPr="00102237">
        <w:rPr>
          <w:rFonts w:ascii="Arial" w:hAnsi="Arial" w:cs="Arial"/>
        </w:rPr>
        <w:t xml:space="preserve">Ferreira B, </w:t>
      </w:r>
      <w:proofErr w:type="spellStart"/>
      <w:r w:rsidRPr="00102237">
        <w:rPr>
          <w:rFonts w:ascii="Arial" w:hAnsi="Arial" w:cs="Arial"/>
        </w:rPr>
        <w:t>Matsika-Claquin</w:t>
      </w:r>
      <w:proofErr w:type="spellEnd"/>
      <w:r w:rsidRPr="00102237">
        <w:rPr>
          <w:rFonts w:ascii="Arial" w:hAnsi="Arial" w:cs="Arial"/>
        </w:rPr>
        <w:t xml:space="preserve"> MD, </w:t>
      </w:r>
      <w:proofErr w:type="spellStart"/>
      <w:r w:rsidRPr="00102237">
        <w:rPr>
          <w:rFonts w:ascii="Arial" w:hAnsi="Arial" w:cs="Arial"/>
        </w:rPr>
        <w:t>Hausse-Mocumbi</w:t>
      </w:r>
      <w:proofErr w:type="spellEnd"/>
      <w:r w:rsidRPr="00102237">
        <w:rPr>
          <w:rFonts w:ascii="Arial" w:hAnsi="Arial" w:cs="Arial"/>
        </w:rPr>
        <w:t xml:space="preserve"> AO, Sidi D, Paquet C. Geographic origin of endomyocardial fibrosis treated at the central hospital </w:t>
      </w:r>
      <w:proofErr w:type="gramStart"/>
      <w:r w:rsidRPr="00102237">
        <w:rPr>
          <w:rFonts w:ascii="Arial" w:hAnsi="Arial" w:cs="Arial"/>
        </w:rPr>
        <w:t>of  Maputo</w:t>
      </w:r>
      <w:proofErr w:type="gramEnd"/>
      <w:r w:rsidRPr="00102237">
        <w:rPr>
          <w:rFonts w:ascii="Arial" w:hAnsi="Arial" w:cs="Arial"/>
        </w:rPr>
        <w:t xml:space="preserve"> (Mozambique) between 1987 and 1999. </w:t>
      </w:r>
      <w:r w:rsidRPr="00102237">
        <w:rPr>
          <w:rFonts w:ascii="Arial" w:hAnsi="Arial" w:cs="Arial"/>
          <w:i/>
        </w:rPr>
        <w:t xml:space="preserve">Bull Soc </w:t>
      </w:r>
      <w:proofErr w:type="spellStart"/>
      <w:r w:rsidRPr="00102237">
        <w:rPr>
          <w:rFonts w:ascii="Arial" w:hAnsi="Arial" w:cs="Arial"/>
          <w:i/>
        </w:rPr>
        <w:t>Pathol</w:t>
      </w:r>
      <w:proofErr w:type="spellEnd"/>
      <w:r w:rsidRPr="00102237">
        <w:rPr>
          <w:rFonts w:ascii="Arial" w:hAnsi="Arial" w:cs="Arial"/>
          <w:i/>
        </w:rPr>
        <w:t xml:space="preserve"> </w:t>
      </w:r>
      <w:proofErr w:type="spellStart"/>
      <w:r w:rsidRPr="00102237">
        <w:rPr>
          <w:rFonts w:ascii="Arial" w:hAnsi="Arial" w:cs="Arial"/>
          <w:i/>
        </w:rPr>
        <w:t>Exot</w:t>
      </w:r>
      <w:proofErr w:type="spellEnd"/>
      <w:r w:rsidRPr="00102237">
        <w:rPr>
          <w:rFonts w:ascii="Arial" w:hAnsi="Arial" w:cs="Arial"/>
        </w:rPr>
        <w:t xml:space="preserve">. 2002;95(4):276-9. </w:t>
      </w:r>
    </w:p>
    <w:p w14:paraId="222809AE" w14:textId="77777777" w:rsidR="004751ED" w:rsidRPr="00102237" w:rsidRDefault="004751ED" w:rsidP="004751ED">
      <w:pPr>
        <w:pStyle w:val="ListParagraph"/>
        <w:numPr>
          <w:ilvl w:val="0"/>
          <w:numId w:val="4"/>
        </w:numPr>
        <w:spacing w:after="0" w:line="360" w:lineRule="auto"/>
        <w:jc w:val="both"/>
        <w:rPr>
          <w:rFonts w:ascii="Arial" w:hAnsi="Arial" w:cs="Arial"/>
        </w:rPr>
      </w:pPr>
      <w:r w:rsidRPr="00102237">
        <w:rPr>
          <w:rFonts w:ascii="Arial" w:hAnsi="Arial" w:cs="Arial"/>
        </w:rPr>
        <w:t xml:space="preserve">Gupta PN, Kunju SM, </w:t>
      </w:r>
      <w:proofErr w:type="spellStart"/>
      <w:r w:rsidRPr="00102237">
        <w:rPr>
          <w:rFonts w:ascii="Arial" w:hAnsi="Arial" w:cs="Arial"/>
        </w:rPr>
        <w:t>Rajan</w:t>
      </w:r>
      <w:proofErr w:type="spellEnd"/>
      <w:r w:rsidRPr="00102237">
        <w:rPr>
          <w:rFonts w:ascii="Arial" w:hAnsi="Arial" w:cs="Arial"/>
        </w:rPr>
        <w:t xml:space="preserve"> B, Koshy AG, </w:t>
      </w:r>
      <w:proofErr w:type="spellStart"/>
      <w:r w:rsidRPr="00102237">
        <w:rPr>
          <w:rFonts w:ascii="Arial" w:hAnsi="Arial" w:cs="Arial"/>
        </w:rPr>
        <w:t>Vishwanathan</w:t>
      </w:r>
      <w:proofErr w:type="spellEnd"/>
      <w:r w:rsidRPr="00102237">
        <w:rPr>
          <w:rFonts w:ascii="Arial" w:hAnsi="Arial" w:cs="Arial"/>
        </w:rPr>
        <w:t xml:space="preserve"> S, George PS, </w:t>
      </w:r>
      <w:proofErr w:type="spellStart"/>
      <w:r w:rsidRPr="00102237">
        <w:rPr>
          <w:rFonts w:ascii="Arial" w:hAnsi="Arial" w:cs="Arial"/>
        </w:rPr>
        <w:t>Velappan</w:t>
      </w:r>
      <w:proofErr w:type="spellEnd"/>
      <w:r w:rsidRPr="00102237">
        <w:rPr>
          <w:rFonts w:ascii="Arial" w:hAnsi="Arial" w:cs="Arial"/>
        </w:rPr>
        <w:t xml:space="preserve"> P.  Geographical variation in the clinical presentation of endomyocardial fibrosis in India? Indian Heart J. 2018;70(1):56-65. </w:t>
      </w:r>
    </w:p>
    <w:p w14:paraId="75081307" w14:textId="77777777" w:rsidR="004751ED" w:rsidRPr="00102237" w:rsidRDefault="004751ED" w:rsidP="004751ED">
      <w:pPr>
        <w:pStyle w:val="desc"/>
        <w:numPr>
          <w:ilvl w:val="0"/>
          <w:numId w:val="4"/>
        </w:numPr>
        <w:shd w:val="clear" w:color="auto" w:fill="FFFFFF"/>
        <w:spacing w:before="0" w:beforeAutospacing="0" w:after="0" w:afterAutospacing="0" w:line="360" w:lineRule="auto"/>
        <w:jc w:val="both"/>
        <w:rPr>
          <w:rFonts w:ascii="Arial" w:hAnsi="Arial" w:cs="Arial"/>
          <w:sz w:val="22"/>
          <w:szCs w:val="22"/>
          <w:lang w:val="en-US"/>
        </w:rPr>
      </w:pPr>
      <w:r w:rsidRPr="00102237">
        <w:rPr>
          <w:rFonts w:ascii="Arial" w:hAnsi="Arial" w:cs="Arial"/>
          <w:sz w:val="22"/>
          <w:szCs w:val="22"/>
          <w:lang w:val="pt-BR"/>
        </w:rPr>
        <w:t xml:space="preserve">Mocumbi AO, Ferreira MB, Sidi D, Yacoub MH. </w:t>
      </w:r>
      <w:r w:rsidRPr="00102237">
        <w:rPr>
          <w:rFonts w:ascii="Arial" w:hAnsi="Arial" w:cs="Arial"/>
          <w:sz w:val="22"/>
          <w:szCs w:val="22"/>
        </w:rPr>
        <w:t xml:space="preserve">A population study of endomyocardial fibrosis in a rural area of Mozambique. </w:t>
      </w:r>
      <w:r w:rsidRPr="00102237">
        <w:rPr>
          <w:rFonts w:ascii="Arial" w:hAnsi="Arial" w:cs="Arial"/>
          <w:i/>
          <w:sz w:val="22"/>
          <w:szCs w:val="22"/>
        </w:rPr>
        <w:t>N Engl J Med</w:t>
      </w:r>
      <w:r w:rsidRPr="00102237">
        <w:rPr>
          <w:rFonts w:ascii="Arial" w:hAnsi="Arial" w:cs="Arial"/>
          <w:sz w:val="22"/>
          <w:szCs w:val="22"/>
        </w:rPr>
        <w:t xml:space="preserve">. 2008;359(1):43-9. </w:t>
      </w:r>
    </w:p>
    <w:p w14:paraId="51CEE3EF" w14:textId="77777777" w:rsidR="004751ED" w:rsidRPr="00102237" w:rsidRDefault="004751ED" w:rsidP="004751ED">
      <w:pPr>
        <w:pStyle w:val="ListParagraph"/>
        <w:numPr>
          <w:ilvl w:val="0"/>
          <w:numId w:val="4"/>
        </w:numPr>
        <w:spacing w:after="0" w:line="360" w:lineRule="auto"/>
        <w:jc w:val="both"/>
        <w:rPr>
          <w:rFonts w:ascii="Arial" w:hAnsi="Arial" w:cs="Arial"/>
          <w:bCs/>
        </w:rPr>
      </w:pPr>
      <w:r w:rsidRPr="00102237">
        <w:rPr>
          <w:rFonts w:ascii="Arial" w:hAnsi="Arial" w:cs="Arial"/>
          <w:bCs/>
        </w:rPr>
        <w:t xml:space="preserve">Andy JJ, </w:t>
      </w:r>
      <w:proofErr w:type="spellStart"/>
      <w:r w:rsidRPr="00102237">
        <w:rPr>
          <w:rFonts w:ascii="Arial" w:hAnsi="Arial" w:cs="Arial"/>
          <w:bCs/>
        </w:rPr>
        <w:t>Ogunowo</w:t>
      </w:r>
      <w:proofErr w:type="spellEnd"/>
      <w:r w:rsidRPr="00102237">
        <w:rPr>
          <w:rFonts w:ascii="Arial" w:hAnsi="Arial" w:cs="Arial"/>
          <w:bCs/>
        </w:rPr>
        <w:t xml:space="preserve"> PO, Akpan NA, </w:t>
      </w:r>
      <w:proofErr w:type="spellStart"/>
      <w:r w:rsidRPr="00102237">
        <w:rPr>
          <w:rFonts w:ascii="Arial" w:hAnsi="Arial" w:cs="Arial"/>
          <w:bCs/>
        </w:rPr>
        <w:t>Odigwe</w:t>
      </w:r>
      <w:proofErr w:type="spellEnd"/>
      <w:r w:rsidRPr="00102237">
        <w:rPr>
          <w:rFonts w:ascii="Arial" w:hAnsi="Arial" w:cs="Arial"/>
          <w:bCs/>
        </w:rPr>
        <w:t xml:space="preserve"> CO, </w:t>
      </w:r>
      <w:proofErr w:type="spellStart"/>
      <w:r w:rsidRPr="00102237">
        <w:rPr>
          <w:rFonts w:ascii="Arial" w:hAnsi="Arial" w:cs="Arial"/>
          <w:bCs/>
        </w:rPr>
        <w:t>Ekanem</w:t>
      </w:r>
      <w:proofErr w:type="spellEnd"/>
      <w:r w:rsidRPr="00102237">
        <w:rPr>
          <w:rFonts w:ascii="Arial" w:hAnsi="Arial" w:cs="Arial"/>
          <w:bCs/>
        </w:rPr>
        <w:t xml:space="preserve"> IA, </w:t>
      </w:r>
      <w:proofErr w:type="spellStart"/>
      <w:r w:rsidRPr="00102237">
        <w:rPr>
          <w:rFonts w:ascii="Arial" w:hAnsi="Arial" w:cs="Arial"/>
          <w:bCs/>
        </w:rPr>
        <w:t>Esin</w:t>
      </w:r>
      <w:proofErr w:type="spellEnd"/>
      <w:r w:rsidRPr="00102237">
        <w:rPr>
          <w:rFonts w:ascii="Arial" w:hAnsi="Arial" w:cs="Arial"/>
          <w:bCs/>
        </w:rPr>
        <w:t xml:space="preserve"> RA. Helminth associated </w:t>
      </w:r>
      <w:proofErr w:type="spellStart"/>
      <w:r w:rsidRPr="00102237">
        <w:rPr>
          <w:rFonts w:ascii="Arial" w:hAnsi="Arial" w:cs="Arial"/>
          <w:bCs/>
        </w:rPr>
        <w:t>hypereosinophilia</w:t>
      </w:r>
      <w:proofErr w:type="spellEnd"/>
      <w:r w:rsidRPr="00102237">
        <w:rPr>
          <w:rFonts w:ascii="Arial" w:hAnsi="Arial" w:cs="Arial"/>
          <w:bCs/>
        </w:rPr>
        <w:t xml:space="preserve"> and tropical endomyocardial fibrosis (EMF) in Nigeria. </w:t>
      </w:r>
      <w:r w:rsidRPr="00102237">
        <w:rPr>
          <w:rFonts w:ascii="Arial" w:hAnsi="Arial" w:cs="Arial"/>
          <w:bCs/>
          <w:i/>
          <w:iCs/>
        </w:rPr>
        <w:t xml:space="preserve">Acta </w:t>
      </w:r>
      <w:proofErr w:type="spellStart"/>
      <w:r w:rsidRPr="00102237">
        <w:rPr>
          <w:rFonts w:ascii="Arial" w:hAnsi="Arial" w:cs="Arial"/>
          <w:bCs/>
          <w:i/>
          <w:iCs/>
        </w:rPr>
        <w:t>Tropica</w:t>
      </w:r>
      <w:proofErr w:type="spellEnd"/>
      <w:r w:rsidRPr="00102237">
        <w:rPr>
          <w:rFonts w:ascii="Arial" w:hAnsi="Arial" w:cs="Arial"/>
          <w:bCs/>
          <w:i/>
          <w:iCs/>
        </w:rPr>
        <w:t xml:space="preserve"> 1998</w:t>
      </w:r>
      <w:r w:rsidRPr="00102237">
        <w:rPr>
          <w:rFonts w:ascii="Arial" w:hAnsi="Arial" w:cs="Arial"/>
          <w:bCs/>
        </w:rPr>
        <w:t>;69(2): 127-40</w:t>
      </w:r>
    </w:p>
    <w:p w14:paraId="090B335A" w14:textId="77777777" w:rsidR="004751ED" w:rsidRPr="00102237" w:rsidRDefault="004751ED" w:rsidP="004751ED">
      <w:pPr>
        <w:pStyle w:val="EndNoteBibliography"/>
        <w:numPr>
          <w:ilvl w:val="0"/>
          <w:numId w:val="4"/>
        </w:numPr>
        <w:spacing w:after="0" w:line="360" w:lineRule="auto"/>
        <w:jc w:val="both"/>
        <w:rPr>
          <w:rFonts w:ascii="Arial" w:hAnsi="Arial" w:cs="Arial"/>
        </w:rPr>
      </w:pPr>
      <w:r w:rsidRPr="00102237">
        <w:rPr>
          <w:rFonts w:ascii="Arial" w:hAnsi="Arial" w:cs="Arial"/>
        </w:rPr>
        <w:t xml:space="preserve">Rashwan MA, Ayman M, Ashour S, Hassanin MM &amp; Abouzeina AA. Endomyocardial fibrosis in Egypt - an illustrated review. </w:t>
      </w:r>
      <w:r w:rsidRPr="00102237">
        <w:rPr>
          <w:rFonts w:ascii="Arial" w:hAnsi="Arial" w:cs="Arial"/>
          <w:i/>
        </w:rPr>
        <w:t>British Heart Journal</w:t>
      </w:r>
      <w:r w:rsidRPr="00102237">
        <w:rPr>
          <w:rFonts w:ascii="Arial" w:hAnsi="Arial" w:cs="Arial"/>
        </w:rPr>
        <w:t xml:space="preserve"> 1995; 73, 284-289 </w:t>
      </w:r>
    </w:p>
    <w:p w14:paraId="0DBDA9EA" w14:textId="77777777" w:rsidR="004751ED" w:rsidRPr="00102237" w:rsidRDefault="004751ED" w:rsidP="004751ED">
      <w:pPr>
        <w:pStyle w:val="ListParagraph"/>
        <w:numPr>
          <w:ilvl w:val="0"/>
          <w:numId w:val="4"/>
        </w:numPr>
        <w:spacing w:after="0" w:line="360" w:lineRule="auto"/>
        <w:jc w:val="both"/>
        <w:rPr>
          <w:rFonts w:ascii="Arial" w:hAnsi="Arial" w:cs="Arial"/>
          <w:bCs/>
        </w:rPr>
      </w:pPr>
      <w:r w:rsidRPr="00102237">
        <w:rPr>
          <w:rFonts w:ascii="Arial" w:hAnsi="Arial" w:cs="Arial"/>
          <w:bCs/>
        </w:rPr>
        <w:t xml:space="preserve">Beck W, </w:t>
      </w:r>
      <w:proofErr w:type="spellStart"/>
      <w:r w:rsidRPr="00102237">
        <w:rPr>
          <w:rFonts w:ascii="Arial" w:hAnsi="Arial" w:cs="Arial"/>
          <w:bCs/>
        </w:rPr>
        <w:t>Schrire</w:t>
      </w:r>
      <w:proofErr w:type="spellEnd"/>
      <w:r w:rsidRPr="00102237">
        <w:rPr>
          <w:rFonts w:ascii="Arial" w:hAnsi="Arial" w:cs="Arial"/>
          <w:bCs/>
        </w:rPr>
        <w:t xml:space="preserve"> V. </w:t>
      </w:r>
      <w:proofErr w:type="gramStart"/>
      <w:r w:rsidRPr="00102237">
        <w:rPr>
          <w:rFonts w:ascii="Arial" w:hAnsi="Arial" w:cs="Arial"/>
          <w:bCs/>
        </w:rPr>
        <w:t>Endomyocardial  fibrosis</w:t>
      </w:r>
      <w:proofErr w:type="gramEnd"/>
      <w:r w:rsidRPr="00102237">
        <w:rPr>
          <w:rFonts w:ascii="Arial" w:hAnsi="Arial" w:cs="Arial"/>
          <w:bCs/>
        </w:rPr>
        <w:t xml:space="preserve"> in Caucasians previously resident in tropical Africa. </w:t>
      </w:r>
      <w:r w:rsidRPr="00102237">
        <w:rPr>
          <w:rFonts w:ascii="Arial" w:hAnsi="Arial" w:cs="Arial"/>
          <w:bCs/>
          <w:i/>
          <w:iCs/>
        </w:rPr>
        <w:t>Br Heart J 1972</w:t>
      </w:r>
      <w:r w:rsidRPr="00102237">
        <w:rPr>
          <w:rFonts w:ascii="Arial" w:hAnsi="Arial" w:cs="Arial"/>
          <w:bCs/>
        </w:rPr>
        <w:t xml:space="preserve">. </w:t>
      </w:r>
      <w:proofErr w:type="gramStart"/>
      <w:r w:rsidRPr="00102237">
        <w:rPr>
          <w:rFonts w:ascii="Arial" w:hAnsi="Arial" w:cs="Arial"/>
          <w:bCs/>
        </w:rPr>
        <w:t>;34:915</w:t>
      </w:r>
      <w:proofErr w:type="gramEnd"/>
      <w:r w:rsidRPr="00102237">
        <w:rPr>
          <w:rFonts w:ascii="Arial" w:hAnsi="Arial" w:cs="Arial"/>
          <w:bCs/>
        </w:rPr>
        <w:t>-8.</w:t>
      </w:r>
    </w:p>
    <w:p w14:paraId="402C1B8C" w14:textId="77777777" w:rsidR="004751ED" w:rsidRPr="00102237" w:rsidRDefault="004751ED" w:rsidP="004751ED">
      <w:pPr>
        <w:pStyle w:val="ListParagraph"/>
        <w:numPr>
          <w:ilvl w:val="0"/>
          <w:numId w:val="4"/>
        </w:numPr>
        <w:spacing w:after="0" w:line="360" w:lineRule="auto"/>
        <w:jc w:val="both"/>
        <w:rPr>
          <w:rFonts w:ascii="Arial" w:hAnsi="Arial" w:cs="Arial"/>
          <w:bCs/>
        </w:rPr>
      </w:pPr>
      <w:proofErr w:type="spellStart"/>
      <w:r w:rsidRPr="00102237">
        <w:rPr>
          <w:rFonts w:ascii="Arial" w:hAnsi="Arial" w:cs="Arial"/>
          <w:bCs/>
        </w:rPr>
        <w:t>Ive</w:t>
      </w:r>
      <w:proofErr w:type="spellEnd"/>
      <w:r w:rsidRPr="00102237">
        <w:rPr>
          <w:rFonts w:ascii="Arial" w:hAnsi="Arial" w:cs="Arial"/>
          <w:bCs/>
        </w:rPr>
        <w:t xml:space="preserve"> FA, Willis AJP, </w:t>
      </w:r>
      <w:proofErr w:type="spellStart"/>
      <w:r w:rsidRPr="00102237">
        <w:rPr>
          <w:rFonts w:ascii="Arial" w:hAnsi="Arial" w:cs="Arial"/>
          <w:bCs/>
        </w:rPr>
        <w:t>Ikeme</w:t>
      </w:r>
      <w:proofErr w:type="spellEnd"/>
      <w:r w:rsidRPr="00102237">
        <w:rPr>
          <w:rFonts w:ascii="Arial" w:hAnsi="Arial" w:cs="Arial"/>
          <w:bCs/>
        </w:rPr>
        <w:t xml:space="preserve"> AC, Brockington IF. EMF and filariasis. </w:t>
      </w:r>
      <w:r w:rsidRPr="00102237">
        <w:rPr>
          <w:rFonts w:ascii="Arial" w:hAnsi="Arial" w:cs="Arial"/>
          <w:bCs/>
          <w:i/>
          <w:iCs/>
        </w:rPr>
        <w:t>Quart J Med 1967;</w:t>
      </w:r>
      <w:r w:rsidRPr="00102237">
        <w:rPr>
          <w:rFonts w:ascii="Arial" w:hAnsi="Arial" w:cs="Arial"/>
          <w:bCs/>
        </w:rPr>
        <w:t xml:space="preserve"> 36:495-516.</w:t>
      </w:r>
    </w:p>
    <w:p w14:paraId="7729A3C5" w14:textId="77777777" w:rsidR="004751ED" w:rsidRPr="00102237" w:rsidRDefault="004751ED" w:rsidP="004751ED">
      <w:pPr>
        <w:pStyle w:val="ListParagraph"/>
        <w:numPr>
          <w:ilvl w:val="0"/>
          <w:numId w:val="4"/>
        </w:numPr>
        <w:spacing w:after="0" w:line="360" w:lineRule="auto"/>
        <w:jc w:val="both"/>
        <w:rPr>
          <w:rFonts w:ascii="Arial" w:hAnsi="Arial" w:cs="Arial"/>
          <w:bCs/>
        </w:rPr>
      </w:pPr>
      <w:r w:rsidRPr="00102237">
        <w:rPr>
          <w:rFonts w:ascii="Arial" w:hAnsi="Arial" w:cs="Arial"/>
          <w:bCs/>
        </w:rPr>
        <w:t xml:space="preserve">Brockington IF, Olsen EGJ, Goodwin JF. Endomyocardial Fibrosis in Europeans resident in Africa. </w:t>
      </w:r>
      <w:r w:rsidRPr="00102237">
        <w:rPr>
          <w:rFonts w:ascii="Arial" w:hAnsi="Arial" w:cs="Arial"/>
          <w:bCs/>
          <w:i/>
          <w:iCs/>
        </w:rPr>
        <w:t>Lancet 1967</w:t>
      </w:r>
      <w:r w:rsidRPr="00102237">
        <w:rPr>
          <w:rFonts w:ascii="Arial" w:hAnsi="Arial" w:cs="Arial"/>
          <w:bCs/>
        </w:rPr>
        <w:t>;289(7490):583-588.</w:t>
      </w:r>
    </w:p>
    <w:p w14:paraId="137CBB93" w14:textId="77777777" w:rsidR="004751ED" w:rsidRPr="00102237" w:rsidRDefault="004751ED" w:rsidP="004751ED">
      <w:pPr>
        <w:pStyle w:val="ListParagraph"/>
        <w:numPr>
          <w:ilvl w:val="0"/>
          <w:numId w:val="4"/>
        </w:numPr>
        <w:spacing w:after="0" w:line="360" w:lineRule="auto"/>
        <w:jc w:val="both"/>
        <w:rPr>
          <w:rFonts w:ascii="Arial" w:hAnsi="Arial" w:cs="Arial"/>
          <w:bCs/>
        </w:rPr>
      </w:pPr>
      <w:r w:rsidRPr="00102237">
        <w:rPr>
          <w:rFonts w:ascii="Arial" w:hAnsi="Arial" w:cs="Arial"/>
          <w:bCs/>
        </w:rPr>
        <w:t xml:space="preserve">Shaper AG, Hutt MSR, Coles RM. Necropsy Study of Endomyocardial Fibrosis and Rheumatic Heart Disease in Uganda 1950-1965. </w:t>
      </w:r>
      <w:r w:rsidRPr="00102237">
        <w:rPr>
          <w:rFonts w:ascii="Arial" w:hAnsi="Arial" w:cs="Arial"/>
          <w:bCs/>
          <w:i/>
          <w:iCs/>
        </w:rPr>
        <w:t xml:space="preserve">Br Heart J </w:t>
      </w:r>
      <w:proofErr w:type="gramStart"/>
      <w:r w:rsidRPr="00102237">
        <w:rPr>
          <w:rFonts w:ascii="Arial" w:hAnsi="Arial" w:cs="Arial"/>
          <w:bCs/>
          <w:i/>
          <w:iCs/>
        </w:rPr>
        <w:t>1968</w:t>
      </w:r>
      <w:r w:rsidRPr="00102237">
        <w:rPr>
          <w:rFonts w:ascii="Arial" w:hAnsi="Arial" w:cs="Arial"/>
          <w:bCs/>
        </w:rPr>
        <w:t>;30:391</w:t>
      </w:r>
      <w:proofErr w:type="gramEnd"/>
      <w:r w:rsidRPr="00102237">
        <w:rPr>
          <w:rFonts w:ascii="Arial" w:hAnsi="Arial" w:cs="Arial"/>
          <w:bCs/>
        </w:rPr>
        <w:t>-401.</w:t>
      </w:r>
    </w:p>
    <w:p w14:paraId="3334A562" w14:textId="77777777" w:rsidR="004751ED" w:rsidRPr="00102237" w:rsidRDefault="004751ED" w:rsidP="004751ED">
      <w:pPr>
        <w:pStyle w:val="ListParagraph"/>
        <w:numPr>
          <w:ilvl w:val="0"/>
          <w:numId w:val="4"/>
        </w:numPr>
        <w:spacing w:after="0" w:line="360" w:lineRule="auto"/>
        <w:jc w:val="both"/>
        <w:rPr>
          <w:rFonts w:ascii="Arial" w:hAnsi="Arial" w:cs="Arial"/>
          <w:bCs/>
        </w:rPr>
      </w:pPr>
      <w:r w:rsidRPr="00102237">
        <w:rPr>
          <w:rFonts w:ascii="Arial" w:hAnsi="Arial" w:cs="Arial"/>
          <w:bCs/>
        </w:rPr>
        <w:t xml:space="preserve">Barbosa MM, </w:t>
      </w:r>
      <w:proofErr w:type="spellStart"/>
      <w:r w:rsidRPr="00102237">
        <w:rPr>
          <w:rFonts w:ascii="Arial" w:hAnsi="Arial" w:cs="Arial"/>
          <w:bCs/>
        </w:rPr>
        <w:t>Lamounier</w:t>
      </w:r>
      <w:proofErr w:type="spellEnd"/>
      <w:r w:rsidRPr="00102237">
        <w:rPr>
          <w:rFonts w:ascii="Arial" w:hAnsi="Arial" w:cs="Arial"/>
          <w:bCs/>
        </w:rPr>
        <w:t xml:space="preserve"> JA, Oliveira EC, Souza MV, Marques DS, </w:t>
      </w:r>
      <w:proofErr w:type="spellStart"/>
      <w:r w:rsidRPr="00102237">
        <w:rPr>
          <w:rFonts w:ascii="Arial" w:hAnsi="Arial" w:cs="Arial"/>
          <w:bCs/>
        </w:rPr>
        <w:t>Lambertucci</w:t>
      </w:r>
      <w:proofErr w:type="spellEnd"/>
      <w:r w:rsidRPr="00102237">
        <w:rPr>
          <w:rFonts w:ascii="Arial" w:hAnsi="Arial" w:cs="Arial"/>
          <w:bCs/>
        </w:rPr>
        <w:t xml:space="preserve"> JR. Short report: Endomyocardial Fibrosis and cardiomyopathy in an area endemic for schistosomiasis. </w:t>
      </w:r>
      <w:r w:rsidRPr="00102237">
        <w:rPr>
          <w:rFonts w:ascii="Arial" w:hAnsi="Arial" w:cs="Arial"/>
          <w:bCs/>
          <w:i/>
          <w:iCs/>
        </w:rPr>
        <w:t xml:space="preserve">Am J Trop Med </w:t>
      </w:r>
      <w:proofErr w:type="spellStart"/>
      <w:r w:rsidRPr="00102237">
        <w:rPr>
          <w:rFonts w:ascii="Arial" w:hAnsi="Arial" w:cs="Arial"/>
          <w:bCs/>
          <w:i/>
          <w:iCs/>
        </w:rPr>
        <w:t>Hyg</w:t>
      </w:r>
      <w:proofErr w:type="spellEnd"/>
      <w:r w:rsidRPr="00102237">
        <w:rPr>
          <w:rFonts w:ascii="Arial" w:hAnsi="Arial" w:cs="Arial"/>
          <w:bCs/>
          <w:i/>
          <w:iCs/>
        </w:rPr>
        <w:t xml:space="preserve"> 1998</w:t>
      </w:r>
      <w:r w:rsidRPr="00102237">
        <w:rPr>
          <w:rFonts w:ascii="Arial" w:hAnsi="Arial" w:cs="Arial"/>
          <w:bCs/>
        </w:rPr>
        <w:t>;58(1):26-7.</w:t>
      </w:r>
    </w:p>
    <w:p w14:paraId="05B9762C" w14:textId="77777777" w:rsidR="004751ED" w:rsidRPr="00102237" w:rsidRDefault="004751ED" w:rsidP="004751ED">
      <w:pPr>
        <w:pStyle w:val="BodyText3"/>
        <w:numPr>
          <w:ilvl w:val="0"/>
          <w:numId w:val="4"/>
        </w:numPr>
        <w:spacing w:line="360" w:lineRule="auto"/>
        <w:jc w:val="both"/>
        <w:rPr>
          <w:rFonts w:ascii="Arial" w:hAnsi="Arial" w:cs="Arial"/>
          <w:bCs/>
          <w:sz w:val="22"/>
          <w:szCs w:val="22"/>
          <w:lang w:val="pt-PT"/>
        </w:rPr>
      </w:pPr>
      <w:r w:rsidRPr="00102237">
        <w:rPr>
          <w:rFonts w:ascii="Arial" w:hAnsi="Arial" w:cs="Arial"/>
          <w:bCs/>
          <w:sz w:val="22"/>
          <w:szCs w:val="22"/>
          <w:lang w:val="pt-PT"/>
        </w:rPr>
        <w:t>Victor EG, Lira V, Arruda A, Monteiro I, Lima R. Granulomas cardiacos a ovos de schistosoma e fibrose endomiocardica. Arq Bras Cardiol 1996;67(4):259-261</w:t>
      </w:r>
    </w:p>
    <w:p w14:paraId="36F73A18" w14:textId="77777777" w:rsidR="004751ED" w:rsidRPr="00102237" w:rsidRDefault="004751ED" w:rsidP="004751ED">
      <w:pPr>
        <w:pStyle w:val="ListParagraph"/>
        <w:numPr>
          <w:ilvl w:val="0"/>
          <w:numId w:val="4"/>
        </w:numPr>
        <w:spacing w:after="0" w:line="360" w:lineRule="auto"/>
        <w:jc w:val="both"/>
        <w:rPr>
          <w:rFonts w:ascii="Arial" w:hAnsi="Arial" w:cs="Arial"/>
          <w:bCs/>
        </w:rPr>
      </w:pPr>
      <w:proofErr w:type="spellStart"/>
      <w:r w:rsidRPr="00102237">
        <w:rPr>
          <w:rFonts w:ascii="Arial" w:hAnsi="Arial" w:cs="Arial"/>
          <w:bCs/>
        </w:rPr>
        <w:t>Berenguer</w:t>
      </w:r>
      <w:proofErr w:type="spellEnd"/>
      <w:r w:rsidRPr="00102237">
        <w:rPr>
          <w:rFonts w:ascii="Arial" w:hAnsi="Arial" w:cs="Arial"/>
          <w:bCs/>
        </w:rPr>
        <w:t xml:space="preserve"> A, </w:t>
      </w:r>
      <w:proofErr w:type="spellStart"/>
      <w:r w:rsidRPr="00102237">
        <w:rPr>
          <w:rFonts w:ascii="Arial" w:hAnsi="Arial" w:cs="Arial"/>
          <w:bCs/>
        </w:rPr>
        <w:t>Plancha</w:t>
      </w:r>
      <w:proofErr w:type="spellEnd"/>
      <w:r w:rsidRPr="00102237">
        <w:rPr>
          <w:rFonts w:ascii="Arial" w:hAnsi="Arial" w:cs="Arial"/>
          <w:bCs/>
        </w:rPr>
        <w:t xml:space="preserve"> E, Gil JM. Right ventricular endomyocardial fibrosis and </w:t>
      </w:r>
      <w:proofErr w:type="spellStart"/>
      <w:r w:rsidRPr="00102237">
        <w:rPr>
          <w:rFonts w:ascii="Arial" w:hAnsi="Arial" w:cs="Arial"/>
          <w:bCs/>
        </w:rPr>
        <w:t>microfilarial</w:t>
      </w:r>
      <w:proofErr w:type="spellEnd"/>
      <w:r w:rsidRPr="00102237">
        <w:rPr>
          <w:rFonts w:ascii="Arial" w:hAnsi="Arial" w:cs="Arial"/>
          <w:bCs/>
        </w:rPr>
        <w:t xml:space="preserve"> infection. </w:t>
      </w:r>
      <w:r w:rsidRPr="00102237">
        <w:rPr>
          <w:rFonts w:ascii="Arial" w:hAnsi="Arial" w:cs="Arial"/>
          <w:bCs/>
          <w:i/>
          <w:iCs/>
        </w:rPr>
        <w:t xml:space="preserve">Int J </w:t>
      </w:r>
      <w:proofErr w:type="spellStart"/>
      <w:r w:rsidRPr="00102237">
        <w:rPr>
          <w:rFonts w:ascii="Arial" w:hAnsi="Arial" w:cs="Arial"/>
          <w:bCs/>
          <w:i/>
          <w:iCs/>
        </w:rPr>
        <w:t>Cardiol</w:t>
      </w:r>
      <w:proofErr w:type="spellEnd"/>
      <w:r w:rsidRPr="00102237">
        <w:rPr>
          <w:rFonts w:ascii="Arial" w:hAnsi="Arial" w:cs="Arial"/>
          <w:bCs/>
          <w:i/>
          <w:iCs/>
        </w:rPr>
        <w:t xml:space="preserve"> </w:t>
      </w:r>
      <w:proofErr w:type="gramStart"/>
      <w:r w:rsidRPr="00102237">
        <w:rPr>
          <w:rFonts w:ascii="Arial" w:hAnsi="Arial" w:cs="Arial"/>
          <w:bCs/>
          <w:i/>
          <w:iCs/>
        </w:rPr>
        <w:t>2003</w:t>
      </w:r>
      <w:r w:rsidRPr="00102237">
        <w:rPr>
          <w:rFonts w:ascii="Arial" w:hAnsi="Arial" w:cs="Arial"/>
          <w:bCs/>
        </w:rPr>
        <w:t>;87:287</w:t>
      </w:r>
      <w:proofErr w:type="gramEnd"/>
      <w:r w:rsidRPr="00102237">
        <w:rPr>
          <w:rFonts w:ascii="Arial" w:hAnsi="Arial" w:cs="Arial"/>
          <w:bCs/>
        </w:rPr>
        <w:t>-9</w:t>
      </w:r>
    </w:p>
    <w:p w14:paraId="457C88D4" w14:textId="77777777" w:rsidR="004751ED" w:rsidRPr="00102237" w:rsidRDefault="004751ED" w:rsidP="004751ED">
      <w:pPr>
        <w:pStyle w:val="ListParagraph"/>
        <w:numPr>
          <w:ilvl w:val="0"/>
          <w:numId w:val="4"/>
        </w:numPr>
        <w:spacing w:after="0" w:line="360" w:lineRule="auto"/>
        <w:jc w:val="both"/>
        <w:rPr>
          <w:rFonts w:ascii="Arial" w:hAnsi="Arial" w:cs="Arial"/>
          <w:bCs/>
        </w:rPr>
      </w:pPr>
      <w:r w:rsidRPr="00102237">
        <w:rPr>
          <w:rFonts w:ascii="Arial" w:hAnsi="Arial" w:cs="Arial"/>
          <w:bCs/>
        </w:rPr>
        <w:t xml:space="preserve">Ludlam GB, Somers K. Incidence of toxoplasma antibodies in Ugandans with special reference to cardiomyopathy. </w:t>
      </w:r>
      <w:r w:rsidRPr="00102237">
        <w:rPr>
          <w:rFonts w:ascii="Arial" w:hAnsi="Arial" w:cs="Arial"/>
          <w:bCs/>
          <w:i/>
          <w:iCs/>
        </w:rPr>
        <w:t xml:space="preserve">Trans R Soc Trop Med </w:t>
      </w:r>
      <w:proofErr w:type="spellStart"/>
      <w:r w:rsidRPr="00102237">
        <w:rPr>
          <w:rFonts w:ascii="Arial" w:hAnsi="Arial" w:cs="Arial"/>
          <w:bCs/>
          <w:i/>
          <w:iCs/>
        </w:rPr>
        <w:t>Hyg</w:t>
      </w:r>
      <w:proofErr w:type="spellEnd"/>
      <w:r w:rsidRPr="00102237">
        <w:rPr>
          <w:rFonts w:ascii="Arial" w:hAnsi="Arial" w:cs="Arial"/>
          <w:bCs/>
          <w:i/>
          <w:iCs/>
        </w:rPr>
        <w:t xml:space="preserve"> 1966</w:t>
      </w:r>
      <w:r w:rsidRPr="00102237">
        <w:rPr>
          <w:rFonts w:ascii="Arial" w:hAnsi="Arial" w:cs="Arial"/>
          <w:bCs/>
        </w:rPr>
        <w:t>; 60(5):621-5</w:t>
      </w:r>
    </w:p>
    <w:p w14:paraId="559A0C40" w14:textId="77777777" w:rsidR="004751ED" w:rsidRPr="00102237" w:rsidRDefault="004751ED" w:rsidP="004751ED">
      <w:pPr>
        <w:pStyle w:val="desc"/>
        <w:numPr>
          <w:ilvl w:val="0"/>
          <w:numId w:val="4"/>
        </w:numPr>
        <w:shd w:val="clear" w:color="auto" w:fill="FFFFFF"/>
        <w:spacing w:before="0" w:beforeAutospacing="0" w:after="0" w:afterAutospacing="0" w:line="360" w:lineRule="auto"/>
        <w:jc w:val="both"/>
        <w:rPr>
          <w:rFonts w:ascii="Arial" w:hAnsi="Arial" w:cs="Arial"/>
          <w:sz w:val="22"/>
          <w:szCs w:val="22"/>
          <w:lang w:val="en-US"/>
        </w:rPr>
      </w:pPr>
      <w:r w:rsidRPr="00102237">
        <w:rPr>
          <w:rFonts w:ascii="Arial" w:hAnsi="Arial" w:cs="Arial"/>
          <w:bCs/>
          <w:sz w:val="22"/>
          <w:szCs w:val="22"/>
        </w:rPr>
        <w:t xml:space="preserve">Eling WMC, Jerusalem CR, Heinen-Borries UJ, Hermsen CC, Run-van Breda JJ. Is malaria involved in the pathogenesis of tropical endomyocardial fibrosis? </w:t>
      </w:r>
      <w:r w:rsidRPr="00102237">
        <w:rPr>
          <w:rFonts w:ascii="Arial" w:hAnsi="Arial" w:cs="Arial"/>
          <w:bCs/>
          <w:i/>
          <w:iCs/>
          <w:sz w:val="22"/>
          <w:szCs w:val="22"/>
        </w:rPr>
        <w:t>Acta Leidensia 1988</w:t>
      </w:r>
      <w:r w:rsidRPr="00102237">
        <w:rPr>
          <w:rFonts w:ascii="Arial" w:hAnsi="Arial" w:cs="Arial"/>
          <w:bCs/>
          <w:sz w:val="22"/>
          <w:szCs w:val="22"/>
        </w:rPr>
        <w:t>;1:47-52</w:t>
      </w:r>
    </w:p>
    <w:p w14:paraId="11D4C7EC" w14:textId="77777777" w:rsidR="004751ED" w:rsidRPr="00102237" w:rsidRDefault="004751ED" w:rsidP="004751ED">
      <w:pPr>
        <w:pStyle w:val="ListParagraph"/>
        <w:numPr>
          <w:ilvl w:val="0"/>
          <w:numId w:val="4"/>
        </w:numPr>
        <w:spacing w:after="0" w:line="360" w:lineRule="auto"/>
        <w:jc w:val="both"/>
        <w:rPr>
          <w:rFonts w:ascii="Arial" w:hAnsi="Arial" w:cs="Arial"/>
          <w:bCs/>
        </w:rPr>
      </w:pPr>
      <w:proofErr w:type="spellStart"/>
      <w:r w:rsidRPr="00102237">
        <w:rPr>
          <w:rFonts w:ascii="Arial" w:hAnsi="Arial" w:cs="Arial"/>
          <w:bCs/>
        </w:rPr>
        <w:t>Kurtzhals</w:t>
      </w:r>
      <w:proofErr w:type="spellEnd"/>
      <w:r w:rsidRPr="00102237">
        <w:rPr>
          <w:rFonts w:ascii="Arial" w:hAnsi="Arial" w:cs="Arial"/>
          <w:bCs/>
        </w:rPr>
        <w:t xml:space="preserve"> JAL, </w:t>
      </w:r>
      <w:proofErr w:type="spellStart"/>
      <w:r w:rsidRPr="00102237">
        <w:rPr>
          <w:rFonts w:ascii="Arial" w:hAnsi="Arial" w:cs="Arial"/>
          <w:bCs/>
        </w:rPr>
        <w:t>Rimert</w:t>
      </w:r>
      <w:proofErr w:type="spellEnd"/>
      <w:r w:rsidRPr="00102237">
        <w:rPr>
          <w:rFonts w:ascii="Arial" w:hAnsi="Arial" w:cs="Arial"/>
          <w:bCs/>
        </w:rPr>
        <w:t xml:space="preserve"> CM, </w:t>
      </w:r>
      <w:proofErr w:type="spellStart"/>
      <w:r w:rsidRPr="00102237">
        <w:rPr>
          <w:rFonts w:ascii="Arial" w:hAnsi="Arial" w:cs="Arial"/>
          <w:bCs/>
        </w:rPr>
        <w:t>Tette</w:t>
      </w:r>
      <w:proofErr w:type="spellEnd"/>
      <w:r w:rsidRPr="00102237">
        <w:rPr>
          <w:rFonts w:ascii="Arial" w:hAnsi="Arial" w:cs="Arial"/>
          <w:bCs/>
        </w:rPr>
        <w:t xml:space="preserve"> E et al. Increased eosinophil activity in acute </w:t>
      </w:r>
      <w:r w:rsidRPr="00102237">
        <w:rPr>
          <w:rFonts w:ascii="Arial" w:hAnsi="Arial" w:cs="Arial"/>
          <w:bCs/>
          <w:i/>
          <w:iCs/>
        </w:rPr>
        <w:t>Plasmodium falciparum</w:t>
      </w:r>
      <w:r w:rsidRPr="00102237">
        <w:rPr>
          <w:rFonts w:ascii="Arial" w:hAnsi="Arial" w:cs="Arial"/>
          <w:bCs/>
        </w:rPr>
        <w:t xml:space="preserve"> infection – association with cerebral malaria. </w:t>
      </w:r>
      <w:r w:rsidRPr="00102237">
        <w:rPr>
          <w:rFonts w:ascii="Arial" w:hAnsi="Arial" w:cs="Arial"/>
          <w:bCs/>
          <w:i/>
          <w:iCs/>
        </w:rPr>
        <w:t xml:space="preserve">Clin Exp Immunol </w:t>
      </w:r>
      <w:proofErr w:type="gramStart"/>
      <w:r w:rsidRPr="00102237">
        <w:rPr>
          <w:rFonts w:ascii="Arial" w:hAnsi="Arial" w:cs="Arial"/>
          <w:bCs/>
          <w:i/>
          <w:iCs/>
        </w:rPr>
        <w:t>1998</w:t>
      </w:r>
      <w:r w:rsidRPr="00102237">
        <w:rPr>
          <w:rFonts w:ascii="Arial" w:hAnsi="Arial" w:cs="Arial"/>
          <w:bCs/>
        </w:rPr>
        <w:t>;112:303</w:t>
      </w:r>
      <w:proofErr w:type="gramEnd"/>
      <w:r w:rsidRPr="00102237">
        <w:rPr>
          <w:rFonts w:ascii="Arial" w:hAnsi="Arial" w:cs="Arial"/>
          <w:bCs/>
        </w:rPr>
        <w:t>-307</w:t>
      </w:r>
    </w:p>
    <w:p w14:paraId="2B0665F4" w14:textId="77777777" w:rsidR="004751ED" w:rsidRPr="00102237" w:rsidRDefault="004751ED" w:rsidP="004751ED">
      <w:pPr>
        <w:pStyle w:val="BodyText"/>
        <w:numPr>
          <w:ilvl w:val="0"/>
          <w:numId w:val="4"/>
        </w:numPr>
        <w:spacing w:after="0" w:line="360" w:lineRule="auto"/>
        <w:jc w:val="both"/>
        <w:rPr>
          <w:rFonts w:ascii="Arial" w:hAnsi="Arial" w:cs="Arial"/>
          <w:bCs/>
        </w:rPr>
      </w:pPr>
      <w:r w:rsidRPr="00102237">
        <w:rPr>
          <w:rFonts w:ascii="Arial" w:hAnsi="Arial" w:cs="Arial"/>
          <w:bCs/>
        </w:rPr>
        <w:t xml:space="preserve">Shanks GD, </w:t>
      </w:r>
      <w:proofErr w:type="spellStart"/>
      <w:r w:rsidRPr="00102237">
        <w:rPr>
          <w:rFonts w:ascii="Arial" w:hAnsi="Arial" w:cs="Arial"/>
          <w:bCs/>
        </w:rPr>
        <w:t>Wilairatanaporn</w:t>
      </w:r>
      <w:proofErr w:type="spellEnd"/>
      <w:r w:rsidRPr="00102237">
        <w:rPr>
          <w:rFonts w:ascii="Arial" w:hAnsi="Arial" w:cs="Arial"/>
          <w:bCs/>
        </w:rPr>
        <w:t xml:space="preserve"> C. Eosinophilic response to malaria. </w:t>
      </w:r>
      <w:r w:rsidRPr="00102237">
        <w:rPr>
          <w:rFonts w:ascii="Arial" w:hAnsi="Arial" w:cs="Arial"/>
          <w:bCs/>
          <w:i/>
          <w:iCs/>
        </w:rPr>
        <w:t>Southeast Asian J Trop Med Public Health</w:t>
      </w:r>
      <w:r w:rsidRPr="00102237">
        <w:rPr>
          <w:rFonts w:ascii="Arial" w:hAnsi="Arial" w:cs="Arial"/>
          <w:bCs/>
        </w:rPr>
        <w:t xml:space="preserve"> 1992; 23(4): 795-7 </w:t>
      </w:r>
    </w:p>
    <w:p w14:paraId="2F82047A" w14:textId="77777777" w:rsidR="004751ED" w:rsidRPr="00102237" w:rsidRDefault="00F27CE5" w:rsidP="004751ED">
      <w:pPr>
        <w:pStyle w:val="ListParagraph"/>
        <w:numPr>
          <w:ilvl w:val="0"/>
          <w:numId w:val="4"/>
        </w:numPr>
        <w:spacing w:after="0" w:line="360" w:lineRule="auto"/>
        <w:jc w:val="both"/>
        <w:rPr>
          <w:rFonts w:ascii="Arial" w:hAnsi="Arial" w:cs="Arial"/>
        </w:rPr>
      </w:pPr>
      <w:hyperlink r:id="rId9" w:history="1">
        <w:r w:rsidR="004751ED" w:rsidRPr="00102237">
          <w:rPr>
            <w:rStyle w:val="Hyperlink"/>
            <w:rFonts w:ascii="Arial" w:hAnsi="Arial" w:cs="Arial"/>
          </w:rPr>
          <w:t>van der Geld H</w:t>
        </w:r>
      </w:hyperlink>
      <w:r w:rsidR="004751ED" w:rsidRPr="00102237">
        <w:rPr>
          <w:rFonts w:ascii="Arial" w:hAnsi="Arial" w:cs="Arial"/>
        </w:rPr>
        <w:t xml:space="preserve">, </w:t>
      </w:r>
      <w:hyperlink r:id="rId10" w:history="1">
        <w:proofErr w:type="spellStart"/>
        <w:r w:rsidR="004751ED" w:rsidRPr="00102237">
          <w:rPr>
            <w:rStyle w:val="Hyperlink"/>
            <w:rFonts w:ascii="Arial" w:hAnsi="Arial" w:cs="Arial"/>
          </w:rPr>
          <w:t>Peetoom</w:t>
        </w:r>
        <w:proofErr w:type="spellEnd"/>
        <w:r w:rsidR="004751ED" w:rsidRPr="00102237">
          <w:rPr>
            <w:rStyle w:val="Hyperlink"/>
            <w:rFonts w:ascii="Arial" w:hAnsi="Arial" w:cs="Arial"/>
          </w:rPr>
          <w:t xml:space="preserve"> F</w:t>
        </w:r>
      </w:hyperlink>
      <w:r w:rsidR="004751ED" w:rsidRPr="00102237">
        <w:rPr>
          <w:rFonts w:ascii="Arial" w:hAnsi="Arial" w:cs="Arial"/>
        </w:rPr>
        <w:t xml:space="preserve">, </w:t>
      </w:r>
      <w:hyperlink r:id="rId11" w:history="1">
        <w:r w:rsidR="004751ED" w:rsidRPr="00102237">
          <w:rPr>
            <w:rStyle w:val="Hyperlink"/>
            <w:rFonts w:ascii="Arial" w:hAnsi="Arial" w:cs="Arial"/>
          </w:rPr>
          <w:t>Somers K</w:t>
        </w:r>
      </w:hyperlink>
      <w:r w:rsidR="004751ED" w:rsidRPr="00102237">
        <w:rPr>
          <w:rFonts w:ascii="Arial" w:hAnsi="Arial" w:cs="Arial"/>
        </w:rPr>
        <w:t xml:space="preserve">, </w:t>
      </w:r>
      <w:hyperlink r:id="rId12" w:history="1">
        <w:proofErr w:type="spellStart"/>
        <w:r w:rsidR="004751ED" w:rsidRPr="00102237">
          <w:rPr>
            <w:rStyle w:val="Hyperlink"/>
            <w:rFonts w:ascii="Arial" w:hAnsi="Arial" w:cs="Arial"/>
          </w:rPr>
          <w:t>Kanyerezi</w:t>
        </w:r>
        <w:proofErr w:type="spellEnd"/>
        <w:r w:rsidR="004751ED" w:rsidRPr="00102237">
          <w:rPr>
            <w:rStyle w:val="Hyperlink"/>
            <w:rFonts w:ascii="Arial" w:hAnsi="Arial" w:cs="Arial"/>
          </w:rPr>
          <w:t xml:space="preserve"> BR</w:t>
        </w:r>
      </w:hyperlink>
      <w:r w:rsidR="004751ED" w:rsidRPr="00102237">
        <w:rPr>
          <w:rFonts w:ascii="Arial" w:hAnsi="Arial" w:cs="Arial"/>
        </w:rPr>
        <w:t xml:space="preserve">. </w:t>
      </w:r>
      <w:proofErr w:type="spellStart"/>
      <w:r w:rsidR="004751ED" w:rsidRPr="00102237">
        <w:rPr>
          <w:rFonts w:ascii="Arial" w:hAnsi="Arial" w:cs="Arial"/>
        </w:rPr>
        <w:t>Immunohistological</w:t>
      </w:r>
      <w:proofErr w:type="spellEnd"/>
      <w:r w:rsidR="004751ED" w:rsidRPr="00102237">
        <w:rPr>
          <w:rFonts w:ascii="Arial" w:hAnsi="Arial" w:cs="Arial"/>
        </w:rPr>
        <w:t xml:space="preserve"> and serological studies in endomyocardial fibrosis Lancet 1966; </w:t>
      </w:r>
      <w:r w:rsidR="004751ED" w:rsidRPr="00102237">
        <w:rPr>
          <w:rStyle w:val="ti"/>
          <w:rFonts w:ascii="Arial" w:hAnsi="Arial" w:cs="Arial"/>
        </w:rPr>
        <w:t>2(7475):1210-3</w:t>
      </w:r>
    </w:p>
    <w:p w14:paraId="29F2970F" w14:textId="77777777" w:rsidR="004751ED" w:rsidRPr="00102237" w:rsidRDefault="004751ED" w:rsidP="004751ED">
      <w:pPr>
        <w:pStyle w:val="BodyText"/>
        <w:numPr>
          <w:ilvl w:val="0"/>
          <w:numId w:val="4"/>
        </w:numPr>
        <w:spacing w:after="0" w:line="360" w:lineRule="auto"/>
        <w:jc w:val="both"/>
        <w:rPr>
          <w:rFonts w:ascii="Arial" w:hAnsi="Arial" w:cs="Arial"/>
        </w:rPr>
      </w:pPr>
      <w:proofErr w:type="spellStart"/>
      <w:r w:rsidRPr="00102237">
        <w:rPr>
          <w:rFonts w:ascii="Arial" w:hAnsi="Arial" w:cs="Arial"/>
        </w:rPr>
        <w:t>Jaiyesimi</w:t>
      </w:r>
      <w:proofErr w:type="spellEnd"/>
      <w:r w:rsidRPr="00102237">
        <w:rPr>
          <w:rFonts w:ascii="Arial" w:hAnsi="Arial" w:cs="Arial"/>
        </w:rPr>
        <w:t xml:space="preserve"> F, </w:t>
      </w:r>
      <w:proofErr w:type="spellStart"/>
      <w:r w:rsidRPr="00102237">
        <w:rPr>
          <w:rFonts w:ascii="Arial" w:hAnsi="Arial" w:cs="Arial"/>
        </w:rPr>
        <w:t>Ojo</w:t>
      </w:r>
      <w:proofErr w:type="spellEnd"/>
      <w:r w:rsidRPr="00102237">
        <w:rPr>
          <w:rFonts w:ascii="Arial" w:hAnsi="Arial" w:cs="Arial"/>
        </w:rPr>
        <w:t xml:space="preserve"> CO and </w:t>
      </w:r>
      <w:proofErr w:type="spellStart"/>
      <w:r w:rsidRPr="00102237">
        <w:rPr>
          <w:rFonts w:ascii="Arial" w:hAnsi="Arial" w:cs="Arial"/>
        </w:rPr>
        <w:t>Falase</w:t>
      </w:r>
      <w:proofErr w:type="spellEnd"/>
      <w:r w:rsidRPr="00102237">
        <w:rPr>
          <w:rFonts w:ascii="Arial" w:hAnsi="Arial" w:cs="Arial"/>
        </w:rPr>
        <w:t xml:space="preserve"> AO. Vitamin E status in endomyocardial fibrosis and other forms of heart disease. </w:t>
      </w:r>
      <w:proofErr w:type="spellStart"/>
      <w:r w:rsidRPr="00102237">
        <w:rPr>
          <w:rFonts w:ascii="Arial" w:hAnsi="Arial" w:cs="Arial"/>
          <w:i/>
          <w:iCs/>
        </w:rPr>
        <w:t>Nig</w:t>
      </w:r>
      <w:proofErr w:type="spellEnd"/>
      <w:r w:rsidRPr="00102237">
        <w:rPr>
          <w:rFonts w:ascii="Arial" w:hAnsi="Arial" w:cs="Arial"/>
          <w:i/>
          <w:iCs/>
        </w:rPr>
        <w:t xml:space="preserve"> Med J </w:t>
      </w:r>
      <w:proofErr w:type="gramStart"/>
      <w:r w:rsidRPr="00102237">
        <w:rPr>
          <w:rFonts w:ascii="Arial" w:hAnsi="Arial" w:cs="Arial"/>
          <w:i/>
          <w:iCs/>
        </w:rPr>
        <w:t>1978</w:t>
      </w:r>
      <w:r w:rsidRPr="00102237">
        <w:rPr>
          <w:rFonts w:ascii="Arial" w:hAnsi="Arial" w:cs="Arial"/>
        </w:rPr>
        <w:t>;8:5</w:t>
      </w:r>
      <w:proofErr w:type="gramEnd"/>
      <w:r w:rsidRPr="00102237">
        <w:rPr>
          <w:rFonts w:ascii="Arial" w:hAnsi="Arial" w:cs="Arial"/>
        </w:rPr>
        <w:t>-7</w:t>
      </w:r>
    </w:p>
    <w:p w14:paraId="5A99F303" w14:textId="77777777" w:rsidR="004751ED" w:rsidRPr="00102237" w:rsidRDefault="004751ED" w:rsidP="004751ED">
      <w:pPr>
        <w:pStyle w:val="desc"/>
        <w:numPr>
          <w:ilvl w:val="0"/>
          <w:numId w:val="4"/>
        </w:numPr>
        <w:shd w:val="clear" w:color="auto" w:fill="FFFFFF"/>
        <w:spacing w:before="0" w:beforeAutospacing="0" w:after="0" w:afterAutospacing="0" w:line="360" w:lineRule="auto"/>
        <w:jc w:val="both"/>
        <w:rPr>
          <w:rFonts w:ascii="Arial" w:hAnsi="Arial" w:cs="Arial"/>
          <w:sz w:val="22"/>
          <w:szCs w:val="22"/>
          <w:lang w:val="en-US"/>
        </w:rPr>
      </w:pPr>
      <w:r w:rsidRPr="00102237">
        <w:rPr>
          <w:rFonts w:ascii="Arial" w:hAnsi="Arial" w:cs="Arial"/>
          <w:bCs/>
          <w:sz w:val="22"/>
          <w:szCs w:val="22"/>
        </w:rPr>
        <w:t xml:space="preserve">Shaper AG, Kaplan MH, Mody NJ, McIntyre PA. Malarial Antibodies and Autoanti-bodies to Heart and other tissues in the immigrant and indigenous peoples of Uganda. </w:t>
      </w:r>
      <w:r w:rsidRPr="00102237">
        <w:rPr>
          <w:rFonts w:ascii="Arial" w:hAnsi="Arial" w:cs="Arial"/>
          <w:bCs/>
          <w:i/>
          <w:iCs/>
          <w:sz w:val="22"/>
          <w:szCs w:val="22"/>
        </w:rPr>
        <w:t>Lancet 1968</w:t>
      </w:r>
      <w:r w:rsidRPr="00102237">
        <w:rPr>
          <w:rFonts w:ascii="Arial" w:hAnsi="Arial" w:cs="Arial"/>
          <w:bCs/>
          <w:sz w:val="22"/>
          <w:szCs w:val="22"/>
        </w:rPr>
        <w:t>;291(7556):1342-7</w:t>
      </w:r>
    </w:p>
    <w:p w14:paraId="5F0CAEC0" w14:textId="77777777" w:rsidR="004751ED" w:rsidRPr="00102237" w:rsidRDefault="004751ED" w:rsidP="004751ED">
      <w:pPr>
        <w:pStyle w:val="ListParagraph"/>
        <w:numPr>
          <w:ilvl w:val="0"/>
          <w:numId w:val="4"/>
        </w:numPr>
        <w:spacing w:after="0" w:line="360" w:lineRule="auto"/>
        <w:jc w:val="both"/>
        <w:rPr>
          <w:rFonts w:ascii="Arial" w:hAnsi="Arial" w:cs="Arial"/>
        </w:rPr>
      </w:pPr>
      <w:r w:rsidRPr="00102237">
        <w:rPr>
          <w:rFonts w:ascii="Arial" w:hAnsi="Arial" w:cs="Arial"/>
        </w:rPr>
        <w:t xml:space="preserve">Connor DH, Somers K, Hutt MSR, Manion WC, </w:t>
      </w:r>
      <w:proofErr w:type="spellStart"/>
      <w:r w:rsidRPr="00102237">
        <w:rPr>
          <w:rFonts w:ascii="Arial" w:hAnsi="Arial" w:cs="Arial"/>
        </w:rPr>
        <w:t>D’Arbela</w:t>
      </w:r>
      <w:proofErr w:type="spellEnd"/>
      <w:r w:rsidRPr="00102237">
        <w:rPr>
          <w:rFonts w:ascii="Arial" w:hAnsi="Arial" w:cs="Arial"/>
        </w:rPr>
        <w:t xml:space="preserve"> </w:t>
      </w:r>
      <w:r w:rsidRPr="00102237">
        <w:rPr>
          <w:rStyle w:val="A9"/>
          <w:rFonts w:ascii="Arial" w:hAnsi="Arial" w:cs="Arial"/>
          <w:color w:val="auto"/>
          <w:sz w:val="22"/>
          <w:szCs w:val="22"/>
        </w:rPr>
        <w:t xml:space="preserve">9. </w:t>
      </w:r>
      <w:r w:rsidRPr="00102237">
        <w:rPr>
          <w:rFonts w:ascii="Arial" w:hAnsi="Arial" w:cs="Arial"/>
        </w:rPr>
        <w:t xml:space="preserve">PG. Endomyocardial fibrosis in Uganda (Davies’ disease). Part I: An epidemiologic, clinical, and pathologic study. </w:t>
      </w:r>
      <w:r w:rsidRPr="00102237">
        <w:rPr>
          <w:rFonts w:ascii="Arial" w:hAnsi="Arial" w:cs="Arial"/>
          <w:i/>
          <w:iCs/>
        </w:rPr>
        <w:t xml:space="preserve">Am Heart J </w:t>
      </w:r>
      <w:r w:rsidRPr="00102237">
        <w:rPr>
          <w:rFonts w:ascii="Arial" w:hAnsi="Arial" w:cs="Arial"/>
        </w:rPr>
        <w:t xml:space="preserve">1967; </w:t>
      </w:r>
      <w:proofErr w:type="gramStart"/>
      <w:r w:rsidRPr="00102237">
        <w:rPr>
          <w:rFonts w:ascii="Arial" w:hAnsi="Arial" w:cs="Arial"/>
          <w:i/>
          <w:iCs/>
        </w:rPr>
        <w:t xml:space="preserve">74 </w:t>
      </w:r>
      <w:r w:rsidRPr="00102237">
        <w:rPr>
          <w:rFonts w:ascii="Arial" w:hAnsi="Arial" w:cs="Arial"/>
        </w:rPr>
        <w:t>:</w:t>
      </w:r>
      <w:proofErr w:type="gramEnd"/>
      <w:r w:rsidRPr="00102237">
        <w:rPr>
          <w:rFonts w:ascii="Arial" w:hAnsi="Arial" w:cs="Arial"/>
        </w:rPr>
        <w:t xml:space="preserve"> 687-709.</w:t>
      </w:r>
    </w:p>
    <w:p w14:paraId="0498F4D7" w14:textId="77777777" w:rsidR="004751ED" w:rsidRPr="00102237" w:rsidRDefault="004751ED" w:rsidP="004751ED">
      <w:pPr>
        <w:pStyle w:val="BodyText3"/>
        <w:numPr>
          <w:ilvl w:val="0"/>
          <w:numId w:val="4"/>
        </w:numPr>
        <w:spacing w:line="360" w:lineRule="auto"/>
        <w:jc w:val="both"/>
        <w:rPr>
          <w:rFonts w:ascii="Arial" w:hAnsi="Arial" w:cs="Arial"/>
          <w:bCs/>
          <w:sz w:val="22"/>
          <w:szCs w:val="22"/>
        </w:rPr>
      </w:pPr>
      <w:proofErr w:type="spellStart"/>
      <w:r w:rsidRPr="00102237">
        <w:rPr>
          <w:rFonts w:ascii="Arial" w:hAnsi="Arial" w:cs="Arial"/>
          <w:bCs/>
          <w:sz w:val="22"/>
          <w:szCs w:val="22"/>
        </w:rPr>
        <w:t>Kartha</w:t>
      </w:r>
      <w:proofErr w:type="spellEnd"/>
      <w:r w:rsidRPr="00102237">
        <w:rPr>
          <w:rFonts w:ascii="Arial" w:hAnsi="Arial" w:cs="Arial"/>
          <w:bCs/>
          <w:sz w:val="22"/>
          <w:szCs w:val="22"/>
        </w:rPr>
        <w:t xml:space="preserve"> CC, </w:t>
      </w:r>
      <w:proofErr w:type="spellStart"/>
      <w:r w:rsidRPr="00102237">
        <w:rPr>
          <w:rFonts w:ascii="Arial" w:hAnsi="Arial" w:cs="Arial"/>
          <w:bCs/>
          <w:sz w:val="22"/>
          <w:szCs w:val="22"/>
        </w:rPr>
        <w:t>Valiathan</w:t>
      </w:r>
      <w:proofErr w:type="spellEnd"/>
      <w:r w:rsidRPr="00102237">
        <w:rPr>
          <w:rFonts w:ascii="Arial" w:hAnsi="Arial" w:cs="Arial"/>
          <w:bCs/>
          <w:sz w:val="22"/>
          <w:szCs w:val="22"/>
        </w:rPr>
        <w:t xml:space="preserve"> MS, </w:t>
      </w:r>
      <w:proofErr w:type="spellStart"/>
      <w:r w:rsidRPr="00102237">
        <w:rPr>
          <w:rFonts w:ascii="Arial" w:hAnsi="Arial" w:cs="Arial"/>
          <w:bCs/>
          <w:sz w:val="22"/>
          <w:szCs w:val="22"/>
        </w:rPr>
        <w:t>Eapen</w:t>
      </w:r>
      <w:proofErr w:type="spellEnd"/>
      <w:r w:rsidRPr="00102237">
        <w:rPr>
          <w:rFonts w:ascii="Arial" w:hAnsi="Arial" w:cs="Arial"/>
          <w:bCs/>
          <w:sz w:val="22"/>
          <w:szCs w:val="22"/>
        </w:rPr>
        <w:t xml:space="preserve"> JT, </w:t>
      </w:r>
      <w:proofErr w:type="spellStart"/>
      <w:r w:rsidRPr="00102237">
        <w:rPr>
          <w:rFonts w:ascii="Arial" w:hAnsi="Arial" w:cs="Arial"/>
          <w:bCs/>
          <w:sz w:val="22"/>
          <w:szCs w:val="22"/>
        </w:rPr>
        <w:t>Rathinam</w:t>
      </w:r>
      <w:proofErr w:type="spellEnd"/>
      <w:r w:rsidRPr="00102237">
        <w:rPr>
          <w:rFonts w:ascii="Arial" w:hAnsi="Arial" w:cs="Arial"/>
          <w:bCs/>
          <w:sz w:val="22"/>
          <w:szCs w:val="22"/>
        </w:rPr>
        <w:t xml:space="preserve"> K, </w:t>
      </w:r>
      <w:proofErr w:type="spellStart"/>
      <w:r w:rsidRPr="00102237">
        <w:rPr>
          <w:rFonts w:ascii="Arial" w:hAnsi="Arial" w:cs="Arial"/>
          <w:bCs/>
          <w:sz w:val="22"/>
          <w:szCs w:val="22"/>
        </w:rPr>
        <w:t>Kumary</w:t>
      </w:r>
      <w:proofErr w:type="spellEnd"/>
      <w:r w:rsidRPr="00102237">
        <w:rPr>
          <w:rFonts w:ascii="Arial" w:hAnsi="Arial" w:cs="Arial"/>
          <w:bCs/>
          <w:sz w:val="22"/>
          <w:szCs w:val="22"/>
        </w:rPr>
        <w:t xml:space="preserve"> TV, </w:t>
      </w:r>
      <w:proofErr w:type="spellStart"/>
      <w:r w:rsidRPr="00102237">
        <w:rPr>
          <w:rFonts w:ascii="Arial" w:hAnsi="Arial" w:cs="Arial"/>
          <w:bCs/>
          <w:sz w:val="22"/>
          <w:szCs w:val="22"/>
        </w:rPr>
        <w:t>Kutty</w:t>
      </w:r>
      <w:proofErr w:type="spellEnd"/>
      <w:r w:rsidRPr="00102237">
        <w:rPr>
          <w:rFonts w:ascii="Arial" w:hAnsi="Arial" w:cs="Arial"/>
          <w:bCs/>
          <w:sz w:val="22"/>
          <w:szCs w:val="22"/>
        </w:rPr>
        <w:t xml:space="preserve"> VR. Enhancement of cerium levels and associated myocardial lesions in </w:t>
      </w:r>
      <w:proofErr w:type="spellStart"/>
      <w:r w:rsidRPr="00102237">
        <w:rPr>
          <w:rFonts w:ascii="Arial" w:hAnsi="Arial" w:cs="Arial"/>
          <w:bCs/>
          <w:sz w:val="22"/>
          <w:szCs w:val="22"/>
        </w:rPr>
        <w:t>hypomagnesaemic</w:t>
      </w:r>
      <w:proofErr w:type="spellEnd"/>
      <w:r w:rsidRPr="00102237">
        <w:rPr>
          <w:rFonts w:ascii="Arial" w:hAnsi="Arial" w:cs="Arial"/>
          <w:bCs/>
          <w:sz w:val="22"/>
          <w:szCs w:val="22"/>
        </w:rPr>
        <w:t xml:space="preserve"> rats fed on cerium-adulterated diet. In: Endomyocardial Fibrosis </w:t>
      </w:r>
      <w:proofErr w:type="spellStart"/>
      <w:r w:rsidRPr="00102237">
        <w:rPr>
          <w:rFonts w:ascii="Arial" w:hAnsi="Arial" w:cs="Arial"/>
          <w:bCs/>
          <w:sz w:val="22"/>
          <w:szCs w:val="22"/>
        </w:rPr>
        <w:t>Valiathan</w:t>
      </w:r>
      <w:proofErr w:type="spellEnd"/>
      <w:r w:rsidRPr="00102237">
        <w:rPr>
          <w:rFonts w:ascii="Arial" w:hAnsi="Arial" w:cs="Arial"/>
          <w:bCs/>
          <w:sz w:val="22"/>
          <w:szCs w:val="22"/>
        </w:rPr>
        <w:t xml:space="preserve"> MS, Somers K, </w:t>
      </w:r>
      <w:proofErr w:type="spellStart"/>
      <w:r w:rsidRPr="00102237">
        <w:rPr>
          <w:rFonts w:ascii="Arial" w:hAnsi="Arial" w:cs="Arial"/>
          <w:bCs/>
          <w:sz w:val="22"/>
          <w:szCs w:val="22"/>
        </w:rPr>
        <w:t>Kartha</w:t>
      </w:r>
      <w:proofErr w:type="spellEnd"/>
      <w:r w:rsidRPr="00102237">
        <w:rPr>
          <w:rFonts w:ascii="Arial" w:hAnsi="Arial" w:cs="Arial"/>
          <w:bCs/>
          <w:sz w:val="22"/>
          <w:szCs w:val="22"/>
        </w:rPr>
        <w:t xml:space="preserve"> CC (eds). Oxford University Press 1993, </w:t>
      </w:r>
      <w:proofErr w:type="spellStart"/>
      <w:r w:rsidRPr="00102237">
        <w:rPr>
          <w:rFonts w:ascii="Arial" w:hAnsi="Arial" w:cs="Arial"/>
          <w:bCs/>
          <w:sz w:val="22"/>
          <w:szCs w:val="22"/>
        </w:rPr>
        <w:t>Dehli</w:t>
      </w:r>
      <w:proofErr w:type="spellEnd"/>
      <w:r w:rsidRPr="00102237">
        <w:rPr>
          <w:rFonts w:ascii="Arial" w:hAnsi="Arial" w:cs="Arial"/>
          <w:bCs/>
          <w:sz w:val="22"/>
          <w:szCs w:val="22"/>
        </w:rPr>
        <w:t>. pp 243-253</w:t>
      </w:r>
    </w:p>
    <w:p w14:paraId="7AF57D98" w14:textId="77777777" w:rsidR="004751ED" w:rsidRPr="00102237" w:rsidRDefault="004751ED" w:rsidP="004751ED">
      <w:pPr>
        <w:pStyle w:val="ListParagraph"/>
        <w:numPr>
          <w:ilvl w:val="0"/>
          <w:numId w:val="4"/>
        </w:numPr>
        <w:spacing w:after="0" w:line="360" w:lineRule="auto"/>
        <w:jc w:val="both"/>
        <w:rPr>
          <w:rFonts w:ascii="Arial" w:hAnsi="Arial" w:cs="Arial"/>
          <w:bCs/>
        </w:rPr>
      </w:pPr>
      <w:r w:rsidRPr="00102237">
        <w:rPr>
          <w:rFonts w:ascii="Arial" w:hAnsi="Arial" w:cs="Arial"/>
          <w:bCs/>
        </w:rPr>
        <w:t xml:space="preserve">Davies H. Endomyocardial fibrosis and the tuberous diet. </w:t>
      </w:r>
      <w:r w:rsidRPr="00102237">
        <w:rPr>
          <w:rFonts w:ascii="Arial" w:hAnsi="Arial" w:cs="Arial"/>
          <w:bCs/>
          <w:i/>
          <w:iCs/>
        </w:rPr>
        <w:t xml:space="preserve">Int J </w:t>
      </w:r>
      <w:proofErr w:type="spellStart"/>
      <w:r w:rsidRPr="00102237">
        <w:rPr>
          <w:rFonts w:ascii="Arial" w:hAnsi="Arial" w:cs="Arial"/>
          <w:bCs/>
          <w:i/>
          <w:iCs/>
        </w:rPr>
        <w:t>Cardiol</w:t>
      </w:r>
      <w:proofErr w:type="spellEnd"/>
      <w:r w:rsidRPr="00102237">
        <w:rPr>
          <w:rFonts w:ascii="Arial" w:hAnsi="Arial" w:cs="Arial"/>
          <w:bCs/>
          <w:i/>
          <w:iCs/>
        </w:rPr>
        <w:t xml:space="preserve"> </w:t>
      </w:r>
      <w:proofErr w:type="gramStart"/>
      <w:r w:rsidRPr="00102237">
        <w:rPr>
          <w:rFonts w:ascii="Arial" w:hAnsi="Arial" w:cs="Arial"/>
          <w:bCs/>
          <w:i/>
          <w:iCs/>
        </w:rPr>
        <w:t>1990</w:t>
      </w:r>
      <w:r w:rsidRPr="00102237">
        <w:rPr>
          <w:rFonts w:ascii="Arial" w:hAnsi="Arial" w:cs="Arial"/>
          <w:bCs/>
        </w:rPr>
        <w:t>;29:3</w:t>
      </w:r>
      <w:proofErr w:type="gramEnd"/>
      <w:r w:rsidRPr="00102237">
        <w:rPr>
          <w:rFonts w:ascii="Arial" w:hAnsi="Arial" w:cs="Arial"/>
          <w:bCs/>
        </w:rPr>
        <w:t>-8</w:t>
      </w:r>
    </w:p>
    <w:p w14:paraId="36E037D7" w14:textId="77777777" w:rsidR="004751ED" w:rsidRPr="00102237" w:rsidRDefault="004751ED" w:rsidP="004751ED">
      <w:pPr>
        <w:pStyle w:val="ListParagraph"/>
        <w:numPr>
          <w:ilvl w:val="0"/>
          <w:numId w:val="4"/>
        </w:numPr>
        <w:spacing w:after="0" w:line="360" w:lineRule="auto"/>
        <w:jc w:val="both"/>
        <w:rPr>
          <w:rFonts w:ascii="Arial" w:hAnsi="Arial" w:cs="Arial"/>
          <w:bCs/>
        </w:rPr>
      </w:pPr>
      <w:proofErr w:type="spellStart"/>
      <w:r w:rsidRPr="00102237">
        <w:rPr>
          <w:rFonts w:ascii="Arial" w:hAnsi="Arial" w:cs="Arial"/>
          <w:bCs/>
        </w:rPr>
        <w:t>Valiathan</w:t>
      </w:r>
      <w:proofErr w:type="spellEnd"/>
      <w:r w:rsidRPr="00102237">
        <w:rPr>
          <w:rFonts w:ascii="Arial" w:hAnsi="Arial" w:cs="Arial"/>
          <w:bCs/>
        </w:rPr>
        <w:t xml:space="preserve"> MS, </w:t>
      </w:r>
      <w:proofErr w:type="spellStart"/>
      <w:r w:rsidRPr="00102237">
        <w:rPr>
          <w:rFonts w:ascii="Arial" w:hAnsi="Arial" w:cs="Arial"/>
          <w:bCs/>
        </w:rPr>
        <w:t>Shymkrishnan</w:t>
      </w:r>
      <w:proofErr w:type="spellEnd"/>
      <w:r w:rsidRPr="00102237">
        <w:rPr>
          <w:rFonts w:ascii="Arial" w:hAnsi="Arial" w:cs="Arial"/>
          <w:bCs/>
        </w:rPr>
        <w:t xml:space="preserve"> KG. Surgical treatment of endomyocardial fibrosis: Kerala experience. In: Endomyocardial Fibrosis </w:t>
      </w:r>
      <w:proofErr w:type="spellStart"/>
      <w:r w:rsidRPr="00102237">
        <w:rPr>
          <w:rFonts w:ascii="Arial" w:hAnsi="Arial" w:cs="Arial"/>
          <w:bCs/>
        </w:rPr>
        <w:t>Valiathan</w:t>
      </w:r>
      <w:proofErr w:type="spellEnd"/>
      <w:r w:rsidRPr="00102237">
        <w:rPr>
          <w:rFonts w:ascii="Arial" w:hAnsi="Arial" w:cs="Arial"/>
          <w:bCs/>
        </w:rPr>
        <w:t xml:space="preserve"> MS, Somers K, </w:t>
      </w:r>
      <w:proofErr w:type="spellStart"/>
      <w:r w:rsidRPr="00102237">
        <w:rPr>
          <w:rFonts w:ascii="Arial" w:hAnsi="Arial" w:cs="Arial"/>
          <w:bCs/>
        </w:rPr>
        <w:t>Kartha</w:t>
      </w:r>
      <w:proofErr w:type="spellEnd"/>
      <w:r w:rsidRPr="00102237">
        <w:rPr>
          <w:rFonts w:ascii="Arial" w:hAnsi="Arial" w:cs="Arial"/>
          <w:bCs/>
        </w:rPr>
        <w:t xml:space="preserve"> CC (eds). Oxford University Press 1993, </w:t>
      </w:r>
      <w:proofErr w:type="spellStart"/>
      <w:r w:rsidRPr="00102237">
        <w:rPr>
          <w:rFonts w:ascii="Arial" w:hAnsi="Arial" w:cs="Arial"/>
          <w:bCs/>
        </w:rPr>
        <w:t>Dehli</w:t>
      </w:r>
      <w:proofErr w:type="spellEnd"/>
      <w:r w:rsidRPr="00102237">
        <w:rPr>
          <w:rFonts w:ascii="Arial" w:hAnsi="Arial" w:cs="Arial"/>
          <w:bCs/>
        </w:rPr>
        <w:t>. pp 220-227</w:t>
      </w:r>
    </w:p>
    <w:p w14:paraId="52CB0441" w14:textId="77777777" w:rsidR="004751ED" w:rsidRPr="00102237" w:rsidRDefault="004751ED" w:rsidP="004751ED">
      <w:pPr>
        <w:pStyle w:val="ListParagraph"/>
        <w:numPr>
          <w:ilvl w:val="0"/>
          <w:numId w:val="4"/>
        </w:numPr>
        <w:spacing w:after="0" w:line="360" w:lineRule="auto"/>
        <w:jc w:val="both"/>
        <w:rPr>
          <w:rFonts w:ascii="Arial" w:hAnsi="Arial" w:cs="Arial"/>
          <w:bCs/>
        </w:rPr>
      </w:pPr>
      <w:r w:rsidRPr="00102237">
        <w:rPr>
          <w:rFonts w:ascii="Arial" w:hAnsi="Arial" w:cs="Arial"/>
          <w:bCs/>
          <w:lang w:val="pt-PT"/>
        </w:rPr>
        <w:t xml:space="preserve">Ijaola O, Falase AO. </w:t>
      </w:r>
      <w:r w:rsidRPr="00102237">
        <w:rPr>
          <w:rFonts w:ascii="Arial" w:hAnsi="Arial" w:cs="Arial"/>
          <w:bCs/>
        </w:rPr>
        <w:t xml:space="preserve">Distribution of antibodies against Coxsackie B viruses, arboviruses and toxoplasma gondii among patients with endomyocardial fibrosis (EMF) compared with normal subjects from EMF endemic and non-endemic zones of Nigeria. </w:t>
      </w:r>
      <w:proofErr w:type="spellStart"/>
      <w:r w:rsidRPr="00102237">
        <w:rPr>
          <w:rFonts w:ascii="Arial" w:hAnsi="Arial" w:cs="Arial"/>
          <w:bCs/>
          <w:i/>
          <w:iCs/>
        </w:rPr>
        <w:t>Afr</w:t>
      </w:r>
      <w:proofErr w:type="spellEnd"/>
      <w:r w:rsidRPr="00102237">
        <w:rPr>
          <w:rFonts w:ascii="Arial" w:hAnsi="Arial" w:cs="Arial"/>
          <w:bCs/>
          <w:i/>
          <w:iCs/>
        </w:rPr>
        <w:t xml:space="preserve"> J Med </w:t>
      </w:r>
      <w:proofErr w:type="spellStart"/>
      <w:r w:rsidRPr="00102237">
        <w:rPr>
          <w:rFonts w:ascii="Arial" w:hAnsi="Arial" w:cs="Arial"/>
          <w:bCs/>
          <w:i/>
          <w:iCs/>
        </w:rPr>
        <w:t>med</w:t>
      </w:r>
      <w:proofErr w:type="spellEnd"/>
      <w:r w:rsidRPr="00102237">
        <w:rPr>
          <w:rFonts w:ascii="Arial" w:hAnsi="Arial" w:cs="Arial"/>
          <w:bCs/>
          <w:i/>
          <w:iCs/>
        </w:rPr>
        <w:t xml:space="preserve"> Sci </w:t>
      </w:r>
      <w:proofErr w:type="gramStart"/>
      <w:r w:rsidRPr="00102237">
        <w:rPr>
          <w:rFonts w:ascii="Arial" w:hAnsi="Arial" w:cs="Arial"/>
          <w:bCs/>
          <w:i/>
          <w:iCs/>
        </w:rPr>
        <w:t>1990</w:t>
      </w:r>
      <w:r w:rsidRPr="00102237">
        <w:rPr>
          <w:rFonts w:ascii="Arial" w:hAnsi="Arial" w:cs="Arial"/>
          <w:bCs/>
        </w:rPr>
        <w:t>;19:93</w:t>
      </w:r>
      <w:proofErr w:type="gramEnd"/>
      <w:r w:rsidRPr="00102237">
        <w:rPr>
          <w:rFonts w:ascii="Arial" w:hAnsi="Arial" w:cs="Arial"/>
          <w:bCs/>
        </w:rPr>
        <w:t>-103.</w:t>
      </w:r>
    </w:p>
    <w:p w14:paraId="516F0096" w14:textId="77777777" w:rsidR="004751ED" w:rsidRPr="00102237" w:rsidRDefault="004751ED" w:rsidP="004751ED">
      <w:pPr>
        <w:pStyle w:val="BodyText3"/>
        <w:numPr>
          <w:ilvl w:val="0"/>
          <w:numId w:val="4"/>
        </w:numPr>
        <w:spacing w:line="360" w:lineRule="auto"/>
        <w:jc w:val="both"/>
        <w:rPr>
          <w:rFonts w:ascii="Arial" w:hAnsi="Arial" w:cs="Arial"/>
          <w:bCs/>
          <w:sz w:val="22"/>
          <w:szCs w:val="22"/>
        </w:rPr>
      </w:pPr>
      <w:proofErr w:type="spellStart"/>
      <w:r w:rsidRPr="00102237">
        <w:rPr>
          <w:rFonts w:ascii="Arial" w:hAnsi="Arial" w:cs="Arial"/>
          <w:bCs/>
          <w:sz w:val="22"/>
          <w:szCs w:val="22"/>
        </w:rPr>
        <w:t>Ferrans</w:t>
      </w:r>
      <w:proofErr w:type="spellEnd"/>
      <w:r w:rsidRPr="00102237">
        <w:rPr>
          <w:rFonts w:ascii="Arial" w:hAnsi="Arial" w:cs="Arial"/>
          <w:bCs/>
          <w:sz w:val="22"/>
          <w:szCs w:val="22"/>
        </w:rPr>
        <w:t xml:space="preserve"> VJ, Van </w:t>
      </w:r>
      <w:proofErr w:type="spellStart"/>
      <w:r w:rsidRPr="00102237">
        <w:rPr>
          <w:rFonts w:ascii="Arial" w:hAnsi="Arial" w:cs="Arial"/>
          <w:bCs/>
          <w:sz w:val="22"/>
          <w:szCs w:val="22"/>
        </w:rPr>
        <w:t>Vleet</w:t>
      </w:r>
      <w:proofErr w:type="spellEnd"/>
      <w:r w:rsidRPr="00102237">
        <w:rPr>
          <w:rFonts w:ascii="Arial" w:hAnsi="Arial" w:cs="Arial"/>
          <w:bCs/>
          <w:sz w:val="22"/>
          <w:szCs w:val="22"/>
        </w:rPr>
        <w:t xml:space="preserve"> JF. Cardiac lesions of selenium-vitamin E deficiency in animals. </w:t>
      </w:r>
      <w:r w:rsidRPr="00102237">
        <w:rPr>
          <w:rFonts w:ascii="Arial" w:hAnsi="Arial" w:cs="Arial"/>
          <w:bCs/>
          <w:i/>
          <w:iCs/>
          <w:sz w:val="22"/>
          <w:szCs w:val="22"/>
        </w:rPr>
        <w:t>Heart Vessels Suppl 1985</w:t>
      </w:r>
      <w:r w:rsidRPr="00102237">
        <w:rPr>
          <w:rFonts w:ascii="Arial" w:hAnsi="Arial" w:cs="Arial"/>
          <w:bCs/>
          <w:sz w:val="22"/>
          <w:szCs w:val="22"/>
        </w:rPr>
        <w:t>:1294-7.</w:t>
      </w:r>
    </w:p>
    <w:p w14:paraId="2A766591" w14:textId="77777777" w:rsidR="004751ED" w:rsidRPr="00102237" w:rsidRDefault="004751ED" w:rsidP="004751ED">
      <w:pPr>
        <w:pStyle w:val="ListParagraph"/>
        <w:numPr>
          <w:ilvl w:val="0"/>
          <w:numId w:val="4"/>
        </w:numPr>
        <w:spacing w:after="0" w:line="360" w:lineRule="auto"/>
        <w:jc w:val="both"/>
        <w:rPr>
          <w:rFonts w:ascii="Arial" w:hAnsi="Arial" w:cs="Arial"/>
        </w:rPr>
      </w:pPr>
      <w:r w:rsidRPr="00102237">
        <w:rPr>
          <w:rFonts w:ascii="Arial" w:hAnsi="Arial" w:cs="Arial"/>
        </w:rPr>
        <w:t xml:space="preserve">Ball JD, Williams AW, Davies JN. Endomyocardial fibrosis. </w:t>
      </w:r>
      <w:r w:rsidRPr="00102237">
        <w:rPr>
          <w:rStyle w:val="A9"/>
          <w:rFonts w:ascii="Arial" w:hAnsi="Arial" w:cs="Arial"/>
          <w:color w:val="auto"/>
          <w:sz w:val="22"/>
          <w:szCs w:val="22"/>
        </w:rPr>
        <w:t xml:space="preserve">6. </w:t>
      </w:r>
      <w:r w:rsidRPr="00102237">
        <w:rPr>
          <w:rFonts w:ascii="Arial" w:hAnsi="Arial" w:cs="Arial"/>
          <w:i/>
          <w:iCs/>
        </w:rPr>
        <w:t xml:space="preserve">Lancet </w:t>
      </w:r>
      <w:r w:rsidRPr="00102237">
        <w:rPr>
          <w:rFonts w:ascii="Arial" w:hAnsi="Arial" w:cs="Arial"/>
        </w:rPr>
        <w:t xml:space="preserve">1954; </w:t>
      </w:r>
      <w:proofErr w:type="gramStart"/>
      <w:r w:rsidRPr="00102237">
        <w:rPr>
          <w:rFonts w:ascii="Arial" w:hAnsi="Arial" w:cs="Arial"/>
          <w:i/>
          <w:iCs/>
        </w:rPr>
        <w:t xml:space="preserve">266 </w:t>
      </w:r>
      <w:r w:rsidRPr="00102237">
        <w:rPr>
          <w:rFonts w:ascii="Arial" w:hAnsi="Arial" w:cs="Arial"/>
        </w:rPr>
        <w:t>:</w:t>
      </w:r>
      <w:proofErr w:type="gramEnd"/>
      <w:r w:rsidRPr="00102237">
        <w:rPr>
          <w:rFonts w:ascii="Arial" w:hAnsi="Arial" w:cs="Arial"/>
        </w:rPr>
        <w:t xml:space="preserve"> 1049-54</w:t>
      </w:r>
    </w:p>
    <w:p w14:paraId="1B2334CF" w14:textId="77777777" w:rsidR="004751ED" w:rsidRPr="00102237" w:rsidRDefault="004751ED" w:rsidP="004751ED">
      <w:pPr>
        <w:pStyle w:val="Body"/>
        <w:numPr>
          <w:ilvl w:val="0"/>
          <w:numId w:val="4"/>
        </w:numPr>
        <w:spacing w:line="360" w:lineRule="auto"/>
        <w:jc w:val="both"/>
        <w:rPr>
          <w:rFonts w:ascii="Arial" w:eastAsia="Times New Roman" w:hAnsi="Arial" w:cs="Arial"/>
          <w:color w:val="auto"/>
          <w:sz w:val="22"/>
          <w:szCs w:val="22"/>
        </w:rPr>
      </w:pPr>
      <w:proofErr w:type="spellStart"/>
      <w:r w:rsidRPr="00102237">
        <w:rPr>
          <w:rFonts w:ascii="Arial" w:hAnsi="Arial" w:cs="Arial"/>
          <w:color w:val="auto"/>
          <w:sz w:val="22"/>
          <w:szCs w:val="22"/>
          <w:lang w:val="fr-FR"/>
        </w:rPr>
        <w:t>Ogbogu</w:t>
      </w:r>
      <w:proofErr w:type="spellEnd"/>
      <w:r w:rsidRPr="00102237">
        <w:rPr>
          <w:rFonts w:ascii="Arial" w:hAnsi="Arial" w:cs="Arial"/>
          <w:color w:val="auto"/>
          <w:sz w:val="22"/>
          <w:szCs w:val="22"/>
          <w:lang w:val="fr-FR"/>
        </w:rPr>
        <w:t xml:space="preserve"> PU, </w:t>
      </w:r>
      <w:proofErr w:type="spellStart"/>
      <w:r w:rsidRPr="00102237">
        <w:rPr>
          <w:rFonts w:ascii="Arial" w:hAnsi="Arial" w:cs="Arial"/>
          <w:color w:val="auto"/>
          <w:sz w:val="22"/>
          <w:szCs w:val="22"/>
          <w:lang w:val="fr-FR"/>
        </w:rPr>
        <w:t>Rosing</w:t>
      </w:r>
      <w:proofErr w:type="spellEnd"/>
      <w:r w:rsidRPr="00102237">
        <w:rPr>
          <w:rFonts w:ascii="Arial" w:hAnsi="Arial" w:cs="Arial"/>
          <w:color w:val="auto"/>
          <w:sz w:val="22"/>
          <w:szCs w:val="22"/>
          <w:lang w:val="fr-FR"/>
        </w:rPr>
        <w:t xml:space="preserve"> DR, Horne MK 3rd. </w:t>
      </w:r>
      <w:r w:rsidRPr="00102237">
        <w:rPr>
          <w:rFonts w:ascii="Arial" w:hAnsi="Arial" w:cs="Arial"/>
          <w:color w:val="auto"/>
          <w:sz w:val="22"/>
          <w:szCs w:val="22"/>
        </w:rPr>
        <w:t xml:space="preserve">Cardiovascular manifestations of </w:t>
      </w:r>
      <w:proofErr w:type="spellStart"/>
      <w:r w:rsidRPr="00102237">
        <w:rPr>
          <w:rFonts w:ascii="Arial" w:hAnsi="Arial" w:cs="Arial"/>
          <w:color w:val="auto"/>
          <w:sz w:val="22"/>
          <w:szCs w:val="22"/>
        </w:rPr>
        <w:t>hypereosinophilic</w:t>
      </w:r>
      <w:proofErr w:type="spellEnd"/>
      <w:r w:rsidRPr="00102237">
        <w:rPr>
          <w:rFonts w:ascii="Arial" w:hAnsi="Arial" w:cs="Arial"/>
          <w:color w:val="auto"/>
          <w:sz w:val="22"/>
          <w:szCs w:val="22"/>
        </w:rPr>
        <w:t xml:space="preserve"> syndromes. Immunol Allergy Clin North Am. 2007;27(3):457-75.</w:t>
      </w:r>
    </w:p>
    <w:p w14:paraId="30ADA777" w14:textId="77777777" w:rsidR="004751ED" w:rsidRPr="00102237" w:rsidRDefault="004751ED" w:rsidP="004751ED">
      <w:pPr>
        <w:pStyle w:val="ListParagraph"/>
        <w:numPr>
          <w:ilvl w:val="0"/>
          <w:numId w:val="4"/>
        </w:numPr>
        <w:spacing w:after="0" w:line="360" w:lineRule="auto"/>
        <w:jc w:val="both"/>
        <w:rPr>
          <w:rFonts w:ascii="Arial" w:hAnsi="Arial" w:cs="Arial"/>
        </w:rPr>
      </w:pPr>
      <w:r w:rsidRPr="00102237">
        <w:rPr>
          <w:rFonts w:ascii="Arial" w:hAnsi="Arial" w:cs="Arial"/>
        </w:rPr>
        <w:t xml:space="preserve">Davies J, Spry CJ, </w:t>
      </w:r>
      <w:proofErr w:type="spellStart"/>
      <w:r w:rsidRPr="00102237">
        <w:rPr>
          <w:rFonts w:ascii="Arial" w:hAnsi="Arial" w:cs="Arial"/>
        </w:rPr>
        <w:t>Vijayaraghavan</w:t>
      </w:r>
      <w:proofErr w:type="spellEnd"/>
      <w:r w:rsidRPr="00102237">
        <w:rPr>
          <w:rFonts w:ascii="Arial" w:hAnsi="Arial" w:cs="Arial"/>
        </w:rPr>
        <w:t xml:space="preserve"> G, De Souza JA. A comparison of the clinical and cardiological features of endomyocardial disease in temperate and tropical regions. Postgrad Med J. 1983;59(689):179-85. </w:t>
      </w:r>
    </w:p>
    <w:p w14:paraId="10FE57E6" w14:textId="77777777" w:rsidR="004751ED" w:rsidRPr="00102237" w:rsidRDefault="004751ED" w:rsidP="004751ED">
      <w:pPr>
        <w:pStyle w:val="ListParagraph"/>
        <w:numPr>
          <w:ilvl w:val="0"/>
          <w:numId w:val="4"/>
        </w:numPr>
        <w:spacing w:after="0" w:line="360" w:lineRule="auto"/>
        <w:jc w:val="both"/>
        <w:rPr>
          <w:rFonts w:ascii="Arial" w:hAnsi="Arial" w:cs="Arial"/>
          <w:bCs/>
          <w:lang w:val="en-GB"/>
        </w:rPr>
      </w:pPr>
      <w:proofErr w:type="spellStart"/>
      <w:r w:rsidRPr="00102237">
        <w:rPr>
          <w:rFonts w:ascii="Arial" w:hAnsi="Arial" w:cs="Arial"/>
          <w:bCs/>
          <w:lang w:val="en-GB"/>
        </w:rPr>
        <w:t>Ijaola</w:t>
      </w:r>
      <w:proofErr w:type="spellEnd"/>
      <w:r w:rsidRPr="00102237">
        <w:rPr>
          <w:rFonts w:ascii="Arial" w:hAnsi="Arial" w:cs="Arial"/>
          <w:bCs/>
          <w:lang w:val="en-GB"/>
        </w:rPr>
        <w:t xml:space="preserve"> O and </w:t>
      </w:r>
      <w:proofErr w:type="spellStart"/>
      <w:r w:rsidRPr="00102237">
        <w:rPr>
          <w:rFonts w:ascii="Arial" w:hAnsi="Arial" w:cs="Arial"/>
          <w:bCs/>
          <w:lang w:val="en-GB"/>
        </w:rPr>
        <w:t>Falase</w:t>
      </w:r>
      <w:proofErr w:type="spellEnd"/>
      <w:r w:rsidRPr="00102237">
        <w:rPr>
          <w:rFonts w:ascii="Arial" w:hAnsi="Arial" w:cs="Arial"/>
          <w:bCs/>
          <w:lang w:val="en-GB"/>
        </w:rPr>
        <w:t xml:space="preserve"> AO. </w:t>
      </w:r>
      <w:r w:rsidRPr="00102237">
        <w:rPr>
          <w:rFonts w:ascii="Arial" w:hAnsi="Arial" w:cs="Arial"/>
          <w:bCs/>
        </w:rPr>
        <w:t xml:space="preserve">The </w:t>
      </w:r>
      <w:proofErr w:type="spellStart"/>
      <w:r w:rsidRPr="00102237">
        <w:rPr>
          <w:rFonts w:ascii="Arial" w:hAnsi="Arial" w:cs="Arial"/>
          <w:bCs/>
        </w:rPr>
        <w:t>aetiology</w:t>
      </w:r>
      <w:proofErr w:type="spellEnd"/>
      <w:r w:rsidRPr="00102237">
        <w:rPr>
          <w:rFonts w:ascii="Arial" w:hAnsi="Arial" w:cs="Arial"/>
          <w:bCs/>
        </w:rPr>
        <w:t xml:space="preserve"> of endomyocardial fibrosis (EMF): Eosinophilia and parasitic infestations in EMF patients and normal subjects from EMF endemic and non-endemic zones of Nigeria. </w:t>
      </w:r>
      <w:r w:rsidRPr="00102237">
        <w:rPr>
          <w:rFonts w:ascii="Arial" w:hAnsi="Arial" w:cs="Arial"/>
          <w:bCs/>
          <w:i/>
          <w:iCs/>
        </w:rPr>
        <w:t>Tropical Cardiology 1988</w:t>
      </w:r>
      <w:r w:rsidRPr="00102237">
        <w:rPr>
          <w:rFonts w:ascii="Arial" w:hAnsi="Arial" w:cs="Arial"/>
          <w:bCs/>
        </w:rPr>
        <w:t>;14(53):17-23.</w:t>
      </w:r>
    </w:p>
    <w:p w14:paraId="087ED9F7" w14:textId="77777777" w:rsidR="004751ED" w:rsidRPr="00102237" w:rsidRDefault="004751ED" w:rsidP="004751ED">
      <w:pPr>
        <w:pStyle w:val="ListParagraph"/>
        <w:numPr>
          <w:ilvl w:val="0"/>
          <w:numId w:val="4"/>
        </w:numPr>
        <w:spacing w:after="0" w:line="360" w:lineRule="auto"/>
        <w:jc w:val="both"/>
        <w:rPr>
          <w:rFonts w:ascii="Arial" w:hAnsi="Arial" w:cs="Arial"/>
          <w:bCs/>
        </w:rPr>
      </w:pPr>
      <w:proofErr w:type="spellStart"/>
      <w:r w:rsidRPr="00102237">
        <w:rPr>
          <w:rFonts w:ascii="Arial" w:hAnsi="Arial" w:cs="Arial"/>
          <w:bCs/>
        </w:rPr>
        <w:t>Urhoghide</w:t>
      </w:r>
      <w:proofErr w:type="spellEnd"/>
      <w:r w:rsidRPr="00102237">
        <w:rPr>
          <w:rFonts w:ascii="Arial" w:hAnsi="Arial" w:cs="Arial"/>
          <w:bCs/>
        </w:rPr>
        <w:t xml:space="preserve"> GE, </w:t>
      </w:r>
      <w:proofErr w:type="spellStart"/>
      <w:r w:rsidRPr="00102237">
        <w:rPr>
          <w:rFonts w:ascii="Arial" w:hAnsi="Arial" w:cs="Arial"/>
          <w:bCs/>
        </w:rPr>
        <w:t>Falase</w:t>
      </w:r>
      <w:proofErr w:type="spellEnd"/>
      <w:r w:rsidRPr="00102237">
        <w:rPr>
          <w:rFonts w:ascii="Arial" w:hAnsi="Arial" w:cs="Arial"/>
          <w:bCs/>
        </w:rPr>
        <w:t xml:space="preserve"> AO. Degranulated eosinophils, eosinophil granule basic proteins and humoral factors in Nigerians with endomyocardial fibrosis. </w:t>
      </w:r>
      <w:proofErr w:type="spellStart"/>
      <w:r w:rsidRPr="00102237">
        <w:rPr>
          <w:rFonts w:ascii="Arial" w:hAnsi="Arial" w:cs="Arial"/>
          <w:bCs/>
          <w:i/>
          <w:iCs/>
        </w:rPr>
        <w:t>Afr</w:t>
      </w:r>
      <w:proofErr w:type="spellEnd"/>
      <w:r w:rsidRPr="00102237">
        <w:rPr>
          <w:rFonts w:ascii="Arial" w:hAnsi="Arial" w:cs="Arial"/>
          <w:bCs/>
          <w:i/>
          <w:iCs/>
        </w:rPr>
        <w:t xml:space="preserve"> J Med </w:t>
      </w:r>
      <w:proofErr w:type="spellStart"/>
      <w:r w:rsidRPr="00102237">
        <w:rPr>
          <w:rFonts w:ascii="Arial" w:hAnsi="Arial" w:cs="Arial"/>
          <w:bCs/>
          <w:i/>
          <w:iCs/>
        </w:rPr>
        <w:t>med</w:t>
      </w:r>
      <w:proofErr w:type="spellEnd"/>
      <w:r w:rsidRPr="00102237">
        <w:rPr>
          <w:rFonts w:ascii="Arial" w:hAnsi="Arial" w:cs="Arial"/>
          <w:bCs/>
          <w:i/>
          <w:iCs/>
        </w:rPr>
        <w:t xml:space="preserve"> Sci </w:t>
      </w:r>
      <w:proofErr w:type="gramStart"/>
      <w:r w:rsidRPr="00102237">
        <w:rPr>
          <w:rFonts w:ascii="Arial" w:hAnsi="Arial" w:cs="Arial"/>
          <w:bCs/>
          <w:i/>
          <w:iCs/>
        </w:rPr>
        <w:t>1987</w:t>
      </w:r>
      <w:r w:rsidRPr="00102237">
        <w:rPr>
          <w:rFonts w:ascii="Arial" w:hAnsi="Arial" w:cs="Arial"/>
          <w:bCs/>
        </w:rPr>
        <w:t>;16:133</w:t>
      </w:r>
      <w:proofErr w:type="gramEnd"/>
      <w:r w:rsidRPr="00102237">
        <w:rPr>
          <w:rFonts w:ascii="Arial" w:hAnsi="Arial" w:cs="Arial"/>
          <w:bCs/>
        </w:rPr>
        <w:t>-9.</w:t>
      </w:r>
    </w:p>
    <w:p w14:paraId="057C902E" w14:textId="77777777" w:rsidR="004751ED" w:rsidRPr="00102237" w:rsidRDefault="004751ED" w:rsidP="004751ED">
      <w:pPr>
        <w:pStyle w:val="ListParagraph"/>
        <w:numPr>
          <w:ilvl w:val="0"/>
          <w:numId w:val="4"/>
        </w:numPr>
        <w:spacing w:after="0" w:line="360" w:lineRule="auto"/>
        <w:jc w:val="both"/>
        <w:rPr>
          <w:rFonts w:ascii="Arial" w:hAnsi="Arial" w:cs="Arial"/>
        </w:rPr>
      </w:pPr>
      <w:proofErr w:type="spellStart"/>
      <w:r w:rsidRPr="00102237">
        <w:rPr>
          <w:rFonts w:ascii="Arial" w:hAnsi="Arial" w:cs="Arial"/>
        </w:rPr>
        <w:t>Dgedge</w:t>
      </w:r>
      <w:proofErr w:type="spellEnd"/>
      <w:r w:rsidRPr="00102237">
        <w:rPr>
          <w:rFonts w:ascii="Arial" w:hAnsi="Arial" w:cs="Arial"/>
        </w:rPr>
        <w:t xml:space="preserve"> M, </w:t>
      </w:r>
      <w:proofErr w:type="spellStart"/>
      <w:r w:rsidRPr="00102237">
        <w:rPr>
          <w:rFonts w:ascii="Arial" w:hAnsi="Arial" w:cs="Arial"/>
        </w:rPr>
        <w:t>Novoa</w:t>
      </w:r>
      <w:proofErr w:type="spellEnd"/>
      <w:r w:rsidRPr="00102237">
        <w:rPr>
          <w:rFonts w:ascii="Arial" w:hAnsi="Arial" w:cs="Arial"/>
        </w:rPr>
        <w:t xml:space="preserve"> A, </w:t>
      </w:r>
      <w:proofErr w:type="spellStart"/>
      <w:r w:rsidRPr="00102237">
        <w:rPr>
          <w:rFonts w:ascii="Arial" w:hAnsi="Arial" w:cs="Arial"/>
        </w:rPr>
        <w:t>Macassa</w:t>
      </w:r>
      <w:proofErr w:type="spellEnd"/>
      <w:r w:rsidRPr="00102237">
        <w:rPr>
          <w:rFonts w:ascii="Arial" w:hAnsi="Arial" w:cs="Arial"/>
        </w:rPr>
        <w:t xml:space="preserve"> G</w:t>
      </w:r>
      <w:r w:rsidRPr="00102237">
        <w:rPr>
          <w:rFonts w:ascii="Arial" w:hAnsi="Arial" w:cs="Arial"/>
          <w:i/>
          <w:iCs/>
        </w:rPr>
        <w:t xml:space="preserve"> et al</w:t>
      </w:r>
      <w:r w:rsidRPr="00102237">
        <w:rPr>
          <w:rFonts w:ascii="Arial" w:hAnsi="Arial" w:cs="Arial"/>
        </w:rPr>
        <w:t>. The burden of disease in Maputo City, Mozambique: registered and autopsied deaths in 1994.</w:t>
      </w:r>
      <w:r w:rsidRPr="00102237">
        <w:rPr>
          <w:rFonts w:ascii="Arial" w:hAnsi="Arial" w:cs="Arial"/>
          <w:i/>
          <w:iCs/>
        </w:rPr>
        <w:t xml:space="preserve"> Bull World Health Organ</w:t>
      </w:r>
      <w:r w:rsidRPr="00102237">
        <w:rPr>
          <w:rFonts w:ascii="Arial" w:hAnsi="Arial" w:cs="Arial"/>
        </w:rPr>
        <w:t xml:space="preserve">;79(6): 546-552. </w:t>
      </w:r>
    </w:p>
    <w:p w14:paraId="16B3F813" w14:textId="77777777" w:rsidR="004751ED" w:rsidRPr="00102237" w:rsidRDefault="004751ED" w:rsidP="004751ED">
      <w:pPr>
        <w:pStyle w:val="ListParagraph"/>
        <w:numPr>
          <w:ilvl w:val="0"/>
          <w:numId w:val="4"/>
        </w:numPr>
        <w:spacing w:after="0" w:line="360" w:lineRule="auto"/>
        <w:jc w:val="both"/>
        <w:rPr>
          <w:rFonts w:ascii="Arial" w:hAnsi="Arial" w:cs="Arial"/>
          <w:bCs/>
        </w:rPr>
      </w:pPr>
      <w:proofErr w:type="spellStart"/>
      <w:r w:rsidRPr="00102237">
        <w:rPr>
          <w:rFonts w:ascii="Arial" w:hAnsi="Arial" w:cs="Arial"/>
          <w:bCs/>
        </w:rPr>
        <w:t>Gujral</w:t>
      </w:r>
      <w:proofErr w:type="spellEnd"/>
      <w:r w:rsidRPr="00102237">
        <w:rPr>
          <w:rFonts w:ascii="Arial" w:hAnsi="Arial" w:cs="Arial"/>
          <w:bCs/>
        </w:rPr>
        <w:t xml:space="preserve"> L, </w:t>
      </w:r>
      <w:proofErr w:type="spellStart"/>
      <w:r w:rsidRPr="00102237">
        <w:rPr>
          <w:rFonts w:ascii="Arial" w:hAnsi="Arial" w:cs="Arial"/>
          <w:bCs/>
        </w:rPr>
        <w:t>Vaz</w:t>
      </w:r>
      <w:proofErr w:type="spellEnd"/>
      <w:r w:rsidRPr="00102237">
        <w:rPr>
          <w:rFonts w:ascii="Arial" w:hAnsi="Arial" w:cs="Arial"/>
          <w:bCs/>
        </w:rPr>
        <w:t xml:space="preserve"> RG. (2000) Prevalence, risk </w:t>
      </w:r>
      <w:proofErr w:type="spellStart"/>
      <w:r w:rsidRPr="00102237">
        <w:rPr>
          <w:rFonts w:ascii="Arial" w:hAnsi="Arial" w:cs="Arial"/>
          <w:bCs/>
        </w:rPr>
        <w:t>behaviour</w:t>
      </w:r>
      <w:proofErr w:type="spellEnd"/>
      <w:r w:rsidRPr="00102237">
        <w:rPr>
          <w:rFonts w:ascii="Arial" w:hAnsi="Arial" w:cs="Arial"/>
          <w:bCs/>
        </w:rPr>
        <w:t xml:space="preserve"> and level of information on urinary schistosomiasis in primary school students from the </w:t>
      </w:r>
      <w:proofErr w:type="spellStart"/>
      <w:r w:rsidRPr="00102237">
        <w:rPr>
          <w:rFonts w:ascii="Arial" w:hAnsi="Arial" w:cs="Arial"/>
          <w:bCs/>
        </w:rPr>
        <w:t>Primeiro</w:t>
      </w:r>
      <w:proofErr w:type="spellEnd"/>
      <w:r w:rsidRPr="00102237">
        <w:rPr>
          <w:rFonts w:ascii="Arial" w:hAnsi="Arial" w:cs="Arial"/>
          <w:bCs/>
        </w:rPr>
        <w:t xml:space="preserve"> de </w:t>
      </w:r>
      <w:proofErr w:type="spellStart"/>
      <w:r w:rsidRPr="00102237">
        <w:rPr>
          <w:rFonts w:ascii="Arial" w:hAnsi="Arial" w:cs="Arial"/>
          <w:bCs/>
        </w:rPr>
        <w:t>Junho</w:t>
      </w:r>
      <w:proofErr w:type="spellEnd"/>
      <w:r w:rsidRPr="00102237">
        <w:rPr>
          <w:rFonts w:ascii="Arial" w:hAnsi="Arial" w:cs="Arial"/>
          <w:bCs/>
        </w:rPr>
        <w:t xml:space="preserve"> </w:t>
      </w:r>
      <w:proofErr w:type="spellStart"/>
      <w:r w:rsidRPr="00102237">
        <w:rPr>
          <w:rFonts w:ascii="Arial" w:hAnsi="Arial" w:cs="Arial"/>
          <w:bCs/>
        </w:rPr>
        <w:t>Helath</w:t>
      </w:r>
      <w:proofErr w:type="spellEnd"/>
      <w:r w:rsidRPr="00102237">
        <w:rPr>
          <w:rFonts w:ascii="Arial" w:hAnsi="Arial" w:cs="Arial"/>
          <w:bCs/>
        </w:rPr>
        <w:t xml:space="preserve"> </w:t>
      </w:r>
      <w:proofErr w:type="gramStart"/>
      <w:r w:rsidRPr="00102237">
        <w:rPr>
          <w:rFonts w:ascii="Arial" w:hAnsi="Arial" w:cs="Arial"/>
          <w:bCs/>
        </w:rPr>
        <w:t>District ,</w:t>
      </w:r>
      <w:proofErr w:type="gramEnd"/>
      <w:r w:rsidRPr="00102237">
        <w:rPr>
          <w:rFonts w:ascii="Arial" w:hAnsi="Arial" w:cs="Arial"/>
          <w:bCs/>
        </w:rPr>
        <w:t xml:space="preserve"> Maputo, Mozambique. </w:t>
      </w:r>
      <w:r w:rsidRPr="00102237">
        <w:rPr>
          <w:rFonts w:ascii="Arial" w:hAnsi="Arial" w:cs="Arial"/>
          <w:bCs/>
          <w:i/>
          <w:iCs/>
        </w:rPr>
        <w:t xml:space="preserve">Cad </w:t>
      </w:r>
      <w:proofErr w:type="spellStart"/>
      <w:r w:rsidRPr="00102237">
        <w:rPr>
          <w:rFonts w:ascii="Arial" w:hAnsi="Arial" w:cs="Arial"/>
          <w:bCs/>
          <w:i/>
          <w:iCs/>
        </w:rPr>
        <w:t>Saude</w:t>
      </w:r>
      <w:proofErr w:type="spellEnd"/>
      <w:r w:rsidRPr="00102237">
        <w:rPr>
          <w:rFonts w:ascii="Arial" w:hAnsi="Arial" w:cs="Arial"/>
          <w:bCs/>
          <w:i/>
          <w:iCs/>
        </w:rPr>
        <w:t xml:space="preserve"> Publica</w:t>
      </w:r>
      <w:r w:rsidRPr="00102237">
        <w:rPr>
          <w:rFonts w:ascii="Arial" w:hAnsi="Arial" w:cs="Arial"/>
          <w:bCs/>
        </w:rPr>
        <w:t>; 16(1):43-50</w:t>
      </w:r>
    </w:p>
    <w:p w14:paraId="1140AFB2" w14:textId="77777777" w:rsidR="004751ED" w:rsidRPr="00102237" w:rsidRDefault="004751ED" w:rsidP="004751ED">
      <w:pPr>
        <w:pStyle w:val="ListParagraph"/>
        <w:numPr>
          <w:ilvl w:val="0"/>
          <w:numId w:val="4"/>
        </w:numPr>
        <w:spacing w:after="0" w:line="360" w:lineRule="auto"/>
        <w:jc w:val="both"/>
        <w:rPr>
          <w:rFonts w:ascii="Arial" w:hAnsi="Arial" w:cs="Arial"/>
          <w:bCs/>
        </w:rPr>
      </w:pPr>
      <w:proofErr w:type="spellStart"/>
      <w:r w:rsidRPr="00102237">
        <w:rPr>
          <w:rFonts w:ascii="Arial" w:hAnsi="Arial" w:cs="Arial"/>
          <w:bCs/>
        </w:rPr>
        <w:t>Traquinho</w:t>
      </w:r>
      <w:proofErr w:type="spellEnd"/>
      <w:r w:rsidRPr="00102237">
        <w:rPr>
          <w:rFonts w:ascii="Arial" w:hAnsi="Arial" w:cs="Arial"/>
          <w:bCs/>
        </w:rPr>
        <w:t xml:space="preserve"> GA, Quinto L, </w:t>
      </w:r>
      <w:proofErr w:type="spellStart"/>
      <w:r w:rsidRPr="00102237">
        <w:rPr>
          <w:rFonts w:ascii="Arial" w:hAnsi="Arial" w:cs="Arial"/>
          <w:bCs/>
        </w:rPr>
        <w:t>Nalá</w:t>
      </w:r>
      <w:proofErr w:type="spellEnd"/>
      <w:r w:rsidRPr="00102237">
        <w:rPr>
          <w:rFonts w:ascii="Arial" w:hAnsi="Arial" w:cs="Arial"/>
          <w:bCs/>
        </w:rPr>
        <w:t xml:space="preserve"> RM, </w:t>
      </w:r>
      <w:proofErr w:type="spellStart"/>
      <w:r w:rsidRPr="00102237">
        <w:rPr>
          <w:rFonts w:ascii="Arial" w:hAnsi="Arial" w:cs="Arial"/>
          <w:bCs/>
        </w:rPr>
        <w:t>Vaz</w:t>
      </w:r>
      <w:proofErr w:type="spellEnd"/>
      <w:r w:rsidRPr="00102237">
        <w:rPr>
          <w:rFonts w:ascii="Arial" w:hAnsi="Arial" w:cs="Arial"/>
          <w:bCs/>
        </w:rPr>
        <w:t xml:space="preserve"> RG, </w:t>
      </w:r>
      <w:proofErr w:type="spellStart"/>
      <w:r w:rsidRPr="00102237">
        <w:rPr>
          <w:rFonts w:ascii="Arial" w:hAnsi="Arial" w:cs="Arial"/>
          <w:bCs/>
        </w:rPr>
        <w:t>Corachan</w:t>
      </w:r>
      <w:proofErr w:type="spellEnd"/>
      <w:r w:rsidRPr="00102237">
        <w:rPr>
          <w:rFonts w:ascii="Arial" w:hAnsi="Arial" w:cs="Arial"/>
          <w:bCs/>
        </w:rPr>
        <w:t xml:space="preserve"> M. (1998) Schistosomiasis in Northern Mozambique. </w:t>
      </w:r>
      <w:r w:rsidRPr="00102237">
        <w:rPr>
          <w:rFonts w:ascii="Arial" w:hAnsi="Arial" w:cs="Arial"/>
          <w:bCs/>
          <w:i/>
          <w:iCs/>
        </w:rPr>
        <w:t>Trans R Soc Trop Med Hyg</w:t>
      </w:r>
      <w:r w:rsidRPr="00102237">
        <w:rPr>
          <w:rFonts w:ascii="Arial" w:hAnsi="Arial" w:cs="Arial"/>
          <w:bCs/>
        </w:rPr>
        <w:t>;92(3):279-81</w:t>
      </w:r>
    </w:p>
    <w:p w14:paraId="79A0FB61" w14:textId="77777777" w:rsidR="004751ED" w:rsidRPr="00102237" w:rsidRDefault="004751ED" w:rsidP="004751ED">
      <w:pPr>
        <w:pStyle w:val="ListParagraph"/>
        <w:numPr>
          <w:ilvl w:val="0"/>
          <w:numId w:val="4"/>
        </w:numPr>
        <w:spacing w:after="0" w:line="360" w:lineRule="auto"/>
        <w:jc w:val="both"/>
        <w:rPr>
          <w:rFonts w:ascii="Arial" w:hAnsi="Arial" w:cs="Arial"/>
          <w:bCs/>
        </w:rPr>
      </w:pPr>
      <w:r w:rsidRPr="00102237">
        <w:rPr>
          <w:rFonts w:ascii="Arial" w:hAnsi="Arial" w:cs="Arial"/>
          <w:bCs/>
        </w:rPr>
        <w:t xml:space="preserve">Brockington IF, Olsen EGJ. Loeffler endocarditis and </w:t>
      </w:r>
      <w:proofErr w:type="spellStart"/>
      <w:r w:rsidRPr="00102237">
        <w:rPr>
          <w:rFonts w:ascii="Arial" w:hAnsi="Arial" w:cs="Arial"/>
          <w:bCs/>
        </w:rPr>
        <w:t>Davies’endomyocardial</w:t>
      </w:r>
      <w:proofErr w:type="spellEnd"/>
      <w:r w:rsidRPr="00102237">
        <w:rPr>
          <w:rFonts w:ascii="Arial" w:hAnsi="Arial" w:cs="Arial"/>
          <w:bCs/>
        </w:rPr>
        <w:t xml:space="preserve"> fibrosis. </w:t>
      </w:r>
      <w:r w:rsidRPr="00102237">
        <w:rPr>
          <w:rFonts w:ascii="Arial" w:hAnsi="Arial" w:cs="Arial"/>
          <w:bCs/>
          <w:i/>
          <w:iCs/>
        </w:rPr>
        <w:t>Am Heart J 1973</w:t>
      </w:r>
      <w:r w:rsidRPr="00102237">
        <w:rPr>
          <w:rFonts w:ascii="Arial" w:hAnsi="Arial" w:cs="Arial"/>
          <w:bCs/>
        </w:rPr>
        <w:t>;85(3):308-22.</w:t>
      </w:r>
    </w:p>
    <w:p w14:paraId="2FD8AF87" w14:textId="77777777" w:rsidR="004751ED" w:rsidRPr="00102237" w:rsidRDefault="004751ED" w:rsidP="004751ED">
      <w:pPr>
        <w:pStyle w:val="ListParagraph"/>
        <w:numPr>
          <w:ilvl w:val="0"/>
          <w:numId w:val="4"/>
        </w:numPr>
        <w:spacing w:after="0" w:line="360" w:lineRule="auto"/>
        <w:jc w:val="both"/>
        <w:rPr>
          <w:rFonts w:ascii="Arial" w:hAnsi="Arial" w:cs="Arial"/>
          <w:bCs/>
        </w:rPr>
      </w:pPr>
      <w:r w:rsidRPr="00102237">
        <w:rPr>
          <w:rFonts w:ascii="Arial" w:hAnsi="Arial" w:cs="Arial"/>
          <w:bCs/>
        </w:rPr>
        <w:t xml:space="preserve">Carlisle R, </w:t>
      </w:r>
      <w:proofErr w:type="spellStart"/>
      <w:r w:rsidRPr="00102237">
        <w:rPr>
          <w:rFonts w:ascii="Arial" w:hAnsi="Arial" w:cs="Arial"/>
          <w:bCs/>
        </w:rPr>
        <w:t>Ogunba</w:t>
      </w:r>
      <w:proofErr w:type="spellEnd"/>
      <w:r w:rsidRPr="00102237">
        <w:rPr>
          <w:rFonts w:ascii="Arial" w:hAnsi="Arial" w:cs="Arial"/>
          <w:bCs/>
        </w:rPr>
        <w:t xml:space="preserve"> EO, McFarlane H, </w:t>
      </w:r>
      <w:proofErr w:type="spellStart"/>
      <w:r w:rsidRPr="00102237">
        <w:rPr>
          <w:rFonts w:ascii="Arial" w:hAnsi="Arial" w:cs="Arial"/>
          <w:bCs/>
        </w:rPr>
        <w:t>Onayemi</w:t>
      </w:r>
      <w:proofErr w:type="spellEnd"/>
      <w:r w:rsidRPr="00102237">
        <w:rPr>
          <w:rFonts w:ascii="Arial" w:hAnsi="Arial" w:cs="Arial"/>
          <w:bCs/>
        </w:rPr>
        <w:t xml:space="preserve"> OA, </w:t>
      </w:r>
      <w:proofErr w:type="spellStart"/>
      <w:r w:rsidRPr="00102237">
        <w:rPr>
          <w:rFonts w:ascii="Arial" w:hAnsi="Arial" w:cs="Arial"/>
          <w:bCs/>
        </w:rPr>
        <w:t>Oyeleya</w:t>
      </w:r>
      <w:proofErr w:type="spellEnd"/>
      <w:r w:rsidRPr="00102237">
        <w:rPr>
          <w:rFonts w:ascii="Arial" w:hAnsi="Arial" w:cs="Arial"/>
          <w:bCs/>
        </w:rPr>
        <w:t xml:space="preserve"> VO. (1972) Immunoglobulins and antibody to Loa </w:t>
      </w:r>
      <w:proofErr w:type="spellStart"/>
      <w:r w:rsidRPr="00102237">
        <w:rPr>
          <w:rFonts w:ascii="Arial" w:hAnsi="Arial" w:cs="Arial"/>
          <w:bCs/>
        </w:rPr>
        <w:t>loa</w:t>
      </w:r>
      <w:proofErr w:type="spellEnd"/>
      <w:r w:rsidRPr="00102237">
        <w:rPr>
          <w:rFonts w:ascii="Arial" w:hAnsi="Arial" w:cs="Arial"/>
          <w:bCs/>
        </w:rPr>
        <w:t xml:space="preserve"> in Nigerians with Endomyocardial Fibrosis and other heart diseases. </w:t>
      </w:r>
      <w:r w:rsidRPr="00102237">
        <w:rPr>
          <w:rFonts w:ascii="Arial" w:hAnsi="Arial" w:cs="Arial"/>
          <w:bCs/>
          <w:i/>
          <w:iCs/>
        </w:rPr>
        <w:t xml:space="preserve">Br Heart </w:t>
      </w:r>
      <w:proofErr w:type="gramStart"/>
      <w:r w:rsidRPr="00102237">
        <w:rPr>
          <w:rFonts w:ascii="Arial" w:hAnsi="Arial" w:cs="Arial"/>
          <w:bCs/>
          <w:i/>
          <w:iCs/>
        </w:rPr>
        <w:t>J</w:t>
      </w:r>
      <w:r w:rsidRPr="00102237">
        <w:rPr>
          <w:rFonts w:ascii="Arial" w:hAnsi="Arial" w:cs="Arial"/>
          <w:bCs/>
        </w:rPr>
        <w:t>;34:678</w:t>
      </w:r>
      <w:proofErr w:type="gramEnd"/>
      <w:r w:rsidRPr="00102237">
        <w:rPr>
          <w:rFonts w:ascii="Arial" w:hAnsi="Arial" w:cs="Arial"/>
          <w:bCs/>
        </w:rPr>
        <w:t>-80.</w:t>
      </w:r>
    </w:p>
    <w:p w14:paraId="26D2881D" w14:textId="77777777" w:rsidR="004751ED" w:rsidRPr="00102237" w:rsidRDefault="004751ED" w:rsidP="004751ED">
      <w:pPr>
        <w:pStyle w:val="ListParagraph"/>
        <w:numPr>
          <w:ilvl w:val="0"/>
          <w:numId w:val="4"/>
        </w:numPr>
        <w:spacing w:after="0" w:line="360" w:lineRule="auto"/>
        <w:jc w:val="both"/>
        <w:rPr>
          <w:rFonts w:ascii="Arial" w:hAnsi="Arial" w:cs="Arial"/>
          <w:bCs/>
        </w:rPr>
      </w:pPr>
      <w:r w:rsidRPr="00102237">
        <w:rPr>
          <w:rFonts w:ascii="Arial" w:hAnsi="Arial" w:cs="Arial"/>
          <w:bCs/>
        </w:rPr>
        <w:t xml:space="preserve">Brockington IF Endomyocardial fibrosis, filariasis and eosinophilia. In: Cardiovascular disease in the tropics (Ed by AG Shaper, MSR Hutt and Z </w:t>
      </w:r>
      <w:proofErr w:type="spellStart"/>
      <w:r w:rsidRPr="00102237">
        <w:rPr>
          <w:rFonts w:ascii="Arial" w:hAnsi="Arial" w:cs="Arial"/>
          <w:bCs/>
        </w:rPr>
        <w:t>Fejfar</w:t>
      </w:r>
      <w:proofErr w:type="spellEnd"/>
      <w:r w:rsidRPr="00102237">
        <w:rPr>
          <w:rFonts w:ascii="Arial" w:hAnsi="Arial" w:cs="Arial"/>
          <w:bCs/>
        </w:rPr>
        <w:t>) 1974; pp 42-45. British Medical Association, London.</w:t>
      </w:r>
    </w:p>
    <w:p w14:paraId="75BC919B" w14:textId="77777777" w:rsidR="004751ED" w:rsidRPr="00102237" w:rsidRDefault="004751ED" w:rsidP="004751ED">
      <w:pPr>
        <w:pStyle w:val="ListParagraph"/>
        <w:numPr>
          <w:ilvl w:val="0"/>
          <w:numId w:val="4"/>
        </w:numPr>
        <w:spacing w:after="0" w:line="360" w:lineRule="auto"/>
        <w:jc w:val="both"/>
        <w:rPr>
          <w:rFonts w:ascii="Arial" w:hAnsi="Arial" w:cs="Arial"/>
          <w:bCs/>
        </w:rPr>
      </w:pPr>
      <w:proofErr w:type="spellStart"/>
      <w:r w:rsidRPr="00102237">
        <w:rPr>
          <w:rFonts w:ascii="Arial" w:hAnsi="Arial" w:cs="Arial"/>
          <w:bCs/>
        </w:rPr>
        <w:t>Rutakingirwa</w:t>
      </w:r>
      <w:proofErr w:type="spellEnd"/>
      <w:r w:rsidRPr="00102237">
        <w:rPr>
          <w:rFonts w:ascii="Arial" w:hAnsi="Arial" w:cs="Arial"/>
          <w:bCs/>
        </w:rPr>
        <w:t xml:space="preserve"> M, Ziegler JL, Newton R, </w:t>
      </w:r>
      <w:proofErr w:type="spellStart"/>
      <w:r w:rsidRPr="00102237">
        <w:rPr>
          <w:rFonts w:ascii="Arial" w:hAnsi="Arial" w:cs="Arial"/>
          <w:bCs/>
        </w:rPr>
        <w:t>Freers</w:t>
      </w:r>
      <w:proofErr w:type="spellEnd"/>
      <w:r w:rsidRPr="00102237">
        <w:rPr>
          <w:rFonts w:ascii="Arial" w:hAnsi="Arial" w:cs="Arial"/>
          <w:bCs/>
        </w:rPr>
        <w:t xml:space="preserve"> J. Poverty and eosinophilia are risk factors endomyocardial fibrosis (EMF) in Uganda. </w:t>
      </w:r>
      <w:r w:rsidRPr="00102237">
        <w:rPr>
          <w:rFonts w:ascii="Arial" w:hAnsi="Arial" w:cs="Arial"/>
          <w:bCs/>
          <w:i/>
          <w:iCs/>
        </w:rPr>
        <w:t>Trop Med Inter Health 1999</w:t>
      </w:r>
      <w:r w:rsidRPr="00102237">
        <w:rPr>
          <w:rFonts w:ascii="Arial" w:hAnsi="Arial" w:cs="Arial"/>
          <w:bCs/>
        </w:rPr>
        <w:t>;4(3):229-35.</w:t>
      </w:r>
    </w:p>
    <w:p w14:paraId="5E2AD5AD" w14:textId="77777777" w:rsidR="004751ED" w:rsidRPr="00102237" w:rsidRDefault="004751ED" w:rsidP="004751ED">
      <w:pPr>
        <w:pStyle w:val="ListParagraph"/>
        <w:numPr>
          <w:ilvl w:val="0"/>
          <w:numId w:val="4"/>
        </w:numPr>
        <w:spacing w:after="0" w:line="360" w:lineRule="auto"/>
        <w:jc w:val="both"/>
        <w:rPr>
          <w:rFonts w:ascii="Arial" w:hAnsi="Arial" w:cs="Arial"/>
        </w:rPr>
      </w:pPr>
      <w:proofErr w:type="spellStart"/>
      <w:r w:rsidRPr="00102237">
        <w:rPr>
          <w:rFonts w:ascii="Arial" w:hAnsi="Arial" w:cs="Arial"/>
        </w:rPr>
        <w:t>Bustinduy</w:t>
      </w:r>
      <w:proofErr w:type="spellEnd"/>
      <w:r w:rsidRPr="00102237">
        <w:rPr>
          <w:rFonts w:ascii="Arial" w:hAnsi="Arial" w:cs="Arial"/>
        </w:rPr>
        <w:t xml:space="preserve"> AL, </w:t>
      </w:r>
      <w:proofErr w:type="spellStart"/>
      <w:r w:rsidRPr="00102237">
        <w:rPr>
          <w:rFonts w:ascii="Arial" w:hAnsi="Arial" w:cs="Arial"/>
        </w:rPr>
        <w:t>Luzinda</w:t>
      </w:r>
      <w:proofErr w:type="spellEnd"/>
      <w:r w:rsidRPr="00102237">
        <w:rPr>
          <w:rFonts w:ascii="Arial" w:hAnsi="Arial" w:cs="Arial"/>
        </w:rPr>
        <w:t xml:space="preserve"> K, </w:t>
      </w:r>
      <w:proofErr w:type="spellStart"/>
      <w:r w:rsidRPr="00102237">
        <w:rPr>
          <w:rFonts w:ascii="Arial" w:hAnsi="Arial" w:cs="Arial"/>
        </w:rPr>
        <w:t>Mpoya</w:t>
      </w:r>
      <w:proofErr w:type="spellEnd"/>
      <w:r w:rsidRPr="00102237">
        <w:rPr>
          <w:rFonts w:ascii="Arial" w:hAnsi="Arial" w:cs="Arial"/>
        </w:rPr>
        <w:t xml:space="preserve"> S, </w:t>
      </w:r>
      <w:proofErr w:type="spellStart"/>
      <w:r w:rsidRPr="00102237">
        <w:rPr>
          <w:rFonts w:ascii="Arial" w:hAnsi="Arial" w:cs="Arial"/>
        </w:rPr>
        <w:t>Gothard</w:t>
      </w:r>
      <w:proofErr w:type="spellEnd"/>
      <w:r w:rsidRPr="00102237">
        <w:rPr>
          <w:rFonts w:ascii="Arial" w:hAnsi="Arial" w:cs="Arial"/>
        </w:rPr>
        <w:t xml:space="preserve"> P, Stone N, Wright S, Stothard JR. Endomyocardial fibrosis (EMF) in a Ugandan child with advanced hepatosplenic schistosomiasis: coincidence or connection? Am J Trop Med </w:t>
      </w:r>
      <w:proofErr w:type="spellStart"/>
      <w:r w:rsidRPr="00102237">
        <w:rPr>
          <w:rFonts w:ascii="Arial" w:hAnsi="Arial" w:cs="Arial"/>
        </w:rPr>
        <w:t>Hyg</w:t>
      </w:r>
      <w:proofErr w:type="spellEnd"/>
      <w:r w:rsidRPr="00102237">
        <w:rPr>
          <w:rFonts w:ascii="Arial" w:hAnsi="Arial" w:cs="Arial"/>
        </w:rPr>
        <w:t xml:space="preserve">. 2014;91(4):798-800. </w:t>
      </w:r>
    </w:p>
    <w:p w14:paraId="2C543D1E" w14:textId="77777777" w:rsidR="004751ED" w:rsidRPr="00102237" w:rsidRDefault="004751ED" w:rsidP="004751ED">
      <w:pPr>
        <w:pStyle w:val="ListParagraph"/>
        <w:widowControl w:val="0"/>
        <w:numPr>
          <w:ilvl w:val="0"/>
          <w:numId w:val="4"/>
        </w:numPr>
        <w:autoSpaceDE w:val="0"/>
        <w:autoSpaceDN w:val="0"/>
        <w:adjustRightInd w:val="0"/>
        <w:spacing w:after="0" w:line="360" w:lineRule="auto"/>
        <w:jc w:val="both"/>
        <w:rPr>
          <w:rFonts w:ascii="Arial" w:hAnsi="Arial" w:cs="Arial"/>
        </w:rPr>
      </w:pPr>
      <w:r w:rsidRPr="00102237">
        <w:rPr>
          <w:rFonts w:ascii="Arial" w:hAnsi="Arial" w:cs="Arial"/>
        </w:rPr>
        <w:t xml:space="preserve">Mocumbi AO, Goncalves C, </w:t>
      </w:r>
      <w:proofErr w:type="spellStart"/>
      <w:r w:rsidRPr="00102237">
        <w:rPr>
          <w:rFonts w:ascii="Arial" w:hAnsi="Arial" w:cs="Arial"/>
        </w:rPr>
        <w:t>Damasceno</w:t>
      </w:r>
      <w:proofErr w:type="spellEnd"/>
      <w:r w:rsidRPr="00102237">
        <w:rPr>
          <w:rFonts w:ascii="Arial" w:hAnsi="Arial" w:cs="Arial"/>
        </w:rPr>
        <w:t xml:space="preserve"> A, </w:t>
      </w:r>
      <w:proofErr w:type="spellStart"/>
      <w:r w:rsidRPr="00102237">
        <w:rPr>
          <w:rFonts w:ascii="Arial" w:hAnsi="Arial" w:cs="Arial"/>
        </w:rPr>
        <w:t>Carrilho</w:t>
      </w:r>
      <w:proofErr w:type="spellEnd"/>
      <w:r w:rsidRPr="00102237">
        <w:rPr>
          <w:rFonts w:ascii="Arial" w:hAnsi="Arial" w:cs="Arial"/>
        </w:rPr>
        <w:t xml:space="preserve"> C. Active schistosomiasis, severe </w:t>
      </w:r>
      <w:proofErr w:type="spellStart"/>
      <w:r w:rsidRPr="00102237">
        <w:rPr>
          <w:rFonts w:ascii="Arial" w:hAnsi="Arial" w:cs="Arial"/>
        </w:rPr>
        <w:t>hypereosinophilia</w:t>
      </w:r>
      <w:proofErr w:type="spellEnd"/>
      <w:r w:rsidRPr="00102237">
        <w:rPr>
          <w:rFonts w:ascii="Arial" w:hAnsi="Arial" w:cs="Arial"/>
        </w:rPr>
        <w:t xml:space="preserve"> and rapid progression of chronic endomyocardial fibrosis. </w:t>
      </w:r>
      <w:r w:rsidRPr="00102237">
        <w:rPr>
          <w:rFonts w:ascii="Arial" w:hAnsi="Arial" w:cs="Arial"/>
          <w:i/>
        </w:rPr>
        <w:t>Cardiovasc J Afr</w:t>
      </w:r>
      <w:r w:rsidRPr="00102237">
        <w:rPr>
          <w:rFonts w:ascii="Arial" w:hAnsi="Arial" w:cs="Arial"/>
        </w:rPr>
        <w:t>. 2016;27(5</w:t>
      </w:r>
      <w:proofErr w:type="gramStart"/>
      <w:r w:rsidRPr="00102237">
        <w:rPr>
          <w:rFonts w:ascii="Arial" w:hAnsi="Arial" w:cs="Arial"/>
        </w:rPr>
        <w:t>):e</w:t>
      </w:r>
      <w:proofErr w:type="gramEnd"/>
      <w:r w:rsidRPr="00102237">
        <w:rPr>
          <w:rFonts w:ascii="Arial" w:hAnsi="Arial" w:cs="Arial"/>
        </w:rPr>
        <w:t xml:space="preserve">4-e6. </w:t>
      </w:r>
    </w:p>
    <w:p w14:paraId="36B9779F" w14:textId="77777777" w:rsidR="004751ED" w:rsidRPr="00102237" w:rsidRDefault="004751ED" w:rsidP="004751ED">
      <w:pPr>
        <w:pStyle w:val="ListParagraph"/>
        <w:numPr>
          <w:ilvl w:val="0"/>
          <w:numId w:val="4"/>
        </w:numPr>
        <w:spacing w:after="0" w:line="360" w:lineRule="auto"/>
        <w:jc w:val="both"/>
        <w:rPr>
          <w:rFonts w:ascii="Arial" w:hAnsi="Arial" w:cs="Arial"/>
        </w:rPr>
      </w:pPr>
      <w:r w:rsidRPr="00102237">
        <w:rPr>
          <w:rFonts w:ascii="Arial" w:hAnsi="Arial" w:cs="Arial"/>
        </w:rPr>
        <w:t xml:space="preserve">Beaton A, Sable C, Brown J, Hoffman J, </w:t>
      </w:r>
      <w:proofErr w:type="spellStart"/>
      <w:r w:rsidRPr="00102237">
        <w:rPr>
          <w:rFonts w:ascii="Arial" w:hAnsi="Arial" w:cs="Arial"/>
        </w:rPr>
        <w:t>Mungoma</w:t>
      </w:r>
      <w:proofErr w:type="spellEnd"/>
      <w:r w:rsidRPr="00102237">
        <w:rPr>
          <w:rFonts w:ascii="Arial" w:hAnsi="Arial" w:cs="Arial"/>
        </w:rPr>
        <w:t xml:space="preserve"> M, Mondo C, </w:t>
      </w:r>
      <w:proofErr w:type="spellStart"/>
      <w:r w:rsidRPr="00102237">
        <w:rPr>
          <w:rFonts w:ascii="Arial" w:hAnsi="Arial" w:cs="Arial"/>
        </w:rPr>
        <w:t>Cereb</w:t>
      </w:r>
      <w:proofErr w:type="spellEnd"/>
      <w:r w:rsidRPr="00102237">
        <w:rPr>
          <w:rFonts w:ascii="Arial" w:hAnsi="Arial" w:cs="Arial"/>
        </w:rPr>
        <w:t xml:space="preserve"> N, Brown C, </w:t>
      </w:r>
      <w:proofErr w:type="spellStart"/>
      <w:r w:rsidRPr="00102237">
        <w:rPr>
          <w:rFonts w:ascii="Arial" w:hAnsi="Arial" w:cs="Arial"/>
        </w:rPr>
        <w:t>Susmmar</w:t>
      </w:r>
      <w:proofErr w:type="spellEnd"/>
      <w:r w:rsidRPr="00102237">
        <w:rPr>
          <w:rFonts w:ascii="Arial" w:hAnsi="Arial" w:cs="Arial"/>
        </w:rPr>
        <w:t xml:space="preserve"> M, </w:t>
      </w:r>
      <w:proofErr w:type="spellStart"/>
      <w:r w:rsidRPr="00102237">
        <w:rPr>
          <w:rFonts w:ascii="Arial" w:hAnsi="Arial" w:cs="Arial"/>
        </w:rPr>
        <w:t>Freers</w:t>
      </w:r>
      <w:proofErr w:type="spellEnd"/>
      <w:r w:rsidRPr="00102237">
        <w:rPr>
          <w:rFonts w:ascii="Arial" w:hAnsi="Arial" w:cs="Arial"/>
        </w:rPr>
        <w:t xml:space="preserve"> J, Ferreira MB, Yacoub M, Mocumbi AO. Genetic susceptibility to endomyocardial fibrosis. Glob </w:t>
      </w:r>
      <w:proofErr w:type="spellStart"/>
      <w:r w:rsidRPr="00102237">
        <w:rPr>
          <w:rFonts w:ascii="Arial" w:hAnsi="Arial" w:cs="Arial"/>
        </w:rPr>
        <w:t>Cardiol</w:t>
      </w:r>
      <w:proofErr w:type="spellEnd"/>
      <w:r w:rsidRPr="00102237">
        <w:rPr>
          <w:rFonts w:ascii="Arial" w:hAnsi="Arial" w:cs="Arial"/>
        </w:rPr>
        <w:t xml:space="preserve"> Sci </w:t>
      </w:r>
      <w:proofErr w:type="spellStart"/>
      <w:r w:rsidRPr="00102237">
        <w:rPr>
          <w:rFonts w:ascii="Arial" w:hAnsi="Arial" w:cs="Arial"/>
        </w:rPr>
        <w:t>Pract</w:t>
      </w:r>
      <w:proofErr w:type="spellEnd"/>
      <w:r w:rsidRPr="00102237">
        <w:rPr>
          <w:rFonts w:ascii="Arial" w:hAnsi="Arial" w:cs="Arial"/>
        </w:rPr>
        <w:t xml:space="preserve">. 2014;2014(4):473-81. </w:t>
      </w:r>
    </w:p>
    <w:p w14:paraId="042EF2CC" w14:textId="77777777" w:rsidR="004751ED" w:rsidRPr="00102237" w:rsidRDefault="004751ED" w:rsidP="004751ED">
      <w:pPr>
        <w:pStyle w:val="HTMLPreformatted"/>
        <w:numPr>
          <w:ilvl w:val="0"/>
          <w:numId w:val="4"/>
        </w:numPr>
        <w:spacing w:line="360" w:lineRule="auto"/>
        <w:jc w:val="both"/>
        <w:rPr>
          <w:rFonts w:ascii="Arial" w:hAnsi="Arial" w:cs="Arial"/>
          <w:sz w:val="22"/>
          <w:szCs w:val="22"/>
        </w:rPr>
      </w:pPr>
      <w:proofErr w:type="spellStart"/>
      <w:r w:rsidRPr="00102237">
        <w:rPr>
          <w:rFonts w:ascii="Arial" w:hAnsi="Arial" w:cs="Arial"/>
          <w:sz w:val="22"/>
          <w:szCs w:val="22"/>
        </w:rPr>
        <w:t>Lachaud</w:t>
      </w:r>
      <w:proofErr w:type="spellEnd"/>
      <w:r w:rsidRPr="00102237">
        <w:rPr>
          <w:rFonts w:ascii="Arial" w:hAnsi="Arial" w:cs="Arial"/>
          <w:sz w:val="22"/>
          <w:szCs w:val="22"/>
        </w:rPr>
        <w:t xml:space="preserve"> M, </w:t>
      </w:r>
      <w:proofErr w:type="spellStart"/>
      <w:r w:rsidRPr="00102237">
        <w:rPr>
          <w:rFonts w:ascii="Arial" w:hAnsi="Arial" w:cs="Arial"/>
          <w:sz w:val="22"/>
          <w:szCs w:val="22"/>
        </w:rPr>
        <w:t>Lachaud</w:t>
      </w:r>
      <w:proofErr w:type="spellEnd"/>
      <w:r w:rsidRPr="00102237">
        <w:rPr>
          <w:rFonts w:ascii="Arial" w:hAnsi="Arial" w:cs="Arial"/>
          <w:sz w:val="22"/>
          <w:szCs w:val="22"/>
        </w:rPr>
        <w:t xml:space="preserve"> C, Sidi D, </w:t>
      </w:r>
      <w:proofErr w:type="spellStart"/>
      <w:r w:rsidRPr="00102237">
        <w:rPr>
          <w:rFonts w:ascii="Arial" w:hAnsi="Arial" w:cs="Arial"/>
          <w:sz w:val="22"/>
          <w:szCs w:val="22"/>
        </w:rPr>
        <w:t>Menete</w:t>
      </w:r>
      <w:proofErr w:type="spellEnd"/>
      <w:r w:rsidRPr="00102237">
        <w:rPr>
          <w:rFonts w:ascii="Arial" w:hAnsi="Arial" w:cs="Arial"/>
          <w:sz w:val="22"/>
          <w:szCs w:val="22"/>
        </w:rPr>
        <w:t xml:space="preserve"> A, </w:t>
      </w:r>
      <w:proofErr w:type="spellStart"/>
      <w:r w:rsidRPr="00102237">
        <w:rPr>
          <w:rFonts w:ascii="Arial" w:hAnsi="Arial" w:cs="Arial"/>
          <w:sz w:val="22"/>
          <w:szCs w:val="22"/>
        </w:rPr>
        <w:t>Jouven</w:t>
      </w:r>
      <w:proofErr w:type="spellEnd"/>
      <w:r w:rsidRPr="00102237">
        <w:rPr>
          <w:rFonts w:ascii="Arial" w:hAnsi="Arial" w:cs="Arial"/>
          <w:sz w:val="22"/>
          <w:szCs w:val="22"/>
        </w:rPr>
        <w:t xml:space="preserve"> X, </w:t>
      </w:r>
      <w:proofErr w:type="spellStart"/>
      <w:r w:rsidRPr="00102237">
        <w:rPr>
          <w:rFonts w:ascii="Arial" w:hAnsi="Arial" w:cs="Arial"/>
          <w:sz w:val="22"/>
          <w:szCs w:val="22"/>
        </w:rPr>
        <w:t>Marijon</w:t>
      </w:r>
      <w:proofErr w:type="spellEnd"/>
      <w:r w:rsidRPr="00102237">
        <w:rPr>
          <w:rFonts w:ascii="Arial" w:hAnsi="Arial" w:cs="Arial"/>
          <w:sz w:val="22"/>
          <w:szCs w:val="22"/>
        </w:rPr>
        <w:t xml:space="preserve"> E, Ferreira B. [Tropical endomyocardial fibrosis: Perspectives]. Ann </w:t>
      </w:r>
      <w:proofErr w:type="spellStart"/>
      <w:r w:rsidRPr="00102237">
        <w:rPr>
          <w:rFonts w:ascii="Arial" w:hAnsi="Arial" w:cs="Arial"/>
          <w:sz w:val="22"/>
          <w:szCs w:val="22"/>
        </w:rPr>
        <w:t>Cardiol</w:t>
      </w:r>
      <w:proofErr w:type="spellEnd"/>
      <w:r w:rsidRPr="00102237">
        <w:rPr>
          <w:rFonts w:ascii="Arial" w:hAnsi="Arial" w:cs="Arial"/>
          <w:sz w:val="22"/>
          <w:szCs w:val="22"/>
        </w:rPr>
        <w:t xml:space="preserve"> </w:t>
      </w:r>
      <w:proofErr w:type="spellStart"/>
      <w:r w:rsidRPr="00102237">
        <w:rPr>
          <w:rFonts w:ascii="Arial" w:hAnsi="Arial" w:cs="Arial"/>
          <w:sz w:val="22"/>
          <w:szCs w:val="22"/>
        </w:rPr>
        <w:t>Angeiol</w:t>
      </w:r>
      <w:proofErr w:type="spellEnd"/>
      <w:r w:rsidRPr="00102237">
        <w:rPr>
          <w:rFonts w:ascii="Arial" w:hAnsi="Arial" w:cs="Arial"/>
          <w:sz w:val="22"/>
          <w:szCs w:val="22"/>
        </w:rPr>
        <w:t xml:space="preserve"> (Paris). 2018;67(2):74-81. </w:t>
      </w:r>
    </w:p>
    <w:p w14:paraId="18251C08" w14:textId="77777777" w:rsidR="004751ED" w:rsidRPr="00102237" w:rsidRDefault="004751ED" w:rsidP="004751ED">
      <w:pPr>
        <w:pStyle w:val="ListParagraph"/>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hAnsi="Arial" w:cs="Arial"/>
        </w:rPr>
      </w:pPr>
      <w:r w:rsidRPr="00102237">
        <w:rPr>
          <w:rFonts w:ascii="Arial" w:hAnsi="Arial" w:cs="Arial"/>
        </w:rPr>
        <w:t xml:space="preserve">Mocumbi AO, Sidi D, </w:t>
      </w:r>
      <w:proofErr w:type="spellStart"/>
      <w:r w:rsidRPr="00102237">
        <w:rPr>
          <w:rFonts w:ascii="Arial" w:hAnsi="Arial" w:cs="Arial"/>
        </w:rPr>
        <w:t>Vouhe</w:t>
      </w:r>
      <w:proofErr w:type="spellEnd"/>
      <w:r w:rsidRPr="00102237">
        <w:rPr>
          <w:rFonts w:ascii="Arial" w:hAnsi="Arial" w:cs="Arial"/>
        </w:rPr>
        <w:t xml:space="preserve"> P, Yacoub M. An innovative technique for the relief of right ventricular trabecular cavity obliteration in endomyocardial fibrosis. J </w:t>
      </w:r>
      <w:proofErr w:type="spellStart"/>
      <w:r w:rsidRPr="00102237">
        <w:rPr>
          <w:rFonts w:ascii="Arial" w:hAnsi="Arial" w:cs="Arial"/>
        </w:rPr>
        <w:t>Thorac</w:t>
      </w:r>
      <w:proofErr w:type="spellEnd"/>
      <w:r w:rsidRPr="00102237">
        <w:rPr>
          <w:rFonts w:ascii="Arial" w:hAnsi="Arial" w:cs="Arial"/>
        </w:rPr>
        <w:t xml:space="preserve"> Cardiovasc Surg. 2007 Oct;134(4):1070-2. PubMed PMID: 17903544.</w:t>
      </w:r>
    </w:p>
    <w:p w14:paraId="62B120EB" w14:textId="77777777" w:rsidR="004751ED" w:rsidRPr="00102237" w:rsidRDefault="004751ED" w:rsidP="004751ED">
      <w:pPr>
        <w:pStyle w:val="ListParagraph"/>
        <w:numPr>
          <w:ilvl w:val="0"/>
          <w:numId w:val="4"/>
        </w:numPr>
        <w:spacing w:after="0" w:line="360" w:lineRule="auto"/>
        <w:jc w:val="both"/>
        <w:rPr>
          <w:rStyle w:val="HTMLCite"/>
          <w:rFonts w:ascii="Arial" w:hAnsi="Arial" w:cs="Arial"/>
        </w:rPr>
      </w:pPr>
      <w:proofErr w:type="spellStart"/>
      <w:r w:rsidRPr="00102237">
        <w:rPr>
          <w:rStyle w:val="HTMLCite"/>
          <w:rFonts w:ascii="Arial" w:hAnsi="Arial" w:cs="Arial"/>
        </w:rPr>
        <w:t>Bruunsgaard</w:t>
      </w:r>
      <w:proofErr w:type="spellEnd"/>
      <w:r w:rsidRPr="00102237">
        <w:rPr>
          <w:rStyle w:val="HTMLCite"/>
          <w:rFonts w:ascii="Arial" w:hAnsi="Arial" w:cs="Arial"/>
        </w:rPr>
        <w:t xml:space="preserve"> H, </w:t>
      </w:r>
      <w:proofErr w:type="spellStart"/>
      <w:r w:rsidRPr="00102237">
        <w:rPr>
          <w:rStyle w:val="HTMLCite"/>
          <w:rFonts w:ascii="Arial" w:hAnsi="Arial" w:cs="Arial"/>
        </w:rPr>
        <w:t>Galbo</w:t>
      </w:r>
      <w:proofErr w:type="spellEnd"/>
      <w:r w:rsidRPr="00102237">
        <w:rPr>
          <w:rStyle w:val="HTMLCite"/>
          <w:rFonts w:ascii="Arial" w:hAnsi="Arial" w:cs="Arial"/>
        </w:rPr>
        <w:t xml:space="preserve"> H, </w:t>
      </w:r>
      <w:proofErr w:type="spellStart"/>
      <w:r w:rsidRPr="00102237">
        <w:rPr>
          <w:rStyle w:val="HTMLCite"/>
          <w:rFonts w:ascii="Arial" w:hAnsi="Arial" w:cs="Arial"/>
        </w:rPr>
        <w:t>Halkjaer</w:t>
      </w:r>
      <w:proofErr w:type="spellEnd"/>
      <w:r w:rsidRPr="00102237">
        <w:rPr>
          <w:rStyle w:val="HTMLCite"/>
          <w:rFonts w:ascii="Arial" w:hAnsi="Arial" w:cs="Arial"/>
        </w:rPr>
        <w:t>-Kristensen J, Johansen TL, MacLean DA, Pedersen BK (March 1997). </w:t>
      </w:r>
      <w:r w:rsidRPr="00102237">
        <w:rPr>
          <w:rFonts w:ascii="Arial" w:hAnsi="Arial" w:cs="Arial"/>
          <w:i/>
          <w:iCs/>
        </w:rPr>
        <w:t>Exercise-induced increase in serum interleukin-6 in humans is related to muscle damage.</w:t>
      </w:r>
      <w:r w:rsidRPr="00102237">
        <w:rPr>
          <w:rStyle w:val="HTMLCite"/>
          <w:rFonts w:ascii="Arial" w:hAnsi="Arial" w:cs="Arial"/>
        </w:rPr>
        <w:t xml:space="preserve"> The Journal of Physiology. 499 </w:t>
      </w:r>
      <w:proofErr w:type="gramStart"/>
      <w:r w:rsidRPr="00102237">
        <w:rPr>
          <w:rStyle w:val="HTMLCite"/>
          <w:rFonts w:ascii="Arial" w:hAnsi="Arial" w:cs="Arial"/>
        </w:rPr>
        <w:t>( Pt</w:t>
      </w:r>
      <w:proofErr w:type="gramEnd"/>
      <w:r w:rsidRPr="00102237">
        <w:rPr>
          <w:rStyle w:val="HTMLCite"/>
          <w:rFonts w:ascii="Arial" w:hAnsi="Arial" w:cs="Arial"/>
        </w:rPr>
        <w:t xml:space="preserve"> 3) (3): 833–41. </w:t>
      </w:r>
    </w:p>
    <w:p w14:paraId="4048B22F" w14:textId="77777777" w:rsidR="004751ED" w:rsidRPr="00102237" w:rsidRDefault="004751ED" w:rsidP="004751ED">
      <w:pPr>
        <w:pStyle w:val="ListParagraph"/>
        <w:numPr>
          <w:ilvl w:val="0"/>
          <w:numId w:val="4"/>
        </w:numPr>
        <w:spacing w:after="0" w:line="360" w:lineRule="auto"/>
        <w:jc w:val="both"/>
        <w:rPr>
          <w:rFonts w:ascii="Arial" w:hAnsi="Arial" w:cs="Arial"/>
        </w:rPr>
      </w:pPr>
      <w:r w:rsidRPr="00102237">
        <w:rPr>
          <w:rFonts w:ascii="Arial" w:hAnsi="Arial" w:cs="Arial"/>
        </w:rPr>
        <w:t>Thesis. Mocumbi A. Imperial College London. 2008</w:t>
      </w:r>
    </w:p>
    <w:p w14:paraId="3FE8949C" w14:textId="77777777" w:rsidR="004751ED" w:rsidRPr="00102237" w:rsidRDefault="004751ED" w:rsidP="004751ED">
      <w:pPr>
        <w:pStyle w:val="CommentText"/>
        <w:numPr>
          <w:ilvl w:val="0"/>
          <w:numId w:val="4"/>
        </w:numPr>
        <w:spacing w:line="360" w:lineRule="auto"/>
        <w:rPr>
          <w:rFonts w:ascii="Arial" w:hAnsi="Arial" w:cs="Arial"/>
          <w:sz w:val="22"/>
          <w:szCs w:val="22"/>
        </w:rPr>
      </w:pPr>
      <w:r w:rsidRPr="00102237">
        <w:rPr>
          <w:rFonts w:ascii="Arial" w:hAnsi="Arial" w:cs="Arial"/>
          <w:sz w:val="22"/>
          <w:szCs w:val="22"/>
          <w:shd w:val="clear" w:color="auto" w:fill="EAF3FF"/>
        </w:rPr>
        <w:t xml:space="preserve">Emery P, Keystone E, Tony HP, </w:t>
      </w:r>
      <w:proofErr w:type="spellStart"/>
      <w:r w:rsidRPr="00102237">
        <w:rPr>
          <w:rFonts w:ascii="Arial" w:hAnsi="Arial" w:cs="Arial"/>
          <w:sz w:val="22"/>
          <w:szCs w:val="22"/>
          <w:shd w:val="clear" w:color="auto" w:fill="EAF3FF"/>
        </w:rPr>
        <w:t>Cantagrel</w:t>
      </w:r>
      <w:proofErr w:type="spellEnd"/>
      <w:r w:rsidRPr="00102237">
        <w:rPr>
          <w:rFonts w:ascii="Arial" w:hAnsi="Arial" w:cs="Arial"/>
          <w:sz w:val="22"/>
          <w:szCs w:val="22"/>
          <w:shd w:val="clear" w:color="auto" w:fill="EAF3FF"/>
        </w:rPr>
        <w:t xml:space="preserve"> A, van Vollenhoven R, Sanchez A, </w:t>
      </w:r>
      <w:proofErr w:type="spellStart"/>
      <w:r w:rsidRPr="00102237">
        <w:rPr>
          <w:rFonts w:ascii="Arial" w:hAnsi="Arial" w:cs="Arial"/>
          <w:sz w:val="22"/>
          <w:szCs w:val="22"/>
          <w:shd w:val="clear" w:color="auto" w:fill="EAF3FF"/>
        </w:rPr>
        <w:t>Alecock</w:t>
      </w:r>
      <w:proofErr w:type="spellEnd"/>
      <w:r w:rsidRPr="00102237">
        <w:rPr>
          <w:rFonts w:ascii="Arial" w:hAnsi="Arial" w:cs="Arial"/>
          <w:sz w:val="22"/>
          <w:szCs w:val="22"/>
          <w:shd w:val="clear" w:color="auto" w:fill="EAF3FF"/>
        </w:rPr>
        <w:t xml:space="preserve"> E, Lee J, Kremer J.  </w:t>
      </w:r>
      <w:r w:rsidRPr="00102237">
        <w:rPr>
          <w:rFonts w:ascii="Arial" w:hAnsi="Arial" w:cs="Arial"/>
          <w:sz w:val="22"/>
          <w:szCs w:val="22"/>
        </w:rPr>
        <w:t>IL-6 receptor inhibition with tocilizumab improves treatment outcomes in patients with rheumatoid arthritis refractory to anti-</w:t>
      </w:r>
      <w:proofErr w:type="spellStart"/>
      <w:r w:rsidRPr="00102237">
        <w:rPr>
          <w:rFonts w:ascii="Arial" w:hAnsi="Arial" w:cs="Arial"/>
          <w:sz w:val="22"/>
          <w:szCs w:val="22"/>
        </w:rPr>
        <w:t>tumour</w:t>
      </w:r>
      <w:proofErr w:type="spellEnd"/>
      <w:r w:rsidRPr="00102237">
        <w:rPr>
          <w:rFonts w:ascii="Arial" w:hAnsi="Arial" w:cs="Arial"/>
          <w:sz w:val="22"/>
          <w:szCs w:val="22"/>
        </w:rPr>
        <w:t xml:space="preserve"> necrosis factor biologicals: results from a 24-week </w:t>
      </w:r>
      <w:proofErr w:type="spellStart"/>
      <w:r w:rsidRPr="00102237">
        <w:rPr>
          <w:rFonts w:ascii="Arial" w:hAnsi="Arial" w:cs="Arial"/>
          <w:sz w:val="22"/>
          <w:szCs w:val="22"/>
        </w:rPr>
        <w:t>multicentre</w:t>
      </w:r>
      <w:proofErr w:type="spellEnd"/>
      <w:r w:rsidRPr="00102237">
        <w:rPr>
          <w:rFonts w:ascii="Arial" w:hAnsi="Arial" w:cs="Arial"/>
          <w:sz w:val="22"/>
          <w:szCs w:val="22"/>
        </w:rPr>
        <w:t xml:space="preserve"> </w:t>
      </w:r>
      <w:proofErr w:type="spellStart"/>
      <w:r w:rsidRPr="00102237">
        <w:rPr>
          <w:rFonts w:ascii="Arial" w:hAnsi="Arial" w:cs="Arial"/>
          <w:sz w:val="22"/>
          <w:szCs w:val="22"/>
        </w:rPr>
        <w:t>randomised</w:t>
      </w:r>
      <w:proofErr w:type="spellEnd"/>
      <w:r w:rsidRPr="00102237">
        <w:rPr>
          <w:rFonts w:ascii="Arial" w:hAnsi="Arial" w:cs="Arial"/>
          <w:sz w:val="22"/>
          <w:szCs w:val="22"/>
        </w:rPr>
        <w:t xml:space="preserve"> placebo-controlled trial.</w:t>
      </w:r>
      <w:r w:rsidRPr="00102237">
        <w:rPr>
          <w:rFonts w:ascii="Arial" w:hAnsi="Arial" w:cs="Arial"/>
          <w:sz w:val="22"/>
          <w:szCs w:val="22"/>
          <w:shd w:val="clear" w:color="auto" w:fill="EAF3FF"/>
        </w:rPr>
        <w:t> </w:t>
      </w:r>
      <w:r w:rsidRPr="00102237">
        <w:rPr>
          <w:rFonts w:ascii="Arial" w:hAnsi="Arial" w:cs="Arial"/>
          <w:i/>
          <w:iCs/>
          <w:sz w:val="22"/>
          <w:szCs w:val="22"/>
          <w:shd w:val="clear" w:color="auto" w:fill="EAF3FF"/>
        </w:rPr>
        <w:t>Annals of the Rheumatic Diseases</w:t>
      </w:r>
      <w:r w:rsidRPr="00102237">
        <w:rPr>
          <w:rFonts w:ascii="Arial" w:hAnsi="Arial" w:cs="Arial"/>
          <w:sz w:val="22"/>
          <w:szCs w:val="22"/>
          <w:shd w:val="clear" w:color="auto" w:fill="EAF3FF"/>
        </w:rPr>
        <w:t xml:space="preserve"> 2008. </w:t>
      </w:r>
      <w:r w:rsidRPr="00102237">
        <w:rPr>
          <w:rFonts w:ascii="Arial" w:hAnsi="Arial" w:cs="Arial"/>
          <w:bCs/>
          <w:sz w:val="22"/>
          <w:szCs w:val="22"/>
          <w:shd w:val="clear" w:color="auto" w:fill="EAF3FF"/>
        </w:rPr>
        <w:t>67</w:t>
      </w:r>
      <w:r w:rsidRPr="00102237">
        <w:rPr>
          <w:rFonts w:ascii="Arial" w:hAnsi="Arial" w:cs="Arial"/>
          <w:sz w:val="22"/>
          <w:szCs w:val="22"/>
          <w:shd w:val="clear" w:color="auto" w:fill="EAF3FF"/>
        </w:rPr>
        <w:t> (11): 1516–23. </w:t>
      </w:r>
    </w:p>
    <w:p w14:paraId="5899EEDA" w14:textId="77777777" w:rsidR="004751ED" w:rsidRPr="00102237" w:rsidRDefault="004751ED" w:rsidP="004751ED">
      <w:pPr>
        <w:pStyle w:val="ListParagraph"/>
        <w:widowControl w:val="0"/>
        <w:numPr>
          <w:ilvl w:val="0"/>
          <w:numId w:val="4"/>
        </w:numPr>
        <w:autoSpaceDE w:val="0"/>
        <w:autoSpaceDN w:val="0"/>
        <w:adjustRightInd w:val="0"/>
        <w:spacing w:after="0" w:line="360" w:lineRule="auto"/>
        <w:jc w:val="both"/>
        <w:rPr>
          <w:rFonts w:ascii="Arial" w:hAnsi="Arial" w:cs="Arial"/>
        </w:rPr>
      </w:pPr>
      <w:proofErr w:type="spellStart"/>
      <w:r w:rsidRPr="00102237">
        <w:rPr>
          <w:rFonts w:ascii="Arial" w:hAnsi="Arial" w:cs="Arial"/>
        </w:rPr>
        <w:t>Mocumbi</w:t>
      </w:r>
      <w:proofErr w:type="spellEnd"/>
      <w:r w:rsidRPr="00102237">
        <w:rPr>
          <w:rFonts w:ascii="Arial" w:hAnsi="Arial" w:cs="Arial"/>
        </w:rPr>
        <w:t xml:space="preserve"> AO, </w:t>
      </w:r>
      <w:proofErr w:type="spellStart"/>
      <w:r w:rsidRPr="00102237">
        <w:rPr>
          <w:rFonts w:ascii="Arial" w:hAnsi="Arial" w:cs="Arial"/>
        </w:rPr>
        <w:t>Carrilho</w:t>
      </w:r>
      <w:proofErr w:type="spellEnd"/>
      <w:r w:rsidRPr="00102237">
        <w:rPr>
          <w:rFonts w:ascii="Arial" w:hAnsi="Arial" w:cs="Arial"/>
        </w:rPr>
        <w:t xml:space="preserve"> C, </w:t>
      </w:r>
      <w:proofErr w:type="spellStart"/>
      <w:r w:rsidRPr="00102237">
        <w:rPr>
          <w:rFonts w:ascii="Arial" w:hAnsi="Arial" w:cs="Arial"/>
        </w:rPr>
        <w:t>Sarathchandra</w:t>
      </w:r>
      <w:proofErr w:type="spellEnd"/>
      <w:r w:rsidRPr="00102237">
        <w:rPr>
          <w:rFonts w:ascii="Arial" w:hAnsi="Arial" w:cs="Arial"/>
        </w:rPr>
        <w:t xml:space="preserve"> P, Ferreira MB, Yacoub M, Burke M. Echocardiography accurately assesses the pathological abnormalities of chronic endomyocardial fibrosis. </w:t>
      </w:r>
      <w:r w:rsidRPr="00102237">
        <w:rPr>
          <w:rFonts w:ascii="Arial" w:hAnsi="Arial" w:cs="Arial"/>
          <w:i/>
        </w:rPr>
        <w:t>Int J Cardiovasc Imaging</w:t>
      </w:r>
      <w:r w:rsidRPr="00102237">
        <w:rPr>
          <w:rFonts w:ascii="Arial" w:hAnsi="Arial" w:cs="Arial"/>
        </w:rPr>
        <w:t xml:space="preserve">. 2011;27(7):955-64. </w:t>
      </w:r>
    </w:p>
    <w:p w14:paraId="246CF44B" w14:textId="77777777" w:rsidR="004751ED" w:rsidRPr="00102237" w:rsidRDefault="004751ED" w:rsidP="004751ED">
      <w:pPr>
        <w:pStyle w:val="ListParagraph"/>
        <w:numPr>
          <w:ilvl w:val="0"/>
          <w:numId w:val="4"/>
        </w:numPr>
        <w:spacing w:after="0" w:line="360" w:lineRule="auto"/>
        <w:jc w:val="both"/>
        <w:rPr>
          <w:rFonts w:ascii="Arial" w:hAnsi="Arial" w:cs="Arial"/>
        </w:rPr>
      </w:pPr>
      <w:proofErr w:type="spellStart"/>
      <w:r w:rsidRPr="00102237">
        <w:rPr>
          <w:rFonts w:ascii="Arial" w:hAnsi="Arial" w:cs="Arial"/>
        </w:rPr>
        <w:t>Kharwa</w:t>
      </w:r>
      <w:proofErr w:type="spellEnd"/>
      <w:r w:rsidRPr="00102237">
        <w:rPr>
          <w:rFonts w:ascii="Arial" w:hAnsi="Arial" w:cs="Arial"/>
        </w:rPr>
        <w:t xml:space="preserve"> </w:t>
      </w:r>
      <w:proofErr w:type="spellStart"/>
      <w:r w:rsidRPr="00102237">
        <w:rPr>
          <w:rFonts w:ascii="Arial" w:hAnsi="Arial" w:cs="Arial"/>
        </w:rPr>
        <w:t>Kharwar</w:t>
      </w:r>
      <w:proofErr w:type="spellEnd"/>
      <w:r w:rsidRPr="00102237">
        <w:rPr>
          <w:rFonts w:ascii="Arial" w:hAnsi="Arial" w:cs="Arial"/>
        </w:rPr>
        <w:t xml:space="preserve"> RB, </w:t>
      </w:r>
      <w:proofErr w:type="spellStart"/>
      <w:r w:rsidRPr="00102237">
        <w:rPr>
          <w:rFonts w:ascii="Arial" w:hAnsi="Arial" w:cs="Arial"/>
        </w:rPr>
        <w:t>Sethi</w:t>
      </w:r>
      <w:proofErr w:type="spellEnd"/>
      <w:r w:rsidRPr="00102237">
        <w:rPr>
          <w:rFonts w:ascii="Arial" w:hAnsi="Arial" w:cs="Arial"/>
        </w:rPr>
        <w:t xml:space="preserve"> R, </w:t>
      </w:r>
      <w:proofErr w:type="spellStart"/>
      <w:r w:rsidRPr="00102237">
        <w:rPr>
          <w:rFonts w:ascii="Arial" w:hAnsi="Arial" w:cs="Arial"/>
        </w:rPr>
        <w:t>Narain</w:t>
      </w:r>
      <w:proofErr w:type="spellEnd"/>
      <w:r w:rsidRPr="00102237">
        <w:rPr>
          <w:rFonts w:ascii="Arial" w:hAnsi="Arial" w:cs="Arial"/>
        </w:rPr>
        <w:t xml:space="preserve"> VS. Right-sided endomyocardial fibrosis with a right atrial thrombus: three-dimensional transthoracic echocardiographic evaluation. Echocardiography. 2013;30(10</w:t>
      </w:r>
      <w:proofErr w:type="gramStart"/>
      <w:r w:rsidRPr="00102237">
        <w:rPr>
          <w:rFonts w:ascii="Arial" w:hAnsi="Arial" w:cs="Arial"/>
        </w:rPr>
        <w:t>):E</w:t>
      </w:r>
      <w:proofErr w:type="gramEnd"/>
      <w:r w:rsidRPr="00102237">
        <w:rPr>
          <w:rFonts w:ascii="Arial" w:hAnsi="Arial" w:cs="Arial"/>
        </w:rPr>
        <w:t xml:space="preserve">322-5. </w:t>
      </w:r>
    </w:p>
    <w:p w14:paraId="02E4A596" w14:textId="77777777" w:rsidR="004751ED" w:rsidRPr="00102237" w:rsidRDefault="004751ED" w:rsidP="004751ED">
      <w:pPr>
        <w:pStyle w:val="ListParagraph"/>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hAnsi="Arial" w:cs="Arial"/>
        </w:rPr>
      </w:pPr>
      <w:proofErr w:type="spellStart"/>
      <w:r w:rsidRPr="00102237">
        <w:rPr>
          <w:rFonts w:ascii="Arial" w:hAnsi="Arial" w:cs="Arial"/>
        </w:rPr>
        <w:t>Chaosuwannakit</w:t>
      </w:r>
      <w:proofErr w:type="spellEnd"/>
      <w:r w:rsidRPr="00102237">
        <w:rPr>
          <w:rFonts w:ascii="Arial" w:hAnsi="Arial" w:cs="Arial"/>
        </w:rPr>
        <w:t xml:space="preserve"> N, </w:t>
      </w:r>
      <w:proofErr w:type="spellStart"/>
      <w:r w:rsidRPr="00102237">
        <w:rPr>
          <w:rFonts w:ascii="Arial" w:hAnsi="Arial" w:cs="Arial"/>
        </w:rPr>
        <w:t>Makarawate</w:t>
      </w:r>
      <w:proofErr w:type="spellEnd"/>
      <w:r w:rsidRPr="00102237">
        <w:rPr>
          <w:rFonts w:ascii="Arial" w:hAnsi="Arial" w:cs="Arial"/>
        </w:rPr>
        <w:t xml:space="preserve"> P. Cardiac magnetic resonance imaging for the diagnosis of endomyocardial fibrosis. Southeast Asian J Trop Med Public Health. 2014;45(5):1142-8. </w:t>
      </w:r>
    </w:p>
    <w:p w14:paraId="18B111C9" w14:textId="77777777" w:rsidR="004751ED" w:rsidRPr="00102237" w:rsidRDefault="004751ED" w:rsidP="004751ED">
      <w:pPr>
        <w:pStyle w:val="ListParagraph"/>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hAnsi="Arial" w:cs="Arial"/>
        </w:rPr>
      </w:pPr>
      <w:proofErr w:type="spellStart"/>
      <w:r w:rsidRPr="00102237">
        <w:rPr>
          <w:rFonts w:ascii="Arial" w:hAnsi="Arial" w:cs="Arial"/>
        </w:rPr>
        <w:t>Smedema</w:t>
      </w:r>
      <w:proofErr w:type="spellEnd"/>
      <w:r w:rsidRPr="00102237">
        <w:rPr>
          <w:rFonts w:ascii="Arial" w:hAnsi="Arial" w:cs="Arial"/>
        </w:rPr>
        <w:t xml:space="preserve"> JP, </w:t>
      </w:r>
      <w:proofErr w:type="spellStart"/>
      <w:r w:rsidRPr="00102237">
        <w:rPr>
          <w:rFonts w:ascii="Arial" w:hAnsi="Arial" w:cs="Arial"/>
        </w:rPr>
        <w:t>Winckels</w:t>
      </w:r>
      <w:proofErr w:type="spellEnd"/>
      <w:r w:rsidRPr="00102237">
        <w:rPr>
          <w:rFonts w:ascii="Arial" w:hAnsi="Arial" w:cs="Arial"/>
        </w:rPr>
        <w:t xml:space="preserve"> SK, </w:t>
      </w:r>
      <w:proofErr w:type="spellStart"/>
      <w:r w:rsidRPr="00102237">
        <w:rPr>
          <w:rFonts w:ascii="Arial" w:hAnsi="Arial" w:cs="Arial"/>
        </w:rPr>
        <w:t>Snoep</w:t>
      </w:r>
      <w:proofErr w:type="spellEnd"/>
      <w:r w:rsidRPr="00102237">
        <w:rPr>
          <w:rFonts w:ascii="Arial" w:hAnsi="Arial" w:cs="Arial"/>
        </w:rPr>
        <w:t xml:space="preserve"> G, Vainer J, </w:t>
      </w:r>
      <w:proofErr w:type="spellStart"/>
      <w:r w:rsidRPr="00102237">
        <w:rPr>
          <w:rFonts w:ascii="Arial" w:hAnsi="Arial" w:cs="Arial"/>
        </w:rPr>
        <w:t>Bekkers</w:t>
      </w:r>
      <w:proofErr w:type="spellEnd"/>
      <w:r w:rsidRPr="00102237">
        <w:rPr>
          <w:rFonts w:ascii="Arial" w:hAnsi="Arial" w:cs="Arial"/>
        </w:rPr>
        <w:t xml:space="preserve"> SC, </w:t>
      </w:r>
      <w:proofErr w:type="spellStart"/>
      <w:r w:rsidRPr="00102237">
        <w:rPr>
          <w:rFonts w:ascii="Arial" w:hAnsi="Arial" w:cs="Arial"/>
        </w:rPr>
        <w:t>Crijns</w:t>
      </w:r>
      <w:proofErr w:type="spellEnd"/>
      <w:r w:rsidRPr="00102237">
        <w:rPr>
          <w:rFonts w:ascii="Arial" w:hAnsi="Arial" w:cs="Arial"/>
        </w:rPr>
        <w:t xml:space="preserve"> HJ. Tropical endomyocardial fibrosis (Davies' disease): case report demonstrating the role </w:t>
      </w:r>
      <w:proofErr w:type="gramStart"/>
      <w:r w:rsidRPr="00102237">
        <w:rPr>
          <w:rFonts w:ascii="Arial" w:hAnsi="Arial" w:cs="Arial"/>
        </w:rPr>
        <w:t>of  magnetic</w:t>
      </w:r>
      <w:proofErr w:type="gramEnd"/>
      <w:r w:rsidRPr="00102237">
        <w:rPr>
          <w:rFonts w:ascii="Arial" w:hAnsi="Arial" w:cs="Arial"/>
        </w:rPr>
        <w:t xml:space="preserve"> resonance imaging. Int J Cardiovasc Imaging. 2004;20(6):517-22. </w:t>
      </w:r>
    </w:p>
    <w:p w14:paraId="5C03F887" w14:textId="77777777" w:rsidR="004751ED" w:rsidRPr="00102237" w:rsidRDefault="004751ED" w:rsidP="004751ED">
      <w:pPr>
        <w:pStyle w:val="HTMLPreformatted"/>
        <w:numPr>
          <w:ilvl w:val="0"/>
          <w:numId w:val="4"/>
        </w:numPr>
        <w:spacing w:line="360" w:lineRule="auto"/>
        <w:jc w:val="both"/>
        <w:rPr>
          <w:rFonts w:ascii="Arial" w:hAnsi="Arial" w:cs="Arial"/>
          <w:sz w:val="22"/>
          <w:szCs w:val="22"/>
        </w:rPr>
      </w:pPr>
      <w:proofErr w:type="spellStart"/>
      <w:r w:rsidRPr="00102237">
        <w:rPr>
          <w:rFonts w:ascii="Arial" w:hAnsi="Arial" w:cs="Arial"/>
          <w:sz w:val="22"/>
          <w:szCs w:val="22"/>
        </w:rPr>
        <w:t>Aikawa</w:t>
      </w:r>
      <w:proofErr w:type="spellEnd"/>
      <w:r w:rsidRPr="00102237">
        <w:rPr>
          <w:rFonts w:ascii="Arial" w:hAnsi="Arial" w:cs="Arial"/>
          <w:sz w:val="22"/>
          <w:szCs w:val="22"/>
        </w:rPr>
        <w:t xml:space="preserve"> T, </w:t>
      </w:r>
      <w:proofErr w:type="spellStart"/>
      <w:r w:rsidRPr="00102237">
        <w:rPr>
          <w:rFonts w:ascii="Arial" w:hAnsi="Arial" w:cs="Arial"/>
          <w:sz w:val="22"/>
          <w:szCs w:val="22"/>
        </w:rPr>
        <w:t>Kamiya</w:t>
      </w:r>
      <w:proofErr w:type="spellEnd"/>
      <w:r w:rsidRPr="00102237">
        <w:rPr>
          <w:rFonts w:ascii="Arial" w:hAnsi="Arial" w:cs="Arial"/>
          <w:sz w:val="22"/>
          <w:szCs w:val="22"/>
        </w:rPr>
        <w:t xml:space="preserve"> K, </w:t>
      </w:r>
      <w:proofErr w:type="spellStart"/>
      <w:r w:rsidRPr="00102237">
        <w:rPr>
          <w:rFonts w:ascii="Arial" w:hAnsi="Arial" w:cs="Arial"/>
          <w:sz w:val="22"/>
          <w:szCs w:val="22"/>
        </w:rPr>
        <w:t>Mitsuhashi</w:t>
      </w:r>
      <w:proofErr w:type="spellEnd"/>
      <w:r w:rsidRPr="00102237">
        <w:rPr>
          <w:rFonts w:ascii="Arial" w:hAnsi="Arial" w:cs="Arial"/>
          <w:sz w:val="22"/>
          <w:szCs w:val="22"/>
        </w:rPr>
        <w:t xml:space="preserve"> T, </w:t>
      </w:r>
      <w:proofErr w:type="spellStart"/>
      <w:r w:rsidRPr="00102237">
        <w:rPr>
          <w:rFonts w:ascii="Arial" w:hAnsi="Arial" w:cs="Arial"/>
          <w:sz w:val="22"/>
          <w:szCs w:val="22"/>
        </w:rPr>
        <w:t>Anzai</w:t>
      </w:r>
      <w:proofErr w:type="spellEnd"/>
      <w:r w:rsidRPr="00102237">
        <w:rPr>
          <w:rFonts w:ascii="Arial" w:hAnsi="Arial" w:cs="Arial"/>
          <w:sz w:val="22"/>
          <w:szCs w:val="22"/>
        </w:rPr>
        <w:t xml:space="preserve"> T. Endomyocardial fibrosis </w:t>
      </w:r>
      <w:proofErr w:type="gramStart"/>
      <w:r w:rsidRPr="00102237">
        <w:rPr>
          <w:rFonts w:ascii="Arial" w:hAnsi="Arial" w:cs="Arial"/>
          <w:sz w:val="22"/>
          <w:szCs w:val="22"/>
        </w:rPr>
        <w:t>presenting  as</w:t>
      </w:r>
      <w:proofErr w:type="gramEnd"/>
      <w:r w:rsidRPr="00102237">
        <w:rPr>
          <w:rFonts w:ascii="Arial" w:hAnsi="Arial" w:cs="Arial"/>
          <w:sz w:val="22"/>
          <w:szCs w:val="22"/>
        </w:rPr>
        <w:t xml:space="preserve"> apical calcification and infective endocarditis. Eur Heart J. 2019;40(12):1016. </w:t>
      </w:r>
    </w:p>
    <w:p w14:paraId="1F623FD7" w14:textId="77777777" w:rsidR="004751ED" w:rsidRPr="00102237" w:rsidRDefault="004751ED" w:rsidP="004751ED">
      <w:pPr>
        <w:pStyle w:val="ListParagraph"/>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hAnsi="Arial" w:cs="Arial"/>
        </w:rPr>
      </w:pPr>
      <w:r w:rsidRPr="00102237">
        <w:rPr>
          <w:rFonts w:ascii="Arial" w:hAnsi="Arial" w:cs="Arial"/>
        </w:rPr>
        <w:t xml:space="preserve">Bertrand E. [Endomyocardial fibrosis or </w:t>
      </w:r>
      <w:proofErr w:type="spellStart"/>
      <w:r w:rsidRPr="00102237">
        <w:rPr>
          <w:rFonts w:ascii="Arial" w:hAnsi="Arial" w:cs="Arial"/>
        </w:rPr>
        <w:t>fibroplastic</w:t>
      </w:r>
      <w:proofErr w:type="spellEnd"/>
      <w:r w:rsidRPr="00102237">
        <w:rPr>
          <w:rFonts w:ascii="Arial" w:hAnsi="Arial" w:cs="Arial"/>
        </w:rPr>
        <w:t xml:space="preserve"> endocarditis. Indications and results of surgical treatment]. Ann </w:t>
      </w:r>
      <w:proofErr w:type="spellStart"/>
      <w:r w:rsidRPr="00102237">
        <w:rPr>
          <w:rFonts w:ascii="Arial" w:hAnsi="Arial" w:cs="Arial"/>
        </w:rPr>
        <w:t>Cardiol</w:t>
      </w:r>
      <w:proofErr w:type="spellEnd"/>
      <w:r w:rsidRPr="00102237">
        <w:rPr>
          <w:rFonts w:ascii="Arial" w:hAnsi="Arial" w:cs="Arial"/>
        </w:rPr>
        <w:t xml:space="preserve"> </w:t>
      </w:r>
      <w:proofErr w:type="spellStart"/>
      <w:r w:rsidRPr="00102237">
        <w:rPr>
          <w:rFonts w:ascii="Arial" w:hAnsi="Arial" w:cs="Arial"/>
        </w:rPr>
        <w:t>Angeiol</w:t>
      </w:r>
      <w:proofErr w:type="spellEnd"/>
      <w:r w:rsidRPr="00102237">
        <w:rPr>
          <w:rFonts w:ascii="Arial" w:hAnsi="Arial" w:cs="Arial"/>
        </w:rPr>
        <w:t xml:space="preserve"> (Paris). 1984;33(1):35-41. </w:t>
      </w:r>
    </w:p>
    <w:p w14:paraId="1737EB0F" w14:textId="77777777" w:rsidR="004751ED" w:rsidRPr="00102237" w:rsidRDefault="004751ED" w:rsidP="004751ED">
      <w:pPr>
        <w:pStyle w:val="ListParagraph"/>
        <w:numPr>
          <w:ilvl w:val="0"/>
          <w:numId w:val="4"/>
        </w:numPr>
        <w:spacing w:after="0" w:line="360" w:lineRule="auto"/>
        <w:jc w:val="both"/>
        <w:rPr>
          <w:rFonts w:ascii="Arial" w:hAnsi="Arial" w:cs="Arial"/>
          <w:bCs/>
        </w:rPr>
      </w:pPr>
      <w:r w:rsidRPr="00102237">
        <w:rPr>
          <w:rFonts w:ascii="Arial" w:hAnsi="Arial" w:cs="Arial"/>
          <w:bCs/>
        </w:rPr>
        <w:t xml:space="preserve">Somers K, Patel AK, </w:t>
      </w:r>
      <w:proofErr w:type="spellStart"/>
      <w:r w:rsidRPr="00102237">
        <w:rPr>
          <w:rFonts w:ascii="Arial" w:hAnsi="Arial" w:cs="Arial"/>
          <w:bCs/>
        </w:rPr>
        <w:t>D’Arbela</w:t>
      </w:r>
      <w:proofErr w:type="spellEnd"/>
      <w:r w:rsidRPr="00102237">
        <w:rPr>
          <w:rFonts w:ascii="Arial" w:hAnsi="Arial" w:cs="Arial"/>
          <w:bCs/>
        </w:rPr>
        <w:t xml:space="preserve"> PG. The Natural History of African Endomyocardial Fibrosis. Proceedings of the VIII World Congress of Cardiology </w:t>
      </w:r>
      <w:proofErr w:type="spellStart"/>
      <w:r w:rsidRPr="00102237">
        <w:rPr>
          <w:rFonts w:ascii="Arial" w:hAnsi="Arial" w:cs="Arial"/>
          <w:bCs/>
        </w:rPr>
        <w:t>Hayase</w:t>
      </w:r>
      <w:proofErr w:type="spellEnd"/>
      <w:r w:rsidRPr="00102237">
        <w:rPr>
          <w:rFonts w:ascii="Arial" w:hAnsi="Arial" w:cs="Arial"/>
          <w:bCs/>
        </w:rPr>
        <w:t xml:space="preserve"> S and </w:t>
      </w:r>
      <w:proofErr w:type="spellStart"/>
      <w:r w:rsidRPr="00102237">
        <w:rPr>
          <w:rFonts w:ascii="Arial" w:hAnsi="Arial" w:cs="Arial"/>
          <w:bCs/>
        </w:rPr>
        <w:t>Murao</w:t>
      </w:r>
      <w:proofErr w:type="spellEnd"/>
      <w:r w:rsidRPr="00102237">
        <w:rPr>
          <w:rFonts w:ascii="Arial" w:hAnsi="Arial" w:cs="Arial"/>
          <w:bCs/>
        </w:rPr>
        <w:t xml:space="preserve"> S (eds) </w:t>
      </w:r>
      <w:proofErr w:type="spellStart"/>
      <w:r w:rsidRPr="00102237">
        <w:rPr>
          <w:rFonts w:ascii="Arial" w:hAnsi="Arial" w:cs="Arial"/>
          <w:bCs/>
        </w:rPr>
        <w:t>Excerpta</w:t>
      </w:r>
      <w:proofErr w:type="spellEnd"/>
      <w:r w:rsidRPr="00102237">
        <w:rPr>
          <w:rFonts w:ascii="Arial" w:hAnsi="Arial" w:cs="Arial"/>
          <w:bCs/>
        </w:rPr>
        <w:t xml:space="preserve"> </w:t>
      </w:r>
      <w:proofErr w:type="spellStart"/>
      <w:r w:rsidRPr="00102237">
        <w:rPr>
          <w:rFonts w:ascii="Arial" w:hAnsi="Arial" w:cs="Arial"/>
          <w:bCs/>
        </w:rPr>
        <w:t>Medica</w:t>
      </w:r>
      <w:proofErr w:type="spellEnd"/>
      <w:r w:rsidRPr="00102237">
        <w:rPr>
          <w:rFonts w:ascii="Arial" w:hAnsi="Arial" w:cs="Arial"/>
          <w:bCs/>
        </w:rPr>
        <w:t xml:space="preserve"> 1978, Holland.</w:t>
      </w:r>
    </w:p>
    <w:p w14:paraId="57414AA8" w14:textId="77777777" w:rsidR="004751ED" w:rsidRPr="00102237" w:rsidRDefault="004751ED" w:rsidP="004751ED">
      <w:pPr>
        <w:pStyle w:val="ListParagraph"/>
        <w:numPr>
          <w:ilvl w:val="0"/>
          <w:numId w:val="4"/>
        </w:numPr>
        <w:spacing w:after="0" w:line="360" w:lineRule="auto"/>
        <w:jc w:val="both"/>
        <w:rPr>
          <w:rFonts w:ascii="Arial" w:hAnsi="Arial" w:cs="Arial"/>
        </w:rPr>
      </w:pPr>
      <w:proofErr w:type="spellStart"/>
      <w:r w:rsidRPr="00102237">
        <w:rPr>
          <w:rFonts w:ascii="Arial" w:hAnsi="Arial" w:cs="Arial"/>
        </w:rPr>
        <w:t>Nabunnya</w:t>
      </w:r>
      <w:proofErr w:type="spellEnd"/>
      <w:r w:rsidRPr="00102237">
        <w:rPr>
          <w:rFonts w:ascii="Arial" w:hAnsi="Arial" w:cs="Arial"/>
        </w:rPr>
        <w:t xml:space="preserve"> YB, </w:t>
      </w:r>
      <w:proofErr w:type="spellStart"/>
      <w:r w:rsidRPr="00102237">
        <w:rPr>
          <w:rFonts w:ascii="Arial" w:hAnsi="Arial" w:cs="Arial"/>
        </w:rPr>
        <w:t>Kayima</w:t>
      </w:r>
      <w:proofErr w:type="spellEnd"/>
      <w:r w:rsidRPr="00102237">
        <w:rPr>
          <w:rFonts w:ascii="Arial" w:hAnsi="Arial" w:cs="Arial"/>
        </w:rPr>
        <w:t xml:space="preserve"> J, Longenecker CT, Josephson RA, </w:t>
      </w:r>
      <w:proofErr w:type="spellStart"/>
      <w:r w:rsidRPr="00102237">
        <w:rPr>
          <w:rFonts w:ascii="Arial" w:hAnsi="Arial" w:cs="Arial"/>
        </w:rPr>
        <w:t>Freers</w:t>
      </w:r>
      <w:proofErr w:type="spellEnd"/>
      <w:r w:rsidRPr="00102237">
        <w:rPr>
          <w:rFonts w:ascii="Arial" w:hAnsi="Arial" w:cs="Arial"/>
        </w:rPr>
        <w:t xml:space="preserve"> J. The safety </w:t>
      </w:r>
      <w:proofErr w:type="gramStart"/>
      <w:r w:rsidRPr="00102237">
        <w:rPr>
          <w:rFonts w:ascii="Arial" w:hAnsi="Arial" w:cs="Arial"/>
        </w:rPr>
        <w:t>and  efficacy</w:t>
      </w:r>
      <w:proofErr w:type="gramEnd"/>
      <w:r w:rsidRPr="00102237">
        <w:rPr>
          <w:rFonts w:ascii="Arial" w:hAnsi="Arial" w:cs="Arial"/>
        </w:rPr>
        <w:t xml:space="preserve"> of prednisolone in preventing </w:t>
      </w:r>
      <w:proofErr w:type="spellStart"/>
      <w:r w:rsidRPr="00102237">
        <w:rPr>
          <w:rFonts w:ascii="Arial" w:hAnsi="Arial" w:cs="Arial"/>
        </w:rPr>
        <w:t>reaccumulation</w:t>
      </w:r>
      <w:proofErr w:type="spellEnd"/>
      <w:r w:rsidRPr="00102237">
        <w:rPr>
          <w:rFonts w:ascii="Arial" w:hAnsi="Arial" w:cs="Arial"/>
        </w:rPr>
        <w:t xml:space="preserve"> of ascites among endomyocardial fibrosis patients in Uganda: a randomized clinical trial. BMC Res Notes. </w:t>
      </w:r>
      <w:proofErr w:type="gramStart"/>
      <w:r w:rsidRPr="00102237">
        <w:rPr>
          <w:rFonts w:ascii="Arial" w:hAnsi="Arial" w:cs="Arial"/>
        </w:rPr>
        <w:t>2015;8:783</w:t>
      </w:r>
      <w:proofErr w:type="gramEnd"/>
      <w:r w:rsidRPr="00102237">
        <w:rPr>
          <w:rFonts w:ascii="Arial" w:hAnsi="Arial" w:cs="Arial"/>
        </w:rPr>
        <w:t xml:space="preserve">. </w:t>
      </w:r>
      <w:proofErr w:type="spellStart"/>
      <w:r w:rsidRPr="00102237">
        <w:rPr>
          <w:rFonts w:ascii="Arial" w:hAnsi="Arial" w:cs="Arial"/>
        </w:rPr>
        <w:t>doi</w:t>
      </w:r>
      <w:proofErr w:type="spellEnd"/>
      <w:r w:rsidRPr="00102237">
        <w:rPr>
          <w:rFonts w:ascii="Arial" w:hAnsi="Arial" w:cs="Arial"/>
        </w:rPr>
        <w:t xml:space="preserve">: 10.1186/s13104-015-1761-0. </w:t>
      </w:r>
    </w:p>
    <w:p w14:paraId="7ED9EF50" w14:textId="77777777" w:rsidR="004751ED" w:rsidRPr="00102237" w:rsidRDefault="004751ED" w:rsidP="004751ED">
      <w:pPr>
        <w:pStyle w:val="ListParagraph"/>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hAnsi="Arial" w:cs="Arial"/>
        </w:rPr>
      </w:pPr>
      <w:proofErr w:type="spellStart"/>
      <w:r w:rsidRPr="00102237">
        <w:rPr>
          <w:rFonts w:ascii="Arial" w:hAnsi="Arial" w:cs="Arial"/>
        </w:rPr>
        <w:t>Zilla</w:t>
      </w:r>
      <w:proofErr w:type="spellEnd"/>
      <w:r w:rsidRPr="00102237">
        <w:rPr>
          <w:rFonts w:ascii="Arial" w:hAnsi="Arial" w:cs="Arial"/>
        </w:rPr>
        <w:t xml:space="preserve"> P, Yacoub M, </w:t>
      </w:r>
      <w:proofErr w:type="spellStart"/>
      <w:r w:rsidRPr="00102237">
        <w:rPr>
          <w:rFonts w:ascii="Arial" w:hAnsi="Arial" w:cs="Arial"/>
        </w:rPr>
        <w:t>Zühlke</w:t>
      </w:r>
      <w:proofErr w:type="spellEnd"/>
      <w:r w:rsidRPr="00102237">
        <w:rPr>
          <w:rFonts w:ascii="Arial" w:hAnsi="Arial" w:cs="Arial"/>
        </w:rPr>
        <w:t xml:space="preserve"> L, </w:t>
      </w:r>
      <w:proofErr w:type="spellStart"/>
      <w:r w:rsidRPr="00102237">
        <w:rPr>
          <w:rFonts w:ascii="Arial" w:hAnsi="Arial" w:cs="Arial"/>
        </w:rPr>
        <w:t>Beyersdorf</w:t>
      </w:r>
      <w:proofErr w:type="spellEnd"/>
      <w:r w:rsidRPr="00102237">
        <w:rPr>
          <w:rFonts w:ascii="Arial" w:hAnsi="Arial" w:cs="Arial"/>
        </w:rPr>
        <w:t xml:space="preserve"> F, </w:t>
      </w:r>
      <w:proofErr w:type="spellStart"/>
      <w:r w:rsidRPr="00102237">
        <w:rPr>
          <w:rFonts w:ascii="Arial" w:hAnsi="Arial" w:cs="Arial"/>
        </w:rPr>
        <w:t>Sliwa</w:t>
      </w:r>
      <w:proofErr w:type="spellEnd"/>
      <w:r w:rsidRPr="00102237">
        <w:rPr>
          <w:rFonts w:ascii="Arial" w:hAnsi="Arial" w:cs="Arial"/>
        </w:rPr>
        <w:t xml:space="preserve"> K, </w:t>
      </w:r>
      <w:proofErr w:type="spellStart"/>
      <w:r w:rsidRPr="00102237">
        <w:rPr>
          <w:rFonts w:ascii="Arial" w:hAnsi="Arial" w:cs="Arial"/>
        </w:rPr>
        <w:t>Khubulava</w:t>
      </w:r>
      <w:proofErr w:type="spellEnd"/>
      <w:r w:rsidRPr="00102237">
        <w:rPr>
          <w:rFonts w:ascii="Arial" w:hAnsi="Arial" w:cs="Arial"/>
        </w:rPr>
        <w:t xml:space="preserve"> G et al. Global Unmet Needs in Cardiac Surgery. </w:t>
      </w:r>
      <w:r w:rsidRPr="00102237">
        <w:rPr>
          <w:rFonts w:ascii="Arial" w:hAnsi="Arial" w:cs="Arial"/>
          <w:i/>
        </w:rPr>
        <w:t>Glob Heart</w:t>
      </w:r>
      <w:r w:rsidRPr="00102237">
        <w:rPr>
          <w:rFonts w:ascii="Arial" w:hAnsi="Arial" w:cs="Arial"/>
        </w:rPr>
        <w:t xml:space="preserve">. 2018. </w:t>
      </w:r>
      <w:proofErr w:type="spellStart"/>
      <w:r w:rsidRPr="00102237">
        <w:rPr>
          <w:rFonts w:ascii="Arial" w:hAnsi="Arial" w:cs="Arial"/>
        </w:rPr>
        <w:t>pii</w:t>
      </w:r>
      <w:proofErr w:type="spellEnd"/>
      <w:r w:rsidRPr="00102237">
        <w:rPr>
          <w:rFonts w:ascii="Arial" w:hAnsi="Arial" w:cs="Arial"/>
        </w:rPr>
        <w:t xml:space="preserve">: S2211-8160(18)30094-2. </w:t>
      </w:r>
    </w:p>
    <w:p w14:paraId="09BEB991" w14:textId="77777777" w:rsidR="004751ED" w:rsidRPr="00102237" w:rsidRDefault="004751ED" w:rsidP="004751ED">
      <w:pPr>
        <w:pStyle w:val="ListParagraph"/>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hAnsi="Arial" w:cs="Arial"/>
        </w:rPr>
      </w:pPr>
      <w:r w:rsidRPr="00102237">
        <w:rPr>
          <w:rFonts w:ascii="Arial" w:hAnsi="Arial" w:cs="Arial"/>
        </w:rPr>
        <w:t xml:space="preserve">Schneider U, Jenni R, </w:t>
      </w:r>
      <w:proofErr w:type="spellStart"/>
      <w:r w:rsidRPr="00102237">
        <w:rPr>
          <w:rFonts w:ascii="Arial" w:hAnsi="Arial" w:cs="Arial"/>
        </w:rPr>
        <w:t>Turina</w:t>
      </w:r>
      <w:proofErr w:type="spellEnd"/>
      <w:r w:rsidRPr="00102237">
        <w:rPr>
          <w:rFonts w:ascii="Arial" w:hAnsi="Arial" w:cs="Arial"/>
        </w:rPr>
        <w:t xml:space="preserve"> J, </w:t>
      </w:r>
      <w:proofErr w:type="spellStart"/>
      <w:r w:rsidRPr="00102237">
        <w:rPr>
          <w:rFonts w:ascii="Arial" w:hAnsi="Arial" w:cs="Arial"/>
        </w:rPr>
        <w:t>Turina</w:t>
      </w:r>
      <w:proofErr w:type="spellEnd"/>
      <w:r w:rsidRPr="00102237">
        <w:rPr>
          <w:rFonts w:ascii="Arial" w:hAnsi="Arial" w:cs="Arial"/>
        </w:rPr>
        <w:t xml:space="preserve"> M, Hess OM. Long-term follow up of patients with endomyocardial fibrosis: effects of surgery. Heart. 1998;79(4):362-7.</w:t>
      </w:r>
    </w:p>
    <w:p w14:paraId="74E1998F" w14:textId="77777777" w:rsidR="004751ED" w:rsidRPr="00102237" w:rsidRDefault="004751ED" w:rsidP="004751ED">
      <w:pPr>
        <w:pStyle w:val="ListParagraph"/>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hAnsi="Arial" w:cs="Arial"/>
        </w:rPr>
      </w:pPr>
      <w:r w:rsidRPr="00102237">
        <w:rPr>
          <w:rFonts w:ascii="Arial" w:eastAsia="Times New Roman" w:hAnsi="Arial" w:cs="Arial"/>
        </w:rPr>
        <w:t xml:space="preserve">Nair U, Evans T, Oakley D. Surgical treatment of endomyocardial fibrosis with preservation of mitral valve. Heart </w:t>
      </w:r>
      <w:proofErr w:type="gramStart"/>
      <w:r w:rsidRPr="00102237">
        <w:rPr>
          <w:rFonts w:ascii="Arial" w:eastAsia="Times New Roman" w:hAnsi="Arial" w:cs="Arial"/>
        </w:rPr>
        <w:t>1980;43:357</w:t>
      </w:r>
      <w:proofErr w:type="gramEnd"/>
      <w:r w:rsidRPr="00102237">
        <w:rPr>
          <w:rFonts w:ascii="Arial" w:eastAsia="Times New Roman" w:hAnsi="Arial" w:cs="Arial"/>
        </w:rPr>
        <w:t xml:space="preserve">-359. </w:t>
      </w:r>
    </w:p>
    <w:p w14:paraId="0DCCF166" w14:textId="77777777" w:rsidR="004751ED" w:rsidRPr="00102237" w:rsidRDefault="004751ED" w:rsidP="004751ED">
      <w:pPr>
        <w:pStyle w:val="ListParagraph"/>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hAnsi="Arial" w:cs="Arial"/>
        </w:rPr>
      </w:pPr>
      <w:proofErr w:type="spellStart"/>
      <w:r w:rsidRPr="00102237">
        <w:rPr>
          <w:rFonts w:ascii="Arial" w:hAnsi="Arial" w:cs="Arial"/>
        </w:rPr>
        <w:t>Metras</w:t>
      </w:r>
      <w:proofErr w:type="spellEnd"/>
      <w:r w:rsidRPr="00102237">
        <w:rPr>
          <w:rFonts w:ascii="Arial" w:hAnsi="Arial" w:cs="Arial"/>
        </w:rPr>
        <w:t xml:space="preserve"> D, Coulibaly AO, Ouattara K. The surgical treatment of endomyocardial fibrosis: results in 55 patients. Circulation. 1985;72(3 Pt 2</w:t>
      </w:r>
      <w:proofErr w:type="gramStart"/>
      <w:r w:rsidRPr="00102237">
        <w:rPr>
          <w:rFonts w:ascii="Arial" w:hAnsi="Arial" w:cs="Arial"/>
        </w:rPr>
        <w:t>):II</w:t>
      </w:r>
      <w:proofErr w:type="gramEnd"/>
      <w:r w:rsidRPr="00102237">
        <w:rPr>
          <w:rFonts w:ascii="Arial" w:hAnsi="Arial" w:cs="Arial"/>
        </w:rPr>
        <w:t xml:space="preserve">274-9. </w:t>
      </w:r>
    </w:p>
    <w:p w14:paraId="0A557FA5" w14:textId="77777777" w:rsidR="004751ED" w:rsidRPr="00102237" w:rsidRDefault="004751ED" w:rsidP="004751ED">
      <w:pPr>
        <w:pStyle w:val="ListParagraph"/>
        <w:widowControl w:val="0"/>
        <w:numPr>
          <w:ilvl w:val="0"/>
          <w:numId w:val="4"/>
        </w:numPr>
        <w:autoSpaceDE w:val="0"/>
        <w:autoSpaceDN w:val="0"/>
        <w:adjustRightInd w:val="0"/>
        <w:spacing w:after="0" w:line="360" w:lineRule="auto"/>
        <w:jc w:val="both"/>
        <w:rPr>
          <w:rFonts w:ascii="Arial" w:hAnsi="Arial" w:cs="Arial"/>
        </w:rPr>
      </w:pPr>
      <w:proofErr w:type="spellStart"/>
      <w:r w:rsidRPr="00102237">
        <w:rPr>
          <w:rFonts w:ascii="Arial" w:hAnsi="Arial" w:cs="Arial"/>
        </w:rPr>
        <w:t>Mocumbi</w:t>
      </w:r>
      <w:proofErr w:type="spellEnd"/>
      <w:r w:rsidRPr="00102237">
        <w:rPr>
          <w:rFonts w:ascii="Arial" w:hAnsi="Arial" w:cs="Arial"/>
        </w:rPr>
        <w:t xml:space="preserve"> AO, </w:t>
      </w:r>
      <w:proofErr w:type="spellStart"/>
      <w:r w:rsidRPr="00102237">
        <w:rPr>
          <w:rFonts w:ascii="Arial" w:hAnsi="Arial" w:cs="Arial"/>
        </w:rPr>
        <w:t>Carrilho</w:t>
      </w:r>
      <w:proofErr w:type="spellEnd"/>
      <w:r w:rsidRPr="00102237">
        <w:rPr>
          <w:rFonts w:ascii="Arial" w:hAnsi="Arial" w:cs="Arial"/>
        </w:rPr>
        <w:t xml:space="preserve"> C, Burke MM, Wright G, Yacoub MH. Emergency surgical treatment of advanced endomyocardial fibrosis in Mozambique. </w:t>
      </w:r>
      <w:r w:rsidRPr="00102237">
        <w:rPr>
          <w:rFonts w:ascii="Arial" w:hAnsi="Arial" w:cs="Arial"/>
          <w:i/>
        </w:rPr>
        <w:t xml:space="preserve">Nat Clin </w:t>
      </w:r>
      <w:proofErr w:type="spellStart"/>
      <w:r w:rsidRPr="00102237">
        <w:rPr>
          <w:rFonts w:ascii="Arial" w:hAnsi="Arial" w:cs="Arial"/>
          <w:i/>
        </w:rPr>
        <w:t>Pract</w:t>
      </w:r>
      <w:proofErr w:type="spellEnd"/>
      <w:r w:rsidRPr="00102237">
        <w:rPr>
          <w:rFonts w:ascii="Arial" w:hAnsi="Arial" w:cs="Arial"/>
          <w:i/>
        </w:rPr>
        <w:t xml:space="preserve"> Cardiovasc Med</w:t>
      </w:r>
      <w:r w:rsidRPr="00102237">
        <w:rPr>
          <w:rFonts w:ascii="Arial" w:hAnsi="Arial" w:cs="Arial"/>
        </w:rPr>
        <w:t xml:space="preserve">. 2009;6(3):210-4. </w:t>
      </w:r>
    </w:p>
    <w:p w14:paraId="0D0E8927" w14:textId="77777777" w:rsidR="004751ED" w:rsidRPr="00102237" w:rsidRDefault="004751ED" w:rsidP="004751ED">
      <w:pPr>
        <w:pStyle w:val="ListParagraph"/>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hAnsi="Arial" w:cs="Arial"/>
        </w:rPr>
      </w:pPr>
      <w:r w:rsidRPr="00102237">
        <w:rPr>
          <w:rFonts w:ascii="Arial" w:hAnsi="Arial" w:cs="Arial"/>
        </w:rPr>
        <w:t xml:space="preserve">Kumar N, Prabhakar G, </w:t>
      </w:r>
      <w:proofErr w:type="spellStart"/>
      <w:r w:rsidRPr="00102237">
        <w:rPr>
          <w:rFonts w:ascii="Arial" w:hAnsi="Arial" w:cs="Arial"/>
        </w:rPr>
        <w:t>Fawzy</w:t>
      </w:r>
      <w:proofErr w:type="spellEnd"/>
      <w:r w:rsidRPr="00102237">
        <w:rPr>
          <w:rFonts w:ascii="Arial" w:hAnsi="Arial" w:cs="Arial"/>
        </w:rPr>
        <w:t xml:space="preserve"> ME, al </w:t>
      </w:r>
      <w:proofErr w:type="spellStart"/>
      <w:r w:rsidRPr="00102237">
        <w:rPr>
          <w:rFonts w:ascii="Arial" w:hAnsi="Arial" w:cs="Arial"/>
        </w:rPr>
        <w:t>Halees</w:t>
      </w:r>
      <w:proofErr w:type="spellEnd"/>
      <w:r w:rsidRPr="00102237">
        <w:rPr>
          <w:rFonts w:ascii="Arial" w:hAnsi="Arial" w:cs="Arial"/>
        </w:rPr>
        <w:t xml:space="preserve"> Z, Duran CM. Total </w:t>
      </w:r>
      <w:proofErr w:type="spellStart"/>
      <w:r w:rsidRPr="00102237">
        <w:rPr>
          <w:rFonts w:ascii="Arial" w:hAnsi="Arial" w:cs="Arial"/>
        </w:rPr>
        <w:t>cavopulmonary</w:t>
      </w:r>
      <w:proofErr w:type="spellEnd"/>
      <w:r w:rsidRPr="00102237">
        <w:rPr>
          <w:rFonts w:ascii="Arial" w:hAnsi="Arial" w:cs="Arial"/>
        </w:rPr>
        <w:t xml:space="preserve"> connection for right ventricular endomyocardial fibrosis. Eur J </w:t>
      </w:r>
      <w:proofErr w:type="spellStart"/>
      <w:r w:rsidRPr="00102237">
        <w:rPr>
          <w:rFonts w:ascii="Arial" w:hAnsi="Arial" w:cs="Arial"/>
        </w:rPr>
        <w:t>Cardiothorac</w:t>
      </w:r>
      <w:proofErr w:type="spellEnd"/>
      <w:r w:rsidRPr="00102237">
        <w:rPr>
          <w:rFonts w:ascii="Arial" w:hAnsi="Arial" w:cs="Arial"/>
        </w:rPr>
        <w:t xml:space="preserve"> Surg. 1992;6(7):391-2. </w:t>
      </w:r>
    </w:p>
    <w:p w14:paraId="01B05717" w14:textId="77777777" w:rsidR="004751ED" w:rsidRPr="00102237" w:rsidRDefault="004751ED" w:rsidP="004751ED">
      <w:pPr>
        <w:spacing w:line="360" w:lineRule="auto"/>
        <w:jc w:val="both"/>
        <w:rPr>
          <w:rFonts w:ascii="Arial" w:hAnsi="Arial" w:cs="Arial"/>
        </w:rPr>
      </w:pPr>
    </w:p>
    <w:p w14:paraId="6509D07D" w14:textId="77777777" w:rsidR="004751ED" w:rsidRPr="00102237" w:rsidRDefault="004751ED" w:rsidP="004751ED">
      <w:pPr>
        <w:pStyle w:val="Title2"/>
        <w:shd w:val="clear" w:color="auto" w:fill="FFFFFF"/>
        <w:spacing w:before="0" w:beforeAutospacing="0" w:after="0" w:afterAutospacing="0" w:line="360" w:lineRule="auto"/>
        <w:jc w:val="both"/>
        <w:rPr>
          <w:rFonts w:ascii="Arial" w:hAnsi="Arial" w:cs="Arial"/>
          <w:sz w:val="22"/>
          <w:szCs w:val="22"/>
          <w:lang w:val="en-US"/>
        </w:rPr>
      </w:pPr>
    </w:p>
    <w:p w14:paraId="44904206" w14:textId="422EA412" w:rsidR="009C635B" w:rsidRDefault="009C635B">
      <w:pPr>
        <w:rPr>
          <w:rFonts w:ascii="Arial" w:hAnsi="Arial" w:cs="Arial"/>
        </w:rPr>
      </w:pPr>
      <w:r>
        <w:rPr>
          <w:rFonts w:ascii="Arial" w:hAnsi="Arial" w:cs="Arial"/>
        </w:rPr>
        <w:br w:type="page"/>
      </w:r>
    </w:p>
    <w:p w14:paraId="12591F68" w14:textId="7E823574" w:rsidR="004751ED" w:rsidRDefault="009C635B" w:rsidP="004751ED">
      <w:pPr>
        <w:spacing w:line="360" w:lineRule="auto"/>
        <w:jc w:val="both"/>
        <w:rPr>
          <w:rFonts w:ascii="Arial" w:hAnsi="Arial" w:cs="Arial"/>
        </w:rPr>
      </w:pPr>
      <w:r>
        <w:rPr>
          <w:rFonts w:ascii="Arial" w:hAnsi="Arial" w:cs="Arial"/>
        </w:rPr>
        <w:t>LEGENDS</w:t>
      </w:r>
    </w:p>
    <w:p w14:paraId="5F658953" w14:textId="4ADED7DF" w:rsidR="009C635B" w:rsidRDefault="009C635B" w:rsidP="004751ED">
      <w:pPr>
        <w:spacing w:line="360" w:lineRule="auto"/>
        <w:jc w:val="both"/>
        <w:rPr>
          <w:rFonts w:ascii="Arial" w:hAnsi="Arial" w:cs="Arial"/>
        </w:rPr>
      </w:pPr>
      <w:r>
        <w:rPr>
          <w:rFonts w:ascii="Arial" w:hAnsi="Arial" w:cs="Arial"/>
        </w:rPr>
        <w:t xml:space="preserve">TABLE </w:t>
      </w:r>
    </w:p>
    <w:p w14:paraId="082AE7DB" w14:textId="42E9C95D" w:rsidR="009C635B" w:rsidRDefault="009C635B" w:rsidP="009C635B">
      <w:pPr>
        <w:spacing w:line="480" w:lineRule="auto"/>
        <w:rPr>
          <w:rFonts w:ascii="Arial" w:eastAsia="Times New Roman" w:hAnsi="Arial" w:cs="Arial"/>
        </w:rPr>
      </w:pPr>
      <w:r w:rsidRPr="00F41BCE">
        <w:rPr>
          <w:rFonts w:ascii="Arial" w:eastAsia="Times New Roman" w:hAnsi="Arial" w:cs="Arial"/>
        </w:rPr>
        <w:t>Potential etiological factors or triggers</w:t>
      </w:r>
      <w:r>
        <w:rPr>
          <w:rFonts w:ascii="Arial" w:eastAsia="Times New Roman" w:hAnsi="Arial" w:cs="Arial"/>
        </w:rPr>
        <w:t xml:space="preserve"> and their proposed mechanism</w:t>
      </w:r>
      <w:r w:rsidRPr="00F41BCE">
        <w:rPr>
          <w:rFonts w:ascii="Arial" w:eastAsia="Times New Roman" w:hAnsi="Arial" w:cs="Arial"/>
        </w:rPr>
        <w:t xml:space="preserve"> (with authors, year of study and type of study)</w:t>
      </w:r>
    </w:p>
    <w:p w14:paraId="1DDECE1A" w14:textId="2395FA01" w:rsidR="000C5AB3" w:rsidRPr="007E1B10" w:rsidRDefault="000C5AB3" w:rsidP="009C635B">
      <w:pPr>
        <w:spacing w:line="480" w:lineRule="auto"/>
        <w:rPr>
          <w:rFonts w:ascii="Arial" w:eastAsia="Times New Roman" w:hAnsi="Arial" w:cs="Arial"/>
        </w:rPr>
      </w:pPr>
      <w:r>
        <w:rPr>
          <w:noProof/>
        </w:rPr>
        <w:drawing>
          <wp:inline distT="0" distB="0" distL="0" distR="0" wp14:anchorId="4BA4B907" wp14:editId="13807B4D">
            <wp:extent cx="5943600" cy="33547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354705"/>
                    </a:xfrm>
                    <a:prstGeom prst="rect">
                      <a:avLst/>
                    </a:prstGeom>
                  </pic:spPr>
                </pic:pic>
              </a:graphicData>
            </a:graphic>
          </wp:inline>
        </w:drawing>
      </w:r>
    </w:p>
    <w:p w14:paraId="7B874AFF" w14:textId="77777777" w:rsidR="000C5AB3" w:rsidRDefault="000C5AB3">
      <w:pPr>
        <w:rPr>
          <w:rFonts w:ascii="Arial" w:hAnsi="Arial" w:cs="Arial"/>
        </w:rPr>
      </w:pPr>
      <w:r>
        <w:rPr>
          <w:rFonts w:ascii="Arial" w:hAnsi="Arial" w:cs="Arial"/>
        </w:rPr>
        <w:br w:type="page"/>
      </w:r>
    </w:p>
    <w:p w14:paraId="644992DC" w14:textId="4306EB8D" w:rsidR="009C635B" w:rsidRDefault="009C635B" w:rsidP="004751ED">
      <w:pPr>
        <w:spacing w:line="360" w:lineRule="auto"/>
        <w:jc w:val="both"/>
        <w:rPr>
          <w:rFonts w:ascii="Arial" w:hAnsi="Arial" w:cs="Arial"/>
        </w:rPr>
      </w:pPr>
      <w:r>
        <w:rPr>
          <w:rFonts w:ascii="Arial" w:hAnsi="Arial" w:cs="Arial"/>
        </w:rPr>
        <w:t>FIGURE</w:t>
      </w:r>
    </w:p>
    <w:p w14:paraId="54C3000D" w14:textId="77777777" w:rsidR="009C635B" w:rsidRDefault="009C635B" w:rsidP="009C635B">
      <w:pPr>
        <w:spacing w:line="360" w:lineRule="auto"/>
        <w:jc w:val="both"/>
        <w:rPr>
          <w:rFonts w:ascii="Arial" w:hAnsi="Arial" w:cs="Arial"/>
        </w:rPr>
      </w:pPr>
      <w:r>
        <w:rPr>
          <w:rFonts w:ascii="Arial" w:hAnsi="Arial" w:cs="Arial"/>
        </w:rPr>
        <w:t xml:space="preserve">(LEFT) Left ventricle with severe endomyocardial fibrosis complicated with large apical thrombus that dislodged suddenly and caused patient’s death; below see specimen from that ventricle with marked neovascularization, inflammatory infiltrates and loss of definition of the endomyocardial transition due to fibrinoid deposition (at the area of thrombus dislodgment). </w:t>
      </w:r>
    </w:p>
    <w:p w14:paraId="4C23E02C" w14:textId="1055237B" w:rsidR="009C635B" w:rsidRDefault="009C635B" w:rsidP="009C635B">
      <w:pPr>
        <w:spacing w:line="360" w:lineRule="auto"/>
        <w:jc w:val="both"/>
        <w:rPr>
          <w:rFonts w:ascii="Arial" w:hAnsi="Arial" w:cs="Arial"/>
        </w:rPr>
      </w:pPr>
      <w:r>
        <w:rPr>
          <w:rFonts w:ascii="Arial" w:hAnsi="Arial" w:cs="Arial"/>
        </w:rPr>
        <w:t xml:space="preserve">(RIGHT) Severe right ventricle endomyocardial fibrosis with areas of thick endocardium near the </w:t>
      </w:r>
      <w:proofErr w:type="spellStart"/>
      <w:r>
        <w:rPr>
          <w:rFonts w:ascii="Arial" w:hAnsi="Arial" w:cs="Arial"/>
        </w:rPr>
        <w:t>subvalvar</w:t>
      </w:r>
      <w:proofErr w:type="spellEnd"/>
      <w:r>
        <w:rPr>
          <w:rFonts w:ascii="Arial" w:hAnsi="Arial" w:cs="Arial"/>
        </w:rPr>
        <w:t xml:space="preserve"> apparatus attachments. This corresponds (below) to areas of marked endocardial thickening</w:t>
      </w:r>
      <w:r w:rsidRPr="009C635B">
        <w:rPr>
          <w:rFonts w:ascii="Arial" w:hAnsi="Arial" w:cs="Arial"/>
        </w:rPr>
        <w:t xml:space="preserve">, </w:t>
      </w:r>
      <w:r>
        <w:rPr>
          <w:rFonts w:ascii="Arial" w:hAnsi="Arial" w:cs="Arial"/>
        </w:rPr>
        <w:t xml:space="preserve">hyalinization and little cellularity; notice the intact endothelial line. </w:t>
      </w:r>
    </w:p>
    <w:p w14:paraId="2D3EEF7D" w14:textId="39EA412F" w:rsidR="000C5AB3" w:rsidRDefault="000C5AB3" w:rsidP="009C635B">
      <w:pPr>
        <w:spacing w:line="360" w:lineRule="auto"/>
        <w:jc w:val="both"/>
        <w:rPr>
          <w:rFonts w:ascii="Arial" w:hAnsi="Arial" w:cs="Arial"/>
        </w:rPr>
      </w:pPr>
      <w:r>
        <w:rPr>
          <w:noProof/>
        </w:rPr>
        <w:drawing>
          <wp:inline distT="0" distB="0" distL="0" distR="0" wp14:anchorId="6AD36F41" wp14:editId="3A0CD482">
            <wp:extent cx="5943600" cy="4430395"/>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4430395"/>
                    </a:xfrm>
                    <a:prstGeom prst="rect">
                      <a:avLst/>
                    </a:prstGeom>
                  </pic:spPr>
                </pic:pic>
              </a:graphicData>
            </a:graphic>
          </wp:inline>
        </w:drawing>
      </w:r>
    </w:p>
    <w:p w14:paraId="3B227F94" w14:textId="77777777" w:rsidR="009C635B" w:rsidRPr="009C635B" w:rsidRDefault="009C635B" w:rsidP="009C635B">
      <w:pPr>
        <w:spacing w:line="360" w:lineRule="auto"/>
        <w:jc w:val="both"/>
        <w:rPr>
          <w:rFonts w:ascii="Arial" w:hAnsi="Arial" w:cs="Arial"/>
        </w:rPr>
      </w:pPr>
    </w:p>
    <w:p w14:paraId="7593E2CD" w14:textId="77777777" w:rsidR="009C635B" w:rsidRPr="00102237" w:rsidRDefault="009C635B" w:rsidP="004751ED">
      <w:pPr>
        <w:spacing w:line="360" w:lineRule="auto"/>
        <w:jc w:val="both"/>
        <w:rPr>
          <w:rFonts w:ascii="Arial" w:hAnsi="Arial" w:cs="Arial"/>
        </w:rPr>
      </w:pPr>
    </w:p>
    <w:p w14:paraId="7AAC4764" w14:textId="77777777" w:rsidR="005A345F" w:rsidRPr="00BA4B00" w:rsidRDefault="005A345F" w:rsidP="00BA4B00">
      <w:pPr>
        <w:spacing w:line="480" w:lineRule="auto"/>
        <w:jc w:val="both"/>
        <w:rPr>
          <w:rFonts w:ascii="Arial" w:hAnsi="Arial" w:cs="Arial"/>
        </w:rPr>
      </w:pPr>
    </w:p>
    <w:sectPr w:rsidR="005A345F" w:rsidRPr="00BA4B00">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9944A2" w14:textId="77777777" w:rsidR="00461A2B" w:rsidRDefault="00461A2B" w:rsidP="00A61429">
      <w:pPr>
        <w:spacing w:after="0" w:line="240" w:lineRule="auto"/>
      </w:pPr>
      <w:r>
        <w:separator/>
      </w:r>
    </w:p>
  </w:endnote>
  <w:endnote w:type="continuationSeparator" w:id="0">
    <w:p w14:paraId="4D0A159E" w14:textId="77777777" w:rsidR="00461A2B" w:rsidRDefault="00461A2B" w:rsidP="00A614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Lucida Grande">
    <w:charset w:val="00"/>
    <w:family w:val="auto"/>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Courier">
    <w:panose1 w:val="02070409020205020404"/>
    <w:charset w:val="00"/>
    <w:family w:val="auto"/>
    <w:pitch w:val="variable"/>
    <w:sig w:usb0="00000003" w:usb1="00000000" w:usb2="00000000" w:usb3="00000000" w:csb0="00000001" w:csb1="00000000"/>
  </w:font>
  <w:font w:name="Times">
    <w:panose1 w:val="02020603050405020304"/>
    <w:charset w:val="00"/>
    <w:family w:val="auto"/>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B15E71" w14:textId="77777777" w:rsidR="000828A0" w:rsidRDefault="000828A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45AA6E" w14:textId="77777777" w:rsidR="000828A0" w:rsidRDefault="000828A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3A3463" w14:textId="77777777" w:rsidR="000828A0" w:rsidRDefault="000828A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C1EADA" w14:textId="77777777" w:rsidR="00461A2B" w:rsidRDefault="00461A2B" w:rsidP="00A61429">
      <w:pPr>
        <w:spacing w:after="0" w:line="240" w:lineRule="auto"/>
      </w:pPr>
      <w:r>
        <w:separator/>
      </w:r>
    </w:p>
  </w:footnote>
  <w:footnote w:type="continuationSeparator" w:id="0">
    <w:p w14:paraId="40E8F489" w14:textId="77777777" w:rsidR="00461A2B" w:rsidRDefault="00461A2B" w:rsidP="00A614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A025AE" w14:textId="4C80B2F8" w:rsidR="000828A0" w:rsidRDefault="000828A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91600D" w14:textId="5DDEEEEC" w:rsidR="000828A0" w:rsidRDefault="000828A0">
    <w:pPr>
      <w:pStyle w:val="Header"/>
      <w:rPr>
        <w:i/>
      </w:rPr>
    </w:pPr>
  </w:p>
  <w:p w14:paraId="45314BA1" w14:textId="77777777" w:rsidR="000828A0" w:rsidRDefault="000828A0">
    <w:pPr>
      <w:pStyle w:val="Header"/>
      <w:rPr>
        <w:lang w:val="en-G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1A108A" w14:textId="005EBFC5" w:rsidR="000828A0" w:rsidRDefault="000828A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6E1079"/>
    <w:multiLevelType w:val="hybridMultilevel"/>
    <w:tmpl w:val="6E229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1701F3"/>
    <w:multiLevelType w:val="hybridMultilevel"/>
    <w:tmpl w:val="0428B2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8DB2EA5"/>
    <w:multiLevelType w:val="hybridMultilevel"/>
    <w:tmpl w:val="92F2BE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A625BEF"/>
    <w:multiLevelType w:val="hybridMultilevel"/>
    <w:tmpl w:val="946C9B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Layout" w:val="&lt;ENLayout&gt;&lt;Style&gt;Vancouver&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s>
  <w:rsids>
    <w:rsidRoot w:val="00945846"/>
    <w:rsid w:val="00004741"/>
    <w:rsid w:val="000415FF"/>
    <w:rsid w:val="00050E01"/>
    <w:rsid w:val="000609BB"/>
    <w:rsid w:val="000652BD"/>
    <w:rsid w:val="00073A8B"/>
    <w:rsid w:val="000828A0"/>
    <w:rsid w:val="000844E6"/>
    <w:rsid w:val="000B3915"/>
    <w:rsid w:val="000B5E1D"/>
    <w:rsid w:val="000B6B11"/>
    <w:rsid w:val="000C5937"/>
    <w:rsid w:val="000C5AB3"/>
    <w:rsid w:val="000E19D4"/>
    <w:rsid w:val="000E4188"/>
    <w:rsid w:val="000E7188"/>
    <w:rsid w:val="000F3E7C"/>
    <w:rsid w:val="000F6F44"/>
    <w:rsid w:val="00123855"/>
    <w:rsid w:val="00126F38"/>
    <w:rsid w:val="00133B69"/>
    <w:rsid w:val="001347FA"/>
    <w:rsid w:val="00150C15"/>
    <w:rsid w:val="00163140"/>
    <w:rsid w:val="0017526E"/>
    <w:rsid w:val="0018067E"/>
    <w:rsid w:val="00182EBB"/>
    <w:rsid w:val="0018695B"/>
    <w:rsid w:val="001937FC"/>
    <w:rsid w:val="001A29FE"/>
    <w:rsid w:val="001B3024"/>
    <w:rsid w:val="001B35A3"/>
    <w:rsid w:val="001B7778"/>
    <w:rsid w:val="002017B1"/>
    <w:rsid w:val="00214175"/>
    <w:rsid w:val="002313FD"/>
    <w:rsid w:val="0023565A"/>
    <w:rsid w:val="00235820"/>
    <w:rsid w:val="00240D35"/>
    <w:rsid w:val="00242F94"/>
    <w:rsid w:val="00247BDF"/>
    <w:rsid w:val="002506FB"/>
    <w:rsid w:val="00252CA1"/>
    <w:rsid w:val="00253C1C"/>
    <w:rsid w:val="00254A4D"/>
    <w:rsid w:val="00260A07"/>
    <w:rsid w:val="00265D52"/>
    <w:rsid w:val="00271FFE"/>
    <w:rsid w:val="00275448"/>
    <w:rsid w:val="00283CE8"/>
    <w:rsid w:val="00286D27"/>
    <w:rsid w:val="002931D3"/>
    <w:rsid w:val="00296651"/>
    <w:rsid w:val="002A2672"/>
    <w:rsid w:val="002B581A"/>
    <w:rsid w:val="002D0473"/>
    <w:rsid w:val="002D4159"/>
    <w:rsid w:val="002E5820"/>
    <w:rsid w:val="00301214"/>
    <w:rsid w:val="0030413E"/>
    <w:rsid w:val="00316A0E"/>
    <w:rsid w:val="00322D1D"/>
    <w:rsid w:val="003256D4"/>
    <w:rsid w:val="00330A64"/>
    <w:rsid w:val="00331044"/>
    <w:rsid w:val="00332809"/>
    <w:rsid w:val="00332E45"/>
    <w:rsid w:val="0034006C"/>
    <w:rsid w:val="00343A07"/>
    <w:rsid w:val="00344ECB"/>
    <w:rsid w:val="003457DE"/>
    <w:rsid w:val="00352977"/>
    <w:rsid w:val="00353C1D"/>
    <w:rsid w:val="0036231F"/>
    <w:rsid w:val="00366A7D"/>
    <w:rsid w:val="0037069B"/>
    <w:rsid w:val="003741BF"/>
    <w:rsid w:val="003816D6"/>
    <w:rsid w:val="003832C7"/>
    <w:rsid w:val="003B3476"/>
    <w:rsid w:val="003D3F79"/>
    <w:rsid w:val="003E3E05"/>
    <w:rsid w:val="00405597"/>
    <w:rsid w:val="00406389"/>
    <w:rsid w:val="00411F57"/>
    <w:rsid w:val="00413F19"/>
    <w:rsid w:val="0041605A"/>
    <w:rsid w:val="00424DF3"/>
    <w:rsid w:val="004275F9"/>
    <w:rsid w:val="004565E1"/>
    <w:rsid w:val="004577B8"/>
    <w:rsid w:val="00461A2B"/>
    <w:rsid w:val="004628B4"/>
    <w:rsid w:val="00465926"/>
    <w:rsid w:val="00465C2C"/>
    <w:rsid w:val="00474445"/>
    <w:rsid w:val="004751ED"/>
    <w:rsid w:val="00475494"/>
    <w:rsid w:val="00476051"/>
    <w:rsid w:val="00480A63"/>
    <w:rsid w:val="00485C2F"/>
    <w:rsid w:val="004A66BB"/>
    <w:rsid w:val="004D6D31"/>
    <w:rsid w:val="004F5A69"/>
    <w:rsid w:val="00516719"/>
    <w:rsid w:val="00516813"/>
    <w:rsid w:val="005309BE"/>
    <w:rsid w:val="00533977"/>
    <w:rsid w:val="0053531B"/>
    <w:rsid w:val="00550309"/>
    <w:rsid w:val="005505B5"/>
    <w:rsid w:val="00586834"/>
    <w:rsid w:val="00590326"/>
    <w:rsid w:val="00590C9E"/>
    <w:rsid w:val="005A345F"/>
    <w:rsid w:val="005B0750"/>
    <w:rsid w:val="005B7314"/>
    <w:rsid w:val="005C2A42"/>
    <w:rsid w:val="005F4563"/>
    <w:rsid w:val="005F4DD6"/>
    <w:rsid w:val="005F4ED0"/>
    <w:rsid w:val="00615B96"/>
    <w:rsid w:val="006243F0"/>
    <w:rsid w:val="00627766"/>
    <w:rsid w:val="006362A6"/>
    <w:rsid w:val="006503DB"/>
    <w:rsid w:val="00655F9F"/>
    <w:rsid w:val="00660736"/>
    <w:rsid w:val="00670B2B"/>
    <w:rsid w:val="00672059"/>
    <w:rsid w:val="0067518E"/>
    <w:rsid w:val="00681B4C"/>
    <w:rsid w:val="00684C7B"/>
    <w:rsid w:val="006912DA"/>
    <w:rsid w:val="00695E52"/>
    <w:rsid w:val="006A77B2"/>
    <w:rsid w:val="006C54A4"/>
    <w:rsid w:val="006D2B22"/>
    <w:rsid w:val="006D57CB"/>
    <w:rsid w:val="006E175F"/>
    <w:rsid w:val="006E317E"/>
    <w:rsid w:val="006E7239"/>
    <w:rsid w:val="006F1B97"/>
    <w:rsid w:val="007154B4"/>
    <w:rsid w:val="00715EC7"/>
    <w:rsid w:val="00721384"/>
    <w:rsid w:val="007275AB"/>
    <w:rsid w:val="007318BB"/>
    <w:rsid w:val="007604C8"/>
    <w:rsid w:val="00772CFA"/>
    <w:rsid w:val="007752C6"/>
    <w:rsid w:val="00780D1B"/>
    <w:rsid w:val="0078604A"/>
    <w:rsid w:val="007957C4"/>
    <w:rsid w:val="007A05F1"/>
    <w:rsid w:val="007A6458"/>
    <w:rsid w:val="007B197E"/>
    <w:rsid w:val="007B5822"/>
    <w:rsid w:val="007C42FB"/>
    <w:rsid w:val="007C4F45"/>
    <w:rsid w:val="007D4F13"/>
    <w:rsid w:val="007D60AD"/>
    <w:rsid w:val="007E26B7"/>
    <w:rsid w:val="007F0426"/>
    <w:rsid w:val="00806D4F"/>
    <w:rsid w:val="00811A06"/>
    <w:rsid w:val="00841648"/>
    <w:rsid w:val="008432A0"/>
    <w:rsid w:val="008433F4"/>
    <w:rsid w:val="008454F7"/>
    <w:rsid w:val="008501DF"/>
    <w:rsid w:val="00871DDD"/>
    <w:rsid w:val="00872E0B"/>
    <w:rsid w:val="0088292C"/>
    <w:rsid w:val="00894E5A"/>
    <w:rsid w:val="008A41C3"/>
    <w:rsid w:val="008A4B9D"/>
    <w:rsid w:val="008A5CFB"/>
    <w:rsid w:val="008A5FAC"/>
    <w:rsid w:val="008B4435"/>
    <w:rsid w:val="008C3CBE"/>
    <w:rsid w:val="008C4AD9"/>
    <w:rsid w:val="008D05BF"/>
    <w:rsid w:val="008D3FEE"/>
    <w:rsid w:val="008D5025"/>
    <w:rsid w:val="008D7B5E"/>
    <w:rsid w:val="008E19C4"/>
    <w:rsid w:val="008E4D2D"/>
    <w:rsid w:val="008E6B62"/>
    <w:rsid w:val="008F4632"/>
    <w:rsid w:val="008F540C"/>
    <w:rsid w:val="009326A6"/>
    <w:rsid w:val="00932E50"/>
    <w:rsid w:val="00942097"/>
    <w:rsid w:val="00944C44"/>
    <w:rsid w:val="00945846"/>
    <w:rsid w:val="00954710"/>
    <w:rsid w:val="00960C85"/>
    <w:rsid w:val="00964D86"/>
    <w:rsid w:val="00967A7E"/>
    <w:rsid w:val="00976CF8"/>
    <w:rsid w:val="00982410"/>
    <w:rsid w:val="00987527"/>
    <w:rsid w:val="00992059"/>
    <w:rsid w:val="009A0DFE"/>
    <w:rsid w:val="009A1C5D"/>
    <w:rsid w:val="009B1B55"/>
    <w:rsid w:val="009B673C"/>
    <w:rsid w:val="009C11E8"/>
    <w:rsid w:val="009C2976"/>
    <w:rsid w:val="009C52D4"/>
    <w:rsid w:val="009C5303"/>
    <w:rsid w:val="009C635B"/>
    <w:rsid w:val="009E0E3F"/>
    <w:rsid w:val="009E2613"/>
    <w:rsid w:val="009E7A6B"/>
    <w:rsid w:val="009E7DFD"/>
    <w:rsid w:val="009F3170"/>
    <w:rsid w:val="00A008DC"/>
    <w:rsid w:val="00A123D1"/>
    <w:rsid w:val="00A216E5"/>
    <w:rsid w:val="00A21A5E"/>
    <w:rsid w:val="00A26020"/>
    <w:rsid w:val="00A2634D"/>
    <w:rsid w:val="00A31330"/>
    <w:rsid w:val="00A322E3"/>
    <w:rsid w:val="00A46EF2"/>
    <w:rsid w:val="00A56238"/>
    <w:rsid w:val="00A61429"/>
    <w:rsid w:val="00A80F74"/>
    <w:rsid w:val="00AA4A95"/>
    <w:rsid w:val="00AC68D9"/>
    <w:rsid w:val="00AD38BB"/>
    <w:rsid w:val="00AF20BA"/>
    <w:rsid w:val="00AF6EA1"/>
    <w:rsid w:val="00B11EC6"/>
    <w:rsid w:val="00B136CC"/>
    <w:rsid w:val="00B25045"/>
    <w:rsid w:val="00B27CF7"/>
    <w:rsid w:val="00B30981"/>
    <w:rsid w:val="00B438BA"/>
    <w:rsid w:val="00B45952"/>
    <w:rsid w:val="00B6446B"/>
    <w:rsid w:val="00B81568"/>
    <w:rsid w:val="00B8351C"/>
    <w:rsid w:val="00B85A28"/>
    <w:rsid w:val="00B86E08"/>
    <w:rsid w:val="00BA2CC2"/>
    <w:rsid w:val="00BA4B00"/>
    <w:rsid w:val="00BB44A4"/>
    <w:rsid w:val="00BB4687"/>
    <w:rsid w:val="00BE3024"/>
    <w:rsid w:val="00BF10F2"/>
    <w:rsid w:val="00BF2ACA"/>
    <w:rsid w:val="00BF40D2"/>
    <w:rsid w:val="00C010A4"/>
    <w:rsid w:val="00C01691"/>
    <w:rsid w:val="00C05A6E"/>
    <w:rsid w:val="00C211F3"/>
    <w:rsid w:val="00C2487A"/>
    <w:rsid w:val="00C35908"/>
    <w:rsid w:val="00C40F05"/>
    <w:rsid w:val="00C4200E"/>
    <w:rsid w:val="00C4263E"/>
    <w:rsid w:val="00C47929"/>
    <w:rsid w:val="00C5042D"/>
    <w:rsid w:val="00C66D49"/>
    <w:rsid w:val="00C728B3"/>
    <w:rsid w:val="00C741ED"/>
    <w:rsid w:val="00C74EFF"/>
    <w:rsid w:val="00C9291B"/>
    <w:rsid w:val="00CB12D1"/>
    <w:rsid w:val="00CB3B6C"/>
    <w:rsid w:val="00CB548B"/>
    <w:rsid w:val="00CB7B60"/>
    <w:rsid w:val="00CD07C4"/>
    <w:rsid w:val="00CD137A"/>
    <w:rsid w:val="00CD2D57"/>
    <w:rsid w:val="00CF1F06"/>
    <w:rsid w:val="00CF6B0D"/>
    <w:rsid w:val="00CF7293"/>
    <w:rsid w:val="00D010B4"/>
    <w:rsid w:val="00D043D5"/>
    <w:rsid w:val="00D05BB2"/>
    <w:rsid w:val="00D26AA2"/>
    <w:rsid w:val="00D328F6"/>
    <w:rsid w:val="00D34808"/>
    <w:rsid w:val="00D47199"/>
    <w:rsid w:val="00D47288"/>
    <w:rsid w:val="00D475F8"/>
    <w:rsid w:val="00D57F62"/>
    <w:rsid w:val="00D66386"/>
    <w:rsid w:val="00D72641"/>
    <w:rsid w:val="00D76632"/>
    <w:rsid w:val="00DB375D"/>
    <w:rsid w:val="00DC477F"/>
    <w:rsid w:val="00DD0600"/>
    <w:rsid w:val="00DD147C"/>
    <w:rsid w:val="00DD6617"/>
    <w:rsid w:val="00DE5AB2"/>
    <w:rsid w:val="00E02824"/>
    <w:rsid w:val="00E247ED"/>
    <w:rsid w:val="00E2778E"/>
    <w:rsid w:val="00E3262A"/>
    <w:rsid w:val="00E32B30"/>
    <w:rsid w:val="00E45F49"/>
    <w:rsid w:val="00E73989"/>
    <w:rsid w:val="00E86227"/>
    <w:rsid w:val="00E91E37"/>
    <w:rsid w:val="00EA38F3"/>
    <w:rsid w:val="00EC2E98"/>
    <w:rsid w:val="00ED58B3"/>
    <w:rsid w:val="00EF43C4"/>
    <w:rsid w:val="00EF54DE"/>
    <w:rsid w:val="00EF64AC"/>
    <w:rsid w:val="00F046ED"/>
    <w:rsid w:val="00F0480C"/>
    <w:rsid w:val="00F054F9"/>
    <w:rsid w:val="00F0685D"/>
    <w:rsid w:val="00F14E35"/>
    <w:rsid w:val="00F150F0"/>
    <w:rsid w:val="00F15E29"/>
    <w:rsid w:val="00F24626"/>
    <w:rsid w:val="00F25E0F"/>
    <w:rsid w:val="00F275DA"/>
    <w:rsid w:val="00F27CE5"/>
    <w:rsid w:val="00F417C6"/>
    <w:rsid w:val="00F43566"/>
    <w:rsid w:val="00F62C28"/>
    <w:rsid w:val="00F63C92"/>
    <w:rsid w:val="00F711D0"/>
    <w:rsid w:val="00F723E2"/>
    <w:rsid w:val="00F77EA1"/>
    <w:rsid w:val="00F837D0"/>
    <w:rsid w:val="00F95C9D"/>
    <w:rsid w:val="00FA1671"/>
    <w:rsid w:val="00FA5E6C"/>
    <w:rsid w:val="00FA6207"/>
    <w:rsid w:val="00FA7398"/>
    <w:rsid w:val="00FB7D85"/>
    <w:rsid w:val="00FC0FC1"/>
    <w:rsid w:val="00FC5947"/>
    <w:rsid w:val="00FC6ACC"/>
    <w:rsid w:val="00FD138A"/>
    <w:rsid w:val="00FD72EE"/>
    <w:rsid w:val="00FE0A92"/>
    <w:rsid w:val="00FE2FDC"/>
    <w:rsid w:val="00FE764C"/>
    <w:rsid w:val="00FF0519"/>
    <w:rsid w:val="00FF0CC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3F41967B"/>
  <w15:docId w15:val="{6F7F4F65-2305-4015-BC40-6402E63CDE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565E1"/>
    <w:pPr>
      <w:keepNext/>
      <w:keepLines/>
      <w:spacing w:after="0" w:line="360" w:lineRule="auto"/>
      <w:jc w:val="both"/>
      <w:outlineLvl w:val="0"/>
    </w:pPr>
    <w:rPr>
      <w:rFonts w:ascii="Arial" w:eastAsia="Times New Roman" w:hAnsi="Arial" w:cs="Arial"/>
      <w:color w:val="2F5496"/>
      <w:lang w:val="en-GB"/>
    </w:rPr>
  </w:style>
  <w:style w:type="paragraph" w:styleId="Heading4">
    <w:name w:val="heading 4"/>
    <w:basedOn w:val="Normal"/>
    <w:next w:val="Normal"/>
    <w:link w:val="Heading4Char"/>
    <w:uiPriority w:val="9"/>
    <w:semiHidden/>
    <w:unhideWhenUsed/>
    <w:qFormat/>
    <w:rsid w:val="00F150F0"/>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D57F62"/>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9">
    <w:name w:val="A9"/>
    <w:uiPriority w:val="99"/>
    <w:rsid w:val="00F0685D"/>
    <w:rPr>
      <w:color w:val="000000"/>
      <w:sz w:val="18"/>
      <w:szCs w:val="18"/>
    </w:rPr>
  </w:style>
  <w:style w:type="paragraph" w:styleId="EndnoteText">
    <w:name w:val="endnote text"/>
    <w:basedOn w:val="Normal"/>
    <w:link w:val="EndnoteTextChar"/>
    <w:uiPriority w:val="99"/>
    <w:semiHidden/>
    <w:unhideWhenUsed/>
    <w:rsid w:val="00A6142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61429"/>
    <w:rPr>
      <w:sz w:val="20"/>
      <w:szCs w:val="20"/>
    </w:rPr>
  </w:style>
  <w:style w:type="character" w:styleId="EndnoteReference">
    <w:name w:val="endnote reference"/>
    <w:basedOn w:val="DefaultParagraphFont"/>
    <w:uiPriority w:val="99"/>
    <w:semiHidden/>
    <w:unhideWhenUsed/>
    <w:rsid w:val="00A61429"/>
    <w:rPr>
      <w:vertAlign w:val="superscript"/>
    </w:rPr>
  </w:style>
  <w:style w:type="paragraph" w:styleId="ListParagraph">
    <w:name w:val="List Paragraph"/>
    <w:basedOn w:val="Normal"/>
    <w:uiPriority w:val="34"/>
    <w:qFormat/>
    <w:rsid w:val="00AF20BA"/>
    <w:pPr>
      <w:ind w:left="720"/>
      <w:contextualSpacing/>
    </w:pPr>
  </w:style>
  <w:style w:type="paragraph" w:styleId="BalloonText">
    <w:name w:val="Balloon Text"/>
    <w:basedOn w:val="Normal"/>
    <w:link w:val="BalloonTextChar"/>
    <w:uiPriority w:val="99"/>
    <w:semiHidden/>
    <w:unhideWhenUsed/>
    <w:rsid w:val="004565E1"/>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565E1"/>
    <w:rPr>
      <w:rFonts w:ascii="Lucida Grande" w:hAnsi="Lucida Grande" w:cs="Lucida Grande"/>
      <w:sz w:val="18"/>
      <w:szCs w:val="18"/>
    </w:rPr>
  </w:style>
  <w:style w:type="character" w:customStyle="1" w:styleId="Heading1Char">
    <w:name w:val="Heading 1 Char"/>
    <w:basedOn w:val="DefaultParagraphFont"/>
    <w:link w:val="Heading1"/>
    <w:uiPriority w:val="9"/>
    <w:rsid w:val="004565E1"/>
    <w:rPr>
      <w:rFonts w:ascii="Arial" w:eastAsia="Times New Roman" w:hAnsi="Arial" w:cs="Arial"/>
      <w:color w:val="2F5496"/>
      <w:lang w:val="en-GB"/>
    </w:rPr>
  </w:style>
  <w:style w:type="character" w:styleId="LineNumber">
    <w:name w:val="line number"/>
    <w:basedOn w:val="DefaultParagraphFont"/>
    <w:uiPriority w:val="99"/>
    <w:semiHidden/>
    <w:unhideWhenUsed/>
    <w:rsid w:val="004565E1"/>
  </w:style>
  <w:style w:type="paragraph" w:customStyle="1" w:styleId="EndNoteBibliography">
    <w:name w:val="EndNote Bibliography"/>
    <w:basedOn w:val="Normal"/>
    <w:link w:val="EndNoteBibliographyChar"/>
    <w:rsid w:val="004565E1"/>
    <w:pPr>
      <w:spacing w:line="240" w:lineRule="auto"/>
    </w:pPr>
    <w:rPr>
      <w:rFonts w:ascii="Calibri" w:hAnsi="Calibri"/>
      <w:noProof/>
    </w:rPr>
  </w:style>
  <w:style w:type="character" w:customStyle="1" w:styleId="EndNoteBibliographyChar">
    <w:name w:val="EndNote Bibliography Char"/>
    <w:basedOn w:val="DefaultParagraphFont"/>
    <w:link w:val="EndNoteBibliography"/>
    <w:rsid w:val="004565E1"/>
    <w:rPr>
      <w:rFonts w:ascii="Calibri" w:hAnsi="Calibri"/>
      <w:noProof/>
    </w:rPr>
  </w:style>
  <w:style w:type="character" w:styleId="Hyperlink">
    <w:name w:val="Hyperlink"/>
    <w:basedOn w:val="DefaultParagraphFont"/>
    <w:uiPriority w:val="99"/>
    <w:unhideWhenUsed/>
    <w:rsid w:val="00C74EFF"/>
    <w:rPr>
      <w:color w:val="0563C1" w:themeColor="hyperlink"/>
      <w:u w:val="single"/>
    </w:rPr>
  </w:style>
  <w:style w:type="character" w:styleId="CommentReference">
    <w:name w:val="annotation reference"/>
    <w:basedOn w:val="DefaultParagraphFont"/>
    <w:unhideWhenUsed/>
    <w:rsid w:val="00C74EFF"/>
    <w:rPr>
      <w:sz w:val="18"/>
      <w:szCs w:val="18"/>
    </w:rPr>
  </w:style>
  <w:style w:type="paragraph" w:styleId="CommentText">
    <w:name w:val="annotation text"/>
    <w:basedOn w:val="Normal"/>
    <w:link w:val="CommentTextChar"/>
    <w:unhideWhenUsed/>
    <w:rsid w:val="00C74EFF"/>
    <w:pPr>
      <w:spacing w:after="0" w:line="240" w:lineRule="auto"/>
      <w:jc w:val="both"/>
    </w:pPr>
    <w:rPr>
      <w:rFonts w:ascii="Times New Roman" w:eastAsia="Times New Roman" w:hAnsi="Times New Roman" w:cs="Times New Roman"/>
      <w:sz w:val="24"/>
      <w:szCs w:val="24"/>
    </w:rPr>
  </w:style>
  <w:style w:type="character" w:customStyle="1" w:styleId="CommentTextChar">
    <w:name w:val="Comment Text Char"/>
    <w:basedOn w:val="DefaultParagraphFont"/>
    <w:link w:val="CommentText"/>
    <w:rsid w:val="00C74EFF"/>
    <w:rPr>
      <w:rFonts w:ascii="Times New Roman" w:eastAsia="Times New Roman" w:hAnsi="Times New Roman" w:cs="Times New Roman"/>
      <w:sz w:val="24"/>
      <w:szCs w:val="24"/>
    </w:rPr>
  </w:style>
  <w:style w:type="character" w:customStyle="1" w:styleId="apple-converted-space">
    <w:name w:val="apple-converted-space"/>
    <w:basedOn w:val="DefaultParagraphFont"/>
    <w:rsid w:val="00C74EFF"/>
  </w:style>
  <w:style w:type="character" w:customStyle="1" w:styleId="highlight">
    <w:name w:val="highlight"/>
    <w:basedOn w:val="DefaultParagraphFont"/>
    <w:rsid w:val="00C74EFF"/>
  </w:style>
  <w:style w:type="paragraph" w:customStyle="1" w:styleId="Body">
    <w:name w:val="Body"/>
    <w:rsid w:val="00C74EFF"/>
    <w:pPr>
      <w:pBdr>
        <w:top w:val="nil"/>
        <w:left w:val="nil"/>
        <w:bottom w:val="nil"/>
        <w:right w:val="nil"/>
        <w:between w:val="nil"/>
        <w:bar w:val="nil"/>
      </w:pBdr>
      <w:spacing w:after="0" w:line="240" w:lineRule="auto"/>
    </w:pPr>
    <w:rPr>
      <w:rFonts w:ascii="Cambria" w:eastAsia="Cambria" w:hAnsi="Cambria" w:cs="Cambria"/>
      <w:color w:val="000000"/>
      <w:sz w:val="24"/>
      <w:szCs w:val="24"/>
      <w:u w:color="000000"/>
      <w:bdr w:val="nil"/>
    </w:rPr>
  </w:style>
  <w:style w:type="paragraph" w:customStyle="1" w:styleId="Title1">
    <w:name w:val="Title1"/>
    <w:basedOn w:val="Normal"/>
    <w:rsid w:val="00C74EFF"/>
    <w:pPr>
      <w:spacing w:before="100" w:beforeAutospacing="1" w:after="100" w:afterAutospacing="1" w:line="240" w:lineRule="auto"/>
    </w:pPr>
    <w:rPr>
      <w:rFonts w:ascii="Times New Roman" w:eastAsia="Times New Roman" w:hAnsi="Times New Roman" w:cs="Times New Roman"/>
      <w:sz w:val="24"/>
      <w:szCs w:val="24"/>
      <w:lang w:val="pt-PT" w:eastAsia="pt-PT"/>
    </w:rPr>
  </w:style>
  <w:style w:type="paragraph" w:customStyle="1" w:styleId="desc">
    <w:name w:val="desc"/>
    <w:basedOn w:val="Normal"/>
    <w:rsid w:val="00C74EFF"/>
    <w:pPr>
      <w:spacing w:before="100" w:beforeAutospacing="1" w:after="100" w:afterAutospacing="1" w:line="240" w:lineRule="auto"/>
    </w:pPr>
    <w:rPr>
      <w:rFonts w:ascii="Times New Roman" w:eastAsia="Times New Roman" w:hAnsi="Times New Roman" w:cs="Times New Roman"/>
      <w:sz w:val="24"/>
      <w:szCs w:val="24"/>
      <w:lang w:val="pt-PT" w:eastAsia="pt-PT"/>
    </w:rPr>
  </w:style>
  <w:style w:type="paragraph" w:customStyle="1" w:styleId="details">
    <w:name w:val="details"/>
    <w:basedOn w:val="Normal"/>
    <w:rsid w:val="00C74EFF"/>
    <w:pPr>
      <w:spacing w:before="100" w:beforeAutospacing="1" w:after="100" w:afterAutospacing="1" w:line="240" w:lineRule="auto"/>
    </w:pPr>
    <w:rPr>
      <w:rFonts w:ascii="Times New Roman" w:eastAsia="Times New Roman" w:hAnsi="Times New Roman" w:cs="Times New Roman"/>
      <w:sz w:val="24"/>
      <w:szCs w:val="24"/>
      <w:lang w:val="pt-PT" w:eastAsia="pt-PT"/>
    </w:rPr>
  </w:style>
  <w:style w:type="character" w:customStyle="1" w:styleId="jrnl">
    <w:name w:val="jrnl"/>
    <w:basedOn w:val="DefaultParagraphFont"/>
    <w:rsid w:val="00C74EFF"/>
  </w:style>
  <w:style w:type="paragraph" w:styleId="HTMLPreformatted">
    <w:name w:val="HTML Preformatted"/>
    <w:basedOn w:val="Normal"/>
    <w:link w:val="HTMLPreformattedChar"/>
    <w:uiPriority w:val="99"/>
    <w:unhideWhenUsed/>
    <w:rsid w:val="00F150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w:hAnsi="Courier" w:cs="Courier"/>
      <w:sz w:val="20"/>
      <w:szCs w:val="20"/>
    </w:rPr>
  </w:style>
  <w:style w:type="character" w:customStyle="1" w:styleId="HTMLPreformattedChar">
    <w:name w:val="HTML Preformatted Char"/>
    <w:basedOn w:val="DefaultParagraphFont"/>
    <w:link w:val="HTMLPreformatted"/>
    <w:uiPriority w:val="99"/>
    <w:rsid w:val="00F150F0"/>
    <w:rPr>
      <w:rFonts w:ascii="Courier" w:hAnsi="Courier" w:cs="Courier"/>
      <w:sz w:val="20"/>
      <w:szCs w:val="20"/>
    </w:rPr>
  </w:style>
  <w:style w:type="character" w:customStyle="1" w:styleId="Heading4Char">
    <w:name w:val="Heading 4 Char"/>
    <w:basedOn w:val="DefaultParagraphFont"/>
    <w:link w:val="Heading4"/>
    <w:uiPriority w:val="9"/>
    <w:semiHidden/>
    <w:rsid w:val="00F150F0"/>
    <w:rPr>
      <w:rFonts w:asciiTheme="majorHAnsi" w:eastAsiaTheme="majorEastAsia" w:hAnsiTheme="majorHAnsi" w:cstheme="majorBidi"/>
      <w:b/>
      <w:bCs/>
      <w:i/>
      <w:iCs/>
      <w:color w:val="5B9BD5" w:themeColor="accent1"/>
    </w:rPr>
  </w:style>
  <w:style w:type="paragraph" w:styleId="NormalWeb">
    <w:name w:val="Normal (Web)"/>
    <w:basedOn w:val="Normal"/>
    <w:uiPriority w:val="99"/>
    <w:unhideWhenUsed/>
    <w:rsid w:val="00F150F0"/>
    <w:pPr>
      <w:spacing w:before="100" w:beforeAutospacing="1" w:after="100" w:afterAutospacing="1" w:line="240" w:lineRule="auto"/>
    </w:pPr>
    <w:rPr>
      <w:rFonts w:ascii="Times" w:hAnsi="Times" w:cs="Times New Roman"/>
      <w:sz w:val="20"/>
      <w:szCs w:val="20"/>
    </w:rPr>
  </w:style>
  <w:style w:type="character" w:styleId="Emphasis">
    <w:name w:val="Emphasis"/>
    <w:basedOn w:val="DefaultParagraphFont"/>
    <w:uiPriority w:val="20"/>
    <w:qFormat/>
    <w:rsid w:val="00301214"/>
    <w:rPr>
      <w:i/>
      <w:iCs/>
    </w:rPr>
  </w:style>
  <w:style w:type="paragraph" w:styleId="BodyText2">
    <w:name w:val="Body Text 2"/>
    <w:basedOn w:val="Normal"/>
    <w:link w:val="BodyText2Char"/>
    <w:semiHidden/>
    <w:rsid w:val="00275448"/>
    <w:pPr>
      <w:spacing w:after="0" w:line="360" w:lineRule="auto"/>
      <w:jc w:val="both"/>
    </w:pPr>
    <w:rPr>
      <w:rFonts w:ascii="Times New Roman" w:eastAsia="Times New Roman" w:hAnsi="Times New Roman" w:cs="Times New Roman"/>
      <w:noProof/>
      <w:color w:val="FF0000"/>
      <w:sz w:val="24"/>
      <w:szCs w:val="24"/>
      <w:lang w:val="en-GB"/>
    </w:rPr>
  </w:style>
  <w:style w:type="character" w:customStyle="1" w:styleId="BodyText2Char">
    <w:name w:val="Body Text 2 Char"/>
    <w:basedOn w:val="DefaultParagraphFont"/>
    <w:link w:val="BodyText2"/>
    <w:semiHidden/>
    <w:rsid w:val="00275448"/>
    <w:rPr>
      <w:rFonts w:ascii="Times New Roman" w:eastAsia="Times New Roman" w:hAnsi="Times New Roman" w:cs="Times New Roman"/>
      <w:noProof/>
      <w:color w:val="FF0000"/>
      <w:sz w:val="24"/>
      <w:szCs w:val="24"/>
      <w:lang w:val="en-GB"/>
    </w:rPr>
  </w:style>
  <w:style w:type="paragraph" w:styleId="BodyText">
    <w:name w:val="Body Text"/>
    <w:basedOn w:val="Normal"/>
    <w:link w:val="BodyTextChar"/>
    <w:uiPriority w:val="99"/>
    <w:unhideWhenUsed/>
    <w:rsid w:val="004F5A69"/>
    <w:pPr>
      <w:spacing w:after="120"/>
    </w:pPr>
  </w:style>
  <w:style w:type="character" w:customStyle="1" w:styleId="BodyTextChar">
    <w:name w:val="Body Text Char"/>
    <w:basedOn w:val="DefaultParagraphFont"/>
    <w:link w:val="BodyText"/>
    <w:uiPriority w:val="99"/>
    <w:rsid w:val="004F5A69"/>
  </w:style>
  <w:style w:type="paragraph" w:styleId="Header">
    <w:name w:val="header"/>
    <w:basedOn w:val="Normal"/>
    <w:link w:val="HeaderChar"/>
    <w:semiHidden/>
    <w:rsid w:val="004F5A69"/>
    <w:pPr>
      <w:tabs>
        <w:tab w:val="center" w:pos="4320"/>
        <w:tab w:val="right" w:pos="8640"/>
      </w:tabs>
      <w:spacing w:after="0" w:line="240" w:lineRule="auto"/>
    </w:pPr>
    <w:rPr>
      <w:rFonts w:ascii="Times New Roman" w:eastAsia="Times New Roman" w:hAnsi="Times New Roman" w:cs="Times New Roman"/>
      <w:noProof/>
      <w:sz w:val="24"/>
      <w:szCs w:val="24"/>
    </w:rPr>
  </w:style>
  <w:style w:type="character" w:customStyle="1" w:styleId="HeaderChar">
    <w:name w:val="Header Char"/>
    <w:basedOn w:val="DefaultParagraphFont"/>
    <w:link w:val="Header"/>
    <w:semiHidden/>
    <w:rsid w:val="004F5A69"/>
    <w:rPr>
      <w:rFonts w:ascii="Times New Roman" w:eastAsia="Times New Roman" w:hAnsi="Times New Roman" w:cs="Times New Roman"/>
      <w:noProof/>
      <w:sz w:val="24"/>
      <w:szCs w:val="24"/>
    </w:rPr>
  </w:style>
  <w:style w:type="paragraph" w:styleId="Footer">
    <w:name w:val="footer"/>
    <w:basedOn w:val="Normal"/>
    <w:link w:val="FooterChar"/>
    <w:uiPriority w:val="99"/>
    <w:unhideWhenUsed/>
    <w:rsid w:val="004F5A69"/>
    <w:pPr>
      <w:tabs>
        <w:tab w:val="center" w:pos="4320"/>
        <w:tab w:val="right" w:pos="8640"/>
      </w:tabs>
      <w:spacing w:after="0" w:line="240" w:lineRule="auto"/>
    </w:pPr>
  </w:style>
  <w:style w:type="character" w:customStyle="1" w:styleId="FooterChar">
    <w:name w:val="Footer Char"/>
    <w:basedOn w:val="DefaultParagraphFont"/>
    <w:link w:val="Footer"/>
    <w:uiPriority w:val="99"/>
    <w:rsid w:val="004F5A69"/>
  </w:style>
  <w:style w:type="paragraph" w:styleId="CommentSubject">
    <w:name w:val="annotation subject"/>
    <w:basedOn w:val="CommentText"/>
    <w:next w:val="CommentText"/>
    <w:link w:val="CommentSubjectChar"/>
    <w:uiPriority w:val="99"/>
    <w:semiHidden/>
    <w:unhideWhenUsed/>
    <w:rsid w:val="00247BDF"/>
    <w:pPr>
      <w:spacing w:after="160"/>
      <w:jc w:val="left"/>
    </w:pPr>
    <w:rPr>
      <w:rFonts w:asciiTheme="minorHAnsi" w:eastAsiaTheme="minorHAnsi" w:hAnsiTheme="minorHAnsi" w:cstheme="minorBidi"/>
      <w:b/>
      <w:bCs/>
      <w:sz w:val="20"/>
      <w:szCs w:val="20"/>
    </w:rPr>
  </w:style>
  <w:style w:type="character" w:customStyle="1" w:styleId="CommentSubjectChar">
    <w:name w:val="Comment Subject Char"/>
    <w:basedOn w:val="CommentTextChar"/>
    <w:link w:val="CommentSubject"/>
    <w:uiPriority w:val="99"/>
    <w:semiHidden/>
    <w:rsid w:val="00247BDF"/>
    <w:rPr>
      <w:rFonts w:ascii="Times New Roman" w:eastAsia="Times New Roman" w:hAnsi="Times New Roman" w:cs="Times New Roman"/>
      <w:b/>
      <w:bCs/>
      <w:sz w:val="20"/>
      <w:szCs w:val="20"/>
    </w:rPr>
  </w:style>
  <w:style w:type="paragraph" w:customStyle="1" w:styleId="Title2">
    <w:name w:val="Title2"/>
    <w:basedOn w:val="Normal"/>
    <w:rsid w:val="00247BDF"/>
    <w:pPr>
      <w:spacing w:before="100" w:beforeAutospacing="1" w:after="100" w:afterAutospacing="1" w:line="240" w:lineRule="auto"/>
    </w:pPr>
    <w:rPr>
      <w:rFonts w:ascii="Times New Roman" w:eastAsia="Times New Roman" w:hAnsi="Times New Roman" w:cs="Times New Roman"/>
      <w:sz w:val="24"/>
      <w:szCs w:val="24"/>
      <w:lang w:val="pt-PT" w:eastAsia="pt-PT"/>
    </w:rPr>
  </w:style>
  <w:style w:type="paragraph" w:styleId="Revision">
    <w:name w:val="Revision"/>
    <w:hidden/>
    <w:uiPriority w:val="99"/>
    <w:semiHidden/>
    <w:rsid w:val="007B197E"/>
    <w:pPr>
      <w:spacing w:after="0" w:line="240" w:lineRule="auto"/>
    </w:pPr>
  </w:style>
  <w:style w:type="character" w:styleId="HTMLCite">
    <w:name w:val="HTML Cite"/>
    <w:basedOn w:val="DefaultParagraphFont"/>
    <w:uiPriority w:val="99"/>
    <w:semiHidden/>
    <w:unhideWhenUsed/>
    <w:rsid w:val="00475494"/>
    <w:rPr>
      <w:i/>
      <w:iCs/>
    </w:rPr>
  </w:style>
  <w:style w:type="character" w:styleId="FollowedHyperlink">
    <w:name w:val="FollowedHyperlink"/>
    <w:basedOn w:val="DefaultParagraphFont"/>
    <w:uiPriority w:val="99"/>
    <w:semiHidden/>
    <w:unhideWhenUsed/>
    <w:rsid w:val="00405597"/>
    <w:rPr>
      <w:color w:val="954F72" w:themeColor="followedHyperlink"/>
      <w:u w:val="single"/>
    </w:rPr>
  </w:style>
  <w:style w:type="paragraph" w:styleId="BodyText3">
    <w:name w:val="Body Text 3"/>
    <w:basedOn w:val="Normal"/>
    <w:link w:val="BodyText3Char"/>
    <w:uiPriority w:val="99"/>
    <w:semiHidden/>
    <w:unhideWhenUsed/>
    <w:rsid w:val="004751ED"/>
    <w:pPr>
      <w:spacing w:after="120" w:line="240" w:lineRule="auto"/>
    </w:pPr>
    <w:rPr>
      <w:rFonts w:eastAsiaTheme="minorEastAsia"/>
      <w:sz w:val="16"/>
      <w:szCs w:val="16"/>
    </w:rPr>
  </w:style>
  <w:style w:type="character" w:customStyle="1" w:styleId="BodyText3Char">
    <w:name w:val="Body Text 3 Char"/>
    <w:basedOn w:val="DefaultParagraphFont"/>
    <w:link w:val="BodyText3"/>
    <w:uiPriority w:val="99"/>
    <w:semiHidden/>
    <w:rsid w:val="004751ED"/>
    <w:rPr>
      <w:rFonts w:eastAsiaTheme="minorEastAsia"/>
      <w:sz w:val="16"/>
      <w:szCs w:val="16"/>
    </w:rPr>
  </w:style>
  <w:style w:type="character" w:customStyle="1" w:styleId="ti">
    <w:name w:val="ti"/>
    <w:basedOn w:val="DefaultParagraphFont"/>
    <w:rsid w:val="004751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58811">
      <w:bodyDiv w:val="1"/>
      <w:marLeft w:val="0"/>
      <w:marRight w:val="0"/>
      <w:marTop w:val="0"/>
      <w:marBottom w:val="0"/>
      <w:divBdr>
        <w:top w:val="none" w:sz="0" w:space="0" w:color="auto"/>
        <w:left w:val="none" w:sz="0" w:space="0" w:color="auto"/>
        <w:bottom w:val="none" w:sz="0" w:space="0" w:color="auto"/>
        <w:right w:val="none" w:sz="0" w:space="0" w:color="auto"/>
      </w:divBdr>
    </w:div>
    <w:div w:id="4286966">
      <w:bodyDiv w:val="1"/>
      <w:marLeft w:val="0"/>
      <w:marRight w:val="0"/>
      <w:marTop w:val="0"/>
      <w:marBottom w:val="0"/>
      <w:divBdr>
        <w:top w:val="none" w:sz="0" w:space="0" w:color="auto"/>
        <w:left w:val="none" w:sz="0" w:space="0" w:color="auto"/>
        <w:bottom w:val="none" w:sz="0" w:space="0" w:color="auto"/>
        <w:right w:val="none" w:sz="0" w:space="0" w:color="auto"/>
      </w:divBdr>
      <w:divsChild>
        <w:div w:id="1451701552">
          <w:marLeft w:val="0"/>
          <w:marRight w:val="0"/>
          <w:marTop w:val="34"/>
          <w:marBottom w:val="34"/>
          <w:divBdr>
            <w:top w:val="none" w:sz="0" w:space="0" w:color="auto"/>
            <w:left w:val="none" w:sz="0" w:space="0" w:color="auto"/>
            <w:bottom w:val="none" w:sz="0" w:space="0" w:color="auto"/>
            <w:right w:val="none" w:sz="0" w:space="0" w:color="auto"/>
          </w:divBdr>
        </w:div>
      </w:divsChild>
    </w:div>
    <w:div w:id="39983555">
      <w:bodyDiv w:val="1"/>
      <w:marLeft w:val="0"/>
      <w:marRight w:val="0"/>
      <w:marTop w:val="0"/>
      <w:marBottom w:val="0"/>
      <w:divBdr>
        <w:top w:val="none" w:sz="0" w:space="0" w:color="auto"/>
        <w:left w:val="none" w:sz="0" w:space="0" w:color="auto"/>
        <w:bottom w:val="none" w:sz="0" w:space="0" w:color="auto"/>
        <w:right w:val="none" w:sz="0" w:space="0" w:color="auto"/>
      </w:divBdr>
    </w:div>
    <w:div w:id="65617196">
      <w:bodyDiv w:val="1"/>
      <w:marLeft w:val="0"/>
      <w:marRight w:val="0"/>
      <w:marTop w:val="0"/>
      <w:marBottom w:val="0"/>
      <w:divBdr>
        <w:top w:val="none" w:sz="0" w:space="0" w:color="auto"/>
        <w:left w:val="none" w:sz="0" w:space="0" w:color="auto"/>
        <w:bottom w:val="none" w:sz="0" w:space="0" w:color="auto"/>
        <w:right w:val="none" w:sz="0" w:space="0" w:color="auto"/>
      </w:divBdr>
    </w:div>
    <w:div w:id="68626366">
      <w:bodyDiv w:val="1"/>
      <w:marLeft w:val="0"/>
      <w:marRight w:val="0"/>
      <w:marTop w:val="0"/>
      <w:marBottom w:val="0"/>
      <w:divBdr>
        <w:top w:val="none" w:sz="0" w:space="0" w:color="auto"/>
        <w:left w:val="none" w:sz="0" w:space="0" w:color="auto"/>
        <w:bottom w:val="none" w:sz="0" w:space="0" w:color="auto"/>
        <w:right w:val="none" w:sz="0" w:space="0" w:color="auto"/>
      </w:divBdr>
    </w:div>
    <w:div w:id="103774064">
      <w:bodyDiv w:val="1"/>
      <w:marLeft w:val="0"/>
      <w:marRight w:val="0"/>
      <w:marTop w:val="0"/>
      <w:marBottom w:val="0"/>
      <w:divBdr>
        <w:top w:val="none" w:sz="0" w:space="0" w:color="auto"/>
        <w:left w:val="none" w:sz="0" w:space="0" w:color="auto"/>
        <w:bottom w:val="none" w:sz="0" w:space="0" w:color="auto"/>
        <w:right w:val="none" w:sz="0" w:space="0" w:color="auto"/>
      </w:divBdr>
    </w:div>
    <w:div w:id="106508380">
      <w:bodyDiv w:val="1"/>
      <w:marLeft w:val="0"/>
      <w:marRight w:val="0"/>
      <w:marTop w:val="0"/>
      <w:marBottom w:val="0"/>
      <w:divBdr>
        <w:top w:val="none" w:sz="0" w:space="0" w:color="auto"/>
        <w:left w:val="none" w:sz="0" w:space="0" w:color="auto"/>
        <w:bottom w:val="none" w:sz="0" w:space="0" w:color="auto"/>
        <w:right w:val="none" w:sz="0" w:space="0" w:color="auto"/>
      </w:divBdr>
    </w:div>
    <w:div w:id="170073024">
      <w:bodyDiv w:val="1"/>
      <w:marLeft w:val="0"/>
      <w:marRight w:val="0"/>
      <w:marTop w:val="0"/>
      <w:marBottom w:val="0"/>
      <w:divBdr>
        <w:top w:val="none" w:sz="0" w:space="0" w:color="auto"/>
        <w:left w:val="none" w:sz="0" w:space="0" w:color="auto"/>
        <w:bottom w:val="none" w:sz="0" w:space="0" w:color="auto"/>
        <w:right w:val="none" w:sz="0" w:space="0" w:color="auto"/>
      </w:divBdr>
    </w:div>
    <w:div w:id="205994340">
      <w:bodyDiv w:val="1"/>
      <w:marLeft w:val="0"/>
      <w:marRight w:val="0"/>
      <w:marTop w:val="0"/>
      <w:marBottom w:val="0"/>
      <w:divBdr>
        <w:top w:val="none" w:sz="0" w:space="0" w:color="auto"/>
        <w:left w:val="none" w:sz="0" w:space="0" w:color="auto"/>
        <w:bottom w:val="none" w:sz="0" w:space="0" w:color="auto"/>
        <w:right w:val="none" w:sz="0" w:space="0" w:color="auto"/>
      </w:divBdr>
    </w:div>
    <w:div w:id="339740833">
      <w:bodyDiv w:val="1"/>
      <w:marLeft w:val="0"/>
      <w:marRight w:val="0"/>
      <w:marTop w:val="0"/>
      <w:marBottom w:val="0"/>
      <w:divBdr>
        <w:top w:val="none" w:sz="0" w:space="0" w:color="auto"/>
        <w:left w:val="none" w:sz="0" w:space="0" w:color="auto"/>
        <w:bottom w:val="none" w:sz="0" w:space="0" w:color="auto"/>
        <w:right w:val="none" w:sz="0" w:space="0" w:color="auto"/>
      </w:divBdr>
    </w:div>
    <w:div w:id="353655624">
      <w:bodyDiv w:val="1"/>
      <w:marLeft w:val="0"/>
      <w:marRight w:val="0"/>
      <w:marTop w:val="0"/>
      <w:marBottom w:val="0"/>
      <w:divBdr>
        <w:top w:val="none" w:sz="0" w:space="0" w:color="auto"/>
        <w:left w:val="none" w:sz="0" w:space="0" w:color="auto"/>
        <w:bottom w:val="none" w:sz="0" w:space="0" w:color="auto"/>
        <w:right w:val="none" w:sz="0" w:space="0" w:color="auto"/>
      </w:divBdr>
    </w:div>
    <w:div w:id="404109760">
      <w:bodyDiv w:val="1"/>
      <w:marLeft w:val="0"/>
      <w:marRight w:val="0"/>
      <w:marTop w:val="0"/>
      <w:marBottom w:val="0"/>
      <w:divBdr>
        <w:top w:val="none" w:sz="0" w:space="0" w:color="auto"/>
        <w:left w:val="none" w:sz="0" w:space="0" w:color="auto"/>
        <w:bottom w:val="none" w:sz="0" w:space="0" w:color="auto"/>
        <w:right w:val="none" w:sz="0" w:space="0" w:color="auto"/>
      </w:divBdr>
    </w:div>
    <w:div w:id="409549981">
      <w:bodyDiv w:val="1"/>
      <w:marLeft w:val="0"/>
      <w:marRight w:val="0"/>
      <w:marTop w:val="0"/>
      <w:marBottom w:val="0"/>
      <w:divBdr>
        <w:top w:val="none" w:sz="0" w:space="0" w:color="auto"/>
        <w:left w:val="none" w:sz="0" w:space="0" w:color="auto"/>
        <w:bottom w:val="none" w:sz="0" w:space="0" w:color="auto"/>
        <w:right w:val="none" w:sz="0" w:space="0" w:color="auto"/>
      </w:divBdr>
    </w:div>
    <w:div w:id="427390992">
      <w:bodyDiv w:val="1"/>
      <w:marLeft w:val="0"/>
      <w:marRight w:val="0"/>
      <w:marTop w:val="0"/>
      <w:marBottom w:val="0"/>
      <w:divBdr>
        <w:top w:val="none" w:sz="0" w:space="0" w:color="auto"/>
        <w:left w:val="none" w:sz="0" w:space="0" w:color="auto"/>
        <w:bottom w:val="none" w:sz="0" w:space="0" w:color="auto"/>
        <w:right w:val="none" w:sz="0" w:space="0" w:color="auto"/>
      </w:divBdr>
    </w:div>
    <w:div w:id="429084749">
      <w:bodyDiv w:val="1"/>
      <w:marLeft w:val="0"/>
      <w:marRight w:val="0"/>
      <w:marTop w:val="0"/>
      <w:marBottom w:val="0"/>
      <w:divBdr>
        <w:top w:val="none" w:sz="0" w:space="0" w:color="auto"/>
        <w:left w:val="none" w:sz="0" w:space="0" w:color="auto"/>
        <w:bottom w:val="none" w:sz="0" w:space="0" w:color="auto"/>
        <w:right w:val="none" w:sz="0" w:space="0" w:color="auto"/>
      </w:divBdr>
    </w:div>
    <w:div w:id="478183010">
      <w:bodyDiv w:val="1"/>
      <w:marLeft w:val="0"/>
      <w:marRight w:val="0"/>
      <w:marTop w:val="0"/>
      <w:marBottom w:val="0"/>
      <w:divBdr>
        <w:top w:val="none" w:sz="0" w:space="0" w:color="auto"/>
        <w:left w:val="none" w:sz="0" w:space="0" w:color="auto"/>
        <w:bottom w:val="none" w:sz="0" w:space="0" w:color="auto"/>
        <w:right w:val="none" w:sz="0" w:space="0" w:color="auto"/>
      </w:divBdr>
    </w:div>
    <w:div w:id="485901046">
      <w:bodyDiv w:val="1"/>
      <w:marLeft w:val="0"/>
      <w:marRight w:val="0"/>
      <w:marTop w:val="0"/>
      <w:marBottom w:val="0"/>
      <w:divBdr>
        <w:top w:val="none" w:sz="0" w:space="0" w:color="auto"/>
        <w:left w:val="none" w:sz="0" w:space="0" w:color="auto"/>
        <w:bottom w:val="none" w:sz="0" w:space="0" w:color="auto"/>
        <w:right w:val="none" w:sz="0" w:space="0" w:color="auto"/>
      </w:divBdr>
    </w:div>
    <w:div w:id="571235258">
      <w:bodyDiv w:val="1"/>
      <w:marLeft w:val="0"/>
      <w:marRight w:val="0"/>
      <w:marTop w:val="0"/>
      <w:marBottom w:val="0"/>
      <w:divBdr>
        <w:top w:val="none" w:sz="0" w:space="0" w:color="auto"/>
        <w:left w:val="none" w:sz="0" w:space="0" w:color="auto"/>
        <w:bottom w:val="none" w:sz="0" w:space="0" w:color="auto"/>
        <w:right w:val="none" w:sz="0" w:space="0" w:color="auto"/>
      </w:divBdr>
    </w:div>
    <w:div w:id="607080758">
      <w:bodyDiv w:val="1"/>
      <w:marLeft w:val="0"/>
      <w:marRight w:val="0"/>
      <w:marTop w:val="0"/>
      <w:marBottom w:val="0"/>
      <w:divBdr>
        <w:top w:val="none" w:sz="0" w:space="0" w:color="auto"/>
        <w:left w:val="none" w:sz="0" w:space="0" w:color="auto"/>
        <w:bottom w:val="none" w:sz="0" w:space="0" w:color="auto"/>
        <w:right w:val="none" w:sz="0" w:space="0" w:color="auto"/>
      </w:divBdr>
    </w:div>
    <w:div w:id="636110824">
      <w:bodyDiv w:val="1"/>
      <w:marLeft w:val="0"/>
      <w:marRight w:val="0"/>
      <w:marTop w:val="0"/>
      <w:marBottom w:val="0"/>
      <w:divBdr>
        <w:top w:val="none" w:sz="0" w:space="0" w:color="auto"/>
        <w:left w:val="none" w:sz="0" w:space="0" w:color="auto"/>
        <w:bottom w:val="none" w:sz="0" w:space="0" w:color="auto"/>
        <w:right w:val="none" w:sz="0" w:space="0" w:color="auto"/>
      </w:divBdr>
    </w:div>
    <w:div w:id="744768440">
      <w:bodyDiv w:val="1"/>
      <w:marLeft w:val="0"/>
      <w:marRight w:val="0"/>
      <w:marTop w:val="0"/>
      <w:marBottom w:val="0"/>
      <w:divBdr>
        <w:top w:val="none" w:sz="0" w:space="0" w:color="auto"/>
        <w:left w:val="none" w:sz="0" w:space="0" w:color="auto"/>
        <w:bottom w:val="none" w:sz="0" w:space="0" w:color="auto"/>
        <w:right w:val="none" w:sz="0" w:space="0" w:color="auto"/>
      </w:divBdr>
    </w:div>
    <w:div w:id="780033134">
      <w:bodyDiv w:val="1"/>
      <w:marLeft w:val="0"/>
      <w:marRight w:val="0"/>
      <w:marTop w:val="0"/>
      <w:marBottom w:val="0"/>
      <w:divBdr>
        <w:top w:val="none" w:sz="0" w:space="0" w:color="auto"/>
        <w:left w:val="none" w:sz="0" w:space="0" w:color="auto"/>
        <w:bottom w:val="none" w:sz="0" w:space="0" w:color="auto"/>
        <w:right w:val="none" w:sz="0" w:space="0" w:color="auto"/>
      </w:divBdr>
    </w:div>
    <w:div w:id="851606035">
      <w:bodyDiv w:val="1"/>
      <w:marLeft w:val="0"/>
      <w:marRight w:val="0"/>
      <w:marTop w:val="0"/>
      <w:marBottom w:val="0"/>
      <w:divBdr>
        <w:top w:val="none" w:sz="0" w:space="0" w:color="auto"/>
        <w:left w:val="none" w:sz="0" w:space="0" w:color="auto"/>
        <w:bottom w:val="none" w:sz="0" w:space="0" w:color="auto"/>
        <w:right w:val="none" w:sz="0" w:space="0" w:color="auto"/>
      </w:divBdr>
    </w:div>
    <w:div w:id="868883377">
      <w:bodyDiv w:val="1"/>
      <w:marLeft w:val="0"/>
      <w:marRight w:val="0"/>
      <w:marTop w:val="0"/>
      <w:marBottom w:val="0"/>
      <w:divBdr>
        <w:top w:val="none" w:sz="0" w:space="0" w:color="auto"/>
        <w:left w:val="none" w:sz="0" w:space="0" w:color="auto"/>
        <w:bottom w:val="none" w:sz="0" w:space="0" w:color="auto"/>
        <w:right w:val="none" w:sz="0" w:space="0" w:color="auto"/>
      </w:divBdr>
    </w:div>
    <w:div w:id="903104585">
      <w:bodyDiv w:val="1"/>
      <w:marLeft w:val="0"/>
      <w:marRight w:val="0"/>
      <w:marTop w:val="0"/>
      <w:marBottom w:val="0"/>
      <w:divBdr>
        <w:top w:val="none" w:sz="0" w:space="0" w:color="auto"/>
        <w:left w:val="none" w:sz="0" w:space="0" w:color="auto"/>
        <w:bottom w:val="none" w:sz="0" w:space="0" w:color="auto"/>
        <w:right w:val="none" w:sz="0" w:space="0" w:color="auto"/>
      </w:divBdr>
    </w:div>
    <w:div w:id="946350281">
      <w:bodyDiv w:val="1"/>
      <w:marLeft w:val="0"/>
      <w:marRight w:val="0"/>
      <w:marTop w:val="0"/>
      <w:marBottom w:val="0"/>
      <w:divBdr>
        <w:top w:val="none" w:sz="0" w:space="0" w:color="auto"/>
        <w:left w:val="none" w:sz="0" w:space="0" w:color="auto"/>
        <w:bottom w:val="none" w:sz="0" w:space="0" w:color="auto"/>
        <w:right w:val="none" w:sz="0" w:space="0" w:color="auto"/>
      </w:divBdr>
      <w:divsChild>
        <w:div w:id="653799732">
          <w:marLeft w:val="0"/>
          <w:marRight w:val="0"/>
          <w:marTop w:val="34"/>
          <w:marBottom w:val="34"/>
          <w:divBdr>
            <w:top w:val="none" w:sz="0" w:space="0" w:color="auto"/>
            <w:left w:val="none" w:sz="0" w:space="0" w:color="auto"/>
            <w:bottom w:val="none" w:sz="0" w:space="0" w:color="auto"/>
            <w:right w:val="none" w:sz="0" w:space="0" w:color="auto"/>
          </w:divBdr>
        </w:div>
      </w:divsChild>
    </w:div>
    <w:div w:id="952975003">
      <w:bodyDiv w:val="1"/>
      <w:marLeft w:val="0"/>
      <w:marRight w:val="0"/>
      <w:marTop w:val="0"/>
      <w:marBottom w:val="0"/>
      <w:divBdr>
        <w:top w:val="none" w:sz="0" w:space="0" w:color="auto"/>
        <w:left w:val="none" w:sz="0" w:space="0" w:color="auto"/>
        <w:bottom w:val="none" w:sz="0" w:space="0" w:color="auto"/>
        <w:right w:val="none" w:sz="0" w:space="0" w:color="auto"/>
      </w:divBdr>
      <w:divsChild>
        <w:div w:id="296373972">
          <w:marLeft w:val="0"/>
          <w:marRight w:val="0"/>
          <w:marTop w:val="34"/>
          <w:marBottom w:val="34"/>
          <w:divBdr>
            <w:top w:val="none" w:sz="0" w:space="0" w:color="auto"/>
            <w:left w:val="none" w:sz="0" w:space="0" w:color="auto"/>
            <w:bottom w:val="none" w:sz="0" w:space="0" w:color="auto"/>
            <w:right w:val="none" w:sz="0" w:space="0" w:color="auto"/>
          </w:divBdr>
        </w:div>
      </w:divsChild>
    </w:div>
    <w:div w:id="958803310">
      <w:bodyDiv w:val="1"/>
      <w:marLeft w:val="0"/>
      <w:marRight w:val="0"/>
      <w:marTop w:val="0"/>
      <w:marBottom w:val="0"/>
      <w:divBdr>
        <w:top w:val="none" w:sz="0" w:space="0" w:color="auto"/>
        <w:left w:val="none" w:sz="0" w:space="0" w:color="auto"/>
        <w:bottom w:val="none" w:sz="0" w:space="0" w:color="auto"/>
        <w:right w:val="none" w:sz="0" w:space="0" w:color="auto"/>
      </w:divBdr>
    </w:div>
    <w:div w:id="961809350">
      <w:bodyDiv w:val="1"/>
      <w:marLeft w:val="0"/>
      <w:marRight w:val="0"/>
      <w:marTop w:val="0"/>
      <w:marBottom w:val="0"/>
      <w:divBdr>
        <w:top w:val="none" w:sz="0" w:space="0" w:color="auto"/>
        <w:left w:val="none" w:sz="0" w:space="0" w:color="auto"/>
        <w:bottom w:val="none" w:sz="0" w:space="0" w:color="auto"/>
        <w:right w:val="none" w:sz="0" w:space="0" w:color="auto"/>
      </w:divBdr>
      <w:divsChild>
        <w:div w:id="822041441">
          <w:marLeft w:val="0"/>
          <w:marRight w:val="0"/>
          <w:marTop w:val="34"/>
          <w:marBottom w:val="34"/>
          <w:divBdr>
            <w:top w:val="none" w:sz="0" w:space="0" w:color="auto"/>
            <w:left w:val="none" w:sz="0" w:space="0" w:color="auto"/>
            <w:bottom w:val="none" w:sz="0" w:space="0" w:color="auto"/>
            <w:right w:val="none" w:sz="0" w:space="0" w:color="auto"/>
          </w:divBdr>
        </w:div>
      </w:divsChild>
    </w:div>
    <w:div w:id="1088775125">
      <w:bodyDiv w:val="1"/>
      <w:marLeft w:val="0"/>
      <w:marRight w:val="0"/>
      <w:marTop w:val="0"/>
      <w:marBottom w:val="0"/>
      <w:divBdr>
        <w:top w:val="none" w:sz="0" w:space="0" w:color="auto"/>
        <w:left w:val="none" w:sz="0" w:space="0" w:color="auto"/>
        <w:bottom w:val="none" w:sz="0" w:space="0" w:color="auto"/>
        <w:right w:val="none" w:sz="0" w:space="0" w:color="auto"/>
      </w:divBdr>
    </w:div>
    <w:div w:id="1109203945">
      <w:bodyDiv w:val="1"/>
      <w:marLeft w:val="0"/>
      <w:marRight w:val="0"/>
      <w:marTop w:val="0"/>
      <w:marBottom w:val="0"/>
      <w:divBdr>
        <w:top w:val="none" w:sz="0" w:space="0" w:color="auto"/>
        <w:left w:val="none" w:sz="0" w:space="0" w:color="auto"/>
        <w:bottom w:val="none" w:sz="0" w:space="0" w:color="auto"/>
        <w:right w:val="none" w:sz="0" w:space="0" w:color="auto"/>
      </w:divBdr>
    </w:div>
    <w:div w:id="1115292230">
      <w:bodyDiv w:val="1"/>
      <w:marLeft w:val="0"/>
      <w:marRight w:val="0"/>
      <w:marTop w:val="0"/>
      <w:marBottom w:val="0"/>
      <w:divBdr>
        <w:top w:val="none" w:sz="0" w:space="0" w:color="auto"/>
        <w:left w:val="none" w:sz="0" w:space="0" w:color="auto"/>
        <w:bottom w:val="none" w:sz="0" w:space="0" w:color="auto"/>
        <w:right w:val="none" w:sz="0" w:space="0" w:color="auto"/>
      </w:divBdr>
    </w:div>
    <w:div w:id="1141264904">
      <w:bodyDiv w:val="1"/>
      <w:marLeft w:val="0"/>
      <w:marRight w:val="0"/>
      <w:marTop w:val="0"/>
      <w:marBottom w:val="0"/>
      <w:divBdr>
        <w:top w:val="none" w:sz="0" w:space="0" w:color="auto"/>
        <w:left w:val="none" w:sz="0" w:space="0" w:color="auto"/>
        <w:bottom w:val="none" w:sz="0" w:space="0" w:color="auto"/>
        <w:right w:val="none" w:sz="0" w:space="0" w:color="auto"/>
      </w:divBdr>
    </w:div>
    <w:div w:id="1149638636">
      <w:bodyDiv w:val="1"/>
      <w:marLeft w:val="0"/>
      <w:marRight w:val="0"/>
      <w:marTop w:val="0"/>
      <w:marBottom w:val="0"/>
      <w:divBdr>
        <w:top w:val="none" w:sz="0" w:space="0" w:color="auto"/>
        <w:left w:val="none" w:sz="0" w:space="0" w:color="auto"/>
        <w:bottom w:val="none" w:sz="0" w:space="0" w:color="auto"/>
        <w:right w:val="none" w:sz="0" w:space="0" w:color="auto"/>
      </w:divBdr>
    </w:div>
    <w:div w:id="1165240927">
      <w:bodyDiv w:val="1"/>
      <w:marLeft w:val="0"/>
      <w:marRight w:val="0"/>
      <w:marTop w:val="0"/>
      <w:marBottom w:val="0"/>
      <w:divBdr>
        <w:top w:val="none" w:sz="0" w:space="0" w:color="auto"/>
        <w:left w:val="none" w:sz="0" w:space="0" w:color="auto"/>
        <w:bottom w:val="none" w:sz="0" w:space="0" w:color="auto"/>
        <w:right w:val="none" w:sz="0" w:space="0" w:color="auto"/>
      </w:divBdr>
    </w:div>
    <w:div w:id="1219631634">
      <w:bodyDiv w:val="1"/>
      <w:marLeft w:val="0"/>
      <w:marRight w:val="0"/>
      <w:marTop w:val="0"/>
      <w:marBottom w:val="0"/>
      <w:divBdr>
        <w:top w:val="none" w:sz="0" w:space="0" w:color="auto"/>
        <w:left w:val="none" w:sz="0" w:space="0" w:color="auto"/>
        <w:bottom w:val="none" w:sz="0" w:space="0" w:color="auto"/>
        <w:right w:val="none" w:sz="0" w:space="0" w:color="auto"/>
      </w:divBdr>
    </w:div>
    <w:div w:id="1269242335">
      <w:bodyDiv w:val="1"/>
      <w:marLeft w:val="0"/>
      <w:marRight w:val="0"/>
      <w:marTop w:val="0"/>
      <w:marBottom w:val="0"/>
      <w:divBdr>
        <w:top w:val="none" w:sz="0" w:space="0" w:color="auto"/>
        <w:left w:val="none" w:sz="0" w:space="0" w:color="auto"/>
        <w:bottom w:val="none" w:sz="0" w:space="0" w:color="auto"/>
        <w:right w:val="none" w:sz="0" w:space="0" w:color="auto"/>
      </w:divBdr>
      <w:divsChild>
        <w:div w:id="1788768106">
          <w:marLeft w:val="0"/>
          <w:marRight w:val="0"/>
          <w:marTop w:val="34"/>
          <w:marBottom w:val="34"/>
          <w:divBdr>
            <w:top w:val="none" w:sz="0" w:space="0" w:color="auto"/>
            <w:left w:val="none" w:sz="0" w:space="0" w:color="auto"/>
            <w:bottom w:val="none" w:sz="0" w:space="0" w:color="auto"/>
            <w:right w:val="none" w:sz="0" w:space="0" w:color="auto"/>
          </w:divBdr>
        </w:div>
      </w:divsChild>
    </w:div>
    <w:div w:id="1296989839">
      <w:bodyDiv w:val="1"/>
      <w:marLeft w:val="0"/>
      <w:marRight w:val="0"/>
      <w:marTop w:val="0"/>
      <w:marBottom w:val="0"/>
      <w:divBdr>
        <w:top w:val="none" w:sz="0" w:space="0" w:color="auto"/>
        <w:left w:val="none" w:sz="0" w:space="0" w:color="auto"/>
        <w:bottom w:val="none" w:sz="0" w:space="0" w:color="auto"/>
        <w:right w:val="none" w:sz="0" w:space="0" w:color="auto"/>
      </w:divBdr>
    </w:div>
    <w:div w:id="1298072689">
      <w:bodyDiv w:val="1"/>
      <w:marLeft w:val="0"/>
      <w:marRight w:val="0"/>
      <w:marTop w:val="0"/>
      <w:marBottom w:val="0"/>
      <w:divBdr>
        <w:top w:val="none" w:sz="0" w:space="0" w:color="auto"/>
        <w:left w:val="none" w:sz="0" w:space="0" w:color="auto"/>
        <w:bottom w:val="none" w:sz="0" w:space="0" w:color="auto"/>
        <w:right w:val="none" w:sz="0" w:space="0" w:color="auto"/>
      </w:divBdr>
    </w:div>
    <w:div w:id="1306394763">
      <w:bodyDiv w:val="1"/>
      <w:marLeft w:val="0"/>
      <w:marRight w:val="0"/>
      <w:marTop w:val="0"/>
      <w:marBottom w:val="0"/>
      <w:divBdr>
        <w:top w:val="none" w:sz="0" w:space="0" w:color="auto"/>
        <w:left w:val="none" w:sz="0" w:space="0" w:color="auto"/>
        <w:bottom w:val="none" w:sz="0" w:space="0" w:color="auto"/>
        <w:right w:val="none" w:sz="0" w:space="0" w:color="auto"/>
      </w:divBdr>
      <w:divsChild>
        <w:div w:id="1781799956">
          <w:marLeft w:val="0"/>
          <w:marRight w:val="0"/>
          <w:marTop w:val="34"/>
          <w:marBottom w:val="34"/>
          <w:divBdr>
            <w:top w:val="none" w:sz="0" w:space="0" w:color="auto"/>
            <w:left w:val="none" w:sz="0" w:space="0" w:color="auto"/>
            <w:bottom w:val="none" w:sz="0" w:space="0" w:color="auto"/>
            <w:right w:val="none" w:sz="0" w:space="0" w:color="auto"/>
          </w:divBdr>
        </w:div>
      </w:divsChild>
    </w:div>
    <w:div w:id="1313408161">
      <w:bodyDiv w:val="1"/>
      <w:marLeft w:val="0"/>
      <w:marRight w:val="0"/>
      <w:marTop w:val="0"/>
      <w:marBottom w:val="0"/>
      <w:divBdr>
        <w:top w:val="none" w:sz="0" w:space="0" w:color="auto"/>
        <w:left w:val="none" w:sz="0" w:space="0" w:color="auto"/>
        <w:bottom w:val="none" w:sz="0" w:space="0" w:color="auto"/>
        <w:right w:val="none" w:sz="0" w:space="0" w:color="auto"/>
      </w:divBdr>
    </w:div>
    <w:div w:id="1366367070">
      <w:bodyDiv w:val="1"/>
      <w:marLeft w:val="0"/>
      <w:marRight w:val="0"/>
      <w:marTop w:val="0"/>
      <w:marBottom w:val="0"/>
      <w:divBdr>
        <w:top w:val="none" w:sz="0" w:space="0" w:color="auto"/>
        <w:left w:val="none" w:sz="0" w:space="0" w:color="auto"/>
        <w:bottom w:val="none" w:sz="0" w:space="0" w:color="auto"/>
        <w:right w:val="none" w:sz="0" w:space="0" w:color="auto"/>
      </w:divBdr>
    </w:div>
    <w:div w:id="1456025679">
      <w:bodyDiv w:val="1"/>
      <w:marLeft w:val="0"/>
      <w:marRight w:val="0"/>
      <w:marTop w:val="0"/>
      <w:marBottom w:val="0"/>
      <w:divBdr>
        <w:top w:val="none" w:sz="0" w:space="0" w:color="auto"/>
        <w:left w:val="none" w:sz="0" w:space="0" w:color="auto"/>
        <w:bottom w:val="none" w:sz="0" w:space="0" w:color="auto"/>
        <w:right w:val="none" w:sz="0" w:space="0" w:color="auto"/>
      </w:divBdr>
    </w:div>
    <w:div w:id="1489982641">
      <w:bodyDiv w:val="1"/>
      <w:marLeft w:val="0"/>
      <w:marRight w:val="0"/>
      <w:marTop w:val="0"/>
      <w:marBottom w:val="0"/>
      <w:divBdr>
        <w:top w:val="none" w:sz="0" w:space="0" w:color="auto"/>
        <w:left w:val="none" w:sz="0" w:space="0" w:color="auto"/>
        <w:bottom w:val="none" w:sz="0" w:space="0" w:color="auto"/>
        <w:right w:val="none" w:sz="0" w:space="0" w:color="auto"/>
      </w:divBdr>
    </w:div>
    <w:div w:id="1492868509">
      <w:bodyDiv w:val="1"/>
      <w:marLeft w:val="0"/>
      <w:marRight w:val="0"/>
      <w:marTop w:val="0"/>
      <w:marBottom w:val="0"/>
      <w:divBdr>
        <w:top w:val="none" w:sz="0" w:space="0" w:color="auto"/>
        <w:left w:val="none" w:sz="0" w:space="0" w:color="auto"/>
        <w:bottom w:val="none" w:sz="0" w:space="0" w:color="auto"/>
        <w:right w:val="none" w:sz="0" w:space="0" w:color="auto"/>
      </w:divBdr>
    </w:div>
    <w:div w:id="1509753560">
      <w:bodyDiv w:val="1"/>
      <w:marLeft w:val="0"/>
      <w:marRight w:val="0"/>
      <w:marTop w:val="0"/>
      <w:marBottom w:val="0"/>
      <w:divBdr>
        <w:top w:val="none" w:sz="0" w:space="0" w:color="auto"/>
        <w:left w:val="none" w:sz="0" w:space="0" w:color="auto"/>
        <w:bottom w:val="none" w:sz="0" w:space="0" w:color="auto"/>
        <w:right w:val="none" w:sz="0" w:space="0" w:color="auto"/>
      </w:divBdr>
    </w:div>
    <w:div w:id="1607342502">
      <w:bodyDiv w:val="1"/>
      <w:marLeft w:val="0"/>
      <w:marRight w:val="0"/>
      <w:marTop w:val="0"/>
      <w:marBottom w:val="0"/>
      <w:divBdr>
        <w:top w:val="none" w:sz="0" w:space="0" w:color="auto"/>
        <w:left w:val="none" w:sz="0" w:space="0" w:color="auto"/>
        <w:bottom w:val="none" w:sz="0" w:space="0" w:color="auto"/>
        <w:right w:val="none" w:sz="0" w:space="0" w:color="auto"/>
      </w:divBdr>
    </w:div>
    <w:div w:id="1607540435">
      <w:bodyDiv w:val="1"/>
      <w:marLeft w:val="0"/>
      <w:marRight w:val="0"/>
      <w:marTop w:val="0"/>
      <w:marBottom w:val="0"/>
      <w:divBdr>
        <w:top w:val="none" w:sz="0" w:space="0" w:color="auto"/>
        <w:left w:val="none" w:sz="0" w:space="0" w:color="auto"/>
        <w:bottom w:val="none" w:sz="0" w:space="0" w:color="auto"/>
        <w:right w:val="none" w:sz="0" w:space="0" w:color="auto"/>
      </w:divBdr>
    </w:div>
    <w:div w:id="1611356981">
      <w:bodyDiv w:val="1"/>
      <w:marLeft w:val="0"/>
      <w:marRight w:val="0"/>
      <w:marTop w:val="0"/>
      <w:marBottom w:val="0"/>
      <w:divBdr>
        <w:top w:val="none" w:sz="0" w:space="0" w:color="auto"/>
        <w:left w:val="none" w:sz="0" w:space="0" w:color="auto"/>
        <w:bottom w:val="none" w:sz="0" w:space="0" w:color="auto"/>
        <w:right w:val="none" w:sz="0" w:space="0" w:color="auto"/>
      </w:divBdr>
    </w:div>
    <w:div w:id="1696149620">
      <w:bodyDiv w:val="1"/>
      <w:marLeft w:val="0"/>
      <w:marRight w:val="0"/>
      <w:marTop w:val="0"/>
      <w:marBottom w:val="0"/>
      <w:divBdr>
        <w:top w:val="none" w:sz="0" w:space="0" w:color="auto"/>
        <w:left w:val="none" w:sz="0" w:space="0" w:color="auto"/>
        <w:bottom w:val="none" w:sz="0" w:space="0" w:color="auto"/>
        <w:right w:val="none" w:sz="0" w:space="0" w:color="auto"/>
      </w:divBdr>
    </w:div>
    <w:div w:id="1772699038">
      <w:bodyDiv w:val="1"/>
      <w:marLeft w:val="0"/>
      <w:marRight w:val="0"/>
      <w:marTop w:val="0"/>
      <w:marBottom w:val="0"/>
      <w:divBdr>
        <w:top w:val="none" w:sz="0" w:space="0" w:color="auto"/>
        <w:left w:val="none" w:sz="0" w:space="0" w:color="auto"/>
        <w:bottom w:val="none" w:sz="0" w:space="0" w:color="auto"/>
        <w:right w:val="none" w:sz="0" w:space="0" w:color="auto"/>
      </w:divBdr>
    </w:div>
    <w:div w:id="1862739703">
      <w:bodyDiv w:val="1"/>
      <w:marLeft w:val="0"/>
      <w:marRight w:val="0"/>
      <w:marTop w:val="0"/>
      <w:marBottom w:val="0"/>
      <w:divBdr>
        <w:top w:val="none" w:sz="0" w:space="0" w:color="auto"/>
        <w:left w:val="none" w:sz="0" w:space="0" w:color="auto"/>
        <w:bottom w:val="none" w:sz="0" w:space="0" w:color="auto"/>
        <w:right w:val="none" w:sz="0" w:space="0" w:color="auto"/>
      </w:divBdr>
    </w:div>
    <w:div w:id="1863325449">
      <w:bodyDiv w:val="1"/>
      <w:marLeft w:val="0"/>
      <w:marRight w:val="0"/>
      <w:marTop w:val="0"/>
      <w:marBottom w:val="0"/>
      <w:divBdr>
        <w:top w:val="none" w:sz="0" w:space="0" w:color="auto"/>
        <w:left w:val="none" w:sz="0" w:space="0" w:color="auto"/>
        <w:bottom w:val="none" w:sz="0" w:space="0" w:color="auto"/>
        <w:right w:val="none" w:sz="0" w:space="0" w:color="auto"/>
      </w:divBdr>
    </w:div>
    <w:div w:id="1864245926">
      <w:bodyDiv w:val="1"/>
      <w:marLeft w:val="0"/>
      <w:marRight w:val="0"/>
      <w:marTop w:val="0"/>
      <w:marBottom w:val="0"/>
      <w:divBdr>
        <w:top w:val="none" w:sz="0" w:space="0" w:color="auto"/>
        <w:left w:val="none" w:sz="0" w:space="0" w:color="auto"/>
        <w:bottom w:val="none" w:sz="0" w:space="0" w:color="auto"/>
        <w:right w:val="none" w:sz="0" w:space="0" w:color="auto"/>
      </w:divBdr>
    </w:div>
    <w:div w:id="1896234424">
      <w:bodyDiv w:val="1"/>
      <w:marLeft w:val="0"/>
      <w:marRight w:val="0"/>
      <w:marTop w:val="0"/>
      <w:marBottom w:val="0"/>
      <w:divBdr>
        <w:top w:val="none" w:sz="0" w:space="0" w:color="auto"/>
        <w:left w:val="none" w:sz="0" w:space="0" w:color="auto"/>
        <w:bottom w:val="none" w:sz="0" w:space="0" w:color="auto"/>
        <w:right w:val="none" w:sz="0" w:space="0" w:color="auto"/>
      </w:divBdr>
    </w:div>
    <w:div w:id="1912034629">
      <w:bodyDiv w:val="1"/>
      <w:marLeft w:val="0"/>
      <w:marRight w:val="0"/>
      <w:marTop w:val="0"/>
      <w:marBottom w:val="0"/>
      <w:divBdr>
        <w:top w:val="none" w:sz="0" w:space="0" w:color="auto"/>
        <w:left w:val="none" w:sz="0" w:space="0" w:color="auto"/>
        <w:bottom w:val="none" w:sz="0" w:space="0" w:color="auto"/>
        <w:right w:val="none" w:sz="0" w:space="0" w:color="auto"/>
      </w:divBdr>
    </w:div>
    <w:div w:id="1950892261">
      <w:bodyDiv w:val="1"/>
      <w:marLeft w:val="0"/>
      <w:marRight w:val="0"/>
      <w:marTop w:val="0"/>
      <w:marBottom w:val="0"/>
      <w:divBdr>
        <w:top w:val="none" w:sz="0" w:space="0" w:color="auto"/>
        <w:left w:val="none" w:sz="0" w:space="0" w:color="auto"/>
        <w:bottom w:val="none" w:sz="0" w:space="0" w:color="auto"/>
        <w:right w:val="none" w:sz="0" w:space="0" w:color="auto"/>
      </w:divBdr>
    </w:div>
    <w:div w:id="1961957335">
      <w:bodyDiv w:val="1"/>
      <w:marLeft w:val="0"/>
      <w:marRight w:val="0"/>
      <w:marTop w:val="0"/>
      <w:marBottom w:val="0"/>
      <w:divBdr>
        <w:top w:val="none" w:sz="0" w:space="0" w:color="auto"/>
        <w:left w:val="none" w:sz="0" w:space="0" w:color="auto"/>
        <w:bottom w:val="none" w:sz="0" w:space="0" w:color="auto"/>
        <w:right w:val="none" w:sz="0" w:space="0" w:color="auto"/>
      </w:divBdr>
    </w:div>
    <w:div w:id="1973095881">
      <w:bodyDiv w:val="1"/>
      <w:marLeft w:val="0"/>
      <w:marRight w:val="0"/>
      <w:marTop w:val="0"/>
      <w:marBottom w:val="0"/>
      <w:divBdr>
        <w:top w:val="none" w:sz="0" w:space="0" w:color="auto"/>
        <w:left w:val="none" w:sz="0" w:space="0" w:color="auto"/>
        <w:bottom w:val="none" w:sz="0" w:space="0" w:color="auto"/>
        <w:right w:val="none" w:sz="0" w:space="0" w:color="auto"/>
      </w:divBdr>
    </w:div>
    <w:div w:id="1979914752">
      <w:bodyDiv w:val="1"/>
      <w:marLeft w:val="0"/>
      <w:marRight w:val="0"/>
      <w:marTop w:val="0"/>
      <w:marBottom w:val="0"/>
      <w:divBdr>
        <w:top w:val="none" w:sz="0" w:space="0" w:color="auto"/>
        <w:left w:val="none" w:sz="0" w:space="0" w:color="auto"/>
        <w:bottom w:val="none" w:sz="0" w:space="0" w:color="auto"/>
        <w:right w:val="none" w:sz="0" w:space="0" w:color="auto"/>
      </w:divBdr>
    </w:div>
    <w:div w:id="2024895478">
      <w:bodyDiv w:val="1"/>
      <w:marLeft w:val="0"/>
      <w:marRight w:val="0"/>
      <w:marTop w:val="0"/>
      <w:marBottom w:val="0"/>
      <w:divBdr>
        <w:top w:val="none" w:sz="0" w:space="0" w:color="auto"/>
        <w:left w:val="none" w:sz="0" w:space="0" w:color="auto"/>
        <w:bottom w:val="none" w:sz="0" w:space="0" w:color="auto"/>
        <w:right w:val="none" w:sz="0" w:space="0" w:color="auto"/>
      </w:divBdr>
    </w:div>
    <w:div w:id="2095201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mocumbi@gmail.com" TargetMode="External"/><Relationship Id="rId13" Type="http://schemas.openxmlformats.org/officeDocument/2006/relationships/image" Target="media/image1.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ncbi.nlm.nih.gov/sites/entrez?Db=pubmed&amp;Cmd=Search&amp;Term=%22Kanyerezi%20BR%22%5BAuthor%5D&amp;itool=EntrezSystem2.PEntrez.Pubmed.Pubmed_ResultsPanel.Pubmed_DiscoveryPanel.Pubmed_RVAbstractPlus"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cbi.nlm.nih.gov/sites/entrez?Db=pubmed&amp;Cmd=Search&amp;Term=%22Somers%20K%22%5BAuthor%5D&amp;itool=EntrezSystem2.PEntrez.Pubmed.Pubmed_ResultsPanel.Pubmed_DiscoveryPanel.Pubmed_RVAbstractPlus"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ncbi.nlm.nih.gov/sites/entrez?Db=pubmed&amp;Cmd=Search&amp;Term=%22Peetoom%20F%22%5BAuthor%5D&amp;itool=EntrezSystem2.PEntrez.Pubmed.Pubmed_ResultsPanel.Pubmed_DiscoveryPanel.Pubmed_RVAbstractPlus"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www.ncbi.nlm.nih.gov/sites/entrez?Db=pubmed&amp;Cmd=Search&amp;Term=%22van%20der%20Geld%20H%22%5BAuthor%5D&amp;itool=EntrezSystem2.PEntrez.Pubmed.Pubmed_ResultsPanel.Pubmed_DiscoveryPanel.Pubmed_RVAbstractPlus" TargetMode="External"/><Relationship Id="rId14" Type="http://schemas.openxmlformats.org/officeDocument/2006/relationships/image" Target="media/image2.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5A5EA5-2FCE-4C1C-908C-2DD0F0099D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6885</Words>
  <Characters>39246</Characters>
  <Application>Microsoft Office Word</Application>
  <DocSecurity>0</DocSecurity>
  <Lines>327</Lines>
  <Paragraphs>92</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46039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Judith</dc:creator>
  <cp:keywords/>
  <dc:description/>
  <cp:lastModifiedBy>Cathy Waldron</cp:lastModifiedBy>
  <cp:revision>2</cp:revision>
  <cp:lastPrinted>2019-06-09T07:54:00Z</cp:lastPrinted>
  <dcterms:created xsi:type="dcterms:W3CDTF">2019-11-13T09:41:00Z</dcterms:created>
  <dcterms:modified xsi:type="dcterms:W3CDTF">2019-11-13T09:41:00Z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(deprecated)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3eb9732f-3d0b-3d37-a5a7-18743870e892</vt:lpwstr>
  </property>
  <property fmtid="{D5CDD505-2E9C-101B-9397-08002B2CF9AE}" pid="24" name="Mendeley Citation Style_1">
    <vt:lpwstr>http://www.zotero.org/styles/vancouver</vt:lpwstr>
  </property>
</Properties>
</file>