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F003" w14:textId="7F0BA268" w:rsidR="000B4626" w:rsidRPr="002E1FE8" w:rsidRDefault="000B4626" w:rsidP="00AC5535">
      <w:pPr>
        <w:spacing w:line="480" w:lineRule="auto"/>
        <w:rPr>
          <w:rFonts w:ascii="Times New Roman" w:hAnsi="Times New Roman" w:cs="Times New Roman"/>
          <w:b/>
        </w:rPr>
      </w:pPr>
      <w:bookmarkStart w:id="0" w:name="_GoBack"/>
      <w:bookmarkEnd w:id="0"/>
      <w:r w:rsidRPr="002E1FE8">
        <w:rPr>
          <w:rFonts w:ascii="Times New Roman" w:hAnsi="Times New Roman" w:cs="Times New Roman"/>
          <w:b/>
        </w:rPr>
        <w:t xml:space="preserve">Demonstration of </w:t>
      </w:r>
      <w:r w:rsidR="009341FC" w:rsidRPr="002E1FE8">
        <w:rPr>
          <w:rFonts w:ascii="Times New Roman" w:hAnsi="Times New Roman" w:cs="Times New Roman"/>
          <w:b/>
        </w:rPr>
        <w:t xml:space="preserve">resistance to </w:t>
      </w:r>
      <w:r w:rsidRPr="002E1FE8">
        <w:rPr>
          <w:rFonts w:ascii="Times New Roman" w:hAnsi="Times New Roman" w:cs="Times New Roman"/>
          <w:b/>
        </w:rPr>
        <w:t xml:space="preserve">satyrization behavior in </w:t>
      </w:r>
      <w:r w:rsidRPr="002E1FE8">
        <w:rPr>
          <w:rFonts w:ascii="Times New Roman" w:hAnsi="Times New Roman" w:cs="Times New Roman"/>
          <w:b/>
          <w:i/>
        </w:rPr>
        <w:t>Aedes aegypti</w:t>
      </w:r>
      <w:r w:rsidR="00DF0B5A">
        <w:rPr>
          <w:rFonts w:ascii="Times New Roman" w:hAnsi="Times New Roman" w:cs="Times New Roman"/>
          <w:b/>
        </w:rPr>
        <w:t xml:space="preserve"> </w:t>
      </w:r>
      <w:r w:rsidRPr="002E1FE8">
        <w:rPr>
          <w:rFonts w:ascii="Times New Roman" w:hAnsi="Times New Roman" w:cs="Times New Roman"/>
          <w:b/>
        </w:rPr>
        <w:t xml:space="preserve">from </w:t>
      </w:r>
      <w:r w:rsidR="000C3D04" w:rsidRPr="002E1FE8">
        <w:rPr>
          <w:rFonts w:ascii="Times New Roman" w:hAnsi="Times New Roman" w:cs="Times New Roman"/>
          <w:b/>
        </w:rPr>
        <w:t>L</w:t>
      </w:r>
      <w:r w:rsidRPr="002E1FE8">
        <w:rPr>
          <w:rFonts w:ascii="Times New Roman" w:hAnsi="Times New Roman" w:cs="Times New Roman"/>
          <w:b/>
        </w:rPr>
        <w:t xml:space="preserve">a </w:t>
      </w:r>
      <w:r w:rsidR="00EB6087" w:rsidRPr="002E1FE8">
        <w:rPr>
          <w:rFonts w:ascii="Times New Roman" w:hAnsi="Times New Roman" w:cs="Times New Roman"/>
          <w:b/>
        </w:rPr>
        <w:t>Réunion</w:t>
      </w:r>
      <w:r w:rsidR="000C3D04" w:rsidRPr="002E1FE8">
        <w:rPr>
          <w:rFonts w:ascii="Times New Roman" w:hAnsi="Times New Roman" w:cs="Times New Roman"/>
          <w:b/>
        </w:rPr>
        <w:t xml:space="preserve"> </w:t>
      </w:r>
      <w:r w:rsidR="000B51B6" w:rsidRPr="002E1FE8">
        <w:rPr>
          <w:rFonts w:ascii="Times New Roman" w:hAnsi="Times New Roman" w:cs="Times New Roman"/>
          <w:b/>
        </w:rPr>
        <w:t xml:space="preserve">island </w:t>
      </w:r>
    </w:p>
    <w:p w14:paraId="3301A6EA" w14:textId="6317205F" w:rsidR="000611CB" w:rsidRPr="002E1FE8" w:rsidRDefault="000611CB" w:rsidP="000611CB">
      <w:pPr>
        <w:spacing w:line="480" w:lineRule="auto"/>
        <w:rPr>
          <w:rFonts w:ascii="Times New Roman" w:hAnsi="Times New Roman" w:cs="Times New Roman"/>
        </w:rPr>
      </w:pPr>
      <w:r w:rsidRPr="002E1FE8">
        <w:rPr>
          <w:rFonts w:ascii="Times New Roman" w:hAnsi="Times New Roman" w:cs="Times New Roman"/>
        </w:rPr>
        <w:t>Hamidou Ma</w:t>
      </w:r>
      <w:r w:rsidRPr="002E1FE8">
        <w:rPr>
          <w:rFonts w:ascii="Times New Roman" w:hAnsi="Times New Roman" w:cs="Times New Roman"/>
          <w:bCs/>
        </w:rPr>
        <w:t>ï</w:t>
      </w:r>
      <w:r w:rsidRPr="002E1FE8">
        <w:rPr>
          <w:rFonts w:ascii="Times New Roman" w:hAnsi="Times New Roman" w:cs="Times New Roman"/>
        </w:rPr>
        <w:t>ga</w:t>
      </w:r>
      <w:r w:rsidRPr="002E1FE8">
        <w:rPr>
          <w:rFonts w:ascii="Times New Roman" w:hAnsi="Times New Roman" w:cs="Times New Roman"/>
          <w:vertAlign w:val="superscript"/>
        </w:rPr>
        <w:t>1,2*</w:t>
      </w:r>
      <w:r w:rsidRPr="002E1FE8">
        <w:rPr>
          <w:rFonts w:ascii="Times New Roman" w:hAnsi="Times New Roman" w:cs="Times New Roman"/>
        </w:rPr>
        <w:t>, Jérémie R. L. Gilles</w:t>
      </w:r>
      <w:r w:rsidRPr="002E1FE8">
        <w:rPr>
          <w:rFonts w:ascii="Times New Roman" w:hAnsi="Times New Roman" w:cs="Times New Roman"/>
          <w:vertAlign w:val="superscript"/>
        </w:rPr>
        <w:t>1</w:t>
      </w:r>
      <w:r w:rsidRPr="002E1FE8">
        <w:rPr>
          <w:rFonts w:ascii="Times New Roman" w:hAnsi="Times New Roman" w:cs="Times New Roman"/>
        </w:rPr>
        <w:t>, Rosemary Susan Lees</w:t>
      </w:r>
      <w:r w:rsidRPr="002E1FE8">
        <w:rPr>
          <w:rFonts w:ascii="Times New Roman" w:hAnsi="Times New Roman" w:cs="Times New Roman"/>
          <w:vertAlign w:val="superscript"/>
        </w:rPr>
        <w:t>3</w:t>
      </w:r>
      <w:r w:rsidRPr="002E1FE8">
        <w:rPr>
          <w:rFonts w:ascii="Times New Roman" w:hAnsi="Times New Roman" w:cs="Times New Roman"/>
        </w:rPr>
        <w:t>, Hanano Yamada</w:t>
      </w:r>
      <w:r w:rsidRPr="002E1FE8">
        <w:rPr>
          <w:rFonts w:ascii="Times New Roman" w:hAnsi="Times New Roman" w:cs="Times New Roman"/>
          <w:vertAlign w:val="superscript"/>
        </w:rPr>
        <w:t>1</w:t>
      </w:r>
      <w:r w:rsidRPr="002E1FE8">
        <w:rPr>
          <w:rFonts w:ascii="Times New Roman" w:hAnsi="Times New Roman" w:cs="Times New Roman"/>
        </w:rPr>
        <w:t>, Jérémy Bouyer</w:t>
      </w:r>
      <w:r w:rsidRPr="004D0F7B">
        <w:rPr>
          <w:rFonts w:ascii="Times New Roman" w:hAnsi="Times New Roman" w:cs="Times New Roman"/>
          <w:vertAlign w:val="superscript"/>
        </w:rPr>
        <w:t>1</w:t>
      </w:r>
      <w:r w:rsidR="001148A4" w:rsidRPr="0076002B">
        <w:rPr>
          <w:rFonts w:ascii="Times New Roman" w:hAnsi="Times New Roman" w:cs="Times New Roman"/>
          <w:vertAlign w:val="superscript"/>
        </w:rPr>
        <w:t>*</w:t>
      </w:r>
      <w:r w:rsidRPr="002E1FE8">
        <w:rPr>
          <w:rFonts w:ascii="Times New Roman" w:hAnsi="Times New Roman" w:cs="Times New Roman"/>
        </w:rPr>
        <w:t xml:space="preserve"> </w:t>
      </w:r>
    </w:p>
    <w:p w14:paraId="616D2C8F" w14:textId="14E1F053" w:rsidR="000611CB" w:rsidRPr="002E1FE8" w:rsidRDefault="000611CB" w:rsidP="000611CB">
      <w:pPr>
        <w:spacing w:line="480" w:lineRule="auto"/>
        <w:rPr>
          <w:rFonts w:ascii="Times New Roman" w:hAnsi="Times New Roman" w:cs="Times New Roman"/>
        </w:rPr>
      </w:pPr>
      <w:r w:rsidRPr="002E1FE8">
        <w:rPr>
          <w:rFonts w:ascii="Times New Roman" w:hAnsi="Times New Roman" w:cs="Times New Roman"/>
          <w:vertAlign w:val="superscript"/>
        </w:rPr>
        <w:t>1</w:t>
      </w:r>
      <w:r w:rsidR="004D0F7B">
        <w:rPr>
          <w:rFonts w:ascii="Times New Roman" w:hAnsi="Times New Roman" w:cs="Times New Roman"/>
          <w:vertAlign w:val="superscript"/>
        </w:rPr>
        <w:t xml:space="preserve"> </w:t>
      </w:r>
      <w:r w:rsidRPr="002E1FE8">
        <w:rPr>
          <w:rFonts w:ascii="Times New Roman" w:hAnsi="Times New Roman" w:cs="Times New Roman"/>
        </w:rPr>
        <w:t xml:space="preserve">Insect Pest Control Laboratory, Joint FAO/IAEA Division of Nuclear Techniques in Food and Agriculture, International Atomic Energy Agency, Vienna, Austria </w:t>
      </w:r>
    </w:p>
    <w:p w14:paraId="345343B7" w14:textId="3ACD6D2E" w:rsidR="000611CB" w:rsidRPr="00ED5DFF" w:rsidRDefault="000611CB" w:rsidP="000611CB">
      <w:pPr>
        <w:spacing w:line="480" w:lineRule="auto"/>
        <w:rPr>
          <w:rFonts w:ascii="Times New Roman" w:hAnsi="Times New Roman" w:cs="Times New Roman"/>
          <w:lang w:val="fr-FR"/>
        </w:rPr>
      </w:pPr>
      <w:r w:rsidRPr="00ED5DFF">
        <w:rPr>
          <w:rFonts w:ascii="Times New Roman" w:hAnsi="Times New Roman" w:cs="Times New Roman"/>
          <w:vertAlign w:val="superscript"/>
          <w:lang w:val="fr-FR"/>
        </w:rPr>
        <w:t>2</w:t>
      </w:r>
      <w:r w:rsidR="004D0F7B">
        <w:rPr>
          <w:rFonts w:ascii="Times New Roman" w:hAnsi="Times New Roman" w:cs="Times New Roman"/>
          <w:vertAlign w:val="superscript"/>
          <w:lang w:val="fr-FR"/>
        </w:rPr>
        <w:t xml:space="preserve"> </w:t>
      </w:r>
      <w:r w:rsidRPr="00ED5DFF">
        <w:rPr>
          <w:rFonts w:ascii="Times New Roman" w:hAnsi="Times New Roman" w:cs="Times New Roman"/>
          <w:lang w:val="fr-FR"/>
        </w:rPr>
        <w:t>Institut de Recherche en Sciences de la Santé/Direction Régionale de l’Ouest, Bobo</w:t>
      </w:r>
      <w:r w:rsidRPr="00ED5DFF">
        <w:rPr>
          <w:rFonts w:ascii="Times New Roman" w:hAnsi="Times New Roman" w:cs="Times New Roman"/>
          <w:lang w:val="fr-FR"/>
        </w:rPr>
        <w:noBreakHyphen/>
        <w:t xml:space="preserve">Dioulasso, Burkina Faso </w:t>
      </w:r>
    </w:p>
    <w:p w14:paraId="79598E2E" w14:textId="75E25B6D" w:rsidR="000611CB" w:rsidRPr="002E1FE8" w:rsidRDefault="000611CB" w:rsidP="000611CB">
      <w:pPr>
        <w:spacing w:line="480" w:lineRule="auto"/>
        <w:rPr>
          <w:rFonts w:ascii="Times New Roman" w:hAnsi="Times New Roman" w:cs="Times New Roman"/>
        </w:rPr>
      </w:pPr>
      <w:r w:rsidRPr="002E1FE8">
        <w:rPr>
          <w:rFonts w:ascii="Times New Roman" w:hAnsi="Times New Roman" w:cs="Times New Roman"/>
          <w:vertAlign w:val="superscript"/>
        </w:rPr>
        <w:t>3</w:t>
      </w:r>
      <w:r w:rsidR="004D0F7B">
        <w:rPr>
          <w:rFonts w:ascii="Times New Roman" w:hAnsi="Times New Roman" w:cs="Times New Roman"/>
          <w:vertAlign w:val="superscript"/>
        </w:rPr>
        <w:t xml:space="preserve"> </w:t>
      </w:r>
      <w:r w:rsidRPr="002E1FE8">
        <w:rPr>
          <w:rFonts w:ascii="Times New Roman" w:hAnsi="Times New Roman" w:cs="Times New Roman"/>
        </w:rPr>
        <w:t xml:space="preserve">Vector Biology Department, Liverpool School of Tropical Medicine, Pembroke Place, Liverpool, L3 5QA, United Kingdom </w:t>
      </w:r>
    </w:p>
    <w:p w14:paraId="7BB07E95" w14:textId="77777777" w:rsidR="000611CB" w:rsidRPr="00ED5DFF" w:rsidRDefault="000611CB" w:rsidP="000611CB">
      <w:pPr>
        <w:spacing w:line="480" w:lineRule="auto"/>
        <w:rPr>
          <w:rFonts w:ascii="Times New Roman" w:hAnsi="Times New Roman" w:cs="Times New Roman"/>
          <w:lang w:val="es-419"/>
        </w:rPr>
      </w:pPr>
      <w:r w:rsidRPr="00ED5DFF">
        <w:rPr>
          <w:rFonts w:ascii="Times New Roman" w:hAnsi="Times New Roman" w:cs="Times New Roman"/>
          <w:lang w:val="es-419"/>
        </w:rPr>
        <w:t xml:space="preserve">HM*: Hamidou Maiga : h.maiga@iaea.org; maigahamid@yahoo.fr </w:t>
      </w:r>
    </w:p>
    <w:p w14:paraId="3CF50E58" w14:textId="77777777" w:rsidR="000611CB" w:rsidRPr="00ED5DFF" w:rsidRDefault="000611CB" w:rsidP="000611CB">
      <w:pPr>
        <w:spacing w:line="480" w:lineRule="auto"/>
        <w:rPr>
          <w:rFonts w:ascii="Times New Roman" w:hAnsi="Times New Roman" w:cs="Times New Roman"/>
          <w:lang w:val="fr-FR"/>
        </w:rPr>
      </w:pPr>
      <w:r w:rsidRPr="00ED5DFF">
        <w:rPr>
          <w:rFonts w:ascii="Times New Roman" w:hAnsi="Times New Roman" w:cs="Times New Roman"/>
          <w:lang w:val="fr-FR"/>
        </w:rPr>
        <w:t xml:space="preserve">JRLG: Jérémie R.L. Gilles jeremie.gilles@gmail.com </w:t>
      </w:r>
    </w:p>
    <w:p w14:paraId="20341552" w14:textId="77777777" w:rsidR="000611CB" w:rsidRPr="002E1FE8" w:rsidRDefault="000611CB" w:rsidP="000611CB">
      <w:pPr>
        <w:spacing w:line="480" w:lineRule="auto"/>
        <w:rPr>
          <w:rFonts w:ascii="Times New Roman" w:hAnsi="Times New Roman" w:cs="Times New Roman"/>
        </w:rPr>
      </w:pPr>
      <w:r w:rsidRPr="002E1FE8">
        <w:rPr>
          <w:rFonts w:ascii="Times New Roman" w:hAnsi="Times New Roman" w:cs="Times New Roman"/>
        </w:rPr>
        <w:t xml:space="preserve">RSL: Rosemary Susan Lees rosemarysusanlees@gmail.com </w:t>
      </w:r>
    </w:p>
    <w:p w14:paraId="0922ABFB" w14:textId="77777777" w:rsidR="000611CB" w:rsidRPr="00ED5DFF" w:rsidRDefault="000611CB" w:rsidP="000611CB">
      <w:pPr>
        <w:spacing w:line="480" w:lineRule="auto"/>
        <w:rPr>
          <w:rFonts w:ascii="Times New Roman" w:hAnsi="Times New Roman" w:cs="Times New Roman"/>
          <w:lang w:val="es-419"/>
        </w:rPr>
      </w:pPr>
      <w:r w:rsidRPr="00ED5DFF">
        <w:rPr>
          <w:rFonts w:ascii="Times New Roman" w:hAnsi="Times New Roman" w:cs="Times New Roman"/>
          <w:lang w:val="es-419"/>
        </w:rPr>
        <w:t xml:space="preserve">HY: Hanano Yamada h.yamada@iaea.org </w:t>
      </w:r>
    </w:p>
    <w:p w14:paraId="122C70B6" w14:textId="2C906ACC" w:rsidR="000611CB" w:rsidRPr="002E1FE8" w:rsidRDefault="000611CB" w:rsidP="000611CB">
      <w:pPr>
        <w:spacing w:line="480" w:lineRule="auto"/>
        <w:rPr>
          <w:rFonts w:ascii="Times New Roman" w:hAnsi="Times New Roman" w:cs="Times New Roman"/>
        </w:rPr>
      </w:pPr>
      <w:r w:rsidRPr="002E1FE8">
        <w:rPr>
          <w:rFonts w:ascii="Times New Roman" w:hAnsi="Times New Roman" w:cs="Times New Roman"/>
        </w:rPr>
        <w:t>JB</w:t>
      </w:r>
      <w:r w:rsidR="001148A4" w:rsidRPr="002E1FE8">
        <w:rPr>
          <w:rFonts w:ascii="Times New Roman" w:hAnsi="Times New Roman" w:cs="Times New Roman"/>
        </w:rPr>
        <w:t>*</w:t>
      </w:r>
      <w:r w:rsidRPr="002E1FE8">
        <w:rPr>
          <w:rFonts w:ascii="Times New Roman" w:hAnsi="Times New Roman" w:cs="Times New Roman"/>
        </w:rPr>
        <w:t xml:space="preserve">: Jérémy Bouyer j.bouyer@iaea.org </w:t>
      </w:r>
    </w:p>
    <w:p w14:paraId="4DECB641" w14:textId="42E96F63" w:rsidR="000611CB" w:rsidRPr="002E1FE8" w:rsidRDefault="000611CB" w:rsidP="000611CB">
      <w:pPr>
        <w:spacing w:line="480" w:lineRule="auto"/>
        <w:rPr>
          <w:rFonts w:ascii="Times New Roman" w:hAnsi="Times New Roman" w:cs="Times New Roman"/>
        </w:rPr>
      </w:pPr>
      <w:r w:rsidRPr="002E1FE8">
        <w:rPr>
          <w:rFonts w:ascii="Times New Roman" w:hAnsi="Times New Roman" w:cs="Times New Roman"/>
        </w:rPr>
        <w:t>*Corresponding author</w:t>
      </w:r>
      <w:r w:rsidR="004D0F7B">
        <w:rPr>
          <w:rFonts w:ascii="Times New Roman" w:hAnsi="Times New Roman" w:cs="Times New Roman"/>
        </w:rPr>
        <w:t>s</w:t>
      </w:r>
      <w:r w:rsidRPr="002E1FE8">
        <w:rPr>
          <w:rFonts w:ascii="Times New Roman" w:hAnsi="Times New Roman" w:cs="Times New Roman"/>
        </w:rPr>
        <w:t xml:space="preserve"> </w:t>
      </w:r>
    </w:p>
    <w:p w14:paraId="6481FAF8" w14:textId="77777777" w:rsidR="0051442B" w:rsidRPr="002E1FE8" w:rsidRDefault="0051442B" w:rsidP="00AC2484">
      <w:pPr>
        <w:widowControl w:val="0"/>
        <w:tabs>
          <w:tab w:val="left" w:pos="709"/>
        </w:tabs>
        <w:suppressAutoHyphens/>
        <w:spacing w:after="0" w:line="240" w:lineRule="auto"/>
        <w:rPr>
          <w:rFonts w:ascii="Times New Roman" w:eastAsia="Droid Sans Fallback" w:hAnsi="Times New Roman" w:cs="Times New Roman"/>
          <w:sz w:val="18"/>
          <w:szCs w:val="18"/>
          <w:lang w:eastAsia="zh-CN" w:bidi="hi-IN"/>
        </w:rPr>
      </w:pPr>
    </w:p>
    <w:p w14:paraId="1E9B1251" w14:textId="77777777" w:rsidR="002E1FE8" w:rsidRPr="002E1FE8" w:rsidRDefault="002E1FE8">
      <w:pPr>
        <w:rPr>
          <w:rFonts w:ascii="Times New Roman" w:eastAsia="Droid Sans Fallback" w:hAnsi="Times New Roman" w:cs="Times New Roman"/>
          <w:b/>
          <w:sz w:val="24"/>
          <w:szCs w:val="24"/>
          <w:lang w:eastAsia="zh-CN" w:bidi="hi-IN"/>
        </w:rPr>
      </w:pPr>
      <w:r w:rsidRPr="002E1FE8">
        <w:rPr>
          <w:rFonts w:ascii="Times New Roman" w:eastAsia="Droid Sans Fallback" w:hAnsi="Times New Roman" w:cs="Times New Roman"/>
          <w:b/>
          <w:sz w:val="24"/>
          <w:szCs w:val="24"/>
          <w:lang w:eastAsia="zh-CN" w:bidi="hi-IN"/>
        </w:rPr>
        <w:br w:type="page"/>
      </w:r>
    </w:p>
    <w:p w14:paraId="59E08682" w14:textId="05948B1A" w:rsidR="00B820CF" w:rsidRPr="002E1FE8" w:rsidRDefault="002E1FE8" w:rsidP="002E1FE8">
      <w:pPr>
        <w:rPr>
          <w:rFonts w:cstheme="minorHAnsi"/>
          <w:b/>
        </w:rPr>
      </w:pPr>
      <w:r w:rsidRPr="002E1FE8">
        <w:rPr>
          <w:rFonts w:cstheme="minorHAnsi"/>
          <w:b/>
        </w:rPr>
        <w:lastRenderedPageBreak/>
        <w:t xml:space="preserve">Demonstration of resistance to satyrization behavior in </w:t>
      </w:r>
      <w:r w:rsidRPr="002E1FE8">
        <w:rPr>
          <w:rFonts w:cstheme="minorHAnsi"/>
          <w:b/>
          <w:i/>
        </w:rPr>
        <w:t xml:space="preserve">Aedes aegypti </w:t>
      </w:r>
      <w:r w:rsidRPr="002E1FE8">
        <w:rPr>
          <w:rFonts w:cstheme="minorHAnsi"/>
          <w:b/>
        </w:rPr>
        <w:t xml:space="preserve">from La Réunion island </w:t>
      </w:r>
      <w:r w:rsidR="00CE2B56" w:rsidRPr="002E1FE8">
        <w:rPr>
          <w:rFonts w:eastAsia="Droid Sans Fallback" w:cstheme="minorHAnsi"/>
          <w:b/>
          <w:lang w:eastAsia="zh-CN" w:bidi="hi-IN"/>
        </w:rPr>
        <w:t>Abstract</w:t>
      </w:r>
      <w:r w:rsidRPr="002E1FE8">
        <w:rPr>
          <w:rFonts w:eastAsia="Droid Sans Fallback" w:cstheme="minorHAnsi"/>
          <w:b/>
          <w:lang w:eastAsia="zh-CN" w:bidi="hi-IN"/>
        </w:rPr>
        <w:t xml:space="preserve"> - </w:t>
      </w:r>
      <w:r w:rsidR="008A448A" w:rsidRPr="002E1FE8">
        <w:rPr>
          <w:rFonts w:cstheme="minorHAnsi"/>
          <w:i/>
        </w:rPr>
        <w:t>Aedes aegypti</w:t>
      </w:r>
      <w:r w:rsidR="008A448A" w:rsidRPr="002E1FE8">
        <w:rPr>
          <w:rFonts w:cstheme="minorHAnsi"/>
        </w:rPr>
        <w:t xml:space="preserve"> and </w:t>
      </w:r>
      <w:r w:rsidR="008A448A" w:rsidRPr="002E1FE8">
        <w:rPr>
          <w:rFonts w:cstheme="minorHAnsi"/>
          <w:i/>
        </w:rPr>
        <w:t>Aedes albopictus</w:t>
      </w:r>
      <w:r w:rsidR="008A448A" w:rsidRPr="002E1FE8">
        <w:rPr>
          <w:rFonts w:cstheme="minorHAnsi"/>
        </w:rPr>
        <w:t xml:space="preserve"> are competent vectors of arboviruses such as </w:t>
      </w:r>
      <w:r w:rsidR="001148A4" w:rsidRPr="002E1FE8">
        <w:rPr>
          <w:rFonts w:cstheme="minorHAnsi"/>
        </w:rPr>
        <w:t xml:space="preserve">dengue and </w:t>
      </w:r>
      <w:r w:rsidR="008A448A" w:rsidRPr="002E1FE8">
        <w:rPr>
          <w:rFonts w:cstheme="minorHAnsi"/>
        </w:rPr>
        <w:t>chikungunya viruses</w:t>
      </w:r>
      <w:r w:rsidR="00D06B4F" w:rsidRPr="002E1FE8">
        <w:rPr>
          <w:rFonts w:cstheme="minorHAnsi"/>
        </w:rPr>
        <w:t xml:space="preserve"> which</w:t>
      </w:r>
      <w:r w:rsidR="008A448A" w:rsidRPr="002E1FE8">
        <w:rPr>
          <w:rFonts w:cstheme="minorHAnsi"/>
        </w:rPr>
        <w:t xml:space="preserve"> </w:t>
      </w:r>
      <w:r w:rsidR="00D06B4F" w:rsidRPr="002E1FE8">
        <w:rPr>
          <w:rFonts w:cstheme="minorHAnsi"/>
        </w:rPr>
        <w:t>co-exist</w:t>
      </w:r>
      <w:r w:rsidR="008A448A" w:rsidRPr="002E1FE8">
        <w:rPr>
          <w:rFonts w:cstheme="minorHAnsi"/>
        </w:rPr>
        <w:t xml:space="preserve"> in some areas</w:t>
      </w:r>
      <w:r w:rsidR="004D0F7B">
        <w:rPr>
          <w:rFonts w:cstheme="minorHAnsi"/>
        </w:rPr>
        <w:t>,</w:t>
      </w:r>
      <w:r w:rsidR="008A448A" w:rsidRPr="002E1FE8">
        <w:rPr>
          <w:rFonts w:cstheme="minorHAnsi"/>
        </w:rPr>
        <w:t xml:space="preserve"> </w:t>
      </w:r>
      <w:r w:rsidR="002F15EE" w:rsidRPr="002E1FE8">
        <w:rPr>
          <w:rFonts w:cstheme="minorHAnsi"/>
        </w:rPr>
        <w:t xml:space="preserve">including La Réunion </w:t>
      </w:r>
      <w:r w:rsidR="00D06B4F" w:rsidRPr="002E1FE8">
        <w:rPr>
          <w:rFonts w:cstheme="minorHAnsi"/>
        </w:rPr>
        <w:t>island</w:t>
      </w:r>
      <w:r w:rsidR="00C93F6D">
        <w:rPr>
          <w:rFonts w:cstheme="minorHAnsi"/>
        </w:rPr>
        <w:t>, Indian Ocean</w:t>
      </w:r>
      <w:r w:rsidR="00D06B4F" w:rsidRPr="002E1FE8">
        <w:rPr>
          <w:rFonts w:cstheme="minorHAnsi"/>
        </w:rPr>
        <w:t>. A</w:t>
      </w:r>
      <w:r w:rsidR="002F15EE" w:rsidRPr="002E1FE8">
        <w:rPr>
          <w:rFonts w:cstheme="minorHAnsi"/>
        </w:rPr>
        <w:t xml:space="preserve"> </w:t>
      </w:r>
      <w:r w:rsidR="004D0F7B">
        <w:rPr>
          <w:rFonts w:cstheme="minorHAnsi"/>
        </w:rPr>
        <w:t>type</w:t>
      </w:r>
      <w:r w:rsidR="004D0F7B" w:rsidRPr="002E1FE8">
        <w:rPr>
          <w:rFonts w:cstheme="minorHAnsi"/>
        </w:rPr>
        <w:t xml:space="preserve"> </w:t>
      </w:r>
      <w:r w:rsidR="002F15EE" w:rsidRPr="002E1FE8">
        <w:rPr>
          <w:rFonts w:cstheme="minorHAnsi"/>
        </w:rPr>
        <w:t>of reproductive interference</w:t>
      </w:r>
      <w:r w:rsidR="008E0A3A" w:rsidRPr="002E1FE8">
        <w:rPr>
          <w:rFonts w:cstheme="minorHAnsi"/>
        </w:rPr>
        <w:t xml:space="preserve"> called satyrization</w:t>
      </w:r>
      <w:r w:rsidR="002F15EE" w:rsidRPr="002E1FE8">
        <w:rPr>
          <w:rFonts w:cstheme="minorHAnsi"/>
        </w:rPr>
        <w:t xml:space="preserve"> has been described in sympatric species where dominant species</w:t>
      </w:r>
      <w:r w:rsidR="00113899" w:rsidRPr="002E1FE8">
        <w:rPr>
          <w:rFonts w:cstheme="minorHAnsi"/>
        </w:rPr>
        <w:t xml:space="preserve"> mating fails to produce hybrids and thus reduces the </w:t>
      </w:r>
      <w:r w:rsidRPr="002E1FE8">
        <w:rPr>
          <w:rFonts w:cstheme="minorHAnsi"/>
        </w:rPr>
        <w:t>fitness and</w:t>
      </w:r>
      <w:r w:rsidR="00113899" w:rsidRPr="002E1FE8">
        <w:rPr>
          <w:rFonts w:cstheme="minorHAnsi"/>
        </w:rPr>
        <w:t xml:space="preserve"> </w:t>
      </w:r>
      <w:r w:rsidR="002F15EE" w:rsidRPr="002E1FE8">
        <w:rPr>
          <w:rFonts w:cstheme="minorHAnsi"/>
        </w:rPr>
        <w:t xml:space="preserve">tends to control the spread of the other species. Here, we investigated </w:t>
      </w:r>
      <w:r w:rsidR="00497B47" w:rsidRPr="002E1FE8">
        <w:rPr>
          <w:rFonts w:cstheme="minorHAnsi"/>
        </w:rPr>
        <w:t xml:space="preserve">satyrization </w:t>
      </w:r>
      <w:r w:rsidR="002F15EE" w:rsidRPr="002E1FE8">
        <w:rPr>
          <w:rFonts w:cstheme="minorHAnsi"/>
        </w:rPr>
        <w:t xml:space="preserve">in laboratory </w:t>
      </w:r>
      <w:r w:rsidR="008A448A" w:rsidRPr="002E1FE8">
        <w:rPr>
          <w:rFonts w:cstheme="minorHAnsi"/>
        </w:rPr>
        <w:t xml:space="preserve">experiments </w:t>
      </w:r>
      <w:r w:rsidR="008E0A3A" w:rsidRPr="002E1FE8">
        <w:rPr>
          <w:rFonts w:cstheme="minorHAnsi"/>
        </w:rPr>
        <w:t xml:space="preserve">to </w:t>
      </w:r>
      <w:r w:rsidR="008A448A" w:rsidRPr="002E1FE8">
        <w:rPr>
          <w:rFonts w:cstheme="minorHAnsi"/>
        </w:rPr>
        <w:t xml:space="preserve">provide insights on the potential impact </w:t>
      </w:r>
      <w:r w:rsidR="00D06B4F" w:rsidRPr="002E1FE8">
        <w:rPr>
          <w:rFonts w:cstheme="minorHAnsi"/>
        </w:rPr>
        <w:t xml:space="preserve">on </w:t>
      </w:r>
      <w:r w:rsidR="00D06B4F" w:rsidRPr="002E1FE8">
        <w:rPr>
          <w:rFonts w:cstheme="minorHAnsi"/>
          <w:i/>
        </w:rPr>
        <w:t>Ae. aegypti</w:t>
      </w:r>
      <w:r w:rsidR="00D06B4F" w:rsidRPr="002E1FE8">
        <w:rPr>
          <w:rFonts w:cstheme="minorHAnsi"/>
        </w:rPr>
        <w:t xml:space="preserve"> </w:t>
      </w:r>
      <w:r w:rsidR="008A448A" w:rsidRPr="002E1FE8">
        <w:rPr>
          <w:rFonts w:cstheme="minorHAnsi"/>
        </w:rPr>
        <w:t xml:space="preserve">of a control campaign </w:t>
      </w:r>
      <w:r w:rsidR="00497B47" w:rsidRPr="002E1FE8">
        <w:rPr>
          <w:rFonts w:cstheme="minorHAnsi"/>
        </w:rPr>
        <w:t xml:space="preserve">including a </w:t>
      </w:r>
      <w:r w:rsidR="000554D3" w:rsidRPr="002E1FE8">
        <w:rPr>
          <w:rFonts w:cstheme="minorHAnsi"/>
        </w:rPr>
        <w:t xml:space="preserve">sterile insect technique </w:t>
      </w:r>
      <w:r w:rsidR="00497B47" w:rsidRPr="002E1FE8">
        <w:rPr>
          <w:rFonts w:cstheme="minorHAnsi"/>
        </w:rPr>
        <w:t xml:space="preserve">component </w:t>
      </w:r>
      <w:r w:rsidR="008A448A" w:rsidRPr="002E1FE8">
        <w:rPr>
          <w:rFonts w:cstheme="minorHAnsi"/>
        </w:rPr>
        <w:t xml:space="preserve">against </w:t>
      </w:r>
      <w:r w:rsidR="008A448A" w:rsidRPr="002E1FE8">
        <w:rPr>
          <w:rFonts w:cstheme="minorHAnsi"/>
          <w:i/>
        </w:rPr>
        <w:t>Ae. albopictus</w:t>
      </w:r>
      <w:r w:rsidR="008A448A" w:rsidRPr="002E1FE8">
        <w:rPr>
          <w:rFonts w:cstheme="minorHAnsi"/>
        </w:rPr>
        <w:t xml:space="preserve">. Different mating crosses were used to test sympatric, conspecific-interspecific and allopatric effects of </w:t>
      </w:r>
      <w:r w:rsidR="0051442B" w:rsidRPr="002E1FE8">
        <w:rPr>
          <w:rFonts w:cstheme="minorHAnsi"/>
        </w:rPr>
        <w:t xml:space="preserve">irradiated and non-irradiated </w:t>
      </w:r>
      <w:r w:rsidR="008A448A" w:rsidRPr="002E1FE8">
        <w:rPr>
          <w:rFonts w:cstheme="minorHAnsi"/>
        </w:rPr>
        <w:t xml:space="preserve">male </w:t>
      </w:r>
      <w:r w:rsidR="008A448A" w:rsidRPr="002E1FE8">
        <w:rPr>
          <w:rFonts w:cstheme="minorHAnsi"/>
          <w:i/>
        </w:rPr>
        <w:t>Ae. albopictus</w:t>
      </w:r>
      <w:r w:rsidR="008A448A" w:rsidRPr="002E1FE8">
        <w:rPr>
          <w:rFonts w:cstheme="minorHAnsi"/>
        </w:rPr>
        <w:t xml:space="preserve"> on female </w:t>
      </w:r>
      <w:r w:rsidR="008A448A" w:rsidRPr="002E1FE8">
        <w:rPr>
          <w:rFonts w:cstheme="minorHAnsi"/>
          <w:i/>
        </w:rPr>
        <w:t>Ae. aegypti</w:t>
      </w:r>
      <w:r w:rsidR="00D06B4F" w:rsidRPr="002E1FE8">
        <w:rPr>
          <w:rFonts w:cstheme="minorHAnsi"/>
        </w:rPr>
        <w:t>, including in a situation of skewed male ratio</w:t>
      </w:r>
      <w:r w:rsidR="008A448A" w:rsidRPr="002E1FE8">
        <w:rPr>
          <w:rFonts w:cstheme="minorHAnsi"/>
        </w:rPr>
        <w:t>. Our results suggest that there was</w:t>
      </w:r>
      <w:r w:rsidR="00497B47" w:rsidRPr="002E1FE8">
        <w:rPr>
          <w:rFonts w:cstheme="minorHAnsi"/>
        </w:rPr>
        <w:t xml:space="preserve"> only</w:t>
      </w:r>
      <w:r w:rsidR="008A448A" w:rsidRPr="002E1FE8">
        <w:rPr>
          <w:rFonts w:cstheme="minorHAnsi"/>
        </w:rPr>
        <w:t xml:space="preserve"> a low </w:t>
      </w:r>
      <w:r w:rsidR="00D06B4F" w:rsidRPr="002E1FE8">
        <w:rPr>
          <w:rFonts w:cstheme="minorHAnsi"/>
        </w:rPr>
        <w:t xml:space="preserve">level of </w:t>
      </w:r>
      <w:r w:rsidR="008A448A" w:rsidRPr="002E1FE8">
        <w:rPr>
          <w:rFonts w:cstheme="minorHAnsi"/>
        </w:rPr>
        <w:t xml:space="preserve">satyrization between sympatric populations of </w:t>
      </w:r>
      <w:r w:rsidR="008A448A" w:rsidRPr="002E1FE8">
        <w:rPr>
          <w:rFonts w:cstheme="minorHAnsi"/>
          <w:i/>
        </w:rPr>
        <w:t>Ae. aegypti</w:t>
      </w:r>
      <w:r w:rsidR="008A448A" w:rsidRPr="002E1FE8">
        <w:rPr>
          <w:rFonts w:cstheme="minorHAnsi"/>
        </w:rPr>
        <w:t xml:space="preserve"> and </w:t>
      </w:r>
      <w:r w:rsidR="008A448A" w:rsidRPr="002E1FE8">
        <w:rPr>
          <w:rFonts w:cstheme="minorHAnsi"/>
          <w:i/>
        </w:rPr>
        <w:t>Ae. albopictus</w:t>
      </w:r>
      <w:r w:rsidR="008A448A" w:rsidRPr="002E1FE8">
        <w:rPr>
          <w:rFonts w:cstheme="minorHAnsi"/>
        </w:rPr>
        <w:t xml:space="preserve"> </w:t>
      </w:r>
      <w:r w:rsidR="004D0F7B" w:rsidRPr="002E1FE8">
        <w:rPr>
          <w:rFonts w:cstheme="minorHAnsi"/>
        </w:rPr>
        <w:t>coloni</w:t>
      </w:r>
      <w:r w:rsidR="004D0F7B">
        <w:rPr>
          <w:rFonts w:cstheme="minorHAnsi"/>
        </w:rPr>
        <w:t>z</w:t>
      </w:r>
      <w:r w:rsidR="004D0F7B" w:rsidRPr="002E1FE8">
        <w:rPr>
          <w:rFonts w:cstheme="minorHAnsi"/>
        </w:rPr>
        <w:t xml:space="preserve">ed </w:t>
      </w:r>
      <w:r w:rsidR="008A448A" w:rsidRPr="002E1FE8">
        <w:rPr>
          <w:rFonts w:cstheme="minorHAnsi"/>
        </w:rPr>
        <w:t xml:space="preserve">from La Réunion island. A male </w:t>
      </w:r>
      <w:r w:rsidR="008A448A" w:rsidRPr="002E1FE8">
        <w:rPr>
          <w:rFonts w:cstheme="minorHAnsi"/>
          <w:i/>
        </w:rPr>
        <w:t>Ae. albopictus</w:t>
      </w:r>
      <w:r w:rsidR="008A448A" w:rsidRPr="002E1FE8">
        <w:rPr>
          <w:rFonts w:cstheme="minorHAnsi"/>
        </w:rPr>
        <w:t xml:space="preserve"> to female </w:t>
      </w:r>
      <w:r w:rsidR="008A448A" w:rsidRPr="002E1FE8">
        <w:rPr>
          <w:rFonts w:cstheme="minorHAnsi"/>
          <w:i/>
        </w:rPr>
        <w:t>Ae. aegypti</w:t>
      </w:r>
      <w:r w:rsidR="008A448A" w:rsidRPr="002E1FE8">
        <w:rPr>
          <w:rFonts w:cstheme="minorHAnsi"/>
        </w:rPr>
        <w:t xml:space="preserve"> ratio of 3:1 did not increase </w:t>
      </w:r>
      <w:r w:rsidR="00497B47" w:rsidRPr="002E1FE8">
        <w:rPr>
          <w:rFonts w:cstheme="minorHAnsi"/>
        </w:rPr>
        <w:t>th</w:t>
      </w:r>
      <w:r w:rsidR="00D06B4F" w:rsidRPr="002E1FE8">
        <w:rPr>
          <w:rFonts w:cstheme="minorHAnsi"/>
        </w:rPr>
        <w:t>e level of</w:t>
      </w:r>
      <w:r w:rsidR="00497B47" w:rsidRPr="002E1FE8">
        <w:rPr>
          <w:rFonts w:cstheme="minorHAnsi"/>
        </w:rPr>
        <w:t xml:space="preserve"> </w:t>
      </w:r>
      <w:r w:rsidR="008A448A" w:rsidRPr="002E1FE8">
        <w:rPr>
          <w:rFonts w:cstheme="minorHAnsi"/>
        </w:rPr>
        <w:t xml:space="preserve">satyrization. Female </w:t>
      </w:r>
      <w:r w:rsidR="008A448A" w:rsidRPr="002E1FE8">
        <w:rPr>
          <w:rFonts w:cstheme="minorHAnsi"/>
          <w:i/>
        </w:rPr>
        <w:t>Ae. aegypti</w:t>
      </w:r>
      <w:r w:rsidR="008A448A" w:rsidRPr="002E1FE8">
        <w:rPr>
          <w:rFonts w:cstheme="minorHAnsi"/>
        </w:rPr>
        <w:t xml:space="preserve"> previously mated to male </w:t>
      </w:r>
      <w:r w:rsidR="008A448A" w:rsidRPr="002E1FE8">
        <w:rPr>
          <w:rFonts w:cstheme="minorHAnsi"/>
          <w:i/>
        </w:rPr>
        <w:t>Ae. albopictus</w:t>
      </w:r>
      <w:r w:rsidR="008A448A" w:rsidRPr="002E1FE8">
        <w:rPr>
          <w:rFonts w:cstheme="minorHAnsi"/>
        </w:rPr>
        <w:t xml:space="preserve"> were not prevented from being inseminated by conspecific </w:t>
      </w:r>
      <w:r w:rsidR="008A448A" w:rsidRPr="00C93F6D">
        <w:rPr>
          <w:rFonts w:cstheme="minorHAnsi"/>
        </w:rPr>
        <w:t>male</w:t>
      </w:r>
      <w:r w:rsidR="00C93F6D" w:rsidRPr="00C93F6D">
        <w:rPr>
          <w:rFonts w:cstheme="minorHAnsi"/>
        </w:rPr>
        <w:t>s</w:t>
      </w:r>
      <w:r w:rsidR="008A448A" w:rsidRPr="002E1FE8">
        <w:rPr>
          <w:rFonts w:cstheme="minorHAnsi"/>
        </w:rPr>
        <w:t>. A satyrization effect</w:t>
      </w:r>
      <w:r w:rsidR="008A448A" w:rsidRPr="002E1FE8">
        <w:rPr>
          <w:rFonts w:cstheme="minorHAnsi"/>
          <w:i/>
        </w:rPr>
        <w:t xml:space="preserve"> </w:t>
      </w:r>
      <w:r w:rsidR="008A448A" w:rsidRPr="002E1FE8">
        <w:rPr>
          <w:rFonts w:cstheme="minorHAnsi"/>
        </w:rPr>
        <w:t xml:space="preserve">was not seen between allopatric </w:t>
      </w:r>
      <w:r w:rsidR="008A448A" w:rsidRPr="002E1FE8">
        <w:rPr>
          <w:rFonts w:cstheme="minorHAnsi"/>
          <w:i/>
        </w:rPr>
        <w:t>Ae. albopictus</w:t>
      </w:r>
      <w:r w:rsidR="008A448A" w:rsidRPr="002E1FE8">
        <w:rPr>
          <w:rFonts w:cstheme="minorHAnsi"/>
        </w:rPr>
        <w:t xml:space="preserve"> and </w:t>
      </w:r>
      <w:r w:rsidR="008A448A" w:rsidRPr="002E1FE8">
        <w:rPr>
          <w:rFonts w:cstheme="minorHAnsi"/>
          <w:i/>
        </w:rPr>
        <w:t>Ae. aegypti</w:t>
      </w:r>
      <w:r w:rsidR="008A448A" w:rsidRPr="002E1FE8">
        <w:rPr>
          <w:rFonts w:cstheme="minorHAnsi"/>
        </w:rPr>
        <w:t xml:space="preserve"> strains from La Réunion Island either. </w:t>
      </w:r>
      <w:r w:rsidR="00497B47" w:rsidRPr="002E1FE8">
        <w:rPr>
          <w:rFonts w:cstheme="minorHAnsi"/>
        </w:rPr>
        <w:t xml:space="preserve">The tested </w:t>
      </w:r>
      <w:r w:rsidR="000554D3" w:rsidRPr="002E1FE8">
        <w:rPr>
          <w:rFonts w:cstheme="minorHAnsi"/>
          <w:i/>
        </w:rPr>
        <w:t xml:space="preserve">Ae. </w:t>
      </w:r>
      <w:r w:rsidR="008A448A" w:rsidRPr="002E1FE8">
        <w:rPr>
          <w:rFonts w:cstheme="minorHAnsi"/>
          <w:i/>
        </w:rPr>
        <w:t>aegypti</w:t>
      </w:r>
      <w:r w:rsidR="008A448A" w:rsidRPr="002E1FE8">
        <w:rPr>
          <w:rFonts w:cstheme="minorHAnsi"/>
        </w:rPr>
        <w:t xml:space="preserve"> strain from La Réunion island has therefore developed full resistance to satyrization</w:t>
      </w:r>
      <w:r w:rsidR="008152CD" w:rsidRPr="002E1FE8">
        <w:rPr>
          <w:rFonts w:cstheme="minorHAnsi"/>
        </w:rPr>
        <w:t xml:space="preserve"> and so releasing sterile male </w:t>
      </w:r>
      <w:r w:rsidR="008152CD" w:rsidRPr="002E1FE8">
        <w:rPr>
          <w:rFonts w:cstheme="minorHAnsi"/>
          <w:i/>
        </w:rPr>
        <w:t>Ae. albopictus</w:t>
      </w:r>
      <w:r w:rsidR="008152CD" w:rsidRPr="002E1FE8">
        <w:rPr>
          <w:rFonts w:cstheme="minorHAnsi"/>
        </w:rPr>
        <w:t xml:space="preserve"> </w:t>
      </w:r>
      <w:r w:rsidR="00497B47" w:rsidRPr="002E1FE8">
        <w:rPr>
          <w:rFonts w:cstheme="minorHAnsi"/>
        </w:rPr>
        <w:t xml:space="preserve">may </w:t>
      </w:r>
      <w:r w:rsidR="008152CD" w:rsidRPr="002E1FE8">
        <w:rPr>
          <w:rFonts w:cstheme="minorHAnsi"/>
        </w:rPr>
        <w:t xml:space="preserve">not suppress </w:t>
      </w:r>
      <w:r w:rsidR="008152CD" w:rsidRPr="002E1FE8">
        <w:rPr>
          <w:rFonts w:cstheme="minorHAnsi"/>
          <w:i/>
        </w:rPr>
        <w:t>Ae. aegypti</w:t>
      </w:r>
      <w:r w:rsidR="008152CD" w:rsidRPr="002E1FE8">
        <w:rPr>
          <w:rFonts w:cstheme="minorHAnsi"/>
        </w:rPr>
        <w:t xml:space="preserve"> populations</w:t>
      </w:r>
      <w:r w:rsidR="0001365B" w:rsidRPr="002E1FE8">
        <w:rPr>
          <w:rFonts w:cstheme="minorHAnsi"/>
        </w:rPr>
        <w:t xml:space="preserve"> if an overflooding of irradiated male </w:t>
      </w:r>
      <w:r w:rsidR="0001365B" w:rsidRPr="002E1FE8">
        <w:rPr>
          <w:rFonts w:cstheme="minorHAnsi"/>
          <w:i/>
        </w:rPr>
        <w:t>Ae. albopictus</w:t>
      </w:r>
      <w:r w:rsidR="0001365B" w:rsidRPr="002E1FE8">
        <w:rPr>
          <w:rFonts w:cstheme="minorHAnsi"/>
        </w:rPr>
        <w:t xml:space="preserve"> leads to similar results</w:t>
      </w:r>
      <w:r w:rsidR="008A448A" w:rsidRPr="002E1FE8">
        <w:rPr>
          <w:rFonts w:cstheme="minorHAnsi"/>
        </w:rPr>
        <w:t>.</w:t>
      </w:r>
      <w:r w:rsidR="008E0A3A" w:rsidRPr="002E1FE8">
        <w:rPr>
          <w:rFonts w:cstheme="minorHAnsi"/>
        </w:rPr>
        <w:t xml:space="preserve"> </w:t>
      </w:r>
      <w:r w:rsidR="00B820CF" w:rsidRPr="002E1FE8">
        <w:rPr>
          <w:rFonts w:cstheme="minorHAnsi"/>
        </w:rPr>
        <w:t xml:space="preserve">The </w:t>
      </w:r>
      <w:r w:rsidR="00CF1E38" w:rsidRPr="002E1FE8">
        <w:rPr>
          <w:rFonts w:cstheme="minorHAnsi"/>
        </w:rPr>
        <w:t xml:space="preserve">management </w:t>
      </w:r>
      <w:r w:rsidR="00B820CF" w:rsidRPr="002E1FE8">
        <w:rPr>
          <w:rFonts w:cstheme="minorHAnsi"/>
        </w:rPr>
        <w:t>strategy of two competent species in a sympatric area is discussed.</w:t>
      </w:r>
    </w:p>
    <w:p w14:paraId="7DA20326" w14:textId="77777777" w:rsidR="00621F11" w:rsidRPr="002E1FE8" w:rsidRDefault="00DA686D" w:rsidP="002E1FE8">
      <w:pPr>
        <w:pStyle w:val="Default"/>
        <w:spacing w:line="276" w:lineRule="auto"/>
        <w:rPr>
          <w:rFonts w:asciiTheme="minorHAnsi" w:hAnsiTheme="minorHAnsi" w:cstheme="minorHAnsi"/>
          <w:color w:val="auto"/>
          <w:sz w:val="22"/>
          <w:szCs w:val="22"/>
        </w:rPr>
      </w:pPr>
      <w:r w:rsidRPr="002E1FE8">
        <w:rPr>
          <w:rFonts w:asciiTheme="minorHAnsi" w:hAnsiTheme="minorHAnsi" w:cstheme="minorHAnsi"/>
          <w:color w:val="auto"/>
          <w:sz w:val="22"/>
          <w:szCs w:val="22"/>
        </w:rPr>
        <w:t xml:space="preserve">Key words: </w:t>
      </w:r>
      <w:r w:rsidRPr="002E1FE8">
        <w:rPr>
          <w:rFonts w:asciiTheme="minorHAnsi" w:hAnsiTheme="minorHAnsi" w:cstheme="minorHAnsi"/>
          <w:i/>
          <w:color w:val="auto"/>
          <w:sz w:val="22"/>
          <w:szCs w:val="22"/>
        </w:rPr>
        <w:t>Aedes</w:t>
      </w:r>
      <w:r w:rsidRPr="002E1FE8">
        <w:rPr>
          <w:rFonts w:asciiTheme="minorHAnsi" w:hAnsiTheme="minorHAnsi" w:cstheme="minorHAnsi"/>
          <w:color w:val="auto"/>
          <w:sz w:val="22"/>
          <w:szCs w:val="22"/>
        </w:rPr>
        <w:t xml:space="preserve"> </w:t>
      </w:r>
      <w:r w:rsidRPr="002E1FE8">
        <w:rPr>
          <w:rFonts w:asciiTheme="minorHAnsi" w:hAnsiTheme="minorHAnsi" w:cstheme="minorHAnsi"/>
          <w:i/>
          <w:color w:val="auto"/>
          <w:sz w:val="22"/>
          <w:szCs w:val="22"/>
        </w:rPr>
        <w:t>albopictus</w:t>
      </w:r>
      <w:r w:rsidRPr="002E1FE8">
        <w:rPr>
          <w:rFonts w:asciiTheme="minorHAnsi" w:hAnsiTheme="minorHAnsi" w:cstheme="minorHAnsi"/>
          <w:color w:val="auto"/>
          <w:sz w:val="22"/>
          <w:szCs w:val="22"/>
        </w:rPr>
        <w:t>, satyrization, sterile insect technique, mating</w:t>
      </w:r>
    </w:p>
    <w:p w14:paraId="619EF636" w14:textId="393D97AB" w:rsidR="00621F11" w:rsidRDefault="00621F11" w:rsidP="002E1FE8">
      <w:pPr>
        <w:pStyle w:val="Default"/>
        <w:spacing w:line="276" w:lineRule="auto"/>
        <w:rPr>
          <w:rFonts w:asciiTheme="minorHAnsi" w:hAnsiTheme="minorHAnsi" w:cstheme="minorHAnsi"/>
          <w:color w:val="auto"/>
          <w:sz w:val="22"/>
          <w:szCs w:val="22"/>
        </w:rPr>
      </w:pPr>
    </w:p>
    <w:p w14:paraId="2F8F0B06" w14:textId="77777777" w:rsidR="00C93F6D" w:rsidRPr="002364D8" w:rsidRDefault="00C93F6D" w:rsidP="002E1FE8">
      <w:pPr>
        <w:pStyle w:val="Default"/>
        <w:spacing w:line="276" w:lineRule="auto"/>
        <w:rPr>
          <w:rFonts w:asciiTheme="minorHAnsi" w:hAnsiTheme="minorHAnsi" w:cstheme="minorHAnsi"/>
          <w:b/>
          <w:color w:val="auto"/>
          <w:sz w:val="22"/>
          <w:szCs w:val="22"/>
          <w:lang w:val="fr-FR"/>
        </w:rPr>
      </w:pPr>
      <w:r w:rsidRPr="002364D8">
        <w:rPr>
          <w:rFonts w:asciiTheme="minorHAnsi" w:hAnsiTheme="minorHAnsi" w:cstheme="minorHAnsi"/>
          <w:b/>
          <w:color w:val="auto"/>
          <w:sz w:val="22"/>
          <w:szCs w:val="22"/>
          <w:lang w:val="fr-FR"/>
        </w:rPr>
        <w:t xml:space="preserve">Résumé </w:t>
      </w:r>
    </w:p>
    <w:p w14:paraId="421A0FC9" w14:textId="77777777" w:rsidR="00C93F6D" w:rsidRPr="002364D8" w:rsidRDefault="00C93F6D" w:rsidP="002E1FE8">
      <w:pPr>
        <w:pStyle w:val="Default"/>
        <w:spacing w:line="276" w:lineRule="auto"/>
        <w:rPr>
          <w:rFonts w:asciiTheme="minorHAnsi" w:hAnsiTheme="minorHAnsi" w:cstheme="minorHAnsi"/>
          <w:b/>
          <w:color w:val="auto"/>
          <w:sz w:val="22"/>
          <w:szCs w:val="22"/>
          <w:lang w:val="fr-FR"/>
        </w:rPr>
      </w:pPr>
      <w:r w:rsidRPr="002364D8">
        <w:rPr>
          <w:rFonts w:asciiTheme="minorHAnsi" w:hAnsiTheme="minorHAnsi" w:cstheme="minorHAnsi"/>
          <w:b/>
          <w:color w:val="auto"/>
          <w:sz w:val="22"/>
          <w:szCs w:val="22"/>
          <w:lang w:val="fr-FR"/>
        </w:rPr>
        <w:t xml:space="preserve">Démonstration de la résistance au comportement de satyrisation chez </w:t>
      </w:r>
      <w:r w:rsidRPr="002364D8">
        <w:rPr>
          <w:rFonts w:asciiTheme="minorHAnsi" w:hAnsiTheme="minorHAnsi" w:cstheme="minorHAnsi"/>
          <w:b/>
          <w:i/>
          <w:color w:val="auto"/>
          <w:sz w:val="22"/>
          <w:szCs w:val="22"/>
          <w:lang w:val="fr-FR"/>
        </w:rPr>
        <w:t>Aedes aegypti</w:t>
      </w:r>
      <w:r w:rsidRPr="002364D8">
        <w:rPr>
          <w:rFonts w:asciiTheme="minorHAnsi" w:hAnsiTheme="minorHAnsi" w:cstheme="minorHAnsi"/>
          <w:b/>
          <w:color w:val="auto"/>
          <w:sz w:val="22"/>
          <w:szCs w:val="22"/>
          <w:lang w:val="fr-FR"/>
        </w:rPr>
        <w:t xml:space="preserve"> de l'île de La Réunion </w:t>
      </w:r>
    </w:p>
    <w:p w14:paraId="0AF04262" w14:textId="78FEB4DC" w:rsidR="00C93F6D" w:rsidRPr="002364D8" w:rsidRDefault="00C93F6D" w:rsidP="002E1FE8">
      <w:pPr>
        <w:pStyle w:val="Default"/>
        <w:spacing w:line="276" w:lineRule="auto"/>
        <w:rPr>
          <w:rFonts w:asciiTheme="minorHAnsi" w:hAnsiTheme="minorHAnsi" w:cstheme="minorHAnsi"/>
          <w:color w:val="auto"/>
          <w:sz w:val="22"/>
          <w:szCs w:val="22"/>
          <w:lang w:val="fr-FR"/>
        </w:rPr>
      </w:pPr>
      <w:r w:rsidRPr="002364D8">
        <w:rPr>
          <w:rFonts w:asciiTheme="minorHAnsi" w:hAnsiTheme="minorHAnsi" w:cstheme="minorHAnsi"/>
          <w:i/>
          <w:color w:val="auto"/>
          <w:sz w:val="22"/>
          <w:szCs w:val="22"/>
          <w:lang w:val="fr-FR"/>
        </w:rPr>
        <w:t>Aedes aegypti</w:t>
      </w:r>
      <w:r w:rsidRPr="002364D8">
        <w:rPr>
          <w:rFonts w:asciiTheme="minorHAnsi" w:hAnsiTheme="minorHAnsi" w:cstheme="minorHAnsi"/>
          <w:color w:val="auto"/>
          <w:sz w:val="22"/>
          <w:szCs w:val="22"/>
          <w:lang w:val="fr-FR"/>
        </w:rPr>
        <w:t xml:space="preserve"> et </w:t>
      </w:r>
      <w:r w:rsidRPr="002364D8">
        <w:rPr>
          <w:rFonts w:asciiTheme="minorHAnsi" w:hAnsiTheme="minorHAnsi" w:cstheme="minorHAnsi"/>
          <w:i/>
          <w:color w:val="auto"/>
          <w:sz w:val="22"/>
          <w:szCs w:val="22"/>
          <w:lang w:val="fr-FR"/>
        </w:rPr>
        <w:t>Aedes albopictus</w:t>
      </w:r>
      <w:r w:rsidRPr="002364D8">
        <w:rPr>
          <w:rFonts w:asciiTheme="minorHAnsi" w:hAnsiTheme="minorHAnsi" w:cstheme="minorHAnsi"/>
          <w:color w:val="auto"/>
          <w:sz w:val="22"/>
          <w:szCs w:val="22"/>
          <w:lang w:val="fr-FR"/>
        </w:rPr>
        <w:t xml:space="preserve"> sont des vecteurs compétents d'arbovirus</w:t>
      </w:r>
      <w:r w:rsidR="002364D8">
        <w:rPr>
          <w:rFonts w:asciiTheme="minorHAnsi" w:hAnsiTheme="minorHAnsi" w:cstheme="minorHAnsi"/>
          <w:color w:val="auto"/>
          <w:sz w:val="22"/>
          <w:szCs w:val="22"/>
          <w:lang w:val="fr-FR"/>
        </w:rPr>
        <w:t>,</w:t>
      </w:r>
      <w:r w:rsidRPr="002364D8">
        <w:rPr>
          <w:rFonts w:asciiTheme="minorHAnsi" w:hAnsiTheme="minorHAnsi" w:cstheme="minorHAnsi"/>
          <w:color w:val="auto"/>
          <w:sz w:val="22"/>
          <w:szCs w:val="22"/>
          <w:lang w:val="fr-FR"/>
        </w:rPr>
        <w:t xml:space="preserve"> tels que les virus de la dengue et du chikungunya</w:t>
      </w:r>
      <w:r w:rsidR="002364D8">
        <w:rPr>
          <w:rFonts w:asciiTheme="minorHAnsi" w:hAnsiTheme="minorHAnsi" w:cstheme="minorHAnsi"/>
          <w:color w:val="auto"/>
          <w:sz w:val="22"/>
          <w:szCs w:val="22"/>
          <w:lang w:val="fr-FR"/>
        </w:rPr>
        <w:t>,</w:t>
      </w:r>
      <w:r w:rsidRPr="002364D8">
        <w:rPr>
          <w:rFonts w:asciiTheme="minorHAnsi" w:hAnsiTheme="minorHAnsi" w:cstheme="minorHAnsi"/>
          <w:color w:val="auto"/>
          <w:sz w:val="22"/>
          <w:szCs w:val="22"/>
          <w:lang w:val="fr-FR"/>
        </w:rPr>
        <w:t xml:space="preserve"> qui coexistent dans certaines régions, y compris à La Réunion, dans l’Océan Indien. Une interférence sur la reproduction appelée satyrisation a été décrite chez les espèces sympatriques où l'accouplement d'une espèce dominante ne produit pas d'hybrides et donc réduit le </w:t>
      </w:r>
      <w:r w:rsidR="002364D8" w:rsidRPr="002364D8">
        <w:rPr>
          <w:rFonts w:asciiTheme="minorHAnsi" w:hAnsiTheme="minorHAnsi" w:cstheme="minorHAnsi"/>
          <w:color w:val="auto"/>
          <w:sz w:val="22"/>
          <w:szCs w:val="22"/>
          <w:lang w:val="fr-FR"/>
        </w:rPr>
        <w:t xml:space="preserve">succès reproducteur </w:t>
      </w:r>
      <w:r w:rsidRPr="002364D8">
        <w:rPr>
          <w:rFonts w:asciiTheme="minorHAnsi" w:hAnsiTheme="minorHAnsi" w:cstheme="minorHAnsi"/>
          <w:color w:val="auto"/>
          <w:sz w:val="22"/>
          <w:szCs w:val="22"/>
          <w:lang w:val="fr-FR"/>
        </w:rPr>
        <w:t xml:space="preserve">et tend à contrôler la propagation des autres espèces. Ici, nous avons étudié la satyrisation dans des expériences de laboratoire pour fournir des informations sur l'impact potentiel sur </w:t>
      </w:r>
      <w:r w:rsidRPr="002364D8">
        <w:rPr>
          <w:rFonts w:asciiTheme="minorHAnsi" w:hAnsiTheme="minorHAnsi" w:cstheme="minorHAnsi"/>
          <w:i/>
          <w:color w:val="auto"/>
          <w:sz w:val="22"/>
          <w:szCs w:val="22"/>
          <w:lang w:val="fr-FR"/>
        </w:rPr>
        <w:t>Ae. aegypti</w:t>
      </w:r>
      <w:r w:rsidRPr="002364D8">
        <w:rPr>
          <w:rFonts w:asciiTheme="minorHAnsi" w:hAnsiTheme="minorHAnsi" w:cstheme="minorHAnsi"/>
          <w:color w:val="auto"/>
          <w:sz w:val="22"/>
          <w:szCs w:val="22"/>
          <w:lang w:val="fr-FR"/>
        </w:rPr>
        <w:t xml:space="preserve"> d'une </w:t>
      </w:r>
      <w:r w:rsidRPr="002364D8">
        <w:rPr>
          <w:rFonts w:asciiTheme="minorHAnsi" w:hAnsiTheme="minorHAnsi" w:cstheme="minorHAnsi"/>
          <w:sz w:val="22"/>
          <w:szCs w:val="22"/>
          <w:lang w:val="fr-FR"/>
        </w:rPr>
        <w:t>campagne de lutte contre</w:t>
      </w:r>
      <w:r w:rsidRPr="002364D8">
        <w:rPr>
          <w:rFonts w:asciiTheme="minorHAnsi" w:hAnsiTheme="minorHAnsi" w:cstheme="minorHAnsi"/>
          <w:color w:val="auto"/>
          <w:sz w:val="22"/>
          <w:szCs w:val="22"/>
          <w:lang w:val="fr-FR"/>
        </w:rPr>
        <w:t xml:space="preserve"> </w:t>
      </w:r>
      <w:r w:rsidRPr="002364D8">
        <w:rPr>
          <w:rFonts w:asciiTheme="minorHAnsi" w:hAnsiTheme="minorHAnsi" w:cstheme="minorHAnsi"/>
          <w:i/>
          <w:color w:val="auto"/>
          <w:sz w:val="22"/>
          <w:szCs w:val="22"/>
          <w:lang w:val="fr-FR"/>
        </w:rPr>
        <w:t>Ae. albopictus</w:t>
      </w:r>
      <w:r w:rsidRPr="002364D8">
        <w:rPr>
          <w:rFonts w:asciiTheme="minorHAnsi" w:hAnsiTheme="minorHAnsi" w:cstheme="minorHAnsi"/>
          <w:sz w:val="22"/>
          <w:szCs w:val="22"/>
          <w:lang w:val="fr-FR"/>
        </w:rPr>
        <w:t xml:space="preserve"> basée sur la technique de l’insecte stérile</w:t>
      </w:r>
      <w:r w:rsidRPr="002364D8">
        <w:rPr>
          <w:rFonts w:asciiTheme="minorHAnsi" w:hAnsiTheme="minorHAnsi" w:cstheme="minorHAnsi"/>
          <w:color w:val="auto"/>
          <w:sz w:val="22"/>
          <w:szCs w:val="22"/>
          <w:lang w:val="fr-FR"/>
        </w:rPr>
        <w:t>. Différents croisements d'accouplement</w:t>
      </w:r>
      <w:r w:rsid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ont été utilisés pour tester les effets sympatriques, conspécifiques-interspécifiques et allopatriques d</w:t>
      </w:r>
      <w:r w:rsidR="002364D8">
        <w:rPr>
          <w:rFonts w:asciiTheme="minorHAnsi" w:hAnsiTheme="minorHAnsi" w:cstheme="minorHAnsi"/>
          <w:color w:val="auto"/>
          <w:sz w:val="22"/>
          <w:szCs w:val="22"/>
          <w:lang w:val="fr-FR"/>
        </w:rPr>
        <w:t>e</w:t>
      </w:r>
      <w:r w:rsidRPr="002364D8">
        <w:rPr>
          <w:rFonts w:asciiTheme="minorHAnsi" w:hAnsiTheme="minorHAnsi" w:cstheme="minorHAnsi"/>
          <w:color w:val="auto"/>
          <w:sz w:val="22"/>
          <w:szCs w:val="22"/>
          <w:lang w:val="fr-FR"/>
        </w:rPr>
        <w:t xml:space="preserve"> mâle</w:t>
      </w:r>
      <w:r w:rsid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w:t>
      </w:r>
      <w:r w:rsidRPr="002364D8">
        <w:rPr>
          <w:rFonts w:asciiTheme="minorHAnsi" w:hAnsiTheme="minorHAnsi" w:cstheme="minorHAnsi"/>
          <w:i/>
          <w:color w:val="auto"/>
          <w:sz w:val="22"/>
          <w:szCs w:val="22"/>
          <w:lang w:val="fr-FR"/>
        </w:rPr>
        <w:t>Ae. albopictus</w:t>
      </w:r>
      <w:r w:rsidRPr="002364D8">
        <w:rPr>
          <w:rFonts w:asciiTheme="minorHAnsi" w:hAnsiTheme="minorHAnsi" w:cstheme="minorHAnsi"/>
          <w:color w:val="auto"/>
          <w:sz w:val="22"/>
          <w:szCs w:val="22"/>
          <w:lang w:val="fr-FR"/>
        </w:rPr>
        <w:t xml:space="preserve"> irradié</w:t>
      </w:r>
      <w:r w:rsid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et non irradié</w:t>
      </w:r>
      <w:r w:rsid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sur l</w:t>
      </w:r>
      <w:r w:rsidR="002364D8">
        <w:rPr>
          <w:rFonts w:asciiTheme="minorHAnsi" w:hAnsiTheme="minorHAnsi" w:cstheme="minorHAnsi"/>
          <w:color w:val="auto"/>
          <w:sz w:val="22"/>
          <w:szCs w:val="22"/>
          <w:lang w:val="fr-FR"/>
        </w:rPr>
        <w:t>es</w:t>
      </w:r>
      <w:r w:rsidRPr="002364D8">
        <w:rPr>
          <w:rFonts w:asciiTheme="minorHAnsi" w:hAnsiTheme="minorHAnsi" w:cstheme="minorHAnsi"/>
          <w:color w:val="auto"/>
          <w:sz w:val="22"/>
          <w:szCs w:val="22"/>
          <w:lang w:val="fr-FR"/>
        </w:rPr>
        <w:t xml:space="preserve"> femelle</w:t>
      </w:r>
      <w:r w:rsid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w:t>
      </w:r>
      <w:r w:rsidRPr="002364D8">
        <w:rPr>
          <w:rFonts w:asciiTheme="minorHAnsi" w:hAnsiTheme="minorHAnsi" w:cstheme="minorHAnsi"/>
          <w:i/>
          <w:color w:val="auto"/>
          <w:sz w:val="22"/>
          <w:szCs w:val="22"/>
          <w:lang w:val="fr-FR"/>
        </w:rPr>
        <w:t>Ae. aegypti</w:t>
      </w:r>
      <w:r w:rsidRPr="002364D8">
        <w:rPr>
          <w:rFonts w:asciiTheme="minorHAnsi" w:hAnsiTheme="minorHAnsi" w:cstheme="minorHAnsi"/>
          <w:color w:val="auto"/>
          <w:sz w:val="22"/>
          <w:szCs w:val="22"/>
          <w:lang w:val="fr-FR"/>
        </w:rPr>
        <w:t>, y compris dans une situation de ratio masculin asymétrique. Nos résultats suggèrent qu'il n'y avait qu'un faible niveau de satyrisation entre les populations sympatriques d'</w:t>
      </w:r>
      <w:r w:rsidRPr="002364D8">
        <w:rPr>
          <w:rFonts w:asciiTheme="minorHAnsi" w:hAnsiTheme="minorHAnsi" w:cstheme="minorHAnsi"/>
          <w:i/>
          <w:color w:val="auto"/>
          <w:sz w:val="22"/>
          <w:szCs w:val="22"/>
          <w:lang w:val="fr-FR"/>
        </w:rPr>
        <w:t>Ae. aegypti</w:t>
      </w:r>
      <w:r w:rsidRPr="002364D8">
        <w:rPr>
          <w:rFonts w:asciiTheme="minorHAnsi" w:hAnsiTheme="minorHAnsi" w:cstheme="minorHAnsi"/>
          <w:color w:val="auto"/>
          <w:sz w:val="22"/>
          <w:szCs w:val="22"/>
          <w:lang w:val="fr-FR"/>
        </w:rPr>
        <w:t xml:space="preserve"> et</w:t>
      </w:r>
      <w:r w:rsidRPr="002364D8">
        <w:rPr>
          <w:rFonts w:asciiTheme="minorHAnsi" w:hAnsiTheme="minorHAnsi" w:cstheme="minorHAnsi"/>
          <w:i/>
          <w:color w:val="auto"/>
          <w:sz w:val="22"/>
          <w:szCs w:val="22"/>
          <w:lang w:val="fr-FR"/>
        </w:rPr>
        <w:t xml:space="preserve"> Ae. albopictus</w:t>
      </w:r>
      <w:r w:rsidRPr="002364D8">
        <w:rPr>
          <w:rFonts w:asciiTheme="minorHAnsi" w:hAnsiTheme="minorHAnsi" w:cstheme="minorHAnsi"/>
          <w:color w:val="auto"/>
          <w:sz w:val="22"/>
          <w:szCs w:val="22"/>
          <w:lang w:val="fr-FR"/>
        </w:rPr>
        <w:t xml:space="preserve"> colonisées à La Réunion. Un rapport mâle</w:t>
      </w:r>
      <w:r w:rsidR="002364D8" w:rsidRP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w:t>
      </w:r>
      <w:r w:rsidRPr="002364D8">
        <w:rPr>
          <w:rFonts w:asciiTheme="minorHAnsi" w:hAnsiTheme="minorHAnsi" w:cstheme="minorHAnsi"/>
          <w:i/>
          <w:color w:val="auto"/>
          <w:sz w:val="22"/>
          <w:szCs w:val="22"/>
          <w:lang w:val="fr-FR"/>
        </w:rPr>
        <w:t>Ae. albopictus</w:t>
      </w:r>
      <w:r w:rsidRPr="002364D8">
        <w:rPr>
          <w:rFonts w:asciiTheme="minorHAnsi" w:hAnsiTheme="minorHAnsi" w:cstheme="minorHAnsi"/>
          <w:color w:val="auto"/>
          <w:sz w:val="22"/>
          <w:szCs w:val="22"/>
          <w:lang w:val="fr-FR"/>
        </w:rPr>
        <w:t xml:space="preserve"> sur femelle</w:t>
      </w:r>
      <w:r w:rsidR="002364D8" w:rsidRPr="002364D8">
        <w:rPr>
          <w:rFonts w:asciiTheme="minorHAnsi" w:hAnsiTheme="minorHAnsi" w:cstheme="minorHAnsi"/>
          <w:color w:val="auto"/>
          <w:sz w:val="22"/>
          <w:szCs w:val="22"/>
          <w:lang w:val="fr-FR"/>
        </w:rPr>
        <w:t>s</w:t>
      </w:r>
      <w:r w:rsidRPr="002364D8">
        <w:rPr>
          <w:rFonts w:asciiTheme="minorHAnsi" w:hAnsiTheme="minorHAnsi" w:cstheme="minorHAnsi"/>
          <w:color w:val="auto"/>
          <w:sz w:val="22"/>
          <w:szCs w:val="22"/>
          <w:lang w:val="fr-FR"/>
        </w:rPr>
        <w:t xml:space="preserve"> </w:t>
      </w:r>
      <w:r w:rsidRPr="002364D8">
        <w:rPr>
          <w:rFonts w:asciiTheme="minorHAnsi" w:hAnsiTheme="minorHAnsi" w:cstheme="minorHAnsi"/>
          <w:i/>
          <w:color w:val="auto"/>
          <w:sz w:val="22"/>
          <w:szCs w:val="22"/>
          <w:lang w:val="fr-FR"/>
        </w:rPr>
        <w:t xml:space="preserve">Ae. aegypti </w:t>
      </w:r>
      <w:r w:rsidR="002364D8" w:rsidRPr="002364D8">
        <w:rPr>
          <w:rFonts w:asciiTheme="minorHAnsi" w:hAnsiTheme="minorHAnsi" w:cstheme="minorHAnsi"/>
          <w:color w:val="auto"/>
          <w:sz w:val="22"/>
          <w:szCs w:val="22"/>
          <w:lang w:val="fr-FR"/>
        </w:rPr>
        <w:t>de 3 contre</w:t>
      </w:r>
      <w:r w:rsidRPr="002364D8">
        <w:rPr>
          <w:rFonts w:asciiTheme="minorHAnsi" w:hAnsiTheme="minorHAnsi" w:cstheme="minorHAnsi"/>
          <w:color w:val="auto"/>
          <w:sz w:val="22"/>
          <w:szCs w:val="22"/>
          <w:lang w:val="fr-FR"/>
        </w:rPr>
        <w:t xml:space="preserve"> 1 n'a pas augmenté le niveau de satyrisation. Les femelles </w:t>
      </w:r>
      <w:r w:rsidRPr="002364D8">
        <w:rPr>
          <w:rFonts w:asciiTheme="minorHAnsi" w:hAnsiTheme="minorHAnsi" w:cstheme="minorHAnsi"/>
          <w:i/>
          <w:color w:val="auto"/>
          <w:sz w:val="22"/>
          <w:szCs w:val="22"/>
          <w:lang w:val="fr-FR"/>
        </w:rPr>
        <w:t>Ae. aegypti</w:t>
      </w:r>
      <w:r w:rsidRPr="002364D8">
        <w:rPr>
          <w:rFonts w:asciiTheme="minorHAnsi" w:hAnsiTheme="minorHAnsi" w:cstheme="minorHAnsi"/>
          <w:color w:val="auto"/>
          <w:sz w:val="22"/>
          <w:szCs w:val="22"/>
          <w:lang w:val="fr-FR"/>
        </w:rPr>
        <w:t xml:space="preserve"> déjà accouplées à un mâle </w:t>
      </w:r>
      <w:r w:rsidRPr="002364D8">
        <w:rPr>
          <w:rFonts w:asciiTheme="minorHAnsi" w:hAnsiTheme="minorHAnsi" w:cstheme="minorHAnsi"/>
          <w:i/>
          <w:color w:val="auto"/>
          <w:sz w:val="22"/>
          <w:szCs w:val="22"/>
          <w:lang w:val="fr-FR"/>
        </w:rPr>
        <w:t>Ae. albopictus</w:t>
      </w:r>
      <w:r w:rsidRPr="002364D8">
        <w:rPr>
          <w:rFonts w:asciiTheme="minorHAnsi" w:hAnsiTheme="minorHAnsi" w:cstheme="minorHAnsi"/>
          <w:color w:val="auto"/>
          <w:sz w:val="22"/>
          <w:szCs w:val="22"/>
          <w:lang w:val="fr-FR"/>
        </w:rPr>
        <w:t xml:space="preserve"> n'ont pas été empêchées d'être inséminé</w:t>
      </w:r>
      <w:r w:rsidR="002364D8">
        <w:rPr>
          <w:rFonts w:asciiTheme="minorHAnsi" w:hAnsiTheme="minorHAnsi" w:cstheme="minorHAnsi"/>
          <w:color w:val="auto"/>
          <w:sz w:val="22"/>
          <w:szCs w:val="22"/>
          <w:lang w:val="fr-FR"/>
        </w:rPr>
        <w:t>e</w:t>
      </w:r>
      <w:r w:rsidRPr="002364D8">
        <w:rPr>
          <w:rFonts w:asciiTheme="minorHAnsi" w:hAnsiTheme="minorHAnsi" w:cstheme="minorHAnsi"/>
          <w:color w:val="auto"/>
          <w:sz w:val="22"/>
          <w:szCs w:val="22"/>
          <w:lang w:val="fr-FR"/>
        </w:rPr>
        <w:t>s par des mâles conspécifiques. Aucun effet de satyrisation n'a été observé entre les souches allopatriques d’</w:t>
      </w:r>
      <w:r w:rsidRPr="002364D8">
        <w:rPr>
          <w:rFonts w:asciiTheme="minorHAnsi" w:hAnsiTheme="minorHAnsi" w:cstheme="minorHAnsi"/>
          <w:i/>
          <w:color w:val="auto"/>
          <w:sz w:val="22"/>
          <w:szCs w:val="22"/>
          <w:lang w:val="fr-FR"/>
        </w:rPr>
        <w:t>Ae. albopictus</w:t>
      </w:r>
      <w:r w:rsidRPr="002364D8">
        <w:rPr>
          <w:rFonts w:asciiTheme="minorHAnsi" w:hAnsiTheme="minorHAnsi" w:cstheme="minorHAnsi"/>
          <w:color w:val="auto"/>
          <w:sz w:val="22"/>
          <w:szCs w:val="22"/>
          <w:lang w:val="fr-FR"/>
        </w:rPr>
        <w:t xml:space="preserve"> et d’</w:t>
      </w:r>
      <w:r w:rsidRPr="002364D8">
        <w:rPr>
          <w:rFonts w:asciiTheme="minorHAnsi" w:hAnsiTheme="minorHAnsi" w:cstheme="minorHAnsi"/>
          <w:i/>
          <w:color w:val="auto"/>
          <w:sz w:val="22"/>
          <w:szCs w:val="22"/>
          <w:lang w:val="fr-FR"/>
        </w:rPr>
        <w:t>Ae. aegypti</w:t>
      </w:r>
      <w:r w:rsidRPr="002364D8">
        <w:rPr>
          <w:rFonts w:asciiTheme="minorHAnsi" w:hAnsiTheme="minorHAnsi" w:cstheme="minorHAnsi"/>
          <w:color w:val="auto"/>
          <w:sz w:val="22"/>
          <w:szCs w:val="22"/>
          <w:lang w:val="fr-FR"/>
        </w:rPr>
        <w:t xml:space="preserve"> de La Réunion.  La souche testée d’</w:t>
      </w:r>
      <w:r w:rsidRPr="002364D8">
        <w:rPr>
          <w:rFonts w:asciiTheme="minorHAnsi" w:hAnsiTheme="minorHAnsi" w:cstheme="minorHAnsi"/>
          <w:i/>
          <w:color w:val="auto"/>
          <w:sz w:val="22"/>
          <w:szCs w:val="22"/>
          <w:lang w:val="fr-FR"/>
        </w:rPr>
        <w:t>Ae. aegypti</w:t>
      </w:r>
      <w:r w:rsidRPr="002364D8">
        <w:rPr>
          <w:rFonts w:asciiTheme="minorHAnsi" w:hAnsiTheme="minorHAnsi" w:cstheme="minorHAnsi"/>
          <w:color w:val="auto"/>
          <w:sz w:val="22"/>
          <w:szCs w:val="22"/>
          <w:lang w:val="fr-FR"/>
        </w:rPr>
        <w:t xml:space="preserve"> de La Réunion a donc développé une résistance totale à la satyris</w:t>
      </w:r>
      <w:r w:rsidR="002364D8" w:rsidRPr="002364D8">
        <w:rPr>
          <w:rFonts w:asciiTheme="minorHAnsi" w:hAnsiTheme="minorHAnsi" w:cstheme="minorHAnsi"/>
          <w:color w:val="auto"/>
          <w:sz w:val="22"/>
          <w:szCs w:val="22"/>
          <w:lang w:val="fr-FR"/>
        </w:rPr>
        <w:t xml:space="preserve">ation et </w:t>
      </w:r>
      <w:r w:rsidR="002364D8">
        <w:rPr>
          <w:rFonts w:asciiTheme="minorHAnsi" w:hAnsiTheme="minorHAnsi" w:cstheme="minorHAnsi"/>
          <w:color w:val="auto"/>
          <w:sz w:val="22"/>
          <w:szCs w:val="22"/>
          <w:lang w:val="fr-FR"/>
        </w:rPr>
        <w:t>en conséquence</w:t>
      </w:r>
      <w:r w:rsidR="002364D8" w:rsidRPr="002364D8">
        <w:rPr>
          <w:rFonts w:asciiTheme="minorHAnsi" w:hAnsiTheme="minorHAnsi" w:cstheme="minorHAnsi"/>
          <w:color w:val="auto"/>
          <w:sz w:val="22"/>
          <w:szCs w:val="22"/>
          <w:lang w:val="fr-FR"/>
        </w:rPr>
        <w:t xml:space="preserve"> </w:t>
      </w:r>
      <w:r w:rsidRPr="002364D8">
        <w:rPr>
          <w:rFonts w:asciiTheme="minorHAnsi" w:hAnsiTheme="minorHAnsi" w:cstheme="minorHAnsi"/>
          <w:color w:val="auto"/>
          <w:sz w:val="22"/>
          <w:szCs w:val="22"/>
          <w:lang w:val="fr-FR"/>
        </w:rPr>
        <w:t>la libération d</w:t>
      </w:r>
      <w:r w:rsidR="002364D8" w:rsidRPr="002364D8">
        <w:rPr>
          <w:rFonts w:asciiTheme="minorHAnsi" w:hAnsiTheme="minorHAnsi" w:cstheme="minorHAnsi"/>
          <w:color w:val="auto"/>
          <w:sz w:val="22"/>
          <w:szCs w:val="22"/>
          <w:lang w:val="fr-FR"/>
        </w:rPr>
        <w:t>e mâles stériles d</w:t>
      </w:r>
      <w:r w:rsidRPr="002364D8">
        <w:rPr>
          <w:rFonts w:asciiTheme="minorHAnsi" w:hAnsiTheme="minorHAnsi" w:cstheme="minorHAnsi"/>
          <w:color w:val="auto"/>
          <w:sz w:val="22"/>
          <w:szCs w:val="22"/>
          <w:lang w:val="fr-FR"/>
        </w:rPr>
        <w:t>'</w:t>
      </w:r>
      <w:r w:rsidRPr="002364D8">
        <w:rPr>
          <w:rFonts w:asciiTheme="minorHAnsi" w:hAnsiTheme="minorHAnsi" w:cstheme="minorHAnsi"/>
          <w:i/>
          <w:color w:val="auto"/>
          <w:sz w:val="22"/>
          <w:szCs w:val="22"/>
          <w:lang w:val="fr-FR"/>
        </w:rPr>
        <w:t>Ae. albopictus</w:t>
      </w:r>
      <w:r w:rsidRPr="002364D8">
        <w:rPr>
          <w:rFonts w:asciiTheme="minorHAnsi" w:hAnsiTheme="minorHAnsi" w:cstheme="minorHAnsi"/>
          <w:color w:val="auto"/>
          <w:sz w:val="22"/>
          <w:szCs w:val="22"/>
          <w:lang w:val="fr-FR"/>
        </w:rPr>
        <w:t xml:space="preserve"> peut ne pas supprimer </w:t>
      </w:r>
      <w:r w:rsidR="002364D8" w:rsidRPr="002364D8">
        <w:rPr>
          <w:rFonts w:asciiTheme="minorHAnsi" w:hAnsiTheme="minorHAnsi" w:cstheme="minorHAnsi"/>
          <w:color w:val="auto"/>
          <w:sz w:val="22"/>
          <w:szCs w:val="22"/>
          <w:lang w:val="fr-FR"/>
        </w:rPr>
        <w:t>les populations d’</w:t>
      </w:r>
      <w:r w:rsidRPr="002364D8">
        <w:rPr>
          <w:rFonts w:asciiTheme="minorHAnsi" w:hAnsiTheme="minorHAnsi" w:cstheme="minorHAnsi"/>
          <w:i/>
          <w:color w:val="auto"/>
          <w:sz w:val="22"/>
          <w:szCs w:val="22"/>
          <w:lang w:val="fr-FR"/>
        </w:rPr>
        <w:t xml:space="preserve">Ae. aegypti </w:t>
      </w:r>
      <w:r w:rsidR="002364D8" w:rsidRPr="002364D8">
        <w:rPr>
          <w:rFonts w:asciiTheme="minorHAnsi" w:hAnsiTheme="minorHAnsi" w:cstheme="minorHAnsi"/>
          <w:color w:val="auto"/>
          <w:sz w:val="22"/>
          <w:szCs w:val="22"/>
          <w:lang w:val="fr-FR"/>
        </w:rPr>
        <w:t>si des lâchers massifs</w:t>
      </w:r>
      <w:r w:rsidRPr="002364D8">
        <w:rPr>
          <w:rFonts w:asciiTheme="minorHAnsi" w:hAnsiTheme="minorHAnsi" w:cstheme="minorHAnsi"/>
          <w:color w:val="auto"/>
          <w:sz w:val="22"/>
          <w:szCs w:val="22"/>
          <w:lang w:val="fr-FR"/>
        </w:rPr>
        <w:t xml:space="preserve"> de mâles</w:t>
      </w:r>
      <w:r w:rsidR="002364D8" w:rsidRPr="002364D8">
        <w:rPr>
          <w:rFonts w:asciiTheme="minorHAnsi" w:hAnsiTheme="minorHAnsi" w:cstheme="minorHAnsi"/>
          <w:color w:val="auto"/>
          <w:sz w:val="22"/>
          <w:szCs w:val="22"/>
          <w:lang w:val="fr-FR"/>
        </w:rPr>
        <w:t xml:space="preserve"> irradiés d’</w:t>
      </w:r>
      <w:r w:rsidR="002364D8" w:rsidRPr="002364D8">
        <w:rPr>
          <w:rFonts w:asciiTheme="minorHAnsi" w:hAnsiTheme="minorHAnsi" w:cstheme="minorHAnsi"/>
          <w:i/>
          <w:color w:val="auto"/>
          <w:sz w:val="22"/>
          <w:szCs w:val="22"/>
          <w:lang w:val="fr-FR"/>
        </w:rPr>
        <w:t>Ae. albopictus</w:t>
      </w:r>
      <w:r w:rsidR="002364D8" w:rsidRPr="002364D8">
        <w:rPr>
          <w:rFonts w:asciiTheme="minorHAnsi" w:hAnsiTheme="minorHAnsi" w:cstheme="minorHAnsi"/>
          <w:color w:val="auto"/>
          <w:sz w:val="22"/>
          <w:szCs w:val="22"/>
          <w:lang w:val="fr-FR"/>
        </w:rPr>
        <w:t xml:space="preserve"> conduisent</w:t>
      </w:r>
      <w:r w:rsidRPr="002364D8">
        <w:rPr>
          <w:rFonts w:asciiTheme="minorHAnsi" w:hAnsiTheme="minorHAnsi" w:cstheme="minorHAnsi"/>
          <w:color w:val="auto"/>
          <w:sz w:val="22"/>
          <w:szCs w:val="22"/>
          <w:lang w:val="fr-FR"/>
        </w:rPr>
        <w:t xml:space="preserve"> à des résultats similaires. La stratégie de gestion de deux espèces compétentes dans une zone sympatrique est discutée.</w:t>
      </w:r>
    </w:p>
    <w:p w14:paraId="712A4245" w14:textId="77777777" w:rsidR="00C93F6D" w:rsidRPr="00ED5DFF" w:rsidRDefault="00C93F6D" w:rsidP="002E1FE8">
      <w:pPr>
        <w:pStyle w:val="Default"/>
        <w:spacing w:line="276" w:lineRule="auto"/>
        <w:rPr>
          <w:rFonts w:asciiTheme="minorHAnsi" w:hAnsiTheme="minorHAnsi" w:cstheme="minorHAnsi"/>
          <w:color w:val="auto"/>
          <w:sz w:val="22"/>
          <w:szCs w:val="22"/>
          <w:lang w:val="fr-FR"/>
        </w:rPr>
      </w:pPr>
    </w:p>
    <w:p w14:paraId="1BE2FCE7" w14:textId="33996056" w:rsidR="00DB443A" w:rsidRPr="002E1FE8" w:rsidRDefault="00683648" w:rsidP="00622571">
      <w:pPr>
        <w:pStyle w:val="Default"/>
        <w:spacing w:before="240" w:after="240"/>
        <w:rPr>
          <w:b/>
          <w:color w:val="auto"/>
          <w:sz w:val="23"/>
          <w:szCs w:val="23"/>
        </w:rPr>
      </w:pPr>
      <w:r w:rsidRPr="002E1FE8">
        <w:rPr>
          <w:b/>
          <w:color w:val="auto"/>
          <w:sz w:val="23"/>
          <w:szCs w:val="23"/>
        </w:rPr>
        <w:t>Introduction</w:t>
      </w:r>
    </w:p>
    <w:p w14:paraId="4D7F5593" w14:textId="2EA91AFF" w:rsidR="004F04AF" w:rsidRPr="002E1FE8" w:rsidRDefault="00950F72" w:rsidP="00950F72">
      <w:pPr>
        <w:pStyle w:val="Default"/>
        <w:spacing w:line="480" w:lineRule="auto"/>
        <w:rPr>
          <w:color w:val="auto"/>
          <w:sz w:val="22"/>
          <w:szCs w:val="22"/>
        </w:rPr>
      </w:pPr>
      <w:r w:rsidRPr="002E1FE8">
        <w:rPr>
          <w:i/>
          <w:color w:val="auto"/>
          <w:sz w:val="22"/>
          <w:szCs w:val="22"/>
        </w:rPr>
        <w:t xml:space="preserve">Aedes albopictus </w:t>
      </w:r>
      <w:r w:rsidRPr="002E1FE8">
        <w:rPr>
          <w:color w:val="auto"/>
          <w:sz w:val="22"/>
          <w:szCs w:val="22"/>
        </w:rPr>
        <w:t>(Skuse),</w:t>
      </w:r>
      <w:r w:rsidRPr="002E1FE8">
        <w:rPr>
          <w:i/>
          <w:color w:val="auto"/>
          <w:sz w:val="22"/>
          <w:szCs w:val="22"/>
        </w:rPr>
        <w:t xml:space="preserve"> </w:t>
      </w:r>
      <w:r w:rsidRPr="002E1FE8">
        <w:rPr>
          <w:color w:val="auto"/>
          <w:sz w:val="22"/>
          <w:szCs w:val="22"/>
        </w:rPr>
        <w:t xml:space="preserve">the Asian tiger mosquito, </w:t>
      </w:r>
      <w:r w:rsidR="00AB57D8" w:rsidRPr="002E1FE8">
        <w:rPr>
          <w:color w:val="auto"/>
          <w:sz w:val="22"/>
          <w:szCs w:val="22"/>
        </w:rPr>
        <w:t>has been</w:t>
      </w:r>
      <w:r w:rsidRPr="002E1FE8">
        <w:rPr>
          <w:color w:val="auto"/>
          <w:sz w:val="22"/>
          <w:szCs w:val="22"/>
        </w:rPr>
        <w:t xml:space="preserve"> invasive in many parts of the world since the </w:t>
      </w:r>
      <w:r w:rsidR="00167EBA">
        <w:rPr>
          <w:color w:val="auto"/>
          <w:sz w:val="22"/>
          <w:szCs w:val="22"/>
        </w:rPr>
        <w:t>19</w:t>
      </w:r>
      <w:r w:rsidRPr="002E1FE8">
        <w:rPr>
          <w:color w:val="auto"/>
          <w:sz w:val="22"/>
          <w:szCs w:val="22"/>
        </w:rPr>
        <w:t xml:space="preserve">80s </w:t>
      </w:r>
      <w:r w:rsidR="00F66565" w:rsidRPr="002E1FE8">
        <w:rPr>
          <w:color w:val="auto"/>
          <w:sz w:val="22"/>
          <w:szCs w:val="22"/>
        </w:rPr>
        <w:t>[10]</w:t>
      </w:r>
      <w:r w:rsidRPr="002E1FE8">
        <w:rPr>
          <w:i/>
          <w:color w:val="auto"/>
          <w:sz w:val="22"/>
          <w:szCs w:val="22"/>
        </w:rPr>
        <w:t xml:space="preserve">. </w:t>
      </w:r>
      <w:r w:rsidR="00BE3943" w:rsidRPr="002E1FE8">
        <w:rPr>
          <w:i/>
          <w:color w:val="auto"/>
          <w:sz w:val="22"/>
          <w:szCs w:val="22"/>
        </w:rPr>
        <w:t>Aedes aegypti</w:t>
      </w:r>
      <w:r w:rsidR="00BE3943" w:rsidRPr="002E1FE8">
        <w:rPr>
          <w:color w:val="auto"/>
          <w:sz w:val="22"/>
          <w:szCs w:val="22"/>
        </w:rPr>
        <w:t xml:space="preserve"> (Linnaeus)</w:t>
      </w:r>
      <w:r w:rsidRPr="002E1FE8">
        <w:rPr>
          <w:color w:val="auto"/>
          <w:sz w:val="22"/>
          <w:szCs w:val="22"/>
        </w:rPr>
        <w:t>, also called the yellow fever mosquito</w:t>
      </w:r>
      <w:r w:rsidR="00BE3943" w:rsidRPr="002E1FE8">
        <w:rPr>
          <w:color w:val="auto"/>
          <w:sz w:val="22"/>
          <w:szCs w:val="22"/>
        </w:rPr>
        <w:t xml:space="preserve"> </w:t>
      </w:r>
      <w:r w:rsidR="00AB57D8" w:rsidRPr="002E1FE8">
        <w:rPr>
          <w:color w:val="auto"/>
          <w:sz w:val="22"/>
          <w:szCs w:val="22"/>
        </w:rPr>
        <w:t xml:space="preserve">and originating </w:t>
      </w:r>
      <w:r w:rsidR="00754EF2" w:rsidRPr="002E1FE8">
        <w:rPr>
          <w:color w:val="auto"/>
          <w:sz w:val="22"/>
          <w:szCs w:val="22"/>
        </w:rPr>
        <w:t>from Africa</w:t>
      </w:r>
      <w:r w:rsidR="00AB57D8" w:rsidRPr="002E1FE8">
        <w:rPr>
          <w:color w:val="auto"/>
          <w:sz w:val="22"/>
          <w:szCs w:val="22"/>
        </w:rPr>
        <w:t xml:space="preserve">, </w:t>
      </w:r>
      <w:r w:rsidR="00BE3943" w:rsidRPr="002E1FE8">
        <w:rPr>
          <w:color w:val="auto"/>
          <w:sz w:val="22"/>
          <w:szCs w:val="22"/>
        </w:rPr>
        <w:t xml:space="preserve">is a highly invasive, medically important mosquito species </w:t>
      </w:r>
      <w:r w:rsidR="00167EBA">
        <w:rPr>
          <w:color w:val="auto"/>
          <w:sz w:val="22"/>
          <w:szCs w:val="22"/>
        </w:rPr>
        <w:t>that</w:t>
      </w:r>
      <w:r w:rsidR="00167EBA" w:rsidRPr="002E1FE8">
        <w:rPr>
          <w:color w:val="auto"/>
          <w:sz w:val="22"/>
          <w:szCs w:val="22"/>
        </w:rPr>
        <w:t xml:space="preserve"> </w:t>
      </w:r>
      <w:r w:rsidR="00BE3943" w:rsidRPr="002E1FE8">
        <w:rPr>
          <w:color w:val="auto"/>
          <w:sz w:val="22"/>
          <w:szCs w:val="22"/>
        </w:rPr>
        <w:t xml:space="preserve">has received a considerable increase in attention after being linked to the Zika outbreak in Brazil in 2015 </w:t>
      </w:r>
      <w:r w:rsidR="00F66565" w:rsidRPr="002E1FE8">
        <w:rPr>
          <w:color w:val="auto"/>
          <w:sz w:val="22"/>
          <w:szCs w:val="22"/>
        </w:rPr>
        <w:t>[19]</w:t>
      </w:r>
      <w:r w:rsidR="00BE3943" w:rsidRPr="002E1FE8">
        <w:rPr>
          <w:color w:val="auto"/>
          <w:sz w:val="22"/>
          <w:szCs w:val="22"/>
        </w:rPr>
        <w:t xml:space="preserve">. </w:t>
      </w:r>
      <w:r w:rsidRPr="002E1FE8">
        <w:rPr>
          <w:color w:val="auto"/>
          <w:sz w:val="22"/>
          <w:szCs w:val="22"/>
        </w:rPr>
        <w:t>Both</w:t>
      </w:r>
      <w:r w:rsidR="00BE3943" w:rsidRPr="002E1FE8">
        <w:rPr>
          <w:color w:val="auto"/>
          <w:sz w:val="22"/>
          <w:szCs w:val="22"/>
        </w:rPr>
        <w:t xml:space="preserve"> species transmit several arboviral diseases including dengue, chikungunya, yellow fever and Zika </w:t>
      </w:r>
      <w:r w:rsidR="00F66565" w:rsidRPr="002E1FE8">
        <w:rPr>
          <w:color w:val="auto"/>
          <w:sz w:val="22"/>
          <w:szCs w:val="22"/>
        </w:rPr>
        <w:t>[</w:t>
      </w:r>
      <w:r w:rsidR="00EA60DE" w:rsidRPr="002E1FE8">
        <w:rPr>
          <w:color w:val="auto"/>
          <w:sz w:val="22"/>
          <w:szCs w:val="22"/>
        </w:rPr>
        <w:t>3</w:t>
      </w:r>
      <w:r w:rsidR="00872A6D" w:rsidRPr="002E1FE8">
        <w:rPr>
          <w:color w:val="auto"/>
          <w:sz w:val="22"/>
          <w:szCs w:val="22"/>
        </w:rPr>
        <w:t>7</w:t>
      </w:r>
      <w:r w:rsidR="00F66565" w:rsidRPr="002E1FE8">
        <w:rPr>
          <w:color w:val="auto"/>
          <w:sz w:val="22"/>
          <w:szCs w:val="22"/>
        </w:rPr>
        <w:t>]</w:t>
      </w:r>
      <w:r w:rsidR="00BE3943" w:rsidRPr="002E1FE8">
        <w:rPr>
          <w:color w:val="auto"/>
          <w:sz w:val="22"/>
          <w:szCs w:val="22"/>
        </w:rPr>
        <w:t xml:space="preserve">. Dengue alone </w:t>
      </w:r>
      <w:r w:rsidR="00E01187" w:rsidRPr="002E1FE8">
        <w:rPr>
          <w:color w:val="auto"/>
          <w:sz w:val="22"/>
          <w:szCs w:val="22"/>
        </w:rPr>
        <w:t xml:space="preserve">is </w:t>
      </w:r>
      <w:r w:rsidR="00BE3943" w:rsidRPr="002E1FE8">
        <w:rPr>
          <w:color w:val="auto"/>
          <w:sz w:val="22"/>
          <w:szCs w:val="22"/>
        </w:rPr>
        <w:t xml:space="preserve">estimated to infect 390 million people per year, </w:t>
      </w:r>
      <w:r w:rsidR="00EB6087" w:rsidRPr="002E1FE8">
        <w:rPr>
          <w:color w:val="auto"/>
          <w:sz w:val="22"/>
          <w:szCs w:val="22"/>
        </w:rPr>
        <w:t xml:space="preserve">causing </w:t>
      </w:r>
      <w:r w:rsidR="00BE3943" w:rsidRPr="002E1FE8">
        <w:rPr>
          <w:color w:val="auto"/>
          <w:sz w:val="22"/>
          <w:szCs w:val="22"/>
        </w:rPr>
        <w:t xml:space="preserve">96 million cases with clinical manifestations </w:t>
      </w:r>
      <w:r w:rsidR="00F66565" w:rsidRPr="002E1FE8">
        <w:rPr>
          <w:color w:val="auto"/>
          <w:sz w:val="22"/>
          <w:szCs w:val="22"/>
        </w:rPr>
        <w:t>[</w:t>
      </w:r>
      <w:r w:rsidR="00EA60DE" w:rsidRPr="002E1FE8">
        <w:rPr>
          <w:color w:val="auto"/>
          <w:sz w:val="22"/>
          <w:szCs w:val="22"/>
        </w:rPr>
        <w:t>11</w:t>
      </w:r>
      <w:r w:rsidR="00F66565" w:rsidRPr="002E1FE8">
        <w:rPr>
          <w:color w:val="auto"/>
          <w:sz w:val="22"/>
          <w:szCs w:val="22"/>
        </w:rPr>
        <w:t>]</w:t>
      </w:r>
      <w:r w:rsidR="00BE3943" w:rsidRPr="002E1FE8">
        <w:rPr>
          <w:color w:val="auto"/>
          <w:sz w:val="22"/>
          <w:szCs w:val="22"/>
        </w:rPr>
        <w:t>.</w:t>
      </w:r>
      <w:r w:rsidR="001F4629" w:rsidRPr="002E1FE8">
        <w:rPr>
          <w:color w:val="auto"/>
          <w:sz w:val="22"/>
          <w:szCs w:val="22"/>
        </w:rPr>
        <w:t xml:space="preserve"> </w:t>
      </w:r>
      <w:r w:rsidR="00993C13" w:rsidRPr="002E1FE8">
        <w:rPr>
          <w:i/>
          <w:color w:val="auto"/>
          <w:sz w:val="22"/>
          <w:szCs w:val="22"/>
        </w:rPr>
        <w:t>Aedes</w:t>
      </w:r>
      <w:r w:rsidR="000C3D04" w:rsidRPr="002E1FE8">
        <w:rPr>
          <w:i/>
          <w:color w:val="auto"/>
          <w:sz w:val="22"/>
          <w:szCs w:val="22"/>
        </w:rPr>
        <w:t xml:space="preserve"> </w:t>
      </w:r>
      <w:r w:rsidR="001F4629" w:rsidRPr="002E1FE8">
        <w:rPr>
          <w:i/>
          <w:color w:val="auto"/>
          <w:sz w:val="22"/>
          <w:szCs w:val="22"/>
        </w:rPr>
        <w:t>albopictus</w:t>
      </w:r>
      <w:r w:rsidR="001F4629" w:rsidRPr="002E1FE8">
        <w:rPr>
          <w:color w:val="auto"/>
          <w:sz w:val="22"/>
          <w:szCs w:val="22"/>
        </w:rPr>
        <w:t xml:space="preserve"> (Skuse)</w:t>
      </w:r>
      <w:r w:rsidR="00211E09" w:rsidRPr="002E1FE8">
        <w:rPr>
          <w:color w:val="auto"/>
          <w:sz w:val="22"/>
          <w:szCs w:val="22"/>
        </w:rPr>
        <w:t xml:space="preserve"> </w:t>
      </w:r>
      <w:r w:rsidR="001F4629" w:rsidRPr="002E1FE8">
        <w:rPr>
          <w:color w:val="auto"/>
          <w:sz w:val="22"/>
          <w:szCs w:val="22"/>
        </w:rPr>
        <w:t xml:space="preserve">and </w:t>
      </w:r>
      <w:r w:rsidR="000C3D04" w:rsidRPr="002E1FE8">
        <w:rPr>
          <w:i/>
          <w:color w:val="auto"/>
          <w:sz w:val="22"/>
          <w:szCs w:val="22"/>
        </w:rPr>
        <w:t xml:space="preserve">Ae. </w:t>
      </w:r>
      <w:r w:rsidR="001F4629" w:rsidRPr="002E1FE8">
        <w:rPr>
          <w:i/>
          <w:color w:val="auto"/>
          <w:sz w:val="22"/>
          <w:szCs w:val="22"/>
        </w:rPr>
        <w:t>aegypti</w:t>
      </w:r>
      <w:r w:rsidR="001F4629" w:rsidRPr="002E1FE8">
        <w:rPr>
          <w:color w:val="auto"/>
          <w:sz w:val="22"/>
          <w:szCs w:val="22"/>
        </w:rPr>
        <w:t xml:space="preserve"> are the most important vectors of the epidemic forms of dengue and chikungunya viruses to humans </w:t>
      </w:r>
      <w:r w:rsidR="00F66565" w:rsidRPr="002E1FE8">
        <w:rPr>
          <w:color w:val="auto"/>
          <w:sz w:val="22"/>
          <w:szCs w:val="22"/>
        </w:rPr>
        <w:t>[</w:t>
      </w:r>
      <w:r w:rsidR="00EA60DE" w:rsidRPr="002E1FE8">
        <w:rPr>
          <w:color w:val="auto"/>
          <w:sz w:val="22"/>
          <w:szCs w:val="22"/>
        </w:rPr>
        <w:t>3</w:t>
      </w:r>
      <w:r w:rsidR="00872A6D" w:rsidRPr="002E1FE8">
        <w:rPr>
          <w:color w:val="auto"/>
          <w:sz w:val="22"/>
          <w:szCs w:val="22"/>
        </w:rPr>
        <w:t>6</w:t>
      </w:r>
      <w:r w:rsidR="00EA60DE" w:rsidRPr="002E1FE8">
        <w:rPr>
          <w:color w:val="auto"/>
          <w:sz w:val="22"/>
          <w:szCs w:val="22"/>
        </w:rPr>
        <w:t xml:space="preserve">, </w:t>
      </w:r>
      <w:r w:rsidR="00E63519" w:rsidRPr="002E1FE8">
        <w:rPr>
          <w:color w:val="auto"/>
          <w:sz w:val="22"/>
          <w:szCs w:val="22"/>
        </w:rPr>
        <w:t>44</w:t>
      </w:r>
      <w:r w:rsidR="00F66565" w:rsidRPr="002E1FE8">
        <w:rPr>
          <w:color w:val="auto"/>
          <w:sz w:val="22"/>
          <w:szCs w:val="22"/>
        </w:rPr>
        <w:t>]</w:t>
      </w:r>
      <w:r w:rsidR="001F4629" w:rsidRPr="002E1FE8">
        <w:rPr>
          <w:color w:val="auto"/>
          <w:sz w:val="22"/>
          <w:szCs w:val="22"/>
        </w:rPr>
        <w:t>.</w:t>
      </w:r>
      <w:r w:rsidR="008830D3" w:rsidRPr="002E1FE8">
        <w:rPr>
          <w:color w:val="auto"/>
          <w:sz w:val="22"/>
          <w:szCs w:val="22"/>
        </w:rPr>
        <w:t xml:space="preserve"> </w:t>
      </w:r>
      <w:r w:rsidR="008830D3" w:rsidRPr="002E1FE8">
        <w:rPr>
          <w:i/>
          <w:color w:val="auto"/>
          <w:sz w:val="22"/>
          <w:szCs w:val="22"/>
        </w:rPr>
        <w:t>Aedes albopictus</w:t>
      </w:r>
      <w:r w:rsidR="008830D3" w:rsidRPr="002E1FE8">
        <w:rPr>
          <w:color w:val="auto"/>
          <w:sz w:val="22"/>
          <w:szCs w:val="22"/>
        </w:rPr>
        <w:t xml:space="preserve"> </w:t>
      </w:r>
      <w:r w:rsidR="00E01187" w:rsidRPr="002E1FE8">
        <w:rPr>
          <w:color w:val="auto"/>
          <w:sz w:val="22"/>
          <w:szCs w:val="22"/>
        </w:rPr>
        <w:t xml:space="preserve">is also </w:t>
      </w:r>
      <w:r w:rsidR="008830D3" w:rsidRPr="002E1FE8">
        <w:rPr>
          <w:color w:val="auto"/>
          <w:sz w:val="22"/>
          <w:szCs w:val="22"/>
        </w:rPr>
        <w:t xml:space="preserve">responsible for the major </w:t>
      </w:r>
      <w:r w:rsidR="001148A4" w:rsidRPr="002E1FE8">
        <w:rPr>
          <w:color w:val="auto"/>
          <w:sz w:val="22"/>
          <w:szCs w:val="22"/>
        </w:rPr>
        <w:t xml:space="preserve">chikungunya </w:t>
      </w:r>
      <w:r w:rsidR="008830D3" w:rsidRPr="002E1FE8">
        <w:rPr>
          <w:color w:val="auto"/>
          <w:sz w:val="22"/>
          <w:szCs w:val="22"/>
        </w:rPr>
        <w:t>outbreak in the islands of the South</w:t>
      </w:r>
      <w:r w:rsidR="00705D6F" w:rsidRPr="002E1FE8">
        <w:rPr>
          <w:color w:val="auto"/>
          <w:sz w:val="22"/>
          <w:szCs w:val="22"/>
        </w:rPr>
        <w:t>-</w:t>
      </w:r>
      <w:r w:rsidR="008830D3" w:rsidRPr="002E1FE8">
        <w:rPr>
          <w:color w:val="auto"/>
          <w:sz w:val="22"/>
          <w:szCs w:val="22"/>
        </w:rPr>
        <w:t xml:space="preserve">West Indian Ocean, including </w:t>
      </w:r>
      <w:r w:rsidR="00AC2034" w:rsidRPr="002E1FE8">
        <w:rPr>
          <w:color w:val="auto"/>
          <w:sz w:val="22"/>
          <w:szCs w:val="22"/>
        </w:rPr>
        <w:t>La R</w:t>
      </w:r>
      <w:r w:rsidR="00EB6087" w:rsidRPr="002E1FE8">
        <w:rPr>
          <w:color w:val="auto"/>
          <w:sz w:val="22"/>
          <w:szCs w:val="22"/>
        </w:rPr>
        <w:t>é</w:t>
      </w:r>
      <w:r w:rsidR="00AC2034" w:rsidRPr="002E1FE8">
        <w:rPr>
          <w:color w:val="auto"/>
          <w:sz w:val="22"/>
          <w:szCs w:val="22"/>
        </w:rPr>
        <w:t xml:space="preserve">union </w:t>
      </w:r>
      <w:r w:rsidR="00E33295" w:rsidRPr="002E1FE8">
        <w:rPr>
          <w:color w:val="auto"/>
          <w:sz w:val="22"/>
          <w:szCs w:val="22"/>
        </w:rPr>
        <w:t>i</w:t>
      </w:r>
      <w:r w:rsidR="00C86666" w:rsidRPr="002E1FE8">
        <w:rPr>
          <w:color w:val="auto"/>
          <w:sz w:val="22"/>
          <w:szCs w:val="22"/>
        </w:rPr>
        <w:t>sland</w:t>
      </w:r>
      <w:r w:rsidR="00AA7128" w:rsidRPr="002E1FE8">
        <w:rPr>
          <w:color w:val="auto"/>
          <w:sz w:val="22"/>
          <w:szCs w:val="22"/>
        </w:rPr>
        <w:t xml:space="preserve"> (an overseas department of France)</w:t>
      </w:r>
      <w:r w:rsidR="008830D3" w:rsidRPr="002E1FE8">
        <w:rPr>
          <w:color w:val="auto"/>
          <w:sz w:val="22"/>
          <w:szCs w:val="22"/>
        </w:rPr>
        <w:t xml:space="preserve"> between 2005 and 2007 </w:t>
      </w:r>
      <w:r w:rsidR="00F66565" w:rsidRPr="002E1FE8">
        <w:rPr>
          <w:color w:val="auto"/>
          <w:sz w:val="22"/>
          <w:szCs w:val="22"/>
        </w:rPr>
        <w:t>[</w:t>
      </w:r>
      <w:r w:rsidR="00872A6D" w:rsidRPr="002E1FE8">
        <w:rPr>
          <w:color w:val="auto"/>
          <w:sz w:val="22"/>
          <w:szCs w:val="22"/>
        </w:rPr>
        <w:t>20</w:t>
      </w:r>
      <w:r w:rsidR="00F66565" w:rsidRPr="002E1FE8">
        <w:rPr>
          <w:color w:val="auto"/>
          <w:sz w:val="22"/>
          <w:szCs w:val="22"/>
        </w:rPr>
        <w:t>]</w:t>
      </w:r>
      <w:r w:rsidR="000B51B6" w:rsidRPr="002E1FE8">
        <w:rPr>
          <w:color w:val="auto"/>
          <w:sz w:val="22"/>
          <w:szCs w:val="22"/>
        </w:rPr>
        <w:t xml:space="preserve"> and </w:t>
      </w:r>
      <w:r w:rsidR="000658A0" w:rsidRPr="002E1FE8">
        <w:rPr>
          <w:color w:val="auto"/>
          <w:sz w:val="22"/>
          <w:szCs w:val="22"/>
        </w:rPr>
        <w:t>for</w:t>
      </w:r>
      <w:r w:rsidR="000B51B6" w:rsidRPr="002E1FE8">
        <w:rPr>
          <w:color w:val="auto"/>
          <w:sz w:val="22"/>
          <w:szCs w:val="22"/>
        </w:rPr>
        <w:t xml:space="preserve"> </w:t>
      </w:r>
      <w:r w:rsidR="00A31788" w:rsidRPr="002E1FE8">
        <w:rPr>
          <w:color w:val="auto"/>
          <w:sz w:val="22"/>
          <w:szCs w:val="22"/>
        </w:rPr>
        <w:t xml:space="preserve">the </w:t>
      </w:r>
      <w:r w:rsidR="0090204B" w:rsidRPr="002E1FE8">
        <w:rPr>
          <w:color w:val="auto"/>
          <w:sz w:val="22"/>
          <w:szCs w:val="22"/>
        </w:rPr>
        <w:t xml:space="preserve">more recent </w:t>
      </w:r>
      <w:r w:rsidR="000B51B6" w:rsidRPr="002E1FE8">
        <w:rPr>
          <w:color w:val="auto"/>
          <w:sz w:val="22"/>
          <w:szCs w:val="22"/>
        </w:rPr>
        <w:t>dengue outbreaks</w:t>
      </w:r>
      <w:r w:rsidR="00546350" w:rsidRPr="002E1FE8">
        <w:rPr>
          <w:color w:val="auto"/>
          <w:sz w:val="22"/>
          <w:szCs w:val="22"/>
        </w:rPr>
        <w:t xml:space="preserve"> according to the local health authority (Agence Régionale de Santé Océan Indien) and the regional office of Santé publique France </w:t>
      </w:r>
      <w:r w:rsidR="00BD2FA8" w:rsidRPr="002E1FE8">
        <w:rPr>
          <w:color w:val="auto"/>
          <w:sz w:val="22"/>
          <w:szCs w:val="22"/>
        </w:rPr>
        <w:t xml:space="preserve">on </w:t>
      </w:r>
      <w:r w:rsidR="00546350" w:rsidRPr="002E1FE8">
        <w:rPr>
          <w:color w:val="auto"/>
          <w:sz w:val="22"/>
          <w:szCs w:val="22"/>
        </w:rPr>
        <w:t xml:space="preserve">La Réunion </w:t>
      </w:r>
      <w:r w:rsidR="00C86666" w:rsidRPr="002E1FE8">
        <w:rPr>
          <w:color w:val="auto"/>
          <w:sz w:val="22"/>
          <w:szCs w:val="22"/>
        </w:rPr>
        <w:t>island</w:t>
      </w:r>
      <w:r w:rsidR="000B51B6" w:rsidRPr="002E1FE8">
        <w:rPr>
          <w:color w:val="auto"/>
          <w:sz w:val="22"/>
          <w:szCs w:val="22"/>
        </w:rPr>
        <w:t xml:space="preserve"> </w:t>
      </w:r>
      <w:r w:rsidR="00F66565" w:rsidRPr="002E1FE8">
        <w:rPr>
          <w:color w:val="auto"/>
          <w:sz w:val="22"/>
          <w:szCs w:val="22"/>
        </w:rPr>
        <w:t>[</w:t>
      </w:r>
      <w:r w:rsidR="00E63519" w:rsidRPr="002E1FE8">
        <w:rPr>
          <w:color w:val="auto"/>
          <w:sz w:val="22"/>
          <w:szCs w:val="22"/>
        </w:rPr>
        <w:t>50</w:t>
      </w:r>
      <w:r w:rsidR="00F66565" w:rsidRPr="002E1FE8">
        <w:rPr>
          <w:color w:val="auto"/>
          <w:sz w:val="22"/>
          <w:szCs w:val="22"/>
        </w:rPr>
        <w:t>]</w:t>
      </w:r>
      <w:r w:rsidR="00E33295" w:rsidRPr="002E1FE8">
        <w:rPr>
          <w:color w:val="auto"/>
          <w:sz w:val="22"/>
          <w:szCs w:val="22"/>
        </w:rPr>
        <w:t>.</w:t>
      </w:r>
    </w:p>
    <w:p w14:paraId="1A37D7F2" w14:textId="28E7EB86" w:rsidR="0090204B" w:rsidRPr="002E1FE8" w:rsidRDefault="00BE3943" w:rsidP="005D01C8">
      <w:pPr>
        <w:pStyle w:val="Default"/>
        <w:spacing w:line="480" w:lineRule="auto"/>
        <w:rPr>
          <w:color w:val="auto"/>
          <w:sz w:val="22"/>
          <w:szCs w:val="22"/>
        </w:rPr>
      </w:pPr>
      <w:r w:rsidRPr="002E1FE8">
        <w:rPr>
          <w:color w:val="auto"/>
          <w:sz w:val="22"/>
          <w:szCs w:val="22"/>
        </w:rPr>
        <w:t xml:space="preserve">The heavy reliance on insecticides to control adult </w:t>
      </w:r>
      <w:r w:rsidRPr="002E1FE8">
        <w:rPr>
          <w:i/>
          <w:color w:val="auto"/>
          <w:sz w:val="22"/>
          <w:szCs w:val="22"/>
        </w:rPr>
        <w:t>Aedes</w:t>
      </w:r>
      <w:r w:rsidRPr="002E1FE8">
        <w:rPr>
          <w:color w:val="auto"/>
          <w:sz w:val="22"/>
          <w:szCs w:val="22"/>
        </w:rPr>
        <w:t xml:space="preserve"> mosquitoes, especially during disease outbreaks</w:t>
      </w:r>
      <w:r w:rsidR="000658A0" w:rsidRPr="002E1FE8">
        <w:rPr>
          <w:color w:val="auto"/>
          <w:sz w:val="22"/>
          <w:szCs w:val="22"/>
        </w:rPr>
        <w:t>,</w:t>
      </w:r>
      <w:r w:rsidRPr="002E1FE8">
        <w:rPr>
          <w:color w:val="auto"/>
          <w:sz w:val="22"/>
          <w:szCs w:val="22"/>
        </w:rPr>
        <w:t xml:space="preserve"> has led to the emergence of widespread resistance to these chemicals</w:t>
      </w:r>
      <w:r w:rsidR="000658A0" w:rsidRPr="002E1FE8">
        <w:rPr>
          <w:color w:val="auto"/>
          <w:sz w:val="22"/>
          <w:szCs w:val="22"/>
        </w:rPr>
        <w:t>,</w:t>
      </w:r>
      <w:r w:rsidRPr="002E1FE8">
        <w:rPr>
          <w:color w:val="auto"/>
          <w:sz w:val="22"/>
          <w:szCs w:val="22"/>
        </w:rPr>
        <w:t xml:space="preserve"> making traditional control strategies insufficient </w:t>
      </w:r>
      <w:r w:rsidR="000658A0" w:rsidRPr="002E1FE8">
        <w:rPr>
          <w:color w:val="auto"/>
          <w:sz w:val="22"/>
          <w:szCs w:val="22"/>
        </w:rPr>
        <w:t xml:space="preserve">to achieve </w:t>
      </w:r>
      <w:r w:rsidRPr="002E1FE8">
        <w:rPr>
          <w:color w:val="auto"/>
          <w:sz w:val="22"/>
          <w:szCs w:val="22"/>
        </w:rPr>
        <w:t xml:space="preserve">adequate reduction of vector populations. </w:t>
      </w:r>
      <w:r w:rsidR="00546350" w:rsidRPr="002E1FE8">
        <w:rPr>
          <w:color w:val="auto"/>
          <w:sz w:val="22"/>
          <w:szCs w:val="22"/>
        </w:rPr>
        <w:t xml:space="preserve">The use of insecticides is also inefficient against these </w:t>
      </w:r>
      <w:r w:rsidR="00950F72" w:rsidRPr="002E1FE8">
        <w:rPr>
          <w:color w:val="auto"/>
          <w:sz w:val="22"/>
          <w:szCs w:val="22"/>
        </w:rPr>
        <w:t xml:space="preserve">container-breeding mosquito </w:t>
      </w:r>
      <w:r w:rsidR="00546350" w:rsidRPr="002E1FE8">
        <w:rPr>
          <w:color w:val="auto"/>
          <w:sz w:val="22"/>
          <w:szCs w:val="22"/>
        </w:rPr>
        <w:t xml:space="preserve">species with disseminated larval habitats. </w:t>
      </w:r>
      <w:r w:rsidRPr="002E1FE8">
        <w:rPr>
          <w:color w:val="auto"/>
          <w:sz w:val="22"/>
          <w:szCs w:val="22"/>
        </w:rPr>
        <w:t xml:space="preserve">Therefore, complementary vector control methods </w:t>
      </w:r>
      <w:r w:rsidR="006F4BFE" w:rsidRPr="002E1FE8">
        <w:rPr>
          <w:color w:val="auto"/>
          <w:sz w:val="22"/>
          <w:szCs w:val="22"/>
        </w:rPr>
        <w:t xml:space="preserve">are needed </w:t>
      </w:r>
      <w:r w:rsidRPr="002E1FE8">
        <w:rPr>
          <w:color w:val="auto"/>
          <w:sz w:val="22"/>
          <w:szCs w:val="22"/>
        </w:rPr>
        <w:t xml:space="preserve">to enhance existing efforts </w:t>
      </w:r>
      <w:r w:rsidR="00F66565" w:rsidRPr="002E1FE8">
        <w:rPr>
          <w:color w:val="auto"/>
          <w:sz w:val="22"/>
          <w:szCs w:val="22"/>
        </w:rPr>
        <w:t>[</w:t>
      </w:r>
      <w:r w:rsidR="00E63519" w:rsidRPr="002E1FE8">
        <w:rPr>
          <w:color w:val="auto"/>
          <w:sz w:val="22"/>
          <w:szCs w:val="22"/>
        </w:rPr>
        <w:t>49</w:t>
      </w:r>
      <w:r w:rsidR="00F66565" w:rsidRPr="002E1FE8">
        <w:rPr>
          <w:color w:val="auto"/>
          <w:sz w:val="22"/>
          <w:szCs w:val="22"/>
        </w:rPr>
        <w:t>]</w:t>
      </w:r>
      <w:r w:rsidRPr="002E1FE8">
        <w:rPr>
          <w:color w:val="auto"/>
          <w:sz w:val="22"/>
          <w:szCs w:val="22"/>
        </w:rPr>
        <w:t>. Amongst those being advocated is the sterile insect technique (SIT)</w:t>
      </w:r>
      <w:r w:rsidR="00956FC2" w:rsidRPr="002E1FE8">
        <w:rPr>
          <w:color w:val="auto"/>
          <w:sz w:val="22"/>
          <w:szCs w:val="22"/>
        </w:rPr>
        <w:t xml:space="preserve"> </w:t>
      </w:r>
      <w:r w:rsidR="00F66565" w:rsidRPr="002E1FE8">
        <w:rPr>
          <w:color w:val="auto"/>
          <w:sz w:val="22"/>
          <w:szCs w:val="22"/>
        </w:rPr>
        <w:t>[</w:t>
      </w:r>
      <w:r w:rsidR="00872A6D" w:rsidRPr="002E1FE8">
        <w:rPr>
          <w:color w:val="auto"/>
          <w:sz w:val="22"/>
          <w:szCs w:val="22"/>
        </w:rPr>
        <w:t>12</w:t>
      </w:r>
      <w:r w:rsidR="00F66565" w:rsidRPr="002E1FE8">
        <w:rPr>
          <w:color w:val="auto"/>
          <w:sz w:val="22"/>
          <w:szCs w:val="22"/>
        </w:rPr>
        <w:t>]</w:t>
      </w:r>
      <w:r w:rsidRPr="002E1FE8">
        <w:rPr>
          <w:color w:val="auto"/>
          <w:sz w:val="22"/>
          <w:szCs w:val="22"/>
        </w:rPr>
        <w:t xml:space="preserve">, a species-specific and </w:t>
      </w:r>
      <w:r w:rsidR="000C3D04" w:rsidRPr="002E1FE8">
        <w:rPr>
          <w:color w:val="auto"/>
          <w:sz w:val="22"/>
          <w:szCs w:val="22"/>
        </w:rPr>
        <w:t>environmentally-</w:t>
      </w:r>
      <w:r w:rsidRPr="002E1FE8">
        <w:rPr>
          <w:color w:val="auto"/>
          <w:sz w:val="22"/>
          <w:szCs w:val="22"/>
        </w:rPr>
        <w:t xml:space="preserve">friendly pest population control </w:t>
      </w:r>
      <w:r w:rsidR="005D01C8" w:rsidRPr="002E1FE8">
        <w:rPr>
          <w:color w:val="auto"/>
          <w:sz w:val="22"/>
          <w:szCs w:val="22"/>
        </w:rPr>
        <w:t xml:space="preserve">method </w:t>
      </w:r>
      <w:r w:rsidR="00167EBA">
        <w:rPr>
          <w:color w:val="auto"/>
          <w:sz w:val="22"/>
          <w:szCs w:val="22"/>
        </w:rPr>
        <w:t>that</w:t>
      </w:r>
      <w:r w:rsidR="00167EBA" w:rsidRPr="002E1FE8">
        <w:rPr>
          <w:color w:val="auto"/>
          <w:sz w:val="22"/>
          <w:szCs w:val="22"/>
        </w:rPr>
        <w:t xml:space="preserve"> </w:t>
      </w:r>
      <w:r w:rsidR="005D01C8" w:rsidRPr="002E1FE8">
        <w:rPr>
          <w:color w:val="auto"/>
          <w:sz w:val="22"/>
          <w:szCs w:val="22"/>
        </w:rPr>
        <w:t xml:space="preserve">relies on maintaining a continuous production and repeated release of overflooding numbers of sterile males </w:t>
      </w:r>
      <w:r w:rsidR="00F66565" w:rsidRPr="002E1FE8">
        <w:rPr>
          <w:color w:val="auto"/>
          <w:sz w:val="22"/>
          <w:szCs w:val="22"/>
        </w:rPr>
        <w:t>[</w:t>
      </w:r>
      <w:r w:rsidR="00872A6D" w:rsidRPr="002E1FE8">
        <w:rPr>
          <w:color w:val="auto"/>
          <w:sz w:val="22"/>
          <w:szCs w:val="22"/>
        </w:rPr>
        <w:t>35</w:t>
      </w:r>
      <w:r w:rsidR="00F66565" w:rsidRPr="002E1FE8">
        <w:rPr>
          <w:color w:val="auto"/>
          <w:sz w:val="22"/>
          <w:szCs w:val="22"/>
        </w:rPr>
        <w:t>]</w:t>
      </w:r>
      <w:r w:rsidR="005D01C8" w:rsidRPr="002E1FE8">
        <w:rPr>
          <w:color w:val="auto"/>
          <w:sz w:val="22"/>
          <w:szCs w:val="22"/>
        </w:rPr>
        <w:t xml:space="preserve"> that can outcompete their wild counterparts within the target area</w:t>
      </w:r>
      <w:r w:rsidR="00F66565" w:rsidRPr="002E1FE8">
        <w:rPr>
          <w:color w:val="auto"/>
          <w:sz w:val="22"/>
          <w:szCs w:val="22"/>
        </w:rPr>
        <w:t xml:space="preserve"> [</w:t>
      </w:r>
      <w:r w:rsidR="00872A6D" w:rsidRPr="002E1FE8">
        <w:rPr>
          <w:color w:val="auto"/>
          <w:sz w:val="22"/>
          <w:szCs w:val="22"/>
        </w:rPr>
        <w:t>21</w:t>
      </w:r>
      <w:r w:rsidR="00F66565" w:rsidRPr="002E1FE8">
        <w:rPr>
          <w:color w:val="auto"/>
          <w:sz w:val="22"/>
          <w:szCs w:val="22"/>
        </w:rPr>
        <w:t>]</w:t>
      </w:r>
      <w:r w:rsidR="00167EBA">
        <w:rPr>
          <w:color w:val="auto"/>
          <w:sz w:val="22"/>
          <w:szCs w:val="22"/>
        </w:rPr>
        <w:t>,</w:t>
      </w:r>
      <w:r w:rsidR="00DB2FF3" w:rsidRPr="002E1FE8">
        <w:rPr>
          <w:color w:val="auto"/>
          <w:sz w:val="22"/>
          <w:szCs w:val="22"/>
        </w:rPr>
        <w:t xml:space="preserve"> and induce sterility in wild females</w:t>
      </w:r>
      <w:r w:rsidR="005D01C8" w:rsidRPr="002E1FE8">
        <w:rPr>
          <w:color w:val="auto"/>
          <w:sz w:val="22"/>
          <w:szCs w:val="22"/>
        </w:rPr>
        <w:t xml:space="preserve">. </w:t>
      </w:r>
      <w:r w:rsidR="008830D3" w:rsidRPr="002E1FE8">
        <w:rPr>
          <w:color w:val="auto"/>
          <w:sz w:val="22"/>
          <w:szCs w:val="22"/>
        </w:rPr>
        <w:t xml:space="preserve">A feasibility </w:t>
      </w:r>
      <w:r w:rsidR="00E01187" w:rsidRPr="002E1FE8">
        <w:rPr>
          <w:color w:val="auto"/>
          <w:sz w:val="22"/>
          <w:szCs w:val="22"/>
        </w:rPr>
        <w:t>assessment</w:t>
      </w:r>
      <w:r w:rsidR="0069039F" w:rsidRPr="002E1FE8">
        <w:rPr>
          <w:color w:val="auto"/>
          <w:sz w:val="22"/>
          <w:szCs w:val="22"/>
        </w:rPr>
        <w:t xml:space="preserve"> </w:t>
      </w:r>
      <w:r w:rsidR="008830D3" w:rsidRPr="002E1FE8">
        <w:rPr>
          <w:color w:val="auto"/>
          <w:sz w:val="22"/>
          <w:szCs w:val="22"/>
        </w:rPr>
        <w:t>of an area-wide integrated pest management (AW-IPM) program with a</w:t>
      </w:r>
      <w:r w:rsidR="009244DA" w:rsidRPr="002E1FE8">
        <w:rPr>
          <w:color w:val="auto"/>
          <w:sz w:val="22"/>
          <w:szCs w:val="22"/>
        </w:rPr>
        <w:t>n</w:t>
      </w:r>
      <w:r w:rsidR="008830D3" w:rsidRPr="002E1FE8">
        <w:rPr>
          <w:color w:val="auto"/>
          <w:sz w:val="22"/>
          <w:szCs w:val="22"/>
        </w:rPr>
        <w:t xml:space="preserve"> SIT component is ongoing </w:t>
      </w:r>
      <w:r w:rsidR="00E01187" w:rsidRPr="002E1FE8">
        <w:rPr>
          <w:color w:val="auto"/>
          <w:sz w:val="22"/>
          <w:szCs w:val="22"/>
        </w:rPr>
        <w:t>o</w:t>
      </w:r>
      <w:r w:rsidR="008830D3" w:rsidRPr="002E1FE8">
        <w:rPr>
          <w:color w:val="auto"/>
          <w:sz w:val="22"/>
          <w:szCs w:val="22"/>
        </w:rPr>
        <w:t xml:space="preserve">n </w:t>
      </w:r>
      <w:r w:rsidR="00AC2034" w:rsidRPr="002E1FE8">
        <w:rPr>
          <w:color w:val="auto"/>
          <w:sz w:val="22"/>
          <w:szCs w:val="22"/>
        </w:rPr>
        <w:t>La R</w:t>
      </w:r>
      <w:r w:rsidR="00EB6087" w:rsidRPr="002E1FE8">
        <w:rPr>
          <w:color w:val="auto"/>
          <w:sz w:val="22"/>
          <w:szCs w:val="22"/>
        </w:rPr>
        <w:t>é</w:t>
      </w:r>
      <w:r w:rsidR="00AC2034" w:rsidRPr="002E1FE8">
        <w:rPr>
          <w:color w:val="auto"/>
          <w:sz w:val="22"/>
          <w:szCs w:val="22"/>
        </w:rPr>
        <w:t xml:space="preserve">union </w:t>
      </w:r>
      <w:r w:rsidR="00E33295" w:rsidRPr="002E1FE8">
        <w:rPr>
          <w:color w:val="auto"/>
          <w:sz w:val="22"/>
          <w:szCs w:val="22"/>
        </w:rPr>
        <w:t>i</w:t>
      </w:r>
      <w:r w:rsidR="00C86666" w:rsidRPr="002E1FE8">
        <w:rPr>
          <w:color w:val="auto"/>
          <w:sz w:val="22"/>
          <w:szCs w:val="22"/>
        </w:rPr>
        <w:t>sland</w:t>
      </w:r>
      <w:r w:rsidR="008830D3" w:rsidRPr="002E1FE8">
        <w:rPr>
          <w:color w:val="auto"/>
          <w:sz w:val="22"/>
          <w:szCs w:val="22"/>
        </w:rPr>
        <w:t xml:space="preserve">, where </w:t>
      </w:r>
      <w:r w:rsidR="008830D3" w:rsidRPr="002E1FE8">
        <w:rPr>
          <w:i/>
          <w:color w:val="auto"/>
          <w:sz w:val="22"/>
          <w:szCs w:val="22"/>
        </w:rPr>
        <w:t>Ae</w:t>
      </w:r>
      <w:r w:rsidR="0050607D" w:rsidRPr="002E1FE8">
        <w:rPr>
          <w:i/>
          <w:color w:val="auto"/>
          <w:sz w:val="22"/>
          <w:szCs w:val="22"/>
        </w:rPr>
        <w:t>.</w:t>
      </w:r>
      <w:r w:rsidR="008830D3" w:rsidRPr="002E1FE8">
        <w:rPr>
          <w:i/>
          <w:color w:val="auto"/>
          <w:sz w:val="22"/>
          <w:szCs w:val="22"/>
        </w:rPr>
        <w:t xml:space="preserve"> albopictus</w:t>
      </w:r>
      <w:r w:rsidR="008830D3" w:rsidRPr="002E1FE8">
        <w:rPr>
          <w:color w:val="auto"/>
          <w:sz w:val="22"/>
          <w:szCs w:val="22"/>
        </w:rPr>
        <w:t xml:space="preserve"> co-occurs with </w:t>
      </w:r>
      <w:r w:rsidR="008830D3" w:rsidRPr="002E1FE8">
        <w:rPr>
          <w:i/>
          <w:color w:val="auto"/>
          <w:sz w:val="22"/>
          <w:szCs w:val="22"/>
        </w:rPr>
        <w:t>Ae</w:t>
      </w:r>
      <w:r w:rsidR="0050607D" w:rsidRPr="002E1FE8">
        <w:rPr>
          <w:i/>
          <w:color w:val="auto"/>
          <w:sz w:val="22"/>
          <w:szCs w:val="22"/>
        </w:rPr>
        <w:t>.</w:t>
      </w:r>
      <w:r w:rsidR="008830D3" w:rsidRPr="002E1FE8">
        <w:rPr>
          <w:i/>
          <w:color w:val="auto"/>
          <w:sz w:val="22"/>
          <w:szCs w:val="22"/>
        </w:rPr>
        <w:t xml:space="preserve"> aegypti</w:t>
      </w:r>
      <w:r w:rsidR="008830D3" w:rsidRPr="002E1FE8">
        <w:rPr>
          <w:color w:val="auto"/>
          <w:sz w:val="22"/>
          <w:szCs w:val="22"/>
        </w:rPr>
        <w:t>.</w:t>
      </w:r>
      <w:r w:rsidR="004F04AF" w:rsidRPr="002E1FE8">
        <w:rPr>
          <w:color w:val="auto"/>
          <w:sz w:val="22"/>
          <w:szCs w:val="22"/>
        </w:rPr>
        <w:t xml:space="preserve"> </w:t>
      </w:r>
      <w:r w:rsidR="0069039F" w:rsidRPr="002E1FE8">
        <w:rPr>
          <w:color w:val="auto"/>
          <w:sz w:val="22"/>
          <w:szCs w:val="22"/>
        </w:rPr>
        <w:t>The f</w:t>
      </w:r>
      <w:r w:rsidR="00466BDD" w:rsidRPr="002E1FE8">
        <w:rPr>
          <w:color w:val="auto"/>
          <w:sz w:val="22"/>
          <w:szCs w:val="22"/>
        </w:rPr>
        <w:t xml:space="preserve">irst releases of sterile </w:t>
      </w:r>
      <w:r w:rsidR="004873D8" w:rsidRPr="002E1FE8">
        <w:rPr>
          <w:color w:val="auto"/>
          <w:sz w:val="22"/>
          <w:szCs w:val="22"/>
        </w:rPr>
        <w:t xml:space="preserve">male </w:t>
      </w:r>
      <w:r w:rsidR="004873D8" w:rsidRPr="002E1FE8">
        <w:rPr>
          <w:i/>
          <w:color w:val="auto"/>
          <w:sz w:val="22"/>
          <w:szCs w:val="22"/>
        </w:rPr>
        <w:t>Ae. albopictus</w:t>
      </w:r>
      <w:r w:rsidR="004873D8" w:rsidRPr="002E1FE8">
        <w:rPr>
          <w:color w:val="auto"/>
          <w:sz w:val="22"/>
          <w:szCs w:val="22"/>
        </w:rPr>
        <w:t xml:space="preserve"> </w:t>
      </w:r>
      <w:r w:rsidR="00466BDD" w:rsidRPr="002E1FE8">
        <w:rPr>
          <w:color w:val="auto"/>
          <w:sz w:val="22"/>
          <w:szCs w:val="22"/>
        </w:rPr>
        <w:t xml:space="preserve">mosquitoes to study their behavior in urban areas were </w:t>
      </w:r>
      <w:r w:rsidR="00E01187" w:rsidRPr="002E1FE8">
        <w:rPr>
          <w:color w:val="auto"/>
          <w:sz w:val="22"/>
          <w:szCs w:val="22"/>
        </w:rPr>
        <w:t xml:space="preserve">recently </w:t>
      </w:r>
      <w:r w:rsidR="00466BDD" w:rsidRPr="002E1FE8">
        <w:rPr>
          <w:color w:val="auto"/>
          <w:sz w:val="22"/>
          <w:szCs w:val="22"/>
        </w:rPr>
        <w:t xml:space="preserve">authorized by a prefectural order </w:t>
      </w:r>
      <w:r w:rsidR="00005E7B" w:rsidRPr="002E1FE8">
        <w:rPr>
          <w:color w:val="auto"/>
          <w:sz w:val="22"/>
          <w:szCs w:val="22"/>
        </w:rPr>
        <w:t xml:space="preserve">to </w:t>
      </w:r>
      <w:r w:rsidR="00466BDD" w:rsidRPr="002E1FE8">
        <w:rPr>
          <w:color w:val="auto"/>
          <w:sz w:val="22"/>
          <w:szCs w:val="22"/>
        </w:rPr>
        <w:t xml:space="preserve">the Institute for Research for Development (IRD) </w:t>
      </w:r>
      <w:r w:rsidR="00F66565" w:rsidRPr="002E1FE8">
        <w:rPr>
          <w:color w:val="auto"/>
          <w:sz w:val="22"/>
          <w:szCs w:val="22"/>
        </w:rPr>
        <w:t>[</w:t>
      </w:r>
      <w:r w:rsidR="00872A6D" w:rsidRPr="002E1FE8">
        <w:rPr>
          <w:color w:val="auto"/>
          <w:sz w:val="22"/>
          <w:szCs w:val="22"/>
        </w:rPr>
        <w:t>2</w:t>
      </w:r>
      <w:r w:rsidR="00F66565" w:rsidRPr="002E1FE8">
        <w:rPr>
          <w:color w:val="auto"/>
          <w:sz w:val="22"/>
          <w:szCs w:val="22"/>
        </w:rPr>
        <w:t>]</w:t>
      </w:r>
      <w:r w:rsidR="00466BDD" w:rsidRPr="002E1FE8">
        <w:rPr>
          <w:color w:val="auto"/>
          <w:sz w:val="22"/>
          <w:szCs w:val="22"/>
        </w:rPr>
        <w:t xml:space="preserve">. </w:t>
      </w:r>
      <w:r w:rsidR="005C5050" w:rsidRPr="002E1FE8">
        <w:rPr>
          <w:color w:val="auto"/>
          <w:sz w:val="22"/>
          <w:szCs w:val="22"/>
        </w:rPr>
        <w:t xml:space="preserve">To successfully </w:t>
      </w:r>
      <w:r w:rsidR="008830D3" w:rsidRPr="002E1FE8">
        <w:rPr>
          <w:color w:val="auto"/>
          <w:sz w:val="22"/>
          <w:szCs w:val="22"/>
        </w:rPr>
        <w:t xml:space="preserve">and cost-effectively </w:t>
      </w:r>
      <w:r w:rsidR="005C5050" w:rsidRPr="002E1FE8">
        <w:rPr>
          <w:color w:val="auto"/>
          <w:sz w:val="22"/>
          <w:szCs w:val="22"/>
        </w:rPr>
        <w:t xml:space="preserve">apply the SIT in an area, it is recommended to target one species at </w:t>
      </w:r>
      <w:r w:rsidR="00207D93" w:rsidRPr="002E1FE8">
        <w:rPr>
          <w:color w:val="auto"/>
          <w:sz w:val="22"/>
          <w:szCs w:val="22"/>
        </w:rPr>
        <w:t xml:space="preserve">a </w:t>
      </w:r>
      <w:r w:rsidR="005C5050" w:rsidRPr="002E1FE8">
        <w:rPr>
          <w:color w:val="auto"/>
          <w:sz w:val="22"/>
          <w:szCs w:val="22"/>
        </w:rPr>
        <w:lastRenderedPageBreak/>
        <w:t>time</w:t>
      </w:r>
      <w:r w:rsidR="00F00081" w:rsidRPr="002E1FE8">
        <w:rPr>
          <w:color w:val="auto"/>
          <w:sz w:val="22"/>
          <w:szCs w:val="22"/>
        </w:rPr>
        <w:t xml:space="preserve"> </w:t>
      </w:r>
      <w:r w:rsidR="00F66565" w:rsidRPr="002E1FE8">
        <w:rPr>
          <w:color w:val="auto"/>
          <w:sz w:val="22"/>
          <w:szCs w:val="22"/>
        </w:rPr>
        <w:t>[</w:t>
      </w:r>
      <w:r w:rsidR="00872A6D" w:rsidRPr="002E1FE8">
        <w:rPr>
          <w:color w:val="auto"/>
          <w:sz w:val="22"/>
          <w:szCs w:val="22"/>
        </w:rPr>
        <w:t>21,</w:t>
      </w:r>
      <w:r w:rsidR="002135DD" w:rsidRPr="002E1FE8">
        <w:rPr>
          <w:color w:val="auto"/>
          <w:sz w:val="22"/>
          <w:szCs w:val="22"/>
        </w:rPr>
        <w:t xml:space="preserve"> </w:t>
      </w:r>
      <w:r w:rsidR="00872A6D" w:rsidRPr="002E1FE8">
        <w:rPr>
          <w:color w:val="auto"/>
          <w:sz w:val="22"/>
          <w:szCs w:val="22"/>
        </w:rPr>
        <w:t>1</w:t>
      </w:r>
      <w:r w:rsidR="00F66565" w:rsidRPr="002E1FE8">
        <w:rPr>
          <w:color w:val="auto"/>
          <w:sz w:val="22"/>
          <w:szCs w:val="22"/>
        </w:rPr>
        <w:t>]</w:t>
      </w:r>
      <w:r w:rsidR="005C5050" w:rsidRPr="002E1FE8">
        <w:rPr>
          <w:color w:val="auto"/>
          <w:sz w:val="22"/>
          <w:szCs w:val="22"/>
        </w:rPr>
        <w:t xml:space="preserve">. </w:t>
      </w:r>
      <w:r w:rsidR="003B5BD0" w:rsidRPr="002E1FE8">
        <w:rPr>
          <w:color w:val="auto"/>
          <w:sz w:val="22"/>
          <w:szCs w:val="22"/>
        </w:rPr>
        <w:t xml:space="preserve">For example, </w:t>
      </w:r>
      <w:r w:rsidR="005C5050" w:rsidRPr="002E1FE8">
        <w:rPr>
          <w:color w:val="auto"/>
          <w:sz w:val="22"/>
          <w:szCs w:val="22"/>
        </w:rPr>
        <w:t xml:space="preserve">where </w:t>
      </w:r>
      <w:r w:rsidR="003B5BD0" w:rsidRPr="002E1FE8">
        <w:rPr>
          <w:i/>
          <w:color w:val="auto"/>
          <w:sz w:val="22"/>
          <w:szCs w:val="22"/>
        </w:rPr>
        <w:t>Ae. aegypti</w:t>
      </w:r>
      <w:r w:rsidR="003B5BD0" w:rsidRPr="002E1FE8">
        <w:rPr>
          <w:color w:val="auto"/>
          <w:sz w:val="22"/>
          <w:szCs w:val="22"/>
        </w:rPr>
        <w:t xml:space="preserve"> and </w:t>
      </w:r>
      <w:r w:rsidR="003B5BD0" w:rsidRPr="002E1FE8">
        <w:rPr>
          <w:i/>
          <w:color w:val="auto"/>
          <w:sz w:val="22"/>
          <w:szCs w:val="22"/>
        </w:rPr>
        <w:t>Ae. albopictus</w:t>
      </w:r>
      <w:r w:rsidR="003B5BD0" w:rsidRPr="002E1FE8">
        <w:rPr>
          <w:color w:val="auto"/>
          <w:sz w:val="22"/>
          <w:szCs w:val="22"/>
        </w:rPr>
        <w:t xml:space="preserve"> are sympatric</w:t>
      </w:r>
      <w:r w:rsidR="005C5050" w:rsidRPr="002E1FE8">
        <w:rPr>
          <w:color w:val="auto"/>
          <w:sz w:val="22"/>
          <w:szCs w:val="22"/>
        </w:rPr>
        <w:t xml:space="preserve"> </w:t>
      </w:r>
      <w:r w:rsidR="003B5BD0" w:rsidRPr="002E1FE8">
        <w:rPr>
          <w:color w:val="auto"/>
          <w:sz w:val="22"/>
          <w:szCs w:val="22"/>
        </w:rPr>
        <w:t>and are both competent</w:t>
      </w:r>
      <w:r w:rsidR="0069039F" w:rsidRPr="002E1FE8">
        <w:rPr>
          <w:color w:val="auto"/>
          <w:sz w:val="22"/>
          <w:szCs w:val="22"/>
        </w:rPr>
        <w:t xml:space="preserve"> vectors of</w:t>
      </w:r>
      <w:r w:rsidR="003B5BD0" w:rsidRPr="002E1FE8">
        <w:rPr>
          <w:color w:val="auto"/>
          <w:sz w:val="22"/>
          <w:szCs w:val="22"/>
        </w:rPr>
        <w:t xml:space="preserve"> </w:t>
      </w:r>
      <w:r w:rsidR="0069039F" w:rsidRPr="002E1FE8">
        <w:rPr>
          <w:color w:val="auto"/>
          <w:sz w:val="22"/>
          <w:szCs w:val="22"/>
        </w:rPr>
        <w:t>human viruses</w:t>
      </w:r>
      <w:r w:rsidR="005C5050" w:rsidRPr="002E1FE8">
        <w:rPr>
          <w:color w:val="auto"/>
          <w:sz w:val="22"/>
          <w:szCs w:val="22"/>
        </w:rPr>
        <w:t xml:space="preserve">, one would </w:t>
      </w:r>
      <w:r w:rsidR="0069039F" w:rsidRPr="002E1FE8">
        <w:rPr>
          <w:color w:val="auto"/>
          <w:sz w:val="22"/>
          <w:szCs w:val="22"/>
        </w:rPr>
        <w:t>consider</w:t>
      </w:r>
      <w:r w:rsidR="005C5050" w:rsidRPr="002E1FE8">
        <w:rPr>
          <w:color w:val="auto"/>
          <w:sz w:val="22"/>
          <w:szCs w:val="22"/>
        </w:rPr>
        <w:t xml:space="preserve"> the best approach to </w:t>
      </w:r>
      <w:r w:rsidR="005D01C8" w:rsidRPr="002E1FE8">
        <w:rPr>
          <w:color w:val="auto"/>
          <w:sz w:val="22"/>
          <w:szCs w:val="22"/>
        </w:rPr>
        <w:t>guarantee</w:t>
      </w:r>
      <w:r w:rsidR="005C5050" w:rsidRPr="002E1FE8">
        <w:rPr>
          <w:color w:val="auto"/>
          <w:sz w:val="22"/>
          <w:szCs w:val="22"/>
        </w:rPr>
        <w:t xml:space="preserve"> success</w:t>
      </w:r>
      <w:r w:rsidR="0069039F" w:rsidRPr="002E1FE8">
        <w:rPr>
          <w:color w:val="auto"/>
          <w:sz w:val="22"/>
          <w:szCs w:val="22"/>
        </w:rPr>
        <w:t>ful</w:t>
      </w:r>
      <w:r w:rsidR="005C5050" w:rsidRPr="002E1FE8">
        <w:rPr>
          <w:color w:val="auto"/>
          <w:sz w:val="22"/>
          <w:szCs w:val="22"/>
        </w:rPr>
        <w:t xml:space="preserve"> suppression or elimination of </w:t>
      </w:r>
      <w:r w:rsidR="0099490F" w:rsidRPr="002E1FE8">
        <w:rPr>
          <w:color w:val="auto"/>
          <w:sz w:val="22"/>
          <w:szCs w:val="22"/>
        </w:rPr>
        <w:t>both</w:t>
      </w:r>
      <w:r w:rsidR="003B5BD0" w:rsidRPr="002E1FE8">
        <w:rPr>
          <w:color w:val="auto"/>
          <w:sz w:val="22"/>
          <w:szCs w:val="22"/>
        </w:rPr>
        <w:t xml:space="preserve"> species</w:t>
      </w:r>
      <w:r w:rsidR="005C5050" w:rsidRPr="002E1FE8">
        <w:rPr>
          <w:color w:val="auto"/>
          <w:sz w:val="22"/>
          <w:szCs w:val="22"/>
        </w:rPr>
        <w:t xml:space="preserve">. </w:t>
      </w:r>
      <w:r w:rsidR="005D01C8" w:rsidRPr="002E1FE8">
        <w:rPr>
          <w:color w:val="auto"/>
          <w:sz w:val="22"/>
          <w:szCs w:val="22"/>
        </w:rPr>
        <w:t xml:space="preserve">The best scenario would be the release of one species which </w:t>
      </w:r>
      <w:r w:rsidR="0069039F" w:rsidRPr="002E1FE8">
        <w:rPr>
          <w:color w:val="auto"/>
          <w:sz w:val="22"/>
          <w:szCs w:val="22"/>
        </w:rPr>
        <w:t xml:space="preserve">was able to </w:t>
      </w:r>
      <w:r w:rsidR="0090204B" w:rsidRPr="002E1FE8">
        <w:rPr>
          <w:color w:val="auto"/>
          <w:sz w:val="22"/>
          <w:szCs w:val="22"/>
        </w:rPr>
        <w:t xml:space="preserve">also </w:t>
      </w:r>
      <w:r w:rsidR="00925E3A" w:rsidRPr="002E1FE8">
        <w:rPr>
          <w:color w:val="auto"/>
          <w:sz w:val="22"/>
          <w:szCs w:val="22"/>
        </w:rPr>
        <w:t>readily mate wit</w:t>
      </w:r>
      <w:r w:rsidR="005D01C8" w:rsidRPr="002E1FE8">
        <w:rPr>
          <w:color w:val="auto"/>
          <w:sz w:val="22"/>
          <w:szCs w:val="22"/>
        </w:rPr>
        <w:t xml:space="preserve">h </w:t>
      </w:r>
      <w:r w:rsidR="00925E3A" w:rsidRPr="002E1FE8">
        <w:rPr>
          <w:color w:val="auto"/>
          <w:sz w:val="22"/>
          <w:szCs w:val="22"/>
        </w:rPr>
        <w:t xml:space="preserve">and </w:t>
      </w:r>
      <w:r w:rsidR="00E01187" w:rsidRPr="002E1FE8">
        <w:rPr>
          <w:color w:val="auto"/>
          <w:sz w:val="22"/>
          <w:szCs w:val="22"/>
        </w:rPr>
        <w:t xml:space="preserve">induce </w:t>
      </w:r>
      <w:r w:rsidR="00925E3A" w:rsidRPr="002E1FE8">
        <w:rPr>
          <w:color w:val="auto"/>
          <w:sz w:val="22"/>
          <w:szCs w:val="22"/>
        </w:rPr>
        <w:t>sterili</w:t>
      </w:r>
      <w:r w:rsidR="00E01187" w:rsidRPr="002E1FE8">
        <w:rPr>
          <w:color w:val="auto"/>
          <w:sz w:val="22"/>
          <w:szCs w:val="22"/>
        </w:rPr>
        <w:t>ty in</w:t>
      </w:r>
      <w:r w:rsidR="00925E3A" w:rsidRPr="002E1FE8">
        <w:rPr>
          <w:color w:val="auto"/>
          <w:sz w:val="22"/>
          <w:szCs w:val="22"/>
        </w:rPr>
        <w:t xml:space="preserve"> </w:t>
      </w:r>
      <w:r w:rsidR="00F42E8B" w:rsidRPr="002E1FE8">
        <w:rPr>
          <w:color w:val="auto"/>
          <w:sz w:val="22"/>
          <w:szCs w:val="22"/>
        </w:rPr>
        <w:t>both</w:t>
      </w:r>
      <w:r w:rsidR="005D01C8" w:rsidRPr="002E1FE8">
        <w:rPr>
          <w:color w:val="auto"/>
          <w:sz w:val="22"/>
          <w:szCs w:val="22"/>
        </w:rPr>
        <w:t xml:space="preserve"> species</w:t>
      </w:r>
      <w:r w:rsidR="00F66565" w:rsidRPr="002E1FE8">
        <w:rPr>
          <w:color w:val="auto"/>
          <w:sz w:val="22"/>
          <w:szCs w:val="22"/>
        </w:rPr>
        <w:t xml:space="preserve"> [</w:t>
      </w:r>
      <w:r w:rsidR="002135DD" w:rsidRPr="002E1FE8">
        <w:rPr>
          <w:color w:val="auto"/>
          <w:sz w:val="22"/>
          <w:szCs w:val="22"/>
        </w:rPr>
        <w:t>27</w:t>
      </w:r>
      <w:r w:rsidR="00F66565" w:rsidRPr="002E1FE8">
        <w:rPr>
          <w:color w:val="auto"/>
          <w:sz w:val="22"/>
          <w:szCs w:val="22"/>
        </w:rPr>
        <w:t>]</w:t>
      </w:r>
      <w:r w:rsidR="005D01C8" w:rsidRPr="002E1FE8">
        <w:rPr>
          <w:color w:val="auto"/>
          <w:sz w:val="22"/>
          <w:szCs w:val="22"/>
        </w:rPr>
        <w:t xml:space="preserve">. </w:t>
      </w:r>
      <w:r w:rsidR="0090204B" w:rsidRPr="002E1FE8">
        <w:rPr>
          <w:color w:val="auto"/>
          <w:sz w:val="22"/>
          <w:szCs w:val="22"/>
        </w:rPr>
        <w:t xml:space="preserve">This </w:t>
      </w:r>
      <w:r w:rsidR="005D01C8" w:rsidRPr="002E1FE8">
        <w:rPr>
          <w:color w:val="auto"/>
          <w:sz w:val="22"/>
          <w:szCs w:val="22"/>
        </w:rPr>
        <w:t xml:space="preserve">phenomenon is </w:t>
      </w:r>
      <w:r w:rsidR="0090204B" w:rsidRPr="002E1FE8">
        <w:rPr>
          <w:color w:val="auto"/>
          <w:sz w:val="22"/>
          <w:szCs w:val="22"/>
        </w:rPr>
        <w:t xml:space="preserve">known as </w:t>
      </w:r>
      <w:r w:rsidR="00981333" w:rsidRPr="002E1FE8">
        <w:rPr>
          <w:color w:val="auto"/>
          <w:sz w:val="22"/>
          <w:szCs w:val="22"/>
        </w:rPr>
        <w:t>reproductive interference</w:t>
      </w:r>
      <w:r w:rsidR="0090204B" w:rsidRPr="002E1FE8">
        <w:rPr>
          <w:color w:val="auto"/>
          <w:sz w:val="22"/>
          <w:szCs w:val="22"/>
        </w:rPr>
        <w:t xml:space="preserve"> or </w:t>
      </w:r>
      <w:r w:rsidR="005D01C8" w:rsidRPr="002E1FE8">
        <w:rPr>
          <w:color w:val="auto"/>
          <w:sz w:val="22"/>
          <w:szCs w:val="22"/>
        </w:rPr>
        <w:t>satyrization</w:t>
      </w:r>
      <w:r w:rsidR="0090204B" w:rsidRPr="002E1FE8">
        <w:rPr>
          <w:color w:val="auto"/>
          <w:sz w:val="22"/>
          <w:szCs w:val="22"/>
        </w:rPr>
        <w:t>,</w:t>
      </w:r>
      <w:r w:rsidR="005D01C8" w:rsidRPr="002E1FE8">
        <w:rPr>
          <w:color w:val="auto"/>
          <w:sz w:val="22"/>
          <w:szCs w:val="22"/>
        </w:rPr>
        <w:t xml:space="preserve"> </w:t>
      </w:r>
      <w:r w:rsidR="00925E3A" w:rsidRPr="002E1FE8">
        <w:rPr>
          <w:color w:val="auto"/>
          <w:sz w:val="22"/>
          <w:szCs w:val="22"/>
        </w:rPr>
        <w:t>in which male</w:t>
      </w:r>
      <w:r w:rsidR="006B5DE2" w:rsidRPr="002E1FE8">
        <w:rPr>
          <w:color w:val="auto"/>
          <w:sz w:val="22"/>
          <w:szCs w:val="22"/>
        </w:rPr>
        <w:t>s</w:t>
      </w:r>
      <w:r w:rsidR="00925E3A" w:rsidRPr="002E1FE8">
        <w:rPr>
          <w:color w:val="auto"/>
          <w:sz w:val="22"/>
          <w:szCs w:val="22"/>
        </w:rPr>
        <w:t xml:space="preserve"> </w:t>
      </w:r>
      <w:r w:rsidR="00981333" w:rsidRPr="002E1FE8">
        <w:rPr>
          <w:color w:val="auto"/>
          <w:sz w:val="22"/>
          <w:szCs w:val="22"/>
        </w:rPr>
        <w:t xml:space="preserve">of one species </w:t>
      </w:r>
      <w:r w:rsidR="00925E3A" w:rsidRPr="002E1FE8">
        <w:rPr>
          <w:color w:val="auto"/>
          <w:sz w:val="22"/>
          <w:szCs w:val="22"/>
        </w:rPr>
        <w:t xml:space="preserve">mate with and sterilize </w:t>
      </w:r>
      <w:r w:rsidR="00622571" w:rsidRPr="002E1FE8">
        <w:rPr>
          <w:color w:val="auto"/>
          <w:sz w:val="22"/>
          <w:szCs w:val="22"/>
        </w:rPr>
        <w:t>females</w:t>
      </w:r>
      <w:r w:rsidR="0069039F" w:rsidRPr="002E1FE8">
        <w:rPr>
          <w:color w:val="auto"/>
          <w:sz w:val="22"/>
          <w:szCs w:val="22"/>
        </w:rPr>
        <w:t xml:space="preserve"> of another species</w:t>
      </w:r>
      <w:r w:rsidR="00925E3A" w:rsidRPr="002E1FE8">
        <w:rPr>
          <w:color w:val="auto"/>
          <w:sz w:val="22"/>
          <w:szCs w:val="22"/>
        </w:rPr>
        <w:t xml:space="preserve">, and </w:t>
      </w:r>
      <w:r w:rsidR="00077AF4" w:rsidRPr="002E1FE8">
        <w:rPr>
          <w:color w:val="auto"/>
          <w:sz w:val="22"/>
          <w:szCs w:val="22"/>
        </w:rPr>
        <w:t xml:space="preserve">in this </w:t>
      </w:r>
      <w:r w:rsidR="00925E3A" w:rsidRPr="002E1FE8">
        <w:rPr>
          <w:color w:val="auto"/>
          <w:sz w:val="22"/>
          <w:szCs w:val="22"/>
        </w:rPr>
        <w:t xml:space="preserve">way contribute to </w:t>
      </w:r>
      <w:r w:rsidR="006B5DE2" w:rsidRPr="002E1FE8">
        <w:rPr>
          <w:color w:val="auto"/>
          <w:sz w:val="22"/>
          <w:szCs w:val="22"/>
        </w:rPr>
        <w:t>its</w:t>
      </w:r>
      <w:r w:rsidR="00925E3A" w:rsidRPr="002E1FE8">
        <w:rPr>
          <w:color w:val="auto"/>
          <w:sz w:val="22"/>
          <w:szCs w:val="22"/>
        </w:rPr>
        <w:t xml:space="preserve"> displacement from the</w:t>
      </w:r>
      <w:r w:rsidR="006B5DE2" w:rsidRPr="002E1FE8">
        <w:rPr>
          <w:color w:val="auto"/>
          <w:sz w:val="22"/>
          <w:szCs w:val="22"/>
        </w:rPr>
        <w:t xml:space="preserve"> shared area</w:t>
      </w:r>
      <w:r w:rsidR="00925E3A" w:rsidRPr="002E1FE8">
        <w:rPr>
          <w:color w:val="auto"/>
          <w:sz w:val="22"/>
          <w:szCs w:val="22"/>
        </w:rPr>
        <w:t xml:space="preserve"> </w:t>
      </w:r>
      <w:r w:rsidR="00F66565" w:rsidRPr="002E1FE8">
        <w:rPr>
          <w:color w:val="auto"/>
          <w:sz w:val="22"/>
          <w:szCs w:val="22"/>
        </w:rPr>
        <w:t>[</w:t>
      </w:r>
      <w:r w:rsidR="00E63519" w:rsidRPr="002E1FE8">
        <w:rPr>
          <w:color w:val="auto"/>
          <w:sz w:val="22"/>
          <w:szCs w:val="22"/>
        </w:rPr>
        <w:t>45</w:t>
      </w:r>
      <w:r w:rsidR="00F66565" w:rsidRPr="002E1FE8">
        <w:rPr>
          <w:color w:val="auto"/>
          <w:sz w:val="22"/>
          <w:szCs w:val="22"/>
        </w:rPr>
        <w:t>]</w:t>
      </w:r>
      <w:r w:rsidR="00925E3A" w:rsidRPr="002E1FE8">
        <w:rPr>
          <w:color w:val="auto"/>
          <w:sz w:val="22"/>
          <w:szCs w:val="22"/>
        </w:rPr>
        <w:t xml:space="preserve">. </w:t>
      </w:r>
    </w:p>
    <w:p w14:paraId="3013E2F5" w14:textId="04440187" w:rsidR="004F04AF" w:rsidRPr="002E1FE8" w:rsidRDefault="0069039F" w:rsidP="005D01C8">
      <w:pPr>
        <w:pStyle w:val="Default"/>
        <w:spacing w:line="480" w:lineRule="auto"/>
        <w:rPr>
          <w:color w:val="auto"/>
          <w:sz w:val="22"/>
          <w:szCs w:val="22"/>
        </w:rPr>
      </w:pPr>
      <w:r w:rsidRPr="002E1FE8">
        <w:rPr>
          <w:color w:val="auto"/>
          <w:sz w:val="22"/>
          <w:szCs w:val="22"/>
        </w:rPr>
        <w:t xml:space="preserve">Satyrization was proposed as a possible mechanism for the </w:t>
      </w:r>
      <w:r w:rsidR="003A0381" w:rsidRPr="002E1FE8">
        <w:rPr>
          <w:color w:val="auto"/>
          <w:sz w:val="22"/>
          <w:szCs w:val="22"/>
        </w:rPr>
        <w:t>displacement</w:t>
      </w:r>
      <w:r w:rsidR="003A0381" w:rsidRPr="002E1FE8">
        <w:rPr>
          <w:i/>
          <w:color w:val="auto"/>
          <w:sz w:val="22"/>
          <w:szCs w:val="22"/>
        </w:rPr>
        <w:t xml:space="preserve"> </w:t>
      </w:r>
      <w:r w:rsidR="003A0381" w:rsidRPr="002E1FE8">
        <w:rPr>
          <w:color w:val="auto"/>
          <w:sz w:val="22"/>
          <w:szCs w:val="22"/>
        </w:rPr>
        <w:t xml:space="preserve">of </w:t>
      </w:r>
      <w:r w:rsidR="00E05D4F" w:rsidRPr="002E1FE8">
        <w:rPr>
          <w:i/>
          <w:color w:val="auto"/>
          <w:sz w:val="22"/>
          <w:szCs w:val="22"/>
        </w:rPr>
        <w:t>Ae</w:t>
      </w:r>
      <w:r w:rsidR="0050607D" w:rsidRPr="002E1FE8">
        <w:rPr>
          <w:i/>
          <w:color w:val="auto"/>
          <w:sz w:val="22"/>
          <w:szCs w:val="22"/>
        </w:rPr>
        <w:t>.</w:t>
      </w:r>
      <w:r w:rsidR="00E05D4F" w:rsidRPr="002E1FE8">
        <w:rPr>
          <w:i/>
          <w:color w:val="auto"/>
          <w:sz w:val="22"/>
          <w:szCs w:val="22"/>
        </w:rPr>
        <w:t xml:space="preserve"> aegypti</w:t>
      </w:r>
      <w:r w:rsidR="00E05D4F" w:rsidRPr="002E1FE8">
        <w:rPr>
          <w:color w:val="auto"/>
          <w:sz w:val="22"/>
          <w:szCs w:val="22"/>
        </w:rPr>
        <w:t xml:space="preserve"> by </w:t>
      </w:r>
      <w:r w:rsidR="00E05D4F" w:rsidRPr="002E1FE8">
        <w:rPr>
          <w:i/>
          <w:color w:val="auto"/>
          <w:sz w:val="22"/>
          <w:szCs w:val="22"/>
        </w:rPr>
        <w:t>Ae</w:t>
      </w:r>
      <w:r w:rsidR="0050607D" w:rsidRPr="002E1FE8">
        <w:rPr>
          <w:i/>
          <w:color w:val="auto"/>
          <w:sz w:val="22"/>
          <w:szCs w:val="22"/>
        </w:rPr>
        <w:t>.</w:t>
      </w:r>
      <w:r w:rsidR="00E05D4F" w:rsidRPr="002E1FE8">
        <w:rPr>
          <w:i/>
          <w:color w:val="auto"/>
          <w:sz w:val="22"/>
          <w:szCs w:val="22"/>
        </w:rPr>
        <w:t xml:space="preserve"> albopictus</w:t>
      </w:r>
      <w:r w:rsidR="00E05D4F" w:rsidRPr="002E1FE8">
        <w:rPr>
          <w:color w:val="auto"/>
          <w:sz w:val="22"/>
          <w:szCs w:val="22"/>
        </w:rPr>
        <w:t xml:space="preserve"> in </w:t>
      </w:r>
      <w:r w:rsidR="00C02132" w:rsidRPr="002E1FE8">
        <w:rPr>
          <w:color w:val="auto"/>
          <w:sz w:val="22"/>
          <w:szCs w:val="22"/>
        </w:rPr>
        <w:t xml:space="preserve">Florida in </w:t>
      </w:r>
      <w:r w:rsidR="00E05D4F" w:rsidRPr="002E1FE8">
        <w:rPr>
          <w:color w:val="auto"/>
          <w:sz w:val="22"/>
          <w:szCs w:val="22"/>
        </w:rPr>
        <w:t xml:space="preserve">the late </w:t>
      </w:r>
      <w:r w:rsidR="00167EBA">
        <w:rPr>
          <w:color w:val="auto"/>
          <w:sz w:val="22"/>
          <w:szCs w:val="22"/>
        </w:rPr>
        <w:t>19</w:t>
      </w:r>
      <w:r w:rsidR="00E05D4F" w:rsidRPr="002E1FE8">
        <w:rPr>
          <w:color w:val="auto"/>
          <w:sz w:val="22"/>
          <w:szCs w:val="22"/>
        </w:rPr>
        <w:t xml:space="preserve">80s </w:t>
      </w:r>
      <w:r w:rsidR="00F66565" w:rsidRPr="002E1FE8">
        <w:rPr>
          <w:color w:val="auto"/>
          <w:sz w:val="22"/>
          <w:szCs w:val="22"/>
        </w:rPr>
        <w:t>[</w:t>
      </w:r>
      <w:r w:rsidR="00E63519" w:rsidRPr="002E1FE8">
        <w:rPr>
          <w:color w:val="auto"/>
          <w:sz w:val="22"/>
          <w:szCs w:val="22"/>
        </w:rPr>
        <w:t>43</w:t>
      </w:r>
      <w:r w:rsidR="00815A26" w:rsidRPr="002E1FE8">
        <w:rPr>
          <w:color w:val="auto"/>
          <w:sz w:val="22"/>
          <w:szCs w:val="22"/>
        </w:rPr>
        <w:t>,</w:t>
      </w:r>
      <w:r w:rsidR="00E63519" w:rsidRPr="002E1FE8">
        <w:rPr>
          <w:color w:val="auto"/>
          <w:sz w:val="22"/>
          <w:szCs w:val="22"/>
        </w:rPr>
        <w:t>48</w:t>
      </w:r>
      <w:r w:rsidR="00F66565" w:rsidRPr="002E1FE8">
        <w:rPr>
          <w:color w:val="auto"/>
          <w:sz w:val="22"/>
          <w:szCs w:val="22"/>
        </w:rPr>
        <w:t>]</w:t>
      </w:r>
      <w:r w:rsidR="00E05D4F" w:rsidRPr="002E1FE8">
        <w:rPr>
          <w:color w:val="auto"/>
          <w:sz w:val="22"/>
          <w:szCs w:val="22"/>
        </w:rPr>
        <w:t xml:space="preserve">. </w:t>
      </w:r>
      <w:r w:rsidR="002E1FE8" w:rsidRPr="002E1FE8">
        <w:rPr>
          <w:color w:val="auto"/>
          <w:sz w:val="22"/>
          <w:szCs w:val="22"/>
        </w:rPr>
        <w:t>Satyrization</w:t>
      </w:r>
      <w:r w:rsidR="00E05D4F" w:rsidRPr="002E1FE8">
        <w:rPr>
          <w:color w:val="auto"/>
          <w:sz w:val="22"/>
          <w:szCs w:val="22"/>
        </w:rPr>
        <w:t xml:space="preserve"> </w:t>
      </w:r>
      <w:r w:rsidRPr="002E1FE8">
        <w:rPr>
          <w:color w:val="auto"/>
          <w:sz w:val="22"/>
          <w:szCs w:val="22"/>
        </w:rPr>
        <w:t xml:space="preserve">and </w:t>
      </w:r>
      <w:r w:rsidR="00B904D0" w:rsidRPr="002E1FE8">
        <w:rPr>
          <w:color w:val="auto"/>
          <w:sz w:val="22"/>
          <w:szCs w:val="22"/>
        </w:rPr>
        <w:t>other factors such as larval competition, climate</w:t>
      </w:r>
      <w:r w:rsidR="00167EBA">
        <w:rPr>
          <w:color w:val="auto"/>
          <w:sz w:val="22"/>
          <w:szCs w:val="22"/>
        </w:rPr>
        <w:t>,</w:t>
      </w:r>
      <w:r w:rsidR="00B904D0" w:rsidRPr="002E1FE8">
        <w:rPr>
          <w:color w:val="auto"/>
          <w:sz w:val="22"/>
          <w:szCs w:val="22"/>
        </w:rPr>
        <w:t xml:space="preserve"> and socioeconomic factors </w:t>
      </w:r>
      <w:r w:rsidR="00D10FA3" w:rsidRPr="002E1FE8">
        <w:rPr>
          <w:color w:val="auto"/>
          <w:sz w:val="22"/>
          <w:szCs w:val="22"/>
        </w:rPr>
        <w:t xml:space="preserve">have </w:t>
      </w:r>
      <w:r w:rsidR="00467135" w:rsidRPr="002E1FE8">
        <w:rPr>
          <w:color w:val="auto"/>
          <w:sz w:val="22"/>
          <w:szCs w:val="22"/>
        </w:rPr>
        <w:t xml:space="preserve">influenced the distribution </w:t>
      </w:r>
      <w:r w:rsidR="003B4920" w:rsidRPr="002E1FE8">
        <w:rPr>
          <w:color w:val="auto"/>
          <w:sz w:val="22"/>
          <w:szCs w:val="22"/>
        </w:rPr>
        <w:t xml:space="preserve">dynamics </w:t>
      </w:r>
      <w:r w:rsidR="00467135" w:rsidRPr="002E1FE8">
        <w:rPr>
          <w:color w:val="auto"/>
          <w:sz w:val="22"/>
          <w:szCs w:val="22"/>
        </w:rPr>
        <w:t xml:space="preserve">of </w:t>
      </w:r>
      <w:r w:rsidR="00D10FA3" w:rsidRPr="002E1FE8">
        <w:rPr>
          <w:color w:val="auto"/>
          <w:sz w:val="22"/>
          <w:szCs w:val="22"/>
        </w:rPr>
        <w:t>t</w:t>
      </w:r>
      <w:r w:rsidR="004D5E37" w:rsidRPr="002E1FE8">
        <w:rPr>
          <w:color w:val="auto"/>
          <w:sz w:val="22"/>
          <w:szCs w:val="22"/>
        </w:rPr>
        <w:t>he</w:t>
      </w:r>
      <w:r w:rsidR="00D10FA3" w:rsidRPr="002E1FE8">
        <w:rPr>
          <w:color w:val="auto"/>
          <w:sz w:val="22"/>
          <w:szCs w:val="22"/>
        </w:rPr>
        <w:t xml:space="preserve"> two </w:t>
      </w:r>
      <w:r w:rsidR="00467135" w:rsidRPr="002E1FE8">
        <w:rPr>
          <w:color w:val="auto"/>
          <w:sz w:val="22"/>
          <w:szCs w:val="22"/>
        </w:rPr>
        <w:t>species worldwide</w:t>
      </w:r>
      <w:r w:rsidR="00FA7654" w:rsidRPr="002E1FE8">
        <w:rPr>
          <w:color w:val="auto"/>
          <w:sz w:val="22"/>
          <w:szCs w:val="22"/>
        </w:rPr>
        <w:t xml:space="preserve">. </w:t>
      </w:r>
      <w:r w:rsidR="00BE0A36" w:rsidRPr="002E1FE8">
        <w:rPr>
          <w:color w:val="auto"/>
          <w:sz w:val="22"/>
          <w:szCs w:val="22"/>
        </w:rPr>
        <w:t xml:space="preserve">A rapid decline </w:t>
      </w:r>
      <w:r w:rsidR="00D279C1" w:rsidRPr="002E1FE8">
        <w:rPr>
          <w:color w:val="auto"/>
          <w:sz w:val="22"/>
          <w:szCs w:val="22"/>
        </w:rPr>
        <w:t xml:space="preserve">in </w:t>
      </w:r>
      <w:r w:rsidR="00BE0A36" w:rsidRPr="002E1FE8">
        <w:rPr>
          <w:i/>
          <w:color w:val="auto"/>
          <w:sz w:val="22"/>
          <w:szCs w:val="22"/>
        </w:rPr>
        <w:t>Ae</w:t>
      </w:r>
      <w:r w:rsidR="0050607D" w:rsidRPr="002E1FE8">
        <w:rPr>
          <w:i/>
          <w:color w:val="auto"/>
          <w:sz w:val="22"/>
          <w:szCs w:val="22"/>
        </w:rPr>
        <w:t>.</w:t>
      </w:r>
      <w:r w:rsidR="00BE0A36" w:rsidRPr="002E1FE8">
        <w:rPr>
          <w:i/>
          <w:color w:val="auto"/>
          <w:sz w:val="22"/>
          <w:szCs w:val="22"/>
        </w:rPr>
        <w:t xml:space="preserve"> aegypti</w:t>
      </w:r>
      <w:r w:rsidR="00BE0A36" w:rsidRPr="002E1FE8">
        <w:rPr>
          <w:color w:val="auto"/>
          <w:sz w:val="22"/>
          <w:szCs w:val="22"/>
        </w:rPr>
        <w:t xml:space="preserve"> in the south</w:t>
      </w:r>
      <w:r w:rsidR="004D5E37" w:rsidRPr="002E1FE8">
        <w:rPr>
          <w:color w:val="auto"/>
          <w:sz w:val="22"/>
          <w:szCs w:val="22"/>
        </w:rPr>
        <w:t xml:space="preserve"> </w:t>
      </w:r>
      <w:r w:rsidR="00BE0A36" w:rsidRPr="002E1FE8">
        <w:rPr>
          <w:color w:val="auto"/>
          <w:sz w:val="22"/>
          <w:szCs w:val="22"/>
        </w:rPr>
        <w:t>eastern USA and Bermuda</w:t>
      </w:r>
      <w:r w:rsidR="00D279C1" w:rsidRPr="002E1FE8">
        <w:rPr>
          <w:color w:val="auto"/>
          <w:sz w:val="22"/>
          <w:szCs w:val="22"/>
        </w:rPr>
        <w:t>,</w:t>
      </w:r>
      <w:r w:rsidR="00BE0A36" w:rsidRPr="002E1FE8">
        <w:rPr>
          <w:color w:val="auto"/>
          <w:sz w:val="22"/>
          <w:szCs w:val="22"/>
        </w:rPr>
        <w:t xml:space="preserve"> for example, was associated with the invasions </w:t>
      </w:r>
      <w:r w:rsidR="003B4920" w:rsidRPr="002E1FE8">
        <w:rPr>
          <w:color w:val="auto"/>
          <w:sz w:val="22"/>
          <w:szCs w:val="22"/>
        </w:rPr>
        <w:t xml:space="preserve">of </w:t>
      </w:r>
      <w:r w:rsidR="00BE0A36" w:rsidRPr="002E1FE8">
        <w:rPr>
          <w:i/>
          <w:color w:val="auto"/>
          <w:sz w:val="22"/>
          <w:szCs w:val="22"/>
        </w:rPr>
        <w:t>Ae. albopictus</w:t>
      </w:r>
      <w:r w:rsidR="00F66565" w:rsidRPr="002E1FE8">
        <w:rPr>
          <w:color w:val="auto"/>
        </w:rPr>
        <w:t xml:space="preserve"> </w:t>
      </w:r>
      <w:r w:rsidR="00F66565" w:rsidRPr="002E1FE8">
        <w:rPr>
          <w:color w:val="auto"/>
          <w:sz w:val="22"/>
          <w:szCs w:val="22"/>
        </w:rPr>
        <w:t>[</w:t>
      </w:r>
      <w:r w:rsidR="00E63519" w:rsidRPr="002E1FE8">
        <w:rPr>
          <w:color w:val="auto"/>
          <w:sz w:val="22"/>
          <w:szCs w:val="22"/>
        </w:rPr>
        <w:t>43</w:t>
      </w:r>
      <w:r w:rsidR="00490F0D" w:rsidRPr="002E1FE8">
        <w:rPr>
          <w:color w:val="auto"/>
          <w:sz w:val="22"/>
          <w:szCs w:val="22"/>
        </w:rPr>
        <w:t>,</w:t>
      </w:r>
      <w:r w:rsidR="002135DD" w:rsidRPr="002E1FE8">
        <w:rPr>
          <w:color w:val="auto"/>
          <w:sz w:val="22"/>
          <w:szCs w:val="22"/>
        </w:rPr>
        <w:t>38,33</w:t>
      </w:r>
      <w:r w:rsidR="00F66565" w:rsidRPr="002E1FE8">
        <w:rPr>
          <w:color w:val="auto"/>
          <w:sz w:val="22"/>
          <w:szCs w:val="22"/>
        </w:rPr>
        <w:t>]</w:t>
      </w:r>
      <w:r w:rsidR="00BE0A36" w:rsidRPr="002E1FE8">
        <w:rPr>
          <w:color w:val="auto"/>
          <w:sz w:val="22"/>
          <w:szCs w:val="22"/>
        </w:rPr>
        <w:t>.</w:t>
      </w:r>
      <w:r w:rsidR="004F450F" w:rsidRPr="002E1FE8">
        <w:rPr>
          <w:color w:val="auto"/>
          <w:sz w:val="22"/>
          <w:szCs w:val="22"/>
        </w:rPr>
        <w:t xml:space="preserve"> </w:t>
      </w:r>
      <w:r w:rsidR="00F15BE8" w:rsidRPr="002E1FE8">
        <w:rPr>
          <w:color w:val="auto"/>
          <w:sz w:val="22"/>
          <w:szCs w:val="22"/>
        </w:rPr>
        <w:t xml:space="preserve">The same mechanism was </w:t>
      </w:r>
      <w:r w:rsidR="004F450F" w:rsidRPr="002E1FE8">
        <w:rPr>
          <w:color w:val="auto"/>
          <w:sz w:val="22"/>
          <w:szCs w:val="22"/>
        </w:rPr>
        <w:t xml:space="preserve">suggested to explain the spread of invasive </w:t>
      </w:r>
      <w:r w:rsidR="004F450F" w:rsidRPr="002E1FE8">
        <w:rPr>
          <w:i/>
          <w:iCs/>
          <w:color w:val="auto"/>
          <w:sz w:val="22"/>
          <w:szCs w:val="22"/>
        </w:rPr>
        <w:t xml:space="preserve">Ae. albopictus </w:t>
      </w:r>
      <w:r w:rsidR="004F450F" w:rsidRPr="002E1FE8">
        <w:rPr>
          <w:color w:val="auto"/>
          <w:sz w:val="22"/>
          <w:szCs w:val="22"/>
        </w:rPr>
        <w:t xml:space="preserve">in Athens, Greece and the reduction in distribution of </w:t>
      </w:r>
      <w:r w:rsidR="00077AF4" w:rsidRPr="002E1FE8">
        <w:rPr>
          <w:color w:val="auto"/>
          <w:sz w:val="22"/>
          <w:szCs w:val="22"/>
        </w:rPr>
        <w:t xml:space="preserve">the </w:t>
      </w:r>
      <w:r w:rsidR="004F450F" w:rsidRPr="002E1FE8">
        <w:rPr>
          <w:color w:val="auto"/>
          <w:sz w:val="22"/>
          <w:szCs w:val="22"/>
        </w:rPr>
        <w:t xml:space="preserve">native </w:t>
      </w:r>
      <w:r w:rsidR="004F450F" w:rsidRPr="002E1FE8">
        <w:rPr>
          <w:i/>
          <w:iCs/>
          <w:color w:val="auto"/>
          <w:sz w:val="22"/>
          <w:szCs w:val="22"/>
        </w:rPr>
        <w:t xml:space="preserve">Ae. cretinus </w:t>
      </w:r>
      <w:r w:rsidR="00F66565" w:rsidRPr="002E1FE8">
        <w:rPr>
          <w:iCs/>
          <w:color w:val="auto"/>
          <w:sz w:val="22"/>
          <w:szCs w:val="22"/>
        </w:rPr>
        <w:t>[</w:t>
      </w:r>
      <w:r w:rsidR="002135DD" w:rsidRPr="002E1FE8">
        <w:rPr>
          <w:iCs/>
          <w:color w:val="auto"/>
          <w:sz w:val="22"/>
          <w:szCs w:val="22"/>
        </w:rPr>
        <w:t>25</w:t>
      </w:r>
      <w:r w:rsidR="00F66565" w:rsidRPr="002E1FE8">
        <w:rPr>
          <w:iCs/>
          <w:color w:val="auto"/>
          <w:sz w:val="22"/>
          <w:szCs w:val="22"/>
        </w:rPr>
        <w:t>]</w:t>
      </w:r>
      <w:r w:rsidR="00F15BE8" w:rsidRPr="002E1FE8">
        <w:rPr>
          <w:iCs/>
          <w:color w:val="auto"/>
          <w:sz w:val="22"/>
          <w:szCs w:val="22"/>
        </w:rPr>
        <w:t>.</w:t>
      </w:r>
      <w:r w:rsidR="00873453" w:rsidRPr="002E1FE8">
        <w:rPr>
          <w:color w:val="auto"/>
          <w:sz w:val="22"/>
          <w:szCs w:val="22"/>
        </w:rPr>
        <w:t xml:space="preserve"> </w:t>
      </w:r>
      <w:r w:rsidR="003468E4" w:rsidRPr="002E1FE8">
        <w:rPr>
          <w:color w:val="auto"/>
          <w:sz w:val="22"/>
          <w:szCs w:val="22"/>
        </w:rPr>
        <w:t xml:space="preserve">Displacement of </w:t>
      </w:r>
      <w:r w:rsidR="003468E4" w:rsidRPr="002E1FE8">
        <w:rPr>
          <w:i/>
          <w:color w:val="auto"/>
          <w:sz w:val="22"/>
          <w:szCs w:val="22"/>
        </w:rPr>
        <w:t>Ae</w:t>
      </w:r>
      <w:r w:rsidR="0050607D" w:rsidRPr="002E1FE8">
        <w:rPr>
          <w:i/>
          <w:color w:val="auto"/>
          <w:sz w:val="22"/>
          <w:szCs w:val="22"/>
        </w:rPr>
        <w:t>.</w:t>
      </w:r>
      <w:r w:rsidR="003468E4" w:rsidRPr="002E1FE8">
        <w:rPr>
          <w:i/>
          <w:color w:val="auto"/>
          <w:sz w:val="22"/>
          <w:szCs w:val="22"/>
        </w:rPr>
        <w:t xml:space="preserve"> albopictus</w:t>
      </w:r>
      <w:r w:rsidR="003468E4" w:rsidRPr="002E1FE8">
        <w:rPr>
          <w:color w:val="auto"/>
          <w:sz w:val="22"/>
          <w:szCs w:val="22"/>
        </w:rPr>
        <w:t xml:space="preserve"> by </w:t>
      </w:r>
      <w:r w:rsidR="003468E4" w:rsidRPr="002E1FE8">
        <w:rPr>
          <w:i/>
          <w:color w:val="auto"/>
          <w:sz w:val="22"/>
          <w:szCs w:val="22"/>
        </w:rPr>
        <w:t>Ae</w:t>
      </w:r>
      <w:r w:rsidR="0050607D" w:rsidRPr="002E1FE8">
        <w:rPr>
          <w:i/>
          <w:color w:val="auto"/>
          <w:sz w:val="22"/>
          <w:szCs w:val="22"/>
        </w:rPr>
        <w:t>.</w:t>
      </w:r>
      <w:r w:rsidR="003468E4" w:rsidRPr="002E1FE8">
        <w:rPr>
          <w:i/>
          <w:color w:val="auto"/>
          <w:sz w:val="22"/>
          <w:szCs w:val="22"/>
        </w:rPr>
        <w:t xml:space="preserve"> aegypti</w:t>
      </w:r>
      <w:r w:rsidR="003468E4" w:rsidRPr="002E1FE8">
        <w:rPr>
          <w:color w:val="auto"/>
          <w:sz w:val="22"/>
          <w:szCs w:val="22"/>
        </w:rPr>
        <w:t xml:space="preserve"> </w:t>
      </w:r>
      <w:r w:rsidR="00167EBA">
        <w:rPr>
          <w:color w:val="auto"/>
          <w:sz w:val="22"/>
          <w:szCs w:val="22"/>
        </w:rPr>
        <w:t xml:space="preserve">has </w:t>
      </w:r>
      <w:r w:rsidR="003468E4" w:rsidRPr="002E1FE8">
        <w:rPr>
          <w:color w:val="auto"/>
          <w:sz w:val="22"/>
          <w:szCs w:val="22"/>
        </w:rPr>
        <w:t xml:space="preserve">also occurred in </w:t>
      </w:r>
      <w:r w:rsidR="00167EBA">
        <w:rPr>
          <w:color w:val="auto"/>
          <w:sz w:val="22"/>
          <w:szCs w:val="22"/>
        </w:rPr>
        <w:t>certain</w:t>
      </w:r>
      <w:r w:rsidR="00167EBA" w:rsidRPr="002E1FE8">
        <w:rPr>
          <w:color w:val="auto"/>
          <w:sz w:val="22"/>
          <w:szCs w:val="22"/>
        </w:rPr>
        <w:t xml:space="preserve"> </w:t>
      </w:r>
      <w:r w:rsidR="003468E4" w:rsidRPr="002E1FE8">
        <w:rPr>
          <w:color w:val="auto"/>
          <w:sz w:val="22"/>
          <w:szCs w:val="22"/>
        </w:rPr>
        <w:t xml:space="preserve">tropical cities </w:t>
      </w:r>
      <w:r w:rsidR="00167EBA">
        <w:rPr>
          <w:color w:val="auto"/>
          <w:sz w:val="22"/>
          <w:szCs w:val="22"/>
        </w:rPr>
        <w:t xml:space="preserve">and regions </w:t>
      </w:r>
      <w:r w:rsidR="003468E4" w:rsidRPr="002E1FE8">
        <w:rPr>
          <w:color w:val="auto"/>
          <w:sz w:val="22"/>
          <w:szCs w:val="22"/>
        </w:rPr>
        <w:t xml:space="preserve">in Asia </w:t>
      </w:r>
      <w:r w:rsidR="00D279C1" w:rsidRPr="002E1FE8">
        <w:rPr>
          <w:color w:val="auto"/>
          <w:sz w:val="22"/>
          <w:szCs w:val="22"/>
        </w:rPr>
        <w:t xml:space="preserve">including </w:t>
      </w:r>
      <w:r w:rsidR="003468E4" w:rsidRPr="002E1FE8">
        <w:rPr>
          <w:color w:val="auto"/>
          <w:sz w:val="22"/>
          <w:szCs w:val="22"/>
        </w:rPr>
        <w:t>Bangkok, Kuala Lumpur, Manilla and southern Taiwan</w:t>
      </w:r>
      <w:r w:rsidR="00167EBA">
        <w:rPr>
          <w:color w:val="auto"/>
          <w:sz w:val="22"/>
          <w:szCs w:val="22"/>
        </w:rPr>
        <w:t>,</w:t>
      </w:r>
      <w:r w:rsidR="003468E4" w:rsidRPr="002E1FE8">
        <w:rPr>
          <w:color w:val="auto"/>
          <w:sz w:val="22"/>
          <w:szCs w:val="22"/>
        </w:rPr>
        <w:t xml:space="preserve"> and more recently in the Colombian port of Leticia (</w:t>
      </w:r>
      <w:r w:rsidR="00D934E5" w:rsidRPr="002E1FE8">
        <w:rPr>
          <w:color w:val="auto"/>
          <w:sz w:val="22"/>
          <w:szCs w:val="22"/>
        </w:rPr>
        <w:t xml:space="preserve">reviewed in </w:t>
      </w:r>
      <w:r w:rsidR="00F66565" w:rsidRPr="002E1FE8">
        <w:rPr>
          <w:color w:val="auto"/>
          <w:sz w:val="22"/>
          <w:szCs w:val="22"/>
        </w:rPr>
        <w:t>[</w:t>
      </w:r>
      <w:r w:rsidR="00E63519" w:rsidRPr="002E1FE8">
        <w:rPr>
          <w:color w:val="auto"/>
          <w:sz w:val="22"/>
          <w:szCs w:val="22"/>
        </w:rPr>
        <w:t>41</w:t>
      </w:r>
      <w:r w:rsidR="00F66565" w:rsidRPr="002E1FE8">
        <w:rPr>
          <w:color w:val="auto"/>
          <w:sz w:val="22"/>
          <w:szCs w:val="22"/>
        </w:rPr>
        <w:t>]</w:t>
      </w:r>
      <w:r w:rsidR="00F526E8" w:rsidRPr="002E1FE8">
        <w:rPr>
          <w:color w:val="auto"/>
          <w:sz w:val="22"/>
          <w:szCs w:val="22"/>
        </w:rPr>
        <w:t>)</w:t>
      </w:r>
      <w:r w:rsidR="00946CCD" w:rsidRPr="002E1FE8">
        <w:rPr>
          <w:color w:val="auto"/>
          <w:sz w:val="22"/>
          <w:szCs w:val="22"/>
        </w:rPr>
        <w:t xml:space="preserve">. </w:t>
      </w:r>
      <w:r w:rsidR="003468E4" w:rsidRPr="002E1FE8">
        <w:rPr>
          <w:iCs/>
          <w:color w:val="auto"/>
          <w:sz w:val="22"/>
          <w:szCs w:val="22"/>
        </w:rPr>
        <w:t xml:space="preserve">However, it </w:t>
      </w:r>
      <w:r w:rsidR="006F7819" w:rsidRPr="002E1FE8">
        <w:rPr>
          <w:iCs/>
          <w:color w:val="auto"/>
          <w:sz w:val="22"/>
          <w:szCs w:val="22"/>
        </w:rPr>
        <w:t>is</w:t>
      </w:r>
      <w:r w:rsidR="003468E4" w:rsidRPr="002E1FE8">
        <w:rPr>
          <w:iCs/>
          <w:color w:val="auto"/>
          <w:sz w:val="22"/>
          <w:szCs w:val="22"/>
        </w:rPr>
        <w:t xml:space="preserve"> suggested that resistance to satyrization may </w:t>
      </w:r>
      <w:r w:rsidR="00CA5417" w:rsidRPr="002E1FE8">
        <w:rPr>
          <w:iCs/>
          <w:color w:val="auto"/>
          <w:sz w:val="22"/>
          <w:szCs w:val="22"/>
        </w:rPr>
        <w:t>evolve</w:t>
      </w:r>
      <w:r w:rsidR="00D279C1" w:rsidRPr="002E1FE8">
        <w:rPr>
          <w:iCs/>
          <w:color w:val="auto"/>
          <w:sz w:val="22"/>
          <w:szCs w:val="22"/>
        </w:rPr>
        <w:t xml:space="preserve"> more</w:t>
      </w:r>
      <w:r w:rsidR="00CA5417" w:rsidRPr="002E1FE8">
        <w:rPr>
          <w:iCs/>
          <w:color w:val="auto"/>
          <w:sz w:val="22"/>
          <w:szCs w:val="22"/>
        </w:rPr>
        <w:t xml:space="preserve"> </w:t>
      </w:r>
      <w:r w:rsidR="00D279C1" w:rsidRPr="002E1FE8">
        <w:rPr>
          <w:iCs/>
          <w:color w:val="auto"/>
          <w:sz w:val="22"/>
          <w:szCs w:val="22"/>
        </w:rPr>
        <w:t xml:space="preserve">rapidly </w:t>
      </w:r>
      <w:r w:rsidR="003468E4" w:rsidRPr="002E1FE8">
        <w:rPr>
          <w:iCs/>
          <w:color w:val="auto"/>
          <w:sz w:val="22"/>
          <w:szCs w:val="22"/>
        </w:rPr>
        <w:t xml:space="preserve">in female </w:t>
      </w:r>
      <w:r w:rsidR="003468E4" w:rsidRPr="002E1FE8">
        <w:rPr>
          <w:i/>
          <w:iCs/>
          <w:color w:val="auto"/>
          <w:sz w:val="22"/>
          <w:szCs w:val="22"/>
        </w:rPr>
        <w:t>Ae</w:t>
      </w:r>
      <w:r w:rsidR="0050607D" w:rsidRPr="002E1FE8">
        <w:rPr>
          <w:i/>
          <w:iCs/>
          <w:color w:val="auto"/>
          <w:sz w:val="22"/>
          <w:szCs w:val="22"/>
        </w:rPr>
        <w:t>.</w:t>
      </w:r>
      <w:r w:rsidR="003468E4" w:rsidRPr="002E1FE8">
        <w:rPr>
          <w:i/>
          <w:iCs/>
          <w:color w:val="auto"/>
          <w:sz w:val="22"/>
          <w:szCs w:val="22"/>
        </w:rPr>
        <w:t xml:space="preserve"> aegypti </w:t>
      </w:r>
      <w:r w:rsidR="003468E4" w:rsidRPr="002E1FE8">
        <w:rPr>
          <w:iCs/>
          <w:color w:val="auto"/>
          <w:sz w:val="22"/>
          <w:szCs w:val="22"/>
        </w:rPr>
        <w:t xml:space="preserve">populations </w:t>
      </w:r>
      <w:r w:rsidR="00CA5417" w:rsidRPr="002E1FE8">
        <w:rPr>
          <w:iCs/>
          <w:color w:val="auto"/>
          <w:sz w:val="22"/>
          <w:szCs w:val="22"/>
        </w:rPr>
        <w:t>sympatric</w:t>
      </w:r>
      <w:r w:rsidR="00CA5417" w:rsidRPr="002E1FE8" w:rsidDel="00CA5417">
        <w:rPr>
          <w:iCs/>
          <w:color w:val="auto"/>
          <w:sz w:val="22"/>
          <w:szCs w:val="22"/>
        </w:rPr>
        <w:t xml:space="preserve"> </w:t>
      </w:r>
      <w:r w:rsidR="003468E4" w:rsidRPr="002E1FE8">
        <w:rPr>
          <w:iCs/>
          <w:color w:val="auto"/>
          <w:sz w:val="22"/>
          <w:szCs w:val="22"/>
        </w:rPr>
        <w:t xml:space="preserve">to </w:t>
      </w:r>
      <w:r w:rsidR="003468E4" w:rsidRPr="002E1FE8">
        <w:rPr>
          <w:i/>
          <w:iCs/>
          <w:color w:val="auto"/>
          <w:sz w:val="22"/>
          <w:szCs w:val="22"/>
        </w:rPr>
        <w:t>Ae</w:t>
      </w:r>
      <w:r w:rsidR="0050607D" w:rsidRPr="002E1FE8">
        <w:rPr>
          <w:i/>
          <w:iCs/>
          <w:color w:val="auto"/>
          <w:sz w:val="22"/>
          <w:szCs w:val="22"/>
        </w:rPr>
        <w:t>.</w:t>
      </w:r>
      <w:r w:rsidR="003468E4" w:rsidRPr="002E1FE8">
        <w:rPr>
          <w:i/>
          <w:iCs/>
          <w:color w:val="auto"/>
          <w:sz w:val="22"/>
          <w:szCs w:val="22"/>
        </w:rPr>
        <w:t xml:space="preserve"> albopictus</w:t>
      </w:r>
      <w:r w:rsidR="003468E4" w:rsidRPr="002E1FE8">
        <w:rPr>
          <w:iCs/>
          <w:color w:val="auto"/>
          <w:sz w:val="22"/>
          <w:szCs w:val="22"/>
        </w:rPr>
        <w:t xml:space="preserve"> than in females from </w:t>
      </w:r>
      <w:r w:rsidR="00CA5417" w:rsidRPr="002E1FE8">
        <w:rPr>
          <w:iCs/>
          <w:color w:val="auto"/>
          <w:sz w:val="22"/>
          <w:szCs w:val="22"/>
        </w:rPr>
        <w:t xml:space="preserve">allopatric </w:t>
      </w:r>
      <w:r w:rsidR="003468E4" w:rsidRPr="002E1FE8">
        <w:rPr>
          <w:iCs/>
          <w:color w:val="auto"/>
          <w:sz w:val="22"/>
          <w:szCs w:val="22"/>
        </w:rPr>
        <w:t xml:space="preserve">populations </w:t>
      </w:r>
      <w:r w:rsidR="00F66565" w:rsidRPr="002E1FE8">
        <w:rPr>
          <w:color w:val="auto"/>
          <w:sz w:val="22"/>
          <w:szCs w:val="22"/>
        </w:rPr>
        <w:t>[</w:t>
      </w:r>
      <w:r w:rsidR="002135DD" w:rsidRPr="002E1FE8">
        <w:rPr>
          <w:color w:val="auto"/>
          <w:sz w:val="22"/>
          <w:szCs w:val="22"/>
        </w:rPr>
        <w:t>5,39</w:t>
      </w:r>
      <w:r w:rsidR="00F66565" w:rsidRPr="002E1FE8">
        <w:rPr>
          <w:color w:val="auto"/>
          <w:sz w:val="22"/>
          <w:szCs w:val="22"/>
        </w:rPr>
        <w:t>]</w:t>
      </w:r>
      <w:r w:rsidR="003468E4" w:rsidRPr="002E1FE8">
        <w:rPr>
          <w:iCs/>
          <w:color w:val="auto"/>
          <w:sz w:val="22"/>
          <w:szCs w:val="22"/>
        </w:rPr>
        <w:t xml:space="preserve">. </w:t>
      </w:r>
      <w:r w:rsidR="00873453" w:rsidRPr="002E1FE8">
        <w:rPr>
          <w:color w:val="auto"/>
          <w:sz w:val="22"/>
          <w:szCs w:val="22"/>
        </w:rPr>
        <w:t>Bagny et al.</w:t>
      </w:r>
      <w:r w:rsidR="00651114" w:rsidRPr="002E1FE8">
        <w:rPr>
          <w:color w:val="auto"/>
          <w:sz w:val="22"/>
          <w:szCs w:val="22"/>
        </w:rPr>
        <w:t xml:space="preserve"> </w:t>
      </w:r>
      <w:r w:rsidR="00F66565" w:rsidRPr="002E1FE8">
        <w:rPr>
          <w:color w:val="auto"/>
          <w:sz w:val="22"/>
          <w:szCs w:val="22"/>
        </w:rPr>
        <w:t>[</w:t>
      </w:r>
      <w:r w:rsidR="002135DD" w:rsidRPr="002E1FE8">
        <w:rPr>
          <w:color w:val="auto"/>
          <w:sz w:val="22"/>
          <w:szCs w:val="22"/>
        </w:rPr>
        <w:t>3</w:t>
      </w:r>
      <w:r w:rsidR="00F66565" w:rsidRPr="002E1FE8">
        <w:rPr>
          <w:color w:val="auto"/>
          <w:sz w:val="22"/>
          <w:szCs w:val="22"/>
        </w:rPr>
        <w:t>]</w:t>
      </w:r>
      <w:r w:rsidR="00873453" w:rsidRPr="002E1FE8">
        <w:rPr>
          <w:color w:val="auto"/>
          <w:sz w:val="22"/>
          <w:szCs w:val="22"/>
        </w:rPr>
        <w:t xml:space="preserve"> </w:t>
      </w:r>
      <w:r w:rsidR="00542197" w:rsidRPr="002E1FE8">
        <w:rPr>
          <w:color w:val="auto"/>
          <w:sz w:val="22"/>
          <w:szCs w:val="22"/>
        </w:rPr>
        <w:t>report</w:t>
      </w:r>
      <w:r w:rsidR="00873453" w:rsidRPr="002E1FE8">
        <w:rPr>
          <w:color w:val="auto"/>
          <w:sz w:val="22"/>
          <w:szCs w:val="22"/>
        </w:rPr>
        <w:t xml:space="preserve">ed </w:t>
      </w:r>
      <w:r w:rsidR="00D279C1" w:rsidRPr="002E1FE8">
        <w:rPr>
          <w:color w:val="auto"/>
          <w:sz w:val="22"/>
          <w:szCs w:val="22"/>
        </w:rPr>
        <w:t xml:space="preserve">a </w:t>
      </w:r>
      <w:r w:rsidR="00873453" w:rsidRPr="002E1FE8">
        <w:rPr>
          <w:color w:val="auto"/>
          <w:sz w:val="22"/>
          <w:szCs w:val="22"/>
        </w:rPr>
        <w:t xml:space="preserve">progressive decrease in </w:t>
      </w:r>
      <w:r w:rsidR="00873453" w:rsidRPr="002E1FE8">
        <w:rPr>
          <w:i/>
          <w:color w:val="auto"/>
          <w:sz w:val="22"/>
          <w:szCs w:val="22"/>
        </w:rPr>
        <w:t>Ae</w:t>
      </w:r>
      <w:r w:rsidR="0050607D" w:rsidRPr="002E1FE8">
        <w:rPr>
          <w:i/>
          <w:color w:val="auto"/>
          <w:sz w:val="22"/>
          <w:szCs w:val="22"/>
        </w:rPr>
        <w:t>.</w:t>
      </w:r>
      <w:r w:rsidR="00873453" w:rsidRPr="002E1FE8">
        <w:rPr>
          <w:i/>
          <w:color w:val="auto"/>
          <w:sz w:val="22"/>
          <w:szCs w:val="22"/>
        </w:rPr>
        <w:t xml:space="preserve"> aegypti</w:t>
      </w:r>
      <w:r w:rsidR="00873453" w:rsidRPr="002E1FE8">
        <w:rPr>
          <w:color w:val="auto"/>
          <w:sz w:val="22"/>
          <w:szCs w:val="22"/>
        </w:rPr>
        <w:t xml:space="preserve"> distribution </w:t>
      </w:r>
      <w:r w:rsidR="003B4920" w:rsidRPr="002E1FE8">
        <w:rPr>
          <w:color w:val="auto"/>
          <w:sz w:val="22"/>
          <w:szCs w:val="22"/>
        </w:rPr>
        <w:t xml:space="preserve">on </w:t>
      </w:r>
      <w:r w:rsidR="00AC2034" w:rsidRPr="002E1FE8">
        <w:rPr>
          <w:color w:val="auto"/>
          <w:sz w:val="22"/>
          <w:szCs w:val="22"/>
        </w:rPr>
        <w:t>La R</w:t>
      </w:r>
      <w:r w:rsidR="00EB6087" w:rsidRPr="002E1FE8">
        <w:rPr>
          <w:color w:val="auto"/>
          <w:sz w:val="22"/>
          <w:szCs w:val="22"/>
        </w:rPr>
        <w:t>é</w:t>
      </w:r>
      <w:r w:rsidR="00AC2034" w:rsidRPr="002E1FE8">
        <w:rPr>
          <w:color w:val="auto"/>
          <w:sz w:val="22"/>
          <w:szCs w:val="22"/>
        </w:rPr>
        <w:t xml:space="preserve">union </w:t>
      </w:r>
      <w:r w:rsidR="005F06B3" w:rsidRPr="002E1FE8">
        <w:rPr>
          <w:color w:val="auto"/>
          <w:sz w:val="22"/>
          <w:szCs w:val="22"/>
        </w:rPr>
        <w:t>i</w:t>
      </w:r>
      <w:r w:rsidR="00C86666" w:rsidRPr="002E1FE8">
        <w:rPr>
          <w:color w:val="auto"/>
          <w:sz w:val="22"/>
          <w:szCs w:val="22"/>
        </w:rPr>
        <w:t>sland</w:t>
      </w:r>
      <w:r w:rsidR="00873453" w:rsidRPr="002E1FE8">
        <w:rPr>
          <w:color w:val="auto"/>
          <w:sz w:val="22"/>
          <w:szCs w:val="22"/>
        </w:rPr>
        <w:t xml:space="preserve"> since the 1900s</w:t>
      </w:r>
      <w:r w:rsidR="00207D93" w:rsidRPr="002E1FE8">
        <w:rPr>
          <w:color w:val="auto"/>
          <w:sz w:val="22"/>
          <w:szCs w:val="22"/>
        </w:rPr>
        <w:t xml:space="preserve"> where it</w:t>
      </w:r>
      <w:r w:rsidR="00873453" w:rsidRPr="002E1FE8">
        <w:rPr>
          <w:color w:val="auto"/>
          <w:sz w:val="22"/>
          <w:szCs w:val="22"/>
        </w:rPr>
        <w:t xml:space="preserve"> </w:t>
      </w:r>
      <w:r w:rsidR="008C0A1D" w:rsidRPr="002E1FE8">
        <w:rPr>
          <w:color w:val="auto"/>
          <w:sz w:val="22"/>
          <w:szCs w:val="22"/>
        </w:rPr>
        <w:t xml:space="preserve">was mainly found in rock holes </w:t>
      </w:r>
      <w:r w:rsidR="00883C65" w:rsidRPr="002E1FE8">
        <w:rPr>
          <w:color w:val="auto"/>
          <w:sz w:val="22"/>
          <w:szCs w:val="22"/>
        </w:rPr>
        <w:t xml:space="preserve">with </w:t>
      </w:r>
      <w:r w:rsidR="00883C65" w:rsidRPr="002E1FE8">
        <w:rPr>
          <w:i/>
          <w:color w:val="auto"/>
          <w:sz w:val="22"/>
          <w:szCs w:val="22"/>
        </w:rPr>
        <w:t>Ae. albopictus</w:t>
      </w:r>
      <w:r w:rsidR="00883C65" w:rsidRPr="002E1FE8">
        <w:rPr>
          <w:color w:val="auto"/>
          <w:sz w:val="22"/>
          <w:szCs w:val="22"/>
        </w:rPr>
        <w:t xml:space="preserve"> in ravines located on the driest west coast of the island</w:t>
      </w:r>
      <w:r w:rsidR="00C62FA9" w:rsidRPr="002E1FE8">
        <w:rPr>
          <w:color w:val="auto"/>
          <w:sz w:val="22"/>
          <w:szCs w:val="22"/>
        </w:rPr>
        <w:t xml:space="preserve"> </w:t>
      </w:r>
      <w:r w:rsidR="00873453" w:rsidRPr="002E1FE8">
        <w:rPr>
          <w:color w:val="auto"/>
          <w:sz w:val="22"/>
          <w:szCs w:val="22"/>
        </w:rPr>
        <w:t xml:space="preserve">and was absent from artificial containers. The same study suggested that the </w:t>
      </w:r>
      <w:r w:rsidR="006F7819" w:rsidRPr="002E1FE8">
        <w:rPr>
          <w:color w:val="auto"/>
          <w:sz w:val="22"/>
          <w:szCs w:val="22"/>
        </w:rPr>
        <w:t xml:space="preserve">dwindling </w:t>
      </w:r>
      <w:r w:rsidR="00873453" w:rsidRPr="002E1FE8">
        <w:rPr>
          <w:i/>
          <w:color w:val="auto"/>
          <w:sz w:val="22"/>
          <w:szCs w:val="22"/>
        </w:rPr>
        <w:t>Ae. aegypti</w:t>
      </w:r>
      <w:r w:rsidR="00873453" w:rsidRPr="002E1FE8">
        <w:rPr>
          <w:color w:val="auto"/>
          <w:sz w:val="22"/>
          <w:szCs w:val="22"/>
        </w:rPr>
        <w:t xml:space="preserve"> </w:t>
      </w:r>
      <w:r w:rsidR="006F7819" w:rsidRPr="002E1FE8">
        <w:rPr>
          <w:color w:val="auto"/>
          <w:sz w:val="22"/>
          <w:szCs w:val="22"/>
        </w:rPr>
        <w:t xml:space="preserve">densities </w:t>
      </w:r>
      <w:r w:rsidR="00873453" w:rsidRPr="002E1FE8">
        <w:rPr>
          <w:color w:val="auto"/>
          <w:sz w:val="22"/>
          <w:szCs w:val="22"/>
        </w:rPr>
        <w:t xml:space="preserve">observed during the </w:t>
      </w:r>
      <w:r w:rsidR="00D56336" w:rsidRPr="002E1FE8">
        <w:rPr>
          <w:color w:val="auto"/>
          <w:sz w:val="22"/>
          <w:szCs w:val="22"/>
        </w:rPr>
        <w:t>19</w:t>
      </w:r>
      <w:r w:rsidR="00005E7B" w:rsidRPr="002E1FE8">
        <w:rPr>
          <w:color w:val="auto"/>
          <w:sz w:val="22"/>
          <w:szCs w:val="22"/>
        </w:rPr>
        <w:t xml:space="preserve">50s </w:t>
      </w:r>
      <w:r w:rsidR="00D56336" w:rsidRPr="002E1FE8">
        <w:rPr>
          <w:color w:val="auto"/>
          <w:sz w:val="22"/>
          <w:szCs w:val="22"/>
        </w:rPr>
        <w:t xml:space="preserve">was </w:t>
      </w:r>
      <w:r w:rsidR="00873453" w:rsidRPr="002E1FE8">
        <w:rPr>
          <w:color w:val="auto"/>
          <w:sz w:val="22"/>
          <w:szCs w:val="22"/>
        </w:rPr>
        <w:t xml:space="preserve">due to ecological factors </w:t>
      </w:r>
      <w:r w:rsidR="006E0109" w:rsidRPr="002E1FE8">
        <w:rPr>
          <w:color w:val="auto"/>
          <w:sz w:val="22"/>
          <w:szCs w:val="22"/>
        </w:rPr>
        <w:t>including</w:t>
      </w:r>
      <w:r w:rsidR="00873453" w:rsidRPr="002E1FE8">
        <w:rPr>
          <w:color w:val="auto"/>
          <w:sz w:val="22"/>
          <w:szCs w:val="22"/>
        </w:rPr>
        <w:t xml:space="preserve"> a </w:t>
      </w:r>
      <w:r w:rsidR="00651114" w:rsidRPr="002E1FE8">
        <w:rPr>
          <w:color w:val="auto"/>
          <w:sz w:val="22"/>
          <w:szCs w:val="22"/>
        </w:rPr>
        <w:t>competitive interaction</w:t>
      </w:r>
      <w:r w:rsidR="00873453" w:rsidRPr="002E1FE8">
        <w:rPr>
          <w:color w:val="auto"/>
          <w:sz w:val="22"/>
          <w:szCs w:val="22"/>
        </w:rPr>
        <w:t xml:space="preserve"> between </w:t>
      </w:r>
      <w:r w:rsidR="00873453" w:rsidRPr="002E1FE8">
        <w:rPr>
          <w:i/>
          <w:color w:val="auto"/>
          <w:sz w:val="22"/>
          <w:szCs w:val="22"/>
        </w:rPr>
        <w:t>Ae. aegypti</w:t>
      </w:r>
      <w:r w:rsidR="00873453" w:rsidRPr="002E1FE8">
        <w:rPr>
          <w:color w:val="auto"/>
          <w:sz w:val="22"/>
          <w:szCs w:val="22"/>
        </w:rPr>
        <w:t xml:space="preserve"> and </w:t>
      </w:r>
      <w:r w:rsidR="00873453" w:rsidRPr="002E1FE8">
        <w:rPr>
          <w:i/>
          <w:color w:val="auto"/>
          <w:sz w:val="22"/>
          <w:szCs w:val="22"/>
        </w:rPr>
        <w:t>Ae. albopictus</w:t>
      </w:r>
      <w:r w:rsidR="00873453" w:rsidRPr="002E1FE8">
        <w:rPr>
          <w:color w:val="auto"/>
          <w:sz w:val="22"/>
          <w:szCs w:val="22"/>
        </w:rPr>
        <w:t xml:space="preserve"> combined with vector control campaigns during these years. </w:t>
      </w:r>
      <w:r w:rsidR="00542197" w:rsidRPr="002E1FE8">
        <w:rPr>
          <w:color w:val="auto"/>
          <w:sz w:val="22"/>
          <w:szCs w:val="22"/>
        </w:rPr>
        <w:t xml:space="preserve">However, </w:t>
      </w:r>
      <w:r w:rsidR="00CA5417" w:rsidRPr="002E1FE8">
        <w:rPr>
          <w:color w:val="auto"/>
          <w:sz w:val="22"/>
          <w:szCs w:val="22"/>
        </w:rPr>
        <w:t xml:space="preserve">to </w:t>
      </w:r>
      <w:r w:rsidR="00542197" w:rsidRPr="002E1FE8">
        <w:rPr>
          <w:color w:val="auto"/>
          <w:sz w:val="22"/>
          <w:szCs w:val="22"/>
        </w:rPr>
        <w:t xml:space="preserve">the best of our knowledge, the competitive interaction between </w:t>
      </w:r>
      <w:r w:rsidR="00AC2034" w:rsidRPr="002E1FE8">
        <w:rPr>
          <w:color w:val="auto"/>
          <w:sz w:val="22"/>
          <w:szCs w:val="22"/>
        </w:rPr>
        <w:t>La R</w:t>
      </w:r>
      <w:r w:rsidR="00EB6087" w:rsidRPr="002E1FE8">
        <w:rPr>
          <w:color w:val="auto"/>
          <w:sz w:val="22"/>
          <w:szCs w:val="22"/>
        </w:rPr>
        <w:t>é</w:t>
      </w:r>
      <w:r w:rsidR="00AC2034" w:rsidRPr="002E1FE8">
        <w:rPr>
          <w:color w:val="auto"/>
          <w:sz w:val="22"/>
          <w:szCs w:val="22"/>
        </w:rPr>
        <w:t xml:space="preserve">union </w:t>
      </w:r>
      <w:r w:rsidR="007C5037" w:rsidRPr="002E1FE8">
        <w:rPr>
          <w:color w:val="auto"/>
          <w:sz w:val="22"/>
          <w:szCs w:val="22"/>
        </w:rPr>
        <w:t>i</w:t>
      </w:r>
      <w:r w:rsidR="00C86666" w:rsidRPr="002E1FE8">
        <w:rPr>
          <w:color w:val="auto"/>
          <w:sz w:val="22"/>
          <w:szCs w:val="22"/>
        </w:rPr>
        <w:t>sland</w:t>
      </w:r>
      <w:r w:rsidR="00542197" w:rsidRPr="002E1FE8">
        <w:rPr>
          <w:color w:val="auto"/>
          <w:sz w:val="22"/>
          <w:szCs w:val="22"/>
        </w:rPr>
        <w:t xml:space="preserve"> strains has not </w:t>
      </w:r>
      <w:r w:rsidR="00DB2FF3" w:rsidRPr="002E1FE8">
        <w:rPr>
          <w:color w:val="auto"/>
          <w:sz w:val="22"/>
          <w:szCs w:val="22"/>
        </w:rPr>
        <w:t xml:space="preserve">yet </w:t>
      </w:r>
      <w:r w:rsidR="00542197" w:rsidRPr="002E1FE8">
        <w:rPr>
          <w:color w:val="auto"/>
          <w:sz w:val="22"/>
          <w:szCs w:val="22"/>
        </w:rPr>
        <w:t xml:space="preserve">been investigated. </w:t>
      </w:r>
    </w:p>
    <w:p w14:paraId="2FEBB4ED" w14:textId="3D9D1698" w:rsidR="004315DD" w:rsidRPr="002E1FE8" w:rsidRDefault="00410506" w:rsidP="004B14E7">
      <w:pPr>
        <w:pStyle w:val="Default"/>
        <w:spacing w:line="480" w:lineRule="auto"/>
        <w:rPr>
          <w:color w:val="auto"/>
          <w:sz w:val="22"/>
          <w:szCs w:val="22"/>
        </w:rPr>
      </w:pPr>
      <w:r w:rsidRPr="002E1FE8">
        <w:rPr>
          <w:color w:val="auto"/>
          <w:sz w:val="22"/>
          <w:szCs w:val="22"/>
        </w:rPr>
        <w:t xml:space="preserve">With both </w:t>
      </w:r>
      <w:r w:rsidRPr="002E1FE8">
        <w:rPr>
          <w:i/>
          <w:color w:val="auto"/>
          <w:sz w:val="22"/>
          <w:szCs w:val="22"/>
        </w:rPr>
        <w:t>Ae</w:t>
      </w:r>
      <w:r w:rsidR="0050607D" w:rsidRPr="002E1FE8">
        <w:rPr>
          <w:i/>
          <w:color w:val="auto"/>
          <w:sz w:val="22"/>
          <w:szCs w:val="22"/>
        </w:rPr>
        <w:t>.</w:t>
      </w:r>
      <w:r w:rsidRPr="002E1FE8">
        <w:rPr>
          <w:i/>
          <w:color w:val="auto"/>
          <w:sz w:val="22"/>
          <w:szCs w:val="22"/>
        </w:rPr>
        <w:t xml:space="preserve"> aegypti</w:t>
      </w:r>
      <w:r w:rsidRPr="002E1FE8">
        <w:rPr>
          <w:color w:val="auto"/>
          <w:sz w:val="22"/>
          <w:szCs w:val="22"/>
        </w:rPr>
        <w:t xml:space="preserve"> and </w:t>
      </w:r>
      <w:r w:rsidRPr="002E1FE8">
        <w:rPr>
          <w:i/>
          <w:color w:val="auto"/>
          <w:sz w:val="22"/>
          <w:szCs w:val="22"/>
        </w:rPr>
        <w:t>Ae</w:t>
      </w:r>
      <w:r w:rsidR="0050607D" w:rsidRPr="002E1FE8">
        <w:rPr>
          <w:i/>
          <w:color w:val="auto"/>
          <w:sz w:val="22"/>
          <w:szCs w:val="22"/>
        </w:rPr>
        <w:t>.</w:t>
      </w:r>
      <w:r w:rsidRPr="002E1FE8">
        <w:rPr>
          <w:i/>
          <w:color w:val="auto"/>
          <w:sz w:val="22"/>
          <w:szCs w:val="22"/>
        </w:rPr>
        <w:t xml:space="preserve"> alb</w:t>
      </w:r>
      <w:r w:rsidR="00EA3CC0" w:rsidRPr="002E1FE8">
        <w:rPr>
          <w:i/>
          <w:color w:val="auto"/>
          <w:sz w:val="22"/>
          <w:szCs w:val="22"/>
        </w:rPr>
        <w:t>opictus</w:t>
      </w:r>
      <w:r w:rsidR="00EA3CC0" w:rsidRPr="002E1FE8">
        <w:rPr>
          <w:color w:val="auto"/>
          <w:sz w:val="22"/>
          <w:szCs w:val="22"/>
        </w:rPr>
        <w:t xml:space="preserve"> </w:t>
      </w:r>
      <w:r w:rsidR="00005CB9" w:rsidRPr="002E1FE8">
        <w:rPr>
          <w:color w:val="auto"/>
          <w:sz w:val="22"/>
          <w:szCs w:val="22"/>
        </w:rPr>
        <w:t xml:space="preserve">being </w:t>
      </w:r>
      <w:r w:rsidR="00EA3CC0" w:rsidRPr="002E1FE8">
        <w:rPr>
          <w:color w:val="auto"/>
          <w:sz w:val="22"/>
          <w:szCs w:val="22"/>
        </w:rPr>
        <w:t xml:space="preserve">competent </w:t>
      </w:r>
      <w:r w:rsidR="00005CB9" w:rsidRPr="002E1FE8">
        <w:rPr>
          <w:color w:val="auto"/>
          <w:sz w:val="22"/>
          <w:szCs w:val="22"/>
        </w:rPr>
        <w:t xml:space="preserve">vectors of </w:t>
      </w:r>
      <w:r w:rsidRPr="002E1FE8">
        <w:rPr>
          <w:color w:val="auto"/>
          <w:sz w:val="22"/>
          <w:szCs w:val="22"/>
        </w:rPr>
        <w:t xml:space="preserve">dengue and several other arboviruses </w:t>
      </w:r>
      <w:r w:rsidR="006E0109" w:rsidRPr="002E1FE8">
        <w:rPr>
          <w:color w:val="auto"/>
          <w:sz w:val="22"/>
          <w:szCs w:val="22"/>
        </w:rPr>
        <w:t>including</w:t>
      </w:r>
      <w:r w:rsidR="00285A8A" w:rsidRPr="002E1FE8">
        <w:rPr>
          <w:color w:val="auto"/>
          <w:sz w:val="22"/>
          <w:szCs w:val="22"/>
        </w:rPr>
        <w:t xml:space="preserve"> </w:t>
      </w:r>
      <w:r w:rsidR="00815A26" w:rsidRPr="002E1FE8">
        <w:rPr>
          <w:color w:val="auto"/>
          <w:sz w:val="22"/>
          <w:szCs w:val="22"/>
        </w:rPr>
        <w:t>chikungunya and Zika viruses</w:t>
      </w:r>
      <w:r w:rsidR="00F66565" w:rsidRPr="002E1FE8">
        <w:rPr>
          <w:color w:val="auto"/>
          <w:sz w:val="22"/>
          <w:szCs w:val="22"/>
        </w:rPr>
        <w:t xml:space="preserve"> [</w:t>
      </w:r>
      <w:r w:rsidR="002135DD" w:rsidRPr="002E1FE8">
        <w:rPr>
          <w:color w:val="auto"/>
          <w:sz w:val="22"/>
          <w:szCs w:val="22"/>
        </w:rPr>
        <w:t>38,</w:t>
      </w:r>
      <w:r w:rsidR="00E63519" w:rsidRPr="002E1FE8">
        <w:rPr>
          <w:color w:val="auto"/>
          <w:sz w:val="22"/>
          <w:szCs w:val="22"/>
        </w:rPr>
        <w:t>44</w:t>
      </w:r>
      <w:r w:rsidR="002135DD" w:rsidRPr="002E1FE8">
        <w:rPr>
          <w:color w:val="auto"/>
          <w:sz w:val="22"/>
          <w:szCs w:val="22"/>
        </w:rPr>
        <w:t>,16</w:t>
      </w:r>
      <w:r w:rsidR="00F66565" w:rsidRPr="002E1FE8">
        <w:rPr>
          <w:color w:val="auto"/>
          <w:sz w:val="22"/>
          <w:szCs w:val="22"/>
        </w:rPr>
        <w:t>]</w:t>
      </w:r>
      <w:r w:rsidRPr="002E1FE8">
        <w:rPr>
          <w:color w:val="auto"/>
          <w:sz w:val="22"/>
          <w:szCs w:val="22"/>
        </w:rPr>
        <w:t xml:space="preserve">, it is important to investigate </w:t>
      </w:r>
      <w:r w:rsidR="004B14E7" w:rsidRPr="002E1FE8">
        <w:rPr>
          <w:color w:val="auto"/>
          <w:sz w:val="22"/>
          <w:szCs w:val="22"/>
        </w:rPr>
        <w:t xml:space="preserve">whether or not </w:t>
      </w:r>
      <w:r w:rsidR="00C3072B" w:rsidRPr="002E1FE8">
        <w:rPr>
          <w:color w:val="auto"/>
          <w:sz w:val="22"/>
          <w:szCs w:val="22"/>
        </w:rPr>
        <w:t xml:space="preserve">the </w:t>
      </w:r>
      <w:r w:rsidRPr="002E1FE8">
        <w:rPr>
          <w:color w:val="auto"/>
          <w:sz w:val="22"/>
          <w:szCs w:val="22"/>
        </w:rPr>
        <w:t>release</w:t>
      </w:r>
      <w:r w:rsidR="00C3072B" w:rsidRPr="002E1FE8">
        <w:rPr>
          <w:color w:val="auto"/>
          <w:sz w:val="22"/>
          <w:szCs w:val="22"/>
        </w:rPr>
        <w:t xml:space="preserve"> of </w:t>
      </w:r>
      <w:r w:rsidRPr="002E1FE8">
        <w:rPr>
          <w:color w:val="auto"/>
          <w:sz w:val="22"/>
          <w:szCs w:val="22"/>
        </w:rPr>
        <w:t>irradiated</w:t>
      </w:r>
      <w:r w:rsidRPr="002E1FE8">
        <w:rPr>
          <w:i/>
          <w:color w:val="auto"/>
          <w:sz w:val="22"/>
          <w:szCs w:val="22"/>
        </w:rPr>
        <w:t xml:space="preserve"> Ae</w:t>
      </w:r>
      <w:r w:rsidR="0050607D" w:rsidRPr="002E1FE8">
        <w:rPr>
          <w:i/>
          <w:color w:val="auto"/>
          <w:sz w:val="22"/>
          <w:szCs w:val="22"/>
        </w:rPr>
        <w:t>.</w:t>
      </w:r>
      <w:r w:rsidRPr="002E1FE8">
        <w:rPr>
          <w:i/>
          <w:color w:val="auto"/>
          <w:sz w:val="22"/>
          <w:szCs w:val="22"/>
        </w:rPr>
        <w:t xml:space="preserve"> albopictus</w:t>
      </w:r>
      <w:r w:rsidRPr="002E1FE8">
        <w:rPr>
          <w:color w:val="auto"/>
          <w:sz w:val="22"/>
          <w:szCs w:val="22"/>
        </w:rPr>
        <w:t xml:space="preserve"> males</w:t>
      </w:r>
      <w:r w:rsidR="00001965" w:rsidRPr="002E1FE8">
        <w:rPr>
          <w:color w:val="auto"/>
          <w:sz w:val="22"/>
          <w:szCs w:val="22"/>
        </w:rPr>
        <w:t xml:space="preserve"> would affect </w:t>
      </w:r>
      <w:r w:rsidR="00001965" w:rsidRPr="002E1FE8">
        <w:rPr>
          <w:i/>
          <w:color w:val="auto"/>
          <w:sz w:val="22"/>
          <w:szCs w:val="22"/>
        </w:rPr>
        <w:t>Ae. aegypti</w:t>
      </w:r>
      <w:r w:rsidR="00001965" w:rsidRPr="002E1FE8">
        <w:rPr>
          <w:color w:val="auto"/>
          <w:sz w:val="22"/>
          <w:szCs w:val="22"/>
        </w:rPr>
        <w:t xml:space="preserve"> populations </w:t>
      </w:r>
      <w:r w:rsidR="00F66565" w:rsidRPr="002E1FE8">
        <w:rPr>
          <w:color w:val="auto"/>
          <w:sz w:val="22"/>
          <w:szCs w:val="22"/>
        </w:rPr>
        <w:t>[</w:t>
      </w:r>
      <w:r w:rsidR="002135DD" w:rsidRPr="002E1FE8">
        <w:rPr>
          <w:color w:val="auto"/>
          <w:sz w:val="22"/>
          <w:szCs w:val="22"/>
        </w:rPr>
        <w:t>17</w:t>
      </w:r>
      <w:r w:rsidR="00F66565" w:rsidRPr="002E1FE8">
        <w:rPr>
          <w:color w:val="auto"/>
          <w:sz w:val="22"/>
          <w:szCs w:val="22"/>
        </w:rPr>
        <w:t>]</w:t>
      </w:r>
      <w:r w:rsidR="00C3072B" w:rsidRPr="002E1FE8">
        <w:rPr>
          <w:color w:val="auto"/>
          <w:sz w:val="22"/>
          <w:szCs w:val="22"/>
        </w:rPr>
        <w:t>,</w:t>
      </w:r>
      <w:r w:rsidRPr="002E1FE8">
        <w:rPr>
          <w:color w:val="auto"/>
          <w:sz w:val="22"/>
          <w:szCs w:val="22"/>
        </w:rPr>
        <w:t xml:space="preserve"> </w:t>
      </w:r>
      <w:r w:rsidR="00C3072B" w:rsidRPr="002E1FE8">
        <w:rPr>
          <w:color w:val="auto"/>
          <w:sz w:val="22"/>
          <w:szCs w:val="22"/>
        </w:rPr>
        <w:t xml:space="preserve">in the framework of the SIT project </w:t>
      </w:r>
      <w:r w:rsidR="003B4920" w:rsidRPr="002E1FE8">
        <w:rPr>
          <w:color w:val="auto"/>
          <w:sz w:val="22"/>
          <w:szCs w:val="22"/>
        </w:rPr>
        <w:t xml:space="preserve">on </w:t>
      </w:r>
      <w:r w:rsidR="00AC2034" w:rsidRPr="002E1FE8">
        <w:rPr>
          <w:color w:val="auto"/>
          <w:sz w:val="22"/>
          <w:szCs w:val="22"/>
        </w:rPr>
        <w:t>La R</w:t>
      </w:r>
      <w:r w:rsidR="00EB6087" w:rsidRPr="002E1FE8">
        <w:rPr>
          <w:color w:val="auto"/>
          <w:sz w:val="22"/>
          <w:szCs w:val="22"/>
        </w:rPr>
        <w:t>é</w:t>
      </w:r>
      <w:r w:rsidR="00AC2034" w:rsidRPr="002E1FE8">
        <w:rPr>
          <w:color w:val="auto"/>
          <w:sz w:val="22"/>
          <w:szCs w:val="22"/>
        </w:rPr>
        <w:t xml:space="preserve">union </w:t>
      </w:r>
      <w:r w:rsidR="00005CB9" w:rsidRPr="002E1FE8">
        <w:rPr>
          <w:color w:val="auto"/>
          <w:sz w:val="22"/>
          <w:szCs w:val="22"/>
        </w:rPr>
        <w:t>i</w:t>
      </w:r>
      <w:r w:rsidR="00C86666" w:rsidRPr="002E1FE8">
        <w:rPr>
          <w:color w:val="auto"/>
          <w:sz w:val="22"/>
          <w:szCs w:val="22"/>
        </w:rPr>
        <w:t>sland</w:t>
      </w:r>
      <w:r w:rsidR="00D36EBF" w:rsidRPr="002E1FE8">
        <w:rPr>
          <w:color w:val="auto"/>
          <w:sz w:val="22"/>
          <w:szCs w:val="22"/>
        </w:rPr>
        <w:t>.</w:t>
      </w:r>
      <w:r w:rsidR="00622571" w:rsidRPr="002E1FE8">
        <w:rPr>
          <w:color w:val="auto"/>
          <w:sz w:val="22"/>
          <w:szCs w:val="22"/>
        </w:rPr>
        <w:t xml:space="preserve"> </w:t>
      </w:r>
      <w:r w:rsidR="00BE6A00" w:rsidRPr="002E1FE8">
        <w:rPr>
          <w:color w:val="auto"/>
          <w:sz w:val="22"/>
          <w:szCs w:val="22"/>
        </w:rPr>
        <w:t xml:space="preserve">Our </w:t>
      </w:r>
      <w:r w:rsidR="00811EFF" w:rsidRPr="002E1FE8">
        <w:rPr>
          <w:color w:val="auto"/>
          <w:sz w:val="22"/>
          <w:szCs w:val="22"/>
        </w:rPr>
        <w:t>s</w:t>
      </w:r>
      <w:r w:rsidR="006F7819" w:rsidRPr="002E1FE8">
        <w:rPr>
          <w:color w:val="auto"/>
          <w:sz w:val="22"/>
          <w:szCs w:val="22"/>
        </w:rPr>
        <w:t>atyrization experiments</w:t>
      </w:r>
      <w:r w:rsidR="00811EFF" w:rsidRPr="002E1FE8">
        <w:rPr>
          <w:color w:val="auto"/>
          <w:sz w:val="22"/>
          <w:szCs w:val="22"/>
        </w:rPr>
        <w:t xml:space="preserve"> </w:t>
      </w:r>
      <w:r w:rsidR="00D6304B" w:rsidRPr="002E1FE8">
        <w:rPr>
          <w:color w:val="auto"/>
          <w:sz w:val="22"/>
          <w:szCs w:val="22"/>
        </w:rPr>
        <w:t xml:space="preserve">provide insights </w:t>
      </w:r>
      <w:r w:rsidR="00CA5417" w:rsidRPr="002E1FE8">
        <w:rPr>
          <w:color w:val="auto"/>
          <w:sz w:val="22"/>
          <w:szCs w:val="22"/>
        </w:rPr>
        <w:t xml:space="preserve">on </w:t>
      </w:r>
      <w:r w:rsidR="00C3072B" w:rsidRPr="002E1FE8">
        <w:rPr>
          <w:color w:val="auto"/>
          <w:sz w:val="22"/>
          <w:szCs w:val="22"/>
        </w:rPr>
        <w:lastRenderedPageBreak/>
        <w:t xml:space="preserve">the </w:t>
      </w:r>
      <w:r w:rsidR="00D6304B" w:rsidRPr="002E1FE8">
        <w:rPr>
          <w:color w:val="auto"/>
          <w:sz w:val="22"/>
          <w:szCs w:val="22"/>
        </w:rPr>
        <w:t xml:space="preserve">potential impact </w:t>
      </w:r>
      <w:r w:rsidR="006E0109" w:rsidRPr="002E1FE8">
        <w:rPr>
          <w:color w:val="auto"/>
          <w:sz w:val="22"/>
          <w:szCs w:val="22"/>
        </w:rPr>
        <w:t xml:space="preserve">on </w:t>
      </w:r>
      <w:r w:rsidR="006E0109" w:rsidRPr="002E1FE8">
        <w:rPr>
          <w:i/>
          <w:color w:val="auto"/>
          <w:sz w:val="22"/>
          <w:szCs w:val="22"/>
        </w:rPr>
        <w:t>Ae. aegypti</w:t>
      </w:r>
      <w:r w:rsidR="006E0109" w:rsidRPr="002E1FE8">
        <w:rPr>
          <w:color w:val="auto"/>
          <w:sz w:val="22"/>
          <w:szCs w:val="22"/>
        </w:rPr>
        <w:t xml:space="preserve"> </w:t>
      </w:r>
      <w:r w:rsidR="00D6304B" w:rsidRPr="002E1FE8">
        <w:rPr>
          <w:color w:val="auto"/>
          <w:sz w:val="22"/>
          <w:szCs w:val="22"/>
        </w:rPr>
        <w:t xml:space="preserve">of </w:t>
      </w:r>
      <w:r w:rsidR="006F7819" w:rsidRPr="002E1FE8">
        <w:rPr>
          <w:color w:val="auto"/>
          <w:sz w:val="22"/>
          <w:szCs w:val="22"/>
        </w:rPr>
        <w:t xml:space="preserve">a </w:t>
      </w:r>
      <w:r w:rsidR="00D6304B" w:rsidRPr="002E1FE8">
        <w:rPr>
          <w:color w:val="auto"/>
          <w:sz w:val="22"/>
          <w:szCs w:val="22"/>
        </w:rPr>
        <w:t>control campaign again</w:t>
      </w:r>
      <w:r w:rsidR="00822873" w:rsidRPr="002E1FE8">
        <w:rPr>
          <w:color w:val="auto"/>
          <w:sz w:val="22"/>
          <w:szCs w:val="22"/>
        </w:rPr>
        <w:t xml:space="preserve">st </w:t>
      </w:r>
      <w:r w:rsidR="00822873" w:rsidRPr="002E1FE8">
        <w:rPr>
          <w:i/>
          <w:color w:val="auto"/>
          <w:sz w:val="22"/>
          <w:szCs w:val="22"/>
        </w:rPr>
        <w:t>Ae</w:t>
      </w:r>
      <w:r w:rsidR="0050607D" w:rsidRPr="002E1FE8">
        <w:rPr>
          <w:i/>
          <w:color w:val="auto"/>
          <w:sz w:val="22"/>
          <w:szCs w:val="22"/>
        </w:rPr>
        <w:t>.</w:t>
      </w:r>
      <w:r w:rsidR="00822873" w:rsidRPr="002E1FE8">
        <w:rPr>
          <w:i/>
          <w:color w:val="auto"/>
          <w:sz w:val="22"/>
          <w:szCs w:val="22"/>
        </w:rPr>
        <w:t xml:space="preserve"> albopictus</w:t>
      </w:r>
      <w:r w:rsidR="00822873" w:rsidRPr="002E1FE8">
        <w:rPr>
          <w:color w:val="auto"/>
          <w:sz w:val="22"/>
          <w:szCs w:val="22"/>
        </w:rPr>
        <w:t xml:space="preserve"> </w:t>
      </w:r>
      <w:r w:rsidR="003B4920" w:rsidRPr="002E1FE8">
        <w:rPr>
          <w:color w:val="auto"/>
          <w:sz w:val="22"/>
          <w:szCs w:val="22"/>
        </w:rPr>
        <w:t>on</w:t>
      </w:r>
      <w:r w:rsidR="006F7819" w:rsidRPr="002E1FE8">
        <w:rPr>
          <w:color w:val="auto"/>
          <w:sz w:val="22"/>
          <w:szCs w:val="22"/>
        </w:rPr>
        <w:t xml:space="preserve"> </w:t>
      </w:r>
      <w:r w:rsidR="00AC2034" w:rsidRPr="002E1FE8">
        <w:rPr>
          <w:color w:val="auto"/>
          <w:sz w:val="22"/>
          <w:szCs w:val="22"/>
        </w:rPr>
        <w:t>La R</w:t>
      </w:r>
      <w:r w:rsidR="00EB6087" w:rsidRPr="002E1FE8">
        <w:rPr>
          <w:color w:val="auto"/>
          <w:sz w:val="22"/>
          <w:szCs w:val="22"/>
        </w:rPr>
        <w:t>é</w:t>
      </w:r>
      <w:r w:rsidR="00AC2034" w:rsidRPr="002E1FE8">
        <w:rPr>
          <w:color w:val="auto"/>
          <w:sz w:val="22"/>
          <w:szCs w:val="22"/>
        </w:rPr>
        <w:t xml:space="preserve">union </w:t>
      </w:r>
      <w:r w:rsidR="004B14E7" w:rsidRPr="002E1FE8">
        <w:rPr>
          <w:color w:val="auto"/>
          <w:sz w:val="22"/>
          <w:szCs w:val="22"/>
        </w:rPr>
        <w:t>i</w:t>
      </w:r>
      <w:r w:rsidR="00C86666" w:rsidRPr="002E1FE8">
        <w:rPr>
          <w:color w:val="auto"/>
          <w:sz w:val="22"/>
          <w:szCs w:val="22"/>
        </w:rPr>
        <w:t>sland</w:t>
      </w:r>
      <w:r w:rsidR="00822873" w:rsidRPr="002E1FE8">
        <w:rPr>
          <w:color w:val="auto"/>
          <w:sz w:val="22"/>
          <w:szCs w:val="22"/>
        </w:rPr>
        <w:t>.</w:t>
      </w:r>
      <w:r w:rsidR="001D12DC" w:rsidRPr="002E1FE8">
        <w:rPr>
          <w:color w:val="auto"/>
          <w:sz w:val="22"/>
          <w:szCs w:val="22"/>
        </w:rPr>
        <w:t xml:space="preserve"> </w:t>
      </w:r>
      <w:r w:rsidR="003B1D88" w:rsidRPr="002E1FE8">
        <w:rPr>
          <w:color w:val="auto"/>
          <w:sz w:val="22"/>
          <w:szCs w:val="22"/>
        </w:rPr>
        <w:t xml:space="preserve">Different </w:t>
      </w:r>
      <w:r w:rsidR="004E4899" w:rsidRPr="002E1FE8">
        <w:rPr>
          <w:color w:val="auto"/>
          <w:sz w:val="22"/>
          <w:szCs w:val="22"/>
        </w:rPr>
        <w:t xml:space="preserve">mating </w:t>
      </w:r>
      <w:r w:rsidR="00A2139A" w:rsidRPr="002E1FE8">
        <w:rPr>
          <w:color w:val="auto"/>
          <w:sz w:val="22"/>
          <w:szCs w:val="22"/>
        </w:rPr>
        <w:t xml:space="preserve">crosses </w:t>
      </w:r>
      <w:r w:rsidR="00B102C1" w:rsidRPr="002E1FE8">
        <w:rPr>
          <w:color w:val="auto"/>
          <w:sz w:val="22"/>
          <w:szCs w:val="22"/>
        </w:rPr>
        <w:t xml:space="preserve">were used to test </w:t>
      </w:r>
      <w:r w:rsidR="003B1D88" w:rsidRPr="002E1FE8">
        <w:rPr>
          <w:color w:val="auto"/>
          <w:sz w:val="22"/>
          <w:szCs w:val="22"/>
        </w:rPr>
        <w:t>s</w:t>
      </w:r>
      <w:r w:rsidR="006F393A" w:rsidRPr="002E1FE8">
        <w:rPr>
          <w:color w:val="auto"/>
          <w:sz w:val="22"/>
          <w:szCs w:val="22"/>
        </w:rPr>
        <w:t xml:space="preserve">ympatric, </w:t>
      </w:r>
      <w:r w:rsidR="003B1D88" w:rsidRPr="002E1FE8">
        <w:rPr>
          <w:color w:val="auto"/>
          <w:sz w:val="22"/>
          <w:szCs w:val="22"/>
        </w:rPr>
        <w:t>conspecific-interspecific</w:t>
      </w:r>
      <w:r w:rsidR="007C7A9A">
        <w:rPr>
          <w:color w:val="auto"/>
          <w:sz w:val="22"/>
          <w:szCs w:val="22"/>
        </w:rPr>
        <w:t>,</w:t>
      </w:r>
      <w:r w:rsidR="003B1D88" w:rsidRPr="002E1FE8">
        <w:rPr>
          <w:color w:val="auto"/>
          <w:sz w:val="22"/>
          <w:szCs w:val="22"/>
        </w:rPr>
        <w:t xml:space="preserve"> and </w:t>
      </w:r>
      <w:r w:rsidR="006F393A" w:rsidRPr="002E1FE8">
        <w:rPr>
          <w:color w:val="auto"/>
          <w:sz w:val="22"/>
          <w:szCs w:val="22"/>
        </w:rPr>
        <w:t xml:space="preserve">allopatric effects of male </w:t>
      </w:r>
      <w:r w:rsidR="006F393A" w:rsidRPr="002E1FE8">
        <w:rPr>
          <w:i/>
          <w:color w:val="auto"/>
          <w:sz w:val="22"/>
          <w:szCs w:val="22"/>
        </w:rPr>
        <w:t>Ae</w:t>
      </w:r>
      <w:r w:rsidR="0050607D" w:rsidRPr="002E1FE8">
        <w:rPr>
          <w:i/>
          <w:color w:val="auto"/>
          <w:sz w:val="22"/>
          <w:szCs w:val="22"/>
        </w:rPr>
        <w:t>.</w:t>
      </w:r>
      <w:r w:rsidR="006F393A" w:rsidRPr="002E1FE8">
        <w:rPr>
          <w:i/>
          <w:color w:val="auto"/>
          <w:sz w:val="22"/>
          <w:szCs w:val="22"/>
        </w:rPr>
        <w:t xml:space="preserve"> albopictus</w:t>
      </w:r>
      <w:r w:rsidR="006F393A" w:rsidRPr="002E1FE8">
        <w:rPr>
          <w:color w:val="auto"/>
          <w:sz w:val="22"/>
          <w:szCs w:val="22"/>
        </w:rPr>
        <w:t xml:space="preserve"> on </w:t>
      </w:r>
      <w:r w:rsidR="00620C61" w:rsidRPr="002E1FE8">
        <w:rPr>
          <w:color w:val="auto"/>
          <w:sz w:val="22"/>
          <w:szCs w:val="22"/>
        </w:rPr>
        <w:t xml:space="preserve">female </w:t>
      </w:r>
      <w:r w:rsidR="006F393A" w:rsidRPr="002E1FE8">
        <w:rPr>
          <w:i/>
          <w:color w:val="auto"/>
          <w:sz w:val="22"/>
          <w:szCs w:val="22"/>
        </w:rPr>
        <w:t>Ae</w:t>
      </w:r>
      <w:r w:rsidR="0050607D" w:rsidRPr="002E1FE8">
        <w:rPr>
          <w:i/>
          <w:color w:val="auto"/>
          <w:sz w:val="22"/>
          <w:szCs w:val="22"/>
        </w:rPr>
        <w:t>.</w:t>
      </w:r>
      <w:r w:rsidR="006F393A" w:rsidRPr="002E1FE8">
        <w:rPr>
          <w:i/>
          <w:color w:val="auto"/>
          <w:sz w:val="22"/>
          <w:szCs w:val="22"/>
        </w:rPr>
        <w:t xml:space="preserve"> aegypti</w:t>
      </w:r>
      <w:r w:rsidR="006E0109" w:rsidRPr="002E1FE8">
        <w:rPr>
          <w:color w:val="auto"/>
          <w:sz w:val="22"/>
          <w:szCs w:val="22"/>
        </w:rPr>
        <w:t xml:space="preserve"> including in a situation of skewed male ratio</w:t>
      </w:r>
      <w:r w:rsidR="006F393A" w:rsidRPr="002E1FE8">
        <w:rPr>
          <w:color w:val="auto"/>
          <w:sz w:val="22"/>
          <w:szCs w:val="22"/>
        </w:rPr>
        <w:t xml:space="preserve">. </w:t>
      </w:r>
      <w:r w:rsidR="00B53B33" w:rsidRPr="002E1FE8">
        <w:rPr>
          <w:color w:val="auto"/>
          <w:sz w:val="22"/>
          <w:szCs w:val="22"/>
        </w:rPr>
        <w:t xml:space="preserve">A preprint of this work was published on </w:t>
      </w:r>
      <w:r w:rsidR="0018661D" w:rsidRPr="002E1FE8">
        <w:rPr>
          <w:color w:val="auto"/>
          <w:sz w:val="22"/>
          <w:szCs w:val="22"/>
        </w:rPr>
        <w:t>February 12</w:t>
      </w:r>
      <w:r w:rsidR="00B53B33" w:rsidRPr="002E1FE8">
        <w:rPr>
          <w:color w:val="auto"/>
          <w:sz w:val="22"/>
          <w:szCs w:val="22"/>
        </w:rPr>
        <w:t>, 20</w:t>
      </w:r>
      <w:r w:rsidR="0018661D" w:rsidRPr="002E1FE8">
        <w:rPr>
          <w:color w:val="auto"/>
          <w:sz w:val="22"/>
          <w:szCs w:val="22"/>
        </w:rPr>
        <w:t>20</w:t>
      </w:r>
      <w:r w:rsidR="00B53B33" w:rsidRPr="002E1FE8">
        <w:rPr>
          <w:color w:val="auto"/>
          <w:sz w:val="22"/>
          <w:szCs w:val="22"/>
        </w:rPr>
        <w:t xml:space="preserve"> [4</w:t>
      </w:r>
      <w:r w:rsidR="00113899" w:rsidRPr="002E1FE8">
        <w:rPr>
          <w:color w:val="auto"/>
          <w:sz w:val="22"/>
          <w:szCs w:val="22"/>
        </w:rPr>
        <w:t>1</w:t>
      </w:r>
      <w:r w:rsidR="00B53B33" w:rsidRPr="002E1FE8">
        <w:rPr>
          <w:color w:val="auto"/>
          <w:sz w:val="22"/>
          <w:szCs w:val="22"/>
        </w:rPr>
        <w:t>].</w:t>
      </w:r>
    </w:p>
    <w:p w14:paraId="0B5E63E2" w14:textId="77777777" w:rsidR="007D3578" w:rsidRPr="002E1FE8" w:rsidRDefault="007D3578">
      <w:pPr>
        <w:rPr>
          <w:rFonts w:ascii="Times New Roman" w:hAnsi="Times New Roman" w:cs="Times New Roman"/>
          <w:b/>
        </w:rPr>
      </w:pPr>
      <w:r w:rsidRPr="002E1FE8">
        <w:rPr>
          <w:b/>
        </w:rPr>
        <w:br w:type="page"/>
      </w:r>
    </w:p>
    <w:p w14:paraId="0088A279" w14:textId="266F6EDE" w:rsidR="004315DD" w:rsidRPr="002E1FE8" w:rsidRDefault="00683648" w:rsidP="00824BD3">
      <w:pPr>
        <w:pStyle w:val="Default"/>
        <w:spacing w:before="240" w:after="240"/>
        <w:rPr>
          <w:b/>
          <w:color w:val="auto"/>
          <w:sz w:val="22"/>
          <w:szCs w:val="22"/>
        </w:rPr>
      </w:pPr>
      <w:r w:rsidRPr="002E1FE8">
        <w:rPr>
          <w:b/>
          <w:color w:val="auto"/>
          <w:sz w:val="22"/>
          <w:szCs w:val="22"/>
        </w:rPr>
        <w:lastRenderedPageBreak/>
        <w:t>Materials and methods</w:t>
      </w:r>
    </w:p>
    <w:p w14:paraId="14CD9C2E" w14:textId="4E789744" w:rsidR="00CA7D72" w:rsidRPr="002E1FE8" w:rsidRDefault="0050607D" w:rsidP="00824BD3">
      <w:pPr>
        <w:pStyle w:val="Default"/>
        <w:spacing w:line="480" w:lineRule="auto"/>
        <w:rPr>
          <w:b/>
          <w:color w:val="auto"/>
          <w:sz w:val="22"/>
          <w:szCs w:val="22"/>
        </w:rPr>
      </w:pPr>
      <w:r w:rsidRPr="002E1FE8">
        <w:rPr>
          <w:b/>
          <w:color w:val="auto"/>
          <w:sz w:val="22"/>
          <w:szCs w:val="22"/>
        </w:rPr>
        <w:t>Mosquito strains</w:t>
      </w:r>
      <w:r w:rsidR="00543F00" w:rsidRPr="002E1FE8">
        <w:rPr>
          <w:b/>
          <w:color w:val="auto"/>
          <w:sz w:val="22"/>
          <w:szCs w:val="22"/>
        </w:rPr>
        <w:t>,</w:t>
      </w:r>
      <w:r w:rsidRPr="002E1FE8">
        <w:rPr>
          <w:b/>
          <w:color w:val="auto"/>
          <w:sz w:val="22"/>
          <w:szCs w:val="22"/>
        </w:rPr>
        <w:t xml:space="preserve"> </w:t>
      </w:r>
      <w:r w:rsidR="00CA7D72" w:rsidRPr="002E1FE8">
        <w:rPr>
          <w:b/>
          <w:color w:val="auto"/>
          <w:sz w:val="22"/>
          <w:szCs w:val="22"/>
        </w:rPr>
        <w:t>rearing</w:t>
      </w:r>
      <w:r w:rsidR="007C7A9A">
        <w:rPr>
          <w:b/>
          <w:color w:val="auto"/>
          <w:sz w:val="22"/>
          <w:szCs w:val="22"/>
        </w:rPr>
        <w:t>,</w:t>
      </w:r>
      <w:r w:rsidR="00CA7D72" w:rsidRPr="002E1FE8">
        <w:rPr>
          <w:b/>
          <w:color w:val="auto"/>
          <w:sz w:val="22"/>
          <w:szCs w:val="22"/>
        </w:rPr>
        <w:t xml:space="preserve"> </w:t>
      </w:r>
      <w:r w:rsidR="00FE3A92" w:rsidRPr="002E1FE8">
        <w:rPr>
          <w:b/>
          <w:color w:val="auto"/>
          <w:sz w:val="22"/>
          <w:szCs w:val="22"/>
        </w:rPr>
        <w:t xml:space="preserve">and irradiation </w:t>
      </w:r>
      <w:r w:rsidR="00CA7D72" w:rsidRPr="002E1FE8">
        <w:rPr>
          <w:b/>
          <w:color w:val="auto"/>
          <w:sz w:val="22"/>
          <w:szCs w:val="22"/>
        </w:rPr>
        <w:t>conditions</w:t>
      </w:r>
    </w:p>
    <w:p w14:paraId="2EED483C" w14:textId="3FFB4E84" w:rsidR="00FC6336" w:rsidRPr="002E1FE8" w:rsidRDefault="00CA7D72" w:rsidP="00824BD3">
      <w:pPr>
        <w:pStyle w:val="Default"/>
        <w:spacing w:line="480" w:lineRule="auto"/>
        <w:rPr>
          <w:color w:val="auto"/>
          <w:sz w:val="22"/>
          <w:szCs w:val="22"/>
        </w:rPr>
      </w:pPr>
      <w:r w:rsidRPr="002E1FE8">
        <w:rPr>
          <w:color w:val="auto"/>
          <w:sz w:val="22"/>
          <w:szCs w:val="22"/>
        </w:rPr>
        <w:t xml:space="preserve">The </w:t>
      </w:r>
      <w:r w:rsidRPr="002E1FE8">
        <w:rPr>
          <w:i/>
          <w:color w:val="auto"/>
          <w:sz w:val="22"/>
          <w:szCs w:val="22"/>
        </w:rPr>
        <w:t>Ae. aegypti</w:t>
      </w:r>
      <w:r w:rsidRPr="002E1FE8">
        <w:rPr>
          <w:color w:val="auto"/>
          <w:sz w:val="22"/>
          <w:szCs w:val="22"/>
        </w:rPr>
        <w:t xml:space="preserve"> strain used in this study originated from field collections </w:t>
      </w:r>
      <w:r w:rsidR="003B4920" w:rsidRPr="002E1FE8">
        <w:rPr>
          <w:color w:val="auto"/>
          <w:sz w:val="22"/>
          <w:szCs w:val="22"/>
        </w:rPr>
        <w:t xml:space="preserve">on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41697D" w:rsidRPr="002E1FE8">
        <w:rPr>
          <w:color w:val="auto"/>
          <w:sz w:val="22"/>
          <w:szCs w:val="22"/>
        </w:rPr>
        <w:t>island</w:t>
      </w:r>
      <w:r w:rsidR="00E72C8B" w:rsidRPr="002E1FE8">
        <w:rPr>
          <w:color w:val="auto"/>
          <w:sz w:val="22"/>
          <w:szCs w:val="22"/>
        </w:rPr>
        <w:t>. The strain</w:t>
      </w:r>
      <w:r w:rsidR="00D03C2B" w:rsidRPr="002E1FE8">
        <w:rPr>
          <w:color w:val="auto"/>
          <w:sz w:val="22"/>
          <w:szCs w:val="22"/>
        </w:rPr>
        <w:t xml:space="preserve"> </w:t>
      </w:r>
      <w:r w:rsidR="00B256D9" w:rsidRPr="002E1FE8">
        <w:rPr>
          <w:color w:val="auto"/>
          <w:sz w:val="22"/>
          <w:szCs w:val="22"/>
        </w:rPr>
        <w:t>was colonized</w:t>
      </w:r>
      <w:r w:rsidR="00397C92" w:rsidRPr="002E1FE8">
        <w:rPr>
          <w:color w:val="auto"/>
          <w:sz w:val="22"/>
          <w:szCs w:val="22"/>
        </w:rPr>
        <w:t xml:space="preserve"> in the laboratory</w:t>
      </w:r>
      <w:r w:rsidR="0050607D" w:rsidRPr="002E1FE8">
        <w:rPr>
          <w:color w:val="auto"/>
          <w:sz w:val="22"/>
          <w:szCs w:val="22"/>
        </w:rPr>
        <w:t xml:space="preserve"> </w:t>
      </w:r>
      <w:r w:rsidR="007A55D4" w:rsidRPr="002E1FE8">
        <w:rPr>
          <w:color w:val="auto"/>
          <w:sz w:val="22"/>
          <w:szCs w:val="22"/>
        </w:rPr>
        <w:t xml:space="preserve">by </w:t>
      </w:r>
      <w:r w:rsidR="006E0109" w:rsidRPr="002E1FE8">
        <w:rPr>
          <w:color w:val="auto"/>
          <w:sz w:val="22"/>
          <w:szCs w:val="22"/>
        </w:rPr>
        <w:t>the Institute of Research for Development (IRD)</w:t>
      </w:r>
      <w:r w:rsidR="007A55D4" w:rsidRPr="002E1FE8">
        <w:rPr>
          <w:color w:val="auto"/>
          <w:sz w:val="22"/>
          <w:szCs w:val="22"/>
        </w:rPr>
        <w:t xml:space="preserve"> </w:t>
      </w:r>
      <w:r w:rsidR="0050607D" w:rsidRPr="002E1FE8">
        <w:rPr>
          <w:color w:val="auto"/>
          <w:sz w:val="22"/>
          <w:szCs w:val="22"/>
        </w:rPr>
        <w:t>for 5 generations</w:t>
      </w:r>
      <w:r w:rsidR="009621E3" w:rsidRPr="002E1FE8">
        <w:rPr>
          <w:color w:val="auto"/>
          <w:sz w:val="22"/>
          <w:szCs w:val="22"/>
        </w:rPr>
        <w:t xml:space="preserve"> (F5)</w:t>
      </w:r>
      <w:r w:rsidR="0050607D" w:rsidRPr="002E1FE8">
        <w:rPr>
          <w:color w:val="auto"/>
          <w:sz w:val="22"/>
          <w:szCs w:val="22"/>
        </w:rPr>
        <w:t xml:space="preserve"> before being</w:t>
      </w:r>
      <w:r w:rsidRPr="002E1FE8">
        <w:rPr>
          <w:color w:val="auto"/>
          <w:sz w:val="22"/>
          <w:szCs w:val="22"/>
        </w:rPr>
        <w:t xml:space="preserve"> transferred to the I</w:t>
      </w:r>
      <w:r w:rsidR="00AA7128" w:rsidRPr="002E1FE8">
        <w:rPr>
          <w:color w:val="auto"/>
          <w:sz w:val="22"/>
          <w:szCs w:val="22"/>
        </w:rPr>
        <w:t xml:space="preserve">nsect Pest Control Laboratory (IPCL) of the joint FAO/IAEA division of Nuclear </w:t>
      </w:r>
      <w:r w:rsidR="004E4899" w:rsidRPr="002E1FE8">
        <w:rPr>
          <w:color w:val="auto"/>
          <w:sz w:val="22"/>
          <w:szCs w:val="22"/>
        </w:rPr>
        <w:t xml:space="preserve">Sciences and </w:t>
      </w:r>
      <w:r w:rsidR="000C03C5" w:rsidRPr="002E1FE8">
        <w:rPr>
          <w:color w:val="auto"/>
          <w:sz w:val="22"/>
          <w:szCs w:val="22"/>
        </w:rPr>
        <w:t>Applications</w:t>
      </w:r>
      <w:r w:rsidR="009621E3" w:rsidRPr="002E1FE8">
        <w:rPr>
          <w:color w:val="auto"/>
          <w:sz w:val="22"/>
          <w:szCs w:val="22"/>
        </w:rPr>
        <w:t xml:space="preserve"> in 2016</w:t>
      </w:r>
      <w:r w:rsidR="00D03C2B" w:rsidRPr="002E1FE8">
        <w:rPr>
          <w:color w:val="auto"/>
          <w:sz w:val="22"/>
          <w:szCs w:val="22"/>
        </w:rPr>
        <w:t>.</w:t>
      </w:r>
      <w:r w:rsidR="006E0109" w:rsidRPr="002E1FE8">
        <w:rPr>
          <w:color w:val="auto"/>
          <w:sz w:val="22"/>
          <w:szCs w:val="22"/>
        </w:rPr>
        <w:t xml:space="preserve"> </w:t>
      </w:r>
      <w:r w:rsidR="00B256D9" w:rsidRPr="002E1FE8">
        <w:rPr>
          <w:color w:val="auto"/>
          <w:sz w:val="22"/>
          <w:szCs w:val="22"/>
        </w:rPr>
        <w:t>T</w:t>
      </w:r>
      <w:r w:rsidR="006E0109" w:rsidRPr="002E1FE8">
        <w:rPr>
          <w:color w:val="auto"/>
          <w:sz w:val="22"/>
          <w:szCs w:val="22"/>
        </w:rPr>
        <w:t>he</w:t>
      </w:r>
      <w:r w:rsidRPr="002E1FE8">
        <w:rPr>
          <w:color w:val="auto"/>
          <w:sz w:val="22"/>
          <w:szCs w:val="22"/>
        </w:rPr>
        <w:t xml:space="preserve"> </w:t>
      </w:r>
      <w:r w:rsidR="000554D3" w:rsidRPr="002E1FE8">
        <w:rPr>
          <w:i/>
          <w:color w:val="auto"/>
          <w:sz w:val="22"/>
          <w:szCs w:val="22"/>
        </w:rPr>
        <w:t xml:space="preserve">Ae. </w:t>
      </w:r>
      <w:r w:rsidRPr="002E1FE8">
        <w:rPr>
          <w:i/>
          <w:color w:val="auto"/>
          <w:sz w:val="22"/>
          <w:szCs w:val="22"/>
        </w:rPr>
        <w:t>albopictus</w:t>
      </w:r>
      <w:r w:rsidR="00824BD3" w:rsidRPr="002E1FE8">
        <w:rPr>
          <w:color w:val="auto"/>
          <w:sz w:val="22"/>
          <w:szCs w:val="22"/>
        </w:rPr>
        <w:t xml:space="preserv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005E7B" w:rsidRPr="002E1FE8">
        <w:rPr>
          <w:color w:val="auto"/>
          <w:sz w:val="22"/>
          <w:szCs w:val="22"/>
        </w:rPr>
        <w:t>i</w:t>
      </w:r>
      <w:r w:rsidR="00C86666" w:rsidRPr="002E1FE8">
        <w:rPr>
          <w:color w:val="auto"/>
          <w:sz w:val="22"/>
          <w:szCs w:val="22"/>
        </w:rPr>
        <w:t>sland</w:t>
      </w:r>
      <w:r w:rsidR="00824BD3" w:rsidRPr="002E1FE8">
        <w:rPr>
          <w:color w:val="auto"/>
          <w:sz w:val="22"/>
          <w:szCs w:val="22"/>
        </w:rPr>
        <w:t xml:space="preserve"> </w:t>
      </w:r>
      <w:r w:rsidRPr="002E1FE8">
        <w:rPr>
          <w:color w:val="auto"/>
          <w:sz w:val="22"/>
          <w:szCs w:val="22"/>
        </w:rPr>
        <w:t>strain</w:t>
      </w:r>
      <w:r w:rsidR="003267A8" w:rsidRPr="002E1FE8">
        <w:rPr>
          <w:color w:val="auto"/>
          <w:sz w:val="22"/>
          <w:szCs w:val="22"/>
        </w:rPr>
        <w:t xml:space="preserve"> </w:t>
      </w:r>
      <w:r w:rsidRPr="002E1FE8">
        <w:rPr>
          <w:color w:val="auto"/>
          <w:sz w:val="22"/>
          <w:szCs w:val="22"/>
        </w:rPr>
        <w:t xml:space="preserve">was maintained at the IPCL </w:t>
      </w:r>
      <w:r w:rsidR="007C7A9A">
        <w:rPr>
          <w:color w:val="auto"/>
          <w:sz w:val="22"/>
          <w:szCs w:val="22"/>
        </w:rPr>
        <w:t>from</w:t>
      </w:r>
      <w:r w:rsidR="007C7A9A" w:rsidRPr="002E1FE8">
        <w:rPr>
          <w:color w:val="auto"/>
          <w:sz w:val="22"/>
          <w:szCs w:val="22"/>
        </w:rPr>
        <w:t xml:space="preserve"> </w:t>
      </w:r>
      <w:r w:rsidR="009621E3" w:rsidRPr="002E1FE8">
        <w:rPr>
          <w:color w:val="auto"/>
          <w:sz w:val="22"/>
          <w:szCs w:val="22"/>
        </w:rPr>
        <w:t xml:space="preserve">2009 </w:t>
      </w:r>
      <w:r w:rsidRPr="002E1FE8">
        <w:rPr>
          <w:color w:val="auto"/>
          <w:sz w:val="22"/>
          <w:szCs w:val="22"/>
        </w:rPr>
        <w:t>for several generations before the</w:t>
      </w:r>
      <w:r w:rsidR="006E0109" w:rsidRPr="002E1FE8">
        <w:rPr>
          <w:color w:val="auto"/>
          <w:sz w:val="22"/>
          <w:szCs w:val="22"/>
        </w:rPr>
        <w:t>se</w:t>
      </w:r>
      <w:r w:rsidRPr="002E1FE8">
        <w:rPr>
          <w:color w:val="auto"/>
          <w:sz w:val="22"/>
          <w:szCs w:val="22"/>
        </w:rPr>
        <w:t xml:space="preserve"> experiment</w:t>
      </w:r>
      <w:r w:rsidR="006E0109" w:rsidRPr="002E1FE8">
        <w:rPr>
          <w:color w:val="auto"/>
          <w:sz w:val="22"/>
          <w:szCs w:val="22"/>
        </w:rPr>
        <w:t>s</w:t>
      </w:r>
      <w:r w:rsidRPr="002E1FE8">
        <w:rPr>
          <w:color w:val="auto"/>
          <w:sz w:val="22"/>
          <w:szCs w:val="22"/>
        </w:rPr>
        <w:t xml:space="preserve"> </w:t>
      </w:r>
      <w:r w:rsidR="006E0109" w:rsidRPr="002E1FE8">
        <w:rPr>
          <w:color w:val="auto"/>
          <w:sz w:val="22"/>
          <w:szCs w:val="22"/>
        </w:rPr>
        <w:t xml:space="preserve">were </w:t>
      </w:r>
      <w:r w:rsidRPr="002E1FE8">
        <w:rPr>
          <w:color w:val="auto"/>
          <w:sz w:val="22"/>
          <w:szCs w:val="22"/>
        </w:rPr>
        <w:t>performed</w:t>
      </w:r>
      <w:r w:rsidR="00847EC5" w:rsidRPr="002E1FE8">
        <w:rPr>
          <w:color w:val="auto"/>
          <w:sz w:val="22"/>
          <w:szCs w:val="22"/>
        </w:rPr>
        <w:t xml:space="preserve"> in 2016</w:t>
      </w:r>
      <w:r w:rsidRPr="002E1FE8">
        <w:rPr>
          <w:color w:val="auto"/>
          <w:sz w:val="22"/>
          <w:szCs w:val="22"/>
        </w:rPr>
        <w:t>.</w:t>
      </w:r>
      <w:r w:rsidR="00FC6336" w:rsidRPr="002E1FE8">
        <w:rPr>
          <w:color w:val="auto"/>
          <w:sz w:val="22"/>
          <w:szCs w:val="22"/>
        </w:rPr>
        <w:t xml:space="preserve"> In order to pe</w:t>
      </w:r>
      <w:r w:rsidR="00543F00" w:rsidRPr="002E1FE8">
        <w:rPr>
          <w:color w:val="auto"/>
          <w:sz w:val="22"/>
          <w:szCs w:val="22"/>
        </w:rPr>
        <w:t>r</w:t>
      </w:r>
      <w:r w:rsidR="00FC6336" w:rsidRPr="002E1FE8">
        <w:rPr>
          <w:color w:val="auto"/>
          <w:sz w:val="22"/>
          <w:szCs w:val="22"/>
        </w:rPr>
        <w:t xml:space="preserve">form different mating </w:t>
      </w:r>
      <w:r w:rsidR="00A2139A" w:rsidRPr="002E1FE8">
        <w:rPr>
          <w:color w:val="auto"/>
          <w:sz w:val="22"/>
          <w:szCs w:val="22"/>
        </w:rPr>
        <w:t>crosses</w:t>
      </w:r>
      <w:r w:rsidR="00FC6336" w:rsidRPr="002E1FE8">
        <w:rPr>
          <w:color w:val="auto"/>
          <w:sz w:val="22"/>
          <w:szCs w:val="22"/>
        </w:rPr>
        <w:t xml:space="preserve">, </w:t>
      </w:r>
      <w:r w:rsidR="00FC6336" w:rsidRPr="002E1FE8">
        <w:rPr>
          <w:i/>
          <w:color w:val="auto"/>
          <w:sz w:val="22"/>
          <w:szCs w:val="22"/>
        </w:rPr>
        <w:t>Ae</w:t>
      </w:r>
      <w:r w:rsidR="0050607D" w:rsidRPr="002E1FE8">
        <w:rPr>
          <w:i/>
          <w:color w:val="auto"/>
          <w:sz w:val="22"/>
          <w:szCs w:val="22"/>
        </w:rPr>
        <w:t>.</w:t>
      </w:r>
      <w:r w:rsidR="00FC6336" w:rsidRPr="002E1FE8">
        <w:rPr>
          <w:i/>
          <w:color w:val="auto"/>
          <w:sz w:val="22"/>
          <w:szCs w:val="22"/>
        </w:rPr>
        <w:t xml:space="preserve"> albopictus</w:t>
      </w:r>
      <w:r w:rsidR="00FC6336" w:rsidRPr="002E1FE8">
        <w:rPr>
          <w:color w:val="auto"/>
          <w:sz w:val="22"/>
          <w:szCs w:val="22"/>
        </w:rPr>
        <w:t xml:space="preserve"> strains from China</w:t>
      </w:r>
      <w:r w:rsidR="0050607D" w:rsidRPr="002E1FE8">
        <w:rPr>
          <w:color w:val="auto"/>
          <w:sz w:val="22"/>
          <w:szCs w:val="22"/>
        </w:rPr>
        <w:t xml:space="preserve"> (</w:t>
      </w:r>
      <w:r w:rsidR="00001965" w:rsidRPr="002E1FE8">
        <w:rPr>
          <w:color w:val="auto"/>
          <w:sz w:val="22"/>
          <w:szCs w:val="22"/>
        </w:rPr>
        <w:t>Guangzhou</w:t>
      </w:r>
      <w:r w:rsidR="00001965" w:rsidRPr="002E1FE8" w:rsidDel="00001965">
        <w:rPr>
          <w:color w:val="auto"/>
          <w:sz w:val="22"/>
          <w:szCs w:val="22"/>
        </w:rPr>
        <w:t xml:space="preserve"> </w:t>
      </w:r>
      <w:r w:rsidR="0050607D" w:rsidRPr="002E1FE8">
        <w:rPr>
          <w:color w:val="auto"/>
          <w:sz w:val="22"/>
          <w:szCs w:val="22"/>
        </w:rPr>
        <w:t>wild type strain</w:t>
      </w:r>
      <w:r w:rsidR="003267A8" w:rsidRPr="002E1FE8">
        <w:rPr>
          <w:color w:val="auto"/>
          <w:sz w:val="22"/>
          <w:szCs w:val="22"/>
        </w:rPr>
        <w:t>, provided by Wolbaki</w:t>
      </w:r>
      <w:r w:rsidR="009621E3" w:rsidRPr="002E1FE8">
        <w:rPr>
          <w:color w:val="auto"/>
          <w:sz w:val="22"/>
          <w:szCs w:val="22"/>
        </w:rPr>
        <w:t xml:space="preserve"> since 2015</w:t>
      </w:r>
      <w:r w:rsidR="0050607D" w:rsidRPr="002E1FE8">
        <w:rPr>
          <w:color w:val="auto"/>
          <w:sz w:val="22"/>
          <w:szCs w:val="22"/>
        </w:rPr>
        <w:t>)</w:t>
      </w:r>
      <w:r w:rsidR="00FC6336" w:rsidRPr="002E1FE8">
        <w:rPr>
          <w:color w:val="auto"/>
          <w:sz w:val="22"/>
          <w:szCs w:val="22"/>
        </w:rPr>
        <w:t xml:space="preserve"> and Italy</w:t>
      </w:r>
      <w:r w:rsidR="0050607D" w:rsidRPr="002E1FE8">
        <w:rPr>
          <w:color w:val="auto"/>
          <w:sz w:val="22"/>
          <w:szCs w:val="22"/>
        </w:rPr>
        <w:t xml:space="preserve"> (Rimini strain</w:t>
      </w:r>
      <w:r w:rsidR="003267A8" w:rsidRPr="002E1FE8">
        <w:rPr>
          <w:color w:val="auto"/>
          <w:sz w:val="22"/>
          <w:szCs w:val="22"/>
        </w:rPr>
        <w:t xml:space="preserve">, provided by </w:t>
      </w:r>
      <w:r w:rsidR="00156E01" w:rsidRPr="002E1FE8">
        <w:rPr>
          <w:color w:val="auto"/>
          <w:sz w:val="22"/>
          <w:szCs w:val="22"/>
        </w:rPr>
        <w:t>Centro Agricoltura Ambiente (</w:t>
      </w:r>
      <w:r w:rsidR="003267A8" w:rsidRPr="002E1FE8">
        <w:rPr>
          <w:color w:val="auto"/>
          <w:sz w:val="22"/>
          <w:szCs w:val="22"/>
        </w:rPr>
        <w:t>CAA</w:t>
      </w:r>
      <w:r w:rsidR="0050607D" w:rsidRPr="002E1FE8">
        <w:rPr>
          <w:color w:val="auto"/>
          <w:sz w:val="22"/>
          <w:szCs w:val="22"/>
        </w:rPr>
        <w:t>)</w:t>
      </w:r>
      <w:r w:rsidR="009621E3" w:rsidRPr="002E1FE8">
        <w:rPr>
          <w:color w:val="auto"/>
          <w:sz w:val="22"/>
          <w:szCs w:val="22"/>
        </w:rPr>
        <w:t xml:space="preserve"> since 2012</w:t>
      </w:r>
      <w:r w:rsidR="00156E01" w:rsidRPr="002E1FE8">
        <w:rPr>
          <w:color w:val="auto"/>
          <w:sz w:val="22"/>
          <w:szCs w:val="22"/>
        </w:rPr>
        <w:t>)</w:t>
      </w:r>
      <w:r w:rsidR="00FC6336" w:rsidRPr="002E1FE8">
        <w:rPr>
          <w:color w:val="auto"/>
          <w:sz w:val="22"/>
          <w:szCs w:val="22"/>
        </w:rPr>
        <w:t xml:space="preserve"> were </w:t>
      </w:r>
      <w:r w:rsidR="00332A4C" w:rsidRPr="002E1FE8">
        <w:rPr>
          <w:color w:val="auto"/>
          <w:sz w:val="22"/>
          <w:szCs w:val="22"/>
        </w:rPr>
        <w:t xml:space="preserve">maintained </w:t>
      </w:r>
      <w:r w:rsidR="00070898" w:rsidRPr="002E1FE8">
        <w:rPr>
          <w:color w:val="auto"/>
          <w:sz w:val="22"/>
          <w:szCs w:val="22"/>
        </w:rPr>
        <w:t>in parallel</w:t>
      </w:r>
      <w:r w:rsidR="00FC6336" w:rsidRPr="002E1FE8">
        <w:rPr>
          <w:color w:val="auto"/>
          <w:sz w:val="22"/>
          <w:szCs w:val="22"/>
        </w:rPr>
        <w:t xml:space="preserve">. </w:t>
      </w:r>
    </w:p>
    <w:p w14:paraId="5FF8FBA0" w14:textId="1D2254EB" w:rsidR="005A446D" w:rsidRPr="002E1FE8" w:rsidRDefault="00FC6336" w:rsidP="00332A4C">
      <w:pPr>
        <w:pStyle w:val="Default"/>
        <w:spacing w:line="480" w:lineRule="auto"/>
        <w:rPr>
          <w:color w:val="auto"/>
          <w:sz w:val="22"/>
          <w:szCs w:val="22"/>
        </w:rPr>
      </w:pPr>
      <w:r w:rsidRPr="002E1FE8">
        <w:rPr>
          <w:color w:val="auto"/>
          <w:sz w:val="22"/>
          <w:szCs w:val="22"/>
        </w:rPr>
        <w:t>All the</w:t>
      </w:r>
      <w:r w:rsidR="00CA7D72" w:rsidRPr="002E1FE8">
        <w:rPr>
          <w:color w:val="auto"/>
          <w:sz w:val="22"/>
          <w:szCs w:val="22"/>
        </w:rPr>
        <w:t xml:space="preserve"> strain</w:t>
      </w:r>
      <w:r w:rsidRPr="002E1FE8">
        <w:rPr>
          <w:color w:val="auto"/>
          <w:sz w:val="22"/>
          <w:szCs w:val="22"/>
        </w:rPr>
        <w:t>s were</w:t>
      </w:r>
      <w:r w:rsidR="00CA7D72" w:rsidRPr="002E1FE8">
        <w:rPr>
          <w:color w:val="auto"/>
          <w:sz w:val="22"/>
          <w:szCs w:val="22"/>
        </w:rPr>
        <w:t xml:space="preserve"> </w:t>
      </w:r>
      <w:r w:rsidRPr="002E1FE8">
        <w:rPr>
          <w:color w:val="auto"/>
          <w:sz w:val="22"/>
          <w:szCs w:val="22"/>
        </w:rPr>
        <w:t xml:space="preserve">reared in 30 </w:t>
      </w:r>
      <w:r w:rsidR="00824BD3" w:rsidRPr="002E1FE8">
        <w:rPr>
          <w:color w:val="auto"/>
          <w:sz w:val="22"/>
          <w:szCs w:val="22"/>
        </w:rPr>
        <w:t>×</w:t>
      </w:r>
      <w:r w:rsidRPr="002E1FE8">
        <w:rPr>
          <w:color w:val="auto"/>
          <w:sz w:val="22"/>
          <w:szCs w:val="22"/>
        </w:rPr>
        <w:t xml:space="preserve"> 40 </w:t>
      </w:r>
      <w:r w:rsidR="00824BD3" w:rsidRPr="002E1FE8">
        <w:rPr>
          <w:color w:val="auto"/>
          <w:sz w:val="22"/>
          <w:szCs w:val="22"/>
        </w:rPr>
        <w:t>×</w:t>
      </w:r>
      <w:r w:rsidRPr="002E1FE8">
        <w:rPr>
          <w:color w:val="auto"/>
          <w:sz w:val="22"/>
          <w:szCs w:val="22"/>
        </w:rPr>
        <w:t xml:space="preserve"> 10 cm trays </w:t>
      </w:r>
      <w:r w:rsidR="00A80A32" w:rsidRPr="002E1FE8">
        <w:rPr>
          <w:color w:val="auto"/>
          <w:sz w:val="22"/>
          <w:szCs w:val="22"/>
        </w:rPr>
        <w:t>at a</w:t>
      </w:r>
      <w:r w:rsidRPr="002E1FE8">
        <w:rPr>
          <w:color w:val="auto"/>
          <w:sz w:val="22"/>
          <w:szCs w:val="22"/>
        </w:rPr>
        <w:t xml:space="preserve"> density of 1</w:t>
      </w:r>
      <w:r w:rsidR="00001965" w:rsidRPr="002E1FE8">
        <w:rPr>
          <w:color w:val="auto"/>
          <w:sz w:val="22"/>
          <w:szCs w:val="22"/>
        </w:rPr>
        <w:t xml:space="preserve"> first instar larvae</w:t>
      </w:r>
      <w:r w:rsidR="00285A8A" w:rsidRPr="002E1FE8">
        <w:rPr>
          <w:color w:val="auto"/>
          <w:sz w:val="22"/>
          <w:szCs w:val="22"/>
        </w:rPr>
        <w:t xml:space="preserve"> (L1)</w:t>
      </w:r>
      <w:r w:rsidR="00001965" w:rsidRPr="002E1FE8">
        <w:rPr>
          <w:color w:val="auto"/>
          <w:sz w:val="22"/>
          <w:szCs w:val="22"/>
        </w:rPr>
        <w:t xml:space="preserve"> per </w:t>
      </w:r>
      <w:r w:rsidRPr="002E1FE8">
        <w:rPr>
          <w:color w:val="auto"/>
          <w:sz w:val="22"/>
          <w:szCs w:val="22"/>
        </w:rPr>
        <w:t>mL</w:t>
      </w:r>
      <w:r w:rsidR="00CA7D72" w:rsidRPr="002E1FE8">
        <w:rPr>
          <w:color w:val="auto"/>
          <w:sz w:val="22"/>
          <w:szCs w:val="22"/>
        </w:rPr>
        <w:t xml:space="preserve"> under controlled temperature, humidity</w:t>
      </w:r>
      <w:r w:rsidR="007C7A9A">
        <w:rPr>
          <w:color w:val="auto"/>
          <w:sz w:val="22"/>
          <w:szCs w:val="22"/>
        </w:rPr>
        <w:t>,</w:t>
      </w:r>
      <w:r w:rsidR="00CA7D72" w:rsidRPr="002E1FE8">
        <w:rPr>
          <w:color w:val="auto"/>
          <w:sz w:val="22"/>
          <w:szCs w:val="22"/>
        </w:rPr>
        <w:t xml:space="preserve"> and lighting conditions (T= 26± 2 °C, 70± 10 RH%, </w:t>
      </w:r>
      <w:r w:rsidR="00332A4C" w:rsidRPr="002E1FE8">
        <w:rPr>
          <w:color w:val="auto"/>
          <w:sz w:val="22"/>
          <w:szCs w:val="22"/>
        </w:rPr>
        <w:t>1</w:t>
      </w:r>
      <w:r w:rsidR="0050607D" w:rsidRPr="002E1FE8">
        <w:rPr>
          <w:color w:val="auto"/>
          <w:sz w:val="22"/>
          <w:szCs w:val="22"/>
        </w:rPr>
        <w:t>2</w:t>
      </w:r>
      <w:r w:rsidR="00CA7D72" w:rsidRPr="002E1FE8">
        <w:rPr>
          <w:color w:val="auto"/>
          <w:sz w:val="22"/>
          <w:szCs w:val="22"/>
        </w:rPr>
        <w:t>:</w:t>
      </w:r>
      <w:r w:rsidR="00332A4C" w:rsidRPr="002E1FE8">
        <w:rPr>
          <w:color w:val="auto"/>
          <w:sz w:val="22"/>
          <w:szCs w:val="22"/>
        </w:rPr>
        <w:t>1</w:t>
      </w:r>
      <w:r w:rsidR="0050607D" w:rsidRPr="002E1FE8">
        <w:rPr>
          <w:color w:val="auto"/>
          <w:sz w:val="22"/>
          <w:szCs w:val="22"/>
        </w:rPr>
        <w:t>2</w:t>
      </w:r>
      <w:r w:rsidR="00332A4C" w:rsidRPr="002E1FE8">
        <w:rPr>
          <w:color w:val="auto"/>
          <w:sz w:val="22"/>
          <w:szCs w:val="22"/>
        </w:rPr>
        <w:t xml:space="preserve">h </w:t>
      </w:r>
      <w:r w:rsidR="00CA7D72" w:rsidRPr="002E1FE8">
        <w:rPr>
          <w:color w:val="auto"/>
          <w:sz w:val="22"/>
          <w:szCs w:val="22"/>
        </w:rPr>
        <w:t>light:</w:t>
      </w:r>
      <w:r w:rsidR="00DA0E4F" w:rsidRPr="002E1FE8">
        <w:rPr>
          <w:color w:val="auto"/>
          <w:sz w:val="22"/>
          <w:szCs w:val="22"/>
        </w:rPr>
        <w:t xml:space="preserve"> </w:t>
      </w:r>
      <w:r w:rsidR="00CA7D72" w:rsidRPr="002E1FE8">
        <w:rPr>
          <w:color w:val="auto"/>
          <w:sz w:val="22"/>
          <w:szCs w:val="22"/>
        </w:rPr>
        <w:t xml:space="preserve">dark, including 1h dawn and 1h dusk). </w:t>
      </w:r>
      <w:r w:rsidRPr="002E1FE8">
        <w:rPr>
          <w:color w:val="auto"/>
          <w:sz w:val="22"/>
          <w:szCs w:val="22"/>
        </w:rPr>
        <w:t>Larvae were fed with IAEA larval diet following the protocol described in the Guidelines for routine rearing</w:t>
      </w:r>
      <w:r w:rsidR="00332A4C" w:rsidRPr="002E1FE8">
        <w:rPr>
          <w:color w:val="auto"/>
          <w:sz w:val="22"/>
          <w:szCs w:val="22"/>
        </w:rPr>
        <w:t xml:space="preserve"> </w:t>
      </w:r>
      <w:r w:rsidR="00F66565" w:rsidRPr="002E1FE8">
        <w:rPr>
          <w:color w:val="auto"/>
          <w:sz w:val="22"/>
          <w:szCs w:val="22"/>
        </w:rPr>
        <w:t>[</w:t>
      </w:r>
      <w:r w:rsidR="00411EC9" w:rsidRPr="002E1FE8">
        <w:rPr>
          <w:color w:val="auto"/>
          <w:sz w:val="22"/>
          <w:szCs w:val="22"/>
        </w:rPr>
        <w:t>22</w:t>
      </w:r>
      <w:r w:rsidR="00F66565" w:rsidRPr="002E1FE8">
        <w:rPr>
          <w:color w:val="auto"/>
          <w:sz w:val="22"/>
          <w:szCs w:val="22"/>
        </w:rPr>
        <w:t>]</w:t>
      </w:r>
      <w:r w:rsidRPr="002E1FE8">
        <w:rPr>
          <w:color w:val="auto"/>
          <w:sz w:val="22"/>
          <w:szCs w:val="22"/>
        </w:rPr>
        <w:t>.</w:t>
      </w:r>
      <w:r w:rsidR="00FE3A92" w:rsidRPr="002E1FE8">
        <w:rPr>
          <w:color w:val="auto"/>
          <w:sz w:val="22"/>
          <w:szCs w:val="22"/>
        </w:rPr>
        <w:t xml:space="preserve"> Pupae were collected and separated using </w:t>
      </w:r>
      <w:r w:rsidR="000939C5" w:rsidRPr="002E1FE8">
        <w:rPr>
          <w:color w:val="auto"/>
          <w:sz w:val="22"/>
          <w:szCs w:val="22"/>
        </w:rPr>
        <w:t xml:space="preserve">a </w:t>
      </w:r>
      <w:r w:rsidR="00FE3A92" w:rsidRPr="002E1FE8">
        <w:rPr>
          <w:color w:val="auto"/>
          <w:sz w:val="22"/>
          <w:szCs w:val="22"/>
        </w:rPr>
        <w:t xml:space="preserve">glass </w:t>
      </w:r>
      <w:r w:rsidR="000939C5" w:rsidRPr="002E1FE8">
        <w:rPr>
          <w:color w:val="auto"/>
          <w:sz w:val="22"/>
          <w:szCs w:val="22"/>
        </w:rPr>
        <w:t xml:space="preserve">plate </w:t>
      </w:r>
      <w:r w:rsidR="00FE3A92" w:rsidRPr="002E1FE8">
        <w:rPr>
          <w:color w:val="auto"/>
          <w:sz w:val="22"/>
          <w:szCs w:val="22"/>
        </w:rPr>
        <w:t>sorter</w:t>
      </w:r>
      <w:r w:rsidR="00332A4C" w:rsidRPr="002E1FE8">
        <w:rPr>
          <w:color w:val="auto"/>
          <w:sz w:val="22"/>
          <w:szCs w:val="22"/>
        </w:rPr>
        <w:t xml:space="preserve"> </w:t>
      </w:r>
      <w:r w:rsidR="00F66565" w:rsidRPr="002E1FE8">
        <w:rPr>
          <w:color w:val="auto"/>
          <w:sz w:val="22"/>
          <w:szCs w:val="22"/>
        </w:rPr>
        <w:t>[</w:t>
      </w:r>
      <w:r w:rsidR="00411EC9" w:rsidRPr="002E1FE8">
        <w:rPr>
          <w:color w:val="auto"/>
          <w:sz w:val="22"/>
          <w:szCs w:val="22"/>
        </w:rPr>
        <w:t>23</w:t>
      </w:r>
      <w:r w:rsidR="00F66565" w:rsidRPr="002E1FE8">
        <w:rPr>
          <w:color w:val="auto"/>
          <w:sz w:val="22"/>
          <w:szCs w:val="22"/>
        </w:rPr>
        <w:t>]</w:t>
      </w:r>
      <w:r w:rsidR="00FE3A92" w:rsidRPr="002E1FE8">
        <w:rPr>
          <w:color w:val="auto"/>
          <w:sz w:val="22"/>
          <w:szCs w:val="22"/>
        </w:rPr>
        <w:t>.</w:t>
      </w:r>
    </w:p>
    <w:p w14:paraId="6DDA18CE" w14:textId="10BA7C84" w:rsidR="00FE3A92" w:rsidRPr="002E1FE8" w:rsidRDefault="00FE3A92" w:rsidP="00824BD3">
      <w:pPr>
        <w:pStyle w:val="Default"/>
        <w:spacing w:line="480" w:lineRule="auto"/>
        <w:rPr>
          <w:color w:val="auto"/>
          <w:sz w:val="22"/>
          <w:szCs w:val="22"/>
        </w:rPr>
      </w:pPr>
      <w:r w:rsidRPr="002E1FE8">
        <w:rPr>
          <w:color w:val="auto"/>
          <w:sz w:val="22"/>
          <w:szCs w:val="22"/>
        </w:rPr>
        <w:t xml:space="preserve">Male pupae </w:t>
      </w:r>
      <w:r w:rsidR="00627D0C" w:rsidRPr="002E1FE8">
        <w:rPr>
          <w:color w:val="auto"/>
          <w:sz w:val="22"/>
          <w:szCs w:val="22"/>
        </w:rPr>
        <w:t xml:space="preserve">of all strains </w:t>
      </w:r>
      <w:r w:rsidRPr="002E1FE8">
        <w:rPr>
          <w:color w:val="auto"/>
          <w:sz w:val="22"/>
          <w:szCs w:val="22"/>
        </w:rPr>
        <w:t xml:space="preserve">were irradiated </w:t>
      </w:r>
      <w:r w:rsidR="000939C5" w:rsidRPr="002E1FE8">
        <w:rPr>
          <w:color w:val="auto"/>
          <w:sz w:val="22"/>
          <w:szCs w:val="22"/>
        </w:rPr>
        <w:t>between 36 and 44 hours of age with</w:t>
      </w:r>
      <w:r w:rsidR="00005E7B" w:rsidRPr="002E1FE8">
        <w:rPr>
          <w:color w:val="auto"/>
          <w:sz w:val="22"/>
          <w:szCs w:val="22"/>
        </w:rPr>
        <w:t xml:space="preserve"> 40</w:t>
      </w:r>
      <w:r w:rsidR="007C7A9A">
        <w:rPr>
          <w:color w:val="auto"/>
          <w:sz w:val="22"/>
          <w:szCs w:val="22"/>
        </w:rPr>
        <w:t> </w:t>
      </w:r>
      <w:r w:rsidR="00005E7B" w:rsidRPr="002E1FE8">
        <w:rPr>
          <w:color w:val="auto"/>
          <w:sz w:val="22"/>
          <w:szCs w:val="22"/>
        </w:rPr>
        <w:t xml:space="preserve">Gy </w:t>
      </w:r>
      <w:r w:rsidR="006E0109" w:rsidRPr="002E1FE8">
        <w:rPr>
          <w:color w:val="auto"/>
          <w:sz w:val="22"/>
          <w:szCs w:val="22"/>
        </w:rPr>
        <w:t xml:space="preserve">using </w:t>
      </w:r>
      <w:r w:rsidR="000939C5" w:rsidRPr="002E1FE8">
        <w:rPr>
          <w:color w:val="auto"/>
          <w:sz w:val="22"/>
          <w:szCs w:val="22"/>
        </w:rPr>
        <w:t xml:space="preserve">a </w:t>
      </w:r>
      <w:r w:rsidRPr="002E1FE8">
        <w:rPr>
          <w:color w:val="auto"/>
          <w:sz w:val="22"/>
          <w:szCs w:val="22"/>
        </w:rPr>
        <w:t>Gamma Cell 22</w:t>
      </w:r>
      <w:r w:rsidR="00C9538B" w:rsidRPr="002E1FE8">
        <w:rPr>
          <w:color w:val="auto"/>
          <w:sz w:val="22"/>
          <w:szCs w:val="22"/>
        </w:rPr>
        <w:t>0</w:t>
      </w:r>
      <w:r w:rsidR="006715D9" w:rsidRPr="002E1FE8">
        <w:rPr>
          <w:color w:val="auto"/>
          <w:sz w:val="22"/>
          <w:szCs w:val="22"/>
        </w:rPr>
        <w:t xml:space="preserve"> </w:t>
      </w:r>
      <w:r w:rsidR="006715D9" w:rsidRPr="002E1FE8">
        <w:rPr>
          <w:rFonts w:cstheme="minorHAnsi"/>
          <w:bCs/>
          <w:color w:val="auto"/>
          <w:sz w:val="22"/>
          <w:szCs w:val="22"/>
        </w:rPr>
        <w:t>(Nordion Ltd, Kanata, Ontario, Canada)</w:t>
      </w:r>
      <w:r w:rsidR="000939C5" w:rsidRPr="002E1FE8">
        <w:rPr>
          <w:color w:val="auto"/>
          <w:sz w:val="22"/>
          <w:szCs w:val="22"/>
        </w:rPr>
        <w:t xml:space="preserve"> emitting a</w:t>
      </w:r>
      <w:r w:rsidR="00C9538B" w:rsidRPr="002E1FE8">
        <w:rPr>
          <w:color w:val="auto"/>
          <w:sz w:val="22"/>
          <w:szCs w:val="22"/>
        </w:rPr>
        <w:t xml:space="preserve"> dose rate of 90</w:t>
      </w:r>
      <w:r w:rsidR="007C7A9A">
        <w:rPr>
          <w:color w:val="auto"/>
          <w:sz w:val="22"/>
          <w:szCs w:val="22"/>
        </w:rPr>
        <w:t> </w:t>
      </w:r>
      <w:r w:rsidR="00C9538B" w:rsidRPr="002E1FE8">
        <w:rPr>
          <w:color w:val="auto"/>
          <w:sz w:val="22"/>
          <w:szCs w:val="22"/>
        </w:rPr>
        <w:t>Gy/min.</w:t>
      </w:r>
    </w:p>
    <w:p w14:paraId="04787201" w14:textId="77777777" w:rsidR="00282F62" w:rsidRPr="002E1FE8" w:rsidRDefault="00282F62" w:rsidP="007C15B0">
      <w:pPr>
        <w:pStyle w:val="Default"/>
        <w:spacing w:line="480" w:lineRule="auto"/>
        <w:rPr>
          <w:color w:val="auto"/>
          <w:sz w:val="22"/>
          <w:szCs w:val="22"/>
        </w:rPr>
      </w:pPr>
    </w:p>
    <w:p w14:paraId="24A93EE0" w14:textId="4D08C51D" w:rsidR="005D01C8" w:rsidRPr="002E1FE8" w:rsidRDefault="004F399E" w:rsidP="007C15B0">
      <w:pPr>
        <w:pStyle w:val="Default"/>
        <w:spacing w:line="480" w:lineRule="auto"/>
        <w:rPr>
          <w:b/>
          <w:color w:val="auto"/>
          <w:sz w:val="22"/>
          <w:szCs w:val="22"/>
        </w:rPr>
      </w:pPr>
      <w:r w:rsidRPr="002E1FE8">
        <w:rPr>
          <w:b/>
          <w:color w:val="auto"/>
          <w:sz w:val="22"/>
          <w:szCs w:val="22"/>
        </w:rPr>
        <w:t xml:space="preserve">Experiment 1. </w:t>
      </w:r>
      <w:r w:rsidR="00156E01" w:rsidRPr="002E1FE8">
        <w:rPr>
          <w:b/>
          <w:color w:val="auto"/>
          <w:sz w:val="22"/>
          <w:szCs w:val="22"/>
        </w:rPr>
        <w:t>Sympatric c</w:t>
      </w:r>
      <w:r w:rsidR="005D01C8" w:rsidRPr="002E1FE8">
        <w:rPr>
          <w:b/>
          <w:color w:val="auto"/>
          <w:sz w:val="22"/>
          <w:szCs w:val="22"/>
        </w:rPr>
        <w:t>ross</w:t>
      </w:r>
      <w:r w:rsidR="00396FD1" w:rsidRPr="002E1FE8">
        <w:rPr>
          <w:b/>
          <w:color w:val="auto"/>
          <w:sz w:val="22"/>
          <w:szCs w:val="22"/>
        </w:rPr>
        <w:t>-</w:t>
      </w:r>
      <w:r w:rsidR="005D01C8" w:rsidRPr="002E1FE8">
        <w:rPr>
          <w:b/>
          <w:color w:val="auto"/>
          <w:sz w:val="22"/>
          <w:szCs w:val="22"/>
        </w:rPr>
        <w:t xml:space="preserve">mating between </w:t>
      </w:r>
      <w:r w:rsidR="000554D3" w:rsidRPr="002E1FE8">
        <w:rPr>
          <w:b/>
          <w:i/>
          <w:color w:val="auto"/>
          <w:sz w:val="22"/>
          <w:szCs w:val="22"/>
        </w:rPr>
        <w:t xml:space="preserve">Ae. </w:t>
      </w:r>
      <w:r w:rsidR="005D01C8" w:rsidRPr="002E1FE8">
        <w:rPr>
          <w:b/>
          <w:i/>
          <w:color w:val="auto"/>
          <w:sz w:val="22"/>
          <w:szCs w:val="22"/>
        </w:rPr>
        <w:t>aegypti</w:t>
      </w:r>
      <w:r w:rsidR="005D01C8" w:rsidRPr="002E1FE8">
        <w:rPr>
          <w:b/>
          <w:color w:val="auto"/>
          <w:sz w:val="22"/>
          <w:szCs w:val="22"/>
        </w:rPr>
        <w:t xml:space="preserve"> and </w:t>
      </w:r>
      <w:r w:rsidR="007C1E91" w:rsidRPr="002E1FE8">
        <w:rPr>
          <w:b/>
          <w:i/>
          <w:color w:val="auto"/>
          <w:sz w:val="22"/>
          <w:szCs w:val="22"/>
        </w:rPr>
        <w:t>Ae</w:t>
      </w:r>
      <w:r w:rsidR="00350881" w:rsidRPr="002E1FE8">
        <w:rPr>
          <w:b/>
          <w:i/>
          <w:color w:val="auto"/>
          <w:sz w:val="22"/>
          <w:szCs w:val="22"/>
        </w:rPr>
        <w:t>.</w:t>
      </w:r>
      <w:r w:rsidR="007C1E91" w:rsidRPr="002E1FE8">
        <w:rPr>
          <w:b/>
          <w:i/>
          <w:color w:val="auto"/>
          <w:sz w:val="22"/>
          <w:szCs w:val="22"/>
        </w:rPr>
        <w:t xml:space="preserve"> </w:t>
      </w:r>
      <w:r w:rsidR="005D01C8" w:rsidRPr="002E1FE8">
        <w:rPr>
          <w:b/>
          <w:i/>
          <w:color w:val="auto"/>
          <w:sz w:val="22"/>
          <w:szCs w:val="22"/>
        </w:rPr>
        <w:t>albopictus</w:t>
      </w:r>
      <w:r w:rsidR="005D01C8" w:rsidRPr="002E1FE8">
        <w:rPr>
          <w:b/>
          <w:color w:val="auto"/>
          <w:sz w:val="22"/>
          <w:szCs w:val="22"/>
        </w:rPr>
        <w:t xml:space="preserve"> strains from </w:t>
      </w:r>
      <w:r w:rsidR="00AC2034" w:rsidRPr="002E1FE8">
        <w:rPr>
          <w:b/>
          <w:color w:val="auto"/>
          <w:sz w:val="22"/>
          <w:szCs w:val="22"/>
        </w:rPr>
        <w:t xml:space="preserve">La </w:t>
      </w:r>
      <w:r w:rsidR="00EB6087" w:rsidRPr="002E1FE8">
        <w:rPr>
          <w:b/>
          <w:color w:val="auto"/>
          <w:sz w:val="22"/>
          <w:szCs w:val="22"/>
        </w:rPr>
        <w:t>Réunion</w:t>
      </w:r>
      <w:r w:rsidR="00AC2034" w:rsidRPr="002E1FE8">
        <w:rPr>
          <w:b/>
          <w:color w:val="auto"/>
          <w:sz w:val="22"/>
          <w:szCs w:val="22"/>
        </w:rPr>
        <w:t xml:space="preserve"> </w:t>
      </w:r>
      <w:r w:rsidR="007C5037" w:rsidRPr="002E1FE8">
        <w:rPr>
          <w:b/>
          <w:color w:val="auto"/>
          <w:sz w:val="22"/>
          <w:szCs w:val="22"/>
        </w:rPr>
        <w:t>i</w:t>
      </w:r>
      <w:r w:rsidR="00C86666" w:rsidRPr="002E1FE8">
        <w:rPr>
          <w:b/>
          <w:color w:val="auto"/>
          <w:sz w:val="22"/>
          <w:szCs w:val="22"/>
        </w:rPr>
        <w:t>sland</w:t>
      </w:r>
      <w:r w:rsidR="00030277" w:rsidRPr="002E1FE8">
        <w:rPr>
          <w:b/>
          <w:color w:val="auto"/>
          <w:sz w:val="22"/>
          <w:szCs w:val="22"/>
        </w:rPr>
        <w:t xml:space="preserve"> </w:t>
      </w:r>
    </w:p>
    <w:p w14:paraId="312CF0D8" w14:textId="6E03EA55" w:rsidR="005D01C8" w:rsidRPr="002E1FE8" w:rsidRDefault="005D01C8" w:rsidP="007C15B0">
      <w:pPr>
        <w:pStyle w:val="Default"/>
        <w:spacing w:line="480" w:lineRule="auto"/>
        <w:rPr>
          <w:color w:val="auto"/>
          <w:sz w:val="22"/>
          <w:szCs w:val="22"/>
        </w:rPr>
      </w:pPr>
      <w:r w:rsidRPr="002E1FE8">
        <w:rPr>
          <w:color w:val="auto"/>
          <w:sz w:val="22"/>
          <w:szCs w:val="22"/>
        </w:rPr>
        <w:t xml:space="preserve">Male </w:t>
      </w:r>
      <w:r w:rsidRPr="002E1FE8">
        <w:rPr>
          <w:i/>
          <w:color w:val="auto"/>
          <w:sz w:val="22"/>
          <w:szCs w:val="22"/>
        </w:rPr>
        <w:t>Ae. aegypti</w:t>
      </w:r>
      <w:r w:rsidRPr="002E1FE8">
        <w:rPr>
          <w:color w:val="auto"/>
          <w:sz w:val="22"/>
          <w:szCs w:val="22"/>
        </w:rPr>
        <w:t xml:space="preserve"> and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albopictus</w:t>
      </w:r>
      <w:r w:rsidRPr="002E1FE8">
        <w:rPr>
          <w:color w:val="auto"/>
          <w:sz w:val="22"/>
          <w:szCs w:val="22"/>
        </w:rPr>
        <w:t xml:space="preserve"> were irradiated and crossed with female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albopictus </w:t>
      </w:r>
      <w:r w:rsidRPr="002E1FE8">
        <w:rPr>
          <w:color w:val="auto"/>
          <w:sz w:val="22"/>
          <w:szCs w:val="22"/>
        </w:rPr>
        <w:t xml:space="preserve">and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aegypti</w:t>
      </w:r>
      <w:r w:rsidR="00632620" w:rsidRPr="002E1FE8">
        <w:rPr>
          <w:color w:val="auto"/>
          <w:sz w:val="22"/>
          <w:szCs w:val="22"/>
        </w:rPr>
        <w:t>,</w:t>
      </w:r>
      <w:r w:rsidRPr="002E1FE8">
        <w:rPr>
          <w:color w:val="auto"/>
          <w:sz w:val="22"/>
          <w:szCs w:val="22"/>
        </w:rPr>
        <w:t xml:space="preserve"> respectively. Non-irradiated males of each species were also crossed with female mosquitoes </w:t>
      </w:r>
      <w:r w:rsidR="00156E01" w:rsidRPr="002E1FE8">
        <w:rPr>
          <w:color w:val="auto"/>
          <w:sz w:val="22"/>
          <w:szCs w:val="22"/>
        </w:rPr>
        <w:t>of the other species</w:t>
      </w:r>
      <w:r w:rsidRPr="002E1FE8">
        <w:rPr>
          <w:color w:val="auto"/>
          <w:sz w:val="22"/>
          <w:szCs w:val="22"/>
        </w:rPr>
        <w:t>.</w:t>
      </w:r>
      <w:r w:rsidR="007C15B0" w:rsidRPr="002E1FE8">
        <w:rPr>
          <w:color w:val="auto"/>
          <w:sz w:val="22"/>
          <w:szCs w:val="22"/>
        </w:rPr>
        <w:t xml:space="preserve"> </w:t>
      </w:r>
      <w:r w:rsidRPr="002E1FE8">
        <w:rPr>
          <w:color w:val="auto"/>
          <w:sz w:val="22"/>
          <w:szCs w:val="22"/>
        </w:rPr>
        <w:t xml:space="preserve">Non-irradiated male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aegypti</w:t>
      </w:r>
      <w:r w:rsidRPr="002E1FE8">
        <w:rPr>
          <w:color w:val="auto"/>
          <w:sz w:val="22"/>
          <w:szCs w:val="22"/>
        </w:rPr>
        <w:t xml:space="preserve"> and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albopictus </w:t>
      </w:r>
      <w:r w:rsidRPr="002E1FE8">
        <w:rPr>
          <w:color w:val="auto"/>
          <w:sz w:val="22"/>
          <w:szCs w:val="22"/>
        </w:rPr>
        <w:t xml:space="preserve">were also crossed with </w:t>
      </w:r>
      <w:r w:rsidR="007C15B0" w:rsidRPr="002E1FE8">
        <w:rPr>
          <w:color w:val="auto"/>
          <w:sz w:val="22"/>
          <w:szCs w:val="22"/>
        </w:rPr>
        <w:t>v</w:t>
      </w:r>
      <w:r w:rsidRPr="002E1FE8">
        <w:rPr>
          <w:color w:val="auto"/>
          <w:sz w:val="22"/>
          <w:szCs w:val="22"/>
        </w:rPr>
        <w:t xml:space="preserve">irgin female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aegypti</w:t>
      </w:r>
      <w:r w:rsidRPr="002E1FE8">
        <w:rPr>
          <w:color w:val="auto"/>
          <w:sz w:val="22"/>
          <w:szCs w:val="22"/>
        </w:rPr>
        <w:t xml:space="preserve"> and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albopictus</w:t>
      </w:r>
      <w:r w:rsidR="00632620" w:rsidRPr="002E1FE8">
        <w:rPr>
          <w:color w:val="auto"/>
          <w:sz w:val="22"/>
          <w:szCs w:val="22"/>
        </w:rPr>
        <w:t>,</w:t>
      </w:r>
      <w:r w:rsidR="004E4899" w:rsidRPr="002E1FE8">
        <w:rPr>
          <w:i/>
          <w:color w:val="auto"/>
          <w:sz w:val="22"/>
          <w:szCs w:val="22"/>
        </w:rPr>
        <w:t xml:space="preserve"> </w:t>
      </w:r>
      <w:r w:rsidR="004E4899" w:rsidRPr="002E1FE8">
        <w:rPr>
          <w:color w:val="auto"/>
          <w:sz w:val="22"/>
          <w:szCs w:val="22"/>
        </w:rPr>
        <w:t>respectively</w:t>
      </w:r>
      <w:r w:rsidR="00632620" w:rsidRPr="002E1FE8">
        <w:rPr>
          <w:color w:val="auto"/>
          <w:sz w:val="22"/>
          <w:szCs w:val="22"/>
        </w:rPr>
        <w:t>,</w:t>
      </w:r>
      <w:r w:rsidR="00005E7B" w:rsidRPr="002E1FE8">
        <w:rPr>
          <w:color w:val="auto"/>
          <w:sz w:val="22"/>
          <w:szCs w:val="22"/>
        </w:rPr>
        <w:t xml:space="preserve"> and used as controls</w:t>
      </w:r>
      <w:r w:rsidR="007C15B0" w:rsidRPr="002E1FE8">
        <w:rPr>
          <w:color w:val="auto"/>
          <w:sz w:val="22"/>
          <w:szCs w:val="22"/>
        </w:rPr>
        <w:t>.</w:t>
      </w:r>
      <w:r w:rsidRPr="002E1FE8">
        <w:rPr>
          <w:color w:val="auto"/>
          <w:sz w:val="22"/>
          <w:szCs w:val="22"/>
        </w:rPr>
        <w:t xml:space="preserve"> </w:t>
      </w:r>
    </w:p>
    <w:p w14:paraId="24206BD5" w14:textId="6FCE6F3D" w:rsidR="005D01C8" w:rsidRPr="002E1FE8" w:rsidRDefault="005D01C8" w:rsidP="007C15B0">
      <w:pPr>
        <w:pStyle w:val="Default"/>
        <w:spacing w:line="480" w:lineRule="auto"/>
        <w:rPr>
          <w:color w:val="auto"/>
          <w:sz w:val="22"/>
          <w:szCs w:val="22"/>
        </w:rPr>
      </w:pPr>
      <w:r w:rsidRPr="002E1FE8">
        <w:rPr>
          <w:color w:val="auto"/>
          <w:sz w:val="22"/>
          <w:szCs w:val="22"/>
        </w:rPr>
        <w:t xml:space="preserve">Three replicates were performed for each cross </w:t>
      </w:r>
      <w:r w:rsidR="00325CC0" w:rsidRPr="002E1FE8">
        <w:rPr>
          <w:color w:val="auto"/>
          <w:sz w:val="22"/>
          <w:szCs w:val="22"/>
        </w:rPr>
        <w:t xml:space="preserve">with </w:t>
      </w:r>
      <w:r w:rsidR="00586E1D" w:rsidRPr="002E1FE8">
        <w:rPr>
          <w:color w:val="auto"/>
          <w:sz w:val="22"/>
          <w:szCs w:val="22"/>
        </w:rPr>
        <w:t>5</w:t>
      </w:r>
      <w:r w:rsidR="00325CC0" w:rsidRPr="002E1FE8">
        <w:rPr>
          <w:color w:val="auto"/>
          <w:sz w:val="22"/>
          <w:szCs w:val="22"/>
        </w:rPr>
        <w:t xml:space="preserve">0 males and </w:t>
      </w:r>
      <w:r w:rsidR="00586E1D" w:rsidRPr="002E1FE8">
        <w:rPr>
          <w:color w:val="auto"/>
          <w:sz w:val="22"/>
          <w:szCs w:val="22"/>
        </w:rPr>
        <w:t>5</w:t>
      </w:r>
      <w:r w:rsidR="00325CC0" w:rsidRPr="002E1FE8">
        <w:rPr>
          <w:color w:val="auto"/>
          <w:sz w:val="22"/>
          <w:szCs w:val="22"/>
        </w:rPr>
        <w:t>0 females</w:t>
      </w:r>
      <w:r w:rsidR="00853D14" w:rsidRPr="002E1FE8">
        <w:rPr>
          <w:color w:val="auto"/>
          <w:sz w:val="22"/>
          <w:szCs w:val="22"/>
        </w:rPr>
        <w:t xml:space="preserve"> </w:t>
      </w:r>
      <w:r w:rsidR="006E0109" w:rsidRPr="002E1FE8">
        <w:rPr>
          <w:color w:val="auto"/>
          <w:sz w:val="22"/>
          <w:szCs w:val="22"/>
        </w:rPr>
        <w:t>transferred to</w:t>
      </w:r>
      <w:r w:rsidR="00853D14" w:rsidRPr="002E1FE8">
        <w:rPr>
          <w:color w:val="auto"/>
          <w:sz w:val="22"/>
          <w:szCs w:val="22"/>
        </w:rPr>
        <w:t xml:space="preserve"> 15 × 15 × 15 cm cages </w:t>
      </w:r>
      <w:r w:rsidR="003309C0" w:rsidRPr="002E1FE8">
        <w:rPr>
          <w:rFonts w:cstheme="minorHAnsi"/>
          <w:color w:val="auto"/>
        </w:rPr>
        <w:t>(</w:t>
      </w:r>
      <w:bookmarkStart w:id="1" w:name="_Hlk512520103"/>
      <w:r w:rsidR="003309C0" w:rsidRPr="002E1FE8">
        <w:rPr>
          <w:rFonts w:cstheme="minorHAnsi"/>
          <w:color w:val="auto"/>
          <w:sz w:val="22"/>
          <w:szCs w:val="22"/>
        </w:rPr>
        <w:t>MegaView Science Co. Ltd., Taiwan</w:t>
      </w:r>
      <w:bookmarkEnd w:id="1"/>
      <w:r w:rsidR="003309C0" w:rsidRPr="002E1FE8">
        <w:rPr>
          <w:rFonts w:cstheme="minorHAnsi"/>
          <w:color w:val="auto"/>
        </w:rPr>
        <w:t>)</w:t>
      </w:r>
      <w:r w:rsidR="003309C0" w:rsidRPr="002E1FE8" w:rsidDel="003309C0">
        <w:rPr>
          <w:color w:val="auto"/>
          <w:sz w:val="22"/>
          <w:szCs w:val="22"/>
        </w:rPr>
        <w:t xml:space="preserve"> </w:t>
      </w:r>
      <w:r w:rsidR="00853D14" w:rsidRPr="002E1FE8">
        <w:rPr>
          <w:color w:val="auto"/>
          <w:sz w:val="22"/>
          <w:szCs w:val="22"/>
        </w:rPr>
        <w:t>when they were 3 day</w:t>
      </w:r>
      <w:r w:rsidR="00321451" w:rsidRPr="002E1FE8">
        <w:rPr>
          <w:color w:val="auto"/>
          <w:sz w:val="22"/>
          <w:szCs w:val="22"/>
        </w:rPr>
        <w:t xml:space="preserve">s </w:t>
      </w:r>
      <w:r w:rsidR="00853D14" w:rsidRPr="002E1FE8">
        <w:rPr>
          <w:color w:val="auto"/>
          <w:sz w:val="22"/>
          <w:szCs w:val="22"/>
        </w:rPr>
        <w:t xml:space="preserve">old </w:t>
      </w:r>
      <w:r w:rsidR="008266B2" w:rsidRPr="002E1FE8">
        <w:rPr>
          <w:color w:val="auto"/>
          <w:sz w:val="22"/>
          <w:szCs w:val="22"/>
        </w:rPr>
        <w:t xml:space="preserve">for a period of </w:t>
      </w:r>
      <w:r w:rsidR="00853D14" w:rsidRPr="002E1FE8">
        <w:rPr>
          <w:color w:val="auto"/>
          <w:sz w:val="22"/>
          <w:szCs w:val="22"/>
        </w:rPr>
        <w:t xml:space="preserve">7 days to ensure enough time was </w:t>
      </w:r>
      <w:r w:rsidR="00632620" w:rsidRPr="002E1FE8">
        <w:rPr>
          <w:color w:val="auto"/>
          <w:sz w:val="22"/>
          <w:szCs w:val="22"/>
        </w:rPr>
        <w:t xml:space="preserve">allowed </w:t>
      </w:r>
      <w:r w:rsidR="00853D14" w:rsidRPr="002E1FE8">
        <w:rPr>
          <w:color w:val="auto"/>
          <w:sz w:val="22"/>
          <w:szCs w:val="22"/>
        </w:rPr>
        <w:t>for mating</w:t>
      </w:r>
      <w:r w:rsidR="005F0918" w:rsidRPr="002E1FE8">
        <w:rPr>
          <w:color w:val="auto"/>
          <w:sz w:val="22"/>
          <w:szCs w:val="22"/>
        </w:rPr>
        <w:t>.</w:t>
      </w:r>
      <w:r w:rsidRPr="002E1FE8">
        <w:rPr>
          <w:color w:val="auto"/>
          <w:sz w:val="22"/>
          <w:szCs w:val="22"/>
        </w:rPr>
        <w:t xml:space="preserve"> </w:t>
      </w:r>
      <w:r w:rsidR="005F0918" w:rsidRPr="002E1FE8">
        <w:rPr>
          <w:color w:val="auto"/>
          <w:sz w:val="22"/>
          <w:szCs w:val="22"/>
        </w:rPr>
        <w:t>F</w:t>
      </w:r>
      <w:r w:rsidRPr="002E1FE8">
        <w:rPr>
          <w:color w:val="auto"/>
          <w:sz w:val="22"/>
          <w:szCs w:val="22"/>
        </w:rPr>
        <w:t xml:space="preserve">emales were </w:t>
      </w:r>
      <w:r w:rsidR="00D93D99" w:rsidRPr="002E1FE8">
        <w:rPr>
          <w:color w:val="auto"/>
          <w:sz w:val="22"/>
          <w:szCs w:val="22"/>
        </w:rPr>
        <w:t xml:space="preserve">offered </w:t>
      </w:r>
      <w:r w:rsidR="00321451" w:rsidRPr="002E1FE8">
        <w:rPr>
          <w:color w:val="auto"/>
          <w:sz w:val="22"/>
          <w:szCs w:val="22"/>
        </w:rPr>
        <w:t xml:space="preserve">a </w:t>
      </w:r>
      <w:r w:rsidR="000554D3" w:rsidRPr="002E1FE8">
        <w:rPr>
          <w:color w:val="auto"/>
          <w:sz w:val="22"/>
          <w:szCs w:val="22"/>
        </w:rPr>
        <w:t xml:space="preserve">defibrinated </w:t>
      </w:r>
      <w:r w:rsidR="00321451" w:rsidRPr="002E1FE8">
        <w:rPr>
          <w:color w:val="auto"/>
          <w:sz w:val="22"/>
          <w:szCs w:val="22"/>
        </w:rPr>
        <w:t xml:space="preserve">porcine </w:t>
      </w:r>
      <w:r w:rsidRPr="002E1FE8">
        <w:rPr>
          <w:color w:val="auto"/>
          <w:sz w:val="22"/>
          <w:szCs w:val="22"/>
        </w:rPr>
        <w:t>blood</w:t>
      </w:r>
      <w:r w:rsidR="00D93D99" w:rsidRPr="002E1FE8">
        <w:rPr>
          <w:color w:val="auto"/>
          <w:sz w:val="22"/>
          <w:szCs w:val="22"/>
        </w:rPr>
        <w:t>meal</w:t>
      </w:r>
      <w:r w:rsidRPr="002E1FE8">
        <w:rPr>
          <w:color w:val="auto"/>
          <w:sz w:val="22"/>
          <w:szCs w:val="22"/>
        </w:rPr>
        <w:t xml:space="preserve"> </w:t>
      </w:r>
      <w:r w:rsidR="00336C51" w:rsidRPr="002E1FE8">
        <w:rPr>
          <w:color w:val="auto"/>
          <w:sz w:val="22"/>
          <w:szCs w:val="22"/>
        </w:rPr>
        <w:t>using sausage casing</w:t>
      </w:r>
      <w:r w:rsidR="008266B2" w:rsidRPr="002E1FE8">
        <w:rPr>
          <w:color w:val="auto"/>
          <w:sz w:val="22"/>
          <w:szCs w:val="22"/>
        </w:rPr>
        <w:t>s</w:t>
      </w:r>
      <w:r w:rsidR="00336C51" w:rsidRPr="002E1FE8">
        <w:rPr>
          <w:color w:val="auto"/>
          <w:sz w:val="22"/>
          <w:szCs w:val="22"/>
        </w:rPr>
        <w:t xml:space="preserve"> (</w:t>
      </w:r>
      <w:r w:rsidR="00EA2438" w:rsidRPr="002E1FE8">
        <w:rPr>
          <w:rFonts w:eastAsia="Droid Sans Fallback"/>
          <w:color w:val="auto"/>
          <w:sz w:val="22"/>
          <w:szCs w:val="22"/>
          <w:lang w:eastAsia="zh-CN" w:bidi="hi-IN"/>
        </w:rPr>
        <w:t>Grade Specification: 3</w:t>
      </w:r>
      <w:r w:rsidR="007C7A9A">
        <w:rPr>
          <w:rFonts w:eastAsia="Droid Sans Fallback"/>
          <w:color w:val="auto"/>
          <w:sz w:val="22"/>
          <w:szCs w:val="22"/>
          <w:lang w:eastAsia="zh-CN" w:bidi="hi-IN"/>
        </w:rPr>
        <w:t xml:space="preserve"> </w:t>
      </w:r>
      <w:r w:rsidR="00EA2438" w:rsidRPr="002E1FE8">
        <w:rPr>
          <w:rFonts w:eastAsia="Droid Sans Fallback"/>
          <w:color w:val="auto"/>
          <w:sz w:val="22"/>
          <w:szCs w:val="22"/>
          <w:lang w:eastAsia="zh-CN" w:bidi="hi-IN"/>
        </w:rPr>
        <w:t xml:space="preserve">26 NC, EDICAS </w:t>
      </w:r>
      <w:r w:rsidR="007C7A9A">
        <w:rPr>
          <w:rFonts w:eastAsia="Droid Sans Fallback"/>
          <w:color w:val="auto"/>
          <w:sz w:val="22"/>
          <w:szCs w:val="22"/>
          <w:lang w:eastAsia="zh-CN" w:bidi="hi-IN"/>
        </w:rPr>
        <w:t>Co. Ltd</w:t>
      </w:r>
      <w:r w:rsidR="00EA2438" w:rsidRPr="002E1FE8">
        <w:rPr>
          <w:rFonts w:eastAsia="Droid Sans Fallback"/>
          <w:color w:val="auto"/>
          <w:sz w:val="22"/>
          <w:szCs w:val="22"/>
          <w:lang w:eastAsia="zh-CN" w:bidi="hi-IN"/>
        </w:rPr>
        <w:t>)</w:t>
      </w:r>
      <w:r w:rsidR="006E4862" w:rsidRPr="002E1FE8">
        <w:rPr>
          <w:rFonts w:eastAsia="Droid Sans Fallback"/>
          <w:color w:val="auto"/>
          <w:lang w:eastAsia="zh-CN" w:bidi="hi-IN"/>
        </w:rPr>
        <w:t xml:space="preserve"> </w:t>
      </w:r>
      <w:r w:rsidR="0053778E" w:rsidRPr="002E1FE8">
        <w:rPr>
          <w:color w:val="auto"/>
          <w:sz w:val="22"/>
          <w:szCs w:val="22"/>
        </w:rPr>
        <w:t xml:space="preserve">for </w:t>
      </w:r>
      <w:r w:rsidR="003623C6" w:rsidRPr="002E1FE8">
        <w:rPr>
          <w:color w:val="auto"/>
          <w:sz w:val="22"/>
          <w:szCs w:val="22"/>
        </w:rPr>
        <w:t xml:space="preserve">1 hour </w:t>
      </w:r>
      <w:r w:rsidRPr="002E1FE8">
        <w:rPr>
          <w:color w:val="auto"/>
          <w:sz w:val="22"/>
          <w:szCs w:val="22"/>
        </w:rPr>
        <w:t>(2</w:t>
      </w:r>
      <w:r w:rsidR="003623C6" w:rsidRPr="002E1FE8">
        <w:rPr>
          <w:color w:val="auto"/>
          <w:sz w:val="22"/>
          <w:szCs w:val="22"/>
        </w:rPr>
        <w:t>×</w:t>
      </w:r>
      <w:r w:rsidRPr="002E1FE8">
        <w:rPr>
          <w:color w:val="auto"/>
          <w:sz w:val="22"/>
          <w:szCs w:val="22"/>
        </w:rPr>
        <w:t>30</w:t>
      </w:r>
      <w:r w:rsidR="007C7A9A">
        <w:rPr>
          <w:color w:val="auto"/>
          <w:sz w:val="22"/>
          <w:szCs w:val="22"/>
        </w:rPr>
        <w:t> </w:t>
      </w:r>
      <w:r w:rsidRPr="002E1FE8">
        <w:rPr>
          <w:color w:val="auto"/>
          <w:sz w:val="22"/>
          <w:szCs w:val="22"/>
        </w:rPr>
        <w:t>min</w:t>
      </w:r>
      <w:r w:rsidR="00336C51" w:rsidRPr="002E1FE8">
        <w:rPr>
          <w:color w:val="auto"/>
          <w:sz w:val="22"/>
          <w:szCs w:val="22"/>
        </w:rPr>
        <w:t xml:space="preserve"> with </w:t>
      </w:r>
      <w:r w:rsidR="00336C51" w:rsidRPr="002E1FE8">
        <w:rPr>
          <w:color w:val="auto"/>
          <w:sz w:val="22"/>
          <w:szCs w:val="22"/>
        </w:rPr>
        <w:lastRenderedPageBreak/>
        <w:t>10</w:t>
      </w:r>
      <w:r w:rsidR="007C7A9A">
        <w:rPr>
          <w:color w:val="auto"/>
          <w:sz w:val="22"/>
          <w:szCs w:val="22"/>
        </w:rPr>
        <w:t> </w:t>
      </w:r>
      <w:r w:rsidR="00336C51" w:rsidRPr="002E1FE8">
        <w:rPr>
          <w:color w:val="auto"/>
          <w:sz w:val="22"/>
          <w:szCs w:val="22"/>
        </w:rPr>
        <w:t>min reheating of the blood sausage</w:t>
      </w:r>
      <w:r w:rsidR="00321451" w:rsidRPr="002E1FE8">
        <w:rPr>
          <w:color w:val="auto"/>
          <w:sz w:val="22"/>
          <w:szCs w:val="22"/>
        </w:rPr>
        <w:t xml:space="preserve"> in between feedings</w:t>
      </w:r>
      <w:r w:rsidRPr="002E1FE8">
        <w:rPr>
          <w:color w:val="auto"/>
          <w:sz w:val="22"/>
          <w:szCs w:val="22"/>
        </w:rPr>
        <w:t xml:space="preserve">) on two consecutive days </w:t>
      </w:r>
      <w:r w:rsidR="003623C6" w:rsidRPr="002E1FE8">
        <w:rPr>
          <w:color w:val="auto"/>
          <w:sz w:val="22"/>
          <w:szCs w:val="22"/>
        </w:rPr>
        <w:t xml:space="preserve">when they were </w:t>
      </w:r>
      <w:r w:rsidRPr="002E1FE8">
        <w:rPr>
          <w:color w:val="auto"/>
          <w:sz w:val="22"/>
          <w:szCs w:val="22"/>
        </w:rPr>
        <w:t xml:space="preserve">5-6 days </w:t>
      </w:r>
      <w:r w:rsidR="008266B2" w:rsidRPr="002E1FE8">
        <w:rPr>
          <w:color w:val="auto"/>
          <w:sz w:val="22"/>
          <w:szCs w:val="22"/>
        </w:rPr>
        <w:t>old</w:t>
      </w:r>
      <w:r w:rsidRPr="002E1FE8">
        <w:rPr>
          <w:color w:val="auto"/>
          <w:sz w:val="22"/>
          <w:szCs w:val="22"/>
        </w:rPr>
        <w:t xml:space="preserve">. </w:t>
      </w:r>
      <w:r w:rsidR="00853D14" w:rsidRPr="002E1FE8">
        <w:rPr>
          <w:color w:val="auto"/>
          <w:sz w:val="22"/>
          <w:szCs w:val="22"/>
        </w:rPr>
        <w:t>E</w:t>
      </w:r>
      <w:r w:rsidR="00C9538B" w:rsidRPr="002E1FE8">
        <w:rPr>
          <w:color w:val="auto"/>
          <w:sz w:val="22"/>
          <w:szCs w:val="22"/>
        </w:rPr>
        <w:t xml:space="preserve">ach of the </w:t>
      </w:r>
      <w:r w:rsidRPr="002E1FE8">
        <w:rPr>
          <w:color w:val="auto"/>
          <w:sz w:val="22"/>
          <w:szCs w:val="22"/>
        </w:rPr>
        <w:t>female</w:t>
      </w:r>
      <w:r w:rsidR="00C9538B" w:rsidRPr="002E1FE8">
        <w:rPr>
          <w:color w:val="auto"/>
          <w:sz w:val="22"/>
          <w:szCs w:val="22"/>
        </w:rPr>
        <w:t>s</w:t>
      </w:r>
      <w:r w:rsidRPr="002E1FE8">
        <w:rPr>
          <w:color w:val="auto"/>
          <w:sz w:val="22"/>
          <w:szCs w:val="22"/>
        </w:rPr>
        <w:t xml:space="preserve"> </w:t>
      </w:r>
      <w:r w:rsidR="00C9538B" w:rsidRPr="002E1FE8">
        <w:rPr>
          <w:color w:val="auto"/>
          <w:sz w:val="22"/>
          <w:szCs w:val="22"/>
        </w:rPr>
        <w:t>was transferred to</w:t>
      </w:r>
      <w:r w:rsidRPr="002E1FE8">
        <w:rPr>
          <w:color w:val="auto"/>
          <w:sz w:val="22"/>
          <w:szCs w:val="22"/>
        </w:rPr>
        <w:t xml:space="preserve"> </w:t>
      </w:r>
      <w:r w:rsidR="00853D14" w:rsidRPr="002E1FE8">
        <w:rPr>
          <w:color w:val="auto"/>
          <w:sz w:val="22"/>
          <w:szCs w:val="22"/>
        </w:rPr>
        <w:t xml:space="preserve">an </w:t>
      </w:r>
      <w:r w:rsidRPr="002E1FE8">
        <w:rPr>
          <w:color w:val="auto"/>
          <w:sz w:val="22"/>
          <w:szCs w:val="22"/>
        </w:rPr>
        <w:t xml:space="preserve">individual drosophila tube containing a </w:t>
      </w:r>
      <w:r w:rsidR="006E0109" w:rsidRPr="002E1FE8">
        <w:rPr>
          <w:color w:val="auto"/>
          <w:sz w:val="22"/>
          <w:szCs w:val="22"/>
        </w:rPr>
        <w:t xml:space="preserve">cone </w:t>
      </w:r>
      <w:r w:rsidRPr="002E1FE8">
        <w:rPr>
          <w:color w:val="auto"/>
          <w:sz w:val="22"/>
          <w:szCs w:val="22"/>
        </w:rPr>
        <w:t xml:space="preserve">of seed germination paper </w:t>
      </w:r>
      <w:r w:rsidR="00C9538B" w:rsidRPr="002E1FE8">
        <w:rPr>
          <w:color w:val="auto"/>
          <w:sz w:val="22"/>
          <w:szCs w:val="22"/>
        </w:rPr>
        <w:t>(</w:t>
      </w:r>
      <w:r w:rsidR="00EA2438" w:rsidRPr="002E1FE8">
        <w:rPr>
          <w:color w:val="auto"/>
          <w:sz w:val="22"/>
          <w:szCs w:val="22"/>
        </w:rPr>
        <w:t xml:space="preserve">Grade 6, Size: 580 </w:t>
      </w:r>
      <w:r w:rsidR="00EA2438" w:rsidRPr="002E1FE8">
        <w:rPr>
          <w:rFonts w:cs="Calibri"/>
          <w:color w:val="auto"/>
          <w:sz w:val="22"/>
          <w:szCs w:val="22"/>
        </w:rPr>
        <w:t xml:space="preserve">× </w:t>
      </w:r>
      <w:r w:rsidR="00EA2438" w:rsidRPr="002E1FE8">
        <w:rPr>
          <w:color w:val="auto"/>
          <w:sz w:val="22"/>
          <w:szCs w:val="22"/>
        </w:rPr>
        <w:t>580mm, Weight: 145 g/m</w:t>
      </w:r>
      <w:r w:rsidR="00EA2438" w:rsidRPr="002E1FE8">
        <w:rPr>
          <w:color w:val="auto"/>
          <w:sz w:val="22"/>
          <w:szCs w:val="22"/>
          <w:vertAlign w:val="superscript"/>
        </w:rPr>
        <w:t>2</w:t>
      </w:r>
      <w:r w:rsidR="00EA2438" w:rsidRPr="002E1FE8">
        <w:rPr>
          <w:color w:val="auto"/>
          <w:sz w:val="22"/>
          <w:szCs w:val="22"/>
        </w:rPr>
        <w:t>, Sartorius Stedim Biotech)</w:t>
      </w:r>
      <w:r w:rsidR="00C9538B" w:rsidRPr="002E1FE8">
        <w:rPr>
          <w:color w:val="auto"/>
          <w:sz w:val="22"/>
          <w:szCs w:val="22"/>
        </w:rPr>
        <w:t xml:space="preserve"> </w:t>
      </w:r>
      <w:r w:rsidRPr="002E1FE8">
        <w:rPr>
          <w:color w:val="auto"/>
          <w:sz w:val="22"/>
          <w:szCs w:val="22"/>
        </w:rPr>
        <w:t>and 10</w:t>
      </w:r>
      <w:r w:rsidR="007C7A9A">
        <w:rPr>
          <w:color w:val="auto"/>
          <w:sz w:val="22"/>
          <w:szCs w:val="22"/>
        </w:rPr>
        <w:t> </w:t>
      </w:r>
      <w:r w:rsidRPr="002E1FE8">
        <w:rPr>
          <w:color w:val="auto"/>
          <w:sz w:val="22"/>
          <w:szCs w:val="22"/>
        </w:rPr>
        <w:t xml:space="preserve">mL of water. Females were given </w:t>
      </w:r>
      <w:r w:rsidR="00A00B3A" w:rsidRPr="002E1FE8">
        <w:rPr>
          <w:color w:val="auto"/>
          <w:sz w:val="22"/>
          <w:szCs w:val="22"/>
        </w:rPr>
        <w:t xml:space="preserve">3 </w:t>
      </w:r>
      <w:r w:rsidRPr="002E1FE8">
        <w:rPr>
          <w:color w:val="auto"/>
          <w:sz w:val="22"/>
          <w:szCs w:val="22"/>
        </w:rPr>
        <w:t xml:space="preserve">days </w:t>
      </w:r>
      <w:r w:rsidR="00824BD3" w:rsidRPr="002E1FE8">
        <w:rPr>
          <w:color w:val="auto"/>
          <w:sz w:val="22"/>
          <w:szCs w:val="22"/>
        </w:rPr>
        <w:t>to lay eggs</w:t>
      </w:r>
      <w:r w:rsidRPr="002E1FE8">
        <w:rPr>
          <w:color w:val="auto"/>
          <w:sz w:val="22"/>
          <w:szCs w:val="22"/>
        </w:rPr>
        <w:t xml:space="preserve"> and </w:t>
      </w:r>
      <w:r w:rsidR="00321451" w:rsidRPr="002E1FE8">
        <w:rPr>
          <w:color w:val="auto"/>
          <w:sz w:val="22"/>
          <w:szCs w:val="22"/>
        </w:rPr>
        <w:t xml:space="preserve">then </w:t>
      </w:r>
      <w:r w:rsidRPr="002E1FE8">
        <w:rPr>
          <w:color w:val="auto"/>
          <w:sz w:val="22"/>
          <w:szCs w:val="22"/>
        </w:rPr>
        <w:t xml:space="preserve">dissected </w:t>
      </w:r>
      <w:r w:rsidR="005F0918" w:rsidRPr="002E1FE8">
        <w:rPr>
          <w:color w:val="auto"/>
          <w:sz w:val="22"/>
          <w:szCs w:val="22"/>
        </w:rPr>
        <w:t xml:space="preserve">to determine </w:t>
      </w:r>
      <w:r w:rsidRPr="002E1FE8">
        <w:rPr>
          <w:color w:val="auto"/>
          <w:sz w:val="22"/>
          <w:szCs w:val="22"/>
        </w:rPr>
        <w:t xml:space="preserve">their insemination status under </w:t>
      </w:r>
      <w:r w:rsidR="00321451" w:rsidRPr="002E1FE8">
        <w:rPr>
          <w:color w:val="auto"/>
          <w:sz w:val="22"/>
          <w:szCs w:val="22"/>
        </w:rPr>
        <w:t xml:space="preserve">a </w:t>
      </w:r>
      <w:r w:rsidRPr="002E1FE8">
        <w:rPr>
          <w:color w:val="auto"/>
          <w:sz w:val="22"/>
          <w:szCs w:val="22"/>
        </w:rPr>
        <w:t>stereomicroscope (40</w:t>
      </w:r>
      <w:r w:rsidR="00396FD1" w:rsidRPr="002E1FE8">
        <w:rPr>
          <w:color w:val="auto"/>
          <w:sz w:val="22"/>
          <w:szCs w:val="22"/>
        </w:rPr>
        <w:t xml:space="preserve"> </w:t>
      </w:r>
      <w:r w:rsidR="00122175" w:rsidRPr="002E1FE8">
        <w:rPr>
          <w:color w:val="auto"/>
          <w:sz w:val="22"/>
          <w:szCs w:val="22"/>
        </w:rPr>
        <w:t>×</w:t>
      </w:r>
      <w:r w:rsidRPr="002E1FE8">
        <w:rPr>
          <w:color w:val="auto"/>
          <w:sz w:val="22"/>
          <w:szCs w:val="22"/>
        </w:rPr>
        <w:t xml:space="preserve"> magnification). </w:t>
      </w:r>
      <w:r w:rsidR="00321451" w:rsidRPr="002E1FE8">
        <w:rPr>
          <w:color w:val="auto"/>
          <w:sz w:val="22"/>
          <w:szCs w:val="22"/>
        </w:rPr>
        <w:t>Before dissection</w:t>
      </w:r>
      <w:r w:rsidR="00284E93" w:rsidRPr="002E1FE8">
        <w:rPr>
          <w:color w:val="auto"/>
          <w:sz w:val="22"/>
          <w:szCs w:val="22"/>
        </w:rPr>
        <w:t>, females were kept in labelled 50</w:t>
      </w:r>
      <w:r w:rsidR="007C7A9A">
        <w:rPr>
          <w:color w:val="auto"/>
          <w:sz w:val="22"/>
          <w:szCs w:val="22"/>
        </w:rPr>
        <w:t> </w:t>
      </w:r>
      <w:r w:rsidR="00284E93" w:rsidRPr="002E1FE8">
        <w:rPr>
          <w:color w:val="auto"/>
          <w:sz w:val="22"/>
          <w:szCs w:val="22"/>
        </w:rPr>
        <w:t>mL Falcon tubes (</w:t>
      </w:r>
      <w:r w:rsidR="00AC497D" w:rsidRPr="00AC497D">
        <w:rPr>
          <w:color w:val="auto"/>
          <w:sz w:val="22"/>
          <w:szCs w:val="22"/>
        </w:rPr>
        <w:t>VWR International GmbH, Darmstadt, Germany</w:t>
      </w:r>
      <w:r w:rsidR="00284E93" w:rsidRPr="002E1FE8">
        <w:rPr>
          <w:color w:val="auto"/>
          <w:sz w:val="22"/>
          <w:szCs w:val="22"/>
        </w:rPr>
        <w:t>) in a refrigerator at 4°C</w:t>
      </w:r>
      <w:r w:rsidR="00321451" w:rsidRPr="002E1FE8">
        <w:rPr>
          <w:color w:val="auto"/>
          <w:sz w:val="22"/>
          <w:szCs w:val="22"/>
        </w:rPr>
        <w:t xml:space="preserve">, and </w:t>
      </w:r>
      <w:r w:rsidR="00284E93" w:rsidRPr="002E1FE8">
        <w:rPr>
          <w:color w:val="auto"/>
          <w:sz w:val="22"/>
          <w:szCs w:val="22"/>
        </w:rPr>
        <w:t xml:space="preserve">samples </w:t>
      </w:r>
      <w:r w:rsidR="00321451" w:rsidRPr="002E1FE8">
        <w:rPr>
          <w:color w:val="auto"/>
          <w:sz w:val="22"/>
          <w:szCs w:val="22"/>
        </w:rPr>
        <w:t>held</w:t>
      </w:r>
      <w:r w:rsidR="00284E93" w:rsidRPr="002E1FE8">
        <w:rPr>
          <w:color w:val="auto"/>
          <w:sz w:val="22"/>
          <w:szCs w:val="22"/>
        </w:rPr>
        <w:t xml:space="preserve"> in a cold box containing ice to avoid </w:t>
      </w:r>
      <w:r w:rsidR="00437598" w:rsidRPr="002E1FE8">
        <w:rPr>
          <w:color w:val="auto"/>
          <w:sz w:val="22"/>
          <w:szCs w:val="22"/>
        </w:rPr>
        <w:t>desiccation</w:t>
      </w:r>
      <w:r w:rsidR="00321451" w:rsidRPr="002E1FE8">
        <w:rPr>
          <w:color w:val="auto"/>
          <w:sz w:val="22"/>
          <w:szCs w:val="22"/>
        </w:rPr>
        <w:t xml:space="preserve"> while other samples were being dissected</w:t>
      </w:r>
      <w:r w:rsidR="00284E93" w:rsidRPr="002E1FE8">
        <w:rPr>
          <w:color w:val="auto"/>
          <w:sz w:val="22"/>
          <w:szCs w:val="22"/>
        </w:rPr>
        <w:t xml:space="preserve">. </w:t>
      </w:r>
    </w:p>
    <w:p w14:paraId="0AD58A4C" w14:textId="4E6E0D51" w:rsidR="005D01C8" w:rsidRPr="002E1FE8" w:rsidRDefault="005D01C8" w:rsidP="007C15B0">
      <w:pPr>
        <w:pStyle w:val="Default"/>
        <w:spacing w:line="480" w:lineRule="auto"/>
        <w:rPr>
          <w:color w:val="auto"/>
          <w:sz w:val="22"/>
          <w:szCs w:val="22"/>
        </w:rPr>
      </w:pPr>
      <w:r w:rsidRPr="002E1FE8">
        <w:rPr>
          <w:color w:val="auto"/>
          <w:sz w:val="22"/>
          <w:szCs w:val="22"/>
        </w:rPr>
        <w:t xml:space="preserve">Virgin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aegypti</w:t>
      </w:r>
      <w:r w:rsidRPr="002E1FE8">
        <w:rPr>
          <w:color w:val="auto"/>
          <w:sz w:val="22"/>
          <w:szCs w:val="22"/>
        </w:rPr>
        <w:t xml:space="preserve"> and </w:t>
      </w:r>
      <w:r w:rsidRPr="002E1FE8">
        <w:rPr>
          <w:i/>
          <w:color w:val="auto"/>
          <w:sz w:val="22"/>
          <w:szCs w:val="22"/>
        </w:rPr>
        <w:t>Ae</w:t>
      </w:r>
      <w:r w:rsidR="00001965" w:rsidRPr="002E1FE8">
        <w:rPr>
          <w:i/>
          <w:color w:val="auto"/>
          <w:sz w:val="22"/>
          <w:szCs w:val="22"/>
        </w:rPr>
        <w:t>.</w:t>
      </w:r>
      <w:r w:rsidRPr="002E1FE8">
        <w:rPr>
          <w:i/>
          <w:color w:val="auto"/>
          <w:sz w:val="22"/>
          <w:szCs w:val="22"/>
        </w:rPr>
        <w:t xml:space="preserve"> albopictus</w:t>
      </w:r>
      <w:r w:rsidRPr="002E1FE8">
        <w:rPr>
          <w:color w:val="auto"/>
          <w:sz w:val="22"/>
          <w:szCs w:val="22"/>
        </w:rPr>
        <w:t xml:space="preserve"> females of the same batch were offered</w:t>
      </w:r>
      <w:r w:rsidR="008266B2" w:rsidRPr="002E1FE8">
        <w:rPr>
          <w:color w:val="auto"/>
          <w:sz w:val="22"/>
          <w:szCs w:val="22"/>
        </w:rPr>
        <w:t xml:space="preserve"> </w:t>
      </w:r>
      <w:r w:rsidRPr="002E1FE8">
        <w:rPr>
          <w:color w:val="auto"/>
          <w:sz w:val="22"/>
          <w:szCs w:val="22"/>
        </w:rPr>
        <w:t>blood meal</w:t>
      </w:r>
      <w:r w:rsidR="008266B2" w:rsidRPr="002E1FE8">
        <w:rPr>
          <w:color w:val="auto"/>
          <w:sz w:val="22"/>
          <w:szCs w:val="22"/>
        </w:rPr>
        <w:t>s</w:t>
      </w:r>
      <w:r w:rsidRPr="002E1FE8">
        <w:rPr>
          <w:color w:val="auto"/>
          <w:sz w:val="22"/>
          <w:szCs w:val="22"/>
        </w:rPr>
        <w:t xml:space="preserve"> and were also </w:t>
      </w:r>
      <w:r w:rsidR="008266B2" w:rsidRPr="002E1FE8">
        <w:rPr>
          <w:color w:val="auto"/>
          <w:sz w:val="22"/>
          <w:szCs w:val="22"/>
        </w:rPr>
        <w:t xml:space="preserve">placed in </w:t>
      </w:r>
      <w:r w:rsidR="00F83324" w:rsidRPr="002E1FE8">
        <w:rPr>
          <w:color w:val="auto"/>
          <w:sz w:val="22"/>
          <w:szCs w:val="22"/>
        </w:rPr>
        <w:t xml:space="preserve">individual </w:t>
      </w:r>
      <w:r w:rsidRPr="002E1FE8">
        <w:rPr>
          <w:color w:val="auto"/>
          <w:sz w:val="22"/>
          <w:szCs w:val="22"/>
        </w:rPr>
        <w:t xml:space="preserve">egging tubes </w:t>
      </w:r>
      <w:r w:rsidR="007C15B0" w:rsidRPr="002E1FE8">
        <w:rPr>
          <w:color w:val="auto"/>
          <w:sz w:val="22"/>
          <w:szCs w:val="22"/>
        </w:rPr>
        <w:t xml:space="preserve">to assess </w:t>
      </w:r>
      <w:r w:rsidR="00F83324" w:rsidRPr="002E1FE8">
        <w:rPr>
          <w:color w:val="auto"/>
          <w:sz w:val="22"/>
          <w:szCs w:val="22"/>
        </w:rPr>
        <w:t xml:space="preserve">their </w:t>
      </w:r>
      <w:r w:rsidR="007C15B0" w:rsidRPr="002E1FE8">
        <w:rPr>
          <w:color w:val="auto"/>
          <w:sz w:val="22"/>
          <w:szCs w:val="22"/>
        </w:rPr>
        <w:t>egging capacity</w:t>
      </w:r>
      <w:r w:rsidRPr="002E1FE8">
        <w:rPr>
          <w:color w:val="auto"/>
          <w:sz w:val="22"/>
          <w:szCs w:val="22"/>
        </w:rPr>
        <w:t xml:space="preserve">. </w:t>
      </w:r>
    </w:p>
    <w:p w14:paraId="13577071" w14:textId="21B75CEE" w:rsidR="00B12ED2" w:rsidRPr="002E1FE8" w:rsidRDefault="00B12ED2" w:rsidP="007C15B0">
      <w:pPr>
        <w:pStyle w:val="Default"/>
        <w:spacing w:line="480" w:lineRule="auto"/>
        <w:rPr>
          <w:bCs/>
          <w:color w:val="auto"/>
          <w:sz w:val="22"/>
          <w:szCs w:val="22"/>
        </w:rPr>
      </w:pPr>
      <w:r w:rsidRPr="002E1FE8">
        <w:rPr>
          <w:bCs/>
          <w:color w:val="auto"/>
          <w:sz w:val="22"/>
          <w:szCs w:val="22"/>
        </w:rPr>
        <w:t xml:space="preserve">All eggs were collected, dried for 7 days in </w:t>
      </w:r>
      <w:r w:rsidR="00495180" w:rsidRPr="002E1FE8">
        <w:rPr>
          <w:bCs/>
          <w:color w:val="auto"/>
          <w:sz w:val="22"/>
          <w:szCs w:val="22"/>
        </w:rPr>
        <w:t xml:space="preserve">the </w:t>
      </w:r>
      <w:r w:rsidRPr="002E1FE8">
        <w:rPr>
          <w:bCs/>
          <w:color w:val="auto"/>
          <w:sz w:val="22"/>
          <w:szCs w:val="22"/>
        </w:rPr>
        <w:t xml:space="preserve">laboratory and </w:t>
      </w:r>
      <w:r w:rsidR="00134025" w:rsidRPr="002E1FE8">
        <w:rPr>
          <w:bCs/>
          <w:color w:val="auto"/>
          <w:sz w:val="22"/>
          <w:szCs w:val="22"/>
        </w:rPr>
        <w:t xml:space="preserve">allowed to </w:t>
      </w:r>
      <w:r w:rsidRPr="002E1FE8">
        <w:rPr>
          <w:bCs/>
          <w:color w:val="auto"/>
          <w:sz w:val="22"/>
          <w:szCs w:val="22"/>
        </w:rPr>
        <w:t xml:space="preserve">hatch for 20 h </w:t>
      </w:r>
      <w:r w:rsidR="00134025" w:rsidRPr="002E1FE8">
        <w:rPr>
          <w:bCs/>
          <w:color w:val="auto"/>
          <w:sz w:val="22"/>
          <w:szCs w:val="22"/>
        </w:rPr>
        <w:t xml:space="preserve">with a </w:t>
      </w:r>
      <w:r w:rsidRPr="002E1FE8">
        <w:rPr>
          <w:bCs/>
          <w:color w:val="auto"/>
          <w:sz w:val="22"/>
          <w:szCs w:val="22"/>
        </w:rPr>
        <w:t xml:space="preserve">hatching solution made of 0.25 g of CM 0001 Nutrient Broth (Oxoid, Hampshire, UK) and 0.05 g of yeast diluted in 0.7 </w:t>
      </w:r>
      <w:r w:rsidR="00EC37AF" w:rsidRPr="002E1FE8">
        <w:rPr>
          <w:bCs/>
          <w:color w:val="auto"/>
          <w:sz w:val="22"/>
          <w:szCs w:val="22"/>
        </w:rPr>
        <w:t xml:space="preserve">L </w:t>
      </w:r>
      <w:r w:rsidRPr="002E1FE8">
        <w:rPr>
          <w:bCs/>
          <w:color w:val="auto"/>
          <w:sz w:val="22"/>
          <w:szCs w:val="22"/>
        </w:rPr>
        <w:t xml:space="preserve">of deionized water </w:t>
      </w:r>
      <w:r w:rsidR="00F66565" w:rsidRPr="002E1FE8">
        <w:rPr>
          <w:color w:val="auto"/>
          <w:sz w:val="22"/>
          <w:szCs w:val="22"/>
        </w:rPr>
        <w:t>[</w:t>
      </w:r>
      <w:r w:rsidR="00847EC5" w:rsidRPr="002E1FE8">
        <w:rPr>
          <w:color w:val="auto"/>
          <w:sz w:val="22"/>
          <w:szCs w:val="22"/>
        </w:rPr>
        <w:t>51</w:t>
      </w:r>
      <w:r w:rsidR="00F66565" w:rsidRPr="002E1FE8">
        <w:rPr>
          <w:color w:val="auto"/>
          <w:sz w:val="22"/>
          <w:szCs w:val="22"/>
        </w:rPr>
        <w:t>]</w:t>
      </w:r>
      <w:r w:rsidR="00DB3334" w:rsidRPr="002E1FE8">
        <w:rPr>
          <w:bCs/>
          <w:color w:val="auto"/>
          <w:sz w:val="22"/>
          <w:szCs w:val="22"/>
        </w:rPr>
        <w:t>.</w:t>
      </w:r>
    </w:p>
    <w:p w14:paraId="45A5604A" w14:textId="49585FD5" w:rsidR="00877373" w:rsidRPr="002E1FE8" w:rsidRDefault="00877373" w:rsidP="00877373">
      <w:pPr>
        <w:pStyle w:val="Default"/>
        <w:spacing w:line="480" w:lineRule="auto"/>
        <w:rPr>
          <w:color w:val="auto"/>
          <w:sz w:val="22"/>
          <w:szCs w:val="22"/>
        </w:rPr>
      </w:pPr>
      <w:r w:rsidRPr="002E1FE8">
        <w:rPr>
          <w:color w:val="auto"/>
          <w:sz w:val="22"/>
          <w:szCs w:val="22"/>
        </w:rPr>
        <w:t xml:space="preserve">The number of female mosquitoes </w:t>
      </w:r>
      <w:r w:rsidR="00134025" w:rsidRPr="002E1FE8">
        <w:rPr>
          <w:color w:val="auto"/>
          <w:sz w:val="22"/>
          <w:szCs w:val="22"/>
        </w:rPr>
        <w:t xml:space="preserve">still alive </w:t>
      </w:r>
      <w:r w:rsidRPr="002E1FE8">
        <w:rPr>
          <w:color w:val="auto"/>
          <w:sz w:val="22"/>
          <w:szCs w:val="22"/>
        </w:rPr>
        <w:t>after 7 days together with males was recorded for each replicate</w:t>
      </w:r>
      <w:r w:rsidR="001A277E">
        <w:rPr>
          <w:color w:val="auto"/>
          <w:sz w:val="22"/>
          <w:szCs w:val="22"/>
        </w:rPr>
        <w:t>,</w:t>
      </w:r>
      <w:r w:rsidRPr="002E1FE8">
        <w:rPr>
          <w:color w:val="auto"/>
          <w:sz w:val="22"/>
          <w:szCs w:val="22"/>
        </w:rPr>
        <w:t xml:space="preserve"> and </w:t>
      </w:r>
      <w:r w:rsidR="001A277E">
        <w:rPr>
          <w:color w:val="auto"/>
          <w:sz w:val="22"/>
          <w:szCs w:val="22"/>
        </w:rPr>
        <w:t xml:space="preserve">the </w:t>
      </w:r>
      <w:r w:rsidRPr="002E1FE8">
        <w:rPr>
          <w:color w:val="auto"/>
          <w:sz w:val="22"/>
          <w:szCs w:val="22"/>
        </w:rPr>
        <w:t xml:space="preserve">survival rate was compared </w:t>
      </w:r>
      <w:r w:rsidR="00134025" w:rsidRPr="002E1FE8">
        <w:rPr>
          <w:color w:val="auto"/>
          <w:sz w:val="22"/>
          <w:szCs w:val="22"/>
        </w:rPr>
        <w:t>with survival in the</w:t>
      </w:r>
      <w:r w:rsidRPr="002E1FE8">
        <w:rPr>
          <w:color w:val="auto"/>
          <w:sz w:val="22"/>
          <w:szCs w:val="22"/>
        </w:rPr>
        <w:t xml:space="preserve"> conspecific </w:t>
      </w:r>
      <w:r w:rsidR="00495180" w:rsidRPr="002E1FE8">
        <w:rPr>
          <w:i/>
          <w:color w:val="auto"/>
          <w:sz w:val="22"/>
          <w:szCs w:val="22"/>
        </w:rPr>
        <w:t>Ae. aegypti</w:t>
      </w:r>
      <w:r w:rsidR="00495180" w:rsidRPr="002E1FE8">
        <w:rPr>
          <w:color w:val="auto"/>
          <w:sz w:val="22"/>
          <w:szCs w:val="22"/>
        </w:rPr>
        <w:t xml:space="preserve"> </w:t>
      </w:r>
      <w:r w:rsidRPr="002E1FE8">
        <w:rPr>
          <w:color w:val="auto"/>
          <w:sz w:val="22"/>
          <w:szCs w:val="22"/>
        </w:rPr>
        <w:t>mating control.</w:t>
      </w:r>
    </w:p>
    <w:p w14:paraId="246DB724" w14:textId="77777777" w:rsidR="00EB65AE" w:rsidRPr="002E1FE8" w:rsidRDefault="00EB65AE" w:rsidP="007C15B0">
      <w:pPr>
        <w:pStyle w:val="Default"/>
        <w:spacing w:line="480" w:lineRule="auto"/>
        <w:rPr>
          <w:color w:val="auto"/>
          <w:sz w:val="22"/>
          <w:szCs w:val="22"/>
        </w:rPr>
      </w:pPr>
    </w:p>
    <w:p w14:paraId="366446ED" w14:textId="1036DFA7" w:rsidR="00595B65" w:rsidRPr="002E1FE8" w:rsidRDefault="00EB65AE" w:rsidP="00282F62">
      <w:pPr>
        <w:pStyle w:val="Default"/>
        <w:spacing w:line="480" w:lineRule="auto"/>
        <w:rPr>
          <w:b/>
          <w:color w:val="auto"/>
          <w:sz w:val="22"/>
          <w:szCs w:val="22"/>
        </w:rPr>
      </w:pPr>
      <w:r w:rsidRPr="002E1FE8">
        <w:rPr>
          <w:b/>
          <w:color w:val="auto"/>
          <w:sz w:val="22"/>
          <w:szCs w:val="22"/>
        </w:rPr>
        <w:t xml:space="preserve">Experiment </w:t>
      </w:r>
      <w:r w:rsidR="00716A71" w:rsidRPr="002E1FE8">
        <w:rPr>
          <w:b/>
          <w:color w:val="auto"/>
          <w:sz w:val="22"/>
          <w:szCs w:val="22"/>
        </w:rPr>
        <w:t>2</w:t>
      </w:r>
      <w:r w:rsidRPr="002E1FE8">
        <w:rPr>
          <w:b/>
          <w:color w:val="auto"/>
          <w:sz w:val="22"/>
          <w:szCs w:val="22"/>
        </w:rPr>
        <w:t>.</w:t>
      </w:r>
      <w:r w:rsidR="00396FD1" w:rsidRPr="002E1FE8">
        <w:rPr>
          <w:b/>
          <w:color w:val="auto"/>
          <w:sz w:val="22"/>
          <w:szCs w:val="22"/>
        </w:rPr>
        <w:t xml:space="preserve"> </w:t>
      </w:r>
      <w:r w:rsidR="00595B65" w:rsidRPr="002E1FE8">
        <w:rPr>
          <w:b/>
          <w:color w:val="auto"/>
          <w:sz w:val="22"/>
          <w:szCs w:val="22"/>
        </w:rPr>
        <w:t xml:space="preserve">Effect of male </w:t>
      </w:r>
      <w:r w:rsidR="00595B65" w:rsidRPr="002E1FE8">
        <w:rPr>
          <w:b/>
          <w:i/>
          <w:color w:val="auto"/>
          <w:sz w:val="22"/>
          <w:szCs w:val="22"/>
        </w:rPr>
        <w:t>Ae. albopictus</w:t>
      </w:r>
      <w:r w:rsidR="00595B65" w:rsidRPr="002E1FE8">
        <w:rPr>
          <w:b/>
          <w:color w:val="auto"/>
          <w:sz w:val="22"/>
          <w:szCs w:val="22"/>
        </w:rPr>
        <w:t xml:space="preserve"> density (ratio) on female </w:t>
      </w:r>
      <w:r w:rsidR="00595B65" w:rsidRPr="002E1FE8">
        <w:rPr>
          <w:b/>
          <w:i/>
          <w:color w:val="auto"/>
          <w:sz w:val="22"/>
          <w:szCs w:val="22"/>
        </w:rPr>
        <w:t xml:space="preserve">Ae. aegypti </w:t>
      </w:r>
      <w:r w:rsidR="00595B65" w:rsidRPr="002E1FE8">
        <w:rPr>
          <w:b/>
          <w:color w:val="auto"/>
          <w:sz w:val="22"/>
          <w:szCs w:val="22"/>
        </w:rPr>
        <w:t>mating success</w:t>
      </w:r>
    </w:p>
    <w:p w14:paraId="02633C05" w14:textId="0F22065A" w:rsidR="00EB65AE" w:rsidRPr="002E1FE8" w:rsidRDefault="00EB65AE" w:rsidP="00EB65AE">
      <w:pPr>
        <w:pStyle w:val="Default"/>
        <w:spacing w:line="480" w:lineRule="auto"/>
        <w:rPr>
          <w:color w:val="auto"/>
          <w:sz w:val="22"/>
          <w:szCs w:val="22"/>
        </w:rPr>
      </w:pPr>
      <w:r w:rsidRPr="002E1FE8">
        <w:rPr>
          <w:color w:val="auto"/>
          <w:sz w:val="22"/>
          <w:szCs w:val="22"/>
        </w:rPr>
        <w:t xml:space="preserve">To assess </w:t>
      </w:r>
      <w:r w:rsidR="007A26AC" w:rsidRPr="002E1FE8">
        <w:rPr>
          <w:color w:val="auto"/>
          <w:sz w:val="22"/>
          <w:szCs w:val="22"/>
        </w:rPr>
        <w:t xml:space="preserve">whether </w:t>
      </w:r>
      <w:r w:rsidR="0057307E" w:rsidRPr="002E1FE8">
        <w:rPr>
          <w:color w:val="auto"/>
          <w:sz w:val="22"/>
          <w:szCs w:val="22"/>
        </w:rPr>
        <w:t xml:space="preserve">an </w:t>
      </w:r>
      <w:r w:rsidRPr="002E1FE8">
        <w:rPr>
          <w:color w:val="auto"/>
          <w:sz w:val="22"/>
          <w:szCs w:val="22"/>
        </w:rPr>
        <w:t xml:space="preserve">increase in male to female ratio would favour satyrization, female </w:t>
      </w:r>
      <w:r w:rsidRPr="002E1FE8">
        <w:rPr>
          <w:i/>
          <w:color w:val="auto"/>
          <w:sz w:val="22"/>
          <w:szCs w:val="22"/>
        </w:rPr>
        <w:t>Ae. aegypti</w:t>
      </w:r>
      <w:r w:rsidRPr="002E1FE8">
        <w:rPr>
          <w:color w:val="auto"/>
          <w:sz w:val="22"/>
          <w:szCs w:val="22"/>
        </w:rPr>
        <w:t xml:space="preserve"> mosquitoes from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005E7B" w:rsidRPr="002E1FE8">
        <w:rPr>
          <w:color w:val="auto"/>
          <w:sz w:val="22"/>
          <w:szCs w:val="22"/>
        </w:rPr>
        <w:t>i</w:t>
      </w:r>
      <w:r w:rsidR="00C86666" w:rsidRPr="002E1FE8">
        <w:rPr>
          <w:color w:val="auto"/>
          <w:sz w:val="22"/>
          <w:szCs w:val="22"/>
        </w:rPr>
        <w:t>sland</w:t>
      </w:r>
      <w:r w:rsidRPr="002E1FE8">
        <w:rPr>
          <w:color w:val="auto"/>
          <w:sz w:val="22"/>
          <w:szCs w:val="22"/>
        </w:rPr>
        <w:t xml:space="preserve"> were allowed to mate with male </w:t>
      </w:r>
      <w:r w:rsidRPr="002E1FE8">
        <w:rPr>
          <w:i/>
          <w:color w:val="auto"/>
          <w:sz w:val="22"/>
          <w:szCs w:val="22"/>
        </w:rPr>
        <w:t>Ae. albopictus</w:t>
      </w:r>
      <w:r w:rsidRPr="002E1FE8">
        <w:rPr>
          <w:color w:val="auto"/>
          <w:sz w:val="22"/>
          <w:szCs w:val="22"/>
        </w:rPr>
        <w:t xml:space="preserve"> in a </w:t>
      </w:r>
      <w:r w:rsidR="0076002B" w:rsidRPr="002E1FE8">
        <w:rPr>
          <w:color w:val="auto"/>
          <w:sz w:val="22"/>
          <w:szCs w:val="22"/>
        </w:rPr>
        <w:t>male: female</w:t>
      </w:r>
      <w:r w:rsidRPr="002E1FE8">
        <w:rPr>
          <w:color w:val="auto"/>
          <w:sz w:val="22"/>
          <w:szCs w:val="22"/>
        </w:rPr>
        <w:t xml:space="preserve"> ratio of 3:1 corresponding to 75 male </w:t>
      </w:r>
      <w:r w:rsidRPr="002E1FE8">
        <w:rPr>
          <w:i/>
          <w:color w:val="auto"/>
          <w:sz w:val="22"/>
          <w:szCs w:val="22"/>
        </w:rPr>
        <w:t>Ae. albopictus</w:t>
      </w:r>
      <w:r w:rsidRPr="002E1FE8">
        <w:rPr>
          <w:color w:val="auto"/>
          <w:sz w:val="22"/>
          <w:szCs w:val="22"/>
        </w:rPr>
        <w:t xml:space="preserve"> </w:t>
      </w:r>
      <w:r w:rsidR="0057307E" w:rsidRPr="002E1FE8">
        <w:rPr>
          <w:color w:val="auto"/>
          <w:sz w:val="22"/>
          <w:szCs w:val="22"/>
        </w:rPr>
        <w:t xml:space="preserve">and </w:t>
      </w:r>
      <w:r w:rsidRPr="002E1FE8">
        <w:rPr>
          <w:color w:val="auto"/>
          <w:sz w:val="22"/>
          <w:szCs w:val="22"/>
        </w:rPr>
        <w:t xml:space="preserve">25 female </w:t>
      </w:r>
      <w:r w:rsidRPr="002E1FE8">
        <w:rPr>
          <w:i/>
          <w:color w:val="auto"/>
          <w:sz w:val="22"/>
          <w:szCs w:val="22"/>
        </w:rPr>
        <w:t>Ae. aegypti</w:t>
      </w:r>
      <w:r w:rsidRPr="002E1FE8">
        <w:rPr>
          <w:color w:val="auto"/>
          <w:sz w:val="22"/>
          <w:szCs w:val="22"/>
        </w:rPr>
        <w:t xml:space="preserve">. </w:t>
      </w:r>
      <w:r w:rsidR="007A26AC" w:rsidRPr="002E1FE8">
        <w:rPr>
          <w:color w:val="auto"/>
          <w:sz w:val="22"/>
          <w:szCs w:val="22"/>
        </w:rPr>
        <w:t>Three day-old m</w:t>
      </w:r>
      <w:r w:rsidRPr="002E1FE8">
        <w:rPr>
          <w:color w:val="auto"/>
          <w:sz w:val="22"/>
          <w:szCs w:val="22"/>
        </w:rPr>
        <w:t xml:space="preserve">ales and females were </w:t>
      </w:r>
      <w:r w:rsidR="0057307E" w:rsidRPr="002E1FE8">
        <w:rPr>
          <w:color w:val="auto"/>
          <w:sz w:val="22"/>
          <w:szCs w:val="22"/>
        </w:rPr>
        <w:t xml:space="preserve">held </w:t>
      </w:r>
      <w:r w:rsidRPr="002E1FE8">
        <w:rPr>
          <w:color w:val="auto"/>
          <w:sz w:val="22"/>
          <w:szCs w:val="22"/>
        </w:rPr>
        <w:t>in 15</w:t>
      </w:r>
      <w:r w:rsidR="00396FD1" w:rsidRPr="002E1FE8">
        <w:rPr>
          <w:color w:val="auto"/>
          <w:sz w:val="22"/>
          <w:szCs w:val="22"/>
        </w:rPr>
        <w:t xml:space="preserve"> </w:t>
      </w:r>
      <w:r w:rsidRPr="002E1FE8">
        <w:rPr>
          <w:color w:val="auto"/>
          <w:sz w:val="22"/>
          <w:szCs w:val="22"/>
        </w:rPr>
        <w:t>× 15 × 15 cm BugDorm cages (</w:t>
      </w:r>
      <w:r w:rsidR="003309C0" w:rsidRPr="002E1FE8">
        <w:rPr>
          <w:rFonts w:cstheme="minorHAnsi"/>
          <w:color w:val="auto"/>
          <w:sz w:val="22"/>
          <w:szCs w:val="22"/>
        </w:rPr>
        <w:t>MegaView Science Co. Ltd., Taiwan)</w:t>
      </w:r>
      <w:r w:rsidRPr="002E1FE8">
        <w:rPr>
          <w:color w:val="auto"/>
          <w:sz w:val="22"/>
          <w:szCs w:val="22"/>
        </w:rPr>
        <w:t xml:space="preserve"> for 7 days. </w:t>
      </w:r>
      <w:r w:rsidR="00D658E0" w:rsidRPr="002E1FE8">
        <w:rPr>
          <w:color w:val="auto"/>
          <w:sz w:val="22"/>
          <w:szCs w:val="22"/>
        </w:rPr>
        <w:t xml:space="preserve">The </w:t>
      </w:r>
      <w:r w:rsidR="001969A7" w:rsidRPr="002E1FE8">
        <w:rPr>
          <w:color w:val="auto"/>
          <w:sz w:val="22"/>
          <w:szCs w:val="22"/>
        </w:rPr>
        <w:t xml:space="preserve">crosses </w:t>
      </w:r>
      <w:r w:rsidR="00D658E0" w:rsidRPr="002E1FE8">
        <w:rPr>
          <w:color w:val="auto"/>
          <w:sz w:val="22"/>
          <w:szCs w:val="22"/>
        </w:rPr>
        <w:t xml:space="preserve">were performed using irradiated males (4 replicates) and non-irradiated males (7 replicates). </w:t>
      </w:r>
      <w:r w:rsidRPr="002E1FE8">
        <w:rPr>
          <w:color w:val="auto"/>
          <w:sz w:val="22"/>
          <w:szCs w:val="22"/>
        </w:rPr>
        <w:t>Females were then dissected to check their insemination status</w:t>
      </w:r>
      <w:r w:rsidR="004C7536">
        <w:rPr>
          <w:color w:val="auto"/>
          <w:sz w:val="22"/>
          <w:szCs w:val="22"/>
        </w:rPr>
        <w:t>,</w:t>
      </w:r>
      <w:r w:rsidRPr="002E1FE8">
        <w:rPr>
          <w:color w:val="auto"/>
          <w:sz w:val="22"/>
          <w:szCs w:val="22"/>
        </w:rPr>
        <w:t xml:space="preserve"> as described above.</w:t>
      </w:r>
      <w:r w:rsidR="008642F1" w:rsidRPr="002E1FE8">
        <w:rPr>
          <w:color w:val="auto"/>
          <w:sz w:val="22"/>
          <w:szCs w:val="22"/>
        </w:rPr>
        <w:t xml:space="preserve"> This experiment was carried out in parallel with Experiment 1 and results</w:t>
      </w:r>
      <w:r w:rsidR="00F13BEB" w:rsidRPr="002E1FE8">
        <w:rPr>
          <w:color w:val="auto"/>
          <w:sz w:val="22"/>
          <w:szCs w:val="22"/>
        </w:rPr>
        <w:t xml:space="preserve"> of mating crosses</w:t>
      </w:r>
      <w:r w:rsidR="008642F1" w:rsidRPr="002E1FE8">
        <w:rPr>
          <w:color w:val="auto"/>
          <w:sz w:val="22"/>
          <w:szCs w:val="22"/>
        </w:rPr>
        <w:t xml:space="preserve"> </w:t>
      </w:r>
      <w:r w:rsidR="00720BA1" w:rsidRPr="002E1FE8">
        <w:rPr>
          <w:color w:val="auto"/>
          <w:sz w:val="22"/>
          <w:szCs w:val="22"/>
        </w:rPr>
        <w:t xml:space="preserve">could be </w:t>
      </w:r>
      <w:r w:rsidR="008642F1" w:rsidRPr="002E1FE8">
        <w:rPr>
          <w:color w:val="auto"/>
          <w:sz w:val="22"/>
          <w:szCs w:val="22"/>
        </w:rPr>
        <w:t xml:space="preserve">compared to the insemination rates obtained with </w:t>
      </w:r>
      <w:r w:rsidR="0057307E" w:rsidRPr="002E1FE8">
        <w:rPr>
          <w:color w:val="auto"/>
          <w:sz w:val="22"/>
          <w:szCs w:val="22"/>
        </w:rPr>
        <w:t xml:space="preserve">a 1:1 </w:t>
      </w:r>
      <w:r w:rsidR="0076002B" w:rsidRPr="002E1FE8">
        <w:rPr>
          <w:color w:val="auto"/>
          <w:sz w:val="22"/>
          <w:szCs w:val="22"/>
        </w:rPr>
        <w:t>male: female</w:t>
      </w:r>
      <w:r w:rsidR="008642F1" w:rsidRPr="002E1FE8">
        <w:rPr>
          <w:color w:val="auto"/>
          <w:sz w:val="22"/>
          <w:szCs w:val="22"/>
        </w:rPr>
        <w:t xml:space="preserve"> ratio </w:t>
      </w:r>
      <w:r w:rsidR="00F13BEB" w:rsidRPr="002E1FE8">
        <w:rPr>
          <w:color w:val="auto"/>
          <w:sz w:val="22"/>
          <w:szCs w:val="22"/>
        </w:rPr>
        <w:t xml:space="preserve">(50 males </w:t>
      </w:r>
      <w:r w:rsidR="000F53A3" w:rsidRPr="002E1FE8">
        <w:rPr>
          <w:color w:val="auto"/>
          <w:sz w:val="22"/>
          <w:szCs w:val="22"/>
        </w:rPr>
        <w:t>×</w:t>
      </w:r>
      <w:r w:rsidR="00F13BEB" w:rsidRPr="002E1FE8">
        <w:rPr>
          <w:color w:val="auto"/>
          <w:sz w:val="22"/>
          <w:szCs w:val="22"/>
        </w:rPr>
        <w:t xml:space="preserve"> 50 females)</w:t>
      </w:r>
      <w:r w:rsidR="008642F1" w:rsidRPr="002E1FE8">
        <w:rPr>
          <w:color w:val="auto"/>
          <w:sz w:val="22"/>
          <w:szCs w:val="22"/>
        </w:rPr>
        <w:t xml:space="preserve">. </w:t>
      </w:r>
    </w:p>
    <w:p w14:paraId="20179EFC" w14:textId="77777777" w:rsidR="00EB65AE" w:rsidRPr="002E1FE8" w:rsidRDefault="00EB65AE" w:rsidP="00EB65AE">
      <w:pPr>
        <w:pStyle w:val="Default"/>
        <w:spacing w:line="480" w:lineRule="auto"/>
        <w:rPr>
          <w:color w:val="auto"/>
          <w:sz w:val="22"/>
          <w:szCs w:val="22"/>
        </w:rPr>
      </w:pPr>
    </w:p>
    <w:p w14:paraId="5E4CD287" w14:textId="6F4D2D5C" w:rsidR="00EB65AE" w:rsidRPr="002E1FE8" w:rsidRDefault="00EB65AE" w:rsidP="00EB65AE">
      <w:pPr>
        <w:pStyle w:val="Default"/>
        <w:spacing w:line="480" w:lineRule="auto"/>
        <w:rPr>
          <w:b/>
          <w:color w:val="auto"/>
          <w:sz w:val="22"/>
          <w:szCs w:val="22"/>
        </w:rPr>
      </w:pPr>
      <w:r w:rsidRPr="002E1FE8">
        <w:rPr>
          <w:b/>
          <w:color w:val="auto"/>
          <w:sz w:val="22"/>
          <w:szCs w:val="22"/>
        </w:rPr>
        <w:t xml:space="preserve">Experiment </w:t>
      </w:r>
      <w:r w:rsidR="00716A71" w:rsidRPr="002E1FE8">
        <w:rPr>
          <w:b/>
          <w:color w:val="auto"/>
          <w:sz w:val="22"/>
          <w:szCs w:val="22"/>
        </w:rPr>
        <w:t>3</w:t>
      </w:r>
      <w:r w:rsidRPr="002E1FE8">
        <w:rPr>
          <w:b/>
          <w:color w:val="auto"/>
          <w:sz w:val="22"/>
          <w:szCs w:val="22"/>
        </w:rPr>
        <w:t>. Pre-</w:t>
      </w:r>
      <w:r w:rsidR="00720BA1" w:rsidRPr="002E1FE8">
        <w:rPr>
          <w:b/>
          <w:color w:val="auto"/>
          <w:sz w:val="22"/>
          <w:szCs w:val="22"/>
        </w:rPr>
        <w:t xml:space="preserve">exposure </w:t>
      </w:r>
      <w:r w:rsidRPr="002E1FE8">
        <w:rPr>
          <w:b/>
          <w:color w:val="auto"/>
          <w:sz w:val="22"/>
          <w:szCs w:val="22"/>
        </w:rPr>
        <w:t>effect on mating success (interspecific-conspecific treatment)</w:t>
      </w:r>
    </w:p>
    <w:p w14:paraId="443579C8" w14:textId="24CB65AB" w:rsidR="00EB65AE" w:rsidRPr="002E1FE8" w:rsidRDefault="00ED1E6E" w:rsidP="00EB65AE">
      <w:pPr>
        <w:pStyle w:val="Default"/>
        <w:spacing w:line="480" w:lineRule="auto"/>
        <w:rPr>
          <w:color w:val="auto"/>
          <w:sz w:val="22"/>
          <w:szCs w:val="22"/>
        </w:rPr>
      </w:pPr>
      <w:r w:rsidRPr="002E1FE8">
        <w:rPr>
          <w:color w:val="auto"/>
          <w:sz w:val="22"/>
          <w:szCs w:val="22"/>
        </w:rPr>
        <w:lastRenderedPageBreak/>
        <w:t xml:space="preserve">To assess whether female </w:t>
      </w:r>
      <w:r w:rsidRPr="002E1FE8">
        <w:rPr>
          <w:i/>
          <w:color w:val="auto"/>
          <w:sz w:val="22"/>
          <w:szCs w:val="22"/>
        </w:rPr>
        <w:t>Ae. aegypti</w:t>
      </w:r>
      <w:r w:rsidRPr="002E1FE8">
        <w:rPr>
          <w:color w:val="auto"/>
          <w:sz w:val="22"/>
          <w:szCs w:val="22"/>
        </w:rPr>
        <w:t xml:space="preserve"> that were pre-exposed to male </w:t>
      </w:r>
      <w:r w:rsidRPr="002E1FE8">
        <w:rPr>
          <w:i/>
          <w:color w:val="auto"/>
          <w:sz w:val="22"/>
          <w:szCs w:val="22"/>
        </w:rPr>
        <w:t>Ae. albopictus</w:t>
      </w:r>
      <w:r w:rsidRPr="002E1FE8">
        <w:rPr>
          <w:color w:val="auto"/>
          <w:sz w:val="22"/>
          <w:szCs w:val="22"/>
        </w:rPr>
        <w:t xml:space="preserve"> could re-mate with their </w:t>
      </w:r>
      <w:r w:rsidR="008B2210" w:rsidRPr="002E1FE8">
        <w:rPr>
          <w:color w:val="auto"/>
          <w:sz w:val="22"/>
          <w:szCs w:val="22"/>
        </w:rPr>
        <w:t xml:space="preserve">conspecific </w:t>
      </w:r>
      <w:r w:rsidRPr="002E1FE8">
        <w:rPr>
          <w:color w:val="auto"/>
          <w:sz w:val="22"/>
          <w:szCs w:val="22"/>
        </w:rPr>
        <w:t xml:space="preserve">male </w:t>
      </w:r>
      <w:r w:rsidRPr="002E1FE8">
        <w:rPr>
          <w:i/>
          <w:color w:val="auto"/>
          <w:sz w:val="22"/>
          <w:szCs w:val="22"/>
        </w:rPr>
        <w:t>Ae. aegypti</w:t>
      </w:r>
      <w:r w:rsidRPr="002E1FE8">
        <w:rPr>
          <w:color w:val="auto"/>
          <w:sz w:val="22"/>
          <w:szCs w:val="22"/>
        </w:rPr>
        <w:t>, 4</w:t>
      </w:r>
      <w:r w:rsidR="00EB65AE" w:rsidRPr="002E1FE8">
        <w:rPr>
          <w:color w:val="auto"/>
          <w:sz w:val="22"/>
          <w:szCs w:val="22"/>
        </w:rPr>
        <w:t xml:space="preserve"> to 5 day-old female </w:t>
      </w:r>
      <w:r w:rsidR="00EB65AE" w:rsidRPr="002E1FE8">
        <w:rPr>
          <w:i/>
          <w:color w:val="auto"/>
          <w:sz w:val="22"/>
          <w:szCs w:val="22"/>
        </w:rPr>
        <w:t>Ae. aegypti</w:t>
      </w:r>
      <w:r w:rsidR="00EB65AE" w:rsidRPr="002E1FE8">
        <w:rPr>
          <w:color w:val="auto"/>
          <w:sz w:val="22"/>
          <w:szCs w:val="22"/>
        </w:rPr>
        <w:t xml:space="preserv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916F80" w:rsidRPr="002E1FE8">
        <w:rPr>
          <w:color w:val="auto"/>
          <w:sz w:val="22"/>
          <w:szCs w:val="22"/>
        </w:rPr>
        <w:t>i</w:t>
      </w:r>
      <w:r w:rsidR="00C86666" w:rsidRPr="002E1FE8">
        <w:rPr>
          <w:color w:val="auto"/>
          <w:sz w:val="22"/>
          <w:szCs w:val="22"/>
        </w:rPr>
        <w:t>sland</w:t>
      </w:r>
      <w:r w:rsidR="00EB65AE" w:rsidRPr="002E1FE8">
        <w:rPr>
          <w:color w:val="auto"/>
          <w:sz w:val="22"/>
          <w:szCs w:val="22"/>
        </w:rPr>
        <w:t xml:space="preserve"> strain) were pre-exposed to irradiated and non-irradiated male </w:t>
      </w:r>
      <w:r w:rsidR="00EB65AE" w:rsidRPr="002E1FE8">
        <w:rPr>
          <w:i/>
          <w:color w:val="auto"/>
          <w:sz w:val="22"/>
          <w:szCs w:val="22"/>
        </w:rPr>
        <w:t>Ae. albopictus</w:t>
      </w:r>
      <w:r w:rsidR="00EB65AE" w:rsidRPr="002E1FE8">
        <w:rPr>
          <w:color w:val="auto"/>
          <w:sz w:val="22"/>
          <w:szCs w:val="22"/>
        </w:rPr>
        <w:t xml:space="preserv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916F80" w:rsidRPr="002E1FE8">
        <w:rPr>
          <w:color w:val="auto"/>
          <w:sz w:val="22"/>
          <w:szCs w:val="22"/>
        </w:rPr>
        <w:t>i</w:t>
      </w:r>
      <w:r w:rsidR="00C86666" w:rsidRPr="002E1FE8">
        <w:rPr>
          <w:color w:val="auto"/>
          <w:sz w:val="22"/>
          <w:szCs w:val="22"/>
        </w:rPr>
        <w:t>sland</w:t>
      </w:r>
      <w:r w:rsidR="00EB65AE" w:rsidRPr="002E1FE8">
        <w:rPr>
          <w:color w:val="auto"/>
          <w:sz w:val="22"/>
          <w:szCs w:val="22"/>
        </w:rPr>
        <w:t xml:space="preserve"> strain). Females were removed after </w:t>
      </w:r>
      <w:r w:rsidR="00BD2787" w:rsidRPr="002E1FE8">
        <w:rPr>
          <w:color w:val="auto"/>
          <w:sz w:val="22"/>
          <w:szCs w:val="22"/>
        </w:rPr>
        <w:t>7 days</w:t>
      </w:r>
      <w:r w:rsidR="00EB65AE" w:rsidRPr="002E1FE8">
        <w:rPr>
          <w:color w:val="auto"/>
          <w:sz w:val="22"/>
          <w:szCs w:val="22"/>
        </w:rPr>
        <w:t xml:space="preserve"> and were offered to irradiated and non-irradiated male </w:t>
      </w:r>
      <w:r w:rsidR="00EB65AE" w:rsidRPr="002E1FE8">
        <w:rPr>
          <w:i/>
          <w:color w:val="auto"/>
          <w:sz w:val="22"/>
          <w:szCs w:val="22"/>
        </w:rPr>
        <w:t>Ae. aegypti</w:t>
      </w:r>
      <w:r w:rsidR="00EB65AE" w:rsidRPr="002E1FE8">
        <w:rPr>
          <w:color w:val="auto"/>
          <w:sz w:val="22"/>
          <w:szCs w:val="22"/>
        </w:rPr>
        <w:t xml:space="preserv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795DD7" w:rsidRPr="002E1FE8">
        <w:rPr>
          <w:color w:val="auto"/>
          <w:sz w:val="22"/>
          <w:szCs w:val="22"/>
        </w:rPr>
        <w:t>i</w:t>
      </w:r>
      <w:r w:rsidR="00C86666" w:rsidRPr="002E1FE8">
        <w:rPr>
          <w:color w:val="auto"/>
          <w:sz w:val="22"/>
          <w:szCs w:val="22"/>
        </w:rPr>
        <w:t>sland</w:t>
      </w:r>
      <w:r w:rsidR="00EB65AE" w:rsidRPr="002E1FE8">
        <w:rPr>
          <w:color w:val="auto"/>
          <w:sz w:val="22"/>
          <w:szCs w:val="22"/>
        </w:rPr>
        <w:t xml:space="preserve"> strain) for </w:t>
      </w:r>
      <w:r w:rsidR="00BD2787" w:rsidRPr="002E1FE8">
        <w:rPr>
          <w:color w:val="auto"/>
          <w:sz w:val="22"/>
          <w:szCs w:val="22"/>
        </w:rPr>
        <w:t>another 7 days</w:t>
      </w:r>
      <w:r w:rsidR="00EB65AE" w:rsidRPr="002E1FE8">
        <w:rPr>
          <w:color w:val="auto"/>
          <w:sz w:val="22"/>
          <w:szCs w:val="22"/>
        </w:rPr>
        <w:t>. Females were then blood fed for 2 consecutive days and egg</w:t>
      </w:r>
      <w:r w:rsidR="00DA6636" w:rsidRPr="002E1FE8">
        <w:rPr>
          <w:color w:val="auto"/>
          <w:sz w:val="22"/>
          <w:szCs w:val="22"/>
        </w:rPr>
        <w:t>s</w:t>
      </w:r>
      <w:r w:rsidR="00EB65AE" w:rsidRPr="002E1FE8">
        <w:rPr>
          <w:color w:val="auto"/>
          <w:sz w:val="22"/>
          <w:szCs w:val="22"/>
        </w:rPr>
        <w:t xml:space="preserve"> </w:t>
      </w:r>
      <w:r w:rsidR="00DA6636" w:rsidRPr="002E1FE8">
        <w:rPr>
          <w:color w:val="auto"/>
          <w:sz w:val="22"/>
          <w:szCs w:val="22"/>
        </w:rPr>
        <w:t>collected</w:t>
      </w:r>
      <w:r w:rsidR="00EB65AE" w:rsidRPr="002E1FE8">
        <w:rPr>
          <w:color w:val="auto"/>
          <w:sz w:val="22"/>
          <w:szCs w:val="22"/>
        </w:rPr>
        <w:t xml:space="preserve"> before females were dissected under </w:t>
      </w:r>
      <w:r w:rsidR="00DA6636" w:rsidRPr="002E1FE8">
        <w:rPr>
          <w:color w:val="auto"/>
          <w:sz w:val="22"/>
          <w:szCs w:val="22"/>
        </w:rPr>
        <w:t xml:space="preserve">a </w:t>
      </w:r>
      <w:r w:rsidR="00EB65AE" w:rsidRPr="002E1FE8">
        <w:rPr>
          <w:color w:val="auto"/>
          <w:sz w:val="22"/>
          <w:szCs w:val="22"/>
        </w:rPr>
        <w:t xml:space="preserve">microscope to </w:t>
      </w:r>
      <w:r w:rsidR="00DA6636" w:rsidRPr="002E1FE8">
        <w:rPr>
          <w:color w:val="auto"/>
          <w:sz w:val="22"/>
          <w:szCs w:val="22"/>
        </w:rPr>
        <w:t>determine</w:t>
      </w:r>
      <w:r w:rsidR="00EB65AE" w:rsidRPr="002E1FE8">
        <w:rPr>
          <w:color w:val="auto"/>
          <w:sz w:val="22"/>
          <w:szCs w:val="22"/>
        </w:rPr>
        <w:t xml:space="preserve"> insemination status. We hypothesized that if female </w:t>
      </w:r>
      <w:r w:rsidR="00EB65AE" w:rsidRPr="002E1FE8">
        <w:rPr>
          <w:i/>
          <w:color w:val="auto"/>
          <w:sz w:val="22"/>
          <w:szCs w:val="22"/>
        </w:rPr>
        <w:t xml:space="preserve">Ae. aegypti </w:t>
      </w:r>
      <w:r w:rsidR="00EB65AE" w:rsidRPr="002E1FE8">
        <w:rPr>
          <w:color w:val="auto"/>
          <w:sz w:val="22"/>
          <w:szCs w:val="22"/>
        </w:rPr>
        <w:t>were inseminated</w:t>
      </w:r>
      <w:r w:rsidR="00DB3334" w:rsidRPr="002E1FE8">
        <w:rPr>
          <w:color w:val="auto"/>
          <w:sz w:val="22"/>
          <w:szCs w:val="22"/>
        </w:rPr>
        <w:t xml:space="preserve"> by non-irradiated </w:t>
      </w:r>
      <w:r w:rsidR="00DB3334" w:rsidRPr="002E1FE8">
        <w:rPr>
          <w:i/>
          <w:color w:val="auto"/>
          <w:sz w:val="22"/>
          <w:szCs w:val="22"/>
        </w:rPr>
        <w:t>Ae. albopictus</w:t>
      </w:r>
      <w:r w:rsidR="00DB3334" w:rsidRPr="002E1FE8">
        <w:rPr>
          <w:color w:val="auto"/>
          <w:sz w:val="22"/>
          <w:szCs w:val="22"/>
        </w:rPr>
        <w:t xml:space="preserve"> males,</w:t>
      </w:r>
      <w:r w:rsidR="00EB65AE" w:rsidRPr="002E1FE8">
        <w:rPr>
          <w:color w:val="auto"/>
          <w:sz w:val="22"/>
          <w:szCs w:val="22"/>
        </w:rPr>
        <w:t xml:space="preserve"> they would not be able to lay </w:t>
      </w:r>
      <w:r w:rsidR="00DB3334" w:rsidRPr="002E1FE8">
        <w:rPr>
          <w:color w:val="auto"/>
          <w:sz w:val="22"/>
          <w:szCs w:val="22"/>
        </w:rPr>
        <w:t xml:space="preserve">fertile </w:t>
      </w:r>
      <w:r w:rsidR="00EB65AE" w:rsidRPr="002E1FE8">
        <w:rPr>
          <w:color w:val="auto"/>
          <w:sz w:val="22"/>
          <w:szCs w:val="22"/>
        </w:rPr>
        <w:t>eggs even if they had a blood meal.</w:t>
      </w:r>
    </w:p>
    <w:p w14:paraId="5B66ABAC" w14:textId="7D9EF353" w:rsidR="007E1EF4" w:rsidRPr="002E1FE8" w:rsidRDefault="00DA6636" w:rsidP="00EB65AE">
      <w:pPr>
        <w:pStyle w:val="Default"/>
        <w:spacing w:line="480" w:lineRule="auto"/>
        <w:rPr>
          <w:color w:val="auto"/>
          <w:sz w:val="22"/>
          <w:szCs w:val="22"/>
        </w:rPr>
      </w:pPr>
      <w:r w:rsidRPr="002E1FE8">
        <w:rPr>
          <w:color w:val="auto"/>
          <w:sz w:val="22"/>
          <w:szCs w:val="22"/>
        </w:rPr>
        <w:t>Fifty</w:t>
      </w:r>
      <w:r w:rsidR="00EB65AE" w:rsidRPr="002E1FE8">
        <w:rPr>
          <w:color w:val="auto"/>
          <w:sz w:val="22"/>
          <w:szCs w:val="22"/>
        </w:rPr>
        <w:t xml:space="preserve"> adults were </w:t>
      </w:r>
      <w:r w:rsidRPr="002E1FE8">
        <w:rPr>
          <w:color w:val="auto"/>
          <w:sz w:val="22"/>
          <w:szCs w:val="22"/>
        </w:rPr>
        <w:t>included in</w:t>
      </w:r>
      <w:r w:rsidR="00EB65AE" w:rsidRPr="002E1FE8">
        <w:rPr>
          <w:color w:val="auto"/>
          <w:sz w:val="22"/>
          <w:szCs w:val="22"/>
        </w:rPr>
        <w:t xml:space="preserve"> each cross in </w:t>
      </w:r>
      <w:r w:rsidRPr="002E1FE8">
        <w:rPr>
          <w:color w:val="auto"/>
          <w:sz w:val="22"/>
          <w:szCs w:val="22"/>
        </w:rPr>
        <w:t xml:space="preserve">a </w:t>
      </w:r>
      <w:r w:rsidR="00EB65AE" w:rsidRPr="002E1FE8">
        <w:rPr>
          <w:color w:val="auto"/>
          <w:sz w:val="22"/>
          <w:szCs w:val="22"/>
        </w:rPr>
        <w:t xml:space="preserve">1:1 </w:t>
      </w:r>
      <w:r w:rsidR="0076002B" w:rsidRPr="002E1FE8">
        <w:rPr>
          <w:color w:val="auto"/>
          <w:sz w:val="22"/>
          <w:szCs w:val="22"/>
        </w:rPr>
        <w:t>male: female</w:t>
      </w:r>
      <w:r w:rsidRPr="002E1FE8">
        <w:rPr>
          <w:color w:val="auto"/>
          <w:sz w:val="22"/>
          <w:szCs w:val="22"/>
        </w:rPr>
        <w:t xml:space="preserve"> </w:t>
      </w:r>
      <w:r w:rsidR="00EB65AE" w:rsidRPr="002E1FE8">
        <w:rPr>
          <w:color w:val="auto"/>
          <w:sz w:val="22"/>
          <w:szCs w:val="22"/>
        </w:rPr>
        <w:t>ratio in Bugdorm cages (15</w:t>
      </w:r>
      <w:r w:rsidR="00396FD1" w:rsidRPr="002E1FE8">
        <w:rPr>
          <w:color w:val="auto"/>
          <w:sz w:val="22"/>
          <w:szCs w:val="22"/>
        </w:rPr>
        <w:t xml:space="preserve"> </w:t>
      </w:r>
      <w:r w:rsidR="00EB65AE" w:rsidRPr="002E1FE8">
        <w:rPr>
          <w:color w:val="auto"/>
          <w:sz w:val="22"/>
          <w:szCs w:val="22"/>
        </w:rPr>
        <w:t>×</w:t>
      </w:r>
      <w:r w:rsidR="00396FD1" w:rsidRPr="002E1FE8">
        <w:rPr>
          <w:color w:val="auto"/>
          <w:sz w:val="22"/>
          <w:szCs w:val="22"/>
        </w:rPr>
        <w:t xml:space="preserve"> </w:t>
      </w:r>
      <w:r w:rsidR="00EB65AE" w:rsidRPr="002E1FE8">
        <w:rPr>
          <w:color w:val="auto"/>
          <w:sz w:val="22"/>
          <w:szCs w:val="22"/>
        </w:rPr>
        <w:t>15</w:t>
      </w:r>
      <w:r w:rsidR="00396FD1" w:rsidRPr="002E1FE8">
        <w:rPr>
          <w:color w:val="auto"/>
          <w:sz w:val="22"/>
          <w:szCs w:val="22"/>
        </w:rPr>
        <w:t xml:space="preserve"> </w:t>
      </w:r>
      <w:r w:rsidR="00EB65AE" w:rsidRPr="002E1FE8">
        <w:rPr>
          <w:color w:val="auto"/>
          <w:sz w:val="22"/>
          <w:szCs w:val="22"/>
        </w:rPr>
        <w:t>×</w:t>
      </w:r>
      <w:r w:rsidR="00396FD1" w:rsidRPr="002E1FE8">
        <w:rPr>
          <w:color w:val="auto"/>
          <w:sz w:val="22"/>
          <w:szCs w:val="22"/>
        </w:rPr>
        <w:t xml:space="preserve"> </w:t>
      </w:r>
      <w:r w:rsidR="00EB65AE" w:rsidRPr="002E1FE8">
        <w:rPr>
          <w:color w:val="auto"/>
          <w:sz w:val="22"/>
          <w:szCs w:val="22"/>
        </w:rPr>
        <w:t>15cm).</w:t>
      </w:r>
    </w:p>
    <w:p w14:paraId="528DD2CF" w14:textId="721882EB" w:rsidR="00EB65AE" w:rsidRPr="002E1FE8" w:rsidRDefault="00DA6636" w:rsidP="00EB65AE">
      <w:pPr>
        <w:pStyle w:val="Default"/>
        <w:spacing w:line="480" w:lineRule="auto"/>
        <w:rPr>
          <w:color w:val="auto"/>
          <w:sz w:val="22"/>
          <w:szCs w:val="22"/>
        </w:rPr>
      </w:pPr>
      <w:r w:rsidRPr="002E1FE8">
        <w:rPr>
          <w:color w:val="auto"/>
          <w:sz w:val="22"/>
          <w:szCs w:val="22"/>
        </w:rPr>
        <w:t xml:space="preserve">An experimental design was used which </w:t>
      </w:r>
      <w:r w:rsidR="00EB65AE" w:rsidRPr="002E1FE8">
        <w:rPr>
          <w:color w:val="auto"/>
          <w:sz w:val="22"/>
          <w:szCs w:val="22"/>
        </w:rPr>
        <w:t>ensure</w:t>
      </w:r>
      <w:r w:rsidRPr="002E1FE8">
        <w:rPr>
          <w:color w:val="auto"/>
          <w:sz w:val="22"/>
          <w:szCs w:val="22"/>
        </w:rPr>
        <w:t>d</w:t>
      </w:r>
      <w:r w:rsidR="00EB65AE" w:rsidRPr="002E1FE8">
        <w:rPr>
          <w:color w:val="auto"/>
          <w:sz w:val="22"/>
          <w:szCs w:val="22"/>
        </w:rPr>
        <w:t xml:space="preserve"> that female </w:t>
      </w:r>
      <w:r w:rsidR="00EB65AE" w:rsidRPr="002E1FE8">
        <w:rPr>
          <w:i/>
          <w:color w:val="auto"/>
          <w:sz w:val="22"/>
          <w:szCs w:val="22"/>
        </w:rPr>
        <w:t>Ae. aegy</w:t>
      </w:r>
      <w:r w:rsidR="00396FD1" w:rsidRPr="002E1FE8">
        <w:rPr>
          <w:i/>
          <w:color w:val="auto"/>
          <w:sz w:val="22"/>
          <w:szCs w:val="22"/>
        </w:rPr>
        <w:t>p</w:t>
      </w:r>
      <w:r w:rsidR="00EB65AE" w:rsidRPr="002E1FE8">
        <w:rPr>
          <w:i/>
          <w:color w:val="auto"/>
          <w:sz w:val="22"/>
          <w:szCs w:val="22"/>
        </w:rPr>
        <w:t>ti</w:t>
      </w:r>
      <w:r w:rsidR="00EB65AE" w:rsidRPr="002E1FE8">
        <w:rPr>
          <w:color w:val="auto"/>
          <w:sz w:val="22"/>
          <w:szCs w:val="22"/>
        </w:rPr>
        <w:t xml:space="preserve"> that were pre-exposed to male </w:t>
      </w:r>
      <w:r w:rsidR="00EB65AE" w:rsidRPr="002E1FE8">
        <w:rPr>
          <w:i/>
          <w:color w:val="auto"/>
          <w:sz w:val="22"/>
          <w:szCs w:val="22"/>
        </w:rPr>
        <w:t>Ae. albopictus</w:t>
      </w:r>
      <w:r w:rsidR="00EB65AE" w:rsidRPr="002E1FE8">
        <w:rPr>
          <w:color w:val="auto"/>
          <w:sz w:val="22"/>
          <w:szCs w:val="22"/>
        </w:rPr>
        <w:t xml:space="preserve"> </w:t>
      </w:r>
      <w:r w:rsidRPr="002E1FE8">
        <w:rPr>
          <w:color w:val="auto"/>
          <w:sz w:val="22"/>
          <w:szCs w:val="22"/>
        </w:rPr>
        <w:t xml:space="preserve">had </w:t>
      </w:r>
      <w:r w:rsidR="00EB65AE" w:rsidRPr="002E1FE8">
        <w:rPr>
          <w:color w:val="auto"/>
          <w:sz w:val="22"/>
          <w:szCs w:val="22"/>
        </w:rPr>
        <w:t>not been inseminated</w:t>
      </w:r>
      <w:r w:rsidRPr="002E1FE8">
        <w:rPr>
          <w:color w:val="auto"/>
          <w:sz w:val="22"/>
          <w:szCs w:val="22"/>
        </w:rPr>
        <w:t xml:space="preserve"> </w:t>
      </w:r>
      <w:r w:rsidR="00EB65AE" w:rsidRPr="002E1FE8">
        <w:rPr>
          <w:color w:val="auto"/>
          <w:sz w:val="22"/>
          <w:szCs w:val="22"/>
        </w:rPr>
        <w:t>(</w:t>
      </w:r>
      <w:r w:rsidR="00ED1E6E" w:rsidRPr="002E1FE8">
        <w:rPr>
          <w:color w:val="auto"/>
          <w:sz w:val="22"/>
          <w:szCs w:val="22"/>
        </w:rPr>
        <w:t>Table</w:t>
      </w:r>
      <w:r w:rsidR="00A53607" w:rsidRPr="002E1FE8">
        <w:rPr>
          <w:color w:val="auto"/>
          <w:sz w:val="22"/>
          <w:szCs w:val="22"/>
        </w:rPr>
        <w:t xml:space="preserve"> 1</w:t>
      </w:r>
      <w:r w:rsidR="00ED1E6E" w:rsidRPr="002E1FE8">
        <w:rPr>
          <w:color w:val="auto"/>
          <w:sz w:val="22"/>
          <w:szCs w:val="22"/>
        </w:rPr>
        <w:t>)</w:t>
      </w:r>
      <w:r w:rsidRPr="002E1FE8">
        <w:rPr>
          <w:color w:val="auto"/>
          <w:sz w:val="22"/>
          <w:szCs w:val="22"/>
        </w:rPr>
        <w:t>, and female insemination and egg hatch rates were observed</w:t>
      </w:r>
      <w:r w:rsidR="00EC37AF" w:rsidRPr="002E1FE8">
        <w:rPr>
          <w:color w:val="auto"/>
          <w:sz w:val="22"/>
          <w:szCs w:val="22"/>
        </w:rPr>
        <w:t>.</w:t>
      </w:r>
    </w:p>
    <w:p w14:paraId="2B73A871" w14:textId="77777777" w:rsidR="00032EAA" w:rsidRPr="002E1FE8" w:rsidRDefault="00032EAA" w:rsidP="00032EAA">
      <w:pPr>
        <w:pStyle w:val="Default"/>
        <w:rPr>
          <w:color w:val="auto"/>
          <w:sz w:val="22"/>
          <w:szCs w:val="22"/>
        </w:rPr>
      </w:pPr>
    </w:p>
    <w:p w14:paraId="5B6ED2BE" w14:textId="2B366929" w:rsidR="005D01C8" w:rsidRPr="002E1FE8" w:rsidRDefault="004F399E" w:rsidP="00824BD3">
      <w:pPr>
        <w:pStyle w:val="Default"/>
        <w:spacing w:line="480" w:lineRule="auto"/>
        <w:rPr>
          <w:b/>
          <w:color w:val="auto"/>
          <w:sz w:val="22"/>
          <w:szCs w:val="22"/>
        </w:rPr>
      </w:pPr>
      <w:r w:rsidRPr="002E1FE8">
        <w:rPr>
          <w:b/>
          <w:color w:val="auto"/>
          <w:sz w:val="22"/>
          <w:szCs w:val="22"/>
        </w:rPr>
        <w:t xml:space="preserve">Experiment </w:t>
      </w:r>
      <w:r w:rsidR="00716A71" w:rsidRPr="002E1FE8">
        <w:rPr>
          <w:b/>
          <w:color w:val="auto"/>
          <w:sz w:val="22"/>
          <w:szCs w:val="22"/>
        </w:rPr>
        <w:t>4</w:t>
      </w:r>
      <w:r w:rsidRPr="002E1FE8">
        <w:rPr>
          <w:b/>
          <w:color w:val="auto"/>
          <w:sz w:val="22"/>
          <w:szCs w:val="22"/>
        </w:rPr>
        <w:t xml:space="preserve">. </w:t>
      </w:r>
      <w:r w:rsidR="005D01C8" w:rsidRPr="002E1FE8">
        <w:rPr>
          <w:b/>
          <w:color w:val="auto"/>
          <w:sz w:val="22"/>
          <w:szCs w:val="22"/>
        </w:rPr>
        <w:t xml:space="preserve">Effect of geographic origin on mating success (allopatric </w:t>
      </w:r>
      <w:r w:rsidR="001969A7" w:rsidRPr="002E1FE8">
        <w:rPr>
          <w:b/>
          <w:color w:val="auto"/>
          <w:sz w:val="22"/>
          <w:szCs w:val="22"/>
        </w:rPr>
        <w:t>crosses</w:t>
      </w:r>
      <w:r w:rsidR="005D01C8" w:rsidRPr="002E1FE8">
        <w:rPr>
          <w:b/>
          <w:color w:val="auto"/>
          <w:sz w:val="22"/>
          <w:szCs w:val="22"/>
        </w:rPr>
        <w:t>)</w:t>
      </w:r>
    </w:p>
    <w:p w14:paraId="4597AF4B" w14:textId="590E0150" w:rsidR="00CC33C2" w:rsidRPr="002E1FE8" w:rsidRDefault="00741993" w:rsidP="00824BD3">
      <w:pPr>
        <w:pStyle w:val="Default"/>
        <w:spacing w:line="480" w:lineRule="auto"/>
        <w:rPr>
          <w:color w:val="auto"/>
          <w:sz w:val="22"/>
          <w:szCs w:val="22"/>
        </w:rPr>
      </w:pPr>
      <w:r w:rsidRPr="002E1FE8">
        <w:rPr>
          <w:color w:val="auto"/>
          <w:sz w:val="22"/>
          <w:szCs w:val="22"/>
        </w:rPr>
        <w:t xml:space="preserve">Since we observed resistance to satyrization against </w:t>
      </w:r>
      <w:r w:rsidRPr="002E1FE8">
        <w:rPr>
          <w:i/>
          <w:color w:val="auto"/>
          <w:sz w:val="22"/>
          <w:szCs w:val="22"/>
        </w:rPr>
        <w:t xml:space="preserve">Ae. albopictus </w:t>
      </w:r>
      <w:r w:rsidRPr="002E1FE8">
        <w:rPr>
          <w:color w:val="auto"/>
          <w:sz w:val="22"/>
          <w:szCs w:val="22"/>
        </w:rPr>
        <w:t xml:space="preserve">in </w:t>
      </w:r>
      <w:r w:rsidR="00DE7DC2" w:rsidRPr="002E1FE8">
        <w:rPr>
          <w:color w:val="auto"/>
          <w:sz w:val="22"/>
          <w:szCs w:val="22"/>
        </w:rPr>
        <w:t xml:space="preserve">the </w:t>
      </w:r>
      <w:r w:rsidRPr="002E1FE8">
        <w:rPr>
          <w:color w:val="auto"/>
          <w:sz w:val="22"/>
          <w:szCs w:val="22"/>
        </w:rPr>
        <w:t xml:space="preserve">sympatric </w:t>
      </w:r>
      <w:r w:rsidR="001B5042" w:rsidRPr="002E1FE8">
        <w:rPr>
          <w:color w:val="auto"/>
          <w:sz w:val="22"/>
          <w:szCs w:val="22"/>
        </w:rPr>
        <w:t>cross experiment</w:t>
      </w:r>
      <w:r w:rsidRPr="002E1FE8">
        <w:rPr>
          <w:i/>
          <w:color w:val="auto"/>
          <w:sz w:val="22"/>
          <w:szCs w:val="22"/>
        </w:rPr>
        <w:t xml:space="preserve">, </w:t>
      </w:r>
      <w:r w:rsidRPr="002E1FE8">
        <w:rPr>
          <w:color w:val="auto"/>
          <w:sz w:val="22"/>
          <w:szCs w:val="22"/>
        </w:rPr>
        <w:t>we explore</w:t>
      </w:r>
      <w:r w:rsidR="00325736" w:rsidRPr="002E1FE8">
        <w:rPr>
          <w:color w:val="auto"/>
          <w:sz w:val="22"/>
          <w:szCs w:val="22"/>
        </w:rPr>
        <w:t>d</w:t>
      </w:r>
      <w:r w:rsidRPr="002E1FE8">
        <w:rPr>
          <w:color w:val="auto"/>
          <w:sz w:val="22"/>
          <w:szCs w:val="22"/>
        </w:rPr>
        <w:t xml:space="preserve"> the allopatric effect</w:t>
      </w:r>
      <w:r w:rsidRPr="002E1FE8">
        <w:rPr>
          <w:i/>
          <w:color w:val="auto"/>
          <w:sz w:val="22"/>
          <w:szCs w:val="22"/>
        </w:rPr>
        <w:t xml:space="preserve"> </w:t>
      </w:r>
      <w:r w:rsidR="00325736" w:rsidRPr="002E1FE8">
        <w:rPr>
          <w:color w:val="auto"/>
          <w:sz w:val="22"/>
          <w:szCs w:val="22"/>
        </w:rPr>
        <w:t>t</w:t>
      </w:r>
      <w:r w:rsidR="00CC33C2" w:rsidRPr="002E1FE8">
        <w:rPr>
          <w:color w:val="auto"/>
          <w:sz w:val="22"/>
          <w:szCs w:val="22"/>
        </w:rPr>
        <w:t xml:space="preserve">o better understand the mating behavior of </w:t>
      </w:r>
      <w:r w:rsidR="006D6F80" w:rsidRPr="002E1FE8">
        <w:rPr>
          <w:color w:val="auto"/>
          <w:sz w:val="22"/>
          <w:szCs w:val="22"/>
        </w:rPr>
        <w:t xml:space="preserve">the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795DD7" w:rsidRPr="002E1FE8">
        <w:rPr>
          <w:color w:val="auto"/>
          <w:sz w:val="22"/>
          <w:szCs w:val="22"/>
        </w:rPr>
        <w:t>i</w:t>
      </w:r>
      <w:r w:rsidR="00C86666" w:rsidRPr="002E1FE8">
        <w:rPr>
          <w:color w:val="auto"/>
          <w:sz w:val="22"/>
          <w:szCs w:val="22"/>
        </w:rPr>
        <w:t>sland</w:t>
      </w:r>
      <w:r w:rsidR="00CC33C2" w:rsidRPr="002E1FE8">
        <w:rPr>
          <w:color w:val="auto"/>
          <w:sz w:val="22"/>
          <w:szCs w:val="22"/>
        </w:rPr>
        <w:t xml:space="preserve"> strain</w:t>
      </w:r>
      <w:r w:rsidR="006D6F80" w:rsidRPr="002E1FE8">
        <w:rPr>
          <w:color w:val="auto"/>
          <w:sz w:val="22"/>
          <w:szCs w:val="22"/>
        </w:rPr>
        <w:t xml:space="preserve"> of </w:t>
      </w:r>
      <w:r w:rsidR="006D6F80" w:rsidRPr="002E1FE8">
        <w:rPr>
          <w:i/>
          <w:color w:val="auto"/>
          <w:sz w:val="22"/>
          <w:szCs w:val="22"/>
        </w:rPr>
        <w:t>Ae. aegypti</w:t>
      </w:r>
      <w:r w:rsidR="00325736" w:rsidRPr="002E1FE8">
        <w:rPr>
          <w:color w:val="auto"/>
          <w:sz w:val="22"/>
          <w:szCs w:val="22"/>
        </w:rPr>
        <w:t>.</w:t>
      </w:r>
      <w:r w:rsidR="00776952" w:rsidRPr="002E1FE8">
        <w:rPr>
          <w:color w:val="auto"/>
          <w:sz w:val="22"/>
          <w:szCs w:val="22"/>
        </w:rPr>
        <w:t xml:space="preserve"> </w:t>
      </w:r>
      <w:r w:rsidR="00325736" w:rsidRPr="002E1FE8">
        <w:rPr>
          <w:color w:val="auto"/>
          <w:sz w:val="22"/>
          <w:szCs w:val="22"/>
        </w:rPr>
        <w:t>S</w:t>
      </w:r>
      <w:r w:rsidR="00CC33C2" w:rsidRPr="002E1FE8">
        <w:rPr>
          <w:color w:val="auto"/>
          <w:sz w:val="22"/>
          <w:szCs w:val="22"/>
        </w:rPr>
        <w:t xml:space="preserve">everal </w:t>
      </w:r>
      <w:r w:rsidR="00B27217" w:rsidRPr="002E1FE8">
        <w:rPr>
          <w:color w:val="auto"/>
          <w:sz w:val="22"/>
          <w:szCs w:val="22"/>
        </w:rPr>
        <w:t>crosses were performed</w:t>
      </w:r>
      <w:r w:rsidR="00B27217" w:rsidRPr="002E1FE8">
        <w:rPr>
          <w:i/>
          <w:color w:val="auto"/>
          <w:sz w:val="22"/>
          <w:szCs w:val="22"/>
        </w:rPr>
        <w:t xml:space="preserve"> </w:t>
      </w:r>
      <w:r w:rsidR="00B27217" w:rsidRPr="002E1FE8">
        <w:rPr>
          <w:color w:val="auto"/>
          <w:sz w:val="22"/>
          <w:szCs w:val="22"/>
        </w:rPr>
        <w:t xml:space="preserve">using irradiated and non-irradiated males of the </w:t>
      </w:r>
      <w:r w:rsidR="00CC33C2" w:rsidRPr="002E1FE8">
        <w:rPr>
          <w:i/>
          <w:color w:val="auto"/>
          <w:sz w:val="22"/>
          <w:szCs w:val="22"/>
        </w:rPr>
        <w:t>Ae</w:t>
      </w:r>
      <w:r w:rsidR="00001965" w:rsidRPr="002E1FE8">
        <w:rPr>
          <w:i/>
          <w:color w:val="auto"/>
          <w:sz w:val="22"/>
          <w:szCs w:val="22"/>
        </w:rPr>
        <w:t>.</w:t>
      </w:r>
      <w:r w:rsidR="00CC33C2" w:rsidRPr="002E1FE8">
        <w:rPr>
          <w:i/>
          <w:color w:val="auto"/>
          <w:sz w:val="22"/>
          <w:szCs w:val="22"/>
        </w:rPr>
        <w:t xml:space="preserve"> albopictus</w:t>
      </w:r>
      <w:r w:rsidR="00CC33C2" w:rsidRPr="002E1FE8">
        <w:rPr>
          <w:color w:val="auto"/>
          <w:sz w:val="22"/>
          <w:szCs w:val="22"/>
        </w:rPr>
        <w:t xml:space="preserve"> s</w:t>
      </w:r>
      <w:r w:rsidR="005D01C8" w:rsidRPr="002E1FE8">
        <w:rPr>
          <w:color w:val="auto"/>
          <w:sz w:val="22"/>
          <w:szCs w:val="22"/>
        </w:rPr>
        <w:t>trains</w:t>
      </w:r>
      <w:r w:rsidR="00AA7128" w:rsidRPr="002E1FE8">
        <w:rPr>
          <w:color w:val="auto"/>
          <w:sz w:val="22"/>
          <w:szCs w:val="22"/>
        </w:rPr>
        <w:t xml:space="preserve"> from</w:t>
      </w:r>
      <w:r w:rsidR="00CC33C2" w:rsidRPr="002E1FE8">
        <w:rPr>
          <w:color w:val="auto"/>
          <w:sz w:val="22"/>
          <w:szCs w:val="22"/>
        </w:rPr>
        <w:t xml:space="preserv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795DD7" w:rsidRPr="002E1FE8">
        <w:rPr>
          <w:color w:val="auto"/>
          <w:sz w:val="22"/>
          <w:szCs w:val="22"/>
        </w:rPr>
        <w:t>i</w:t>
      </w:r>
      <w:r w:rsidR="00C86666" w:rsidRPr="002E1FE8">
        <w:rPr>
          <w:color w:val="auto"/>
          <w:sz w:val="22"/>
          <w:szCs w:val="22"/>
        </w:rPr>
        <w:t>sland</w:t>
      </w:r>
      <w:r w:rsidR="00CC33C2" w:rsidRPr="002E1FE8">
        <w:rPr>
          <w:color w:val="auto"/>
          <w:sz w:val="22"/>
          <w:szCs w:val="22"/>
        </w:rPr>
        <w:t>, China</w:t>
      </w:r>
      <w:r w:rsidR="00AA7128" w:rsidRPr="002E1FE8">
        <w:rPr>
          <w:color w:val="auto"/>
          <w:sz w:val="22"/>
          <w:szCs w:val="22"/>
        </w:rPr>
        <w:t xml:space="preserve"> (</w:t>
      </w:r>
      <w:r w:rsidR="00001965" w:rsidRPr="002E1FE8">
        <w:rPr>
          <w:color w:val="auto"/>
          <w:sz w:val="22"/>
          <w:szCs w:val="22"/>
        </w:rPr>
        <w:t>Guangzhou</w:t>
      </w:r>
      <w:r w:rsidR="00AA7128" w:rsidRPr="002E1FE8">
        <w:rPr>
          <w:color w:val="auto"/>
          <w:sz w:val="22"/>
          <w:szCs w:val="22"/>
        </w:rPr>
        <w:t xml:space="preserve"> wild type strain)</w:t>
      </w:r>
      <w:r w:rsidR="00CC33C2" w:rsidRPr="002E1FE8">
        <w:rPr>
          <w:color w:val="auto"/>
          <w:sz w:val="22"/>
          <w:szCs w:val="22"/>
        </w:rPr>
        <w:t xml:space="preserve"> and Italy</w:t>
      </w:r>
      <w:r w:rsidR="00AA7128" w:rsidRPr="002E1FE8">
        <w:rPr>
          <w:color w:val="auto"/>
          <w:sz w:val="22"/>
          <w:szCs w:val="22"/>
        </w:rPr>
        <w:t xml:space="preserve"> (Rimini strain)</w:t>
      </w:r>
      <w:r w:rsidR="00CC33C2" w:rsidRPr="002E1FE8">
        <w:rPr>
          <w:color w:val="auto"/>
          <w:sz w:val="22"/>
          <w:szCs w:val="22"/>
        </w:rPr>
        <w:t>.</w:t>
      </w:r>
    </w:p>
    <w:p w14:paraId="762C05CB" w14:textId="4B62B041" w:rsidR="005D01C8" w:rsidRPr="002E1FE8" w:rsidRDefault="006D6F80" w:rsidP="00824BD3">
      <w:pPr>
        <w:pStyle w:val="Default"/>
        <w:spacing w:line="480" w:lineRule="auto"/>
        <w:rPr>
          <w:color w:val="auto"/>
          <w:sz w:val="22"/>
          <w:szCs w:val="22"/>
        </w:rPr>
      </w:pPr>
      <w:r w:rsidRPr="002E1FE8">
        <w:rPr>
          <w:color w:val="auto"/>
          <w:sz w:val="22"/>
          <w:szCs w:val="22"/>
        </w:rPr>
        <w:t xml:space="preserve">Female </w:t>
      </w:r>
      <w:r w:rsidR="000554D3" w:rsidRPr="002E1FE8">
        <w:rPr>
          <w:i/>
          <w:color w:val="auto"/>
          <w:sz w:val="22"/>
          <w:szCs w:val="22"/>
        </w:rPr>
        <w:t xml:space="preserve">Ae. </w:t>
      </w:r>
      <w:r w:rsidR="005D01C8" w:rsidRPr="002E1FE8">
        <w:rPr>
          <w:i/>
          <w:color w:val="auto"/>
          <w:sz w:val="22"/>
          <w:szCs w:val="22"/>
        </w:rPr>
        <w:t>aegypti</w:t>
      </w:r>
      <w:r w:rsidR="005D01C8" w:rsidRPr="002E1FE8">
        <w:rPr>
          <w:color w:val="auto"/>
          <w:sz w:val="22"/>
          <w:szCs w:val="22"/>
        </w:rPr>
        <w:t xml:space="preserve"> mosquitoes from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795DD7" w:rsidRPr="002E1FE8">
        <w:rPr>
          <w:color w:val="auto"/>
          <w:sz w:val="22"/>
          <w:szCs w:val="22"/>
        </w:rPr>
        <w:t>i</w:t>
      </w:r>
      <w:r w:rsidR="00C86666" w:rsidRPr="002E1FE8">
        <w:rPr>
          <w:color w:val="auto"/>
          <w:sz w:val="22"/>
          <w:szCs w:val="22"/>
        </w:rPr>
        <w:t>sland</w:t>
      </w:r>
      <w:r w:rsidR="005D01C8" w:rsidRPr="002E1FE8">
        <w:rPr>
          <w:color w:val="auto"/>
          <w:sz w:val="22"/>
          <w:szCs w:val="22"/>
        </w:rPr>
        <w:t xml:space="preserve"> were crossed for 7 days with </w:t>
      </w:r>
      <w:r w:rsidR="006701F6" w:rsidRPr="002E1FE8">
        <w:rPr>
          <w:color w:val="auto"/>
          <w:sz w:val="22"/>
          <w:szCs w:val="22"/>
        </w:rPr>
        <w:t xml:space="preserve">non-irradiated </w:t>
      </w:r>
      <w:r w:rsidR="005D01C8" w:rsidRPr="002E1FE8">
        <w:rPr>
          <w:color w:val="auto"/>
          <w:sz w:val="22"/>
          <w:szCs w:val="22"/>
        </w:rPr>
        <w:t xml:space="preserve">or irradiated </w:t>
      </w:r>
      <w:r w:rsidR="007E1EF4" w:rsidRPr="002E1FE8">
        <w:rPr>
          <w:color w:val="auto"/>
          <w:sz w:val="22"/>
          <w:szCs w:val="22"/>
        </w:rPr>
        <w:t>male</w:t>
      </w:r>
      <w:r w:rsidR="007E1EF4" w:rsidRPr="002E1FE8">
        <w:rPr>
          <w:i/>
          <w:color w:val="auto"/>
          <w:sz w:val="22"/>
          <w:szCs w:val="22"/>
        </w:rPr>
        <w:t xml:space="preserve"> </w:t>
      </w:r>
      <w:r w:rsidR="005D01C8" w:rsidRPr="002E1FE8">
        <w:rPr>
          <w:i/>
          <w:color w:val="auto"/>
          <w:sz w:val="22"/>
          <w:szCs w:val="22"/>
        </w:rPr>
        <w:t>Ae. albopictus</w:t>
      </w:r>
      <w:r w:rsidR="005D01C8" w:rsidRPr="002E1FE8">
        <w:rPr>
          <w:color w:val="auto"/>
          <w:sz w:val="22"/>
          <w:szCs w:val="22"/>
        </w:rPr>
        <w:t xml:space="preserve"> mosquitoes from either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795DD7" w:rsidRPr="002E1FE8">
        <w:rPr>
          <w:color w:val="auto"/>
          <w:sz w:val="22"/>
          <w:szCs w:val="22"/>
        </w:rPr>
        <w:t>i</w:t>
      </w:r>
      <w:r w:rsidR="00C86666" w:rsidRPr="002E1FE8">
        <w:rPr>
          <w:color w:val="auto"/>
          <w:sz w:val="22"/>
          <w:szCs w:val="22"/>
        </w:rPr>
        <w:t>sland</w:t>
      </w:r>
      <w:r w:rsidR="005D01C8" w:rsidRPr="002E1FE8">
        <w:rPr>
          <w:color w:val="auto"/>
          <w:sz w:val="22"/>
          <w:szCs w:val="22"/>
        </w:rPr>
        <w:t>, China or Italy</w:t>
      </w:r>
      <w:r w:rsidR="004C7536">
        <w:rPr>
          <w:color w:val="auto"/>
          <w:sz w:val="22"/>
          <w:szCs w:val="22"/>
        </w:rPr>
        <w:t>,</w:t>
      </w:r>
      <w:r w:rsidR="00DD5903" w:rsidRPr="002E1FE8">
        <w:rPr>
          <w:color w:val="auto"/>
          <w:sz w:val="22"/>
          <w:szCs w:val="22"/>
        </w:rPr>
        <w:t xml:space="preserve"> </w:t>
      </w:r>
      <w:r w:rsidR="00C96303" w:rsidRPr="002E1FE8">
        <w:rPr>
          <w:color w:val="auto"/>
          <w:sz w:val="22"/>
          <w:szCs w:val="22"/>
        </w:rPr>
        <w:t>in 14 combinations</w:t>
      </w:r>
      <w:r w:rsidR="005D01C8" w:rsidRPr="002E1FE8">
        <w:rPr>
          <w:color w:val="auto"/>
          <w:sz w:val="22"/>
          <w:szCs w:val="22"/>
        </w:rPr>
        <w:t xml:space="preserve">. </w:t>
      </w:r>
      <w:r w:rsidR="00402AC3" w:rsidRPr="002E1FE8">
        <w:rPr>
          <w:color w:val="auto"/>
          <w:sz w:val="22"/>
          <w:szCs w:val="22"/>
        </w:rPr>
        <w:t>In each interspecific treatment (</w:t>
      </w:r>
      <w:r w:rsidR="00402AC3" w:rsidRPr="002E1FE8">
        <w:rPr>
          <w:i/>
          <w:color w:val="auto"/>
          <w:sz w:val="22"/>
          <w:szCs w:val="22"/>
        </w:rPr>
        <w:t>Ae. aegypti</w:t>
      </w:r>
      <w:r w:rsidR="00402AC3" w:rsidRPr="002E1FE8">
        <w:rPr>
          <w:color w:val="auto"/>
          <w:sz w:val="22"/>
          <w:szCs w:val="22"/>
        </w:rPr>
        <w:t xml:space="preserve"> female × </w:t>
      </w:r>
      <w:r w:rsidR="00402AC3" w:rsidRPr="002E1FE8">
        <w:rPr>
          <w:i/>
          <w:color w:val="auto"/>
          <w:sz w:val="22"/>
          <w:szCs w:val="22"/>
        </w:rPr>
        <w:t>Ae. albopictus</w:t>
      </w:r>
      <w:r w:rsidR="00402AC3" w:rsidRPr="002E1FE8">
        <w:rPr>
          <w:color w:val="auto"/>
          <w:sz w:val="22"/>
          <w:szCs w:val="22"/>
        </w:rPr>
        <w:t xml:space="preserve"> male), </w:t>
      </w:r>
      <w:r w:rsidR="003619F4" w:rsidRPr="002E1FE8">
        <w:rPr>
          <w:color w:val="auto"/>
          <w:sz w:val="22"/>
          <w:szCs w:val="22"/>
        </w:rPr>
        <w:t>30</w:t>
      </w:r>
      <w:r w:rsidR="005D01C8" w:rsidRPr="002E1FE8">
        <w:rPr>
          <w:color w:val="auto"/>
          <w:sz w:val="22"/>
          <w:szCs w:val="22"/>
        </w:rPr>
        <w:t xml:space="preserve"> males and 30 females</w:t>
      </w:r>
      <w:r w:rsidR="00FA63CD" w:rsidRPr="002E1FE8">
        <w:rPr>
          <w:color w:val="auto"/>
          <w:sz w:val="22"/>
          <w:szCs w:val="22"/>
        </w:rPr>
        <w:t>, 3</w:t>
      </w:r>
      <w:r w:rsidR="004C7536">
        <w:rPr>
          <w:color w:val="auto"/>
          <w:sz w:val="22"/>
          <w:szCs w:val="22"/>
        </w:rPr>
        <w:t>-</w:t>
      </w:r>
      <w:r w:rsidR="00FA63CD" w:rsidRPr="002E1FE8">
        <w:rPr>
          <w:color w:val="auto"/>
          <w:sz w:val="22"/>
          <w:szCs w:val="22"/>
        </w:rPr>
        <w:t>days old,</w:t>
      </w:r>
      <w:r w:rsidR="005D01C8" w:rsidRPr="002E1FE8">
        <w:rPr>
          <w:color w:val="auto"/>
          <w:sz w:val="22"/>
          <w:szCs w:val="22"/>
        </w:rPr>
        <w:t xml:space="preserve"> from each strain were </w:t>
      </w:r>
      <w:r w:rsidR="00FA63CD" w:rsidRPr="002E1FE8">
        <w:rPr>
          <w:color w:val="auto"/>
          <w:sz w:val="22"/>
          <w:szCs w:val="22"/>
        </w:rPr>
        <w:t>ho</w:t>
      </w:r>
      <w:r w:rsidR="005D01C8" w:rsidRPr="002E1FE8">
        <w:rPr>
          <w:color w:val="auto"/>
          <w:sz w:val="22"/>
          <w:szCs w:val="22"/>
        </w:rPr>
        <w:t>used in 15</w:t>
      </w:r>
      <w:r w:rsidR="00396FD1" w:rsidRPr="002E1FE8">
        <w:rPr>
          <w:color w:val="auto"/>
          <w:sz w:val="22"/>
          <w:szCs w:val="22"/>
        </w:rPr>
        <w:t xml:space="preserve"> </w:t>
      </w:r>
      <w:r w:rsidR="007A26AC" w:rsidRPr="002E1FE8">
        <w:rPr>
          <w:color w:val="auto"/>
          <w:sz w:val="22"/>
          <w:szCs w:val="22"/>
        </w:rPr>
        <w:t>×</w:t>
      </w:r>
      <w:r w:rsidR="005D01C8" w:rsidRPr="002E1FE8">
        <w:rPr>
          <w:color w:val="auto"/>
          <w:sz w:val="22"/>
          <w:szCs w:val="22"/>
        </w:rPr>
        <w:t xml:space="preserve"> 15 </w:t>
      </w:r>
      <w:r w:rsidR="007A26AC" w:rsidRPr="002E1FE8">
        <w:rPr>
          <w:color w:val="auto"/>
          <w:sz w:val="22"/>
          <w:szCs w:val="22"/>
        </w:rPr>
        <w:t>×</w:t>
      </w:r>
      <w:r w:rsidR="005D01C8" w:rsidRPr="002E1FE8">
        <w:rPr>
          <w:color w:val="auto"/>
          <w:sz w:val="22"/>
          <w:szCs w:val="22"/>
        </w:rPr>
        <w:t xml:space="preserve"> 15 cm BugDorm cages. </w:t>
      </w:r>
      <w:r w:rsidR="00402AC3" w:rsidRPr="002E1FE8">
        <w:rPr>
          <w:color w:val="auto"/>
          <w:sz w:val="22"/>
          <w:szCs w:val="22"/>
        </w:rPr>
        <w:t xml:space="preserve">In addition, </w:t>
      </w:r>
      <w:r w:rsidR="00334098" w:rsidRPr="002E1FE8">
        <w:rPr>
          <w:color w:val="auto"/>
          <w:sz w:val="22"/>
          <w:szCs w:val="22"/>
        </w:rPr>
        <w:t xml:space="preserve">conspecific </w:t>
      </w:r>
      <w:r w:rsidR="00FA63CD" w:rsidRPr="002E1FE8">
        <w:rPr>
          <w:color w:val="auto"/>
          <w:sz w:val="22"/>
          <w:szCs w:val="22"/>
        </w:rPr>
        <w:t xml:space="preserve">control crosses </w:t>
      </w:r>
      <w:r w:rsidR="00402AC3" w:rsidRPr="002E1FE8">
        <w:rPr>
          <w:color w:val="auto"/>
          <w:sz w:val="22"/>
          <w:szCs w:val="22"/>
        </w:rPr>
        <w:t>(</w:t>
      </w:r>
      <w:r w:rsidR="00402AC3" w:rsidRPr="002E1FE8">
        <w:rPr>
          <w:i/>
          <w:color w:val="auto"/>
          <w:sz w:val="22"/>
          <w:szCs w:val="22"/>
        </w:rPr>
        <w:t>Ae. albopictus</w:t>
      </w:r>
      <w:r w:rsidR="00402AC3" w:rsidRPr="002E1FE8">
        <w:rPr>
          <w:color w:val="auto"/>
          <w:sz w:val="22"/>
          <w:szCs w:val="22"/>
        </w:rPr>
        <w:t xml:space="preserve"> female × </w:t>
      </w:r>
      <w:r w:rsidR="00402AC3" w:rsidRPr="002E1FE8">
        <w:rPr>
          <w:i/>
          <w:color w:val="auto"/>
          <w:sz w:val="22"/>
          <w:szCs w:val="22"/>
        </w:rPr>
        <w:t>Ae. albopictus</w:t>
      </w:r>
      <w:r w:rsidR="00402AC3" w:rsidRPr="002E1FE8">
        <w:rPr>
          <w:color w:val="auto"/>
          <w:sz w:val="22"/>
          <w:szCs w:val="22"/>
        </w:rPr>
        <w:t xml:space="preserve"> male</w:t>
      </w:r>
      <w:r w:rsidRPr="002E1FE8">
        <w:rPr>
          <w:color w:val="auto"/>
          <w:sz w:val="22"/>
          <w:szCs w:val="22"/>
        </w:rPr>
        <w:t xml:space="preserve">, and </w:t>
      </w:r>
      <w:r w:rsidR="00FA63CD" w:rsidRPr="002E1FE8">
        <w:rPr>
          <w:i/>
          <w:color w:val="auto"/>
          <w:sz w:val="22"/>
          <w:szCs w:val="22"/>
        </w:rPr>
        <w:t>Ae. aegypti</w:t>
      </w:r>
      <w:r w:rsidR="00FA63CD" w:rsidRPr="002E1FE8">
        <w:rPr>
          <w:color w:val="auto"/>
          <w:sz w:val="22"/>
          <w:szCs w:val="22"/>
        </w:rPr>
        <w:t xml:space="preserve"> female × </w:t>
      </w:r>
      <w:r w:rsidR="00FA63CD" w:rsidRPr="002E1FE8">
        <w:rPr>
          <w:i/>
          <w:color w:val="auto"/>
          <w:sz w:val="22"/>
          <w:szCs w:val="22"/>
        </w:rPr>
        <w:t>Ae. aegypti</w:t>
      </w:r>
      <w:r w:rsidR="00FA63CD" w:rsidRPr="002E1FE8">
        <w:rPr>
          <w:color w:val="auto"/>
          <w:sz w:val="22"/>
          <w:szCs w:val="22"/>
        </w:rPr>
        <w:t xml:space="preserve"> male, La Réunion island strain) </w:t>
      </w:r>
      <w:r w:rsidR="00402AC3" w:rsidRPr="002E1FE8">
        <w:rPr>
          <w:color w:val="auto"/>
          <w:sz w:val="22"/>
          <w:szCs w:val="22"/>
        </w:rPr>
        <w:t xml:space="preserve">were carried out using the same number of males and females for each strain. </w:t>
      </w:r>
      <w:r w:rsidR="00930505" w:rsidRPr="002E1FE8">
        <w:rPr>
          <w:color w:val="auto"/>
          <w:sz w:val="22"/>
          <w:szCs w:val="22"/>
        </w:rPr>
        <w:t xml:space="preserve">The number of females that were successfully inseminated </w:t>
      </w:r>
      <w:r w:rsidR="006701F6" w:rsidRPr="002E1FE8">
        <w:rPr>
          <w:color w:val="auto"/>
          <w:sz w:val="22"/>
          <w:szCs w:val="22"/>
        </w:rPr>
        <w:t>was</w:t>
      </w:r>
      <w:r w:rsidR="00930505" w:rsidRPr="002E1FE8">
        <w:rPr>
          <w:color w:val="auto"/>
          <w:sz w:val="22"/>
          <w:szCs w:val="22"/>
        </w:rPr>
        <w:t xml:space="preserve"> recorded</w:t>
      </w:r>
      <w:r w:rsidR="00AD4C8D" w:rsidRPr="002E1FE8">
        <w:rPr>
          <w:color w:val="auto"/>
          <w:sz w:val="22"/>
          <w:szCs w:val="22"/>
        </w:rPr>
        <w:t xml:space="preserve"> (as described </w:t>
      </w:r>
      <w:r w:rsidR="00FA63CD" w:rsidRPr="002E1FE8">
        <w:rPr>
          <w:color w:val="auto"/>
          <w:sz w:val="22"/>
          <w:szCs w:val="22"/>
        </w:rPr>
        <w:t>for</w:t>
      </w:r>
      <w:r w:rsidR="00AD4C8D" w:rsidRPr="002E1FE8">
        <w:rPr>
          <w:color w:val="auto"/>
          <w:sz w:val="22"/>
          <w:szCs w:val="22"/>
        </w:rPr>
        <w:t xml:space="preserve"> Experiment 1)</w:t>
      </w:r>
      <w:r w:rsidR="00B765E1" w:rsidRPr="002E1FE8">
        <w:rPr>
          <w:color w:val="auto"/>
          <w:sz w:val="22"/>
          <w:szCs w:val="22"/>
        </w:rPr>
        <w:t xml:space="preserve"> and results were compared to the </w:t>
      </w:r>
      <w:r w:rsidR="00916F80" w:rsidRPr="002E1FE8">
        <w:rPr>
          <w:color w:val="auto"/>
          <w:sz w:val="22"/>
          <w:szCs w:val="22"/>
        </w:rPr>
        <w:t>interspecific cross</w:t>
      </w:r>
      <w:r w:rsidR="00FA63CD" w:rsidRPr="002E1FE8">
        <w:rPr>
          <w:color w:val="auto"/>
          <w:sz w:val="22"/>
          <w:szCs w:val="22"/>
        </w:rPr>
        <w:t>e</w:t>
      </w:r>
      <w:r w:rsidR="00916F80" w:rsidRPr="002E1FE8">
        <w:rPr>
          <w:color w:val="auto"/>
          <w:sz w:val="22"/>
          <w:szCs w:val="22"/>
        </w:rPr>
        <w:t xml:space="preserve">s and to the </w:t>
      </w:r>
      <w:r w:rsidR="00B765E1" w:rsidRPr="002E1FE8">
        <w:rPr>
          <w:color w:val="auto"/>
          <w:sz w:val="22"/>
          <w:szCs w:val="22"/>
        </w:rPr>
        <w:t xml:space="preserve">conspecific </w:t>
      </w:r>
      <w:r w:rsidRPr="002E1FE8">
        <w:rPr>
          <w:color w:val="auto"/>
          <w:sz w:val="22"/>
          <w:szCs w:val="22"/>
        </w:rPr>
        <w:t xml:space="preserve">control </w:t>
      </w:r>
      <w:r w:rsidR="00916F80" w:rsidRPr="002E1FE8">
        <w:rPr>
          <w:color w:val="auto"/>
          <w:sz w:val="22"/>
          <w:szCs w:val="22"/>
        </w:rPr>
        <w:lastRenderedPageBreak/>
        <w:t>cross</w:t>
      </w:r>
      <w:r w:rsidR="00FA63CD" w:rsidRPr="002E1FE8">
        <w:rPr>
          <w:color w:val="auto"/>
          <w:sz w:val="22"/>
          <w:szCs w:val="22"/>
        </w:rPr>
        <w:t>e</w:t>
      </w:r>
      <w:r w:rsidR="00916F80" w:rsidRPr="002E1FE8">
        <w:rPr>
          <w:color w:val="auto"/>
          <w:sz w:val="22"/>
          <w:szCs w:val="22"/>
        </w:rPr>
        <w:t>s</w:t>
      </w:r>
      <w:r w:rsidR="00334098" w:rsidRPr="002E1FE8">
        <w:rPr>
          <w:color w:val="auto"/>
          <w:sz w:val="22"/>
          <w:szCs w:val="22"/>
        </w:rPr>
        <w:t>.</w:t>
      </w:r>
      <w:r w:rsidR="00961404" w:rsidRPr="002E1FE8">
        <w:rPr>
          <w:color w:val="auto"/>
          <w:sz w:val="22"/>
          <w:szCs w:val="22"/>
        </w:rPr>
        <w:t xml:space="preserve"> Egg hatch was performed as describe</w:t>
      </w:r>
      <w:r w:rsidR="00C20E22" w:rsidRPr="002E1FE8">
        <w:rPr>
          <w:color w:val="auto"/>
          <w:sz w:val="22"/>
          <w:szCs w:val="22"/>
        </w:rPr>
        <w:t>d</w:t>
      </w:r>
      <w:r w:rsidR="00961404" w:rsidRPr="002E1FE8">
        <w:rPr>
          <w:color w:val="auto"/>
          <w:sz w:val="22"/>
          <w:szCs w:val="22"/>
        </w:rPr>
        <w:t xml:space="preserve"> </w:t>
      </w:r>
      <w:r w:rsidR="00FA63CD" w:rsidRPr="002E1FE8">
        <w:rPr>
          <w:color w:val="auto"/>
          <w:sz w:val="22"/>
          <w:szCs w:val="22"/>
        </w:rPr>
        <w:t>for</w:t>
      </w:r>
      <w:r w:rsidR="00916F80" w:rsidRPr="002E1FE8">
        <w:rPr>
          <w:color w:val="auto"/>
          <w:sz w:val="22"/>
          <w:szCs w:val="22"/>
        </w:rPr>
        <w:t xml:space="preserve"> </w:t>
      </w:r>
      <w:r w:rsidR="00961404" w:rsidRPr="002E1FE8">
        <w:rPr>
          <w:color w:val="auto"/>
          <w:sz w:val="22"/>
          <w:szCs w:val="22"/>
        </w:rPr>
        <w:t xml:space="preserve">Experiment 1 for batches that were collected from </w:t>
      </w:r>
      <w:r w:rsidR="00C20E22" w:rsidRPr="002E1FE8">
        <w:rPr>
          <w:color w:val="auto"/>
          <w:sz w:val="22"/>
          <w:szCs w:val="22"/>
        </w:rPr>
        <w:t>females mated with non-irradiated males</w:t>
      </w:r>
      <w:r w:rsidR="007611D2" w:rsidRPr="002E1FE8">
        <w:rPr>
          <w:color w:val="auto"/>
          <w:sz w:val="22"/>
          <w:szCs w:val="22"/>
        </w:rPr>
        <w:t>.</w:t>
      </w:r>
      <w:r w:rsidR="00073146" w:rsidRPr="002E1FE8">
        <w:rPr>
          <w:color w:val="auto"/>
          <w:sz w:val="22"/>
          <w:szCs w:val="22"/>
        </w:rPr>
        <w:t xml:space="preserve"> </w:t>
      </w:r>
    </w:p>
    <w:p w14:paraId="4801A230" w14:textId="6B3C17E5" w:rsidR="00C7401C" w:rsidRPr="002E1FE8" w:rsidRDefault="00C7401C" w:rsidP="0099490F">
      <w:pPr>
        <w:pStyle w:val="Default"/>
        <w:spacing w:line="480" w:lineRule="auto"/>
        <w:rPr>
          <w:color w:val="auto"/>
          <w:sz w:val="22"/>
          <w:szCs w:val="22"/>
        </w:rPr>
      </w:pPr>
    </w:p>
    <w:p w14:paraId="7B6D8D4C" w14:textId="77777777" w:rsidR="00C20E22" w:rsidRPr="002E1FE8" w:rsidRDefault="00C20E22" w:rsidP="0099490F">
      <w:pPr>
        <w:pStyle w:val="Default"/>
        <w:spacing w:line="480" w:lineRule="auto"/>
        <w:rPr>
          <w:color w:val="auto"/>
          <w:sz w:val="22"/>
          <w:szCs w:val="22"/>
        </w:rPr>
      </w:pPr>
    </w:p>
    <w:p w14:paraId="6498097C" w14:textId="01B3C52D" w:rsidR="004315DD" w:rsidRPr="002E1FE8" w:rsidRDefault="00D46DFC" w:rsidP="00DC2C8E">
      <w:pPr>
        <w:pStyle w:val="Default"/>
        <w:spacing w:line="480" w:lineRule="auto"/>
        <w:rPr>
          <w:b/>
          <w:color w:val="auto"/>
          <w:sz w:val="22"/>
          <w:szCs w:val="22"/>
        </w:rPr>
      </w:pPr>
      <w:r w:rsidRPr="002E1FE8">
        <w:rPr>
          <w:b/>
          <w:color w:val="auto"/>
          <w:sz w:val="22"/>
          <w:szCs w:val="22"/>
        </w:rPr>
        <w:t xml:space="preserve">Statistical analysis </w:t>
      </w:r>
    </w:p>
    <w:p w14:paraId="4A5AF4B1" w14:textId="32F90241" w:rsidR="00125EFD" w:rsidRPr="002E1FE8" w:rsidRDefault="00C82A41" w:rsidP="00B55750">
      <w:pPr>
        <w:pStyle w:val="Default"/>
        <w:spacing w:line="480" w:lineRule="auto"/>
        <w:rPr>
          <w:color w:val="auto"/>
        </w:rPr>
      </w:pPr>
      <w:r w:rsidRPr="002E1FE8">
        <w:rPr>
          <w:color w:val="auto"/>
          <w:sz w:val="22"/>
          <w:szCs w:val="22"/>
        </w:rPr>
        <w:t xml:space="preserve">Statistical analyses were performed </w:t>
      </w:r>
      <w:r w:rsidR="00FA63CD" w:rsidRPr="002E1FE8">
        <w:rPr>
          <w:color w:val="auto"/>
          <w:sz w:val="22"/>
          <w:szCs w:val="22"/>
        </w:rPr>
        <w:t xml:space="preserve">and graphs drawn </w:t>
      </w:r>
      <w:r w:rsidRPr="002E1FE8">
        <w:rPr>
          <w:color w:val="auto"/>
          <w:sz w:val="22"/>
          <w:szCs w:val="22"/>
        </w:rPr>
        <w:t>using</w:t>
      </w:r>
      <w:r w:rsidR="00AF712A" w:rsidRPr="002E1FE8">
        <w:rPr>
          <w:color w:val="auto"/>
          <w:sz w:val="22"/>
          <w:szCs w:val="22"/>
        </w:rPr>
        <w:t xml:space="preserve"> RStudio Team </w:t>
      </w:r>
      <w:r w:rsidR="008B2601" w:rsidRPr="002E1FE8">
        <w:rPr>
          <w:color w:val="auto"/>
          <w:sz w:val="22"/>
          <w:szCs w:val="22"/>
        </w:rPr>
        <w:t>[</w:t>
      </w:r>
      <w:r w:rsidR="00847EC5" w:rsidRPr="002E1FE8">
        <w:rPr>
          <w:color w:val="auto"/>
          <w:sz w:val="22"/>
          <w:szCs w:val="22"/>
        </w:rPr>
        <w:t>46</w:t>
      </w:r>
      <w:r w:rsidR="008B2601" w:rsidRPr="002E1FE8">
        <w:rPr>
          <w:color w:val="auto"/>
          <w:sz w:val="22"/>
          <w:szCs w:val="22"/>
        </w:rPr>
        <w:t>]</w:t>
      </w:r>
      <w:r w:rsidRPr="002E1FE8">
        <w:rPr>
          <w:color w:val="auto"/>
          <w:sz w:val="22"/>
          <w:szCs w:val="22"/>
        </w:rPr>
        <w:t>.</w:t>
      </w:r>
      <w:r w:rsidR="00F13BEB" w:rsidRPr="002E1FE8">
        <w:rPr>
          <w:color w:val="auto"/>
          <w:sz w:val="22"/>
          <w:szCs w:val="22"/>
        </w:rPr>
        <w:t xml:space="preserve"> </w:t>
      </w:r>
      <w:r w:rsidR="00B765E1" w:rsidRPr="002E1FE8">
        <w:rPr>
          <w:color w:val="auto"/>
          <w:sz w:val="22"/>
          <w:szCs w:val="22"/>
        </w:rPr>
        <w:t xml:space="preserve">The proportion of inseminated females was calculated as the number with at least one </w:t>
      </w:r>
      <w:r w:rsidR="00DD6D65" w:rsidRPr="002E1FE8">
        <w:rPr>
          <w:color w:val="auto"/>
          <w:sz w:val="22"/>
          <w:szCs w:val="22"/>
        </w:rPr>
        <w:t>spermathecae</w:t>
      </w:r>
      <w:r w:rsidR="00B765E1" w:rsidRPr="002E1FE8">
        <w:rPr>
          <w:color w:val="auto"/>
          <w:sz w:val="22"/>
          <w:szCs w:val="22"/>
        </w:rPr>
        <w:t xml:space="preserve"> filled with sperm divided by the numbe</w:t>
      </w:r>
      <w:r w:rsidR="00DD6D65" w:rsidRPr="002E1FE8">
        <w:rPr>
          <w:color w:val="auto"/>
          <w:sz w:val="22"/>
          <w:szCs w:val="22"/>
        </w:rPr>
        <w:t>r of</w:t>
      </w:r>
      <w:r w:rsidR="00B765E1" w:rsidRPr="002E1FE8">
        <w:rPr>
          <w:color w:val="auto"/>
          <w:sz w:val="22"/>
          <w:szCs w:val="22"/>
        </w:rPr>
        <w:t xml:space="preserve"> </w:t>
      </w:r>
      <w:r w:rsidR="00916F80" w:rsidRPr="002E1FE8">
        <w:rPr>
          <w:color w:val="auto"/>
          <w:sz w:val="22"/>
          <w:szCs w:val="22"/>
        </w:rPr>
        <w:t xml:space="preserve">dissected </w:t>
      </w:r>
      <w:r w:rsidR="00B765E1" w:rsidRPr="002E1FE8">
        <w:rPr>
          <w:color w:val="auto"/>
          <w:sz w:val="22"/>
          <w:szCs w:val="22"/>
        </w:rPr>
        <w:t>females</w:t>
      </w:r>
      <w:r w:rsidR="00DD6D65" w:rsidRPr="002E1FE8">
        <w:rPr>
          <w:color w:val="auto"/>
          <w:sz w:val="22"/>
          <w:szCs w:val="22"/>
        </w:rPr>
        <w:t>. The</w:t>
      </w:r>
      <w:r w:rsidR="00B765E1" w:rsidRPr="002E1FE8">
        <w:rPr>
          <w:color w:val="auto"/>
          <w:sz w:val="22"/>
          <w:szCs w:val="22"/>
        </w:rPr>
        <w:t xml:space="preserve"> proportion </w:t>
      </w:r>
      <w:r w:rsidR="004C7536">
        <w:rPr>
          <w:color w:val="auto"/>
          <w:sz w:val="22"/>
          <w:szCs w:val="22"/>
        </w:rPr>
        <w:t xml:space="preserve">of </w:t>
      </w:r>
      <w:r w:rsidR="00B765E1" w:rsidRPr="002E1FE8">
        <w:rPr>
          <w:color w:val="auto"/>
          <w:sz w:val="22"/>
          <w:szCs w:val="22"/>
        </w:rPr>
        <w:t>egg hatch w</w:t>
      </w:r>
      <w:r w:rsidR="00DD6D65" w:rsidRPr="002E1FE8">
        <w:rPr>
          <w:color w:val="auto"/>
          <w:sz w:val="22"/>
          <w:szCs w:val="22"/>
        </w:rPr>
        <w:t xml:space="preserve">as </w:t>
      </w:r>
      <w:r w:rsidR="00FA63CD" w:rsidRPr="002E1FE8">
        <w:rPr>
          <w:color w:val="auto"/>
          <w:sz w:val="22"/>
          <w:szCs w:val="22"/>
        </w:rPr>
        <w:t xml:space="preserve">calculated from </w:t>
      </w:r>
      <w:r w:rsidR="00B765E1" w:rsidRPr="002E1FE8">
        <w:rPr>
          <w:color w:val="auto"/>
          <w:sz w:val="22"/>
          <w:szCs w:val="22"/>
        </w:rPr>
        <w:t>the number of hatched eggs divide</w:t>
      </w:r>
      <w:r w:rsidR="00916F80" w:rsidRPr="002E1FE8">
        <w:rPr>
          <w:color w:val="auto"/>
          <w:sz w:val="22"/>
          <w:szCs w:val="22"/>
        </w:rPr>
        <w:t>d</w:t>
      </w:r>
      <w:r w:rsidR="00B765E1" w:rsidRPr="002E1FE8">
        <w:rPr>
          <w:color w:val="auto"/>
          <w:sz w:val="22"/>
          <w:szCs w:val="22"/>
        </w:rPr>
        <w:t xml:space="preserve"> by the total number of eggs</w:t>
      </w:r>
      <w:r w:rsidR="00DD6D65" w:rsidRPr="002E1FE8">
        <w:rPr>
          <w:color w:val="auto"/>
          <w:sz w:val="22"/>
          <w:szCs w:val="22"/>
        </w:rPr>
        <w:t xml:space="preserve"> laid per individual </w:t>
      </w:r>
      <w:r w:rsidR="00916F80" w:rsidRPr="002E1FE8">
        <w:rPr>
          <w:color w:val="auto"/>
          <w:sz w:val="22"/>
          <w:szCs w:val="22"/>
        </w:rPr>
        <w:t xml:space="preserve">female </w:t>
      </w:r>
      <w:r w:rsidR="00DD6D65" w:rsidRPr="002E1FE8">
        <w:rPr>
          <w:color w:val="auto"/>
          <w:sz w:val="22"/>
          <w:szCs w:val="22"/>
        </w:rPr>
        <w:t xml:space="preserve">(Experiment 1) or </w:t>
      </w:r>
      <w:r w:rsidR="00FA63CD" w:rsidRPr="002E1FE8">
        <w:rPr>
          <w:color w:val="auto"/>
          <w:sz w:val="22"/>
          <w:szCs w:val="22"/>
        </w:rPr>
        <w:t>per</w:t>
      </w:r>
      <w:r w:rsidR="00DD6D65" w:rsidRPr="002E1FE8">
        <w:rPr>
          <w:color w:val="auto"/>
          <w:sz w:val="22"/>
          <w:szCs w:val="22"/>
        </w:rPr>
        <w:t xml:space="preserve"> group of females </w:t>
      </w:r>
      <w:r w:rsidR="00FA63CD" w:rsidRPr="002E1FE8">
        <w:rPr>
          <w:color w:val="auto"/>
          <w:sz w:val="22"/>
          <w:szCs w:val="22"/>
        </w:rPr>
        <w:t xml:space="preserve">in a </w:t>
      </w:r>
      <w:r w:rsidR="00DD6D65" w:rsidRPr="002E1FE8">
        <w:rPr>
          <w:color w:val="auto"/>
          <w:sz w:val="22"/>
          <w:szCs w:val="22"/>
        </w:rPr>
        <w:t>cage (</w:t>
      </w:r>
      <w:r w:rsidR="000056BE" w:rsidRPr="002E1FE8">
        <w:rPr>
          <w:color w:val="auto"/>
          <w:sz w:val="22"/>
          <w:szCs w:val="22"/>
        </w:rPr>
        <w:t>Experiments 3 and 4)</w:t>
      </w:r>
      <w:r w:rsidR="00DD6D65" w:rsidRPr="002E1FE8">
        <w:rPr>
          <w:color w:val="auto"/>
          <w:sz w:val="22"/>
          <w:szCs w:val="22"/>
        </w:rPr>
        <w:t>.</w:t>
      </w:r>
      <w:r w:rsidR="00B765E1" w:rsidRPr="002E1FE8">
        <w:rPr>
          <w:color w:val="auto"/>
          <w:sz w:val="22"/>
          <w:szCs w:val="22"/>
        </w:rPr>
        <w:t xml:space="preserve"> </w:t>
      </w:r>
      <w:r w:rsidR="00F13BEB" w:rsidRPr="002E1FE8">
        <w:rPr>
          <w:color w:val="auto"/>
          <w:sz w:val="22"/>
          <w:szCs w:val="22"/>
        </w:rPr>
        <w:t xml:space="preserve">The proportions were </w:t>
      </w:r>
      <w:r w:rsidR="00720967" w:rsidRPr="002E1FE8">
        <w:rPr>
          <w:color w:val="auto"/>
          <w:sz w:val="22"/>
          <w:szCs w:val="22"/>
        </w:rPr>
        <w:t xml:space="preserve">transformed </w:t>
      </w:r>
      <w:r w:rsidR="00274F95" w:rsidRPr="002E1FE8">
        <w:rPr>
          <w:color w:val="auto"/>
          <w:sz w:val="22"/>
          <w:szCs w:val="22"/>
        </w:rPr>
        <w:t>following</w:t>
      </w:r>
      <w:r w:rsidR="00720967" w:rsidRPr="002E1FE8">
        <w:rPr>
          <w:color w:val="auto"/>
          <w:sz w:val="22"/>
          <w:szCs w:val="22"/>
        </w:rPr>
        <w:t xml:space="preserve"> </w:t>
      </w:r>
      <w:r w:rsidR="00FA63CD" w:rsidRPr="002E1FE8">
        <w:rPr>
          <w:color w:val="auto"/>
          <w:sz w:val="22"/>
          <w:szCs w:val="22"/>
        </w:rPr>
        <w:t xml:space="preserve">the </w:t>
      </w:r>
      <w:r w:rsidR="00720967" w:rsidRPr="002E1FE8">
        <w:rPr>
          <w:color w:val="auto"/>
          <w:sz w:val="22"/>
          <w:szCs w:val="22"/>
        </w:rPr>
        <w:t>Freeman–Tukey method</w:t>
      </w:r>
      <w:r w:rsidR="00274F95" w:rsidRPr="002E1FE8">
        <w:rPr>
          <w:color w:val="auto"/>
          <w:sz w:val="22"/>
          <w:szCs w:val="22"/>
        </w:rPr>
        <w:t xml:space="preserve"> (</w:t>
      </w:r>
      <w:r w:rsidR="00F13BEB" w:rsidRPr="002E1FE8">
        <w:rPr>
          <w:color w:val="auto"/>
          <w:sz w:val="22"/>
          <w:szCs w:val="22"/>
        </w:rPr>
        <w:t>arcsine transformed</w:t>
      </w:r>
      <w:r w:rsidR="00274F95" w:rsidRPr="002E1FE8">
        <w:rPr>
          <w:color w:val="auto"/>
          <w:sz w:val="22"/>
          <w:szCs w:val="22"/>
        </w:rPr>
        <w:t xml:space="preserve"> data)</w:t>
      </w:r>
      <w:r w:rsidR="00C93257" w:rsidRPr="002E1FE8">
        <w:rPr>
          <w:color w:val="auto"/>
          <w:sz w:val="22"/>
          <w:szCs w:val="22"/>
        </w:rPr>
        <w:t xml:space="preserve">. </w:t>
      </w:r>
      <w:r w:rsidR="00A51B5F" w:rsidRPr="002E1FE8">
        <w:rPr>
          <w:rFonts w:cstheme="minorHAnsi"/>
          <w:color w:val="auto"/>
          <w:sz w:val="22"/>
          <w:szCs w:val="22"/>
        </w:rPr>
        <w:t xml:space="preserve">An </w:t>
      </w:r>
      <w:r w:rsidR="00DD6D65" w:rsidRPr="002E1FE8">
        <w:rPr>
          <w:rFonts w:cstheme="minorHAnsi"/>
          <w:color w:val="auto"/>
          <w:sz w:val="22"/>
          <w:szCs w:val="22"/>
        </w:rPr>
        <w:t xml:space="preserve">analysis of variance (ANOVA) </w:t>
      </w:r>
      <w:r w:rsidR="00A51B5F" w:rsidRPr="002E1FE8">
        <w:rPr>
          <w:rFonts w:cstheme="minorHAnsi"/>
          <w:color w:val="auto"/>
          <w:sz w:val="22"/>
          <w:szCs w:val="22"/>
        </w:rPr>
        <w:t xml:space="preserve">was </w:t>
      </w:r>
      <w:r w:rsidR="00C93257" w:rsidRPr="002E1FE8">
        <w:rPr>
          <w:rFonts w:cstheme="minorHAnsi"/>
          <w:color w:val="auto"/>
          <w:sz w:val="22"/>
          <w:szCs w:val="22"/>
        </w:rPr>
        <w:t xml:space="preserve">then </w:t>
      </w:r>
      <w:r w:rsidR="00A51B5F" w:rsidRPr="002E1FE8">
        <w:rPr>
          <w:rFonts w:cstheme="minorHAnsi"/>
          <w:color w:val="auto"/>
          <w:sz w:val="22"/>
          <w:szCs w:val="22"/>
        </w:rPr>
        <w:t xml:space="preserve">performed followed by a </w:t>
      </w:r>
      <w:r w:rsidR="003A276D" w:rsidRPr="002E1FE8">
        <w:rPr>
          <w:rFonts w:cstheme="minorHAnsi"/>
          <w:color w:val="auto"/>
          <w:sz w:val="22"/>
          <w:szCs w:val="22"/>
        </w:rPr>
        <w:t>Tukey multiple comparison</w:t>
      </w:r>
      <w:r w:rsidR="00A51B5F" w:rsidRPr="002E1FE8">
        <w:rPr>
          <w:rFonts w:cstheme="minorHAnsi"/>
          <w:color w:val="auto"/>
          <w:sz w:val="22"/>
          <w:szCs w:val="22"/>
        </w:rPr>
        <w:t xml:space="preserve"> to compare </w:t>
      </w:r>
      <w:r w:rsidR="00DE7DC2" w:rsidRPr="002E1FE8">
        <w:rPr>
          <w:rFonts w:cstheme="minorHAnsi"/>
          <w:color w:val="auto"/>
          <w:sz w:val="22"/>
          <w:szCs w:val="22"/>
        </w:rPr>
        <w:t xml:space="preserve">means of </w:t>
      </w:r>
      <w:r w:rsidR="00A51B5F" w:rsidRPr="002E1FE8">
        <w:rPr>
          <w:rFonts w:cstheme="minorHAnsi"/>
          <w:color w:val="auto"/>
          <w:sz w:val="22"/>
          <w:szCs w:val="22"/>
        </w:rPr>
        <w:t xml:space="preserve">each </w:t>
      </w:r>
      <w:r w:rsidR="001969A7" w:rsidRPr="002E1FE8">
        <w:rPr>
          <w:rFonts w:cstheme="minorHAnsi"/>
          <w:color w:val="auto"/>
          <w:sz w:val="22"/>
          <w:szCs w:val="22"/>
        </w:rPr>
        <w:t xml:space="preserve">crossed </w:t>
      </w:r>
      <w:r w:rsidR="00A51B5F" w:rsidRPr="002E1FE8">
        <w:rPr>
          <w:rFonts w:cstheme="minorHAnsi"/>
          <w:color w:val="auto"/>
          <w:sz w:val="22"/>
          <w:szCs w:val="22"/>
        </w:rPr>
        <w:t>pair.</w:t>
      </w:r>
      <w:r w:rsidR="00B765E1" w:rsidRPr="002E1FE8">
        <w:rPr>
          <w:color w:val="auto"/>
          <w:sz w:val="22"/>
          <w:szCs w:val="22"/>
        </w:rPr>
        <w:t xml:space="preserve"> </w:t>
      </w:r>
      <w:r w:rsidR="0067777E" w:rsidRPr="002E1FE8">
        <w:rPr>
          <w:color w:val="auto"/>
          <w:sz w:val="22"/>
          <w:szCs w:val="22"/>
        </w:rPr>
        <w:t>A paired t-test was performed to compare egg hatch between pre-exposed and non-exposed females (Pre-</w:t>
      </w:r>
      <w:r w:rsidR="006D6F80" w:rsidRPr="002E1FE8">
        <w:rPr>
          <w:color w:val="auto"/>
          <w:sz w:val="22"/>
          <w:szCs w:val="22"/>
        </w:rPr>
        <w:t xml:space="preserve">exposure </w:t>
      </w:r>
      <w:r w:rsidR="0067777E" w:rsidRPr="002E1FE8">
        <w:rPr>
          <w:color w:val="auto"/>
          <w:sz w:val="22"/>
          <w:szCs w:val="22"/>
        </w:rPr>
        <w:t xml:space="preserve">effect on mating success experiment). </w:t>
      </w:r>
    </w:p>
    <w:p w14:paraId="427700A7" w14:textId="5E69E2B4" w:rsidR="00125EFD" w:rsidRPr="002E1FE8" w:rsidRDefault="00125EFD" w:rsidP="00125EFD">
      <w:pPr>
        <w:pStyle w:val="Default"/>
        <w:spacing w:line="480" w:lineRule="auto"/>
        <w:rPr>
          <w:color w:val="auto"/>
          <w:sz w:val="22"/>
          <w:szCs w:val="22"/>
        </w:rPr>
      </w:pPr>
      <w:r w:rsidRPr="002E1FE8">
        <w:rPr>
          <w:color w:val="auto"/>
          <w:sz w:val="22"/>
          <w:szCs w:val="22"/>
        </w:rPr>
        <w:t xml:space="preserve">The survival rate </w:t>
      </w:r>
      <w:r w:rsidR="005D6AAE" w:rsidRPr="002E1FE8">
        <w:rPr>
          <w:color w:val="auto"/>
          <w:sz w:val="22"/>
          <w:szCs w:val="22"/>
        </w:rPr>
        <w:t xml:space="preserve">(Experiment 1) </w:t>
      </w:r>
      <w:r w:rsidRPr="002E1FE8">
        <w:rPr>
          <w:color w:val="auto"/>
          <w:sz w:val="22"/>
          <w:szCs w:val="22"/>
        </w:rPr>
        <w:t xml:space="preserve">was analyzed using a generalized binomial linear mixed-effects model fit by maximum likelihood (Laplace approximation) with logit link with the </w:t>
      </w:r>
      <w:r w:rsidR="006D73C9" w:rsidRPr="002E1FE8">
        <w:rPr>
          <w:color w:val="auto"/>
          <w:sz w:val="22"/>
          <w:szCs w:val="22"/>
        </w:rPr>
        <w:t>survival rate</w:t>
      </w:r>
      <w:r w:rsidR="006D6F80" w:rsidRPr="002E1FE8">
        <w:rPr>
          <w:color w:val="auto"/>
          <w:sz w:val="22"/>
          <w:szCs w:val="22"/>
        </w:rPr>
        <w:t>,</w:t>
      </w:r>
      <w:r w:rsidRPr="002E1FE8">
        <w:rPr>
          <w:color w:val="auto"/>
          <w:sz w:val="22"/>
          <w:szCs w:val="22"/>
        </w:rPr>
        <w:t xml:space="preserve"> defined as dependent variable, </w:t>
      </w:r>
      <w:r w:rsidR="006D6F80" w:rsidRPr="002E1FE8">
        <w:rPr>
          <w:color w:val="auto"/>
          <w:sz w:val="22"/>
          <w:szCs w:val="22"/>
        </w:rPr>
        <w:t xml:space="preserve">and </w:t>
      </w:r>
      <w:r w:rsidR="006D73C9" w:rsidRPr="002E1FE8">
        <w:rPr>
          <w:color w:val="auto"/>
          <w:sz w:val="22"/>
          <w:szCs w:val="22"/>
        </w:rPr>
        <w:t>type of mating pair</w:t>
      </w:r>
      <w:r w:rsidR="00A6531E" w:rsidRPr="002E1FE8">
        <w:rPr>
          <w:color w:val="auto"/>
          <w:sz w:val="22"/>
          <w:szCs w:val="22"/>
        </w:rPr>
        <w:t>s</w:t>
      </w:r>
      <w:r w:rsidR="006D73C9" w:rsidRPr="002E1FE8">
        <w:rPr>
          <w:color w:val="auto"/>
          <w:sz w:val="22"/>
          <w:szCs w:val="22"/>
        </w:rPr>
        <w:t xml:space="preserve"> (cross)</w:t>
      </w:r>
      <w:r w:rsidRPr="002E1FE8">
        <w:rPr>
          <w:color w:val="auto"/>
          <w:sz w:val="22"/>
          <w:szCs w:val="22"/>
        </w:rPr>
        <w:t xml:space="preserve"> as fixed effects</w:t>
      </w:r>
      <w:r w:rsidR="004C7536">
        <w:rPr>
          <w:color w:val="auto"/>
          <w:sz w:val="22"/>
          <w:szCs w:val="22"/>
        </w:rPr>
        <w:t>,</w:t>
      </w:r>
      <w:r w:rsidRPr="002E1FE8">
        <w:rPr>
          <w:color w:val="auto"/>
          <w:sz w:val="22"/>
          <w:szCs w:val="22"/>
        </w:rPr>
        <w:t xml:space="preserve"> and </w:t>
      </w:r>
      <w:r w:rsidR="00415B5D" w:rsidRPr="002E1FE8">
        <w:rPr>
          <w:color w:val="auto"/>
          <w:sz w:val="22"/>
          <w:szCs w:val="22"/>
        </w:rPr>
        <w:t xml:space="preserve">replicates as a random effect. The best model </w:t>
      </w:r>
      <w:r w:rsidRPr="002E1FE8">
        <w:rPr>
          <w:color w:val="auto"/>
          <w:sz w:val="22"/>
          <w:szCs w:val="22"/>
        </w:rPr>
        <w:t xml:space="preserve">was selected based on the lowest corrected Akaike information criterion (AICc), and the significance of fixed effects was tested using the likelihood ratio test </w:t>
      </w:r>
      <w:r w:rsidR="00F66565" w:rsidRPr="002E1FE8">
        <w:rPr>
          <w:color w:val="auto"/>
          <w:sz w:val="22"/>
          <w:szCs w:val="22"/>
        </w:rPr>
        <w:t>[</w:t>
      </w:r>
      <w:r w:rsidR="00411EC9" w:rsidRPr="002E1FE8">
        <w:rPr>
          <w:color w:val="auto"/>
          <w:sz w:val="22"/>
          <w:szCs w:val="22"/>
        </w:rPr>
        <w:t>14, 29</w:t>
      </w:r>
      <w:r w:rsidR="00F66565" w:rsidRPr="002E1FE8">
        <w:rPr>
          <w:color w:val="auto"/>
          <w:sz w:val="22"/>
          <w:szCs w:val="22"/>
        </w:rPr>
        <w:t>]</w:t>
      </w:r>
      <w:r w:rsidRPr="002E1FE8">
        <w:rPr>
          <w:color w:val="auto"/>
          <w:sz w:val="22"/>
          <w:szCs w:val="22"/>
        </w:rPr>
        <w:t>.</w:t>
      </w:r>
    </w:p>
    <w:p w14:paraId="3AA4E6EB" w14:textId="408876D4" w:rsidR="00CD3AA6" w:rsidRPr="002E1FE8" w:rsidRDefault="00DD6D65" w:rsidP="00B55750">
      <w:pPr>
        <w:pStyle w:val="Default"/>
        <w:spacing w:line="480" w:lineRule="auto"/>
        <w:rPr>
          <w:color w:val="auto"/>
        </w:rPr>
      </w:pPr>
      <w:r w:rsidRPr="002E1FE8">
        <w:rPr>
          <w:color w:val="auto"/>
          <w:sz w:val="22"/>
          <w:szCs w:val="22"/>
        </w:rPr>
        <w:t>The s</w:t>
      </w:r>
      <w:r w:rsidR="00552FF0" w:rsidRPr="002E1FE8">
        <w:rPr>
          <w:rFonts w:cstheme="minorHAnsi"/>
          <w:color w:val="auto"/>
          <w:sz w:val="22"/>
          <w:szCs w:val="22"/>
        </w:rPr>
        <w:t>tatistical</w:t>
      </w:r>
      <w:r w:rsidR="00B765E1" w:rsidRPr="002E1FE8">
        <w:rPr>
          <w:rFonts w:cstheme="minorHAnsi"/>
          <w:color w:val="auto"/>
          <w:sz w:val="22"/>
          <w:szCs w:val="22"/>
        </w:rPr>
        <w:t xml:space="preserve"> significance</w:t>
      </w:r>
      <w:r w:rsidRPr="002E1FE8">
        <w:rPr>
          <w:rFonts w:cstheme="minorHAnsi"/>
          <w:color w:val="auto"/>
          <w:sz w:val="22"/>
          <w:szCs w:val="22"/>
        </w:rPr>
        <w:t xml:space="preserve"> </w:t>
      </w:r>
      <w:r w:rsidR="002E4EBD" w:rsidRPr="002E1FE8">
        <w:rPr>
          <w:rFonts w:cstheme="minorHAnsi"/>
          <w:color w:val="auto"/>
          <w:sz w:val="22"/>
          <w:szCs w:val="22"/>
        </w:rPr>
        <w:t xml:space="preserve">for all experiments </w:t>
      </w:r>
      <w:r w:rsidR="00B765E1" w:rsidRPr="002E1FE8">
        <w:rPr>
          <w:rFonts w:cstheme="minorHAnsi"/>
          <w:color w:val="auto"/>
          <w:sz w:val="22"/>
          <w:szCs w:val="22"/>
        </w:rPr>
        <w:t>was determined at</w:t>
      </w:r>
      <w:r w:rsidR="006D6F80" w:rsidRPr="002E1FE8">
        <w:rPr>
          <w:rFonts w:cstheme="minorHAnsi"/>
          <w:color w:val="auto"/>
          <w:sz w:val="22"/>
          <w:szCs w:val="22"/>
        </w:rPr>
        <w:t xml:space="preserve"> the</w:t>
      </w:r>
      <w:r w:rsidRPr="002E1FE8">
        <w:rPr>
          <w:rFonts w:cstheme="minorHAnsi"/>
          <w:color w:val="auto"/>
          <w:sz w:val="22"/>
          <w:szCs w:val="22"/>
        </w:rPr>
        <w:t xml:space="preserve"> </w:t>
      </w:r>
      <w:r w:rsidR="00B765E1" w:rsidRPr="002E1FE8">
        <w:rPr>
          <w:rFonts w:cstheme="minorHAnsi"/>
          <w:color w:val="auto"/>
          <w:sz w:val="22"/>
          <w:szCs w:val="22"/>
        </w:rPr>
        <w:t>α = 0.05 level.</w:t>
      </w:r>
      <w:r w:rsidR="00CD3AA6" w:rsidRPr="002E1FE8">
        <w:rPr>
          <w:color w:val="auto"/>
        </w:rPr>
        <w:br w:type="page"/>
      </w:r>
    </w:p>
    <w:p w14:paraId="2402CF22" w14:textId="77777777" w:rsidR="00C82A41" w:rsidRPr="002E1FE8" w:rsidRDefault="00C82A41" w:rsidP="00DC2C8E">
      <w:pPr>
        <w:pStyle w:val="Default"/>
        <w:spacing w:line="480" w:lineRule="auto"/>
        <w:rPr>
          <w:color w:val="auto"/>
          <w:sz w:val="22"/>
          <w:szCs w:val="22"/>
        </w:rPr>
      </w:pPr>
    </w:p>
    <w:p w14:paraId="37B0CA24" w14:textId="01147307" w:rsidR="004315DD" w:rsidRPr="002E1FE8" w:rsidRDefault="00683648" w:rsidP="00CD3AA6">
      <w:pPr>
        <w:pStyle w:val="Default"/>
        <w:spacing w:line="480" w:lineRule="auto"/>
        <w:rPr>
          <w:b/>
          <w:color w:val="auto"/>
          <w:sz w:val="22"/>
          <w:szCs w:val="22"/>
        </w:rPr>
      </w:pPr>
      <w:r w:rsidRPr="002E1FE8">
        <w:rPr>
          <w:b/>
          <w:color w:val="auto"/>
          <w:sz w:val="22"/>
          <w:szCs w:val="22"/>
        </w:rPr>
        <w:t>Results</w:t>
      </w:r>
    </w:p>
    <w:p w14:paraId="5FCCF823" w14:textId="77777777" w:rsidR="00662F8A" w:rsidRPr="002E1FE8" w:rsidRDefault="00662F8A" w:rsidP="00CD3AA6">
      <w:pPr>
        <w:pStyle w:val="Default"/>
        <w:spacing w:line="480" w:lineRule="auto"/>
        <w:rPr>
          <w:color w:val="auto"/>
          <w:sz w:val="22"/>
          <w:szCs w:val="22"/>
        </w:rPr>
      </w:pPr>
    </w:p>
    <w:p w14:paraId="144796BB" w14:textId="5AE8B6E9" w:rsidR="00964CF0" w:rsidRPr="002E1FE8" w:rsidRDefault="00750146" w:rsidP="00CD3AA6">
      <w:pPr>
        <w:pStyle w:val="Default"/>
        <w:spacing w:line="480" w:lineRule="auto"/>
        <w:rPr>
          <w:b/>
          <w:color w:val="auto"/>
          <w:sz w:val="22"/>
          <w:szCs w:val="22"/>
        </w:rPr>
      </w:pPr>
      <w:r w:rsidRPr="002E1FE8">
        <w:rPr>
          <w:b/>
          <w:color w:val="auto"/>
          <w:sz w:val="22"/>
          <w:szCs w:val="22"/>
        </w:rPr>
        <w:t xml:space="preserve">Experiment 1. </w:t>
      </w:r>
      <w:r w:rsidR="00DE7DC2" w:rsidRPr="002E1FE8">
        <w:rPr>
          <w:b/>
          <w:color w:val="auto"/>
          <w:sz w:val="22"/>
          <w:szCs w:val="22"/>
        </w:rPr>
        <w:t>Sympatric c</w:t>
      </w:r>
      <w:r w:rsidRPr="002E1FE8">
        <w:rPr>
          <w:b/>
          <w:color w:val="auto"/>
          <w:sz w:val="22"/>
          <w:szCs w:val="22"/>
        </w:rPr>
        <w:t>ross-</w:t>
      </w:r>
      <w:r w:rsidR="00964CF0" w:rsidRPr="002E1FE8">
        <w:rPr>
          <w:b/>
          <w:color w:val="auto"/>
          <w:sz w:val="22"/>
          <w:szCs w:val="22"/>
        </w:rPr>
        <w:t xml:space="preserve">mating between </w:t>
      </w:r>
      <w:r w:rsidR="00BE381C" w:rsidRPr="002E1FE8">
        <w:rPr>
          <w:b/>
          <w:i/>
          <w:color w:val="auto"/>
          <w:sz w:val="22"/>
          <w:szCs w:val="22"/>
        </w:rPr>
        <w:t xml:space="preserve">Ae. </w:t>
      </w:r>
      <w:r w:rsidR="00964CF0" w:rsidRPr="002E1FE8">
        <w:rPr>
          <w:b/>
          <w:i/>
          <w:color w:val="auto"/>
          <w:sz w:val="22"/>
          <w:szCs w:val="22"/>
        </w:rPr>
        <w:t>aegypti</w:t>
      </w:r>
      <w:r w:rsidR="00964CF0" w:rsidRPr="002E1FE8">
        <w:rPr>
          <w:b/>
          <w:color w:val="auto"/>
          <w:sz w:val="22"/>
          <w:szCs w:val="22"/>
        </w:rPr>
        <w:t xml:space="preserve"> and </w:t>
      </w:r>
      <w:r w:rsidR="00BE381C" w:rsidRPr="002E1FE8">
        <w:rPr>
          <w:b/>
          <w:i/>
          <w:color w:val="auto"/>
          <w:sz w:val="22"/>
          <w:szCs w:val="22"/>
        </w:rPr>
        <w:t xml:space="preserve">Ae. </w:t>
      </w:r>
      <w:r w:rsidR="00964CF0" w:rsidRPr="002E1FE8">
        <w:rPr>
          <w:b/>
          <w:i/>
          <w:color w:val="auto"/>
          <w:sz w:val="22"/>
          <w:szCs w:val="22"/>
        </w:rPr>
        <w:t>albo</w:t>
      </w:r>
      <w:r w:rsidR="00700C48" w:rsidRPr="002E1FE8">
        <w:rPr>
          <w:b/>
          <w:i/>
          <w:color w:val="auto"/>
          <w:sz w:val="22"/>
          <w:szCs w:val="22"/>
        </w:rPr>
        <w:t>pictus</w:t>
      </w:r>
      <w:r w:rsidR="00700C48" w:rsidRPr="002E1FE8">
        <w:rPr>
          <w:b/>
          <w:color w:val="auto"/>
          <w:sz w:val="22"/>
          <w:szCs w:val="22"/>
        </w:rPr>
        <w:t xml:space="preserve"> strains from </w:t>
      </w:r>
      <w:r w:rsidR="00AC2034" w:rsidRPr="002E1FE8">
        <w:rPr>
          <w:b/>
          <w:color w:val="auto"/>
          <w:sz w:val="22"/>
          <w:szCs w:val="22"/>
        </w:rPr>
        <w:t xml:space="preserve">La </w:t>
      </w:r>
      <w:r w:rsidR="00EB6087" w:rsidRPr="002E1FE8">
        <w:rPr>
          <w:b/>
          <w:color w:val="auto"/>
          <w:sz w:val="22"/>
          <w:szCs w:val="22"/>
        </w:rPr>
        <w:t>Réunion</w:t>
      </w:r>
      <w:r w:rsidR="00AC2034" w:rsidRPr="002E1FE8">
        <w:rPr>
          <w:b/>
          <w:color w:val="auto"/>
          <w:sz w:val="22"/>
          <w:szCs w:val="22"/>
        </w:rPr>
        <w:t xml:space="preserve"> </w:t>
      </w:r>
      <w:r w:rsidR="00795DD7" w:rsidRPr="002E1FE8">
        <w:rPr>
          <w:b/>
          <w:color w:val="auto"/>
          <w:sz w:val="22"/>
          <w:szCs w:val="22"/>
        </w:rPr>
        <w:t>i</w:t>
      </w:r>
      <w:r w:rsidR="00C86666" w:rsidRPr="002E1FE8">
        <w:rPr>
          <w:b/>
          <w:color w:val="auto"/>
          <w:sz w:val="22"/>
          <w:szCs w:val="22"/>
        </w:rPr>
        <w:t>sland</w:t>
      </w:r>
      <w:r w:rsidR="00964CF0" w:rsidRPr="002E1FE8">
        <w:rPr>
          <w:b/>
          <w:color w:val="auto"/>
          <w:sz w:val="22"/>
          <w:szCs w:val="22"/>
        </w:rPr>
        <w:t xml:space="preserve"> </w:t>
      </w:r>
    </w:p>
    <w:p w14:paraId="5EAE5C43" w14:textId="557D6231" w:rsidR="00984425" w:rsidRPr="002E1FE8" w:rsidRDefault="00641CE3" w:rsidP="00BC2D6B">
      <w:pPr>
        <w:spacing w:after="0" w:line="480" w:lineRule="auto"/>
        <w:rPr>
          <w:rFonts w:ascii="Times New Roman" w:hAnsi="Times New Roman" w:cs="Times New Roman"/>
        </w:rPr>
      </w:pPr>
      <w:r w:rsidRPr="002E1FE8">
        <w:rPr>
          <w:rFonts w:ascii="Times New Roman" w:hAnsi="Times New Roman" w:cs="Times New Roman"/>
        </w:rPr>
        <w:t>There was n</w:t>
      </w:r>
      <w:r w:rsidR="00964CF0" w:rsidRPr="002E1FE8">
        <w:rPr>
          <w:rFonts w:ascii="Times New Roman" w:hAnsi="Times New Roman" w:cs="Times New Roman"/>
        </w:rPr>
        <w:t xml:space="preserve">o </w:t>
      </w:r>
      <w:r w:rsidRPr="002E1FE8">
        <w:rPr>
          <w:rFonts w:ascii="Times New Roman" w:hAnsi="Times New Roman" w:cs="Times New Roman"/>
        </w:rPr>
        <w:t xml:space="preserve">insemination </w:t>
      </w:r>
      <w:r w:rsidR="00964CF0" w:rsidRPr="002E1FE8">
        <w:rPr>
          <w:rFonts w:ascii="Times New Roman" w:hAnsi="Times New Roman" w:cs="Times New Roman"/>
        </w:rPr>
        <w:t xml:space="preserve">between </w:t>
      </w:r>
      <w:r w:rsidR="009A3F92" w:rsidRPr="002E1FE8">
        <w:rPr>
          <w:rFonts w:ascii="Times New Roman" w:hAnsi="Times New Roman" w:cs="Times New Roman"/>
        </w:rPr>
        <w:t xml:space="preserve">sympatric </w:t>
      </w:r>
      <w:r w:rsidR="008642F1" w:rsidRPr="002E1FE8">
        <w:rPr>
          <w:rFonts w:ascii="Times New Roman" w:hAnsi="Times New Roman" w:cs="Times New Roman"/>
        </w:rPr>
        <w:t>species from</w:t>
      </w:r>
      <w:r w:rsidR="008642F1" w:rsidRPr="002E1FE8">
        <w:rPr>
          <w:rFonts w:ascii="Times New Roman" w:hAnsi="Times New Roman" w:cs="Times New Roman"/>
          <w:i/>
        </w:rPr>
        <w:t xml:space="preserve"> </w:t>
      </w:r>
      <w:r w:rsidR="00AC2034" w:rsidRPr="002E1FE8">
        <w:rPr>
          <w:rFonts w:ascii="Times New Roman" w:hAnsi="Times New Roman" w:cs="Times New Roman"/>
        </w:rPr>
        <w:t xml:space="preserve">La </w:t>
      </w:r>
      <w:r w:rsidR="00EB6087" w:rsidRPr="002E1FE8">
        <w:rPr>
          <w:rFonts w:ascii="Times New Roman" w:hAnsi="Times New Roman" w:cs="Times New Roman"/>
        </w:rPr>
        <w:t>Réunion</w:t>
      </w:r>
      <w:r w:rsidR="00AC2034" w:rsidRPr="002E1FE8">
        <w:rPr>
          <w:rFonts w:ascii="Times New Roman" w:hAnsi="Times New Roman" w:cs="Times New Roman"/>
        </w:rPr>
        <w:t xml:space="preserve"> </w:t>
      </w:r>
      <w:r w:rsidR="00795DD7" w:rsidRPr="002E1FE8">
        <w:rPr>
          <w:rFonts w:ascii="Times New Roman" w:hAnsi="Times New Roman" w:cs="Times New Roman"/>
        </w:rPr>
        <w:t>i</w:t>
      </w:r>
      <w:r w:rsidR="00C86666" w:rsidRPr="002E1FE8">
        <w:rPr>
          <w:rFonts w:ascii="Times New Roman" w:hAnsi="Times New Roman" w:cs="Times New Roman"/>
        </w:rPr>
        <w:t>sland</w:t>
      </w:r>
      <w:r w:rsidR="008049D4" w:rsidRPr="002E1FE8">
        <w:rPr>
          <w:rFonts w:ascii="Times New Roman" w:hAnsi="Times New Roman" w:cs="Times New Roman"/>
        </w:rPr>
        <w:t xml:space="preserve"> </w:t>
      </w:r>
      <w:r w:rsidR="00964CF0" w:rsidRPr="002E1FE8">
        <w:rPr>
          <w:rFonts w:ascii="Times New Roman" w:hAnsi="Times New Roman" w:cs="Times New Roman"/>
        </w:rPr>
        <w:t>strains</w:t>
      </w:r>
      <w:r w:rsidR="008E48E4" w:rsidRPr="002E1FE8">
        <w:rPr>
          <w:rFonts w:ascii="Times New Roman" w:hAnsi="Times New Roman" w:cs="Times New Roman"/>
        </w:rPr>
        <w:t xml:space="preserve"> </w:t>
      </w:r>
      <w:r w:rsidR="001829A0" w:rsidRPr="002E1FE8">
        <w:rPr>
          <w:rFonts w:ascii="Times New Roman" w:hAnsi="Times New Roman" w:cs="Times New Roman"/>
        </w:rPr>
        <w:t>either</w:t>
      </w:r>
      <w:r w:rsidR="008E48E4" w:rsidRPr="002E1FE8">
        <w:rPr>
          <w:rFonts w:ascii="Times New Roman" w:hAnsi="Times New Roman" w:cs="Times New Roman"/>
        </w:rPr>
        <w:t xml:space="preserve"> when </w:t>
      </w:r>
      <w:r w:rsidRPr="002E1FE8">
        <w:rPr>
          <w:rFonts w:ascii="Times New Roman" w:hAnsi="Times New Roman" w:cs="Times New Roman"/>
        </w:rPr>
        <w:t xml:space="preserve">non-irradiated </w:t>
      </w:r>
      <w:r w:rsidR="006C5B77" w:rsidRPr="002E1FE8">
        <w:rPr>
          <w:rFonts w:ascii="Times New Roman" w:hAnsi="Times New Roman" w:cs="Times New Roman"/>
        </w:rPr>
        <w:t xml:space="preserve">or </w:t>
      </w:r>
      <w:r w:rsidRPr="002E1FE8">
        <w:rPr>
          <w:rFonts w:ascii="Times New Roman" w:hAnsi="Times New Roman" w:cs="Times New Roman"/>
        </w:rPr>
        <w:t xml:space="preserve">irradiated </w:t>
      </w:r>
      <w:r w:rsidR="008E48E4" w:rsidRPr="002E1FE8">
        <w:rPr>
          <w:rFonts w:ascii="Times New Roman" w:hAnsi="Times New Roman" w:cs="Times New Roman"/>
        </w:rPr>
        <w:t xml:space="preserve">male </w:t>
      </w:r>
      <w:r w:rsidR="008E48E4" w:rsidRPr="002E1FE8">
        <w:rPr>
          <w:rFonts w:ascii="Times New Roman" w:hAnsi="Times New Roman" w:cs="Times New Roman"/>
          <w:i/>
        </w:rPr>
        <w:t>Ae. aegypti</w:t>
      </w:r>
      <w:r w:rsidR="008E48E4" w:rsidRPr="002E1FE8">
        <w:rPr>
          <w:rFonts w:ascii="Times New Roman" w:hAnsi="Times New Roman" w:cs="Times New Roman"/>
        </w:rPr>
        <w:t xml:space="preserve"> or </w:t>
      </w:r>
      <w:r w:rsidR="008E48E4" w:rsidRPr="002E1FE8">
        <w:rPr>
          <w:rFonts w:ascii="Times New Roman" w:hAnsi="Times New Roman" w:cs="Times New Roman"/>
          <w:i/>
        </w:rPr>
        <w:t>Ae. albopictus</w:t>
      </w:r>
      <w:r w:rsidR="008E48E4" w:rsidRPr="002E1FE8">
        <w:rPr>
          <w:rFonts w:ascii="Times New Roman" w:hAnsi="Times New Roman" w:cs="Times New Roman"/>
        </w:rPr>
        <w:t xml:space="preserve"> were caged with female </w:t>
      </w:r>
      <w:r w:rsidR="008E48E4" w:rsidRPr="002E1FE8">
        <w:rPr>
          <w:rFonts w:ascii="Times New Roman" w:hAnsi="Times New Roman" w:cs="Times New Roman"/>
          <w:i/>
        </w:rPr>
        <w:t>Ae. albopictus</w:t>
      </w:r>
      <w:r w:rsidR="004B494C" w:rsidRPr="002E1FE8">
        <w:rPr>
          <w:rFonts w:ascii="Times New Roman" w:hAnsi="Times New Roman" w:cs="Times New Roman"/>
          <w:i/>
        </w:rPr>
        <w:t xml:space="preserve"> </w:t>
      </w:r>
      <w:r w:rsidR="004B494C" w:rsidRPr="002E1FE8">
        <w:rPr>
          <w:rFonts w:ascii="Times New Roman" w:hAnsi="Times New Roman" w:cs="Times New Roman"/>
        </w:rPr>
        <w:t>(n=82, mean</w:t>
      </w:r>
      <w:r w:rsidR="008C0A1D" w:rsidRPr="002E1FE8">
        <w:rPr>
          <w:rFonts w:ascii="Times New Roman" w:hAnsi="Times New Roman" w:cs="Times New Roman"/>
        </w:rPr>
        <w:t xml:space="preserve"> (</w:t>
      </w:r>
      <w:r w:rsidR="005A5440" w:rsidRPr="002E1FE8">
        <w:rPr>
          <w:rFonts w:ascii="Times New Roman" w:hAnsi="Times New Roman" w:cs="Times New Roman"/>
        </w:rPr>
        <w:t>± SE</w:t>
      </w:r>
      <w:r w:rsidR="00E41D9C" w:rsidRPr="002E1FE8">
        <w:rPr>
          <w:rFonts w:ascii="Times New Roman" w:hAnsi="Times New Roman" w:cs="Times New Roman"/>
        </w:rPr>
        <w:t>)</w:t>
      </w:r>
      <w:r w:rsidR="005A5440" w:rsidRPr="002E1FE8">
        <w:rPr>
          <w:rFonts w:ascii="Times New Roman" w:hAnsi="Times New Roman" w:cs="Times New Roman"/>
        </w:rPr>
        <w:t xml:space="preserve"> </w:t>
      </w:r>
      <w:r w:rsidR="004B494C" w:rsidRPr="002E1FE8">
        <w:rPr>
          <w:rFonts w:ascii="Times New Roman" w:hAnsi="Times New Roman" w:cs="Times New Roman"/>
        </w:rPr>
        <w:t>=0</w:t>
      </w:r>
      <w:r w:rsidR="00C63051" w:rsidRPr="002E1FE8">
        <w:rPr>
          <w:rFonts w:ascii="Times New Roman" w:hAnsi="Times New Roman" w:cs="Times New Roman"/>
        </w:rPr>
        <w:t>±0</w:t>
      </w:r>
      <w:r w:rsidR="004B494C" w:rsidRPr="002E1FE8">
        <w:rPr>
          <w:rFonts w:ascii="Times New Roman" w:hAnsi="Times New Roman" w:cs="Times New Roman"/>
        </w:rPr>
        <w:t>% and n=72, mean</w:t>
      </w:r>
      <w:r w:rsidR="008C0A1D" w:rsidRPr="002E1FE8">
        <w:rPr>
          <w:rFonts w:ascii="Times New Roman" w:hAnsi="Times New Roman" w:cs="Times New Roman"/>
        </w:rPr>
        <w:t xml:space="preserve"> (</w:t>
      </w:r>
      <w:r w:rsidR="00C63051" w:rsidRPr="002E1FE8">
        <w:rPr>
          <w:rFonts w:ascii="Times New Roman" w:hAnsi="Times New Roman" w:cs="Times New Roman"/>
        </w:rPr>
        <w:t>± SE</w:t>
      </w:r>
      <w:r w:rsidR="00E41D9C" w:rsidRPr="002E1FE8">
        <w:rPr>
          <w:rFonts w:ascii="Times New Roman" w:hAnsi="Times New Roman" w:cs="Times New Roman"/>
        </w:rPr>
        <w:t>)</w:t>
      </w:r>
      <w:r w:rsidR="00C63051" w:rsidRPr="002E1FE8">
        <w:rPr>
          <w:rFonts w:ascii="Times New Roman" w:hAnsi="Times New Roman" w:cs="Times New Roman"/>
        </w:rPr>
        <w:t xml:space="preserve"> </w:t>
      </w:r>
      <w:r w:rsidR="004B494C" w:rsidRPr="002E1FE8">
        <w:rPr>
          <w:rFonts w:ascii="Times New Roman" w:hAnsi="Times New Roman" w:cs="Times New Roman"/>
        </w:rPr>
        <w:t>=0</w:t>
      </w:r>
      <w:r w:rsidR="00C63051" w:rsidRPr="002E1FE8">
        <w:rPr>
          <w:rFonts w:ascii="Times New Roman" w:hAnsi="Times New Roman" w:cs="Times New Roman"/>
        </w:rPr>
        <w:t>±0</w:t>
      </w:r>
      <w:r w:rsidR="004B494C" w:rsidRPr="002E1FE8">
        <w:rPr>
          <w:rFonts w:ascii="Times New Roman" w:hAnsi="Times New Roman" w:cs="Times New Roman"/>
        </w:rPr>
        <w:t>%</w:t>
      </w:r>
      <w:r w:rsidR="004B494C" w:rsidRPr="002E1FE8">
        <w:rPr>
          <w:rFonts w:ascii="Times New Roman" w:hAnsi="Times New Roman" w:cs="Times New Roman"/>
          <w:bCs/>
        </w:rPr>
        <w:t>)</w:t>
      </w:r>
      <w:r w:rsidR="008E48E4" w:rsidRPr="002E1FE8">
        <w:rPr>
          <w:rFonts w:ascii="Times New Roman" w:hAnsi="Times New Roman" w:cs="Times New Roman"/>
        </w:rPr>
        <w:t xml:space="preserve"> </w:t>
      </w:r>
      <w:r w:rsidRPr="002E1FE8">
        <w:rPr>
          <w:rFonts w:ascii="Times New Roman" w:hAnsi="Times New Roman" w:cs="Times New Roman"/>
        </w:rPr>
        <w:t xml:space="preserve">or </w:t>
      </w:r>
      <w:r w:rsidR="008E48E4" w:rsidRPr="002E1FE8">
        <w:rPr>
          <w:rFonts w:ascii="Times New Roman" w:hAnsi="Times New Roman" w:cs="Times New Roman"/>
          <w:i/>
        </w:rPr>
        <w:t>Ae. aegypti</w:t>
      </w:r>
      <w:r w:rsidR="008E48E4" w:rsidRPr="002E1FE8">
        <w:rPr>
          <w:rFonts w:ascii="Times New Roman" w:hAnsi="Times New Roman" w:cs="Times New Roman"/>
        </w:rPr>
        <w:t xml:space="preserve"> </w:t>
      </w:r>
      <w:r w:rsidR="00472DE5" w:rsidRPr="002E1FE8">
        <w:rPr>
          <w:rFonts w:ascii="Times New Roman" w:hAnsi="Times New Roman" w:cs="Times New Roman"/>
        </w:rPr>
        <w:t>(n=28, mean</w:t>
      </w:r>
      <w:r w:rsidR="008C0A1D" w:rsidRPr="002E1FE8">
        <w:rPr>
          <w:rFonts w:ascii="Times New Roman" w:hAnsi="Times New Roman" w:cs="Times New Roman"/>
        </w:rPr>
        <w:t xml:space="preserve"> (</w:t>
      </w:r>
      <w:r w:rsidR="005A5440" w:rsidRPr="002E1FE8">
        <w:rPr>
          <w:rFonts w:ascii="Times New Roman" w:hAnsi="Times New Roman" w:cs="Times New Roman"/>
        </w:rPr>
        <w:t>± SE</w:t>
      </w:r>
      <w:r w:rsidR="008C0A1D" w:rsidRPr="002E1FE8">
        <w:rPr>
          <w:rFonts w:ascii="Times New Roman" w:hAnsi="Times New Roman" w:cs="Times New Roman"/>
        </w:rPr>
        <w:t>)</w:t>
      </w:r>
      <w:r w:rsidR="005A5440" w:rsidRPr="002E1FE8">
        <w:rPr>
          <w:rFonts w:ascii="Times New Roman" w:hAnsi="Times New Roman" w:cs="Times New Roman"/>
        </w:rPr>
        <w:t xml:space="preserve"> </w:t>
      </w:r>
      <w:r w:rsidR="00472DE5" w:rsidRPr="002E1FE8">
        <w:rPr>
          <w:rFonts w:ascii="Times New Roman" w:hAnsi="Times New Roman" w:cs="Times New Roman"/>
        </w:rPr>
        <w:t>=0</w:t>
      </w:r>
      <w:r w:rsidR="00C63051" w:rsidRPr="002E1FE8">
        <w:rPr>
          <w:rFonts w:ascii="Times New Roman" w:hAnsi="Times New Roman" w:cs="Times New Roman"/>
        </w:rPr>
        <w:t>±0</w:t>
      </w:r>
      <w:r w:rsidR="00472DE5" w:rsidRPr="002E1FE8">
        <w:rPr>
          <w:rFonts w:ascii="Times New Roman" w:hAnsi="Times New Roman" w:cs="Times New Roman"/>
        </w:rPr>
        <w:t>% and n=41, mean</w:t>
      </w:r>
      <w:r w:rsidR="008C0A1D" w:rsidRPr="002E1FE8">
        <w:rPr>
          <w:rFonts w:ascii="Times New Roman" w:hAnsi="Times New Roman" w:cs="Times New Roman"/>
        </w:rPr>
        <w:t xml:space="preserve"> (</w:t>
      </w:r>
      <w:r w:rsidR="005A5440" w:rsidRPr="002E1FE8">
        <w:rPr>
          <w:rFonts w:ascii="Times New Roman" w:hAnsi="Times New Roman" w:cs="Times New Roman"/>
        </w:rPr>
        <w:t>± SE</w:t>
      </w:r>
      <w:r w:rsidR="008C0A1D" w:rsidRPr="002E1FE8">
        <w:rPr>
          <w:rFonts w:ascii="Times New Roman" w:hAnsi="Times New Roman" w:cs="Times New Roman"/>
        </w:rPr>
        <w:t>)</w:t>
      </w:r>
      <w:r w:rsidR="005A5440" w:rsidRPr="002E1FE8">
        <w:rPr>
          <w:rFonts w:ascii="Times New Roman" w:hAnsi="Times New Roman" w:cs="Times New Roman"/>
        </w:rPr>
        <w:t xml:space="preserve"> </w:t>
      </w:r>
      <w:r w:rsidR="00472DE5" w:rsidRPr="002E1FE8">
        <w:rPr>
          <w:rFonts w:ascii="Times New Roman" w:hAnsi="Times New Roman" w:cs="Times New Roman"/>
        </w:rPr>
        <w:t>=0</w:t>
      </w:r>
      <w:r w:rsidR="00C63051" w:rsidRPr="002E1FE8">
        <w:rPr>
          <w:rFonts w:ascii="Times New Roman" w:hAnsi="Times New Roman" w:cs="Times New Roman"/>
        </w:rPr>
        <w:t>±0</w:t>
      </w:r>
      <w:r w:rsidR="00472DE5" w:rsidRPr="002E1FE8">
        <w:rPr>
          <w:rFonts w:ascii="Times New Roman" w:hAnsi="Times New Roman" w:cs="Times New Roman"/>
        </w:rPr>
        <w:t>%</w:t>
      </w:r>
      <w:r w:rsidR="00472DE5" w:rsidRPr="002E1FE8">
        <w:rPr>
          <w:rFonts w:ascii="Times New Roman" w:hAnsi="Times New Roman" w:cs="Times New Roman"/>
          <w:bCs/>
        </w:rPr>
        <w:t>)</w:t>
      </w:r>
      <w:r w:rsidRPr="002E1FE8">
        <w:rPr>
          <w:rFonts w:ascii="Times New Roman" w:hAnsi="Times New Roman" w:cs="Times New Roman"/>
          <w:bCs/>
        </w:rPr>
        <w:t>,</w:t>
      </w:r>
      <w:r w:rsidR="00472DE5" w:rsidRPr="002E1FE8">
        <w:rPr>
          <w:rFonts w:ascii="Times New Roman" w:hAnsi="Times New Roman" w:cs="Times New Roman"/>
        </w:rPr>
        <w:t xml:space="preserve"> </w:t>
      </w:r>
      <w:r w:rsidR="008E48E4" w:rsidRPr="002E1FE8">
        <w:rPr>
          <w:rFonts w:ascii="Times New Roman" w:hAnsi="Times New Roman" w:cs="Times New Roman"/>
        </w:rPr>
        <w:t>respectively</w:t>
      </w:r>
      <w:r w:rsidR="001829A0" w:rsidRPr="002E1FE8">
        <w:rPr>
          <w:rFonts w:ascii="Times New Roman" w:hAnsi="Times New Roman" w:cs="Times New Roman"/>
        </w:rPr>
        <w:t>,</w:t>
      </w:r>
      <w:r w:rsidR="00581817" w:rsidRPr="002E1FE8">
        <w:rPr>
          <w:rFonts w:ascii="Times New Roman" w:hAnsi="Times New Roman" w:cs="Times New Roman"/>
        </w:rPr>
        <w:t xml:space="preserve"> </w:t>
      </w:r>
      <w:r w:rsidR="000F5C28" w:rsidRPr="002E1FE8">
        <w:rPr>
          <w:rFonts w:ascii="Times New Roman" w:hAnsi="Times New Roman" w:cs="Times New Roman"/>
        </w:rPr>
        <w:t xml:space="preserve">compared to the conspecific mating </w:t>
      </w:r>
      <w:r w:rsidR="003A76FC" w:rsidRPr="002E1FE8">
        <w:rPr>
          <w:rFonts w:ascii="Times New Roman" w:hAnsi="Times New Roman" w:cs="Times New Roman"/>
        </w:rPr>
        <w:t xml:space="preserve">controls </w:t>
      </w:r>
      <w:r w:rsidR="000F5C28" w:rsidRPr="002E1FE8">
        <w:rPr>
          <w:rFonts w:ascii="Times New Roman" w:hAnsi="Times New Roman" w:cs="Times New Roman"/>
        </w:rPr>
        <w:t>(</w:t>
      </w:r>
      <w:r w:rsidRPr="002E1FE8">
        <w:rPr>
          <w:rFonts w:ascii="Times New Roman" w:hAnsi="Times New Roman" w:cs="Times New Roman"/>
          <w:i/>
        </w:rPr>
        <w:t>Ae. albopictus</w:t>
      </w:r>
      <w:r w:rsidRPr="002E1FE8">
        <w:rPr>
          <w:rFonts w:ascii="Times New Roman" w:hAnsi="Times New Roman" w:cs="Times New Roman"/>
        </w:rPr>
        <w:t>: n= 58</w:t>
      </w:r>
      <w:r w:rsidR="00561852" w:rsidRPr="002E1FE8">
        <w:rPr>
          <w:rFonts w:ascii="Times New Roman" w:hAnsi="Times New Roman" w:cs="Times New Roman"/>
        </w:rPr>
        <w:t>, mean</w:t>
      </w:r>
      <w:r w:rsidR="008C0A1D" w:rsidRPr="002E1FE8">
        <w:rPr>
          <w:rFonts w:ascii="Times New Roman" w:hAnsi="Times New Roman" w:cs="Times New Roman"/>
        </w:rPr>
        <w:t xml:space="preserve"> (</w:t>
      </w:r>
      <w:r w:rsidR="00C63051" w:rsidRPr="002E1FE8">
        <w:rPr>
          <w:rFonts w:ascii="Times New Roman" w:hAnsi="Times New Roman" w:cs="Times New Roman"/>
        </w:rPr>
        <w:t>± SE</w:t>
      </w:r>
      <w:r w:rsidR="008C0A1D" w:rsidRPr="002E1FE8">
        <w:rPr>
          <w:rFonts w:ascii="Times New Roman" w:hAnsi="Times New Roman" w:cs="Times New Roman"/>
        </w:rPr>
        <w:t>)</w:t>
      </w:r>
      <w:r w:rsidR="00C63051" w:rsidRPr="002E1FE8">
        <w:rPr>
          <w:rFonts w:ascii="Times New Roman" w:hAnsi="Times New Roman" w:cs="Times New Roman"/>
        </w:rPr>
        <w:t xml:space="preserve"> </w:t>
      </w:r>
      <w:r w:rsidR="00561852" w:rsidRPr="002E1FE8">
        <w:rPr>
          <w:rFonts w:ascii="Times New Roman" w:hAnsi="Times New Roman" w:cs="Times New Roman"/>
        </w:rPr>
        <w:t>=99</w:t>
      </w:r>
      <w:r w:rsidR="005A5440" w:rsidRPr="002E1FE8">
        <w:rPr>
          <w:rFonts w:ascii="Times New Roman" w:hAnsi="Times New Roman" w:cs="Times New Roman"/>
        </w:rPr>
        <w:t>.</w:t>
      </w:r>
      <w:r w:rsidR="00561852" w:rsidRPr="002E1FE8">
        <w:rPr>
          <w:rFonts w:ascii="Times New Roman" w:hAnsi="Times New Roman" w:cs="Times New Roman"/>
        </w:rPr>
        <w:t>2</w:t>
      </w:r>
      <w:r w:rsidR="00C63051" w:rsidRPr="002E1FE8">
        <w:rPr>
          <w:rFonts w:ascii="Times New Roman" w:hAnsi="Times New Roman" w:cs="Times New Roman"/>
        </w:rPr>
        <w:t>±0.01</w:t>
      </w:r>
      <w:r w:rsidR="00561852" w:rsidRPr="002E1FE8">
        <w:rPr>
          <w:rFonts w:ascii="Times New Roman" w:hAnsi="Times New Roman" w:cs="Times New Roman"/>
        </w:rPr>
        <w:t>%</w:t>
      </w:r>
      <w:r w:rsidRPr="002E1FE8">
        <w:rPr>
          <w:rFonts w:ascii="Times New Roman" w:hAnsi="Times New Roman" w:cs="Times New Roman"/>
        </w:rPr>
        <w:t xml:space="preserve">; </w:t>
      </w:r>
      <w:r w:rsidR="00561852" w:rsidRPr="002E1FE8">
        <w:rPr>
          <w:rFonts w:ascii="Times New Roman" w:hAnsi="Times New Roman" w:cs="Times New Roman"/>
          <w:i/>
        </w:rPr>
        <w:t>Ae. aegypti</w:t>
      </w:r>
      <w:r w:rsidR="00561852" w:rsidRPr="002E1FE8">
        <w:rPr>
          <w:rFonts w:ascii="Times New Roman" w:hAnsi="Times New Roman" w:cs="Times New Roman"/>
        </w:rPr>
        <w:t>: n=71, mean</w:t>
      </w:r>
      <w:r w:rsidR="008C0A1D" w:rsidRPr="002E1FE8">
        <w:rPr>
          <w:rFonts w:ascii="Times New Roman" w:hAnsi="Times New Roman" w:cs="Times New Roman"/>
        </w:rPr>
        <w:t xml:space="preserve"> (</w:t>
      </w:r>
      <w:r w:rsidR="005A5440" w:rsidRPr="002E1FE8">
        <w:rPr>
          <w:rFonts w:ascii="Times New Roman" w:hAnsi="Times New Roman" w:cs="Times New Roman"/>
        </w:rPr>
        <w:t>± SE</w:t>
      </w:r>
      <w:r w:rsidR="008C0A1D" w:rsidRPr="002E1FE8">
        <w:rPr>
          <w:rFonts w:ascii="Times New Roman" w:hAnsi="Times New Roman" w:cs="Times New Roman"/>
        </w:rPr>
        <w:t>)</w:t>
      </w:r>
      <w:r w:rsidR="005A5440" w:rsidRPr="002E1FE8">
        <w:rPr>
          <w:rFonts w:ascii="Times New Roman" w:hAnsi="Times New Roman" w:cs="Times New Roman"/>
        </w:rPr>
        <w:t xml:space="preserve"> </w:t>
      </w:r>
      <w:r w:rsidR="00561852" w:rsidRPr="002E1FE8">
        <w:rPr>
          <w:rFonts w:ascii="Times New Roman" w:hAnsi="Times New Roman" w:cs="Times New Roman"/>
        </w:rPr>
        <w:t>=100</w:t>
      </w:r>
      <w:r w:rsidR="00C63051" w:rsidRPr="002E1FE8">
        <w:rPr>
          <w:rFonts w:ascii="Times New Roman" w:hAnsi="Times New Roman" w:cs="Times New Roman"/>
        </w:rPr>
        <w:t>±0</w:t>
      </w:r>
      <w:r w:rsidR="00561852" w:rsidRPr="002E1FE8">
        <w:rPr>
          <w:rFonts w:ascii="Times New Roman" w:hAnsi="Times New Roman" w:cs="Times New Roman"/>
        </w:rPr>
        <w:t>%</w:t>
      </w:r>
      <w:r w:rsidR="000F5C28" w:rsidRPr="002E1FE8">
        <w:rPr>
          <w:rFonts w:ascii="Times New Roman" w:hAnsi="Times New Roman" w:cs="Times New Roman"/>
        </w:rPr>
        <w:t xml:space="preserve">) </w:t>
      </w:r>
      <w:r w:rsidR="00581817" w:rsidRPr="002E1FE8">
        <w:rPr>
          <w:rFonts w:ascii="Times New Roman" w:hAnsi="Times New Roman" w:cs="Times New Roman"/>
          <w:bCs/>
        </w:rPr>
        <w:t>(</w:t>
      </w:r>
      <w:r w:rsidR="006E4862" w:rsidRPr="002E1FE8">
        <w:rPr>
          <w:rFonts w:ascii="Times New Roman" w:hAnsi="Times New Roman" w:cs="Times New Roman"/>
        </w:rPr>
        <w:t xml:space="preserve">Figure </w:t>
      </w:r>
      <w:r w:rsidR="00C95A43" w:rsidRPr="002E1FE8">
        <w:rPr>
          <w:rFonts w:ascii="Times New Roman" w:hAnsi="Times New Roman" w:cs="Times New Roman"/>
        </w:rPr>
        <w:t>1</w:t>
      </w:r>
      <w:r w:rsidR="006E4862" w:rsidRPr="002E1FE8">
        <w:rPr>
          <w:rFonts w:ascii="Times New Roman" w:hAnsi="Times New Roman" w:cs="Times New Roman"/>
        </w:rPr>
        <w:t xml:space="preserve">, </w:t>
      </w:r>
      <w:r w:rsidR="00581817" w:rsidRPr="002E1FE8">
        <w:rPr>
          <w:rFonts w:ascii="Times New Roman" w:hAnsi="Times New Roman" w:cs="Times New Roman"/>
          <w:bCs/>
        </w:rPr>
        <w:t>F</w:t>
      </w:r>
      <w:r w:rsidR="008B61C2" w:rsidRPr="002E1FE8">
        <w:rPr>
          <w:rFonts w:ascii="Times New Roman" w:hAnsi="Times New Roman" w:cs="Times New Roman"/>
          <w:bCs/>
        </w:rPr>
        <w:t xml:space="preserve"> </w:t>
      </w:r>
      <w:r w:rsidR="00581817" w:rsidRPr="002E1FE8">
        <w:rPr>
          <w:rFonts w:ascii="Times New Roman" w:hAnsi="Times New Roman" w:cs="Times New Roman"/>
          <w:bCs/>
          <w:vertAlign w:val="subscript"/>
        </w:rPr>
        <w:t>(5,12)</w:t>
      </w:r>
      <w:r w:rsidR="008B61C2" w:rsidRPr="002E1FE8">
        <w:rPr>
          <w:rFonts w:ascii="Times New Roman" w:hAnsi="Times New Roman" w:cs="Times New Roman"/>
          <w:bCs/>
          <w:vertAlign w:val="subscript"/>
        </w:rPr>
        <w:t xml:space="preserve"> </w:t>
      </w:r>
      <w:r w:rsidR="00581817" w:rsidRPr="002E1FE8">
        <w:rPr>
          <w:rFonts w:ascii="Times New Roman" w:hAnsi="Times New Roman" w:cs="Times New Roman"/>
          <w:bCs/>
        </w:rPr>
        <w:t xml:space="preserve">= </w:t>
      </w:r>
      <w:r w:rsidR="0095340C" w:rsidRPr="002E1FE8">
        <w:rPr>
          <w:rFonts w:ascii="Times New Roman" w:hAnsi="Times New Roman" w:cs="Times New Roman"/>
          <w:bCs/>
        </w:rPr>
        <w:t>73</w:t>
      </w:r>
      <w:r w:rsidR="00581817" w:rsidRPr="002E1FE8">
        <w:rPr>
          <w:rFonts w:ascii="Times New Roman" w:hAnsi="Times New Roman" w:cs="Times New Roman"/>
          <w:bCs/>
        </w:rPr>
        <w:t>5</w:t>
      </w:r>
      <w:r w:rsidR="0095340C" w:rsidRPr="002E1FE8">
        <w:rPr>
          <w:rFonts w:ascii="Times New Roman" w:hAnsi="Times New Roman" w:cs="Times New Roman"/>
          <w:bCs/>
        </w:rPr>
        <w:t>.6</w:t>
      </w:r>
      <w:r w:rsidR="00581817" w:rsidRPr="002E1FE8">
        <w:rPr>
          <w:rFonts w:ascii="Times New Roman" w:hAnsi="Times New Roman" w:cs="Times New Roman"/>
          <w:bCs/>
        </w:rPr>
        <w:t xml:space="preserve">, </w:t>
      </w:r>
      <w:r w:rsidR="00581817" w:rsidRPr="002E1FE8">
        <w:rPr>
          <w:rFonts w:ascii="Times New Roman" w:hAnsi="Times New Roman" w:cs="Times New Roman"/>
          <w:bCs/>
          <w:i/>
        </w:rPr>
        <w:t xml:space="preserve">p </w:t>
      </w:r>
      <w:r w:rsidR="00581817" w:rsidRPr="002E1FE8">
        <w:rPr>
          <w:rFonts w:ascii="Times New Roman" w:hAnsi="Times New Roman" w:cs="Times New Roman"/>
          <w:bCs/>
        </w:rPr>
        <w:t>˂ 0.0001)</w:t>
      </w:r>
      <w:r w:rsidR="00984425" w:rsidRPr="002E1FE8">
        <w:rPr>
          <w:rFonts w:ascii="Times New Roman" w:hAnsi="Times New Roman" w:cs="Times New Roman"/>
          <w:bCs/>
          <w:i/>
        </w:rPr>
        <w:t>.</w:t>
      </w:r>
      <w:r w:rsidR="00984425" w:rsidRPr="002E1FE8">
        <w:rPr>
          <w:rFonts w:ascii="Times New Roman" w:hAnsi="Times New Roman" w:cs="Times New Roman"/>
        </w:rPr>
        <w:t xml:space="preserve"> A Tukey multiple comparison of means did not show any difference in insemination rate regardless of the cross type between irradiated or non-irradiated males of </w:t>
      </w:r>
      <w:r w:rsidR="00984425" w:rsidRPr="002E1FE8">
        <w:rPr>
          <w:rFonts w:ascii="Times New Roman" w:hAnsi="Times New Roman" w:cs="Times New Roman"/>
          <w:i/>
        </w:rPr>
        <w:t xml:space="preserve">Ae. albopictus </w:t>
      </w:r>
      <w:r w:rsidR="00984425" w:rsidRPr="002E1FE8">
        <w:rPr>
          <w:rFonts w:ascii="Times New Roman" w:hAnsi="Times New Roman" w:cs="Times New Roman"/>
        </w:rPr>
        <w:t xml:space="preserve">or </w:t>
      </w:r>
      <w:r w:rsidR="00984425" w:rsidRPr="002E1FE8">
        <w:rPr>
          <w:rFonts w:ascii="Times New Roman" w:hAnsi="Times New Roman" w:cs="Times New Roman"/>
          <w:i/>
        </w:rPr>
        <w:t>Ae. aegypti</w:t>
      </w:r>
      <w:r w:rsidR="00984425" w:rsidRPr="002E1FE8">
        <w:rPr>
          <w:rFonts w:ascii="Times New Roman" w:hAnsi="Times New Roman" w:cs="Times New Roman"/>
        </w:rPr>
        <w:t xml:space="preserve"> and non-irradiated females of </w:t>
      </w:r>
      <w:r w:rsidR="00984425" w:rsidRPr="002E1FE8">
        <w:rPr>
          <w:rFonts w:ascii="Times New Roman" w:hAnsi="Times New Roman" w:cs="Times New Roman"/>
          <w:i/>
        </w:rPr>
        <w:t>Ae. aegypti</w:t>
      </w:r>
      <w:r w:rsidR="00984425" w:rsidRPr="002E1FE8">
        <w:rPr>
          <w:rFonts w:ascii="Times New Roman" w:hAnsi="Times New Roman" w:cs="Times New Roman"/>
        </w:rPr>
        <w:t xml:space="preserve"> and </w:t>
      </w:r>
      <w:r w:rsidR="00984425" w:rsidRPr="002E1FE8">
        <w:rPr>
          <w:rFonts w:ascii="Times New Roman" w:hAnsi="Times New Roman" w:cs="Times New Roman"/>
          <w:i/>
        </w:rPr>
        <w:t>Ae. albopictus</w:t>
      </w:r>
      <w:r w:rsidR="00FC401F" w:rsidRPr="002E1FE8">
        <w:rPr>
          <w:rFonts w:ascii="Times New Roman" w:hAnsi="Times New Roman" w:cs="Times New Roman"/>
        </w:rPr>
        <w:t>,</w:t>
      </w:r>
      <w:r w:rsidR="00984425" w:rsidRPr="002E1FE8">
        <w:rPr>
          <w:rFonts w:ascii="Times New Roman" w:hAnsi="Times New Roman" w:cs="Times New Roman"/>
        </w:rPr>
        <w:t xml:space="preserve"> respectively (</w:t>
      </w:r>
      <w:r w:rsidR="00984425" w:rsidRPr="002E1FE8">
        <w:rPr>
          <w:rFonts w:ascii="Times New Roman" w:hAnsi="Times New Roman" w:cs="Times New Roman"/>
          <w:i/>
        </w:rPr>
        <w:t>p</w:t>
      </w:r>
      <w:r w:rsidR="00984425" w:rsidRPr="002E1FE8">
        <w:rPr>
          <w:rFonts w:ascii="Times New Roman" w:hAnsi="Times New Roman" w:cs="Times New Roman"/>
        </w:rPr>
        <w:t>&gt;0.05).</w:t>
      </w:r>
    </w:p>
    <w:p w14:paraId="0ECFFA3E" w14:textId="3FA42337" w:rsidR="00585B69" w:rsidRPr="002E1FE8" w:rsidRDefault="00C27D55" w:rsidP="00585B69">
      <w:pPr>
        <w:spacing w:after="0" w:line="480" w:lineRule="auto"/>
        <w:rPr>
          <w:rFonts w:ascii="Times New Roman" w:hAnsi="Times New Roman" w:cs="Times New Roman"/>
        </w:rPr>
      </w:pPr>
      <w:r w:rsidRPr="002E1FE8">
        <w:rPr>
          <w:rFonts w:ascii="Times New Roman" w:hAnsi="Times New Roman" w:cs="Times New Roman"/>
        </w:rPr>
        <w:t xml:space="preserve">Regardless of the male status (irradiated or non-irradiated) the </w:t>
      </w:r>
      <w:r w:rsidR="00FC401F" w:rsidRPr="002E1FE8">
        <w:rPr>
          <w:rFonts w:ascii="Times New Roman" w:hAnsi="Times New Roman" w:cs="Times New Roman"/>
        </w:rPr>
        <w:t xml:space="preserve">females </w:t>
      </w:r>
      <w:r w:rsidRPr="002E1FE8">
        <w:rPr>
          <w:rFonts w:ascii="Times New Roman" w:hAnsi="Times New Roman" w:cs="Times New Roman"/>
        </w:rPr>
        <w:t>exposed to i</w:t>
      </w:r>
      <w:r w:rsidR="00585B69" w:rsidRPr="002E1FE8">
        <w:rPr>
          <w:rFonts w:ascii="Times New Roman" w:hAnsi="Times New Roman" w:cs="Times New Roman"/>
        </w:rPr>
        <w:t>nterspecific mating</w:t>
      </w:r>
      <w:r w:rsidR="006C5B77" w:rsidRPr="002E1FE8">
        <w:rPr>
          <w:rFonts w:ascii="Times New Roman" w:hAnsi="Times New Roman" w:cs="Times New Roman"/>
        </w:rPr>
        <w:t>,</w:t>
      </w:r>
      <w:r w:rsidR="00585B69" w:rsidRPr="002E1FE8">
        <w:rPr>
          <w:rFonts w:ascii="Times New Roman" w:hAnsi="Times New Roman" w:cs="Times New Roman"/>
        </w:rPr>
        <w:t xml:space="preserve"> </w:t>
      </w:r>
      <w:r w:rsidR="006C5B77" w:rsidRPr="002E1FE8">
        <w:rPr>
          <w:rFonts w:ascii="Times New Roman" w:hAnsi="Times New Roman" w:cs="Times New Roman"/>
        </w:rPr>
        <w:t>and</w:t>
      </w:r>
      <w:r w:rsidR="00561852" w:rsidRPr="002E1FE8">
        <w:rPr>
          <w:rFonts w:ascii="Times New Roman" w:hAnsi="Times New Roman" w:cs="Times New Roman"/>
        </w:rPr>
        <w:t xml:space="preserve"> virgin females</w:t>
      </w:r>
      <w:r w:rsidR="006C5B77" w:rsidRPr="002E1FE8">
        <w:rPr>
          <w:rFonts w:ascii="Times New Roman" w:hAnsi="Times New Roman" w:cs="Times New Roman"/>
        </w:rPr>
        <w:t>,</w:t>
      </w:r>
      <w:r w:rsidR="00561852" w:rsidRPr="002E1FE8">
        <w:rPr>
          <w:rFonts w:ascii="Times New Roman" w:hAnsi="Times New Roman" w:cs="Times New Roman"/>
        </w:rPr>
        <w:t xml:space="preserve"> </w:t>
      </w:r>
      <w:r w:rsidR="00585B69" w:rsidRPr="002E1FE8">
        <w:rPr>
          <w:rFonts w:ascii="Times New Roman" w:hAnsi="Times New Roman" w:cs="Times New Roman"/>
        </w:rPr>
        <w:t>laid a low</w:t>
      </w:r>
      <w:r w:rsidR="00FC401F" w:rsidRPr="002E1FE8">
        <w:rPr>
          <w:rFonts w:ascii="Times New Roman" w:hAnsi="Times New Roman" w:cs="Times New Roman"/>
        </w:rPr>
        <w:t>er</w:t>
      </w:r>
      <w:r w:rsidR="00585B69" w:rsidRPr="002E1FE8">
        <w:rPr>
          <w:rFonts w:ascii="Times New Roman" w:hAnsi="Times New Roman" w:cs="Times New Roman"/>
        </w:rPr>
        <w:t xml:space="preserve"> number of eggs per female </w:t>
      </w:r>
      <w:r w:rsidR="00FC401F" w:rsidRPr="002E1FE8">
        <w:rPr>
          <w:rFonts w:ascii="Times New Roman" w:hAnsi="Times New Roman" w:cs="Times New Roman"/>
        </w:rPr>
        <w:t>than</w:t>
      </w:r>
      <w:r w:rsidR="00585B69" w:rsidRPr="002E1FE8">
        <w:rPr>
          <w:rFonts w:ascii="Times New Roman" w:hAnsi="Times New Roman" w:cs="Times New Roman"/>
        </w:rPr>
        <w:t xml:space="preserve"> the</w:t>
      </w:r>
      <w:r w:rsidR="00561852" w:rsidRPr="002E1FE8">
        <w:rPr>
          <w:rFonts w:ascii="Times New Roman" w:hAnsi="Times New Roman" w:cs="Times New Roman"/>
        </w:rPr>
        <w:t xml:space="preserve"> females of the</w:t>
      </w:r>
      <w:r w:rsidR="00585B69" w:rsidRPr="002E1FE8">
        <w:rPr>
          <w:rFonts w:ascii="Times New Roman" w:hAnsi="Times New Roman" w:cs="Times New Roman"/>
        </w:rPr>
        <w:t xml:space="preserve"> conspecific mating control cross</w:t>
      </w:r>
      <w:r w:rsidR="00E45D9F" w:rsidRPr="002E1FE8">
        <w:rPr>
          <w:rFonts w:ascii="Times New Roman" w:hAnsi="Times New Roman" w:cs="Times New Roman"/>
        </w:rPr>
        <w:t>es (Interspecific:</w:t>
      </w:r>
      <w:r w:rsidR="00585B69" w:rsidRPr="002E1FE8">
        <w:rPr>
          <w:rFonts w:ascii="Times New Roman" w:hAnsi="Times New Roman" w:cs="Times New Roman"/>
        </w:rPr>
        <w:t xml:space="preserve"> (C3-6): 146 eggs</w:t>
      </w:r>
      <w:r w:rsidRPr="002E1FE8">
        <w:rPr>
          <w:rFonts w:ascii="Times New Roman" w:hAnsi="Times New Roman" w:cs="Times New Roman"/>
        </w:rPr>
        <w:t xml:space="preserve"> </w:t>
      </w:r>
      <w:r w:rsidR="00561852" w:rsidRPr="002E1FE8">
        <w:rPr>
          <w:rFonts w:ascii="Times New Roman" w:hAnsi="Times New Roman" w:cs="Times New Roman"/>
        </w:rPr>
        <w:t>(</w:t>
      </w:r>
      <w:r w:rsidRPr="002E1FE8">
        <w:rPr>
          <w:rFonts w:ascii="Times New Roman" w:hAnsi="Times New Roman" w:cs="Times New Roman"/>
        </w:rPr>
        <w:t>n=</w:t>
      </w:r>
      <w:r w:rsidR="00585B69" w:rsidRPr="002E1FE8">
        <w:rPr>
          <w:rFonts w:ascii="Times New Roman" w:hAnsi="Times New Roman" w:cs="Times New Roman"/>
        </w:rPr>
        <w:t>223</w:t>
      </w:r>
      <w:r w:rsidR="00561852" w:rsidRPr="002E1FE8">
        <w:rPr>
          <w:rFonts w:ascii="Times New Roman" w:hAnsi="Times New Roman" w:cs="Times New Roman"/>
        </w:rPr>
        <w:t>)</w:t>
      </w:r>
      <w:r w:rsidR="00585B69" w:rsidRPr="002E1FE8">
        <w:rPr>
          <w:rFonts w:ascii="Times New Roman" w:hAnsi="Times New Roman" w:cs="Times New Roman"/>
        </w:rPr>
        <w:t>; virgin females (Faeg-Falbo): 92 eggs</w:t>
      </w:r>
      <w:r w:rsidR="00561852" w:rsidRPr="002E1FE8">
        <w:rPr>
          <w:rFonts w:ascii="Times New Roman" w:hAnsi="Times New Roman" w:cs="Times New Roman"/>
        </w:rPr>
        <w:t xml:space="preserve"> (</w:t>
      </w:r>
      <w:r w:rsidRPr="002E1FE8">
        <w:rPr>
          <w:rFonts w:ascii="Times New Roman" w:hAnsi="Times New Roman" w:cs="Times New Roman"/>
        </w:rPr>
        <w:t>n=</w:t>
      </w:r>
      <w:r w:rsidR="00585B69" w:rsidRPr="002E1FE8">
        <w:rPr>
          <w:rFonts w:ascii="Times New Roman" w:hAnsi="Times New Roman" w:cs="Times New Roman"/>
        </w:rPr>
        <w:t>77</w:t>
      </w:r>
      <w:r w:rsidR="00561852" w:rsidRPr="002E1FE8">
        <w:rPr>
          <w:rFonts w:ascii="Times New Roman" w:hAnsi="Times New Roman" w:cs="Times New Roman"/>
        </w:rPr>
        <w:t>)</w:t>
      </w:r>
      <w:r w:rsidR="00585B69" w:rsidRPr="002E1FE8">
        <w:rPr>
          <w:rFonts w:ascii="Times New Roman" w:hAnsi="Times New Roman" w:cs="Times New Roman"/>
        </w:rPr>
        <w:t>, controls (C1-2): 2 047</w:t>
      </w:r>
      <w:r w:rsidR="00706A50">
        <w:rPr>
          <w:rFonts w:ascii="Times New Roman" w:hAnsi="Times New Roman" w:cs="Times New Roman"/>
        </w:rPr>
        <w:t> </w:t>
      </w:r>
      <w:r w:rsidR="00585B69" w:rsidRPr="002E1FE8">
        <w:rPr>
          <w:rFonts w:ascii="Times New Roman" w:hAnsi="Times New Roman" w:cs="Times New Roman"/>
        </w:rPr>
        <w:t xml:space="preserve">eggs </w:t>
      </w:r>
      <w:r w:rsidRPr="002E1FE8">
        <w:rPr>
          <w:rFonts w:ascii="Times New Roman" w:hAnsi="Times New Roman" w:cs="Times New Roman"/>
        </w:rPr>
        <w:t>(n=</w:t>
      </w:r>
      <w:r w:rsidR="00585B69" w:rsidRPr="002E1FE8">
        <w:rPr>
          <w:rFonts w:ascii="Times New Roman" w:hAnsi="Times New Roman" w:cs="Times New Roman"/>
        </w:rPr>
        <w:t>129)</w:t>
      </w:r>
      <w:r w:rsidR="00E45D9F" w:rsidRPr="002E1FE8">
        <w:rPr>
          <w:rFonts w:ascii="Times New Roman" w:hAnsi="Times New Roman" w:cs="Times New Roman"/>
        </w:rPr>
        <w:t>)</w:t>
      </w:r>
      <w:r w:rsidR="003A76FC" w:rsidRPr="002E1FE8">
        <w:rPr>
          <w:rFonts w:ascii="Times New Roman" w:hAnsi="Times New Roman" w:cs="Times New Roman"/>
        </w:rPr>
        <w:t xml:space="preserve">. None of </w:t>
      </w:r>
      <w:r w:rsidR="00706A50">
        <w:rPr>
          <w:rFonts w:ascii="Times New Roman" w:hAnsi="Times New Roman" w:cs="Times New Roman"/>
        </w:rPr>
        <w:t xml:space="preserve">the </w:t>
      </w:r>
      <w:r w:rsidR="003A76FC" w:rsidRPr="002E1FE8">
        <w:rPr>
          <w:rFonts w:ascii="Times New Roman" w:hAnsi="Times New Roman" w:cs="Times New Roman"/>
        </w:rPr>
        <w:t>eggs from interspecific mating crosses</w:t>
      </w:r>
      <w:r w:rsidR="00585B69" w:rsidRPr="002E1FE8">
        <w:rPr>
          <w:rFonts w:ascii="Times New Roman" w:hAnsi="Times New Roman" w:cs="Times New Roman"/>
        </w:rPr>
        <w:t xml:space="preserve"> and </w:t>
      </w:r>
      <w:r w:rsidR="00E45D9F" w:rsidRPr="002E1FE8">
        <w:rPr>
          <w:rFonts w:ascii="Times New Roman" w:hAnsi="Times New Roman" w:cs="Times New Roman"/>
        </w:rPr>
        <w:t>virgin females hatched</w:t>
      </w:r>
      <w:r w:rsidR="00585B69" w:rsidRPr="002E1FE8">
        <w:rPr>
          <w:rFonts w:ascii="Times New Roman" w:hAnsi="Times New Roman" w:cs="Times New Roman"/>
        </w:rPr>
        <w:t xml:space="preserve"> compared to the controls (Figure 2, F</w:t>
      </w:r>
      <w:r w:rsidR="00585B69" w:rsidRPr="002E1FE8">
        <w:rPr>
          <w:rFonts w:ascii="Times New Roman" w:hAnsi="Times New Roman" w:cs="Times New Roman"/>
          <w:vertAlign w:val="subscript"/>
        </w:rPr>
        <w:t xml:space="preserve"> (7, 4</w:t>
      </w:r>
      <w:r w:rsidRPr="002E1FE8">
        <w:rPr>
          <w:rFonts w:ascii="Times New Roman" w:hAnsi="Times New Roman" w:cs="Times New Roman"/>
          <w:vertAlign w:val="subscript"/>
        </w:rPr>
        <w:t>6</w:t>
      </w:r>
      <w:r w:rsidR="00585B69" w:rsidRPr="002E1FE8">
        <w:rPr>
          <w:rFonts w:ascii="Times New Roman" w:hAnsi="Times New Roman" w:cs="Times New Roman"/>
          <w:vertAlign w:val="subscript"/>
        </w:rPr>
        <w:t>)</w:t>
      </w:r>
      <w:r w:rsidR="00585B69" w:rsidRPr="002E1FE8">
        <w:rPr>
          <w:rFonts w:ascii="Times New Roman" w:hAnsi="Times New Roman" w:cs="Times New Roman"/>
        </w:rPr>
        <w:t xml:space="preserve"> =</w:t>
      </w:r>
      <w:r w:rsidR="004E539D" w:rsidRPr="002E1FE8">
        <w:rPr>
          <w:rFonts w:ascii="Times New Roman" w:hAnsi="Times New Roman" w:cs="Times New Roman"/>
        </w:rPr>
        <w:t>84</w:t>
      </w:r>
      <w:r w:rsidR="00585B69" w:rsidRPr="002E1FE8">
        <w:rPr>
          <w:rFonts w:ascii="Times New Roman" w:hAnsi="Times New Roman" w:cs="Times New Roman"/>
        </w:rPr>
        <w:t>.</w:t>
      </w:r>
      <w:r w:rsidR="004E539D" w:rsidRPr="002E1FE8">
        <w:rPr>
          <w:rFonts w:ascii="Times New Roman" w:hAnsi="Times New Roman" w:cs="Times New Roman"/>
        </w:rPr>
        <w:t>73</w:t>
      </w:r>
      <w:r w:rsidR="00585B69" w:rsidRPr="002E1FE8">
        <w:rPr>
          <w:rFonts w:ascii="Times New Roman" w:hAnsi="Times New Roman" w:cs="Times New Roman"/>
        </w:rPr>
        <w:t xml:space="preserve">, </w:t>
      </w:r>
      <w:r w:rsidR="00585B69" w:rsidRPr="002E1FE8">
        <w:rPr>
          <w:rFonts w:ascii="Times New Roman" w:hAnsi="Times New Roman" w:cs="Times New Roman"/>
          <w:i/>
        </w:rPr>
        <w:t>p</w:t>
      </w:r>
      <w:r w:rsidR="00585B69" w:rsidRPr="002E1FE8">
        <w:rPr>
          <w:rFonts w:ascii="Times New Roman" w:hAnsi="Times New Roman" w:cs="Times New Roman"/>
        </w:rPr>
        <w:t>&lt;0.0001).</w:t>
      </w:r>
      <w:r w:rsidR="00585B69" w:rsidRPr="002E1FE8">
        <w:t xml:space="preserve"> </w:t>
      </w:r>
    </w:p>
    <w:p w14:paraId="419C4A98" w14:textId="0B8983F5" w:rsidR="002F5586" w:rsidRPr="002E1FE8" w:rsidRDefault="00FB40E4" w:rsidP="00E45D9F">
      <w:pPr>
        <w:pStyle w:val="Default"/>
        <w:spacing w:line="480" w:lineRule="auto"/>
        <w:rPr>
          <w:color w:val="auto"/>
          <w:sz w:val="22"/>
          <w:szCs w:val="22"/>
        </w:rPr>
      </w:pPr>
      <w:r w:rsidRPr="002E1FE8">
        <w:rPr>
          <w:color w:val="auto"/>
          <w:sz w:val="22"/>
          <w:szCs w:val="22"/>
        </w:rPr>
        <w:t>I</w:t>
      </w:r>
      <w:r w:rsidR="002A3D97" w:rsidRPr="002E1FE8">
        <w:rPr>
          <w:color w:val="auto"/>
          <w:sz w:val="22"/>
          <w:szCs w:val="22"/>
        </w:rPr>
        <w:t xml:space="preserve">nterspecific mating was </w:t>
      </w:r>
      <w:r w:rsidR="004D1FDB" w:rsidRPr="002E1FE8">
        <w:rPr>
          <w:color w:val="auto"/>
          <w:sz w:val="22"/>
          <w:szCs w:val="22"/>
        </w:rPr>
        <w:t xml:space="preserve">more </w:t>
      </w:r>
      <w:r w:rsidR="002A3D97" w:rsidRPr="002E1FE8">
        <w:rPr>
          <w:color w:val="auto"/>
          <w:sz w:val="22"/>
          <w:szCs w:val="22"/>
        </w:rPr>
        <w:t xml:space="preserve">detrimental to female </w:t>
      </w:r>
      <w:r w:rsidR="002A3D97" w:rsidRPr="002E1FE8">
        <w:rPr>
          <w:i/>
          <w:color w:val="auto"/>
          <w:sz w:val="22"/>
          <w:szCs w:val="22"/>
        </w:rPr>
        <w:t>Ae. aegypti</w:t>
      </w:r>
      <w:r w:rsidRPr="002E1FE8">
        <w:rPr>
          <w:i/>
          <w:color w:val="auto"/>
          <w:sz w:val="22"/>
          <w:szCs w:val="22"/>
        </w:rPr>
        <w:t xml:space="preserve"> </w:t>
      </w:r>
      <w:r w:rsidR="00E45D9F" w:rsidRPr="002E1FE8">
        <w:rPr>
          <w:color w:val="auto"/>
          <w:sz w:val="22"/>
          <w:szCs w:val="22"/>
        </w:rPr>
        <w:t>survival</w:t>
      </w:r>
      <w:r w:rsidR="006C5B77" w:rsidRPr="002E1FE8">
        <w:rPr>
          <w:color w:val="auto"/>
          <w:sz w:val="22"/>
          <w:szCs w:val="22"/>
        </w:rPr>
        <w:t xml:space="preserve"> </w:t>
      </w:r>
      <w:r w:rsidR="004D1FDB" w:rsidRPr="002E1FE8">
        <w:rPr>
          <w:color w:val="auto"/>
          <w:sz w:val="22"/>
          <w:szCs w:val="22"/>
        </w:rPr>
        <w:t xml:space="preserve">than </w:t>
      </w:r>
      <w:r w:rsidR="00FC401F" w:rsidRPr="002E1FE8">
        <w:rPr>
          <w:color w:val="auto"/>
          <w:sz w:val="22"/>
          <w:szCs w:val="22"/>
        </w:rPr>
        <w:t>to</w:t>
      </w:r>
      <w:r w:rsidR="004D1FDB" w:rsidRPr="002E1FE8">
        <w:rPr>
          <w:i/>
          <w:color w:val="auto"/>
          <w:sz w:val="22"/>
          <w:szCs w:val="22"/>
        </w:rPr>
        <w:t xml:space="preserve"> Ae. albopictus </w:t>
      </w:r>
      <w:r w:rsidRPr="002E1FE8">
        <w:rPr>
          <w:color w:val="auto"/>
          <w:sz w:val="22"/>
          <w:szCs w:val="22"/>
        </w:rPr>
        <w:t>(Table</w:t>
      </w:r>
      <w:r w:rsidR="004D1FDB" w:rsidRPr="002E1FE8">
        <w:rPr>
          <w:color w:val="auto"/>
          <w:sz w:val="22"/>
          <w:szCs w:val="22"/>
        </w:rPr>
        <w:t xml:space="preserve"> 2</w:t>
      </w:r>
      <w:r w:rsidR="006C5B77" w:rsidRPr="002E1FE8">
        <w:rPr>
          <w:color w:val="auto"/>
          <w:sz w:val="22"/>
          <w:szCs w:val="22"/>
        </w:rPr>
        <w:t>,</w:t>
      </w:r>
      <w:r w:rsidRPr="002E1FE8">
        <w:rPr>
          <w:i/>
          <w:color w:val="auto"/>
          <w:sz w:val="22"/>
          <w:szCs w:val="22"/>
        </w:rPr>
        <w:t xml:space="preserve"> p</w:t>
      </w:r>
      <w:r w:rsidRPr="002E1FE8">
        <w:rPr>
          <w:color w:val="auto"/>
          <w:sz w:val="22"/>
          <w:szCs w:val="22"/>
        </w:rPr>
        <w:t>&lt;0.0001)</w:t>
      </w:r>
      <w:r w:rsidR="002F5586" w:rsidRPr="002E1FE8">
        <w:rPr>
          <w:color w:val="auto"/>
          <w:sz w:val="22"/>
          <w:szCs w:val="22"/>
        </w:rPr>
        <w:t>.</w:t>
      </w:r>
    </w:p>
    <w:p w14:paraId="7FDCA3B0" w14:textId="77777777" w:rsidR="00E67B25" w:rsidRPr="002E1FE8" w:rsidRDefault="00E67B25" w:rsidP="002F5586">
      <w:pPr>
        <w:pStyle w:val="Default"/>
        <w:rPr>
          <w:color w:val="auto"/>
          <w:sz w:val="22"/>
          <w:szCs w:val="22"/>
        </w:rPr>
      </w:pPr>
    </w:p>
    <w:p w14:paraId="7ACC42C4" w14:textId="00A44CEB" w:rsidR="00032EAA" w:rsidRPr="002E1FE8" w:rsidRDefault="00592388" w:rsidP="004E539D">
      <w:pPr>
        <w:pStyle w:val="Default"/>
        <w:spacing w:line="480" w:lineRule="auto"/>
        <w:rPr>
          <w:b/>
          <w:color w:val="auto"/>
          <w:sz w:val="22"/>
          <w:szCs w:val="22"/>
        </w:rPr>
      </w:pPr>
      <w:r w:rsidRPr="002E1FE8">
        <w:rPr>
          <w:b/>
          <w:color w:val="auto"/>
          <w:sz w:val="22"/>
          <w:szCs w:val="22"/>
        </w:rPr>
        <w:t xml:space="preserve">Experiment 2. </w:t>
      </w:r>
      <w:r w:rsidR="00032EAA" w:rsidRPr="002E1FE8">
        <w:rPr>
          <w:b/>
          <w:color w:val="auto"/>
          <w:sz w:val="22"/>
          <w:szCs w:val="22"/>
        </w:rPr>
        <w:t xml:space="preserve">Effect of </w:t>
      </w:r>
      <w:r w:rsidR="00595B65" w:rsidRPr="002E1FE8">
        <w:rPr>
          <w:b/>
          <w:color w:val="auto"/>
          <w:sz w:val="22"/>
          <w:szCs w:val="22"/>
        </w:rPr>
        <w:t xml:space="preserve">male </w:t>
      </w:r>
      <w:r w:rsidR="00595B65" w:rsidRPr="002E1FE8">
        <w:rPr>
          <w:b/>
          <w:i/>
          <w:color w:val="auto"/>
          <w:sz w:val="22"/>
          <w:szCs w:val="22"/>
        </w:rPr>
        <w:t>Ae. albopictus</w:t>
      </w:r>
      <w:r w:rsidR="00595B65" w:rsidRPr="002E1FE8">
        <w:rPr>
          <w:b/>
          <w:color w:val="auto"/>
          <w:sz w:val="22"/>
          <w:szCs w:val="22"/>
        </w:rPr>
        <w:t xml:space="preserve"> density (ratio) </w:t>
      </w:r>
      <w:r w:rsidR="00032EAA" w:rsidRPr="002E1FE8">
        <w:rPr>
          <w:b/>
          <w:color w:val="auto"/>
          <w:sz w:val="22"/>
          <w:szCs w:val="22"/>
        </w:rPr>
        <w:t xml:space="preserve">on </w:t>
      </w:r>
      <w:r w:rsidR="00595B65" w:rsidRPr="002E1FE8">
        <w:rPr>
          <w:b/>
          <w:color w:val="auto"/>
          <w:sz w:val="22"/>
          <w:szCs w:val="22"/>
        </w:rPr>
        <w:t xml:space="preserve">female </w:t>
      </w:r>
      <w:r w:rsidR="00595B65" w:rsidRPr="002E1FE8">
        <w:rPr>
          <w:b/>
          <w:i/>
          <w:color w:val="auto"/>
          <w:sz w:val="22"/>
          <w:szCs w:val="22"/>
        </w:rPr>
        <w:t xml:space="preserve">Ae. aegypti </w:t>
      </w:r>
      <w:r w:rsidR="00032EAA" w:rsidRPr="002E1FE8">
        <w:rPr>
          <w:b/>
          <w:color w:val="auto"/>
          <w:sz w:val="22"/>
          <w:szCs w:val="22"/>
        </w:rPr>
        <w:t>mating success</w:t>
      </w:r>
    </w:p>
    <w:p w14:paraId="643ACD31" w14:textId="432B45A2" w:rsidR="00365B46" w:rsidRPr="002E1FE8" w:rsidRDefault="00365B46" w:rsidP="004E539D">
      <w:pPr>
        <w:pStyle w:val="Default"/>
        <w:spacing w:line="480" w:lineRule="auto"/>
        <w:rPr>
          <w:color w:val="auto"/>
          <w:sz w:val="22"/>
          <w:szCs w:val="22"/>
        </w:rPr>
      </w:pPr>
      <w:r w:rsidRPr="002E1FE8">
        <w:rPr>
          <w:color w:val="auto"/>
          <w:sz w:val="22"/>
          <w:szCs w:val="22"/>
        </w:rPr>
        <w:t xml:space="preserve">Increasing the ratio of </w:t>
      </w:r>
      <w:r w:rsidR="0076002B" w:rsidRPr="002E1FE8">
        <w:rPr>
          <w:color w:val="auto"/>
          <w:sz w:val="22"/>
          <w:szCs w:val="22"/>
        </w:rPr>
        <w:t>male: female</w:t>
      </w:r>
      <w:r w:rsidRPr="002E1FE8">
        <w:rPr>
          <w:color w:val="auto"/>
          <w:sz w:val="22"/>
          <w:szCs w:val="22"/>
        </w:rPr>
        <w:t xml:space="preserve"> </w:t>
      </w:r>
      <w:r w:rsidR="00617446" w:rsidRPr="002E1FE8">
        <w:rPr>
          <w:color w:val="auto"/>
          <w:sz w:val="22"/>
          <w:szCs w:val="22"/>
        </w:rPr>
        <w:t xml:space="preserve">to 3:1 in favor </w:t>
      </w:r>
      <w:r w:rsidR="00FB4D7B" w:rsidRPr="002E1FE8">
        <w:rPr>
          <w:color w:val="auto"/>
          <w:sz w:val="22"/>
          <w:szCs w:val="22"/>
        </w:rPr>
        <w:t xml:space="preserve">of </w:t>
      </w:r>
      <w:r w:rsidR="00617446" w:rsidRPr="002E1FE8">
        <w:rPr>
          <w:color w:val="auto"/>
          <w:sz w:val="22"/>
          <w:szCs w:val="22"/>
        </w:rPr>
        <w:t>male</w:t>
      </w:r>
      <w:r w:rsidR="00791180" w:rsidRPr="002E1FE8">
        <w:rPr>
          <w:color w:val="auto"/>
          <w:sz w:val="22"/>
          <w:szCs w:val="22"/>
        </w:rPr>
        <w:t xml:space="preserve"> </w:t>
      </w:r>
      <w:r w:rsidR="00791180" w:rsidRPr="002E1FE8">
        <w:rPr>
          <w:i/>
          <w:color w:val="auto"/>
          <w:sz w:val="22"/>
          <w:szCs w:val="22"/>
        </w:rPr>
        <w:t>Ae. albopictus</w:t>
      </w:r>
      <w:r w:rsidR="00791180" w:rsidRPr="002E1FE8">
        <w:rPr>
          <w:color w:val="auto"/>
          <w:sz w:val="22"/>
          <w:szCs w:val="22"/>
        </w:rPr>
        <w:t xml:space="preserve"> </w:t>
      </w:r>
      <w:r w:rsidRPr="002E1FE8">
        <w:rPr>
          <w:color w:val="auto"/>
          <w:sz w:val="22"/>
          <w:szCs w:val="22"/>
        </w:rPr>
        <w:t xml:space="preserve">did not </w:t>
      </w:r>
      <w:r w:rsidR="00791180" w:rsidRPr="002E1FE8">
        <w:rPr>
          <w:color w:val="auto"/>
          <w:sz w:val="22"/>
          <w:szCs w:val="22"/>
        </w:rPr>
        <w:t xml:space="preserve">significantly </w:t>
      </w:r>
      <w:r w:rsidR="00B32409" w:rsidRPr="002E1FE8">
        <w:rPr>
          <w:color w:val="auto"/>
          <w:sz w:val="22"/>
          <w:szCs w:val="22"/>
        </w:rPr>
        <w:t xml:space="preserve">increase </w:t>
      </w:r>
      <w:r w:rsidR="006C5B77" w:rsidRPr="002E1FE8">
        <w:rPr>
          <w:color w:val="auto"/>
          <w:sz w:val="22"/>
          <w:szCs w:val="22"/>
        </w:rPr>
        <w:t xml:space="preserve">the </w:t>
      </w:r>
      <w:r w:rsidRPr="002E1FE8">
        <w:rPr>
          <w:color w:val="auto"/>
          <w:sz w:val="22"/>
          <w:szCs w:val="22"/>
        </w:rPr>
        <w:t xml:space="preserve">satyrization </w:t>
      </w:r>
      <w:r w:rsidR="00617446" w:rsidRPr="002E1FE8">
        <w:rPr>
          <w:color w:val="auto"/>
          <w:sz w:val="22"/>
          <w:szCs w:val="22"/>
        </w:rPr>
        <w:t xml:space="preserve">effect </w:t>
      </w:r>
      <w:r w:rsidR="00791180" w:rsidRPr="002E1FE8">
        <w:rPr>
          <w:color w:val="auto"/>
          <w:sz w:val="22"/>
          <w:szCs w:val="22"/>
        </w:rPr>
        <w:t xml:space="preserve">on female </w:t>
      </w:r>
      <w:r w:rsidR="00791180" w:rsidRPr="002E1FE8">
        <w:rPr>
          <w:i/>
          <w:color w:val="auto"/>
          <w:sz w:val="22"/>
          <w:szCs w:val="22"/>
        </w:rPr>
        <w:t>Ae. aegypti</w:t>
      </w:r>
      <w:r w:rsidR="00791180" w:rsidRPr="002E1FE8">
        <w:rPr>
          <w:color w:val="auto"/>
          <w:sz w:val="22"/>
          <w:szCs w:val="22"/>
        </w:rPr>
        <w:t xml:space="preserve"> (La </w:t>
      </w:r>
      <w:r w:rsidR="00EB6087" w:rsidRPr="002E1FE8">
        <w:rPr>
          <w:color w:val="auto"/>
          <w:sz w:val="22"/>
          <w:szCs w:val="22"/>
        </w:rPr>
        <w:t>Réunion</w:t>
      </w:r>
      <w:r w:rsidR="00791180" w:rsidRPr="002E1FE8">
        <w:rPr>
          <w:color w:val="auto"/>
          <w:sz w:val="22"/>
          <w:szCs w:val="22"/>
        </w:rPr>
        <w:t xml:space="preserve"> </w:t>
      </w:r>
      <w:r w:rsidR="00795DD7" w:rsidRPr="002E1FE8">
        <w:rPr>
          <w:color w:val="auto"/>
          <w:sz w:val="22"/>
          <w:szCs w:val="22"/>
        </w:rPr>
        <w:t>i</w:t>
      </w:r>
      <w:r w:rsidR="00C86666" w:rsidRPr="002E1FE8">
        <w:rPr>
          <w:color w:val="auto"/>
          <w:sz w:val="22"/>
          <w:szCs w:val="22"/>
        </w:rPr>
        <w:t>sland</w:t>
      </w:r>
      <w:r w:rsidR="00791180" w:rsidRPr="002E1FE8">
        <w:rPr>
          <w:color w:val="auto"/>
          <w:sz w:val="22"/>
          <w:szCs w:val="22"/>
        </w:rPr>
        <w:t>)</w:t>
      </w:r>
      <w:r w:rsidRPr="002E1FE8">
        <w:rPr>
          <w:color w:val="auto"/>
          <w:sz w:val="22"/>
          <w:szCs w:val="22"/>
        </w:rPr>
        <w:t xml:space="preserve"> </w:t>
      </w:r>
      <w:r w:rsidR="00FB4D7B" w:rsidRPr="002E1FE8">
        <w:rPr>
          <w:color w:val="auto"/>
          <w:sz w:val="22"/>
          <w:szCs w:val="22"/>
        </w:rPr>
        <w:t>judged by</w:t>
      </w:r>
      <w:r w:rsidR="00DE7DC2" w:rsidRPr="002E1FE8">
        <w:rPr>
          <w:color w:val="auto"/>
          <w:sz w:val="22"/>
          <w:szCs w:val="22"/>
        </w:rPr>
        <w:t xml:space="preserve"> insemination rates </w:t>
      </w:r>
      <w:r w:rsidR="00D930BA" w:rsidRPr="002E1FE8">
        <w:rPr>
          <w:color w:val="auto"/>
          <w:sz w:val="22"/>
          <w:szCs w:val="22"/>
        </w:rPr>
        <w:t>for both non-irradiated (t-test, ratio 1:</w:t>
      </w:r>
      <w:r w:rsidR="004D1FDB" w:rsidRPr="002E1FE8">
        <w:rPr>
          <w:color w:val="auto"/>
          <w:sz w:val="22"/>
          <w:szCs w:val="22"/>
        </w:rPr>
        <w:t>1:</w:t>
      </w:r>
      <w:r w:rsidR="00D930BA" w:rsidRPr="002E1FE8">
        <w:rPr>
          <w:color w:val="auto"/>
          <w:sz w:val="22"/>
          <w:szCs w:val="22"/>
        </w:rPr>
        <w:t xml:space="preserve"> mean </w:t>
      </w:r>
      <w:r w:rsidR="000341D2" w:rsidRPr="002E1FE8">
        <w:rPr>
          <w:color w:val="auto"/>
          <w:sz w:val="22"/>
          <w:szCs w:val="22"/>
        </w:rPr>
        <w:t>(</w:t>
      </w:r>
      <w:r w:rsidR="00D930BA"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D930BA" w:rsidRPr="002E1FE8">
        <w:rPr>
          <w:color w:val="auto"/>
          <w:sz w:val="22"/>
          <w:szCs w:val="22"/>
        </w:rPr>
        <w:t>=0±0%, n=</w:t>
      </w:r>
      <w:r w:rsidR="00BE6759" w:rsidRPr="002E1FE8">
        <w:rPr>
          <w:color w:val="auto"/>
          <w:sz w:val="22"/>
          <w:szCs w:val="22"/>
        </w:rPr>
        <w:t>28</w:t>
      </w:r>
      <w:r w:rsidR="00D930BA" w:rsidRPr="002E1FE8">
        <w:rPr>
          <w:color w:val="auto"/>
          <w:sz w:val="22"/>
          <w:szCs w:val="22"/>
        </w:rPr>
        <w:t>, ratio 3:</w:t>
      </w:r>
      <w:r w:rsidR="004D1FDB" w:rsidRPr="002E1FE8">
        <w:rPr>
          <w:color w:val="auto"/>
          <w:sz w:val="22"/>
          <w:szCs w:val="22"/>
        </w:rPr>
        <w:t>1:</w:t>
      </w:r>
      <w:r w:rsidR="00D930BA" w:rsidRPr="002E1FE8">
        <w:rPr>
          <w:color w:val="auto"/>
          <w:sz w:val="22"/>
          <w:szCs w:val="22"/>
        </w:rPr>
        <w:t xml:space="preserve"> mean </w:t>
      </w:r>
      <w:r w:rsidR="000341D2" w:rsidRPr="002E1FE8">
        <w:rPr>
          <w:color w:val="auto"/>
          <w:sz w:val="22"/>
          <w:szCs w:val="22"/>
        </w:rPr>
        <w:t>(</w:t>
      </w:r>
      <w:r w:rsidR="00D930BA"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D930BA" w:rsidRPr="002E1FE8">
        <w:rPr>
          <w:color w:val="auto"/>
          <w:sz w:val="22"/>
          <w:szCs w:val="22"/>
        </w:rPr>
        <w:t>=</w:t>
      </w:r>
      <w:r w:rsidR="00BE6759" w:rsidRPr="002E1FE8">
        <w:rPr>
          <w:color w:val="auto"/>
          <w:sz w:val="22"/>
          <w:szCs w:val="22"/>
        </w:rPr>
        <w:t>2</w:t>
      </w:r>
      <w:r w:rsidR="00D930BA" w:rsidRPr="002E1FE8">
        <w:rPr>
          <w:color w:val="auto"/>
          <w:sz w:val="22"/>
          <w:szCs w:val="22"/>
        </w:rPr>
        <w:t>±0.</w:t>
      </w:r>
      <w:r w:rsidR="00BE6759" w:rsidRPr="002E1FE8">
        <w:rPr>
          <w:color w:val="auto"/>
          <w:sz w:val="22"/>
          <w:szCs w:val="22"/>
        </w:rPr>
        <w:t>1</w:t>
      </w:r>
      <w:r w:rsidR="00D930BA" w:rsidRPr="002E1FE8">
        <w:rPr>
          <w:color w:val="auto"/>
          <w:sz w:val="22"/>
          <w:szCs w:val="22"/>
        </w:rPr>
        <w:t>%,</w:t>
      </w:r>
      <w:r w:rsidR="00BE6759" w:rsidRPr="002E1FE8">
        <w:rPr>
          <w:color w:val="auto"/>
          <w:sz w:val="22"/>
          <w:szCs w:val="22"/>
        </w:rPr>
        <w:t xml:space="preserve"> n=169,</w:t>
      </w:r>
      <w:r w:rsidR="00D930BA" w:rsidRPr="002E1FE8">
        <w:rPr>
          <w:color w:val="auto"/>
          <w:sz w:val="22"/>
          <w:szCs w:val="22"/>
        </w:rPr>
        <w:t xml:space="preserve"> </w:t>
      </w:r>
      <w:r w:rsidR="00D930BA" w:rsidRPr="002E1FE8">
        <w:rPr>
          <w:i/>
          <w:color w:val="auto"/>
          <w:sz w:val="22"/>
          <w:szCs w:val="22"/>
        </w:rPr>
        <w:t>p</w:t>
      </w:r>
      <w:r w:rsidR="00D930BA" w:rsidRPr="002E1FE8">
        <w:rPr>
          <w:color w:val="auto"/>
          <w:sz w:val="22"/>
          <w:szCs w:val="22"/>
        </w:rPr>
        <w:t>=0.26) and irradiated (</w:t>
      </w:r>
      <w:r w:rsidR="00BE6759" w:rsidRPr="002E1FE8">
        <w:rPr>
          <w:color w:val="auto"/>
          <w:sz w:val="22"/>
          <w:szCs w:val="22"/>
        </w:rPr>
        <w:t>t-test, ratio 1:</w:t>
      </w:r>
      <w:r w:rsidR="004D1FDB" w:rsidRPr="002E1FE8">
        <w:rPr>
          <w:color w:val="auto"/>
          <w:sz w:val="22"/>
          <w:szCs w:val="22"/>
        </w:rPr>
        <w:t>1:</w:t>
      </w:r>
      <w:r w:rsidR="00BE6759" w:rsidRPr="002E1FE8">
        <w:rPr>
          <w:color w:val="auto"/>
          <w:sz w:val="22"/>
          <w:szCs w:val="22"/>
        </w:rPr>
        <w:t xml:space="preserve"> mean </w:t>
      </w:r>
      <w:r w:rsidR="000341D2" w:rsidRPr="002E1FE8">
        <w:rPr>
          <w:color w:val="auto"/>
          <w:sz w:val="22"/>
          <w:szCs w:val="22"/>
        </w:rPr>
        <w:t>(</w:t>
      </w:r>
      <w:r w:rsidR="00BE6759"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BE6759" w:rsidRPr="002E1FE8">
        <w:rPr>
          <w:color w:val="auto"/>
          <w:sz w:val="22"/>
          <w:szCs w:val="22"/>
        </w:rPr>
        <w:t>=0±0%, n=41, ratio 3:</w:t>
      </w:r>
      <w:r w:rsidR="004D1FDB" w:rsidRPr="002E1FE8">
        <w:rPr>
          <w:color w:val="auto"/>
          <w:sz w:val="22"/>
          <w:szCs w:val="22"/>
        </w:rPr>
        <w:t>1:</w:t>
      </w:r>
      <w:r w:rsidR="00BE6759" w:rsidRPr="002E1FE8">
        <w:rPr>
          <w:color w:val="auto"/>
          <w:sz w:val="22"/>
          <w:szCs w:val="22"/>
        </w:rPr>
        <w:t xml:space="preserve"> mean </w:t>
      </w:r>
      <w:r w:rsidR="008C0A1D" w:rsidRPr="002E1FE8">
        <w:rPr>
          <w:color w:val="auto"/>
          <w:sz w:val="22"/>
          <w:szCs w:val="22"/>
        </w:rPr>
        <w:t>(</w:t>
      </w:r>
      <w:r w:rsidR="00BE6759" w:rsidRPr="002E1FE8">
        <w:rPr>
          <w:color w:val="auto"/>
          <w:sz w:val="22"/>
          <w:szCs w:val="22"/>
        </w:rPr>
        <w:t xml:space="preserve">± </w:t>
      </w:r>
      <w:r w:rsidR="003E3F60" w:rsidRPr="002E1FE8">
        <w:rPr>
          <w:color w:val="auto"/>
          <w:sz w:val="22"/>
          <w:szCs w:val="22"/>
        </w:rPr>
        <w:t>SE</w:t>
      </w:r>
      <w:r w:rsidR="008C0A1D" w:rsidRPr="002E1FE8">
        <w:rPr>
          <w:color w:val="auto"/>
          <w:sz w:val="22"/>
          <w:szCs w:val="22"/>
        </w:rPr>
        <w:t>)</w:t>
      </w:r>
      <w:r w:rsidR="00A96EF4" w:rsidRPr="002E1FE8">
        <w:rPr>
          <w:color w:val="auto"/>
          <w:sz w:val="22"/>
          <w:szCs w:val="22"/>
        </w:rPr>
        <w:t xml:space="preserve"> </w:t>
      </w:r>
      <w:r w:rsidR="00BE6759" w:rsidRPr="002E1FE8">
        <w:rPr>
          <w:color w:val="auto"/>
          <w:sz w:val="22"/>
          <w:szCs w:val="22"/>
        </w:rPr>
        <w:lastRenderedPageBreak/>
        <w:t>=0±0 %, n=1</w:t>
      </w:r>
      <w:r w:rsidR="00D572D6" w:rsidRPr="002E1FE8">
        <w:rPr>
          <w:color w:val="auto"/>
          <w:sz w:val="22"/>
          <w:szCs w:val="22"/>
        </w:rPr>
        <w:t>01</w:t>
      </w:r>
      <w:r w:rsidR="00BE6759" w:rsidRPr="002E1FE8">
        <w:rPr>
          <w:color w:val="auto"/>
          <w:sz w:val="22"/>
          <w:szCs w:val="22"/>
        </w:rPr>
        <w:t xml:space="preserve">, </w:t>
      </w:r>
      <w:r w:rsidR="00BE6759" w:rsidRPr="002E1FE8">
        <w:rPr>
          <w:i/>
          <w:color w:val="auto"/>
          <w:sz w:val="22"/>
          <w:szCs w:val="22"/>
        </w:rPr>
        <w:t>p</w:t>
      </w:r>
      <w:r w:rsidR="00BE6759" w:rsidRPr="002E1FE8">
        <w:rPr>
          <w:color w:val="auto"/>
          <w:sz w:val="22"/>
          <w:szCs w:val="22"/>
        </w:rPr>
        <w:t>=</w:t>
      </w:r>
      <w:r w:rsidR="00D572D6" w:rsidRPr="002E1FE8">
        <w:rPr>
          <w:color w:val="auto"/>
          <w:sz w:val="22"/>
          <w:szCs w:val="22"/>
        </w:rPr>
        <w:t>1</w:t>
      </w:r>
      <w:r w:rsidR="00D930BA" w:rsidRPr="002E1FE8">
        <w:rPr>
          <w:color w:val="auto"/>
          <w:sz w:val="22"/>
          <w:szCs w:val="22"/>
        </w:rPr>
        <w:t xml:space="preserve">) </w:t>
      </w:r>
      <w:r w:rsidRPr="002E1FE8">
        <w:rPr>
          <w:color w:val="auto"/>
          <w:sz w:val="22"/>
          <w:szCs w:val="22"/>
        </w:rPr>
        <w:t xml:space="preserve">male </w:t>
      </w:r>
      <w:r w:rsidRPr="002E1FE8">
        <w:rPr>
          <w:i/>
          <w:color w:val="auto"/>
          <w:sz w:val="22"/>
          <w:szCs w:val="22"/>
        </w:rPr>
        <w:t>Ae. albopictus</w:t>
      </w:r>
      <w:r w:rsidR="00DE7DC2" w:rsidRPr="002E1FE8">
        <w:rPr>
          <w:i/>
          <w:color w:val="auto"/>
          <w:sz w:val="22"/>
          <w:szCs w:val="22"/>
        </w:rPr>
        <w:t xml:space="preserve">. </w:t>
      </w:r>
      <w:r w:rsidR="00DE7DC2" w:rsidRPr="002E1FE8">
        <w:rPr>
          <w:color w:val="auto"/>
          <w:sz w:val="22"/>
          <w:szCs w:val="22"/>
        </w:rPr>
        <w:t>All these cross</w:t>
      </w:r>
      <w:r w:rsidR="00FB4D7B" w:rsidRPr="002E1FE8">
        <w:rPr>
          <w:color w:val="auto"/>
          <w:sz w:val="22"/>
          <w:szCs w:val="22"/>
        </w:rPr>
        <w:t>e</w:t>
      </w:r>
      <w:r w:rsidR="00DE7DC2" w:rsidRPr="002E1FE8">
        <w:rPr>
          <w:color w:val="auto"/>
          <w:sz w:val="22"/>
          <w:szCs w:val="22"/>
        </w:rPr>
        <w:t xml:space="preserve">s had negligible insemination rates </w:t>
      </w:r>
      <w:r w:rsidR="00791180" w:rsidRPr="002E1FE8">
        <w:rPr>
          <w:color w:val="auto"/>
          <w:sz w:val="22"/>
          <w:szCs w:val="22"/>
        </w:rPr>
        <w:t xml:space="preserve">compared to conspecific mating (controls) (F </w:t>
      </w:r>
      <w:r w:rsidR="00791180" w:rsidRPr="002E1FE8">
        <w:rPr>
          <w:color w:val="auto"/>
          <w:sz w:val="22"/>
          <w:szCs w:val="22"/>
          <w:vertAlign w:val="subscript"/>
        </w:rPr>
        <w:t>(7,</w:t>
      </w:r>
      <w:r w:rsidR="000F5C6C" w:rsidRPr="002E1FE8">
        <w:rPr>
          <w:color w:val="auto"/>
          <w:sz w:val="22"/>
          <w:szCs w:val="22"/>
          <w:vertAlign w:val="subscript"/>
        </w:rPr>
        <w:t xml:space="preserve"> </w:t>
      </w:r>
      <w:r w:rsidR="00791180" w:rsidRPr="002E1FE8">
        <w:rPr>
          <w:color w:val="auto"/>
          <w:sz w:val="22"/>
          <w:szCs w:val="22"/>
          <w:vertAlign w:val="subscript"/>
        </w:rPr>
        <w:t>21)</w:t>
      </w:r>
      <w:r w:rsidR="00791180" w:rsidRPr="002E1FE8">
        <w:rPr>
          <w:color w:val="auto"/>
          <w:sz w:val="22"/>
          <w:szCs w:val="22"/>
        </w:rPr>
        <w:t xml:space="preserve"> = 272.8,</w:t>
      </w:r>
      <w:r w:rsidR="00791180" w:rsidRPr="002E1FE8">
        <w:rPr>
          <w:i/>
          <w:color w:val="auto"/>
          <w:sz w:val="22"/>
          <w:szCs w:val="22"/>
        </w:rPr>
        <w:t xml:space="preserve"> p˂</w:t>
      </w:r>
      <w:r w:rsidR="00791180" w:rsidRPr="002E1FE8">
        <w:rPr>
          <w:color w:val="auto"/>
          <w:sz w:val="22"/>
          <w:szCs w:val="22"/>
        </w:rPr>
        <w:t>0.0001)</w:t>
      </w:r>
      <w:r w:rsidR="00791180" w:rsidRPr="002E1FE8">
        <w:rPr>
          <w:i/>
          <w:color w:val="auto"/>
          <w:sz w:val="22"/>
          <w:szCs w:val="22"/>
        </w:rPr>
        <w:t>.</w:t>
      </w:r>
      <w:r w:rsidRPr="002E1FE8">
        <w:rPr>
          <w:color w:val="auto"/>
          <w:sz w:val="22"/>
          <w:szCs w:val="22"/>
        </w:rPr>
        <w:t xml:space="preserve"> </w:t>
      </w:r>
    </w:p>
    <w:p w14:paraId="33A6F7C6" w14:textId="77777777" w:rsidR="00D572D6" w:rsidRPr="002E1FE8" w:rsidRDefault="00D572D6" w:rsidP="00C83DDF">
      <w:pPr>
        <w:pStyle w:val="Default"/>
        <w:spacing w:line="480" w:lineRule="auto"/>
        <w:ind w:left="426"/>
        <w:rPr>
          <w:b/>
          <w:color w:val="auto"/>
          <w:sz w:val="22"/>
          <w:szCs w:val="22"/>
        </w:rPr>
      </w:pPr>
    </w:p>
    <w:p w14:paraId="61041363" w14:textId="7F4D30A2" w:rsidR="00964CF0" w:rsidRPr="002E1FE8" w:rsidRDefault="00592388" w:rsidP="004E539D">
      <w:pPr>
        <w:pStyle w:val="Default"/>
        <w:spacing w:line="480" w:lineRule="auto"/>
        <w:rPr>
          <w:b/>
          <w:color w:val="auto"/>
          <w:sz w:val="22"/>
          <w:szCs w:val="22"/>
        </w:rPr>
      </w:pPr>
      <w:r w:rsidRPr="002E1FE8">
        <w:rPr>
          <w:b/>
          <w:color w:val="auto"/>
          <w:sz w:val="22"/>
          <w:szCs w:val="22"/>
        </w:rPr>
        <w:t xml:space="preserve">Experiment 3. </w:t>
      </w:r>
      <w:r w:rsidR="00964CF0" w:rsidRPr="002E1FE8">
        <w:rPr>
          <w:b/>
          <w:color w:val="auto"/>
          <w:sz w:val="22"/>
          <w:szCs w:val="22"/>
        </w:rPr>
        <w:t>Pre-</w:t>
      </w:r>
      <w:r w:rsidR="00A62F21" w:rsidRPr="002E1FE8">
        <w:rPr>
          <w:b/>
          <w:color w:val="auto"/>
          <w:sz w:val="22"/>
          <w:szCs w:val="22"/>
        </w:rPr>
        <w:t xml:space="preserve">exposure </w:t>
      </w:r>
      <w:r w:rsidR="00964CF0" w:rsidRPr="002E1FE8">
        <w:rPr>
          <w:b/>
          <w:color w:val="auto"/>
          <w:sz w:val="22"/>
          <w:szCs w:val="22"/>
        </w:rPr>
        <w:t>effect on mating success</w:t>
      </w:r>
    </w:p>
    <w:p w14:paraId="14E1EC23" w14:textId="0B0B0316" w:rsidR="00BA6C62" w:rsidRPr="002E1FE8" w:rsidRDefault="00F06D91" w:rsidP="004E539D">
      <w:pPr>
        <w:pStyle w:val="Default"/>
        <w:spacing w:line="480" w:lineRule="auto"/>
        <w:rPr>
          <w:color w:val="auto"/>
          <w:sz w:val="22"/>
          <w:szCs w:val="22"/>
        </w:rPr>
      </w:pPr>
      <w:r w:rsidRPr="002E1FE8">
        <w:rPr>
          <w:color w:val="auto"/>
          <w:sz w:val="22"/>
          <w:szCs w:val="22"/>
        </w:rPr>
        <w:t xml:space="preserve">When female </w:t>
      </w:r>
      <w:r w:rsidRPr="002E1FE8">
        <w:rPr>
          <w:i/>
          <w:color w:val="auto"/>
          <w:sz w:val="22"/>
          <w:szCs w:val="22"/>
        </w:rPr>
        <w:t>Ae</w:t>
      </w:r>
      <w:r w:rsidR="00BA6C62" w:rsidRPr="002E1FE8">
        <w:rPr>
          <w:i/>
          <w:color w:val="auto"/>
          <w:sz w:val="22"/>
          <w:szCs w:val="22"/>
        </w:rPr>
        <w:t>.</w:t>
      </w:r>
      <w:r w:rsidRPr="002E1FE8">
        <w:rPr>
          <w:i/>
          <w:color w:val="auto"/>
          <w:sz w:val="22"/>
          <w:szCs w:val="22"/>
        </w:rPr>
        <w:t xml:space="preserve"> aegypti</w:t>
      </w:r>
      <w:r w:rsidR="00BA6C62" w:rsidRPr="002E1FE8">
        <w:rPr>
          <w:color w:val="auto"/>
          <w:sz w:val="22"/>
          <w:szCs w:val="22"/>
        </w:rPr>
        <w:t xml:space="preserve"> were pre-</w:t>
      </w:r>
      <w:r w:rsidRPr="002E1FE8">
        <w:rPr>
          <w:color w:val="auto"/>
          <w:sz w:val="22"/>
          <w:szCs w:val="22"/>
        </w:rPr>
        <w:t xml:space="preserve">exposed to </w:t>
      </w:r>
      <w:r w:rsidR="004F68D6" w:rsidRPr="002E1FE8">
        <w:rPr>
          <w:color w:val="auto"/>
          <w:sz w:val="22"/>
          <w:szCs w:val="22"/>
        </w:rPr>
        <w:t xml:space="preserve">non-irradiated </w:t>
      </w:r>
      <w:r w:rsidR="00A62F21" w:rsidRPr="002E1FE8">
        <w:rPr>
          <w:color w:val="auto"/>
          <w:sz w:val="22"/>
          <w:szCs w:val="22"/>
        </w:rPr>
        <w:t xml:space="preserve">or </w:t>
      </w:r>
      <w:r w:rsidR="004F68D6" w:rsidRPr="002E1FE8">
        <w:rPr>
          <w:color w:val="auto"/>
          <w:sz w:val="22"/>
          <w:szCs w:val="22"/>
        </w:rPr>
        <w:t xml:space="preserve">irradiated </w:t>
      </w:r>
      <w:r w:rsidRPr="002E1FE8">
        <w:rPr>
          <w:color w:val="auto"/>
          <w:sz w:val="22"/>
          <w:szCs w:val="22"/>
        </w:rPr>
        <w:t xml:space="preserve">male </w:t>
      </w:r>
      <w:r w:rsidRPr="002E1FE8">
        <w:rPr>
          <w:i/>
          <w:color w:val="auto"/>
          <w:sz w:val="22"/>
          <w:szCs w:val="22"/>
        </w:rPr>
        <w:t>Ae</w:t>
      </w:r>
      <w:r w:rsidR="00BA6C62" w:rsidRPr="002E1FE8">
        <w:rPr>
          <w:i/>
          <w:color w:val="auto"/>
          <w:sz w:val="22"/>
          <w:szCs w:val="22"/>
        </w:rPr>
        <w:t>.</w:t>
      </w:r>
      <w:r w:rsidRPr="002E1FE8">
        <w:rPr>
          <w:i/>
          <w:color w:val="auto"/>
          <w:sz w:val="22"/>
          <w:szCs w:val="22"/>
        </w:rPr>
        <w:t xml:space="preserve"> albopictus</w:t>
      </w:r>
      <w:r w:rsidRPr="002E1FE8">
        <w:rPr>
          <w:color w:val="auto"/>
          <w:sz w:val="22"/>
          <w:szCs w:val="22"/>
        </w:rPr>
        <w:t xml:space="preserve">, there was no insemination </w:t>
      </w:r>
      <w:r w:rsidR="002A5077" w:rsidRPr="002E1FE8">
        <w:rPr>
          <w:color w:val="auto"/>
          <w:sz w:val="22"/>
          <w:szCs w:val="22"/>
        </w:rPr>
        <w:t>(Figure 3</w:t>
      </w:r>
      <w:r w:rsidR="001D4096" w:rsidRPr="002E1FE8">
        <w:rPr>
          <w:color w:val="auto"/>
          <w:sz w:val="22"/>
          <w:szCs w:val="22"/>
        </w:rPr>
        <w:t>.</w:t>
      </w:r>
      <w:r w:rsidR="001C6F07" w:rsidRPr="002E1FE8">
        <w:rPr>
          <w:color w:val="auto"/>
          <w:sz w:val="22"/>
          <w:szCs w:val="22"/>
        </w:rPr>
        <w:t xml:space="preserve"> </w:t>
      </w:r>
      <w:r w:rsidR="00A00D40" w:rsidRPr="002E1FE8">
        <w:rPr>
          <w:color w:val="auto"/>
          <w:sz w:val="22"/>
          <w:szCs w:val="22"/>
        </w:rPr>
        <w:t>C5</w:t>
      </w:r>
      <w:r w:rsidR="001C6F07" w:rsidRPr="002E1FE8">
        <w:rPr>
          <w:color w:val="auto"/>
          <w:sz w:val="22"/>
          <w:szCs w:val="22"/>
        </w:rPr>
        <w:t xml:space="preserve">: mean </w:t>
      </w:r>
      <w:r w:rsidR="000341D2" w:rsidRPr="002E1FE8">
        <w:rPr>
          <w:color w:val="auto"/>
          <w:sz w:val="22"/>
          <w:szCs w:val="22"/>
        </w:rPr>
        <w:t>(</w:t>
      </w:r>
      <w:r w:rsidR="001C6F07"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1C6F07" w:rsidRPr="002E1FE8">
        <w:rPr>
          <w:color w:val="auto"/>
          <w:sz w:val="22"/>
          <w:szCs w:val="22"/>
        </w:rPr>
        <w:t xml:space="preserve">=0±0%, n=90, </w:t>
      </w:r>
      <w:r w:rsidR="00A00D40" w:rsidRPr="002E1FE8">
        <w:rPr>
          <w:color w:val="auto"/>
          <w:sz w:val="22"/>
          <w:szCs w:val="22"/>
        </w:rPr>
        <w:t xml:space="preserve">and </w:t>
      </w:r>
      <w:r w:rsidR="001C6F07" w:rsidRPr="002E1FE8">
        <w:rPr>
          <w:color w:val="auto"/>
          <w:sz w:val="22"/>
          <w:szCs w:val="22"/>
        </w:rPr>
        <w:t>C</w:t>
      </w:r>
      <w:r w:rsidR="00A00D40" w:rsidRPr="002E1FE8">
        <w:rPr>
          <w:color w:val="auto"/>
          <w:sz w:val="22"/>
          <w:szCs w:val="22"/>
        </w:rPr>
        <w:t>6</w:t>
      </w:r>
      <w:r w:rsidR="001C6F07" w:rsidRPr="002E1FE8">
        <w:rPr>
          <w:color w:val="auto"/>
          <w:sz w:val="22"/>
          <w:szCs w:val="22"/>
        </w:rPr>
        <w:t xml:space="preserve">: mean </w:t>
      </w:r>
      <w:r w:rsidR="000341D2" w:rsidRPr="002E1FE8">
        <w:rPr>
          <w:color w:val="auto"/>
          <w:sz w:val="22"/>
          <w:szCs w:val="22"/>
        </w:rPr>
        <w:t>(</w:t>
      </w:r>
      <w:r w:rsidR="001C6F07"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1C6F07" w:rsidRPr="002E1FE8">
        <w:rPr>
          <w:color w:val="auto"/>
          <w:sz w:val="22"/>
          <w:szCs w:val="22"/>
        </w:rPr>
        <w:t>=0±0%, n=</w:t>
      </w:r>
      <w:r w:rsidR="004F68D6" w:rsidRPr="002E1FE8">
        <w:rPr>
          <w:color w:val="auto"/>
          <w:sz w:val="22"/>
          <w:szCs w:val="22"/>
        </w:rPr>
        <w:t>121</w:t>
      </w:r>
      <w:r w:rsidR="00A00D40" w:rsidRPr="002E1FE8">
        <w:rPr>
          <w:color w:val="auto"/>
          <w:sz w:val="22"/>
          <w:szCs w:val="22"/>
        </w:rPr>
        <w:t>)</w:t>
      </w:r>
      <w:r w:rsidR="00706A50">
        <w:rPr>
          <w:color w:val="auto"/>
          <w:sz w:val="22"/>
          <w:szCs w:val="22"/>
        </w:rPr>
        <w:t>,</w:t>
      </w:r>
      <w:r w:rsidR="00A00D40" w:rsidRPr="002E1FE8">
        <w:rPr>
          <w:color w:val="auto"/>
          <w:sz w:val="22"/>
          <w:szCs w:val="22"/>
        </w:rPr>
        <w:t xml:space="preserve"> </w:t>
      </w:r>
      <w:r w:rsidRPr="002E1FE8">
        <w:rPr>
          <w:color w:val="auto"/>
          <w:sz w:val="22"/>
          <w:szCs w:val="22"/>
        </w:rPr>
        <w:t>whereas group</w:t>
      </w:r>
      <w:r w:rsidR="006C5B77" w:rsidRPr="002E1FE8">
        <w:rPr>
          <w:color w:val="auto"/>
          <w:sz w:val="22"/>
          <w:szCs w:val="22"/>
        </w:rPr>
        <w:t>s</w:t>
      </w:r>
      <w:r w:rsidRPr="002E1FE8">
        <w:rPr>
          <w:color w:val="auto"/>
          <w:sz w:val="22"/>
          <w:szCs w:val="22"/>
        </w:rPr>
        <w:t xml:space="preserve"> of females that were pre</w:t>
      </w:r>
      <w:r w:rsidR="00BA6C62" w:rsidRPr="002E1FE8">
        <w:rPr>
          <w:color w:val="auto"/>
          <w:sz w:val="22"/>
          <w:szCs w:val="22"/>
        </w:rPr>
        <w:t>-</w:t>
      </w:r>
      <w:r w:rsidRPr="002E1FE8">
        <w:rPr>
          <w:color w:val="auto"/>
          <w:sz w:val="22"/>
          <w:szCs w:val="22"/>
        </w:rPr>
        <w:t xml:space="preserve">exposed to male </w:t>
      </w:r>
      <w:r w:rsidRPr="002E1FE8">
        <w:rPr>
          <w:i/>
          <w:color w:val="auto"/>
          <w:sz w:val="22"/>
          <w:szCs w:val="22"/>
        </w:rPr>
        <w:t>Ae</w:t>
      </w:r>
      <w:r w:rsidR="00BA6C62" w:rsidRPr="002E1FE8">
        <w:rPr>
          <w:i/>
          <w:color w:val="auto"/>
          <w:sz w:val="22"/>
          <w:szCs w:val="22"/>
        </w:rPr>
        <w:t>.</w:t>
      </w:r>
      <w:r w:rsidRPr="002E1FE8">
        <w:rPr>
          <w:i/>
          <w:color w:val="auto"/>
          <w:sz w:val="22"/>
          <w:szCs w:val="22"/>
        </w:rPr>
        <w:t xml:space="preserve"> albopictus</w:t>
      </w:r>
      <w:r w:rsidRPr="002E1FE8">
        <w:rPr>
          <w:color w:val="auto"/>
          <w:sz w:val="22"/>
          <w:szCs w:val="22"/>
        </w:rPr>
        <w:t xml:space="preserve"> were inseminated by their male </w:t>
      </w:r>
      <w:r w:rsidRPr="002E1FE8">
        <w:rPr>
          <w:i/>
          <w:color w:val="auto"/>
          <w:sz w:val="22"/>
          <w:szCs w:val="22"/>
        </w:rPr>
        <w:t>Ae. aegypti</w:t>
      </w:r>
      <w:r w:rsidRPr="002E1FE8">
        <w:rPr>
          <w:color w:val="auto"/>
          <w:sz w:val="22"/>
          <w:szCs w:val="22"/>
        </w:rPr>
        <w:t xml:space="preserve"> conspecifics</w:t>
      </w:r>
      <w:r w:rsidR="00F143DE" w:rsidRPr="002E1FE8">
        <w:rPr>
          <w:color w:val="auto"/>
          <w:sz w:val="22"/>
          <w:szCs w:val="22"/>
        </w:rPr>
        <w:t xml:space="preserve"> (Fig</w:t>
      </w:r>
      <w:r w:rsidR="001D4096" w:rsidRPr="002E1FE8">
        <w:rPr>
          <w:color w:val="auto"/>
          <w:sz w:val="22"/>
          <w:szCs w:val="22"/>
        </w:rPr>
        <w:t>ure 3</w:t>
      </w:r>
      <w:r w:rsidR="00F143DE" w:rsidRPr="002E1FE8">
        <w:rPr>
          <w:color w:val="auto"/>
          <w:sz w:val="22"/>
          <w:szCs w:val="22"/>
        </w:rPr>
        <w:t>. C7</w:t>
      </w:r>
      <w:r w:rsidR="001D4096" w:rsidRPr="002E1FE8">
        <w:rPr>
          <w:color w:val="auto"/>
          <w:sz w:val="22"/>
          <w:szCs w:val="22"/>
        </w:rPr>
        <w:t>:</w:t>
      </w:r>
      <w:r w:rsidR="00F143DE" w:rsidRPr="002E1FE8">
        <w:rPr>
          <w:color w:val="auto"/>
          <w:sz w:val="22"/>
          <w:szCs w:val="22"/>
        </w:rPr>
        <w:t xml:space="preserve"> </w:t>
      </w:r>
      <w:r w:rsidR="001D4096" w:rsidRPr="002E1FE8">
        <w:rPr>
          <w:color w:val="auto"/>
          <w:sz w:val="22"/>
          <w:szCs w:val="22"/>
        </w:rPr>
        <w:t xml:space="preserve">mean </w:t>
      </w:r>
      <w:r w:rsidR="000341D2" w:rsidRPr="002E1FE8">
        <w:rPr>
          <w:color w:val="auto"/>
          <w:sz w:val="22"/>
          <w:szCs w:val="22"/>
        </w:rPr>
        <w:t>(</w:t>
      </w:r>
      <w:r w:rsidR="001D4096"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1D4096" w:rsidRPr="002E1FE8">
        <w:rPr>
          <w:color w:val="auto"/>
          <w:sz w:val="22"/>
          <w:szCs w:val="22"/>
        </w:rPr>
        <w:t xml:space="preserve">=100±0%, n=106, and C8: mean </w:t>
      </w:r>
      <w:r w:rsidR="000341D2" w:rsidRPr="002E1FE8">
        <w:rPr>
          <w:color w:val="auto"/>
          <w:sz w:val="22"/>
          <w:szCs w:val="22"/>
        </w:rPr>
        <w:t>(</w:t>
      </w:r>
      <w:r w:rsidR="001D4096"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001D4096" w:rsidRPr="002E1FE8">
        <w:rPr>
          <w:color w:val="auto"/>
          <w:sz w:val="22"/>
          <w:szCs w:val="22"/>
        </w:rPr>
        <w:t>=95.99±0%, n=146</w:t>
      </w:r>
      <w:r w:rsidR="00F143DE" w:rsidRPr="002E1FE8">
        <w:rPr>
          <w:color w:val="auto"/>
          <w:sz w:val="22"/>
          <w:szCs w:val="22"/>
        </w:rPr>
        <w:t>)</w:t>
      </w:r>
      <w:r w:rsidRPr="002E1FE8">
        <w:rPr>
          <w:color w:val="auto"/>
          <w:sz w:val="22"/>
          <w:szCs w:val="22"/>
        </w:rPr>
        <w:t xml:space="preserve">. </w:t>
      </w:r>
      <w:r w:rsidR="00BA6C62" w:rsidRPr="002E1FE8">
        <w:rPr>
          <w:color w:val="auto"/>
          <w:sz w:val="22"/>
          <w:szCs w:val="22"/>
        </w:rPr>
        <w:t xml:space="preserve">No difference in female </w:t>
      </w:r>
      <w:r w:rsidR="00750146" w:rsidRPr="002E1FE8">
        <w:rPr>
          <w:color w:val="auto"/>
          <w:sz w:val="22"/>
          <w:szCs w:val="22"/>
        </w:rPr>
        <w:t>insemination</w:t>
      </w:r>
      <w:r w:rsidR="00BA6C62" w:rsidRPr="002E1FE8">
        <w:rPr>
          <w:color w:val="auto"/>
          <w:sz w:val="22"/>
          <w:szCs w:val="22"/>
        </w:rPr>
        <w:t xml:space="preserve"> rates was observed </w:t>
      </w:r>
      <w:r w:rsidR="00750146" w:rsidRPr="002E1FE8">
        <w:rPr>
          <w:color w:val="auto"/>
          <w:sz w:val="22"/>
          <w:szCs w:val="22"/>
        </w:rPr>
        <w:t>between</w:t>
      </w:r>
      <w:r w:rsidR="00BA6C62" w:rsidRPr="002E1FE8">
        <w:rPr>
          <w:color w:val="auto"/>
          <w:sz w:val="22"/>
          <w:szCs w:val="22"/>
        </w:rPr>
        <w:t xml:space="preserve"> pre-exposed and non-exposed females (</w:t>
      </w:r>
      <w:r w:rsidR="00282F62" w:rsidRPr="002E1FE8">
        <w:rPr>
          <w:i/>
          <w:color w:val="auto"/>
          <w:sz w:val="22"/>
          <w:szCs w:val="22"/>
        </w:rPr>
        <w:t>p</w:t>
      </w:r>
      <w:r w:rsidR="00BA6C62" w:rsidRPr="002E1FE8">
        <w:rPr>
          <w:color w:val="auto"/>
          <w:sz w:val="22"/>
          <w:szCs w:val="22"/>
        </w:rPr>
        <w:t>=0.</w:t>
      </w:r>
      <w:r w:rsidR="001C6F07" w:rsidRPr="002E1FE8">
        <w:rPr>
          <w:color w:val="auto"/>
          <w:sz w:val="22"/>
          <w:szCs w:val="22"/>
        </w:rPr>
        <w:t>27</w:t>
      </w:r>
      <w:r w:rsidR="00BA6C62" w:rsidRPr="002E1FE8">
        <w:rPr>
          <w:color w:val="auto"/>
          <w:sz w:val="22"/>
          <w:szCs w:val="22"/>
        </w:rPr>
        <w:t>)</w:t>
      </w:r>
      <w:r w:rsidR="008C4F83" w:rsidRPr="002E1FE8">
        <w:rPr>
          <w:color w:val="auto"/>
          <w:sz w:val="22"/>
          <w:szCs w:val="22"/>
        </w:rPr>
        <w:t xml:space="preserve"> </w:t>
      </w:r>
      <w:r w:rsidR="00A62F21" w:rsidRPr="002E1FE8">
        <w:rPr>
          <w:color w:val="auto"/>
          <w:sz w:val="22"/>
          <w:szCs w:val="22"/>
        </w:rPr>
        <w:t xml:space="preserve">or </w:t>
      </w:r>
      <w:r w:rsidR="008C4F83" w:rsidRPr="002E1FE8">
        <w:rPr>
          <w:color w:val="auto"/>
          <w:sz w:val="22"/>
          <w:szCs w:val="22"/>
        </w:rPr>
        <w:t>between pre-exposed females and controls (Figure 3. C1-3 vs C7-8) (</w:t>
      </w:r>
      <w:r w:rsidR="008C4F83" w:rsidRPr="002E1FE8">
        <w:rPr>
          <w:i/>
          <w:color w:val="auto"/>
          <w:sz w:val="22"/>
          <w:szCs w:val="22"/>
        </w:rPr>
        <w:t>p</w:t>
      </w:r>
      <w:r w:rsidR="008C4F83" w:rsidRPr="002E1FE8">
        <w:rPr>
          <w:color w:val="auto"/>
          <w:sz w:val="22"/>
          <w:szCs w:val="22"/>
        </w:rPr>
        <w:t>&gt;0.05)</w:t>
      </w:r>
      <w:r w:rsidR="00BA6C62" w:rsidRPr="002E1FE8">
        <w:rPr>
          <w:color w:val="auto"/>
          <w:sz w:val="22"/>
          <w:szCs w:val="22"/>
        </w:rPr>
        <w:t xml:space="preserve">. </w:t>
      </w:r>
    </w:p>
    <w:p w14:paraId="0A7F97FD" w14:textId="12AFE36A" w:rsidR="00A859DC" w:rsidRPr="002E1FE8" w:rsidRDefault="00A859DC" w:rsidP="00A859DC">
      <w:pPr>
        <w:pStyle w:val="Default"/>
        <w:spacing w:line="480" w:lineRule="auto"/>
        <w:rPr>
          <w:color w:val="auto"/>
          <w:sz w:val="22"/>
          <w:szCs w:val="22"/>
        </w:rPr>
      </w:pPr>
      <w:r w:rsidRPr="002E1FE8">
        <w:rPr>
          <w:color w:val="auto"/>
          <w:sz w:val="22"/>
          <w:szCs w:val="22"/>
        </w:rPr>
        <w:t xml:space="preserve">Female </w:t>
      </w:r>
      <w:r w:rsidRPr="002E1FE8">
        <w:rPr>
          <w:i/>
          <w:color w:val="auto"/>
          <w:sz w:val="22"/>
          <w:szCs w:val="22"/>
        </w:rPr>
        <w:t>Ae. aegypti</w:t>
      </w:r>
      <w:r w:rsidRPr="002E1FE8">
        <w:rPr>
          <w:color w:val="auto"/>
          <w:sz w:val="22"/>
          <w:szCs w:val="22"/>
        </w:rPr>
        <w:t xml:space="preserve"> that were pre-exposed to male </w:t>
      </w:r>
      <w:r w:rsidRPr="002E1FE8">
        <w:rPr>
          <w:i/>
          <w:color w:val="auto"/>
          <w:sz w:val="22"/>
          <w:szCs w:val="22"/>
        </w:rPr>
        <w:t>Ae. albopictus</w:t>
      </w:r>
      <w:r w:rsidRPr="002E1FE8">
        <w:rPr>
          <w:color w:val="auto"/>
          <w:sz w:val="22"/>
          <w:szCs w:val="22"/>
        </w:rPr>
        <w:t xml:space="preserve"> successfully laid fertile eggs when they </w:t>
      </w:r>
      <w:r w:rsidR="00144A4E" w:rsidRPr="002E1FE8">
        <w:rPr>
          <w:color w:val="auto"/>
          <w:sz w:val="22"/>
          <w:szCs w:val="22"/>
        </w:rPr>
        <w:t xml:space="preserve">then </w:t>
      </w:r>
      <w:r w:rsidR="00734ED7" w:rsidRPr="002E1FE8">
        <w:rPr>
          <w:color w:val="auto"/>
          <w:sz w:val="22"/>
          <w:szCs w:val="22"/>
        </w:rPr>
        <w:t xml:space="preserve">mated </w:t>
      </w:r>
      <w:r w:rsidRPr="002E1FE8">
        <w:rPr>
          <w:color w:val="auto"/>
          <w:sz w:val="22"/>
          <w:szCs w:val="22"/>
        </w:rPr>
        <w:t xml:space="preserve">with their male </w:t>
      </w:r>
      <w:r w:rsidRPr="002E1FE8">
        <w:rPr>
          <w:i/>
          <w:color w:val="auto"/>
          <w:sz w:val="22"/>
          <w:szCs w:val="22"/>
        </w:rPr>
        <w:t>Ae. aegypti</w:t>
      </w:r>
      <w:r w:rsidRPr="002E1FE8">
        <w:rPr>
          <w:color w:val="auto"/>
          <w:sz w:val="22"/>
          <w:szCs w:val="22"/>
        </w:rPr>
        <w:t xml:space="preserve"> conspecifics</w:t>
      </w:r>
      <w:r w:rsidR="00144A4E" w:rsidRPr="002E1FE8">
        <w:rPr>
          <w:color w:val="auto"/>
          <w:sz w:val="22"/>
          <w:szCs w:val="22"/>
        </w:rPr>
        <w:t>,</w:t>
      </w:r>
      <w:r w:rsidRPr="002E1FE8">
        <w:rPr>
          <w:color w:val="auto"/>
          <w:sz w:val="22"/>
          <w:szCs w:val="22"/>
        </w:rPr>
        <w:t xml:space="preserve"> and mean egg hatch was </w:t>
      </w:r>
      <w:r w:rsidR="00A62F21" w:rsidRPr="002E1FE8">
        <w:rPr>
          <w:color w:val="auto"/>
          <w:sz w:val="22"/>
          <w:szCs w:val="22"/>
        </w:rPr>
        <w:t>lower but not significantly different between the</w:t>
      </w:r>
      <w:r w:rsidRPr="002E1FE8">
        <w:rPr>
          <w:color w:val="auto"/>
          <w:sz w:val="22"/>
          <w:szCs w:val="22"/>
        </w:rPr>
        <w:t xml:space="preserve"> non-exposed </w:t>
      </w:r>
      <w:bookmarkStart w:id="2" w:name="_Hlk18051965"/>
      <w:r w:rsidRPr="002E1FE8">
        <w:rPr>
          <w:color w:val="auto"/>
          <w:sz w:val="22"/>
          <w:szCs w:val="22"/>
        </w:rPr>
        <w:t>(mean</w:t>
      </w:r>
      <w:bookmarkStart w:id="3" w:name="_Hlk18051950"/>
      <w:r w:rsidRPr="002E1FE8">
        <w:rPr>
          <w:color w:val="auto"/>
          <w:sz w:val="22"/>
          <w:szCs w:val="22"/>
        </w:rPr>
        <w:t xml:space="preserve"> </w:t>
      </w:r>
      <w:r w:rsidR="000341D2" w:rsidRPr="002E1FE8">
        <w:rPr>
          <w:color w:val="auto"/>
          <w:sz w:val="22"/>
          <w:szCs w:val="22"/>
        </w:rPr>
        <w:t>(</w:t>
      </w:r>
      <w:r w:rsidRPr="002E1FE8">
        <w:rPr>
          <w:color w:val="auto"/>
          <w:sz w:val="22"/>
          <w:szCs w:val="22"/>
        </w:rPr>
        <w:t>±</w:t>
      </w:r>
      <w:bookmarkEnd w:id="3"/>
      <w:r w:rsidRPr="002E1FE8">
        <w:rPr>
          <w:color w:val="auto"/>
          <w:sz w:val="22"/>
          <w:szCs w:val="22"/>
        </w:rPr>
        <w:t xml:space="preserve"> </w:t>
      </w:r>
      <w:r w:rsidR="003E3F60" w:rsidRPr="002E1FE8">
        <w:rPr>
          <w:color w:val="auto"/>
          <w:sz w:val="22"/>
          <w:szCs w:val="22"/>
        </w:rPr>
        <w:t>SE</w:t>
      </w:r>
      <w:r w:rsidR="000341D2" w:rsidRPr="002E1FE8">
        <w:rPr>
          <w:color w:val="auto"/>
          <w:sz w:val="22"/>
          <w:szCs w:val="22"/>
        </w:rPr>
        <w:t>)</w:t>
      </w:r>
      <w:r w:rsidR="00A96EF4" w:rsidRPr="002E1FE8">
        <w:rPr>
          <w:color w:val="auto"/>
          <w:sz w:val="22"/>
          <w:szCs w:val="22"/>
        </w:rPr>
        <w:t xml:space="preserve"> </w:t>
      </w:r>
      <w:r w:rsidRPr="002E1FE8">
        <w:rPr>
          <w:color w:val="auto"/>
          <w:sz w:val="22"/>
          <w:szCs w:val="22"/>
        </w:rPr>
        <w:t>=95.99±0.008%)</w:t>
      </w:r>
      <w:bookmarkEnd w:id="2"/>
      <w:r w:rsidR="003E3F60" w:rsidRPr="002E1FE8">
        <w:rPr>
          <w:color w:val="auto"/>
          <w:sz w:val="22"/>
          <w:szCs w:val="22"/>
        </w:rPr>
        <w:t xml:space="preserve"> </w:t>
      </w:r>
      <w:r w:rsidRPr="002E1FE8">
        <w:rPr>
          <w:color w:val="auto"/>
          <w:sz w:val="22"/>
          <w:szCs w:val="22"/>
        </w:rPr>
        <w:t xml:space="preserve">and pre-exposed females (mean </w:t>
      </w:r>
      <w:r w:rsidR="00B8436E" w:rsidRPr="002E1FE8">
        <w:rPr>
          <w:color w:val="auto"/>
          <w:sz w:val="22"/>
          <w:szCs w:val="22"/>
        </w:rPr>
        <w:t>(</w:t>
      </w:r>
      <w:r w:rsidRPr="002E1FE8">
        <w:rPr>
          <w:color w:val="auto"/>
          <w:sz w:val="22"/>
          <w:szCs w:val="22"/>
        </w:rPr>
        <w:t xml:space="preserve">± </w:t>
      </w:r>
      <w:r w:rsidR="003E3F60" w:rsidRPr="002E1FE8">
        <w:rPr>
          <w:color w:val="auto"/>
          <w:sz w:val="22"/>
          <w:szCs w:val="22"/>
        </w:rPr>
        <w:t>SE</w:t>
      </w:r>
      <w:r w:rsidR="00B8436E" w:rsidRPr="002E1FE8">
        <w:rPr>
          <w:color w:val="auto"/>
          <w:sz w:val="22"/>
          <w:szCs w:val="22"/>
        </w:rPr>
        <w:t>)</w:t>
      </w:r>
      <w:r w:rsidR="00A96EF4" w:rsidRPr="002E1FE8">
        <w:rPr>
          <w:color w:val="auto"/>
          <w:sz w:val="22"/>
          <w:szCs w:val="22"/>
        </w:rPr>
        <w:t xml:space="preserve"> </w:t>
      </w:r>
      <w:r w:rsidRPr="002E1FE8">
        <w:rPr>
          <w:color w:val="auto"/>
          <w:sz w:val="22"/>
          <w:szCs w:val="22"/>
        </w:rPr>
        <w:t>=91.61±0.02%) (</w:t>
      </w:r>
      <w:r w:rsidR="004D1FDB" w:rsidRPr="002E1FE8">
        <w:rPr>
          <w:color w:val="auto"/>
          <w:sz w:val="22"/>
          <w:szCs w:val="22"/>
        </w:rPr>
        <w:t xml:space="preserve">t-test: </w:t>
      </w:r>
      <w:r w:rsidRPr="002E1FE8">
        <w:rPr>
          <w:color w:val="auto"/>
          <w:sz w:val="22"/>
          <w:szCs w:val="22"/>
        </w:rPr>
        <w:t>t=2.</w:t>
      </w:r>
      <w:r w:rsidR="00FA5780" w:rsidRPr="002E1FE8">
        <w:rPr>
          <w:color w:val="auto"/>
          <w:sz w:val="22"/>
          <w:szCs w:val="22"/>
        </w:rPr>
        <w:t>0576</w:t>
      </w:r>
      <w:r w:rsidRPr="002E1FE8">
        <w:rPr>
          <w:color w:val="auto"/>
          <w:sz w:val="22"/>
          <w:szCs w:val="22"/>
        </w:rPr>
        <w:t xml:space="preserve">, df=4, </w:t>
      </w:r>
      <w:r w:rsidRPr="002E1FE8">
        <w:rPr>
          <w:i/>
          <w:color w:val="auto"/>
          <w:sz w:val="22"/>
          <w:szCs w:val="22"/>
        </w:rPr>
        <w:t>p</w:t>
      </w:r>
      <w:r w:rsidR="00367C0C" w:rsidRPr="002E1FE8">
        <w:rPr>
          <w:color w:val="auto"/>
          <w:sz w:val="22"/>
          <w:szCs w:val="22"/>
        </w:rPr>
        <w:t>=0.1</w:t>
      </w:r>
      <w:r w:rsidRPr="002E1FE8">
        <w:rPr>
          <w:color w:val="auto"/>
          <w:sz w:val="22"/>
          <w:szCs w:val="22"/>
        </w:rPr>
        <w:t>).</w:t>
      </w:r>
    </w:p>
    <w:p w14:paraId="2FB29D16" w14:textId="537AA93F" w:rsidR="004E539D" w:rsidRPr="002E1FE8" w:rsidRDefault="004E539D" w:rsidP="004E539D">
      <w:pPr>
        <w:pStyle w:val="Default"/>
        <w:spacing w:line="480" w:lineRule="auto"/>
        <w:rPr>
          <w:b/>
          <w:color w:val="auto"/>
          <w:sz w:val="22"/>
          <w:szCs w:val="22"/>
        </w:rPr>
      </w:pPr>
    </w:p>
    <w:p w14:paraId="550751F5" w14:textId="4D381013" w:rsidR="00032EAA" w:rsidRPr="002E1FE8" w:rsidRDefault="00592388" w:rsidP="004E539D">
      <w:pPr>
        <w:pStyle w:val="Default"/>
        <w:spacing w:line="480" w:lineRule="auto"/>
        <w:rPr>
          <w:b/>
          <w:color w:val="auto"/>
          <w:sz w:val="22"/>
          <w:szCs w:val="22"/>
        </w:rPr>
      </w:pPr>
      <w:r w:rsidRPr="002E1FE8">
        <w:rPr>
          <w:b/>
          <w:color w:val="auto"/>
          <w:sz w:val="22"/>
          <w:szCs w:val="22"/>
        </w:rPr>
        <w:t xml:space="preserve">Experiment 4. </w:t>
      </w:r>
      <w:r w:rsidR="00032EAA" w:rsidRPr="002E1FE8">
        <w:rPr>
          <w:b/>
          <w:color w:val="auto"/>
          <w:sz w:val="22"/>
          <w:szCs w:val="22"/>
        </w:rPr>
        <w:t xml:space="preserve">Effect of geographic origin on mating success (allopatric </w:t>
      </w:r>
      <w:r w:rsidR="00734ED7" w:rsidRPr="002E1FE8">
        <w:rPr>
          <w:b/>
          <w:color w:val="auto"/>
          <w:sz w:val="22"/>
          <w:szCs w:val="22"/>
        </w:rPr>
        <w:t>cross</w:t>
      </w:r>
      <w:r w:rsidR="00FA09C0" w:rsidRPr="002E1FE8">
        <w:rPr>
          <w:b/>
          <w:color w:val="auto"/>
          <w:sz w:val="22"/>
          <w:szCs w:val="22"/>
        </w:rPr>
        <w:t>e</w:t>
      </w:r>
      <w:r w:rsidR="00734ED7" w:rsidRPr="002E1FE8">
        <w:rPr>
          <w:b/>
          <w:color w:val="auto"/>
          <w:sz w:val="22"/>
          <w:szCs w:val="22"/>
        </w:rPr>
        <w:t>s</w:t>
      </w:r>
      <w:r w:rsidR="00032EAA" w:rsidRPr="002E1FE8">
        <w:rPr>
          <w:b/>
          <w:color w:val="auto"/>
          <w:sz w:val="22"/>
          <w:szCs w:val="22"/>
        </w:rPr>
        <w:t>)</w:t>
      </w:r>
    </w:p>
    <w:p w14:paraId="14E000C5" w14:textId="6F571196" w:rsidR="00032EAA" w:rsidRPr="002E1FE8" w:rsidRDefault="00BD7A63" w:rsidP="004E539D">
      <w:pPr>
        <w:pStyle w:val="Default"/>
        <w:spacing w:line="480" w:lineRule="auto"/>
        <w:rPr>
          <w:color w:val="auto"/>
          <w:sz w:val="22"/>
          <w:szCs w:val="22"/>
        </w:rPr>
      </w:pPr>
      <w:r w:rsidRPr="002E1FE8">
        <w:rPr>
          <w:color w:val="auto"/>
          <w:sz w:val="22"/>
          <w:szCs w:val="22"/>
        </w:rPr>
        <w:t xml:space="preserve">A greater female insemination rate was observed when </w:t>
      </w:r>
      <w:r w:rsidR="00D71265" w:rsidRPr="002E1FE8">
        <w:rPr>
          <w:color w:val="auto"/>
          <w:sz w:val="22"/>
          <w:szCs w:val="22"/>
        </w:rPr>
        <w:t xml:space="preserve">conspecific </w:t>
      </w:r>
      <w:r w:rsidRPr="002E1FE8">
        <w:rPr>
          <w:color w:val="auto"/>
          <w:sz w:val="22"/>
          <w:szCs w:val="22"/>
        </w:rPr>
        <w:t xml:space="preserve">mating was compared to the </w:t>
      </w:r>
      <w:r w:rsidR="00D71265" w:rsidRPr="002E1FE8">
        <w:rPr>
          <w:color w:val="auto"/>
          <w:sz w:val="22"/>
          <w:szCs w:val="22"/>
        </w:rPr>
        <w:t xml:space="preserve">interspecific </w:t>
      </w:r>
      <w:r w:rsidRPr="002E1FE8">
        <w:rPr>
          <w:color w:val="auto"/>
          <w:sz w:val="22"/>
          <w:szCs w:val="22"/>
        </w:rPr>
        <w:t xml:space="preserve">mating groups, regardless </w:t>
      </w:r>
      <w:r w:rsidR="005C1CA1" w:rsidRPr="002E1FE8">
        <w:rPr>
          <w:color w:val="auto"/>
          <w:sz w:val="22"/>
          <w:szCs w:val="22"/>
        </w:rPr>
        <w:t xml:space="preserve">of </w:t>
      </w:r>
      <w:r w:rsidRPr="002E1FE8">
        <w:rPr>
          <w:color w:val="auto"/>
          <w:sz w:val="22"/>
          <w:szCs w:val="22"/>
        </w:rPr>
        <w:t xml:space="preserve">the male origin </w:t>
      </w:r>
      <w:r w:rsidR="005C1CA1" w:rsidRPr="002E1FE8">
        <w:rPr>
          <w:color w:val="auto"/>
          <w:sz w:val="22"/>
          <w:szCs w:val="22"/>
        </w:rPr>
        <w:t>or</w:t>
      </w:r>
      <w:r w:rsidRPr="002E1FE8">
        <w:rPr>
          <w:color w:val="auto"/>
          <w:sz w:val="22"/>
          <w:szCs w:val="22"/>
        </w:rPr>
        <w:t xml:space="preserve"> irradiation status (Table </w:t>
      </w:r>
      <w:r w:rsidR="004D1FDB" w:rsidRPr="002E1FE8">
        <w:rPr>
          <w:color w:val="auto"/>
          <w:sz w:val="22"/>
          <w:szCs w:val="22"/>
        </w:rPr>
        <w:t>3</w:t>
      </w:r>
      <w:r w:rsidRPr="002E1FE8">
        <w:rPr>
          <w:color w:val="auto"/>
          <w:sz w:val="22"/>
          <w:szCs w:val="22"/>
        </w:rPr>
        <w:t xml:space="preserve">, F </w:t>
      </w:r>
      <w:r w:rsidRPr="002E1FE8">
        <w:rPr>
          <w:color w:val="auto"/>
          <w:sz w:val="22"/>
          <w:szCs w:val="22"/>
          <w:vertAlign w:val="subscript"/>
        </w:rPr>
        <w:t>(13,</w:t>
      </w:r>
      <w:r w:rsidR="00D71265" w:rsidRPr="002E1FE8">
        <w:rPr>
          <w:color w:val="auto"/>
          <w:sz w:val="22"/>
          <w:szCs w:val="22"/>
          <w:vertAlign w:val="subscript"/>
        </w:rPr>
        <w:t xml:space="preserve"> </w:t>
      </w:r>
      <w:r w:rsidRPr="002E1FE8">
        <w:rPr>
          <w:color w:val="auto"/>
          <w:sz w:val="22"/>
          <w:szCs w:val="22"/>
          <w:vertAlign w:val="subscript"/>
        </w:rPr>
        <w:t xml:space="preserve">23) </w:t>
      </w:r>
      <w:r w:rsidRPr="002E1FE8">
        <w:rPr>
          <w:color w:val="auto"/>
          <w:sz w:val="22"/>
          <w:szCs w:val="22"/>
        </w:rPr>
        <w:t xml:space="preserve">= 229.1, </w:t>
      </w:r>
      <w:r w:rsidRPr="002E1FE8">
        <w:rPr>
          <w:i/>
          <w:color w:val="auto"/>
          <w:sz w:val="22"/>
          <w:szCs w:val="22"/>
        </w:rPr>
        <w:t>p˂</w:t>
      </w:r>
      <w:r w:rsidRPr="002E1FE8">
        <w:rPr>
          <w:color w:val="auto"/>
          <w:sz w:val="22"/>
          <w:szCs w:val="22"/>
        </w:rPr>
        <w:t>0.0001).</w:t>
      </w:r>
      <w:r w:rsidRPr="002E1FE8">
        <w:rPr>
          <w:i/>
          <w:color w:val="auto"/>
          <w:sz w:val="22"/>
          <w:szCs w:val="22"/>
        </w:rPr>
        <w:t xml:space="preserve"> </w:t>
      </w:r>
      <w:r w:rsidR="005C1CA1" w:rsidRPr="002E1FE8">
        <w:rPr>
          <w:color w:val="auto"/>
          <w:sz w:val="22"/>
          <w:szCs w:val="22"/>
        </w:rPr>
        <w:t xml:space="preserve">Neither geographic </w:t>
      </w:r>
      <w:r w:rsidR="00032EAA" w:rsidRPr="002E1FE8">
        <w:rPr>
          <w:color w:val="auto"/>
          <w:sz w:val="22"/>
          <w:szCs w:val="22"/>
        </w:rPr>
        <w:t xml:space="preserve">origin </w:t>
      </w:r>
      <w:r w:rsidR="005C1CA1" w:rsidRPr="002E1FE8">
        <w:rPr>
          <w:color w:val="auto"/>
          <w:sz w:val="22"/>
          <w:szCs w:val="22"/>
        </w:rPr>
        <w:t>nor</w:t>
      </w:r>
      <w:r w:rsidR="00F317BB" w:rsidRPr="002E1FE8">
        <w:rPr>
          <w:color w:val="auto"/>
          <w:sz w:val="22"/>
          <w:szCs w:val="22"/>
        </w:rPr>
        <w:t xml:space="preserve"> irradiation status </w:t>
      </w:r>
      <w:r w:rsidR="005C1CA1" w:rsidRPr="002E1FE8">
        <w:rPr>
          <w:color w:val="auto"/>
          <w:sz w:val="22"/>
          <w:szCs w:val="22"/>
        </w:rPr>
        <w:t xml:space="preserve">of male </w:t>
      </w:r>
      <w:r w:rsidR="005C1CA1" w:rsidRPr="002E1FE8">
        <w:rPr>
          <w:i/>
          <w:color w:val="auto"/>
          <w:sz w:val="22"/>
          <w:szCs w:val="22"/>
        </w:rPr>
        <w:t>Ae. albopictus</w:t>
      </w:r>
      <w:r w:rsidR="005C1CA1" w:rsidRPr="002E1FE8">
        <w:rPr>
          <w:color w:val="auto"/>
          <w:sz w:val="22"/>
          <w:szCs w:val="22"/>
        </w:rPr>
        <w:t xml:space="preserve"> </w:t>
      </w:r>
      <w:r w:rsidR="00032EAA" w:rsidRPr="002E1FE8">
        <w:rPr>
          <w:color w:val="auto"/>
          <w:sz w:val="22"/>
          <w:szCs w:val="22"/>
        </w:rPr>
        <w:t xml:space="preserve">had </w:t>
      </w:r>
      <w:r w:rsidR="005C1CA1" w:rsidRPr="002E1FE8">
        <w:rPr>
          <w:color w:val="auto"/>
          <w:sz w:val="22"/>
          <w:szCs w:val="22"/>
        </w:rPr>
        <w:t xml:space="preserve">an </w:t>
      </w:r>
      <w:r w:rsidR="00032EAA" w:rsidRPr="002E1FE8">
        <w:rPr>
          <w:color w:val="auto"/>
          <w:sz w:val="22"/>
          <w:szCs w:val="22"/>
        </w:rPr>
        <w:t xml:space="preserve">impact on </w:t>
      </w:r>
      <w:r w:rsidR="00365B46" w:rsidRPr="002E1FE8">
        <w:rPr>
          <w:color w:val="auto"/>
          <w:sz w:val="22"/>
          <w:szCs w:val="22"/>
        </w:rPr>
        <w:t xml:space="preserve">female </w:t>
      </w:r>
      <w:r w:rsidR="00032EAA" w:rsidRPr="002E1FE8">
        <w:rPr>
          <w:i/>
          <w:color w:val="auto"/>
          <w:sz w:val="22"/>
          <w:szCs w:val="22"/>
        </w:rPr>
        <w:t>Ae</w:t>
      </w:r>
      <w:r w:rsidR="00365B46" w:rsidRPr="002E1FE8">
        <w:rPr>
          <w:i/>
          <w:color w:val="auto"/>
          <w:sz w:val="22"/>
          <w:szCs w:val="22"/>
        </w:rPr>
        <w:t>. ae</w:t>
      </w:r>
      <w:r w:rsidR="00032EAA" w:rsidRPr="002E1FE8">
        <w:rPr>
          <w:i/>
          <w:color w:val="auto"/>
          <w:sz w:val="22"/>
          <w:szCs w:val="22"/>
        </w:rPr>
        <w:t>g</w:t>
      </w:r>
      <w:r w:rsidR="00365B46" w:rsidRPr="002E1FE8">
        <w:rPr>
          <w:i/>
          <w:color w:val="auto"/>
          <w:sz w:val="22"/>
          <w:szCs w:val="22"/>
        </w:rPr>
        <w:t>ypti</w:t>
      </w:r>
      <w:r w:rsidR="00032EAA" w:rsidRPr="002E1FE8">
        <w:rPr>
          <w:color w:val="auto"/>
          <w:sz w:val="22"/>
          <w:szCs w:val="22"/>
        </w:rPr>
        <w:t xml:space="preserve"> insemination</w:t>
      </w:r>
      <w:r w:rsidR="005C1CA1" w:rsidRPr="002E1FE8">
        <w:rPr>
          <w:color w:val="auto"/>
          <w:sz w:val="22"/>
          <w:szCs w:val="22"/>
        </w:rPr>
        <w:t xml:space="preserve"> rate</w:t>
      </w:r>
      <w:r w:rsidR="00706A50">
        <w:rPr>
          <w:color w:val="auto"/>
          <w:sz w:val="22"/>
          <w:szCs w:val="22"/>
        </w:rPr>
        <w:t>s</w:t>
      </w:r>
      <w:r w:rsidR="00365B46" w:rsidRPr="002E1FE8">
        <w:rPr>
          <w:color w:val="auto"/>
          <w:sz w:val="22"/>
          <w:szCs w:val="22"/>
        </w:rPr>
        <w:t xml:space="preserve">, </w:t>
      </w:r>
      <w:r w:rsidR="00032EAA" w:rsidRPr="002E1FE8">
        <w:rPr>
          <w:color w:val="auto"/>
          <w:sz w:val="22"/>
          <w:szCs w:val="22"/>
        </w:rPr>
        <w:t xml:space="preserve">confirming </w:t>
      </w:r>
      <w:r w:rsidR="005C1CA1" w:rsidRPr="002E1FE8">
        <w:rPr>
          <w:color w:val="auto"/>
          <w:sz w:val="22"/>
          <w:szCs w:val="22"/>
        </w:rPr>
        <w:t xml:space="preserve">the conclusion </w:t>
      </w:r>
      <w:r w:rsidR="00032EAA" w:rsidRPr="002E1FE8">
        <w:rPr>
          <w:color w:val="auto"/>
          <w:sz w:val="22"/>
          <w:szCs w:val="22"/>
        </w:rPr>
        <w:t>that allopatric and sympatric effect</w:t>
      </w:r>
      <w:r w:rsidR="005C1CA1" w:rsidRPr="002E1FE8">
        <w:rPr>
          <w:color w:val="auto"/>
          <w:sz w:val="22"/>
          <w:szCs w:val="22"/>
        </w:rPr>
        <w:t>s</w:t>
      </w:r>
      <w:r w:rsidR="00032EAA" w:rsidRPr="002E1FE8">
        <w:rPr>
          <w:color w:val="auto"/>
          <w:sz w:val="22"/>
          <w:szCs w:val="22"/>
        </w:rPr>
        <w:t xml:space="preserve"> were similar when</w:t>
      </w:r>
      <w:r w:rsidR="00077987" w:rsidRPr="002E1FE8">
        <w:rPr>
          <w:color w:val="auto"/>
          <w:sz w:val="22"/>
          <w:szCs w:val="22"/>
        </w:rPr>
        <w:t xml:space="preserve"> the</w:t>
      </w:r>
      <w:r w:rsidR="00032EAA" w:rsidRPr="002E1FE8">
        <w:rPr>
          <w:color w:val="auto"/>
          <w:sz w:val="22"/>
          <w:szCs w:val="22"/>
        </w:rPr>
        <w:t xml:space="preserve">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8C0A1D" w:rsidRPr="002E1FE8">
        <w:rPr>
          <w:color w:val="auto"/>
          <w:sz w:val="22"/>
          <w:szCs w:val="22"/>
        </w:rPr>
        <w:t>i</w:t>
      </w:r>
      <w:r w:rsidR="00C86666" w:rsidRPr="002E1FE8">
        <w:rPr>
          <w:color w:val="auto"/>
          <w:sz w:val="22"/>
          <w:szCs w:val="22"/>
        </w:rPr>
        <w:t>sland</w:t>
      </w:r>
      <w:r w:rsidR="00032EAA" w:rsidRPr="002E1FE8">
        <w:rPr>
          <w:color w:val="auto"/>
          <w:sz w:val="22"/>
          <w:szCs w:val="22"/>
        </w:rPr>
        <w:t xml:space="preserve"> strain </w:t>
      </w:r>
      <w:r w:rsidR="00077987" w:rsidRPr="002E1FE8">
        <w:rPr>
          <w:color w:val="auto"/>
          <w:sz w:val="22"/>
          <w:szCs w:val="22"/>
        </w:rPr>
        <w:t xml:space="preserve">of </w:t>
      </w:r>
      <w:r w:rsidR="00077987" w:rsidRPr="002E1FE8">
        <w:rPr>
          <w:i/>
          <w:color w:val="auto"/>
          <w:sz w:val="22"/>
          <w:szCs w:val="22"/>
        </w:rPr>
        <w:t>Ae. aegypti</w:t>
      </w:r>
      <w:r w:rsidR="00077987" w:rsidRPr="002E1FE8">
        <w:rPr>
          <w:color w:val="auto"/>
          <w:sz w:val="22"/>
          <w:szCs w:val="22"/>
        </w:rPr>
        <w:t xml:space="preserve"> </w:t>
      </w:r>
      <w:r w:rsidR="00032EAA" w:rsidRPr="002E1FE8">
        <w:rPr>
          <w:color w:val="auto"/>
          <w:sz w:val="22"/>
          <w:szCs w:val="22"/>
        </w:rPr>
        <w:t>was used in these expe</w:t>
      </w:r>
      <w:r w:rsidR="00DC0149" w:rsidRPr="002E1FE8">
        <w:rPr>
          <w:color w:val="auto"/>
          <w:sz w:val="22"/>
          <w:szCs w:val="22"/>
        </w:rPr>
        <w:t>r</w:t>
      </w:r>
      <w:r w:rsidR="00032EAA" w:rsidRPr="002E1FE8">
        <w:rPr>
          <w:color w:val="auto"/>
          <w:sz w:val="22"/>
          <w:szCs w:val="22"/>
        </w:rPr>
        <w:t>iments</w:t>
      </w:r>
      <w:r w:rsidRPr="002E1FE8">
        <w:rPr>
          <w:color w:val="auto"/>
          <w:sz w:val="22"/>
          <w:szCs w:val="22"/>
        </w:rPr>
        <w:t xml:space="preserve"> (</w:t>
      </w:r>
      <w:r w:rsidR="009A0584" w:rsidRPr="002E1FE8">
        <w:rPr>
          <w:color w:val="auto"/>
          <w:sz w:val="22"/>
          <w:szCs w:val="22"/>
        </w:rPr>
        <w:t xml:space="preserve">Table </w:t>
      </w:r>
      <w:r w:rsidR="004D1FDB" w:rsidRPr="002E1FE8">
        <w:rPr>
          <w:color w:val="auto"/>
          <w:sz w:val="22"/>
          <w:szCs w:val="22"/>
        </w:rPr>
        <w:t>3</w:t>
      </w:r>
      <w:r w:rsidR="009A0584" w:rsidRPr="002E1FE8">
        <w:rPr>
          <w:color w:val="auto"/>
          <w:sz w:val="22"/>
          <w:szCs w:val="22"/>
        </w:rPr>
        <w:t xml:space="preserve">, </w:t>
      </w:r>
      <w:r w:rsidRPr="002E1FE8">
        <w:rPr>
          <w:i/>
          <w:color w:val="auto"/>
          <w:sz w:val="22"/>
          <w:szCs w:val="22"/>
        </w:rPr>
        <w:t>p</w:t>
      </w:r>
      <w:r w:rsidRPr="002E1FE8">
        <w:rPr>
          <w:color w:val="auto"/>
          <w:sz w:val="22"/>
          <w:szCs w:val="22"/>
        </w:rPr>
        <w:t>&gt;0.05)</w:t>
      </w:r>
      <w:r w:rsidR="00DC0149" w:rsidRPr="002E1FE8">
        <w:rPr>
          <w:color w:val="auto"/>
          <w:sz w:val="22"/>
          <w:szCs w:val="22"/>
        </w:rPr>
        <w:t>.</w:t>
      </w:r>
    </w:p>
    <w:p w14:paraId="2F358D04" w14:textId="7A4A8BD1" w:rsidR="00926733" w:rsidRPr="002E1FE8" w:rsidRDefault="00926733" w:rsidP="004E539D">
      <w:pPr>
        <w:pStyle w:val="Default"/>
        <w:spacing w:line="480" w:lineRule="auto"/>
        <w:rPr>
          <w:color w:val="auto"/>
          <w:sz w:val="22"/>
          <w:szCs w:val="22"/>
        </w:rPr>
      </w:pPr>
      <w:r w:rsidRPr="002E1FE8">
        <w:rPr>
          <w:color w:val="auto"/>
          <w:sz w:val="22"/>
          <w:szCs w:val="22"/>
        </w:rPr>
        <w:t>We observed a significant</w:t>
      </w:r>
      <w:r w:rsidR="00144A4E" w:rsidRPr="002E1FE8">
        <w:rPr>
          <w:color w:val="auto"/>
          <w:sz w:val="22"/>
          <w:szCs w:val="22"/>
        </w:rPr>
        <w:t>ly lower</w:t>
      </w:r>
      <w:r w:rsidRPr="002E1FE8">
        <w:rPr>
          <w:color w:val="auto"/>
          <w:sz w:val="22"/>
          <w:szCs w:val="22"/>
        </w:rPr>
        <w:t xml:space="preserve"> egg hatch </w:t>
      </w:r>
      <w:r w:rsidR="00144A4E" w:rsidRPr="002E1FE8">
        <w:rPr>
          <w:color w:val="auto"/>
          <w:sz w:val="22"/>
          <w:szCs w:val="22"/>
        </w:rPr>
        <w:t xml:space="preserve">in </w:t>
      </w:r>
      <w:r w:rsidRPr="002E1FE8">
        <w:rPr>
          <w:color w:val="auto"/>
          <w:sz w:val="22"/>
          <w:szCs w:val="22"/>
        </w:rPr>
        <w:t xml:space="preserve">interspecific </w:t>
      </w:r>
      <w:r w:rsidR="00144A4E" w:rsidRPr="002E1FE8">
        <w:rPr>
          <w:color w:val="auto"/>
          <w:sz w:val="22"/>
          <w:szCs w:val="22"/>
        </w:rPr>
        <w:t xml:space="preserve">than </w:t>
      </w:r>
      <w:r w:rsidRPr="002E1FE8">
        <w:rPr>
          <w:color w:val="auto"/>
          <w:sz w:val="22"/>
          <w:szCs w:val="22"/>
        </w:rPr>
        <w:t>conspecific crosses</w:t>
      </w:r>
      <w:r w:rsidR="00706A50">
        <w:rPr>
          <w:color w:val="auto"/>
          <w:sz w:val="22"/>
          <w:szCs w:val="22"/>
        </w:rPr>
        <w:t>,</w:t>
      </w:r>
      <w:r w:rsidRPr="002E1FE8">
        <w:rPr>
          <w:color w:val="auto"/>
          <w:sz w:val="22"/>
          <w:szCs w:val="22"/>
        </w:rPr>
        <w:t xml:space="preserve"> i</w:t>
      </w:r>
      <w:r w:rsidR="001F30F9" w:rsidRPr="002E1FE8">
        <w:rPr>
          <w:color w:val="auto"/>
          <w:sz w:val="22"/>
          <w:szCs w:val="22"/>
        </w:rPr>
        <w:t>r</w:t>
      </w:r>
      <w:r w:rsidRPr="002E1FE8">
        <w:rPr>
          <w:color w:val="auto"/>
          <w:sz w:val="22"/>
          <w:szCs w:val="22"/>
        </w:rPr>
        <w:t xml:space="preserve">respective </w:t>
      </w:r>
      <w:r w:rsidR="009C073A" w:rsidRPr="002E1FE8">
        <w:rPr>
          <w:color w:val="auto"/>
          <w:sz w:val="22"/>
          <w:szCs w:val="22"/>
        </w:rPr>
        <w:t xml:space="preserve">of </w:t>
      </w:r>
      <w:r w:rsidRPr="002E1FE8">
        <w:rPr>
          <w:color w:val="auto"/>
          <w:sz w:val="22"/>
          <w:szCs w:val="22"/>
        </w:rPr>
        <w:t xml:space="preserve">the male origin (Table </w:t>
      </w:r>
      <w:r w:rsidR="004D1FDB" w:rsidRPr="002E1FE8">
        <w:rPr>
          <w:color w:val="auto"/>
          <w:sz w:val="22"/>
          <w:szCs w:val="22"/>
        </w:rPr>
        <w:t>3</w:t>
      </w:r>
      <w:r w:rsidRPr="002E1FE8">
        <w:rPr>
          <w:color w:val="auto"/>
          <w:sz w:val="22"/>
          <w:szCs w:val="22"/>
        </w:rPr>
        <w:t xml:space="preserve">, F </w:t>
      </w:r>
      <w:r w:rsidRPr="002E1FE8">
        <w:rPr>
          <w:color w:val="auto"/>
          <w:sz w:val="22"/>
          <w:szCs w:val="22"/>
          <w:vertAlign w:val="subscript"/>
        </w:rPr>
        <w:t xml:space="preserve">(13, 23) </w:t>
      </w:r>
      <w:r w:rsidRPr="002E1FE8">
        <w:rPr>
          <w:color w:val="auto"/>
          <w:sz w:val="22"/>
          <w:szCs w:val="22"/>
        </w:rPr>
        <w:t xml:space="preserve">= </w:t>
      </w:r>
      <w:r w:rsidR="009C02BD" w:rsidRPr="002E1FE8">
        <w:rPr>
          <w:color w:val="auto"/>
          <w:sz w:val="22"/>
          <w:szCs w:val="22"/>
        </w:rPr>
        <w:t>182</w:t>
      </w:r>
      <w:r w:rsidRPr="002E1FE8">
        <w:rPr>
          <w:color w:val="auto"/>
          <w:sz w:val="22"/>
          <w:szCs w:val="22"/>
        </w:rPr>
        <w:t>.</w:t>
      </w:r>
      <w:r w:rsidR="009C02BD" w:rsidRPr="002E1FE8">
        <w:rPr>
          <w:color w:val="auto"/>
          <w:sz w:val="22"/>
          <w:szCs w:val="22"/>
        </w:rPr>
        <w:t>9</w:t>
      </w:r>
      <w:r w:rsidRPr="002E1FE8">
        <w:rPr>
          <w:color w:val="auto"/>
          <w:sz w:val="22"/>
          <w:szCs w:val="22"/>
        </w:rPr>
        <w:t xml:space="preserve">, </w:t>
      </w:r>
      <w:r w:rsidRPr="002E1FE8">
        <w:rPr>
          <w:i/>
          <w:color w:val="auto"/>
          <w:sz w:val="22"/>
          <w:szCs w:val="22"/>
        </w:rPr>
        <w:t>p˂</w:t>
      </w:r>
      <w:r w:rsidRPr="002E1FE8">
        <w:rPr>
          <w:color w:val="auto"/>
          <w:sz w:val="22"/>
          <w:szCs w:val="22"/>
        </w:rPr>
        <w:t>0.0001).</w:t>
      </w:r>
    </w:p>
    <w:p w14:paraId="7365DDBD" w14:textId="43173152" w:rsidR="000E4698" w:rsidRPr="002E1FE8" w:rsidRDefault="000E4698" w:rsidP="00C83DDF">
      <w:pPr>
        <w:pStyle w:val="Default"/>
        <w:spacing w:line="480" w:lineRule="auto"/>
        <w:ind w:left="426"/>
        <w:rPr>
          <w:color w:val="auto"/>
          <w:sz w:val="22"/>
          <w:szCs w:val="22"/>
        </w:rPr>
      </w:pPr>
    </w:p>
    <w:p w14:paraId="6D4B590A" w14:textId="09D444DC" w:rsidR="00755690" w:rsidRPr="002E1FE8" w:rsidRDefault="00755690">
      <w:pPr>
        <w:rPr>
          <w:rFonts w:ascii="Times New Roman" w:hAnsi="Times New Roman" w:cs="Times New Roman"/>
        </w:rPr>
      </w:pPr>
      <w:r w:rsidRPr="002E1FE8">
        <w:br w:type="page"/>
      </w:r>
    </w:p>
    <w:p w14:paraId="7EA3B476" w14:textId="7F018E06" w:rsidR="004315DD" w:rsidRPr="002E1FE8" w:rsidRDefault="00683648" w:rsidP="00C82A41">
      <w:pPr>
        <w:pStyle w:val="Default"/>
        <w:spacing w:line="480" w:lineRule="auto"/>
        <w:rPr>
          <w:b/>
          <w:color w:val="auto"/>
          <w:sz w:val="22"/>
          <w:szCs w:val="22"/>
        </w:rPr>
      </w:pPr>
      <w:r w:rsidRPr="002E1FE8">
        <w:rPr>
          <w:b/>
          <w:color w:val="auto"/>
          <w:sz w:val="22"/>
          <w:szCs w:val="22"/>
        </w:rPr>
        <w:lastRenderedPageBreak/>
        <w:t>Discussion</w:t>
      </w:r>
    </w:p>
    <w:p w14:paraId="4AD12ADA" w14:textId="5CF1E53E" w:rsidR="003D01D7" w:rsidRPr="002E1FE8" w:rsidRDefault="001508C6" w:rsidP="003D01D7">
      <w:pPr>
        <w:pStyle w:val="Default"/>
        <w:spacing w:line="480" w:lineRule="auto"/>
        <w:rPr>
          <w:color w:val="auto"/>
          <w:sz w:val="22"/>
          <w:szCs w:val="22"/>
        </w:rPr>
      </w:pPr>
      <w:r w:rsidRPr="002E1FE8">
        <w:rPr>
          <w:color w:val="auto"/>
          <w:sz w:val="22"/>
          <w:szCs w:val="22"/>
        </w:rPr>
        <w:t xml:space="preserve">The objective of this study was to assess the level of reproductive interference between male </w:t>
      </w:r>
      <w:r w:rsidRPr="002E1FE8">
        <w:rPr>
          <w:i/>
          <w:color w:val="auto"/>
          <w:sz w:val="22"/>
          <w:szCs w:val="22"/>
        </w:rPr>
        <w:t>Ae. albopictus</w:t>
      </w:r>
      <w:r w:rsidRPr="002E1FE8">
        <w:rPr>
          <w:color w:val="auto"/>
          <w:sz w:val="22"/>
          <w:szCs w:val="22"/>
        </w:rPr>
        <w:t xml:space="preserve"> and female </w:t>
      </w:r>
      <w:r w:rsidRPr="002E1FE8">
        <w:rPr>
          <w:i/>
          <w:color w:val="auto"/>
          <w:sz w:val="22"/>
          <w:szCs w:val="22"/>
        </w:rPr>
        <w:t>Ae. aegypti</w:t>
      </w:r>
      <w:r w:rsidR="00706A50">
        <w:rPr>
          <w:color w:val="auto"/>
          <w:sz w:val="22"/>
          <w:szCs w:val="22"/>
        </w:rPr>
        <w:t>,</w:t>
      </w:r>
      <w:r w:rsidRPr="002E1FE8">
        <w:rPr>
          <w:color w:val="auto"/>
          <w:sz w:val="22"/>
          <w:szCs w:val="22"/>
        </w:rPr>
        <w:t xml:space="preserve"> and to discuss the </w:t>
      </w:r>
      <w:r w:rsidR="00706A50" w:rsidRPr="002E1FE8">
        <w:rPr>
          <w:color w:val="auto"/>
          <w:sz w:val="22"/>
          <w:szCs w:val="22"/>
        </w:rPr>
        <w:t xml:space="preserve">management </w:t>
      </w:r>
      <w:r w:rsidRPr="002E1FE8">
        <w:rPr>
          <w:color w:val="auto"/>
          <w:sz w:val="22"/>
          <w:szCs w:val="22"/>
        </w:rPr>
        <w:t xml:space="preserve">strategy </w:t>
      </w:r>
      <w:r w:rsidR="00706A50">
        <w:rPr>
          <w:color w:val="auto"/>
          <w:sz w:val="22"/>
          <w:szCs w:val="22"/>
        </w:rPr>
        <w:t>for</w:t>
      </w:r>
      <w:r w:rsidRPr="002E1FE8">
        <w:rPr>
          <w:color w:val="auto"/>
          <w:sz w:val="22"/>
          <w:szCs w:val="22"/>
        </w:rPr>
        <w:t xml:space="preserve"> the two vector species in a sympatric area.</w:t>
      </w:r>
      <w:r w:rsidR="000554D3" w:rsidRPr="002E1FE8">
        <w:rPr>
          <w:color w:val="auto"/>
          <w:sz w:val="22"/>
          <w:szCs w:val="22"/>
        </w:rPr>
        <w:t xml:space="preserve"> </w:t>
      </w:r>
      <w:r w:rsidRPr="002E1FE8">
        <w:rPr>
          <w:color w:val="auto"/>
          <w:sz w:val="22"/>
          <w:szCs w:val="22"/>
        </w:rPr>
        <w:t>I</w:t>
      </w:r>
      <w:r w:rsidR="008049D4" w:rsidRPr="002E1FE8">
        <w:rPr>
          <w:color w:val="auto"/>
          <w:sz w:val="22"/>
          <w:szCs w:val="22"/>
        </w:rPr>
        <w:t>n</w:t>
      </w:r>
      <w:r w:rsidR="008B2210" w:rsidRPr="002E1FE8">
        <w:rPr>
          <w:color w:val="auto"/>
          <w:sz w:val="22"/>
          <w:szCs w:val="22"/>
        </w:rPr>
        <w:t xml:space="preserve"> </w:t>
      </w:r>
      <w:r w:rsidR="008049D4" w:rsidRPr="002E1FE8">
        <w:rPr>
          <w:color w:val="auto"/>
          <w:sz w:val="22"/>
          <w:szCs w:val="22"/>
        </w:rPr>
        <w:t>laboratory conditions</w:t>
      </w:r>
      <w:r w:rsidR="00706A50">
        <w:rPr>
          <w:color w:val="auto"/>
          <w:sz w:val="22"/>
          <w:szCs w:val="22"/>
        </w:rPr>
        <w:t>,</w:t>
      </w:r>
      <w:r w:rsidR="008049D4" w:rsidRPr="002E1FE8">
        <w:rPr>
          <w:color w:val="auto"/>
          <w:sz w:val="22"/>
          <w:szCs w:val="22"/>
        </w:rPr>
        <w:t xml:space="preserve"> </w:t>
      </w:r>
      <w:r w:rsidR="00F53F04" w:rsidRPr="002E1FE8">
        <w:rPr>
          <w:color w:val="auto"/>
          <w:sz w:val="22"/>
          <w:szCs w:val="22"/>
        </w:rPr>
        <w:t>a</w:t>
      </w:r>
      <w:r w:rsidR="000E291E" w:rsidRPr="002E1FE8">
        <w:rPr>
          <w:color w:val="auto"/>
          <w:sz w:val="22"/>
          <w:szCs w:val="22"/>
        </w:rPr>
        <w:t>lmost no</w:t>
      </w:r>
      <w:r w:rsidR="008049D4" w:rsidRPr="002E1FE8">
        <w:rPr>
          <w:color w:val="auto"/>
          <w:sz w:val="22"/>
          <w:szCs w:val="22"/>
        </w:rPr>
        <w:t xml:space="preserve"> satyrization </w:t>
      </w:r>
      <w:r w:rsidR="00A355AB" w:rsidRPr="002E1FE8">
        <w:rPr>
          <w:color w:val="auto"/>
          <w:sz w:val="22"/>
          <w:szCs w:val="22"/>
        </w:rPr>
        <w:t xml:space="preserve">effect </w:t>
      </w:r>
      <w:r w:rsidRPr="002E1FE8">
        <w:rPr>
          <w:color w:val="auto"/>
          <w:sz w:val="22"/>
          <w:szCs w:val="22"/>
        </w:rPr>
        <w:t xml:space="preserve">was observed </w:t>
      </w:r>
      <w:r w:rsidR="008049D4" w:rsidRPr="002E1FE8">
        <w:rPr>
          <w:color w:val="auto"/>
          <w:sz w:val="22"/>
          <w:szCs w:val="22"/>
        </w:rPr>
        <w:t xml:space="preserve">between sympatric populations </w:t>
      </w:r>
      <w:r w:rsidR="00A355AB" w:rsidRPr="002E1FE8">
        <w:rPr>
          <w:color w:val="auto"/>
          <w:sz w:val="22"/>
          <w:szCs w:val="22"/>
        </w:rPr>
        <w:t xml:space="preserve">of </w:t>
      </w:r>
      <w:r w:rsidR="00A355AB" w:rsidRPr="002E1FE8">
        <w:rPr>
          <w:i/>
          <w:color w:val="auto"/>
          <w:sz w:val="22"/>
          <w:szCs w:val="22"/>
        </w:rPr>
        <w:t>Ae</w:t>
      </w:r>
      <w:r w:rsidR="009C4731" w:rsidRPr="002E1FE8">
        <w:rPr>
          <w:i/>
          <w:color w:val="auto"/>
          <w:sz w:val="22"/>
          <w:szCs w:val="22"/>
        </w:rPr>
        <w:t>.</w:t>
      </w:r>
      <w:r w:rsidR="00A355AB" w:rsidRPr="002E1FE8">
        <w:rPr>
          <w:i/>
          <w:color w:val="auto"/>
          <w:sz w:val="22"/>
          <w:szCs w:val="22"/>
        </w:rPr>
        <w:t xml:space="preserve"> aegypti</w:t>
      </w:r>
      <w:r w:rsidR="00A355AB" w:rsidRPr="002E1FE8">
        <w:rPr>
          <w:color w:val="auto"/>
          <w:sz w:val="22"/>
          <w:szCs w:val="22"/>
        </w:rPr>
        <w:t xml:space="preserve"> and </w:t>
      </w:r>
      <w:r w:rsidR="00A355AB" w:rsidRPr="002E1FE8">
        <w:rPr>
          <w:i/>
          <w:color w:val="auto"/>
          <w:sz w:val="22"/>
          <w:szCs w:val="22"/>
        </w:rPr>
        <w:t>Ae</w:t>
      </w:r>
      <w:r w:rsidR="009C4731" w:rsidRPr="002E1FE8">
        <w:rPr>
          <w:i/>
          <w:color w:val="auto"/>
          <w:sz w:val="22"/>
          <w:szCs w:val="22"/>
        </w:rPr>
        <w:t>.</w:t>
      </w:r>
      <w:r w:rsidR="00A355AB" w:rsidRPr="002E1FE8">
        <w:rPr>
          <w:i/>
          <w:color w:val="auto"/>
          <w:sz w:val="22"/>
          <w:szCs w:val="22"/>
        </w:rPr>
        <w:t xml:space="preserve"> albopictus</w:t>
      </w:r>
      <w:r w:rsidR="0010098F" w:rsidRPr="002E1FE8">
        <w:rPr>
          <w:color w:val="auto"/>
          <w:sz w:val="22"/>
          <w:szCs w:val="22"/>
        </w:rPr>
        <w:t xml:space="preserve"> </w:t>
      </w:r>
      <w:r w:rsidR="00706A50" w:rsidRPr="002E1FE8">
        <w:rPr>
          <w:color w:val="auto"/>
          <w:sz w:val="22"/>
          <w:szCs w:val="22"/>
        </w:rPr>
        <w:t>coloni</w:t>
      </w:r>
      <w:r w:rsidR="00706A50">
        <w:rPr>
          <w:color w:val="auto"/>
          <w:sz w:val="22"/>
          <w:szCs w:val="22"/>
        </w:rPr>
        <w:t>z</w:t>
      </w:r>
      <w:r w:rsidR="00706A50" w:rsidRPr="002E1FE8">
        <w:rPr>
          <w:color w:val="auto"/>
          <w:sz w:val="22"/>
          <w:szCs w:val="22"/>
        </w:rPr>
        <w:t xml:space="preserve">ed </w:t>
      </w:r>
      <w:r w:rsidR="0010098F" w:rsidRPr="002E1FE8">
        <w:rPr>
          <w:color w:val="auto"/>
          <w:sz w:val="22"/>
          <w:szCs w:val="22"/>
        </w:rPr>
        <w:t xml:space="preserve">from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A96EF4" w:rsidRPr="002E1FE8">
        <w:rPr>
          <w:color w:val="auto"/>
          <w:sz w:val="22"/>
          <w:szCs w:val="22"/>
        </w:rPr>
        <w:t>i</w:t>
      </w:r>
      <w:r w:rsidR="00C86666" w:rsidRPr="002E1FE8">
        <w:rPr>
          <w:color w:val="auto"/>
          <w:sz w:val="22"/>
          <w:szCs w:val="22"/>
        </w:rPr>
        <w:t>sland</w:t>
      </w:r>
      <w:r w:rsidRPr="002E1FE8">
        <w:rPr>
          <w:color w:val="auto"/>
          <w:sz w:val="22"/>
          <w:szCs w:val="22"/>
        </w:rPr>
        <w:t>, even when the</w:t>
      </w:r>
      <w:r w:rsidR="00D56130" w:rsidRPr="002E1FE8">
        <w:rPr>
          <w:color w:val="auto"/>
          <w:sz w:val="22"/>
          <w:szCs w:val="22"/>
        </w:rPr>
        <w:t xml:space="preserve"> male </w:t>
      </w:r>
      <w:r w:rsidR="00D56130" w:rsidRPr="002E1FE8">
        <w:rPr>
          <w:i/>
          <w:color w:val="auto"/>
          <w:sz w:val="22"/>
          <w:szCs w:val="22"/>
        </w:rPr>
        <w:t>Ae</w:t>
      </w:r>
      <w:r w:rsidR="009C4731" w:rsidRPr="002E1FE8">
        <w:rPr>
          <w:i/>
          <w:color w:val="auto"/>
          <w:sz w:val="22"/>
          <w:szCs w:val="22"/>
        </w:rPr>
        <w:t>.</w:t>
      </w:r>
      <w:r w:rsidR="00D56130" w:rsidRPr="002E1FE8">
        <w:rPr>
          <w:i/>
          <w:color w:val="auto"/>
          <w:sz w:val="22"/>
          <w:szCs w:val="22"/>
        </w:rPr>
        <w:t xml:space="preserve"> albopictus</w:t>
      </w:r>
      <w:r w:rsidR="00D56130" w:rsidRPr="002E1FE8">
        <w:rPr>
          <w:color w:val="auto"/>
          <w:sz w:val="22"/>
          <w:szCs w:val="22"/>
        </w:rPr>
        <w:t xml:space="preserve"> </w:t>
      </w:r>
      <w:r w:rsidR="0010098F" w:rsidRPr="002E1FE8">
        <w:rPr>
          <w:color w:val="auto"/>
          <w:sz w:val="22"/>
          <w:szCs w:val="22"/>
        </w:rPr>
        <w:t xml:space="preserve">to </w:t>
      </w:r>
      <w:r w:rsidR="00D56130" w:rsidRPr="002E1FE8">
        <w:rPr>
          <w:color w:val="auto"/>
          <w:sz w:val="22"/>
          <w:szCs w:val="22"/>
        </w:rPr>
        <w:t xml:space="preserve">female </w:t>
      </w:r>
      <w:r w:rsidR="00D56130" w:rsidRPr="002E1FE8">
        <w:rPr>
          <w:i/>
          <w:color w:val="auto"/>
          <w:sz w:val="22"/>
          <w:szCs w:val="22"/>
        </w:rPr>
        <w:t>Ae</w:t>
      </w:r>
      <w:r w:rsidR="009C4731" w:rsidRPr="002E1FE8">
        <w:rPr>
          <w:i/>
          <w:color w:val="auto"/>
          <w:sz w:val="22"/>
          <w:szCs w:val="22"/>
        </w:rPr>
        <w:t>.</w:t>
      </w:r>
      <w:r w:rsidR="00D56130" w:rsidRPr="002E1FE8">
        <w:rPr>
          <w:i/>
          <w:color w:val="auto"/>
          <w:sz w:val="22"/>
          <w:szCs w:val="22"/>
        </w:rPr>
        <w:t xml:space="preserve"> aegypti</w:t>
      </w:r>
      <w:r w:rsidR="00D56130" w:rsidRPr="002E1FE8">
        <w:rPr>
          <w:color w:val="auto"/>
          <w:sz w:val="22"/>
          <w:szCs w:val="22"/>
        </w:rPr>
        <w:t xml:space="preserve"> </w:t>
      </w:r>
      <w:r w:rsidR="0010098F" w:rsidRPr="002E1FE8">
        <w:rPr>
          <w:color w:val="auto"/>
          <w:sz w:val="22"/>
          <w:szCs w:val="22"/>
        </w:rPr>
        <w:t>ratio</w:t>
      </w:r>
      <w:r w:rsidR="00D56130" w:rsidRPr="002E1FE8">
        <w:rPr>
          <w:color w:val="auto"/>
          <w:sz w:val="22"/>
          <w:szCs w:val="22"/>
        </w:rPr>
        <w:t xml:space="preserve"> </w:t>
      </w:r>
      <w:r w:rsidRPr="002E1FE8">
        <w:rPr>
          <w:color w:val="auto"/>
          <w:sz w:val="22"/>
          <w:szCs w:val="22"/>
        </w:rPr>
        <w:t xml:space="preserve">was increased to </w:t>
      </w:r>
      <w:r w:rsidR="00D56130" w:rsidRPr="002E1FE8">
        <w:rPr>
          <w:color w:val="auto"/>
          <w:sz w:val="22"/>
          <w:szCs w:val="22"/>
        </w:rPr>
        <w:t xml:space="preserve">3:1. </w:t>
      </w:r>
      <w:r w:rsidR="0010098F" w:rsidRPr="002E1FE8">
        <w:rPr>
          <w:color w:val="auto"/>
          <w:sz w:val="22"/>
          <w:szCs w:val="22"/>
        </w:rPr>
        <w:t>F</w:t>
      </w:r>
      <w:r w:rsidR="00A355AB" w:rsidRPr="002E1FE8">
        <w:rPr>
          <w:color w:val="auto"/>
          <w:sz w:val="22"/>
          <w:szCs w:val="22"/>
        </w:rPr>
        <w:t>emale</w:t>
      </w:r>
      <w:r w:rsidR="0010098F" w:rsidRPr="002E1FE8">
        <w:rPr>
          <w:color w:val="auto"/>
          <w:sz w:val="22"/>
          <w:szCs w:val="22"/>
        </w:rPr>
        <w:t xml:space="preserve"> </w:t>
      </w:r>
      <w:r w:rsidR="00A355AB" w:rsidRPr="002E1FE8">
        <w:rPr>
          <w:i/>
          <w:color w:val="auto"/>
          <w:sz w:val="22"/>
          <w:szCs w:val="22"/>
        </w:rPr>
        <w:t>Ae</w:t>
      </w:r>
      <w:r w:rsidR="009C4731" w:rsidRPr="002E1FE8">
        <w:rPr>
          <w:i/>
          <w:color w:val="auto"/>
          <w:sz w:val="22"/>
          <w:szCs w:val="22"/>
        </w:rPr>
        <w:t>.</w:t>
      </w:r>
      <w:r w:rsidR="00A355AB" w:rsidRPr="002E1FE8">
        <w:rPr>
          <w:i/>
          <w:color w:val="auto"/>
          <w:sz w:val="22"/>
          <w:szCs w:val="22"/>
        </w:rPr>
        <w:t xml:space="preserve"> aegypti</w:t>
      </w:r>
      <w:r w:rsidR="00A355AB" w:rsidRPr="002E1FE8">
        <w:rPr>
          <w:color w:val="auto"/>
          <w:sz w:val="22"/>
          <w:szCs w:val="22"/>
        </w:rPr>
        <w:t xml:space="preserve"> </w:t>
      </w:r>
      <w:r w:rsidR="0010098F" w:rsidRPr="002E1FE8">
        <w:rPr>
          <w:color w:val="auto"/>
          <w:sz w:val="22"/>
          <w:szCs w:val="22"/>
        </w:rPr>
        <w:t xml:space="preserve">previously </w:t>
      </w:r>
      <w:r w:rsidR="0075435A" w:rsidRPr="002E1FE8">
        <w:rPr>
          <w:color w:val="auto"/>
          <w:sz w:val="22"/>
          <w:szCs w:val="22"/>
        </w:rPr>
        <w:t xml:space="preserve">exposed </w:t>
      </w:r>
      <w:r w:rsidR="00A355AB" w:rsidRPr="002E1FE8">
        <w:rPr>
          <w:color w:val="auto"/>
          <w:sz w:val="22"/>
          <w:szCs w:val="22"/>
        </w:rPr>
        <w:t>to</w:t>
      </w:r>
      <w:r w:rsidR="009C4731" w:rsidRPr="002E1FE8">
        <w:rPr>
          <w:color w:val="auto"/>
          <w:sz w:val="22"/>
          <w:szCs w:val="22"/>
        </w:rPr>
        <w:t xml:space="preserve"> male</w:t>
      </w:r>
      <w:r w:rsidR="00A355AB" w:rsidRPr="002E1FE8">
        <w:rPr>
          <w:color w:val="auto"/>
          <w:sz w:val="22"/>
          <w:szCs w:val="22"/>
        </w:rPr>
        <w:t xml:space="preserve"> </w:t>
      </w:r>
      <w:r w:rsidR="00A355AB" w:rsidRPr="002E1FE8">
        <w:rPr>
          <w:i/>
          <w:color w:val="auto"/>
          <w:sz w:val="22"/>
          <w:szCs w:val="22"/>
        </w:rPr>
        <w:t>Ae</w:t>
      </w:r>
      <w:r w:rsidR="009C4731" w:rsidRPr="002E1FE8">
        <w:rPr>
          <w:i/>
          <w:color w:val="auto"/>
          <w:sz w:val="22"/>
          <w:szCs w:val="22"/>
        </w:rPr>
        <w:t>.</w:t>
      </w:r>
      <w:r w:rsidR="00A355AB" w:rsidRPr="002E1FE8">
        <w:rPr>
          <w:i/>
          <w:color w:val="auto"/>
          <w:sz w:val="22"/>
          <w:szCs w:val="22"/>
        </w:rPr>
        <w:t xml:space="preserve"> albopictus</w:t>
      </w:r>
      <w:r w:rsidR="00A355AB" w:rsidRPr="002E1FE8">
        <w:rPr>
          <w:color w:val="auto"/>
          <w:sz w:val="22"/>
          <w:szCs w:val="22"/>
        </w:rPr>
        <w:t xml:space="preserve"> </w:t>
      </w:r>
      <w:r w:rsidR="0010098F" w:rsidRPr="002E1FE8">
        <w:rPr>
          <w:color w:val="auto"/>
          <w:sz w:val="22"/>
          <w:szCs w:val="22"/>
        </w:rPr>
        <w:t>were</w:t>
      </w:r>
      <w:r w:rsidR="00A355AB" w:rsidRPr="002E1FE8">
        <w:rPr>
          <w:color w:val="auto"/>
          <w:sz w:val="22"/>
          <w:szCs w:val="22"/>
        </w:rPr>
        <w:t xml:space="preserve"> not </w:t>
      </w:r>
      <w:r w:rsidR="00031E1C" w:rsidRPr="002E1FE8">
        <w:rPr>
          <w:color w:val="auto"/>
          <w:sz w:val="22"/>
          <w:szCs w:val="22"/>
        </w:rPr>
        <w:t>prevent</w:t>
      </w:r>
      <w:r w:rsidR="0010098F" w:rsidRPr="002E1FE8">
        <w:rPr>
          <w:color w:val="auto"/>
          <w:sz w:val="22"/>
          <w:szCs w:val="22"/>
        </w:rPr>
        <w:t>ed from being</w:t>
      </w:r>
      <w:r w:rsidR="00A355AB" w:rsidRPr="002E1FE8">
        <w:rPr>
          <w:color w:val="auto"/>
          <w:sz w:val="22"/>
          <w:szCs w:val="22"/>
        </w:rPr>
        <w:t xml:space="preserve"> </w:t>
      </w:r>
      <w:r w:rsidR="0010098F" w:rsidRPr="002E1FE8">
        <w:rPr>
          <w:color w:val="auto"/>
          <w:sz w:val="22"/>
          <w:szCs w:val="22"/>
        </w:rPr>
        <w:t xml:space="preserve">inseminated </w:t>
      </w:r>
      <w:r w:rsidR="00A355AB" w:rsidRPr="002E1FE8">
        <w:rPr>
          <w:color w:val="auto"/>
          <w:sz w:val="22"/>
          <w:szCs w:val="22"/>
        </w:rPr>
        <w:t xml:space="preserve">by conspecific male </w:t>
      </w:r>
      <w:r w:rsidR="00A355AB" w:rsidRPr="002E1FE8">
        <w:rPr>
          <w:i/>
          <w:color w:val="auto"/>
          <w:sz w:val="22"/>
          <w:szCs w:val="22"/>
        </w:rPr>
        <w:t>Ae</w:t>
      </w:r>
      <w:r w:rsidR="009C4731" w:rsidRPr="002E1FE8">
        <w:rPr>
          <w:i/>
          <w:color w:val="auto"/>
          <w:sz w:val="22"/>
          <w:szCs w:val="22"/>
        </w:rPr>
        <w:t>.</w:t>
      </w:r>
      <w:r w:rsidR="00A355AB" w:rsidRPr="002E1FE8">
        <w:rPr>
          <w:i/>
          <w:color w:val="auto"/>
          <w:sz w:val="22"/>
          <w:szCs w:val="22"/>
        </w:rPr>
        <w:t xml:space="preserve"> aegypti</w:t>
      </w:r>
      <w:r w:rsidR="00A355AB" w:rsidRPr="002E1FE8">
        <w:rPr>
          <w:color w:val="auto"/>
          <w:sz w:val="22"/>
          <w:szCs w:val="22"/>
        </w:rPr>
        <w:t xml:space="preserve">. </w:t>
      </w:r>
      <w:r w:rsidRPr="002E1FE8">
        <w:rPr>
          <w:color w:val="auto"/>
          <w:sz w:val="22"/>
          <w:szCs w:val="22"/>
        </w:rPr>
        <w:t>S</w:t>
      </w:r>
      <w:r w:rsidR="0010098F" w:rsidRPr="002E1FE8">
        <w:rPr>
          <w:color w:val="auto"/>
          <w:sz w:val="22"/>
          <w:szCs w:val="22"/>
        </w:rPr>
        <w:t xml:space="preserve">atyrization </w:t>
      </w:r>
      <w:r w:rsidR="000E291E" w:rsidRPr="002E1FE8">
        <w:rPr>
          <w:color w:val="auto"/>
          <w:sz w:val="22"/>
          <w:szCs w:val="22"/>
        </w:rPr>
        <w:t>did not occur</w:t>
      </w:r>
      <w:r w:rsidR="0010098F" w:rsidRPr="002E1FE8">
        <w:rPr>
          <w:color w:val="auto"/>
          <w:sz w:val="22"/>
          <w:szCs w:val="22"/>
        </w:rPr>
        <w:t xml:space="preserve"> between allopatric </w:t>
      </w:r>
      <w:r w:rsidR="009C4731" w:rsidRPr="002E1FE8">
        <w:rPr>
          <w:i/>
          <w:color w:val="auto"/>
          <w:sz w:val="22"/>
          <w:szCs w:val="22"/>
        </w:rPr>
        <w:t xml:space="preserve">Ae. </w:t>
      </w:r>
      <w:r w:rsidR="008049D4" w:rsidRPr="002E1FE8">
        <w:rPr>
          <w:i/>
          <w:color w:val="auto"/>
          <w:sz w:val="22"/>
          <w:szCs w:val="22"/>
        </w:rPr>
        <w:t>albopictus</w:t>
      </w:r>
      <w:r w:rsidR="008049D4" w:rsidRPr="002E1FE8">
        <w:rPr>
          <w:color w:val="auto"/>
          <w:sz w:val="22"/>
          <w:szCs w:val="22"/>
        </w:rPr>
        <w:t xml:space="preserve"> </w:t>
      </w:r>
      <w:r w:rsidR="0010098F" w:rsidRPr="002E1FE8">
        <w:rPr>
          <w:color w:val="auto"/>
          <w:sz w:val="22"/>
          <w:szCs w:val="22"/>
        </w:rPr>
        <w:t>and</w:t>
      </w:r>
      <w:r w:rsidR="008049D4" w:rsidRPr="002E1FE8">
        <w:rPr>
          <w:color w:val="auto"/>
          <w:sz w:val="22"/>
          <w:szCs w:val="22"/>
        </w:rPr>
        <w:t xml:space="preserve"> </w:t>
      </w:r>
      <w:r w:rsidR="008049D4" w:rsidRPr="002E1FE8">
        <w:rPr>
          <w:i/>
          <w:color w:val="auto"/>
          <w:sz w:val="22"/>
          <w:szCs w:val="22"/>
        </w:rPr>
        <w:t>Ae</w:t>
      </w:r>
      <w:r w:rsidR="009C4731" w:rsidRPr="002E1FE8">
        <w:rPr>
          <w:i/>
          <w:color w:val="auto"/>
          <w:sz w:val="22"/>
          <w:szCs w:val="22"/>
        </w:rPr>
        <w:t>.</w:t>
      </w:r>
      <w:r w:rsidR="008049D4" w:rsidRPr="002E1FE8">
        <w:rPr>
          <w:i/>
          <w:color w:val="auto"/>
          <w:sz w:val="22"/>
          <w:szCs w:val="22"/>
        </w:rPr>
        <w:t xml:space="preserve"> aegypti</w:t>
      </w:r>
      <w:r w:rsidR="008049D4" w:rsidRPr="002E1FE8">
        <w:rPr>
          <w:color w:val="auto"/>
          <w:sz w:val="22"/>
          <w:szCs w:val="22"/>
        </w:rPr>
        <w:t xml:space="preserve"> </w:t>
      </w:r>
      <w:r w:rsidR="0010098F" w:rsidRPr="002E1FE8">
        <w:rPr>
          <w:color w:val="auto"/>
          <w:sz w:val="22"/>
          <w:szCs w:val="22"/>
        </w:rPr>
        <w:t xml:space="preserve">strains from </w:t>
      </w:r>
      <w:r w:rsidR="00AC2034" w:rsidRPr="002E1FE8">
        <w:rPr>
          <w:color w:val="auto"/>
          <w:sz w:val="22"/>
          <w:szCs w:val="22"/>
        </w:rPr>
        <w:t xml:space="preserve">La </w:t>
      </w:r>
      <w:r w:rsidR="00EB6087" w:rsidRPr="002E1FE8">
        <w:rPr>
          <w:color w:val="auto"/>
          <w:sz w:val="22"/>
          <w:szCs w:val="22"/>
        </w:rPr>
        <w:t>Réunion</w:t>
      </w:r>
      <w:r w:rsidR="00AC2034" w:rsidRPr="002E1FE8">
        <w:rPr>
          <w:color w:val="auto"/>
          <w:sz w:val="22"/>
          <w:szCs w:val="22"/>
        </w:rPr>
        <w:t xml:space="preserve"> </w:t>
      </w:r>
      <w:r w:rsidR="008152CD" w:rsidRPr="002E1FE8">
        <w:rPr>
          <w:color w:val="auto"/>
          <w:sz w:val="22"/>
          <w:szCs w:val="22"/>
        </w:rPr>
        <w:t>i</w:t>
      </w:r>
      <w:r w:rsidR="00C86666" w:rsidRPr="002E1FE8">
        <w:rPr>
          <w:color w:val="auto"/>
          <w:sz w:val="22"/>
          <w:szCs w:val="22"/>
        </w:rPr>
        <w:t>sland</w:t>
      </w:r>
      <w:r w:rsidR="008049D4" w:rsidRPr="002E1FE8">
        <w:rPr>
          <w:color w:val="auto"/>
          <w:sz w:val="22"/>
          <w:szCs w:val="22"/>
        </w:rPr>
        <w:t xml:space="preserve"> either.</w:t>
      </w:r>
      <w:r w:rsidR="008C79B4" w:rsidRPr="002E1FE8">
        <w:rPr>
          <w:color w:val="auto"/>
          <w:sz w:val="22"/>
          <w:szCs w:val="22"/>
        </w:rPr>
        <w:t xml:space="preserve"> </w:t>
      </w:r>
      <w:r w:rsidR="0010098F" w:rsidRPr="002E1FE8">
        <w:rPr>
          <w:color w:val="auto"/>
          <w:sz w:val="22"/>
          <w:szCs w:val="22"/>
        </w:rPr>
        <w:t xml:space="preserve">An </w:t>
      </w:r>
      <w:r w:rsidR="00750146" w:rsidRPr="002E1FE8">
        <w:rPr>
          <w:i/>
          <w:color w:val="auto"/>
          <w:sz w:val="22"/>
          <w:szCs w:val="22"/>
        </w:rPr>
        <w:t>Ae</w:t>
      </w:r>
      <w:r w:rsidR="008152CD" w:rsidRPr="002E1FE8">
        <w:rPr>
          <w:i/>
          <w:color w:val="auto"/>
          <w:sz w:val="22"/>
          <w:szCs w:val="22"/>
        </w:rPr>
        <w:t>.</w:t>
      </w:r>
      <w:r w:rsidR="00750146" w:rsidRPr="002E1FE8">
        <w:rPr>
          <w:i/>
          <w:color w:val="auto"/>
          <w:sz w:val="22"/>
          <w:szCs w:val="22"/>
        </w:rPr>
        <w:t xml:space="preserve"> aegypti</w:t>
      </w:r>
      <w:r w:rsidR="00750146" w:rsidRPr="002E1FE8">
        <w:rPr>
          <w:color w:val="auto"/>
          <w:sz w:val="22"/>
          <w:szCs w:val="22"/>
        </w:rPr>
        <w:t xml:space="preserve"> strain from La </w:t>
      </w:r>
      <w:r w:rsidR="00EB6087" w:rsidRPr="002E1FE8">
        <w:rPr>
          <w:color w:val="auto"/>
          <w:sz w:val="22"/>
          <w:szCs w:val="22"/>
        </w:rPr>
        <w:t>Réunion</w:t>
      </w:r>
      <w:r w:rsidR="00750146" w:rsidRPr="002E1FE8">
        <w:rPr>
          <w:color w:val="auto"/>
          <w:sz w:val="22"/>
          <w:szCs w:val="22"/>
        </w:rPr>
        <w:t xml:space="preserve"> </w:t>
      </w:r>
      <w:r w:rsidR="00A96EF4" w:rsidRPr="002E1FE8">
        <w:rPr>
          <w:color w:val="auto"/>
          <w:sz w:val="22"/>
          <w:szCs w:val="22"/>
        </w:rPr>
        <w:t>i</w:t>
      </w:r>
      <w:r w:rsidR="00C86666" w:rsidRPr="002E1FE8">
        <w:rPr>
          <w:color w:val="auto"/>
          <w:sz w:val="22"/>
          <w:szCs w:val="22"/>
        </w:rPr>
        <w:t>sland</w:t>
      </w:r>
      <w:r w:rsidR="002F34C7" w:rsidRPr="002E1FE8">
        <w:rPr>
          <w:color w:val="auto"/>
          <w:sz w:val="22"/>
          <w:szCs w:val="22"/>
        </w:rPr>
        <w:t xml:space="preserve"> has therefore developed ful</w:t>
      </w:r>
      <w:r w:rsidR="00031E1C" w:rsidRPr="002E1FE8">
        <w:rPr>
          <w:color w:val="auto"/>
          <w:sz w:val="22"/>
          <w:szCs w:val="22"/>
        </w:rPr>
        <w:t>l</w:t>
      </w:r>
      <w:r w:rsidR="002F34C7" w:rsidRPr="002E1FE8">
        <w:rPr>
          <w:color w:val="auto"/>
          <w:sz w:val="22"/>
          <w:szCs w:val="22"/>
        </w:rPr>
        <w:t xml:space="preserve"> resistance to satyrization (anti-satyrization behavior).</w:t>
      </w:r>
      <w:r w:rsidR="00617446" w:rsidRPr="002E1FE8">
        <w:rPr>
          <w:color w:val="auto"/>
          <w:sz w:val="22"/>
          <w:szCs w:val="22"/>
        </w:rPr>
        <w:t xml:space="preserve"> </w:t>
      </w:r>
    </w:p>
    <w:p w14:paraId="4AA45AD6" w14:textId="28D1878F" w:rsidR="00BC31E5" w:rsidRPr="002E1FE8" w:rsidRDefault="00BD0828" w:rsidP="00BC31E5">
      <w:pPr>
        <w:pStyle w:val="Default"/>
        <w:spacing w:line="480" w:lineRule="auto"/>
        <w:rPr>
          <w:color w:val="auto"/>
          <w:sz w:val="22"/>
          <w:szCs w:val="22"/>
        </w:rPr>
      </w:pPr>
      <w:r w:rsidRPr="002E1FE8">
        <w:rPr>
          <w:color w:val="auto"/>
          <w:sz w:val="22"/>
          <w:szCs w:val="22"/>
        </w:rPr>
        <w:t>Many reasons</w:t>
      </w:r>
      <w:r w:rsidR="0010141E" w:rsidRPr="002E1FE8">
        <w:rPr>
          <w:color w:val="auto"/>
          <w:sz w:val="22"/>
          <w:szCs w:val="22"/>
        </w:rPr>
        <w:t xml:space="preserve"> could explain </w:t>
      </w:r>
      <w:r w:rsidR="00D85001" w:rsidRPr="002E1FE8">
        <w:rPr>
          <w:color w:val="auto"/>
          <w:sz w:val="22"/>
          <w:szCs w:val="22"/>
        </w:rPr>
        <w:t xml:space="preserve">the observed low level </w:t>
      </w:r>
      <w:r w:rsidR="00BE3249" w:rsidRPr="002E1FE8">
        <w:rPr>
          <w:color w:val="auto"/>
          <w:sz w:val="22"/>
          <w:szCs w:val="22"/>
        </w:rPr>
        <w:t xml:space="preserve">of </w:t>
      </w:r>
      <w:r w:rsidR="00D85001" w:rsidRPr="002E1FE8">
        <w:rPr>
          <w:color w:val="auto"/>
          <w:sz w:val="22"/>
          <w:szCs w:val="22"/>
        </w:rPr>
        <w:t>satyrization</w:t>
      </w:r>
      <w:r w:rsidR="0010141E" w:rsidRPr="002E1FE8">
        <w:rPr>
          <w:color w:val="auto"/>
          <w:sz w:val="22"/>
          <w:szCs w:val="22"/>
        </w:rPr>
        <w:t xml:space="preserve">. </w:t>
      </w:r>
      <w:r w:rsidR="007E21D6" w:rsidRPr="002E1FE8">
        <w:rPr>
          <w:color w:val="auto"/>
          <w:sz w:val="22"/>
          <w:szCs w:val="22"/>
        </w:rPr>
        <w:t>Bargielowki et al</w:t>
      </w:r>
      <w:r w:rsidR="0078059D" w:rsidRPr="002E1FE8">
        <w:rPr>
          <w:color w:val="auto"/>
          <w:sz w:val="22"/>
          <w:szCs w:val="22"/>
        </w:rPr>
        <w:t>.</w:t>
      </w:r>
      <w:r w:rsidR="007E21D6" w:rsidRPr="002E1FE8">
        <w:rPr>
          <w:color w:val="auto"/>
          <w:sz w:val="22"/>
          <w:szCs w:val="22"/>
        </w:rPr>
        <w:t xml:space="preserve"> </w:t>
      </w:r>
      <w:r w:rsidR="00F66565" w:rsidRPr="002E1FE8">
        <w:rPr>
          <w:color w:val="auto"/>
          <w:sz w:val="22"/>
          <w:szCs w:val="22"/>
        </w:rPr>
        <w:t>[</w:t>
      </w:r>
      <w:r w:rsidR="00411EC9" w:rsidRPr="002E1FE8">
        <w:rPr>
          <w:color w:val="auto"/>
          <w:sz w:val="22"/>
          <w:szCs w:val="22"/>
        </w:rPr>
        <w:t>5</w:t>
      </w:r>
      <w:r w:rsidR="00815A26" w:rsidRPr="002E1FE8">
        <w:rPr>
          <w:color w:val="auto"/>
          <w:sz w:val="22"/>
          <w:szCs w:val="22"/>
        </w:rPr>
        <w:t>,</w:t>
      </w:r>
      <w:r w:rsidR="00411EC9" w:rsidRPr="002E1FE8">
        <w:rPr>
          <w:color w:val="auto"/>
          <w:sz w:val="22"/>
          <w:szCs w:val="22"/>
        </w:rPr>
        <w:t>7</w:t>
      </w:r>
      <w:r w:rsidR="00F66565" w:rsidRPr="002E1FE8">
        <w:rPr>
          <w:color w:val="auto"/>
          <w:sz w:val="22"/>
          <w:szCs w:val="22"/>
        </w:rPr>
        <w:t>]</w:t>
      </w:r>
      <w:r w:rsidR="007E21D6" w:rsidRPr="002E1FE8">
        <w:rPr>
          <w:color w:val="auto"/>
          <w:sz w:val="22"/>
          <w:szCs w:val="22"/>
        </w:rPr>
        <w:t xml:space="preserve"> </w:t>
      </w:r>
      <w:r w:rsidR="004249B7" w:rsidRPr="002E1FE8">
        <w:rPr>
          <w:color w:val="auto"/>
          <w:sz w:val="22"/>
          <w:szCs w:val="22"/>
        </w:rPr>
        <w:t xml:space="preserve">have previously described </w:t>
      </w:r>
      <w:r w:rsidR="007E21D6" w:rsidRPr="002E1FE8">
        <w:rPr>
          <w:color w:val="auto"/>
          <w:sz w:val="22"/>
          <w:szCs w:val="22"/>
        </w:rPr>
        <w:t>sympatric field po</w:t>
      </w:r>
      <w:r w:rsidR="002F34C7" w:rsidRPr="002E1FE8">
        <w:rPr>
          <w:color w:val="auto"/>
          <w:sz w:val="22"/>
          <w:szCs w:val="22"/>
        </w:rPr>
        <w:t>pu</w:t>
      </w:r>
      <w:r w:rsidR="007E21D6" w:rsidRPr="002E1FE8">
        <w:rPr>
          <w:color w:val="auto"/>
          <w:sz w:val="22"/>
          <w:szCs w:val="22"/>
        </w:rPr>
        <w:t xml:space="preserve">lations </w:t>
      </w:r>
      <w:r w:rsidR="004249B7" w:rsidRPr="002E1FE8">
        <w:rPr>
          <w:color w:val="auto"/>
          <w:sz w:val="22"/>
          <w:szCs w:val="22"/>
        </w:rPr>
        <w:t>that have</w:t>
      </w:r>
      <w:r w:rsidR="007E21D6" w:rsidRPr="002E1FE8">
        <w:rPr>
          <w:color w:val="auto"/>
          <w:sz w:val="22"/>
          <w:szCs w:val="22"/>
        </w:rPr>
        <w:t xml:space="preserve"> co-existed l</w:t>
      </w:r>
      <w:r w:rsidR="00767E2E" w:rsidRPr="002E1FE8">
        <w:rPr>
          <w:color w:val="auto"/>
          <w:sz w:val="22"/>
          <w:szCs w:val="22"/>
        </w:rPr>
        <w:t xml:space="preserve">ong enough </w:t>
      </w:r>
      <w:r w:rsidR="000E291E" w:rsidRPr="002E1FE8">
        <w:rPr>
          <w:color w:val="auto"/>
          <w:sz w:val="22"/>
          <w:szCs w:val="22"/>
        </w:rPr>
        <w:t xml:space="preserve">to </w:t>
      </w:r>
      <w:r w:rsidR="00767E2E" w:rsidRPr="002E1FE8">
        <w:rPr>
          <w:color w:val="auto"/>
          <w:sz w:val="22"/>
          <w:szCs w:val="22"/>
        </w:rPr>
        <w:t>evolve resis</w:t>
      </w:r>
      <w:r w:rsidR="007E21D6" w:rsidRPr="002E1FE8">
        <w:rPr>
          <w:color w:val="auto"/>
          <w:sz w:val="22"/>
          <w:szCs w:val="22"/>
        </w:rPr>
        <w:t>tance to cross</w:t>
      </w:r>
      <w:r w:rsidR="004E555D" w:rsidRPr="002E1FE8">
        <w:rPr>
          <w:color w:val="auto"/>
          <w:sz w:val="22"/>
          <w:szCs w:val="22"/>
        </w:rPr>
        <w:t>-</w:t>
      </w:r>
      <w:r w:rsidR="000E25F8" w:rsidRPr="002E1FE8">
        <w:rPr>
          <w:color w:val="auto"/>
          <w:sz w:val="22"/>
          <w:szCs w:val="22"/>
        </w:rPr>
        <w:t>mating and</w:t>
      </w:r>
      <w:r w:rsidR="00767E2E" w:rsidRPr="002E1FE8">
        <w:rPr>
          <w:color w:val="auto"/>
          <w:sz w:val="22"/>
          <w:szCs w:val="22"/>
        </w:rPr>
        <w:t xml:space="preserve"> </w:t>
      </w:r>
      <w:r w:rsidR="00BE3249" w:rsidRPr="002E1FE8">
        <w:rPr>
          <w:color w:val="auto"/>
          <w:sz w:val="22"/>
          <w:szCs w:val="22"/>
        </w:rPr>
        <w:t xml:space="preserve">showed </w:t>
      </w:r>
      <w:r w:rsidR="004249B7" w:rsidRPr="002E1FE8">
        <w:rPr>
          <w:color w:val="auto"/>
          <w:sz w:val="22"/>
          <w:szCs w:val="22"/>
        </w:rPr>
        <w:t xml:space="preserve">that </w:t>
      </w:r>
      <w:r w:rsidR="004249B7" w:rsidRPr="002E1FE8">
        <w:rPr>
          <w:i/>
          <w:color w:val="auto"/>
          <w:sz w:val="22"/>
          <w:szCs w:val="22"/>
        </w:rPr>
        <w:t>Ae</w:t>
      </w:r>
      <w:r w:rsidRPr="002E1FE8">
        <w:rPr>
          <w:i/>
          <w:color w:val="auto"/>
          <w:sz w:val="22"/>
          <w:szCs w:val="22"/>
        </w:rPr>
        <w:t>.</w:t>
      </w:r>
      <w:r w:rsidR="004249B7" w:rsidRPr="002E1FE8">
        <w:rPr>
          <w:i/>
          <w:color w:val="auto"/>
          <w:sz w:val="22"/>
          <w:szCs w:val="22"/>
        </w:rPr>
        <w:t xml:space="preserve"> aegypti</w:t>
      </w:r>
      <w:r w:rsidR="004249B7" w:rsidRPr="002E1FE8">
        <w:rPr>
          <w:color w:val="auto"/>
          <w:sz w:val="22"/>
          <w:szCs w:val="22"/>
        </w:rPr>
        <w:t xml:space="preserve"> females </w:t>
      </w:r>
      <w:r w:rsidR="00767E2E" w:rsidRPr="002E1FE8">
        <w:rPr>
          <w:color w:val="auto"/>
          <w:sz w:val="22"/>
          <w:szCs w:val="22"/>
        </w:rPr>
        <w:t xml:space="preserve">allopatric to </w:t>
      </w:r>
      <w:r w:rsidR="004249B7" w:rsidRPr="002E1FE8">
        <w:rPr>
          <w:i/>
          <w:color w:val="auto"/>
          <w:sz w:val="22"/>
          <w:szCs w:val="22"/>
        </w:rPr>
        <w:t>Ae</w:t>
      </w:r>
      <w:r w:rsidRPr="002E1FE8">
        <w:rPr>
          <w:i/>
          <w:color w:val="auto"/>
          <w:sz w:val="22"/>
          <w:szCs w:val="22"/>
        </w:rPr>
        <w:t>.</w:t>
      </w:r>
      <w:r w:rsidR="004249B7" w:rsidRPr="002E1FE8">
        <w:rPr>
          <w:i/>
          <w:color w:val="auto"/>
          <w:sz w:val="22"/>
          <w:szCs w:val="22"/>
        </w:rPr>
        <w:t xml:space="preserve"> albopictus</w:t>
      </w:r>
      <w:r w:rsidR="00617446" w:rsidRPr="002E1FE8">
        <w:rPr>
          <w:i/>
          <w:color w:val="auto"/>
          <w:sz w:val="22"/>
          <w:szCs w:val="22"/>
        </w:rPr>
        <w:t xml:space="preserve"> </w:t>
      </w:r>
      <w:r w:rsidR="00767E2E" w:rsidRPr="002E1FE8">
        <w:rPr>
          <w:color w:val="auto"/>
          <w:sz w:val="22"/>
          <w:szCs w:val="22"/>
        </w:rPr>
        <w:t xml:space="preserve">are more susceptible to interspecific insemination by </w:t>
      </w:r>
      <w:r w:rsidR="004249B7" w:rsidRPr="002E1FE8">
        <w:rPr>
          <w:i/>
          <w:color w:val="auto"/>
          <w:sz w:val="22"/>
          <w:szCs w:val="22"/>
        </w:rPr>
        <w:t>Ae</w:t>
      </w:r>
      <w:r w:rsidRPr="002E1FE8">
        <w:rPr>
          <w:i/>
          <w:color w:val="auto"/>
          <w:sz w:val="22"/>
          <w:szCs w:val="22"/>
        </w:rPr>
        <w:t>.</w:t>
      </w:r>
      <w:r w:rsidR="004249B7" w:rsidRPr="002E1FE8">
        <w:rPr>
          <w:i/>
          <w:color w:val="auto"/>
          <w:sz w:val="22"/>
          <w:szCs w:val="22"/>
        </w:rPr>
        <w:t xml:space="preserve"> a</w:t>
      </w:r>
      <w:r w:rsidR="000E291E" w:rsidRPr="002E1FE8">
        <w:rPr>
          <w:i/>
          <w:color w:val="auto"/>
          <w:sz w:val="22"/>
          <w:szCs w:val="22"/>
        </w:rPr>
        <w:t>lbopictus</w:t>
      </w:r>
      <w:r w:rsidR="00767E2E" w:rsidRPr="002E1FE8">
        <w:rPr>
          <w:color w:val="auto"/>
          <w:sz w:val="22"/>
          <w:szCs w:val="22"/>
        </w:rPr>
        <w:t xml:space="preserve"> </w:t>
      </w:r>
      <w:r w:rsidR="00F66565" w:rsidRPr="002E1FE8">
        <w:rPr>
          <w:color w:val="auto"/>
          <w:sz w:val="22"/>
          <w:szCs w:val="22"/>
        </w:rPr>
        <w:t>[</w:t>
      </w:r>
      <w:r w:rsidR="00411EC9" w:rsidRPr="002E1FE8">
        <w:rPr>
          <w:color w:val="auto"/>
          <w:sz w:val="22"/>
          <w:szCs w:val="22"/>
        </w:rPr>
        <w:t>39</w:t>
      </w:r>
      <w:r w:rsidR="00F66565" w:rsidRPr="002E1FE8">
        <w:rPr>
          <w:color w:val="auto"/>
          <w:sz w:val="22"/>
          <w:szCs w:val="22"/>
        </w:rPr>
        <w:t>]</w:t>
      </w:r>
      <w:r w:rsidR="002E527C" w:rsidRPr="002E1FE8">
        <w:rPr>
          <w:color w:val="auto"/>
          <w:sz w:val="22"/>
          <w:szCs w:val="22"/>
        </w:rPr>
        <w:t xml:space="preserve">. Cage experiments and field observations indicate that </w:t>
      </w:r>
      <w:r w:rsidR="002E527C" w:rsidRPr="002E1FE8">
        <w:rPr>
          <w:i/>
          <w:color w:val="auto"/>
          <w:sz w:val="22"/>
          <w:szCs w:val="22"/>
        </w:rPr>
        <w:t>Ae. albopictus</w:t>
      </w:r>
      <w:r w:rsidR="002E527C" w:rsidRPr="002E1FE8">
        <w:rPr>
          <w:color w:val="auto"/>
          <w:sz w:val="22"/>
          <w:szCs w:val="22"/>
        </w:rPr>
        <w:t xml:space="preserve"> males are capable of satyrizing females of other species of the Stegomyia subgenus, potentially leading to competitive displacement, and </w:t>
      </w:r>
      <w:r w:rsidR="001508C6" w:rsidRPr="002E1FE8">
        <w:rPr>
          <w:color w:val="auto"/>
          <w:sz w:val="22"/>
          <w:szCs w:val="22"/>
        </w:rPr>
        <w:t xml:space="preserve">even </w:t>
      </w:r>
      <w:r w:rsidR="002E527C" w:rsidRPr="002E1FE8">
        <w:rPr>
          <w:color w:val="auto"/>
          <w:sz w:val="22"/>
          <w:szCs w:val="22"/>
        </w:rPr>
        <w:t xml:space="preserve">extinction, especially of endemic species on islands </w:t>
      </w:r>
      <w:r w:rsidR="00F66565" w:rsidRPr="002E1FE8">
        <w:rPr>
          <w:color w:val="auto"/>
          <w:sz w:val="22"/>
          <w:szCs w:val="22"/>
        </w:rPr>
        <w:t>[</w:t>
      </w:r>
      <w:r w:rsidR="00411EC9" w:rsidRPr="002E1FE8">
        <w:rPr>
          <w:color w:val="auto"/>
          <w:sz w:val="22"/>
          <w:szCs w:val="22"/>
        </w:rPr>
        <w:t>7</w:t>
      </w:r>
      <w:r w:rsidR="00F66565" w:rsidRPr="002E1FE8">
        <w:rPr>
          <w:color w:val="auto"/>
          <w:sz w:val="22"/>
          <w:szCs w:val="22"/>
        </w:rPr>
        <w:t>]</w:t>
      </w:r>
      <w:r w:rsidR="002E527C" w:rsidRPr="002E1FE8">
        <w:rPr>
          <w:color w:val="auto"/>
          <w:sz w:val="22"/>
          <w:szCs w:val="22"/>
        </w:rPr>
        <w:t xml:space="preserve">. </w:t>
      </w:r>
      <w:r w:rsidR="000B2541" w:rsidRPr="002E1FE8">
        <w:rPr>
          <w:color w:val="auto"/>
          <w:sz w:val="22"/>
          <w:szCs w:val="22"/>
        </w:rPr>
        <w:t xml:space="preserve">In contrast, </w:t>
      </w:r>
      <w:r w:rsidR="002E527C" w:rsidRPr="002E1FE8">
        <w:rPr>
          <w:color w:val="auto"/>
          <w:sz w:val="22"/>
          <w:szCs w:val="22"/>
        </w:rPr>
        <w:t>in our study</w:t>
      </w:r>
      <w:r w:rsidR="00E303E9" w:rsidRPr="002E1FE8">
        <w:rPr>
          <w:color w:val="auto"/>
          <w:sz w:val="22"/>
          <w:szCs w:val="22"/>
        </w:rPr>
        <w:t xml:space="preserve"> even an increase </w:t>
      </w:r>
      <w:r w:rsidR="00F26E0E" w:rsidRPr="002E1FE8">
        <w:rPr>
          <w:color w:val="auto"/>
          <w:sz w:val="22"/>
          <w:szCs w:val="22"/>
        </w:rPr>
        <w:t xml:space="preserve">in </w:t>
      </w:r>
      <w:r w:rsidR="00E303E9" w:rsidRPr="002E1FE8">
        <w:rPr>
          <w:color w:val="auto"/>
          <w:sz w:val="22"/>
          <w:szCs w:val="22"/>
        </w:rPr>
        <w:t>ratio</w:t>
      </w:r>
      <w:r w:rsidR="00F26E0E" w:rsidRPr="002E1FE8">
        <w:rPr>
          <w:color w:val="auto"/>
          <w:sz w:val="22"/>
          <w:szCs w:val="22"/>
        </w:rPr>
        <w:t>s</w:t>
      </w:r>
      <w:r w:rsidR="00E303E9" w:rsidRPr="002E1FE8">
        <w:rPr>
          <w:color w:val="auto"/>
          <w:sz w:val="22"/>
          <w:szCs w:val="22"/>
        </w:rPr>
        <w:t xml:space="preserve"> in favor of male </w:t>
      </w:r>
      <w:r w:rsidR="00E303E9" w:rsidRPr="002E1FE8">
        <w:rPr>
          <w:i/>
          <w:color w:val="auto"/>
          <w:sz w:val="22"/>
          <w:szCs w:val="22"/>
        </w:rPr>
        <w:t>Ae. albopictus</w:t>
      </w:r>
      <w:r w:rsidR="00E303E9" w:rsidRPr="002E1FE8">
        <w:rPr>
          <w:color w:val="auto"/>
          <w:sz w:val="22"/>
          <w:szCs w:val="22"/>
        </w:rPr>
        <w:t xml:space="preserve"> did not</w:t>
      </w:r>
      <w:r w:rsidR="00B87FBA" w:rsidRPr="002E1FE8">
        <w:rPr>
          <w:color w:val="auto"/>
          <w:sz w:val="22"/>
          <w:szCs w:val="22"/>
        </w:rPr>
        <w:t xml:space="preserve"> significantly increase</w:t>
      </w:r>
      <w:r w:rsidR="00E303E9" w:rsidRPr="002E1FE8">
        <w:rPr>
          <w:color w:val="auto"/>
          <w:sz w:val="22"/>
          <w:szCs w:val="22"/>
        </w:rPr>
        <w:t xml:space="preserve"> insemination of female </w:t>
      </w:r>
      <w:r w:rsidR="00E303E9" w:rsidRPr="002E1FE8">
        <w:rPr>
          <w:i/>
          <w:color w:val="auto"/>
          <w:sz w:val="22"/>
          <w:szCs w:val="22"/>
        </w:rPr>
        <w:t>Ae. aegypti</w:t>
      </w:r>
      <w:r w:rsidR="002E527C" w:rsidRPr="002E1FE8">
        <w:rPr>
          <w:color w:val="auto"/>
          <w:sz w:val="22"/>
          <w:szCs w:val="22"/>
        </w:rPr>
        <w:t>.</w:t>
      </w:r>
      <w:r w:rsidR="00BE3249" w:rsidRPr="002E1FE8">
        <w:rPr>
          <w:color w:val="auto"/>
          <w:sz w:val="22"/>
          <w:szCs w:val="22"/>
        </w:rPr>
        <w:t xml:space="preserve"> One study has </w:t>
      </w:r>
      <w:r w:rsidR="00E303E9" w:rsidRPr="002E1FE8">
        <w:rPr>
          <w:color w:val="auto"/>
          <w:sz w:val="22"/>
          <w:szCs w:val="22"/>
        </w:rPr>
        <w:t xml:space="preserve">pointed </w:t>
      </w:r>
      <w:r w:rsidR="00BE3249" w:rsidRPr="002E1FE8">
        <w:rPr>
          <w:color w:val="auto"/>
          <w:sz w:val="22"/>
          <w:szCs w:val="22"/>
        </w:rPr>
        <w:t xml:space="preserve">to </w:t>
      </w:r>
      <w:r w:rsidR="002E527C" w:rsidRPr="002E1FE8">
        <w:rPr>
          <w:color w:val="auto"/>
          <w:sz w:val="22"/>
          <w:szCs w:val="22"/>
        </w:rPr>
        <w:t>the implication of population density on mating behavior</w:t>
      </w:r>
      <w:r w:rsidR="00220AD7" w:rsidRPr="002E1FE8">
        <w:rPr>
          <w:color w:val="auto"/>
          <w:sz w:val="22"/>
          <w:szCs w:val="22"/>
        </w:rPr>
        <w:t xml:space="preserve"> </w:t>
      </w:r>
      <w:r w:rsidR="00F66565" w:rsidRPr="002E1FE8">
        <w:rPr>
          <w:color w:val="auto"/>
          <w:sz w:val="22"/>
          <w:szCs w:val="22"/>
        </w:rPr>
        <w:t>[</w:t>
      </w:r>
      <w:r w:rsidR="00B93E76" w:rsidRPr="002E1FE8">
        <w:rPr>
          <w:color w:val="auto"/>
          <w:sz w:val="22"/>
          <w:szCs w:val="22"/>
        </w:rPr>
        <w:t>42</w:t>
      </w:r>
      <w:r w:rsidR="00F66565" w:rsidRPr="002E1FE8">
        <w:rPr>
          <w:color w:val="auto"/>
          <w:sz w:val="22"/>
          <w:szCs w:val="22"/>
        </w:rPr>
        <w:t>]</w:t>
      </w:r>
      <w:r w:rsidR="00BE3249" w:rsidRPr="002E1FE8">
        <w:rPr>
          <w:color w:val="auto"/>
          <w:sz w:val="22"/>
          <w:szCs w:val="22"/>
        </w:rPr>
        <w:t xml:space="preserve">, </w:t>
      </w:r>
      <w:r w:rsidR="00706A50">
        <w:rPr>
          <w:color w:val="auto"/>
          <w:sz w:val="22"/>
          <w:szCs w:val="22"/>
        </w:rPr>
        <w:t>and</w:t>
      </w:r>
      <w:r w:rsidR="00706A50" w:rsidRPr="002E1FE8">
        <w:rPr>
          <w:color w:val="auto"/>
          <w:sz w:val="22"/>
          <w:szCs w:val="22"/>
        </w:rPr>
        <w:t xml:space="preserve"> </w:t>
      </w:r>
      <w:r w:rsidR="001508C6" w:rsidRPr="002E1FE8">
        <w:rPr>
          <w:color w:val="auto"/>
          <w:sz w:val="22"/>
          <w:szCs w:val="22"/>
        </w:rPr>
        <w:t xml:space="preserve">found </w:t>
      </w:r>
      <w:r w:rsidR="00C23A61" w:rsidRPr="002E1FE8">
        <w:rPr>
          <w:color w:val="auto"/>
          <w:sz w:val="22"/>
          <w:szCs w:val="22"/>
        </w:rPr>
        <w:t xml:space="preserve">that </w:t>
      </w:r>
      <w:r w:rsidR="00220AD7" w:rsidRPr="002E1FE8">
        <w:rPr>
          <w:color w:val="auto"/>
          <w:sz w:val="22"/>
          <w:szCs w:val="22"/>
        </w:rPr>
        <w:t>male densit</w:t>
      </w:r>
      <w:r w:rsidR="00EC7113" w:rsidRPr="002E1FE8">
        <w:rPr>
          <w:color w:val="auto"/>
          <w:sz w:val="22"/>
          <w:szCs w:val="22"/>
        </w:rPr>
        <w:t>y</w:t>
      </w:r>
      <w:r w:rsidR="00220AD7" w:rsidRPr="002E1FE8">
        <w:rPr>
          <w:color w:val="auto"/>
          <w:sz w:val="22"/>
          <w:szCs w:val="22"/>
        </w:rPr>
        <w:t xml:space="preserve"> significantly increased swarming </w:t>
      </w:r>
      <w:r w:rsidR="00617446" w:rsidRPr="002E1FE8">
        <w:rPr>
          <w:color w:val="auto"/>
          <w:sz w:val="22"/>
          <w:szCs w:val="22"/>
        </w:rPr>
        <w:t>behavior</w:t>
      </w:r>
      <w:r w:rsidR="00220AD7" w:rsidRPr="002E1FE8">
        <w:rPr>
          <w:color w:val="auto"/>
          <w:sz w:val="22"/>
          <w:szCs w:val="22"/>
        </w:rPr>
        <w:t xml:space="preserve">, </w:t>
      </w:r>
      <w:r w:rsidR="00BE3249" w:rsidRPr="002E1FE8">
        <w:rPr>
          <w:color w:val="auto"/>
          <w:sz w:val="22"/>
          <w:szCs w:val="22"/>
        </w:rPr>
        <w:t xml:space="preserve">number of </w:t>
      </w:r>
      <w:r w:rsidR="00220AD7" w:rsidRPr="002E1FE8">
        <w:rPr>
          <w:color w:val="auto"/>
          <w:sz w:val="22"/>
          <w:szCs w:val="22"/>
        </w:rPr>
        <w:t>mating pairs, and egg production of hetero</w:t>
      </w:r>
      <w:r w:rsidR="00617446" w:rsidRPr="002E1FE8">
        <w:rPr>
          <w:color w:val="auto"/>
          <w:sz w:val="22"/>
          <w:szCs w:val="22"/>
        </w:rPr>
        <w:t>-</w:t>
      </w:r>
      <w:r w:rsidR="00220AD7" w:rsidRPr="002E1FE8">
        <w:rPr>
          <w:color w:val="auto"/>
          <w:sz w:val="22"/>
          <w:szCs w:val="22"/>
        </w:rPr>
        <w:t>specific females, but</w:t>
      </w:r>
      <w:r w:rsidR="00C23A61" w:rsidRPr="002E1FE8">
        <w:rPr>
          <w:color w:val="auto"/>
          <w:sz w:val="22"/>
          <w:szCs w:val="22"/>
        </w:rPr>
        <w:t xml:space="preserve"> not </w:t>
      </w:r>
      <w:r w:rsidR="00220AD7" w:rsidRPr="002E1FE8">
        <w:rPr>
          <w:color w:val="auto"/>
          <w:sz w:val="22"/>
          <w:szCs w:val="22"/>
        </w:rPr>
        <w:t>female insemination.</w:t>
      </w:r>
      <w:r w:rsidR="00C23A61" w:rsidRPr="002E1FE8">
        <w:rPr>
          <w:color w:val="auto"/>
          <w:sz w:val="22"/>
          <w:szCs w:val="22"/>
        </w:rPr>
        <w:t xml:space="preserve"> They also found that</w:t>
      </w:r>
      <w:r w:rsidR="00220AD7" w:rsidRPr="002E1FE8">
        <w:rPr>
          <w:color w:val="auto"/>
          <w:sz w:val="22"/>
          <w:szCs w:val="22"/>
        </w:rPr>
        <w:t xml:space="preserve"> </w:t>
      </w:r>
      <w:r w:rsidR="00C23A61" w:rsidRPr="002E1FE8">
        <w:rPr>
          <w:i/>
          <w:color w:val="auto"/>
          <w:sz w:val="22"/>
          <w:szCs w:val="22"/>
        </w:rPr>
        <w:t xml:space="preserve">Ae. </w:t>
      </w:r>
      <w:r w:rsidR="00220AD7" w:rsidRPr="002E1FE8">
        <w:rPr>
          <w:i/>
          <w:color w:val="auto"/>
          <w:sz w:val="22"/>
          <w:szCs w:val="22"/>
        </w:rPr>
        <w:t>aegypti</w:t>
      </w:r>
      <w:r w:rsidR="00220AD7" w:rsidRPr="002E1FE8">
        <w:rPr>
          <w:color w:val="auto"/>
          <w:sz w:val="22"/>
          <w:szCs w:val="22"/>
        </w:rPr>
        <w:t xml:space="preserve"> males mate more readily with hetero</w:t>
      </w:r>
      <w:r w:rsidR="00617446" w:rsidRPr="002E1FE8">
        <w:rPr>
          <w:color w:val="auto"/>
          <w:sz w:val="22"/>
          <w:szCs w:val="22"/>
        </w:rPr>
        <w:t>-</w:t>
      </w:r>
      <w:r w:rsidR="00220AD7" w:rsidRPr="002E1FE8">
        <w:rPr>
          <w:color w:val="auto"/>
          <w:sz w:val="22"/>
          <w:szCs w:val="22"/>
        </w:rPr>
        <w:t xml:space="preserve">specific females than do </w:t>
      </w:r>
      <w:r w:rsidR="00220AD7" w:rsidRPr="002E1FE8">
        <w:rPr>
          <w:i/>
          <w:color w:val="auto"/>
          <w:sz w:val="22"/>
          <w:szCs w:val="22"/>
        </w:rPr>
        <w:t>Ae. albopictus</w:t>
      </w:r>
      <w:r w:rsidR="00220AD7" w:rsidRPr="002E1FE8">
        <w:rPr>
          <w:color w:val="auto"/>
          <w:sz w:val="22"/>
          <w:szCs w:val="22"/>
        </w:rPr>
        <w:t xml:space="preserve"> males</w:t>
      </w:r>
      <w:r w:rsidR="00706A50">
        <w:rPr>
          <w:color w:val="auto"/>
          <w:sz w:val="22"/>
          <w:szCs w:val="22"/>
        </w:rPr>
        <w:t>,</w:t>
      </w:r>
      <w:r w:rsidR="00C23A61" w:rsidRPr="002E1FE8">
        <w:rPr>
          <w:color w:val="auto"/>
          <w:sz w:val="22"/>
          <w:szCs w:val="22"/>
        </w:rPr>
        <w:t xml:space="preserve"> and so </w:t>
      </w:r>
      <w:r w:rsidR="00220AD7" w:rsidRPr="002E1FE8">
        <w:rPr>
          <w:color w:val="auto"/>
          <w:sz w:val="22"/>
          <w:szCs w:val="22"/>
        </w:rPr>
        <w:t xml:space="preserve">if </w:t>
      </w:r>
      <w:r w:rsidR="00C23A61" w:rsidRPr="002E1FE8">
        <w:rPr>
          <w:i/>
          <w:color w:val="auto"/>
          <w:sz w:val="22"/>
          <w:szCs w:val="22"/>
        </w:rPr>
        <w:t>Ae. aegypti</w:t>
      </w:r>
      <w:r w:rsidR="00C23A61" w:rsidRPr="002E1FE8">
        <w:rPr>
          <w:color w:val="auto"/>
          <w:sz w:val="22"/>
          <w:szCs w:val="22"/>
        </w:rPr>
        <w:t xml:space="preserve"> </w:t>
      </w:r>
      <w:r w:rsidR="004E2F40" w:rsidRPr="002E1FE8">
        <w:rPr>
          <w:color w:val="auto"/>
          <w:sz w:val="22"/>
          <w:szCs w:val="22"/>
        </w:rPr>
        <w:t xml:space="preserve">were </w:t>
      </w:r>
      <w:r w:rsidR="00220AD7" w:rsidRPr="002E1FE8">
        <w:rPr>
          <w:color w:val="auto"/>
          <w:sz w:val="22"/>
          <w:szCs w:val="22"/>
        </w:rPr>
        <w:t xml:space="preserve">released into the field they may mate with both </w:t>
      </w:r>
      <w:r w:rsidR="00220AD7" w:rsidRPr="002E1FE8">
        <w:rPr>
          <w:i/>
          <w:color w:val="auto"/>
          <w:sz w:val="22"/>
          <w:szCs w:val="22"/>
        </w:rPr>
        <w:t>Ae. aegypti</w:t>
      </w:r>
      <w:r w:rsidR="00220AD7" w:rsidRPr="002E1FE8">
        <w:rPr>
          <w:color w:val="auto"/>
          <w:sz w:val="22"/>
          <w:szCs w:val="22"/>
        </w:rPr>
        <w:t xml:space="preserve"> and </w:t>
      </w:r>
      <w:r w:rsidR="00220AD7" w:rsidRPr="002E1FE8">
        <w:rPr>
          <w:i/>
          <w:color w:val="auto"/>
          <w:sz w:val="22"/>
          <w:szCs w:val="22"/>
        </w:rPr>
        <w:t>Ae. albopictus</w:t>
      </w:r>
      <w:r w:rsidR="00220AD7" w:rsidRPr="002E1FE8">
        <w:rPr>
          <w:color w:val="auto"/>
          <w:sz w:val="22"/>
          <w:szCs w:val="22"/>
        </w:rPr>
        <w:t xml:space="preserve"> females, </w:t>
      </w:r>
      <w:r w:rsidR="001508C6" w:rsidRPr="002E1FE8">
        <w:rPr>
          <w:color w:val="auto"/>
          <w:sz w:val="22"/>
          <w:szCs w:val="22"/>
        </w:rPr>
        <w:t>and reduce</w:t>
      </w:r>
      <w:r w:rsidR="00220AD7" w:rsidRPr="002E1FE8">
        <w:rPr>
          <w:color w:val="auto"/>
          <w:sz w:val="22"/>
          <w:szCs w:val="22"/>
        </w:rPr>
        <w:t xml:space="preserve"> populations of both species by </w:t>
      </w:r>
      <w:r w:rsidR="001508C6" w:rsidRPr="002E1FE8">
        <w:rPr>
          <w:color w:val="auto"/>
          <w:sz w:val="22"/>
          <w:szCs w:val="22"/>
        </w:rPr>
        <w:t>preventing</w:t>
      </w:r>
      <w:r w:rsidR="004E2F40" w:rsidRPr="002E1FE8">
        <w:rPr>
          <w:color w:val="auto"/>
          <w:sz w:val="22"/>
          <w:szCs w:val="22"/>
        </w:rPr>
        <w:t xml:space="preserve"> offspring.</w:t>
      </w:r>
      <w:r w:rsidR="00617446" w:rsidRPr="002E1FE8">
        <w:rPr>
          <w:color w:val="auto"/>
          <w:sz w:val="22"/>
          <w:szCs w:val="22"/>
        </w:rPr>
        <w:t xml:space="preserve"> </w:t>
      </w:r>
      <w:r w:rsidR="00E303E9" w:rsidRPr="002E1FE8">
        <w:rPr>
          <w:color w:val="auto"/>
          <w:sz w:val="22"/>
          <w:szCs w:val="22"/>
        </w:rPr>
        <w:t xml:space="preserve">There is no evidence that this would be the case </w:t>
      </w:r>
      <w:r w:rsidR="00F26E0E" w:rsidRPr="002E1FE8">
        <w:rPr>
          <w:color w:val="auto"/>
          <w:sz w:val="22"/>
          <w:szCs w:val="22"/>
        </w:rPr>
        <w:t xml:space="preserve">on </w:t>
      </w:r>
      <w:r w:rsidR="00E303E9" w:rsidRPr="002E1FE8">
        <w:rPr>
          <w:color w:val="auto"/>
          <w:sz w:val="22"/>
          <w:szCs w:val="22"/>
        </w:rPr>
        <w:t xml:space="preserve">La </w:t>
      </w:r>
      <w:r w:rsidR="00EB6087" w:rsidRPr="002E1FE8">
        <w:rPr>
          <w:color w:val="auto"/>
          <w:sz w:val="22"/>
          <w:szCs w:val="22"/>
        </w:rPr>
        <w:t>Réunion</w:t>
      </w:r>
      <w:r w:rsidR="00E303E9" w:rsidRPr="002E1FE8">
        <w:rPr>
          <w:color w:val="auto"/>
          <w:sz w:val="22"/>
          <w:szCs w:val="22"/>
        </w:rPr>
        <w:t xml:space="preserve"> </w:t>
      </w:r>
      <w:r w:rsidR="00A96EF4" w:rsidRPr="002E1FE8">
        <w:rPr>
          <w:color w:val="auto"/>
          <w:sz w:val="22"/>
          <w:szCs w:val="22"/>
        </w:rPr>
        <w:t>i</w:t>
      </w:r>
      <w:r w:rsidR="00C86666" w:rsidRPr="002E1FE8">
        <w:rPr>
          <w:color w:val="auto"/>
          <w:sz w:val="22"/>
          <w:szCs w:val="22"/>
        </w:rPr>
        <w:t>sland</w:t>
      </w:r>
      <w:r w:rsidR="00C677C3" w:rsidRPr="002E1FE8">
        <w:rPr>
          <w:color w:val="auto"/>
          <w:sz w:val="22"/>
          <w:szCs w:val="22"/>
        </w:rPr>
        <w:t xml:space="preserve"> since w</w:t>
      </w:r>
      <w:r w:rsidR="00C31D3C" w:rsidRPr="002E1FE8">
        <w:rPr>
          <w:color w:val="auto"/>
          <w:sz w:val="22"/>
          <w:szCs w:val="22"/>
        </w:rPr>
        <w:t xml:space="preserve">e observed low reproductive success when </w:t>
      </w:r>
      <w:r w:rsidR="00BE3249" w:rsidRPr="002E1FE8">
        <w:rPr>
          <w:color w:val="auto"/>
          <w:sz w:val="22"/>
          <w:szCs w:val="22"/>
        </w:rPr>
        <w:t xml:space="preserve">crosses </w:t>
      </w:r>
      <w:r w:rsidR="00C31D3C" w:rsidRPr="002E1FE8">
        <w:rPr>
          <w:color w:val="auto"/>
          <w:sz w:val="22"/>
          <w:szCs w:val="22"/>
        </w:rPr>
        <w:t>were performed</w:t>
      </w:r>
      <w:r w:rsidR="00C677C3" w:rsidRPr="002E1FE8">
        <w:rPr>
          <w:color w:val="auto"/>
          <w:sz w:val="22"/>
          <w:szCs w:val="22"/>
        </w:rPr>
        <w:t xml:space="preserve"> in both directions</w:t>
      </w:r>
      <w:r w:rsidR="001A11C1" w:rsidRPr="002E1FE8">
        <w:rPr>
          <w:color w:val="auto"/>
          <w:sz w:val="22"/>
          <w:szCs w:val="22"/>
        </w:rPr>
        <w:t xml:space="preserve">. </w:t>
      </w:r>
      <w:r w:rsidR="00A91336" w:rsidRPr="002E1FE8">
        <w:rPr>
          <w:color w:val="auto"/>
          <w:sz w:val="22"/>
          <w:szCs w:val="22"/>
        </w:rPr>
        <w:t xml:space="preserve">In addition, we observed that interspecific mating was detrimental to female </w:t>
      </w:r>
      <w:r w:rsidR="00A91336" w:rsidRPr="002E1FE8">
        <w:rPr>
          <w:i/>
          <w:color w:val="auto"/>
          <w:sz w:val="22"/>
          <w:szCs w:val="22"/>
        </w:rPr>
        <w:t>Ae. aegypti</w:t>
      </w:r>
      <w:r w:rsidR="00B87FBA" w:rsidRPr="002E1FE8">
        <w:rPr>
          <w:i/>
          <w:color w:val="auto"/>
          <w:sz w:val="22"/>
          <w:szCs w:val="22"/>
        </w:rPr>
        <w:t xml:space="preserve"> </w:t>
      </w:r>
      <w:r w:rsidR="00B87FBA" w:rsidRPr="002E1FE8">
        <w:rPr>
          <w:color w:val="auto"/>
          <w:sz w:val="22"/>
          <w:szCs w:val="22"/>
        </w:rPr>
        <w:t>survival</w:t>
      </w:r>
      <w:r w:rsidR="00A91336" w:rsidRPr="002E1FE8">
        <w:rPr>
          <w:color w:val="auto"/>
          <w:sz w:val="22"/>
          <w:szCs w:val="22"/>
        </w:rPr>
        <w:t xml:space="preserve">. </w:t>
      </w:r>
      <w:r w:rsidR="00C677C3" w:rsidRPr="002E1FE8">
        <w:rPr>
          <w:color w:val="auto"/>
          <w:sz w:val="22"/>
          <w:szCs w:val="22"/>
        </w:rPr>
        <w:t>It</w:t>
      </w:r>
      <w:r w:rsidR="001A11C1" w:rsidRPr="002E1FE8">
        <w:rPr>
          <w:color w:val="auto"/>
          <w:sz w:val="22"/>
          <w:szCs w:val="22"/>
        </w:rPr>
        <w:t xml:space="preserve"> has been previously documented that </w:t>
      </w:r>
      <w:r w:rsidR="00617446" w:rsidRPr="002E1FE8">
        <w:rPr>
          <w:color w:val="auto"/>
          <w:sz w:val="22"/>
          <w:szCs w:val="22"/>
        </w:rPr>
        <w:t>interspecific</w:t>
      </w:r>
      <w:r w:rsidR="001A11C1" w:rsidRPr="002E1FE8">
        <w:rPr>
          <w:color w:val="auto"/>
          <w:sz w:val="22"/>
          <w:szCs w:val="22"/>
        </w:rPr>
        <w:t xml:space="preserve"> copulation and hybridization</w:t>
      </w:r>
      <w:r w:rsidR="00C677C3" w:rsidRPr="002E1FE8">
        <w:rPr>
          <w:color w:val="auto"/>
          <w:sz w:val="22"/>
          <w:szCs w:val="22"/>
        </w:rPr>
        <w:t xml:space="preserve"> can reduce </w:t>
      </w:r>
      <w:r w:rsidR="00BE3249" w:rsidRPr="002E1FE8">
        <w:rPr>
          <w:color w:val="auto"/>
          <w:sz w:val="22"/>
          <w:szCs w:val="22"/>
        </w:rPr>
        <w:t xml:space="preserve">female </w:t>
      </w:r>
      <w:r w:rsidR="00C677C3" w:rsidRPr="002E1FE8">
        <w:rPr>
          <w:color w:val="auto"/>
          <w:sz w:val="22"/>
          <w:szCs w:val="22"/>
        </w:rPr>
        <w:t>reproductive success</w:t>
      </w:r>
      <w:r w:rsidR="001A11C1" w:rsidRPr="002E1FE8">
        <w:rPr>
          <w:color w:val="auto"/>
          <w:sz w:val="22"/>
          <w:szCs w:val="22"/>
        </w:rPr>
        <w:t xml:space="preserve">, but interspecific sexual harassment, which does not always result in </w:t>
      </w:r>
      <w:r w:rsidR="001A11C1" w:rsidRPr="002E1FE8">
        <w:rPr>
          <w:color w:val="auto"/>
          <w:sz w:val="22"/>
          <w:szCs w:val="22"/>
        </w:rPr>
        <w:lastRenderedPageBreak/>
        <w:t>interspecific copulation, can also adversely affect individual reproductive success</w:t>
      </w:r>
      <w:r w:rsidR="00042CAA" w:rsidRPr="002E1FE8">
        <w:rPr>
          <w:color w:val="auto"/>
          <w:sz w:val="22"/>
          <w:szCs w:val="22"/>
        </w:rPr>
        <w:t xml:space="preserve"> and </w:t>
      </w:r>
      <w:r w:rsidR="003865EB" w:rsidRPr="002E1FE8">
        <w:rPr>
          <w:color w:val="auto"/>
          <w:sz w:val="22"/>
          <w:szCs w:val="22"/>
        </w:rPr>
        <w:t xml:space="preserve">longevity </w:t>
      </w:r>
      <w:r w:rsidR="00042CAA" w:rsidRPr="002E1FE8">
        <w:rPr>
          <w:color w:val="auto"/>
          <w:sz w:val="22"/>
          <w:szCs w:val="22"/>
        </w:rPr>
        <w:t>by suppressing both sugar and blood feeding</w:t>
      </w:r>
      <w:r w:rsidR="003865EB" w:rsidRPr="002E1FE8">
        <w:rPr>
          <w:color w:val="auto"/>
          <w:sz w:val="22"/>
          <w:szCs w:val="22"/>
        </w:rPr>
        <w:t xml:space="preserve"> </w:t>
      </w:r>
      <w:r w:rsidR="00F66565" w:rsidRPr="002E1FE8">
        <w:rPr>
          <w:color w:val="auto"/>
          <w:sz w:val="22"/>
          <w:szCs w:val="22"/>
        </w:rPr>
        <w:t>[</w:t>
      </w:r>
      <w:r w:rsidR="00B93E76" w:rsidRPr="002E1FE8">
        <w:rPr>
          <w:color w:val="auto"/>
          <w:sz w:val="22"/>
          <w:szCs w:val="22"/>
        </w:rPr>
        <w:t>47</w:t>
      </w:r>
      <w:r w:rsidR="00F66565" w:rsidRPr="002E1FE8">
        <w:rPr>
          <w:color w:val="auto"/>
          <w:sz w:val="22"/>
          <w:szCs w:val="22"/>
        </w:rPr>
        <w:t>]</w:t>
      </w:r>
      <w:r w:rsidR="001A11C1" w:rsidRPr="002E1FE8">
        <w:rPr>
          <w:color w:val="auto"/>
          <w:sz w:val="22"/>
          <w:szCs w:val="22"/>
        </w:rPr>
        <w:t>. In white butterflies (</w:t>
      </w:r>
      <w:r w:rsidR="001A11C1" w:rsidRPr="002E1FE8">
        <w:rPr>
          <w:i/>
          <w:color w:val="auto"/>
          <w:sz w:val="22"/>
          <w:szCs w:val="22"/>
        </w:rPr>
        <w:t>Leptidea</w:t>
      </w:r>
      <w:r w:rsidR="001A11C1" w:rsidRPr="002E1FE8">
        <w:rPr>
          <w:color w:val="auto"/>
          <w:sz w:val="22"/>
          <w:szCs w:val="22"/>
        </w:rPr>
        <w:t xml:space="preserve"> spp.), for example, the </w:t>
      </w:r>
      <w:r w:rsidR="00BE3249" w:rsidRPr="002E1FE8">
        <w:rPr>
          <w:color w:val="auto"/>
          <w:sz w:val="22"/>
          <w:szCs w:val="22"/>
        </w:rPr>
        <w:t xml:space="preserve">prolonged </w:t>
      </w:r>
      <w:r w:rsidR="001A11C1" w:rsidRPr="002E1FE8">
        <w:rPr>
          <w:color w:val="auto"/>
          <w:sz w:val="22"/>
          <w:szCs w:val="22"/>
        </w:rPr>
        <w:t xml:space="preserve">mating ritual </w:t>
      </w:r>
      <w:r w:rsidR="00BE3249" w:rsidRPr="002E1FE8">
        <w:rPr>
          <w:color w:val="auto"/>
          <w:sz w:val="22"/>
          <w:szCs w:val="22"/>
        </w:rPr>
        <w:t xml:space="preserve">of </w:t>
      </w:r>
      <w:r w:rsidR="001A11C1" w:rsidRPr="002E1FE8">
        <w:rPr>
          <w:color w:val="auto"/>
          <w:sz w:val="22"/>
          <w:szCs w:val="22"/>
        </w:rPr>
        <w:t>hetero</w:t>
      </w:r>
      <w:r w:rsidR="00B87FBA" w:rsidRPr="002E1FE8">
        <w:rPr>
          <w:color w:val="auto"/>
          <w:sz w:val="22"/>
          <w:szCs w:val="22"/>
        </w:rPr>
        <w:t>-</w:t>
      </w:r>
      <w:r w:rsidR="001A11C1" w:rsidRPr="002E1FE8">
        <w:rPr>
          <w:color w:val="auto"/>
          <w:sz w:val="22"/>
          <w:szCs w:val="22"/>
        </w:rPr>
        <w:t xml:space="preserve">specific males decreases the number of opportunities that females have to mate with conspecific males even when interspecific copulation does not take </w:t>
      </w:r>
      <w:r w:rsidR="00815A26" w:rsidRPr="002E1FE8">
        <w:rPr>
          <w:color w:val="auto"/>
          <w:sz w:val="22"/>
          <w:szCs w:val="22"/>
        </w:rPr>
        <w:t>place</w:t>
      </w:r>
      <w:r w:rsidR="00F66565" w:rsidRPr="002E1FE8">
        <w:rPr>
          <w:color w:val="auto"/>
          <w:sz w:val="22"/>
          <w:szCs w:val="22"/>
        </w:rPr>
        <w:t xml:space="preserve"> [</w:t>
      </w:r>
      <w:r w:rsidR="008D247B" w:rsidRPr="002E1FE8">
        <w:rPr>
          <w:color w:val="auto"/>
          <w:sz w:val="22"/>
          <w:szCs w:val="22"/>
        </w:rPr>
        <w:t>24</w:t>
      </w:r>
      <w:r w:rsidR="00F66565" w:rsidRPr="002E1FE8">
        <w:rPr>
          <w:color w:val="auto"/>
          <w:sz w:val="22"/>
          <w:szCs w:val="22"/>
        </w:rPr>
        <w:t>]</w:t>
      </w:r>
      <w:r w:rsidR="0015078C" w:rsidRPr="002E1FE8">
        <w:rPr>
          <w:color w:val="auto"/>
          <w:sz w:val="22"/>
          <w:szCs w:val="22"/>
        </w:rPr>
        <w:t>.</w:t>
      </w:r>
      <w:r w:rsidR="00A53607" w:rsidRPr="002E1FE8">
        <w:rPr>
          <w:color w:val="auto"/>
          <w:sz w:val="22"/>
          <w:szCs w:val="22"/>
        </w:rPr>
        <w:t xml:space="preserve"> </w:t>
      </w:r>
      <w:r w:rsidR="001A11C1" w:rsidRPr="002E1FE8">
        <w:rPr>
          <w:color w:val="auto"/>
          <w:sz w:val="22"/>
          <w:szCs w:val="22"/>
        </w:rPr>
        <w:t>Similarly, in bean weevils (</w:t>
      </w:r>
      <w:r w:rsidR="001A11C1" w:rsidRPr="002E1FE8">
        <w:rPr>
          <w:i/>
          <w:color w:val="auto"/>
          <w:sz w:val="22"/>
          <w:szCs w:val="22"/>
        </w:rPr>
        <w:t>Callosobruchus</w:t>
      </w:r>
      <w:r w:rsidR="001A11C1" w:rsidRPr="002E1FE8">
        <w:rPr>
          <w:color w:val="auto"/>
          <w:sz w:val="22"/>
          <w:szCs w:val="22"/>
        </w:rPr>
        <w:t xml:space="preserve"> spp.), males persistently chase hetero</w:t>
      </w:r>
      <w:r w:rsidR="00B87FBA" w:rsidRPr="002E1FE8">
        <w:rPr>
          <w:color w:val="auto"/>
          <w:sz w:val="22"/>
          <w:szCs w:val="22"/>
        </w:rPr>
        <w:t>-</w:t>
      </w:r>
      <w:r w:rsidR="001A11C1" w:rsidRPr="002E1FE8">
        <w:rPr>
          <w:color w:val="auto"/>
          <w:sz w:val="22"/>
          <w:szCs w:val="22"/>
        </w:rPr>
        <w:t>specific females, causing reductions in the oviposition rate and shorten</w:t>
      </w:r>
      <w:r w:rsidR="00BE3249" w:rsidRPr="002E1FE8">
        <w:rPr>
          <w:color w:val="auto"/>
          <w:sz w:val="22"/>
          <w:szCs w:val="22"/>
        </w:rPr>
        <w:t>ed</w:t>
      </w:r>
      <w:r w:rsidR="001A11C1" w:rsidRPr="002E1FE8">
        <w:rPr>
          <w:color w:val="auto"/>
          <w:sz w:val="22"/>
          <w:szCs w:val="22"/>
        </w:rPr>
        <w:t xml:space="preserve"> longevity of </w:t>
      </w:r>
      <w:r w:rsidR="00C677C3" w:rsidRPr="002E1FE8">
        <w:rPr>
          <w:color w:val="auto"/>
          <w:sz w:val="22"/>
          <w:szCs w:val="22"/>
        </w:rPr>
        <w:t xml:space="preserve">these </w:t>
      </w:r>
      <w:r w:rsidR="001A11C1" w:rsidRPr="002E1FE8">
        <w:rPr>
          <w:color w:val="auto"/>
          <w:sz w:val="22"/>
          <w:szCs w:val="22"/>
        </w:rPr>
        <w:t>females</w:t>
      </w:r>
      <w:r w:rsidR="00F23D46" w:rsidRPr="002E1FE8">
        <w:rPr>
          <w:color w:val="auto"/>
          <w:sz w:val="22"/>
          <w:szCs w:val="22"/>
        </w:rPr>
        <w:t xml:space="preserve"> </w:t>
      </w:r>
      <w:r w:rsidR="00F66565" w:rsidRPr="002E1FE8">
        <w:rPr>
          <w:color w:val="auto"/>
          <w:sz w:val="22"/>
          <w:szCs w:val="22"/>
        </w:rPr>
        <w:t>[</w:t>
      </w:r>
      <w:r w:rsidR="008D247B" w:rsidRPr="002E1FE8">
        <w:rPr>
          <w:color w:val="auto"/>
          <w:sz w:val="22"/>
          <w:szCs w:val="22"/>
        </w:rPr>
        <w:t>34</w:t>
      </w:r>
      <w:r w:rsidR="00F66565" w:rsidRPr="002E1FE8">
        <w:rPr>
          <w:color w:val="auto"/>
          <w:sz w:val="22"/>
          <w:szCs w:val="22"/>
        </w:rPr>
        <w:t>]</w:t>
      </w:r>
      <w:r w:rsidR="002D29B6" w:rsidRPr="002E1FE8">
        <w:rPr>
          <w:color w:val="auto"/>
          <w:sz w:val="22"/>
          <w:szCs w:val="22"/>
        </w:rPr>
        <w:t>.</w:t>
      </w:r>
      <w:r w:rsidR="003E2572" w:rsidRPr="002E1FE8">
        <w:rPr>
          <w:color w:val="auto"/>
          <w:sz w:val="22"/>
          <w:szCs w:val="22"/>
        </w:rPr>
        <w:t xml:space="preserve"> </w:t>
      </w:r>
    </w:p>
    <w:p w14:paraId="2B6B2ABB" w14:textId="014BB899" w:rsidR="00100DAF" w:rsidRPr="002E1FE8" w:rsidRDefault="00F06D91" w:rsidP="00100DAF">
      <w:pPr>
        <w:pStyle w:val="Default"/>
        <w:spacing w:line="480" w:lineRule="auto"/>
        <w:rPr>
          <w:color w:val="auto"/>
          <w:sz w:val="22"/>
          <w:szCs w:val="22"/>
        </w:rPr>
      </w:pPr>
      <w:r w:rsidRPr="002E1FE8">
        <w:rPr>
          <w:i/>
          <w:color w:val="auto"/>
          <w:sz w:val="22"/>
          <w:szCs w:val="22"/>
        </w:rPr>
        <w:t>Ae</w:t>
      </w:r>
      <w:r w:rsidR="00EB5EE4" w:rsidRPr="002E1FE8">
        <w:rPr>
          <w:i/>
          <w:color w:val="auto"/>
          <w:sz w:val="22"/>
          <w:szCs w:val="22"/>
        </w:rPr>
        <w:t>.</w:t>
      </w:r>
      <w:r w:rsidRPr="002E1FE8">
        <w:rPr>
          <w:i/>
          <w:color w:val="auto"/>
          <w:sz w:val="22"/>
          <w:szCs w:val="22"/>
        </w:rPr>
        <w:t xml:space="preserve"> aegypti</w:t>
      </w:r>
      <w:r w:rsidRPr="002E1FE8">
        <w:rPr>
          <w:color w:val="auto"/>
          <w:sz w:val="22"/>
          <w:szCs w:val="22"/>
        </w:rPr>
        <w:t xml:space="preserve"> females </w:t>
      </w:r>
      <w:r w:rsidR="00BE3249" w:rsidRPr="002E1FE8">
        <w:rPr>
          <w:color w:val="auto"/>
          <w:sz w:val="22"/>
          <w:szCs w:val="22"/>
        </w:rPr>
        <w:t xml:space="preserve">pre-exposed </w:t>
      </w:r>
      <w:r w:rsidRPr="002E1FE8">
        <w:rPr>
          <w:color w:val="auto"/>
          <w:sz w:val="22"/>
          <w:szCs w:val="22"/>
        </w:rPr>
        <w:t xml:space="preserve">to male </w:t>
      </w:r>
      <w:r w:rsidRPr="002E1FE8">
        <w:rPr>
          <w:i/>
          <w:color w:val="auto"/>
          <w:sz w:val="22"/>
          <w:szCs w:val="22"/>
        </w:rPr>
        <w:t>Ae</w:t>
      </w:r>
      <w:r w:rsidR="00EB5EE4" w:rsidRPr="002E1FE8">
        <w:rPr>
          <w:i/>
          <w:color w:val="auto"/>
          <w:sz w:val="22"/>
          <w:szCs w:val="22"/>
        </w:rPr>
        <w:t>.</w:t>
      </w:r>
      <w:r w:rsidRPr="002E1FE8">
        <w:rPr>
          <w:i/>
          <w:color w:val="auto"/>
          <w:sz w:val="22"/>
          <w:szCs w:val="22"/>
        </w:rPr>
        <w:t xml:space="preserve"> albopictus</w:t>
      </w:r>
      <w:r w:rsidRPr="002E1FE8">
        <w:rPr>
          <w:color w:val="auto"/>
          <w:sz w:val="22"/>
          <w:szCs w:val="22"/>
        </w:rPr>
        <w:t xml:space="preserve"> were able to be inseminated by their conspecific male </w:t>
      </w:r>
      <w:r w:rsidRPr="002E1FE8">
        <w:rPr>
          <w:i/>
          <w:color w:val="auto"/>
          <w:sz w:val="22"/>
          <w:szCs w:val="22"/>
        </w:rPr>
        <w:t>Ae</w:t>
      </w:r>
      <w:r w:rsidR="00EB5EE4" w:rsidRPr="002E1FE8">
        <w:rPr>
          <w:i/>
          <w:color w:val="auto"/>
          <w:sz w:val="22"/>
          <w:szCs w:val="22"/>
        </w:rPr>
        <w:t>.</w:t>
      </w:r>
      <w:r w:rsidRPr="002E1FE8">
        <w:rPr>
          <w:i/>
          <w:color w:val="auto"/>
          <w:sz w:val="22"/>
          <w:szCs w:val="22"/>
        </w:rPr>
        <w:t xml:space="preserve"> aegypti</w:t>
      </w:r>
      <w:r w:rsidR="0059037E" w:rsidRPr="002E1FE8">
        <w:rPr>
          <w:color w:val="auto"/>
          <w:sz w:val="22"/>
          <w:szCs w:val="22"/>
        </w:rPr>
        <w:t xml:space="preserve"> demonstrating that</w:t>
      </w:r>
      <w:r w:rsidR="00F26E0E" w:rsidRPr="002E1FE8">
        <w:rPr>
          <w:color w:val="auto"/>
          <w:sz w:val="22"/>
          <w:szCs w:val="22"/>
        </w:rPr>
        <w:t xml:space="preserve"> the</w:t>
      </w:r>
      <w:r w:rsidRPr="002E1FE8">
        <w:rPr>
          <w:color w:val="auto"/>
          <w:sz w:val="22"/>
          <w:szCs w:val="22"/>
        </w:rPr>
        <w:t xml:space="preserve"> </w:t>
      </w:r>
      <w:r w:rsidR="0059037E" w:rsidRPr="002E1FE8">
        <w:rPr>
          <w:color w:val="auto"/>
          <w:sz w:val="22"/>
          <w:szCs w:val="22"/>
        </w:rPr>
        <w:t xml:space="preserve">La </w:t>
      </w:r>
      <w:r w:rsidR="00EB6087" w:rsidRPr="002E1FE8">
        <w:rPr>
          <w:color w:val="auto"/>
          <w:sz w:val="22"/>
          <w:szCs w:val="22"/>
        </w:rPr>
        <w:t>Réunion</w:t>
      </w:r>
      <w:r w:rsidR="0059037E" w:rsidRPr="002E1FE8">
        <w:rPr>
          <w:color w:val="auto"/>
          <w:sz w:val="22"/>
          <w:szCs w:val="22"/>
        </w:rPr>
        <w:t xml:space="preserve"> </w:t>
      </w:r>
      <w:r w:rsidR="001E27CD" w:rsidRPr="002E1FE8">
        <w:rPr>
          <w:color w:val="auto"/>
          <w:sz w:val="22"/>
          <w:szCs w:val="22"/>
        </w:rPr>
        <w:t>i</w:t>
      </w:r>
      <w:r w:rsidR="00C86666" w:rsidRPr="002E1FE8">
        <w:rPr>
          <w:color w:val="auto"/>
          <w:sz w:val="22"/>
          <w:szCs w:val="22"/>
        </w:rPr>
        <w:t>sland</w:t>
      </w:r>
      <w:r w:rsidR="0059037E" w:rsidRPr="002E1FE8">
        <w:rPr>
          <w:i/>
          <w:color w:val="auto"/>
          <w:sz w:val="22"/>
          <w:szCs w:val="22"/>
        </w:rPr>
        <w:t xml:space="preserve"> </w:t>
      </w:r>
      <w:r w:rsidRPr="002E1FE8">
        <w:rPr>
          <w:i/>
          <w:color w:val="auto"/>
          <w:sz w:val="22"/>
          <w:szCs w:val="22"/>
        </w:rPr>
        <w:t>Ae</w:t>
      </w:r>
      <w:r w:rsidR="00EB5EE4" w:rsidRPr="002E1FE8">
        <w:rPr>
          <w:i/>
          <w:color w:val="auto"/>
          <w:sz w:val="22"/>
          <w:szCs w:val="22"/>
        </w:rPr>
        <w:t>.</w:t>
      </w:r>
      <w:r w:rsidRPr="002E1FE8">
        <w:rPr>
          <w:i/>
          <w:color w:val="auto"/>
          <w:sz w:val="22"/>
          <w:szCs w:val="22"/>
        </w:rPr>
        <w:t xml:space="preserve"> aegypti</w:t>
      </w:r>
      <w:r w:rsidR="003913F9" w:rsidRPr="002E1FE8">
        <w:rPr>
          <w:color w:val="auto"/>
          <w:sz w:val="22"/>
          <w:szCs w:val="22"/>
        </w:rPr>
        <w:t xml:space="preserve"> </w:t>
      </w:r>
      <w:r w:rsidR="0059037E" w:rsidRPr="002E1FE8">
        <w:rPr>
          <w:color w:val="auto"/>
          <w:sz w:val="22"/>
          <w:szCs w:val="22"/>
        </w:rPr>
        <w:t>strain</w:t>
      </w:r>
      <w:r w:rsidRPr="002E1FE8">
        <w:rPr>
          <w:color w:val="auto"/>
          <w:sz w:val="22"/>
          <w:szCs w:val="22"/>
        </w:rPr>
        <w:t xml:space="preserve"> </w:t>
      </w:r>
      <w:r w:rsidR="00F26E0E" w:rsidRPr="002E1FE8">
        <w:rPr>
          <w:color w:val="auto"/>
          <w:sz w:val="22"/>
          <w:szCs w:val="22"/>
        </w:rPr>
        <w:t xml:space="preserve">has </w:t>
      </w:r>
      <w:r w:rsidRPr="002E1FE8">
        <w:rPr>
          <w:color w:val="auto"/>
          <w:sz w:val="22"/>
          <w:szCs w:val="22"/>
        </w:rPr>
        <w:t>developed a resistance to satyrization</w:t>
      </w:r>
      <w:r w:rsidR="003913F9" w:rsidRPr="002E1FE8">
        <w:rPr>
          <w:color w:val="auto"/>
          <w:sz w:val="22"/>
          <w:szCs w:val="22"/>
        </w:rPr>
        <w:t>. Carrasquilla and Lounibos</w:t>
      </w:r>
      <w:r w:rsidR="00612BB1" w:rsidRPr="002E1FE8">
        <w:rPr>
          <w:color w:val="auto"/>
          <w:sz w:val="22"/>
          <w:szCs w:val="22"/>
        </w:rPr>
        <w:t xml:space="preserve"> </w:t>
      </w:r>
      <w:r w:rsidR="00F66565" w:rsidRPr="002E1FE8">
        <w:rPr>
          <w:color w:val="auto"/>
          <w:sz w:val="22"/>
          <w:szCs w:val="22"/>
        </w:rPr>
        <w:t>[</w:t>
      </w:r>
      <w:r w:rsidR="008D247B" w:rsidRPr="002E1FE8">
        <w:rPr>
          <w:color w:val="auto"/>
          <w:sz w:val="22"/>
          <w:szCs w:val="22"/>
        </w:rPr>
        <w:t>15</w:t>
      </w:r>
      <w:r w:rsidR="00F66565" w:rsidRPr="002E1FE8">
        <w:rPr>
          <w:color w:val="auto"/>
          <w:sz w:val="22"/>
          <w:szCs w:val="22"/>
        </w:rPr>
        <w:t>]</w:t>
      </w:r>
      <w:r w:rsidR="003913F9" w:rsidRPr="002E1FE8">
        <w:rPr>
          <w:color w:val="auto"/>
          <w:sz w:val="22"/>
          <w:szCs w:val="22"/>
        </w:rPr>
        <w:t xml:space="preserve"> have </w:t>
      </w:r>
      <w:r w:rsidR="00246179" w:rsidRPr="002E1FE8">
        <w:rPr>
          <w:color w:val="auto"/>
          <w:sz w:val="22"/>
          <w:szCs w:val="22"/>
        </w:rPr>
        <w:t>show</w:t>
      </w:r>
      <w:r w:rsidR="00246179">
        <w:rPr>
          <w:color w:val="auto"/>
          <w:sz w:val="22"/>
          <w:szCs w:val="22"/>
        </w:rPr>
        <w:t>n</w:t>
      </w:r>
      <w:r w:rsidR="00246179" w:rsidRPr="002E1FE8">
        <w:rPr>
          <w:color w:val="auto"/>
          <w:sz w:val="22"/>
          <w:szCs w:val="22"/>
        </w:rPr>
        <w:t xml:space="preserve"> </w:t>
      </w:r>
      <w:r w:rsidR="00DB516D" w:rsidRPr="002E1FE8">
        <w:rPr>
          <w:color w:val="auto"/>
          <w:sz w:val="22"/>
          <w:szCs w:val="22"/>
        </w:rPr>
        <w:t xml:space="preserve">that </w:t>
      </w:r>
      <w:r w:rsidR="00DB516D" w:rsidRPr="002E1FE8">
        <w:rPr>
          <w:rStyle w:val="Emphasis"/>
          <w:color w:val="auto"/>
          <w:sz w:val="22"/>
          <w:szCs w:val="22"/>
        </w:rPr>
        <w:t>A</w:t>
      </w:r>
      <w:r w:rsidR="00EB5EE4" w:rsidRPr="002E1FE8">
        <w:rPr>
          <w:rStyle w:val="Emphasis"/>
          <w:color w:val="auto"/>
          <w:sz w:val="22"/>
          <w:szCs w:val="22"/>
        </w:rPr>
        <w:t>e</w:t>
      </w:r>
      <w:r w:rsidR="00DB516D" w:rsidRPr="002E1FE8">
        <w:rPr>
          <w:rStyle w:val="Emphasis"/>
          <w:color w:val="auto"/>
          <w:sz w:val="22"/>
          <w:szCs w:val="22"/>
        </w:rPr>
        <w:t>. aegypti</w:t>
      </w:r>
      <w:r w:rsidR="00DB516D" w:rsidRPr="002E1FE8">
        <w:rPr>
          <w:color w:val="auto"/>
          <w:sz w:val="22"/>
          <w:szCs w:val="22"/>
        </w:rPr>
        <w:t xml:space="preserve"> females, previously exposed to </w:t>
      </w:r>
      <w:r w:rsidR="00DB516D" w:rsidRPr="002E1FE8">
        <w:rPr>
          <w:rStyle w:val="Emphasis"/>
          <w:color w:val="auto"/>
          <w:sz w:val="22"/>
          <w:szCs w:val="22"/>
        </w:rPr>
        <w:t>A</w:t>
      </w:r>
      <w:r w:rsidR="00EB5EE4" w:rsidRPr="002E1FE8">
        <w:rPr>
          <w:rStyle w:val="Emphasis"/>
          <w:color w:val="auto"/>
          <w:sz w:val="22"/>
          <w:szCs w:val="22"/>
        </w:rPr>
        <w:t>e</w:t>
      </w:r>
      <w:r w:rsidR="00DB516D" w:rsidRPr="002E1FE8">
        <w:rPr>
          <w:rStyle w:val="Emphasis"/>
          <w:color w:val="auto"/>
          <w:sz w:val="22"/>
          <w:szCs w:val="22"/>
        </w:rPr>
        <w:t>. albopictus</w:t>
      </w:r>
      <w:r w:rsidR="00DB516D" w:rsidRPr="002E1FE8">
        <w:rPr>
          <w:color w:val="auto"/>
          <w:sz w:val="22"/>
          <w:szCs w:val="22"/>
        </w:rPr>
        <w:t xml:space="preserve"> males, </w:t>
      </w:r>
      <w:r w:rsidR="00D0736C" w:rsidRPr="002E1FE8">
        <w:rPr>
          <w:color w:val="auto"/>
          <w:sz w:val="22"/>
          <w:szCs w:val="22"/>
        </w:rPr>
        <w:t>we</w:t>
      </w:r>
      <w:r w:rsidR="00DB516D" w:rsidRPr="002E1FE8">
        <w:rPr>
          <w:color w:val="auto"/>
          <w:sz w:val="22"/>
          <w:szCs w:val="22"/>
        </w:rPr>
        <w:t xml:space="preserve">re rendered refractory to subsequent conspecific mating even </w:t>
      </w:r>
      <w:r w:rsidR="00BE3249" w:rsidRPr="002E1FE8">
        <w:rPr>
          <w:color w:val="auto"/>
          <w:sz w:val="22"/>
          <w:szCs w:val="22"/>
        </w:rPr>
        <w:t>when</w:t>
      </w:r>
      <w:r w:rsidR="00DB516D" w:rsidRPr="002E1FE8">
        <w:rPr>
          <w:color w:val="auto"/>
          <w:sz w:val="22"/>
          <w:szCs w:val="22"/>
        </w:rPr>
        <w:t xml:space="preserve"> their spermathecae contain</w:t>
      </w:r>
      <w:r w:rsidR="00D0736C" w:rsidRPr="002E1FE8">
        <w:rPr>
          <w:color w:val="auto"/>
          <w:sz w:val="22"/>
          <w:szCs w:val="22"/>
        </w:rPr>
        <w:t>ed</w:t>
      </w:r>
      <w:r w:rsidR="00DB516D" w:rsidRPr="002E1FE8">
        <w:rPr>
          <w:color w:val="auto"/>
          <w:sz w:val="22"/>
          <w:szCs w:val="22"/>
        </w:rPr>
        <w:t xml:space="preserve"> no hetero</w:t>
      </w:r>
      <w:r w:rsidR="00B30E51" w:rsidRPr="002E1FE8">
        <w:rPr>
          <w:color w:val="auto"/>
          <w:sz w:val="22"/>
          <w:szCs w:val="22"/>
        </w:rPr>
        <w:t>-</w:t>
      </w:r>
      <w:r w:rsidR="00DB516D" w:rsidRPr="002E1FE8">
        <w:rPr>
          <w:color w:val="auto"/>
          <w:sz w:val="22"/>
          <w:szCs w:val="22"/>
        </w:rPr>
        <w:t>specific sperm. Additional experiments demonstrat</w:t>
      </w:r>
      <w:r w:rsidR="00D0736C" w:rsidRPr="002E1FE8">
        <w:rPr>
          <w:color w:val="auto"/>
          <w:sz w:val="22"/>
          <w:szCs w:val="22"/>
        </w:rPr>
        <w:t>ed</w:t>
      </w:r>
      <w:r w:rsidR="00DB516D" w:rsidRPr="002E1FE8">
        <w:rPr>
          <w:color w:val="auto"/>
          <w:sz w:val="22"/>
          <w:szCs w:val="22"/>
        </w:rPr>
        <w:t xml:space="preserve"> transfer of labelled semen from </w:t>
      </w:r>
      <w:r w:rsidR="00DB516D" w:rsidRPr="002E1FE8">
        <w:rPr>
          <w:rStyle w:val="Emphasis"/>
          <w:color w:val="auto"/>
          <w:sz w:val="22"/>
          <w:szCs w:val="22"/>
        </w:rPr>
        <w:t>A</w:t>
      </w:r>
      <w:r w:rsidR="00EB5EE4" w:rsidRPr="002E1FE8">
        <w:rPr>
          <w:rStyle w:val="Emphasis"/>
          <w:color w:val="auto"/>
          <w:sz w:val="22"/>
          <w:szCs w:val="22"/>
        </w:rPr>
        <w:t>e</w:t>
      </w:r>
      <w:r w:rsidR="00DB516D" w:rsidRPr="002E1FE8">
        <w:rPr>
          <w:rStyle w:val="Emphasis"/>
          <w:color w:val="auto"/>
          <w:sz w:val="22"/>
          <w:szCs w:val="22"/>
        </w:rPr>
        <w:t>. albopictus</w:t>
      </w:r>
      <w:r w:rsidR="00DB516D" w:rsidRPr="002E1FE8">
        <w:rPr>
          <w:color w:val="auto"/>
          <w:sz w:val="22"/>
          <w:szCs w:val="22"/>
        </w:rPr>
        <w:t xml:space="preserve"> males to </w:t>
      </w:r>
      <w:r w:rsidR="00DB516D" w:rsidRPr="002E1FE8">
        <w:rPr>
          <w:rStyle w:val="Emphasis"/>
          <w:color w:val="auto"/>
          <w:sz w:val="22"/>
          <w:szCs w:val="22"/>
        </w:rPr>
        <w:t>A</w:t>
      </w:r>
      <w:r w:rsidR="00EB5EE4" w:rsidRPr="002E1FE8">
        <w:rPr>
          <w:rStyle w:val="Emphasis"/>
          <w:color w:val="auto"/>
          <w:sz w:val="22"/>
          <w:szCs w:val="22"/>
        </w:rPr>
        <w:t>e</w:t>
      </w:r>
      <w:r w:rsidR="00DB516D" w:rsidRPr="002E1FE8">
        <w:rPr>
          <w:rStyle w:val="Emphasis"/>
          <w:color w:val="auto"/>
          <w:sz w:val="22"/>
          <w:szCs w:val="22"/>
        </w:rPr>
        <w:t>. aegypti</w:t>
      </w:r>
      <w:r w:rsidR="00DB516D" w:rsidRPr="002E1FE8">
        <w:rPr>
          <w:color w:val="auto"/>
          <w:sz w:val="22"/>
          <w:szCs w:val="22"/>
        </w:rPr>
        <w:t xml:space="preserve"> females and low production of viable eggs of females housed with conspecific males, following exposure to </w:t>
      </w:r>
      <w:r w:rsidR="00DB516D" w:rsidRPr="002E1FE8">
        <w:rPr>
          <w:rStyle w:val="Emphasis"/>
          <w:color w:val="auto"/>
          <w:sz w:val="22"/>
          <w:szCs w:val="22"/>
        </w:rPr>
        <w:t>A</w:t>
      </w:r>
      <w:r w:rsidR="00EB5EE4" w:rsidRPr="002E1FE8">
        <w:rPr>
          <w:rStyle w:val="Emphasis"/>
          <w:color w:val="auto"/>
          <w:sz w:val="22"/>
          <w:szCs w:val="22"/>
        </w:rPr>
        <w:t>e</w:t>
      </w:r>
      <w:r w:rsidR="00DB516D" w:rsidRPr="002E1FE8">
        <w:rPr>
          <w:rStyle w:val="Emphasis"/>
          <w:color w:val="auto"/>
          <w:sz w:val="22"/>
          <w:szCs w:val="22"/>
        </w:rPr>
        <w:t>. albopictus</w:t>
      </w:r>
      <w:r w:rsidR="00DB516D" w:rsidRPr="002E1FE8">
        <w:rPr>
          <w:color w:val="auto"/>
          <w:sz w:val="22"/>
          <w:szCs w:val="22"/>
        </w:rPr>
        <w:t xml:space="preserve"> males, </w:t>
      </w:r>
      <w:r w:rsidR="0058470A" w:rsidRPr="002E1FE8">
        <w:rPr>
          <w:color w:val="auto"/>
          <w:sz w:val="22"/>
          <w:szCs w:val="22"/>
        </w:rPr>
        <w:t xml:space="preserve">and </w:t>
      </w:r>
      <w:r w:rsidR="00DB516D" w:rsidRPr="002E1FE8">
        <w:rPr>
          <w:color w:val="auto"/>
          <w:sz w:val="22"/>
          <w:szCs w:val="22"/>
        </w:rPr>
        <w:t>confirm</w:t>
      </w:r>
      <w:r w:rsidR="0058470A" w:rsidRPr="002E1FE8">
        <w:rPr>
          <w:color w:val="auto"/>
          <w:sz w:val="22"/>
          <w:szCs w:val="22"/>
        </w:rPr>
        <w:t>ed</w:t>
      </w:r>
      <w:r w:rsidR="00DB516D" w:rsidRPr="002E1FE8">
        <w:rPr>
          <w:color w:val="auto"/>
          <w:sz w:val="22"/>
          <w:szCs w:val="22"/>
        </w:rPr>
        <w:t xml:space="preserve"> higher incidence of satyrization than expected, based on hetero</w:t>
      </w:r>
      <w:r w:rsidR="00444534" w:rsidRPr="002E1FE8">
        <w:rPr>
          <w:color w:val="auto"/>
          <w:sz w:val="22"/>
          <w:szCs w:val="22"/>
        </w:rPr>
        <w:t>-</w:t>
      </w:r>
      <w:r w:rsidR="00DB516D" w:rsidRPr="002E1FE8">
        <w:rPr>
          <w:color w:val="auto"/>
          <w:sz w:val="22"/>
          <w:szCs w:val="22"/>
        </w:rPr>
        <w:t>specific insemination rates</w:t>
      </w:r>
      <w:r w:rsidR="008376AA" w:rsidRPr="002E1FE8">
        <w:rPr>
          <w:color w:val="auto"/>
          <w:sz w:val="22"/>
          <w:szCs w:val="22"/>
        </w:rPr>
        <w:t>.</w:t>
      </w:r>
      <w:r w:rsidR="00DB516D" w:rsidRPr="002E1FE8">
        <w:rPr>
          <w:color w:val="auto"/>
          <w:sz w:val="22"/>
          <w:szCs w:val="22"/>
        </w:rPr>
        <w:t xml:space="preserve"> </w:t>
      </w:r>
      <w:r w:rsidR="00A35783" w:rsidRPr="002E1FE8">
        <w:rPr>
          <w:color w:val="auto"/>
          <w:sz w:val="22"/>
          <w:szCs w:val="22"/>
        </w:rPr>
        <w:t>We did not observe this result after</w:t>
      </w:r>
      <w:r w:rsidR="00DB516D" w:rsidRPr="002E1FE8">
        <w:rPr>
          <w:color w:val="auto"/>
          <w:sz w:val="22"/>
          <w:szCs w:val="22"/>
        </w:rPr>
        <w:t xml:space="preserve"> pre</w:t>
      </w:r>
      <w:r w:rsidR="00A35783" w:rsidRPr="002E1FE8">
        <w:rPr>
          <w:color w:val="auto"/>
          <w:sz w:val="22"/>
          <w:szCs w:val="22"/>
        </w:rPr>
        <w:t>-</w:t>
      </w:r>
      <w:r w:rsidR="00DB516D" w:rsidRPr="002E1FE8">
        <w:rPr>
          <w:color w:val="auto"/>
          <w:sz w:val="22"/>
          <w:szCs w:val="22"/>
        </w:rPr>
        <w:t xml:space="preserve">exposing </w:t>
      </w:r>
      <w:r w:rsidR="00DB516D" w:rsidRPr="002E1FE8">
        <w:rPr>
          <w:i/>
          <w:color w:val="auto"/>
          <w:sz w:val="22"/>
          <w:szCs w:val="22"/>
        </w:rPr>
        <w:t>Ae</w:t>
      </w:r>
      <w:r w:rsidR="00EB5EE4" w:rsidRPr="002E1FE8">
        <w:rPr>
          <w:i/>
          <w:color w:val="auto"/>
          <w:sz w:val="22"/>
          <w:szCs w:val="22"/>
        </w:rPr>
        <w:t>.</w:t>
      </w:r>
      <w:r w:rsidR="00DB516D" w:rsidRPr="002E1FE8">
        <w:rPr>
          <w:i/>
          <w:color w:val="auto"/>
          <w:sz w:val="22"/>
          <w:szCs w:val="22"/>
        </w:rPr>
        <w:t xml:space="preserve"> aegypti</w:t>
      </w:r>
      <w:r w:rsidR="00DB516D" w:rsidRPr="002E1FE8">
        <w:rPr>
          <w:color w:val="auto"/>
          <w:sz w:val="22"/>
          <w:szCs w:val="22"/>
        </w:rPr>
        <w:t xml:space="preserve"> females to </w:t>
      </w:r>
      <w:r w:rsidR="00DB516D" w:rsidRPr="002E1FE8">
        <w:rPr>
          <w:i/>
          <w:color w:val="auto"/>
          <w:sz w:val="22"/>
          <w:szCs w:val="22"/>
        </w:rPr>
        <w:t>A</w:t>
      </w:r>
      <w:r w:rsidR="00444534" w:rsidRPr="002E1FE8">
        <w:rPr>
          <w:i/>
          <w:color w:val="auto"/>
          <w:sz w:val="22"/>
          <w:szCs w:val="22"/>
        </w:rPr>
        <w:t>e. albopictus</w:t>
      </w:r>
      <w:r w:rsidR="00DB516D" w:rsidRPr="002E1FE8">
        <w:rPr>
          <w:color w:val="auto"/>
          <w:sz w:val="22"/>
          <w:szCs w:val="22"/>
        </w:rPr>
        <w:t xml:space="preserve"> </w:t>
      </w:r>
      <w:r w:rsidR="00E77763" w:rsidRPr="002E1FE8">
        <w:rPr>
          <w:color w:val="auto"/>
          <w:sz w:val="22"/>
          <w:szCs w:val="22"/>
        </w:rPr>
        <w:t xml:space="preserve">for </w:t>
      </w:r>
      <w:r w:rsidR="00444534" w:rsidRPr="002E1FE8">
        <w:rPr>
          <w:color w:val="auto"/>
          <w:sz w:val="22"/>
          <w:szCs w:val="22"/>
        </w:rPr>
        <w:t>7 days</w:t>
      </w:r>
      <w:r w:rsidR="00E77763" w:rsidRPr="002E1FE8">
        <w:rPr>
          <w:color w:val="auto"/>
          <w:sz w:val="22"/>
          <w:szCs w:val="22"/>
        </w:rPr>
        <w:t xml:space="preserve"> </w:t>
      </w:r>
      <w:r w:rsidR="00DB516D" w:rsidRPr="002E1FE8">
        <w:rPr>
          <w:color w:val="auto"/>
          <w:sz w:val="22"/>
          <w:szCs w:val="22"/>
        </w:rPr>
        <w:t xml:space="preserve">before replacing </w:t>
      </w:r>
      <w:r w:rsidR="00444534" w:rsidRPr="002E1FE8">
        <w:rPr>
          <w:color w:val="auto"/>
          <w:sz w:val="22"/>
          <w:szCs w:val="22"/>
        </w:rPr>
        <w:t xml:space="preserve">male </w:t>
      </w:r>
      <w:r w:rsidR="00444534" w:rsidRPr="002E1FE8">
        <w:rPr>
          <w:i/>
          <w:color w:val="auto"/>
          <w:sz w:val="22"/>
          <w:szCs w:val="22"/>
        </w:rPr>
        <w:t>Ae. albopictus</w:t>
      </w:r>
      <w:r w:rsidR="00DB516D" w:rsidRPr="002E1FE8">
        <w:rPr>
          <w:color w:val="auto"/>
          <w:sz w:val="22"/>
          <w:szCs w:val="22"/>
        </w:rPr>
        <w:t xml:space="preserve"> by </w:t>
      </w:r>
      <w:r w:rsidR="00444534" w:rsidRPr="002E1FE8">
        <w:rPr>
          <w:color w:val="auto"/>
          <w:sz w:val="22"/>
          <w:szCs w:val="22"/>
        </w:rPr>
        <w:t xml:space="preserve">male </w:t>
      </w:r>
      <w:r w:rsidR="00444534" w:rsidRPr="002E1FE8">
        <w:rPr>
          <w:i/>
          <w:color w:val="auto"/>
          <w:sz w:val="22"/>
          <w:szCs w:val="22"/>
        </w:rPr>
        <w:t>Ae. aegypti</w:t>
      </w:r>
      <w:r w:rsidR="00DB516D" w:rsidRPr="002E1FE8">
        <w:rPr>
          <w:color w:val="auto"/>
          <w:sz w:val="22"/>
          <w:szCs w:val="22"/>
        </w:rPr>
        <w:t xml:space="preserve"> mosquitoes. </w:t>
      </w:r>
      <w:r w:rsidR="00E77763" w:rsidRPr="002E1FE8">
        <w:rPr>
          <w:color w:val="auto"/>
          <w:sz w:val="22"/>
          <w:szCs w:val="22"/>
        </w:rPr>
        <w:t xml:space="preserve">It has been shown that interspecific </w:t>
      </w:r>
      <w:r w:rsidR="00BE3249" w:rsidRPr="002E1FE8">
        <w:rPr>
          <w:color w:val="auto"/>
          <w:sz w:val="22"/>
          <w:szCs w:val="22"/>
        </w:rPr>
        <w:t xml:space="preserve">pairs </w:t>
      </w:r>
      <w:r w:rsidR="00E77763" w:rsidRPr="002E1FE8">
        <w:rPr>
          <w:color w:val="auto"/>
          <w:sz w:val="22"/>
          <w:szCs w:val="22"/>
        </w:rPr>
        <w:t xml:space="preserve">needed more time together before mating </w:t>
      </w:r>
      <w:r w:rsidR="00BE3249" w:rsidRPr="002E1FE8">
        <w:rPr>
          <w:color w:val="auto"/>
          <w:sz w:val="22"/>
          <w:szCs w:val="22"/>
        </w:rPr>
        <w:t>occurred</w:t>
      </w:r>
      <w:r w:rsidR="00E77763" w:rsidRPr="002E1FE8">
        <w:rPr>
          <w:color w:val="auto"/>
          <w:sz w:val="22"/>
          <w:szCs w:val="22"/>
        </w:rPr>
        <w:t xml:space="preserve">. </w:t>
      </w:r>
      <w:r w:rsidR="00A154D6" w:rsidRPr="002E1FE8">
        <w:rPr>
          <w:color w:val="auto"/>
          <w:sz w:val="22"/>
          <w:szCs w:val="22"/>
        </w:rPr>
        <w:t xml:space="preserve">Bargielowki et al. </w:t>
      </w:r>
      <w:r w:rsidR="00F66565" w:rsidRPr="002E1FE8">
        <w:rPr>
          <w:color w:val="auto"/>
          <w:sz w:val="22"/>
          <w:szCs w:val="22"/>
        </w:rPr>
        <w:t>[</w:t>
      </w:r>
      <w:r w:rsidR="008D247B" w:rsidRPr="002E1FE8">
        <w:rPr>
          <w:color w:val="auto"/>
          <w:sz w:val="22"/>
          <w:szCs w:val="22"/>
        </w:rPr>
        <w:t>7</w:t>
      </w:r>
      <w:r w:rsidR="00F66565" w:rsidRPr="002E1FE8">
        <w:rPr>
          <w:color w:val="auto"/>
          <w:sz w:val="22"/>
          <w:szCs w:val="22"/>
        </w:rPr>
        <w:t>]</w:t>
      </w:r>
      <w:r w:rsidR="00A154D6" w:rsidRPr="002E1FE8">
        <w:rPr>
          <w:color w:val="auto"/>
          <w:sz w:val="22"/>
          <w:szCs w:val="22"/>
        </w:rPr>
        <w:t xml:space="preserve"> found that </w:t>
      </w:r>
      <w:r w:rsidR="00E77763" w:rsidRPr="002E1FE8">
        <w:rPr>
          <w:color w:val="auto"/>
          <w:sz w:val="22"/>
          <w:szCs w:val="22"/>
        </w:rPr>
        <w:t xml:space="preserve">when female </w:t>
      </w:r>
      <w:r w:rsidR="00E77763" w:rsidRPr="002E1FE8">
        <w:rPr>
          <w:i/>
          <w:color w:val="auto"/>
          <w:sz w:val="22"/>
          <w:szCs w:val="22"/>
        </w:rPr>
        <w:t>Ae</w:t>
      </w:r>
      <w:r w:rsidR="002F34C7" w:rsidRPr="002E1FE8">
        <w:rPr>
          <w:i/>
          <w:color w:val="auto"/>
          <w:sz w:val="22"/>
          <w:szCs w:val="22"/>
        </w:rPr>
        <w:t>.</w:t>
      </w:r>
      <w:r w:rsidR="00E77763" w:rsidRPr="002E1FE8">
        <w:rPr>
          <w:i/>
          <w:color w:val="auto"/>
          <w:sz w:val="22"/>
          <w:szCs w:val="22"/>
        </w:rPr>
        <w:t xml:space="preserve"> aegypti</w:t>
      </w:r>
      <w:r w:rsidR="00A154D6" w:rsidRPr="002E1FE8">
        <w:rPr>
          <w:color w:val="auto"/>
          <w:sz w:val="22"/>
          <w:szCs w:val="22"/>
        </w:rPr>
        <w:t xml:space="preserve"> were exposed for up to 3 weeks, interspecific insemination increased significantly from 1% after 1</w:t>
      </w:r>
      <w:r w:rsidR="00705230" w:rsidRPr="002E1FE8">
        <w:rPr>
          <w:color w:val="auto"/>
          <w:sz w:val="22"/>
          <w:szCs w:val="22"/>
        </w:rPr>
        <w:t xml:space="preserve"> </w:t>
      </w:r>
      <w:r w:rsidR="00A154D6" w:rsidRPr="002E1FE8">
        <w:rPr>
          <w:color w:val="auto"/>
          <w:sz w:val="22"/>
          <w:szCs w:val="22"/>
        </w:rPr>
        <w:t>day</w:t>
      </w:r>
      <w:r w:rsidR="00705230" w:rsidRPr="002E1FE8">
        <w:rPr>
          <w:color w:val="auto"/>
          <w:sz w:val="22"/>
          <w:szCs w:val="22"/>
        </w:rPr>
        <w:t>, to 10% after 1 week</w:t>
      </w:r>
      <w:r w:rsidR="00246179">
        <w:rPr>
          <w:color w:val="auto"/>
          <w:sz w:val="22"/>
          <w:szCs w:val="22"/>
        </w:rPr>
        <w:t>,</w:t>
      </w:r>
      <w:r w:rsidR="00705230" w:rsidRPr="002E1FE8">
        <w:rPr>
          <w:color w:val="auto"/>
          <w:sz w:val="22"/>
          <w:szCs w:val="22"/>
        </w:rPr>
        <w:t xml:space="preserve"> and </w:t>
      </w:r>
      <w:r w:rsidR="00A154D6" w:rsidRPr="002E1FE8">
        <w:rPr>
          <w:color w:val="auto"/>
          <w:sz w:val="22"/>
          <w:szCs w:val="22"/>
        </w:rPr>
        <w:t>to more than 50% after 3 weeks</w:t>
      </w:r>
      <w:r w:rsidR="00705230" w:rsidRPr="002E1FE8">
        <w:rPr>
          <w:color w:val="auto"/>
          <w:sz w:val="22"/>
          <w:szCs w:val="22"/>
        </w:rPr>
        <w:t>.</w:t>
      </w:r>
      <w:r w:rsidR="00100DAF" w:rsidRPr="002E1FE8">
        <w:rPr>
          <w:color w:val="auto"/>
          <w:sz w:val="22"/>
          <w:szCs w:val="22"/>
        </w:rPr>
        <w:t xml:space="preserve"> </w:t>
      </w:r>
      <w:r w:rsidR="0058470A" w:rsidRPr="002E1FE8">
        <w:rPr>
          <w:color w:val="auto"/>
          <w:sz w:val="22"/>
          <w:szCs w:val="22"/>
        </w:rPr>
        <w:t>However, a</w:t>
      </w:r>
      <w:r w:rsidR="00100DAF" w:rsidRPr="002E1FE8">
        <w:rPr>
          <w:color w:val="auto"/>
          <w:sz w:val="22"/>
          <w:szCs w:val="22"/>
        </w:rPr>
        <w:t xml:space="preserve">ssuming that </w:t>
      </w:r>
      <w:r w:rsidR="00BD69B7" w:rsidRPr="002E1FE8">
        <w:rPr>
          <w:color w:val="auto"/>
          <w:sz w:val="22"/>
          <w:szCs w:val="22"/>
        </w:rPr>
        <w:t xml:space="preserve">most released </w:t>
      </w:r>
      <w:r w:rsidR="00100DAF" w:rsidRPr="002E1FE8">
        <w:rPr>
          <w:color w:val="auto"/>
          <w:sz w:val="22"/>
          <w:szCs w:val="22"/>
        </w:rPr>
        <w:t xml:space="preserve">sterile males will survive around 1 week in the field, it is unlikely that most released males would be able to find and mate </w:t>
      </w:r>
      <w:r w:rsidR="00BE3249" w:rsidRPr="002E1FE8">
        <w:rPr>
          <w:color w:val="auto"/>
          <w:sz w:val="22"/>
          <w:szCs w:val="22"/>
        </w:rPr>
        <w:t xml:space="preserve">with </w:t>
      </w:r>
      <w:r w:rsidR="00100DAF" w:rsidRPr="002E1FE8">
        <w:rPr>
          <w:color w:val="auto"/>
          <w:sz w:val="22"/>
          <w:szCs w:val="22"/>
        </w:rPr>
        <w:t xml:space="preserve">females after </w:t>
      </w:r>
      <w:r w:rsidR="00705230" w:rsidRPr="002E1FE8">
        <w:rPr>
          <w:color w:val="auto"/>
          <w:sz w:val="22"/>
          <w:szCs w:val="22"/>
        </w:rPr>
        <w:t>3</w:t>
      </w:r>
      <w:r w:rsidR="00100DAF" w:rsidRPr="002E1FE8">
        <w:rPr>
          <w:color w:val="auto"/>
          <w:sz w:val="22"/>
          <w:szCs w:val="22"/>
        </w:rPr>
        <w:t xml:space="preserve"> weeks in the wild</w:t>
      </w:r>
      <w:r w:rsidR="00BD69B7" w:rsidRPr="002E1FE8">
        <w:rPr>
          <w:color w:val="auto"/>
          <w:sz w:val="22"/>
          <w:szCs w:val="22"/>
        </w:rPr>
        <w:t xml:space="preserve"> </w:t>
      </w:r>
      <w:r w:rsidR="00F66565" w:rsidRPr="002E1FE8">
        <w:rPr>
          <w:color w:val="auto"/>
          <w:sz w:val="22"/>
          <w:szCs w:val="22"/>
        </w:rPr>
        <w:t>[</w:t>
      </w:r>
      <w:r w:rsidR="008D247B" w:rsidRPr="002E1FE8">
        <w:rPr>
          <w:color w:val="auto"/>
          <w:sz w:val="22"/>
          <w:szCs w:val="22"/>
        </w:rPr>
        <w:t>9, 30</w:t>
      </w:r>
      <w:r w:rsidR="00F66565" w:rsidRPr="002E1FE8">
        <w:rPr>
          <w:color w:val="auto"/>
          <w:sz w:val="22"/>
          <w:szCs w:val="22"/>
        </w:rPr>
        <w:t>]</w:t>
      </w:r>
      <w:r w:rsidR="00705230" w:rsidRPr="002E1FE8">
        <w:rPr>
          <w:color w:val="auto"/>
          <w:sz w:val="22"/>
          <w:szCs w:val="22"/>
        </w:rPr>
        <w:t>.</w:t>
      </w:r>
      <w:r w:rsidR="00100DAF" w:rsidRPr="002E1FE8">
        <w:rPr>
          <w:color w:val="auto"/>
          <w:sz w:val="22"/>
          <w:szCs w:val="22"/>
        </w:rPr>
        <w:t xml:space="preserve"> These results </w:t>
      </w:r>
      <w:r w:rsidR="0058470A" w:rsidRPr="002E1FE8">
        <w:rPr>
          <w:color w:val="auto"/>
          <w:sz w:val="22"/>
          <w:szCs w:val="22"/>
        </w:rPr>
        <w:t>indicate that</w:t>
      </w:r>
      <w:r w:rsidR="00100DAF" w:rsidRPr="002E1FE8">
        <w:rPr>
          <w:color w:val="auto"/>
          <w:sz w:val="22"/>
          <w:szCs w:val="22"/>
        </w:rPr>
        <w:t xml:space="preserve"> in area</w:t>
      </w:r>
      <w:r w:rsidR="0058470A" w:rsidRPr="002E1FE8">
        <w:rPr>
          <w:color w:val="auto"/>
          <w:sz w:val="22"/>
          <w:szCs w:val="22"/>
        </w:rPr>
        <w:t>s</w:t>
      </w:r>
      <w:r w:rsidR="00100DAF" w:rsidRPr="002E1FE8">
        <w:rPr>
          <w:color w:val="auto"/>
          <w:sz w:val="22"/>
          <w:szCs w:val="22"/>
        </w:rPr>
        <w:t xml:space="preserve"> where </w:t>
      </w:r>
      <w:r w:rsidR="00100DAF" w:rsidRPr="002E1FE8">
        <w:rPr>
          <w:i/>
          <w:color w:val="auto"/>
          <w:sz w:val="22"/>
          <w:szCs w:val="22"/>
        </w:rPr>
        <w:t>Ae. aegypti</w:t>
      </w:r>
      <w:r w:rsidR="00100DAF" w:rsidRPr="002E1FE8">
        <w:rPr>
          <w:color w:val="auto"/>
          <w:sz w:val="22"/>
          <w:szCs w:val="22"/>
        </w:rPr>
        <w:t xml:space="preserve"> and </w:t>
      </w:r>
      <w:r w:rsidR="00100DAF" w:rsidRPr="002E1FE8">
        <w:rPr>
          <w:i/>
          <w:color w:val="auto"/>
          <w:sz w:val="22"/>
          <w:szCs w:val="22"/>
        </w:rPr>
        <w:t>Ae. albopictus</w:t>
      </w:r>
      <w:r w:rsidR="00100DAF" w:rsidRPr="002E1FE8">
        <w:rPr>
          <w:color w:val="auto"/>
          <w:sz w:val="22"/>
          <w:szCs w:val="22"/>
        </w:rPr>
        <w:t xml:space="preserve"> co-occur</w:t>
      </w:r>
      <w:r w:rsidR="00BE3249" w:rsidRPr="002E1FE8">
        <w:rPr>
          <w:color w:val="auto"/>
          <w:sz w:val="22"/>
          <w:szCs w:val="22"/>
        </w:rPr>
        <w:t>,</w:t>
      </w:r>
      <w:r w:rsidR="00100DAF" w:rsidRPr="002E1FE8">
        <w:rPr>
          <w:color w:val="auto"/>
          <w:sz w:val="22"/>
          <w:szCs w:val="22"/>
        </w:rPr>
        <w:t xml:space="preserve"> releasing </w:t>
      </w:r>
      <w:r w:rsidR="0058470A" w:rsidRPr="002E1FE8">
        <w:rPr>
          <w:color w:val="auto"/>
          <w:sz w:val="22"/>
          <w:szCs w:val="22"/>
        </w:rPr>
        <w:t xml:space="preserve">sterile male </w:t>
      </w:r>
      <w:r w:rsidR="0058470A" w:rsidRPr="002E1FE8">
        <w:rPr>
          <w:i/>
          <w:color w:val="auto"/>
          <w:sz w:val="22"/>
          <w:szCs w:val="22"/>
        </w:rPr>
        <w:t>Ae. albopictus</w:t>
      </w:r>
      <w:r w:rsidR="0058470A" w:rsidRPr="002E1FE8">
        <w:rPr>
          <w:color w:val="auto"/>
          <w:sz w:val="22"/>
          <w:szCs w:val="22"/>
        </w:rPr>
        <w:t xml:space="preserve"> </w:t>
      </w:r>
      <w:r w:rsidR="00B30E51" w:rsidRPr="002E1FE8">
        <w:rPr>
          <w:color w:val="auto"/>
          <w:sz w:val="22"/>
          <w:szCs w:val="22"/>
        </w:rPr>
        <w:t xml:space="preserve">may </w:t>
      </w:r>
      <w:r w:rsidR="00100DAF" w:rsidRPr="002E1FE8">
        <w:rPr>
          <w:color w:val="auto"/>
          <w:sz w:val="22"/>
          <w:szCs w:val="22"/>
        </w:rPr>
        <w:t xml:space="preserve">not suppress </w:t>
      </w:r>
      <w:r w:rsidR="0058470A" w:rsidRPr="002E1FE8">
        <w:rPr>
          <w:i/>
          <w:color w:val="auto"/>
          <w:sz w:val="22"/>
          <w:szCs w:val="22"/>
        </w:rPr>
        <w:t>Ae. aegypti</w:t>
      </w:r>
      <w:r w:rsidR="0058470A" w:rsidRPr="002E1FE8">
        <w:rPr>
          <w:color w:val="auto"/>
          <w:sz w:val="22"/>
          <w:szCs w:val="22"/>
        </w:rPr>
        <w:t xml:space="preserve"> </w:t>
      </w:r>
      <w:r w:rsidR="00100DAF" w:rsidRPr="002E1FE8">
        <w:rPr>
          <w:color w:val="auto"/>
          <w:sz w:val="22"/>
          <w:szCs w:val="22"/>
        </w:rPr>
        <w:t xml:space="preserve">populations. It would </w:t>
      </w:r>
      <w:r w:rsidR="00BD69B7" w:rsidRPr="002E1FE8">
        <w:rPr>
          <w:color w:val="auto"/>
          <w:sz w:val="22"/>
          <w:szCs w:val="22"/>
        </w:rPr>
        <w:t xml:space="preserve">be </w:t>
      </w:r>
      <w:r w:rsidR="00100DAF" w:rsidRPr="002E1FE8">
        <w:rPr>
          <w:color w:val="auto"/>
          <w:sz w:val="22"/>
          <w:szCs w:val="22"/>
        </w:rPr>
        <w:t xml:space="preserve">more beneficial to suppress the </w:t>
      </w:r>
      <w:r w:rsidR="00AF0667" w:rsidRPr="002E1FE8">
        <w:rPr>
          <w:color w:val="auto"/>
          <w:sz w:val="22"/>
          <w:szCs w:val="22"/>
        </w:rPr>
        <w:t xml:space="preserve">species with the </w:t>
      </w:r>
      <w:r w:rsidR="00100DAF" w:rsidRPr="002E1FE8">
        <w:rPr>
          <w:color w:val="auto"/>
          <w:sz w:val="22"/>
          <w:szCs w:val="22"/>
        </w:rPr>
        <w:t xml:space="preserve">smallest </w:t>
      </w:r>
      <w:r w:rsidR="00AF0667" w:rsidRPr="002E1FE8">
        <w:rPr>
          <w:color w:val="auto"/>
          <w:sz w:val="22"/>
          <w:szCs w:val="22"/>
        </w:rPr>
        <w:t>population,</w:t>
      </w:r>
      <w:r w:rsidR="00100DAF" w:rsidRPr="002E1FE8">
        <w:rPr>
          <w:color w:val="auto"/>
          <w:sz w:val="22"/>
          <w:szCs w:val="22"/>
        </w:rPr>
        <w:t xml:space="preserve"> before further plan</w:t>
      </w:r>
      <w:r w:rsidR="00AF0667" w:rsidRPr="002E1FE8">
        <w:rPr>
          <w:color w:val="auto"/>
          <w:sz w:val="22"/>
          <w:szCs w:val="22"/>
        </w:rPr>
        <w:t>ning to control the second species,</w:t>
      </w:r>
      <w:r w:rsidR="00FA2AF1" w:rsidRPr="002E1FE8">
        <w:rPr>
          <w:color w:val="auto"/>
          <w:sz w:val="22"/>
          <w:szCs w:val="22"/>
        </w:rPr>
        <w:t xml:space="preserve"> </w:t>
      </w:r>
      <w:r w:rsidR="00AF0667" w:rsidRPr="002E1FE8">
        <w:rPr>
          <w:color w:val="auto"/>
          <w:sz w:val="22"/>
          <w:szCs w:val="22"/>
        </w:rPr>
        <w:t>assuming the</w:t>
      </w:r>
      <w:r w:rsidR="00FA2AF1" w:rsidRPr="002E1FE8">
        <w:rPr>
          <w:color w:val="auto"/>
          <w:sz w:val="22"/>
          <w:szCs w:val="22"/>
        </w:rPr>
        <w:t xml:space="preserve"> epidemiological impact of each species</w:t>
      </w:r>
      <w:r w:rsidR="00AF0667" w:rsidRPr="002E1FE8">
        <w:rPr>
          <w:color w:val="auto"/>
          <w:sz w:val="22"/>
          <w:szCs w:val="22"/>
        </w:rPr>
        <w:t xml:space="preserve"> was equal</w:t>
      </w:r>
      <w:r w:rsidR="00100DAF" w:rsidRPr="002E1FE8">
        <w:rPr>
          <w:color w:val="auto"/>
          <w:sz w:val="22"/>
          <w:szCs w:val="22"/>
        </w:rPr>
        <w:t>.</w:t>
      </w:r>
    </w:p>
    <w:p w14:paraId="4408A4B3" w14:textId="718BA4A4" w:rsidR="00A35783" w:rsidRPr="002E1FE8" w:rsidRDefault="00444534" w:rsidP="00FA372E">
      <w:pPr>
        <w:pStyle w:val="Default"/>
        <w:spacing w:line="480" w:lineRule="auto"/>
        <w:rPr>
          <w:color w:val="auto"/>
          <w:sz w:val="22"/>
          <w:szCs w:val="22"/>
        </w:rPr>
      </w:pPr>
      <w:r w:rsidRPr="002E1FE8">
        <w:rPr>
          <w:color w:val="auto"/>
          <w:sz w:val="22"/>
          <w:szCs w:val="22"/>
        </w:rPr>
        <w:t xml:space="preserve">In our study, female </w:t>
      </w:r>
      <w:r w:rsidRPr="002E1FE8">
        <w:rPr>
          <w:i/>
          <w:color w:val="auto"/>
          <w:sz w:val="22"/>
          <w:szCs w:val="22"/>
        </w:rPr>
        <w:t>Ae. aegypti</w:t>
      </w:r>
      <w:r w:rsidRPr="002E1FE8">
        <w:rPr>
          <w:color w:val="auto"/>
          <w:sz w:val="22"/>
          <w:szCs w:val="22"/>
        </w:rPr>
        <w:t xml:space="preserve"> </w:t>
      </w:r>
      <w:r w:rsidR="00AF0667" w:rsidRPr="002E1FE8">
        <w:rPr>
          <w:color w:val="auto"/>
          <w:sz w:val="22"/>
          <w:szCs w:val="22"/>
        </w:rPr>
        <w:t xml:space="preserve">pre-exposed </w:t>
      </w:r>
      <w:r w:rsidRPr="002E1FE8">
        <w:rPr>
          <w:color w:val="auto"/>
          <w:sz w:val="22"/>
          <w:szCs w:val="22"/>
        </w:rPr>
        <w:t xml:space="preserve">to male </w:t>
      </w:r>
      <w:r w:rsidRPr="002E1FE8">
        <w:rPr>
          <w:i/>
          <w:color w:val="auto"/>
          <w:sz w:val="22"/>
          <w:szCs w:val="22"/>
        </w:rPr>
        <w:t>Ae. albopictus</w:t>
      </w:r>
      <w:r w:rsidRPr="002E1FE8">
        <w:rPr>
          <w:color w:val="auto"/>
          <w:sz w:val="22"/>
          <w:szCs w:val="22"/>
        </w:rPr>
        <w:t xml:space="preserve"> </w:t>
      </w:r>
      <w:r w:rsidR="00F26E0E" w:rsidRPr="002E1FE8">
        <w:rPr>
          <w:color w:val="auto"/>
          <w:sz w:val="22"/>
          <w:szCs w:val="22"/>
        </w:rPr>
        <w:t xml:space="preserve">produced eggs which </w:t>
      </w:r>
      <w:r w:rsidRPr="002E1FE8">
        <w:rPr>
          <w:color w:val="auto"/>
          <w:sz w:val="22"/>
          <w:szCs w:val="22"/>
        </w:rPr>
        <w:t xml:space="preserve">had </w:t>
      </w:r>
      <w:r w:rsidR="00645D9F" w:rsidRPr="002E1FE8">
        <w:rPr>
          <w:color w:val="auto"/>
          <w:sz w:val="22"/>
          <w:szCs w:val="22"/>
        </w:rPr>
        <w:t>similar</w:t>
      </w:r>
      <w:r w:rsidRPr="002E1FE8">
        <w:rPr>
          <w:color w:val="auto"/>
          <w:sz w:val="22"/>
          <w:szCs w:val="22"/>
        </w:rPr>
        <w:t xml:space="preserve"> egg hatch when mated with their conspecifics</w:t>
      </w:r>
      <w:r w:rsidR="00AF0667" w:rsidRPr="002E1FE8">
        <w:rPr>
          <w:color w:val="auto"/>
          <w:sz w:val="22"/>
          <w:szCs w:val="22"/>
        </w:rPr>
        <w:t>, meaning</w:t>
      </w:r>
      <w:r w:rsidRPr="002E1FE8">
        <w:rPr>
          <w:color w:val="auto"/>
          <w:sz w:val="22"/>
          <w:szCs w:val="22"/>
        </w:rPr>
        <w:t xml:space="preserve"> that females had </w:t>
      </w:r>
      <w:r w:rsidR="00645D9F" w:rsidRPr="002E1FE8">
        <w:rPr>
          <w:color w:val="auto"/>
          <w:sz w:val="22"/>
          <w:szCs w:val="22"/>
        </w:rPr>
        <w:t xml:space="preserve">not </w:t>
      </w:r>
      <w:r w:rsidRPr="002E1FE8">
        <w:rPr>
          <w:color w:val="auto"/>
          <w:sz w:val="22"/>
          <w:szCs w:val="22"/>
        </w:rPr>
        <w:t xml:space="preserve">been inseminated by the </w:t>
      </w:r>
      <w:r w:rsidRPr="002E1FE8">
        <w:rPr>
          <w:i/>
          <w:color w:val="auto"/>
          <w:sz w:val="22"/>
          <w:szCs w:val="22"/>
        </w:rPr>
        <w:t>Ae. albopictus</w:t>
      </w:r>
      <w:r w:rsidR="00304C45" w:rsidRPr="002E1FE8">
        <w:rPr>
          <w:color w:val="auto"/>
          <w:sz w:val="22"/>
          <w:szCs w:val="22"/>
        </w:rPr>
        <w:t xml:space="preserve"> males. The females </w:t>
      </w:r>
      <w:r w:rsidR="00246179">
        <w:rPr>
          <w:color w:val="auto"/>
          <w:sz w:val="22"/>
          <w:szCs w:val="22"/>
        </w:rPr>
        <w:t>that</w:t>
      </w:r>
      <w:r w:rsidR="00246179" w:rsidRPr="002E1FE8">
        <w:rPr>
          <w:color w:val="auto"/>
          <w:sz w:val="22"/>
          <w:szCs w:val="22"/>
        </w:rPr>
        <w:t xml:space="preserve"> </w:t>
      </w:r>
      <w:r w:rsidR="00AF0667" w:rsidRPr="002E1FE8">
        <w:rPr>
          <w:color w:val="auto"/>
          <w:sz w:val="22"/>
          <w:szCs w:val="22"/>
        </w:rPr>
        <w:t xml:space="preserve">later </w:t>
      </w:r>
      <w:r w:rsidR="00304C45" w:rsidRPr="002E1FE8">
        <w:rPr>
          <w:color w:val="auto"/>
          <w:sz w:val="22"/>
          <w:szCs w:val="22"/>
        </w:rPr>
        <w:t>mated with their conspecifics and laid eggs</w:t>
      </w:r>
      <w:r w:rsidR="00AF0667" w:rsidRPr="002E1FE8">
        <w:rPr>
          <w:color w:val="auto"/>
          <w:sz w:val="22"/>
          <w:szCs w:val="22"/>
        </w:rPr>
        <w:t xml:space="preserve"> were</w:t>
      </w:r>
      <w:r w:rsidR="00304C45" w:rsidRPr="002E1FE8">
        <w:rPr>
          <w:color w:val="auto"/>
          <w:sz w:val="22"/>
          <w:szCs w:val="22"/>
        </w:rPr>
        <w:t xml:space="preserve"> </w:t>
      </w:r>
      <w:r w:rsidR="002B2B84" w:rsidRPr="002E1FE8">
        <w:rPr>
          <w:color w:val="auto"/>
          <w:sz w:val="22"/>
          <w:szCs w:val="22"/>
        </w:rPr>
        <w:lastRenderedPageBreak/>
        <w:t xml:space="preserve">apparently </w:t>
      </w:r>
      <w:r w:rsidR="00645D9F" w:rsidRPr="002E1FE8">
        <w:rPr>
          <w:color w:val="auto"/>
          <w:sz w:val="22"/>
          <w:szCs w:val="22"/>
        </w:rPr>
        <w:t xml:space="preserve">fully </w:t>
      </w:r>
      <w:r w:rsidR="00304C45" w:rsidRPr="002E1FE8">
        <w:rPr>
          <w:color w:val="auto"/>
          <w:sz w:val="22"/>
          <w:szCs w:val="22"/>
        </w:rPr>
        <w:t xml:space="preserve">fertilized by </w:t>
      </w:r>
      <w:r w:rsidR="00645D9F" w:rsidRPr="002E1FE8">
        <w:rPr>
          <w:color w:val="auto"/>
          <w:sz w:val="22"/>
          <w:szCs w:val="22"/>
        </w:rPr>
        <w:t>conspecific</w:t>
      </w:r>
      <w:r w:rsidR="00304C45" w:rsidRPr="002E1FE8">
        <w:rPr>
          <w:color w:val="auto"/>
          <w:sz w:val="22"/>
          <w:szCs w:val="22"/>
        </w:rPr>
        <w:t xml:space="preserve"> sperm.</w:t>
      </w:r>
      <w:r w:rsidRPr="002E1FE8">
        <w:rPr>
          <w:color w:val="auto"/>
          <w:sz w:val="22"/>
          <w:szCs w:val="22"/>
        </w:rPr>
        <w:t xml:space="preserve"> </w:t>
      </w:r>
      <w:r w:rsidR="002B2B84" w:rsidRPr="002E1FE8">
        <w:rPr>
          <w:color w:val="auto"/>
          <w:sz w:val="22"/>
          <w:szCs w:val="22"/>
        </w:rPr>
        <w:t xml:space="preserve">However, it </w:t>
      </w:r>
      <w:r w:rsidR="00B85642" w:rsidRPr="002E1FE8">
        <w:rPr>
          <w:color w:val="auto"/>
          <w:sz w:val="22"/>
          <w:szCs w:val="22"/>
        </w:rPr>
        <w:t>has been shown that</w:t>
      </w:r>
      <w:r w:rsidR="00AF0667" w:rsidRPr="002E1FE8">
        <w:rPr>
          <w:color w:val="auto"/>
          <w:sz w:val="22"/>
          <w:szCs w:val="22"/>
        </w:rPr>
        <w:t xml:space="preserve"> the</w:t>
      </w:r>
      <w:r w:rsidR="00B85642" w:rsidRPr="002E1FE8">
        <w:rPr>
          <w:color w:val="auto"/>
          <w:sz w:val="22"/>
          <w:szCs w:val="22"/>
        </w:rPr>
        <w:t xml:space="preserve"> satyrization effect could be underestimated when evaluation of mat</w:t>
      </w:r>
      <w:r w:rsidR="00AF0667" w:rsidRPr="002E1FE8">
        <w:rPr>
          <w:color w:val="auto"/>
          <w:sz w:val="22"/>
          <w:szCs w:val="22"/>
        </w:rPr>
        <w:t>ing status of</w:t>
      </w:r>
      <w:r w:rsidR="00B85642" w:rsidRPr="002E1FE8">
        <w:rPr>
          <w:color w:val="auto"/>
          <w:sz w:val="22"/>
          <w:szCs w:val="22"/>
        </w:rPr>
        <w:t xml:space="preserve"> females </w:t>
      </w:r>
      <w:r w:rsidR="00AF0667" w:rsidRPr="002E1FE8">
        <w:rPr>
          <w:color w:val="auto"/>
          <w:sz w:val="22"/>
          <w:szCs w:val="22"/>
        </w:rPr>
        <w:t xml:space="preserve">is </w:t>
      </w:r>
      <w:r w:rsidR="00B85642" w:rsidRPr="002E1FE8">
        <w:rPr>
          <w:color w:val="auto"/>
          <w:sz w:val="22"/>
          <w:szCs w:val="22"/>
        </w:rPr>
        <w:t xml:space="preserve">based on </w:t>
      </w:r>
      <w:r w:rsidR="00AF0667" w:rsidRPr="002E1FE8">
        <w:rPr>
          <w:color w:val="auto"/>
          <w:sz w:val="22"/>
          <w:szCs w:val="22"/>
        </w:rPr>
        <w:t xml:space="preserve">whether </w:t>
      </w:r>
      <w:r w:rsidR="00B85642" w:rsidRPr="002E1FE8">
        <w:rPr>
          <w:color w:val="auto"/>
          <w:sz w:val="22"/>
          <w:szCs w:val="22"/>
        </w:rPr>
        <w:t xml:space="preserve">the spermathecae </w:t>
      </w:r>
      <w:r w:rsidR="00AF0667" w:rsidRPr="002E1FE8">
        <w:rPr>
          <w:color w:val="auto"/>
          <w:sz w:val="22"/>
          <w:szCs w:val="22"/>
        </w:rPr>
        <w:t xml:space="preserve">were </w:t>
      </w:r>
      <w:r w:rsidR="00B85642" w:rsidRPr="002E1FE8">
        <w:rPr>
          <w:color w:val="auto"/>
          <w:sz w:val="22"/>
          <w:szCs w:val="22"/>
        </w:rPr>
        <w:t>filled with sperm</w:t>
      </w:r>
      <w:r w:rsidR="004D1341" w:rsidRPr="002E1FE8">
        <w:rPr>
          <w:color w:val="auto"/>
          <w:sz w:val="22"/>
          <w:szCs w:val="22"/>
        </w:rPr>
        <w:t xml:space="preserve"> </w:t>
      </w:r>
      <w:r w:rsidR="00AF0667" w:rsidRPr="002E1FE8">
        <w:rPr>
          <w:color w:val="auto"/>
          <w:sz w:val="22"/>
          <w:szCs w:val="22"/>
        </w:rPr>
        <w:t xml:space="preserve">or not </w:t>
      </w:r>
      <w:r w:rsidR="00F66565" w:rsidRPr="002E1FE8">
        <w:rPr>
          <w:color w:val="auto"/>
          <w:sz w:val="22"/>
          <w:szCs w:val="22"/>
        </w:rPr>
        <w:t>[</w:t>
      </w:r>
      <w:r w:rsidR="008D247B" w:rsidRPr="002E1FE8">
        <w:rPr>
          <w:color w:val="auto"/>
          <w:sz w:val="22"/>
          <w:szCs w:val="22"/>
        </w:rPr>
        <w:t>15</w:t>
      </w:r>
      <w:r w:rsidR="00F66565" w:rsidRPr="002E1FE8">
        <w:rPr>
          <w:color w:val="auto"/>
          <w:sz w:val="22"/>
          <w:szCs w:val="22"/>
        </w:rPr>
        <w:t>]</w:t>
      </w:r>
      <w:r w:rsidR="00B85642" w:rsidRPr="002E1FE8">
        <w:rPr>
          <w:color w:val="auto"/>
          <w:sz w:val="22"/>
          <w:szCs w:val="22"/>
        </w:rPr>
        <w:t>.</w:t>
      </w:r>
      <w:r w:rsidR="00D16A4F" w:rsidRPr="002E1FE8">
        <w:rPr>
          <w:color w:val="auto"/>
          <w:sz w:val="22"/>
          <w:szCs w:val="22"/>
        </w:rPr>
        <w:t xml:space="preserve"> </w:t>
      </w:r>
      <w:r w:rsidR="00F26E0E" w:rsidRPr="002E1FE8">
        <w:rPr>
          <w:color w:val="auto"/>
          <w:sz w:val="22"/>
          <w:szCs w:val="22"/>
        </w:rPr>
        <w:t xml:space="preserve">It therefore </w:t>
      </w:r>
      <w:r w:rsidR="00FA372E" w:rsidRPr="002E1FE8">
        <w:rPr>
          <w:color w:val="auto"/>
          <w:sz w:val="22"/>
          <w:szCs w:val="22"/>
        </w:rPr>
        <w:t>cannot</w:t>
      </w:r>
      <w:r w:rsidR="00D16A4F" w:rsidRPr="002E1FE8">
        <w:rPr>
          <w:color w:val="auto"/>
          <w:sz w:val="22"/>
          <w:szCs w:val="22"/>
        </w:rPr>
        <w:t xml:space="preserve"> </w:t>
      </w:r>
      <w:r w:rsidR="005F7543" w:rsidRPr="002E1FE8">
        <w:rPr>
          <w:color w:val="auto"/>
          <w:sz w:val="22"/>
          <w:szCs w:val="22"/>
        </w:rPr>
        <w:t xml:space="preserve">be </w:t>
      </w:r>
      <w:r w:rsidR="00D16A4F" w:rsidRPr="002E1FE8">
        <w:rPr>
          <w:color w:val="auto"/>
          <w:sz w:val="22"/>
          <w:szCs w:val="22"/>
        </w:rPr>
        <w:t>rule</w:t>
      </w:r>
      <w:r w:rsidR="005F7543" w:rsidRPr="002E1FE8">
        <w:rPr>
          <w:color w:val="auto"/>
          <w:sz w:val="22"/>
          <w:szCs w:val="22"/>
        </w:rPr>
        <w:t>d</w:t>
      </w:r>
      <w:r w:rsidR="00D16A4F" w:rsidRPr="002E1FE8">
        <w:rPr>
          <w:color w:val="auto"/>
          <w:sz w:val="22"/>
          <w:szCs w:val="22"/>
        </w:rPr>
        <w:t xml:space="preserve"> out that some females might </w:t>
      </w:r>
      <w:r w:rsidR="00FA372E" w:rsidRPr="002E1FE8">
        <w:rPr>
          <w:color w:val="auto"/>
          <w:sz w:val="22"/>
          <w:szCs w:val="22"/>
        </w:rPr>
        <w:t xml:space="preserve">have </w:t>
      </w:r>
      <w:r w:rsidR="00D16A4F" w:rsidRPr="002E1FE8">
        <w:rPr>
          <w:color w:val="auto"/>
          <w:sz w:val="22"/>
          <w:szCs w:val="22"/>
        </w:rPr>
        <w:t xml:space="preserve">been inseminated when pre-exposed to </w:t>
      </w:r>
      <w:r w:rsidR="00BE381C" w:rsidRPr="002E1FE8">
        <w:rPr>
          <w:i/>
          <w:color w:val="auto"/>
          <w:sz w:val="22"/>
          <w:szCs w:val="22"/>
        </w:rPr>
        <w:t xml:space="preserve">Ae. </w:t>
      </w:r>
      <w:r w:rsidR="00D16A4F" w:rsidRPr="002E1FE8">
        <w:rPr>
          <w:i/>
          <w:color w:val="auto"/>
          <w:sz w:val="22"/>
          <w:szCs w:val="22"/>
        </w:rPr>
        <w:t>albopictus</w:t>
      </w:r>
      <w:r w:rsidR="00D16A4F" w:rsidRPr="002E1FE8">
        <w:rPr>
          <w:color w:val="auto"/>
          <w:sz w:val="22"/>
          <w:szCs w:val="22"/>
        </w:rPr>
        <w:t xml:space="preserve"> </w:t>
      </w:r>
      <w:r w:rsidR="002B2B84" w:rsidRPr="002E1FE8">
        <w:rPr>
          <w:color w:val="auto"/>
          <w:sz w:val="22"/>
          <w:szCs w:val="22"/>
        </w:rPr>
        <w:t>based on</w:t>
      </w:r>
      <w:r w:rsidR="00D16A4F" w:rsidRPr="002E1FE8">
        <w:rPr>
          <w:color w:val="auto"/>
          <w:sz w:val="22"/>
          <w:szCs w:val="22"/>
        </w:rPr>
        <w:t xml:space="preserve"> the variation observed in egg hatch.</w:t>
      </w:r>
      <w:r w:rsidR="007D2BEB" w:rsidRPr="002E1FE8">
        <w:rPr>
          <w:color w:val="auto"/>
          <w:sz w:val="22"/>
          <w:szCs w:val="22"/>
        </w:rPr>
        <w:t xml:space="preserve"> </w:t>
      </w:r>
      <w:r w:rsidR="00D16A4F" w:rsidRPr="002E1FE8">
        <w:rPr>
          <w:color w:val="auto"/>
          <w:sz w:val="22"/>
          <w:szCs w:val="22"/>
        </w:rPr>
        <w:t xml:space="preserve">Bargielowski et al. </w:t>
      </w:r>
      <w:r w:rsidR="00F66565" w:rsidRPr="002E1FE8">
        <w:rPr>
          <w:color w:val="auto"/>
          <w:sz w:val="22"/>
          <w:szCs w:val="22"/>
        </w:rPr>
        <w:t>[</w:t>
      </w:r>
      <w:r w:rsidR="008D247B" w:rsidRPr="002E1FE8">
        <w:rPr>
          <w:color w:val="auto"/>
          <w:sz w:val="22"/>
          <w:szCs w:val="22"/>
        </w:rPr>
        <w:t>7</w:t>
      </w:r>
      <w:r w:rsidR="00F66565" w:rsidRPr="002E1FE8">
        <w:rPr>
          <w:color w:val="auto"/>
          <w:sz w:val="22"/>
          <w:szCs w:val="22"/>
        </w:rPr>
        <w:t>]</w:t>
      </w:r>
      <w:r w:rsidR="00D16A4F" w:rsidRPr="002E1FE8">
        <w:rPr>
          <w:color w:val="auto"/>
          <w:sz w:val="22"/>
          <w:szCs w:val="22"/>
        </w:rPr>
        <w:t xml:space="preserve"> demonstrated that multiple insemination</w:t>
      </w:r>
      <w:r w:rsidR="00A71F12" w:rsidRPr="002E1FE8">
        <w:rPr>
          <w:color w:val="auto"/>
          <w:sz w:val="22"/>
          <w:szCs w:val="22"/>
        </w:rPr>
        <w:t>s</w:t>
      </w:r>
      <w:r w:rsidR="00D16A4F" w:rsidRPr="002E1FE8">
        <w:rPr>
          <w:color w:val="auto"/>
          <w:sz w:val="22"/>
          <w:szCs w:val="22"/>
        </w:rPr>
        <w:t xml:space="preserve"> can occur in older female </w:t>
      </w:r>
      <w:r w:rsidR="00D16A4F" w:rsidRPr="002E1FE8">
        <w:rPr>
          <w:i/>
          <w:color w:val="auto"/>
          <w:sz w:val="22"/>
          <w:szCs w:val="22"/>
        </w:rPr>
        <w:t>Ae. aegypti</w:t>
      </w:r>
      <w:r w:rsidR="00D16A4F" w:rsidRPr="002E1FE8">
        <w:rPr>
          <w:color w:val="auto"/>
          <w:sz w:val="22"/>
          <w:szCs w:val="22"/>
        </w:rPr>
        <w:t xml:space="preserve"> when the effects of accessory gland proteins have worn off, and in females mated to </w:t>
      </w:r>
      <w:r w:rsidR="00A71F12" w:rsidRPr="002E1FE8">
        <w:rPr>
          <w:color w:val="auto"/>
          <w:sz w:val="22"/>
          <w:szCs w:val="22"/>
        </w:rPr>
        <w:t>sperm-</w:t>
      </w:r>
      <w:r w:rsidR="00D16A4F" w:rsidRPr="002E1FE8">
        <w:rPr>
          <w:color w:val="auto"/>
          <w:sz w:val="22"/>
          <w:szCs w:val="22"/>
        </w:rPr>
        <w:t>depleted males</w:t>
      </w:r>
      <w:r w:rsidR="00FA372E" w:rsidRPr="002E1FE8">
        <w:rPr>
          <w:color w:val="auto"/>
          <w:sz w:val="22"/>
          <w:szCs w:val="22"/>
        </w:rPr>
        <w:t>. In any case, hetero</w:t>
      </w:r>
      <w:r w:rsidR="007312FD" w:rsidRPr="002E1FE8">
        <w:rPr>
          <w:color w:val="auto"/>
          <w:sz w:val="22"/>
          <w:szCs w:val="22"/>
        </w:rPr>
        <w:t>-</w:t>
      </w:r>
      <w:r w:rsidR="00FA372E" w:rsidRPr="002E1FE8">
        <w:rPr>
          <w:color w:val="auto"/>
          <w:sz w:val="22"/>
          <w:szCs w:val="22"/>
        </w:rPr>
        <w:t>specific sperm is</w:t>
      </w:r>
      <w:r w:rsidR="002B2B84" w:rsidRPr="002E1FE8">
        <w:rPr>
          <w:color w:val="auto"/>
          <w:sz w:val="22"/>
          <w:szCs w:val="22"/>
        </w:rPr>
        <w:t xml:space="preserve"> known to be</w:t>
      </w:r>
      <w:r w:rsidR="00FA372E" w:rsidRPr="002E1FE8">
        <w:rPr>
          <w:color w:val="auto"/>
          <w:sz w:val="22"/>
          <w:szCs w:val="22"/>
        </w:rPr>
        <w:t xml:space="preserve"> stored in separate spermathecae </w:t>
      </w:r>
      <w:r w:rsidR="00F66565" w:rsidRPr="002E1FE8">
        <w:rPr>
          <w:color w:val="auto"/>
          <w:sz w:val="22"/>
          <w:szCs w:val="22"/>
        </w:rPr>
        <w:t>[</w:t>
      </w:r>
      <w:r w:rsidR="008D247B" w:rsidRPr="002E1FE8">
        <w:rPr>
          <w:color w:val="auto"/>
          <w:sz w:val="22"/>
          <w:szCs w:val="22"/>
        </w:rPr>
        <w:t>7</w:t>
      </w:r>
      <w:r w:rsidR="00F66565" w:rsidRPr="002E1FE8">
        <w:rPr>
          <w:color w:val="auto"/>
          <w:sz w:val="22"/>
          <w:szCs w:val="22"/>
        </w:rPr>
        <w:t>]</w:t>
      </w:r>
      <w:r w:rsidR="00BA4236" w:rsidRPr="002E1FE8">
        <w:rPr>
          <w:color w:val="auto"/>
          <w:sz w:val="22"/>
          <w:szCs w:val="22"/>
        </w:rPr>
        <w:t xml:space="preserve"> and so was </w:t>
      </w:r>
      <w:r w:rsidR="002B2B84" w:rsidRPr="002E1FE8">
        <w:rPr>
          <w:color w:val="auto"/>
          <w:sz w:val="22"/>
          <w:szCs w:val="22"/>
        </w:rPr>
        <w:t xml:space="preserve">presumably </w:t>
      </w:r>
      <w:r w:rsidR="00BA4236" w:rsidRPr="002E1FE8">
        <w:rPr>
          <w:color w:val="auto"/>
          <w:sz w:val="22"/>
          <w:szCs w:val="22"/>
        </w:rPr>
        <w:t xml:space="preserve">not significantly used for egg fertilization. </w:t>
      </w:r>
    </w:p>
    <w:p w14:paraId="03EA4998" w14:textId="3E8C4673" w:rsidR="00A71F12" w:rsidRPr="002E1FE8" w:rsidRDefault="00527554" w:rsidP="00807553">
      <w:pPr>
        <w:pStyle w:val="Default"/>
        <w:spacing w:line="480" w:lineRule="auto"/>
        <w:rPr>
          <w:color w:val="auto"/>
          <w:sz w:val="22"/>
          <w:szCs w:val="22"/>
        </w:rPr>
      </w:pPr>
      <w:r w:rsidRPr="002E1FE8">
        <w:rPr>
          <w:color w:val="auto"/>
          <w:sz w:val="22"/>
          <w:szCs w:val="22"/>
        </w:rPr>
        <w:t xml:space="preserve">Allopatric </w:t>
      </w:r>
      <w:r w:rsidRPr="002E1FE8">
        <w:rPr>
          <w:i/>
          <w:color w:val="auto"/>
          <w:sz w:val="22"/>
          <w:szCs w:val="22"/>
        </w:rPr>
        <w:t>Ae. albopictus</w:t>
      </w:r>
      <w:r w:rsidRPr="002E1FE8">
        <w:rPr>
          <w:color w:val="auto"/>
          <w:sz w:val="22"/>
          <w:szCs w:val="22"/>
        </w:rPr>
        <w:t xml:space="preserve"> males did not perform better than sympatric males and anti-satyrization </w:t>
      </w:r>
      <w:r w:rsidR="002B2B84" w:rsidRPr="002E1FE8">
        <w:rPr>
          <w:color w:val="auto"/>
          <w:sz w:val="22"/>
          <w:szCs w:val="22"/>
        </w:rPr>
        <w:t xml:space="preserve">effects </w:t>
      </w:r>
      <w:r w:rsidRPr="002E1FE8">
        <w:rPr>
          <w:color w:val="auto"/>
          <w:sz w:val="22"/>
          <w:szCs w:val="22"/>
        </w:rPr>
        <w:t xml:space="preserve">seem to protect against allopatric populations. </w:t>
      </w:r>
      <w:r w:rsidR="00681C9F" w:rsidRPr="002E1FE8">
        <w:rPr>
          <w:color w:val="auto"/>
          <w:sz w:val="22"/>
          <w:szCs w:val="22"/>
        </w:rPr>
        <w:t xml:space="preserve">This shows that resistance to one strain confers resistance to others. </w:t>
      </w:r>
      <w:r w:rsidR="00032EAA" w:rsidRPr="002E1FE8">
        <w:rPr>
          <w:color w:val="auto"/>
          <w:sz w:val="22"/>
          <w:szCs w:val="22"/>
        </w:rPr>
        <w:t>Hon</w:t>
      </w:r>
      <w:r w:rsidR="00922C8F" w:rsidRPr="002E1FE8">
        <w:rPr>
          <w:color w:val="auto"/>
          <w:spacing w:val="2"/>
          <w:sz w:val="22"/>
          <w:szCs w:val="22"/>
        </w:rPr>
        <w:t>ó</w:t>
      </w:r>
      <w:r w:rsidR="00032EAA" w:rsidRPr="002E1FE8">
        <w:rPr>
          <w:color w:val="auto"/>
          <w:sz w:val="22"/>
          <w:szCs w:val="22"/>
        </w:rPr>
        <w:t>rios et al</w:t>
      </w:r>
      <w:r w:rsidR="005C59E4" w:rsidRPr="002E1FE8">
        <w:rPr>
          <w:color w:val="auto"/>
          <w:sz w:val="22"/>
          <w:szCs w:val="22"/>
        </w:rPr>
        <w:t>.</w:t>
      </w:r>
      <w:r w:rsidR="00032EAA" w:rsidRPr="002E1FE8">
        <w:rPr>
          <w:color w:val="auto"/>
          <w:sz w:val="22"/>
          <w:szCs w:val="22"/>
        </w:rPr>
        <w:t xml:space="preserve"> </w:t>
      </w:r>
      <w:r w:rsidR="00F66565" w:rsidRPr="002E1FE8">
        <w:rPr>
          <w:color w:val="auto"/>
          <w:sz w:val="22"/>
          <w:szCs w:val="22"/>
        </w:rPr>
        <w:t>[</w:t>
      </w:r>
      <w:r w:rsidR="008D247B" w:rsidRPr="002E1FE8">
        <w:rPr>
          <w:color w:val="auto"/>
          <w:sz w:val="22"/>
          <w:szCs w:val="22"/>
        </w:rPr>
        <w:t>28</w:t>
      </w:r>
      <w:r w:rsidR="00F66565" w:rsidRPr="002E1FE8">
        <w:rPr>
          <w:color w:val="auto"/>
          <w:sz w:val="22"/>
          <w:szCs w:val="22"/>
        </w:rPr>
        <w:t>]</w:t>
      </w:r>
      <w:r w:rsidR="00032EAA" w:rsidRPr="002E1FE8">
        <w:rPr>
          <w:color w:val="auto"/>
          <w:sz w:val="22"/>
          <w:szCs w:val="22"/>
        </w:rPr>
        <w:t xml:space="preserve"> demonstrated that only some populations of </w:t>
      </w:r>
      <w:r w:rsidR="00032EAA" w:rsidRPr="002E1FE8">
        <w:rPr>
          <w:i/>
          <w:color w:val="auto"/>
          <w:sz w:val="22"/>
          <w:szCs w:val="22"/>
        </w:rPr>
        <w:t>Ae. albopictus</w:t>
      </w:r>
      <w:r w:rsidR="00032EAA" w:rsidRPr="002E1FE8">
        <w:rPr>
          <w:color w:val="auto"/>
          <w:sz w:val="22"/>
          <w:szCs w:val="22"/>
        </w:rPr>
        <w:t xml:space="preserve"> are capable of satyrization. Female </w:t>
      </w:r>
      <w:r w:rsidR="00032EAA" w:rsidRPr="002E1FE8">
        <w:rPr>
          <w:i/>
          <w:color w:val="auto"/>
          <w:sz w:val="22"/>
          <w:szCs w:val="22"/>
        </w:rPr>
        <w:t>Ae. aegypti</w:t>
      </w:r>
      <w:r w:rsidR="00032EAA" w:rsidRPr="002E1FE8">
        <w:rPr>
          <w:color w:val="auto"/>
          <w:sz w:val="22"/>
          <w:szCs w:val="22"/>
        </w:rPr>
        <w:t xml:space="preserve"> from populations allopatric to </w:t>
      </w:r>
      <w:r w:rsidR="00032EAA" w:rsidRPr="002E1FE8">
        <w:rPr>
          <w:i/>
          <w:color w:val="auto"/>
          <w:sz w:val="22"/>
          <w:szCs w:val="22"/>
        </w:rPr>
        <w:t>Ae. albopictus</w:t>
      </w:r>
      <w:r w:rsidR="00032EAA" w:rsidRPr="002E1FE8">
        <w:rPr>
          <w:color w:val="auto"/>
          <w:sz w:val="22"/>
          <w:szCs w:val="22"/>
        </w:rPr>
        <w:t xml:space="preserve"> in the field were more susceptible to interspecific mating than females from sympatric populations, and selection experiments in cages confirmed the rapid development of resistance to satyrization in the laboratory, as well as changes in behavior toward conspecifics associated with increased satyrization resistance </w:t>
      </w:r>
      <w:r w:rsidR="00F66565" w:rsidRPr="002E1FE8">
        <w:rPr>
          <w:color w:val="auto"/>
          <w:sz w:val="22"/>
          <w:szCs w:val="22"/>
        </w:rPr>
        <w:t>[</w:t>
      </w:r>
      <w:r w:rsidR="008D247B" w:rsidRPr="002E1FE8">
        <w:rPr>
          <w:color w:val="auto"/>
          <w:sz w:val="22"/>
          <w:szCs w:val="22"/>
        </w:rPr>
        <w:t>6</w:t>
      </w:r>
      <w:r w:rsidR="00F66565" w:rsidRPr="002E1FE8">
        <w:rPr>
          <w:color w:val="auto"/>
          <w:sz w:val="22"/>
          <w:szCs w:val="22"/>
        </w:rPr>
        <w:t>]</w:t>
      </w:r>
      <w:r w:rsidR="00032EAA" w:rsidRPr="002E1FE8">
        <w:rPr>
          <w:color w:val="auto"/>
          <w:sz w:val="22"/>
          <w:szCs w:val="22"/>
        </w:rPr>
        <w:t xml:space="preserve">. </w:t>
      </w:r>
      <w:r w:rsidR="00AA1221" w:rsidRPr="002E1FE8">
        <w:rPr>
          <w:color w:val="auto"/>
          <w:sz w:val="22"/>
          <w:szCs w:val="22"/>
        </w:rPr>
        <w:t xml:space="preserve">The fact that </w:t>
      </w:r>
      <w:r w:rsidR="005F7543" w:rsidRPr="002E1FE8">
        <w:rPr>
          <w:color w:val="auto"/>
          <w:sz w:val="22"/>
          <w:szCs w:val="22"/>
        </w:rPr>
        <w:t xml:space="preserve">the </w:t>
      </w:r>
      <w:r w:rsidR="00AA1221" w:rsidRPr="002E1FE8">
        <w:rPr>
          <w:i/>
          <w:color w:val="auto"/>
          <w:sz w:val="22"/>
          <w:szCs w:val="22"/>
        </w:rPr>
        <w:t>Ae. aegypti</w:t>
      </w:r>
      <w:r w:rsidR="00AA1221" w:rsidRPr="002E1FE8">
        <w:rPr>
          <w:color w:val="auto"/>
          <w:sz w:val="22"/>
          <w:szCs w:val="22"/>
        </w:rPr>
        <w:t xml:space="preserve"> </w:t>
      </w:r>
      <w:r w:rsidR="00807553" w:rsidRPr="002E1FE8">
        <w:rPr>
          <w:color w:val="auto"/>
          <w:sz w:val="22"/>
          <w:szCs w:val="22"/>
        </w:rPr>
        <w:t>population</w:t>
      </w:r>
      <w:r w:rsidR="002B2B84" w:rsidRPr="002E1FE8">
        <w:rPr>
          <w:color w:val="auto"/>
          <w:sz w:val="22"/>
          <w:szCs w:val="22"/>
        </w:rPr>
        <w:t>s</w:t>
      </w:r>
      <w:r w:rsidR="00807553" w:rsidRPr="002E1FE8">
        <w:rPr>
          <w:color w:val="auto"/>
          <w:sz w:val="22"/>
          <w:szCs w:val="22"/>
        </w:rPr>
        <w:t xml:space="preserve"> </w:t>
      </w:r>
      <w:r w:rsidR="00AA1221" w:rsidRPr="002E1FE8">
        <w:rPr>
          <w:color w:val="auto"/>
          <w:sz w:val="22"/>
          <w:szCs w:val="22"/>
        </w:rPr>
        <w:t xml:space="preserve">persist </w:t>
      </w:r>
      <w:r w:rsidR="00A71F12" w:rsidRPr="002E1FE8">
        <w:rPr>
          <w:color w:val="auto"/>
          <w:sz w:val="22"/>
          <w:szCs w:val="22"/>
        </w:rPr>
        <w:t xml:space="preserve">in </w:t>
      </w:r>
      <w:r w:rsidR="00807553" w:rsidRPr="002E1FE8">
        <w:rPr>
          <w:color w:val="auto"/>
          <w:sz w:val="22"/>
          <w:szCs w:val="22"/>
        </w:rPr>
        <w:t xml:space="preserve">La </w:t>
      </w:r>
      <w:r w:rsidR="00EB6087" w:rsidRPr="002E1FE8">
        <w:rPr>
          <w:color w:val="auto"/>
          <w:sz w:val="22"/>
          <w:szCs w:val="22"/>
        </w:rPr>
        <w:t>Réunion</w:t>
      </w:r>
      <w:r w:rsidR="00807553" w:rsidRPr="002E1FE8">
        <w:rPr>
          <w:color w:val="auto"/>
          <w:sz w:val="22"/>
          <w:szCs w:val="22"/>
        </w:rPr>
        <w:t xml:space="preserve"> </w:t>
      </w:r>
      <w:r w:rsidR="00681C9F" w:rsidRPr="002E1FE8">
        <w:rPr>
          <w:color w:val="auto"/>
          <w:sz w:val="22"/>
          <w:szCs w:val="22"/>
        </w:rPr>
        <w:t>i</w:t>
      </w:r>
      <w:r w:rsidR="00C86666" w:rsidRPr="002E1FE8">
        <w:rPr>
          <w:color w:val="auto"/>
          <w:sz w:val="22"/>
          <w:szCs w:val="22"/>
        </w:rPr>
        <w:t>sland</w:t>
      </w:r>
      <w:r w:rsidR="00807553" w:rsidRPr="002E1FE8">
        <w:rPr>
          <w:color w:val="auto"/>
          <w:sz w:val="22"/>
          <w:szCs w:val="22"/>
        </w:rPr>
        <w:t xml:space="preserve"> ravines </w:t>
      </w:r>
      <w:r w:rsidR="005F7543" w:rsidRPr="002E1FE8">
        <w:rPr>
          <w:color w:val="auto"/>
          <w:sz w:val="22"/>
          <w:szCs w:val="22"/>
        </w:rPr>
        <w:t>as opposed to</w:t>
      </w:r>
      <w:r w:rsidR="00807553" w:rsidRPr="002E1FE8">
        <w:rPr>
          <w:color w:val="auto"/>
          <w:sz w:val="22"/>
          <w:szCs w:val="22"/>
        </w:rPr>
        <w:t xml:space="preserve"> urban </w:t>
      </w:r>
      <w:r w:rsidR="005F7543" w:rsidRPr="002E1FE8">
        <w:rPr>
          <w:color w:val="auto"/>
          <w:sz w:val="22"/>
          <w:szCs w:val="22"/>
        </w:rPr>
        <w:t>environments</w:t>
      </w:r>
      <w:r w:rsidR="002B2B84" w:rsidRPr="002E1FE8">
        <w:rPr>
          <w:color w:val="auto"/>
          <w:sz w:val="22"/>
          <w:szCs w:val="22"/>
        </w:rPr>
        <w:t xml:space="preserve"> </w:t>
      </w:r>
      <w:r w:rsidR="00807553" w:rsidRPr="002E1FE8">
        <w:rPr>
          <w:color w:val="auto"/>
          <w:sz w:val="22"/>
          <w:szCs w:val="22"/>
        </w:rPr>
        <w:t xml:space="preserve">could be due to some genetic differentiation </w:t>
      </w:r>
      <w:r w:rsidRPr="002E1FE8">
        <w:rPr>
          <w:color w:val="auto"/>
          <w:sz w:val="22"/>
          <w:szCs w:val="22"/>
        </w:rPr>
        <w:t xml:space="preserve">from </w:t>
      </w:r>
      <w:r w:rsidR="00807553" w:rsidRPr="002E1FE8">
        <w:rPr>
          <w:color w:val="auto"/>
          <w:sz w:val="22"/>
          <w:szCs w:val="22"/>
        </w:rPr>
        <w:t xml:space="preserve">domestic subspecies. Lounibos and Juliano </w:t>
      </w:r>
      <w:r w:rsidR="00F66565" w:rsidRPr="002E1FE8">
        <w:rPr>
          <w:color w:val="auto"/>
          <w:sz w:val="22"/>
          <w:szCs w:val="22"/>
        </w:rPr>
        <w:t>[</w:t>
      </w:r>
      <w:r w:rsidR="00B93E76" w:rsidRPr="002E1FE8">
        <w:rPr>
          <w:color w:val="auto"/>
          <w:sz w:val="22"/>
          <w:szCs w:val="22"/>
        </w:rPr>
        <w:t>41</w:t>
      </w:r>
      <w:r w:rsidR="00F66565" w:rsidRPr="002E1FE8">
        <w:rPr>
          <w:color w:val="auto"/>
          <w:sz w:val="22"/>
          <w:szCs w:val="22"/>
        </w:rPr>
        <w:t>]</w:t>
      </w:r>
      <w:r w:rsidR="00807553" w:rsidRPr="002E1FE8">
        <w:rPr>
          <w:color w:val="auto"/>
          <w:sz w:val="22"/>
          <w:szCs w:val="22"/>
        </w:rPr>
        <w:t xml:space="preserve"> have recently pointed out that the feral subspecies </w:t>
      </w:r>
      <w:r w:rsidR="00807553" w:rsidRPr="002E1FE8">
        <w:rPr>
          <w:i/>
          <w:color w:val="auto"/>
          <w:sz w:val="22"/>
          <w:szCs w:val="22"/>
        </w:rPr>
        <w:t>Ae. aegypti</w:t>
      </w:r>
      <w:r w:rsidR="00807553" w:rsidRPr="002E1FE8">
        <w:rPr>
          <w:color w:val="auto"/>
          <w:sz w:val="22"/>
          <w:szCs w:val="22"/>
        </w:rPr>
        <w:t xml:space="preserve"> </w:t>
      </w:r>
      <w:r w:rsidR="00807553" w:rsidRPr="002E1FE8">
        <w:rPr>
          <w:i/>
          <w:color w:val="auto"/>
          <w:sz w:val="22"/>
          <w:szCs w:val="22"/>
        </w:rPr>
        <w:t>formosus</w:t>
      </w:r>
      <w:r w:rsidR="00807553" w:rsidRPr="002E1FE8">
        <w:rPr>
          <w:color w:val="auto"/>
          <w:sz w:val="22"/>
          <w:szCs w:val="22"/>
        </w:rPr>
        <w:t xml:space="preserve"> is expected to behave differently than the domestic subspecies but populations of this species from</w:t>
      </w:r>
      <w:r w:rsidRPr="002E1FE8">
        <w:rPr>
          <w:color w:val="auto"/>
          <w:sz w:val="22"/>
          <w:szCs w:val="22"/>
        </w:rPr>
        <w:t xml:space="preserve"> </w:t>
      </w:r>
      <w:r w:rsidR="00807553" w:rsidRPr="002E1FE8">
        <w:rPr>
          <w:color w:val="auto"/>
          <w:sz w:val="22"/>
          <w:szCs w:val="22"/>
        </w:rPr>
        <w:t xml:space="preserve">Madagascar, </w:t>
      </w:r>
      <w:r w:rsidR="005C59E4" w:rsidRPr="002E1FE8">
        <w:rPr>
          <w:color w:val="auto"/>
          <w:sz w:val="22"/>
          <w:szCs w:val="22"/>
        </w:rPr>
        <w:t xml:space="preserve">La </w:t>
      </w:r>
      <w:r w:rsidR="00EB6087" w:rsidRPr="002E1FE8">
        <w:rPr>
          <w:color w:val="auto"/>
          <w:sz w:val="22"/>
          <w:szCs w:val="22"/>
        </w:rPr>
        <w:t>Réunion</w:t>
      </w:r>
      <w:r w:rsidR="00807553" w:rsidRPr="002E1FE8">
        <w:rPr>
          <w:color w:val="auto"/>
          <w:sz w:val="22"/>
          <w:szCs w:val="22"/>
        </w:rPr>
        <w:t xml:space="preserve"> </w:t>
      </w:r>
      <w:r w:rsidR="00681C9F" w:rsidRPr="002E1FE8">
        <w:rPr>
          <w:color w:val="auto"/>
          <w:sz w:val="22"/>
          <w:szCs w:val="22"/>
        </w:rPr>
        <w:t>i</w:t>
      </w:r>
      <w:r w:rsidR="00C86666" w:rsidRPr="002E1FE8">
        <w:rPr>
          <w:color w:val="auto"/>
          <w:sz w:val="22"/>
          <w:szCs w:val="22"/>
        </w:rPr>
        <w:t>sland</w:t>
      </w:r>
      <w:r w:rsidR="005C59E4" w:rsidRPr="002E1FE8">
        <w:rPr>
          <w:color w:val="auto"/>
          <w:sz w:val="22"/>
          <w:szCs w:val="22"/>
        </w:rPr>
        <w:t xml:space="preserve"> </w:t>
      </w:r>
      <w:r w:rsidR="00807553" w:rsidRPr="002E1FE8">
        <w:rPr>
          <w:color w:val="auto"/>
          <w:sz w:val="22"/>
          <w:szCs w:val="22"/>
        </w:rPr>
        <w:t xml:space="preserve">and Mayotte have not been tested yet for genetic distinctiveness from </w:t>
      </w:r>
      <w:r w:rsidR="00807553" w:rsidRPr="002E1FE8">
        <w:rPr>
          <w:i/>
          <w:color w:val="auto"/>
          <w:sz w:val="22"/>
          <w:szCs w:val="22"/>
        </w:rPr>
        <w:t xml:space="preserve">Ae. aegypti </w:t>
      </w:r>
      <w:r w:rsidR="005C59E4" w:rsidRPr="002E1FE8">
        <w:rPr>
          <w:color w:val="auto"/>
          <w:sz w:val="22"/>
          <w:szCs w:val="22"/>
        </w:rPr>
        <w:t>(</w:t>
      </w:r>
      <w:r w:rsidR="00807553" w:rsidRPr="002E1FE8">
        <w:rPr>
          <w:i/>
          <w:color w:val="auto"/>
          <w:sz w:val="22"/>
          <w:szCs w:val="22"/>
        </w:rPr>
        <w:t>aegypti</w:t>
      </w:r>
      <w:r w:rsidR="002B2B84" w:rsidRPr="002E1FE8">
        <w:rPr>
          <w:i/>
          <w:color w:val="auto"/>
          <w:sz w:val="22"/>
          <w:szCs w:val="22"/>
        </w:rPr>
        <w:t>)</w:t>
      </w:r>
      <w:r w:rsidR="002B2B84" w:rsidRPr="002E1FE8">
        <w:rPr>
          <w:color w:val="auto"/>
          <w:sz w:val="22"/>
          <w:szCs w:val="22"/>
        </w:rPr>
        <w:t xml:space="preserve"> to the best of our knowledge</w:t>
      </w:r>
      <w:r w:rsidR="00807553" w:rsidRPr="002E1FE8">
        <w:rPr>
          <w:i/>
          <w:color w:val="auto"/>
          <w:sz w:val="22"/>
          <w:szCs w:val="22"/>
        </w:rPr>
        <w:t>.</w:t>
      </w:r>
      <w:r w:rsidR="005C760A" w:rsidRPr="002E1FE8">
        <w:rPr>
          <w:i/>
          <w:color w:val="auto"/>
          <w:sz w:val="22"/>
          <w:szCs w:val="22"/>
        </w:rPr>
        <w:t xml:space="preserve"> </w:t>
      </w:r>
      <w:r w:rsidR="00A568C8" w:rsidRPr="002E1FE8">
        <w:rPr>
          <w:color w:val="auto"/>
          <w:sz w:val="22"/>
          <w:szCs w:val="22"/>
        </w:rPr>
        <w:t>In any case</w:t>
      </w:r>
      <w:r w:rsidR="005C760A" w:rsidRPr="002E1FE8">
        <w:rPr>
          <w:color w:val="auto"/>
          <w:sz w:val="22"/>
          <w:szCs w:val="22"/>
        </w:rPr>
        <w:t xml:space="preserve">, a signature of selection in the </w:t>
      </w:r>
      <w:r w:rsidR="005C760A" w:rsidRPr="002E1FE8">
        <w:rPr>
          <w:i/>
          <w:color w:val="auto"/>
          <w:sz w:val="22"/>
          <w:szCs w:val="22"/>
        </w:rPr>
        <w:t>Ae. aegypti</w:t>
      </w:r>
      <w:r w:rsidR="005C760A" w:rsidRPr="002E1FE8">
        <w:rPr>
          <w:color w:val="auto"/>
          <w:sz w:val="22"/>
          <w:szCs w:val="22"/>
        </w:rPr>
        <w:t xml:space="preserve"> genome to a specific type of interspecific interaction (mating) was found by </w:t>
      </w:r>
      <w:r w:rsidR="00192A42" w:rsidRPr="002E1FE8">
        <w:rPr>
          <w:color w:val="auto"/>
          <w:sz w:val="22"/>
          <w:szCs w:val="22"/>
        </w:rPr>
        <w:t xml:space="preserve">Burford </w:t>
      </w:r>
      <w:r w:rsidR="005C760A" w:rsidRPr="002E1FE8">
        <w:rPr>
          <w:color w:val="auto"/>
          <w:sz w:val="22"/>
          <w:szCs w:val="22"/>
        </w:rPr>
        <w:t>Reiskind et al.</w:t>
      </w:r>
      <w:r w:rsidR="00243C61" w:rsidRPr="002E1FE8">
        <w:rPr>
          <w:color w:val="auto"/>
          <w:sz w:val="22"/>
          <w:szCs w:val="22"/>
        </w:rPr>
        <w:t xml:space="preserve"> </w:t>
      </w:r>
      <w:r w:rsidR="00F66565" w:rsidRPr="002E1FE8">
        <w:rPr>
          <w:color w:val="auto"/>
          <w:sz w:val="22"/>
          <w:szCs w:val="22"/>
        </w:rPr>
        <w:t>[</w:t>
      </w:r>
      <w:r w:rsidR="00192A42" w:rsidRPr="002E1FE8">
        <w:rPr>
          <w:color w:val="auto"/>
          <w:sz w:val="22"/>
          <w:szCs w:val="22"/>
        </w:rPr>
        <w:t>13</w:t>
      </w:r>
      <w:r w:rsidR="00F66565" w:rsidRPr="002E1FE8">
        <w:rPr>
          <w:color w:val="auto"/>
          <w:sz w:val="22"/>
          <w:szCs w:val="22"/>
        </w:rPr>
        <w:t>]</w:t>
      </w:r>
      <w:r w:rsidR="00A568C8" w:rsidRPr="002E1FE8">
        <w:rPr>
          <w:color w:val="auto"/>
          <w:sz w:val="22"/>
          <w:szCs w:val="22"/>
        </w:rPr>
        <w:t xml:space="preserve"> allowing the identification of its genetic basis</w:t>
      </w:r>
      <w:r w:rsidR="00A03118" w:rsidRPr="002E1FE8">
        <w:rPr>
          <w:color w:val="auto"/>
          <w:sz w:val="22"/>
          <w:szCs w:val="22"/>
        </w:rPr>
        <w:t xml:space="preserve">. </w:t>
      </w:r>
    </w:p>
    <w:p w14:paraId="624BC0EE" w14:textId="24472D68" w:rsidR="00DF0354" w:rsidRPr="002E1FE8" w:rsidRDefault="005F7543" w:rsidP="00807553">
      <w:pPr>
        <w:pStyle w:val="Default"/>
        <w:spacing w:line="480" w:lineRule="auto"/>
        <w:rPr>
          <w:color w:val="auto"/>
          <w:sz w:val="22"/>
          <w:szCs w:val="22"/>
        </w:rPr>
      </w:pPr>
      <w:r w:rsidRPr="002E1FE8">
        <w:rPr>
          <w:color w:val="auto"/>
          <w:sz w:val="22"/>
          <w:szCs w:val="22"/>
        </w:rPr>
        <w:t xml:space="preserve">When considering a regional approach for </w:t>
      </w:r>
      <w:r w:rsidRPr="002E1FE8">
        <w:rPr>
          <w:i/>
          <w:color w:val="auto"/>
          <w:sz w:val="22"/>
          <w:szCs w:val="22"/>
        </w:rPr>
        <w:t>Aedes</w:t>
      </w:r>
      <w:r w:rsidRPr="002E1FE8">
        <w:rPr>
          <w:color w:val="auto"/>
          <w:sz w:val="22"/>
          <w:szCs w:val="22"/>
        </w:rPr>
        <w:t xml:space="preserve"> control using the SIT, compatibility of strains </w:t>
      </w:r>
      <w:r w:rsidR="00A71F12" w:rsidRPr="002E1FE8">
        <w:rPr>
          <w:color w:val="auto"/>
          <w:sz w:val="22"/>
          <w:szCs w:val="22"/>
        </w:rPr>
        <w:t>as well as species may be</w:t>
      </w:r>
      <w:r w:rsidRPr="002E1FE8">
        <w:rPr>
          <w:color w:val="auto"/>
          <w:sz w:val="22"/>
          <w:szCs w:val="22"/>
        </w:rPr>
        <w:t xml:space="preserve"> important </w:t>
      </w:r>
      <w:r w:rsidR="00A71F12" w:rsidRPr="002E1FE8">
        <w:rPr>
          <w:color w:val="auto"/>
          <w:sz w:val="22"/>
          <w:szCs w:val="22"/>
        </w:rPr>
        <w:t>as it would allow strains to be imported</w:t>
      </w:r>
      <w:r w:rsidRPr="002E1FE8">
        <w:rPr>
          <w:color w:val="auto"/>
          <w:sz w:val="22"/>
          <w:szCs w:val="22"/>
        </w:rPr>
        <w:t xml:space="preserve"> </w:t>
      </w:r>
      <w:r w:rsidR="00A71F12" w:rsidRPr="002E1FE8">
        <w:rPr>
          <w:color w:val="auto"/>
          <w:sz w:val="22"/>
          <w:szCs w:val="22"/>
        </w:rPr>
        <w:t xml:space="preserve">for release </w:t>
      </w:r>
      <w:r w:rsidRPr="002E1FE8">
        <w:rPr>
          <w:color w:val="auto"/>
          <w:sz w:val="22"/>
          <w:szCs w:val="22"/>
        </w:rPr>
        <w:t>from nearby countries</w:t>
      </w:r>
      <w:r w:rsidR="00A71F12" w:rsidRPr="002E1FE8">
        <w:rPr>
          <w:color w:val="auto"/>
          <w:sz w:val="22"/>
          <w:szCs w:val="22"/>
        </w:rPr>
        <w:t xml:space="preserve"> where they can be more easily reared and/or irradiated</w:t>
      </w:r>
      <w:r w:rsidRPr="002E1FE8">
        <w:rPr>
          <w:color w:val="auto"/>
          <w:sz w:val="22"/>
          <w:szCs w:val="22"/>
        </w:rPr>
        <w:t xml:space="preserve">. </w:t>
      </w:r>
      <w:r w:rsidR="00681C9F" w:rsidRPr="002E1FE8">
        <w:rPr>
          <w:color w:val="auto"/>
          <w:sz w:val="22"/>
          <w:szCs w:val="22"/>
        </w:rPr>
        <w:t xml:space="preserve">Damiens et al. </w:t>
      </w:r>
      <w:r w:rsidR="00F66565" w:rsidRPr="002E1FE8">
        <w:rPr>
          <w:color w:val="auto"/>
          <w:sz w:val="22"/>
          <w:szCs w:val="22"/>
        </w:rPr>
        <w:t>[</w:t>
      </w:r>
      <w:r w:rsidR="008D247B" w:rsidRPr="002E1FE8">
        <w:rPr>
          <w:color w:val="auto"/>
          <w:sz w:val="22"/>
          <w:szCs w:val="22"/>
        </w:rPr>
        <w:t>18</w:t>
      </w:r>
      <w:r w:rsidR="00F66565" w:rsidRPr="002E1FE8">
        <w:rPr>
          <w:color w:val="auto"/>
          <w:sz w:val="22"/>
          <w:szCs w:val="22"/>
        </w:rPr>
        <w:t>]</w:t>
      </w:r>
      <w:r w:rsidR="00681C9F" w:rsidRPr="002E1FE8">
        <w:rPr>
          <w:color w:val="auto"/>
          <w:sz w:val="22"/>
          <w:szCs w:val="22"/>
        </w:rPr>
        <w:t xml:space="preserve"> </w:t>
      </w:r>
      <w:r w:rsidR="002B2B84" w:rsidRPr="002E1FE8">
        <w:rPr>
          <w:color w:val="auto"/>
          <w:sz w:val="22"/>
          <w:szCs w:val="22"/>
        </w:rPr>
        <w:t>demonstrated</w:t>
      </w:r>
      <w:r w:rsidR="00681C9F" w:rsidRPr="002E1FE8">
        <w:rPr>
          <w:color w:val="auto"/>
          <w:sz w:val="22"/>
          <w:szCs w:val="22"/>
        </w:rPr>
        <w:t xml:space="preserve"> that male </w:t>
      </w:r>
      <w:r w:rsidR="00681C9F" w:rsidRPr="002E1FE8">
        <w:rPr>
          <w:i/>
          <w:color w:val="auto"/>
          <w:sz w:val="22"/>
          <w:szCs w:val="22"/>
        </w:rPr>
        <w:t>Ae. albopictus</w:t>
      </w:r>
      <w:r w:rsidR="00681C9F" w:rsidRPr="002E1FE8">
        <w:rPr>
          <w:color w:val="auto"/>
          <w:sz w:val="22"/>
          <w:szCs w:val="22"/>
        </w:rPr>
        <w:t xml:space="preserve"> from </w:t>
      </w:r>
      <w:r w:rsidR="002B2B84" w:rsidRPr="002E1FE8">
        <w:rPr>
          <w:color w:val="auto"/>
          <w:sz w:val="22"/>
          <w:szCs w:val="22"/>
        </w:rPr>
        <w:t>Mauritius and Seychelles</w:t>
      </w:r>
      <w:r w:rsidR="00E44010" w:rsidRPr="002E1FE8">
        <w:rPr>
          <w:color w:val="auto"/>
          <w:sz w:val="22"/>
          <w:szCs w:val="22"/>
        </w:rPr>
        <w:t xml:space="preserve"> islands</w:t>
      </w:r>
      <w:r w:rsidR="002B2B84" w:rsidRPr="002E1FE8">
        <w:rPr>
          <w:color w:val="auto"/>
          <w:sz w:val="22"/>
          <w:szCs w:val="22"/>
        </w:rPr>
        <w:t xml:space="preserve">, </w:t>
      </w:r>
      <w:r w:rsidR="00681C9F" w:rsidRPr="002E1FE8">
        <w:rPr>
          <w:color w:val="auto"/>
          <w:sz w:val="22"/>
          <w:szCs w:val="22"/>
        </w:rPr>
        <w:t>about 50-200 km</w:t>
      </w:r>
      <w:r w:rsidR="002B2B84" w:rsidRPr="002E1FE8">
        <w:rPr>
          <w:color w:val="auto"/>
          <w:sz w:val="22"/>
          <w:szCs w:val="22"/>
        </w:rPr>
        <w:t xml:space="preserve"> away from La Réunion island</w:t>
      </w:r>
      <w:r w:rsidR="00681C9F" w:rsidRPr="002E1FE8">
        <w:rPr>
          <w:color w:val="auto"/>
          <w:sz w:val="22"/>
          <w:szCs w:val="22"/>
        </w:rPr>
        <w:t>, were compatible and c</w:t>
      </w:r>
      <w:r w:rsidR="002B2B84" w:rsidRPr="002E1FE8">
        <w:rPr>
          <w:color w:val="auto"/>
          <w:sz w:val="22"/>
          <w:szCs w:val="22"/>
        </w:rPr>
        <w:t xml:space="preserve">ould </w:t>
      </w:r>
      <w:r w:rsidR="00681C9F" w:rsidRPr="002E1FE8">
        <w:rPr>
          <w:color w:val="auto"/>
          <w:sz w:val="22"/>
          <w:szCs w:val="22"/>
        </w:rPr>
        <w:t xml:space="preserve">successfully inseminate female </w:t>
      </w:r>
      <w:r w:rsidR="00681C9F" w:rsidRPr="002E1FE8">
        <w:rPr>
          <w:i/>
          <w:color w:val="auto"/>
          <w:sz w:val="22"/>
          <w:szCs w:val="22"/>
        </w:rPr>
        <w:t>Ae. albopictus</w:t>
      </w:r>
      <w:r w:rsidR="00681C9F" w:rsidRPr="002E1FE8">
        <w:rPr>
          <w:color w:val="auto"/>
          <w:sz w:val="22"/>
          <w:szCs w:val="22"/>
        </w:rPr>
        <w:t xml:space="preserve"> regardless </w:t>
      </w:r>
      <w:r w:rsidR="00A71F12" w:rsidRPr="002E1FE8">
        <w:rPr>
          <w:color w:val="auto"/>
          <w:sz w:val="22"/>
          <w:szCs w:val="22"/>
        </w:rPr>
        <w:t xml:space="preserve">of </w:t>
      </w:r>
      <w:r w:rsidR="00681C9F" w:rsidRPr="002E1FE8">
        <w:rPr>
          <w:color w:val="auto"/>
          <w:sz w:val="22"/>
          <w:szCs w:val="22"/>
        </w:rPr>
        <w:t>their origin</w:t>
      </w:r>
      <w:r w:rsidRPr="002E1FE8">
        <w:rPr>
          <w:color w:val="auto"/>
          <w:sz w:val="22"/>
          <w:szCs w:val="22"/>
        </w:rPr>
        <w:t>.</w:t>
      </w:r>
      <w:r w:rsidR="00A03118" w:rsidRPr="002E1FE8">
        <w:rPr>
          <w:color w:val="auto"/>
          <w:sz w:val="22"/>
          <w:szCs w:val="22"/>
        </w:rPr>
        <w:t xml:space="preserve"> </w:t>
      </w:r>
      <w:r w:rsidR="002B2B84" w:rsidRPr="002E1FE8">
        <w:rPr>
          <w:color w:val="auto"/>
          <w:sz w:val="22"/>
          <w:szCs w:val="22"/>
        </w:rPr>
        <w:t xml:space="preserve">A </w:t>
      </w:r>
      <w:r w:rsidR="002B2B84" w:rsidRPr="002E1FE8">
        <w:rPr>
          <w:color w:val="auto"/>
          <w:sz w:val="22"/>
          <w:szCs w:val="22"/>
        </w:rPr>
        <w:lastRenderedPageBreak/>
        <w:t xml:space="preserve">regional SIT mass-rearing program could therefore be </w:t>
      </w:r>
      <w:r w:rsidR="00246179">
        <w:rPr>
          <w:color w:val="auto"/>
          <w:sz w:val="22"/>
          <w:szCs w:val="22"/>
        </w:rPr>
        <w:t>considered</w:t>
      </w:r>
      <w:r w:rsidR="002B2B84" w:rsidRPr="002E1FE8">
        <w:rPr>
          <w:color w:val="auto"/>
          <w:sz w:val="22"/>
          <w:szCs w:val="22"/>
        </w:rPr>
        <w:t xml:space="preserve">, with a good transportation method, but </w:t>
      </w:r>
      <w:r w:rsidR="00A03118" w:rsidRPr="002E1FE8">
        <w:rPr>
          <w:color w:val="auto"/>
          <w:sz w:val="22"/>
          <w:szCs w:val="22"/>
        </w:rPr>
        <w:t xml:space="preserve">the release of sterile </w:t>
      </w:r>
      <w:r w:rsidR="00A03118" w:rsidRPr="002E1FE8">
        <w:rPr>
          <w:i/>
          <w:color w:val="auto"/>
          <w:sz w:val="22"/>
          <w:szCs w:val="22"/>
        </w:rPr>
        <w:t>Ae. albopictus</w:t>
      </w:r>
      <w:r w:rsidR="00A03118" w:rsidRPr="002E1FE8">
        <w:rPr>
          <w:color w:val="auto"/>
          <w:sz w:val="22"/>
          <w:szCs w:val="22"/>
        </w:rPr>
        <w:t xml:space="preserve"> males </w:t>
      </w:r>
      <w:r w:rsidR="000554D3" w:rsidRPr="002E1FE8">
        <w:rPr>
          <w:color w:val="auto"/>
          <w:sz w:val="22"/>
          <w:szCs w:val="22"/>
        </w:rPr>
        <w:t xml:space="preserve">may </w:t>
      </w:r>
      <w:r w:rsidR="00A03118" w:rsidRPr="002E1FE8">
        <w:rPr>
          <w:color w:val="auto"/>
          <w:sz w:val="22"/>
          <w:szCs w:val="22"/>
        </w:rPr>
        <w:t xml:space="preserve">not </w:t>
      </w:r>
      <w:r w:rsidR="00A71F12" w:rsidRPr="002E1FE8">
        <w:rPr>
          <w:color w:val="auto"/>
          <w:sz w:val="22"/>
          <w:szCs w:val="22"/>
        </w:rPr>
        <w:t xml:space="preserve">have the added benefit of satyrizing </w:t>
      </w:r>
      <w:r w:rsidR="00A03118" w:rsidRPr="002E1FE8">
        <w:rPr>
          <w:color w:val="auto"/>
          <w:sz w:val="22"/>
          <w:szCs w:val="22"/>
        </w:rPr>
        <w:t xml:space="preserve">the local </w:t>
      </w:r>
      <w:r w:rsidR="00A03118" w:rsidRPr="002E1FE8">
        <w:rPr>
          <w:i/>
          <w:color w:val="auto"/>
          <w:sz w:val="22"/>
          <w:szCs w:val="22"/>
        </w:rPr>
        <w:t>Ae. aegypti</w:t>
      </w:r>
      <w:r w:rsidR="00A03118" w:rsidRPr="002E1FE8">
        <w:rPr>
          <w:color w:val="auto"/>
          <w:sz w:val="22"/>
          <w:szCs w:val="22"/>
        </w:rPr>
        <w:t xml:space="preserve"> </w:t>
      </w:r>
      <w:r w:rsidR="00A71F12" w:rsidRPr="002E1FE8">
        <w:rPr>
          <w:color w:val="auto"/>
          <w:sz w:val="22"/>
          <w:szCs w:val="22"/>
        </w:rPr>
        <w:t>population</w:t>
      </w:r>
      <w:r w:rsidR="00420A79" w:rsidRPr="002E1FE8">
        <w:rPr>
          <w:color w:val="auto"/>
          <w:sz w:val="22"/>
          <w:szCs w:val="22"/>
        </w:rPr>
        <w:t xml:space="preserve"> if</w:t>
      </w:r>
      <w:r w:rsidR="008F739C" w:rsidRPr="002E1FE8">
        <w:rPr>
          <w:color w:val="auto"/>
          <w:sz w:val="22"/>
          <w:szCs w:val="22"/>
        </w:rPr>
        <w:t xml:space="preserve"> </w:t>
      </w:r>
      <w:r w:rsidR="00420A79" w:rsidRPr="002E1FE8">
        <w:rPr>
          <w:color w:val="auto"/>
          <w:sz w:val="22"/>
          <w:szCs w:val="22"/>
        </w:rPr>
        <w:t xml:space="preserve">an overflooding of irradiated male </w:t>
      </w:r>
      <w:r w:rsidR="00420A79" w:rsidRPr="002E1FE8">
        <w:rPr>
          <w:i/>
          <w:color w:val="auto"/>
          <w:sz w:val="22"/>
          <w:szCs w:val="22"/>
        </w:rPr>
        <w:t>Ae. albopictus</w:t>
      </w:r>
      <w:r w:rsidR="00420A79" w:rsidRPr="002E1FE8">
        <w:rPr>
          <w:color w:val="auto"/>
          <w:sz w:val="22"/>
          <w:szCs w:val="22"/>
        </w:rPr>
        <w:t xml:space="preserve"> </w:t>
      </w:r>
      <w:r w:rsidR="008F739C" w:rsidRPr="002E1FE8">
        <w:rPr>
          <w:color w:val="auto"/>
          <w:sz w:val="22"/>
          <w:szCs w:val="22"/>
        </w:rPr>
        <w:t>leads to similar results</w:t>
      </w:r>
      <w:r w:rsidR="00420A79" w:rsidRPr="002E1FE8">
        <w:rPr>
          <w:color w:val="auto"/>
          <w:sz w:val="22"/>
          <w:szCs w:val="22"/>
        </w:rPr>
        <w:t>.</w:t>
      </w:r>
    </w:p>
    <w:p w14:paraId="04DB1CF9" w14:textId="439920C7" w:rsidR="00DF0354" w:rsidRPr="002E1FE8" w:rsidRDefault="00DF0354" w:rsidP="0004289D">
      <w:pPr>
        <w:pStyle w:val="Default"/>
        <w:spacing w:line="480" w:lineRule="auto"/>
        <w:rPr>
          <w:color w:val="auto"/>
          <w:sz w:val="22"/>
          <w:szCs w:val="22"/>
        </w:rPr>
      </w:pPr>
      <w:r w:rsidRPr="002E1FE8">
        <w:rPr>
          <w:color w:val="auto"/>
          <w:sz w:val="22"/>
          <w:szCs w:val="22"/>
        </w:rPr>
        <w:t xml:space="preserve">The development of resistance to satyrization in </w:t>
      </w:r>
      <w:r w:rsidR="005D034E" w:rsidRPr="002E1FE8">
        <w:rPr>
          <w:color w:val="auto"/>
          <w:sz w:val="22"/>
          <w:szCs w:val="22"/>
        </w:rPr>
        <w:t xml:space="preserve">the </w:t>
      </w:r>
      <w:r w:rsidR="005D034E" w:rsidRPr="002E1FE8">
        <w:rPr>
          <w:i/>
          <w:color w:val="auto"/>
          <w:sz w:val="22"/>
          <w:szCs w:val="22"/>
        </w:rPr>
        <w:t>Ae. aegypti</w:t>
      </w:r>
      <w:r w:rsidR="005D034E" w:rsidRPr="002E1FE8">
        <w:rPr>
          <w:color w:val="auto"/>
          <w:sz w:val="22"/>
          <w:szCs w:val="22"/>
        </w:rPr>
        <w:t xml:space="preserve"> </w:t>
      </w:r>
      <w:r w:rsidRPr="002E1FE8">
        <w:rPr>
          <w:color w:val="auto"/>
          <w:sz w:val="22"/>
          <w:szCs w:val="22"/>
        </w:rPr>
        <w:t xml:space="preserve">strain shows that </w:t>
      </w:r>
      <w:r w:rsidR="00200007" w:rsidRPr="002E1FE8">
        <w:rPr>
          <w:color w:val="auto"/>
          <w:sz w:val="22"/>
          <w:szCs w:val="22"/>
        </w:rPr>
        <w:t>strong</w:t>
      </w:r>
      <w:r w:rsidRPr="002E1FE8">
        <w:rPr>
          <w:color w:val="auto"/>
          <w:sz w:val="22"/>
          <w:szCs w:val="22"/>
        </w:rPr>
        <w:t xml:space="preserve"> competition between the sympatric </w:t>
      </w:r>
      <w:r w:rsidRPr="002E1FE8">
        <w:rPr>
          <w:i/>
          <w:color w:val="auto"/>
          <w:sz w:val="22"/>
          <w:szCs w:val="22"/>
        </w:rPr>
        <w:t>Ae. aegypti</w:t>
      </w:r>
      <w:r w:rsidRPr="002E1FE8">
        <w:rPr>
          <w:color w:val="auto"/>
          <w:sz w:val="22"/>
          <w:szCs w:val="22"/>
        </w:rPr>
        <w:t xml:space="preserve"> and </w:t>
      </w:r>
      <w:r w:rsidRPr="002E1FE8">
        <w:rPr>
          <w:i/>
          <w:color w:val="auto"/>
          <w:sz w:val="22"/>
          <w:szCs w:val="22"/>
        </w:rPr>
        <w:t>Ae. albopictus</w:t>
      </w:r>
      <w:r w:rsidRPr="002E1FE8">
        <w:rPr>
          <w:color w:val="auto"/>
          <w:sz w:val="22"/>
          <w:szCs w:val="22"/>
        </w:rPr>
        <w:t xml:space="preserve"> probably occurs </w:t>
      </w:r>
      <w:r w:rsidR="003B4920" w:rsidRPr="002E1FE8">
        <w:rPr>
          <w:color w:val="auto"/>
          <w:sz w:val="22"/>
          <w:szCs w:val="22"/>
        </w:rPr>
        <w:t xml:space="preserve">on </w:t>
      </w:r>
      <w:r w:rsidRPr="002E1FE8">
        <w:rPr>
          <w:color w:val="auto"/>
          <w:sz w:val="22"/>
          <w:szCs w:val="22"/>
        </w:rPr>
        <w:t xml:space="preserve">La </w:t>
      </w:r>
      <w:r w:rsidR="00EB6087" w:rsidRPr="002E1FE8">
        <w:rPr>
          <w:color w:val="auto"/>
          <w:sz w:val="22"/>
          <w:szCs w:val="22"/>
        </w:rPr>
        <w:t>Réunion</w:t>
      </w:r>
      <w:r w:rsidRPr="002E1FE8">
        <w:rPr>
          <w:color w:val="auto"/>
          <w:sz w:val="22"/>
          <w:szCs w:val="22"/>
        </w:rPr>
        <w:t xml:space="preserve"> </w:t>
      </w:r>
      <w:r w:rsidR="00BA35FC" w:rsidRPr="002E1FE8">
        <w:rPr>
          <w:color w:val="auto"/>
          <w:sz w:val="22"/>
          <w:szCs w:val="22"/>
        </w:rPr>
        <w:t>i</w:t>
      </w:r>
      <w:r w:rsidR="00C86666" w:rsidRPr="002E1FE8">
        <w:rPr>
          <w:color w:val="auto"/>
          <w:sz w:val="22"/>
          <w:szCs w:val="22"/>
        </w:rPr>
        <w:t>sland</w:t>
      </w:r>
      <w:r w:rsidRPr="002E1FE8">
        <w:rPr>
          <w:color w:val="auto"/>
          <w:sz w:val="22"/>
          <w:szCs w:val="22"/>
        </w:rPr>
        <w:t xml:space="preserve">. </w:t>
      </w:r>
      <w:r w:rsidR="00200007" w:rsidRPr="002E1FE8">
        <w:rPr>
          <w:color w:val="auto"/>
          <w:sz w:val="22"/>
          <w:szCs w:val="22"/>
        </w:rPr>
        <w:t xml:space="preserve">An </w:t>
      </w:r>
      <w:r w:rsidRPr="002E1FE8">
        <w:rPr>
          <w:color w:val="auto"/>
          <w:sz w:val="22"/>
          <w:szCs w:val="22"/>
        </w:rPr>
        <w:t xml:space="preserve">SIT project against </w:t>
      </w:r>
      <w:r w:rsidRPr="002E1FE8">
        <w:rPr>
          <w:i/>
          <w:color w:val="auto"/>
          <w:sz w:val="22"/>
          <w:szCs w:val="22"/>
        </w:rPr>
        <w:t>Ae. albopictus</w:t>
      </w:r>
      <w:r w:rsidRPr="002E1FE8">
        <w:rPr>
          <w:color w:val="auto"/>
          <w:sz w:val="22"/>
          <w:szCs w:val="22"/>
        </w:rPr>
        <w:t xml:space="preserve"> w</w:t>
      </w:r>
      <w:r w:rsidR="00D71265" w:rsidRPr="002E1FE8">
        <w:rPr>
          <w:color w:val="auto"/>
          <w:sz w:val="22"/>
          <w:szCs w:val="22"/>
        </w:rPr>
        <w:t>ould not</w:t>
      </w:r>
      <w:r w:rsidRPr="002E1FE8">
        <w:rPr>
          <w:color w:val="auto"/>
          <w:sz w:val="22"/>
          <w:szCs w:val="22"/>
        </w:rPr>
        <w:t xml:space="preserve"> have </w:t>
      </w:r>
      <w:r w:rsidR="00D71265" w:rsidRPr="002E1FE8">
        <w:rPr>
          <w:color w:val="auto"/>
          <w:sz w:val="22"/>
          <w:szCs w:val="22"/>
        </w:rPr>
        <w:t>an</w:t>
      </w:r>
      <w:r w:rsidRPr="002E1FE8">
        <w:rPr>
          <w:color w:val="auto"/>
          <w:sz w:val="22"/>
          <w:szCs w:val="22"/>
        </w:rPr>
        <w:t xml:space="preserve"> effect on </w:t>
      </w:r>
      <w:r w:rsidRPr="002E1FE8">
        <w:rPr>
          <w:i/>
          <w:color w:val="auto"/>
          <w:sz w:val="22"/>
          <w:szCs w:val="22"/>
        </w:rPr>
        <w:t>Ae. aegypti</w:t>
      </w:r>
      <w:r w:rsidRPr="002E1FE8">
        <w:rPr>
          <w:color w:val="auto"/>
          <w:sz w:val="22"/>
          <w:szCs w:val="22"/>
        </w:rPr>
        <w:t xml:space="preserve"> populations</w:t>
      </w:r>
      <w:r w:rsidR="00200007" w:rsidRPr="002E1FE8">
        <w:rPr>
          <w:color w:val="auto"/>
          <w:sz w:val="22"/>
          <w:szCs w:val="22"/>
        </w:rPr>
        <w:t>,</w:t>
      </w:r>
      <w:r w:rsidRPr="002E1FE8">
        <w:rPr>
          <w:color w:val="auto"/>
          <w:sz w:val="22"/>
          <w:szCs w:val="22"/>
        </w:rPr>
        <w:t xml:space="preserve"> and other mechanisms </w:t>
      </w:r>
      <w:r w:rsidR="00200007" w:rsidRPr="002E1FE8">
        <w:rPr>
          <w:color w:val="auto"/>
          <w:sz w:val="22"/>
          <w:szCs w:val="22"/>
        </w:rPr>
        <w:t xml:space="preserve">such as </w:t>
      </w:r>
      <w:r w:rsidRPr="002E1FE8">
        <w:rPr>
          <w:color w:val="auto"/>
          <w:sz w:val="22"/>
          <w:szCs w:val="22"/>
        </w:rPr>
        <w:t xml:space="preserve">larval competition probably explain the current </w:t>
      </w:r>
      <w:r w:rsidR="00200007" w:rsidRPr="002E1FE8">
        <w:rPr>
          <w:color w:val="auto"/>
          <w:sz w:val="22"/>
          <w:szCs w:val="22"/>
        </w:rPr>
        <w:t xml:space="preserve">geographical </w:t>
      </w:r>
      <w:r w:rsidRPr="002E1FE8">
        <w:rPr>
          <w:color w:val="auto"/>
          <w:sz w:val="22"/>
          <w:szCs w:val="22"/>
        </w:rPr>
        <w:t xml:space="preserve">retraction of </w:t>
      </w:r>
      <w:r w:rsidRPr="002E1FE8">
        <w:rPr>
          <w:i/>
          <w:color w:val="auto"/>
          <w:sz w:val="22"/>
          <w:szCs w:val="22"/>
        </w:rPr>
        <w:t>Ae. aegypti</w:t>
      </w:r>
      <w:r w:rsidRPr="002E1FE8">
        <w:rPr>
          <w:color w:val="auto"/>
          <w:sz w:val="22"/>
          <w:szCs w:val="22"/>
        </w:rPr>
        <w:t xml:space="preserve"> to the ravines</w:t>
      </w:r>
      <w:r w:rsidR="00925CDF" w:rsidRPr="002E1FE8">
        <w:rPr>
          <w:color w:val="auto"/>
          <w:sz w:val="22"/>
          <w:szCs w:val="22"/>
        </w:rPr>
        <w:t xml:space="preserve">. </w:t>
      </w:r>
      <w:r w:rsidR="002A7393" w:rsidRPr="002E1FE8">
        <w:rPr>
          <w:color w:val="auto"/>
          <w:sz w:val="22"/>
          <w:szCs w:val="22"/>
        </w:rPr>
        <w:t xml:space="preserve">Bagny et al. </w:t>
      </w:r>
      <w:r w:rsidR="00621F11" w:rsidRPr="002E1FE8">
        <w:rPr>
          <w:color w:val="auto"/>
          <w:sz w:val="22"/>
          <w:szCs w:val="22"/>
        </w:rPr>
        <w:t>[</w:t>
      </w:r>
      <w:r w:rsidR="00225C38" w:rsidRPr="002E1FE8">
        <w:rPr>
          <w:color w:val="auto"/>
          <w:sz w:val="22"/>
          <w:szCs w:val="22"/>
        </w:rPr>
        <w:t>4</w:t>
      </w:r>
      <w:r w:rsidR="00621F11" w:rsidRPr="002E1FE8">
        <w:rPr>
          <w:color w:val="auto"/>
          <w:sz w:val="22"/>
          <w:szCs w:val="22"/>
        </w:rPr>
        <w:t>]</w:t>
      </w:r>
      <w:r w:rsidR="002A7393" w:rsidRPr="002E1FE8">
        <w:rPr>
          <w:color w:val="auto"/>
          <w:sz w:val="22"/>
          <w:szCs w:val="22"/>
        </w:rPr>
        <w:t xml:space="preserve"> </w:t>
      </w:r>
      <w:r w:rsidR="00AD1864" w:rsidRPr="002E1FE8">
        <w:rPr>
          <w:color w:val="auto"/>
          <w:sz w:val="22"/>
          <w:szCs w:val="22"/>
        </w:rPr>
        <w:t>observ</w:t>
      </w:r>
      <w:r w:rsidR="002A7393" w:rsidRPr="002E1FE8">
        <w:rPr>
          <w:color w:val="auto"/>
          <w:sz w:val="22"/>
          <w:szCs w:val="22"/>
        </w:rPr>
        <w:t xml:space="preserve">ed that </w:t>
      </w:r>
      <w:r w:rsidR="008E0CC0" w:rsidRPr="002E1FE8">
        <w:rPr>
          <w:color w:val="auto"/>
          <w:sz w:val="22"/>
          <w:szCs w:val="22"/>
        </w:rPr>
        <w:t>this</w:t>
      </w:r>
      <w:r w:rsidR="002A7393" w:rsidRPr="002E1FE8">
        <w:rPr>
          <w:color w:val="auto"/>
          <w:sz w:val="22"/>
          <w:szCs w:val="22"/>
        </w:rPr>
        <w:t xml:space="preserve"> narrow distribution of </w:t>
      </w:r>
      <w:r w:rsidR="002A7393" w:rsidRPr="002E1FE8">
        <w:rPr>
          <w:i/>
          <w:color w:val="auto"/>
          <w:sz w:val="22"/>
          <w:szCs w:val="22"/>
        </w:rPr>
        <w:t>Ae. aegypti</w:t>
      </w:r>
      <w:r w:rsidR="002A7393" w:rsidRPr="002E1FE8">
        <w:rPr>
          <w:color w:val="auto"/>
          <w:sz w:val="22"/>
          <w:szCs w:val="22"/>
        </w:rPr>
        <w:t xml:space="preserve"> was due to its poorer ability to cope with unfavorable temperatures </w:t>
      </w:r>
      <w:r w:rsidR="00E81136" w:rsidRPr="002E1FE8">
        <w:rPr>
          <w:color w:val="auto"/>
          <w:sz w:val="22"/>
          <w:szCs w:val="22"/>
        </w:rPr>
        <w:t xml:space="preserve">and </w:t>
      </w:r>
      <w:r w:rsidR="00BC31E5" w:rsidRPr="002E1FE8">
        <w:rPr>
          <w:color w:val="auto"/>
          <w:sz w:val="22"/>
          <w:szCs w:val="22"/>
        </w:rPr>
        <w:t xml:space="preserve">to </w:t>
      </w:r>
      <w:r w:rsidR="00CB05CF" w:rsidRPr="002E1FE8">
        <w:rPr>
          <w:color w:val="auto"/>
          <w:sz w:val="22"/>
          <w:szCs w:val="22"/>
        </w:rPr>
        <w:t>its low</w:t>
      </w:r>
      <w:r w:rsidR="00BC31E5" w:rsidRPr="002E1FE8">
        <w:rPr>
          <w:color w:val="auto"/>
          <w:sz w:val="22"/>
          <w:szCs w:val="22"/>
        </w:rPr>
        <w:t>er</w:t>
      </w:r>
      <w:r w:rsidR="00CB05CF" w:rsidRPr="002E1FE8">
        <w:rPr>
          <w:color w:val="auto"/>
          <w:sz w:val="22"/>
          <w:szCs w:val="22"/>
        </w:rPr>
        <w:t xml:space="preserve"> competition between larvae for resources </w:t>
      </w:r>
      <w:r w:rsidR="002A7393" w:rsidRPr="002E1FE8">
        <w:rPr>
          <w:color w:val="auto"/>
          <w:sz w:val="22"/>
          <w:szCs w:val="22"/>
        </w:rPr>
        <w:t xml:space="preserve">compared to </w:t>
      </w:r>
      <w:r w:rsidR="002A7393" w:rsidRPr="002E1FE8">
        <w:rPr>
          <w:i/>
          <w:color w:val="auto"/>
          <w:sz w:val="22"/>
          <w:szCs w:val="22"/>
        </w:rPr>
        <w:t>Ae. albopictus</w:t>
      </w:r>
      <w:r w:rsidR="00621F11" w:rsidRPr="002E1FE8">
        <w:rPr>
          <w:color w:val="auto"/>
          <w:sz w:val="22"/>
          <w:szCs w:val="22"/>
        </w:rPr>
        <w:t xml:space="preserve"> [</w:t>
      </w:r>
      <w:r w:rsidR="00225C38" w:rsidRPr="002E1FE8">
        <w:rPr>
          <w:color w:val="auto"/>
          <w:sz w:val="22"/>
          <w:szCs w:val="22"/>
        </w:rPr>
        <w:t>32</w:t>
      </w:r>
      <w:r w:rsidR="00621F11" w:rsidRPr="002E1FE8">
        <w:rPr>
          <w:color w:val="auto"/>
          <w:sz w:val="22"/>
          <w:szCs w:val="22"/>
        </w:rPr>
        <w:t>]</w:t>
      </w:r>
      <w:r w:rsidRPr="002E1FE8">
        <w:rPr>
          <w:color w:val="auto"/>
          <w:sz w:val="22"/>
          <w:szCs w:val="22"/>
        </w:rPr>
        <w:t xml:space="preserve">. </w:t>
      </w:r>
      <w:r w:rsidR="005D034E" w:rsidRPr="002E1FE8">
        <w:rPr>
          <w:color w:val="auto"/>
          <w:sz w:val="22"/>
          <w:szCs w:val="22"/>
        </w:rPr>
        <w:t xml:space="preserve">The two species may co-exist as long as the dominant </w:t>
      </w:r>
      <w:r w:rsidR="005D034E" w:rsidRPr="002E1FE8">
        <w:rPr>
          <w:i/>
          <w:color w:val="auto"/>
          <w:sz w:val="22"/>
          <w:szCs w:val="22"/>
        </w:rPr>
        <w:t>Ae. albopictus</w:t>
      </w:r>
      <w:r w:rsidR="005D034E" w:rsidRPr="002E1FE8">
        <w:rPr>
          <w:color w:val="auto"/>
          <w:sz w:val="22"/>
          <w:szCs w:val="22"/>
        </w:rPr>
        <w:t xml:space="preserve"> </w:t>
      </w:r>
      <w:r w:rsidR="00AA1BCD" w:rsidRPr="002E1FE8">
        <w:rPr>
          <w:color w:val="auto"/>
          <w:sz w:val="22"/>
          <w:szCs w:val="22"/>
        </w:rPr>
        <w:t>is present</w:t>
      </w:r>
      <w:r w:rsidR="00600EB3" w:rsidRPr="002E1FE8">
        <w:rPr>
          <w:color w:val="auto"/>
          <w:sz w:val="22"/>
          <w:szCs w:val="22"/>
        </w:rPr>
        <w:t xml:space="preserve"> and the resistance could be maintained by satyrization pressure </w:t>
      </w:r>
      <w:r w:rsidR="00621F11" w:rsidRPr="002E1FE8">
        <w:rPr>
          <w:color w:val="auto"/>
          <w:sz w:val="22"/>
          <w:szCs w:val="22"/>
        </w:rPr>
        <w:t>[</w:t>
      </w:r>
      <w:r w:rsidR="00225C38" w:rsidRPr="002E1FE8">
        <w:rPr>
          <w:color w:val="auto"/>
          <w:sz w:val="22"/>
          <w:szCs w:val="22"/>
        </w:rPr>
        <w:t>8</w:t>
      </w:r>
      <w:r w:rsidR="00621F11" w:rsidRPr="002E1FE8">
        <w:rPr>
          <w:color w:val="auto"/>
          <w:sz w:val="22"/>
          <w:szCs w:val="22"/>
        </w:rPr>
        <w:t>]</w:t>
      </w:r>
      <w:r w:rsidR="00AA1BCD" w:rsidRPr="002E1FE8">
        <w:rPr>
          <w:color w:val="auto"/>
          <w:sz w:val="22"/>
          <w:szCs w:val="22"/>
        </w:rPr>
        <w:t>.</w:t>
      </w:r>
      <w:r w:rsidR="005D034E" w:rsidRPr="002E1FE8">
        <w:rPr>
          <w:color w:val="auto"/>
          <w:sz w:val="22"/>
          <w:szCs w:val="22"/>
        </w:rPr>
        <w:t xml:space="preserve"> </w:t>
      </w:r>
      <w:r w:rsidR="00D6670F" w:rsidRPr="002E1FE8">
        <w:rPr>
          <w:color w:val="auto"/>
          <w:sz w:val="22"/>
          <w:szCs w:val="22"/>
        </w:rPr>
        <w:t>G</w:t>
      </w:r>
      <w:r w:rsidR="00F2675F" w:rsidRPr="002E1FE8">
        <w:rPr>
          <w:color w:val="auto"/>
          <w:sz w:val="22"/>
          <w:szCs w:val="22"/>
        </w:rPr>
        <w:t xml:space="preserve">lobal climate change </w:t>
      </w:r>
      <w:r w:rsidR="00D6670F" w:rsidRPr="002E1FE8">
        <w:rPr>
          <w:color w:val="auto"/>
          <w:sz w:val="22"/>
          <w:szCs w:val="22"/>
        </w:rPr>
        <w:t xml:space="preserve">may </w:t>
      </w:r>
      <w:r w:rsidR="00F2675F" w:rsidRPr="002E1FE8">
        <w:rPr>
          <w:color w:val="auto"/>
          <w:sz w:val="22"/>
          <w:szCs w:val="22"/>
        </w:rPr>
        <w:t xml:space="preserve">favor an increase in </w:t>
      </w:r>
      <w:r w:rsidR="00D6670F" w:rsidRPr="002E1FE8">
        <w:rPr>
          <w:color w:val="auto"/>
          <w:sz w:val="22"/>
          <w:szCs w:val="22"/>
        </w:rPr>
        <w:t xml:space="preserve">the </w:t>
      </w:r>
      <w:r w:rsidR="00F2675F" w:rsidRPr="002E1FE8">
        <w:rPr>
          <w:color w:val="auto"/>
          <w:sz w:val="22"/>
          <w:szCs w:val="22"/>
        </w:rPr>
        <w:t xml:space="preserve">population size of </w:t>
      </w:r>
      <w:r w:rsidR="00F2675F" w:rsidRPr="002E1FE8">
        <w:rPr>
          <w:i/>
          <w:color w:val="auto"/>
          <w:sz w:val="22"/>
          <w:szCs w:val="22"/>
        </w:rPr>
        <w:t>Ae. aegypti</w:t>
      </w:r>
      <w:r w:rsidR="00F2675F" w:rsidRPr="002E1FE8">
        <w:rPr>
          <w:color w:val="auto"/>
          <w:sz w:val="22"/>
          <w:szCs w:val="22"/>
        </w:rPr>
        <w:t xml:space="preserve"> </w:t>
      </w:r>
      <w:r w:rsidR="00621F11" w:rsidRPr="002E1FE8">
        <w:rPr>
          <w:color w:val="auto"/>
          <w:sz w:val="22"/>
          <w:szCs w:val="22"/>
        </w:rPr>
        <w:t>[</w:t>
      </w:r>
      <w:r w:rsidR="00225C38" w:rsidRPr="002E1FE8">
        <w:rPr>
          <w:color w:val="auto"/>
          <w:sz w:val="22"/>
          <w:szCs w:val="22"/>
        </w:rPr>
        <w:t>31</w:t>
      </w:r>
      <w:r w:rsidR="00621F11" w:rsidRPr="002E1FE8">
        <w:rPr>
          <w:color w:val="auto"/>
          <w:sz w:val="22"/>
          <w:szCs w:val="22"/>
        </w:rPr>
        <w:t>]</w:t>
      </w:r>
      <w:r w:rsidR="00246179">
        <w:rPr>
          <w:color w:val="auto"/>
          <w:sz w:val="22"/>
          <w:szCs w:val="22"/>
        </w:rPr>
        <w:t>,</w:t>
      </w:r>
      <w:r w:rsidR="003B57A3" w:rsidRPr="002E1FE8">
        <w:rPr>
          <w:color w:val="auto"/>
          <w:sz w:val="22"/>
          <w:szCs w:val="22"/>
        </w:rPr>
        <w:t xml:space="preserve"> </w:t>
      </w:r>
      <w:r w:rsidR="00F2675F" w:rsidRPr="002E1FE8">
        <w:rPr>
          <w:color w:val="auto"/>
          <w:sz w:val="22"/>
          <w:szCs w:val="22"/>
        </w:rPr>
        <w:t xml:space="preserve">which is </w:t>
      </w:r>
      <w:r w:rsidR="00243C61" w:rsidRPr="002E1FE8">
        <w:rPr>
          <w:color w:val="auto"/>
          <w:sz w:val="22"/>
          <w:szCs w:val="22"/>
        </w:rPr>
        <w:t>a g</w:t>
      </w:r>
      <w:r w:rsidR="003B57A3" w:rsidRPr="002E1FE8">
        <w:rPr>
          <w:color w:val="auto"/>
          <w:sz w:val="22"/>
          <w:szCs w:val="22"/>
        </w:rPr>
        <w:t>r</w:t>
      </w:r>
      <w:r w:rsidR="00243C61" w:rsidRPr="002E1FE8">
        <w:rPr>
          <w:color w:val="auto"/>
          <w:sz w:val="22"/>
          <w:szCs w:val="22"/>
        </w:rPr>
        <w:t xml:space="preserve">eater vector of arboviral diseases including dengue, chikungunya, yellow fever and Zika. </w:t>
      </w:r>
      <w:r w:rsidRPr="002E1FE8">
        <w:rPr>
          <w:color w:val="auto"/>
          <w:sz w:val="22"/>
          <w:szCs w:val="22"/>
        </w:rPr>
        <w:t xml:space="preserve">Therefore, suppressing or eliminating </w:t>
      </w:r>
      <w:r w:rsidRPr="002E1FE8">
        <w:rPr>
          <w:i/>
          <w:color w:val="auto"/>
          <w:sz w:val="22"/>
          <w:szCs w:val="22"/>
        </w:rPr>
        <w:t>Ae. albopictus</w:t>
      </w:r>
      <w:r w:rsidRPr="002E1FE8">
        <w:rPr>
          <w:color w:val="auto"/>
          <w:sz w:val="22"/>
          <w:szCs w:val="22"/>
        </w:rPr>
        <w:t xml:space="preserve"> will likely </w:t>
      </w:r>
      <w:r w:rsidR="00B45193" w:rsidRPr="002E1FE8">
        <w:rPr>
          <w:color w:val="auto"/>
          <w:sz w:val="22"/>
          <w:szCs w:val="22"/>
        </w:rPr>
        <w:t>promote</w:t>
      </w:r>
      <w:r w:rsidR="007343DA" w:rsidRPr="002E1FE8">
        <w:rPr>
          <w:color w:val="auto"/>
          <w:sz w:val="22"/>
          <w:szCs w:val="22"/>
        </w:rPr>
        <w:t xml:space="preserve"> expansion of</w:t>
      </w:r>
      <w:r w:rsidR="00B45193" w:rsidRPr="002E1FE8">
        <w:rPr>
          <w:color w:val="auto"/>
          <w:sz w:val="22"/>
          <w:szCs w:val="22"/>
        </w:rPr>
        <w:t xml:space="preserve"> </w:t>
      </w:r>
      <w:r w:rsidRPr="002E1FE8">
        <w:rPr>
          <w:i/>
          <w:color w:val="auto"/>
          <w:sz w:val="22"/>
          <w:szCs w:val="22"/>
        </w:rPr>
        <w:t xml:space="preserve">Ae. </w:t>
      </w:r>
      <w:r w:rsidR="00BA1FE5" w:rsidRPr="002E1FE8">
        <w:rPr>
          <w:i/>
          <w:color w:val="auto"/>
          <w:sz w:val="22"/>
          <w:szCs w:val="22"/>
        </w:rPr>
        <w:t>aegypti</w:t>
      </w:r>
      <w:r w:rsidR="00BA1FE5" w:rsidRPr="002E1FE8">
        <w:rPr>
          <w:color w:val="auto"/>
          <w:sz w:val="22"/>
          <w:szCs w:val="22"/>
        </w:rPr>
        <w:t xml:space="preserve"> </w:t>
      </w:r>
      <w:r w:rsidR="00621F11" w:rsidRPr="002E1FE8">
        <w:rPr>
          <w:color w:val="auto"/>
          <w:sz w:val="22"/>
          <w:szCs w:val="22"/>
        </w:rPr>
        <w:t>[</w:t>
      </w:r>
      <w:r w:rsidR="00225C38" w:rsidRPr="002E1FE8">
        <w:rPr>
          <w:color w:val="auto"/>
          <w:sz w:val="22"/>
          <w:szCs w:val="22"/>
        </w:rPr>
        <w:t>26</w:t>
      </w:r>
      <w:r w:rsidR="00621F11" w:rsidRPr="002E1FE8">
        <w:rPr>
          <w:color w:val="auto"/>
          <w:sz w:val="22"/>
          <w:szCs w:val="22"/>
        </w:rPr>
        <w:t>]</w:t>
      </w:r>
      <w:r w:rsidR="00DF1C04" w:rsidRPr="002E1FE8">
        <w:rPr>
          <w:color w:val="auto"/>
          <w:sz w:val="22"/>
          <w:szCs w:val="22"/>
        </w:rPr>
        <w:t xml:space="preserve">. Whilst it may be important to target the most epidemiologically important vector first </w:t>
      </w:r>
      <w:r w:rsidR="00621F11" w:rsidRPr="002E1FE8">
        <w:rPr>
          <w:color w:val="auto"/>
          <w:sz w:val="22"/>
          <w:szCs w:val="22"/>
        </w:rPr>
        <w:t>[</w:t>
      </w:r>
      <w:r w:rsidR="00225C38" w:rsidRPr="002E1FE8">
        <w:rPr>
          <w:color w:val="auto"/>
          <w:sz w:val="22"/>
          <w:szCs w:val="22"/>
        </w:rPr>
        <w:t>1</w:t>
      </w:r>
      <w:r w:rsidR="00621F11" w:rsidRPr="002E1FE8">
        <w:rPr>
          <w:color w:val="auto"/>
          <w:sz w:val="22"/>
          <w:szCs w:val="22"/>
        </w:rPr>
        <w:t>]</w:t>
      </w:r>
      <w:r w:rsidR="00DF1C04" w:rsidRPr="002E1FE8">
        <w:rPr>
          <w:color w:val="auto"/>
          <w:sz w:val="22"/>
          <w:szCs w:val="22"/>
        </w:rPr>
        <w:t>, c</w:t>
      </w:r>
      <w:r w:rsidRPr="002E1FE8">
        <w:rPr>
          <w:color w:val="auto"/>
          <w:sz w:val="22"/>
          <w:szCs w:val="22"/>
        </w:rPr>
        <w:t xml:space="preserve">onsidering its limited distribution, </w:t>
      </w:r>
      <w:r w:rsidR="00D6670F" w:rsidRPr="002E1FE8">
        <w:rPr>
          <w:color w:val="auto"/>
          <w:sz w:val="22"/>
          <w:szCs w:val="22"/>
        </w:rPr>
        <w:t xml:space="preserve">the eradication of </w:t>
      </w:r>
      <w:r w:rsidR="00246179">
        <w:rPr>
          <w:color w:val="auto"/>
          <w:sz w:val="22"/>
          <w:szCs w:val="22"/>
        </w:rPr>
        <w:t xml:space="preserve">the </w:t>
      </w:r>
      <w:r w:rsidRPr="002E1FE8">
        <w:rPr>
          <w:i/>
          <w:color w:val="auto"/>
          <w:sz w:val="22"/>
          <w:szCs w:val="22"/>
        </w:rPr>
        <w:t>Ae. aegypti</w:t>
      </w:r>
      <w:r w:rsidRPr="002E1FE8">
        <w:rPr>
          <w:color w:val="auto"/>
          <w:sz w:val="22"/>
          <w:szCs w:val="22"/>
        </w:rPr>
        <w:t xml:space="preserve"> population</w:t>
      </w:r>
      <w:r w:rsidR="00420A79" w:rsidRPr="002E1FE8">
        <w:rPr>
          <w:color w:val="auto"/>
          <w:sz w:val="22"/>
          <w:szCs w:val="22"/>
        </w:rPr>
        <w:t xml:space="preserve"> may be</w:t>
      </w:r>
      <w:r w:rsidRPr="002E1FE8">
        <w:rPr>
          <w:color w:val="auto"/>
          <w:sz w:val="22"/>
          <w:szCs w:val="22"/>
        </w:rPr>
        <w:t xml:space="preserve"> </w:t>
      </w:r>
      <w:r w:rsidR="008F739C" w:rsidRPr="002E1FE8">
        <w:rPr>
          <w:color w:val="auto"/>
          <w:sz w:val="22"/>
          <w:szCs w:val="22"/>
        </w:rPr>
        <w:t xml:space="preserve">seen </w:t>
      </w:r>
      <w:r w:rsidR="00D6670F" w:rsidRPr="002E1FE8">
        <w:rPr>
          <w:color w:val="auto"/>
          <w:sz w:val="22"/>
          <w:szCs w:val="22"/>
        </w:rPr>
        <w:t xml:space="preserve">as a </w:t>
      </w:r>
      <w:r w:rsidRPr="002E1FE8">
        <w:rPr>
          <w:color w:val="auto"/>
          <w:sz w:val="22"/>
          <w:szCs w:val="22"/>
        </w:rPr>
        <w:t>first</w:t>
      </w:r>
      <w:r w:rsidR="00D6670F" w:rsidRPr="002E1FE8">
        <w:rPr>
          <w:color w:val="auto"/>
          <w:sz w:val="22"/>
          <w:szCs w:val="22"/>
        </w:rPr>
        <w:t xml:space="preserve"> priority</w:t>
      </w:r>
      <w:r w:rsidRPr="002E1FE8">
        <w:rPr>
          <w:color w:val="auto"/>
          <w:sz w:val="22"/>
          <w:szCs w:val="22"/>
        </w:rPr>
        <w:t>.</w:t>
      </w:r>
      <w:r w:rsidR="0004289D" w:rsidRPr="002E1FE8">
        <w:rPr>
          <w:color w:val="auto"/>
          <w:sz w:val="22"/>
          <w:szCs w:val="22"/>
        </w:rPr>
        <w:t xml:space="preserve"> </w:t>
      </w:r>
    </w:p>
    <w:p w14:paraId="14E73E1A" w14:textId="13EF2E08" w:rsidR="00BC31E5" w:rsidRPr="002E1FE8" w:rsidRDefault="00B45193">
      <w:pPr>
        <w:rPr>
          <w:b/>
        </w:rPr>
      </w:pPr>
      <w:r w:rsidRPr="002E1FE8">
        <w:rPr>
          <w:b/>
        </w:rPr>
        <w:br w:type="page"/>
      </w:r>
    </w:p>
    <w:p w14:paraId="5BBCE084" w14:textId="77777777"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b/>
        </w:rPr>
        <w:lastRenderedPageBreak/>
        <w:t>Acknowledgments</w:t>
      </w:r>
    </w:p>
    <w:p w14:paraId="5212FCEC" w14:textId="45DECE8F"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rPr>
        <w:t>Authors are very grateful to the Institute of Research for Development (IRD) in La Réunion island, Wolbaki</w:t>
      </w:r>
      <w:r w:rsidR="00246179">
        <w:rPr>
          <w:rFonts w:ascii="Times New Roman" w:hAnsi="Times New Roman" w:cs="Times New Roman"/>
        </w:rPr>
        <w:t>,</w:t>
      </w:r>
      <w:r w:rsidRPr="002E1FE8">
        <w:rPr>
          <w:rFonts w:ascii="Times New Roman" w:hAnsi="Times New Roman" w:cs="Times New Roman"/>
        </w:rPr>
        <w:t xml:space="preserve"> and CAA for providing to the IPCL the </w:t>
      </w:r>
      <w:r w:rsidRPr="002E1FE8">
        <w:rPr>
          <w:rFonts w:ascii="Times New Roman" w:hAnsi="Times New Roman" w:cs="Times New Roman"/>
          <w:i/>
        </w:rPr>
        <w:t>Ae. aegypti</w:t>
      </w:r>
      <w:r w:rsidRPr="002E1FE8">
        <w:rPr>
          <w:rFonts w:ascii="Times New Roman" w:hAnsi="Times New Roman" w:cs="Times New Roman"/>
        </w:rPr>
        <w:t xml:space="preserve"> and </w:t>
      </w:r>
      <w:r w:rsidRPr="002E1FE8">
        <w:rPr>
          <w:rFonts w:ascii="Times New Roman" w:hAnsi="Times New Roman" w:cs="Times New Roman"/>
          <w:i/>
        </w:rPr>
        <w:t>Ae. albopictus</w:t>
      </w:r>
      <w:r w:rsidRPr="002E1FE8">
        <w:rPr>
          <w:rFonts w:ascii="Times New Roman" w:hAnsi="Times New Roman" w:cs="Times New Roman"/>
        </w:rPr>
        <w:t xml:space="preserve"> strains (La Réunion island), the </w:t>
      </w:r>
      <w:r w:rsidRPr="002E1FE8">
        <w:rPr>
          <w:rFonts w:ascii="Times New Roman" w:hAnsi="Times New Roman" w:cs="Times New Roman"/>
          <w:i/>
        </w:rPr>
        <w:t>Ae. albopictus</w:t>
      </w:r>
      <w:r w:rsidRPr="002E1FE8">
        <w:rPr>
          <w:rFonts w:ascii="Times New Roman" w:hAnsi="Times New Roman" w:cs="Times New Roman"/>
        </w:rPr>
        <w:t xml:space="preserve"> strain (China), and the </w:t>
      </w:r>
      <w:r w:rsidRPr="002E1FE8">
        <w:rPr>
          <w:rFonts w:ascii="Times New Roman" w:hAnsi="Times New Roman" w:cs="Times New Roman"/>
          <w:i/>
        </w:rPr>
        <w:t>Ae. albopictus</w:t>
      </w:r>
      <w:r w:rsidRPr="002E1FE8">
        <w:rPr>
          <w:rFonts w:ascii="Times New Roman" w:hAnsi="Times New Roman" w:cs="Times New Roman"/>
        </w:rPr>
        <w:t xml:space="preserve"> strain (Italy), respectively.</w:t>
      </w:r>
      <w:r w:rsidR="00815A26" w:rsidRPr="002E1FE8">
        <w:rPr>
          <w:rFonts w:ascii="Times New Roman" w:hAnsi="Times New Roman" w:cs="Times New Roman"/>
        </w:rPr>
        <w:t xml:space="preserve"> The authors thank Adel Ali for technical assistance.</w:t>
      </w:r>
    </w:p>
    <w:p w14:paraId="1DE42325" w14:textId="77777777"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b/>
        </w:rPr>
        <w:t>Author contributions</w:t>
      </w:r>
    </w:p>
    <w:p w14:paraId="2A6539C0" w14:textId="648B3E1E"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rPr>
        <w:t>HM carried out the lab experiments, data analysis, and contributed to the design of the study and drafting of the manuscript. JG, RL and HY contributed to the design of the study and drafting of the manuscript. JB helped in data analysis and drafting of the manuscript. JG and JB supervised this work. HY, RL, JG and JB critically revised the manuscript. All authors gave final approval for publication.</w:t>
      </w:r>
    </w:p>
    <w:p w14:paraId="2F461ABD" w14:textId="77777777"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b/>
        </w:rPr>
        <w:t>Competing interests</w:t>
      </w:r>
    </w:p>
    <w:p w14:paraId="2F7CA10C" w14:textId="77777777" w:rsidR="00D46DFC" w:rsidRPr="002E1FE8" w:rsidRDefault="00D46DFC" w:rsidP="00815A26">
      <w:pPr>
        <w:spacing w:line="480" w:lineRule="auto"/>
        <w:rPr>
          <w:rFonts w:ascii="Times New Roman" w:hAnsi="Times New Roman" w:cs="Times New Roman"/>
        </w:rPr>
      </w:pPr>
      <w:r w:rsidRPr="002E1FE8">
        <w:rPr>
          <w:rFonts w:ascii="Times New Roman" w:hAnsi="Times New Roman" w:cs="Times New Roman"/>
        </w:rPr>
        <w:t>The authors declare that they have no competing interests.</w:t>
      </w:r>
    </w:p>
    <w:p w14:paraId="3312FAFF" w14:textId="77777777"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b/>
        </w:rPr>
        <w:t>Data availability</w:t>
      </w:r>
    </w:p>
    <w:p w14:paraId="7A33CFBE" w14:textId="4CDAFE35" w:rsidR="00D46DFC" w:rsidRPr="002E1FE8" w:rsidRDefault="00D46DFC" w:rsidP="00815A26">
      <w:pPr>
        <w:spacing w:line="480" w:lineRule="auto"/>
        <w:rPr>
          <w:rFonts w:ascii="Times New Roman" w:hAnsi="Times New Roman" w:cs="Times New Roman"/>
        </w:rPr>
      </w:pPr>
      <w:r w:rsidRPr="002E1FE8">
        <w:rPr>
          <w:rFonts w:ascii="Times New Roman" w:hAnsi="Times New Roman" w:cs="Times New Roman"/>
        </w:rPr>
        <w:t xml:space="preserve">All data generated or </w:t>
      </w:r>
      <w:r w:rsidR="00671BB4" w:rsidRPr="002E1FE8">
        <w:rPr>
          <w:rFonts w:ascii="Times New Roman" w:hAnsi="Times New Roman" w:cs="Times New Roman"/>
        </w:rPr>
        <w:t>analy</w:t>
      </w:r>
      <w:r w:rsidR="00671BB4">
        <w:rPr>
          <w:rFonts w:ascii="Times New Roman" w:hAnsi="Times New Roman" w:cs="Times New Roman"/>
        </w:rPr>
        <w:t>z</w:t>
      </w:r>
      <w:r w:rsidR="00671BB4" w:rsidRPr="002E1FE8">
        <w:rPr>
          <w:rFonts w:ascii="Times New Roman" w:hAnsi="Times New Roman" w:cs="Times New Roman"/>
        </w:rPr>
        <w:t xml:space="preserve">ed </w:t>
      </w:r>
      <w:r w:rsidRPr="002E1FE8">
        <w:rPr>
          <w:rFonts w:ascii="Times New Roman" w:hAnsi="Times New Roman" w:cs="Times New Roman"/>
        </w:rPr>
        <w:t>during this study are included in this published article.</w:t>
      </w:r>
    </w:p>
    <w:p w14:paraId="30B59453" w14:textId="77777777" w:rsidR="00D46DFC" w:rsidRPr="002E1FE8" w:rsidRDefault="00D46DFC" w:rsidP="00815A26">
      <w:pPr>
        <w:spacing w:line="480" w:lineRule="auto"/>
        <w:rPr>
          <w:rFonts w:ascii="Times New Roman" w:hAnsi="Times New Roman" w:cs="Times New Roman"/>
          <w:b/>
        </w:rPr>
      </w:pPr>
    </w:p>
    <w:p w14:paraId="6C27A54A" w14:textId="77777777" w:rsidR="00D46DFC" w:rsidRPr="002E1FE8" w:rsidRDefault="00D46DFC" w:rsidP="00815A26">
      <w:pPr>
        <w:spacing w:line="480" w:lineRule="auto"/>
        <w:rPr>
          <w:rFonts w:ascii="Times New Roman" w:hAnsi="Times New Roman" w:cs="Times New Roman"/>
          <w:b/>
        </w:rPr>
      </w:pPr>
      <w:r w:rsidRPr="002E1FE8">
        <w:rPr>
          <w:rFonts w:ascii="Times New Roman" w:hAnsi="Times New Roman" w:cs="Times New Roman"/>
          <w:b/>
        </w:rPr>
        <w:t>Funding</w:t>
      </w:r>
    </w:p>
    <w:p w14:paraId="75DA733C" w14:textId="08571405" w:rsidR="00D46DFC" w:rsidRPr="002E1FE8" w:rsidRDefault="00D46DFC" w:rsidP="00815A26">
      <w:pPr>
        <w:spacing w:line="480" w:lineRule="auto"/>
        <w:rPr>
          <w:rFonts w:ascii="Times New Roman" w:hAnsi="Times New Roman" w:cs="Times New Roman"/>
          <w:b/>
          <w:sz w:val="28"/>
          <w:szCs w:val="28"/>
        </w:rPr>
      </w:pPr>
      <w:r w:rsidRPr="002E1FE8">
        <w:rPr>
          <w:rFonts w:ascii="Times New Roman" w:hAnsi="Times New Roman" w:cs="Times New Roman"/>
        </w:rPr>
        <w:t xml:space="preserve">This </w:t>
      </w:r>
      <w:r w:rsidR="00671BB4">
        <w:rPr>
          <w:rFonts w:ascii="Times New Roman" w:hAnsi="Times New Roman" w:cs="Times New Roman"/>
        </w:rPr>
        <w:t>study</w:t>
      </w:r>
      <w:r w:rsidR="00671BB4" w:rsidRPr="002E1FE8">
        <w:rPr>
          <w:rFonts w:ascii="Times New Roman" w:hAnsi="Times New Roman" w:cs="Times New Roman"/>
        </w:rPr>
        <w:t xml:space="preserve"> </w:t>
      </w:r>
      <w:r w:rsidRPr="002E1FE8">
        <w:rPr>
          <w:rFonts w:ascii="Times New Roman" w:hAnsi="Times New Roman" w:cs="Times New Roman"/>
        </w:rPr>
        <w:t>was supported by the joint Food and Agricultural Organization of the United Nations/International Atomic Energy Agency, Division of Nuclear Techniques in Food and Agriculture and by the United States of America State Department through the grant entitled “Surge expansion for the sterile insect technique to control mosquito populations that transmit the Zika virus”. Funders had no role in the study design, content of the article</w:t>
      </w:r>
      <w:r w:rsidR="00671BB4">
        <w:rPr>
          <w:rFonts w:ascii="Times New Roman" w:hAnsi="Times New Roman" w:cs="Times New Roman"/>
        </w:rPr>
        <w:t>,</w:t>
      </w:r>
      <w:r w:rsidRPr="002E1FE8">
        <w:rPr>
          <w:rFonts w:ascii="Times New Roman" w:hAnsi="Times New Roman" w:cs="Times New Roman"/>
        </w:rPr>
        <w:t xml:space="preserve"> or the decision to publish.</w:t>
      </w:r>
      <w:r w:rsidRPr="002E1FE8">
        <w:rPr>
          <w:b/>
          <w:sz w:val="28"/>
          <w:szCs w:val="28"/>
        </w:rPr>
        <w:br w:type="page"/>
      </w:r>
    </w:p>
    <w:p w14:paraId="609BEDF7" w14:textId="3ABF06B0" w:rsidR="00DF0B5A" w:rsidRPr="00DF0B5A" w:rsidRDefault="00DF0B5A" w:rsidP="002E1FE8">
      <w:pPr>
        <w:pStyle w:val="Default"/>
        <w:spacing w:before="240" w:after="240" w:line="276" w:lineRule="auto"/>
        <w:rPr>
          <w:rFonts w:asciiTheme="minorHAnsi" w:hAnsiTheme="minorHAnsi" w:cstheme="minorHAnsi"/>
          <w:b/>
          <w:color w:val="FF0000"/>
          <w:sz w:val="22"/>
          <w:szCs w:val="22"/>
        </w:rPr>
      </w:pPr>
      <w:r w:rsidRPr="00DF0B5A">
        <w:rPr>
          <w:rFonts w:asciiTheme="minorHAnsi" w:hAnsiTheme="minorHAnsi" w:cstheme="minorHAnsi"/>
          <w:b/>
          <w:color w:val="FF0000"/>
          <w:sz w:val="22"/>
          <w:szCs w:val="22"/>
          <w:highlight w:val="yellow"/>
        </w:rPr>
        <w:lastRenderedPageBreak/>
        <w:t>Copy editors – please note that the format of some references need editing</w:t>
      </w:r>
    </w:p>
    <w:p w14:paraId="240F5782" w14:textId="77777777" w:rsidR="00DF0B5A" w:rsidRDefault="00DF0B5A" w:rsidP="002E1FE8">
      <w:pPr>
        <w:pStyle w:val="Default"/>
        <w:spacing w:before="240" w:after="240" w:line="276" w:lineRule="auto"/>
        <w:rPr>
          <w:rFonts w:asciiTheme="minorHAnsi" w:hAnsiTheme="minorHAnsi" w:cstheme="minorHAnsi"/>
          <w:b/>
          <w:color w:val="auto"/>
          <w:sz w:val="22"/>
          <w:szCs w:val="22"/>
        </w:rPr>
      </w:pPr>
    </w:p>
    <w:p w14:paraId="197A1674" w14:textId="7BE1E4B1" w:rsidR="004315DD" w:rsidRPr="002E1FE8" w:rsidRDefault="00683648" w:rsidP="002E1FE8">
      <w:pPr>
        <w:pStyle w:val="Default"/>
        <w:spacing w:before="240" w:after="240" w:line="276" w:lineRule="auto"/>
        <w:rPr>
          <w:rFonts w:asciiTheme="minorHAnsi" w:hAnsiTheme="minorHAnsi" w:cstheme="minorHAnsi"/>
          <w:b/>
          <w:color w:val="auto"/>
          <w:sz w:val="22"/>
          <w:szCs w:val="22"/>
        </w:rPr>
      </w:pPr>
      <w:r w:rsidRPr="002E1FE8">
        <w:rPr>
          <w:rFonts w:asciiTheme="minorHAnsi" w:hAnsiTheme="minorHAnsi" w:cstheme="minorHAnsi"/>
          <w:b/>
          <w:color w:val="auto"/>
          <w:sz w:val="22"/>
          <w:szCs w:val="22"/>
        </w:rPr>
        <w:t>References</w:t>
      </w:r>
    </w:p>
    <w:p w14:paraId="2D2B3AB2" w14:textId="4BDBBFD3" w:rsidR="001B5042" w:rsidRPr="00ED5DFF" w:rsidRDefault="008A1274" w:rsidP="002E1FE8">
      <w:pPr>
        <w:pStyle w:val="Bibliography"/>
        <w:tabs>
          <w:tab w:val="left" w:pos="504"/>
        </w:tabs>
        <w:spacing w:before="240" w:after="0"/>
        <w:ind w:left="504" w:hanging="504"/>
        <w:rPr>
          <w:rFonts w:eastAsia="Calibri" w:cstheme="minorHAnsi"/>
          <w:lang w:val="fr-FR" w:eastAsia="en-US"/>
        </w:rPr>
      </w:pPr>
      <w:r w:rsidRPr="002E1FE8">
        <w:rPr>
          <w:rFonts w:eastAsia="Calibri" w:cstheme="minorHAnsi"/>
          <w:lang w:eastAsia="en-US"/>
        </w:rPr>
        <w:t xml:space="preserve">1. </w:t>
      </w:r>
      <w:r w:rsidR="001B5042" w:rsidRPr="002E1FE8">
        <w:rPr>
          <w:rFonts w:eastAsia="Calibri" w:cstheme="minorHAnsi"/>
          <w:lang w:eastAsia="en-US"/>
        </w:rPr>
        <w:t>Alphey L, Benedict M, Bellini R, Clark GG, Dame DA, Service MW, Dobson SL. 2010.</w:t>
      </w:r>
      <w:r w:rsidR="00046856" w:rsidRPr="002E1FE8">
        <w:rPr>
          <w:rFonts w:eastAsia="Calibri" w:cstheme="minorHAnsi"/>
          <w:lang w:eastAsia="en-US"/>
        </w:rPr>
        <w:t xml:space="preserve"> </w:t>
      </w:r>
      <w:r w:rsidR="001B5042" w:rsidRPr="002E1FE8">
        <w:rPr>
          <w:rFonts w:eastAsia="Calibri" w:cstheme="minorHAnsi"/>
          <w:lang w:eastAsia="en-US"/>
        </w:rPr>
        <w:t>Sterile-insect methods for control of mosquito-borne diseases: an analysis.</w:t>
      </w:r>
      <w:r w:rsidR="00F26AB7" w:rsidRPr="002E1FE8">
        <w:rPr>
          <w:rFonts w:eastAsia="Calibri" w:cstheme="minorHAnsi"/>
          <w:lang w:eastAsia="en-US"/>
        </w:rPr>
        <w:t xml:space="preserve"> </w:t>
      </w:r>
      <w:r w:rsidR="00B0226B" w:rsidRPr="00ED5DFF">
        <w:rPr>
          <w:rFonts w:eastAsia="Calibri" w:cstheme="minorHAnsi"/>
          <w:lang w:val="fr-FR" w:eastAsia="en-US"/>
        </w:rPr>
        <w:t xml:space="preserve">Vector Borne </w:t>
      </w:r>
      <w:r w:rsidR="00E63519" w:rsidRPr="00ED5DFF">
        <w:rPr>
          <w:rFonts w:eastAsia="Calibri" w:cstheme="minorHAnsi"/>
          <w:lang w:val="fr-FR" w:eastAsia="en-US"/>
        </w:rPr>
        <w:t xml:space="preserve">and </w:t>
      </w:r>
      <w:r w:rsidR="00B0226B" w:rsidRPr="00ED5DFF">
        <w:rPr>
          <w:rFonts w:eastAsia="Calibri" w:cstheme="minorHAnsi"/>
          <w:lang w:val="fr-FR" w:eastAsia="en-US"/>
        </w:rPr>
        <w:t>Zoonotic Dis</w:t>
      </w:r>
      <w:r w:rsidR="00E63519" w:rsidRPr="00ED5DFF">
        <w:rPr>
          <w:rFonts w:eastAsia="Calibri" w:cstheme="minorHAnsi"/>
          <w:lang w:val="fr-FR" w:eastAsia="en-US"/>
        </w:rPr>
        <w:t>eases</w:t>
      </w:r>
      <w:r w:rsidR="00B0226B" w:rsidRPr="00ED5DFF">
        <w:rPr>
          <w:rFonts w:eastAsia="Calibri" w:cstheme="minorHAnsi"/>
          <w:lang w:val="fr-FR" w:eastAsia="en-US"/>
        </w:rPr>
        <w:t>. 10</w:t>
      </w:r>
      <w:r w:rsidR="001B5042" w:rsidRPr="00ED5DFF">
        <w:rPr>
          <w:rFonts w:eastAsia="Calibri" w:cstheme="minorHAnsi"/>
          <w:lang w:val="fr-FR" w:eastAsia="en-US"/>
        </w:rPr>
        <w:t xml:space="preserve">:295-311. </w:t>
      </w:r>
    </w:p>
    <w:p w14:paraId="0D250556" w14:textId="675E547F" w:rsidR="006B1ABA" w:rsidRPr="00ED5DFF" w:rsidRDefault="008A1274" w:rsidP="002E1FE8">
      <w:pPr>
        <w:pStyle w:val="Bibliography"/>
        <w:tabs>
          <w:tab w:val="left" w:pos="504"/>
        </w:tabs>
        <w:spacing w:before="240" w:after="0"/>
        <w:ind w:left="504" w:hanging="504"/>
        <w:rPr>
          <w:rFonts w:eastAsia="Calibri" w:cstheme="minorHAnsi"/>
          <w:lang w:val="fr-FR" w:eastAsia="en-US"/>
        </w:rPr>
      </w:pPr>
      <w:r w:rsidRPr="00ED5DFF">
        <w:rPr>
          <w:rFonts w:eastAsia="Calibri" w:cstheme="minorHAnsi"/>
          <w:lang w:val="fr-FR" w:eastAsia="en-US"/>
        </w:rPr>
        <w:t>2.</w:t>
      </w:r>
      <w:r w:rsidR="00621F11" w:rsidRPr="00ED5DFF">
        <w:rPr>
          <w:rFonts w:eastAsia="Calibri" w:cstheme="minorHAnsi"/>
          <w:lang w:val="fr-FR" w:eastAsia="en-US"/>
        </w:rPr>
        <w:t xml:space="preserve"> </w:t>
      </w:r>
      <w:r w:rsidRPr="00ED5DFF">
        <w:rPr>
          <w:rFonts w:eastAsia="Calibri" w:cstheme="minorHAnsi"/>
          <w:lang w:val="fr-FR" w:eastAsia="en-US"/>
        </w:rPr>
        <w:t xml:space="preserve">Arrêté No 2019-2213 autorisant l’IRD </w:t>
      </w:r>
      <w:r w:rsidR="003B5D89" w:rsidRPr="00ED5DFF">
        <w:rPr>
          <w:rFonts w:eastAsia="Calibri" w:cstheme="minorHAnsi"/>
          <w:lang w:val="fr-FR" w:eastAsia="en-US"/>
        </w:rPr>
        <w:t>à</w:t>
      </w:r>
      <w:r w:rsidRPr="00ED5DFF">
        <w:rPr>
          <w:rFonts w:eastAsia="Calibri" w:cstheme="minorHAnsi"/>
          <w:lang w:val="fr-FR" w:eastAsia="en-US"/>
        </w:rPr>
        <w:t xml:space="preserve"> procéder à des lâchers de moustiques stériles en vue d’études entomologiques au sein du quartier Duparc à Sainte-Marie</w:t>
      </w:r>
      <w:r w:rsidR="006B1ABA" w:rsidRPr="00ED5DFF">
        <w:rPr>
          <w:rFonts w:eastAsia="Calibri" w:cstheme="minorHAnsi"/>
          <w:lang w:val="fr-FR" w:eastAsia="en-US"/>
        </w:rPr>
        <w:t xml:space="preserve"> - 13/06/2019</w:t>
      </w:r>
      <w:r w:rsidR="00046856" w:rsidRPr="00ED5DFF">
        <w:rPr>
          <w:rFonts w:eastAsia="Calibri" w:cstheme="minorHAnsi"/>
          <w:lang w:val="fr-FR" w:eastAsia="en-US"/>
        </w:rPr>
        <w:t>.</w:t>
      </w:r>
    </w:p>
    <w:p w14:paraId="35696DE9" w14:textId="3422F052"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w:t>
      </w:r>
      <w:r w:rsidR="00621F11" w:rsidRPr="002E1FE8">
        <w:rPr>
          <w:rFonts w:eastAsia="Calibri" w:cstheme="minorHAnsi"/>
          <w:lang w:eastAsia="en-US"/>
        </w:rPr>
        <w:t xml:space="preserve"> </w:t>
      </w:r>
      <w:r w:rsidR="006B1ABA" w:rsidRPr="002E1FE8">
        <w:rPr>
          <w:rFonts w:eastAsia="Calibri" w:cstheme="minorHAnsi"/>
          <w:lang w:eastAsia="en-US"/>
        </w:rPr>
        <w:t xml:space="preserve">Bagny L, Delatte </w:t>
      </w:r>
      <w:r w:rsidR="00AF7C6C" w:rsidRPr="002E1FE8">
        <w:rPr>
          <w:rFonts w:eastAsia="Calibri" w:cstheme="minorHAnsi"/>
          <w:lang w:eastAsia="en-US"/>
        </w:rPr>
        <w:t>H,</w:t>
      </w:r>
      <w:r w:rsidR="00925274">
        <w:rPr>
          <w:rFonts w:eastAsia="Calibri" w:cstheme="minorHAnsi"/>
          <w:lang w:eastAsia="en-US"/>
        </w:rPr>
        <w:t xml:space="preserve"> </w:t>
      </w:r>
      <w:r w:rsidR="006B1ABA" w:rsidRPr="002E1FE8">
        <w:rPr>
          <w:rFonts w:eastAsia="Calibri" w:cstheme="minorHAnsi"/>
          <w:lang w:eastAsia="en-US"/>
        </w:rPr>
        <w:t xml:space="preserve">Quilici </w:t>
      </w:r>
      <w:r w:rsidR="00AF7C6C" w:rsidRPr="002E1FE8">
        <w:rPr>
          <w:rFonts w:eastAsia="Calibri" w:cstheme="minorHAnsi"/>
          <w:lang w:eastAsia="en-US"/>
        </w:rPr>
        <w:t xml:space="preserve">S, </w:t>
      </w:r>
      <w:r w:rsidR="006B1ABA" w:rsidRPr="002E1FE8">
        <w:rPr>
          <w:rFonts w:eastAsia="Calibri" w:cstheme="minorHAnsi"/>
          <w:lang w:eastAsia="en-US"/>
        </w:rPr>
        <w:t>Fontenille</w:t>
      </w:r>
      <w:r w:rsidR="00AF7C6C" w:rsidRPr="002E1FE8">
        <w:rPr>
          <w:rFonts w:eastAsia="Calibri" w:cstheme="minorHAnsi"/>
          <w:lang w:eastAsia="en-US"/>
        </w:rPr>
        <w:t xml:space="preserve"> D</w:t>
      </w:r>
      <w:r w:rsidR="006B1ABA" w:rsidRPr="002E1FE8">
        <w:rPr>
          <w:rFonts w:eastAsia="Calibri" w:cstheme="minorHAnsi"/>
          <w:lang w:eastAsia="en-US"/>
        </w:rPr>
        <w:t>. 2009. Progressive decrease in</w:t>
      </w:r>
      <w:r w:rsidR="00114B84" w:rsidRPr="002E1FE8">
        <w:rPr>
          <w:rFonts w:eastAsia="Calibri" w:cstheme="minorHAnsi"/>
          <w:lang w:eastAsia="en-US"/>
        </w:rPr>
        <w:t xml:space="preserve"> </w:t>
      </w:r>
      <w:r w:rsidR="006B1ABA" w:rsidRPr="002E1FE8">
        <w:rPr>
          <w:rFonts w:eastAsia="Calibri" w:cstheme="minorHAnsi"/>
          <w:i/>
          <w:lang w:eastAsia="en-US"/>
        </w:rPr>
        <w:t>Aedes aegypti</w:t>
      </w:r>
      <w:r w:rsidR="006B1ABA" w:rsidRPr="002E1FE8">
        <w:rPr>
          <w:rFonts w:eastAsia="Calibri" w:cstheme="minorHAnsi"/>
          <w:lang w:eastAsia="en-US"/>
        </w:rPr>
        <w:t xml:space="preserve"> distribution in Reunion Island since the 1900s. Journal of Medical Entomology. 46:1541-1545.</w:t>
      </w:r>
    </w:p>
    <w:p w14:paraId="66B62E58" w14:textId="51FE3633" w:rsidR="008F2804"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w:t>
      </w:r>
      <w:r w:rsidR="00621F11" w:rsidRPr="002E1FE8">
        <w:rPr>
          <w:rFonts w:eastAsia="Calibri" w:cstheme="minorHAnsi"/>
          <w:lang w:eastAsia="en-US"/>
        </w:rPr>
        <w:t xml:space="preserve"> </w:t>
      </w:r>
      <w:r w:rsidR="008F2804" w:rsidRPr="002E1FE8">
        <w:rPr>
          <w:rFonts w:eastAsia="Calibri" w:cstheme="minorHAnsi"/>
          <w:lang w:eastAsia="en-US"/>
        </w:rPr>
        <w:t xml:space="preserve">Bagny Beilhe L, Delatte H, Juliano SA, Fontenille D, Quilici S. </w:t>
      </w:r>
      <w:r w:rsidR="00AF7C6C" w:rsidRPr="002E1FE8">
        <w:rPr>
          <w:rFonts w:eastAsia="Calibri" w:cstheme="minorHAnsi"/>
          <w:lang w:eastAsia="en-US"/>
        </w:rPr>
        <w:t xml:space="preserve">2013. </w:t>
      </w:r>
      <w:r w:rsidR="008F2804" w:rsidRPr="002E1FE8">
        <w:rPr>
          <w:rFonts w:eastAsia="Calibri" w:cstheme="minorHAnsi"/>
          <w:lang w:eastAsia="en-US"/>
        </w:rPr>
        <w:t xml:space="preserve">Ecological interactions in </w:t>
      </w:r>
      <w:r w:rsidR="008F2804" w:rsidRPr="002E1FE8">
        <w:rPr>
          <w:rFonts w:eastAsia="Calibri" w:cstheme="minorHAnsi"/>
          <w:i/>
          <w:lang w:eastAsia="en-US"/>
        </w:rPr>
        <w:t>Aedes</w:t>
      </w:r>
      <w:r w:rsidR="008F2804" w:rsidRPr="002E1FE8">
        <w:rPr>
          <w:rFonts w:eastAsia="Calibri" w:cstheme="minorHAnsi"/>
          <w:lang w:eastAsia="en-US"/>
        </w:rPr>
        <w:t xml:space="preserve"> species on Reunion Island. </w:t>
      </w:r>
      <w:r w:rsidR="00E63519" w:rsidRPr="002E1FE8">
        <w:rPr>
          <w:rFonts w:eastAsia="Calibri" w:cstheme="minorHAnsi"/>
          <w:lang w:eastAsia="en-US"/>
        </w:rPr>
        <w:t>Medical and Veterinary Entomology</w:t>
      </w:r>
      <w:r w:rsidR="008F2804" w:rsidRPr="002E1FE8">
        <w:rPr>
          <w:rFonts w:eastAsia="Calibri" w:cstheme="minorHAnsi"/>
          <w:lang w:eastAsia="en-US"/>
        </w:rPr>
        <w:t>.27:387–97.</w:t>
      </w:r>
    </w:p>
    <w:p w14:paraId="5A40017E" w14:textId="2072200A" w:rsidR="00600EB3" w:rsidRPr="002E1FE8" w:rsidRDefault="008A1274" w:rsidP="002E1FE8">
      <w:pPr>
        <w:pStyle w:val="Bibliography"/>
        <w:tabs>
          <w:tab w:val="left" w:pos="504"/>
        </w:tabs>
        <w:spacing w:before="240" w:after="0"/>
        <w:ind w:left="504" w:hanging="504"/>
        <w:rPr>
          <w:rFonts w:eastAsia="Calibri" w:cstheme="minorHAnsi"/>
          <w:lang w:eastAsia="en-US"/>
        </w:rPr>
      </w:pPr>
      <w:r w:rsidRPr="00EC45F4">
        <w:rPr>
          <w:rFonts w:eastAsia="Calibri" w:cstheme="minorHAnsi"/>
          <w:lang w:val="fr-FR" w:eastAsia="en-US"/>
        </w:rPr>
        <w:t>5.</w:t>
      </w:r>
      <w:r w:rsidR="00621F11" w:rsidRPr="00EC45F4">
        <w:rPr>
          <w:rFonts w:eastAsia="Calibri" w:cstheme="minorHAnsi"/>
          <w:lang w:val="fr-FR" w:eastAsia="en-US"/>
        </w:rPr>
        <w:t xml:space="preserve"> </w:t>
      </w:r>
      <w:r w:rsidR="00600EB3" w:rsidRPr="00EC45F4">
        <w:rPr>
          <w:rFonts w:eastAsia="Calibri" w:cstheme="minorHAnsi"/>
          <w:lang w:val="fr-FR" w:eastAsia="en-US"/>
        </w:rPr>
        <w:t xml:space="preserve">Bargielowski IE, Lounibos LP, Carrasquilla MC. </w:t>
      </w:r>
      <w:r w:rsidR="00AF7C6C" w:rsidRPr="00EC45F4">
        <w:rPr>
          <w:rFonts w:eastAsia="Calibri" w:cstheme="minorHAnsi"/>
          <w:lang w:val="fr-FR" w:eastAsia="en-US"/>
        </w:rPr>
        <w:t xml:space="preserve">2013. </w:t>
      </w:r>
      <w:r w:rsidR="00600EB3" w:rsidRPr="002E1FE8">
        <w:rPr>
          <w:rFonts w:eastAsia="Calibri" w:cstheme="minorHAnsi"/>
          <w:lang w:eastAsia="en-US"/>
        </w:rPr>
        <w:t>Evolution of resistance to satyrization through reproductive character displacement in populations of invasive dengue vectors.</w:t>
      </w:r>
      <w:r w:rsidR="00B0226B" w:rsidRPr="002E1FE8">
        <w:rPr>
          <w:rFonts w:eastAsia="Calibri" w:cstheme="minorHAnsi"/>
          <w:lang w:eastAsia="en-US"/>
        </w:rPr>
        <w:t xml:space="preserve"> </w:t>
      </w:r>
      <w:r w:rsidR="00237EA0" w:rsidRPr="002E1FE8">
        <w:rPr>
          <w:rFonts w:eastAsia="Calibri" w:cstheme="minorHAnsi"/>
          <w:lang w:eastAsia="en-US"/>
        </w:rPr>
        <w:t>Proceedings of the National Academy of Sciences of the United States of America</w:t>
      </w:r>
      <w:r w:rsidR="00B0226B" w:rsidRPr="002E1FE8">
        <w:rPr>
          <w:rFonts w:eastAsia="Calibri" w:cstheme="minorHAnsi"/>
          <w:lang w:eastAsia="en-US"/>
        </w:rPr>
        <w:t>.110</w:t>
      </w:r>
      <w:r w:rsidR="00600EB3" w:rsidRPr="002E1FE8">
        <w:rPr>
          <w:rFonts w:eastAsia="Calibri" w:cstheme="minorHAnsi"/>
          <w:lang w:eastAsia="en-US"/>
        </w:rPr>
        <w:t>:2888–92.</w:t>
      </w:r>
    </w:p>
    <w:p w14:paraId="5AB8FE47" w14:textId="5543ED7B" w:rsidR="00C10292"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6.</w:t>
      </w:r>
      <w:r w:rsidR="00621F11" w:rsidRPr="002E1FE8">
        <w:rPr>
          <w:rFonts w:eastAsia="Calibri" w:cstheme="minorHAnsi"/>
          <w:lang w:eastAsia="en-US"/>
        </w:rPr>
        <w:t xml:space="preserve"> </w:t>
      </w:r>
      <w:r w:rsidR="00C10292" w:rsidRPr="002E1FE8">
        <w:rPr>
          <w:rFonts w:eastAsia="Calibri" w:cstheme="minorHAnsi"/>
          <w:lang w:eastAsia="en-US"/>
        </w:rPr>
        <w:t xml:space="preserve">Bargielowski I, Lounibos LP. </w:t>
      </w:r>
      <w:r w:rsidR="00AF7C6C" w:rsidRPr="002E1FE8">
        <w:rPr>
          <w:rFonts w:eastAsia="Calibri" w:cstheme="minorHAnsi"/>
          <w:lang w:eastAsia="en-US"/>
        </w:rPr>
        <w:t xml:space="preserve">2014. </w:t>
      </w:r>
      <w:r w:rsidR="00C10292" w:rsidRPr="002E1FE8">
        <w:rPr>
          <w:rFonts w:eastAsia="Calibri" w:cstheme="minorHAnsi"/>
          <w:lang w:eastAsia="en-US"/>
        </w:rPr>
        <w:t xml:space="preserve">Rapid evolution of reduced receptivity to interspecific mating in the dengue vector </w:t>
      </w:r>
      <w:r w:rsidR="00C10292" w:rsidRPr="002E1FE8">
        <w:rPr>
          <w:rFonts w:eastAsia="Calibri" w:cstheme="minorHAnsi"/>
          <w:i/>
          <w:lang w:eastAsia="en-US"/>
        </w:rPr>
        <w:t>Aedes aegypti</w:t>
      </w:r>
      <w:r w:rsidR="00C10292" w:rsidRPr="002E1FE8">
        <w:rPr>
          <w:rFonts w:eastAsia="Calibri" w:cstheme="minorHAnsi"/>
          <w:lang w:eastAsia="en-US"/>
        </w:rPr>
        <w:t xml:space="preserve"> in response to satyrization by invasive </w:t>
      </w:r>
      <w:r w:rsidR="00C10292" w:rsidRPr="002E1FE8">
        <w:rPr>
          <w:rFonts w:eastAsia="Calibri" w:cstheme="minorHAnsi"/>
          <w:i/>
          <w:lang w:eastAsia="en-US"/>
        </w:rPr>
        <w:t>Aedes albopictus</w:t>
      </w:r>
      <w:r w:rsidR="00B0226B" w:rsidRPr="002E1FE8">
        <w:rPr>
          <w:rFonts w:eastAsia="Calibri" w:cstheme="minorHAnsi"/>
          <w:lang w:eastAsia="en-US"/>
        </w:rPr>
        <w:t xml:space="preserve">. </w:t>
      </w:r>
      <w:r w:rsidR="00237EA0" w:rsidRPr="002E1FE8">
        <w:rPr>
          <w:rFonts w:eastAsia="Calibri" w:cstheme="minorHAnsi"/>
          <w:lang w:eastAsia="en-US"/>
        </w:rPr>
        <w:t>Evolutionary Ecology</w:t>
      </w:r>
      <w:r w:rsidR="00B0226B" w:rsidRPr="002E1FE8">
        <w:rPr>
          <w:rFonts w:eastAsia="Calibri" w:cstheme="minorHAnsi"/>
          <w:lang w:eastAsia="en-US"/>
        </w:rPr>
        <w:t>. 28</w:t>
      </w:r>
      <w:r w:rsidR="00C10292" w:rsidRPr="002E1FE8">
        <w:rPr>
          <w:rFonts w:eastAsia="Calibri" w:cstheme="minorHAnsi"/>
          <w:lang w:eastAsia="en-US"/>
        </w:rPr>
        <w:t>:193-203.</w:t>
      </w:r>
    </w:p>
    <w:p w14:paraId="083CE745" w14:textId="09A69360" w:rsidR="00600EB3"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7.</w:t>
      </w:r>
      <w:r w:rsidR="00621F11" w:rsidRPr="002E1FE8">
        <w:rPr>
          <w:rFonts w:eastAsia="Calibri" w:cstheme="minorHAnsi"/>
          <w:lang w:eastAsia="en-US"/>
        </w:rPr>
        <w:t xml:space="preserve"> </w:t>
      </w:r>
      <w:r w:rsidR="00600EB3" w:rsidRPr="002E1FE8">
        <w:rPr>
          <w:rFonts w:eastAsia="Calibri" w:cstheme="minorHAnsi"/>
          <w:lang w:eastAsia="en-US"/>
        </w:rPr>
        <w:t xml:space="preserve">Bargielowski IE, Blosser E, Lounibos LP. 2015. The effects of interspecific courtship on the mating success of </w:t>
      </w:r>
      <w:r w:rsidR="00600EB3" w:rsidRPr="002E1FE8">
        <w:rPr>
          <w:rFonts w:eastAsia="Calibri" w:cstheme="minorHAnsi"/>
          <w:i/>
          <w:lang w:eastAsia="en-US"/>
        </w:rPr>
        <w:t>Aedes aegypti</w:t>
      </w:r>
      <w:r w:rsidR="00600EB3" w:rsidRPr="002E1FE8">
        <w:rPr>
          <w:rFonts w:eastAsia="Calibri" w:cstheme="minorHAnsi"/>
          <w:lang w:eastAsia="en-US"/>
        </w:rPr>
        <w:t xml:space="preserve"> and </w:t>
      </w:r>
      <w:r w:rsidR="00600EB3" w:rsidRPr="002E1FE8">
        <w:rPr>
          <w:rFonts w:eastAsia="Calibri" w:cstheme="minorHAnsi"/>
          <w:i/>
          <w:lang w:eastAsia="en-US"/>
        </w:rPr>
        <w:t>Aedes albopictus</w:t>
      </w:r>
      <w:r w:rsidR="00600EB3" w:rsidRPr="002E1FE8">
        <w:rPr>
          <w:rFonts w:eastAsia="Calibri" w:cstheme="minorHAnsi"/>
          <w:lang w:eastAsia="en-US"/>
        </w:rPr>
        <w:t xml:space="preserve"> (Diptera: Culicidae) males. </w:t>
      </w:r>
      <w:r w:rsidR="00237EA0" w:rsidRPr="002E1FE8">
        <w:rPr>
          <w:rFonts w:eastAsia="Calibri" w:cstheme="minorHAnsi"/>
          <w:lang w:eastAsia="en-US"/>
        </w:rPr>
        <w:t>Annals of the Entomological Society of America</w:t>
      </w:r>
      <w:r w:rsidR="00B0226B" w:rsidRPr="002E1FE8">
        <w:rPr>
          <w:rFonts w:eastAsia="Calibri" w:cstheme="minorHAnsi"/>
          <w:lang w:eastAsia="en-US"/>
        </w:rPr>
        <w:t>. 108:</w:t>
      </w:r>
      <w:r w:rsidR="00600EB3" w:rsidRPr="002E1FE8">
        <w:rPr>
          <w:rFonts w:eastAsia="Calibri" w:cstheme="minorHAnsi"/>
          <w:lang w:eastAsia="en-US"/>
        </w:rPr>
        <w:t>513–518.</w:t>
      </w:r>
    </w:p>
    <w:p w14:paraId="28AA5CF6" w14:textId="1C62760D"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8.</w:t>
      </w:r>
      <w:r w:rsidR="00621F11" w:rsidRPr="002E1FE8">
        <w:rPr>
          <w:rFonts w:eastAsia="Calibri" w:cstheme="minorHAnsi"/>
          <w:lang w:eastAsia="en-US"/>
        </w:rPr>
        <w:t xml:space="preserve"> </w:t>
      </w:r>
      <w:r w:rsidR="00600EB3" w:rsidRPr="002E1FE8">
        <w:rPr>
          <w:rFonts w:eastAsia="Calibri" w:cstheme="minorHAnsi"/>
          <w:lang w:eastAsia="en-US"/>
        </w:rPr>
        <w:t xml:space="preserve">Bargielowski I, Honório NA, Blosser EM, Lounibos LP. </w:t>
      </w:r>
      <w:r w:rsidR="00AF7C6C" w:rsidRPr="002E1FE8">
        <w:rPr>
          <w:rFonts w:eastAsia="Calibri" w:cstheme="minorHAnsi"/>
          <w:lang w:eastAsia="en-US"/>
        </w:rPr>
        <w:t xml:space="preserve">2019. </w:t>
      </w:r>
      <w:r w:rsidR="00600EB3" w:rsidRPr="002E1FE8">
        <w:rPr>
          <w:rFonts w:eastAsia="Calibri" w:cstheme="minorHAnsi"/>
          <w:lang w:eastAsia="en-US"/>
        </w:rPr>
        <w:t xml:space="preserve">Rapid </w:t>
      </w:r>
      <w:r w:rsidR="00925274" w:rsidRPr="002E1FE8">
        <w:rPr>
          <w:rFonts w:eastAsia="Calibri" w:cstheme="minorHAnsi"/>
          <w:lang w:eastAsia="en-US"/>
        </w:rPr>
        <w:t>loss of resistance to satyrization in invasive mosquitoes and the effects of age on interspecific mating fre</w:t>
      </w:r>
      <w:r w:rsidR="00B0226B" w:rsidRPr="002E1FE8">
        <w:rPr>
          <w:rFonts w:eastAsia="Calibri" w:cstheme="minorHAnsi"/>
          <w:lang w:eastAsia="en-US"/>
        </w:rPr>
        <w:t xml:space="preserve">quency. </w:t>
      </w:r>
      <w:r w:rsidR="00F1392F" w:rsidRPr="002E1FE8">
        <w:rPr>
          <w:rFonts w:eastAsia="Calibri" w:cstheme="minorHAnsi"/>
          <w:lang w:eastAsia="en-US"/>
        </w:rPr>
        <w:t>Journal of Medical Entomology</w:t>
      </w:r>
      <w:r w:rsidR="00B0226B" w:rsidRPr="002E1FE8">
        <w:rPr>
          <w:rFonts w:eastAsia="Calibri" w:cstheme="minorHAnsi"/>
          <w:lang w:eastAsia="en-US"/>
        </w:rPr>
        <w:t>. 56</w:t>
      </w:r>
      <w:r w:rsidR="00600EB3" w:rsidRPr="002E1FE8">
        <w:rPr>
          <w:rFonts w:eastAsia="Calibri" w:cstheme="minorHAnsi"/>
          <w:lang w:eastAsia="en-US"/>
        </w:rPr>
        <w:t xml:space="preserve">:329-333. </w:t>
      </w:r>
    </w:p>
    <w:p w14:paraId="2ABD10A0" w14:textId="354C0E72"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9.</w:t>
      </w:r>
      <w:r w:rsidR="00621F11" w:rsidRPr="002E1FE8">
        <w:rPr>
          <w:rFonts w:eastAsia="Calibri" w:cstheme="minorHAnsi"/>
          <w:lang w:eastAsia="en-US"/>
        </w:rPr>
        <w:t xml:space="preserve"> </w:t>
      </w:r>
      <w:r w:rsidR="006B1ABA" w:rsidRPr="002E1FE8">
        <w:rPr>
          <w:rFonts w:eastAsia="Calibri" w:cstheme="minorHAnsi"/>
          <w:lang w:eastAsia="en-US"/>
        </w:rPr>
        <w:t>Bellini R, Albieri A, Balestrino F, Carrieri M, Porretta D, Urbanelli S, Calvitti M, Riccardo MR, Maini S</w:t>
      </w:r>
      <w:r w:rsidR="00AF7C6C" w:rsidRPr="002E1FE8">
        <w:rPr>
          <w:rFonts w:eastAsia="Calibri" w:cstheme="minorHAnsi"/>
          <w:lang w:eastAsia="en-US"/>
        </w:rPr>
        <w:t>.</w:t>
      </w:r>
      <w:r w:rsidR="006B1ABA" w:rsidRPr="002E1FE8">
        <w:rPr>
          <w:rFonts w:eastAsia="Calibri" w:cstheme="minorHAnsi"/>
          <w:lang w:eastAsia="en-US"/>
        </w:rPr>
        <w:t xml:space="preserve"> 2010</w:t>
      </w:r>
      <w:r w:rsidR="00AF7C6C" w:rsidRPr="002E1FE8">
        <w:rPr>
          <w:rFonts w:eastAsia="Calibri" w:cstheme="minorHAnsi"/>
          <w:lang w:eastAsia="en-US"/>
        </w:rPr>
        <w:t>.</w:t>
      </w:r>
      <w:r w:rsidR="006B1ABA" w:rsidRPr="002E1FE8">
        <w:rPr>
          <w:rFonts w:eastAsia="Calibri" w:cstheme="minorHAnsi"/>
          <w:lang w:eastAsia="en-US"/>
        </w:rPr>
        <w:t xml:space="preserve"> Dispersal and survival of </w:t>
      </w:r>
      <w:r w:rsidR="006B1ABA" w:rsidRPr="002E1FE8">
        <w:rPr>
          <w:rFonts w:eastAsia="Calibri" w:cstheme="minorHAnsi"/>
          <w:i/>
          <w:lang w:eastAsia="en-US"/>
        </w:rPr>
        <w:t>Aedes albopictus</w:t>
      </w:r>
      <w:r w:rsidR="006B1ABA" w:rsidRPr="002E1FE8">
        <w:rPr>
          <w:rFonts w:eastAsia="Calibri" w:cstheme="minorHAnsi"/>
          <w:lang w:eastAsia="en-US"/>
        </w:rPr>
        <w:t xml:space="preserve"> (Diptera: Culicidae) males in Italian urban areas and significance for sterile insect technique application. </w:t>
      </w:r>
      <w:r w:rsidR="00F1392F" w:rsidRPr="002E1FE8">
        <w:rPr>
          <w:rFonts w:eastAsia="Calibri" w:cstheme="minorHAnsi"/>
          <w:lang w:eastAsia="en-US"/>
        </w:rPr>
        <w:t>Journal of Medical Entomology</w:t>
      </w:r>
      <w:r w:rsidR="00AF7C6C" w:rsidRPr="002E1FE8">
        <w:rPr>
          <w:rFonts w:eastAsia="Calibri" w:cstheme="minorHAnsi"/>
          <w:lang w:eastAsia="en-US"/>
        </w:rPr>
        <w:t>.</w:t>
      </w:r>
      <w:r w:rsidR="006B1ABA" w:rsidRPr="002E1FE8">
        <w:rPr>
          <w:rFonts w:eastAsia="Calibri" w:cstheme="minorHAnsi"/>
          <w:lang w:eastAsia="en-US"/>
        </w:rPr>
        <w:t xml:space="preserve"> </w:t>
      </w:r>
      <w:r w:rsidR="00B0226B" w:rsidRPr="002E1FE8">
        <w:rPr>
          <w:rFonts w:eastAsia="Calibri" w:cstheme="minorHAnsi"/>
          <w:lang w:eastAsia="en-US"/>
        </w:rPr>
        <w:t>7</w:t>
      </w:r>
      <w:r w:rsidR="006B1ABA" w:rsidRPr="002E1FE8">
        <w:rPr>
          <w:rFonts w:eastAsia="Calibri" w:cstheme="minorHAnsi"/>
          <w:lang w:eastAsia="en-US"/>
        </w:rPr>
        <w:t>:1082–1091</w:t>
      </w:r>
      <w:r w:rsidR="00046856" w:rsidRPr="002E1FE8">
        <w:rPr>
          <w:rFonts w:eastAsia="Calibri" w:cstheme="minorHAnsi"/>
          <w:lang w:eastAsia="en-US"/>
        </w:rPr>
        <w:t>.</w:t>
      </w:r>
    </w:p>
    <w:p w14:paraId="00A7BD9B" w14:textId="075DB735"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10.</w:t>
      </w:r>
      <w:r w:rsidR="00621F11" w:rsidRPr="002E1FE8">
        <w:rPr>
          <w:rFonts w:eastAsia="Calibri" w:cstheme="minorHAnsi"/>
          <w:lang w:eastAsia="en-US"/>
        </w:rPr>
        <w:t xml:space="preserve"> </w:t>
      </w:r>
      <w:r w:rsidR="006B1ABA" w:rsidRPr="002E1FE8">
        <w:rPr>
          <w:rFonts w:eastAsia="Calibri" w:cstheme="minorHAnsi"/>
          <w:lang w:eastAsia="en-US"/>
        </w:rPr>
        <w:t>Benedict MQ, Levine RS, Hawley WA, Lounibos LP</w:t>
      </w:r>
      <w:r w:rsidR="00AF7C6C" w:rsidRPr="002E1FE8">
        <w:rPr>
          <w:rFonts w:eastAsia="Calibri" w:cstheme="minorHAnsi"/>
          <w:lang w:eastAsia="en-US"/>
        </w:rPr>
        <w:t>.</w:t>
      </w:r>
      <w:r w:rsidR="006B1ABA" w:rsidRPr="002E1FE8">
        <w:rPr>
          <w:rFonts w:eastAsia="Calibri" w:cstheme="minorHAnsi"/>
          <w:lang w:eastAsia="en-US"/>
        </w:rPr>
        <w:t>2007</w:t>
      </w:r>
      <w:r w:rsidR="00AF7C6C" w:rsidRPr="002E1FE8">
        <w:rPr>
          <w:rFonts w:eastAsia="Calibri" w:cstheme="minorHAnsi"/>
          <w:lang w:eastAsia="en-US"/>
        </w:rPr>
        <w:t>.</w:t>
      </w:r>
      <w:r w:rsidR="006B1ABA" w:rsidRPr="002E1FE8">
        <w:rPr>
          <w:rFonts w:eastAsia="Calibri" w:cstheme="minorHAnsi"/>
          <w:lang w:eastAsia="en-US"/>
        </w:rPr>
        <w:t xml:space="preserve"> Spread of the tiger: global risk of invasion by the mosquito </w:t>
      </w:r>
      <w:r w:rsidR="006B1ABA" w:rsidRPr="002E1FE8">
        <w:rPr>
          <w:rFonts w:eastAsia="Calibri" w:cstheme="minorHAnsi"/>
          <w:i/>
          <w:lang w:eastAsia="en-US"/>
        </w:rPr>
        <w:t>Aedes albopictus</w:t>
      </w:r>
      <w:r w:rsidR="006B1ABA" w:rsidRPr="002E1FE8">
        <w:rPr>
          <w:rFonts w:eastAsia="Calibri" w:cstheme="minorHAnsi"/>
          <w:lang w:eastAsia="en-US"/>
        </w:rPr>
        <w:t xml:space="preserve">. Vector Borne </w:t>
      </w:r>
      <w:r w:rsidR="00237EA0" w:rsidRPr="002E1FE8">
        <w:rPr>
          <w:rFonts w:eastAsia="Calibri" w:cstheme="minorHAnsi"/>
          <w:lang w:eastAsia="en-US"/>
        </w:rPr>
        <w:t xml:space="preserve">and </w:t>
      </w:r>
      <w:r w:rsidR="006B1ABA" w:rsidRPr="002E1FE8">
        <w:rPr>
          <w:rFonts w:eastAsia="Calibri" w:cstheme="minorHAnsi"/>
          <w:lang w:eastAsia="en-US"/>
        </w:rPr>
        <w:t>Zoonotic Dis</w:t>
      </w:r>
      <w:r w:rsidR="00237EA0" w:rsidRPr="002E1FE8">
        <w:rPr>
          <w:rFonts w:eastAsia="Calibri" w:cstheme="minorHAnsi"/>
          <w:lang w:eastAsia="en-US"/>
        </w:rPr>
        <w:t>eases</w:t>
      </w:r>
      <w:r w:rsidR="00AF7C6C" w:rsidRPr="002E1FE8">
        <w:rPr>
          <w:rFonts w:eastAsia="Calibri" w:cstheme="minorHAnsi"/>
          <w:lang w:eastAsia="en-US"/>
        </w:rPr>
        <w:t>.</w:t>
      </w:r>
      <w:r w:rsidR="006B1ABA" w:rsidRPr="002E1FE8">
        <w:rPr>
          <w:rFonts w:eastAsia="Calibri" w:cstheme="minorHAnsi"/>
          <w:lang w:eastAsia="en-US"/>
        </w:rPr>
        <w:t xml:space="preserve"> 7:76–85</w:t>
      </w:r>
      <w:r w:rsidR="00046856" w:rsidRPr="002E1FE8">
        <w:rPr>
          <w:rFonts w:eastAsia="Calibri" w:cstheme="minorHAnsi"/>
          <w:lang w:eastAsia="en-US"/>
        </w:rPr>
        <w:t>.</w:t>
      </w:r>
    </w:p>
    <w:p w14:paraId="52BDF52A" w14:textId="218230E6" w:rsidR="00592D36"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11.</w:t>
      </w:r>
      <w:r w:rsidR="00621F11" w:rsidRPr="002E1FE8">
        <w:rPr>
          <w:rFonts w:eastAsia="Calibri" w:cstheme="minorHAnsi"/>
          <w:lang w:eastAsia="en-US"/>
        </w:rPr>
        <w:t xml:space="preserve"> </w:t>
      </w:r>
      <w:r w:rsidR="00592D36" w:rsidRPr="002E1FE8">
        <w:rPr>
          <w:rFonts w:eastAsia="Calibri" w:cstheme="minorHAnsi"/>
          <w:lang w:eastAsia="en-US"/>
        </w:rPr>
        <w:t>Bhatt</w:t>
      </w:r>
      <w:r w:rsidR="00886238" w:rsidRPr="002E1FE8">
        <w:rPr>
          <w:rFonts w:eastAsia="Calibri" w:cstheme="minorHAnsi"/>
          <w:lang w:eastAsia="en-US"/>
        </w:rPr>
        <w:t xml:space="preserve"> S</w:t>
      </w:r>
      <w:r w:rsidR="00592D36" w:rsidRPr="002E1FE8">
        <w:rPr>
          <w:rFonts w:eastAsia="Calibri" w:cstheme="minorHAnsi"/>
          <w:lang w:eastAsia="en-US"/>
        </w:rPr>
        <w:t>, Gething</w:t>
      </w:r>
      <w:r w:rsidR="00886238" w:rsidRPr="002E1FE8">
        <w:rPr>
          <w:rFonts w:eastAsia="Calibri" w:cstheme="minorHAnsi"/>
          <w:lang w:eastAsia="en-US"/>
        </w:rPr>
        <w:t xml:space="preserve"> PW</w:t>
      </w:r>
      <w:r w:rsidR="00592D36" w:rsidRPr="002E1FE8">
        <w:rPr>
          <w:rFonts w:eastAsia="Calibri" w:cstheme="minorHAnsi"/>
          <w:lang w:eastAsia="en-US"/>
        </w:rPr>
        <w:t>, Brady</w:t>
      </w:r>
      <w:r w:rsidR="00886238" w:rsidRPr="002E1FE8">
        <w:rPr>
          <w:rFonts w:eastAsia="Calibri" w:cstheme="minorHAnsi"/>
          <w:lang w:eastAsia="en-US"/>
        </w:rPr>
        <w:t xml:space="preserve"> OJ</w:t>
      </w:r>
      <w:r w:rsidR="00592D36" w:rsidRPr="002E1FE8">
        <w:rPr>
          <w:rFonts w:eastAsia="Calibri" w:cstheme="minorHAnsi"/>
          <w:lang w:eastAsia="en-US"/>
        </w:rPr>
        <w:t>, Messina</w:t>
      </w:r>
      <w:r w:rsidR="00886238" w:rsidRPr="002E1FE8">
        <w:rPr>
          <w:rFonts w:eastAsia="Calibri" w:cstheme="minorHAnsi"/>
          <w:lang w:eastAsia="en-US"/>
        </w:rPr>
        <w:t xml:space="preserve"> JP</w:t>
      </w:r>
      <w:r w:rsidR="00592D36" w:rsidRPr="002E1FE8">
        <w:rPr>
          <w:rFonts w:eastAsia="Calibri" w:cstheme="minorHAnsi"/>
          <w:lang w:eastAsia="en-US"/>
        </w:rPr>
        <w:t>, Farlow</w:t>
      </w:r>
      <w:r w:rsidR="00886238" w:rsidRPr="002E1FE8">
        <w:rPr>
          <w:rFonts w:eastAsia="Calibri" w:cstheme="minorHAnsi"/>
          <w:lang w:eastAsia="en-US"/>
        </w:rPr>
        <w:t xml:space="preserve"> AW</w:t>
      </w:r>
      <w:r w:rsidR="00592D36" w:rsidRPr="002E1FE8">
        <w:rPr>
          <w:rFonts w:eastAsia="Calibri" w:cstheme="minorHAnsi"/>
          <w:lang w:eastAsia="en-US"/>
        </w:rPr>
        <w:t>, Moyes</w:t>
      </w:r>
      <w:r w:rsidR="00886238" w:rsidRPr="002E1FE8">
        <w:rPr>
          <w:rFonts w:eastAsia="Calibri" w:cstheme="minorHAnsi"/>
          <w:lang w:eastAsia="en-US"/>
        </w:rPr>
        <w:t xml:space="preserve"> CL</w:t>
      </w:r>
      <w:r w:rsidR="00592D36" w:rsidRPr="002E1FE8">
        <w:rPr>
          <w:rFonts w:eastAsia="Calibri" w:cstheme="minorHAnsi"/>
          <w:lang w:eastAsia="en-US"/>
        </w:rPr>
        <w:t>, Drake</w:t>
      </w:r>
      <w:r w:rsidR="00886238" w:rsidRPr="002E1FE8">
        <w:rPr>
          <w:rFonts w:eastAsia="Calibri" w:cstheme="minorHAnsi"/>
          <w:lang w:eastAsia="en-US"/>
        </w:rPr>
        <w:t xml:space="preserve"> JM</w:t>
      </w:r>
      <w:r w:rsidR="00592D36" w:rsidRPr="002E1FE8">
        <w:rPr>
          <w:rFonts w:eastAsia="Calibri" w:cstheme="minorHAnsi"/>
          <w:lang w:eastAsia="en-US"/>
        </w:rPr>
        <w:t>, Brownstein</w:t>
      </w:r>
      <w:r w:rsidR="00886238" w:rsidRPr="002E1FE8">
        <w:rPr>
          <w:rFonts w:eastAsia="Calibri" w:cstheme="minorHAnsi"/>
          <w:lang w:eastAsia="en-US"/>
        </w:rPr>
        <w:t xml:space="preserve"> JS</w:t>
      </w:r>
      <w:r w:rsidR="00592D36" w:rsidRPr="002E1FE8">
        <w:rPr>
          <w:rFonts w:eastAsia="Calibri" w:cstheme="minorHAnsi"/>
          <w:lang w:eastAsia="en-US"/>
        </w:rPr>
        <w:t>, Hoen</w:t>
      </w:r>
      <w:r w:rsidR="00886238" w:rsidRPr="002E1FE8">
        <w:rPr>
          <w:rFonts w:eastAsia="Calibri" w:cstheme="minorHAnsi"/>
          <w:lang w:eastAsia="en-US"/>
        </w:rPr>
        <w:t xml:space="preserve"> AG</w:t>
      </w:r>
      <w:r w:rsidR="00592D36" w:rsidRPr="002E1FE8">
        <w:rPr>
          <w:rFonts w:eastAsia="Calibri" w:cstheme="minorHAnsi"/>
          <w:lang w:eastAsia="en-US"/>
        </w:rPr>
        <w:t>, Sankoh</w:t>
      </w:r>
      <w:r w:rsidR="00886238" w:rsidRPr="002E1FE8">
        <w:rPr>
          <w:rFonts w:eastAsia="Calibri" w:cstheme="minorHAnsi"/>
          <w:lang w:eastAsia="en-US"/>
        </w:rPr>
        <w:t xml:space="preserve"> O</w:t>
      </w:r>
      <w:r w:rsidR="00592D36" w:rsidRPr="002E1FE8">
        <w:rPr>
          <w:rFonts w:eastAsia="Calibri" w:cstheme="minorHAnsi"/>
          <w:lang w:eastAsia="en-US"/>
        </w:rPr>
        <w:t>, Myers</w:t>
      </w:r>
      <w:r w:rsidR="00886238" w:rsidRPr="002E1FE8">
        <w:rPr>
          <w:rFonts w:eastAsia="Calibri" w:cstheme="minorHAnsi"/>
          <w:lang w:eastAsia="en-US"/>
        </w:rPr>
        <w:t xml:space="preserve"> MF</w:t>
      </w:r>
      <w:r w:rsidR="00592D36" w:rsidRPr="002E1FE8">
        <w:rPr>
          <w:rFonts w:eastAsia="Calibri" w:cstheme="minorHAnsi"/>
          <w:lang w:eastAsia="en-US"/>
        </w:rPr>
        <w:t>, George</w:t>
      </w:r>
      <w:r w:rsidR="00886238" w:rsidRPr="002E1FE8">
        <w:rPr>
          <w:rFonts w:eastAsia="Calibri" w:cstheme="minorHAnsi"/>
          <w:lang w:eastAsia="en-US"/>
        </w:rPr>
        <w:t xml:space="preserve"> DB</w:t>
      </w:r>
      <w:r w:rsidR="00592D36" w:rsidRPr="002E1FE8">
        <w:rPr>
          <w:rFonts w:eastAsia="Calibri" w:cstheme="minorHAnsi"/>
          <w:lang w:eastAsia="en-US"/>
        </w:rPr>
        <w:t>, Jaenisch</w:t>
      </w:r>
      <w:r w:rsidR="00886238" w:rsidRPr="002E1FE8">
        <w:rPr>
          <w:rFonts w:eastAsia="Calibri" w:cstheme="minorHAnsi"/>
          <w:lang w:eastAsia="en-US"/>
        </w:rPr>
        <w:t xml:space="preserve"> T, </w:t>
      </w:r>
      <w:r w:rsidR="00592D36" w:rsidRPr="002E1FE8">
        <w:rPr>
          <w:rFonts w:eastAsia="Calibri" w:cstheme="minorHAnsi"/>
          <w:lang w:eastAsia="en-US"/>
        </w:rPr>
        <w:t>Wint</w:t>
      </w:r>
      <w:r w:rsidR="00886238" w:rsidRPr="002E1FE8">
        <w:rPr>
          <w:rFonts w:eastAsia="Calibri" w:cstheme="minorHAnsi"/>
          <w:lang w:eastAsia="en-US"/>
        </w:rPr>
        <w:t xml:space="preserve"> GRW</w:t>
      </w:r>
      <w:r w:rsidR="00592D36" w:rsidRPr="002E1FE8">
        <w:rPr>
          <w:rFonts w:eastAsia="Calibri" w:cstheme="minorHAnsi"/>
          <w:lang w:eastAsia="en-US"/>
        </w:rPr>
        <w:t>, Simmons</w:t>
      </w:r>
      <w:r w:rsidR="00886238" w:rsidRPr="002E1FE8">
        <w:rPr>
          <w:rFonts w:eastAsia="Calibri" w:cstheme="minorHAnsi"/>
          <w:lang w:eastAsia="en-US"/>
        </w:rPr>
        <w:t xml:space="preserve"> CP</w:t>
      </w:r>
      <w:r w:rsidR="00592D36" w:rsidRPr="002E1FE8">
        <w:rPr>
          <w:rFonts w:eastAsia="Calibri" w:cstheme="minorHAnsi"/>
          <w:lang w:eastAsia="en-US"/>
        </w:rPr>
        <w:t>, Scott</w:t>
      </w:r>
      <w:r w:rsidR="00886238" w:rsidRPr="002E1FE8">
        <w:rPr>
          <w:rFonts w:eastAsia="Calibri" w:cstheme="minorHAnsi"/>
          <w:lang w:eastAsia="en-US"/>
        </w:rPr>
        <w:t xml:space="preserve"> TW</w:t>
      </w:r>
      <w:r w:rsidR="00592D36" w:rsidRPr="002E1FE8">
        <w:rPr>
          <w:rFonts w:eastAsia="Calibri" w:cstheme="minorHAnsi"/>
          <w:lang w:eastAsia="en-US"/>
        </w:rPr>
        <w:t>, Farrar</w:t>
      </w:r>
      <w:r w:rsidR="00886238" w:rsidRPr="002E1FE8">
        <w:rPr>
          <w:rFonts w:eastAsia="Calibri" w:cstheme="minorHAnsi"/>
          <w:lang w:eastAsia="en-US"/>
        </w:rPr>
        <w:t xml:space="preserve"> JJ</w:t>
      </w:r>
      <w:r w:rsidR="00592D36" w:rsidRPr="002E1FE8">
        <w:rPr>
          <w:rFonts w:eastAsia="Calibri" w:cstheme="minorHAnsi"/>
          <w:lang w:eastAsia="en-US"/>
        </w:rPr>
        <w:t>, Hay</w:t>
      </w:r>
      <w:r w:rsidR="00886238" w:rsidRPr="002E1FE8">
        <w:rPr>
          <w:rFonts w:eastAsia="Calibri" w:cstheme="minorHAnsi"/>
          <w:lang w:eastAsia="en-US"/>
        </w:rPr>
        <w:t xml:space="preserve"> SI. 2013.The global distribution an</w:t>
      </w:r>
      <w:r w:rsidR="00B0226B" w:rsidRPr="002E1FE8">
        <w:rPr>
          <w:rFonts w:eastAsia="Calibri" w:cstheme="minorHAnsi"/>
          <w:lang w:eastAsia="en-US"/>
        </w:rPr>
        <w:t>d burden of dengue. Nature.496:</w:t>
      </w:r>
      <w:r w:rsidR="00886238" w:rsidRPr="002E1FE8">
        <w:rPr>
          <w:rFonts w:eastAsia="Calibri" w:cstheme="minorHAnsi"/>
          <w:lang w:eastAsia="en-US"/>
        </w:rPr>
        <w:t>504–507.</w:t>
      </w:r>
    </w:p>
    <w:p w14:paraId="27C5530F" w14:textId="34698B13" w:rsidR="00DE2BD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lastRenderedPageBreak/>
        <w:t>12.</w:t>
      </w:r>
      <w:r w:rsidR="00621F11" w:rsidRPr="002E1FE8">
        <w:rPr>
          <w:rFonts w:eastAsia="Calibri" w:cstheme="minorHAnsi"/>
          <w:lang w:eastAsia="en-US"/>
        </w:rPr>
        <w:t xml:space="preserve"> </w:t>
      </w:r>
      <w:r w:rsidR="00DE2BDA" w:rsidRPr="002E1FE8">
        <w:rPr>
          <w:rFonts w:eastAsia="Calibri" w:cstheme="minorHAnsi"/>
          <w:lang w:eastAsia="en-US"/>
        </w:rPr>
        <w:t>Bouyer J, Yamada H, Pereira R, Bourtzis K, Vreysen MJB. 2020. Phased</w:t>
      </w:r>
      <w:r w:rsidR="00DF0B5A" w:rsidRPr="002E1FE8">
        <w:rPr>
          <w:rFonts w:eastAsia="Calibri" w:cstheme="minorHAnsi"/>
          <w:lang w:eastAsia="en-US"/>
        </w:rPr>
        <w:t xml:space="preserve"> conditional approach for mosquito management using sterile insect techniq</w:t>
      </w:r>
      <w:r w:rsidR="00DE2BDA" w:rsidRPr="002E1FE8">
        <w:rPr>
          <w:rFonts w:eastAsia="Calibri" w:cstheme="minorHAnsi"/>
          <w:lang w:eastAsia="en-US"/>
        </w:rPr>
        <w:t>ue. Trends</w:t>
      </w:r>
      <w:r w:rsidR="00237EA0" w:rsidRPr="002E1FE8">
        <w:rPr>
          <w:rFonts w:eastAsia="Calibri" w:cstheme="minorHAnsi"/>
          <w:lang w:eastAsia="en-US"/>
        </w:rPr>
        <w:t xml:space="preserve"> in</w:t>
      </w:r>
      <w:r w:rsidR="00DE2BDA" w:rsidRPr="002E1FE8">
        <w:rPr>
          <w:rFonts w:eastAsia="Calibri" w:cstheme="minorHAnsi"/>
          <w:lang w:eastAsia="en-US"/>
        </w:rPr>
        <w:t xml:space="preserve"> Parasitol</w:t>
      </w:r>
      <w:r w:rsidR="00237EA0" w:rsidRPr="002E1FE8">
        <w:rPr>
          <w:rFonts w:eastAsia="Calibri" w:cstheme="minorHAnsi"/>
          <w:lang w:eastAsia="en-US"/>
        </w:rPr>
        <w:t>ogy</w:t>
      </w:r>
      <w:r w:rsidR="00DE2BDA" w:rsidRPr="002E1FE8">
        <w:rPr>
          <w:rFonts w:eastAsia="Calibri" w:cstheme="minorHAnsi"/>
          <w:lang w:eastAsia="en-US"/>
        </w:rPr>
        <w:t>. S1471-4922</w:t>
      </w:r>
      <w:r w:rsidR="003C757E" w:rsidRPr="002E1FE8">
        <w:rPr>
          <w:rFonts w:eastAsia="Calibri" w:cstheme="minorHAnsi"/>
          <w:lang w:eastAsia="en-US"/>
        </w:rPr>
        <w:t xml:space="preserve"> </w:t>
      </w:r>
      <w:r w:rsidR="00DE2BDA" w:rsidRPr="002E1FE8">
        <w:rPr>
          <w:rFonts w:eastAsia="Calibri" w:cstheme="minorHAnsi"/>
          <w:lang w:eastAsia="en-US"/>
        </w:rPr>
        <w:t>(20)</w:t>
      </w:r>
      <w:r w:rsidR="003C757E" w:rsidRPr="002E1FE8">
        <w:rPr>
          <w:rFonts w:eastAsia="Calibri" w:cstheme="minorHAnsi"/>
          <w:lang w:eastAsia="en-US"/>
        </w:rPr>
        <w:t xml:space="preserve"> </w:t>
      </w:r>
      <w:r w:rsidR="00DE2BDA" w:rsidRPr="002E1FE8">
        <w:rPr>
          <w:rFonts w:eastAsia="Calibri" w:cstheme="minorHAnsi"/>
          <w:lang w:eastAsia="en-US"/>
        </w:rPr>
        <w:t xml:space="preserve">30014-3. </w:t>
      </w:r>
    </w:p>
    <w:p w14:paraId="51943F3C" w14:textId="70F3B6A4" w:rsidR="00D213C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13.</w:t>
      </w:r>
      <w:r w:rsidR="00621F11" w:rsidRPr="002E1FE8">
        <w:rPr>
          <w:rFonts w:eastAsia="Calibri" w:cstheme="minorHAnsi"/>
          <w:lang w:eastAsia="en-US"/>
        </w:rPr>
        <w:t xml:space="preserve"> </w:t>
      </w:r>
      <w:r w:rsidR="00D213CA" w:rsidRPr="002E1FE8">
        <w:rPr>
          <w:rFonts w:eastAsia="Calibri" w:cstheme="minorHAnsi"/>
          <w:lang w:eastAsia="en-US"/>
        </w:rPr>
        <w:t xml:space="preserve">Burford Reiskind MO, Labadie P, Bargielowski I, Lounibos LP, Reiskind MH. </w:t>
      </w:r>
      <w:r w:rsidR="00752AC1" w:rsidRPr="002E1FE8">
        <w:rPr>
          <w:rFonts w:eastAsia="Calibri" w:cstheme="minorHAnsi"/>
          <w:lang w:eastAsia="en-US"/>
        </w:rPr>
        <w:t xml:space="preserve">2018. </w:t>
      </w:r>
      <w:r w:rsidR="00D213CA" w:rsidRPr="002E1FE8">
        <w:rPr>
          <w:rFonts w:eastAsia="Calibri" w:cstheme="minorHAnsi"/>
          <w:lang w:eastAsia="en-US"/>
        </w:rPr>
        <w:t>Rapid evolution and the genomic consequences of selection against inters</w:t>
      </w:r>
      <w:r w:rsidR="00B0226B" w:rsidRPr="002E1FE8">
        <w:rPr>
          <w:rFonts w:eastAsia="Calibri" w:cstheme="minorHAnsi"/>
          <w:lang w:eastAsia="en-US"/>
        </w:rPr>
        <w:t>pecific mating. Mol</w:t>
      </w:r>
      <w:r w:rsidR="00237EA0" w:rsidRPr="002E1FE8">
        <w:rPr>
          <w:rFonts w:eastAsia="Calibri" w:cstheme="minorHAnsi"/>
          <w:lang w:eastAsia="en-US"/>
        </w:rPr>
        <w:t>ecular</w:t>
      </w:r>
      <w:r w:rsidR="00B0226B" w:rsidRPr="002E1FE8">
        <w:rPr>
          <w:rFonts w:eastAsia="Calibri" w:cstheme="minorHAnsi"/>
          <w:lang w:eastAsia="en-US"/>
        </w:rPr>
        <w:t xml:space="preserve"> Ecol</w:t>
      </w:r>
      <w:r w:rsidR="00237EA0" w:rsidRPr="002E1FE8">
        <w:rPr>
          <w:rFonts w:eastAsia="Calibri" w:cstheme="minorHAnsi"/>
          <w:lang w:eastAsia="en-US"/>
        </w:rPr>
        <w:t>ogy</w:t>
      </w:r>
      <w:r w:rsidR="00B0226B" w:rsidRPr="002E1FE8">
        <w:rPr>
          <w:rFonts w:eastAsia="Calibri" w:cstheme="minorHAnsi"/>
          <w:lang w:eastAsia="en-US"/>
        </w:rPr>
        <w:t>. 27</w:t>
      </w:r>
      <w:r w:rsidR="00D213CA" w:rsidRPr="002E1FE8">
        <w:rPr>
          <w:rFonts w:eastAsia="Calibri" w:cstheme="minorHAnsi"/>
          <w:lang w:eastAsia="en-US"/>
        </w:rPr>
        <w:t xml:space="preserve">:3641-3654. </w:t>
      </w:r>
    </w:p>
    <w:p w14:paraId="19491243" w14:textId="0AC40884"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14.</w:t>
      </w:r>
      <w:r w:rsidR="00621F11" w:rsidRPr="002E1FE8">
        <w:rPr>
          <w:rFonts w:eastAsia="Calibri" w:cstheme="minorHAnsi"/>
          <w:lang w:eastAsia="en-US"/>
        </w:rPr>
        <w:t xml:space="preserve"> </w:t>
      </w:r>
      <w:r w:rsidR="006B1ABA" w:rsidRPr="002E1FE8">
        <w:rPr>
          <w:rFonts w:eastAsia="Calibri" w:cstheme="minorHAnsi"/>
          <w:lang w:eastAsia="en-US"/>
        </w:rPr>
        <w:t xml:space="preserve">Burnham KP, Anderson DR. </w:t>
      </w:r>
      <w:r w:rsidR="00752AC1" w:rsidRPr="002E1FE8">
        <w:rPr>
          <w:rFonts w:eastAsia="Calibri" w:cstheme="minorHAnsi"/>
          <w:lang w:eastAsia="en-US"/>
        </w:rPr>
        <w:t>2003.</w:t>
      </w:r>
      <w:r w:rsidR="003D2413" w:rsidRPr="002E1FE8">
        <w:rPr>
          <w:rFonts w:eastAsia="Calibri" w:cstheme="minorHAnsi"/>
          <w:lang w:eastAsia="en-US"/>
        </w:rPr>
        <w:t xml:space="preserve"> </w:t>
      </w:r>
      <w:r w:rsidR="006B1ABA" w:rsidRPr="002E1FE8">
        <w:rPr>
          <w:rFonts w:eastAsia="Calibri" w:cstheme="minorHAnsi"/>
          <w:lang w:eastAsia="en-US"/>
        </w:rPr>
        <w:t>Model selection and multimodel inference: a practical information-theoretic approach. Sp</w:t>
      </w:r>
      <w:r w:rsidR="003D2413" w:rsidRPr="002E1FE8">
        <w:rPr>
          <w:rFonts w:eastAsia="Calibri" w:cstheme="minorHAnsi"/>
          <w:lang w:eastAsia="en-US"/>
        </w:rPr>
        <w:t>ringer Science &amp; Business Media</w:t>
      </w:r>
      <w:r w:rsidR="006B1ABA" w:rsidRPr="002E1FE8">
        <w:rPr>
          <w:rFonts w:eastAsia="Calibri" w:cstheme="minorHAnsi"/>
          <w:lang w:eastAsia="en-US"/>
        </w:rPr>
        <w:t xml:space="preserve">. </w:t>
      </w:r>
    </w:p>
    <w:p w14:paraId="0C349078" w14:textId="3CAF5EFE"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15.</w:t>
      </w:r>
      <w:r w:rsidR="00621F11" w:rsidRPr="002E1FE8">
        <w:rPr>
          <w:rFonts w:eastAsia="Calibri" w:cstheme="minorHAnsi"/>
          <w:lang w:eastAsia="en-US"/>
        </w:rPr>
        <w:t xml:space="preserve"> </w:t>
      </w:r>
      <w:r w:rsidR="006B1ABA" w:rsidRPr="002E1FE8">
        <w:rPr>
          <w:rFonts w:eastAsia="Calibri" w:cstheme="minorHAnsi"/>
          <w:lang w:eastAsia="en-US"/>
        </w:rPr>
        <w:t>Carrasquilla MC</w:t>
      </w:r>
      <w:r w:rsidR="00F41230" w:rsidRPr="002E1FE8">
        <w:rPr>
          <w:rFonts w:eastAsia="Calibri" w:cstheme="minorHAnsi"/>
          <w:lang w:eastAsia="en-US"/>
        </w:rPr>
        <w:t>,</w:t>
      </w:r>
      <w:r w:rsidR="006B1ABA" w:rsidRPr="002E1FE8">
        <w:rPr>
          <w:rFonts w:eastAsia="Calibri" w:cstheme="minorHAnsi"/>
          <w:lang w:eastAsia="en-US"/>
        </w:rPr>
        <w:t xml:space="preserve"> Lounibos</w:t>
      </w:r>
      <w:r w:rsidR="00F41230" w:rsidRPr="002E1FE8">
        <w:rPr>
          <w:rFonts w:eastAsia="Calibri" w:cstheme="minorHAnsi"/>
          <w:lang w:eastAsia="en-US"/>
        </w:rPr>
        <w:t xml:space="preserve"> LP</w:t>
      </w:r>
      <w:r w:rsidR="006B1ABA" w:rsidRPr="002E1FE8">
        <w:rPr>
          <w:rFonts w:eastAsia="Calibri" w:cstheme="minorHAnsi"/>
          <w:lang w:eastAsia="en-US"/>
        </w:rPr>
        <w:t xml:space="preserve">. </w:t>
      </w:r>
      <w:r w:rsidR="00F41230" w:rsidRPr="002E1FE8">
        <w:rPr>
          <w:rFonts w:eastAsia="Calibri" w:cstheme="minorHAnsi"/>
          <w:lang w:eastAsia="en-US"/>
        </w:rPr>
        <w:t xml:space="preserve">2015. </w:t>
      </w:r>
      <w:r w:rsidR="006B1ABA" w:rsidRPr="002E1FE8">
        <w:rPr>
          <w:rFonts w:eastAsia="Calibri" w:cstheme="minorHAnsi"/>
          <w:lang w:eastAsia="en-US"/>
        </w:rPr>
        <w:t>Satyrization without evidence of successful insemination from interspecific mating between invas</w:t>
      </w:r>
      <w:r w:rsidR="00B0226B" w:rsidRPr="002E1FE8">
        <w:rPr>
          <w:rFonts w:eastAsia="Calibri" w:cstheme="minorHAnsi"/>
          <w:lang w:eastAsia="en-US"/>
        </w:rPr>
        <w:t>ive mosquitoes. Biol</w:t>
      </w:r>
      <w:r w:rsidR="00237EA0" w:rsidRPr="002E1FE8">
        <w:rPr>
          <w:rFonts w:eastAsia="Calibri" w:cstheme="minorHAnsi"/>
          <w:lang w:eastAsia="en-US"/>
        </w:rPr>
        <w:t>ogy</w:t>
      </w:r>
      <w:r w:rsidR="00B0226B" w:rsidRPr="002E1FE8">
        <w:rPr>
          <w:rFonts w:eastAsia="Calibri" w:cstheme="minorHAnsi"/>
          <w:lang w:eastAsia="en-US"/>
        </w:rPr>
        <w:t xml:space="preserve"> Lett</w:t>
      </w:r>
      <w:r w:rsidR="00237EA0" w:rsidRPr="002E1FE8">
        <w:rPr>
          <w:rFonts w:eastAsia="Calibri" w:cstheme="minorHAnsi"/>
          <w:lang w:eastAsia="en-US"/>
        </w:rPr>
        <w:t>ers</w:t>
      </w:r>
      <w:r w:rsidR="00B0226B" w:rsidRPr="002E1FE8">
        <w:rPr>
          <w:rFonts w:eastAsia="Calibri" w:cstheme="minorHAnsi"/>
          <w:lang w:eastAsia="en-US"/>
        </w:rPr>
        <w:t>. 11</w:t>
      </w:r>
      <w:r w:rsidR="006B1ABA" w:rsidRPr="002E1FE8">
        <w:rPr>
          <w:rFonts w:eastAsia="Calibri" w:cstheme="minorHAnsi"/>
          <w:lang w:eastAsia="en-US"/>
        </w:rPr>
        <w:t xml:space="preserve">: 20150527. </w:t>
      </w:r>
    </w:p>
    <w:p w14:paraId="571A0D7C" w14:textId="41D2F4FE" w:rsidR="00772D0C" w:rsidRPr="00ED5DFF" w:rsidRDefault="008A1274" w:rsidP="002E1FE8">
      <w:pPr>
        <w:pStyle w:val="Bibliography"/>
        <w:tabs>
          <w:tab w:val="left" w:pos="504"/>
        </w:tabs>
        <w:spacing w:before="240" w:after="0"/>
        <w:ind w:left="504" w:hanging="504"/>
        <w:rPr>
          <w:rFonts w:eastAsia="Calibri" w:cstheme="minorHAnsi"/>
          <w:lang w:val="fr-FR" w:eastAsia="en-US"/>
        </w:rPr>
      </w:pPr>
      <w:r w:rsidRPr="002E1FE8">
        <w:rPr>
          <w:rFonts w:eastAsia="Calibri" w:cstheme="minorHAnsi"/>
          <w:lang w:eastAsia="en-US"/>
        </w:rPr>
        <w:t>16.</w:t>
      </w:r>
      <w:r w:rsidR="00621F11" w:rsidRPr="002E1FE8">
        <w:rPr>
          <w:rFonts w:eastAsia="Calibri" w:cstheme="minorHAnsi"/>
          <w:lang w:eastAsia="en-US"/>
        </w:rPr>
        <w:t xml:space="preserve"> </w:t>
      </w:r>
      <w:r w:rsidR="00772D0C" w:rsidRPr="002E1FE8">
        <w:rPr>
          <w:rFonts w:eastAsia="Calibri" w:cstheme="minorHAnsi"/>
          <w:lang w:eastAsia="en-US"/>
        </w:rPr>
        <w:t xml:space="preserve">Chouin-Carneiro T, Vega-Rua A, Vazeille M, Yebakima A, Girod R, Goindin D, Dupont-Rouzeyrol M, Lourenço-de-Oliveira R, Failloux AB. </w:t>
      </w:r>
      <w:r w:rsidR="00F41230" w:rsidRPr="002E1FE8">
        <w:rPr>
          <w:rFonts w:eastAsia="Calibri" w:cstheme="minorHAnsi"/>
          <w:lang w:eastAsia="en-US"/>
        </w:rPr>
        <w:t xml:space="preserve">2016. </w:t>
      </w:r>
      <w:r w:rsidR="00772D0C" w:rsidRPr="002E1FE8">
        <w:rPr>
          <w:rFonts w:eastAsia="Calibri" w:cstheme="minorHAnsi"/>
          <w:lang w:eastAsia="en-US"/>
        </w:rPr>
        <w:t xml:space="preserve">Differential Susceptibilities of </w:t>
      </w:r>
      <w:r w:rsidR="00772D0C" w:rsidRPr="002E1FE8">
        <w:rPr>
          <w:rFonts w:eastAsia="Calibri" w:cstheme="minorHAnsi"/>
          <w:i/>
          <w:lang w:eastAsia="en-US"/>
        </w:rPr>
        <w:t>Aedes aegypti</w:t>
      </w:r>
      <w:r w:rsidR="00772D0C" w:rsidRPr="002E1FE8">
        <w:rPr>
          <w:rFonts w:eastAsia="Calibri" w:cstheme="minorHAnsi"/>
          <w:lang w:eastAsia="en-US"/>
        </w:rPr>
        <w:t xml:space="preserve"> and </w:t>
      </w:r>
      <w:r w:rsidR="00772D0C" w:rsidRPr="002E1FE8">
        <w:rPr>
          <w:rFonts w:eastAsia="Calibri" w:cstheme="minorHAnsi"/>
          <w:i/>
          <w:lang w:eastAsia="en-US"/>
        </w:rPr>
        <w:t>Aedes albopictus</w:t>
      </w:r>
      <w:r w:rsidR="00772D0C" w:rsidRPr="002E1FE8">
        <w:rPr>
          <w:rFonts w:eastAsia="Calibri" w:cstheme="minorHAnsi"/>
          <w:lang w:eastAsia="en-US"/>
        </w:rPr>
        <w:t xml:space="preserve"> from the Americas to Zika Virus. </w:t>
      </w:r>
      <w:r w:rsidR="00237EA0" w:rsidRPr="00ED5DFF">
        <w:rPr>
          <w:rFonts w:eastAsia="Calibri" w:cstheme="minorHAnsi"/>
          <w:lang w:val="fr-FR" w:eastAsia="en-US"/>
        </w:rPr>
        <w:t>PLOS Neglected Tropical Diseases</w:t>
      </w:r>
      <w:r w:rsidR="00772D0C" w:rsidRPr="00ED5DFF">
        <w:rPr>
          <w:rFonts w:eastAsia="Calibri" w:cstheme="minorHAnsi"/>
          <w:lang w:val="fr-FR" w:eastAsia="en-US"/>
        </w:rPr>
        <w:t xml:space="preserve">. </w:t>
      </w:r>
      <w:r w:rsidR="00B0226B" w:rsidRPr="00ED5DFF">
        <w:rPr>
          <w:rFonts w:eastAsia="Calibri" w:cstheme="minorHAnsi"/>
          <w:lang w:val="fr-FR" w:eastAsia="en-US"/>
        </w:rPr>
        <w:t>10</w:t>
      </w:r>
      <w:r w:rsidR="00772D0C" w:rsidRPr="00ED5DFF">
        <w:rPr>
          <w:rFonts w:eastAsia="Calibri" w:cstheme="minorHAnsi"/>
          <w:lang w:val="fr-FR" w:eastAsia="en-US"/>
        </w:rPr>
        <w:t xml:space="preserve">:e0004543. </w:t>
      </w:r>
    </w:p>
    <w:p w14:paraId="221164BD" w14:textId="7882903B" w:rsidR="004B14E7" w:rsidRPr="00ED5DFF" w:rsidRDefault="008A1274" w:rsidP="002E1FE8">
      <w:pPr>
        <w:pStyle w:val="Bibliography"/>
        <w:tabs>
          <w:tab w:val="left" w:pos="504"/>
        </w:tabs>
        <w:spacing w:before="240" w:after="0"/>
        <w:ind w:left="504" w:hanging="504"/>
        <w:rPr>
          <w:rFonts w:eastAsia="Calibri" w:cstheme="minorHAnsi"/>
          <w:lang w:val="fr-FR" w:eastAsia="en-US"/>
        </w:rPr>
      </w:pPr>
      <w:r w:rsidRPr="00ED5DFF">
        <w:rPr>
          <w:rFonts w:eastAsia="Calibri" w:cstheme="minorHAnsi"/>
          <w:lang w:val="fr-FR" w:eastAsia="en-US"/>
        </w:rPr>
        <w:t>17.</w:t>
      </w:r>
      <w:r w:rsidR="00621F11" w:rsidRPr="00ED5DFF">
        <w:rPr>
          <w:rFonts w:eastAsia="Calibri" w:cstheme="minorHAnsi"/>
          <w:lang w:val="fr-FR" w:eastAsia="en-US"/>
        </w:rPr>
        <w:t xml:space="preserve"> </w:t>
      </w:r>
      <w:r w:rsidR="004B14E7" w:rsidRPr="00ED5DFF">
        <w:rPr>
          <w:rFonts w:eastAsia="Calibri" w:cstheme="minorHAnsi"/>
          <w:lang w:val="fr-FR" w:eastAsia="en-US"/>
        </w:rPr>
        <w:t>Conseil scientifique de l’Agence française pour la biodiversité – Séance des 26-27 avril 2018 – Délibération n° CS/2018-01.</w:t>
      </w:r>
    </w:p>
    <w:p w14:paraId="347F8A95" w14:textId="05F34AE3" w:rsidR="006B1ABA" w:rsidRPr="002E1FE8" w:rsidRDefault="008A1274" w:rsidP="002E1FE8">
      <w:pPr>
        <w:pStyle w:val="Bibliography"/>
        <w:tabs>
          <w:tab w:val="left" w:pos="504"/>
        </w:tabs>
        <w:spacing w:before="240" w:after="0"/>
        <w:ind w:left="504" w:hanging="504"/>
        <w:rPr>
          <w:rFonts w:eastAsia="Calibri" w:cstheme="minorHAnsi"/>
          <w:lang w:eastAsia="en-US"/>
        </w:rPr>
      </w:pPr>
      <w:r w:rsidRPr="00ED5DFF">
        <w:rPr>
          <w:rFonts w:eastAsia="Calibri" w:cstheme="minorHAnsi"/>
          <w:lang w:val="fr-FR" w:eastAsia="en-US"/>
        </w:rPr>
        <w:t>18.</w:t>
      </w:r>
      <w:r w:rsidR="00621F11" w:rsidRPr="00ED5DFF">
        <w:rPr>
          <w:rFonts w:eastAsia="Calibri" w:cstheme="minorHAnsi"/>
          <w:lang w:val="fr-FR" w:eastAsia="en-US"/>
        </w:rPr>
        <w:t xml:space="preserve"> </w:t>
      </w:r>
      <w:r w:rsidR="006B1ABA" w:rsidRPr="00ED5DFF">
        <w:rPr>
          <w:rFonts w:eastAsia="Calibri" w:cstheme="minorHAnsi"/>
          <w:lang w:val="fr-FR" w:eastAsia="en-US"/>
        </w:rPr>
        <w:t xml:space="preserve">Damiens D, Lebon C, Wilkinson DA, Dijoux-Millet D, Le Goff G, Bheecarry A, Gouagna LC. </w:t>
      </w:r>
      <w:r w:rsidR="00F41230" w:rsidRPr="00ED5DFF">
        <w:rPr>
          <w:rFonts w:eastAsia="Calibri" w:cstheme="minorHAnsi"/>
          <w:lang w:val="fr-FR" w:eastAsia="en-US"/>
        </w:rPr>
        <w:t xml:space="preserve">2016. </w:t>
      </w:r>
      <w:r w:rsidR="006B1ABA" w:rsidRPr="002E1FE8">
        <w:rPr>
          <w:rFonts w:eastAsia="Calibri" w:cstheme="minorHAnsi"/>
          <w:lang w:eastAsia="en-US"/>
        </w:rPr>
        <w:t>Cross</w:t>
      </w:r>
      <w:r w:rsidR="00DF0B5A" w:rsidRPr="002E1FE8">
        <w:rPr>
          <w:rFonts w:eastAsia="Calibri" w:cstheme="minorHAnsi"/>
          <w:lang w:eastAsia="en-US"/>
        </w:rPr>
        <w:t>-mating compatibility and competitiveness</w:t>
      </w:r>
      <w:r w:rsidR="006B1ABA" w:rsidRPr="002E1FE8">
        <w:rPr>
          <w:rFonts w:eastAsia="Calibri" w:cstheme="minorHAnsi"/>
          <w:lang w:eastAsia="en-US"/>
        </w:rPr>
        <w:t xml:space="preserve"> among </w:t>
      </w:r>
      <w:r w:rsidR="006B1ABA" w:rsidRPr="002E1FE8">
        <w:rPr>
          <w:rFonts w:eastAsia="Calibri" w:cstheme="minorHAnsi"/>
          <w:i/>
          <w:lang w:eastAsia="en-US"/>
        </w:rPr>
        <w:t>Aedes albopictu</w:t>
      </w:r>
      <w:r w:rsidR="00DF0B5A" w:rsidRPr="002E1FE8">
        <w:rPr>
          <w:rFonts w:eastAsia="Calibri" w:cstheme="minorHAnsi"/>
          <w:i/>
          <w:lang w:eastAsia="en-US"/>
        </w:rPr>
        <w:t>s</w:t>
      </w:r>
      <w:r w:rsidR="00DF0B5A" w:rsidRPr="002E1FE8">
        <w:rPr>
          <w:rFonts w:eastAsia="Calibri" w:cstheme="minorHAnsi"/>
          <w:lang w:eastAsia="en-US"/>
        </w:rPr>
        <w:t xml:space="preserve"> strains from distinct geographic origins - implications for future application of</w:t>
      </w:r>
      <w:r w:rsidR="006B1ABA" w:rsidRPr="002E1FE8">
        <w:rPr>
          <w:rFonts w:eastAsia="Calibri" w:cstheme="minorHAnsi"/>
          <w:lang w:eastAsia="en-US"/>
        </w:rPr>
        <w:t xml:space="preserve"> SIT Programs in the South West Indian Ocean Islands. </w:t>
      </w:r>
      <w:r w:rsidR="00B0226B" w:rsidRPr="002E1FE8">
        <w:rPr>
          <w:rFonts w:eastAsia="Calibri" w:cstheme="minorHAnsi"/>
          <w:lang w:eastAsia="en-US"/>
        </w:rPr>
        <w:t>PLoS One. 11</w:t>
      </w:r>
      <w:r w:rsidR="006B1ABA" w:rsidRPr="002E1FE8">
        <w:rPr>
          <w:rFonts w:eastAsia="Calibri" w:cstheme="minorHAnsi"/>
          <w:lang w:eastAsia="en-US"/>
        </w:rPr>
        <w:t xml:space="preserve">:e0163788. </w:t>
      </w:r>
    </w:p>
    <w:p w14:paraId="2182041A" w14:textId="357EDD00" w:rsidR="00EA60DE" w:rsidRPr="002E1FE8" w:rsidRDefault="008A127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19.</w:t>
      </w:r>
      <w:r w:rsidR="00621F11" w:rsidRPr="002E1FE8">
        <w:rPr>
          <w:rFonts w:eastAsia="Calibri" w:cstheme="minorHAnsi"/>
          <w:lang w:eastAsia="en-US"/>
        </w:rPr>
        <w:t xml:space="preserve"> </w:t>
      </w:r>
      <w:r w:rsidR="002E1E9C" w:rsidRPr="002E1FE8">
        <w:rPr>
          <w:rFonts w:eastAsia="Calibri" w:cstheme="minorHAnsi"/>
          <w:lang w:eastAsia="en-US"/>
        </w:rPr>
        <w:t xml:space="preserve">de Araújo TVB, Rodrigues LC, de Alencar Ximenes RA, de Barros Miranda-Filho D, Montarroyos UR, de Melo APL, Valongueiro S, de Albuquerque MFPM, Souza WV, Braga C, Filho SPB, Cordeiro MT, Vazquez E, Di Cavalcanti Souza Cruz D, Henriques CMP, Bezerra LCA, da Silva Castanha PM, Dhalia R, Marques-Júnior ETA, Martelli CMT; investigators from the Microcephaly Epidemic Research Group; Brazilian Ministry of Health; Pan American Health Organization; Instituto de Medicina Integral Professor Fernando Figueira; State Health Department of Pernambuco. 2016. Association between Zika virus infection and microcephaly in Brazil, January to May, 2016: preliminary report of a case-control study. </w:t>
      </w:r>
      <w:r w:rsidR="00997A0A" w:rsidRPr="002E1FE8">
        <w:rPr>
          <w:rFonts w:eastAsia="Calibri" w:cstheme="minorHAnsi"/>
          <w:lang w:eastAsia="en-US"/>
        </w:rPr>
        <w:t>Lancet Infectious Diseases</w:t>
      </w:r>
      <w:r w:rsidR="002E1E9C" w:rsidRPr="002E1FE8">
        <w:rPr>
          <w:rFonts w:eastAsia="Calibri" w:cstheme="minorHAnsi"/>
          <w:lang w:eastAsia="en-US"/>
        </w:rPr>
        <w:t>. 16:1356-1363</w:t>
      </w:r>
    </w:p>
    <w:p w14:paraId="7AD83F3D" w14:textId="183F5613"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20.</w:t>
      </w:r>
      <w:r w:rsidR="00251D2D" w:rsidRPr="002E1FE8">
        <w:rPr>
          <w:rFonts w:eastAsia="Calibri" w:cstheme="minorHAnsi"/>
          <w:lang w:eastAsia="en-US"/>
        </w:rPr>
        <w:t xml:space="preserve"> </w:t>
      </w:r>
      <w:r w:rsidR="006B1ABA" w:rsidRPr="002E1FE8">
        <w:rPr>
          <w:rFonts w:eastAsia="Calibri" w:cstheme="minorHAnsi"/>
          <w:lang w:eastAsia="en-US"/>
        </w:rPr>
        <w:t xml:space="preserve">Delatte H, Dehecq JS, Thiria J, Domerg C, Paupy C, Fontenille D. </w:t>
      </w:r>
      <w:r w:rsidR="00F41230" w:rsidRPr="002E1FE8">
        <w:rPr>
          <w:rFonts w:eastAsia="Calibri" w:cstheme="minorHAnsi"/>
          <w:lang w:eastAsia="en-US"/>
        </w:rPr>
        <w:t xml:space="preserve">2008. </w:t>
      </w:r>
      <w:r w:rsidR="006B1ABA" w:rsidRPr="002E1FE8">
        <w:rPr>
          <w:rFonts w:eastAsia="Calibri" w:cstheme="minorHAnsi"/>
          <w:lang w:eastAsia="en-US"/>
        </w:rPr>
        <w:t xml:space="preserve">Geographic distribution and developmental sites of </w:t>
      </w:r>
      <w:r w:rsidR="006B1ABA" w:rsidRPr="002E1FE8">
        <w:rPr>
          <w:rFonts w:eastAsia="Calibri" w:cstheme="minorHAnsi"/>
          <w:i/>
          <w:lang w:eastAsia="en-US"/>
        </w:rPr>
        <w:t>Aedes albopictus</w:t>
      </w:r>
      <w:r w:rsidR="006B1ABA" w:rsidRPr="002E1FE8">
        <w:rPr>
          <w:rFonts w:eastAsia="Calibri" w:cstheme="minorHAnsi"/>
          <w:lang w:eastAsia="en-US"/>
        </w:rPr>
        <w:t xml:space="preserve"> (Diptera: Culicidae) during a Chikungunya epidemic event. Vector Borne </w:t>
      </w:r>
      <w:r w:rsidR="00997A0A" w:rsidRPr="002E1FE8">
        <w:rPr>
          <w:rFonts w:eastAsia="Calibri" w:cstheme="minorHAnsi"/>
          <w:lang w:eastAsia="en-US"/>
        </w:rPr>
        <w:t xml:space="preserve">and </w:t>
      </w:r>
      <w:r w:rsidR="006B1ABA" w:rsidRPr="002E1FE8">
        <w:rPr>
          <w:rFonts w:eastAsia="Calibri" w:cstheme="minorHAnsi"/>
          <w:lang w:eastAsia="en-US"/>
        </w:rPr>
        <w:t>Zoonot</w:t>
      </w:r>
      <w:r w:rsidR="003D2413" w:rsidRPr="002E1FE8">
        <w:rPr>
          <w:rFonts w:eastAsia="Calibri" w:cstheme="minorHAnsi"/>
          <w:lang w:eastAsia="en-US"/>
        </w:rPr>
        <w:t>ic</w:t>
      </w:r>
      <w:r w:rsidR="00B0226B" w:rsidRPr="002E1FE8">
        <w:rPr>
          <w:rFonts w:eastAsia="Calibri" w:cstheme="minorHAnsi"/>
          <w:lang w:eastAsia="en-US"/>
        </w:rPr>
        <w:t xml:space="preserve"> Dis</w:t>
      </w:r>
      <w:r w:rsidR="00997A0A" w:rsidRPr="002E1FE8">
        <w:rPr>
          <w:rFonts w:eastAsia="Calibri" w:cstheme="minorHAnsi"/>
          <w:lang w:eastAsia="en-US"/>
        </w:rPr>
        <w:t>eases</w:t>
      </w:r>
      <w:r w:rsidR="00B0226B" w:rsidRPr="002E1FE8">
        <w:rPr>
          <w:rFonts w:eastAsia="Calibri" w:cstheme="minorHAnsi"/>
          <w:lang w:eastAsia="en-US"/>
        </w:rPr>
        <w:t>.8:</w:t>
      </w:r>
      <w:r w:rsidR="006B1ABA" w:rsidRPr="002E1FE8">
        <w:rPr>
          <w:rFonts w:eastAsia="Calibri" w:cstheme="minorHAnsi"/>
          <w:lang w:eastAsia="en-US"/>
        </w:rPr>
        <w:t>25</w:t>
      </w:r>
      <w:r w:rsidR="003D2413" w:rsidRPr="002E1FE8">
        <w:rPr>
          <w:rFonts w:eastAsia="Calibri" w:cstheme="minorHAnsi"/>
          <w:lang w:eastAsia="en-US"/>
        </w:rPr>
        <w:t>-</w:t>
      </w:r>
      <w:r w:rsidR="006B1ABA" w:rsidRPr="002E1FE8">
        <w:rPr>
          <w:rFonts w:eastAsia="Calibri" w:cstheme="minorHAnsi"/>
          <w:lang w:eastAsia="en-US"/>
        </w:rPr>
        <w:t>34.</w:t>
      </w:r>
    </w:p>
    <w:p w14:paraId="54BF2411" w14:textId="4E32BECD"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21</w:t>
      </w:r>
      <w:r w:rsidR="008A1274"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 xml:space="preserve">Dyck VA, Hendrichs JP, Robinson AS. </w:t>
      </w:r>
      <w:r w:rsidR="003D2413" w:rsidRPr="002E1FE8">
        <w:rPr>
          <w:rFonts w:eastAsia="Calibri" w:cstheme="minorHAnsi"/>
          <w:lang w:eastAsia="en-US"/>
        </w:rPr>
        <w:t xml:space="preserve">2005. </w:t>
      </w:r>
      <w:r w:rsidR="006B1ABA" w:rsidRPr="002E1FE8">
        <w:rPr>
          <w:rFonts w:eastAsia="Calibri" w:cstheme="minorHAnsi"/>
          <w:lang w:eastAsia="en-US"/>
        </w:rPr>
        <w:t xml:space="preserve">The Sterile Insect Technique: Principles and Practice in Area-Wide Integrated Pest </w:t>
      </w:r>
      <w:r w:rsidR="003D2413" w:rsidRPr="002E1FE8">
        <w:rPr>
          <w:rFonts w:eastAsia="Calibri" w:cstheme="minorHAnsi"/>
          <w:lang w:eastAsia="en-US"/>
        </w:rPr>
        <w:t>Management. Dordrecht: Springer</w:t>
      </w:r>
      <w:r w:rsidR="006B1ABA" w:rsidRPr="002E1FE8">
        <w:rPr>
          <w:rFonts w:eastAsia="Calibri" w:cstheme="minorHAnsi"/>
          <w:lang w:eastAsia="en-US"/>
        </w:rPr>
        <w:t>.</w:t>
      </w:r>
    </w:p>
    <w:p w14:paraId="40956D67" w14:textId="0BCEA56D" w:rsidR="006B1ABA" w:rsidRPr="00EC45F4"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22</w:t>
      </w:r>
      <w:r w:rsidR="008A1274"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 xml:space="preserve">FAO/IAEA. Guidelines for routine colony maintenance of </w:t>
      </w:r>
      <w:r w:rsidR="006B1ABA" w:rsidRPr="002E1FE8">
        <w:rPr>
          <w:rFonts w:eastAsia="Calibri" w:cstheme="minorHAnsi"/>
          <w:i/>
          <w:lang w:eastAsia="en-US"/>
        </w:rPr>
        <w:t xml:space="preserve">Aedes </w:t>
      </w:r>
      <w:r w:rsidR="006B1ABA" w:rsidRPr="002E1FE8">
        <w:rPr>
          <w:rFonts w:eastAsia="Calibri" w:cstheme="minorHAnsi"/>
          <w:lang w:eastAsia="en-US"/>
        </w:rPr>
        <w:t xml:space="preserve">mosquito species - Version 1.0 [Internet]. </w:t>
      </w:r>
      <w:r w:rsidR="006B1ABA" w:rsidRPr="00EC45F4">
        <w:rPr>
          <w:rFonts w:eastAsia="Calibri" w:cstheme="minorHAnsi"/>
          <w:lang w:eastAsia="en-US"/>
        </w:rPr>
        <w:t xml:space="preserve">2017 Dec p. 18. Available: </w:t>
      </w:r>
      <w:r w:rsidR="00EA60DE" w:rsidRPr="00EC45F4">
        <w:rPr>
          <w:rFonts w:eastAsia="Calibri" w:cstheme="minorHAnsi"/>
          <w:lang w:eastAsia="en-US"/>
        </w:rPr>
        <w:t>https://www.iaea.org/resources/manual/guidelines-for-routine-colony-maintenance-of-aedes-mosquito-species-version-10</w:t>
      </w:r>
      <w:r w:rsidR="00154583" w:rsidRPr="00EC45F4">
        <w:rPr>
          <w:rFonts w:eastAsia="Calibri" w:cstheme="minorHAnsi"/>
          <w:lang w:eastAsia="en-US"/>
        </w:rPr>
        <w:t xml:space="preserve"> </w:t>
      </w:r>
    </w:p>
    <w:p w14:paraId="03015881" w14:textId="0633E7A4"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lastRenderedPageBreak/>
        <w:t>23</w:t>
      </w:r>
      <w:r w:rsidR="008A1274"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 xml:space="preserve">Focks DA. </w:t>
      </w:r>
      <w:r w:rsidR="00F41230" w:rsidRPr="002E1FE8">
        <w:rPr>
          <w:rFonts w:eastAsia="Calibri" w:cstheme="minorHAnsi"/>
          <w:lang w:eastAsia="en-US"/>
        </w:rPr>
        <w:t xml:space="preserve">1980. </w:t>
      </w:r>
      <w:r w:rsidR="006B1ABA" w:rsidRPr="002E1FE8">
        <w:rPr>
          <w:rFonts w:eastAsia="Calibri" w:cstheme="minorHAnsi"/>
          <w:lang w:eastAsia="en-US"/>
        </w:rPr>
        <w:t>An improved separator for the developmental stages, sexes, and species of mosquitoes (Diptera</w:t>
      </w:r>
      <w:r w:rsidR="00B0226B" w:rsidRPr="002E1FE8">
        <w:rPr>
          <w:rFonts w:eastAsia="Calibri" w:cstheme="minorHAnsi"/>
          <w:lang w:eastAsia="en-US"/>
        </w:rPr>
        <w:t xml:space="preserve">: Culicidae). </w:t>
      </w:r>
      <w:r w:rsidR="00F1392F" w:rsidRPr="002E1FE8">
        <w:rPr>
          <w:rFonts w:eastAsia="Calibri" w:cstheme="minorHAnsi"/>
          <w:lang w:eastAsia="en-US"/>
        </w:rPr>
        <w:t>Journal of Medical Entomology</w:t>
      </w:r>
      <w:r w:rsidR="00B0226B" w:rsidRPr="002E1FE8">
        <w:rPr>
          <w:rFonts w:eastAsia="Calibri" w:cstheme="minorHAnsi"/>
          <w:lang w:eastAsia="en-US"/>
        </w:rPr>
        <w:t>.17:</w:t>
      </w:r>
      <w:r w:rsidR="006B1ABA" w:rsidRPr="002E1FE8">
        <w:rPr>
          <w:rFonts w:eastAsia="Calibri" w:cstheme="minorHAnsi"/>
          <w:lang w:eastAsia="en-US"/>
        </w:rPr>
        <w:t>567–568.</w:t>
      </w:r>
    </w:p>
    <w:p w14:paraId="37914B30" w14:textId="070230B2"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24</w:t>
      </w:r>
      <w:r w:rsidR="008A1274"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Friberg M, Leimar O</w:t>
      </w:r>
      <w:r w:rsidR="00F41230" w:rsidRPr="002E1FE8">
        <w:rPr>
          <w:rFonts w:eastAsia="Calibri" w:cstheme="minorHAnsi"/>
          <w:lang w:eastAsia="en-US"/>
        </w:rPr>
        <w:t>,</w:t>
      </w:r>
      <w:r w:rsidR="006B1ABA" w:rsidRPr="002E1FE8">
        <w:rPr>
          <w:rFonts w:eastAsia="Calibri" w:cstheme="minorHAnsi"/>
          <w:lang w:eastAsia="en-US"/>
        </w:rPr>
        <w:t xml:space="preserve"> Wiklund C</w:t>
      </w:r>
      <w:r w:rsidR="00F41230" w:rsidRPr="002E1FE8">
        <w:rPr>
          <w:rFonts w:eastAsia="Calibri" w:cstheme="minorHAnsi"/>
          <w:lang w:eastAsia="en-US"/>
        </w:rPr>
        <w:t>.</w:t>
      </w:r>
      <w:r w:rsidR="006B1ABA" w:rsidRPr="002E1FE8">
        <w:rPr>
          <w:rFonts w:eastAsia="Calibri" w:cstheme="minorHAnsi"/>
          <w:lang w:eastAsia="en-US"/>
        </w:rPr>
        <w:t xml:space="preserve"> </w:t>
      </w:r>
      <w:r w:rsidR="00F41230" w:rsidRPr="002E1FE8">
        <w:rPr>
          <w:rFonts w:eastAsia="Calibri" w:cstheme="minorHAnsi"/>
          <w:lang w:eastAsia="en-US"/>
        </w:rPr>
        <w:t xml:space="preserve">2013. </w:t>
      </w:r>
      <w:r w:rsidR="006B1ABA" w:rsidRPr="002E1FE8">
        <w:rPr>
          <w:rFonts w:eastAsia="Calibri" w:cstheme="minorHAnsi"/>
          <w:lang w:eastAsia="en-US"/>
        </w:rPr>
        <w:t xml:space="preserve">Heterospecific courtship, minority effects and niche separation between cryptic butterfly </w:t>
      </w:r>
      <w:r w:rsidR="00EC2E6B" w:rsidRPr="002E1FE8">
        <w:rPr>
          <w:rFonts w:eastAsia="Calibri" w:cstheme="minorHAnsi"/>
          <w:lang w:eastAsia="en-US"/>
        </w:rPr>
        <w:t>species</w:t>
      </w:r>
      <w:r w:rsidR="00997A0A" w:rsidRPr="002E1FE8">
        <w:rPr>
          <w:rFonts w:eastAsia="Calibri" w:cstheme="minorHAnsi"/>
          <w:lang w:eastAsia="en-US"/>
        </w:rPr>
        <w:t>.</w:t>
      </w:r>
      <w:r w:rsidR="00997A0A" w:rsidRPr="002E1FE8">
        <w:rPr>
          <w:rFonts w:cstheme="minorHAnsi"/>
        </w:rPr>
        <w:t xml:space="preserve"> </w:t>
      </w:r>
      <w:r w:rsidR="00997A0A" w:rsidRPr="002E1FE8">
        <w:rPr>
          <w:rFonts w:eastAsia="Calibri" w:cstheme="minorHAnsi"/>
          <w:lang w:eastAsia="en-US"/>
        </w:rPr>
        <w:t>Journal of Evolutionary Biology</w:t>
      </w:r>
      <w:r w:rsidR="00046856" w:rsidRPr="002E1FE8">
        <w:rPr>
          <w:rFonts w:eastAsia="Calibri" w:cstheme="minorHAnsi"/>
          <w:lang w:eastAsia="en-US"/>
        </w:rPr>
        <w:t>.</w:t>
      </w:r>
      <w:r w:rsidR="00EC2E6B" w:rsidRPr="002E1FE8">
        <w:rPr>
          <w:rFonts w:eastAsia="Calibri" w:cstheme="minorHAnsi"/>
          <w:lang w:eastAsia="en-US"/>
        </w:rPr>
        <w:t xml:space="preserve"> 26:971–979</w:t>
      </w:r>
      <w:r w:rsidR="006B1ABA" w:rsidRPr="002E1FE8">
        <w:rPr>
          <w:rFonts w:eastAsia="Calibri" w:cstheme="minorHAnsi"/>
          <w:lang w:eastAsia="en-US"/>
        </w:rPr>
        <w:t xml:space="preserve">. </w:t>
      </w:r>
    </w:p>
    <w:p w14:paraId="315A70C8" w14:textId="16651B9B" w:rsidR="00387E42"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25</w:t>
      </w:r>
      <w:r w:rsidR="008A1274" w:rsidRPr="002E1FE8">
        <w:rPr>
          <w:rFonts w:eastAsia="Calibri" w:cstheme="minorHAnsi"/>
          <w:lang w:eastAsia="en-US"/>
        </w:rPr>
        <w:t>.</w:t>
      </w:r>
      <w:r w:rsidR="00621F11" w:rsidRPr="002E1FE8">
        <w:rPr>
          <w:rFonts w:eastAsia="Calibri" w:cstheme="minorHAnsi"/>
          <w:lang w:eastAsia="en-US"/>
        </w:rPr>
        <w:t xml:space="preserve"> </w:t>
      </w:r>
      <w:r w:rsidR="00387E42" w:rsidRPr="002E1FE8">
        <w:rPr>
          <w:rFonts w:eastAsia="Calibri" w:cstheme="minorHAnsi"/>
          <w:lang w:eastAsia="en-US"/>
        </w:rPr>
        <w:t xml:space="preserve">Giatropoulos A, Papachristos DP, Koliopoulos G, Michaelakis A, Emmanouel N. 2015. Asymmetric </w:t>
      </w:r>
      <w:r w:rsidR="00DF0B5A" w:rsidRPr="002E1FE8">
        <w:rPr>
          <w:rFonts w:eastAsia="Calibri" w:cstheme="minorHAnsi"/>
          <w:lang w:eastAsia="en-US"/>
        </w:rPr>
        <w:t>mating interference between two related mosquito spec</w:t>
      </w:r>
      <w:r w:rsidR="00387E42" w:rsidRPr="002E1FE8">
        <w:rPr>
          <w:rFonts w:eastAsia="Calibri" w:cstheme="minorHAnsi"/>
          <w:lang w:eastAsia="en-US"/>
        </w:rPr>
        <w:t xml:space="preserve">ies: </w:t>
      </w:r>
      <w:r w:rsidR="00387E42" w:rsidRPr="002E1FE8">
        <w:rPr>
          <w:rFonts w:eastAsia="Calibri" w:cstheme="minorHAnsi"/>
          <w:i/>
          <w:lang w:eastAsia="en-US"/>
        </w:rPr>
        <w:t>Aedes</w:t>
      </w:r>
      <w:r w:rsidR="00387E42" w:rsidRPr="002E1FE8">
        <w:rPr>
          <w:rFonts w:eastAsia="Calibri" w:cstheme="minorHAnsi"/>
          <w:lang w:eastAsia="en-US"/>
        </w:rPr>
        <w:t xml:space="preserve"> (</w:t>
      </w:r>
      <w:r w:rsidR="00387E42" w:rsidRPr="00DF0B5A">
        <w:rPr>
          <w:rFonts w:eastAsia="Calibri" w:cstheme="minorHAnsi"/>
          <w:i/>
          <w:lang w:eastAsia="en-US"/>
        </w:rPr>
        <w:t>Stegomyia</w:t>
      </w:r>
      <w:r w:rsidR="00387E42" w:rsidRPr="002E1FE8">
        <w:rPr>
          <w:rFonts w:eastAsia="Calibri" w:cstheme="minorHAnsi"/>
          <w:lang w:eastAsia="en-US"/>
        </w:rPr>
        <w:t xml:space="preserve">) </w:t>
      </w:r>
      <w:r w:rsidR="00387E42" w:rsidRPr="002E1FE8">
        <w:rPr>
          <w:rFonts w:eastAsia="Calibri" w:cstheme="minorHAnsi"/>
          <w:i/>
          <w:lang w:eastAsia="en-US"/>
        </w:rPr>
        <w:t xml:space="preserve">albopictus </w:t>
      </w:r>
      <w:r w:rsidR="00387E42" w:rsidRPr="002E1FE8">
        <w:rPr>
          <w:rFonts w:eastAsia="Calibri" w:cstheme="minorHAnsi"/>
          <w:lang w:eastAsia="en-US"/>
        </w:rPr>
        <w:t xml:space="preserve">and </w:t>
      </w:r>
      <w:r w:rsidR="00387E42" w:rsidRPr="002E1FE8">
        <w:rPr>
          <w:rFonts w:eastAsia="Calibri" w:cstheme="minorHAnsi"/>
          <w:i/>
          <w:lang w:eastAsia="en-US"/>
        </w:rPr>
        <w:t>Aedes</w:t>
      </w:r>
      <w:r w:rsidR="00387E42" w:rsidRPr="002E1FE8">
        <w:rPr>
          <w:rFonts w:eastAsia="Calibri" w:cstheme="minorHAnsi"/>
          <w:lang w:eastAsia="en-US"/>
        </w:rPr>
        <w:t xml:space="preserve"> (</w:t>
      </w:r>
      <w:r w:rsidR="00387E42" w:rsidRPr="00DF0B5A">
        <w:rPr>
          <w:rFonts w:eastAsia="Calibri" w:cstheme="minorHAnsi"/>
          <w:i/>
          <w:lang w:eastAsia="en-US"/>
        </w:rPr>
        <w:t>Stegomyia</w:t>
      </w:r>
      <w:r w:rsidR="00387E42" w:rsidRPr="002E1FE8">
        <w:rPr>
          <w:rFonts w:eastAsia="Calibri" w:cstheme="minorHAnsi"/>
          <w:lang w:eastAsia="en-US"/>
        </w:rPr>
        <w:t xml:space="preserve">) </w:t>
      </w:r>
      <w:r w:rsidR="00387E42" w:rsidRPr="002E1FE8">
        <w:rPr>
          <w:rFonts w:eastAsia="Calibri" w:cstheme="minorHAnsi"/>
          <w:i/>
          <w:lang w:eastAsia="en-US"/>
        </w:rPr>
        <w:t>cretinus</w:t>
      </w:r>
      <w:r w:rsidR="00387E42" w:rsidRPr="002E1FE8">
        <w:rPr>
          <w:rFonts w:eastAsia="Calibri" w:cstheme="minorHAnsi"/>
          <w:lang w:eastAsia="en-US"/>
        </w:rPr>
        <w:t xml:space="preserve">. PLoS One. </w:t>
      </w:r>
      <w:r w:rsidR="002E1E9C" w:rsidRPr="002E1FE8">
        <w:rPr>
          <w:rFonts w:eastAsia="Calibri" w:cstheme="minorHAnsi"/>
          <w:lang w:eastAsia="en-US"/>
        </w:rPr>
        <w:t>10</w:t>
      </w:r>
      <w:r w:rsidR="00387E42" w:rsidRPr="002E1FE8">
        <w:rPr>
          <w:rFonts w:eastAsia="Calibri" w:cstheme="minorHAnsi"/>
          <w:lang w:eastAsia="en-US"/>
        </w:rPr>
        <w:t xml:space="preserve">:e0127762. </w:t>
      </w:r>
    </w:p>
    <w:p w14:paraId="29E57192" w14:textId="1D3A1196" w:rsidR="00FD2654"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26</w:t>
      </w:r>
      <w:r w:rsidR="008A1274" w:rsidRPr="002E1FE8">
        <w:rPr>
          <w:rFonts w:eastAsia="Calibri" w:cstheme="minorHAnsi"/>
          <w:lang w:eastAsia="en-US"/>
        </w:rPr>
        <w:t>.</w:t>
      </w:r>
      <w:r w:rsidR="00621F11" w:rsidRPr="002E1FE8">
        <w:rPr>
          <w:rFonts w:eastAsia="Calibri" w:cstheme="minorHAnsi"/>
          <w:lang w:eastAsia="en-US"/>
        </w:rPr>
        <w:t xml:space="preserve"> </w:t>
      </w:r>
      <w:r w:rsidR="00FD2654" w:rsidRPr="002E1FE8">
        <w:rPr>
          <w:rFonts w:eastAsia="Calibri" w:cstheme="minorHAnsi"/>
          <w:lang w:eastAsia="en-US"/>
        </w:rPr>
        <w:t xml:space="preserve">HCB Scientific Committee (2017). Scientific Opinion of the High Council for Biotechnology concerning use of genetically modified mosquitoes for vector control in response to the referral of 12 October 2015 (Ref. HCB-2017.06.07). (Paris, HCB), 142 pp. Available online: </w:t>
      </w:r>
      <w:hyperlink r:id="rId8" w:history="1">
        <w:r w:rsidR="00FD2654" w:rsidRPr="002E1FE8">
          <w:rPr>
            <w:rFonts w:eastAsia="Calibri" w:cstheme="minorHAnsi"/>
            <w:lang w:eastAsia="en-US"/>
          </w:rPr>
          <w:t>http://www.hautconseildesbiotechnologies.fr</w:t>
        </w:r>
      </w:hyperlink>
      <w:r w:rsidR="00FD2654" w:rsidRPr="002E1FE8">
        <w:rPr>
          <w:rFonts w:eastAsia="Calibri" w:cstheme="minorHAnsi"/>
          <w:lang w:eastAsia="en-US"/>
        </w:rPr>
        <w:t>.</w:t>
      </w:r>
    </w:p>
    <w:p w14:paraId="6242B704" w14:textId="7A12D77B" w:rsidR="00FD2654" w:rsidRPr="002E1FE8" w:rsidRDefault="00872A6D" w:rsidP="002E1FE8">
      <w:pPr>
        <w:pStyle w:val="Bibliography"/>
        <w:tabs>
          <w:tab w:val="left" w:pos="504"/>
        </w:tabs>
        <w:spacing w:before="240" w:after="0"/>
        <w:ind w:left="504" w:hanging="504"/>
        <w:rPr>
          <w:rFonts w:eastAsia="Calibri" w:cstheme="minorHAnsi"/>
          <w:lang w:eastAsia="en-US"/>
        </w:rPr>
      </w:pPr>
      <w:r w:rsidRPr="00ED5DFF">
        <w:rPr>
          <w:rFonts w:eastAsia="Calibri" w:cstheme="minorHAnsi"/>
          <w:lang w:val="es-419" w:eastAsia="en-US"/>
        </w:rPr>
        <w:t>27</w:t>
      </w:r>
      <w:r w:rsidR="008A1274" w:rsidRPr="00ED5DFF">
        <w:rPr>
          <w:rFonts w:eastAsia="Calibri" w:cstheme="minorHAnsi"/>
          <w:lang w:val="es-419" w:eastAsia="en-US"/>
        </w:rPr>
        <w:t>.</w:t>
      </w:r>
      <w:r w:rsidR="00621F11" w:rsidRPr="00ED5DFF">
        <w:rPr>
          <w:rFonts w:eastAsia="Calibri" w:cstheme="minorHAnsi"/>
          <w:lang w:val="es-419" w:eastAsia="en-US"/>
        </w:rPr>
        <w:t xml:space="preserve"> </w:t>
      </w:r>
      <w:r w:rsidR="00FD2654" w:rsidRPr="00ED5DFF">
        <w:rPr>
          <w:rFonts w:eastAsia="Calibri" w:cstheme="minorHAnsi"/>
          <w:lang w:val="es-419" w:eastAsia="en-US"/>
        </w:rPr>
        <w:t xml:space="preserve">Honma A, Kumano N, Noriyuki S. 2019. </w:t>
      </w:r>
      <w:r w:rsidR="00FD2654" w:rsidRPr="002E1FE8">
        <w:rPr>
          <w:rFonts w:eastAsia="Calibri" w:cstheme="minorHAnsi"/>
          <w:lang w:eastAsia="en-US"/>
        </w:rPr>
        <w:t xml:space="preserve">Killing two bugs with one stone: a perspective for targeting multiple pest species by incorporating reproductive interference into sterile insect technique. </w:t>
      </w:r>
      <w:r w:rsidR="00997A0A" w:rsidRPr="002E1FE8">
        <w:rPr>
          <w:rFonts w:eastAsia="Calibri" w:cstheme="minorHAnsi"/>
          <w:lang w:eastAsia="en-US"/>
        </w:rPr>
        <w:t>Pest Management Science</w:t>
      </w:r>
      <w:r w:rsidR="00FD2654" w:rsidRPr="002E1FE8">
        <w:rPr>
          <w:rFonts w:eastAsia="Calibri" w:cstheme="minorHAnsi"/>
          <w:lang w:eastAsia="en-US"/>
        </w:rPr>
        <w:t>.75:571–577.</w:t>
      </w:r>
    </w:p>
    <w:p w14:paraId="40C2BA3B" w14:textId="2D92B3BA" w:rsidR="00FD2654"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28</w:t>
      </w:r>
      <w:r w:rsidR="008A1274" w:rsidRPr="002E1FE8">
        <w:rPr>
          <w:rFonts w:eastAsia="Calibri" w:cstheme="minorHAnsi"/>
          <w:lang w:eastAsia="en-US"/>
        </w:rPr>
        <w:t>.</w:t>
      </w:r>
      <w:r w:rsidR="00621F11" w:rsidRPr="002E1FE8">
        <w:rPr>
          <w:rFonts w:eastAsia="Calibri" w:cstheme="minorHAnsi"/>
          <w:lang w:eastAsia="en-US"/>
        </w:rPr>
        <w:t xml:space="preserve"> </w:t>
      </w:r>
      <w:r w:rsidR="00FD2654" w:rsidRPr="002E1FE8">
        <w:rPr>
          <w:rFonts w:eastAsia="Calibri" w:cstheme="minorHAnsi"/>
          <w:lang w:eastAsia="en-US"/>
        </w:rPr>
        <w:t xml:space="preserve">Honório NA, Carrasquilla MC, Bargielowski I, Nishimura N, Swan T, Lounibos LP. 2018. Male origin determines satyrization potential of </w:t>
      </w:r>
      <w:r w:rsidR="00FD2654" w:rsidRPr="002E1FE8">
        <w:rPr>
          <w:rFonts w:eastAsia="Calibri" w:cstheme="minorHAnsi"/>
          <w:i/>
          <w:lang w:eastAsia="en-US"/>
        </w:rPr>
        <w:t>Aedes aegypti</w:t>
      </w:r>
      <w:r w:rsidR="00FD2654" w:rsidRPr="002E1FE8">
        <w:rPr>
          <w:rFonts w:eastAsia="Calibri" w:cstheme="minorHAnsi"/>
          <w:lang w:eastAsia="en-US"/>
        </w:rPr>
        <w:t xml:space="preserve"> by invasive </w:t>
      </w:r>
      <w:r w:rsidR="00FD2654" w:rsidRPr="002E1FE8">
        <w:rPr>
          <w:rFonts w:eastAsia="Calibri" w:cstheme="minorHAnsi"/>
          <w:i/>
          <w:lang w:eastAsia="en-US"/>
        </w:rPr>
        <w:t>Aedes albopictus</w:t>
      </w:r>
      <w:r w:rsidR="00FD2654" w:rsidRPr="002E1FE8">
        <w:rPr>
          <w:rFonts w:eastAsia="Calibri" w:cstheme="minorHAnsi"/>
          <w:lang w:eastAsia="en-US"/>
        </w:rPr>
        <w:t>. Biol</w:t>
      </w:r>
      <w:r w:rsidR="00997A0A" w:rsidRPr="002E1FE8">
        <w:rPr>
          <w:rFonts w:eastAsia="Calibri" w:cstheme="minorHAnsi"/>
          <w:lang w:eastAsia="en-US"/>
        </w:rPr>
        <w:t>ogical</w:t>
      </w:r>
      <w:r w:rsidR="00FD2654" w:rsidRPr="002E1FE8">
        <w:rPr>
          <w:rFonts w:eastAsia="Calibri" w:cstheme="minorHAnsi"/>
          <w:lang w:eastAsia="en-US"/>
        </w:rPr>
        <w:t xml:space="preserve"> Invasions 20: 653–664.</w:t>
      </w:r>
    </w:p>
    <w:p w14:paraId="444F24A8" w14:textId="5E0D09CF"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29</w:t>
      </w:r>
      <w:r w:rsidR="008A1274" w:rsidRPr="002E1FE8">
        <w:rPr>
          <w:rFonts w:eastAsia="Calibri" w:cstheme="minorHAnsi"/>
          <w:lang w:eastAsia="en-US"/>
        </w:rPr>
        <w:t>.</w:t>
      </w:r>
      <w:r w:rsidR="00621F11" w:rsidRPr="002E1FE8">
        <w:rPr>
          <w:rFonts w:eastAsia="Calibri" w:cstheme="minorHAnsi"/>
          <w:lang w:eastAsia="en-US"/>
        </w:rPr>
        <w:t xml:space="preserve"> </w:t>
      </w:r>
      <w:r w:rsidR="00F02938" w:rsidRPr="002E1FE8">
        <w:rPr>
          <w:rFonts w:eastAsia="Calibri" w:cstheme="minorHAnsi"/>
          <w:lang w:eastAsia="en-US"/>
        </w:rPr>
        <w:t>Hurvich CM, Tsai C</w:t>
      </w:r>
      <w:r w:rsidR="006B1ABA" w:rsidRPr="002E1FE8">
        <w:rPr>
          <w:rFonts w:eastAsia="Calibri" w:cstheme="minorHAnsi"/>
          <w:lang w:eastAsia="en-US"/>
        </w:rPr>
        <w:t xml:space="preserve">L. </w:t>
      </w:r>
      <w:r w:rsidR="00F02938" w:rsidRPr="002E1FE8">
        <w:rPr>
          <w:rFonts w:eastAsia="Calibri" w:cstheme="minorHAnsi"/>
          <w:lang w:eastAsia="en-US"/>
        </w:rPr>
        <w:t xml:space="preserve">1995. </w:t>
      </w:r>
      <w:r w:rsidR="006B1ABA" w:rsidRPr="002E1FE8">
        <w:rPr>
          <w:rFonts w:eastAsia="Calibri" w:cstheme="minorHAnsi"/>
          <w:lang w:eastAsia="en-US"/>
        </w:rPr>
        <w:t xml:space="preserve">Model selection for extended quasi-likelihood models in small samples. Biometrics. 1077–1084. </w:t>
      </w:r>
    </w:p>
    <w:p w14:paraId="2B3E18C6" w14:textId="3FE17A14"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30</w:t>
      </w:r>
      <w:r w:rsidR="008A1274" w:rsidRPr="002E1FE8">
        <w:rPr>
          <w:rFonts w:eastAsia="Calibri" w:cstheme="minorHAnsi"/>
          <w:lang w:eastAsia="en-US"/>
        </w:rPr>
        <w:t>.</w:t>
      </w:r>
      <w:r w:rsidR="00621F11" w:rsidRPr="002E1FE8">
        <w:rPr>
          <w:rFonts w:eastAsia="Calibri" w:cstheme="minorHAnsi"/>
          <w:lang w:eastAsia="en-US"/>
        </w:rPr>
        <w:t xml:space="preserve"> </w:t>
      </w:r>
      <w:r w:rsidR="00D213CA" w:rsidRPr="002E1FE8">
        <w:rPr>
          <w:rFonts w:eastAsia="Calibri" w:cstheme="minorHAnsi"/>
          <w:lang w:eastAsia="en-US"/>
        </w:rPr>
        <w:t xml:space="preserve">Iyaloo </w:t>
      </w:r>
      <w:r w:rsidR="006B1ABA" w:rsidRPr="002E1FE8">
        <w:rPr>
          <w:rFonts w:eastAsia="Calibri" w:cstheme="minorHAnsi"/>
          <w:lang w:eastAsia="en-US"/>
        </w:rPr>
        <w:t>DP, Damiens</w:t>
      </w:r>
      <w:r w:rsidR="00C447F0" w:rsidRPr="002E1FE8">
        <w:rPr>
          <w:rFonts w:eastAsia="Calibri" w:cstheme="minorHAnsi"/>
          <w:lang w:eastAsia="en-US"/>
        </w:rPr>
        <w:t xml:space="preserve"> D</w:t>
      </w:r>
      <w:r w:rsidR="006B1ABA" w:rsidRPr="002E1FE8">
        <w:rPr>
          <w:rFonts w:eastAsia="Calibri" w:cstheme="minorHAnsi"/>
          <w:lang w:eastAsia="en-US"/>
        </w:rPr>
        <w:t>, Sunita F, Elahee</w:t>
      </w:r>
      <w:r w:rsidR="007A0E0F" w:rsidRPr="002E1FE8">
        <w:rPr>
          <w:rFonts w:eastAsia="Calibri" w:cstheme="minorHAnsi"/>
          <w:lang w:eastAsia="en-US"/>
        </w:rPr>
        <w:t xml:space="preserve"> </w:t>
      </w:r>
      <w:r w:rsidR="00C447F0" w:rsidRPr="002E1FE8">
        <w:rPr>
          <w:rFonts w:eastAsia="Calibri" w:cstheme="minorHAnsi"/>
          <w:lang w:eastAsia="en-US"/>
        </w:rPr>
        <w:t>KB</w:t>
      </w:r>
      <w:r w:rsidR="006B1ABA" w:rsidRPr="002E1FE8">
        <w:rPr>
          <w:rFonts w:eastAsia="Calibri" w:cstheme="minorHAnsi"/>
          <w:lang w:eastAsia="en-US"/>
        </w:rPr>
        <w:t>, Bheecarry</w:t>
      </w:r>
      <w:r w:rsidR="00C447F0" w:rsidRPr="002E1FE8">
        <w:rPr>
          <w:rFonts w:eastAsia="Calibri" w:cstheme="minorHAnsi"/>
          <w:lang w:eastAsia="en-US"/>
        </w:rPr>
        <w:t xml:space="preserve"> A</w:t>
      </w:r>
      <w:r w:rsidR="006B1ABA" w:rsidRPr="002E1FE8">
        <w:rPr>
          <w:rFonts w:eastAsia="Calibri" w:cstheme="minorHAnsi"/>
          <w:lang w:eastAsia="en-US"/>
        </w:rPr>
        <w:t>.</w:t>
      </w:r>
      <w:r w:rsidR="007A0E0F" w:rsidRPr="002E1FE8">
        <w:rPr>
          <w:rFonts w:eastAsia="Calibri" w:cstheme="minorHAnsi"/>
          <w:lang w:eastAsia="en-US"/>
        </w:rPr>
        <w:t xml:space="preserve"> </w:t>
      </w:r>
      <w:r w:rsidR="00C447F0" w:rsidRPr="002E1FE8">
        <w:rPr>
          <w:rFonts w:eastAsia="Calibri" w:cstheme="minorHAnsi"/>
          <w:lang w:eastAsia="en-US"/>
        </w:rPr>
        <w:t>2019.</w:t>
      </w:r>
      <w:r w:rsidR="006B1ABA" w:rsidRPr="002E1FE8">
        <w:rPr>
          <w:rFonts w:eastAsia="Calibri" w:cstheme="minorHAnsi"/>
          <w:lang w:eastAsia="en-US"/>
        </w:rPr>
        <w:t xml:space="preserve"> Dispersal and survival of radio-sterilised male </w:t>
      </w:r>
      <w:r w:rsidR="006B1ABA" w:rsidRPr="002E1FE8">
        <w:rPr>
          <w:rFonts w:eastAsia="Calibri" w:cstheme="minorHAnsi"/>
          <w:i/>
          <w:lang w:eastAsia="en-US"/>
        </w:rPr>
        <w:t>Aedes albopictus</w:t>
      </w:r>
      <w:r w:rsidR="006B1ABA" w:rsidRPr="002E1FE8">
        <w:rPr>
          <w:rFonts w:eastAsia="Calibri" w:cstheme="minorHAnsi"/>
          <w:lang w:eastAsia="en-US"/>
        </w:rPr>
        <w:t xml:space="preserve"> Skuse (Diptera: Culicidae) and estimation of the wild populations in view of an sterile insect technique programme in Pointe des Lascars, Mauritius. </w:t>
      </w:r>
      <w:r w:rsidR="00997A0A" w:rsidRPr="002E1FE8">
        <w:rPr>
          <w:rFonts w:eastAsia="Calibri" w:cstheme="minorHAnsi"/>
          <w:lang w:eastAsia="en-US"/>
        </w:rPr>
        <w:t>International Journal of Tropical Insect Science</w:t>
      </w:r>
      <w:r w:rsidR="00C447F0" w:rsidRPr="002E1FE8">
        <w:rPr>
          <w:rFonts w:eastAsia="Calibri" w:cstheme="minorHAnsi"/>
          <w:lang w:eastAsia="en-US"/>
        </w:rPr>
        <w:t>.</w:t>
      </w:r>
      <w:r w:rsidR="006B1ABA" w:rsidRPr="002E1FE8">
        <w:rPr>
          <w:rFonts w:eastAsia="Calibri" w:cstheme="minorHAnsi"/>
          <w:lang w:eastAsia="en-US"/>
        </w:rPr>
        <w:t>39: 63.</w:t>
      </w:r>
    </w:p>
    <w:p w14:paraId="6F62B2E4" w14:textId="2BA32930"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31</w:t>
      </w:r>
      <w:r w:rsidR="008A1274"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Juliano SA, Lounibos LP, O</w:t>
      </w:r>
      <w:r w:rsidR="000E7EF5" w:rsidRPr="002E1FE8">
        <w:rPr>
          <w:rFonts w:eastAsia="Calibri" w:cstheme="minorHAnsi"/>
          <w:lang w:eastAsia="en-US"/>
        </w:rPr>
        <w:t>’</w:t>
      </w:r>
      <w:r w:rsidR="006B1ABA" w:rsidRPr="002E1FE8">
        <w:rPr>
          <w:rFonts w:eastAsia="Calibri" w:cstheme="minorHAnsi"/>
          <w:lang w:eastAsia="en-US"/>
        </w:rPr>
        <w:t>Meara GF</w:t>
      </w:r>
      <w:r w:rsidR="000E7EF5" w:rsidRPr="002E1FE8">
        <w:rPr>
          <w:rFonts w:eastAsia="Calibri" w:cstheme="minorHAnsi"/>
          <w:lang w:eastAsia="en-US"/>
        </w:rPr>
        <w:t>.</w:t>
      </w:r>
      <w:r w:rsidR="006B1ABA" w:rsidRPr="002E1FE8">
        <w:rPr>
          <w:rFonts w:eastAsia="Calibri" w:cstheme="minorHAnsi"/>
          <w:lang w:eastAsia="en-US"/>
        </w:rPr>
        <w:t>2004</w:t>
      </w:r>
      <w:r w:rsidR="000E7EF5" w:rsidRPr="002E1FE8">
        <w:rPr>
          <w:rFonts w:eastAsia="Calibri" w:cstheme="minorHAnsi"/>
          <w:lang w:eastAsia="en-US"/>
        </w:rPr>
        <w:t>.</w:t>
      </w:r>
      <w:r w:rsidR="006B1ABA" w:rsidRPr="002E1FE8">
        <w:rPr>
          <w:rFonts w:eastAsia="Calibri" w:cstheme="minorHAnsi"/>
          <w:lang w:eastAsia="en-US"/>
        </w:rPr>
        <w:t xml:space="preserve"> A field test for competitive effects of </w:t>
      </w:r>
      <w:r w:rsidR="006B1ABA" w:rsidRPr="002E1FE8">
        <w:rPr>
          <w:rFonts w:eastAsia="Calibri" w:cstheme="minorHAnsi"/>
          <w:i/>
          <w:lang w:eastAsia="en-US"/>
        </w:rPr>
        <w:t>Aedes albopictus</w:t>
      </w:r>
      <w:r w:rsidR="006B1ABA" w:rsidRPr="002E1FE8">
        <w:rPr>
          <w:rFonts w:eastAsia="Calibri" w:cstheme="minorHAnsi"/>
          <w:lang w:eastAsia="en-US"/>
        </w:rPr>
        <w:t xml:space="preserve"> on </w:t>
      </w:r>
      <w:r w:rsidR="006B1ABA" w:rsidRPr="002E1FE8">
        <w:rPr>
          <w:rFonts w:eastAsia="Calibri" w:cstheme="minorHAnsi"/>
          <w:i/>
          <w:lang w:eastAsia="en-US"/>
        </w:rPr>
        <w:t>Aedes aegypti</w:t>
      </w:r>
      <w:r w:rsidR="006B1ABA" w:rsidRPr="002E1FE8">
        <w:rPr>
          <w:rFonts w:eastAsia="Calibri" w:cstheme="minorHAnsi"/>
          <w:lang w:eastAsia="en-US"/>
        </w:rPr>
        <w:t xml:space="preserve"> in South Florida: differences between sites of coexistence and exclusion? Oecologia 139:583–593</w:t>
      </w:r>
      <w:r w:rsidR="00046856" w:rsidRPr="002E1FE8">
        <w:rPr>
          <w:rFonts w:eastAsia="Calibri" w:cstheme="minorHAnsi"/>
          <w:lang w:eastAsia="en-US"/>
        </w:rPr>
        <w:t>.</w:t>
      </w:r>
    </w:p>
    <w:p w14:paraId="7FEF4C65" w14:textId="4815166D" w:rsidR="00D213C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32</w:t>
      </w:r>
      <w:r w:rsidR="008A1274" w:rsidRPr="002E1FE8">
        <w:rPr>
          <w:rFonts w:eastAsia="Calibri" w:cstheme="minorHAnsi"/>
          <w:lang w:eastAsia="en-US"/>
        </w:rPr>
        <w:t>.</w:t>
      </w:r>
      <w:r w:rsidR="00621F11" w:rsidRPr="002E1FE8">
        <w:rPr>
          <w:rFonts w:eastAsia="Calibri" w:cstheme="minorHAnsi"/>
          <w:lang w:eastAsia="en-US"/>
        </w:rPr>
        <w:t xml:space="preserve"> </w:t>
      </w:r>
      <w:r w:rsidR="00D213CA" w:rsidRPr="002E1FE8">
        <w:rPr>
          <w:rFonts w:eastAsia="Calibri" w:cstheme="minorHAnsi"/>
          <w:lang w:eastAsia="en-US"/>
        </w:rPr>
        <w:t xml:space="preserve">Juliano SA. </w:t>
      </w:r>
      <w:r w:rsidR="000E7EF5" w:rsidRPr="002E1FE8">
        <w:rPr>
          <w:rFonts w:eastAsia="Calibri" w:cstheme="minorHAnsi"/>
          <w:lang w:eastAsia="en-US"/>
        </w:rPr>
        <w:t xml:space="preserve">2009. </w:t>
      </w:r>
      <w:r w:rsidR="00D213CA" w:rsidRPr="002E1FE8">
        <w:rPr>
          <w:rFonts w:eastAsia="Calibri" w:cstheme="minorHAnsi"/>
          <w:lang w:eastAsia="en-US"/>
        </w:rPr>
        <w:t xml:space="preserve">Species interactions among larval mosquitoes: Context dependence across habitat gradients. </w:t>
      </w:r>
      <w:r w:rsidR="00997A0A" w:rsidRPr="002E1FE8">
        <w:rPr>
          <w:rFonts w:eastAsia="Calibri" w:cstheme="minorHAnsi"/>
          <w:lang w:eastAsia="en-US"/>
        </w:rPr>
        <w:t>Annual Review of Entomology</w:t>
      </w:r>
      <w:r w:rsidR="00D213CA" w:rsidRPr="002E1FE8">
        <w:rPr>
          <w:rFonts w:eastAsia="Calibri" w:cstheme="minorHAnsi"/>
          <w:lang w:eastAsia="en-US"/>
        </w:rPr>
        <w:t>.54:37–56.</w:t>
      </w:r>
    </w:p>
    <w:p w14:paraId="3875C047" w14:textId="73F76781"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33</w:t>
      </w:r>
      <w:r w:rsidR="008A1274" w:rsidRPr="002E1FE8">
        <w:rPr>
          <w:rFonts w:eastAsia="Calibri" w:cstheme="minorHAnsi"/>
          <w:lang w:eastAsia="en-US"/>
        </w:rPr>
        <w:t>.</w:t>
      </w:r>
      <w:r w:rsidR="003C757E" w:rsidRPr="002E1FE8">
        <w:rPr>
          <w:rFonts w:eastAsia="Calibri" w:cstheme="minorHAnsi"/>
          <w:lang w:eastAsia="en-US"/>
        </w:rPr>
        <w:t xml:space="preserve"> </w:t>
      </w:r>
      <w:r w:rsidR="00EB5AC7" w:rsidRPr="002E1FE8">
        <w:rPr>
          <w:rFonts w:eastAsia="Calibri" w:cstheme="minorHAnsi"/>
          <w:lang w:eastAsia="en-US"/>
        </w:rPr>
        <w:t xml:space="preserve">Kaplan L, Kendell D, Robertson D, Livdahl T, Khatchikian C. </w:t>
      </w:r>
      <w:r w:rsidR="000E7EF5" w:rsidRPr="002E1FE8">
        <w:rPr>
          <w:rFonts w:eastAsia="Calibri" w:cstheme="minorHAnsi"/>
          <w:lang w:eastAsia="en-US"/>
        </w:rPr>
        <w:t xml:space="preserve">2010. </w:t>
      </w:r>
      <w:r w:rsidR="00EB5AC7" w:rsidRPr="002E1FE8">
        <w:rPr>
          <w:rFonts w:eastAsia="Calibri" w:cstheme="minorHAnsi"/>
          <w:i/>
          <w:lang w:eastAsia="en-US"/>
        </w:rPr>
        <w:t>Aedes aegypti</w:t>
      </w:r>
      <w:r w:rsidR="00EB5AC7" w:rsidRPr="002E1FE8">
        <w:rPr>
          <w:rFonts w:eastAsia="Calibri" w:cstheme="minorHAnsi"/>
          <w:lang w:eastAsia="en-US"/>
        </w:rPr>
        <w:t xml:space="preserve"> and </w:t>
      </w:r>
      <w:r w:rsidR="00EB5AC7" w:rsidRPr="002E1FE8">
        <w:rPr>
          <w:rFonts w:eastAsia="Calibri" w:cstheme="minorHAnsi"/>
          <w:i/>
          <w:lang w:eastAsia="en-US"/>
        </w:rPr>
        <w:t>Aedes albopictus</w:t>
      </w:r>
      <w:r w:rsidR="00EB5AC7" w:rsidRPr="002E1FE8">
        <w:rPr>
          <w:rFonts w:eastAsia="Calibri" w:cstheme="minorHAnsi"/>
          <w:lang w:eastAsia="en-US"/>
        </w:rPr>
        <w:t xml:space="preserve"> in Bermuda: extinction, invasion, invasion and extinction. Biol</w:t>
      </w:r>
      <w:r w:rsidR="00997A0A" w:rsidRPr="002E1FE8">
        <w:rPr>
          <w:rFonts w:eastAsia="Calibri" w:cstheme="minorHAnsi"/>
          <w:lang w:eastAsia="en-US"/>
        </w:rPr>
        <w:t>ogical</w:t>
      </w:r>
      <w:r w:rsidR="00EB5AC7" w:rsidRPr="002E1FE8">
        <w:rPr>
          <w:rFonts w:eastAsia="Calibri" w:cstheme="minorHAnsi"/>
          <w:lang w:eastAsia="en-US"/>
        </w:rPr>
        <w:t xml:space="preserve"> Invasions.12:3277–88.</w:t>
      </w:r>
    </w:p>
    <w:p w14:paraId="185E298E" w14:textId="6C0A202C"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34</w:t>
      </w:r>
      <w:r w:rsidR="00A911FC"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Kishi S, Nishida T</w:t>
      </w:r>
      <w:r w:rsidR="000E7EF5" w:rsidRPr="002E1FE8">
        <w:rPr>
          <w:rFonts w:eastAsia="Calibri" w:cstheme="minorHAnsi"/>
          <w:lang w:eastAsia="en-US"/>
        </w:rPr>
        <w:t>,</w:t>
      </w:r>
      <w:r w:rsidR="006B1ABA" w:rsidRPr="002E1FE8">
        <w:rPr>
          <w:rFonts w:eastAsia="Calibri" w:cstheme="minorHAnsi"/>
          <w:lang w:eastAsia="en-US"/>
        </w:rPr>
        <w:t xml:space="preserve"> Tsubaki Y</w:t>
      </w:r>
      <w:r w:rsidR="000E7EF5" w:rsidRPr="002E1FE8">
        <w:rPr>
          <w:rFonts w:eastAsia="Calibri" w:cstheme="minorHAnsi"/>
          <w:lang w:eastAsia="en-US"/>
        </w:rPr>
        <w:t>.</w:t>
      </w:r>
      <w:r w:rsidR="006B1ABA" w:rsidRPr="002E1FE8">
        <w:rPr>
          <w:rFonts w:eastAsia="Calibri" w:cstheme="minorHAnsi"/>
          <w:lang w:eastAsia="en-US"/>
        </w:rPr>
        <w:t xml:space="preserve"> </w:t>
      </w:r>
      <w:r w:rsidR="000E7EF5" w:rsidRPr="002E1FE8">
        <w:rPr>
          <w:rFonts w:eastAsia="Calibri" w:cstheme="minorHAnsi"/>
          <w:lang w:eastAsia="en-US"/>
        </w:rPr>
        <w:t xml:space="preserve">2009. </w:t>
      </w:r>
      <w:r w:rsidR="006B1ABA" w:rsidRPr="002E1FE8">
        <w:rPr>
          <w:rFonts w:eastAsia="Calibri" w:cstheme="minorHAnsi"/>
          <w:lang w:eastAsia="en-US"/>
        </w:rPr>
        <w:t>Reproductive interference determines persistence and exclusion in species interactions</w:t>
      </w:r>
      <w:r w:rsidR="00997A0A" w:rsidRPr="002E1FE8">
        <w:rPr>
          <w:rFonts w:cstheme="minorHAnsi"/>
        </w:rPr>
        <w:t xml:space="preserve"> </w:t>
      </w:r>
      <w:r w:rsidR="00997A0A" w:rsidRPr="002E1FE8">
        <w:rPr>
          <w:rFonts w:eastAsia="Calibri" w:cstheme="minorHAnsi"/>
          <w:lang w:eastAsia="en-US"/>
        </w:rPr>
        <w:t>Journal of Animal Ecology</w:t>
      </w:r>
      <w:r w:rsidR="000E7EF5" w:rsidRPr="002E1FE8">
        <w:rPr>
          <w:rFonts w:eastAsia="Calibri" w:cstheme="minorHAnsi"/>
          <w:lang w:eastAsia="en-US"/>
        </w:rPr>
        <w:t>.</w:t>
      </w:r>
      <w:r w:rsidR="006B1ABA" w:rsidRPr="002E1FE8">
        <w:rPr>
          <w:rFonts w:eastAsia="Calibri" w:cstheme="minorHAnsi"/>
          <w:lang w:eastAsia="en-US"/>
        </w:rPr>
        <w:t xml:space="preserve"> 78:1043–1049.</w:t>
      </w:r>
    </w:p>
    <w:p w14:paraId="3F7AB05F" w14:textId="40FF141F"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35</w:t>
      </w:r>
      <w:r w:rsidR="00A911FC"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 xml:space="preserve">Knipling EF. </w:t>
      </w:r>
      <w:r w:rsidR="000E7EF5" w:rsidRPr="002E1FE8">
        <w:rPr>
          <w:rFonts w:eastAsia="Calibri" w:cstheme="minorHAnsi"/>
          <w:lang w:eastAsia="en-US"/>
        </w:rPr>
        <w:t xml:space="preserve">1959. </w:t>
      </w:r>
      <w:r w:rsidR="006B1ABA" w:rsidRPr="002E1FE8">
        <w:rPr>
          <w:rFonts w:eastAsia="Calibri" w:cstheme="minorHAnsi"/>
          <w:lang w:eastAsia="en-US"/>
        </w:rPr>
        <w:t>Sterile-</w:t>
      </w:r>
      <w:r w:rsidR="00DF0B5A" w:rsidRPr="002E1FE8">
        <w:rPr>
          <w:rFonts w:eastAsia="Calibri" w:cstheme="minorHAnsi"/>
          <w:lang w:eastAsia="en-US"/>
        </w:rPr>
        <w:t>male method of population control: successful with some insects,</w:t>
      </w:r>
      <w:r w:rsidR="006B1ABA" w:rsidRPr="002E1FE8">
        <w:rPr>
          <w:rFonts w:eastAsia="Calibri" w:cstheme="minorHAnsi"/>
          <w:lang w:eastAsia="en-US"/>
        </w:rPr>
        <w:t xml:space="preserve"> the method may also be effective when applied to other noxious animals. Science.130: 902–904. </w:t>
      </w:r>
    </w:p>
    <w:p w14:paraId="4B325AF2" w14:textId="5B812A40"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lastRenderedPageBreak/>
        <w:t>36</w:t>
      </w:r>
      <w:r w:rsidR="00A911FC"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 xml:space="preserve">Kyle JL, Harris E. </w:t>
      </w:r>
      <w:r w:rsidR="000E7EF5" w:rsidRPr="002E1FE8">
        <w:rPr>
          <w:rFonts w:eastAsia="Calibri" w:cstheme="minorHAnsi"/>
          <w:lang w:eastAsia="en-US"/>
        </w:rPr>
        <w:t xml:space="preserve">2008. </w:t>
      </w:r>
      <w:hyperlink r:id="rId9" w:history="1">
        <w:r w:rsidR="006B1ABA" w:rsidRPr="002E1FE8">
          <w:rPr>
            <w:rFonts w:eastAsia="Calibri" w:cstheme="minorHAnsi"/>
            <w:lang w:eastAsia="en-US"/>
          </w:rPr>
          <w:t>Global spread and persistence of dengue.</w:t>
        </w:r>
      </w:hyperlink>
      <w:r w:rsidR="006B1ABA" w:rsidRPr="002E1FE8">
        <w:rPr>
          <w:rFonts w:eastAsia="Calibri" w:cstheme="minorHAnsi"/>
          <w:lang w:eastAsia="en-US"/>
        </w:rPr>
        <w:t xml:space="preserve"> </w:t>
      </w:r>
      <w:r w:rsidR="00997A0A" w:rsidRPr="002E1FE8">
        <w:rPr>
          <w:rFonts w:eastAsia="Calibri" w:cstheme="minorHAnsi"/>
          <w:lang w:eastAsia="en-US"/>
        </w:rPr>
        <w:t>Annual Review of Microbiology</w:t>
      </w:r>
      <w:r w:rsidR="006B1ABA" w:rsidRPr="002E1FE8">
        <w:rPr>
          <w:rFonts w:eastAsia="Calibri" w:cstheme="minorHAnsi"/>
          <w:lang w:eastAsia="en-US"/>
        </w:rPr>
        <w:t xml:space="preserve">.62:71-92. </w:t>
      </w:r>
    </w:p>
    <w:p w14:paraId="23E809AD" w14:textId="053EB33E"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37</w:t>
      </w:r>
      <w:r w:rsidR="00A911FC"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Levy</w:t>
      </w:r>
      <w:r w:rsidR="000E7EF5" w:rsidRPr="002E1FE8">
        <w:rPr>
          <w:rFonts w:eastAsia="Calibri" w:cstheme="minorHAnsi"/>
          <w:lang w:eastAsia="en-US"/>
        </w:rPr>
        <w:t>-</w:t>
      </w:r>
      <w:r w:rsidR="006B1ABA" w:rsidRPr="002E1FE8">
        <w:rPr>
          <w:rFonts w:eastAsia="Calibri" w:cstheme="minorHAnsi"/>
          <w:lang w:eastAsia="en-US"/>
        </w:rPr>
        <w:t>Blitchtein S, Del Valle</w:t>
      </w:r>
      <w:r w:rsidR="000E7EF5" w:rsidRPr="002E1FE8">
        <w:rPr>
          <w:rFonts w:eastAsia="Calibri" w:cstheme="minorHAnsi"/>
          <w:lang w:eastAsia="en-US"/>
        </w:rPr>
        <w:t>-</w:t>
      </w:r>
      <w:r w:rsidR="006B1ABA" w:rsidRPr="002E1FE8">
        <w:rPr>
          <w:rFonts w:eastAsia="Calibri" w:cstheme="minorHAnsi"/>
          <w:lang w:eastAsia="en-US"/>
        </w:rPr>
        <w:t xml:space="preserve">Mendoza J. </w:t>
      </w:r>
      <w:r w:rsidR="000E7EF5" w:rsidRPr="002E1FE8">
        <w:rPr>
          <w:rFonts w:eastAsia="Calibri" w:cstheme="minorHAnsi"/>
          <w:lang w:eastAsia="en-US"/>
        </w:rPr>
        <w:t xml:space="preserve">2016. </w:t>
      </w:r>
      <w:r w:rsidR="006B1ABA" w:rsidRPr="002E1FE8">
        <w:rPr>
          <w:rFonts w:eastAsia="Calibri" w:cstheme="minorHAnsi"/>
          <w:lang w:eastAsia="en-US"/>
        </w:rPr>
        <w:t>Zika virus is arriving at the American con</w:t>
      </w:r>
      <w:r w:rsidR="00B0226B" w:rsidRPr="002E1FE8">
        <w:rPr>
          <w:rFonts w:eastAsia="Calibri" w:cstheme="minorHAnsi"/>
          <w:lang w:eastAsia="en-US"/>
        </w:rPr>
        <w:t xml:space="preserve">tinent. </w:t>
      </w:r>
      <w:r w:rsidR="00997A0A" w:rsidRPr="002E1FE8">
        <w:rPr>
          <w:rFonts w:eastAsia="Calibri" w:cstheme="minorHAnsi"/>
          <w:lang w:eastAsia="en-US"/>
        </w:rPr>
        <w:t>Asian Pacific Journal of Tropical Medicine</w:t>
      </w:r>
      <w:r w:rsidR="00B0226B" w:rsidRPr="002E1FE8">
        <w:rPr>
          <w:rFonts w:eastAsia="Calibri" w:cstheme="minorHAnsi"/>
          <w:lang w:eastAsia="en-US"/>
        </w:rPr>
        <w:t>.9:</w:t>
      </w:r>
      <w:r w:rsidR="006B1ABA" w:rsidRPr="002E1FE8">
        <w:rPr>
          <w:rFonts w:eastAsia="Calibri" w:cstheme="minorHAnsi"/>
          <w:lang w:eastAsia="en-US"/>
        </w:rPr>
        <w:t xml:space="preserve">1019–1021. </w:t>
      </w:r>
    </w:p>
    <w:p w14:paraId="17C7E866" w14:textId="6AA5FA48"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38</w:t>
      </w:r>
      <w:r w:rsidR="00A911FC" w:rsidRPr="002E1FE8">
        <w:rPr>
          <w:rFonts w:eastAsia="Calibri" w:cstheme="minorHAnsi"/>
          <w:lang w:eastAsia="en-US"/>
        </w:rPr>
        <w:t>.</w:t>
      </w:r>
      <w:r w:rsidR="00621F11" w:rsidRPr="002E1FE8">
        <w:rPr>
          <w:rFonts w:eastAsia="Calibri" w:cstheme="minorHAnsi"/>
          <w:lang w:eastAsia="en-US"/>
        </w:rPr>
        <w:t xml:space="preserve"> </w:t>
      </w:r>
      <w:r w:rsidR="00EB5AC7" w:rsidRPr="002E1FE8">
        <w:rPr>
          <w:rFonts w:eastAsia="Calibri" w:cstheme="minorHAnsi"/>
          <w:lang w:eastAsia="en-US"/>
        </w:rPr>
        <w:t xml:space="preserve">Lounibos LP. </w:t>
      </w:r>
      <w:r w:rsidR="000E7EF5" w:rsidRPr="002E1FE8">
        <w:rPr>
          <w:rFonts w:eastAsia="Calibri" w:cstheme="minorHAnsi"/>
          <w:lang w:eastAsia="en-US"/>
        </w:rPr>
        <w:t xml:space="preserve">2002. </w:t>
      </w:r>
      <w:r w:rsidR="00EB5AC7" w:rsidRPr="002E1FE8">
        <w:rPr>
          <w:rFonts w:eastAsia="Calibri" w:cstheme="minorHAnsi"/>
          <w:lang w:eastAsia="en-US"/>
        </w:rPr>
        <w:t xml:space="preserve">Invasions by insect vectors of human disease. </w:t>
      </w:r>
      <w:r w:rsidR="00997A0A" w:rsidRPr="002E1FE8">
        <w:rPr>
          <w:rFonts w:eastAsia="Calibri" w:cstheme="minorHAnsi"/>
          <w:lang w:eastAsia="en-US"/>
        </w:rPr>
        <w:t>Annual Review of Entomology</w:t>
      </w:r>
      <w:r w:rsidR="00EB5AC7" w:rsidRPr="002E1FE8">
        <w:rPr>
          <w:rFonts w:eastAsia="Calibri" w:cstheme="minorHAnsi"/>
          <w:lang w:eastAsia="en-US"/>
        </w:rPr>
        <w:t>.47:233–66.</w:t>
      </w:r>
    </w:p>
    <w:p w14:paraId="0BA2DE14" w14:textId="3BE1BB76" w:rsidR="00C10292"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39</w:t>
      </w:r>
      <w:r w:rsidR="00A911FC" w:rsidRPr="002E1FE8">
        <w:rPr>
          <w:rFonts w:eastAsia="Calibri" w:cstheme="minorHAnsi"/>
          <w:lang w:eastAsia="en-US"/>
        </w:rPr>
        <w:t>.</w:t>
      </w:r>
      <w:r w:rsidR="00621F11" w:rsidRPr="002E1FE8">
        <w:rPr>
          <w:rFonts w:eastAsia="Calibri" w:cstheme="minorHAnsi"/>
          <w:lang w:eastAsia="en-US"/>
        </w:rPr>
        <w:t xml:space="preserve"> </w:t>
      </w:r>
      <w:r w:rsidR="00C10292" w:rsidRPr="002E1FE8">
        <w:rPr>
          <w:rFonts w:eastAsia="Calibri" w:cstheme="minorHAnsi"/>
          <w:lang w:eastAsia="en-US"/>
        </w:rPr>
        <w:t xml:space="preserve">Lounibos LP, Bargielowski I, Carrasquilla MC, Nishimura N. </w:t>
      </w:r>
      <w:r w:rsidR="000E7EF5" w:rsidRPr="002E1FE8">
        <w:rPr>
          <w:rFonts w:eastAsia="Calibri" w:cstheme="minorHAnsi"/>
          <w:lang w:eastAsia="en-US"/>
        </w:rPr>
        <w:t xml:space="preserve">2016. </w:t>
      </w:r>
      <w:r w:rsidR="00C10292" w:rsidRPr="002E1FE8">
        <w:rPr>
          <w:rFonts w:eastAsia="Calibri" w:cstheme="minorHAnsi"/>
          <w:lang w:eastAsia="en-US"/>
        </w:rPr>
        <w:t xml:space="preserve">Coexistence of </w:t>
      </w:r>
      <w:r w:rsidR="00C10292" w:rsidRPr="002E1FE8">
        <w:rPr>
          <w:rFonts w:eastAsia="Calibri" w:cstheme="minorHAnsi"/>
          <w:i/>
          <w:lang w:eastAsia="en-US"/>
        </w:rPr>
        <w:t>Aedes aegypti</w:t>
      </w:r>
      <w:r w:rsidR="00C10292" w:rsidRPr="002E1FE8">
        <w:rPr>
          <w:rFonts w:eastAsia="Calibri" w:cstheme="minorHAnsi"/>
          <w:lang w:eastAsia="en-US"/>
        </w:rPr>
        <w:t xml:space="preserve"> and </w:t>
      </w:r>
      <w:r w:rsidR="00C10292" w:rsidRPr="002E1FE8">
        <w:rPr>
          <w:rFonts w:eastAsia="Calibri" w:cstheme="minorHAnsi"/>
          <w:i/>
          <w:lang w:eastAsia="en-US"/>
        </w:rPr>
        <w:t>Aedes albopictus</w:t>
      </w:r>
      <w:r w:rsidR="00C10292" w:rsidRPr="002E1FE8">
        <w:rPr>
          <w:rFonts w:eastAsia="Calibri" w:cstheme="minorHAnsi"/>
          <w:lang w:eastAsia="en-US"/>
        </w:rPr>
        <w:t xml:space="preserve"> (Diptera: Culicidae) in Peninsular Florida</w:t>
      </w:r>
      <w:r w:rsidR="00DF0B5A" w:rsidRPr="002E1FE8">
        <w:rPr>
          <w:rFonts w:eastAsia="Calibri" w:cstheme="minorHAnsi"/>
          <w:lang w:eastAsia="en-US"/>
        </w:rPr>
        <w:t xml:space="preserve"> two decades after competitive displaceme</w:t>
      </w:r>
      <w:r w:rsidR="00C10292" w:rsidRPr="002E1FE8">
        <w:rPr>
          <w:rFonts w:eastAsia="Calibri" w:cstheme="minorHAnsi"/>
          <w:lang w:eastAsia="en-US"/>
        </w:rPr>
        <w:t>nts.</w:t>
      </w:r>
      <w:r w:rsidR="00046856" w:rsidRPr="002E1FE8">
        <w:rPr>
          <w:rFonts w:eastAsia="Calibri" w:cstheme="minorHAnsi"/>
          <w:lang w:eastAsia="en-US"/>
        </w:rPr>
        <w:t xml:space="preserve"> </w:t>
      </w:r>
      <w:r w:rsidR="00F1392F" w:rsidRPr="002E1FE8">
        <w:rPr>
          <w:rFonts w:eastAsia="Calibri" w:cstheme="minorHAnsi"/>
          <w:lang w:eastAsia="en-US"/>
        </w:rPr>
        <w:t>Journal of Medical Entomology</w:t>
      </w:r>
      <w:r w:rsidR="00B0226B" w:rsidRPr="002E1FE8">
        <w:rPr>
          <w:rFonts w:eastAsia="Calibri" w:cstheme="minorHAnsi"/>
          <w:lang w:eastAsia="en-US"/>
        </w:rPr>
        <w:t>. 53</w:t>
      </w:r>
      <w:r w:rsidR="00C10292" w:rsidRPr="002E1FE8">
        <w:rPr>
          <w:rFonts w:eastAsia="Calibri" w:cstheme="minorHAnsi"/>
          <w:lang w:eastAsia="en-US"/>
        </w:rPr>
        <w:t xml:space="preserve">:1385-1390. </w:t>
      </w:r>
    </w:p>
    <w:p w14:paraId="2AEFC14E" w14:textId="11473469" w:rsidR="007A0E0F" w:rsidRPr="002E1FE8" w:rsidRDefault="00872A6D"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40</w:t>
      </w:r>
      <w:r w:rsidR="00A911FC" w:rsidRPr="002E1FE8">
        <w:rPr>
          <w:rFonts w:eastAsia="Calibri" w:cstheme="minorHAnsi"/>
          <w:lang w:eastAsia="en-US"/>
        </w:rPr>
        <w:t>.</w:t>
      </w:r>
      <w:r w:rsidR="00621F11" w:rsidRPr="002E1FE8">
        <w:rPr>
          <w:rFonts w:eastAsia="Calibri" w:cstheme="minorHAnsi"/>
          <w:lang w:eastAsia="en-US"/>
        </w:rPr>
        <w:t xml:space="preserve"> </w:t>
      </w:r>
      <w:r w:rsidR="00616F8F" w:rsidRPr="002E1FE8">
        <w:rPr>
          <w:rFonts w:eastAsia="Calibri" w:cstheme="minorHAnsi"/>
          <w:lang w:eastAsia="en-US"/>
        </w:rPr>
        <w:t xml:space="preserve">Lounibos LP, Juliano SA. </w:t>
      </w:r>
      <w:r w:rsidR="004B14DC" w:rsidRPr="002E1FE8">
        <w:rPr>
          <w:rFonts w:eastAsia="Calibri" w:cstheme="minorHAnsi"/>
          <w:lang w:eastAsia="en-US"/>
        </w:rPr>
        <w:t xml:space="preserve">2018. </w:t>
      </w:r>
      <w:r w:rsidR="00616F8F" w:rsidRPr="002E1FE8">
        <w:rPr>
          <w:rFonts w:eastAsia="Calibri" w:cstheme="minorHAnsi"/>
          <w:lang w:eastAsia="en-US"/>
        </w:rPr>
        <w:t xml:space="preserve">Where Vectors Collide: The </w:t>
      </w:r>
      <w:r w:rsidR="00DF0B5A" w:rsidRPr="002E1FE8">
        <w:rPr>
          <w:rFonts w:eastAsia="Calibri" w:cstheme="minorHAnsi"/>
          <w:lang w:eastAsia="en-US"/>
        </w:rPr>
        <w:t>importance of mechanisms shaping the realized niche for modeling ranges of inva</w:t>
      </w:r>
      <w:r w:rsidR="00616F8F" w:rsidRPr="002E1FE8">
        <w:rPr>
          <w:rFonts w:eastAsia="Calibri" w:cstheme="minorHAnsi"/>
          <w:lang w:eastAsia="en-US"/>
        </w:rPr>
        <w:t xml:space="preserve">sive </w:t>
      </w:r>
      <w:r w:rsidR="00616F8F" w:rsidRPr="002E1FE8">
        <w:rPr>
          <w:rFonts w:eastAsia="Calibri" w:cstheme="minorHAnsi"/>
          <w:i/>
          <w:lang w:eastAsia="en-US"/>
        </w:rPr>
        <w:t>Aedes</w:t>
      </w:r>
      <w:r w:rsidR="00616F8F" w:rsidRPr="002E1FE8">
        <w:rPr>
          <w:rFonts w:eastAsia="Calibri" w:cstheme="minorHAnsi"/>
          <w:lang w:eastAsia="en-US"/>
        </w:rPr>
        <w:t xml:space="preserve"> Mosquitoes. </w:t>
      </w:r>
      <w:r w:rsidR="00B0226B" w:rsidRPr="002E1FE8">
        <w:rPr>
          <w:rFonts w:eastAsia="Calibri" w:cstheme="minorHAnsi"/>
          <w:lang w:eastAsia="en-US"/>
        </w:rPr>
        <w:t>Biol</w:t>
      </w:r>
      <w:r w:rsidR="00997A0A" w:rsidRPr="002E1FE8">
        <w:rPr>
          <w:rFonts w:eastAsia="Calibri" w:cstheme="minorHAnsi"/>
          <w:lang w:eastAsia="en-US"/>
        </w:rPr>
        <w:t>ogical</w:t>
      </w:r>
      <w:r w:rsidR="00B0226B" w:rsidRPr="002E1FE8">
        <w:rPr>
          <w:rFonts w:eastAsia="Calibri" w:cstheme="minorHAnsi"/>
          <w:lang w:eastAsia="en-US"/>
        </w:rPr>
        <w:t xml:space="preserve"> Invasions. 20</w:t>
      </w:r>
      <w:r w:rsidR="00616F8F" w:rsidRPr="002E1FE8">
        <w:rPr>
          <w:rFonts w:eastAsia="Calibri" w:cstheme="minorHAnsi"/>
          <w:lang w:eastAsia="en-US"/>
        </w:rPr>
        <w:t xml:space="preserve">:1913-1929. </w:t>
      </w:r>
    </w:p>
    <w:p w14:paraId="1D01025B" w14:textId="28C3C26F" w:rsidR="0018661D" w:rsidRPr="002E1FE8" w:rsidRDefault="003C757E"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 xml:space="preserve">41. </w:t>
      </w:r>
      <w:r w:rsidR="0018661D" w:rsidRPr="002E1FE8">
        <w:rPr>
          <w:rFonts w:eastAsia="Calibri" w:cstheme="minorHAnsi"/>
          <w:lang w:eastAsia="en-US"/>
        </w:rPr>
        <w:t>Maïga H, Gilles J R L, Lees RS, Yamada H, Bouyer J. 2020.</w:t>
      </w:r>
      <w:r w:rsidRPr="002E1FE8">
        <w:rPr>
          <w:rFonts w:eastAsia="Calibri" w:cstheme="minorHAnsi"/>
          <w:lang w:eastAsia="en-US"/>
        </w:rPr>
        <w:t xml:space="preserve"> </w:t>
      </w:r>
      <w:r w:rsidR="0018661D" w:rsidRPr="002E1FE8">
        <w:rPr>
          <w:rFonts w:eastAsia="Calibri" w:cstheme="minorHAnsi"/>
          <w:lang w:eastAsia="en-US"/>
        </w:rPr>
        <w:t xml:space="preserve">Demonstration of resistance to satyrization behavior in </w:t>
      </w:r>
      <w:r w:rsidR="0018661D" w:rsidRPr="002E1FE8">
        <w:rPr>
          <w:rFonts w:eastAsia="Calibri" w:cstheme="minorHAnsi"/>
          <w:i/>
          <w:lang w:eastAsia="en-US"/>
        </w:rPr>
        <w:t>Aedes aegypti</w:t>
      </w:r>
      <w:r w:rsidR="0018661D" w:rsidRPr="002E1FE8">
        <w:rPr>
          <w:rFonts w:eastAsia="Calibri" w:cstheme="minorHAnsi"/>
          <w:lang w:eastAsia="en-US"/>
        </w:rPr>
        <w:t xml:space="preserve"> (Linnaeus) from La Réunion island. bioRxiv 2020.02.10.942839; doi: https://doi.org/10.1101/2020.02.10.942839.</w:t>
      </w:r>
    </w:p>
    <w:p w14:paraId="6B2B4D85" w14:textId="6CFA1FD2" w:rsidR="006B1ABA" w:rsidRPr="002E1FE8" w:rsidRDefault="00E95DF4" w:rsidP="002E1FE8">
      <w:pPr>
        <w:pStyle w:val="Bibliography"/>
        <w:tabs>
          <w:tab w:val="left" w:pos="504"/>
        </w:tabs>
        <w:spacing w:before="240" w:after="0"/>
        <w:ind w:left="504" w:hanging="504"/>
        <w:rPr>
          <w:rFonts w:eastAsia="Calibri" w:cstheme="minorHAnsi"/>
          <w:lang w:eastAsia="en-US"/>
        </w:rPr>
      </w:pPr>
      <w:r w:rsidRPr="00ED5DFF">
        <w:rPr>
          <w:rFonts w:eastAsia="Calibri" w:cstheme="minorHAnsi"/>
          <w:lang w:val="es-419" w:eastAsia="en-US"/>
        </w:rPr>
        <w:t>42</w:t>
      </w:r>
      <w:r w:rsidR="00A911FC" w:rsidRPr="00ED5DFF">
        <w:rPr>
          <w:rFonts w:eastAsia="Calibri" w:cstheme="minorHAnsi"/>
          <w:lang w:val="es-419" w:eastAsia="en-US"/>
        </w:rPr>
        <w:t>.</w:t>
      </w:r>
      <w:r w:rsidR="00621F11" w:rsidRPr="00ED5DFF">
        <w:rPr>
          <w:rFonts w:eastAsia="Calibri" w:cstheme="minorHAnsi"/>
          <w:lang w:val="es-419" w:eastAsia="en-US"/>
        </w:rPr>
        <w:t xml:space="preserve"> </w:t>
      </w:r>
      <w:r w:rsidR="006B1ABA" w:rsidRPr="00ED5DFF">
        <w:rPr>
          <w:rFonts w:eastAsia="Calibri" w:cstheme="minorHAnsi"/>
          <w:lang w:val="es-419" w:eastAsia="en-US"/>
        </w:rPr>
        <w:t>Marcela P, Abu Hassan</w:t>
      </w:r>
      <w:r w:rsidR="004B14DC" w:rsidRPr="00ED5DFF">
        <w:rPr>
          <w:rFonts w:eastAsia="Calibri" w:cstheme="minorHAnsi"/>
          <w:lang w:val="es-419" w:eastAsia="en-US"/>
        </w:rPr>
        <w:t xml:space="preserve"> A</w:t>
      </w:r>
      <w:r w:rsidR="006B1ABA" w:rsidRPr="00ED5DFF">
        <w:rPr>
          <w:rFonts w:eastAsia="Calibri" w:cstheme="minorHAnsi"/>
          <w:lang w:val="es-419" w:eastAsia="en-US"/>
        </w:rPr>
        <w:t>, Hamdan</w:t>
      </w:r>
      <w:r w:rsidR="004B14DC" w:rsidRPr="00ED5DFF">
        <w:rPr>
          <w:rFonts w:eastAsia="Calibri" w:cstheme="minorHAnsi"/>
          <w:lang w:val="es-419" w:eastAsia="en-US"/>
        </w:rPr>
        <w:t xml:space="preserve"> A</w:t>
      </w:r>
      <w:r w:rsidR="006B1ABA" w:rsidRPr="00ED5DFF">
        <w:rPr>
          <w:rFonts w:eastAsia="Calibri" w:cstheme="minorHAnsi"/>
          <w:lang w:val="es-419" w:eastAsia="en-US"/>
        </w:rPr>
        <w:t>, Dieng</w:t>
      </w:r>
      <w:r w:rsidR="004B14DC" w:rsidRPr="00ED5DFF">
        <w:rPr>
          <w:rFonts w:eastAsia="Calibri" w:cstheme="minorHAnsi"/>
          <w:lang w:val="es-419" w:eastAsia="en-US"/>
        </w:rPr>
        <w:t xml:space="preserve"> H</w:t>
      </w:r>
      <w:r w:rsidR="00046856" w:rsidRPr="00ED5DFF">
        <w:rPr>
          <w:rFonts w:eastAsia="Calibri" w:cstheme="minorHAnsi"/>
          <w:lang w:val="es-419" w:eastAsia="en-US"/>
        </w:rPr>
        <w:t xml:space="preserve">, </w:t>
      </w:r>
      <w:r w:rsidR="006B1ABA" w:rsidRPr="00ED5DFF">
        <w:rPr>
          <w:rFonts w:eastAsia="Calibri" w:cstheme="minorHAnsi"/>
          <w:lang w:val="es-419" w:eastAsia="en-US"/>
        </w:rPr>
        <w:t xml:space="preserve">Kumara </w:t>
      </w:r>
      <w:r w:rsidR="004B14DC" w:rsidRPr="00ED5DFF">
        <w:rPr>
          <w:rFonts w:eastAsia="Calibri" w:cstheme="minorHAnsi"/>
          <w:lang w:val="es-419" w:eastAsia="en-US"/>
        </w:rPr>
        <w:t>TK. 2015.</w:t>
      </w:r>
      <w:r w:rsidR="00DF0B5A" w:rsidRPr="00ED5DFF">
        <w:rPr>
          <w:rFonts w:eastAsia="Calibri" w:cstheme="minorHAnsi"/>
          <w:lang w:val="es-419" w:eastAsia="en-US"/>
        </w:rPr>
        <w:t xml:space="preserve"> </w:t>
      </w:r>
      <w:r w:rsidR="006B1ABA" w:rsidRPr="002E1FE8">
        <w:rPr>
          <w:rFonts w:eastAsia="Calibri" w:cstheme="minorHAnsi"/>
          <w:lang w:eastAsia="en-US"/>
        </w:rPr>
        <w:t>Interspecific</w:t>
      </w:r>
      <w:r w:rsidR="00DF0B5A" w:rsidRPr="002E1FE8">
        <w:rPr>
          <w:rFonts w:eastAsia="Calibri" w:cstheme="minorHAnsi"/>
          <w:lang w:eastAsia="en-US"/>
        </w:rPr>
        <w:t xml:space="preserve"> cross-mating between </w:t>
      </w:r>
      <w:r w:rsidR="006B1ABA" w:rsidRPr="002E1FE8">
        <w:rPr>
          <w:rFonts w:eastAsia="Calibri" w:cstheme="minorHAnsi"/>
          <w:i/>
          <w:lang w:eastAsia="en-US"/>
        </w:rPr>
        <w:t>Aedes aegypti</w:t>
      </w:r>
      <w:r w:rsidR="006B1ABA" w:rsidRPr="002E1FE8">
        <w:rPr>
          <w:rFonts w:eastAsia="Calibri" w:cstheme="minorHAnsi"/>
          <w:lang w:eastAsia="en-US"/>
        </w:rPr>
        <w:t xml:space="preserve"> and </w:t>
      </w:r>
      <w:r w:rsidR="006B1ABA" w:rsidRPr="002E1FE8">
        <w:rPr>
          <w:rFonts w:eastAsia="Calibri" w:cstheme="minorHAnsi"/>
          <w:i/>
          <w:lang w:eastAsia="en-US"/>
        </w:rPr>
        <w:t>Aedes albopictus</w:t>
      </w:r>
      <w:r w:rsidR="006B1ABA" w:rsidRPr="002E1FE8">
        <w:rPr>
          <w:rFonts w:eastAsia="Calibri" w:cstheme="minorHAnsi"/>
          <w:lang w:eastAsia="en-US"/>
        </w:rPr>
        <w:t xml:space="preserve"> </w:t>
      </w:r>
      <w:r w:rsidR="00DF0B5A" w:rsidRPr="002E1FE8">
        <w:rPr>
          <w:rFonts w:eastAsia="Calibri" w:cstheme="minorHAnsi"/>
          <w:lang w:eastAsia="en-US"/>
        </w:rPr>
        <w:t>laboratory strains: implication of populati</w:t>
      </w:r>
      <w:r w:rsidR="00DF0B5A">
        <w:rPr>
          <w:rFonts w:eastAsia="Calibri" w:cstheme="minorHAnsi"/>
          <w:lang w:eastAsia="en-US"/>
        </w:rPr>
        <w:t>on density on mating behaviors</w:t>
      </w:r>
      <w:r w:rsidR="004B14DC" w:rsidRPr="002E1FE8">
        <w:rPr>
          <w:rFonts w:eastAsia="Calibri" w:cstheme="minorHAnsi"/>
          <w:lang w:eastAsia="en-US"/>
        </w:rPr>
        <w:t>.</w:t>
      </w:r>
      <w:r w:rsidR="006B1ABA" w:rsidRPr="002E1FE8">
        <w:rPr>
          <w:rFonts w:eastAsia="Calibri" w:cstheme="minorHAnsi"/>
          <w:lang w:eastAsia="en-US"/>
        </w:rPr>
        <w:t xml:space="preserve"> </w:t>
      </w:r>
      <w:r w:rsidR="00997A0A" w:rsidRPr="002E1FE8">
        <w:rPr>
          <w:rFonts w:eastAsia="Calibri" w:cstheme="minorHAnsi"/>
          <w:lang w:eastAsia="en-US"/>
        </w:rPr>
        <w:t>Journal of the American Mosquito Control Association</w:t>
      </w:r>
      <w:r w:rsidR="004B14DC" w:rsidRPr="002E1FE8">
        <w:rPr>
          <w:rFonts w:eastAsia="Calibri" w:cstheme="minorHAnsi"/>
          <w:lang w:eastAsia="en-US"/>
        </w:rPr>
        <w:t xml:space="preserve">. </w:t>
      </w:r>
      <w:r w:rsidR="00B0226B" w:rsidRPr="002E1FE8">
        <w:rPr>
          <w:rFonts w:eastAsia="Calibri" w:cstheme="minorHAnsi"/>
          <w:lang w:eastAsia="en-US"/>
        </w:rPr>
        <w:t>31:</w:t>
      </w:r>
      <w:r w:rsidR="006B1ABA" w:rsidRPr="002E1FE8">
        <w:rPr>
          <w:rFonts w:eastAsia="Calibri" w:cstheme="minorHAnsi"/>
          <w:lang w:eastAsia="en-US"/>
        </w:rPr>
        <w:t>313-320</w:t>
      </w:r>
      <w:r w:rsidR="004B14DC" w:rsidRPr="002E1FE8">
        <w:rPr>
          <w:rFonts w:eastAsia="Calibri" w:cstheme="minorHAnsi"/>
          <w:lang w:eastAsia="en-US"/>
        </w:rPr>
        <w:t>.</w:t>
      </w:r>
    </w:p>
    <w:p w14:paraId="7749D78E" w14:textId="7591B5CC" w:rsidR="006B1ABA"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43</w:t>
      </w:r>
      <w:r w:rsidR="00A911FC" w:rsidRPr="002E1FE8">
        <w:rPr>
          <w:rFonts w:eastAsia="Calibri" w:cstheme="minorHAnsi"/>
          <w:lang w:eastAsia="en-US"/>
        </w:rPr>
        <w:t>.</w:t>
      </w:r>
      <w:r w:rsidR="00621F11" w:rsidRPr="002E1FE8">
        <w:rPr>
          <w:rFonts w:eastAsia="Calibri" w:cstheme="minorHAnsi"/>
          <w:lang w:eastAsia="en-US"/>
        </w:rPr>
        <w:t xml:space="preserve"> </w:t>
      </w:r>
      <w:r w:rsidR="00340917" w:rsidRPr="002E1FE8">
        <w:rPr>
          <w:rFonts w:eastAsia="Calibri" w:cstheme="minorHAnsi"/>
          <w:lang w:eastAsia="en-US"/>
        </w:rPr>
        <w:t xml:space="preserve">Nasci RS, Hare SG, Willis FS. </w:t>
      </w:r>
      <w:r w:rsidR="004B14DC" w:rsidRPr="002E1FE8">
        <w:rPr>
          <w:rFonts w:eastAsia="Calibri" w:cstheme="minorHAnsi"/>
          <w:lang w:eastAsia="en-US"/>
        </w:rPr>
        <w:t xml:space="preserve">1989. </w:t>
      </w:r>
      <w:r w:rsidR="00340917" w:rsidRPr="002E1FE8">
        <w:rPr>
          <w:rFonts w:eastAsia="Calibri" w:cstheme="minorHAnsi"/>
          <w:lang w:eastAsia="en-US"/>
        </w:rPr>
        <w:t xml:space="preserve">Interspecific mating between Louisiana strains of </w:t>
      </w:r>
      <w:r w:rsidR="00340917" w:rsidRPr="002E1FE8">
        <w:rPr>
          <w:rFonts w:eastAsia="Calibri" w:cstheme="minorHAnsi"/>
          <w:i/>
          <w:lang w:eastAsia="en-US"/>
        </w:rPr>
        <w:t>Aedes albopictus</w:t>
      </w:r>
      <w:r w:rsidR="00340917" w:rsidRPr="002E1FE8">
        <w:rPr>
          <w:rFonts w:eastAsia="Calibri" w:cstheme="minorHAnsi"/>
          <w:lang w:eastAsia="en-US"/>
        </w:rPr>
        <w:t xml:space="preserve"> and </w:t>
      </w:r>
      <w:r w:rsidR="00340917" w:rsidRPr="002E1FE8">
        <w:rPr>
          <w:rFonts w:eastAsia="Calibri" w:cstheme="minorHAnsi"/>
          <w:i/>
          <w:lang w:eastAsia="en-US"/>
        </w:rPr>
        <w:t>Aedes aegypti</w:t>
      </w:r>
      <w:r w:rsidR="00340917" w:rsidRPr="002E1FE8">
        <w:rPr>
          <w:rFonts w:eastAsia="Calibri" w:cstheme="minorHAnsi"/>
          <w:lang w:eastAsia="en-US"/>
        </w:rPr>
        <w:t xml:space="preserve"> in the field and laboratory. </w:t>
      </w:r>
      <w:r w:rsidR="00997A0A" w:rsidRPr="002E1FE8">
        <w:rPr>
          <w:rFonts w:eastAsia="Calibri" w:cstheme="minorHAnsi"/>
          <w:lang w:eastAsia="en-US"/>
        </w:rPr>
        <w:t>Journal of the American Mosquito Control Association</w:t>
      </w:r>
      <w:r w:rsidR="00340917" w:rsidRPr="002E1FE8">
        <w:rPr>
          <w:rFonts w:eastAsia="Calibri" w:cstheme="minorHAnsi"/>
          <w:lang w:eastAsia="en-US"/>
        </w:rPr>
        <w:t>.5:416–21.</w:t>
      </w:r>
    </w:p>
    <w:p w14:paraId="2D482AA1" w14:textId="71F85123" w:rsidR="005C0A03"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44</w:t>
      </w:r>
      <w:r w:rsidR="00A911FC" w:rsidRPr="002E1FE8">
        <w:rPr>
          <w:rFonts w:eastAsia="Calibri" w:cstheme="minorHAnsi"/>
          <w:lang w:eastAsia="en-US"/>
        </w:rPr>
        <w:t>.</w:t>
      </w:r>
      <w:r w:rsidR="00621F11" w:rsidRPr="002E1FE8">
        <w:rPr>
          <w:rFonts w:eastAsia="Calibri" w:cstheme="minorHAnsi"/>
          <w:lang w:eastAsia="en-US"/>
        </w:rPr>
        <w:t xml:space="preserve"> </w:t>
      </w:r>
      <w:r w:rsidR="00910141" w:rsidRPr="002E1FE8">
        <w:rPr>
          <w:rFonts w:eastAsia="Calibri" w:cstheme="minorHAnsi"/>
          <w:lang w:eastAsia="en-US"/>
        </w:rPr>
        <w:t xml:space="preserve">Paupy C, Ollomo B, Kamgang B, Moutailler S, Rousset D, Demanou M, Hervé JP, Leroy E, Simard F. </w:t>
      </w:r>
      <w:r w:rsidR="004B14DC" w:rsidRPr="002E1FE8">
        <w:rPr>
          <w:rFonts w:eastAsia="Calibri" w:cstheme="minorHAnsi"/>
          <w:lang w:eastAsia="en-US"/>
        </w:rPr>
        <w:t xml:space="preserve">2010. </w:t>
      </w:r>
      <w:r w:rsidR="00910141" w:rsidRPr="002E1FE8">
        <w:rPr>
          <w:rFonts w:eastAsia="Calibri" w:cstheme="minorHAnsi"/>
          <w:lang w:eastAsia="en-US"/>
        </w:rPr>
        <w:t xml:space="preserve">Comparative role of </w:t>
      </w:r>
      <w:r w:rsidR="00910141" w:rsidRPr="002E1FE8">
        <w:rPr>
          <w:rFonts w:eastAsia="Calibri" w:cstheme="minorHAnsi"/>
          <w:i/>
          <w:lang w:eastAsia="en-US"/>
        </w:rPr>
        <w:t>Aedes albopictus</w:t>
      </w:r>
      <w:r w:rsidR="00910141" w:rsidRPr="002E1FE8">
        <w:rPr>
          <w:rFonts w:eastAsia="Calibri" w:cstheme="minorHAnsi"/>
          <w:lang w:eastAsia="en-US"/>
        </w:rPr>
        <w:t xml:space="preserve"> and </w:t>
      </w:r>
      <w:r w:rsidR="00910141" w:rsidRPr="002E1FE8">
        <w:rPr>
          <w:rFonts w:eastAsia="Calibri" w:cstheme="minorHAnsi"/>
          <w:i/>
          <w:lang w:eastAsia="en-US"/>
        </w:rPr>
        <w:t>Aedes aegypti</w:t>
      </w:r>
      <w:r w:rsidR="00910141" w:rsidRPr="002E1FE8">
        <w:rPr>
          <w:rFonts w:eastAsia="Calibri" w:cstheme="minorHAnsi"/>
          <w:lang w:eastAsia="en-US"/>
        </w:rPr>
        <w:t xml:space="preserve"> in the emergence of Dengue and Chikungunya in central Africa. </w:t>
      </w:r>
      <w:r w:rsidR="00B0226B" w:rsidRPr="002E1FE8">
        <w:rPr>
          <w:rFonts w:eastAsia="Calibri" w:cstheme="minorHAnsi"/>
          <w:lang w:eastAsia="en-US"/>
        </w:rPr>
        <w:t xml:space="preserve">Vector Borne </w:t>
      </w:r>
      <w:r w:rsidR="00997A0A" w:rsidRPr="002E1FE8">
        <w:rPr>
          <w:rFonts w:eastAsia="Calibri" w:cstheme="minorHAnsi"/>
          <w:lang w:eastAsia="en-US"/>
        </w:rPr>
        <w:t xml:space="preserve">and </w:t>
      </w:r>
      <w:r w:rsidR="00B0226B" w:rsidRPr="002E1FE8">
        <w:rPr>
          <w:rFonts w:eastAsia="Calibri" w:cstheme="minorHAnsi"/>
          <w:lang w:eastAsia="en-US"/>
        </w:rPr>
        <w:t>Zoonotic Dis</w:t>
      </w:r>
      <w:r w:rsidR="00997A0A" w:rsidRPr="002E1FE8">
        <w:rPr>
          <w:rFonts w:eastAsia="Calibri" w:cstheme="minorHAnsi"/>
          <w:lang w:eastAsia="en-US"/>
        </w:rPr>
        <w:t>eases</w:t>
      </w:r>
      <w:r w:rsidR="00B0226B" w:rsidRPr="002E1FE8">
        <w:rPr>
          <w:rFonts w:eastAsia="Calibri" w:cstheme="minorHAnsi"/>
          <w:lang w:eastAsia="en-US"/>
        </w:rPr>
        <w:t>. 10</w:t>
      </w:r>
      <w:r w:rsidR="00910141" w:rsidRPr="002E1FE8">
        <w:rPr>
          <w:rFonts w:eastAsia="Calibri" w:cstheme="minorHAnsi"/>
          <w:lang w:eastAsia="en-US"/>
        </w:rPr>
        <w:t xml:space="preserve">:259-66. </w:t>
      </w:r>
    </w:p>
    <w:p w14:paraId="437A7EE6" w14:textId="5E4D997C" w:rsidR="00FD2654"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45</w:t>
      </w:r>
      <w:r w:rsidR="00A911FC" w:rsidRPr="002E1FE8">
        <w:rPr>
          <w:rFonts w:eastAsia="Calibri" w:cstheme="minorHAnsi"/>
          <w:lang w:eastAsia="en-US"/>
        </w:rPr>
        <w:t>.</w:t>
      </w:r>
      <w:r w:rsidR="00621F11" w:rsidRPr="002E1FE8">
        <w:rPr>
          <w:rFonts w:eastAsia="Calibri" w:cstheme="minorHAnsi"/>
          <w:lang w:eastAsia="en-US"/>
        </w:rPr>
        <w:t xml:space="preserve"> </w:t>
      </w:r>
      <w:r w:rsidR="00FD2654" w:rsidRPr="002E1FE8">
        <w:rPr>
          <w:rFonts w:eastAsia="Calibri" w:cstheme="minorHAnsi"/>
          <w:lang w:eastAsia="en-US"/>
        </w:rPr>
        <w:t>Ribeiro JMC. 1988. Can satyrs control pests and vectors? J Med Entomol.25:431–440.</w:t>
      </w:r>
    </w:p>
    <w:p w14:paraId="3B83BDF5" w14:textId="620607EE" w:rsidR="00AF712A"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46</w:t>
      </w:r>
      <w:r w:rsidR="00A911FC" w:rsidRPr="002E1FE8">
        <w:rPr>
          <w:rFonts w:eastAsia="Calibri" w:cstheme="minorHAnsi"/>
          <w:lang w:eastAsia="en-US"/>
        </w:rPr>
        <w:t>.</w:t>
      </w:r>
      <w:r w:rsidR="00621F11" w:rsidRPr="002E1FE8">
        <w:rPr>
          <w:rFonts w:eastAsia="Calibri" w:cstheme="minorHAnsi"/>
          <w:lang w:eastAsia="en-US"/>
        </w:rPr>
        <w:t xml:space="preserve"> </w:t>
      </w:r>
      <w:r w:rsidR="00AF712A" w:rsidRPr="002E1FE8">
        <w:rPr>
          <w:rFonts w:eastAsia="Calibri" w:cstheme="minorHAnsi"/>
          <w:lang w:eastAsia="en-US"/>
        </w:rPr>
        <w:t>RStudio Team (2016). RStudio: Integrated Development for R. RStudio, Inc., Boston, MA URL http://www.rstudio.com/.</w:t>
      </w:r>
    </w:p>
    <w:p w14:paraId="5BFCADFB" w14:textId="1C6B2628" w:rsidR="006B1ABA"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47</w:t>
      </w:r>
      <w:r w:rsidR="00A911FC"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Soghigian J, Gibbs K, Stanton A, Kaiser R</w:t>
      </w:r>
      <w:r w:rsidR="004B14DC" w:rsidRPr="002E1FE8">
        <w:rPr>
          <w:rFonts w:eastAsia="Calibri" w:cstheme="minorHAnsi"/>
          <w:lang w:eastAsia="en-US"/>
        </w:rPr>
        <w:t>,</w:t>
      </w:r>
      <w:r w:rsidR="006B1ABA" w:rsidRPr="002E1FE8">
        <w:rPr>
          <w:rFonts w:eastAsia="Calibri" w:cstheme="minorHAnsi"/>
          <w:lang w:eastAsia="en-US"/>
        </w:rPr>
        <w:t xml:space="preserve"> Livdahl T. 2014</w:t>
      </w:r>
      <w:r w:rsidR="004B14DC" w:rsidRPr="002E1FE8">
        <w:rPr>
          <w:rFonts w:eastAsia="Calibri" w:cstheme="minorHAnsi"/>
          <w:lang w:eastAsia="en-US"/>
        </w:rPr>
        <w:t>.</w:t>
      </w:r>
      <w:r w:rsidR="006B1ABA" w:rsidRPr="002E1FE8">
        <w:rPr>
          <w:rFonts w:eastAsia="Calibri" w:cstheme="minorHAnsi"/>
          <w:lang w:eastAsia="en-US"/>
        </w:rPr>
        <w:t xml:space="preserve"> Sexual harassment and feeding inhibition between two invasive dengue vectors. Environ</w:t>
      </w:r>
      <w:r w:rsidR="00A655AB" w:rsidRPr="002E1FE8">
        <w:rPr>
          <w:rFonts w:eastAsia="Calibri" w:cstheme="minorHAnsi"/>
          <w:lang w:eastAsia="en-US"/>
        </w:rPr>
        <w:t xml:space="preserve">. </w:t>
      </w:r>
      <w:r w:rsidR="006B1ABA" w:rsidRPr="002E1FE8">
        <w:rPr>
          <w:rFonts w:eastAsia="Calibri" w:cstheme="minorHAnsi"/>
          <w:lang w:eastAsia="en-US"/>
        </w:rPr>
        <w:t>Health Insights</w:t>
      </w:r>
      <w:r w:rsidR="004B14DC" w:rsidRPr="002E1FE8">
        <w:rPr>
          <w:rFonts w:eastAsia="Calibri" w:cstheme="minorHAnsi"/>
          <w:lang w:eastAsia="en-US"/>
        </w:rPr>
        <w:t>.</w:t>
      </w:r>
      <w:r w:rsidR="006B1ABA" w:rsidRPr="002E1FE8">
        <w:rPr>
          <w:rFonts w:eastAsia="Calibri" w:cstheme="minorHAnsi"/>
          <w:lang w:eastAsia="en-US"/>
        </w:rPr>
        <w:t>8</w:t>
      </w:r>
      <w:r w:rsidR="00B0226B" w:rsidRPr="002E1FE8">
        <w:rPr>
          <w:rFonts w:eastAsia="Calibri" w:cstheme="minorHAnsi"/>
          <w:lang w:eastAsia="en-US"/>
        </w:rPr>
        <w:t>:</w:t>
      </w:r>
      <w:r w:rsidR="006B1ABA" w:rsidRPr="002E1FE8">
        <w:rPr>
          <w:rFonts w:eastAsia="Calibri" w:cstheme="minorHAnsi"/>
          <w:lang w:eastAsia="en-US"/>
        </w:rPr>
        <w:t xml:space="preserve"> 61–66.</w:t>
      </w:r>
    </w:p>
    <w:p w14:paraId="07AB4B02" w14:textId="7D8691FB" w:rsidR="006B1ABA"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48</w:t>
      </w:r>
      <w:r w:rsidR="00A911FC" w:rsidRPr="002E1FE8">
        <w:rPr>
          <w:rFonts w:eastAsia="Calibri" w:cstheme="minorHAnsi"/>
          <w:lang w:eastAsia="en-US"/>
        </w:rPr>
        <w:t>.</w:t>
      </w:r>
      <w:r w:rsidR="00621F11" w:rsidRPr="002E1FE8">
        <w:rPr>
          <w:rFonts w:eastAsia="Calibri" w:cstheme="minorHAnsi"/>
          <w:lang w:eastAsia="en-US"/>
        </w:rPr>
        <w:t xml:space="preserve"> </w:t>
      </w:r>
      <w:r w:rsidR="00340917" w:rsidRPr="002E1FE8">
        <w:rPr>
          <w:rFonts w:eastAsia="Calibri" w:cstheme="minorHAnsi"/>
          <w:lang w:eastAsia="en-US"/>
        </w:rPr>
        <w:t xml:space="preserve">Tripet F, Lounibos LP, Robbins D, Moran J, Nishimura N, Blosser EM. </w:t>
      </w:r>
      <w:r w:rsidR="004B14DC" w:rsidRPr="002E1FE8">
        <w:rPr>
          <w:rFonts w:eastAsia="Calibri" w:cstheme="minorHAnsi"/>
          <w:lang w:eastAsia="en-US"/>
        </w:rPr>
        <w:t xml:space="preserve">2011. </w:t>
      </w:r>
      <w:r w:rsidR="00340917" w:rsidRPr="002E1FE8">
        <w:rPr>
          <w:rFonts w:eastAsia="Calibri" w:cstheme="minorHAnsi"/>
          <w:lang w:eastAsia="en-US"/>
        </w:rPr>
        <w:t xml:space="preserve">Competitive reduction by satyrization? Evidence for interspecific mating in nature and asymmetric reproductive competition between invasive mosquito vectors. </w:t>
      </w:r>
      <w:r w:rsidR="00997A0A" w:rsidRPr="002E1FE8">
        <w:rPr>
          <w:rFonts w:eastAsia="Calibri" w:cstheme="minorHAnsi"/>
          <w:lang w:eastAsia="en-US"/>
        </w:rPr>
        <w:t>Journal of the American Mosquito Control Association</w:t>
      </w:r>
      <w:r w:rsidR="00340917" w:rsidRPr="002E1FE8">
        <w:rPr>
          <w:rFonts w:eastAsia="Calibri" w:cstheme="minorHAnsi"/>
          <w:lang w:eastAsia="en-US"/>
        </w:rPr>
        <w:t>.85:265–70.</w:t>
      </w:r>
    </w:p>
    <w:p w14:paraId="51693084" w14:textId="2E9B3DF3" w:rsidR="006B1ABA"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t>49</w:t>
      </w:r>
      <w:r w:rsidR="00A911FC" w:rsidRPr="002E1FE8">
        <w:rPr>
          <w:rFonts w:eastAsia="Calibri" w:cstheme="minorHAnsi"/>
          <w:lang w:eastAsia="en-US"/>
        </w:rPr>
        <w:t>.</w:t>
      </w:r>
      <w:r w:rsidR="00621F11" w:rsidRPr="002E1FE8">
        <w:rPr>
          <w:rFonts w:eastAsia="Calibri" w:cstheme="minorHAnsi"/>
          <w:lang w:eastAsia="en-US"/>
        </w:rPr>
        <w:t xml:space="preserve"> </w:t>
      </w:r>
      <w:r w:rsidR="006B1ABA" w:rsidRPr="002E1FE8">
        <w:rPr>
          <w:rFonts w:eastAsia="Calibri" w:cstheme="minorHAnsi"/>
          <w:lang w:eastAsia="en-US"/>
        </w:rPr>
        <w:t xml:space="preserve">World Health Organization. </w:t>
      </w:r>
      <w:r w:rsidR="004B14DC" w:rsidRPr="002E1FE8">
        <w:rPr>
          <w:rFonts w:eastAsia="Calibri" w:cstheme="minorHAnsi"/>
          <w:lang w:eastAsia="en-US"/>
        </w:rPr>
        <w:t xml:space="preserve">2017. </w:t>
      </w:r>
      <w:r w:rsidR="006B1ABA" w:rsidRPr="002E1FE8">
        <w:rPr>
          <w:rFonts w:eastAsia="Calibri" w:cstheme="minorHAnsi"/>
          <w:lang w:eastAsia="en-US"/>
        </w:rPr>
        <w:t>Global ve</w:t>
      </w:r>
      <w:r w:rsidR="00EC2E6B" w:rsidRPr="002E1FE8">
        <w:rPr>
          <w:rFonts w:eastAsia="Calibri" w:cstheme="minorHAnsi"/>
          <w:lang w:eastAsia="en-US"/>
        </w:rPr>
        <w:t>ctor control response 2017–2030</w:t>
      </w:r>
      <w:r w:rsidR="006B1ABA" w:rsidRPr="002E1FE8">
        <w:rPr>
          <w:rFonts w:eastAsia="Calibri" w:cstheme="minorHAnsi"/>
          <w:lang w:eastAsia="en-US"/>
        </w:rPr>
        <w:t>.</w:t>
      </w:r>
    </w:p>
    <w:p w14:paraId="33037E22" w14:textId="14A45F2F" w:rsidR="006B1ABA" w:rsidRPr="002E1FE8" w:rsidRDefault="00E95DF4" w:rsidP="002E1FE8">
      <w:pPr>
        <w:pStyle w:val="Bibliography"/>
        <w:tabs>
          <w:tab w:val="left" w:pos="504"/>
        </w:tabs>
        <w:spacing w:before="240" w:after="0"/>
        <w:ind w:left="504" w:hanging="504"/>
        <w:rPr>
          <w:rFonts w:eastAsia="Calibri" w:cstheme="minorHAnsi"/>
          <w:lang w:eastAsia="en-US"/>
        </w:rPr>
      </w:pPr>
      <w:r w:rsidRPr="002E1FE8">
        <w:rPr>
          <w:rFonts w:eastAsia="Calibri" w:cstheme="minorHAnsi"/>
          <w:lang w:eastAsia="en-US"/>
        </w:rPr>
        <w:lastRenderedPageBreak/>
        <w:t>50</w:t>
      </w:r>
      <w:r w:rsidR="00A911FC" w:rsidRPr="002E1FE8">
        <w:rPr>
          <w:rFonts w:eastAsia="Calibri" w:cstheme="minorHAnsi"/>
          <w:lang w:eastAsia="en-US"/>
        </w:rPr>
        <w:t>.</w:t>
      </w:r>
      <w:r w:rsidR="00621F11" w:rsidRPr="002E1FE8">
        <w:rPr>
          <w:rFonts w:eastAsia="Calibri" w:cstheme="minorHAnsi"/>
          <w:lang w:eastAsia="en-US"/>
        </w:rPr>
        <w:t xml:space="preserve"> </w:t>
      </w:r>
      <w:r w:rsidR="00FD2654" w:rsidRPr="002E1FE8">
        <w:rPr>
          <w:rFonts w:eastAsia="Calibri" w:cstheme="minorHAnsi"/>
          <w:lang w:eastAsia="en-US"/>
        </w:rPr>
        <w:t>World Health Organization.</w:t>
      </w:r>
      <w:r w:rsidR="006B1ABA" w:rsidRPr="002E1FE8">
        <w:rPr>
          <w:rFonts w:eastAsia="Calibri" w:cstheme="minorHAnsi"/>
          <w:lang w:eastAsia="en-US"/>
        </w:rPr>
        <w:t xml:space="preserve"> 2019. </w:t>
      </w:r>
      <w:hyperlink r:id="rId10" w:history="1">
        <w:r w:rsidR="006B1ABA" w:rsidRPr="002E1FE8">
          <w:rPr>
            <w:rFonts w:eastAsia="Calibri" w:cstheme="minorHAnsi"/>
            <w:lang w:eastAsia="en-US"/>
          </w:rPr>
          <w:t>https://www.who.int/csr/don/01-may-2018-dengue-reunion/en/</w:t>
        </w:r>
      </w:hyperlink>
      <w:r w:rsidR="00FD2654" w:rsidRPr="002E1FE8">
        <w:rPr>
          <w:rFonts w:eastAsia="Calibri" w:cstheme="minorHAnsi"/>
          <w:lang w:eastAsia="en-US"/>
        </w:rPr>
        <w:t xml:space="preserve"> </w:t>
      </w:r>
      <w:r w:rsidR="00B0226B" w:rsidRPr="002E1FE8">
        <w:rPr>
          <w:rFonts w:eastAsia="Calibri" w:cstheme="minorHAnsi"/>
          <w:lang w:eastAsia="en-US"/>
        </w:rPr>
        <w:t>(A</w:t>
      </w:r>
      <w:r w:rsidR="006B1ABA" w:rsidRPr="002E1FE8">
        <w:rPr>
          <w:rFonts w:eastAsia="Calibri" w:cstheme="minorHAnsi"/>
          <w:lang w:eastAsia="en-US"/>
        </w:rPr>
        <w:t>ssessed on 11</w:t>
      </w:r>
      <w:r w:rsidR="00B0226B" w:rsidRPr="002E1FE8">
        <w:rPr>
          <w:rFonts w:eastAsia="Calibri" w:cstheme="minorHAnsi"/>
          <w:lang w:eastAsia="en-US"/>
        </w:rPr>
        <w:t xml:space="preserve"> Sep </w:t>
      </w:r>
      <w:r w:rsidR="006B1ABA" w:rsidRPr="002E1FE8">
        <w:rPr>
          <w:rFonts w:eastAsia="Calibri" w:cstheme="minorHAnsi"/>
          <w:lang w:eastAsia="en-US"/>
        </w:rPr>
        <w:t>2019).</w:t>
      </w:r>
    </w:p>
    <w:p w14:paraId="3D09EFD4" w14:textId="00E441A1" w:rsidR="006B1ABA" w:rsidRPr="002E1FE8" w:rsidRDefault="00872A6D" w:rsidP="002E1FE8">
      <w:pPr>
        <w:pStyle w:val="Bibliography"/>
        <w:tabs>
          <w:tab w:val="left" w:pos="504"/>
        </w:tabs>
        <w:spacing w:before="240" w:after="0"/>
        <w:ind w:left="504" w:hanging="504"/>
        <w:rPr>
          <w:rFonts w:eastAsia="Calibri" w:cstheme="minorHAnsi"/>
          <w:lang w:eastAsia="en-US"/>
        </w:rPr>
      </w:pPr>
      <w:r w:rsidRPr="00ED5DFF">
        <w:rPr>
          <w:rFonts w:eastAsia="Calibri" w:cstheme="minorHAnsi"/>
          <w:lang w:val="fr-FR" w:eastAsia="en-US"/>
        </w:rPr>
        <w:t>5</w:t>
      </w:r>
      <w:r w:rsidR="00E95DF4" w:rsidRPr="00ED5DFF">
        <w:rPr>
          <w:rFonts w:eastAsia="Calibri" w:cstheme="minorHAnsi"/>
          <w:lang w:val="fr-FR" w:eastAsia="en-US"/>
        </w:rPr>
        <w:t>1</w:t>
      </w:r>
      <w:r w:rsidR="00A911FC" w:rsidRPr="00ED5DFF">
        <w:rPr>
          <w:rFonts w:eastAsia="Calibri" w:cstheme="minorHAnsi"/>
          <w:lang w:val="fr-FR" w:eastAsia="en-US"/>
        </w:rPr>
        <w:t>.</w:t>
      </w:r>
      <w:r w:rsidR="00621F11" w:rsidRPr="00ED5DFF">
        <w:rPr>
          <w:rFonts w:eastAsia="Calibri" w:cstheme="minorHAnsi"/>
          <w:lang w:val="fr-FR" w:eastAsia="en-US"/>
        </w:rPr>
        <w:t xml:space="preserve"> </w:t>
      </w:r>
      <w:r w:rsidR="006B1ABA" w:rsidRPr="00ED5DFF">
        <w:rPr>
          <w:rFonts w:eastAsia="Calibri" w:cstheme="minorHAnsi"/>
          <w:lang w:val="fr-FR" w:eastAsia="en-US"/>
        </w:rPr>
        <w:t xml:space="preserve">Zheng ML, Zhang DJ, Damiens DD, Lees RS, Gilles JR. </w:t>
      </w:r>
      <w:r w:rsidR="004B14DC" w:rsidRPr="00ED5DFF">
        <w:rPr>
          <w:rFonts w:eastAsia="Calibri" w:cstheme="minorHAnsi"/>
          <w:lang w:val="fr-FR" w:eastAsia="en-US"/>
        </w:rPr>
        <w:t xml:space="preserve">2015. </w:t>
      </w:r>
      <w:r w:rsidR="006B1ABA" w:rsidRPr="002E1FE8">
        <w:rPr>
          <w:rFonts w:eastAsia="Calibri" w:cstheme="minorHAnsi"/>
          <w:lang w:eastAsia="en-US"/>
        </w:rPr>
        <w:t xml:space="preserve">Standard operating procedures for standardized mass rearing of the dengue and chikungunya vectors </w:t>
      </w:r>
      <w:r w:rsidR="006B1ABA" w:rsidRPr="002E1FE8">
        <w:rPr>
          <w:rFonts w:eastAsia="Calibri" w:cstheme="minorHAnsi"/>
          <w:i/>
          <w:lang w:eastAsia="en-US"/>
        </w:rPr>
        <w:t>Aedes aegypti</w:t>
      </w:r>
      <w:r w:rsidR="006B1ABA" w:rsidRPr="002E1FE8">
        <w:rPr>
          <w:rFonts w:eastAsia="Calibri" w:cstheme="minorHAnsi"/>
          <w:lang w:eastAsia="en-US"/>
        </w:rPr>
        <w:t xml:space="preserve"> and </w:t>
      </w:r>
      <w:r w:rsidR="006B1ABA" w:rsidRPr="002E1FE8">
        <w:rPr>
          <w:rFonts w:eastAsia="Calibri" w:cstheme="minorHAnsi"/>
          <w:i/>
          <w:lang w:eastAsia="en-US"/>
        </w:rPr>
        <w:t xml:space="preserve">Aedes albopictus </w:t>
      </w:r>
      <w:r w:rsidR="006B1ABA" w:rsidRPr="002E1FE8">
        <w:rPr>
          <w:rFonts w:eastAsia="Calibri" w:cstheme="minorHAnsi"/>
          <w:lang w:eastAsia="en-US"/>
        </w:rPr>
        <w:t>(Diptera: Culicidae). II. Egg storage and hatching. Parasit</w:t>
      </w:r>
      <w:r w:rsidR="00997A0A" w:rsidRPr="002E1FE8">
        <w:rPr>
          <w:rFonts w:eastAsia="Calibri" w:cstheme="minorHAnsi"/>
          <w:lang w:eastAsia="en-US"/>
        </w:rPr>
        <w:t>es</w:t>
      </w:r>
      <w:r w:rsidR="006B1ABA" w:rsidRPr="002E1FE8">
        <w:rPr>
          <w:rFonts w:eastAsia="Calibri" w:cstheme="minorHAnsi"/>
          <w:lang w:eastAsia="en-US"/>
        </w:rPr>
        <w:t xml:space="preserve"> </w:t>
      </w:r>
      <w:r w:rsidR="00997A0A" w:rsidRPr="002E1FE8">
        <w:rPr>
          <w:rFonts w:eastAsia="Calibri" w:cstheme="minorHAnsi"/>
          <w:lang w:eastAsia="en-US"/>
        </w:rPr>
        <w:t xml:space="preserve">&amp; </w:t>
      </w:r>
      <w:r w:rsidR="006B1ABA" w:rsidRPr="002E1FE8">
        <w:rPr>
          <w:rFonts w:eastAsia="Calibri" w:cstheme="minorHAnsi"/>
          <w:lang w:eastAsia="en-US"/>
        </w:rPr>
        <w:t>Vectors.8:348.</w:t>
      </w:r>
    </w:p>
    <w:p w14:paraId="38BD53FB" w14:textId="77777777" w:rsidR="00794F29" w:rsidRPr="002E1FE8" w:rsidRDefault="00794F29" w:rsidP="002E1FE8">
      <w:pPr>
        <w:spacing w:before="240"/>
        <w:rPr>
          <w:rFonts w:cstheme="minorHAnsi"/>
          <w:b/>
          <w:color w:val="000000"/>
        </w:rPr>
      </w:pPr>
      <w:r w:rsidRPr="002E1FE8">
        <w:rPr>
          <w:rFonts w:cstheme="minorHAnsi"/>
          <w:b/>
        </w:rPr>
        <w:br w:type="page"/>
      </w:r>
    </w:p>
    <w:p w14:paraId="6D18803F" w14:textId="0639D0C0" w:rsidR="00CE2B56" w:rsidRPr="002E1FE8" w:rsidRDefault="008332ED" w:rsidP="00167EBF">
      <w:pPr>
        <w:pStyle w:val="Default"/>
        <w:rPr>
          <w:b/>
          <w:sz w:val="22"/>
          <w:szCs w:val="22"/>
        </w:rPr>
      </w:pPr>
      <w:r w:rsidRPr="002E1FE8">
        <w:rPr>
          <w:b/>
          <w:sz w:val="22"/>
          <w:szCs w:val="22"/>
        </w:rPr>
        <w:lastRenderedPageBreak/>
        <w:t>FIGURE LEGENDS</w:t>
      </w:r>
    </w:p>
    <w:p w14:paraId="730A0F84" w14:textId="77777777" w:rsidR="00B45193" w:rsidRPr="002E1FE8" w:rsidRDefault="00B45193" w:rsidP="00167EBF">
      <w:pPr>
        <w:pStyle w:val="Default"/>
        <w:rPr>
          <w:color w:val="2A2A2A"/>
        </w:rPr>
      </w:pPr>
    </w:p>
    <w:p w14:paraId="13E54C96" w14:textId="7BD8799C" w:rsidR="00113DEC" w:rsidRPr="002E1FE8" w:rsidRDefault="00113DEC" w:rsidP="00FF0B4F">
      <w:pPr>
        <w:pStyle w:val="Default"/>
        <w:spacing w:line="480" w:lineRule="auto"/>
        <w:rPr>
          <w:i/>
          <w:sz w:val="22"/>
          <w:szCs w:val="22"/>
        </w:rPr>
      </w:pPr>
      <w:r w:rsidRPr="002E1FE8">
        <w:rPr>
          <w:b/>
          <w:sz w:val="22"/>
          <w:szCs w:val="22"/>
        </w:rPr>
        <w:t>Figure 1.</w:t>
      </w:r>
      <w:r w:rsidRPr="002E1FE8">
        <w:rPr>
          <w:b/>
        </w:rPr>
        <w:t xml:space="preserve"> </w:t>
      </w:r>
      <w:r w:rsidRPr="002E1FE8">
        <w:rPr>
          <w:b/>
          <w:sz w:val="22"/>
          <w:szCs w:val="22"/>
        </w:rPr>
        <w:t xml:space="preserve">Sympatric cross-mating between </w:t>
      </w:r>
      <w:r w:rsidR="00AB7076" w:rsidRPr="002E1FE8">
        <w:rPr>
          <w:b/>
          <w:i/>
          <w:sz w:val="22"/>
          <w:szCs w:val="22"/>
        </w:rPr>
        <w:t xml:space="preserve">Ae. </w:t>
      </w:r>
      <w:r w:rsidRPr="002E1FE8">
        <w:rPr>
          <w:b/>
          <w:i/>
          <w:sz w:val="22"/>
          <w:szCs w:val="22"/>
        </w:rPr>
        <w:t>aegypti</w:t>
      </w:r>
      <w:r w:rsidRPr="002E1FE8">
        <w:rPr>
          <w:b/>
          <w:sz w:val="22"/>
          <w:szCs w:val="22"/>
        </w:rPr>
        <w:t xml:space="preserve"> and </w:t>
      </w:r>
      <w:r w:rsidR="00AB7076" w:rsidRPr="002E1FE8">
        <w:rPr>
          <w:b/>
          <w:i/>
          <w:sz w:val="22"/>
          <w:szCs w:val="22"/>
        </w:rPr>
        <w:t xml:space="preserve">Ae. </w:t>
      </w:r>
      <w:r w:rsidRPr="002E1FE8">
        <w:rPr>
          <w:b/>
          <w:i/>
          <w:sz w:val="22"/>
          <w:szCs w:val="22"/>
        </w:rPr>
        <w:t>albopictus</w:t>
      </w:r>
      <w:r w:rsidRPr="002E1FE8">
        <w:rPr>
          <w:b/>
          <w:sz w:val="22"/>
          <w:szCs w:val="22"/>
        </w:rPr>
        <w:t xml:space="preserve"> strains from La Réunion island</w:t>
      </w:r>
      <w:r w:rsidR="003A76FC" w:rsidRPr="002E1FE8">
        <w:rPr>
          <w:b/>
          <w:sz w:val="22"/>
          <w:szCs w:val="22"/>
        </w:rPr>
        <w:t>.</w:t>
      </w:r>
      <w:r w:rsidRPr="002E1FE8">
        <w:rPr>
          <w:b/>
          <w:sz w:val="22"/>
          <w:szCs w:val="22"/>
        </w:rPr>
        <w:t xml:space="preserve"> </w:t>
      </w:r>
      <w:r w:rsidRPr="002E1FE8">
        <w:rPr>
          <w:sz w:val="22"/>
          <w:szCs w:val="22"/>
        </w:rPr>
        <w:t>C denotes the cross</w:t>
      </w:r>
      <w:r w:rsidR="00671BB4">
        <w:rPr>
          <w:sz w:val="22"/>
          <w:szCs w:val="22"/>
        </w:rPr>
        <w:t>,</w:t>
      </w:r>
      <w:r w:rsidRPr="002E1FE8">
        <w:rPr>
          <w:sz w:val="22"/>
          <w:szCs w:val="22"/>
        </w:rPr>
        <w:t xml:space="preserve"> and numbers (1-6) are related to the cross identity. The number of dissected females (n) per cross were C1=control </w:t>
      </w:r>
      <w:r w:rsidRPr="002E1FE8">
        <w:rPr>
          <w:i/>
          <w:sz w:val="22"/>
          <w:szCs w:val="22"/>
        </w:rPr>
        <w:t>Ae. albopictus</w:t>
      </w:r>
      <w:r w:rsidRPr="002E1FE8">
        <w:rPr>
          <w:sz w:val="22"/>
          <w:szCs w:val="22"/>
        </w:rPr>
        <w:t xml:space="preserve"> (non-irradiated), n=58, C2=control </w:t>
      </w:r>
      <w:r w:rsidRPr="002E1FE8">
        <w:rPr>
          <w:i/>
          <w:sz w:val="22"/>
          <w:szCs w:val="22"/>
        </w:rPr>
        <w:t xml:space="preserve">Ae. aegypti </w:t>
      </w:r>
      <w:r w:rsidRPr="0076002B">
        <w:rPr>
          <w:sz w:val="22"/>
          <w:szCs w:val="22"/>
        </w:rPr>
        <w:t>(</w:t>
      </w:r>
      <w:r w:rsidRPr="002E1FE8">
        <w:rPr>
          <w:sz w:val="22"/>
          <w:szCs w:val="22"/>
        </w:rPr>
        <w:t xml:space="preserve">non-irradiated), n=71, C3=male </w:t>
      </w:r>
      <w:r w:rsidRPr="002E1FE8">
        <w:rPr>
          <w:i/>
          <w:sz w:val="22"/>
          <w:szCs w:val="22"/>
        </w:rPr>
        <w:t>Ae. albopictus</w:t>
      </w:r>
      <w:r w:rsidRPr="002E1FE8">
        <w:rPr>
          <w:sz w:val="22"/>
          <w:szCs w:val="22"/>
        </w:rPr>
        <w:t xml:space="preserve"> (non-irradiated) × female </w:t>
      </w:r>
      <w:r w:rsidRPr="002E1FE8">
        <w:rPr>
          <w:i/>
          <w:sz w:val="22"/>
          <w:szCs w:val="22"/>
        </w:rPr>
        <w:t>Ae. aegypti</w:t>
      </w:r>
      <w:r w:rsidRPr="002E1FE8">
        <w:rPr>
          <w:sz w:val="22"/>
          <w:szCs w:val="22"/>
        </w:rPr>
        <w:t xml:space="preserve">, n=28, C4=male </w:t>
      </w:r>
      <w:r w:rsidRPr="002E1FE8">
        <w:rPr>
          <w:i/>
          <w:sz w:val="22"/>
          <w:szCs w:val="22"/>
        </w:rPr>
        <w:t>Ae. albopictus</w:t>
      </w:r>
      <w:r w:rsidRPr="002E1FE8">
        <w:rPr>
          <w:sz w:val="22"/>
          <w:szCs w:val="22"/>
        </w:rPr>
        <w:t xml:space="preserve"> (irradiated) × female </w:t>
      </w:r>
      <w:r w:rsidRPr="002E1FE8">
        <w:rPr>
          <w:i/>
          <w:sz w:val="22"/>
          <w:szCs w:val="22"/>
        </w:rPr>
        <w:t>Ae. aegypti</w:t>
      </w:r>
      <w:r w:rsidRPr="002E1FE8">
        <w:rPr>
          <w:sz w:val="22"/>
          <w:szCs w:val="22"/>
        </w:rPr>
        <w:t xml:space="preserve">, n=41, C5=male </w:t>
      </w:r>
      <w:r w:rsidRPr="002E1FE8">
        <w:rPr>
          <w:i/>
          <w:sz w:val="22"/>
          <w:szCs w:val="22"/>
        </w:rPr>
        <w:t>Ae. aegypti</w:t>
      </w:r>
      <w:r w:rsidRPr="002E1FE8">
        <w:rPr>
          <w:sz w:val="22"/>
          <w:szCs w:val="22"/>
        </w:rPr>
        <w:t xml:space="preserve"> (non-irradiated) × female </w:t>
      </w:r>
      <w:r w:rsidRPr="002E1FE8">
        <w:rPr>
          <w:i/>
          <w:sz w:val="22"/>
          <w:szCs w:val="22"/>
        </w:rPr>
        <w:t>Ae. albopictus</w:t>
      </w:r>
      <w:r w:rsidRPr="002E1FE8">
        <w:rPr>
          <w:sz w:val="22"/>
          <w:szCs w:val="22"/>
        </w:rPr>
        <w:t xml:space="preserve">, n=82, C4= male </w:t>
      </w:r>
      <w:r w:rsidRPr="002E1FE8">
        <w:rPr>
          <w:i/>
          <w:sz w:val="22"/>
          <w:szCs w:val="22"/>
        </w:rPr>
        <w:t>Ae. aegypti</w:t>
      </w:r>
      <w:r w:rsidRPr="002E1FE8" w:rsidDel="00585B69">
        <w:rPr>
          <w:i/>
          <w:sz w:val="22"/>
          <w:szCs w:val="22"/>
        </w:rPr>
        <w:t xml:space="preserve"> </w:t>
      </w:r>
      <w:r w:rsidRPr="002E1FE8">
        <w:rPr>
          <w:sz w:val="22"/>
          <w:szCs w:val="22"/>
        </w:rPr>
        <w:t xml:space="preserve">(irradiated) × female </w:t>
      </w:r>
      <w:r w:rsidRPr="002E1FE8">
        <w:rPr>
          <w:i/>
          <w:sz w:val="22"/>
          <w:szCs w:val="22"/>
        </w:rPr>
        <w:t xml:space="preserve">Ae. albopictus, </w:t>
      </w:r>
      <w:r w:rsidRPr="002E1FE8">
        <w:rPr>
          <w:sz w:val="22"/>
          <w:szCs w:val="22"/>
        </w:rPr>
        <w:t>n=72</w:t>
      </w:r>
      <w:r w:rsidRPr="002E1FE8">
        <w:rPr>
          <w:i/>
          <w:sz w:val="22"/>
          <w:szCs w:val="22"/>
        </w:rPr>
        <w:t xml:space="preserve">. </w:t>
      </w:r>
    </w:p>
    <w:p w14:paraId="032F3456" w14:textId="77777777" w:rsidR="00CE2B56" w:rsidRPr="002E1FE8" w:rsidRDefault="00CE2B56" w:rsidP="00FF0B4F">
      <w:pPr>
        <w:pStyle w:val="Default"/>
        <w:spacing w:line="480" w:lineRule="auto"/>
        <w:rPr>
          <w:i/>
          <w:sz w:val="22"/>
          <w:szCs w:val="22"/>
        </w:rPr>
      </w:pPr>
    </w:p>
    <w:p w14:paraId="303A8EBE" w14:textId="2385929F" w:rsidR="00113DEC" w:rsidRPr="002E1FE8" w:rsidRDefault="00113DEC" w:rsidP="00FF0B4F">
      <w:pPr>
        <w:pStyle w:val="Default"/>
        <w:spacing w:line="480" w:lineRule="auto"/>
        <w:rPr>
          <w:i/>
          <w:sz w:val="22"/>
          <w:szCs w:val="22"/>
        </w:rPr>
      </w:pPr>
      <w:r w:rsidRPr="002E1FE8">
        <w:rPr>
          <w:b/>
          <w:sz w:val="22"/>
          <w:szCs w:val="22"/>
        </w:rPr>
        <w:t xml:space="preserve">Figure 2. Egg hatch in sympatric crosses between </w:t>
      </w:r>
      <w:r w:rsidR="00AB7076" w:rsidRPr="002E1FE8">
        <w:rPr>
          <w:b/>
          <w:i/>
          <w:sz w:val="22"/>
          <w:szCs w:val="22"/>
        </w:rPr>
        <w:t xml:space="preserve">Ae. </w:t>
      </w:r>
      <w:r w:rsidRPr="002E1FE8">
        <w:rPr>
          <w:b/>
          <w:i/>
          <w:sz w:val="22"/>
          <w:szCs w:val="22"/>
        </w:rPr>
        <w:t>aegypti</w:t>
      </w:r>
      <w:r w:rsidRPr="002E1FE8">
        <w:rPr>
          <w:b/>
          <w:sz w:val="22"/>
          <w:szCs w:val="22"/>
        </w:rPr>
        <w:t xml:space="preserve"> and </w:t>
      </w:r>
      <w:r w:rsidR="00AB7076" w:rsidRPr="002E1FE8">
        <w:rPr>
          <w:b/>
          <w:i/>
          <w:sz w:val="22"/>
          <w:szCs w:val="22"/>
        </w:rPr>
        <w:t xml:space="preserve">Ae. </w:t>
      </w:r>
      <w:r w:rsidRPr="002E1FE8">
        <w:rPr>
          <w:b/>
          <w:i/>
          <w:sz w:val="22"/>
          <w:szCs w:val="22"/>
        </w:rPr>
        <w:t>albopictus</w:t>
      </w:r>
      <w:r w:rsidRPr="002E1FE8">
        <w:rPr>
          <w:b/>
          <w:sz w:val="22"/>
          <w:szCs w:val="22"/>
        </w:rPr>
        <w:t xml:space="preserve"> strains from La Réunion island</w:t>
      </w:r>
      <w:r w:rsidR="003A76FC" w:rsidRPr="002E1FE8">
        <w:rPr>
          <w:b/>
          <w:sz w:val="22"/>
          <w:szCs w:val="22"/>
        </w:rPr>
        <w:t>.</w:t>
      </w:r>
      <w:r w:rsidRPr="002E1FE8">
        <w:rPr>
          <w:b/>
          <w:sz w:val="22"/>
          <w:szCs w:val="22"/>
        </w:rPr>
        <w:t xml:space="preserve"> </w:t>
      </w:r>
      <w:r w:rsidRPr="002E1FE8">
        <w:rPr>
          <w:sz w:val="22"/>
          <w:szCs w:val="22"/>
        </w:rPr>
        <w:t xml:space="preserve">C denotes the cross and numbers (1-6) are related to the cross identity. C1=control </w:t>
      </w:r>
      <w:r w:rsidRPr="002E1FE8">
        <w:rPr>
          <w:i/>
          <w:sz w:val="22"/>
          <w:szCs w:val="22"/>
        </w:rPr>
        <w:t>Ae. albopictus</w:t>
      </w:r>
      <w:r w:rsidRPr="002E1FE8">
        <w:rPr>
          <w:sz w:val="22"/>
          <w:szCs w:val="22"/>
        </w:rPr>
        <w:t xml:space="preserve"> (non-irradiated), C2=control </w:t>
      </w:r>
      <w:r w:rsidRPr="002E1FE8">
        <w:rPr>
          <w:i/>
          <w:sz w:val="22"/>
          <w:szCs w:val="22"/>
        </w:rPr>
        <w:t>Ae. aegypti (</w:t>
      </w:r>
      <w:r w:rsidRPr="002E1FE8">
        <w:rPr>
          <w:sz w:val="22"/>
          <w:szCs w:val="22"/>
        </w:rPr>
        <w:t xml:space="preserve">non-irradiated), C3=male </w:t>
      </w:r>
      <w:r w:rsidRPr="002E1FE8">
        <w:rPr>
          <w:i/>
          <w:sz w:val="22"/>
          <w:szCs w:val="22"/>
        </w:rPr>
        <w:t>Ae. albopictus</w:t>
      </w:r>
      <w:r w:rsidRPr="002E1FE8">
        <w:rPr>
          <w:sz w:val="22"/>
          <w:szCs w:val="22"/>
        </w:rPr>
        <w:t xml:space="preserve"> (non-irradiated) × female </w:t>
      </w:r>
      <w:r w:rsidRPr="002E1FE8">
        <w:rPr>
          <w:i/>
          <w:sz w:val="22"/>
          <w:szCs w:val="22"/>
        </w:rPr>
        <w:t>Ae. aegypti</w:t>
      </w:r>
      <w:r w:rsidRPr="002E1FE8">
        <w:rPr>
          <w:sz w:val="22"/>
          <w:szCs w:val="22"/>
        </w:rPr>
        <w:t xml:space="preserve">, C4=male </w:t>
      </w:r>
      <w:r w:rsidRPr="002E1FE8">
        <w:rPr>
          <w:i/>
          <w:sz w:val="22"/>
          <w:szCs w:val="22"/>
        </w:rPr>
        <w:t>Ae. albopictus</w:t>
      </w:r>
      <w:r w:rsidRPr="002E1FE8">
        <w:rPr>
          <w:sz w:val="22"/>
          <w:szCs w:val="22"/>
        </w:rPr>
        <w:t xml:space="preserve"> (irradiated) × female </w:t>
      </w:r>
      <w:r w:rsidRPr="002E1FE8">
        <w:rPr>
          <w:i/>
          <w:sz w:val="22"/>
          <w:szCs w:val="22"/>
        </w:rPr>
        <w:t>Ae. aegypti</w:t>
      </w:r>
      <w:r w:rsidRPr="002E1FE8">
        <w:rPr>
          <w:sz w:val="22"/>
          <w:szCs w:val="22"/>
        </w:rPr>
        <w:t xml:space="preserve">, C5=male </w:t>
      </w:r>
      <w:r w:rsidRPr="002E1FE8">
        <w:rPr>
          <w:i/>
          <w:sz w:val="22"/>
          <w:szCs w:val="22"/>
        </w:rPr>
        <w:t>Ae. aegypti</w:t>
      </w:r>
      <w:r w:rsidRPr="002E1FE8">
        <w:rPr>
          <w:sz w:val="22"/>
          <w:szCs w:val="22"/>
        </w:rPr>
        <w:t xml:space="preserve"> (non-irradiated) × female </w:t>
      </w:r>
      <w:r w:rsidRPr="002E1FE8">
        <w:rPr>
          <w:i/>
          <w:sz w:val="22"/>
          <w:szCs w:val="22"/>
        </w:rPr>
        <w:t>Ae. albopictus</w:t>
      </w:r>
      <w:r w:rsidRPr="002E1FE8">
        <w:rPr>
          <w:sz w:val="22"/>
          <w:szCs w:val="22"/>
        </w:rPr>
        <w:t xml:space="preserve">, C4=male </w:t>
      </w:r>
      <w:r w:rsidRPr="002E1FE8">
        <w:rPr>
          <w:i/>
          <w:sz w:val="22"/>
          <w:szCs w:val="22"/>
        </w:rPr>
        <w:t>Ae. aegypti</w:t>
      </w:r>
      <w:r w:rsidRPr="002E1FE8" w:rsidDel="00585B69">
        <w:rPr>
          <w:i/>
          <w:sz w:val="22"/>
          <w:szCs w:val="22"/>
        </w:rPr>
        <w:t xml:space="preserve"> </w:t>
      </w:r>
      <w:r w:rsidRPr="002E1FE8">
        <w:rPr>
          <w:sz w:val="22"/>
          <w:szCs w:val="22"/>
        </w:rPr>
        <w:t xml:space="preserve">(irradiated) × female </w:t>
      </w:r>
      <w:r w:rsidRPr="002E1FE8">
        <w:rPr>
          <w:i/>
          <w:sz w:val="22"/>
          <w:szCs w:val="22"/>
        </w:rPr>
        <w:t xml:space="preserve">Ae. albopictus. </w:t>
      </w:r>
    </w:p>
    <w:p w14:paraId="51779781" w14:textId="4F7AAC8D" w:rsidR="00CE2B56" w:rsidRPr="002E1FE8" w:rsidRDefault="00CE2B56" w:rsidP="00FF0B4F">
      <w:pPr>
        <w:pStyle w:val="Default"/>
        <w:spacing w:line="480" w:lineRule="auto"/>
        <w:rPr>
          <w:i/>
          <w:sz w:val="22"/>
          <w:szCs w:val="22"/>
        </w:rPr>
      </w:pPr>
    </w:p>
    <w:p w14:paraId="7B26319B" w14:textId="77777777" w:rsidR="00CE2B56" w:rsidRPr="002E1FE8" w:rsidRDefault="00CE2B56" w:rsidP="00FF0B4F">
      <w:pPr>
        <w:pStyle w:val="Default"/>
        <w:spacing w:line="480" w:lineRule="auto"/>
        <w:rPr>
          <w:i/>
          <w:sz w:val="22"/>
          <w:szCs w:val="22"/>
        </w:rPr>
      </w:pPr>
    </w:p>
    <w:p w14:paraId="74CCA44B" w14:textId="65FF5A9F" w:rsidR="00113DEC" w:rsidRPr="002E1FE8" w:rsidRDefault="00113DEC" w:rsidP="00FF0B4F">
      <w:pPr>
        <w:pStyle w:val="Default"/>
        <w:spacing w:line="480" w:lineRule="auto"/>
        <w:rPr>
          <w:i/>
          <w:color w:val="auto"/>
          <w:sz w:val="22"/>
          <w:szCs w:val="22"/>
        </w:rPr>
      </w:pPr>
      <w:r w:rsidRPr="002E1FE8">
        <w:rPr>
          <w:b/>
          <w:sz w:val="22"/>
          <w:szCs w:val="22"/>
        </w:rPr>
        <w:t xml:space="preserve">Figure 3. Pre-exposure effect on mating success. </w:t>
      </w:r>
      <w:r w:rsidRPr="002E1FE8">
        <w:rPr>
          <w:sz w:val="22"/>
          <w:szCs w:val="22"/>
        </w:rPr>
        <w:t>C denotes the cross</w:t>
      </w:r>
      <w:r w:rsidR="00671BB4">
        <w:rPr>
          <w:sz w:val="22"/>
          <w:szCs w:val="22"/>
        </w:rPr>
        <w:t>,</w:t>
      </w:r>
      <w:r w:rsidRPr="002E1FE8">
        <w:rPr>
          <w:sz w:val="22"/>
          <w:szCs w:val="22"/>
        </w:rPr>
        <w:t xml:space="preserve"> and numbers (1-8) are related to the cross </w:t>
      </w:r>
      <w:r w:rsidRPr="002E1FE8">
        <w:rPr>
          <w:color w:val="auto"/>
          <w:sz w:val="22"/>
          <w:szCs w:val="22"/>
        </w:rPr>
        <w:t xml:space="preserve">identity. C1=control </w:t>
      </w:r>
      <w:r w:rsidRPr="002E1FE8">
        <w:rPr>
          <w:i/>
          <w:color w:val="auto"/>
          <w:sz w:val="22"/>
          <w:szCs w:val="22"/>
        </w:rPr>
        <w:t>Ae. aegypti</w:t>
      </w:r>
      <w:r w:rsidRPr="002E1FE8">
        <w:rPr>
          <w:color w:val="auto"/>
          <w:sz w:val="22"/>
          <w:szCs w:val="22"/>
        </w:rPr>
        <w:t xml:space="preserve"> (non-irradiated), C2=control </w:t>
      </w:r>
      <w:r w:rsidRPr="002E1FE8">
        <w:rPr>
          <w:i/>
          <w:color w:val="auto"/>
          <w:sz w:val="22"/>
          <w:szCs w:val="22"/>
        </w:rPr>
        <w:t>Ae. aegypti (</w:t>
      </w:r>
      <w:r w:rsidRPr="002E1FE8">
        <w:rPr>
          <w:color w:val="auto"/>
          <w:sz w:val="22"/>
          <w:szCs w:val="22"/>
        </w:rPr>
        <w:t xml:space="preserve">irradiated), C3=control </w:t>
      </w:r>
      <w:r w:rsidRPr="002E1FE8">
        <w:rPr>
          <w:i/>
          <w:color w:val="auto"/>
          <w:sz w:val="22"/>
          <w:szCs w:val="22"/>
        </w:rPr>
        <w:t>Ae. albopictus</w:t>
      </w:r>
      <w:r w:rsidRPr="002E1FE8">
        <w:rPr>
          <w:color w:val="auto"/>
          <w:sz w:val="22"/>
          <w:szCs w:val="22"/>
        </w:rPr>
        <w:t xml:space="preserve"> (non-irradiated), C4=control </w:t>
      </w:r>
      <w:r w:rsidRPr="002E1FE8">
        <w:rPr>
          <w:i/>
          <w:color w:val="auto"/>
          <w:sz w:val="22"/>
          <w:szCs w:val="22"/>
        </w:rPr>
        <w:t>Ae. albopictus</w:t>
      </w:r>
      <w:r w:rsidRPr="002E1FE8">
        <w:rPr>
          <w:color w:val="auto"/>
          <w:sz w:val="22"/>
          <w:szCs w:val="22"/>
        </w:rPr>
        <w:t xml:space="preserve"> (irradiated), C5=male </w:t>
      </w:r>
      <w:r w:rsidRPr="002E1FE8">
        <w:rPr>
          <w:i/>
          <w:color w:val="auto"/>
          <w:sz w:val="22"/>
          <w:szCs w:val="22"/>
        </w:rPr>
        <w:t>Ae. albopictus</w:t>
      </w:r>
      <w:r w:rsidRPr="002E1FE8">
        <w:rPr>
          <w:color w:val="auto"/>
          <w:sz w:val="22"/>
          <w:szCs w:val="22"/>
        </w:rPr>
        <w:t xml:space="preserve"> (non-irradiated) × female </w:t>
      </w:r>
      <w:r w:rsidRPr="002E1FE8">
        <w:rPr>
          <w:i/>
          <w:color w:val="auto"/>
          <w:sz w:val="22"/>
          <w:szCs w:val="22"/>
        </w:rPr>
        <w:t>Ae. aegypti</w:t>
      </w:r>
      <w:r w:rsidRPr="002E1FE8">
        <w:rPr>
          <w:color w:val="auto"/>
          <w:sz w:val="22"/>
          <w:szCs w:val="22"/>
        </w:rPr>
        <w:t xml:space="preserve">, C6=male </w:t>
      </w:r>
      <w:r w:rsidRPr="002E1FE8">
        <w:rPr>
          <w:i/>
          <w:color w:val="auto"/>
          <w:sz w:val="22"/>
          <w:szCs w:val="22"/>
        </w:rPr>
        <w:t>Ae. albopictus</w:t>
      </w:r>
      <w:r w:rsidRPr="002E1FE8">
        <w:rPr>
          <w:color w:val="auto"/>
          <w:sz w:val="22"/>
          <w:szCs w:val="22"/>
        </w:rPr>
        <w:t xml:space="preserve"> (irradiated) × female </w:t>
      </w:r>
      <w:r w:rsidRPr="002E1FE8">
        <w:rPr>
          <w:i/>
          <w:color w:val="auto"/>
          <w:sz w:val="22"/>
          <w:szCs w:val="22"/>
        </w:rPr>
        <w:t>Ae. aegypti</w:t>
      </w:r>
      <w:r w:rsidRPr="002E1FE8">
        <w:rPr>
          <w:color w:val="auto"/>
          <w:sz w:val="22"/>
          <w:szCs w:val="22"/>
        </w:rPr>
        <w:t xml:space="preserve">, C7=male </w:t>
      </w:r>
      <w:r w:rsidRPr="002E1FE8">
        <w:rPr>
          <w:i/>
          <w:color w:val="auto"/>
          <w:sz w:val="22"/>
          <w:szCs w:val="22"/>
        </w:rPr>
        <w:t>Ae. aegypti</w:t>
      </w:r>
      <w:r w:rsidRPr="002E1FE8">
        <w:rPr>
          <w:color w:val="auto"/>
          <w:sz w:val="22"/>
          <w:szCs w:val="22"/>
        </w:rPr>
        <w:t xml:space="preserve"> (non-irradiated) × female </w:t>
      </w:r>
      <w:r w:rsidRPr="002E1FE8">
        <w:rPr>
          <w:i/>
          <w:color w:val="auto"/>
          <w:sz w:val="22"/>
          <w:szCs w:val="22"/>
        </w:rPr>
        <w:t>Ae. aegypti (</w:t>
      </w:r>
      <w:r w:rsidRPr="002E1FE8">
        <w:rPr>
          <w:color w:val="auto"/>
          <w:sz w:val="22"/>
          <w:szCs w:val="22"/>
        </w:rPr>
        <w:t xml:space="preserve">non-exposed to male </w:t>
      </w:r>
      <w:r w:rsidRPr="002E1FE8">
        <w:rPr>
          <w:i/>
          <w:color w:val="auto"/>
          <w:sz w:val="22"/>
          <w:szCs w:val="22"/>
        </w:rPr>
        <w:t>Ae. albopictus)</w:t>
      </w:r>
      <w:r w:rsidRPr="002E1FE8">
        <w:rPr>
          <w:color w:val="auto"/>
          <w:sz w:val="22"/>
          <w:szCs w:val="22"/>
        </w:rPr>
        <w:t xml:space="preserve">, C8=male </w:t>
      </w:r>
      <w:r w:rsidRPr="002E1FE8">
        <w:rPr>
          <w:i/>
          <w:color w:val="auto"/>
          <w:sz w:val="22"/>
          <w:szCs w:val="22"/>
        </w:rPr>
        <w:t>Ae. aegypti</w:t>
      </w:r>
      <w:r w:rsidRPr="002E1FE8">
        <w:rPr>
          <w:color w:val="auto"/>
          <w:sz w:val="22"/>
          <w:szCs w:val="22"/>
        </w:rPr>
        <w:t xml:space="preserve"> (non-irradiated) × female </w:t>
      </w:r>
      <w:r w:rsidRPr="002E1FE8">
        <w:rPr>
          <w:i/>
          <w:color w:val="auto"/>
          <w:sz w:val="22"/>
          <w:szCs w:val="22"/>
        </w:rPr>
        <w:t>Ae. aegypti</w:t>
      </w:r>
      <w:r w:rsidRPr="002E1FE8">
        <w:rPr>
          <w:color w:val="auto"/>
          <w:sz w:val="22"/>
          <w:szCs w:val="22"/>
        </w:rPr>
        <w:t xml:space="preserve"> (pre-exposed to male </w:t>
      </w:r>
      <w:r w:rsidRPr="002E1FE8">
        <w:rPr>
          <w:i/>
          <w:color w:val="auto"/>
          <w:sz w:val="22"/>
          <w:szCs w:val="22"/>
        </w:rPr>
        <w:t>Ae. albopictus</w:t>
      </w:r>
      <w:r w:rsidRPr="002E1FE8">
        <w:rPr>
          <w:color w:val="auto"/>
          <w:sz w:val="22"/>
          <w:szCs w:val="22"/>
        </w:rPr>
        <w:t>).</w:t>
      </w:r>
    </w:p>
    <w:p w14:paraId="055991C2" w14:textId="77777777" w:rsidR="00CE2B56" w:rsidRPr="002E1FE8" w:rsidRDefault="00CE2B56" w:rsidP="00FF0B4F">
      <w:pPr>
        <w:autoSpaceDE w:val="0"/>
        <w:autoSpaceDN w:val="0"/>
        <w:adjustRightInd w:val="0"/>
        <w:spacing w:after="0" w:line="480" w:lineRule="auto"/>
        <w:jc w:val="both"/>
        <w:rPr>
          <w:color w:val="2A2A2A"/>
        </w:rPr>
      </w:pPr>
    </w:p>
    <w:p w14:paraId="6BB80E08" w14:textId="77777777" w:rsidR="00BB220A" w:rsidRPr="002E1FE8" w:rsidRDefault="00B41DB8" w:rsidP="00D20B50">
      <w:pPr>
        <w:pStyle w:val="Default"/>
        <w:rPr>
          <w:b/>
          <w:sz w:val="22"/>
          <w:szCs w:val="22"/>
        </w:rPr>
      </w:pPr>
      <w:r w:rsidRPr="002E1FE8">
        <w:rPr>
          <w:rFonts w:ascii="&amp;quot" w:hAnsi="&amp;quot"/>
          <w:color w:val="2A2A2A"/>
        </w:rPr>
        <w:br/>
      </w:r>
    </w:p>
    <w:p w14:paraId="723D0D92" w14:textId="77777777" w:rsidR="00BB220A" w:rsidRPr="002E1FE8" w:rsidRDefault="00BB220A">
      <w:pPr>
        <w:rPr>
          <w:rFonts w:ascii="Times New Roman" w:hAnsi="Times New Roman" w:cs="Times New Roman"/>
          <w:b/>
          <w:color w:val="000000"/>
        </w:rPr>
      </w:pPr>
      <w:r w:rsidRPr="002E1FE8">
        <w:rPr>
          <w:b/>
        </w:rPr>
        <w:br w:type="page"/>
      </w:r>
    </w:p>
    <w:p w14:paraId="487E7CF5" w14:textId="0EFF466A" w:rsidR="00CE2B56" w:rsidRPr="002E1FE8" w:rsidRDefault="008332ED" w:rsidP="00D20B50">
      <w:pPr>
        <w:pStyle w:val="Default"/>
        <w:rPr>
          <w:color w:val="2A2A2A"/>
        </w:rPr>
      </w:pPr>
      <w:r w:rsidRPr="002E1FE8">
        <w:rPr>
          <w:b/>
          <w:sz w:val="22"/>
          <w:szCs w:val="22"/>
        </w:rPr>
        <w:lastRenderedPageBreak/>
        <w:t>TABLES AND TABLE LEGENDS</w:t>
      </w:r>
    </w:p>
    <w:p w14:paraId="2A70E88A" w14:textId="77777777" w:rsidR="00CE2B56" w:rsidRPr="002E1FE8" w:rsidRDefault="00CE2B56" w:rsidP="00B41DB8">
      <w:pPr>
        <w:autoSpaceDE w:val="0"/>
        <w:autoSpaceDN w:val="0"/>
        <w:adjustRightInd w:val="0"/>
        <w:spacing w:after="0" w:line="240" w:lineRule="auto"/>
        <w:jc w:val="both"/>
        <w:rPr>
          <w:color w:val="2A2A2A"/>
        </w:rPr>
      </w:pPr>
    </w:p>
    <w:p w14:paraId="27B5BD6A" w14:textId="7E78C08C" w:rsidR="00E82348" w:rsidRPr="002E1FE8" w:rsidRDefault="00E82348" w:rsidP="00E82348">
      <w:pPr>
        <w:pStyle w:val="Default"/>
        <w:spacing w:line="480" w:lineRule="auto"/>
        <w:rPr>
          <w:sz w:val="22"/>
          <w:szCs w:val="22"/>
        </w:rPr>
      </w:pPr>
      <w:r w:rsidRPr="002E1FE8">
        <w:rPr>
          <w:b/>
          <w:sz w:val="22"/>
          <w:szCs w:val="22"/>
        </w:rPr>
        <w:t>Table 1</w:t>
      </w:r>
      <w:r w:rsidRPr="002E1FE8">
        <w:rPr>
          <w:sz w:val="22"/>
          <w:szCs w:val="22"/>
        </w:rPr>
        <w:t xml:space="preserve">. </w:t>
      </w:r>
      <w:r w:rsidRPr="002E1FE8">
        <w:rPr>
          <w:b/>
          <w:sz w:val="22"/>
          <w:szCs w:val="22"/>
        </w:rPr>
        <w:t>Experimental design of the interspecific-conspecific treatment</w:t>
      </w:r>
      <w:r w:rsidR="0091300E" w:rsidRPr="002E1FE8">
        <w:rPr>
          <w:b/>
          <w:sz w:val="22"/>
          <w:szCs w:val="22"/>
        </w:rPr>
        <w:t>s</w:t>
      </w:r>
    </w:p>
    <w:tbl>
      <w:tblPr>
        <w:tblW w:w="10033" w:type="dxa"/>
        <w:tblLook w:val="04A0" w:firstRow="1" w:lastRow="0" w:firstColumn="1" w:lastColumn="0" w:noHBand="0" w:noVBand="1"/>
      </w:tblPr>
      <w:tblGrid>
        <w:gridCol w:w="1240"/>
        <w:gridCol w:w="1454"/>
        <w:gridCol w:w="1026"/>
        <w:gridCol w:w="1240"/>
        <w:gridCol w:w="1240"/>
        <w:gridCol w:w="1240"/>
        <w:gridCol w:w="1240"/>
        <w:gridCol w:w="1353"/>
      </w:tblGrid>
      <w:tr w:rsidR="00A2139A" w:rsidRPr="002E1FE8" w14:paraId="186145A6" w14:textId="77777777" w:rsidTr="00233926">
        <w:trPr>
          <w:trHeight w:val="1104"/>
        </w:trPr>
        <w:tc>
          <w:tcPr>
            <w:tcW w:w="1240" w:type="dxa"/>
            <w:tcBorders>
              <w:top w:val="single" w:sz="4" w:space="0" w:color="auto"/>
              <w:left w:val="nil"/>
              <w:bottom w:val="single" w:sz="4" w:space="0" w:color="auto"/>
              <w:right w:val="nil"/>
            </w:tcBorders>
            <w:shd w:val="clear" w:color="auto" w:fill="auto"/>
            <w:noWrap/>
            <w:vAlign w:val="center"/>
            <w:hideMark/>
          </w:tcPr>
          <w:p w14:paraId="02304AAD" w14:textId="76696E0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cross</w:t>
            </w:r>
          </w:p>
        </w:tc>
        <w:tc>
          <w:tcPr>
            <w:tcW w:w="1454" w:type="dxa"/>
            <w:tcBorders>
              <w:top w:val="single" w:sz="4" w:space="0" w:color="auto"/>
              <w:left w:val="nil"/>
              <w:bottom w:val="single" w:sz="4" w:space="0" w:color="auto"/>
              <w:right w:val="nil"/>
            </w:tcBorders>
            <w:shd w:val="clear" w:color="auto" w:fill="auto"/>
            <w:noWrap/>
            <w:vAlign w:val="center"/>
            <w:hideMark/>
          </w:tcPr>
          <w:p w14:paraId="11AD870C"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status</w:t>
            </w:r>
          </w:p>
        </w:tc>
        <w:tc>
          <w:tcPr>
            <w:tcW w:w="1026" w:type="dxa"/>
            <w:tcBorders>
              <w:top w:val="single" w:sz="4" w:space="0" w:color="auto"/>
              <w:left w:val="nil"/>
              <w:bottom w:val="single" w:sz="4" w:space="0" w:color="auto"/>
              <w:right w:val="nil"/>
            </w:tcBorders>
            <w:shd w:val="clear" w:color="auto" w:fill="auto"/>
            <w:vAlign w:val="center"/>
            <w:hideMark/>
          </w:tcPr>
          <w:p w14:paraId="492293AE"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number of replicates</w:t>
            </w:r>
          </w:p>
        </w:tc>
        <w:tc>
          <w:tcPr>
            <w:tcW w:w="1240" w:type="dxa"/>
            <w:tcBorders>
              <w:top w:val="single" w:sz="4" w:space="0" w:color="auto"/>
              <w:left w:val="nil"/>
              <w:bottom w:val="single" w:sz="4" w:space="0" w:color="auto"/>
              <w:right w:val="nil"/>
            </w:tcBorders>
            <w:shd w:val="clear" w:color="auto" w:fill="auto"/>
            <w:noWrap/>
            <w:vAlign w:val="center"/>
            <w:hideMark/>
          </w:tcPr>
          <w:p w14:paraId="4E884D28"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male</w:t>
            </w:r>
          </w:p>
        </w:tc>
        <w:tc>
          <w:tcPr>
            <w:tcW w:w="1240" w:type="dxa"/>
            <w:tcBorders>
              <w:top w:val="single" w:sz="4" w:space="0" w:color="auto"/>
              <w:left w:val="nil"/>
              <w:bottom w:val="single" w:sz="4" w:space="0" w:color="auto"/>
              <w:right w:val="nil"/>
            </w:tcBorders>
            <w:shd w:val="clear" w:color="auto" w:fill="auto"/>
            <w:noWrap/>
            <w:vAlign w:val="center"/>
            <w:hideMark/>
          </w:tcPr>
          <w:p w14:paraId="5E04D44A"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female</w:t>
            </w:r>
          </w:p>
        </w:tc>
        <w:tc>
          <w:tcPr>
            <w:tcW w:w="1240" w:type="dxa"/>
            <w:tcBorders>
              <w:top w:val="single" w:sz="4" w:space="0" w:color="auto"/>
              <w:left w:val="nil"/>
              <w:bottom w:val="single" w:sz="4" w:space="0" w:color="auto"/>
              <w:right w:val="nil"/>
            </w:tcBorders>
            <w:shd w:val="clear" w:color="auto" w:fill="auto"/>
            <w:vAlign w:val="center"/>
            <w:hideMark/>
          </w:tcPr>
          <w:p w14:paraId="7A511623"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irradiated males</w:t>
            </w:r>
          </w:p>
        </w:tc>
        <w:tc>
          <w:tcPr>
            <w:tcW w:w="1240" w:type="dxa"/>
            <w:tcBorders>
              <w:top w:val="single" w:sz="4" w:space="0" w:color="auto"/>
              <w:left w:val="nil"/>
              <w:bottom w:val="single" w:sz="4" w:space="0" w:color="auto"/>
              <w:right w:val="nil"/>
            </w:tcBorders>
            <w:shd w:val="clear" w:color="auto" w:fill="auto"/>
            <w:vAlign w:val="center"/>
            <w:hideMark/>
          </w:tcPr>
          <w:p w14:paraId="13CB3534"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fecundity and fertility checks</w:t>
            </w:r>
          </w:p>
        </w:tc>
        <w:tc>
          <w:tcPr>
            <w:tcW w:w="1353" w:type="dxa"/>
            <w:tcBorders>
              <w:top w:val="single" w:sz="4" w:space="0" w:color="auto"/>
              <w:left w:val="nil"/>
              <w:bottom w:val="single" w:sz="4" w:space="0" w:color="auto"/>
              <w:right w:val="nil"/>
            </w:tcBorders>
            <w:shd w:val="clear" w:color="auto" w:fill="auto"/>
            <w:vAlign w:val="center"/>
            <w:hideMark/>
          </w:tcPr>
          <w:p w14:paraId="75C4C25C" w14:textId="77777777" w:rsidR="00E82348" w:rsidRPr="002E1FE8" w:rsidRDefault="00E82348" w:rsidP="00FF0B4F">
            <w:pPr>
              <w:spacing w:after="0" w:line="24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 xml:space="preserve"> dissection for insemination status check</w:t>
            </w:r>
          </w:p>
        </w:tc>
      </w:tr>
      <w:tr w:rsidR="00A2139A" w:rsidRPr="002E1FE8" w14:paraId="56F1F923" w14:textId="77777777" w:rsidTr="00233926">
        <w:trPr>
          <w:trHeight w:val="288"/>
        </w:trPr>
        <w:tc>
          <w:tcPr>
            <w:tcW w:w="1240" w:type="dxa"/>
            <w:tcBorders>
              <w:top w:val="nil"/>
              <w:left w:val="nil"/>
              <w:bottom w:val="nil"/>
              <w:right w:val="nil"/>
            </w:tcBorders>
            <w:shd w:val="clear" w:color="auto" w:fill="auto"/>
            <w:noWrap/>
            <w:vAlign w:val="center"/>
            <w:hideMark/>
          </w:tcPr>
          <w:p w14:paraId="66B9BF74"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C1</w:t>
            </w:r>
          </w:p>
        </w:tc>
        <w:tc>
          <w:tcPr>
            <w:tcW w:w="1454" w:type="dxa"/>
            <w:tcBorders>
              <w:top w:val="nil"/>
              <w:left w:val="nil"/>
              <w:bottom w:val="nil"/>
              <w:right w:val="nil"/>
            </w:tcBorders>
            <w:shd w:val="clear" w:color="auto" w:fill="auto"/>
            <w:noWrap/>
            <w:vAlign w:val="center"/>
            <w:hideMark/>
          </w:tcPr>
          <w:p w14:paraId="7EF2B049"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control</w:t>
            </w:r>
          </w:p>
        </w:tc>
        <w:tc>
          <w:tcPr>
            <w:tcW w:w="1026" w:type="dxa"/>
            <w:tcBorders>
              <w:top w:val="nil"/>
              <w:left w:val="nil"/>
              <w:bottom w:val="nil"/>
              <w:right w:val="nil"/>
            </w:tcBorders>
            <w:shd w:val="clear" w:color="auto" w:fill="auto"/>
            <w:noWrap/>
            <w:vAlign w:val="bottom"/>
            <w:hideMark/>
          </w:tcPr>
          <w:p w14:paraId="3F61D6F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5</w:t>
            </w:r>
          </w:p>
        </w:tc>
        <w:tc>
          <w:tcPr>
            <w:tcW w:w="1240" w:type="dxa"/>
            <w:tcBorders>
              <w:top w:val="nil"/>
              <w:left w:val="nil"/>
              <w:bottom w:val="nil"/>
              <w:right w:val="nil"/>
            </w:tcBorders>
            <w:shd w:val="clear" w:color="auto" w:fill="auto"/>
            <w:noWrap/>
            <w:vAlign w:val="center"/>
            <w:hideMark/>
          </w:tcPr>
          <w:p w14:paraId="27813BC5"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23DEAD37"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30A7D6BF"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c>
          <w:tcPr>
            <w:tcW w:w="1240" w:type="dxa"/>
            <w:tcBorders>
              <w:top w:val="nil"/>
              <w:left w:val="nil"/>
              <w:bottom w:val="nil"/>
              <w:right w:val="nil"/>
            </w:tcBorders>
            <w:shd w:val="clear" w:color="auto" w:fill="auto"/>
            <w:noWrap/>
            <w:vAlign w:val="center"/>
            <w:hideMark/>
          </w:tcPr>
          <w:p w14:paraId="31E626F8"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353" w:type="dxa"/>
            <w:tcBorders>
              <w:top w:val="nil"/>
              <w:left w:val="nil"/>
              <w:bottom w:val="nil"/>
              <w:right w:val="nil"/>
            </w:tcBorders>
            <w:shd w:val="clear" w:color="auto" w:fill="auto"/>
            <w:noWrap/>
            <w:vAlign w:val="center"/>
            <w:hideMark/>
          </w:tcPr>
          <w:p w14:paraId="6571B9CE"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32EA4EE3" w14:textId="77777777" w:rsidTr="00233926">
        <w:trPr>
          <w:trHeight w:val="288"/>
        </w:trPr>
        <w:tc>
          <w:tcPr>
            <w:tcW w:w="1240" w:type="dxa"/>
            <w:tcBorders>
              <w:top w:val="nil"/>
              <w:left w:val="nil"/>
              <w:bottom w:val="nil"/>
              <w:right w:val="nil"/>
            </w:tcBorders>
            <w:shd w:val="clear" w:color="auto" w:fill="auto"/>
            <w:noWrap/>
            <w:vAlign w:val="center"/>
            <w:hideMark/>
          </w:tcPr>
          <w:p w14:paraId="1BEFA3BC"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C2</w:t>
            </w:r>
          </w:p>
        </w:tc>
        <w:tc>
          <w:tcPr>
            <w:tcW w:w="1454" w:type="dxa"/>
            <w:tcBorders>
              <w:top w:val="nil"/>
              <w:left w:val="nil"/>
              <w:bottom w:val="nil"/>
              <w:right w:val="nil"/>
            </w:tcBorders>
            <w:shd w:val="clear" w:color="auto" w:fill="auto"/>
            <w:noWrap/>
            <w:vAlign w:val="center"/>
            <w:hideMark/>
          </w:tcPr>
          <w:p w14:paraId="53692BFA"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control</w:t>
            </w:r>
          </w:p>
        </w:tc>
        <w:tc>
          <w:tcPr>
            <w:tcW w:w="1026" w:type="dxa"/>
            <w:tcBorders>
              <w:top w:val="nil"/>
              <w:left w:val="nil"/>
              <w:bottom w:val="nil"/>
              <w:right w:val="nil"/>
            </w:tcBorders>
            <w:shd w:val="clear" w:color="auto" w:fill="auto"/>
            <w:noWrap/>
            <w:vAlign w:val="bottom"/>
            <w:hideMark/>
          </w:tcPr>
          <w:p w14:paraId="04C8F702"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4</w:t>
            </w:r>
          </w:p>
        </w:tc>
        <w:tc>
          <w:tcPr>
            <w:tcW w:w="1240" w:type="dxa"/>
            <w:tcBorders>
              <w:top w:val="nil"/>
              <w:left w:val="nil"/>
              <w:bottom w:val="nil"/>
              <w:right w:val="nil"/>
            </w:tcBorders>
            <w:shd w:val="clear" w:color="auto" w:fill="auto"/>
            <w:noWrap/>
            <w:vAlign w:val="center"/>
            <w:hideMark/>
          </w:tcPr>
          <w:p w14:paraId="2CB8AB65"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439406DA"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20D7A5C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240" w:type="dxa"/>
            <w:tcBorders>
              <w:top w:val="nil"/>
              <w:left w:val="nil"/>
              <w:bottom w:val="nil"/>
              <w:right w:val="nil"/>
            </w:tcBorders>
            <w:shd w:val="clear" w:color="auto" w:fill="auto"/>
            <w:noWrap/>
            <w:vAlign w:val="center"/>
            <w:hideMark/>
          </w:tcPr>
          <w:p w14:paraId="0BFF68D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353" w:type="dxa"/>
            <w:tcBorders>
              <w:top w:val="nil"/>
              <w:left w:val="nil"/>
              <w:bottom w:val="nil"/>
              <w:right w:val="nil"/>
            </w:tcBorders>
            <w:shd w:val="clear" w:color="auto" w:fill="auto"/>
            <w:noWrap/>
            <w:vAlign w:val="center"/>
            <w:hideMark/>
          </w:tcPr>
          <w:p w14:paraId="60658D4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53C9B7CF" w14:textId="77777777" w:rsidTr="00233926">
        <w:trPr>
          <w:trHeight w:val="288"/>
        </w:trPr>
        <w:tc>
          <w:tcPr>
            <w:tcW w:w="1240" w:type="dxa"/>
            <w:tcBorders>
              <w:top w:val="nil"/>
              <w:left w:val="nil"/>
              <w:bottom w:val="nil"/>
              <w:right w:val="nil"/>
            </w:tcBorders>
            <w:shd w:val="clear" w:color="auto" w:fill="auto"/>
            <w:noWrap/>
            <w:vAlign w:val="center"/>
            <w:hideMark/>
          </w:tcPr>
          <w:p w14:paraId="61E12FB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C3</w:t>
            </w:r>
          </w:p>
        </w:tc>
        <w:tc>
          <w:tcPr>
            <w:tcW w:w="1454" w:type="dxa"/>
            <w:tcBorders>
              <w:top w:val="nil"/>
              <w:left w:val="nil"/>
              <w:bottom w:val="nil"/>
              <w:right w:val="nil"/>
            </w:tcBorders>
            <w:shd w:val="clear" w:color="auto" w:fill="auto"/>
            <w:noWrap/>
            <w:vAlign w:val="center"/>
            <w:hideMark/>
          </w:tcPr>
          <w:p w14:paraId="16F10DE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control</w:t>
            </w:r>
          </w:p>
        </w:tc>
        <w:tc>
          <w:tcPr>
            <w:tcW w:w="1026" w:type="dxa"/>
            <w:tcBorders>
              <w:top w:val="nil"/>
              <w:left w:val="nil"/>
              <w:bottom w:val="nil"/>
              <w:right w:val="nil"/>
            </w:tcBorders>
            <w:shd w:val="clear" w:color="auto" w:fill="auto"/>
            <w:noWrap/>
            <w:vAlign w:val="bottom"/>
            <w:hideMark/>
          </w:tcPr>
          <w:p w14:paraId="38AEF8C9"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4</w:t>
            </w:r>
          </w:p>
        </w:tc>
        <w:tc>
          <w:tcPr>
            <w:tcW w:w="1240" w:type="dxa"/>
            <w:tcBorders>
              <w:top w:val="nil"/>
              <w:left w:val="nil"/>
              <w:bottom w:val="nil"/>
              <w:right w:val="nil"/>
            </w:tcBorders>
            <w:shd w:val="clear" w:color="auto" w:fill="auto"/>
            <w:noWrap/>
            <w:vAlign w:val="center"/>
            <w:hideMark/>
          </w:tcPr>
          <w:p w14:paraId="2B8B14C2"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nil"/>
              <w:right w:val="nil"/>
            </w:tcBorders>
            <w:shd w:val="clear" w:color="auto" w:fill="auto"/>
            <w:noWrap/>
            <w:vAlign w:val="center"/>
            <w:hideMark/>
          </w:tcPr>
          <w:p w14:paraId="11A812DF"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nil"/>
              <w:right w:val="nil"/>
            </w:tcBorders>
            <w:shd w:val="clear" w:color="auto" w:fill="auto"/>
            <w:noWrap/>
            <w:vAlign w:val="center"/>
            <w:hideMark/>
          </w:tcPr>
          <w:p w14:paraId="77E8B7E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c>
          <w:tcPr>
            <w:tcW w:w="1240" w:type="dxa"/>
            <w:tcBorders>
              <w:top w:val="nil"/>
              <w:left w:val="nil"/>
              <w:bottom w:val="nil"/>
              <w:right w:val="nil"/>
            </w:tcBorders>
            <w:shd w:val="clear" w:color="auto" w:fill="auto"/>
            <w:noWrap/>
            <w:vAlign w:val="center"/>
            <w:hideMark/>
          </w:tcPr>
          <w:p w14:paraId="35E4BA71"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353" w:type="dxa"/>
            <w:tcBorders>
              <w:top w:val="nil"/>
              <w:left w:val="nil"/>
              <w:bottom w:val="nil"/>
              <w:right w:val="nil"/>
            </w:tcBorders>
            <w:shd w:val="clear" w:color="auto" w:fill="auto"/>
            <w:noWrap/>
            <w:vAlign w:val="center"/>
            <w:hideMark/>
          </w:tcPr>
          <w:p w14:paraId="22D1557F"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4AB6F5E9" w14:textId="77777777" w:rsidTr="00233926">
        <w:trPr>
          <w:trHeight w:val="288"/>
        </w:trPr>
        <w:tc>
          <w:tcPr>
            <w:tcW w:w="1240" w:type="dxa"/>
            <w:tcBorders>
              <w:top w:val="nil"/>
              <w:left w:val="nil"/>
              <w:bottom w:val="nil"/>
              <w:right w:val="nil"/>
            </w:tcBorders>
            <w:shd w:val="clear" w:color="auto" w:fill="auto"/>
            <w:noWrap/>
            <w:vAlign w:val="center"/>
            <w:hideMark/>
          </w:tcPr>
          <w:p w14:paraId="7C9D75C2"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C4</w:t>
            </w:r>
          </w:p>
        </w:tc>
        <w:tc>
          <w:tcPr>
            <w:tcW w:w="1454" w:type="dxa"/>
            <w:tcBorders>
              <w:top w:val="nil"/>
              <w:left w:val="nil"/>
              <w:bottom w:val="nil"/>
              <w:right w:val="nil"/>
            </w:tcBorders>
            <w:shd w:val="clear" w:color="auto" w:fill="auto"/>
            <w:noWrap/>
            <w:vAlign w:val="center"/>
            <w:hideMark/>
          </w:tcPr>
          <w:p w14:paraId="3FBB9374"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control</w:t>
            </w:r>
          </w:p>
        </w:tc>
        <w:tc>
          <w:tcPr>
            <w:tcW w:w="1026" w:type="dxa"/>
            <w:tcBorders>
              <w:top w:val="nil"/>
              <w:left w:val="nil"/>
              <w:bottom w:val="nil"/>
              <w:right w:val="nil"/>
            </w:tcBorders>
            <w:shd w:val="clear" w:color="auto" w:fill="auto"/>
            <w:noWrap/>
            <w:vAlign w:val="bottom"/>
            <w:hideMark/>
          </w:tcPr>
          <w:p w14:paraId="1A14AC4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4</w:t>
            </w:r>
          </w:p>
        </w:tc>
        <w:tc>
          <w:tcPr>
            <w:tcW w:w="1240" w:type="dxa"/>
            <w:tcBorders>
              <w:top w:val="nil"/>
              <w:left w:val="nil"/>
              <w:bottom w:val="nil"/>
              <w:right w:val="nil"/>
            </w:tcBorders>
            <w:shd w:val="clear" w:color="auto" w:fill="auto"/>
            <w:noWrap/>
            <w:vAlign w:val="center"/>
            <w:hideMark/>
          </w:tcPr>
          <w:p w14:paraId="2621B8D2"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nil"/>
              <w:right w:val="nil"/>
            </w:tcBorders>
            <w:shd w:val="clear" w:color="auto" w:fill="auto"/>
            <w:noWrap/>
            <w:vAlign w:val="center"/>
            <w:hideMark/>
          </w:tcPr>
          <w:p w14:paraId="76BC1D63"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nil"/>
              <w:right w:val="nil"/>
            </w:tcBorders>
            <w:shd w:val="clear" w:color="auto" w:fill="auto"/>
            <w:noWrap/>
            <w:vAlign w:val="center"/>
            <w:hideMark/>
          </w:tcPr>
          <w:p w14:paraId="29C05BA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240" w:type="dxa"/>
            <w:tcBorders>
              <w:top w:val="nil"/>
              <w:left w:val="nil"/>
              <w:bottom w:val="nil"/>
              <w:right w:val="nil"/>
            </w:tcBorders>
            <w:shd w:val="clear" w:color="auto" w:fill="auto"/>
            <w:noWrap/>
            <w:vAlign w:val="center"/>
            <w:hideMark/>
          </w:tcPr>
          <w:p w14:paraId="5388AC5F"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353" w:type="dxa"/>
            <w:tcBorders>
              <w:top w:val="nil"/>
              <w:left w:val="nil"/>
              <w:bottom w:val="nil"/>
              <w:right w:val="nil"/>
            </w:tcBorders>
            <w:shd w:val="clear" w:color="auto" w:fill="auto"/>
            <w:noWrap/>
            <w:vAlign w:val="center"/>
            <w:hideMark/>
          </w:tcPr>
          <w:p w14:paraId="3D4993C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79FB5ADD" w14:textId="77777777" w:rsidTr="00233926">
        <w:trPr>
          <w:trHeight w:val="288"/>
        </w:trPr>
        <w:tc>
          <w:tcPr>
            <w:tcW w:w="1240" w:type="dxa"/>
            <w:tcBorders>
              <w:top w:val="nil"/>
              <w:left w:val="nil"/>
              <w:bottom w:val="nil"/>
              <w:right w:val="nil"/>
            </w:tcBorders>
            <w:shd w:val="clear" w:color="auto" w:fill="auto"/>
            <w:noWrap/>
            <w:vAlign w:val="center"/>
            <w:hideMark/>
          </w:tcPr>
          <w:p w14:paraId="6804C375"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C5</w:t>
            </w:r>
          </w:p>
        </w:tc>
        <w:tc>
          <w:tcPr>
            <w:tcW w:w="1454" w:type="dxa"/>
            <w:tcBorders>
              <w:top w:val="nil"/>
              <w:left w:val="nil"/>
              <w:bottom w:val="nil"/>
              <w:right w:val="nil"/>
            </w:tcBorders>
            <w:shd w:val="clear" w:color="auto" w:fill="auto"/>
            <w:noWrap/>
            <w:vAlign w:val="center"/>
            <w:hideMark/>
          </w:tcPr>
          <w:p w14:paraId="19CB5B37"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pre-exposed</w:t>
            </w:r>
          </w:p>
        </w:tc>
        <w:tc>
          <w:tcPr>
            <w:tcW w:w="1026" w:type="dxa"/>
            <w:tcBorders>
              <w:top w:val="nil"/>
              <w:left w:val="nil"/>
              <w:bottom w:val="nil"/>
              <w:right w:val="nil"/>
            </w:tcBorders>
            <w:shd w:val="clear" w:color="auto" w:fill="auto"/>
            <w:noWrap/>
            <w:vAlign w:val="bottom"/>
            <w:hideMark/>
          </w:tcPr>
          <w:p w14:paraId="2976FC30"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4</w:t>
            </w:r>
          </w:p>
        </w:tc>
        <w:tc>
          <w:tcPr>
            <w:tcW w:w="1240" w:type="dxa"/>
            <w:tcBorders>
              <w:top w:val="nil"/>
              <w:left w:val="nil"/>
              <w:bottom w:val="nil"/>
              <w:right w:val="nil"/>
            </w:tcBorders>
            <w:shd w:val="clear" w:color="auto" w:fill="auto"/>
            <w:noWrap/>
            <w:vAlign w:val="center"/>
            <w:hideMark/>
          </w:tcPr>
          <w:p w14:paraId="54B5818C"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nil"/>
              <w:right w:val="nil"/>
            </w:tcBorders>
            <w:shd w:val="clear" w:color="auto" w:fill="auto"/>
            <w:noWrap/>
            <w:vAlign w:val="center"/>
            <w:hideMark/>
          </w:tcPr>
          <w:p w14:paraId="5237B5F8"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3E4CCA54"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c>
          <w:tcPr>
            <w:tcW w:w="1240" w:type="dxa"/>
            <w:tcBorders>
              <w:top w:val="nil"/>
              <w:left w:val="nil"/>
              <w:bottom w:val="nil"/>
              <w:right w:val="nil"/>
            </w:tcBorders>
            <w:shd w:val="clear" w:color="auto" w:fill="auto"/>
            <w:noWrap/>
            <w:vAlign w:val="center"/>
            <w:hideMark/>
          </w:tcPr>
          <w:p w14:paraId="22FACD30"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353" w:type="dxa"/>
            <w:tcBorders>
              <w:top w:val="nil"/>
              <w:left w:val="nil"/>
              <w:bottom w:val="nil"/>
              <w:right w:val="nil"/>
            </w:tcBorders>
            <w:shd w:val="clear" w:color="auto" w:fill="auto"/>
            <w:noWrap/>
            <w:vAlign w:val="center"/>
            <w:hideMark/>
          </w:tcPr>
          <w:p w14:paraId="0A9E67A8"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46CFCD89" w14:textId="77777777" w:rsidTr="00233926">
        <w:trPr>
          <w:trHeight w:val="288"/>
        </w:trPr>
        <w:tc>
          <w:tcPr>
            <w:tcW w:w="1240" w:type="dxa"/>
            <w:tcBorders>
              <w:top w:val="nil"/>
              <w:left w:val="nil"/>
              <w:bottom w:val="nil"/>
              <w:right w:val="nil"/>
            </w:tcBorders>
            <w:shd w:val="clear" w:color="auto" w:fill="auto"/>
            <w:noWrap/>
            <w:vAlign w:val="center"/>
            <w:hideMark/>
          </w:tcPr>
          <w:p w14:paraId="3AD9D163"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C6</w:t>
            </w:r>
          </w:p>
        </w:tc>
        <w:tc>
          <w:tcPr>
            <w:tcW w:w="1454" w:type="dxa"/>
            <w:tcBorders>
              <w:top w:val="nil"/>
              <w:left w:val="nil"/>
              <w:bottom w:val="nil"/>
              <w:right w:val="nil"/>
            </w:tcBorders>
            <w:shd w:val="clear" w:color="auto" w:fill="auto"/>
            <w:noWrap/>
            <w:vAlign w:val="center"/>
            <w:hideMark/>
          </w:tcPr>
          <w:p w14:paraId="51429B9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pre-exposed</w:t>
            </w:r>
          </w:p>
        </w:tc>
        <w:tc>
          <w:tcPr>
            <w:tcW w:w="1026" w:type="dxa"/>
            <w:tcBorders>
              <w:top w:val="nil"/>
              <w:left w:val="nil"/>
              <w:bottom w:val="nil"/>
              <w:right w:val="nil"/>
            </w:tcBorders>
            <w:shd w:val="clear" w:color="auto" w:fill="auto"/>
            <w:noWrap/>
            <w:vAlign w:val="bottom"/>
            <w:hideMark/>
          </w:tcPr>
          <w:p w14:paraId="03585E95"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4</w:t>
            </w:r>
          </w:p>
        </w:tc>
        <w:tc>
          <w:tcPr>
            <w:tcW w:w="1240" w:type="dxa"/>
            <w:tcBorders>
              <w:top w:val="nil"/>
              <w:left w:val="nil"/>
              <w:bottom w:val="nil"/>
              <w:right w:val="nil"/>
            </w:tcBorders>
            <w:shd w:val="clear" w:color="auto" w:fill="auto"/>
            <w:noWrap/>
            <w:vAlign w:val="center"/>
            <w:hideMark/>
          </w:tcPr>
          <w:p w14:paraId="7031225D"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nil"/>
              <w:right w:val="nil"/>
            </w:tcBorders>
            <w:shd w:val="clear" w:color="auto" w:fill="auto"/>
            <w:noWrap/>
            <w:vAlign w:val="center"/>
            <w:hideMark/>
          </w:tcPr>
          <w:p w14:paraId="28003862"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2B7FBEFA"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240" w:type="dxa"/>
            <w:tcBorders>
              <w:top w:val="nil"/>
              <w:left w:val="nil"/>
              <w:bottom w:val="nil"/>
              <w:right w:val="nil"/>
            </w:tcBorders>
            <w:shd w:val="clear" w:color="auto" w:fill="auto"/>
            <w:noWrap/>
            <w:vAlign w:val="center"/>
            <w:hideMark/>
          </w:tcPr>
          <w:p w14:paraId="5ECE393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353" w:type="dxa"/>
            <w:tcBorders>
              <w:top w:val="nil"/>
              <w:left w:val="nil"/>
              <w:bottom w:val="nil"/>
              <w:right w:val="nil"/>
            </w:tcBorders>
            <w:shd w:val="clear" w:color="auto" w:fill="auto"/>
            <w:noWrap/>
            <w:vAlign w:val="center"/>
            <w:hideMark/>
          </w:tcPr>
          <w:p w14:paraId="2875B5E5"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023C12E0" w14:textId="77777777" w:rsidTr="00233926">
        <w:trPr>
          <w:trHeight w:val="288"/>
        </w:trPr>
        <w:tc>
          <w:tcPr>
            <w:tcW w:w="1240" w:type="dxa"/>
            <w:tcBorders>
              <w:top w:val="nil"/>
              <w:left w:val="nil"/>
              <w:bottom w:val="nil"/>
              <w:right w:val="nil"/>
            </w:tcBorders>
            <w:shd w:val="clear" w:color="auto" w:fill="auto"/>
            <w:noWrap/>
            <w:vAlign w:val="center"/>
            <w:hideMark/>
          </w:tcPr>
          <w:p w14:paraId="2D0CD537"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C7</w:t>
            </w:r>
          </w:p>
        </w:tc>
        <w:tc>
          <w:tcPr>
            <w:tcW w:w="1454" w:type="dxa"/>
            <w:tcBorders>
              <w:top w:val="nil"/>
              <w:left w:val="nil"/>
              <w:bottom w:val="nil"/>
              <w:right w:val="nil"/>
            </w:tcBorders>
            <w:shd w:val="clear" w:color="auto" w:fill="auto"/>
            <w:noWrap/>
            <w:vAlign w:val="center"/>
            <w:hideMark/>
          </w:tcPr>
          <w:p w14:paraId="605C6DA7"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control</w:t>
            </w:r>
          </w:p>
        </w:tc>
        <w:tc>
          <w:tcPr>
            <w:tcW w:w="1026" w:type="dxa"/>
            <w:tcBorders>
              <w:top w:val="nil"/>
              <w:left w:val="nil"/>
              <w:bottom w:val="nil"/>
              <w:right w:val="nil"/>
            </w:tcBorders>
            <w:shd w:val="clear" w:color="auto" w:fill="auto"/>
            <w:noWrap/>
            <w:vAlign w:val="bottom"/>
            <w:hideMark/>
          </w:tcPr>
          <w:p w14:paraId="54E7953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5</w:t>
            </w:r>
          </w:p>
        </w:tc>
        <w:tc>
          <w:tcPr>
            <w:tcW w:w="1240" w:type="dxa"/>
            <w:tcBorders>
              <w:top w:val="nil"/>
              <w:left w:val="nil"/>
              <w:bottom w:val="nil"/>
              <w:right w:val="nil"/>
            </w:tcBorders>
            <w:shd w:val="clear" w:color="auto" w:fill="auto"/>
            <w:noWrap/>
            <w:vAlign w:val="center"/>
            <w:hideMark/>
          </w:tcPr>
          <w:p w14:paraId="5354D20C"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780AF97D"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nil"/>
              <w:right w:val="nil"/>
            </w:tcBorders>
            <w:shd w:val="clear" w:color="auto" w:fill="auto"/>
            <w:noWrap/>
            <w:vAlign w:val="center"/>
            <w:hideMark/>
          </w:tcPr>
          <w:p w14:paraId="58121629"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240" w:type="dxa"/>
            <w:tcBorders>
              <w:top w:val="nil"/>
              <w:left w:val="nil"/>
              <w:bottom w:val="nil"/>
              <w:right w:val="nil"/>
            </w:tcBorders>
            <w:shd w:val="clear" w:color="auto" w:fill="auto"/>
            <w:noWrap/>
            <w:vAlign w:val="center"/>
            <w:hideMark/>
          </w:tcPr>
          <w:p w14:paraId="48E91682"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c>
          <w:tcPr>
            <w:tcW w:w="1353" w:type="dxa"/>
            <w:tcBorders>
              <w:top w:val="nil"/>
              <w:left w:val="nil"/>
              <w:bottom w:val="nil"/>
              <w:right w:val="nil"/>
            </w:tcBorders>
            <w:shd w:val="clear" w:color="auto" w:fill="auto"/>
            <w:noWrap/>
            <w:vAlign w:val="center"/>
            <w:hideMark/>
          </w:tcPr>
          <w:p w14:paraId="31115D7B"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r w:rsidR="00A2139A" w:rsidRPr="002E1FE8" w14:paraId="4A734315" w14:textId="77777777" w:rsidTr="00233926">
        <w:trPr>
          <w:trHeight w:val="288"/>
        </w:trPr>
        <w:tc>
          <w:tcPr>
            <w:tcW w:w="1240" w:type="dxa"/>
            <w:tcBorders>
              <w:top w:val="nil"/>
              <w:left w:val="nil"/>
              <w:bottom w:val="single" w:sz="4" w:space="0" w:color="auto"/>
              <w:right w:val="nil"/>
            </w:tcBorders>
            <w:shd w:val="clear" w:color="auto" w:fill="auto"/>
            <w:noWrap/>
            <w:vAlign w:val="center"/>
            <w:hideMark/>
          </w:tcPr>
          <w:p w14:paraId="55ACD10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C8</w:t>
            </w:r>
          </w:p>
        </w:tc>
        <w:tc>
          <w:tcPr>
            <w:tcW w:w="1454" w:type="dxa"/>
            <w:tcBorders>
              <w:top w:val="nil"/>
              <w:left w:val="nil"/>
              <w:bottom w:val="single" w:sz="4" w:space="0" w:color="auto"/>
              <w:right w:val="nil"/>
            </w:tcBorders>
            <w:shd w:val="clear" w:color="auto" w:fill="auto"/>
            <w:noWrap/>
            <w:vAlign w:val="center"/>
            <w:hideMark/>
          </w:tcPr>
          <w:p w14:paraId="61DBAF1E"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pre-exposed</w:t>
            </w:r>
          </w:p>
        </w:tc>
        <w:tc>
          <w:tcPr>
            <w:tcW w:w="1026" w:type="dxa"/>
            <w:tcBorders>
              <w:top w:val="nil"/>
              <w:left w:val="nil"/>
              <w:bottom w:val="single" w:sz="4" w:space="0" w:color="auto"/>
              <w:right w:val="nil"/>
            </w:tcBorders>
            <w:shd w:val="clear" w:color="auto" w:fill="auto"/>
            <w:noWrap/>
            <w:vAlign w:val="bottom"/>
            <w:hideMark/>
          </w:tcPr>
          <w:p w14:paraId="43D9FDDF"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5</w:t>
            </w:r>
          </w:p>
        </w:tc>
        <w:tc>
          <w:tcPr>
            <w:tcW w:w="1240" w:type="dxa"/>
            <w:tcBorders>
              <w:top w:val="nil"/>
              <w:left w:val="nil"/>
              <w:bottom w:val="single" w:sz="4" w:space="0" w:color="auto"/>
              <w:right w:val="nil"/>
            </w:tcBorders>
            <w:shd w:val="clear" w:color="auto" w:fill="auto"/>
            <w:noWrap/>
            <w:vAlign w:val="center"/>
            <w:hideMark/>
          </w:tcPr>
          <w:p w14:paraId="1CED240A"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ALBO</w:t>
            </w:r>
          </w:p>
        </w:tc>
        <w:tc>
          <w:tcPr>
            <w:tcW w:w="1240" w:type="dxa"/>
            <w:tcBorders>
              <w:top w:val="nil"/>
              <w:left w:val="nil"/>
              <w:bottom w:val="single" w:sz="4" w:space="0" w:color="auto"/>
              <w:right w:val="nil"/>
            </w:tcBorders>
            <w:shd w:val="clear" w:color="auto" w:fill="auto"/>
            <w:noWrap/>
            <w:vAlign w:val="center"/>
            <w:hideMark/>
          </w:tcPr>
          <w:p w14:paraId="508C46CF"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AEG</w:t>
            </w:r>
          </w:p>
        </w:tc>
        <w:tc>
          <w:tcPr>
            <w:tcW w:w="1240" w:type="dxa"/>
            <w:tcBorders>
              <w:top w:val="nil"/>
              <w:left w:val="nil"/>
              <w:bottom w:val="single" w:sz="4" w:space="0" w:color="auto"/>
              <w:right w:val="nil"/>
            </w:tcBorders>
            <w:shd w:val="clear" w:color="auto" w:fill="auto"/>
            <w:noWrap/>
            <w:vAlign w:val="center"/>
            <w:hideMark/>
          </w:tcPr>
          <w:p w14:paraId="30854F5D"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NO</w:t>
            </w:r>
          </w:p>
        </w:tc>
        <w:tc>
          <w:tcPr>
            <w:tcW w:w="1240" w:type="dxa"/>
            <w:tcBorders>
              <w:top w:val="nil"/>
              <w:left w:val="nil"/>
              <w:bottom w:val="single" w:sz="4" w:space="0" w:color="auto"/>
              <w:right w:val="nil"/>
            </w:tcBorders>
            <w:shd w:val="clear" w:color="auto" w:fill="auto"/>
            <w:noWrap/>
            <w:vAlign w:val="center"/>
            <w:hideMark/>
          </w:tcPr>
          <w:p w14:paraId="0542664D"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c>
          <w:tcPr>
            <w:tcW w:w="1353" w:type="dxa"/>
            <w:tcBorders>
              <w:top w:val="nil"/>
              <w:left w:val="nil"/>
              <w:bottom w:val="single" w:sz="4" w:space="0" w:color="auto"/>
              <w:right w:val="nil"/>
            </w:tcBorders>
            <w:shd w:val="clear" w:color="auto" w:fill="auto"/>
            <w:noWrap/>
            <w:vAlign w:val="center"/>
            <w:hideMark/>
          </w:tcPr>
          <w:p w14:paraId="5F5B3E56" w14:textId="77777777" w:rsidR="00E82348" w:rsidRPr="002E1FE8" w:rsidRDefault="00E82348" w:rsidP="00A2139A">
            <w:pPr>
              <w:spacing w:after="0" w:line="480" w:lineRule="auto"/>
              <w:jc w:val="center"/>
              <w:rPr>
                <w:rFonts w:ascii="Times New Roman" w:eastAsia="Times New Roman" w:hAnsi="Times New Roman" w:cs="Times New Roman"/>
                <w:sz w:val="20"/>
                <w:szCs w:val="20"/>
                <w:lang w:eastAsia="en-US"/>
              </w:rPr>
            </w:pPr>
            <w:r w:rsidRPr="002E1FE8">
              <w:rPr>
                <w:rFonts w:ascii="Times New Roman" w:eastAsia="Times New Roman" w:hAnsi="Times New Roman" w:cs="Times New Roman"/>
                <w:sz w:val="20"/>
                <w:szCs w:val="20"/>
                <w:lang w:eastAsia="en-US"/>
              </w:rPr>
              <w:t>YES</w:t>
            </w:r>
          </w:p>
        </w:tc>
      </w:tr>
    </w:tbl>
    <w:p w14:paraId="42E14E4D" w14:textId="43610DFA" w:rsidR="00E82348" w:rsidRPr="002E1FE8" w:rsidRDefault="00E82348" w:rsidP="00E82348">
      <w:pPr>
        <w:pStyle w:val="Default"/>
        <w:rPr>
          <w:color w:val="auto"/>
          <w:sz w:val="22"/>
          <w:szCs w:val="22"/>
        </w:rPr>
      </w:pPr>
      <w:r w:rsidRPr="002E1FE8">
        <w:rPr>
          <w:color w:val="auto"/>
          <w:sz w:val="22"/>
          <w:szCs w:val="22"/>
        </w:rPr>
        <w:t xml:space="preserve">AEG and ALBO stand for </w:t>
      </w:r>
      <w:r w:rsidRPr="002E1FE8">
        <w:rPr>
          <w:i/>
          <w:color w:val="auto"/>
          <w:sz w:val="22"/>
          <w:szCs w:val="22"/>
        </w:rPr>
        <w:t xml:space="preserve">Ae. aegypti </w:t>
      </w:r>
      <w:r w:rsidRPr="002E1FE8">
        <w:rPr>
          <w:color w:val="auto"/>
          <w:sz w:val="22"/>
          <w:szCs w:val="22"/>
        </w:rPr>
        <w:t>and</w:t>
      </w:r>
      <w:r w:rsidRPr="002E1FE8">
        <w:rPr>
          <w:i/>
          <w:color w:val="auto"/>
          <w:sz w:val="22"/>
          <w:szCs w:val="22"/>
        </w:rPr>
        <w:t xml:space="preserve"> Ae. albopictus</w:t>
      </w:r>
      <w:r w:rsidR="00671BB4">
        <w:rPr>
          <w:color w:val="auto"/>
          <w:sz w:val="22"/>
          <w:szCs w:val="22"/>
        </w:rPr>
        <w:t>,</w:t>
      </w:r>
      <w:r w:rsidRPr="002E1FE8">
        <w:rPr>
          <w:color w:val="auto"/>
          <w:sz w:val="22"/>
          <w:szCs w:val="22"/>
        </w:rPr>
        <w:t xml:space="preserve"> respectively; C for cross</w:t>
      </w:r>
      <w:r w:rsidR="00671BB4">
        <w:rPr>
          <w:color w:val="auto"/>
          <w:sz w:val="22"/>
          <w:szCs w:val="22"/>
        </w:rPr>
        <w:t>,</w:t>
      </w:r>
      <w:r w:rsidRPr="002E1FE8">
        <w:rPr>
          <w:color w:val="auto"/>
          <w:sz w:val="22"/>
          <w:szCs w:val="22"/>
        </w:rPr>
        <w:t xml:space="preserve"> and numbers 1-8 for cross identity</w:t>
      </w:r>
    </w:p>
    <w:p w14:paraId="1E4E9024" w14:textId="77777777" w:rsidR="00E82348" w:rsidRPr="002E1FE8" w:rsidRDefault="00E82348" w:rsidP="00CE2B56">
      <w:pPr>
        <w:pStyle w:val="Default"/>
        <w:spacing w:line="480" w:lineRule="auto"/>
        <w:rPr>
          <w:b/>
          <w:sz w:val="22"/>
          <w:szCs w:val="22"/>
        </w:rPr>
      </w:pPr>
    </w:p>
    <w:p w14:paraId="024D2D46" w14:textId="25F6F199" w:rsidR="00BB220A" w:rsidRPr="002E1FE8" w:rsidRDefault="00BB220A">
      <w:pPr>
        <w:rPr>
          <w:rFonts w:ascii="Times New Roman" w:hAnsi="Times New Roman" w:cs="Times New Roman"/>
          <w:color w:val="000000"/>
        </w:rPr>
      </w:pPr>
      <w:r w:rsidRPr="002E1FE8">
        <w:br w:type="page"/>
      </w:r>
    </w:p>
    <w:p w14:paraId="0D9F3ACD" w14:textId="77777777" w:rsidR="00CE2B56" w:rsidRPr="002E1FE8" w:rsidRDefault="00CE2B56" w:rsidP="00CE2B56">
      <w:pPr>
        <w:pStyle w:val="Default"/>
        <w:rPr>
          <w:sz w:val="22"/>
          <w:szCs w:val="22"/>
        </w:rPr>
      </w:pPr>
    </w:p>
    <w:p w14:paraId="2C9AD69F" w14:textId="349EA123" w:rsidR="00E82348" w:rsidRPr="002E1FE8" w:rsidRDefault="00E82348" w:rsidP="00E82348">
      <w:pPr>
        <w:pStyle w:val="Default"/>
        <w:rPr>
          <w:b/>
          <w:sz w:val="22"/>
          <w:szCs w:val="22"/>
        </w:rPr>
      </w:pPr>
      <w:r w:rsidRPr="002E1FE8">
        <w:rPr>
          <w:b/>
          <w:sz w:val="22"/>
          <w:szCs w:val="22"/>
        </w:rPr>
        <w:t xml:space="preserve">Table 2. Comparison of survival rate between female </w:t>
      </w:r>
      <w:r w:rsidRPr="002E1FE8">
        <w:rPr>
          <w:b/>
          <w:i/>
          <w:sz w:val="22"/>
          <w:szCs w:val="22"/>
        </w:rPr>
        <w:t>Ae. aegypti</w:t>
      </w:r>
      <w:r w:rsidRPr="002E1FE8">
        <w:rPr>
          <w:b/>
          <w:sz w:val="22"/>
          <w:szCs w:val="22"/>
        </w:rPr>
        <w:t xml:space="preserve"> in the cross-mating between sympatric</w:t>
      </w:r>
      <w:r w:rsidRPr="002E1FE8">
        <w:rPr>
          <w:b/>
          <w:i/>
          <w:sz w:val="22"/>
          <w:szCs w:val="22"/>
        </w:rPr>
        <w:t xml:space="preserve"> </w:t>
      </w:r>
      <w:r w:rsidR="00AB7076" w:rsidRPr="002E1FE8">
        <w:rPr>
          <w:b/>
          <w:i/>
          <w:sz w:val="22"/>
          <w:szCs w:val="22"/>
        </w:rPr>
        <w:t xml:space="preserve">Ae. </w:t>
      </w:r>
      <w:r w:rsidRPr="002E1FE8">
        <w:rPr>
          <w:b/>
          <w:i/>
          <w:sz w:val="22"/>
          <w:szCs w:val="22"/>
        </w:rPr>
        <w:t>aegypti</w:t>
      </w:r>
      <w:r w:rsidRPr="002E1FE8">
        <w:rPr>
          <w:b/>
          <w:sz w:val="22"/>
          <w:szCs w:val="22"/>
        </w:rPr>
        <w:t xml:space="preserve"> and </w:t>
      </w:r>
      <w:r w:rsidR="00AB7076" w:rsidRPr="002E1FE8">
        <w:rPr>
          <w:b/>
          <w:i/>
          <w:sz w:val="22"/>
          <w:szCs w:val="22"/>
        </w:rPr>
        <w:t xml:space="preserve">Ae. </w:t>
      </w:r>
      <w:r w:rsidRPr="002E1FE8">
        <w:rPr>
          <w:b/>
          <w:i/>
          <w:sz w:val="22"/>
          <w:szCs w:val="22"/>
        </w:rPr>
        <w:t>albopictus</w:t>
      </w:r>
      <w:r w:rsidRPr="002E1FE8">
        <w:rPr>
          <w:b/>
          <w:sz w:val="22"/>
          <w:szCs w:val="22"/>
        </w:rPr>
        <w:t xml:space="preserve"> strains from La </w:t>
      </w:r>
      <w:r w:rsidR="00EB6087" w:rsidRPr="002E1FE8">
        <w:rPr>
          <w:b/>
          <w:sz w:val="22"/>
          <w:szCs w:val="22"/>
        </w:rPr>
        <w:t>Réunion</w:t>
      </w:r>
      <w:r w:rsidRPr="002E1FE8">
        <w:rPr>
          <w:b/>
          <w:sz w:val="22"/>
          <w:szCs w:val="22"/>
        </w:rPr>
        <w:t xml:space="preserve"> island</w:t>
      </w:r>
    </w:p>
    <w:p w14:paraId="5B82DD55" w14:textId="77777777" w:rsidR="00662F8A" w:rsidRPr="002E1FE8" w:rsidRDefault="00662F8A" w:rsidP="00E82348">
      <w:pPr>
        <w:pStyle w:val="Default"/>
        <w:rPr>
          <w:b/>
          <w:sz w:val="22"/>
          <w:szCs w:val="22"/>
        </w:rPr>
      </w:pPr>
    </w:p>
    <w:tbl>
      <w:tblPr>
        <w:tblW w:w="7088" w:type="dxa"/>
        <w:tblLook w:val="04A0" w:firstRow="1" w:lastRow="0" w:firstColumn="1" w:lastColumn="0" w:noHBand="0" w:noVBand="1"/>
      </w:tblPr>
      <w:tblGrid>
        <w:gridCol w:w="1939"/>
        <w:gridCol w:w="1322"/>
        <w:gridCol w:w="1134"/>
        <w:gridCol w:w="1134"/>
        <w:gridCol w:w="1559"/>
      </w:tblGrid>
      <w:tr w:rsidR="002F5586" w:rsidRPr="002E1FE8" w14:paraId="009088BC" w14:textId="77777777" w:rsidTr="00233926">
        <w:trPr>
          <w:trHeight w:val="300"/>
        </w:trPr>
        <w:tc>
          <w:tcPr>
            <w:tcW w:w="1939" w:type="dxa"/>
            <w:tcBorders>
              <w:top w:val="single" w:sz="4" w:space="0" w:color="auto"/>
              <w:left w:val="nil"/>
              <w:bottom w:val="nil"/>
              <w:right w:val="nil"/>
            </w:tcBorders>
            <w:shd w:val="clear" w:color="auto" w:fill="auto"/>
            <w:noWrap/>
            <w:vAlign w:val="bottom"/>
            <w:hideMark/>
          </w:tcPr>
          <w:p w14:paraId="4F12B2BD" w14:textId="77777777" w:rsidR="002F5586" w:rsidRPr="002E1FE8" w:rsidRDefault="002F5586" w:rsidP="00FF0B4F">
            <w:pPr>
              <w:pStyle w:val="Default"/>
              <w:spacing w:line="480" w:lineRule="auto"/>
              <w:rPr>
                <w:sz w:val="22"/>
                <w:szCs w:val="22"/>
              </w:rPr>
            </w:pPr>
            <w:r w:rsidRPr="002E1FE8">
              <w:rPr>
                <w:sz w:val="22"/>
                <w:szCs w:val="22"/>
              </w:rPr>
              <w:t> </w:t>
            </w:r>
          </w:p>
        </w:tc>
        <w:tc>
          <w:tcPr>
            <w:tcW w:w="1322" w:type="dxa"/>
            <w:tcBorders>
              <w:top w:val="single" w:sz="4" w:space="0" w:color="auto"/>
              <w:left w:val="nil"/>
              <w:bottom w:val="single" w:sz="4" w:space="0" w:color="auto"/>
              <w:right w:val="nil"/>
            </w:tcBorders>
            <w:shd w:val="clear" w:color="auto" w:fill="auto"/>
            <w:noWrap/>
            <w:vAlign w:val="center"/>
            <w:hideMark/>
          </w:tcPr>
          <w:p w14:paraId="1B5FEBEE" w14:textId="77777777" w:rsidR="002F5586" w:rsidRPr="002E1FE8" w:rsidRDefault="002F5586" w:rsidP="00FF0B4F">
            <w:pPr>
              <w:pStyle w:val="Default"/>
              <w:spacing w:line="480" w:lineRule="auto"/>
              <w:rPr>
                <w:sz w:val="22"/>
                <w:szCs w:val="22"/>
              </w:rPr>
            </w:pPr>
            <w:r w:rsidRPr="002E1FE8">
              <w:rPr>
                <w:sz w:val="22"/>
                <w:szCs w:val="22"/>
              </w:rPr>
              <w:t>Estimate</w:t>
            </w:r>
          </w:p>
        </w:tc>
        <w:tc>
          <w:tcPr>
            <w:tcW w:w="1134" w:type="dxa"/>
            <w:tcBorders>
              <w:top w:val="single" w:sz="4" w:space="0" w:color="auto"/>
              <w:left w:val="nil"/>
              <w:bottom w:val="single" w:sz="4" w:space="0" w:color="auto"/>
              <w:right w:val="nil"/>
            </w:tcBorders>
            <w:shd w:val="clear" w:color="auto" w:fill="auto"/>
            <w:noWrap/>
            <w:vAlign w:val="center"/>
            <w:hideMark/>
          </w:tcPr>
          <w:p w14:paraId="49EAD92F" w14:textId="77777777" w:rsidR="002F5586" w:rsidRPr="002E1FE8" w:rsidRDefault="002F5586" w:rsidP="00FF0B4F">
            <w:pPr>
              <w:pStyle w:val="Default"/>
              <w:spacing w:line="480" w:lineRule="auto"/>
              <w:rPr>
                <w:sz w:val="22"/>
                <w:szCs w:val="22"/>
              </w:rPr>
            </w:pPr>
            <w:r w:rsidRPr="002E1FE8">
              <w:rPr>
                <w:sz w:val="22"/>
                <w:szCs w:val="22"/>
              </w:rPr>
              <w:t>Std. Error</w:t>
            </w:r>
          </w:p>
        </w:tc>
        <w:tc>
          <w:tcPr>
            <w:tcW w:w="1134" w:type="dxa"/>
            <w:tcBorders>
              <w:top w:val="single" w:sz="4" w:space="0" w:color="auto"/>
              <w:left w:val="nil"/>
              <w:bottom w:val="single" w:sz="4" w:space="0" w:color="auto"/>
              <w:right w:val="nil"/>
            </w:tcBorders>
            <w:shd w:val="clear" w:color="auto" w:fill="auto"/>
            <w:noWrap/>
            <w:vAlign w:val="center"/>
            <w:hideMark/>
          </w:tcPr>
          <w:p w14:paraId="519AC41A" w14:textId="77777777" w:rsidR="002F5586" w:rsidRPr="002E1FE8" w:rsidRDefault="002F5586" w:rsidP="00FF0B4F">
            <w:pPr>
              <w:pStyle w:val="Default"/>
              <w:spacing w:line="480" w:lineRule="auto"/>
              <w:rPr>
                <w:sz w:val="22"/>
                <w:szCs w:val="22"/>
              </w:rPr>
            </w:pPr>
            <w:r w:rsidRPr="002E1FE8">
              <w:rPr>
                <w:sz w:val="22"/>
                <w:szCs w:val="22"/>
              </w:rPr>
              <w:t xml:space="preserve"> z value</w:t>
            </w:r>
          </w:p>
        </w:tc>
        <w:tc>
          <w:tcPr>
            <w:tcW w:w="1559" w:type="dxa"/>
            <w:tcBorders>
              <w:top w:val="single" w:sz="4" w:space="0" w:color="auto"/>
              <w:left w:val="nil"/>
              <w:bottom w:val="single" w:sz="4" w:space="0" w:color="auto"/>
              <w:right w:val="nil"/>
            </w:tcBorders>
            <w:shd w:val="clear" w:color="auto" w:fill="auto"/>
            <w:noWrap/>
            <w:vAlign w:val="center"/>
            <w:hideMark/>
          </w:tcPr>
          <w:p w14:paraId="39620618" w14:textId="77777777" w:rsidR="002F5586" w:rsidRPr="002E1FE8" w:rsidRDefault="002F5586" w:rsidP="00FF0B4F">
            <w:pPr>
              <w:pStyle w:val="Default"/>
              <w:spacing w:line="480" w:lineRule="auto"/>
              <w:rPr>
                <w:sz w:val="22"/>
                <w:szCs w:val="22"/>
              </w:rPr>
            </w:pPr>
            <w:r w:rsidRPr="002E1FE8">
              <w:rPr>
                <w:i/>
                <w:sz w:val="22"/>
                <w:szCs w:val="22"/>
              </w:rPr>
              <w:t>p</w:t>
            </w:r>
            <w:r w:rsidRPr="002E1FE8">
              <w:rPr>
                <w:sz w:val="22"/>
                <w:szCs w:val="22"/>
              </w:rPr>
              <w:t xml:space="preserve">(&gt;|z|) </w:t>
            </w:r>
          </w:p>
        </w:tc>
      </w:tr>
      <w:tr w:rsidR="002F5586" w:rsidRPr="002E1FE8" w14:paraId="2F87241E" w14:textId="77777777" w:rsidTr="00233926">
        <w:trPr>
          <w:trHeight w:val="288"/>
        </w:trPr>
        <w:tc>
          <w:tcPr>
            <w:tcW w:w="1939" w:type="dxa"/>
            <w:tcBorders>
              <w:top w:val="nil"/>
              <w:left w:val="nil"/>
              <w:bottom w:val="nil"/>
              <w:right w:val="nil"/>
            </w:tcBorders>
            <w:shd w:val="clear" w:color="auto" w:fill="auto"/>
            <w:noWrap/>
            <w:vAlign w:val="center"/>
            <w:hideMark/>
          </w:tcPr>
          <w:p w14:paraId="43DA48BF" w14:textId="77777777" w:rsidR="002F5586" w:rsidRPr="002E1FE8" w:rsidRDefault="002F5586" w:rsidP="00FF0B4F">
            <w:pPr>
              <w:pStyle w:val="Default"/>
              <w:spacing w:line="480" w:lineRule="auto"/>
              <w:rPr>
                <w:sz w:val="22"/>
                <w:szCs w:val="22"/>
              </w:rPr>
            </w:pPr>
            <w:r w:rsidRPr="002E1FE8">
              <w:rPr>
                <w:sz w:val="22"/>
                <w:szCs w:val="22"/>
              </w:rPr>
              <w:t>(Intercept)</w:t>
            </w:r>
          </w:p>
        </w:tc>
        <w:tc>
          <w:tcPr>
            <w:tcW w:w="1322" w:type="dxa"/>
            <w:tcBorders>
              <w:top w:val="nil"/>
              <w:left w:val="nil"/>
              <w:bottom w:val="nil"/>
              <w:right w:val="nil"/>
            </w:tcBorders>
            <w:shd w:val="clear" w:color="auto" w:fill="auto"/>
            <w:noWrap/>
            <w:vAlign w:val="center"/>
            <w:hideMark/>
          </w:tcPr>
          <w:p w14:paraId="2825A6EC" w14:textId="77777777" w:rsidR="002F5586" w:rsidRPr="002E1FE8" w:rsidRDefault="002F5586" w:rsidP="00FF0B4F">
            <w:pPr>
              <w:pStyle w:val="Default"/>
              <w:spacing w:line="480" w:lineRule="auto"/>
              <w:rPr>
                <w:sz w:val="22"/>
                <w:szCs w:val="22"/>
              </w:rPr>
            </w:pPr>
            <w:r w:rsidRPr="002E1FE8">
              <w:rPr>
                <w:sz w:val="22"/>
                <w:szCs w:val="22"/>
              </w:rPr>
              <w:t>5.93E-16</w:t>
            </w:r>
          </w:p>
        </w:tc>
        <w:tc>
          <w:tcPr>
            <w:tcW w:w="1134" w:type="dxa"/>
            <w:tcBorders>
              <w:top w:val="nil"/>
              <w:left w:val="nil"/>
              <w:bottom w:val="nil"/>
              <w:right w:val="nil"/>
            </w:tcBorders>
            <w:shd w:val="clear" w:color="auto" w:fill="auto"/>
            <w:noWrap/>
            <w:vAlign w:val="center"/>
            <w:hideMark/>
          </w:tcPr>
          <w:p w14:paraId="47818161" w14:textId="77777777" w:rsidR="002F5586" w:rsidRPr="002E1FE8" w:rsidRDefault="002F5586" w:rsidP="00FF0B4F">
            <w:pPr>
              <w:pStyle w:val="Default"/>
              <w:spacing w:line="480" w:lineRule="auto"/>
              <w:rPr>
                <w:sz w:val="22"/>
                <w:szCs w:val="22"/>
              </w:rPr>
            </w:pPr>
            <w:r w:rsidRPr="002E1FE8">
              <w:rPr>
                <w:sz w:val="22"/>
                <w:szCs w:val="22"/>
              </w:rPr>
              <w:t>1.63E-01</w:t>
            </w:r>
          </w:p>
        </w:tc>
        <w:tc>
          <w:tcPr>
            <w:tcW w:w="1134" w:type="dxa"/>
            <w:tcBorders>
              <w:top w:val="nil"/>
              <w:left w:val="nil"/>
              <w:bottom w:val="nil"/>
              <w:right w:val="nil"/>
            </w:tcBorders>
            <w:shd w:val="clear" w:color="auto" w:fill="auto"/>
            <w:noWrap/>
            <w:vAlign w:val="center"/>
            <w:hideMark/>
          </w:tcPr>
          <w:p w14:paraId="4E4D3151" w14:textId="77777777" w:rsidR="002F5586" w:rsidRPr="002E1FE8" w:rsidRDefault="002F5586" w:rsidP="00FF0B4F">
            <w:pPr>
              <w:pStyle w:val="Default"/>
              <w:spacing w:line="480" w:lineRule="auto"/>
              <w:rPr>
                <w:sz w:val="22"/>
                <w:szCs w:val="22"/>
              </w:rPr>
            </w:pPr>
            <w:r w:rsidRPr="002E1FE8">
              <w:rPr>
                <w:sz w:val="22"/>
                <w:szCs w:val="22"/>
              </w:rPr>
              <w:t>0</w:t>
            </w:r>
          </w:p>
        </w:tc>
        <w:tc>
          <w:tcPr>
            <w:tcW w:w="1559" w:type="dxa"/>
            <w:tcBorders>
              <w:top w:val="nil"/>
              <w:left w:val="nil"/>
              <w:bottom w:val="nil"/>
              <w:right w:val="nil"/>
            </w:tcBorders>
            <w:shd w:val="clear" w:color="auto" w:fill="auto"/>
            <w:noWrap/>
            <w:vAlign w:val="center"/>
            <w:hideMark/>
          </w:tcPr>
          <w:p w14:paraId="0269CA6B" w14:textId="77777777" w:rsidR="002F5586" w:rsidRPr="002E1FE8" w:rsidRDefault="002F5586" w:rsidP="00FF0B4F">
            <w:pPr>
              <w:pStyle w:val="Default"/>
              <w:spacing w:line="480" w:lineRule="auto"/>
              <w:rPr>
                <w:sz w:val="22"/>
                <w:szCs w:val="22"/>
              </w:rPr>
            </w:pPr>
            <w:r w:rsidRPr="002E1FE8">
              <w:rPr>
                <w:sz w:val="22"/>
                <w:szCs w:val="22"/>
              </w:rPr>
              <w:t>1</w:t>
            </w:r>
          </w:p>
        </w:tc>
      </w:tr>
      <w:tr w:rsidR="002F5586" w:rsidRPr="002E1FE8" w14:paraId="329D1B35" w14:textId="77777777" w:rsidTr="00233926">
        <w:trPr>
          <w:trHeight w:val="288"/>
        </w:trPr>
        <w:tc>
          <w:tcPr>
            <w:tcW w:w="1939" w:type="dxa"/>
            <w:tcBorders>
              <w:top w:val="nil"/>
              <w:left w:val="nil"/>
              <w:bottom w:val="nil"/>
              <w:right w:val="nil"/>
            </w:tcBorders>
            <w:shd w:val="clear" w:color="auto" w:fill="auto"/>
            <w:noWrap/>
            <w:vAlign w:val="center"/>
            <w:hideMark/>
          </w:tcPr>
          <w:p w14:paraId="6E81640C" w14:textId="59EA5E10" w:rsidR="002F5586" w:rsidRPr="002E1FE8" w:rsidRDefault="002F5586" w:rsidP="00FF0B4F">
            <w:pPr>
              <w:pStyle w:val="Default"/>
              <w:spacing w:line="480" w:lineRule="auto"/>
              <w:rPr>
                <w:sz w:val="22"/>
                <w:szCs w:val="22"/>
              </w:rPr>
            </w:pPr>
            <w:r w:rsidRPr="002E1FE8">
              <w:rPr>
                <w:sz w:val="22"/>
                <w:szCs w:val="22"/>
              </w:rPr>
              <w:t>crossctr</w:t>
            </w:r>
            <w:r w:rsidR="00B100E7">
              <w:rPr>
                <w:sz w:val="22"/>
                <w:szCs w:val="22"/>
              </w:rPr>
              <w:t>l</w:t>
            </w:r>
            <w:r w:rsidRPr="002E1FE8">
              <w:rPr>
                <w:sz w:val="22"/>
                <w:szCs w:val="22"/>
              </w:rPr>
              <w:t>albo</w:t>
            </w:r>
          </w:p>
        </w:tc>
        <w:tc>
          <w:tcPr>
            <w:tcW w:w="1322" w:type="dxa"/>
            <w:tcBorders>
              <w:top w:val="nil"/>
              <w:left w:val="nil"/>
              <w:bottom w:val="nil"/>
              <w:right w:val="nil"/>
            </w:tcBorders>
            <w:shd w:val="clear" w:color="auto" w:fill="auto"/>
            <w:noWrap/>
            <w:vAlign w:val="center"/>
            <w:hideMark/>
          </w:tcPr>
          <w:p w14:paraId="74E80655" w14:textId="77777777" w:rsidR="002F5586" w:rsidRPr="002E1FE8" w:rsidRDefault="002F5586" w:rsidP="00FF0B4F">
            <w:pPr>
              <w:pStyle w:val="Default"/>
              <w:spacing w:line="480" w:lineRule="auto"/>
              <w:rPr>
                <w:sz w:val="22"/>
                <w:szCs w:val="22"/>
              </w:rPr>
            </w:pPr>
            <w:r w:rsidRPr="002E1FE8">
              <w:rPr>
                <w:sz w:val="22"/>
                <w:szCs w:val="22"/>
              </w:rPr>
              <w:t>-2.96E-01</w:t>
            </w:r>
          </w:p>
        </w:tc>
        <w:tc>
          <w:tcPr>
            <w:tcW w:w="1134" w:type="dxa"/>
            <w:tcBorders>
              <w:top w:val="nil"/>
              <w:left w:val="nil"/>
              <w:bottom w:val="nil"/>
              <w:right w:val="nil"/>
            </w:tcBorders>
            <w:shd w:val="clear" w:color="auto" w:fill="auto"/>
            <w:noWrap/>
            <w:vAlign w:val="center"/>
            <w:hideMark/>
          </w:tcPr>
          <w:p w14:paraId="0447F354" w14:textId="77777777" w:rsidR="002F5586" w:rsidRPr="002E1FE8" w:rsidRDefault="002F5586" w:rsidP="00FF0B4F">
            <w:pPr>
              <w:pStyle w:val="Default"/>
              <w:spacing w:line="480" w:lineRule="auto"/>
              <w:rPr>
                <w:sz w:val="22"/>
                <w:szCs w:val="22"/>
              </w:rPr>
            </w:pPr>
            <w:r w:rsidRPr="002E1FE8">
              <w:rPr>
                <w:sz w:val="22"/>
                <w:szCs w:val="22"/>
              </w:rPr>
              <w:t>2.32E-01</w:t>
            </w:r>
          </w:p>
        </w:tc>
        <w:tc>
          <w:tcPr>
            <w:tcW w:w="1134" w:type="dxa"/>
            <w:tcBorders>
              <w:top w:val="nil"/>
              <w:left w:val="nil"/>
              <w:bottom w:val="nil"/>
              <w:right w:val="nil"/>
            </w:tcBorders>
            <w:shd w:val="clear" w:color="auto" w:fill="auto"/>
            <w:noWrap/>
            <w:vAlign w:val="center"/>
            <w:hideMark/>
          </w:tcPr>
          <w:p w14:paraId="574E8826" w14:textId="77777777" w:rsidR="002F5586" w:rsidRPr="002E1FE8" w:rsidRDefault="002F5586" w:rsidP="00FF0B4F">
            <w:pPr>
              <w:pStyle w:val="Default"/>
              <w:spacing w:line="480" w:lineRule="auto"/>
              <w:rPr>
                <w:sz w:val="22"/>
                <w:szCs w:val="22"/>
              </w:rPr>
            </w:pPr>
            <w:r w:rsidRPr="002E1FE8">
              <w:rPr>
                <w:sz w:val="22"/>
                <w:szCs w:val="22"/>
              </w:rPr>
              <w:t>-1.272</w:t>
            </w:r>
          </w:p>
        </w:tc>
        <w:tc>
          <w:tcPr>
            <w:tcW w:w="1559" w:type="dxa"/>
            <w:tcBorders>
              <w:top w:val="nil"/>
              <w:left w:val="nil"/>
              <w:bottom w:val="nil"/>
              <w:right w:val="nil"/>
            </w:tcBorders>
            <w:shd w:val="clear" w:color="auto" w:fill="auto"/>
            <w:noWrap/>
            <w:vAlign w:val="center"/>
            <w:hideMark/>
          </w:tcPr>
          <w:p w14:paraId="7ACA0134" w14:textId="77777777" w:rsidR="002F5586" w:rsidRPr="002E1FE8" w:rsidRDefault="002F5586" w:rsidP="00FF0B4F">
            <w:pPr>
              <w:pStyle w:val="Default"/>
              <w:spacing w:line="480" w:lineRule="auto"/>
              <w:rPr>
                <w:sz w:val="22"/>
                <w:szCs w:val="22"/>
              </w:rPr>
            </w:pPr>
            <w:r w:rsidRPr="002E1FE8">
              <w:rPr>
                <w:sz w:val="22"/>
                <w:szCs w:val="22"/>
              </w:rPr>
              <w:t>0.2032</w:t>
            </w:r>
          </w:p>
        </w:tc>
      </w:tr>
      <w:tr w:rsidR="002F5586" w:rsidRPr="002E1FE8" w14:paraId="58AC9AEE" w14:textId="77777777" w:rsidTr="00233926">
        <w:trPr>
          <w:trHeight w:val="288"/>
        </w:trPr>
        <w:tc>
          <w:tcPr>
            <w:tcW w:w="1939" w:type="dxa"/>
            <w:tcBorders>
              <w:top w:val="nil"/>
              <w:left w:val="nil"/>
              <w:bottom w:val="nil"/>
              <w:right w:val="nil"/>
            </w:tcBorders>
            <w:shd w:val="clear" w:color="auto" w:fill="auto"/>
            <w:noWrap/>
            <w:vAlign w:val="center"/>
            <w:hideMark/>
          </w:tcPr>
          <w:p w14:paraId="502988B5" w14:textId="66C402A6" w:rsidR="002F5586" w:rsidRPr="002E1FE8" w:rsidRDefault="002F5586" w:rsidP="00FF0B4F">
            <w:pPr>
              <w:pStyle w:val="Default"/>
              <w:spacing w:line="480" w:lineRule="auto"/>
              <w:rPr>
                <w:sz w:val="22"/>
                <w:szCs w:val="22"/>
              </w:rPr>
            </w:pPr>
            <w:r w:rsidRPr="002E1FE8">
              <w:rPr>
                <w:sz w:val="22"/>
                <w:szCs w:val="22"/>
              </w:rPr>
              <w:t>crossMaegFalbo</w:t>
            </w:r>
          </w:p>
        </w:tc>
        <w:tc>
          <w:tcPr>
            <w:tcW w:w="1322" w:type="dxa"/>
            <w:tcBorders>
              <w:top w:val="nil"/>
              <w:left w:val="nil"/>
              <w:bottom w:val="nil"/>
              <w:right w:val="nil"/>
            </w:tcBorders>
            <w:shd w:val="clear" w:color="auto" w:fill="auto"/>
            <w:noWrap/>
            <w:vAlign w:val="center"/>
            <w:hideMark/>
          </w:tcPr>
          <w:p w14:paraId="646E7A64" w14:textId="77777777" w:rsidR="002F5586" w:rsidRPr="002E1FE8" w:rsidRDefault="002F5586" w:rsidP="00FF0B4F">
            <w:pPr>
              <w:pStyle w:val="Default"/>
              <w:spacing w:line="480" w:lineRule="auto"/>
              <w:rPr>
                <w:sz w:val="22"/>
                <w:szCs w:val="22"/>
              </w:rPr>
            </w:pPr>
            <w:r w:rsidRPr="002E1FE8">
              <w:rPr>
                <w:sz w:val="22"/>
                <w:szCs w:val="22"/>
              </w:rPr>
              <w:t>5.04E-01</w:t>
            </w:r>
          </w:p>
        </w:tc>
        <w:tc>
          <w:tcPr>
            <w:tcW w:w="1134" w:type="dxa"/>
            <w:tcBorders>
              <w:top w:val="nil"/>
              <w:left w:val="nil"/>
              <w:bottom w:val="nil"/>
              <w:right w:val="nil"/>
            </w:tcBorders>
            <w:shd w:val="clear" w:color="auto" w:fill="auto"/>
            <w:noWrap/>
            <w:vAlign w:val="center"/>
            <w:hideMark/>
          </w:tcPr>
          <w:p w14:paraId="7D5A4B15" w14:textId="77777777" w:rsidR="002F5586" w:rsidRPr="002E1FE8" w:rsidRDefault="002F5586" w:rsidP="00FF0B4F">
            <w:pPr>
              <w:pStyle w:val="Default"/>
              <w:spacing w:line="480" w:lineRule="auto"/>
              <w:rPr>
                <w:sz w:val="22"/>
                <w:szCs w:val="22"/>
              </w:rPr>
            </w:pPr>
            <w:r w:rsidRPr="002E1FE8">
              <w:rPr>
                <w:sz w:val="22"/>
                <w:szCs w:val="22"/>
              </w:rPr>
              <w:t>2.02E-01</w:t>
            </w:r>
          </w:p>
        </w:tc>
        <w:tc>
          <w:tcPr>
            <w:tcW w:w="1134" w:type="dxa"/>
            <w:tcBorders>
              <w:top w:val="nil"/>
              <w:left w:val="nil"/>
              <w:bottom w:val="nil"/>
              <w:right w:val="nil"/>
            </w:tcBorders>
            <w:shd w:val="clear" w:color="auto" w:fill="auto"/>
            <w:noWrap/>
            <w:vAlign w:val="center"/>
            <w:hideMark/>
          </w:tcPr>
          <w:p w14:paraId="0BFF4F08" w14:textId="77777777" w:rsidR="002F5586" w:rsidRPr="002E1FE8" w:rsidRDefault="002F5586" w:rsidP="00FF0B4F">
            <w:pPr>
              <w:pStyle w:val="Default"/>
              <w:spacing w:line="480" w:lineRule="auto"/>
              <w:rPr>
                <w:sz w:val="22"/>
                <w:szCs w:val="22"/>
              </w:rPr>
            </w:pPr>
            <w:r w:rsidRPr="002E1FE8">
              <w:rPr>
                <w:sz w:val="22"/>
                <w:szCs w:val="22"/>
              </w:rPr>
              <w:t>2.492</w:t>
            </w:r>
          </w:p>
        </w:tc>
        <w:tc>
          <w:tcPr>
            <w:tcW w:w="1559" w:type="dxa"/>
            <w:tcBorders>
              <w:top w:val="nil"/>
              <w:left w:val="nil"/>
              <w:bottom w:val="nil"/>
              <w:right w:val="nil"/>
            </w:tcBorders>
            <w:shd w:val="clear" w:color="auto" w:fill="auto"/>
            <w:noWrap/>
            <w:vAlign w:val="center"/>
            <w:hideMark/>
          </w:tcPr>
          <w:p w14:paraId="5C8796AF" w14:textId="77777777" w:rsidR="002F5586" w:rsidRPr="002E1FE8" w:rsidRDefault="002F5586" w:rsidP="00FF0B4F">
            <w:pPr>
              <w:pStyle w:val="Default"/>
              <w:spacing w:line="480" w:lineRule="auto"/>
              <w:rPr>
                <w:sz w:val="22"/>
                <w:szCs w:val="22"/>
              </w:rPr>
            </w:pPr>
            <w:r w:rsidRPr="002E1FE8">
              <w:rPr>
                <w:sz w:val="22"/>
                <w:szCs w:val="22"/>
              </w:rPr>
              <w:t xml:space="preserve">0.0127 *  </w:t>
            </w:r>
          </w:p>
        </w:tc>
      </w:tr>
      <w:tr w:rsidR="002F5586" w:rsidRPr="002E1FE8" w14:paraId="1E30AF37" w14:textId="77777777" w:rsidTr="00233926">
        <w:trPr>
          <w:trHeight w:val="300"/>
        </w:trPr>
        <w:tc>
          <w:tcPr>
            <w:tcW w:w="1939" w:type="dxa"/>
            <w:tcBorders>
              <w:top w:val="nil"/>
              <w:left w:val="nil"/>
              <w:bottom w:val="single" w:sz="4" w:space="0" w:color="auto"/>
              <w:right w:val="nil"/>
            </w:tcBorders>
            <w:shd w:val="clear" w:color="auto" w:fill="auto"/>
            <w:noWrap/>
            <w:vAlign w:val="bottom"/>
            <w:hideMark/>
          </w:tcPr>
          <w:p w14:paraId="70C070C1" w14:textId="08A69ABC" w:rsidR="002F5586" w:rsidRPr="002E1FE8" w:rsidRDefault="002F5586" w:rsidP="00FF0B4F">
            <w:pPr>
              <w:pStyle w:val="Default"/>
              <w:spacing w:line="480" w:lineRule="auto"/>
              <w:rPr>
                <w:sz w:val="22"/>
                <w:szCs w:val="22"/>
              </w:rPr>
            </w:pPr>
            <w:r w:rsidRPr="002E1FE8">
              <w:rPr>
                <w:sz w:val="22"/>
                <w:szCs w:val="22"/>
              </w:rPr>
              <w:t>crossMalboFaeg</w:t>
            </w:r>
          </w:p>
        </w:tc>
        <w:tc>
          <w:tcPr>
            <w:tcW w:w="1322" w:type="dxa"/>
            <w:tcBorders>
              <w:top w:val="nil"/>
              <w:left w:val="nil"/>
              <w:bottom w:val="single" w:sz="4" w:space="0" w:color="auto"/>
              <w:right w:val="nil"/>
            </w:tcBorders>
            <w:shd w:val="clear" w:color="auto" w:fill="auto"/>
            <w:noWrap/>
            <w:vAlign w:val="bottom"/>
            <w:hideMark/>
          </w:tcPr>
          <w:p w14:paraId="21B28337" w14:textId="77777777" w:rsidR="002F5586" w:rsidRPr="002E1FE8" w:rsidRDefault="002F5586" w:rsidP="00FF0B4F">
            <w:pPr>
              <w:pStyle w:val="Default"/>
              <w:spacing w:line="480" w:lineRule="auto"/>
              <w:rPr>
                <w:sz w:val="22"/>
                <w:szCs w:val="22"/>
              </w:rPr>
            </w:pPr>
            <w:r w:rsidRPr="002E1FE8">
              <w:rPr>
                <w:sz w:val="22"/>
                <w:szCs w:val="22"/>
              </w:rPr>
              <w:t>-1.05E+00</w:t>
            </w:r>
          </w:p>
        </w:tc>
        <w:tc>
          <w:tcPr>
            <w:tcW w:w="1134" w:type="dxa"/>
            <w:tcBorders>
              <w:top w:val="nil"/>
              <w:left w:val="nil"/>
              <w:bottom w:val="single" w:sz="4" w:space="0" w:color="auto"/>
              <w:right w:val="nil"/>
            </w:tcBorders>
            <w:shd w:val="clear" w:color="auto" w:fill="auto"/>
            <w:noWrap/>
            <w:vAlign w:val="bottom"/>
            <w:hideMark/>
          </w:tcPr>
          <w:p w14:paraId="5860AC6C" w14:textId="77777777" w:rsidR="002F5586" w:rsidRPr="002E1FE8" w:rsidRDefault="002F5586" w:rsidP="00FF0B4F">
            <w:pPr>
              <w:pStyle w:val="Default"/>
              <w:spacing w:line="480" w:lineRule="auto"/>
              <w:rPr>
                <w:sz w:val="22"/>
                <w:szCs w:val="22"/>
              </w:rPr>
            </w:pPr>
            <w:r w:rsidRPr="002E1FE8">
              <w:rPr>
                <w:sz w:val="22"/>
                <w:szCs w:val="22"/>
              </w:rPr>
              <w:t>2.10E-01</w:t>
            </w:r>
          </w:p>
        </w:tc>
        <w:tc>
          <w:tcPr>
            <w:tcW w:w="1134" w:type="dxa"/>
            <w:tcBorders>
              <w:top w:val="nil"/>
              <w:left w:val="nil"/>
              <w:bottom w:val="single" w:sz="4" w:space="0" w:color="auto"/>
              <w:right w:val="nil"/>
            </w:tcBorders>
            <w:shd w:val="clear" w:color="auto" w:fill="auto"/>
            <w:noWrap/>
            <w:vAlign w:val="bottom"/>
            <w:hideMark/>
          </w:tcPr>
          <w:p w14:paraId="0FC3841A" w14:textId="77777777" w:rsidR="002F5586" w:rsidRPr="002E1FE8" w:rsidRDefault="002F5586" w:rsidP="00FF0B4F">
            <w:pPr>
              <w:pStyle w:val="Default"/>
              <w:spacing w:line="480" w:lineRule="auto"/>
              <w:rPr>
                <w:sz w:val="22"/>
                <w:szCs w:val="22"/>
              </w:rPr>
            </w:pPr>
            <w:r w:rsidRPr="002E1FE8">
              <w:rPr>
                <w:sz w:val="22"/>
                <w:szCs w:val="22"/>
              </w:rPr>
              <w:t>-4.987</w:t>
            </w:r>
          </w:p>
        </w:tc>
        <w:tc>
          <w:tcPr>
            <w:tcW w:w="1559" w:type="dxa"/>
            <w:tcBorders>
              <w:top w:val="nil"/>
              <w:left w:val="nil"/>
              <w:bottom w:val="single" w:sz="4" w:space="0" w:color="auto"/>
              <w:right w:val="nil"/>
            </w:tcBorders>
            <w:shd w:val="clear" w:color="auto" w:fill="auto"/>
            <w:noWrap/>
            <w:vAlign w:val="bottom"/>
            <w:hideMark/>
          </w:tcPr>
          <w:p w14:paraId="5AAF9D41" w14:textId="77777777" w:rsidR="002F5586" w:rsidRPr="002E1FE8" w:rsidRDefault="002F5586" w:rsidP="00FF0B4F">
            <w:pPr>
              <w:pStyle w:val="Default"/>
              <w:spacing w:line="480" w:lineRule="auto"/>
              <w:rPr>
                <w:sz w:val="22"/>
                <w:szCs w:val="22"/>
              </w:rPr>
            </w:pPr>
            <w:r w:rsidRPr="002E1FE8">
              <w:rPr>
                <w:sz w:val="22"/>
                <w:szCs w:val="22"/>
              </w:rPr>
              <w:t>6.13e-07 ***</w:t>
            </w:r>
          </w:p>
        </w:tc>
      </w:tr>
    </w:tbl>
    <w:p w14:paraId="4F1845AD" w14:textId="783F20B3" w:rsidR="00E82348" w:rsidRPr="002E1FE8" w:rsidRDefault="00E82348" w:rsidP="00E82348">
      <w:pPr>
        <w:pStyle w:val="Default"/>
        <w:rPr>
          <w:sz w:val="22"/>
          <w:szCs w:val="22"/>
        </w:rPr>
      </w:pPr>
      <w:r w:rsidRPr="002E1FE8">
        <w:rPr>
          <w:sz w:val="22"/>
          <w:szCs w:val="22"/>
        </w:rPr>
        <w:t>Std. standard</w:t>
      </w:r>
    </w:p>
    <w:p w14:paraId="7135ED7D" w14:textId="3F761794" w:rsidR="00E82348" w:rsidRPr="002E1FE8" w:rsidRDefault="00E82348" w:rsidP="00E82348">
      <w:pPr>
        <w:pStyle w:val="Default"/>
        <w:rPr>
          <w:sz w:val="22"/>
          <w:szCs w:val="22"/>
        </w:rPr>
      </w:pPr>
      <w:r w:rsidRPr="002E1FE8">
        <w:rPr>
          <w:sz w:val="22"/>
          <w:szCs w:val="22"/>
        </w:rPr>
        <w:t xml:space="preserve">Ctrlalbo stands for control </w:t>
      </w:r>
      <w:r w:rsidRPr="002E1FE8">
        <w:rPr>
          <w:i/>
          <w:sz w:val="22"/>
          <w:szCs w:val="22"/>
        </w:rPr>
        <w:t>Ae. albopictus</w:t>
      </w:r>
      <w:r w:rsidRPr="002E1FE8">
        <w:rPr>
          <w:sz w:val="22"/>
          <w:szCs w:val="22"/>
        </w:rPr>
        <w:t xml:space="preserve"> cross; MaegFalbo=male </w:t>
      </w:r>
      <w:r w:rsidRPr="002E1FE8">
        <w:rPr>
          <w:i/>
          <w:sz w:val="22"/>
          <w:szCs w:val="22"/>
        </w:rPr>
        <w:t>Ae. aegypti</w:t>
      </w:r>
      <w:r w:rsidRPr="002E1FE8">
        <w:rPr>
          <w:sz w:val="22"/>
          <w:szCs w:val="22"/>
        </w:rPr>
        <w:t xml:space="preserve"> </w:t>
      </w:r>
      <w:r w:rsidR="007A0E0F" w:rsidRPr="002E1FE8">
        <w:rPr>
          <w:sz w:val="22"/>
          <w:szCs w:val="22"/>
        </w:rPr>
        <w:t>×</w:t>
      </w:r>
      <w:r w:rsidRPr="002E1FE8">
        <w:rPr>
          <w:sz w:val="22"/>
          <w:szCs w:val="22"/>
        </w:rPr>
        <w:t xml:space="preserve"> female </w:t>
      </w:r>
      <w:r w:rsidRPr="002E1FE8">
        <w:rPr>
          <w:i/>
          <w:sz w:val="22"/>
          <w:szCs w:val="22"/>
        </w:rPr>
        <w:t>Ae. albopictus</w:t>
      </w:r>
      <w:r w:rsidRPr="002E1FE8">
        <w:rPr>
          <w:sz w:val="22"/>
          <w:szCs w:val="22"/>
        </w:rPr>
        <w:t xml:space="preserve">; MalboFaeg=male </w:t>
      </w:r>
      <w:r w:rsidRPr="002E1FE8">
        <w:rPr>
          <w:i/>
          <w:sz w:val="22"/>
          <w:szCs w:val="22"/>
        </w:rPr>
        <w:t>Ae. albopictus</w:t>
      </w:r>
      <w:r w:rsidRPr="002E1FE8">
        <w:rPr>
          <w:sz w:val="22"/>
          <w:szCs w:val="22"/>
        </w:rPr>
        <w:t xml:space="preserve"> </w:t>
      </w:r>
      <w:r w:rsidR="007A0E0F" w:rsidRPr="002E1FE8">
        <w:rPr>
          <w:sz w:val="22"/>
          <w:szCs w:val="22"/>
        </w:rPr>
        <w:t>×</w:t>
      </w:r>
      <w:r w:rsidRPr="002E1FE8">
        <w:rPr>
          <w:sz w:val="22"/>
          <w:szCs w:val="22"/>
        </w:rPr>
        <w:t xml:space="preserve"> female </w:t>
      </w:r>
      <w:r w:rsidRPr="002E1FE8">
        <w:rPr>
          <w:i/>
          <w:sz w:val="22"/>
          <w:szCs w:val="22"/>
        </w:rPr>
        <w:t>Ae. aegypti</w:t>
      </w:r>
    </w:p>
    <w:p w14:paraId="33C48141" w14:textId="77777777" w:rsidR="008F2804" w:rsidRPr="002E1FE8" w:rsidRDefault="008F2804" w:rsidP="00E82348">
      <w:pPr>
        <w:pStyle w:val="Default"/>
        <w:rPr>
          <w:b/>
          <w:sz w:val="22"/>
          <w:szCs w:val="22"/>
        </w:rPr>
      </w:pPr>
    </w:p>
    <w:p w14:paraId="0981A8D2" w14:textId="607D1FCF" w:rsidR="00BB220A" w:rsidRPr="002E1FE8" w:rsidRDefault="00BB220A">
      <w:pPr>
        <w:rPr>
          <w:rFonts w:ascii="Times New Roman" w:hAnsi="Times New Roman" w:cs="Times New Roman"/>
          <w:b/>
          <w:color w:val="000000"/>
        </w:rPr>
      </w:pPr>
      <w:r w:rsidRPr="002E1FE8">
        <w:rPr>
          <w:b/>
        </w:rPr>
        <w:br w:type="page"/>
      </w:r>
    </w:p>
    <w:p w14:paraId="3B3A3EA9" w14:textId="77777777" w:rsidR="008F2804" w:rsidRPr="002E1FE8" w:rsidRDefault="008F2804" w:rsidP="00E82348">
      <w:pPr>
        <w:pStyle w:val="Default"/>
        <w:rPr>
          <w:b/>
          <w:sz w:val="22"/>
          <w:szCs w:val="22"/>
        </w:rPr>
      </w:pPr>
    </w:p>
    <w:p w14:paraId="683318D3" w14:textId="4498969A" w:rsidR="00E82348" w:rsidRPr="002E1FE8" w:rsidRDefault="00E82348" w:rsidP="00E82348">
      <w:pPr>
        <w:pStyle w:val="Default"/>
        <w:rPr>
          <w:b/>
          <w:sz w:val="22"/>
          <w:szCs w:val="22"/>
        </w:rPr>
      </w:pPr>
      <w:r w:rsidRPr="002E1FE8">
        <w:rPr>
          <w:b/>
          <w:sz w:val="22"/>
          <w:szCs w:val="22"/>
        </w:rPr>
        <w:t>Table 3. Mean insemination and egg hatch rates (±SE) in cross</w:t>
      </w:r>
      <w:r w:rsidR="00A2139A" w:rsidRPr="002E1FE8">
        <w:rPr>
          <w:b/>
          <w:sz w:val="22"/>
          <w:szCs w:val="22"/>
        </w:rPr>
        <w:t>e</w:t>
      </w:r>
      <w:r w:rsidRPr="002E1FE8">
        <w:rPr>
          <w:b/>
          <w:sz w:val="22"/>
          <w:szCs w:val="22"/>
        </w:rPr>
        <w:t xml:space="preserve">s between female </w:t>
      </w:r>
      <w:r w:rsidRPr="002E1FE8">
        <w:rPr>
          <w:b/>
          <w:i/>
          <w:sz w:val="22"/>
          <w:szCs w:val="22"/>
        </w:rPr>
        <w:t>Ae. aegypti</w:t>
      </w:r>
      <w:r w:rsidRPr="002E1FE8">
        <w:rPr>
          <w:b/>
          <w:sz w:val="22"/>
          <w:szCs w:val="22"/>
        </w:rPr>
        <w:t xml:space="preserve"> (La </w:t>
      </w:r>
      <w:r w:rsidR="00EB6087" w:rsidRPr="002E1FE8">
        <w:rPr>
          <w:b/>
          <w:sz w:val="22"/>
          <w:szCs w:val="22"/>
        </w:rPr>
        <w:t>Réunion</w:t>
      </w:r>
      <w:r w:rsidRPr="002E1FE8">
        <w:rPr>
          <w:b/>
          <w:sz w:val="22"/>
          <w:szCs w:val="22"/>
        </w:rPr>
        <w:t xml:space="preserve"> island strain) and </w:t>
      </w:r>
      <w:r w:rsidR="00AB7076" w:rsidRPr="002E1FE8">
        <w:rPr>
          <w:b/>
          <w:i/>
          <w:sz w:val="22"/>
          <w:szCs w:val="22"/>
        </w:rPr>
        <w:t xml:space="preserve">Ae. </w:t>
      </w:r>
      <w:r w:rsidRPr="002E1FE8">
        <w:rPr>
          <w:b/>
          <w:i/>
          <w:sz w:val="22"/>
          <w:szCs w:val="22"/>
        </w:rPr>
        <w:t>albopictus</w:t>
      </w:r>
      <w:r w:rsidRPr="002E1FE8">
        <w:rPr>
          <w:b/>
          <w:sz w:val="22"/>
          <w:szCs w:val="22"/>
        </w:rPr>
        <w:t xml:space="preserve"> males from China, Italy (allopatric) and La </w:t>
      </w:r>
      <w:r w:rsidR="00EB6087" w:rsidRPr="002E1FE8">
        <w:rPr>
          <w:b/>
          <w:sz w:val="22"/>
          <w:szCs w:val="22"/>
        </w:rPr>
        <w:t>Réunion</w:t>
      </w:r>
      <w:r w:rsidRPr="002E1FE8">
        <w:rPr>
          <w:b/>
          <w:sz w:val="22"/>
          <w:szCs w:val="22"/>
        </w:rPr>
        <w:t xml:space="preserve"> island (sympatric).</w:t>
      </w:r>
    </w:p>
    <w:p w14:paraId="0B4C409B" w14:textId="77777777" w:rsidR="00E82348" w:rsidRPr="002E1FE8" w:rsidRDefault="00E82348" w:rsidP="00E82348">
      <w:pPr>
        <w:pStyle w:val="Default"/>
        <w:rPr>
          <w:sz w:val="22"/>
          <w:szCs w:val="22"/>
        </w:rPr>
      </w:pPr>
    </w:p>
    <w:tbl>
      <w:tblPr>
        <w:tblW w:w="9072" w:type="dxa"/>
        <w:tblLook w:val="04A0" w:firstRow="1" w:lastRow="0" w:firstColumn="1" w:lastColumn="0" w:noHBand="0" w:noVBand="1"/>
      </w:tblPr>
      <w:tblGrid>
        <w:gridCol w:w="1416"/>
        <w:gridCol w:w="2114"/>
        <w:gridCol w:w="1006"/>
        <w:gridCol w:w="1028"/>
        <w:gridCol w:w="1949"/>
        <w:gridCol w:w="1559"/>
      </w:tblGrid>
      <w:tr w:rsidR="00E82348" w:rsidRPr="002E1FE8" w14:paraId="258D85C3" w14:textId="77777777" w:rsidTr="00233926">
        <w:trPr>
          <w:trHeight w:val="288"/>
        </w:trPr>
        <w:tc>
          <w:tcPr>
            <w:tcW w:w="1416" w:type="dxa"/>
            <w:tcBorders>
              <w:top w:val="single" w:sz="4" w:space="0" w:color="auto"/>
              <w:left w:val="nil"/>
              <w:bottom w:val="nil"/>
              <w:right w:val="nil"/>
            </w:tcBorders>
            <w:shd w:val="clear" w:color="auto" w:fill="auto"/>
            <w:noWrap/>
            <w:vAlign w:val="center"/>
            <w:hideMark/>
          </w:tcPr>
          <w:p w14:paraId="075727A5" w14:textId="77777777" w:rsidR="00E82348" w:rsidRPr="002E1FE8" w:rsidRDefault="00E82348" w:rsidP="00A2139A">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Mating type</w:t>
            </w:r>
          </w:p>
        </w:tc>
        <w:tc>
          <w:tcPr>
            <w:tcW w:w="3120" w:type="dxa"/>
            <w:gridSpan w:val="2"/>
            <w:tcBorders>
              <w:top w:val="single" w:sz="4" w:space="0" w:color="auto"/>
              <w:left w:val="nil"/>
              <w:bottom w:val="nil"/>
              <w:right w:val="nil"/>
            </w:tcBorders>
            <w:shd w:val="clear" w:color="auto" w:fill="auto"/>
            <w:noWrap/>
            <w:vAlign w:val="center"/>
            <w:hideMark/>
          </w:tcPr>
          <w:p w14:paraId="3598944C"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Male</w:t>
            </w:r>
          </w:p>
        </w:tc>
        <w:tc>
          <w:tcPr>
            <w:tcW w:w="1028" w:type="dxa"/>
            <w:tcBorders>
              <w:top w:val="single" w:sz="4" w:space="0" w:color="auto"/>
              <w:left w:val="nil"/>
              <w:bottom w:val="nil"/>
              <w:right w:val="nil"/>
            </w:tcBorders>
            <w:shd w:val="clear" w:color="auto" w:fill="auto"/>
            <w:noWrap/>
            <w:vAlign w:val="center"/>
            <w:hideMark/>
          </w:tcPr>
          <w:p w14:paraId="397DF9A8"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Female</w:t>
            </w:r>
          </w:p>
        </w:tc>
        <w:tc>
          <w:tcPr>
            <w:tcW w:w="1949" w:type="dxa"/>
            <w:tcBorders>
              <w:top w:val="single" w:sz="4" w:space="0" w:color="auto"/>
              <w:left w:val="nil"/>
              <w:bottom w:val="nil"/>
              <w:right w:val="nil"/>
            </w:tcBorders>
            <w:shd w:val="clear" w:color="auto" w:fill="auto"/>
            <w:noWrap/>
            <w:vAlign w:val="center"/>
            <w:hideMark/>
          </w:tcPr>
          <w:p w14:paraId="30DF77E6"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Insemination rates (%)</w:t>
            </w:r>
          </w:p>
        </w:tc>
        <w:tc>
          <w:tcPr>
            <w:tcW w:w="1559" w:type="dxa"/>
            <w:tcBorders>
              <w:top w:val="single" w:sz="4" w:space="0" w:color="auto"/>
              <w:left w:val="nil"/>
              <w:bottom w:val="nil"/>
              <w:right w:val="nil"/>
            </w:tcBorders>
            <w:shd w:val="clear" w:color="auto" w:fill="auto"/>
            <w:noWrap/>
            <w:vAlign w:val="center"/>
            <w:hideMark/>
          </w:tcPr>
          <w:p w14:paraId="0807928B"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hatch rates (%)</w:t>
            </w:r>
          </w:p>
        </w:tc>
      </w:tr>
      <w:tr w:rsidR="00E82348" w:rsidRPr="002E1FE8" w14:paraId="311DE384" w14:textId="77777777" w:rsidTr="003B4920">
        <w:trPr>
          <w:trHeight w:val="288"/>
        </w:trPr>
        <w:tc>
          <w:tcPr>
            <w:tcW w:w="1416" w:type="dxa"/>
            <w:tcBorders>
              <w:top w:val="nil"/>
              <w:left w:val="nil"/>
              <w:bottom w:val="single" w:sz="4" w:space="0" w:color="auto"/>
              <w:right w:val="nil"/>
            </w:tcBorders>
            <w:shd w:val="clear" w:color="auto" w:fill="auto"/>
            <w:noWrap/>
            <w:vAlign w:val="center"/>
            <w:hideMark/>
          </w:tcPr>
          <w:p w14:paraId="41514436" w14:textId="77777777" w:rsidR="00E82348" w:rsidRPr="002E1FE8" w:rsidRDefault="00E82348" w:rsidP="00A2139A">
            <w:pPr>
              <w:spacing w:after="0" w:line="240" w:lineRule="auto"/>
              <w:jc w:val="center"/>
              <w:rPr>
                <w:rFonts w:ascii="Times New Roman" w:eastAsia="Times New Roman" w:hAnsi="Times New Roman" w:cs="Times New Roman"/>
                <w:color w:val="000000"/>
                <w:sz w:val="20"/>
                <w:szCs w:val="20"/>
                <w:lang w:eastAsia="en-US"/>
              </w:rPr>
            </w:pPr>
          </w:p>
        </w:tc>
        <w:tc>
          <w:tcPr>
            <w:tcW w:w="2114" w:type="dxa"/>
            <w:tcBorders>
              <w:top w:val="nil"/>
              <w:left w:val="nil"/>
              <w:bottom w:val="single" w:sz="4" w:space="0" w:color="auto"/>
              <w:right w:val="nil"/>
            </w:tcBorders>
            <w:shd w:val="clear" w:color="auto" w:fill="auto"/>
            <w:noWrap/>
            <w:vAlign w:val="center"/>
            <w:hideMark/>
          </w:tcPr>
          <w:p w14:paraId="65B29233"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irradiated</w:t>
            </w:r>
          </w:p>
        </w:tc>
        <w:tc>
          <w:tcPr>
            <w:tcW w:w="1006" w:type="dxa"/>
            <w:tcBorders>
              <w:top w:val="nil"/>
              <w:left w:val="nil"/>
              <w:bottom w:val="single" w:sz="4" w:space="0" w:color="auto"/>
              <w:right w:val="nil"/>
            </w:tcBorders>
            <w:shd w:val="clear" w:color="auto" w:fill="auto"/>
            <w:noWrap/>
            <w:vAlign w:val="center"/>
            <w:hideMark/>
          </w:tcPr>
          <w:p w14:paraId="0E9F8C6A"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non-irradiated</w:t>
            </w:r>
          </w:p>
        </w:tc>
        <w:tc>
          <w:tcPr>
            <w:tcW w:w="1028" w:type="dxa"/>
            <w:tcBorders>
              <w:top w:val="nil"/>
              <w:left w:val="nil"/>
              <w:bottom w:val="single" w:sz="4" w:space="0" w:color="auto"/>
              <w:right w:val="nil"/>
            </w:tcBorders>
            <w:shd w:val="clear" w:color="auto" w:fill="auto"/>
            <w:noWrap/>
            <w:vAlign w:val="center"/>
            <w:hideMark/>
          </w:tcPr>
          <w:p w14:paraId="19DA88D7"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p>
        </w:tc>
        <w:tc>
          <w:tcPr>
            <w:tcW w:w="1949" w:type="dxa"/>
            <w:tcBorders>
              <w:top w:val="nil"/>
              <w:left w:val="nil"/>
              <w:bottom w:val="single" w:sz="4" w:space="0" w:color="auto"/>
              <w:right w:val="nil"/>
            </w:tcBorders>
            <w:shd w:val="clear" w:color="auto" w:fill="auto"/>
            <w:noWrap/>
            <w:vAlign w:val="center"/>
            <w:hideMark/>
          </w:tcPr>
          <w:p w14:paraId="6FC05AC6"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p>
        </w:tc>
        <w:tc>
          <w:tcPr>
            <w:tcW w:w="1559" w:type="dxa"/>
            <w:tcBorders>
              <w:top w:val="nil"/>
              <w:left w:val="nil"/>
              <w:bottom w:val="single" w:sz="4" w:space="0" w:color="auto"/>
              <w:right w:val="nil"/>
            </w:tcBorders>
            <w:shd w:val="clear" w:color="auto" w:fill="auto"/>
            <w:noWrap/>
            <w:vAlign w:val="center"/>
            <w:hideMark/>
          </w:tcPr>
          <w:p w14:paraId="41674063" w14:textId="77777777" w:rsidR="00E82348" w:rsidRPr="002E1FE8" w:rsidRDefault="00E82348" w:rsidP="00FF0B4F">
            <w:pPr>
              <w:spacing w:after="0" w:line="240" w:lineRule="auto"/>
              <w:jc w:val="center"/>
              <w:rPr>
                <w:rFonts w:ascii="Times New Roman" w:eastAsia="Times New Roman" w:hAnsi="Times New Roman" w:cs="Times New Roman"/>
                <w:color w:val="000000"/>
                <w:sz w:val="20"/>
                <w:szCs w:val="20"/>
                <w:lang w:eastAsia="en-US"/>
              </w:rPr>
            </w:pPr>
          </w:p>
        </w:tc>
      </w:tr>
      <w:tr w:rsidR="00E82348" w:rsidRPr="002E1FE8" w14:paraId="6D5AA3EA" w14:textId="77777777" w:rsidTr="003B4920">
        <w:trPr>
          <w:trHeight w:val="336"/>
        </w:trPr>
        <w:tc>
          <w:tcPr>
            <w:tcW w:w="1416" w:type="dxa"/>
            <w:vMerge w:val="restart"/>
            <w:tcBorders>
              <w:top w:val="single" w:sz="4" w:space="0" w:color="auto"/>
              <w:left w:val="nil"/>
              <w:bottom w:val="nil"/>
              <w:right w:val="nil"/>
            </w:tcBorders>
            <w:shd w:val="clear" w:color="auto" w:fill="auto"/>
            <w:noWrap/>
            <w:vAlign w:val="center"/>
            <w:hideMark/>
          </w:tcPr>
          <w:p w14:paraId="62AE18B7"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interspecific</w:t>
            </w:r>
          </w:p>
        </w:tc>
        <w:tc>
          <w:tcPr>
            <w:tcW w:w="2114" w:type="dxa"/>
            <w:tcBorders>
              <w:top w:val="single" w:sz="4" w:space="0" w:color="auto"/>
              <w:left w:val="nil"/>
              <w:bottom w:val="nil"/>
              <w:right w:val="nil"/>
            </w:tcBorders>
            <w:shd w:val="clear" w:color="auto" w:fill="auto"/>
            <w:noWrap/>
            <w:vAlign w:val="center"/>
            <w:hideMark/>
          </w:tcPr>
          <w:p w14:paraId="4BF7158C"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China</w:t>
            </w:r>
          </w:p>
        </w:tc>
        <w:tc>
          <w:tcPr>
            <w:tcW w:w="1006" w:type="dxa"/>
            <w:tcBorders>
              <w:top w:val="single" w:sz="4" w:space="0" w:color="auto"/>
              <w:left w:val="nil"/>
              <w:bottom w:val="nil"/>
              <w:right w:val="nil"/>
            </w:tcBorders>
            <w:shd w:val="clear" w:color="auto" w:fill="auto"/>
            <w:noWrap/>
            <w:vAlign w:val="center"/>
            <w:hideMark/>
          </w:tcPr>
          <w:p w14:paraId="6102795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single" w:sz="4" w:space="0" w:color="auto"/>
              <w:left w:val="nil"/>
              <w:bottom w:val="nil"/>
              <w:right w:val="nil"/>
            </w:tcBorders>
            <w:shd w:val="clear" w:color="auto" w:fill="auto"/>
            <w:noWrap/>
            <w:vAlign w:val="center"/>
            <w:hideMark/>
          </w:tcPr>
          <w:p w14:paraId="36F6FF5D" w14:textId="53278F59"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single" w:sz="4" w:space="0" w:color="auto"/>
              <w:left w:val="nil"/>
              <w:bottom w:val="nil"/>
              <w:right w:val="nil"/>
            </w:tcBorders>
            <w:shd w:val="clear" w:color="auto" w:fill="auto"/>
            <w:noWrap/>
            <w:vAlign w:val="center"/>
            <w:hideMark/>
          </w:tcPr>
          <w:p w14:paraId="3CAF620F"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0.92±0.92</w:t>
            </w:r>
            <w:r w:rsidRPr="002E1FE8">
              <w:rPr>
                <w:rFonts w:ascii="Times New Roman" w:eastAsia="Times New Roman" w:hAnsi="Times New Roman" w:cs="Times New Roman"/>
                <w:color w:val="000000"/>
                <w:sz w:val="20"/>
                <w:szCs w:val="20"/>
                <w:vertAlign w:val="superscript"/>
                <w:lang w:eastAsia="en-US"/>
              </w:rPr>
              <w:t>a</w:t>
            </w:r>
            <w:r w:rsidRPr="002E1FE8">
              <w:rPr>
                <w:rFonts w:ascii="Times New Roman" w:eastAsia="Times New Roman" w:hAnsi="Times New Roman" w:cs="Times New Roman"/>
                <w:color w:val="000000"/>
                <w:sz w:val="20"/>
                <w:szCs w:val="20"/>
                <w:lang w:eastAsia="en-US"/>
              </w:rPr>
              <w:t xml:space="preserve"> (95)</w:t>
            </w:r>
          </w:p>
        </w:tc>
        <w:tc>
          <w:tcPr>
            <w:tcW w:w="1559" w:type="dxa"/>
            <w:tcBorders>
              <w:top w:val="single" w:sz="4" w:space="0" w:color="auto"/>
              <w:left w:val="nil"/>
              <w:bottom w:val="nil"/>
              <w:right w:val="nil"/>
            </w:tcBorders>
            <w:shd w:val="clear" w:color="auto" w:fill="auto"/>
            <w:noWrap/>
            <w:vAlign w:val="center"/>
            <w:hideMark/>
          </w:tcPr>
          <w:p w14:paraId="2F51BA0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NA</w:t>
            </w:r>
          </w:p>
        </w:tc>
      </w:tr>
      <w:tr w:rsidR="00E82348" w:rsidRPr="002E1FE8" w14:paraId="385B0CF9" w14:textId="77777777" w:rsidTr="00233926">
        <w:trPr>
          <w:trHeight w:val="336"/>
        </w:trPr>
        <w:tc>
          <w:tcPr>
            <w:tcW w:w="1416" w:type="dxa"/>
            <w:vMerge/>
            <w:tcBorders>
              <w:top w:val="nil"/>
              <w:left w:val="nil"/>
              <w:bottom w:val="nil"/>
              <w:right w:val="nil"/>
            </w:tcBorders>
            <w:vAlign w:val="center"/>
            <w:hideMark/>
          </w:tcPr>
          <w:p w14:paraId="494F2E23"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nil"/>
              <w:right w:val="nil"/>
            </w:tcBorders>
            <w:shd w:val="clear" w:color="auto" w:fill="auto"/>
            <w:noWrap/>
            <w:vAlign w:val="center"/>
            <w:hideMark/>
          </w:tcPr>
          <w:p w14:paraId="7DA9BE5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06" w:type="dxa"/>
            <w:tcBorders>
              <w:top w:val="nil"/>
              <w:left w:val="nil"/>
              <w:bottom w:val="nil"/>
              <w:right w:val="nil"/>
            </w:tcBorders>
            <w:shd w:val="clear" w:color="auto" w:fill="auto"/>
            <w:noWrap/>
            <w:vAlign w:val="center"/>
            <w:hideMark/>
          </w:tcPr>
          <w:p w14:paraId="73F90B30"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China</w:t>
            </w:r>
          </w:p>
        </w:tc>
        <w:tc>
          <w:tcPr>
            <w:tcW w:w="1028" w:type="dxa"/>
            <w:tcBorders>
              <w:top w:val="nil"/>
              <w:left w:val="nil"/>
              <w:bottom w:val="nil"/>
              <w:right w:val="nil"/>
            </w:tcBorders>
            <w:shd w:val="clear" w:color="auto" w:fill="auto"/>
            <w:noWrap/>
            <w:vAlign w:val="center"/>
            <w:hideMark/>
          </w:tcPr>
          <w:p w14:paraId="342F3822" w14:textId="1A99E38E"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nil"/>
              <w:left w:val="nil"/>
              <w:bottom w:val="nil"/>
              <w:right w:val="nil"/>
            </w:tcBorders>
            <w:shd w:val="clear" w:color="auto" w:fill="auto"/>
            <w:noWrap/>
            <w:vAlign w:val="center"/>
            <w:hideMark/>
          </w:tcPr>
          <w:p w14:paraId="12894865"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xml:space="preserve">0±0 </w:t>
            </w:r>
            <w:r w:rsidRPr="002E1FE8">
              <w:rPr>
                <w:rFonts w:ascii="Times New Roman" w:eastAsia="Times New Roman" w:hAnsi="Times New Roman" w:cs="Times New Roman"/>
                <w:color w:val="000000"/>
                <w:sz w:val="20"/>
                <w:szCs w:val="20"/>
                <w:vertAlign w:val="superscript"/>
                <w:lang w:eastAsia="en-US"/>
              </w:rPr>
              <w:t>a</w:t>
            </w:r>
            <w:r w:rsidRPr="002E1FE8">
              <w:rPr>
                <w:rFonts w:ascii="Times New Roman" w:eastAsia="Times New Roman" w:hAnsi="Times New Roman" w:cs="Times New Roman"/>
                <w:color w:val="000000"/>
                <w:sz w:val="20"/>
                <w:szCs w:val="20"/>
                <w:lang w:eastAsia="en-US"/>
              </w:rPr>
              <w:t xml:space="preserve"> (82)</w:t>
            </w:r>
          </w:p>
        </w:tc>
        <w:tc>
          <w:tcPr>
            <w:tcW w:w="1559" w:type="dxa"/>
            <w:tcBorders>
              <w:top w:val="nil"/>
              <w:left w:val="nil"/>
              <w:bottom w:val="nil"/>
              <w:right w:val="nil"/>
            </w:tcBorders>
            <w:shd w:val="clear" w:color="auto" w:fill="auto"/>
            <w:noWrap/>
            <w:vAlign w:val="center"/>
            <w:hideMark/>
          </w:tcPr>
          <w:p w14:paraId="37AB0E94"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0±0</w:t>
            </w:r>
            <w:r w:rsidRPr="002E1FE8">
              <w:rPr>
                <w:rFonts w:ascii="Times New Roman" w:eastAsia="Times New Roman" w:hAnsi="Times New Roman" w:cs="Times New Roman"/>
                <w:color w:val="000000"/>
                <w:sz w:val="20"/>
                <w:szCs w:val="20"/>
                <w:vertAlign w:val="superscript"/>
                <w:lang w:eastAsia="en-US"/>
              </w:rPr>
              <w:t>a</w:t>
            </w:r>
          </w:p>
        </w:tc>
      </w:tr>
      <w:tr w:rsidR="00E82348" w:rsidRPr="002E1FE8" w14:paraId="0EBAE516" w14:textId="77777777" w:rsidTr="00233926">
        <w:trPr>
          <w:trHeight w:val="336"/>
        </w:trPr>
        <w:tc>
          <w:tcPr>
            <w:tcW w:w="1416" w:type="dxa"/>
            <w:vMerge w:val="restart"/>
            <w:tcBorders>
              <w:top w:val="nil"/>
              <w:left w:val="nil"/>
              <w:bottom w:val="nil"/>
              <w:right w:val="nil"/>
            </w:tcBorders>
            <w:shd w:val="clear" w:color="auto" w:fill="auto"/>
            <w:noWrap/>
            <w:vAlign w:val="center"/>
            <w:hideMark/>
          </w:tcPr>
          <w:p w14:paraId="180D71B2"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conspecific</w:t>
            </w:r>
          </w:p>
        </w:tc>
        <w:tc>
          <w:tcPr>
            <w:tcW w:w="2114" w:type="dxa"/>
            <w:tcBorders>
              <w:top w:val="nil"/>
              <w:left w:val="nil"/>
              <w:bottom w:val="nil"/>
              <w:right w:val="nil"/>
            </w:tcBorders>
            <w:shd w:val="clear" w:color="auto" w:fill="auto"/>
            <w:noWrap/>
            <w:vAlign w:val="center"/>
            <w:hideMark/>
          </w:tcPr>
          <w:p w14:paraId="56CF66D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China</w:t>
            </w:r>
          </w:p>
        </w:tc>
        <w:tc>
          <w:tcPr>
            <w:tcW w:w="1006" w:type="dxa"/>
            <w:tcBorders>
              <w:top w:val="nil"/>
              <w:left w:val="nil"/>
              <w:bottom w:val="nil"/>
              <w:right w:val="nil"/>
            </w:tcBorders>
            <w:shd w:val="clear" w:color="auto" w:fill="auto"/>
            <w:noWrap/>
            <w:vAlign w:val="center"/>
            <w:hideMark/>
          </w:tcPr>
          <w:p w14:paraId="6DA95A9C"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nil"/>
              <w:left w:val="nil"/>
              <w:bottom w:val="nil"/>
              <w:right w:val="nil"/>
            </w:tcBorders>
            <w:shd w:val="clear" w:color="auto" w:fill="auto"/>
            <w:noWrap/>
            <w:vAlign w:val="center"/>
            <w:hideMark/>
          </w:tcPr>
          <w:p w14:paraId="15061354"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China</w:t>
            </w:r>
          </w:p>
        </w:tc>
        <w:tc>
          <w:tcPr>
            <w:tcW w:w="1949" w:type="dxa"/>
            <w:tcBorders>
              <w:top w:val="nil"/>
              <w:left w:val="nil"/>
              <w:bottom w:val="nil"/>
              <w:right w:val="nil"/>
            </w:tcBorders>
            <w:shd w:val="clear" w:color="auto" w:fill="auto"/>
            <w:noWrap/>
            <w:vAlign w:val="center"/>
            <w:hideMark/>
          </w:tcPr>
          <w:p w14:paraId="25202C59"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xml:space="preserve">100±0 </w:t>
            </w:r>
            <w:r w:rsidRPr="002E1FE8">
              <w:rPr>
                <w:rFonts w:ascii="Times New Roman" w:eastAsia="Times New Roman" w:hAnsi="Times New Roman" w:cs="Times New Roman"/>
                <w:color w:val="000000"/>
                <w:sz w:val="20"/>
                <w:szCs w:val="20"/>
                <w:vertAlign w:val="superscript"/>
                <w:lang w:eastAsia="en-US"/>
              </w:rPr>
              <w:t>b</w:t>
            </w:r>
            <w:r w:rsidRPr="002E1FE8">
              <w:rPr>
                <w:rFonts w:ascii="Times New Roman" w:eastAsia="Times New Roman" w:hAnsi="Times New Roman" w:cs="Times New Roman"/>
                <w:color w:val="000000"/>
                <w:sz w:val="20"/>
                <w:szCs w:val="20"/>
                <w:lang w:eastAsia="en-US"/>
              </w:rPr>
              <w:t xml:space="preserve"> (24)</w:t>
            </w:r>
          </w:p>
        </w:tc>
        <w:tc>
          <w:tcPr>
            <w:tcW w:w="1559" w:type="dxa"/>
            <w:tcBorders>
              <w:top w:val="nil"/>
              <w:left w:val="nil"/>
              <w:bottom w:val="nil"/>
              <w:right w:val="nil"/>
            </w:tcBorders>
            <w:shd w:val="clear" w:color="auto" w:fill="auto"/>
            <w:noWrap/>
            <w:vAlign w:val="center"/>
            <w:hideMark/>
          </w:tcPr>
          <w:p w14:paraId="5E5219F6"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NA</w:t>
            </w:r>
          </w:p>
        </w:tc>
      </w:tr>
      <w:tr w:rsidR="00E82348" w:rsidRPr="002E1FE8" w14:paraId="241B96B1" w14:textId="77777777" w:rsidTr="003B4920">
        <w:trPr>
          <w:trHeight w:val="528"/>
        </w:trPr>
        <w:tc>
          <w:tcPr>
            <w:tcW w:w="1416" w:type="dxa"/>
            <w:vMerge/>
            <w:tcBorders>
              <w:top w:val="nil"/>
              <w:left w:val="nil"/>
              <w:bottom w:val="single" w:sz="4" w:space="0" w:color="auto"/>
              <w:right w:val="nil"/>
            </w:tcBorders>
            <w:vAlign w:val="center"/>
            <w:hideMark/>
          </w:tcPr>
          <w:p w14:paraId="32F333F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single" w:sz="4" w:space="0" w:color="auto"/>
              <w:right w:val="nil"/>
            </w:tcBorders>
            <w:shd w:val="clear" w:color="auto" w:fill="auto"/>
            <w:noWrap/>
            <w:vAlign w:val="center"/>
            <w:hideMark/>
          </w:tcPr>
          <w:p w14:paraId="371E5730"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06" w:type="dxa"/>
            <w:tcBorders>
              <w:top w:val="nil"/>
              <w:left w:val="nil"/>
              <w:bottom w:val="single" w:sz="4" w:space="0" w:color="auto"/>
              <w:right w:val="nil"/>
            </w:tcBorders>
            <w:shd w:val="clear" w:color="auto" w:fill="auto"/>
            <w:noWrap/>
            <w:vAlign w:val="center"/>
            <w:hideMark/>
          </w:tcPr>
          <w:p w14:paraId="2203A3F5"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China</w:t>
            </w:r>
          </w:p>
        </w:tc>
        <w:tc>
          <w:tcPr>
            <w:tcW w:w="1028" w:type="dxa"/>
            <w:tcBorders>
              <w:top w:val="nil"/>
              <w:left w:val="nil"/>
              <w:bottom w:val="single" w:sz="4" w:space="0" w:color="auto"/>
              <w:right w:val="nil"/>
            </w:tcBorders>
            <w:shd w:val="clear" w:color="auto" w:fill="auto"/>
            <w:noWrap/>
            <w:vAlign w:val="center"/>
            <w:hideMark/>
          </w:tcPr>
          <w:p w14:paraId="00B5A77A"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China</w:t>
            </w:r>
          </w:p>
        </w:tc>
        <w:tc>
          <w:tcPr>
            <w:tcW w:w="1949" w:type="dxa"/>
            <w:tcBorders>
              <w:top w:val="nil"/>
              <w:left w:val="nil"/>
              <w:bottom w:val="single" w:sz="4" w:space="0" w:color="auto"/>
              <w:right w:val="nil"/>
            </w:tcBorders>
            <w:shd w:val="clear" w:color="auto" w:fill="auto"/>
            <w:noWrap/>
            <w:vAlign w:val="center"/>
            <w:hideMark/>
          </w:tcPr>
          <w:p w14:paraId="53E6B302"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xml:space="preserve">100±0 </w:t>
            </w:r>
            <w:r w:rsidRPr="002E1FE8">
              <w:rPr>
                <w:rFonts w:ascii="Times New Roman" w:eastAsia="Times New Roman" w:hAnsi="Times New Roman" w:cs="Times New Roman"/>
                <w:color w:val="000000"/>
                <w:sz w:val="20"/>
                <w:szCs w:val="20"/>
                <w:vertAlign w:val="superscript"/>
                <w:lang w:eastAsia="en-US"/>
              </w:rPr>
              <w:t>b</w:t>
            </w:r>
            <w:r w:rsidRPr="002E1FE8">
              <w:rPr>
                <w:rFonts w:ascii="Times New Roman" w:eastAsia="Times New Roman" w:hAnsi="Times New Roman" w:cs="Times New Roman"/>
                <w:color w:val="000000"/>
                <w:sz w:val="20"/>
                <w:szCs w:val="20"/>
                <w:lang w:eastAsia="en-US"/>
              </w:rPr>
              <w:t xml:space="preserve"> (48)</w:t>
            </w:r>
          </w:p>
        </w:tc>
        <w:tc>
          <w:tcPr>
            <w:tcW w:w="1559" w:type="dxa"/>
            <w:tcBorders>
              <w:top w:val="nil"/>
              <w:left w:val="nil"/>
              <w:bottom w:val="single" w:sz="4" w:space="0" w:color="auto"/>
              <w:right w:val="nil"/>
            </w:tcBorders>
            <w:shd w:val="clear" w:color="auto" w:fill="auto"/>
            <w:noWrap/>
            <w:vAlign w:val="center"/>
            <w:hideMark/>
          </w:tcPr>
          <w:p w14:paraId="546E3CB4"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100±0</w:t>
            </w:r>
            <w:r w:rsidRPr="002E1FE8">
              <w:rPr>
                <w:rFonts w:ascii="Times New Roman" w:eastAsia="Times New Roman" w:hAnsi="Times New Roman" w:cs="Times New Roman"/>
                <w:color w:val="000000"/>
                <w:sz w:val="20"/>
                <w:szCs w:val="20"/>
                <w:vertAlign w:val="superscript"/>
                <w:lang w:eastAsia="en-US"/>
              </w:rPr>
              <w:t>b</w:t>
            </w:r>
          </w:p>
        </w:tc>
      </w:tr>
      <w:tr w:rsidR="00E82348" w:rsidRPr="002E1FE8" w14:paraId="0075116C" w14:textId="77777777" w:rsidTr="003B4920">
        <w:trPr>
          <w:trHeight w:val="336"/>
        </w:trPr>
        <w:tc>
          <w:tcPr>
            <w:tcW w:w="1416" w:type="dxa"/>
            <w:vMerge w:val="restart"/>
            <w:tcBorders>
              <w:top w:val="single" w:sz="4" w:space="0" w:color="auto"/>
              <w:left w:val="nil"/>
              <w:bottom w:val="nil"/>
              <w:right w:val="nil"/>
            </w:tcBorders>
            <w:shd w:val="clear" w:color="auto" w:fill="auto"/>
            <w:noWrap/>
            <w:vAlign w:val="center"/>
            <w:hideMark/>
          </w:tcPr>
          <w:p w14:paraId="5170BAD9"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interspecific</w:t>
            </w:r>
          </w:p>
        </w:tc>
        <w:tc>
          <w:tcPr>
            <w:tcW w:w="2114" w:type="dxa"/>
            <w:tcBorders>
              <w:top w:val="single" w:sz="4" w:space="0" w:color="auto"/>
              <w:left w:val="nil"/>
              <w:bottom w:val="nil"/>
              <w:right w:val="nil"/>
            </w:tcBorders>
            <w:shd w:val="clear" w:color="auto" w:fill="auto"/>
            <w:noWrap/>
            <w:vAlign w:val="center"/>
            <w:hideMark/>
          </w:tcPr>
          <w:p w14:paraId="6CBCF9A9" w14:textId="5E5C7988"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006" w:type="dxa"/>
            <w:tcBorders>
              <w:top w:val="single" w:sz="4" w:space="0" w:color="auto"/>
              <w:left w:val="nil"/>
              <w:bottom w:val="nil"/>
              <w:right w:val="nil"/>
            </w:tcBorders>
            <w:shd w:val="clear" w:color="auto" w:fill="auto"/>
            <w:noWrap/>
            <w:vAlign w:val="center"/>
            <w:hideMark/>
          </w:tcPr>
          <w:p w14:paraId="28C2B8A4"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single" w:sz="4" w:space="0" w:color="auto"/>
              <w:left w:val="nil"/>
              <w:bottom w:val="nil"/>
              <w:right w:val="nil"/>
            </w:tcBorders>
            <w:shd w:val="clear" w:color="auto" w:fill="auto"/>
            <w:noWrap/>
            <w:vAlign w:val="center"/>
            <w:hideMark/>
          </w:tcPr>
          <w:p w14:paraId="513222F3" w14:textId="1EEAF62C"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single" w:sz="4" w:space="0" w:color="auto"/>
              <w:left w:val="nil"/>
              <w:bottom w:val="nil"/>
              <w:right w:val="nil"/>
            </w:tcBorders>
            <w:shd w:val="clear" w:color="auto" w:fill="auto"/>
            <w:noWrap/>
            <w:vAlign w:val="center"/>
            <w:hideMark/>
          </w:tcPr>
          <w:p w14:paraId="0B73A709"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1.92±1.11</w:t>
            </w:r>
            <w:r w:rsidRPr="002E1FE8">
              <w:rPr>
                <w:rFonts w:ascii="Times New Roman" w:eastAsia="Times New Roman" w:hAnsi="Times New Roman" w:cs="Times New Roman"/>
                <w:color w:val="000000"/>
                <w:sz w:val="20"/>
                <w:szCs w:val="20"/>
                <w:vertAlign w:val="superscript"/>
                <w:lang w:eastAsia="en-US"/>
              </w:rPr>
              <w:t xml:space="preserve"> a</w:t>
            </w:r>
            <w:r w:rsidRPr="002E1FE8">
              <w:rPr>
                <w:rFonts w:ascii="Times New Roman" w:eastAsia="Times New Roman" w:hAnsi="Times New Roman" w:cs="Times New Roman"/>
                <w:color w:val="000000"/>
                <w:sz w:val="20"/>
                <w:szCs w:val="20"/>
                <w:lang w:eastAsia="en-US"/>
              </w:rPr>
              <w:t xml:space="preserve"> (94)</w:t>
            </w:r>
          </w:p>
        </w:tc>
        <w:tc>
          <w:tcPr>
            <w:tcW w:w="1559" w:type="dxa"/>
            <w:tcBorders>
              <w:top w:val="single" w:sz="4" w:space="0" w:color="auto"/>
              <w:left w:val="nil"/>
              <w:bottom w:val="nil"/>
              <w:right w:val="nil"/>
            </w:tcBorders>
            <w:shd w:val="clear" w:color="auto" w:fill="auto"/>
            <w:noWrap/>
            <w:vAlign w:val="center"/>
            <w:hideMark/>
          </w:tcPr>
          <w:p w14:paraId="6EDBC72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NA</w:t>
            </w:r>
          </w:p>
        </w:tc>
      </w:tr>
      <w:tr w:rsidR="00E82348" w:rsidRPr="002E1FE8" w14:paraId="6181BC9A" w14:textId="77777777" w:rsidTr="00233926">
        <w:trPr>
          <w:trHeight w:val="336"/>
        </w:trPr>
        <w:tc>
          <w:tcPr>
            <w:tcW w:w="1416" w:type="dxa"/>
            <w:vMerge/>
            <w:tcBorders>
              <w:top w:val="nil"/>
              <w:left w:val="nil"/>
              <w:bottom w:val="nil"/>
              <w:right w:val="nil"/>
            </w:tcBorders>
            <w:vAlign w:val="center"/>
            <w:hideMark/>
          </w:tcPr>
          <w:p w14:paraId="262A0A51"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nil"/>
              <w:right w:val="nil"/>
            </w:tcBorders>
            <w:shd w:val="clear" w:color="auto" w:fill="auto"/>
            <w:noWrap/>
            <w:vAlign w:val="center"/>
            <w:hideMark/>
          </w:tcPr>
          <w:p w14:paraId="35DA941A"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06" w:type="dxa"/>
            <w:tcBorders>
              <w:top w:val="nil"/>
              <w:left w:val="nil"/>
              <w:bottom w:val="nil"/>
              <w:right w:val="nil"/>
            </w:tcBorders>
            <w:shd w:val="clear" w:color="auto" w:fill="auto"/>
            <w:noWrap/>
            <w:vAlign w:val="center"/>
            <w:hideMark/>
          </w:tcPr>
          <w:p w14:paraId="1D708426" w14:textId="1B21E5DF"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028" w:type="dxa"/>
            <w:tcBorders>
              <w:top w:val="nil"/>
              <w:left w:val="nil"/>
              <w:bottom w:val="nil"/>
              <w:right w:val="nil"/>
            </w:tcBorders>
            <w:shd w:val="clear" w:color="auto" w:fill="auto"/>
            <w:noWrap/>
            <w:vAlign w:val="center"/>
            <w:hideMark/>
          </w:tcPr>
          <w:p w14:paraId="008A67BF" w14:textId="1211F8FF"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nil"/>
              <w:left w:val="nil"/>
              <w:bottom w:val="nil"/>
              <w:right w:val="nil"/>
            </w:tcBorders>
            <w:shd w:val="clear" w:color="auto" w:fill="auto"/>
            <w:noWrap/>
            <w:vAlign w:val="center"/>
            <w:hideMark/>
          </w:tcPr>
          <w:p w14:paraId="58BAB7D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1.33±1.33</w:t>
            </w:r>
            <w:r w:rsidRPr="002E1FE8">
              <w:rPr>
                <w:rFonts w:ascii="Times New Roman" w:eastAsia="Times New Roman" w:hAnsi="Times New Roman" w:cs="Times New Roman"/>
                <w:color w:val="000000"/>
                <w:sz w:val="20"/>
                <w:szCs w:val="20"/>
                <w:vertAlign w:val="superscript"/>
                <w:lang w:eastAsia="en-US"/>
              </w:rPr>
              <w:t xml:space="preserve"> a</w:t>
            </w:r>
            <w:r w:rsidRPr="002E1FE8">
              <w:rPr>
                <w:rFonts w:ascii="Times New Roman" w:eastAsia="Times New Roman" w:hAnsi="Times New Roman" w:cs="Times New Roman"/>
                <w:color w:val="000000"/>
                <w:sz w:val="20"/>
                <w:szCs w:val="20"/>
                <w:lang w:eastAsia="en-US"/>
              </w:rPr>
              <w:t xml:space="preserve"> (74)</w:t>
            </w:r>
          </w:p>
        </w:tc>
        <w:tc>
          <w:tcPr>
            <w:tcW w:w="1559" w:type="dxa"/>
            <w:tcBorders>
              <w:top w:val="nil"/>
              <w:left w:val="nil"/>
              <w:bottom w:val="nil"/>
              <w:right w:val="nil"/>
            </w:tcBorders>
            <w:shd w:val="clear" w:color="auto" w:fill="auto"/>
            <w:noWrap/>
            <w:vAlign w:val="center"/>
            <w:hideMark/>
          </w:tcPr>
          <w:p w14:paraId="0E2CA34F"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0±0</w:t>
            </w:r>
            <w:r w:rsidRPr="002E1FE8">
              <w:rPr>
                <w:rFonts w:ascii="Times New Roman" w:eastAsia="Times New Roman" w:hAnsi="Times New Roman" w:cs="Times New Roman"/>
                <w:color w:val="000000"/>
                <w:sz w:val="20"/>
                <w:szCs w:val="20"/>
                <w:vertAlign w:val="superscript"/>
                <w:lang w:eastAsia="en-US"/>
              </w:rPr>
              <w:t xml:space="preserve"> a</w:t>
            </w:r>
          </w:p>
        </w:tc>
      </w:tr>
      <w:tr w:rsidR="00E82348" w:rsidRPr="002E1FE8" w14:paraId="504204FD" w14:textId="77777777" w:rsidTr="00233926">
        <w:trPr>
          <w:trHeight w:val="336"/>
        </w:trPr>
        <w:tc>
          <w:tcPr>
            <w:tcW w:w="1416" w:type="dxa"/>
            <w:vMerge w:val="restart"/>
            <w:tcBorders>
              <w:top w:val="nil"/>
              <w:left w:val="nil"/>
              <w:bottom w:val="nil"/>
              <w:right w:val="nil"/>
            </w:tcBorders>
            <w:shd w:val="clear" w:color="auto" w:fill="auto"/>
            <w:noWrap/>
            <w:vAlign w:val="center"/>
            <w:hideMark/>
          </w:tcPr>
          <w:p w14:paraId="492D54E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conspecific</w:t>
            </w:r>
          </w:p>
        </w:tc>
        <w:tc>
          <w:tcPr>
            <w:tcW w:w="2114" w:type="dxa"/>
            <w:tcBorders>
              <w:top w:val="nil"/>
              <w:left w:val="nil"/>
              <w:bottom w:val="nil"/>
              <w:right w:val="nil"/>
            </w:tcBorders>
            <w:shd w:val="clear" w:color="auto" w:fill="auto"/>
            <w:noWrap/>
            <w:vAlign w:val="center"/>
            <w:hideMark/>
          </w:tcPr>
          <w:p w14:paraId="6B1F36E0" w14:textId="322D4DCB"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006" w:type="dxa"/>
            <w:tcBorders>
              <w:top w:val="nil"/>
              <w:left w:val="nil"/>
              <w:bottom w:val="nil"/>
              <w:right w:val="nil"/>
            </w:tcBorders>
            <w:shd w:val="clear" w:color="auto" w:fill="auto"/>
            <w:noWrap/>
            <w:vAlign w:val="center"/>
            <w:hideMark/>
          </w:tcPr>
          <w:p w14:paraId="27890D1D"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nil"/>
              <w:left w:val="nil"/>
              <w:bottom w:val="nil"/>
              <w:right w:val="nil"/>
            </w:tcBorders>
            <w:shd w:val="clear" w:color="auto" w:fill="auto"/>
            <w:noWrap/>
            <w:vAlign w:val="center"/>
            <w:hideMark/>
          </w:tcPr>
          <w:p w14:paraId="4FC8CE00" w14:textId="612965EA"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nil"/>
              <w:left w:val="nil"/>
              <w:bottom w:val="nil"/>
              <w:right w:val="nil"/>
            </w:tcBorders>
            <w:shd w:val="clear" w:color="auto" w:fill="auto"/>
            <w:noWrap/>
            <w:vAlign w:val="center"/>
            <w:hideMark/>
          </w:tcPr>
          <w:p w14:paraId="6593C63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xml:space="preserve">100±0 </w:t>
            </w:r>
            <w:r w:rsidRPr="002E1FE8">
              <w:rPr>
                <w:rFonts w:ascii="Times New Roman" w:eastAsia="Times New Roman" w:hAnsi="Times New Roman" w:cs="Times New Roman"/>
                <w:color w:val="000000"/>
                <w:sz w:val="20"/>
                <w:szCs w:val="20"/>
                <w:vertAlign w:val="superscript"/>
                <w:lang w:eastAsia="en-US"/>
              </w:rPr>
              <w:t>b</w:t>
            </w:r>
            <w:r w:rsidRPr="002E1FE8">
              <w:rPr>
                <w:rFonts w:ascii="Times New Roman" w:eastAsia="Times New Roman" w:hAnsi="Times New Roman" w:cs="Times New Roman"/>
                <w:color w:val="000000"/>
                <w:sz w:val="20"/>
                <w:szCs w:val="20"/>
                <w:lang w:eastAsia="en-US"/>
              </w:rPr>
              <w:t xml:space="preserve"> (57)</w:t>
            </w:r>
          </w:p>
        </w:tc>
        <w:tc>
          <w:tcPr>
            <w:tcW w:w="1559" w:type="dxa"/>
            <w:tcBorders>
              <w:top w:val="nil"/>
              <w:left w:val="nil"/>
              <w:bottom w:val="nil"/>
              <w:right w:val="nil"/>
            </w:tcBorders>
            <w:shd w:val="clear" w:color="auto" w:fill="auto"/>
            <w:noWrap/>
            <w:vAlign w:val="center"/>
            <w:hideMark/>
          </w:tcPr>
          <w:p w14:paraId="7129161B"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NA</w:t>
            </w:r>
          </w:p>
        </w:tc>
      </w:tr>
      <w:tr w:rsidR="00E82348" w:rsidRPr="002E1FE8" w14:paraId="27D7AACE" w14:textId="77777777" w:rsidTr="003B4920">
        <w:trPr>
          <w:trHeight w:val="550"/>
        </w:trPr>
        <w:tc>
          <w:tcPr>
            <w:tcW w:w="1416" w:type="dxa"/>
            <w:vMerge/>
            <w:tcBorders>
              <w:top w:val="nil"/>
              <w:left w:val="nil"/>
              <w:bottom w:val="single" w:sz="4" w:space="0" w:color="auto"/>
              <w:right w:val="nil"/>
            </w:tcBorders>
            <w:vAlign w:val="center"/>
            <w:hideMark/>
          </w:tcPr>
          <w:p w14:paraId="0FC64F6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single" w:sz="4" w:space="0" w:color="auto"/>
              <w:right w:val="nil"/>
            </w:tcBorders>
            <w:shd w:val="clear" w:color="auto" w:fill="auto"/>
            <w:noWrap/>
            <w:vAlign w:val="center"/>
            <w:hideMark/>
          </w:tcPr>
          <w:p w14:paraId="45E1E98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06" w:type="dxa"/>
            <w:tcBorders>
              <w:top w:val="nil"/>
              <w:left w:val="nil"/>
              <w:bottom w:val="single" w:sz="4" w:space="0" w:color="auto"/>
              <w:right w:val="nil"/>
            </w:tcBorders>
            <w:shd w:val="clear" w:color="auto" w:fill="auto"/>
            <w:noWrap/>
            <w:vAlign w:val="center"/>
            <w:hideMark/>
          </w:tcPr>
          <w:p w14:paraId="06C9C814" w14:textId="497FE029"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028" w:type="dxa"/>
            <w:tcBorders>
              <w:top w:val="nil"/>
              <w:left w:val="nil"/>
              <w:bottom w:val="single" w:sz="4" w:space="0" w:color="auto"/>
              <w:right w:val="nil"/>
            </w:tcBorders>
            <w:shd w:val="clear" w:color="auto" w:fill="auto"/>
            <w:noWrap/>
            <w:vAlign w:val="center"/>
            <w:hideMark/>
          </w:tcPr>
          <w:p w14:paraId="060D526E" w14:textId="229E9651"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nil"/>
              <w:left w:val="nil"/>
              <w:bottom w:val="single" w:sz="4" w:space="0" w:color="auto"/>
              <w:right w:val="nil"/>
            </w:tcBorders>
            <w:shd w:val="clear" w:color="auto" w:fill="auto"/>
            <w:noWrap/>
            <w:vAlign w:val="center"/>
            <w:hideMark/>
          </w:tcPr>
          <w:p w14:paraId="481FEB0D"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100±0</w:t>
            </w:r>
            <w:r w:rsidRPr="002E1FE8">
              <w:rPr>
                <w:rFonts w:ascii="Times New Roman" w:eastAsia="Times New Roman" w:hAnsi="Times New Roman" w:cs="Times New Roman"/>
                <w:color w:val="000000"/>
                <w:sz w:val="20"/>
                <w:szCs w:val="20"/>
                <w:vertAlign w:val="superscript"/>
                <w:lang w:eastAsia="en-US"/>
              </w:rPr>
              <w:t xml:space="preserve"> b</w:t>
            </w:r>
            <w:r w:rsidRPr="002E1FE8">
              <w:rPr>
                <w:rFonts w:ascii="Times New Roman" w:eastAsia="Times New Roman" w:hAnsi="Times New Roman" w:cs="Times New Roman"/>
                <w:color w:val="000000"/>
                <w:sz w:val="20"/>
                <w:szCs w:val="20"/>
                <w:lang w:eastAsia="en-US"/>
              </w:rPr>
              <w:t xml:space="preserve"> (54)</w:t>
            </w:r>
          </w:p>
        </w:tc>
        <w:tc>
          <w:tcPr>
            <w:tcW w:w="1559" w:type="dxa"/>
            <w:tcBorders>
              <w:top w:val="nil"/>
              <w:left w:val="nil"/>
              <w:bottom w:val="single" w:sz="4" w:space="0" w:color="auto"/>
              <w:right w:val="nil"/>
            </w:tcBorders>
            <w:shd w:val="clear" w:color="auto" w:fill="auto"/>
            <w:noWrap/>
            <w:vAlign w:val="center"/>
            <w:hideMark/>
          </w:tcPr>
          <w:p w14:paraId="0B892832"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71.8±2.7</w:t>
            </w:r>
            <w:r w:rsidRPr="002E1FE8">
              <w:rPr>
                <w:rFonts w:ascii="Times New Roman" w:eastAsia="Times New Roman" w:hAnsi="Times New Roman" w:cs="Times New Roman"/>
                <w:color w:val="000000"/>
                <w:sz w:val="20"/>
                <w:szCs w:val="20"/>
                <w:vertAlign w:val="superscript"/>
                <w:lang w:eastAsia="en-US"/>
              </w:rPr>
              <w:t>c</w:t>
            </w:r>
          </w:p>
        </w:tc>
      </w:tr>
      <w:tr w:rsidR="00E82348" w:rsidRPr="002E1FE8" w14:paraId="38CC4529" w14:textId="77777777" w:rsidTr="003B4920">
        <w:trPr>
          <w:trHeight w:val="336"/>
        </w:trPr>
        <w:tc>
          <w:tcPr>
            <w:tcW w:w="1416" w:type="dxa"/>
            <w:vMerge w:val="restart"/>
            <w:tcBorders>
              <w:top w:val="single" w:sz="4" w:space="0" w:color="auto"/>
              <w:left w:val="nil"/>
              <w:bottom w:val="nil"/>
              <w:right w:val="nil"/>
            </w:tcBorders>
            <w:shd w:val="clear" w:color="auto" w:fill="auto"/>
            <w:noWrap/>
            <w:vAlign w:val="center"/>
            <w:hideMark/>
          </w:tcPr>
          <w:p w14:paraId="17C073DC"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interspecific</w:t>
            </w:r>
          </w:p>
        </w:tc>
        <w:tc>
          <w:tcPr>
            <w:tcW w:w="2114" w:type="dxa"/>
            <w:tcBorders>
              <w:top w:val="single" w:sz="4" w:space="0" w:color="auto"/>
              <w:left w:val="nil"/>
              <w:bottom w:val="nil"/>
              <w:right w:val="nil"/>
            </w:tcBorders>
            <w:shd w:val="clear" w:color="auto" w:fill="auto"/>
            <w:noWrap/>
            <w:vAlign w:val="center"/>
            <w:hideMark/>
          </w:tcPr>
          <w:p w14:paraId="4D297C4A"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Italy</w:t>
            </w:r>
          </w:p>
        </w:tc>
        <w:tc>
          <w:tcPr>
            <w:tcW w:w="1006" w:type="dxa"/>
            <w:tcBorders>
              <w:top w:val="single" w:sz="4" w:space="0" w:color="auto"/>
              <w:left w:val="nil"/>
              <w:bottom w:val="nil"/>
              <w:right w:val="nil"/>
            </w:tcBorders>
            <w:shd w:val="clear" w:color="auto" w:fill="auto"/>
            <w:noWrap/>
            <w:vAlign w:val="center"/>
            <w:hideMark/>
          </w:tcPr>
          <w:p w14:paraId="4B91F3A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single" w:sz="4" w:space="0" w:color="auto"/>
              <w:left w:val="nil"/>
              <w:bottom w:val="nil"/>
              <w:right w:val="nil"/>
            </w:tcBorders>
            <w:shd w:val="clear" w:color="auto" w:fill="auto"/>
            <w:noWrap/>
            <w:vAlign w:val="center"/>
            <w:hideMark/>
          </w:tcPr>
          <w:p w14:paraId="393D4687" w14:textId="57702E0D"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single" w:sz="4" w:space="0" w:color="auto"/>
              <w:left w:val="nil"/>
              <w:bottom w:val="nil"/>
              <w:right w:val="nil"/>
            </w:tcBorders>
            <w:shd w:val="clear" w:color="auto" w:fill="auto"/>
            <w:noWrap/>
            <w:vAlign w:val="center"/>
            <w:hideMark/>
          </w:tcPr>
          <w:p w14:paraId="7EC7825B"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0±0</w:t>
            </w:r>
            <w:r w:rsidRPr="002E1FE8">
              <w:rPr>
                <w:rFonts w:ascii="Times New Roman" w:eastAsia="Times New Roman" w:hAnsi="Times New Roman" w:cs="Times New Roman"/>
                <w:color w:val="000000"/>
                <w:sz w:val="20"/>
                <w:szCs w:val="20"/>
                <w:vertAlign w:val="superscript"/>
                <w:lang w:eastAsia="en-US"/>
              </w:rPr>
              <w:t xml:space="preserve"> a</w:t>
            </w:r>
            <w:r w:rsidRPr="002E1FE8">
              <w:rPr>
                <w:rFonts w:ascii="Times New Roman" w:eastAsia="Times New Roman" w:hAnsi="Times New Roman" w:cs="Times New Roman"/>
                <w:color w:val="000000"/>
                <w:sz w:val="20"/>
                <w:szCs w:val="20"/>
                <w:lang w:eastAsia="en-US"/>
              </w:rPr>
              <w:t xml:space="preserve"> (99)</w:t>
            </w:r>
          </w:p>
        </w:tc>
        <w:tc>
          <w:tcPr>
            <w:tcW w:w="1559" w:type="dxa"/>
            <w:tcBorders>
              <w:top w:val="single" w:sz="4" w:space="0" w:color="auto"/>
              <w:left w:val="nil"/>
              <w:bottom w:val="nil"/>
              <w:right w:val="nil"/>
            </w:tcBorders>
            <w:shd w:val="clear" w:color="auto" w:fill="auto"/>
            <w:noWrap/>
            <w:vAlign w:val="center"/>
            <w:hideMark/>
          </w:tcPr>
          <w:p w14:paraId="46E0CAA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NA</w:t>
            </w:r>
          </w:p>
        </w:tc>
      </w:tr>
      <w:tr w:rsidR="00E82348" w:rsidRPr="002E1FE8" w14:paraId="7682829F" w14:textId="77777777" w:rsidTr="00233926">
        <w:trPr>
          <w:trHeight w:val="336"/>
        </w:trPr>
        <w:tc>
          <w:tcPr>
            <w:tcW w:w="1416" w:type="dxa"/>
            <w:vMerge/>
            <w:tcBorders>
              <w:top w:val="nil"/>
              <w:left w:val="nil"/>
              <w:bottom w:val="nil"/>
              <w:right w:val="nil"/>
            </w:tcBorders>
            <w:vAlign w:val="center"/>
            <w:hideMark/>
          </w:tcPr>
          <w:p w14:paraId="0F86087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nil"/>
              <w:right w:val="nil"/>
            </w:tcBorders>
            <w:shd w:val="clear" w:color="auto" w:fill="auto"/>
            <w:noWrap/>
            <w:vAlign w:val="center"/>
            <w:hideMark/>
          </w:tcPr>
          <w:p w14:paraId="23FF9D84"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06" w:type="dxa"/>
            <w:tcBorders>
              <w:top w:val="nil"/>
              <w:left w:val="nil"/>
              <w:bottom w:val="nil"/>
              <w:right w:val="nil"/>
            </w:tcBorders>
            <w:shd w:val="clear" w:color="auto" w:fill="auto"/>
            <w:noWrap/>
            <w:vAlign w:val="center"/>
            <w:hideMark/>
          </w:tcPr>
          <w:p w14:paraId="204A9417"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Italy</w:t>
            </w:r>
          </w:p>
        </w:tc>
        <w:tc>
          <w:tcPr>
            <w:tcW w:w="1028" w:type="dxa"/>
            <w:tcBorders>
              <w:top w:val="nil"/>
              <w:left w:val="nil"/>
              <w:bottom w:val="nil"/>
              <w:right w:val="nil"/>
            </w:tcBorders>
            <w:shd w:val="clear" w:color="auto" w:fill="auto"/>
            <w:noWrap/>
            <w:vAlign w:val="center"/>
            <w:hideMark/>
          </w:tcPr>
          <w:p w14:paraId="6820069A" w14:textId="3F91C9F3"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nil"/>
              <w:left w:val="nil"/>
              <w:bottom w:val="nil"/>
              <w:right w:val="nil"/>
            </w:tcBorders>
            <w:shd w:val="clear" w:color="auto" w:fill="auto"/>
            <w:noWrap/>
            <w:vAlign w:val="center"/>
            <w:hideMark/>
          </w:tcPr>
          <w:p w14:paraId="2FAA3064"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5.5±3.68</w:t>
            </w:r>
            <w:r w:rsidRPr="002E1FE8">
              <w:rPr>
                <w:rFonts w:ascii="Times New Roman" w:eastAsia="Times New Roman" w:hAnsi="Times New Roman" w:cs="Times New Roman"/>
                <w:color w:val="000000"/>
                <w:sz w:val="20"/>
                <w:szCs w:val="20"/>
                <w:vertAlign w:val="superscript"/>
                <w:lang w:eastAsia="en-US"/>
              </w:rPr>
              <w:t xml:space="preserve"> a</w:t>
            </w:r>
            <w:r w:rsidRPr="002E1FE8">
              <w:rPr>
                <w:rFonts w:ascii="Times New Roman" w:eastAsia="Times New Roman" w:hAnsi="Times New Roman" w:cs="Times New Roman"/>
                <w:color w:val="000000"/>
                <w:sz w:val="20"/>
                <w:szCs w:val="20"/>
                <w:lang w:eastAsia="en-US"/>
              </w:rPr>
              <w:t xml:space="preserve"> (77)</w:t>
            </w:r>
          </w:p>
        </w:tc>
        <w:tc>
          <w:tcPr>
            <w:tcW w:w="1559" w:type="dxa"/>
            <w:tcBorders>
              <w:top w:val="nil"/>
              <w:left w:val="nil"/>
              <w:bottom w:val="nil"/>
              <w:right w:val="nil"/>
            </w:tcBorders>
            <w:shd w:val="clear" w:color="auto" w:fill="auto"/>
            <w:noWrap/>
            <w:vAlign w:val="center"/>
            <w:hideMark/>
          </w:tcPr>
          <w:p w14:paraId="2F0F3C21"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0±0</w:t>
            </w:r>
            <w:r w:rsidRPr="002E1FE8">
              <w:rPr>
                <w:rFonts w:ascii="Times New Roman" w:eastAsia="Times New Roman" w:hAnsi="Times New Roman" w:cs="Times New Roman"/>
                <w:color w:val="000000"/>
                <w:sz w:val="20"/>
                <w:szCs w:val="20"/>
                <w:vertAlign w:val="superscript"/>
                <w:lang w:eastAsia="en-US"/>
              </w:rPr>
              <w:t xml:space="preserve"> a</w:t>
            </w:r>
          </w:p>
        </w:tc>
      </w:tr>
      <w:tr w:rsidR="00E82348" w:rsidRPr="002E1FE8" w14:paraId="0B93278B" w14:textId="77777777" w:rsidTr="00233926">
        <w:trPr>
          <w:trHeight w:val="336"/>
        </w:trPr>
        <w:tc>
          <w:tcPr>
            <w:tcW w:w="1416" w:type="dxa"/>
            <w:vMerge w:val="restart"/>
            <w:tcBorders>
              <w:top w:val="nil"/>
              <w:left w:val="nil"/>
              <w:bottom w:val="nil"/>
              <w:right w:val="nil"/>
            </w:tcBorders>
            <w:shd w:val="clear" w:color="auto" w:fill="auto"/>
            <w:noWrap/>
            <w:vAlign w:val="center"/>
            <w:hideMark/>
          </w:tcPr>
          <w:p w14:paraId="07D9F64A"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conspecific</w:t>
            </w:r>
          </w:p>
        </w:tc>
        <w:tc>
          <w:tcPr>
            <w:tcW w:w="2114" w:type="dxa"/>
            <w:tcBorders>
              <w:top w:val="nil"/>
              <w:left w:val="nil"/>
              <w:bottom w:val="nil"/>
              <w:right w:val="nil"/>
            </w:tcBorders>
            <w:shd w:val="clear" w:color="auto" w:fill="auto"/>
            <w:noWrap/>
            <w:vAlign w:val="center"/>
            <w:hideMark/>
          </w:tcPr>
          <w:p w14:paraId="4FCA375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Italy</w:t>
            </w:r>
          </w:p>
        </w:tc>
        <w:tc>
          <w:tcPr>
            <w:tcW w:w="1006" w:type="dxa"/>
            <w:tcBorders>
              <w:top w:val="nil"/>
              <w:left w:val="nil"/>
              <w:bottom w:val="nil"/>
              <w:right w:val="nil"/>
            </w:tcBorders>
            <w:shd w:val="clear" w:color="auto" w:fill="auto"/>
            <w:noWrap/>
            <w:vAlign w:val="center"/>
            <w:hideMark/>
          </w:tcPr>
          <w:p w14:paraId="1BBA093B"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nil"/>
              <w:left w:val="nil"/>
              <w:bottom w:val="nil"/>
              <w:right w:val="nil"/>
            </w:tcBorders>
            <w:shd w:val="clear" w:color="auto" w:fill="auto"/>
            <w:noWrap/>
            <w:vAlign w:val="center"/>
            <w:hideMark/>
          </w:tcPr>
          <w:p w14:paraId="4B00E33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Italy</w:t>
            </w:r>
          </w:p>
        </w:tc>
        <w:tc>
          <w:tcPr>
            <w:tcW w:w="1949" w:type="dxa"/>
            <w:tcBorders>
              <w:top w:val="nil"/>
              <w:left w:val="nil"/>
              <w:bottom w:val="nil"/>
              <w:right w:val="nil"/>
            </w:tcBorders>
            <w:shd w:val="clear" w:color="auto" w:fill="auto"/>
            <w:noWrap/>
            <w:vAlign w:val="center"/>
            <w:hideMark/>
          </w:tcPr>
          <w:p w14:paraId="7C1A8DF2"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xml:space="preserve">100±0 </w:t>
            </w:r>
            <w:r w:rsidRPr="002E1FE8">
              <w:rPr>
                <w:rFonts w:ascii="Times New Roman" w:eastAsia="Times New Roman" w:hAnsi="Times New Roman" w:cs="Times New Roman"/>
                <w:color w:val="000000"/>
                <w:sz w:val="20"/>
                <w:szCs w:val="20"/>
                <w:vertAlign w:val="superscript"/>
                <w:lang w:eastAsia="en-US"/>
              </w:rPr>
              <w:t>b</w:t>
            </w:r>
            <w:r w:rsidRPr="002E1FE8">
              <w:rPr>
                <w:rFonts w:ascii="Times New Roman" w:eastAsia="Times New Roman" w:hAnsi="Times New Roman" w:cs="Times New Roman"/>
                <w:color w:val="000000"/>
                <w:sz w:val="20"/>
                <w:szCs w:val="20"/>
                <w:lang w:eastAsia="en-US"/>
              </w:rPr>
              <w:t xml:space="preserve"> (50)</w:t>
            </w:r>
          </w:p>
        </w:tc>
        <w:tc>
          <w:tcPr>
            <w:tcW w:w="1559" w:type="dxa"/>
            <w:tcBorders>
              <w:top w:val="nil"/>
              <w:left w:val="nil"/>
              <w:bottom w:val="nil"/>
              <w:right w:val="nil"/>
            </w:tcBorders>
            <w:shd w:val="clear" w:color="auto" w:fill="auto"/>
            <w:noWrap/>
            <w:vAlign w:val="center"/>
            <w:hideMark/>
          </w:tcPr>
          <w:p w14:paraId="21C4879C"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NA</w:t>
            </w:r>
          </w:p>
        </w:tc>
      </w:tr>
      <w:tr w:rsidR="00E82348" w:rsidRPr="002E1FE8" w14:paraId="337A1CE9" w14:textId="77777777" w:rsidTr="003B4920">
        <w:trPr>
          <w:trHeight w:val="543"/>
        </w:trPr>
        <w:tc>
          <w:tcPr>
            <w:tcW w:w="1416" w:type="dxa"/>
            <w:vMerge/>
            <w:tcBorders>
              <w:top w:val="nil"/>
              <w:left w:val="nil"/>
              <w:bottom w:val="single" w:sz="4" w:space="0" w:color="auto"/>
              <w:right w:val="nil"/>
            </w:tcBorders>
            <w:vAlign w:val="center"/>
            <w:hideMark/>
          </w:tcPr>
          <w:p w14:paraId="2760B7FE"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single" w:sz="4" w:space="0" w:color="auto"/>
              <w:right w:val="nil"/>
            </w:tcBorders>
            <w:shd w:val="clear" w:color="auto" w:fill="auto"/>
            <w:noWrap/>
            <w:vAlign w:val="center"/>
            <w:hideMark/>
          </w:tcPr>
          <w:p w14:paraId="447F6377"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06" w:type="dxa"/>
            <w:tcBorders>
              <w:top w:val="nil"/>
              <w:left w:val="nil"/>
              <w:bottom w:val="single" w:sz="4" w:space="0" w:color="auto"/>
              <w:right w:val="nil"/>
            </w:tcBorders>
            <w:shd w:val="clear" w:color="auto" w:fill="auto"/>
            <w:noWrap/>
            <w:vAlign w:val="center"/>
            <w:hideMark/>
          </w:tcPr>
          <w:p w14:paraId="66179E0D"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Italy</w:t>
            </w:r>
          </w:p>
        </w:tc>
        <w:tc>
          <w:tcPr>
            <w:tcW w:w="1028" w:type="dxa"/>
            <w:tcBorders>
              <w:top w:val="nil"/>
              <w:left w:val="nil"/>
              <w:bottom w:val="single" w:sz="4" w:space="0" w:color="auto"/>
              <w:right w:val="nil"/>
            </w:tcBorders>
            <w:shd w:val="clear" w:color="auto" w:fill="auto"/>
            <w:noWrap/>
            <w:vAlign w:val="center"/>
            <w:hideMark/>
          </w:tcPr>
          <w:p w14:paraId="3317400D"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Italy</w:t>
            </w:r>
          </w:p>
        </w:tc>
        <w:tc>
          <w:tcPr>
            <w:tcW w:w="1949" w:type="dxa"/>
            <w:tcBorders>
              <w:top w:val="nil"/>
              <w:left w:val="nil"/>
              <w:bottom w:val="single" w:sz="4" w:space="0" w:color="auto"/>
              <w:right w:val="nil"/>
            </w:tcBorders>
            <w:shd w:val="clear" w:color="auto" w:fill="auto"/>
            <w:noWrap/>
            <w:vAlign w:val="center"/>
            <w:hideMark/>
          </w:tcPr>
          <w:p w14:paraId="1E00F8B5"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100±0</w:t>
            </w:r>
            <w:r w:rsidRPr="002E1FE8">
              <w:rPr>
                <w:rFonts w:ascii="Times New Roman" w:eastAsia="Times New Roman" w:hAnsi="Times New Roman" w:cs="Times New Roman"/>
                <w:color w:val="000000"/>
                <w:sz w:val="20"/>
                <w:szCs w:val="20"/>
                <w:vertAlign w:val="superscript"/>
                <w:lang w:eastAsia="en-US"/>
              </w:rPr>
              <w:t xml:space="preserve"> b</w:t>
            </w:r>
            <w:r w:rsidRPr="002E1FE8">
              <w:rPr>
                <w:rFonts w:ascii="Times New Roman" w:eastAsia="Times New Roman" w:hAnsi="Times New Roman" w:cs="Times New Roman"/>
                <w:color w:val="000000"/>
                <w:sz w:val="20"/>
                <w:szCs w:val="20"/>
                <w:lang w:eastAsia="en-US"/>
              </w:rPr>
              <w:t xml:space="preserve"> (57)</w:t>
            </w:r>
          </w:p>
        </w:tc>
        <w:tc>
          <w:tcPr>
            <w:tcW w:w="1559" w:type="dxa"/>
            <w:tcBorders>
              <w:top w:val="nil"/>
              <w:left w:val="nil"/>
              <w:bottom w:val="single" w:sz="4" w:space="0" w:color="auto"/>
              <w:right w:val="nil"/>
            </w:tcBorders>
            <w:shd w:val="clear" w:color="auto" w:fill="auto"/>
            <w:noWrap/>
            <w:vAlign w:val="center"/>
            <w:hideMark/>
          </w:tcPr>
          <w:p w14:paraId="26520442"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83.5±1.55</w:t>
            </w:r>
            <w:r w:rsidRPr="002E1FE8">
              <w:rPr>
                <w:rFonts w:ascii="Times New Roman" w:eastAsia="Times New Roman" w:hAnsi="Times New Roman" w:cs="Times New Roman"/>
                <w:color w:val="000000"/>
                <w:sz w:val="20"/>
                <w:szCs w:val="20"/>
                <w:vertAlign w:val="superscript"/>
                <w:lang w:eastAsia="en-US"/>
              </w:rPr>
              <w:t>c</w:t>
            </w:r>
          </w:p>
        </w:tc>
      </w:tr>
      <w:tr w:rsidR="00E82348" w:rsidRPr="002E1FE8" w14:paraId="6901FBBE" w14:textId="77777777" w:rsidTr="003B4920">
        <w:trPr>
          <w:trHeight w:val="336"/>
        </w:trPr>
        <w:tc>
          <w:tcPr>
            <w:tcW w:w="1416" w:type="dxa"/>
            <w:vMerge w:val="restart"/>
            <w:tcBorders>
              <w:top w:val="single" w:sz="4" w:space="0" w:color="auto"/>
              <w:left w:val="nil"/>
              <w:bottom w:val="single" w:sz="4" w:space="0" w:color="000000"/>
              <w:right w:val="nil"/>
            </w:tcBorders>
            <w:shd w:val="clear" w:color="auto" w:fill="auto"/>
            <w:noWrap/>
            <w:vAlign w:val="center"/>
            <w:hideMark/>
          </w:tcPr>
          <w:p w14:paraId="6EB3F4AD"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conspecific</w:t>
            </w:r>
          </w:p>
        </w:tc>
        <w:tc>
          <w:tcPr>
            <w:tcW w:w="2114" w:type="dxa"/>
            <w:tcBorders>
              <w:top w:val="single" w:sz="4" w:space="0" w:color="auto"/>
              <w:left w:val="nil"/>
              <w:bottom w:val="nil"/>
              <w:right w:val="nil"/>
            </w:tcBorders>
            <w:shd w:val="clear" w:color="auto" w:fill="auto"/>
            <w:noWrap/>
            <w:vAlign w:val="center"/>
            <w:hideMark/>
          </w:tcPr>
          <w:p w14:paraId="08BE8F7B" w14:textId="4A3A0CA6"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r w:rsidR="00E82348" w:rsidRPr="002E1FE8">
              <w:rPr>
                <w:rFonts w:ascii="Times New Roman" w:eastAsia="Times New Roman" w:hAnsi="Times New Roman" w:cs="Times New Roman"/>
                <w:color w:val="000000"/>
                <w:sz w:val="20"/>
                <w:szCs w:val="20"/>
                <w:lang w:eastAsia="en-US"/>
              </w:rPr>
              <w:t>*</w:t>
            </w:r>
          </w:p>
        </w:tc>
        <w:tc>
          <w:tcPr>
            <w:tcW w:w="1006" w:type="dxa"/>
            <w:tcBorders>
              <w:top w:val="single" w:sz="4" w:space="0" w:color="auto"/>
              <w:left w:val="nil"/>
              <w:bottom w:val="nil"/>
              <w:right w:val="nil"/>
            </w:tcBorders>
            <w:shd w:val="clear" w:color="auto" w:fill="auto"/>
            <w:noWrap/>
            <w:vAlign w:val="center"/>
            <w:hideMark/>
          </w:tcPr>
          <w:p w14:paraId="11931443"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1028" w:type="dxa"/>
            <w:tcBorders>
              <w:top w:val="single" w:sz="4" w:space="0" w:color="auto"/>
              <w:left w:val="nil"/>
              <w:bottom w:val="nil"/>
              <w:right w:val="nil"/>
            </w:tcBorders>
            <w:shd w:val="clear" w:color="auto" w:fill="auto"/>
            <w:noWrap/>
            <w:vAlign w:val="center"/>
            <w:hideMark/>
          </w:tcPr>
          <w:p w14:paraId="527D191E" w14:textId="22831F9A"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single" w:sz="4" w:space="0" w:color="auto"/>
              <w:left w:val="nil"/>
              <w:bottom w:val="nil"/>
              <w:right w:val="nil"/>
            </w:tcBorders>
            <w:shd w:val="clear" w:color="auto" w:fill="auto"/>
            <w:noWrap/>
            <w:vAlign w:val="center"/>
            <w:hideMark/>
          </w:tcPr>
          <w:p w14:paraId="24397861"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100±0</w:t>
            </w:r>
            <w:r w:rsidRPr="002E1FE8">
              <w:rPr>
                <w:rFonts w:ascii="Times New Roman" w:eastAsia="Times New Roman" w:hAnsi="Times New Roman" w:cs="Times New Roman"/>
                <w:color w:val="000000"/>
                <w:sz w:val="20"/>
                <w:szCs w:val="20"/>
                <w:vertAlign w:val="superscript"/>
                <w:lang w:eastAsia="en-US"/>
              </w:rPr>
              <w:t xml:space="preserve"> b</w:t>
            </w:r>
            <w:r w:rsidRPr="002E1FE8">
              <w:rPr>
                <w:rFonts w:ascii="Times New Roman" w:eastAsia="Times New Roman" w:hAnsi="Times New Roman" w:cs="Times New Roman"/>
                <w:color w:val="000000"/>
                <w:sz w:val="20"/>
                <w:szCs w:val="20"/>
                <w:lang w:eastAsia="en-US"/>
              </w:rPr>
              <w:t xml:space="preserve"> (72)</w:t>
            </w:r>
          </w:p>
        </w:tc>
        <w:tc>
          <w:tcPr>
            <w:tcW w:w="1559" w:type="dxa"/>
            <w:tcBorders>
              <w:top w:val="single" w:sz="4" w:space="0" w:color="auto"/>
              <w:left w:val="nil"/>
              <w:bottom w:val="nil"/>
              <w:right w:val="nil"/>
            </w:tcBorders>
            <w:shd w:val="clear" w:color="auto" w:fill="auto"/>
            <w:noWrap/>
            <w:vAlign w:val="center"/>
            <w:hideMark/>
          </w:tcPr>
          <w:p w14:paraId="4BCBEAF8"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NA</w:t>
            </w:r>
          </w:p>
        </w:tc>
      </w:tr>
      <w:tr w:rsidR="00E82348" w:rsidRPr="002E1FE8" w14:paraId="751B8D77" w14:textId="77777777" w:rsidTr="00233926">
        <w:trPr>
          <w:trHeight w:val="336"/>
        </w:trPr>
        <w:tc>
          <w:tcPr>
            <w:tcW w:w="1416" w:type="dxa"/>
            <w:vMerge/>
            <w:tcBorders>
              <w:top w:val="nil"/>
              <w:left w:val="nil"/>
              <w:bottom w:val="single" w:sz="4" w:space="0" w:color="000000"/>
              <w:right w:val="nil"/>
            </w:tcBorders>
            <w:vAlign w:val="center"/>
            <w:hideMark/>
          </w:tcPr>
          <w:p w14:paraId="0C238516"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p>
        </w:tc>
        <w:tc>
          <w:tcPr>
            <w:tcW w:w="2114" w:type="dxa"/>
            <w:tcBorders>
              <w:top w:val="nil"/>
              <w:left w:val="nil"/>
              <w:bottom w:val="single" w:sz="4" w:space="0" w:color="auto"/>
              <w:right w:val="nil"/>
            </w:tcBorders>
            <w:shd w:val="clear" w:color="auto" w:fill="auto"/>
            <w:noWrap/>
            <w:vAlign w:val="center"/>
            <w:hideMark/>
          </w:tcPr>
          <w:p w14:paraId="49B56765"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 </w:t>
            </w:r>
          </w:p>
        </w:tc>
        <w:tc>
          <w:tcPr>
            <w:tcW w:w="1006" w:type="dxa"/>
            <w:tcBorders>
              <w:top w:val="nil"/>
              <w:left w:val="nil"/>
              <w:bottom w:val="single" w:sz="4" w:space="0" w:color="auto"/>
              <w:right w:val="nil"/>
            </w:tcBorders>
            <w:shd w:val="clear" w:color="auto" w:fill="auto"/>
            <w:noWrap/>
            <w:vAlign w:val="center"/>
            <w:hideMark/>
          </w:tcPr>
          <w:p w14:paraId="4F4C75B1" w14:textId="0F69ACA8"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r w:rsidR="00E82348" w:rsidRPr="002E1FE8">
              <w:rPr>
                <w:rFonts w:ascii="Times New Roman" w:eastAsia="Times New Roman" w:hAnsi="Times New Roman" w:cs="Times New Roman"/>
                <w:color w:val="000000"/>
                <w:sz w:val="20"/>
                <w:szCs w:val="20"/>
                <w:lang w:eastAsia="en-US"/>
              </w:rPr>
              <w:t>*</w:t>
            </w:r>
          </w:p>
        </w:tc>
        <w:tc>
          <w:tcPr>
            <w:tcW w:w="1028" w:type="dxa"/>
            <w:tcBorders>
              <w:top w:val="nil"/>
              <w:left w:val="nil"/>
              <w:bottom w:val="single" w:sz="4" w:space="0" w:color="auto"/>
              <w:right w:val="nil"/>
            </w:tcBorders>
            <w:shd w:val="clear" w:color="auto" w:fill="auto"/>
            <w:noWrap/>
            <w:vAlign w:val="center"/>
            <w:hideMark/>
          </w:tcPr>
          <w:p w14:paraId="434BE5A3" w14:textId="50AEDE66" w:rsidR="00E82348" w:rsidRPr="002E1FE8" w:rsidRDefault="00EB6087"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Réunion</w:t>
            </w:r>
          </w:p>
        </w:tc>
        <w:tc>
          <w:tcPr>
            <w:tcW w:w="1949" w:type="dxa"/>
            <w:tcBorders>
              <w:top w:val="nil"/>
              <w:left w:val="nil"/>
              <w:bottom w:val="single" w:sz="4" w:space="0" w:color="auto"/>
              <w:right w:val="nil"/>
            </w:tcBorders>
            <w:shd w:val="clear" w:color="auto" w:fill="auto"/>
            <w:noWrap/>
            <w:vAlign w:val="center"/>
            <w:hideMark/>
          </w:tcPr>
          <w:p w14:paraId="51B56BFD" w14:textId="77777777"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100±0</w:t>
            </w:r>
            <w:r w:rsidRPr="002E1FE8">
              <w:rPr>
                <w:rFonts w:ascii="Times New Roman" w:eastAsia="Times New Roman" w:hAnsi="Times New Roman" w:cs="Times New Roman"/>
                <w:color w:val="000000"/>
                <w:sz w:val="20"/>
                <w:szCs w:val="20"/>
                <w:vertAlign w:val="superscript"/>
                <w:lang w:eastAsia="en-US"/>
              </w:rPr>
              <w:t xml:space="preserve"> b</w:t>
            </w:r>
            <w:r w:rsidRPr="002E1FE8">
              <w:rPr>
                <w:rFonts w:ascii="Times New Roman" w:eastAsia="Times New Roman" w:hAnsi="Times New Roman" w:cs="Times New Roman"/>
                <w:color w:val="000000"/>
                <w:sz w:val="20"/>
                <w:szCs w:val="20"/>
                <w:lang w:eastAsia="en-US"/>
              </w:rPr>
              <w:t xml:space="preserve"> (54)</w:t>
            </w:r>
          </w:p>
        </w:tc>
        <w:tc>
          <w:tcPr>
            <w:tcW w:w="1559" w:type="dxa"/>
            <w:tcBorders>
              <w:top w:val="nil"/>
              <w:left w:val="nil"/>
              <w:bottom w:val="single" w:sz="4" w:space="0" w:color="auto"/>
              <w:right w:val="nil"/>
            </w:tcBorders>
            <w:shd w:val="clear" w:color="auto" w:fill="auto"/>
            <w:noWrap/>
            <w:vAlign w:val="center"/>
            <w:hideMark/>
          </w:tcPr>
          <w:p w14:paraId="37FCB794" w14:textId="56924952" w:rsidR="00E82348" w:rsidRPr="002E1FE8" w:rsidRDefault="00E82348" w:rsidP="00FF0B4F">
            <w:pPr>
              <w:spacing w:after="0" w:line="480" w:lineRule="auto"/>
              <w:rPr>
                <w:rFonts w:ascii="Times New Roman" w:eastAsia="Times New Roman" w:hAnsi="Times New Roman" w:cs="Times New Roman"/>
                <w:color w:val="000000"/>
                <w:sz w:val="20"/>
                <w:szCs w:val="20"/>
                <w:lang w:eastAsia="en-US"/>
              </w:rPr>
            </w:pPr>
            <w:r w:rsidRPr="002E1FE8">
              <w:rPr>
                <w:rFonts w:ascii="Times New Roman" w:eastAsia="Times New Roman" w:hAnsi="Times New Roman" w:cs="Times New Roman"/>
                <w:color w:val="000000"/>
                <w:sz w:val="20"/>
                <w:szCs w:val="20"/>
                <w:lang w:eastAsia="en-US"/>
              </w:rPr>
              <w:t>89.8±2.11</w:t>
            </w:r>
            <w:r w:rsidR="005F1436" w:rsidRPr="002E1FE8">
              <w:rPr>
                <w:rFonts w:ascii="Times New Roman" w:eastAsia="Times New Roman" w:hAnsi="Times New Roman" w:cs="Times New Roman"/>
                <w:color w:val="000000"/>
                <w:sz w:val="20"/>
                <w:szCs w:val="20"/>
                <w:vertAlign w:val="superscript"/>
                <w:lang w:eastAsia="en-US"/>
              </w:rPr>
              <w:t>c</w:t>
            </w:r>
          </w:p>
        </w:tc>
      </w:tr>
    </w:tbl>
    <w:p w14:paraId="3D0F133B" w14:textId="10446C1E" w:rsidR="00E82348" w:rsidRPr="002E1FE8" w:rsidRDefault="00E82348" w:rsidP="00E82348">
      <w:pPr>
        <w:pStyle w:val="Default"/>
        <w:rPr>
          <w:sz w:val="22"/>
          <w:szCs w:val="22"/>
        </w:rPr>
      </w:pPr>
      <w:r w:rsidRPr="002E1FE8">
        <w:rPr>
          <w:sz w:val="22"/>
          <w:szCs w:val="22"/>
        </w:rPr>
        <w:t xml:space="preserve">‘Interspecific’ stands for </w:t>
      </w:r>
      <w:r w:rsidR="00A2139A" w:rsidRPr="002E1FE8">
        <w:rPr>
          <w:sz w:val="22"/>
          <w:szCs w:val="22"/>
        </w:rPr>
        <w:t xml:space="preserve">crosses </w:t>
      </w:r>
      <w:r w:rsidRPr="002E1FE8">
        <w:rPr>
          <w:sz w:val="22"/>
          <w:szCs w:val="22"/>
        </w:rPr>
        <w:t xml:space="preserve">between female </w:t>
      </w:r>
      <w:r w:rsidRPr="002E1FE8">
        <w:rPr>
          <w:i/>
          <w:sz w:val="22"/>
          <w:szCs w:val="22"/>
        </w:rPr>
        <w:t>Ae. aegypti</w:t>
      </w:r>
      <w:r w:rsidRPr="002E1FE8">
        <w:rPr>
          <w:sz w:val="22"/>
          <w:szCs w:val="22"/>
        </w:rPr>
        <w:t xml:space="preserve">, La </w:t>
      </w:r>
      <w:r w:rsidR="00EB6087" w:rsidRPr="002E1FE8">
        <w:rPr>
          <w:sz w:val="22"/>
          <w:szCs w:val="22"/>
        </w:rPr>
        <w:t>Réunion</w:t>
      </w:r>
      <w:r w:rsidRPr="002E1FE8">
        <w:rPr>
          <w:sz w:val="22"/>
          <w:szCs w:val="22"/>
        </w:rPr>
        <w:t xml:space="preserve"> island strain and </w:t>
      </w:r>
      <w:r w:rsidRPr="002E1FE8">
        <w:rPr>
          <w:i/>
          <w:sz w:val="22"/>
          <w:szCs w:val="22"/>
        </w:rPr>
        <w:t>Ae. albopictus</w:t>
      </w:r>
      <w:r w:rsidRPr="002E1FE8">
        <w:rPr>
          <w:sz w:val="22"/>
          <w:szCs w:val="22"/>
        </w:rPr>
        <w:t xml:space="preserve"> (strain</w:t>
      </w:r>
      <w:r w:rsidR="00B100E7">
        <w:rPr>
          <w:sz w:val="22"/>
          <w:szCs w:val="22"/>
        </w:rPr>
        <w:t>s</w:t>
      </w:r>
      <w:r w:rsidRPr="002E1FE8">
        <w:rPr>
          <w:sz w:val="22"/>
          <w:szCs w:val="22"/>
        </w:rPr>
        <w:t xml:space="preserve"> from China, Italy, La </w:t>
      </w:r>
      <w:r w:rsidR="00EB6087" w:rsidRPr="002E1FE8">
        <w:rPr>
          <w:sz w:val="22"/>
          <w:szCs w:val="22"/>
        </w:rPr>
        <w:t>Réunion</w:t>
      </w:r>
      <w:r w:rsidRPr="002E1FE8">
        <w:rPr>
          <w:sz w:val="22"/>
          <w:szCs w:val="22"/>
        </w:rPr>
        <w:t xml:space="preserve"> island) and ‘conspecific’ for control mating between male and female of the same species. </w:t>
      </w:r>
      <w:r w:rsidR="00EB6087" w:rsidRPr="002E1FE8">
        <w:rPr>
          <w:sz w:val="22"/>
          <w:szCs w:val="22"/>
        </w:rPr>
        <w:t>Réunion</w:t>
      </w:r>
      <w:r w:rsidRPr="002E1FE8">
        <w:rPr>
          <w:sz w:val="22"/>
          <w:szCs w:val="22"/>
        </w:rPr>
        <w:t xml:space="preserve">*= male </w:t>
      </w:r>
      <w:r w:rsidRPr="002E1FE8">
        <w:rPr>
          <w:i/>
          <w:sz w:val="22"/>
          <w:szCs w:val="22"/>
        </w:rPr>
        <w:t>Ae. aegypti</w:t>
      </w:r>
      <w:r w:rsidRPr="002E1FE8">
        <w:rPr>
          <w:sz w:val="22"/>
          <w:szCs w:val="22"/>
        </w:rPr>
        <w:t xml:space="preserve"> from La </w:t>
      </w:r>
      <w:r w:rsidR="00EB6087" w:rsidRPr="002E1FE8">
        <w:rPr>
          <w:sz w:val="22"/>
          <w:szCs w:val="22"/>
        </w:rPr>
        <w:t>Réunion</w:t>
      </w:r>
      <w:r w:rsidRPr="002E1FE8">
        <w:rPr>
          <w:sz w:val="22"/>
          <w:szCs w:val="22"/>
        </w:rPr>
        <w:t xml:space="preserve"> island. Numbers in parentheses represent the number of dissected females for insemination assessment. Different letters show significant difference</w:t>
      </w:r>
      <w:r w:rsidR="00B100E7">
        <w:rPr>
          <w:sz w:val="22"/>
          <w:szCs w:val="22"/>
        </w:rPr>
        <w:t>s</w:t>
      </w:r>
      <w:r w:rsidRPr="002E1FE8">
        <w:rPr>
          <w:sz w:val="22"/>
          <w:szCs w:val="22"/>
        </w:rPr>
        <w:t xml:space="preserve"> between groups.</w:t>
      </w:r>
    </w:p>
    <w:p w14:paraId="160EA771" w14:textId="77777777" w:rsidR="00CE2B56" w:rsidRPr="002E1FE8" w:rsidRDefault="00CE2B56" w:rsidP="00CE2B56">
      <w:pPr>
        <w:pStyle w:val="Default"/>
        <w:spacing w:line="480" w:lineRule="auto"/>
        <w:ind w:left="426"/>
        <w:rPr>
          <w:sz w:val="22"/>
          <w:szCs w:val="22"/>
        </w:rPr>
      </w:pPr>
    </w:p>
    <w:p w14:paraId="25A2AFEC" w14:textId="77777777" w:rsidR="00CE2B56" w:rsidRPr="002E1FE8" w:rsidRDefault="00CE2B56" w:rsidP="00B41DB8">
      <w:pPr>
        <w:autoSpaceDE w:val="0"/>
        <w:autoSpaceDN w:val="0"/>
        <w:adjustRightInd w:val="0"/>
        <w:spacing w:after="0" w:line="240" w:lineRule="auto"/>
        <w:jc w:val="both"/>
        <w:rPr>
          <w:color w:val="2A2A2A"/>
        </w:rPr>
      </w:pPr>
    </w:p>
    <w:p w14:paraId="3093EDFA" w14:textId="77777777" w:rsidR="00167EBF" w:rsidRPr="002E1FE8" w:rsidRDefault="00B41DB8" w:rsidP="00B41DB8">
      <w:pPr>
        <w:autoSpaceDE w:val="0"/>
        <w:autoSpaceDN w:val="0"/>
        <w:adjustRightInd w:val="0"/>
        <w:spacing w:after="0" w:line="240" w:lineRule="auto"/>
        <w:jc w:val="both"/>
        <w:rPr>
          <w:b/>
          <w:color w:val="2A2A2A"/>
        </w:rPr>
      </w:pPr>
      <w:r w:rsidRPr="002E1FE8">
        <w:rPr>
          <w:rFonts w:ascii="&amp;quot" w:hAnsi="&amp;quot"/>
          <w:color w:val="2A2A2A"/>
        </w:rPr>
        <w:br/>
      </w:r>
    </w:p>
    <w:p w14:paraId="21F59DF6" w14:textId="30185B0C" w:rsidR="00D20B50" w:rsidRPr="002E1FE8" w:rsidRDefault="00D20B50" w:rsidP="003B5D89">
      <w:pPr>
        <w:rPr>
          <w:rFonts w:ascii="Times New Roman" w:hAnsi="Times New Roman" w:cs="Times New Roman"/>
          <w:b/>
        </w:rPr>
      </w:pPr>
    </w:p>
    <w:sectPr w:rsidR="00D20B50" w:rsidRPr="002E1FE8" w:rsidSect="002E1F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B9C2" w14:textId="77777777" w:rsidR="001330E8" w:rsidRDefault="001330E8" w:rsidP="0017387E">
      <w:pPr>
        <w:spacing w:after="0" w:line="240" w:lineRule="auto"/>
      </w:pPr>
      <w:r>
        <w:separator/>
      </w:r>
    </w:p>
  </w:endnote>
  <w:endnote w:type="continuationSeparator" w:id="0">
    <w:p w14:paraId="7A2B5EC9" w14:textId="77777777" w:rsidR="001330E8" w:rsidRDefault="001330E8" w:rsidP="0017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7133" w14:textId="77777777" w:rsidR="00706A50" w:rsidRDefault="00706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DD0D" w14:textId="77777777" w:rsidR="00706A50" w:rsidRPr="00E01202" w:rsidRDefault="00706A50" w:rsidP="00E01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EAE3" w14:textId="77777777" w:rsidR="00706A50" w:rsidRDefault="0070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0C83" w14:textId="77777777" w:rsidR="001330E8" w:rsidRDefault="001330E8" w:rsidP="0017387E">
      <w:pPr>
        <w:spacing w:after="0" w:line="240" w:lineRule="auto"/>
      </w:pPr>
      <w:r>
        <w:separator/>
      </w:r>
    </w:p>
  </w:footnote>
  <w:footnote w:type="continuationSeparator" w:id="0">
    <w:p w14:paraId="0A938687" w14:textId="77777777" w:rsidR="001330E8" w:rsidRDefault="001330E8" w:rsidP="0017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7DF5" w14:textId="77777777" w:rsidR="00706A50" w:rsidRDefault="00706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759F" w14:textId="77777777" w:rsidR="00706A50" w:rsidRDefault="00706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371F" w14:textId="77777777" w:rsidR="00706A50" w:rsidRDefault="0070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07EF"/>
    <w:multiLevelType w:val="hybridMultilevel"/>
    <w:tmpl w:val="1E38C396"/>
    <w:lvl w:ilvl="0" w:tplc="FC0CFB38">
      <w:numFmt w:val="bullet"/>
      <w:lvlText w:val="-"/>
      <w:lvlJc w:val="left"/>
      <w:pPr>
        <w:ind w:left="786" w:hanging="360"/>
      </w:pPr>
      <w:rPr>
        <w:rFonts w:ascii="Times New Roman" w:eastAsiaTheme="minorHAnsi" w:hAnsi="Times New Roman" w:cs="Times New Roman"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56A8363E"/>
    <w:multiLevelType w:val="hybridMultilevel"/>
    <w:tmpl w:val="066E0C78"/>
    <w:lvl w:ilvl="0" w:tplc="89B468C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s-419"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5A"/>
    <w:rsid w:val="00000A0F"/>
    <w:rsid w:val="00000E08"/>
    <w:rsid w:val="00001965"/>
    <w:rsid w:val="000056BE"/>
    <w:rsid w:val="00005CB9"/>
    <w:rsid w:val="00005E7B"/>
    <w:rsid w:val="00007ECC"/>
    <w:rsid w:val="0001365B"/>
    <w:rsid w:val="00016BF8"/>
    <w:rsid w:val="000216EE"/>
    <w:rsid w:val="00026118"/>
    <w:rsid w:val="0002670F"/>
    <w:rsid w:val="000275FE"/>
    <w:rsid w:val="00030277"/>
    <w:rsid w:val="00031E1C"/>
    <w:rsid w:val="0003289E"/>
    <w:rsid w:val="00032EAA"/>
    <w:rsid w:val="000341D2"/>
    <w:rsid w:val="000363E6"/>
    <w:rsid w:val="0004031D"/>
    <w:rsid w:val="0004289D"/>
    <w:rsid w:val="00042CAA"/>
    <w:rsid w:val="00046856"/>
    <w:rsid w:val="00053AE3"/>
    <w:rsid w:val="000554D3"/>
    <w:rsid w:val="00056306"/>
    <w:rsid w:val="000611CB"/>
    <w:rsid w:val="000658A0"/>
    <w:rsid w:val="00067814"/>
    <w:rsid w:val="00070898"/>
    <w:rsid w:val="00073146"/>
    <w:rsid w:val="00073F65"/>
    <w:rsid w:val="00077987"/>
    <w:rsid w:val="00077AF4"/>
    <w:rsid w:val="00082E2A"/>
    <w:rsid w:val="00086269"/>
    <w:rsid w:val="00086882"/>
    <w:rsid w:val="000939C5"/>
    <w:rsid w:val="000A2466"/>
    <w:rsid w:val="000A58F4"/>
    <w:rsid w:val="000B2541"/>
    <w:rsid w:val="000B3622"/>
    <w:rsid w:val="000B4626"/>
    <w:rsid w:val="000B51B6"/>
    <w:rsid w:val="000C03C5"/>
    <w:rsid w:val="000C3D04"/>
    <w:rsid w:val="000C53FA"/>
    <w:rsid w:val="000C5F45"/>
    <w:rsid w:val="000D34BA"/>
    <w:rsid w:val="000D3DEB"/>
    <w:rsid w:val="000D6EF4"/>
    <w:rsid w:val="000E19B0"/>
    <w:rsid w:val="000E25F8"/>
    <w:rsid w:val="000E291E"/>
    <w:rsid w:val="000E4698"/>
    <w:rsid w:val="000E7EF5"/>
    <w:rsid w:val="000F2A79"/>
    <w:rsid w:val="000F476A"/>
    <w:rsid w:val="000F5203"/>
    <w:rsid w:val="000F53A3"/>
    <w:rsid w:val="000F5C28"/>
    <w:rsid w:val="000F5C6C"/>
    <w:rsid w:val="0010098F"/>
    <w:rsid w:val="00100DAF"/>
    <w:rsid w:val="0010141E"/>
    <w:rsid w:val="00106DE7"/>
    <w:rsid w:val="00113899"/>
    <w:rsid w:val="00113DEC"/>
    <w:rsid w:val="001148A4"/>
    <w:rsid w:val="00114B84"/>
    <w:rsid w:val="00122175"/>
    <w:rsid w:val="00124BAF"/>
    <w:rsid w:val="00125EFD"/>
    <w:rsid w:val="00127080"/>
    <w:rsid w:val="001279D4"/>
    <w:rsid w:val="001330E8"/>
    <w:rsid w:val="00134025"/>
    <w:rsid w:val="0013590E"/>
    <w:rsid w:val="00140055"/>
    <w:rsid w:val="00140EE0"/>
    <w:rsid w:val="00141296"/>
    <w:rsid w:val="0014148F"/>
    <w:rsid w:val="00143E0D"/>
    <w:rsid w:val="00144A4E"/>
    <w:rsid w:val="0015078C"/>
    <w:rsid w:val="001508C6"/>
    <w:rsid w:val="00153401"/>
    <w:rsid w:val="001544BF"/>
    <w:rsid w:val="00154583"/>
    <w:rsid w:val="00155962"/>
    <w:rsid w:val="00156E01"/>
    <w:rsid w:val="00162157"/>
    <w:rsid w:val="001650CD"/>
    <w:rsid w:val="00165F35"/>
    <w:rsid w:val="001679D0"/>
    <w:rsid w:val="00167EBA"/>
    <w:rsid w:val="00167EBF"/>
    <w:rsid w:val="00170706"/>
    <w:rsid w:val="001722F0"/>
    <w:rsid w:val="0017387E"/>
    <w:rsid w:val="001829A0"/>
    <w:rsid w:val="0018661D"/>
    <w:rsid w:val="001871EF"/>
    <w:rsid w:val="001873CA"/>
    <w:rsid w:val="00192A42"/>
    <w:rsid w:val="00194B20"/>
    <w:rsid w:val="001969A7"/>
    <w:rsid w:val="00196CE1"/>
    <w:rsid w:val="0019796E"/>
    <w:rsid w:val="001A11C1"/>
    <w:rsid w:val="001A277E"/>
    <w:rsid w:val="001A385A"/>
    <w:rsid w:val="001B00A0"/>
    <w:rsid w:val="001B109E"/>
    <w:rsid w:val="001B174F"/>
    <w:rsid w:val="001B5042"/>
    <w:rsid w:val="001C2364"/>
    <w:rsid w:val="001C43A4"/>
    <w:rsid w:val="001C6F07"/>
    <w:rsid w:val="001D1246"/>
    <w:rsid w:val="001D12DC"/>
    <w:rsid w:val="001D27F9"/>
    <w:rsid w:val="001D289A"/>
    <w:rsid w:val="001D4096"/>
    <w:rsid w:val="001D6221"/>
    <w:rsid w:val="001E1B00"/>
    <w:rsid w:val="001E27CD"/>
    <w:rsid w:val="001E4FCC"/>
    <w:rsid w:val="001E71EE"/>
    <w:rsid w:val="001F2E97"/>
    <w:rsid w:val="001F30F9"/>
    <w:rsid w:val="001F4629"/>
    <w:rsid w:val="001F4C2F"/>
    <w:rsid w:val="001F7BC1"/>
    <w:rsid w:val="00200007"/>
    <w:rsid w:val="00200ED0"/>
    <w:rsid w:val="002076BE"/>
    <w:rsid w:val="00207D93"/>
    <w:rsid w:val="00211E09"/>
    <w:rsid w:val="00212AEC"/>
    <w:rsid w:val="002135DD"/>
    <w:rsid w:val="00220AD7"/>
    <w:rsid w:val="0022295D"/>
    <w:rsid w:val="00225C38"/>
    <w:rsid w:val="00226FF1"/>
    <w:rsid w:val="0023150A"/>
    <w:rsid w:val="00233367"/>
    <w:rsid w:val="00233926"/>
    <w:rsid w:val="00233C5A"/>
    <w:rsid w:val="002364D8"/>
    <w:rsid w:val="00237EA0"/>
    <w:rsid w:val="00241E3F"/>
    <w:rsid w:val="00243C61"/>
    <w:rsid w:val="00246179"/>
    <w:rsid w:val="00251214"/>
    <w:rsid w:val="00251D2D"/>
    <w:rsid w:val="00253D4C"/>
    <w:rsid w:val="00255355"/>
    <w:rsid w:val="002576D4"/>
    <w:rsid w:val="00257E06"/>
    <w:rsid w:val="00260261"/>
    <w:rsid w:val="0026248D"/>
    <w:rsid w:val="00262ADB"/>
    <w:rsid w:val="00273396"/>
    <w:rsid w:val="00274F95"/>
    <w:rsid w:val="00281580"/>
    <w:rsid w:val="00282F62"/>
    <w:rsid w:val="00284E93"/>
    <w:rsid w:val="00285A8A"/>
    <w:rsid w:val="00286052"/>
    <w:rsid w:val="00291A1E"/>
    <w:rsid w:val="00292283"/>
    <w:rsid w:val="00293DDF"/>
    <w:rsid w:val="002941BC"/>
    <w:rsid w:val="002A3D97"/>
    <w:rsid w:val="002A5077"/>
    <w:rsid w:val="002A7393"/>
    <w:rsid w:val="002A77F9"/>
    <w:rsid w:val="002B2B84"/>
    <w:rsid w:val="002B4194"/>
    <w:rsid w:val="002B6052"/>
    <w:rsid w:val="002B6DA2"/>
    <w:rsid w:val="002C73F3"/>
    <w:rsid w:val="002C7444"/>
    <w:rsid w:val="002D29B6"/>
    <w:rsid w:val="002D3036"/>
    <w:rsid w:val="002D56B1"/>
    <w:rsid w:val="002D6CE8"/>
    <w:rsid w:val="002D7B8F"/>
    <w:rsid w:val="002E1E9C"/>
    <w:rsid w:val="002E1FE8"/>
    <w:rsid w:val="002E2C26"/>
    <w:rsid w:val="002E33A0"/>
    <w:rsid w:val="002E4EBD"/>
    <w:rsid w:val="002E527C"/>
    <w:rsid w:val="002F15EE"/>
    <w:rsid w:val="002F34C7"/>
    <w:rsid w:val="002F5586"/>
    <w:rsid w:val="002F7B6E"/>
    <w:rsid w:val="00300E13"/>
    <w:rsid w:val="00303455"/>
    <w:rsid w:val="00304C45"/>
    <w:rsid w:val="003050D9"/>
    <w:rsid w:val="00321451"/>
    <w:rsid w:val="00325736"/>
    <w:rsid w:val="00325CC0"/>
    <w:rsid w:val="003267A8"/>
    <w:rsid w:val="00326EC3"/>
    <w:rsid w:val="003309C0"/>
    <w:rsid w:val="00332A4C"/>
    <w:rsid w:val="00332B6D"/>
    <w:rsid w:val="00334098"/>
    <w:rsid w:val="00336C51"/>
    <w:rsid w:val="003403C6"/>
    <w:rsid w:val="00340917"/>
    <w:rsid w:val="0034473E"/>
    <w:rsid w:val="003468E4"/>
    <w:rsid w:val="00346FBB"/>
    <w:rsid w:val="00350881"/>
    <w:rsid w:val="003619F4"/>
    <w:rsid w:val="00361CA8"/>
    <w:rsid w:val="00361F87"/>
    <w:rsid w:val="003622EA"/>
    <w:rsid w:val="003623C6"/>
    <w:rsid w:val="0036478E"/>
    <w:rsid w:val="00365B46"/>
    <w:rsid w:val="00367C0C"/>
    <w:rsid w:val="00367D8B"/>
    <w:rsid w:val="003865EB"/>
    <w:rsid w:val="003870D5"/>
    <w:rsid w:val="00387E42"/>
    <w:rsid w:val="003913F9"/>
    <w:rsid w:val="00391885"/>
    <w:rsid w:val="00396FD1"/>
    <w:rsid w:val="00397C92"/>
    <w:rsid w:val="003A0381"/>
    <w:rsid w:val="003A276D"/>
    <w:rsid w:val="003A3419"/>
    <w:rsid w:val="003A5690"/>
    <w:rsid w:val="003A76FC"/>
    <w:rsid w:val="003A7CD5"/>
    <w:rsid w:val="003B1D88"/>
    <w:rsid w:val="003B45CD"/>
    <w:rsid w:val="003B4920"/>
    <w:rsid w:val="003B57A3"/>
    <w:rsid w:val="003B5BD0"/>
    <w:rsid w:val="003B5D89"/>
    <w:rsid w:val="003C189C"/>
    <w:rsid w:val="003C6913"/>
    <w:rsid w:val="003C757E"/>
    <w:rsid w:val="003D01D7"/>
    <w:rsid w:val="003D2413"/>
    <w:rsid w:val="003D2799"/>
    <w:rsid w:val="003D4105"/>
    <w:rsid w:val="003D5A1B"/>
    <w:rsid w:val="003D5D51"/>
    <w:rsid w:val="003D5FEB"/>
    <w:rsid w:val="003D7B95"/>
    <w:rsid w:val="003E0168"/>
    <w:rsid w:val="003E2572"/>
    <w:rsid w:val="003E3F60"/>
    <w:rsid w:val="003E4D2F"/>
    <w:rsid w:val="003F3FB7"/>
    <w:rsid w:val="003F5EA5"/>
    <w:rsid w:val="00401CD8"/>
    <w:rsid w:val="00402AC3"/>
    <w:rsid w:val="0040613A"/>
    <w:rsid w:val="00410506"/>
    <w:rsid w:val="00411EC9"/>
    <w:rsid w:val="00415B5D"/>
    <w:rsid w:val="0041617A"/>
    <w:rsid w:val="0041697D"/>
    <w:rsid w:val="00420A79"/>
    <w:rsid w:val="004249B7"/>
    <w:rsid w:val="00427704"/>
    <w:rsid w:val="004315DD"/>
    <w:rsid w:val="00437598"/>
    <w:rsid w:val="00444534"/>
    <w:rsid w:val="00456D6A"/>
    <w:rsid w:val="00466BDD"/>
    <w:rsid w:val="00467135"/>
    <w:rsid w:val="0047008A"/>
    <w:rsid w:val="00472DE5"/>
    <w:rsid w:val="00473DE9"/>
    <w:rsid w:val="0047453C"/>
    <w:rsid w:val="00475E96"/>
    <w:rsid w:val="00486D33"/>
    <w:rsid w:val="00487232"/>
    <w:rsid w:val="004873D8"/>
    <w:rsid w:val="00490F0D"/>
    <w:rsid w:val="00491B1B"/>
    <w:rsid w:val="00492E50"/>
    <w:rsid w:val="00495180"/>
    <w:rsid w:val="00495793"/>
    <w:rsid w:val="00497B47"/>
    <w:rsid w:val="004A0A91"/>
    <w:rsid w:val="004B0AC1"/>
    <w:rsid w:val="004B14DC"/>
    <w:rsid w:val="004B14E7"/>
    <w:rsid w:val="004B494C"/>
    <w:rsid w:val="004C0F7C"/>
    <w:rsid w:val="004C122A"/>
    <w:rsid w:val="004C294D"/>
    <w:rsid w:val="004C7536"/>
    <w:rsid w:val="004C7CA1"/>
    <w:rsid w:val="004D0F7B"/>
    <w:rsid w:val="004D1341"/>
    <w:rsid w:val="004D1FDB"/>
    <w:rsid w:val="004D5E37"/>
    <w:rsid w:val="004E2F40"/>
    <w:rsid w:val="004E4899"/>
    <w:rsid w:val="004E539D"/>
    <w:rsid w:val="004E555D"/>
    <w:rsid w:val="004E6086"/>
    <w:rsid w:val="004F04AF"/>
    <w:rsid w:val="004F0E84"/>
    <w:rsid w:val="004F399E"/>
    <w:rsid w:val="004F3C10"/>
    <w:rsid w:val="004F450F"/>
    <w:rsid w:val="004F51EE"/>
    <w:rsid w:val="004F6588"/>
    <w:rsid w:val="004F68D6"/>
    <w:rsid w:val="004F709E"/>
    <w:rsid w:val="0050607D"/>
    <w:rsid w:val="005107A8"/>
    <w:rsid w:val="00510AD3"/>
    <w:rsid w:val="00512789"/>
    <w:rsid w:val="00513D03"/>
    <w:rsid w:val="0051442B"/>
    <w:rsid w:val="00515604"/>
    <w:rsid w:val="00521284"/>
    <w:rsid w:val="0052225D"/>
    <w:rsid w:val="0052348E"/>
    <w:rsid w:val="00524054"/>
    <w:rsid w:val="00525B53"/>
    <w:rsid w:val="00526FF5"/>
    <w:rsid w:val="00527554"/>
    <w:rsid w:val="00531A6B"/>
    <w:rsid w:val="005373E6"/>
    <w:rsid w:val="0053778E"/>
    <w:rsid w:val="0054139A"/>
    <w:rsid w:val="00542197"/>
    <w:rsid w:val="00543F00"/>
    <w:rsid w:val="00546350"/>
    <w:rsid w:val="005463D5"/>
    <w:rsid w:val="00551A51"/>
    <w:rsid w:val="00552FF0"/>
    <w:rsid w:val="005564F2"/>
    <w:rsid w:val="00561852"/>
    <w:rsid w:val="00561923"/>
    <w:rsid w:val="0057307E"/>
    <w:rsid w:val="00575365"/>
    <w:rsid w:val="00581817"/>
    <w:rsid w:val="0058470A"/>
    <w:rsid w:val="00585B69"/>
    <w:rsid w:val="00586E1D"/>
    <w:rsid w:val="0059037E"/>
    <w:rsid w:val="00591F52"/>
    <w:rsid w:val="00592388"/>
    <w:rsid w:val="00592D36"/>
    <w:rsid w:val="00593A54"/>
    <w:rsid w:val="00595B09"/>
    <w:rsid w:val="00595B65"/>
    <w:rsid w:val="005A2BEC"/>
    <w:rsid w:val="005A446D"/>
    <w:rsid w:val="005A4A36"/>
    <w:rsid w:val="005A5440"/>
    <w:rsid w:val="005A5D4C"/>
    <w:rsid w:val="005B0C52"/>
    <w:rsid w:val="005B6398"/>
    <w:rsid w:val="005C0A03"/>
    <w:rsid w:val="005C1CA1"/>
    <w:rsid w:val="005C26C5"/>
    <w:rsid w:val="005C5050"/>
    <w:rsid w:val="005C546E"/>
    <w:rsid w:val="005C59E4"/>
    <w:rsid w:val="005C5F37"/>
    <w:rsid w:val="005C760A"/>
    <w:rsid w:val="005C7E8D"/>
    <w:rsid w:val="005D01C8"/>
    <w:rsid w:val="005D034E"/>
    <w:rsid w:val="005D192E"/>
    <w:rsid w:val="005D30F4"/>
    <w:rsid w:val="005D4B11"/>
    <w:rsid w:val="005D4F70"/>
    <w:rsid w:val="005D6AAE"/>
    <w:rsid w:val="005E1ADE"/>
    <w:rsid w:val="005F03E5"/>
    <w:rsid w:val="005F06B3"/>
    <w:rsid w:val="005F0918"/>
    <w:rsid w:val="005F1436"/>
    <w:rsid w:val="005F518D"/>
    <w:rsid w:val="005F7543"/>
    <w:rsid w:val="00600233"/>
    <w:rsid w:val="00600EB3"/>
    <w:rsid w:val="00601051"/>
    <w:rsid w:val="00605489"/>
    <w:rsid w:val="00606F34"/>
    <w:rsid w:val="00612BB1"/>
    <w:rsid w:val="00613F10"/>
    <w:rsid w:val="00616F8F"/>
    <w:rsid w:val="00617446"/>
    <w:rsid w:val="00617615"/>
    <w:rsid w:val="006176DA"/>
    <w:rsid w:val="00620C61"/>
    <w:rsid w:val="00621F11"/>
    <w:rsid w:val="00622571"/>
    <w:rsid w:val="00624A21"/>
    <w:rsid w:val="00625230"/>
    <w:rsid w:val="0062757E"/>
    <w:rsid w:val="00627D0C"/>
    <w:rsid w:val="00632620"/>
    <w:rsid w:val="00634E75"/>
    <w:rsid w:val="006405DA"/>
    <w:rsid w:val="00641CE3"/>
    <w:rsid w:val="00642F97"/>
    <w:rsid w:val="00645D9F"/>
    <w:rsid w:val="00645F4A"/>
    <w:rsid w:val="00646C66"/>
    <w:rsid w:val="006504EF"/>
    <w:rsid w:val="00650C4B"/>
    <w:rsid w:val="00651114"/>
    <w:rsid w:val="00662F8A"/>
    <w:rsid w:val="00663534"/>
    <w:rsid w:val="00665C4C"/>
    <w:rsid w:val="00667BDA"/>
    <w:rsid w:val="006701F6"/>
    <w:rsid w:val="00670243"/>
    <w:rsid w:val="006710D3"/>
    <w:rsid w:val="006715D9"/>
    <w:rsid w:val="00671BB4"/>
    <w:rsid w:val="0067777E"/>
    <w:rsid w:val="00681163"/>
    <w:rsid w:val="00681C9F"/>
    <w:rsid w:val="00683648"/>
    <w:rsid w:val="00687D2A"/>
    <w:rsid w:val="0069039F"/>
    <w:rsid w:val="006951D6"/>
    <w:rsid w:val="00696F04"/>
    <w:rsid w:val="006A1829"/>
    <w:rsid w:val="006A442F"/>
    <w:rsid w:val="006B1ABA"/>
    <w:rsid w:val="006B5DE2"/>
    <w:rsid w:val="006C46DB"/>
    <w:rsid w:val="006C5B77"/>
    <w:rsid w:val="006C5CE7"/>
    <w:rsid w:val="006D0D9B"/>
    <w:rsid w:val="006D691B"/>
    <w:rsid w:val="006D6F80"/>
    <w:rsid w:val="006D73C9"/>
    <w:rsid w:val="006D782A"/>
    <w:rsid w:val="006E0109"/>
    <w:rsid w:val="006E4862"/>
    <w:rsid w:val="006E606F"/>
    <w:rsid w:val="006F049A"/>
    <w:rsid w:val="006F1B89"/>
    <w:rsid w:val="006F393A"/>
    <w:rsid w:val="006F4900"/>
    <w:rsid w:val="006F4BFE"/>
    <w:rsid w:val="006F711A"/>
    <w:rsid w:val="006F7819"/>
    <w:rsid w:val="00700C48"/>
    <w:rsid w:val="007038B8"/>
    <w:rsid w:val="007046C2"/>
    <w:rsid w:val="00705230"/>
    <w:rsid w:val="00705D6F"/>
    <w:rsid w:val="00706A50"/>
    <w:rsid w:val="00707551"/>
    <w:rsid w:val="007145FA"/>
    <w:rsid w:val="00716A71"/>
    <w:rsid w:val="00720967"/>
    <w:rsid w:val="00720BA1"/>
    <w:rsid w:val="00721F3E"/>
    <w:rsid w:val="00722469"/>
    <w:rsid w:val="0072694C"/>
    <w:rsid w:val="007312FD"/>
    <w:rsid w:val="0073154E"/>
    <w:rsid w:val="00732C01"/>
    <w:rsid w:val="007343DA"/>
    <w:rsid w:val="00734ED7"/>
    <w:rsid w:val="00737286"/>
    <w:rsid w:val="00737314"/>
    <w:rsid w:val="00741993"/>
    <w:rsid w:val="0074250D"/>
    <w:rsid w:val="00744D66"/>
    <w:rsid w:val="00750146"/>
    <w:rsid w:val="00751CAD"/>
    <w:rsid w:val="007527FA"/>
    <w:rsid w:val="00752AC1"/>
    <w:rsid w:val="0075435A"/>
    <w:rsid w:val="00754EF2"/>
    <w:rsid w:val="00755690"/>
    <w:rsid w:val="0076002B"/>
    <w:rsid w:val="007611D2"/>
    <w:rsid w:val="00767E2E"/>
    <w:rsid w:val="00770C26"/>
    <w:rsid w:val="00772D0C"/>
    <w:rsid w:val="00774804"/>
    <w:rsid w:val="00776952"/>
    <w:rsid w:val="00780143"/>
    <w:rsid w:val="0078059D"/>
    <w:rsid w:val="00780C34"/>
    <w:rsid w:val="00781C46"/>
    <w:rsid w:val="0078599F"/>
    <w:rsid w:val="0078752B"/>
    <w:rsid w:val="00791180"/>
    <w:rsid w:val="00793E6A"/>
    <w:rsid w:val="00794F29"/>
    <w:rsid w:val="00795DD7"/>
    <w:rsid w:val="007A0E0F"/>
    <w:rsid w:val="007A26AC"/>
    <w:rsid w:val="007A3B62"/>
    <w:rsid w:val="007A42D0"/>
    <w:rsid w:val="007A55D4"/>
    <w:rsid w:val="007B0F1F"/>
    <w:rsid w:val="007C15B0"/>
    <w:rsid w:val="007C1E91"/>
    <w:rsid w:val="007C5037"/>
    <w:rsid w:val="007C7A9A"/>
    <w:rsid w:val="007C7E5B"/>
    <w:rsid w:val="007D08AA"/>
    <w:rsid w:val="007D10C1"/>
    <w:rsid w:val="007D1493"/>
    <w:rsid w:val="007D209D"/>
    <w:rsid w:val="007D2BEB"/>
    <w:rsid w:val="007D3578"/>
    <w:rsid w:val="007E1EF4"/>
    <w:rsid w:val="007E21D6"/>
    <w:rsid w:val="007E45C3"/>
    <w:rsid w:val="007E59DA"/>
    <w:rsid w:val="007E7561"/>
    <w:rsid w:val="007E7E54"/>
    <w:rsid w:val="007F17C7"/>
    <w:rsid w:val="00804540"/>
    <w:rsid w:val="008049D4"/>
    <w:rsid w:val="008059A0"/>
    <w:rsid w:val="00807553"/>
    <w:rsid w:val="00811EFF"/>
    <w:rsid w:val="008152CD"/>
    <w:rsid w:val="00815A26"/>
    <w:rsid w:val="008161F5"/>
    <w:rsid w:val="00821336"/>
    <w:rsid w:val="00822873"/>
    <w:rsid w:val="00824BD3"/>
    <w:rsid w:val="008253BF"/>
    <w:rsid w:val="008266B2"/>
    <w:rsid w:val="00827A78"/>
    <w:rsid w:val="008326F3"/>
    <w:rsid w:val="008332ED"/>
    <w:rsid w:val="00835CF4"/>
    <w:rsid w:val="008376AA"/>
    <w:rsid w:val="008421DE"/>
    <w:rsid w:val="00845BF7"/>
    <w:rsid w:val="00847EC5"/>
    <w:rsid w:val="00853D14"/>
    <w:rsid w:val="0085673D"/>
    <w:rsid w:val="008616BB"/>
    <w:rsid w:val="008642F1"/>
    <w:rsid w:val="008671E7"/>
    <w:rsid w:val="0086739A"/>
    <w:rsid w:val="00870056"/>
    <w:rsid w:val="00872A6D"/>
    <w:rsid w:val="00873453"/>
    <w:rsid w:val="008748E0"/>
    <w:rsid w:val="00877373"/>
    <w:rsid w:val="008830D3"/>
    <w:rsid w:val="00883223"/>
    <w:rsid w:val="00883C65"/>
    <w:rsid w:val="00885636"/>
    <w:rsid w:val="008857D1"/>
    <w:rsid w:val="00886238"/>
    <w:rsid w:val="00886D4E"/>
    <w:rsid w:val="00890D16"/>
    <w:rsid w:val="00892A5A"/>
    <w:rsid w:val="008A1274"/>
    <w:rsid w:val="008A448A"/>
    <w:rsid w:val="008A7DA2"/>
    <w:rsid w:val="008B2210"/>
    <w:rsid w:val="008B2601"/>
    <w:rsid w:val="008B4ECB"/>
    <w:rsid w:val="008B61C2"/>
    <w:rsid w:val="008C0A1D"/>
    <w:rsid w:val="008C15AD"/>
    <w:rsid w:val="008C4F83"/>
    <w:rsid w:val="008C79B4"/>
    <w:rsid w:val="008D0AEE"/>
    <w:rsid w:val="008D21A1"/>
    <w:rsid w:val="008D247B"/>
    <w:rsid w:val="008E0A3A"/>
    <w:rsid w:val="008E0CC0"/>
    <w:rsid w:val="008E45CC"/>
    <w:rsid w:val="008E48E4"/>
    <w:rsid w:val="008E5C05"/>
    <w:rsid w:val="008E74AD"/>
    <w:rsid w:val="008F2804"/>
    <w:rsid w:val="008F739C"/>
    <w:rsid w:val="0090204B"/>
    <w:rsid w:val="00907C26"/>
    <w:rsid w:val="00910141"/>
    <w:rsid w:val="0091300E"/>
    <w:rsid w:val="00916B9B"/>
    <w:rsid w:val="00916F80"/>
    <w:rsid w:val="00917A3E"/>
    <w:rsid w:val="00921F4F"/>
    <w:rsid w:val="00922C8F"/>
    <w:rsid w:val="009244DA"/>
    <w:rsid w:val="0092456F"/>
    <w:rsid w:val="009248C2"/>
    <w:rsid w:val="00924A31"/>
    <w:rsid w:val="00925274"/>
    <w:rsid w:val="00925CDF"/>
    <w:rsid w:val="00925E3A"/>
    <w:rsid w:val="0092636F"/>
    <w:rsid w:val="00926733"/>
    <w:rsid w:val="0092763D"/>
    <w:rsid w:val="00927B9A"/>
    <w:rsid w:val="00930505"/>
    <w:rsid w:val="00932EBE"/>
    <w:rsid w:val="0093315F"/>
    <w:rsid w:val="009341FC"/>
    <w:rsid w:val="0094577B"/>
    <w:rsid w:val="00945912"/>
    <w:rsid w:val="00945E1E"/>
    <w:rsid w:val="00946CCD"/>
    <w:rsid w:val="00947A86"/>
    <w:rsid w:val="00950F72"/>
    <w:rsid w:val="00952569"/>
    <w:rsid w:val="0095340C"/>
    <w:rsid w:val="00956FC2"/>
    <w:rsid w:val="0095726F"/>
    <w:rsid w:val="00961404"/>
    <w:rsid w:val="009621E3"/>
    <w:rsid w:val="00962436"/>
    <w:rsid w:val="00964CF0"/>
    <w:rsid w:val="009672A1"/>
    <w:rsid w:val="00970F64"/>
    <w:rsid w:val="00977246"/>
    <w:rsid w:val="00980DF7"/>
    <w:rsid w:val="00981333"/>
    <w:rsid w:val="009813EF"/>
    <w:rsid w:val="00982768"/>
    <w:rsid w:val="00984425"/>
    <w:rsid w:val="00987564"/>
    <w:rsid w:val="00993C13"/>
    <w:rsid w:val="0099490F"/>
    <w:rsid w:val="00997221"/>
    <w:rsid w:val="00997A0A"/>
    <w:rsid w:val="009A0584"/>
    <w:rsid w:val="009A145A"/>
    <w:rsid w:val="009A26D2"/>
    <w:rsid w:val="009A2A51"/>
    <w:rsid w:val="009A3F92"/>
    <w:rsid w:val="009C02BD"/>
    <w:rsid w:val="009C073A"/>
    <w:rsid w:val="009C1923"/>
    <w:rsid w:val="009C19EF"/>
    <w:rsid w:val="009C4731"/>
    <w:rsid w:val="009C5784"/>
    <w:rsid w:val="009D2F23"/>
    <w:rsid w:val="009D395D"/>
    <w:rsid w:val="009D4E5A"/>
    <w:rsid w:val="009E16C5"/>
    <w:rsid w:val="009E2AB4"/>
    <w:rsid w:val="009E3F1B"/>
    <w:rsid w:val="009E4E97"/>
    <w:rsid w:val="009E54DD"/>
    <w:rsid w:val="009E616F"/>
    <w:rsid w:val="009F5007"/>
    <w:rsid w:val="009F74FD"/>
    <w:rsid w:val="00A00B3A"/>
    <w:rsid w:val="00A00D40"/>
    <w:rsid w:val="00A03118"/>
    <w:rsid w:val="00A03EB0"/>
    <w:rsid w:val="00A0728B"/>
    <w:rsid w:val="00A118A4"/>
    <w:rsid w:val="00A154D6"/>
    <w:rsid w:val="00A2139A"/>
    <w:rsid w:val="00A27938"/>
    <w:rsid w:val="00A31788"/>
    <w:rsid w:val="00A32244"/>
    <w:rsid w:val="00A35173"/>
    <w:rsid w:val="00A355AB"/>
    <w:rsid w:val="00A35783"/>
    <w:rsid w:val="00A36126"/>
    <w:rsid w:val="00A3727B"/>
    <w:rsid w:val="00A41608"/>
    <w:rsid w:val="00A45DAC"/>
    <w:rsid w:val="00A51527"/>
    <w:rsid w:val="00A51B5F"/>
    <w:rsid w:val="00A52CF7"/>
    <w:rsid w:val="00A53607"/>
    <w:rsid w:val="00A568C8"/>
    <w:rsid w:val="00A5780E"/>
    <w:rsid w:val="00A57C3C"/>
    <w:rsid w:val="00A62F21"/>
    <w:rsid w:val="00A6531E"/>
    <w:rsid w:val="00A655AB"/>
    <w:rsid w:val="00A71F12"/>
    <w:rsid w:val="00A72463"/>
    <w:rsid w:val="00A7352A"/>
    <w:rsid w:val="00A76153"/>
    <w:rsid w:val="00A80A32"/>
    <w:rsid w:val="00A843F4"/>
    <w:rsid w:val="00A859DC"/>
    <w:rsid w:val="00A86B92"/>
    <w:rsid w:val="00A90106"/>
    <w:rsid w:val="00A911FC"/>
    <w:rsid w:val="00A91336"/>
    <w:rsid w:val="00A95BF3"/>
    <w:rsid w:val="00A96EF4"/>
    <w:rsid w:val="00AA1221"/>
    <w:rsid w:val="00AA1BCD"/>
    <w:rsid w:val="00AA30C1"/>
    <w:rsid w:val="00AA3146"/>
    <w:rsid w:val="00AA695E"/>
    <w:rsid w:val="00AA6ED9"/>
    <w:rsid w:val="00AA7128"/>
    <w:rsid w:val="00AA73CE"/>
    <w:rsid w:val="00AB0819"/>
    <w:rsid w:val="00AB57D8"/>
    <w:rsid w:val="00AB62D2"/>
    <w:rsid w:val="00AB7076"/>
    <w:rsid w:val="00AC0171"/>
    <w:rsid w:val="00AC01B7"/>
    <w:rsid w:val="00AC09C1"/>
    <w:rsid w:val="00AC2034"/>
    <w:rsid w:val="00AC2484"/>
    <w:rsid w:val="00AC3457"/>
    <w:rsid w:val="00AC497D"/>
    <w:rsid w:val="00AC4F40"/>
    <w:rsid w:val="00AC5535"/>
    <w:rsid w:val="00AD032F"/>
    <w:rsid w:val="00AD1864"/>
    <w:rsid w:val="00AD3696"/>
    <w:rsid w:val="00AD4C8D"/>
    <w:rsid w:val="00AD668B"/>
    <w:rsid w:val="00AE0E46"/>
    <w:rsid w:val="00AF0667"/>
    <w:rsid w:val="00AF64D1"/>
    <w:rsid w:val="00AF712A"/>
    <w:rsid w:val="00AF7C6C"/>
    <w:rsid w:val="00B0226B"/>
    <w:rsid w:val="00B02FA6"/>
    <w:rsid w:val="00B07711"/>
    <w:rsid w:val="00B100E7"/>
    <w:rsid w:val="00B102C1"/>
    <w:rsid w:val="00B12ED2"/>
    <w:rsid w:val="00B1707B"/>
    <w:rsid w:val="00B178C4"/>
    <w:rsid w:val="00B23503"/>
    <w:rsid w:val="00B25432"/>
    <w:rsid w:val="00B254D8"/>
    <w:rsid w:val="00B256D9"/>
    <w:rsid w:val="00B27217"/>
    <w:rsid w:val="00B30E51"/>
    <w:rsid w:val="00B32409"/>
    <w:rsid w:val="00B342A4"/>
    <w:rsid w:val="00B34E32"/>
    <w:rsid w:val="00B41DB8"/>
    <w:rsid w:val="00B45193"/>
    <w:rsid w:val="00B53B33"/>
    <w:rsid w:val="00B53C4A"/>
    <w:rsid w:val="00B55750"/>
    <w:rsid w:val="00B55ABC"/>
    <w:rsid w:val="00B56EBA"/>
    <w:rsid w:val="00B637EE"/>
    <w:rsid w:val="00B638BF"/>
    <w:rsid w:val="00B67D6F"/>
    <w:rsid w:val="00B7266E"/>
    <w:rsid w:val="00B765E1"/>
    <w:rsid w:val="00B77629"/>
    <w:rsid w:val="00B800C1"/>
    <w:rsid w:val="00B817FC"/>
    <w:rsid w:val="00B820CF"/>
    <w:rsid w:val="00B8436E"/>
    <w:rsid w:val="00B85642"/>
    <w:rsid w:val="00B87FBA"/>
    <w:rsid w:val="00B904D0"/>
    <w:rsid w:val="00B93E76"/>
    <w:rsid w:val="00B97F67"/>
    <w:rsid w:val="00BA1B2B"/>
    <w:rsid w:val="00BA1FE5"/>
    <w:rsid w:val="00BA22FB"/>
    <w:rsid w:val="00BA35FC"/>
    <w:rsid w:val="00BA4236"/>
    <w:rsid w:val="00BA6C62"/>
    <w:rsid w:val="00BB220A"/>
    <w:rsid w:val="00BB4D8C"/>
    <w:rsid w:val="00BC19B4"/>
    <w:rsid w:val="00BC2D2B"/>
    <w:rsid w:val="00BC2D6B"/>
    <w:rsid w:val="00BC31E5"/>
    <w:rsid w:val="00BC47D2"/>
    <w:rsid w:val="00BD0828"/>
    <w:rsid w:val="00BD1926"/>
    <w:rsid w:val="00BD2787"/>
    <w:rsid w:val="00BD2FA8"/>
    <w:rsid w:val="00BD69B7"/>
    <w:rsid w:val="00BD7A63"/>
    <w:rsid w:val="00BE0A36"/>
    <w:rsid w:val="00BE3249"/>
    <w:rsid w:val="00BE381C"/>
    <w:rsid w:val="00BE3943"/>
    <w:rsid w:val="00BE6759"/>
    <w:rsid w:val="00BE6A00"/>
    <w:rsid w:val="00BE78D7"/>
    <w:rsid w:val="00BF1325"/>
    <w:rsid w:val="00BF2BC0"/>
    <w:rsid w:val="00C00C2E"/>
    <w:rsid w:val="00C02132"/>
    <w:rsid w:val="00C04DE7"/>
    <w:rsid w:val="00C10292"/>
    <w:rsid w:val="00C10D17"/>
    <w:rsid w:val="00C20E22"/>
    <w:rsid w:val="00C2255E"/>
    <w:rsid w:val="00C23A61"/>
    <w:rsid w:val="00C23D54"/>
    <w:rsid w:val="00C26C0A"/>
    <w:rsid w:val="00C27D55"/>
    <w:rsid w:val="00C3072B"/>
    <w:rsid w:val="00C31D3C"/>
    <w:rsid w:val="00C3439F"/>
    <w:rsid w:val="00C34B3F"/>
    <w:rsid w:val="00C34BF6"/>
    <w:rsid w:val="00C43353"/>
    <w:rsid w:val="00C447F0"/>
    <w:rsid w:val="00C461CA"/>
    <w:rsid w:val="00C4663F"/>
    <w:rsid w:val="00C47445"/>
    <w:rsid w:val="00C5008A"/>
    <w:rsid w:val="00C62FA9"/>
    <w:rsid w:val="00C63051"/>
    <w:rsid w:val="00C67297"/>
    <w:rsid w:val="00C674AC"/>
    <w:rsid w:val="00C677C3"/>
    <w:rsid w:val="00C7401C"/>
    <w:rsid w:val="00C76315"/>
    <w:rsid w:val="00C802C4"/>
    <w:rsid w:val="00C82A41"/>
    <w:rsid w:val="00C83DDF"/>
    <w:rsid w:val="00C86666"/>
    <w:rsid w:val="00C87C6C"/>
    <w:rsid w:val="00C93257"/>
    <w:rsid w:val="00C93F6D"/>
    <w:rsid w:val="00C94030"/>
    <w:rsid w:val="00C9538B"/>
    <w:rsid w:val="00C95A43"/>
    <w:rsid w:val="00C96303"/>
    <w:rsid w:val="00CA4B35"/>
    <w:rsid w:val="00CA5417"/>
    <w:rsid w:val="00CA7D72"/>
    <w:rsid w:val="00CB056B"/>
    <w:rsid w:val="00CB05CF"/>
    <w:rsid w:val="00CB38E0"/>
    <w:rsid w:val="00CC1C95"/>
    <w:rsid w:val="00CC33C2"/>
    <w:rsid w:val="00CC6258"/>
    <w:rsid w:val="00CD1D6A"/>
    <w:rsid w:val="00CD234C"/>
    <w:rsid w:val="00CD2C97"/>
    <w:rsid w:val="00CD3AA6"/>
    <w:rsid w:val="00CE2B56"/>
    <w:rsid w:val="00CF1E38"/>
    <w:rsid w:val="00CF6AC4"/>
    <w:rsid w:val="00D003E5"/>
    <w:rsid w:val="00D03C2B"/>
    <w:rsid w:val="00D06167"/>
    <w:rsid w:val="00D06B4F"/>
    <w:rsid w:val="00D0736C"/>
    <w:rsid w:val="00D073D4"/>
    <w:rsid w:val="00D10FA3"/>
    <w:rsid w:val="00D16682"/>
    <w:rsid w:val="00D16A4F"/>
    <w:rsid w:val="00D173E0"/>
    <w:rsid w:val="00D17C7A"/>
    <w:rsid w:val="00D20B50"/>
    <w:rsid w:val="00D213CA"/>
    <w:rsid w:val="00D23DAE"/>
    <w:rsid w:val="00D25FA1"/>
    <w:rsid w:val="00D279C1"/>
    <w:rsid w:val="00D33707"/>
    <w:rsid w:val="00D3588C"/>
    <w:rsid w:val="00D36EBF"/>
    <w:rsid w:val="00D448CF"/>
    <w:rsid w:val="00D46DFC"/>
    <w:rsid w:val="00D477B7"/>
    <w:rsid w:val="00D56130"/>
    <w:rsid w:val="00D56336"/>
    <w:rsid w:val="00D5658F"/>
    <w:rsid w:val="00D572D6"/>
    <w:rsid w:val="00D60135"/>
    <w:rsid w:val="00D6304B"/>
    <w:rsid w:val="00D64A52"/>
    <w:rsid w:val="00D652D3"/>
    <w:rsid w:val="00D658E0"/>
    <w:rsid w:val="00D6670F"/>
    <w:rsid w:val="00D66DA3"/>
    <w:rsid w:val="00D71265"/>
    <w:rsid w:val="00D72641"/>
    <w:rsid w:val="00D72F2A"/>
    <w:rsid w:val="00D73281"/>
    <w:rsid w:val="00D748B2"/>
    <w:rsid w:val="00D81CB7"/>
    <w:rsid w:val="00D85001"/>
    <w:rsid w:val="00D85690"/>
    <w:rsid w:val="00D930BA"/>
    <w:rsid w:val="00D934E5"/>
    <w:rsid w:val="00D93D99"/>
    <w:rsid w:val="00D9743C"/>
    <w:rsid w:val="00DA0E4F"/>
    <w:rsid w:val="00DA6636"/>
    <w:rsid w:val="00DA686D"/>
    <w:rsid w:val="00DB2FF3"/>
    <w:rsid w:val="00DB3334"/>
    <w:rsid w:val="00DB443A"/>
    <w:rsid w:val="00DB516D"/>
    <w:rsid w:val="00DB6008"/>
    <w:rsid w:val="00DC0149"/>
    <w:rsid w:val="00DC1A06"/>
    <w:rsid w:val="00DC2C8E"/>
    <w:rsid w:val="00DC7B76"/>
    <w:rsid w:val="00DD3FEC"/>
    <w:rsid w:val="00DD5903"/>
    <w:rsid w:val="00DD6D65"/>
    <w:rsid w:val="00DE2A10"/>
    <w:rsid w:val="00DE2BDA"/>
    <w:rsid w:val="00DE7BBA"/>
    <w:rsid w:val="00DE7DC2"/>
    <w:rsid w:val="00DF0354"/>
    <w:rsid w:val="00DF0643"/>
    <w:rsid w:val="00DF082B"/>
    <w:rsid w:val="00DF0B5A"/>
    <w:rsid w:val="00DF1C04"/>
    <w:rsid w:val="00DF44F0"/>
    <w:rsid w:val="00DF58C7"/>
    <w:rsid w:val="00DF798B"/>
    <w:rsid w:val="00E01187"/>
    <w:rsid w:val="00E01202"/>
    <w:rsid w:val="00E056B7"/>
    <w:rsid w:val="00E05D4F"/>
    <w:rsid w:val="00E0775B"/>
    <w:rsid w:val="00E1367A"/>
    <w:rsid w:val="00E20904"/>
    <w:rsid w:val="00E23AF5"/>
    <w:rsid w:val="00E252C5"/>
    <w:rsid w:val="00E25757"/>
    <w:rsid w:val="00E303E9"/>
    <w:rsid w:val="00E33295"/>
    <w:rsid w:val="00E333F6"/>
    <w:rsid w:val="00E33740"/>
    <w:rsid w:val="00E3558A"/>
    <w:rsid w:val="00E37A0B"/>
    <w:rsid w:val="00E4130F"/>
    <w:rsid w:val="00E41D9C"/>
    <w:rsid w:val="00E44010"/>
    <w:rsid w:val="00E45D9F"/>
    <w:rsid w:val="00E4715A"/>
    <w:rsid w:val="00E53668"/>
    <w:rsid w:val="00E63519"/>
    <w:rsid w:val="00E63F28"/>
    <w:rsid w:val="00E67B25"/>
    <w:rsid w:val="00E72993"/>
    <w:rsid w:val="00E72C8B"/>
    <w:rsid w:val="00E77763"/>
    <w:rsid w:val="00E77FE5"/>
    <w:rsid w:val="00E81136"/>
    <w:rsid w:val="00E82348"/>
    <w:rsid w:val="00E91AAA"/>
    <w:rsid w:val="00E95DF4"/>
    <w:rsid w:val="00E9690B"/>
    <w:rsid w:val="00EA1DA7"/>
    <w:rsid w:val="00EA2438"/>
    <w:rsid w:val="00EA3CC0"/>
    <w:rsid w:val="00EA60DE"/>
    <w:rsid w:val="00EB2832"/>
    <w:rsid w:val="00EB5AC7"/>
    <w:rsid w:val="00EB5EE4"/>
    <w:rsid w:val="00EB6087"/>
    <w:rsid w:val="00EB65AE"/>
    <w:rsid w:val="00EC0588"/>
    <w:rsid w:val="00EC2E6B"/>
    <w:rsid w:val="00EC37AF"/>
    <w:rsid w:val="00EC3C34"/>
    <w:rsid w:val="00EC45F4"/>
    <w:rsid w:val="00EC7113"/>
    <w:rsid w:val="00EC77C0"/>
    <w:rsid w:val="00ED0D64"/>
    <w:rsid w:val="00ED0E20"/>
    <w:rsid w:val="00ED163C"/>
    <w:rsid w:val="00ED1E6E"/>
    <w:rsid w:val="00ED22FB"/>
    <w:rsid w:val="00ED24FA"/>
    <w:rsid w:val="00ED53F5"/>
    <w:rsid w:val="00ED5DFF"/>
    <w:rsid w:val="00ED7A76"/>
    <w:rsid w:val="00EE1B2D"/>
    <w:rsid w:val="00EE1DA4"/>
    <w:rsid w:val="00EE6717"/>
    <w:rsid w:val="00EE6E03"/>
    <w:rsid w:val="00EF69EB"/>
    <w:rsid w:val="00F00081"/>
    <w:rsid w:val="00F00B05"/>
    <w:rsid w:val="00F02938"/>
    <w:rsid w:val="00F0390D"/>
    <w:rsid w:val="00F06D91"/>
    <w:rsid w:val="00F12C95"/>
    <w:rsid w:val="00F1392F"/>
    <w:rsid w:val="00F13937"/>
    <w:rsid w:val="00F13BEB"/>
    <w:rsid w:val="00F143DE"/>
    <w:rsid w:val="00F15BE8"/>
    <w:rsid w:val="00F17676"/>
    <w:rsid w:val="00F21A73"/>
    <w:rsid w:val="00F225C1"/>
    <w:rsid w:val="00F23D46"/>
    <w:rsid w:val="00F2675F"/>
    <w:rsid w:val="00F26AB7"/>
    <w:rsid w:val="00F26E0E"/>
    <w:rsid w:val="00F30F41"/>
    <w:rsid w:val="00F317BB"/>
    <w:rsid w:val="00F343D4"/>
    <w:rsid w:val="00F35F0B"/>
    <w:rsid w:val="00F41230"/>
    <w:rsid w:val="00F42E8B"/>
    <w:rsid w:val="00F458EA"/>
    <w:rsid w:val="00F46DAC"/>
    <w:rsid w:val="00F526E8"/>
    <w:rsid w:val="00F53C34"/>
    <w:rsid w:val="00F53D35"/>
    <w:rsid w:val="00F53F04"/>
    <w:rsid w:val="00F62508"/>
    <w:rsid w:val="00F65F7B"/>
    <w:rsid w:val="00F66565"/>
    <w:rsid w:val="00F674BA"/>
    <w:rsid w:val="00F70097"/>
    <w:rsid w:val="00F7421A"/>
    <w:rsid w:val="00F75E3D"/>
    <w:rsid w:val="00F80DCA"/>
    <w:rsid w:val="00F83324"/>
    <w:rsid w:val="00F91D27"/>
    <w:rsid w:val="00F92C50"/>
    <w:rsid w:val="00F93554"/>
    <w:rsid w:val="00F95BC8"/>
    <w:rsid w:val="00FA09C0"/>
    <w:rsid w:val="00FA2AF1"/>
    <w:rsid w:val="00FA372E"/>
    <w:rsid w:val="00FA5780"/>
    <w:rsid w:val="00FA63CD"/>
    <w:rsid w:val="00FA7654"/>
    <w:rsid w:val="00FB40E4"/>
    <w:rsid w:val="00FB4324"/>
    <w:rsid w:val="00FB4D7B"/>
    <w:rsid w:val="00FB6AA6"/>
    <w:rsid w:val="00FB7405"/>
    <w:rsid w:val="00FB7BE0"/>
    <w:rsid w:val="00FC012E"/>
    <w:rsid w:val="00FC13A1"/>
    <w:rsid w:val="00FC401F"/>
    <w:rsid w:val="00FC6336"/>
    <w:rsid w:val="00FD1AFC"/>
    <w:rsid w:val="00FD2654"/>
    <w:rsid w:val="00FD65F6"/>
    <w:rsid w:val="00FE3A92"/>
    <w:rsid w:val="00FE3CD3"/>
    <w:rsid w:val="00FF0B4F"/>
    <w:rsid w:val="00FF1657"/>
    <w:rsid w:val="00FF4C8B"/>
    <w:rsid w:val="00FF5572"/>
    <w:rsid w:val="00FF5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170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6A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unhideWhenUsed/>
    <w:qFormat/>
    <w:rsid w:val="00E823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A6"/>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FB6AA6"/>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FB6AA6"/>
    <w:rPr>
      <w:color w:val="0000FF"/>
      <w:u w:val="single"/>
    </w:rPr>
  </w:style>
  <w:style w:type="character" w:customStyle="1" w:styleId="highlight">
    <w:name w:val="highlight"/>
    <w:basedOn w:val="DefaultParagraphFont"/>
    <w:rsid w:val="00FB6AA6"/>
  </w:style>
  <w:style w:type="character" w:customStyle="1" w:styleId="ui-ncbitoggler-master-text">
    <w:name w:val="ui-ncbitoggler-master-text"/>
    <w:basedOn w:val="DefaultParagraphFont"/>
    <w:rsid w:val="00FB6AA6"/>
  </w:style>
  <w:style w:type="paragraph" w:styleId="NormalWeb">
    <w:name w:val="Normal (Web)"/>
    <w:basedOn w:val="Normal"/>
    <w:uiPriority w:val="99"/>
    <w:semiHidden/>
    <w:unhideWhenUsed/>
    <w:rsid w:val="00FB6A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A52C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3A"/>
    <w:rPr>
      <w:rFonts w:ascii="Tahoma" w:hAnsi="Tahoma" w:cs="Tahoma"/>
      <w:sz w:val="16"/>
      <w:szCs w:val="16"/>
    </w:rPr>
  </w:style>
  <w:style w:type="character" w:customStyle="1" w:styleId="Heading2Char">
    <w:name w:val="Heading 2 Char"/>
    <w:basedOn w:val="DefaultParagraphFont"/>
    <w:link w:val="Heading2"/>
    <w:uiPriority w:val="9"/>
    <w:rsid w:val="0017070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B516D"/>
    <w:rPr>
      <w:i/>
      <w:iCs/>
    </w:rPr>
  </w:style>
  <w:style w:type="character" w:styleId="CommentReference">
    <w:name w:val="annotation reference"/>
    <w:basedOn w:val="DefaultParagraphFont"/>
    <w:uiPriority w:val="99"/>
    <w:semiHidden/>
    <w:unhideWhenUsed/>
    <w:rsid w:val="00A3727B"/>
    <w:rPr>
      <w:sz w:val="16"/>
      <w:szCs w:val="16"/>
    </w:rPr>
  </w:style>
  <w:style w:type="paragraph" w:styleId="CommentText">
    <w:name w:val="annotation text"/>
    <w:basedOn w:val="Normal"/>
    <w:link w:val="CommentTextChar"/>
    <w:uiPriority w:val="99"/>
    <w:semiHidden/>
    <w:unhideWhenUsed/>
    <w:rsid w:val="00A3727B"/>
    <w:pPr>
      <w:spacing w:line="240" w:lineRule="auto"/>
    </w:pPr>
    <w:rPr>
      <w:sz w:val="20"/>
      <w:szCs w:val="20"/>
    </w:rPr>
  </w:style>
  <w:style w:type="character" w:customStyle="1" w:styleId="CommentTextChar">
    <w:name w:val="Comment Text Char"/>
    <w:basedOn w:val="DefaultParagraphFont"/>
    <w:link w:val="CommentText"/>
    <w:uiPriority w:val="99"/>
    <w:semiHidden/>
    <w:rsid w:val="00A3727B"/>
    <w:rPr>
      <w:sz w:val="20"/>
      <w:szCs w:val="20"/>
    </w:rPr>
  </w:style>
  <w:style w:type="paragraph" w:styleId="CommentSubject">
    <w:name w:val="annotation subject"/>
    <w:basedOn w:val="CommentText"/>
    <w:next w:val="CommentText"/>
    <w:link w:val="CommentSubjectChar"/>
    <w:uiPriority w:val="99"/>
    <w:semiHidden/>
    <w:unhideWhenUsed/>
    <w:rsid w:val="00A3727B"/>
    <w:rPr>
      <w:b/>
      <w:bCs/>
    </w:rPr>
  </w:style>
  <w:style w:type="character" w:customStyle="1" w:styleId="CommentSubjectChar">
    <w:name w:val="Comment Subject Char"/>
    <w:basedOn w:val="CommentTextChar"/>
    <w:link w:val="CommentSubject"/>
    <w:uiPriority w:val="99"/>
    <w:semiHidden/>
    <w:rsid w:val="00A3727B"/>
    <w:rPr>
      <w:b/>
      <w:bCs/>
      <w:sz w:val="20"/>
      <w:szCs w:val="20"/>
    </w:rPr>
  </w:style>
  <w:style w:type="paragraph" w:styleId="Header">
    <w:name w:val="header"/>
    <w:basedOn w:val="Normal"/>
    <w:link w:val="HeaderChar"/>
    <w:uiPriority w:val="99"/>
    <w:unhideWhenUsed/>
    <w:rsid w:val="00173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87E"/>
  </w:style>
  <w:style w:type="paragraph" w:styleId="Footer">
    <w:name w:val="footer"/>
    <w:basedOn w:val="Normal"/>
    <w:link w:val="FooterChar"/>
    <w:uiPriority w:val="99"/>
    <w:unhideWhenUsed/>
    <w:rsid w:val="00173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87E"/>
  </w:style>
  <w:style w:type="character" w:customStyle="1" w:styleId="UnresolvedMention1">
    <w:name w:val="Unresolved Mention1"/>
    <w:basedOn w:val="DefaultParagraphFont"/>
    <w:uiPriority w:val="99"/>
    <w:semiHidden/>
    <w:unhideWhenUsed/>
    <w:rsid w:val="00C23D54"/>
    <w:rPr>
      <w:color w:val="605E5C"/>
      <w:shd w:val="clear" w:color="auto" w:fill="E1DFDD"/>
    </w:rPr>
  </w:style>
  <w:style w:type="paragraph" w:styleId="Bibliography">
    <w:name w:val="Bibliography"/>
    <w:basedOn w:val="Normal"/>
    <w:next w:val="Normal"/>
    <w:uiPriority w:val="37"/>
    <w:unhideWhenUsed/>
    <w:rsid w:val="006A442F"/>
  </w:style>
  <w:style w:type="character" w:customStyle="1" w:styleId="Heading4Char">
    <w:name w:val="Heading 4 Char"/>
    <w:basedOn w:val="DefaultParagraphFont"/>
    <w:link w:val="Heading4"/>
    <w:uiPriority w:val="9"/>
    <w:rsid w:val="00E82348"/>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55750"/>
    <w:pPr>
      <w:spacing w:after="0" w:line="240" w:lineRule="auto"/>
    </w:pPr>
  </w:style>
  <w:style w:type="character" w:styleId="LineNumber">
    <w:name w:val="line number"/>
    <w:basedOn w:val="DefaultParagraphFont"/>
    <w:uiPriority w:val="99"/>
    <w:semiHidden/>
    <w:unhideWhenUsed/>
    <w:rsid w:val="0040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026">
      <w:bodyDiv w:val="1"/>
      <w:marLeft w:val="0"/>
      <w:marRight w:val="0"/>
      <w:marTop w:val="0"/>
      <w:marBottom w:val="0"/>
      <w:divBdr>
        <w:top w:val="none" w:sz="0" w:space="0" w:color="auto"/>
        <w:left w:val="none" w:sz="0" w:space="0" w:color="auto"/>
        <w:bottom w:val="none" w:sz="0" w:space="0" w:color="auto"/>
        <w:right w:val="none" w:sz="0" w:space="0" w:color="auto"/>
      </w:divBdr>
    </w:div>
    <w:div w:id="82387285">
      <w:bodyDiv w:val="1"/>
      <w:marLeft w:val="0"/>
      <w:marRight w:val="0"/>
      <w:marTop w:val="0"/>
      <w:marBottom w:val="0"/>
      <w:divBdr>
        <w:top w:val="none" w:sz="0" w:space="0" w:color="auto"/>
        <w:left w:val="none" w:sz="0" w:space="0" w:color="auto"/>
        <w:bottom w:val="none" w:sz="0" w:space="0" w:color="auto"/>
        <w:right w:val="none" w:sz="0" w:space="0" w:color="auto"/>
      </w:divBdr>
      <w:divsChild>
        <w:div w:id="374472901">
          <w:marLeft w:val="0"/>
          <w:marRight w:val="0"/>
          <w:marTop w:val="27"/>
          <w:marBottom w:val="27"/>
          <w:divBdr>
            <w:top w:val="none" w:sz="0" w:space="0" w:color="auto"/>
            <w:left w:val="none" w:sz="0" w:space="0" w:color="auto"/>
            <w:bottom w:val="none" w:sz="0" w:space="0" w:color="auto"/>
            <w:right w:val="none" w:sz="0" w:space="0" w:color="auto"/>
          </w:divBdr>
        </w:div>
      </w:divsChild>
    </w:div>
    <w:div w:id="333726920">
      <w:bodyDiv w:val="1"/>
      <w:marLeft w:val="0"/>
      <w:marRight w:val="0"/>
      <w:marTop w:val="0"/>
      <w:marBottom w:val="0"/>
      <w:divBdr>
        <w:top w:val="none" w:sz="0" w:space="0" w:color="auto"/>
        <w:left w:val="none" w:sz="0" w:space="0" w:color="auto"/>
        <w:bottom w:val="none" w:sz="0" w:space="0" w:color="auto"/>
        <w:right w:val="none" w:sz="0" w:space="0" w:color="auto"/>
      </w:divBdr>
    </w:div>
    <w:div w:id="432824331">
      <w:bodyDiv w:val="1"/>
      <w:marLeft w:val="0"/>
      <w:marRight w:val="0"/>
      <w:marTop w:val="0"/>
      <w:marBottom w:val="0"/>
      <w:divBdr>
        <w:top w:val="none" w:sz="0" w:space="0" w:color="auto"/>
        <w:left w:val="none" w:sz="0" w:space="0" w:color="auto"/>
        <w:bottom w:val="none" w:sz="0" w:space="0" w:color="auto"/>
        <w:right w:val="none" w:sz="0" w:space="0" w:color="auto"/>
      </w:divBdr>
    </w:div>
    <w:div w:id="438764126">
      <w:bodyDiv w:val="1"/>
      <w:marLeft w:val="0"/>
      <w:marRight w:val="0"/>
      <w:marTop w:val="0"/>
      <w:marBottom w:val="0"/>
      <w:divBdr>
        <w:top w:val="none" w:sz="0" w:space="0" w:color="auto"/>
        <w:left w:val="none" w:sz="0" w:space="0" w:color="auto"/>
        <w:bottom w:val="none" w:sz="0" w:space="0" w:color="auto"/>
        <w:right w:val="none" w:sz="0" w:space="0" w:color="auto"/>
      </w:divBdr>
    </w:div>
    <w:div w:id="462112569">
      <w:bodyDiv w:val="1"/>
      <w:marLeft w:val="0"/>
      <w:marRight w:val="0"/>
      <w:marTop w:val="0"/>
      <w:marBottom w:val="0"/>
      <w:divBdr>
        <w:top w:val="none" w:sz="0" w:space="0" w:color="auto"/>
        <w:left w:val="none" w:sz="0" w:space="0" w:color="auto"/>
        <w:bottom w:val="none" w:sz="0" w:space="0" w:color="auto"/>
        <w:right w:val="none" w:sz="0" w:space="0" w:color="auto"/>
      </w:divBdr>
      <w:divsChild>
        <w:div w:id="597762868">
          <w:marLeft w:val="0"/>
          <w:marRight w:val="0"/>
          <w:marTop w:val="0"/>
          <w:marBottom w:val="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
          </w:divsChild>
        </w:div>
        <w:div w:id="2113043110">
          <w:marLeft w:val="0"/>
          <w:marRight w:val="0"/>
          <w:marTop w:val="0"/>
          <w:marBottom w:val="0"/>
          <w:divBdr>
            <w:top w:val="none" w:sz="0" w:space="0" w:color="auto"/>
            <w:left w:val="none" w:sz="0" w:space="0" w:color="auto"/>
            <w:bottom w:val="none" w:sz="0" w:space="0" w:color="auto"/>
            <w:right w:val="none" w:sz="0" w:space="0" w:color="auto"/>
          </w:divBdr>
          <w:divsChild>
            <w:div w:id="849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99755">
      <w:bodyDiv w:val="1"/>
      <w:marLeft w:val="0"/>
      <w:marRight w:val="0"/>
      <w:marTop w:val="0"/>
      <w:marBottom w:val="0"/>
      <w:divBdr>
        <w:top w:val="none" w:sz="0" w:space="0" w:color="auto"/>
        <w:left w:val="none" w:sz="0" w:space="0" w:color="auto"/>
        <w:bottom w:val="none" w:sz="0" w:space="0" w:color="auto"/>
        <w:right w:val="none" w:sz="0" w:space="0" w:color="auto"/>
      </w:divBdr>
    </w:div>
    <w:div w:id="574895615">
      <w:bodyDiv w:val="1"/>
      <w:marLeft w:val="0"/>
      <w:marRight w:val="0"/>
      <w:marTop w:val="0"/>
      <w:marBottom w:val="0"/>
      <w:divBdr>
        <w:top w:val="none" w:sz="0" w:space="0" w:color="auto"/>
        <w:left w:val="none" w:sz="0" w:space="0" w:color="auto"/>
        <w:bottom w:val="none" w:sz="0" w:space="0" w:color="auto"/>
        <w:right w:val="none" w:sz="0" w:space="0" w:color="auto"/>
      </w:divBdr>
    </w:div>
    <w:div w:id="628125514">
      <w:bodyDiv w:val="1"/>
      <w:marLeft w:val="0"/>
      <w:marRight w:val="0"/>
      <w:marTop w:val="0"/>
      <w:marBottom w:val="0"/>
      <w:divBdr>
        <w:top w:val="none" w:sz="0" w:space="0" w:color="auto"/>
        <w:left w:val="none" w:sz="0" w:space="0" w:color="auto"/>
        <w:bottom w:val="none" w:sz="0" w:space="0" w:color="auto"/>
        <w:right w:val="none" w:sz="0" w:space="0" w:color="auto"/>
      </w:divBdr>
      <w:divsChild>
        <w:div w:id="261376329">
          <w:marLeft w:val="0"/>
          <w:marRight w:val="0"/>
          <w:marTop w:val="0"/>
          <w:marBottom w:val="540"/>
          <w:divBdr>
            <w:top w:val="none" w:sz="0" w:space="0" w:color="auto"/>
            <w:left w:val="none" w:sz="0" w:space="0" w:color="auto"/>
            <w:bottom w:val="none" w:sz="0" w:space="0" w:color="auto"/>
            <w:right w:val="none" w:sz="0" w:space="0" w:color="auto"/>
          </w:divBdr>
          <w:divsChild>
            <w:div w:id="444203468">
              <w:marLeft w:val="0"/>
              <w:marRight w:val="0"/>
              <w:marTop w:val="0"/>
              <w:marBottom w:val="360"/>
              <w:divBdr>
                <w:top w:val="none" w:sz="0" w:space="0" w:color="auto"/>
                <w:left w:val="none" w:sz="0" w:space="0" w:color="auto"/>
                <w:bottom w:val="none" w:sz="0" w:space="0" w:color="auto"/>
                <w:right w:val="none" w:sz="0" w:space="0" w:color="auto"/>
              </w:divBdr>
            </w:div>
            <w:div w:id="1623533815">
              <w:marLeft w:val="0"/>
              <w:marRight w:val="0"/>
              <w:marTop w:val="0"/>
              <w:marBottom w:val="0"/>
              <w:divBdr>
                <w:top w:val="none" w:sz="0" w:space="0" w:color="auto"/>
                <w:left w:val="none" w:sz="0" w:space="0" w:color="auto"/>
                <w:bottom w:val="none" w:sz="0" w:space="0" w:color="auto"/>
                <w:right w:val="none" w:sz="0" w:space="0" w:color="auto"/>
              </w:divBdr>
              <w:divsChild>
                <w:div w:id="536967305">
                  <w:marLeft w:val="0"/>
                  <w:marRight w:val="240"/>
                  <w:marTop w:val="0"/>
                  <w:marBottom w:val="0"/>
                  <w:divBdr>
                    <w:top w:val="none" w:sz="0" w:space="0" w:color="auto"/>
                    <w:left w:val="none" w:sz="0" w:space="0" w:color="auto"/>
                    <w:bottom w:val="none" w:sz="0" w:space="0" w:color="auto"/>
                    <w:right w:val="single" w:sz="6" w:space="12" w:color="CCCCCC"/>
                  </w:divBdr>
                  <w:divsChild>
                    <w:div w:id="730008377">
                      <w:marLeft w:val="0"/>
                      <w:marRight w:val="0"/>
                      <w:marTop w:val="0"/>
                      <w:marBottom w:val="0"/>
                      <w:divBdr>
                        <w:top w:val="none" w:sz="0" w:space="0" w:color="auto"/>
                        <w:left w:val="none" w:sz="0" w:space="0" w:color="auto"/>
                        <w:bottom w:val="none" w:sz="0" w:space="0" w:color="auto"/>
                        <w:right w:val="none" w:sz="0" w:space="0" w:color="auto"/>
                      </w:divBdr>
                    </w:div>
                  </w:divsChild>
                </w:div>
                <w:div w:id="1586189367">
                  <w:marLeft w:val="0"/>
                  <w:marRight w:val="0"/>
                  <w:marTop w:val="0"/>
                  <w:marBottom w:val="0"/>
                  <w:divBdr>
                    <w:top w:val="none" w:sz="0" w:space="0" w:color="auto"/>
                    <w:left w:val="none" w:sz="0" w:space="0" w:color="auto"/>
                    <w:bottom w:val="none" w:sz="0" w:space="0" w:color="auto"/>
                    <w:right w:val="none" w:sz="0" w:space="0" w:color="auto"/>
                  </w:divBdr>
                </w:div>
              </w:divsChild>
            </w:div>
            <w:div w:id="2137680444">
              <w:marLeft w:val="0"/>
              <w:marRight w:val="0"/>
              <w:marTop w:val="0"/>
              <w:marBottom w:val="0"/>
              <w:divBdr>
                <w:top w:val="none" w:sz="0" w:space="0" w:color="auto"/>
                <w:left w:val="none" w:sz="0" w:space="0" w:color="auto"/>
                <w:bottom w:val="none" w:sz="0" w:space="0" w:color="auto"/>
                <w:right w:val="none" w:sz="0" w:space="0" w:color="auto"/>
              </w:divBdr>
              <w:divsChild>
                <w:div w:id="1562398238">
                  <w:marLeft w:val="0"/>
                  <w:marRight w:val="0"/>
                  <w:marTop w:val="0"/>
                  <w:marBottom w:val="0"/>
                  <w:divBdr>
                    <w:top w:val="none" w:sz="0" w:space="0" w:color="auto"/>
                    <w:left w:val="none" w:sz="0" w:space="0" w:color="auto"/>
                    <w:bottom w:val="none" w:sz="0" w:space="0" w:color="auto"/>
                    <w:right w:val="none" w:sz="0" w:space="0" w:color="auto"/>
                  </w:divBdr>
                </w:div>
                <w:div w:id="2031956325">
                  <w:marLeft w:val="0"/>
                  <w:marRight w:val="0"/>
                  <w:marTop w:val="0"/>
                  <w:marBottom w:val="0"/>
                  <w:divBdr>
                    <w:top w:val="none" w:sz="0" w:space="0" w:color="auto"/>
                    <w:left w:val="none" w:sz="0" w:space="0" w:color="auto"/>
                    <w:bottom w:val="none" w:sz="0" w:space="0" w:color="auto"/>
                    <w:right w:val="none" w:sz="0" w:space="0" w:color="auto"/>
                  </w:divBdr>
                  <w:divsChild>
                    <w:div w:id="15378170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84091329">
      <w:bodyDiv w:val="1"/>
      <w:marLeft w:val="0"/>
      <w:marRight w:val="0"/>
      <w:marTop w:val="0"/>
      <w:marBottom w:val="0"/>
      <w:divBdr>
        <w:top w:val="none" w:sz="0" w:space="0" w:color="auto"/>
        <w:left w:val="none" w:sz="0" w:space="0" w:color="auto"/>
        <w:bottom w:val="none" w:sz="0" w:space="0" w:color="auto"/>
        <w:right w:val="none" w:sz="0" w:space="0" w:color="auto"/>
      </w:divBdr>
    </w:div>
    <w:div w:id="727384794">
      <w:bodyDiv w:val="1"/>
      <w:marLeft w:val="0"/>
      <w:marRight w:val="0"/>
      <w:marTop w:val="0"/>
      <w:marBottom w:val="0"/>
      <w:divBdr>
        <w:top w:val="none" w:sz="0" w:space="0" w:color="auto"/>
        <w:left w:val="none" w:sz="0" w:space="0" w:color="auto"/>
        <w:bottom w:val="none" w:sz="0" w:space="0" w:color="auto"/>
        <w:right w:val="none" w:sz="0" w:space="0" w:color="auto"/>
      </w:divBdr>
      <w:divsChild>
        <w:div w:id="363755862">
          <w:marLeft w:val="0"/>
          <w:marRight w:val="0"/>
          <w:marTop w:val="0"/>
          <w:marBottom w:val="0"/>
          <w:divBdr>
            <w:top w:val="none" w:sz="0" w:space="0" w:color="auto"/>
            <w:left w:val="none" w:sz="0" w:space="0" w:color="auto"/>
            <w:bottom w:val="none" w:sz="0" w:space="0" w:color="auto"/>
            <w:right w:val="none" w:sz="0" w:space="0" w:color="auto"/>
          </w:divBdr>
        </w:div>
        <w:div w:id="991913601">
          <w:marLeft w:val="0"/>
          <w:marRight w:val="0"/>
          <w:marTop w:val="0"/>
          <w:marBottom w:val="0"/>
          <w:divBdr>
            <w:top w:val="none" w:sz="0" w:space="0" w:color="auto"/>
            <w:left w:val="none" w:sz="0" w:space="0" w:color="auto"/>
            <w:bottom w:val="none" w:sz="0" w:space="0" w:color="auto"/>
            <w:right w:val="none" w:sz="0" w:space="0" w:color="auto"/>
          </w:divBdr>
        </w:div>
        <w:div w:id="1466778633">
          <w:marLeft w:val="0"/>
          <w:marRight w:val="0"/>
          <w:marTop w:val="0"/>
          <w:marBottom w:val="0"/>
          <w:divBdr>
            <w:top w:val="none" w:sz="0" w:space="0" w:color="auto"/>
            <w:left w:val="none" w:sz="0" w:space="0" w:color="auto"/>
            <w:bottom w:val="none" w:sz="0" w:space="0" w:color="auto"/>
            <w:right w:val="none" w:sz="0" w:space="0" w:color="auto"/>
          </w:divBdr>
          <w:divsChild>
            <w:div w:id="27031633">
              <w:marLeft w:val="0"/>
              <w:marRight w:val="0"/>
              <w:marTop w:val="0"/>
              <w:marBottom w:val="0"/>
              <w:divBdr>
                <w:top w:val="none" w:sz="0" w:space="0" w:color="auto"/>
                <w:left w:val="none" w:sz="0" w:space="0" w:color="auto"/>
                <w:bottom w:val="none" w:sz="0" w:space="0" w:color="auto"/>
                <w:right w:val="none" w:sz="0" w:space="0" w:color="auto"/>
              </w:divBdr>
            </w:div>
          </w:divsChild>
        </w:div>
        <w:div w:id="2096824795">
          <w:marLeft w:val="0"/>
          <w:marRight w:val="0"/>
          <w:marTop w:val="0"/>
          <w:marBottom w:val="0"/>
          <w:divBdr>
            <w:top w:val="none" w:sz="0" w:space="0" w:color="auto"/>
            <w:left w:val="none" w:sz="0" w:space="0" w:color="auto"/>
            <w:bottom w:val="none" w:sz="0" w:space="0" w:color="auto"/>
            <w:right w:val="none" w:sz="0" w:space="0" w:color="auto"/>
          </w:divBdr>
        </w:div>
      </w:divsChild>
    </w:div>
    <w:div w:id="925840875">
      <w:bodyDiv w:val="1"/>
      <w:marLeft w:val="0"/>
      <w:marRight w:val="0"/>
      <w:marTop w:val="0"/>
      <w:marBottom w:val="0"/>
      <w:divBdr>
        <w:top w:val="none" w:sz="0" w:space="0" w:color="auto"/>
        <w:left w:val="none" w:sz="0" w:space="0" w:color="auto"/>
        <w:bottom w:val="none" w:sz="0" w:space="0" w:color="auto"/>
        <w:right w:val="none" w:sz="0" w:space="0" w:color="auto"/>
      </w:divBdr>
    </w:div>
    <w:div w:id="1077434547">
      <w:bodyDiv w:val="1"/>
      <w:marLeft w:val="0"/>
      <w:marRight w:val="0"/>
      <w:marTop w:val="0"/>
      <w:marBottom w:val="0"/>
      <w:divBdr>
        <w:top w:val="none" w:sz="0" w:space="0" w:color="auto"/>
        <w:left w:val="none" w:sz="0" w:space="0" w:color="auto"/>
        <w:bottom w:val="none" w:sz="0" w:space="0" w:color="auto"/>
        <w:right w:val="none" w:sz="0" w:space="0" w:color="auto"/>
      </w:divBdr>
    </w:div>
    <w:div w:id="1288506712">
      <w:bodyDiv w:val="1"/>
      <w:marLeft w:val="0"/>
      <w:marRight w:val="0"/>
      <w:marTop w:val="0"/>
      <w:marBottom w:val="0"/>
      <w:divBdr>
        <w:top w:val="none" w:sz="0" w:space="0" w:color="auto"/>
        <w:left w:val="none" w:sz="0" w:space="0" w:color="auto"/>
        <w:bottom w:val="none" w:sz="0" w:space="0" w:color="auto"/>
        <w:right w:val="none" w:sz="0" w:space="0" w:color="auto"/>
      </w:divBdr>
    </w:div>
    <w:div w:id="1291126807">
      <w:bodyDiv w:val="1"/>
      <w:marLeft w:val="0"/>
      <w:marRight w:val="0"/>
      <w:marTop w:val="0"/>
      <w:marBottom w:val="0"/>
      <w:divBdr>
        <w:top w:val="none" w:sz="0" w:space="0" w:color="auto"/>
        <w:left w:val="none" w:sz="0" w:space="0" w:color="auto"/>
        <w:bottom w:val="none" w:sz="0" w:space="0" w:color="auto"/>
        <w:right w:val="none" w:sz="0" w:space="0" w:color="auto"/>
      </w:divBdr>
      <w:divsChild>
        <w:div w:id="1483425786">
          <w:marLeft w:val="0"/>
          <w:marRight w:val="0"/>
          <w:marTop w:val="27"/>
          <w:marBottom w:val="27"/>
          <w:divBdr>
            <w:top w:val="none" w:sz="0" w:space="0" w:color="auto"/>
            <w:left w:val="none" w:sz="0" w:space="0" w:color="auto"/>
            <w:bottom w:val="none" w:sz="0" w:space="0" w:color="auto"/>
            <w:right w:val="none" w:sz="0" w:space="0" w:color="auto"/>
          </w:divBdr>
        </w:div>
      </w:divsChild>
    </w:div>
    <w:div w:id="1320033678">
      <w:bodyDiv w:val="1"/>
      <w:marLeft w:val="0"/>
      <w:marRight w:val="0"/>
      <w:marTop w:val="0"/>
      <w:marBottom w:val="0"/>
      <w:divBdr>
        <w:top w:val="none" w:sz="0" w:space="0" w:color="auto"/>
        <w:left w:val="none" w:sz="0" w:space="0" w:color="auto"/>
        <w:bottom w:val="none" w:sz="0" w:space="0" w:color="auto"/>
        <w:right w:val="none" w:sz="0" w:space="0" w:color="auto"/>
      </w:divBdr>
      <w:divsChild>
        <w:div w:id="1744058047">
          <w:marLeft w:val="0"/>
          <w:marRight w:val="0"/>
          <w:marTop w:val="120"/>
          <w:marBottom w:val="0"/>
          <w:divBdr>
            <w:top w:val="none" w:sz="0" w:space="0" w:color="auto"/>
            <w:left w:val="none" w:sz="0" w:space="0" w:color="auto"/>
            <w:bottom w:val="none" w:sz="0" w:space="0" w:color="auto"/>
            <w:right w:val="none" w:sz="0" w:space="0" w:color="auto"/>
          </w:divBdr>
        </w:div>
        <w:div w:id="1933389316">
          <w:marLeft w:val="0"/>
          <w:marRight w:val="0"/>
          <w:marTop w:val="120"/>
          <w:marBottom w:val="0"/>
          <w:divBdr>
            <w:top w:val="none" w:sz="0" w:space="0" w:color="auto"/>
            <w:left w:val="none" w:sz="0" w:space="0" w:color="auto"/>
            <w:bottom w:val="none" w:sz="0" w:space="0" w:color="auto"/>
            <w:right w:val="none" w:sz="0" w:space="0" w:color="auto"/>
          </w:divBdr>
        </w:div>
      </w:divsChild>
    </w:div>
    <w:div w:id="1442802405">
      <w:bodyDiv w:val="1"/>
      <w:marLeft w:val="0"/>
      <w:marRight w:val="0"/>
      <w:marTop w:val="0"/>
      <w:marBottom w:val="0"/>
      <w:divBdr>
        <w:top w:val="none" w:sz="0" w:space="0" w:color="auto"/>
        <w:left w:val="none" w:sz="0" w:space="0" w:color="auto"/>
        <w:bottom w:val="none" w:sz="0" w:space="0" w:color="auto"/>
        <w:right w:val="none" w:sz="0" w:space="0" w:color="auto"/>
      </w:divBdr>
    </w:div>
    <w:div w:id="1859925814">
      <w:bodyDiv w:val="1"/>
      <w:marLeft w:val="0"/>
      <w:marRight w:val="0"/>
      <w:marTop w:val="0"/>
      <w:marBottom w:val="0"/>
      <w:divBdr>
        <w:top w:val="none" w:sz="0" w:space="0" w:color="auto"/>
        <w:left w:val="none" w:sz="0" w:space="0" w:color="auto"/>
        <w:bottom w:val="none" w:sz="0" w:space="0" w:color="auto"/>
        <w:right w:val="none" w:sz="0" w:space="0" w:color="auto"/>
      </w:divBdr>
    </w:div>
    <w:div w:id="1897617719">
      <w:bodyDiv w:val="1"/>
      <w:marLeft w:val="0"/>
      <w:marRight w:val="0"/>
      <w:marTop w:val="0"/>
      <w:marBottom w:val="0"/>
      <w:divBdr>
        <w:top w:val="none" w:sz="0" w:space="0" w:color="auto"/>
        <w:left w:val="none" w:sz="0" w:space="0" w:color="auto"/>
        <w:bottom w:val="none" w:sz="0" w:space="0" w:color="auto"/>
        <w:right w:val="none" w:sz="0" w:space="0" w:color="auto"/>
      </w:divBdr>
    </w:div>
    <w:div w:id="19954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tconseildesbiotechnologies.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ho.int/csr/don/01-may-2018-dengue-reunion/en/" TargetMode="External"/><Relationship Id="rId4" Type="http://schemas.openxmlformats.org/officeDocument/2006/relationships/settings" Target="settings.xml"/><Relationship Id="rId9" Type="http://schemas.openxmlformats.org/officeDocument/2006/relationships/hyperlink" Target="https://www.ncbi.nlm.nih.gov/pubmed/18429680"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AEFF-F71A-4302-954A-CBB72595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7446</Words>
  <Characters>42446</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2020-03-25T11:15:00Z</dcterms:created>
  <dcterms:modified xsi:type="dcterms:W3CDTF">2020-03-25T11:15:00Z</dcterms:modified>
</cp:coreProperties>
</file>