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DAC41" w14:textId="5457011F" w:rsidR="00202130" w:rsidRPr="006765A4" w:rsidRDefault="00202130" w:rsidP="006765A4">
      <w:pPr>
        <w:spacing w:before="0" w:beforeAutospacing="0" w:after="160" w:line="259" w:lineRule="auto"/>
        <w:jc w:val="left"/>
        <w:rPr>
          <w:rFonts w:asciiTheme="majorHAnsi" w:eastAsiaTheme="majorEastAsia" w:hAnsiTheme="majorHAnsi" w:cstheme="majorBidi"/>
          <w:b/>
          <w:sz w:val="24"/>
          <w:szCs w:val="32"/>
        </w:rPr>
      </w:pPr>
      <w:bookmarkStart w:id="0" w:name="_Hlk10119254"/>
      <w:bookmarkStart w:id="1" w:name="_GoBack"/>
      <w:bookmarkEnd w:id="1"/>
    </w:p>
    <w:p w14:paraId="203C4A01" w14:textId="592306DA" w:rsidR="00E15783" w:rsidRDefault="000C72B5" w:rsidP="00A076CE">
      <w:pPr>
        <w:pStyle w:val="Heading1"/>
      </w:pPr>
      <w:r>
        <w:t>A call to action for Universal Health Coverage –</w:t>
      </w:r>
      <w:r w:rsidR="000519CA">
        <w:t xml:space="preserve">Why we need to </w:t>
      </w:r>
      <w:bookmarkStart w:id="2" w:name="_Hlk10119176"/>
      <w:r w:rsidR="000519CA">
        <w:t xml:space="preserve">address gender inequities in the </w:t>
      </w:r>
      <w:r w:rsidR="00890CC4">
        <w:t>Neglected Tropical Diseases</w:t>
      </w:r>
      <w:r w:rsidR="000519CA">
        <w:t xml:space="preserve"> </w:t>
      </w:r>
      <w:bookmarkEnd w:id="2"/>
      <w:r w:rsidR="000519CA">
        <w:t>community</w:t>
      </w:r>
    </w:p>
    <w:bookmarkEnd w:id="0"/>
    <w:p w14:paraId="76217E7E" w14:textId="5368B995" w:rsidR="00160CEF" w:rsidRDefault="001F1D4D">
      <w:r>
        <w:t>T</w:t>
      </w:r>
      <w:r w:rsidR="009C0004">
        <w:t xml:space="preserve">he Sustainable Development Goals and the pledge to leave no one behind </w:t>
      </w:r>
      <w:r w:rsidR="006267C6">
        <w:t>has raised the importance of ensuring equitable health outcomes and health care delivery</w:t>
      </w:r>
      <w:r w:rsidR="000519CA">
        <w:t>.</w:t>
      </w:r>
      <w:r w:rsidR="000519CA" w:rsidRPr="000519CA">
        <w:t xml:space="preserve"> Multisectoral approaches to tackling </w:t>
      </w:r>
      <w:r w:rsidR="000676E9">
        <w:t>neglected tropical diseases (</w:t>
      </w:r>
      <w:r w:rsidR="000519CA" w:rsidRPr="000519CA">
        <w:t>NTDs</w:t>
      </w:r>
      <w:r w:rsidR="000676E9">
        <w:t>)</w:t>
      </w:r>
      <w:r w:rsidR="000519CA" w:rsidRPr="000519CA">
        <w:t xml:space="preserve"> including prevention, diagnosis, treatment and health care have had a limited focus on gender. </w:t>
      </w:r>
      <w:r w:rsidR="000676E9">
        <w:t>Yet,</w:t>
      </w:r>
      <w:r w:rsidR="000676E9" w:rsidRPr="000E077B">
        <w:t xml:space="preserve"> gender roles and relations shape vulnerability to NTDs, access to prevention and treatment</w:t>
      </w:r>
      <w:r w:rsidR="000676E9">
        <w:t>,</w:t>
      </w:r>
      <w:r w:rsidR="000676E9" w:rsidRPr="000E077B">
        <w:t xml:space="preserve"> and experience of living with NTDs</w:t>
      </w:r>
      <w:r w:rsidR="00790C26">
        <w:t>.</w:t>
      </w:r>
      <w:r w:rsidR="000676E9">
        <w:t xml:space="preserve"> </w:t>
      </w:r>
      <w:r w:rsidR="000676E9">
        <w:fldChar w:fldCharType="begin"/>
      </w:r>
      <w:r w:rsidR="00F83DEA">
        <w:instrText xml:space="preserve"> ADDIN EN.CITE &lt;EndNote&gt;&lt;Cite&gt;&lt;Author&gt;De Maio&lt;/Author&gt;&lt;Year&gt;2014&lt;/Year&gt;&lt;RecNum&gt;115&lt;/RecNum&gt;&lt;DisplayText&gt;(1)&lt;/DisplayText&gt;&lt;record&gt;&lt;rec-number&gt;115&lt;/rec-number&gt;&lt;foreign-keys&gt;&lt;key app="EN" db-id="ww20xrz00ff2r0ew0scpe2ecexwpv92xw0dz" timestamp="1558363256"&gt;115&lt;/key&gt;&lt;/foreign-keys&gt;&lt;ref-type name="Book Section"&gt;5&lt;/ref-type&gt;&lt;contributors&gt;&lt;authors&gt;&lt;author&gt;De Maio, Fernando,&lt;/author&gt;&lt;/authors&gt;&lt;/contributors&gt;&lt;titles&gt;&lt;title&gt;Neglected Tropical Diseases&lt;/title&gt;&lt;secondary-title&gt;Global Health Inequities: A Sociological Perspective&lt;/secondary-title&gt;&lt;/titles&gt;&lt;dates&gt;&lt;year&gt;2014&lt;/year&gt;&lt;/dates&gt;&lt;publisher&gt;Macmillan International Higher Education&lt;/publisher&gt;&lt;urls&gt;&lt;/urls&gt;&lt;/record&gt;&lt;/Cite&gt;&lt;/EndNote&gt;</w:instrText>
      </w:r>
      <w:r w:rsidR="000676E9">
        <w:fldChar w:fldCharType="separate"/>
      </w:r>
      <w:r w:rsidR="000A1B54">
        <w:rPr>
          <w:noProof/>
        </w:rPr>
        <w:t>(1)</w:t>
      </w:r>
      <w:r w:rsidR="000676E9">
        <w:fldChar w:fldCharType="end"/>
      </w:r>
      <w:r w:rsidR="000676E9">
        <w:t xml:space="preserve">  </w:t>
      </w:r>
      <w:r w:rsidR="004636AF" w:rsidRPr="00884ABE">
        <w:t xml:space="preserve">Understanding </w:t>
      </w:r>
      <w:r w:rsidR="004636AF">
        <w:t xml:space="preserve">the </w:t>
      </w:r>
      <w:r w:rsidR="004636AF" w:rsidRPr="00884ABE">
        <w:t>similarities and differences</w:t>
      </w:r>
      <w:r w:rsidR="004636AF">
        <w:t xml:space="preserve"> of disease vulnerability and experience between genders </w:t>
      </w:r>
      <w:r w:rsidR="004636AF" w:rsidRPr="00884ABE">
        <w:t xml:space="preserve">can support </w:t>
      </w:r>
      <w:r w:rsidR="004636AF">
        <w:t>NTD actors to</w:t>
      </w:r>
      <w:r w:rsidR="004636AF" w:rsidRPr="00884ABE">
        <w:t xml:space="preserve"> deliver equitable prevention, diagnosis and treatment services. </w:t>
      </w:r>
      <w:r w:rsidR="004636AF" w:rsidRPr="000519CA">
        <w:t>The</w:t>
      </w:r>
      <w:r w:rsidR="004636AF">
        <w:t xml:space="preserve"> NTD community, including researchers and practitioners, needs to better understand these dynamics and take action to advance gender equality</w:t>
      </w:r>
      <w:r w:rsidR="00790C26">
        <w:t xml:space="preserve">, </w:t>
      </w:r>
      <w:r w:rsidR="004636AF">
        <w:t xml:space="preserve">meet the </w:t>
      </w:r>
      <w:r w:rsidR="000A1B54">
        <w:t xml:space="preserve">NTD roadmap </w:t>
      </w:r>
      <w:r w:rsidR="004636AF">
        <w:t>2020 goals and contribute towards the SDGs and U</w:t>
      </w:r>
      <w:r w:rsidR="007E1D1D">
        <w:t>niversal health coverage (UHC)</w:t>
      </w:r>
      <w:r w:rsidR="004636AF">
        <w:t xml:space="preserve">. </w:t>
      </w:r>
      <w:r w:rsidR="007E1D1D">
        <w:t>The UHC Movement are advocating for clear action to a</w:t>
      </w:r>
      <w:r w:rsidR="007E1D1D" w:rsidRPr="00982D47">
        <w:t>ddress the gender determinants of health</w:t>
      </w:r>
      <w:r w:rsidR="007E1D1D">
        <w:t>.</w:t>
      </w:r>
      <w:r w:rsidR="007E1D1D" w:rsidRPr="000519CA">
        <w:t xml:space="preserve"> </w:t>
      </w:r>
      <w:r w:rsidR="001D0193">
        <w:rPr>
          <w:shd w:val="clear" w:color="auto" w:fill="FCFCFC"/>
        </w:rPr>
        <w:t>This viewpoint synthesises evidence from a discussion paper</w:t>
      </w:r>
      <w:r w:rsidR="001B1462">
        <w:rPr>
          <w:shd w:val="clear" w:color="auto" w:fill="FCFCFC"/>
        </w:rPr>
        <w:t xml:space="preserve"> </w:t>
      </w:r>
      <w:r w:rsidR="001B1462">
        <w:rPr>
          <w:shd w:val="clear" w:color="auto" w:fill="FCFCFC"/>
        </w:rPr>
        <w:fldChar w:fldCharType="begin"/>
      </w:r>
      <w:r w:rsidR="001B1462">
        <w:rPr>
          <w:shd w:val="clear" w:color="auto" w:fill="FCFCFC"/>
        </w:rPr>
        <w:instrText xml:space="preserve"> ADDIN EN.CITE &lt;EndNote&gt;&lt;Cite&gt;&lt;Author&gt;Ozano&lt;/Author&gt;&lt;Year&gt;2019&lt;/Year&gt;&lt;RecNum&gt;125&lt;/RecNum&gt;&lt;DisplayText&gt;(2)&lt;/DisplayText&gt;&lt;record&gt;&lt;rec-number&gt;125&lt;/rec-number&gt;&lt;foreign-keys&gt;&lt;key app="EN" db-id="ww20xrz00ff2r0ew0scpe2ecexwpv92xw0dz" timestamp="1575633706"&gt;125&lt;/key&gt;&lt;/foreign-keys&gt;&lt;ref-type name="Web Page"&gt;12&lt;/ref-type&gt;&lt;contributors&gt;&lt;authors&gt;&lt;author&gt;Ozano, Kim,&lt;/author&gt;&lt;author&gt;Dean, Laura,&lt;/author&gt;&lt;author&gt;MacPherson, Eleanor E,&lt;/author&gt;&lt;author&gt;Yoshimura, Mami,&lt;/author&gt;&lt;author&gt;Linou, Natalia, &lt;/author&gt;&lt;author&gt;Halleux, Christine,&lt;/author&gt;&lt;author&gt;Otmani del Barrio, Mariam, &lt;/author&gt;&lt;author&gt;Ogundahunsi, Olumide,&lt;/author&gt;&lt;author&gt;Theobald, Sally,&lt;/author&gt;&lt;/authors&gt;&lt;/contributors&gt;&lt;titles&gt;&lt;title&gt;Discussion Paper: The Gender Dimensions of Neglected Tropical Diseases&lt;/title&gt;&lt;/titles&gt;&lt;volume&gt;2019&lt;/volume&gt;&lt;number&gt;December 6th&lt;/number&gt;&lt;dates&gt;&lt;year&gt;2019&lt;/year&gt;&lt;/dates&gt;&lt;publisher&gt;Access and Delivery Partnership&lt;/publisher&gt;&lt;urls&gt;&lt;related-urls&gt;&lt;url&gt;http://adphealth.org/upload/resource/2523_ADP_Discussion_Paper_NTDs_211119_web.pdf&lt;/url&gt;&lt;/related-urls&gt;&lt;/urls&gt;&lt;/record&gt;&lt;/Cite&gt;&lt;/EndNote&gt;</w:instrText>
      </w:r>
      <w:r w:rsidR="001B1462">
        <w:rPr>
          <w:shd w:val="clear" w:color="auto" w:fill="FCFCFC"/>
        </w:rPr>
        <w:fldChar w:fldCharType="separate"/>
      </w:r>
      <w:r w:rsidR="001B1462">
        <w:rPr>
          <w:noProof/>
          <w:shd w:val="clear" w:color="auto" w:fill="FCFCFC"/>
        </w:rPr>
        <w:t>(2)</w:t>
      </w:r>
      <w:r w:rsidR="001B1462">
        <w:rPr>
          <w:shd w:val="clear" w:color="auto" w:fill="FCFCFC"/>
        </w:rPr>
        <w:fldChar w:fldCharType="end"/>
      </w:r>
      <w:r w:rsidR="001D0193">
        <w:rPr>
          <w:shd w:val="clear" w:color="auto" w:fill="FCFCFC"/>
        </w:rPr>
        <w:t xml:space="preserve"> developed by UNDP</w:t>
      </w:r>
      <w:r w:rsidR="00493C9F">
        <w:rPr>
          <w:shd w:val="clear" w:color="auto" w:fill="FCFCFC"/>
        </w:rPr>
        <w:t xml:space="preserve">, </w:t>
      </w:r>
      <w:r w:rsidR="00493C9F">
        <w:t>TDR (</w:t>
      </w:r>
      <w:r w:rsidR="00493C9F" w:rsidRPr="00DC4D24">
        <w:t>UNICEF/UNDP/World Bank/WHO Special Programme for Research and Training in Tropical Diseases</w:t>
      </w:r>
      <w:r w:rsidR="00493C9F">
        <w:t>)</w:t>
      </w:r>
      <w:r w:rsidR="001B1462">
        <w:rPr>
          <w:shd w:val="clear" w:color="auto" w:fill="FCFCFC"/>
        </w:rPr>
        <w:t xml:space="preserve"> </w:t>
      </w:r>
      <w:r w:rsidR="001D0193">
        <w:rPr>
          <w:shd w:val="clear" w:color="auto" w:fill="FCFCFC"/>
        </w:rPr>
        <w:t xml:space="preserve">in partnership with the Liverpool School of Tropical Medicine, to support </w:t>
      </w:r>
      <w:r w:rsidR="001D0193" w:rsidRPr="00884ABE">
        <w:t xml:space="preserve">Governments and </w:t>
      </w:r>
      <w:r w:rsidR="003033C5">
        <w:t xml:space="preserve">non-government organisations </w:t>
      </w:r>
      <w:r w:rsidR="001D0193" w:rsidRPr="00884ABE">
        <w:t xml:space="preserve">to understand </w:t>
      </w:r>
      <w:r w:rsidR="001D0193">
        <w:t>how</w:t>
      </w:r>
      <w:r w:rsidR="001D0193" w:rsidRPr="00884ABE">
        <w:t xml:space="preserve"> </w:t>
      </w:r>
      <w:r w:rsidR="001D0193">
        <w:t xml:space="preserve">to recognise and address </w:t>
      </w:r>
      <w:r w:rsidR="001D0193" w:rsidRPr="00884ABE">
        <w:t xml:space="preserve">gender </w:t>
      </w:r>
      <w:r w:rsidR="001D0193">
        <w:t>inequities within NTD programmes</w:t>
      </w:r>
      <w:r w:rsidR="00160CEF">
        <w:t xml:space="preserve"> and improve delivery through gender analysis</w:t>
      </w:r>
      <w:r w:rsidR="001D0193">
        <w:t xml:space="preserve">. </w:t>
      </w:r>
    </w:p>
    <w:p w14:paraId="4EF2D688" w14:textId="21D17F2A" w:rsidR="00E962AA" w:rsidRDefault="00160CEF">
      <w:r w:rsidRPr="001D0193">
        <w:t>Gender refers to the socially constructed roles, behaviours, activities, attributes and opportunities that any society considers appropriate for men and women, boys and girls and people with non-binary identities</w:t>
      </w:r>
      <w:r w:rsidR="00790C26">
        <w:t>.</w:t>
      </w:r>
      <w:r w:rsidRPr="001D0193">
        <w:t xml:space="preserve"> </w:t>
      </w:r>
      <w:r w:rsidRPr="001D0193">
        <w:fldChar w:fldCharType="begin">
          <w:fldData xml:space="preserve">PEVuZE5vdGU+PENpdGU+PEF1dGhvcj5BbGxvdGV5PC9BdXRob3I+PFllYXI+MjAwNTwvWWVhcj48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</w:fldData>
        </w:fldChar>
      </w:r>
      <w:r w:rsidR="001B1462">
        <w:instrText xml:space="preserve"> ADDIN EN.CITE </w:instrText>
      </w:r>
      <w:r w:rsidR="001B1462">
        <w:fldChar w:fldCharType="begin">
          <w:fldData xml:space="preserve">PEVuZE5vdGU+PENpdGU+PEF1dGhvcj5BbGxvdGV5PC9BdXRob3I+PFllYXI+MjAwNTwvWWVhcj48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</w:fldData>
        </w:fldChar>
      </w:r>
      <w:r w:rsidR="001B1462">
        <w:instrText xml:space="preserve"> ADDIN EN.CITE.DATA </w:instrText>
      </w:r>
      <w:r w:rsidR="001B1462">
        <w:fldChar w:fldCharType="end"/>
      </w:r>
      <w:r w:rsidRPr="001D0193">
        <w:fldChar w:fldCharType="separate"/>
      </w:r>
      <w:r w:rsidR="001B1462">
        <w:rPr>
          <w:noProof/>
        </w:rPr>
        <w:t>(3, 4)</w:t>
      </w:r>
      <w:r w:rsidRPr="001D0193">
        <w:fldChar w:fldCharType="end"/>
      </w:r>
      <w:r w:rsidRPr="001D0193">
        <w:t xml:space="preserve"> </w:t>
      </w:r>
      <w:r w:rsidRPr="00884ABE">
        <w:t>Gender,</w:t>
      </w:r>
      <w:r>
        <w:t xml:space="preserve"> </w:t>
      </w:r>
      <w:r w:rsidRPr="00884ABE">
        <w:t>sex and their intersections with other social determinants</w:t>
      </w:r>
      <w:r>
        <w:t xml:space="preserve"> of health</w:t>
      </w:r>
      <w:r w:rsidRPr="00884ABE">
        <w:t xml:space="preserve"> shape peoples’ vulnerability to and experience of </w:t>
      </w:r>
      <w:r>
        <w:t xml:space="preserve">multiple </w:t>
      </w:r>
      <w:r w:rsidRPr="00884ABE">
        <w:t>NTDs, and their ability to access care and treatment</w:t>
      </w:r>
      <w:r w:rsidR="00790C26">
        <w:t>.</w:t>
      </w:r>
      <w:r>
        <w:t xml:space="preserve">  </w:t>
      </w:r>
      <w:r w:rsidRPr="00884ABE">
        <w:fldChar w:fldCharType="begin">
          <w:fldData xml:space="preserve">PEVuZE5vdGU+PENpdGU+PEF1dGhvcj5BbGxvdGV5PC9BdXRob3I+PFllYXI+MjAwNTwvWWVhcj48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</w:fldData>
        </w:fldChar>
      </w:r>
      <w:r w:rsidR="001B1462">
        <w:instrText xml:space="preserve"> ADDIN EN.CITE </w:instrText>
      </w:r>
      <w:r w:rsidR="001B1462">
        <w:fldChar w:fldCharType="begin">
          <w:fldData xml:space="preserve">PEVuZE5vdGU+PENpdGU+PEF1dGhvcj5BbGxvdGV5PC9BdXRob3I+PFllYXI+MjAwNTwvWWVhcj48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</w:fldData>
        </w:fldChar>
      </w:r>
      <w:r w:rsidR="001B1462">
        <w:instrText xml:space="preserve"> ADDIN EN.CITE.DATA </w:instrText>
      </w:r>
      <w:r w:rsidR="001B1462">
        <w:fldChar w:fldCharType="end"/>
      </w:r>
      <w:r w:rsidRPr="00884ABE">
        <w:fldChar w:fldCharType="separate"/>
      </w:r>
      <w:r w:rsidR="001B1462">
        <w:rPr>
          <w:noProof/>
        </w:rPr>
        <w:t>(3, 5)</w:t>
      </w:r>
      <w:r w:rsidRPr="00884ABE">
        <w:fldChar w:fldCharType="end"/>
      </w:r>
      <w:r>
        <w:t xml:space="preserve"> This can be complex and will vary between diseases</w:t>
      </w:r>
      <w:r w:rsidR="00335863">
        <w:t xml:space="preserve">, </w:t>
      </w:r>
      <w:r>
        <w:t>contexts</w:t>
      </w:r>
      <w:r w:rsidR="00335863">
        <w:t xml:space="preserve"> and other social and demographic factors such as age</w:t>
      </w:r>
      <w:r>
        <w:t xml:space="preserve">. </w:t>
      </w:r>
      <w:r w:rsidR="00C33088">
        <w:t>Figure</w:t>
      </w:r>
      <w:r w:rsidR="00C33088" w:rsidRPr="00884ABE">
        <w:t xml:space="preserve"> 1 highlight</w:t>
      </w:r>
      <w:r w:rsidR="00C33088">
        <w:t xml:space="preserve">s </w:t>
      </w:r>
      <w:r w:rsidR="00C33088" w:rsidRPr="00884ABE">
        <w:t>differences in disability-adjusted life years (DALYS)</w:t>
      </w:r>
      <w:r w:rsidR="002E4CB2">
        <w:t xml:space="preserve"> from different NTDs</w:t>
      </w:r>
      <w:r w:rsidR="00C33088" w:rsidRPr="00884ABE">
        <w:t xml:space="preserve"> by age and </w:t>
      </w:r>
      <w:r w:rsidR="00C33088">
        <w:t xml:space="preserve">sex </w:t>
      </w:r>
      <w:r w:rsidR="00C33088" w:rsidRPr="00884ABE">
        <w:t xml:space="preserve">from the Global Burden of Disease </w:t>
      </w:r>
      <w:r w:rsidR="00C33088">
        <w:t xml:space="preserve">(GBD) </w:t>
      </w:r>
      <w:r w:rsidR="00C33088" w:rsidRPr="00884ABE">
        <w:t>Study, 201</w:t>
      </w:r>
      <w:r w:rsidR="00E962AA">
        <w:t xml:space="preserve">3. </w:t>
      </w:r>
      <w:r w:rsidR="00C33088" w:rsidRPr="00884ABE">
        <w:fldChar w:fldCharType="begin"/>
      </w:r>
      <w:r w:rsidR="001B1462">
        <w:instrText xml:space="preserve"> ADDIN EN.CITE &lt;EndNote&gt;&lt;Cite&gt;&lt;Author&gt;Herricks&lt;/Author&gt;&lt;Year&gt;2017&lt;/Year&gt;&lt;RecNum&gt;41&lt;/RecNum&gt;&lt;DisplayText&gt;(6)&lt;/DisplayText&gt;&lt;record&gt;&lt;rec-number&gt;41&lt;/rec-number&gt;&lt;foreign-keys&gt;&lt;key app="EN" db-id="ww20xrz00ff2r0ew0scpe2ecexwpv92xw0dz" timestamp="1558363252"&gt;41&lt;/key&gt;&lt;/foreign-keys&gt;&lt;ref-type name="Journal Article"&gt;17&lt;/ref-type&gt;&lt;contributors&gt;&lt;authors&gt;&lt;author&gt;Herricks, Jennifer R.&lt;/author&gt;&lt;author&gt;Hotez, Peter J.&lt;/author&gt;&lt;author&gt;Wanga, Valentine&lt;/author&gt;&lt;author&gt;Coffeng, Luc E.&lt;/author&gt;&lt;author&gt;Haagsma, Juanita A.&lt;/author&gt;&lt;author&gt;Basáñez, María-Gloria&lt;/author&gt;&lt;author&gt;Buckle, Geoffrey&lt;/author&gt;&lt;author&gt;Budke, Christine M.&lt;/author&gt;&lt;author&gt;Carabin, Hélène&lt;/author&gt;&lt;author&gt;Fèvre, Eric M.&lt;/author&gt;&lt;author&gt;Fürst, Thomas&lt;/author&gt;&lt;author&gt;Halasa, Yara A.&lt;/author&gt;&lt;author&gt;King, Charles H.&lt;/author&gt;&lt;author&gt;Murdoch, Michele E.&lt;/author&gt;&lt;author&gt;Ramaiah, Kapa D.&lt;/author&gt;&lt;author&gt;Shepard, Donald S.&lt;/author&gt;&lt;author&gt;Stolk, Wilma A.&lt;/author&gt;&lt;author&gt;Undurraga, Eduardo A.&lt;/author&gt;&lt;author&gt;Stanaway, Jeffrey D.&lt;/author&gt;&lt;author&gt;Naghavi, Mohsen&lt;/author&gt;&lt;author&gt;Murray, Christopher J. L.&lt;/author&gt;&lt;/authors&gt;&lt;/contributors&gt;&lt;titles&gt;&lt;title&gt;The global burden of disease study 2013: What does it mean for the NTDs?&lt;/title&gt;&lt;secondary-title&gt;PLOS Neglected Tropical Diseases&lt;/secondary-title&gt;&lt;/titles&gt;&lt;periodical&gt;&lt;full-title&gt;PLOS Neglected Tropical Diseases&lt;/full-title&gt;&lt;/periodical&gt;&lt;pages&gt;e0005424&lt;/pages&gt;&lt;volume&gt;11&lt;/volume&gt;&lt;number&gt;8&lt;/number&gt;&lt;dates&gt;&lt;year&gt;2017&lt;/year&gt;&lt;/dates&gt;&lt;publisher&gt;Public Library of Science&lt;/publisher&gt;&lt;urls&gt;&lt;related-urls&gt;&lt;url&gt;https://doi.org/10.1371/journal.pntd.0005424&lt;/url&gt;&lt;/related-urls&gt;&lt;/urls&gt;&lt;electronic-resource-num&gt;10.1371/journal.pntd.0005424&lt;/electronic-resource-num&gt;&lt;/record&gt;&lt;/Cite&gt;&lt;/EndNote&gt;</w:instrText>
      </w:r>
      <w:r w:rsidR="00C33088" w:rsidRPr="00884ABE">
        <w:fldChar w:fldCharType="separate"/>
      </w:r>
      <w:r w:rsidR="001B1462">
        <w:rPr>
          <w:noProof/>
        </w:rPr>
        <w:t>(6)</w:t>
      </w:r>
      <w:r w:rsidR="00C33088" w:rsidRPr="00884ABE">
        <w:fldChar w:fldCharType="end"/>
      </w:r>
      <w:r w:rsidR="00C33088" w:rsidRPr="00884ABE">
        <w:t xml:space="preserve"> </w:t>
      </w:r>
    </w:p>
    <w:p w14:paraId="23BF6D39" w14:textId="0350F1F7" w:rsidR="002E4CB2" w:rsidRPr="00A076CE" w:rsidRDefault="00E962AA">
      <w:pPr>
        <w:rPr>
          <w:i/>
        </w:rPr>
      </w:pPr>
      <w:r w:rsidRPr="00A076CE">
        <w:rPr>
          <w:i/>
        </w:rPr>
        <w:lastRenderedPageBreak/>
        <w:t xml:space="preserve">Figure </w:t>
      </w:r>
      <w:r w:rsidRPr="00A076CE">
        <w:rPr>
          <w:i/>
        </w:rPr>
        <w:fldChar w:fldCharType="begin"/>
      </w:r>
      <w:r w:rsidRPr="00A076CE">
        <w:rPr>
          <w:i/>
        </w:rPr>
        <w:instrText xml:space="preserve"> SEQ Figure \* ARABIC </w:instrText>
      </w:r>
      <w:r w:rsidRPr="00A076CE">
        <w:rPr>
          <w:i/>
        </w:rPr>
        <w:fldChar w:fldCharType="separate"/>
      </w:r>
      <w:r w:rsidR="0003136C">
        <w:rPr>
          <w:i/>
          <w:noProof/>
        </w:rPr>
        <w:t>1</w:t>
      </w:r>
      <w:r w:rsidRPr="00A076CE">
        <w:rPr>
          <w:i/>
        </w:rPr>
        <w:fldChar w:fldCharType="end"/>
      </w:r>
      <w:r w:rsidRPr="00A076CE">
        <w:rPr>
          <w:i/>
        </w:rPr>
        <w:t xml:space="preserve"> Disability-adjusted life years (DALYs) per 100,000 population by age and gender in 2013 from Herricks et al. 2017 </w:t>
      </w:r>
      <w:r w:rsidRPr="00A076CE">
        <w:rPr>
          <w:i/>
        </w:rPr>
        <w:fldChar w:fldCharType="begin"/>
      </w:r>
      <w:r w:rsidR="001B1462">
        <w:rPr>
          <w:i/>
        </w:rPr>
        <w:instrText xml:space="preserve"> ADDIN EN.CITE &lt;EndNote&gt;&lt;Cite&gt;&lt;Author&gt;Herricks&lt;/Author&gt;&lt;Year&gt;2017&lt;/Year&gt;&lt;RecNum&gt;41&lt;/RecNum&gt;&lt;DisplayText&gt;(6)&lt;/DisplayText&gt;&lt;record&gt;&lt;rec-number&gt;41&lt;/rec-number&gt;&lt;foreign-keys&gt;&lt;key app="EN" db-id="ww20xrz00ff2r0ew0scpe2ecexwpv92xw0dz" timestamp="1558363252"&gt;41&lt;/key&gt;&lt;/foreign-keys&gt;&lt;ref-type name="Journal Article"&gt;17&lt;/ref-type&gt;&lt;contributors&gt;&lt;authors&gt;&lt;author&gt;Herricks, Jennifer R.&lt;/author&gt;&lt;author&gt;Hotez, Peter J.&lt;/author&gt;&lt;author&gt;Wanga, Valentine&lt;/author&gt;&lt;author&gt;Coffeng, Luc E.&lt;/author&gt;&lt;author&gt;Haagsma, Juanita A.&lt;/author&gt;&lt;author&gt;Basáñez, María-Gloria&lt;/author&gt;&lt;author&gt;Buckle, Geoffrey&lt;/author&gt;&lt;author&gt;Budke, Christine M.&lt;/author&gt;&lt;author&gt;Carabin, Hélène&lt;/author&gt;&lt;author&gt;Fèvre, Eric M.&lt;/author&gt;&lt;author&gt;Fürst, Thomas&lt;/author&gt;&lt;author&gt;Halasa, Yara A.&lt;/author&gt;&lt;author&gt;King, Charles H.&lt;/author&gt;&lt;author&gt;Murdoch, Michele E.&lt;/author&gt;&lt;author&gt;Ramaiah, Kapa D.&lt;/author&gt;&lt;author&gt;Shepard, Donald S.&lt;/author&gt;&lt;author&gt;Stolk, Wilma A.&lt;/author&gt;&lt;author&gt;Undurraga, Eduardo A.&lt;/author&gt;&lt;author&gt;Stanaway, Jeffrey D.&lt;/author&gt;&lt;author&gt;Naghavi, Mohsen&lt;/author&gt;&lt;author&gt;Murray, Christopher J. L.&lt;/author&gt;&lt;/authors&gt;&lt;/contributors&gt;&lt;titles&gt;&lt;title&gt;The global burden of disease study 2013: What does it mean for the NTDs?&lt;/title&gt;&lt;secondary-title&gt;PLOS Neglected Tropical Diseases&lt;/secondary-title&gt;&lt;/titles&gt;&lt;periodical&gt;&lt;full-title&gt;PLOS Neglected Tropical Diseases&lt;/full-title&gt;&lt;/periodical&gt;&lt;pages&gt;e0005424&lt;/pages&gt;&lt;volume&gt;11&lt;/volume&gt;&lt;number&gt;8&lt;/number&gt;&lt;dates&gt;&lt;year&gt;2017&lt;/year&gt;&lt;/dates&gt;&lt;publisher&gt;Public Library of Science&lt;/publisher&gt;&lt;urls&gt;&lt;related-urls&gt;&lt;url&gt;https://doi.org/10.1371/journal.pntd.0005424&lt;/url&gt;&lt;/related-urls&gt;&lt;/urls&gt;&lt;electronic-resource-num&gt;10.1371/journal.pntd.0005424&lt;/electronic-resource-num&gt;&lt;/record&gt;&lt;/Cite&gt;&lt;/EndNote&gt;</w:instrText>
      </w:r>
      <w:r w:rsidRPr="00A076CE">
        <w:rPr>
          <w:i/>
        </w:rPr>
        <w:fldChar w:fldCharType="separate"/>
      </w:r>
      <w:r w:rsidR="001B1462">
        <w:rPr>
          <w:i/>
          <w:noProof/>
        </w:rPr>
        <w:t>(6)</w:t>
      </w:r>
      <w:r w:rsidRPr="00A076CE">
        <w:rPr>
          <w:i/>
        </w:rPr>
        <w:fldChar w:fldCharType="end"/>
      </w:r>
    </w:p>
    <w:p w14:paraId="2C213C68" w14:textId="761774CB" w:rsidR="00160CEF" w:rsidRDefault="001D0193">
      <w:r>
        <w:t>B</w:t>
      </w:r>
      <w:r w:rsidRPr="00884ABE">
        <w:t xml:space="preserve">y examining how gender </w:t>
      </w:r>
      <w:r>
        <w:t>shape</w:t>
      </w:r>
      <w:r w:rsidR="00160CEF">
        <w:t>s</w:t>
      </w:r>
      <w:r>
        <w:t xml:space="preserve"> </w:t>
      </w:r>
      <w:r w:rsidRPr="00884ABE">
        <w:t>who is infected with NTDs, who accesses preventative medicines, who is diagnosed and treated or not, who is exposed or vulnerable to NTDs and how and whose behaviour is risk prone or risk-averse, inequities can be</w:t>
      </w:r>
      <w:r>
        <w:t xml:space="preserve"> better understood,</w:t>
      </w:r>
      <w:r w:rsidRPr="00884ABE">
        <w:t xml:space="preserve"> challenged and addressed. </w:t>
      </w:r>
      <w:r w:rsidR="00160CEF" w:rsidRPr="001D0193">
        <w:t xml:space="preserve">Figure </w:t>
      </w:r>
      <w:r w:rsidR="00E962AA">
        <w:t>2</w:t>
      </w:r>
      <w:r w:rsidR="00E962AA" w:rsidRPr="001D0193">
        <w:t xml:space="preserve"> </w:t>
      </w:r>
      <w:r w:rsidR="00160CEF" w:rsidRPr="001D0193">
        <w:t>provides an illustrative example of how sex and gender differentials impact on exposure, transmission, manifestation and treatment for genital schistosomiasis</w:t>
      </w:r>
      <w:r w:rsidR="00160CEF">
        <w:t>.</w:t>
      </w:r>
      <w:r>
        <w:t xml:space="preserve"> </w:t>
      </w:r>
    </w:p>
    <w:p w14:paraId="2A24284A" w14:textId="03591EB9" w:rsidR="000A1B54" w:rsidRPr="00A076CE" w:rsidRDefault="000A1B54">
      <w:pPr>
        <w:rPr>
          <w:i/>
        </w:rPr>
      </w:pPr>
      <w:r w:rsidRPr="00A076CE">
        <w:rPr>
          <w:i/>
        </w:rPr>
        <w:t xml:space="preserve">Figure </w:t>
      </w:r>
      <w:r w:rsidR="00E962AA" w:rsidRPr="00A076CE">
        <w:rPr>
          <w:i/>
        </w:rPr>
        <w:t>2</w:t>
      </w:r>
      <w:r w:rsidRPr="00A076CE">
        <w:rPr>
          <w:i/>
        </w:rPr>
        <w:t xml:space="preserve"> An illustrative example of how sex and gender differentials impact on exposure, transmission, manifestation and treatment for genital schistosomiasis.</w:t>
      </w:r>
      <w:r w:rsidR="00C860EC" w:rsidRPr="00A076CE">
        <w:rPr>
          <w:i/>
        </w:rPr>
        <w:fldChar w:fldCharType="begin">
          <w:fldData xml:space="preserve">PEVuZE5vdGU+PENpdGU+PEF1dGhvcj5LdWt1bGE8L0F1dGhvcj48WWVhcj4yMDE5PC9ZZWFyPjxS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</w:fldData>
        </w:fldChar>
      </w:r>
      <w:r w:rsidR="001B1462">
        <w:rPr>
          <w:i/>
        </w:rPr>
        <w:instrText xml:space="preserve"> ADDIN EN.CITE </w:instrText>
      </w:r>
      <w:r w:rsidR="001B1462">
        <w:rPr>
          <w:i/>
        </w:rPr>
        <w:fldChar w:fldCharType="begin">
          <w:fldData xml:space="preserve">PEVuZE5vdGU+PENpdGU+PEF1dGhvcj5LdWt1bGE8L0F1dGhvcj48WWVhcj4yMDE5PC9ZZWFyPjxS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</w:fldData>
        </w:fldChar>
      </w:r>
      <w:r w:rsidR="001B1462">
        <w:rPr>
          <w:i/>
        </w:rPr>
        <w:instrText xml:space="preserve"> ADDIN EN.CITE.DATA </w:instrText>
      </w:r>
      <w:r w:rsidR="001B1462">
        <w:rPr>
          <w:i/>
        </w:rPr>
      </w:r>
      <w:r w:rsidR="001B1462">
        <w:rPr>
          <w:i/>
        </w:rPr>
        <w:fldChar w:fldCharType="end"/>
      </w:r>
      <w:r w:rsidR="00C860EC" w:rsidRPr="00A076CE">
        <w:rPr>
          <w:i/>
        </w:rPr>
      </w:r>
      <w:r w:rsidR="00C860EC" w:rsidRPr="00A076CE">
        <w:rPr>
          <w:i/>
        </w:rPr>
        <w:fldChar w:fldCharType="separate"/>
      </w:r>
      <w:r w:rsidR="001B1462">
        <w:rPr>
          <w:i/>
          <w:noProof/>
        </w:rPr>
        <w:t>(7-11)</w:t>
      </w:r>
      <w:r w:rsidR="00C860EC" w:rsidRPr="00A076CE">
        <w:rPr>
          <w:i/>
        </w:rPr>
        <w:fldChar w:fldCharType="end"/>
      </w:r>
    </w:p>
    <w:p w14:paraId="1CAFBF2C" w14:textId="55E03E6B" w:rsidR="001D0193" w:rsidRDefault="0021552C">
      <w:r>
        <w:t>G</w:t>
      </w:r>
      <w:r w:rsidR="001D0193">
        <w:t xml:space="preserve">ender </w:t>
      </w:r>
      <w:r>
        <w:t xml:space="preserve">analysis and </w:t>
      </w:r>
      <w:r w:rsidR="001D0193">
        <w:t>mainstreaming</w:t>
      </w:r>
      <w:r w:rsidR="001D0193" w:rsidRPr="00884ABE">
        <w:t xml:space="preserve"> in policy development, advocacy, legislation, resource allocation, planning, implementation, and monitoring of </w:t>
      </w:r>
      <w:r w:rsidR="001D0193">
        <w:t xml:space="preserve">NTD </w:t>
      </w:r>
      <w:r w:rsidR="001D0193" w:rsidRPr="00884ABE">
        <w:t>programmes</w:t>
      </w:r>
      <w:r w:rsidR="001D0193">
        <w:t xml:space="preserve"> can </w:t>
      </w:r>
      <w:r w:rsidR="004636AF">
        <w:t xml:space="preserve">help the NTD community </w:t>
      </w:r>
      <w:r w:rsidR="001D0193">
        <w:t xml:space="preserve">move beyond dialogue </w:t>
      </w:r>
      <w:r w:rsidR="004636AF">
        <w:t>to</w:t>
      </w:r>
      <w:r w:rsidR="001D0193">
        <w:t xml:space="preserve"> act</w:t>
      </w:r>
      <w:r w:rsidR="004636AF">
        <w:t>ion</w:t>
      </w:r>
      <w:r w:rsidR="000A1B54">
        <w:t xml:space="preserve"> </w:t>
      </w:r>
      <w:r w:rsidR="000A1B54">
        <w:fldChar w:fldCharType="begin"/>
      </w:r>
      <w:r w:rsidR="001B1462">
        <w:instrText xml:space="preserve"> ADDIN EN.CITE &lt;EndNote&gt;&lt;Cite&gt;&lt;Author&gt;Theobald&lt;/Author&gt;&lt;Year&gt;2017&lt;/Year&gt;&lt;RecNum&gt;5&lt;/RecNum&gt;&lt;DisplayText&gt;(5)&lt;/DisplayText&gt;&lt;record&gt;&lt;rec-number&gt;5&lt;/rec-number&gt;&lt;foreign-keys&gt;&lt;key app="EN" db-id="ww20xrz00ff2r0ew0scpe2ecexwpv92xw0dz" timestamp="1558363251"&gt;5&lt;/key&gt;&lt;/foreign-keys&gt;&lt;ref-type name="Journal Article"&gt;17&lt;/ref-type&gt;&lt;contributors&gt;&lt;authors&gt;&lt;author&gt;Theobald, Sally&lt;/author&gt;&lt;author&gt;MacPherson, Eleanor E&lt;/author&gt;&lt;author&gt;Dean, Laura&lt;/author&gt;&lt;author&gt;Jacobson, Julie&lt;/author&gt;&lt;author&gt;Ducker, Camilla&lt;/author&gt;&lt;author&gt;Gyapong, Margaret&lt;/author&gt;&lt;author&gt;Hawkins, Kate&lt;/author&gt;&lt;author&gt;Elphick-Pooley, Thoko&lt;/author&gt;&lt;author&gt;Mackenzie, Charles&lt;/author&gt;&lt;author&gt;Kelly-Hope, Louise A&lt;/author&gt;&lt;author&gt;Fleming, Fiona M&lt;/author&gt;&lt;author&gt;Mbabazi, Pamela S&lt;/author&gt;&lt;/authors&gt;&lt;/contributors&gt;&lt;titles&gt;&lt;title&gt;20 years of gender mainstreaming in health: lessons and reflections for the neglected tropical diseases community&lt;/title&gt;&lt;secondary-title&gt;BMJ Global Health&lt;/secondary-title&gt;&lt;/titles&gt;&lt;periodical&gt;&lt;full-title&gt;BMJ Global Health&lt;/full-title&gt;&lt;/periodical&gt;&lt;volume&gt;2&lt;/volume&gt;&lt;number&gt;4&lt;/number&gt;&lt;dates&gt;&lt;year&gt;2017&lt;/year&gt;&lt;/dates&gt;&lt;urls&gt;&lt;related-urls&gt;&lt;url&gt;https://gh.bmj.com/content/bmjgh/2/4/e000512.full.pdf&lt;/url&gt;&lt;/related-urls&gt;&lt;/urls&gt;&lt;electronic-resource-num&gt;10.1136/bmjgh-2017-000512&lt;/electronic-resource-num&gt;&lt;/record&gt;&lt;/Cite&gt;&lt;/EndNote&gt;</w:instrText>
      </w:r>
      <w:r w:rsidR="000A1B54">
        <w:fldChar w:fldCharType="separate"/>
      </w:r>
      <w:r w:rsidR="001B1462">
        <w:rPr>
          <w:noProof/>
        </w:rPr>
        <w:t>(5)</w:t>
      </w:r>
      <w:r w:rsidR="000A1B54">
        <w:fldChar w:fldCharType="end"/>
      </w:r>
      <w:r w:rsidR="001D0193" w:rsidRPr="00884ABE">
        <w:t>.</w:t>
      </w:r>
      <w:r w:rsidR="004636AF">
        <w:t xml:space="preserve"> It is also important to consider how </w:t>
      </w:r>
      <w:r w:rsidR="004636AF" w:rsidRPr="00884ABE">
        <w:t xml:space="preserve">rapidly changing environmental and political contexts due to conflict, climate change, urbanization and migration, </w:t>
      </w:r>
      <w:r w:rsidR="004636AF">
        <w:t xml:space="preserve">intersect with individual characteristics to </w:t>
      </w:r>
      <w:r w:rsidR="004636AF" w:rsidRPr="00884ABE">
        <w:t xml:space="preserve">affect levels of infection for </w:t>
      </w:r>
      <w:r w:rsidR="004636AF">
        <w:t>people of different genders</w:t>
      </w:r>
      <w:r w:rsidR="004636AF" w:rsidRPr="00884ABE">
        <w:t xml:space="preserve"> and </w:t>
      </w:r>
      <w:r w:rsidR="004636AF">
        <w:t>how it</w:t>
      </w:r>
      <w:r w:rsidR="004636AF" w:rsidRPr="00884ABE">
        <w:t xml:space="preserve"> impact</w:t>
      </w:r>
      <w:r w:rsidR="004636AF">
        <w:t>s their vulnerability to infection,</w:t>
      </w:r>
      <w:r w:rsidR="004636AF" w:rsidRPr="00884ABE">
        <w:t xml:space="preserve"> health care seeking behaviour and delivery of prevention and treatment programmes</w:t>
      </w:r>
      <w:r w:rsidR="004636AF">
        <w:t>.</w:t>
      </w:r>
      <w:r w:rsidR="001D0193" w:rsidRPr="00884ABE">
        <w:t xml:space="preserve"> </w:t>
      </w:r>
      <w:r w:rsidR="001D0193">
        <w:t xml:space="preserve">This requires </w:t>
      </w:r>
      <w:r w:rsidR="001D0193" w:rsidRPr="00884ABE">
        <w:t>a whole of society approach that engages civil society, patients’ rights advocacy groups, communities, private sector (</w:t>
      </w:r>
      <w:r w:rsidR="001D0193">
        <w:t xml:space="preserve">e.g. </w:t>
      </w:r>
      <w:r w:rsidR="001D0193" w:rsidRPr="00884ABE">
        <w:t>pharma), UN agencies, and bi/multilateral donors</w:t>
      </w:r>
      <w:r w:rsidR="001D0193">
        <w:t xml:space="preserve"> to</w:t>
      </w:r>
      <w:r w:rsidR="001D0193" w:rsidRPr="00884ABE">
        <w:t xml:space="preserve"> ensure NTD programmes meet the needs of </w:t>
      </w:r>
      <w:r w:rsidR="003033C5">
        <w:t>all genders</w:t>
      </w:r>
      <w:r w:rsidR="001D0193">
        <w:t>.</w:t>
      </w:r>
      <w:r w:rsidR="001D0193" w:rsidRPr="000E077B">
        <w:t xml:space="preserve"> </w:t>
      </w:r>
      <w:r w:rsidR="004636AF">
        <w:t>We</w:t>
      </w:r>
      <w:r w:rsidR="001D0193">
        <w:t xml:space="preserve"> propose a set of five recommendations for consideration.</w:t>
      </w:r>
    </w:p>
    <w:p w14:paraId="56D9F855" w14:textId="310E0714" w:rsidR="003033C5" w:rsidRPr="001F1D4D" w:rsidRDefault="003033C5">
      <w:pPr>
        <w:rPr>
          <w:color w:val="333333"/>
          <w:sz w:val="20"/>
          <w:szCs w:val="20"/>
          <w:shd w:val="clear" w:color="auto" w:fill="FFFFFF"/>
        </w:rPr>
      </w:pPr>
      <w:r>
        <w:rPr>
          <w:noProof/>
        </w:rPr>
        <w:lastRenderedPageBreak/>
        <mc:AlternateContent>
          <mc:Choice Requires="wps">
            <w:drawing>
              <wp:anchor distT="0" distB="0" distL="114300" distR="114300" simplePos="0" relativeHeight="251659264" behindDoc="0" locked="0" layoutInCell="1" allowOverlap="1" wp14:anchorId="02324B02" wp14:editId="1196FA54">
                <wp:simplePos x="0" y="0"/>
                <wp:positionH relativeFrom="column">
                  <wp:posOffset>0</wp:posOffset>
                </wp:positionH>
                <wp:positionV relativeFrom="paragraph">
                  <wp:posOffset>0</wp:posOffset>
                </wp:positionV>
                <wp:extent cx="5731510" cy="3788410"/>
                <wp:effectExtent l="0" t="0" r="21590" b="2159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788410"/>
                        </a:xfrm>
                        <a:prstGeom prst="rect">
                          <a:avLst/>
                        </a:prstGeom>
                        <a:solidFill>
                          <a:srgbClr val="FFFFFF"/>
                        </a:solidFill>
                        <a:ln w="9525">
                          <a:solidFill>
                            <a:srgbClr val="000000"/>
                          </a:solidFill>
                          <a:miter lim="800000"/>
                          <a:headEnd/>
                          <a:tailEnd/>
                        </a:ln>
                      </wps:spPr>
                      <wps:txbx>
                        <w:txbxContent>
                          <w:p w14:paraId="30D373D8" w14:textId="77777777" w:rsidR="003033C5" w:rsidRDefault="003033C5" w:rsidP="00A076CE">
                            <w:bookmarkStart w:id="3" w:name="_Hlk9411069"/>
                            <w:r w:rsidRPr="00884ABE">
                              <w:t>Recommendation 1</w:t>
                            </w:r>
                            <w:r>
                              <w:t>:</w:t>
                            </w:r>
                            <w:r w:rsidRPr="00884ABE">
                              <w:t xml:space="preserve"> Account for how </w:t>
                            </w:r>
                            <w:r>
                              <w:t xml:space="preserve">gender-related </w:t>
                            </w:r>
                            <w:r w:rsidRPr="00884ABE">
                              <w:t>division of labour, everyday practices, social norms and beliefs within and beyond the household impact NTD risk</w:t>
                            </w:r>
                            <w:r>
                              <w:t>.</w:t>
                            </w:r>
                          </w:p>
                          <w:p w14:paraId="3B0FF1BF" w14:textId="77777777" w:rsidR="003033C5" w:rsidRPr="00884ABE" w:rsidRDefault="003033C5" w:rsidP="00A076CE">
                            <w:r w:rsidRPr="0008793E">
                              <w:t>Recommendation 2. Account for how gender impacts the accessibility and acceptability of treatment</w:t>
                            </w:r>
                            <w:r>
                              <w:t>.</w:t>
                            </w:r>
                          </w:p>
                          <w:p w14:paraId="6DBA02C7" w14:textId="77777777" w:rsidR="003033C5" w:rsidRDefault="003033C5" w:rsidP="00A076CE">
                            <w:r w:rsidRPr="0008793E">
                              <w:t>Recommendation 3. Address gender-related stigma and mental health impacts of NTDs</w:t>
                            </w:r>
                            <w:r>
                              <w:t>.</w:t>
                            </w:r>
                          </w:p>
                          <w:p w14:paraId="140976B2" w14:textId="265D9B58" w:rsidR="003033C5" w:rsidRDefault="003033C5" w:rsidP="00A076CE">
                            <w:r w:rsidRPr="0008793E">
                              <w:t>Recommendation 4. Collect and use gender-</w:t>
                            </w:r>
                            <w:r w:rsidR="001C1F19">
                              <w:t>sensitive</w:t>
                            </w:r>
                            <w:r w:rsidRPr="0008793E">
                              <w:t xml:space="preserve"> and sex-disaggregated data and implementation research to continuously improve NTD programming and ensure equity</w:t>
                            </w:r>
                            <w:r>
                              <w:t>.</w:t>
                            </w:r>
                          </w:p>
                          <w:p w14:paraId="4A1B3B71" w14:textId="4772CEFB" w:rsidR="003033C5" w:rsidRDefault="003033C5" w:rsidP="00A076CE">
                            <w:r w:rsidRPr="0008793E">
                              <w:t xml:space="preserve">Recommendation 5. </w:t>
                            </w:r>
                            <w:r w:rsidR="00B02FD3" w:rsidRPr="00B02FD3">
                              <w:t>Promote intersectoral working and a person-centred approach to ensure community engagement is at the centre of NTD programmes</w:t>
                            </w:r>
                            <w:r w:rsidR="00B02FD3" w:rsidRPr="00B02FD3" w:rsidDel="00B02FD3">
                              <w:t xml:space="preserve"> </w:t>
                            </w:r>
                          </w:p>
                          <w:bookmarkEnd w:id="3"/>
                          <w:p w14:paraId="11C44169" w14:textId="77777777" w:rsidR="003033C5" w:rsidRDefault="003033C5"/>
                        </w:txbxContent>
                      </wps:txbx>
                      <wps:bodyPr rot="0" vert="horz" wrap="square" lIns="91440" tIns="45720" rIns="91440" bIns="45720" anchor="t" anchorCtr="0">
                        <a:noAutofit/>
                      </wps:bodyPr>
                    </wps:wsp>
                  </a:graphicData>
                </a:graphic>
              </wp:anchor>
            </w:drawing>
          </mc:Choice>
          <mc:Fallback>
            <w:pict>
              <v:shapetype w14:anchorId="02324B02" id="_x0000_t202" coordsize="21600,21600" o:spt="202" path="m,l,21600r21600,l21600,xe">
                <v:stroke joinstyle="miter"/>
                <v:path gradientshapeok="t" o:connecttype="rect"/>
              </v:shapetype>
              <v:shape id="Text Box 2" o:spid="_x0000_s1026" type="#_x0000_t202" style="position:absolute;left:0;text-align:left;margin-left:0;margin-top:0;width:451.3pt;height:298.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">
                <v:textbox>
                  <w:txbxContent>
                    <w:p w14:paraId="30D373D8" w14:textId="77777777" w:rsidR="003033C5" w:rsidRDefault="003033C5" w:rsidP="00A076CE">
                      <w:bookmarkStart w:id="3" w:name="_Hlk9411069"/>
                      <w:r w:rsidRPr="00884ABE">
                        <w:t>Recommendation 1</w:t>
                      </w:r>
                      <w:r>
                        <w:t>:</w:t>
                      </w:r>
                      <w:r w:rsidRPr="00884ABE">
                        <w:t xml:space="preserve"> Account for how </w:t>
                      </w:r>
                      <w:r>
                        <w:t xml:space="preserve">gender-related </w:t>
                      </w:r>
                      <w:r w:rsidRPr="00884ABE">
                        <w:t>division of labour, everyday practices, social norms and beliefs within and beyond the household impact NTD risk</w:t>
                      </w:r>
                      <w:r>
                        <w:t>.</w:t>
                      </w:r>
                    </w:p>
                    <w:p w14:paraId="3B0FF1BF" w14:textId="77777777" w:rsidR="003033C5" w:rsidRPr="00884ABE" w:rsidRDefault="003033C5" w:rsidP="00A076CE">
                      <w:r w:rsidRPr="0008793E">
                        <w:t>Recommendation 2. Account for how gender impacts the accessibility and acceptability of treatment</w:t>
                      </w:r>
                      <w:r>
                        <w:t>.</w:t>
                      </w:r>
                    </w:p>
                    <w:p w14:paraId="6DBA02C7" w14:textId="77777777" w:rsidR="003033C5" w:rsidRDefault="003033C5" w:rsidP="00A076CE">
                      <w:r w:rsidRPr="0008793E">
                        <w:t>Recommendation 3. Address gender-related stigma and mental health impacts of NTDs</w:t>
                      </w:r>
                      <w:r>
                        <w:t>.</w:t>
                      </w:r>
                    </w:p>
                    <w:p w14:paraId="140976B2" w14:textId="265D9B58" w:rsidR="003033C5" w:rsidRDefault="003033C5" w:rsidP="00A076CE">
                      <w:r w:rsidRPr="0008793E">
                        <w:t>Recommendation 4. Collect and use gender-</w:t>
                      </w:r>
                      <w:r w:rsidR="001C1F19">
                        <w:t>sensitive</w:t>
                      </w:r>
                      <w:r w:rsidRPr="0008793E">
                        <w:t xml:space="preserve"> and sex-disaggregated data and implementation research to continuously improve NTD programming and ensure equity</w:t>
                      </w:r>
                      <w:r>
                        <w:t>.</w:t>
                      </w:r>
                    </w:p>
                    <w:p w14:paraId="4A1B3B71" w14:textId="4772CEFB" w:rsidR="003033C5" w:rsidRDefault="003033C5" w:rsidP="00A076CE">
                      <w:r w:rsidRPr="0008793E">
                        <w:t xml:space="preserve">Recommendation 5. </w:t>
                      </w:r>
                      <w:r w:rsidR="00B02FD3" w:rsidRPr="00B02FD3">
                        <w:t>Promote intersectoral working and a person-centred approach to ensure community engagement is at the centre of NTD programmes</w:t>
                      </w:r>
                      <w:r w:rsidR="00B02FD3" w:rsidRPr="00B02FD3" w:rsidDel="00B02FD3">
                        <w:t xml:space="preserve"> </w:t>
                      </w:r>
                    </w:p>
                    <w:bookmarkEnd w:id="3"/>
                    <w:p w14:paraId="11C44169" w14:textId="77777777" w:rsidR="003033C5" w:rsidRDefault="003033C5"/>
                  </w:txbxContent>
                </v:textbox>
                <w10:wrap type="topAndBottom"/>
              </v:shape>
            </w:pict>
          </mc:Fallback>
        </mc:AlternateContent>
      </w:r>
    </w:p>
    <w:p w14:paraId="1478A9A2" w14:textId="618EAD38" w:rsidR="00CD3052" w:rsidRPr="00CD3052" w:rsidRDefault="0017050B">
      <w:pPr>
        <w:pStyle w:val="Heading1"/>
      </w:pPr>
      <w:bookmarkStart w:id="4" w:name="_Hlk9262492"/>
      <w:r w:rsidRPr="00884ABE">
        <w:t xml:space="preserve">Recommendation 1. Account for how </w:t>
      </w:r>
      <w:r>
        <w:t xml:space="preserve">gender-related </w:t>
      </w:r>
      <w:r w:rsidRPr="00884ABE">
        <w:t>division of labour, everyday practices, social norms and beliefs within and beyond the household impact NTD risk</w:t>
      </w:r>
    </w:p>
    <w:bookmarkEnd w:id="4"/>
    <w:p w14:paraId="7AE28CA4" w14:textId="4492ABE2" w:rsidR="00C03F79" w:rsidRDefault="00C863BB">
      <w:r>
        <w:t>T</w:t>
      </w:r>
      <w:r w:rsidRPr="00884ABE">
        <w:t>he division of labour within and beyond the household and everyday practices</w:t>
      </w:r>
      <w:r>
        <w:t xml:space="preserve"> intersect with other determinants such as age and socio-economic status, to</w:t>
      </w:r>
      <w:r w:rsidRPr="00884ABE">
        <w:t xml:space="preserve"> affect exposure to NTD risks. </w:t>
      </w:r>
      <w:r w:rsidR="00734BBE">
        <w:t>For example, i</w:t>
      </w:r>
      <w:r w:rsidR="00734BBE" w:rsidRPr="00884ABE">
        <w:t>n contexts</w:t>
      </w:r>
      <w:r w:rsidR="00E77F64">
        <w:t xml:space="preserve">, such as the Republic of Congo, </w:t>
      </w:r>
      <w:r w:rsidR="00734BBE" w:rsidRPr="00884ABE">
        <w:t xml:space="preserve">where fishing, farming or hunting are the main income activities, prevalence of </w:t>
      </w:r>
      <w:r w:rsidR="005551A2">
        <w:t>lymphatic filariasis (LF)</w:t>
      </w:r>
      <w:r w:rsidR="00734BBE" w:rsidRPr="00884ABE">
        <w:t xml:space="preserve"> in men is higher, especially where men sleep outside during these activities.</w:t>
      </w:r>
      <w:r w:rsidR="00734BBE" w:rsidRPr="00884ABE">
        <w:fldChar w:fldCharType="begin"/>
      </w:r>
      <w:r w:rsidR="001B1462">
        <w:instrText xml:space="preserve"> ADDIN EN.CITE &lt;EndNote&gt;&lt;Cite&gt;&lt;Author&gt;Chesnais&lt;/Author&gt;&lt;Year&gt;2014&lt;/Year&gt;&lt;RecNum&gt;81&lt;/RecNum&gt;&lt;DisplayText&gt;(12)&lt;/DisplayText&gt;&lt;record&gt;&lt;rec-number&gt;81&lt;/rec-number&gt;&lt;foreign-keys&gt;&lt;key app="EN" db-id="ww20xrz00ff2r0ew0scpe2ecexwpv92xw0dz" timestamp="1558363254"&gt;81&lt;/key&gt;&lt;/foreign-keys&gt;&lt;ref-type name="Journal Article"&gt;17&lt;/ref-type&gt;&lt;contributors&gt;&lt;authors&gt;&lt;author&gt;Chesnais, Cédric B.&lt;/author&gt;&lt;author&gt;Missamou, François&lt;/author&gt;&lt;author&gt;Pion, Sébastien D.&lt;/author&gt;&lt;author&gt;Bopda, Jean&lt;/author&gt;&lt;author&gt;Louya, Frédéric&lt;/author&gt;&lt;author&gt;Majewski, Andrew C.&lt;/author&gt;&lt;author&gt;Fischer, Peter U.&lt;/author&gt;&lt;author&gt;Weil, Gary J.&lt;/author&gt;&lt;author&gt;Boussinesq, Michel&lt;/author&gt;&lt;/authors&gt;&lt;/contributors&gt;&lt;titles&gt;&lt;title&gt;A case study of risk factors for lymphatic filariasis in the Republic of Congo&lt;/title&gt;&lt;secondary-title&gt;Parasites &amp;amp; Vectors&lt;/secondary-title&gt;&lt;/titles&gt;&lt;periodical&gt;&lt;full-title&gt;Parasites &amp;amp; Vectors&lt;/full-title&gt;&lt;/periodical&gt;&lt;pages&gt;1-12&lt;/pages&gt;&lt;volume&gt;7&lt;/volume&gt;&lt;number&gt;300&lt;/number&gt;&lt;dates&gt;&lt;year&gt;2014&lt;/year&gt;&lt;pub-dates&gt;&lt;date&gt;07/01&amp;#xD;04/26/received&amp;#xD;06/26/accepted&lt;/date&gt;&lt;/pub-dates&gt;&lt;/dates&gt;&lt;publisher&gt;BioMed Central&lt;/publisher&gt;&lt;isbn&gt;1756-3305&lt;/isbn&gt;&lt;accession-num&gt;PMC4089930&lt;/accession-num&gt;&lt;urls&gt;&lt;related-urls&gt;&lt;url&gt;http://www.ncbi.nlm.nih.gov/pmc/articles/PMC4089930/&lt;/url&gt;&lt;/related-urls&gt;&lt;/urls&gt;&lt;electronic-resource-num&gt;10.1186/1756-3305-7-300&lt;/electronic-resource-num&gt;&lt;remote-database-name&gt;PMC&lt;/remote-database-name&gt;&lt;/record&gt;&lt;/Cite&gt;&lt;/EndNote&gt;</w:instrText>
      </w:r>
      <w:r w:rsidR="00734BBE" w:rsidRPr="00884ABE">
        <w:fldChar w:fldCharType="separate"/>
      </w:r>
      <w:r w:rsidR="001B1462">
        <w:rPr>
          <w:noProof/>
        </w:rPr>
        <w:t>(12)</w:t>
      </w:r>
      <w:r w:rsidR="00734BBE" w:rsidRPr="00884ABE">
        <w:fldChar w:fldCharType="end"/>
      </w:r>
      <w:r w:rsidR="00734BBE" w:rsidRPr="00884ABE">
        <w:t xml:space="preserve"> However, where </w:t>
      </w:r>
      <w:r w:rsidR="00734BBE">
        <w:t>people</w:t>
      </w:r>
      <w:r w:rsidR="00734BBE" w:rsidRPr="00884ABE">
        <w:t xml:space="preserve"> have similar occupational activities such as agricultural work, as found in rural India, </w:t>
      </w:r>
      <w:r w:rsidR="00734BBE" w:rsidRPr="000D7C26">
        <w:rPr>
          <w:color w:val="000000"/>
          <w:shd w:val="clear" w:color="auto" w:fill="FFFFFF"/>
        </w:rPr>
        <w:t>LF infection patterns among men and women were almost equal.</w:t>
      </w:r>
      <w:r w:rsidR="00734BBE" w:rsidRPr="000D7C26">
        <w:rPr>
          <w:color w:val="000000"/>
          <w:shd w:val="clear" w:color="auto" w:fill="FFFFFF"/>
        </w:rPr>
        <w:fldChar w:fldCharType="begin"/>
      </w:r>
      <w:r w:rsidR="001B1462">
        <w:rPr>
          <w:color w:val="000000"/>
          <w:shd w:val="clear" w:color="auto" w:fill="FFFFFF"/>
        </w:rPr>
        <w:instrText xml:space="preserve"> ADDIN EN.CITE &lt;EndNote&gt;&lt;Cite&gt;&lt;Author&gt;Upadhyayula&lt;/Author&gt;&lt;Year&gt;2012&lt;/Year&gt;&lt;RecNum&gt;80&lt;/RecNum&gt;&lt;DisplayText&gt;(13)&lt;/DisplayText&gt;&lt;record&gt;&lt;rec-number&gt;80&lt;/rec-number&gt;&lt;foreign-keys&gt;&lt;key app="EN" db-id="ww20xrz00ff2r0ew0scpe2ecexwpv92xw0dz" timestamp="1558363254"&gt;80&lt;/key&gt;&lt;/foreign-keys&gt;&lt;ref-type name="Journal Article"&gt;17&lt;/ref-type&gt;&lt;contributors&gt;&lt;authors&gt;&lt;author&gt;Upadhyayula, Suryanaryana Murty&lt;/author&gt;&lt;author&gt;Mutheneni, Srinivasa Rao&lt;/author&gt;&lt;author&gt;Kadiri, Madhusudhan Rao&lt;/author&gt;&lt;author&gt;Kumaraswamy, Sriram&lt;/author&gt;&lt;author&gt;Nagalla, Balakrishna&lt;/author&gt;&lt;/authors&gt;&lt;/contributors&gt;&lt;titles&gt;&lt;title&gt;A Cohort Study of Lymphatic Filariasis on Socio Economic Conditions in Andhra Pradesh, India&lt;/title&gt;&lt;secondary-title&gt;PLoS ONE&lt;/secondary-title&gt;&lt;/titles&gt;&lt;periodical&gt;&lt;full-title&gt;PLoS ONE&lt;/full-title&gt;&lt;/periodical&gt;&lt;pages&gt;e33779&lt;/pages&gt;&lt;volume&gt;7&lt;/volume&gt;&lt;number&gt;3&lt;/number&gt;&lt;dates&gt;&lt;year&gt;2012&lt;/year&gt;&lt;pub-dates&gt;&lt;date&gt;03/19&amp;#xD;10/12/received&amp;#xD;02/17/accepted&lt;/date&gt;&lt;/pub-dates&gt;&lt;/dates&gt;&lt;pub-location&gt;San Francisco, USA&lt;/pub-location&gt;&lt;publisher&gt;Public Library of Science&lt;/publisher&gt;&lt;isbn&gt;1932-6203&lt;/isbn&gt;&lt;accession-num&gt;PMC3307764&lt;/accession-num&gt;&lt;urls&gt;&lt;related-urls&gt;&lt;url&gt;http://www.ncbi.nlm.nih.gov/pmc/articles/PMC3307764/&lt;/url&gt;&lt;/related-urls&gt;&lt;/urls&gt;&lt;electronic-resource-num&gt;10.1371/journal.pone.0033779&lt;/electronic-resource-num&gt;&lt;remote-database-name&gt;PMC&lt;/remote-database-name&gt;&lt;/record&gt;&lt;/Cite&gt;&lt;/EndNote&gt;</w:instrText>
      </w:r>
      <w:r w:rsidR="00734BBE" w:rsidRPr="000D7C26">
        <w:rPr>
          <w:color w:val="000000"/>
          <w:shd w:val="clear" w:color="auto" w:fill="FFFFFF"/>
        </w:rPr>
        <w:fldChar w:fldCharType="separate"/>
      </w:r>
      <w:r w:rsidR="001B1462">
        <w:rPr>
          <w:noProof/>
          <w:color w:val="000000"/>
          <w:shd w:val="clear" w:color="auto" w:fill="FFFFFF"/>
        </w:rPr>
        <w:t>(13)</w:t>
      </w:r>
      <w:r w:rsidR="00734BBE" w:rsidRPr="000D7C26">
        <w:rPr>
          <w:color w:val="000000"/>
          <w:shd w:val="clear" w:color="auto" w:fill="FFFFFF"/>
        </w:rPr>
        <w:fldChar w:fldCharType="end"/>
      </w:r>
      <w:r w:rsidR="00734BBE" w:rsidRPr="000D7C26">
        <w:rPr>
          <w:color w:val="000000"/>
          <w:shd w:val="clear" w:color="auto" w:fill="FFFFFF"/>
        </w:rPr>
        <w:t xml:space="preserve"> </w:t>
      </w:r>
      <w:r w:rsidR="0017050B" w:rsidRPr="00884ABE">
        <w:t xml:space="preserve">Understanding </w:t>
      </w:r>
      <w:r w:rsidR="00604A0E">
        <w:t xml:space="preserve">who does what in paid and unpaid labour and in the </w:t>
      </w:r>
      <w:r w:rsidR="0017050B" w:rsidRPr="00884ABE">
        <w:t xml:space="preserve">everyday practices of </w:t>
      </w:r>
      <w:r w:rsidR="0017050B">
        <w:t xml:space="preserve">people of different genders, </w:t>
      </w:r>
      <w:r w:rsidR="0017050B" w:rsidRPr="00884ABE">
        <w:t>in relation to demographics and social determinants, and their impact on NTD experience is important when designing effective health promotion campaigns, developing protective factors such as bed nets and vector control mechanisms and identifying hot spots for NTDs.</w:t>
      </w:r>
      <w:r w:rsidR="00493C9F">
        <w:t xml:space="preserve"> </w:t>
      </w:r>
      <w:r w:rsidR="0017050B" w:rsidRPr="00884ABE">
        <w:fldChar w:fldCharType="begin"/>
      </w:r>
      <w:r w:rsidR="001B1462">
        <w:instrText xml:space="preserve"> ADDIN EN.CITE &lt;EndNote&gt;&lt;Cite&gt;&lt;Author&gt;Upadhyayula&lt;/Author&gt;&lt;Year&gt;2012&lt;/Year&gt;&lt;RecNum&gt;80&lt;/RecNum&gt;&lt;DisplayText&gt;(13)&lt;/DisplayText&gt;&lt;record&gt;&lt;rec-number&gt;80&lt;/rec-number&gt;&lt;foreign-keys&gt;&lt;key app="EN" db-id="ww20xrz00ff2r0ew0scpe2ecexwpv92xw0dz" timestamp="1558363254"&gt;80&lt;/key&gt;&lt;/foreign-keys&gt;&lt;ref-type name="Journal Article"&gt;17&lt;/ref-type&gt;&lt;contributors&gt;&lt;authors&gt;&lt;author&gt;Upadhyayula, Suryanaryana Murty&lt;/author&gt;&lt;author&gt;Mutheneni, Srinivasa Rao&lt;/author&gt;&lt;author&gt;Kadiri, Madhusudhan Rao&lt;/author&gt;&lt;author&gt;Kumaraswamy, Sriram&lt;/author&gt;&lt;author&gt;Nagalla, Balakrishna&lt;/author&gt;&lt;/authors&gt;&lt;/contributors&gt;&lt;titles&gt;&lt;title&gt;A Cohort Study of Lymphatic Filariasis on Socio Economic Conditions in Andhra Pradesh, India&lt;/title&gt;&lt;secondary-title&gt;PLoS ONE&lt;/secondary-title&gt;&lt;/titles&gt;&lt;periodical&gt;&lt;full-title&gt;PLoS ONE&lt;/full-title&gt;&lt;/periodical&gt;&lt;pages&gt;e33779&lt;/pages&gt;&lt;volume&gt;7&lt;/volume&gt;&lt;number&gt;3&lt;/number&gt;&lt;dates&gt;&lt;year&gt;2012&lt;/year&gt;&lt;pub-dates&gt;&lt;date&gt;03/19&amp;#xD;10/12/received&amp;#xD;02/17/accepted&lt;/date&gt;&lt;/pub-dates&gt;&lt;/dates&gt;&lt;pub-location&gt;San Francisco, USA&lt;/pub-location&gt;&lt;publisher&gt;Public Library of Science&lt;/publisher&gt;&lt;isbn&gt;1932-6203&lt;/isbn&gt;&lt;accession-num&gt;PMC3307764&lt;/accession-num&gt;&lt;urls&gt;&lt;related-urls&gt;&lt;url&gt;http://www.ncbi.nlm.nih.gov/pmc/articles/PMC3307764/&lt;/url&gt;&lt;/related-urls&gt;&lt;/urls&gt;&lt;electronic-resource-num&gt;10.1371/journal.pone.0033779&lt;/electronic-resource-num&gt;&lt;remote-database-name&gt;PMC&lt;/remote-database-name&gt;&lt;/record&gt;&lt;/Cite&gt;&lt;/EndNote&gt;</w:instrText>
      </w:r>
      <w:r w:rsidR="0017050B" w:rsidRPr="00884ABE">
        <w:fldChar w:fldCharType="separate"/>
      </w:r>
      <w:r w:rsidR="001B1462">
        <w:rPr>
          <w:noProof/>
        </w:rPr>
        <w:t>(13)</w:t>
      </w:r>
      <w:r w:rsidR="0017050B" w:rsidRPr="00884ABE">
        <w:fldChar w:fldCharType="end"/>
      </w:r>
      <w:r w:rsidR="0017050B" w:rsidRPr="00884ABE">
        <w:t xml:space="preserve"> </w:t>
      </w:r>
      <w:r w:rsidR="00066277">
        <w:t>As shown in</w:t>
      </w:r>
      <w:r w:rsidR="00F55988">
        <w:t xml:space="preserve"> </w:t>
      </w:r>
      <w:r w:rsidR="00F13882">
        <w:t>Figure</w:t>
      </w:r>
      <w:r w:rsidR="00F55988">
        <w:t xml:space="preserve"> </w:t>
      </w:r>
      <w:r w:rsidR="00895D15">
        <w:t>2</w:t>
      </w:r>
      <w:r w:rsidR="00F55988">
        <w:t xml:space="preserve">, </w:t>
      </w:r>
      <w:r w:rsidR="006267C6">
        <w:t xml:space="preserve">women, men, boys and girls are exposed differently to Urogenital </w:t>
      </w:r>
      <w:r w:rsidR="006267C6">
        <w:lastRenderedPageBreak/>
        <w:t xml:space="preserve">Schistosomiasis based on variation of reproductive and productive activities. Such activities are influenced by the broader social context and should be considered to enable context specific responses.   </w:t>
      </w:r>
    </w:p>
    <w:p w14:paraId="20D52631" w14:textId="7E7F60F5" w:rsidR="005E1CB9" w:rsidRDefault="005E1CB9">
      <w:pPr>
        <w:pStyle w:val="Heading1"/>
      </w:pPr>
      <w:bookmarkStart w:id="5" w:name="_Hlk9262520"/>
      <w:r w:rsidRPr="00884ABE">
        <w:t>Recommendation 2. Account for how gender impacts the accessibility and acceptability of treatment</w:t>
      </w:r>
      <w:bookmarkEnd w:id="5"/>
    </w:p>
    <w:p w14:paraId="403EE868" w14:textId="5EEF34F9" w:rsidR="00E15783" w:rsidRDefault="00E15783">
      <w:pPr>
        <w:pStyle w:val="Heading1"/>
        <w:numPr>
          <w:ilvl w:val="0"/>
          <w:numId w:val="4"/>
        </w:numPr>
      </w:pPr>
      <w:r>
        <w:t>Preventive Chemotherapy</w:t>
      </w:r>
    </w:p>
    <w:p w14:paraId="59F64B46" w14:textId="12A98197" w:rsidR="00F91A0A" w:rsidRDefault="005E1CB9">
      <w:r w:rsidRPr="00BE7673">
        <w:t>Gender relations, occupation and other social factors affect accessibility and acceptability of medicines delivered by</w:t>
      </w:r>
      <w:r w:rsidR="00CD3052" w:rsidRPr="00BE7673">
        <w:t xml:space="preserve"> community drug distributers (CDDs) during </w:t>
      </w:r>
      <w:r w:rsidRPr="00BE7673">
        <w:t xml:space="preserve">mass </w:t>
      </w:r>
      <w:r w:rsidR="00CD3052" w:rsidRPr="00BE7673">
        <w:t xml:space="preserve">drug </w:t>
      </w:r>
      <w:r w:rsidRPr="00BE7673">
        <w:t>administration</w:t>
      </w:r>
      <w:r w:rsidR="00CD3052" w:rsidRPr="00BE7673">
        <w:t xml:space="preserve"> (MDA) </w:t>
      </w:r>
      <w:r w:rsidRPr="00BE7673">
        <w:fldChar w:fldCharType="begin"/>
      </w:r>
      <w:r w:rsidR="001B1462">
        <w:instrText xml:space="preserve"> ADDIN EN.CITE &lt;EndNote&gt;&lt;Cite&gt;&lt;Author&gt;Parker&lt;/Author&gt;&lt;Year&gt;2011&lt;/Year&gt;&lt;RecNum&gt;60&lt;/RecNum&gt;&lt;DisplayText&gt;(9)&lt;/DisplayText&gt;&lt;record&gt;&lt;rec-number&gt;60&lt;/rec-number&gt;&lt;foreign-keys&gt;&lt;key app="EN" db-id="ww20xrz00ff2r0ew0scpe2ecexwpv92xw0dz" timestamp="1558363253"&gt;60&lt;/key&gt;&lt;/foreign-keys&gt;&lt;ref-type name="Journal Article"&gt;17&lt;/ref-type&gt;&lt;contributors&gt;&lt;authors&gt;&lt;author&gt;Parker, Melissa&lt;/author&gt;&lt;author&gt;Allen, Tim&lt;/author&gt;&lt;/authors&gt;&lt;/contributors&gt;&lt;titles&gt;&lt;title&gt;Does mass drug administration for the integrated treatment of neglected tropical diseases really work? Assessing evidence for the control of Schistosomiasis and Soil-transmitted Helminths in Uganda&lt;/title&gt;&lt;secondary-title&gt;Health Research Policy and Systems&lt;/secondary-title&gt;&lt;/titles&gt;&lt;periodical&gt;&lt;full-title&gt;Health Research Policy and Systems&lt;/full-title&gt;&lt;/periodical&gt;&lt;pages&gt;3&lt;/pages&gt;&lt;volume&gt;9&lt;/volume&gt;&lt;number&gt;1&lt;/number&gt;&lt;dates&gt;&lt;year&gt;2011&lt;/year&gt;&lt;pub-dates&gt;&lt;date&gt;January 06&lt;/date&gt;&lt;/pub-dates&gt;&lt;/dates&gt;&lt;isbn&gt;1478-4505&lt;/isbn&gt;&lt;label&gt;Parker2011&lt;/label&gt;&lt;work-type&gt;journal article&lt;/work-type&gt;&lt;urls&gt;&lt;related-urls&gt;&lt;url&gt;https://doi.org/10.1186/1478-4505-9-3&lt;/url&gt;&lt;/related-urls&gt;&lt;/urls&gt;&lt;electronic-resource-num&gt;10.1186/1478-4505-9-3&lt;/electronic-resource-num&gt;&lt;/record&gt;&lt;/Cite&gt;&lt;/EndNote&gt;</w:instrText>
      </w:r>
      <w:r w:rsidRPr="00BE7673">
        <w:fldChar w:fldCharType="separate"/>
      </w:r>
      <w:r w:rsidR="001B1462">
        <w:rPr>
          <w:noProof/>
        </w:rPr>
        <w:t>(9)</w:t>
      </w:r>
      <w:r w:rsidRPr="00BE7673">
        <w:fldChar w:fldCharType="end"/>
      </w:r>
      <w:r w:rsidR="00861C45">
        <w:t>.</w:t>
      </w:r>
      <w:r w:rsidRPr="00BE7673">
        <w:t xml:space="preserve"> Gender disaggregated data collection that also reflects the gender of the distributer will help shed light on potential gendered biases in MDA delivery. </w:t>
      </w:r>
      <w:r w:rsidR="00E15783">
        <w:t>The gender of CDDs matters</w:t>
      </w:r>
      <w:r w:rsidR="00C863BB">
        <w:t xml:space="preserve"> and</w:t>
      </w:r>
      <w:r w:rsidR="001D0193">
        <w:t xml:space="preserve"> </w:t>
      </w:r>
      <w:r w:rsidRPr="00BE7673">
        <w:t xml:space="preserve">programmes </w:t>
      </w:r>
      <w:r w:rsidR="00C863BB">
        <w:t>should be supported with a set of probing question</w:t>
      </w:r>
      <w:r w:rsidR="00C759D5">
        <w:t>s</w:t>
      </w:r>
      <w:r w:rsidR="00C863BB">
        <w:t xml:space="preserve"> to </w:t>
      </w:r>
      <w:r w:rsidRPr="00BE7673">
        <w:t>help district and local level implementers consider who is recruited as a CDD and where they will be best placed</w:t>
      </w:r>
      <w:r w:rsidR="00861C45">
        <w:t xml:space="preserve"> (</w:t>
      </w:r>
      <w:r w:rsidR="000A1B54">
        <w:t>Box</w:t>
      </w:r>
      <w:r w:rsidR="00861C45">
        <w:t xml:space="preserve"> </w:t>
      </w:r>
      <w:r w:rsidR="000A1B54">
        <w:t>1</w:t>
      </w:r>
      <w:r w:rsidR="00861C45">
        <w:t>)</w:t>
      </w:r>
      <w:r w:rsidR="00CD3052" w:rsidRPr="00BE7673">
        <w:t xml:space="preserve"> </w:t>
      </w:r>
      <w:r w:rsidRPr="00BE7673">
        <w:fldChar w:fldCharType="begin"/>
      </w:r>
      <w:r w:rsidR="001B1462">
        <w:instrText xml:space="preserve"> ADDIN EN.CITE &lt;EndNote&gt;&lt;Cite&gt;&lt;Author&gt;Theobald&lt;/Author&gt;&lt;Year&gt;2017&lt;/Year&gt;&lt;RecNum&gt;5&lt;/RecNum&gt;&lt;DisplayText&gt;(5)&lt;/DisplayText&gt;&lt;record&gt;&lt;rec-number&gt;5&lt;/rec-number&gt;&lt;foreign-keys&gt;&lt;key app="EN" db-id="ww20xrz00ff2r0ew0scpe2ecexwpv92xw0dz" timestamp="1558363251"&gt;5&lt;/key&gt;&lt;/foreign-keys&gt;&lt;ref-type name="Journal Article"&gt;17&lt;/ref-type&gt;&lt;contributors&gt;&lt;authors&gt;&lt;author&gt;Theobald, Sally&lt;/author&gt;&lt;author&gt;MacPherson, Eleanor E&lt;/author&gt;&lt;author&gt;Dean, Laura&lt;/author&gt;&lt;author&gt;Jacobson, Julie&lt;/author&gt;&lt;author&gt;Ducker, Camilla&lt;/author&gt;&lt;author&gt;Gyapong, Margaret&lt;/author&gt;&lt;author&gt;Hawkins, Kate&lt;/author&gt;&lt;author&gt;Elphick-Pooley, Thoko&lt;/author&gt;&lt;author&gt;Mackenzie, Charles&lt;/author&gt;&lt;author&gt;Kelly-Hope, Louise A&lt;/author&gt;&lt;author&gt;Fleming, Fiona M&lt;/author&gt;&lt;author&gt;Mbabazi, Pamela S&lt;/author&gt;&lt;/authors&gt;&lt;/contributors&gt;&lt;titles&gt;&lt;title&gt;20 years of gender mainstreaming in health: lessons and reflections for the neglected tropical diseases community&lt;/title&gt;&lt;secondary-title&gt;BMJ Global Health&lt;/secondary-title&gt;&lt;/titles&gt;&lt;periodical&gt;&lt;full-title&gt;BMJ Global Health&lt;/full-title&gt;&lt;/periodical&gt;&lt;volume&gt;2&lt;/volume&gt;&lt;number&gt;4&lt;/number&gt;&lt;dates&gt;&lt;year&gt;2017&lt;/year&gt;&lt;/dates&gt;&lt;urls&gt;&lt;related-urls&gt;&lt;url&gt;https://gh.bmj.com/content/bmjgh/2/4/e000512.full.pdf&lt;/url&gt;&lt;/related-urls&gt;&lt;/urls&gt;&lt;electronic-resource-num&gt;10.1136/bmjgh-2017-000512&lt;/electronic-resource-num&gt;&lt;/record&gt;&lt;/Cite&gt;&lt;/EndNote&gt;</w:instrText>
      </w:r>
      <w:r w:rsidRPr="00BE7673">
        <w:fldChar w:fldCharType="separate"/>
      </w:r>
      <w:r w:rsidR="001B1462">
        <w:rPr>
          <w:noProof/>
        </w:rPr>
        <w:t>(5)</w:t>
      </w:r>
      <w:r w:rsidRPr="00BE7673">
        <w:fldChar w:fldCharType="end"/>
      </w:r>
      <w:r w:rsidR="00CD3052" w:rsidRPr="00BE7673">
        <w:t>. P</w:t>
      </w:r>
      <w:r w:rsidRPr="00BE7673">
        <w:t>roviding training and supportive supervision structures</w:t>
      </w:r>
      <w:r w:rsidR="00E15783">
        <w:t xml:space="preserve"> would</w:t>
      </w:r>
      <w:r w:rsidR="00E23E97">
        <w:t xml:space="preserve"> also</w:t>
      </w:r>
      <w:r w:rsidR="00E15783">
        <w:t xml:space="preserve"> help</w:t>
      </w:r>
      <w:r w:rsidRPr="00BE7673">
        <w:t xml:space="preserve"> </w:t>
      </w:r>
      <w:r w:rsidR="00C03F79">
        <w:t>CDDs</w:t>
      </w:r>
      <w:r w:rsidRPr="00BE7673">
        <w:t xml:space="preserve"> reflect on how they promote gender equity in their work and to consider which ‘coverage improvement’ strategies will be most appropriate in different contexts.</w:t>
      </w:r>
      <w:r w:rsidRPr="00BE7673">
        <w:fldChar w:fldCharType="begin"/>
      </w:r>
      <w:r w:rsidR="001B1462">
        <w:instrText xml:space="preserve"> ADDIN EN.CITE &lt;EndNote&gt;&lt;Cite&gt;&lt;Author&gt;Theobald&lt;/Author&gt;&lt;Year&gt;2017&lt;/Year&gt;&lt;RecNum&gt;5&lt;/RecNum&gt;&lt;DisplayText&gt;(5)&lt;/DisplayText&gt;&lt;record&gt;&lt;rec-number&gt;5&lt;/rec-number&gt;&lt;foreign-keys&gt;&lt;key app="EN" db-id="ww20xrz00ff2r0ew0scpe2ecexwpv92xw0dz" timestamp="1558363251"&gt;5&lt;/key&gt;&lt;/foreign-keys&gt;&lt;ref-type name="Journal Article"&gt;17&lt;/ref-type&gt;&lt;contributors&gt;&lt;authors&gt;&lt;author&gt;Theobald, Sally&lt;/author&gt;&lt;author&gt;MacPherson, Eleanor E&lt;/author&gt;&lt;author&gt;Dean, Laura&lt;/author&gt;&lt;author&gt;Jacobson, Julie&lt;/author&gt;&lt;author&gt;Ducker, Camilla&lt;/author&gt;&lt;author&gt;Gyapong, Margaret&lt;/author&gt;&lt;author&gt;Hawkins, Kate&lt;/author&gt;&lt;author&gt;Elphick-Pooley, Thoko&lt;/author&gt;&lt;author&gt;Mackenzie, Charles&lt;/author&gt;&lt;author&gt;Kelly-Hope, Louise A&lt;/author&gt;&lt;author&gt;Fleming, Fiona M&lt;/author&gt;&lt;author&gt;Mbabazi, Pamela S&lt;/author&gt;&lt;/authors&gt;&lt;/contributors&gt;&lt;titles&gt;&lt;title&gt;20 years of gender mainstreaming in health: lessons and reflections for the neglected tropical diseases community&lt;/title&gt;&lt;secondary-title&gt;BMJ Global Health&lt;/secondary-title&gt;&lt;/titles&gt;&lt;periodical&gt;&lt;full-title&gt;BMJ Global Health&lt;/full-title&gt;&lt;/periodical&gt;&lt;volume&gt;2&lt;/volume&gt;&lt;number&gt;4&lt;/number&gt;&lt;dates&gt;&lt;year&gt;2017&lt;/year&gt;&lt;/dates&gt;&lt;urls&gt;&lt;related-urls&gt;&lt;url&gt;https://gh.bmj.com/content/bmjgh/2/4/e000512.full.pdf&lt;/url&gt;&lt;/related-urls&gt;&lt;/urls&gt;&lt;electronic-resource-num&gt;10.1136/bmjgh-2017-000512&lt;/electronic-resource-num&gt;&lt;/record&gt;&lt;/Cite&gt;&lt;/EndNote&gt;</w:instrText>
      </w:r>
      <w:r w:rsidRPr="00BE7673">
        <w:fldChar w:fldCharType="separate"/>
      </w:r>
      <w:r w:rsidR="001B1462">
        <w:rPr>
          <w:noProof/>
        </w:rPr>
        <w:t>(5)</w:t>
      </w:r>
      <w:r w:rsidRPr="00BE7673">
        <w:fldChar w:fldCharType="end"/>
      </w:r>
      <w:r w:rsidRPr="00BE7673">
        <w:t xml:space="preserve"> </w:t>
      </w:r>
      <w:r w:rsidR="00E23E97">
        <w:t xml:space="preserve"> </w:t>
      </w:r>
    </w:p>
    <w:p w14:paraId="40402070" w14:textId="77777777" w:rsidR="00861C45" w:rsidRDefault="00BE7673" w:rsidP="00A076CE">
      <w:r w:rsidRPr="00884ABE">
        <w:rPr>
          <w:noProof/>
          <w:lang w:eastAsia="zh-CN"/>
        </w:rPr>
        <w:lastRenderedPageBreak/>
        <mc:AlternateContent>
          <mc:Choice Requires="wps">
            <w:drawing>
              <wp:anchor distT="0" distB="0" distL="114300" distR="114300" simplePos="0" relativeHeight="251658240" behindDoc="0" locked="0" layoutInCell="1" allowOverlap="1" wp14:anchorId="3C67BC9F" wp14:editId="619C5D19">
                <wp:simplePos x="0" y="0"/>
                <wp:positionH relativeFrom="margin">
                  <wp:align>left</wp:align>
                </wp:positionH>
                <wp:positionV relativeFrom="paragraph">
                  <wp:posOffset>0</wp:posOffset>
                </wp:positionV>
                <wp:extent cx="5731510" cy="4100830"/>
                <wp:effectExtent l="0" t="0" r="21590" b="1397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10083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F6725CD" w14:textId="7CA302DB" w:rsidR="00E23E97" w:rsidRPr="000A1B54" w:rsidRDefault="00BE7673" w:rsidP="00A076CE">
                            <w:pPr>
                              <w:rPr>
                                <w:shd w:val="clear" w:color="auto" w:fill="FFFFFF" w:themeFill="background1"/>
                              </w:rPr>
                            </w:pPr>
                            <w:r w:rsidRPr="000A1B54">
                              <w:rPr>
                                <w:shd w:val="clear" w:color="auto" w:fill="FFFFFF" w:themeFill="background1"/>
                              </w:rPr>
                              <w:t>Critical questions to help district and local level implementers consider who is recruited as a CDD</w:t>
                            </w:r>
                            <w:r w:rsidR="0034501B" w:rsidRPr="000A1B54">
                              <w:rPr>
                                <w:shd w:val="clear" w:color="auto" w:fill="FFFFFF" w:themeFill="background1"/>
                              </w:rPr>
                              <w:t>, how this is influenced by broader power relations</w:t>
                            </w:r>
                            <w:r w:rsidR="001D0193" w:rsidRPr="000A1B54">
                              <w:rPr>
                                <w:shd w:val="clear" w:color="auto" w:fill="FFFFFF" w:themeFill="background1"/>
                              </w:rPr>
                              <w:t xml:space="preserve"> </w:t>
                            </w:r>
                            <w:r w:rsidRPr="000A1B54">
                              <w:rPr>
                                <w:shd w:val="clear" w:color="auto" w:fill="FFFFFF" w:themeFill="background1"/>
                              </w:rPr>
                              <w:t>and where they will be best place</w:t>
                            </w:r>
                            <w:r w:rsidR="0034501B" w:rsidRPr="000A1B54">
                              <w:rPr>
                                <w:shd w:val="clear" w:color="auto" w:fill="FFFFFF" w:themeFill="background1"/>
                              </w:rPr>
                              <w:t>d</w:t>
                            </w:r>
                          </w:p>
                          <w:p w14:paraId="54A60211" w14:textId="79631DC1" w:rsidR="00BE7673" w:rsidRPr="00353761" w:rsidRDefault="00BE7673" w:rsidP="00A076CE">
                            <w:pPr>
                              <w:pStyle w:val="ListParagraph"/>
                              <w:numPr>
                                <w:ilvl w:val="0"/>
                                <w:numId w:val="3"/>
                              </w:numPr>
                            </w:pPr>
                            <w:r w:rsidRPr="00353761">
                              <w:t>Who is chosen to distribute the drugs and why?</w:t>
                            </w:r>
                            <w:r w:rsidR="0034501B">
                              <w:t xml:space="preserve"> (how is this shaped by community members ability to participate)</w:t>
                            </w:r>
                          </w:p>
                          <w:p w14:paraId="7FAA3BBC" w14:textId="6D675D80" w:rsidR="00BE7673" w:rsidRPr="006A21C3" w:rsidRDefault="00BE7673" w:rsidP="00A076CE">
                            <w:pPr>
                              <w:pStyle w:val="ListParagraph"/>
                              <w:numPr>
                                <w:ilvl w:val="0"/>
                                <w:numId w:val="3"/>
                              </w:numPr>
                            </w:pPr>
                            <w:r w:rsidRPr="006A21C3">
                              <w:t>How are they chosen and who is involved?</w:t>
                            </w:r>
                            <w:r w:rsidR="0034501B">
                              <w:t xml:space="preserve"> (what institutions or individuals</w:t>
                            </w:r>
                            <w:r w:rsidR="00F55988">
                              <w:t xml:space="preserve"> are</w:t>
                            </w:r>
                            <w:r w:rsidR="0034501B">
                              <w:t xml:space="preserve"> making the selection). </w:t>
                            </w:r>
                          </w:p>
                          <w:p w14:paraId="40C29B46" w14:textId="6FF310E1" w:rsidR="00BE7673" w:rsidRPr="006A21C3" w:rsidRDefault="00BE7673" w:rsidP="00A076CE">
                            <w:pPr>
                              <w:pStyle w:val="ListParagraph"/>
                              <w:numPr>
                                <w:ilvl w:val="0"/>
                                <w:numId w:val="3"/>
                              </w:numPr>
                            </w:pPr>
                            <w:r w:rsidRPr="006A21C3">
                              <w:t xml:space="preserve">Does </w:t>
                            </w:r>
                            <w:r>
                              <w:t xml:space="preserve">the </w:t>
                            </w:r>
                            <w:r w:rsidRPr="006A21C3">
                              <w:t>CDD</w:t>
                            </w:r>
                            <w:r>
                              <w:t>’s</w:t>
                            </w:r>
                            <w:r w:rsidRPr="006A21C3">
                              <w:t xml:space="preserve"> gender </w:t>
                            </w:r>
                            <w:r>
                              <w:t>a</w:t>
                            </w:r>
                            <w:r w:rsidRPr="006A21C3">
                              <w:t xml:space="preserve">ffect </w:t>
                            </w:r>
                            <w:r>
                              <w:t xml:space="preserve">their </w:t>
                            </w:r>
                            <w:r w:rsidRPr="006A21C3">
                              <w:t xml:space="preserve">ability to access </w:t>
                            </w:r>
                            <w:r>
                              <w:t xml:space="preserve">certain </w:t>
                            </w:r>
                            <w:r w:rsidRPr="006A21C3">
                              <w:t>household members or enter the home?</w:t>
                            </w:r>
                            <w:r w:rsidR="0034501B">
                              <w:t xml:space="preserve"> (what is their access to specific resources or social networks)</w:t>
                            </w:r>
                          </w:p>
                          <w:p w14:paraId="04CBAF90" w14:textId="77777777" w:rsidR="00BE7673" w:rsidRPr="006A21C3" w:rsidRDefault="00BE7673" w:rsidP="00A076CE">
                            <w:pPr>
                              <w:pStyle w:val="ListParagraph"/>
                              <w:numPr>
                                <w:ilvl w:val="0"/>
                                <w:numId w:val="3"/>
                              </w:numPr>
                            </w:pPr>
                            <w:r w:rsidRPr="006A21C3">
                              <w:t>Does this access also influence individual, household and community adherence?</w:t>
                            </w:r>
                          </w:p>
                          <w:p w14:paraId="67E33C17" w14:textId="77777777" w:rsidR="00BE7673" w:rsidRPr="006A21C3" w:rsidRDefault="00BE7673" w:rsidP="00A076CE">
                            <w:pPr>
                              <w:pStyle w:val="ListParagraph"/>
                              <w:numPr>
                                <w:ilvl w:val="0"/>
                                <w:numId w:val="3"/>
                              </w:numPr>
                            </w:pPr>
                            <w:r w:rsidRPr="006A21C3">
                              <w:t>What are the ‘coverage improvement’ strategies?</w:t>
                            </w:r>
                          </w:p>
                          <w:p w14:paraId="138521CA" w14:textId="77777777" w:rsidR="00BE7673" w:rsidRPr="006A21C3" w:rsidRDefault="00BE7673" w:rsidP="00A076CE">
                            <w:pPr>
                              <w:pStyle w:val="ListParagraph"/>
                              <w:numPr>
                                <w:ilvl w:val="0"/>
                                <w:numId w:val="3"/>
                              </w:numPr>
                            </w:pPr>
                            <w:r w:rsidRPr="006A21C3">
                              <w:t>Who decides on them?</w:t>
                            </w:r>
                          </w:p>
                          <w:p w14:paraId="16B46824" w14:textId="22386349" w:rsidR="00BE7673" w:rsidRDefault="00BE7673" w:rsidP="00A076CE">
                            <w:pPr>
                              <w:ind w:left="360"/>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C67BC9F" id="Text Box 3" o:spid="_x0000_s1027" type="#_x0000_t202" style="position:absolute;left:0;text-align:left;margin-left:0;margin-top:0;width:451.3pt;height:322.9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" fillcolor="white [3201]" strokecolor="black [3200]" strokeweight="1pt">
                <v:textbox>
                  <w:txbxContent>
                    <w:p w14:paraId="6F6725CD" w14:textId="7CA302DB" w:rsidR="00E23E97" w:rsidRPr="000A1B54" w:rsidRDefault="00BE7673" w:rsidP="00A076CE">
                      <w:pPr>
                        <w:rPr>
                          <w:shd w:val="clear" w:color="auto" w:fill="FFFFFF" w:themeFill="background1"/>
                        </w:rPr>
                      </w:pPr>
                      <w:r w:rsidRPr="000A1B54">
                        <w:rPr>
                          <w:shd w:val="clear" w:color="auto" w:fill="FFFFFF" w:themeFill="background1"/>
                        </w:rPr>
                        <w:t>Critical questions to help district and local level implementers consider who is recruited as a CDD</w:t>
                      </w:r>
                      <w:r w:rsidR="0034501B" w:rsidRPr="000A1B54">
                        <w:rPr>
                          <w:shd w:val="clear" w:color="auto" w:fill="FFFFFF" w:themeFill="background1"/>
                        </w:rPr>
                        <w:t>, how this is influenced by broader power relations</w:t>
                      </w:r>
                      <w:r w:rsidR="001D0193" w:rsidRPr="000A1B54">
                        <w:rPr>
                          <w:shd w:val="clear" w:color="auto" w:fill="FFFFFF" w:themeFill="background1"/>
                        </w:rPr>
                        <w:t xml:space="preserve"> </w:t>
                      </w:r>
                      <w:r w:rsidRPr="000A1B54">
                        <w:rPr>
                          <w:shd w:val="clear" w:color="auto" w:fill="FFFFFF" w:themeFill="background1"/>
                        </w:rPr>
                        <w:t>and where they will be best place</w:t>
                      </w:r>
                      <w:r w:rsidR="0034501B" w:rsidRPr="000A1B54">
                        <w:rPr>
                          <w:shd w:val="clear" w:color="auto" w:fill="FFFFFF" w:themeFill="background1"/>
                        </w:rPr>
                        <w:t>d</w:t>
                      </w:r>
                    </w:p>
                    <w:p w14:paraId="54A60211" w14:textId="79631DC1" w:rsidR="00BE7673" w:rsidRPr="00353761" w:rsidRDefault="00BE7673" w:rsidP="00A076CE">
                      <w:pPr>
                        <w:pStyle w:val="ListParagraph"/>
                        <w:numPr>
                          <w:ilvl w:val="0"/>
                          <w:numId w:val="3"/>
                        </w:numPr>
                      </w:pPr>
                      <w:r w:rsidRPr="00353761">
                        <w:t>Who is chosen to distribute the drugs and why?</w:t>
                      </w:r>
                      <w:r w:rsidR="0034501B">
                        <w:t xml:space="preserve"> (how is this shaped by community members ability to participate)</w:t>
                      </w:r>
                    </w:p>
                    <w:p w14:paraId="7FAA3BBC" w14:textId="6D675D80" w:rsidR="00BE7673" w:rsidRPr="006A21C3" w:rsidRDefault="00BE7673" w:rsidP="00A076CE">
                      <w:pPr>
                        <w:pStyle w:val="ListParagraph"/>
                        <w:numPr>
                          <w:ilvl w:val="0"/>
                          <w:numId w:val="3"/>
                        </w:numPr>
                      </w:pPr>
                      <w:r w:rsidRPr="006A21C3">
                        <w:t>How are they chosen and who is involved?</w:t>
                      </w:r>
                      <w:r w:rsidR="0034501B">
                        <w:t xml:space="preserve"> (what institutions or individuals</w:t>
                      </w:r>
                      <w:r w:rsidR="00F55988">
                        <w:t xml:space="preserve"> are</w:t>
                      </w:r>
                      <w:r w:rsidR="0034501B">
                        <w:t xml:space="preserve"> making the selection). </w:t>
                      </w:r>
                    </w:p>
                    <w:p w14:paraId="40C29B46" w14:textId="6FF310E1" w:rsidR="00BE7673" w:rsidRPr="006A21C3" w:rsidRDefault="00BE7673" w:rsidP="00A076CE">
                      <w:pPr>
                        <w:pStyle w:val="ListParagraph"/>
                        <w:numPr>
                          <w:ilvl w:val="0"/>
                          <w:numId w:val="3"/>
                        </w:numPr>
                      </w:pPr>
                      <w:r w:rsidRPr="006A21C3">
                        <w:t xml:space="preserve">Does </w:t>
                      </w:r>
                      <w:r>
                        <w:t xml:space="preserve">the </w:t>
                      </w:r>
                      <w:r w:rsidRPr="006A21C3">
                        <w:t>CDD</w:t>
                      </w:r>
                      <w:r>
                        <w:t>’s</w:t>
                      </w:r>
                      <w:r w:rsidRPr="006A21C3">
                        <w:t xml:space="preserve"> gender </w:t>
                      </w:r>
                      <w:r>
                        <w:t>a</w:t>
                      </w:r>
                      <w:r w:rsidRPr="006A21C3">
                        <w:t xml:space="preserve">ffect </w:t>
                      </w:r>
                      <w:r>
                        <w:t xml:space="preserve">their </w:t>
                      </w:r>
                      <w:r w:rsidRPr="006A21C3">
                        <w:t xml:space="preserve">ability to access </w:t>
                      </w:r>
                      <w:r>
                        <w:t xml:space="preserve">certain </w:t>
                      </w:r>
                      <w:r w:rsidRPr="006A21C3">
                        <w:t>household members or enter the home?</w:t>
                      </w:r>
                      <w:r w:rsidR="0034501B">
                        <w:t xml:space="preserve"> (what is their access to specific resources or social networks)</w:t>
                      </w:r>
                    </w:p>
                    <w:p w14:paraId="04CBAF90" w14:textId="77777777" w:rsidR="00BE7673" w:rsidRPr="006A21C3" w:rsidRDefault="00BE7673" w:rsidP="00A076CE">
                      <w:pPr>
                        <w:pStyle w:val="ListParagraph"/>
                        <w:numPr>
                          <w:ilvl w:val="0"/>
                          <w:numId w:val="3"/>
                        </w:numPr>
                      </w:pPr>
                      <w:r w:rsidRPr="006A21C3">
                        <w:t>Does this access also influence individual, household and community adherence?</w:t>
                      </w:r>
                    </w:p>
                    <w:p w14:paraId="67E33C17" w14:textId="77777777" w:rsidR="00BE7673" w:rsidRPr="006A21C3" w:rsidRDefault="00BE7673" w:rsidP="00A076CE">
                      <w:pPr>
                        <w:pStyle w:val="ListParagraph"/>
                        <w:numPr>
                          <w:ilvl w:val="0"/>
                          <w:numId w:val="3"/>
                        </w:numPr>
                      </w:pPr>
                      <w:r w:rsidRPr="006A21C3">
                        <w:t>What are the ‘coverage improvement’ strategies?</w:t>
                      </w:r>
                    </w:p>
                    <w:p w14:paraId="138521CA" w14:textId="77777777" w:rsidR="00BE7673" w:rsidRPr="006A21C3" w:rsidRDefault="00BE7673" w:rsidP="00A076CE">
                      <w:pPr>
                        <w:pStyle w:val="ListParagraph"/>
                        <w:numPr>
                          <w:ilvl w:val="0"/>
                          <w:numId w:val="3"/>
                        </w:numPr>
                      </w:pPr>
                      <w:r w:rsidRPr="006A21C3">
                        <w:t>Who decides on them?</w:t>
                      </w:r>
                    </w:p>
                    <w:p w14:paraId="16B46824" w14:textId="22386349" w:rsidR="00BE7673" w:rsidRDefault="00BE7673" w:rsidP="00A076CE">
                      <w:pPr>
                        <w:ind w:left="360"/>
                      </w:pPr>
                    </w:p>
                  </w:txbxContent>
                </v:textbox>
                <w10:wrap type="topAndBottom" anchorx="margin"/>
              </v:shape>
            </w:pict>
          </mc:Fallback>
        </mc:AlternateContent>
      </w:r>
    </w:p>
    <w:p w14:paraId="10172B81" w14:textId="16B2D8A5" w:rsidR="00BE7673" w:rsidRPr="000A1B54" w:rsidRDefault="000A1B54">
      <w:r w:rsidRPr="000A1B54">
        <w:t>Box 1</w:t>
      </w:r>
      <w:r w:rsidR="00861C45" w:rsidRPr="000A1B54">
        <w:t xml:space="preserve"> Questions to consider when recruiting CDDs</w:t>
      </w:r>
      <w:r w:rsidR="00AE240B" w:rsidRPr="000A1B54">
        <w:t xml:space="preserve"> adapted from Theobald et al. 2017 </w:t>
      </w:r>
    </w:p>
    <w:p w14:paraId="24D67385" w14:textId="1E6476FD" w:rsidR="00E15783" w:rsidRDefault="00BE7673">
      <w:pPr>
        <w:pStyle w:val="Heading1"/>
        <w:numPr>
          <w:ilvl w:val="0"/>
          <w:numId w:val="4"/>
        </w:numPr>
      </w:pPr>
      <w:r w:rsidRPr="00884ABE">
        <w:t>Intensified case management, health seeking, diagnosis and holistic treatment</w:t>
      </w:r>
    </w:p>
    <w:p w14:paraId="0C199360" w14:textId="2F2EB51F" w:rsidR="00734BBE" w:rsidRDefault="00C863BB">
      <w:r w:rsidRPr="00884ABE">
        <w:t xml:space="preserve">Intensified case-management (ICM) for NTDs not treatable through preventive chemotherapy </w:t>
      </w:r>
      <w:r w:rsidRPr="00967024">
        <w:t xml:space="preserve">involves </w:t>
      </w:r>
      <w:r w:rsidR="009D7339">
        <w:t xml:space="preserve">ongoing </w:t>
      </w:r>
      <w:r w:rsidRPr="00967024">
        <w:t>car</w:t>
      </w:r>
      <w:r w:rsidR="009D7339">
        <w:t>e</w:t>
      </w:r>
      <w:r w:rsidRPr="00967024">
        <w:t xml:space="preserve"> for </w:t>
      </w:r>
      <w:r w:rsidR="006E21A4" w:rsidRPr="00967024">
        <w:t>affected</w:t>
      </w:r>
      <w:r w:rsidRPr="00967024">
        <w:t xml:space="preserve"> individuals and those at risk of infection. </w:t>
      </w:r>
      <w:r w:rsidRPr="00A076CE">
        <w:t xml:space="preserve">The interplay between poverty, gender, age, disability and other axes of inequity </w:t>
      </w:r>
      <w:r w:rsidR="00BE7673" w:rsidRPr="00A076CE">
        <w:t xml:space="preserve">can affect an individual’s decision to access health care </w:t>
      </w:r>
      <w:r w:rsidR="007B6CDE">
        <w:t xml:space="preserve">or outreach services </w:t>
      </w:r>
      <w:r w:rsidR="00BE7673" w:rsidRPr="00A076CE">
        <w:t xml:space="preserve">for </w:t>
      </w:r>
      <w:r w:rsidR="007B6CDE">
        <w:t xml:space="preserve">screening, </w:t>
      </w:r>
      <w:r w:rsidR="00BE7673" w:rsidRPr="00A076CE">
        <w:t xml:space="preserve">diagnosis and case management </w:t>
      </w:r>
      <w:r w:rsidR="00BE7673" w:rsidRPr="00B02FD3">
        <w:fldChar w:fldCharType="begin"/>
      </w:r>
      <w:r w:rsidR="001B1462">
        <w:instrText xml:space="preserve"> ADDIN EN.CITE &lt;EndNote&gt;&lt;Cite&gt;&lt;Author&gt;WHO&lt;/Author&gt;&lt;Year&gt;2012&lt;/Year&gt;&lt;RecNum&gt;9&lt;/RecNum&gt;&lt;DisplayText&gt;(14)&lt;/DisplayText&gt;&lt;record&gt;&lt;rec-number&gt;9&lt;/rec-number&gt;&lt;foreign-keys&gt;&lt;key app="EN" db-id="ww20xrz00ff2r0ew0scpe2ecexwpv92xw0dz" timestamp="1558363251"&gt;9&lt;/key&gt;&lt;/foreign-keys&gt;&lt;ref-type name="Report"&gt;27&lt;/ref-type&gt;&lt;contributors&gt;&lt;authors&gt;&lt;author&gt;WHO,&lt;/author&gt;&lt;/authors&gt;&lt;/contributors&gt;&lt;titles&gt;&lt;title&gt;Accelerating work to overcome the global impact of Neglected Tropical Diseases: A Roadmap for Implementation&lt;/title&gt;&lt;/titles&gt;&lt;dates&gt;&lt;year&gt;2012&lt;/year&gt;&lt;/dates&gt;&lt;publisher&gt;World Health Organisation&lt;/publisher&gt;&lt;urls&gt;&lt;related-urls&gt;&lt;url&gt;http://unitingtocombatntds.org/wp-content/uploads/2017/11/who_ntd_roadmap.pdf&lt;/url&gt;&lt;/related-urls&gt;&lt;/urls&gt;&lt;/record&gt;&lt;/Cite&gt;&lt;/EndNote&gt;</w:instrText>
      </w:r>
      <w:r w:rsidR="00BE7673" w:rsidRPr="00B02FD3">
        <w:fldChar w:fldCharType="separate"/>
      </w:r>
      <w:r w:rsidR="001B1462">
        <w:rPr>
          <w:noProof/>
        </w:rPr>
        <w:t>(14)</w:t>
      </w:r>
      <w:r w:rsidR="00BE7673" w:rsidRPr="00B02FD3">
        <w:fldChar w:fldCharType="end"/>
      </w:r>
      <w:r w:rsidR="00BE7673" w:rsidRPr="00967024">
        <w:t>.</w:t>
      </w:r>
      <w:r w:rsidR="00BE7673" w:rsidRPr="00A076CE">
        <w:t xml:space="preserve"> </w:t>
      </w:r>
      <w:r w:rsidR="00734BBE" w:rsidRPr="00967024">
        <w:t>For example, studies</w:t>
      </w:r>
      <w:r w:rsidR="00E77F64">
        <w:t xml:space="preserve"> in India </w:t>
      </w:r>
      <w:r w:rsidR="00734BBE" w:rsidRPr="00967024">
        <w:t>have demonstrated that women with signs of NTDs often delay</w:t>
      </w:r>
      <w:r w:rsidR="001B1462">
        <w:t>ed</w:t>
      </w:r>
      <w:r w:rsidR="00734BBE" w:rsidRPr="00967024">
        <w:t xml:space="preserve"> seeking health care until their husband or guardian agreed and as a result had more severe disease outcomes.</w:t>
      </w:r>
      <w:r w:rsidR="00734BBE" w:rsidRPr="00B02FD3">
        <w:fldChar w:fldCharType="begin">
          <w:fldData xml:space="preserve">PEVuZE5vdGU+PENpdGU+PEF1dGhvcj5Kb2huPC9BdXRob3I+PFllYXI+MjAxMDwvWWVhcj48UmVj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</w:fldData>
        </w:fldChar>
      </w:r>
      <w:r w:rsidR="001B1462">
        <w:instrText xml:space="preserve"> ADDIN EN.CITE </w:instrText>
      </w:r>
      <w:r w:rsidR="001B1462">
        <w:fldChar w:fldCharType="begin">
          <w:fldData xml:space="preserve">PEVuZE5vdGU+PENpdGU+PEF1dGhvcj5Kb2huPC9BdXRob3I+PFllYXI+MjAxMDwvWWVhcj48UmVj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</w:fldData>
        </w:fldChar>
      </w:r>
      <w:r w:rsidR="001B1462">
        <w:instrText xml:space="preserve"> ADDIN EN.CITE.DATA </w:instrText>
      </w:r>
      <w:r w:rsidR="001B1462">
        <w:fldChar w:fldCharType="end"/>
      </w:r>
      <w:r w:rsidR="00734BBE" w:rsidRPr="00B02FD3">
        <w:fldChar w:fldCharType="separate"/>
      </w:r>
      <w:r w:rsidR="001B1462">
        <w:rPr>
          <w:noProof/>
        </w:rPr>
        <w:t>(3, 15)</w:t>
      </w:r>
      <w:r w:rsidR="00734BBE" w:rsidRPr="00B02FD3">
        <w:fldChar w:fldCharType="end"/>
      </w:r>
      <w:r w:rsidR="00734BBE" w:rsidRPr="00967024">
        <w:t xml:space="preserve"> </w:t>
      </w:r>
      <w:r w:rsidR="00967024" w:rsidRPr="00967024">
        <w:t>For men</w:t>
      </w:r>
      <w:r w:rsidR="003D3440">
        <w:t xml:space="preserve">, </w:t>
      </w:r>
      <w:r w:rsidR="00967024" w:rsidRPr="00967024">
        <w:t>hegemonic masculinity and prevailing gendered norms</w:t>
      </w:r>
      <w:r w:rsidR="00967024" w:rsidRPr="00967024" w:rsidDel="00866B31">
        <w:t xml:space="preserve"> </w:t>
      </w:r>
      <w:r w:rsidR="00967024" w:rsidRPr="00967024">
        <w:t xml:space="preserve">which combine sexual functioning and social responsibilities can present barriers to accessing diagnosis and </w:t>
      </w:r>
      <w:r w:rsidR="009D7339">
        <w:t xml:space="preserve">ongoing </w:t>
      </w:r>
      <w:r w:rsidR="00967024" w:rsidRPr="00967024">
        <w:t>treatment</w:t>
      </w:r>
      <w:r w:rsidR="003D3440">
        <w:t xml:space="preserve"> as found in Ghana</w:t>
      </w:r>
      <w:r w:rsidR="00967024" w:rsidRPr="00967024">
        <w:t xml:space="preserve"> </w:t>
      </w:r>
      <w:r w:rsidR="00967024" w:rsidRPr="00B02FD3">
        <w:fldChar w:fldCharType="begin"/>
      </w:r>
      <w:r w:rsidR="001B1462">
        <w:instrText xml:space="preserve"> ADDIN EN.CITE &lt;EndNote&gt;&lt;Cite&gt;&lt;Author&gt;Gyapong&lt;/Author&gt;&lt;Year&gt;2000&lt;/Year&gt;&lt;RecNum&gt;26&lt;/RecNum&gt;&lt;DisplayText&gt;(16)&lt;/DisplayText&gt;&lt;record&gt;&lt;rec-number&gt;26&lt;/rec-number&gt;&lt;foreign-keys&gt;&lt;key app="EN" db-id="ww20xrz00ff2r0ew0scpe2ecexwpv92xw0dz" timestamp="1558363252"&gt;26&lt;/key&gt;&lt;/foreign-keys&gt;&lt;ref-type name="Journal Article"&gt;17&lt;/ref-type&gt;&lt;contributors&gt;&lt;authors&gt;&lt;author&gt;Gyapong, Margaret&lt;/author&gt;&lt;author&gt;Gyapong, John&lt;/author&gt;&lt;author&gt;Weiss, Mitchell&lt;/author&gt;&lt;author&gt;Tanner, Marcel&lt;/author&gt;&lt;/authors&gt;&lt;/contributors&gt;&lt;titles&gt;&lt;title&gt;The burden of hydrocele on men in Northern Ghana&lt;/title&gt;&lt;secondary-title&gt;Acta tropica&lt;/secondary-title&gt;&lt;/titles&gt;&lt;periodical&gt;&lt;full-title&gt;Acta tropica&lt;/full-title&gt;&lt;/periodical&gt;&lt;pages&gt;287-294&lt;/pages&gt;&lt;volume&gt;77&lt;/volume&gt;&lt;number&gt;3&lt;/number&gt;&lt;dates&gt;&lt;year&gt;2000&lt;/year&gt;&lt;/dates&gt;&lt;isbn&gt;0001-706X&lt;/isbn&gt;&lt;urls&gt;&lt;/urls&gt;&lt;/record&gt;&lt;/Cite&gt;&lt;/EndNote&gt;</w:instrText>
      </w:r>
      <w:r w:rsidR="00967024" w:rsidRPr="00B02FD3">
        <w:fldChar w:fldCharType="separate"/>
      </w:r>
      <w:r w:rsidR="001B1462">
        <w:rPr>
          <w:noProof/>
        </w:rPr>
        <w:t>(16)</w:t>
      </w:r>
      <w:r w:rsidR="00967024" w:rsidRPr="00B02FD3">
        <w:fldChar w:fldCharType="end"/>
      </w:r>
      <w:r w:rsidR="00967024" w:rsidRPr="00967024">
        <w:t xml:space="preserve">. </w:t>
      </w:r>
    </w:p>
    <w:p w14:paraId="7706AF32" w14:textId="6692C069" w:rsidR="00BE7673" w:rsidRPr="00884ABE" w:rsidRDefault="00BE7673">
      <w:r w:rsidRPr="00884ABE">
        <w:lastRenderedPageBreak/>
        <w:t xml:space="preserve">To address inequities found within ICM of NTDs, education of </w:t>
      </w:r>
      <w:r w:rsidR="002E0F9F">
        <w:t xml:space="preserve">frontline </w:t>
      </w:r>
      <w:r w:rsidRPr="00884ABE">
        <w:rPr>
          <w:shd w:val="clear" w:color="auto" w:fill="FFFFFF"/>
        </w:rPr>
        <w:t>health workers</w:t>
      </w:r>
      <w:r w:rsidR="002E0F9F">
        <w:rPr>
          <w:shd w:val="clear" w:color="auto" w:fill="FFFFFF"/>
        </w:rPr>
        <w:t xml:space="preserve"> (including CDDs)</w:t>
      </w:r>
      <w:r w:rsidRPr="00884ABE">
        <w:rPr>
          <w:shd w:val="clear" w:color="auto" w:fill="FFFFFF"/>
        </w:rPr>
        <w:t xml:space="preserve"> is necessary to provide accurate information through better communication techniques. </w:t>
      </w:r>
      <w:r w:rsidR="00967024" w:rsidRPr="00884ABE">
        <w:t xml:space="preserve">National programmes that offer culturally acceptable health education to promote early reporting of disease signs could </w:t>
      </w:r>
      <w:r w:rsidR="003D3440">
        <w:t>support</w:t>
      </w:r>
      <w:r w:rsidR="00967024" w:rsidRPr="00884ABE">
        <w:t xml:space="preserve"> early access at health services.</w:t>
      </w:r>
      <w:r w:rsidR="00967024" w:rsidRPr="00884ABE">
        <w:fldChar w:fldCharType="begin"/>
      </w:r>
      <w:r w:rsidR="001B1462">
        <w:instrText xml:space="preserve"> ADDIN EN.CITE &lt;EndNote&gt;&lt;Cite&gt;&lt;Author&gt;John&lt;/Author&gt;&lt;Year&gt;2010&lt;/Year&gt;&lt;RecNum&gt;90&lt;/RecNum&gt;&lt;DisplayText&gt;(15)&lt;/DisplayText&gt;&lt;record&gt;&lt;rec-number&gt;90&lt;/rec-number&gt;&lt;foreign-keys&gt;&lt;key app="EN" db-id="ww20xrz00ff2r0ew0scpe2ecexwpv92xw0dz" timestamp="1558363255"&gt;90&lt;/key&gt;&lt;/foreign-keys&gt;&lt;ref-type name="Journal Article"&gt;17&lt;/ref-type&gt;&lt;contributors&gt;&lt;authors&gt;&lt;author&gt;John, A. S.&lt;/author&gt;&lt;author&gt;Rao, P. S.&lt;/author&gt;&lt;author&gt;Das, S.&lt;/author&gt;&lt;/authors&gt;&lt;/contributors&gt;&lt;auth-address&gt;TLM Premananda Memorial Leprosy Hospital, Kolkata, West Bengal, India.&lt;/auth-address&gt;&lt;titles&gt;&lt;title&gt;Assessment of needs and quality care issues of women with leprosy&lt;/title&gt;&lt;secondary-title&gt;Lepr Rev&lt;/secondary-title&gt;&lt;alt-title&gt;Leprosy review&lt;/alt-title&gt;&lt;/titles&gt;&lt;periodical&gt;&lt;full-title&gt;Lepr Rev&lt;/full-title&gt;&lt;abbr-1&gt;Leprosy review&lt;/abbr-1&gt;&lt;/periodical&gt;&lt;alt-periodical&gt;&lt;full-title&gt;Lepr Rev&lt;/full-title&gt;&lt;abbr-1&gt;Leprosy review&lt;/abbr-1&gt;&lt;/alt-periodical&gt;&lt;pages&gt;34-40&lt;/pages&gt;&lt;volume&gt;81&lt;/volume&gt;&lt;number&gt;1&lt;/number&gt;&lt;edition&gt;2010/05/26&lt;/edition&gt;&lt;keywords&gt;&lt;keyword&gt;Adult&lt;/keyword&gt;&lt;keyword&gt;Female&lt;/keyword&gt;&lt;keyword&gt;Health Care Surveys&lt;/keyword&gt;&lt;keyword&gt;Health Services Accessibility&lt;/keyword&gt;&lt;keyword&gt;Humans&lt;/keyword&gt;&lt;keyword&gt;India&lt;/keyword&gt;&lt;keyword&gt;Interviews as Topic&lt;/keyword&gt;&lt;keyword&gt;Leprosy/*psychology/therapy&lt;/keyword&gt;&lt;keyword&gt;Middle Aged&lt;/keyword&gt;&lt;keyword&gt;*Needs Assessment&lt;/keyword&gt;&lt;keyword&gt;*Patient Satisfaction&lt;/keyword&gt;&lt;keyword&gt;*Quality of Health Care&lt;/keyword&gt;&lt;keyword&gt;Social Support&lt;/keyword&gt;&lt;keyword&gt;Socioeconomic Factors&lt;/keyword&gt;&lt;/keywords&gt;&lt;dates&gt;&lt;year&gt;2010&lt;/year&gt;&lt;pub-dates&gt;&lt;date&gt;Mar&lt;/date&gt;&lt;/pub-dates&gt;&lt;/dates&gt;&lt;isbn&gt;0305-7518 (Print)&amp;#xD;0305-7518&lt;/isbn&gt;&lt;accession-num&gt;20496568&lt;/accession-num&gt;&lt;urls&gt;&lt;/urls&gt;&lt;remote-database-provider&gt;NLM&lt;/remote-database-provider&gt;&lt;language&gt;eng&lt;/language&gt;&lt;/record&gt;&lt;/Cite&gt;&lt;/EndNote&gt;</w:instrText>
      </w:r>
      <w:r w:rsidR="00967024" w:rsidRPr="00884ABE">
        <w:fldChar w:fldCharType="separate"/>
      </w:r>
      <w:r w:rsidR="001B1462">
        <w:rPr>
          <w:noProof/>
        </w:rPr>
        <w:t>(15)</w:t>
      </w:r>
      <w:r w:rsidR="00967024" w:rsidRPr="00884ABE">
        <w:fldChar w:fldCharType="end"/>
      </w:r>
      <w:r w:rsidR="00967024">
        <w:t xml:space="preserve"> </w:t>
      </w:r>
      <w:r w:rsidR="00582343">
        <w:rPr>
          <w:shd w:val="clear" w:color="auto" w:fill="FFFFFF"/>
        </w:rPr>
        <w:t xml:space="preserve">The use of participatory approaches to understand the </w:t>
      </w:r>
      <w:r w:rsidR="009D7339">
        <w:rPr>
          <w:shd w:val="clear" w:color="auto" w:fill="FFFFFF"/>
        </w:rPr>
        <w:t xml:space="preserve">ongoing </w:t>
      </w:r>
      <w:r w:rsidR="00582343">
        <w:rPr>
          <w:shd w:val="clear" w:color="auto" w:fill="FFFFFF"/>
        </w:rPr>
        <w:t xml:space="preserve">needs and priorities of affected individuals (not just those already engaged with the health system) is also essential to the development of more equitable person-centred health systems. Such approaches can explore variations in experience based on gender and other intersecting axes of inequity and through the promotion of community based collective action can support in the establishment of gender transformative processes that are led by communities.  </w:t>
      </w:r>
    </w:p>
    <w:p w14:paraId="7730407B" w14:textId="77777777" w:rsidR="00BE7673" w:rsidRPr="00884ABE" w:rsidRDefault="00BE7673">
      <w:pPr>
        <w:pStyle w:val="Heading1"/>
      </w:pPr>
      <w:bookmarkStart w:id="6" w:name="_Hlk9262536"/>
      <w:r w:rsidRPr="00884ABE">
        <w:t>Recommendation 3. Address gender-related stigma and mental health impacts of NTDs</w:t>
      </w:r>
    </w:p>
    <w:bookmarkEnd w:id="6"/>
    <w:p w14:paraId="2B1AFE3F" w14:textId="00D26AAD" w:rsidR="00BE7673" w:rsidRDefault="00BE7673" w:rsidP="00A076CE">
      <w:pPr>
        <w:rPr>
          <w:shd w:val="clear" w:color="auto" w:fill="FFFFFF"/>
        </w:rPr>
      </w:pPr>
      <w:r w:rsidRPr="00884ABE">
        <w:t xml:space="preserve">Understanding </w:t>
      </w:r>
      <w:r w:rsidR="00443EB6">
        <w:t>NTD</w:t>
      </w:r>
      <w:r w:rsidRPr="00884ABE">
        <w:t xml:space="preserve">-related stigma </w:t>
      </w:r>
      <w:r w:rsidR="00443EB6">
        <w:t xml:space="preserve">and how </w:t>
      </w:r>
      <w:r w:rsidR="005551A2">
        <w:t>it</w:t>
      </w:r>
      <w:r w:rsidR="00443EB6">
        <w:t xml:space="preserve"> is affected by gender</w:t>
      </w:r>
      <w:r w:rsidRPr="00884ABE">
        <w:t xml:space="preserve"> </w:t>
      </w:r>
      <w:r w:rsidR="009A33E7">
        <w:t xml:space="preserve">norms </w:t>
      </w:r>
      <w:r w:rsidRPr="00884ABE">
        <w:t>will</w:t>
      </w:r>
      <w:r w:rsidR="00443EB6">
        <w:t>;</w:t>
      </w:r>
      <w:r w:rsidRPr="00884ABE">
        <w:t xml:space="preserve"> </w:t>
      </w:r>
      <w:r w:rsidR="005551A2">
        <w:t>help</w:t>
      </w:r>
      <w:r w:rsidRPr="00884ABE">
        <w:t xml:space="preserve"> to minimise the negative impact of stigma, reduce discrimination, support social acceptance, improve disease control and knowledge, and prevent disability.</w:t>
      </w:r>
      <w:r w:rsidRPr="00884ABE">
        <w:fldChar w:fldCharType="begin"/>
      </w:r>
      <w:r w:rsidR="001B1462">
        <w:instrText xml:space="preserve"> ADDIN EN.CITE &lt;EndNote&gt;&lt;Cite&gt;&lt;Author&gt;DIJKSTRA&lt;/Author&gt;&lt;Year&gt;2017&lt;/Year&gt;&lt;RecNum&gt;98&lt;/RecNum&gt;&lt;DisplayText&gt;(17)&lt;/DisplayText&gt;&lt;record&gt;&lt;rec-number&gt;98&lt;/rec-number&gt;&lt;foreign-keys&gt;&lt;key app="EN" db-id="xafr2daxosspeyetrx0x0e23p0fparx2fdtw" timestamp="1558419309"&gt;98&lt;/key&gt;&lt;/foreign-keys&gt;&lt;ref-type name="Journal Article"&gt;17&lt;/ref-type&gt;&lt;contributors&gt;&lt;authors&gt;&lt;author&gt;Dijkstra,Janna I.R.&lt;/author&gt;&lt;author&gt;Van Brakel, Wim, H.&lt;/author&gt;&lt;author&gt;Van Elteren, Marianne,&lt;/author&gt;&lt;/authors&gt;&lt;/contributors&gt;&lt;titles&gt;&lt;title&gt;Gender and leprosy-related stigma in endemic areas: A systematic review&lt;/title&gt;&lt;secondary-title&gt;Lepr Rev&lt;/secondary-title&gt;&lt;/titles&gt;&lt;periodical&gt;&lt;full-title&gt;Lepr Rev&lt;/full-title&gt;&lt;abbr-1&gt;Leprosy review&lt;/abbr-1&gt;&lt;/periodical&gt;&lt;pages&gt;419-440&lt;/pages&gt;&lt;volume&gt;88&lt;/volume&gt;&lt;dates&gt;&lt;year&gt;2017&lt;/year&gt;&lt;/dates&gt;&lt;urls&gt;&lt;/urls&gt;&lt;/record&gt;&lt;/Cite&gt;&lt;/EndNote&gt;</w:instrText>
      </w:r>
      <w:r w:rsidRPr="00884ABE">
        <w:fldChar w:fldCharType="separate"/>
      </w:r>
      <w:r w:rsidR="001B1462">
        <w:rPr>
          <w:noProof/>
        </w:rPr>
        <w:t>(17)</w:t>
      </w:r>
      <w:r w:rsidRPr="00884ABE">
        <w:fldChar w:fldCharType="end"/>
      </w:r>
      <w:r>
        <w:t xml:space="preserve"> </w:t>
      </w:r>
      <w:r w:rsidR="00C03F79" w:rsidRPr="00884ABE">
        <w:t xml:space="preserve">Constructions of mental health often vary significantly </w:t>
      </w:r>
      <w:r w:rsidR="009C314C">
        <w:t xml:space="preserve">across contexts and </w:t>
      </w:r>
      <w:r w:rsidR="00C03F79" w:rsidRPr="00884ABE">
        <w:t>between genders.</w:t>
      </w:r>
      <w:r w:rsidR="00C03F79" w:rsidRPr="00884ABE">
        <w:fldChar w:fldCharType="begin"/>
      </w:r>
      <w:r w:rsidR="001B1462">
        <w:instrText xml:space="preserve"> ADDIN EN.CITE &lt;EndNote&gt;&lt;Cite&gt;&lt;Author&gt;Litt&lt;/Author&gt;&lt;Year&gt;2012&lt;/Year&gt;&lt;RecNum&gt;103&lt;/RecNum&gt;&lt;DisplayText&gt;(18)&lt;/DisplayText&gt;&lt;record&gt;&lt;rec-number&gt;103&lt;/rec-number&gt;&lt;foreign-keys&gt;&lt;key app="EN" db-id="ww20xrz00ff2r0ew0scpe2ecexwpv92xw0dz" timestamp="1558363256"&gt;103&lt;/key&gt;&lt;/foreign-keys&gt;&lt;ref-type name="Journal Article"&gt;17&lt;/ref-type&gt;&lt;contributors&gt;&lt;authors&gt;&lt;author&gt;Litt, E.&lt;/author&gt;&lt;author&gt;Baker, M. C.&lt;/author&gt;&lt;author&gt;Molyneux, D.&lt;/author&gt;&lt;/authors&gt;&lt;/contributors&gt;&lt;auth-address&gt;Centre for Neglected Tropical Diseases, Liverpool School of Tropical Medicine, Pembroke Place, Liverpool, L3 5QA, UK.&lt;/auth-address&gt;&lt;titles&gt;&lt;title&gt;Neglected tropical diseases and mental health: a perspective on comorbidity&lt;/title&gt;&lt;secondary-title&gt;Trends Parasitol&lt;/secondary-title&gt;&lt;alt-title&gt;Trends in parasitology&lt;/alt-title&gt;&lt;/titles&gt;&lt;periodical&gt;&lt;full-title&gt;Trends Parasitol&lt;/full-title&gt;&lt;abbr-1&gt;Trends in parasitology&lt;/abbr-1&gt;&lt;/periodical&gt;&lt;alt-periodical&gt;&lt;full-title&gt;Trends Parasitol&lt;/full-title&gt;&lt;abbr-1&gt;Trends in parasitology&lt;/abbr-1&gt;&lt;/alt-periodical&gt;&lt;pages&gt;195-201&lt;/pages&gt;&lt;volume&gt;28&lt;/volume&gt;&lt;number&gt;5&lt;/number&gt;&lt;edition&gt;2012/04/06&lt;/edition&gt;&lt;keywords&gt;&lt;keyword&gt;Causality&lt;/keyword&gt;&lt;keyword&gt;Humans&lt;/keyword&gt;&lt;keyword&gt;Mental Disorders/epidemiology/*etiology&lt;/keyword&gt;&lt;keyword&gt;Neglected Diseases/*complications&lt;/keyword&gt;&lt;keyword&gt;Quality of Life&lt;/keyword&gt;&lt;keyword&gt;Social Stigma&lt;/keyword&gt;&lt;keyword&gt;*Tropical Climate&lt;/keyword&gt;&lt;/keywords&gt;&lt;dates&gt;&lt;year&gt;2012&lt;/year&gt;&lt;pub-dates&gt;&lt;date&gt;May&lt;/date&gt;&lt;/pub-dates&gt;&lt;/dates&gt;&lt;isbn&gt;1471-4922&lt;/isbn&gt;&lt;accession-num&gt;22475459&lt;/accession-num&gt;&lt;urls&gt;&lt;/urls&gt;&lt;electronic-resource-num&gt;10.1016/j.pt.2012.03.001&lt;/electronic-resource-num&gt;&lt;remote-database-provider&gt;NLM&lt;/remote-database-provider&gt;&lt;language&gt;eng&lt;/language&gt;&lt;/record&gt;&lt;/Cite&gt;&lt;/EndNote&gt;</w:instrText>
      </w:r>
      <w:r w:rsidR="00C03F79" w:rsidRPr="00884ABE">
        <w:fldChar w:fldCharType="separate"/>
      </w:r>
      <w:r w:rsidR="001B1462">
        <w:rPr>
          <w:noProof/>
        </w:rPr>
        <w:t>(18)</w:t>
      </w:r>
      <w:r w:rsidR="00C03F79" w:rsidRPr="00884ABE">
        <w:fldChar w:fldCharType="end"/>
      </w:r>
      <w:r w:rsidR="00967024">
        <w:t xml:space="preserve"> For example, w</w:t>
      </w:r>
      <w:r w:rsidR="00967024" w:rsidRPr="00884ABE">
        <w:t>omen suffering from onchocerciasis, leprosy and LF describe feelings of embarrassment, shame, sadness, despair, and fear</w:t>
      </w:r>
      <w:r w:rsidR="003D3440">
        <w:t xml:space="preserve"> in studies from the Dominican Republic, west Africa and India</w:t>
      </w:r>
      <w:r w:rsidR="00967024" w:rsidRPr="00884ABE">
        <w:t>.</w:t>
      </w:r>
      <w:r w:rsidR="00967024" w:rsidRPr="00884ABE">
        <w:fldChar w:fldCharType="begin">
          <w:fldData xml:space="preserve">PEVuZE5vdGU+PENpdGU+PEF1dGhvcj5QZXJzb248L0F1dGhvcj48WWVhcj4yMDA5PC9ZZWFyPjxS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</w:fldData>
        </w:fldChar>
      </w:r>
      <w:r w:rsidR="001B1462">
        <w:instrText xml:space="preserve"> ADDIN EN.CITE </w:instrText>
      </w:r>
      <w:r w:rsidR="001B1462">
        <w:fldChar w:fldCharType="begin">
          <w:fldData xml:space="preserve">PEVuZE5vdGU+PENpdGU+PEF1dGhvcj5QZXJzb248L0F1dGhvcj48WWVhcj4yMDA5PC9ZZWFyPjxS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</w:fldData>
        </w:fldChar>
      </w:r>
      <w:r w:rsidR="001B1462">
        <w:instrText xml:space="preserve"> ADDIN EN.CITE.DATA </w:instrText>
      </w:r>
      <w:r w:rsidR="001B1462">
        <w:fldChar w:fldCharType="end"/>
      </w:r>
      <w:r w:rsidR="00967024" w:rsidRPr="00884ABE">
        <w:fldChar w:fldCharType="separate"/>
      </w:r>
      <w:r w:rsidR="001B1462">
        <w:rPr>
          <w:noProof/>
        </w:rPr>
        <w:t>(15, 19, 20)</w:t>
      </w:r>
      <w:r w:rsidR="00967024" w:rsidRPr="00884ABE">
        <w:fldChar w:fldCharType="end"/>
      </w:r>
      <w:r w:rsidR="00C03F79">
        <w:t xml:space="preserve"> </w:t>
      </w:r>
      <w:r w:rsidRPr="00884ABE">
        <w:t>Gender analysis is critical when considering co-morbidities between mental health and NTDs. Management of mental health and psychological stress caused by gender</w:t>
      </w:r>
      <w:r>
        <w:t>-</w:t>
      </w:r>
      <w:r w:rsidRPr="00884ABE">
        <w:t>related stigma as a consequence of NTDs should be integrated within health systems and services</w:t>
      </w:r>
      <w:r w:rsidR="000C72B5">
        <w:t xml:space="preserve"> including </w:t>
      </w:r>
      <w:r w:rsidR="000C72B5" w:rsidRPr="00884ABE">
        <w:t xml:space="preserve">awareness of </w:t>
      </w:r>
      <w:r w:rsidR="000C72B5" w:rsidRPr="00884ABE">
        <w:rPr>
          <w:shd w:val="clear" w:color="auto" w:fill="FFFFFF" w:themeFill="background1"/>
        </w:rPr>
        <w:t>social stigma among health professionals</w:t>
      </w:r>
      <w:r w:rsidRPr="00884ABE">
        <w:t>.</w:t>
      </w:r>
      <w:r w:rsidRPr="00884ABE">
        <w:fldChar w:fldCharType="begin"/>
      </w:r>
      <w:r w:rsidR="001B1462">
        <w:instrText xml:space="preserve"> ADDIN EN.CITE &lt;EndNote&gt;&lt;Cite&gt;&lt;Author&gt;Person&lt;/Author&gt;&lt;Year&gt;2008&lt;/Year&gt;&lt;RecNum&gt;98&lt;/RecNum&gt;&lt;DisplayText&gt;(21)&lt;/DisplayText&gt;&lt;record&gt;&lt;rec-number&gt;98&lt;/rec-number&gt;&lt;foreign-keys&gt;&lt;key app="EN" db-id="ww20xrz00ff2r0ew0scpe2ecexwpv92xw0dz" timestamp="1558363255"&gt;98&lt;/key&gt;&lt;/foreign-keys&gt;&lt;ref-type name="Journal Article"&gt;17&lt;/ref-type&gt;&lt;contributors&gt;&lt;authors&gt;&lt;author&gt;Person, Bobbie&lt;/author&gt;&lt;author&gt;Addiss, David&lt;/author&gt;&lt;author&gt;Bartholomew, L. Kay&lt;/author&gt;&lt;author&gt;Meijer, Cecilia&lt;/author&gt;&lt;author&gt;Pou, Victor&lt;/author&gt;&lt;author&gt;Gonzálvez, Guillermo&lt;/author&gt;&lt;author&gt;Van Den Borne, Bart&lt;/author&gt;&lt;/authors&gt;&lt;/contributors&gt;&lt;titles&gt;&lt;title&gt;“Can It Be That God Does Not Remember Me”: A Qualitative Study on the Psychological Distress, Suffering, and Coping of Dominican Women With Chronic Filarial Lymphedema and Elephantiasis of the Leg&lt;/title&gt;&lt;secondary-title&gt;Health Care for Women International&lt;/secondary-title&gt;&lt;/titles&gt;&lt;periodical&gt;&lt;full-title&gt;Health Care for Women International&lt;/full-title&gt;&lt;/periodical&gt;&lt;pages&gt;349-365&lt;/pages&gt;&lt;volume&gt;29&lt;/volume&gt;&lt;number&gt;4&lt;/number&gt;&lt;dates&gt;&lt;year&gt;2008&lt;/year&gt;&lt;pub-dates&gt;&lt;date&gt;2008/04/03&lt;/date&gt;&lt;/pub-dates&gt;&lt;/dates&gt;&lt;publisher&gt;Taylor &amp;amp; Francis&lt;/publisher&gt;&lt;isbn&gt;0739-9332&lt;/isbn&gt;&lt;urls&gt;&lt;related-urls&gt;&lt;url&gt;https://doi.org/10.1080/07399330701876406&lt;/url&gt;&lt;/related-urls&gt;&lt;/urls&gt;&lt;electronic-resource-num&gt;10.1080/07399330701876406&lt;/electronic-resource-num&gt;&lt;/record&gt;&lt;/Cite&gt;&lt;/EndNote&gt;</w:instrText>
      </w:r>
      <w:r w:rsidRPr="00884ABE">
        <w:fldChar w:fldCharType="separate"/>
      </w:r>
      <w:r w:rsidR="001B1462">
        <w:rPr>
          <w:noProof/>
        </w:rPr>
        <w:t>(21)</w:t>
      </w:r>
      <w:r w:rsidRPr="00884ABE">
        <w:fldChar w:fldCharType="end"/>
      </w:r>
      <w:r w:rsidRPr="00884ABE">
        <w:t xml:space="preserve"> </w:t>
      </w:r>
    </w:p>
    <w:p w14:paraId="424CF56B" w14:textId="153A9050" w:rsidR="00861C45" w:rsidRPr="00884ABE" w:rsidRDefault="00861C45">
      <w:pPr>
        <w:pStyle w:val="Heading1"/>
      </w:pPr>
      <w:bookmarkStart w:id="7" w:name="_Hlk9262547"/>
      <w:r w:rsidRPr="00884ABE">
        <w:t xml:space="preserve">Recommendation 4. Collect and use </w:t>
      </w:r>
      <w:r>
        <w:t>gender-</w:t>
      </w:r>
      <w:r w:rsidR="00962533">
        <w:t>sensitive</w:t>
      </w:r>
      <w:r>
        <w:t xml:space="preserve"> and sex-</w:t>
      </w:r>
      <w:r w:rsidRPr="00884ABE">
        <w:t xml:space="preserve">disaggregated data and implementation research to continuously improve NTD programming and ensure equity </w:t>
      </w:r>
    </w:p>
    <w:bookmarkEnd w:id="7"/>
    <w:p w14:paraId="795C419F" w14:textId="09CB8559" w:rsidR="00861C45" w:rsidRDefault="00861C45">
      <w:r w:rsidRPr="00884ABE">
        <w:t xml:space="preserve">Collecting </w:t>
      </w:r>
      <w:r>
        <w:t>gender-</w:t>
      </w:r>
      <w:r w:rsidR="00962533">
        <w:t>sensitive</w:t>
      </w:r>
      <w:r>
        <w:t xml:space="preserve"> and sex-</w:t>
      </w:r>
      <w:r w:rsidRPr="00884ABE">
        <w:t xml:space="preserve">disaggregated data </w:t>
      </w:r>
      <w:r w:rsidR="002E0F9F">
        <w:t>is possible and useful</w:t>
      </w:r>
      <w:r w:rsidR="00F13882">
        <w:t xml:space="preserve">. </w:t>
      </w:r>
      <w:r w:rsidR="002E0F9F">
        <w:t xml:space="preserve">There is need to use this data </w:t>
      </w:r>
      <w:r w:rsidRPr="00884ABE">
        <w:t>to improve the gender equity and responsiveness of NTD programmes,</w:t>
      </w:r>
      <w:r w:rsidR="002E0F9F">
        <w:t xml:space="preserve"> </w:t>
      </w:r>
      <w:r w:rsidRPr="00884ABE">
        <w:t>especially at district and community levels</w:t>
      </w:r>
      <w:r w:rsidR="003A1044">
        <w:t>.</w:t>
      </w:r>
      <w:r w:rsidR="001D0193">
        <w:t xml:space="preserve"> </w:t>
      </w:r>
      <w:r w:rsidRPr="00884ABE">
        <w:t xml:space="preserve">Gaps in disaggregated data can be addressed by adding gender equity questions to </w:t>
      </w:r>
      <w:r w:rsidRPr="00884ABE">
        <w:lastRenderedPageBreak/>
        <w:t>coverage evaluation surveys and data quality assessments.</w:t>
      </w:r>
      <w:r w:rsidRPr="00884ABE">
        <w:fldChar w:fldCharType="begin"/>
      </w:r>
      <w:r w:rsidR="001B1462">
        <w:instrText xml:space="preserve"> ADDIN EN.CITE &lt;EndNote&gt;&lt;Cite&gt;&lt;Author&gt;Simpson&lt;/Author&gt;&lt;Year&gt;2017&lt;/Year&gt;&lt;RecNum&gt;77&lt;/RecNum&gt;&lt;DisplayText&gt;(22)&lt;/DisplayText&gt;&lt;record&gt;&lt;rec-number&gt;77&lt;/rec-number&gt;&lt;foreign-keys&gt;&lt;key app="EN" db-id="ww20xrz00ff2r0ew0scpe2ecexwpv92xw0dz" timestamp="1558363254"&gt;77&lt;/key&gt;&lt;/foreign-keys&gt;&lt;ref-type name="Report"&gt;27&lt;/ref-type&gt;&lt;contributors&gt;&lt;authors&gt;&lt;author&gt;Simpson, Sarah, &lt;/author&gt;&lt;/authors&gt;&lt;/contributors&gt;&lt;titles&gt;&lt;title&gt;Towards universal coverage for preventive chemotherapy for Neglected Tropical Diseases: guidance for assessing “who is being left behind and why”: WORKING DRAFT FOR FURTHER PILOTING DURING 2018 – 2019&lt;/title&gt;&lt;/titles&gt;&lt;dates&gt;&lt;year&gt;2017&lt;/year&gt;&lt;/dates&gt;&lt;publisher&gt;World Health Organisation&lt;/publisher&gt;&lt;urls&gt;&lt;/urls&gt;&lt;/record&gt;&lt;/Cite&gt;&lt;/EndNote&gt;</w:instrText>
      </w:r>
      <w:r w:rsidRPr="00884ABE">
        <w:fldChar w:fldCharType="separate"/>
      </w:r>
      <w:r w:rsidR="001B1462">
        <w:rPr>
          <w:noProof/>
        </w:rPr>
        <w:t>(22)</w:t>
      </w:r>
      <w:r w:rsidRPr="00884ABE">
        <w:fldChar w:fldCharType="end"/>
      </w:r>
      <w:r>
        <w:t xml:space="preserve"> </w:t>
      </w:r>
      <w:r w:rsidRPr="00884ABE">
        <w:t xml:space="preserve">Funding research bodies could better promote research that links biomedical and social determinants of health with a focus on gender and </w:t>
      </w:r>
      <w:r w:rsidR="00F55988">
        <w:t xml:space="preserve">equity analysis </w:t>
      </w:r>
      <w:r w:rsidRPr="00884ABE">
        <w:t xml:space="preserve">through the instigation of key indicators that are disaggregated by gender and other social </w:t>
      </w:r>
      <w:proofErr w:type="spellStart"/>
      <w:r w:rsidRPr="00884ABE">
        <w:t>stratifiers</w:t>
      </w:r>
      <w:proofErr w:type="spellEnd"/>
      <w:r w:rsidRPr="00884ABE">
        <w:t xml:space="preserve"> such as age and wealth</w:t>
      </w:r>
      <w:r w:rsidR="00E15783">
        <w:t xml:space="preserve"> </w:t>
      </w:r>
      <w:r w:rsidRPr="00884ABE">
        <w:fldChar w:fldCharType="begin"/>
      </w:r>
      <w:r w:rsidR="001B1462">
        <w:instrText xml:space="preserve"> ADDIN EN.CITE &lt;EndNote&gt;&lt;Cite&gt;&lt;Author&gt;Sen&lt;/Author&gt;&lt;Year&gt;2007&lt;/Year&gt;&lt;RecNum&gt;76&lt;/RecNum&gt;&lt;DisplayText&gt;(23)&lt;/DisplayText&gt;&lt;record&gt;&lt;rec-number&gt;76&lt;/rec-number&gt;&lt;foreign-keys&gt;&lt;key app="EN" db-id="ww20xrz00ff2r0ew0scpe2ecexwpv92xw0dz" timestamp="1558363254"&gt;76&lt;/key&gt;&lt;/foreign-keys&gt;&lt;ref-type name="Report"&gt;27&lt;/ref-type&gt;&lt;contributors&gt;&lt;authors&gt;&lt;author&gt;Sen, G.&lt;/author&gt;&lt;author&gt;Östlin, P. &lt;/author&gt;&lt;/authors&gt;&lt;subsidiary-authors&gt;&lt;author&gt;Women and Gender Equity Knowledge Network,&lt;/author&gt;&lt;/subsidiary-authors&gt;&lt;/contributors&gt;&lt;titles&gt;&lt;title&gt;Unequal, unfair, ineffective and inefficient: Gender inequity in health - Why it exists and how we can change it. Final report to the WHO Commission on social determinants of health&lt;/title&gt;&lt;/titles&gt;&lt;dates&gt;&lt;year&gt;2007&lt;/year&gt;&lt;/dates&gt;&lt;pub-location&gt;Stockholme&lt;/pub-location&gt;&lt;publisher&gt;Karolinska Institute&lt;/publisher&gt;&lt;urls&gt;&lt;/urls&gt;&lt;/record&gt;&lt;/Cite&gt;&lt;/EndNote&gt;</w:instrText>
      </w:r>
      <w:r w:rsidRPr="00884ABE">
        <w:fldChar w:fldCharType="separate"/>
      </w:r>
      <w:r w:rsidR="001B1462">
        <w:rPr>
          <w:noProof/>
        </w:rPr>
        <w:t>(23)</w:t>
      </w:r>
      <w:r w:rsidRPr="00884ABE">
        <w:fldChar w:fldCharType="end"/>
      </w:r>
      <w:r w:rsidR="00E15783">
        <w:t>.</w:t>
      </w:r>
      <w:r>
        <w:t xml:space="preserve"> </w:t>
      </w:r>
      <w:r w:rsidRPr="00884ABE">
        <w:t xml:space="preserve">Implementation research </w:t>
      </w:r>
      <w:r w:rsidR="003A1044">
        <w:t>that is gender aware and</w:t>
      </w:r>
      <w:r w:rsidR="002E0F9F">
        <w:t xml:space="preserve"> built into programmes </w:t>
      </w:r>
      <w:r w:rsidR="00E15783">
        <w:t>will</w:t>
      </w:r>
      <w:r w:rsidRPr="00884ABE">
        <w:t xml:space="preserve"> help ensure NTD programmes meet the needs of </w:t>
      </w:r>
      <w:r w:rsidR="000D653E">
        <w:t xml:space="preserve">people of all genders. </w:t>
      </w:r>
    </w:p>
    <w:p w14:paraId="42576AFF" w14:textId="311377AA" w:rsidR="00861C45" w:rsidRDefault="00861C45" w:rsidP="00DF1583">
      <w:pPr>
        <w:pStyle w:val="Heading1"/>
      </w:pPr>
      <w:bookmarkStart w:id="8" w:name="_Hlk9262558"/>
      <w:r>
        <w:t xml:space="preserve">Recommendation 5. </w:t>
      </w:r>
      <w:bookmarkStart w:id="9" w:name="_Hlk17376104"/>
      <w:r w:rsidR="007663BF">
        <w:t>P</w:t>
      </w:r>
      <w:r>
        <w:t xml:space="preserve">romote intersectoral working and </w:t>
      </w:r>
      <w:r w:rsidR="007663BF">
        <w:t>a pe</w:t>
      </w:r>
      <w:r w:rsidR="007B6CDE">
        <w:t>rson</w:t>
      </w:r>
      <w:r w:rsidR="007663BF">
        <w:t xml:space="preserve">-centred approach to </w:t>
      </w:r>
      <w:r>
        <w:t xml:space="preserve">ensure community engagement </w:t>
      </w:r>
      <w:r w:rsidR="007663BF">
        <w:t xml:space="preserve">is </w:t>
      </w:r>
      <w:r>
        <w:t>at the centre of NTD programmes</w:t>
      </w:r>
      <w:bookmarkEnd w:id="9"/>
    </w:p>
    <w:bookmarkEnd w:id="8"/>
    <w:p w14:paraId="225F47A1" w14:textId="0AA66240" w:rsidR="00443EB6" w:rsidRDefault="00861C45" w:rsidP="00967024">
      <w:r>
        <w:t xml:space="preserve">NTD programmes </w:t>
      </w:r>
      <w:r w:rsidR="007B6CDE">
        <w:t xml:space="preserve">could </w:t>
      </w:r>
      <w:r>
        <w:t>benefit from a health systems approach that identifies positive synergies between disease specific interventions, non</w:t>
      </w:r>
      <w:r w:rsidR="008B2F0E">
        <w:t>-</w:t>
      </w:r>
      <w:r>
        <w:t>targeted health services and other sectors</w:t>
      </w:r>
      <w:r>
        <w:fldChar w:fldCharType="begin"/>
      </w:r>
      <w:r w:rsidR="001B1462">
        <w:instrText xml:space="preserve"> ADDIN EN.CITE &lt;EndNote&gt;&lt;Cite&gt;&lt;Author&gt;Cavalli&lt;/Author&gt;&lt;Year&gt;2010&lt;/Year&gt;&lt;RecNum&gt;106&lt;/RecNum&gt;&lt;DisplayText&gt;(24)&lt;/DisplayText&gt;&lt;record&gt;&lt;rec-number&gt;106&lt;/rec-number&gt;&lt;foreign-keys&gt;&lt;key app="EN" db-id="ww20xrz00ff2r0ew0scpe2ecexwpv92xw0dz" timestamp="1558363256"&gt;106&lt;/key&gt;&lt;/foreign-keys&gt;&lt;ref-type name="Journal Article"&gt;17&lt;/ref-type&gt;&lt;contributors&gt;&lt;authors&gt;&lt;author&gt;Cavalli, Anna&lt;/author&gt;&lt;author&gt;Bamba, Sory I.&lt;/author&gt;&lt;author&gt;Traore, Mamadou N.&lt;/author&gt;&lt;author&gt;Boelaert, Marleen&lt;/author&gt;&lt;author&gt;Coulibaly, Youssouf&lt;/author&gt;&lt;author&gt;Polman, Katja&lt;/author&gt;&lt;author&gt;Pirard, Marjan&lt;/author&gt;&lt;author&gt;Van Dormael, Monique&lt;/author&gt;&lt;/authors&gt;&lt;/contributors&gt;&lt;titles&gt;&lt;title&gt;Interactions between Global Health Initiatives and Country Health Systems: The Case of a Neglected Tropical Diseases Control Program in Mali&lt;/title&gt;&lt;secondary-title&gt;PLOS Neglected Tropical Diseases&lt;/secondary-title&gt;&lt;/titles&gt;&lt;periodical&gt;&lt;full-title&gt;PLOS Neglected Tropical Diseases&lt;/full-title&gt;&lt;/periodical&gt;&lt;pages&gt;e798&lt;/pages&gt;&lt;volume&gt;4&lt;/volume&gt;&lt;number&gt;8&lt;/number&gt;&lt;dates&gt;&lt;year&gt;2010&lt;/year&gt;&lt;/dates&gt;&lt;publisher&gt;Public Library of Science&lt;/publisher&gt;&lt;urls&gt;&lt;related-urls&gt;&lt;url&gt;https://doi.org/10.1371/journal.pntd.0000798&lt;/url&gt;&lt;/related-urls&gt;&lt;/urls&gt;&lt;electronic-resource-num&gt;10.1371/journal.pntd.0000798&lt;/electronic-resource-num&gt;&lt;/record&gt;&lt;/Cite&gt;&lt;/EndNote&gt;</w:instrText>
      </w:r>
      <w:r>
        <w:fldChar w:fldCharType="separate"/>
      </w:r>
      <w:r w:rsidR="001B1462">
        <w:rPr>
          <w:noProof/>
        </w:rPr>
        <w:t>(24)</w:t>
      </w:r>
      <w:r>
        <w:fldChar w:fldCharType="end"/>
      </w:r>
      <w:r>
        <w:t xml:space="preserve">. </w:t>
      </w:r>
      <w:r w:rsidR="001B1462">
        <w:t>An</w:t>
      </w:r>
      <w:r w:rsidR="00285D0A">
        <w:t xml:space="preserve"> </w:t>
      </w:r>
      <w:r w:rsidR="007663BF">
        <w:t>inter</w:t>
      </w:r>
      <w:r>
        <w:t xml:space="preserve">sectoral approach is </w:t>
      </w:r>
      <w:r w:rsidR="00285D0A">
        <w:t xml:space="preserve">also </w:t>
      </w:r>
      <w:r>
        <w:t>required to</w:t>
      </w:r>
      <w:r w:rsidR="00285D0A">
        <w:t xml:space="preserve"> address the social determinants of health</w:t>
      </w:r>
      <w:r w:rsidR="001B1462">
        <w:t xml:space="preserve">, for example, </w:t>
      </w:r>
      <w:r w:rsidR="00285D0A">
        <w:t xml:space="preserve">in the case </w:t>
      </w:r>
      <w:r w:rsidR="00493C9F">
        <w:t>of schistosomiasis</w:t>
      </w:r>
      <w:r w:rsidR="001D0193">
        <w:t>,</w:t>
      </w:r>
      <w:r w:rsidR="00285D0A">
        <w:t xml:space="preserve"> repeated exposure to infected water.</w:t>
      </w:r>
      <w:r>
        <w:t xml:space="preserve"> </w:t>
      </w:r>
    </w:p>
    <w:p w14:paraId="1D506384" w14:textId="2610FB42" w:rsidR="000E077B" w:rsidRDefault="007663BF">
      <w:r>
        <w:t>Taking a p</w:t>
      </w:r>
      <w:r w:rsidR="00443EB6">
        <w:t>erson</w:t>
      </w:r>
      <w:r>
        <w:t>-centred approach means</w:t>
      </w:r>
      <w:r w:rsidR="00C03F79">
        <w:t xml:space="preserve"> communities should be </w:t>
      </w:r>
      <w:r w:rsidR="00C03F79">
        <w:rPr>
          <w:shd w:val="clear" w:color="auto" w:fill="FFFFFF"/>
        </w:rPr>
        <w:t>a</w:t>
      </w:r>
      <w:r w:rsidR="00861C45" w:rsidRPr="00884ABE">
        <w:rPr>
          <w:shd w:val="clear" w:color="auto" w:fill="FFFFFF"/>
        </w:rPr>
        <w:t xml:space="preserve">t the very centre of NTD Programmes so that no sections of the population </w:t>
      </w:r>
      <w:r w:rsidR="00861C45">
        <w:rPr>
          <w:shd w:val="clear" w:color="auto" w:fill="FFFFFF"/>
        </w:rPr>
        <w:t>are</w:t>
      </w:r>
      <w:r w:rsidR="00861C45" w:rsidRPr="00884ABE">
        <w:rPr>
          <w:shd w:val="clear" w:color="auto" w:fill="FFFFFF"/>
        </w:rPr>
        <w:t xml:space="preserve"> ‘left behind’ in striving toward control and elimination</w:t>
      </w:r>
      <w:r w:rsidR="00861C45">
        <w:rPr>
          <w:shd w:val="clear" w:color="auto" w:fill="FFFFFF"/>
        </w:rPr>
        <w:t xml:space="preserve"> of NTDs</w:t>
      </w:r>
      <w:r w:rsidR="00F91A0A" w:rsidRPr="00BD3967">
        <w:rPr>
          <w:shd w:val="clear" w:color="auto" w:fill="FFFFFF"/>
        </w:rPr>
        <w:t>. </w:t>
      </w:r>
      <w:r w:rsidR="00861C45" w:rsidRPr="00884ABE">
        <w:t xml:space="preserve">Health systems need to support community participation mechanisms that not only engage </w:t>
      </w:r>
      <w:r w:rsidR="00861C45">
        <w:t xml:space="preserve">people of all genders, including </w:t>
      </w:r>
      <w:r w:rsidR="00861C45" w:rsidRPr="00884ABE">
        <w:t xml:space="preserve">women and girls, at risk or suffering from NTDs, but ensure their views are listened to and applied within NTD programme development and implementation. Civil society can help to ensure effectiveness and community accountability that challenges gender and other social determinants in NTD programme design and implementation. </w:t>
      </w:r>
      <w:bookmarkStart w:id="10" w:name="_Hlk17377010"/>
      <w:r w:rsidR="0005463B">
        <w:t xml:space="preserve">NTD decision makers and programme implementers should </w:t>
      </w:r>
      <w:r w:rsidR="00F91A0A" w:rsidRPr="00BD3967">
        <w:rPr>
          <w:shd w:val="clear" w:color="auto" w:fill="FFFFFF"/>
        </w:rPr>
        <w:t xml:space="preserve">ensure that </w:t>
      </w:r>
      <w:r w:rsidR="0005463B">
        <w:rPr>
          <w:shd w:val="clear" w:color="auto" w:fill="FFFFFF"/>
        </w:rPr>
        <w:t xml:space="preserve">steps towards gender </w:t>
      </w:r>
      <w:r w:rsidR="00F91A0A" w:rsidRPr="00BD3967">
        <w:rPr>
          <w:shd w:val="clear" w:color="auto" w:fill="FFFFFF"/>
        </w:rPr>
        <w:t xml:space="preserve">equity </w:t>
      </w:r>
      <w:r w:rsidR="0005463B">
        <w:rPr>
          <w:shd w:val="clear" w:color="auto" w:fill="FFFFFF"/>
        </w:rPr>
        <w:t>are</w:t>
      </w:r>
      <w:r w:rsidR="00F91A0A" w:rsidRPr="00BD3967">
        <w:rPr>
          <w:shd w:val="clear" w:color="auto" w:fill="FFFFFF"/>
        </w:rPr>
        <w:t xml:space="preserve"> an integral part of interventions, on an ongoing and permanent basis</w:t>
      </w:r>
      <w:r w:rsidR="0005463B">
        <w:rPr>
          <w:shd w:val="clear" w:color="auto" w:fill="FFFFFF"/>
        </w:rPr>
        <w:t>.</w:t>
      </w:r>
    </w:p>
    <w:bookmarkEnd w:id="10"/>
    <w:p w14:paraId="7529B518" w14:textId="480B7554" w:rsidR="000E077B" w:rsidRDefault="000E077B">
      <w:pPr>
        <w:pStyle w:val="Heading1"/>
      </w:pPr>
      <w:r>
        <w:t>Conclusion</w:t>
      </w:r>
    </w:p>
    <w:p w14:paraId="76A1100F" w14:textId="08A1A28A" w:rsidR="007E1D1D" w:rsidRDefault="00A0745E">
      <w:bookmarkStart w:id="11" w:name="_Hlk528239385"/>
      <w:r>
        <w:t xml:space="preserve">Gender norms, beliefs, roles, access to resources and decision making constitute gender power relations </w:t>
      </w:r>
      <w:r>
        <w:fldChar w:fldCharType="begin">
          <w:fldData xml:space="preserve">PEVuZE5vdGU+PENpdGU+PEF1dGhvcj5BbGxvdGV5PC9BdXRob3I+PFllYXI+MjAwNTwvWWVhcj48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</w:fldData>
        </w:fldChar>
      </w:r>
      <w:r w:rsidR="001B1462">
        <w:instrText xml:space="preserve"> ADDIN EN.CITE </w:instrText>
      </w:r>
      <w:r w:rsidR="001B1462">
        <w:fldChar w:fldCharType="begin">
          <w:fldData xml:space="preserve">PEVuZE5vdGU+PENpdGU+PEF1dGhvcj5BbGxvdGV5PC9BdXRob3I+PFllYXI+MjAwNTwvWWVhcj48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</w:fldData>
        </w:fldChar>
      </w:r>
      <w:r w:rsidR="001B1462">
        <w:instrText xml:space="preserve"> ADDIN EN.CITE.DATA </w:instrText>
      </w:r>
      <w:r w:rsidR="001B1462">
        <w:fldChar w:fldCharType="end"/>
      </w:r>
      <w:r>
        <w:fldChar w:fldCharType="separate"/>
      </w:r>
      <w:r w:rsidR="001B1462">
        <w:rPr>
          <w:noProof/>
        </w:rPr>
        <w:t>(3, 4)</w:t>
      </w:r>
      <w:r>
        <w:fldChar w:fldCharType="end"/>
      </w:r>
      <w:r>
        <w:t>. These relations intersect with other social determinants of health, such as age, socio-economic status and</w:t>
      </w:r>
      <w:r w:rsidRPr="006173D6">
        <w:t xml:space="preserve"> </w:t>
      </w:r>
      <w:r>
        <w:t xml:space="preserve">structural and environmental dimensions of daily life that govern how power is </w:t>
      </w:r>
      <w:r>
        <w:lastRenderedPageBreak/>
        <w:t xml:space="preserve">embedded within social hierarchies </w:t>
      </w:r>
      <w:r>
        <w:fldChar w:fldCharType="begin"/>
      </w:r>
      <w:r w:rsidR="001B1462">
        <w:instrText xml:space="preserve"> ADDIN EN.CITE &lt;EndNote&gt;&lt;Cite&gt;&lt;Author&gt;Sen&lt;/Author&gt;&lt;Year&gt;2007&lt;/Year&gt;&lt;RecNum&gt;76&lt;/RecNum&gt;&lt;DisplayText&gt;(23)&lt;/DisplayText&gt;&lt;record&gt;&lt;rec-number&gt;76&lt;/rec-number&gt;&lt;foreign-keys&gt;&lt;key app="EN" db-id="ww20xrz00ff2r0ew0scpe2ecexwpv92xw0dz" timestamp="1558363254"&gt;76&lt;/key&gt;&lt;/foreign-keys&gt;&lt;ref-type name="Report"&gt;27&lt;/ref-type&gt;&lt;contributors&gt;&lt;authors&gt;&lt;author&gt;Sen, G.&lt;/author&gt;&lt;author&gt;Östlin, P. &lt;/author&gt;&lt;/authors&gt;&lt;subsidiary-authors&gt;&lt;author&gt;Women and Gender Equity Knowledge Network,&lt;/author&gt;&lt;/subsidiary-authors&gt;&lt;/contributors&gt;&lt;titles&gt;&lt;title&gt;Unequal, unfair, ineffective and inefficient: Gender inequity in health - Why it exists and how we can change it. Final report to the WHO Commission on social determinants of health&lt;/title&gt;&lt;/titles&gt;&lt;dates&gt;&lt;year&gt;2007&lt;/year&gt;&lt;/dates&gt;&lt;pub-location&gt;Stockholme&lt;/pub-location&gt;&lt;publisher&gt;Karolinska Institute&lt;/publisher&gt;&lt;urls&gt;&lt;/urls&gt;&lt;/record&gt;&lt;/Cite&gt;&lt;/EndNote&gt;</w:instrText>
      </w:r>
      <w:r>
        <w:fldChar w:fldCharType="separate"/>
      </w:r>
      <w:r w:rsidR="001B1462">
        <w:rPr>
          <w:noProof/>
        </w:rPr>
        <w:t>(23)</w:t>
      </w:r>
      <w:r>
        <w:fldChar w:fldCharType="end"/>
      </w:r>
      <w:r w:rsidR="008B2F0E">
        <w:t xml:space="preserve">. </w:t>
      </w:r>
      <w:r>
        <w:t>As such g</w:t>
      </w:r>
      <w:r w:rsidR="00B849D6">
        <w:t>ender inequality and inequity in relation to NTDs is predominantly socially governed and therefore actionable</w:t>
      </w:r>
      <w:r w:rsidR="00C759D5">
        <w:t xml:space="preserve"> and the time is now</w:t>
      </w:r>
      <w:r w:rsidR="00B849D6">
        <w:t>.</w:t>
      </w:r>
      <w:bookmarkEnd w:id="11"/>
      <w:r w:rsidR="007E1D1D">
        <w:t xml:space="preserve"> As laid out here, collecting data on gender and developing strategies to address gender inequities within all aspect</w:t>
      </w:r>
      <w:r w:rsidR="00C759D5">
        <w:t>s</w:t>
      </w:r>
      <w:r w:rsidR="007E1D1D">
        <w:t xml:space="preserve"> of NTD programmes, and building strategic cross-sectoral partnerships will support </w:t>
      </w:r>
      <w:r w:rsidR="001B1462">
        <w:t>NTD goals</w:t>
      </w:r>
      <w:r w:rsidR="007E1D1D">
        <w:t xml:space="preserve">, the SDGs, and universal health coverage. </w:t>
      </w:r>
    </w:p>
    <w:p w14:paraId="3AF82A4B" w14:textId="7CEB5683" w:rsidR="00CE4778" w:rsidRDefault="00CE4778"/>
    <w:p w14:paraId="5F073ED2" w14:textId="162A9514" w:rsidR="00143CDD" w:rsidRDefault="00143CDD"/>
    <w:p w14:paraId="6190CEF9" w14:textId="07D86BF4" w:rsidR="00D14FF6" w:rsidRDefault="00E15783">
      <w:pPr>
        <w:pStyle w:val="Heading1"/>
      </w:pPr>
      <w:r>
        <w:t>References</w:t>
      </w:r>
    </w:p>
    <w:p w14:paraId="58A90BE6" w14:textId="77777777" w:rsidR="001B1462" w:rsidRPr="001B1462" w:rsidRDefault="00D14FF6" w:rsidP="001B1462">
      <w:pPr>
        <w:pStyle w:val="EndNoteBibliography"/>
        <w:spacing w:after="0"/>
      </w:pPr>
      <w:r>
        <w:fldChar w:fldCharType="begin"/>
      </w:r>
      <w:r>
        <w:instrText xml:space="preserve"> ADDIN EN.REFLIST </w:instrText>
      </w:r>
      <w:r>
        <w:fldChar w:fldCharType="separate"/>
      </w:r>
      <w:r w:rsidR="001B1462" w:rsidRPr="001B1462">
        <w:t>1.</w:t>
      </w:r>
      <w:r w:rsidR="001B1462" w:rsidRPr="001B1462">
        <w:tab/>
        <w:t>De Maio F. Neglected Tropical Diseases.  Global Health Inequities: A Sociological Perspective: Macmillan International Higher Education; 2014.</w:t>
      </w:r>
    </w:p>
    <w:p w14:paraId="405825D0" w14:textId="44F8DB95" w:rsidR="001B1462" w:rsidRPr="001B1462" w:rsidRDefault="001B1462" w:rsidP="001B1462">
      <w:pPr>
        <w:pStyle w:val="EndNoteBibliography"/>
        <w:spacing w:after="0"/>
      </w:pPr>
      <w:r w:rsidRPr="001B1462">
        <w:t>2.</w:t>
      </w:r>
      <w:r w:rsidRPr="001B1462">
        <w:tab/>
        <w:t xml:space="preserve">Ozano K, Dean L, MacPherson EE, Yoshimura M, Linou N, Halleux C, et al. Discussion Paper: The Gender Dimensions of Neglected Tropical Diseases: Access and Delivery Partnership; 2019 [Available from: </w:t>
      </w:r>
      <w:hyperlink r:id="rId6" w:history="1">
        <w:r w:rsidRPr="001B1462">
          <w:rPr>
            <w:rStyle w:val="Hyperlink"/>
          </w:rPr>
          <w:t>http://adphealth.org/upload/resource/2523_ADP_Discussion_Paper_NTDs_211119_web.pdf</w:t>
        </w:r>
      </w:hyperlink>
      <w:r w:rsidRPr="001B1462">
        <w:t>.</w:t>
      </w:r>
    </w:p>
    <w:p w14:paraId="47D6A4D4" w14:textId="77777777" w:rsidR="001B1462" w:rsidRPr="001B1462" w:rsidRDefault="001B1462" w:rsidP="001B1462">
      <w:pPr>
        <w:pStyle w:val="EndNoteBibliography"/>
        <w:spacing w:after="0"/>
      </w:pPr>
      <w:r w:rsidRPr="001B1462">
        <w:t>3.</w:t>
      </w:r>
      <w:r w:rsidRPr="001B1462">
        <w:tab/>
        <w:t>Allotey P, Gyapong M. The gender agenda in the control of tropical diseases: A review of current evidence. Switzerland: Special Programme for Research &amp; Training in Tropical Diseases (TDR); 2005.</w:t>
      </w:r>
    </w:p>
    <w:p w14:paraId="1F4CB32A" w14:textId="77777777" w:rsidR="001B1462" w:rsidRPr="001B1462" w:rsidRDefault="001B1462" w:rsidP="001B1462">
      <w:pPr>
        <w:pStyle w:val="EndNoteBibliography"/>
        <w:spacing w:after="0"/>
      </w:pPr>
      <w:r w:rsidRPr="001B1462">
        <w:t>4.</w:t>
      </w:r>
      <w:r w:rsidRPr="001B1462">
        <w:tab/>
        <w:t>Morgan R, George A, Ssali S, Hawkins K, Molyneux S, Theobald S. How to do (or not to do)... gender analysis in health systems research. Health policy and planning. 2016;31(8):1069-78.</w:t>
      </w:r>
    </w:p>
    <w:p w14:paraId="7AA7FB29" w14:textId="77777777" w:rsidR="001B1462" w:rsidRPr="001B1462" w:rsidRDefault="001B1462" w:rsidP="001B1462">
      <w:pPr>
        <w:pStyle w:val="EndNoteBibliography"/>
        <w:spacing w:after="0"/>
      </w:pPr>
      <w:r w:rsidRPr="001B1462">
        <w:t>5.</w:t>
      </w:r>
      <w:r w:rsidRPr="001B1462">
        <w:tab/>
        <w:t>Theobald S, MacPherson EE, Dean L, Jacobson J, Ducker C, Gyapong M, et al. 20 years of gender mainstreaming in health: lessons and reflections for the neglected tropical diseases community. BMJ Global Health. 2017;2(4).</w:t>
      </w:r>
    </w:p>
    <w:p w14:paraId="610385D3" w14:textId="77777777" w:rsidR="001B1462" w:rsidRPr="001B1462" w:rsidRDefault="001B1462" w:rsidP="001B1462">
      <w:pPr>
        <w:pStyle w:val="EndNoteBibliography"/>
        <w:spacing w:after="0"/>
      </w:pPr>
      <w:r w:rsidRPr="001B1462">
        <w:t>6.</w:t>
      </w:r>
      <w:r w:rsidRPr="001B1462">
        <w:tab/>
        <w:t>Herricks JR, Hotez PJ, Wanga V, Coffeng LE, Haagsma JA, Basáñez M-G, et al. The global burden of disease study 2013: What does it mean for the NTDs? PLOS Neglected Tropical Diseases. 2017;11(8):e0005424.</w:t>
      </w:r>
    </w:p>
    <w:p w14:paraId="3FA054AA" w14:textId="77777777" w:rsidR="001B1462" w:rsidRPr="001B1462" w:rsidRDefault="001B1462" w:rsidP="001B1462">
      <w:pPr>
        <w:pStyle w:val="EndNoteBibliography"/>
        <w:spacing w:after="0"/>
      </w:pPr>
      <w:r w:rsidRPr="001B1462">
        <w:t>7.</w:t>
      </w:r>
      <w:r w:rsidRPr="001B1462">
        <w:tab/>
        <w:t>Kukula VA, MacPherson EE, Tsey IH, Stothard JR, Theobald S, Gyapong M. A major hurdle in the elimination of urogenital schistosomiasis revealed: Identifying key gaps in knowledge and understanding of female genital schistosomiasis within communities and local health workers. PLOS Neglected Tropical Diseases. 2019;13(3):e0007207.</w:t>
      </w:r>
    </w:p>
    <w:p w14:paraId="768EF781" w14:textId="77777777" w:rsidR="001B1462" w:rsidRPr="001B1462" w:rsidRDefault="001B1462" w:rsidP="001B1462">
      <w:pPr>
        <w:pStyle w:val="EndNoteBibliography"/>
        <w:spacing w:after="0"/>
      </w:pPr>
      <w:r w:rsidRPr="001B1462">
        <w:t>8.</w:t>
      </w:r>
      <w:r w:rsidRPr="001B1462">
        <w:tab/>
        <w:t>Stecher CW, Kallestrup P, Kjetland EF, Vennervald B, Petersen E. Considering treatment of Male Genital Schistosomiasis as a tool for future HIV prevention: a systematic review. International Journal of Public Health. 2015;60(7):839-48.</w:t>
      </w:r>
    </w:p>
    <w:p w14:paraId="2F0BBAAE" w14:textId="77777777" w:rsidR="001B1462" w:rsidRPr="001B1462" w:rsidRDefault="001B1462" w:rsidP="001B1462">
      <w:pPr>
        <w:pStyle w:val="EndNoteBibliography"/>
        <w:spacing w:after="0"/>
      </w:pPr>
      <w:r w:rsidRPr="001B1462">
        <w:lastRenderedPageBreak/>
        <w:t>9.</w:t>
      </w:r>
      <w:r w:rsidRPr="001B1462">
        <w:tab/>
        <w:t>Parker M, Allen T. Does mass drug administration for the integrated treatment of neglected tropical diseases really work? Assessing evidence for the control of Schistosomiasis and Soil-transmitted Helminths in Uganda. Health Research Policy and Systems. 2011;9(1):3.</w:t>
      </w:r>
    </w:p>
    <w:p w14:paraId="1DE227A8" w14:textId="77777777" w:rsidR="001B1462" w:rsidRPr="001B1462" w:rsidRDefault="001B1462" w:rsidP="001B1462">
      <w:pPr>
        <w:pStyle w:val="EndNoteBibliography"/>
        <w:spacing w:after="0"/>
      </w:pPr>
      <w:r w:rsidRPr="001B1462">
        <w:t>10.</w:t>
      </w:r>
      <w:r w:rsidRPr="001B1462">
        <w:tab/>
        <w:t>Hotez PJ. Empowering Women and Improving Female Reproductive Health through Control of Neglected Tropical Diseases. PLoS Neglected Tropical Diseases. 2009;3(11):e559.</w:t>
      </w:r>
    </w:p>
    <w:p w14:paraId="5DCD9492" w14:textId="77777777" w:rsidR="001B1462" w:rsidRPr="001B1462" w:rsidRDefault="001B1462" w:rsidP="001B1462">
      <w:pPr>
        <w:pStyle w:val="EndNoteBibliography"/>
        <w:spacing w:after="0"/>
      </w:pPr>
      <w:r w:rsidRPr="001B1462">
        <w:t>11.</w:t>
      </w:r>
      <w:r w:rsidRPr="001B1462">
        <w:tab/>
        <w:t>Le L, Hsieh MH. Diagnosing Urogenital Schistosomiasis: Dealing with Diminishing Returns. Trends in parasitology. 2017;33(5):378-87.</w:t>
      </w:r>
    </w:p>
    <w:p w14:paraId="41F942A0" w14:textId="77777777" w:rsidR="001B1462" w:rsidRPr="001B1462" w:rsidRDefault="001B1462" w:rsidP="001B1462">
      <w:pPr>
        <w:pStyle w:val="EndNoteBibliography"/>
        <w:spacing w:after="0"/>
      </w:pPr>
      <w:r w:rsidRPr="001B1462">
        <w:t>12.</w:t>
      </w:r>
      <w:r w:rsidRPr="001B1462">
        <w:tab/>
        <w:t>Chesnais CB, Missamou F, Pion SD, Bopda J, Louya F, Majewski AC, et al. A case study of risk factors for lymphatic filariasis in the Republic of Congo. Parasites &amp; Vectors. 2014;7(300):1-12.</w:t>
      </w:r>
    </w:p>
    <w:p w14:paraId="00DA3CD1" w14:textId="77777777" w:rsidR="001B1462" w:rsidRPr="001B1462" w:rsidRDefault="001B1462" w:rsidP="001B1462">
      <w:pPr>
        <w:pStyle w:val="EndNoteBibliography"/>
        <w:spacing w:after="0"/>
      </w:pPr>
      <w:r w:rsidRPr="001B1462">
        <w:t>13.</w:t>
      </w:r>
      <w:r w:rsidRPr="001B1462">
        <w:tab/>
        <w:t>Upadhyayula SM, Mutheneni SR, Kadiri MR, Kumaraswamy S, Nagalla B. A Cohort Study of Lymphatic Filariasis on Socio Economic Conditions in Andhra Pradesh, India. PLoS ONE. 2012;7(3):e33779.</w:t>
      </w:r>
    </w:p>
    <w:p w14:paraId="3EBA4BFF" w14:textId="77777777" w:rsidR="001B1462" w:rsidRPr="001B1462" w:rsidRDefault="001B1462" w:rsidP="001B1462">
      <w:pPr>
        <w:pStyle w:val="EndNoteBibliography"/>
        <w:spacing w:after="0"/>
      </w:pPr>
      <w:r w:rsidRPr="001B1462">
        <w:t>14.</w:t>
      </w:r>
      <w:r w:rsidRPr="001B1462">
        <w:tab/>
        <w:t>WHO. Accelerating work to overcome the global impact of Neglected Tropical Diseases: A Roadmap for Implementation. World Health Organisation; 2012.</w:t>
      </w:r>
    </w:p>
    <w:p w14:paraId="1441183C" w14:textId="77777777" w:rsidR="001B1462" w:rsidRPr="001B1462" w:rsidRDefault="001B1462" w:rsidP="001B1462">
      <w:pPr>
        <w:pStyle w:val="EndNoteBibliography"/>
        <w:spacing w:after="0"/>
      </w:pPr>
      <w:r w:rsidRPr="001B1462">
        <w:t>15.</w:t>
      </w:r>
      <w:r w:rsidRPr="001B1462">
        <w:tab/>
        <w:t>John AS, Rao PS, Das S. Assessment of needs and quality care issues of women with leprosy. Leprosy review. 2010;81(1):34-40.</w:t>
      </w:r>
    </w:p>
    <w:p w14:paraId="0B962BA0" w14:textId="77777777" w:rsidR="001B1462" w:rsidRPr="001B1462" w:rsidRDefault="001B1462" w:rsidP="001B1462">
      <w:pPr>
        <w:pStyle w:val="EndNoteBibliography"/>
        <w:spacing w:after="0"/>
      </w:pPr>
      <w:r w:rsidRPr="001B1462">
        <w:t>16.</w:t>
      </w:r>
      <w:r w:rsidRPr="001B1462">
        <w:tab/>
        <w:t>Gyapong M, Gyapong J, Weiss M, Tanner M. The burden of hydrocele on men in Northern Ghana. Acta tropica. 2000;77(3):287-94.</w:t>
      </w:r>
    </w:p>
    <w:p w14:paraId="4BA7BD57" w14:textId="77777777" w:rsidR="001B1462" w:rsidRPr="001B1462" w:rsidRDefault="001B1462" w:rsidP="001B1462">
      <w:pPr>
        <w:pStyle w:val="EndNoteBibliography"/>
        <w:spacing w:after="0"/>
      </w:pPr>
      <w:r w:rsidRPr="001B1462">
        <w:t>17.</w:t>
      </w:r>
      <w:r w:rsidRPr="001B1462">
        <w:tab/>
        <w:t>Dijkstra JIR, Van Brakel W, H., Van Elteren M. Gender and leprosy-related stigma in endemic areas: A systematic review. Leprosy review. 2017;88:419-40.</w:t>
      </w:r>
    </w:p>
    <w:p w14:paraId="0E76206E" w14:textId="77777777" w:rsidR="001B1462" w:rsidRPr="001B1462" w:rsidRDefault="001B1462" w:rsidP="001B1462">
      <w:pPr>
        <w:pStyle w:val="EndNoteBibliography"/>
        <w:spacing w:after="0"/>
      </w:pPr>
      <w:r w:rsidRPr="001B1462">
        <w:t>18.</w:t>
      </w:r>
      <w:r w:rsidRPr="001B1462">
        <w:tab/>
        <w:t>Litt E, Baker MC, Molyneux D. Neglected tropical diseases and mental health: a perspective on comorbidity. Trends in parasitology. 2012;28(5):195-201.</w:t>
      </w:r>
    </w:p>
    <w:p w14:paraId="7E3E2070" w14:textId="77777777" w:rsidR="001B1462" w:rsidRPr="001B1462" w:rsidRDefault="001B1462" w:rsidP="001B1462">
      <w:pPr>
        <w:pStyle w:val="EndNoteBibliography"/>
        <w:spacing w:after="0"/>
      </w:pPr>
      <w:r w:rsidRPr="001B1462">
        <w:t>19.</w:t>
      </w:r>
      <w:r w:rsidRPr="001B1462">
        <w:tab/>
        <w:t>Person B, Bartholomew LK, Gyapong M, Addiss DG, van den Borne B. Health-related stigma among women with lymphatic filariasis from the Dominican Republic and Ghana. Social Science &amp; Medicine. 2009;68(1):30-8.</w:t>
      </w:r>
    </w:p>
    <w:p w14:paraId="3B713783" w14:textId="77777777" w:rsidR="001B1462" w:rsidRPr="001B1462" w:rsidRDefault="001B1462" w:rsidP="001B1462">
      <w:pPr>
        <w:pStyle w:val="EndNoteBibliography"/>
        <w:spacing w:after="0"/>
      </w:pPr>
      <w:r w:rsidRPr="001B1462">
        <w:t>20.</w:t>
      </w:r>
      <w:r w:rsidRPr="001B1462">
        <w:tab/>
        <w:t>World Health Organisation (WHO). Working together for health - The World Health Report 2006. 2006.</w:t>
      </w:r>
    </w:p>
    <w:p w14:paraId="21C72057" w14:textId="77777777" w:rsidR="001B1462" w:rsidRPr="001B1462" w:rsidRDefault="001B1462" w:rsidP="001B1462">
      <w:pPr>
        <w:pStyle w:val="EndNoteBibliography"/>
        <w:spacing w:after="0"/>
      </w:pPr>
      <w:r w:rsidRPr="001B1462">
        <w:t>21.</w:t>
      </w:r>
      <w:r w:rsidRPr="001B1462">
        <w:tab/>
        <w:t>Person B, Addiss D, Bartholomew LK, Meijer C, Pou V, Gonzálvez G, et al. “Can It Be That God Does Not Remember Me”: A Qualitative Study on the Psychological Distress, Suffering, and Coping of Dominican Women With Chronic Filarial Lymphedema and Elephantiasis of the Leg. Health Care for Women International. 2008;29(4):349-65.</w:t>
      </w:r>
    </w:p>
    <w:p w14:paraId="34CA3EC6" w14:textId="77777777" w:rsidR="001B1462" w:rsidRPr="001B1462" w:rsidRDefault="001B1462" w:rsidP="001B1462">
      <w:pPr>
        <w:pStyle w:val="EndNoteBibliography"/>
        <w:spacing w:after="0"/>
      </w:pPr>
      <w:r w:rsidRPr="001B1462">
        <w:t>22.</w:t>
      </w:r>
      <w:r w:rsidRPr="001B1462">
        <w:tab/>
        <w:t>Simpson S. Towards universal coverage for preventive chemotherapy for Neglected Tropical Diseases: guidance for assessing “who is being left behind and why”: WORKING DRAFT FOR FURTHER PILOTING DURING 2018 – 2019. World Health Organisation; 2017.</w:t>
      </w:r>
    </w:p>
    <w:p w14:paraId="5300E6AE" w14:textId="77777777" w:rsidR="001B1462" w:rsidRPr="001B1462" w:rsidRDefault="001B1462" w:rsidP="001B1462">
      <w:pPr>
        <w:pStyle w:val="EndNoteBibliography"/>
        <w:spacing w:after="0"/>
      </w:pPr>
      <w:r w:rsidRPr="001B1462">
        <w:t>23.</w:t>
      </w:r>
      <w:r w:rsidRPr="001B1462">
        <w:tab/>
        <w:t>Sen G, Östlin P. Unequal, unfair, ineffective and inefficient: Gender inequity in health - Why it exists and how we can change it. Final report to the WHO Commission on social determinants of health. Stockholme: Karolinska Institute, Women and Gender Equity Knowledge Network; 2007.</w:t>
      </w:r>
    </w:p>
    <w:p w14:paraId="2DF355BC" w14:textId="77777777" w:rsidR="001B1462" w:rsidRPr="001B1462" w:rsidRDefault="001B1462" w:rsidP="001B1462">
      <w:pPr>
        <w:pStyle w:val="EndNoteBibliography"/>
      </w:pPr>
      <w:r w:rsidRPr="001B1462">
        <w:lastRenderedPageBreak/>
        <w:t>24.</w:t>
      </w:r>
      <w:r w:rsidRPr="001B1462">
        <w:tab/>
        <w:t>Cavalli A, Bamba SI, Traore MN, Boelaert M, Coulibaly Y, Polman K, et al. Interactions between Global Health Initiatives and Country Health Systems: The Case of a Neglected Tropical Diseases Control Program in Mali. PLOS Neglected Tropical Diseases. 2010;4(8):e798.</w:t>
      </w:r>
    </w:p>
    <w:p w14:paraId="167EFEC8" w14:textId="2D6244BA" w:rsidR="00D14FF6" w:rsidRDefault="00D14FF6">
      <w:r>
        <w:fldChar w:fldCharType="end"/>
      </w:r>
    </w:p>
    <w:sectPr w:rsidR="00D14FF6" w:rsidSect="000A1B54">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2D91"/>
    <w:multiLevelType w:val="hybridMultilevel"/>
    <w:tmpl w:val="DE98F2CA"/>
    <w:lvl w:ilvl="0" w:tplc="5D1A41C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8162D8"/>
    <w:multiLevelType w:val="multilevel"/>
    <w:tmpl w:val="9C7E1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0A4F71"/>
    <w:multiLevelType w:val="hybridMultilevel"/>
    <w:tmpl w:val="DCF0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A731E"/>
    <w:multiLevelType w:val="hybridMultilevel"/>
    <w:tmpl w:val="50589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475EE5"/>
    <w:multiLevelType w:val="hybridMultilevel"/>
    <w:tmpl w:val="A37A1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w20xrz00ff2r0ew0scpe2ecexwpv92xw0dz&quot;&gt;Endnote NTD and gender&lt;record-ids&gt;&lt;item&gt;5&lt;/item&gt;&lt;item&gt;8&lt;/item&gt;&lt;item&gt;9&lt;/item&gt;&lt;item&gt;21&lt;/item&gt;&lt;item&gt;26&lt;/item&gt;&lt;item&gt;41&lt;/item&gt;&lt;item&gt;47&lt;/item&gt;&lt;item&gt;50&lt;/item&gt;&lt;item&gt;60&lt;/item&gt;&lt;item&gt;76&lt;/item&gt;&lt;item&gt;77&lt;/item&gt;&lt;item&gt;78&lt;/item&gt;&lt;item&gt;80&lt;/item&gt;&lt;item&gt;81&lt;/item&gt;&lt;item&gt;90&lt;/item&gt;&lt;item&gt;96&lt;/item&gt;&lt;item&gt;98&lt;/item&gt;&lt;item&gt;103&lt;/item&gt;&lt;item&gt;106&lt;/item&gt;&lt;item&gt;115&lt;/item&gt;&lt;item&gt;118&lt;/item&gt;&lt;item&gt;119&lt;/item&gt;&lt;item&gt;125&lt;/item&gt;&lt;/record-ids&gt;&lt;/item&gt;&lt;/Libraries&gt;"/>
  </w:docVars>
  <w:rsids>
    <w:rsidRoot w:val="00D14FF6"/>
    <w:rsid w:val="00006CBE"/>
    <w:rsid w:val="00010024"/>
    <w:rsid w:val="0003136C"/>
    <w:rsid w:val="00037ED1"/>
    <w:rsid w:val="000519CA"/>
    <w:rsid w:val="0005463B"/>
    <w:rsid w:val="00064933"/>
    <w:rsid w:val="00066277"/>
    <w:rsid w:val="000676E9"/>
    <w:rsid w:val="0008793E"/>
    <w:rsid w:val="00087E23"/>
    <w:rsid w:val="000A1B54"/>
    <w:rsid w:val="000A1F49"/>
    <w:rsid w:val="000A2C5A"/>
    <w:rsid w:val="000C72B5"/>
    <w:rsid w:val="000D653E"/>
    <w:rsid w:val="000E077B"/>
    <w:rsid w:val="000E3E8C"/>
    <w:rsid w:val="000E54EE"/>
    <w:rsid w:val="00143CDD"/>
    <w:rsid w:val="00160CEF"/>
    <w:rsid w:val="0017050B"/>
    <w:rsid w:val="0018274F"/>
    <w:rsid w:val="001B047B"/>
    <w:rsid w:val="001B1462"/>
    <w:rsid w:val="001B767D"/>
    <w:rsid w:val="001C1F19"/>
    <w:rsid w:val="001C23B6"/>
    <w:rsid w:val="001D0193"/>
    <w:rsid w:val="001F1D4D"/>
    <w:rsid w:val="001F1F57"/>
    <w:rsid w:val="00202130"/>
    <w:rsid w:val="00207CB2"/>
    <w:rsid w:val="0021552C"/>
    <w:rsid w:val="00246423"/>
    <w:rsid w:val="0028054D"/>
    <w:rsid w:val="00285D0A"/>
    <w:rsid w:val="002E0F9F"/>
    <w:rsid w:val="002E2E88"/>
    <w:rsid w:val="002E4CB2"/>
    <w:rsid w:val="003033C5"/>
    <w:rsid w:val="003228E5"/>
    <w:rsid w:val="00335863"/>
    <w:rsid w:val="0034501B"/>
    <w:rsid w:val="003A1044"/>
    <w:rsid w:val="003D3440"/>
    <w:rsid w:val="00423333"/>
    <w:rsid w:val="00434D32"/>
    <w:rsid w:val="00443EB6"/>
    <w:rsid w:val="004636AF"/>
    <w:rsid w:val="0049042D"/>
    <w:rsid w:val="004918A4"/>
    <w:rsid w:val="00493C9F"/>
    <w:rsid w:val="004B2365"/>
    <w:rsid w:val="004D39DF"/>
    <w:rsid w:val="005374C2"/>
    <w:rsid w:val="005551A2"/>
    <w:rsid w:val="00582343"/>
    <w:rsid w:val="00586A96"/>
    <w:rsid w:val="005872D1"/>
    <w:rsid w:val="00590769"/>
    <w:rsid w:val="005B5CB6"/>
    <w:rsid w:val="005B64F1"/>
    <w:rsid w:val="005E1CB9"/>
    <w:rsid w:val="005F4F93"/>
    <w:rsid w:val="00604A0E"/>
    <w:rsid w:val="006267C6"/>
    <w:rsid w:val="006300F5"/>
    <w:rsid w:val="00671C63"/>
    <w:rsid w:val="006765A4"/>
    <w:rsid w:val="006B533A"/>
    <w:rsid w:val="006E21A4"/>
    <w:rsid w:val="00704536"/>
    <w:rsid w:val="00734BBE"/>
    <w:rsid w:val="007663BF"/>
    <w:rsid w:val="00770AE6"/>
    <w:rsid w:val="00790C26"/>
    <w:rsid w:val="00791E67"/>
    <w:rsid w:val="007B6CDE"/>
    <w:rsid w:val="007C1042"/>
    <w:rsid w:val="007D1EE8"/>
    <w:rsid w:val="007E088F"/>
    <w:rsid w:val="007E1D1D"/>
    <w:rsid w:val="00810F46"/>
    <w:rsid w:val="00823EBF"/>
    <w:rsid w:val="008277BD"/>
    <w:rsid w:val="00843E89"/>
    <w:rsid w:val="00861C45"/>
    <w:rsid w:val="00890CC4"/>
    <w:rsid w:val="00895556"/>
    <w:rsid w:val="00895D15"/>
    <w:rsid w:val="008A50F2"/>
    <w:rsid w:val="008B2F0E"/>
    <w:rsid w:val="008C6F4C"/>
    <w:rsid w:val="0092145E"/>
    <w:rsid w:val="00944982"/>
    <w:rsid w:val="00962533"/>
    <w:rsid w:val="00967024"/>
    <w:rsid w:val="00982D47"/>
    <w:rsid w:val="009A33E7"/>
    <w:rsid w:val="009C0004"/>
    <w:rsid w:val="009C314C"/>
    <w:rsid w:val="009D7339"/>
    <w:rsid w:val="00A0745E"/>
    <w:rsid w:val="00A076CE"/>
    <w:rsid w:val="00A53A88"/>
    <w:rsid w:val="00A55793"/>
    <w:rsid w:val="00A76FD4"/>
    <w:rsid w:val="00AA1467"/>
    <w:rsid w:val="00AA49BE"/>
    <w:rsid w:val="00AA6C20"/>
    <w:rsid w:val="00AA7B65"/>
    <w:rsid w:val="00AB3DCA"/>
    <w:rsid w:val="00AB4465"/>
    <w:rsid w:val="00AE0D9A"/>
    <w:rsid w:val="00AE240B"/>
    <w:rsid w:val="00B02FD3"/>
    <w:rsid w:val="00B2032F"/>
    <w:rsid w:val="00B82A91"/>
    <w:rsid w:val="00B849D6"/>
    <w:rsid w:val="00BE7673"/>
    <w:rsid w:val="00C03F79"/>
    <w:rsid w:val="00C226B7"/>
    <w:rsid w:val="00C33088"/>
    <w:rsid w:val="00C41D0C"/>
    <w:rsid w:val="00C51D82"/>
    <w:rsid w:val="00C7376A"/>
    <w:rsid w:val="00C759D5"/>
    <w:rsid w:val="00C77FE0"/>
    <w:rsid w:val="00C860EC"/>
    <w:rsid w:val="00C863BB"/>
    <w:rsid w:val="00C95B14"/>
    <w:rsid w:val="00CA0B1B"/>
    <w:rsid w:val="00CB7C4A"/>
    <w:rsid w:val="00CD3052"/>
    <w:rsid w:val="00CE2664"/>
    <w:rsid w:val="00CE4778"/>
    <w:rsid w:val="00D02381"/>
    <w:rsid w:val="00D14FF6"/>
    <w:rsid w:val="00D1736B"/>
    <w:rsid w:val="00D87725"/>
    <w:rsid w:val="00DF1583"/>
    <w:rsid w:val="00E15783"/>
    <w:rsid w:val="00E23E97"/>
    <w:rsid w:val="00E77F64"/>
    <w:rsid w:val="00E82A8C"/>
    <w:rsid w:val="00E962AA"/>
    <w:rsid w:val="00EA4133"/>
    <w:rsid w:val="00EB466C"/>
    <w:rsid w:val="00EF176D"/>
    <w:rsid w:val="00EF49E3"/>
    <w:rsid w:val="00F13882"/>
    <w:rsid w:val="00F55988"/>
    <w:rsid w:val="00F83DEA"/>
    <w:rsid w:val="00F850B0"/>
    <w:rsid w:val="00F91A0A"/>
    <w:rsid w:val="00FB11B0"/>
    <w:rsid w:val="00FB3720"/>
    <w:rsid w:val="00FC71CA"/>
    <w:rsid w:val="00FD052A"/>
    <w:rsid w:val="00FE1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A6CC8"/>
  <w15:chartTrackingRefBased/>
  <w15:docId w15:val="{B468EEF4-B203-484C-A773-9FD5DE31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024"/>
    <w:pPr>
      <w:spacing w:before="100" w:beforeAutospacing="1" w:after="120" w:line="480" w:lineRule="auto"/>
      <w:jc w:val="both"/>
    </w:pPr>
  </w:style>
  <w:style w:type="paragraph" w:styleId="Heading1">
    <w:name w:val="heading 1"/>
    <w:basedOn w:val="Normal"/>
    <w:next w:val="Normal"/>
    <w:link w:val="Heading1Char"/>
    <w:uiPriority w:val="9"/>
    <w:qFormat/>
    <w:rsid w:val="00E15783"/>
    <w:pPr>
      <w:keepNext/>
      <w:keepLines/>
      <w:spacing w:before="0" w:beforeAutospacing="0" w:after="0"/>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CE47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E76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D14FF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D14FF6"/>
    <w:rPr>
      <w:rFonts w:ascii="Calibri" w:hAnsi="Calibri"/>
      <w:noProof/>
      <w:lang w:val="en-US"/>
    </w:rPr>
  </w:style>
  <w:style w:type="paragraph" w:customStyle="1" w:styleId="EndNoteBibliography">
    <w:name w:val="EndNote Bibliography"/>
    <w:basedOn w:val="Normal"/>
    <w:link w:val="EndNoteBibliographyChar"/>
    <w:rsid w:val="00D14FF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D14FF6"/>
    <w:rPr>
      <w:rFonts w:ascii="Calibri" w:hAnsi="Calibri"/>
      <w:noProof/>
      <w:lang w:val="en-US"/>
    </w:rPr>
  </w:style>
  <w:style w:type="character" w:styleId="Hyperlink">
    <w:name w:val="Hyperlink"/>
    <w:basedOn w:val="DefaultParagraphFont"/>
    <w:uiPriority w:val="99"/>
    <w:unhideWhenUsed/>
    <w:rsid w:val="00143CDD"/>
    <w:rPr>
      <w:color w:val="0563C1" w:themeColor="hyperlink"/>
      <w:u w:val="single"/>
    </w:rPr>
  </w:style>
  <w:style w:type="character" w:styleId="UnresolvedMention">
    <w:name w:val="Unresolved Mention"/>
    <w:basedOn w:val="DefaultParagraphFont"/>
    <w:uiPriority w:val="99"/>
    <w:semiHidden/>
    <w:unhideWhenUsed/>
    <w:rsid w:val="00143CDD"/>
    <w:rPr>
      <w:color w:val="605E5C"/>
      <w:shd w:val="clear" w:color="auto" w:fill="E1DFDD"/>
    </w:rPr>
  </w:style>
  <w:style w:type="character" w:styleId="CommentReference">
    <w:name w:val="annotation reference"/>
    <w:basedOn w:val="DefaultParagraphFont"/>
    <w:uiPriority w:val="99"/>
    <w:semiHidden/>
    <w:unhideWhenUsed/>
    <w:rsid w:val="00C41D0C"/>
    <w:rPr>
      <w:sz w:val="16"/>
      <w:szCs w:val="16"/>
    </w:rPr>
  </w:style>
  <w:style w:type="paragraph" w:styleId="CommentText">
    <w:name w:val="annotation text"/>
    <w:basedOn w:val="Normal"/>
    <w:link w:val="CommentTextChar"/>
    <w:uiPriority w:val="99"/>
    <w:unhideWhenUsed/>
    <w:rsid w:val="00C41D0C"/>
    <w:pPr>
      <w:spacing w:after="200" w:line="240" w:lineRule="auto"/>
    </w:pPr>
    <w:rPr>
      <w:rFonts w:eastAsiaTheme="minorEastAsia" w:cs="Vrinda"/>
      <w:sz w:val="20"/>
      <w:szCs w:val="20"/>
      <w:lang w:val="en-US" w:eastAsia="ja-JP"/>
    </w:rPr>
  </w:style>
  <w:style w:type="character" w:customStyle="1" w:styleId="CommentTextChar">
    <w:name w:val="Comment Text Char"/>
    <w:basedOn w:val="DefaultParagraphFont"/>
    <w:link w:val="CommentText"/>
    <w:uiPriority w:val="99"/>
    <w:rsid w:val="00C41D0C"/>
    <w:rPr>
      <w:rFonts w:eastAsiaTheme="minorEastAsia" w:cs="Vrinda"/>
      <w:sz w:val="20"/>
      <w:szCs w:val="20"/>
      <w:lang w:val="en-US" w:eastAsia="ja-JP"/>
    </w:rPr>
  </w:style>
  <w:style w:type="paragraph" w:styleId="BalloonText">
    <w:name w:val="Balloon Text"/>
    <w:basedOn w:val="Normal"/>
    <w:link w:val="BalloonTextChar"/>
    <w:uiPriority w:val="99"/>
    <w:semiHidden/>
    <w:unhideWhenUsed/>
    <w:rsid w:val="00C41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D0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E4778"/>
    <w:pPr>
      <w:spacing w:after="160"/>
      <w:jc w:val="left"/>
    </w:pPr>
    <w:rPr>
      <w:rFonts w:eastAsiaTheme="minorHAnsi" w:cstheme="minorBidi"/>
      <w:b/>
      <w:bCs/>
      <w:lang w:val="en-GB" w:eastAsia="en-US"/>
    </w:rPr>
  </w:style>
  <w:style w:type="character" w:customStyle="1" w:styleId="CommentSubjectChar">
    <w:name w:val="Comment Subject Char"/>
    <w:basedOn w:val="CommentTextChar"/>
    <w:link w:val="CommentSubject"/>
    <w:uiPriority w:val="99"/>
    <w:semiHidden/>
    <w:rsid w:val="00CE4778"/>
    <w:rPr>
      <w:rFonts w:eastAsiaTheme="minorEastAsia" w:cs="Vrinda"/>
      <w:b/>
      <w:bCs/>
      <w:sz w:val="20"/>
      <w:szCs w:val="20"/>
      <w:lang w:val="en-US" w:eastAsia="ja-JP"/>
    </w:rPr>
  </w:style>
  <w:style w:type="character" w:customStyle="1" w:styleId="Heading1Char">
    <w:name w:val="Heading 1 Char"/>
    <w:basedOn w:val="DefaultParagraphFont"/>
    <w:link w:val="Heading1"/>
    <w:uiPriority w:val="9"/>
    <w:rsid w:val="00E15783"/>
    <w:rPr>
      <w:rFonts w:asciiTheme="majorHAnsi" w:eastAsiaTheme="majorEastAsia" w:hAnsiTheme="majorHAnsi" w:cstheme="majorBidi"/>
      <w:b/>
      <w:sz w:val="24"/>
      <w:szCs w:val="32"/>
    </w:rPr>
  </w:style>
  <w:style w:type="paragraph" w:styleId="ListParagraph">
    <w:name w:val="List Paragraph"/>
    <w:basedOn w:val="Normal"/>
    <w:link w:val="ListParagraphChar"/>
    <w:uiPriority w:val="34"/>
    <w:qFormat/>
    <w:rsid w:val="00CE4778"/>
    <w:pPr>
      <w:ind w:left="720"/>
      <w:contextualSpacing/>
    </w:pPr>
  </w:style>
  <w:style w:type="character" w:customStyle="1" w:styleId="Heading2Char">
    <w:name w:val="Heading 2 Char"/>
    <w:basedOn w:val="DefaultParagraphFont"/>
    <w:link w:val="Heading2"/>
    <w:uiPriority w:val="9"/>
    <w:rsid w:val="00CE4778"/>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FC7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1CB9"/>
    <w:pPr>
      <w:spacing w:after="0" w:line="240" w:lineRule="auto"/>
    </w:pPr>
  </w:style>
  <w:style w:type="character" w:customStyle="1" w:styleId="ListParagraphChar">
    <w:name w:val="List Paragraph Char"/>
    <w:basedOn w:val="DefaultParagraphFont"/>
    <w:link w:val="ListParagraph"/>
    <w:uiPriority w:val="34"/>
    <w:rsid w:val="00CD3052"/>
  </w:style>
  <w:style w:type="character" w:customStyle="1" w:styleId="Heading3Char">
    <w:name w:val="Heading 3 Char"/>
    <w:basedOn w:val="DefaultParagraphFont"/>
    <w:link w:val="Heading3"/>
    <w:uiPriority w:val="9"/>
    <w:semiHidden/>
    <w:rsid w:val="00BE7673"/>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unhideWhenUsed/>
    <w:qFormat/>
    <w:rsid w:val="00861C45"/>
    <w:pPr>
      <w:spacing w:before="0" w:after="200" w:line="240" w:lineRule="auto"/>
    </w:pPr>
    <w:rPr>
      <w:i/>
      <w:iCs/>
      <w:color w:val="44546A" w:themeColor="text2"/>
      <w:sz w:val="18"/>
      <w:szCs w:val="18"/>
    </w:rPr>
  </w:style>
  <w:style w:type="paragraph" w:styleId="Revision">
    <w:name w:val="Revision"/>
    <w:hidden/>
    <w:uiPriority w:val="99"/>
    <w:semiHidden/>
    <w:rsid w:val="006267C6"/>
    <w:pPr>
      <w:spacing w:after="0" w:line="240" w:lineRule="auto"/>
    </w:pPr>
  </w:style>
  <w:style w:type="character" w:styleId="LineNumber">
    <w:name w:val="line number"/>
    <w:basedOn w:val="DefaultParagraphFont"/>
    <w:uiPriority w:val="99"/>
    <w:semiHidden/>
    <w:unhideWhenUsed/>
    <w:rsid w:val="000A1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phealth.org/upload/resource/2523_ADP_Discussion_Paper_NTDs_211119_web.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1B1AC-6A1B-4913-AF08-D85F5D14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6436</Words>
  <Characters>36690</Characters>
  <Application>Microsoft Office Word</Application>
  <DocSecurity>4</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Ozano</dc:creator>
  <cp:keywords/>
  <dc:description/>
  <cp:lastModifiedBy>Tina Bowers</cp:lastModifiedBy>
  <cp:revision>2</cp:revision>
  <cp:lastPrinted>2019-12-06T12:23:00Z</cp:lastPrinted>
  <dcterms:created xsi:type="dcterms:W3CDTF">2020-04-01T09:11:00Z</dcterms:created>
  <dcterms:modified xsi:type="dcterms:W3CDTF">2020-04-01T09:11:00Z</dcterms:modified>
</cp:coreProperties>
</file>