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D053" w14:textId="15BCFF51" w:rsidR="001A2632" w:rsidRDefault="002959A7" w:rsidP="001A2632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Table S1</w:t>
      </w:r>
      <w:r w:rsidR="00215F9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Primers used in this study</w:t>
      </w:r>
      <w:r w:rsidR="001A2632">
        <w:rPr>
          <w:rFonts w:ascii="Calibri" w:hAnsi="Calibri"/>
          <w:sz w:val="24"/>
          <w:szCs w:val="24"/>
        </w:rPr>
        <w:t>.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1363"/>
        <w:gridCol w:w="3609"/>
        <w:gridCol w:w="2437"/>
        <w:gridCol w:w="1823"/>
      </w:tblGrid>
      <w:tr w:rsidR="001A2632" w14:paraId="1D58FF2D" w14:textId="77777777" w:rsidTr="00322AE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0BDA37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BF568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Sequence (5’-3’)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6878FA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Purpose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2F5DE2C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Source/Reference</w:t>
            </w:r>
          </w:p>
        </w:tc>
      </w:tr>
      <w:tr w:rsidR="001A2632" w14:paraId="2F53FB20" w14:textId="77777777" w:rsidTr="00322AE3">
        <w:tc>
          <w:tcPr>
            <w:tcW w:w="1418" w:type="dxa"/>
            <w:tcBorders>
              <w:top w:val="single" w:sz="4" w:space="0" w:color="auto"/>
            </w:tcBorders>
          </w:tcPr>
          <w:p w14:paraId="7A4215DF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pCC1-F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4DF28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GGATGTGCTGCAAGGCGATTAAGTTGG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5D780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End sequencing of pCC1BAC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15D1DE90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Epicentre®</w:t>
            </w:r>
          </w:p>
        </w:tc>
      </w:tr>
      <w:tr w:rsidR="001A2632" w14:paraId="111BB61A" w14:textId="77777777" w:rsidTr="00322AE3">
        <w:tc>
          <w:tcPr>
            <w:tcW w:w="1418" w:type="dxa"/>
          </w:tcPr>
          <w:p w14:paraId="43D5D909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pCC1-R</w:t>
            </w:r>
          </w:p>
        </w:tc>
        <w:tc>
          <w:tcPr>
            <w:tcW w:w="3402" w:type="dxa"/>
          </w:tcPr>
          <w:p w14:paraId="7DF4030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CTCGTATGTTGTGTGGAATTGTGAGC</w:t>
            </w:r>
          </w:p>
        </w:tc>
        <w:tc>
          <w:tcPr>
            <w:tcW w:w="2693" w:type="dxa"/>
          </w:tcPr>
          <w:p w14:paraId="152474A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End Sequencing of pCC1BAC</w:t>
            </w:r>
          </w:p>
        </w:tc>
        <w:tc>
          <w:tcPr>
            <w:tcW w:w="1719" w:type="dxa"/>
          </w:tcPr>
          <w:p w14:paraId="329B7672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Epicentre®</w:t>
            </w:r>
          </w:p>
        </w:tc>
      </w:tr>
      <w:tr w:rsidR="001A2632" w14:paraId="3E93F417" w14:textId="77777777" w:rsidTr="00322AE3">
        <w:tc>
          <w:tcPr>
            <w:tcW w:w="1418" w:type="dxa"/>
          </w:tcPr>
          <w:p w14:paraId="6F25D03F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TT31_F1</w:t>
            </w:r>
          </w:p>
        </w:tc>
        <w:tc>
          <w:tcPr>
            <w:tcW w:w="3402" w:type="dxa"/>
          </w:tcPr>
          <w:p w14:paraId="18B2E1B2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GGTTGACTCAGTGCTTATCG</w:t>
            </w:r>
          </w:p>
        </w:tc>
        <w:tc>
          <w:tcPr>
            <w:tcW w:w="2693" w:type="dxa"/>
          </w:tcPr>
          <w:p w14:paraId="21893738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281812BF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497CBEAC" w14:textId="77777777" w:rsidTr="00322AE3">
        <w:tc>
          <w:tcPr>
            <w:tcW w:w="1418" w:type="dxa"/>
          </w:tcPr>
          <w:p w14:paraId="4D07F3DE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TT31_R1</w:t>
            </w:r>
          </w:p>
        </w:tc>
        <w:tc>
          <w:tcPr>
            <w:tcW w:w="3402" w:type="dxa"/>
          </w:tcPr>
          <w:p w14:paraId="45235980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GAGGTCAGTCTGAACTTTGCG</w:t>
            </w:r>
          </w:p>
        </w:tc>
        <w:tc>
          <w:tcPr>
            <w:tcW w:w="2693" w:type="dxa"/>
          </w:tcPr>
          <w:p w14:paraId="782D52C5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7DCD5682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475B8AA9" w14:textId="77777777" w:rsidTr="00322AE3">
        <w:tc>
          <w:tcPr>
            <w:tcW w:w="1418" w:type="dxa"/>
          </w:tcPr>
          <w:p w14:paraId="51ABB9A7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TT31_F2</w:t>
            </w:r>
          </w:p>
        </w:tc>
        <w:tc>
          <w:tcPr>
            <w:tcW w:w="3402" w:type="dxa"/>
          </w:tcPr>
          <w:p w14:paraId="43FE2E75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GAAGATGGAAGTGATGGAG</w:t>
            </w:r>
          </w:p>
        </w:tc>
        <w:tc>
          <w:tcPr>
            <w:tcW w:w="2693" w:type="dxa"/>
          </w:tcPr>
          <w:p w14:paraId="094922D6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5CA2789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7C04E5DB" w14:textId="77777777" w:rsidTr="00322AE3">
        <w:tc>
          <w:tcPr>
            <w:tcW w:w="1418" w:type="dxa"/>
          </w:tcPr>
          <w:p w14:paraId="1DE351B5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TT31_R2</w:t>
            </w:r>
          </w:p>
        </w:tc>
        <w:tc>
          <w:tcPr>
            <w:tcW w:w="3402" w:type="dxa"/>
          </w:tcPr>
          <w:p w14:paraId="34C25E34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GCAAACGACTGTTGAACC</w:t>
            </w:r>
          </w:p>
        </w:tc>
        <w:tc>
          <w:tcPr>
            <w:tcW w:w="2693" w:type="dxa"/>
          </w:tcPr>
          <w:p w14:paraId="1FA4B561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0CCEFE77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105D50DE" w14:textId="77777777" w:rsidTr="00322AE3">
        <w:tc>
          <w:tcPr>
            <w:tcW w:w="1418" w:type="dxa"/>
          </w:tcPr>
          <w:p w14:paraId="62F2FF76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TT31_F3</w:t>
            </w:r>
          </w:p>
        </w:tc>
        <w:tc>
          <w:tcPr>
            <w:tcW w:w="3402" w:type="dxa"/>
          </w:tcPr>
          <w:p w14:paraId="1F3F4A47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CTATCGCGACTAACATGG</w:t>
            </w:r>
          </w:p>
        </w:tc>
        <w:tc>
          <w:tcPr>
            <w:tcW w:w="2693" w:type="dxa"/>
          </w:tcPr>
          <w:p w14:paraId="5A115BA9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66F64260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52A136C5" w14:textId="77777777" w:rsidTr="00322AE3">
        <w:tc>
          <w:tcPr>
            <w:tcW w:w="1418" w:type="dxa"/>
          </w:tcPr>
          <w:p w14:paraId="66F40F04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TT31_R3</w:t>
            </w:r>
          </w:p>
        </w:tc>
        <w:tc>
          <w:tcPr>
            <w:tcW w:w="3402" w:type="dxa"/>
          </w:tcPr>
          <w:p w14:paraId="3BF0F966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CTGCTCGGTGTATTCAAG</w:t>
            </w:r>
          </w:p>
        </w:tc>
        <w:tc>
          <w:tcPr>
            <w:tcW w:w="2693" w:type="dxa"/>
          </w:tcPr>
          <w:p w14:paraId="269C9BF1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611736E1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4C76C80A" w14:textId="77777777" w:rsidTr="00322AE3">
        <w:tc>
          <w:tcPr>
            <w:tcW w:w="1418" w:type="dxa"/>
          </w:tcPr>
          <w:p w14:paraId="0DBF0607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TT31_F4</w:t>
            </w:r>
          </w:p>
        </w:tc>
        <w:tc>
          <w:tcPr>
            <w:tcW w:w="3402" w:type="dxa"/>
          </w:tcPr>
          <w:p w14:paraId="7456E194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CGTAATGGTTGTAGTTGC</w:t>
            </w:r>
          </w:p>
        </w:tc>
        <w:tc>
          <w:tcPr>
            <w:tcW w:w="2693" w:type="dxa"/>
          </w:tcPr>
          <w:p w14:paraId="4418DCF5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08E175F4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000AC236" w14:textId="77777777" w:rsidTr="00322AE3">
        <w:tc>
          <w:tcPr>
            <w:tcW w:w="1418" w:type="dxa"/>
          </w:tcPr>
          <w:p w14:paraId="03E4FC88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TT31_R4</w:t>
            </w:r>
          </w:p>
        </w:tc>
        <w:tc>
          <w:tcPr>
            <w:tcW w:w="3402" w:type="dxa"/>
          </w:tcPr>
          <w:p w14:paraId="02B8992B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CGATTGGTGGAATGATAGC</w:t>
            </w:r>
          </w:p>
        </w:tc>
        <w:tc>
          <w:tcPr>
            <w:tcW w:w="2693" w:type="dxa"/>
          </w:tcPr>
          <w:p w14:paraId="7ED8BD17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BDB1D95" w14:textId="77777777" w:rsidR="001A2632" w:rsidRPr="00B02257" w:rsidRDefault="001A2632" w:rsidP="00322AE3">
            <w:pPr>
              <w:spacing w:line="276" w:lineRule="auto"/>
              <w:rPr>
                <w:rFonts w:cstheme="minorHAnsi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6C2FF4AA" w14:textId="77777777" w:rsidTr="00322AE3">
        <w:tc>
          <w:tcPr>
            <w:tcW w:w="1418" w:type="dxa"/>
          </w:tcPr>
          <w:p w14:paraId="37C9465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TT31_F5</w:t>
            </w:r>
          </w:p>
        </w:tc>
        <w:tc>
          <w:tcPr>
            <w:tcW w:w="3402" w:type="dxa"/>
          </w:tcPr>
          <w:p w14:paraId="3F9D5932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GCTAAACCGAATAGAGCTC</w:t>
            </w:r>
          </w:p>
        </w:tc>
        <w:tc>
          <w:tcPr>
            <w:tcW w:w="2693" w:type="dxa"/>
          </w:tcPr>
          <w:p w14:paraId="12739A80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77FAD0FA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5DBED46C" w14:textId="77777777" w:rsidTr="00322AE3">
        <w:tc>
          <w:tcPr>
            <w:tcW w:w="1418" w:type="dxa"/>
          </w:tcPr>
          <w:p w14:paraId="06CA02B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TT31_R5</w:t>
            </w:r>
          </w:p>
        </w:tc>
        <w:tc>
          <w:tcPr>
            <w:tcW w:w="3402" w:type="dxa"/>
          </w:tcPr>
          <w:p w14:paraId="0ED5E73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GCTTTCGTTCACCAAAACAG</w:t>
            </w:r>
          </w:p>
        </w:tc>
        <w:tc>
          <w:tcPr>
            <w:tcW w:w="2693" w:type="dxa"/>
          </w:tcPr>
          <w:p w14:paraId="3F1300B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70E617D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0110E233" w14:textId="77777777" w:rsidTr="00322AE3">
        <w:tc>
          <w:tcPr>
            <w:tcW w:w="1418" w:type="dxa"/>
          </w:tcPr>
          <w:p w14:paraId="7CE80F2B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TT31_F6</w:t>
            </w:r>
          </w:p>
        </w:tc>
        <w:tc>
          <w:tcPr>
            <w:tcW w:w="3402" w:type="dxa"/>
          </w:tcPr>
          <w:p w14:paraId="6D9ADFF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CGAAAGTTATCGGGACTG</w:t>
            </w:r>
          </w:p>
        </w:tc>
        <w:tc>
          <w:tcPr>
            <w:tcW w:w="2693" w:type="dxa"/>
          </w:tcPr>
          <w:p w14:paraId="698E6CE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17F3DA78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5FDB296D" w14:textId="77777777" w:rsidTr="00322AE3">
        <w:tc>
          <w:tcPr>
            <w:tcW w:w="1418" w:type="dxa"/>
          </w:tcPr>
          <w:p w14:paraId="7FC25F4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TT31_R6</w:t>
            </w:r>
          </w:p>
        </w:tc>
        <w:tc>
          <w:tcPr>
            <w:tcW w:w="3402" w:type="dxa"/>
          </w:tcPr>
          <w:p w14:paraId="5ECDC25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CTTTGCTGAGGTGGCAG</w:t>
            </w:r>
          </w:p>
        </w:tc>
        <w:tc>
          <w:tcPr>
            <w:tcW w:w="2693" w:type="dxa"/>
          </w:tcPr>
          <w:p w14:paraId="16A66F89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0A11970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349D383B" w14:textId="77777777" w:rsidTr="00322AE3">
        <w:tc>
          <w:tcPr>
            <w:tcW w:w="1418" w:type="dxa"/>
          </w:tcPr>
          <w:p w14:paraId="75D1248B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TT31_F7</w:t>
            </w:r>
          </w:p>
        </w:tc>
        <w:tc>
          <w:tcPr>
            <w:tcW w:w="3402" w:type="dxa"/>
          </w:tcPr>
          <w:p w14:paraId="7373E28D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GTTAGTATGGCCGCTTCAAG</w:t>
            </w:r>
          </w:p>
        </w:tc>
        <w:tc>
          <w:tcPr>
            <w:tcW w:w="2693" w:type="dxa"/>
          </w:tcPr>
          <w:p w14:paraId="3FC7376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8A45D5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61E4F6A7" w14:textId="77777777" w:rsidTr="00322AE3">
        <w:tc>
          <w:tcPr>
            <w:tcW w:w="1418" w:type="dxa"/>
          </w:tcPr>
          <w:p w14:paraId="0E830BAC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TT31_R7</w:t>
            </w:r>
          </w:p>
        </w:tc>
        <w:tc>
          <w:tcPr>
            <w:tcW w:w="3402" w:type="dxa"/>
          </w:tcPr>
          <w:p w14:paraId="54638FF6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CCATCTTCTTTTCAGACC</w:t>
            </w:r>
          </w:p>
        </w:tc>
        <w:tc>
          <w:tcPr>
            <w:tcW w:w="2693" w:type="dxa"/>
          </w:tcPr>
          <w:p w14:paraId="0A96BF57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437207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7D96FB11" w14:textId="77777777" w:rsidTr="00322AE3">
        <w:tc>
          <w:tcPr>
            <w:tcW w:w="1418" w:type="dxa"/>
          </w:tcPr>
          <w:p w14:paraId="27D74FD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TT31_F8</w:t>
            </w:r>
          </w:p>
        </w:tc>
        <w:tc>
          <w:tcPr>
            <w:tcW w:w="3402" w:type="dxa"/>
          </w:tcPr>
          <w:p w14:paraId="0A1DD507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CGTTTAGCGATGAGTCGTG</w:t>
            </w:r>
          </w:p>
        </w:tc>
        <w:tc>
          <w:tcPr>
            <w:tcW w:w="2693" w:type="dxa"/>
          </w:tcPr>
          <w:p w14:paraId="358227B0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5D3962FA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510CDC2D" w14:textId="77777777" w:rsidTr="00322AE3">
        <w:tc>
          <w:tcPr>
            <w:tcW w:w="1418" w:type="dxa"/>
          </w:tcPr>
          <w:p w14:paraId="242AAABF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TT31_R8</w:t>
            </w:r>
          </w:p>
        </w:tc>
        <w:tc>
          <w:tcPr>
            <w:tcW w:w="3402" w:type="dxa"/>
          </w:tcPr>
          <w:p w14:paraId="13E526B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CTAACGAGCCATTGTTC</w:t>
            </w:r>
          </w:p>
        </w:tc>
        <w:tc>
          <w:tcPr>
            <w:tcW w:w="2693" w:type="dxa"/>
          </w:tcPr>
          <w:p w14:paraId="590A552D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7C72895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4EB881F7" w14:textId="77777777" w:rsidTr="00322AE3">
        <w:tc>
          <w:tcPr>
            <w:tcW w:w="1418" w:type="dxa"/>
          </w:tcPr>
          <w:p w14:paraId="75677C17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TT31_F9</w:t>
            </w:r>
          </w:p>
        </w:tc>
        <w:tc>
          <w:tcPr>
            <w:tcW w:w="3402" w:type="dxa"/>
          </w:tcPr>
          <w:p w14:paraId="1E10851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GTAGGTTCTGTCGTATCG</w:t>
            </w:r>
          </w:p>
        </w:tc>
        <w:tc>
          <w:tcPr>
            <w:tcW w:w="2693" w:type="dxa"/>
          </w:tcPr>
          <w:p w14:paraId="7ACE1A8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4FDC3A61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0067FC6F" w14:textId="77777777" w:rsidTr="00322AE3">
        <w:tc>
          <w:tcPr>
            <w:tcW w:w="1418" w:type="dxa"/>
          </w:tcPr>
          <w:p w14:paraId="175EBBB2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TT31_R9</w:t>
            </w:r>
          </w:p>
        </w:tc>
        <w:tc>
          <w:tcPr>
            <w:tcW w:w="3402" w:type="dxa"/>
          </w:tcPr>
          <w:p w14:paraId="285362C6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GTCGTATCAGGGCTCTTTCC</w:t>
            </w:r>
          </w:p>
        </w:tc>
        <w:tc>
          <w:tcPr>
            <w:tcW w:w="2693" w:type="dxa"/>
          </w:tcPr>
          <w:p w14:paraId="220107D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1C97A37F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189C841B" w14:textId="77777777" w:rsidTr="00322AE3">
        <w:tc>
          <w:tcPr>
            <w:tcW w:w="1418" w:type="dxa"/>
          </w:tcPr>
          <w:p w14:paraId="304BD1C4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TT31_F10</w:t>
            </w:r>
          </w:p>
        </w:tc>
        <w:tc>
          <w:tcPr>
            <w:tcW w:w="3402" w:type="dxa"/>
          </w:tcPr>
          <w:p w14:paraId="67BB22D2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CTTACGATGGTAAACGAG</w:t>
            </w:r>
          </w:p>
        </w:tc>
        <w:tc>
          <w:tcPr>
            <w:tcW w:w="2693" w:type="dxa"/>
          </w:tcPr>
          <w:p w14:paraId="1133B99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0864A863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55D11145" w14:textId="77777777" w:rsidTr="00322AE3">
        <w:tc>
          <w:tcPr>
            <w:tcW w:w="1418" w:type="dxa"/>
          </w:tcPr>
          <w:p w14:paraId="4784C4BE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TT31_R10</w:t>
            </w:r>
          </w:p>
        </w:tc>
        <w:tc>
          <w:tcPr>
            <w:tcW w:w="3402" w:type="dxa"/>
          </w:tcPr>
          <w:p w14:paraId="4B7C8B0F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CCGTACTAACAGGAGAACAG</w:t>
            </w:r>
          </w:p>
        </w:tc>
        <w:tc>
          <w:tcPr>
            <w:tcW w:w="2693" w:type="dxa"/>
          </w:tcPr>
          <w:p w14:paraId="03EF96B8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</w:tcPr>
          <w:p w14:paraId="1975C346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  <w:tr w:rsidR="001A2632" w14:paraId="734D5217" w14:textId="77777777" w:rsidTr="00322AE3">
        <w:tc>
          <w:tcPr>
            <w:tcW w:w="1418" w:type="dxa"/>
            <w:tcBorders>
              <w:bottom w:val="single" w:sz="4" w:space="0" w:color="auto"/>
            </w:tcBorders>
          </w:tcPr>
          <w:p w14:paraId="509070C9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TT31_R11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43BE5D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CGCTGAACTATTACGCACAC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EACC7A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Sequencing of TT31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7B3443B" w14:textId="77777777" w:rsidR="001A2632" w:rsidRPr="00B02257" w:rsidRDefault="001A2632" w:rsidP="00322AE3">
            <w:pPr>
              <w:spacing w:line="276" w:lineRule="auto"/>
              <w:rPr>
                <w:rFonts w:cstheme="minorHAnsi"/>
                <w:lang w:eastAsia="en-IE"/>
              </w:rPr>
            </w:pPr>
            <w:r w:rsidRPr="00B02257">
              <w:rPr>
                <w:rFonts w:cstheme="minorHAnsi"/>
                <w:lang w:eastAsia="en-IE"/>
              </w:rPr>
              <w:t>This Study</w:t>
            </w:r>
          </w:p>
        </w:tc>
      </w:tr>
    </w:tbl>
    <w:p w14:paraId="78532135" w14:textId="77777777" w:rsidR="008F623C" w:rsidRDefault="008F623C"/>
    <w:sectPr w:rsidR="008F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32"/>
    <w:rsid w:val="00137912"/>
    <w:rsid w:val="001A2632"/>
    <w:rsid w:val="00215F9E"/>
    <w:rsid w:val="002959A7"/>
    <w:rsid w:val="0039351A"/>
    <w:rsid w:val="006A5B4C"/>
    <w:rsid w:val="008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71E1"/>
  <w15:chartTrackingRefBased/>
  <w15:docId w15:val="{5A711217-AB7C-40ED-B658-DD4444F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Reynolds</dc:creator>
  <cp:keywords/>
  <dc:description/>
  <cp:lastModifiedBy>Lynn Roberts-Maloney</cp:lastModifiedBy>
  <cp:revision>2</cp:revision>
  <dcterms:created xsi:type="dcterms:W3CDTF">2020-05-14T10:07:00Z</dcterms:created>
  <dcterms:modified xsi:type="dcterms:W3CDTF">2020-05-14T10:07:00Z</dcterms:modified>
</cp:coreProperties>
</file>