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9243" w14:textId="3CE81A78" w:rsidR="00954B74" w:rsidRPr="005549CB" w:rsidRDefault="00620130" w:rsidP="000040C5">
      <w:pPr>
        <w:spacing w:line="480" w:lineRule="auto"/>
        <w:rPr>
          <w:rFonts w:ascii="Arial" w:hAnsi="Arial" w:cs="Arial"/>
          <w:b/>
        </w:rPr>
      </w:pPr>
      <w:bookmarkStart w:id="0" w:name="_Hlk37695367"/>
      <w:bookmarkStart w:id="1" w:name="_Hlk37695440"/>
      <w:r>
        <w:rPr>
          <w:rFonts w:ascii="Arial" w:hAnsi="Arial" w:cs="Arial"/>
          <w:b/>
        </w:rPr>
        <w:t>Use</w:t>
      </w:r>
      <w:r w:rsidR="0009448D">
        <w:rPr>
          <w:rFonts w:ascii="Arial" w:hAnsi="Arial" w:cs="Arial"/>
          <w:b/>
        </w:rPr>
        <w:t xml:space="preserve"> and</w:t>
      </w:r>
      <w:r>
        <w:rPr>
          <w:rFonts w:ascii="Arial" w:hAnsi="Arial" w:cs="Arial"/>
          <w:b/>
        </w:rPr>
        <w:t xml:space="preserve"> awareness</w:t>
      </w:r>
      <w:r w:rsidR="007043DA">
        <w:rPr>
          <w:rFonts w:ascii="Arial" w:hAnsi="Arial" w:cs="Arial"/>
          <w:b/>
        </w:rPr>
        <w:t xml:space="preserve"> </w:t>
      </w:r>
      <w:r w:rsidR="0009448D">
        <w:rPr>
          <w:rFonts w:ascii="Arial" w:hAnsi="Arial" w:cs="Arial"/>
          <w:b/>
        </w:rPr>
        <w:t xml:space="preserve">of </w:t>
      </w:r>
      <w:r w:rsidR="00563C71" w:rsidRPr="005549CB">
        <w:rPr>
          <w:rFonts w:ascii="Arial" w:hAnsi="Arial" w:cs="Arial"/>
          <w:b/>
        </w:rPr>
        <w:t>and willingness to self-test</w:t>
      </w:r>
      <w:r w:rsidR="00D94741" w:rsidRPr="005549CB">
        <w:rPr>
          <w:rFonts w:ascii="Arial" w:hAnsi="Arial" w:cs="Arial"/>
          <w:b/>
        </w:rPr>
        <w:t xml:space="preserve"> for HIV</w:t>
      </w:r>
      <w:r w:rsidR="00EF0D08" w:rsidRPr="005549CB">
        <w:rPr>
          <w:rFonts w:ascii="Arial" w:hAnsi="Arial" w:cs="Arial"/>
          <w:b/>
        </w:rPr>
        <w:t>:</w:t>
      </w:r>
      <w:r w:rsidR="001F3AA5" w:rsidRPr="005549CB">
        <w:rPr>
          <w:rFonts w:ascii="Arial" w:hAnsi="Arial" w:cs="Arial"/>
          <w:b/>
        </w:rPr>
        <w:t xml:space="preserve"> </w:t>
      </w:r>
      <w:r w:rsidR="00E56E7A">
        <w:rPr>
          <w:rFonts w:ascii="Arial" w:hAnsi="Arial" w:cs="Arial"/>
          <w:b/>
        </w:rPr>
        <w:t>a</w:t>
      </w:r>
      <w:r w:rsidR="00C46440">
        <w:rPr>
          <w:rFonts w:ascii="Arial" w:hAnsi="Arial" w:cs="Arial"/>
          <w:b/>
        </w:rPr>
        <w:t>n</w:t>
      </w:r>
      <w:r w:rsidR="00D94741" w:rsidRPr="005549CB">
        <w:rPr>
          <w:rFonts w:ascii="Arial" w:hAnsi="Arial" w:cs="Arial"/>
          <w:b/>
        </w:rPr>
        <w:t xml:space="preserve"> </w:t>
      </w:r>
      <w:r w:rsidR="00563C71" w:rsidRPr="005549CB">
        <w:rPr>
          <w:rFonts w:ascii="Arial" w:hAnsi="Arial" w:cs="Arial"/>
          <w:b/>
        </w:rPr>
        <w:t xml:space="preserve">analysis of </w:t>
      </w:r>
      <w:r w:rsidR="00C46440" w:rsidRPr="005549CB">
        <w:rPr>
          <w:rFonts w:ascii="Arial" w:hAnsi="Arial" w:cs="Arial"/>
          <w:b/>
        </w:rPr>
        <w:t xml:space="preserve">cross-sectional </w:t>
      </w:r>
      <w:r w:rsidR="00954B74" w:rsidRPr="005549CB">
        <w:rPr>
          <w:rFonts w:ascii="Arial" w:hAnsi="Arial" w:cs="Arial"/>
          <w:b/>
        </w:rPr>
        <w:t>population-based surveys in Malawi and Zimbabwe</w:t>
      </w:r>
    </w:p>
    <w:bookmarkEnd w:id="0"/>
    <w:bookmarkEnd w:id="1"/>
    <w:p w14:paraId="1E5EE783" w14:textId="77777777" w:rsidR="001F3AA5" w:rsidRPr="005549CB" w:rsidRDefault="00954B74" w:rsidP="000040C5">
      <w:pPr>
        <w:spacing w:line="480" w:lineRule="auto"/>
        <w:rPr>
          <w:rFonts w:ascii="Arial" w:hAnsi="Arial" w:cs="Arial"/>
          <w:vertAlign w:val="superscript"/>
        </w:rPr>
      </w:pPr>
      <w:r w:rsidRPr="005549CB">
        <w:rPr>
          <w:rFonts w:ascii="Arial" w:hAnsi="Arial" w:cs="Arial"/>
        </w:rPr>
        <w:t>Cheryl Johnson</w:t>
      </w:r>
      <w:r w:rsidR="007161FD" w:rsidRPr="005549CB">
        <w:rPr>
          <w:rFonts w:ascii="Arial" w:hAnsi="Arial" w:cs="Arial"/>
          <w:vertAlign w:val="superscript"/>
        </w:rPr>
        <w:t>1</w:t>
      </w:r>
      <w:r w:rsidR="00BE1AC7" w:rsidRPr="005549CB">
        <w:rPr>
          <w:rFonts w:ascii="Arial" w:hAnsi="Arial" w:cs="Arial"/>
          <w:vertAlign w:val="superscript"/>
        </w:rPr>
        <w:t>,2</w:t>
      </w:r>
      <w:r w:rsidRPr="005549CB">
        <w:rPr>
          <w:rFonts w:ascii="Arial" w:hAnsi="Arial" w:cs="Arial"/>
        </w:rPr>
        <w:t xml:space="preserve">, </w:t>
      </w:r>
      <w:r w:rsidR="00771F07" w:rsidRPr="005549CB">
        <w:rPr>
          <w:rFonts w:ascii="Arial" w:hAnsi="Arial" w:cs="Arial"/>
        </w:rPr>
        <w:t>Melissa Neuman</w:t>
      </w:r>
      <w:r w:rsidR="00E9742B">
        <w:rPr>
          <w:rFonts w:ascii="Arial" w:hAnsi="Arial" w:cs="Arial"/>
          <w:vertAlign w:val="superscript"/>
        </w:rPr>
        <w:t>3</w:t>
      </w:r>
      <w:r w:rsidR="00771F07" w:rsidRPr="005549CB">
        <w:rPr>
          <w:rFonts w:ascii="Arial" w:hAnsi="Arial" w:cs="Arial"/>
        </w:rPr>
        <w:t xml:space="preserve">, </w:t>
      </w:r>
      <w:r w:rsidR="00BE1AC7" w:rsidRPr="005549CB">
        <w:rPr>
          <w:rFonts w:ascii="Arial" w:hAnsi="Arial" w:cs="Arial"/>
        </w:rPr>
        <w:t>Peter MacPherson</w:t>
      </w:r>
      <w:r w:rsidR="00E9742B">
        <w:rPr>
          <w:rFonts w:ascii="Arial" w:hAnsi="Arial" w:cs="Arial"/>
          <w:vertAlign w:val="superscript"/>
        </w:rPr>
        <w:t>4</w:t>
      </w:r>
      <w:r w:rsidR="008128CE" w:rsidRPr="00D05A34">
        <w:rPr>
          <w:rFonts w:ascii="Arial" w:hAnsi="Arial" w:cs="Arial"/>
          <w:vertAlign w:val="superscript"/>
        </w:rPr>
        <w:t>,</w:t>
      </w:r>
      <w:r w:rsidR="00E9742B">
        <w:rPr>
          <w:rFonts w:ascii="Arial" w:hAnsi="Arial" w:cs="Arial"/>
          <w:vertAlign w:val="superscript"/>
        </w:rPr>
        <w:t>5</w:t>
      </w:r>
      <w:r w:rsidR="00BE1AC7" w:rsidRPr="005549CB">
        <w:rPr>
          <w:rFonts w:ascii="Arial" w:hAnsi="Arial" w:cs="Arial"/>
          <w:vertAlign w:val="superscript"/>
        </w:rPr>
        <w:t>,</w:t>
      </w:r>
      <w:r w:rsidR="00E9742B">
        <w:rPr>
          <w:rFonts w:ascii="Arial" w:hAnsi="Arial" w:cs="Arial"/>
          <w:vertAlign w:val="superscript"/>
        </w:rPr>
        <w:t>6</w:t>
      </w:r>
      <w:r w:rsidR="00BE1AC7" w:rsidRPr="005549CB">
        <w:rPr>
          <w:rFonts w:ascii="Arial" w:hAnsi="Arial" w:cs="Arial"/>
        </w:rPr>
        <w:t xml:space="preserve">, </w:t>
      </w:r>
      <w:r w:rsidR="00771F07" w:rsidRPr="005549CB">
        <w:rPr>
          <w:rFonts w:ascii="Arial" w:hAnsi="Arial" w:cs="Arial"/>
        </w:rPr>
        <w:t>Augustine Choko</w:t>
      </w:r>
      <w:r w:rsidR="00771F07" w:rsidRPr="005549CB">
        <w:rPr>
          <w:rFonts w:ascii="Arial" w:hAnsi="Arial" w:cs="Arial"/>
          <w:vertAlign w:val="superscript"/>
        </w:rPr>
        <w:t>2,</w:t>
      </w:r>
      <w:r w:rsidR="00E9742B">
        <w:rPr>
          <w:rFonts w:ascii="Arial" w:hAnsi="Arial" w:cs="Arial"/>
          <w:vertAlign w:val="superscript"/>
        </w:rPr>
        <w:t>4</w:t>
      </w:r>
      <w:r w:rsidR="00771F07" w:rsidRPr="005549CB">
        <w:rPr>
          <w:rFonts w:ascii="Arial" w:hAnsi="Arial" w:cs="Arial"/>
        </w:rPr>
        <w:t xml:space="preserve">, </w:t>
      </w:r>
      <w:r w:rsidRPr="005549CB">
        <w:rPr>
          <w:rFonts w:ascii="Arial" w:hAnsi="Arial" w:cs="Arial"/>
        </w:rPr>
        <w:t>Caitlin Quinn</w:t>
      </w:r>
      <w:r w:rsidR="00BE1AC7" w:rsidRPr="005549CB">
        <w:rPr>
          <w:rFonts w:ascii="Arial" w:hAnsi="Arial" w:cs="Arial"/>
          <w:vertAlign w:val="superscript"/>
        </w:rPr>
        <w:t>1</w:t>
      </w:r>
      <w:r w:rsidR="008D3183" w:rsidRPr="005549CB">
        <w:rPr>
          <w:rFonts w:ascii="Arial" w:hAnsi="Arial" w:cs="Arial"/>
        </w:rPr>
        <w:t xml:space="preserve">, </w:t>
      </w:r>
      <w:r w:rsidR="00BE1AC7" w:rsidRPr="005549CB">
        <w:rPr>
          <w:rFonts w:ascii="Arial" w:hAnsi="Arial" w:cs="Arial"/>
        </w:rPr>
        <w:t xml:space="preserve">Vincent </w:t>
      </w:r>
      <w:r w:rsidR="005F4FCD">
        <w:rPr>
          <w:rFonts w:ascii="Arial" w:hAnsi="Arial" w:cs="Arial"/>
        </w:rPr>
        <w:t xml:space="preserve">J </w:t>
      </w:r>
      <w:r w:rsidR="00BE1AC7" w:rsidRPr="005549CB">
        <w:rPr>
          <w:rFonts w:ascii="Arial" w:hAnsi="Arial" w:cs="Arial"/>
        </w:rPr>
        <w:t>Wong</w:t>
      </w:r>
      <w:r w:rsidR="00E9742B">
        <w:rPr>
          <w:rFonts w:ascii="Arial" w:hAnsi="Arial" w:cs="Arial"/>
          <w:vertAlign w:val="superscript"/>
        </w:rPr>
        <w:t>6</w:t>
      </w:r>
      <w:r w:rsidR="00BE1AC7" w:rsidRPr="005549CB">
        <w:rPr>
          <w:rFonts w:ascii="Arial" w:hAnsi="Arial" w:cs="Arial"/>
        </w:rPr>
        <w:t>,</w:t>
      </w:r>
      <w:r w:rsidRPr="005549CB">
        <w:rPr>
          <w:rFonts w:ascii="Arial" w:hAnsi="Arial" w:cs="Arial"/>
        </w:rPr>
        <w:t xml:space="preserve"> Karin Hatzold</w:t>
      </w:r>
      <w:r w:rsidR="00E9742B">
        <w:rPr>
          <w:rFonts w:ascii="Arial" w:hAnsi="Arial" w:cs="Arial"/>
          <w:vertAlign w:val="superscript"/>
        </w:rPr>
        <w:t>7</w:t>
      </w:r>
      <w:r w:rsidRPr="005549CB">
        <w:rPr>
          <w:rFonts w:ascii="Arial" w:hAnsi="Arial" w:cs="Arial"/>
        </w:rPr>
        <w:t xml:space="preserve">, </w:t>
      </w:r>
      <w:r w:rsidR="00A46E63" w:rsidRPr="005549CB">
        <w:rPr>
          <w:rFonts w:ascii="Arial" w:hAnsi="Arial" w:cs="Arial"/>
        </w:rPr>
        <w:t>Rose Nyrienda</w:t>
      </w:r>
      <w:r w:rsidR="00E9742B">
        <w:rPr>
          <w:rFonts w:ascii="Arial" w:hAnsi="Arial" w:cs="Arial"/>
          <w:vertAlign w:val="superscript"/>
        </w:rPr>
        <w:t>8</w:t>
      </w:r>
      <w:r w:rsidR="00A46E63" w:rsidRPr="005549CB">
        <w:rPr>
          <w:rFonts w:ascii="Arial" w:hAnsi="Arial" w:cs="Arial"/>
        </w:rPr>
        <w:t>, Getrude Ncube</w:t>
      </w:r>
      <w:r w:rsidR="00E9742B">
        <w:rPr>
          <w:rFonts w:ascii="Arial" w:hAnsi="Arial" w:cs="Arial"/>
          <w:vertAlign w:val="superscript"/>
        </w:rPr>
        <w:t>9</w:t>
      </w:r>
      <w:r w:rsidRPr="005549CB">
        <w:rPr>
          <w:rFonts w:ascii="Arial" w:hAnsi="Arial" w:cs="Arial"/>
        </w:rPr>
        <w:t>,</w:t>
      </w:r>
      <w:r w:rsidR="00BE1AC7" w:rsidRPr="005549CB">
        <w:rPr>
          <w:rFonts w:ascii="Arial" w:hAnsi="Arial" w:cs="Arial"/>
        </w:rPr>
        <w:t xml:space="preserve"> </w:t>
      </w:r>
      <w:r w:rsidRPr="005549CB">
        <w:rPr>
          <w:rFonts w:ascii="Arial" w:hAnsi="Arial" w:cs="Arial"/>
        </w:rPr>
        <w:t>Rachel Baggaley</w:t>
      </w:r>
      <w:r w:rsidR="00074EC9">
        <w:rPr>
          <w:rFonts w:ascii="Arial" w:hAnsi="Arial" w:cs="Arial"/>
          <w:vertAlign w:val="superscript"/>
        </w:rPr>
        <w:t>1</w:t>
      </w:r>
      <w:r w:rsidRPr="005549CB">
        <w:rPr>
          <w:rFonts w:ascii="Arial" w:hAnsi="Arial" w:cs="Arial"/>
        </w:rPr>
        <w:t>, Fern Terris-Prestholt</w:t>
      </w:r>
      <w:r w:rsidR="00E9742B">
        <w:rPr>
          <w:rFonts w:ascii="Arial" w:hAnsi="Arial" w:cs="Arial"/>
          <w:vertAlign w:val="superscript"/>
        </w:rPr>
        <w:t>10</w:t>
      </w:r>
      <w:r w:rsidRPr="005549CB">
        <w:rPr>
          <w:rFonts w:ascii="Arial" w:hAnsi="Arial" w:cs="Arial"/>
        </w:rPr>
        <w:t xml:space="preserve">, </w:t>
      </w:r>
      <w:r w:rsidR="001F3AA5" w:rsidRPr="005549CB">
        <w:rPr>
          <w:rFonts w:ascii="Arial" w:hAnsi="Arial" w:cs="Arial"/>
        </w:rPr>
        <w:t xml:space="preserve">and </w:t>
      </w:r>
      <w:r w:rsidRPr="005549CB">
        <w:rPr>
          <w:rFonts w:ascii="Arial" w:hAnsi="Arial" w:cs="Arial"/>
        </w:rPr>
        <w:t xml:space="preserve">Elizabeth </w:t>
      </w:r>
      <w:r w:rsidR="00B12F24" w:rsidRPr="005549CB">
        <w:rPr>
          <w:rFonts w:ascii="Arial" w:hAnsi="Arial" w:cs="Arial"/>
        </w:rPr>
        <w:t xml:space="preserve">L </w:t>
      </w:r>
      <w:r w:rsidRPr="005549CB">
        <w:rPr>
          <w:rFonts w:ascii="Arial" w:hAnsi="Arial" w:cs="Arial"/>
        </w:rPr>
        <w:t>Corbett</w:t>
      </w:r>
      <w:r w:rsidR="00BE1AC7" w:rsidRPr="005549CB">
        <w:rPr>
          <w:rFonts w:ascii="Arial" w:hAnsi="Arial" w:cs="Arial"/>
          <w:vertAlign w:val="superscript"/>
        </w:rPr>
        <w:t>2,</w:t>
      </w:r>
      <w:r w:rsidR="00E9742B">
        <w:rPr>
          <w:rFonts w:ascii="Arial" w:hAnsi="Arial" w:cs="Arial"/>
          <w:vertAlign w:val="superscript"/>
        </w:rPr>
        <w:t>4</w:t>
      </w:r>
    </w:p>
    <w:p w14:paraId="39E457E5"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Department of HIV, Hepatitis and STI, World Health Organization, Geneva, Switzerland</w:t>
      </w:r>
    </w:p>
    <w:p w14:paraId="080CB4BA" w14:textId="77777777" w:rsidR="00297612" w:rsidRDefault="00297612" w:rsidP="000040C5">
      <w:pPr>
        <w:pStyle w:val="ListParagraph"/>
        <w:numPr>
          <w:ilvl w:val="0"/>
          <w:numId w:val="2"/>
        </w:numPr>
        <w:spacing w:line="480" w:lineRule="auto"/>
        <w:rPr>
          <w:rFonts w:ascii="Arial" w:hAnsi="Arial" w:cs="Arial"/>
        </w:rPr>
      </w:pPr>
      <w:r w:rsidRPr="005549CB">
        <w:rPr>
          <w:rFonts w:ascii="Arial" w:hAnsi="Arial" w:cs="Arial"/>
        </w:rPr>
        <w:t>Department of Clinical Research and Infection Disease, London School of Hygiene and Tropical Medicine, London, UK</w:t>
      </w:r>
    </w:p>
    <w:p w14:paraId="6A7DF073" w14:textId="77777777" w:rsidR="00E9742B" w:rsidRDefault="00E9742B" w:rsidP="00E9742B">
      <w:pPr>
        <w:pStyle w:val="ListParagraph"/>
        <w:numPr>
          <w:ilvl w:val="0"/>
          <w:numId w:val="2"/>
        </w:numPr>
        <w:spacing w:line="480" w:lineRule="auto"/>
        <w:rPr>
          <w:rFonts w:ascii="Arial" w:hAnsi="Arial" w:cs="Arial"/>
        </w:rPr>
      </w:pPr>
      <w:r>
        <w:rPr>
          <w:rFonts w:ascii="Arial" w:hAnsi="Arial" w:cs="Arial"/>
        </w:rPr>
        <w:t>Department of Infectious Disease Epidemiology and MRC Tropical Epidemiology Group, London School of Hygiene and Tropical Medicine, London, UK</w:t>
      </w:r>
    </w:p>
    <w:p w14:paraId="7C7E6469"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 xml:space="preserve">Malawi-Liverpool Wellcome Trust, </w:t>
      </w:r>
      <w:r w:rsidR="00EF0D08" w:rsidRPr="005549CB">
        <w:rPr>
          <w:rFonts w:ascii="Arial" w:hAnsi="Arial" w:cs="Arial"/>
        </w:rPr>
        <w:t xml:space="preserve">HIV/TB Group, </w:t>
      </w:r>
      <w:r w:rsidRPr="005549CB">
        <w:rPr>
          <w:rFonts w:ascii="Arial" w:hAnsi="Arial" w:cs="Arial"/>
        </w:rPr>
        <w:t>Blantyre, Malawi</w:t>
      </w:r>
    </w:p>
    <w:p w14:paraId="17DEFAEC" w14:textId="77777777" w:rsidR="00297612" w:rsidRPr="005549CB" w:rsidRDefault="008128CE" w:rsidP="000040C5">
      <w:pPr>
        <w:pStyle w:val="ListParagraph"/>
        <w:numPr>
          <w:ilvl w:val="0"/>
          <w:numId w:val="2"/>
        </w:numPr>
        <w:spacing w:line="480" w:lineRule="auto"/>
        <w:rPr>
          <w:rFonts w:ascii="Arial" w:hAnsi="Arial" w:cs="Arial"/>
        </w:rPr>
      </w:pPr>
      <w:r>
        <w:rPr>
          <w:rFonts w:ascii="Arial" w:hAnsi="Arial" w:cs="Arial"/>
        </w:rPr>
        <w:t xml:space="preserve">Department of Clinical Sciences, </w:t>
      </w:r>
      <w:r w:rsidR="00297612" w:rsidRPr="005549CB">
        <w:rPr>
          <w:rFonts w:ascii="Arial" w:hAnsi="Arial" w:cs="Arial"/>
        </w:rPr>
        <w:t>Liverpool School of Tropical Medicine, Liverpool, UK</w:t>
      </w:r>
    </w:p>
    <w:p w14:paraId="604CDD10"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U.S. Agency for International Development, Washington DC, USA</w:t>
      </w:r>
    </w:p>
    <w:p w14:paraId="7FC9AAE4"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Population Services International, Johannesburg, South Africa</w:t>
      </w:r>
    </w:p>
    <w:p w14:paraId="76ADE53C"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Ministry of Health, Lilongwe, Malawi</w:t>
      </w:r>
    </w:p>
    <w:p w14:paraId="08402B1B"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Ministry of Health and Child</w:t>
      </w:r>
      <w:r w:rsidR="005C6B3A">
        <w:rPr>
          <w:rFonts w:ascii="Arial" w:hAnsi="Arial" w:cs="Arial"/>
        </w:rPr>
        <w:t xml:space="preserve"> C</w:t>
      </w:r>
      <w:r w:rsidRPr="005549CB">
        <w:rPr>
          <w:rFonts w:ascii="Arial" w:hAnsi="Arial" w:cs="Arial"/>
        </w:rPr>
        <w:t>are, Harare, Zimbabwe</w:t>
      </w:r>
    </w:p>
    <w:p w14:paraId="20C26B79" w14:textId="77777777" w:rsidR="00297612" w:rsidRPr="005549CB" w:rsidRDefault="00297612" w:rsidP="000040C5">
      <w:pPr>
        <w:pStyle w:val="ListParagraph"/>
        <w:numPr>
          <w:ilvl w:val="0"/>
          <w:numId w:val="2"/>
        </w:numPr>
        <w:spacing w:line="480" w:lineRule="auto"/>
        <w:rPr>
          <w:rFonts w:ascii="Arial" w:hAnsi="Arial" w:cs="Arial"/>
        </w:rPr>
      </w:pPr>
      <w:r w:rsidRPr="005549CB">
        <w:rPr>
          <w:rFonts w:ascii="Arial" w:hAnsi="Arial" w:cs="Arial"/>
        </w:rPr>
        <w:t>Department of Public Health and Policy, London School of Hygiene and Tropical Medicine, London, UK</w:t>
      </w:r>
    </w:p>
    <w:p w14:paraId="5DA1D16E" w14:textId="77777777" w:rsidR="00BD0634" w:rsidRPr="005549CB" w:rsidRDefault="00BD0634" w:rsidP="000040C5">
      <w:pPr>
        <w:pStyle w:val="ListParagraph"/>
        <w:spacing w:line="480" w:lineRule="auto"/>
        <w:rPr>
          <w:rFonts w:ascii="Arial" w:hAnsi="Arial" w:cs="Arial"/>
        </w:rPr>
      </w:pPr>
    </w:p>
    <w:p w14:paraId="23EC45F3" w14:textId="77777777" w:rsidR="007161FD" w:rsidRPr="00074EC9" w:rsidRDefault="00BE1AC7" w:rsidP="000040C5">
      <w:pPr>
        <w:spacing w:line="480" w:lineRule="auto"/>
        <w:rPr>
          <w:rFonts w:ascii="Arial" w:hAnsi="Arial" w:cs="Arial"/>
        </w:rPr>
      </w:pPr>
      <w:r w:rsidRPr="005549CB">
        <w:rPr>
          <w:rFonts w:ascii="Arial" w:hAnsi="Arial" w:cs="Arial"/>
        </w:rPr>
        <w:t>§</w:t>
      </w:r>
      <w:r w:rsidR="007161FD" w:rsidRPr="005549CB">
        <w:rPr>
          <w:rFonts w:ascii="Arial" w:hAnsi="Arial" w:cs="Arial"/>
        </w:rPr>
        <w:t xml:space="preserve">Corresponding author: Cheryl Johnson, Technical Officer, World Health Organization, </w:t>
      </w:r>
      <w:hyperlink r:id="rId11" w:history="1">
        <w:r w:rsidR="007161FD" w:rsidRPr="005549CB">
          <w:rPr>
            <w:rStyle w:val="Hyperlink"/>
            <w:rFonts w:ascii="Arial" w:hAnsi="Arial" w:cs="Arial"/>
            <w:color w:val="auto"/>
          </w:rPr>
          <w:t>johnsonc@who.int</w:t>
        </w:r>
      </w:hyperlink>
      <w:r w:rsidR="007161FD" w:rsidRPr="005549CB">
        <w:rPr>
          <w:rFonts w:ascii="Arial" w:hAnsi="Arial" w:cs="Arial"/>
        </w:rPr>
        <w:t xml:space="preserve"> </w:t>
      </w:r>
    </w:p>
    <w:p w14:paraId="3A443EB7" w14:textId="77777777" w:rsidR="00074EC9" w:rsidRDefault="00074EC9" w:rsidP="000040C5">
      <w:pPr>
        <w:spacing w:after="0" w:line="480" w:lineRule="auto"/>
        <w:rPr>
          <w:rFonts w:ascii="Arial" w:hAnsi="Arial" w:cs="Arial"/>
        </w:rPr>
      </w:pPr>
      <w:r w:rsidRPr="00074EC9">
        <w:rPr>
          <w:rFonts w:ascii="Arial" w:hAnsi="Arial" w:cs="Arial"/>
        </w:rPr>
        <w:t>MN:</w:t>
      </w:r>
      <w:r w:rsidRPr="00074EC9">
        <w:t xml:space="preserve"> </w:t>
      </w:r>
      <w:hyperlink r:id="rId12" w:history="1">
        <w:r w:rsidRPr="00074EC9">
          <w:rPr>
            <w:rStyle w:val="Hyperlink"/>
            <w:rFonts w:ascii="Arial" w:hAnsi="Arial" w:cs="Arial"/>
            <w:color w:val="auto"/>
          </w:rPr>
          <w:t>Melissa.Neuman@lshtm.ac.uk</w:t>
        </w:r>
      </w:hyperlink>
      <w:r>
        <w:rPr>
          <w:rFonts w:ascii="Arial" w:hAnsi="Arial" w:cs="Arial"/>
        </w:rPr>
        <w:t xml:space="preserve"> </w:t>
      </w:r>
    </w:p>
    <w:p w14:paraId="6726B83D" w14:textId="77777777" w:rsidR="007161FD" w:rsidRPr="00074EC9" w:rsidRDefault="007161FD" w:rsidP="000040C5">
      <w:pPr>
        <w:spacing w:after="0" w:line="480" w:lineRule="auto"/>
        <w:rPr>
          <w:rFonts w:ascii="Arial" w:hAnsi="Arial" w:cs="Arial"/>
        </w:rPr>
      </w:pPr>
      <w:r w:rsidRPr="00074EC9">
        <w:rPr>
          <w:rFonts w:ascii="Arial" w:hAnsi="Arial" w:cs="Arial"/>
        </w:rPr>
        <w:t>PM</w:t>
      </w:r>
      <w:r w:rsidR="00297612" w:rsidRPr="00074EC9">
        <w:rPr>
          <w:rFonts w:ascii="Arial" w:hAnsi="Arial" w:cs="Arial"/>
        </w:rPr>
        <w:t xml:space="preserve">: </w:t>
      </w:r>
      <w:hyperlink r:id="rId13" w:history="1">
        <w:r w:rsidR="00297612" w:rsidRPr="00074EC9">
          <w:rPr>
            <w:rStyle w:val="Hyperlink"/>
            <w:rFonts w:ascii="Arial" w:hAnsi="Arial" w:cs="Arial"/>
            <w:color w:val="auto"/>
          </w:rPr>
          <w:t>Peter.MacPherson@lstmed.ac.uk</w:t>
        </w:r>
      </w:hyperlink>
      <w:r w:rsidR="00297612" w:rsidRPr="00074EC9">
        <w:rPr>
          <w:rFonts w:ascii="Arial" w:hAnsi="Arial" w:cs="Arial"/>
        </w:rPr>
        <w:t xml:space="preserve"> </w:t>
      </w:r>
    </w:p>
    <w:p w14:paraId="5376DA1F" w14:textId="77777777" w:rsidR="00074EC9" w:rsidRPr="00074EC9" w:rsidRDefault="00074EC9" w:rsidP="000040C5">
      <w:pPr>
        <w:spacing w:after="0" w:line="480" w:lineRule="auto"/>
        <w:rPr>
          <w:rFonts w:ascii="Arial" w:hAnsi="Arial" w:cs="Arial"/>
        </w:rPr>
      </w:pPr>
      <w:r w:rsidRPr="00074EC9">
        <w:rPr>
          <w:rFonts w:ascii="Arial" w:hAnsi="Arial" w:cs="Arial"/>
        </w:rPr>
        <w:t xml:space="preserve">AC: </w:t>
      </w:r>
      <w:hyperlink r:id="rId14" w:history="1">
        <w:r w:rsidRPr="00074EC9">
          <w:rPr>
            <w:rStyle w:val="Hyperlink"/>
            <w:rFonts w:ascii="Arial" w:hAnsi="Arial" w:cs="Arial"/>
            <w:color w:val="auto"/>
          </w:rPr>
          <w:t>augutc@gmail.com</w:t>
        </w:r>
      </w:hyperlink>
    </w:p>
    <w:p w14:paraId="119AA890" w14:textId="77777777" w:rsidR="00BE1AC7" w:rsidRPr="00074EC9" w:rsidRDefault="00BE1AC7" w:rsidP="000040C5">
      <w:pPr>
        <w:spacing w:after="0" w:line="480" w:lineRule="auto"/>
        <w:rPr>
          <w:rFonts w:ascii="Arial" w:hAnsi="Arial" w:cs="Arial"/>
        </w:rPr>
      </w:pPr>
      <w:r w:rsidRPr="00074EC9">
        <w:rPr>
          <w:rFonts w:ascii="Arial" w:hAnsi="Arial" w:cs="Arial"/>
        </w:rPr>
        <w:lastRenderedPageBreak/>
        <w:t xml:space="preserve">CQ: </w:t>
      </w:r>
      <w:hyperlink r:id="rId15" w:history="1">
        <w:r w:rsidR="006A3F93" w:rsidRPr="00D05A34">
          <w:rPr>
            <w:rStyle w:val="Hyperlink"/>
            <w:rFonts w:ascii="Arial" w:hAnsi="Arial" w:cs="Arial"/>
            <w:color w:val="auto"/>
          </w:rPr>
          <w:t>caitjquinn@gmail.com</w:t>
        </w:r>
      </w:hyperlink>
      <w:r w:rsidRPr="00D05A34">
        <w:rPr>
          <w:rFonts w:ascii="Arial" w:hAnsi="Arial" w:cs="Arial"/>
        </w:rPr>
        <w:t xml:space="preserve"> </w:t>
      </w:r>
    </w:p>
    <w:p w14:paraId="754152DB" w14:textId="77777777" w:rsidR="007161FD" w:rsidRDefault="007161FD" w:rsidP="000040C5">
      <w:pPr>
        <w:spacing w:after="0" w:line="480" w:lineRule="auto"/>
        <w:rPr>
          <w:rFonts w:ascii="Arial" w:hAnsi="Arial" w:cs="Arial"/>
        </w:rPr>
      </w:pPr>
      <w:r w:rsidRPr="005549CB">
        <w:rPr>
          <w:rFonts w:ascii="Arial" w:hAnsi="Arial" w:cs="Arial"/>
        </w:rPr>
        <w:t>VW</w:t>
      </w:r>
      <w:r w:rsidR="00BE1AC7" w:rsidRPr="005549CB">
        <w:rPr>
          <w:rFonts w:ascii="Arial" w:hAnsi="Arial" w:cs="Arial"/>
        </w:rPr>
        <w:t xml:space="preserve">: </w:t>
      </w:r>
      <w:hyperlink r:id="rId16" w:history="1">
        <w:r w:rsidR="00BE1AC7" w:rsidRPr="005549CB">
          <w:rPr>
            <w:rStyle w:val="Hyperlink"/>
            <w:rFonts w:ascii="Arial" w:hAnsi="Arial" w:cs="Arial"/>
            <w:color w:val="auto"/>
          </w:rPr>
          <w:t>vwong@usaid.gov</w:t>
        </w:r>
      </w:hyperlink>
      <w:r w:rsidR="00BE1AC7" w:rsidRPr="005549CB">
        <w:rPr>
          <w:rFonts w:ascii="Arial" w:hAnsi="Arial" w:cs="Arial"/>
        </w:rPr>
        <w:t xml:space="preserve"> </w:t>
      </w:r>
    </w:p>
    <w:p w14:paraId="6614A4C0" w14:textId="77777777" w:rsidR="00074EC9" w:rsidRPr="005549CB" w:rsidRDefault="00074EC9" w:rsidP="000040C5">
      <w:pPr>
        <w:spacing w:after="0" w:line="480" w:lineRule="auto"/>
        <w:rPr>
          <w:rStyle w:val="Hyperlink"/>
          <w:rFonts w:ascii="Arial" w:hAnsi="Arial" w:cs="Arial"/>
          <w:color w:val="auto"/>
        </w:rPr>
      </w:pPr>
      <w:r w:rsidRPr="005549CB">
        <w:rPr>
          <w:rFonts w:ascii="Arial" w:hAnsi="Arial" w:cs="Arial"/>
        </w:rPr>
        <w:t xml:space="preserve">KH: </w:t>
      </w:r>
      <w:hyperlink r:id="rId17" w:history="1">
        <w:r w:rsidRPr="005549CB">
          <w:rPr>
            <w:rStyle w:val="Hyperlink"/>
            <w:rFonts w:ascii="Arial" w:hAnsi="Arial" w:cs="Arial"/>
            <w:color w:val="auto"/>
          </w:rPr>
          <w:t>khatzold@psi.org</w:t>
        </w:r>
      </w:hyperlink>
    </w:p>
    <w:p w14:paraId="41014A11" w14:textId="77777777" w:rsidR="007161FD" w:rsidRPr="005549CB" w:rsidRDefault="007161FD" w:rsidP="000040C5">
      <w:pPr>
        <w:spacing w:after="0" w:line="480" w:lineRule="auto"/>
        <w:rPr>
          <w:rFonts w:ascii="Arial" w:hAnsi="Arial" w:cs="Arial"/>
        </w:rPr>
      </w:pPr>
      <w:r w:rsidRPr="005549CB">
        <w:rPr>
          <w:rFonts w:ascii="Arial" w:hAnsi="Arial" w:cs="Arial"/>
        </w:rPr>
        <w:t>RN</w:t>
      </w:r>
      <w:r w:rsidR="00BE1AC7" w:rsidRPr="005549CB">
        <w:rPr>
          <w:rFonts w:ascii="Arial" w:hAnsi="Arial" w:cs="Arial"/>
        </w:rPr>
        <w:t xml:space="preserve">: </w:t>
      </w:r>
      <w:hyperlink r:id="rId18" w:history="1">
        <w:r w:rsidR="00BE1AC7" w:rsidRPr="005549CB">
          <w:rPr>
            <w:rStyle w:val="Hyperlink"/>
            <w:rFonts w:ascii="Arial" w:hAnsi="Arial" w:cs="Arial"/>
            <w:color w:val="auto"/>
          </w:rPr>
          <w:t>nyirendarose@gmail.com</w:t>
        </w:r>
      </w:hyperlink>
      <w:r w:rsidR="00BE1AC7" w:rsidRPr="005549CB">
        <w:rPr>
          <w:rFonts w:ascii="Arial" w:hAnsi="Arial" w:cs="Arial"/>
        </w:rPr>
        <w:t xml:space="preserve"> </w:t>
      </w:r>
    </w:p>
    <w:p w14:paraId="698352BA" w14:textId="77777777" w:rsidR="007161FD" w:rsidRPr="005549CB" w:rsidRDefault="007161FD" w:rsidP="000040C5">
      <w:pPr>
        <w:spacing w:after="0" w:line="480" w:lineRule="auto"/>
        <w:rPr>
          <w:rFonts w:ascii="Arial" w:hAnsi="Arial" w:cs="Arial"/>
        </w:rPr>
      </w:pPr>
      <w:r w:rsidRPr="005549CB">
        <w:rPr>
          <w:rFonts w:ascii="Arial" w:hAnsi="Arial" w:cs="Arial"/>
        </w:rPr>
        <w:t>GN</w:t>
      </w:r>
      <w:r w:rsidR="00BE1AC7" w:rsidRPr="005549CB">
        <w:rPr>
          <w:rFonts w:ascii="Arial" w:hAnsi="Arial" w:cs="Arial"/>
        </w:rPr>
        <w:t xml:space="preserve">: </w:t>
      </w:r>
      <w:hyperlink r:id="rId19" w:history="1">
        <w:r w:rsidR="00BE1AC7" w:rsidRPr="005549CB">
          <w:rPr>
            <w:rStyle w:val="Hyperlink"/>
            <w:rFonts w:ascii="Arial" w:hAnsi="Arial" w:cs="Arial"/>
            <w:color w:val="auto"/>
          </w:rPr>
          <w:t>getrudencube@yahoo.co.uk</w:t>
        </w:r>
      </w:hyperlink>
      <w:r w:rsidR="00BE1AC7" w:rsidRPr="005549CB">
        <w:rPr>
          <w:rFonts w:ascii="Arial" w:hAnsi="Arial" w:cs="Arial"/>
        </w:rPr>
        <w:t xml:space="preserve"> </w:t>
      </w:r>
    </w:p>
    <w:p w14:paraId="6E09A0A1" w14:textId="77777777" w:rsidR="007161FD" w:rsidRPr="005549CB" w:rsidRDefault="007161FD" w:rsidP="000040C5">
      <w:pPr>
        <w:spacing w:after="0" w:line="480" w:lineRule="auto"/>
        <w:rPr>
          <w:rFonts w:ascii="Arial" w:hAnsi="Arial" w:cs="Arial"/>
        </w:rPr>
      </w:pPr>
      <w:r w:rsidRPr="005549CB">
        <w:rPr>
          <w:rFonts w:ascii="Arial" w:hAnsi="Arial" w:cs="Arial"/>
        </w:rPr>
        <w:t>RB</w:t>
      </w:r>
      <w:r w:rsidR="00BE1AC7" w:rsidRPr="005549CB">
        <w:rPr>
          <w:rFonts w:ascii="Arial" w:hAnsi="Arial" w:cs="Arial"/>
        </w:rPr>
        <w:t xml:space="preserve">: </w:t>
      </w:r>
      <w:hyperlink r:id="rId20" w:history="1">
        <w:r w:rsidR="00BE1AC7" w:rsidRPr="005549CB">
          <w:rPr>
            <w:rStyle w:val="Hyperlink"/>
            <w:rFonts w:ascii="Arial" w:hAnsi="Arial" w:cs="Arial"/>
            <w:color w:val="auto"/>
          </w:rPr>
          <w:t>baggaleyr@who.int</w:t>
        </w:r>
      </w:hyperlink>
    </w:p>
    <w:p w14:paraId="02643262" w14:textId="77777777" w:rsidR="00BE1AC7" w:rsidRPr="005549CB" w:rsidRDefault="007161FD" w:rsidP="000040C5">
      <w:pPr>
        <w:spacing w:after="0" w:line="480" w:lineRule="auto"/>
        <w:rPr>
          <w:rFonts w:ascii="Arial" w:hAnsi="Arial" w:cs="Arial"/>
        </w:rPr>
      </w:pPr>
      <w:r w:rsidRPr="005549CB">
        <w:rPr>
          <w:rFonts w:ascii="Arial" w:hAnsi="Arial" w:cs="Arial"/>
        </w:rPr>
        <w:t>FT</w:t>
      </w:r>
      <w:r w:rsidR="00BE1AC7" w:rsidRPr="005549CB">
        <w:rPr>
          <w:rFonts w:ascii="Arial" w:hAnsi="Arial" w:cs="Arial"/>
        </w:rPr>
        <w:t xml:space="preserve">P: </w:t>
      </w:r>
      <w:hyperlink r:id="rId21" w:history="1">
        <w:r w:rsidR="00BE1AC7" w:rsidRPr="005549CB">
          <w:rPr>
            <w:rStyle w:val="Hyperlink"/>
            <w:rFonts w:ascii="Arial" w:hAnsi="Arial" w:cs="Arial"/>
            <w:color w:val="auto"/>
          </w:rPr>
          <w:t>fern.terrisprestholt@lshtm.ac.uk</w:t>
        </w:r>
      </w:hyperlink>
    </w:p>
    <w:p w14:paraId="58ED90AC" w14:textId="77777777" w:rsidR="007161FD" w:rsidRPr="005549CB" w:rsidRDefault="007161FD" w:rsidP="000040C5">
      <w:pPr>
        <w:spacing w:after="0" w:line="480" w:lineRule="auto"/>
        <w:rPr>
          <w:rFonts w:ascii="Arial" w:hAnsi="Arial" w:cs="Arial"/>
        </w:rPr>
      </w:pPr>
      <w:r w:rsidRPr="005549CB">
        <w:rPr>
          <w:rFonts w:ascii="Arial" w:hAnsi="Arial" w:cs="Arial"/>
        </w:rPr>
        <w:t>E</w:t>
      </w:r>
      <w:r w:rsidR="00B12F24" w:rsidRPr="005549CB">
        <w:rPr>
          <w:rFonts w:ascii="Arial" w:hAnsi="Arial" w:cs="Arial"/>
        </w:rPr>
        <w:t>L</w:t>
      </w:r>
      <w:r w:rsidRPr="005549CB">
        <w:rPr>
          <w:rFonts w:ascii="Arial" w:hAnsi="Arial" w:cs="Arial"/>
        </w:rPr>
        <w:t>C</w:t>
      </w:r>
      <w:r w:rsidR="00BE1AC7" w:rsidRPr="005549CB">
        <w:rPr>
          <w:rFonts w:ascii="Arial" w:hAnsi="Arial" w:cs="Arial"/>
        </w:rPr>
        <w:t xml:space="preserve">: </w:t>
      </w:r>
      <w:hyperlink r:id="rId22" w:history="1">
        <w:r w:rsidR="00BE1AC7" w:rsidRPr="005549CB">
          <w:rPr>
            <w:rStyle w:val="Hyperlink"/>
            <w:rFonts w:ascii="Arial" w:hAnsi="Arial" w:cs="Arial"/>
            <w:color w:val="auto"/>
          </w:rPr>
          <w:t>lizcorbett04@gmail.com</w:t>
        </w:r>
      </w:hyperlink>
    </w:p>
    <w:p w14:paraId="2CD403BC" w14:textId="77777777" w:rsidR="00BE1AC7" w:rsidRPr="005549CB" w:rsidRDefault="00BE1AC7" w:rsidP="00BE1AC7">
      <w:pPr>
        <w:spacing w:after="0" w:line="240" w:lineRule="auto"/>
        <w:ind w:left="720"/>
        <w:rPr>
          <w:rFonts w:ascii="Arial" w:hAnsi="Arial" w:cs="Arial"/>
        </w:rPr>
      </w:pPr>
    </w:p>
    <w:p w14:paraId="5CA00755" w14:textId="77777777" w:rsidR="007161FD" w:rsidRPr="005549CB" w:rsidRDefault="007161FD">
      <w:pPr>
        <w:rPr>
          <w:rFonts w:ascii="Arial" w:hAnsi="Arial" w:cs="Arial"/>
        </w:rPr>
      </w:pPr>
    </w:p>
    <w:p w14:paraId="02461F06" w14:textId="77777777" w:rsidR="001F3AA5" w:rsidRPr="005549CB" w:rsidRDefault="001F3AA5">
      <w:pPr>
        <w:rPr>
          <w:rFonts w:ascii="Arial" w:hAnsi="Arial" w:cs="Arial"/>
        </w:rPr>
      </w:pPr>
      <w:r w:rsidRPr="005549CB">
        <w:rPr>
          <w:rFonts w:ascii="Arial" w:hAnsi="Arial" w:cs="Arial"/>
        </w:rPr>
        <w:br w:type="page"/>
      </w:r>
    </w:p>
    <w:p w14:paraId="5720E62C" w14:textId="77777777" w:rsidR="00337E82" w:rsidRPr="005549CB" w:rsidRDefault="00337E82" w:rsidP="00606C97">
      <w:pPr>
        <w:rPr>
          <w:rFonts w:ascii="Arial" w:hAnsi="Arial" w:cs="Arial"/>
          <w:b/>
        </w:rPr>
      </w:pPr>
      <w:r w:rsidRPr="005549CB">
        <w:rPr>
          <w:rFonts w:ascii="Arial" w:hAnsi="Arial" w:cs="Arial"/>
          <w:b/>
        </w:rPr>
        <w:t>Abstract</w:t>
      </w:r>
      <w:r w:rsidR="007A709E" w:rsidRPr="005549CB">
        <w:rPr>
          <w:rFonts w:ascii="Arial" w:hAnsi="Arial" w:cs="Arial"/>
          <w:b/>
        </w:rPr>
        <w:t xml:space="preserve"> </w:t>
      </w:r>
    </w:p>
    <w:p w14:paraId="242AFA48" w14:textId="77777777" w:rsidR="002176E3" w:rsidRPr="005549CB" w:rsidRDefault="002176E3" w:rsidP="008B42F7">
      <w:pPr>
        <w:spacing w:line="480" w:lineRule="auto"/>
        <w:rPr>
          <w:rFonts w:ascii="Arial" w:hAnsi="Arial" w:cs="Arial"/>
          <w:b/>
        </w:rPr>
      </w:pPr>
      <w:r w:rsidRPr="005549CB">
        <w:rPr>
          <w:rFonts w:ascii="Arial" w:hAnsi="Arial" w:cs="Arial"/>
          <w:b/>
        </w:rPr>
        <w:t>Background</w:t>
      </w:r>
    </w:p>
    <w:p w14:paraId="1FD073E6" w14:textId="1DD90DFF" w:rsidR="007161FD" w:rsidRPr="005549CB" w:rsidRDefault="00297612" w:rsidP="008B42F7">
      <w:pPr>
        <w:spacing w:line="480" w:lineRule="auto"/>
        <w:rPr>
          <w:rFonts w:ascii="Arial" w:hAnsi="Arial" w:cs="Arial"/>
        </w:rPr>
      </w:pPr>
      <w:r w:rsidRPr="005549CB">
        <w:rPr>
          <w:rFonts w:ascii="Arial" w:hAnsi="Arial" w:cs="Arial"/>
        </w:rPr>
        <w:t>M</w:t>
      </w:r>
      <w:r w:rsidR="007161FD" w:rsidRPr="005549CB">
        <w:rPr>
          <w:rFonts w:ascii="Arial" w:hAnsi="Arial" w:cs="Arial"/>
        </w:rPr>
        <w:t xml:space="preserve">any </w:t>
      </w:r>
      <w:r w:rsidR="00EF0D08" w:rsidRPr="005549CB">
        <w:rPr>
          <w:rFonts w:ascii="Arial" w:hAnsi="Arial" w:cs="Arial"/>
        </w:rPr>
        <w:t xml:space="preserve">southern African </w:t>
      </w:r>
      <w:r w:rsidR="007161FD" w:rsidRPr="005549CB">
        <w:rPr>
          <w:rFonts w:ascii="Arial" w:hAnsi="Arial" w:cs="Arial"/>
        </w:rPr>
        <w:t xml:space="preserve">countries are nearing </w:t>
      </w:r>
      <w:r w:rsidR="009A25B6" w:rsidRPr="005549CB">
        <w:rPr>
          <w:rFonts w:ascii="Arial" w:hAnsi="Arial" w:cs="Arial"/>
        </w:rPr>
        <w:t xml:space="preserve">the global goal </w:t>
      </w:r>
      <w:r w:rsidR="00D66EE8">
        <w:rPr>
          <w:rFonts w:ascii="Arial" w:hAnsi="Arial" w:cs="Arial"/>
        </w:rPr>
        <w:t>of</w:t>
      </w:r>
      <w:r w:rsidR="00D66EE8" w:rsidRPr="005549CB">
        <w:rPr>
          <w:rFonts w:ascii="Arial" w:hAnsi="Arial" w:cs="Arial"/>
        </w:rPr>
        <w:t xml:space="preserve"> </w:t>
      </w:r>
      <w:r w:rsidR="009A25B6" w:rsidRPr="005549CB">
        <w:rPr>
          <w:rFonts w:ascii="Arial" w:hAnsi="Arial" w:cs="Arial"/>
        </w:rPr>
        <w:t>diagnos</w:t>
      </w:r>
      <w:r w:rsidR="00D66EE8">
        <w:rPr>
          <w:rFonts w:ascii="Arial" w:hAnsi="Arial" w:cs="Arial"/>
        </w:rPr>
        <w:t>ing</w:t>
      </w:r>
      <w:r w:rsidR="009A25B6" w:rsidRPr="005549CB">
        <w:rPr>
          <w:rFonts w:ascii="Arial" w:hAnsi="Arial" w:cs="Arial"/>
        </w:rPr>
        <w:t xml:space="preserve"> 90% of people with HIV by </w:t>
      </w:r>
      <w:r w:rsidR="00473859" w:rsidRPr="005549CB">
        <w:rPr>
          <w:rFonts w:ascii="Arial" w:hAnsi="Arial" w:cs="Arial"/>
        </w:rPr>
        <w:t>2020</w:t>
      </w:r>
      <w:r w:rsidR="000B4243">
        <w:rPr>
          <w:rFonts w:ascii="Arial" w:hAnsi="Arial" w:cs="Arial"/>
        </w:rPr>
        <w:t>.</w:t>
      </w:r>
      <w:r w:rsidR="00473859" w:rsidRPr="005549CB">
        <w:rPr>
          <w:rFonts w:ascii="Arial" w:hAnsi="Arial" w:cs="Arial"/>
        </w:rPr>
        <w:t xml:space="preserve"> </w:t>
      </w:r>
      <w:r w:rsidR="006258FA">
        <w:rPr>
          <w:rFonts w:ascii="Arial" w:hAnsi="Arial" w:cs="Arial"/>
        </w:rPr>
        <w:t>In 2016</w:t>
      </w:r>
      <w:r w:rsidR="00F818B9">
        <w:rPr>
          <w:rFonts w:ascii="Arial" w:hAnsi="Arial" w:cs="Arial"/>
        </w:rPr>
        <w:t>,</w:t>
      </w:r>
      <w:r w:rsidR="006258FA">
        <w:rPr>
          <w:rFonts w:ascii="Arial" w:hAnsi="Arial" w:cs="Arial"/>
        </w:rPr>
        <w:t xml:space="preserve"> 84% and 86% of people with HIV knew their status in Malawi and Zimbabwe</w:t>
      </w:r>
      <w:r w:rsidR="00D66EE8">
        <w:rPr>
          <w:rFonts w:ascii="Arial" w:hAnsi="Arial" w:cs="Arial"/>
        </w:rPr>
        <w:t>,</w:t>
      </w:r>
      <w:r w:rsidR="006258FA">
        <w:rPr>
          <w:rFonts w:ascii="Arial" w:hAnsi="Arial" w:cs="Arial"/>
        </w:rPr>
        <w:t xml:space="preserve"> respectively</w:t>
      </w:r>
      <w:r w:rsidR="000B4243">
        <w:rPr>
          <w:rFonts w:ascii="Arial" w:hAnsi="Arial" w:cs="Arial"/>
        </w:rPr>
        <w:t xml:space="preserve">. </w:t>
      </w:r>
      <w:r w:rsidR="00A9666C">
        <w:rPr>
          <w:rFonts w:ascii="Arial" w:hAnsi="Arial" w:cs="Arial"/>
        </w:rPr>
        <w:t>However</w:t>
      </w:r>
      <w:r w:rsidR="000B4243">
        <w:rPr>
          <w:rFonts w:ascii="Arial" w:hAnsi="Arial" w:cs="Arial"/>
        </w:rPr>
        <w:t xml:space="preserve">, gaps remain, particularly among </w:t>
      </w:r>
      <w:r w:rsidR="000B4243" w:rsidRPr="005549CB">
        <w:rPr>
          <w:rFonts w:ascii="Arial" w:hAnsi="Arial" w:cs="Arial"/>
        </w:rPr>
        <w:t>men.</w:t>
      </w:r>
      <w:r w:rsidR="000B4243">
        <w:rPr>
          <w:rFonts w:ascii="Arial" w:hAnsi="Arial" w:cs="Arial"/>
        </w:rPr>
        <w:t xml:space="preserve"> </w:t>
      </w:r>
      <w:r w:rsidR="00EF0D08" w:rsidRPr="005549CB">
        <w:rPr>
          <w:rFonts w:ascii="Arial" w:hAnsi="Arial" w:cs="Arial"/>
        </w:rPr>
        <w:t>W</w:t>
      </w:r>
      <w:r w:rsidR="00A60959" w:rsidRPr="005549CB">
        <w:rPr>
          <w:rFonts w:ascii="Arial" w:hAnsi="Arial" w:cs="Arial"/>
        </w:rPr>
        <w:t xml:space="preserve">e </w:t>
      </w:r>
      <w:r w:rsidR="00F74D0D" w:rsidRPr="005549CB">
        <w:rPr>
          <w:rFonts w:ascii="Arial" w:hAnsi="Arial" w:cs="Arial"/>
        </w:rPr>
        <w:t xml:space="preserve">investigated </w:t>
      </w:r>
      <w:r w:rsidR="00A60959" w:rsidRPr="005549CB">
        <w:rPr>
          <w:rFonts w:ascii="Arial" w:hAnsi="Arial" w:cs="Arial"/>
        </w:rPr>
        <w:t>awareness</w:t>
      </w:r>
      <w:r w:rsidR="0039205B">
        <w:rPr>
          <w:rFonts w:ascii="Arial" w:hAnsi="Arial" w:cs="Arial"/>
        </w:rPr>
        <w:t xml:space="preserve"> and</w:t>
      </w:r>
      <w:r w:rsidR="00A60959" w:rsidRPr="005549CB">
        <w:rPr>
          <w:rFonts w:ascii="Arial" w:hAnsi="Arial" w:cs="Arial"/>
        </w:rPr>
        <w:t xml:space="preserve"> use </w:t>
      </w:r>
      <w:r w:rsidR="0039205B">
        <w:rPr>
          <w:rFonts w:ascii="Arial" w:hAnsi="Arial" w:cs="Arial"/>
        </w:rPr>
        <w:t>of</w:t>
      </w:r>
      <w:r w:rsidR="009E0F9E">
        <w:rPr>
          <w:rFonts w:ascii="Arial" w:hAnsi="Arial" w:cs="Arial"/>
        </w:rPr>
        <w:t>,</w:t>
      </w:r>
      <w:r w:rsidR="0039205B">
        <w:rPr>
          <w:rFonts w:ascii="Arial" w:hAnsi="Arial" w:cs="Arial"/>
        </w:rPr>
        <w:t xml:space="preserve"> </w:t>
      </w:r>
      <w:r w:rsidR="00A60959" w:rsidRPr="005549CB">
        <w:rPr>
          <w:rFonts w:ascii="Arial" w:hAnsi="Arial" w:cs="Arial"/>
        </w:rPr>
        <w:t xml:space="preserve">and willingness to </w:t>
      </w:r>
      <w:r w:rsidR="00F74D0D" w:rsidRPr="005549CB">
        <w:rPr>
          <w:rFonts w:ascii="Arial" w:hAnsi="Arial" w:cs="Arial"/>
        </w:rPr>
        <w:t xml:space="preserve">HIV </w:t>
      </w:r>
      <w:r w:rsidR="00A60959" w:rsidRPr="005549CB">
        <w:rPr>
          <w:rFonts w:ascii="Arial" w:hAnsi="Arial" w:cs="Arial"/>
        </w:rPr>
        <w:t xml:space="preserve">self-test </w:t>
      </w:r>
      <w:r w:rsidR="00F74D0D" w:rsidRPr="005549CB">
        <w:rPr>
          <w:rFonts w:ascii="Arial" w:hAnsi="Arial" w:cs="Arial"/>
        </w:rPr>
        <w:t xml:space="preserve">(HIVST) </w:t>
      </w:r>
      <w:r w:rsidR="009A25B6" w:rsidRPr="005549CB">
        <w:rPr>
          <w:rFonts w:ascii="Arial" w:hAnsi="Arial" w:cs="Arial"/>
        </w:rPr>
        <w:t>and explore</w:t>
      </w:r>
      <w:r w:rsidR="00F74D0D" w:rsidRPr="005549CB">
        <w:rPr>
          <w:rFonts w:ascii="Arial" w:hAnsi="Arial" w:cs="Arial"/>
        </w:rPr>
        <w:t>d</w:t>
      </w:r>
      <w:r w:rsidR="009A25B6" w:rsidRPr="005549CB">
        <w:rPr>
          <w:rFonts w:ascii="Arial" w:hAnsi="Arial" w:cs="Arial"/>
        </w:rPr>
        <w:t xml:space="preserve"> </w:t>
      </w:r>
      <w:r w:rsidR="008F7DAA" w:rsidRPr="005549CB">
        <w:rPr>
          <w:rFonts w:ascii="Arial" w:hAnsi="Arial" w:cs="Arial"/>
        </w:rPr>
        <w:t>sociodemographic associations</w:t>
      </w:r>
      <w:r w:rsidR="009E0F9E">
        <w:rPr>
          <w:rFonts w:ascii="Arial" w:hAnsi="Arial" w:cs="Arial"/>
        </w:rPr>
        <w:t xml:space="preserve"> before</w:t>
      </w:r>
      <w:r w:rsidR="009E0F9E" w:rsidRPr="005549CB">
        <w:rPr>
          <w:rFonts w:ascii="Arial" w:hAnsi="Arial" w:cs="Arial"/>
        </w:rPr>
        <w:t xml:space="preserve"> large</w:t>
      </w:r>
      <w:r w:rsidR="009E0F9E">
        <w:rPr>
          <w:rFonts w:ascii="Arial" w:hAnsi="Arial" w:cs="Arial"/>
        </w:rPr>
        <w:t>-</w:t>
      </w:r>
      <w:r w:rsidR="009E0F9E" w:rsidRPr="005549CB">
        <w:rPr>
          <w:rFonts w:ascii="Arial" w:hAnsi="Arial" w:cs="Arial"/>
        </w:rPr>
        <w:t>scale implementation</w:t>
      </w:r>
      <w:r w:rsidR="00A60959" w:rsidRPr="005549CB">
        <w:rPr>
          <w:rFonts w:ascii="Arial" w:hAnsi="Arial" w:cs="Arial"/>
        </w:rPr>
        <w:t xml:space="preserve">. </w:t>
      </w:r>
    </w:p>
    <w:p w14:paraId="1AFB0CEF" w14:textId="77777777" w:rsidR="007161FD" w:rsidRPr="005549CB" w:rsidRDefault="007161FD" w:rsidP="008B42F7">
      <w:pPr>
        <w:spacing w:line="480" w:lineRule="auto"/>
        <w:rPr>
          <w:rFonts w:ascii="Arial" w:hAnsi="Arial" w:cs="Arial"/>
          <w:b/>
        </w:rPr>
      </w:pPr>
      <w:r w:rsidRPr="005549CB">
        <w:rPr>
          <w:rFonts w:ascii="Arial" w:hAnsi="Arial" w:cs="Arial"/>
          <w:b/>
        </w:rPr>
        <w:t xml:space="preserve">Methods </w:t>
      </w:r>
    </w:p>
    <w:p w14:paraId="2C2BE027" w14:textId="14E32960" w:rsidR="009201CD" w:rsidRPr="005549CB" w:rsidRDefault="007161FD" w:rsidP="008B42F7">
      <w:pPr>
        <w:spacing w:line="480" w:lineRule="auto"/>
        <w:rPr>
          <w:rFonts w:ascii="Arial" w:hAnsi="Arial" w:cs="Arial"/>
        </w:rPr>
      </w:pPr>
      <w:r w:rsidRPr="005549CB">
        <w:rPr>
          <w:rFonts w:ascii="Arial" w:hAnsi="Arial" w:cs="Arial"/>
        </w:rPr>
        <w:t xml:space="preserve">We </w:t>
      </w:r>
      <w:r w:rsidR="004602C9" w:rsidRPr="005549CB">
        <w:rPr>
          <w:rFonts w:ascii="Arial" w:hAnsi="Arial" w:cs="Arial"/>
        </w:rPr>
        <w:t xml:space="preserve">pooled responses from </w:t>
      </w:r>
      <w:r w:rsidR="00E42346" w:rsidRPr="005549CB">
        <w:rPr>
          <w:rFonts w:ascii="Arial" w:hAnsi="Arial" w:cs="Arial"/>
        </w:rPr>
        <w:t xml:space="preserve">two of the first </w:t>
      </w:r>
      <w:r w:rsidR="00BA1B8B" w:rsidRPr="005549CB">
        <w:rPr>
          <w:rFonts w:ascii="Arial" w:hAnsi="Arial" w:cs="Arial"/>
        </w:rPr>
        <w:t xml:space="preserve">cross-sectional </w:t>
      </w:r>
      <w:r w:rsidRPr="005549CB">
        <w:rPr>
          <w:rFonts w:ascii="Arial" w:hAnsi="Arial" w:cs="Arial"/>
        </w:rPr>
        <w:t xml:space="preserve">Demographic </w:t>
      </w:r>
      <w:r w:rsidR="0039205B">
        <w:rPr>
          <w:rFonts w:ascii="Arial" w:hAnsi="Arial" w:cs="Arial"/>
        </w:rPr>
        <w:t>and</w:t>
      </w:r>
      <w:r w:rsidR="0039205B" w:rsidRPr="005549CB">
        <w:rPr>
          <w:rFonts w:ascii="Arial" w:hAnsi="Arial" w:cs="Arial"/>
        </w:rPr>
        <w:t xml:space="preserve"> </w:t>
      </w:r>
      <w:r w:rsidRPr="005549CB">
        <w:rPr>
          <w:rFonts w:ascii="Arial" w:hAnsi="Arial" w:cs="Arial"/>
        </w:rPr>
        <w:t>Health Surveys</w:t>
      </w:r>
      <w:r w:rsidR="00F74D0D" w:rsidRPr="005549CB">
        <w:rPr>
          <w:rFonts w:ascii="Arial" w:hAnsi="Arial" w:cs="Arial"/>
        </w:rPr>
        <w:t xml:space="preserve"> to include </w:t>
      </w:r>
      <w:r w:rsidR="003C0465" w:rsidRPr="005549CB">
        <w:rPr>
          <w:rFonts w:ascii="Arial" w:hAnsi="Arial" w:cs="Arial"/>
        </w:rPr>
        <w:t>HIVST questions</w:t>
      </w:r>
      <w:r w:rsidR="008E1435">
        <w:rPr>
          <w:rFonts w:ascii="Arial" w:hAnsi="Arial" w:cs="Arial"/>
        </w:rPr>
        <w:t xml:space="preserve"> in</w:t>
      </w:r>
      <w:r w:rsidR="00F74D0D" w:rsidRPr="005549CB">
        <w:rPr>
          <w:rFonts w:ascii="Arial" w:hAnsi="Arial" w:cs="Arial"/>
        </w:rPr>
        <w:t xml:space="preserve"> Malawi and Zimbabwe</w:t>
      </w:r>
      <w:r w:rsidR="00F74D0D" w:rsidRPr="005549CB" w:rsidDel="00F74D0D">
        <w:rPr>
          <w:rFonts w:ascii="Arial" w:hAnsi="Arial" w:cs="Arial"/>
        </w:rPr>
        <w:t xml:space="preserve"> </w:t>
      </w:r>
      <w:r w:rsidR="00F74D0D" w:rsidRPr="005549CB">
        <w:rPr>
          <w:rFonts w:ascii="Arial" w:hAnsi="Arial" w:cs="Arial"/>
        </w:rPr>
        <w:t>in 2015</w:t>
      </w:r>
      <w:r w:rsidR="008E1435">
        <w:rPr>
          <w:rFonts w:ascii="Arial" w:hAnsi="Arial" w:cs="Arial"/>
        </w:rPr>
        <w:t>–</w:t>
      </w:r>
      <w:r w:rsidR="00F74D0D" w:rsidRPr="005549CB">
        <w:rPr>
          <w:rFonts w:ascii="Arial" w:hAnsi="Arial" w:cs="Arial"/>
        </w:rPr>
        <w:t>16</w:t>
      </w:r>
      <w:r w:rsidRPr="005549CB">
        <w:rPr>
          <w:rFonts w:ascii="Arial" w:hAnsi="Arial" w:cs="Arial"/>
        </w:rPr>
        <w:t xml:space="preserve">. </w:t>
      </w:r>
      <w:r w:rsidR="008E1435">
        <w:rPr>
          <w:rFonts w:ascii="Arial" w:hAnsi="Arial" w:cs="Arial"/>
        </w:rPr>
        <w:t>We investigated s</w:t>
      </w:r>
      <w:r w:rsidR="004602C9" w:rsidRPr="005549CB">
        <w:rPr>
          <w:rFonts w:ascii="Arial" w:hAnsi="Arial" w:cs="Arial"/>
        </w:rPr>
        <w:t>ociodemographic f</w:t>
      </w:r>
      <w:r w:rsidRPr="005549CB">
        <w:rPr>
          <w:rFonts w:ascii="Arial" w:hAnsi="Arial" w:cs="Arial"/>
        </w:rPr>
        <w:t xml:space="preserve">actors </w:t>
      </w:r>
      <w:r w:rsidR="00F06F35" w:rsidRPr="005549CB">
        <w:rPr>
          <w:rFonts w:ascii="Arial" w:hAnsi="Arial" w:cs="Arial"/>
        </w:rPr>
        <w:t xml:space="preserve">and sexual risk behaviours </w:t>
      </w:r>
      <w:r w:rsidRPr="005549CB">
        <w:rPr>
          <w:rFonts w:ascii="Arial" w:hAnsi="Arial" w:cs="Arial"/>
        </w:rPr>
        <w:t xml:space="preserve">associated with </w:t>
      </w:r>
      <w:r w:rsidR="001920A3">
        <w:rPr>
          <w:rFonts w:ascii="Arial" w:hAnsi="Arial" w:cs="Arial"/>
        </w:rPr>
        <w:t>previous</w:t>
      </w:r>
      <w:r w:rsidR="00FC1595">
        <w:rPr>
          <w:rFonts w:ascii="Arial" w:hAnsi="Arial" w:cs="Arial"/>
        </w:rPr>
        <w:t>ly</w:t>
      </w:r>
      <w:r w:rsidR="001920A3" w:rsidRPr="005549CB">
        <w:rPr>
          <w:rFonts w:ascii="Arial" w:hAnsi="Arial" w:cs="Arial"/>
        </w:rPr>
        <w:t xml:space="preserve"> </w:t>
      </w:r>
      <w:r w:rsidRPr="005549CB">
        <w:rPr>
          <w:rFonts w:ascii="Arial" w:hAnsi="Arial" w:cs="Arial"/>
        </w:rPr>
        <w:t>test</w:t>
      </w:r>
      <w:r w:rsidR="00935AB4" w:rsidRPr="005549CB">
        <w:rPr>
          <w:rFonts w:ascii="Arial" w:hAnsi="Arial" w:cs="Arial"/>
        </w:rPr>
        <w:t>ing</w:t>
      </w:r>
      <w:r w:rsidRPr="005549CB">
        <w:rPr>
          <w:rFonts w:ascii="Arial" w:hAnsi="Arial" w:cs="Arial"/>
        </w:rPr>
        <w:t xml:space="preserve"> for HIV</w:t>
      </w:r>
      <w:r w:rsidR="008128CE">
        <w:rPr>
          <w:rFonts w:ascii="Arial" w:hAnsi="Arial" w:cs="Arial"/>
        </w:rPr>
        <w:t>,</w:t>
      </w:r>
      <w:r w:rsidR="009215C0" w:rsidRPr="005549CB">
        <w:rPr>
          <w:rFonts w:ascii="Arial" w:hAnsi="Arial" w:cs="Arial"/>
        </w:rPr>
        <w:t xml:space="preserve"> and </w:t>
      </w:r>
      <w:r w:rsidRPr="005549CB">
        <w:rPr>
          <w:rFonts w:ascii="Arial" w:hAnsi="Arial" w:cs="Arial"/>
        </w:rPr>
        <w:t>past use</w:t>
      </w:r>
      <w:r w:rsidR="008B2561">
        <w:rPr>
          <w:rFonts w:ascii="Arial" w:hAnsi="Arial" w:cs="Arial"/>
        </w:rPr>
        <w:t xml:space="preserve">, </w:t>
      </w:r>
      <w:r w:rsidR="008B2561" w:rsidRPr="005549CB">
        <w:rPr>
          <w:rFonts w:ascii="Arial" w:hAnsi="Arial" w:cs="Arial"/>
        </w:rPr>
        <w:t>awareness</w:t>
      </w:r>
      <w:r w:rsidR="0039205B">
        <w:rPr>
          <w:rFonts w:ascii="Arial" w:hAnsi="Arial" w:cs="Arial"/>
        </w:rPr>
        <w:t xml:space="preserve"> of</w:t>
      </w:r>
      <w:r w:rsidR="008B2561" w:rsidRPr="005549CB">
        <w:rPr>
          <w:rFonts w:ascii="Arial" w:hAnsi="Arial" w:cs="Arial"/>
        </w:rPr>
        <w:t xml:space="preserve">, </w:t>
      </w:r>
      <w:r w:rsidRPr="005549CB">
        <w:rPr>
          <w:rFonts w:ascii="Arial" w:hAnsi="Arial" w:cs="Arial"/>
        </w:rPr>
        <w:t xml:space="preserve">and future willingness </w:t>
      </w:r>
      <w:r w:rsidR="00F74D0D" w:rsidRPr="005549CB">
        <w:rPr>
          <w:rFonts w:ascii="Arial" w:hAnsi="Arial" w:cs="Arial"/>
        </w:rPr>
        <w:t xml:space="preserve">to </w:t>
      </w:r>
      <w:r w:rsidRPr="005549CB">
        <w:rPr>
          <w:rFonts w:ascii="Arial" w:hAnsi="Arial" w:cs="Arial"/>
        </w:rPr>
        <w:t xml:space="preserve">self-test using </w:t>
      </w:r>
      <w:r w:rsidR="00D94741" w:rsidRPr="005549CB">
        <w:rPr>
          <w:rFonts w:ascii="Arial" w:hAnsi="Arial" w:cs="Arial"/>
        </w:rPr>
        <w:t xml:space="preserve">univariable </w:t>
      </w:r>
      <w:r w:rsidRPr="005549CB">
        <w:rPr>
          <w:rFonts w:ascii="Arial" w:hAnsi="Arial" w:cs="Arial"/>
        </w:rPr>
        <w:t xml:space="preserve">and </w:t>
      </w:r>
      <w:r w:rsidR="00D94741" w:rsidRPr="005549CB">
        <w:rPr>
          <w:rFonts w:ascii="Arial" w:hAnsi="Arial" w:cs="Arial"/>
        </w:rPr>
        <w:t xml:space="preserve">multivariable </w:t>
      </w:r>
      <w:r w:rsidRPr="005549CB">
        <w:rPr>
          <w:rFonts w:ascii="Arial" w:hAnsi="Arial" w:cs="Arial"/>
        </w:rPr>
        <w:t>logistic regression</w:t>
      </w:r>
      <w:r w:rsidR="008128CE">
        <w:rPr>
          <w:rFonts w:ascii="Arial" w:hAnsi="Arial" w:cs="Arial"/>
        </w:rPr>
        <w:t>,</w:t>
      </w:r>
      <w:r w:rsidR="00D44D5A" w:rsidRPr="005549CB">
        <w:rPr>
          <w:rFonts w:ascii="Arial" w:hAnsi="Arial" w:cs="Arial"/>
        </w:rPr>
        <w:t xml:space="preserve"> adjust</w:t>
      </w:r>
      <w:r w:rsidR="008128CE">
        <w:rPr>
          <w:rFonts w:ascii="Arial" w:hAnsi="Arial" w:cs="Arial"/>
        </w:rPr>
        <w:t>ing</w:t>
      </w:r>
      <w:r w:rsidR="00D44D5A" w:rsidRPr="005549CB">
        <w:rPr>
          <w:rFonts w:ascii="Arial" w:hAnsi="Arial" w:cs="Arial"/>
        </w:rPr>
        <w:t xml:space="preserve"> for the sample design</w:t>
      </w:r>
      <w:r w:rsidR="008128CE">
        <w:rPr>
          <w:rFonts w:ascii="Arial" w:hAnsi="Arial" w:cs="Arial"/>
        </w:rPr>
        <w:t xml:space="preserve"> and</w:t>
      </w:r>
      <w:r w:rsidR="00BF20DD" w:rsidRPr="005549CB">
        <w:rPr>
          <w:rFonts w:ascii="Arial" w:hAnsi="Arial" w:cs="Arial"/>
        </w:rPr>
        <w:t xml:space="preserve"> limiting a</w:t>
      </w:r>
      <w:r w:rsidRPr="005549CB">
        <w:rPr>
          <w:rFonts w:ascii="Arial" w:hAnsi="Arial" w:cs="Arial"/>
        </w:rPr>
        <w:t xml:space="preserve">nalysis to </w:t>
      </w:r>
      <w:r w:rsidR="00BF20DD" w:rsidRPr="005549CB">
        <w:rPr>
          <w:rFonts w:ascii="Arial" w:hAnsi="Arial" w:cs="Arial"/>
        </w:rPr>
        <w:t xml:space="preserve">participants with </w:t>
      </w:r>
      <w:r w:rsidR="008E1435">
        <w:rPr>
          <w:rFonts w:ascii="Arial" w:hAnsi="Arial" w:cs="Arial"/>
        </w:rPr>
        <w:t xml:space="preserve">a </w:t>
      </w:r>
      <w:r w:rsidR="00E75D87" w:rsidRPr="005549CB">
        <w:rPr>
          <w:rFonts w:ascii="Arial" w:hAnsi="Arial" w:cs="Arial"/>
        </w:rPr>
        <w:t xml:space="preserve">completed questionnaire and </w:t>
      </w:r>
      <w:r w:rsidR="00BF20DD" w:rsidRPr="005549CB">
        <w:rPr>
          <w:rFonts w:ascii="Arial" w:hAnsi="Arial" w:cs="Arial"/>
        </w:rPr>
        <w:t xml:space="preserve">valid HIV </w:t>
      </w:r>
      <w:r w:rsidR="0039205B">
        <w:rPr>
          <w:rFonts w:ascii="Arial" w:hAnsi="Arial" w:cs="Arial"/>
        </w:rPr>
        <w:t xml:space="preserve">test </w:t>
      </w:r>
      <w:r w:rsidR="00BF20DD" w:rsidRPr="005549CB">
        <w:rPr>
          <w:rFonts w:ascii="Arial" w:hAnsi="Arial" w:cs="Arial"/>
        </w:rPr>
        <w:t>result</w:t>
      </w:r>
      <w:r w:rsidRPr="005549CB">
        <w:rPr>
          <w:rFonts w:ascii="Arial" w:hAnsi="Arial" w:cs="Arial"/>
        </w:rPr>
        <w:t xml:space="preserve">. </w:t>
      </w:r>
      <w:bookmarkStart w:id="2" w:name="_Hlk35258065"/>
      <w:r w:rsidR="008E1435">
        <w:rPr>
          <w:rFonts w:ascii="Arial" w:hAnsi="Arial" w:cs="Arial"/>
        </w:rPr>
        <w:t>We restricted a</w:t>
      </w:r>
      <w:r w:rsidR="00D94741" w:rsidRPr="005549CB">
        <w:rPr>
          <w:rFonts w:ascii="Arial" w:hAnsi="Arial" w:cs="Arial"/>
        </w:rPr>
        <w:t xml:space="preserve">nalysis of willingness </w:t>
      </w:r>
      <w:r w:rsidRPr="005549CB">
        <w:rPr>
          <w:rFonts w:ascii="Arial" w:hAnsi="Arial" w:cs="Arial"/>
        </w:rPr>
        <w:t xml:space="preserve">to self-test </w:t>
      </w:r>
      <w:r w:rsidR="00BF20DD" w:rsidRPr="005549CB">
        <w:rPr>
          <w:rFonts w:ascii="Arial" w:hAnsi="Arial" w:cs="Arial"/>
        </w:rPr>
        <w:t xml:space="preserve">to </w:t>
      </w:r>
      <w:r w:rsidR="00297612" w:rsidRPr="005549CB">
        <w:rPr>
          <w:rFonts w:ascii="Arial" w:hAnsi="Arial" w:cs="Arial"/>
        </w:rPr>
        <w:t xml:space="preserve">Zimbabwean </w:t>
      </w:r>
      <w:r w:rsidR="00D94741" w:rsidRPr="005549CB">
        <w:rPr>
          <w:rFonts w:ascii="Arial" w:hAnsi="Arial" w:cs="Arial"/>
        </w:rPr>
        <w:t>men</w:t>
      </w:r>
      <w:r w:rsidR="003E5011">
        <w:rPr>
          <w:rFonts w:ascii="Arial" w:hAnsi="Arial" w:cs="Arial"/>
        </w:rPr>
        <w:t>,</w:t>
      </w:r>
      <w:r w:rsidR="00D94741" w:rsidRPr="005549CB">
        <w:rPr>
          <w:rFonts w:ascii="Arial" w:hAnsi="Arial" w:cs="Arial"/>
        </w:rPr>
        <w:t xml:space="preserve"> </w:t>
      </w:r>
      <w:r w:rsidR="00297612" w:rsidRPr="005549CB">
        <w:rPr>
          <w:rFonts w:ascii="Arial" w:hAnsi="Arial" w:cs="Arial"/>
        </w:rPr>
        <w:t xml:space="preserve">as </w:t>
      </w:r>
      <w:r w:rsidR="0039205B">
        <w:rPr>
          <w:rFonts w:ascii="Arial" w:hAnsi="Arial" w:cs="Arial"/>
        </w:rPr>
        <w:t xml:space="preserve">women and </w:t>
      </w:r>
      <w:r w:rsidR="00993E33" w:rsidRPr="005549CB">
        <w:rPr>
          <w:rFonts w:ascii="Arial" w:hAnsi="Arial" w:cs="Arial"/>
        </w:rPr>
        <w:t>Malawian</w:t>
      </w:r>
      <w:r w:rsidR="0039205B">
        <w:rPr>
          <w:rFonts w:ascii="Arial" w:hAnsi="Arial" w:cs="Arial"/>
        </w:rPr>
        <w:t>s</w:t>
      </w:r>
      <w:r w:rsidR="00993E33" w:rsidRPr="005549CB">
        <w:rPr>
          <w:rFonts w:ascii="Arial" w:hAnsi="Arial" w:cs="Arial"/>
        </w:rPr>
        <w:t xml:space="preserve"> </w:t>
      </w:r>
      <w:r w:rsidR="00297612" w:rsidRPr="005549CB">
        <w:rPr>
          <w:rFonts w:ascii="Arial" w:hAnsi="Arial" w:cs="Arial"/>
        </w:rPr>
        <w:t xml:space="preserve">were not </w:t>
      </w:r>
      <w:r w:rsidR="00D94741" w:rsidRPr="005549CB">
        <w:rPr>
          <w:rFonts w:ascii="Arial" w:hAnsi="Arial" w:cs="Arial"/>
        </w:rPr>
        <w:t>asked this question</w:t>
      </w:r>
      <w:r w:rsidR="00297612" w:rsidRPr="005549CB">
        <w:rPr>
          <w:rFonts w:ascii="Arial" w:hAnsi="Arial" w:cs="Arial"/>
        </w:rPr>
        <w:t xml:space="preserve">. </w:t>
      </w:r>
      <w:bookmarkEnd w:id="2"/>
    </w:p>
    <w:p w14:paraId="2A42FBE8" w14:textId="77777777" w:rsidR="00EF0D08" w:rsidRPr="005549CB" w:rsidRDefault="00EF0D08" w:rsidP="008B42F7">
      <w:pPr>
        <w:spacing w:line="480" w:lineRule="auto"/>
        <w:rPr>
          <w:rFonts w:ascii="Arial" w:hAnsi="Arial" w:cs="Arial"/>
          <w:b/>
        </w:rPr>
      </w:pPr>
      <w:r w:rsidRPr="005549CB">
        <w:rPr>
          <w:rFonts w:ascii="Arial" w:hAnsi="Arial" w:cs="Arial"/>
          <w:b/>
        </w:rPr>
        <w:t>Results</w:t>
      </w:r>
    </w:p>
    <w:p w14:paraId="66C6AE8C" w14:textId="664E5AD8" w:rsidR="00227A35" w:rsidRPr="005549CB" w:rsidRDefault="00691D01" w:rsidP="008B42F7">
      <w:pPr>
        <w:spacing w:line="480" w:lineRule="auto"/>
        <w:rPr>
          <w:rFonts w:ascii="Arial" w:hAnsi="Arial" w:cs="Arial"/>
        </w:rPr>
      </w:pPr>
      <w:r w:rsidRPr="005549CB">
        <w:rPr>
          <w:rFonts w:ascii="Arial" w:hAnsi="Arial" w:cs="Arial"/>
        </w:rPr>
        <w:t xml:space="preserve">Of 31 385 individuals, </w:t>
      </w:r>
      <w:r w:rsidR="00607D00">
        <w:rPr>
          <w:rFonts w:ascii="Arial" w:hAnsi="Arial" w:cs="Arial"/>
        </w:rPr>
        <w:t>31.2%</w:t>
      </w:r>
      <w:r w:rsidR="00607D00" w:rsidRPr="005549CB">
        <w:rPr>
          <w:rFonts w:ascii="Arial" w:hAnsi="Arial" w:cs="Arial"/>
        </w:rPr>
        <w:t xml:space="preserve"> </w:t>
      </w:r>
      <w:r w:rsidR="0093703F">
        <w:rPr>
          <w:rFonts w:ascii="Arial" w:hAnsi="Arial" w:cs="Arial"/>
        </w:rPr>
        <w:t xml:space="preserve">of men had </w:t>
      </w:r>
      <w:r w:rsidRPr="005549CB">
        <w:rPr>
          <w:rFonts w:ascii="Arial" w:hAnsi="Arial" w:cs="Arial"/>
        </w:rPr>
        <w:t>never</w:t>
      </w:r>
      <w:r w:rsidR="00752A57">
        <w:rPr>
          <w:rFonts w:ascii="Arial" w:hAnsi="Arial" w:cs="Arial"/>
        </w:rPr>
        <w:t xml:space="preserve"> </w:t>
      </w:r>
      <w:r w:rsidRPr="005549CB">
        <w:rPr>
          <w:rFonts w:ascii="Arial" w:hAnsi="Arial" w:cs="Arial"/>
        </w:rPr>
        <w:t xml:space="preserve">tested </w:t>
      </w:r>
      <w:r w:rsidR="00607D00">
        <w:rPr>
          <w:rFonts w:ascii="Arial" w:hAnsi="Arial" w:cs="Arial"/>
        </w:rPr>
        <w:t>compared with 16.5% of</w:t>
      </w:r>
      <w:r w:rsidRPr="005549CB">
        <w:rPr>
          <w:rFonts w:ascii="Arial" w:hAnsi="Arial" w:cs="Arial"/>
        </w:rPr>
        <w:t xml:space="preserve"> women </w:t>
      </w:r>
      <w:r w:rsidR="00607D00">
        <w:rPr>
          <w:rFonts w:ascii="Arial" w:hAnsi="Arial" w:cs="Arial"/>
        </w:rPr>
        <w:t>(</w:t>
      </w:r>
      <w:r w:rsidRPr="00914A08">
        <w:rPr>
          <w:rFonts w:ascii="Arial" w:hAnsi="Arial" w:cs="Arial"/>
          <w:i/>
        </w:rPr>
        <w:t>p</w:t>
      </w:r>
      <w:r w:rsidRPr="005549CB">
        <w:rPr>
          <w:rFonts w:ascii="Arial" w:hAnsi="Arial" w:cs="Arial"/>
        </w:rPr>
        <w:t>&lt;0.001</w:t>
      </w:r>
      <w:r w:rsidR="00607D00">
        <w:rPr>
          <w:rFonts w:ascii="Arial" w:hAnsi="Arial" w:cs="Arial"/>
        </w:rPr>
        <w:t>)</w:t>
      </w:r>
      <w:r w:rsidRPr="005549CB">
        <w:rPr>
          <w:rFonts w:ascii="Arial" w:hAnsi="Arial" w:cs="Arial"/>
        </w:rPr>
        <w:t xml:space="preserve">. </w:t>
      </w:r>
      <w:r w:rsidR="00BF20DD" w:rsidRPr="005549CB">
        <w:rPr>
          <w:rFonts w:ascii="Arial" w:hAnsi="Arial" w:cs="Arial"/>
        </w:rPr>
        <w:t xml:space="preserve">For men, </w:t>
      </w:r>
      <w:r w:rsidR="00607D00">
        <w:rPr>
          <w:rFonts w:ascii="Arial" w:hAnsi="Arial" w:cs="Arial"/>
        </w:rPr>
        <w:t xml:space="preserve">the likelihood of </w:t>
      </w:r>
      <w:r w:rsidR="00F045EB">
        <w:rPr>
          <w:rFonts w:ascii="Arial" w:hAnsi="Arial" w:cs="Arial"/>
        </w:rPr>
        <w:t xml:space="preserve">having </w:t>
      </w:r>
      <w:r w:rsidR="000941AD" w:rsidRPr="005549CB">
        <w:rPr>
          <w:rFonts w:ascii="Arial" w:hAnsi="Arial" w:cs="Arial"/>
        </w:rPr>
        <w:t>ever</w:t>
      </w:r>
      <w:r w:rsidR="00752A57">
        <w:rPr>
          <w:rFonts w:ascii="Arial" w:hAnsi="Arial" w:cs="Arial"/>
        </w:rPr>
        <w:t xml:space="preserve"> </w:t>
      </w:r>
      <w:r w:rsidR="00F045EB">
        <w:rPr>
          <w:rFonts w:ascii="Arial" w:hAnsi="Arial" w:cs="Arial"/>
        </w:rPr>
        <w:t>tested</w:t>
      </w:r>
      <w:r w:rsidR="00227A35" w:rsidRPr="005549CB">
        <w:rPr>
          <w:rFonts w:ascii="Arial" w:hAnsi="Arial" w:cs="Arial"/>
        </w:rPr>
        <w:t xml:space="preserve"> </w:t>
      </w:r>
      <w:r w:rsidR="000941AD" w:rsidRPr="005549CB">
        <w:rPr>
          <w:rFonts w:ascii="Arial" w:hAnsi="Arial" w:cs="Arial"/>
        </w:rPr>
        <w:t>increased</w:t>
      </w:r>
      <w:r w:rsidR="00227A35" w:rsidRPr="005549CB">
        <w:rPr>
          <w:rFonts w:ascii="Arial" w:hAnsi="Arial" w:cs="Arial"/>
        </w:rPr>
        <w:t xml:space="preserve"> with age. </w:t>
      </w:r>
      <w:r w:rsidR="00473859" w:rsidRPr="005549CB">
        <w:rPr>
          <w:rFonts w:ascii="Arial" w:hAnsi="Arial" w:cs="Arial"/>
        </w:rPr>
        <w:t xml:space="preserve">Past use and awareness of </w:t>
      </w:r>
      <w:r w:rsidR="00136ED5" w:rsidRPr="005549CB">
        <w:rPr>
          <w:rFonts w:ascii="Arial" w:hAnsi="Arial" w:cs="Arial"/>
        </w:rPr>
        <w:t xml:space="preserve">HIVST </w:t>
      </w:r>
      <w:r w:rsidR="00473859" w:rsidRPr="005549CB">
        <w:rPr>
          <w:rFonts w:ascii="Arial" w:hAnsi="Arial" w:cs="Arial"/>
        </w:rPr>
        <w:t>was very low, 1.2% and 12.6%</w:t>
      </w:r>
      <w:r w:rsidR="008E1435">
        <w:rPr>
          <w:rFonts w:ascii="Arial" w:hAnsi="Arial" w:cs="Arial"/>
        </w:rPr>
        <w:t>,</w:t>
      </w:r>
      <w:r w:rsidR="00473859" w:rsidRPr="005549CB">
        <w:rPr>
          <w:rFonts w:ascii="Arial" w:hAnsi="Arial" w:cs="Arial"/>
        </w:rPr>
        <w:t xml:space="preserve"> respectively. </w:t>
      </w:r>
      <w:r w:rsidR="00227A35" w:rsidRPr="005549CB">
        <w:rPr>
          <w:rFonts w:ascii="Arial" w:hAnsi="Arial" w:cs="Arial"/>
        </w:rPr>
        <w:t xml:space="preserve">Awareness was </w:t>
      </w:r>
      <w:r w:rsidR="00473859" w:rsidRPr="005549CB">
        <w:rPr>
          <w:rFonts w:ascii="Arial" w:hAnsi="Arial" w:cs="Arial"/>
        </w:rPr>
        <w:t>low</w:t>
      </w:r>
      <w:r w:rsidR="00136ED5" w:rsidRPr="005549CB">
        <w:rPr>
          <w:rFonts w:ascii="Arial" w:hAnsi="Arial" w:cs="Arial"/>
        </w:rPr>
        <w:t>er</w:t>
      </w:r>
      <w:r w:rsidR="00473859" w:rsidRPr="005549CB">
        <w:rPr>
          <w:rFonts w:ascii="Arial" w:hAnsi="Arial" w:cs="Arial"/>
        </w:rPr>
        <w:t xml:space="preserve"> </w:t>
      </w:r>
      <w:r w:rsidR="00935AB4" w:rsidRPr="005549CB">
        <w:rPr>
          <w:rFonts w:ascii="Arial" w:hAnsi="Arial" w:cs="Arial"/>
        </w:rPr>
        <w:t xml:space="preserve">among </w:t>
      </w:r>
      <w:r w:rsidR="00227A35" w:rsidRPr="005549CB">
        <w:rPr>
          <w:rFonts w:ascii="Arial" w:hAnsi="Arial" w:cs="Arial"/>
        </w:rPr>
        <w:t>women</w:t>
      </w:r>
      <w:r w:rsidR="00935AB4" w:rsidRPr="005549CB">
        <w:rPr>
          <w:rFonts w:ascii="Arial" w:hAnsi="Arial" w:cs="Arial"/>
        </w:rPr>
        <w:t xml:space="preserve"> </w:t>
      </w:r>
      <w:r w:rsidR="00136ED5" w:rsidRPr="005549CB">
        <w:rPr>
          <w:rFonts w:ascii="Arial" w:hAnsi="Arial" w:cs="Arial"/>
        </w:rPr>
        <w:t xml:space="preserve">than </w:t>
      </w:r>
      <w:r w:rsidR="00935AB4" w:rsidRPr="005549CB">
        <w:rPr>
          <w:rFonts w:ascii="Arial" w:hAnsi="Arial" w:cs="Arial"/>
        </w:rPr>
        <w:t>men</w:t>
      </w:r>
      <w:r w:rsidR="004B6092" w:rsidRPr="005549CB">
        <w:rPr>
          <w:rFonts w:ascii="Arial" w:hAnsi="Arial" w:cs="Arial"/>
        </w:rPr>
        <w:t xml:space="preserve"> (</w:t>
      </w:r>
      <w:r w:rsidR="00F17C34" w:rsidRPr="005549CB">
        <w:rPr>
          <w:rFonts w:ascii="Arial" w:hAnsi="Arial" w:cs="Arial"/>
        </w:rPr>
        <w:t>9.</w:t>
      </w:r>
      <w:r w:rsidR="00563C71" w:rsidRPr="005549CB">
        <w:rPr>
          <w:rFonts w:ascii="Arial" w:hAnsi="Arial" w:cs="Arial"/>
        </w:rPr>
        <w:t xml:space="preserve">1% vs </w:t>
      </w:r>
      <w:r w:rsidR="00F17C34" w:rsidRPr="005549CB">
        <w:rPr>
          <w:rFonts w:ascii="Arial" w:hAnsi="Arial" w:cs="Arial"/>
        </w:rPr>
        <w:t>15.3</w:t>
      </w:r>
      <w:r w:rsidR="00563C71" w:rsidRPr="005549CB">
        <w:rPr>
          <w:rFonts w:ascii="Arial" w:hAnsi="Arial" w:cs="Arial"/>
        </w:rPr>
        <w:t xml:space="preserve">%, </w:t>
      </w:r>
      <w:r w:rsidR="008F7DAA" w:rsidRPr="005549CB">
        <w:rPr>
          <w:rFonts w:ascii="Arial" w:hAnsi="Arial" w:cs="Arial"/>
        </w:rPr>
        <w:t xml:space="preserve">adjusted </w:t>
      </w:r>
      <w:r w:rsidR="00600B26" w:rsidRPr="005549CB">
        <w:rPr>
          <w:rFonts w:ascii="Arial" w:hAnsi="Arial" w:cs="Arial"/>
        </w:rPr>
        <w:t>odds ratio</w:t>
      </w:r>
      <w:r w:rsidR="002176E3" w:rsidRPr="005549CB">
        <w:rPr>
          <w:rFonts w:ascii="Arial" w:hAnsi="Arial" w:cs="Arial"/>
        </w:rPr>
        <w:t xml:space="preserve"> </w:t>
      </w:r>
      <w:r w:rsidR="008E1435">
        <w:rPr>
          <w:rFonts w:ascii="Arial" w:hAnsi="Arial" w:cs="Arial"/>
        </w:rPr>
        <w:t>[</w:t>
      </w:r>
      <w:r w:rsidR="002176E3" w:rsidRPr="005549CB">
        <w:rPr>
          <w:rFonts w:ascii="Arial" w:hAnsi="Arial" w:cs="Arial"/>
        </w:rPr>
        <w:t>aOR</w:t>
      </w:r>
      <w:r w:rsidR="008E1435">
        <w:rPr>
          <w:rFonts w:ascii="Arial" w:hAnsi="Arial" w:cs="Arial"/>
        </w:rPr>
        <w:t xml:space="preserve">] </w:t>
      </w:r>
      <w:r w:rsidR="000941AD" w:rsidRPr="005549CB">
        <w:rPr>
          <w:rFonts w:ascii="Arial" w:hAnsi="Arial" w:cs="Arial"/>
        </w:rPr>
        <w:t>=</w:t>
      </w:r>
      <w:r w:rsidR="008E1435">
        <w:rPr>
          <w:rFonts w:ascii="Arial" w:hAnsi="Arial" w:cs="Arial"/>
        </w:rPr>
        <w:t xml:space="preserve"> </w:t>
      </w:r>
      <w:r w:rsidR="000941AD" w:rsidRPr="005549CB">
        <w:rPr>
          <w:rFonts w:ascii="Arial" w:hAnsi="Arial" w:cs="Arial"/>
        </w:rPr>
        <w:t>1.55; 95%</w:t>
      </w:r>
      <w:r w:rsidR="0066588F">
        <w:rPr>
          <w:rFonts w:ascii="Arial" w:hAnsi="Arial" w:cs="Arial"/>
        </w:rPr>
        <w:t xml:space="preserve"> confidence interval [</w:t>
      </w:r>
      <w:r w:rsidR="000941AD" w:rsidRPr="005549CB">
        <w:rPr>
          <w:rFonts w:ascii="Arial" w:hAnsi="Arial" w:cs="Arial"/>
        </w:rPr>
        <w:t>CI</w:t>
      </w:r>
      <w:r w:rsidR="0066588F">
        <w:rPr>
          <w:rFonts w:ascii="Arial" w:hAnsi="Arial" w:cs="Arial"/>
        </w:rPr>
        <w:t>]</w:t>
      </w:r>
      <w:r w:rsidR="000941AD" w:rsidRPr="005549CB">
        <w:rPr>
          <w:rFonts w:ascii="Arial" w:hAnsi="Arial" w:cs="Arial"/>
        </w:rPr>
        <w:t>: 1.37</w:t>
      </w:r>
      <w:r w:rsidR="008E1435">
        <w:rPr>
          <w:rFonts w:ascii="Arial" w:hAnsi="Arial" w:cs="Arial"/>
        </w:rPr>
        <w:t>–</w:t>
      </w:r>
      <w:r w:rsidR="004B6092" w:rsidRPr="005549CB">
        <w:rPr>
          <w:rFonts w:ascii="Arial" w:hAnsi="Arial" w:cs="Arial"/>
        </w:rPr>
        <w:t>1.</w:t>
      </w:r>
      <w:r w:rsidR="000941AD" w:rsidRPr="005549CB">
        <w:rPr>
          <w:rFonts w:ascii="Arial" w:hAnsi="Arial" w:cs="Arial"/>
        </w:rPr>
        <w:t>75</w:t>
      </w:r>
      <w:r w:rsidR="00935AB4" w:rsidRPr="005549CB">
        <w:rPr>
          <w:rFonts w:ascii="Arial" w:hAnsi="Arial" w:cs="Arial"/>
        </w:rPr>
        <w:t xml:space="preserve">), </w:t>
      </w:r>
      <w:r w:rsidR="00136ED5" w:rsidRPr="005549CB">
        <w:rPr>
          <w:rFonts w:ascii="Arial" w:hAnsi="Arial" w:cs="Arial"/>
        </w:rPr>
        <w:t xml:space="preserve">and at </w:t>
      </w:r>
      <w:r w:rsidR="00935AB4" w:rsidRPr="005549CB">
        <w:rPr>
          <w:rFonts w:ascii="Arial" w:hAnsi="Arial" w:cs="Arial"/>
        </w:rPr>
        <w:t xml:space="preserve">younger </w:t>
      </w:r>
      <w:r w:rsidR="00227A35" w:rsidRPr="005549CB">
        <w:rPr>
          <w:rFonts w:ascii="Arial" w:hAnsi="Arial" w:cs="Arial"/>
        </w:rPr>
        <w:t>age</w:t>
      </w:r>
      <w:r w:rsidR="00CC01BA">
        <w:rPr>
          <w:rFonts w:ascii="Arial" w:hAnsi="Arial" w:cs="Arial"/>
        </w:rPr>
        <w:t>s</w:t>
      </w:r>
      <w:r w:rsidR="00227A35" w:rsidRPr="005549CB">
        <w:rPr>
          <w:rFonts w:ascii="Arial" w:hAnsi="Arial" w:cs="Arial"/>
        </w:rPr>
        <w:t xml:space="preserve">, </w:t>
      </w:r>
      <w:r w:rsidR="00136ED5" w:rsidRPr="005549CB">
        <w:rPr>
          <w:rFonts w:ascii="Arial" w:hAnsi="Arial" w:cs="Arial"/>
        </w:rPr>
        <w:t xml:space="preserve">and lower </w:t>
      </w:r>
      <w:r w:rsidR="00227A35" w:rsidRPr="005549CB">
        <w:rPr>
          <w:rFonts w:ascii="Arial" w:hAnsi="Arial" w:cs="Arial"/>
        </w:rPr>
        <w:t>education and literacy level</w:t>
      </w:r>
      <w:r w:rsidR="00136ED5" w:rsidRPr="005549CB">
        <w:rPr>
          <w:rFonts w:ascii="Arial" w:hAnsi="Arial" w:cs="Arial"/>
        </w:rPr>
        <w:t>s</w:t>
      </w:r>
      <w:r w:rsidR="00227A35" w:rsidRPr="005549CB">
        <w:rPr>
          <w:rFonts w:ascii="Arial" w:hAnsi="Arial" w:cs="Arial"/>
        </w:rPr>
        <w:t xml:space="preserve">. Willingness to self-test </w:t>
      </w:r>
      <w:r w:rsidR="00EF0D08" w:rsidRPr="005549CB">
        <w:rPr>
          <w:rFonts w:ascii="Arial" w:hAnsi="Arial" w:cs="Arial"/>
        </w:rPr>
        <w:t xml:space="preserve">among Zimbabwean </w:t>
      </w:r>
      <w:r w:rsidR="00D94741" w:rsidRPr="005549CB">
        <w:rPr>
          <w:rFonts w:ascii="Arial" w:hAnsi="Arial" w:cs="Arial"/>
        </w:rPr>
        <w:t xml:space="preserve">men </w:t>
      </w:r>
      <w:r w:rsidR="00227A35" w:rsidRPr="005549CB">
        <w:rPr>
          <w:rFonts w:ascii="Arial" w:hAnsi="Arial" w:cs="Arial"/>
        </w:rPr>
        <w:t xml:space="preserve">was high </w:t>
      </w:r>
      <w:r w:rsidR="00C449AE" w:rsidRPr="005549CB">
        <w:rPr>
          <w:rFonts w:ascii="Arial" w:hAnsi="Arial" w:cs="Arial"/>
        </w:rPr>
        <w:t>(</w:t>
      </w:r>
      <w:r w:rsidR="00563C71" w:rsidRPr="005549CB">
        <w:rPr>
          <w:rFonts w:ascii="Arial" w:hAnsi="Arial" w:cs="Arial"/>
        </w:rPr>
        <w:t>84.5</w:t>
      </w:r>
      <w:r w:rsidR="00C449AE" w:rsidRPr="005549CB">
        <w:rPr>
          <w:rFonts w:ascii="Arial" w:hAnsi="Arial" w:cs="Arial"/>
        </w:rPr>
        <w:t>%</w:t>
      </w:r>
      <w:r w:rsidR="00935AB4" w:rsidRPr="005549CB">
        <w:rPr>
          <w:rFonts w:ascii="Arial" w:hAnsi="Arial" w:cs="Arial"/>
        </w:rPr>
        <w:t xml:space="preserve">), with </w:t>
      </w:r>
      <w:r w:rsidR="008E1435" w:rsidRPr="005549CB">
        <w:rPr>
          <w:rFonts w:ascii="Arial" w:hAnsi="Arial" w:cs="Arial"/>
        </w:rPr>
        <w:t xml:space="preserve">greater willingness associated with </w:t>
      </w:r>
      <w:r w:rsidR="00136ED5" w:rsidRPr="005549CB">
        <w:rPr>
          <w:rFonts w:ascii="Arial" w:hAnsi="Arial" w:cs="Arial"/>
        </w:rPr>
        <w:t xml:space="preserve">having </w:t>
      </w:r>
      <w:r w:rsidR="00E22662" w:rsidRPr="005549CB">
        <w:rPr>
          <w:rFonts w:ascii="Arial" w:hAnsi="Arial" w:cs="Arial"/>
        </w:rPr>
        <w:t>previously tested</w:t>
      </w:r>
      <w:r w:rsidR="00136ED5" w:rsidRPr="005549CB">
        <w:rPr>
          <w:rFonts w:ascii="Arial" w:hAnsi="Arial" w:cs="Arial"/>
        </w:rPr>
        <w:t xml:space="preserve"> for HIV</w:t>
      </w:r>
      <w:r w:rsidR="00E22662" w:rsidRPr="005549CB">
        <w:rPr>
          <w:rFonts w:ascii="Arial" w:hAnsi="Arial" w:cs="Arial"/>
        </w:rPr>
        <w:t xml:space="preserve">, </w:t>
      </w:r>
      <w:r w:rsidR="008A582D">
        <w:rPr>
          <w:rFonts w:ascii="Arial" w:hAnsi="Arial" w:cs="Arial"/>
        </w:rPr>
        <w:t xml:space="preserve">being at </w:t>
      </w:r>
      <w:r w:rsidR="00E22662" w:rsidRPr="005549CB">
        <w:rPr>
          <w:rFonts w:ascii="Arial" w:hAnsi="Arial" w:cs="Arial"/>
        </w:rPr>
        <w:t xml:space="preserve">high </w:t>
      </w:r>
      <w:r w:rsidR="00935AB4" w:rsidRPr="005549CB">
        <w:rPr>
          <w:rFonts w:ascii="Arial" w:hAnsi="Arial" w:cs="Arial"/>
        </w:rPr>
        <w:t xml:space="preserve">sexual </w:t>
      </w:r>
      <w:r w:rsidR="00E22662" w:rsidRPr="005549CB">
        <w:rPr>
          <w:rFonts w:ascii="Arial" w:hAnsi="Arial" w:cs="Arial"/>
        </w:rPr>
        <w:t>risk</w:t>
      </w:r>
      <w:r w:rsidR="008A582D">
        <w:rPr>
          <w:rFonts w:ascii="Arial" w:hAnsi="Arial" w:cs="Arial"/>
        </w:rPr>
        <w:t xml:space="preserve"> (highest willingness [</w:t>
      </w:r>
      <w:r w:rsidR="008A582D" w:rsidRPr="005549CB">
        <w:rPr>
          <w:rFonts w:ascii="Arial" w:hAnsi="Arial" w:cs="Arial"/>
        </w:rPr>
        <w:t>aOR=3.74; 95%CI: 1.39</w:t>
      </w:r>
      <w:r w:rsidR="008A582D">
        <w:rPr>
          <w:rFonts w:ascii="Arial" w:hAnsi="Arial" w:cs="Arial"/>
        </w:rPr>
        <w:t>–</w:t>
      </w:r>
      <w:r w:rsidR="008A582D" w:rsidRPr="005549CB">
        <w:rPr>
          <w:rFonts w:ascii="Arial" w:hAnsi="Arial" w:cs="Arial"/>
        </w:rPr>
        <w:t xml:space="preserve">10.03, </w:t>
      </w:r>
      <w:r w:rsidR="008A582D" w:rsidRPr="0056678E">
        <w:rPr>
          <w:rFonts w:ascii="Arial" w:hAnsi="Arial" w:cs="Arial"/>
          <w:i/>
        </w:rPr>
        <w:t>p</w:t>
      </w:r>
      <w:r w:rsidR="008A582D" w:rsidRPr="005549CB">
        <w:rPr>
          <w:rFonts w:ascii="Arial" w:hAnsi="Arial" w:cs="Arial"/>
        </w:rPr>
        <w:t>&lt;0.009</w:t>
      </w:r>
      <w:r w:rsidR="008A582D">
        <w:rPr>
          <w:rFonts w:ascii="Arial" w:hAnsi="Arial" w:cs="Arial"/>
        </w:rPr>
        <w:t>])</w:t>
      </w:r>
      <w:r w:rsidR="00E22662" w:rsidRPr="005549CB">
        <w:rPr>
          <w:rFonts w:ascii="Arial" w:hAnsi="Arial" w:cs="Arial"/>
        </w:rPr>
        <w:t xml:space="preserve">, and </w:t>
      </w:r>
      <w:r w:rsidR="00914A08">
        <w:rPr>
          <w:rFonts w:ascii="Arial" w:hAnsi="Arial" w:cs="Arial"/>
        </w:rPr>
        <w:t xml:space="preserve">being </w:t>
      </w:r>
      <w:r w:rsidR="009A25B6" w:rsidRPr="005549CB">
        <w:rPr>
          <w:rFonts w:ascii="Arial" w:hAnsi="Arial" w:cs="Arial"/>
        </w:rPr>
        <w:t>≥</w:t>
      </w:r>
      <w:r w:rsidR="00563C71" w:rsidRPr="005549CB">
        <w:rPr>
          <w:rFonts w:ascii="Arial" w:hAnsi="Arial" w:cs="Arial"/>
        </w:rPr>
        <w:t>2</w:t>
      </w:r>
      <w:r w:rsidR="009A25B6" w:rsidRPr="005549CB">
        <w:rPr>
          <w:rFonts w:ascii="Arial" w:hAnsi="Arial" w:cs="Arial"/>
        </w:rPr>
        <w:t>5 years</w:t>
      </w:r>
      <w:r w:rsidR="00914A08">
        <w:rPr>
          <w:rFonts w:ascii="Arial" w:hAnsi="Arial" w:cs="Arial"/>
        </w:rPr>
        <w:t xml:space="preserve"> old</w:t>
      </w:r>
      <w:r w:rsidR="00E22662" w:rsidRPr="005549CB">
        <w:rPr>
          <w:rFonts w:ascii="Arial" w:hAnsi="Arial" w:cs="Arial"/>
        </w:rPr>
        <w:t xml:space="preserve">. </w:t>
      </w:r>
      <w:r w:rsidR="005356A3" w:rsidRPr="005549CB">
        <w:rPr>
          <w:rFonts w:ascii="Arial" w:hAnsi="Arial" w:cs="Arial"/>
        </w:rPr>
        <w:t>Wealth</w:t>
      </w:r>
      <w:r w:rsidR="002A2DC9">
        <w:rPr>
          <w:rFonts w:ascii="Arial" w:hAnsi="Arial" w:cs="Arial"/>
        </w:rPr>
        <w:t>ier</w:t>
      </w:r>
      <w:r w:rsidR="005356A3" w:rsidRPr="005549CB">
        <w:rPr>
          <w:rFonts w:ascii="Arial" w:hAnsi="Arial" w:cs="Arial"/>
        </w:rPr>
        <w:t xml:space="preserve"> men had greater awareness of </w:t>
      </w:r>
      <w:r w:rsidR="00136ED5" w:rsidRPr="005549CB">
        <w:rPr>
          <w:rFonts w:ascii="Arial" w:hAnsi="Arial" w:cs="Arial"/>
        </w:rPr>
        <w:t>HIVST</w:t>
      </w:r>
      <w:r w:rsidR="005356A3" w:rsidRPr="005549CB">
        <w:rPr>
          <w:rFonts w:ascii="Arial" w:hAnsi="Arial" w:cs="Arial"/>
        </w:rPr>
        <w:t xml:space="preserve"> </w:t>
      </w:r>
      <w:r w:rsidR="00136ED5" w:rsidRPr="005549CB">
        <w:rPr>
          <w:rFonts w:ascii="Arial" w:hAnsi="Arial" w:cs="Arial"/>
        </w:rPr>
        <w:t>than</w:t>
      </w:r>
      <w:r w:rsidR="005356A3" w:rsidRPr="005549CB">
        <w:rPr>
          <w:rFonts w:ascii="Arial" w:hAnsi="Arial" w:cs="Arial"/>
        </w:rPr>
        <w:t xml:space="preserve"> poorer men (</w:t>
      </w:r>
      <w:r w:rsidR="005356A3" w:rsidRPr="00914A08">
        <w:rPr>
          <w:rFonts w:ascii="Arial" w:hAnsi="Arial" w:cs="Arial"/>
          <w:i/>
        </w:rPr>
        <w:t>p</w:t>
      </w:r>
      <w:r w:rsidR="005356A3" w:rsidRPr="005549CB">
        <w:rPr>
          <w:rFonts w:ascii="Arial" w:hAnsi="Arial" w:cs="Arial"/>
        </w:rPr>
        <w:t>&lt;0.</w:t>
      </w:r>
      <w:r w:rsidR="00D94741" w:rsidRPr="005549CB">
        <w:rPr>
          <w:rFonts w:ascii="Arial" w:hAnsi="Arial" w:cs="Arial"/>
        </w:rPr>
        <w:t>001</w:t>
      </w:r>
      <w:r w:rsidR="005356A3" w:rsidRPr="005549CB">
        <w:rPr>
          <w:rFonts w:ascii="Arial" w:hAnsi="Arial" w:cs="Arial"/>
        </w:rPr>
        <w:t>)</w:t>
      </w:r>
      <w:r w:rsidR="00F818B9">
        <w:rPr>
          <w:rFonts w:ascii="Arial" w:hAnsi="Arial" w:cs="Arial"/>
        </w:rPr>
        <w:t xml:space="preserve">. </w:t>
      </w:r>
      <w:r w:rsidR="0093703F" w:rsidRPr="00C71D10">
        <w:rPr>
          <w:rFonts w:ascii="Arial" w:hAnsi="Arial" w:cs="Arial"/>
        </w:rPr>
        <w:t>T</w:t>
      </w:r>
      <w:r w:rsidR="00A01410" w:rsidRPr="00C71D10">
        <w:rPr>
          <w:rFonts w:ascii="Arial" w:hAnsi="Arial" w:cs="Arial"/>
        </w:rPr>
        <w:t xml:space="preserve">he </w:t>
      </w:r>
      <w:r w:rsidR="008E1435" w:rsidRPr="00C71D10">
        <w:rPr>
          <w:rFonts w:ascii="Arial" w:hAnsi="Arial" w:cs="Arial"/>
        </w:rPr>
        <w:t xml:space="preserve">highest </w:t>
      </w:r>
      <w:r w:rsidR="005356A3" w:rsidRPr="00C71D10">
        <w:rPr>
          <w:rFonts w:ascii="Arial" w:hAnsi="Arial" w:cs="Arial"/>
        </w:rPr>
        <w:t>willingness to self-test (</w:t>
      </w:r>
      <w:r w:rsidR="008A582D" w:rsidRPr="00C71D10">
        <w:rPr>
          <w:rFonts w:ascii="Arial" w:hAnsi="Arial" w:cs="Arial"/>
        </w:rPr>
        <w:t xml:space="preserve">aOR=3.74; 95%CI: 1.39–10.03, </w:t>
      </w:r>
      <w:r w:rsidR="008A582D" w:rsidRPr="00C71D10">
        <w:rPr>
          <w:rFonts w:ascii="Arial" w:hAnsi="Arial" w:cs="Arial"/>
          <w:i/>
        </w:rPr>
        <w:t>p</w:t>
      </w:r>
      <w:r w:rsidR="008A582D" w:rsidRPr="00C71D10">
        <w:rPr>
          <w:rFonts w:ascii="Arial" w:hAnsi="Arial" w:cs="Arial"/>
        </w:rPr>
        <w:t>&lt;0.009</w:t>
      </w:r>
      <w:r w:rsidR="005356A3" w:rsidRPr="00C71D10">
        <w:rPr>
          <w:rFonts w:ascii="Arial" w:hAnsi="Arial" w:cs="Arial"/>
        </w:rPr>
        <w:t>)</w:t>
      </w:r>
      <w:r w:rsidR="0093703F" w:rsidRPr="00C71D10">
        <w:rPr>
          <w:rFonts w:ascii="Arial" w:hAnsi="Arial" w:cs="Arial"/>
        </w:rPr>
        <w:t xml:space="preserve"> was among men at</w:t>
      </w:r>
      <w:r w:rsidR="008A582D" w:rsidRPr="00C71D10">
        <w:rPr>
          <w:rFonts w:ascii="Arial" w:hAnsi="Arial" w:cs="Arial"/>
        </w:rPr>
        <w:t xml:space="preserve"> high</w:t>
      </w:r>
      <w:r w:rsidR="0093703F" w:rsidRPr="00C71D10">
        <w:rPr>
          <w:rFonts w:ascii="Arial" w:hAnsi="Arial" w:cs="Arial"/>
        </w:rPr>
        <w:t xml:space="preserve"> HIV-related sexual risk</w:t>
      </w:r>
      <w:r w:rsidR="005356A3" w:rsidRPr="00C71D10">
        <w:rPr>
          <w:rFonts w:ascii="Arial" w:hAnsi="Arial" w:cs="Arial"/>
        </w:rPr>
        <w:t>.</w:t>
      </w:r>
    </w:p>
    <w:p w14:paraId="6F2324B2" w14:textId="77777777" w:rsidR="00227A35" w:rsidRPr="005549CB" w:rsidRDefault="00227A35" w:rsidP="008B42F7">
      <w:pPr>
        <w:spacing w:line="480" w:lineRule="auto"/>
        <w:rPr>
          <w:rFonts w:ascii="Arial" w:hAnsi="Arial" w:cs="Arial"/>
        </w:rPr>
      </w:pPr>
      <w:r w:rsidRPr="005549CB">
        <w:rPr>
          <w:rFonts w:ascii="Arial" w:hAnsi="Arial" w:cs="Arial"/>
          <w:b/>
        </w:rPr>
        <w:t>Conclusions</w:t>
      </w:r>
      <w:r w:rsidRPr="005549CB">
        <w:rPr>
          <w:rFonts w:ascii="Arial" w:hAnsi="Arial" w:cs="Arial"/>
        </w:rPr>
        <w:t xml:space="preserve"> </w:t>
      </w:r>
    </w:p>
    <w:p w14:paraId="3243B9D3" w14:textId="179C6596" w:rsidR="00E22662" w:rsidRPr="005549CB" w:rsidRDefault="00136ED5" w:rsidP="008B42F7">
      <w:pPr>
        <w:spacing w:line="480" w:lineRule="auto"/>
        <w:rPr>
          <w:rFonts w:ascii="Arial" w:hAnsi="Arial" w:cs="Arial"/>
        </w:rPr>
      </w:pPr>
      <w:r w:rsidRPr="005549CB">
        <w:rPr>
          <w:rFonts w:ascii="Arial" w:hAnsi="Arial" w:cs="Arial"/>
        </w:rPr>
        <w:t>In 2015</w:t>
      </w:r>
      <w:r w:rsidR="008E1435">
        <w:rPr>
          <w:rFonts w:ascii="Arial" w:hAnsi="Arial" w:cs="Arial"/>
        </w:rPr>
        <w:t>–</w:t>
      </w:r>
      <w:r w:rsidRPr="005549CB">
        <w:rPr>
          <w:rFonts w:ascii="Arial" w:hAnsi="Arial" w:cs="Arial"/>
        </w:rPr>
        <w:t>16</w:t>
      </w:r>
      <w:r w:rsidR="008E1435">
        <w:rPr>
          <w:rFonts w:ascii="Arial" w:hAnsi="Arial" w:cs="Arial"/>
        </w:rPr>
        <w:t>,</w:t>
      </w:r>
      <w:r w:rsidRPr="005549CB">
        <w:rPr>
          <w:rFonts w:ascii="Arial" w:hAnsi="Arial" w:cs="Arial"/>
        </w:rPr>
        <w:t xml:space="preserve"> </w:t>
      </w:r>
      <w:r w:rsidR="008F7DAA" w:rsidRPr="005549CB">
        <w:rPr>
          <w:rFonts w:ascii="Arial" w:hAnsi="Arial" w:cs="Arial"/>
        </w:rPr>
        <w:t>m</w:t>
      </w:r>
      <w:r w:rsidR="00B2511E" w:rsidRPr="005549CB">
        <w:rPr>
          <w:rFonts w:ascii="Arial" w:hAnsi="Arial" w:cs="Arial"/>
        </w:rPr>
        <w:t xml:space="preserve">any </w:t>
      </w:r>
      <w:r w:rsidR="008F7DAA" w:rsidRPr="005549CB">
        <w:rPr>
          <w:rFonts w:ascii="Arial" w:hAnsi="Arial" w:cs="Arial"/>
        </w:rPr>
        <w:t xml:space="preserve">Malawian and Zimbabwean men had </w:t>
      </w:r>
      <w:r w:rsidRPr="005549CB">
        <w:rPr>
          <w:rFonts w:ascii="Arial" w:hAnsi="Arial" w:cs="Arial"/>
        </w:rPr>
        <w:t>never</w:t>
      </w:r>
      <w:r w:rsidR="008F7DAA" w:rsidRPr="005549CB">
        <w:rPr>
          <w:rFonts w:ascii="Arial" w:hAnsi="Arial" w:cs="Arial"/>
        </w:rPr>
        <w:t xml:space="preserve"> </w:t>
      </w:r>
      <w:r w:rsidRPr="005549CB">
        <w:rPr>
          <w:rFonts w:ascii="Arial" w:hAnsi="Arial" w:cs="Arial"/>
        </w:rPr>
        <w:t>test</w:t>
      </w:r>
      <w:r w:rsidR="008F7DAA" w:rsidRPr="005549CB">
        <w:rPr>
          <w:rFonts w:ascii="Arial" w:hAnsi="Arial" w:cs="Arial"/>
        </w:rPr>
        <w:t>ed for HIV</w:t>
      </w:r>
      <w:r w:rsidR="008F08B9" w:rsidRPr="005549CB">
        <w:rPr>
          <w:rFonts w:ascii="Arial" w:hAnsi="Arial" w:cs="Arial"/>
        </w:rPr>
        <w:t xml:space="preserve">. </w:t>
      </w:r>
      <w:bookmarkStart w:id="3" w:name="_Hlk35254452"/>
      <w:r w:rsidR="0049783A" w:rsidRPr="005549CB">
        <w:rPr>
          <w:rFonts w:ascii="Arial" w:hAnsi="Arial" w:cs="Arial"/>
        </w:rPr>
        <w:t xml:space="preserve">Despite low awareness </w:t>
      </w:r>
      <w:r w:rsidR="008F7DAA" w:rsidRPr="005549CB">
        <w:rPr>
          <w:rFonts w:ascii="Arial" w:hAnsi="Arial" w:cs="Arial"/>
        </w:rPr>
        <w:t>and minimal HIVST experience</w:t>
      </w:r>
      <w:r w:rsidR="0049783A" w:rsidRPr="005549CB">
        <w:rPr>
          <w:rFonts w:ascii="Arial" w:hAnsi="Arial" w:cs="Arial"/>
        </w:rPr>
        <w:t>, willingness to self-test was high</w:t>
      </w:r>
      <w:r w:rsidR="006D6D30">
        <w:rPr>
          <w:rFonts w:ascii="Arial" w:hAnsi="Arial" w:cs="Arial"/>
        </w:rPr>
        <w:t xml:space="preserve"> among Zimbabwean men</w:t>
      </w:r>
      <w:r w:rsidR="0049783A" w:rsidRPr="005549CB">
        <w:rPr>
          <w:rFonts w:ascii="Arial" w:hAnsi="Arial" w:cs="Arial"/>
        </w:rPr>
        <w:t xml:space="preserve">, especially older men with </w:t>
      </w:r>
      <w:r w:rsidR="00331DD6" w:rsidRPr="005549CB">
        <w:rPr>
          <w:rFonts w:ascii="Arial" w:hAnsi="Arial" w:cs="Arial"/>
        </w:rPr>
        <w:t>moderate</w:t>
      </w:r>
      <w:r w:rsidR="008E1435">
        <w:rPr>
          <w:rFonts w:ascii="Arial" w:hAnsi="Arial" w:cs="Arial"/>
        </w:rPr>
        <w:t>-</w:t>
      </w:r>
      <w:r w:rsidR="00331DD6" w:rsidRPr="005549CB">
        <w:rPr>
          <w:rFonts w:ascii="Arial" w:hAnsi="Arial" w:cs="Arial"/>
        </w:rPr>
        <w:t>to</w:t>
      </w:r>
      <w:r w:rsidR="008E1435">
        <w:rPr>
          <w:rFonts w:ascii="Arial" w:hAnsi="Arial" w:cs="Arial"/>
        </w:rPr>
        <w:t>-</w:t>
      </w:r>
      <w:r w:rsidR="0049783A" w:rsidRPr="005549CB">
        <w:rPr>
          <w:rFonts w:ascii="Arial" w:hAnsi="Arial" w:cs="Arial"/>
        </w:rPr>
        <w:t xml:space="preserve">high </w:t>
      </w:r>
      <w:r w:rsidR="007C0482">
        <w:rPr>
          <w:rFonts w:ascii="Arial" w:hAnsi="Arial" w:cs="Arial"/>
        </w:rPr>
        <w:t xml:space="preserve">HIV-related </w:t>
      </w:r>
      <w:r w:rsidR="0049783A" w:rsidRPr="005549CB">
        <w:rPr>
          <w:rFonts w:ascii="Arial" w:hAnsi="Arial" w:cs="Arial"/>
        </w:rPr>
        <w:t>sexua</w:t>
      </w:r>
      <w:r w:rsidR="007E54B4" w:rsidRPr="005549CB">
        <w:rPr>
          <w:rFonts w:ascii="Arial" w:hAnsi="Arial" w:cs="Arial"/>
        </w:rPr>
        <w:t>l risk</w:t>
      </w:r>
      <w:bookmarkEnd w:id="3"/>
      <w:r w:rsidR="007E54B4" w:rsidRPr="005549CB">
        <w:rPr>
          <w:rFonts w:ascii="Arial" w:hAnsi="Arial" w:cs="Arial"/>
        </w:rPr>
        <w:t xml:space="preserve">. </w:t>
      </w:r>
      <w:r w:rsidR="0049783A" w:rsidRPr="005549CB">
        <w:rPr>
          <w:rFonts w:ascii="Arial" w:hAnsi="Arial" w:cs="Arial"/>
        </w:rPr>
        <w:t xml:space="preserve">These data provide a valuable baseline against which to investigate population-level uptake </w:t>
      </w:r>
      <w:r w:rsidR="007E54B4" w:rsidRPr="005549CB">
        <w:rPr>
          <w:rFonts w:ascii="Arial" w:hAnsi="Arial" w:cs="Arial"/>
        </w:rPr>
        <w:t>of HIV</w:t>
      </w:r>
      <w:r w:rsidRPr="005549CB">
        <w:rPr>
          <w:rFonts w:ascii="Arial" w:hAnsi="Arial" w:cs="Arial"/>
        </w:rPr>
        <w:t>ST</w:t>
      </w:r>
      <w:r w:rsidR="005B0646">
        <w:rPr>
          <w:rFonts w:ascii="Arial" w:hAnsi="Arial" w:cs="Arial"/>
        </w:rPr>
        <w:t xml:space="preserve"> </w:t>
      </w:r>
      <w:r w:rsidR="0049783A" w:rsidRPr="005549CB">
        <w:rPr>
          <w:rFonts w:ascii="Arial" w:hAnsi="Arial" w:cs="Arial"/>
        </w:rPr>
        <w:t>as programmes scale</w:t>
      </w:r>
      <w:r w:rsidR="008E1435">
        <w:rPr>
          <w:rFonts w:ascii="Arial" w:hAnsi="Arial" w:cs="Arial"/>
        </w:rPr>
        <w:t xml:space="preserve"> </w:t>
      </w:r>
      <w:r w:rsidR="0049783A" w:rsidRPr="005549CB">
        <w:rPr>
          <w:rFonts w:ascii="Arial" w:hAnsi="Arial" w:cs="Arial"/>
        </w:rPr>
        <w:t>up.</w:t>
      </w:r>
      <w:r w:rsidR="00110E48">
        <w:rPr>
          <w:rFonts w:ascii="Arial" w:hAnsi="Arial" w:cs="Arial"/>
        </w:rPr>
        <w:t xml:space="preserve"> Programmes introducing, or planning to introduce</w:t>
      </w:r>
      <w:r w:rsidR="008E1435">
        <w:rPr>
          <w:rFonts w:ascii="Arial" w:hAnsi="Arial" w:cs="Arial"/>
        </w:rPr>
        <w:t>,</w:t>
      </w:r>
      <w:r w:rsidR="00110E48">
        <w:rPr>
          <w:rFonts w:ascii="Arial" w:hAnsi="Arial" w:cs="Arial"/>
        </w:rPr>
        <w:t xml:space="preserve"> HIVST should consider including </w:t>
      </w:r>
      <w:r w:rsidR="0093703F">
        <w:rPr>
          <w:rFonts w:ascii="Arial" w:hAnsi="Arial" w:cs="Arial"/>
        </w:rPr>
        <w:t xml:space="preserve">relevant </w:t>
      </w:r>
      <w:r w:rsidR="00110E48">
        <w:rPr>
          <w:rFonts w:ascii="Arial" w:hAnsi="Arial" w:cs="Arial"/>
        </w:rPr>
        <w:t xml:space="preserve">questions in population-based surveys. </w:t>
      </w:r>
    </w:p>
    <w:p w14:paraId="6B3CA28D" w14:textId="77777777" w:rsidR="009A25B6" w:rsidRPr="005549CB" w:rsidRDefault="009A25B6" w:rsidP="00606C97">
      <w:pPr>
        <w:rPr>
          <w:rFonts w:ascii="Arial" w:hAnsi="Arial" w:cs="Arial"/>
        </w:rPr>
      </w:pPr>
    </w:p>
    <w:p w14:paraId="1034DF55" w14:textId="1CA58709" w:rsidR="009A25B6" w:rsidRPr="005549CB" w:rsidRDefault="009A25B6" w:rsidP="00606C97">
      <w:pPr>
        <w:rPr>
          <w:rFonts w:ascii="Arial" w:hAnsi="Arial" w:cs="Arial"/>
        </w:rPr>
      </w:pPr>
      <w:r w:rsidRPr="00C71D10">
        <w:rPr>
          <w:rFonts w:ascii="Arial" w:hAnsi="Arial" w:cs="Arial"/>
          <w:b/>
        </w:rPr>
        <w:t>Keywords:</w:t>
      </w:r>
      <w:r w:rsidRPr="005549CB">
        <w:rPr>
          <w:rFonts w:ascii="Arial" w:hAnsi="Arial" w:cs="Arial"/>
        </w:rPr>
        <w:t xml:space="preserve"> HIV/AIDS; HIV self-test; </w:t>
      </w:r>
      <w:r w:rsidR="002176E3" w:rsidRPr="005549CB">
        <w:rPr>
          <w:rFonts w:ascii="Arial" w:hAnsi="Arial" w:cs="Arial"/>
        </w:rPr>
        <w:t xml:space="preserve">HIV testing; </w:t>
      </w:r>
      <w:r w:rsidRPr="005549CB">
        <w:rPr>
          <w:rFonts w:ascii="Arial" w:hAnsi="Arial" w:cs="Arial"/>
        </w:rPr>
        <w:t>men; sub-Saharan Africa; population-based survey</w:t>
      </w:r>
      <w:r w:rsidR="002176E3" w:rsidRPr="005549CB">
        <w:rPr>
          <w:rFonts w:ascii="Arial" w:hAnsi="Arial" w:cs="Arial"/>
        </w:rPr>
        <w:t>; sexual risk behaviour</w:t>
      </w:r>
    </w:p>
    <w:p w14:paraId="576866C4" w14:textId="2C298857" w:rsidR="00337E82" w:rsidRPr="005549CB" w:rsidRDefault="00935AB4" w:rsidP="007A709E">
      <w:pPr>
        <w:spacing w:line="480" w:lineRule="auto"/>
        <w:rPr>
          <w:rFonts w:ascii="Arial" w:hAnsi="Arial" w:cs="Arial"/>
          <w:b/>
        </w:rPr>
      </w:pPr>
      <w:r w:rsidRPr="005549CB">
        <w:rPr>
          <w:rFonts w:ascii="Arial" w:hAnsi="Arial" w:cs="Arial"/>
        </w:rPr>
        <w:br w:type="column"/>
      </w:r>
      <w:r w:rsidR="001759D9" w:rsidRPr="005549CB">
        <w:rPr>
          <w:rFonts w:ascii="Arial" w:hAnsi="Arial" w:cs="Arial"/>
          <w:b/>
        </w:rPr>
        <w:t xml:space="preserve">Background </w:t>
      </w:r>
    </w:p>
    <w:p w14:paraId="5B3B5175" w14:textId="3A58DE40" w:rsidR="00ED66AE" w:rsidRPr="005549CB" w:rsidRDefault="009A25B6" w:rsidP="007A709E">
      <w:pPr>
        <w:spacing w:line="480" w:lineRule="auto"/>
        <w:rPr>
          <w:rFonts w:ascii="Arial" w:hAnsi="Arial" w:cs="Arial"/>
        </w:rPr>
      </w:pPr>
      <w:bookmarkStart w:id="4" w:name="_Hlk35254629"/>
      <w:r w:rsidRPr="005549CB">
        <w:rPr>
          <w:rFonts w:ascii="Arial" w:hAnsi="Arial" w:cs="Arial"/>
        </w:rPr>
        <w:t xml:space="preserve">Both </w:t>
      </w:r>
      <w:r w:rsidR="00464FD6" w:rsidRPr="005549CB">
        <w:rPr>
          <w:rFonts w:ascii="Arial" w:hAnsi="Arial" w:cs="Arial"/>
        </w:rPr>
        <w:t xml:space="preserve">Malawi and Zimbabwe have made tremendous </w:t>
      </w:r>
      <w:r w:rsidR="0049783A" w:rsidRPr="005549CB">
        <w:rPr>
          <w:rFonts w:ascii="Arial" w:hAnsi="Arial" w:cs="Arial"/>
        </w:rPr>
        <w:t xml:space="preserve">progress </w:t>
      </w:r>
      <w:r w:rsidR="00464FD6" w:rsidRPr="005549CB">
        <w:rPr>
          <w:rFonts w:ascii="Arial" w:hAnsi="Arial" w:cs="Arial"/>
        </w:rPr>
        <w:t xml:space="preserve">toward the </w:t>
      </w:r>
      <w:r w:rsidR="0049783A" w:rsidRPr="005549CB">
        <w:rPr>
          <w:rFonts w:ascii="Arial" w:hAnsi="Arial" w:cs="Arial"/>
        </w:rPr>
        <w:t>“</w:t>
      </w:r>
      <w:r w:rsidR="00464FD6" w:rsidRPr="005549CB">
        <w:rPr>
          <w:rFonts w:ascii="Arial" w:hAnsi="Arial" w:cs="Arial"/>
        </w:rPr>
        <w:t>first 90</w:t>
      </w:r>
      <w:r w:rsidR="0049783A" w:rsidRPr="005549CB">
        <w:rPr>
          <w:rFonts w:ascii="Arial" w:hAnsi="Arial" w:cs="Arial"/>
        </w:rPr>
        <w:t>”</w:t>
      </w:r>
      <w:r w:rsidR="00464FD6" w:rsidRPr="005549CB">
        <w:rPr>
          <w:rFonts w:ascii="Arial" w:hAnsi="Arial" w:cs="Arial"/>
        </w:rPr>
        <w:t xml:space="preserve"> </w:t>
      </w:r>
      <w:r w:rsidR="00793BD5">
        <w:rPr>
          <w:rFonts w:ascii="Arial" w:hAnsi="Arial" w:cs="Arial"/>
        </w:rPr>
        <w:t xml:space="preserve">global </w:t>
      </w:r>
      <w:r w:rsidR="00464FD6" w:rsidRPr="005549CB">
        <w:rPr>
          <w:rFonts w:ascii="Arial" w:hAnsi="Arial" w:cs="Arial"/>
        </w:rPr>
        <w:t xml:space="preserve">target </w:t>
      </w:r>
      <w:r w:rsidR="0082772A" w:rsidRPr="005549CB">
        <w:rPr>
          <w:rFonts w:ascii="Arial" w:hAnsi="Arial" w:cs="Arial"/>
        </w:rPr>
        <w:t xml:space="preserve">of </w:t>
      </w:r>
      <w:r w:rsidR="00464FD6" w:rsidRPr="005549CB">
        <w:rPr>
          <w:rFonts w:ascii="Arial" w:hAnsi="Arial" w:cs="Arial"/>
        </w:rPr>
        <w:t>diagnosing 90% of people with HIV</w:t>
      </w:r>
      <w:r w:rsidR="00794890">
        <w:rPr>
          <w:rFonts w:ascii="Arial" w:hAnsi="Arial" w:cs="Arial"/>
        </w:rPr>
        <w:t>.</w:t>
      </w:r>
      <w:r w:rsidR="0082772A" w:rsidRPr="005549CB">
        <w:rPr>
          <w:rFonts w:ascii="Arial" w:hAnsi="Arial" w:cs="Arial"/>
        </w:rPr>
        <w:t xml:space="preserve"> </w:t>
      </w:r>
      <w:r w:rsidR="00794890">
        <w:rPr>
          <w:rFonts w:ascii="Arial" w:hAnsi="Arial" w:cs="Arial"/>
        </w:rPr>
        <w:t>In</w:t>
      </w:r>
      <w:r w:rsidR="00794890" w:rsidRPr="005549CB">
        <w:rPr>
          <w:rFonts w:ascii="Arial" w:hAnsi="Arial" w:cs="Arial"/>
        </w:rPr>
        <w:t xml:space="preserve"> </w:t>
      </w:r>
      <w:r w:rsidR="0082772A" w:rsidRPr="005549CB">
        <w:rPr>
          <w:rFonts w:ascii="Arial" w:hAnsi="Arial" w:cs="Arial"/>
        </w:rPr>
        <w:t>2016</w:t>
      </w:r>
      <w:r w:rsidR="00794890">
        <w:rPr>
          <w:rFonts w:ascii="Arial" w:hAnsi="Arial" w:cs="Arial"/>
        </w:rPr>
        <w:t>,</w:t>
      </w:r>
      <w:r w:rsidR="0082772A" w:rsidRPr="005549CB">
        <w:rPr>
          <w:rFonts w:ascii="Arial" w:hAnsi="Arial" w:cs="Arial"/>
        </w:rPr>
        <w:t xml:space="preserve"> </w:t>
      </w:r>
      <w:r w:rsidRPr="005549CB">
        <w:rPr>
          <w:rFonts w:ascii="Arial" w:hAnsi="Arial" w:cs="Arial"/>
        </w:rPr>
        <w:t xml:space="preserve">estimates </w:t>
      </w:r>
      <w:r w:rsidR="0082772A" w:rsidRPr="005549CB">
        <w:rPr>
          <w:rFonts w:ascii="Arial" w:hAnsi="Arial" w:cs="Arial"/>
        </w:rPr>
        <w:t>show</w:t>
      </w:r>
      <w:r w:rsidR="00794890">
        <w:rPr>
          <w:rFonts w:ascii="Arial" w:hAnsi="Arial" w:cs="Arial"/>
        </w:rPr>
        <w:t>ed that</w:t>
      </w:r>
      <w:r w:rsidR="0082772A" w:rsidRPr="005549CB">
        <w:rPr>
          <w:rFonts w:ascii="Arial" w:hAnsi="Arial" w:cs="Arial"/>
        </w:rPr>
        <w:t xml:space="preserve"> </w:t>
      </w:r>
      <w:r w:rsidRPr="005549CB">
        <w:rPr>
          <w:rFonts w:ascii="Arial" w:hAnsi="Arial" w:cs="Arial"/>
        </w:rPr>
        <w:t>84</w:t>
      </w:r>
      <w:r w:rsidR="0077740F" w:rsidRPr="005549CB">
        <w:rPr>
          <w:rFonts w:ascii="Arial" w:hAnsi="Arial" w:cs="Arial"/>
        </w:rPr>
        <w:t xml:space="preserve">% of </w:t>
      </w:r>
      <w:r w:rsidR="0066588F">
        <w:rPr>
          <w:rFonts w:ascii="Arial" w:hAnsi="Arial" w:cs="Arial"/>
        </w:rPr>
        <w:t>people with HIV</w:t>
      </w:r>
      <w:r w:rsidR="0082772A" w:rsidRPr="005549CB">
        <w:rPr>
          <w:rFonts w:ascii="Arial" w:hAnsi="Arial" w:cs="Arial"/>
        </w:rPr>
        <w:t xml:space="preserve"> </w:t>
      </w:r>
      <w:r w:rsidRPr="005549CB">
        <w:rPr>
          <w:rFonts w:ascii="Arial" w:hAnsi="Arial" w:cs="Arial"/>
        </w:rPr>
        <w:t xml:space="preserve">in Malawi and 86% </w:t>
      </w:r>
      <w:r w:rsidR="003A584D" w:rsidRPr="005549CB">
        <w:rPr>
          <w:rFonts w:ascii="Arial" w:hAnsi="Arial" w:cs="Arial"/>
        </w:rPr>
        <w:t xml:space="preserve">in Zimbabwe </w:t>
      </w:r>
      <w:r w:rsidR="00794890">
        <w:rPr>
          <w:rFonts w:ascii="Arial" w:hAnsi="Arial" w:cs="Arial"/>
        </w:rPr>
        <w:t xml:space="preserve">were </w:t>
      </w:r>
      <w:r w:rsidR="003A584D" w:rsidRPr="005549CB">
        <w:rPr>
          <w:rFonts w:ascii="Arial" w:hAnsi="Arial" w:cs="Arial"/>
        </w:rPr>
        <w:t>aware of their status</w:t>
      </w:r>
      <w:r w:rsidRPr="005549CB">
        <w:rPr>
          <w:rFonts w:ascii="Arial" w:hAnsi="Arial" w:cs="Arial"/>
        </w:rPr>
        <w:t xml:space="preserve"> </w:t>
      </w:r>
      <w:r w:rsidRPr="005549CB">
        <w:rPr>
          <w:rFonts w:ascii="Arial" w:hAnsi="Arial" w:cs="Arial"/>
        </w:rPr>
        <w:fldChar w:fldCharType="begin"/>
      </w:r>
      <w:r w:rsidR="0028056B">
        <w:rPr>
          <w:rFonts w:ascii="Arial" w:hAnsi="Arial" w:cs="Arial"/>
        </w:rPr>
        <w:instrText xml:space="preserve"> ADDIN EN.CITE &lt;EndNote&gt;&lt;Cite&gt;&lt;Author&gt;UNAIDS&lt;/Author&gt;&lt;Year&gt;2019&lt;/Year&gt;&lt;RecNum&gt;1&lt;/RecNum&gt;&lt;DisplayText&gt;[1]&lt;/DisplayText&gt;&lt;record&gt;&lt;rec-number&gt;1&lt;/rec-number&gt;&lt;foreign-keys&gt;&lt;key app="EN" db-id="dfxzrdsz50p99deatrp5r2wdw5vzxtteae9f" timestamp="1578638802"&gt;1&lt;/key&gt;&lt;/foreign-keys&gt;&lt;ref-type name="Government Document"&gt;46&lt;/ref-type&gt;&lt;contributors&gt;&lt;authors&gt;&lt;author&gt;UNAIDS&lt;/author&gt;&lt;/authors&gt;&lt;/contributors&gt;&lt;titles&gt;&lt;title&gt;Communities at the centre&lt;/title&gt;&lt;/titles&gt;&lt;dates&gt;&lt;year&gt;2019&lt;/year&gt;&lt;/dates&gt;&lt;pub-location&gt;Geneva&lt;/pub-location&gt;&lt;publisher&gt;Joint United Nations Programme on HIV/AIDS&lt;/publisher&gt;&lt;urls&gt;&lt;/urls&gt;&lt;/record&gt;&lt;/Cite&gt;&lt;/EndNote&gt;</w:instrText>
      </w:r>
      <w:r w:rsidRPr="005549CB">
        <w:rPr>
          <w:rFonts w:ascii="Arial" w:hAnsi="Arial" w:cs="Arial"/>
        </w:rPr>
        <w:fldChar w:fldCharType="separate"/>
      </w:r>
      <w:r w:rsidRPr="005549CB">
        <w:rPr>
          <w:rFonts w:ascii="Arial" w:hAnsi="Arial" w:cs="Arial"/>
          <w:noProof/>
        </w:rPr>
        <w:t>[1]</w:t>
      </w:r>
      <w:r w:rsidRPr="005549CB">
        <w:rPr>
          <w:rFonts w:ascii="Arial" w:hAnsi="Arial" w:cs="Arial"/>
        </w:rPr>
        <w:fldChar w:fldCharType="end"/>
      </w:r>
      <w:r w:rsidR="00442ED8" w:rsidRPr="005549CB">
        <w:rPr>
          <w:rFonts w:ascii="Arial" w:hAnsi="Arial" w:cs="Arial"/>
        </w:rPr>
        <w:t xml:space="preserve">. </w:t>
      </w:r>
      <w:r w:rsidR="0082772A" w:rsidRPr="005549CB">
        <w:rPr>
          <w:rFonts w:ascii="Arial" w:hAnsi="Arial" w:cs="Arial"/>
        </w:rPr>
        <w:t>By</w:t>
      </w:r>
      <w:r w:rsidR="006C31FB" w:rsidRPr="005549CB">
        <w:rPr>
          <w:rFonts w:ascii="Arial" w:hAnsi="Arial" w:cs="Arial"/>
        </w:rPr>
        <w:t xml:space="preserve"> </w:t>
      </w:r>
      <w:r w:rsidR="0077740F" w:rsidRPr="005549CB">
        <w:rPr>
          <w:rFonts w:ascii="Arial" w:hAnsi="Arial" w:cs="Arial"/>
        </w:rPr>
        <w:t>end-</w:t>
      </w:r>
      <w:r w:rsidR="006C31FB" w:rsidRPr="005549CB">
        <w:rPr>
          <w:rFonts w:ascii="Arial" w:hAnsi="Arial" w:cs="Arial"/>
        </w:rPr>
        <w:t>201</w:t>
      </w:r>
      <w:r w:rsidR="0082772A" w:rsidRPr="005549CB">
        <w:rPr>
          <w:rFonts w:ascii="Arial" w:hAnsi="Arial" w:cs="Arial"/>
        </w:rPr>
        <w:t>8,</w:t>
      </w:r>
      <w:r w:rsidR="006C31FB" w:rsidRPr="005549CB">
        <w:rPr>
          <w:rFonts w:ascii="Arial" w:hAnsi="Arial" w:cs="Arial"/>
        </w:rPr>
        <w:t xml:space="preserve"> </w:t>
      </w:r>
      <w:r w:rsidR="00F824A5" w:rsidRPr="005549CB">
        <w:rPr>
          <w:rFonts w:ascii="Arial" w:hAnsi="Arial" w:cs="Arial"/>
        </w:rPr>
        <w:t xml:space="preserve">90% of all </w:t>
      </w:r>
      <w:r w:rsidR="0066588F">
        <w:rPr>
          <w:rFonts w:ascii="Arial" w:hAnsi="Arial" w:cs="Arial"/>
        </w:rPr>
        <w:t>people with HIV</w:t>
      </w:r>
      <w:r w:rsidR="008F7DAA" w:rsidRPr="005549CB">
        <w:rPr>
          <w:rFonts w:ascii="Arial" w:hAnsi="Arial" w:cs="Arial"/>
        </w:rPr>
        <w:t xml:space="preserve"> </w:t>
      </w:r>
      <w:r w:rsidR="006E1DE1">
        <w:rPr>
          <w:rFonts w:ascii="Arial" w:hAnsi="Arial" w:cs="Arial"/>
        </w:rPr>
        <w:t>had been</w:t>
      </w:r>
      <w:r w:rsidR="006E1DE1" w:rsidRPr="005549CB">
        <w:rPr>
          <w:rFonts w:ascii="Arial" w:hAnsi="Arial" w:cs="Arial"/>
        </w:rPr>
        <w:t xml:space="preserve"> </w:t>
      </w:r>
      <w:r w:rsidR="008F7DAA" w:rsidRPr="005549CB">
        <w:rPr>
          <w:rFonts w:ascii="Arial" w:hAnsi="Arial" w:cs="Arial"/>
        </w:rPr>
        <w:t>diagnosed:</w:t>
      </w:r>
      <w:r w:rsidR="00F824A5" w:rsidRPr="005549CB">
        <w:rPr>
          <w:rFonts w:ascii="Arial" w:hAnsi="Arial" w:cs="Arial"/>
        </w:rPr>
        <w:t xml:space="preserve"> </w:t>
      </w:r>
      <w:r w:rsidR="0085571C" w:rsidRPr="005549CB">
        <w:rPr>
          <w:rFonts w:ascii="Arial" w:hAnsi="Arial" w:cs="Arial"/>
        </w:rPr>
        <w:t>940</w:t>
      </w:r>
      <w:r w:rsidR="00845473">
        <w:rPr>
          <w:rFonts w:ascii="Arial" w:hAnsi="Arial" w:cs="Arial"/>
        </w:rPr>
        <w:t xml:space="preserve"> </w:t>
      </w:r>
      <w:r w:rsidR="0085571C" w:rsidRPr="005549CB">
        <w:rPr>
          <w:rFonts w:ascii="Arial" w:hAnsi="Arial" w:cs="Arial"/>
        </w:rPr>
        <w:t xml:space="preserve">000 </w:t>
      </w:r>
      <w:r w:rsidR="00F824A5" w:rsidRPr="005549CB">
        <w:rPr>
          <w:rFonts w:ascii="Arial" w:hAnsi="Arial" w:cs="Arial"/>
        </w:rPr>
        <w:t xml:space="preserve">and 1.3 million </w:t>
      </w:r>
      <w:r w:rsidR="007E54B4" w:rsidRPr="005549CB">
        <w:rPr>
          <w:rFonts w:ascii="Arial" w:hAnsi="Arial" w:cs="Arial"/>
        </w:rPr>
        <w:t xml:space="preserve">people </w:t>
      </w:r>
      <w:r w:rsidR="00E655B2" w:rsidRPr="005549CB">
        <w:rPr>
          <w:rFonts w:ascii="Arial" w:hAnsi="Arial" w:cs="Arial"/>
        </w:rPr>
        <w:t>in Malawi and Zimbabwe</w:t>
      </w:r>
      <w:r w:rsidR="008F7DAA" w:rsidRPr="005549CB">
        <w:rPr>
          <w:rFonts w:ascii="Arial" w:hAnsi="Arial" w:cs="Arial"/>
        </w:rPr>
        <w:t>,</w:t>
      </w:r>
      <w:r w:rsidR="00E655B2" w:rsidRPr="005549CB">
        <w:rPr>
          <w:rFonts w:ascii="Arial" w:hAnsi="Arial" w:cs="Arial"/>
        </w:rPr>
        <w:t xml:space="preserve"> </w:t>
      </w:r>
      <w:r w:rsidR="0085571C" w:rsidRPr="005549CB">
        <w:rPr>
          <w:rFonts w:ascii="Arial" w:hAnsi="Arial" w:cs="Arial"/>
        </w:rPr>
        <w:t>respectively</w:t>
      </w:r>
      <w:r w:rsidR="00F824A5" w:rsidRPr="005549CB">
        <w:rPr>
          <w:rFonts w:ascii="Arial" w:hAnsi="Arial" w:cs="Arial"/>
        </w:rPr>
        <w:t xml:space="preserve"> </w:t>
      </w:r>
      <w:r w:rsidR="00F824A5" w:rsidRPr="005549CB">
        <w:rPr>
          <w:rFonts w:ascii="Arial" w:hAnsi="Arial" w:cs="Arial"/>
        </w:rPr>
        <w:fldChar w:fldCharType="begin"/>
      </w:r>
      <w:r w:rsidR="0028056B">
        <w:rPr>
          <w:rFonts w:ascii="Arial" w:hAnsi="Arial" w:cs="Arial"/>
        </w:rPr>
        <w:instrText xml:space="preserve"> ADDIN EN.CITE &lt;EndNote&gt;&lt;Cite&gt;&lt;Author&gt;UNAIDS&lt;/Author&gt;&lt;Year&gt;2019&lt;/Year&gt;&lt;RecNum&gt;1&lt;/RecNum&gt;&lt;DisplayText&gt;[1]&lt;/DisplayText&gt;&lt;record&gt;&lt;rec-number&gt;1&lt;/rec-number&gt;&lt;foreign-keys&gt;&lt;key app="EN" db-id="dfxzrdsz50p99deatrp5r2wdw5vzxtteae9f" timestamp="1578638802"&gt;1&lt;/key&gt;&lt;/foreign-keys&gt;&lt;ref-type name="Government Document"&gt;46&lt;/ref-type&gt;&lt;contributors&gt;&lt;authors&gt;&lt;author&gt;UNAIDS&lt;/author&gt;&lt;/authors&gt;&lt;/contributors&gt;&lt;titles&gt;&lt;title&gt;Communities at the centre&lt;/title&gt;&lt;/titles&gt;&lt;dates&gt;&lt;year&gt;2019&lt;/year&gt;&lt;/dates&gt;&lt;pub-location&gt;Geneva&lt;/pub-location&gt;&lt;publisher&gt;Joint United Nations Programme on HIV/AIDS&lt;/publisher&gt;&lt;urls&gt;&lt;/urls&gt;&lt;/record&gt;&lt;/Cite&gt;&lt;/EndNote&gt;</w:instrText>
      </w:r>
      <w:r w:rsidR="00F824A5" w:rsidRPr="005549CB">
        <w:rPr>
          <w:rFonts w:ascii="Arial" w:hAnsi="Arial" w:cs="Arial"/>
        </w:rPr>
        <w:fldChar w:fldCharType="separate"/>
      </w:r>
      <w:r w:rsidR="00F824A5" w:rsidRPr="005549CB">
        <w:rPr>
          <w:rFonts w:ascii="Arial" w:hAnsi="Arial" w:cs="Arial"/>
          <w:noProof/>
        </w:rPr>
        <w:t>[1]</w:t>
      </w:r>
      <w:r w:rsidR="00F824A5" w:rsidRPr="005549CB">
        <w:rPr>
          <w:rFonts w:ascii="Arial" w:hAnsi="Arial" w:cs="Arial"/>
        </w:rPr>
        <w:fldChar w:fldCharType="end"/>
      </w:r>
      <w:r w:rsidR="003A584D" w:rsidRPr="005549CB">
        <w:rPr>
          <w:rFonts w:ascii="Arial" w:hAnsi="Arial" w:cs="Arial"/>
        </w:rPr>
        <w:t xml:space="preserve">. </w:t>
      </w:r>
      <w:bookmarkEnd w:id="4"/>
      <w:r w:rsidR="00A475F6">
        <w:rPr>
          <w:rFonts w:ascii="Arial" w:hAnsi="Arial" w:cs="Arial"/>
        </w:rPr>
        <w:t>As a result, reaching the remaining people with HIV who do not know their status is becoming costly and challenging</w:t>
      </w:r>
      <w:r w:rsidR="00E42669">
        <w:rPr>
          <w:rFonts w:ascii="Arial" w:hAnsi="Arial" w:cs="Arial"/>
        </w:rPr>
        <w:t>,</w:t>
      </w:r>
      <w:r w:rsidR="00A475F6">
        <w:rPr>
          <w:rFonts w:ascii="Arial" w:hAnsi="Arial" w:cs="Arial"/>
        </w:rPr>
        <w:t xml:space="preserve"> with national programmes reporting declining numbers of people with HIV diagnosed through HIV testing services </w:t>
      </w:r>
      <w:r w:rsidR="00AE2A5A">
        <w:rPr>
          <w:rFonts w:ascii="Arial" w:hAnsi="Arial" w:cs="Arial"/>
        </w:rPr>
        <w:fldChar w:fldCharType="begin">
          <w:fldData xml:space="preserve">PEVuZE5vdGU+PENpdGU+PEF1dGhvcj5XSE88L0F1dGhvcj48WWVhcj4yMDE5PC9ZZWFyPjxSZWNO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PEVuZE5vdGU+PENpdGU+PEF1dGhvcj5XSE88L0F1dGhvcj48WWVhcj4yMDE5PC9ZZWFyPjxSZWNO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AE2A5A">
        <w:rPr>
          <w:rFonts w:ascii="Arial" w:hAnsi="Arial" w:cs="Arial"/>
        </w:rPr>
      </w:r>
      <w:r w:rsidR="00AE2A5A">
        <w:rPr>
          <w:rFonts w:ascii="Arial" w:hAnsi="Arial" w:cs="Arial"/>
        </w:rPr>
        <w:fldChar w:fldCharType="separate"/>
      </w:r>
      <w:r w:rsidR="00AE2A5A">
        <w:rPr>
          <w:rFonts w:ascii="Arial" w:hAnsi="Arial" w:cs="Arial"/>
          <w:noProof/>
        </w:rPr>
        <w:t>[2, 3]</w:t>
      </w:r>
      <w:r w:rsidR="00AE2A5A">
        <w:rPr>
          <w:rFonts w:ascii="Arial" w:hAnsi="Arial" w:cs="Arial"/>
        </w:rPr>
        <w:fldChar w:fldCharType="end"/>
      </w:r>
      <w:r w:rsidR="00A475F6">
        <w:rPr>
          <w:rFonts w:ascii="Arial" w:hAnsi="Arial" w:cs="Arial"/>
        </w:rPr>
        <w:t xml:space="preserve">. </w:t>
      </w:r>
      <w:r w:rsidR="00442ED8" w:rsidRPr="005549CB">
        <w:rPr>
          <w:rFonts w:ascii="Arial" w:hAnsi="Arial" w:cs="Arial"/>
        </w:rPr>
        <w:t>Global and national p</w:t>
      </w:r>
      <w:r w:rsidR="0082772A" w:rsidRPr="005549CB">
        <w:rPr>
          <w:rFonts w:ascii="Arial" w:hAnsi="Arial" w:cs="Arial"/>
        </w:rPr>
        <w:t>riorities now include d</w:t>
      </w:r>
      <w:r w:rsidR="006C31FB" w:rsidRPr="005549CB">
        <w:rPr>
          <w:rFonts w:ascii="Arial" w:hAnsi="Arial" w:cs="Arial"/>
        </w:rPr>
        <w:t>efin</w:t>
      </w:r>
      <w:r w:rsidR="0082772A" w:rsidRPr="005549CB">
        <w:rPr>
          <w:rFonts w:ascii="Arial" w:hAnsi="Arial" w:cs="Arial"/>
        </w:rPr>
        <w:t>ing</w:t>
      </w:r>
      <w:r w:rsidR="006C31FB" w:rsidRPr="005549CB">
        <w:rPr>
          <w:rFonts w:ascii="Arial" w:hAnsi="Arial" w:cs="Arial"/>
        </w:rPr>
        <w:t xml:space="preserve"> sustainable approaches </w:t>
      </w:r>
      <w:r w:rsidR="0082772A" w:rsidRPr="005549CB">
        <w:rPr>
          <w:rFonts w:ascii="Arial" w:hAnsi="Arial" w:cs="Arial"/>
        </w:rPr>
        <w:t xml:space="preserve">that </w:t>
      </w:r>
      <w:r w:rsidR="006C31FB" w:rsidRPr="005549CB">
        <w:rPr>
          <w:rFonts w:ascii="Arial" w:hAnsi="Arial" w:cs="Arial"/>
        </w:rPr>
        <w:t xml:space="preserve">maintain </w:t>
      </w:r>
      <w:r w:rsidR="0082772A" w:rsidRPr="005549CB">
        <w:rPr>
          <w:rFonts w:ascii="Arial" w:hAnsi="Arial" w:cs="Arial"/>
        </w:rPr>
        <w:t xml:space="preserve">these </w:t>
      </w:r>
      <w:r w:rsidR="006C31FB" w:rsidRPr="005549CB">
        <w:rPr>
          <w:rFonts w:ascii="Arial" w:hAnsi="Arial" w:cs="Arial"/>
        </w:rPr>
        <w:t xml:space="preserve">high rates of </w:t>
      </w:r>
      <w:r w:rsidR="00E42669">
        <w:rPr>
          <w:rFonts w:ascii="Arial" w:hAnsi="Arial" w:cs="Arial"/>
        </w:rPr>
        <w:t xml:space="preserve">testing </w:t>
      </w:r>
      <w:r w:rsidR="006C31FB" w:rsidRPr="005549CB">
        <w:rPr>
          <w:rFonts w:ascii="Arial" w:hAnsi="Arial" w:cs="Arial"/>
        </w:rPr>
        <w:t xml:space="preserve">coverage, while </w:t>
      </w:r>
      <w:r w:rsidR="00FD1EE8" w:rsidRPr="005549CB">
        <w:rPr>
          <w:rFonts w:ascii="Arial" w:hAnsi="Arial" w:cs="Arial"/>
        </w:rPr>
        <w:t>reach</w:t>
      </w:r>
      <w:r w:rsidR="006C31FB" w:rsidRPr="005549CB">
        <w:rPr>
          <w:rFonts w:ascii="Arial" w:hAnsi="Arial" w:cs="Arial"/>
        </w:rPr>
        <w:t>ing</w:t>
      </w:r>
      <w:r w:rsidR="00FD1EE8" w:rsidRPr="005549CB">
        <w:rPr>
          <w:rFonts w:ascii="Arial" w:hAnsi="Arial" w:cs="Arial"/>
        </w:rPr>
        <w:t xml:space="preserve"> individuals </w:t>
      </w:r>
      <w:r w:rsidR="00C14B47">
        <w:rPr>
          <w:rFonts w:ascii="Arial" w:hAnsi="Arial" w:cs="Arial"/>
        </w:rPr>
        <w:t xml:space="preserve">and groups </w:t>
      </w:r>
      <w:r w:rsidR="006C31FB" w:rsidRPr="005549CB">
        <w:rPr>
          <w:rFonts w:ascii="Arial" w:hAnsi="Arial" w:cs="Arial"/>
        </w:rPr>
        <w:t xml:space="preserve">still </w:t>
      </w:r>
      <w:r w:rsidR="00FD1EE8" w:rsidRPr="005549CB">
        <w:rPr>
          <w:rFonts w:ascii="Arial" w:hAnsi="Arial" w:cs="Arial"/>
        </w:rPr>
        <w:t>in need of HIV testing</w:t>
      </w:r>
      <w:r w:rsidR="004C3AB0" w:rsidRPr="005549CB">
        <w:rPr>
          <w:rFonts w:ascii="Arial" w:hAnsi="Arial" w:cs="Arial"/>
        </w:rPr>
        <w:t>, prevention</w:t>
      </w:r>
      <w:r w:rsidR="00FD1EE8" w:rsidRPr="005549CB">
        <w:rPr>
          <w:rFonts w:ascii="Arial" w:hAnsi="Arial" w:cs="Arial"/>
        </w:rPr>
        <w:t xml:space="preserve"> and treatment.</w:t>
      </w:r>
    </w:p>
    <w:p w14:paraId="0DB0D0B2" w14:textId="77777777" w:rsidR="00ED66AE" w:rsidRPr="005549CB" w:rsidRDefault="00ED66AE" w:rsidP="007A709E">
      <w:pPr>
        <w:spacing w:line="480" w:lineRule="auto"/>
        <w:rPr>
          <w:rFonts w:ascii="Arial" w:hAnsi="Arial" w:cs="Arial"/>
        </w:rPr>
      </w:pPr>
    </w:p>
    <w:p w14:paraId="5342F250" w14:textId="6BD24AA2" w:rsidR="003A584D" w:rsidRPr="005549CB" w:rsidRDefault="006C31FB" w:rsidP="007A709E">
      <w:pPr>
        <w:spacing w:line="480" w:lineRule="auto"/>
        <w:rPr>
          <w:rFonts w:ascii="Arial" w:hAnsi="Arial" w:cs="Arial"/>
        </w:rPr>
      </w:pPr>
      <w:r w:rsidRPr="005549CB">
        <w:rPr>
          <w:rFonts w:ascii="Arial" w:hAnsi="Arial" w:cs="Arial"/>
        </w:rPr>
        <w:t xml:space="preserve">Across </w:t>
      </w:r>
      <w:r w:rsidR="00FD1EE8" w:rsidRPr="005549CB">
        <w:rPr>
          <w:rFonts w:ascii="Arial" w:hAnsi="Arial" w:cs="Arial"/>
        </w:rPr>
        <w:t xml:space="preserve">southern Africa, men </w:t>
      </w:r>
      <w:r w:rsidR="00794890">
        <w:rPr>
          <w:rFonts w:ascii="Arial" w:hAnsi="Arial" w:cs="Arial"/>
        </w:rPr>
        <w:t>are</w:t>
      </w:r>
      <w:r w:rsidR="00F824A5" w:rsidRPr="005549CB">
        <w:rPr>
          <w:rFonts w:ascii="Arial" w:hAnsi="Arial" w:cs="Arial"/>
        </w:rPr>
        <w:t xml:space="preserve"> </w:t>
      </w:r>
      <w:r w:rsidR="0082772A" w:rsidRPr="005549CB">
        <w:rPr>
          <w:rFonts w:ascii="Arial" w:hAnsi="Arial" w:cs="Arial"/>
        </w:rPr>
        <w:t>less well served by HIV programmes than women, less likely to have ever</w:t>
      </w:r>
      <w:r w:rsidR="00752A57">
        <w:rPr>
          <w:rFonts w:ascii="Arial" w:hAnsi="Arial" w:cs="Arial"/>
        </w:rPr>
        <w:t xml:space="preserve"> </w:t>
      </w:r>
      <w:r w:rsidR="0082772A" w:rsidRPr="005549CB">
        <w:rPr>
          <w:rFonts w:ascii="Arial" w:hAnsi="Arial" w:cs="Arial"/>
        </w:rPr>
        <w:t xml:space="preserve">tested </w:t>
      </w:r>
      <w:r w:rsidR="00F824A5" w:rsidRPr="005549CB">
        <w:rPr>
          <w:rFonts w:ascii="Arial" w:hAnsi="Arial" w:cs="Arial"/>
        </w:rPr>
        <w:fldChar w:fldCharType="begin"/>
      </w:r>
      <w:r w:rsidR="0028056B">
        <w:rPr>
          <w:rFonts w:ascii="Arial" w:hAnsi="Arial" w:cs="Arial"/>
        </w:rPr>
        <w:instrText xml:space="preserve"> ADDIN EN.CITE &lt;EndNote&gt;&lt;Cite&gt;&lt;Author&gt;Quinn&lt;/Author&gt;&lt;Year&gt;2019&lt;/Year&gt;&lt;RecNum&gt;2&lt;/RecNum&gt;&lt;DisplayText&gt;[4]&lt;/DisplayText&gt;&lt;record&gt;&lt;rec-number&gt;2&lt;/rec-number&gt;&lt;foreign-keys&gt;&lt;key app="EN" db-id="dfxzrdsz50p99deatrp5r2wdw5vzxtteae9f" timestamp="1578638802"&gt;2&lt;/key&gt;&lt;/foreign-keys&gt;&lt;ref-type name="Journal Article"&gt;17&lt;/ref-type&gt;&lt;contributors&gt;&lt;authors&gt;&lt;author&gt;Quinn, Caitlin&lt;/author&gt;&lt;author&gt;Kadengye, Damazo T.&lt;/author&gt;&lt;author&gt;Johnson, Cheryl C.&lt;/author&gt;&lt;author&gt;Baggaley, Rachel&lt;/author&gt;&lt;author&gt;Dalal, Shona&lt;/author&gt;&lt;/authors&gt;&lt;/contributors&gt;&lt;titles&gt;&lt;title&gt;Who are the missing men? Characterising men who never tested for HIV from population-based surveys in six sub-Saharan African countries&lt;/title&gt;&lt;secondary-title&gt;J Int AIDS Soc&lt;/secondary-title&gt;&lt;/titles&gt;&lt;periodical&gt;&lt;full-title&gt;J Int AIDS Soc&lt;/full-title&gt;&lt;/periodical&gt;&lt;pages&gt;e25398&lt;/pages&gt;&lt;volume&gt;22&lt;/volume&gt;&lt;number&gt;10&lt;/number&gt;&lt;keywords&gt;&lt;keyword&gt;HIV/AIDS&lt;/keyword&gt;&lt;keyword&gt;men&lt;/keyword&gt;&lt;keyword&gt;HIV testing&lt;/keyword&gt;&lt;keyword&gt;Africa South of the Sahara&lt;/keyword&gt;&lt;keyword&gt;Health surveys&lt;/keyword&gt;&lt;/keywords&gt;&lt;dates&gt;&lt;year&gt;2019&lt;/year&gt;&lt;pub-dates&gt;&lt;date&gt;2019/10/01&lt;/date&gt;&lt;/pub-dates&gt;&lt;/dates&gt;&lt;isbn&gt;1758-2652&lt;/isbn&gt;&lt;urls&gt;&lt;related-urls&gt;&lt;url&gt;https://doi.org/10.1002/jia2.25398&lt;/url&gt;&lt;/related-urls&gt;&lt;/urls&gt;&lt;electronic-resource-num&gt;10.1002/jia2.25398&lt;/electronic-resource-num&gt;&lt;access-date&gt;2020/01/03&lt;/access-date&gt;&lt;/record&gt;&lt;/Cite&gt;&lt;/EndNote&gt;</w:instrText>
      </w:r>
      <w:r w:rsidR="00F824A5" w:rsidRPr="005549CB">
        <w:rPr>
          <w:rFonts w:ascii="Arial" w:hAnsi="Arial" w:cs="Arial"/>
        </w:rPr>
        <w:fldChar w:fldCharType="separate"/>
      </w:r>
      <w:r w:rsidR="00AE2A5A">
        <w:rPr>
          <w:rFonts w:ascii="Arial" w:hAnsi="Arial" w:cs="Arial"/>
          <w:noProof/>
        </w:rPr>
        <w:t>[4]</w:t>
      </w:r>
      <w:r w:rsidR="00F824A5" w:rsidRPr="005549CB">
        <w:rPr>
          <w:rFonts w:ascii="Arial" w:hAnsi="Arial" w:cs="Arial"/>
        </w:rPr>
        <w:fldChar w:fldCharType="end"/>
      </w:r>
      <w:r w:rsidR="00F824A5" w:rsidRPr="005549CB">
        <w:rPr>
          <w:rFonts w:ascii="Arial" w:hAnsi="Arial" w:cs="Arial"/>
        </w:rPr>
        <w:t xml:space="preserve"> </w:t>
      </w:r>
      <w:r w:rsidR="0082772A" w:rsidRPr="005549CB">
        <w:rPr>
          <w:rFonts w:ascii="Arial" w:hAnsi="Arial" w:cs="Arial"/>
        </w:rPr>
        <w:t xml:space="preserve">and more likely to </w:t>
      </w:r>
      <w:r w:rsidR="00C0703E" w:rsidRPr="005549CB">
        <w:rPr>
          <w:rFonts w:ascii="Arial" w:hAnsi="Arial" w:cs="Arial"/>
        </w:rPr>
        <w:t xml:space="preserve">develop </w:t>
      </w:r>
      <w:r w:rsidR="00FD1EE8" w:rsidRPr="005549CB">
        <w:rPr>
          <w:rFonts w:ascii="Arial" w:hAnsi="Arial" w:cs="Arial"/>
        </w:rPr>
        <w:t xml:space="preserve">advanced HIV disease, </w:t>
      </w:r>
      <w:r w:rsidR="0082772A" w:rsidRPr="005549CB">
        <w:rPr>
          <w:rFonts w:ascii="Arial" w:hAnsi="Arial" w:cs="Arial"/>
        </w:rPr>
        <w:t xml:space="preserve">reflecting </w:t>
      </w:r>
      <w:r w:rsidR="00FD1EE8" w:rsidRPr="005549CB">
        <w:rPr>
          <w:rFonts w:ascii="Arial" w:hAnsi="Arial" w:cs="Arial"/>
        </w:rPr>
        <w:t>late diagnosis and</w:t>
      </w:r>
      <w:r w:rsidR="0082772A" w:rsidRPr="005549CB">
        <w:rPr>
          <w:rFonts w:ascii="Arial" w:hAnsi="Arial" w:cs="Arial"/>
        </w:rPr>
        <w:t>/or</w:t>
      </w:r>
      <w:r w:rsidR="00FD1EE8" w:rsidRPr="005549CB">
        <w:rPr>
          <w:rFonts w:ascii="Arial" w:hAnsi="Arial" w:cs="Arial"/>
        </w:rPr>
        <w:t xml:space="preserve"> treatment initiation</w:t>
      </w:r>
      <w:r w:rsidR="00F824A5" w:rsidRPr="005549CB">
        <w:rPr>
          <w:rFonts w:ascii="Arial" w:hAnsi="Arial" w:cs="Arial"/>
        </w:rPr>
        <w:t xml:space="preserve"> </w:t>
      </w:r>
      <w:r w:rsidR="00F824A5" w:rsidRPr="005549CB">
        <w:rPr>
          <w:rFonts w:ascii="Arial" w:hAnsi="Arial" w:cs="Arial"/>
        </w:rPr>
        <w:fldChar w:fldCharType="begin">
          <w:fldData xml:space="preserve">PEVuZE5vdGU+PENpdGU+PEF1dGhvcj5DaGloYW5hPC9BdXRob3I+PFllYXI+MjAxOTwvWWVhcj48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PEVuZE5vdGU+PENpdGU+PEF1dGhvcj5DaGloYW5hPC9BdXRob3I+PFllYXI+MjAxOTwvWWVhcj48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F824A5" w:rsidRPr="005549CB">
        <w:rPr>
          <w:rFonts w:ascii="Arial" w:hAnsi="Arial" w:cs="Arial"/>
        </w:rPr>
      </w:r>
      <w:r w:rsidR="00F824A5" w:rsidRPr="005549CB">
        <w:rPr>
          <w:rFonts w:ascii="Arial" w:hAnsi="Arial" w:cs="Arial"/>
        </w:rPr>
        <w:fldChar w:fldCharType="separate"/>
      </w:r>
      <w:r w:rsidR="00AE2A5A">
        <w:rPr>
          <w:rFonts w:ascii="Arial" w:hAnsi="Arial" w:cs="Arial"/>
          <w:noProof/>
        </w:rPr>
        <w:t>[5]</w:t>
      </w:r>
      <w:r w:rsidR="00F824A5" w:rsidRPr="005549CB">
        <w:rPr>
          <w:rFonts w:ascii="Arial" w:hAnsi="Arial" w:cs="Arial"/>
        </w:rPr>
        <w:fldChar w:fldCharType="end"/>
      </w:r>
      <w:r w:rsidR="00FD1EE8" w:rsidRPr="005549CB">
        <w:rPr>
          <w:rFonts w:ascii="Arial" w:hAnsi="Arial" w:cs="Arial"/>
        </w:rPr>
        <w:t xml:space="preserve">. </w:t>
      </w:r>
      <w:r w:rsidR="0082772A" w:rsidRPr="005549CB">
        <w:rPr>
          <w:rFonts w:ascii="Arial" w:hAnsi="Arial" w:cs="Arial"/>
        </w:rPr>
        <w:t xml:space="preserve">Men have </w:t>
      </w:r>
      <w:r w:rsidR="00FD1EE8" w:rsidRPr="005549CB">
        <w:rPr>
          <w:rFonts w:ascii="Arial" w:hAnsi="Arial" w:cs="Arial"/>
        </w:rPr>
        <w:t>fewer opportunities for HIV testing compared to women, as well as social</w:t>
      </w:r>
      <w:r w:rsidR="00794890">
        <w:rPr>
          <w:rFonts w:ascii="Arial" w:hAnsi="Arial" w:cs="Arial"/>
        </w:rPr>
        <w:t>–</w:t>
      </w:r>
      <w:r w:rsidR="00FD1EE8" w:rsidRPr="005549CB">
        <w:rPr>
          <w:rFonts w:ascii="Arial" w:hAnsi="Arial" w:cs="Arial"/>
        </w:rPr>
        <w:t xml:space="preserve">cultural, economic and systemic barriers </w:t>
      </w:r>
      <w:r w:rsidR="00794890">
        <w:rPr>
          <w:rFonts w:ascii="Arial" w:hAnsi="Arial" w:cs="Arial"/>
        </w:rPr>
        <w:t>that</w:t>
      </w:r>
      <w:r w:rsidR="00794890" w:rsidRPr="005549CB">
        <w:rPr>
          <w:rFonts w:ascii="Arial" w:hAnsi="Arial" w:cs="Arial"/>
        </w:rPr>
        <w:t xml:space="preserve"> </w:t>
      </w:r>
      <w:r w:rsidR="00FD1EE8" w:rsidRPr="005549CB">
        <w:rPr>
          <w:rFonts w:ascii="Arial" w:hAnsi="Arial" w:cs="Arial"/>
        </w:rPr>
        <w:t>reduce access to and uptake of services</w:t>
      </w:r>
      <w:r w:rsidR="00F824A5" w:rsidRPr="005549CB">
        <w:rPr>
          <w:rFonts w:ascii="Arial" w:hAnsi="Arial" w:cs="Arial"/>
        </w:rPr>
        <w:t xml:space="preserve"> </w:t>
      </w:r>
      <w:r w:rsidR="008F53A3" w:rsidRPr="005549CB">
        <w:rPr>
          <w:rFonts w:ascii="Arial" w:hAnsi="Arial" w:cs="Arial"/>
        </w:rPr>
        <w:fldChar w:fldCharType="begin">
          <w:fldData xml:space="preserve">PEVuZE5vdGU+PENpdGU+PEF1dGhvcj5IYXdrZXM8L0F1dGhvcj48WWVhcj4yMDEzPC9ZZWFyPjxS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PEVuZE5vdGU+PENpdGU+PEF1dGhvcj5IYXdrZXM8L0F1dGhvcj48WWVhcj4yMDEzPC9ZZWFyPjxS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8F53A3" w:rsidRPr="005549CB">
        <w:rPr>
          <w:rFonts w:ascii="Arial" w:hAnsi="Arial" w:cs="Arial"/>
        </w:rPr>
      </w:r>
      <w:r w:rsidR="008F53A3" w:rsidRPr="005549CB">
        <w:rPr>
          <w:rFonts w:ascii="Arial" w:hAnsi="Arial" w:cs="Arial"/>
        </w:rPr>
        <w:fldChar w:fldCharType="separate"/>
      </w:r>
      <w:r w:rsidR="00AE2A5A">
        <w:rPr>
          <w:rFonts w:ascii="Arial" w:hAnsi="Arial" w:cs="Arial"/>
          <w:noProof/>
        </w:rPr>
        <w:t>[6, 7]</w:t>
      </w:r>
      <w:r w:rsidR="008F53A3" w:rsidRPr="005549CB">
        <w:rPr>
          <w:rFonts w:ascii="Arial" w:hAnsi="Arial" w:cs="Arial"/>
        </w:rPr>
        <w:fldChar w:fldCharType="end"/>
      </w:r>
      <w:r w:rsidR="00FD1EE8" w:rsidRPr="005549CB">
        <w:rPr>
          <w:rFonts w:ascii="Arial" w:hAnsi="Arial" w:cs="Arial"/>
        </w:rPr>
        <w:t xml:space="preserve">. </w:t>
      </w:r>
    </w:p>
    <w:p w14:paraId="4A56C300" w14:textId="77777777" w:rsidR="00C232C2" w:rsidRPr="005549CB" w:rsidRDefault="00C232C2" w:rsidP="007A709E">
      <w:pPr>
        <w:spacing w:line="480" w:lineRule="auto"/>
        <w:rPr>
          <w:rFonts w:ascii="Arial" w:hAnsi="Arial" w:cs="Arial"/>
        </w:rPr>
      </w:pPr>
    </w:p>
    <w:p w14:paraId="7D83ABF7" w14:textId="685AB946" w:rsidR="002A7C42" w:rsidRDefault="002A7C42" w:rsidP="007A709E">
      <w:pPr>
        <w:spacing w:line="480" w:lineRule="auto"/>
        <w:rPr>
          <w:rFonts w:ascii="Arial" w:hAnsi="Arial" w:cs="Arial"/>
        </w:rPr>
      </w:pPr>
      <w:r w:rsidRPr="005549CB">
        <w:rPr>
          <w:rFonts w:ascii="Arial" w:hAnsi="Arial" w:cs="Arial"/>
        </w:rPr>
        <w:t xml:space="preserve">HIV self-testing </w:t>
      </w:r>
      <w:r w:rsidR="008F53A3" w:rsidRPr="005549CB">
        <w:rPr>
          <w:rFonts w:ascii="Arial" w:hAnsi="Arial" w:cs="Arial"/>
        </w:rPr>
        <w:t xml:space="preserve">(HIVST) is recommended by </w:t>
      </w:r>
      <w:r w:rsidR="00B370AA" w:rsidRPr="005549CB">
        <w:rPr>
          <w:rFonts w:ascii="Arial" w:hAnsi="Arial" w:cs="Arial"/>
        </w:rPr>
        <w:t>the World Health Organization (</w:t>
      </w:r>
      <w:r w:rsidR="008F53A3" w:rsidRPr="005549CB">
        <w:rPr>
          <w:rFonts w:ascii="Arial" w:hAnsi="Arial" w:cs="Arial"/>
        </w:rPr>
        <w:t>WHO</w:t>
      </w:r>
      <w:r w:rsidR="00B370AA" w:rsidRPr="005549CB">
        <w:rPr>
          <w:rFonts w:ascii="Arial" w:hAnsi="Arial" w:cs="Arial"/>
        </w:rPr>
        <w:t>)</w:t>
      </w:r>
      <w:r w:rsidR="008F53A3" w:rsidRPr="005549CB">
        <w:rPr>
          <w:rFonts w:ascii="Arial" w:hAnsi="Arial" w:cs="Arial"/>
        </w:rPr>
        <w:t xml:space="preserve"> </w:t>
      </w:r>
      <w:r w:rsidR="008F53A3" w:rsidRPr="005549CB">
        <w:rPr>
          <w:rFonts w:ascii="Arial" w:hAnsi="Arial" w:cs="Arial"/>
        </w:rPr>
        <w:fldChar w:fldCharType="begin"/>
      </w:r>
      <w:r w:rsidR="0028056B">
        <w:rPr>
          <w:rFonts w:ascii="Arial" w:hAnsi="Arial" w:cs="Arial"/>
        </w:rPr>
        <w:instrText xml:space="preserve"> ADDIN EN.CITE &lt;EndNote&gt;&lt;Cite&gt;&lt;Author&gt;WHO&lt;/Author&gt;&lt;Year&gt;2019&lt;/Year&gt;&lt;RecNum&gt;6&lt;/RecNum&gt;&lt;DisplayText&gt;[2]&lt;/DisplayText&gt;&lt;record&gt;&lt;rec-number&gt;6&lt;/rec-number&gt;&lt;foreign-keys&gt;&lt;key app="EN" db-id="dfxzrdsz50p99deatrp5r2wdw5vzxtteae9f" timestamp="1578638803"&gt;6&lt;/key&gt;&lt;/foreign-keys&gt;&lt;ref-type name="Government Document"&gt;46&lt;/ref-type&gt;&lt;contributors&gt;&lt;authors&gt;&lt;author&gt;WHO&lt;/author&gt;&lt;/authors&gt;&lt;/contributors&gt;&lt;titles&gt;&lt;title&gt;Consolidated guidelines on HIV testing services&lt;/title&gt;&lt;/titles&gt;&lt;dates&gt;&lt;year&gt;2019&lt;/year&gt;&lt;/dates&gt;&lt;pub-location&gt;Geneva&lt;/pub-location&gt;&lt;publisher&gt;World Health Organization&lt;/publisher&gt;&lt;urls&gt;&lt;/urls&gt;&lt;/record&gt;&lt;/Cite&gt;&lt;/EndNote&gt;</w:instrText>
      </w:r>
      <w:r w:rsidR="008F53A3" w:rsidRPr="005549CB">
        <w:rPr>
          <w:rFonts w:ascii="Arial" w:hAnsi="Arial" w:cs="Arial"/>
        </w:rPr>
        <w:fldChar w:fldCharType="separate"/>
      </w:r>
      <w:r w:rsidR="00AE2A5A">
        <w:rPr>
          <w:rFonts w:ascii="Arial" w:hAnsi="Arial" w:cs="Arial"/>
          <w:noProof/>
        </w:rPr>
        <w:t>[2]</w:t>
      </w:r>
      <w:r w:rsidR="008F53A3" w:rsidRPr="005549CB">
        <w:rPr>
          <w:rFonts w:ascii="Arial" w:hAnsi="Arial" w:cs="Arial"/>
        </w:rPr>
        <w:fldChar w:fldCharType="end"/>
      </w:r>
      <w:r w:rsidR="008F53A3" w:rsidRPr="005549CB">
        <w:rPr>
          <w:rFonts w:ascii="Arial" w:hAnsi="Arial" w:cs="Arial"/>
        </w:rPr>
        <w:t xml:space="preserve"> and is a </w:t>
      </w:r>
      <w:r w:rsidRPr="005549CB">
        <w:rPr>
          <w:rFonts w:ascii="Arial" w:hAnsi="Arial" w:cs="Arial"/>
        </w:rPr>
        <w:t>key intervention for reaching populations who may not test otherwise, particularly men</w:t>
      </w:r>
      <w:r w:rsidR="004C3AB0" w:rsidRPr="005549CB">
        <w:rPr>
          <w:rFonts w:ascii="Arial" w:hAnsi="Arial" w:cs="Arial"/>
        </w:rPr>
        <w:t xml:space="preserve"> </w:t>
      </w:r>
      <w:r w:rsidR="004C3AB0" w:rsidRPr="005549CB">
        <w:rPr>
          <w:rFonts w:ascii="Arial" w:hAnsi="Arial" w:cs="Arial"/>
        </w:rPr>
        <w:fldChar w:fldCharType="begin"/>
      </w:r>
      <w:r w:rsidR="0028056B">
        <w:rPr>
          <w:rFonts w:ascii="Arial" w:hAnsi="Arial" w:cs="Arial"/>
        </w:rPr>
        <w:instrText xml:space="preserve"> ADDIN EN.CITE &lt;EndNote&gt;&lt;Cite&gt;&lt;Author&gt;Johnson&lt;/Author&gt;&lt;Year&gt;2017&lt;/Year&gt;&lt;RecNum&gt;33&lt;/RecNum&gt;&lt;DisplayText&gt;[8]&lt;/DisplayText&gt;&lt;record&gt;&lt;rec-number&gt;33&lt;/rec-number&gt;&lt;foreign-keys&gt;&lt;key app="EN" db-id="dfxzrdsz50p99deatrp5r2wdw5vzxtteae9f" timestamp="1578909469"&gt;33&lt;/key&gt;&lt;/foreign-keys&gt;&lt;ref-type name="Journal Article"&gt;17&lt;/ref-type&gt;&lt;contributors&gt;&lt;authors&gt;&lt;author&gt;Johnson, Cheryl C.&lt;/author&gt;&lt;author&gt;Kennedy, Caitlin&lt;/author&gt;&lt;author&gt;Fonner, Virginia&lt;/author&gt;&lt;author&gt;Siegfried, Nandi&lt;/author&gt;&lt;author&gt;Figueroa, Carmen&lt;/author&gt;&lt;author&gt;Dalal, Shona&lt;/author&gt;&lt;author&gt;Sands, Anita&lt;/author&gt;&lt;author&gt;Baggaley, Rachel&lt;/author&gt;&lt;/authors&gt;&lt;/contributors&gt;&lt;titles&gt;&lt;title&gt;Examining the effects of HIV self-testing compared to standard HIV testing services: a systematic review and meta-analysis&lt;/title&gt;&lt;secondary-title&gt;J Int AIDS Soc&lt;/secondary-title&gt;&lt;alt-title&gt;J Int AIDS Soc&lt;/alt-title&gt;&lt;/titles&gt;&lt;periodical&gt;&lt;full-title&gt;J Int AIDS Soc&lt;/full-title&gt;&lt;/periodical&gt;&lt;alt-periodical&gt;&lt;full-title&gt;J Int AIDS Soc&lt;/full-title&gt;&lt;/alt-periodical&gt;&lt;pages&gt;21594&lt;/pages&gt;&lt;volume&gt;20&lt;/volume&gt;&lt;number&gt;1&lt;/number&gt;&lt;keywords&gt;&lt;keyword&gt;*HIV self-test&lt;/keyword&gt;&lt;keyword&gt;*HIV test&lt;/keyword&gt;&lt;keyword&gt;*HIV/AIDS&lt;/keyword&gt;&lt;keyword&gt;*public health&lt;/keyword&gt;&lt;keyword&gt;HIV Infections/*diagnosis/prevention &amp;amp; control&lt;/keyword&gt;&lt;keyword&gt;Humans&lt;/keyword&gt;&lt;keyword&gt;Mass Screening/*methods/*standards&lt;/keyword&gt;&lt;keyword&gt;Serologic Tests&lt;/keyword&gt;&lt;/keywords&gt;&lt;dates&gt;&lt;year&gt;2017&lt;/year&gt;&lt;/dates&gt;&lt;publisher&gt;Taylor &amp;amp; Francis&lt;/publisher&gt;&lt;isbn&gt;1758-2652&lt;/isbn&gt;&lt;accession-num&gt;28530049&lt;/accession-num&gt;&lt;urls&gt;&lt;related-urls&gt;&lt;url&gt;https://www.ncbi.nlm.nih.gov/pubmed/28530049&lt;/url&gt;&lt;url&gt;https://www.ncbi.nlm.nih.gov/pmc/articles/PMC5515051/&lt;/url&gt;&lt;/related-urls&gt;&lt;/urls&gt;&lt;electronic-resource-num&gt;10.7448/IAS.20.1.21594&lt;/electronic-resource-num&gt;&lt;remote-database-name&gt;PubMed&lt;/remote-database-name&gt;&lt;language&gt;eng&lt;/language&gt;&lt;/record&gt;&lt;/Cite&gt;&lt;/EndNote&gt;</w:instrText>
      </w:r>
      <w:r w:rsidR="004C3AB0" w:rsidRPr="005549CB">
        <w:rPr>
          <w:rFonts w:ascii="Arial" w:hAnsi="Arial" w:cs="Arial"/>
        </w:rPr>
        <w:fldChar w:fldCharType="separate"/>
      </w:r>
      <w:r w:rsidR="00AE2A5A">
        <w:rPr>
          <w:rFonts w:ascii="Arial" w:hAnsi="Arial" w:cs="Arial"/>
          <w:noProof/>
        </w:rPr>
        <w:t>[8]</w:t>
      </w:r>
      <w:r w:rsidR="004C3AB0" w:rsidRPr="005549CB">
        <w:rPr>
          <w:rFonts w:ascii="Arial" w:hAnsi="Arial" w:cs="Arial"/>
        </w:rPr>
        <w:fldChar w:fldCharType="end"/>
      </w:r>
      <w:r w:rsidRPr="005549CB">
        <w:rPr>
          <w:rFonts w:ascii="Arial" w:hAnsi="Arial" w:cs="Arial"/>
        </w:rPr>
        <w:t xml:space="preserve">. </w:t>
      </w:r>
      <w:bookmarkStart w:id="5" w:name="_Hlk35254696"/>
      <w:r w:rsidR="00A43123" w:rsidRPr="005549CB">
        <w:rPr>
          <w:rFonts w:ascii="Arial" w:hAnsi="Arial" w:cs="Arial"/>
        </w:rPr>
        <w:t>Result</w:t>
      </w:r>
      <w:r w:rsidR="008F7DAA" w:rsidRPr="005549CB">
        <w:rPr>
          <w:rFonts w:ascii="Arial" w:hAnsi="Arial" w:cs="Arial"/>
        </w:rPr>
        <w:t>s</w:t>
      </w:r>
      <w:r w:rsidR="00A43123" w:rsidRPr="005549CB">
        <w:rPr>
          <w:rFonts w:ascii="Arial" w:hAnsi="Arial" w:cs="Arial"/>
        </w:rPr>
        <w:t xml:space="preserve"> from multiple evaluations show </w:t>
      </w:r>
      <w:r w:rsidR="00794890">
        <w:rPr>
          <w:rFonts w:ascii="Arial" w:hAnsi="Arial" w:cs="Arial"/>
        </w:rPr>
        <w:t xml:space="preserve">that </w:t>
      </w:r>
      <w:r w:rsidR="00A43123" w:rsidRPr="005549CB">
        <w:rPr>
          <w:rFonts w:ascii="Arial" w:hAnsi="Arial" w:cs="Arial"/>
        </w:rPr>
        <w:t xml:space="preserve">HIVST </w:t>
      </w:r>
      <w:r w:rsidRPr="005549CB">
        <w:rPr>
          <w:rFonts w:ascii="Arial" w:hAnsi="Arial" w:cs="Arial"/>
        </w:rPr>
        <w:t xml:space="preserve">has </w:t>
      </w:r>
      <w:r w:rsidR="00794890">
        <w:rPr>
          <w:rFonts w:ascii="Arial" w:hAnsi="Arial" w:cs="Arial"/>
        </w:rPr>
        <w:t xml:space="preserve">a </w:t>
      </w:r>
      <w:r w:rsidR="00175E1E" w:rsidRPr="005549CB">
        <w:rPr>
          <w:rFonts w:ascii="Arial" w:hAnsi="Arial" w:cs="Arial"/>
        </w:rPr>
        <w:t xml:space="preserve">high uptake, can </w:t>
      </w:r>
      <w:r w:rsidRPr="005549CB">
        <w:rPr>
          <w:rFonts w:ascii="Arial" w:hAnsi="Arial" w:cs="Arial"/>
        </w:rPr>
        <w:t xml:space="preserve">increase </w:t>
      </w:r>
      <w:r w:rsidR="00175E1E" w:rsidRPr="005549CB">
        <w:rPr>
          <w:rFonts w:ascii="Arial" w:hAnsi="Arial" w:cs="Arial"/>
        </w:rPr>
        <w:t>the population</w:t>
      </w:r>
      <w:r w:rsidR="00794890">
        <w:rPr>
          <w:rFonts w:ascii="Arial" w:hAnsi="Arial" w:cs="Arial"/>
        </w:rPr>
        <w:t xml:space="preserve"> </w:t>
      </w:r>
      <w:r w:rsidR="00175E1E" w:rsidRPr="005549CB">
        <w:rPr>
          <w:rFonts w:ascii="Arial" w:hAnsi="Arial" w:cs="Arial"/>
        </w:rPr>
        <w:t xml:space="preserve">coverage </w:t>
      </w:r>
      <w:r w:rsidRPr="005549CB">
        <w:rPr>
          <w:rFonts w:ascii="Arial" w:hAnsi="Arial" w:cs="Arial"/>
        </w:rPr>
        <w:t>of HIV testing</w:t>
      </w:r>
      <w:r w:rsidR="00794890">
        <w:rPr>
          <w:rFonts w:ascii="Arial" w:hAnsi="Arial" w:cs="Arial"/>
        </w:rPr>
        <w:t>,</w:t>
      </w:r>
      <w:r w:rsidR="00442ED8" w:rsidRPr="005549CB">
        <w:rPr>
          <w:rFonts w:ascii="Arial" w:hAnsi="Arial" w:cs="Arial"/>
        </w:rPr>
        <w:t xml:space="preserve"> </w:t>
      </w:r>
      <w:r w:rsidRPr="005549CB">
        <w:rPr>
          <w:rFonts w:ascii="Arial" w:hAnsi="Arial" w:cs="Arial"/>
        </w:rPr>
        <w:t xml:space="preserve">and </w:t>
      </w:r>
      <w:r w:rsidR="00175E1E" w:rsidRPr="005549CB">
        <w:rPr>
          <w:rFonts w:ascii="Arial" w:hAnsi="Arial" w:cs="Arial"/>
        </w:rPr>
        <w:t xml:space="preserve">has high safety and </w:t>
      </w:r>
      <w:r w:rsidR="009D01DA" w:rsidRPr="005549CB">
        <w:rPr>
          <w:rFonts w:ascii="Arial" w:hAnsi="Arial" w:cs="Arial"/>
        </w:rPr>
        <w:t>acceptabi</w:t>
      </w:r>
      <w:r w:rsidR="009D01DA">
        <w:rPr>
          <w:rFonts w:ascii="Arial" w:hAnsi="Arial" w:cs="Arial"/>
        </w:rPr>
        <w:t>lity</w:t>
      </w:r>
      <w:r w:rsidR="00FD1EE8" w:rsidRPr="005549CB">
        <w:rPr>
          <w:rFonts w:ascii="Arial" w:hAnsi="Arial" w:cs="Arial"/>
        </w:rPr>
        <w:t xml:space="preserve"> globally</w:t>
      </w:r>
      <w:r w:rsidR="008F53A3" w:rsidRPr="005549CB">
        <w:rPr>
          <w:rFonts w:ascii="Arial" w:hAnsi="Arial" w:cs="Arial"/>
        </w:rPr>
        <w:t xml:space="preserve"> </w:t>
      </w:r>
      <w:r w:rsidR="008F53A3" w:rsidRPr="005549CB">
        <w:rPr>
          <w:rFonts w:ascii="Arial" w:hAnsi="Arial" w:cs="Arial"/>
        </w:rPr>
        <w:fldChar w:fldCharType="begin">
          <w:fldData xml:space="preserve">PEVuZE5vdGU+PENpdGU+PEF1dGhvcj5KYW1pbDwvQXV0aG9yPjxSZWNOdW0+NzwvUmVjTnVtPjxE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PEVuZE5vdGU+PENpdGU+PEF1dGhvcj5KYW1pbDwvQXV0aG9yPjxSZWNOdW0+NzwvUmVjTnVtPjxE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8F53A3" w:rsidRPr="005549CB">
        <w:rPr>
          <w:rFonts w:ascii="Arial" w:hAnsi="Arial" w:cs="Arial"/>
        </w:rPr>
      </w:r>
      <w:r w:rsidR="008F53A3" w:rsidRPr="005549CB">
        <w:rPr>
          <w:rFonts w:ascii="Arial" w:hAnsi="Arial" w:cs="Arial"/>
        </w:rPr>
        <w:fldChar w:fldCharType="separate"/>
      </w:r>
      <w:r w:rsidR="00AE2A5A">
        <w:rPr>
          <w:rFonts w:ascii="Arial" w:hAnsi="Arial" w:cs="Arial"/>
          <w:noProof/>
        </w:rPr>
        <w:t>[9, 10]</w:t>
      </w:r>
      <w:r w:rsidR="008F53A3" w:rsidRPr="005549CB">
        <w:rPr>
          <w:rFonts w:ascii="Arial" w:hAnsi="Arial" w:cs="Arial"/>
        </w:rPr>
        <w:fldChar w:fldCharType="end"/>
      </w:r>
      <w:r w:rsidR="00FD1EE8" w:rsidRPr="005549CB">
        <w:rPr>
          <w:rFonts w:ascii="Arial" w:hAnsi="Arial" w:cs="Arial"/>
        </w:rPr>
        <w:t xml:space="preserve">. </w:t>
      </w:r>
      <w:bookmarkEnd w:id="5"/>
      <w:r w:rsidR="00227A35" w:rsidRPr="005549CB">
        <w:rPr>
          <w:rFonts w:ascii="Arial" w:hAnsi="Arial" w:cs="Arial"/>
        </w:rPr>
        <w:t>As of July 201</w:t>
      </w:r>
      <w:r w:rsidR="008F53A3" w:rsidRPr="005549CB">
        <w:rPr>
          <w:rFonts w:ascii="Arial" w:hAnsi="Arial" w:cs="Arial"/>
        </w:rPr>
        <w:t>9</w:t>
      </w:r>
      <w:r w:rsidR="00227A35" w:rsidRPr="005549CB">
        <w:rPr>
          <w:rFonts w:ascii="Arial" w:hAnsi="Arial" w:cs="Arial"/>
        </w:rPr>
        <w:t>, t</w:t>
      </w:r>
      <w:r w:rsidR="00FD1EE8" w:rsidRPr="005549CB">
        <w:rPr>
          <w:rFonts w:ascii="Arial" w:hAnsi="Arial" w:cs="Arial"/>
        </w:rPr>
        <w:t>his recommendation ha</w:t>
      </w:r>
      <w:r w:rsidR="008F53A3" w:rsidRPr="005549CB">
        <w:rPr>
          <w:rFonts w:ascii="Arial" w:hAnsi="Arial" w:cs="Arial"/>
        </w:rPr>
        <w:t xml:space="preserve">s been taken up globally, with </w:t>
      </w:r>
      <w:r w:rsidR="00CC60B0">
        <w:rPr>
          <w:rFonts w:ascii="Arial" w:hAnsi="Arial" w:cs="Arial"/>
        </w:rPr>
        <w:t xml:space="preserve">nearly 7 million </w:t>
      </w:r>
      <w:r w:rsidR="00513F23">
        <w:rPr>
          <w:rFonts w:ascii="Arial" w:hAnsi="Arial" w:cs="Arial"/>
        </w:rPr>
        <w:t xml:space="preserve">HIVST kits procured by major donors, and </w:t>
      </w:r>
      <w:r w:rsidR="008F53A3" w:rsidRPr="005549CB">
        <w:rPr>
          <w:rFonts w:ascii="Arial" w:hAnsi="Arial" w:cs="Arial"/>
        </w:rPr>
        <w:t>77</w:t>
      </w:r>
      <w:r w:rsidR="00FD1EE8" w:rsidRPr="005549CB">
        <w:rPr>
          <w:rFonts w:ascii="Arial" w:hAnsi="Arial" w:cs="Arial"/>
        </w:rPr>
        <w:t xml:space="preserve"> countries reporting</w:t>
      </w:r>
      <w:r w:rsidR="008F53A3" w:rsidRPr="005549CB">
        <w:rPr>
          <w:rFonts w:ascii="Arial" w:hAnsi="Arial" w:cs="Arial"/>
        </w:rPr>
        <w:t xml:space="preserve"> </w:t>
      </w:r>
      <w:r w:rsidR="007E54B4" w:rsidRPr="005549CB">
        <w:rPr>
          <w:rFonts w:ascii="Arial" w:hAnsi="Arial" w:cs="Arial"/>
        </w:rPr>
        <w:t xml:space="preserve">that they have </w:t>
      </w:r>
      <w:r w:rsidR="008F53A3" w:rsidRPr="005549CB">
        <w:rPr>
          <w:rFonts w:ascii="Arial" w:hAnsi="Arial" w:cs="Arial"/>
        </w:rPr>
        <w:t>a</w:t>
      </w:r>
      <w:r w:rsidR="007E54B4" w:rsidRPr="005549CB">
        <w:rPr>
          <w:rFonts w:ascii="Arial" w:hAnsi="Arial" w:cs="Arial"/>
        </w:rPr>
        <w:t>n HIVST</w:t>
      </w:r>
      <w:r w:rsidR="008F53A3" w:rsidRPr="005549CB">
        <w:rPr>
          <w:rFonts w:ascii="Arial" w:hAnsi="Arial" w:cs="Arial"/>
        </w:rPr>
        <w:t xml:space="preserve"> policy</w:t>
      </w:r>
      <w:r w:rsidR="006E1DE1">
        <w:rPr>
          <w:rFonts w:ascii="Arial" w:hAnsi="Arial" w:cs="Arial"/>
        </w:rPr>
        <w:t>,</w:t>
      </w:r>
      <w:r w:rsidR="008F53A3" w:rsidRPr="005549CB">
        <w:rPr>
          <w:rFonts w:ascii="Arial" w:hAnsi="Arial" w:cs="Arial"/>
        </w:rPr>
        <w:t xml:space="preserve"> 3</w:t>
      </w:r>
      <w:r w:rsidR="00FD1EE8" w:rsidRPr="005549CB">
        <w:rPr>
          <w:rFonts w:ascii="Arial" w:hAnsi="Arial" w:cs="Arial"/>
        </w:rPr>
        <w:t>8 of which are fully implementing self-testing</w:t>
      </w:r>
      <w:r w:rsidR="008F53A3" w:rsidRPr="005549CB">
        <w:rPr>
          <w:rFonts w:ascii="Arial" w:hAnsi="Arial" w:cs="Arial"/>
        </w:rPr>
        <w:t xml:space="preserve"> </w:t>
      </w:r>
      <w:r w:rsidR="008F53A3" w:rsidRPr="005549CB">
        <w:rPr>
          <w:rFonts w:ascii="Arial" w:hAnsi="Arial" w:cs="Arial"/>
        </w:rPr>
        <w:fldChar w:fldCharType="begin"/>
      </w:r>
      <w:r w:rsidR="0028056B">
        <w:rPr>
          <w:rFonts w:ascii="Arial" w:hAnsi="Arial" w:cs="Arial"/>
        </w:rPr>
        <w:instrText xml:space="preserve"> ADDIN EN.CITE &lt;EndNote&gt;&lt;Cite&gt;&lt;Author&gt;UNAIDS&lt;/Author&gt;&lt;Year&gt;2019&lt;/Year&gt;&lt;RecNum&gt;8&lt;/RecNum&gt;&lt;DisplayText&gt;[11, 12]&lt;/DisplayText&gt;&lt;record&gt;&lt;rec-number&gt;8&lt;/rec-number&gt;&lt;foreign-keys&gt;&lt;key app="EN" db-id="dfxzrdsz50p99deatrp5r2wdw5vzxtteae9f" timestamp="1578638803"&gt;8&lt;/key&gt;&lt;/foreign-keys&gt;&lt;ref-type name="Web Page"&gt;12&lt;/ref-type&gt;&lt;contributors&gt;&lt;authors&gt;&lt;author&gt;UNAIDS&lt;/author&gt;&lt;/authors&gt;&lt;/contributors&gt;&lt;titles&gt;&lt;title&gt;UNAIDS laws and policies&lt;/title&gt;&lt;/titles&gt;&lt;volume&gt;2020&lt;/volume&gt;&lt;number&gt;3 Jan&lt;/number&gt;&lt;dates&gt;&lt;year&gt;2019&lt;/year&gt;&lt;/dates&gt;&lt;pub-location&gt;Geneva&lt;/pub-location&gt;&lt;publisher&gt;Joint United Nations Programme on HIV/AIDS; World Health Organization&lt;/publisher&gt;&lt;urls&gt;&lt;related-urls&gt;&lt;url&gt;http://lawsandpolicies.unaids.org/&lt;/url&gt;&lt;/related-urls&gt;&lt;/urls&gt;&lt;/record&gt;&lt;/Cite&gt;&lt;Cite&gt;&lt;Author&gt;WHO&lt;/Author&gt;&lt;Year&gt;2019&lt;/Year&gt;&lt;RecNum&gt;24&lt;/RecNum&gt;&lt;record&gt;&lt;rec-number&gt;24&lt;/rec-number&gt;&lt;foreign-keys&gt;&lt;key app="EN" db-id="dfxzrdsz50p99deatrp5r2wdw5vzxtteae9f" timestamp="1578638805"&gt;24&lt;/key&gt;&lt;/foreign-keys&gt;&lt;ref-type name="Government Document"&gt;46&lt;/ref-type&gt;&lt;contributors&gt;&lt;authors&gt;&lt;author&gt;WHO&lt;/author&gt;&lt;/authors&gt;&lt;/contributors&gt;&lt;titles&gt;&lt;title&gt;WHO HIV self-testing need and demand forecast, 2019-2025&lt;/title&gt;&lt;/titles&gt;&lt;dates&gt;&lt;year&gt;2019&lt;/year&gt;&lt;/dates&gt;&lt;pub-location&gt;Geneva&lt;/pub-location&gt;&lt;publisher&gt;World Health Organization&lt;/publisher&gt;&lt;urls&gt;&lt;/urls&gt;&lt;/record&gt;&lt;/Cite&gt;&lt;/EndNote&gt;</w:instrText>
      </w:r>
      <w:r w:rsidR="008F53A3" w:rsidRPr="005549CB">
        <w:rPr>
          <w:rFonts w:ascii="Arial" w:hAnsi="Arial" w:cs="Arial"/>
        </w:rPr>
        <w:fldChar w:fldCharType="separate"/>
      </w:r>
      <w:r w:rsidR="00AE2A5A">
        <w:rPr>
          <w:rFonts w:ascii="Arial" w:hAnsi="Arial" w:cs="Arial"/>
          <w:noProof/>
        </w:rPr>
        <w:t>[11, 12]</w:t>
      </w:r>
      <w:r w:rsidR="008F53A3" w:rsidRPr="005549CB">
        <w:rPr>
          <w:rFonts w:ascii="Arial" w:hAnsi="Arial" w:cs="Arial"/>
        </w:rPr>
        <w:fldChar w:fldCharType="end"/>
      </w:r>
      <w:r w:rsidR="00FD1EE8" w:rsidRPr="005549CB">
        <w:rPr>
          <w:rFonts w:ascii="Arial" w:hAnsi="Arial" w:cs="Arial"/>
        </w:rPr>
        <w:t xml:space="preserve">. </w:t>
      </w:r>
    </w:p>
    <w:p w14:paraId="3F69222F" w14:textId="2A4D4D45" w:rsidR="00796D70" w:rsidRPr="005549CB" w:rsidRDefault="00464FD6" w:rsidP="007A709E">
      <w:pPr>
        <w:spacing w:line="480" w:lineRule="auto"/>
        <w:rPr>
          <w:rFonts w:ascii="Arial" w:hAnsi="Arial" w:cs="Arial"/>
        </w:rPr>
      </w:pPr>
      <w:r w:rsidRPr="005549CB">
        <w:rPr>
          <w:rFonts w:ascii="Arial" w:hAnsi="Arial" w:cs="Arial"/>
        </w:rPr>
        <w:t xml:space="preserve">Both Malawi and Zimbabwe </w:t>
      </w:r>
      <w:r w:rsidR="00175E1E" w:rsidRPr="005549CB">
        <w:rPr>
          <w:rFonts w:ascii="Arial" w:hAnsi="Arial" w:cs="Arial"/>
        </w:rPr>
        <w:t>were</w:t>
      </w:r>
      <w:r w:rsidRPr="005549CB">
        <w:rPr>
          <w:rFonts w:ascii="Arial" w:hAnsi="Arial" w:cs="Arial"/>
        </w:rPr>
        <w:t xml:space="preserve"> early adopters of self-testing</w:t>
      </w:r>
      <w:r w:rsidR="00796D70" w:rsidRPr="005549CB">
        <w:rPr>
          <w:rFonts w:ascii="Arial" w:hAnsi="Arial" w:cs="Arial"/>
        </w:rPr>
        <w:t xml:space="preserve">, </w:t>
      </w:r>
      <w:r w:rsidRPr="005549CB">
        <w:rPr>
          <w:rFonts w:ascii="Arial" w:hAnsi="Arial" w:cs="Arial"/>
        </w:rPr>
        <w:t xml:space="preserve">with pilot studies </w:t>
      </w:r>
      <w:r w:rsidR="00796D70" w:rsidRPr="005549CB">
        <w:rPr>
          <w:rFonts w:ascii="Arial" w:hAnsi="Arial" w:cs="Arial"/>
        </w:rPr>
        <w:t xml:space="preserve">starting </w:t>
      </w:r>
      <w:r w:rsidR="006F0CB1">
        <w:rPr>
          <w:rFonts w:ascii="Arial" w:hAnsi="Arial" w:cs="Arial"/>
        </w:rPr>
        <w:t xml:space="preserve">between </w:t>
      </w:r>
      <w:r w:rsidR="00796D70" w:rsidRPr="005549CB">
        <w:rPr>
          <w:rFonts w:ascii="Arial" w:hAnsi="Arial" w:cs="Arial"/>
        </w:rPr>
        <w:t>2010</w:t>
      </w:r>
      <w:r w:rsidR="006F0CB1">
        <w:rPr>
          <w:rFonts w:ascii="Arial" w:hAnsi="Arial" w:cs="Arial"/>
        </w:rPr>
        <w:t xml:space="preserve"> and 20</w:t>
      </w:r>
      <w:r w:rsidR="00F653E1" w:rsidRPr="005549CB">
        <w:rPr>
          <w:rFonts w:ascii="Arial" w:hAnsi="Arial" w:cs="Arial"/>
        </w:rPr>
        <w:t>1</w:t>
      </w:r>
      <w:r w:rsidR="00E655B2" w:rsidRPr="005549CB">
        <w:rPr>
          <w:rFonts w:ascii="Arial" w:hAnsi="Arial" w:cs="Arial"/>
        </w:rPr>
        <w:t>5</w:t>
      </w:r>
      <w:r w:rsidR="008F53A3" w:rsidRPr="005549CB">
        <w:rPr>
          <w:rFonts w:ascii="Arial" w:hAnsi="Arial" w:cs="Arial"/>
        </w:rPr>
        <w:t xml:space="preserve"> </w:t>
      </w:r>
      <w:r w:rsidR="008F53A3" w:rsidRPr="005549CB">
        <w:rPr>
          <w:rFonts w:ascii="Arial" w:hAnsi="Arial" w:cs="Arial"/>
        </w:rPr>
        <w:fldChar w:fldCharType="begin">
          <w:fldData xml:space="preserve">PEVuZE5vdGU+PENpdGU+PEF1dGhvcj5DaG9rbzwvQXV0aG9yPjxZZWFyPjIwMTE8L1llYXI+PFJl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PEVuZE5vdGU+PENpdGU+PEF1dGhvcj5DaG9rbzwvQXV0aG9yPjxZZWFyPjIwMTE8L1llYXI+PFJl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8F53A3" w:rsidRPr="005549CB">
        <w:rPr>
          <w:rFonts w:ascii="Arial" w:hAnsi="Arial" w:cs="Arial"/>
        </w:rPr>
      </w:r>
      <w:r w:rsidR="008F53A3" w:rsidRPr="005549CB">
        <w:rPr>
          <w:rFonts w:ascii="Arial" w:hAnsi="Arial" w:cs="Arial"/>
        </w:rPr>
        <w:fldChar w:fldCharType="separate"/>
      </w:r>
      <w:r w:rsidR="00AE2A5A">
        <w:rPr>
          <w:rFonts w:ascii="Arial" w:hAnsi="Arial" w:cs="Arial"/>
          <w:noProof/>
        </w:rPr>
        <w:t>[13, 14]</w:t>
      </w:r>
      <w:r w:rsidR="008F53A3" w:rsidRPr="005549CB">
        <w:rPr>
          <w:rFonts w:ascii="Arial" w:hAnsi="Arial" w:cs="Arial"/>
        </w:rPr>
        <w:fldChar w:fldCharType="end"/>
      </w:r>
      <w:r w:rsidR="00BE0B8E">
        <w:rPr>
          <w:rFonts w:ascii="Arial" w:hAnsi="Arial" w:cs="Arial"/>
        </w:rPr>
        <w:t>. Th</w:t>
      </w:r>
      <w:r w:rsidR="00731616">
        <w:rPr>
          <w:rFonts w:ascii="Arial" w:hAnsi="Arial" w:cs="Arial"/>
        </w:rPr>
        <w:t>ese</w:t>
      </w:r>
      <w:r w:rsidR="00BE0B8E">
        <w:rPr>
          <w:rFonts w:ascii="Arial" w:hAnsi="Arial" w:cs="Arial"/>
        </w:rPr>
        <w:t xml:space="preserve"> pilots were then </w:t>
      </w:r>
      <w:r w:rsidR="00796D70" w:rsidRPr="005549CB">
        <w:rPr>
          <w:rFonts w:ascii="Arial" w:hAnsi="Arial" w:cs="Arial"/>
        </w:rPr>
        <w:t xml:space="preserve">followed by </w:t>
      </w:r>
      <w:r w:rsidR="00A43123" w:rsidRPr="005549CB">
        <w:rPr>
          <w:rFonts w:ascii="Arial" w:hAnsi="Arial" w:cs="Arial"/>
        </w:rPr>
        <w:t xml:space="preserve">the development of </w:t>
      </w:r>
      <w:r w:rsidR="00FD1EE8" w:rsidRPr="005549CB">
        <w:rPr>
          <w:rFonts w:ascii="Arial" w:hAnsi="Arial" w:cs="Arial"/>
        </w:rPr>
        <w:t xml:space="preserve">national policies and </w:t>
      </w:r>
      <w:r w:rsidR="00C0703E" w:rsidRPr="005549CB">
        <w:rPr>
          <w:rFonts w:ascii="Arial" w:hAnsi="Arial" w:cs="Arial"/>
        </w:rPr>
        <w:t xml:space="preserve">initiation of </w:t>
      </w:r>
      <w:r w:rsidR="00796D70" w:rsidRPr="005549CB">
        <w:rPr>
          <w:rFonts w:ascii="Arial" w:hAnsi="Arial" w:cs="Arial"/>
        </w:rPr>
        <w:t>large</w:t>
      </w:r>
      <w:r w:rsidR="0086368D">
        <w:rPr>
          <w:rFonts w:ascii="Arial" w:hAnsi="Arial" w:cs="Arial"/>
        </w:rPr>
        <w:t>-</w:t>
      </w:r>
      <w:r w:rsidR="00796D70" w:rsidRPr="005549CB">
        <w:rPr>
          <w:rFonts w:ascii="Arial" w:hAnsi="Arial" w:cs="Arial"/>
        </w:rPr>
        <w:t xml:space="preserve">scale implementation in </w:t>
      </w:r>
      <w:r w:rsidR="001F3AA5" w:rsidRPr="005549CB">
        <w:rPr>
          <w:rFonts w:ascii="Arial" w:hAnsi="Arial" w:cs="Arial"/>
        </w:rPr>
        <w:t>mid-</w:t>
      </w:r>
      <w:r w:rsidR="00796D70" w:rsidRPr="005549CB">
        <w:rPr>
          <w:rFonts w:ascii="Arial" w:hAnsi="Arial" w:cs="Arial"/>
        </w:rPr>
        <w:t>2015 under the STAR</w:t>
      </w:r>
      <w:r w:rsidR="003A2486" w:rsidRPr="005549CB">
        <w:rPr>
          <w:rFonts w:ascii="Arial" w:hAnsi="Arial" w:cs="Arial"/>
        </w:rPr>
        <w:t xml:space="preserve"> (Self-Test AfRica</w:t>
      </w:r>
      <w:r w:rsidR="00796D70" w:rsidRPr="005549CB">
        <w:rPr>
          <w:rFonts w:ascii="Arial" w:hAnsi="Arial" w:cs="Arial"/>
        </w:rPr>
        <w:t>) Initiative</w:t>
      </w:r>
      <w:r w:rsidR="008F53A3" w:rsidRPr="005549CB">
        <w:rPr>
          <w:rFonts w:ascii="Arial" w:hAnsi="Arial" w:cs="Arial"/>
        </w:rPr>
        <w:t xml:space="preserve"> </w:t>
      </w:r>
      <w:r w:rsidR="00495543" w:rsidRPr="005549CB">
        <w:rPr>
          <w:rFonts w:ascii="Arial" w:hAnsi="Arial" w:cs="Arial"/>
        </w:rPr>
        <w:fldChar w:fldCharType="begin"/>
      </w:r>
      <w:r w:rsidR="0028056B">
        <w:rPr>
          <w:rFonts w:ascii="Arial" w:hAnsi="Arial" w:cs="Arial"/>
        </w:rPr>
        <w:instrText xml:space="preserve"> ADDIN EN.CITE &lt;EndNote&gt;&lt;Cite&gt;&lt;Author&gt;Neuman&lt;/Author&gt;&lt;Year&gt;2018&lt;/Year&gt;&lt;RecNum&gt;10&lt;/RecNum&gt;&lt;DisplayText&gt;[15]&lt;/DisplayText&gt;&lt;record&gt;&lt;rec-number&gt;10&lt;/rec-number&gt;&lt;foreign-keys&gt;&lt;key app="EN" db-id="dfxzrdsz50p99deatrp5r2wdw5vzxtteae9f" timestamp="1578638803"&gt;10&lt;/key&gt;&lt;/foreign-keys&gt;&lt;ref-type name="Journal Article"&gt;17&lt;/ref-type&gt;&lt;contributors&gt;&lt;authors&gt;&lt;author&gt;Neuman, M;&lt;/author&gt;&lt;author&gt;Indravudh, P; &lt;/author&gt;&lt;author&gt;Chilongosi, R; &lt;/author&gt;&lt;author&gt;d&amp;apos;Elbée, M; &lt;/author&gt;&lt;author&gt;Desmond, N; &lt;/author&gt;&lt;author&gt;Fielding, K; &lt;/author&gt;&lt;author&gt;Johnson, C; &lt;/author&gt;&lt;author&gt;Hatzold K; &lt;/author&gt;&lt;author&gt;Corbett, EL;&lt;/author&gt;&lt;/authors&gt;&lt;/contributors&gt;&lt;titles&gt;&lt;title&gt;The effectiveness and cost-effectiveness of community-based lay distribution of HIV self-tests in increasing uptake of HIV testing among adults in rural Malawi and rural and peri-urban Zambia: protocol for STAR (self-testing for Africa) cluster randomized evaluations&lt;/title&gt;&lt;secondary-title&gt;BMC Public Health&lt;/secondary-title&gt;&lt;/titles&gt;&lt;periodical&gt;&lt;full-title&gt;BMC Public Health&lt;/full-title&gt;&lt;/periodical&gt;&lt;pages&gt;1234&lt;/pages&gt;&lt;volume&gt;18&lt;/volume&gt;&lt;number&gt;1&lt;/number&gt;&lt;dates&gt;&lt;year&gt;2018&lt;/year&gt;&lt;/dates&gt;&lt;urls&gt;&lt;/urls&gt;&lt;/record&gt;&lt;/Cite&gt;&lt;/EndNote&gt;</w:instrText>
      </w:r>
      <w:r w:rsidR="00495543" w:rsidRPr="005549CB">
        <w:rPr>
          <w:rFonts w:ascii="Arial" w:hAnsi="Arial" w:cs="Arial"/>
        </w:rPr>
        <w:fldChar w:fldCharType="separate"/>
      </w:r>
      <w:r w:rsidR="00AE2A5A">
        <w:rPr>
          <w:rFonts w:ascii="Arial" w:hAnsi="Arial" w:cs="Arial"/>
          <w:noProof/>
        </w:rPr>
        <w:t>[15]</w:t>
      </w:r>
      <w:r w:rsidR="00495543" w:rsidRPr="005549CB">
        <w:rPr>
          <w:rFonts w:ascii="Arial" w:hAnsi="Arial" w:cs="Arial"/>
        </w:rPr>
        <w:fldChar w:fldCharType="end"/>
      </w:r>
      <w:r w:rsidR="00796D70" w:rsidRPr="005549CB">
        <w:rPr>
          <w:rFonts w:ascii="Arial" w:hAnsi="Arial" w:cs="Arial"/>
        </w:rPr>
        <w:t xml:space="preserve">. </w:t>
      </w:r>
      <w:r w:rsidR="00F070A5" w:rsidRPr="005549CB">
        <w:rPr>
          <w:rFonts w:ascii="Arial" w:hAnsi="Arial" w:cs="Arial"/>
        </w:rPr>
        <w:t>Since then, m</w:t>
      </w:r>
      <w:r w:rsidR="009A3BC5" w:rsidRPr="005549CB">
        <w:rPr>
          <w:rFonts w:ascii="Arial" w:hAnsi="Arial" w:cs="Arial"/>
        </w:rPr>
        <w:t>ultiple evaluations</w:t>
      </w:r>
      <w:r w:rsidR="00FD1EE8" w:rsidRPr="005549CB">
        <w:rPr>
          <w:rFonts w:ascii="Arial" w:hAnsi="Arial" w:cs="Arial"/>
        </w:rPr>
        <w:t xml:space="preserve"> of HIV</w:t>
      </w:r>
      <w:r w:rsidR="007E54B4" w:rsidRPr="005549CB">
        <w:rPr>
          <w:rFonts w:ascii="Arial" w:hAnsi="Arial" w:cs="Arial"/>
        </w:rPr>
        <w:t>ST</w:t>
      </w:r>
      <w:r w:rsidR="00FD1EE8" w:rsidRPr="005549CB">
        <w:rPr>
          <w:rFonts w:ascii="Arial" w:hAnsi="Arial" w:cs="Arial"/>
        </w:rPr>
        <w:t xml:space="preserve"> </w:t>
      </w:r>
      <w:r w:rsidR="00F070A5" w:rsidRPr="005549CB">
        <w:rPr>
          <w:rFonts w:ascii="Arial" w:hAnsi="Arial" w:cs="Arial"/>
        </w:rPr>
        <w:t>in each country h</w:t>
      </w:r>
      <w:r w:rsidR="00FD1EE8" w:rsidRPr="005549CB">
        <w:rPr>
          <w:rFonts w:ascii="Arial" w:hAnsi="Arial" w:cs="Arial"/>
        </w:rPr>
        <w:t xml:space="preserve">ave </w:t>
      </w:r>
      <w:r w:rsidR="0077740F" w:rsidRPr="005549CB">
        <w:rPr>
          <w:rFonts w:ascii="Arial" w:hAnsi="Arial" w:cs="Arial"/>
        </w:rPr>
        <w:t>shown</w:t>
      </w:r>
      <w:r w:rsidR="00175E1E" w:rsidRPr="005549CB">
        <w:rPr>
          <w:rFonts w:ascii="Arial" w:hAnsi="Arial" w:cs="Arial"/>
        </w:rPr>
        <w:t xml:space="preserve"> </w:t>
      </w:r>
      <w:r w:rsidR="009A3BC5" w:rsidRPr="005549CB">
        <w:rPr>
          <w:rFonts w:ascii="Arial" w:hAnsi="Arial" w:cs="Arial"/>
        </w:rPr>
        <w:t>community</w:t>
      </w:r>
      <w:r w:rsidR="004B47B9">
        <w:rPr>
          <w:rFonts w:ascii="Arial" w:hAnsi="Arial" w:cs="Arial"/>
        </w:rPr>
        <w:t>- and facility-based</w:t>
      </w:r>
      <w:r w:rsidR="009A3BC5" w:rsidRPr="005549CB">
        <w:rPr>
          <w:rFonts w:ascii="Arial" w:hAnsi="Arial" w:cs="Arial"/>
        </w:rPr>
        <w:t xml:space="preserve"> </w:t>
      </w:r>
      <w:r w:rsidR="004B47B9">
        <w:rPr>
          <w:rFonts w:ascii="Arial" w:hAnsi="Arial" w:cs="Arial"/>
        </w:rPr>
        <w:t xml:space="preserve">HIVST, as well as </w:t>
      </w:r>
      <w:r w:rsidR="00D54332">
        <w:rPr>
          <w:rFonts w:ascii="Arial" w:hAnsi="Arial" w:cs="Arial"/>
        </w:rPr>
        <w:t>partner-delivered</w:t>
      </w:r>
      <w:r w:rsidR="004B47B9">
        <w:rPr>
          <w:rFonts w:ascii="Arial" w:hAnsi="Arial" w:cs="Arial"/>
        </w:rPr>
        <w:t xml:space="preserve"> </w:t>
      </w:r>
      <w:r w:rsidR="00D54332">
        <w:rPr>
          <w:rFonts w:ascii="Arial" w:hAnsi="Arial" w:cs="Arial"/>
        </w:rPr>
        <w:t>HIVST</w:t>
      </w:r>
      <w:r w:rsidR="004B47B9">
        <w:rPr>
          <w:rFonts w:ascii="Arial" w:hAnsi="Arial" w:cs="Arial"/>
        </w:rPr>
        <w:t xml:space="preserve">, </w:t>
      </w:r>
      <w:r w:rsidR="0077740F" w:rsidRPr="005549CB">
        <w:rPr>
          <w:rFonts w:ascii="Arial" w:hAnsi="Arial" w:cs="Arial"/>
        </w:rPr>
        <w:t xml:space="preserve">to be </w:t>
      </w:r>
      <w:r w:rsidR="00E0617F" w:rsidRPr="005549CB">
        <w:rPr>
          <w:rFonts w:ascii="Arial" w:hAnsi="Arial" w:cs="Arial"/>
        </w:rPr>
        <w:t xml:space="preserve">feasible and </w:t>
      </w:r>
      <w:r w:rsidR="009A3BC5" w:rsidRPr="005549CB">
        <w:rPr>
          <w:rFonts w:ascii="Arial" w:hAnsi="Arial" w:cs="Arial"/>
        </w:rPr>
        <w:t xml:space="preserve">effective </w:t>
      </w:r>
      <w:r w:rsidR="0077740F" w:rsidRPr="005549CB">
        <w:rPr>
          <w:rFonts w:ascii="Arial" w:hAnsi="Arial" w:cs="Arial"/>
        </w:rPr>
        <w:t>way</w:t>
      </w:r>
      <w:r w:rsidR="006E1DE1">
        <w:rPr>
          <w:rFonts w:ascii="Arial" w:hAnsi="Arial" w:cs="Arial"/>
        </w:rPr>
        <w:t>s</w:t>
      </w:r>
      <w:r w:rsidR="0077740F" w:rsidRPr="005549CB">
        <w:rPr>
          <w:rFonts w:ascii="Arial" w:hAnsi="Arial" w:cs="Arial"/>
        </w:rPr>
        <w:t xml:space="preserve"> </w:t>
      </w:r>
      <w:r w:rsidR="006E1DE1">
        <w:rPr>
          <w:rFonts w:ascii="Arial" w:hAnsi="Arial" w:cs="Arial"/>
        </w:rPr>
        <w:t>of</w:t>
      </w:r>
      <w:r w:rsidR="006E1DE1" w:rsidRPr="005549CB">
        <w:rPr>
          <w:rFonts w:ascii="Arial" w:hAnsi="Arial" w:cs="Arial"/>
        </w:rPr>
        <w:t xml:space="preserve"> </w:t>
      </w:r>
      <w:r w:rsidR="0077740F" w:rsidRPr="005549CB">
        <w:rPr>
          <w:rFonts w:ascii="Arial" w:hAnsi="Arial" w:cs="Arial"/>
        </w:rPr>
        <w:t>reach</w:t>
      </w:r>
      <w:r w:rsidR="006E1DE1">
        <w:rPr>
          <w:rFonts w:ascii="Arial" w:hAnsi="Arial" w:cs="Arial"/>
        </w:rPr>
        <w:t>ing</w:t>
      </w:r>
      <w:r w:rsidR="0077740F" w:rsidRPr="005549CB">
        <w:rPr>
          <w:rFonts w:ascii="Arial" w:hAnsi="Arial" w:cs="Arial"/>
        </w:rPr>
        <w:t xml:space="preserve"> </w:t>
      </w:r>
      <w:r w:rsidR="009A3BC5" w:rsidRPr="005549CB">
        <w:rPr>
          <w:rFonts w:ascii="Arial" w:hAnsi="Arial" w:cs="Arial"/>
        </w:rPr>
        <w:t>first</w:t>
      </w:r>
      <w:r w:rsidR="0086368D">
        <w:rPr>
          <w:rFonts w:ascii="Arial" w:hAnsi="Arial" w:cs="Arial"/>
        </w:rPr>
        <w:t>-</w:t>
      </w:r>
      <w:r w:rsidR="009A3BC5" w:rsidRPr="005549CB">
        <w:rPr>
          <w:rFonts w:ascii="Arial" w:hAnsi="Arial" w:cs="Arial"/>
        </w:rPr>
        <w:t xml:space="preserve">time testers, men, young people, as well as </w:t>
      </w:r>
      <w:r w:rsidR="00E0617F" w:rsidRPr="005549CB">
        <w:rPr>
          <w:rFonts w:ascii="Arial" w:hAnsi="Arial" w:cs="Arial"/>
        </w:rPr>
        <w:t>partners of people with HIV</w:t>
      </w:r>
      <w:r w:rsidR="00495543" w:rsidRPr="005549CB">
        <w:rPr>
          <w:rFonts w:ascii="Arial" w:hAnsi="Arial" w:cs="Arial"/>
        </w:rPr>
        <w:t xml:space="preserve"> </w:t>
      </w:r>
      <w:r w:rsidR="00495543" w:rsidRPr="005549CB">
        <w:rPr>
          <w:rFonts w:ascii="Arial" w:hAnsi="Arial" w:cs="Arial"/>
        </w:rPr>
        <w:fldChar w:fldCharType="begin">
          <w:fldData xml:space="preserve">PEVuZE5vdGU+PENpdGU+PEF1dGhvcj5DaG9rbzwvQXV0aG9yPjxZZWFyPjIwMTk8L1llYXI+PFJl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==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PEVuZE5vdGU+PENpdGU+PEF1dGhvcj5DaG9rbzwvQXV0aG9yPjxZZWFyPjIwMTk8L1llYXI+PFJl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==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495543" w:rsidRPr="005549CB">
        <w:rPr>
          <w:rFonts w:ascii="Arial" w:hAnsi="Arial" w:cs="Arial"/>
        </w:rPr>
      </w:r>
      <w:r w:rsidR="00495543" w:rsidRPr="005549CB">
        <w:rPr>
          <w:rFonts w:ascii="Arial" w:hAnsi="Arial" w:cs="Arial"/>
        </w:rPr>
        <w:fldChar w:fldCharType="separate"/>
      </w:r>
      <w:r w:rsidR="0028056B">
        <w:rPr>
          <w:rFonts w:ascii="Arial" w:hAnsi="Arial" w:cs="Arial"/>
          <w:noProof/>
        </w:rPr>
        <w:t>[10, 16-19]</w:t>
      </w:r>
      <w:r w:rsidR="00495543" w:rsidRPr="005549CB">
        <w:rPr>
          <w:rFonts w:ascii="Arial" w:hAnsi="Arial" w:cs="Arial"/>
        </w:rPr>
        <w:fldChar w:fldCharType="end"/>
      </w:r>
      <w:r w:rsidR="009A3BC5" w:rsidRPr="005549CB">
        <w:rPr>
          <w:rFonts w:ascii="Arial" w:hAnsi="Arial" w:cs="Arial"/>
        </w:rPr>
        <w:t xml:space="preserve">. </w:t>
      </w:r>
      <w:r w:rsidR="00E0617F" w:rsidRPr="005549CB">
        <w:rPr>
          <w:rFonts w:ascii="Arial" w:hAnsi="Arial" w:cs="Arial"/>
        </w:rPr>
        <w:t>Recent mathematical modelling suggests that</w:t>
      </w:r>
      <w:r w:rsidR="0086368D">
        <w:rPr>
          <w:rFonts w:ascii="Arial" w:hAnsi="Arial" w:cs="Arial"/>
        </w:rPr>
        <w:t xml:space="preserve"> </w:t>
      </w:r>
      <w:r w:rsidR="0086368D" w:rsidRPr="005549CB">
        <w:rPr>
          <w:rFonts w:ascii="Arial" w:hAnsi="Arial" w:cs="Arial"/>
        </w:rPr>
        <w:t>HIVST can also be cost</w:t>
      </w:r>
      <w:r w:rsidR="00055299">
        <w:rPr>
          <w:rFonts w:ascii="Arial" w:hAnsi="Arial" w:cs="Arial"/>
        </w:rPr>
        <w:t>-</w:t>
      </w:r>
      <w:r w:rsidR="0086368D" w:rsidRPr="005549CB">
        <w:rPr>
          <w:rFonts w:ascii="Arial" w:hAnsi="Arial" w:cs="Arial"/>
        </w:rPr>
        <w:t>effective</w:t>
      </w:r>
      <w:r w:rsidR="00E0617F" w:rsidRPr="005549CB">
        <w:rPr>
          <w:rFonts w:ascii="Arial" w:hAnsi="Arial" w:cs="Arial"/>
        </w:rPr>
        <w:t xml:space="preserve"> with </w:t>
      </w:r>
      <w:r w:rsidR="00D05A34">
        <w:rPr>
          <w:rFonts w:ascii="Arial" w:hAnsi="Arial" w:cs="Arial"/>
        </w:rPr>
        <w:t>appropriate</w:t>
      </w:r>
      <w:r w:rsidR="00E0617F" w:rsidRPr="005549CB">
        <w:rPr>
          <w:rFonts w:ascii="Arial" w:hAnsi="Arial" w:cs="Arial"/>
        </w:rPr>
        <w:t xml:space="preserve"> targeting </w:t>
      </w:r>
      <w:r w:rsidR="0086368D">
        <w:rPr>
          <w:rFonts w:ascii="Arial" w:hAnsi="Arial" w:cs="Arial"/>
        </w:rPr>
        <w:t>of</w:t>
      </w:r>
      <w:r w:rsidR="0086368D" w:rsidRPr="005549CB">
        <w:rPr>
          <w:rFonts w:ascii="Arial" w:hAnsi="Arial" w:cs="Arial"/>
        </w:rPr>
        <w:t xml:space="preserve"> </w:t>
      </w:r>
      <w:r w:rsidR="00E0617F" w:rsidRPr="005549CB">
        <w:rPr>
          <w:rFonts w:ascii="Arial" w:hAnsi="Arial" w:cs="Arial"/>
        </w:rPr>
        <w:t>men</w:t>
      </w:r>
      <w:r w:rsidR="00495543" w:rsidRPr="005549CB">
        <w:rPr>
          <w:rFonts w:ascii="Arial" w:hAnsi="Arial" w:cs="Arial"/>
        </w:rPr>
        <w:t xml:space="preserve"> in southern Africa</w:t>
      </w:r>
      <w:r w:rsidR="00E0617F" w:rsidRPr="005549CB">
        <w:rPr>
          <w:rFonts w:ascii="Arial" w:hAnsi="Arial" w:cs="Arial"/>
        </w:rPr>
        <w:t xml:space="preserve"> </w:t>
      </w:r>
      <w:r w:rsidR="00175E1E" w:rsidRPr="005549CB">
        <w:rPr>
          <w:rFonts w:ascii="Arial" w:hAnsi="Arial" w:cs="Arial"/>
        </w:rPr>
        <w:t xml:space="preserve">among other priority groups </w:t>
      </w:r>
      <w:r w:rsidR="00495543" w:rsidRPr="005549CB">
        <w:rPr>
          <w:rFonts w:ascii="Arial" w:hAnsi="Arial" w:cs="Arial"/>
        </w:rPr>
        <w:fldChar w:fldCharType="begin">
          <w:fldData xml:space="preserve">PEVuZE5vdGU+PENpdGU+PEF1dGhvcj5DYW1iaWFubzwvQXV0aG9yPjxZZWFyPjIwMTk8L1llYXI+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PEVuZE5vdGU+PENpdGU+PEF1dGhvcj5DYW1iaWFubzwvQXV0aG9yPjxZZWFyPjIwMTk8L1llYXI+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495543" w:rsidRPr="005549CB">
        <w:rPr>
          <w:rFonts w:ascii="Arial" w:hAnsi="Arial" w:cs="Arial"/>
        </w:rPr>
      </w:r>
      <w:r w:rsidR="00495543" w:rsidRPr="005549CB">
        <w:rPr>
          <w:rFonts w:ascii="Arial" w:hAnsi="Arial" w:cs="Arial"/>
        </w:rPr>
        <w:fldChar w:fldCharType="separate"/>
      </w:r>
      <w:r w:rsidR="00AE2A5A">
        <w:rPr>
          <w:rFonts w:ascii="Arial" w:hAnsi="Arial" w:cs="Arial"/>
          <w:noProof/>
        </w:rPr>
        <w:t>[20, 21]</w:t>
      </w:r>
      <w:r w:rsidR="00495543" w:rsidRPr="005549CB">
        <w:rPr>
          <w:rFonts w:ascii="Arial" w:hAnsi="Arial" w:cs="Arial"/>
        </w:rPr>
        <w:fldChar w:fldCharType="end"/>
      </w:r>
      <w:r w:rsidR="00E0617F" w:rsidRPr="005549CB">
        <w:rPr>
          <w:rFonts w:ascii="Arial" w:hAnsi="Arial" w:cs="Arial"/>
        </w:rPr>
        <w:t xml:space="preserve">. </w:t>
      </w:r>
    </w:p>
    <w:p w14:paraId="3F513DDD" w14:textId="77777777" w:rsidR="00C232C2" w:rsidRPr="005549CB" w:rsidRDefault="00C232C2" w:rsidP="007A709E">
      <w:pPr>
        <w:spacing w:line="480" w:lineRule="auto"/>
        <w:rPr>
          <w:rFonts w:ascii="Arial" w:hAnsi="Arial" w:cs="Arial"/>
        </w:rPr>
      </w:pPr>
    </w:p>
    <w:p w14:paraId="2ABF2A7E" w14:textId="7D1ADD02" w:rsidR="00E22662" w:rsidRPr="005549CB" w:rsidRDefault="009A3BC5" w:rsidP="007A709E">
      <w:pPr>
        <w:spacing w:line="480" w:lineRule="auto"/>
        <w:rPr>
          <w:rFonts w:ascii="Arial" w:hAnsi="Arial" w:cs="Arial"/>
        </w:rPr>
      </w:pPr>
      <w:r w:rsidRPr="005549CB">
        <w:rPr>
          <w:rFonts w:ascii="Arial" w:hAnsi="Arial" w:cs="Arial"/>
        </w:rPr>
        <w:t xml:space="preserve">As both countries move toward broader </w:t>
      </w:r>
      <w:r w:rsidR="0086368D" w:rsidRPr="005549CB">
        <w:rPr>
          <w:rFonts w:ascii="Arial" w:hAnsi="Arial" w:cs="Arial"/>
        </w:rPr>
        <w:t>scale</w:t>
      </w:r>
      <w:r w:rsidR="0086368D">
        <w:rPr>
          <w:rFonts w:ascii="Arial" w:hAnsi="Arial" w:cs="Arial"/>
        </w:rPr>
        <w:t xml:space="preserve"> </w:t>
      </w:r>
      <w:r w:rsidR="0086368D" w:rsidRPr="005549CB">
        <w:rPr>
          <w:rFonts w:ascii="Arial" w:hAnsi="Arial" w:cs="Arial"/>
        </w:rPr>
        <w:t xml:space="preserve">up </w:t>
      </w:r>
      <w:r w:rsidR="0086368D">
        <w:rPr>
          <w:rFonts w:ascii="Arial" w:hAnsi="Arial" w:cs="Arial"/>
        </w:rPr>
        <w:t xml:space="preserve">of </w:t>
      </w:r>
      <w:r w:rsidR="001F3AA5" w:rsidRPr="005549CB">
        <w:rPr>
          <w:rFonts w:ascii="Arial" w:hAnsi="Arial" w:cs="Arial"/>
        </w:rPr>
        <w:t>self-testing</w:t>
      </w:r>
      <w:r w:rsidRPr="005549CB">
        <w:rPr>
          <w:rFonts w:ascii="Arial" w:hAnsi="Arial" w:cs="Arial"/>
        </w:rPr>
        <w:t xml:space="preserve">, </w:t>
      </w:r>
      <w:r w:rsidR="00A60959" w:rsidRPr="005549CB">
        <w:rPr>
          <w:rFonts w:ascii="Arial" w:hAnsi="Arial" w:cs="Arial"/>
        </w:rPr>
        <w:t xml:space="preserve">we </w:t>
      </w:r>
      <w:r w:rsidR="00F653E1" w:rsidRPr="005549CB">
        <w:rPr>
          <w:rFonts w:ascii="Arial" w:hAnsi="Arial" w:cs="Arial"/>
        </w:rPr>
        <w:t xml:space="preserve">used Demographic </w:t>
      </w:r>
      <w:r w:rsidR="006E1DE1">
        <w:rPr>
          <w:rFonts w:ascii="Arial" w:hAnsi="Arial" w:cs="Arial"/>
        </w:rPr>
        <w:t xml:space="preserve">and </w:t>
      </w:r>
      <w:r w:rsidR="00F653E1" w:rsidRPr="005549CB">
        <w:rPr>
          <w:rFonts w:ascii="Arial" w:hAnsi="Arial" w:cs="Arial"/>
        </w:rPr>
        <w:t>Health Survey (DHS) data from 2015</w:t>
      </w:r>
      <w:r w:rsidR="0086368D">
        <w:rPr>
          <w:rFonts w:ascii="Arial" w:hAnsi="Arial" w:cs="Arial"/>
        </w:rPr>
        <w:t>–</w:t>
      </w:r>
      <w:r w:rsidR="00F653E1" w:rsidRPr="005549CB">
        <w:rPr>
          <w:rFonts w:ascii="Arial" w:hAnsi="Arial" w:cs="Arial"/>
        </w:rPr>
        <w:t xml:space="preserve">16 to </w:t>
      </w:r>
      <w:r w:rsidR="00A60959" w:rsidRPr="005549CB">
        <w:rPr>
          <w:rFonts w:ascii="Arial" w:hAnsi="Arial" w:cs="Arial"/>
        </w:rPr>
        <w:t>analys</w:t>
      </w:r>
      <w:r w:rsidR="00F653E1" w:rsidRPr="005549CB">
        <w:rPr>
          <w:rFonts w:ascii="Arial" w:hAnsi="Arial" w:cs="Arial"/>
        </w:rPr>
        <w:t>e</w:t>
      </w:r>
      <w:r w:rsidR="00A60959" w:rsidRPr="005549CB">
        <w:rPr>
          <w:rFonts w:ascii="Arial" w:hAnsi="Arial" w:cs="Arial"/>
        </w:rPr>
        <w:t xml:space="preserve"> population-level awareness</w:t>
      </w:r>
      <w:r w:rsidR="006E1DE1">
        <w:rPr>
          <w:rFonts w:ascii="Arial" w:hAnsi="Arial" w:cs="Arial"/>
        </w:rPr>
        <w:t xml:space="preserve"> and</w:t>
      </w:r>
      <w:r w:rsidR="00A60959" w:rsidRPr="005549CB">
        <w:rPr>
          <w:rFonts w:ascii="Arial" w:hAnsi="Arial" w:cs="Arial"/>
        </w:rPr>
        <w:t xml:space="preserve"> use </w:t>
      </w:r>
      <w:r w:rsidR="006E1DE1">
        <w:rPr>
          <w:rFonts w:ascii="Arial" w:hAnsi="Arial" w:cs="Arial"/>
        </w:rPr>
        <w:t xml:space="preserve">of, </w:t>
      </w:r>
      <w:r w:rsidR="00A60959" w:rsidRPr="005549CB">
        <w:rPr>
          <w:rFonts w:ascii="Arial" w:hAnsi="Arial" w:cs="Arial"/>
        </w:rPr>
        <w:t>and willingness to self-test prio</w:t>
      </w:r>
      <w:r w:rsidR="00CF3F71" w:rsidRPr="005549CB">
        <w:rPr>
          <w:rFonts w:ascii="Arial" w:hAnsi="Arial" w:cs="Arial"/>
        </w:rPr>
        <w:t>r to large</w:t>
      </w:r>
      <w:r w:rsidR="0086368D">
        <w:rPr>
          <w:rFonts w:ascii="Arial" w:hAnsi="Arial" w:cs="Arial"/>
        </w:rPr>
        <w:t>-</w:t>
      </w:r>
      <w:r w:rsidR="00CF3F71" w:rsidRPr="005549CB">
        <w:rPr>
          <w:rFonts w:ascii="Arial" w:hAnsi="Arial" w:cs="Arial"/>
        </w:rPr>
        <w:t xml:space="preserve">scale implementation </w:t>
      </w:r>
      <w:r w:rsidR="00CF3F71" w:rsidRPr="005549CB">
        <w:rPr>
          <w:rFonts w:ascii="Arial" w:hAnsi="Arial" w:cs="Arial"/>
        </w:rPr>
        <w:fldChar w:fldCharType="begin"/>
      </w:r>
      <w:r w:rsidR="0028056B">
        <w:rPr>
          <w:rFonts w:ascii="Arial" w:hAnsi="Arial" w:cs="Arial"/>
        </w:rPr>
        <w:instrText xml:space="preserve"> ADDIN EN.CITE &lt;EndNote&gt;&lt;Cite&gt;&lt;Author&gt;NOS;&lt;/Author&gt;&lt;Year&gt;2017&lt;/Year&gt;&lt;RecNum&gt;30&lt;/RecNum&gt;&lt;DisplayText&gt;[22, 23]&lt;/DisplayText&gt;&lt;record&gt;&lt;rec-number&gt;30&lt;/rec-number&gt;&lt;foreign-keys&gt;&lt;key app="EN" db-id="dfxzrdsz50p99deatrp5r2wdw5vzxtteae9f" timestamp="1578847449"&gt;30&lt;/key&gt;&lt;/foreign-keys&gt;&lt;ref-type name="Government Document"&gt;46&lt;/ref-type&gt;&lt;contributors&gt;&lt;authors&gt;&lt;author&gt;NOS; &lt;/author&gt;&lt;author&gt;ICF;&lt;/author&gt;&lt;/authors&gt;&lt;/contributors&gt;&lt;titles&gt;&lt;title&gt;Malawi Demographic Health Survey 2015-16&lt;/title&gt;&lt;/titles&gt;&lt;dates&gt;&lt;year&gt;2017&lt;/year&gt;&lt;/dates&gt;&lt;pub-location&gt;Zomba, Malawi, and Rockville, Maryland, USA&lt;/pub-location&gt;&lt;publisher&gt;NOS and ICF&lt;/publisher&gt;&lt;urls&gt;&lt;/urls&gt;&lt;/record&gt;&lt;/Cite&gt;&lt;Cite&gt;&lt;Author&gt;NOS;&lt;/Author&gt;&lt;Year&gt;2017&lt;/Year&gt;&lt;RecNum&gt;31&lt;/RecNum&gt;&lt;record&gt;&lt;rec-number&gt;31&lt;/rec-number&gt;&lt;foreign-keys&gt;&lt;key app="EN" db-id="dfxzrdsz50p99deatrp5r2wdw5vzxtteae9f" timestamp="1578847457"&gt;31&lt;/key&gt;&lt;/foreign-keys&gt;&lt;ref-type name="Government Document"&gt;46&lt;/ref-type&gt;&lt;contributors&gt;&lt;authors&gt;&lt;author&gt;NOS; &lt;/author&gt;&lt;author&gt;ICF;&lt;/author&gt;&lt;/authors&gt;&lt;/contributors&gt;&lt;titles&gt;&lt;title&gt;Zimbabwe Demographic Health Survey 2015-16&lt;/title&gt;&lt;/titles&gt;&lt;dates&gt;&lt;year&gt;2017&lt;/year&gt;&lt;/dates&gt;&lt;pub-location&gt;Harare, Zimbabwe, and Rockville, Maryland, USA&lt;/pub-location&gt;&lt;publisher&gt;NOS and ICF&lt;/publisher&gt;&lt;urls&gt;&lt;/urls&gt;&lt;/record&gt;&lt;/Cite&gt;&lt;/EndNote&gt;</w:instrText>
      </w:r>
      <w:r w:rsidR="00CF3F71" w:rsidRPr="005549CB">
        <w:rPr>
          <w:rFonts w:ascii="Arial" w:hAnsi="Arial" w:cs="Arial"/>
        </w:rPr>
        <w:fldChar w:fldCharType="separate"/>
      </w:r>
      <w:r w:rsidR="00AE2A5A">
        <w:rPr>
          <w:rFonts w:ascii="Arial" w:hAnsi="Arial" w:cs="Arial"/>
          <w:noProof/>
        </w:rPr>
        <w:t>[22, 23]</w:t>
      </w:r>
      <w:r w:rsidR="00CF3F71" w:rsidRPr="005549CB">
        <w:rPr>
          <w:rFonts w:ascii="Arial" w:hAnsi="Arial" w:cs="Arial"/>
        </w:rPr>
        <w:fldChar w:fldCharType="end"/>
      </w:r>
      <w:r w:rsidR="00A60959" w:rsidRPr="005549CB">
        <w:rPr>
          <w:rFonts w:ascii="Arial" w:hAnsi="Arial" w:cs="Arial"/>
        </w:rPr>
        <w:t xml:space="preserve">. </w:t>
      </w:r>
      <w:r w:rsidR="0086150D" w:rsidRPr="005549CB">
        <w:rPr>
          <w:rFonts w:ascii="Arial" w:hAnsi="Arial" w:cs="Arial"/>
        </w:rPr>
        <w:t xml:space="preserve">These questions were </w:t>
      </w:r>
      <w:r w:rsidR="0086368D">
        <w:rPr>
          <w:rFonts w:ascii="Arial" w:hAnsi="Arial" w:cs="Arial"/>
        </w:rPr>
        <w:t>initially</w:t>
      </w:r>
      <w:r w:rsidR="0086150D" w:rsidRPr="005549CB">
        <w:rPr>
          <w:rFonts w:ascii="Arial" w:hAnsi="Arial" w:cs="Arial"/>
        </w:rPr>
        <w:t xml:space="preserve"> optional additions to the DHS questionnaire in 2015. </w:t>
      </w:r>
      <w:bookmarkStart w:id="6" w:name="_Hlk35246115"/>
      <w:r w:rsidR="0086150D" w:rsidRPr="005549CB">
        <w:rPr>
          <w:rFonts w:ascii="Arial" w:hAnsi="Arial" w:cs="Arial"/>
        </w:rPr>
        <w:t>As such, t</w:t>
      </w:r>
      <w:r w:rsidR="001F3AA5" w:rsidRPr="005549CB">
        <w:rPr>
          <w:rFonts w:ascii="Arial" w:hAnsi="Arial" w:cs="Arial"/>
        </w:rPr>
        <w:t xml:space="preserve">he objective of this study </w:t>
      </w:r>
      <w:r w:rsidR="0086150D" w:rsidRPr="005549CB">
        <w:rPr>
          <w:rFonts w:ascii="Arial" w:hAnsi="Arial" w:cs="Arial"/>
        </w:rPr>
        <w:t xml:space="preserve">was </w:t>
      </w:r>
      <w:r w:rsidR="001F3AA5" w:rsidRPr="005549CB">
        <w:rPr>
          <w:rFonts w:ascii="Arial" w:hAnsi="Arial" w:cs="Arial"/>
        </w:rPr>
        <w:t>to provide a point of comparis</w:t>
      </w:r>
      <w:r w:rsidR="008F08B9" w:rsidRPr="005549CB">
        <w:rPr>
          <w:rFonts w:ascii="Arial" w:hAnsi="Arial" w:cs="Arial"/>
        </w:rPr>
        <w:t xml:space="preserve">on with future evaluations post </w:t>
      </w:r>
      <w:r w:rsidR="001F3AA5" w:rsidRPr="005549CB">
        <w:rPr>
          <w:rFonts w:ascii="Arial" w:hAnsi="Arial" w:cs="Arial"/>
        </w:rPr>
        <w:t>national scale</w:t>
      </w:r>
      <w:r w:rsidR="0086368D">
        <w:rPr>
          <w:rFonts w:ascii="Arial" w:hAnsi="Arial" w:cs="Arial"/>
        </w:rPr>
        <w:t xml:space="preserve"> </w:t>
      </w:r>
      <w:r w:rsidR="001F3AA5" w:rsidRPr="005549CB">
        <w:rPr>
          <w:rFonts w:ascii="Arial" w:hAnsi="Arial" w:cs="Arial"/>
        </w:rPr>
        <w:t>up</w:t>
      </w:r>
      <w:r w:rsidR="00A60959" w:rsidRPr="005549CB">
        <w:rPr>
          <w:rFonts w:ascii="Arial" w:hAnsi="Arial" w:cs="Arial"/>
        </w:rPr>
        <w:t>, as well as</w:t>
      </w:r>
      <w:r w:rsidR="00227A35" w:rsidRPr="005549CB">
        <w:rPr>
          <w:rFonts w:ascii="Arial" w:hAnsi="Arial" w:cs="Arial"/>
        </w:rPr>
        <w:t xml:space="preserve"> to inform</w:t>
      </w:r>
      <w:r w:rsidR="00A60959" w:rsidRPr="005549CB">
        <w:rPr>
          <w:rFonts w:ascii="Arial" w:hAnsi="Arial" w:cs="Arial"/>
        </w:rPr>
        <w:t xml:space="preserve"> future implementation of </w:t>
      </w:r>
      <w:r w:rsidR="00C0703E" w:rsidRPr="005549CB">
        <w:rPr>
          <w:rFonts w:ascii="Arial" w:hAnsi="Arial" w:cs="Arial"/>
        </w:rPr>
        <w:t>HIVST</w:t>
      </w:r>
      <w:r w:rsidR="00A60959" w:rsidRPr="005549CB">
        <w:rPr>
          <w:rFonts w:ascii="Arial" w:hAnsi="Arial" w:cs="Arial"/>
        </w:rPr>
        <w:t>.</w:t>
      </w:r>
      <w:r w:rsidR="00884DBB" w:rsidRPr="005549CB">
        <w:rPr>
          <w:rFonts w:ascii="Arial" w:hAnsi="Arial" w:cs="Arial"/>
        </w:rPr>
        <w:t xml:space="preserve"> </w:t>
      </w:r>
      <w:r w:rsidR="00662878">
        <w:rPr>
          <w:rFonts w:ascii="Arial" w:hAnsi="Arial" w:cs="Arial"/>
        </w:rPr>
        <w:t>We</w:t>
      </w:r>
      <w:r w:rsidR="00884DBB" w:rsidRPr="005549CB">
        <w:rPr>
          <w:rFonts w:ascii="Arial" w:hAnsi="Arial" w:cs="Arial"/>
        </w:rPr>
        <w:t xml:space="preserve"> </w:t>
      </w:r>
      <w:r w:rsidR="006A5CE9" w:rsidRPr="005549CB">
        <w:rPr>
          <w:rFonts w:ascii="Arial" w:hAnsi="Arial" w:cs="Arial"/>
        </w:rPr>
        <w:t>assess</w:t>
      </w:r>
      <w:r w:rsidR="00662878">
        <w:rPr>
          <w:rFonts w:ascii="Arial" w:hAnsi="Arial" w:cs="Arial"/>
        </w:rPr>
        <w:t>ed</w:t>
      </w:r>
      <w:r w:rsidR="006A5CE9" w:rsidRPr="005549CB">
        <w:rPr>
          <w:rFonts w:ascii="Arial" w:hAnsi="Arial" w:cs="Arial"/>
        </w:rPr>
        <w:t xml:space="preserve"> early implementation of HIVST questions in population-based surveys</w:t>
      </w:r>
      <w:r w:rsidR="00915702">
        <w:rPr>
          <w:rFonts w:ascii="Arial" w:hAnsi="Arial" w:cs="Arial"/>
        </w:rPr>
        <w:t>,</w:t>
      </w:r>
      <w:r w:rsidR="006A5CE9" w:rsidRPr="005549CB">
        <w:rPr>
          <w:rFonts w:ascii="Arial" w:hAnsi="Arial" w:cs="Arial"/>
        </w:rPr>
        <w:t xml:space="preserve"> and </w:t>
      </w:r>
      <w:r w:rsidR="00884DBB" w:rsidRPr="005549CB">
        <w:rPr>
          <w:rFonts w:ascii="Arial" w:hAnsi="Arial" w:cs="Arial"/>
        </w:rPr>
        <w:t xml:space="preserve">associations </w:t>
      </w:r>
      <w:r w:rsidR="006A5CE9" w:rsidRPr="005549CB">
        <w:rPr>
          <w:rFonts w:ascii="Arial" w:hAnsi="Arial" w:cs="Arial"/>
        </w:rPr>
        <w:t xml:space="preserve">with </w:t>
      </w:r>
      <w:r w:rsidR="00954C45" w:rsidRPr="005549CB">
        <w:rPr>
          <w:rFonts w:ascii="Arial" w:hAnsi="Arial" w:cs="Arial"/>
        </w:rPr>
        <w:t>a</w:t>
      </w:r>
      <w:r w:rsidR="00884DBB" w:rsidRPr="005549CB">
        <w:rPr>
          <w:rFonts w:ascii="Arial" w:hAnsi="Arial" w:cs="Arial"/>
        </w:rPr>
        <w:t>wareness</w:t>
      </w:r>
      <w:r w:rsidR="009349AB">
        <w:rPr>
          <w:rFonts w:ascii="Arial" w:hAnsi="Arial" w:cs="Arial"/>
        </w:rPr>
        <w:t xml:space="preserve"> and</w:t>
      </w:r>
      <w:r w:rsidR="005C00BF">
        <w:rPr>
          <w:rFonts w:ascii="Arial" w:hAnsi="Arial" w:cs="Arial"/>
        </w:rPr>
        <w:t xml:space="preserve"> </w:t>
      </w:r>
      <w:r w:rsidR="00884DBB" w:rsidRPr="005549CB">
        <w:rPr>
          <w:rFonts w:ascii="Arial" w:hAnsi="Arial" w:cs="Arial"/>
        </w:rPr>
        <w:t>use</w:t>
      </w:r>
      <w:r w:rsidR="005C00BF">
        <w:rPr>
          <w:rFonts w:ascii="Arial" w:hAnsi="Arial" w:cs="Arial"/>
        </w:rPr>
        <w:t xml:space="preserve"> </w:t>
      </w:r>
      <w:r w:rsidR="009349AB">
        <w:rPr>
          <w:rFonts w:ascii="Arial" w:hAnsi="Arial" w:cs="Arial"/>
        </w:rPr>
        <w:t xml:space="preserve">of, </w:t>
      </w:r>
      <w:r w:rsidR="005C00BF">
        <w:rPr>
          <w:rFonts w:ascii="Arial" w:hAnsi="Arial" w:cs="Arial"/>
        </w:rPr>
        <w:t xml:space="preserve">and </w:t>
      </w:r>
      <w:r w:rsidR="00884DBB" w:rsidRPr="005549CB">
        <w:rPr>
          <w:rFonts w:ascii="Arial" w:hAnsi="Arial" w:cs="Arial"/>
        </w:rPr>
        <w:t>future willingness to</w:t>
      </w:r>
      <w:r w:rsidR="00CD5324">
        <w:rPr>
          <w:rFonts w:ascii="Arial" w:hAnsi="Arial" w:cs="Arial"/>
        </w:rPr>
        <w:t>,</w:t>
      </w:r>
      <w:r w:rsidR="005C00BF">
        <w:rPr>
          <w:rFonts w:ascii="Arial" w:hAnsi="Arial" w:cs="Arial"/>
        </w:rPr>
        <w:t xml:space="preserve"> self-test</w:t>
      </w:r>
      <w:r w:rsidR="00884DBB" w:rsidRPr="005549CB">
        <w:rPr>
          <w:rFonts w:ascii="Arial" w:hAnsi="Arial" w:cs="Arial"/>
        </w:rPr>
        <w:t>.</w:t>
      </w:r>
      <w:r w:rsidR="006A5CE9" w:rsidRPr="005549CB">
        <w:rPr>
          <w:rFonts w:ascii="Arial" w:hAnsi="Arial" w:cs="Arial"/>
        </w:rPr>
        <w:t xml:space="preserve"> </w:t>
      </w:r>
      <w:bookmarkEnd w:id="6"/>
    </w:p>
    <w:p w14:paraId="02CDEA23" w14:textId="77777777" w:rsidR="00B778CC" w:rsidRDefault="00B778CC" w:rsidP="007A709E">
      <w:pPr>
        <w:spacing w:line="480" w:lineRule="auto"/>
        <w:rPr>
          <w:rFonts w:ascii="Arial" w:hAnsi="Arial" w:cs="Arial"/>
          <w:b/>
        </w:rPr>
      </w:pPr>
    </w:p>
    <w:p w14:paraId="309BE355" w14:textId="77777777" w:rsidR="00337E82" w:rsidRPr="005549CB" w:rsidRDefault="00337E82" w:rsidP="007A709E">
      <w:pPr>
        <w:spacing w:line="480" w:lineRule="auto"/>
        <w:rPr>
          <w:rFonts w:ascii="Arial" w:hAnsi="Arial" w:cs="Arial"/>
          <w:b/>
        </w:rPr>
      </w:pPr>
      <w:bookmarkStart w:id="7" w:name="_Hlk37691844"/>
      <w:r w:rsidRPr="005549CB">
        <w:rPr>
          <w:rFonts w:ascii="Arial" w:hAnsi="Arial" w:cs="Arial"/>
          <w:b/>
        </w:rPr>
        <w:t>Methods</w:t>
      </w:r>
      <w:r w:rsidR="006C13EA">
        <w:rPr>
          <w:rFonts w:ascii="Arial" w:hAnsi="Arial" w:cs="Arial"/>
          <w:b/>
        </w:rPr>
        <w:t xml:space="preserve"> </w:t>
      </w:r>
    </w:p>
    <w:p w14:paraId="676D0A92" w14:textId="2C7F6B22" w:rsidR="001A0701" w:rsidRPr="005549CB" w:rsidRDefault="001A0701" w:rsidP="007A709E">
      <w:pPr>
        <w:spacing w:line="480" w:lineRule="auto"/>
        <w:rPr>
          <w:rFonts w:ascii="Arial" w:hAnsi="Arial" w:cs="Arial"/>
        </w:rPr>
      </w:pPr>
      <w:bookmarkStart w:id="8" w:name="_Hlk35209168"/>
      <w:bookmarkStart w:id="9" w:name="_Hlk37691708"/>
      <w:r w:rsidRPr="005549CB">
        <w:rPr>
          <w:rFonts w:ascii="Arial" w:hAnsi="Arial" w:cs="Arial"/>
        </w:rPr>
        <w:t xml:space="preserve">We </w:t>
      </w:r>
      <w:r w:rsidR="0050240A">
        <w:rPr>
          <w:rFonts w:ascii="Arial" w:hAnsi="Arial" w:cs="Arial"/>
        </w:rPr>
        <w:t>obtained</w:t>
      </w:r>
      <w:r w:rsidR="00DA4C1F" w:rsidRPr="005549CB">
        <w:rPr>
          <w:rFonts w:ascii="Arial" w:hAnsi="Arial" w:cs="Arial"/>
        </w:rPr>
        <w:t xml:space="preserve"> </w:t>
      </w:r>
      <w:r w:rsidR="008913BD">
        <w:rPr>
          <w:rFonts w:ascii="Arial" w:hAnsi="Arial" w:cs="Arial"/>
        </w:rPr>
        <w:t xml:space="preserve">population-based survey </w:t>
      </w:r>
      <w:r w:rsidRPr="005549CB">
        <w:rPr>
          <w:rFonts w:ascii="Arial" w:hAnsi="Arial" w:cs="Arial"/>
        </w:rPr>
        <w:t>data from the 2015</w:t>
      </w:r>
      <w:r w:rsidR="00662878">
        <w:rPr>
          <w:rFonts w:ascii="Arial" w:hAnsi="Arial" w:cs="Arial"/>
        </w:rPr>
        <w:t>–</w:t>
      </w:r>
      <w:r w:rsidRPr="005549CB">
        <w:rPr>
          <w:rFonts w:ascii="Arial" w:hAnsi="Arial" w:cs="Arial"/>
        </w:rPr>
        <w:t xml:space="preserve">16 Malawi and Zimbabwe DHS </w:t>
      </w:r>
      <w:r w:rsidR="0096320A">
        <w:rPr>
          <w:rFonts w:ascii="Arial" w:hAnsi="Arial" w:cs="Arial"/>
        </w:rPr>
        <w:t xml:space="preserve">with standard permissions from </w:t>
      </w:r>
      <w:r w:rsidR="007C0482">
        <w:rPr>
          <w:rFonts w:ascii="Arial" w:hAnsi="Arial" w:cs="Arial"/>
        </w:rPr>
        <w:t xml:space="preserve">DHS and </w:t>
      </w:r>
      <w:r w:rsidR="0096320A">
        <w:rPr>
          <w:rFonts w:ascii="Arial" w:hAnsi="Arial" w:cs="Arial"/>
        </w:rPr>
        <w:t xml:space="preserve">ICF International </w:t>
      </w:r>
      <w:r w:rsidR="00B2511E" w:rsidRPr="005549CB">
        <w:rPr>
          <w:rFonts w:ascii="Arial" w:hAnsi="Arial" w:cs="Arial"/>
        </w:rPr>
        <w:fldChar w:fldCharType="begin"/>
      </w:r>
      <w:r w:rsidR="0028056B">
        <w:rPr>
          <w:rFonts w:ascii="Arial" w:hAnsi="Arial" w:cs="Arial"/>
        </w:rPr>
        <w:instrText xml:space="preserve"> ADDIN EN.CITE &lt;EndNote&gt;&lt;Cite&gt;&lt;Author&gt;NOS;&lt;/Author&gt;&lt;Year&gt;2017&lt;/Year&gt;&lt;RecNum&gt;30&lt;/RecNum&gt;&lt;DisplayText&gt;[22, 23]&lt;/DisplayText&gt;&lt;record&gt;&lt;rec-number&gt;30&lt;/rec-number&gt;&lt;foreign-keys&gt;&lt;key app="EN" db-id="dfxzrdsz50p99deatrp5r2wdw5vzxtteae9f" timestamp="1578847449"&gt;30&lt;/key&gt;&lt;/foreign-keys&gt;&lt;ref-type name="Government Document"&gt;46&lt;/ref-type&gt;&lt;contributors&gt;&lt;authors&gt;&lt;author&gt;NOS; &lt;/author&gt;&lt;author&gt;ICF;&lt;/author&gt;&lt;/authors&gt;&lt;/contributors&gt;&lt;titles&gt;&lt;title&gt;Malawi Demographic Health Survey 2015-16&lt;/title&gt;&lt;/titles&gt;&lt;dates&gt;&lt;year&gt;2017&lt;/year&gt;&lt;/dates&gt;&lt;pub-location&gt;Zomba, Malawi, and Rockville, Maryland, USA&lt;/pub-location&gt;&lt;publisher&gt;NOS and ICF&lt;/publisher&gt;&lt;urls&gt;&lt;/urls&gt;&lt;/record&gt;&lt;/Cite&gt;&lt;Cite&gt;&lt;Author&gt;NOS;&lt;/Author&gt;&lt;Year&gt;2017&lt;/Year&gt;&lt;RecNum&gt;31&lt;/RecNum&gt;&lt;record&gt;&lt;rec-number&gt;31&lt;/rec-number&gt;&lt;foreign-keys&gt;&lt;key app="EN" db-id="dfxzrdsz50p99deatrp5r2wdw5vzxtteae9f" timestamp="1578847457"&gt;31&lt;/key&gt;&lt;/foreign-keys&gt;&lt;ref-type name="Government Document"&gt;46&lt;/ref-type&gt;&lt;contributors&gt;&lt;authors&gt;&lt;author&gt;NOS; &lt;/author&gt;&lt;author&gt;ICF;&lt;/author&gt;&lt;/authors&gt;&lt;/contributors&gt;&lt;titles&gt;&lt;title&gt;Zimbabwe Demographic Health Survey 2015-16&lt;/title&gt;&lt;/titles&gt;&lt;dates&gt;&lt;year&gt;2017&lt;/year&gt;&lt;/dates&gt;&lt;pub-location&gt;Harare, Zimbabwe, and Rockville, Maryland, USA&lt;/pub-location&gt;&lt;publisher&gt;NOS and ICF&lt;/publisher&gt;&lt;urls&gt;&lt;/urls&gt;&lt;/record&gt;&lt;/Cite&gt;&lt;/EndNote&gt;</w:instrText>
      </w:r>
      <w:r w:rsidR="00B2511E" w:rsidRPr="005549CB">
        <w:rPr>
          <w:rFonts w:ascii="Arial" w:hAnsi="Arial" w:cs="Arial"/>
        </w:rPr>
        <w:fldChar w:fldCharType="separate"/>
      </w:r>
      <w:r w:rsidR="00AE2A5A">
        <w:rPr>
          <w:rFonts w:ascii="Arial" w:hAnsi="Arial" w:cs="Arial"/>
          <w:noProof/>
        </w:rPr>
        <w:t>[22, 23]</w:t>
      </w:r>
      <w:r w:rsidR="00B2511E" w:rsidRPr="005549CB">
        <w:rPr>
          <w:rFonts w:ascii="Arial" w:hAnsi="Arial" w:cs="Arial"/>
        </w:rPr>
        <w:fldChar w:fldCharType="end"/>
      </w:r>
      <w:r w:rsidR="009349AB">
        <w:rPr>
          <w:rFonts w:ascii="Arial" w:hAnsi="Arial" w:cs="Arial"/>
        </w:rPr>
        <w:t>.</w:t>
      </w:r>
      <w:r w:rsidRPr="005549CB">
        <w:rPr>
          <w:rFonts w:ascii="Arial" w:hAnsi="Arial" w:cs="Arial"/>
        </w:rPr>
        <w:t xml:space="preserve"> </w:t>
      </w:r>
      <w:bookmarkEnd w:id="8"/>
      <w:r w:rsidR="009349AB">
        <w:rPr>
          <w:rFonts w:ascii="Arial" w:hAnsi="Arial" w:cs="Arial"/>
        </w:rPr>
        <w:t>These</w:t>
      </w:r>
      <w:r w:rsidR="009349AB" w:rsidRPr="005549CB">
        <w:rPr>
          <w:rFonts w:ascii="Arial" w:hAnsi="Arial" w:cs="Arial"/>
        </w:rPr>
        <w:t xml:space="preserve"> </w:t>
      </w:r>
      <w:r w:rsidRPr="005549CB">
        <w:rPr>
          <w:rFonts w:ascii="Arial" w:hAnsi="Arial" w:cs="Arial"/>
        </w:rPr>
        <w:t>provide</w:t>
      </w:r>
      <w:r w:rsidR="00166DDD">
        <w:rPr>
          <w:rFonts w:ascii="Arial" w:hAnsi="Arial" w:cs="Arial"/>
        </w:rPr>
        <w:t xml:space="preserve"> data from</w:t>
      </w:r>
      <w:r w:rsidRPr="005549CB">
        <w:rPr>
          <w:rFonts w:ascii="Arial" w:hAnsi="Arial" w:cs="Arial"/>
        </w:rPr>
        <w:t xml:space="preserve"> a representative sample of men </w:t>
      </w:r>
      <w:r w:rsidR="009F2C75" w:rsidRPr="005549CB">
        <w:rPr>
          <w:rFonts w:ascii="Arial" w:hAnsi="Arial" w:cs="Arial"/>
        </w:rPr>
        <w:t>(15</w:t>
      </w:r>
      <w:r w:rsidR="00662878">
        <w:rPr>
          <w:rFonts w:ascii="Arial" w:hAnsi="Arial" w:cs="Arial"/>
        </w:rPr>
        <w:t>–</w:t>
      </w:r>
      <w:r w:rsidR="009F2C75" w:rsidRPr="005549CB">
        <w:rPr>
          <w:rFonts w:ascii="Arial" w:hAnsi="Arial" w:cs="Arial"/>
        </w:rPr>
        <w:t xml:space="preserve">54 years) </w:t>
      </w:r>
      <w:r w:rsidRPr="005549CB">
        <w:rPr>
          <w:rFonts w:ascii="Arial" w:hAnsi="Arial" w:cs="Arial"/>
        </w:rPr>
        <w:t>and women of reproductive age (15</w:t>
      </w:r>
      <w:r w:rsidR="00662878">
        <w:rPr>
          <w:rFonts w:ascii="Arial" w:hAnsi="Arial" w:cs="Arial"/>
        </w:rPr>
        <w:t>–</w:t>
      </w:r>
      <w:r w:rsidR="001F4259" w:rsidRPr="005549CB">
        <w:rPr>
          <w:rFonts w:ascii="Arial" w:hAnsi="Arial" w:cs="Arial"/>
        </w:rPr>
        <w:t>49</w:t>
      </w:r>
      <w:r w:rsidRPr="005549CB">
        <w:rPr>
          <w:rFonts w:ascii="Arial" w:hAnsi="Arial" w:cs="Arial"/>
        </w:rPr>
        <w:t xml:space="preserve"> years)</w:t>
      </w:r>
      <w:r w:rsidR="006A395F" w:rsidRPr="005549CB">
        <w:rPr>
          <w:rFonts w:ascii="Arial" w:hAnsi="Arial" w:cs="Arial"/>
        </w:rPr>
        <w:t xml:space="preserve"> living </w:t>
      </w:r>
      <w:r w:rsidR="004B6092" w:rsidRPr="005549CB">
        <w:rPr>
          <w:rFonts w:ascii="Arial" w:hAnsi="Arial" w:cs="Arial"/>
        </w:rPr>
        <w:t xml:space="preserve">in Malawi and </w:t>
      </w:r>
      <w:r w:rsidRPr="005549CB">
        <w:rPr>
          <w:rFonts w:ascii="Arial" w:hAnsi="Arial" w:cs="Arial"/>
        </w:rPr>
        <w:t>Zimbabwe</w:t>
      </w:r>
      <w:r w:rsidR="00B704C3" w:rsidRPr="005549CB">
        <w:rPr>
          <w:rFonts w:ascii="Arial" w:hAnsi="Arial" w:cs="Arial"/>
        </w:rPr>
        <w:t>, with linked</w:t>
      </w:r>
      <w:r w:rsidR="00954147" w:rsidRPr="005549CB">
        <w:rPr>
          <w:rFonts w:ascii="Arial" w:hAnsi="Arial" w:cs="Arial"/>
        </w:rPr>
        <w:t xml:space="preserve"> laboratory </w:t>
      </w:r>
      <w:r w:rsidR="00B704C3" w:rsidRPr="005549CB">
        <w:rPr>
          <w:rFonts w:ascii="Arial" w:hAnsi="Arial" w:cs="Arial"/>
        </w:rPr>
        <w:t xml:space="preserve">HIV </w:t>
      </w:r>
      <w:r w:rsidR="009349AB">
        <w:rPr>
          <w:rFonts w:ascii="Arial" w:hAnsi="Arial" w:cs="Arial"/>
        </w:rPr>
        <w:t>test r</w:t>
      </w:r>
      <w:r w:rsidR="009349AB" w:rsidRPr="005549CB">
        <w:rPr>
          <w:rFonts w:ascii="Arial" w:hAnsi="Arial" w:cs="Arial"/>
        </w:rPr>
        <w:t>esults</w:t>
      </w:r>
      <w:r w:rsidR="00B704C3" w:rsidRPr="005549CB">
        <w:rPr>
          <w:rFonts w:ascii="Arial" w:hAnsi="Arial" w:cs="Arial"/>
        </w:rPr>
        <w:t>.</w:t>
      </w:r>
      <w:r w:rsidR="00954147" w:rsidRPr="005549CB">
        <w:rPr>
          <w:rFonts w:ascii="Arial" w:hAnsi="Arial" w:cs="Arial"/>
        </w:rPr>
        <w:t xml:space="preserve"> </w:t>
      </w:r>
      <w:bookmarkStart w:id="10" w:name="_Hlk37695220"/>
      <w:r w:rsidR="00B704C3" w:rsidRPr="005549CB">
        <w:rPr>
          <w:rFonts w:ascii="Arial" w:hAnsi="Arial" w:cs="Arial"/>
        </w:rPr>
        <w:t>We limited our a</w:t>
      </w:r>
      <w:r w:rsidR="00954147" w:rsidRPr="005549CB">
        <w:rPr>
          <w:rFonts w:ascii="Arial" w:hAnsi="Arial" w:cs="Arial"/>
        </w:rPr>
        <w:t xml:space="preserve">nalysis to </w:t>
      </w:r>
      <w:r w:rsidR="00B704C3" w:rsidRPr="005549CB">
        <w:rPr>
          <w:rFonts w:ascii="Arial" w:hAnsi="Arial" w:cs="Arial"/>
        </w:rPr>
        <w:t xml:space="preserve">participants </w:t>
      </w:r>
      <w:r w:rsidR="00954147" w:rsidRPr="005549CB">
        <w:rPr>
          <w:rFonts w:ascii="Arial" w:hAnsi="Arial" w:cs="Arial"/>
        </w:rPr>
        <w:t xml:space="preserve">who </w:t>
      </w:r>
      <w:r w:rsidR="00B704C3" w:rsidRPr="005549CB">
        <w:rPr>
          <w:rFonts w:ascii="Arial" w:hAnsi="Arial" w:cs="Arial"/>
        </w:rPr>
        <w:t xml:space="preserve">had </w:t>
      </w:r>
      <w:r w:rsidR="00954147" w:rsidRPr="005549CB">
        <w:rPr>
          <w:rFonts w:ascii="Arial" w:hAnsi="Arial" w:cs="Arial"/>
        </w:rPr>
        <w:t>completed interviewer-administered questionnaires, provided blood specimens for HIV testing</w:t>
      </w:r>
      <w:r w:rsidR="00B704C3" w:rsidRPr="005549CB">
        <w:rPr>
          <w:rFonts w:ascii="Arial" w:hAnsi="Arial" w:cs="Arial"/>
        </w:rPr>
        <w:t xml:space="preserve">, and had a valid </w:t>
      </w:r>
      <w:r w:rsidR="00954147" w:rsidRPr="005549CB">
        <w:rPr>
          <w:rFonts w:ascii="Arial" w:hAnsi="Arial" w:cs="Arial"/>
        </w:rPr>
        <w:t>result</w:t>
      </w:r>
      <w:r w:rsidR="00C0703E" w:rsidRPr="005549CB">
        <w:rPr>
          <w:rFonts w:ascii="Arial" w:hAnsi="Arial" w:cs="Arial"/>
        </w:rPr>
        <w:t xml:space="preserve"> from this HIV test</w:t>
      </w:r>
      <w:r w:rsidR="00954147" w:rsidRPr="005549CB">
        <w:rPr>
          <w:rFonts w:ascii="Arial" w:hAnsi="Arial" w:cs="Arial"/>
        </w:rPr>
        <w:t xml:space="preserve">. </w:t>
      </w:r>
      <w:bookmarkEnd w:id="10"/>
    </w:p>
    <w:p w14:paraId="5D3B79F3" w14:textId="4E82CC14" w:rsidR="00F13AE9" w:rsidRDefault="00B704C3" w:rsidP="007A709E">
      <w:pPr>
        <w:spacing w:line="480" w:lineRule="auto"/>
        <w:rPr>
          <w:rFonts w:ascii="Arial" w:hAnsi="Arial" w:cs="Arial"/>
        </w:rPr>
      </w:pPr>
      <w:bookmarkStart w:id="11" w:name="_Hlk35189978"/>
      <w:r w:rsidRPr="005549CB">
        <w:rPr>
          <w:rFonts w:ascii="Arial" w:hAnsi="Arial" w:cs="Arial"/>
        </w:rPr>
        <w:t xml:space="preserve">Our </w:t>
      </w:r>
      <w:r w:rsidR="001A0701" w:rsidRPr="005549CB">
        <w:rPr>
          <w:rFonts w:ascii="Arial" w:hAnsi="Arial" w:cs="Arial"/>
        </w:rPr>
        <w:t xml:space="preserve">main </w:t>
      </w:r>
      <w:r w:rsidR="00E578AA" w:rsidRPr="005549CB">
        <w:rPr>
          <w:rFonts w:ascii="Arial" w:hAnsi="Arial" w:cs="Arial"/>
        </w:rPr>
        <w:t>outcomes of interest were self-reported</w:t>
      </w:r>
      <w:r w:rsidR="000E6996">
        <w:rPr>
          <w:rFonts w:ascii="Arial" w:hAnsi="Arial" w:cs="Arial"/>
        </w:rPr>
        <w:t xml:space="preserve"> by survey respondents</w:t>
      </w:r>
      <w:r w:rsidR="00E578AA" w:rsidRPr="005549CB">
        <w:rPr>
          <w:rFonts w:ascii="Arial" w:hAnsi="Arial" w:cs="Arial"/>
        </w:rPr>
        <w:t xml:space="preserve">: </w:t>
      </w:r>
      <w:r w:rsidR="001A0701" w:rsidRPr="005549CB">
        <w:rPr>
          <w:rFonts w:ascii="Arial" w:hAnsi="Arial" w:cs="Arial"/>
        </w:rPr>
        <w:t>ever testing for HIV</w:t>
      </w:r>
      <w:r w:rsidR="009349AB">
        <w:rPr>
          <w:rFonts w:ascii="Arial" w:hAnsi="Arial" w:cs="Arial"/>
        </w:rPr>
        <w:t>,</w:t>
      </w:r>
      <w:r w:rsidR="00C0703E" w:rsidRPr="005549CB">
        <w:rPr>
          <w:rFonts w:ascii="Arial" w:hAnsi="Arial" w:cs="Arial"/>
        </w:rPr>
        <w:t xml:space="preserve"> </w:t>
      </w:r>
      <w:r w:rsidR="00E578AA" w:rsidRPr="005549CB">
        <w:rPr>
          <w:rFonts w:ascii="Arial" w:hAnsi="Arial" w:cs="Arial"/>
        </w:rPr>
        <w:t>a</w:t>
      </w:r>
      <w:r w:rsidR="00B82C7D" w:rsidRPr="005549CB">
        <w:rPr>
          <w:rFonts w:ascii="Arial" w:hAnsi="Arial" w:cs="Arial"/>
        </w:rPr>
        <w:t>wareness</w:t>
      </w:r>
      <w:r w:rsidR="00C0703E" w:rsidRPr="005549CB">
        <w:rPr>
          <w:rFonts w:ascii="Arial" w:hAnsi="Arial" w:cs="Arial"/>
        </w:rPr>
        <w:t xml:space="preserve"> and </w:t>
      </w:r>
      <w:r w:rsidR="00B82C7D" w:rsidRPr="005549CB">
        <w:rPr>
          <w:rFonts w:ascii="Arial" w:hAnsi="Arial" w:cs="Arial"/>
        </w:rPr>
        <w:t xml:space="preserve">use </w:t>
      </w:r>
      <w:r w:rsidR="00E578AA" w:rsidRPr="005549CB">
        <w:rPr>
          <w:rFonts w:ascii="Arial" w:hAnsi="Arial" w:cs="Arial"/>
        </w:rPr>
        <w:t>of</w:t>
      </w:r>
      <w:r w:rsidR="00C0703E" w:rsidRPr="005549CB">
        <w:rPr>
          <w:rFonts w:ascii="Arial" w:hAnsi="Arial" w:cs="Arial"/>
        </w:rPr>
        <w:t xml:space="preserve"> HIVST</w:t>
      </w:r>
      <w:r w:rsidR="009349AB">
        <w:rPr>
          <w:rFonts w:ascii="Arial" w:hAnsi="Arial" w:cs="Arial"/>
        </w:rPr>
        <w:t>,</w:t>
      </w:r>
      <w:r w:rsidR="00C0703E" w:rsidRPr="005549CB">
        <w:rPr>
          <w:rFonts w:ascii="Arial" w:hAnsi="Arial" w:cs="Arial"/>
        </w:rPr>
        <w:t xml:space="preserve"> </w:t>
      </w:r>
      <w:r w:rsidR="00B82C7D" w:rsidRPr="005549CB">
        <w:rPr>
          <w:rFonts w:ascii="Arial" w:hAnsi="Arial" w:cs="Arial"/>
        </w:rPr>
        <w:t xml:space="preserve">and willingness to </w:t>
      </w:r>
      <w:r w:rsidR="004A18E7" w:rsidRPr="005549CB">
        <w:rPr>
          <w:rFonts w:ascii="Arial" w:hAnsi="Arial" w:cs="Arial"/>
        </w:rPr>
        <w:t>self-test in the future</w:t>
      </w:r>
      <w:r w:rsidR="00E578AA" w:rsidRPr="005549CB">
        <w:rPr>
          <w:rFonts w:ascii="Arial" w:hAnsi="Arial" w:cs="Arial"/>
        </w:rPr>
        <w:t>. W</w:t>
      </w:r>
      <w:r w:rsidR="00B82C7D" w:rsidRPr="005549CB">
        <w:rPr>
          <w:rFonts w:ascii="Arial" w:hAnsi="Arial" w:cs="Arial"/>
        </w:rPr>
        <w:t xml:space="preserve">illingness to self-test was </w:t>
      </w:r>
      <w:r w:rsidR="0077740F" w:rsidRPr="005549CB">
        <w:rPr>
          <w:rFonts w:ascii="Arial" w:hAnsi="Arial" w:cs="Arial"/>
        </w:rPr>
        <w:t xml:space="preserve">asked </w:t>
      </w:r>
      <w:r w:rsidR="00662878" w:rsidRPr="005549CB">
        <w:rPr>
          <w:rFonts w:ascii="Arial" w:hAnsi="Arial" w:cs="Arial"/>
        </w:rPr>
        <w:t xml:space="preserve">only </w:t>
      </w:r>
      <w:r w:rsidR="0077740F" w:rsidRPr="005549CB">
        <w:rPr>
          <w:rFonts w:ascii="Arial" w:hAnsi="Arial" w:cs="Arial"/>
        </w:rPr>
        <w:t>in Zimbabwe</w:t>
      </w:r>
      <w:r w:rsidR="00F653E1" w:rsidRPr="005549CB">
        <w:rPr>
          <w:rFonts w:ascii="Arial" w:hAnsi="Arial" w:cs="Arial"/>
        </w:rPr>
        <w:t xml:space="preserve">, and included </w:t>
      </w:r>
      <w:r w:rsidR="00662878" w:rsidRPr="005549CB">
        <w:rPr>
          <w:rFonts w:ascii="Arial" w:hAnsi="Arial" w:cs="Arial"/>
        </w:rPr>
        <w:t xml:space="preserve">only </w:t>
      </w:r>
      <w:r w:rsidR="00F653E1" w:rsidRPr="005549CB">
        <w:rPr>
          <w:rFonts w:ascii="Arial" w:hAnsi="Arial" w:cs="Arial"/>
        </w:rPr>
        <w:t xml:space="preserve">in the </w:t>
      </w:r>
      <w:r w:rsidR="0077740F" w:rsidRPr="005549CB">
        <w:rPr>
          <w:rFonts w:ascii="Arial" w:hAnsi="Arial" w:cs="Arial"/>
        </w:rPr>
        <w:t>male</w:t>
      </w:r>
      <w:r w:rsidR="00F653E1" w:rsidRPr="005549CB">
        <w:rPr>
          <w:rFonts w:ascii="Arial" w:hAnsi="Arial" w:cs="Arial"/>
        </w:rPr>
        <w:t xml:space="preserve"> questionnaire</w:t>
      </w:r>
      <w:r w:rsidR="00F13AE9" w:rsidRPr="005549CB">
        <w:rPr>
          <w:rFonts w:ascii="Arial" w:hAnsi="Arial" w:cs="Arial"/>
        </w:rPr>
        <w:t xml:space="preserve">. </w:t>
      </w:r>
      <w:bookmarkStart w:id="12" w:name="_Hlk35189547"/>
      <w:bookmarkEnd w:id="11"/>
      <w:r w:rsidR="009349AB">
        <w:rPr>
          <w:rFonts w:ascii="Arial" w:hAnsi="Arial" w:cs="Arial"/>
        </w:rPr>
        <w:t xml:space="preserve">The complete </w:t>
      </w:r>
      <w:r w:rsidR="00804AD8">
        <w:rPr>
          <w:rFonts w:ascii="Arial" w:hAnsi="Arial" w:cs="Arial"/>
        </w:rPr>
        <w:t xml:space="preserve">survey questionnaires are accessible on the DHS website: </w:t>
      </w:r>
      <w:hyperlink r:id="rId23" w:history="1">
        <w:r w:rsidR="00804AD8" w:rsidRPr="00826DCB">
          <w:rPr>
            <w:rStyle w:val="Hyperlink"/>
            <w:rFonts w:ascii="Arial" w:hAnsi="Arial" w:cs="Arial"/>
          </w:rPr>
          <w:t>https://dhsprogram.com/</w:t>
        </w:r>
      </w:hyperlink>
      <w:r w:rsidR="00804AD8">
        <w:rPr>
          <w:rFonts w:ascii="Arial" w:hAnsi="Arial" w:cs="Arial"/>
        </w:rPr>
        <w:t xml:space="preserve">. </w:t>
      </w:r>
      <w:bookmarkEnd w:id="12"/>
    </w:p>
    <w:p w14:paraId="4DC2433B" w14:textId="77777777" w:rsidR="00F61B3A" w:rsidRPr="005549CB" w:rsidRDefault="00F61B3A" w:rsidP="007A709E">
      <w:pPr>
        <w:spacing w:line="480" w:lineRule="auto"/>
        <w:rPr>
          <w:rFonts w:ascii="Arial" w:hAnsi="Arial" w:cs="Arial"/>
        </w:rPr>
      </w:pPr>
    </w:p>
    <w:p w14:paraId="309A141D" w14:textId="77777777" w:rsidR="0096320A" w:rsidRDefault="0096320A" w:rsidP="005B15B7">
      <w:pPr>
        <w:spacing w:line="480" w:lineRule="auto"/>
        <w:rPr>
          <w:rFonts w:ascii="Arial" w:hAnsi="Arial" w:cs="Arial"/>
          <w:i/>
        </w:rPr>
      </w:pPr>
      <w:bookmarkStart w:id="13" w:name="_Hlk37687597"/>
      <w:bookmarkStart w:id="14" w:name="_Hlk37677647"/>
      <w:bookmarkEnd w:id="9"/>
      <w:r>
        <w:rPr>
          <w:rFonts w:ascii="Arial" w:hAnsi="Arial" w:cs="Arial"/>
          <w:i/>
        </w:rPr>
        <w:t>Independent variables</w:t>
      </w:r>
    </w:p>
    <w:p w14:paraId="220262AC" w14:textId="2AA25E6B" w:rsidR="0096320A" w:rsidRPr="005549CB" w:rsidRDefault="0096320A" w:rsidP="0096320A">
      <w:pPr>
        <w:spacing w:after="0" w:line="480" w:lineRule="auto"/>
        <w:rPr>
          <w:rFonts w:ascii="Arial" w:hAnsi="Arial" w:cs="Arial"/>
        </w:rPr>
      </w:pPr>
      <w:bookmarkStart w:id="15" w:name="_Hlk37688486"/>
      <w:r w:rsidRPr="005549CB">
        <w:rPr>
          <w:rFonts w:ascii="Arial" w:hAnsi="Arial" w:cs="Arial"/>
        </w:rPr>
        <w:t xml:space="preserve">The choice of </w:t>
      </w:r>
      <w:r>
        <w:rPr>
          <w:rFonts w:ascii="Arial" w:hAnsi="Arial" w:cs="Arial"/>
        </w:rPr>
        <w:t>independent</w:t>
      </w:r>
      <w:r w:rsidRPr="005549CB">
        <w:rPr>
          <w:rFonts w:ascii="Arial" w:hAnsi="Arial" w:cs="Arial"/>
        </w:rPr>
        <w:t xml:space="preserve"> covariates was informed by </w:t>
      </w:r>
      <w:r w:rsidR="00662878">
        <w:rPr>
          <w:rFonts w:ascii="Arial" w:hAnsi="Arial" w:cs="Arial"/>
        </w:rPr>
        <w:t xml:space="preserve">the </w:t>
      </w:r>
      <w:r w:rsidRPr="005549CB">
        <w:rPr>
          <w:rFonts w:ascii="Arial" w:hAnsi="Arial" w:cs="Arial"/>
        </w:rPr>
        <w:t>literature on factors influencing testing for HIV and adaptation of the simplified hierarchical framework for HIV testing (including self-testing) among men in sub-Saharan Africa (</w:t>
      </w:r>
      <w:r w:rsidR="00662878" w:rsidRPr="00055299">
        <w:rPr>
          <w:rFonts w:ascii="Arial" w:hAnsi="Arial" w:cs="Arial"/>
          <w:i/>
        </w:rPr>
        <w:t>s</w:t>
      </w:r>
      <w:r w:rsidRPr="00055299">
        <w:rPr>
          <w:rFonts w:ascii="Arial" w:hAnsi="Arial" w:cs="Arial"/>
          <w:i/>
        </w:rPr>
        <w:t>ee</w:t>
      </w:r>
      <w:r w:rsidRPr="005549CB">
        <w:rPr>
          <w:rFonts w:ascii="Arial" w:hAnsi="Arial" w:cs="Arial"/>
        </w:rPr>
        <w:t xml:space="preserve"> </w:t>
      </w:r>
      <w:r w:rsidRPr="005549CB">
        <w:rPr>
          <w:rFonts w:ascii="Arial" w:hAnsi="Arial" w:cs="Arial"/>
          <w:b/>
        </w:rPr>
        <w:t>Fig. 1</w:t>
      </w:r>
      <w:r w:rsidRPr="005549CB">
        <w:rPr>
          <w:rFonts w:ascii="Arial" w:hAnsi="Arial" w:cs="Arial"/>
        </w:rPr>
        <w:t xml:space="preserve">). </w:t>
      </w:r>
      <w:bookmarkStart w:id="16" w:name="_Hlk37692743"/>
      <w:bookmarkEnd w:id="15"/>
      <w:r w:rsidRPr="005549CB">
        <w:rPr>
          <w:rFonts w:ascii="Arial" w:hAnsi="Arial" w:cs="Arial"/>
        </w:rPr>
        <w:t xml:space="preserve">We also pre-specified a stratified analysis by </w:t>
      </w:r>
      <w:r>
        <w:rPr>
          <w:rFonts w:ascii="Arial" w:hAnsi="Arial" w:cs="Arial"/>
        </w:rPr>
        <w:t xml:space="preserve">HIV </w:t>
      </w:r>
      <w:r w:rsidRPr="005549CB">
        <w:rPr>
          <w:rFonts w:ascii="Arial" w:hAnsi="Arial" w:cs="Arial"/>
        </w:rPr>
        <w:t xml:space="preserve">testing history to explore differences in awareness and use of, and willingness to, self-test for HIV. </w:t>
      </w:r>
      <w:bookmarkEnd w:id="16"/>
    </w:p>
    <w:p w14:paraId="5090148F" w14:textId="77777777" w:rsidR="0096320A" w:rsidRPr="005549CB" w:rsidRDefault="0096320A" w:rsidP="0096320A">
      <w:pPr>
        <w:spacing w:after="0" w:line="480" w:lineRule="auto"/>
        <w:rPr>
          <w:rFonts w:ascii="Arial" w:hAnsi="Arial" w:cs="Arial"/>
        </w:rPr>
      </w:pPr>
    </w:p>
    <w:p w14:paraId="42719501" w14:textId="77777777" w:rsidR="0096320A" w:rsidRPr="005549CB" w:rsidRDefault="0096320A" w:rsidP="0096320A">
      <w:pPr>
        <w:spacing w:after="0" w:line="480" w:lineRule="auto"/>
        <w:rPr>
          <w:rFonts w:ascii="Arial" w:hAnsi="Arial" w:cs="Arial"/>
        </w:rPr>
      </w:pPr>
      <w:r w:rsidRPr="005549CB">
        <w:rPr>
          <w:rFonts w:ascii="Arial" w:hAnsi="Arial" w:cs="Arial"/>
        </w:rPr>
        <w:t>[</w:t>
      </w:r>
      <w:r w:rsidRPr="005549CB">
        <w:rPr>
          <w:rFonts w:ascii="Arial" w:hAnsi="Arial" w:cs="Arial"/>
          <w:b/>
        </w:rPr>
        <w:t>Insert Fig. 1</w:t>
      </w:r>
      <w:r w:rsidRPr="005549CB">
        <w:rPr>
          <w:rFonts w:ascii="Arial" w:hAnsi="Arial" w:cs="Arial"/>
        </w:rPr>
        <w:t>]</w:t>
      </w:r>
    </w:p>
    <w:p w14:paraId="1A6E2626" w14:textId="77777777" w:rsidR="0096320A" w:rsidRPr="005549CB" w:rsidRDefault="0096320A" w:rsidP="0096320A">
      <w:pPr>
        <w:spacing w:after="0" w:line="480" w:lineRule="auto"/>
        <w:rPr>
          <w:rFonts w:ascii="Arial" w:hAnsi="Arial" w:cs="Arial"/>
        </w:rPr>
      </w:pPr>
    </w:p>
    <w:p w14:paraId="0EBA5108" w14:textId="4C8AD7F3" w:rsidR="0096320A" w:rsidRDefault="0096320A" w:rsidP="0096320A">
      <w:pPr>
        <w:spacing w:line="480" w:lineRule="auto"/>
        <w:rPr>
          <w:rFonts w:ascii="Arial" w:hAnsi="Arial" w:cs="Arial"/>
        </w:rPr>
      </w:pPr>
      <w:bookmarkStart w:id="17" w:name="_Hlk37693061"/>
      <w:bookmarkStart w:id="18" w:name="_Hlk37691791"/>
      <w:r w:rsidRPr="005549CB">
        <w:rPr>
          <w:rFonts w:ascii="Arial" w:hAnsi="Arial" w:cs="Arial"/>
        </w:rPr>
        <w:t xml:space="preserve">Independent variables used in the analysis included country (i.e. Malawi or Zimbabwe), sex (i.e. male or female), household wealth (i.e. measured by standard quintiles), age (i.e. measured </w:t>
      </w:r>
      <w:r w:rsidR="00AA21E1">
        <w:rPr>
          <w:rFonts w:ascii="Arial" w:hAnsi="Arial" w:cs="Arial"/>
        </w:rPr>
        <w:t>by</w:t>
      </w:r>
      <w:r w:rsidR="009349AB">
        <w:rPr>
          <w:rFonts w:ascii="Arial" w:hAnsi="Arial" w:cs="Arial"/>
        </w:rPr>
        <w:t xml:space="preserve"> </w:t>
      </w:r>
      <w:r w:rsidRPr="005549CB">
        <w:rPr>
          <w:rFonts w:ascii="Arial" w:hAnsi="Arial" w:cs="Arial"/>
        </w:rPr>
        <w:t>five-year age bands from 15</w:t>
      </w:r>
      <w:r w:rsidR="00AA21E1">
        <w:rPr>
          <w:rFonts w:ascii="Arial" w:hAnsi="Arial" w:cs="Arial"/>
        </w:rPr>
        <w:t xml:space="preserve"> to </w:t>
      </w:r>
      <w:r w:rsidRPr="005549CB">
        <w:rPr>
          <w:rFonts w:ascii="Arial" w:hAnsi="Arial" w:cs="Arial"/>
        </w:rPr>
        <w:t>45 years and 45+ years)</w:t>
      </w:r>
      <w:r w:rsidR="0068698C">
        <w:rPr>
          <w:rFonts w:ascii="Arial" w:hAnsi="Arial" w:cs="Arial"/>
        </w:rPr>
        <w:t>,</w:t>
      </w:r>
      <w:r w:rsidRPr="005549CB">
        <w:rPr>
          <w:rFonts w:ascii="Arial" w:hAnsi="Arial" w:cs="Arial"/>
        </w:rPr>
        <w:t xml:space="preserve"> education (i.e. measured by secondary education or lower), literacy (i.e. ability to read</w:t>
      </w:r>
      <w:r>
        <w:rPr>
          <w:rFonts w:ascii="Arial" w:hAnsi="Arial" w:cs="Arial"/>
        </w:rPr>
        <w:t xml:space="preserve">, or not read, </w:t>
      </w:r>
      <w:r w:rsidRPr="005549CB">
        <w:rPr>
          <w:rFonts w:ascii="Arial" w:hAnsi="Arial" w:cs="Arial"/>
        </w:rPr>
        <w:t>a full sentence), employment (i.e. actively working</w:t>
      </w:r>
      <w:r>
        <w:rPr>
          <w:rFonts w:ascii="Arial" w:hAnsi="Arial" w:cs="Arial"/>
        </w:rPr>
        <w:t xml:space="preserve"> in </w:t>
      </w:r>
      <w:r w:rsidR="009349AB">
        <w:rPr>
          <w:rFonts w:ascii="Arial" w:hAnsi="Arial" w:cs="Arial"/>
        </w:rPr>
        <w:t xml:space="preserve">the </w:t>
      </w:r>
      <w:r>
        <w:rPr>
          <w:rFonts w:ascii="Arial" w:hAnsi="Arial" w:cs="Arial"/>
        </w:rPr>
        <w:t>past seven days</w:t>
      </w:r>
      <w:r w:rsidRPr="005549CB">
        <w:rPr>
          <w:rFonts w:ascii="Arial" w:hAnsi="Arial" w:cs="Arial"/>
        </w:rPr>
        <w:t>), marital status (i</w:t>
      </w:r>
      <w:bookmarkStart w:id="19" w:name="_Hlk35211079"/>
      <w:r w:rsidR="002855C3">
        <w:rPr>
          <w:rFonts w:ascii="Arial" w:hAnsi="Arial" w:cs="Arial"/>
        </w:rPr>
        <w:t xml:space="preserve">.e. married or </w:t>
      </w:r>
      <w:r w:rsidR="002855C3" w:rsidRPr="00F61B3A">
        <w:rPr>
          <w:rFonts w:ascii="Arial" w:eastAsia="Times New Roman" w:hAnsi="Arial" w:cs="Arial"/>
          <w:color w:val="000033"/>
          <w:lang w:eastAsia="en-GB"/>
        </w:rPr>
        <w:t>cohabiting</w:t>
      </w:r>
      <w:bookmarkEnd w:id="19"/>
      <w:r w:rsidRPr="005549CB">
        <w:rPr>
          <w:rFonts w:ascii="Arial" w:hAnsi="Arial" w:cs="Arial"/>
        </w:rPr>
        <w:t xml:space="preserve">), and HIV status reported during the survey (i.e. HIV-positive or HIV-negative). </w:t>
      </w:r>
      <w:bookmarkStart w:id="20" w:name="_Hlk37688246"/>
      <w:bookmarkEnd w:id="17"/>
      <w:r w:rsidRPr="005549CB">
        <w:rPr>
          <w:rFonts w:ascii="Arial" w:hAnsi="Arial" w:cs="Arial"/>
        </w:rPr>
        <w:t xml:space="preserve">A three-category </w:t>
      </w:r>
      <w:r>
        <w:rPr>
          <w:rFonts w:ascii="Arial" w:hAnsi="Arial" w:cs="Arial"/>
        </w:rPr>
        <w:t>HIV-related sexual</w:t>
      </w:r>
      <w:r w:rsidRPr="005549CB">
        <w:rPr>
          <w:rFonts w:ascii="Arial" w:hAnsi="Arial" w:cs="Arial"/>
        </w:rPr>
        <w:t xml:space="preserve"> risk variable was defined from reported sexual activity </w:t>
      </w:r>
      <w:r>
        <w:rPr>
          <w:rFonts w:ascii="Arial" w:hAnsi="Arial" w:cs="Arial"/>
        </w:rPr>
        <w:t xml:space="preserve">(i.e. measured by sexual activity, or inactivity, </w:t>
      </w:r>
      <w:r w:rsidRPr="005549CB">
        <w:rPr>
          <w:rFonts w:ascii="Arial" w:hAnsi="Arial" w:cs="Arial"/>
        </w:rPr>
        <w:t>in the past four weeks</w:t>
      </w:r>
      <w:r>
        <w:rPr>
          <w:rFonts w:ascii="Arial" w:hAnsi="Arial" w:cs="Arial"/>
        </w:rPr>
        <w:t>)</w:t>
      </w:r>
      <w:r w:rsidRPr="005549CB">
        <w:rPr>
          <w:rFonts w:ascii="Arial" w:hAnsi="Arial" w:cs="Arial"/>
        </w:rPr>
        <w:t xml:space="preserve">, and the following high-risk exposures in the previous 12 months: multiple (i.e. </w:t>
      </w:r>
      <w:r w:rsidRPr="005549CB">
        <w:rPr>
          <w:rFonts w:ascii="Arial" w:hAnsi="Arial" w:cs="Arial"/>
        </w:rPr>
        <w:sym w:font="Symbol" w:char="F0B3"/>
      </w:r>
      <w:r w:rsidRPr="005549CB">
        <w:rPr>
          <w:rFonts w:ascii="Arial" w:hAnsi="Arial" w:cs="Arial"/>
        </w:rPr>
        <w:t>2) partners</w:t>
      </w:r>
      <w:r>
        <w:rPr>
          <w:rFonts w:ascii="Arial" w:hAnsi="Arial" w:cs="Arial"/>
        </w:rPr>
        <w:t>;</w:t>
      </w:r>
      <w:r w:rsidRPr="005549CB">
        <w:rPr>
          <w:rFonts w:ascii="Arial" w:hAnsi="Arial" w:cs="Arial"/>
        </w:rPr>
        <w:t xml:space="preserve"> any paid sex (asked to men)</w:t>
      </w:r>
      <w:r>
        <w:rPr>
          <w:rFonts w:ascii="Arial" w:hAnsi="Arial" w:cs="Arial"/>
        </w:rPr>
        <w:t>;</w:t>
      </w:r>
      <w:r w:rsidRPr="005549CB">
        <w:rPr>
          <w:rFonts w:ascii="Arial" w:hAnsi="Arial" w:cs="Arial"/>
        </w:rPr>
        <w:t xml:space="preserve"> having received gifts, cash or other compensation in exchange for sex (asked to women)</w:t>
      </w:r>
      <w:r>
        <w:rPr>
          <w:rFonts w:ascii="Arial" w:hAnsi="Arial" w:cs="Arial"/>
        </w:rPr>
        <w:t>;</w:t>
      </w:r>
      <w:r w:rsidRPr="005549CB">
        <w:rPr>
          <w:rFonts w:ascii="Arial" w:hAnsi="Arial" w:cs="Arial"/>
        </w:rPr>
        <w:t xml:space="preserve"> and having a sexually transmitted infection (STI). Individuals with </w:t>
      </w:r>
      <w:r>
        <w:rPr>
          <w:rFonts w:ascii="Arial" w:hAnsi="Arial" w:cs="Arial"/>
        </w:rPr>
        <w:t xml:space="preserve">one or more of these risk variables were </w:t>
      </w:r>
      <w:r w:rsidRPr="005549CB">
        <w:rPr>
          <w:rFonts w:ascii="Arial" w:hAnsi="Arial" w:cs="Arial"/>
        </w:rPr>
        <w:t>classified as “high-risk”</w:t>
      </w:r>
      <w:r>
        <w:rPr>
          <w:rFonts w:ascii="Arial" w:hAnsi="Arial" w:cs="Arial"/>
        </w:rPr>
        <w:t xml:space="preserve">. The </w:t>
      </w:r>
      <w:r w:rsidRPr="005549CB">
        <w:rPr>
          <w:rFonts w:ascii="Arial" w:hAnsi="Arial" w:cs="Arial"/>
        </w:rPr>
        <w:t xml:space="preserve">remaining respondents </w:t>
      </w:r>
      <w:r>
        <w:rPr>
          <w:rFonts w:ascii="Arial" w:hAnsi="Arial" w:cs="Arial"/>
        </w:rPr>
        <w:t>reporting no other risk exposures were classified as “moderate risk” if sexually active in the past 4</w:t>
      </w:r>
      <w:r w:rsidR="00F22D61">
        <w:rPr>
          <w:rFonts w:ascii="Arial" w:hAnsi="Arial" w:cs="Arial"/>
        </w:rPr>
        <w:t xml:space="preserve"> </w:t>
      </w:r>
      <w:r>
        <w:rPr>
          <w:rFonts w:ascii="Arial" w:hAnsi="Arial" w:cs="Arial"/>
        </w:rPr>
        <w:t xml:space="preserve">weeks and </w:t>
      </w:r>
      <w:r w:rsidRPr="005549CB">
        <w:rPr>
          <w:rFonts w:ascii="Arial" w:hAnsi="Arial" w:cs="Arial"/>
        </w:rPr>
        <w:t>“low</w:t>
      </w:r>
      <w:r>
        <w:rPr>
          <w:rFonts w:ascii="Arial" w:hAnsi="Arial" w:cs="Arial"/>
        </w:rPr>
        <w:t>-</w:t>
      </w:r>
      <w:r w:rsidRPr="005549CB">
        <w:rPr>
          <w:rFonts w:ascii="Arial" w:hAnsi="Arial" w:cs="Arial"/>
        </w:rPr>
        <w:t>risk” if</w:t>
      </w:r>
      <w:r>
        <w:rPr>
          <w:rFonts w:ascii="Arial" w:hAnsi="Arial" w:cs="Arial"/>
        </w:rPr>
        <w:t xml:space="preserve"> reporting </w:t>
      </w:r>
      <w:r w:rsidRPr="005549CB">
        <w:rPr>
          <w:rFonts w:ascii="Arial" w:hAnsi="Arial" w:cs="Arial"/>
        </w:rPr>
        <w:t>no sexually activity in the past four weeks</w:t>
      </w:r>
      <w:r>
        <w:rPr>
          <w:rFonts w:ascii="Arial" w:hAnsi="Arial" w:cs="Arial"/>
        </w:rPr>
        <w:t>.</w:t>
      </w:r>
      <w:bookmarkEnd w:id="20"/>
    </w:p>
    <w:p w14:paraId="1CC34F7D" w14:textId="77777777" w:rsidR="00F61B3A" w:rsidRPr="005549CB" w:rsidRDefault="00F61B3A" w:rsidP="0096320A">
      <w:pPr>
        <w:spacing w:line="480" w:lineRule="auto"/>
        <w:rPr>
          <w:rFonts w:ascii="Arial" w:hAnsi="Arial" w:cs="Arial"/>
        </w:rPr>
      </w:pPr>
    </w:p>
    <w:p w14:paraId="0BCD2F00" w14:textId="77777777" w:rsidR="005B15B7" w:rsidRPr="005549CB" w:rsidRDefault="005B15B7" w:rsidP="005B15B7">
      <w:pPr>
        <w:spacing w:line="480" w:lineRule="auto"/>
        <w:rPr>
          <w:rFonts w:ascii="Arial" w:hAnsi="Arial" w:cs="Arial"/>
          <w:i/>
        </w:rPr>
      </w:pPr>
      <w:bookmarkStart w:id="21" w:name="_Hlk37687314"/>
      <w:bookmarkEnd w:id="13"/>
      <w:bookmarkEnd w:id="18"/>
      <w:r w:rsidRPr="005549CB">
        <w:rPr>
          <w:rFonts w:ascii="Arial" w:hAnsi="Arial" w:cs="Arial"/>
          <w:i/>
        </w:rPr>
        <w:t>Data analysis</w:t>
      </w:r>
    </w:p>
    <w:p w14:paraId="5990DC81" w14:textId="61E7ADBC" w:rsidR="002A54E6" w:rsidRDefault="00F22D61" w:rsidP="002A54E6">
      <w:pPr>
        <w:spacing w:after="0" w:line="480" w:lineRule="auto"/>
        <w:rPr>
          <w:rFonts w:ascii="Arial" w:hAnsi="Arial" w:cs="Arial"/>
        </w:rPr>
      </w:pPr>
      <w:r>
        <w:rPr>
          <w:rFonts w:ascii="Arial" w:hAnsi="Arial" w:cs="Arial"/>
        </w:rPr>
        <w:t>We</w:t>
      </w:r>
      <w:r w:rsidRPr="005549CB">
        <w:rPr>
          <w:rFonts w:ascii="Arial" w:hAnsi="Arial" w:cs="Arial"/>
        </w:rPr>
        <w:t xml:space="preserve"> </w:t>
      </w:r>
      <w:r w:rsidR="002A54E6" w:rsidRPr="005549CB">
        <w:rPr>
          <w:rFonts w:ascii="Arial" w:hAnsi="Arial" w:cs="Arial"/>
        </w:rPr>
        <w:t>used Stata version 11</w:t>
      </w:r>
      <w:r>
        <w:rPr>
          <w:rFonts w:ascii="Arial" w:hAnsi="Arial" w:cs="Arial"/>
        </w:rPr>
        <w:t xml:space="preserve"> for analysis</w:t>
      </w:r>
      <w:r w:rsidR="002A54E6" w:rsidRPr="005549CB">
        <w:rPr>
          <w:rFonts w:ascii="Arial" w:hAnsi="Arial" w:cs="Arial"/>
        </w:rPr>
        <w:t xml:space="preserve"> (College Station, Texas). </w:t>
      </w:r>
      <w:r w:rsidR="00D2636C">
        <w:rPr>
          <w:rFonts w:ascii="Arial" w:hAnsi="Arial" w:cs="Arial"/>
        </w:rPr>
        <w:t>We set s</w:t>
      </w:r>
      <w:r w:rsidR="002A54E6" w:rsidRPr="005549CB">
        <w:rPr>
          <w:rFonts w:ascii="Arial" w:hAnsi="Arial" w:cs="Arial"/>
        </w:rPr>
        <w:t xml:space="preserve">tandard country-specific sampling and cluster weights provided by DHS using the survey (svy) commands. </w:t>
      </w:r>
      <w:bookmarkStart w:id="22" w:name="_Hlk37686165"/>
      <w:r w:rsidR="00D2636C">
        <w:rPr>
          <w:rFonts w:ascii="Arial" w:hAnsi="Arial" w:cs="Arial"/>
        </w:rPr>
        <w:t>We excluded p</w:t>
      </w:r>
      <w:r w:rsidR="002A54E6" w:rsidRPr="00577694">
        <w:rPr>
          <w:rFonts w:ascii="Arial" w:hAnsi="Arial" w:cs="Arial"/>
        </w:rPr>
        <w:t>articipants with missing data for outcomes or independent variables from the analysis</w:t>
      </w:r>
      <w:r w:rsidR="002A54E6">
        <w:rPr>
          <w:rFonts w:ascii="Arial" w:hAnsi="Arial" w:cs="Arial"/>
        </w:rPr>
        <w:t xml:space="preserve">. </w:t>
      </w:r>
      <w:bookmarkEnd w:id="22"/>
    </w:p>
    <w:p w14:paraId="256821F9" w14:textId="77777777" w:rsidR="002A54E6" w:rsidRDefault="002A54E6" w:rsidP="00023AB8">
      <w:pPr>
        <w:spacing w:after="0" w:line="480" w:lineRule="auto"/>
        <w:rPr>
          <w:rFonts w:ascii="Arial" w:hAnsi="Arial" w:cs="Arial"/>
        </w:rPr>
      </w:pPr>
    </w:p>
    <w:p w14:paraId="26EC1085" w14:textId="0D45FC65" w:rsidR="00023AB8" w:rsidRDefault="00FB1C03" w:rsidP="00023AB8">
      <w:pPr>
        <w:spacing w:after="0" w:line="480" w:lineRule="auto"/>
        <w:rPr>
          <w:rFonts w:ascii="Arial" w:hAnsi="Arial" w:cs="Arial"/>
        </w:rPr>
      </w:pPr>
      <w:bookmarkStart w:id="23" w:name="_Hlk37692581"/>
      <w:r>
        <w:rPr>
          <w:rFonts w:ascii="Arial" w:hAnsi="Arial" w:cs="Arial"/>
        </w:rPr>
        <w:t>As i</w:t>
      </w:r>
      <w:r w:rsidR="00B33BB2">
        <w:rPr>
          <w:rFonts w:ascii="Arial" w:hAnsi="Arial" w:cs="Arial"/>
        </w:rPr>
        <w:t>ndependent</w:t>
      </w:r>
      <w:r w:rsidR="00B33BB2" w:rsidRPr="005549CB">
        <w:rPr>
          <w:rFonts w:ascii="Arial" w:hAnsi="Arial" w:cs="Arial"/>
        </w:rPr>
        <w:t xml:space="preserve"> variables were all categorical, </w:t>
      </w:r>
      <w:r>
        <w:rPr>
          <w:rFonts w:ascii="Arial" w:hAnsi="Arial" w:cs="Arial"/>
        </w:rPr>
        <w:t xml:space="preserve">we reported </w:t>
      </w:r>
      <w:r w:rsidR="00C4230F">
        <w:rPr>
          <w:rFonts w:ascii="Arial" w:hAnsi="Arial" w:cs="Arial"/>
        </w:rPr>
        <w:t xml:space="preserve">baseline characteristics </w:t>
      </w:r>
      <w:r w:rsidR="00B33BB2" w:rsidRPr="005549CB">
        <w:rPr>
          <w:rFonts w:ascii="Arial" w:hAnsi="Arial" w:cs="Arial"/>
        </w:rPr>
        <w:t>as proportions.</w:t>
      </w:r>
      <w:bookmarkStart w:id="24" w:name="_Hlk37692444"/>
      <w:r w:rsidR="00B33BB2" w:rsidRPr="005549CB">
        <w:rPr>
          <w:rFonts w:ascii="Arial" w:hAnsi="Arial" w:cs="Arial"/>
        </w:rPr>
        <w:t xml:space="preserve"> </w:t>
      </w:r>
      <w:bookmarkEnd w:id="23"/>
      <w:bookmarkEnd w:id="24"/>
      <w:r>
        <w:rPr>
          <w:rFonts w:ascii="Arial" w:hAnsi="Arial" w:cs="Arial"/>
        </w:rPr>
        <w:t>We selected v</w:t>
      </w:r>
      <w:r w:rsidR="005B15B7" w:rsidRPr="00EA7CE0">
        <w:rPr>
          <w:rFonts w:ascii="Arial" w:hAnsi="Arial" w:cs="Arial"/>
        </w:rPr>
        <w:t>ariables for inclusion in multivariable models by the putative causal framework (</w:t>
      </w:r>
      <w:r w:rsidR="005B15B7" w:rsidRPr="00EA7CE0">
        <w:rPr>
          <w:rFonts w:ascii="Arial" w:hAnsi="Arial" w:cs="Arial"/>
          <w:b/>
        </w:rPr>
        <w:t>Fig. 1</w:t>
      </w:r>
      <w:r w:rsidR="005B15B7" w:rsidRPr="00EA7CE0">
        <w:rPr>
          <w:rFonts w:ascii="Arial" w:hAnsi="Arial" w:cs="Arial"/>
        </w:rPr>
        <w:t>), and by investigating effect modification and collinearity.</w:t>
      </w:r>
      <w:r w:rsidR="005B15B7">
        <w:rPr>
          <w:rFonts w:ascii="Arial" w:hAnsi="Arial" w:cs="Arial"/>
        </w:rPr>
        <w:t xml:space="preserve"> </w:t>
      </w:r>
      <w:bookmarkStart w:id="25" w:name="_Hlk37678018"/>
      <w:r w:rsidR="00023AB8" w:rsidRPr="005549CB">
        <w:rPr>
          <w:rFonts w:ascii="Arial" w:hAnsi="Arial" w:cs="Arial"/>
        </w:rPr>
        <w:t xml:space="preserve">Univariable and multivariable analyses used logistic regression. </w:t>
      </w:r>
      <w:r>
        <w:rPr>
          <w:rFonts w:ascii="Arial" w:hAnsi="Arial" w:cs="Arial"/>
        </w:rPr>
        <w:t xml:space="preserve">We calculated </w:t>
      </w:r>
      <w:r w:rsidR="005B51DB" w:rsidRPr="00055299">
        <w:rPr>
          <w:rFonts w:ascii="Arial" w:hAnsi="Arial" w:cs="Arial"/>
          <w:i/>
        </w:rPr>
        <w:t>p</w:t>
      </w:r>
      <w:r w:rsidR="00023AB8" w:rsidRPr="005549CB">
        <w:rPr>
          <w:rFonts w:ascii="Arial" w:hAnsi="Arial" w:cs="Arial"/>
        </w:rPr>
        <w:t>-values across age, wealth and HIV</w:t>
      </w:r>
      <w:r w:rsidR="00023AB8">
        <w:rPr>
          <w:rFonts w:ascii="Arial" w:hAnsi="Arial" w:cs="Arial"/>
        </w:rPr>
        <w:t>-related</w:t>
      </w:r>
      <w:r w:rsidR="00023AB8" w:rsidRPr="005549CB">
        <w:rPr>
          <w:rFonts w:ascii="Arial" w:hAnsi="Arial" w:cs="Arial"/>
        </w:rPr>
        <w:t xml:space="preserve"> sexual risk using </w:t>
      </w:r>
      <w:r w:rsidR="00023AB8">
        <w:rPr>
          <w:rFonts w:ascii="Arial" w:hAnsi="Arial" w:cs="Arial"/>
        </w:rPr>
        <w:t>the</w:t>
      </w:r>
      <w:r w:rsidR="00023AB8" w:rsidRPr="005549CB">
        <w:rPr>
          <w:rFonts w:ascii="Arial" w:hAnsi="Arial" w:cs="Arial"/>
        </w:rPr>
        <w:t xml:space="preserve"> Wald </w:t>
      </w:r>
      <w:r>
        <w:rPr>
          <w:rFonts w:ascii="Arial" w:hAnsi="Arial" w:cs="Arial"/>
        </w:rPr>
        <w:t>t</w:t>
      </w:r>
      <w:r w:rsidR="00023AB8" w:rsidRPr="005549CB">
        <w:rPr>
          <w:rFonts w:ascii="Arial" w:hAnsi="Arial" w:cs="Arial"/>
        </w:rPr>
        <w:t>est.</w:t>
      </w:r>
      <w:bookmarkEnd w:id="25"/>
    </w:p>
    <w:p w14:paraId="49428799" w14:textId="77777777" w:rsidR="00023AB8" w:rsidRDefault="00023AB8" w:rsidP="00023AB8">
      <w:pPr>
        <w:spacing w:after="0" w:line="480" w:lineRule="auto"/>
        <w:rPr>
          <w:rFonts w:ascii="Arial" w:hAnsi="Arial" w:cs="Arial"/>
        </w:rPr>
      </w:pPr>
    </w:p>
    <w:p w14:paraId="1858C4C9" w14:textId="477D1206" w:rsidR="0096320A" w:rsidRDefault="00FB1C03" w:rsidP="0096320A">
      <w:pPr>
        <w:spacing w:after="0" w:line="480" w:lineRule="auto"/>
        <w:rPr>
          <w:rFonts w:ascii="Arial" w:hAnsi="Arial" w:cs="Arial"/>
        </w:rPr>
      </w:pPr>
      <w:r>
        <w:rPr>
          <w:rFonts w:ascii="Arial" w:hAnsi="Arial" w:cs="Arial"/>
        </w:rPr>
        <w:t>We investigated a</w:t>
      </w:r>
      <w:r w:rsidR="0096320A" w:rsidRPr="005549CB">
        <w:rPr>
          <w:rFonts w:ascii="Arial" w:hAnsi="Arial" w:cs="Arial"/>
        </w:rPr>
        <w:t xml:space="preserve">ssociations between </w:t>
      </w:r>
      <w:r w:rsidR="0096320A">
        <w:rPr>
          <w:rFonts w:ascii="Arial" w:hAnsi="Arial" w:cs="Arial"/>
        </w:rPr>
        <w:t>independent</w:t>
      </w:r>
      <w:r w:rsidR="0096320A" w:rsidRPr="005549CB">
        <w:rPr>
          <w:rFonts w:ascii="Arial" w:hAnsi="Arial" w:cs="Arial"/>
        </w:rPr>
        <w:t xml:space="preserve"> and outcome variables using univariable odds ratios (OR</w:t>
      </w:r>
      <w:r>
        <w:rPr>
          <w:rFonts w:ascii="Arial" w:hAnsi="Arial" w:cs="Arial"/>
        </w:rPr>
        <w:t>s</w:t>
      </w:r>
      <w:r w:rsidR="0096320A" w:rsidRPr="005549CB">
        <w:rPr>
          <w:rFonts w:ascii="Arial" w:hAnsi="Arial" w:cs="Arial"/>
        </w:rPr>
        <w:t xml:space="preserve">) with 95% confidence intervals (CI). </w:t>
      </w:r>
      <w:bookmarkStart w:id="26" w:name="_Hlk37686274"/>
      <w:r w:rsidR="0096320A" w:rsidRPr="005549CB">
        <w:rPr>
          <w:rFonts w:ascii="Arial" w:hAnsi="Arial" w:cs="Arial"/>
        </w:rPr>
        <w:t xml:space="preserve">Before multivariable analysis, </w:t>
      </w:r>
      <w:r>
        <w:rPr>
          <w:rFonts w:ascii="Arial" w:hAnsi="Arial" w:cs="Arial"/>
        </w:rPr>
        <w:t xml:space="preserve">we explored </w:t>
      </w:r>
      <w:r w:rsidR="0096320A" w:rsidRPr="005549CB">
        <w:rPr>
          <w:rFonts w:ascii="Arial" w:hAnsi="Arial" w:cs="Arial"/>
        </w:rPr>
        <w:t>c</w:t>
      </w:r>
      <w:bookmarkStart w:id="27" w:name="_Hlk37686230"/>
      <w:r w:rsidR="0096320A" w:rsidRPr="005549CB">
        <w:rPr>
          <w:rFonts w:ascii="Arial" w:hAnsi="Arial" w:cs="Arial"/>
        </w:rPr>
        <w:t xml:space="preserve">onfounding and collinearity between </w:t>
      </w:r>
      <w:r w:rsidR="0096320A">
        <w:rPr>
          <w:rFonts w:ascii="Arial" w:hAnsi="Arial" w:cs="Arial"/>
        </w:rPr>
        <w:t>independent</w:t>
      </w:r>
      <w:r w:rsidR="0096320A" w:rsidRPr="005549CB">
        <w:rPr>
          <w:rFonts w:ascii="Arial" w:hAnsi="Arial" w:cs="Arial"/>
        </w:rPr>
        <w:t xml:space="preserve"> variables </w:t>
      </w:r>
      <w:bookmarkEnd w:id="27"/>
      <w:r w:rsidR="0096320A" w:rsidRPr="005549CB">
        <w:rPr>
          <w:rFonts w:ascii="Arial" w:hAnsi="Arial" w:cs="Arial"/>
        </w:rPr>
        <w:t xml:space="preserve">by investigating associations between variables for all </w:t>
      </w:r>
      <w:r>
        <w:rPr>
          <w:rFonts w:ascii="Arial" w:hAnsi="Arial" w:cs="Arial"/>
        </w:rPr>
        <w:t xml:space="preserve">those </w:t>
      </w:r>
      <w:r w:rsidR="0096320A" w:rsidRPr="005549CB">
        <w:rPr>
          <w:rFonts w:ascii="Arial" w:hAnsi="Arial" w:cs="Arial"/>
        </w:rPr>
        <w:t xml:space="preserve">with significant associations with any given outcomes. </w:t>
      </w:r>
      <w:bookmarkStart w:id="28" w:name="_Hlk37688527"/>
      <w:bookmarkEnd w:id="26"/>
      <w:r>
        <w:rPr>
          <w:rFonts w:ascii="Arial" w:hAnsi="Arial" w:cs="Arial"/>
        </w:rPr>
        <w:t>We explored p</w:t>
      </w:r>
      <w:r w:rsidR="0096320A" w:rsidRPr="005549CB">
        <w:rPr>
          <w:rFonts w:ascii="Arial" w:hAnsi="Arial" w:cs="Arial"/>
        </w:rPr>
        <w:t>otent</w:t>
      </w:r>
      <w:r w:rsidR="0096320A">
        <w:rPr>
          <w:rFonts w:ascii="Arial" w:hAnsi="Arial" w:cs="Arial"/>
        </w:rPr>
        <w:t xml:space="preserve">ial </w:t>
      </w:r>
      <w:r w:rsidR="0096320A" w:rsidRPr="005549CB">
        <w:rPr>
          <w:rFonts w:ascii="Arial" w:hAnsi="Arial" w:cs="Arial"/>
        </w:rPr>
        <w:t xml:space="preserve">effect modification </w:t>
      </w:r>
      <w:r w:rsidR="0096320A" w:rsidRPr="005549CB">
        <w:rPr>
          <w:rFonts w:ascii="Arial" w:hAnsi="Arial" w:cs="Arial"/>
        </w:rPr>
        <w:fldChar w:fldCharType="begin"/>
      </w:r>
      <w:r w:rsidR="0028056B">
        <w:rPr>
          <w:rFonts w:ascii="Arial" w:hAnsi="Arial" w:cs="Arial"/>
        </w:rPr>
        <w:instrText xml:space="preserve"> ADDIN EN.CITE &lt;EndNote&gt;&lt;Cite&gt;&lt;Author&gt;Corrani&lt;/Author&gt;&lt;Year&gt;2017&lt;/Year&gt;&lt;RecNum&gt;32&lt;/RecNum&gt;&lt;DisplayText&gt;[24]&lt;/DisplayText&gt;&lt;record&gt;&lt;rec-number&gt;32&lt;/rec-number&gt;&lt;foreign-keys&gt;&lt;key app="EN" db-id="dfxzrdsz50p99deatrp5r2wdw5vzxtteae9f" timestamp="1578905302"&gt;32&lt;/key&gt;&lt;/foreign-keys&gt;&lt;ref-type name="Journal Article"&gt;17&lt;/ref-type&gt;&lt;contributors&gt;&lt;authors&gt;&lt;author&gt;Corrani, P;&lt;/author&gt;&lt;author&gt;Olsen, M; &lt;/author&gt;&lt;author&gt;Pedersen, L; &lt;/author&gt;&lt;author&gt;Dekkers, OM; &lt;/author&gt;&lt;author&gt;Vandenbroucke, JP&lt;/author&gt;&lt;/authors&gt;&lt;/contributors&gt;&lt;titles&gt;&lt;title&gt;Effect modification, interaction and mediation: an overview of theoretical insights of clinical investigators&lt;/title&gt;&lt;secondary-title&gt;Clin Epidemiol&lt;/secondary-title&gt;&lt;/titles&gt;&lt;periodical&gt;&lt;full-title&gt;Clin Epidemiol&lt;/full-title&gt;&lt;/periodical&gt;&lt;pages&gt;331–338&lt;/pages&gt;&lt;volume&gt;9&lt;/volume&gt;&lt;dates&gt;&lt;year&gt;2017&lt;/year&gt;&lt;/dates&gt;&lt;urls&gt;&lt;/urls&gt;&lt;/record&gt;&lt;/Cite&gt;&lt;/EndNote&gt;</w:instrText>
      </w:r>
      <w:r w:rsidR="0096320A" w:rsidRPr="005549CB">
        <w:rPr>
          <w:rFonts w:ascii="Arial" w:hAnsi="Arial" w:cs="Arial"/>
        </w:rPr>
        <w:fldChar w:fldCharType="separate"/>
      </w:r>
      <w:r w:rsidR="0096320A">
        <w:rPr>
          <w:rFonts w:ascii="Arial" w:hAnsi="Arial" w:cs="Arial"/>
          <w:noProof/>
        </w:rPr>
        <w:t>[24]</w:t>
      </w:r>
      <w:r w:rsidR="0096320A" w:rsidRPr="005549CB">
        <w:rPr>
          <w:rFonts w:ascii="Arial" w:hAnsi="Arial" w:cs="Arial"/>
        </w:rPr>
        <w:fldChar w:fldCharType="end"/>
      </w:r>
      <w:r w:rsidR="0096320A" w:rsidRPr="005549CB">
        <w:rPr>
          <w:rFonts w:ascii="Arial" w:hAnsi="Arial" w:cs="Arial"/>
        </w:rPr>
        <w:t xml:space="preserve"> using stratified analyses by sex, HIV status, previous HIV testing history and HIV</w:t>
      </w:r>
      <w:r w:rsidR="0096320A">
        <w:rPr>
          <w:rFonts w:ascii="Arial" w:hAnsi="Arial" w:cs="Arial"/>
        </w:rPr>
        <w:t>-related</w:t>
      </w:r>
      <w:r w:rsidR="0096320A" w:rsidRPr="005549CB">
        <w:rPr>
          <w:rFonts w:ascii="Arial" w:hAnsi="Arial" w:cs="Arial"/>
        </w:rPr>
        <w:t xml:space="preserve"> </w:t>
      </w:r>
      <w:r w:rsidR="0096320A">
        <w:rPr>
          <w:rFonts w:ascii="Arial" w:hAnsi="Arial" w:cs="Arial"/>
        </w:rPr>
        <w:t>sexual</w:t>
      </w:r>
      <w:r w:rsidR="0096320A" w:rsidRPr="005549CB">
        <w:rPr>
          <w:rFonts w:ascii="Arial" w:hAnsi="Arial" w:cs="Arial"/>
        </w:rPr>
        <w:t xml:space="preserve"> risk category. </w:t>
      </w:r>
    </w:p>
    <w:bookmarkEnd w:id="7"/>
    <w:bookmarkEnd w:id="14"/>
    <w:bookmarkEnd w:id="21"/>
    <w:bookmarkEnd w:id="28"/>
    <w:p w14:paraId="20822272" w14:textId="77777777" w:rsidR="008D4F3B" w:rsidRPr="005549CB" w:rsidRDefault="008D4F3B" w:rsidP="00B0286A">
      <w:pPr>
        <w:spacing w:after="0" w:line="480" w:lineRule="auto"/>
      </w:pPr>
    </w:p>
    <w:p w14:paraId="3B703792" w14:textId="77777777" w:rsidR="00227A35" w:rsidRPr="005549CB" w:rsidRDefault="00227A35" w:rsidP="007A709E">
      <w:pPr>
        <w:spacing w:line="480" w:lineRule="auto"/>
        <w:rPr>
          <w:rFonts w:ascii="Arial" w:hAnsi="Arial" w:cs="Arial"/>
          <w:b/>
        </w:rPr>
      </w:pPr>
      <w:bookmarkStart w:id="29" w:name="_Hlk37688856"/>
      <w:r w:rsidRPr="005549CB">
        <w:rPr>
          <w:rFonts w:ascii="Arial" w:hAnsi="Arial" w:cs="Arial"/>
          <w:b/>
        </w:rPr>
        <w:t>Results</w:t>
      </w:r>
      <w:r w:rsidR="00A45A65" w:rsidRPr="005549CB">
        <w:rPr>
          <w:rFonts w:ascii="Arial" w:hAnsi="Arial" w:cs="Arial"/>
          <w:b/>
        </w:rPr>
        <w:t xml:space="preserve"> </w:t>
      </w:r>
    </w:p>
    <w:p w14:paraId="5B10B2CE" w14:textId="77777777" w:rsidR="007E20D1" w:rsidRPr="005549CB" w:rsidRDefault="007E20D1" w:rsidP="007A709E">
      <w:pPr>
        <w:spacing w:line="480" w:lineRule="auto"/>
        <w:rPr>
          <w:rFonts w:ascii="Arial" w:hAnsi="Arial" w:cs="Arial"/>
          <w:b/>
          <w:i/>
        </w:rPr>
      </w:pPr>
      <w:r w:rsidRPr="005549CB">
        <w:rPr>
          <w:rFonts w:ascii="Arial" w:hAnsi="Arial" w:cs="Arial"/>
          <w:b/>
          <w:i/>
        </w:rPr>
        <w:t xml:space="preserve">Baseline characteristics </w:t>
      </w:r>
    </w:p>
    <w:p w14:paraId="6D9C13D5" w14:textId="77777777" w:rsidR="0060337D" w:rsidRDefault="00FB1C03" w:rsidP="007A709E">
      <w:pPr>
        <w:spacing w:line="480" w:lineRule="auto"/>
        <w:rPr>
          <w:rFonts w:ascii="Arial" w:hAnsi="Arial" w:cs="Arial"/>
        </w:rPr>
      </w:pPr>
      <w:bookmarkStart w:id="30" w:name="_Hlk35198866"/>
      <w:r>
        <w:rPr>
          <w:rFonts w:ascii="Arial" w:hAnsi="Arial" w:cs="Arial"/>
        </w:rPr>
        <w:t xml:space="preserve">We included </w:t>
      </w:r>
      <w:bookmarkStart w:id="31" w:name="_Hlk37688072"/>
      <w:r w:rsidR="00C112BF" w:rsidRPr="005549CB">
        <w:rPr>
          <w:rFonts w:ascii="Arial" w:hAnsi="Arial" w:cs="Arial"/>
        </w:rPr>
        <w:t xml:space="preserve">31 385 </w:t>
      </w:r>
      <w:r w:rsidR="001A142D">
        <w:rPr>
          <w:rFonts w:ascii="Arial" w:hAnsi="Arial" w:cs="Arial"/>
        </w:rPr>
        <w:t>survey respondents</w:t>
      </w:r>
      <w:r w:rsidR="00C112BF" w:rsidRPr="005549CB">
        <w:rPr>
          <w:rFonts w:ascii="Arial" w:hAnsi="Arial" w:cs="Arial"/>
        </w:rPr>
        <w:t xml:space="preserve"> </w:t>
      </w:r>
      <w:r w:rsidR="008D4F3B">
        <w:rPr>
          <w:rFonts w:ascii="Arial" w:hAnsi="Arial" w:cs="Arial"/>
        </w:rPr>
        <w:t>reporting on HIV testing history</w:t>
      </w:r>
      <w:r w:rsidR="00C112BF" w:rsidRPr="005549CB">
        <w:rPr>
          <w:rFonts w:ascii="Arial" w:hAnsi="Arial" w:cs="Arial"/>
        </w:rPr>
        <w:t xml:space="preserve">: 14 </w:t>
      </w:r>
      <w:r w:rsidR="00A82F2F" w:rsidRPr="005549CB">
        <w:rPr>
          <w:rFonts w:ascii="Arial" w:hAnsi="Arial" w:cs="Arial"/>
        </w:rPr>
        <w:t>911</w:t>
      </w:r>
      <w:r w:rsidR="00947858" w:rsidRPr="005549CB">
        <w:rPr>
          <w:rFonts w:ascii="Arial" w:hAnsi="Arial" w:cs="Arial"/>
        </w:rPr>
        <w:t xml:space="preserve"> and </w:t>
      </w:r>
      <w:r w:rsidR="00C112BF" w:rsidRPr="005549CB">
        <w:rPr>
          <w:rFonts w:ascii="Arial" w:hAnsi="Arial" w:cs="Arial"/>
        </w:rPr>
        <w:t xml:space="preserve">16 </w:t>
      </w:r>
      <w:r w:rsidR="00A82F2F" w:rsidRPr="005549CB">
        <w:rPr>
          <w:rFonts w:ascii="Arial" w:hAnsi="Arial" w:cs="Arial"/>
        </w:rPr>
        <w:t>474</w:t>
      </w:r>
      <w:r w:rsidR="00947858" w:rsidRPr="005549CB">
        <w:rPr>
          <w:rFonts w:ascii="Arial" w:hAnsi="Arial" w:cs="Arial"/>
        </w:rPr>
        <w:t xml:space="preserve"> records from Malawi and Zimbabwe</w:t>
      </w:r>
      <w:r>
        <w:rPr>
          <w:rFonts w:ascii="Arial" w:hAnsi="Arial" w:cs="Arial"/>
        </w:rPr>
        <w:t>,</w:t>
      </w:r>
      <w:r w:rsidR="00947858" w:rsidRPr="005549CB">
        <w:rPr>
          <w:rFonts w:ascii="Arial" w:hAnsi="Arial" w:cs="Arial"/>
        </w:rPr>
        <w:t xml:space="preserve"> </w:t>
      </w:r>
      <w:r w:rsidR="00C112BF" w:rsidRPr="005549CB">
        <w:rPr>
          <w:rFonts w:ascii="Arial" w:hAnsi="Arial" w:cs="Arial"/>
        </w:rPr>
        <w:t>and 1</w:t>
      </w:r>
      <w:r w:rsidR="008E5CDF" w:rsidRPr="005549CB">
        <w:rPr>
          <w:rFonts w:ascii="Arial" w:hAnsi="Arial" w:cs="Arial"/>
        </w:rPr>
        <w:t>4</w:t>
      </w:r>
      <w:r w:rsidR="00C112BF" w:rsidRPr="005549CB">
        <w:rPr>
          <w:rFonts w:ascii="Arial" w:hAnsi="Arial" w:cs="Arial"/>
        </w:rPr>
        <w:t xml:space="preserve"> </w:t>
      </w:r>
      <w:r w:rsidR="008E5CDF" w:rsidRPr="005549CB">
        <w:rPr>
          <w:rFonts w:ascii="Arial" w:hAnsi="Arial" w:cs="Arial"/>
        </w:rPr>
        <w:t>027</w:t>
      </w:r>
      <w:r w:rsidR="00947858" w:rsidRPr="005549CB">
        <w:rPr>
          <w:rFonts w:ascii="Arial" w:hAnsi="Arial" w:cs="Arial"/>
        </w:rPr>
        <w:t xml:space="preserve"> </w:t>
      </w:r>
      <w:r w:rsidR="00C112BF" w:rsidRPr="005549CB">
        <w:rPr>
          <w:rFonts w:ascii="Arial" w:hAnsi="Arial" w:cs="Arial"/>
        </w:rPr>
        <w:t xml:space="preserve">and 17 </w:t>
      </w:r>
      <w:r w:rsidR="008E5CDF" w:rsidRPr="005549CB">
        <w:rPr>
          <w:rFonts w:ascii="Arial" w:hAnsi="Arial" w:cs="Arial"/>
        </w:rPr>
        <w:t>358</w:t>
      </w:r>
      <w:r w:rsidR="00947858" w:rsidRPr="005549CB">
        <w:rPr>
          <w:rFonts w:ascii="Arial" w:hAnsi="Arial" w:cs="Arial"/>
        </w:rPr>
        <w:t xml:space="preserve"> </w:t>
      </w:r>
      <w:r w:rsidR="00C112BF" w:rsidRPr="005549CB">
        <w:rPr>
          <w:rFonts w:ascii="Arial" w:hAnsi="Arial" w:cs="Arial"/>
        </w:rPr>
        <w:t xml:space="preserve">among men and </w:t>
      </w:r>
      <w:r w:rsidR="00947858" w:rsidRPr="005549CB">
        <w:rPr>
          <w:rFonts w:ascii="Arial" w:hAnsi="Arial" w:cs="Arial"/>
        </w:rPr>
        <w:t>women</w:t>
      </w:r>
      <w:r>
        <w:rPr>
          <w:rFonts w:ascii="Arial" w:hAnsi="Arial" w:cs="Arial"/>
        </w:rPr>
        <w:t>,</w:t>
      </w:r>
      <w:r w:rsidR="00947858" w:rsidRPr="005549CB">
        <w:rPr>
          <w:rFonts w:ascii="Arial" w:hAnsi="Arial" w:cs="Arial"/>
        </w:rPr>
        <w:t xml:space="preserve"> </w:t>
      </w:r>
      <w:r w:rsidR="00C112BF" w:rsidRPr="005549CB">
        <w:rPr>
          <w:rFonts w:ascii="Arial" w:hAnsi="Arial" w:cs="Arial"/>
        </w:rPr>
        <w:t>respectivel</w:t>
      </w:r>
      <w:r w:rsidR="00A40EB2">
        <w:t>y</w:t>
      </w:r>
      <w:r w:rsidR="0004146C">
        <w:t xml:space="preserve"> </w:t>
      </w:r>
      <w:r w:rsidR="0004146C" w:rsidRPr="00FA0326">
        <w:rPr>
          <w:rFonts w:ascii="Arial" w:hAnsi="Arial" w:cs="Arial"/>
        </w:rPr>
        <w:t>(</w:t>
      </w:r>
      <w:r w:rsidR="0004146C">
        <w:rPr>
          <w:rFonts w:ascii="Arial" w:hAnsi="Arial" w:cs="Arial"/>
          <w:b/>
        </w:rPr>
        <w:t>T</w:t>
      </w:r>
      <w:r w:rsidR="0004146C" w:rsidRPr="005549CB">
        <w:rPr>
          <w:rFonts w:ascii="Arial" w:hAnsi="Arial" w:cs="Arial"/>
          <w:b/>
        </w:rPr>
        <w:t>able 1</w:t>
      </w:r>
      <w:r w:rsidR="0004146C" w:rsidRPr="005549CB">
        <w:rPr>
          <w:rFonts w:ascii="Arial" w:hAnsi="Arial" w:cs="Arial"/>
        </w:rPr>
        <w:t>)</w:t>
      </w:r>
      <w:r w:rsidR="00A40EB2">
        <w:t xml:space="preserve">. </w:t>
      </w:r>
      <w:bookmarkStart w:id="32" w:name="_Hlk35196001"/>
      <w:r w:rsidR="006B10C0" w:rsidRPr="005549CB">
        <w:rPr>
          <w:rFonts w:ascii="Arial" w:hAnsi="Arial" w:cs="Arial"/>
        </w:rPr>
        <w:t xml:space="preserve">Of these, a </w:t>
      </w:r>
      <w:r w:rsidR="00C112BF" w:rsidRPr="005549CB">
        <w:rPr>
          <w:rFonts w:ascii="Arial" w:hAnsi="Arial" w:cs="Arial"/>
        </w:rPr>
        <w:t xml:space="preserve">total of 24 683 individuals were asked </w:t>
      </w:r>
      <w:r w:rsidR="006B10C0" w:rsidRPr="005549CB">
        <w:rPr>
          <w:rFonts w:ascii="Arial" w:hAnsi="Arial" w:cs="Arial"/>
        </w:rPr>
        <w:t>about HIVST</w:t>
      </w:r>
      <w:r>
        <w:rPr>
          <w:rFonts w:ascii="Arial" w:hAnsi="Arial" w:cs="Arial"/>
        </w:rPr>
        <w:t>,</w:t>
      </w:r>
      <w:r w:rsidR="00A40EB2">
        <w:rPr>
          <w:rFonts w:ascii="Arial" w:hAnsi="Arial" w:cs="Arial"/>
        </w:rPr>
        <w:t xml:space="preserve"> </w:t>
      </w:r>
      <w:r>
        <w:rPr>
          <w:rFonts w:ascii="Arial" w:hAnsi="Arial" w:cs="Arial"/>
        </w:rPr>
        <w:t>and</w:t>
      </w:r>
      <w:r w:rsidRPr="005549CB">
        <w:rPr>
          <w:rFonts w:ascii="Arial" w:hAnsi="Arial" w:cs="Arial"/>
        </w:rPr>
        <w:t xml:space="preserve"> </w:t>
      </w:r>
      <w:r w:rsidR="006B10C0" w:rsidRPr="005549CB">
        <w:rPr>
          <w:rFonts w:ascii="Arial" w:hAnsi="Arial" w:cs="Arial"/>
        </w:rPr>
        <w:t>6</w:t>
      </w:r>
      <w:r w:rsidR="007A1F61" w:rsidRPr="005549CB">
        <w:rPr>
          <w:rFonts w:ascii="Arial" w:hAnsi="Arial" w:cs="Arial"/>
        </w:rPr>
        <w:t>702 (</w:t>
      </w:r>
      <w:r w:rsidR="001B50E6" w:rsidRPr="005549CB">
        <w:rPr>
          <w:rFonts w:ascii="Arial" w:hAnsi="Arial" w:cs="Arial"/>
        </w:rPr>
        <w:t>21.</w:t>
      </w:r>
      <w:r w:rsidR="00A33390">
        <w:rPr>
          <w:rFonts w:ascii="Arial" w:hAnsi="Arial" w:cs="Arial"/>
        </w:rPr>
        <w:t>4</w:t>
      </w:r>
      <w:r w:rsidR="001B50E6" w:rsidRPr="005549CB">
        <w:rPr>
          <w:rFonts w:ascii="Arial" w:hAnsi="Arial" w:cs="Arial"/>
        </w:rPr>
        <w:t>%</w:t>
      </w:r>
      <w:r w:rsidR="00F4234A">
        <w:rPr>
          <w:rFonts w:ascii="Arial" w:hAnsi="Arial" w:cs="Arial"/>
        </w:rPr>
        <w:t>, n=31 385</w:t>
      </w:r>
      <w:r w:rsidR="001B50E6" w:rsidRPr="005549CB">
        <w:rPr>
          <w:rFonts w:ascii="Arial" w:hAnsi="Arial" w:cs="Arial"/>
        </w:rPr>
        <w:t xml:space="preserve">) </w:t>
      </w:r>
      <w:r w:rsidR="006B10C0" w:rsidRPr="005549CB">
        <w:rPr>
          <w:rFonts w:ascii="Arial" w:hAnsi="Arial" w:cs="Arial"/>
        </w:rPr>
        <w:t>not asked</w:t>
      </w:r>
      <w:r w:rsidR="00356F1C">
        <w:rPr>
          <w:rFonts w:ascii="Arial" w:hAnsi="Arial" w:cs="Arial"/>
        </w:rPr>
        <w:t xml:space="preserve">. </w:t>
      </w:r>
      <w:r w:rsidR="00656029">
        <w:rPr>
          <w:rFonts w:ascii="Arial" w:hAnsi="Arial" w:cs="Arial"/>
        </w:rPr>
        <w:t>A</w:t>
      </w:r>
      <w:r w:rsidR="00A40EB2">
        <w:rPr>
          <w:rFonts w:ascii="Arial" w:hAnsi="Arial" w:cs="Arial"/>
        </w:rPr>
        <w:t xml:space="preserve">n additional </w:t>
      </w:r>
      <w:r w:rsidR="00F4234A">
        <w:rPr>
          <w:rFonts w:ascii="Arial" w:hAnsi="Arial" w:cs="Arial"/>
        </w:rPr>
        <w:t xml:space="preserve">15 individuals </w:t>
      </w:r>
      <w:r w:rsidR="00656029">
        <w:rPr>
          <w:rFonts w:ascii="Arial" w:hAnsi="Arial" w:cs="Arial"/>
        </w:rPr>
        <w:t xml:space="preserve">(0.06%, n=24 683) </w:t>
      </w:r>
      <w:r w:rsidR="00F4234A">
        <w:rPr>
          <w:rFonts w:ascii="Arial" w:hAnsi="Arial" w:cs="Arial"/>
        </w:rPr>
        <w:t xml:space="preserve">asked about HIVST </w:t>
      </w:r>
      <w:r w:rsidR="00356F1C">
        <w:rPr>
          <w:rFonts w:ascii="Arial" w:hAnsi="Arial" w:cs="Arial"/>
        </w:rPr>
        <w:t xml:space="preserve">had </w:t>
      </w:r>
      <w:r w:rsidR="001B50E6" w:rsidRPr="005549CB">
        <w:rPr>
          <w:rFonts w:ascii="Arial" w:hAnsi="Arial" w:cs="Arial"/>
        </w:rPr>
        <w:t>missing data</w:t>
      </w:r>
      <w:r w:rsidR="00A478F0" w:rsidRPr="005549CB">
        <w:rPr>
          <w:rFonts w:ascii="Arial" w:hAnsi="Arial" w:cs="Arial"/>
        </w:rPr>
        <w:t xml:space="preserve"> related to questions </w:t>
      </w:r>
      <w:r w:rsidR="004A6F14" w:rsidRPr="005549CB">
        <w:rPr>
          <w:rFonts w:ascii="Arial" w:hAnsi="Arial" w:cs="Arial"/>
        </w:rPr>
        <w:t>on</w:t>
      </w:r>
      <w:r w:rsidR="00A478F0" w:rsidRPr="005549CB">
        <w:rPr>
          <w:rFonts w:ascii="Arial" w:hAnsi="Arial" w:cs="Arial"/>
        </w:rPr>
        <w:t xml:space="preserve"> sexual activity used to determine </w:t>
      </w:r>
      <w:r w:rsidR="005E56DB">
        <w:rPr>
          <w:rFonts w:ascii="Arial" w:hAnsi="Arial" w:cs="Arial"/>
        </w:rPr>
        <w:t>HIV-related sexual</w:t>
      </w:r>
      <w:r w:rsidR="005E56DB" w:rsidRPr="005549CB">
        <w:rPr>
          <w:rFonts w:ascii="Arial" w:hAnsi="Arial" w:cs="Arial"/>
        </w:rPr>
        <w:t xml:space="preserve"> </w:t>
      </w:r>
      <w:r w:rsidR="00A478F0" w:rsidRPr="005549CB">
        <w:rPr>
          <w:rFonts w:ascii="Arial" w:hAnsi="Arial" w:cs="Arial"/>
        </w:rPr>
        <w:t>risk</w:t>
      </w:r>
      <w:r w:rsidR="00947858" w:rsidRPr="005549CB">
        <w:rPr>
          <w:rFonts w:ascii="Arial" w:hAnsi="Arial" w:cs="Arial"/>
        </w:rPr>
        <w:t xml:space="preserve">. </w:t>
      </w:r>
      <w:bookmarkEnd w:id="30"/>
      <w:bookmarkEnd w:id="31"/>
      <w:bookmarkEnd w:id="32"/>
    </w:p>
    <w:p w14:paraId="2AA86FB7" w14:textId="3A50BBB2" w:rsidR="006F2A00" w:rsidRPr="005549CB" w:rsidRDefault="00A478F0" w:rsidP="007A709E">
      <w:pPr>
        <w:spacing w:line="480" w:lineRule="auto"/>
        <w:rPr>
          <w:rFonts w:ascii="Arial" w:hAnsi="Arial" w:cs="Arial"/>
        </w:rPr>
      </w:pPr>
      <w:r w:rsidRPr="005549CB">
        <w:rPr>
          <w:rFonts w:ascii="Arial" w:hAnsi="Arial" w:cs="Arial"/>
        </w:rPr>
        <w:t xml:space="preserve">A total of </w:t>
      </w:r>
      <w:r w:rsidR="00171911" w:rsidRPr="005549CB">
        <w:rPr>
          <w:rFonts w:ascii="Arial" w:hAnsi="Arial" w:cs="Arial"/>
        </w:rPr>
        <w:t>78</w:t>
      </w:r>
      <w:r w:rsidRPr="005549CB">
        <w:rPr>
          <w:rFonts w:ascii="Arial" w:hAnsi="Arial" w:cs="Arial"/>
        </w:rPr>
        <w:t>.</w:t>
      </w:r>
      <w:r w:rsidR="00171911" w:rsidRPr="005549CB">
        <w:rPr>
          <w:rFonts w:ascii="Arial" w:hAnsi="Arial" w:cs="Arial"/>
        </w:rPr>
        <w:t>6</w:t>
      </w:r>
      <w:r w:rsidRPr="005549CB">
        <w:rPr>
          <w:rFonts w:ascii="Arial" w:hAnsi="Arial" w:cs="Arial"/>
        </w:rPr>
        <w:t xml:space="preserve">% and </w:t>
      </w:r>
      <w:r w:rsidR="00171911" w:rsidRPr="005549CB">
        <w:rPr>
          <w:rFonts w:ascii="Arial" w:hAnsi="Arial" w:cs="Arial"/>
        </w:rPr>
        <w:t>75</w:t>
      </w:r>
      <w:r w:rsidRPr="005549CB">
        <w:rPr>
          <w:rFonts w:ascii="Arial" w:hAnsi="Arial" w:cs="Arial"/>
        </w:rPr>
        <w:t>.</w:t>
      </w:r>
      <w:r w:rsidR="00171911" w:rsidRPr="005549CB">
        <w:rPr>
          <w:rFonts w:ascii="Arial" w:hAnsi="Arial" w:cs="Arial"/>
        </w:rPr>
        <w:t>4</w:t>
      </w:r>
      <w:r w:rsidRPr="005549CB">
        <w:rPr>
          <w:rFonts w:ascii="Arial" w:hAnsi="Arial" w:cs="Arial"/>
        </w:rPr>
        <w:t>% of people reported ever having tested for HIV in Malawi and Zimbabwe, respectively (</w:t>
      </w:r>
      <w:r w:rsidRPr="0025668D">
        <w:rPr>
          <w:rFonts w:ascii="Arial" w:hAnsi="Arial" w:cs="Arial"/>
          <w:i/>
        </w:rPr>
        <w:t>p</w:t>
      </w:r>
      <w:r w:rsidRPr="005549CB">
        <w:rPr>
          <w:rFonts w:ascii="Arial" w:hAnsi="Arial" w:cs="Arial"/>
        </w:rPr>
        <w:t>&lt;0.00</w:t>
      </w:r>
      <w:r w:rsidR="003B1557" w:rsidRPr="005549CB">
        <w:rPr>
          <w:rFonts w:ascii="Arial" w:hAnsi="Arial" w:cs="Arial"/>
        </w:rPr>
        <w:t>1</w:t>
      </w:r>
      <w:r w:rsidRPr="005549CB">
        <w:rPr>
          <w:rFonts w:ascii="Arial" w:hAnsi="Arial" w:cs="Arial"/>
        </w:rPr>
        <w:t xml:space="preserve">). </w:t>
      </w:r>
      <w:r w:rsidR="00554673">
        <w:rPr>
          <w:rFonts w:ascii="Arial" w:hAnsi="Arial" w:cs="Arial"/>
        </w:rPr>
        <w:t xml:space="preserve">More </w:t>
      </w:r>
      <w:r w:rsidR="00554673" w:rsidRPr="005549CB">
        <w:rPr>
          <w:rFonts w:ascii="Arial" w:hAnsi="Arial" w:cs="Arial"/>
        </w:rPr>
        <w:t>women</w:t>
      </w:r>
      <w:r w:rsidR="00554673">
        <w:rPr>
          <w:rFonts w:ascii="Arial" w:hAnsi="Arial" w:cs="Arial"/>
        </w:rPr>
        <w:t xml:space="preserve"> compared to men </w:t>
      </w:r>
      <w:r w:rsidR="00554673" w:rsidRPr="005549CB">
        <w:rPr>
          <w:rFonts w:ascii="Arial" w:hAnsi="Arial" w:cs="Arial"/>
        </w:rPr>
        <w:t>(</w:t>
      </w:r>
      <w:r w:rsidR="00892852">
        <w:rPr>
          <w:rFonts w:ascii="Arial" w:hAnsi="Arial" w:cs="Arial"/>
        </w:rPr>
        <w:t>83.5</w:t>
      </w:r>
      <w:r w:rsidR="00554673" w:rsidRPr="005549CB">
        <w:rPr>
          <w:rFonts w:ascii="Arial" w:hAnsi="Arial" w:cs="Arial"/>
        </w:rPr>
        <w:t xml:space="preserve">% vs </w:t>
      </w:r>
      <w:r w:rsidR="00892852">
        <w:rPr>
          <w:rFonts w:ascii="Arial" w:hAnsi="Arial" w:cs="Arial"/>
        </w:rPr>
        <w:t>68.8</w:t>
      </w:r>
      <w:r w:rsidR="00554673" w:rsidRPr="005549CB">
        <w:rPr>
          <w:rFonts w:ascii="Arial" w:hAnsi="Arial" w:cs="Arial"/>
        </w:rPr>
        <w:t xml:space="preserve">%; </w:t>
      </w:r>
      <w:r w:rsidR="00554673" w:rsidRPr="00EA560C">
        <w:rPr>
          <w:rFonts w:ascii="Arial" w:hAnsi="Arial" w:cs="Arial"/>
          <w:i/>
        </w:rPr>
        <w:t>p</w:t>
      </w:r>
      <w:r w:rsidR="00554673" w:rsidRPr="005549CB">
        <w:rPr>
          <w:rFonts w:ascii="Arial" w:hAnsi="Arial" w:cs="Arial"/>
        </w:rPr>
        <w:t>&lt;0.001)</w:t>
      </w:r>
      <w:r w:rsidR="00554673">
        <w:rPr>
          <w:rFonts w:ascii="Arial" w:hAnsi="Arial" w:cs="Arial"/>
        </w:rPr>
        <w:t xml:space="preserve">, and more </w:t>
      </w:r>
      <w:r w:rsidR="00554673" w:rsidRPr="005549CB">
        <w:rPr>
          <w:rFonts w:ascii="Arial" w:hAnsi="Arial" w:cs="Arial"/>
        </w:rPr>
        <w:t>urban</w:t>
      </w:r>
      <w:r w:rsidR="00554673">
        <w:rPr>
          <w:rFonts w:ascii="Arial" w:hAnsi="Arial" w:cs="Arial"/>
        </w:rPr>
        <w:t xml:space="preserve"> compared to rural</w:t>
      </w:r>
      <w:r w:rsidR="00554673" w:rsidRPr="005549CB">
        <w:rPr>
          <w:rFonts w:ascii="Arial" w:hAnsi="Arial" w:cs="Arial"/>
        </w:rPr>
        <w:t xml:space="preserve"> residents</w:t>
      </w:r>
      <w:r w:rsidR="00554673">
        <w:rPr>
          <w:rFonts w:ascii="Arial" w:hAnsi="Arial" w:cs="Arial"/>
        </w:rPr>
        <w:t xml:space="preserve"> </w:t>
      </w:r>
      <w:r w:rsidR="00554673" w:rsidRPr="005549CB">
        <w:rPr>
          <w:rFonts w:ascii="Arial" w:hAnsi="Arial" w:cs="Arial"/>
        </w:rPr>
        <w:t>(</w:t>
      </w:r>
      <w:r w:rsidR="00892852">
        <w:rPr>
          <w:rFonts w:ascii="Arial" w:hAnsi="Arial" w:cs="Arial"/>
        </w:rPr>
        <w:t>79</w:t>
      </w:r>
      <w:r w:rsidR="00554673" w:rsidRPr="005549CB">
        <w:rPr>
          <w:rFonts w:ascii="Arial" w:hAnsi="Arial" w:cs="Arial"/>
        </w:rPr>
        <w:t>.</w:t>
      </w:r>
      <w:r w:rsidR="00892852">
        <w:rPr>
          <w:rFonts w:ascii="Arial" w:hAnsi="Arial" w:cs="Arial"/>
        </w:rPr>
        <w:t>9</w:t>
      </w:r>
      <w:r w:rsidR="00554673" w:rsidRPr="005549CB">
        <w:rPr>
          <w:rFonts w:ascii="Arial" w:hAnsi="Arial" w:cs="Arial"/>
        </w:rPr>
        <w:t xml:space="preserve">% vs </w:t>
      </w:r>
      <w:r w:rsidR="00892852">
        <w:rPr>
          <w:rFonts w:ascii="Arial" w:hAnsi="Arial" w:cs="Arial"/>
        </w:rPr>
        <w:t>75.9</w:t>
      </w:r>
      <w:r w:rsidR="00554673" w:rsidRPr="005549CB">
        <w:rPr>
          <w:rFonts w:ascii="Arial" w:hAnsi="Arial" w:cs="Arial"/>
        </w:rPr>
        <w:t xml:space="preserve">%; </w:t>
      </w:r>
      <w:r w:rsidR="00554673" w:rsidRPr="00EA560C">
        <w:rPr>
          <w:rFonts w:ascii="Arial" w:hAnsi="Arial" w:cs="Arial"/>
          <w:i/>
        </w:rPr>
        <w:t>p</w:t>
      </w:r>
      <w:r w:rsidR="00554673" w:rsidRPr="005549CB">
        <w:rPr>
          <w:rFonts w:ascii="Arial" w:hAnsi="Arial" w:cs="Arial"/>
        </w:rPr>
        <w:t>&lt;0.00</w:t>
      </w:r>
      <w:r w:rsidR="00554673">
        <w:rPr>
          <w:rFonts w:ascii="Arial" w:hAnsi="Arial" w:cs="Arial"/>
        </w:rPr>
        <w:t xml:space="preserve">1) had tested previously. </w:t>
      </w:r>
      <w:bookmarkStart w:id="33" w:name="_Hlk37693206"/>
      <w:r w:rsidR="001D28B2">
        <w:rPr>
          <w:rFonts w:ascii="Arial" w:hAnsi="Arial" w:cs="Arial"/>
        </w:rPr>
        <w:t>A</w:t>
      </w:r>
      <w:r w:rsidRPr="005549CB">
        <w:rPr>
          <w:rFonts w:ascii="Arial" w:hAnsi="Arial" w:cs="Arial"/>
        </w:rPr>
        <w:t xml:space="preserve"> large</w:t>
      </w:r>
      <w:r w:rsidR="003B1557" w:rsidRPr="005549CB">
        <w:rPr>
          <w:rFonts w:ascii="Arial" w:hAnsi="Arial" w:cs="Arial"/>
        </w:rPr>
        <w:t>r</w:t>
      </w:r>
      <w:r w:rsidRPr="005549CB">
        <w:rPr>
          <w:rFonts w:ascii="Arial" w:hAnsi="Arial" w:cs="Arial"/>
        </w:rPr>
        <w:t xml:space="preserve"> proportion of those never</w:t>
      </w:r>
      <w:r w:rsidR="00FB1C03">
        <w:rPr>
          <w:rFonts w:ascii="Arial" w:hAnsi="Arial" w:cs="Arial"/>
        </w:rPr>
        <w:t xml:space="preserve"> </w:t>
      </w:r>
      <w:r w:rsidRPr="005549CB">
        <w:rPr>
          <w:rFonts w:ascii="Arial" w:hAnsi="Arial" w:cs="Arial"/>
        </w:rPr>
        <w:t>tested w</w:t>
      </w:r>
      <w:r w:rsidR="002715DF" w:rsidRPr="005549CB">
        <w:rPr>
          <w:rFonts w:ascii="Arial" w:hAnsi="Arial" w:cs="Arial"/>
        </w:rPr>
        <w:t>ere 15</w:t>
      </w:r>
      <w:r w:rsidR="00FB1C03">
        <w:rPr>
          <w:rFonts w:ascii="Arial" w:hAnsi="Arial" w:cs="Arial"/>
        </w:rPr>
        <w:t>–</w:t>
      </w:r>
      <w:r w:rsidR="000516A3">
        <w:rPr>
          <w:rFonts w:ascii="Arial" w:hAnsi="Arial" w:cs="Arial"/>
        </w:rPr>
        <w:t>24</w:t>
      </w:r>
      <w:r w:rsidR="00FB1C03">
        <w:rPr>
          <w:rFonts w:ascii="Arial" w:hAnsi="Arial" w:cs="Arial"/>
        </w:rPr>
        <w:t xml:space="preserve"> years</w:t>
      </w:r>
      <w:r w:rsidR="002715DF" w:rsidRPr="005549CB">
        <w:rPr>
          <w:rFonts w:ascii="Arial" w:hAnsi="Arial" w:cs="Arial"/>
        </w:rPr>
        <w:t xml:space="preserve"> </w:t>
      </w:r>
      <w:r w:rsidR="001D28B2">
        <w:rPr>
          <w:rFonts w:ascii="Arial" w:hAnsi="Arial" w:cs="Arial"/>
        </w:rPr>
        <w:t>c</w:t>
      </w:r>
      <w:r w:rsidR="001D28B2" w:rsidRPr="005549CB">
        <w:rPr>
          <w:rFonts w:ascii="Arial" w:hAnsi="Arial" w:cs="Arial"/>
        </w:rPr>
        <w:t xml:space="preserve">ompared to </w:t>
      </w:r>
      <w:r w:rsidR="001D28B2">
        <w:rPr>
          <w:rFonts w:ascii="Arial" w:hAnsi="Arial" w:cs="Arial"/>
        </w:rPr>
        <w:t xml:space="preserve">those </w:t>
      </w:r>
      <w:r w:rsidR="001C57B6">
        <w:rPr>
          <w:rFonts w:ascii="Arial" w:hAnsi="Arial" w:cs="Arial"/>
        </w:rPr>
        <w:t>who were</w:t>
      </w:r>
      <w:r w:rsidR="001D28B2" w:rsidRPr="005549CB">
        <w:rPr>
          <w:rFonts w:ascii="Arial" w:hAnsi="Arial" w:cs="Arial"/>
        </w:rPr>
        <w:t xml:space="preserve"> </w:t>
      </w:r>
      <w:r w:rsidR="001D28B2">
        <w:rPr>
          <w:rFonts w:ascii="Arial" w:hAnsi="Arial" w:cs="Arial"/>
        </w:rPr>
        <w:t>≥25 years</w:t>
      </w:r>
      <w:r w:rsidR="000516A3">
        <w:rPr>
          <w:rFonts w:ascii="Arial" w:hAnsi="Arial" w:cs="Arial"/>
        </w:rPr>
        <w:t xml:space="preserve"> (see Table 1)</w:t>
      </w:r>
      <w:r w:rsidR="008A501C">
        <w:rPr>
          <w:rFonts w:ascii="Arial" w:hAnsi="Arial" w:cs="Arial"/>
        </w:rPr>
        <w:t xml:space="preserve">. </w:t>
      </w:r>
      <w:bookmarkEnd w:id="33"/>
    </w:p>
    <w:p w14:paraId="1AD28205" w14:textId="77777777" w:rsidR="000A7ED8" w:rsidRDefault="000A7ED8" w:rsidP="000A7ED8">
      <w:pPr>
        <w:spacing w:after="0" w:line="480" w:lineRule="auto"/>
        <w:rPr>
          <w:rFonts w:ascii="Arial" w:hAnsi="Arial" w:cs="Arial"/>
          <w:b/>
        </w:rPr>
      </w:pPr>
      <w:r w:rsidRPr="005549CB">
        <w:rPr>
          <w:rFonts w:ascii="Arial" w:hAnsi="Arial" w:cs="Arial"/>
          <w:b/>
        </w:rPr>
        <w:t>[Insert Table 1]</w:t>
      </w:r>
    </w:p>
    <w:p w14:paraId="18D2B8AF" w14:textId="77777777" w:rsidR="00B968C4" w:rsidRPr="005549CB" w:rsidRDefault="00B968C4" w:rsidP="000A7ED8">
      <w:pPr>
        <w:spacing w:after="0" w:line="480" w:lineRule="auto"/>
        <w:rPr>
          <w:rFonts w:ascii="Arial" w:hAnsi="Arial" w:cs="Arial"/>
          <w:b/>
        </w:rPr>
      </w:pPr>
    </w:p>
    <w:p w14:paraId="6703D442" w14:textId="5CCF16AF" w:rsidR="009A42A5" w:rsidRDefault="006E3C62" w:rsidP="0048484C">
      <w:pPr>
        <w:spacing w:line="480" w:lineRule="auto"/>
        <w:rPr>
          <w:rFonts w:ascii="Arial" w:hAnsi="Arial" w:cs="Arial"/>
        </w:rPr>
      </w:pPr>
      <w:bookmarkStart w:id="34" w:name="_Hlk35211416"/>
      <w:r w:rsidRPr="005549CB">
        <w:rPr>
          <w:rFonts w:ascii="Arial" w:hAnsi="Arial" w:cs="Arial"/>
        </w:rPr>
        <w:t>The proportion of people who</w:t>
      </w:r>
      <w:r w:rsidR="002C7798">
        <w:rPr>
          <w:rFonts w:ascii="Arial" w:hAnsi="Arial" w:cs="Arial"/>
        </w:rPr>
        <w:t xml:space="preserve"> had</w:t>
      </w:r>
      <w:r w:rsidR="000C10D1" w:rsidRPr="005549CB">
        <w:rPr>
          <w:rFonts w:ascii="Arial" w:hAnsi="Arial" w:cs="Arial"/>
        </w:rPr>
        <w:t xml:space="preserve"> </w:t>
      </w:r>
      <w:r w:rsidRPr="005549CB">
        <w:rPr>
          <w:rFonts w:ascii="Arial" w:hAnsi="Arial" w:cs="Arial"/>
        </w:rPr>
        <w:t>ever self-tested was</w:t>
      </w:r>
      <w:r w:rsidR="00DF4515">
        <w:rPr>
          <w:rFonts w:ascii="Arial" w:hAnsi="Arial" w:cs="Arial"/>
        </w:rPr>
        <w:t xml:space="preserve"> 1.2% and</w:t>
      </w:r>
      <w:r w:rsidRPr="005549CB">
        <w:rPr>
          <w:rFonts w:ascii="Arial" w:hAnsi="Arial" w:cs="Arial"/>
        </w:rPr>
        <w:t xml:space="preserve"> similar in both countries</w:t>
      </w:r>
      <w:r w:rsidR="00EA7CE0">
        <w:rPr>
          <w:rFonts w:ascii="Arial" w:hAnsi="Arial" w:cs="Arial"/>
        </w:rPr>
        <w:t xml:space="preserve">. </w:t>
      </w:r>
      <w:bookmarkEnd w:id="34"/>
      <w:r w:rsidR="00EA7CE0">
        <w:rPr>
          <w:rFonts w:ascii="Arial" w:hAnsi="Arial" w:cs="Arial"/>
        </w:rPr>
        <w:t xml:space="preserve">However, </w:t>
      </w:r>
      <w:r w:rsidR="004F06A0">
        <w:rPr>
          <w:rFonts w:ascii="Arial" w:hAnsi="Arial" w:cs="Arial"/>
        </w:rPr>
        <w:t xml:space="preserve">while </w:t>
      </w:r>
      <w:r w:rsidR="00196ECE">
        <w:rPr>
          <w:rFonts w:ascii="Arial" w:hAnsi="Arial" w:cs="Arial"/>
        </w:rPr>
        <w:t xml:space="preserve">overall 12.6% had </w:t>
      </w:r>
      <w:r w:rsidR="004F06A0">
        <w:rPr>
          <w:rFonts w:ascii="Arial" w:hAnsi="Arial" w:cs="Arial"/>
        </w:rPr>
        <w:t>awareness</w:t>
      </w:r>
      <w:r w:rsidR="00196ECE">
        <w:rPr>
          <w:rFonts w:ascii="Arial" w:hAnsi="Arial" w:cs="Arial"/>
        </w:rPr>
        <w:t xml:space="preserve"> of HIVST,</w:t>
      </w:r>
      <w:r w:rsidR="004F06A0">
        <w:rPr>
          <w:rFonts w:ascii="Arial" w:hAnsi="Arial" w:cs="Arial"/>
        </w:rPr>
        <w:t xml:space="preserve"> </w:t>
      </w:r>
      <w:r w:rsidR="00196ECE">
        <w:rPr>
          <w:rFonts w:ascii="Arial" w:hAnsi="Arial" w:cs="Arial"/>
        </w:rPr>
        <w:t xml:space="preserve">it </w:t>
      </w:r>
      <w:r w:rsidR="00EA7CE0">
        <w:rPr>
          <w:rFonts w:ascii="Arial" w:hAnsi="Arial" w:cs="Arial"/>
        </w:rPr>
        <w:t xml:space="preserve">was greater in </w:t>
      </w:r>
      <w:r w:rsidR="00760E06" w:rsidRPr="005549CB">
        <w:rPr>
          <w:rFonts w:ascii="Arial" w:hAnsi="Arial" w:cs="Arial"/>
        </w:rPr>
        <w:t>Zimbabwe</w:t>
      </w:r>
      <w:r w:rsidR="00947858" w:rsidRPr="005549CB">
        <w:rPr>
          <w:rFonts w:ascii="Arial" w:hAnsi="Arial" w:cs="Arial"/>
        </w:rPr>
        <w:t xml:space="preserve"> </w:t>
      </w:r>
      <w:r w:rsidR="008A7C84" w:rsidRPr="005549CB">
        <w:rPr>
          <w:rFonts w:ascii="Arial" w:hAnsi="Arial" w:cs="Arial"/>
        </w:rPr>
        <w:t xml:space="preserve">compared to </w:t>
      </w:r>
      <w:r w:rsidR="00760E06" w:rsidRPr="005549CB">
        <w:rPr>
          <w:rFonts w:ascii="Arial" w:hAnsi="Arial" w:cs="Arial"/>
        </w:rPr>
        <w:t>Malawi (14.5</w:t>
      </w:r>
      <w:r w:rsidR="009B418F" w:rsidRPr="005549CB">
        <w:rPr>
          <w:rFonts w:ascii="Arial" w:hAnsi="Arial" w:cs="Arial"/>
        </w:rPr>
        <w:t xml:space="preserve">% vs </w:t>
      </w:r>
      <w:r w:rsidR="00760E06" w:rsidRPr="005549CB">
        <w:rPr>
          <w:rFonts w:ascii="Arial" w:hAnsi="Arial" w:cs="Arial"/>
        </w:rPr>
        <w:t>11.4</w:t>
      </w:r>
      <w:r w:rsidR="009B418F" w:rsidRPr="005549CB">
        <w:rPr>
          <w:rFonts w:ascii="Arial" w:hAnsi="Arial" w:cs="Arial"/>
        </w:rPr>
        <w:t xml:space="preserve">%; </w:t>
      </w:r>
      <w:r w:rsidR="009B418F" w:rsidRPr="00EA128B">
        <w:rPr>
          <w:rFonts w:ascii="Arial" w:hAnsi="Arial" w:cs="Arial"/>
          <w:i/>
        </w:rPr>
        <w:t>p</w:t>
      </w:r>
      <w:r w:rsidR="009B418F" w:rsidRPr="005549CB">
        <w:rPr>
          <w:rFonts w:ascii="Arial" w:hAnsi="Arial" w:cs="Arial"/>
        </w:rPr>
        <w:t>&lt;0.</w:t>
      </w:r>
      <w:r w:rsidR="003B1557" w:rsidRPr="005549CB">
        <w:rPr>
          <w:rFonts w:ascii="Arial" w:hAnsi="Arial" w:cs="Arial"/>
        </w:rPr>
        <w:t>001</w:t>
      </w:r>
      <w:r w:rsidR="009B418F" w:rsidRPr="005549CB">
        <w:rPr>
          <w:rFonts w:ascii="Arial" w:hAnsi="Arial" w:cs="Arial"/>
        </w:rPr>
        <w:t>)</w:t>
      </w:r>
      <w:r w:rsidR="00947858" w:rsidRPr="005549CB">
        <w:rPr>
          <w:rFonts w:ascii="Arial" w:hAnsi="Arial" w:cs="Arial"/>
        </w:rPr>
        <w:t xml:space="preserve"> and </w:t>
      </w:r>
      <w:r w:rsidR="00196ECE">
        <w:rPr>
          <w:rFonts w:ascii="Arial" w:hAnsi="Arial" w:cs="Arial"/>
        </w:rPr>
        <w:t>among</w:t>
      </w:r>
      <w:r w:rsidR="00196ECE" w:rsidRPr="005549CB">
        <w:rPr>
          <w:rFonts w:ascii="Arial" w:hAnsi="Arial" w:cs="Arial"/>
        </w:rPr>
        <w:t xml:space="preserve"> </w:t>
      </w:r>
      <w:r w:rsidR="00947858" w:rsidRPr="005549CB">
        <w:rPr>
          <w:rFonts w:ascii="Arial" w:hAnsi="Arial" w:cs="Arial"/>
        </w:rPr>
        <w:t xml:space="preserve">men compared to women </w:t>
      </w:r>
      <w:r w:rsidR="00A47E1A" w:rsidRPr="005549CB">
        <w:rPr>
          <w:rFonts w:ascii="Arial" w:hAnsi="Arial" w:cs="Arial"/>
        </w:rPr>
        <w:t>(</w:t>
      </w:r>
      <w:r w:rsidR="00760E06" w:rsidRPr="005549CB">
        <w:rPr>
          <w:rFonts w:ascii="Arial" w:hAnsi="Arial" w:cs="Arial"/>
        </w:rPr>
        <w:t>15.3</w:t>
      </w:r>
      <w:r w:rsidR="000C10D1" w:rsidRPr="005549CB">
        <w:rPr>
          <w:rFonts w:ascii="Arial" w:hAnsi="Arial" w:cs="Arial"/>
        </w:rPr>
        <w:t>% vs</w:t>
      </w:r>
      <w:r w:rsidR="00760E06" w:rsidRPr="005549CB">
        <w:rPr>
          <w:rFonts w:ascii="Arial" w:hAnsi="Arial" w:cs="Arial"/>
        </w:rPr>
        <w:t xml:space="preserve"> 9.1</w:t>
      </w:r>
      <w:r w:rsidR="000C10D1" w:rsidRPr="005549CB">
        <w:rPr>
          <w:rFonts w:ascii="Arial" w:hAnsi="Arial" w:cs="Arial"/>
        </w:rPr>
        <w:t xml:space="preserve">%; </w:t>
      </w:r>
      <w:r w:rsidR="00A47E1A" w:rsidRPr="00EA128B">
        <w:rPr>
          <w:rFonts w:ascii="Arial" w:hAnsi="Arial" w:cs="Arial"/>
          <w:i/>
        </w:rPr>
        <w:t>p</w:t>
      </w:r>
      <w:r w:rsidR="00A47E1A" w:rsidRPr="005549CB">
        <w:rPr>
          <w:rFonts w:ascii="Arial" w:hAnsi="Arial" w:cs="Arial"/>
        </w:rPr>
        <w:t>&lt;0.</w:t>
      </w:r>
      <w:r w:rsidR="003B1557" w:rsidRPr="005549CB">
        <w:rPr>
          <w:rFonts w:ascii="Arial" w:hAnsi="Arial" w:cs="Arial"/>
        </w:rPr>
        <w:t>001</w:t>
      </w:r>
      <w:r w:rsidR="00A47E1A" w:rsidRPr="005549CB">
        <w:rPr>
          <w:rFonts w:ascii="Arial" w:hAnsi="Arial" w:cs="Arial"/>
        </w:rPr>
        <w:t>)</w:t>
      </w:r>
      <w:r w:rsidR="0004146C">
        <w:rPr>
          <w:rFonts w:ascii="Arial" w:hAnsi="Arial" w:cs="Arial"/>
        </w:rPr>
        <w:t xml:space="preserve"> (</w:t>
      </w:r>
      <w:r w:rsidR="0004146C" w:rsidRPr="00B968C4">
        <w:rPr>
          <w:rFonts w:ascii="Arial" w:hAnsi="Arial" w:cs="Arial"/>
          <w:b/>
        </w:rPr>
        <w:t>Table 1</w:t>
      </w:r>
      <w:r w:rsidR="0004146C" w:rsidRPr="00B968C4">
        <w:rPr>
          <w:rFonts w:ascii="Arial" w:hAnsi="Arial" w:cs="Arial"/>
        </w:rPr>
        <w:t>)</w:t>
      </w:r>
      <w:r w:rsidR="00A47E1A" w:rsidRPr="00B968C4">
        <w:rPr>
          <w:rFonts w:ascii="Arial" w:hAnsi="Arial" w:cs="Arial"/>
        </w:rPr>
        <w:t>.</w:t>
      </w:r>
      <w:r w:rsidR="00A47E1A" w:rsidRPr="005549CB">
        <w:rPr>
          <w:rFonts w:ascii="Arial" w:hAnsi="Arial" w:cs="Arial"/>
        </w:rPr>
        <w:t xml:space="preserve"> </w:t>
      </w:r>
      <w:bookmarkStart w:id="35" w:name="_Hlk37679175"/>
      <w:bookmarkStart w:id="36" w:name="_Hlk37692934"/>
      <w:r w:rsidR="008806F3">
        <w:rPr>
          <w:rFonts w:ascii="Arial" w:hAnsi="Arial" w:cs="Arial"/>
        </w:rPr>
        <w:t>Among the respondents, t</w:t>
      </w:r>
      <w:r w:rsidR="00196ECE">
        <w:rPr>
          <w:rFonts w:ascii="Arial" w:hAnsi="Arial" w:cs="Arial"/>
        </w:rPr>
        <w:t xml:space="preserve">hose with </w:t>
      </w:r>
      <w:r w:rsidR="00196ECE" w:rsidRPr="005549CB">
        <w:rPr>
          <w:rFonts w:ascii="Arial" w:hAnsi="Arial" w:cs="Arial"/>
        </w:rPr>
        <w:t>greater awareness of self-testing</w:t>
      </w:r>
      <w:r w:rsidR="00196ECE">
        <w:rPr>
          <w:rFonts w:ascii="Arial" w:hAnsi="Arial" w:cs="Arial"/>
        </w:rPr>
        <w:t xml:space="preserve"> were </w:t>
      </w:r>
      <w:r w:rsidR="00D62927">
        <w:rPr>
          <w:rFonts w:ascii="Arial" w:hAnsi="Arial" w:cs="Arial"/>
        </w:rPr>
        <w:t>≥</w:t>
      </w:r>
      <w:r w:rsidR="00827B01">
        <w:rPr>
          <w:rFonts w:ascii="Arial" w:hAnsi="Arial" w:cs="Arial"/>
        </w:rPr>
        <w:t xml:space="preserve">30 years of age </w:t>
      </w:r>
      <w:r w:rsidR="000C10D1" w:rsidRPr="005549CB">
        <w:rPr>
          <w:rFonts w:ascii="Arial" w:hAnsi="Arial" w:cs="Arial"/>
        </w:rPr>
        <w:t>(</w:t>
      </w:r>
      <w:r w:rsidR="00980845" w:rsidRPr="005549CB">
        <w:rPr>
          <w:rFonts w:ascii="Arial" w:hAnsi="Arial" w:cs="Arial"/>
        </w:rPr>
        <w:t>≥</w:t>
      </w:r>
      <w:r w:rsidR="0027231B" w:rsidRPr="005549CB">
        <w:rPr>
          <w:rFonts w:ascii="Arial" w:hAnsi="Arial" w:cs="Arial"/>
        </w:rPr>
        <w:t>30</w:t>
      </w:r>
      <w:r w:rsidR="00554673">
        <w:rPr>
          <w:rFonts w:ascii="Arial" w:hAnsi="Arial" w:cs="Arial"/>
        </w:rPr>
        <w:t xml:space="preserve"> years</w:t>
      </w:r>
      <w:r w:rsidR="00DF6DB3" w:rsidRPr="005549CB">
        <w:rPr>
          <w:rFonts w:ascii="Arial" w:hAnsi="Arial" w:cs="Arial"/>
        </w:rPr>
        <w:t xml:space="preserve">: </w:t>
      </w:r>
      <w:r w:rsidR="0027231B" w:rsidRPr="005549CB">
        <w:rPr>
          <w:rFonts w:ascii="Arial" w:hAnsi="Arial" w:cs="Arial"/>
        </w:rPr>
        <w:t>21.1</w:t>
      </w:r>
      <w:r w:rsidR="000C10D1" w:rsidRPr="005549CB">
        <w:rPr>
          <w:rFonts w:ascii="Arial" w:hAnsi="Arial" w:cs="Arial"/>
        </w:rPr>
        <w:t xml:space="preserve">% vs </w:t>
      </w:r>
      <w:r w:rsidR="0027231B" w:rsidRPr="005549CB">
        <w:rPr>
          <w:rFonts w:ascii="Arial" w:hAnsi="Arial" w:cs="Arial"/>
        </w:rPr>
        <w:t>&lt;30</w:t>
      </w:r>
      <w:r w:rsidR="00554673">
        <w:rPr>
          <w:rFonts w:ascii="Arial" w:hAnsi="Arial" w:cs="Arial"/>
        </w:rPr>
        <w:t xml:space="preserve"> years</w:t>
      </w:r>
      <w:r w:rsidR="0027231B" w:rsidRPr="005549CB">
        <w:rPr>
          <w:rFonts w:ascii="Arial" w:hAnsi="Arial" w:cs="Arial"/>
        </w:rPr>
        <w:t>: 9.1%</w:t>
      </w:r>
      <w:r w:rsidR="000C10D1" w:rsidRPr="005549CB">
        <w:rPr>
          <w:rFonts w:ascii="Arial" w:hAnsi="Arial" w:cs="Arial"/>
        </w:rPr>
        <w:t xml:space="preserve">; </w:t>
      </w:r>
      <w:r w:rsidR="004D7101" w:rsidRPr="00EA128B">
        <w:rPr>
          <w:rFonts w:ascii="Arial" w:hAnsi="Arial" w:cs="Arial"/>
          <w:i/>
        </w:rPr>
        <w:t>p</w:t>
      </w:r>
      <w:r w:rsidR="004D7101" w:rsidRPr="005549CB">
        <w:rPr>
          <w:rFonts w:ascii="Arial" w:hAnsi="Arial" w:cs="Arial"/>
        </w:rPr>
        <w:t>&lt;0.</w:t>
      </w:r>
      <w:r w:rsidR="003B1557" w:rsidRPr="005549CB">
        <w:rPr>
          <w:rFonts w:ascii="Arial" w:hAnsi="Arial" w:cs="Arial"/>
        </w:rPr>
        <w:t>001</w:t>
      </w:r>
      <w:r w:rsidR="004D7101" w:rsidRPr="005549CB">
        <w:rPr>
          <w:rFonts w:ascii="Arial" w:hAnsi="Arial" w:cs="Arial"/>
        </w:rPr>
        <w:t>), wealthier (richest: 22.8</w:t>
      </w:r>
      <w:r w:rsidR="000C10D1" w:rsidRPr="005549CB">
        <w:rPr>
          <w:rFonts w:ascii="Arial" w:hAnsi="Arial" w:cs="Arial"/>
        </w:rPr>
        <w:t xml:space="preserve">% vs </w:t>
      </w:r>
      <w:r w:rsidR="004D7101" w:rsidRPr="005549CB">
        <w:rPr>
          <w:rFonts w:ascii="Arial" w:hAnsi="Arial" w:cs="Arial"/>
        </w:rPr>
        <w:t>poorest: 6.4</w:t>
      </w:r>
      <w:r w:rsidR="000C10D1" w:rsidRPr="005549CB">
        <w:rPr>
          <w:rFonts w:ascii="Arial" w:hAnsi="Arial" w:cs="Arial"/>
        </w:rPr>
        <w:t xml:space="preserve">%; </w:t>
      </w:r>
      <w:r w:rsidR="000C10D1" w:rsidRPr="00EA128B">
        <w:rPr>
          <w:rFonts w:ascii="Arial" w:hAnsi="Arial" w:cs="Arial"/>
          <w:i/>
        </w:rPr>
        <w:t>p</w:t>
      </w:r>
      <w:r w:rsidR="000C10D1" w:rsidRPr="005549CB">
        <w:rPr>
          <w:rFonts w:ascii="Arial" w:hAnsi="Arial" w:cs="Arial"/>
        </w:rPr>
        <w:t>&lt;0.</w:t>
      </w:r>
      <w:r w:rsidR="003B1557" w:rsidRPr="005549CB">
        <w:rPr>
          <w:rFonts w:ascii="Arial" w:hAnsi="Arial" w:cs="Arial"/>
        </w:rPr>
        <w:t>001</w:t>
      </w:r>
      <w:r w:rsidR="000C10D1" w:rsidRPr="005549CB">
        <w:rPr>
          <w:rFonts w:ascii="Arial" w:hAnsi="Arial" w:cs="Arial"/>
        </w:rPr>
        <w:t xml:space="preserve">) </w:t>
      </w:r>
      <w:r w:rsidR="004D7101" w:rsidRPr="005549CB">
        <w:rPr>
          <w:rFonts w:ascii="Arial" w:hAnsi="Arial" w:cs="Arial"/>
        </w:rPr>
        <w:t xml:space="preserve">and </w:t>
      </w:r>
      <w:r w:rsidR="008806F3">
        <w:rPr>
          <w:rFonts w:ascii="Arial" w:hAnsi="Arial" w:cs="Arial"/>
        </w:rPr>
        <w:t>those</w:t>
      </w:r>
      <w:r w:rsidR="008806F3" w:rsidRPr="005549CB">
        <w:rPr>
          <w:rFonts w:ascii="Arial" w:hAnsi="Arial" w:cs="Arial"/>
        </w:rPr>
        <w:t xml:space="preserve"> </w:t>
      </w:r>
      <w:r w:rsidR="008F71B8">
        <w:rPr>
          <w:rFonts w:ascii="Arial" w:hAnsi="Arial" w:cs="Arial"/>
        </w:rPr>
        <w:t>with higher education</w:t>
      </w:r>
      <w:r w:rsidR="008806F3">
        <w:rPr>
          <w:rFonts w:ascii="Arial" w:hAnsi="Arial" w:cs="Arial"/>
        </w:rPr>
        <w:t xml:space="preserve"> levels</w:t>
      </w:r>
      <w:r w:rsidR="008F71B8">
        <w:rPr>
          <w:rFonts w:ascii="Arial" w:hAnsi="Arial" w:cs="Arial"/>
        </w:rPr>
        <w:t xml:space="preserve"> </w:t>
      </w:r>
      <w:r w:rsidR="004D7101" w:rsidRPr="005549CB">
        <w:rPr>
          <w:rFonts w:ascii="Arial" w:hAnsi="Arial" w:cs="Arial"/>
        </w:rPr>
        <w:t>(</w:t>
      </w:r>
      <w:r w:rsidR="009A42A5">
        <w:rPr>
          <w:rFonts w:ascii="Arial" w:hAnsi="Arial" w:cs="Arial"/>
        </w:rPr>
        <w:t>at least s</w:t>
      </w:r>
      <w:r w:rsidR="009A42A5" w:rsidRPr="009A42A5">
        <w:rPr>
          <w:rFonts w:ascii="Arial" w:hAnsi="Arial" w:cs="Arial"/>
        </w:rPr>
        <w:t>econdary</w:t>
      </w:r>
      <w:r w:rsidR="009A42A5">
        <w:rPr>
          <w:rFonts w:ascii="Arial" w:hAnsi="Arial" w:cs="Arial"/>
        </w:rPr>
        <w:t xml:space="preserve"> education: </w:t>
      </w:r>
      <w:r w:rsidR="004D7101" w:rsidRPr="005549CB">
        <w:rPr>
          <w:rFonts w:ascii="Arial" w:hAnsi="Arial" w:cs="Arial"/>
        </w:rPr>
        <w:t>17.8</w:t>
      </w:r>
      <w:r w:rsidR="000C10D1" w:rsidRPr="005549CB">
        <w:rPr>
          <w:rFonts w:ascii="Arial" w:hAnsi="Arial" w:cs="Arial"/>
        </w:rPr>
        <w:t xml:space="preserve">% vs </w:t>
      </w:r>
      <w:r w:rsidR="009A42A5">
        <w:rPr>
          <w:rFonts w:ascii="Arial" w:hAnsi="Arial" w:cs="Arial"/>
        </w:rPr>
        <w:t>p</w:t>
      </w:r>
      <w:r w:rsidR="009A42A5" w:rsidRPr="009A42A5">
        <w:rPr>
          <w:rFonts w:ascii="Arial" w:hAnsi="Arial" w:cs="Arial"/>
        </w:rPr>
        <w:t>rimary</w:t>
      </w:r>
      <w:r w:rsidR="009A42A5">
        <w:rPr>
          <w:rFonts w:ascii="Arial" w:hAnsi="Arial" w:cs="Arial"/>
        </w:rPr>
        <w:t xml:space="preserve"> education or less:</w:t>
      </w:r>
      <w:r w:rsidR="009A42A5" w:rsidRPr="009A42A5">
        <w:rPr>
          <w:rFonts w:ascii="Arial" w:hAnsi="Arial" w:cs="Arial"/>
        </w:rPr>
        <w:t xml:space="preserve"> </w:t>
      </w:r>
      <w:r w:rsidR="004D7101" w:rsidRPr="005549CB">
        <w:rPr>
          <w:rFonts w:ascii="Arial" w:hAnsi="Arial" w:cs="Arial"/>
        </w:rPr>
        <w:t>7.5</w:t>
      </w:r>
      <w:r w:rsidR="00BC04EB" w:rsidRPr="005549CB">
        <w:rPr>
          <w:rFonts w:ascii="Arial" w:hAnsi="Arial" w:cs="Arial"/>
        </w:rPr>
        <w:t xml:space="preserve">%; </w:t>
      </w:r>
      <w:r w:rsidR="00BC04EB" w:rsidRPr="00EA128B">
        <w:rPr>
          <w:rFonts w:ascii="Arial" w:hAnsi="Arial" w:cs="Arial"/>
          <w:i/>
        </w:rPr>
        <w:t>p</w:t>
      </w:r>
      <w:r w:rsidR="00BC04EB" w:rsidRPr="005549CB">
        <w:rPr>
          <w:rFonts w:ascii="Arial" w:hAnsi="Arial" w:cs="Arial"/>
        </w:rPr>
        <w:t>&lt;0.001</w:t>
      </w:r>
      <w:r w:rsidR="000C10D1" w:rsidRPr="005549CB">
        <w:rPr>
          <w:rFonts w:ascii="Arial" w:hAnsi="Arial" w:cs="Arial"/>
        </w:rPr>
        <w:t xml:space="preserve">) </w:t>
      </w:r>
      <w:r w:rsidR="001231E2" w:rsidRPr="004741B8">
        <w:rPr>
          <w:rFonts w:ascii="Arial" w:hAnsi="Arial" w:cs="Arial"/>
        </w:rPr>
        <w:t>than those aged &lt;</w:t>
      </w:r>
      <w:r w:rsidR="004D7101" w:rsidRPr="004741B8">
        <w:rPr>
          <w:rFonts w:ascii="Arial" w:hAnsi="Arial" w:cs="Arial"/>
        </w:rPr>
        <w:t>30 years</w:t>
      </w:r>
      <w:r w:rsidR="000C10D1" w:rsidRPr="004741B8">
        <w:rPr>
          <w:rFonts w:ascii="Arial" w:hAnsi="Arial" w:cs="Arial"/>
        </w:rPr>
        <w:t xml:space="preserve">, </w:t>
      </w:r>
      <w:r w:rsidR="001C57B6">
        <w:rPr>
          <w:rFonts w:ascii="Arial" w:hAnsi="Arial" w:cs="Arial"/>
        </w:rPr>
        <w:t xml:space="preserve">those </w:t>
      </w:r>
      <w:r w:rsidR="004741B8">
        <w:rPr>
          <w:rFonts w:ascii="Arial" w:hAnsi="Arial" w:cs="Arial"/>
        </w:rPr>
        <w:t xml:space="preserve">who were </w:t>
      </w:r>
      <w:r w:rsidR="000C10D1" w:rsidRPr="004741B8">
        <w:rPr>
          <w:rFonts w:ascii="Arial" w:hAnsi="Arial" w:cs="Arial"/>
        </w:rPr>
        <w:t xml:space="preserve">poorer and </w:t>
      </w:r>
      <w:r w:rsidR="004741B8">
        <w:rPr>
          <w:rFonts w:ascii="Arial" w:hAnsi="Arial" w:cs="Arial"/>
        </w:rPr>
        <w:t>had</w:t>
      </w:r>
      <w:r w:rsidR="000E080B" w:rsidRPr="004741B8">
        <w:rPr>
          <w:rFonts w:ascii="Arial" w:hAnsi="Arial" w:cs="Arial"/>
        </w:rPr>
        <w:t xml:space="preserve"> lower </w:t>
      </w:r>
      <w:r w:rsidR="000C10D1" w:rsidRPr="004741B8">
        <w:rPr>
          <w:rFonts w:ascii="Arial" w:hAnsi="Arial" w:cs="Arial"/>
        </w:rPr>
        <w:t>educat</w:t>
      </w:r>
      <w:r w:rsidR="000E080B" w:rsidRPr="004741B8">
        <w:rPr>
          <w:rFonts w:ascii="Arial" w:hAnsi="Arial" w:cs="Arial"/>
        </w:rPr>
        <w:t>ion</w:t>
      </w:r>
      <w:r w:rsidR="008806F3" w:rsidRPr="004741B8">
        <w:rPr>
          <w:rFonts w:ascii="Arial" w:hAnsi="Arial" w:cs="Arial"/>
        </w:rPr>
        <w:t xml:space="preserve"> </w:t>
      </w:r>
      <w:r w:rsidR="000E080B" w:rsidRPr="004741B8">
        <w:rPr>
          <w:rFonts w:ascii="Arial" w:hAnsi="Arial" w:cs="Arial"/>
        </w:rPr>
        <w:t>levels</w:t>
      </w:r>
      <w:r w:rsidR="000C10D1" w:rsidRPr="005549CB">
        <w:rPr>
          <w:rFonts w:ascii="Arial" w:hAnsi="Arial" w:cs="Arial"/>
        </w:rPr>
        <w:t>.</w:t>
      </w:r>
      <w:bookmarkEnd w:id="35"/>
      <w:r w:rsidR="009A42A5" w:rsidRPr="009A42A5">
        <w:t xml:space="preserve"> </w:t>
      </w:r>
      <w:bookmarkEnd w:id="36"/>
    </w:p>
    <w:p w14:paraId="18F2DB25" w14:textId="469487BF" w:rsidR="0048484C" w:rsidRDefault="00691D01" w:rsidP="0048484C">
      <w:pPr>
        <w:spacing w:line="480" w:lineRule="auto"/>
        <w:rPr>
          <w:rFonts w:ascii="Arial" w:hAnsi="Arial" w:cs="Arial"/>
        </w:rPr>
      </w:pPr>
      <w:r w:rsidRPr="005549CB">
        <w:rPr>
          <w:rFonts w:ascii="Arial" w:hAnsi="Arial" w:cs="Arial"/>
        </w:rPr>
        <w:t>W</w:t>
      </w:r>
      <w:r w:rsidR="00A478F0" w:rsidRPr="005549CB">
        <w:rPr>
          <w:rFonts w:ascii="Arial" w:hAnsi="Arial" w:cs="Arial"/>
        </w:rPr>
        <w:t xml:space="preserve">illingness to self-test could be assessed </w:t>
      </w:r>
      <w:r w:rsidR="008806F3" w:rsidRPr="005549CB">
        <w:rPr>
          <w:rFonts w:ascii="Arial" w:hAnsi="Arial" w:cs="Arial"/>
        </w:rPr>
        <w:t xml:space="preserve">only </w:t>
      </w:r>
      <w:r w:rsidR="00A478F0" w:rsidRPr="005549CB">
        <w:rPr>
          <w:rFonts w:ascii="Arial" w:hAnsi="Arial" w:cs="Arial"/>
        </w:rPr>
        <w:t xml:space="preserve">among 7372 Zimbabwean men (48 men </w:t>
      </w:r>
      <w:r w:rsidR="008806F3">
        <w:rPr>
          <w:rFonts w:ascii="Arial" w:hAnsi="Arial" w:cs="Arial"/>
        </w:rPr>
        <w:t xml:space="preserve">had </w:t>
      </w:r>
      <w:r w:rsidR="00A478F0" w:rsidRPr="005549CB">
        <w:rPr>
          <w:rFonts w:ascii="Arial" w:hAnsi="Arial" w:cs="Arial"/>
        </w:rPr>
        <w:t>missing data on willingness)</w:t>
      </w:r>
      <w:r w:rsidR="004741B8">
        <w:rPr>
          <w:rFonts w:ascii="Arial" w:hAnsi="Arial" w:cs="Arial"/>
        </w:rPr>
        <w:t>,</w:t>
      </w:r>
      <w:r w:rsidR="00A478F0" w:rsidRPr="005549CB">
        <w:rPr>
          <w:rFonts w:ascii="Arial" w:hAnsi="Arial" w:cs="Arial"/>
        </w:rPr>
        <w:t xml:space="preserve"> as only </w:t>
      </w:r>
      <w:r w:rsidR="002A15B8" w:rsidRPr="005549CB">
        <w:rPr>
          <w:rFonts w:ascii="Arial" w:hAnsi="Arial" w:cs="Arial"/>
        </w:rPr>
        <w:t xml:space="preserve">men were asked </w:t>
      </w:r>
      <w:r w:rsidR="00A478F0" w:rsidRPr="005549CB">
        <w:rPr>
          <w:rFonts w:ascii="Arial" w:hAnsi="Arial" w:cs="Arial"/>
        </w:rPr>
        <w:t xml:space="preserve">about willingness to self-test, and this question was not included in the Malawi DHS </w:t>
      </w:r>
      <w:r w:rsidR="00A37AF7">
        <w:rPr>
          <w:rFonts w:ascii="Arial" w:hAnsi="Arial" w:cs="Arial"/>
        </w:rPr>
        <w:t>q</w:t>
      </w:r>
      <w:r w:rsidR="00A478F0" w:rsidRPr="005549CB">
        <w:rPr>
          <w:rFonts w:ascii="Arial" w:hAnsi="Arial" w:cs="Arial"/>
        </w:rPr>
        <w:t>uestionnaire</w:t>
      </w:r>
      <w:r w:rsidR="0048484C" w:rsidRPr="005549CB">
        <w:rPr>
          <w:rFonts w:ascii="Arial" w:hAnsi="Arial" w:cs="Arial"/>
        </w:rPr>
        <w:t>.</w:t>
      </w:r>
    </w:p>
    <w:p w14:paraId="37CDD4E3" w14:textId="77777777" w:rsidR="00027772" w:rsidRPr="005549CB" w:rsidRDefault="00027772" w:rsidP="0048484C">
      <w:pPr>
        <w:spacing w:line="480" w:lineRule="auto"/>
        <w:rPr>
          <w:rFonts w:ascii="Arial" w:hAnsi="Arial" w:cs="Arial"/>
        </w:rPr>
      </w:pPr>
    </w:p>
    <w:p w14:paraId="6E6CD603" w14:textId="2E58281C" w:rsidR="00560FB9" w:rsidRDefault="003B1557" w:rsidP="0048484C">
      <w:pPr>
        <w:spacing w:line="480" w:lineRule="auto"/>
        <w:rPr>
          <w:rFonts w:ascii="Arial" w:hAnsi="Arial" w:cs="Arial"/>
          <w:b/>
        </w:rPr>
      </w:pPr>
      <w:r w:rsidRPr="005549CB">
        <w:rPr>
          <w:rFonts w:ascii="Arial" w:hAnsi="Arial" w:cs="Arial"/>
        </w:rPr>
        <w:t xml:space="preserve">Most </w:t>
      </w:r>
      <w:r w:rsidR="00A478F0" w:rsidRPr="005549CB">
        <w:rPr>
          <w:rFonts w:ascii="Arial" w:hAnsi="Arial" w:cs="Arial"/>
        </w:rPr>
        <w:t xml:space="preserve">Zimbabwean </w:t>
      </w:r>
      <w:r w:rsidR="00AE3C5E" w:rsidRPr="005549CB">
        <w:rPr>
          <w:rFonts w:ascii="Arial" w:hAnsi="Arial" w:cs="Arial"/>
        </w:rPr>
        <w:t xml:space="preserve">men </w:t>
      </w:r>
      <w:r w:rsidR="00A478F0" w:rsidRPr="005549CB">
        <w:rPr>
          <w:rFonts w:ascii="Arial" w:hAnsi="Arial" w:cs="Arial"/>
        </w:rPr>
        <w:t xml:space="preserve">(84.5%) were </w:t>
      </w:r>
      <w:r w:rsidR="003672F1" w:rsidRPr="005549CB">
        <w:rPr>
          <w:rFonts w:ascii="Arial" w:hAnsi="Arial" w:cs="Arial"/>
        </w:rPr>
        <w:t>willing to self-test</w:t>
      </w:r>
      <w:r w:rsidR="00332F52">
        <w:rPr>
          <w:rFonts w:ascii="Arial" w:hAnsi="Arial" w:cs="Arial"/>
        </w:rPr>
        <w:t xml:space="preserve"> (</w:t>
      </w:r>
      <w:r w:rsidR="00027772" w:rsidRPr="009E30BD">
        <w:rPr>
          <w:rFonts w:ascii="Arial" w:hAnsi="Arial" w:cs="Arial"/>
        </w:rPr>
        <w:t>Supplementary table S1</w:t>
      </w:r>
      <w:r w:rsidR="00027772" w:rsidRPr="005549CB">
        <w:rPr>
          <w:rFonts w:ascii="Arial" w:hAnsi="Arial" w:cs="Arial"/>
        </w:rPr>
        <w:t xml:space="preserve"> includes baseline characteristics of </w:t>
      </w:r>
      <w:r w:rsidR="00027772">
        <w:rPr>
          <w:rFonts w:ascii="Arial" w:hAnsi="Arial" w:cs="Arial"/>
        </w:rPr>
        <w:t xml:space="preserve">Zimbabwean </w:t>
      </w:r>
      <w:r w:rsidR="00027772" w:rsidRPr="005549CB">
        <w:rPr>
          <w:rFonts w:ascii="Arial" w:hAnsi="Arial" w:cs="Arial"/>
        </w:rPr>
        <w:t xml:space="preserve">men </w:t>
      </w:r>
      <w:r w:rsidR="00027772">
        <w:rPr>
          <w:rFonts w:ascii="Arial" w:hAnsi="Arial" w:cs="Arial"/>
        </w:rPr>
        <w:t xml:space="preserve">on </w:t>
      </w:r>
      <w:r w:rsidR="00027772" w:rsidRPr="005549CB">
        <w:rPr>
          <w:rFonts w:ascii="Arial" w:hAnsi="Arial" w:cs="Arial"/>
        </w:rPr>
        <w:t>willingness to self-test, 2015</w:t>
      </w:r>
      <w:r w:rsidR="008806F3">
        <w:rPr>
          <w:rFonts w:ascii="Arial" w:hAnsi="Arial" w:cs="Arial"/>
        </w:rPr>
        <w:t>–</w:t>
      </w:r>
      <w:r w:rsidR="00027772" w:rsidRPr="005549CB">
        <w:rPr>
          <w:rFonts w:ascii="Arial" w:hAnsi="Arial" w:cs="Arial"/>
        </w:rPr>
        <w:t>16</w:t>
      </w:r>
      <w:r w:rsidR="00332F52">
        <w:rPr>
          <w:rFonts w:ascii="Arial" w:hAnsi="Arial" w:cs="Arial"/>
        </w:rPr>
        <w:t>)</w:t>
      </w:r>
      <w:r w:rsidR="003672F1" w:rsidRPr="005549CB">
        <w:rPr>
          <w:rFonts w:ascii="Arial" w:hAnsi="Arial" w:cs="Arial"/>
        </w:rPr>
        <w:t xml:space="preserve">. </w:t>
      </w:r>
      <w:r w:rsidR="004F2C0B">
        <w:rPr>
          <w:rFonts w:ascii="Arial" w:hAnsi="Arial" w:cs="Arial"/>
        </w:rPr>
        <w:t>M</w:t>
      </w:r>
      <w:r w:rsidR="003672F1" w:rsidRPr="005549CB">
        <w:rPr>
          <w:rFonts w:ascii="Arial" w:hAnsi="Arial" w:cs="Arial"/>
        </w:rPr>
        <w:t>en aged ≥</w:t>
      </w:r>
      <w:r w:rsidR="00A47074" w:rsidRPr="005549CB">
        <w:rPr>
          <w:rFonts w:ascii="Arial" w:hAnsi="Arial" w:cs="Arial"/>
        </w:rPr>
        <w:t>2</w:t>
      </w:r>
      <w:r w:rsidR="00FA5CF6" w:rsidRPr="005549CB">
        <w:rPr>
          <w:rFonts w:ascii="Arial" w:hAnsi="Arial" w:cs="Arial"/>
        </w:rPr>
        <w:t>5</w:t>
      </w:r>
      <w:r w:rsidR="004F2C0B">
        <w:rPr>
          <w:rFonts w:ascii="Arial" w:hAnsi="Arial" w:cs="Arial"/>
        </w:rPr>
        <w:t xml:space="preserve"> </w:t>
      </w:r>
      <w:r w:rsidR="009A42A5">
        <w:rPr>
          <w:rFonts w:ascii="Arial" w:hAnsi="Arial" w:cs="Arial"/>
        </w:rPr>
        <w:t xml:space="preserve">years </w:t>
      </w:r>
      <w:r w:rsidR="003672F1" w:rsidRPr="005549CB">
        <w:rPr>
          <w:rFonts w:ascii="Arial" w:hAnsi="Arial" w:cs="Arial"/>
        </w:rPr>
        <w:t>reported greater willingness</w:t>
      </w:r>
      <w:r w:rsidR="00FA5CF6" w:rsidRPr="005549CB">
        <w:rPr>
          <w:rFonts w:ascii="Arial" w:hAnsi="Arial" w:cs="Arial"/>
        </w:rPr>
        <w:t xml:space="preserve"> to self-test than men</w:t>
      </w:r>
      <w:r w:rsidR="003672F1" w:rsidRPr="005549CB">
        <w:rPr>
          <w:rFonts w:ascii="Arial" w:hAnsi="Arial" w:cs="Arial"/>
        </w:rPr>
        <w:t xml:space="preserve"> </w:t>
      </w:r>
      <w:r w:rsidR="0016217C" w:rsidRPr="005549CB">
        <w:rPr>
          <w:rFonts w:ascii="Arial" w:hAnsi="Arial" w:cs="Arial"/>
        </w:rPr>
        <w:t xml:space="preserve">aged &lt;25 </w:t>
      </w:r>
      <w:r w:rsidR="009A42A5">
        <w:rPr>
          <w:rFonts w:ascii="Arial" w:hAnsi="Arial" w:cs="Arial"/>
        </w:rPr>
        <w:t xml:space="preserve">years </w:t>
      </w:r>
      <w:r w:rsidR="003672F1" w:rsidRPr="005549CB">
        <w:rPr>
          <w:rFonts w:ascii="Arial" w:hAnsi="Arial" w:cs="Arial"/>
        </w:rPr>
        <w:t>(</w:t>
      </w:r>
      <w:r w:rsidR="001C4AFE" w:rsidRPr="005549CB">
        <w:rPr>
          <w:rFonts w:ascii="Arial" w:hAnsi="Arial" w:cs="Arial"/>
        </w:rPr>
        <w:t>88.7%</w:t>
      </w:r>
      <w:r w:rsidRPr="005549CB">
        <w:rPr>
          <w:rFonts w:ascii="Arial" w:hAnsi="Arial" w:cs="Arial"/>
        </w:rPr>
        <w:t xml:space="preserve"> </w:t>
      </w:r>
      <w:r w:rsidR="003672F1" w:rsidRPr="005549CB">
        <w:rPr>
          <w:rFonts w:ascii="Arial" w:hAnsi="Arial" w:cs="Arial"/>
        </w:rPr>
        <w:t xml:space="preserve">vs </w:t>
      </w:r>
      <w:r w:rsidR="001C4AFE" w:rsidRPr="005549CB">
        <w:rPr>
          <w:rFonts w:ascii="Arial" w:hAnsi="Arial" w:cs="Arial"/>
        </w:rPr>
        <w:t>78.8%</w:t>
      </w:r>
      <w:r w:rsidR="003672F1" w:rsidRPr="005549CB">
        <w:rPr>
          <w:rFonts w:ascii="Arial" w:hAnsi="Arial" w:cs="Arial"/>
        </w:rPr>
        <w:t xml:space="preserve">; </w:t>
      </w:r>
      <w:r w:rsidR="003672F1" w:rsidRPr="00EA128B">
        <w:rPr>
          <w:rFonts w:ascii="Arial" w:hAnsi="Arial" w:cs="Arial"/>
          <w:i/>
        </w:rPr>
        <w:t>p</w:t>
      </w:r>
      <w:r w:rsidR="003672F1" w:rsidRPr="005549CB">
        <w:rPr>
          <w:rFonts w:ascii="Arial" w:hAnsi="Arial" w:cs="Arial"/>
        </w:rPr>
        <w:t>&lt;0.00</w:t>
      </w:r>
      <w:r w:rsidR="00BC04EB" w:rsidRPr="005549CB">
        <w:rPr>
          <w:rFonts w:ascii="Arial" w:hAnsi="Arial" w:cs="Arial"/>
        </w:rPr>
        <w:t>1</w:t>
      </w:r>
      <w:r w:rsidR="003672F1" w:rsidRPr="005549CB">
        <w:rPr>
          <w:rFonts w:ascii="Arial" w:hAnsi="Arial" w:cs="Arial"/>
        </w:rPr>
        <w:t xml:space="preserve">). </w:t>
      </w:r>
      <w:bookmarkStart w:id="37" w:name="_Hlk37690374"/>
      <w:r w:rsidR="006E72C4">
        <w:rPr>
          <w:rFonts w:ascii="Arial" w:hAnsi="Arial" w:cs="Arial"/>
        </w:rPr>
        <w:t>High-risk m</w:t>
      </w:r>
      <w:r w:rsidRPr="005549CB">
        <w:rPr>
          <w:rFonts w:ascii="Arial" w:hAnsi="Arial" w:cs="Arial"/>
        </w:rPr>
        <w:t xml:space="preserve">en </w:t>
      </w:r>
      <w:r w:rsidR="003672F1" w:rsidRPr="005549CB">
        <w:rPr>
          <w:rFonts w:ascii="Arial" w:hAnsi="Arial" w:cs="Arial"/>
        </w:rPr>
        <w:t xml:space="preserve">also reported greater willingness to self-test </w:t>
      </w:r>
      <w:r w:rsidR="00A478F0" w:rsidRPr="005549CB">
        <w:rPr>
          <w:rFonts w:ascii="Arial" w:hAnsi="Arial" w:cs="Arial"/>
        </w:rPr>
        <w:t>than</w:t>
      </w:r>
      <w:r w:rsidR="003672F1" w:rsidRPr="005549CB">
        <w:rPr>
          <w:rFonts w:ascii="Arial" w:hAnsi="Arial" w:cs="Arial"/>
        </w:rPr>
        <w:t xml:space="preserve"> </w:t>
      </w:r>
      <w:r w:rsidR="006E72C4">
        <w:rPr>
          <w:rFonts w:ascii="Arial" w:hAnsi="Arial" w:cs="Arial"/>
        </w:rPr>
        <w:t xml:space="preserve">low-risk </w:t>
      </w:r>
      <w:r w:rsidR="003672F1" w:rsidRPr="005549CB">
        <w:rPr>
          <w:rFonts w:ascii="Arial" w:hAnsi="Arial" w:cs="Arial"/>
        </w:rPr>
        <w:t>men (</w:t>
      </w:r>
      <w:r w:rsidR="00032F4F" w:rsidRPr="005549CB">
        <w:rPr>
          <w:rFonts w:ascii="Arial" w:hAnsi="Arial" w:cs="Arial"/>
        </w:rPr>
        <w:t>78.8</w:t>
      </w:r>
      <w:r w:rsidR="00A47074" w:rsidRPr="005549CB">
        <w:rPr>
          <w:rFonts w:ascii="Arial" w:hAnsi="Arial" w:cs="Arial"/>
        </w:rPr>
        <w:t>%</w:t>
      </w:r>
      <w:r w:rsidR="00C853DE">
        <w:rPr>
          <w:rFonts w:ascii="Arial" w:hAnsi="Arial" w:cs="Arial"/>
        </w:rPr>
        <w:t xml:space="preserve"> vs 63.5%</w:t>
      </w:r>
      <w:r w:rsidR="003672F1" w:rsidRPr="005549CB">
        <w:rPr>
          <w:rFonts w:ascii="Arial" w:hAnsi="Arial" w:cs="Arial"/>
        </w:rPr>
        <w:t xml:space="preserve">; </w:t>
      </w:r>
      <w:r w:rsidR="003672F1" w:rsidRPr="00EA128B">
        <w:rPr>
          <w:rFonts w:ascii="Arial" w:hAnsi="Arial" w:cs="Arial"/>
          <w:i/>
        </w:rPr>
        <w:t>p</w:t>
      </w:r>
      <w:r w:rsidR="003672F1" w:rsidRPr="005549CB">
        <w:rPr>
          <w:rFonts w:ascii="Arial" w:hAnsi="Arial" w:cs="Arial"/>
        </w:rPr>
        <w:t>&lt;0.00</w:t>
      </w:r>
      <w:r w:rsidR="00BC04EB" w:rsidRPr="005549CB">
        <w:rPr>
          <w:rFonts w:ascii="Arial" w:hAnsi="Arial" w:cs="Arial"/>
        </w:rPr>
        <w:t>1</w:t>
      </w:r>
      <w:r w:rsidR="003672F1" w:rsidRPr="005549CB">
        <w:rPr>
          <w:rFonts w:ascii="Arial" w:hAnsi="Arial" w:cs="Arial"/>
        </w:rPr>
        <w:t xml:space="preserve">). </w:t>
      </w:r>
      <w:bookmarkEnd w:id="37"/>
      <w:r w:rsidR="003672F1" w:rsidRPr="005549CB">
        <w:rPr>
          <w:rFonts w:ascii="Arial" w:hAnsi="Arial" w:cs="Arial"/>
        </w:rPr>
        <w:t xml:space="preserve">Most men willing to self-test had tested in </w:t>
      </w:r>
      <w:r w:rsidR="00864ADB">
        <w:rPr>
          <w:rFonts w:ascii="Arial" w:hAnsi="Arial" w:cs="Arial"/>
        </w:rPr>
        <w:t xml:space="preserve">the </w:t>
      </w:r>
      <w:r w:rsidR="003672F1" w:rsidRPr="005549CB">
        <w:rPr>
          <w:rFonts w:ascii="Arial" w:hAnsi="Arial" w:cs="Arial"/>
        </w:rPr>
        <w:t>past 12</w:t>
      </w:r>
      <w:r w:rsidRPr="005549CB">
        <w:rPr>
          <w:rFonts w:ascii="Arial" w:hAnsi="Arial" w:cs="Arial"/>
        </w:rPr>
        <w:t xml:space="preserve"> </w:t>
      </w:r>
      <w:r w:rsidR="003672F1" w:rsidRPr="005549CB">
        <w:rPr>
          <w:rFonts w:ascii="Arial" w:hAnsi="Arial" w:cs="Arial"/>
        </w:rPr>
        <w:t>months (</w:t>
      </w:r>
      <w:r w:rsidR="00032F4F" w:rsidRPr="005549CB">
        <w:rPr>
          <w:rFonts w:ascii="Arial" w:hAnsi="Arial" w:cs="Arial"/>
        </w:rPr>
        <w:t>88</w:t>
      </w:r>
      <w:r w:rsidR="003672F1" w:rsidRPr="005549CB">
        <w:rPr>
          <w:rFonts w:ascii="Arial" w:hAnsi="Arial" w:cs="Arial"/>
        </w:rPr>
        <w:t>.</w:t>
      </w:r>
      <w:r w:rsidR="00032F4F" w:rsidRPr="005549CB">
        <w:rPr>
          <w:rFonts w:ascii="Arial" w:hAnsi="Arial" w:cs="Arial"/>
        </w:rPr>
        <w:t>5</w:t>
      </w:r>
      <w:r w:rsidR="003672F1" w:rsidRPr="005549CB">
        <w:rPr>
          <w:rFonts w:ascii="Arial" w:hAnsi="Arial" w:cs="Arial"/>
        </w:rPr>
        <w:t>%)</w:t>
      </w:r>
      <w:r w:rsidR="00A03B77" w:rsidRPr="005549CB">
        <w:rPr>
          <w:rFonts w:ascii="Arial" w:hAnsi="Arial" w:cs="Arial"/>
        </w:rPr>
        <w:t xml:space="preserve">. However, </w:t>
      </w:r>
      <w:r w:rsidR="0006226A" w:rsidRPr="005549CB">
        <w:rPr>
          <w:rFonts w:ascii="Arial" w:hAnsi="Arial" w:cs="Arial"/>
        </w:rPr>
        <w:t>86.4%</w:t>
      </w:r>
      <w:r w:rsidR="0006226A">
        <w:rPr>
          <w:rFonts w:ascii="Arial" w:hAnsi="Arial" w:cs="Arial"/>
        </w:rPr>
        <w:t xml:space="preserve"> </w:t>
      </w:r>
      <w:r w:rsidR="00A03B77" w:rsidRPr="005549CB">
        <w:rPr>
          <w:rFonts w:ascii="Arial" w:hAnsi="Arial" w:cs="Arial"/>
        </w:rPr>
        <w:t xml:space="preserve">of </w:t>
      </w:r>
      <w:r w:rsidR="00E22C94">
        <w:rPr>
          <w:rFonts w:ascii="Arial" w:hAnsi="Arial" w:cs="Arial"/>
        </w:rPr>
        <w:t xml:space="preserve">the </w:t>
      </w:r>
      <w:r w:rsidR="00032F4F" w:rsidRPr="005549CB">
        <w:rPr>
          <w:rFonts w:ascii="Arial" w:hAnsi="Arial" w:cs="Arial"/>
        </w:rPr>
        <w:t xml:space="preserve">men </w:t>
      </w:r>
      <w:r w:rsidR="00AE3C5E" w:rsidRPr="005549CB">
        <w:rPr>
          <w:rFonts w:ascii="Arial" w:hAnsi="Arial" w:cs="Arial"/>
        </w:rPr>
        <w:t xml:space="preserve">who had </w:t>
      </w:r>
      <w:r w:rsidR="00032F4F" w:rsidRPr="005549CB">
        <w:rPr>
          <w:rFonts w:ascii="Arial" w:hAnsi="Arial" w:cs="Arial"/>
        </w:rPr>
        <w:t>not test</w:t>
      </w:r>
      <w:r w:rsidR="00CA3CE4">
        <w:rPr>
          <w:rFonts w:ascii="Arial" w:hAnsi="Arial" w:cs="Arial"/>
        </w:rPr>
        <w:t>ed</w:t>
      </w:r>
      <w:r w:rsidR="00032F4F" w:rsidRPr="005549CB">
        <w:rPr>
          <w:rFonts w:ascii="Arial" w:hAnsi="Arial" w:cs="Arial"/>
        </w:rPr>
        <w:t xml:space="preserve"> for HIV in </w:t>
      </w:r>
      <w:r w:rsidR="005C24E5">
        <w:rPr>
          <w:rFonts w:ascii="Arial" w:hAnsi="Arial" w:cs="Arial"/>
        </w:rPr>
        <w:t xml:space="preserve">the previous </w:t>
      </w:r>
      <w:r w:rsidR="00AE3C5E" w:rsidRPr="005549CB">
        <w:rPr>
          <w:rFonts w:ascii="Arial" w:hAnsi="Arial" w:cs="Arial"/>
        </w:rPr>
        <w:t xml:space="preserve">two or </w:t>
      </w:r>
      <w:r w:rsidR="00032F4F" w:rsidRPr="005549CB">
        <w:rPr>
          <w:rFonts w:ascii="Arial" w:hAnsi="Arial" w:cs="Arial"/>
        </w:rPr>
        <w:t xml:space="preserve">more years were </w:t>
      </w:r>
      <w:r w:rsidR="00A03B77" w:rsidRPr="005549CB">
        <w:rPr>
          <w:rFonts w:ascii="Arial" w:hAnsi="Arial" w:cs="Arial"/>
        </w:rPr>
        <w:t xml:space="preserve">also </w:t>
      </w:r>
      <w:r w:rsidR="00032F4F" w:rsidRPr="005549CB">
        <w:rPr>
          <w:rFonts w:ascii="Arial" w:hAnsi="Arial" w:cs="Arial"/>
        </w:rPr>
        <w:t>willing to self-test</w:t>
      </w:r>
      <w:r w:rsidR="003672F1" w:rsidRPr="005549CB">
        <w:rPr>
          <w:rFonts w:ascii="Arial" w:hAnsi="Arial" w:cs="Arial"/>
        </w:rPr>
        <w:t>.</w:t>
      </w:r>
      <w:r w:rsidR="008F08B9" w:rsidRPr="005549CB">
        <w:rPr>
          <w:rFonts w:ascii="Arial" w:hAnsi="Arial" w:cs="Arial"/>
        </w:rPr>
        <w:t xml:space="preserve"> </w:t>
      </w:r>
    </w:p>
    <w:p w14:paraId="605B3137" w14:textId="77777777" w:rsidR="00027772" w:rsidRDefault="00027772" w:rsidP="00C853DE">
      <w:pPr>
        <w:spacing w:line="480" w:lineRule="auto"/>
        <w:rPr>
          <w:rFonts w:ascii="Arial" w:hAnsi="Arial" w:cs="Arial"/>
          <w:b/>
          <w:i/>
        </w:rPr>
      </w:pPr>
    </w:p>
    <w:p w14:paraId="257BFC33" w14:textId="77777777" w:rsidR="007E20D1" w:rsidRPr="005549CB" w:rsidRDefault="007E20D1" w:rsidP="007A709E">
      <w:pPr>
        <w:spacing w:line="480" w:lineRule="auto"/>
        <w:rPr>
          <w:rFonts w:ascii="Arial" w:hAnsi="Arial" w:cs="Arial"/>
          <w:b/>
          <w:i/>
        </w:rPr>
      </w:pPr>
      <w:r w:rsidRPr="005549CB">
        <w:rPr>
          <w:rFonts w:ascii="Arial" w:hAnsi="Arial" w:cs="Arial"/>
          <w:b/>
          <w:i/>
        </w:rPr>
        <w:t>Ever test</w:t>
      </w:r>
      <w:r w:rsidR="00321267">
        <w:rPr>
          <w:rFonts w:ascii="Arial" w:hAnsi="Arial" w:cs="Arial"/>
          <w:b/>
          <w:i/>
        </w:rPr>
        <w:t>ing</w:t>
      </w:r>
      <w:r w:rsidRPr="005549CB">
        <w:rPr>
          <w:rFonts w:ascii="Arial" w:hAnsi="Arial" w:cs="Arial"/>
          <w:b/>
          <w:i/>
        </w:rPr>
        <w:t xml:space="preserve"> </w:t>
      </w:r>
      <w:r w:rsidR="00526916" w:rsidRPr="005549CB">
        <w:rPr>
          <w:rFonts w:ascii="Arial" w:hAnsi="Arial" w:cs="Arial"/>
          <w:b/>
          <w:i/>
        </w:rPr>
        <w:t>for HIV</w:t>
      </w:r>
    </w:p>
    <w:p w14:paraId="2086F59D" w14:textId="12C3DE86" w:rsidR="007125A5" w:rsidRPr="005549CB" w:rsidRDefault="009F3E89" w:rsidP="007A709E">
      <w:pPr>
        <w:spacing w:line="480" w:lineRule="auto"/>
        <w:rPr>
          <w:rFonts w:ascii="Arial" w:hAnsi="Arial" w:cs="Arial"/>
        </w:rPr>
      </w:pPr>
      <w:r>
        <w:rPr>
          <w:rFonts w:ascii="Arial" w:hAnsi="Arial" w:cs="Arial"/>
        </w:rPr>
        <w:t>A</w:t>
      </w:r>
      <w:r w:rsidR="002B223A">
        <w:rPr>
          <w:rFonts w:ascii="Arial" w:hAnsi="Arial" w:cs="Arial"/>
        </w:rPr>
        <w:t xml:space="preserve">ge, </w:t>
      </w:r>
      <w:r w:rsidR="002B223A" w:rsidRPr="005549CB">
        <w:rPr>
          <w:rFonts w:ascii="Arial" w:hAnsi="Arial" w:cs="Arial"/>
        </w:rPr>
        <w:t xml:space="preserve">HIV status </w:t>
      </w:r>
      <w:r w:rsidR="002B223A">
        <w:rPr>
          <w:rFonts w:ascii="Arial" w:hAnsi="Arial" w:cs="Arial"/>
        </w:rPr>
        <w:t xml:space="preserve">and </w:t>
      </w:r>
      <w:r w:rsidRPr="005549CB">
        <w:rPr>
          <w:rFonts w:ascii="Arial" w:hAnsi="Arial" w:cs="Arial"/>
        </w:rPr>
        <w:t>HIV</w:t>
      </w:r>
      <w:r>
        <w:rPr>
          <w:rFonts w:ascii="Arial" w:hAnsi="Arial" w:cs="Arial"/>
        </w:rPr>
        <w:t xml:space="preserve">-related </w:t>
      </w:r>
      <w:r w:rsidR="0014490C">
        <w:rPr>
          <w:rFonts w:ascii="Arial" w:hAnsi="Arial" w:cs="Arial"/>
        </w:rPr>
        <w:t>sexual</w:t>
      </w:r>
      <w:r w:rsidR="00D431DE" w:rsidRPr="005549CB">
        <w:rPr>
          <w:rFonts w:ascii="Arial" w:hAnsi="Arial" w:cs="Arial"/>
        </w:rPr>
        <w:t xml:space="preserve"> risk</w:t>
      </w:r>
      <w:r w:rsidR="00F02B4D" w:rsidRPr="005549CB">
        <w:rPr>
          <w:rFonts w:ascii="Arial" w:hAnsi="Arial" w:cs="Arial"/>
        </w:rPr>
        <w:t xml:space="preserve"> </w:t>
      </w:r>
      <w:r w:rsidR="00D431DE" w:rsidRPr="005549CB">
        <w:rPr>
          <w:rFonts w:ascii="Arial" w:hAnsi="Arial" w:cs="Arial"/>
        </w:rPr>
        <w:t>appeared to modify effects in the multivaria</w:t>
      </w:r>
      <w:r w:rsidR="00810AFE" w:rsidRPr="005549CB">
        <w:rPr>
          <w:rFonts w:ascii="Arial" w:hAnsi="Arial" w:cs="Arial"/>
        </w:rPr>
        <w:t>ble</w:t>
      </w:r>
      <w:r w:rsidR="00D431DE" w:rsidRPr="005549CB">
        <w:rPr>
          <w:rFonts w:ascii="Arial" w:hAnsi="Arial" w:cs="Arial"/>
        </w:rPr>
        <w:t xml:space="preserve"> analysis across </w:t>
      </w:r>
      <w:r w:rsidR="00B8406C" w:rsidRPr="005549CB">
        <w:rPr>
          <w:rFonts w:ascii="Arial" w:hAnsi="Arial" w:cs="Arial"/>
        </w:rPr>
        <w:t xml:space="preserve">a number of </w:t>
      </w:r>
      <w:r w:rsidR="00D431DE" w:rsidRPr="005549CB">
        <w:rPr>
          <w:rFonts w:ascii="Arial" w:hAnsi="Arial" w:cs="Arial"/>
        </w:rPr>
        <w:t>variables</w:t>
      </w:r>
      <w:r w:rsidR="002B223A">
        <w:rPr>
          <w:rFonts w:ascii="Arial" w:hAnsi="Arial" w:cs="Arial"/>
        </w:rPr>
        <w:t xml:space="preserve"> </w:t>
      </w:r>
      <w:r w:rsidR="002B223A" w:rsidRPr="009F3E89">
        <w:rPr>
          <w:rFonts w:ascii="Arial" w:hAnsi="Arial" w:cs="Arial"/>
          <w:b/>
        </w:rPr>
        <w:t>(Table 2)</w:t>
      </w:r>
      <w:r w:rsidR="00D431DE" w:rsidRPr="005549CB">
        <w:rPr>
          <w:rFonts w:ascii="Arial" w:hAnsi="Arial" w:cs="Arial"/>
        </w:rPr>
        <w:t xml:space="preserve">. </w:t>
      </w:r>
      <w:r w:rsidR="002B223A" w:rsidRPr="005549CB">
        <w:rPr>
          <w:rFonts w:ascii="Arial" w:hAnsi="Arial" w:cs="Arial"/>
        </w:rPr>
        <w:t xml:space="preserve">Collinearity affected </w:t>
      </w:r>
      <w:r w:rsidR="0006226A">
        <w:rPr>
          <w:rFonts w:ascii="Arial" w:hAnsi="Arial" w:cs="Arial"/>
        </w:rPr>
        <w:t xml:space="preserve">the </w:t>
      </w:r>
      <w:r w:rsidR="002B223A" w:rsidRPr="005549CB">
        <w:rPr>
          <w:rFonts w:ascii="Arial" w:hAnsi="Arial" w:cs="Arial"/>
        </w:rPr>
        <w:t>results of multivariable analysis</w:t>
      </w:r>
      <w:r w:rsidR="007832EE" w:rsidRPr="005549CB">
        <w:rPr>
          <w:rFonts w:ascii="Arial" w:hAnsi="Arial" w:cs="Arial"/>
        </w:rPr>
        <w:t xml:space="preserve">, notably between </w:t>
      </w:r>
      <w:r w:rsidR="003A38B9" w:rsidRPr="005549CB">
        <w:rPr>
          <w:rFonts w:ascii="Arial" w:hAnsi="Arial" w:cs="Arial"/>
        </w:rPr>
        <w:t>age and HIV</w:t>
      </w:r>
      <w:r w:rsidR="001410CE">
        <w:rPr>
          <w:rFonts w:ascii="Arial" w:hAnsi="Arial" w:cs="Arial"/>
        </w:rPr>
        <w:t xml:space="preserve">-related </w:t>
      </w:r>
      <w:r w:rsidR="003A38B9" w:rsidRPr="005549CB">
        <w:rPr>
          <w:rFonts w:ascii="Arial" w:hAnsi="Arial" w:cs="Arial"/>
        </w:rPr>
        <w:t>sexual risk</w:t>
      </w:r>
      <w:r w:rsidR="00F02B4D" w:rsidRPr="005549CB">
        <w:rPr>
          <w:rFonts w:ascii="Arial" w:hAnsi="Arial" w:cs="Arial"/>
        </w:rPr>
        <w:t xml:space="preserve">, </w:t>
      </w:r>
      <w:r w:rsidR="00403107" w:rsidRPr="005549CB">
        <w:rPr>
          <w:rFonts w:ascii="Arial" w:hAnsi="Arial" w:cs="Arial"/>
        </w:rPr>
        <w:t>marital status and HIV</w:t>
      </w:r>
      <w:r w:rsidR="001410CE">
        <w:rPr>
          <w:rFonts w:ascii="Arial" w:hAnsi="Arial" w:cs="Arial"/>
        </w:rPr>
        <w:t>-related</w:t>
      </w:r>
      <w:r w:rsidR="00403107" w:rsidRPr="005549CB">
        <w:rPr>
          <w:rFonts w:ascii="Arial" w:hAnsi="Arial" w:cs="Arial"/>
        </w:rPr>
        <w:t xml:space="preserve"> sexual risk</w:t>
      </w:r>
      <w:r w:rsidR="00F02B4D" w:rsidRPr="005549CB">
        <w:rPr>
          <w:rFonts w:ascii="Arial" w:hAnsi="Arial" w:cs="Arial"/>
        </w:rPr>
        <w:t>, age and education level</w:t>
      </w:r>
      <w:r w:rsidR="0006226A">
        <w:rPr>
          <w:rFonts w:ascii="Arial" w:hAnsi="Arial" w:cs="Arial"/>
        </w:rPr>
        <w:t>,</w:t>
      </w:r>
      <w:r w:rsidR="001169DE" w:rsidRPr="005549CB">
        <w:rPr>
          <w:rFonts w:ascii="Arial" w:hAnsi="Arial" w:cs="Arial"/>
        </w:rPr>
        <w:t xml:space="preserve"> and education level and literacy</w:t>
      </w:r>
      <w:r w:rsidR="002B223A">
        <w:rPr>
          <w:rFonts w:ascii="Arial" w:hAnsi="Arial" w:cs="Arial"/>
        </w:rPr>
        <w:t>.</w:t>
      </w:r>
    </w:p>
    <w:p w14:paraId="74894DA4" w14:textId="77777777" w:rsidR="000A7ED8" w:rsidRPr="005549CB" w:rsidRDefault="000A7ED8" w:rsidP="000A7ED8">
      <w:pPr>
        <w:spacing w:after="0" w:line="240" w:lineRule="auto"/>
        <w:rPr>
          <w:rFonts w:ascii="Arial" w:eastAsia="Times New Roman" w:hAnsi="Arial" w:cs="Arial"/>
          <w:b/>
          <w:bCs/>
        </w:rPr>
      </w:pPr>
      <w:r w:rsidRPr="005549CB">
        <w:rPr>
          <w:rFonts w:ascii="Arial" w:eastAsia="Times New Roman" w:hAnsi="Arial" w:cs="Arial"/>
          <w:b/>
          <w:bCs/>
        </w:rPr>
        <w:t>[Insert Table 2]</w:t>
      </w:r>
    </w:p>
    <w:p w14:paraId="527482F7" w14:textId="77777777" w:rsidR="000A7ED8" w:rsidRPr="005549CB" w:rsidRDefault="000A7ED8" w:rsidP="000A7ED8">
      <w:pPr>
        <w:spacing w:after="0" w:line="240" w:lineRule="auto"/>
        <w:rPr>
          <w:rFonts w:ascii="Arial" w:eastAsia="Times New Roman" w:hAnsi="Arial" w:cs="Arial"/>
          <w:b/>
          <w:bCs/>
        </w:rPr>
      </w:pPr>
    </w:p>
    <w:p w14:paraId="5AD11745" w14:textId="77777777" w:rsidR="006F2A00" w:rsidRPr="005549CB" w:rsidRDefault="006F2A00" w:rsidP="007A709E">
      <w:pPr>
        <w:spacing w:line="480" w:lineRule="auto"/>
        <w:rPr>
          <w:rFonts w:ascii="Arial" w:hAnsi="Arial" w:cs="Arial"/>
        </w:rPr>
      </w:pPr>
    </w:p>
    <w:p w14:paraId="22768E3B" w14:textId="2A70507D" w:rsidR="008D4274" w:rsidRPr="005549CB" w:rsidRDefault="00806E61" w:rsidP="007A709E">
      <w:pPr>
        <w:spacing w:line="480" w:lineRule="auto"/>
        <w:rPr>
          <w:rFonts w:ascii="Arial" w:hAnsi="Arial" w:cs="Arial"/>
        </w:rPr>
      </w:pPr>
      <w:r w:rsidRPr="005549CB">
        <w:rPr>
          <w:rFonts w:ascii="Arial" w:hAnsi="Arial" w:cs="Arial"/>
        </w:rPr>
        <w:t xml:space="preserve">On </w:t>
      </w:r>
      <w:r w:rsidR="00A3290B" w:rsidRPr="005549CB">
        <w:rPr>
          <w:rFonts w:ascii="Arial" w:hAnsi="Arial" w:cs="Arial"/>
        </w:rPr>
        <w:t xml:space="preserve">multivariable </w:t>
      </w:r>
      <w:r w:rsidR="00682796" w:rsidRPr="005549CB">
        <w:rPr>
          <w:rFonts w:ascii="Arial" w:hAnsi="Arial" w:cs="Arial"/>
        </w:rPr>
        <w:t xml:space="preserve">analysis, </w:t>
      </w:r>
      <w:r w:rsidRPr="005549CB">
        <w:rPr>
          <w:rFonts w:ascii="Arial" w:hAnsi="Arial" w:cs="Arial"/>
        </w:rPr>
        <w:t xml:space="preserve">after </w:t>
      </w:r>
      <w:r w:rsidR="009769F1">
        <w:rPr>
          <w:rFonts w:ascii="Arial" w:hAnsi="Arial" w:cs="Arial"/>
        </w:rPr>
        <w:t>assessing</w:t>
      </w:r>
      <w:r w:rsidR="009769F1" w:rsidRPr="005549CB">
        <w:rPr>
          <w:rFonts w:ascii="Arial" w:hAnsi="Arial" w:cs="Arial"/>
        </w:rPr>
        <w:t xml:space="preserve"> </w:t>
      </w:r>
      <w:r w:rsidRPr="005549CB">
        <w:rPr>
          <w:rFonts w:ascii="Arial" w:hAnsi="Arial" w:cs="Arial"/>
        </w:rPr>
        <w:t xml:space="preserve">for collinearity, </w:t>
      </w:r>
      <w:r w:rsidR="00A04487" w:rsidRPr="005549CB">
        <w:rPr>
          <w:rFonts w:ascii="Arial" w:hAnsi="Arial" w:cs="Arial"/>
        </w:rPr>
        <w:t xml:space="preserve">being Malawian </w:t>
      </w:r>
      <w:r w:rsidR="00A04487">
        <w:rPr>
          <w:rFonts w:ascii="Arial" w:hAnsi="Arial" w:cs="Arial"/>
        </w:rPr>
        <w:t>was</w:t>
      </w:r>
      <w:r w:rsidR="00B8406C" w:rsidRPr="005549CB">
        <w:rPr>
          <w:rFonts w:ascii="Arial" w:hAnsi="Arial" w:cs="Arial"/>
        </w:rPr>
        <w:t xml:space="preserve"> associated with ever having tested for HIV </w:t>
      </w:r>
      <w:r w:rsidR="00682796" w:rsidRPr="005549CB">
        <w:rPr>
          <w:rFonts w:ascii="Arial" w:hAnsi="Arial" w:cs="Arial"/>
        </w:rPr>
        <w:t>(</w:t>
      </w:r>
      <w:r w:rsidR="003A33C2" w:rsidRPr="005549CB">
        <w:rPr>
          <w:rFonts w:ascii="Arial" w:hAnsi="Arial" w:cs="Arial"/>
        </w:rPr>
        <w:t xml:space="preserve">adjusted odds ratio </w:t>
      </w:r>
      <w:r w:rsidR="002738A1">
        <w:rPr>
          <w:rFonts w:ascii="Arial" w:hAnsi="Arial" w:cs="Arial"/>
        </w:rPr>
        <w:t>[</w:t>
      </w:r>
      <w:r w:rsidR="003A33C2" w:rsidRPr="005549CB">
        <w:rPr>
          <w:rFonts w:ascii="Arial" w:hAnsi="Arial" w:cs="Arial"/>
        </w:rPr>
        <w:t>a</w:t>
      </w:r>
      <w:r w:rsidR="00682796" w:rsidRPr="005549CB">
        <w:rPr>
          <w:rFonts w:ascii="Arial" w:hAnsi="Arial" w:cs="Arial"/>
        </w:rPr>
        <w:t>OR</w:t>
      </w:r>
      <w:r w:rsidR="002738A1">
        <w:rPr>
          <w:rFonts w:ascii="Arial" w:hAnsi="Arial" w:cs="Arial"/>
        </w:rPr>
        <w:t>]</w:t>
      </w:r>
      <w:r w:rsidR="00682796" w:rsidRPr="005549CB">
        <w:rPr>
          <w:rFonts w:ascii="Arial" w:hAnsi="Arial" w:cs="Arial"/>
        </w:rPr>
        <w:t>=1.</w:t>
      </w:r>
      <w:r w:rsidR="00DD51FB" w:rsidRPr="005549CB">
        <w:rPr>
          <w:rFonts w:ascii="Arial" w:hAnsi="Arial" w:cs="Arial"/>
        </w:rPr>
        <w:t>2</w:t>
      </w:r>
      <w:r w:rsidR="00BC2544" w:rsidRPr="005549CB">
        <w:rPr>
          <w:rFonts w:ascii="Arial" w:hAnsi="Arial" w:cs="Arial"/>
        </w:rPr>
        <w:t>6</w:t>
      </w:r>
      <w:r w:rsidR="00682796" w:rsidRPr="005549CB">
        <w:rPr>
          <w:rFonts w:ascii="Arial" w:hAnsi="Arial" w:cs="Arial"/>
        </w:rPr>
        <w:t xml:space="preserve">; </w:t>
      </w:r>
      <w:r w:rsidR="0056133D" w:rsidRPr="005549CB">
        <w:rPr>
          <w:rFonts w:ascii="Arial" w:hAnsi="Arial" w:cs="Arial"/>
        </w:rPr>
        <w:t>95%</w:t>
      </w:r>
      <w:r w:rsidR="00041146">
        <w:rPr>
          <w:rFonts w:ascii="Arial" w:hAnsi="Arial" w:cs="Arial"/>
        </w:rPr>
        <w:t xml:space="preserve"> confidence interval [CI]</w:t>
      </w:r>
      <w:r w:rsidR="008D4274" w:rsidRPr="005549CB">
        <w:rPr>
          <w:rFonts w:ascii="Arial" w:hAnsi="Arial" w:cs="Arial"/>
        </w:rPr>
        <w:t xml:space="preserve">: </w:t>
      </w:r>
      <w:r w:rsidR="00682796" w:rsidRPr="005549CB">
        <w:rPr>
          <w:rFonts w:ascii="Arial" w:hAnsi="Arial" w:cs="Arial"/>
        </w:rPr>
        <w:t>1.</w:t>
      </w:r>
      <w:r w:rsidR="00DD51FB" w:rsidRPr="005549CB">
        <w:rPr>
          <w:rFonts w:ascii="Arial" w:hAnsi="Arial" w:cs="Arial"/>
        </w:rPr>
        <w:t>1</w:t>
      </w:r>
      <w:r w:rsidR="00B34C4B" w:rsidRPr="005549CB">
        <w:rPr>
          <w:rFonts w:ascii="Arial" w:hAnsi="Arial" w:cs="Arial"/>
        </w:rPr>
        <w:t>5</w:t>
      </w:r>
      <w:r w:rsidR="0006226A">
        <w:rPr>
          <w:rFonts w:ascii="Arial" w:hAnsi="Arial" w:cs="Arial"/>
        </w:rPr>
        <w:t>–</w:t>
      </w:r>
      <w:r w:rsidR="00682796" w:rsidRPr="005549CB">
        <w:rPr>
          <w:rFonts w:ascii="Arial" w:hAnsi="Arial" w:cs="Arial"/>
        </w:rPr>
        <w:t>1.</w:t>
      </w:r>
      <w:r w:rsidR="00DD51FB" w:rsidRPr="005549CB">
        <w:rPr>
          <w:rFonts w:ascii="Arial" w:hAnsi="Arial" w:cs="Arial"/>
        </w:rPr>
        <w:t>3</w:t>
      </w:r>
      <w:r w:rsidR="00BC2544" w:rsidRPr="005549CB">
        <w:rPr>
          <w:rFonts w:ascii="Arial" w:hAnsi="Arial" w:cs="Arial"/>
        </w:rPr>
        <w:t xml:space="preserve">8, </w:t>
      </w:r>
      <w:r w:rsidR="00BC2544" w:rsidRPr="00EA128B">
        <w:rPr>
          <w:rFonts w:ascii="Arial" w:hAnsi="Arial" w:cs="Arial"/>
          <w:i/>
        </w:rPr>
        <w:t>p</w:t>
      </w:r>
      <w:r w:rsidR="00BC2544" w:rsidRPr="005549CB">
        <w:rPr>
          <w:rFonts w:ascii="Arial" w:hAnsi="Arial" w:cs="Arial"/>
        </w:rPr>
        <w:t>&lt;0.</w:t>
      </w:r>
      <w:r w:rsidR="00A3290B" w:rsidRPr="005549CB">
        <w:rPr>
          <w:rFonts w:ascii="Arial" w:hAnsi="Arial" w:cs="Arial"/>
        </w:rPr>
        <w:t>001</w:t>
      </w:r>
      <w:r w:rsidR="00682796" w:rsidRPr="005549CB">
        <w:rPr>
          <w:rFonts w:ascii="Arial" w:hAnsi="Arial" w:cs="Arial"/>
        </w:rPr>
        <w:t>)</w:t>
      </w:r>
      <w:r w:rsidR="000A7ED8">
        <w:rPr>
          <w:rFonts w:ascii="Arial" w:hAnsi="Arial" w:cs="Arial"/>
        </w:rPr>
        <w:t xml:space="preserve"> (</w:t>
      </w:r>
      <w:bookmarkStart w:id="38" w:name="_Hlk37689272"/>
      <w:r w:rsidR="000A7ED8" w:rsidRPr="00BB400F">
        <w:rPr>
          <w:rFonts w:ascii="Arial" w:hAnsi="Arial" w:cs="Arial"/>
          <w:b/>
        </w:rPr>
        <w:t>Table 2</w:t>
      </w:r>
      <w:bookmarkEnd w:id="38"/>
      <w:r w:rsidR="000A7ED8">
        <w:rPr>
          <w:rFonts w:ascii="Arial" w:hAnsi="Arial" w:cs="Arial"/>
        </w:rPr>
        <w:t>)</w:t>
      </w:r>
      <w:r w:rsidR="00A04487">
        <w:rPr>
          <w:rFonts w:ascii="Arial" w:hAnsi="Arial" w:cs="Arial"/>
        </w:rPr>
        <w:t>. However, men had substantially lower odds of having ever tested for HIV compared to women</w:t>
      </w:r>
      <w:r w:rsidR="00A04487" w:rsidRPr="005549CB">
        <w:rPr>
          <w:rFonts w:ascii="Arial" w:hAnsi="Arial" w:cs="Arial"/>
        </w:rPr>
        <w:t xml:space="preserve"> (aOR=0.3</w:t>
      </w:r>
      <w:r w:rsidR="009A5230">
        <w:rPr>
          <w:rFonts w:ascii="Arial" w:hAnsi="Arial" w:cs="Arial"/>
        </w:rPr>
        <w:t>9</w:t>
      </w:r>
      <w:r w:rsidR="00A04487" w:rsidRPr="005549CB">
        <w:rPr>
          <w:rFonts w:ascii="Arial" w:hAnsi="Arial" w:cs="Arial"/>
        </w:rPr>
        <w:t>; 95%CI: 0.3</w:t>
      </w:r>
      <w:r w:rsidR="009A5230">
        <w:rPr>
          <w:rFonts w:ascii="Arial" w:hAnsi="Arial" w:cs="Arial"/>
        </w:rPr>
        <w:t>6</w:t>
      </w:r>
      <w:r w:rsidR="0006226A">
        <w:rPr>
          <w:rFonts w:ascii="Arial" w:hAnsi="Arial" w:cs="Arial"/>
        </w:rPr>
        <w:t>–</w:t>
      </w:r>
      <w:r w:rsidR="00A04487" w:rsidRPr="005549CB">
        <w:rPr>
          <w:rFonts w:ascii="Arial" w:hAnsi="Arial" w:cs="Arial"/>
        </w:rPr>
        <w:t>0.4</w:t>
      </w:r>
      <w:r w:rsidR="00EA128B">
        <w:rPr>
          <w:rFonts w:ascii="Arial" w:hAnsi="Arial" w:cs="Arial"/>
        </w:rPr>
        <w:t>2</w:t>
      </w:r>
      <w:r w:rsidR="00A04487" w:rsidRPr="005549CB">
        <w:rPr>
          <w:rFonts w:ascii="Arial" w:hAnsi="Arial" w:cs="Arial"/>
        </w:rPr>
        <w:t xml:space="preserve">, </w:t>
      </w:r>
      <w:r w:rsidR="00A04487" w:rsidRPr="00EA128B">
        <w:rPr>
          <w:rFonts w:ascii="Arial" w:hAnsi="Arial" w:cs="Arial"/>
          <w:i/>
        </w:rPr>
        <w:t>p</w:t>
      </w:r>
      <w:r w:rsidR="00A04487" w:rsidRPr="005549CB">
        <w:rPr>
          <w:rFonts w:ascii="Arial" w:hAnsi="Arial" w:cs="Arial"/>
        </w:rPr>
        <w:t>&lt;0.001).</w:t>
      </w:r>
      <w:r w:rsidR="00FA664F">
        <w:rPr>
          <w:rFonts w:ascii="Arial" w:hAnsi="Arial" w:cs="Arial"/>
        </w:rPr>
        <w:t xml:space="preserve"> </w:t>
      </w:r>
      <w:r w:rsidR="00177C9F">
        <w:rPr>
          <w:rFonts w:ascii="Arial" w:hAnsi="Arial" w:cs="Arial"/>
        </w:rPr>
        <w:t>I</w:t>
      </w:r>
      <w:r w:rsidR="00A04487">
        <w:rPr>
          <w:rFonts w:ascii="Arial" w:hAnsi="Arial" w:cs="Arial"/>
        </w:rPr>
        <w:t xml:space="preserve">ndividuals between 30 and 34 years of age had greater odds of </w:t>
      </w:r>
      <w:r w:rsidR="00A04487" w:rsidRPr="005549CB">
        <w:rPr>
          <w:rFonts w:ascii="Arial" w:hAnsi="Arial" w:cs="Arial"/>
        </w:rPr>
        <w:t xml:space="preserve">ever having tested for HIV </w:t>
      </w:r>
      <w:r w:rsidR="00A04487">
        <w:rPr>
          <w:rFonts w:ascii="Arial" w:hAnsi="Arial" w:cs="Arial"/>
        </w:rPr>
        <w:t xml:space="preserve">compared to </w:t>
      </w:r>
      <w:r w:rsidR="009138F6" w:rsidRPr="005549CB">
        <w:rPr>
          <w:rFonts w:ascii="Arial" w:hAnsi="Arial" w:cs="Arial"/>
        </w:rPr>
        <w:t>15</w:t>
      </w:r>
      <w:r w:rsidR="0006226A">
        <w:rPr>
          <w:rFonts w:ascii="Arial" w:hAnsi="Arial" w:cs="Arial"/>
        </w:rPr>
        <w:t>–</w:t>
      </w:r>
      <w:r w:rsidR="006B7D25">
        <w:rPr>
          <w:rFonts w:ascii="Arial" w:hAnsi="Arial" w:cs="Arial"/>
        </w:rPr>
        <w:t xml:space="preserve">19 </w:t>
      </w:r>
      <w:r w:rsidR="009138F6" w:rsidRPr="005549CB">
        <w:rPr>
          <w:rFonts w:ascii="Arial" w:hAnsi="Arial" w:cs="Arial"/>
        </w:rPr>
        <w:t>year</w:t>
      </w:r>
      <w:r w:rsidR="00027772">
        <w:rPr>
          <w:rFonts w:ascii="Arial" w:hAnsi="Arial" w:cs="Arial"/>
        </w:rPr>
        <w:t xml:space="preserve"> olds</w:t>
      </w:r>
      <w:r w:rsidR="00A04487">
        <w:rPr>
          <w:rFonts w:ascii="Arial" w:hAnsi="Arial" w:cs="Arial"/>
        </w:rPr>
        <w:t xml:space="preserve"> (</w:t>
      </w:r>
      <w:r w:rsidR="007A2154" w:rsidRPr="005549CB">
        <w:rPr>
          <w:rFonts w:ascii="Arial" w:hAnsi="Arial" w:cs="Arial"/>
        </w:rPr>
        <w:t>a</w:t>
      </w:r>
      <w:r w:rsidR="008D4274" w:rsidRPr="005549CB">
        <w:rPr>
          <w:rFonts w:ascii="Arial" w:hAnsi="Arial" w:cs="Arial"/>
        </w:rPr>
        <w:t>OR=</w:t>
      </w:r>
      <w:r w:rsidR="00B34C4B" w:rsidRPr="005549CB">
        <w:rPr>
          <w:rFonts w:ascii="Arial" w:hAnsi="Arial" w:cs="Arial"/>
        </w:rPr>
        <w:t>8</w:t>
      </w:r>
      <w:r w:rsidR="008D4274" w:rsidRPr="005549CB">
        <w:rPr>
          <w:rFonts w:ascii="Arial" w:hAnsi="Arial" w:cs="Arial"/>
        </w:rPr>
        <w:t>.</w:t>
      </w:r>
      <w:r w:rsidR="00B34C4B" w:rsidRPr="005549CB">
        <w:rPr>
          <w:rFonts w:ascii="Arial" w:hAnsi="Arial" w:cs="Arial"/>
        </w:rPr>
        <w:t>86</w:t>
      </w:r>
      <w:r w:rsidR="008D4274" w:rsidRPr="005549CB">
        <w:rPr>
          <w:rFonts w:ascii="Arial" w:hAnsi="Arial" w:cs="Arial"/>
        </w:rPr>
        <w:t xml:space="preserve">; </w:t>
      </w:r>
      <w:r w:rsidR="00B8406C" w:rsidRPr="005549CB">
        <w:rPr>
          <w:rFonts w:ascii="Arial" w:hAnsi="Arial" w:cs="Arial"/>
        </w:rPr>
        <w:t>95%</w:t>
      </w:r>
      <w:r w:rsidR="008D4274" w:rsidRPr="005549CB">
        <w:rPr>
          <w:rFonts w:ascii="Arial" w:hAnsi="Arial" w:cs="Arial"/>
        </w:rPr>
        <w:t xml:space="preserve">CI: </w:t>
      </w:r>
      <w:r w:rsidR="00B34C4B" w:rsidRPr="005549CB">
        <w:rPr>
          <w:rFonts w:ascii="Arial" w:hAnsi="Arial" w:cs="Arial"/>
        </w:rPr>
        <w:t>7.63</w:t>
      </w:r>
      <w:r w:rsidR="0006226A">
        <w:rPr>
          <w:rFonts w:ascii="Arial" w:hAnsi="Arial" w:cs="Arial"/>
        </w:rPr>
        <w:t>–</w:t>
      </w:r>
      <w:r w:rsidR="008D4274" w:rsidRPr="005549CB">
        <w:rPr>
          <w:rFonts w:ascii="Arial" w:hAnsi="Arial" w:cs="Arial"/>
        </w:rPr>
        <w:t>1</w:t>
      </w:r>
      <w:r w:rsidR="00B34C4B" w:rsidRPr="005549CB">
        <w:rPr>
          <w:rFonts w:ascii="Arial" w:hAnsi="Arial" w:cs="Arial"/>
        </w:rPr>
        <w:t>0</w:t>
      </w:r>
      <w:r w:rsidR="008D4274" w:rsidRPr="005549CB">
        <w:rPr>
          <w:rFonts w:ascii="Arial" w:hAnsi="Arial" w:cs="Arial"/>
        </w:rPr>
        <w:t>.</w:t>
      </w:r>
      <w:r w:rsidR="00DD51FB" w:rsidRPr="005549CB">
        <w:rPr>
          <w:rFonts w:ascii="Arial" w:hAnsi="Arial" w:cs="Arial"/>
        </w:rPr>
        <w:t>2</w:t>
      </w:r>
      <w:r w:rsidR="00B34C4B" w:rsidRPr="005549CB">
        <w:rPr>
          <w:rFonts w:ascii="Arial" w:hAnsi="Arial" w:cs="Arial"/>
        </w:rPr>
        <w:t>9</w:t>
      </w:r>
      <w:r w:rsidR="00BC2544" w:rsidRPr="005549CB">
        <w:rPr>
          <w:rFonts w:ascii="Arial" w:hAnsi="Arial" w:cs="Arial"/>
        </w:rPr>
        <w:t xml:space="preserve">, </w:t>
      </w:r>
      <w:r w:rsidR="00BC2544" w:rsidRPr="00EA128B">
        <w:rPr>
          <w:rFonts w:ascii="Arial" w:hAnsi="Arial" w:cs="Arial"/>
          <w:i/>
        </w:rPr>
        <w:t>p</w:t>
      </w:r>
      <w:r w:rsidR="00BC2544" w:rsidRPr="005549CB">
        <w:rPr>
          <w:rFonts w:ascii="Arial" w:hAnsi="Arial" w:cs="Arial"/>
        </w:rPr>
        <w:t>&lt;0.</w:t>
      </w:r>
      <w:r w:rsidR="00A3290B" w:rsidRPr="005549CB">
        <w:rPr>
          <w:rFonts w:ascii="Arial" w:hAnsi="Arial" w:cs="Arial"/>
        </w:rPr>
        <w:t>001</w:t>
      </w:r>
      <w:r w:rsidR="008D4274" w:rsidRPr="005549CB">
        <w:rPr>
          <w:rFonts w:ascii="Arial" w:hAnsi="Arial" w:cs="Arial"/>
        </w:rPr>
        <w:t>)</w:t>
      </w:r>
      <w:r w:rsidR="00A04487">
        <w:rPr>
          <w:rFonts w:ascii="Arial" w:hAnsi="Arial" w:cs="Arial"/>
        </w:rPr>
        <w:t>. Additional factors associat</w:t>
      </w:r>
      <w:r w:rsidR="00BB400F">
        <w:rPr>
          <w:rFonts w:ascii="Arial" w:hAnsi="Arial" w:cs="Arial"/>
        </w:rPr>
        <w:t xml:space="preserve">ed with ever having tested for </w:t>
      </w:r>
      <w:r w:rsidR="00A04487">
        <w:rPr>
          <w:rFonts w:ascii="Arial" w:hAnsi="Arial" w:cs="Arial"/>
        </w:rPr>
        <w:t>HIV included:</w:t>
      </w:r>
      <w:r w:rsidR="00712B24">
        <w:rPr>
          <w:rFonts w:ascii="Arial" w:hAnsi="Arial" w:cs="Arial"/>
        </w:rPr>
        <w:t xml:space="preserve"> an </w:t>
      </w:r>
      <w:r w:rsidR="00712B24" w:rsidRPr="005549CB">
        <w:rPr>
          <w:rFonts w:ascii="Arial" w:hAnsi="Arial" w:cs="Arial"/>
        </w:rPr>
        <w:t xml:space="preserve">HIV-positive </w:t>
      </w:r>
      <w:r w:rsidR="00712B24">
        <w:rPr>
          <w:rFonts w:ascii="Arial" w:hAnsi="Arial" w:cs="Arial"/>
        </w:rPr>
        <w:t xml:space="preserve">test result </w:t>
      </w:r>
      <w:r w:rsidR="00712B24" w:rsidRPr="005549CB">
        <w:rPr>
          <w:rFonts w:ascii="Arial" w:hAnsi="Arial" w:cs="Arial"/>
        </w:rPr>
        <w:t>in the survey (</w:t>
      </w:r>
      <w:r w:rsidR="00712B24">
        <w:rPr>
          <w:rFonts w:ascii="Arial" w:hAnsi="Arial" w:cs="Arial"/>
        </w:rPr>
        <w:t xml:space="preserve">HIV-positive vs HIV-negative: </w:t>
      </w:r>
      <w:r w:rsidR="00712B24" w:rsidRPr="005549CB">
        <w:rPr>
          <w:rFonts w:ascii="Arial" w:hAnsi="Arial" w:cs="Arial"/>
        </w:rPr>
        <w:t>aOR=2.11, 95%CI:</w:t>
      </w:r>
      <w:r w:rsidR="0006226A">
        <w:rPr>
          <w:rFonts w:ascii="Arial" w:hAnsi="Arial" w:cs="Arial"/>
        </w:rPr>
        <w:t xml:space="preserve"> </w:t>
      </w:r>
      <w:r w:rsidR="00712B24" w:rsidRPr="005549CB">
        <w:rPr>
          <w:rFonts w:ascii="Arial" w:hAnsi="Arial" w:cs="Arial"/>
        </w:rPr>
        <w:t>1.80</w:t>
      </w:r>
      <w:r w:rsidR="0006226A">
        <w:rPr>
          <w:rFonts w:ascii="Arial" w:hAnsi="Arial" w:cs="Arial"/>
        </w:rPr>
        <w:t>–</w:t>
      </w:r>
      <w:r w:rsidR="00712B24" w:rsidRPr="005549CB">
        <w:rPr>
          <w:rFonts w:ascii="Arial" w:hAnsi="Arial" w:cs="Arial"/>
        </w:rPr>
        <w:t xml:space="preserve">2.49, </w:t>
      </w:r>
      <w:r w:rsidR="00712B24" w:rsidRPr="00EA128B">
        <w:rPr>
          <w:rFonts w:ascii="Arial" w:hAnsi="Arial" w:cs="Arial"/>
          <w:i/>
        </w:rPr>
        <w:t>p</w:t>
      </w:r>
      <w:r w:rsidR="00712B24" w:rsidRPr="005549CB">
        <w:rPr>
          <w:rFonts w:ascii="Arial" w:hAnsi="Arial" w:cs="Arial"/>
        </w:rPr>
        <w:t>&lt;0.001)</w:t>
      </w:r>
      <w:r w:rsidR="00712B24">
        <w:rPr>
          <w:rFonts w:ascii="Arial" w:hAnsi="Arial" w:cs="Arial"/>
        </w:rPr>
        <w:t>, employment (actively working vs no</w:t>
      </w:r>
      <w:bookmarkStart w:id="39" w:name="_GoBack"/>
      <w:bookmarkEnd w:id="39"/>
      <w:r w:rsidR="00712B24">
        <w:rPr>
          <w:rFonts w:ascii="Arial" w:hAnsi="Arial" w:cs="Arial"/>
        </w:rPr>
        <w:t xml:space="preserve">t actively working: </w:t>
      </w:r>
      <w:r w:rsidR="00712B24" w:rsidRPr="005549CB">
        <w:rPr>
          <w:rFonts w:ascii="Arial" w:hAnsi="Arial" w:cs="Arial"/>
        </w:rPr>
        <w:t>aOR=1.16; 95%CI: 1.06</w:t>
      </w:r>
      <w:r w:rsidR="0006226A">
        <w:rPr>
          <w:rFonts w:ascii="Arial" w:hAnsi="Arial" w:cs="Arial"/>
        </w:rPr>
        <w:t>–</w:t>
      </w:r>
      <w:r w:rsidR="00712B24" w:rsidRPr="005549CB">
        <w:rPr>
          <w:rFonts w:ascii="Arial" w:hAnsi="Arial" w:cs="Arial"/>
        </w:rPr>
        <w:t xml:space="preserve">1.26, </w:t>
      </w:r>
      <w:r w:rsidR="00712B24" w:rsidRPr="00EA128B">
        <w:rPr>
          <w:rFonts w:ascii="Arial" w:hAnsi="Arial" w:cs="Arial"/>
          <w:i/>
        </w:rPr>
        <w:t>p</w:t>
      </w:r>
      <w:r w:rsidR="00712B24" w:rsidRPr="005549CB">
        <w:rPr>
          <w:rFonts w:ascii="Arial" w:hAnsi="Arial" w:cs="Arial"/>
        </w:rPr>
        <w:t>&lt;0.001)</w:t>
      </w:r>
      <w:r w:rsidR="00712B24">
        <w:rPr>
          <w:rFonts w:ascii="Arial" w:hAnsi="Arial" w:cs="Arial"/>
        </w:rPr>
        <w:t>, literacy (</w:t>
      </w:r>
      <w:bookmarkStart w:id="40" w:name="_Hlk37689454"/>
      <w:r w:rsidR="000A7ED8">
        <w:rPr>
          <w:rFonts w:ascii="Arial" w:hAnsi="Arial" w:cs="Arial"/>
        </w:rPr>
        <w:t xml:space="preserve">being literate </w:t>
      </w:r>
      <w:r w:rsidR="00712B24">
        <w:rPr>
          <w:rFonts w:ascii="Arial" w:hAnsi="Arial" w:cs="Arial"/>
        </w:rPr>
        <w:t xml:space="preserve">vs </w:t>
      </w:r>
      <w:r w:rsidR="000A7ED8">
        <w:rPr>
          <w:rFonts w:ascii="Arial" w:hAnsi="Arial" w:cs="Arial"/>
        </w:rPr>
        <w:t>being illiterate</w:t>
      </w:r>
      <w:bookmarkEnd w:id="40"/>
      <w:r w:rsidR="00712B24">
        <w:rPr>
          <w:rFonts w:ascii="Arial" w:hAnsi="Arial" w:cs="Arial"/>
        </w:rPr>
        <w:t xml:space="preserve">: </w:t>
      </w:r>
      <w:r w:rsidR="00712B24" w:rsidRPr="005549CB">
        <w:rPr>
          <w:rFonts w:ascii="Arial" w:hAnsi="Arial" w:cs="Arial"/>
        </w:rPr>
        <w:t>aOR=1.63, 95%CI:</w:t>
      </w:r>
      <w:r w:rsidR="0006226A">
        <w:rPr>
          <w:rFonts w:ascii="Arial" w:hAnsi="Arial" w:cs="Arial"/>
        </w:rPr>
        <w:t xml:space="preserve"> </w:t>
      </w:r>
      <w:r w:rsidR="00712B24" w:rsidRPr="005549CB">
        <w:rPr>
          <w:rFonts w:ascii="Arial" w:hAnsi="Arial" w:cs="Arial"/>
        </w:rPr>
        <w:t>1.50</w:t>
      </w:r>
      <w:r w:rsidR="0006226A">
        <w:rPr>
          <w:rFonts w:ascii="Arial" w:hAnsi="Arial" w:cs="Arial"/>
        </w:rPr>
        <w:t>–</w:t>
      </w:r>
      <w:r w:rsidR="00712B24" w:rsidRPr="005549CB">
        <w:rPr>
          <w:rFonts w:ascii="Arial" w:hAnsi="Arial" w:cs="Arial"/>
        </w:rPr>
        <w:t xml:space="preserve">1.78, </w:t>
      </w:r>
      <w:r w:rsidR="00712B24" w:rsidRPr="00EA128B">
        <w:rPr>
          <w:rFonts w:ascii="Arial" w:hAnsi="Arial" w:cs="Arial"/>
          <w:i/>
        </w:rPr>
        <w:t>p</w:t>
      </w:r>
      <w:r w:rsidR="00712B24" w:rsidRPr="005549CB">
        <w:rPr>
          <w:rFonts w:ascii="Arial" w:hAnsi="Arial" w:cs="Arial"/>
        </w:rPr>
        <w:t>&lt;0.001</w:t>
      </w:r>
      <w:r w:rsidR="00712B24">
        <w:rPr>
          <w:rFonts w:ascii="Arial" w:hAnsi="Arial" w:cs="Arial"/>
        </w:rPr>
        <w:t xml:space="preserve">), </w:t>
      </w:r>
      <w:r w:rsidR="00B8406C" w:rsidRPr="005549CB">
        <w:rPr>
          <w:rFonts w:ascii="Arial" w:hAnsi="Arial" w:cs="Arial"/>
        </w:rPr>
        <w:t xml:space="preserve">and </w:t>
      </w:r>
      <w:r w:rsidR="00A3290B" w:rsidRPr="005549CB">
        <w:rPr>
          <w:rFonts w:ascii="Arial" w:hAnsi="Arial" w:cs="Arial"/>
        </w:rPr>
        <w:t xml:space="preserve">reporting more </w:t>
      </w:r>
      <w:r w:rsidR="00D65CA7">
        <w:rPr>
          <w:rFonts w:ascii="Arial" w:hAnsi="Arial" w:cs="Arial"/>
        </w:rPr>
        <w:t>HIV-related</w:t>
      </w:r>
      <w:r w:rsidR="00D65CA7" w:rsidRPr="005549CB">
        <w:rPr>
          <w:rFonts w:ascii="Arial" w:hAnsi="Arial" w:cs="Arial"/>
        </w:rPr>
        <w:t xml:space="preserve"> </w:t>
      </w:r>
      <w:r w:rsidR="001410CE">
        <w:rPr>
          <w:rFonts w:ascii="Arial" w:hAnsi="Arial" w:cs="Arial"/>
        </w:rPr>
        <w:t xml:space="preserve">sexual </w:t>
      </w:r>
      <w:r w:rsidR="00526916" w:rsidRPr="005549CB">
        <w:rPr>
          <w:rFonts w:ascii="Arial" w:hAnsi="Arial" w:cs="Arial"/>
        </w:rPr>
        <w:t xml:space="preserve">risk </w:t>
      </w:r>
      <w:r w:rsidR="00A3290B" w:rsidRPr="005549CB">
        <w:rPr>
          <w:rFonts w:ascii="Arial" w:hAnsi="Arial" w:cs="Arial"/>
        </w:rPr>
        <w:t xml:space="preserve">behaviours </w:t>
      </w:r>
      <w:r w:rsidR="00526916" w:rsidRPr="005549CB">
        <w:rPr>
          <w:rFonts w:ascii="Arial" w:hAnsi="Arial" w:cs="Arial"/>
        </w:rPr>
        <w:t>(</w:t>
      </w:r>
      <w:r w:rsidR="00B8406C" w:rsidRPr="005549CB">
        <w:rPr>
          <w:rFonts w:ascii="Arial" w:hAnsi="Arial" w:cs="Arial"/>
        </w:rPr>
        <w:t>moderate</w:t>
      </w:r>
      <w:r w:rsidR="006470CC">
        <w:rPr>
          <w:rFonts w:ascii="Arial" w:hAnsi="Arial" w:cs="Arial"/>
        </w:rPr>
        <w:t xml:space="preserve"> vs low</w:t>
      </w:r>
      <w:r w:rsidR="00A63493" w:rsidRPr="005549CB">
        <w:rPr>
          <w:rFonts w:ascii="Arial" w:hAnsi="Arial" w:cs="Arial"/>
        </w:rPr>
        <w:t>:</w:t>
      </w:r>
      <w:r w:rsidR="00B8406C" w:rsidRPr="005549CB">
        <w:rPr>
          <w:rFonts w:ascii="Arial" w:hAnsi="Arial" w:cs="Arial"/>
        </w:rPr>
        <w:t xml:space="preserve"> </w:t>
      </w:r>
      <w:r w:rsidR="007A2154" w:rsidRPr="005549CB">
        <w:rPr>
          <w:rFonts w:ascii="Arial" w:hAnsi="Arial" w:cs="Arial"/>
        </w:rPr>
        <w:t>a</w:t>
      </w:r>
      <w:r w:rsidR="00526916" w:rsidRPr="005549CB">
        <w:rPr>
          <w:rFonts w:ascii="Arial" w:hAnsi="Arial" w:cs="Arial"/>
        </w:rPr>
        <w:t>OR=2.</w:t>
      </w:r>
      <w:r w:rsidR="00B34C4B" w:rsidRPr="005549CB">
        <w:rPr>
          <w:rFonts w:ascii="Arial" w:hAnsi="Arial" w:cs="Arial"/>
        </w:rPr>
        <w:t xml:space="preserve">15; </w:t>
      </w:r>
      <w:r w:rsidR="0092498B" w:rsidRPr="005549CB">
        <w:rPr>
          <w:rFonts w:ascii="Arial" w:hAnsi="Arial" w:cs="Arial"/>
        </w:rPr>
        <w:t>95%</w:t>
      </w:r>
      <w:r w:rsidR="00B34C4B" w:rsidRPr="005549CB">
        <w:rPr>
          <w:rFonts w:ascii="Arial" w:hAnsi="Arial" w:cs="Arial"/>
        </w:rPr>
        <w:t>CI:</w:t>
      </w:r>
      <w:r w:rsidR="0006226A">
        <w:rPr>
          <w:rFonts w:ascii="Arial" w:hAnsi="Arial" w:cs="Arial"/>
        </w:rPr>
        <w:t xml:space="preserve"> </w:t>
      </w:r>
      <w:r w:rsidR="00B34C4B" w:rsidRPr="005549CB">
        <w:rPr>
          <w:rFonts w:ascii="Arial" w:hAnsi="Arial" w:cs="Arial"/>
        </w:rPr>
        <w:t>1</w:t>
      </w:r>
      <w:r w:rsidR="00526916" w:rsidRPr="005549CB">
        <w:rPr>
          <w:rFonts w:ascii="Arial" w:hAnsi="Arial" w:cs="Arial"/>
        </w:rPr>
        <w:t>.</w:t>
      </w:r>
      <w:r w:rsidR="00B34C4B" w:rsidRPr="005549CB">
        <w:rPr>
          <w:rFonts w:ascii="Arial" w:hAnsi="Arial" w:cs="Arial"/>
        </w:rPr>
        <w:t>96</w:t>
      </w:r>
      <w:r w:rsidR="0006226A">
        <w:rPr>
          <w:rFonts w:ascii="Arial" w:hAnsi="Arial" w:cs="Arial"/>
        </w:rPr>
        <w:t>–</w:t>
      </w:r>
      <w:r w:rsidR="00B34C4B" w:rsidRPr="005549CB">
        <w:rPr>
          <w:rFonts w:ascii="Arial" w:hAnsi="Arial" w:cs="Arial"/>
        </w:rPr>
        <w:t>2</w:t>
      </w:r>
      <w:r w:rsidR="00526916" w:rsidRPr="005549CB">
        <w:rPr>
          <w:rFonts w:ascii="Arial" w:hAnsi="Arial" w:cs="Arial"/>
        </w:rPr>
        <w:t>.</w:t>
      </w:r>
      <w:r w:rsidR="004400D5" w:rsidRPr="005549CB">
        <w:rPr>
          <w:rFonts w:ascii="Arial" w:hAnsi="Arial" w:cs="Arial"/>
        </w:rPr>
        <w:t>36</w:t>
      </w:r>
      <w:r w:rsidR="00BC2544" w:rsidRPr="005549CB">
        <w:rPr>
          <w:rFonts w:ascii="Arial" w:hAnsi="Arial" w:cs="Arial"/>
        </w:rPr>
        <w:t xml:space="preserve">, </w:t>
      </w:r>
      <w:r w:rsidR="00BC2544" w:rsidRPr="00EA128B">
        <w:rPr>
          <w:rFonts w:ascii="Arial" w:hAnsi="Arial" w:cs="Arial"/>
          <w:i/>
        </w:rPr>
        <w:t>p</w:t>
      </w:r>
      <w:r w:rsidR="00BC2544" w:rsidRPr="005549CB">
        <w:rPr>
          <w:rFonts w:ascii="Arial" w:hAnsi="Arial" w:cs="Arial"/>
        </w:rPr>
        <w:t>&lt;0.</w:t>
      </w:r>
      <w:r w:rsidR="00A3290B" w:rsidRPr="005549CB">
        <w:rPr>
          <w:rFonts w:ascii="Arial" w:hAnsi="Arial" w:cs="Arial"/>
        </w:rPr>
        <w:t>001</w:t>
      </w:r>
      <w:r w:rsidR="00526916" w:rsidRPr="005549CB">
        <w:rPr>
          <w:rFonts w:ascii="Arial" w:hAnsi="Arial" w:cs="Arial"/>
        </w:rPr>
        <w:t xml:space="preserve">, and </w:t>
      </w:r>
      <w:r w:rsidR="00B8406C" w:rsidRPr="005549CB">
        <w:rPr>
          <w:rFonts w:ascii="Arial" w:hAnsi="Arial" w:cs="Arial"/>
        </w:rPr>
        <w:t>high-risk</w:t>
      </w:r>
      <w:r w:rsidR="006470CC">
        <w:rPr>
          <w:rFonts w:ascii="Arial" w:hAnsi="Arial" w:cs="Arial"/>
        </w:rPr>
        <w:t xml:space="preserve"> vs low</w:t>
      </w:r>
      <w:r w:rsidR="002738A1">
        <w:rPr>
          <w:rFonts w:ascii="Arial" w:hAnsi="Arial" w:cs="Arial"/>
        </w:rPr>
        <w:t>-risk</w:t>
      </w:r>
      <w:r w:rsidR="00A63493" w:rsidRPr="005549CB">
        <w:rPr>
          <w:rFonts w:ascii="Arial" w:hAnsi="Arial" w:cs="Arial"/>
        </w:rPr>
        <w:t>:</w:t>
      </w:r>
      <w:r w:rsidR="00B8406C" w:rsidRPr="005549CB">
        <w:rPr>
          <w:rFonts w:ascii="Arial" w:hAnsi="Arial" w:cs="Arial"/>
        </w:rPr>
        <w:t xml:space="preserve"> </w:t>
      </w:r>
      <w:r w:rsidR="007A2154" w:rsidRPr="005549CB">
        <w:rPr>
          <w:rFonts w:ascii="Arial" w:hAnsi="Arial" w:cs="Arial"/>
        </w:rPr>
        <w:t>a</w:t>
      </w:r>
      <w:r w:rsidR="00DD51FB" w:rsidRPr="005549CB">
        <w:rPr>
          <w:rFonts w:ascii="Arial" w:hAnsi="Arial" w:cs="Arial"/>
        </w:rPr>
        <w:t>OR=1.</w:t>
      </w:r>
      <w:r w:rsidR="00186163" w:rsidRPr="005549CB">
        <w:rPr>
          <w:rFonts w:ascii="Arial" w:hAnsi="Arial" w:cs="Arial"/>
        </w:rPr>
        <w:t>54</w:t>
      </w:r>
      <w:r w:rsidR="00D3017D" w:rsidRPr="005549CB">
        <w:rPr>
          <w:rFonts w:ascii="Arial" w:hAnsi="Arial" w:cs="Arial"/>
        </w:rPr>
        <w:t>;</w:t>
      </w:r>
      <w:r w:rsidR="00526916" w:rsidRPr="005549CB">
        <w:rPr>
          <w:rFonts w:ascii="Arial" w:hAnsi="Arial" w:cs="Arial"/>
        </w:rPr>
        <w:t xml:space="preserve"> CI:</w:t>
      </w:r>
      <w:r w:rsidR="0006226A">
        <w:rPr>
          <w:rFonts w:ascii="Arial" w:hAnsi="Arial" w:cs="Arial"/>
        </w:rPr>
        <w:t xml:space="preserve"> </w:t>
      </w:r>
      <w:r w:rsidR="00526916" w:rsidRPr="005549CB">
        <w:rPr>
          <w:rFonts w:ascii="Arial" w:hAnsi="Arial" w:cs="Arial"/>
        </w:rPr>
        <w:t>1.</w:t>
      </w:r>
      <w:r w:rsidR="00186163" w:rsidRPr="005549CB">
        <w:rPr>
          <w:rFonts w:ascii="Arial" w:hAnsi="Arial" w:cs="Arial"/>
        </w:rPr>
        <w:t>80</w:t>
      </w:r>
      <w:r w:rsidR="0006226A">
        <w:rPr>
          <w:rFonts w:ascii="Arial" w:hAnsi="Arial" w:cs="Arial"/>
        </w:rPr>
        <w:t>–</w:t>
      </w:r>
      <w:r w:rsidR="00D3017D" w:rsidRPr="005549CB">
        <w:rPr>
          <w:rFonts w:ascii="Arial" w:hAnsi="Arial" w:cs="Arial"/>
        </w:rPr>
        <w:t>2</w:t>
      </w:r>
      <w:r w:rsidR="00526916" w:rsidRPr="005549CB">
        <w:rPr>
          <w:rFonts w:ascii="Arial" w:hAnsi="Arial" w:cs="Arial"/>
        </w:rPr>
        <w:t>.</w:t>
      </w:r>
      <w:r w:rsidR="00186163" w:rsidRPr="005549CB">
        <w:rPr>
          <w:rFonts w:ascii="Arial" w:hAnsi="Arial" w:cs="Arial"/>
        </w:rPr>
        <w:t>49</w:t>
      </w:r>
      <w:r w:rsidR="00223470" w:rsidRPr="005549CB">
        <w:rPr>
          <w:rFonts w:ascii="Arial" w:hAnsi="Arial" w:cs="Arial"/>
        </w:rPr>
        <w:t xml:space="preserve">, </w:t>
      </w:r>
      <w:r w:rsidR="00223470" w:rsidRPr="00EA128B">
        <w:rPr>
          <w:rFonts w:ascii="Arial" w:hAnsi="Arial" w:cs="Arial"/>
          <w:i/>
        </w:rPr>
        <w:t>p</w:t>
      </w:r>
      <w:r w:rsidR="00223470" w:rsidRPr="005549CB">
        <w:rPr>
          <w:rFonts w:ascii="Arial" w:hAnsi="Arial" w:cs="Arial"/>
        </w:rPr>
        <w:t>&lt;0.</w:t>
      </w:r>
      <w:r w:rsidR="00A3290B" w:rsidRPr="005549CB">
        <w:rPr>
          <w:rFonts w:ascii="Arial" w:hAnsi="Arial" w:cs="Arial"/>
        </w:rPr>
        <w:t>001</w:t>
      </w:r>
      <w:r w:rsidR="00526916" w:rsidRPr="005549CB">
        <w:rPr>
          <w:rFonts w:ascii="Arial" w:hAnsi="Arial" w:cs="Arial"/>
        </w:rPr>
        <w:t xml:space="preserve">). </w:t>
      </w:r>
    </w:p>
    <w:p w14:paraId="393B30F2" w14:textId="77777777" w:rsidR="008537F4" w:rsidRPr="005549CB" w:rsidRDefault="008537F4" w:rsidP="005E4371">
      <w:pPr>
        <w:spacing w:after="0" w:line="240" w:lineRule="auto"/>
        <w:rPr>
          <w:rFonts w:ascii="Arial" w:eastAsia="Times New Roman" w:hAnsi="Arial" w:cs="Arial"/>
          <w:bCs/>
          <w:sz w:val="20"/>
          <w:szCs w:val="20"/>
        </w:rPr>
      </w:pPr>
    </w:p>
    <w:p w14:paraId="2ED180A4" w14:textId="77777777" w:rsidR="007E20D1" w:rsidRDefault="00712B24" w:rsidP="007A709E">
      <w:pPr>
        <w:spacing w:line="480" w:lineRule="auto"/>
        <w:rPr>
          <w:rFonts w:ascii="Arial" w:hAnsi="Arial" w:cs="Arial"/>
          <w:b/>
          <w:i/>
        </w:rPr>
      </w:pPr>
      <w:r>
        <w:rPr>
          <w:rFonts w:ascii="Arial" w:hAnsi="Arial" w:cs="Arial"/>
          <w:b/>
          <w:i/>
        </w:rPr>
        <w:t>Use and a</w:t>
      </w:r>
      <w:r w:rsidR="007E20D1" w:rsidRPr="005549CB">
        <w:rPr>
          <w:rFonts w:ascii="Arial" w:hAnsi="Arial" w:cs="Arial"/>
          <w:b/>
          <w:i/>
        </w:rPr>
        <w:t>wareness of self-testing</w:t>
      </w:r>
    </w:p>
    <w:p w14:paraId="3640ED6B" w14:textId="5341A544" w:rsidR="00680251" w:rsidRPr="005549CB" w:rsidRDefault="00680251" w:rsidP="007A709E">
      <w:pPr>
        <w:spacing w:line="480" w:lineRule="auto"/>
        <w:rPr>
          <w:rFonts w:ascii="Arial" w:hAnsi="Arial" w:cs="Arial"/>
          <w:b/>
          <w:i/>
        </w:rPr>
      </w:pPr>
      <w:r w:rsidRPr="005549CB">
        <w:rPr>
          <w:rFonts w:ascii="Arial" w:hAnsi="Arial" w:cs="Arial"/>
          <w:bCs/>
          <w:iCs/>
        </w:rPr>
        <w:t xml:space="preserve">A complete analysis of ever self-testing is shown in </w:t>
      </w:r>
      <w:r>
        <w:rPr>
          <w:rFonts w:ascii="Arial" w:hAnsi="Arial" w:cs="Arial"/>
          <w:bCs/>
          <w:iCs/>
        </w:rPr>
        <w:t>s</w:t>
      </w:r>
      <w:r w:rsidRPr="005549CB">
        <w:rPr>
          <w:rFonts w:ascii="Arial" w:hAnsi="Arial" w:cs="Arial"/>
        </w:rPr>
        <w:t xml:space="preserve">upplementary </w:t>
      </w:r>
      <w:r w:rsidR="000A7ED8">
        <w:rPr>
          <w:rFonts w:ascii="Arial" w:hAnsi="Arial" w:cs="Arial"/>
        </w:rPr>
        <w:t>t</w:t>
      </w:r>
      <w:r w:rsidRPr="005549CB">
        <w:rPr>
          <w:rFonts w:ascii="Arial" w:hAnsi="Arial" w:cs="Arial"/>
        </w:rPr>
        <w:t>able S2.</w:t>
      </w:r>
      <w:r>
        <w:rPr>
          <w:rFonts w:ascii="Arial" w:hAnsi="Arial" w:cs="Arial"/>
        </w:rPr>
        <w:t xml:space="preserve"> </w:t>
      </w:r>
      <w:r w:rsidRPr="005549CB">
        <w:rPr>
          <w:rFonts w:ascii="Arial" w:hAnsi="Arial" w:cs="Arial"/>
        </w:rPr>
        <w:t xml:space="preserve">Table 3 provides outcomes from </w:t>
      </w:r>
      <w:r w:rsidR="0006226A">
        <w:rPr>
          <w:rFonts w:ascii="Arial" w:hAnsi="Arial" w:cs="Arial"/>
        </w:rPr>
        <w:t xml:space="preserve">the </w:t>
      </w:r>
      <w:r w:rsidRPr="005549CB">
        <w:rPr>
          <w:rFonts w:ascii="Arial" w:hAnsi="Arial" w:cs="Arial"/>
        </w:rPr>
        <w:t>univariable and multivariable analys</w:t>
      </w:r>
      <w:r w:rsidR="0006226A">
        <w:rPr>
          <w:rFonts w:ascii="Arial" w:hAnsi="Arial" w:cs="Arial"/>
        </w:rPr>
        <w:t>e</w:t>
      </w:r>
      <w:r w:rsidRPr="005549CB">
        <w:rPr>
          <w:rFonts w:ascii="Arial" w:hAnsi="Arial" w:cs="Arial"/>
        </w:rPr>
        <w:t>s for awareness of HIV self-testing.</w:t>
      </w:r>
    </w:p>
    <w:p w14:paraId="73E0F38A" w14:textId="5DE7B08A" w:rsidR="004C67D9" w:rsidRPr="00680251" w:rsidRDefault="00D2543D" w:rsidP="00A0591C">
      <w:pPr>
        <w:spacing w:line="480" w:lineRule="auto"/>
        <w:rPr>
          <w:rFonts w:ascii="Arial" w:hAnsi="Arial" w:cs="Arial"/>
        </w:rPr>
      </w:pPr>
      <w:bookmarkStart w:id="41" w:name="_Hlk37454685"/>
      <w:r>
        <w:rPr>
          <w:rFonts w:ascii="Arial" w:hAnsi="Arial" w:cs="Arial"/>
        </w:rPr>
        <w:t>I</w:t>
      </w:r>
      <w:r w:rsidR="00FF18DE" w:rsidRPr="005549CB">
        <w:rPr>
          <w:rFonts w:ascii="Arial" w:hAnsi="Arial" w:cs="Arial"/>
        </w:rPr>
        <w:t>n</w:t>
      </w:r>
      <w:r w:rsidR="000B7034">
        <w:rPr>
          <w:rFonts w:ascii="Arial" w:hAnsi="Arial" w:cs="Arial"/>
        </w:rPr>
        <w:t xml:space="preserve"> the </w:t>
      </w:r>
      <w:r w:rsidR="00A3290B" w:rsidRPr="005549CB">
        <w:rPr>
          <w:rFonts w:ascii="Arial" w:hAnsi="Arial" w:cs="Arial"/>
        </w:rPr>
        <w:t xml:space="preserve">multivariable </w:t>
      </w:r>
      <w:r w:rsidR="00FF18DE" w:rsidRPr="005549CB">
        <w:rPr>
          <w:rFonts w:ascii="Arial" w:hAnsi="Arial" w:cs="Arial"/>
        </w:rPr>
        <w:t xml:space="preserve">analysis, </w:t>
      </w:r>
      <w:r w:rsidR="000B7034" w:rsidRPr="005549CB">
        <w:rPr>
          <w:rFonts w:ascii="Arial" w:hAnsi="Arial" w:cs="Arial"/>
        </w:rPr>
        <w:t>men</w:t>
      </w:r>
      <w:r w:rsidR="000B7034">
        <w:rPr>
          <w:rFonts w:ascii="Arial" w:hAnsi="Arial" w:cs="Arial"/>
        </w:rPr>
        <w:t xml:space="preserve"> aged</w:t>
      </w:r>
      <w:r w:rsidR="000B7034" w:rsidRPr="005549CB">
        <w:rPr>
          <w:rFonts w:ascii="Arial" w:hAnsi="Arial" w:cs="Arial"/>
        </w:rPr>
        <w:t xml:space="preserve"> 30</w:t>
      </w:r>
      <w:r w:rsidR="0006226A">
        <w:rPr>
          <w:rFonts w:ascii="Arial" w:hAnsi="Arial" w:cs="Arial"/>
        </w:rPr>
        <w:t>–</w:t>
      </w:r>
      <w:r w:rsidR="000B7034" w:rsidRPr="005549CB">
        <w:rPr>
          <w:rFonts w:ascii="Arial" w:hAnsi="Arial" w:cs="Arial"/>
        </w:rPr>
        <w:t>34</w:t>
      </w:r>
      <w:r w:rsidR="000B7034">
        <w:rPr>
          <w:rFonts w:ascii="Arial" w:hAnsi="Arial" w:cs="Arial"/>
        </w:rPr>
        <w:t xml:space="preserve"> years </w:t>
      </w:r>
      <w:r w:rsidR="000B7034" w:rsidRPr="005549CB">
        <w:rPr>
          <w:rFonts w:ascii="Arial" w:hAnsi="Arial" w:cs="Arial"/>
        </w:rPr>
        <w:t xml:space="preserve">had greater </w:t>
      </w:r>
      <w:r w:rsidR="000B7034">
        <w:rPr>
          <w:rFonts w:ascii="Arial" w:hAnsi="Arial" w:cs="Arial"/>
        </w:rPr>
        <w:t>odds</w:t>
      </w:r>
      <w:r w:rsidR="000B7034" w:rsidRPr="005549CB">
        <w:rPr>
          <w:rFonts w:ascii="Arial" w:hAnsi="Arial" w:cs="Arial"/>
        </w:rPr>
        <w:t xml:space="preserve"> of past self-testing </w:t>
      </w:r>
      <w:r w:rsidR="00680251">
        <w:rPr>
          <w:rFonts w:ascii="Arial" w:hAnsi="Arial" w:cs="Arial"/>
        </w:rPr>
        <w:t xml:space="preserve">use </w:t>
      </w:r>
      <w:r w:rsidR="000B7034" w:rsidRPr="005549CB">
        <w:rPr>
          <w:rFonts w:ascii="Arial" w:hAnsi="Arial" w:cs="Arial"/>
        </w:rPr>
        <w:t>compared to younger men</w:t>
      </w:r>
      <w:r w:rsidR="000B7034">
        <w:rPr>
          <w:rFonts w:ascii="Arial" w:hAnsi="Arial" w:cs="Arial"/>
        </w:rPr>
        <w:t xml:space="preserve"> (age 15</w:t>
      </w:r>
      <w:r w:rsidR="0006226A">
        <w:rPr>
          <w:rFonts w:ascii="Arial" w:hAnsi="Arial" w:cs="Arial"/>
        </w:rPr>
        <w:t>–</w:t>
      </w:r>
      <w:r w:rsidR="000B7034">
        <w:rPr>
          <w:rFonts w:ascii="Arial" w:hAnsi="Arial" w:cs="Arial"/>
        </w:rPr>
        <w:t>19</w:t>
      </w:r>
      <w:r w:rsidR="0006226A">
        <w:rPr>
          <w:rFonts w:ascii="Arial" w:hAnsi="Arial" w:cs="Arial"/>
        </w:rPr>
        <w:t xml:space="preserve"> years</w:t>
      </w:r>
      <w:r w:rsidR="000B7034">
        <w:rPr>
          <w:rFonts w:ascii="Arial" w:hAnsi="Arial" w:cs="Arial"/>
        </w:rPr>
        <w:t>)</w:t>
      </w:r>
      <w:r w:rsidR="000B7034" w:rsidRPr="005549CB">
        <w:rPr>
          <w:rFonts w:ascii="Arial" w:hAnsi="Arial" w:cs="Arial"/>
        </w:rPr>
        <w:t xml:space="preserve"> (aOR=2.89; 95%CI: 1.47</w:t>
      </w:r>
      <w:r w:rsidR="0006226A">
        <w:rPr>
          <w:rFonts w:ascii="Arial" w:hAnsi="Arial" w:cs="Arial"/>
        </w:rPr>
        <w:t>–</w:t>
      </w:r>
      <w:r w:rsidR="000B7034" w:rsidRPr="005549CB">
        <w:rPr>
          <w:rFonts w:ascii="Arial" w:hAnsi="Arial" w:cs="Arial"/>
        </w:rPr>
        <w:t xml:space="preserve">5.68, </w:t>
      </w:r>
      <w:r w:rsidR="000B7034" w:rsidRPr="00EA128B">
        <w:rPr>
          <w:rFonts w:ascii="Arial" w:hAnsi="Arial" w:cs="Arial"/>
          <w:i/>
        </w:rPr>
        <w:t>p</w:t>
      </w:r>
      <w:r w:rsidR="000B7034" w:rsidRPr="005549CB">
        <w:rPr>
          <w:rFonts w:ascii="Arial" w:hAnsi="Arial" w:cs="Arial"/>
        </w:rPr>
        <w:t>&lt;0.002)</w:t>
      </w:r>
      <w:r w:rsidR="001477C1">
        <w:rPr>
          <w:rFonts w:ascii="Arial" w:hAnsi="Arial" w:cs="Arial"/>
        </w:rPr>
        <w:t xml:space="preserve"> (</w:t>
      </w:r>
      <w:r w:rsidR="001477C1" w:rsidRPr="005D4A7F">
        <w:rPr>
          <w:rFonts w:ascii="Arial" w:hAnsi="Arial" w:cs="Arial"/>
          <w:b/>
        </w:rPr>
        <w:t>Table</w:t>
      </w:r>
      <w:r w:rsidR="001477C1">
        <w:rPr>
          <w:rFonts w:ascii="Arial" w:hAnsi="Arial" w:cs="Arial"/>
        </w:rPr>
        <w:t xml:space="preserve"> </w:t>
      </w:r>
      <w:r w:rsidR="001477C1" w:rsidRPr="005D4A7F">
        <w:rPr>
          <w:rFonts w:ascii="Arial" w:hAnsi="Arial" w:cs="Arial"/>
          <w:b/>
        </w:rPr>
        <w:t>S2</w:t>
      </w:r>
      <w:r w:rsidR="001477C1">
        <w:rPr>
          <w:rFonts w:ascii="Arial" w:hAnsi="Arial" w:cs="Arial"/>
        </w:rPr>
        <w:t>)</w:t>
      </w:r>
      <w:r w:rsidR="000B7034" w:rsidRPr="005549CB">
        <w:rPr>
          <w:rFonts w:ascii="Arial" w:hAnsi="Arial" w:cs="Arial"/>
        </w:rPr>
        <w:t xml:space="preserve">. </w:t>
      </w:r>
      <w:bookmarkStart w:id="42" w:name="_Hlk37693331"/>
      <w:r w:rsidR="000B7034">
        <w:rPr>
          <w:rFonts w:ascii="Arial" w:hAnsi="Arial" w:cs="Arial"/>
        </w:rPr>
        <w:t>A</w:t>
      </w:r>
      <w:r w:rsidR="000B7034" w:rsidRPr="005549CB">
        <w:rPr>
          <w:rFonts w:ascii="Arial" w:hAnsi="Arial" w:cs="Arial"/>
        </w:rPr>
        <w:t>cross wealth quintiles</w:t>
      </w:r>
      <w:r w:rsidR="009D09E7" w:rsidRPr="005549CB">
        <w:rPr>
          <w:rFonts w:ascii="Arial" w:hAnsi="Arial" w:cs="Arial"/>
        </w:rPr>
        <w:t xml:space="preserve">, </w:t>
      </w:r>
      <w:r w:rsidR="00FF18DE" w:rsidRPr="005549CB">
        <w:rPr>
          <w:rFonts w:ascii="Arial" w:hAnsi="Arial" w:cs="Arial"/>
        </w:rPr>
        <w:t>being wealthier was</w:t>
      </w:r>
      <w:r w:rsidR="000B7034">
        <w:rPr>
          <w:rFonts w:ascii="Arial" w:hAnsi="Arial" w:cs="Arial"/>
        </w:rPr>
        <w:t xml:space="preserve"> also</w:t>
      </w:r>
      <w:r w:rsidR="00FF18DE" w:rsidRPr="005549CB">
        <w:rPr>
          <w:rFonts w:ascii="Arial" w:hAnsi="Arial" w:cs="Arial"/>
        </w:rPr>
        <w:t xml:space="preserve"> associated with previous self-testing</w:t>
      </w:r>
      <w:r w:rsidR="00850097" w:rsidRPr="005549CB">
        <w:rPr>
          <w:rFonts w:ascii="Arial" w:hAnsi="Arial" w:cs="Arial"/>
        </w:rPr>
        <w:t xml:space="preserve"> (</w:t>
      </w:r>
      <w:r w:rsidR="00850097" w:rsidRPr="00EA128B">
        <w:rPr>
          <w:rFonts w:ascii="Arial" w:hAnsi="Arial" w:cs="Arial"/>
          <w:i/>
        </w:rPr>
        <w:t>p</w:t>
      </w:r>
      <w:r w:rsidR="00850097" w:rsidRPr="005549CB">
        <w:rPr>
          <w:rFonts w:ascii="Arial" w:hAnsi="Arial" w:cs="Arial"/>
        </w:rPr>
        <w:t>&lt;0.001)</w:t>
      </w:r>
      <w:r w:rsidR="0015198C">
        <w:rPr>
          <w:rFonts w:ascii="Arial" w:hAnsi="Arial" w:cs="Arial"/>
        </w:rPr>
        <w:t>,</w:t>
      </w:r>
      <w:r w:rsidR="00FF18DE" w:rsidRPr="005549CB">
        <w:rPr>
          <w:rFonts w:ascii="Arial" w:hAnsi="Arial" w:cs="Arial"/>
        </w:rPr>
        <w:t xml:space="preserve"> </w:t>
      </w:r>
      <w:r w:rsidR="00850097" w:rsidRPr="005549CB">
        <w:rPr>
          <w:rFonts w:ascii="Arial" w:hAnsi="Arial" w:cs="Arial"/>
        </w:rPr>
        <w:t xml:space="preserve">with </w:t>
      </w:r>
      <w:r w:rsidR="0015198C">
        <w:rPr>
          <w:rFonts w:ascii="Arial" w:hAnsi="Arial" w:cs="Arial"/>
        </w:rPr>
        <w:t xml:space="preserve">the </w:t>
      </w:r>
      <w:r w:rsidR="000E7AB3">
        <w:rPr>
          <w:rFonts w:ascii="Arial" w:hAnsi="Arial" w:cs="Arial"/>
        </w:rPr>
        <w:t>wealthiest</w:t>
      </w:r>
      <w:r w:rsidR="00850097" w:rsidRPr="005549CB">
        <w:rPr>
          <w:rFonts w:ascii="Arial" w:hAnsi="Arial" w:cs="Arial"/>
        </w:rPr>
        <w:t xml:space="preserve"> </w:t>
      </w:r>
      <w:r w:rsidR="00701E39">
        <w:rPr>
          <w:rFonts w:ascii="Arial" w:hAnsi="Arial" w:cs="Arial"/>
        </w:rPr>
        <w:t>individuals</w:t>
      </w:r>
      <w:r w:rsidR="00701E39" w:rsidRPr="005549CB">
        <w:rPr>
          <w:rFonts w:ascii="Arial" w:hAnsi="Arial" w:cs="Arial"/>
        </w:rPr>
        <w:t xml:space="preserve"> </w:t>
      </w:r>
      <w:r w:rsidR="0023589A">
        <w:rPr>
          <w:rFonts w:ascii="Arial" w:hAnsi="Arial" w:cs="Arial"/>
        </w:rPr>
        <w:t>having the</w:t>
      </w:r>
      <w:r w:rsidR="0023589A" w:rsidRPr="005549CB">
        <w:rPr>
          <w:rFonts w:ascii="Arial" w:hAnsi="Arial" w:cs="Arial"/>
        </w:rPr>
        <w:t xml:space="preserve"> </w:t>
      </w:r>
      <w:r w:rsidR="00850097" w:rsidRPr="005549CB">
        <w:rPr>
          <w:rFonts w:ascii="Arial" w:hAnsi="Arial" w:cs="Arial"/>
        </w:rPr>
        <w:t xml:space="preserve">greatest </w:t>
      </w:r>
      <w:r w:rsidR="0023589A">
        <w:rPr>
          <w:rFonts w:ascii="Arial" w:hAnsi="Arial" w:cs="Arial"/>
        </w:rPr>
        <w:t>odds</w:t>
      </w:r>
      <w:r w:rsidR="0023589A" w:rsidRPr="005549CB">
        <w:rPr>
          <w:rFonts w:ascii="Arial" w:hAnsi="Arial" w:cs="Arial"/>
        </w:rPr>
        <w:t xml:space="preserve"> </w:t>
      </w:r>
      <w:r w:rsidR="00850097" w:rsidRPr="005549CB">
        <w:rPr>
          <w:rFonts w:ascii="Arial" w:hAnsi="Arial" w:cs="Arial"/>
        </w:rPr>
        <w:t xml:space="preserve">of past self-testing </w:t>
      </w:r>
      <w:r w:rsidR="00FF18DE" w:rsidRPr="005549CB">
        <w:rPr>
          <w:rFonts w:ascii="Arial" w:hAnsi="Arial" w:cs="Arial"/>
        </w:rPr>
        <w:t>(</w:t>
      </w:r>
      <w:r w:rsidR="007A2154" w:rsidRPr="005549CB">
        <w:rPr>
          <w:rFonts w:ascii="Arial" w:hAnsi="Arial" w:cs="Arial"/>
        </w:rPr>
        <w:t>a</w:t>
      </w:r>
      <w:r w:rsidR="00FF18DE" w:rsidRPr="005549CB">
        <w:rPr>
          <w:rFonts w:ascii="Arial" w:hAnsi="Arial" w:cs="Arial"/>
        </w:rPr>
        <w:t>OR</w:t>
      </w:r>
      <w:r w:rsidR="002B3D58">
        <w:rPr>
          <w:rFonts w:ascii="Arial" w:hAnsi="Arial" w:cs="Arial"/>
        </w:rPr>
        <w:t xml:space="preserve"> for </w:t>
      </w:r>
      <w:r w:rsidR="00B43BF5">
        <w:rPr>
          <w:rFonts w:ascii="Arial" w:hAnsi="Arial" w:cs="Arial"/>
        </w:rPr>
        <w:t xml:space="preserve">richest </w:t>
      </w:r>
      <w:r w:rsidR="002B3D58">
        <w:rPr>
          <w:rFonts w:ascii="Arial" w:hAnsi="Arial" w:cs="Arial"/>
        </w:rPr>
        <w:t xml:space="preserve">vs </w:t>
      </w:r>
      <w:r w:rsidR="00B43BF5">
        <w:rPr>
          <w:rFonts w:ascii="Arial" w:hAnsi="Arial" w:cs="Arial"/>
        </w:rPr>
        <w:t>poorest</w:t>
      </w:r>
      <w:r w:rsidR="00FF18DE" w:rsidRPr="005549CB">
        <w:rPr>
          <w:rFonts w:ascii="Arial" w:hAnsi="Arial" w:cs="Arial"/>
        </w:rPr>
        <w:t>=3.59</w:t>
      </w:r>
      <w:r w:rsidR="00557F79" w:rsidRPr="005549CB">
        <w:rPr>
          <w:rFonts w:ascii="Arial" w:hAnsi="Arial" w:cs="Arial"/>
        </w:rPr>
        <w:t>;</w:t>
      </w:r>
      <w:r w:rsidR="00FF18DE" w:rsidRPr="005549CB">
        <w:rPr>
          <w:rFonts w:ascii="Arial" w:hAnsi="Arial" w:cs="Arial"/>
        </w:rPr>
        <w:t xml:space="preserve"> </w:t>
      </w:r>
      <w:r w:rsidR="0092498B" w:rsidRPr="005549CB">
        <w:rPr>
          <w:rFonts w:ascii="Arial" w:hAnsi="Arial" w:cs="Arial"/>
        </w:rPr>
        <w:t>95%</w:t>
      </w:r>
      <w:r w:rsidR="00FF18DE" w:rsidRPr="005549CB">
        <w:rPr>
          <w:rFonts w:ascii="Arial" w:hAnsi="Arial" w:cs="Arial"/>
        </w:rPr>
        <w:t>CI:</w:t>
      </w:r>
      <w:r w:rsidR="0015198C">
        <w:rPr>
          <w:rFonts w:ascii="Arial" w:hAnsi="Arial" w:cs="Arial"/>
        </w:rPr>
        <w:t xml:space="preserve"> </w:t>
      </w:r>
      <w:r w:rsidR="00FF18DE" w:rsidRPr="005549CB">
        <w:rPr>
          <w:rFonts w:ascii="Arial" w:hAnsi="Arial" w:cs="Arial"/>
        </w:rPr>
        <w:t>1.79</w:t>
      </w:r>
      <w:r w:rsidR="0015198C">
        <w:rPr>
          <w:rFonts w:ascii="Arial" w:hAnsi="Arial" w:cs="Arial"/>
        </w:rPr>
        <w:t>–</w:t>
      </w:r>
      <w:r w:rsidR="00FF18DE" w:rsidRPr="005549CB">
        <w:rPr>
          <w:rFonts w:ascii="Arial" w:hAnsi="Arial" w:cs="Arial"/>
        </w:rPr>
        <w:t>7.18</w:t>
      </w:r>
      <w:r w:rsidR="00557F79" w:rsidRPr="005549CB">
        <w:rPr>
          <w:rFonts w:ascii="Arial" w:hAnsi="Arial" w:cs="Arial"/>
        </w:rPr>
        <w:t xml:space="preserve">, </w:t>
      </w:r>
      <w:r w:rsidR="00557F79" w:rsidRPr="00EA128B">
        <w:rPr>
          <w:rFonts w:ascii="Arial" w:hAnsi="Arial" w:cs="Arial"/>
          <w:i/>
        </w:rPr>
        <w:t>p</w:t>
      </w:r>
      <w:r w:rsidR="00557F79" w:rsidRPr="005549CB">
        <w:rPr>
          <w:rFonts w:ascii="Arial" w:hAnsi="Arial" w:cs="Arial"/>
        </w:rPr>
        <w:t>&lt;0.</w:t>
      </w:r>
      <w:r w:rsidR="00A3290B" w:rsidRPr="005549CB">
        <w:rPr>
          <w:rFonts w:ascii="Arial" w:hAnsi="Arial" w:cs="Arial"/>
        </w:rPr>
        <w:t>001</w:t>
      </w:r>
      <w:r w:rsidR="00FF18DE" w:rsidRPr="005549CB">
        <w:rPr>
          <w:rFonts w:ascii="Arial" w:hAnsi="Arial" w:cs="Arial"/>
        </w:rPr>
        <w:t>)</w:t>
      </w:r>
      <w:r w:rsidR="00850097" w:rsidRPr="005549CB">
        <w:rPr>
          <w:rFonts w:ascii="Arial" w:hAnsi="Arial" w:cs="Arial"/>
        </w:rPr>
        <w:t>.</w:t>
      </w:r>
      <w:bookmarkEnd w:id="42"/>
      <w:r w:rsidR="00850097" w:rsidRPr="005549CB">
        <w:rPr>
          <w:rFonts w:ascii="Arial" w:hAnsi="Arial" w:cs="Arial"/>
        </w:rPr>
        <w:t xml:space="preserve"> </w:t>
      </w:r>
      <w:bookmarkEnd w:id="41"/>
    </w:p>
    <w:p w14:paraId="17EBF4E3" w14:textId="77777777" w:rsidR="006F2A00" w:rsidRPr="005549CB" w:rsidRDefault="006F2A00" w:rsidP="00ED66AE">
      <w:pPr>
        <w:spacing w:after="0" w:line="480" w:lineRule="auto"/>
        <w:rPr>
          <w:rFonts w:ascii="Arial" w:hAnsi="Arial" w:cs="Arial"/>
        </w:rPr>
      </w:pPr>
    </w:p>
    <w:p w14:paraId="521E76C4" w14:textId="57967778" w:rsidR="00CB17B7" w:rsidRPr="005549CB" w:rsidRDefault="007635D5" w:rsidP="007A709E">
      <w:pPr>
        <w:spacing w:line="480" w:lineRule="auto"/>
        <w:rPr>
          <w:rFonts w:ascii="Arial" w:hAnsi="Arial" w:cs="Arial"/>
        </w:rPr>
      </w:pPr>
      <w:bookmarkStart w:id="43" w:name="_Hlk37690611"/>
      <w:bookmarkStart w:id="44" w:name="_Hlk37679525"/>
      <w:r>
        <w:rPr>
          <w:rFonts w:ascii="Arial" w:hAnsi="Arial" w:cs="Arial"/>
        </w:rPr>
        <w:t>I</w:t>
      </w:r>
      <w:r w:rsidRPr="005549CB">
        <w:rPr>
          <w:rFonts w:ascii="Arial" w:hAnsi="Arial" w:cs="Arial"/>
        </w:rPr>
        <w:t>n</w:t>
      </w:r>
      <w:r>
        <w:rPr>
          <w:rFonts w:ascii="Arial" w:hAnsi="Arial" w:cs="Arial"/>
        </w:rPr>
        <w:t xml:space="preserve"> the </w:t>
      </w:r>
      <w:r w:rsidRPr="005549CB">
        <w:rPr>
          <w:rFonts w:ascii="Arial" w:hAnsi="Arial" w:cs="Arial"/>
        </w:rPr>
        <w:t xml:space="preserve">multivariable analysis, </w:t>
      </w:r>
      <w:r>
        <w:rPr>
          <w:rFonts w:ascii="Arial" w:hAnsi="Arial" w:cs="Arial"/>
        </w:rPr>
        <w:t>r</w:t>
      </w:r>
      <w:r w:rsidR="00680251">
        <w:rPr>
          <w:rFonts w:ascii="Arial" w:hAnsi="Arial" w:cs="Arial"/>
        </w:rPr>
        <w:t>espondents in Malawi</w:t>
      </w:r>
      <w:r w:rsidR="000B7034">
        <w:rPr>
          <w:rFonts w:ascii="Arial" w:hAnsi="Arial" w:cs="Arial"/>
        </w:rPr>
        <w:t xml:space="preserve"> </w:t>
      </w:r>
      <w:r w:rsidR="001477C1">
        <w:rPr>
          <w:rFonts w:ascii="Arial" w:hAnsi="Arial" w:cs="Arial"/>
        </w:rPr>
        <w:t xml:space="preserve">and those from a rural setting </w:t>
      </w:r>
      <w:r w:rsidR="000B7034">
        <w:rPr>
          <w:rFonts w:ascii="Arial" w:hAnsi="Arial" w:cs="Arial"/>
        </w:rPr>
        <w:t xml:space="preserve">were </w:t>
      </w:r>
      <w:r w:rsidR="00680251">
        <w:rPr>
          <w:rFonts w:ascii="Arial" w:hAnsi="Arial" w:cs="Arial"/>
        </w:rPr>
        <w:t xml:space="preserve">less likely to be aware of </w:t>
      </w:r>
      <w:r w:rsidR="00A0591C">
        <w:rPr>
          <w:rFonts w:ascii="Arial" w:hAnsi="Arial" w:cs="Arial"/>
        </w:rPr>
        <w:t>HIVST</w:t>
      </w:r>
      <w:r w:rsidR="00680251">
        <w:rPr>
          <w:rFonts w:ascii="Arial" w:hAnsi="Arial" w:cs="Arial"/>
        </w:rPr>
        <w:t xml:space="preserve"> compared with Zimbabwe</w:t>
      </w:r>
      <w:r w:rsidR="001477C1">
        <w:rPr>
          <w:rFonts w:ascii="Arial" w:hAnsi="Arial" w:cs="Arial"/>
        </w:rPr>
        <w:t>ans</w:t>
      </w:r>
      <w:r w:rsidR="00680251">
        <w:rPr>
          <w:rFonts w:ascii="Arial" w:hAnsi="Arial" w:cs="Arial"/>
        </w:rPr>
        <w:t xml:space="preserve"> </w:t>
      </w:r>
      <w:r w:rsidR="001477C1">
        <w:rPr>
          <w:rFonts w:ascii="Arial" w:hAnsi="Arial" w:cs="Arial"/>
        </w:rPr>
        <w:t xml:space="preserve">and urban participants </w:t>
      </w:r>
      <w:r w:rsidR="00680251">
        <w:rPr>
          <w:rFonts w:ascii="Arial" w:hAnsi="Arial" w:cs="Arial"/>
        </w:rPr>
        <w:t>(</w:t>
      </w:r>
      <w:r w:rsidR="00680251" w:rsidRPr="005D4A7F">
        <w:rPr>
          <w:rFonts w:ascii="Arial" w:hAnsi="Arial" w:cs="Arial"/>
          <w:b/>
        </w:rPr>
        <w:t>Table 3</w:t>
      </w:r>
      <w:r w:rsidR="00680251">
        <w:rPr>
          <w:rFonts w:ascii="Arial" w:hAnsi="Arial" w:cs="Arial"/>
        </w:rPr>
        <w:t xml:space="preserve">). </w:t>
      </w:r>
      <w:bookmarkStart w:id="45" w:name="_Hlk37693566"/>
      <w:bookmarkEnd w:id="43"/>
      <w:r w:rsidR="00A0591C">
        <w:rPr>
          <w:rFonts w:ascii="Arial" w:hAnsi="Arial" w:cs="Arial"/>
        </w:rPr>
        <w:t xml:space="preserve">However, </w:t>
      </w:r>
      <w:r w:rsidR="007E54B4" w:rsidRPr="005549CB">
        <w:rPr>
          <w:rFonts w:ascii="Arial" w:hAnsi="Arial" w:cs="Arial"/>
        </w:rPr>
        <w:t xml:space="preserve">the </w:t>
      </w:r>
      <w:r w:rsidR="00A412CD" w:rsidRPr="005549CB">
        <w:rPr>
          <w:rFonts w:ascii="Arial" w:hAnsi="Arial" w:cs="Arial"/>
        </w:rPr>
        <w:t>following variables were significantly ass</w:t>
      </w:r>
      <w:r w:rsidR="007E54B4" w:rsidRPr="005549CB">
        <w:rPr>
          <w:rFonts w:ascii="Arial" w:hAnsi="Arial" w:cs="Arial"/>
        </w:rPr>
        <w:t>ociated with being aware of HIVST</w:t>
      </w:r>
      <w:r w:rsidR="007B2F1D" w:rsidRPr="005549CB">
        <w:rPr>
          <w:rFonts w:ascii="Arial" w:hAnsi="Arial" w:cs="Arial"/>
        </w:rPr>
        <w:t>:</w:t>
      </w:r>
      <w:r w:rsidR="00A412CD" w:rsidRPr="005549CB">
        <w:rPr>
          <w:rFonts w:ascii="Arial" w:hAnsi="Arial" w:cs="Arial"/>
        </w:rPr>
        <w:t xml:space="preserve"> being male</w:t>
      </w:r>
      <w:r w:rsidR="007B2F1D" w:rsidRPr="005549CB">
        <w:rPr>
          <w:rFonts w:ascii="Arial" w:hAnsi="Arial" w:cs="Arial"/>
        </w:rPr>
        <w:t xml:space="preserve"> (</w:t>
      </w:r>
      <w:bookmarkStart w:id="46" w:name="_Hlk37693495"/>
      <w:r w:rsidR="003D11DB">
        <w:rPr>
          <w:rFonts w:ascii="Arial" w:hAnsi="Arial" w:cs="Arial"/>
        </w:rPr>
        <w:t xml:space="preserve">male vs female: </w:t>
      </w:r>
      <w:r w:rsidR="007A2154" w:rsidRPr="005549CB">
        <w:rPr>
          <w:rFonts w:ascii="Arial" w:hAnsi="Arial" w:cs="Arial"/>
        </w:rPr>
        <w:t>a</w:t>
      </w:r>
      <w:r w:rsidR="00C25A98" w:rsidRPr="005549CB">
        <w:rPr>
          <w:rFonts w:ascii="Arial" w:hAnsi="Arial" w:cs="Arial"/>
        </w:rPr>
        <w:t>OR=1.55</w:t>
      </w:r>
      <w:r w:rsidR="00795FD5" w:rsidRPr="005549CB">
        <w:rPr>
          <w:rFonts w:ascii="Arial" w:hAnsi="Arial" w:cs="Arial"/>
        </w:rPr>
        <w:t>;</w:t>
      </w:r>
      <w:r w:rsidR="0015198C">
        <w:rPr>
          <w:rFonts w:ascii="Arial" w:hAnsi="Arial" w:cs="Arial"/>
        </w:rPr>
        <w:t xml:space="preserve"> </w:t>
      </w:r>
      <w:r w:rsidR="0092498B" w:rsidRPr="005549CB">
        <w:rPr>
          <w:rFonts w:ascii="Arial" w:hAnsi="Arial" w:cs="Arial"/>
        </w:rPr>
        <w:t>95%</w:t>
      </w:r>
      <w:r w:rsidR="00795FD5" w:rsidRPr="005549CB">
        <w:rPr>
          <w:rFonts w:ascii="Arial" w:hAnsi="Arial" w:cs="Arial"/>
        </w:rPr>
        <w:t>CI:</w:t>
      </w:r>
      <w:r w:rsidR="0015198C">
        <w:rPr>
          <w:rFonts w:ascii="Arial" w:hAnsi="Arial" w:cs="Arial"/>
        </w:rPr>
        <w:t xml:space="preserve"> </w:t>
      </w:r>
      <w:r w:rsidR="00795FD5" w:rsidRPr="005549CB">
        <w:rPr>
          <w:rFonts w:ascii="Arial" w:hAnsi="Arial" w:cs="Arial"/>
        </w:rPr>
        <w:t>1</w:t>
      </w:r>
      <w:r w:rsidR="00701E39">
        <w:rPr>
          <w:rFonts w:ascii="Arial" w:hAnsi="Arial" w:cs="Arial"/>
        </w:rPr>
        <w:t>.</w:t>
      </w:r>
      <w:r w:rsidR="00C25A98" w:rsidRPr="005549CB">
        <w:rPr>
          <w:rFonts w:ascii="Arial" w:hAnsi="Arial" w:cs="Arial"/>
        </w:rPr>
        <w:t>37</w:t>
      </w:r>
      <w:r w:rsidR="0015198C">
        <w:rPr>
          <w:rFonts w:ascii="Arial" w:hAnsi="Arial" w:cs="Arial"/>
        </w:rPr>
        <w:t>–</w:t>
      </w:r>
      <w:r w:rsidR="00795FD5" w:rsidRPr="005549CB">
        <w:rPr>
          <w:rFonts w:ascii="Arial" w:hAnsi="Arial" w:cs="Arial"/>
        </w:rPr>
        <w:t>1.</w:t>
      </w:r>
      <w:r w:rsidR="00C25A98" w:rsidRPr="005549CB">
        <w:rPr>
          <w:rFonts w:ascii="Arial" w:hAnsi="Arial" w:cs="Arial"/>
        </w:rPr>
        <w:t>7</w:t>
      </w:r>
      <w:r w:rsidR="00795FD5" w:rsidRPr="005549CB">
        <w:rPr>
          <w:rFonts w:ascii="Arial" w:hAnsi="Arial" w:cs="Arial"/>
        </w:rPr>
        <w:t>5</w:t>
      </w:r>
      <w:r w:rsidR="00524408" w:rsidRPr="005549CB">
        <w:rPr>
          <w:rFonts w:ascii="Arial" w:hAnsi="Arial" w:cs="Arial"/>
        </w:rPr>
        <w:t xml:space="preserve">, </w:t>
      </w:r>
      <w:r w:rsidR="00524408" w:rsidRPr="00EA128B">
        <w:rPr>
          <w:rFonts w:ascii="Arial" w:hAnsi="Arial" w:cs="Arial"/>
          <w:i/>
        </w:rPr>
        <w:t>p</w:t>
      </w:r>
      <w:r w:rsidR="00524408" w:rsidRPr="005549CB">
        <w:rPr>
          <w:rFonts w:ascii="Arial" w:hAnsi="Arial" w:cs="Arial"/>
        </w:rPr>
        <w:t>&lt;0.</w:t>
      </w:r>
      <w:r w:rsidR="00A3290B" w:rsidRPr="005549CB">
        <w:rPr>
          <w:rFonts w:ascii="Arial" w:hAnsi="Arial" w:cs="Arial"/>
        </w:rPr>
        <w:t>001</w:t>
      </w:r>
      <w:bookmarkEnd w:id="46"/>
      <w:r w:rsidR="007B2F1D" w:rsidRPr="005549CB">
        <w:rPr>
          <w:rFonts w:ascii="Arial" w:hAnsi="Arial" w:cs="Arial"/>
        </w:rPr>
        <w:t>)</w:t>
      </w:r>
      <w:r w:rsidR="00A412CD" w:rsidRPr="005549CB">
        <w:rPr>
          <w:rFonts w:ascii="Arial" w:hAnsi="Arial" w:cs="Arial"/>
        </w:rPr>
        <w:t xml:space="preserve">, </w:t>
      </w:r>
      <w:r w:rsidR="00177C9F">
        <w:rPr>
          <w:rFonts w:ascii="Arial" w:hAnsi="Arial" w:cs="Arial"/>
        </w:rPr>
        <w:t>aged</w:t>
      </w:r>
      <w:r w:rsidR="000E7AB3">
        <w:rPr>
          <w:rFonts w:ascii="Arial" w:hAnsi="Arial" w:cs="Arial"/>
        </w:rPr>
        <w:t xml:space="preserve"> 15</w:t>
      </w:r>
      <w:r w:rsidR="0015198C">
        <w:rPr>
          <w:rFonts w:ascii="Arial" w:hAnsi="Arial" w:cs="Arial"/>
        </w:rPr>
        <w:t>–</w:t>
      </w:r>
      <w:r w:rsidR="00BC7D42">
        <w:rPr>
          <w:rFonts w:ascii="Arial" w:hAnsi="Arial" w:cs="Arial"/>
        </w:rPr>
        <w:t xml:space="preserve">19 </w:t>
      </w:r>
      <w:r w:rsidR="000E7AB3">
        <w:rPr>
          <w:rFonts w:ascii="Arial" w:hAnsi="Arial" w:cs="Arial"/>
        </w:rPr>
        <w:t xml:space="preserve">years </w:t>
      </w:r>
      <w:r w:rsidR="00A412CD" w:rsidRPr="005549CB">
        <w:rPr>
          <w:rFonts w:ascii="Arial" w:hAnsi="Arial" w:cs="Arial"/>
        </w:rPr>
        <w:t>(</w:t>
      </w:r>
      <w:r w:rsidR="00002AC8">
        <w:rPr>
          <w:rFonts w:ascii="Arial" w:hAnsi="Arial" w:cs="Arial"/>
        </w:rPr>
        <w:t xml:space="preserve">when compared with </w:t>
      </w:r>
      <w:r w:rsidR="00AF664F" w:rsidRPr="005549CB">
        <w:rPr>
          <w:rFonts w:ascii="Arial" w:hAnsi="Arial" w:cs="Arial"/>
        </w:rPr>
        <w:t>those aged 25</w:t>
      </w:r>
      <w:r w:rsidR="0015198C">
        <w:rPr>
          <w:rFonts w:ascii="Arial" w:hAnsi="Arial" w:cs="Arial"/>
        </w:rPr>
        <w:t>–</w:t>
      </w:r>
      <w:r w:rsidR="00A412CD" w:rsidRPr="005549CB">
        <w:rPr>
          <w:rFonts w:ascii="Arial" w:hAnsi="Arial" w:cs="Arial"/>
        </w:rPr>
        <w:t xml:space="preserve">29 years: </w:t>
      </w:r>
      <w:r w:rsidR="000E7AB3">
        <w:rPr>
          <w:rFonts w:ascii="Arial" w:hAnsi="Arial" w:cs="Arial"/>
        </w:rPr>
        <w:t>a</w:t>
      </w:r>
      <w:r w:rsidR="00AF664F" w:rsidRPr="005549CB">
        <w:rPr>
          <w:rFonts w:ascii="Arial" w:hAnsi="Arial" w:cs="Arial"/>
        </w:rPr>
        <w:t>OR=</w:t>
      </w:r>
      <w:r w:rsidR="004F6FD7" w:rsidRPr="005549CB">
        <w:rPr>
          <w:rFonts w:ascii="Arial" w:hAnsi="Arial" w:cs="Arial"/>
        </w:rPr>
        <w:t>1</w:t>
      </w:r>
      <w:r w:rsidR="00345564" w:rsidRPr="005549CB">
        <w:rPr>
          <w:rFonts w:ascii="Arial" w:hAnsi="Arial" w:cs="Arial"/>
        </w:rPr>
        <w:t>.</w:t>
      </w:r>
      <w:r w:rsidR="00C25A98" w:rsidRPr="005549CB">
        <w:rPr>
          <w:rFonts w:ascii="Arial" w:hAnsi="Arial" w:cs="Arial"/>
        </w:rPr>
        <w:t>76</w:t>
      </w:r>
      <w:r w:rsidR="00AF664F" w:rsidRPr="005549CB">
        <w:rPr>
          <w:rFonts w:ascii="Arial" w:hAnsi="Arial" w:cs="Arial"/>
        </w:rPr>
        <w:t xml:space="preserve">; </w:t>
      </w:r>
      <w:r w:rsidR="0092498B" w:rsidRPr="005549CB">
        <w:rPr>
          <w:rFonts w:ascii="Arial" w:hAnsi="Arial" w:cs="Arial"/>
        </w:rPr>
        <w:t>95%</w:t>
      </w:r>
      <w:r w:rsidR="00AF664F" w:rsidRPr="005549CB">
        <w:rPr>
          <w:rFonts w:ascii="Arial" w:hAnsi="Arial" w:cs="Arial"/>
        </w:rPr>
        <w:t>CI:</w:t>
      </w:r>
      <w:r w:rsidR="0015198C">
        <w:rPr>
          <w:rFonts w:ascii="Arial" w:hAnsi="Arial" w:cs="Arial"/>
        </w:rPr>
        <w:t xml:space="preserve"> </w:t>
      </w:r>
      <w:r w:rsidR="00AF664F" w:rsidRPr="005549CB">
        <w:rPr>
          <w:rFonts w:ascii="Arial" w:hAnsi="Arial" w:cs="Arial"/>
        </w:rPr>
        <w:t>1.</w:t>
      </w:r>
      <w:r w:rsidR="00C25A98" w:rsidRPr="005549CB">
        <w:rPr>
          <w:rFonts w:ascii="Arial" w:hAnsi="Arial" w:cs="Arial"/>
        </w:rPr>
        <w:t>43</w:t>
      </w:r>
      <w:r w:rsidR="0015198C">
        <w:rPr>
          <w:rFonts w:ascii="Arial" w:hAnsi="Arial" w:cs="Arial"/>
        </w:rPr>
        <w:t>–</w:t>
      </w:r>
      <w:r w:rsidR="00AF664F" w:rsidRPr="005549CB">
        <w:rPr>
          <w:rFonts w:ascii="Arial" w:hAnsi="Arial" w:cs="Arial"/>
        </w:rPr>
        <w:t>2.</w:t>
      </w:r>
      <w:r w:rsidR="00AA7897" w:rsidRPr="005549CB">
        <w:rPr>
          <w:rFonts w:ascii="Arial" w:hAnsi="Arial" w:cs="Arial"/>
        </w:rPr>
        <w:t>17</w:t>
      </w:r>
      <w:r w:rsidR="00AF664F" w:rsidRPr="005549CB">
        <w:rPr>
          <w:rFonts w:ascii="Arial" w:hAnsi="Arial" w:cs="Arial"/>
        </w:rPr>
        <w:t xml:space="preserve">, </w:t>
      </w:r>
      <w:r w:rsidR="00AF664F" w:rsidRPr="00EA128B">
        <w:rPr>
          <w:rFonts w:ascii="Arial" w:hAnsi="Arial" w:cs="Arial"/>
          <w:i/>
        </w:rPr>
        <w:t>p</w:t>
      </w:r>
      <w:r w:rsidR="00AF664F" w:rsidRPr="005549CB">
        <w:rPr>
          <w:rFonts w:ascii="Arial" w:hAnsi="Arial" w:cs="Arial"/>
        </w:rPr>
        <w:t>&lt;0.00</w:t>
      </w:r>
      <w:r w:rsidR="00BC04EB" w:rsidRPr="005549CB">
        <w:rPr>
          <w:rFonts w:ascii="Arial" w:hAnsi="Arial" w:cs="Arial"/>
        </w:rPr>
        <w:t>1</w:t>
      </w:r>
      <w:r w:rsidR="00A412CD" w:rsidRPr="005549CB">
        <w:rPr>
          <w:rFonts w:ascii="Arial" w:hAnsi="Arial" w:cs="Arial"/>
        </w:rPr>
        <w:t xml:space="preserve"> and </w:t>
      </w:r>
      <w:r w:rsidR="00AF664F" w:rsidRPr="005549CB">
        <w:rPr>
          <w:rFonts w:ascii="Arial" w:hAnsi="Arial" w:cs="Arial"/>
        </w:rPr>
        <w:t>aged 3</w:t>
      </w:r>
      <w:r w:rsidR="00D01381" w:rsidRPr="005549CB">
        <w:rPr>
          <w:rFonts w:ascii="Arial" w:hAnsi="Arial" w:cs="Arial"/>
        </w:rPr>
        <w:t>5</w:t>
      </w:r>
      <w:r w:rsidR="0015198C">
        <w:rPr>
          <w:rFonts w:ascii="Arial" w:hAnsi="Arial" w:cs="Arial"/>
        </w:rPr>
        <w:t>–</w:t>
      </w:r>
      <w:r w:rsidR="00AF664F" w:rsidRPr="005549CB">
        <w:rPr>
          <w:rFonts w:ascii="Arial" w:hAnsi="Arial" w:cs="Arial"/>
        </w:rPr>
        <w:t>3</w:t>
      </w:r>
      <w:r w:rsidR="00D01381" w:rsidRPr="005549CB">
        <w:rPr>
          <w:rFonts w:ascii="Arial" w:hAnsi="Arial" w:cs="Arial"/>
        </w:rPr>
        <w:t>9</w:t>
      </w:r>
      <w:r w:rsidR="00A412CD" w:rsidRPr="005549CB">
        <w:rPr>
          <w:rFonts w:ascii="Arial" w:hAnsi="Arial" w:cs="Arial"/>
        </w:rPr>
        <w:t xml:space="preserve"> years: </w:t>
      </w:r>
      <w:r w:rsidR="007A2154" w:rsidRPr="005549CB">
        <w:rPr>
          <w:rFonts w:ascii="Arial" w:hAnsi="Arial" w:cs="Arial"/>
        </w:rPr>
        <w:t>a</w:t>
      </w:r>
      <w:r w:rsidR="00AF664F" w:rsidRPr="005549CB">
        <w:rPr>
          <w:rFonts w:ascii="Arial" w:hAnsi="Arial" w:cs="Arial"/>
        </w:rPr>
        <w:t>OR=</w:t>
      </w:r>
      <w:r w:rsidR="004F6FD7" w:rsidRPr="005549CB">
        <w:rPr>
          <w:rFonts w:ascii="Arial" w:hAnsi="Arial" w:cs="Arial"/>
        </w:rPr>
        <w:t>1</w:t>
      </w:r>
      <w:r w:rsidR="00345564" w:rsidRPr="005549CB">
        <w:rPr>
          <w:rFonts w:ascii="Arial" w:hAnsi="Arial" w:cs="Arial"/>
        </w:rPr>
        <w:t>.</w:t>
      </w:r>
      <w:r w:rsidR="00D01381" w:rsidRPr="005549CB">
        <w:rPr>
          <w:rFonts w:ascii="Arial" w:hAnsi="Arial" w:cs="Arial"/>
        </w:rPr>
        <w:t>6</w:t>
      </w:r>
      <w:r w:rsidR="00AA7897" w:rsidRPr="005549CB">
        <w:rPr>
          <w:rFonts w:ascii="Arial" w:hAnsi="Arial" w:cs="Arial"/>
        </w:rPr>
        <w:t>9</w:t>
      </w:r>
      <w:r w:rsidR="00AF664F" w:rsidRPr="005549CB">
        <w:rPr>
          <w:rFonts w:ascii="Arial" w:hAnsi="Arial" w:cs="Arial"/>
        </w:rPr>
        <w:t xml:space="preserve">; </w:t>
      </w:r>
      <w:r w:rsidR="0092498B" w:rsidRPr="005549CB">
        <w:rPr>
          <w:rFonts w:ascii="Arial" w:hAnsi="Arial" w:cs="Arial"/>
        </w:rPr>
        <w:t>95%</w:t>
      </w:r>
      <w:r w:rsidR="00AF664F" w:rsidRPr="005549CB">
        <w:rPr>
          <w:rFonts w:ascii="Arial" w:hAnsi="Arial" w:cs="Arial"/>
        </w:rPr>
        <w:t xml:space="preserve">CI: </w:t>
      </w:r>
      <w:r w:rsidR="00345564" w:rsidRPr="005549CB">
        <w:rPr>
          <w:rFonts w:ascii="Arial" w:hAnsi="Arial" w:cs="Arial"/>
        </w:rPr>
        <w:t>1.</w:t>
      </w:r>
      <w:r w:rsidR="00AA7897" w:rsidRPr="005549CB">
        <w:rPr>
          <w:rFonts w:ascii="Arial" w:hAnsi="Arial" w:cs="Arial"/>
        </w:rPr>
        <w:t>34</w:t>
      </w:r>
      <w:r w:rsidR="0015198C">
        <w:rPr>
          <w:rFonts w:ascii="Arial" w:hAnsi="Arial" w:cs="Arial"/>
        </w:rPr>
        <w:t>–</w:t>
      </w:r>
      <w:r w:rsidR="00AA7897" w:rsidRPr="005549CB">
        <w:rPr>
          <w:rFonts w:ascii="Arial" w:hAnsi="Arial" w:cs="Arial"/>
        </w:rPr>
        <w:t>2</w:t>
      </w:r>
      <w:r w:rsidR="00AF664F" w:rsidRPr="005549CB">
        <w:rPr>
          <w:rFonts w:ascii="Arial" w:hAnsi="Arial" w:cs="Arial"/>
        </w:rPr>
        <w:t>.</w:t>
      </w:r>
      <w:r w:rsidR="00AA7897" w:rsidRPr="005549CB">
        <w:rPr>
          <w:rFonts w:ascii="Arial" w:hAnsi="Arial" w:cs="Arial"/>
        </w:rPr>
        <w:t>12</w:t>
      </w:r>
      <w:r w:rsidR="00AF664F" w:rsidRPr="005549CB">
        <w:rPr>
          <w:rFonts w:ascii="Arial" w:hAnsi="Arial" w:cs="Arial"/>
        </w:rPr>
        <w:t xml:space="preserve">, </w:t>
      </w:r>
      <w:r w:rsidR="00AF664F" w:rsidRPr="00EA128B">
        <w:rPr>
          <w:rFonts w:ascii="Arial" w:hAnsi="Arial" w:cs="Arial"/>
          <w:i/>
        </w:rPr>
        <w:t>p</w:t>
      </w:r>
      <w:r w:rsidR="00AF664F" w:rsidRPr="005549CB">
        <w:rPr>
          <w:rFonts w:ascii="Arial" w:hAnsi="Arial" w:cs="Arial"/>
        </w:rPr>
        <w:t>&lt;0.</w:t>
      </w:r>
      <w:r w:rsidR="00A3290B" w:rsidRPr="005549CB">
        <w:rPr>
          <w:rFonts w:ascii="Arial" w:hAnsi="Arial" w:cs="Arial"/>
        </w:rPr>
        <w:t>001</w:t>
      </w:r>
      <w:r w:rsidR="00AF664F" w:rsidRPr="005549CB">
        <w:rPr>
          <w:rFonts w:ascii="Arial" w:hAnsi="Arial" w:cs="Arial"/>
        </w:rPr>
        <w:t>)</w:t>
      </w:r>
      <w:r w:rsidR="00A412CD" w:rsidRPr="005549CB">
        <w:rPr>
          <w:rFonts w:ascii="Arial" w:hAnsi="Arial" w:cs="Arial"/>
        </w:rPr>
        <w:t xml:space="preserve">, </w:t>
      </w:r>
      <w:r w:rsidR="004745BE" w:rsidRPr="005549CB">
        <w:rPr>
          <w:rFonts w:ascii="Arial" w:hAnsi="Arial" w:cs="Arial"/>
        </w:rPr>
        <w:t>wealth</w:t>
      </w:r>
      <w:r w:rsidR="00701E39">
        <w:rPr>
          <w:rFonts w:ascii="Arial" w:hAnsi="Arial" w:cs="Arial"/>
        </w:rPr>
        <w:t>ier</w:t>
      </w:r>
      <w:r w:rsidR="004745BE" w:rsidRPr="005549CB">
        <w:rPr>
          <w:rFonts w:ascii="Arial" w:hAnsi="Arial" w:cs="Arial"/>
        </w:rPr>
        <w:t xml:space="preserve"> (</w:t>
      </w:r>
      <w:r w:rsidR="00177C9F">
        <w:rPr>
          <w:rFonts w:ascii="Arial" w:hAnsi="Arial" w:cs="Arial"/>
        </w:rPr>
        <w:t xml:space="preserve">wealthiest </w:t>
      </w:r>
      <w:r w:rsidR="000E7AB3">
        <w:rPr>
          <w:rFonts w:ascii="Arial" w:hAnsi="Arial" w:cs="Arial"/>
        </w:rPr>
        <w:t xml:space="preserve">vs </w:t>
      </w:r>
      <w:r w:rsidR="00002AC8">
        <w:rPr>
          <w:rFonts w:ascii="Arial" w:hAnsi="Arial" w:cs="Arial"/>
        </w:rPr>
        <w:t>poorest</w:t>
      </w:r>
      <w:r w:rsidR="000E7AB3">
        <w:rPr>
          <w:rFonts w:ascii="Arial" w:hAnsi="Arial" w:cs="Arial"/>
        </w:rPr>
        <w:t xml:space="preserve">: </w:t>
      </w:r>
      <w:r w:rsidR="007A2154" w:rsidRPr="005549CB">
        <w:rPr>
          <w:rFonts w:ascii="Arial" w:hAnsi="Arial" w:cs="Arial"/>
        </w:rPr>
        <w:t>a</w:t>
      </w:r>
      <w:r w:rsidR="004745BE" w:rsidRPr="005549CB">
        <w:rPr>
          <w:rFonts w:ascii="Arial" w:hAnsi="Arial" w:cs="Arial"/>
        </w:rPr>
        <w:t>OR=3.03</w:t>
      </w:r>
      <w:r w:rsidR="00557F79" w:rsidRPr="005549CB">
        <w:rPr>
          <w:rFonts w:ascii="Arial" w:hAnsi="Arial" w:cs="Arial"/>
        </w:rPr>
        <w:t>;</w:t>
      </w:r>
      <w:r w:rsidR="004745BE" w:rsidRPr="005549CB">
        <w:rPr>
          <w:rFonts w:ascii="Arial" w:hAnsi="Arial" w:cs="Arial"/>
        </w:rPr>
        <w:t xml:space="preserve"> </w:t>
      </w:r>
      <w:r w:rsidR="0092498B" w:rsidRPr="005549CB">
        <w:rPr>
          <w:rFonts w:ascii="Arial" w:hAnsi="Arial" w:cs="Arial"/>
        </w:rPr>
        <w:t>95%</w:t>
      </w:r>
      <w:r w:rsidR="004745BE" w:rsidRPr="005549CB">
        <w:rPr>
          <w:rFonts w:ascii="Arial" w:hAnsi="Arial" w:cs="Arial"/>
        </w:rPr>
        <w:t>CI: 2.46</w:t>
      </w:r>
      <w:r w:rsidR="0015198C">
        <w:rPr>
          <w:rFonts w:ascii="Arial" w:hAnsi="Arial" w:cs="Arial"/>
        </w:rPr>
        <w:t>–</w:t>
      </w:r>
      <w:r w:rsidR="004745BE" w:rsidRPr="005549CB">
        <w:rPr>
          <w:rFonts w:ascii="Arial" w:hAnsi="Arial" w:cs="Arial"/>
        </w:rPr>
        <w:t>3</w:t>
      </w:r>
      <w:r w:rsidR="00E8613C" w:rsidRPr="005549CB">
        <w:rPr>
          <w:rFonts w:ascii="Arial" w:hAnsi="Arial" w:cs="Arial"/>
        </w:rPr>
        <w:t xml:space="preserve">.73, </w:t>
      </w:r>
      <w:r w:rsidR="00E8613C" w:rsidRPr="00EA128B">
        <w:rPr>
          <w:rFonts w:ascii="Arial" w:hAnsi="Arial" w:cs="Arial"/>
          <w:i/>
        </w:rPr>
        <w:t>p</w:t>
      </w:r>
      <w:r w:rsidR="00E8613C" w:rsidRPr="005549CB">
        <w:rPr>
          <w:rFonts w:ascii="Arial" w:hAnsi="Arial" w:cs="Arial"/>
        </w:rPr>
        <w:t>&lt;0.</w:t>
      </w:r>
      <w:r w:rsidR="00A3290B" w:rsidRPr="005549CB">
        <w:rPr>
          <w:rFonts w:ascii="Arial" w:hAnsi="Arial" w:cs="Arial"/>
        </w:rPr>
        <w:t>001</w:t>
      </w:r>
      <w:r w:rsidR="00E8613C" w:rsidRPr="005549CB">
        <w:rPr>
          <w:rFonts w:ascii="Arial" w:hAnsi="Arial" w:cs="Arial"/>
        </w:rPr>
        <w:t xml:space="preserve">), </w:t>
      </w:r>
      <w:r w:rsidR="00E61A79">
        <w:rPr>
          <w:rFonts w:ascii="Arial" w:hAnsi="Arial" w:cs="Arial"/>
        </w:rPr>
        <w:t xml:space="preserve">having </w:t>
      </w:r>
      <w:r w:rsidR="00002AC8">
        <w:rPr>
          <w:rFonts w:ascii="Arial" w:hAnsi="Arial" w:cs="Arial"/>
        </w:rPr>
        <w:t>employment</w:t>
      </w:r>
      <w:r w:rsidR="00002AC8" w:rsidRPr="005549CB">
        <w:rPr>
          <w:rFonts w:ascii="Arial" w:hAnsi="Arial" w:cs="Arial"/>
        </w:rPr>
        <w:t xml:space="preserve"> </w:t>
      </w:r>
      <w:r w:rsidR="00E8613C" w:rsidRPr="005549CB">
        <w:rPr>
          <w:rFonts w:ascii="Arial" w:hAnsi="Arial" w:cs="Arial"/>
        </w:rPr>
        <w:t>(</w:t>
      </w:r>
      <w:r w:rsidR="00002AC8">
        <w:rPr>
          <w:rFonts w:ascii="Arial" w:hAnsi="Arial" w:cs="Arial"/>
        </w:rPr>
        <w:t xml:space="preserve">actively </w:t>
      </w:r>
      <w:r w:rsidR="003D11DB">
        <w:rPr>
          <w:rFonts w:ascii="Arial" w:hAnsi="Arial" w:cs="Arial"/>
        </w:rPr>
        <w:t xml:space="preserve">working vs not </w:t>
      </w:r>
      <w:r w:rsidR="00002AC8">
        <w:rPr>
          <w:rFonts w:ascii="Arial" w:hAnsi="Arial" w:cs="Arial"/>
        </w:rPr>
        <w:t xml:space="preserve">actively </w:t>
      </w:r>
      <w:r w:rsidR="003D11DB">
        <w:rPr>
          <w:rFonts w:ascii="Arial" w:hAnsi="Arial" w:cs="Arial"/>
        </w:rPr>
        <w:t xml:space="preserve">working: </w:t>
      </w:r>
      <w:r w:rsidR="007A2154" w:rsidRPr="005549CB">
        <w:rPr>
          <w:rFonts w:ascii="Arial" w:hAnsi="Arial" w:cs="Arial"/>
        </w:rPr>
        <w:t>a</w:t>
      </w:r>
      <w:r w:rsidR="00E8613C" w:rsidRPr="005549CB">
        <w:rPr>
          <w:rFonts w:ascii="Arial" w:hAnsi="Arial" w:cs="Arial"/>
        </w:rPr>
        <w:t>OR=1.25;</w:t>
      </w:r>
      <w:r w:rsidR="004745BE" w:rsidRPr="005549CB">
        <w:rPr>
          <w:rFonts w:ascii="Arial" w:hAnsi="Arial" w:cs="Arial"/>
        </w:rPr>
        <w:t xml:space="preserve"> </w:t>
      </w:r>
      <w:r w:rsidR="0092498B" w:rsidRPr="005549CB">
        <w:rPr>
          <w:rFonts w:ascii="Arial" w:hAnsi="Arial" w:cs="Arial"/>
        </w:rPr>
        <w:t>95%</w:t>
      </w:r>
      <w:r w:rsidR="004745BE" w:rsidRPr="005549CB">
        <w:rPr>
          <w:rFonts w:ascii="Arial" w:hAnsi="Arial" w:cs="Arial"/>
        </w:rPr>
        <w:t>CI: 1.12</w:t>
      </w:r>
      <w:r w:rsidR="0015198C">
        <w:rPr>
          <w:rFonts w:ascii="Arial" w:hAnsi="Arial" w:cs="Arial"/>
        </w:rPr>
        <w:t>–</w:t>
      </w:r>
      <w:r w:rsidR="004745BE" w:rsidRPr="005549CB">
        <w:rPr>
          <w:rFonts w:ascii="Arial" w:hAnsi="Arial" w:cs="Arial"/>
        </w:rPr>
        <w:t xml:space="preserve">1.42, </w:t>
      </w:r>
      <w:r w:rsidR="004745BE" w:rsidRPr="00EA128B">
        <w:rPr>
          <w:rFonts w:ascii="Arial" w:hAnsi="Arial" w:cs="Arial"/>
          <w:i/>
        </w:rPr>
        <w:t>p</w:t>
      </w:r>
      <w:r w:rsidR="006E4BF4">
        <w:rPr>
          <w:rFonts w:ascii="Arial" w:hAnsi="Arial" w:cs="Arial"/>
        </w:rPr>
        <w:t>&lt;</w:t>
      </w:r>
      <w:r w:rsidR="004745BE" w:rsidRPr="005549CB">
        <w:rPr>
          <w:rFonts w:ascii="Arial" w:hAnsi="Arial" w:cs="Arial"/>
        </w:rPr>
        <w:t>0.</w:t>
      </w:r>
      <w:r w:rsidR="00A3290B" w:rsidRPr="005549CB">
        <w:rPr>
          <w:rFonts w:ascii="Arial" w:hAnsi="Arial" w:cs="Arial"/>
        </w:rPr>
        <w:t>001</w:t>
      </w:r>
      <w:r w:rsidR="004745BE" w:rsidRPr="005549CB">
        <w:rPr>
          <w:rFonts w:ascii="Arial" w:hAnsi="Arial" w:cs="Arial"/>
        </w:rPr>
        <w:t>)</w:t>
      </w:r>
      <w:r w:rsidR="00437F4B" w:rsidRPr="005549CB">
        <w:rPr>
          <w:rFonts w:ascii="Arial" w:hAnsi="Arial" w:cs="Arial"/>
        </w:rPr>
        <w:t xml:space="preserve">, </w:t>
      </w:r>
      <w:r w:rsidR="00E61A79">
        <w:rPr>
          <w:rFonts w:ascii="Arial" w:hAnsi="Arial" w:cs="Arial"/>
        </w:rPr>
        <w:t xml:space="preserve">being </w:t>
      </w:r>
      <w:r w:rsidR="00002AC8">
        <w:rPr>
          <w:rFonts w:ascii="Arial" w:hAnsi="Arial" w:cs="Arial"/>
        </w:rPr>
        <w:t xml:space="preserve">literate </w:t>
      </w:r>
      <w:r w:rsidR="00437F4B" w:rsidRPr="005549CB">
        <w:rPr>
          <w:rFonts w:ascii="Arial" w:hAnsi="Arial" w:cs="Arial"/>
        </w:rPr>
        <w:t>(</w:t>
      </w:r>
      <w:r w:rsidR="000A7ED8">
        <w:rPr>
          <w:rFonts w:ascii="Arial" w:hAnsi="Arial" w:cs="Arial"/>
        </w:rPr>
        <w:t>literate vs illiterate</w:t>
      </w:r>
      <w:r w:rsidR="003D11DB">
        <w:rPr>
          <w:rFonts w:ascii="Arial" w:hAnsi="Arial" w:cs="Arial"/>
        </w:rPr>
        <w:t xml:space="preserve">: </w:t>
      </w:r>
      <w:r w:rsidR="007A2154" w:rsidRPr="005549CB">
        <w:rPr>
          <w:rFonts w:ascii="Arial" w:hAnsi="Arial" w:cs="Arial"/>
        </w:rPr>
        <w:t>a</w:t>
      </w:r>
      <w:r w:rsidR="00437F4B" w:rsidRPr="005549CB">
        <w:rPr>
          <w:rFonts w:ascii="Arial" w:hAnsi="Arial" w:cs="Arial"/>
        </w:rPr>
        <w:t>OR= 1.17</w:t>
      </w:r>
      <w:r w:rsidR="00557F79" w:rsidRPr="005549CB">
        <w:rPr>
          <w:rFonts w:ascii="Arial" w:hAnsi="Arial" w:cs="Arial"/>
        </w:rPr>
        <w:t>;</w:t>
      </w:r>
      <w:r w:rsidR="00437F4B" w:rsidRPr="005549CB">
        <w:rPr>
          <w:rFonts w:ascii="Arial" w:hAnsi="Arial" w:cs="Arial"/>
        </w:rPr>
        <w:t xml:space="preserve"> </w:t>
      </w:r>
      <w:r w:rsidR="0092498B" w:rsidRPr="005549CB">
        <w:rPr>
          <w:rFonts w:ascii="Arial" w:hAnsi="Arial" w:cs="Arial"/>
        </w:rPr>
        <w:t>95%</w:t>
      </w:r>
      <w:r w:rsidR="00437F4B" w:rsidRPr="005549CB">
        <w:rPr>
          <w:rFonts w:ascii="Arial" w:hAnsi="Arial" w:cs="Arial"/>
        </w:rPr>
        <w:t>CI: 1.01</w:t>
      </w:r>
      <w:r w:rsidR="0015198C">
        <w:rPr>
          <w:rFonts w:ascii="Arial" w:hAnsi="Arial" w:cs="Arial"/>
        </w:rPr>
        <w:t>–</w:t>
      </w:r>
      <w:r w:rsidR="00437F4B" w:rsidRPr="005549CB">
        <w:rPr>
          <w:rFonts w:ascii="Arial" w:hAnsi="Arial" w:cs="Arial"/>
        </w:rPr>
        <w:t xml:space="preserve">1.36, </w:t>
      </w:r>
      <w:r w:rsidR="00437F4B" w:rsidRPr="00EA128B">
        <w:rPr>
          <w:rFonts w:ascii="Arial" w:hAnsi="Arial" w:cs="Arial"/>
          <w:i/>
        </w:rPr>
        <w:t>p</w:t>
      </w:r>
      <w:r w:rsidR="00437F4B" w:rsidRPr="005549CB">
        <w:rPr>
          <w:rFonts w:ascii="Arial" w:hAnsi="Arial" w:cs="Arial"/>
        </w:rPr>
        <w:t>&lt;0.035)</w:t>
      </w:r>
      <w:r w:rsidR="004745BE" w:rsidRPr="005549CB">
        <w:rPr>
          <w:rFonts w:ascii="Arial" w:hAnsi="Arial" w:cs="Arial"/>
        </w:rPr>
        <w:t xml:space="preserve"> </w:t>
      </w:r>
      <w:r w:rsidR="00A412CD" w:rsidRPr="005549CB">
        <w:rPr>
          <w:rFonts w:ascii="Arial" w:hAnsi="Arial" w:cs="Arial"/>
        </w:rPr>
        <w:t xml:space="preserve">and having previously tested for HIV </w:t>
      </w:r>
      <w:r w:rsidR="00002AC8">
        <w:rPr>
          <w:rFonts w:ascii="Arial" w:hAnsi="Arial" w:cs="Arial"/>
        </w:rPr>
        <w:t>(ever</w:t>
      </w:r>
      <w:r w:rsidR="00752A57">
        <w:rPr>
          <w:rFonts w:ascii="Arial" w:hAnsi="Arial" w:cs="Arial"/>
        </w:rPr>
        <w:t xml:space="preserve"> </w:t>
      </w:r>
      <w:r w:rsidR="00002AC8">
        <w:rPr>
          <w:rFonts w:ascii="Arial" w:hAnsi="Arial" w:cs="Arial"/>
        </w:rPr>
        <w:t>tested vs never</w:t>
      </w:r>
      <w:r w:rsidR="00752A57">
        <w:rPr>
          <w:rFonts w:ascii="Arial" w:hAnsi="Arial" w:cs="Arial"/>
        </w:rPr>
        <w:t xml:space="preserve"> </w:t>
      </w:r>
      <w:r w:rsidR="00002AC8">
        <w:rPr>
          <w:rFonts w:ascii="Arial" w:hAnsi="Arial" w:cs="Arial"/>
        </w:rPr>
        <w:t xml:space="preserve">tested: </w:t>
      </w:r>
      <w:r w:rsidR="007A2154" w:rsidRPr="005549CB">
        <w:rPr>
          <w:rFonts w:ascii="Arial" w:hAnsi="Arial" w:cs="Arial"/>
        </w:rPr>
        <w:t>a</w:t>
      </w:r>
      <w:r w:rsidR="004F6FD7" w:rsidRPr="005549CB">
        <w:rPr>
          <w:rFonts w:ascii="Arial" w:hAnsi="Arial" w:cs="Arial"/>
        </w:rPr>
        <w:t>OR=1.8</w:t>
      </w:r>
      <w:r w:rsidR="004745BE" w:rsidRPr="005549CB">
        <w:rPr>
          <w:rFonts w:ascii="Arial" w:hAnsi="Arial" w:cs="Arial"/>
        </w:rPr>
        <w:t xml:space="preserve">9; </w:t>
      </w:r>
      <w:r w:rsidR="0092498B" w:rsidRPr="005549CB">
        <w:rPr>
          <w:rFonts w:ascii="Arial" w:hAnsi="Arial" w:cs="Arial"/>
        </w:rPr>
        <w:t>95%</w:t>
      </w:r>
      <w:r w:rsidR="004745BE" w:rsidRPr="005549CB">
        <w:rPr>
          <w:rFonts w:ascii="Arial" w:hAnsi="Arial" w:cs="Arial"/>
        </w:rPr>
        <w:t>CI:</w:t>
      </w:r>
      <w:r w:rsidR="0015198C">
        <w:rPr>
          <w:rFonts w:ascii="Arial" w:hAnsi="Arial" w:cs="Arial"/>
        </w:rPr>
        <w:t xml:space="preserve"> </w:t>
      </w:r>
      <w:r w:rsidR="004745BE" w:rsidRPr="005549CB">
        <w:rPr>
          <w:rFonts w:ascii="Arial" w:hAnsi="Arial" w:cs="Arial"/>
        </w:rPr>
        <w:t>1.65</w:t>
      </w:r>
      <w:r w:rsidR="0015198C">
        <w:rPr>
          <w:rFonts w:ascii="Arial" w:hAnsi="Arial" w:cs="Arial"/>
        </w:rPr>
        <w:t>–</w:t>
      </w:r>
      <w:r w:rsidR="004F6FD7" w:rsidRPr="005549CB">
        <w:rPr>
          <w:rFonts w:ascii="Arial" w:hAnsi="Arial" w:cs="Arial"/>
        </w:rPr>
        <w:t>2.</w:t>
      </w:r>
      <w:r w:rsidR="00D01381" w:rsidRPr="005549CB">
        <w:rPr>
          <w:rFonts w:ascii="Arial" w:hAnsi="Arial" w:cs="Arial"/>
        </w:rPr>
        <w:t>1</w:t>
      </w:r>
      <w:r w:rsidR="004745BE" w:rsidRPr="005549CB">
        <w:rPr>
          <w:rFonts w:ascii="Arial" w:hAnsi="Arial" w:cs="Arial"/>
        </w:rPr>
        <w:t>7</w:t>
      </w:r>
      <w:r w:rsidR="004F6FD7" w:rsidRPr="005549CB">
        <w:rPr>
          <w:rFonts w:ascii="Arial" w:hAnsi="Arial" w:cs="Arial"/>
        </w:rPr>
        <w:t xml:space="preserve">, </w:t>
      </w:r>
      <w:r w:rsidR="004F6FD7" w:rsidRPr="00EA128B">
        <w:rPr>
          <w:rFonts w:ascii="Arial" w:hAnsi="Arial" w:cs="Arial"/>
          <w:i/>
        </w:rPr>
        <w:t>p</w:t>
      </w:r>
      <w:r w:rsidR="004F6FD7" w:rsidRPr="005549CB">
        <w:rPr>
          <w:rFonts w:ascii="Arial" w:hAnsi="Arial" w:cs="Arial"/>
        </w:rPr>
        <w:t>&lt;0.</w:t>
      </w:r>
      <w:r w:rsidR="00A3290B" w:rsidRPr="005549CB">
        <w:rPr>
          <w:rFonts w:ascii="Arial" w:hAnsi="Arial" w:cs="Arial"/>
        </w:rPr>
        <w:t>001</w:t>
      </w:r>
      <w:r w:rsidR="004F6FD7" w:rsidRPr="005549CB">
        <w:rPr>
          <w:rFonts w:ascii="Arial" w:hAnsi="Arial" w:cs="Arial"/>
        </w:rPr>
        <w:t xml:space="preserve">). </w:t>
      </w:r>
      <w:bookmarkEnd w:id="44"/>
      <w:bookmarkEnd w:id="45"/>
    </w:p>
    <w:p w14:paraId="75BF0FEC" w14:textId="77777777" w:rsidR="00F43724" w:rsidRPr="005549CB" w:rsidRDefault="0048484C" w:rsidP="007A709E">
      <w:pPr>
        <w:spacing w:line="480" w:lineRule="auto"/>
        <w:rPr>
          <w:rFonts w:ascii="Arial" w:hAnsi="Arial" w:cs="Arial"/>
        </w:rPr>
      </w:pPr>
      <w:r w:rsidRPr="005549CB">
        <w:rPr>
          <w:rFonts w:ascii="Arial" w:hAnsi="Arial" w:cs="Arial"/>
        </w:rPr>
        <w:t>[</w:t>
      </w:r>
      <w:r w:rsidRPr="005549CB">
        <w:rPr>
          <w:rFonts w:ascii="Arial" w:hAnsi="Arial" w:cs="Arial"/>
          <w:b/>
        </w:rPr>
        <w:t>Insert Table 3</w:t>
      </w:r>
      <w:r w:rsidRPr="005549CB">
        <w:rPr>
          <w:rFonts w:ascii="Arial" w:hAnsi="Arial" w:cs="Arial"/>
        </w:rPr>
        <w:t>]</w:t>
      </w:r>
    </w:p>
    <w:p w14:paraId="3DD2BEF4" w14:textId="77777777" w:rsidR="00FB548B" w:rsidRPr="005549CB" w:rsidRDefault="00FB548B" w:rsidP="00064C2A">
      <w:pPr>
        <w:spacing w:line="240" w:lineRule="auto"/>
        <w:rPr>
          <w:rFonts w:ascii="Arial" w:hAnsi="Arial" w:cs="Arial"/>
        </w:rPr>
      </w:pPr>
    </w:p>
    <w:p w14:paraId="58F477F9" w14:textId="77777777" w:rsidR="00A75D33" w:rsidRPr="005549CB" w:rsidRDefault="00A412CD" w:rsidP="00380BB1">
      <w:pPr>
        <w:keepNext/>
        <w:spacing w:line="480" w:lineRule="auto"/>
        <w:rPr>
          <w:rFonts w:ascii="Arial" w:hAnsi="Arial" w:cs="Arial"/>
          <w:b/>
          <w:i/>
        </w:rPr>
      </w:pPr>
      <w:r w:rsidRPr="005549CB">
        <w:rPr>
          <w:rFonts w:ascii="Arial" w:hAnsi="Arial" w:cs="Arial"/>
          <w:b/>
          <w:i/>
        </w:rPr>
        <w:t>W</w:t>
      </w:r>
      <w:r w:rsidR="00A75D33" w:rsidRPr="005549CB">
        <w:rPr>
          <w:rFonts w:ascii="Arial" w:hAnsi="Arial" w:cs="Arial"/>
          <w:b/>
          <w:i/>
        </w:rPr>
        <w:t>illingness to self-test</w:t>
      </w:r>
      <w:r w:rsidR="005030CA" w:rsidRPr="005549CB">
        <w:rPr>
          <w:rFonts w:ascii="Arial" w:hAnsi="Arial" w:cs="Arial"/>
          <w:b/>
          <w:i/>
        </w:rPr>
        <w:t xml:space="preserve"> among Zimbabwean men</w:t>
      </w:r>
    </w:p>
    <w:p w14:paraId="35AB636C" w14:textId="28660F01" w:rsidR="005A618C" w:rsidRPr="005549CB" w:rsidRDefault="005A618C" w:rsidP="005A618C">
      <w:pPr>
        <w:spacing w:line="480" w:lineRule="auto"/>
        <w:rPr>
          <w:rFonts w:ascii="Arial" w:hAnsi="Arial" w:cs="Arial"/>
        </w:rPr>
      </w:pPr>
      <w:bookmarkStart w:id="47" w:name="_Hlk37690861"/>
      <w:bookmarkStart w:id="48" w:name="_Hlk37675852"/>
      <w:bookmarkStart w:id="49" w:name="_Hlk37687878"/>
      <w:r w:rsidRPr="005549CB">
        <w:rPr>
          <w:rFonts w:ascii="Arial" w:hAnsi="Arial" w:cs="Arial"/>
        </w:rPr>
        <w:t xml:space="preserve">The relationship between willingness to test and socioeconomic variables (wealth and </w:t>
      </w:r>
      <w:r>
        <w:rPr>
          <w:rFonts w:ascii="Arial" w:hAnsi="Arial" w:cs="Arial"/>
        </w:rPr>
        <w:t xml:space="preserve">actively </w:t>
      </w:r>
      <w:r w:rsidRPr="005549CB">
        <w:rPr>
          <w:rFonts w:ascii="Arial" w:hAnsi="Arial" w:cs="Arial"/>
        </w:rPr>
        <w:t>working) and HIV status substantially differed according to both high and low</w:t>
      </w:r>
      <w:r>
        <w:rPr>
          <w:rFonts w:ascii="Arial" w:hAnsi="Arial" w:cs="Arial"/>
        </w:rPr>
        <w:t xml:space="preserve"> HIV-related </w:t>
      </w:r>
      <w:r w:rsidRPr="005549CB">
        <w:rPr>
          <w:rFonts w:ascii="Arial" w:hAnsi="Arial" w:cs="Arial"/>
        </w:rPr>
        <w:t>sexual risk (</w:t>
      </w:r>
      <w:r w:rsidRPr="007635D5">
        <w:rPr>
          <w:rFonts w:ascii="Arial" w:hAnsi="Arial" w:cs="Arial"/>
          <w:b/>
        </w:rPr>
        <w:t>Table 4</w:t>
      </w:r>
      <w:r w:rsidRPr="005549CB">
        <w:rPr>
          <w:rFonts w:ascii="Arial" w:hAnsi="Arial" w:cs="Arial"/>
        </w:rPr>
        <w:t xml:space="preserve">): </w:t>
      </w:r>
      <w:r w:rsidRPr="00EA128B">
        <w:rPr>
          <w:rFonts w:ascii="Arial" w:hAnsi="Arial" w:cs="Arial"/>
          <w:i/>
        </w:rPr>
        <w:t>se</w:t>
      </w:r>
      <w:r w:rsidRPr="005549CB">
        <w:rPr>
          <w:rFonts w:ascii="Arial" w:hAnsi="Arial" w:cs="Arial"/>
        </w:rPr>
        <w:t>e</w:t>
      </w:r>
      <w:r w:rsidR="00E24D80">
        <w:rPr>
          <w:rFonts w:ascii="Arial" w:hAnsi="Arial" w:cs="Arial"/>
        </w:rPr>
        <w:t>,</w:t>
      </w:r>
      <w:r w:rsidRPr="005549CB">
        <w:rPr>
          <w:rFonts w:ascii="Arial" w:hAnsi="Arial" w:cs="Arial"/>
        </w:rPr>
        <w:t xml:space="preserve"> for example</w:t>
      </w:r>
      <w:r w:rsidR="007635D5">
        <w:rPr>
          <w:rFonts w:ascii="Arial" w:hAnsi="Arial" w:cs="Arial"/>
        </w:rPr>
        <w:t>,</w:t>
      </w:r>
      <w:r w:rsidRPr="005549CB">
        <w:rPr>
          <w:rFonts w:ascii="Arial" w:hAnsi="Arial" w:cs="Arial"/>
        </w:rPr>
        <w:t xml:space="preserve"> univariable OR for HIV status and employment. Thus, we adapted our planned multivariable analysis to account for effect</w:t>
      </w:r>
      <w:r w:rsidR="00E24D80">
        <w:rPr>
          <w:rFonts w:ascii="Arial" w:hAnsi="Arial" w:cs="Arial"/>
        </w:rPr>
        <w:t xml:space="preserve"> </w:t>
      </w:r>
      <w:r w:rsidRPr="005549CB">
        <w:rPr>
          <w:rFonts w:ascii="Arial" w:hAnsi="Arial" w:cs="Arial"/>
        </w:rPr>
        <w:t>modification between HIV</w:t>
      </w:r>
      <w:r>
        <w:rPr>
          <w:rFonts w:ascii="Arial" w:hAnsi="Arial" w:cs="Arial"/>
        </w:rPr>
        <w:t>-related</w:t>
      </w:r>
      <w:r w:rsidRPr="005549CB">
        <w:rPr>
          <w:rFonts w:ascii="Arial" w:hAnsi="Arial" w:cs="Arial"/>
        </w:rPr>
        <w:t xml:space="preserve"> sexual risk categorization and socioeconomic variables. On multivariable analysis, men with high</w:t>
      </w:r>
      <w:r>
        <w:rPr>
          <w:rFonts w:ascii="Arial" w:hAnsi="Arial" w:cs="Arial"/>
        </w:rPr>
        <w:t xml:space="preserve"> HIV-related sexual </w:t>
      </w:r>
      <w:r w:rsidRPr="005549CB">
        <w:rPr>
          <w:rFonts w:ascii="Arial" w:hAnsi="Arial" w:cs="Arial"/>
        </w:rPr>
        <w:t>risk behaviour</w:t>
      </w:r>
      <w:r>
        <w:rPr>
          <w:rFonts w:ascii="Arial" w:hAnsi="Arial" w:cs="Arial"/>
        </w:rPr>
        <w:t>s</w:t>
      </w:r>
      <w:r w:rsidRPr="005549CB">
        <w:rPr>
          <w:rFonts w:ascii="Arial" w:hAnsi="Arial" w:cs="Arial"/>
        </w:rPr>
        <w:t xml:space="preserve"> were more likely than low</w:t>
      </w:r>
      <w:r>
        <w:rPr>
          <w:rFonts w:ascii="Arial" w:hAnsi="Arial" w:cs="Arial"/>
        </w:rPr>
        <w:t>-</w:t>
      </w:r>
      <w:r w:rsidRPr="005549CB">
        <w:rPr>
          <w:rFonts w:ascii="Arial" w:hAnsi="Arial" w:cs="Arial"/>
        </w:rPr>
        <w:t xml:space="preserve">risk men to express willingness to self-test if they were also from higher socioeconomic quintiles, not working, in rural settings and </w:t>
      </w:r>
      <w:r w:rsidR="00E24D80">
        <w:rPr>
          <w:rFonts w:ascii="Arial" w:hAnsi="Arial" w:cs="Arial"/>
        </w:rPr>
        <w:t xml:space="preserve">had </w:t>
      </w:r>
      <w:r w:rsidRPr="005549CB">
        <w:rPr>
          <w:rFonts w:ascii="Arial" w:hAnsi="Arial" w:cs="Arial"/>
        </w:rPr>
        <w:t xml:space="preserve">tested previously (interaction terms: socioeconomic status, </w:t>
      </w:r>
      <w:r w:rsidRPr="00EA128B">
        <w:rPr>
          <w:rFonts w:ascii="Arial" w:hAnsi="Arial" w:cs="Arial"/>
          <w:i/>
        </w:rPr>
        <w:t>p</w:t>
      </w:r>
      <w:r w:rsidRPr="005549CB">
        <w:rPr>
          <w:rFonts w:ascii="Arial" w:hAnsi="Arial" w:cs="Arial"/>
        </w:rPr>
        <w:t>=0.066</w:t>
      </w:r>
      <w:r w:rsidR="00E24D80">
        <w:rPr>
          <w:rFonts w:ascii="Arial" w:hAnsi="Arial" w:cs="Arial"/>
        </w:rPr>
        <w:t>;</w:t>
      </w:r>
      <w:r w:rsidRPr="005549CB">
        <w:rPr>
          <w:rFonts w:ascii="Arial" w:hAnsi="Arial" w:cs="Arial"/>
        </w:rPr>
        <w:t xml:space="preserve"> rural residence, </w:t>
      </w:r>
      <w:r w:rsidRPr="00EA128B">
        <w:rPr>
          <w:rFonts w:ascii="Arial" w:hAnsi="Arial" w:cs="Arial"/>
          <w:i/>
        </w:rPr>
        <w:t>p</w:t>
      </w:r>
      <w:r w:rsidRPr="005549CB">
        <w:rPr>
          <w:rFonts w:ascii="Arial" w:hAnsi="Arial" w:cs="Arial"/>
        </w:rPr>
        <w:t>=0.071</w:t>
      </w:r>
      <w:r w:rsidR="00E24D80">
        <w:rPr>
          <w:rFonts w:ascii="Arial" w:hAnsi="Arial" w:cs="Arial"/>
        </w:rPr>
        <w:t>;</w:t>
      </w:r>
      <w:r w:rsidRPr="005549CB">
        <w:rPr>
          <w:rFonts w:ascii="Arial" w:hAnsi="Arial" w:cs="Arial"/>
        </w:rPr>
        <w:t xml:space="preserve"> employment </w:t>
      </w:r>
      <w:r w:rsidRPr="00EA128B">
        <w:rPr>
          <w:rFonts w:ascii="Arial" w:hAnsi="Arial" w:cs="Arial"/>
          <w:i/>
        </w:rPr>
        <w:t>p</w:t>
      </w:r>
      <w:r w:rsidRPr="005549CB">
        <w:rPr>
          <w:rFonts w:ascii="Arial" w:hAnsi="Arial" w:cs="Arial"/>
        </w:rPr>
        <w:t>=0.003</w:t>
      </w:r>
      <w:r w:rsidR="00E24D80">
        <w:rPr>
          <w:rFonts w:ascii="Arial" w:hAnsi="Arial" w:cs="Arial"/>
        </w:rPr>
        <w:t>;</w:t>
      </w:r>
      <w:r w:rsidRPr="005549CB">
        <w:rPr>
          <w:rFonts w:ascii="Arial" w:hAnsi="Arial" w:cs="Arial"/>
        </w:rPr>
        <w:t xml:space="preserve"> literacy, </w:t>
      </w:r>
      <w:r w:rsidRPr="00EA128B">
        <w:rPr>
          <w:rFonts w:ascii="Arial" w:hAnsi="Arial" w:cs="Arial"/>
          <w:i/>
        </w:rPr>
        <w:t>p</w:t>
      </w:r>
      <w:r w:rsidRPr="005549CB">
        <w:rPr>
          <w:rFonts w:ascii="Arial" w:hAnsi="Arial" w:cs="Arial"/>
        </w:rPr>
        <w:t>=0.225</w:t>
      </w:r>
      <w:r w:rsidR="00E24D80">
        <w:rPr>
          <w:rFonts w:ascii="Arial" w:hAnsi="Arial" w:cs="Arial"/>
        </w:rPr>
        <w:t>;</w:t>
      </w:r>
      <w:r w:rsidRPr="005549CB">
        <w:rPr>
          <w:rFonts w:ascii="Arial" w:hAnsi="Arial" w:cs="Arial"/>
        </w:rPr>
        <w:t xml:space="preserve"> married, </w:t>
      </w:r>
      <w:r w:rsidRPr="00EA128B">
        <w:rPr>
          <w:rFonts w:ascii="Arial" w:hAnsi="Arial" w:cs="Arial"/>
          <w:i/>
        </w:rPr>
        <w:t>p</w:t>
      </w:r>
      <w:r w:rsidRPr="005549CB">
        <w:rPr>
          <w:rFonts w:ascii="Arial" w:hAnsi="Arial" w:cs="Arial"/>
        </w:rPr>
        <w:t>=0.401</w:t>
      </w:r>
      <w:r w:rsidR="00E24D80">
        <w:rPr>
          <w:rFonts w:ascii="Arial" w:hAnsi="Arial" w:cs="Arial"/>
        </w:rPr>
        <w:t>;</w:t>
      </w:r>
      <w:r w:rsidRPr="005549CB">
        <w:rPr>
          <w:rFonts w:ascii="Arial" w:hAnsi="Arial" w:cs="Arial"/>
        </w:rPr>
        <w:t xml:space="preserve"> aware of self-test, </w:t>
      </w:r>
      <w:r w:rsidRPr="00EA128B">
        <w:rPr>
          <w:rFonts w:ascii="Arial" w:hAnsi="Arial" w:cs="Arial"/>
          <w:i/>
        </w:rPr>
        <w:t>p</w:t>
      </w:r>
      <w:r w:rsidRPr="005549CB">
        <w:rPr>
          <w:rFonts w:ascii="Arial" w:hAnsi="Arial" w:cs="Arial"/>
        </w:rPr>
        <w:t>=0.605</w:t>
      </w:r>
      <w:r w:rsidR="00E24D80">
        <w:rPr>
          <w:rFonts w:ascii="Arial" w:hAnsi="Arial" w:cs="Arial"/>
        </w:rPr>
        <w:t>;</w:t>
      </w:r>
      <w:r w:rsidRPr="005549CB">
        <w:rPr>
          <w:rFonts w:ascii="Arial" w:hAnsi="Arial" w:cs="Arial"/>
        </w:rPr>
        <w:t xml:space="preserve"> previous testing, </w:t>
      </w:r>
      <w:r w:rsidRPr="00EA128B">
        <w:rPr>
          <w:rFonts w:ascii="Arial" w:hAnsi="Arial" w:cs="Arial"/>
          <w:i/>
        </w:rPr>
        <w:t>p</w:t>
      </w:r>
      <w:r w:rsidRPr="005549CB">
        <w:rPr>
          <w:rFonts w:ascii="Arial" w:hAnsi="Arial" w:cs="Arial"/>
        </w:rPr>
        <w:t>=0.001</w:t>
      </w:r>
      <w:r w:rsidR="00E24D80">
        <w:rPr>
          <w:rFonts w:ascii="Arial" w:hAnsi="Arial" w:cs="Arial"/>
        </w:rPr>
        <w:t>;</w:t>
      </w:r>
      <w:r w:rsidRPr="005549CB">
        <w:rPr>
          <w:rFonts w:ascii="Arial" w:hAnsi="Arial" w:cs="Arial"/>
        </w:rPr>
        <w:t xml:space="preserve"> and HIV status </w:t>
      </w:r>
      <w:r w:rsidRPr="00EA128B">
        <w:rPr>
          <w:rFonts w:ascii="Arial" w:hAnsi="Arial" w:cs="Arial"/>
          <w:i/>
        </w:rPr>
        <w:t>p</w:t>
      </w:r>
      <w:r w:rsidRPr="005549CB">
        <w:rPr>
          <w:rFonts w:ascii="Arial" w:hAnsi="Arial" w:cs="Arial"/>
        </w:rPr>
        <w:t xml:space="preserve"> = 0.162)</w:t>
      </w:r>
      <w:r>
        <w:rPr>
          <w:rFonts w:ascii="Arial" w:hAnsi="Arial" w:cs="Arial"/>
        </w:rPr>
        <w:t>.</w:t>
      </w:r>
      <w:r w:rsidRPr="005549CB">
        <w:rPr>
          <w:rFonts w:ascii="Arial" w:hAnsi="Arial" w:cs="Arial"/>
        </w:rPr>
        <w:t xml:space="preserve"> </w:t>
      </w:r>
    </w:p>
    <w:bookmarkEnd w:id="47"/>
    <w:bookmarkEnd w:id="48"/>
    <w:p w14:paraId="0B120985" w14:textId="77777777" w:rsidR="00503276" w:rsidRPr="005549CB" w:rsidRDefault="00503276" w:rsidP="00503276">
      <w:pPr>
        <w:spacing w:line="480" w:lineRule="auto"/>
        <w:rPr>
          <w:rFonts w:ascii="Arial" w:hAnsi="Arial" w:cs="Arial"/>
        </w:rPr>
      </w:pPr>
      <w:r w:rsidRPr="005549CB">
        <w:rPr>
          <w:rFonts w:ascii="Arial" w:hAnsi="Arial" w:cs="Arial"/>
        </w:rPr>
        <w:t>[</w:t>
      </w:r>
      <w:r w:rsidRPr="005549CB">
        <w:rPr>
          <w:rFonts w:ascii="Arial" w:hAnsi="Arial" w:cs="Arial"/>
          <w:b/>
        </w:rPr>
        <w:t>Insert Table 4]</w:t>
      </w:r>
    </w:p>
    <w:p w14:paraId="4E03DA47" w14:textId="3B26F3F5" w:rsidR="00F34C92" w:rsidRPr="005549CB" w:rsidRDefault="001F1AC6" w:rsidP="00562A5D">
      <w:pPr>
        <w:spacing w:line="480" w:lineRule="auto"/>
        <w:rPr>
          <w:rFonts w:ascii="Arial" w:hAnsi="Arial" w:cs="Arial"/>
        </w:rPr>
      </w:pPr>
      <w:bookmarkStart w:id="50" w:name="_Hlk37680023"/>
      <w:bookmarkStart w:id="51" w:name="_Hlk37691001"/>
      <w:r w:rsidRPr="005549CB">
        <w:rPr>
          <w:rFonts w:ascii="Arial" w:hAnsi="Arial" w:cs="Arial"/>
        </w:rPr>
        <w:t>O</w:t>
      </w:r>
      <w:r w:rsidR="007E228A" w:rsidRPr="005549CB">
        <w:rPr>
          <w:rFonts w:ascii="Arial" w:hAnsi="Arial" w:cs="Arial"/>
        </w:rPr>
        <w:t xml:space="preserve">n </w:t>
      </w:r>
      <w:r w:rsidR="00592DAD" w:rsidRPr="005549CB">
        <w:rPr>
          <w:rFonts w:ascii="Arial" w:hAnsi="Arial" w:cs="Arial"/>
        </w:rPr>
        <w:t xml:space="preserve">multivariable </w:t>
      </w:r>
      <w:r w:rsidR="007E228A" w:rsidRPr="005549CB">
        <w:rPr>
          <w:rFonts w:ascii="Arial" w:hAnsi="Arial" w:cs="Arial"/>
        </w:rPr>
        <w:t xml:space="preserve">analysis </w:t>
      </w:r>
      <w:r w:rsidR="00466892" w:rsidRPr="005549CB">
        <w:rPr>
          <w:rFonts w:ascii="Arial" w:hAnsi="Arial" w:cs="Arial"/>
        </w:rPr>
        <w:t xml:space="preserve">of </w:t>
      </w:r>
      <w:r w:rsidR="00D6749E">
        <w:rPr>
          <w:rFonts w:ascii="Arial" w:hAnsi="Arial" w:cs="Arial"/>
        </w:rPr>
        <w:t xml:space="preserve">men at </w:t>
      </w:r>
      <w:r w:rsidR="007E228A" w:rsidRPr="005549CB">
        <w:rPr>
          <w:rFonts w:ascii="Arial" w:hAnsi="Arial" w:cs="Arial"/>
        </w:rPr>
        <w:t>high</w:t>
      </w:r>
      <w:r w:rsidR="00D6749E">
        <w:rPr>
          <w:rFonts w:ascii="Arial" w:hAnsi="Arial" w:cs="Arial"/>
        </w:rPr>
        <w:t xml:space="preserve"> HIV-related sexual </w:t>
      </w:r>
      <w:r w:rsidR="007E228A" w:rsidRPr="005549CB">
        <w:rPr>
          <w:rFonts w:ascii="Arial" w:hAnsi="Arial" w:cs="Arial"/>
        </w:rPr>
        <w:t>risk</w:t>
      </w:r>
      <w:r w:rsidR="00466892" w:rsidRPr="005549CB">
        <w:rPr>
          <w:rFonts w:ascii="Arial" w:hAnsi="Arial" w:cs="Arial"/>
        </w:rPr>
        <w:t xml:space="preserve">, </w:t>
      </w:r>
      <w:r w:rsidR="00F34C92" w:rsidRPr="005549CB">
        <w:rPr>
          <w:rFonts w:ascii="Arial" w:hAnsi="Arial" w:cs="Arial"/>
        </w:rPr>
        <w:t xml:space="preserve">willingness to </w:t>
      </w:r>
      <w:r w:rsidR="007E228A" w:rsidRPr="005549CB">
        <w:rPr>
          <w:rFonts w:ascii="Arial" w:hAnsi="Arial" w:cs="Arial"/>
        </w:rPr>
        <w:t xml:space="preserve">self-test </w:t>
      </w:r>
      <w:r w:rsidR="00F34C92" w:rsidRPr="005549CB">
        <w:rPr>
          <w:rFonts w:ascii="Arial" w:hAnsi="Arial" w:cs="Arial"/>
        </w:rPr>
        <w:t>increased with age (</w:t>
      </w:r>
      <w:r w:rsidR="00F34C92" w:rsidRPr="00EA128B">
        <w:rPr>
          <w:rFonts w:ascii="Arial" w:hAnsi="Arial" w:cs="Arial"/>
          <w:i/>
        </w:rPr>
        <w:t>p</w:t>
      </w:r>
      <w:r w:rsidR="00EB04F1">
        <w:rPr>
          <w:rFonts w:ascii="Arial" w:hAnsi="Arial" w:cs="Arial"/>
        </w:rPr>
        <w:t>=</w:t>
      </w:r>
      <w:r w:rsidR="00F34C92" w:rsidRPr="005549CB">
        <w:rPr>
          <w:rFonts w:ascii="Arial" w:hAnsi="Arial" w:cs="Arial"/>
        </w:rPr>
        <w:t>0.030)</w:t>
      </w:r>
      <w:r w:rsidR="00197FEC">
        <w:rPr>
          <w:rFonts w:ascii="Arial" w:hAnsi="Arial" w:cs="Arial"/>
        </w:rPr>
        <w:t>,</w:t>
      </w:r>
      <w:r w:rsidR="00F34C92" w:rsidRPr="005549CB">
        <w:rPr>
          <w:rFonts w:ascii="Arial" w:hAnsi="Arial" w:cs="Arial"/>
        </w:rPr>
        <w:t xml:space="preserve"> with the strongest association for </w:t>
      </w:r>
      <w:r w:rsidR="007E228A" w:rsidRPr="005549CB">
        <w:rPr>
          <w:rFonts w:ascii="Arial" w:hAnsi="Arial" w:cs="Arial"/>
        </w:rPr>
        <w:t>those aged 35</w:t>
      </w:r>
      <w:r w:rsidR="00E24D80">
        <w:rPr>
          <w:rFonts w:ascii="Arial" w:hAnsi="Arial" w:cs="Arial"/>
        </w:rPr>
        <w:t>–</w:t>
      </w:r>
      <w:r w:rsidR="007E228A" w:rsidRPr="005549CB">
        <w:rPr>
          <w:rFonts w:ascii="Arial" w:hAnsi="Arial" w:cs="Arial"/>
        </w:rPr>
        <w:t>39</w:t>
      </w:r>
      <w:r w:rsidR="00082603">
        <w:rPr>
          <w:rFonts w:ascii="Arial" w:hAnsi="Arial" w:cs="Arial"/>
        </w:rPr>
        <w:t xml:space="preserve"> years</w:t>
      </w:r>
      <w:r w:rsidR="001E1FF2" w:rsidRPr="005549CB">
        <w:rPr>
          <w:rFonts w:ascii="Arial" w:hAnsi="Arial" w:cs="Arial"/>
        </w:rPr>
        <w:t xml:space="preserve"> </w:t>
      </w:r>
      <w:r w:rsidR="00604CF7">
        <w:rPr>
          <w:rFonts w:ascii="Arial" w:hAnsi="Arial" w:cs="Arial"/>
        </w:rPr>
        <w:t>compared to those aged 15</w:t>
      </w:r>
      <w:r w:rsidR="00E24D80">
        <w:rPr>
          <w:rFonts w:ascii="Arial" w:hAnsi="Arial" w:cs="Arial"/>
        </w:rPr>
        <w:t>–</w:t>
      </w:r>
      <w:r w:rsidR="00604CF7">
        <w:rPr>
          <w:rFonts w:ascii="Arial" w:hAnsi="Arial" w:cs="Arial"/>
        </w:rPr>
        <w:t xml:space="preserve">19 </w:t>
      </w:r>
      <w:r w:rsidR="00082603">
        <w:rPr>
          <w:rFonts w:ascii="Arial" w:hAnsi="Arial" w:cs="Arial"/>
        </w:rPr>
        <w:t xml:space="preserve">years </w:t>
      </w:r>
      <w:r w:rsidR="001E1FF2" w:rsidRPr="005549CB">
        <w:rPr>
          <w:rFonts w:ascii="Arial" w:hAnsi="Arial" w:cs="Arial"/>
        </w:rPr>
        <w:t>(</w:t>
      </w:r>
      <w:r w:rsidR="00600B26" w:rsidRPr="005549CB">
        <w:rPr>
          <w:rFonts w:ascii="Arial" w:hAnsi="Arial" w:cs="Arial"/>
        </w:rPr>
        <w:t>a</w:t>
      </w:r>
      <w:r w:rsidR="001E1FF2" w:rsidRPr="005549CB">
        <w:rPr>
          <w:rFonts w:ascii="Arial" w:hAnsi="Arial" w:cs="Arial"/>
        </w:rPr>
        <w:t>OR=4.87</w:t>
      </w:r>
      <w:r w:rsidR="007E228A" w:rsidRPr="005549CB">
        <w:rPr>
          <w:rFonts w:ascii="Arial" w:hAnsi="Arial" w:cs="Arial"/>
        </w:rPr>
        <w:t xml:space="preserve">; </w:t>
      </w:r>
      <w:r w:rsidR="0092498B" w:rsidRPr="005549CB">
        <w:rPr>
          <w:rFonts w:ascii="Arial" w:hAnsi="Arial" w:cs="Arial"/>
        </w:rPr>
        <w:t>95%</w:t>
      </w:r>
      <w:r w:rsidR="007E228A" w:rsidRPr="005549CB">
        <w:rPr>
          <w:rFonts w:ascii="Arial" w:hAnsi="Arial" w:cs="Arial"/>
        </w:rPr>
        <w:t xml:space="preserve">CI: </w:t>
      </w:r>
      <w:r w:rsidR="001E1FF2" w:rsidRPr="005549CB">
        <w:rPr>
          <w:rFonts w:ascii="Arial" w:hAnsi="Arial" w:cs="Arial"/>
        </w:rPr>
        <w:t>2</w:t>
      </w:r>
      <w:r w:rsidR="007E228A" w:rsidRPr="005549CB">
        <w:rPr>
          <w:rFonts w:ascii="Arial" w:hAnsi="Arial" w:cs="Arial"/>
        </w:rPr>
        <w:t>.</w:t>
      </w:r>
      <w:r w:rsidR="001E1FF2" w:rsidRPr="005549CB">
        <w:rPr>
          <w:rFonts w:ascii="Arial" w:hAnsi="Arial" w:cs="Arial"/>
        </w:rPr>
        <w:t>14</w:t>
      </w:r>
      <w:r w:rsidR="00E24D80">
        <w:rPr>
          <w:rFonts w:ascii="Arial" w:hAnsi="Arial" w:cs="Arial"/>
        </w:rPr>
        <w:t>–</w:t>
      </w:r>
      <w:r w:rsidR="007E228A" w:rsidRPr="005549CB">
        <w:rPr>
          <w:rFonts w:ascii="Arial" w:hAnsi="Arial" w:cs="Arial"/>
        </w:rPr>
        <w:t>1</w:t>
      </w:r>
      <w:r w:rsidR="001E1FF2" w:rsidRPr="005549CB">
        <w:rPr>
          <w:rFonts w:ascii="Arial" w:hAnsi="Arial" w:cs="Arial"/>
        </w:rPr>
        <w:t>1</w:t>
      </w:r>
      <w:r w:rsidR="007E228A" w:rsidRPr="005549CB">
        <w:rPr>
          <w:rFonts w:ascii="Arial" w:hAnsi="Arial" w:cs="Arial"/>
        </w:rPr>
        <w:t>.</w:t>
      </w:r>
      <w:r w:rsidR="001E1FF2" w:rsidRPr="005549CB">
        <w:rPr>
          <w:rFonts w:ascii="Arial" w:hAnsi="Arial" w:cs="Arial"/>
        </w:rPr>
        <w:t>07</w:t>
      </w:r>
      <w:r w:rsidR="00454D01" w:rsidRPr="005549CB">
        <w:rPr>
          <w:rFonts w:ascii="Arial" w:hAnsi="Arial" w:cs="Arial"/>
        </w:rPr>
        <w:t xml:space="preserve">, </w:t>
      </w:r>
      <w:r w:rsidR="00454D01" w:rsidRPr="00DA58EF">
        <w:rPr>
          <w:rFonts w:ascii="Arial" w:hAnsi="Arial" w:cs="Arial"/>
          <w:i/>
        </w:rPr>
        <w:t>p</w:t>
      </w:r>
      <w:r w:rsidR="00454D01" w:rsidRPr="005549CB">
        <w:rPr>
          <w:rFonts w:ascii="Arial" w:hAnsi="Arial" w:cs="Arial"/>
        </w:rPr>
        <w:t>&lt;0.001</w:t>
      </w:r>
      <w:r w:rsidR="007E228A" w:rsidRPr="005549CB">
        <w:rPr>
          <w:rFonts w:ascii="Arial" w:hAnsi="Arial" w:cs="Arial"/>
        </w:rPr>
        <w:t>)</w:t>
      </w:r>
      <w:r w:rsidR="00604CF7">
        <w:rPr>
          <w:rFonts w:ascii="Arial" w:hAnsi="Arial" w:cs="Arial"/>
        </w:rPr>
        <w:t xml:space="preserve">. </w:t>
      </w:r>
      <w:r w:rsidR="00F34C92" w:rsidRPr="005549CB">
        <w:rPr>
          <w:rFonts w:ascii="Arial" w:hAnsi="Arial" w:cs="Arial"/>
        </w:rPr>
        <w:t xml:space="preserve">Similarly, willingness </w:t>
      </w:r>
      <w:r w:rsidR="00D6749E">
        <w:rPr>
          <w:rFonts w:ascii="Arial" w:hAnsi="Arial" w:cs="Arial"/>
        </w:rPr>
        <w:t xml:space="preserve">to self-test among men with high </w:t>
      </w:r>
      <w:r w:rsidR="00082603">
        <w:rPr>
          <w:rFonts w:ascii="Arial" w:hAnsi="Arial" w:cs="Arial"/>
        </w:rPr>
        <w:t xml:space="preserve">HIV-related sexual </w:t>
      </w:r>
      <w:r w:rsidR="00F34C92" w:rsidRPr="005549CB">
        <w:rPr>
          <w:rFonts w:ascii="Arial" w:hAnsi="Arial" w:cs="Arial"/>
        </w:rPr>
        <w:t xml:space="preserve">risk increased </w:t>
      </w:r>
      <w:r w:rsidR="00960C19" w:rsidRPr="005549CB">
        <w:rPr>
          <w:rFonts w:ascii="Arial" w:hAnsi="Arial" w:cs="Arial"/>
        </w:rPr>
        <w:t>in rural settings (</w:t>
      </w:r>
      <w:r w:rsidR="00604CF7">
        <w:rPr>
          <w:rFonts w:ascii="Arial" w:hAnsi="Arial" w:cs="Arial"/>
        </w:rPr>
        <w:t xml:space="preserve">rural vs urban: </w:t>
      </w:r>
      <w:r w:rsidR="00600B26" w:rsidRPr="005549CB">
        <w:rPr>
          <w:rFonts w:ascii="Arial" w:hAnsi="Arial" w:cs="Arial"/>
        </w:rPr>
        <w:t>a</w:t>
      </w:r>
      <w:r w:rsidR="00960C19" w:rsidRPr="005549CB">
        <w:rPr>
          <w:rFonts w:ascii="Arial" w:hAnsi="Arial" w:cs="Arial"/>
        </w:rPr>
        <w:t xml:space="preserve">OR=3.56, </w:t>
      </w:r>
      <w:r w:rsidR="0092498B" w:rsidRPr="005549CB">
        <w:rPr>
          <w:rFonts w:ascii="Arial" w:hAnsi="Arial" w:cs="Arial"/>
        </w:rPr>
        <w:t>95%</w:t>
      </w:r>
      <w:r w:rsidR="00960C19" w:rsidRPr="005549CB">
        <w:rPr>
          <w:rFonts w:ascii="Arial" w:hAnsi="Arial" w:cs="Arial"/>
        </w:rPr>
        <w:t>CI: 1.61</w:t>
      </w:r>
      <w:r w:rsidR="00331FC1">
        <w:rPr>
          <w:rFonts w:ascii="Arial" w:hAnsi="Arial" w:cs="Arial"/>
        </w:rPr>
        <w:t>–</w:t>
      </w:r>
      <w:r w:rsidR="00960C19" w:rsidRPr="005549CB">
        <w:rPr>
          <w:rFonts w:ascii="Arial" w:hAnsi="Arial" w:cs="Arial"/>
        </w:rPr>
        <w:t>7.90</w:t>
      </w:r>
      <w:r w:rsidR="00454D01" w:rsidRPr="005549CB">
        <w:rPr>
          <w:rFonts w:ascii="Arial" w:hAnsi="Arial" w:cs="Arial"/>
        </w:rPr>
        <w:t xml:space="preserve">, </w:t>
      </w:r>
      <w:r w:rsidR="00454D01" w:rsidRPr="00DA58EF">
        <w:rPr>
          <w:rFonts w:ascii="Arial" w:hAnsi="Arial" w:cs="Arial"/>
          <w:i/>
        </w:rPr>
        <w:t>p</w:t>
      </w:r>
      <w:r w:rsidR="00454D01" w:rsidRPr="005549CB">
        <w:rPr>
          <w:rFonts w:ascii="Arial" w:hAnsi="Arial" w:cs="Arial"/>
        </w:rPr>
        <w:t>=0.002</w:t>
      </w:r>
      <w:r w:rsidR="00960C19" w:rsidRPr="005549CB">
        <w:rPr>
          <w:rFonts w:ascii="Arial" w:hAnsi="Arial" w:cs="Arial"/>
        </w:rPr>
        <w:t>)</w:t>
      </w:r>
      <w:r w:rsidR="005A618C">
        <w:rPr>
          <w:rFonts w:ascii="Arial" w:hAnsi="Arial" w:cs="Arial"/>
        </w:rPr>
        <w:t xml:space="preserve"> and </w:t>
      </w:r>
      <w:r w:rsidR="005A618C" w:rsidRPr="005549CB">
        <w:rPr>
          <w:rFonts w:ascii="Arial" w:hAnsi="Arial" w:cs="Arial"/>
        </w:rPr>
        <w:t>with greater wealth quintile</w:t>
      </w:r>
      <w:r w:rsidR="00082603">
        <w:rPr>
          <w:rFonts w:ascii="Arial" w:hAnsi="Arial" w:cs="Arial"/>
        </w:rPr>
        <w:t>s</w:t>
      </w:r>
      <w:r w:rsidR="005A618C" w:rsidRPr="005549CB">
        <w:rPr>
          <w:rFonts w:ascii="Arial" w:hAnsi="Arial" w:cs="Arial"/>
        </w:rPr>
        <w:t xml:space="preserve"> (</w:t>
      </w:r>
      <w:r w:rsidR="005A618C">
        <w:rPr>
          <w:rFonts w:ascii="Arial" w:hAnsi="Arial" w:cs="Arial"/>
        </w:rPr>
        <w:t>wealthiest</w:t>
      </w:r>
      <w:r w:rsidR="005A618C" w:rsidRPr="005549CB">
        <w:rPr>
          <w:rFonts w:ascii="Arial" w:hAnsi="Arial" w:cs="Arial"/>
        </w:rPr>
        <w:t xml:space="preserve"> </w:t>
      </w:r>
      <w:r w:rsidR="005A618C">
        <w:rPr>
          <w:rFonts w:ascii="Arial" w:hAnsi="Arial" w:cs="Arial"/>
        </w:rPr>
        <w:t>vs least wealthy:</w:t>
      </w:r>
      <w:r w:rsidR="005A618C" w:rsidRPr="005549CB">
        <w:rPr>
          <w:rFonts w:ascii="Arial" w:hAnsi="Arial" w:cs="Arial"/>
        </w:rPr>
        <w:t xml:space="preserve"> aOR=3.74, 95%CI:</w:t>
      </w:r>
      <w:r w:rsidR="00331FC1">
        <w:rPr>
          <w:rFonts w:ascii="Arial" w:hAnsi="Arial" w:cs="Arial"/>
        </w:rPr>
        <w:t xml:space="preserve"> </w:t>
      </w:r>
      <w:r w:rsidR="005A618C" w:rsidRPr="005549CB">
        <w:rPr>
          <w:rFonts w:ascii="Arial" w:hAnsi="Arial" w:cs="Arial"/>
        </w:rPr>
        <w:t>1.39</w:t>
      </w:r>
      <w:r w:rsidR="00331FC1">
        <w:rPr>
          <w:rFonts w:ascii="Arial" w:hAnsi="Arial" w:cs="Arial"/>
        </w:rPr>
        <w:t>–</w:t>
      </w:r>
      <w:r w:rsidR="005A618C" w:rsidRPr="005549CB">
        <w:rPr>
          <w:rFonts w:ascii="Arial" w:hAnsi="Arial" w:cs="Arial"/>
        </w:rPr>
        <w:t xml:space="preserve">10.53, </w:t>
      </w:r>
      <w:r w:rsidR="005A618C" w:rsidRPr="00DA58EF">
        <w:rPr>
          <w:rFonts w:ascii="Arial" w:hAnsi="Arial" w:cs="Arial"/>
          <w:i/>
        </w:rPr>
        <w:t>p</w:t>
      </w:r>
      <w:r w:rsidR="005A618C" w:rsidRPr="005549CB">
        <w:rPr>
          <w:rFonts w:ascii="Arial" w:hAnsi="Arial" w:cs="Arial"/>
        </w:rPr>
        <w:t>=0.009</w:t>
      </w:r>
      <w:r w:rsidR="005A618C">
        <w:rPr>
          <w:rFonts w:ascii="Arial" w:hAnsi="Arial" w:cs="Arial"/>
        </w:rPr>
        <w:t xml:space="preserve">). </w:t>
      </w:r>
    </w:p>
    <w:p w14:paraId="04D9C105" w14:textId="58F280DA" w:rsidR="009B24B5" w:rsidRPr="005549CB" w:rsidRDefault="00562A5D" w:rsidP="009B24B5">
      <w:pPr>
        <w:spacing w:line="480" w:lineRule="auto"/>
        <w:rPr>
          <w:rFonts w:ascii="Arial" w:hAnsi="Arial" w:cs="Arial"/>
        </w:rPr>
      </w:pPr>
      <w:bookmarkStart w:id="52" w:name="_Hlk35257202"/>
      <w:bookmarkEnd w:id="50"/>
      <w:r w:rsidRPr="005549CB">
        <w:rPr>
          <w:rFonts w:ascii="Arial" w:hAnsi="Arial" w:cs="Arial"/>
        </w:rPr>
        <w:t xml:space="preserve">While </w:t>
      </w:r>
      <w:r w:rsidR="00E537C9">
        <w:rPr>
          <w:rFonts w:ascii="Arial" w:hAnsi="Arial" w:cs="Arial"/>
        </w:rPr>
        <w:t>actively working</w:t>
      </w:r>
      <w:r w:rsidRPr="005549CB">
        <w:rPr>
          <w:rFonts w:ascii="Arial" w:hAnsi="Arial" w:cs="Arial"/>
        </w:rPr>
        <w:t xml:space="preserve"> </w:t>
      </w:r>
      <w:r w:rsidR="00D6749E">
        <w:rPr>
          <w:rFonts w:ascii="Arial" w:hAnsi="Arial" w:cs="Arial"/>
        </w:rPr>
        <w:t xml:space="preserve">men with </w:t>
      </w:r>
      <w:r w:rsidRPr="005549CB">
        <w:rPr>
          <w:rFonts w:ascii="Arial" w:hAnsi="Arial" w:cs="Arial"/>
        </w:rPr>
        <w:t>h</w:t>
      </w:r>
      <w:r w:rsidR="007E228A" w:rsidRPr="005549CB">
        <w:rPr>
          <w:rFonts w:ascii="Arial" w:hAnsi="Arial" w:cs="Arial"/>
        </w:rPr>
        <w:t>igh</w:t>
      </w:r>
      <w:r w:rsidR="00D6749E">
        <w:rPr>
          <w:rFonts w:ascii="Arial" w:hAnsi="Arial" w:cs="Arial"/>
        </w:rPr>
        <w:t xml:space="preserve"> HIV</w:t>
      </w:r>
      <w:r w:rsidR="00E537C9">
        <w:rPr>
          <w:rFonts w:ascii="Arial" w:hAnsi="Arial" w:cs="Arial"/>
        </w:rPr>
        <w:t>-</w:t>
      </w:r>
      <w:r w:rsidR="00D6749E">
        <w:rPr>
          <w:rFonts w:ascii="Arial" w:hAnsi="Arial" w:cs="Arial"/>
        </w:rPr>
        <w:t xml:space="preserve">related </w:t>
      </w:r>
      <w:r w:rsidR="007E228A" w:rsidRPr="005549CB">
        <w:rPr>
          <w:rFonts w:ascii="Arial" w:hAnsi="Arial" w:cs="Arial"/>
        </w:rPr>
        <w:t>risk w</w:t>
      </w:r>
      <w:r w:rsidR="00E537C9">
        <w:rPr>
          <w:rFonts w:ascii="Arial" w:hAnsi="Arial" w:cs="Arial"/>
        </w:rPr>
        <w:t xml:space="preserve">ere less </w:t>
      </w:r>
      <w:r w:rsidR="007E228A" w:rsidRPr="005549CB">
        <w:rPr>
          <w:rFonts w:ascii="Arial" w:hAnsi="Arial" w:cs="Arial"/>
        </w:rPr>
        <w:t>willing to self-test</w:t>
      </w:r>
      <w:r w:rsidR="00960C19" w:rsidRPr="005549CB">
        <w:rPr>
          <w:rFonts w:ascii="Arial" w:hAnsi="Arial" w:cs="Arial"/>
        </w:rPr>
        <w:t xml:space="preserve"> (</w:t>
      </w:r>
      <w:r w:rsidR="00C44E42">
        <w:rPr>
          <w:rFonts w:ascii="Arial" w:hAnsi="Arial" w:cs="Arial"/>
        </w:rPr>
        <w:t xml:space="preserve">actively </w:t>
      </w:r>
      <w:r w:rsidR="00604CF7">
        <w:rPr>
          <w:rFonts w:ascii="Arial" w:hAnsi="Arial" w:cs="Arial"/>
        </w:rPr>
        <w:t xml:space="preserve">working vs not </w:t>
      </w:r>
      <w:r w:rsidR="00C44E42">
        <w:rPr>
          <w:rFonts w:ascii="Arial" w:hAnsi="Arial" w:cs="Arial"/>
        </w:rPr>
        <w:t xml:space="preserve">actively </w:t>
      </w:r>
      <w:r w:rsidR="00604CF7">
        <w:rPr>
          <w:rFonts w:ascii="Arial" w:hAnsi="Arial" w:cs="Arial"/>
        </w:rPr>
        <w:t xml:space="preserve">working: </w:t>
      </w:r>
      <w:r w:rsidR="007F1CB7" w:rsidRPr="005549CB">
        <w:rPr>
          <w:rFonts w:ascii="Arial" w:hAnsi="Arial" w:cs="Arial"/>
        </w:rPr>
        <w:t>a</w:t>
      </w:r>
      <w:r w:rsidR="00960C19" w:rsidRPr="005549CB">
        <w:rPr>
          <w:rFonts w:ascii="Arial" w:hAnsi="Arial" w:cs="Arial"/>
        </w:rPr>
        <w:t xml:space="preserve">OR: 0.57, </w:t>
      </w:r>
      <w:r w:rsidR="0092498B" w:rsidRPr="005549CB">
        <w:rPr>
          <w:rFonts w:ascii="Arial" w:hAnsi="Arial" w:cs="Arial"/>
        </w:rPr>
        <w:t>95%</w:t>
      </w:r>
      <w:r w:rsidR="00960C19" w:rsidRPr="005549CB">
        <w:rPr>
          <w:rFonts w:ascii="Arial" w:hAnsi="Arial" w:cs="Arial"/>
        </w:rPr>
        <w:t>CI: 0.34</w:t>
      </w:r>
      <w:r w:rsidR="00331FC1">
        <w:rPr>
          <w:rFonts w:ascii="Arial" w:hAnsi="Arial" w:cs="Arial"/>
        </w:rPr>
        <w:t>–</w:t>
      </w:r>
      <w:r w:rsidR="00960C19" w:rsidRPr="005549CB">
        <w:rPr>
          <w:rFonts w:ascii="Arial" w:hAnsi="Arial" w:cs="Arial"/>
        </w:rPr>
        <w:t>0.95</w:t>
      </w:r>
      <w:r w:rsidR="00454D01" w:rsidRPr="005549CB">
        <w:rPr>
          <w:rFonts w:ascii="Arial" w:hAnsi="Arial" w:cs="Arial"/>
        </w:rPr>
        <w:t xml:space="preserve">, </w:t>
      </w:r>
      <w:r w:rsidR="00454D01" w:rsidRPr="00DA58EF">
        <w:rPr>
          <w:rFonts w:ascii="Arial" w:hAnsi="Arial" w:cs="Arial"/>
          <w:i/>
        </w:rPr>
        <w:t>p</w:t>
      </w:r>
      <w:r w:rsidR="00454D01" w:rsidRPr="005549CB">
        <w:rPr>
          <w:rFonts w:ascii="Arial" w:hAnsi="Arial" w:cs="Arial"/>
        </w:rPr>
        <w:t>=0.030</w:t>
      </w:r>
      <w:r w:rsidR="00C8754A" w:rsidRPr="005549CB">
        <w:rPr>
          <w:rFonts w:ascii="Arial" w:hAnsi="Arial" w:cs="Arial"/>
        </w:rPr>
        <w:t>)</w:t>
      </w:r>
      <w:r w:rsidR="00F34C92" w:rsidRPr="005549CB">
        <w:rPr>
          <w:rFonts w:ascii="Arial" w:hAnsi="Arial" w:cs="Arial"/>
        </w:rPr>
        <w:t xml:space="preserve">, </w:t>
      </w:r>
      <w:r w:rsidR="00A12F52">
        <w:rPr>
          <w:rFonts w:ascii="Arial" w:hAnsi="Arial" w:cs="Arial"/>
        </w:rPr>
        <w:t>actively working</w:t>
      </w:r>
      <w:r w:rsidR="006651C3">
        <w:rPr>
          <w:rFonts w:ascii="Arial" w:hAnsi="Arial" w:cs="Arial"/>
        </w:rPr>
        <w:t xml:space="preserve"> low-risk </w:t>
      </w:r>
      <w:r w:rsidR="00E537C9">
        <w:rPr>
          <w:rFonts w:ascii="Arial" w:hAnsi="Arial" w:cs="Arial"/>
        </w:rPr>
        <w:t xml:space="preserve">men </w:t>
      </w:r>
      <w:r w:rsidR="00F34C92" w:rsidRPr="005549CB">
        <w:rPr>
          <w:rFonts w:ascii="Arial" w:hAnsi="Arial" w:cs="Arial"/>
        </w:rPr>
        <w:t>were more willing</w:t>
      </w:r>
      <w:r w:rsidR="002D5E02" w:rsidRPr="005549CB">
        <w:rPr>
          <w:rFonts w:ascii="Arial" w:hAnsi="Arial" w:cs="Arial"/>
        </w:rPr>
        <w:t xml:space="preserve"> </w:t>
      </w:r>
      <w:r w:rsidR="00C44E42">
        <w:rPr>
          <w:rFonts w:ascii="Arial" w:hAnsi="Arial" w:cs="Arial"/>
        </w:rPr>
        <w:t xml:space="preserve">to self-test </w:t>
      </w:r>
      <w:r w:rsidR="002D5E02" w:rsidRPr="005549CB">
        <w:rPr>
          <w:rFonts w:ascii="Arial" w:hAnsi="Arial" w:cs="Arial"/>
        </w:rPr>
        <w:t xml:space="preserve">than </w:t>
      </w:r>
      <w:r w:rsidR="00E61A79">
        <w:rPr>
          <w:rFonts w:ascii="Arial" w:hAnsi="Arial" w:cs="Arial"/>
        </w:rPr>
        <w:t xml:space="preserve">when </w:t>
      </w:r>
      <w:r w:rsidR="00A12F52">
        <w:rPr>
          <w:rFonts w:ascii="Arial" w:hAnsi="Arial" w:cs="Arial"/>
        </w:rPr>
        <w:t>not actively working</w:t>
      </w:r>
      <w:r w:rsidR="00197FEC">
        <w:rPr>
          <w:rFonts w:ascii="Arial" w:hAnsi="Arial" w:cs="Arial"/>
        </w:rPr>
        <w:t xml:space="preserve"> </w:t>
      </w:r>
      <w:r w:rsidR="00C8754A" w:rsidRPr="005549CB">
        <w:rPr>
          <w:rFonts w:ascii="Arial" w:hAnsi="Arial" w:cs="Arial"/>
        </w:rPr>
        <w:t>(</w:t>
      </w:r>
      <w:r w:rsidR="00600B26" w:rsidRPr="005549CB">
        <w:rPr>
          <w:rFonts w:ascii="Arial" w:hAnsi="Arial" w:cs="Arial"/>
        </w:rPr>
        <w:t>a</w:t>
      </w:r>
      <w:r w:rsidR="00C8754A" w:rsidRPr="005549CB">
        <w:rPr>
          <w:rFonts w:ascii="Arial" w:hAnsi="Arial" w:cs="Arial"/>
        </w:rPr>
        <w:t xml:space="preserve">OR 1.41; </w:t>
      </w:r>
      <w:r w:rsidR="002D5E02" w:rsidRPr="005549CB">
        <w:rPr>
          <w:rFonts w:ascii="Arial" w:hAnsi="Arial" w:cs="Arial"/>
        </w:rPr>
        <w:t>95%</w:t>
      </w:r>
      <w:r w:rsidR="00C8754A" w:rsidRPr="005549CB">
        <w:rPr>
          <w:rFonts w:ascii="Arial" w:hAnsi="Arial" w:cs="Arial"/>
        </w:rPr>
        <w:t>CI: 1.13</w:t>
      </w:r>
      <w:r w:rsidR="00331FC1">
        <w:rPr>
          <w:rFonts w:ascii="Arial" w:hAnsi="Arial" w:cs="Arial"/>
        </w:rPr>
        <w:t>–</w:t>
      </w:r>
      <w:r w:rsidR="00C8754A" w:rsidRPr="005549CB">
        <w:rPr>
          <w:rFonts w:ascii="Arial" w:hAnsi="Arial" w:cs="Arial"/>
        </w:rPr>
        <w:t>1.77</w:t>
      </w:r>
      <w:r w:rsidR="009632D3" w:rsidRPr="005549CB">
        <w:rPr>
          <w:rFonts w:ascii="Arial" w:hAnsi="Arial" w:cs="Arial"/>
        </w:rPr>
        <w:t xml:space="preserve">, </w:t>
      </w:r>
      <w:r w:rsidR="009632D3" w:rsidRPr="00DA58EF">
        <w:rPr>
          <w:rFonts w:ascii="Arial" w:hAnsi="Arial" w:cs="Arial"/>
          <w:i/>
        </w:rPr>
        <w:t>p</w:t>
      </w:r>
      <w:r w:rsidR="009632D3" w:rsidRPr="005549CB">
        <w:rPr>
          <w:rFonts w:ascii="Arial" w:hAnsi="Arial" w:cs="Arial"/>
        </w:rPr>
        <w:t>=0.003</w:t>
      </w:r>
      <w:r w:rsidR="00C8754A" w:rsidRPr="005549CB">
        <w:rPr>
          <w:rFonts w:ascii="Arial" w:hAnsi="Arial" w:cs="Arial"/>
        </w:rPr>
        <w:t>)</w:t>
      </w:r>
      <w:r w:rsidR="007E228A" w:rsidRPr="005549CB">
        <w:rPr>
          <w:rFonts w:ascii="Arial" w:hAnsi="Arial" w:cs="Arial"/>
        </w:rPr>
        <w:t>.</w:t>
      </w:r>
      <w:r w:rsidR="00A1143F" w:rsidRPr="005549CB">
        <w:rPr>
          <w:rFonts w:ascii="Arial" w:hAnsi="Arial" w:cs="Arial"/>
        </w:rPr>
        <w:t xml:space="preserve"> </w:t>
      </w:r>
      <w:bookmarkStart w:id="53" w:name="_Hlk35213413"/>
      <w:bookmarkEnd w:id="52"/>
      <w:r w:rsidR="002D5E02" w:rsidRPr="005549CB">
        <w:rPr>
          <w:rFonts w:ascii="Arial" w:hAnsi="Arial" w:cs="Arial"/>
        </w:rPr>
        <w:t>The association with p</w:t>
      </w:r>
      <w:r w:rsidRPr="005549CB">
        <w:rPr>
          <w:rFonts w:ascii="Arial" w:hAnsi="Arial" w:cs="Arial"/>
        </w:rPr>
        <w:t xml:space="preserve">revious testing </w:t>
      </w:r>
      <w:r w:rsidR="002D5E02" w:rsidRPr="005549CB">
        <w:rPr>
          <w:rFonts w:ascii="Arial" w:hAnsi="Arial" w:cs="Arial"/>
        </w:rPr>
        <w:t xml:space="preserve">and willingness to test was also more pronounced for </w:t>
      </w:r>
      <w:r w:rsidRPr="005549CB">
        <w:rPr>
          <w:rFonts w:ascii="Arial" w:hAnsi="Arial" w:cs="Arial"/>
        </w:rPr>
        <w:t>low</w:t>
      </w:r>
      <w:r w:rsidR="00224965">
        <w:rPr>
          <w:rFonts w:ascii="Arial" w:hAnsi="Arial" w:cs="Arial"/>
        </w:rPr>
        <w:t>-</w:t>
      </w:r>
      <w:r w:rsidRPr="005549CB">
        <w:rPr>
          <w:rFonts w:ascii="Arial" w:hAnsi="Arial" w:cs="Arial"/>
        </w:rPr>
        <w:t xml:space="preserve">risk </w:t>
      </w:r>
      <w:r w:rsidR="00604CF7">
        <w:rPr>
          <w:rFonts w:ascii="Arial" w:hAnsi="Arial" w:cs="Arial"/>
        </w:rPr>
        <w:t>men (</w:t>
      </w:r>
      <w:r w:rsidR="006651C3">
        <w:rPr>
          <w:rFonts w:ascii="Arial" w:hAnsi="Arial" w:cs="Arial"/>
        </w:rPr>
        <w:t>ever</w:t>
      </w:r>
      <w:r w:rsidR="00E61A79">
        <w:rPr>
          <w:rFonts w:ascii="Arial" w:hAnsi="Arial" w:cs="Arial"/>
        </w:rPr>
        <w:t xml:space="preserve"> </w:t>
      </w:r>
      <w:r w:rsidR="00604CF7">
        <w:rPr>
          <w:rFonts w:ascii="Arial" w:hAnsi="Arial" w:cs="Arial"/>
        </w:rPr>
        <w:t>tested vs never</w:t>
      </w:r>
      <w:r w:rsidR="00E61A79">
        <w:rPr>
          <w:rFonts w:ascii="Arial" w:hAnsi="Arial" w:cs="Arial"/>
        </w:rPr>
        <w:t xml:space="preserve"> </w:t>
      </w:r>
      <w:r w:rsidR="00604CF7">
        <w:rPr>
          <w:rFonts w:ascii="Arial" w:hAnsi="Arial" w:cs="Arial"/>
        </w:rPr>
        <w:t xml:space="preserve">tested: </w:t>
      </w:r>
      <w:r w:rsidR="007F1CB7" w:rsidRPr="005549CB">
        <w:rPr>
          <w:rFonts w:ascii="Arial" w:hAnsi="Arial" w:cs="Arial"/>
        </w:rPr>
        <w:t>a</w:t>
      </w:r>
      <w:r w:rsidR="002D5E02" w:rsidRPr="005549CB">
        <w:rPr>
          <w:rFonts w:ascii="Arial" w:hAnsi="Arial" w:cs="Arial"/>
        </w:rPr>
        <w:t>OR 1.48; 95%CI: 1.18</w:t>
      </w:r>
      <w:r w:rsidR="00331FC1">
        <w:rPr>
          <w:rFonts w:ascii="Arial" w:hAnsi="Arial" w:cs="Arial"/>
        </w:rPr>
        <w:t>–</w:t>
      </w:r>
      <w:r w:rsidR="002D5E02" w:rsidRPr="005549CB">
        <w:rPr>
          <w:rFonts w:ascii="Arial" w:hAnsi="Arial" w:cs="Arial"/>
        </w:rPr>
        <w:t>1.85</w:t>
      </w:r>
      <w:r w:rsidR="009632D3" w:rsidRPr="005549CB">
        <w:rPr>
          <w:rFonts w:ascii="Arial" w:hAnsi="Arial" w:cs="Arial"/>
        </w:rPr>
        <w:t xml:space="preserve">, </w:t>
      </w:r>
      <w:r w:rsidR="009632D3" w:rsidRPr="00DA58EF">
        <w:rPr>
          <w:rFonts w:ascii="Arial" w:hAnsi="Arial" w:cs="Arial"/>
          <w:i/>
        </w:rPr>
        <w:t>p</w:t>
      </w:r>
      <w:r w:rsidR="009632D3" w:rsidRPr="005549CB">
        <w:rPr>
          <w:rFonts w:ascii="Arial" w:hAnsi="Arial" w:cs="Arial"/>
        </w:rPr>
        <w:t>&lt;0.001</w:t>
      </w:r>
      <w:r w:rsidR="002D5E02" w:rsidRPr="005549CB">
        <w:rPr>
          <w:rFonts w:ascii="Arial" w:hAnsi="Arial" w:cs="Arial"/>
        </w:rPr>
        <w:t xml:space="preserve">) than </w:t>
      </w:r>
      <w:r w:rsidR="007E228A" w:rsidRPr="005549CB">
        <w:rPr>
          <w:rFonts w:ascii="Arial" w:hAnsi="Arial" w:cs="Arial"/>
        </w:rPr>
        <w:t>high</w:t>
      </w:r>
      <w:r w:rsidR="00224965">
        <w:rPr>
          <w:rFonts w:ascii="Arial" w:hAnsi="Arial" w:cs="Arial"/>
        </w:rPr>
        <w:t>-</w:t>
      </w:r>
      <w:r w:rsidR="007E228A" w:rsidRPr="005549CB">
        <w:rPr>
          <w:rFonts w:ascii="Arial" w:hAnsi="Arial" w:cs="Arial"/>
        </w:rPr>
        <w:t xml:space="preserve">risk </w:t>
      </w:r>
      <w:r w:rsidR="00840AE9">
        <w:rPr>
          <w:rFonts w:ascii="Arial" w:hAnsi="Arial" w:cs="Arial"/>
        </w:rPr>
        <w:t xml:space="preserve">men </w:t>
      </w:r>
      <w:r w:rsidR="002D5E02" w:rsidRPr="005549CB">
        <w:rPr>
          <w:rFonts w:ascii="Arial" w:hAnsi="Arial" w:cs="Arial"/>
        </w:rPr>
        <w:t>(</w:t>
      </w:r>
      <w:r w:rsidR="006651C3">
        <w:rPr>
          <w:rFonts w:ascii="Arial" w:hAnsi="Arial" w:cs="Arial"/>
        </w:rPr>
        <w:t xml:space="preserve">ever </w:t>
      </w:r>
      <w:r w:rsidR="00604CF7">
        <w:rPr>
          <w:rFonts w:ascii="Arial" w:hAnsi="Arial" w:cs="Arial"/>
        </w:rPr>
        <w:t xml:space="preserve">tested vs never tested: </w:t>
      </w:r>
      <w:r w:rsidR="007F1CB7" w:rsidRPr="005549CB">
        <w:rPr>
          <w:rFonts w:ascii="Arial" w:hAnsi="Arial" w:cs="Arial"/>
        </w:rPr>
        <w:t>a</w:t>
      </w:r>
      <w:r w:rsidR="002D5E02" w:rsidRPr="005549CB">
        <w:rPr>
          <w:rFonts w:ascii="Arial" w:hAnsi="Arial" w:cs="Arial"/>
        </w:rPr>
        <w:t>OR 1.20; 95%CI: 0.76</w:t>
      </w:r>
      <w:r w:rsidR="00331FC1">
        <w:rPr>
          <w:rFonts w:ascii="Arial" w:hAnsi="Arial" w:cs="Arial"/>
        </w:rPr>
        <w:t>–</w:t>
      </w:r>
      <w:r w:rsidR="002D5E02" w:rsidRPr="005549CB">
        <w:rPr>
          <w:rFonts w:ascii="Arial" w:hAnsi="Arial" w:cs="Arial"/>
        </w:rPr>
        <w:t>1.90</w:t>
      </w:r>
      <w:r w:rsidR="009632D3" w:rsidRPr="005549CB">
        <w:rPr>
          <w:rFonts w:ascii="Arial" w:hAnsi="Arial" w:cs="Arial"/>
        </w:rPr>
        <w:t xml:space="preserve">, </w:t>
      </w:r>
      <w:r w:rsidR="009632D3" w:rsidRPr="00DA58EF">
        <w:rPr>
          <w:rFonts w:ascii="Arial" w:hAnsi="Arial" w:cs="Arial"/>
          <w:i/>
        </w:rPr>
        <w:t>p</w:t>
      </w:r>
      <w:r w:rsidR="009632D3" w:rsidRPr="005549CB">
        <w:rPr>
          <w:rFonts w:ascii="Arial" w:hAnsi="Arial" w:cs="Arial"/>
        </w:rPr>
        <w:t>=0.435</w:t>
      </w:r>
      <w:r w:rsidR="002D5E02" w:rsidRPr="005549CB">
        <w:rPr>
          <w:rFonts w:ascii="Arial" w:hAnsi="Arial" w:cs="Arial"/>
        </w:rPr>
        <w:t>), while associations with age (</w:t>
      </w:r>
      <w:r w:rsidR="002D5E02" w:rsidRPr="00DA58EF">
        <w:rPr>
          <w:rFonts w:ascii="Arial" w:hAnsi="Arial" w:cs="Arial"/>
          <w:i/>
        </w:rPr>
        <w:t>p</w:t>
      </w:r>
      <w:r w:rsidR="002D5E02" w:rsidRPr="005549CB">
        <w:rPr>
          <w:rFonts w:ascii="Arial" w:hAnsi="Arial" w:cs="Arial"/>
        </w:rPr>
        <w:t>=0.106) and wealth (</w:t>
      </w:r>
      <w:r w:rsidR="002D5E02" w:rsidRPr="00DA58EF">
        <w:rPr>
          <w:rFonts w:ascii="Arial" w:hAnsi="Arial" w:cs="Arial"/>
          <w:i/>
        </w:rPr>
        <w:t>p</w:t>
      </w:r>
      <w:r w:rsidR="002D5E02" w:rsidRPr="005549CB">
        <w:rPr>
          <w:rFonts w:ascii="Arial" w:hAnsi="Arial" w:cs="Arial"/>
        </w:rPr>
        <w:t>=0.102) were less pronounced than for high</w:t>
      </w:r>
      <w:r w:rsidR="00224965">
        <w:rPr>
          <w:rFonts w:ascii="Arial" w:hAnsi="Arial" w:cs="Arial"/>
        </w:rPr>
        <w:t>-</w:t>
      </w:r>
      <w:r w:rsidR="002D5E02" w:rsidRPr="005549CB">
        <w:rPr>
          <w:rFonts w:ascii="Arial" w:hAnsi="Arial" w:cs="Arial"/>
        </w:rPr>
        <w:t>risk men (</w:t>
      </w:r>
      <w:r w:rsidR="002717E1" w:rsidRPr="00A12F52">
        <w:rPr>
          <w:rFonts w:ascii="Arial" w:hAnsi="Arial" w:cs="Arial"/>
          <w:b/>
        </w:rPr>
        <w:t>Table 4</w:t>
      </w:r>
      <w:r w:rsidR="002717E1">
        <w:rPr>
          <w:rFonts w:ascii="Arial" w:hAnsi="Arial" w:cs="Arial"/>
        </w:rPr>
        <w:t xml:space="preserve">, </w:t>
      </w:r>
      <w:r w:rsidR="002D5E02" w:rsidRPr="005549CB">
        <w:rPr>
          <w:rFonts w:ascii="Arial" w:hAnsi="Arial" w:cs="Arial"/>
        </w:rPr>
        <w:t>described above)</w:t>
      </w:r>
      <w:r w:rsidR="007E228A" w:rsidRPr="005549CB">
        <w:rPr>
          <w:rFonts w:ascii="Arial" w:hAnsi="Arial" w:cs="Arial"/>
        </w:rPr>
        <w:t xml:space="preserve">. </w:t>
      </w:r>
    </w:p>
    <w:bookmarkEnd w:id="53"/>
    <w:p w14:paraId="30CE8D85" w14:textId="77777777" w:rsidR="00600B26" w:rsidRPr="005549CB" w:rsidRDefault="00600B26" w:rsidP="00291A8C">
      <w:pPr>
        <w:spacing w:after="0" w:line="240" w:lineRule="auto"/>
        <w:ind w:left="142" w:hanging="284"/>
        <w:rPr>
          <w:rFonts w:ascii="Arial" w:eastAsia="Times New Roman" w:hAnsi="Arial" w:cs="Arial"/>
          <w:bCs/>
          <w:sz w:val="20"/>
          <w:szCs w:val="20"/>
        </w:rPr>
      </w:pPr>
    </w:p>
    <w:p w14:paraId="7F1803B3" w14:textId="5E4CB296" w:rsidR="009B24B5" w:rsidRPr="005549CB" w:rsidRDefault="006857D8" w:rsidP="009B24B5">
      <w:pPr>
        <w:spacing w:line="480" w:lineRule="auto"/>
        <w:rPr>
          <w:rFonts w:ascii="Arial" w:eastAsia="Times New Roman" w:hAnsi="Arial" w:cs="Arial"/>
        </w:rPr>
      </w:pPr>
      <w:bookmarkStart w:id="54" w:name="_Hlk37680235"/>
      <w:r>
        <w:rPr>
          <w:rFonts w:ascii="Arial" w:hAnsi="Arial" w:cs="Arial"/>
        </w:rPr>
        <w:t>W</w:t>
      </w:r>
      <w:r w:rsidR="009B24B5" w:rsidRPr="005549CB">
        <w:rPr>
          <w:rFonts w:ascii="Arial" w:hAnsi="Arial" w:cs="Arial"/>
        </w:rPr>
        <w:t>e</w:t>
      </w:r>
      <w:r>
        <w:rPr>
          <w:rFonts w:ascii="Arial" w:hAnsi="Arial" w:cs="Arial"/>
        </w:rPr>
        <w:t xml:space="preserve"> additionally</w:t>
      </w:r>
      <w:r w:rsidR="009B24B5" w:rsidRPr="005549CB">
        <w:rPr>
          <w:rFonts w:ascii="Arial" w:hAnsi="Arial" w:cs="Arial"/>
        </w:rPr>
        <w:t xml:space="preserve"> conducted </w:t>
      </w:r>
      <w:r w:rsidR="009B24B5" w:rsidRPr="00A12F52">
        <w:rPr>
          <w:rFonts w:ascii="Arial" w:hAnsi="Arial" w:cs="Arial"/>
          <w:iCs/>
        </w:rPr>
        <w:t>a</w:t>
      </w:r>
      <w:r w:rsidRPr="006857D8">
        <w:rPr>
          <w:rFonts w:ascii="Arial" w:hAnsi="Arial" w:cs="Arial"/>
        </w:rPr>
        <w:t xml:space="preserve"> </w:t>
      </w:r>
      <w:r w:rsidR="009B24B5" w:rsidRPr="005549CB">
        <w:rPr>
          <w:rFonts w:ascii="Arial" w:hAnsi="Arial" w:cs="Arial"/>
        </w:rPr>
        <w:t>stratified analysis to investigate whether willingness to self-test varied by past HIV-testing behaviour (i.e. previously tested or not)</w:t>
      </w:r>
      <w:r w:rsidR="007F1CB7" w:rsidRPr="005549CB">
        <w:rPr>
          <w:rFonts w:ascii="Arial" w:hAnsi="Arial" w:cs="Arial"/>
        </w:rPr>
        <w:t xml:space="preserve"> </w:t>
      </w:r>
      <w:r w:rsidR="009B24B5" w:rsidRPr="005549CB">
        <w:rPr>
          <w:rFonts w:ascii="Arial" w:hAnsi="Arial" w:cs="Arial"/>
        </w:rPr>
        <w:t>(</w:t>
      </w:r>
      <w:r w:rsidR="00331FC1" w:rsidRPr="00DA58EF">
        <w:rPr>
          <w:rFonts w:ascii="Arial" w:hAnsi="Arial" w:cs="Arial"/>
          <w:i/>
        </w:rPr>
        <w:t>see</w:t>
      </w:r>
      <w:r w:rsidR="00331FC1">
        <w:rPr>
          <w:rFonts w:ascii="Arial" w:hAnsi="Arial" w:cs="Arial"/>
        </w:rPr>
        <w:t xml:space="preserve"> </w:t>
      </w:r>
      <w:r w:rsidR="00C73839" w:rsidRPr="005549CB">
        <w:rPr>
          <w:rFonts w:ascii="Arial" w:hAnsi="Arial" w:cs="Arial"/>
        </w:rPr>
        <w:t xml:space="preserve">supplementary table </w:t>
      </w:r>
      <w:r w:rsidR="009B24B5" w:rsidRPr="005549CB">
        <w:rPr>
          <w:rFonts w:ascii="Arial" w:hAnsi="Arial" w:cs="Arial"/>
        </w:rPr>
        <w:t xml:space="preserve">S3). </w:t>
      </w:r>
      <w:r w:rsidR="007F1CB7" w:rsidRPr="005549CB">
        <w:rPr>
          <w:rFonts w:ascii="Arial" w:hAnsi="Arial" w:cs="Arial"/>
        </w:rPr>
        <w:t xml:space="preserve">Patterns of willingness to self-test were similar </w:t>
      </w:r>
      <w:r w:rsidR="009B24B5" w:rsidRPr="005549CB">
        <w:rPr>
          <w:rFonts w:ascii="Arial" w:hAnsi="Arial" w:cs="Arial"/>
        </w:rPr>
        <w:t xml:space="preserve">for the </w:t>
      </w:r>
      <w:r w:rsidR="009B24B5" w:rsidRPr="005549CB">
        <w:rPr>
          <w:rFonts w:ascii="Arial" w:eastAsia="Times New Roman" w:hAnsi="Arial" w:cs="Arial"/>
        </w:rPr>
        <w:t xml:space="preserve">2437/7372 (33.1%) men who had never previously tested as for those with at least one past HIV test, with greater willingness in older men. </w:t>
      </w:r>
      <w:bookmarkStart w:id="55" w:name="_Hlk35257367"/>
      <w:bookmarkEnd w:id="49"/>
      <w:bookmarkEnd w:id="54"/>
    </w:p>
    <w:bookmarkEnd w:id="29"/>
    <w:bookmarkEnd w:id="51"/>
    <w:bookmarkEnd w:id="55"/>
    <w:p w14:paraId="5752E8CE" w14:textId="77777777" w:rsidR="00C73839" w:rsidRPr="005549CB" w:rsidRDefault="00C73839" w:rsidP="007A709E">
      <w:pPr>
        <w:spacing w:line="480" w:lineRule="auto"/>
        <w:rPr>
          <w:rFonts w:ascii="Arial" w:hAnsi="Arial" w:cs="Arial"/>
          <w:b/>
        </w:rPr>
      </w:pPr>
    </w:p>
    <w:p w14:paraId="22BA0D91" w14:textId="77777777" w:rsidR="00337E82" w:rsidRPr="005549CB" w:rsidRDefault="003F32D2" w:rsidP="007A709E">
      <w:pPr>
        <w:spacing w:line="480" w:lineRule="auto"/>
        <w:rPr>
          <w:rFonts w:ascii="Arial" w:hAnsi="Arial" w:cs="Arial"/>
          <w:b/>
        </w:rPr>
      </w:pPr>
      <w:r w:rsidRPr="005549CB">
        <w:rPr>
          <w:rFonts w:ascii="Arial" w:hAnsi="Arial" w:cs="Arial"/>
          <w:b/>
        </w:rPr>
        <w:t>D</w:t>
      </w:r>
      <w:r w:rsidR="00337E82" w:rsidRPr="005549CB">
        <w:rPr>
          <w:rFonts w:ascii="Arial" w:hAnsi="Arial" w:cs="Arial"/>
          <w:b/>
        </w:rPr>
        <w:t>iscussion</w:t>
      </w:r>
    </w:p>
    <w:p w14:paraId="56A72846" w14:textId="709E21A0" w:rsidR="00681025" w:rsidRDefault="001C792F" w:rsidP="007A709E">
      <w:pPr>
        <w:spacing w:after="0" w:line="480" w:lineRule="auto"/>
        <w:rPr>
          <w:rFonts w:ascii="Arial" w:hAnsi="Arial" w:cs="Arial"/>
        </w:rPr>
      </w:pPr>
      <w:bookmarkStart w:id="56" w:name="_Hlk37695560"/>
      <w:r w:rsidRPr="005549CB">
        <w:rPr>
          <w:rFonts w:ascii="Arial" w:hAnsi="Arial" w:cs="Arial"/>
        </w:rPr>
        <w:t xml:space="preserve">The main findings from </w:t>
      </w:r>
      <w:r w:rsidR="001C29D3" w:rsidRPr="005549CB">
        <w:rPr>
          <w:rFonts w:ascii="Arial" w:hAnsi="Arial" w:cs="Arial"/>
        </w:rPr>
        <w:t xml:space="preserve">this </w:t>
      </w:r>
      <w:r w:rsidR="004F0A03" w:rsidRPr="005549CB">
        <w:rPr>
          <w:rFonts w:ascii="Arial" w:hAnsi="Arial" w:cs="Arial"/>
        </w:rPr>
        <w:t xml:space="preserve">analysis </w:t>
      </w:r>
      <w:r w:rsidRPr="005549CB">
        <w:rPr>
          <w:rFonts w:ascii="Arial" w:hAnsi="Arial" w:cs="Arial"/>
        </w:rPr>
        <w:t xml:space="preserve">of </w:t>
      </w:r>
      <w:r w:rsidR="00F50FE2">
        <w:rPr>
          <w:rFonts w:ascii="Arial" w:hAnsi="Arial" w:cs="Arial"/>
        </w:rPr>
        <w:t>2015</w:t>
      </w:r>
      <w:r w:rsidR="00B37800">
        <w:rPr>
          <w:rFonts w:ascii="Arial" w:hAnsi="Arial" w:cs="Arial"/>
        </w:rPr>
        <w:t>–</w:t>
      </w:r>
      <w:r w:rsidR="00F50FE2">
        <w:rPr>
          <w:rFonts w:ascii="Arial" w:hAnsi="Arial" w:cs="Arial"/>
        </w:rPr>
        <w:t xml:space="preserve">16 </w:t>
      </w:r>
      <w:r w:rsidR="00795FD5" w:rsidRPr="005549CB">
        <w:rPr>
          <w:rFonts w:ascii="Arial" w:hAnsi="Arial" w:cs="Arial"/>
        </w:rPr>
        <w:t>survey data</w:t>
      </w:r>
      <w:r w:rsidR="004F0A03" w:rsidRPr="005549CB">
        <w:rPr>
          <w:rFonts w:ascii="Arial" w:hAnsi="Arial" w:cs="Arial"/>
        </w:rPr>
        <w:t xml:space="preserve"> captured immediately before HIVST implementation in Malawi and Zimbabwe were that awareness</w:t>
      </w:r>
      <w:r w:rsidR="00924D06" w:rsidRPr="005549CB">
        <w:rPr>
          <w:rFonts w:ascii="Arial" w:hAnsi="Arial" w:cs="Arial"/>
        </w:rPr>
        <w:t xml:space="preserve"> </w:t>
      </w:r>
      <w:r w:rsidR="004F0A03" w:rsidRPr="005549CB">
        <w:rPr>
          <w:rFonts w:ascii="Arial" w:hAnsi="Arial" w:cs="Arial"/>
        </w:rPr>
        <w:t xml:space="preserve">and </w:t>
      </w:r>
      <w:r w:rsidR="00924D06" w:rsidRPr="005549CB">
        <w:rPr>
          <w:rFonts w:ascii="Arial" w:hAnsi="Arial" w:cs="Arial"/>
        </w:rPr>
        <w:t>lifetime use of s</w:t>
      </w:r>
      <w:r w:rsidR="004F0A03" w:rsidRPr="005549CB">
        <w:rPr>
          <w:rFonts w:ascii="Arial" w:hAnsi="Arial" w:cs="Arial"/>
        </w:rPr>
        <w:t xml:space="preserve">elf-testing were low, with </w:t>
      </w:r>
      <w:r w:rsidR="00795FD5" w:rsidRPr="005549CB">
        <w:rPr>
          <w:rFonts w:ascii="Arial" w:hAnsi="Arial" w:cs="Arial"/>
        </w:rPr>
        <w:t>12.6%</w:t>
      </w:r>
      <w:r w:rsidR="00924D06" w:rsidRPr="005549CB">
        <w:rPr>
          <w:rFonts w:ascii="Arial" w:hAnsi="Arial" w:cs="Arial"/>
        </w:rPr>
        <w:t xml:space="preserve"> of respondents </w:t>
      </w:r>
      <w:r w:rsidR="00E61A79">
        <w:rPr>
          <w:rFonts w:ascii="Arial" w:hAnsi="Arial" w:cs="Arial"/>
        </w:rPr>
        <w:t xml:space="preserve">being </w:t>
      </w:r>
      <w:r w:rsidR="00924D06" w:rsidRPr="005549CB">
        <w:rPr>
          <w:rFonts w:ascii="Arial" w:hAnsi="Arial" w:cs="Arial"/>
        </w:rPr>
        <w:t xml:space="preserve">aware of self-testing and </w:t>
      </w:r>
      <w:r w:rsidR="004F0A03" w:rsidRPr="005549CB">
        <w:rPr>
          <w:rFonts w:ascii="Arial" w:hAnsi="Arial" w:cs="Arial"/>
        </w:rPr>
        <w:t xml:space="preserve">1.2% having </w:t>
      </w:r>
      <w:r w:rsidR="00924D06" w:rsidRPr="005549CB">
        <w:rPr>
          <w:rFonts w:ascii="Arial" w:hAnsi="Arial" w:cs="Arial"/>
        </w:rPr>
        <w:t xml:space="preserve">ever </w:t>
      </w:r>
      <w:r w:rsidR="00795FD5" w:rsidRPr="005549CB">
        <w:rPr>
          <w:rFonts w:ascii="Arial" w:hAnsi="Arial" w:cs="Arial"/>
        </w:rPr>
        <w:t>self-tested for HIV</w:t>
      </w:r>
      <w:r w:rsidR="009477E9" w:rsidRPr="005549CB">
        <w:rPr>
          <w:rFonts w:ascii="Arial" w:hAnsi="Arial" w:cs="Arial"/>
        </w:rPr>
        <w:t xml:space="preserve">. </w:t>
      </w:r>
      <w:r w:rsidR="00924D06" w:rsidRPr="005549CB">
        <w:rPr>
          <w:rFonts w:ascii="Arial" w:hAnsi="Arial" w:cs="Arial"/>
        </w:rPr>
        <w:t>Willingness to self-test</w:t>
      </w:r>
      <w:r w:rsidR="00F306F7" w:rsidRPr="005549CB">
        <w:rPr>
          <w:rFonts w:ascii="Arial" w:hAnsi="Arial" w:cs="Arial"/>
        </w:rPr>
        <w:t xml:space="preserve"> was high</w:t>
      </w:r>
      <w:r w:rsidR="002D5E02" w:rsidRPr="005549CB">
        <w:rPr>
          <w:rFonts w:ascii="Arial" w:hAnsi="Arial" w:cs="Arial"/>
        </w:rPr>
        <w:t xml:space="preserve">, </w:t>
      </w:r>
      <w:r w:rsidR="00F306F7" w:rsidRPr="005549CB">
        <w:rPr>
          <w:rFonts w:ascii="Arial" w:hAnsi="Arial" w:cs="Arial"/>
        </w:rPr>
        <w:t xml:space="preserve">although </w:t>
      </w:r>
      <w:r w:rsidR="00924D06" w:rsidRPr="005549CB">
        <w:rPr>
          <w:rFonts w:ascii="Arial" w:hAnsi="Arial" w:cs="Arial"/>
        </w:rPr>
        <w:t xml:space="preserve">this question </w:t>
      </w:r>
      <w:r w:rsidR="00F306F7" w:rsidRPr="005549CB">
        <w:rPr>
          <w:rFonts w:ascii="Arial" w:hAnsi="Arial" w:cs="Arial"/>
        </w:rPr>
        <w:t xml:space="preserve">was </w:t>
      </w:r>
      <w:r w:rsidR="00924D06" w:rsidRPr="005549CB">
        <w:rPr>
          <w:rFonts w:ascii="Arial" w:hAnsi="Arial" w:cs="Arial"/>
        </w:rPr>
        <w:t>asked only of male Zimbabweans</w:t>
      </w:r>
      <w:r w:rsidR="00D8126C" w:rsidRPr="005549CB">
        <w:rPr>
          <w:rFonts w:ascii="Arial" w:hAnsi="Arial" w:cs="Arial"/>
        </w:rPr>
        <w:t xml:space="preserve">, </w:t>
      </w:r>
      <w:r w:rsidR="002D5E02" w:rsidRPr="005549CB">
        <w:rPr>
          <w:rFonts w:ascii="Arial" w:hAnsi="Arial" w:cs="Arial"/>
        </w:rPr>
        <w:t>with</w:t>
      </w:r>
      <w:r w:rsidR="00D8126C" w:rsidRPr="005549CB">
        <w:rPr>
          <w:rFonts w:ascii="Arial" w:hAnsi="Arial" w:cs="Arial"/>
        </w:rPr>
        <w:t xml:space="preserve"> 84.5% r</w:t>
      </w:r>
      <w:r w:rsidR="00CA7722" w:rsidRPr="005549CB">
        <w:rPr>
          <w:rFonts w:ascii="Arial" w:hAnsi="Arial" w:cs="Arial"/>
        </w:rPr>
        <w:t xml:space="preserve">espondents </w:t>
      </w:r>
      <w:r w:rsidR="00924D06" w:rsidRPr="005549CB">
        <w:rPr>
          <w:rFonts w:ascii="Arial" w:hAnsi="Arial" w:cs="Arial"/>
        </w:rPr>
        <w:t>reporting themselves willing, including 30.4%</w:t>
      </w:r>
      <w:r w:rsidR="003F4C2B" w:rsidRPr="005549CB">
        <w:rPr>
          <w:rFonts w:ascii="Arial" w:hAnsi="Arial" w:cs="Arial"/>
        </w:rPr>
        <w:t xml:space="preserve"> </w:t>
      </w:r>
      <w:r w:rsidR="00924D06" w:rsidRPr="005549CB">
        <w:rPr>
          <w:rFonts w:ascii="Arial" w:hAnsi="Arial" w:cs="Arial"/>
        </w:rPr>
        <w:t>of</w:t>
      </w:r>
      <w:r w:rsidR="003F4C2B" w:rsidRPr="005549CB">
        <w:rPr>
          <w:rFonts w:ascii="Arial" w:hAnsi="Arial" w:cs="Arial"/>
        </w:rPr>
        <w:t xml:space="preserve"> all</w:t>
      </w:r>
      <w:r w:rsidR="00924D06" w:rsidRPr="005549CB">
        <w:rPr>
          <w:rFonts w:ascii="Arial" w:hAnsi="Arial" w:cs="Arial"/>
        </w:rPr>
        <w:t xml:space="preserve"> previously untested men.</w:t>
      </w:r>
      <w:r w:rsidR="00D8126C" w:rsidRPr="005549CB">
        <w:rPr>
          <w:rFonts w:ascii="Arial" w:hAnsi="Arial" w:cs="Arial"/>
        </w:rPr>
        <w:t xml:space="preserve"> </w:t>
      </w:r>
      <w:bookmarkStart w:id="57" w:name="_Hlk37680314"/>
      <w:bookmarkStart w:id="58" w:name="_Hlk37691397"/>
      <w:bookmarkStart w:id="59" w:name="_Hlk35242908"/>
      <w:r w:rsidR="00F306F7" w:rsidRPr="005549CB">
        <w:rPr>
          <w:rFonts w:ascii="Arial" w:hAnsi="Arial" w:cs="Arial"/>
        </w:rPr>
        <w:t>Self-test</w:t>
      </w:r>
      <w:r w:rsidR="00795FD5" w:rsidRPr="005549CB">
        <w:rPr>
          <w:rFonts w:ascii="Arial" w:hAnsi="Arial" w:cs="Arial"/>
        </w:rPr>
        <w:t>ing</w:t>
      </w:r>
      <w:r w:rsidR="00F306F7" w:rsidRPr="005549CB">
        <w:rPr>
          <w:rFonts w:ascii="Arial" w:hAnsi="Arial" w:cs="Arial"/>
        </w:rPr>
        <w:t xml:space="preserve"> appeared to appeal most strongly to older men</w:t>
      </w:r>
      <w:r w:rsidR="001F1215">
        <w:rPr>
          <w:rFonts w:ascii="Arial" w:hAnsi="Arial" w:cs="Arial"/>
        </w:rPr>
        <w:t xml:space="preserve"> and those with high</w:t>
      </w:r>
      <w:r w:rsidR="009B2DC2">
        <w:rPr>
          <w:rFonts w:ascii="Arial" w:hAnsi="Arial" w:cs="Arial"/>
        </w:rPr>
        <w:t>-</w:t>
      </w:r>
      <w:r w:rsidR="001F1215">
        <w:rPr>
          <w:rFonts w:ascii="Arial" w:hAnsi="Arial" w:cs="Arial"/>
        </w:rPr>
        <w:t>to</w:t>
      </w:r>
      <w:r w:rsidR="009B2DC2">
        <w:rPr>
          <w:rFonts w:ascii="Arial" w:hAnsi="Arial" w:cs="Arial"/>
        </w:rPr>
        <w:t>-</w:t>
      </w:r>
      <w:r w:rsidR="001F1215">
        <w:rPr>
          <w:rFonts w:ascii="Arial" w:hAnsi="Arial" w:cs="Arial"/>
        </w:rPr>
        <w:t xml:space="preserve">moderate HIV-related sexual risk. </w:t>
      </w:r>
      <w:bookmarkEnd w:id="57"/>
      <w:r w:rsidR="001F1215">
        <w:rPr>
          <w:rFonts w:ascii="Arial" w:hAnsi="Arial" w:cs="Arial"/>
        </w:rPr>
        <w:t xml:space="preserve">The </w:t>
      </w:r>
      <w:r w:rsidR="00F306F7" w:rsidRPr="005549CB">
        <w:rPr>
          <w:rFonts w:ascii="Arial" w:hAnsi="Arial" w:cs="Arial"/>
        </w:rPr>
        <w:t xml:space="preserve">highest willingness </w:t>
      </w:r>
      <w:r w:rsidR="001F1215">
        <w:rPr>
          <w:rFonts w:ascii="Arial" w:hAnsi="Arial" w:cs="Arial"/>
        </w:rPr>
        <w:t xml:space="preserve">to self-test was </w:t>
      </w:r>
      <w:r w:rsidR="00F306F7" w:rsidRPr="005549CB">
        <w:rPr>
          <w:rFonts w:ascii="Arial" w:hAnsi="Arial" w:cs="Arial"/>
        </w:rPr>
        <w:t xml:space="preserve">in </w:t>
      </w:r>
      <w:r w:rsidR="001F1215">
        <w:rPr>
          <w:rFonts w:ascii="Arial" w:hAnsi="Arial" w:cs="Arial"/>
        </w:rPr>
        <w:t>men</w:t>
      </w:r>
      <w:r w:rsidR="001F1215" w:rsidRPr="005549CB">
        <w:rPr>
          <w:rFonts w:ascii="Arial" w:hAnsi="Arial" w:cs="Arial"/>
        </w:rPr>
        <w:t xml:space="preserve"> </w:t>
      </w:r>
      <w:r w:rsidR="00F306F7" w:rsidRPr="005549CB">
        <w:rPr>
          <w:rFonts w:ascii="Arial" w:hAnsi="Arial" w:cs="Arial"/>
        </w:rPr>
        <w:t>aged 35</w:t>
      </w:r>
      <w:r w:rsidR="009B2DC2">
        <w:rPr>
          <w:rFonts w:ascii="Arial" w:hAnsi="Arial" w:cs="Arial"/>
        </w:rPr>
        <w:t>–</w:t>
      </w:r>
      <w:r w:rsidR="00F306F7" w:rsidRPr="005549CB">
        <w:rPr>
          <w:rFonts w:ascii="Arial" w:hAnsi="Arial" w:cs="Arial"/>
        </w:rPr>
        <w:t xml:space="preserve">39 </w:t>
      </w:r>
      <w:r w:rsidR="009B2DC2">
        <w:rPr>
          <w:rFonts w:ascii="Arial" w:hAnsi="Arial" w:cs="Arial"/>
        </w:rPr>
        <w:t xml:space="preserve">years </w:t>
      </w:r>
      <w:r w:rsidR="001F1215" w:rsidRPr="001F1215">
        <w:rPr>
          <w:rFonts w:ascii="Arial" w:hAnsi="Arial" w:cs="Arial"/>
        </w:rPr>
        <w:t xml:space="preserve">and </w:t>
      </w:r>
      <w:r w:rsidR="00FD36E5">
        <w:rPr>
          <w:rFonts w:ascii="Arial" w:hAnsi="Arial" w:cs="Arial"/>
        </w:rPr>
        <w:t xml:space="preserve">those </w:t>
      </w:r>
      <w:r w:rsidR="001F1215" w:rsidRPr="001F1215">
        <w:rPr>
          <w:rFonts w:ascii="Arial" w:hAnsi="Arial" w:cs="Arial"/>
        </w:rPr>
        <w:t>in rural settings, where having never previously tested for HIV was more common than in urban settings</w:t>
      </w:r>
      <w:r w:rsidR="001F1215">
        <w:rPr>
          <w:rFonts w:ascii="Arial" w:hAnsi="Arial" w:cs="Arial"/>
        </w:rPr>
        <w:t xml:space="preserve">. </w:t>
      </w:r>
      <w:bookmarkEnd w:id="58"/>
      <w:bookmarkEnd w:id="59"/>
      <w:r w:rsidR="00CA7722" w:rsidRPr="005549CB">
        <w:rPr>
          <w:rFonts w:ascii="Arial" w:hAnsi="Arial" w:cs="Arial"/>
        </w:rPr>
        <w:t xml:space="preserve">Factors independently associated with </w:t>
      </w:r>
      <w:r w:rsidR="00F306F7" w:rsidRPr="005549CB">
        <w:rPr>
          <w:rFonts w:ascii="Arial" w:hAnsi="Arial" w:cs="Arial"/>
        </w:rPr>
        <w:t xml:space="preserve">greater </w:t>
      </w:r>
      <w:r w:rsidR="00CA7722" w:rsidRPr="005549CB">
        <w:rPr>
          <w:rFonts w:ascii="Arial" w:hAnsi="Arial" w:cs="Arial"/>
        </w:rPr>
        <w:t>awareness of HIVST</w:t>
      </w:r>
      <w:r w:rsidR="00F306F7" w:rsidRPr="005549CB">
        <w:rPr>
          <w:rFonts w:ascii="Arial" w:hAnsi="Arial" w:cs="Arial"/>
        </w:rPr>
        <w:t xml:space="preserve"> included </w:t>
      </w:r>
      <w:r w:rsidR="00A64E58">
        <w:rPr>
          <w:rFonts w:ascii="Arial" w:hAnsi="Arial" w:cs="Arial"/>
        </w:rPr>
        <w:t xml:space="preserve">men, </w:t>
      </w:r>
      <w:r w:rsidR="00F306F7" w:rsidRPr="005549CB">
        <w:rPr>
          <w:rFonts w:ascii="Arial" w:hAnsi="Arial" w:cs="Arial"/>
        </w:rPr>
        <w:t xml:space="preserve">urban residence, </w:t>
      </w:r>
      <w:r w:rsidR="00A64E58">
        <w:rPr>
          <w:rFonts w:ascii="Arial" w:hAnsi="Arial" w:cs="Arial"/>
        </w:rPr>
        <w:t xml:space="preserve">and </w:t>
      </w:r>
      <w:r w:rsidR="00F306F7" w:rsidRPr="005549CB">
        <w:rPr>
          <w:rFonts w:ascii="Arial" w:hAnsi="Arial" w:cs="Arial"/>
        </w:rPr>
        <w:t>l</w:t>
      </w:r>
      <w:r w:rsidR="00D8126C" w:rsidRPr="005549CB">
        <w:rPr>
          <w:rFonts w:ascii="Arial" w:hAnsi="Arial" w:cs="Arial"/>
        </w:rPr>
        <w:t>itera</w:t>
      </w:r>
      <w:r w:rsidR="00F306F7" w:rsidRPr="005549CB">
        <w:rPr>
          <w:rFonts w:ascii="Arial" w:hAnsi="Arial" w:cs="Arial"/>
        </w:rPr>
        <w:t>cy</w:t>
      </w:r>
      <w:r w:rsidR="00197FEC">
        <w:rPr>
          <w:rFonts w:ascii="Arial" w:hAnsi="Arial" w:cs="Arial"/>
        </w:rPr>
        <w:t>;</w:t>
      </w:r>
      <w:r w:rsidR="00F306F7" w:rsidRPr="005549CB">
        <w:rPr>
          <w:rFonts w:ascii="Arial" w:hAnsi="Arial" w:cs="Arial"/>
        </w:rPr>
        <w:t xml:space="preserve"> with many of these same factors also </w:t>
      </w:r>
      <w:r w:rsidR="00CA7722" w:rsidRPr="005549CB">
        <w:rPr>
          <w:rFonts w:ascii="Arial" w:hAnsi="Arial" w:cs="Arial"/>
        </w:rPr>
        <w:t xml:space="preserve">associated with having tested for HIV at least once in this analysis </w:t>
      </w:r>
      <w:r w:rsidR="00F306F7" w:rsidRPr="005549CB">
        <w:rPr>
          <w:rFonts w:ascii="Arial" w:hAnsi="Arial" w:cs="Arial"/>
        </w:rPr>
        <w:t>of</w:t>
      </w:r>
      <w:r w:rsidR="00CA7722" w:rsidRPr="005549CB">
        <w:rPr>
          <w:rFonts w:ascii="Arial" w:hAnsi="Arial" w:cs="Arial"/>
        </w:rPr>
        <w:t xml:space="preserve"> 2015</w:t>
      </w:r>
      <w:r w:rsidR="009B2DC2">
        <w:rPr>
          <w:rFonts w:ascii="Arial" w:hAnsi="Arial" w:cs="Arial"/>
        </w:rPr>
        <w:t>–</w:t>
      </w:r>
      <w:r w:rsidR="00CA7722" w:rsidRPr="005549CB">
        <w:rPr>
          <w:rFonts w:ascii="Arial" w:hAnsi="Arial" w:cs="Arial"/>
        </w:rPr>
        <w:t>16 data</w:t>
      </w:r>
      <w:r w:rsidR="009477E9" w:rsidRPr="005549CB">
        <w:rPr>
          <w:rFonts w:ascii="Arial" w:hAnsi="Arial" w:cs="Arial"/>
        </w:rPr>
        <w:t xml:space="preserve">. </w:t>
      </w:r>
      <w:r w:rsidR="00A53D3F" w:rsidRPr="005549CB">
        <w:rPr>
          <w:rFonts w:ascii="Arial" w:hAnsi="Arial" w:cs="Arial"/>
        </w:rPr>
        <w:t>Poorer and unemployed individuals were less likely to be aware of self-testing</w:t>
      </w:r>
      <w:r w:rsidR="009D0745" w:rsidRPr="005549CB">
        <w:rPr>
          <w:rFonts w:ascii="Arial" w:hAnsi="Arial" w:cs="Arial"/>
        </w:rPr>
        <w:t>.</w:t>
      </w:r>
      <w:r w:rsidR="00A53D3F" w:rsidRPr="005549CB">
        <w:rPr>
          <w:rFonts w:ascii="Arial" w:hAnsi="Arial" w:cs="Arial"/>
        </w:rPr>
        <w:t xml:space="preserve"> </w:t>
      </w:r>
    </w:p>
    <w:p w14:paraId="65C0F2E6" w14:textId="77777777" w:rsidR="006E6818" w:rsidRPr="005549CB" w:rsidRDefault="006E6818" w:rsidP="007A709E">
      <w:pPr>
        <w:spacing w:after="0" w:line="480" w:lineRule="auto"/>
        <w:rPr>
          <w:rFonts w:ascii="Arial" w:hAnsi="Arial" w:cs="Arial"/>
        </w:rPr>
      </w:pPr>
    </w:p>
    <w:p w14:paraId="363349DB" w14:textId="096AEF14" w:rsidR="001E1DA9" w:rsidRDefault="00D23C27" w:rsidP="00D23C27">
      <w:pPr>
        <w:spacing w:after="0" w:line="480" w:lineRule="auto"/>
        <w:rPr>
          <w:rFonts w:ascii="Arial" w:hAnsi="Arial" w:cs="Arial"/>
        </w:rPr>
      </w:pPr>
      <w:bookmarkStart w:id="60" w:name="_Hlk37694967"/>
      <w:r w:rsidRPr="005549CB">
        <w:rPr>
          <w:rFonts w:ascii="Arial" w:hAnsi="Arial" w:cs="Arial"/>
        </w:rPr>
        <w:t>Despite significant gains and scale</w:t>
      </w:r>
      <w:r w:rsidR="009B2DC2">
        <w:rPr>
          <w:rFonts w:ascii="Arial" w:hAnsi="Arial" w:cs="Arial"/>
        </w:rPr>
        <w:t xml:space="preserve"> </w:t>
      </w:r>
      <w:r w:rsidRPr="005549CB">
        <w:rPr>
          <w:rFonts w:ascii="Arial" w:hAnsi="Arial" w:cs="Arial"/>
        </w:rPr>
        <w:t xml:space="preserve">up of HIV testing in both Malawi and Zimbabwe, men continue to be missed </w:t>
      </w:r>
      <w:r w:rsidRPr="005549CB">
        <w:rPr>
          <w:rFonts w:ascii="Arial" w:hAnsi="Arial" w:cs="Arial"/>
        </w:rPr>
        <w:fldChar w:fldCharType="begin"/>
      </w:r>
      <w:r w:rsidR="0028056B">
        <w:rPr>
          <w:rFonts w:ascii="Arial" w:hAnsi="Arial" w:cs="Arial"/>
        </w:rPr>
        <w:instrText xml:space="preserve"> ADDIN EN.CITE &lt;EndNote&gt;&lt;Cite&gt;&lt;Author&gt;UNAIDS&lt;/Author&gt;&lt;Year&gt;2019&lt;/Year&gt;&lt;RecNum&gt;1&lt;/RecNum&gt;&lt;DisplayText&gt;[1, 2]&lt;/DisplayText&gt;&lt;record&gt;&lt;rec-number&gt;1&lt;/rec-number&gt;&lt;foreign-keys&gt;&lt;key app="EN" db-id="dfxzrdsz50p99deatrp5r2wdw5vzxtteae9f" timestamp="1578638802"&gt;1&lt;/key&gt;&lt;/foreign-keys&gt;&lt;ref-type name="Government Document"&gt;46&lt;/ref-type&gt;&lt;contributors&gt;&lt;authors&gt;&lt;author&gt;UNAIDS&lt;/author&gt;&lt;/authors&gt;&lt;/contributors&gt;&lt;titles&gt;&lt;title&gt;Communities at the centre&lt;/title&gt;&lt;/titles&gt;&lt;dates&gt;&lt;year&gt;2019&lt;/year&gt;&lt;/dates&gt;&lt;pub-location&gt;Geneva&lt;/pub-location&gt;&lt;publisher&gt;Joint United Nations Programme on HIV/AIDS&lt;/publisher&gt;&lt;urls&gt;&lt;/urls&gt;&lt;/record&gt;&lt;/Cite&gt;&lt;Cite&gt;&lt;Author&gt;WHO&lt;/Author&gt;&lt;Year&gt;2019&lt;/Year&gt;&lt;RecNum&gt;6&lt;/RecNum&gt;&lt;record&gt;&lt;rec-number&gt;6&lt;/rec-number&gt;&lt;foreign-keys&gt;&lt;key app="EN" db-id="dfxzrdsz50p99deatrp5r2wdw5vzxtteae9f" timestamp="1578638803"&gt;6&lt;/key&gt;&lt;/foreign-keys&gt;&lt;ref-type name="Government Document"&gt;46&lt;/ref-type&gt;&lt;contributors&gt;&lt;authors&gt;&lt;author&gt;WHO&lt;/author&gt;&lt;/authors&gt;&lt;/contributors&gt;&lt;titles&gt;&lt;title&gt;Consolidated guidelines on HIV testing services&lt;/title&gt;&lt;/titles&gt;&lt;dates&gt;&lt;year&gt;2019&lt;/year&gt;&lt;/dates&gt;&lt;pub-location&gt;Geneva&lt;/pub-location&gt;&lt;publisher&gt;World Health Organization&lt;/publisher&gt;&lt;urls&gt;&lt;/urls&gt;&lt;/record&gt;&lt;/Cite&gt;&lt;/EndNote&gt;</w:instrText>
      </w:r>
      <w:r w:rsidRPr="005549CB">
        <w:rPr>
          <w:rFonts w:ascii="Arial" w:hAnsi="Arial" w:cs="Arial"/>
        </w:rPr>
        <w:fldChar w:fldCharType="separate"/>
      </w:r>
      <w:r w:rsidR="00AE2A5A">
        <w:rPr>
          <w:rFonts w:ascii="Arial" w:hAnsi="Arial" w:cs="Arial"/>
          <w:noProof/>
        </w:rPr>
        <w:t>[1, 2]</w:t>
      </w:r>
      <w:r w:rsidRPr="005549CB">
        <w:rPr>
          <w:rFonts w:ascii="Arial" w:hAnsi="Arial" w:cs="Arial"/>
        </w:rPr>
        <w:fldChar w:fldCharType="end"/>
      </w:r>
      <w:r w:rsidRPr="005549CB">
        <w:rPr>
          <w:rFonts w:ascii="Arial" w:hAnsi="Arial" w:cs="Arial"/>
        </w:rPr>
        <w:t xml:space="preserve">. According </w:t>
      </w:r>
      <w:r w:rsidR="00F306F7" w:rsidRPr="005549CB">
        <w:rPr>
          <w:rFonts w:ascii="Arial" w:hAnsi="Arial" w:cs="Arial"/>
        </w:rPr>
        <w:t xml:space="preserve">to </w:t>
      </w:r>
      <w:r w:rsidRPr="005549CB">
        <w:rPr>
          <w:rFonts w:ascii="Arial" w:hAnsi="Arial" w:cs="Arial"/>
        </w:rPr>
        <w:t xml:space="preserve">recent </w:t>
      </w:r>
      <w:r w:rsidR="00197FEC">
        <w:rPr>
          <w:rFonts w:ascii="Arial" w:hAnsi="Arial" w:cs="Arial"/>
        </w:rPr>
        <w:t>“</w:t>
      </w:r>
      <w:r w:rsidRPr="005549CB">
        <w:rPr>
          <w:rFonts w:ascii="Arial" w:hAnsi="Arial" w:cs="Arial"/>
        </w:rPr>
        <w:t>first</w:t>
      </w:r>
      <w:r w:rsidR="009B2DC2">
        <w:rPr>
          <w:rFonts w:ascii="Arial" w:hAnsi="Arial" w:cs="Arial"/>
        </w:rPr>
        <w:t xml:space="preserve"> </w:t>
      </w:r>
      <w:r w:rsidRPr="005549CB">
        <w:rPr>
          <w:rFonts w:ascii="Arial" w:hAnsi="Arial" w:cs="Arial"/>
        </w:rPr>
        <w:t>90</w:t>
      </w:r>
      <w:r w:rsidR="00197FEC">
        <w:rPr>
          <w:rFonts w:ascii="Arial" w:hAnsi="Arial" w:cs="Arial"/>
        </w:rPr>
        <w:t>”</w:t>
      </w:r>
      <w:r w:rsidRPr="005549CB">
        <w:rPr>
          <w:rFonts w:ascii="Arial" w:hAnsi="Arial" w:cs="Arial"/>
        </w:rPr>
        <w:t xml:space="preserve"> estimates in sub-Saharan Africa, </w:t>
      </w:r>
      <w:r w:rsidR="00AB1C80">
        <w:rPr>
          <w:rFonts w:ascii="Arial" w:hAnsi="Arial" w:cs="Arial"/>
        </w:rPr>
        <w:t xml:space="preserve">the </w:t>
      </w:r>
      <w:r w:rsidR="00DF68A9">
        <w:rPr>
          <w:rFonts w:ascii="Arial" w:hAnsi="Arial" w:cs="Arial"/>
        </w:rPr>
        <w:t>absolute</w:t>
      </w:r>
      <w:r w:rsidR="00AB1C80">
        <w:rPr>
          <w:rFonts w:ascii="Arial" w:hAnsi="Arial" w:cs="Arial"/>
        </w:rPr>
        <w:t xml:space="preserve"> number of </w:t>
      </w:r>
      <w:r w:rsidRPr="005549CB">
        <w:rPr>
          <w:rFonts w:ascii="Arial" w:hAnsi="Arial" w:cs="Arial"/>
        </w:rPr>
        <w:t xml:space="preserve">men with HIV aged ≥25 years are much less likely to know their </w:t>
      </w:r>
      <w:r w:rsidR="004537C5">
        <w:rPr>
          <w:rFonts w:ascii="Arial" w:hAnsi="Arial" w:cs="Arial"/>
        </w:rPr>
        <w:t>HIV-</w:t>
      </w:r>
      <w:r w:rsidRPr="005549CB">
        <w:rPr>
          <w:rFonts w:ascii="Arial" w:hAnsi="Arial" w:cs="Arial"/>
        </w:rPr>
        <w:t xml:space="preserve">positive status </w:t>
      </w:r>
      <w:r w:rsidR="00F306F7" w:rsidRPr="005549CB">
        <w:rPr>
          <w:rFonts w:ascii="Arial" w:hAnsi="Arial" w:cs="Arial"/>
        </w:rPr>
        <w:t xml:space="preserve">than </w:t>
      </w:r>
      <w:r w:rsidR="00124BB9">
        <w:rPr>
          <w:rFonts w:ascii="Arial" w:hAnsi="Arial" w:cs="Arial"/>
        </w:rPr>
        <w:t xml:space="preserve">women overall and younger men </w:t>
      </w:r>
      <w:r w:rsidRPr="005549CB">
        <w:rPr>
          <w:rFonts w:ascii="Arial" w:hAnsi="Arial" w:cs="Arial"/>
        </w:rPr>
        <w:fldChar w:fldCharType="begin"/>
      </w:r>
      <w:r w:rsidR="0028056B">
        <w:rPr>
          <w:rFonts w:ascii="Arial" w:hAnsi="Arial" w:cs="Arial"/>
        </w:rPr>
        <w:instrText xml:space="preserve"> ADDIN EN.CITE &lt;EndNote&gt;&lt;Cite&gt;&lt;Author&gt;Giguère&lt;/Author&gt;&lt;RecNum&gt;18&lt;/RecNum&gt;&lt;DisplayText&gt;[25]&lt;/DisplayText&gt;&lt;record&gt;&lt;rec-number&gt;18&lt;/rec-number&gt;&lt;foreign-keys&gt;&lt;key app="EN" db-id="dfxzrdsz50p99deatrp5r2wdw5vzxtteae9f" timestamp="1578638805"&gt;18&lt;/key&gt;&lt;/foreign-keys&gt;&lt;ref-type name="Conference Paper"&gt;47&lt;/ref-type&gt;&lt;contributors&gt;&lt;authors&gt;&lt;author&gt;Giguère, K; &lt;/author&gt;&lt;author&gt;Eaton, JW; &lt;/author&gt;&lt;author&gt;Marsh, K; &lt;/author&gt;&lt;author&gt;Stannah, J; &lt;/author&gt;&lt;author&gt;Maheu-Giroux, M; &lt;/author&gt;&lt;/authors&gt;&lt;/contributors&gt;&lt;titles&gt;&lt;title&gt;&amp;quot;First 90” estimates: where are the gaps?&lt;/title&gt;&lt;secondary-title&gt;ICASA&lt;/secondary-title&gt;&lt;/titles&gt;&lt;dates&gt;&lt;pub-dates&gt;&lt;date&gt;2–7 Dec 2019&lt;/date&gt;&lt;/pub-dates&gt;&lt;/dates&gt;&lt;pub-location&gt;Kigali, Rwanda&lt;/pub-location&gt;&lt;urls&gt;&lt;/urls&gt;&lt;/record&gt;&lt;/Cite&gt;&lt;/EndNote&gt;</w:instrText>
      </w:r>
      <w:r w:rsidRPr="005549CB">
        <w:rPr>
          <w:rFonts w:ascii="Arial" w:hAnsi="Arial" w:cs="Arial"/>
        </w:rPr>
        <w:fldChar w:fldCharType="separate"/>
      </w:r>
      <w:r w:rsidR="0028056B">
        <w:rPr>
          <w:rFonts w:ascii="Arial" w:hAnsi="Arial" w:cs="Arial"/>
          <w:noProof/>
        </w:rPr>
        <w:t>[25]</w:t>
      </w:r>
      <w:r w:rsidRPr="005549CB">
        <w:rPr>
          <w:rFonts w:ascii="Arial" w:hAnsi="Arial" w:cs="Arial"/>
        </w:rPr>
        <w:fldChar w:fldCharType="end"/>
      </w:r>
      <w:r w:rsidRPr="005549CB">
        <w:rPr>
          <w:rFonts w:ascii="Arial" w:hAnsi="Arial" w:cs="Arial"/>
        </w:rPr>
        <w:t xml:space="preserve">. </w:t>
      </w:r>
      <w:bookmarkStart w:id="61" w:name="_Hlk35243191"/>
      <w:r w:rsidRPr="005549CB">
        <w:rPr>
          <w:rFonts w:ascii="Arial" w:hAnsi="Arial" w:cs="Arial"/>
        </w:rPr>
        <w:t xml:space="preserve">As the median age of all </w:t>
      </w:r>
      <w:r w:rsidR="00C4245E">
        <w:rPr>
          <w:rFonts w:ascii="Arial" w:hAnsi="Arial" w:cs="Arial"/>
        </w:rPr>
        <w:t xml:space="preserve">people with HIV </w:t>
      </w:r>
      <w:r w:rsidRPr="005549CB">
        <w:rPr>
          <w:rFonts w:ascii="Arial" w:hAnsi="Arial" w:cs="Arial"/>
        </w:rPr>
        <w:t xml:space="preserve">continues to increase </w:t>
      </w:r>
      <w:r w:rsidRPr="005549CB">
        <w:rPr>
          <w:rFonts w:ascii="Arial" w:hAnsi="Arial" w:cs="Arial"/>
        </w:rPr>
        <w:fldChar w:fldCharType="begin"/>
      </w:r>
      <w:r w:rsidR="0028056B">
        <w:rPr>
          <w:rFonts w:ascii="Arial" w:hAnsi="Arial" w:cs="Arial"/>
        </w:rPr>
        <w:instrText xml:space="preserve"> ADDIN EN.CITE &lt;EndNote&gt;&lt;Cite&gt;&lt;Author&gt;UNAIDS&lt;/Author&gt;&lt;Year&gt;2019&lt;/Year&gt;&lt;RecNum&gt;19&lt;/RecNum&gt;&lt;DisplayText&gt;[26]&lt;/DisplayText&gt;&lt;record&gt;&lt;rec-number&gt;19&lt;/rec-number&gt;&lt;foreign-keys&gt;&lt;key app="EN" db-id="dfxzrdsz50p99deatrp5r2wdw5vzxtteae9f" timestamp="1578638805"&gt;19&lt;/key&gt;&lt;/foreign-keys&gt;&lt;ref-type name="Personal Communication"&gt;26&lt;/ref-type&gt;&lt;contributors&gt;&lt;authors&gt;&lt;author&gt;UNAIDS&lt;/author&gt;&lt;/authors&gt;&lt;/contributors&gt;&lt;titles&gt;&lt;title&gt;UNAIDS estimates, average age of people living with HIV&lt;/title&gt;&lt;/titles&gt;&lt;dates&gt;&lt;year&gt;2019&lt;/year&gt;&lt;pub-dates&gt;&lt;date&gt;3 January 2020&lt;/date&gt;&lt;/pub-dates&gt;&lt;/dates&gt;&lt;pub-location&gt;Geneva&lt;/pub-location&gt;&lt;publisher&gt;Joint United Nations Programme on HIV/AIDS&lt;/publisher&gt;&lt;urls&gt;&lt;/urls&gt;&lt;/record&gt;&lt;/Cite&gt;&lt;/EndNote&gt;</w:instrText>
      </w:r>
      <w:r w:rsidRPr="005549CB">
        <w:rPr>
          <w:rFonts w:ascii="Arial" w:hAnsi="Arial" w:cs="Arial"/>
        </w:rPr>
        <w:fldChar w:fldCharType="separate"/>
      </w:r>
      <w:r w:rsidR="0028056B">
        <w:rPr>
          <w:rFonts w:ascii="Arial" w:hAnsi="Arial" w:cs="Arial"/>
          <w:noProof/>
        </w:rPr>
        <w:t>[26]</w:t>
      </w:r>
      <w:r w:rsidRPr="005549CB">
        <w:rPr>
          <w:rFonts w:ascii="Arial" w:hAnsi="Arial" w:cs="Arial"/>
        </w:rPr>
        <w:fldChar w:fldCharType="end"/>
      </w:r>
      <w:r w:rsidRPr="005549CB">
        <w:rPr>
          <w:rFonts w:ascii="Arial" w:hAnsi="Arial" w:cs="Arial"/>
        </w:rPr>
        <w:t xml:space="preserve">, identifying and scaling-up strategies </w:t>
      </w:r>
      <w:r w:rsidR="009B2DC2">
        <w:rPr>
          <w:rFonts w:ascii="Arial" w:hAnsi="Arial" w:cs="Arial"/>
        </w:rPr>
        <w:t>that</w:t>
      </w:r>
      <w:r w:rsidR="009B2DC2" w:rsidRPr="005549CB">
        <w:rPr>
          <w:rFonts w:ascii="Arial" w:hAnsi="Arial" w:cs="Arial"/>
        </w:rPr>
        <w:t xml:space="preserve"> </w:t>
      </w:r>
      <w:r w:rsidRPr="005549CB">
        <w:rPr>
          <w:rFonts w:ascii="Arial" w:hAnsi="Arial" w:cs="Arial"/>
        </w:rPr>
        <w:t>appeal to older age groups</w:t>
      </w:r>
      <w:r w:rsidR="009B2DC2">
        <w:rPr>
          <w:rFonts w:ascii="Arial" w:hAnsi="Arial" w:cs="Arial"/>
        </w:rPr>
        <w:t xml:space="preserve"> </w:t>
      </w:r>
      <w:r w:rsidR="009B2DC2" w:rsidRPr="005549CB">
        <w:rPr>
          <w:rFonts w:ascii="Arial" w:hAnsi="Arial" w:cs="Arial"/>
        </w:rPr>
        <w:t>will be needed</w:t>
      </w:r>
      <w:r w:rsidRPr="005549CB">
        <w:rPr>
          <w:rFonts w:ascii="Arial" w:hAnsi="Arial" w:cs="Arial"/>
        </w:rPr>
        <w:t xml:space="preserve">, especially </w:t>
      </w:r>
      <w:r w:rsidR="006E6818">
        <w:rPr>
          <w:rFonts w:ascii="Arial" w:hAnsi="Arial" w:cs="Arial"/>
        </w:rPr>
        <w:t xml:space="preserve">older </w:t>
      </w:r>
      <w:r w:rsidRPr="005549CB">
        <w:rPr>
          <w:rFonts w:ascii="Arial" w:hAnsi="Arial" w:cs="Arial"/>
        </w:rPr>
        <w:t>men</w:t>
      </w:r>
      <w:r w:rsidR="006E6818">
        <w:rPr>
          <w:rFonts w:ascii="Arial" w:hAnsi="Arial" w:cs="Arial"/>
        </w:rPr>
        <w:t xml:space="preserve"> and those at high risk</w:t>
      </w:r>
      <w:r w:rsidRPr="005549CB">
        <w:rPr>
          <w:rFonts w:ascii="Arial" w:hAnsi="Arial" w:cs="Arial"/>
        </w:rPr>
        <w:t xml:space="preserve">. </w:t>
      </w:r>
      <w:bookmarkStart w:id="62" w:name="_Hlk37688729"/>
      <w:bookmarkEnd w:id="61"/>
      <w:r w:rsidRPr="005549CB">
        <w:rPr>
          <w:rFonts w:ascii="Arial" w:hAnsi="Arial" w:cs="Arial"/>
        </w:rPr>
        <w:t>Greater efforts are needed to roll</w:t>
      </w:r>
      <w:r w:rsidR="009B2DC2">
        <w:rPr>
          <w:rFonts w:ascii="Arial" w:hAnsi="Arial" w:cs="Arial"/>
        </w:rPr>
        <w:t xml:space="preserve"> </w:t>
      </w:r>
      <w:r w:rsidRPr="005549CB">
        <w:rPr>
          <w:rFonts w:ascii="Arial" w:hAnsi="Arial" w:cs="Arial"/>
        </w:rPr>
        <w:t xml:space="preserve">out evidence-based HIVST approaches </w:t>
      </w:r>
      <w:r w:rsidR="00197FEC">
        <w:rPr>
          <w:rFonts w:ascii="Arial" w:hAnsi="Arial" w:cs="Arial"/>
        </w:rPr>
        <w:t>to</w:t>
      </w:r>
      <w:r w:rsidR="00197FEC" w:rsidRPr="005549CB">
        <w:rPr>
          <w:rFonts w:ascii="Arial" w:hAnsi="Arial" w:cs="Arial"/>
        </w:rPr>
        <w:t xml:space="preserve"> </w:t>
      </w:r>
      <w:r w:rsidRPr="005549CB">
        <w:rPr>
          <w:rFonts w:ascii="Arial" w:hAnsi="Arial" w:cs="Arial"/>
        </w:rPr>
        <w:t xml:space="preserve">reaching men, such as </w:t>
      </w:r>
      <w:r w:rsidR="00717AEC">
        <w:rPr>
          <w:rFonts w:ascii="Arial" w:hAnsi="Arial" w:cs="Arial"/>
        </w:rPr>
        <w:t xml:space="preserve">through </w:t>
      </w:r>
      <w:r w:rsidR="00057CD6">
        <w:rPr>
          <w:rFonts w:ascii="Arial" w:hAnsi="Arial" w:cs="Arial"/>
        </w:rPr>
        <w:t xml:space="preserve">health facilities and </w:t>
      </w:r>
      <w:r w:rsidRPr="005549CB">
        <w:rPr>
          <w:rFonts w:ascii="Arial" w:hAnsi="Arial" w:cs="Arial"/>
        </w:rPr>
        <w:t>secondary distribution from female partners at</w:t>
      </w:r>
      <w:r w:rsidR="00717AEC">
        <w:rPr>
          <w:rFonts w:ascii="Arial" w:hAnsi="Arial" w:cs="Arial"/>
        </w:rPr>
        <w:t>tending</w:t>
      </w:r>
      <w:r w:rsidRPr="005549CB">
        <w:rPr>
          <w:rFonts w:ascii="Arial" w:hAnsi="Arial" w:cs="Arial"/>
        </w:rPr>
        <w:t xml:space="preserve"> antenatal care</w:t>
      </w:r>
      <w:r w:rsidR="00057CD6">
        <w:rPr>
          <w:rFonts w:ascii="Arial" w:hAnsi="Arial" w:cs="Arial"/>
        </w:rPr>
        <w:t xml:space="preserve"> in high HIV</w:t>
      </w:r>
      <w:r w:rsidR="00197FEC">
        <w:rPr>
          <w:rFonts w:ascii="Arial" w:hAnsi="Arial" w:cs="Arial"/>
        </w:rPr>
        <w:t>-</w:t>
      </w:r>
      <w:r w:rsidR="00057CD6">
        <w:rPr>
          <w:rFonts w:ascii="Arial" w:hAnsi="Arial" w:cs="Arial"/>
        </w:rPr>
        <w:t>burden</w:t>
      </w:r>
      <w:r w:rsidR="009B2DC2">
        <w:rPr>
          <w:rFonts w:ascii="Arial" w:hAnsi="Arial" w:cs="Arial"/>
        </w:rPr>
        <w:t xml:space="preserve"> settings</w:t>
      </w:r>
      <w:r w:rsidR="0055656B">
        <w:rPr>
          <w:rFonts w:ascii="Arial" w:hAnsi="Arial" w:cs="Arial"/>
        </w:rPr>
        <w:t>,</w:t>
      </w:r>
      <w:r w:rsidRPr="005549CB">
        <w:rPr>
          <w:rFonts w:ascii="Arial" w:hAnsi="Arial" w:cs="Arial"/>
        </w:rPr>
        <w:t xml:space="preserve"> or </w:t>
      </w:r>
      <w:r w:rsidR="00CB7B34">
        <w:rPr>
          <w:rFonts w:ascii="Arial" w:hAnsi="Arial" w:cs="Arial"/>
        </w:rPr>
        <w:t xml:space="preserve">through networks of </w:t>
      </w:r>
      <w:r w:rsidRPr="005549CB">
        <w:rPr>
          <w:rFonts w:ascii="Arial" w:hAnsi="Arial" w:cs="Arial"/>
        </w:rPr>
        <w:t>other high</w:t>
      </w:r>
      <w:r w:rsidR="009B2DC2">
        <w:rPr>
          <w:rFonts w:ascii="Arial" w:hAnsi="Arial" w:cs="Arial"/>
        </w:rPr>
        <w:t>-</w:t>
      </w:r>
      <w:r w:rsidRPr="005549CB">
        <w:rPr>
          <w:rFonts w:ascii="Arial" w:hAnsi="Arial" w:cs="Arial"/>
        </w:rPr>
        <w:t xml:space="preserve">risk sexual, drug injecting or social contacts, including those with HIV </w:t>
      </w:r>
      <w:r w:rsidRPr="005549CB">
        <w:rPr>
          <w:rFonts w:ascii="Arial" w:hAnsi="Arial" w:cs="Arial"/>
        </w:rPr>
        <w:fldChar w:fldCharType="begin">
          <w:fldData xml:space="preserve">PEVuZE5vdGU+PENpdGU+PEF1dGhvcj5KYW1pbDwvQXV0aG9yPjxSZWNOdW0+NzwvUmVjTnVtPjxE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PEVuZE5vdGU+PENpdGU+PEF1dGhvcj5KYW1pbDwvQXV0aG9yPjxSZWNOdW0+NzwvUmVjTnVtPjxE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Pr="005549CB">
        <w:rPr>
          <w:rFonts w:ascii="Arial" w:hAnsi="Arial" w:cs="Arial"/>
        </w:rPr>
      </w:r>
      <w:r w:rsidRPr="005549CB">
        <w:rPr>
          <w:rFonts w:ascii="Arial" w:hAnsi="Arial" w:cs="Arial"/>
        </w:rPr>
        <w:fldChar w:fldCharType="separate"/>
      </w:r>
      <w:r w:rsidR="0028056B">
        <w:rPr>
          <w:rFonts w:ascii="Arial" w:hAnsi="Arial" w:cs="Arial"/>
          <w:noProof/>
        </w:rPr>
        <w:t>[9, 16, 27, 28]</w:t>
      </w:r>
      <w:r w:rsidRPr="005549CB">
        <w:rPr>
          <w:rFonts w:ascii="Arial" w:hAnsi="Arial" w:cs="Arial"/>
        </w:rPr>
        <w:fldChar w:fldCharType="end"/>
      </w:r>
      <w:r w:rsidRPr="005549CB">
        <w:rPr>
          <w:rFonts w:ascii="Arial" w:hAnsi="Arial" w:cs="Arial"/>
        </w:rPr>
        <w:t xml:space="preserve">. </w:t>
      </w:r>
      <w:bookmarkEnd w:id="62"/>
    </w:p>
    <w:p w14:paraId="68A52A67" w14:textId="77777777" w:rsidR="001E1DA9" w:rsidRDefault="001E1DA9" w:rsidP="00D23C27">
      <w:pPr>
        <w:spacing w:after="0" w:line="480" w:lineRule="auto"/>
        <w:rPr>
          <w:rFonts w:ascii="Arial" w:hAnsi="Arial" w:cs="Arial"/>
        </w:rPr>
      </w:pPr>
    </w:p>
    <w:p w14:paraId="23589513" w14:textId="41D93DD7" w:rsidR="00D23C27" w:rsidRDefault="00611A3E" w:rsidP="00D23C27">
      <w:pPr>
        <w:spacing w:after="0" w:line="480" w:lineRule="auto"/>
        <w:rPr>
          <w:rFonts w:ascii="Arial" w:hAnsi="Arial" w:cs="Arial"/>
        </w:rPr>
      </w:pPr>
      <w:r w:rsidRPr="005549CB">
        <w:rPr>
          <w:rFonts w:ascii="Arial" w:hAnsi="Arial" w:cs="Arial"/>
        </w:rPr>
        <w:t xml:space="preserve">Considering the high </w:t>
      </w:r>
      <w:r w:rsidR="00E15EA0" w:rsidRPr="005549CB">
        <w:rPr>
          <w:rFonts w:ascii="Arial" w:hAnsi="Arial" w:cs="Arial"/>
        </w:rPr>
        <w:t>willingness</w:t>
      </w:r>
      <w:r w:rsidRPr="005549CB">
        <w:rPr>
          <w:rFonts w:ascii="Arial" w:hAnsi="Arial" w:cs="Arial"/>
        </w:rPr>
        <w:t xml:space="preserve"> to self-test in high</w:t>
      </w:r>
      <w:r w:rsidR="00C97EB9">
        <w:rPr>
          <w:rFonts w:ascii="Arial" w:hAnsi="Arial" w:cs="Arial"/>
        </w:rPr>
        <w:t>-</w:t>
      </w:r>
      <w:r w:rsidRPr="005549CB">
        <w:rPr>
          <w:rFonts w:ascii="Arial" w:hAnsi="Arial" w:cs="Arial"/>
        </w:rPr>
        <w:t xml:space="preserve">risk men in rural areas, additional community outreach strategies may be needed. </w:t>
      </w:r>
      <w:r w:rsidR="00D23C27" w:rsidRPr="005549CB">
        <w:rPr>
          <w:rFonts w:ascii="Arial" w:hAnsi="Arial" w:cs="Arial"/>
        </w:rPr>
        <w:t xml:space="preserve">HIVST in workplaces and through faith-based organizations should also be considered, as early programmatic data suggest it may be particularly useful for reaching older men </w:t>
      </w:r>
      <w:r w:rsidR="00D23C27" w:rsidRPr="005549CB">
        <w:rPr>
          <w:rFonts w:ascii="Arial" w:hAnsi="Arial" w:cs="Arial"/>
        </w:rPr>
        <w:fldChar w:fldCharType="begin"/>
      </w:r>
      <w:r w:rsidR="0028056B">
        <w:rPr>
          <w:rFonts w:ascii="Arial" w:hAnsi="Arial" w:cs="Arial"/>
        </w:rPr>
        <w:instrText xml:space="preserve"> ADDIN EN.CITE &lt;EndNote&gt;&lt;Cite&gt;&lt;Year&gt;2018&lt;/Year&gt;&lt;RecNum&gt;21&lt;/RecNum&gt;&lt;DisplayText&gt;[29]&lt;/DisplayText&gt;&lt;record&gt;&lt;rec-number&gt;21&lt;/rec-number&gt;&lt;foreign-keys&gt;&lt;key app="EN" db-id="dfxzrdsz50p99deatrp5r2wdw5vzxtteae9f" timestamp="1578638805"&gt;21&lt;/key&gt;&lt;/foreign-keys&gt;&lt;ref-type name="Government Document"&gt;46&lt;/ref-type&gt;&lt;contributors&gt;&lt;authors&gt;&lt;author&gt;WHO;&lt;/author&gt;&lt;author&gt;ILO;&lt;/author&gt;&lt;/authors&gt;&lt;/contributors&gt;&lt;titles&gt;&lt;title&gt;HIV self-testing at the workplace&lt;/title&gt;&lt;/titles&gt;&lt;dates&gt;&lt;year&gt;2018&lt;/year&gt;&lt;/dates&gt;&lt;pub-location&gt;Geneva&lt;/pub-location&gt;&lt;publisher&gt;International Labour Organization; World Health Organization&lt;/publisher&gt;&lt;urls&gt;&lt;/urls&gt;&lt;/record&gt;&lt;/Cite&gt;&lt;/EndNote&gt;</w:instrText>
      </w:r>
      <w:r w:rsidR="00D23C27" w:rsidRPr="005549CB">
        <w:rPr>
          <w:rFonts w:ascii="Arial" w:hAnsi="Arial" w:cs="Arial"/>
        </w:rPr>
        <w:fldChar w:fldCharType="separate"/>
      </w:r>
      <w:r w:rsidR="0028056B">
        <w:rPr>
          <w:rFonts w:ascii="Arial" w:hAnsi="Arial" w:cs="Arial"/>
          <w:noProof/>
        </w:rPr>
        <w:t>[29]</w:t>
      </w:r>
      <w:r w:rsidR="00D23C27" w:rsidRPr="005549CB">
        <w:rPr>
          <w:rFonts w:ascii="Arial" w:hAnsi="Arial" w:cs="Arial"/>
        </w:rPr>
        <w:fldChar w:fldCharType="end"/>
      </w:r>
      <w:r w:rsidR="00D23C27" w:rsidRPr="005549CB">
        <w:rPr>
          <w:rFonts w:ascii="Arial" w:hAnsi="Arial" w:cs="Arial"/>
        </w:rPr>
        <w:t xml:space="preserve">. </w:t>
      </w:r>
      <w:r w:rsidRPr="005549CB">
        <w:rPr>
          <w:rFonts w:ascii="Arial" w:hAnsi="Arial" w:cs="Arial"/>
        </w:rPr>
        <w:t>However, more focused programmatic efforts and communication strategies for workplace HIVST may be needed</w:t>
      </w:r>
      <w:r w:rsidR="0097025D">
        <w:rPr>
          <w:rFonts w:ascii="Arial" w:hAnsi="Arial" w:cs="Arial"/>
        </w:rPr>
        <w:t>, as in contrast to low-</w:t>
      </w:r>
      <w:r w:rsidRPr="005549CB">
        <w:rPr>
          <w:rFonts w:ascii="Arial" w:hAnsi="Arial" w:cs="Arial"/>
        </w:rPr>
        <w:t>risk men, high</w:t>
      </w:r>
      <w:r w:rsidR="0097025D">
        <w:rPr>
          <w:rFonts w:ascii="Arial" w:hAnsi="Arial" w:cs="Arial"/>
        </w:rPr>
        <w:t>-</w:t>
      </w:r>
      <w:r w:rsidRPr="005549CB">
        <w:rPr>
          <w:rFonts w:ascii="Arial" w:hAnsi="Arial" w:cs="Arial"/>
        </w:rPr>
        <w:t xml:space="preserve">risk men who were working were less willing to self-test. Further evaluation is needed to understand the utility of HIVST </w:t>
      </w:r>
      <w:r w:rsidR="0097025D">
        <w:rPr>
          <w:rFonts w:ascii="Arial" w:hAnsi="Arial" w:cs="Arial"/>
        </w:rPr>
        <w:t xml:space="preserve">through formal and informal workplace </w:t>
      </w:r>
      <w:r w:rsidRPr="005549CB">
        <w:rPr>
          <w:rFonts w:ascii="Arial" w:hAnsi="Arial" w:cs="Arial"/>
        </w:rPr>
        <w:t>programmes and how well they can reach high</w:t>
      </w:r>
      <w:r w:rsidR="0097025D">
        <w:rPr>
          <w:rFonts w:ascii="Arial" w:hAnsi="Arial" w:cs="Arial"/>
        </w:rPr>
        <w:t>-</w:t>
      </w:r>
      <w:r w:rsidRPr="005549CB">
        <w:rPr>
          <w:rFonts w:ascii="Arial" w:hAnsi="Arial" w:cs="Arial"/>
        </w:rPr>
        <w:t xml:space="preserve">risk men. </w:t>
      </w:r>
      <w:r w:rsidR="00C73839" w:rsidRPr="005549CB">
        <w:rPr>
          <w:rFonts w:ascii="Arial" w:hAnsi="Arial" w:cs="Arial"/>
        </w:rPr>
        <w:t>It will be important to assess differences in HIVST awareness, use and willingness among older and higher</w:t>
      </w:r>
      <w:r w:rsidR="003B2239">
        <w:rPr>
          <w:rFonts w:ascii="Arial" w:hAnsi="Arial" w:cs="Arial"/>
        </w:rPr>
        <w:t>-</w:t>
      </w:r>
      <w:r w:rsidR="00C73839" w:rsidRPr="005549CB">
        <w:rPr>
          <w:rFonts w:ascii="Arial" w:hAnsi="Arial" w:cs="Arial"/>
        </w:rPr>
        <w:t>risk men in future surveys.</w:t>
      </w:r>
    </w:p>
    <w:p w14:paraId="185BC3B6" w14:textId="77777777" w:rsidR="006E6818" w:rsidRDefault="006E6818" w:rsidP="00D23C27">
      <w:pPr>
        <w:spacing w:after="0" w:line="480" w:lineRule="auto"/>
        <w:rPr>
          <w:rFonts w:ascii="Arial" w:hAnsi="Arial" w:cs="Arial"/>
        </w:rPr>
      </w:pPr>
    </w:p>
    <w:p w14:paraId="136FCD60" w14:textId="1BEF296B" w:rsidR="006E6818" w:rsidRDefault="006E6818" w:rsidP="006E6818">
      <w:pPr>
        <w:spacing w:after="0" w:line="480" w:lineRule="auto"/>
        <w:rPr>
          <w:rFonts w:ascii="Arial" w:hAnsi="Arial" w:cs="Arial"/>
        </w:rPr>
      </w:pPr>
      <w:bookmarkStart w:id="63" w:name="_Hlk35243082"/>
      <w:r w:rsidRPr="005549CB">
        <w:rPr>
          <w:rFonts w:ascii="Arial" w:hAnsi="Arial" w:cs="Arial"/>
        </w:rPr>
        <w:t>The importance of high willingness to self-test among older Zimbabwean men, including those with higher risk</w:t>
      </w:r>
      <w:r w:rsidR="006D7256">
        <w:rPr>
          <w:rFonts w:ascii="Arial" w:hAnsi="Arial" w:cs="Arial"/>
        </w:rPr>
        <w:t xml:space="preserve"> factors</w:t>
      </w:r>
      <w:r w:rsidRPr="005549CB">
        <w:rPr>
          <w:rFonts w:ascii="Arial" w:hAnsi="Arial" w:cs="Arial"/>
        </w:rPr>
        <w:t xml:space="preserve">, should not be underestimated. </w:t>
      </w:r>
      <w:bookmarkStart w:id="64" w:name="_Hlk37680422"/>
      <w:bookmarkStart w:id="65" w:name="_Hlk37694152"/>
      <w:r>
        <w:rPr>
          <w:rFonts w:ascii="Arial" w:hAnsi="Arial" w:cs="Arial"/>
        </w:rPr>
        <w:t xml:space="preserve">This challenges perceptions that men may not want to </w:t>
      </w:r>
      <w:r w:rsidR="001E1DA9">
        <w:rPr>
          <w:rFonts w:ascii="Arial" w:hAnsi="Arial" w:cs="Arial"/>
        </w:rPr>
        <w:t xml:space="preserve">test </w:t>
      </w:r>
      <w:r>
        <w:rPr>
          <w:rFonts w:ascii="Arial" w:hAnsi="Arial" w:cs="Arial"/>
        </w:rPr>
        <w:t xml:space="preserve">or are afraid </w:t>
      </w:r>
      <w:r w:rsidR="00DF34BC">
        <w:rPr>
          <w:rFonts w:ascii="Arial" w:hAnsi="Arial" w:cs="Arial"/>
        </w:rPr>
        <w:t xml:space="preserve">to </w:t>
      </w:r>
      <w:r>
        <w:rPr>
          <w:rFonts w:ascii="Arial" w:hAnsi="Arial" w:cs="Arial"/>
        </w:rPr>
        <w:t xml:space="preserve">test for HIV and underscores the importance of providing more opportunities and HIV testing options </w:t>
      </w:r>
      <w:r w:rsidR="003B2239">
        <w:rPr>
          <w:rFonts w:ascii="Arial" w:hAnsi="Arial" w:cs="Arial"/>
        </w:rPr>
        <w:t xml:space="preserve">that </w:t>
      </w:r>
      <w:r>
        <w:rPr>
          <w:rFonts w:ascii="Arial" w:hAnsi="Arial" w:cs="Arial"/>
        </w:rPr>
        <w:t xml:space="preserve">are acceptable to men. </w:t>
      </w:r>
      <w:bookmarkEnd w:id="64"/>
      <w:r>
        <w:rPr>
          <w:rFonts w:ascii="Arial" w:hAnsi="Arial" w:cs="Arial"/>
        </w:rPr>
        <w:t xml:space="preserve">As reported in a recent analysis among never tested men in sub-Saharan Africa, nearly all those offered HIV testing in the survey accepted </w:t>
      </w:r>
      <w:r w:rsidR="00491983">
        <w:rPr>
          <w:rFonts w:ascii="Arial" w:hAnsi="Arial" w:cs="Arial"/>
        </w:rPr>
        <w:t xml:space="preserve">it </w:t>
      </w:r>
      <w:r>
        <w:rPr>
          <w:rFonts w:ascii="Arial" w:hAnsi="Arial" w:cs="Arial"/>
        </w:rPr>
        <w:t>and learn</w:t>
      </w:r>
      <w:r w:rsidR="003B2239">
        <w:rPr>
          <w:rFonts w:ascii="Arial" w:hAnsi="Arial" w:cs="Arial"/>
        </w:rPr>
        <w:t>t</w:t>
      </w:r>
      <w:r>
        <w:rPr>
          <w:rFonts w:ascii="Arial" w:hAnsi="Arial" w:cs="Arial"/>
        </w:rPr>
        <w:t xml:space="preserve"> their results </w:t>
      </w:r>
      <w:r>
        <w:rPr>
          <w:rFonts w:ascii="Arial" w:hAnsi="Arial" w:cs="Arial"/>
        </w:rPr>
        <w:fldChar w:fldCharType="begin"/>
      </w:r>
      <w:r w:rsidR="0028056B">
        <w:rPr>
          <w:rFonts w:ascii="Arial" w:hAnsi="Arial" w:cs="Arial"/>
        </w:rPr>
        <w:instrText xml:space="preserve"> ADDIN EN.CITE &lt;EndNote&gt;&lt;Cite&gt;&lt;Author&gt;Quinn&lt;/Author&gt;&lt;Year&gt;2019&lt;/Year&gt;&lt;RecNum&gt;2&lt;/RecNum&gt;&lt;DisplayText&gt;[4]&lt;/DisplayText&gt;&lt;record&gt;&lt;rec-number&gt;2&lt;/rec-number&gt;&lt;foreign-keys&gt;&lt;key app="EN" db-id="dfxzrdsz50p99deatrp5r2wdw5vzxtteae9f" timestamp="1578638802"&gt;2&lt;/key&gt;&lt;/foreign-keys&gt;&lt;ref-type name="Journal Article"&gt;17&lt;/ref-type&gt;&lt;contributors&gt;&lt;authors&gt;&lt;author&gt;Quinn, Caitlin&lt;/author&gt;&lt;author&gt;Kadengye, Damazo T.&lt;/author&gt;&lt;author&gt;Johnson, Cheryl C.&lt;/author&gt;&lt;author&gt;Baggaley, Rachel&lt;/author&gt;&lt;author&gt;Dalal, Shona&lt;/author&gt;&lt;/authors&gt;&lt;/contributors&gt;&lt;titles&gt;&lt;title&gt;Who are the missing men? Characterising men who never tested for HIV from population-based surveys in six sub-Saharan African countries&lt;/title&gt;&lt;secondary-title&gt;J Int AIDS Soc&lt;/secondary-title&gt;&lt;/titles&gt;&lt;periodical&gt;&lt;full-title&gt;J Int AIDS Soc&lt;/full-title&gt;&lt;/periodical&gt;&lt;pages&gt;e25398&lt;/pages&gt;&lt;volume&gt;22&lt;/volume&gt;&lt;number&gt;10&lt;/number&gt;&lt;keywords&gt;&lt;keyword&gt;HIV/AIDS&lt;/keyword&gt;&lt;keyword&gt;men&lt;/keyword&gt;&lt;keyword&gt;HIV testing&lt;/keyword&gt;&lt;keyword&gt;Africa South of the Sahara&lt;/keyword&gt;&lt;keyword&gt;Health surveys&lt;/keyword&gt;&lt;/keywords&gt;&lt;dates&gt;&lt;year&gt;2019&lt;/year&gt;&lt;pub-dates&gt;&lt;date&gt;2019/10/01&lt;/date&gt;&lt;/pub-dates&gt;&lt;/dates&gt;&lt;isbn&gt;1758-2652&lt;/isbn&gt;&lt;urls&gt;&lt;related-urls&gt;&lt;url&gt;https://doi.org/10.1002/jia2.25398&lt;/url&gt;&lt;/related-urls&gt;&lt;/urls&gt;&lt;electronic-resource-num&gt;10.1002/jia2.25398&lt;/electronic-resource-num&gt;&lt;access-date&gt;2020/01/03&lt;/access-date&gt;&lt;/record&gt;&lt;/Cite&gt;&lt;/EndNote&gt;</w:instrText>
      </w:r>
      <w:r>
        <w:rPr>
          <w:rFonts w:ascii="Arial" w:hAnsi="Arial" w:cs="Arial"/>
        </w:rPr>
        <w:fldChar w:fldCharType="separate"/>
      </w:r>
      <w:r>
        <w:rPr>
          <w:rFonts w:ascii="Arial" w:hAnsi="Arial" w:cs="Arial"/>
          <w:noProof/>
        </w:rPr>
        <w:t>[4]</w:t>
      </w:r>
      <w:r>
        <w:rPr>
          <w:rFonts w:ascii="Arial" w:hAnsi="Arial" w:cs="Arial"/>
        </w:rPr>
        <w:fldChar w:fldCharType="end"/>
      </w:r>
      <w:r>
        <w:rPr>
          <w:rFonts w:ascii="Arial" w:hAnsi="Arial" w:cs="Arial"/>
        </w:rPr>
        <w:t xml:space="preserve">. </w:t>
      </w:r>
      <w:bookmarkEnd w:id="65"/>
    </w:p>
    <w:bookmarkEnd w:id="60"/>
    <w:bookmarkEnd w:id="63"/>
    <w:p w14:paraId="43268E74" w14:textId="77777777" w:rsidR="006E6818" w:rsidRPr="005549CB" w:rsidRDefault="006E6818" w:rsidP="00D23C27">
      <w:pPr>
        <w:spacing w:after="0" w:line="480" w:lineRule="auto"/>
        <w:rPr>
          <w:rFonts w:ascii="Arial" w:hAnsi="Arial" w:cs="Arial"/>
        </w:rPr>
      </w:pPr>
    </w:p>
    <w:p w14:paraId="3933C2EB" w14:textId="07E83114" w:rsidR="007B61C8" w:rsidRPr="005549CB" w:rsidRDefault="00A0778C" w:rsidP="007B61C8">
      <w:pPr>
        <w:spacing w:after="0" w:line="480" w:lineRule="auto"/>
        <w:rPr>
          <w:rFonts w:ascii="Arial" w:hAnsi="Arial" w:cs="Arial"/>
        </w:rPr>
      </w:pPr>
      <w:r w:rsidRPr="005549CB">
        <w:rPr>
          <w:rFonts w:ascii="Arial" w:hAnsi="Arial" w:cs="Arial"/>
        </w:rPr>
        <w:t>Since these surveys,</w:t>
      </w:r>
      <w:r w:rsidR="00955679" w:rsidRPr="005549CB">
        <w:rPr>
          <w:rFonts w:ascii="Arial" w:hAnsi="Arial" w:cs="Arial"/>
        </w:rPr>
        <w:t xml:space="preserve"> </w:t>
      </w:r>
      <w:r w:rsidRPr="005549CB">
        <w:rPr>
          <w:rFonts w:ascii="Arial" w:hAnsi="Arial" w:cs="Arial"/>
        </w:rPr>
        <w:t>HIVST</w:t>
      </w:r>
      <w:r w:rsidR="008023BF">
        <w:rPr>
          <w:rFonts w:ascii="Arial" w:hAnsi="Arial" w:cs="Arial"/>
        </w:rPr>
        <w:t>,</w:t>
      </w:r>
      <w:r w:rsidRPr="005549CB">
        <w:rPr>
          <w:rFonts w:ascii="Arial" w:hAnsi="Arial" w:cs="Arial"/>
        </w:rPr>
        <w:t xml:space="preserve"> alongside conventional testing</w:t>
      </w:r>
      <w:r w:rsidR="008023BF">
        <w:rPr>
          <w:rFonts w:ascii="Arial" w:hAnsi="Arial" w:cs="Arial"/>
        </w:rPr>
        <w:t>,</w:t>
      </w:r>
      <w:r w:rsidRPr="005549CB">
        <w:rPr>
          <w:rFonts w:ascii="Arial" w:hAnsi="Arial" w:cs="Arial"/>
        </w:rPr>
        <w:t xml:space="preserve"> has been </w:t>
      </w:r>
      <w:r w:rsidR="00E769DE" w:rsidRPr="005549CB">
        <w:rPr>
          <w:rFonts w:ascii="Arial" w:hAnsi="Arial" w:cs="Arial"/>
        </w:rPr>
        <w:t xml:space="preserve">rapidly </w:t>
      </w:r>
      <w:r w:rsidRPr="005549CB">
        <w:rPr>
          <w:rFonts w:ascii="Arial" w:hAnsi="Arial" w:cs="Arial"/>
        </w:rPr>
        <w:t>scaled</w:t>
      </w:r>
      <w:r w:rsidR="003B2239">
        <w:rPr>
          <w:rFonts w:ascii="Arial" w:hAnsi="Arial" w:cs="Arial"/>
        </w:rPr>
        <w:t xml:space="preserve"> </w:t>
      </w:r>
      <w:r w:rsidRPr="005549CB">
        <w:rPr>
          <w:rFonts w:ascii="Arial" w:hAnsi="Arial" w:cs="Arial"/>
        </w:rPr>
        <w:t xml:space="preserve">up, </w:t>
      </w:r>
      <w:r w:rsidR="002B2F93" w:rsidRPr="005549CB">
        <w:rPr>
          <w:rFonts w:ascii="Arial" w:hAnsi="Arial" w:cs="Arial"/>
        </w:rPr>
        <w:t xml:space="preserve">notably so for </w:t>
      </w:r>
      <w:r w:rsidRPr="005549CB">
        <w:rPr>
          <w:rFonts w:ascii="Arial" w:hAnsi="Arial" w:cs="Arial"/>
        </w:rPr>
        <w:t xml:space="preserve">Malawi and Zimbabwe. </w:t>
      </w:r>
      <w:r w:rsidR="007B61C8" w:rsidRPr="005549CB">
        <w:rPr>
          <w:rFonts w:ascii="Arial" w:hAnsi="Arial" w:cs="Arial"/>
        </w:rPr>
        <w:t xml:space="preserve">Between May 2015 and July 2017, the STAR Initiative alone distributed </w:t>
      </w:r>
      <w:r w:rsidR="007B61C8" w:rsidRPr="005549CB">
        <w:rPr>
          <w:rFonts w:ascii="Arial" w:hAnsi="Arial" w:cs="Arial"/>
          <w:shd w:val="clear" w:color="auto" w:fill="FFFFFF"/>
        </w:rPr>
        <w:t>172</w:t>
      </w:r>
      <w:r w:rsidR="00512CC2">
        <w:rPr>
          <w:rFonts w:ascii="Arial" w:hAnsi="Arial" w:cs="Arial"/>
          <w:shd w:val="clear" w:color="auto" w:fill="FFFFFF"/>
        </w:rPr>
        <w:t xml:space="preserve"> </w:t>
      </w:r>
      <w:r w:rsidR="007B61C8" w:rsidRPr="005549CB">
        <w:rPr>
          <w:rFonts w:ascii="Arial" w:hAnsi="Arial" w:cs="Arial"/>
          <w:shd w:val="clear" w:color="auto" w:fill="FFFFFF"/>
        </w:rPr>
        <w:t>830 and 265</w:t>
      </w:r>
      <w:r w:rsidR="00512CC2">
        <w:rPr>
          <w:rFonts w:ascii="Arial" w:hAnsi="Arial" w:cs="Arial"/>
          <w:shd w:val="clear" w:color="auto" w:fill="FFFFFF"/>
        </w:rPr>
        <w:t xml:space="preserve"> </w:t>
      </w:r>
      <w:r w:rsidR="007B61C8" w:rsidRPr="005549CB">
        <w:rPr>
          <w:rFonts w:ascii="Arial" w:hAnsi="Arial" w:cs="Arial"/>
          <w:shd w:val="clear" w:color="auto" w:fill="FFFFFF"/>
        </w:rPr>
        <w:t xml:space="preserve">091 </w:t>
      </w:r>
      <w:r w:rsidR="008023BF">
        <w:rPr>
          <w:rFonts w:ascii="Arial" w:hAnsi="Arial" w:cs="Arial"/>
          <w:shd w:val="clear" w:color="auto" w:fill="FFFFFF"/>
        </w:rPr>
        <w:t xml:space="preserve">HIVST </w:t>
      </w:r>
      <w:r w:rsidR="007B61C8" w:rsidRPr="005549CB">
        <w:rPr>
          <w:rFonts w:ascii="Arial" w:hAnsi="Arial" w:cs="Arial"/>
          <w:shd w:val="clear" w:color="auto" w:fill="FFFFFF"/>
        </w:rPr>
        <w:t>kits in Malawi and Zimbabwe</w:t>
      </w:r>
      <w:r w:rsidR="003B2239">
        <w:rPr>
          <w:rFonts w:ascii="Arial" w:hAnsi="Arial" w:cs="Arial"/>
          <w:shd w:val="clear" w:color="auto" w:fill="FFFFFF"/>
        </w:rPr>
        <w:t>,</w:t>
      </w:r>
      <w:r w:rsidR="007B61C8" w:rsidRPr="005549CB">
        <w:rPr>
          <w:rFonts w:ascii="Arial" w:hAnsi="Arial" w:cs="Arial"/>
          <w:shd w:val="clear" w:color="auto" w:fill="FFFFFF"/>
        </w:rPr>
        <w:t xml:space="preserve"> respectively </w:t>
      </w:r>
      <w:r w:rsidR="007B61C8" w:rsidRPr="005549CB">
        <w:rPr>
          <w:rFonts w:ascii="Arial" w:hAnsi="Arial" w:cs="Arial"/>
          <w:shd w:val="clear" w:color="auto" w:fill="FFFFFF"/>
        </w:rPr>
        <w:fldChar w:fldCharType="begin"/>
      </w:r>
      <w:r w:rsidR="00AE2A5A">
        <w:rPr>
          <w:rFonts w:ascii="Arial" w:hAnsi="Arial" w:cs="Arial"/>
          <w:shd w:val="clear" w:color="auto" w:fill="FFFFFF"/>
        </w:rPr>
        <w:instrText xml:space="preserve"> ADDIN EN.CITE &lt;EndNote&gt;&lt;Cite&gt;&lt;Author&gt;Hatzold&lt;/Author&gt;&lt;Year&gt;2019&lt;/Year&gt;&lt;RecNum&gt;12&lt;/RecNum&gt;&lt;DisplayText&gt;[10]&lt;/DisplayText&gt;&lt;record&gt;&lt;rec-number&gt;12&lt;/rec-number&gt;&lt;foreign-keys&gt;&lt;key app="EN" db-id="dfxzrdsz50p99deatrp5r2wdw5vzxtteae9f" timestamp="1578638804"&gt;12&lt;/key&gt;&lt;/foreign-keys&gt;&lt;ref-type name="Journal Article"&gt;17&lt;/ref-type&gt;&lt;contributors&gt;&lt;authors&gt;&lt;author&gt;Hatzold, K;&lt;/author&gt;&lt;author&gt;Gudukeya , S; &lt;/author&gt;&lt;author&gt;Mutseta, M;&lt;/author&gt;&lt;author&gt;Chilongosi, R;&lt;/author&gt;&lt;author&gt;Nalubamba, M;&lt;/author&gt;&lt;author&gt;Nkhoma , C;&lt;/author&gt;&lt;author&gt;Munkombwe, H;&lt;/author&gt;&lt;author&gt;Munjoma, M;&lt;/author&gt;&lt;author&gt;Mkandawire, P;&lt;/author&gt;&lt;author&gt;Mabhunu, V;&lt;/author&gt;&lt;author&gt;Smith, G;&lt;/author&gt;&lt;author&gt;Madidi, N;&lt;/author&gt;&lt;author&gt;Ahmed, H;&lt;/author&gt;&lt;author&gt;Kambeu, T;&lt;/author&gt;&lt;author&gt;Stankard, P;&lt;/author&gt;&lt;author&gt;Johnson, C;&lt;/author&gt;&lt;author&gt;Corbett, EL;&lt;/author&gt;&lt;/authors&gt;&lt;/contributors&gt;&lt;titles&gt;&lt;title&gt;HIV self-testing: breaking the barriers to uptake of testing among men and adolescents in sub-Saharan Africa, experiences from STAR demonstration projects in Malawi, Zambia and Zimbabwe&lt;/title&gt;&lt;secondary-title&gt;J Int AIDS Soc&lt;/secondary-title&gt;&lt;/titles&gt;&lt;periodical&gt;&lt;full-title&gt;J Int AIDS Soc&lt;/full-title&gt;&lt;/periodical&gt;&lt;pages&gt;e25244&lt;/pages&gt;&lt;volume&gt;22 Suppl 1&lt;/volume&gt;&lt;dates&gt;&lt;year&gt;2019&lt;/year&gt;&lt;/dates&gt;&lt;urls&gt;&lt;/urls&gt;&lt;/record&gt;&lt;/Cite&gt;&lt;/EndNote&gt;</w:instrText>
      </w:r>
      <w:r w:rsidR="007B61C8" w:rsidRPr="005549CB">
        <w:rPr>
          <w:rFonts w:ascii="Arial" w:hAnsi="Arial" w:cs="Arial"/>
          <w:shd w:val="clear" w:color="auto" w:fill="FFFFFF"/>
        </w:rPr>
        <w:fldChar w:fldCharType="separate"/>
      </w:r>
      <w:r w:rsidR="00AE2A5A">
        <w:rPr>
          <w:rFonts w:ascii="Arial" w:hAnsi="Arial" w:cs="Arial"/>
          <w:noProof/>
          <w:shd w:val="clear" w:color="auto" w:fill="FFFFFF"/>
        </w:rPr>
        <w:t>[10]</w:t>
      </w:r>
      <w:r w:rsidR="007B61C8" w:rsidRPr="005549CB">
        <w:rPr>
          <w:rFonts w:ascii="Arial" w:hAnsi="Arial" w:cs="Arial"/>
          <w:shd w:val="clear" w:color="auto" w:fill="FFFFFF"/>
        </w:rPr>
        <w:fldChar w:fldCharType="end"/>
      </w:r>
      <w:r w:rsidR="007B61C8" w:rsidRPr="005549CB">
        <w:rPr>
          <w:rFonts w:ascii="Arial" w:hAnsi="Arial" w:cs="Arial"/>
          <w:shd w:val="clear" w:color="auto" w:fill="FFFFFF"/>
        </w:rPr>
        <w:t xml:space="preserve">. Following </w:t>
      </w:r>
      <w:r w:rsidR="006D7256">
        <w:rPr>
          <w:rFonts w:ascii="Arial" w:hAnsi="Arial" w:cs="Arial"/>
          <w:shd w:val="clear" w:color="auto" w:fill="FFFFFF"/>
        </w:rPr>
        <w:t xml:space="preserve">publication of </w:t>
      </w:r>
      <w:r w:rsidR="008023BF">
        <w:rPr>
          <w:rFonts w:ascii="Arial" w:hAnsi="Arial" w:cs="Arial"/>
          <w:shd w:val="clear" w:color="auto" w:fill="FFFFFF"/>
        </w:rPr>
        <w:t xml:space="preserve">the </w:t>
      </w:r>
      <w:r w:rsidR="007B61C8" w:rsidRPr="005549CB">
        <w:rPr>
          <w:rFonts w:ascii="Arial" w:hAnsi="Arial" w:cs="Arial"/>
        </w:rPr>
        <w:t>WHO guidelines and WHO</w:t>
      </w:r>
      <w:r w:rsidR="003B2239">
        <w:rPr>
          <w:rFonts w:ascii="Arial" w:hAnsi="Arial" w:cs="Arial"/>
        </w:rPr>
        <w:t xml:space="preserve"> </w:t>
      </w:r>
      <w:r w:rsidR="007B61C8" w:rsidRPr="005549CB">
        <w:rPr>
          <w:rFonts w:ascii="Arial" w:hAnsi="Arial" w:cs="Arial"/>
        </w:rPr>
        <w:t xml:space="preserve">prequalification of four HIVST products, </w:t>
      </w:r>
      <w:r w:rsidR="008023BF">
        <w:rPr>
          <w:rFonts w:ascii="Arial" w:hAnsi="Arial" w:cs="Arial"/>
        </w:rPr>
        <w:t>as well as</w:t>
      </w:r>
      <w:r w:rsidR="008023BF" w:rsidRPr="005549CB">
        <w:rPr>
          <w:rFonts w:ascii="Arial" w:hAnsi="Arial" w:cs="Arial"/>
        </w:rPr>
        <w:t xml:space="preserve"> </w:t>
      </w:r>
      <w:r w:rsidR="007B61C8" w:rsidRPr="005549CB">
        <w:rPr>
          <w:rFonts w:ascii="Arial" w:hAnsi="Arial" w:cs="Arial"/>
        </w:rPr>
        <w:t>multiple large</w:t>
      </w:r>
      <w:r w:rsidR="003B2239">
        <w:rPr>
          <w:rFonts w:ascii="Arial" w:hAnsi="Arial" w:cs="Arial"/>
        </w:rPr>
        <w:t>-</w:t>
      </w:r>
      <w:r w:rsidR="007B61C8" w:rsidRPr="005549CB">
        <w:rPr>
          <w:rFonts w:ascii="Arial" w:hAnsi="Arial" w:cs="Arial"/>
        </w:rPr>
        <w:t xml:space="preserve">scale implementation studies </w:t>
      </w:r>
      <w:r w:rsidR="007B61C8" w:rsidRPr="005549CB">
        <w:rPr>
          <w:rFonts w:ascii="Arial" w:hAnsi="Arial" w:cs="Arial"/>
        </w:rPr>
        <w:fldChar w:fldCharType="begin"/>
      </w:r>
      <w:r w:rsidR="0028056B">
        <w:rPr>
          <w:rFonts w:ascii="Arial" w:hAnsi="Arial" w:cs="Arial"/>
        </w:rPr>
        <w:instrText xml:space="preserve"> ADDIN EN.CITE &lt;EndNote&gt;&lt;Cite&gt;&lt;Author&gt;WHO&lt;/Author&gt;&lt;Year&gt;2019&lt;/Year&gt;&lt;RecNum&gt;6&lt;/RecNum&gt;&lt;DisplayText&gt;[2, 30]&lt;/DisplayText&gt;&lt;record&gt;&lt;rec-number&gt;6&lt;/rec-number&gt;&lt;foreign-keys&gt;&lt;key app="EN" db-id="dfxzrdsz50p99deatrp5r2wdw5vzxtteae9f" timestamp="1578638803"&gt;6&lt;/key&gt;&lt;/foreign-keys&gt;&lt;ref-type name="Government Document"&gt;46&lt;/ref-type&gt;&lt;contributors&gt;&lt;authors&gt;&lt;author&gt;WHO&lt;/author&gt;&lt;/authors&gt;&lt;/contributors&gt;&lt;titles&gt;&lt;title&gt;Consolidated guidelines on HIV testing services&lt;/title&gt;&lt;/titles&gt;&lt;dates&gt;&lt;year&gt;2019&lt;/year&gt;&lt;/dates&gt;&lt;pub-location&gt;Geneva&lt;/pub-location&gt;&lt;publisher&gt;World Health Organization&lt;/publisher&gt;&lt;urls&gt;&lt;/urls&gt;&lt;/record&gt;&lt;/Cite&gt;&lt;Cite&gt;&lt;Author&gt;Wong&lt;/Author&gt;&lt;Year&gt;2019&lt;/Year&gt;&lt;RecNum&gt;23&lt;/RecNum&gt;&lt;record&gt;&lt;rec-number&gt;23&lt;/rec-number&gt;&lt;foreign-keys&gt;&lt;key app="EN" db-id="dfxzrdsz50p99deatrp5r2wdw5vzxtteae9f" timestamp="1578638805"&gt;23&lt;/key&gt;&lt;/foreign-keys&gt;&lt;ref-type name="Journal Article"&gt;17&lt;/ref-type&gt;&lt;contributors&gt;&lt;authors&gt;&lt;author&gt;Wong, Vincent&lt;/author&gt;&lt;author&gt;Jenkins, Erin&lt;/author&gt;&lt;author&gt;Ford, Nathan&lt;/author&gt;&lt;author&gt;Ingold, Heather&lt;/author&gt;&lt;/authors&gt;&lt;/contributors&gt;&lt;titles&gt;&lt;title&gt;To thine own test be true: HIV self-testing and the global reach for the undiagnosed&lt;/title&gt;&lt;secondary-title&gt;J Int AIDS Soc&lt;/secondary-title&gt;&lt;alt-title&gt;J Int AIDS Soc&lt;/alt-title&gt;&lt;/titles&gt;&lt;periodical&gt;&lt;full-title&gt;J Int AIDS Soc&lt;/full-title&gt;&lt;/periodical&gt;&lt;alt-periodical&gt;&lt;full-title&gt;J Int AIDS Soc&lt;/full-title&gt;&lt;/alt-periodical&gt;&lt;pages&gt;e25256&lt;/pages&gt;&lt;volume&gt;22 Suppl 1&lt;/volume&gt;&lt;keywords&gt;&lt;keyword&gt;PITC&lt;/keyword&gt;&lt;keyword&gt;VCT&lt;/keyword&gt;&lt;keyword&gt;HIV diagnosis&lt;/keyword&gt;&lt;keyword&gt;HIV policy&lt;/keyword&gt;&lt;keyword&gt;HIV self-testing&lt;/keyword&gt;&lt;/keywords&gt;&lt;dates&gt;&lt;year&gt;2019&lt;/year&gt;&lt;/dates&gt;&lt;publisher&gt;John Wiley and Sons Inc.&lt;/publisher&gt;&lt;isbn&gt;1758-2652&lt;/isbn&gt;&lt;accession-num&gt;30912306&lt;/accession-num&gt;&lt;urls&gt;&lt;related-urls&gt;&lt;url&gt;https://www.ncbi.nlm.nih.gov/pubmed/30912306&lt;/url&gt;&lt;url&gt;https://www.ncbi.nlm.nih.gov/pmc/articles/PMC6433601/&lt;/url&gt;&lt;/related-urls&gt;&lt;/urls&gt;&lt;electronic-resource-num&gt;10.1002/jia2.25256&lt;/electronic-resource-num&gt;&lt;remote-database-name&gt;PubMed&lt;/remote-database-name&gt;&lt;language&gt;eng&lt;/language&gt;&lt;/record&gt;&lt;/Cite&gt;&lt;/EndNote&gt;</w:instrText>
      </w:r>
      <w:r w:rsidR="007B61C8" w:rsidRPr="005549CB">
        <w:rPr>
          <w:rFonts w:ascii="Arial" w:hAnsi="Arial" w:cs="Arial"/>
        </w:rPr>
        <w:fldChar w:fldCharType="separate"/>
      </w:r>
      <w:r w:rsidR="0028056B">
        <w:rPr>
          <w:rFonts w:ascii="Arial" w:hAnsi="Arial" w:cs="Arial"/>
          <w:noProof/>
        </w:rPr>
        <w:t>[2, 30]</w:t>
      </w:r>
      <w:r w:rsidR="007B61C8" w:rsidRPr="005549CB">
        <w:rPr>
          <w:rFonts w:ascii="Arial" w:hAnsi="Arial" w:cs="Arial"/>
        </w:rPr>
        <w:fldChar w:fldCharType="end"/>
      </w:r>
      <w:r w:rsidR="007B61C8" w:rsidRPr="005549CB">
        <w:rPr>
          <w:rFonts w:ascii="Arial" w:hAnsi="Arial" w:cs="Arial"/>
        </w:rPr>
        <w:t>, volumes continue to increase annual</w:t>
      </w:r>
      <w:r w:rsidR="00CA3CE4">
        <w:rPr>
          <w:rFonts w:ascii="Arial" w:hAnsi="Arial" w:cs="Arial"/>
        </w:rPr>
        <w:t>ly</w:t>
      </w:r>
      <w:r w:rsidR="007B61C8" w:rsidRPr="005549CB">
        <w:rPr>
          <w:rFonts w:ascii="Arial" w:hAnsi="Arial" w:cs="Arial"/>
        </w:rPr>
        <w:t>, with latest estimates suggesting that between 2017 and 2020, with existing donor support, both countries will have procured at least 4 million self-test</w:t>
      </w:r>
      <w:r w:rsidR="003B2239">
        <w:rPr>
          <w:rFonts w:ascii="Arial" w:hAnsi="Arial" w:cs="Arial"/>
        </w:rPr>
        <w:t>ing kits</w:t>
      </w:r>
      <w:r w:rsidR="007B61C8" w:rsidRPr="005549CB">
        <w:rPr>
          <w:rFonts w:ascii="Arial" w:hAnsi="Arial" w:cs="Arial"/>
        </w:rPr>
        <w:t xml:space="preserve"> </w:t>
      </w:r>
      <w:r w:rsidR="007B61C8" w:rsidRPr="005549CB">
        <w:rPr>
          <w:rFonts w:ascii="Arial" w:hAnsi="Arial" w:cs="Arial"/>
        </w:rPr>
        <w:fldChar w:fldCharType="begin"/>
      </w:r>
      <w:r w:rsidR="00AE2A5A">
        <w:rPr>
          <w:rFonts w:ascii="Arial" w:hAnsi="Arial" w:cs="Arial"/>
        </w:rPr>
        <w:instrText xml:space="preserve"> ADDIN EN.CITE &lt;EndNote&gt;&lt;Cite&gt;&lt;Year&gt;2019&lt;/Year&gt;&lt;RecNum&gt;24&lt;/RecNum&gt;&lt;DisplayText&gt;[12]&lt;/DisplayText&gt;&lt;record&gt;&lt;rec-number&gt;24&lt;/rec-number&gt;&lt;foreign-keys&gt;&lt;key app="EN" db-id="dfxzrdsz50p99deatrp5r2wdw5vzxtteae9f" timestamp="1578638805"&gt;24&lt;/key&gt;&lt;/foreign-keys&gt;&lt;ref-type name="Government Document"&gt;46&lt;/ref-type&gt;&lt;contributors&gt;&lt;authors&gt;&lt;author&gt;WHO&lt;/author&gt;&lt;/authors&gt;&lt;/contributors&gt;&lt;titles&gt;&lt;title&gt;WHO HIV self-testing need and demand forecast, 2019-2025&lt;/title&gt;&lt;/titles&gt;&lt;dates&gt;&lt;year&gt;2019&lt;/year&gt;&lt;/dates&gt;&lt;pub-location&gt;Geneva&lt;/pub-location&gt;&lt;publisher&gt;World Health Organization&lt;/publisher&gt;&lt;urls&gt;&lt;/urls&gt;&lt;/record&gt;&lt;/Cite&gt;&lt;/EndNote&gt;</w:instrText>
      </w:r>
      <w:r w:rsidR="007B61C8" w:rsidRPr="005549CB">
        <w:rPr>
          <w:rFonts w:ascii="Arial" w:hAnsi="Arial" w:cs="Arial"/>
        </w:rPr>
        <w:fldChar w:fldCharType="separate"/>
      </w:r>
      <w:r w:rsidR="00AE2A5A">
        <w:rPr>
          <w:rFonts w:ascii="Arial" w:hAnsi="Arial" w:cs="Arial"/>
          <w:noProof/>
        </w:rPr>
        <w:t>[12]</w:t>
      </w:r>
      <w:r w:rsidR="007B61C8" w:rsidRPr="005549CB">
        <w:rPr>
          <w:rFonts w:ascii="Arial" w:hAnsi="Arial" w:cs="Arial"/>
        </w:rPr>
        <w:fldChar w:fldCharType="end"/>
      </w:r>
      <w:r w:rsidR="007B61C8" w:rsidRPr="005549CB">
        <w:rPr>
          <w:rFonts w:ascii="Arial" w:hAnsi="Arial" w:cs="Arial"/>
        </w:rPr>
        <w:t xml:space="preserve">. </w:t>
      </w:r>
    </w:p>
    <w:p w14:paraId="11C995DA" w14:textId="77777777" w:rsidR="007B61C8" w:rsidRPr="005549CB" w:rsidRDefault="007B61C8" w:rsidP="007B4918">
      <w:pPr>
        <w:spacing w:after="0" w:line="480" w:lineRule="auto"/>
        <w:rPr>
          <w:rFonts w:ascii="Arial" w:hAnsi="Arial" w:cs="Arial"/>
        </w:rPr>
      </w:pPr>
    </w:p>
    <w:p w14:paraId="7D8695EC" w14:textId="0016ED98" w:rsidR="007B0449" w:rsidRDefault="007B4918" w:rsidP="007B4918">
      <w:pPr>
        <w:spacing w:after="0" w:line="480" w:lineRule="auto"/>
        <w:rPr>
          <w:rFonts w:ascii="Arial" w:hAnsi="Arial" w:cs="Arial"/>
        </w:rPr>
      </w:pPr>
      <w:bookmarkStart w:id="66" w:name="_Hlk37695048"/>
      <w:r w:rsidRPr="005549CB">
        <w:rPr>
          <w:rFonts w:ascii="Arial" w:hAnsi="Arial" w:cs="Arial"/>
        </w:rPr>
        <w:t xml:space="preserve">High willingness to self-test </w:t>
      </w:r>
      <w:r w:rsidR="007B61C8" w:rsidRPr="005549CB">
        <w:rPr>
          <w:rFonts w:ascii="Arial" w:hAnsi="Arial" w:cs="Arial"/>
        </w:rPr>
        <w:t xml:space="preserve">in Malawi and Zimbabwe </w:t>
      </w:r>
      <w:r w:rsidRPr="005549CB">
        <w:rPr>
          <w:rFonts w:ascii="Arial" w:hAnsi="Arial" w:cs="Arial"/>
        </w:rPr>
        <w:t xml:space="preserve">has also been underscored by </w:t>
      </w:r>
      <w:r w:rsidR="003B2239">
        <w:rPr>
          <w:rFonts w:ascii="Arial" w:hAnsi="Arial" w:cs="Arial"/>
        </w:rPr>
        <w:t xml:space="preserve">the </w:t>
      </w:r>
      <w:r w:rsidRPr="005549CB">
        <w:rPr>
          <w:rFonts w:ascii="Arial" w:hAnsi="Arial" w:cs="Arial"/>
        </w:rPr>
        <w:t>observed high uptake in community-based HIVST interventions</w:t>
      </w:r>
      <w:r w:rsidR="003B2239">
        <w:rPr>
          <w:rFonts w:ascii="Arial" w:hAnsi="Arial" w:cs="Arial"/>
        </w:rPr>
        <w:t>.</w:t>
      </w:r>
      <w:r w:rsidRPr="005549CB">
        <w:rPr>
          <w:rFonts w:ascii="Arial" w:hAnsi="Arial" w:cs="Arial"/>
        </w:rPr>
        <w:t xml:space="preserve"> </w:t>
      </w:r>
      <w:r w:rsidR="003B2239">
        <w:rPr>
          <w:rFonts w:ascii="Arial" w:hAnsi="Arial" w:cs="Arial"/>
        </w:rPr>
        <w:t>U</w:t>
      </w:r>
      <w:r w:rsidRPr="005549CB">
        <w:rPr>
          <w:rFonts w:ascii="Arial" w:hAnsi="Arial" w:cs="Arial"/>
        </w:rPr>
        <w:t>ptake by 45%</w:t>
      </w:r>
      <w:r w:rsidR="003B2239">
        <w:rPr>
          <w:rFonts w:ascii="Arial" w:hAnsi="Arial" w:cs="Arial"/>
        </w:rPr>
        <w:t>–</w:t>
      </w:r>
      <w:r w:rsidRPr="005549CB">
        <w:rPr>
          <w:rFonts w:ascii="Arial" w:hAnsi="Arial" w:cs="Arial"/>
        </w:rPr>
        <w:t xml:space="preserve">75% </w:t>
      </w:r>
      <w:r w:rsidR="003B2239">
        <w:rPr>
          <w:rFonts w:ascii="Arial" w:hAnsi="Arial" w:cs="Arial"/>
        </w:rPr>
        <w:t xml:space="preserve">was </w:t>
      </w:r>
      <w:r w:rsidRPr="005549CB">
        <w:rPr>
          <w:rFonts w:ascii="Arial" w:hAnsi="Arial" w:cs="Arial"/>
        </w:rPr>
        <w:t>reported by end</w:t>
      </w:r>
      <w:r w:rsidR="003B2239">
        <w:rPr>
          <w:rFonts w:ascii="Arial" w:hAnsi="Arial" w:cs="Arial"/>
        </w:rPr>
        <w:t>-</w:t>
      </w:r>
      <w:r w:rsidRPr="005549CB">
        <w:rPr>
          <w:rFonts w:ascii="Arial" w:hAnsi="Arial" w:cs="Arial"/>
        </w:rPr>
        <w:t xml:space="preserve">line surveys </w:t>
      </w:r>
      <w:r w:rsidR="00955679" w:rsidRPr="005549CB">
        <w:rPr>
          <w:rFonts w:ascii="Arial" w:hAnsi="Arial" w:cs="Arial"/>
        </w:rPr>
        <w:t>between 2016 and 201</w:t>
      </w:r>
      <w:r w:rsidR="00EF629A" w:rsidRPr="005549CB">
        <w:rPr>
          <w:rFonts w:ascii="Arial" w:hAnsi="Arial" w:cs="Arial"/>
        </w:rPr>
        <w:t>9</w:t>
      </w:r>
      <w:r w:rsidR="00955679" w:rsidRPr="005549CB">
        <w:rPr>
          <w:rFonts w:ascii="Arial" w:hAnsi="Arial" w:cs="Arial"/>
        </w:rPr>
        <w:t xml:space="preserve"> </w:t>
      </w:r>
      <w:r w:rsidRPr="005549CB">
        <w:rPr>
          <w:rFonts w:ascii="Arial" w:hAnsi="Arial" w:cs="Arial"/>
        </w:rPr>
        <w:t xml:space="preserve">in </w:t>
      </w:r>
      <w:r w:rsidR="00ED66AE" w:rsidRPr="005549CB">
        <w:rPr>
          <w:rFonts w:ascii="Arial" w:hAnsi="Arial" w:cs="Arial"/>
        </w:rPr>
        <w:t>three</w:t>
      </w:r>
      <w:r w:rsidRPr="005549CB">
        <w:rPr>
          <w:rFonts w:ascii="Arial" w:hAnsi="Arial" w:cs="Arial"/>
        </w:rPr>
        <w:t xml:space="preserve"> </w:t>
      </w:r>
      <w:r w:rsidR="002B2F93" w:rsidRPr="005549CB">
        <w:rPr>
          <w:rFonts w:ascii="Arial" w:hAnsi="Arial" w:cs="Arial"/>
        </w:rPr>
        <w:t xml:space="preserve">population-level </w:t>
      </w:r>
      <w:r w:rsidRPr="005549CB">
        <w:rPr>
          <w:rFonts w:ascii="Arial" w:hAnsi="Arial" w:cs="Arial"/>
        </w:rPr>
        <w:t>cluster randomized trials</w:t>
      </w:r>
      <w:r w:rsidR="001A7EFB" w:rsidRPr="005549CB">
        <w:rPr>
          <w:rFonts w:ascii="Arial" w:hAnsi="Arial" w:cs="Arial"/>
        </w:rPr>
        <w:t xml:space="preserve"> </w:t>
      </w:r>
      <w:r w:rsidR="002B2F93" w:rsidRPr="005549CB">
        <w:rPr>
          <w:rFonts w:ascii="Arial" w:hAnsi="Arial" w:cs="Arial"/>
        </w:rPr>
        <w:t xml:space="preserve">in rural communities </w:t>
      </w:r>
      <w:r w:rsidR="001A7EFB" w:rsidRPr="005549CB">
        <w:rPr>
          <w:rFonts w:ascii="Arial" w:hAnsi="Arial" w:cs="Arial"/>
        </w:rPr>
        <w:fldChar w:fldCharType="begin">
          <w:fldData xml:space="preserve">PEVuZE5vdGU+PENpdGU+PEF1dGhvcj5JbmRyYXZ1ZGg8L0F1dGhvcj48UmVjTnVtPjM0PC9SZWNO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==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PEVuZE5vdGU+PENpdGU+PEF1dGhvcj5JbmRyYXZ1ZGg8L0F1dGhvcj48UmVjTnVtPjM0PC9SZWNO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==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1A7EFB" w:rsidRPr="005549CB">
        <w:rPr>
          <w:rFonts w:ascii="Arial" w:hAnsi="Arial" w:cs="Arial"/>
        </w:rPr>
      </w:r>
      <w:r w:rsidR="001A7EFB" w:rsidRPr="005549CB">
        <w:rPr>
          <w:rFonts w:ascii="Arial" w:hAnsi="Arial" w:cs="Arial"/>
        </w:rPr>
        <w:fldChar w:fldCharType="separate"/>
      </w:r>
      <w:r w:rsidR="0028056B">
        <w:rPr>
          <w:rFonts w:ascii="Arial" w:hAnsi="Arial" w:cs="Arial"/>
          <w:noProof/>
        </w:rPr>
        <w:t>[18, 19, 31]</w:t>
      </w:r>
      <w:r w:rsidR="001A7EFB" w:rsidRPr="005549CB">
        <w:rPr>
          <w:rFonts w:ascii="Arial" w:hAnsi="Arial" w:cs="Arial"/>
        </w:rPr>
        <w:fldChar w:fldCharType="end"/>
      </w:r>
      <w:r w:rsidRPr="005549CB">
        <w:rPr>
          <w:rFonts w:ascii="Arial" w:hAnsi="Arial" w:cs="Arial"/>
        </w:rPr>
        <w:t>.</w:t>
      </w:r>
      <w:r w:rsidR="006C1C41" w:rsidRPr="005549CB">
        <w:rPr>
          <w:rFonts w:ascii="Arial" w:hAnsi="Arial" w:cs="Arial"/>
        </w:rPr>
        <w:t xml:space="preserve"> </w:t>
      </w:r>
      <w:r w:rsidR="002B2F93" w:rsidRPr="005549CB">
        <w:rPr>
          <w:rFonts w:ascii="Arial" w:hAnsi="Arial" w:cs="Arial"/>
        </w:rPr>
        <w:t xml:space="preserve">In </w:t>
      </w:r>
      <w:r w:rsidR="006C1C41" w:rsidRPr="005549CB">
        <w:rPr>
          <w:rFonts w:ascii="Arial" w:hAnsi="Arial" w:cs="Arial"/>
        </w:rPr>
        <w:t>2017</w:t>
      </w:r>
      <w:r w:rsidR="00AB3026">
        <w:rPr>
          <w:rFonts w:ascii="Arial" w:hAnsi="Arial" w:cs="Arial"/>
        </w:rPr>
        <w:t>,</w:t>
      </w:r>
      <w:r w:rsidR="006C1C41" w:rsidRPr="005549CB">
        <w:rPr>
          <w:rFonts w:ascii="Arial" w:hAnsi="Arial" w:cs="Arial"/>
        </w:rPr>
        <w:t xml:space="preserve"> </w:t>
      </w:r>
      <w:r w:rsidR="003C668A" w:rsidRPr="005549CB">
        <w:rPr>
          <w:rFonts w:ascii="Arial" w:hAnsi="Arial" w:cs="Arial"/>
        </w:rPr>
        <w:t xml:space="preserve">a </w:t>
      </w:r>
      <w:r w:rsidR="006C1C41" w:rsidRPr="005549CB">
        <w:rPr>
          <w:rFonts w:ascii="Arial" w:hAnsi="Arial" w:cs="Arial"/>
        </w:rPr>
        <w:t xml:space="preserve">survey following </w:t>
      </w:r>
      <w:r w:rsidR="003C668A" w:rsidRPr="005549CB">
        <w:rPr>
          <w:rFonts w:ascii="Arial" w:hAnsi="Arial" w:cs="Arial"/>
        </w:rPr>
        <w:t xml:space="preserve">community-based </w:t>
      </w:r>
      <w:r w:rsidR="006C1C41" w:rsidRPr="005549CB">
        <w:rPr>
          <w:rFonts w:ascii="Arial" w:hAnsi="Arial" w:cs="Arial"/>
        </w:rPr>
        <w:t xml:space="preserve">HIVST </w:t>
      </w:r>
      <w:r w:rsidR="006D7256">
        <w:rPr>
          <w:rFonts w:ascii="Arial" w:hAnsi="Arial" w:cs="Arial"/>
        </w:rPr>
        <w:t xml:space="preserve">kit </w:t>
      </w:r>
      <w:r w:rsidR="003C668A" w:rsidRPr="005549CB">
        <w:rPr>
          <w:rFonts w:ascii="Arial" w:hAnsi="Arial" w:cs="Arial"/>
        </w:rPr>
        <w:t>distribution in rural Zimbabwe</w:t>
      </w:r>
      <w:r w:rsidR="003B2239">
        <w:rPr>
          <w:rFonts w:ascii="Arial" w:hAnsi="Arial" w:cs="Arial"/>
        </w:rPr>
        <w:t>,</w:t>
      </w:r>
      <w:r w:rsidR="003C668A" w:rsidRPr="005549CB">
        <w:rPr>
          <w:rFonts w:ascii="Arial" w:hAnsi="Arial" w:cs="Arial"/>
        </w:rPr>
        <w:t xml:space="preserve"> </w:t>
      </w:r>
      <w:r w:rsidR="002B2F93" w:rsidRPr="005549CB">
        <w:rPr>
          <w:rFonts w:ascii="Arial" w:hAnsi="Arial" w:cs="Arial"/>
        </w:rPr>
        <w:t>with or without supply-side financial incentives for post-test linkage</w:t>
      </w:r>
      <w:r w:rsidR="003B2239">
        <w:rPr>
          <w:rFonts w:ascii="Arial" w:hAnsi="Arial" w:cs="Arial"/>
        </w:rPr>
        <w:t>,</w:t>
      </w:r>
      <w:r w:rsidR="002B2F93" w:rsidRPr="005549CB">
        <w:rPr>
          <w:rFonts w:ascii="Arial" w:hAnsi="Arial" w:cs="Arial"/>
        </w:rPr>
        <w:t xml:space="preserve"> showed that</w:t>
      </w:r>
      <w:r w:rsidR="006C1C41" w:rsidRPr="005549CB">
        <w:rPr>
          <w:rFonts w:ascii="Arial" w:hAnsi="Arial" w:cs="Arial"/>
        </w:rPr>
        <w:t xml:space="preserve"> 81.7% of </w:t>
      </w:r>
      <w:r w:rsidR="002B2F93" w:rsidRPr="005549CB">
        <w:rPr>
          <w:rFonts w:ascii="Arial" w:hAnsi="Arial" w:cs="Arial"/>
        </w:rPr>
        <w:t xml:space="preserve">residents </w:t>
      </w:r>
      <w:r w:rsidR="006C1C41" w:rsidRPr="005549CB">
        <w:rPr>
          <w:rFonts w:ascii="Arial" w:hAnsi="Arial" w:cs="Arial"/>
        </w:rPr>
        <w:t>were aware of self-testing and 55.8%</w:t>
      </w:r>
      <w:r w:rsidR="002B2F93" w:rsidRPr="005549CB">
        <w:rPr>
          <w:rFonts w:ascii="Arial" w:hAnsi="Arial" w:cs="Arial"/>
        </w:rPr>
        <w:t xml:space="preserve"> </w:t>
      </w:r>
      <w:r w:rsidR="006C1C41" w:rsidRPr="005549CB">
        <w:rPr>
          <w:rFonts w:ascii="Arial" w:hAnsi="Arial" w:cs="Arial"/>
        </w:rPr>
        <w:t xml:space="preserve">had self-tested </w:t>
      </w:r>
      <w:r w:rsidR="006C1C41" w:rsidRPr="005549CB">
        <w:rPr>
          <w:rFonts w:ascii="Arial" w:hAnsi="Arial" w:cs="Arial"/>
        </w:rPr>
        <w:fldChar w:fldCharType="begin"/>
      </w:r>
      <w:r w:rsidR="0028056B">
        <w:rPr>
          <w:rFonts w:ascii="Arial" w:hAnsi="Arial" w:cs="Arial"/>
        </w:rPr>
        <w:instrText xml:space="preserve"> ADDIN EN.CITE &lt;EndNote&gt;&lt;Cite&gt;&lt;Author&gt;Sibanda&lt;/Author&gt;&lt;RecNum&gt;27&lt;/RecNum&gt;&lt;DisplayText&gt;[18]&lt;/DisplayText&gt;&lt;record&gt;&lt;rec-number&gt;27&lt;/rec-number&gt;&lt;foreign-keys&gt;&lt;key app="EN" db-id="dfxzrdsz50p99deatrp5r2wdw5vzxtteae9f" timestamp="1578665918"&gt;27&lt;/key&gt;&lt;/foreign-keys&gt;&lt;ref-type name="Conference Paper"&gt;47&lt;/ref-type&gt;&lt;contributors&gt;&lt;authors&gt;&lt;author&gt;Sibanda, E;&lt;/author&gt;&lt;author&gt;Neuman, M; &lt;/author&gt;&lt;author&gt;Tumushime, M; &lt;/author&gt;&lt;author&gt;Hatzold, K; &lt;/author&gt;&lt;author&gt;Watadzaushe, C; &lt;/author&gt;&lt;author&gt;Mutseta, M; &lt;/author&gt;&lt;author&gt;Dirawo, J; &lt;/author&gt;&lt;author&gt;Napierala, S; &lt;/author&gt;&lt;author&gt;Ncube, G; &lt;/author&gt;&lt;author&gt;Taegtmeyer, M; &lt;/author&gt;&lt;author&gt;Johnson, C; &lt;/author&gt;&lt;author&gt;Fielding, K; &lt;/author&gt;&lt;author&gt;Weiss, HA; &lt;/author&gt;&lt;author&gt;Corbett, EL; &lt;/author&gt;&lt;author&gt;Cowan, F.&lt;/author&gt;&lt;/authors&gt;&lt;/contributors&gt;&lt;titles&gt;&lt;title&gt;Linkage to care after HIV self-testing in Zimbabwe: a cluster-randomised trial&lt;/title&gt;&lt;secondary-title&gt;Conference on Opportunistic Infections and Retroviruses&lt;/secondary-title&gt;&lt;/titles&gt;&lt;dates&gt;&lt;pub-dates&gt;&lt;date&gt;3–6 Mar 2018&lt;/date&gt;&lt;/pub-dates&gt;&lt;/dates&gt;&lt;pub-location&gt;Boston, USA&lt;/pub-location&gt;&lt;urls&gt;&lt;/urls&gt;&lt;/record&gt;&lt;/Cite&gt;&lt;/EndNote&gt;</w:instrText>
      </w:r>
      <w:r w:rsidR="006C1C41" w:rsidRPr="005549CB">
        <w:rPr>
          <w:rFonts w:ascii="Arial" w:hAnsi="Arial" w:cs="Arial"/>
        </w:rPr>
        <w:fldChar w:fldCharType="separate"/>
      </w:r>
      <w:r w:rsidR="00AE2A5A">
        <w:rPr>
          <w:rFonts w:ascii="Arial" w:hAnsi="Arial" w:cs="Arial"/>
          <w:noProof/>
        </w:rPr>
        <w:t>[18]</w:t>
      </w:r>
      <w:r w:rsidR="006C1C41" w:rsidRPr="005549CB">
        <w:rPr>
          <w:rFonts w:ascii="Arial" w:hAnsi="Arial" w:cs="Arial"/>
        </w:rPr>
        <w:fldChar w:fldCharType="end"/>
      </w:r>
      <w:r w:rsidR="006C1C41" w:rsidRPr="005549CB">
        <w:rPr>
          <w:rFonts w:ascii="Arial" w:hAnsi="Arial" w:cs="Arial"/>
        </w:rPr>
        <w:t xml:space="preserve">. </w:t>
      </w:r>
      <w:r w:rsidR="002B2F93" w:rsidRPr="005549CB">
        <w:rPr>
          <w:rFonts w:ascii="Arial" w:hAnsi="Arial" w:cs="Arial"/>
        </w:rPr>
        <w:t xml:space="preserve">Two trials </w:t>
      </w:r>
      <w:r w:rsidR="003C668A" w:rsidRPr="005549CB">
        <w:rPr>
          <w:rFonts w:ascii="Arial" w:hAnsi="Arial" w:cs="Arial"/>
        </w:rPr>
        <w:t xml:space="preserve">of community distribution of HIVST </w:t>
      </w:r>
      <w:r w:rsidR="004D56A4">
        <w:rPr>
          <w:rFonts w:ascii="Arial" w:hAnsi="Arial" w:cs="Arial"/>
        </w:rPr>
        <w:t xml:space="preserve">kits </w:t>
      </w:r>
      <w:r w:rsidR="002B2F93" w:rsidRPr="005549CB">
        <w:rPr>
          <w:rFonts w:ascii="Arial" w:hAnsi="Arial" w:cs="Arial"/>
        </w:rPr>
        <w:t xml:space="preserve">in </w:t>
      </w:r>
      <w:r w:rsidR="003C668A" w:rsidRPr="005549CB">
        <w:rPr>
          <w:rFonts w:ascii="Arial" w:hAnsi="Arial" w:cs="Arial"/>
        </w:rPr>
        <w:t xml:space="preserve">rural </w:t>
      </w:r>
      <w:r w:rsidR="008F11F4" w:rsidRPr="005549CB">
        <w:rPr>
          <w:rFonts w:ascii="Arial" w:hAnsi="Arial" w:cs="Arial"/>
        </w:rPr>
        <w:t>Malawi</w:t>
      </w:r>
      <w:r w:rsidR="002B2F93" w:rsidRPr="005549CB">
        <w:rPr>
          <w:rFonts w:ascii="Arial" w:hAnsi="Arial" w:cs="Arial"/>
        </w:rPr>
        <w:t xml:space="preserve"> showed high uptake of HIVST, with significant increase in e</w:t>
      </w:r>
      <w:r w:rsidR="00B97C0A" w:rsidRPr="005549CB">
        <w:rPr>
          <w:rFonts w:ascii="Arial" w:hAnsi="Arial" w:cs="Arial"/>
        </w:rPr>
        <w:t>ver</w:t>
      </w:r>
      <w:r w:rsidR="001E2814">
        <w:rPr>
          <w:rFonts w:ascii="Arial" w:hAnsi="Arial" w:cs="Arial"/>
        </w:rPr>
        <w:t xml:space="preserve"> </w:t>
      </w:r>
      <w:r w:rsidR="00B97C0A" w:rsidRPr="005549CB">
        <w:rPr>
          <w:rFonts w:ascii="Arial" w:hAnsi="Arial" w:cs="Arial"/>
        </w:rPr>
        <w:t>testing for HIV</w:t>
      </w:r>
      <w:r w:rsidR="00E769DE" w:rsidRPr="005549CB">
        <w:rPr>
          <w:rFonts w:ascii="Arial" w:hAnsi="Arial" w:cs="Arial"/>
        </w:rPr>
        <w:t xml:space="preserve"> in men and adolescents </w:t>
      </w:r>
      <w:r w:rsidR="00E769DE" w:rsidRPr="005549CB">
        <w:rPr>
          <w:rFonts w:ascii="Arial" w:hAnsi="Arial" w:cs="Arial"/>
        </w:rPr>
        <w:fldChar w:fldCharType="begin">
          <w:fldData xml:space="preserve">PEVuZE5vdGU+PENpdGU+PEF1dGhvcj5JbmRyYXZ1ZGg8L0F1dGhvcj48UmVjTnVtPjM0PC9SZWNO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=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PEVuZE5vdGU+PENpdGU+PEF1dGhvcj5JbmRyYXZ1ZGg8L0F1dGhvcj48UmVjTnVtPjM0PC9SZWNO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=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E769DE" w:rsidRPr="005549CB">
        <w:rPr>
          <w:rFonts w:ascii="Arial" w:hAnsi="Arial" w:cs="Arial"/>
        </w:rPr>
      </w:r>
      <w:r w:rsidR="00E769DE" w:rsidRPr="005549CB">
        <w:rPr>
          <w:rFonts w:ascii="Arial" w:hAnsi="Arial" w:cs="Arial"/>
        </w:rPr>
        <w:fldChar w:fldCharType="separate"/>
      </w:r>
      <w:r w:rsidR="0028056B">
        <w:rPr>
          <w:rFonts w:ascii="Arial" w:hAnsi="Arial" w:cs="Arial"/>
          <w:noProof/>
        </w:rPr>
        <w:t>[19, 31]</w:t>
      </w:r>
      <w:r w:rsidR="00E769DE" w:rsidRPr="005549CB">
        <w:rPr>
          <w:rFonts w:ascii="Arial" w:hAnsi="Arial" w:cs="Arial"/>
        </w:rPr>
        <w:fldChar w:fldCharType="end"/>
      </w:r>
      <w:r w:rsidR="00E769DE" w:rsidRPr="005549CB">
        <w:rPr>
          <w:rFonts w:ascii="Arial" w:hAnsi="Arial" w:cs="Arial"/>
        </w:rPr>
        <w:t>.</w:t>
      </w:r>
      <w:r w:rsidR="00ED76E6" w:rsidRPr="005549CB">
        <w:rPr>
          <w:rFonts w:ascii="Arial" w:hAnsi="Arial" w:cs="Arial"/>
        </w:rPr>
        <w:t xml:space="preserve"> </w:t>
      </w:r>
      <w:r w:rsidR="00E769DE" w:rsidRPr="005549CB">
        <w:rPr>
          <w:rFonts w:ascii="Arial" w:hAnsi="Arial" w:cs="Arial"/>
        </w:rPr>
        <w:t>E</w:t>
      </w:r>
      <w:r w:rsidR="002B2F93" w:rsidRPr="005549CB">
        <w:rPr>
          <w:rFonts w:ascii="Arial" w:hAnsi="Arial" w:cs="Arial"/>
        </w:rPr>
        <w:t>ven in the standard</w:t>
      </w:r>
      <w:r w:rsidR="003B2239">
        <w:rPr>
          <w:rFonts w:ascii="Arial" w:hAnsi="Arial" w:cs="Arial"/>
        </w:rPr>
        <w:t>-</w:t>
      </w:r>
      <w:r w:rsidR="002B2F93" w:rsidRPr="005549CB">
        <w:rPr>
          <w:rFonts w:ascii="Arial" w:hAnsi="Arial" w:cs="Arial"/>
        </w:rPr>
        <w:t>of</w:t>
      </w:r>
      <w:r w:rsidR="003B2239">
        <w:rPr>
          <w:rFonts w:ascii="Arial" w:hAnsi="Arial" w:cs="Arial"/>
        </w:rPr>
        <w:t>-</w:t>
      </w:r>
      <w:r w:rsidR="002B2F93" w:rsidRPr="005549CB">
        <w:rPr>
          <w:rFonts w:ascii="Arial" w:hAnsi="Arial" w:cs="Arial"/>
        </w:rPr>
        <w:t>care arm</w:t>
      </w:r>
      <w:r w:rsidR="00E769DE" w:rsidRPr="005549CB">
        <w:rPr>
          <w:rFonts w:ascii="Arial" w:hAnsi="Arial" w:cs="Arial"/>
        </w:rPr>
        <w:t>s,</w:t>
      </w:r>
      <w:r w:rsidR="002B2F93" w:rsidRPr="005549CB">
        <w:rPr>
          <w:rFonts w:ascii="Arial" w:hAnsi="Arial" w:cs="Arial"/>
        </w:rPr>
        <w:t xml:space="preserve"> 31.5% of </w:t>
      </w:r>
      <w:r w:rsidR="00E769DE" w:rsidRPr="005549CB">
        <w:rPr>
          <w:rFonts w:ascii="Arial" w:hAnsi="Arial" w:cs="Arial"/>
        </w:rPr>
        <w:t>participants in the 2016</w:t>
      </w:r>
      <w:r w:rsidR="003B2239">
        <w:rPr>
          <w:rFonts w:ascii="Arial" w:hAnsi="Arial" w:cs="Arial"/>
        </w:rPr>
        <w:t>–</w:t>
      </w:r>
      <w:r w:rsidR="00E769DE" w:rsidRPr="005549CB">
        <w:rPr>
          <w:rFonts w:ascii="Arial" w:hAnsi="Arial" w:cs="Arial"/>
        </w:rPr>
        <w:t xml:space="preserve">17 trial and </w:t>
      </w:r>
      <w:r w:rsidR="00ED76E6" w:rsidRPr="005549CB">
        <w:rPr>
          <w:rFonts w:ascii="Arial" w:hAnsi="Arial" w:cs="Arial"/>
        </w:rPr>
        <w:t>32</w:t>
      </w:r>
      <w:r w:rsidR="00E769DE" w:rsidRPr="005549CB">
        <w:rPr>
          <w:rFonts w:ascii="Arial" w:hAnsi="Arial" w:cs="Arial"/>
        </w:rPr>
        <w:t>.</w:t>
      </w:r>
      <w:r w:rsidR="00ED76E6" w:rsidRPr="005549CB">
        <w:rPr>
          <w:rFonts w:ascii="Arial" w:hAnsi="Arial" w:cs="Arial"/>
        </w:rPr>
        <w:t>3</w:t>
      </w:r>
      <w:r w:rsidR="00E769DE" w:rsidRPr="005549CB">
        <w:rPr>
          <w:rFonts w:ascii="Arial" w:hAnsi="Arial" w:cs="Arial"/>
        </w:rPr>
        <w:t>% in the 2018</w:t>
      </w:r>
      <w:r w:rsidR="003B2239">
        <w:rPr>
          <w:rFonts w:ascii="Arial" w:hAnsi="Arial" w:cs="Arial"/>
        </w:rPr>
        <w:t>–</w:t>
      </w:r>
      <w:r w:rsidR="00E769DE" w:rsidRPr="005549CB">
        <w:rPr>
          <w:rFonts w:ascii="Arial" w:hAnsi="Arial" w:cs="Arial"/>
        </w:rPr>
        <w:t xml:space="preserve">19 trial, respectively, were </w:t>
      </w:r>
      <w:r w:rsidR="006C1C41" w:rsidRPr="005549CB">
        <w:rPr>
          <w:rFonts w:ascii="Arial" w:hAnsi="Arial" w:cs="Arial"/>
        </w:rPr>
        <w:t>aware of HIVST</w:t>
      </w:r>
      <w:r w:rsidR="007B0449" w:rsidRPr="005549CB">
        <w:rPr>
          <w:rFonts w:ascii="Arial" w:hAnsi="Arial" w:cs="Arial"/>
        </w:rPr>
        <w:t xml:space="preserve"> </w:t>
      </w:r>
      <w:r w:rsidR="007B0449" w:rsidRPr="005549CB">
        <w:rPr>
          <w:rFonts w:ascii="Arial" w:hAnsi="Arial" w:cs="Arial"/>
        </w:rPr>
        <w:fldChar w:fldCharType="begin">
          <w:fldData xml:space="preserve">PEVuZE5vdGU+PENpdGU+PEF1dGhvcj5JbmRyYXZ1ZGg8L0F1dGhvcj48UmVjTnVtPjM0PC9SZWNO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==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PEVuZE5vdGU+PENpdGU+PEF1dGhvcj5JbmRyYXZ1ZGg8L0F1dGhvcj48UmVjTnVtPjM0PC9SZWNO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==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7B0449" w:rsidRPr="005549CB">
        <w:rPr>
          <w:rFonts w:ascii="Arial" w:hAnsi="Arial" w:cs="Arial"/>
        </w:rPr>
      </w:r>
      <w:r w:rsidR="007B0449" w:rsidRPr="005549CB">
        <w:rPr>
          <w:rFonts w:ascii="Arial" w:hAnsi="Arial" w:cs="Arial"/>
        </w:rPr>
        <w:fldChar w:fldCharType="separate"/>
      </w:r>
      <w:r w:rsidR="0028056B">
        <w:rPr>
          <w:rFonts w:ascii="Arial" w:hAnsi="Arial" w:cs="Arial"/>
          <w:noProof/>
        </w:rPr>
        <w:t>[18, 19, 31]</w:t>
      </w:r>
      <w:r w:rsidR="007B0449" w:rsidRPr="005549CB">
        <w:rPr>
          <w:rFonts w:ascii="Arial" w:hAnsi="Arial" w:cs="Arial"/>
        </w:rPr>
        <w:fldChar w:fldCharType="end"/>
      </w:r>
      <w:r w:rsidR="007B0449" w:rsidRPr="005549CB">
        <w:rPr>
          <w:rFonts w:ascii="Arial" w:hAnsi="Arial" w:cs="Arial"/>
        </w:rPr>
        <w:t xml:space="preserve">. </w:t>
      </w:r>
    </w:p>
    <w:bookmarkEnd w:id="66"/>
    <w:p w14:paraId="2F3274BF" w14:textId="77777777" w:rsidR="00C97EB9" w:rsidRPr="005549CB" w:rsidRDefault="00C97EB9" w:rsidP="007B4918">
      <w:pPr>
        <w:spacing w:after="0" w:line="480" w:lineRule="auto"/>
        <w:rPr>
          <w:rFonts w:ascii="Arial" w:hAnsi="Arial" w:cs="Arial"/>
        </w:rPr>
      </w:pPr>
    </w:p>
    <w:p w14:paraId="3DB5A086" w14:textId="31FB32F3" w:rsidR="00795FD5" w:rsidRDefault="00943365" w:rsidP="007B4918">
      <w:pPr>
        <w:spacing w:after="0" w:line="480" w:lineRule="auto"/>
        <w:rPr>
          <w:rFonts w:ascii="Arial" w:hAnsi="Arial" w:cs="Arial"/>
        </w:rPr>
      </w:pPr>
      <w:r w:rsidRPr="005549CB">
        <w:rPr>
          <w:rFonts w:ascii="Arial" w:hAnsi="Arial" w:cs="Arial"/>
        </w:rPr>
        <w:t xml:space="preserve">These </w:t>
      </w:r>
      <w:r w:rsidR="00E769DE" w:rsidRPr="005549CB">
        <w:rPr>
          <w:rFonts w:ascii="Arial" w:hAnsi="Arial" w:cs="Arial"/>
        </w:rPr>
        <w:t xml:space="preserve">are </w:t>
      </w:r>
      <w:r w:rsidRPr="005549CB">
        <w:rPr>
          <w:rFonts w:ascii="Arial" w:hAnsi="Arial" w:cs="Arial"/>
        </w:rPr>
        <w:t xml:space="preserve">substantial increases compared to the </w:t>
      </w:r>
      <w:r w:rsidR="00E769DE" w:rsidRPr="005549CB">
        <w:rPr>
          <w:rFonts w:ascii="Arial" w:hAnsi="Arial" w:cs="Arial"/>
        </w:rPr>
        <w:t xml:space="preserve">low </w:t>
      </w:r>
      <w:r w:rsidRPr="005549CB">
        <w:rPr>
          <w:rFonts w:ascii="Arial" w:hAnsi="Arial" w:cs="Arial"/>
        </w:rPr>
        <w:t xml:space="preserve">awareness and use of self-testing </w:t>
      </w:r>
      <w:r w:rsidR="00437C25" w:rsidRPr="005549CB">
        <w:rPr>
          <w:rFonts w:ascii="Arial" w:hAnsi="Arial" w:cs="Arial"/>
        </w:rPr>
        <w:t xml:space="preserve">in </w:t>
      </w:r>
      <w:r w:rsidR="008913BD">
        <w:rPr>
          <w:rFonts w:ascii="Arial" w:hAnsi="Arial" w:cs="Arial"/>
        </w:rPr>
        <w:t xml:space="preserve">the </w:t>
      </w:r>
      <w:r w:rsidR="00437C25" w:rsidRPr="005549CB">
        <w:rPr>
          <w:rFonts w:ascii="Arial" w:hAnsi="Arial" w:cs="Arial"/>
        </w:rPr>
        <w:t>2015</w:t>
      </w:r>
      <w:r w:rsidR="003B2239">
        <w:rPr>
          <w:rFonts w:ascii="Arial" w:hAnsi="Arial" w:cs="Arial"/>
        </w:rPr>
        <w:t>–</w:t>
      </w:r>
      <w:r w:rsidR="00437C25" w:rsidRPr="005549CB">
        <w:rPr>
          <w:rFonts w:ascii="Arial" w:hAnsi="Arial" w:cs="Arial"/>
        </w:rPr>
        <w:t>16 DHS</w:t>
      </w:r>
      <w:r w:rsidR="004D56A4">
        <w:rPr>
          <w:rFonts w:ascii="Arial" w:hAnsi="Arial" w:cs="Arial"/>
        </w:rPr>
        <w:t>,</w:t>
      </w:r>
      <w:r w:rsidR="00437C25" w:rsidRPr="005549CB">
        <w:rPr>
          <w:rFonts w:ascii="Arial" w:hAnsi="Arial" w:cs="Arial"/>
        </w:rPr>
        <w:t xml:space="preserve"> and </w:t>
      </w:r>
      <w:r w:rsidRPr="005549CB">
        <w:rPr>
          <w:rFonts w:ascii="Arial" w:hAnsi="Arial" w:cs="Arial"/>
        </w:rPr>
        <w:t>highlight</w:t>
      </w:r>
      <w:r w:rsidR="00A0778C" w:rsidRPr="005549CB">
        <w:rPr>
          <w:rFonts w:ascii="Arial" w:hAnsi="Arial" w:cs="Arial"/>
        </w:rPr>
        <w:t xml:space="preserve"> the </w:t>
      </w:r>
      <w:r w:rsidR="0011394E" w:rsidRPr="005549CB">
        <w:rPr>
          <w:rFonts w:ascii="Arial" w:hAnsi="Arial" w:cs="Arial"/>
        </w:rPr>
        <w:t xml:space="preserve">broader </w:t>
      </w:r>
      <w:r w:rsidR="00A0778C" w:rsidRPr="005549CB">
        <w:rPr>
          <w:rFonts w:ascii="Arial" w:hAnsi="Arial" w:cs="Arial"/>
        </w:rPr>
        <w:t>impact o</w:t>
      </w:r>
      <w:r w:rsidR="0011394E" w:rsidRPr="005549CB">
        <w:rPr>
          <w:rFonts w:ascii="Arial" w:hAnsi="Arial" w:cs="Arial"/>
        </w:rPr>
        <w:t xml:space="preserve">n awareness from </w:t>
      </w:r>
      <w:r w:rsidR="00A0778C" w:rsidRPr="005549CB">
        <w:rPr>
          <w:rFonts w:ascii="Arial" w:hAnsi="Arial" w:cs="Arial"/>
        </w:rPr>
        <w:t xml:space="preserve">large implementation science studies, such as </w:t>
      </w:r>
      <w:r w:rsidR="003B2239">
        <w:rPr>
          <w:rFonts w:ascii="Arial" w:hAnsi="Arial" w:cs="Arial"/>
        </w:rPr>
        <w:t xml:space="preserve">the </w:t>
      </w:r>
      <w:r w:rsidR="00A0778C" w:rsidRPr="005549CB">
        <w:rPr>
          <w:rFonts w:ascii="Arial" w:hAnsi="Arial" w:cs="Arial"/>
        </w:rPr>
        <w:t>STAR</w:t>
      </w:r>
      <w:r w:rsidR="003B2239">
        <w:rPr>
          <w:rFonts w:ascii="Arial" w:hAnsi="Arial" w:cs="Arial"/>
        </w:rPr>
        <w:t xml:space="preserve"> Initiative</w:t>
      </w:r>
      <w:r w:rsidR="00A0778C" w:rsidRPr="005549CB">
        <w:rPr>
          <w:rFonts w:ascii="Arial" w:hAnsi="Arial" w:cs="Arial"/>
        </w:rPr>
        <w:t xml:space="preserve">. </w:t>
      </w:r>
      <w:r w:rsidR="00E769DE" w:rsidRPr="005549CB">
        <w:rPr>
          <w:rFonts w:ascii="Arial" w:hAnsi="Arial" w:cs="Arial"/>
        </w:rPr>
        <w:t>In 2015</w:t>
      </w:r>
      <w:r w:rsidR="003B2239">
        <w:rPr>
          <w:rFonts w:ascii="Arial" w:hAnsi="Arial" w:cs="Arial"/>
        </w:rPr>
        <w:t>–</w:t>
      </w:r>
      <w:r w:rsidR="00E769DE" w:rsidRPr="005549CB">
        <w:rPr>
          <w:rFonts w:ascii="Arial" w:hAnsi="Arial" w:cs="Arial"/>
        </w:rPr>
        <w:t>16, HIVST was limited to small pilot studies in each</w:t>
      </w:r>
      <w:r w:rsidR="00A0778C" w:rsidRPr="005549CB">
        <w:rPr>
          <w:rFonts w:ascii="Arial" w:hAnsi="Arial" w:cs="Arial"/>
        </w:rPr>
        <w:t xml:space="preserve"> country</w:t>
      </w:r>
      <w:r w:rsidR="00E769DE" w:rsidRPr="005549CB">
        <w:rPr>
          <w:rFonts w:ascii="Arial" w:hAnsi="Arial" w:cs="Arial"/>
        </w:rPr>
        <w:t xml:space="preserve">, </w:t>
      </w:r>
      <w:r w:rsidR="00A0778C" w:rsidRPr="005549CB">
        <w:rPr>
          <w:rFonts w:ascii="Arial" w:hAnsi="Arial" w:cs="Arial"/>
        </w:rPr>
        <w:t xml:space="preserve">as national </w:t>
      </w:r>
      <w:r w:rsidR="00E769DE" w:rsidRPr="005549CB">
        <w:rPr>
          <w:rFonts w:ascii="Arial" w:hAnsi="Arial" w:cs="Arial"/>
        </w:rPr>
        <w:t xml:space="preserve">and international </w:t>
      </w:r>
      <w:r w:rsidR="00A0778C" w:rsidRPr="005549CB">
        <w:rPr>
          <w:rFonts w:ascii="Arial" w:hAnsi="Arial" w:cs="Arial"/>
        </w:rPr>
        <w:t xml:space="preserve">policies were still </w:t>
      </w:r>
      <w:r w:rsidR="004D56A4">
        <w:rPr>
          <w:rFonts w:ascii="Arial" w:hAnsi="Arial" w:cs="Arial"/>
        </w:rPr>
        <w:t>under</w:t>
      </w:r>
      <w:r w:rsidR="004D56A4" w:rsidRPr="005549CB">
        <w:rPr>
          <w:rFonts w:ascii="Arial" w:hAnsi="Arial" w:cs="Arial"/>
        </w:rPr>
        <w:t xml:space="preserve"> </w:t>
      </w:r>
      <w:r w:rsidR="00A0778C" w:rsidRPr="005549CB">
        <w:rPr>
          <w:rFonts w:ascii="Arial" w:hAnsi="Arial" w:cs="Arial"/>
        </w:rPr>
        <w:t xml:space="preserve">development and there were no nationally registered or WHO-prequalified products available </w:t>
      </w:r>
      <w:r w:rsidR="00A0778C" w:rsidRPr="005549CB">
        <w:rPr>
          <w:rFonts w:ascii="Arial" w:hAnsi="Arial" w:cs="Arial"/>
        </w:rPr>
        <w:fldChar w:fldCharType="begin"/>
      </w:r>
      <w:r w:rsidR="0028056B">
        <w:rPr>
          <w:rFonts w:ascii="Arial" w:hAnsi="Arial" w:cs="Arial"/>
        </w:rPr>
        <w:instrText xml:space="preserve"> ADDIN EN.CITE &lt;EndNote&gt;&lt;Cite&gt;&lt;Year&gt;2015&lt;/Year&gt;&lt;RecNum&gt;22&lt;/RecNum&gt;&lt;DisplayText&gt;[32]&lt;/DisplayText&gt;&lt;record&gt;&lt;rec-number&gt;22&lt;/rec-number&gt;&lt;foreign-keys&gt;&lt;key app="EN" db-id="dfxzrdsz50p99deatrp5r2wdw5vzxtteae9f" timestamp="1578638805"&gt;22&lt;/key&gt;&lt;/foreign-keys&gt;&lt;ref-type name="Government Document"&gt;46&lt;/ref-type&gt;&lt;contributors&gt;&lt;/contributors&gt;&lt;titles&gt;&lt;title&gt;Landscape for HIV rapid diagnostic tests for HIV self-testing&lt;/title&gt;&lt;/titles&gt;&lt;dates&gt;&lt;year&gt;2015&lt;/year&gt;&lt;/dates&gt;&lt;pub-location&gt;Geneva&lt;/pub-location&gt;&lt;publisher&gt;Unitaid; World Health Organization&lt;/publisher&gt;&lt;urls&gt;&lt;/urls&gt;&lt;/record&gt;&lt;/Cite&gt;&lt;/EndNote&gt;</w:instrText>
      </w:r>
      <w:r w:rsidR="00A0778C" w:rsidRPr="005549CB">
        <w:rPr>
          <w:rFonts w:ascii="Arial" w:hAnsi="Arial" w:cs="Arial"/>
        </w:rPr>
        <w:fldChar w:fldCharType="separate"/>
      </w:r>
      <w:r w:rsidR="0028056B">
        <w:rPr>
          <w:rFonts w:ascii="Arial" w:hAnsi="Arial" w:cs="Arial"/>
          <w:noProof/>
        </w:rPr>
        <w:t>[32]</w:t>
      </w:r>
      <w:r w:rsidR="00A0778C" w:rsidRPr="005549CB">
        <w:rPr>
          <w:rFonts w:ascii="Arial" w:hAnsi="Arial" w:cs="Arial"/>
        </w:rPr>
        <w:fldChar w:fldCharType="end"/>
      </w:r>
      <w:r w:rsidR="00A0778C" w:rsidRPr="005549CB">
        <w:rPr>
          <w:rFonts w:ascii="Arial" w:hAnsi="Arial" w:cs="Arial"/>
        </w:rPr>
        <w:t>.</w:t>
      </w:r>
      <w:r w:rsidR="00681025" w:rsidRPr="005549CB">
        <w:rPr>
          <w:rFonts w:ascii="Arial" w:hAnsi="Arial" w:cs="Arial"/>
        </w:rPr>
        <w:t xml:space="preserve"> </w:t>
      </w:r>
    </w:p>
    <w:p w14:paraId="7BDC060C" w14:textId="77777777" w:rsidR="00C97EB9" w:rsidRPr="005549CB" w:rsidRDefault="00C97EB9" w:rsidP="007B4918">
      <w:pPr>
        <w:spacing w:after="0" w:line="480" w:lineRule="auto"/>
        <w:rPr>
          <w:rFonts w:ascii="Arial" w:hAnsi="Arial" w:cs="Arial"/>
        </w:rPr>
      </w:pPr>
    </w:p>
    <w:p w14:paraId="42E1049A" w14:textId="485C7ACF" w:rsidR="00A0778C" w:rsidRPr="005549CB" w:rsidRDefault="00A0778C" w:rsidP="00A0778C">
      <w:pPr>
        <w:spacing w:after="0" w:line="480" w:lineRule="auto"/>
        <w:rPr>
          <w:rFonts w:ascii="Arial" w:hAnsi="Arial" w:cs="Arial"/>
        </w:rPr>
      </w:pPr>
      <w:bookmarkStart w:id="67" w:name="_Hlk35207848"/>
      <w:r w:rsidRPr="005549CB">
        <w:rPr>
          <w:rFonts w:ascii="Arial" w:hAnsi="Arial" w:cs="Arial"/>
        </w:rPr>
        <w:t>As HIVST continues to expand globally, monitor</w:t>
      </w:r>
      <w:r w:rsidR="0011394E" w:rsidRPr="005549CB">
        <w:rPr>
          <w:rFonts w:ascii="Arial" w:hAnsi="Arial" w:cs="Arial"/>
        </w:rPr>
        <w:t>ing</w:t>
      </w:r>
      <w:r w:rsidRPr="005549CB">
        <w:rPr>
          <w:rFonts w:ascii="Arial" w:hAnsi="Arial" w:cs="Arial"/>
        </w:rPr>
        <w:t xml:space="preserve"> </w:t>
      </w:r>
      <w:r w:rsidR="0011394E" w:rsidRPr="005549CB">
        <w:rPr>
          <w:rFonts w:ascii="Arial" w:hAnsi="Arial" w:cs="Arial"/>
        </w:rPr>
        <w:t xml:space="preserve">overall </w:t>
      </w:r>
      <w:r w:rsidRPr="005549CB">
        <w:rPr>
          <w:rFonts w:ascii="Arial" w:hAnsi="Arial" w:cs="Arial"/>
        </w:rPr>
        <w:t xml:space="preserve">HIVST </w:t>
      </w:r>
      <w:r w:rsidR="00886BAD">
        <w:rPr>
          <w:rFonts w:ascii="Arial" w:hAnsi="Arial" w:cs="Arial"/>
        </w:rPr>
        <w:t xml:space="preserve">use, </w:t>
      </w:r>
      <w:r w:rsidR="003B2239">
        <w:rPr>
          <w:rFonts w:ascii="Arial" w:hAnsi="Arial" w:cs="Arial"/>
        </w:rPr>
        <w:t xml:space="preserve">and </w:t>
      </w:r>
      <w:r w:rsidR="00886BAD">
        <w:rPr>
          <w:rFonts w:ascii="Arial" w:hAnsi="Arial" w:cs="Arial"/>
        </w:rPr>
        <w:t xml:space="preserve">awareness </w:t>
      </w:r>
      <w:r w:rsidR="003B2239">
        <w:rPr>
          <w:rFonts w:ascii="Arial" w:hAnsi="Arial" w:cs="Arial"/>
        </w:rPr>
        <w:t xml:space="preserve">of </w:t>
      </w:r>
      <w:r w:rsidRPr="005549CB">
        <w:rPr>
          <w:rFonts w:ascii="Arial" w:hAnsi="Arial" w:cs="Arial"/>
        </w:rPr>
        <w:t xml:space="preserve">and willingness </w:t>
      </w:r>
      <w:r w:rsidR="003B2239">
        <w:rPr>
          <w:rFonts w:ascii="Arial" w:hAnsi="Arial" w:cs="Arial"/>
        </w:rPr>
        <w:t xml:space="preserve">to </w:t>
      </w:r>
      <w:r w:rsidR="001E2814">
        <w:rPr>
          <w:rFonts w:ascii="Arial" w:hAnsi="Arial" w:cs="Arial"/>
        </w:rPr>
        <w:t>test</w:t>
      </w:r>
      <w:r w:rsidR="003B2239">
        <w:rPr>
          <w:rFonts w:ascii="Arial" w:hAnsi="Arial" w:cs="Arial"/>
        </w:rPr>
        <w:t xml:space="preserve"> </w:t>
      </w:r>
      <w:r w:rsidR="0011394E" w:rsidRPr="005549CB">
        <w:rPr>
          <w:rFonts w:ascii="Arial" w:hAnsi="Arial" w:cs="Arial"/>
        </w:rPr>
        <w:t xml:space="preserve">will contribute </w:t>
      </w:r>
      <w:r w:rsidRPr="005549CB">
        <w:rPr>
          <w:rFonts w:ascii="Arial" w:hAnsi="Arial" w:cs="Arial"/>
        </w:rPr>
        <w:t xml:space="preserve">to </w:t>
      </w:r>
      <w:r w:rsidR="003B2239">
        <w:rPr>
          <w:rFonts w:ascii="Arial" w:hAnsi="Arial" w:cs="Arial"/>
        </w:rPr>
        <w:t xml:space="preserve">a </w:t>
      </w:r>
      <w:r w:rsidRPr="005549CB">
        <w:rPr>
          <w:rFonts w:ascii="Arial" w:hAnsi="Arial" w:cs="Arial"/>
        </w:rPr>
        <w:t>better understand</w:t>
      </w:r>
      <w:r w:rsidR="00B33A4A" w:rsidRPr="005549CB">
        <w:rPr>
          <w:rFonts w:ascii="Arial" w:hAnsi="Arial" w:cs="Arial"/>
        </w:rPr>
        <w:t>ing of</w:t>
      </w:r>
      <w:r w:rsidRPr="005549CB">
        <w:rPr>
          <w:rFonts w:ascii="Arial" w:hAnsi="Arial" w:cs="Arial"/>
        </w:rPr>
        <w:t xml:space="preserve"> </w:t>
      </w:r>
      <w:r w:rsidR="0011394E" w:rsidRPr="005549CB">
        <w:rPr>
          <w:rFonts w:ascii="Arial" w:hAnsi="Arial" w:cs="Arial"/>
        </w:rPr>
        <w:t xml:space="preserve">the </w:t>
      </w:r>
      <w:r w:rsidRPr="005549CB">
        <w:rPr>
          <w:rFonts w:ascii="Arial" w:hAnsi="Arial" w:cs="Arial"/>
        </w:rPr>
        <w:t>reach and impact</w:t>
      </w:r>
      <w:r w:rsidR="0011394E" w:rsidRPr="005549CB">
        <w:rPr>
          <w:rFonts w:ascii="Arial" w:hAnsi="Arial" w:cs="Arial"/>
        </w:rPr>
        <w:t xml:space="preserve"> </w:t>
      </w:r>
      <w:r w:rsidR="00B33A4A" w:rsidRPr="005549CB">
        <w:rPr>
          <w:rFonts w:ascii="Arial" w:hAnsi="Arial" w:cs="Arial"/>
        </w:rPr>
        <w:t>of HIVST</w:t>
      </w:r>
      <w:r w:rsidRPr="005549CB">
        <w:rPr>
          <w:rFonts w:ascii="Arial" w:hAnsi="Arial" w:cs="Arial"/>
        </w:rPr>
        <w:t xml:space="preserve">. </w:t>
      </w:r>
      <w:r w:rsidR="00B33A4A" w:rsidRPr="005549CB">
        <w:rPr>
          <w:rFonts w:ascii="Arial" w:hAnsi="Arial" w:cs="Arial"/>
        </w:rPr>
        <w:t xml:space="preserve">Ideally, the extent to which social determinants such as urban residence, literacy and affluence dictate awareness of HIVST will diminish with more comprehensive distribution strategies such as </w:t>
      </w:r>
      <w:r w:rsidR="000D45DC" w:rsidRPr="005549CB">
        <w:rPr>
          <w:rFonts w:ascii="Arial" w:hAnsi="Arial" w:cs="Arial"/>
        </w:rPr>
        <w:t>those through community outreach, health facilities, by sexual partners and in other venues such as workplace</w:t>
      </w:r>
      <w:r w:rsidR="003B2239">
        <w:rPr>
          <w:rFonts w:ascii="Arial" w:hAnsi="Arial" w:cs="Arial"/>
        </w:rPr>
        <w:t>s</w:t>
      </w:r>
      <w:r w:rsidR="000D45DC" w:rsidRPr="005549CB">
        <w:rPr>
          <w:rFonts w:ascii="Arial" w:hAnsi="Arial" w:cs="Arial"/>
        </w:rPr>
        <w:t xml:space="preserve"> and private sector pharmacies</w:t>
      </w:r>
      <w:r w:rsidR="00B33A4A" w:rsidRPr="005549CB">
        <w:rPr>
          <w:rFonts w:ascii="Arial" w:hAnsi="Arial" w:cs="Arial"/>
        </w:rPr>
        <w:t xml:space="preserve">. </w:t>
      </w:r>
      <w:r w:rsidRPr="005549CB">
        <w:rPr>
          <w:rFonts w:ascii="Arial" w:hAnsi="Arial" w:cs="Arial"/>
        </w:rPr>
        <w:t xml:space="preserve">Population-based surveys, like </w:t>
      </w:r>
      <w:r w:rsidR="00A37AF7">
        <w:rPr>
          <w:rFonts w:ascii="Arial" w:hAnsi="Arial" w:cs="Arial"/>
        </w:rPr>
        <w:t xml:space="preserve">the </w:t>
      </w:r>
      <w:r w:rsidRPr="005549CB">
        <w:rPr>
          <w:rFonts w:ascii="Arial" w:hAnsi="Arial" w:cs="Arial"/>
        </w:rPr>
        <w:t xml:space="preserve">DHS, </w:t>
      </w:r>
      <w:r w:rsidR="00B33A4A" w:rsidRPr="005549CB">
        <w:rPr>
          <w:rFonts w:ascii="Arial" w:hAnsi="Arial" w:cs="Arial"/>
        </w:rPr>
        <w:t xml:space="preserve">will then provide an </w:t>
      </w:r>
      <w:r w:rsidRPr="005549CB">
        <w:rPr>
          <w:rFonts w:ascii="Arial" w:hAnsi="Arial" w:cs="Arial"/>
        </w:rPr>
        <w:t xml:space="preserve">important source of information for countries implementing HIVST, as well as those planning to </w:t>
      </w:r>
      <w:r w:rsidR="00B33A4A" w:rsidRPr="005549CB">
        <w:rPr>
          <w:rFonts w:ascii="Arial" w:hAnsi="Arial" w:cs="Arial"/>
        </w:rPr>
        <w:t xml:space="preserve">add HIVST </w:t>
      </w:r>
      <w:r w:rsidR="00ED5754" w:rsidRPr="005549CB">
        <w:rPr>
          <w:rFonts w:ascii="Arial" w:hAnsi="Arial" w:cs="Arial"/>
        </w:rPr>
        <w:t xml:space="preserve">as part of existing </w:t>
      </w:r>
      <w:r w:rsidR="00B33A4A" w:rsidRPr="005549CB">
        <w:rPr>
          <w:rFonts w:ascii="Arial" w:hAnsi="Arial" w:cs="Arial"/>
        </w:rPr>
        <w:t>HIV testing services</w:t>
      </w:r>
      <w:r w:rsidRPr="005549CB">
        <w:rPr>
          <w:rFonts w:ascii="Arial" w:hAnsi="Arial" w:cs="Arial"/>
        </w:rPr>
        <w:t xml:space="preserve">. Together with </w:t>
      </w:r>
      <w:r w:rsidR="00795FD5" w:rsidRPr="005549CB">
        <w:rPr>
          <w:rFonts w:ascii="Arial" w:hAnsi="Arial" w:cs="Arial"/>
        </w:rPr>
        <w:t>routine</w:t>
      </w:r>
      <w:r w:rsidRPr="005549CB">
        <w:rPr>
          <w:rFonts w:ascii="Arial" w:hAnsi="Arial" w:cs="Arial"/>
        </w:rPr>
        <w:t xml:space="preserve"> programmatic data and special studies, </w:t>
      </w:r>
      <w:r w:rsidR="00A37AF7">
        <w:rPr>
          <w:rFonts w:ascii="Arial" w:hAnsi="Arial" w:cs="Arial"/>
        </w:rPr>
        <w:t>population-based</w:t>
      </w:r>
      <w:r w:rsidR="00A37AF7" w:rsidRPr="005549CB">
        <w:rPr>
          <w:rFonts w:ascii="Arial" w:hAnsi="Arial" w:cs="Arial"/>
        </w:rPr>
        <w:t xml:space="preserve"> </w:t>
      </w:r>
      <w:r w:rsidR="00E769DE" w:rsidRPr="005549CB">
        <w:rPr>
          <w:rFonts w:ascii="Arial" w:hAnsi="Arial" w:cs="Arial"/>
        </w:rPr>
        <w:t>surveys</w:t>
      </w:r>
      <w:r w:rsidR="00886BAD">
        <w:rPr>
          <w:rFonts w:ascii="Arial" w:hAnsi="Arial" w:cs="Arial"/>
        </w:rPr>
        <w:t xml:space="preserve"> </w:t>
      </w:r>
      <w:r w:rsidR="00E769DE" w:rsidRPr="005549CB">
        <w:rPr>
          <w:rFonts w:ascii="Arial" w:hAnsi="Arial" w:cs="Arial"/>
        </w:rPr>
        <w:t xml:space="preserve">that have included questions on HIVST </w:t>
      </w:r>
      <w:r w:rsidRPr="005549CB">
        <w:rPr>
          <w:rFonts w:ascii="Arial" w:hAnsi="Arial" w:cs="Arial"/>
        </w:rPr>
        <w:t xml:space="preserve">can </w:t>
      </w:r>
      <w:r w:rsidR="00E769DE" w:rsidRPr="005549CB">
        <w:rPr>
          <w:rFonts w:ascii="Arial" w:hAnsi="Arial" w:cs="Arial"/>
        </w:rPr>
        <w:t xml:space="preserve">then </w:t>
      </w:r>
      <w:r w:rsidRPr="005549CB">
        <w:rPr>
          <w:rFonts w:ascii="Arial" w:hAnsi="Arial" w:cs="Arial"/>
        </w:rPr>
        <w:t xml:space="preserve">provide </w:t>
      </w:r>
      <w:r w:rsidR="00E769DE" w:rsidRPr="005549CB">
        <w:rPr>
          <w:rFonts w:ascii="Arial" w:hAnsi="Arial" w:cs="Arial"/>
        </w:rPr>
        <w:t xml:space="preserve">a </w:t>
      </w:r>
      <w:r w:rsidRPr="005549CB">
        <w:rPr>
          <w:rFonts w:ascii="Arial" w:hAnsi="Arial" w:cs="Arial"/>
        </w:rPr>
        <w:t xml:space="preserve">meaningful baseline </w:t>
      </w:r>
      <w:r w:rsidR="00710585" w:rsidRPr="005549CB">
        <w:rPr>
          <w:rFonts w:ascii="Arial" w:hAnsi="Arial" w:cs="Arial"/>
        </w:rPr>
        <w:t xml:space="preserve">and point of comparison </w:t>
      </w:r>
      <w:r w:rsidRPr="005549CB">
        <w:rPr>
          <w:rFonts w:ascii="Arial" w:hAnsi="Arial" w:cs="Arial"/>
        </w:rPr>
        <w:t xml:space="preserve">for future analyses and important insights for future implementation. </w:t>
      </w:r>
    </w:p>
    <w:bookmarkEnd w:id="67"/>
    <w:p w14:paraId="4D7A66BB" w14:textId="77777777" w:rsidR="0011394E" w:rsidRPr="005549CB" w:rsidRDefault="0011394E" w:rsidP="00A0778C">
      <w:pPr>
        <w:spacing w:after="0" w:line="480" w:lineRule="auto"/>
        <w:rPr>
          <w:rFonts w:ascii="Arial" w:hAnsi="Arial" w:cs="Arial"/>
        </w:rPr>
      </w:pPr>
    </w:p>
    <w:p w14:paraId="6BC3E527" w14:textId="124EBCE5" w:rsidR="00795FD5" w:rsidRPr="005549CB" w:rsidRDefault="00A53D3F" w:rsidP="007A709E">
      <w:pPr>
        <w:spacing w:after="0" w:line="480" w:lineRule="auto"/>
        <w:rPr>
          <w:rFonts w:ascii="Arial" w:hAnsi="Arial" w:cs="Arial"/>
        </w:rPr>
      </w:pPr>
      <w:bookmarkStart w:id="68" w:name="_Hlk37688359"/>
      <w:bookmarkStart w:id="69" w:name="_Hlk35280737"/>
      <w:r w:rsidRPr="005549CB">
        <w:rPr>
          <w:rFonts w:ascii="Arial" w:hAnsi="Arial" w:cs="Arial"/>
        </w:rPr>
        <w:t xml:space="preserve">Although </w:t>
      </w:r>
      <w:r w:rsidR="00D23C27" w:rsidRPr="005549CB">
        <w:rPr>
          <w:rFonts w:ascii="Arial" w:hAnsi="Arial" w:cs="Arial"/>
        </w:rPr>
        <w:t>Malawi and Zimbabwe have scaled</w:t>
      </w:r>
      <w:r w:rsidR="00C91A2D">
        <w:rPr>
          <w:rFonts w:ascii="Arial" w:hAnsi="Arial" w:cs="Arial"/>
        </w:rPr>
        <w:t xml:space="preserve"> </w:t>
      </w:r>
      <w:r w:rsidR="00D23C27" w:rsidRPr="005549CB">
        <w:rPr>
          <w:rFonts w:ascii="Arial" w:hAnsi="Arial" w:cs="Arial"/>
        </w:rPr>
        <w:t xml:space="preserve">up </w:t>
      </w:r>
      <w:r w:rsidRPr="005549CB">
        <w:rPr>
          <w:rFonts w:ascii="Arial" w:hAnsi="Arial" w:cs="Arial"/>
        </w:rPr>
        <w:t>HIV testing</w:t>
      </w:r>
      <w:r w:rsidR="004D747A">
        <w:rPr>
          <w:rFonts w:ascii="Arial" w:hAnsi="Arial" w:cs="Arial"/>
        </w:rPr>
        <w:t xml:space="preserve"> and have now achieved the first </w:t>
      </w:r>
      <w:r w:rsidR="001E2814">
        <w:rPr>
          <w:rFonts w:ascii="Arial" w:hAnsi="Arial" w:cs="Arial"/>
        </w:rPr>
        <w:t>“</w:t>
      </w:r>
      <w:r w:rsidR="004D747A">
        <w:rPr>
          <w:rFonts w:ascii="Arial" w:hAnsi="Arial" w:cs="Arial"/>
        </w:rPr>
        <w:t>90</w:t>
      </w:r>
      <w:r w:rsidR="001E2814">
        <w:rPr>
          <w:rFonts w:ascii="Arial" w:hAnsi="Arial" w:cs="Arial"/>
        </w:rPr>
        <w:t>”</w:t>
      </w:r>
      <w:r w:rsidR="00CE2439" w:rsidRPr="005549CB">
        <w:rPr>
          <w:rFonts w:ascii="Arial" w:hAnsi="Arial" w:cs="Arial"/>
        </w:rPr>
        <w:t>,</w:t>
      </w:r>
      <w:r w:rsidRPr="005549CB">
        <w:rPr>
          <w:rFonts w:ascii="Arial" w:hAnsi="Arial" w:cs="Arial"/>
        </w:rPr>
        <w:t xml:space="preserve"> </w:t>
      </w:r>
      <w:r w:rsidR="00CE2439" w:rsidRPr="005549CB">
        <w:rPr>
          <w:rFonts w:ascii="Arial" w:hAnsi="Arial" w:cs="Arial"/>
        </w:rPr>
        <w:t>gaps</w:t>
      </w:r>
      <w:r w:rsidR="00D23C27" w:rsidRPr="005549CB">
        <w:rPr>
          <w:rFonts w:ascii="Arial" w:hAnsi="Arial" w:cs="Arial"/>
        </w:rPr>
        <w:t xml:space="preserve"> remain</w:t>
      </w:r>
      <w:r w:rsidR="004D56A4">
        <w:rPr>
          <w:rFonts w:ascii="Arial" w:hAnsi="Arial" w:cs="Arial"/>
        </w:rPr>
        <w:t>,</w:t>
      </w:r>
      <w:r w:rsidR="004D747A">
        <w:rPr>
          <w:rFonts w:ascii="Arial" w:hAnsi="Arial" w:cs="Arial"/>
        </w:rPr>
        <w:t xml:space="preserve"> particularly among men</w:t>
      </w:r>
      <w:r w:rsidR="00CF3843" w:rsidRPr="005549CB">
        <w:rPr>
          <w:rFonts w:ascii="Arial" w:hAnsi="Arial" w:cs="Arial"/>
        </w:rPr>
        <w:t xml:space="preserve">. </w:t>
      </w:r>
      <w:r w:rsidR="00EC5D1F" w:rsidRPr="005549CB">
        <w:rPr>
          <w:rFonts w:ascii="Arial" w:hAnsi="Arial" w:cs="Arial"/>
        </w:rPr>
        <w:t>E</w:t>
      </w:r>
      <w:r w:rsidRPr="005549CB">
        <w:rPr>
          <w:rFonts w:ascii="Arial" w:hAnsi="Arial" w:cs="Arial"/>
        </w:rPr>
        <w:t xml:space="preserve">fforts </w:t>
      </w:r>
      <w:r w:rsidR="00C91A2D">
        <w:rPr>
          <w:rFonts w:ascii="Arial" w:hAnsi="Arial" w:cs="Arial"/>
        </w:rPr>
        <w:t xml:space="preserve">are on </w:t>
      </w:r>
      <w:r w:rsidRPr="005549CB">
        <w:rPr>
          <w:rFonts w:ascii="Arial" w:hAnsi="Arial" w:cs="Arial"/>
        </w:rPr>
        <w:t xml:space="preserve">to reach the </w:t>
      </w:r>
      <w:r w:rsidR="004D747A">
        <w:rPr>
          <w:rFonts w:ascii="Arial" w:hAnsi="Arial" w:cs="Arial"/>
        </w:rPr>
        <w:t xml:space="preserve">first </w:t>
      </w:r>
      <w:r w:rsidR="001E2814">
        <w:rPr>
          <w:rFonts w:ascii="Arial" w:hAnsi="Arial" w:cs="Arial"/>
        </w:rPr>
        <w:t>“</w:t>
      </w:r>
      <w:r w:rsidR="004D747A">
        <w:rPr>
          <w:rFonts w:ascii="Arial" w:hAnsi="Arial" w:cs="Arial"/>
        </w:rPr>
        <w:t>95</w:t>
      </w:r>
      <w:r w:rsidR="001E2814">
        <w:rPr>
          <w:rFonts w:ascii="Arial" w:hAnsi="Arial" w:cs="Arial"/>
        </w:rPr>
        <w:t>”</w:t>
      </w:r>
      <w:r w:rsidR="004D747A">
        <w:rPr>
          <w:rFonts w:ascii="Arial" w:hAnsi="Arial" w:cs="Arial"/>
        </w:rPr>
        <w:t xml:space="preserve"> </w:t>
      </w:r>
      <w:r w:rsidR="00C91A2D">
        <w:rPr>
          <w:rFonts w:ascii="Arial" w:hAnsi="Arial" w:cs="Arial"/>
        </w:rPr>
        <w:t xml:space="preserve">by 2030 </w:t>
      </w:r>
      <w:r w:rsidR="004D747A">
        <w:rPr>
          <w:rFonts w:ascii="Arial" w:hAnsi="Arial" w:cs="Arial"/>
        </w:rPr>
        <w:t>– diagnosing 95% of all people with HIV –</w:t>
      </w:r>
      <w:r w:rsidR="00C91A2D">
        <w:rPr>
          <w:rFonts w:ascii="Arial" w:hAnsi="Arial" w:cs="Arial"/>
        </w:rPr>
        <w:t xml:space="preserve"> which </w:t>
      </w:r>
      <w:r w:rsidR="004D747A">
        <w:rPr>
          <w:rFonts w:ascii="Arial" w:hAnsi="Arial" w:cs="Arial"/>
        </w:rPr>
        <w:t xml:space="preserve">is the new goal. As a result, strategies for diagnosing the </w:t>
      </w:r>
      <w:r w:rsidR="00CF3843" w:rsidRPr="005549CB">
        <w:rPr>
          <w:rFonts w:ascii="Arial" w:hAnsi="Arial" w:cs="Arial"/>
        </w:rPr>
        <w:t xml:space="preserve">shrinking number of </w:t>
      </w:r>
      <w:r w:rsidR="0097025D">
        <w:rPr>
          <w:rFonts w:ascii="Arial" w:hAnsi="Arial" w:cs="Arial"/>
        </w:rPr>
        <w:t>people with HIV</w:t>
      </w:r>
      <w:r w:rsidRPr="005549CB">
        <w:rPr>
          <w:rFonts w:ascii="Arial" w:hAnsi="Arial" w:cs="Arial"/>
        </w:rPr>
        <w:t xml:space="preserve"> who do not know their status </w:t>
      </w:r>
      <w:r w:rsidR="004D747A">
        <w:rPr>
          <w:rFonts w:ascii="Arial" w:hAnsi="Arial" w:cs="Arial"/>
        </w:rPr>
        <w:t>are</w:t>
      </w:r>
      <w:r w:rsidRPr="005549CB">
        <w:rPr>
          <w:rFonts w:ascii="Arial" w:hAnsi="Arial" w:cs="Arial"/>
        </w:rPr>
        <w:t xml:space="preserve"> becoming more </w:t>
      </w:r>
      <w:r w:rsidR="00CF3843" w:rsidRPr="005549CB">
        <w:rPr>
          <w:rFonts w:ascii="Arial" w:hAnsi="Arial" w:cs="Arial"/>
        </w:rPr>
        <w:t>challenging and also less cost</w:t>
      </w:r>
      <w:r w:rsidR="00C91A2D">
        <w:rPr>
          <w:rFonts w:ascii="Arial" w:hAnsi="Arial" w:cs="Arial"/>
        </w:rPr>
        <w:t xml:space="preserve"> </w:t>
      </w:r>
      <w:r w:rsidR="00CF3843" w:rsidRPr="005549CB">
        <w:rPr>
          <w:rFonts w:ascii="Arial" w:hAnsi="Arial" w:cs="Arial"/>
        </w:rPr>
        <w:t xml:space="preserve">effective unless targeted toward specific populations and settings with lower knowledge of status among </w:t>
      </w:r>
      <w:r w:rsidR="0097025D">
        <w:rPr>
          <w:rFonts w:ascii="Arial" w:hAnsi="Arial" w:cs="Arial"/>
        </w:rPr>
        <w:t>people with HIV</w:t>
      </w:r>
      <w:r w:rsidR="00CF3843" w:rsidRPr="005549CB">
        <w:rPr>
          <w:rFonts w:ascii="Arial" w:hAnsi="Arial" w:cs="Arial"/>
        </w:rPr>
        <w:t xml:space="preserve"> </w:t>
      </w:r>
      <w:r w:rsidR="00EC5D1F" w:rsidRPr="005549CB">
        <w:rPr>
          <w:rFonts w:ascii="Arial" w:hAnsi="Arial" w:cs="Arial"/>
        </w:rPr>
        <w:fldChar w:fldCharType="begin">
          <w:fldData xml:space="preserve">PEVuZE5vdGU+PENpdGU+PEF1dGhvcj5QaGlsbGlwczwvQXV0aG9yPjxZZWFyPjIwMTk8L1llYXI+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PEVuZE5vdGU+PENpdGU+PEF1dGhvcj5QaGlsbGlwczwvQXV0aG9yPjxZZWFyPjIwMTk8L1llYXI+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EC5D1F" w:rsidRPr="005549CB">
        <w:rPr>
          <w:rFonts w:ascii="Arial" w:hAnsi="Arial" w:cs="Arial"/>
        </w:rPr>
      </w:r>
      <w:r w:rsidR="00EC5D1F" w:rsidRPr="005549CB">
        <w:rPr>
          <w:rFonts w:ascii="Arial" w:hAnsi="Arial" w:cs="Arial"/>
        </w:rPr>
        <w:fldChar w:fldCharType="separate"/>
      </w:r>
      <w:r w:rsidR="00AE2A5A">
        <w:rPr>
          <w:rFonts w:ascii="Arial" w:hAnsi="Arial" w:cs="Arial"/>
          <w:noProof/>
        </w:rPr>
        <w:t>[3]</w:t>
      </w:r>
      <w:r w:rsidR="00EC5D1F" w:rsidRPr="005549CB">
        <w:rPr>
          <w:rFonts w:ascii="Arial" w:hAnsi="Arial" w:cs="Arial"/>
        </w:rPr>
        <w:fldChar w:fldCharType="end"/>
      </w:r>
      <w:r w:rsidRPr="005549CB">
        <w:rPr>
          <w:rFonts w:ascii="Arial" w:hAnsi="Arial" w:cs="Arial"/>
        </w:rPr>
        <w:t>.</w:t>
      </w:r>
      <w:r w:rsidR="008F08B9" w:rsidRPr="005549CB">
        <w:rPr>
          <w:rFonts w:ascii="Arial" w:hAnsi="Arial" w:cs="Arial"/>
        </w:rPr>
        <w:t xml:space="preserve"> M</w:t>
      </w:r>
      <w:r w:rsidR="00CF3843" w:rsidRPr="005549CB">
        <w:rPr>
          <w:rFonts w:ascii="Arial" w:hAnsi="Arial" w:cs="Arial"/>
        </w:rPr>
        <w:t>aintaining the high testing coverage and knowledge of status achieved will not be inexpensive</w:t>
      </w:r>
      <w:r w:rsidR="00B33A4A" w:rsidRPr="005549CB">
        <w:rPr>
          <w:rFonts w:ascii="Arial" w:hAnsi="Arial" w:cs="Arial"/>
        </w:rPr>
        <w:t xml:space="preserve"> and HIVST is likely to play a role</w:t>
      </w:r>
      <w:r w:rsidR="001E2814">
        <w:rPr>
          <w:rFonts w:ascii="Arial" w:hAnsi="Arial" w:cs="Arial"/>
        </w:rPr>
        <w:t xml:space="preserve"> in </w:t>
      </w:r>
      <w:r w:rsidR="00DA58EF">
        <w:rPr>
          <w:rFonts w:ascii="Arial" w:hAnsi="Arial" w:cs="Arial"/>
        </w:rPr>
        <w:t xml:space="preserve">sustaining services and potentially </w:t>
      </w:r>
      <w:r w:rsidR="001E2814">
        <w:rPr>
          <w:rFonts w:ascii="Arial" w:hAnsi="Arial" w:cs="Arial"/>
        </w:rPr>
        <w:t>reducing costs</w:t>
      </w:r>
      <w:r w:rsidR="00CF3843" w:rsidRPr="005549CB">
        <w:rPr>
          <w:rFonts w:ascii="Arial" w:hAnsi="Arial" w:cs="Arial"/>
        </w:rPr>
        <w:t xml:space="preserve">. </w:t>
      </w:r>
      <w:r w:rsidR="0097025D">
        <w:rPr>
          <w:rFonts w:ascii="Arial" w:hAnsi="Arial" w:cs="Arial"/>
        </w:rPr>
        <w:t>Furthermore, HIVST also addresses patient costs of accessing services</w:t>
      </w:r>
      <w:r w:rsidR="00F20453">
        <w:rPr>
          <w:rFonts w:ascii="Arial" w:hAnsi="Arial" w:cs="Arial"/>
        </w:rPr>
        <w:t xml:space="preserve"> </w:t>
      </w:r>
      <w:r w:rsidR="0097025D">
        <w:rPr>
          <w:rFonts w:ascii="Arial" w:hAnsi="Arial" w:cs="Arial"/>
        </w:rPr>
        <w:t xml:space="preserve">and equity </w:t>
      </w:r>
      <w:r w:rsidR="00E94E72">
        <w:rPr>
          <w:rFonts w:ascii="Arial" w:hAnsi="Arial" w:cs="Arial"/>
        </w:rPr>
        <w:t>concerns</w:t>
      </w:r>
      <w:r w:rsidR="00C91A2D">
        <w:rPr>
          <w:rFonts w:ascii="Arial" w:hAnsi="Arial" w:cs="Arial"/>
        </w:rPr>
        <w:t>,</w:t>
      </w:r>
      <w:r w:rsidR="00E94E72">
        <w:rPr>
          <w:rFonts w:ascii="Arial" w:hAnsi="Arial" w:cs="Arial"/>
        </w:rPr>
        <w:t xml:space="preserve"> </w:t>
      </w:r>
      <w:r w:rsidR="00F20453">
        <w:rPr>
          <w:rFonts w:ascii="Arial" w:hAnsi="Arial" w:cs="Arial"/>
        </w:rPr>
        <w:t xml:space="preserve">which </w:t>
      </w:r>
      <w:r w:rsidR="00E94E72">
        <w:rPr>
          <w:rFonts w:ascii="Arial" w:hAnsi="Arial" w:cs="Arial"/>
        </w:rPr>
        <w:t xml:space="preserve">also need to be considered, especially as programmes get closer to the national goals. </w:t>
      </w:r>
    </w:p>
    <w:bookmarkEnd w:id="68"/>
    <w:p w14:paraId="553B0579" w14:textId="77777777" w:rsidR="00795FD5" w:rsidRPr="005549CB" w:rsidRDefault="00795FD5" w:rsidP="007A709E">
      <w:pPr>
        <w:spacing w:after="0" w:line="480" w:lineRule="auto"/>
        <w:rPr>
          <w:rFonts w:ascii="Arial" w:hAnsi="Arial" w:cs="Arial"/>
        </w:rPr>
      </w:pPr>
    </w:p>
    <w:p w14:paraId="544DD9FC" w14:textId="74F8991C" w:rsidR="001E1DA9" w:rsidRDefault="00CF3843" w:rsidP="007A709E">
      <w:pPr>
        <w:spacing w:after="0" w:line="480" w:lineRule="auto"/>
        <w:rPr>
          <w:rFonts w:ascii="Arial" w:hAnsi="Arial" w:cs="Arial"/>
        </w:rPr>
      </w:pPr>
      <w:bookmarkStart w:id="70" w:name="_Hlk35244661"/>
      <w:bookmarkStart w:id="71" w:name="_Hlk37688377"/>
      <w:r w:rsidRPr="005549CB">
        <w:rPr>
          <w:rFonts w:ascii="Arial" w:hAnsi="Arial" w:cs="Arial"/>
        </w:rPr>
        <w:t xml:space="preserve">Programmes will need to carefully evaluate how they </w:t>
      </w:r>
      <w:r w:rsidR="00C91A2D">
        <w:rPr>
          <w:rFonts w:ascii="Arial" w:hAnsi="Arial" w:cs="Arial"/>
        </w:rPr>
        <w:t xml:space="preserve">can </w:t>
      </w:r>
      <w:r w:rsidRPr="005549CB">
        <w:rPr>
          <w:rFonts w:ascii="Arial" w:hAnsi="Arial" w:cs="Arial"/>
        </w:rPr>
        <w:t>both maintain essential HIV testing services in facilities, while also deploy</w:t>
      </w:r>
      <w:r w:rsidR="00C96EB0">
        <w:rPr>
          <w:rFonts w:ascii="Arial" w:hAnsi="Arial" w:cs="Arial"/>
        </w:rPr>
        <w:t>ing</w:t>
      </w:r>
      <w:r w:rsidRPr="005549CB">
        <w:rPr>
          <w:rFonts w:ascii="Arial" w:hAnsi="Arial" w:cs="Arial"/>
        </w:rPr>
        <w:t xml:space="preserve"> highly</w:t>
      </w:r>
      <w:r w:rsidR="00C91A2D">
        <w:rPr>
          <w:rFonts w:ascii="Arial" w:hAnsi="Arial" w:cs="Arial"/>
        </w:rPr>
        <w:t xml:space="preserve"> </w:t>
      </w:r>
      <w:r w:rsidRPr="005549CB">
        <w:rPr>
          <w:rFonts w:ascii="Arial" w:hAnsi="Arial" w:cs="Arial"/>
        </w:rPr>
        <w:t>focused and effective outreach with limited resources</w:t>
      </w:r>
      <w:bookmarkEnd w:id="70"/>
      <w:r w:rsidRPr="005549CB">
        <w:rPr>
          <w:rFonts w:ascii="Arial" w:hAnsi="Arial" w:cs="Arial"/>
        </w:rPr>
        <w:t xml:space="preserve">. Strategies such as offering HIVST through </w:t>
      </w:r>
      <w:r w:rsidR="00594003">
        <w:rPr>
          <w:rFonts w:ascii="Arial" w:hAnsi="Arial" w:cs="Arial"/>
        </w:rPr>
        <w:t xml:space="preserve">specific </w:t>
      </w:r>
      <w:r w:rsidRPr="005549CB">
        <w:rPr>
          <w:rFonts w:ascii="Arial" w:hAnsi="Arial" w:cs="Arial"/>
        </w:rPr>
        <w:t xml:space="preserve">channels among priority populations, or through </w:t>
      </w:r>
      <w:r w:rsidR="00DA58EF">
        <w:rPr>
          <w:rFonts w:ascii="Arial" w:hAnsi="Arial" w:cs="Arial"/>
        </w:rPr>
        <w:t xml:space="preserve">periodic </w:t>
      </w:r>
      <w:r w:rsidR="007B23EE" w:rsidRPr="005549CB">
        <w:rPr>
          <w:rFonts w:ascii="Arial" w:hAnsi="Arial" w:cs="Arial"/>
        </w:rPr>
        <w:t xml:space="preserve">and geographically </w:t>
      </w:r>
      <w:r w:rsidR="00594003">
        <w:rPr>
          <w:rFonts w:ascii="Arial" w:hAnsi="Arial" w:cs="Arial"/>
        </w:rPr>
        <w:t xml:space="preserve">targeted </w:t>
      </w:r>
      <w:r w:rsidR="007B23EE" w:rsidRPr="005549CB">
        <w:rPr>
          <w:rFonts w:ascii="Arial" w:hAnsi="Arial" w:cs="Arial"/>
        </w:rPr>
        <w:t xml:space="preserve">community </w:t>
      </w:r>
      <w:r w:rsidRPr="005549CB">
        <w:rPr>
          <w:rFonts w:ascii="Arial" w:hAnsi="Arial" w:cs="Arial"/>
        </w:rPr>
        <w:t>outreach (such as every 5 years)</w:t>
      </w:r>
      <w:r w:rsidR="007B23EE" w:rsidRPr="005549CB">
        <w:rPr>
          <w:rFonts w:ascii="Arial" w:hAnsi="Arial" w:cs="Arial"/>
        </w:rPr>
        <w:t>,</w:t>
      </w:r>
      <w:r w:rsidRPr="005549CB">
        <w:rPr>
          <w:rFonts w:ascii="Arial" w:hAnsi="Arial" w:cs="Arial"/>
        </w:rPr>
        <w:t xml:space="preserve"> may be more cost</w:t>
      </w:r>
      <w:r w:rsidR="00DA58EF">
        <w:rPr>
          <w:rFonts w:ascii="Arial" w:hAnsi="Arial" w:cs="Arial"/>
        </w:rPr>
        <w:t>-</w:t>
      </w:r>
      <w:r w:rsidRPr="005549CB">
        <w:rPr>
          <w:rFonts w:ascii="Arial" w:hAnsi="Arial" w:cs="Arial"/>
        </w:rPr>
        <w:t xml:space="preserve">effective and affordable as more </w:t>
      </w:r>
      <w:r w:rsidR="00C97EB9">
        <w:rPr>
          <w:rFonts w:ascii="Arial" w:hAnsi="Arial" w:cs="Arial"/>
        </w:rPr>
        <w:t>people with HIV</w:t>
      </w:r>
      <w:r w:rsidRPr="005549CB">
        <w:rPr>
          <w:rFonts w:ascii="Arial" w:hAnsi="Arial" w:cs="Arial"/>
        </w:rPr>
        <w:t xml:space="preserve"> learn their status </w:t>
      </w:r>
      <w:r w:rsidR="007B23EE" w:rsidRPr="005549CB">
        <w:rPr>
          <w:rFonts w:ascii="Arial" w:hAnsi="Arial" w:cs="Arial"/>
        </w:rPr>
        <w:t xml:space="preserve">and new infections decline </w:t>
      </w:r>
      <w:r w:rsidRPr="005549CB">
        <w:rPr>
          <w:rFonts w:ascii="Arial" w:hAnsi="Arial" w:cs="Arial"/>
        </w:rPr>
        <w:fldChar w:fldCharType="begin">
          <w:fldData xml:space="preserve">PEVuZE5vdGU+PENpdGU+PEF1dGhvcj5DYW1iaWFubzwvQXV0aG9yPjxZZWFyPjIwMTk8L1llYXI+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PEVuZE5vdGU+PENpdGU+PEF1dGhvcj5DYW1iaWFubzwvQXV0aG9yPjxZZWFyPjIwMTk8L1llYXI+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Pr="005549CB">
        <w:rPr>
          <w:rFonts w:ascii="Arial" w:hAnsi="Arial" w:cs="Arial"/>
        </w:rPr>
      </w:r>
      <w:r w:rsidRPr="005549CB">
        <w:rPr>
          <w:rFonts w:ascii="Arial" w:hAnsi="Arial" w:cs="Arial"/>
        </w:rPr>
        <w:fldChar w:fldCharType="separate"/>
      </w:r>
      <w:r w:rsidR="00AE2A5A">
        <w:rPr>
          <w:rFonts w:ascii="Arial" w:hAnsi="Arial" w:cs="Arial"/>
          <w:noProof/>
        </w:rPr>
        <w:t>[20]</w:t>
      </w:r>
      <w:r w:rsidRPr="005549CB">
        <w:rPr>
          <w:rFonts w:ascii="Arial" w:hAnsi="Arial" w:cs="Arial"/>
        </w:rPr>
        <w:fldChar w:fldCharType="end"/>
      </w:r>
      <w:r w:rsidRPr="005549CB">
        <w:rPr>
          <w:rFonts w:ascii="Arial" w:hAnsi="Arial" w:cs="Arial"/>
        </w:rPr>
        <w:t xml:space="preserve">. </w:t>
      </w:r>
      <w:bookmarkEnd w:id="56"/>
      <w:bookmarkEnd w:id="69"/>
      <w:bookmarkEnd w:id="71"/>
    </w:p>
    <w:p w14:paraId="49B06905" w14:textId="77777777" w:rsidR="00C96EB0" w:rsidRDefault="00C96EB0" w:rsidP="007A709E">
      <w:pPr>
        <w:spacing w:after="0" w:line="480" w:lineRule="auto"/>
        <w:rPr>
          <w:rFonts w:ascii="Arial" w:hAnsi="Arial" w:cs="Arial"/>
        </w:rPr>
      </w:pPr>
    </w:p>
    <w:p w14:paraId="0FB9C1CE" w14:textId="77777777" w:rsidR="003806EE" w:rsidRPr="005549CB" w:rsidRDefault="00337E82" w:rsidP="007A709E">
      <w:pPr>
        <w:spacing w:line="480" w:lineRule="auto"/>
        <w:rPr>
          <w:rFonts w:ascii="Arial" w:hAnsi="Arial" w:cs="Arial"/>
          <w:b/>
        </w:rPr>
      </w:pPr>
      <w:r w:rsidRPr="005549CB">
        <w:rPr>
          <w:rFonts w:ascii="Arial" w:hAnsi="Arial" w:cs="Arial"/>
          <w:b/>
        </w:rPr>
        <w:t>Limitations</w:t>
      </w:r>
    </w:p>
    <w:p w14:paraId="644CBF45" w14:textId="1D3EFB3B" w:rsidR="00DB7E49" w:rsidRDefault="003806EE" w:rsidP="007A709E">
      <w:pPr>
        <w:spacing w:line="480" w:lineRule="auto"/>
        <w:rPr>
          <w:rFonts w:ascii="Arial" w:hAnsi="Arial" w:cs="Arial"/>
        </w:rPr>
      </w:pPr>
      <w:r w:rsidRPr="005549CB">
        <w:rPr>
          <w:rFonts w:ascii="Arial" w:hAnsi="Arial" w:cs="Arial"/>
        </w:rPr>
        <w:t xml:space="preserve">This study has many strengths, </w:t>
      </w:r>
      <w:r w:rsidR="00C91A2D">
        <w:rPr>
          <w:rFonts w:ascii="Arial" w:hAnsi="Arial" w:cs="Arial"/>
        </w:rPr>
        <w:t>such as</w:t>
      </w:r>
      <w:r w:rsidR="00C91A2D" w:rsidRPr="005549CB">
        <w:rPr>
          <w:rFonts w:ascii="Arial" w:hAnsi="Arial" w:cs="Arial"/>
        </w:rPr>
        <w:t xml:space="preserve"> </w:t>
      </w:r>
      <w:r w:rsidR="00C134DD" w:rsidRPr="005549CB">
        <w:rPr>
          <w:rFonts w:ascii="Arial" w:hAnsi="Arial" w:cs="Arial"/>
        </w:rPr>
        <w:t xml:space="preserve">its large sample size </w:t>
      </w:r>
      <w:r w:rsidR="00B032F7" w:rsidRPr="005549CB">
        <w:rPr>
          <w:rFonts w:ascii="Arial" w:hAnsi="Arial" w:cs="Arial"/>
        </w:rPr>
        <w:t xml:space="preserve">and </w:t>
      </w:r>
      <w:r w:rsidRPr="005549CB">
        <w:rPr>
          <w:rFonts w:ascii="Arial" w:hAnsi="Arial" w:cs="Arial"/>
        </w:rPr>
        <w:t xml:space="preserve">that it </w:t>
      </w:r>
      <w:r w:rsidR="00C134DD" w:rsidRPr="005549CB">
        <w:rPr>
          <w:rFonts w:ascii="Arial" w:hAnsi="Arial" w:cs="Arial"/>
        </w:rPr>
        <w:t xml:space="preserve">is one of the first to provide </w:t>
      </w:r>
      <w:r w:rsidRPr="005549CB">
        <w:rPr>
          <w:rFonts w:ascii="Arial" w:hAnsi="Arial" w:cs="Arial"/>
        </w:rPr>
        <w:t xml:space="preserve">an assessment of </w:t>
      </w:r>
      <w:r w:rsidR="00C134DD" w:rsidRPr="005549CB">
        <w:rPr>
          <w:rFonts w:ascii="Arial" w:hAnsi="Arial" w:cs="Arial"/>
        </w:rPr>
        <w:t>HIVST</w:t>
      </w:r>
      <w:r w:rsidR="00C96EB0">
        <w:rPr>
          <w:rFonts w:ascii="Arial" w:hAnsi="Arial" w:cs="Arial"/>
        </w:rPr>
        <w:t xml:space="preserve"> use</w:t>
      </w:r>
      <w:r w:rsidR="0086555F">
        <w:rPr>
          <w:rFonts w:ascii="Arial" w:hAnsi="Arial" w:cs="Arial"/>
        </w:rPr>
        <w:t xml:space="preserve"> and</w:t>
      </w:r>
      <w:r w:rsidR="00C134DD" w:rsidRPr="005549CB">
        <w:rPr>
          <w:rFonts w:ascii="Arial" w:hAnsi="Arial" w:cs="Arial"/>
        </w:rPr>
        <w:t xml:space="preserve"> awa</w:t>
      </w:r>
      <w:r w:rsidR="00C96EB0">
        <w:rPr>
          <w:rFonts w:ascii="Arial" w:hAnsi="Arial" w:cs="Arial"/>
        </w:rPr>
        <w:t>reness</w:t>
      </w:r>
      <w:r w:rsidR="00C134DD" w:rsidRPr="005549CB">
        <w:rPr>
          <w:rFonts w:ascii="Arial" w:hAnsi="Arial" w:cs="Arial"/>
        </w:rPr>
        <w:t xml:space="preserve"> </w:t>
      </w:r>
      <w:r w:rsidR="0086555F">
        <w:rPr>
          <w:rFonts w:ascii="Arial" w:hAnsi="Arial" w:cs="Arial"/>
        </w:rPr>
        <w:t xml:space="preserve">of, </w:t>
      </w:r>
      <w:r w:rsidR="00C134DD" w:rsidRPr="005549CB">
        <w:rPr>
          <w:rFonts w:ascii="Arial" w:hAnsi="Arial" w:cs="Arial"/>
        </w:rPr>
        <w:t>and willingness to</w:t>
      </w:r>
      <w:r w:rsidR="0086555F">
        <w:rPr>
          <w:rFonts w:ascii="Arial" w:hAnsi="Arial" w:cs="Arial"/>
        </w:rPr>
        <w:t>,</w:t>
      </w:r>
      <w:r w:rsidR="00C134DD" w:rsidRPr="005549CB">
        <w:rPr>
          <w:rFonts w:ascii="Arial" w:hAnsi="Arial" w:cs="Arial"/>
        </w:rPr>
        <w:t xml:space="preserve"> self-test in</w:t>
      </w:r>
      <w:r w:rsidRPr="005549CB">
        <w:rPr>
          <w:rFonts w:ascii="Arial" w:hAnsi="Arial" w:cs="Arial"/>
        </w:rPr>
        <w:t xml:space="preserve"> two </w:t>
      </w:r>
      <w:r w:rsidR="00C134DD" w:rsidRPr="005549CB">
        <w:rPr>
          <w:rFonts w:ascii="Arial" w:hAnsi="Arial" w:cs="Arial"/>
        </w:rPr>
        <w:t>early</w:t>
      </w:r>
      <w:r w:rsidR="00C91A2D">
        <w:rPr>
          <w:rFonts w:ascii="Arial" w:hAnsi="Arial" w:cs="Arial"/>
        </w:rPr>
        <w:t>-</w:t>
      </w:r>
      <w:r w:rsidR="00C134DD" w:rsidRPr="005549CB">
        <w:rPr>
          <w:rFonts w:ascii="Arial" w:hAnsi="Arial" w:cs="Arial"/>
        </w:rPr>
        <w:t>adopter African countries prior to wide-scale implementation. As such, it</w:t>
      </w:r>
      <w:r w:rsidR="00B60803">
        <w:rPr>
          <w:rFonts w:ascii="Arial" w:hAnsi="Arial" w:cs="Arial"/>
        </w:rPr>
        <w:t xml:space="preserve"> </w:t>
      </w:r>
      <w:r w:rsidR="00C134DD" w:rsidRPr="005549CB">
        <w:rPr>
          <w:rFonts w:ascii="Arial" w:hAnsi="Arial" w:cs="Arial"/>
        </w:rPr>
        <w:t>provide</w:t>
      </w:r>
      <w:r w:rsidR="00B60803">
        <w:rPr>
          <w:rFonts w:ascii="Arial" w:hAnsi="Arial" w:cs="Arial"/>
        </w:rPr>
        <w:t>s</w:t>
      </w:r>
      <w:r w:rsidR="00C134DD" w:rsidRPr="005549CB">
        <w:rPr>
          <w:rFonts w:ascii="Arial" w:hAnsi="Arial" w:cs="Arial"/>
        </w:rPr>
        <w:t xml:space="preserve"> insight into the progress and changes made since HIVST has been rolled</w:t>
      </w:r>
      <w:r w:rsidR="00C91A2D">
        <w:rPr>
          <w:rFonts w:ascii="Arial" w:hAnsi="Arial" w:cs="Arial"/>
        </w:rPr>
        <w:t xml:space="preserve"> </w:t>
      </w:r>
      <w:r w:rsidR="00C134DD" w:rsidRPr="005549CB">
        <w:rPr>
          <w:rFonts w:ascii="Arial" w:hAnsi="Arial" w:cs="Arial"/>
        </w:rPr>
        <w:t>out</w:t>
      </w:r>
      <w:r w:rsidR="00774DAB">
        <w:rPr>
          <w:rFonts w:ascii="Arial" w:hAnsi="Arial" w:cs="Arial"/>
        </w:rPr>
        <w:t xml:space="preserve">, </w:t>
      </w:r>
      <w:r w:rsidR="00B032F7" w:rsidRPr="005549CB">
        <w:rPr>
          <w:rFonts w:ascii="Arial" w:hAnsi="Arial" w:cs="Arial"/>
        </w:rPr>
        <w:t>serv</w:t>
      </w:r>
      <w:r w:rsidR="00774DAB">
        <w:rPr>
          <w:rFonts w:ascii="Arial" w:hAnsi="Arial" w:cs="Arial"/>
        </w:rPr>
        <w:t>ing</w:t>
      </w:r>
      <w:r w:rsidR="00B032F7" w:rsidRPr="005549CB">
        <w:rPr>
          <w:rFonts w:ascii="Arial" w:hAnsi="Arial" w:cs="Arial"/>
        </w:rPr>
        <w:t xml:space="preserve"> as an example for countries monitoring HIVST implementation and scale</w:t>
      </w:r>
      <w:r w:rsidR="00C91A2D">
        <w:rPr>
          <w:rFonts w:ascii="Arial" w:hAnsi="Arial" w:cs="Arial"/>
        </w:rPr>
        <w:t xml:space="preserve"> </w:t>
      </w:r>
      <w:r w:rsidR="00B032F7" w:rsidRPr="005549CB">
        <w:rPr>
          <w:rFonts w:ascii="Arial" w:hAnsi="Arial" w:cs="Arial"/>
        </w:rPr>
        <w:t xml:space="preserve">up. </w:t>
      </w:r>
      <w:bookmarkStart w:id="72" w:name="_Hlk35253644"/>
      <w:r w:rsidR="00231E7C">
        <w:rPr>
          <w:rFonts w:ascii="Arial" w:hAnsi="Arial" w:cs="Arial"/>
        </w:rPr>
        <w:t xml:space="preserve">Pooling results, however, may have limited the ability to analyse some differences between countries. </w:t>
      </w:r>
    </w:p>
    <w:p w14:paraId="6F52A62F" w14:textId="46CF108B" w:rsidR="00DB7E49" w:rsidRDefault="00DB7E49" w:rsidP="007A709E">
      <w:pPr>
        <w:spacing w:line="480" w:lineRule="auto"/>
        <w:rPr>
          <w:rFonts w:ascii="Arial" w:hAnsi="Arial" w:cs="Arial"/>
        </w:rPr>
      </w:pPr>
      <w:r>
        <w:rPr>
          <w:rFonts w:ascii="Arial" w:hAnsi="Arial" w:cs="Arial"/>
        </w:rPr>
        <w:t>A</w:t>
      </w:r>
      <w:r w:rsidR="00A70AC7" w:rsidRPr="005549CB">
        <w:rPr>
          <w:rFonts w:ascii="Arial" w:hAnsi="Arial" w:cs="Arial"/>
        </w:rPr>
        <w:t xml:space="preserve">s a </w:t>
      </w:r>
      <w:r w:rsidR="00B032F7" w:rsidRPr="005549CB">
        <w:rPr>
          <w:rFonts w:ascii="Arial" w:hAnsi="Arial" w:cs="Arial"/>
        </w:rPr>
        <w:t>c</w:t>
      </w:r>
      <w:r w:rsidR="00A70AC7" w:rsidRPr="005549CB">
        <w:rPr>
          <w:rFonts w:ascii="Arial" w:hAnsi="Arial" w:cs="Arial"/>
        </w:rPr>
        <w:t xml:space="preserve">ross-sectional survey using </w:t>
      </w:r>
      <w:r w:rsidR="00B032F7" w:rsidRPr="005549CB">
        <w:rPr>
          <w:rFonts w:ascii="Arial" w:hAnsi="Arial" w:cs="Arial"/>
        </w:rPr>
        <w:t>self-reported information</w:t>
      </w:r>
      <w:r w:rsidR="00C91A2D">
        <w:rPr>
          <w:rFonts w:ascii="Arial" w:hAnsi="Arial" w:cs="Arial"/>
        </w:rPr>
        <w:t>,</w:t>
      </w:r>
      <w:r w:rsidR="00ED5754" w:rsidRPr="005549CB">
        <w:rPr>
          <w:rFonts w:ascii="Arial" w:hAnsi="Arial" w:cs="Arial"/>
        </w:rPr>
        <w:t xml:space="preserve"> there may be reporting bias</w:t>
      </w:r>
      <w:r w:rsidR="00E94E72">
        <w:rPr>
          <w:rFonts w:ascii="Arial" w:hAnsi="Arial" w:cs="Arial"/>
        </w:rPr>
        <w:t xml:space="preserve"> </w:t>
      </w:r>
      <w:r w:rsidR="00133201">
        <w:rPr>
          <w:rFonts w:ascii="Arial" w:hAnsi="Arial" w:cs="Arial"/>
        </w:rPr>
        <w:t xml:space="preserve">due to </w:t>
      </w:r>
      <w:r w:rsidR="00E94E72">
        <w:rPr>
          <w:rFonts w:ascii="Arial" w:hAnsi="Arial" w:cs="Arial"/>
        </w:rPr>
        <w:t>social desirability</w:t>
      </w:r>
      <w:r w:rsidR="00133201">
        <w:rPr>
          <w:rFonts w:ascii="Arial" w:hAnsi="Arial" w:cs="Arial"/>
        </w:rPr>
        <w:t xml:space="preserve"> </w:t>
      </w:r>
      <w:r w:rsidR="00AE2A5A">
        <w:rPr>
          <w:rFonts w:ascii="Arial" w:hAnsi="Arial" w:cs="Arial"/>
        </w:rPr>
        <w:fldChar w:fldCharType="begin"/>
      </w:r>
      <w:r w:rsidR="0028056B">
        <w:rPr>
          <w:rFonts w:ascii="Arial" w:hAnsi="Arial" w:cs="Arial"/>
        </w:rPr>
        <w:instrText xml:space="preserve"> ADDIN EN.CITE &lt;EndNote&gt;&lt;Cite&gt;&lt;Author&gt;Fisher&lt;/Author&gt;&lt;Year&gt;1993&lt;/Year&gt;&lt;RecNum&gt;46&lt;/RecNum&gt;&lt;DisplayText&gt;[33]&lt;/DisplayText&gt;&lt;record&gt;&lt;rec-number&gt;46&lt;/rec-number&gt;&lt;foreign-keys&gt;&lt;key app="EN" db-id="dfxzrdsz50p99deatrp5r2wdw5vzxtteae9f" timestamp="1580289183"&gt;46&lt;/key&gt;&lt;/foreign-keys&gt;&lt;ref-type name="Journal Article"&gt;17&lt;/ref-type&gt;&lt;contributors&gt;&lt;authors&gt;&lt;author&gt;Fisher, RJ.&lt;/author&gt;&lt;/authors&gt;&lt;/contributors&gt;&lt;titles&gt;&lt;title&gt;Social desirability bias and the validity of indirect questioning&lt;/title&gt;&lt;secondary-title&gt;J Consum Res&lt;/secondary-title&gt;&lt;/titles&gt;&lt;periodical&gt;&lt;full-title&gt;J Consum Res&lt;/full-title&gt;&lt;/periodical&gt;&lt;pages&gt;303-315&lt;/pages&gt;&lt;volume&gt;20&lt;/volume&gt;&lt;number&gt;2&lt;/number&gt;&lt;dates&gt;&lt;year&gt;1993&lt;/year&gt;&lt;/dates&gt;&lt;isbn&gt;0093-5301&lt;/isbn&gt;&lt;urls&gt;&lt;related-urls&gt;&lt;url&gt;https://doi.org/10.1086/209351&lt;/url&gt;&lt;/related-urls&gt;&lt;/urls&gt;&lt;electronic-resource-num&gt;10.1086/209351&lt;/electronic-resource-num&gt;&lt;access-date&gt;1/29/2020&lt;/access-date&gt;&lt;/record&gt;&lt;/Cite&gt;&lt;/EndNote&gt;</w:instrText>
      </w:r>
      <w:r w:rsidR="00AE2A5A">
        <w:rPr>
          <w:rFonts w:ascii="Arial" w:hAnsi="Arial" w:cs="Arial"/>
        </w:rPr>
        <w:fldChar w:fldCharType="separate"/>
      </w:r>
      <w:r w:rsidR="0028056B">
        <w:rPr>
          <w:rFonts w:ascii="Arial" w:hAnsi="Arial" w:cs="Arial"/>
          <w:noProof/>
        </w:rPr>
        <w:t>[33]</w:t>
      </w:r>
      <w:r w:rsidR="00AE2A5A">
        <w:rPr>
          <w:rFonts w:ascii="Arial" w:hAnsi="Arial" w:cs="Arial"/>
        </w:rPr>
        <w:fldChar w:fldCharType="end"/>
      </w:r>
      <w:r w:rsidR="00B032F7" w:rsidRPr="005549CB">
        <w:rPr>
          <w:rFonts w:ascii="Arial" w:hAnsi="Arial" w:cs="Arial"/>
        </w:rPr>
        <w:t xml:space="preserve">. </w:t>
      </w:r>
      <w:bookmarkStart w:id="73" w:name="_Hlk35280362"/>
      <w:bookmarkStart w:id="74" w:name="_Hlk35194646"/>
      <w:bookmarkEnd w:id="72"/>
      <w:r w:rsidR="002114EA" w:rsidRPr="005549CB">
        <w:rPr>
          <w:rFonts w:ascii="Arial" w:hAnsi="Arial" w:cs="Arial"/>
        </w:rPr>
        <w:t>Previous studies have highlighted challenges with collecting self-reported data</w:t>
      </w:r>
      <w:r w:rsidR="00A70AC7" w:rsidRPr="005549CB">
        <w:rPr>
          <w:rFonts w:ascii="Arial" w:hAnsi="Arial" w:cs="Arial"/>
        </w:rPr>
        <w:t xml:space="preserve">, particularly related to </w:t>
      </w:r>
      <w:r w:rsidR="002114EA" w:rsidRPr="005549CB">
        <w:rPr>
          <w:rFonts w:ascii="Arial" w:hAnsi="Arial" w:cs="Arial"/>
        </w:rPr>
        <w:t xml:space="preserve">sexual risk behaviours and </w:t>
      </w:r>
      <w:r w:rsidR="00A70AC7" w:rsidRPr="005549CB">
        <w:rPr>
          <w:rFonts w:ascii="Arial" w:hAnsi="Arial" w:cs="Arial"/>
        </w:rPr>
        <w:t xml:space="preserve">HIV </w:t>
      </w:r>
      <w:r w:rsidR="002114EA" w:rsidRPr="005549CB">
        <w:rPr>
          <w:rFonts w:ascii="Arial" w:hAnsi="Arial" w:cs="Arial"/>
        </w:rPr>
        <w:t xml:space="preserve">testing history </w:t>
      </w:r>
      <w:r w:rsidR="002114EA" w:rsidRPr="005549CB">
        <w:rPr>
          <w:rFonts w:ascii="Arial" w:hAnsi="Arial" w:cs="Arial"/>
        </w:rPr>
        <w:fldChar w:fldCharType="begin">
          <w:fldData xml:space="preserve">PEVuZE5vdGU+PENpdGU+PEF1dGhvcj5SZW50c2NoPC9BdXRob3I+PFllYXI+MjAxODwvWWVhcj48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</w:fldData>
        </w:fldChar>
      </w:r>
      <w:r w:rsidR="0028056B">
        <w:rPr>
          <w:rFonts w:ascii="Arial" w:hAnsi="Arial" w:cs="Arial"/>
        </w:rPr>
        <w:instrText xml:space="preserve"> ADDIN EN.CITE </w:instrText>
      </w:r>
      <w:r w:rsidR="0028056B">
        <w:rPr>
          <w:rFonts w:ascii="Arial" w:hAnsi="Arial" w:cs="Arial"/>
        </w:rPr>
        <w:fldChar w:fldCharType="begin">
          <w:fldData xml:space="preserve">PEVuZE5vdGU+PENpdGU+PEF1dGhvcj5SZW50c2NoPC9BdXRob3I+PFllYXI+MjAxODwvWWVhcj48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</w:fldData>
        </w:fldChar>
      </w:r>
      <w:r w:rsidR="0028056B">
        <w:rPr>
          <w:rFonts w:ascii="Arial" w:hAnsi="Arial" w:cs="Arial"/>
        </w:rPr>
        <w:instrText xml:space="preserve"> ADDIN EN.CITE.DATA </w:instrText>
      </w:r>
      <w:r w:rsidR="0028056B">
        <w:rPr>
          <w:rFonts w:ascii="Arial" w:hAnsi="Arial" w:cs="Arial"/>
        </w:rPr>
      </w:r>
      <w:r w:rsidR="0028056B">
        <w:rPr>
          <w:rFonts w:ascii="Arial" w:hAnsi="Arial" w:cs="Arial"/>
        </w:rPr>
        <w:fldChar w:fldCharType="end"/>
      </w:r>
      <w:r w:rsidR="002114EA" w:rsidRPr="005549CB">
        <w:rPr>
          <w:rFonts w:ascii="Arial" w:hAnsi="Arial" w:cs="Arial"/>
        </w:rPr>
      </w:r>
      <w:r w:rsidR="002114EA" w:rsidRPr="005549CB">
        <w:rPr>
          <w:rFonts w:ascii="Arial" w:hAnsi="Arial" w:cs="Arial"/>
        </w:rPr>
        <w:fldChar w:fldCharType="separate"/>
      </w:r>
      <w:r w:rsidR="0028056B">
        <w:rPr>
          <w:rFonts w:ascii="Arial" w:hAnsi="Arial" w:cs="Arial"/>
          <w:noProof/>
        </w:rPr>
        <w:t>[34, 35]</w:t>
      </w:r>
      <w:r w:rsidR="002114EA" w:rsidRPr="005549CB">
        <w:rPr>
          <w:rFonts w:ascii="Arial" w:hAnsi="Arial" w:cs="Arial"/>
        </w:rPr>
        <w:fldChar w:fldCharType="end"/>
      </w:r>
      <w:r w:rsidR="002114EA" w:rsidRPr="005549CB">
        <w:rPr>
          <w:rFonts w:ascii="Arial" w:hAnsi="Arial" w:cs="Arial"/>
        </w:rPr>
        <w:t>. Thus</w:t>
      </w:r>
      <w:r w:rsidR="00FC5D0F" w:rsidRPr="005549CB">
        <w:rPr>
          <w:rFonts w:ascii="Arial" w:hAnsi="Arial" w:cs="Arial"/>
        </w:rPr>
        <w:t>,</w:t>
      </w:r>
      <w:r w:rsidR="002114EA" w:rsidRPr="005549CB">
        <w:rPr>
          <w:rFonts w:ascii="Arial" w:hAnsi="Arial" w:cs="Arial"/>
        </w:rPr>
        <w:t xml:space="preserve"> it is possible that </w:t>
      </w:r>
      <w:r w:rsidR="00FC5D0F" w:rsidRPr="005549CB">
        <w:rPr>
          <w:rFonts w:ascii="Arial" w:hAnsi="Arial" w:cs="Arial"/>
        </w:rPr>
        <w:t xml:space="preserve">there </w:t>
      </w:r>
      <w:r w:rsidR="00D571E8" w:rsidRPr="005549CB">
        <w:rPr>
          <w:rFonts w:ascii="Arial" w:hAnsi="Arial" w:cs="Arial"/>
        </w:rPr>
        <w:t>may be differences between what people repor</w:t>
      </w:r>
      <w:r w:rsidR="00FC5D0F" w:rsidRPr="005549CB">
        <w:rPr>
          <w:rFonts w:ascii="Arial" w:hAnsi="Arial" w:cs="Arial"/>
        </w:rPr>
        <w:t xml:space="preserve">ted and their actual behaviour. </w:t>
      </w:r>
      <w:r w:rsidR="004D7AF9" w:rsidRPr="005549CB">
        <w:rPr>
          <w:rFonts w:ascii="Arial" w:hAnsi="Arial" w:cs="Arial"/>
        </w:rPr>
        <w:t>Given that HIVST was relatively new</w:t>
      </w:r>
      <w:r w:rsidR="00B563FD" w:rsidRPr="005549CB">
        <w:rPr>
          <w:rFonts w:ascii="Arial" w:hAnsi="Arial" w:cs="Arial"/>
        </w:rPr>
        <w:t xml:space="preserve"> during the surveys</w:t>
      </w:r>
      <w:r w:rsidR="004D7AF9" w:rsidRPr="005549CB">
        <w:rPr>
          <w:rFonts w:ascii="Arial" w:hAnsi="Arial" w:cs="Arial"/>
        </w:rPr>
        <w:t>, it is possible that willingness may also change as more people have experience</w:t>
      </w:r>
      <w:r w:rsidR="00C91A2D">
        <w:rPr>
          <w:rFonts w:ascii="Arial" w:hAnsi="Arial" w:cs="Arial"/>
        </w:rPr>
        <w:t xml:space="preserve"> of</w:t>
      </w:r>
      <w:r w:rsidR="004D7AF9" w:rsidRPr="005549CB">
        <w:rPr>
          <w:rFonts w:ascii="Arial" w:hAnsi="Arial" w:cs="Arial"/>
        </w:rPr>
        <w:t xml:space="preserve"> self-testing. </w:t>
      </w:r>
      <w:bookmarkStart w:id="75" w:name="_Hlk35248202"/>
      <w:r w:rsidR="00223099">
        <w:rPr>
          <w:rFonts w:ascii="Arial" w:hAnsi="Arial" w:cs="Arial"/>
        </w:rPr>
        <w:t>Additionally, few respondents reported awareness of and past self-testing</w:t>
      </w:r>
      <w:r w:rsidR="00C91A2D">
        <w:rPr>
          <w:rFonts w:ascii="Arial" w:hAnsi="Arial" w:cs="Arial"/>
        </w:rPr>
        <w:t>,</w:t>
      </w:r>
      <w:r w:rsidR="00223099">
        <w:rPr>
          <w:rFonts w:ascii="Arial" w:hAnsi="Arial" w:cs="Arial"/>
        </w:rPr>
        <w:t xml:space="preserve"> which may</w:t>
      </w:r>
      <w:r w:rsidR="00810260">
        <w:rPr>
          <w:rFonts w:ascii="Arial" w:hAnsi="Arial" w:cs="Arial"/>
        </w:rPr>
        <w:t xml:space="preserve"> introduc</w:t>
      </w:r>
      <w:r w:rsidR="00DE2AA5">
        <w:rPr>
          <w:rFonts w:ascii="Arial" w:hAnsi="Arial" w:cs="Arial"/>
        </w:rPr>
        <w:t>e bias and</w:t>
      </w:r>
      <w:r w:rsidR="00223099">
        <w:rPr>
          <w:rFonts w:ascii="Arial" w:hAnsi="Arial" w:cs="Arial"/>
        </w:rPr>
        <w:t xml:space="preserve"> affect the reliability of the results. </w:t>
      </w:r>
      <w:r w:rsidR="004D7AF9" w:rsidRPr="005549CB">
        <w:rPr>
          <w:rFonts w:ascii="Arial" w:hAnsi="Arial" w:cs="Arial"/>
        </w:rPr>
        <w:t xml:space="preserve">It will be important to assess </w:t>
      </w:r>
      <w:r w:rsidR="00223099">
        <w:rPr>
          <w:rFonts w:ascii="Arial" w:hAnsi="Arial" w:cs="Arial"/>
        </w:rPr>
        <w:t>awareness</w:t>
      </w:r>
      <w:r w:rsidR="00DE2AA5">
        <w:rPr>
          <w:rFonts w:ascii="Arial" w:hAnsi="Arial" w:cs="Arial"/>
        </w:rPr>
        <w:t xml:space="preserve"> and </w:t>
      </w:r>
      <w:r w:rsidR="00223099">
        <w:rPr>
          <w:rFonts w:ascii="Arial" w:hAnsi="Arial" w:cs="Arial"/>
        </w:rPr>
        <w:t>use of self-testing,</w:t>
      </w:r>
      <w:r w:rsidR="00DE2AA5">
        <w:rPr>
          <w:rFonts w:ascii="Arial" w:hAnsi="Arial" w:cs="Arial"/>
        </w:rPr>
        <w:t xml:space="preserve"> as well as willingness to self-test in the future,</w:t>
      </w:r>
      <w:r w:rsidR="00223099">
        <w:rPr>
          <w:rFonts w:ascii="Arial" w:hAnsi="Arial" w:cs="Arial"/>
        </w:rPr>
        <w:t xml:space="preserve"> </w:t>
      </w:r>
      <w:r w:rsidR="004D7AF9" w:rsidRPr="005549CB">
        <w:rPr>
          <w:rFonts w:ascii="Arial" w:hAnsi="Arial" w:cs="Arial"/>
        </w:rPr>
        <w:t>following broader implementation and scale</w:t>
      </w:r>
      <w:r w:rsidR="00C91A2D">
        <w:rPr>
          <w:rFonts w:ascii="Arial" w:hAnsi="Arial" w:cs="Arial"/>
        </w:rPr>
        <w:t xml:space="preserve"> </w:t>
      </w:r>
      <w:r w:rsidR="004D7AF9" w:rsidRPr="005549CB">
        <w:rPr>
          <w:rFonts w:ascii="Arial" w:hAnsi="Arial" w:cs="Arial"/>
        </w:rPr>
        <w:t xml:space="preserve">up. </w:t>
      </w:r>
      <w:bookmarkStart w:id="76" w:name="_Hlk35257955"/>
      <w:bookmarkStart w:id="77" w:name="_Hlk35207486"/>
      <w:bookmarkEnd w:id="73"/>
      <w:bookmarkEnd w:id="75"/>
    </w:p>
    <w:p w14:paraId="50BE5D66" w14:textId="77777777" w:rsidR="00DB7E49" w:rsidRDefault="00DB7E49" w:rsidP="007A709E">
      <w:pPr>
        <w:spacing w:line="480" w:lineRule="auto"/>
        <w:rPr>
          <w:rFonts w:ascii="Arial" w:hAnsi="Arial" w:cs="Arial"/>
        </w:rPr>
      </w:pPr>
    </w:p>
    <w:p w14:paraId="3211E381" w14:textId="0D308007" w:rsidR="00E04226" w:rsidRDefault="00DB7E49" w:rsidP="007A709E">
      <w:pPr>
        <w:spacing w:line="480" w:lineRule="auto"/>
        <w:rPr>
          <w:rFonts w:ascii="Arial" w:hAnsi="Arial" w:cs="Arial"/>
          <w:b/>
        </w:rPr>
      </w:pPr>
      <w:bookmarkStart w:id="78" w:name="_Hlk37680611"/>
      <w:bookmarkStart w:id="79" w:name="_Hlk37691557"/>
      <w:r>
        <w:rPr>
          <w:rFonts w:ascii="Arial" w:hAnsi="Arial" w:cs="Arial"/>
        </w:rPr>
        <w:t>L</w:t>
      </w:r>
      <w:r w:rsidR="00626F42">
        <w:rPr>
          <w:rFonts w:ascii="Arial" w:hAnsi="Arial" w:cs="Arial"/>
        </w:rPr>
        <w:t>ike many population-based surveys</w:t>
      </w:r>
      <w:r>
        <w:rPr>
          <w:rFonts w:ascii="Arial" w:hAnsi="Arial" w:cs="Arial"/>
        </w:rPr>
        <w:t>,</w:t>
      </w:r>
      <w:r w:rsidR="00626F42">
        <w:rPr>
          <w:rFonts w:ascii="Arial" w:hAnsi="Arial" w:cs="Arial"/>
        </w:rPr>
        <w:t xml:space="preserve"> </w:t>
      </w:r>
      <w:r w:rsidR="00C91A2D">
        <w:rPr>
          <w:rFonts w:ascii="Arial" w:hAnsi="Arial" w:cs="Arial"/>
        </w:rPr>
        <w:t xml:space="preserve">the </w:t>
      </w:r>
      <w:r w:rsidR="00626F42">
        <w:rPr>
          <w:rFonts w:ascii="Arial" w:hAnsi="Arial" w:cs="Arial"/>
        </w:rPr>
        <w:t>respondents included were limited to women 15</w:t>
      </w:r>
      <w:r w:rsidR="00C91A2D">
        <w:rPr>
          <w:rFonts w:ascii="Arial" w:hAnsi="Arial" w:cs="Arial"/>
        </w:rPr>
        <w:t>–</w:t>
      </w:r>
      <w:r w:rsidR="00626F42">
        <w:rPr>
          <w:rFonts w:ascii="Arial" w:hAnsi="Arial" w:cs="Arial"/>
        </w:rPr>
        <w:t>49 years old and men 15</w:t>
      </w:r>
      <w:r w:rsidR="00C91A2D">
        <w:rPr>
          <w:rFonts w:ascii="Arial" w:hAnsi="Arial" w:cs="Arial"/>
        </w:rPr>
        <w:t>–</w:t>
      </w:r>
      <w:r w:rsidR="00626F42">
        <w:rPr>
          <w:rFonts w:ascii="Arial" w:hAnsi="Arial" w:cs="Arial"/>
        </w:rPr>
        <w:t xml:space="preserve">54 years old. Efforts </w:t>
      </w:r>
      <w:r w:rsidR="00C91A2D">
        <w:rPr>
          <w:rFonts w:ascii="Arial" w:hAnsi="Arial" w:cs="Arial"/>
        </w:rPr>
        <w:t>will</w:t>
      </w:r>
      <w:r w:rsidR="00626F42">
        <w:rPr>
          <w:rFonts w:ascii="Arial" w:hAnsi="Arial" w:cs="Arial"/>
        </w:rPr>
        <w:t xml:space="preserve"> be needed to consider older populations, particularly as the median age of people with HIV increases</w:t>
      </w:r>
      <w:bookmarkEnd w:id="76"/>
      <w:r w:rsidR="00626F42">
        <w:rPr>
          <w:rFonts w:ascii="Arial" w:hAnsi="Arial" w:cs="Arial"/>
        </w:rPr>
        <w:t xml:space="preserve">. </w:t>
      </w:r>
      <w:bookmarkEnd w:id="78"/>
      <w:r>
        <w:rPr>
          <w:rFonts w:ascii="Arial" w:hAnsi="Arial" w:cs="Arial"/>
        </w:rPr>
        <w:t>Also</w:t>
      </w:r>
      <w:r w:rsidR="00D571E8" w:rsidRPr="005549CB">
        <w:rPr>
          <w:rFonts w:ascii="Arial" w:hAnsi="Arial" w:cs="Arial"/>
        </w:rPr>
        <w:t xml:space="preserve">, given that we included </w:t>
      </w:r>
      <w:r w:rsidR="0080435D">
        <w:rPr>
          <w:rFonts w:ascii="Arial" w:hAnsi="Arial" w:cs="Arial"/>
        </w:rPr>
        <w:t xml:space="preserve">two of the </w:t>
      </w:r>
      <w:r w:rsidR="00E769DE" w:rsidRPr="005549CB">
        <w:rPr>
          <w:rFonts w:ascii="Arial" w:hAnsi="Arial" w:cs="Arial"/>
        </w:rPr>
        <w:t>first</w:t>
      </w:r>
      <w:r w:rsidR="00D571E8" w:rsidRPr="005549CB">
        <w:rPr>
          <w:rFonts w:ascii="Arial" w:hAnsi="Arial" w:cs="Arial"/>
        </w:rPr>
        <w:t xml:space="preserve"> countries to include questions on HIVST</w:t>
      </w:r>
      <w:r w:rsidR="00E769DE" w:rsidRPr="005549CB">
        <w:rPr>
          <w:rFonts w:ascii="Arial" w:hAnsi="Arial" w:cs="Arial"/>
        </w:rPr>
        <w:t>,</w:t>
      </w:r>
      <w:r w:rsidR="00D571E8" w:rsidRPr="005549CB">
        <w:rPr>
          <w:rFonts w:ascii="Arial" w:hAnsi="Arial" w:cs="Arial"/>
        </w:rPr>
        <w:t xml:space="preserve"> there were discrepancies</w:t>
      </w:r>
      <w:r w:rsidR="00696022" w:rsidRPr="005549CB">
        <w:rPr>
          <w:rFonts w:ascii="Arial" w:hAnsi="Arial" w:cs="Arial"/>
        </w:rPr>
        <w:t xml:space="preserve"> i</w:t>
      </w:r>
      <w:r w:rsidR="00D571E8" w:rsidRPr="005549CB">
        <w:rPr>
          <w:rFonts w:ascii="Arial" w:hAnsi="Arial" w:cs="Arial"/>
        </w:rPr>
        <w:t>n implementation</w:t>
      </w:r>
      <w:r w:rsidR="00186241">
        <w:rPr>
          <w:rFonts w:ascii="Arial" w:hAnsi="Arial" w:cs="Arial"/>
        </w:rPr>
        <w:t>,</w:t>
      </w:r>
      <w:r w:rsidR="00D571E8" w:rsidRPr="005549CB">
        <w:rPr>
          <w:rFonts w:ascii="Arial" w:hAnsi="Arial" w:cs="Arial"/>
        </w:rPr>
        <w:t xml:space="preserve"> such that </w:t>
      </w:r>
      <w:r w:rsidR="00133201">
        <w:rPr>
          <w:rFonts w:ascii="Arial" w:hAnsi="Arial" w:cs="Arial"/>
        </w:rPr>
        <w:t xml:space="preserve">not all </w:t>
      </w:r>
      <w:r w:rsidR="003C75D4" w:rsidRPr="005549CB">
        <w:rPr>
          <w:rFonts w:ascii="Arial" w:hAnsi="Arial" w:cs="Arial"/>
        </w:rPr>
        <w:t>those surveyed were asked about self-testing</w:t>
      </w:r>
      <w:r w:rsidR="00D66D73">
        <w:rPr>
          <w:rFonts w:ascii="Arial" w:hAnsi="Arial" w:cs="Arial"/>
        </w:rPr>
        <w:t>,</w:t>
      </w:r>
      <w:r w:rsidR="003C75D4" w:rsidRPr="005549CB">
        <w:rPr>
          <w:rFonts w:ascii="Arial" w:hAnsi="Arial" w:cs="Arial"/>
        </w:rPr>
        <w:t xml:space="preserve"> and </w:t>
      </w:r>
      <w:r w:rsidR="00D571E8" w:rsidRPr="005549CB">
        <w:rPr>
          <w:rFonts w:ascii="Arial" w:hAnsi="Arial" w:cs="Arial"/>
        </w:rPr>
        <w:t xml:space="preserve">willingness to self-test could not be assessed in Malawians or </w:t>
      </w:r>
      <w:r w:rsidR="003B76C1" w:rsidRPr="005549CB">
        <w:rPr>
          <w:rFonts w:ascii="Arial" w:hAnsi="Arial" w:cs="Arial"/>
        </w:rPr>
        <w:t xml:space="preserve">Zimbabwean </w:t>
      </w:r>
      <w:r w:rsidR="00884FD7" w:rsidRPr="005549CB">
        <w:rPr>
          <w:rFonts w:ascii="Arial" w:hAnsi="Arial" w:cs="Arial"/>
        </w:rPr>
        <w:t xml:space="preserve">women. </w:t>
      </w:r>
      <w:r w:rsidR="00FC5D0F" w:rsidRPr="005549CB">
        <w:rPr>
          <w:rFonts w:ascii="Arial" w:hAnsi="Arial" w:cs="Arial"/>
        </w:rPr>
        <w:t xml:space="preserve">Willingness to self-test may be similar or different among women and among Malawians, and it will be important to ensure that </w:t>
      </w:r>
      <w:r w:rsidR="00D66D73">
        <w:rPr>
          <w:rFonts w:ascii="Arial" w:hAnsi="Arial" w:cs="Arial"/>
        </w:rPr>
        <w:t>their replies to these questions are</w:t>
      </w:r>
      <w:r w:rsidR="00FC5D0F" w:rsidRPr="005549CB">
        <w:rPr>
          <w:rFonts w:ascii="Arial" w:hAnsi="Arial" w:cs="Arial"/>
        </w:rPr>
        <w:t xml:space="preserve"> included in future surveys.</w:t>
      </w:r>
      <w:bookmarkEnd w:id="74"/>
      <w:bookmarkEnd w:id="77"/>
      <w:r w:rsidR="007D5755">
        <w:rPr>
          <w:rFonts w:ascii="Arial" w:hAnsi="Arial" w:cs="Arial"/>
        </w:rPr>
        <w:t xml:space="preserve"> </w:t>
      </w:r>
      <w:bookmarkEnd w:id="79"/>
    </w:p>
    <w:p w14:paraId="73519058" w14:textId="77777777" w:rsidR="00DB7E49" w:rsidRPr="005549CB" w:rsidRDefault="00DB7E49" w:rsidP="007A709E">
      <w:pPr>
        <w:spacing w:line="480" w:lineRule="auto"/>
        <w:rPr>
          <w:rFonts w:ascii="Arial" w:hAnsi="Arial" w:cs="Arial"/>
          <w:b/>
        </w:rPr>
      </w:pPr>
    </w:p>
    <w:p w14:paraId="1B1B80EC" w14:textId="77777777" w:rsidR="00337E82" w:rsidRPr="005549CB" w:rsidRDefault="00337E82" w:rsidP="007A709E">
      <w:pPr>
        <w:spacing w:line="480" w:lineRule="auto"/>
        <w:rPr>
          <w:rFonts w:ascii="Arial" w:hAnsi="Arial" w:cs="Arial"/>
          <w:b/>
        </w:rPr>
      </w:pPr>
      <w:r w:rsidRPr="005549CB">
        <w:rPr>
          <w:rFonts w:ascii="Arial" w:hAnsi="Arial" w:cs="Arial"/>
          <w:b/>
        </w:rPr>
        <w:t>Conclusions</w:t>
      </w:r>
    </w:p>
    <w:p w14:paraId="092DA871" w14:textId="2B95B440" w:rsidR="00933423" w:rsidRDefault="003E62DE" w:rsidP="007A709E">
      <w:pPr>
        <w:spacing w:line="480" w:lineRule="auto"/>
        <w:rPr>
          <w:rFonts w:ascii="Arial" w:hAnsi="Arial" w:cs="Arial"/>
        </w:rPr>
      </w:pPr>
      <w:bookmarkStart w:id="80" w:name="_Hlk37694205"/>
      <w:r w:rsidRPr="005549CB">
        <w:rPr>
          <w:rFonts w:ascii="Arial" w:hAnsi="Arial" w:cs="Arial"/>
        </w:rPr>
        <w:t xml:space="preserve">Even in 2019, </w:t>
      </w:r>
      <w:r w:rsidR="005612ED">
        <w:rPr>
          <w:rFonts w:ascii="Arial" w:hAnsi="Arial" w:cs="Arial"/>
        </w:rPr>
        <w:t>the percentage of people who had never tested for HIV</w:t>
      </w:r>
      <w:r w:rsidR="00A45A65" w:rsidRPr="005549CB">
        <w:rPr>
          <w:rFonts w:ascii="Arial" w:hAnsi="Arial" w:cs="Arial"/>
        </w:rPr>
        <w:t xml:space="preserve"> remain</w:t>
      </w:r>
      <w:r w:rsidRPr="005549CB">
        <w:rPr>
          <w:rFonts w:ascii="Arial" w:hAnsi="Arial" w:cs="Arial"/>
        </w:rPr>
        <w:t>ed</w:t>
      </w:r>
      <w:r w:rsidR="00A45A65" w:rsidRPr="005549CB">
        <w:rPr>
          <w:rFonts w:ascii="Arial" w:hAnsi="Arial" w:cs="Arial"/>
        </w:rPr>
        <w:t xml:space="preserve"> above target for Malawian and Zimbabwean men</w:t>
      </w:r>
      <w:r w:rsidR="00ED3A27" w:rsidRPr="005549CB">
        <w:rPr>
          <w:rFonts w:ascii="Arial" w:hAnsi="Arial" w:cs="Arial"/>
        </w:rPr>
        <w:t xml:space="preserve"> aged ≥25 years</w:t>
      </w:r>
      <w:r w:rsidR="003C75D4" w:rsidRPr="005549CB">
        <w:rPr>
          <w:rFonts w:ascii="Arial" w:hAnsi="Arial" w:cs="Arial"/>
        </w:rPr>
        <w:t xml:space="preserve"> </w:t>
      </w:r>
      <w:r w:rsidR="00F74FA9" w:rsidRPr="005549CB">
        <w:rPr>
          <w:rFonts w:ascii="Arial" w:hAnsi="Arial" w:cs="Arial"/>
        </w:rPr>
        <w:fldChar w:fldCharType="begin"/>
      </w:r>
      <w:r w:rsidR="0028056B">
        <w:rPr>
          <w:rFonts w:ascii="Arial" w:hAnsi="Arial" w:cs="Arial"/>
        </w:rPr>
        <w:instrText xml:space="preserve"> ADDIN EN.CITE &lt;EndNote&gt;&lt;Cite ExcludeYear="1"&gt;&lt;Author&gt;Giguère&lt;/Author&gt;&lt;RecNum&gt;18&lt;/RecNum&gt;&lt;DisplayText&gt;[25]&lt;/DisplayText&gt;&lt;record&gt;&lt;rec-number&gt;18&lt;/rec-number&gt;&lt;foreign-keys&gt;&lt;key app="EN" db-id="dfxzrdsz50p99deatrp5r2wdw5vzxtteae9f" timestamp="1578638805"&gt;18&lt;/key&gt;&lt;/foreign-keys&gt;&lt;ref-type name="Conference Paper"&gt;47&lt;/ref-type&gt;&lt;contributors&gt;&lt;authors&gt;&lt;author&gt;Giguère, K; &lt;/author&gt;&lt;author&gt;Eaton, JW; &lt;/author&gt;&lt;author&gt;Marsh, K; &lt;/author&gt;&lt;author&gt;Stannah, J; &lt;/author&gt;&lt;author&gt;Maheu-Giroux, M; &lt;/author&gt;&lt;/authors&gt;&lt;/contributors&gt;&lt;titles&gt;&lt;title&gt;&amp;quot;First 90” estimates: where are the gaps?&lt;/title&gt;&lt;secondary-title&gt;ICASA&lt;/secondary-title&gt;&lt;/titles&gt;&lt;dates&gt;&lt;pub-dates&gt;&lt;date&gt;2–7 Dec 2019&lt;/date&gt;&lt;/pub-dates&gt;&lt;/dates&gt;&lt;pub-location&gt;Kigali, Rwanda&lt;/pub-location&gt;&lt;urls&gt;&lt;/urls&gt;&lt;/record&gt;&lt;/Cite&gt;&lt;/EndNote&gt;</w:instrText>
      </w:r>
      <w:r w:rsidR="00F74FA9" w:rsidRPr="005549CB">
        <w:rPr>
          <w:rFonts w:ascii="Arial" w:hAnsi="Arial" w:cs="Arial"/>
        </w:rPr>
        <w:fldChar w:fldCharType="separate"/>
      </w:r>
      <w:r w:rsidR="0028056B">
        <w:rPr>
          <w:rFonts w:ascii="Arial" w:hAnsi="Arial" w:cs="Arial"/>
          <w:noProof/>
        </w:rPr>
        <w:t>[25]</w:t>
      </w:r>
      <w:r w:rsidR="00F74FA9" w:rsidRPr="005549CB">
        <w:rPr>
          <w:rFonts w:ascii="Arial" w:hAnsi="Arial" w:cs="Arial"/>
        </w:rPr>
        <w:fldChar w:fldCharType="end"/>
      </w:r>
      <w:r w:rsidR="00A45A65" w:rsidRPr="005549CB">
        <w:rPr>
          <w:rFonts w:ascii="Arial" w:hAnsi="Arial" w:cs="Arial"/>
        </w:rPr>
        <w:t xml:space="preserve">. Reaching these men will be critical to achieving </w:t>
      </w:r>
      <w:r w:rsidR="00C91A2D">
        <w:rPr>
          <w:rFonts w:ascii="Arial" w:hAnsi="Arial" w:cs="Arial"/>
        </w:rPr>
        <w:t xml:space="preserve">the </w:t>
      </w:r>
      <w:r w:rsidR="00A45A65" w:rsidRPr="005549CB">
        <w:rPr>
          <w:rFonts w:ascii="Arial" w:hAnsi="Arial" w:cs="Arial"/>
        </w:rPr>
        <w:t xml:space="preserve">2030 goals and maintaining low HIV incidence. Despite low awareness and </w:t>
      </w:r>
      <w:r w:rsidR="006F0D5E" w:rsidRPr="005549CB">
        <w:rPr>
          <w:rFonts w:ascii="Arial" w:hAnsi="Arial" w:cs="Arial"/>
        </w:rPr>
        <w:t>p</w:t>
      </w:r>
      <w:r w:rsidR="006F0D5E">
        <w:rPr>
          <w:rFonts w:ascii="Arial" w:hAnsi="Arial" w:cs="Arial"/>
        </w:rPr>
        <w:t>revious</w:t>
      </w:r>
      <w:r w:rsidR="006F0D5E" w:rsidRPr="005549CB">
        <w:rPr>
          <w:rFonts w:ascii="Arial" w:hAnsi="Arial" w:cs="Arial"/>
        </w:rPr>
        <w:t xml:space="preserve"> </w:t>
      </w:r>
      <w:r w:rsidR="00A45A65" w:rsidRPr="005549CB">
        <w:rPr>
          <w:rFonts w:ascii="Arial" w:hAnsi="Arial" w:cs="Arial"/>
        </w:rPr>
        <w:t>use of HIVST</w:t>
      </w:r>
      <w:r w:rsidR="00B33A4A" w:rsidRPr="005549CB">
        <w:rPr>
          <w:rFonts w:ascii="Arial" w:hAnsi="Arial" w:cs="Arial"/>
        </w:rPr>
        <w:t xml:space="preserve"> among 2015</w:t>
      </w:r>
      <w:r w:rsidR="00C91A2D">
        <w:rPr>
          <w:rFonts w:ascii="Arial" w:hAnsi="Arial" w:cs="Arial"/>
        </w:rPr>
        <w:t>–</w:t>
      </w:r>
      <w:r w:rsidR="00B33A4A" w:rsidRPr="005549CB">
        <w:rPr>
          <w:rFonts w:ascii="Arial" w:hAnsi="Arial" w:cs="Arial"/>
        </w:rPr>
        <w:t>16 DHS respondents</w:t>
      </w:r>
      <w:r w:rsidR="00A45A65" w:rsidRPr="005549CB">
        <w:rPr>
          <w:rFonts w:ascii="Arial" w:hAnsi="Arial" w:cs="Arial"/>
        </w:rPr>
        <w:t xml:space="preserve">, willingness to self-test was high, especially </w:t>
      </w:r>
      <w:r w:rsidR="00CC08A2">
        <w:rPr>
          <w:rFonts w:ascii="Arial" w:hAnsi="Arial" w:cs="Arial"/>
        </w:rPr>
        <w:t>among</w:t>
      </w:r>
      <w:r w:rsidR="00CC08A2" w:rsidRPr="005549CB">
        <w:rPr>
          <w:rFonts w:ascii="Arial" w:hAnsi="Arial" w:cs="Arial"/>
        </w:rPr>
        <w:t xml:space="preserve"> </w:t>
      </w:r>
      <w:r w:rsidR="00A45A65" w:rsidRPr="005549CB">
        <w:rPr>
          <w:rFonts w:ascii="Arial" w:hAnsi="Arial" w:cs="Arial"/>
        </w:rPr>
        <w:t xml:space="preserve">older </w:t>
      </w:r>
      <w:r w:rsidR="00D34C60" w:rsidRPr="005549CB">
        <w:rPr>
          <w:rFonts w:ascii="Arial" w:hAnsi="Arial" w:cs="Arial"/>
        </w:rPr>
        <w:t xml:space="preserve">Zimbabwean </w:t>
      </w:r>
      <w:r w:rsidR="00A45A65" w:rsidRPr="005549CB">
        <w:rPr>
          <w:rFonts w:ascii="Arial" w:hAnsi="Arial" w:cs="Arial"/>
        </w:rPr>
        <w:t>men with high sexual risk</w:t>
      </w:r>
      <w:r w:rsidR="009A448F">
        <w:rPr>
          <w:rFonts w:ascii="Arial" w:hAnsi="Arial" w:cs="Arial"/>
        </w:rPr>
        <w:t xml:space="preserve">. </w:t>
      </w:r>
      <w:r w:rsidR="00133201">
        <w:rPr>
          <w:rFonts w:ascii="Arial" w:hAnsi="Arial" w:cs="Arial"/>
        </w:rPr>
        <w:t xml:space="preserve">Reaching these </w:t>
      </w:r>
      <w:r w:rsidR="009A448F">
        <w:rPr>
          <w:rFonts w:ascii="Arial" w:hAnsi="Arial" w:cs="Arial"/>
        </w:rPr>
        <w:t xml:space="preserve">groups </w:t>
      </w:r>
      <w:r w:rsidR="00133201">
        <w:rPr>
          <w:rFonts w:ascii="Arial" w:hAnsi="Arial" w:cs="Arial"/>
        </w:rPr>
        <w:t xml:space="preserve">is a priority </w:t>
      </w:r>
      <w:r w:rsidR="00C360EE">
        <w:rPr>
          <w:rFonts w:ascii="Arial" w:hAnsi="Arial" w:cs="Arial"/>
        </w:rPr>
        <w:t>for</w:t>
      </w:r>
      <w:r w:rsidR="00B33A4A" w:rsidRPr="005549CB">
        <w:rPr>
          <w:rFonts w:ascii="Arial" w:hAnsi="Arial" w:cs="Arial"/>
        </w:rPr>
        <w:t xml:space="preserve"> HIV </w:t>
      </w:r>
      <w:r w:rsidR="00C360EE">
        <w:rPr>
          <w:rFonts w:ascii="Arial" w:hAnsi="Arial" w:cs="Arial"/>
        </w:rPr>
        <w:t xml:space="preserve">testing, prevention and care </w:t>
      </w:r>
      <w:r w:rsidR="00B33A4A" w:rsidRPr="005549CB">
        <w:rPr>
          <w:rFonts w:ascii="Arial" w:hAnsi="Arial" w:cs="Arial"/>
        </w:rPr>
        <w:t>services as we move towards HIV elimination</w:t>
      </w:r>
      <w:r w:rsidR="00A45A65" w:rsidRPr="005549CB">
        <w:rPr>
          <w:rFonts w:ascii="Arial" w:hAnsi="Arial" w:cs="Arial"/>
        </w:rPr>
        <w:t xml:space="preserve">. </w:t>
      </w:r>
      <w:r w:rsidR="006D3B59" w:rsidRPr="005549CB">
        <w:rPr>
          <w:rFonts w:ascii="Arial" w:hAnsi="Arial" w:cs="Arial"/>
        </w:rPr>
        <w:t>Social determinants</w:t>
      </w:r>
      <w:r w:rsidR="0028563B">
        <w:rPr>
          <w:rFonts w:ascii="Arial" w:hAnsi="Arial" w:cs="Arial"/>
        </w:rPr>
        <w:t xml:space="preserve"> – </w:t>
      </w:r>
      <w:r w:rsidR="006D3B59" w:rsidRPr="005549CB">
        <w:rPr>
          <w:rFonts w:ascii="Arial" w:hAnsi="Arial" w:cs="Arial"/>
        </w:rPr>
        <w:t xml:space="preserve">notably urban residence, paid employment, literacy and </w:t>
      </w:r>
      <w:r w:rsidR="00C4245E">
        <w:rPr>
          <w:rFonts w:ascii="Arial" w:hAnsi="Arial" w:cs="Arial"/>
        </w:rPr>
        <w:t>wealth</w:t>
      </w:r>
      <w:r w:rsidR="0028563B">
        <w:rPr>
          <w:rFonts w:ascii="Arial" w:hAnsi="Arial" w:cs="Arial"/>
        </w:rPr>
        <w:t xml:space="preserve"> – </w:t>
      </w:r>
      <w:r w:rsidR="006D3B59" w:rsidRPr="005549CB">
        <w:rPr>
          <w:rFonts w:ascii="Arial" w:hAnsi="Arial" w:cs="Arial"/>
        </w:rPr>
        <w:t>had a pronounced impact on awareness of HIVST in 2015</w:t>
      </w:r>
      <w:r w:rsidR="00C91A2D">
        <w:rPr>
          <w:rFonts w:ascii="Arial" w:hAnsi="Arial" w:cs="Arial"/>
        </w:rPr>
        <w:t>–</w:t>
      </w:r>
      <w:r w:rsidR="006D3B59" w:rsidRPr="005549CB">
        <w:rPr>
          <w:rFonts w:ascii="Arial" w:hAnsi="Arial" w:cs="Arial"/>
        </w:rPr>
        <w:t xml:space="preserve">16, a time that preceded programmatic implementation. </w:t>
      </w:r>
    </w:p>
    <w:p w14:paraId="37A3AE33" w14:textId="77777777" w:rsidR="00D72092" w:rsidRDefault="00D72092" w:rsidP="007A709E">
      <w:pPr>
        <w:spacing w:line="480" w:lineRule="auto"/>
        <w:rPr>
          <w:rFonts w:ascii="Arial" w:hAnsi="Arial" w:cs="Arial"/>
        </w:rPr>
      </w:pPr>
      <w:bookmarkStart w:id="81" w:name="_Hlk35208030"/>
    </w:p>
    <w:p w14:paraId="1D5EA861" w14:textId="49E816D1" w:rsidR="00B33A4A" w:rsidRPr="005549CB" w:rsidRDefault="00A45A65" w:rsidP="007A709E">
      <w:pPr>
        <w:spacing w:line="480" w:lineRule="auto"/>
        <w:rPr>
          <w:rFonts w:ascii="Arial" w:hAnsi="Arial" w:cs="Arial"/>
        </w:rPr>
      </w:pPr>
      <w:r w:rsidRPr="005549CB">
        <w:rPr>
          <w:rFonts w:ascii="Arial" w:hAnsi="Arial" w:cs="Arial"/>
        </w:rPr>
        <w:t xml:space="preserve">These data provide a valuable baseline against which to investigate population-level HIVST uptake </w:t>
      </w:r>
      <w:r w:rsidR="00133201">
        <w:rPr>
          <w:rFonts w:ascii="Arial" w:hAnsi="Arial" w:cs="Arial"/>
        </w:rPr>
        <w:t xml:space="preserve">and equity </w:t>
      </w:r>
      <w:r w:rsidRPr="005549CB">
        <w:rPr>
          <w:rFonts w:ascii="Arial" w:hAnsi="Arial" w:cs="Arial"/>
        </w:rPr>
        <w:t>as programmes scale</w:t>
      </w:r>
      <w:r w:rsidR="00C91A2D">
        <w:rPr>
          <w:rFonts w:ascii="Arial" w:hAnsi="Arial" w:cs="Arial"/>
        </w:rPr>
        <w:t xml:space="preserve"> </w:t>
      </w:r>
      <w:r w:rsidRPr="005549CB">
        <w:rPr>
          <w:rFonts w:ascii="Arial" w:hAnsi="Arial" w:cs="Arial"/>
        </w:rPr>
        <w:t xml:space="preserve">up. Countries conducting population-based surveys, especially those where HIVST is being </w:t>
      </w:r>
      <w:r w:rsidR="00D23C27" w:rsidRPr="005549CB">
        <w:rPr>
          <w:rFonts w:ascii="Arial" w:hAnsi="Arial" w:cs="Arial"/>
        </w:rPr>
        <w:t xml:space="preserve">used or </w:t>
      </w:r>
      <w:r w:rsidR="00B670EB">
        <w:rPr>
          <w:rFonts w:ascii="Arial" w:hAnsi="Arial" w:cs="Arial"/>
        </w:rPr>
        <w:t xml:space="preserve">is </w:t>
      </w:r>
      <w:r w:rsidR="00D23C27" w:rsidRPr="005549CB">
        <w:rPr>
          <w:rFonts w:ascii="Arial" w:hAnsi="Arial" w:cs="Arial"/>
        </w:rPr>
        <w:t xml:space="preserve">soon to be </w:t>
      </w:r>
      <w:r w:rsidRPr="005549CB">
        <w:rPr>
          <w:rFonts w:ascii="Arial" w:hAnsi="Arial" w:cs="Arial"/>
        </w:rPr>
        <w:t>introduced</w:t>
      </w:r>
      <w:r w:rsidR="00D23C27" w:rsidRPr="005549CB">
        <w:rPr>
          <w:rFonts w:ascii="Arial" w:hAnsi="Arial" w:cs="Arial"/>
        </w:rPr>
        <w:t>,</w:t>
      </w:r>
      <w:r w:rsidRPr="005549CB">
        <w:rPr>
          <w:rFonts w:ascii="Arial" w:hAnsi="Arial" w:cs="Arial"/>
        </w:rPr>
        <w:t xml:space="preserve"> should consider including questions to assess knowledge</w:t>
      </w:r>
      <w:r w:rsidR="00B670EB">
        <w:rPr>
          <w:rFonts w:ascii="Arial" w:hAnsi="Arial" w:cs="Arial"/>
        </w:rPr>
        <w:t xml:space="preserve"> and</w:t>
      </w:r>
      <w:r w:rsidRPr="005549CB">
        <w:rPr>
          <w:rFonts w:ascii="Arial" w:hAnsi="Arial" w:cs="Arial"/>
        </w:rPr>
        <w:t xml:space="preserve"> awareness </w:t>
      </w:r>
      <w:r w:rsidR="00B670EB">
        <w:rPr>
          <w:rFonts w:ascii="Arial" w:hAnsi="Arial" w:cs="Arial"/>
        </w:rPr>
        <w:t xml:space="preserve">of, </w:t>
      </w:r>
      <w:r w:rsidRPr="005549CB">
        <w:rPr>
          <w:rFonts w:ascii="Arial" w:hAnsi="Arial" w:cs="Arial"/>
        </w:rPr>
        <w:t>and willingness to self-test</w:t>
      </w:r>
      <w:r w:rsidR="00C91A2D">
        <w:rPr>
          <w:rFonts w:ascii="Arial" w:hAnsi="Arial" w:cs="Arial"/>
        </w:rPr>
        <w:t>, with the</w:t>
      </w:r>
      <w:r w:rsidR="00B33A4A" w:rsidRPr="005549CB">
        <w:rPr>
          <w:rFonts w:ascii="Arial" w:hAnsi="Arial" w:cs="Arial"/>
        </w:rPr>
        <w:t xml:space="preserve"> aim</w:t>
      </w:r>
      <w:r w:rsidR="00C91A2D">
        <w:rPr>
          <w:rFonts w:ascii="Arial" w:hAnsi="Arial" w:cs="Arial"/>
        </w:rPr>
        <w:t xml:space="preserve"> of</w:t>
      </w:r>
      <w:r w:rsidR="00B33A4A" w:rsidRPr="005549CB">
        <w:rPr>
          <w:rFonts w:ascii="Arial" w:hAnsi="Arial" w:cs="Arial"/>
        </w:rPr>
        <w:t xml:space="preserve"> provid</w:t>
      </w:r>
      <w:r w:rsidR="00C91A2D">
        <w:rPr>
          <w:rFonts w:ascii="Arial" w:hAnsi="Arial" w:cs="Arial"/>
        </w:rPr>
        <w:t>ing</w:t>
      </w:r>
      <w:r w:rsidR="00B33A4A" w:rsidRPr="005549CB">
        <w:rPr>
          <w:rFonts w:ascii="Arial" w:hAnsi="Arial" w:cs="Arial"/>
        </w:rPr>
        <w:t xml:space="preserve"> baseline data</w:t>
      </w:r>
      <w:r w:rsidR="00B670EB">
        <w:rPr>
          <w:rFonts w:ascii="Arial" w:hAnsi="Arial" w:cs="Arial"/>
        </w:rPr>
        <w:t>,</w:t>
      </w:r>
      <w:r w:rsidR="00B33A4A" w:rsidRPr="005549CB">
        <w:rPr>
          <w:rFonts w:ascii="Arial" w:hAnsi="Arial" w:cs="Arial"/>
        </w:rPr>
        <w:t xml:space="preserve"> and to better </w:t>
      </w:r>
      <w:r w:rsidR="005508EA" w:rsidRPr="005549CB">
        <w:rPr>
          <w:rFonts w:ascii="Arial" w:hAnsi="Arial" w:cs="Arial"/>
        </w:rPr>
        <w:t>understand the potential impact of HIVST over</w:t>
      </w:r>
      <w:r w:rsidR="00C91A2D">
        <w:rPr>
          <w:rFonts w:ascii="Arial" w:hAnsi="Arial" w:cs="Arial"/>
        </w:rPr>
        <w:t xml:space="preserve"> </w:t>
      </w:r>
      <w:r w:rsidR="005508EA" w:rsidRPr="005549CB">
        <w:rPr>
          <w:rFonts w:ascii="Arial" w:hAnsi="Arial" w:cs="Arial"/>
        </w:rPr>
        <w:t>time</w:t>
      </w:r>
      <w:r w:rsidR="00A0778C" w:rsidRPr="005549CB">
        <w:rPr>
          <w:rFonts w:ascii="Arial" w:hAnsi="Arial" w:cs="Arial"/>
        </w:rPr>
        <w:t xml:space="preserve"> and across and within countries</w:t>
      </w:r>
      <w:r w:rsidR="005508EA" w:rsidRPr="005549CB">
        <w:rPr>
          <w:rFonts w:ascii="Arial" w:hAnsi="Arial" w:cs="Arial"/>
        </w:rPr>
        <w:t>.</w:t>
      </w:r>
    </w:p>
    <w:bookmarkEnd w:id="80"/>
    <w:bookmarkEnd w:id="81"/>
    <w:p w14:paraId="536E6083" w14:textId="77777777" w:rsidR="001E56C9" w:rsidRPr="005549CB" w:rsidRDefault="001E56C9" w:rsidP="001E56C9">
      <w:pPr>
        <w:spacing w:after="0" w:line="480" w:lineRule="auto"/>
        <w:rPr>
          <w:rFonts w:ascii="Arial" w:hAnsi="Arial" w:cs="Arial"/>
          <w:b/>
        </w:rPr>
      </w:pPr>
      <w:r w:rsidRPr="005549CB">
        <w:rPr>
          <w:rFonts w:ascii="Arial" w:hAnsi="Arial" w:cs="Arial"/>
          <w:b/>
        </w:rPr>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244"/>
      </w:tblGrid>
      <w:tr w:rsidR="001E56C9" w:rsidRPr="005549CB" w14:paraId="1B70C667" w14:textId="77777777" w:rsidTr="00177C9F">
        <w:tc>
          <w:tcPr>
            <w:tcW w:w="988" w:type="dxa"/>
          </w:tcPr>
          <w:p w14:paraId="4C79622C" w14:textId="77777777" w:rsidR="001E56C9" w:rsidRPr="005549CB" w:rsidRDefault="001E56C9" w:rsidP="00177C9F">
            <w:pPr>
              <w:spacing w:line="480" w:lineRule="auto"/>
              <w:rPr>
                <w:rFonts w:ascii="Arial" w:hAnsi="Arial" w:cs="Arial"/>
              </w:rPr>
            </w:pPr>
            <w:r w:rsidRPr="005549CB">
              <w:rPr>
                <w:rFonts w:ascii="Arial" w:hAnsi="Arial" w:cs="Arial"/>
              </w:rPr>
              <w:t>aOR</w:t>
            </w:r>
          </w:p>
        </w:tc>
        <w:tc>
          <w:tcPr>
            <w:tcW w:w="5244" w:type="dxa"/>
          </w:tcPr>
          <w:p w14:paraId="67B810FE" w14:textId="0EA19125" w:rsidR="001E56C9" w:rsidRPr="005549CB" w:rsidRDefault="00C91A2D" w:rsidP="00177C9F">
            <w:pPr>
              <w:spacing w:line="480" w:lineRule="auto"/>
              <w:rPr>
                <w:rFonts w:ascii="Arial" w:hAnsi="Arial" w:cs="Arial"/>
              </w:rPr>
            </w:pPr>
            <w:r>
              <w:rPr>
                <w:rFonts w:ascii="Arial" w:hAnsi="Arial" w:cs="Arial"/>
              </w:rPr>
              <w:t>a</w:t>
            </w:r>
            <w:r w:rsidR="001E56C9" w:rsidRPr="005549CB">
              <w:rPr>
                <w:rFonts w:ascii="Arial" w:hAnsi="Arial" w:cs="Arial"/>
              </w:rPr>
              <w:t>djusted odds ratio</w:t>
            </w:r>
          </w:p>
        </w:tc>
      </w:tr>
      <w:tr w:rsidR="001E56C9" w:rsidRPr="005549CB" w14:paraId="4F91E76B" w14:textId="77777777" w:rsidTr="00177C9F">
        <w:tc>
          <w:tcPr>
            <w:tcW w:w="988" w:type="dxa"/>
          </w:tcPr>
          <w:p w14:paraId="507826FF" w14:textId="77777777" w:rsidR="001E56C9" w:rsidRPr="005549CB" w:rsidRDefault="001E56C9" w:rsidP="00177C9F">
            <w:pPr>
              <w:spacing w:line="480" w:lineRule="auto"/>
              <w:rPr>
                <w:rFonts w:ascii="Arial" w:hAnsi="Arial" w:cs="Arial"/>
              </w:rPr>
            </w:pPr>
            <w:r w:rsidRPr="005549CB">
              <w:rPr>
                <w:rFonts w:ascii="Arial" w:hAnsi="Arial" w:cs="Arial"/>
              </w:rPr>
              <w:t>CI</w:t>
            </w:r>
          </w:p>
        </w:tc>
        <w:tc>
          <w:tcPr>
            <w:tcW w:w="5244" w:type="dxa"/>
          </w:tcPr>
          <w:p w14:paraId="2C7CECB7" w14:textId="2FDA0363" w:rsidR="001E56C9" w:rsidRPr="005549CB" w:rsidRDefault="00C91A2D" w:rsidP="00177C9F">
            <w:pPr>
              <w:spacing w:line="480" w:lineRule="auto"/>
              <w:rPr>
                <w:rFonts w:ascii="Arial" w:hAnsi="Arial" w:cs="Arial"/>
              </w:rPr>
            </w:pPr>
            <w:r>
              <w:rPr>
                <w:rFonts w:ascii="Arial" w:hAnsi="Arial" w:cs="Arial"/>
              </w:rPr>
              <w:t>c</w:t>
            </w:r>
            <w:r w:rsidR="001E56C9" w:rsidRPr="005549CB">
              <w:rPr>
                <w:rFonts w:ascii="Arial" w:hAnsi="Arial" w:cs="Arial"/>
              </w:rPr>
              <w:t>onfidence internal</w:t>
            </w:r>
          </w:p>
        </w:tc>
      </w:tr>
      <w:tr w:rsidR="001E56C9" w:rsidRPr="005549CB" w14:paraId="1768DE69" w14:textId="77777777" w:rsidTr="00177C9F">
        <w:tc>
          <w:tcPr>
            <w:tcW w:w="988" w:type="dxa"/>
          </w:tcPr>
          <w:p w14:paraId="2B67E3E4" w14:textId="77777777" w:rsidR="001E56C9" w:rsidRPr="005549CB" w:rsidRDefault="001E56C9" w:rsidP="00177C9F">
            <w:pPr>
              <w:spacing w:line="480" w:lineRule="auto"/>
              <w:rPr>
                <w:rFonts w:ascii="Arial" w:hAnsi="Arial" w:cs="Arial"/>
              </w:rPr>
            </w:pPr>
            <w:r w:rsidRPr="005549CB">
              <w:rPr>
                <w:rFonts w:ascii="Arial" w:hAnsi="Arial" w:cs="Arial"/>
              </w:rPr>
              <w:t>DHS</w:t>
            </w:r>
          </w:p>
        </w:tc>
        <w:tc>
          <w:tcPr>
            <w:tcW w:w="5244" w:type="dxa"/>
          </w:tcPr>
          <w:p w14:paraId="4B9E6A82" w14:textId="5EB3A48F" w:rsidR="001E56C9" w:rsidRPr="005549CB" w:rsidRDefault="001E56C9" w:rsidP="00177C9F">
            <w:pPr>
              <w:spacing w:line="480" w:lineRule="auto"/>
              <w:rPr>
                <w:rFonts w:ascii="Arial" w:hAnsi="Arial" w:cs="Arial"/>
              </w:rPr>
            </w:pPr>
            <w:r w:rsidRPr="005549CB">
              <w:rPr>
                <w:rFonts w:ascii="Arial" w:hAnsi="Arial" w:cs="Arial"/>
              </w:rPr>
              <w:t xml:space="preserve">Demographic </w:t>
            </w:r>
            <w:r w:rsidR="00B670EB">
              <w:rPr>
                <w:rFonts w:ascii="Arial" w:hAnsi="Arial" w:cs="Arial"/>
              </w:rPr>
              <w:t xml:space="preserve">and </w:t>
            </w:r>
            <w:r w:rsidRPr="005549CB">
              <w:rPr>
                <w:rFonts w:ascii="Arial" w:hAnsi="Arial" w:cs="Arial"/>
              </w:rPr>
              <w:t>Health Survey</w:t>
            </w:r>
          </w:p>
        </w:tc>
      </w:tr>
      <w:tr w:rsidR="001E56C9" w:rsidRPr="005549CB" w14:paraId="05786ACF" w14:textId="77777777" w:rsidTr="00177C9F">
        <w:tc>
          <w:tcPr>
            <w:tcW w:w="988" w:type="dxa"/>
          </w:tcPr>
          <w:p w14:paraId="2D292C2D" w14:textId="77777777" w:rsidR="001E56C9" w:rsidRPr="005549CB" w:rsidRDefault="001E56C9" w:rsidP="00177C9F">
            <w:pPr>
              <w:spacing w:line="480" w:lineRule="auto"/>
              <w:rPr>
                <w:rFonts w:ascii="Arial" w:hAnsi="Arial" w:cs="Arial"/>
              </w:rPr>
            </w:pPr>
            <w:r w:rsidRPr="005549CB">
              <w:rPr>
                <w:rFonts w:ascii="Arial" w:hAnsi="Arial" w:cs="Arial"/>
              </w:rPr>
              <w:t>HIV</w:t>
            </w:r>
          </w:p>
        </w:tc>
        <w:tc>
          <w:tcPr>
            <w:tcW w:w="5244" w:type="dxa"/>
          </w:tcPr>
          <w:p w14:paraId="1F907F82" w14:textId="0FB35B3F" w:rsidR="001E56C9" w:rsidRPr="005549CB" w:rsidRDefault="00C91A2D" w:rsidP="00177C9F">
            <w:pPr>
              <w:spacing w:line="480" w:lineRule="auto"/>
              <w:rPr>
                <w:rFonts w:ascii="Arial" w:hAnsi="Arial" w:cs="Arial"/>
              </w:rPr>
            </w:pPr>
            <w:r>
              <w:rPr>
                <w:rFonts w:ascii="Arial" w:hAnsi="Arial" w:cs="Arial"/>
              </w:rPr>
              <w:t>h</w:t>
            </w:r>
            <w:r w:rsidR="001E56C9" w:rsidRPr="005549CB">
              <w:rPr>
                <w:rFonts w:ascii="Arial" w:hAnsi="Arial" w:cs="Arial"/>
              </w:rPr>
              <w:t>uman immunodeficiency virus</w:t>
            </w:r>
          </w:p>
        </w:tc>
      </w:tr>
      <w:tr w:rsidR="001E56C9" w:rsidRPr="005549CB" w14:paraId="0994680C" w14:textId="77777777" w:rsidTr="00177C9F">
        <w:tc>
          <w:tcPr>
            <w:tcW w:w="988" w:type="dxa"/>
          </w:tcPr>
          <w:p w14:paraId="77A62CBC" w14:textId="77777777" w:rsidR="001E56C9" w:rsidRPr="005549CB" w:rsidRDefault="001E56C9" w:rsidP="00177C9F">
            <w:pPr>
              <w:spacing w:line="480" w:lineRule="auto"/>
              <w:rPr>
                <w:rFonts w:ascii="Arial" w:hAnsi="Arial" w:cs="Arial"/>
              </w:rPr>
            </w:pPr>
            <w:r w:rsidRPr="005549CB">
              <w:rPr>
                <w:rFonts w:ascii="Arial" w:hAnsi="Arial" w:cs="Arial"/>
              </w:rPr>
              <w:t>HIVST</w:t>
            </w:r>
          </w:p>
        </w:tc>
        <w:tc>
          <w:tcPr>
            <w:tcW w:w="5244" w:type="dxa"/>
          </w:tcPr>
          <w:p w14:paraId="3D0F2893" w14:textId="77777777" w:rsidR="001E56C9" w:rsidRPr="005549CB" w:rsidRDefault="001E56C9" w:rsidP="00177C9F">
            <w:pPr>
              <w:spacing w:line="480" w:lineRule="auto"/>
              <w:rPr>
                <w:rFonts w:ascii="Arial" w:hAnsi="Arial" w:cs="Arial"/>
              </w:rPr>
            </w:pPr>
            <w:r w:rsidRPr="005549CB">
              <w:rPr>
                <w:rFonts w:ascii="Arial" w:hAnsi="Arial" w:cs="Arial"/>
              </w:rPr>
              <w:t>HIV self-testing</w:t>
            </w:r>
          </w:p>
        </w:tc>
      </w:tr>
      <w:tr w:rsidR="001E56C9" w:rsidRPr="005549CB" w14:paraId="69A0B691" w14:textId="77777777" w:rsidTr="00177C9F">
        <w:tc>
          <w:tcPr>
            <w:tcW w:w="988" w:type="dxa"/>
          </w:tcPr>
          <w:p w14:paraId="1D684344" w14:textId="77777777" w:rsidR="001E56C9" w:rsidRPr="005549CB" w:rsidRDefault="001E56C9" w:rsidP="00177C9F">
            <w:pPr>
              <w:spacing w:line="480" w:lineRule="auto"/>
              <w:rPr>
                <w:rFonts w:ascii="Arial" w:hAnsi="Arial" w:cs="Arial"/>
              </w:rPr>
            </w:pPr>
            <w:r w:rsidRPr="005549CB">
              <w:rPr>
                <w:rFonts w:ascii="Arial" w:hAnsi="Arial" w:cs="Arial"/>
              </w:rPr>
              <w:t>IRB</w:t>
            </w:r>
          </w:p>
        </w:tc>
        <w:tc>
          <w:tcPr>
            <w:tcW w:w="5244" w:type="dxa"/>
          </w:tcPr>
          <w:p w14:paraId="43E9564E" w14:textId="77777777" w:rsidR="001E56C9" w:rsidRPr="005549CB" w:rsidRDefault="001E56C9" w:rsidP="00177C9F">
            <w:pPr>
              <w:spacing w:line="480" w:lineRule="auto"/>
              <w:rPr>
                <w:rFonts w:ascii="Arial" w:hAnsi="Arial" w:cs="Arial"/>
              </w:rPr>
            </w:pPr>
            <w:r w:rsidRPr="005549CB">
              <w:rPr>
                <w:rFonts w:ascii="Arial" w:hAnsi="Arial" w:cs="Arial"/>
              </w:rPr>
              <w:t>International Review Board</w:t>
            </w:r>
          </w:p>
        </w:tc>
      </w:tr>
      <w:tr w:rsidR="001E56C9" w:rsidRPr="005549CB" w14:paraId="14BDACD5" w14:textId="77777777" w:rsidTr="00177C9F">
        <w:tc>
          <w:tcPr>
            <w:tcW w:w="988" w:type="dxa"/>
          </w:tcPr>
          <w:p w14:paraId="5588B669" w14:textId="77777777" w:rsidR="001E56C9" w:rsidRPr="005549CB" w:rsidRDefault="001E56C9" w:rsidP="00177C9F">
            <w:pPr>
              <w:spacing w:line="480" w:lineRule="auto"/>
              <w:rPr>
                <w:rFonts w:ascii="Arial" w:hAnsi="Arial" w:cs="Arial"/>
              </w:rPr>
            </w:pPr>
            <w:r w:rsidRPr="005549CB">
              <w:rPr>
                <w:rFonts w:ascii="Arial" w:hAnsi="Arial" w:cs="Arial"/>
              </w:rPr>
              <w:t>OR</w:t>
            </w:r>
          </w:p>
        </w:tc>
        <w:tc>
          <w:tcPr>
            <w:tcW w:w="5244" w:type="dxa"/>
          </w:tcPr>
          <w:p w14:paraId="78CABCE6" w14:textId="11F36D15" w:rsidR="001E56C9" w:rsidRPr="005549CB" w:rsidRDefault="00C91A2D" w:rsidP="00177C9F">
            <w:pPr>
              <w:spacing w:line="480" w:lineRule="auto"/>
              <w:rPr>
                <w:rFonts w:ascii="Arial" w:hAnsi="Arial" w:cs="Arial"/>
              </w:rPr>
            </w:pPr>
            <w:r>
              <w:rPr>
                <w:rFonts w:ascii="Arial" w:hAnsi="Arial" w:cs="Arial"/>
              </w:rPr>
              <w:t>o</w:t>
            </w:r>
            <w:r w:rsidR="001E56C9" w:rsidRPr="005549CB">
              <w:rPr>
                <w:rFonts w:ascii="Arial" w:hAnsi="Arial" w:cs="Arial"/>
              </w:rPr>
              <w:t>dds ratio</w:t>
            </w:r>
          </w:p>
        </w:tc>
      </w:tr>
      <w:tr w:rsidR="001E56C9" w:rsidRPr="005549CB" w14:paraId="6CC62A3B" w14:textId="77777777" w:rsidTr="00177C9F">
        <w:tc>
          <w:tcPr>
            <w:tcW w:w="988" w:type="dxa"/>
          </w:tcPr>
          <w:p w14:paraId="4B9C22CC" w14:textId="77777777" w:rsidR="001E56C9" w:rsidRPr="005549CB" w:rsidRDefault="001E56C9" w:rsidP="00177C9F">
            <w:pPr>
              <w:spacing w:line="480" w:lineRule="auto"/>
              <w:rPr>
                <w:rFonts w:ascii="Arial" w:hAnsi="Arial" w:cs="Arial"/>
              </w:rPr>
            </w:pPr>
            <w:r w:rsidRPr="005549CB">
              <w:rPr>
                <w:rFonts w:ascii="Arial" w:hAnsi="Arial" w:cs="Arial"/>
              </w:rPr>
              <w:t>STAR</w:t>
            </w:r>
          </w:p>
        </w:tc>
        <w:tc>
          <w:tcPr>
            <w:tcW w:w="5244" w:type="dxa"/>
          </w:tcPr>
          <w:p w14:paraId="3FEFC786" w14:textId="77777777" w:rsidR="001E56C9" w:rsidRPr="005549CB" w:rsidRDefault="001E56C9" w:rsidP="00177C9F">
            <w:pPr>
              <w:spacing w:line="480" w:lineRule="auto"/>
              <w:rPr>
                <w:rFonts w:ascii="Arial" w:hAnsi="Arial" w:cs="Arial"/>
              </w:rPr>
            </w:pPr>
            <w:r w:rsidRPr="005549CB">
              <w:rPr>
                <w:rFonts w:ascii="Arial" w:hAnsi="Arial" w:cs="Arial"/>
              </w:rPr>
              <w:t>Self-Testing AfRica</w:t>
            </w:r>
          </w:p>
        </w:tc>
      </w:tr>
      <w:tr w:rsidR="001E56C9" w:rsidRPr="005549CB" w14:paraId="56D11993" w14:textId="77777777" w:rsidTr="00177C9F">
        <w:tc>
          <w:tcPr>
            <w:tcW w:w="988" w:type="dxa"/>
          </w:tcPr>
          <w:p w14:paraId="094F0F60" w14:textId="77777777" w:rsidR="001E56C9" w:rsidRPr="005549CB" w:rsidRDefault="001E56C9" w:rsidP="00177C9F">
            <w:pPr>
              <w:spacing w:line="480" w:lineRule="auto"/>
              <w:rPr>
                <w:rFonts w:ascii="Arial" w:hAnsi="Arial" w:cs="Arial"/>
              </w:rPr>
            </w:pPr>
            <w:r w:rsidRPr="005549CB">
              <w:rPr>
                <w:rFonts w:ascii="Arial" w:hAnsi="Arial" w:cs="Arial"/>
              </w:rPr>
              <w:t>STI</w:t>
            </w:r>
          </w:p>
        </w:tc>
        <w:tc>
          <w:tcPr>
            <w:tcW w:w="5244" w:type="dxa"/>
          </w:tcPr>
          <w:p w14:paraId="390D85C1" w14:textId="3FA06A38" w:rsidR="001E56C9" w:rsidRPr="005549CB" w:rsidRDefault="00C91A2D" w:rsidP="00177C9F">
            <w:pPr>
              <w:spacing w:line="480" w:lineRule="auto"/>
              <w:rPr>
                <w:rFonts w:ascii="Arial" w:hAnsi="Arial" w:cs="Arial"/>
              </w:rPr>
            </w:pPr>
            <w:r>
              <w:rPr>
                <w:rFonts w:ascii="Arial" w:hAnsi="Arial" w:cs="Arial"/>
              </w:rPr>
              <w:t>s</w:t>
            </w:r>
            <w:r w:rsidR="001E56C9" w:rsidRPr="005549CB">
              <w:rPr>
                <w:rFonts w:ascii="Arial" w:hAnsi="Arial" w:cs="Arial"/>
              </w:rPr>
              <w:t>exually transmitted infection</w:t>
            </w:r>
          </w:p>
        </w:tc>
      </w:tr>
      <w:tr w:rsidR="001E56C9" w:rsidRPr="005549CB" w14:paraId="30BC4577" w14:textId="77777777" w:rsidTr="00177C9F">
        <w:tc>
          <w:tcPr>
            <w:tcW w:w="988" w:type="dxa"/>
          </w:tcPr>
          <w:p w14:paraId="2ECEFBCA" w14:textId="77777777" w:rsidR="001E56C9" w:rsidRPr="005549CB" w:rsidRDefault="001E56C9" w:rsidP="00177C9F">
            <w:pPr>
              <w:spacing w:line="480" w:lineRule="auto"/>
              <w:rPr>
                <w:rFonts w:ascii="Arial" w:hAnsi="Arial" w:cs="Arial"/>
              </w:rPr>
            </w:pPr>
            <w:r w:rsidRPr="005549CB">
              <w:rPr>
                <w:rFonts w:ascii="Arial" w:hAnsi="Arial" w:cs="Arial"/>
              </w:rPr>
              <w:t>WHO</w:t>
            </w:r>
          </w:p>
        </w:tc>
        <w:tc>
          <w:tcPr>
            <w:tcW w:w="5244" w:type="dxa"/>
          </w:tcPr>
          <w:p w14:paraId="559E30A0" w14:textId="77777777" w:rsidR="001E56C9" w:rsidRPr="005549CB" w:rsidRDefault="001E56C9" w:rsidP="00177C9F">
            <w:pPr>
              <w:spacing w:line="480" w:lineRule="auto"/>
              <w:rPr>
                <w:rFonts w:ascii="Arial" w:hAnsi="Arial" w:cs="Arial"/>
              </w:rPr>
            </w:pPr>
            <w:r w:rsidRPr="005549CB">
              <w:rPr>
                <w:rFonts w:ascii="Arial" w:hAnsi="Arial" w:cs="Arial"/>
              </w:rPr>
              <w:t>World Health Organization</w:t>
            </w:r>
          </w:p>
        </w:tc>
      </w:tr>
    </w:tbl>
    <w:p w14:paraId="41C1A9D1" w14:textId="77777777" w:rsidR="001E56C9" w:rsidRDefault="001E56C9" w:rsidP="007A709E">
      <w:pPr>
        <w:spacing w:line="480" w:lineRule="auto"/>
        <w:rPr>
          <w:rFonts w:ascii="Arial" w:hAnsi="Arial" w:cs="Arial"/>
          <w:b/>
        </w:rPr>
      </w:pPr>
    </w:p>
    <w:p w14:paraId="3D9C8A9F" w14:textId="77777777" w:rsidR="006C37BF" w:rsidRPr="006C37BF" w:rsidRDefault="006C37BF" w:rsidP="007A709E">
      <w:pPr>
        <w:spacing w:line="480" w:lineRule="auto"/>
        <w:rPr>
          <w:rFonts w:ascii="Arial" w:hAnsi="Arial" w:cs="Arial"/>
          <w:b/>
        </w:rPr>
      </w:pPr>
      <w:r w:rsidRPr="006C37BF">
        <w:rPr>
          <w:rFonts w:ascii="Arial" w:hAnsi="Arial" w:cs="Arial"/>
          <w:b/>
        </w:rPr>
        <w:t>Declarations</w:t>
      </w:r>
    </w:p>
    <w:p w14:paraId="397ECB7B" w14:textId="2D520D6A" w:rsidR="003B5015" w:rsidRPr="005549CB" w:rsidRDefault="001759D9" w:rsidP="003B5015">
      <w:pPr>
        <w:spacing w:line="480" w:lineRule="auto"/>
        <w:rPr>
          <w:rFonts w:ascii="Arial" w:hAnsi="Arial" w:cs="Arial"/>
        </w:rPr>
      </w:pPr>
      <w:r w:rsidRPr="005549CB">
        <w:rPr>
          <w:rFonts w:ascii="Arial" w:hAnsi="Arial" w:cs="Arial"/>
          <w:b/>
        </w:rPr>
        <w:t>Competing interests</w:t>
      </w:r>
      <w:r w:rsidR="006C37BF">
        <w:rPr>
          <w:rFonts w:ascii="Arial" w:hAnsi="Arial" w:cs="Arial"/>
          <w:b/>
        </w:rPr>
        <w:t xml:space="preserve">: </w:t>
      </w:r>
      <w:r w:rsidR="00B670EB" w:rsidRPr="0025668D">
        <w:rPr>
          <w:rFonts w:ascii="Arial" w:hAnsi="Arial" w:cs="Arial"/>
        </w:rPr>
        <w:t xml:space="preserve">The </w:t>
      </w:r>
      <w:r w:rsidR="00B670EB" w:rsidRPr="00B670EB">
        <w:rPr>
          <w:rFonts w:ascii="Arial" w:hAnsi="Arial" w:cs="Arial"/>
        </w:rPr>
        <w:t>a</w:t>
      </w:r>
      <w:r w:rsidR="003B5015" w:rsidRPr="005549CB">
        <w:rPr>
          <w:rFonts w:ascii="Arial" w:hAnsi="Arial" w:cs="Arial"/>
        </w:rPr>
        <w:t xml:space="preserve">uthors have no competing interests. The contents in this article are those of the authors and do not necessarily reflect the view of the World Health Organization or the U.S. President's Emergency Plan for AIDS Relief, the U.S. Agency for International Development or the U.S. Government. </w:t>
      </w:r>
    </w:p>
    <w:p w14:paraId="2B6089E9" w14:textId="3204425B" w:rsidR="00166B40" w:rsidRDefault="006C37BF" w:rsidP="003324AC">
      <w:pPr>
        <w:spacing w:line="480" w:lineRule="auto"/>
        <w:rPr>
          <w:rFonts w:ascii="Arial" w:hAnsi="Arial" w:cs="Arial"/>
        </w:rPr>
      </w:pPr>
      <w:bookmarkStart w:id="82" w:name="_Hlk39427566"/>
      <w:bookmarkStart w:id="83" w:name="_Hlk38207450"/>
      <w:r w:rsidRPr="006C37BF">
        <w:rPr>
          <w:rFonts w:ascii="Arial" w:hAnsi="Arial" w:cs="Arial"/>
          <w:b/>
        </w:rPr>
        <w:t>Ethics approval and consent to participate</w:t>
      </w:r>
      <w:r>
        <w:rPr>
          <w:rFonts w:ascii="Arial" w:hAnsi="Arial" w:cs="Arial"/>
        </w:rPr>
        <w:t xml:space="preserve">: </w:t>
      </w:r>
      <w:r w:rsidR="003B5015" w:rsidRPr="005549CB">
        <w:rPr>
          <w:rFonts w:ascii="Arial" w:hAnsi="Arial" w:cs="Arial"/>
        </w:rPr>
        <w:t xml:space="preserve">All DHS and data collection procedures were approved by the ICF Institutional Review Board (IRB), as well as in the country of research. </w:t>
      </w:r>
      <w:r w:rsidR="003324AC">
        <w:rPr>
          <w:rFonts w:ascii="Arial" w:hAnsi="Arial" w:cs="Arial"/>
        </w:rPr>
        <w:t xml:space="preserve">In Zimbabwe, </w:t>
      </w:r>
      <w:r w:rsidR="003324AC" w:rsidRPr="0044078C">
        <w:rPr>
          <w:rFonts w:ascii="Arial" w:hAnsi="Arial" w:cs="Arial"/>
        </w:rPr>
        <w:t xml:space="preserve">the </w:t>
      </w:r>
      <w:r w:rsidR="003324AC">
        <w:rPr>
          <w:rFonts w:ascii="Arial" w:hAnsi="Arial" w:cs="Arial"/>
        </w:rPr>
        <w:t xml:space="preserve">survey protocol and biomarker collection including HIV testing procedures were reviewed and approved by the </w:t>
      </w:r>
      <w:r w:rsidR="003324AC" w:rsidRPr="0044078C">
        <w:rPr>
          <w:rFonts w:ascii="Arial" w:hAnsi="Arial" w:cs="Arial"/>
        </w:rPr>
        <w:t>Medical Research</w:t>
      </w:r>
      <w:r w:rsidR="003324AC">
        <w:rPr>
          <w:rFonts w:ascii="Arial" w:hAnsi="Arial" w:cs="Arial"/>
        </w:rPr>
        <w:t xml:space="preserve"> </w:t>
      </w:r>
      <w:r w:rsidR="003324AC" w:rsidRPr="0044078C">
        <w:rPr>
          <w:rFonts w:ascii="Arial" w:hAnsi="Arial" w:cs="Arial"/>
        </w:rPr>
        <w:t>Council of Zimbabwe (MRCZ), the Institutional Review Board of ICF International, and the Centers for</w:t>
      </w:r>
      <w:r w:rsidR="003324AC">
        <w:rPr>
          <w:rFonts w:ascii="Arial" w:hAnsi="Arial" w:cs="Arial"/>
        </w:rPr>
        <w:t xml:space="preserve"> </w:t>
      </w:r>
      <w:r w:rsidR="003324AC" w:rsidRPr="0044078C">
        <w:rPr>
          <w:rFonts w:ascii="Arial" w:hAnsi="Arial" w:cs="Arial"/>
        </w:rPr>
        <w:t xml:space="preserve">Disease Control and Prevention (CDC) in Atlanta. </w:t>
      </w:r>
      <w:r w:rsidR="003324AC">
        <w:rPr>
          <w:rFonts w:ascii="Arial" w:hAnsi="Arial" w:cs="Arial"/>
        </w:rPr>
        <w:t>In Malawi, t</w:t>
      </w:r>
      <w:r w:rsidR="003324AC" w:rsidRPr="0044078C">
        <w:rPr>
          <w:rFonts w:ascii="Arial" w:hAnsi="Arial" w:cs="Arial"/>
        </w:rPr>
        <w:t>he survey protocol, including biomarker collection</w:t>
      </w:r>
      <w:r w:rsidR="003324AC">
        <w:rPr>
          <w:rFonts w:ascii="Arial" w:hAnsi="Arial" w:cs="Arial"/>
        </w:rPr>
        <w:t xml:space="preserve"> and HIV testing procedures were reviewed and approved </w:t>
      </w:r>
      <w:r w:rsidR="003324AC" w:rsidRPr="0044078C">
        <w:rPr>
          <w:rFonts w:ascii="Arial" w:hAnsi="Arial" w:cs="Arial"/>
        </w:rPr>
        <w:t>by the National Health</w:t>
      </w:r>
      <w:r w:rsidR="003324AC">
        <w:rPr>
          <w:rFonts w:ascii="Arial" w:hAnsi="Arial" w:cs="Arial"/>
        </w:rPr>
        <w:t xml:space="preserve"> </w:t>
      </w:r>
      <w:r w:rsidR="003324AC" w:rsidRPr="0044078C">
        <w:rPr>
          <w:rFonts w:ascii="Arial" w:hAnsi="Arial" w:cs="Arial"/>
        </w:rPr>
        <w:t xml:space="preserve">Sciences Research Committee in Malawi and the ICF Institutional Review Board. </w:t>
      </w:r>
      <w:r w:rsidR="003B5015" w:rsidRPr="005549CB">
        <w:rPr>
          <w:rFonts w:ascii="Arial" w:hAnsi="Arial" w:cs="Arial"/>
        </w:rPr>
        <w:t>Participation was voluntary</w:t>
      </w:r>
      <w:r w:rsidR="00DB7E49">
        <w:rPr>
          <w:rFonts w:ascii="Arial" w:hAnsi="Arial" w:cs="Arial"/>
        </w:rPr>
        <w:t>,</w:t>
      </w:r>
      <w:r w:rsidR="003B5015" w:rsidRPr="005549CB">
        <w:rPr>
          <w:rFonts w:ascii="Arial" w:hAnsi="Arial" w:cs="Arial"/>
        </w:rPr>
        <w:t xml:space="preserve"> and all individuals provided </w:t>
      </w:r>
      <w:r w:rsidR="005A4750">
        <w:rPr>
          <w:rFonts w:ascii="Arial" w:hAnsi="Arial" w:cs="Arial"/>
        </w:rPr>
        <w:t xml:space="preserve">verbal </w:t>
      </w:r>
      <w:r w:rsidR="003B5015" w:rsidRPr="005549CB">
        <w:rPr>
          <w:rFonts w:ascii="Arial" w:hAnsi="Arial" w:cs="Arial"/>
        </w:rPr>
        <w:t>informed consent</w:t>
      </w:r>
      <w:r w:rsidR="003324AC">
        <w:rPr>
          <w:rFonts w:ascii="Arial" w:hAnsi="Arial" w:cs="Arial"/>
        </w:rPr>
        <w:t xml:space="preserve"> according to approved survey protocols</w:t>
      </w:r>
      <w:r w:rsidR="003B5015" w:rsidRPr="005549CB">
        <w:rPr>
          <w:rFonts w:ascii="Arial" w:hAnsi="Arial" w:cs="Arial"/>
        </w:rPr>
        <w:t>.</w:t>
      </w:r>
      <w:r w:rsidR="005A4750">
        <w:rPr>
          <w:rFonts w:ascii="Arial" w:hAnsi="Arial" w:cs="Arial"/>
        </w:rPr>
        <w:t xml:space="preserve"> </w:t>
      </w:r>
      <w:r w:rsidR="003324AC" w:rsidRPr="00C56512">
        <w:rPr>
          <w:rFonts w:ascii="Arial" w:hAnsi="Arial" w:cs="Arial"/>
        </w:rPr>
        <w:t>This article features a secondary analysis of publicly available DHS data which does not require further ethics approval.</w:t>
      </w:r>
      <w:r w:rsidR="003324AC">
        <w:rPr>
          <w:rFonts w:ascii="Arial" w:hAnsi="Arial" w:cs="Arial"/>
        </w:rPr>
        <w:t xml:space="preserve"> </w:t>
      </w:r>
      <w:r w:rsidR="005A4750" w:rsidRPr="00F83FF4">
        <w:rPr>
          <w:rFonts w:ascii="Arial" w:hAnsi="Arial" w:cs="Arial"/>
        </w:rPr>
        <w:t xml:space="preserve">Details </w:t>
      </w:r>
      <w:r w:rsidR="003324AC">
        <w:rPr>
          <w:rFonts w:ascii="Arial" w:hAnsi="Arial" w:cs="Arial"/>
        </w:rPr>
        <w:t xml:space="preserve">on ethical procedures </w:t>
      </w:r>
      <w:r w:rsidR="005A4750" w:rsidRPr="00F83FF4">
        <w:rPr>
          <w:rFonts w:ascii="Arial" w:hAnsi="Arial" w:cs="Arial"/>
        </w:rPr>
        <w:t xml:space="preserve">are provided in the annexes to DHS reports and </w:t>
      </w:r>
      <w:r w:rsidR="003324AC">
        <w:rPr>
          <w:rFonts w:ascii="Arial" w:hAnsi="Arial" w:cs="Arial"/>
        </w:rPr>
        <w:t xml:space="preserve">on </w:t>
      </w:r>
      <w:r w:rsidR="00166B40" w:rsidRPr="00C56512">
        <w:rPr>
          <w:rFonts w:ascii="Arial" w:hAnsi="Arial" w:cs="Arial"/>
        </w:rPr>
        <w:t xml:space="preserve">the DHS website: </w:t>
      </w:r>
      <w:hyperlink r:id="rId24" w:history="1">
        <w:r w:rsidR="00166B40" w:rsidRPr="00C56512">
          <w:rPr>
            <w:rStyle w:val="Hyperlink"/>
            <w:rFonts w:ascii="Arial" w:hAnsi="Arial" w:cs="Arial"/>
          </w:rPr>
          <w:t>https://dhsprogram.com/What-We-Do/Protecting-the-Privacy-of-DHS-Survey-Respondents.cfm</w:t>
        </w:r>
      </w:hyperlink>
      <w:r w:rsidR="00166B40">
        <w:rPr>
          <w:rFonts w:ascii="Arial" w:hAnsi="Arial" w:cs="Arial"/>
        </w:rPr>
        <w:t>.</w:t>
      </w:r>
      <w:r w:rsidR="00166B40">
        <w:t xml:space="preserve"> </w:t>
      </w:r>
    </w:p>
    <w:bookmarkEnd w:id="82"/>
    <w:bookmarkEnd w:id="83"/>
    <w:p w14:paraId="4E6F7ECD" w14:textId="77777777" w:rsidR="00EE0D3B" w:rsidRDefault="00EE0D3B" w:rsidP="003B5015">
      <w:pPr>
        <w:spacing w:line="480" w:lineRule="auto"/>
        <w:rPr>
          <w:rFonts w:ascii="Arial" w:hAnsi="Arial" w:cs="Arial"/>
        </w:rPr>
      </w:pPr>
      <w:r w:rsidRPr="00EE0D3B">
        <w:rPr>
          <w:rFonts w:ascii="Arial" w:hAnsi="Arial" w:cs="Arial"/>
          <w:b/>
        </w:rPr>
        <w:t>Consent for publication:</w:t>
      </w:r>
      <w:r>
        <w:rPr>
          <w:rFonts w:ascii="Arial" w:hAnsi="Arial" w:cs="Arial"/>
        </w:rPr>
        <w:t xml:space="preserve"> Individual-level data not presented. </w:t>
      </w:r>
      <w:r w:rsidRPr="00EE0D3B">
        <w:rPr>
          <w:rFonts w:ascii="Arial" w:hAnsi="Arial" w:cs="Arial"/>
        </w:rPr>
        <w:t>Not applicable</w:t>
      </w:r>
      <w:r>
        <w:rPr>
          <w:rFonts w:ascii="Arial" w:hAnsi="Arial" w:cs="Arial"/>
        </w:rPr>
        <w:t>.</w:t>
      </w:r>
    </w:p>
    <w:p w14:paraId="26605E75" w14:textId="0DA871E2" w:rsidR="003B5015" w:rsidRPr="005549CB" w:rsidRDefault="00A6081E" w:rsidP="003B5015">
      <w:pPr>
        <w:spacing w:line="480" w:lineRule="auto"/>
        <w:rPr>
          <w:rFonts w:ascii="Arial" w:hAnsi="Arial" w:cs="Arial"/>
        </w:rPr>
      </w:pPr>
      <w:bookmarkStart w:id="84" w:name="_Hlk38208134"/>
      <w:r w:rsidRPr="00A6081E">
        <w:rPr>
          <w:rFonts w:ascii="Arial" w:hAnsi="Arial" w:cs="Arial"/>
          <w:b/>
        </w:rPr>
        <w:t xml:space="preserve">Availability of </w:t>
      </w:r>
      <w:r w:rsidR="00C57A00">
        <w:rPr>
          <w:rFonts w:ascii="Arial" w:hAnsi="Arial" w:cs="Arial"/>
          <w:b/>
        </w:rPr>
        <w:t>d</w:t>
      </w:r>
      <w:r w:rsidRPr="00A6081E">
        <w:rPr>
          <w:rFonts w:ascii="Arial" w:hAnsi="Arial" w:cs="Arial"/>
          <w:b/>
        </w:rPr>
        <w:t xml:space="preserve">ata and </w:t>
      </w:r>
      <w:r w:rsidR="00C57A00">
        <w:rPr>
          <w:rFonts w:ascii="Arial" w:hAnsi="Arial" w:cs="Arial"/>
          <w:b/>
        </w:rPr>
        <w:t>m</w:t>
      </w:r>
      <w:r w:rsidRPr="00A6081E">
        <w:rPr>
          <w:rFonts w:ascii="Arial" w:hAnsi="Arial" w:cs="Arial"/>
          <w:b/>
        </w:rPr>
        <w:t>aterials</w:t>
      </w:r>
      <w:r w:rsidR="006C37BF" w:rsidRPr="005549CB">
        <w:rPr>
          <w:rFonts w:ascii="Arial" w:hAnsi="Arial" w:cs="Arial"/>
          <w:b/>
        </w:rPr>
        <w:t>:</w:t>
      </w:r>
      <w:r w:rsidR="006C37BF" w:rsidRPr="005549CB">
        <w:rPr>
          <w:rFonts w:ascii="Arial" w:hAnsi="Arial" w:cs="Arial"/>
        </w:rPr>
        <w:t xml:space="preserve"> </w:t>
      </w:r>
      <w:r w:rsidR="003324AC">
        <w:rPr>
          <w:rFonts w:ascii="Arial" w:hAnsi="Arial" w:cs="Arial"/>
        </w:rPr>
        <w:t xml:space="preserve">We obtained required permissions from DHS and accessed </w:t>
      </w:r>
      <w:r w:rsidR="003324AC" w:rsidRPr="000713FF">
        <w:rPr>
          <w:rFonts w:ascii="Arial" w:hAnsi="Arial" w:cs="Arial"/>
        </w:rPr>
        <w:t>data from the DHS website.</w:t>
      </w:r>
      <w:r w:rsidR="003324AC">
        <w:rPr>
          <w:rFonts w:ascii="Arial" w:hAnsi="Arial" w:cs="Arial"/>
        </w:rPr>
        <w:t xml:space="preserve"> All d</w:t>
      </w:r>
      <w:r w:rsidR="003B5015" w:rsidRPr="005549CB">
        <w:rPr>
          <w:rFonts w:ascii="Arial" w:hAnsi="Arial" w:cs="Arial"/>
        </w:rPr>
        <w:t xml:space="preserve">ata and materials used in this analysis are available through the DHS programme: </w:t>
      </w:r>
      <w:bookmarkStart w:id="85" w:name="_Hlk35188286"/>
      <w:r w:rsidR="009F7DED">
        <w:fldChar w:fldCharType="begin"/>
      </w:r>
      <w:r w:rsidR="009F7DED">
        <w:instrText xml:space="preserve"> HYPERLINK "https://dhsprogram.com/" </w:instrText>
      </w:r>
      <w:r w:rsidR="009F7DED">
        <w:fldChar w:fldCharType="separate"/>
      </w:r>
      <w:r w:rsidR="003B5015" w:rsidRPr="005549CB">
        <w:rPr>
          <w:rStyle w:val="Hyperlink"/>
          <w:rFonts w:ascii="Arial" w:hAnsi="Arial" w:cs="Arial"/>
        </w:rPr>
        <w:t>https://dhsprogram.com/</w:t>
      </w:r>
      <w:r w:rsidR="009F7DED">
        <w:rPr>
          <w:rStyle w:val="Hyperlink"/>
          <w:rFonts w:ascii="Arial" w:hAnsi="Arial" w:cs="Arial"/>
        </w:rPr>
        <w:fldChar w:fldCharType="end"/>
      </w:r>
      <w:r w:rsidR="003B5015" w:rsidRPr="005549CB">
        <w:rPr>
          <w:rFonts w:ascii="Arial" w:hAnsi="Arial" w:cs="Arial"/>
        </w:rPr>
        <w:t>.</w:t>
      </w:r>
      <w:bookmarkEnd w:id="85"/>
    </w:p>
    <w:p w14:paraId="5A147C21" w14:textId="77777777" w:rsidR="004A56AD" w:rsidRPr="005549CB" w:rsidRDefault="003B5015" w:rsidP="003B5015">
      <w:pPr>
        <w:spacing w:line="480" w:lineRule="auto"/>
        <w:rPr>
          <w:rFonts w:ascii="Arial" w:hAnsi="Arial" w:cs="Arial"/>
        </w:rPr>
      </w:pPr>
      <w:bookmarkStart w:id="86" w:name="_Hlk38207731"/>
      <w:bookmarkEnd w:id="84"/>
      <w:r w:rsidRPr="005549CB">
        <w:rPr>
          <w:rFonts w:ascii="Arial" w:hAnsi="Arial" w:cs="Arial"/>
          <w:b/>
        </w:rPr>
        <w:t>Funding:</w:t>
      </w:r>
      <w:r w:rsidRPr="005549CB">
        <w:rPr>
          <w:rFonts w:ascii="Arial" w:hAnsi="Arial" w:cs="Arial"/>
        </w:rPr>
        <w:t xml:space="preserve"> </w:t>
      </w:r>
      <w:r w:rsidR="004A56AD" w:rsidRPr="005549CB">
        <w:rPr>
          <w:rFonts w:ascii="Arial" w:hAnsi="Arial" w:cs="Arial"/>
        </w:rPr>
        <w:t>The study was funded by a Wellcome Trust Senior Research Fellowship in Clinical Science to ELC (grant number: WT091769) and by Unitaid under the STAR Initiative (NCT02718274).</w:t>
      </w:r>
      <w:r w:rsidR="00C01CB2">
        <w:rPr>
          <w:rFonts w:ascii="Arial" w:hAnsi="Arial" w:cs="Arial"/>
        </w:rPr>
        <w:t xml:space="preserve"> PM is funded by Wellcome (</w:t>
      </w:r>
      <w:r w:rsidR="00C01CB2" w:rsidRPr="00C01CB2">
        <w:rPr>
          <w:rFonts w:ascii="Arial" w:hAnsi="Arial" w:cs="Arial"/>
        </w:rPr>
        <w:t>206575/Z/17/Z</w:t>
      </w:r>
      <w:r w:rsidR="00C01CB2">
        <w:rPr>
          <w:rFonts w:ascii="Arial" w:hAnsi="Arial" w:cs="Arial"/>
        </w:rPr>
        <w:t>).</w:t>
      </w:r>
      <w:r w:rsidR="00DD19BC" w:rsidRPr="00DD19BC">
        <w:t xml:space="preserve"> </w:t>
      </w:r>
      <w:r w:rsidR="00DD19BC" w:rsidRPr="00DD19BC">
        <w:rPr>
          <w:rFonts w:ascii="Arial" w:hAnsi="Arial" w:cs="Arial"/>
        </w:rPr>
        <w:t>The funder had no role in the design of the study and collection, analysis, and interpretation of data or in writing the manuscript.</w:t>
      </w:r>
    </w:p>
    <w:p w14:paraId="5EEADEB8" w14:textId="2F4980EC" w:rsidR="008D03A7" w:rsidRPr="005549CB" w:rsidRDefault="008D03A7" w:rsidP="003B5015">
      <w:pPr>
        <w:spacing w:line="480" w:lineRule="auto"/>
        <w:rPr>
          <w:rFonts w:ascii="Arial" w:hAnsi="Arial" w:cs="Arial"/>
        </w:rPr>
      </w:pPr>
      <w:bookmarkStart w:id="87" w:name="_Hlk39427652"/>
      <w:bookmarkEnd w:id="86"/>
      <w:r w:rsidRPr="005549CB">
        <w:rPr>
          <w:rFonts w:ascii="Arial" w:hAnsi="Arial" w:cs="Arial"/>
          <w:b/>
          <w:bCs/>
        </w:rPr>
        <w:t>Author’s contributions</w:t>
      </w:r>
      <w:r w:rsidR="003B5015" w:rsidRPr="005549CB">
        <w:rPr>
          <w:rFonts w:ascii="Arial" w:hAnsi="Arial" w:cs="Arial"/>
          <w:b/>
          <w:bCs/>
        </w:rPr>
        <w:t xml:space="preserve">: </w:t>
      </w:r>
      <w:r w:rsidRPr="005549CB">
        <w:rPr>
          <w:rFonts w:ascii="Arial" w:hAnsi="Arial" w:cs="Arial"/>
        </w:rPr>
        <w:t xml:space="preserve">CJ led </w:t>
      </w:r>
      <w:r w:rsidR="003249C0">
        <w:rPr>
          <w:rFonts w:ascii="Arial" w:hAnsi="Arial" w:cs="Arial"/>
        </w:rPr>
        <w:t>the</w:t>
      </w:r>
      <w:r w:rsidR="003249C0" w:rsidRPr="005549CB">
        <w:rPr>
          <w:rFonts w:ascii="Arial" w:hAnsi="Arial" w:cs="Arial"/>
        </w:rPr>
        <w:t xml:space="preserve"> </w:t>
      </w:r>
      <w:r w:rsidRPr="005549CB">
        <w:rPr>
          <w:rFonts w:ascii="Arial" w:hAnsi="Arial" w:cs="Arial"/>
        </w:rPr>
        <w:t>manuscript preparation, data analysis</w:t>
      </w:r>
      <w:r w:rsidR="003249C0">
        <w:rPr>
          <w:rFonts w:ascii="Arial" w:hAnsi="Arial" w:cs="Arial"/>
        </w:rPr>
        <w:t>,</w:t>
      </w:r>
      <w:r w:rsidRPr="005549CB">
        <w:rPr>
          <w:rFonts w:ascii="Arial" w:hAnsi="Arial" w:cs="Arial"/>
        </w:rPr>
        <w:t xml:space="preserve"> and interpretation</w:t>
      </w:r>
      <w:r w:rsidR="004D7AF9" w:rsidRPr="005549CB">
        <w:rPr>
          <w:rFonts w:ascii="Arial" w:hAnsi="Arial" w:cs="Arial"/>
        </w:rPr>
        <w:t>. ELC</w:t>
      </w:r>
      <w:r w:rsidR="00710585" w:rsidRPr="005549CB">
        <w:rPr>
          <w:rFonts w:ascii="Arial" w:hAnsi="Arial" w:cs="Arial"/>
        </w:rPr>
        <w:t>, MN</w:t>
      </w:r>
      <w:r w:rsidR="004259F0" w:rsidRPr="005549CB">
        <w:rPr>
          <w:rFonts w:ascii="Arial" w:hAnsi="Arial" w:cs="Arial"/>
        </w:rPr>
        <w:t xml:space="preserve"> </w:t>
      </w:r>
      <w:r w:rsidR="00710585" w:rsidRPr="005549CB">
        <w:rPr>
          <w:rFonts w:ascii="Arial" w:hAnsi="Arial" w:cs="Arial"/>
        </w:rPr>
        <w:t xml:space="preserve">and PM </w:t>
      </w:r>
      <w:r w:rsidRPr="005549CB">
        <w:rPr>
          <w:rFonts w:ascii="Arial" w:hAnsi="Arial" w:cs="Arial"/>
        </w:rPr>
        <w:t>contributed to interpretation and manuscript</w:t>
      </w:r>
      <w:r w:rsidR="00710585" w:rsidRPr="005549CB">
        <w:rPr>
          <w:rFonts w:ascii="Arial" w:hAnsi="Arial" w:cs="Arial"/>
        </w:rPr>
        <w:t xml:space="preserve"> and statistical analysis</w:t>
      </w:r>
      <w:r w:rsidRPr="005549CB">
        <w:rPr>
          <w:rFonts w:ascii="Arial" w:hAnsi="Arial" w:cs="Arial"/>
        </w:rPr>
        <w:t>.</w:t>
      </w:r>
      <w:r w:rsidR="00773A41" w:rsidRPr="005549CB">
        <w:rPr>
          <w:rFonts w:ascii="Arial" w:hAnsi="Arial" w:cs="Arial"/>
        </w:rPr>
        <w:t xml:space="preserve"> </w:t>
      </w:r>
      <w:r w:rsidR="003324AC">
        <w:rPr>
          <w:rFonts w:ascii="Arial" w:hAnsi="Arial" w:cs="Arial"/>
        </w:rPr>
        <w:t xml:space="preserve">RN, GN and CQ assisted with collecting and accessing data. AC, VW, KH, RB, FTP </w:t>
      </w:r>
      <w:r w:rsidR="003324AC" w:rsidRPr="005549CB">
        <w:rPr>
          <w:rFonts w:ascii="Arial" w:hAnsi="Arial" w:cs="Arial"/>
        </w:rPr>
        <w:t xml:space="preserve">provided </w:t>
      </w:r>
      <w:r w:rsidR="003324AC">
        <w:rPr>
          <w:rFonts w:ascii="Arial" w:hAnsi="Arial" w:cs="Arial"/>
        </w:rPr>
        <w:t xml:space="preserve">substantial </w:t>
      </w:r>
      <w:r w:rsidR="003324AC" w:rsidRPr="005549CB">
        <w:rPr>
          <w:rFonts w:ascii="Arial" w:hAnsi="Arial" w:cs="Arial"/>
        </w:rPr>
        <w:t xml:space="preserve">input and contributed to manuscript. </w:t>
      </w:r>
      <w:r w:rsidR="003324AC">
        <w:rPr>
          <w:rFonts w:ascii="Arial" w:hAnsi="Arial" w:cs="Arial"/>
        </w:rPr>
        <w:t>A</w:t>
      </w:r>
      <w:r w:rsidR="003324AC" w:rsidRPr="00E33C82">
        <w:rPr>
          <w:rFonts w:ascii="Arial" w:hAnsi="Arial" w:cs="Arial"/>
        </w:rPr>
        <w:t xml:space="preserve">ll authors </w:t>
      </w:r>
      <w:r w:rsidR="003324AC">
        <w:rPr>
          <w:rFonts w:ascii="Arial" w:hAnsi="Arial" w:cs="Arial"/>
        </w:rPr>
        <w:t xml:space="preserve">(CJ, MN, PM, AC, CQ, VW, KH, RN, GN, RB, FTP, ELC) </w:t>
      </w:r>
      <w:r w:rsidR="003324AC" w:rsidRPr="00E33C82">
        <w:rPr>
          <w:rFonts w:ascii="Arial" w:hAnsi="Arial" w:cs="Arial"/>
        </w:rPr>
        <w:t>have read and approved the manuscript</w:t>
      </w:r>
      <w:r w:rsidR="003324AC">
        <w:rPr>
          <w:rFonts w:ascii="Arial" w:hAnsi="Arial" w:cs="Arial"/>
        </w:rPr>
        <w:t>.</w:t>
      </w:r>
    </w:p>
    <w:bookmarkEnd w:id="87"/>
    <w:p w14:paraId="736F25C9" w14:textId="77777777" w:rsidR="004A56AD" w:rsidRPr="005549CB" w:rsidRDefault="004A56AD" w:rsidP="0042677C">
      <w:pPr>
        <w:spacing w:after="0" w:line="480" w:lineRule="auto"/>
        <w:rPr>
          <w:rFonts w:ascii="Arial" w:hAnsi="Arial" w:cs="Arial"/>
        </w:rPr>
      </w:pPr>
      <w:r w:rsidRPr="005549CB">
        <w:rPr>
          <w:rFonts w:ascii="Arial" w:hAnsi="Arial" w:cs="Arial"/>
          <w:b/>
          <w:bCs/>
        </w:rPr>
        <w:t>Acknowledgements</w:t>
      </w:r>
      <w:r w:rsidR="003B5015" w:rsidRPr="005549CB">
        <w:rPr>
          <w:rFonts w:ascii="Arial" w:hAnsi="Arial" w:cs="Arial"/>
          <w:b/>
          <w:bCs/>
        </w:rPr>
        <w:t xml:space="preserve">: </w:t>
      </w:r>
      <w:r w:rsidRPr="005549CB">
        <w:rPr>
          <w:rFonts w:ascii="Arial" w:hAnsi="Arial" w:cs="Arial"/>
        </w:rPr>
        <w:t xml:space="preserve">We thank the U.S. Agency of International Development and Noah Bartlett at Demographic Health Surveys for supporting the development of questions and sharing data. </w:t>
      </w:r>
    </w:p>
    <w:p w14:paraId="0A099446" w14:textId="77777777" w:rsidR="00B370AA" w:rsidRPr="005549CB" w:rsidRDefault="00B370AA" w:rsidP="0042677C">
      <w:pPr>
        <w:spacing w:after="0" w:line="480" w:lineRule="auto"/>
        <w:rPr>
          <w:rFonts w:ascii="Arial" w:hAnsi="Arial" w:cs="Arial"/>
        </w:rPr>
      </w:pPr>
    </w:p>
    <w:p w14:paraId="2C89E579" w14:textId="77777777" w:rsidR="009A25B6" w:rsidRPr="006D489D" w:rsidRDefault="008D03A7" w:rsidP="006D489D">
      <w:pPr>
        <w:spacing w:after="0" w:line="480" w:lineRule="auto"/>
        <w:rPr>
          <w:rFonts w:ascii="Arial" w:hAnsi="Arial" w:cs="Arial"/>
          <w:b/>
        </w:rPr>
      </w:pPr>
      <w:r w:rsidRPr="006D489D">
        <w:rPr>
          <w:rFonts w:ascii="Arial" w:hAnsi="Arial" w:cs="Arial"/>
          <w:b/>
        </w:rPr>
        <w:t>References</w:t>
      </w:r>
    </w:p>
    <w:p w14:paraId="36E8C801" w14:textId="77777777" w:rsidR="0028056B" w:rsidRPr="00392621" w:rsidRDefault="009A25B6" w:rsidP="006D489D">
      <w:pPr>
        <w:pStyle w:val="EndNoteBibliography"/>
        <w:spacing w:after="0" w:line="480" w:lineRule="auto"/>
        <w:rPr>
          <w:rFonts w:ascii="Arial" w:hAnsi="Arial" w:cs="Arial"/>
        </w:rPr>
      </w:pPr>
      <w:r w:rsidRPr="00392621">
        <w:rPr>
          <w:rFonts w:ascii="Arial" w:hAnsi="Arial" w:cs="Arial"/>
        </w:rPr>
        <w:fldChar w:fldCharType="begin"/>
      </w:r>
      <w:r w:rsidRPr="00392621">
        <w:rPr>
          <w:rFonts w:ascii="Arial" w:hAnsi="Arial" w:cs="Arial"/>
        </w:rPr>
        <w:instrText xml:space="preserve"> ADDIN EN.REFLIST </w:instrText>
      </w:r>
      <w:r w:rsidRPr="00392621">
        <w:rPr>
          <w:rFonts w:ascii="Arial" w:hAnsi="Arial" w:cs="Arial"/>
        </w:rPr>
        <w:fldChar w:fldCharType="separate"/>
      </w:r>
      <w:r w:rsidR="0028056B" w:rsidRPr="00392621">
        <w:rPr>
          <w:rFonts w:ascii="Arial" w:hAnsi="Arial" w:cs="Arial"/>
        </w:rPr>
        <w:t>1.</w:t>
      </w:r>
      <w:r w:rsidR="0028056B" w:rsidRPr="00392621">
        <w:rPr>
          <w:rFonts w:ascii="Arial" w:hAnsi="Arial" w:cs="Arial"/>
        </w:rPr>
        <w:tab/>
        <w:t>UNAIDS. Communities at the centre. Geneva: Joint United Nations Programme on HIV/AIDS; 2019.</w:t>
      </w:r>
    </w:p>
    <w:p w14:paraId="0DC49E5C"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2.</w:t>
      </w:r>
      <w:r w:rsidRPr="00392621">
        <w:rPr>
          <w:rFonts w:ascii="Arial" w:hAnsi="Arial" w:cs="Arial"/>
        </w:rPr>
        <w:tab/>
        <w:t>WHO. Consolidated guidelines on HIV testing services. Geneva: World Health Organization; 2019.</w:t>
      </w:r>
    </w:p>
    <w:p w14:paraId="680FEEDC"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3.</w:t>
      </w:r>
      <w:r w:rsidRPr="00392621">
        <w:rPr>
          <w:rFonts w:ascii="Arial" w:hAnsi="Arial" w:cs="Arial"/>
        </w:rPr>
        <w:tab/>
        <w:t>Phillips AN, Cambiano V, Nakagawa F, Bansi-Matharu L, Wilson D, Jani I, et al. Cost-per-diagnosis as a metric for monitoring cost-effectiveness of HIV testing programmes in low-income settings in southern Africa: health economic and modelling analysis. J Int AIDS Soc. 2019;22(7):e25325.</w:t>
      </w:r>
    </w:p>
    <w:p w14:paraId="0F2771FC"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4.</w:t>
      </w:r>
      <w:r w:rsidRPr="00392621">
        <w:rPr>
          <w:rFonts w:ascii="Arial" w:hAnsi="Arial" w:cs="Arial"/>
        </w:rPr>
        <w:tab/>
        <w:t>Quinn C, Kadengye DT, Johnson CC, Baggaley R, Dalal S. Who are the missing men? Characterising men who never tested for HIV from population-based surveys in six sub-Saharan African countries. J Int AIDS Soc. 2019;22(10):e25398.</w:t>
      </w:r>
    </w:p>
    <w:p w14:paraId="7065BDD5"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5.</w:t>
      </w:r>
      <w:r w:rsidRPr="00392621">
        <w:rPr>
          <w:rFonts w:ascii="Arial" w:hAnsi="Arial" w:cs="Arial"/>
        </w:rPr>
        <w:tab/>
        <w:t>Chihana ML, Huerga H, Van Cutsem G, Ellman T, Goemaere E, Wanjala S, et al. Distribution of advanced HIV disease from three high HIV prevalence settings in Sub-Saharan Africa: a secondary analysis data from three population-based cross-sectional surveys in Eshowe (South Africa), Ndhiwa (Kenya) and Chiradzulu (Malawi). Glob Health Action. 2019;12(1):1679472.</w:t>
      </w:r>
    </w:p>
    <w:p w14:paraId="05A11FCB"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6.</w:t>
      </w:r>
      <w:r w:rsidRPr="00392621">
        <w:rPr>
          <w:rFonts w:ascii="Arial" w:hAnsi="Arial" w:cs="Arial"/>
        </w:rPr>
        <w:tab/>
        <w:t>Hawkes S, Buse K. Gender and global health: evidence, policy, and inconvenient truths. Lancet. 2013;381(9879):1783–7.</w:t>
      </w:r>
    </w:p>
    <w:p w14:paraId="5B337E53"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7.</w:t>
      </w:r>
      <w:r w:rsidRPr="00392621">
        <w:rPr>
          <w:rFonts w:ascii="Arial" w:hAnsi="Arial" w:cs="Arial"/>
        </w:rPr>
        <w:tab/>
        <w:t>Baker P, Dworkin SL, Tong S, Banks I, Shand T, Yamey G. The men's health gap: men must be included in the global health equity agenda. Bull World Health Organ. 2014;92(8):618–20.</w:t>
      </w:r>
    </w:p>
    <w:p w14:paraId="2F21C8C9"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8.</w:t>
      </w:r>
      <w:r w:rsidRPr="00392621">
        <w:rPr>
          <w:rFonts w:ascii="Arial" w:hAnsi="Arial" w:cs="Arial"/>
        </w:rPr>
        <w:tab/>
        <w:t>Johnson CC, Kennedy C, Fonner V, Siegfried N, Figueroa C, Dalal S, et al. Examining the effects of HIV self-testing compared to standard HIV testing services: a systematic review and meta-analysis. J Int AIDS Soc. 2017;20(1):21594.</w:t>
      </w:r>
    </w:p>
    <w:p w14:paraId="789295E7" w14:textId="795A4F77" w:rsidR="0028056B" w:rsidRPr="00392621" w:rsidRDefault="0028056B" w:rsidP="006D489D">
      <w:pPr>
        <w:pStyle w:val="EndNoteBibliography"/>
        <w:spacing w:after="0" w:line="480" w:lineRule="auto"/>
        <w:rPr>
          <w:rFonts w:ascii="Arial" w:hAnsi="Arial" w:cs="Arial"/>
        </w:rPr>
      </w:pPr>
      <w:r w:rsidRPr="00392621">
        <w:rPr>
          <w:rFonts w:ascii="Arial" w:hAnsi="Arial" w:cs="Arial"/>
        </w:rPr>
        <w:t>9.</w:t>
      </w:r>
      <w:r w:rsidRPr="00392621">
        <w:rPr>
          <w:rFonts w:ascii="Arial" w:hAnsi="Arial" w:cs="Arial"/>
        </w:rPr>
        <w:tab/>
        <w:t>Jamil M, Wilson I, Witzel C, Figueroa C, Barr-Dichiara M, Rodgers A, et al. Should HIV self-testing be offered as an HIV testing approach? ICASA; 2–7 Dec</w:t>
      </w:r>
      <w:r w:rsidR="006D489D" w:rsidRPr="00392621">
        <w:rPr>
          <w:rFonts w:ascii="Arial" w:hAnsi="Arial" w:cs="Arial"/>
        </w:rPr>
        <w:t>ember</w:t>
      </w:r>
      <w:r w:rsidRPr="00392621">
        <w:rPr>
          <w:rFonts w:ascii="Arial" w:hAnsi="Arial" w:cs="Arial"/>
        </w:rPr>
        <w:t xml:space="preserve"> 2019; Kigali, Rwanda.</w:t>
      </w:r>
    </w:p>
    <w:p w14:paraId="18D9D384" w14:textId="49BA4AA0" w:rsidR="0028056B" w:rsidRPr="00392621" w:rsidRDefault="0028056B" w:rsidP="006D489D">
      <w:pPr>
        <w:pStyle w:val="EndNoteBibliography"/>
        <w:spacing w:after="0" w:line="480" w:lineRule="auto"/>
        <w:rPr>
          <w:rFonts w:ascii="Arial" w:hAnsi="Arial" w:cs="Arial"/>
        </w:rPr>
      </w:pPr>
      <w:r w:rsidRPr="00392621">
        <w:rPr>
          <w:rFonts w:ascii="Arial" w:hAnsi="Arial" w:cs="Arial"/>
        </w:rPr>
        <w:t>10.</w:t>
      </w:r>
      <w:r w:rsidRPr="00392621">
        <w:rPr>
          <w:rFonts w:ascii="Arial" w:hAnsi="Arial" w:cs="Arial"/>
        </w:rPr>
        <w:tab/>
        <w:t>Hatzold K, Gudukeya  S, Mutseta M, Chilongosi R, Nalubamba M, Nkhoma  C, et al. HIV self-testing: breaking the barriers to uptake of testing among men and adolescents in sub-Saharan Africa, experiences from STAR demonstration projects in Malawi, Zambia and Zimbabwe. J Int AIDS Soc</w:t>
      </w:r>
      <w:r w:rsidR="006D489D" w:rsidRPr="00392621">
        <w:rPr>
          <w:rFonts w:ascii="Arial" w:hAnsi="Arial" w:cs="Arial"/>
        </w:rPr>
        <w:t>. 2019;22(</w:t>
      </w:r>
      <w:r w:rsidRPr="00392621">
        <w:rPr>
          <w:rFonts w:ascii="Arial" w:hAnsi="Arial" w:cs="Arial"/>
        </w:rPr>
        <w:t>Suppl 1</w:t>
      </w:r>
      <w:r w:rsidR="006D489D" w:rsidRPr="00392621">
        <w:rPr>
          <w:rFonts w:ascii="Arial" w:hAnsi="Arial" w:cs="Arial"/>
        </w:rPr>
        <w:t>)</w:t>
      </w:r>
      <w:r w:rsidRPr="00392621">
        <w:rPr>
          <w:rFonts w:ascii="Arial" w:hAnsi="Arial" w:cs="Arial"/>
        </w:rPr>
        <w:t>:e25244.</w:t>
      </w:r>
    </w:p>
    <w:p w14:paraId="1FC78C67" w14:textId="09A94275" w:rsidR="0028056B" w:rsidRPr="00392621" w:rsidRDefault="0028056B" w:rsidP="006D489D">
      <w:pPr>
        <w:pStyle w:val="EndNoteBibliography"/>
        <w:spacing w:after="0" w:line="480" w:lineRule="auto"/>
        <w:rPr>
          <w:rFonts w:ascii="Arial" w:hAnsi="Arial" w:cs="Arial"/>
        </w:rPr>
      </w:pPr>
      <w:r w:rsidRPr="00392621">
        <w:rPr>
          <w:rFonts w:ascii="Arial" w:hAnsi="Arial" w:cs="Arial"/>
        </w:rPr>
        <w:t>11.</w:t>
      </w:r>
      <w:r w:rsidRPr="00392621">
        <w:rPr>
          <w:rFonts w:ascii="Arial" w:hAnsi="Arial" w:cs="Arial"/>
        </w:rPr>
        <w:tab/>
        <w:t xml:space="preserve">UNAIDS. UNAIDS laws and policies Geneva: Joint United Nations Programme on HIV/AIDS; World Health Organization; 2019. Available from: </w:t>
      </w:r>
      <w:hyperlink r:id="rId25" w:history="1">
        <w:r w:rsidRPr="00392621">
          <w:rPr>
            <w:rStyle w:val="Hyperlink"/>
            <w:rFonts w:ascii="Arial" w:hAnsi="Arial" w:cs="Arial"/>
          </w:rPr>
          <w:t>http://lawsandpolicies.unaids.org/</w:t>
        </w:r>
      </w:hyperlink>
      <w:r w:rsidR="00E41BEC" w:rsidRPr="00392621">
        <w:rPr>
          <w:rFonts w:ascii="Arial" w:hAnsi="Arial" w:cs="Arial"/>
        </w:rPr>
        <w:t xml:space="preserve">, accessed 2020 3 Jan. </w:t>
      </w:r>
    </w:p>
    <w:p w14:paraId="5B348C18" w14:textId="1976351A" w:rsidR="0028056B" w:rsidRPr="00392621" w:rsidRDefault="0028056B" w:rsidP="006D489D">
      <w:pPr>
        <w:pStyle w:val="EndNoteBibliography"/>
        <w:spacing w:after="0" w:line="480" w:lineRule="auto"/>
        <w:rPr>
          <w:rFonts w:ascii="Arial" w:hAnsi="Arial" w:cs="Arial"/>
        </w:rPr>
      </w:pPr>
      <w:r w:rsidRPr="00392621">
        <w:rPr>
          <w:rFonts w:ascii="Arial" w:hAnsi="Arial" w:cs="Arial"/>
        </w:rPr>
        <w:t>12.</w:t>
      </w:r>
      <w:r w:rsidRPr="00392621">
        <w:rPr>
          <w:rFonts w:ascii="Arial" w:hAnsi="Arial" w:cs="Arial"/>
        </w:rPr>
        <w:tab/>
        <w:t>WHO. WHO HIV self-testing need and demand forecast, 2019</w:t>
      </w:r>
      <w:r w:rsidR="0018296B" w:rsidRPr="00392621">
        <w:rPr>
          <w:rFonts w:ascii="Arial" w:hAnsi="Arial" w:cs="Arial"/>
        </w:rPr>
        <w:t>–</w:t>
      </w:r>
      <w:r w:rsidRPr="00392621">
        <w:rPr>
          <w:rFonts w:ascii="Arial" w:hAnsi="Arial" w:cs="Arial"/>
        </w:rPr>
        <w:t>2025. Geneva: World Health Organization; 2019.</w:t>
      </w:r>
    </w:p>
    <w:p w14:paraId="544E826E" w14:textId="4040BE78" w:rsidR="0028056B" w:rsidRPr="00392621" w:rsidRDefault="0028056B" w:rsidP="006D489D">
      <w:pPr>
        <w:pStyle w:val="EndNoteBibliography"/>
        <w:spacing w:after="0" w:line="480" w:lineRule="auto"/>
        <w:rPr>
          <w:rFonts w:ascii="Arial" w:hAnsi="Arial" w:cs="Arial"/>
        </w:rPr>
      </w:pPr>
      <w:r w:rsidRPr="00392621">
        <w:rPr>
          <w:rFonts w:ascii="Arial" w:hAnsi="Arial" w:cs="Arial"/>
        </w:rPr>
        <w:t>13.</w:t>
      </w:r>
      <w:r w:rsidRPr="00392621">
        <w:rPr>
          <w:rFonts w:ascii="Arial" w:hAnsi="Arial" w:cs="Arial"/>
        </w:rPr>
        <w:tab/>
        <w:t>Choko AT, Desmond N, Webb EL, Chavula K, Napierala-Mavedzenge S, Gaydos CA, et al. The uptake and accuracy of oral kits for HIV self-testing i</w:t>
      </w:r>
      <w:r w:rsidR="0018296B" w:rsidRPr="00392621">
        <w:rPr>
          <w:rFonts w:ascii="Arial" w:hAnsi="Arial" w:cs="Arial"/>
        </w:rPr>
        <w:t>n high HIV prevalence setting: a</w:t>
      </w:r>
      <w:r w:rsidRPr="00392621">
        <w:rPr>
          <w:rFonts w:ascii="Arial" w:hAnsi="Arial" w:cs="Arial"/>
        </w:rPr>
        <w:t xml:space="preserve"> cross-sectional feasibility study in Blantyre, Malawi. PLoS Med. 2011;8(10):e1001102.</w:t>
      </w:r>
    </w:p>
    <w:p w14:paraId="139ADE1E" w14:textId="234F4961" w:rsidR="0028056B" w:rsidRPr="00392621" w:rsidRDefault="0028056B" w:rsidP="006D489D">
      <w:pPr>
        <w:pStyle w:val="EndNoteBibliography"/>
        <w:spacing w:after="0" w:line="480" w:lineRule="auto"/>
        <w:rPr>
          <w:rFonts w:ascii="Arial" w:hAnsi="Arial" w:cs="Arial"/>
        </w:rPr>
      </w:pPr>
      <w:r w:rsidRPr="00392621">
        <w:rPr>
          <w:rFonts w:ascii="Arial" w:hAnsi="Arial" w:cs="Arial"/>
        </w:rPr>
        <w:t>14.</w:t>
      </w:r>
      <w:r w:rsidRPr="00392621">
        <w:rPr>
          <w:rFonts w:ascii="Arial" w:hAnsi="Arial" w:cs="Arial"/>
        </w:rPr>
        <w:tab/>
        <w:t xml:space="preserve">Mavengere Y, Sibanda E, Hatzold K, Cowan F, Mugurungi O, Mavedzenge S. Can ‘late-read’ of self-test devices be used as a quality assurance measure?: results of a pilot HIV </w:t>
      </w:r>
      <w:r w:rsidR="00C338FB">
        <w:rPr>
          <w:rFonts w:ascii="Arial" w:hAnsi="Arial" w:cs="Arial"/>
        </w:rPr>
        <w:t xml:space="preserve">self-test project in Zimbabwe. </w:t>
      </w:r>
      <w:r w:rsidRPr="00392621">
        <w:rPr>
          <w:rFonts w:ascii="Arial" w:hAnsi="Arial" w:cs="Arial"/>
        </w:rPr>
        <w:t>21st In</w:t>
      </w:r>
      <w:r w:rsidR="0018296B" w:rsidRPr="00392621">
        <w:rPr>
          <w:rFonts w:ascii="Arial" w:hAnsi="Arial" w:cs="Arial"/>
        </w:rPr>
        <w:t>ternational AIDS Conference; 18–</w:t>
      </w:r>
      <w:r w:rsidRPr="00392621">
        <w:rPr>
          <w:rFonts w:ascii="Arial" w:hAnsi="Arial" w:cs="Arial"/>
        </w:rPr>
        <w:t>22 July 2016; Durban, South Africa.</w:t>
      </w:r>
    </w:p>
    <w:p w14:paraId="178478B9"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15.</w:t>
      </w:r>
      <w:r w:rsidRPr="00392621">
        <w:rPr>
          <w:rFonts w:ascii="Arial" w:hAnsi="Arial" w:cs="Arial"/>
        </w:rPr>
        <w:tab/>
        <w:t>Neuman M, Indravudh P, Chilongosi R, d'Elbée M, Desmond N, Fielding K, et al. The effectiveness and cost-effectiveness of community-based lay distribution of HIV self-tests in increasing uptake of HIV testing among adults in rural Malawi and rural and peri-urban Zambia: protocol for STAR (self-testing for Africa) cluster randomized evaluations. BMC Public Health. 2018;18(1):1234.</w:t>
      </w:r>
    </w:p>
    <w:p w14:paraId="0CD12C18" w14:textId="5B34A24B" w:rsidR="0028056B" w:rsidRPr="00392621" w:rsidRDefault="0028056B" w:rsidP="006D489D">
      <w:pPr>
        <w:pStyle w:val="EndNoteBibliography"/>
        <w:spacing w:after="0" w:line="480" w:lineRule="auto"/>
        <w:rPr>
          <w:rFonts w:ascii="Arial" w:hAnsi="Arial" w:cs="Arial"/>
        </w:rPr>
      </w:pPr>
      <w:r w:rsidRPr="00392621">
        <w:rPr>
          <w:rFonts w:ascii="Arial" w:hAnsi="Arial" w:cs="Arial"/>
        </w:rPr>
        <w:t>16.</w:t>
      </w:r>
      <w:r w:rsidRPr="00392621">
        <w:rPr>
          <w:rFonts w:ascii="Arial" w:hAnsi="Arial" w:cs="Arial"/>
        </w:rPr>
        <w:tab/>
        <w:t>Choko AT, Corbett EL, Stallard N, Maheswaran H, Lepine A, Johnson CC, et al. HIV self-testing alone or with additional interventions, including financial incentives, and linkage to care or prevention among male partners of antenatal ca</w:t>
      </w:r>
      <w:r w:rsidR="0018296B" w:rsidRPr="00392621">
        <w:rPr>
          <w:rFonts w:ascii="Arial" w:hAnsi="Arial" w:cs="Arial"/>
        </w:rPr>
        <w:t>re clinic attendees in Malawi: a</w:t>
      </w:r>
      <w:r w:rsidRPr="00392621">
        <w:rPr>
          <w:rFonts w:ascii="Arial" w:hAnsi="Arial" w:cs="Arial"/>
        </w:rPr>
        <w:t>n adaptive multi-arm, multi-stage cluster randomised trial. PLoS Med. 2019;2019(1):e1002719.</w:t>
      </w:r>
    </w:p>
    <w:p w14:paraId="0688C329" w14:textId="16ACB9E0" w:rsidR="0028056B" w:rsidRPr="00392621" w:rsidRDefault="0028056B" w:rsidP="006D489D">
      <w:pPr>
        <w:pStyle w:val="EndNoteBibliography"/>
        <w:spacing w:after="0" w:line="480" w:lineRule="auto"/>
        <w:rPr>
          <w:rFonts w:ascii="Arial" w:hAnsi="Arial" w:cs="Arial"/>
        </w:rPr>
      </w:pPr>
      <w:r w:rsidRPr="00392621">
        <w:rPr>
          <w:rFonts w:ascii="Arial" w:hAnsi="Arial" w:cs="Arial"/>
        </w:rPr>
        <w:t>17.</w:t>
      </w:r>
      <w:r w:rsidRPr="00392621">
        <w:rPr>
          <w:rFonts w:ascii="Arial" w:hAnsi="Arial" w:cs="Arial"/>
        </w:rPr>
        <w:tab/>
        <w:t>Choko AT, MacPherson P, Webb EL, Willey BA, Feasy H, Sambakunsi R, et al. Uptake, accuracy, safety, and linkage into care over two years of promoting annual self-testin</w:t>
      </w:r>
      <w:r w:rsidR="0018296B" w:rsidRPr="00392621">
        <w:rPr>
          <w:rFonts w:ascii="Arial" w:hAnsi="Arial" w:cs="Arial"/>
        </w:rPr>
        <w:t xml:space="preserve">g for HIV in Blantyre, Malawi: a </w:t>
      </w:r>
      <w:r w:rsidRPr="00392621">
        <w:rPr>
          <w:rFonts w:ascii="Arial" w:hAnsi="Arial" w:cs="Arial"/>
        </w:rPr>
        <w:t>community-based prospective study. PLoS Med. 2015;12(9):e1001873.</w:t>
      </w:r>
    </w:p>
    <w:p w14:paraId="616BC580" w14:textId="722A632B" w:rsidR="0028056B" w:rsidRPr="00392621" w:rsidRDefault="0028056B" w:rsidP="006D489D">
      <w:pPr>
        <w:pStyle w:val="EndNoteBibliography"/>
        <w:spacing w:after="0" w:line="480" w:lineRule="auto"/>
        <w:rPr>
          <w:rFonts w:ascii="Arial" w:hAnsi="Arial" w:cs="Arial"/>
        </w:rPr>
      </w:pPr>
      <w:r w:rsidRPr="00392621">
        <w:rPr>
          <w:rFonts w:ascii="Arial" w:hAnsi="Arial" w:cs="Arial"/>
        </w:rPr>
        <w:t>18.</w:t>
      </w:r>
      <w:r w:rsidRPr="00392621">
        <w:rPr>
          <w:rFonts w:ascii="Arial" w:hAnsi="Arial" w:cs="Arial"/>
        </w:rPr>
        <w:tab/>
        <w:t>Sibanda E, Neuman M, Tumushime M, Hatzold K, Watadzaushe C, Mutseta M, et al. Linkage to care after HIV self-testing in Zimbabw</w:t>
      </w:r>
      <w:r w:rsidR="0018296B" w:rsidRPr="00392621">
        <w:rPr>
          <w:rFonts w:ascii="Arial" w:hAnsi="Arial" w:cs="Arial"/>
        </w:rPr>
        <w:t xml:space="preserve">e: a cluster-randomised trial. </w:t>
      </w:r>
      <w:r w:rsidRPr="00392621">
        <w:rPr>
          <w:rFonts w:ascii="Arial" w:hAnsi="Arial" w:cs="Arial"/>
        </w:rPr>
        <w:t>Conference on Opportunistic Infections and Retroviruses; 3–6 Mar 2018; Boston, USA.</w:t>
      </w:r>
    </w:p>
    <w:p w14:paraId="4F633C5E" w14:textId="56DB9D07" w:rsidR="0028056B" w:rsidRPr="00392621" w:rsidRDefault="0028056B" w:rsidP="006D489D">
      <w:pPr>
        <w:pStyle w:val="EndNoteBibliography"/>
        <w:spacing w:after="0" w:line="480" w:lineRule="auto"/>
        <w:rPr>
          <w:rFonts w:ascii="Arial" w:hAnsi="Arial" w:cs="Arial"/>
        </w:rPr>
      </w:pPr>
      <w:r w:rsidRPr="00392621">
        <w:rPr>
          <w:rFonts w:ascii="Arial" w:hAnsi="Arial" w:cs="Arial"/>
        </w:rPr>
        <w:t>19.</w:t>
      </w:r>
      <w:r w:rsidRPr="00392621">
        <w:rPr>
          <w:rFonts w:ascii="Arial" w:hAnsi="Arial" w:cs="Arial"/>
        </w:rPr>
        <w:tab/>
        <w:t>Indravudh P, Fielding K, Kumwenda M, Nzawa R, Chilongosi R, Desmond N, et al. Community-led delivery of HIV self-testing targeting adolescents and men in rural Malaw</w:t>
      </w:r>
      <w:r w:rsidR="0018296B" w:rsidRPr="00392621">
        <w:rPr>
          <w:rFonts w:ascii="Arial" w:hAnsi="Arial" w:cs="Arial"/>
        </w:rPr>
        <w:t xml:space="preserve">i: a cluster-randomised trial. </w:t>
      </w:r>
      <w:r w:rsidRPr="00392621">
        <w:rPr>
          <w:rFonts w:ascii="Arial" w:hAnsi="Arial" w:cs="Arial"/>
        </w:rPr>
        <w:t>10th International AIDS Society Conference; 21–24 July 2019; Mexico City, Mexico.</w:t>
      </w:r>
    </w:p>
    <w:p w14:paraId="035295DC" w14:textId="38A261A6" w:rsidR="0028056B" w:rsidRPr="00392621" w:rsidRDefault="0028056B" w:rsidP="006D489D">
      <w:pPr>
        <w:pStyle w:val="EndNoteBibliography"/>
        <w:spacing w:after="0" w:line="480" w:lineRule="auto"/>
        <w:rPr>
          <w:rFonts w:ascii="Arial" w:hAnsi="Arial" w:cs="Arial"/>
        </w:rPr>
      </w:pPr>
      <w:r w:rsidRPr="00392621">
        <w:rPr>
          <w:rFonts w:ascii="Arial" w:hAnsi="Arial" w:cs="Arial"/>
        </w:rPr>
        <w:t>20.</w:t>
      </w:r>
      <w:r w:rsidRPr="00392621">
        <w:rPr>
          <w:rFonts w:ascii="Arial" w:hAnsi="Arial" w:cs="Arial"/>
        </w:rPr>
        <w:tab/>
        <w:t>Cambiano V, Johnson CC, Hatzold K, Terris-Prestholt F, Maheswaran H, Thirumurthy H, et al. The impact and cost-effectiveness of community-based HIV self-testing in sub-Saharan Africa: a health economic and modelling analysis. J Int AIDS Soc. 2019;22</w:t>
      </w:r>
      <w:r w:rsidR="00F304CC" w:rsidRPr="00392621">
        <w:rPr>
          <w:rFonts w:ascii="Arial" w:hAnsi="Arial" w:cs="Arial"/>
        </w:rPr>
        <w:t>(</w:t>
      </w:r>
      <w:r w:rsidRPr="00392621">
        <w:rPr>
          <w:rFonts w:ascii="Arial" w:hAnsi="Arial" w:cs="Arial"/>
        </w:rPr>
        <w:t>Suppl 1</w:t>
      </w:r>
      <w:r w:rsidR="00F304CC" w:rsidRPr="00392621">
        <w:rPr>
          <w:rFonts w:ascii="Arial" w:hAnsi="Arial" w:cs="Arial"/>
        </w:rPr>
        <w:t>)</w:t>
      </w:r>
      <w:r w:rsidRPr="00392621">
        <w:rPr>
          <w:rFonts w:ascii="Arial" w:hAnsi="Arial" w:cs="Arial"/>
        </w:rPr>
        <w:t>:e25243.</w:t>
      </w:r>
    </w:p>
    <w:p w14:paraId="33010090" w14:textId="1B88461A" w:rsidR="0028056B" w:rsidRPr="00392621" w:rsidRDefault="0028056B" w:rsidP="006D489D">
      <w:pPr>
        <w:pStyle w:val="EndNoteBibliography"/>
        <w:spacing w:after="0" w:line="480" w:lineRule="auto"/>
        <w:rPr>
          <w:rFonts w:ascii="Arial" w:hAnsi="Arial" w:cs="Arial"/>
        </w:rPr>
      </w:pPr>
      <w:r w:rsidRPr="00392621">
        <w:rPr>
          <w:rFonts w:ascii="Arial" w:hAnsi="Arial" w:cs="Arial"/>
        </w:rPr>
        <w:t>21.</w:t>
      </w:r>
      <w:r w:rsidRPr="00392621">
        <w:rPr>
          <w:rFonts w:ascii="Arial" w:hAnsi="Arial" w:cs="Arial"/>
        </w:rPr>
        <w:tab/>
        <w:t xml:space="preserve">Johnson LF, van Rensburg C, Govathson C, Meyer-Rath G. Optimal HIV testing strategies for South Africa: A model-based evaluation of population-level impact and cost-effectiveness. </w:t>
      </w:r>
      <w:r w:rsidR="00F304CC" w:rsidRPr="00392621">
        <w:rPr>
          <w:rFonts w:ascii="Arial" w:hAnsi="Arial" w:cs="Arial"/>
        </w:rPr>
        <w:t>Sci Rep</w:t>
      </w:r>
      <w:r w:rsidRPr="00392621">
        <w:rPr>
          <w:rFonts w:ascii="Arial" w:hAnsi="Arial" w:cs="Arial"/>
        </w:rPr>
        <w:t>. 2019;9(1):12621.</w:t>
      </w:r>
    </w:p>
    <w:p w14:paraId="154837F0" w14:textId="623A659D" w:rsidR="0028056B" w:rsidRPr="00392621" w:rsidRDefault="0028056B" w:rsidP="006D489D">
      <w:pPr>
        <w:pStyle w:val="EndNoteBibliography"/>
        <w:spacing w:after="0" w:line="480" w:lineRule="auto"/>
        <w:rPr>
          <w:rFonts w:ascii="Arial" w:hAnsi="Arial" w:cs="Arial"/>
        </w:rPr>
      </w:pPr>
      <w:r w:rsidRPr="00392621">
        <w:rPr>
          <w:rFonts w:ascii="Arial" w:hAnsi="Arial" w:cs="Arial"/>
        </w:rPr>
        <w:t>22.</w:t>
      </w:r>
      <w:r w:rsidRPr="00392621">
        <w:rPr>
          <w:rFonts w:ascii="Arial" w:hAnsi="Arial" w:cs="Arial"/>
        </w:rPr>
        <w:tab/>
        <w:t>NOS</w:t>
      </w:r>
      <w:r w:rsidR="00F304CC" w:rsidRPr="00392621">
        <w:rPr>
          <w:rFonts w:ascii="Arial" w:hAnsi="Arial" w:cs="Arial"/>
        </w:rPr>
        <w:t xml:space="preserve"> and</w:t>
      </w:r>
      <w:r w:rsidRPr="00392621">
        <w:rPr>
          <w:rFonts w:ascii="Arial" w:hAnsi="Arial" w:cs="Arial"/>
        </w:rPr>
        <w:t xml:space="preserve"> ICF. Malawi Demographic </w:t>
      </w:r>
      <w:r w:rsidR="00F304CC" w:rsidRPr="00392621">
        <w:rPr>
          <w:rFonts w:ascii="Arial" w:hAnsi="Arial" w:cs="Arial"/>
        </w:rPr>
        <w:t xml:space="preserve">and </w:t>
      </w:r>
      <w:r w:rsidRPr="00392621">
        <w:rPr>
          <w:rFonts w:ascii="Arial" w:hAnsi="Arial" w:cs="Arial"/>
        </w:rPr>
        <w:t xml:space="preserve">Health Survey 2015-16. </w:t>
      </w:r>
      <w:r w:rsidR="00F304CC" w:rsidRPr="00392621">
        <w:rPr>
          <w:rFonts w:ascii="Arial" w:hAnsi="Arial" w:cs="Arial"/>
        </w:rPr>
        <w:t>National Statistical Office and ICF: Zomba, Malawi; 2017.</w:t>
      </w:r>
    </w:p>
    <w:p w14:paraId="45A5EDB0" w14:textId="6411AFF9" w:rsidR="0028056B" w:rsidRPr="00392621" w:rsidRDefault="0028056B" w:rsidP="006D489D">
      <w:pPr>
        <w:pStyle w:val="EndNoteBibliography"/>
        <w:spacing w:after="0" w:line="480" w:lineRule="auto"/>
        <w:rPr>
          <w:rFonts w:ascii="Arial" w:hAnsi="Arial" w:cs="Arial"/>
        </w:rPr>
      </w:pPr>
      <w:r w:rsidRPr="00392621">
        <w:rPr>
          <w:rFonts w:ascii="Arial" w:hAnsi="Arial" w:cs="Arial"/>
        </w:rPr>
        <w:t>23.</w:t>
      </w:r>
      <w:r w:rsidRPr="00392621">
        <w:rPr>
          <w:rFonts w:ascii="Arial" w:hAnsi="Arial" w:cs="Arial"/>
        </w:rPr>
        <w:tab/>
      </w:r>
      <w:r w:rsidR="00F304CC" w:rsidRPr="00392621">
        <w:rPr>
          <w:rFonts w:ascii="Arial" w:hAnsi="Arial" w:cs="Arial"/>
        </w:rPr>
        <w:t>Zimbabwe National Statistics Agency and ICF International. Zimbabwe Demographic and Health Survey 2015. Final report. Zimbabwe National Statistics Agency and ICF International: Rockville, Maryland, USA; 2016.</w:t>
      </w:r>
    </w:p>
    <w:p w14:paraId="13D8DC8E"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24.</w:t>
      </w:r>
      <w:r w:rsidRPr="00392621">
        <w:rPr>
          <w:rFonts w:ascii="Arial" w:hAnsi="Arial" w:cs="Arial"/>
        </w:rPr>
        <w:tab/>
        <w:t>Corrani P, Olsen M, Pedersen L, Dekkers O, Vandenbroucke J. Effect modification, interaction and mediation: an overview of theoretical insights of clinical investigators. Clin Epidemiol. 2017;9:331–8.</w:t>
      </w:r>
    </w:p>
    <w:p w14:paraId="57B2E774"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25.</w:t>
      </w:r>
      <w:r w:rsidRPr="00392621">
        <w:rPr>
          <w:rFonts w:ascii="Arial" w:hAnsi="Arial" w:cs="Arial"/>
        </w:rPr>
        <w:tab/>
        <w:t>Giguère K, Eaton J, Marsh K, Stannah J, Maheu-Giroux M. "First 90” estimates: where are the gaps?  ICASA; 2–7 Dec 2019; Kigali, Rwanda.</w:t>
      </w:r>
    </w:p>
    <w:p w14:paraId="71710317"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26.</w:t>
      </w:r>
      <w:r w:rsidRPr="00392621">
        <w:rPr>
          <w:rFonts w:ascii="Arial" w:hAnsi="Arial" w:cs="Arial"/>
        </w:rPr>
        <w:tab/>
        <w:t>UNAIDS. UNAIDS estimates, average age of people living with HIV. Geneva: Joint United Nations Programme on HIV/AIDS; 2019.</w:t>
      </w:r>
    </w:p>
    <w:p w14:paraId="5722F61A" w14:textId="5A15D1DB" w:rsidR="0028056B" w:rsidRPr="00392621" w:rsidRDefault="0028056B" w:rsidP="006D489D">
      <w:pPr>
        <w:pStyle w:val="EndNoteBibliography"/>
        <w:spacing w:after="0" w:line="480" w:lineRule="auto"/>
        <w:rPr>
          <w:rFonts w:ascii="Arial" w:hAnsi="Arial" w:cs="Arial"/>
        </w:rPr>
      </w:pPr>
      <w:r w:rsidRPr="00392621">
        <w:rPr>
          <w:rFonts w:ascii="Arial" w:hAnsi="Arial" w:cs="Arial"/>
        </w:rPr>
        <w:t>27.</w:t>
      </w:r>
      <w:r w:rsidRPr="00392621">
        <w:rPr>
          <w:rFonts w:ascii="Arial" w:hAnsi="Arial" w:cs="Arial"/>
        </w:rPr>
        <w:tab/>
        <w:t>Offorjebe O, Shaba F, Balakasi K, Nyrienda M, Hoffman R, Dovel K, et al. Partner-delivered HIV self-testing increases the perceived acceptability of index partner testing among H</w:t>
      </w:r>
      <w:r w:rsidR="00F304CC" w:rsidRPr="00392621">
        <w:rPr>
          <w:rFonts w:ascii="Arial" w:hAnsi="Arial" w:cs="Arial"/>
        </w:rPr>
        <w:t xml:space="preserve">IV-positive clients in Malawi. </w:t>
      </w:r>
      <w:r w:rsidRPr="00392621">
        <w:rPr>
          <w:rFonts w:ascii="Arial" w:hAnsi="Arial" w:cs="Arial"/>
        </w:rPr>
        <w:t>22nd International AIDS Conference; 23</w:t>
      </w:r>
      <w:r w:rsidR="00F304CC" w:rsidRPr="00392621">
        <w:rPr>
          <w:rFonts w:ascii="Arial" w:hAnsi="Arial" w:cs="Arial"/>
        </w:rPr>
        <w:t>–</w:t>
      </w:r>
      <w:r w:rsidRPr="00392621">
        <w:rPr>
          <w:rFonts w:ascii="Arial" w:hAnsi="Arial" w:cs="Arial"/>
        </w:rPr>
        <w:t>27 July 2018; Amsterdam, Netherlands.</w:t>
      </w:r>
    </w:p>
    <w:p w14:paraId="7E9943EA" w14:textId="011E07E3" w:rsidR="0028056B" w:rsidRPr="00392621" w:rsidRDefault="0028056B" w:rsidP="006D489D">
      <w:pPr>
        <w:pStyle w:val="EndNoteBibliography"/>
        <w:spacing w:after="0" w:line="480" w:lineRule="auto"/>
        <w:rPr>
          <w:rFonts w:ascii="Arial" w:hAnsi="Arial" w:cs="Arial"/>
        </w:rPr>
      </w:pPr>
      <w:r w:rsidRPr="00392621">
        <w:rPr>
          <w:rFonts w:ascii="Arial" w:hAnsi="Arial" w:cs="Arial"/>
        </w:rPr>
        <w:t>28.</w:t>
      </w:r>
      <w:r w:rsidRPr="00392621">
        <w:rPr>
          <w:rFonts w:ascii="Arial" w:hAnsi="Arial" w:cs="Arial"/>
        </w:rPr>
        <w:tab/>
        <w:t>Dovel K, Shaba F, Offorjebe OA, Balakasi K, Nyirenda M, Phiri K, et al. Effect of facility-based HIV self-testing on uptake of testing among outpatients in Malawi: a cluster-randomised trial. Lancet Glob Health. 2020;8(2):e276</w:t>
      </w:r>
      <w:r w:rsidR="00F304CC" w:rsidRPr="00392621">
        <w:rPr>
          <w:rFonts w:ascii="Arial" w:hAnsi="Arial" w:cs="Arial"/>
        </w:rPr>
        <w:t>–</w:t>
      </w:r>
      <w:r w:rsidRPr="00392621">
        <w:rPr>
          <w:rFonts w:ascii="Arial" w:hAnsi="Arial" w:cs="Arial"/>
        </w:rPr>
        <w:t>e87.</w:t>
      </w:r>
    </w:p>
    <w:p w14:paraId="27175A5D" w14:textId="0E682CC0" w:rsidR="0028056B" w:rsidRPr="00392621" w:rsidRDefault="0028056B" w:rsidP="006D489D">
      <w:pPr>
        <w:pStyle w:val="EndNoteBibliography"/>
        <w:spacing w:after="0" w:line="480" w:lineRule="auto"/>
        <w:rPr>
          <w:rFonts w:ascii="Arial" w:hAnsi="Arial" w:cs="Arial"/>
        </w:rPr>
      </w:pPr>
      <w:r w:rsidRPr="00392621">
        <w:rPr>
          <w:rFonts w:ascii="Arial" w:hAnsi="Arial" w:cs="Arial"/>
        </w:rPr>
        <w:t>29.</w:t>
      </w:r>
      <w:r w:rsidRPr="00392621">
        <w:rPr>
          <w:rFonts w:ascii="Arial" w:hAnsi="Arial" w:cs="Arial"/>
        </w:rPr>
        <w:tab/>
        <w:t>WHO</w:t>
      </w:r>
      <w:r w:rsidR="00C338FB">
        <w:rPr>
          <w:rFonts w:ascii="Arial" w:hAnsi="Arial" w:cs="Arial"/>
        </w:rPr>
        <w:t xml:space="preserve"> and </w:t>
      </w:r>
      <w:r w:rsidRPr="00392621">
        <w:rPr>
          <w:rFonts w:ascii="Arial" w:hAnsi="Arial" w:cs="Arial"/>
        </w:rPr>
        <w:t>ILO. HIV self-testing at the workplace. Geneva: International Labour Organization; World Health Organization; 2018.</w:t>
      </w:r>
    </w:p>
    <w:p w14:paraId="0394B0BC" w14:textId="2F6899C9" w:rsidR="0028056B" w:rsidRPr="00392621" w:rsidRDefault="0028056B" w:rsidP="006D489D">
      <w:pPr>
        <w:pStyle w:val="EndNoteBibliography"/>
        <w:spacing w:after="0" w:line="480" w:lineRule="auto"/>
        <w:rPr>
          <w:rFonts w:ascii="Arial" w:hAnsi="Arial" w:cs="Arial"/>
        </w:rPr>
      </w:pPr>
      <w:r w:rsidRPr="00392621">
        <w:rPr>
          <w:rFonts w:ascii="Arial" w:hAnsi="Arial" w:cs="Arial"/>
        </w:rPr>
        <w:t>30.</w:t>
      </w:r>
      <w:r w:rsidRPr="00392621">
        <w:rPr>
          <w:rFonts w:ascii="Arial" w:hAnsi="Arial" w:cs="Arial"/>
        </w:rPr>
        <w:tab/>
        <w:t>Wong V, Jenkins E, Ford N, Ingold H. To thine own test be true: HIV self-testing and the global reach for the undiagnosed. J Int AIDS Soc</w:t>
      </w:r>
      <w:r w:rsidR="00F304CC" w:rsidRPr="00392621">
        <w:rPr>
          <w:rFonts w:ascii="Arial" w:hAnsi="Arial" w:cs="Arial"/>
        </w:rPr>
        <w:t>. 2019;22(</w:t>
      </w:r>
      <w:r w:rsidRPr="00392621">
        <w:rPr>
          <w:rFonts w:ascii="Arial" w:hAnsi="Arial" w:cs="Arial"/>
        </w:rPr>
        <w:t>Suppl 1</w:t>
      </w:r>
      <w:r w:rsidR="00F304CC" w:rsidRPr="00392621">
        <w:rPr>
          <w:rFonts w:ascii="Arial" w:hAnsi="Arial" w:cs="Arial"/>
        </w:rPr>
        <w:t>)</w:t>
      </w:r>
      <w:r w:rsidRPr="00392621">
        <w:rPr>
          <w:rFonts w:ascii="Arial" w:hAnsi="Arial" w:cs="Arial"/>
        </w:rPr>
        <w:t>:e25256.</w:t>
      </w:r>
    </w:p>
    <w:p w14:paraId="21C556A2" w14:textId="59CDD6A5" w:rsidR="0028056B" w:rsidRPr="00392621" w:rsidRDefault="0028056B" w:rsidP="006D489D">
      <w:pPr>
        <w:pStyle w:val="EndNoteBibliography"/>
        <w:spacing w:after="0" w:line="480" w:lineRule="auto"/>
        <w:rPr>
          <w:rFonts w:ascii="Arial" w:hAnsi="Arial" w:cs="Arial"/>
        </w:rPr>
      </w:pPr>
      <w:r w:rsidRPr="00392621">
        <w:rPr>
          <w:rFonts w:ascii="Arial" w:hAnsi="Arial" w:cs="Arial"/>
        </w:rPr>
        <w:t>31.</w:t>
      </w:r>
      <w:r w:rsidRPr="00392621">
        <w:rPr>
          <w:rFonts w:ascii="Arial" w:hAnsi="Arial" w:cs="Arial"/>
        </w:rPr>
        <w:tab/>
        <w:t>Indravudh P, Fielding K, Neuman M, Chilongosi R, Mkandawire P, Nyondo E, et al. Increasing knowledge of HIV status and demand for antiretroviral therapy using community-based HIV self-testing in rural communities: a clust</w:t>
      </w:r>
      <w:r w:rsidR="00F304CC" w:rsidRPr="00392621">
        <w:rPr>
          <w:rFonts w:ascii="Arial" w:hAnsi="Arial" w:cs="Arial"/>
        </w:rPr>
        <w:t xml:space="preserve">er randomised trial in Malawi. </w:t>
      </w:r>
      <w:r w:rsidRPr="00392621">
        <w:rPr>
          <w:rFonts w:ascii="Arial" w:hAnsi="Arial" w:cs="Arial"/>
        </w:rPr>
        <w:t>22nd International AIDS Conference; 25–27 July 2018; Amsterdam, Netherlands.</w:t>
      </w:r>
    </w:p>
    <w:p w14:paraId="1AE63F26" w14:textId="2BB3DB60" w:rsidR="0028056B" w:rsidRPr="00392621" w:rsidRDefault="0028056B" w:rsidP="006D489D">
      <w:pPr>
        <w:pStyle w:val="EndNoteBibliography"/>
        <w:spacing w:after="0" w:line="480" w:lineRule="auto"/>
        <w:rPr>
          <w:rFonts w:ascii="Arial" w:hAnsi="Arial" w:cs="Arial"/>
        </w:rPr>
      </w:pPr>
      <w:r w:rsidRPr="00392621">
        <w:rPr>
          <w:rFonts w:ascii="Arial" w:hAnsi="Arial" w:cs="Arial"/>
        </w:rPr>
        <w:t>32.</w:t>
      </w:r>
      <w:r w:rsidRPr="00392621">
        <w:rPr>
          <w:rFonts w:ascii="Arial" w:hAnsi="Arial" w:cs="Arial"/>
        </w:rPr>
        <w:tab/>
      </w:r>
      <w:r w:rsidR="00F304CC" w:rsidRPr="00392621">
        <w:rPr>
          <w:rFonts w:ascii="Arial" w:hAnsi="Arial" w:cs="Arial"/>
        </w:rPr>
        <w:t xml:space="preserve">WHO and Unitaid. </w:t>
      </w:r>
      <w:r w:rsidRPr="00392621">
        <w:rPr>
          <w:rFonts w:ascii="Arial" w:hAnsi="Arial" w:cs="Arial"/>
        </w:rPr>
        <w:t>Landscape for HIV rapid diagnostic tests for HIV self-testing. Geneva: Unitaid</w:t>
      </w:r>
      <w:r w:rsidR="00F304CC" w:rsidRPr="00392621">
        <w:rPr>
          <w:rFonts w:ascii="Arial" w:hAnsi="Arial" w:cs="Arial"/>
        </w:rPr>
        <w:t xml:space="preserve"> and</w:t>
      </w:r>
      <w:r w:rsidRPr="00392621">
        <w:rPr>
          <w:rFonts w:ascii="Arial" w:hAnsi="Arial" w:cs="Arial"/>
        </w:rPr>
        <w:t xml:space="preserve"> World Health Organization; 2015.</w:t>
      </w:r>
    </w:p>
    <w:p w14:paraId="4AAC85B2" w14:textId="5707C00C" w:rsidR="0028056B" w:rsidRPr="00392621" w:rsidRDefault="0028056B" w:rsidP="006D489D">
      <w:pPr>
        <w:pStyle w:val="EndNoteBibliography"/>
        <w:spacing w:after="0" w:line="480" w:lineRule="auto"/>
        <w:rPr>
          <w:rFonts w:ascii="Arial" w:hAnsi="Arial" w:cs="Arial"/>
        </w:rPr>
      </w:pPr>
      <w:r w:rsidRPr="00392621">
        <w:rPr>
          <w:rFonts w:ascii="Arial" w:hAnsi="Arial" w:cs="Arial"/>
        </w:rPr>
        <w:t>33.</w:t>
      </w:r>
      <w:r w:rsidRPr="00392621">
        <w:rPr>
          <w:rFonts w:ascii="Arial" w:hAnsi="Arial" w:cs="Arial"/>
        </w:rPr>
        <w:tab/>
        <w:t>Fisher R. Social desirability bias and the validity of indirect questioning. J Consum Res</w:t>
      </w:r>
      <w:r w:rsidR="00F304CC" w:rsidRPr="00392621">
        <w:rPr>
          <w:rFonts w:ascii="Arial" w:hAnsi="Arial" w:cs="Arial"/>
        </w:rPr>
        <w:t>. 1993;20(2):303–</w:t>
      </w:r>
      <w:r w:rsidRPr="00392621">
        <w:rPr>
          <w:rFonts w:ascii="Arial" w:hAnsi="Arial" w:cs="Arial"/>
        </w:rPr>
        <w:t>15.</w:t>
      </w:r>
    </w:p>
    <w:p w14:paraId="05E94E75" w14:textId="77777777" w:rsidR="0028056B" w:rsidRPr="00392621" w:rsidRDefault="0028056B" w:rsidP="006D489D">
      <w:pPr>
        <w:pStyle w:val="EndNoteBibliography"/>
        <w:spacing w:after="0" w:line="480" w:lineRule="auto"/>
        <w:rPr>
          <w:rFonts w:ascii="Arial" w:hAnsi="Arial" w:cs="Arial"/>
        </w:rPr>
      </w:pPr>
      <w:r w:rsidRPr="00392621">
        <w:rPr>
          <w:rFonts w:ascii="Arial" w:hAnsi="Arial" w:cs="Arial"/>
        </w:rPr>
        <w:t>34.</w:t>
      </w:r>
      <w:r w:rsidRPr="00392621">
        <w:rPr>
          <w:rFonts w:ascii="Arial" w:hAnsi="Arial" w:cs="Arial"/>
        </w:rPr>
        <w:tab/>
        <w:t>Rentsch CT, Reniers G, Machemba R, Slaymaker E, Marston M, Wringe A, et al. Non-disclosure of HIV testing history in population-based surveys: implications for estimating a UNAIDS 90-90-90 target. Glob Health Action. 2018;11(1):1553470.</w:t>
      </w:r>
    </w:p>
    <w:p w14:paraId="53EDB665" w14:textId="77777777" w:rsidR="0028056B" w:rsidRPr="00392621" w:rsidRDefault="0028056B" w:rsidP="006D489D">
      <w:pPr>
        <w:pStyle w:val="EndNoteBibliography"/>
        <w:spacing w:line="480" w:lineRule="auto"/>
        <w:rPr>
          <w:rFonts w:ascii="Arial" w:hAnsi="Arial" w:cs="Arial"/>
        </w:rPr>
      </w:pPr>
      <w:r w:rsidRPr="00392621">
        <w:rPr>
          <w:rFonts w:ascii="Arial" w:hAnsi="Arial" w:cs="Arial"/>
        </w:rPr>
        <w:t>35.</w:t>
      </w:r>
      <w:r w:rsidRPr="00392621">
        <w:rPr>
          <w:rFonts w:ascii="Arial" w:hAnsi="Arial" w:cs="Arial"/>
        </w:rPr>
        <w:tab/>
        <w:t>Slaymaker E. A critique of international indicators of sexual risk behaviour. Sex Transm Infect. 2004;80 (Suppl 2):ii13–ii21.</w:t>
      </w:r>
    </w:p>
    <w:p w14:paraId="5BB64F83" w14:textId="09887B45" w:rsidR="0042677C" w:rsidRPr="005549CB" w:rsidRDefault="009A25B6" w:rsidP="006D489D">
      <w:pPr>
        <w:pStyle w:val="PlainText"/>
        <w:spacing w:line="480" w:lineRule="auto"/>
        <w:rPr>
          <w:rFonts w:ascii="Arial" w:hAnsi="Arial" w:cs="Arial"/>
          <w:b/>
        </w:rPr>
      </w:pPr>
      <w:r w:rsidRPr="00392621">
        <w:rPr>
          <w:rFonts w:ascii="Arial" w:hAnsi="Arial" w:cs="Arial"/>
        </w:rPr>
        <w:fldChar w:fldCharType="end"/>
      </w:r>
      <w:r w:rsidR="003E62DE" w:rsidRPr="006D489D">
        <w:rPr>
          <w:rFonts w:ascii="Arial" w:hAnsi="Arial" w:cs="Arial"/>
        </w:rPr>
        <w:br w:type="column"/>
      </w:r>
      <w:r w:rsidR="0042677C" w:rsidRPr="005549CB">
        <w:rPr>
          <w:rFonts w:ascii="Arial" w:hAnsi="Arial" w:cs="Arial"/>
          <w:b/>
        </w:rPr>
        <w:t>Tables and figures</w:t>
      </w:r>
    </w:p>
    <w:p w14:paraId="7C1549ED" w14:textId="77777777" w:rsidR="0042677C" w:rsidRPr="005549CB" w:rsidRDefault="0042677C" w:rsidP="0042677C">
      <w:pPr>
        <w:spacing w:after="0" w:line="240" w:lineRule="auto"/>
        <w:rPr>
          <w:rFonts w:ascii="Arial" w:hAnsi="Arial" w:cs="Arial"/>
          <w:b/>
        </w:rPr>
      </w:pPr>
    </w:p>
    <w:p w14:paraId="57C1F42B" w14:textId="57EA02AE" w:rsidR="0042677C" w:rsidRPr="005549CB" w:rsidRDefault="0042677C" w:rsidP="0042677C">
      <w:pPr>
        <w:spacing w:after="0" w:line="240" w:lineRule="auto"/>
        <w:rPr>
          <w:rFonts w:ascii="Arial" w:hAnsi="Arial" w:cs="Arial"/>
          <w:b/>
        </w:rPr>
      </w:pPr>
      <w:r w:rsidRPr="005549CB">
        <w:rPr>
          <w:rFonts w:ascii="Arial" w:hAnsi="Arial" w:cs="Arial"/>
          <w:b/>
        </w:rPr>
        <w:t xml:space="preserve">Fig. 1. </w:t>
      </w:r>
      <w:r w:rsidR="00EF629A" w:rsidRPr="005549CB">
        <w:rPr>
          <w:rFonts w:ascii="Arial" w:hAnsi="Arial" w:cs="Arial"/>
          <w:b/>
        </w:rPr>
        <w:t xml:space="preserve">Mechanisms affecting </w:t>
      </w:r>
      <w:r w:rsidRPr="005549CB">
        <w:rPr>
          <w:rFonts w:ascii="Arial" w:hAnsi="Arial" w:cs="Arial"/>
          <w:b/>
        </w:rPr>
        <w:t>HIV testing</w:t>
      </w:r>
      <w:r w:rsidR="00F306EC" w:rsidRPr="005549CB">
        <w:rPr>
          <w:rFonts w:ascii="Arial" w:hAnsi="Arial" w:cs="Arial"/>
          <w:b/>
        </w:rPr>
        <w:t xml:space="preserve"> uptake in adults (aged 15+</w:t>
      </w:r>
      <w:r w:rsidR="002929ED">
        <w:rPr>
          <w:rFonts w:ascii="Arial" w:hAnsi="Arial" w:cs="Arial"/>
          <w:b/>
        </w:rPr>
        <w:t xml:space="preserve"> years</w:t>
      </w:r>
      <w:r w:rsidR="00F306EC" w:rsidRPr="005549CB">
        <w:rPr>
          <w:rFonts w:ascii="Arial" w:hAnsi="Arial" w:cs="Arial"/>
          <w:b/>
        </w:rPr>
        <w:t xml:space="preserve">) in southern Africa, </w:t>
      </w:r>
      <w:r w:rsidRPr="005549CB">
        <w:rPr>
          <w:rFonts w:ascii="Arial" w:hAnsi="Arial" w:cs="Arial"/>
          <w:b/>
        </w:rPr>
        <w:t xml:space="preserve">by age, gender, and sexual risk behaviour </w:t>
      </w:r>
    </w:p>
    <w:p w14:paraId="46C10530" w14:textId="77777777" w:rsidR="0042677C" w:rsidRPr="005549CB" w:rsidRDefault="0042677C" w:rsidP="0042677C">
      <w:pPr>
        <w:spacing w:after="0" w:line="240" w:lineRule="auto"/>
        <w:rPr>
          <w:rFonts w:ascii="Arial" w:hAnsi="Arial" w:cs="Arial"/>
          <w:sz w:val="20"/>
          <w:szCs w:val="20"/>
        </w:rPr>
      </w:pPr>
    </w:p>
    <w:p w14:paraId="75F0EE08" w14:textId="77777777" w:rsidR="0042677C" w:rsidRPr="005549CB" w:rsidRDefault="0042677C" w:rsidP="0042677C">
      <w:pPr>
        <w:rPr>
          <w:rFonts w:ascii="Arial" w:hAnsi="Arial" w:cs="Arial"/>
          <w:b/>
        </w:rPr>
      </w:pPr>
      <w:r w:rsidRPr="00C4245E">
        <w:rPr>
          <w:rFonts w:ascii="Arial" w:hAnsi="Arial"/>
          <w:b/>
          <w:noProof/>
          <w:lang w:val="en-US"/>
        </w:rPr>
        <w:drawing>
          <wp:inline distT="0" distB="0" distL="0" distR="0" wp14:anchorId="74D98EA2" wp14:editId="5941D87B">
            <wp:extent cx="5367647" cy="3004772"/>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392134" cy="3018480"/>
                    </a:xfrm>
                    <a:prstGeom prst="rect">
                      <a:avLst/>
                    </a:prstGeom>
                    <a:noFill/>
                  </pic:spPr>
                </pic:pic>
              </a:graphicData>
            </a:graphic>
          </wp:inline>
        </w:drawing>
      </w:r>
    </w:p>
    <w:p w14:paraId="36E8A2D1" w14:textId="77777777" w:rsidR="0042677C" w:rsidRPr="005549CB" w:rsidRDefault="0042677C" w:rsidP="0042677C">
      <w:pPr>
        <w:spacing w:after="0" w:line="480" w:lineRule="auto"/>
        <w:rPr>
          <w:rFonts w:ascii="Arial" w:hAnsi="Arial" w:cs="Arial"/>
        </w:rPr>
      </w:pPr>
    </w:p>
    <w:p w14:paraId="15BAF3C9" w14:textId="34D3ADA6" w:rsidR="0042677C" w:rsidRPr="005549CB" w:rsidRDefault="0042677C" w:rsidP="0042677C">
      <w:pPr>
        <w:spacing w:line="240" w:lineRule="auto"/>
        <w:rPr>
          <w:rFonts w:ascii="Arial" w:eastAsia="Times New Roman" w:hAnsi="Arial" w:cs="Arial"/>
          <w:b/>
          <w:bCs/>
          <w:sz w:val="20"/>
          <w:szCs w:val="20"/>
        </w:rPr>
      </w:pPr>
      <w:r w:rsidRPr="005549CB">
        <w:rPr>
          <w:rFonts w:ascii="Arial" w:hAnsi="Arial" w:cs="Arial"/>
          <w:b/>
        </w:rPr>
        <w:t>Table 1. Baseline characteristics in Malawi and Zimbabwe, 2015</w:t>
      </w:r>
      <w:r w:rsidR="002929ED">
        <w:rPr>
          <w:rFonts w:ascii="Arial" w:hAnsi="Arial" w:cs="Arial"/>
          <w:b/>
        </w:rPr>
        <w:t>–</w:t>
      </w:r>
      <w:r w:rsidRPr="005549CB">
        <w:rPr>
          <w:rFonts w:ascii="Arial" w:hAnsi="Arial" w:cs="Arial"/>
          <w:b/>
        </w:rPr>
        <w:t>16</w:t>
      </w:r>
    </w:p>
    <w:tbl>
      <w:tblPr>
        <w:tblW w:w="9834" w:type="dxa"/>
        <w:tblInd w:w="-10" w:type="dxa"/>
        <w:tblLayout w:type="fixed"/>
        <w:tblLook w:val="04A0" w:firstRow="1" w:lastRow="0" w:firstColumn="1" w:lastColumn="0" w:noHBand="0" w:noVBand="1"/>
      </w:tblPr>
      <w:tblGrid>
        <w:gridCol w:w="2132"/>
        <w:gridCol w:w="850"/>
        <w:gridCol w:w="709"/>
        <w:gridCol w:w="1134"/>
        <w:gridCol w:w="709"/>
        <w:gridCol w:w="567"/>
        <w:gridCol w:w="1134"/>
        <w:gridCol w:w="708"/>
        <w:gridCol w:w="851"/>
        <w:gridCol w:w="1040"/>
      </w:tblGrid>
      <w:tr w:rsidR="0042677C" w:rsidRPr="005549CB" w14:paraId="4B935536" w14:textId="77777777" w:rsidTr="001C4192">
        <w:trPr>
          <w:trHeight w:val="245"/>
          <w:tblHeader/>
        </w:trPr>
        <w:tc>
          <w:tcPr>
            <w:tcW w:w="2132" w:type="dxa"/>
            <w:vMerge w:val="restart"/>
            <w:tcBorders>
              <w:top w:val="single" w:sz="4" w:space="0" w:color="auto"/>
              <w:left w:val="single" w:sz="4" w:space="0" w:color="auto"/>
              <w:bottom w:val="single" w:sz="4" w:space="0" w:color="auto"/>
              <w:right w:val="nil"/>
            </w:tcBorders>
            <w:shd w:val="clear" w:color="auto" w:fill="auto"/>
            <w:noWrap/>
            <w:vAlign w:val="bottom"/>
            <w:hideMark/>
          </w:tcPr>
          <w:p w14:paraId="402720EA" w14:textId="77777777" w:rsidR="0042677C" w:rsidRPr="005549CB" w:rsidRDefault="0042677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Variables</w:t>
            </w:r>
            <w:r w:rsidR="00E811E2">
              <w:rPr>
                <w:rFonts w:ascii="Arial" w:eastAsia="Times New Roman" w:hAnsi="Arial" w:cs="Arial"/>
                <w:b/>
                <w:sz w:val="20"/>
                <w:szCs w:val="20"/>
              </w:rPr>
              <w:t>*</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68202"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Ever tested</w:t>
            </w:r>
          </w:p>
          <w:p w14:paraId="385647C4"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Pr="0025668D">
              <w:rPr>
                <w:rFonts w:ascii="Arial" w:eastAsia="Times New Roman" w:hAnsi="Arial" w:cs="Arial"/>
                <w:b/>
                <w:bCs/>
                <w:i/>
                <w:sz w:val="20"/>
                <w:szCs w:val="20"/>
              </w:rPr>
              <w:t>N</w:t>
            </w:r>
            <w:r w:rsidRPr="005549CB">
              <w:rPr>
                <w:rFonts w:ascii="Arial" w:eastAsia="Times New Roman" w:hAnsi="Arial" w:cs="Arial"/>
                <w:b/>
                <w:bCs/>
                <w:sz w:val="20"/>
                <w:szCs w:val="20"/>
              </w:rPr>
              <w:t>=31</w:t>
            </w:r>
            <w:r w:rsidR="004C5648" w:rsidRPr="005549CB">
              <w:rPr>
                <w:rFonts w:ascii="Arial" w:eastAsia="Times New Roman" w:hAnsi="Arial" w:cs="Arial"/>
                <w:b/>
                <w:bCs/>
                <w:sz w:val="20"/>
                <w:szCs w:val="20"/>
              </w:rPr>
              <w:t xml:space="preserve"> </w:t>
            </w:r>
            <w:r w:rsidRPr="005549CB">
              <w:rPr>
                <w:rFonts w:ascii="Arial" w:eastAsia="Times New Roman" w:hAnsi="Arial" w:cs="Arial"/>
                <w:b/>
                <w:bCs/>
                <w:sz w:val="20"/>
                <w:szCs w:val="20"/>
              </w:rPr>
              <w:t>385)*</w:t>
            </w:r>
            <w:r w:rsidR="00E811E2">
              <w:rPr>
                <w:rFonts w:ascii="Arial" w:eastAsia="Times New Roman" w:hAnsi="Arial" w:cs="Arial"/>
                <w:b/>
                <w:bCs/>
                <w:sz w:val="20"/>
                <w:szCs w:val="20"/>
              </w:rPr>
              <w:t>*</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0BF727"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Ever self-test</w:t>
            </w:r>
          </w:p>
          <w:p w14:paraId="231581EA"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Pr="0025668D">
              <w:rPr>
                <w:rFonts w:ascii="Arial" w:eastAsia="Times New Roman" w:hAnsi="Arial" w:cs="Arial"/>
                <w:b/>
                <w:bCs/>
                <w:i/>
                <w:sz w:val="20"/>
                <w:szCs w:val="20"/>
              </w:rPr>
              <w:t>N</w:t>
            </w:r>
            <w:r w:rsidRPr="005549CB">
              <w:rPr>
                <w:rFonts w:ascii="Arial" w:eastAsia="Times New Roman" w:hAnsi="Arial" w:cs="Arial"/>
                <w:b/>
                <w:bCs/>
                <w:sz w:val="20"/>
                <w:szCs w:val="20"/>
              </w:rPr>
              <w:t>=</w:t>
            </w:r>
            <w:r w:rsidRPr="005549CB">
              <w:t xml:space="preserve"> </w:t>
            </w:r>
            <w:bookmarkStart w:id="88" w:name="_Hlk35200879"/>
            <w:r w:rsidRPr="005549CB">
              <w:rPr>
                <w:rFonts w:ascii="Arial" w:eastAsia="Times New Roman" w:hAnsi="Arial" w:cs="Arial"/>
                <w:b/>
                <w:bCs/>
                <w:sz w:val="20"/>
                <w:szCs w:val="20"/>
              </w:rPr>
              <w:t>24</w:t>
            </w:r>
            <w:r w:rsidR="004C5648" w:rsidRPr="005549CB">
              <w:rPr>
                <w:rFonts w:ascii="Arial" w:eastAsia="Times New Roman" w:hAnsi="Arial" w:cs="Arial"/>
                <w:b/>
                <w:bCs/>
                <w:sz w:val="20"/>
                <w:szCs w:val="20"/>
              </w:rPr>
              <w:t xml:space="preserve"> </w:t>
            </w:r>
            <w:r w:rsidRPr="005549CB">
              <w:rPr>
                <w:rFonts w:ascii="Arial" w:eastAsia="Times New Roman" w:hAnsi="Arial" w:cs="Arial"/>
                <w:b/>
                <w:bCs/>
                <w:sz w:val="20"/>
                <w:szCs w:val="20"/>
              </w:rPr>
              <w:t>683</w:t>
            </w:r>
            <w:bookmarkEnd w:id="88"/>
            <w:r w:rsidRPr="005549CB">
              <w:rPr>
                <w:rFonts w:ascii="Arial" w:eastAsia="Times New Roman" w:hAnsi="Arial" w:cs="Arial"/>
                <w:b/>
                <w:bCs/>
                <w:sz w:val="20"/>
                <w:szCs w:val="20"/>
              </w:rPr>
              <w:t>)*</w:t>
            </w:r>
            <w:r w:rsidR="00E811E2">
              <w:rPr>
                <w:rFonts w:ascii="Arial" w:eastAsia="Times New Roman" w:hAnsi="Arial" w:cs="Arial"/>
                <w:b/>
                <w:bCs/>
                <w:sz w:val="20"/>
                <w:szCs w:val="20"/>
              </w:rPr>
              <w:t>*</w:t>
            </w:r>
          </w:p>
        </w:tc>
        <w:tc>
          <w:tcPr>
            <w:tcW w:w="259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25B352"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Aware self-test</w:t>
            </w:r>
          </w:p>
          <w:p w14:paraId="405D04F1" w14:textId="77777777" w:rsidR="0042677C" w:rsidRPr="005549CB" w:rsidRDefault="0042677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Pr="0025668D">
              <w:rPr>
                <w:rFonts w:ascii="Arial" w:eastAsia="Times New Roman" w:hAnsi="Arial" w:cs="Arial"/>
                <w:b/>
                <w:bCs/>
                <w:i/>
                <w:sz w:val="20"/>
                <w:szCs w:val="20"/>
              </w:rPr>
              <w:t>N</w:t>
            </w:r>
            <w:r w:rsidRPr="005549CB">
              <w:rPr>
                <w:rFonts w:ascii="Arial" w:eastAsia="Times New Roman" w:hAnsi="Arial" w:cs="Arial"/>
                <w:b/>
                <w:bCs/>
                <w:sz w:val="20"/>
                <w:szCs w:val="20"/>
              </w:rPr>
              <w:t>=24</w:t>
            </w:r>
            <w:r w:rsidR="004C5648" w:rsidRPr="005549CB">
              <w:rPr>
                <w:rFonts w:ascii="Arial" w:eastAsia="Times New Roman" w:hAnsi="Arial" w:cs="Arial"/>
                <w:b/>
                <w:bCs/>
                <w:sz w:val="20"/>
                <w:szCs w:val="20"/>
              </w:rPr>
              <w:t xml:space="preserve"> </w:t>
            </w:r>
            <w:r w:rsidRPr="005549CB">
              <w:rPr>
                <w:rFonts w:ascii="Arial" w:eastAsia="Times New Roman" w:hAnsi="Arial" w:cs="Arial"/>
                <w:b/>
                <w:bCs/>
                <w:sz w:val="20"/>
                <w:szCs w:val="20"/>
              </w:rPr>
              <w:t>683)*</w:t>
            </w:r>
            <w:r w:rsidR="00E811E2">
              <w:rPr>
                <w:rFonts w:ascii="Arial" w:eastAsia="Times New Roman" w:hAnsi="Arial" w:cs="Arial"/>
                <w:b/>
                <w:bCs/>
                <w:sz w:val="20"/>
                <w:szCs w:val="20"/>
              </w:rPr>
              <w:t>*</w:t>
            </w:r>
          </w:p>
        </w:tc>
      </w:tr>
      <w:tr w:rsidR="0042677C" w:rsidRPr="005549CB" w14:paraId="6897A407" w14:textId="77777777" w:rsidTr="001C4192">
        <w:trPr>
          <w:trHeight w:val="260"/>
          <w:tblHeader/>
        </w:trPr>
        <w:tc>
          <w:tcPr>
            <w:tcW w:w="2132" w:type="dxa"/>
            <w:vMerge/>
            <w:tcBorders>
              <w:left w:val="single" w:sz="4" w:space="0" w:color="auto"/>
              <w:bottom w:val="single" w:sz="4" w:space="0" w:color="auto"/>
              <w:right w:val="single" w:sz="4" w:space="0" w:color="auto"/>
            </w:tcBorders>
            <w:shd w:val="clear" w:color="auto" w:fill="auto"/>
            <w:noWrap/>
            <w:vAlign w:val="bottom"/>
            <w:hideMark/>
          </w:tcPr>
          <w:p w14:paraId="6E38D347" w14:textId="77777777" w:rsidR="0042677C" w:rsidRPr="005549CB" w:rsidRDefault="0042677C" w:rsidP="00563EFD">
            <w:pPr>
              <w:spacing w:after="0" w:line="240" w:lineRule="auto"/>
              <w:rPr>
                <w:rFonts w:ascii="Arial" w:eastAsia="Times New Roman" w:hAnsi="Arial" w:cs="Arial"/>
                <w:sz w:val="20"/>
                <w:szCs w:val="20"/>
              </w:rPr>
            </w:pPr>
          </w:p>
        </w:tc>
        <w:tc>
          <w:tcPr>
            <w:tcW w:w="850" w:type="dxa"/>
            <w:tcBorders>
              <w:top w:val="single" w:sz="4" w:space="0" w:color="auto"/>
              <w:left w:val="single" w:sz="4" w:space="0" w:color="auto"/>
              <w:bottom w:val="single" w:sz="4" w:space="0" w:color="auto"/>
            </w:tcBorders>
            <w:shd w:val="clear" w:color="auto" w:fill="auto"/>
            <w:noWrap/>
            <w:vAlign w:val="bottom"/>
            <w:hideMark/>
          </w:tcPr>
          <w:p w14:paraId="150E42C2" w14:textId="77777777" w:rsidR="0042677C" w:rsidRPr="0025668D" w:rsidRDefault="0042677C" w:rsidP="00563EFD">
            <w:pPr>
              <w:spacing w:after="0" w:line="240" w:lineRule="auto"/>
              <w:jc w:val="center"/>
              <w:rPr>
                <w:rFonts w:ascii="Arial" w:eastAsia="Times New Roman" w:hAnsi="Arial" w:cs="Arial"/>
                <w:i/>
                <w:sz w:val="20"/>
                <w:szCs w:val="20"/>
              </w:rPr>
            </w:pPr>
            <w:r w:rsidRPr="0025668D">
              <w:rPr>
                <w:rFonts w:ascii="Arial" w:eastAsia="Times New Roman" w:hAnsi="Arial" w:cs="Arial"/>
                <w:i/>
                <w:sz w:val="20"/>
                <w:szCs w:val="20"/>
              </w:rPr>
              <w:t>N</w:t>
            </w:r>
          </w:p>
        </w:tc>
        <w:tc>
          <w:tcPr>
            <w:tcW w:w="709" w:type="dxa"/>
            <w:tcBorders>
              <w:top w:val="single" w:sz="4" w:space="0" w:color="auto"/>
              <w:bottom w:val="single" w:sz="4" w:space="0" w:color="auto"/>
            </w:tcBorders>
            <w:shd w:val="clear" w:color="auto" w:fill="auto"/>
            <w:noWrap/>
            <w:vAlign w:val="bottom"/>
            <w:hideMark/>
          </w:tcPr>
          <w:p w14:paraId="5F23B89C"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w:t>
            </w:r>
          </w:p>
        </w:tc>
        <w:tc>
          <w:tcPr>
            <w:tcW w:w="1134" w:type="dxa"/>
            <w:tcBorders>
              <w:top w:val="single" w:sz="4" w:space="0" w:color="auto"/>
              <w:bottom w:val="single" w:sz="4" w:space="0" w:color="auto"/>
              <w:right w:val="single" w:sz="4" w:space="0" w:color="auto"/>
            </w:tcBorders>
            <w:shd w:val="clear" w:color="auto" w:fill="auto"/>
            <w:vAlign w:val="bottom"/>
          </w:tcPr>
          <w:p w14:paraId="786E11FC" w14:textId="77777777" w:rsidR="0042677C" w:rsidRPr="005549CB" w:rsidRDefault="0042677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-value</w:t>
            </w:r>
            <w:r w:rsidR="007854D5" w:rsidRPr="005549CB">
              <w:rPr>
                <w:rFonts w:ascii="Arial" w:eastAsia="Times New Roman" w:hAnsi="Arial" w:cs="Arial"/>
                <w:sz w:val="20"/>
                <w:szCs w:val="20"/>
                <w:vertAlign w:val="superscript"/>
              </w:rPr>
              <w:t>§</w:t>
            </w:r>
          </w:p>
        </w:tc>
        <w:tc>
          <w:tcPr>
            <w:tcW w:w="709" w:type="dxa"/>
            <w:tcBorders>
              <w:top w:val="single" w:sz="4" w:space="0" w:color="auto"/>
              <w:left w:val="single" w:sz="4" w:space="0" w:color="auto"/>
              <w:bottom w:val="single" w:sz="4" w:space="0" w:color="auto"/>
            </w:tcBorders>
            <w:shd w:val="clear" w:color="auto" w:fill="auto"/>
            <w:noWrap/>
            <w:vAlign w:val="bottom"/>
            <w:hideMark/>
          </w:tcPr>
          <w:p w14:paraId="31B4DE2B" w14:textId="77777777" w:rsidR="0042677C" w:rsidRPr="0025668D" w:rsidRDefault="0042677C" w:rsidP="00563EFD">
            <w:pPr>
              <w:spacing w:after="0" w:line="240" w:lineRule="auto"/>
              <w:jc w:val="center"/>
              <w:rPr>
                <w:rFonts w:ascii="Arial" w:eastAsia="Times New Roman" w:hAnsi="Arial" w:cs="Arial"/>
                <w:i/>
                <w:sz w:val="20"/>
                <w:szCs w:val="20"/>
              </w:rPr>
            </w:pPr>
            <w:r w:rsidRPr="0025668D">
              <w:rPr>
                <w:rFonts w:ascii="Arial" w:eastAsia="Times New Roman" w:hAnsi="Arial" w:cs="Arial"/>
                <w:i/>
                <w:sz w:val="20"/>
                <w:szCs w:val="20"/>
              </w:rPr>
              <w:t>N</w:t>
            </w:r>
          </w:p>
        </w:tc>
        <w:tc>
          <w:tcPr>
            <w:tcW w:w="567" w:type="dxa"/>
            <w:tcBorders>
              <w:top w:val="single" w:sz="4" w:space="0" w:color="auto"/>
              <w:bottom w:val="single" w:sz="4" w:space="0" w:color="auto"/>
            </w:tcBorders>
            <w:shd w:val="clear" w:color="auto" w:fill="auto"/>
            <w:noWrap/>
            <w:vAlign w:val="bottom"/>
            <w:hideMark/>
          </w:tcPr>
          <w:p w14:paraId="02BBE793"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w:t>
            </w:r>
          </w:p>
        </w:tc>
        <w:tc>
          <w:tcPr>
            <w:tcW w:w="1134" w:type="dxa"/>
            <w:tcBorders>
              <w:top w:val="single" w:sz="4" w:space="0" w:color="auto"/>
              <w:bottom w:val="single" w:sz="4" w:space="0" w:color="auto"/>
              <w:right w:val="single" w:sz="4" w:space="0" w:color="auto"/>
            </w:tcBorders>
            <w:shd w:val="clear" w:color="auto" w:fill="auto"/>
            <w:vAlign w:val="bottom"/>
          </w:tcPr>
          <w:p w14:paraId="7DAF9E9B" w14:textId="77777777" w:rsidR="0042677C" w:rsidRPr="005549CB" w:rsidRDefault="0042677C" w:rsidP="00563EFD">
            <w:pPr>
              <w:spacing w:after="0" w:line="240" w:lineRule="auto"/>
              <w:jc w:val="center"/>
              <w:rPr>
                <w:rFonts w:ascii="Arial" w:eastAsia="Times New Roman" w:hAnsi="Arial" w:cs="Arial"/>
                <w:sz w:val="20"/>
                <w:szCs w:val="20"/>
              </w:rPr>
            </w:pPr>
            <w:r w:rsidRPr="0025668D">
              <w:rPr>
                <w:rFonts w:ascii="Arial" w:eastAsia="Times New Roman" w:hAnsi="Arial" w:cs="Arial"/>
                <w:bCs/>
                <w:i/>
                <w:sz w:val="20"/>
                <w:szCs w:val="20"/>
              </w:rPr>
              <w:t>p</w:t>
            </w:r>
            <w:r w:rsidRPr="005549CB">
              <w:rPr>
                <w:rFonts w:ascii="Arial" w:eastAsia="Times New Roman" w:hAnsi="Arial" w:cs="Arial"/>
                <w:bCs/>
                <w:sz w:val="20"/>
                <w:szCs w:val="20"/>
              </w:rPr>
              <w:t>-value</w:t>
            </w:r>
            <w:r w:rsidR="007854D5" w:rsidRPr="005549CB">
              <w:rPr>
                <w:rFonts w:ascii="Arial" w:eastAsia="Times New Roman" w:hAnsi="Arial" w:cs="Arial"/>
                <w:sz w:val="20"/>
                <w:szCs w:val="20"/>
                <w:vertAlign w:val="superscript"/>
              </w:rPr>
              <w:t>§</w:t>
            </w:r>
          </w:p>
        </w:tc>
        <w:tc>
          <w:tcPr>
            <w:tcW w:w="708" w:type="dxa"/>
            <w:tcBorders>
              <w:top w:val="single" w:sz="4" w:space="0" w:color="auto"/>
              <w:left w:val="single" w:sz="4" w:space="0" w:color="auto"/>
              <w:bottom w:val="single" w:sz="4" w:space="0" w:color="auto"/>
            </w:tcBorders>
            <w:shd w:val="clear" w:color="auto" w:fill="auto"/>
            <w:noWrap/>
            <w:vAlign w:val="bottom"/>
            <w:hideMark/>
          </w:tcPr>
          <w:p w14:paraId="5564A6F5" w14:textId="77777777" w:rsidR="0042677C" w:rsidRPr="0025668D" w:rsidRDefault="0042677C" w:rsidP="00563EFD">
            <w:pPr>
              <w:spacing w:after="0" w:line="240" w:lineRule="auto"/>
              <w:jc w:val="center"/>
              <w:rPr>
                <w:rFonts w:ascii="Arial" w:eastAsia="Times New Roman" w:hAnsi="Arial" w:cs="Arial"/>
                <w:i/>
                <w:sz w:val="20"/>
                <w:szCs w:val="20"/>
              </w:rPr>
            </w:pPr>
            <w:r w:rsidRPr="0025668D">
              <w:rPr>
                <w:rFonts w:ascii="Arial" w:eastAsia="Times New Roman" w:hAnsi="Arial" w:cs="Arial"/>
                <w:i/>
                <w:sz w:val="20"/>
                <w:szCs w:val="20"/>
              </w:rPr>
              <w:t>n</w:t>
            </w:r>
          </w:p>
        </w:tc>
        <w:tc>
          <w:tcPr>
            <w:tcW w:w="851" w:type="dxa"/>
            <w:tcBorders>
              <w:top w:val="single" w:sz="4" w:space="0" w:color="auto"/>
              <w:bottom w:val="single" w:sz="4" w:space="0" w:color="auto"/>
              <w:right w:val="single" w:sz="4" w:space="0" w:color="auto"/>
            </w:tcBorders>
            <w:shd w:val="clear" w:color="auto" w:fill="auto"/>
            <w:noWrap/>
            <w:vAlign w:val="bottom"/>
            <w:hideMark/>
          </w:tcPr>
          <w:p w14:paraId="1165DF25"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w:t>
            </w:r>
          </w:p>
        </w:tc>
        <w:tc>
          <w:tcPr>
            <w:tcW w:w="1040" w:type="dxa"/>
            <w:tcBorders>
              <w:top w:val="single" w:sz="4" w:space="0" w:color="auto"/>
              <w:bottom w:val="single" w:sz="4" w:space="0" w:color="auto"/>
              <w:right w:val="single" w:sz="4" w:space="0" w:color="auto"/>
            </w:tcBorders>
            <w:shd w:val="clear" w:color="auto" w:fill="auto"/>
            <w:vAlign w:val="bottom"/>
          </w:tcPr>
          <w:p w14:paraId="0C2E55A0" w14:textId="77777777" w:rsidR="0042677C" w:rsidRPr="005549CB" w:rsidRDefault="0042677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-value</w:t>
            </w:r>
            <w:r w:rsidR="007854D5" w:rsidRPr="005549CB">
              <w:rPr>
                <w:rFonts w:ascii="Arial" w:eastAsia="Times New Roman" w:hAnsi="Arial" w:cs="Arial"/>
                <w:sz w:val="20"/>
                <w:szCs w:val="20"/>
                <w:vertAlign w:val="superscript"/>
              </w:rPr>
              <w:t>§</w:t>
            </w:r>
          </w:p>
        </w:tc>
      </w:tr>
      <w:tr w:rsidR="0042677C" w:rsidRPr="005549CB" w14:paraId="4D967601" w14:textId="77777777" w:rsidTr="001C4192">
        <w:trPr>
          <w:trHeight w:val="245"/>
        </w:trPr>
        <w:tc>
          <w:tcPr>
            <w:tcW w:w="2132" w:type="dxa"/>
            <w:tcBorders>
              <w:top w:val="single" w:sz="4" w:space="0" w:color="auto"/>
              <w:left w:val="single" w:sz="4" w:space="0" w:color="auto"/>
              <w:right w:val="single" w:sz="4" w:space="0" w:color="auto"/>
            </w:tcBorders>
            <w:shd w:val="clear" w:color="auto" w:fill="auto"/>
            <w:noWrap/>
            <w:vAlign w:val="bottom"/>
          </w:tcPr>
          <w:p w14:paraId="1C7C96A2" w14:textId="77777777" w:rsidR="0042677C" w:rsidRPr="005549CB" w:rsidRDefault="0042677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 xml:space="preserve">Total population </w:t>
            </w:r>
          </w:p>
        </w:tc>
        <w:tc>
          <w:tcPr>
            <w:tcW w:w="850" w:type="dxa"/>
            <w:tcBorders>
              <w:top w:val="single" w:sz="4" w:space="0" w:color="auto"/>
              <w:left w:val="single" w:sz="4" w:space="0" w:color="auto"/>
              <w:right w:val="nil"/>
            </w:tcBorders>
            <w:shd w:val="clear" w:color="auto" w:fill="auto"/>
            <w:noWrap/>
            <w:vAlign w:val="bottom"/>
          </w:tcPr>
          <w:p w14:paraId="72AB8284"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24</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148</w:t>
            </w:r>
          </w:p>
        </w:tc>
        <w:tc>
          <w:tcPr>
            <w:tcW w:w="709" w:type="dxa"/>
            <w:tcBorders>
              <w:top w:val="single" w:sz="4" w:space="0" w:color="auto"/>
              <w:left w:val="nil"/>
              <w:right w:val="nil"/>
            </w:tcBorders>
            <w:shd w:val="clear" w:color="auto" w:fill="auto"/>
            <w:noWrap/>
            <w:vAlign w:val="bottom"/>
          </w:tcPr>
          <w:p w14:paraId="38BAEE9A" w14:textId="77777777" w:rsidR="0042677C" w:rsidRPr="005549CB" w:rsidRDefault="0092689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76.9</w:t>
            </w:r>
          </w:p>
        </w:tc>
        <w:tc>
          <w:tcPr>
            <w:tcW w:w="1134" w:type="dxa"/>
            <w:tcBorders>
              <w:top w:val="single" w:sz="4" w:space="0" w:color="auto"/>
              <w:left w:val="single" w:sz="4" w:space="0" w:color="auto"/>
              <w:right w:val="single" w:sz="4" w:space="0" w:color="auto"/>
            </w:tcBorders>
            <w:vAlign w:val="bottom"/>
          </w:tcPr>
          <w:p w14:paraId="76604C1B"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single" w:sz="4" w:space="0" w:color="auto"/>
              <w:left w:val="single" w:sz="4" w:space="0" w:color="auto"/>
              <w:right w:val="nil"/>
            </w:tcBorders>
            <w:shd w:val="clear" w:color="auto" w:fill="auto"/>
            <w:noWrap/>
            <w:vAlign w:val="bottom"/>
          </w:tcPr>
          <w:p w14:paraId="6754908E"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287</w:t>
            </w:r>
          </w:p>
        </w:tc>
        <w:tc>
          <w:tcPr>
            <w:tcW w:w="567" w:type="dxa"/>
            <w:tcBorders>
              <w:top w:val="single" w:sz="4" w:space="0" w:color="auto"/>
              <w:left w:val="nil"/>
              <w:right w:val="nil"/>
            </w:tcBorders>
            <w:shd w:val="clear" w:color="auto" w:fill="auto"/>
            <w:noWrap/>
            <w:vAlign w:val="bottom"/>
          </w:tcPr>
          <w:p w14:paraId="323A9564" w14:textId="77777777" w:rsidR="0042677C" w:rsidRPr="005549CB" w:rsidRDefault="0092689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w:t>
            </w:r>
          </w:p>
        </w:tc>
        <w:tc>
          <w:tcPr>
            <w:tcW w:w="1134" w:type="dxa"/>
            <w:tcBorders>
              <w:top w:val="single" w:sz="4" w:space="0" w:color="auto"/>
              <w:left w:val="single" w:sz="4" w:space="0" w:color="auto"/>
              <w:right w:val="single" w:sz="4" w:space="0" w:color="auto"/>
            </w:tcBorders>
            <w:vAlign w:val="bottom"/>
          </w:tcPr>
          <w:p w14:paraId="0C81F632"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top w:val="single" w:sz="4" w:space="0" w:color="auto"/>
              <w:left w:val="single" w:sz="4" w:space="0" w:color="auto"/>
              <w:right w:val="nil"/>
            </w:tcBorders>
            <w:shd w:val="clear" w:color="auto" w:fill="auto"/>
            <w:noWrap/>
            <w:vAlign w:val="bottom"/>
          </w:tcPr>
          <w:p w14:paraId="70CE9FF9" w14:textId="77777777" w:rsidR="0042677C" w:rsidRPr="005549CB" w:rsidRDefault="004C564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3</w:t>
            </w:r>
            <w:r w:rsidR="0042677C" w:rsidRPr="005549CB">
              <w:rPr>
                <w:rFonts w:ascii="Arial" w:eastAsia="Times New Roman" w:hAnsi="Arial" w:cs="Arial"/>
                <w:bCs/>
                <w:sz w:val="20"/>
                <w:szCs w:val="20"/>
              </w:rPr>
              <w:t>118</w:t>
            </w:r>
          </w:p>
        </w:tc>
        <w:tc>
          <w:tcPr>
            <w:tcW w:w="851" w:type="dxa"/>
            <w:tcBorders>
              <w:top w:val="single" w:sz="4" w:space="0" w:color="auto"/>
              <w:left w:val="nil"/>
              <w:right w:val="single" w:sz="4" w:space="0" w:color="auto"/>
            </w:tcBorders>
            <w:shd w:val="clear" w:color="auto" w:fill="auto"/>
            <w:noWrap/>
            <w:vAlign w:val="bottom"/>
          </w:tcPr>
          <w:p w14:paraId="41DBFC0F" w14:textId="77777777" w:rsidR="0042677C" w:rsidRPr="005549CB" w:rsidRDefault="0092689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12.6</w:t>
            </w:r>
          </w:p>
        </w:tc>
        <w:tc>
          <w:tcPr>
            <w:tcW w:w="1040" w:type="dxa"/>
            <w:tcBorders>
              <w:top w:val="single" w:sz="4" w:space="0" w:color="auto"/>
              <w:left w:val="nil"/>
              <w:right w:val="single" w:sz="4" w:space="0" w:color="auto"/>
            </w:tcBorders>
            <w:vAlign w:val="bottom"/>
          </w:tcPr>
          <w:p w14:paraId="2F6194CE"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4EF35A1E"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2039F608" w14:textId="77777777" w:rsidR="0042677C" w:rsidRPr="005549CB" w:rsidRDefault="0042677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Country</w:t>
            </w:r>
          </w:p>
        </w:tc>
        <w:tc>
          <w:tcPr>
            <w:tcW w:w="850" w:type="dxa"/>
            <w:tcBorders>
              <w:left w:val="single" w:sz="4" w:space="0" w:color="auto"/>
              <w:right w:val="nil"/>
            </w:tcBorders>
            <w:shd w:val="clear" w:color="auto" w:fill="auto"/>
            <w:noWrap/>
            <w:vAlign w:val="bottom"/>
          </w:tcPr>
          <w:p w14:paraId="6AA0596F"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left w:val="nil"/>
              <w:right w:val="nil"/>
            </w:tcBorders>
            <w:shd w:val="clear" w:color="auto" w:fill="auto"/>
            <w:noWrap/>
            <w:vAlign w:val="bottom"/>
          </w:tcPr>
          <w:p w14:paraId="2493F0EF"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left w:val="single" w:sz="4" w:space="0" w:color="auto"/>
              <w:right w:val="single" w:sz="4" w:space="0" w:color="auto"/>
            </w:tcBorders>
            <w:vAlign w:val="bottom"/>
          </w:tcPr>
          <w:p w14:paraId="5A8ED318"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34452A7E"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567" w:type="dxa"/>
            <w:tcBorders>
              <w:left w:val="nil"/>
              <w:right w:val="nil"/>
            </w:tcBorders>
            <w:shd w:val="clear" w:color="auto" w:fill="auto"/>
            <w:noWrap/>
            <w:vAlign w:val="bottom"/>
          </w:tcPr>
          <w:p w14:paraId="5C7BF764"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left w:val="single" w:sz="4" w:space="0" w:color="auto"/>
              <w:right w:val="single" w:sz="4" w:space="0" w:color="auto"/>
            </w:tcBorders>
            <w:vAlign w:val="bottom"/>
          </w:tcPr>
          <w:p w14:paraId="1ACEAC72"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c>
          <w:tcPr>
            <w:tcW w:w="708" w:type="dxa"/>
            <w:tcBorders>
              <w:left w:val="single" w:sz="4" w:space="0" w:color="auto"/>
              <w:right w:val="nil"/>
            </w:tcBorders>
            <w:shd w:val="clear" w:color="auto" w:fill="auto"/>
            <w:noWrap/>
            <w:vAlign w:val="bottom"/>
          </w:tcPr>
          <w:p w14:paraId="05BA4139"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851" w:type="dxa"/>
            <w:tcBorders>
              <w:left w:val="nil"/>
              <w:right w:val="single" w:sz="4" w:space="0" w:color="auto"/>
            </w:tcBorders>
            <w:shd w:val="clear" w:color="auto" w:fill="auto"/>
            <w:noWrap/>
            <w:vAlign w:val="bottom"/>
          </w:tcPr>
          <w:p w14:paraId="5564D6D6"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040" w:type="dxa"/>
            <w:tcBorders>
              <w:left w:val="nil"/>
              <w:right w:val="single" w:sz="4" w:space="0" w:color="auto"/>
            </w:tcBorders>
            <w:vAlign w:val="bottom"/>
          </w:tcPr>
          <w:p w14:paraId="1892B340"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r>
      <w:tr w:rsidR="0042677C" w:rsidRPr="005549CB" w14:paraId="4DF604CB"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68D50FC1" w14:textId="77777777" w:rsidR="0042677C" w:rsidRPr="005549CB" w:rsidRDefault="0042677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Malawi</w:t>
            </w:r>
          </w:p>
        </w:tc>
        <w:tc>
          <w:tcPr>
            <w:tcW w:w="850" w:type="dxa"/>
            <w:tcBorders>
              <w:top w:val="nil"/>
              <w:left w:val="single" w:sz="4" w:space="0" w:color="auto"/>
              <w:right w:val="nil"/>
            </w:tcBorders>
            <w:shd w:val="clear" w:color="auto" w:fill="auto"/>
            <w:noWrap/>
            <w:vAlign w:val="bottom"/>
          </w:tcPr>
          <w:p w14:paraId="50CA5DAB" w14:textId="77777777" w:rsidR="0042677C" w:rsidRPr="005549CB" w:rsidRDefault="004C564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 xml:space="preserve">11 </w:t>
            </w:r>
            <w:r w:rsidR="0042677C" w:rsidRPr="005549CB">
              <w:rPr>
                <w:rFonts w:ascii="Arial" w:eastAsia="Times New Roman" w:hAnsi="Arial" w:cs="Arial"/>
                <w:bCs/>
                <w:sz w:val="20"/>
                <w:szCs w:val="20"/>
              </w:rPr>
              <w:t>726</w:t>
            </w:r>
          </w:p>
        </w:tc>
        <w:tc>
          <w:tcPr>
            <w:tcW w:w="709" w:type="dxa"/>
            <w:tcBorders>
              <w:top w:val="nil"/>
              <w:left w:val="nil"/>
              <w:right w:val="nil"/>
            </w:tcBorders>
            <w:shd w:val="clear" w:color="auto" w:fill="auto"/>
            <w:noWrap/>
            <w:vAlign w:val="bottom"/>
          </w:tcPr>
          <w:p w14:paraId="7E783AF0" w14:textId="77777777" w:rsidR="0042677C" w:rsidRPr="005549CB" w:rsidRDefault="00D55D2A"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75</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4</w:t>
            </w:r>
          </w:p>
        </w:tc>
        <w:tc>
          <w:tcPr>
            <w:tcW w:w="1134" w:type="dxa"/>
            <w:tcBorders>
              <w:top w:val="nil"/>
              <w:left w:val="single" w:sz="4" w:space="0" w:color="auto"/>
              <w:right w:val="single" w:sz="4" w:space="0" w:color="auto"/>
            </w:tcBorders>
            <w:vAlign w:val="bottom"/>
          </w:tcPr>
          <w:p w14:paraId="657A16E0"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nil"/>
              <w:left w:val="single" w:sz="4" w:space="0" w:color="auto"/>
              <w:right w:val="nil"/>
            </w:tcBorders>
            <w:shd w:val="clear" w:color="auto" w:fill="auto"/>
            <w:noWrap/>
            <w:vAlign w:val="bottom"/>
          </w:tcPr>
          <w:p w14:paraId="17CC7BCD"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141</w:t>
            </w:r>
          </w:p>
        </w:tc>
        <w:tc>
          <w:tcPr>
            <w:tcW w:w="567" w:type="dxa"/>
            <w:tcBorders>
              <w:top w:val="nil"/>
              <w:left w:val="nil"/>
              <w:right w:val="nil"/>
            </w:tcBorders>
            <w:shd w:val="clear" w:color="auto" w:fill="auto"/>
            <w:noWrap/>
            <w:vAlign w:val="bottom"/>
          </w:tcPr>
          <w:p w14:paraId="1AB61495" w14:textId="77777777" w:rsidR="0042677C" w:rsidRPr="005549CB" w:rsidRDefault="002C21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w:t>
            </w:r>
          </w:p>
        </w:tc>
        <w:tc>
          <w:tcPr>
            <w:tcW w:w="1134" w:type="dxa"/>
            <w:tcBorders>
              <w:top w:val="nil"/>
              <w:left w:val="single" w:sz="4" w:space="0" w:color="auto"/>
              <w:right w:val="single" w:sz="4" w:space="0" w:color="auto"/>
            </w:tcBorders>
            <w:vAlign w:val="bottom"/>
          </w:tcPr>
          <w:p w14:paraId="564058F1"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top w:val="nil"/>
              <w:left w:val="single" w:sz="4" w:space="0" w:color="auto"/>
              <w:right w:val="nil"/>
            </w:tcBorders>
            <w:shd w:val="clear" w:color="auto" w:fill="auto"/>
            <w:noWrap/>
            <w:vAlign w:val="bottom"/>
          </w:tcPr>
          <w:p w14:paraId="7DA0F3F5" w14:textId="77777777" w:rsidR="0042677C" w:rsidRPr="005549CB" w:rsidRDefault="004C564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r w:rsidR="0042677C" w:rsidRPr="005549CB">
              <w:rPr>
                <w:rFonts w:ascii="Arial" w:eastAsia="Times New Roman" w:hAnsi="Arial" w:cs="Arial"/>
                <w:bCs/>
                <w:sz w:val="20"/>
                <w:szCs w:val="20"/>
              </w:rPr>
              <w:t>671</w:t>
            </w:r>
          </w:p>
        </w:tc>
        <w:tc>
          <w:tcPr>
            <w:tcW w:w="851" w:type="dxa"/>
            <w:tcBorders>
              <w:top w:val="nil"/>
              <w:left w:val="nil"/>
              <w:right w:val="single" w:sz="4" w:space="0" w:color="auto"/>
            </w:tcBorders>
            <w:shd w:val="clear" w:color="auto" w:fill="auto"/>
            <w:noWrap/>
            <w:vAlign w:val="bottom"/>
          </w:tcPr>
          <w:p w14:paraId="22BBF91D" w14:textId="77777777" w:rsidR="0042677C" w:rsidRPr="005549CB" w:rsidRDefault="0092689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11.4</w:t>
            </w:r>
          </w:p>
        </w:tc>
        <w:tc>
          <w:tcPr>
            <w:tcW w:w="1040" w:type="dxa"/>
            <w:tcBorders>
              <w:top w:val="nil"/>
              <w:left w:val="nil"/>
              <w:right w:val="single" w:sz="4" w:space="0" w:color="auto"/>
            </w:tcBorders>
            <w:vAlign w:val="bottom"/>
          </w:tcPr>
          <w:p w14:paraId="205091CC"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7AEC918F"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7222B6BC" w14:textId="77777777" w:rsidR="0042677C" w:rsidRPr="005549CB" w:rsidRDefault="0042677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Zimbabwe</w:t>
            </w:r>
          </w:p>
        </w:tc>
        <w:tc>
          <w:tcPr>
            <w:tcW w:w="850" w:type="dxa"/>
            <w:tcBorders>
              <w:top w:val="nil"/>
              <w:left w:val="single" w:sz="4" w:space="0" w:color="auto"/>
              <w:right w:val="nil"/>
            </w:tcBorders>
            <w:shd w:val="clear" w:color="auto" w:fill="auto"/>
            <w:noWrap/>
            <w:vAlign w:val="bottom"/>
          </w:tcPr>
          <w:p w14:paraId="38C94614" w14:textId="77777777" w:rsidR="0042677C" w:rsidRPr="005549CB" w:rsidRDefault="004C564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 xml:space="preserve">12 </w:t>
            </w:r>
            <w:r w:rsidR="0042677C" w:rsidRPr="005549CB">
              <w:rPr>
                <w:rFonts w:ascii="Arial" w:eastAsia="Times New Roman" w:hAnsi="Arial" w:cs="Arial"/>
                <w:bCs/>
                <w:sz w:val="20"/>
                <w:szCs w:val="20"/>
              </w:rPr>
              <w:t>422</w:t>
            </w:r>
          </w:p>
        </w:tc>
        <w:tc>
          <w:tcPr>
            <w:tcW w:w="709" w:type="dxa"/>
            <w:tcBorders>
              <w:top w:val="nil"/>
              <w:left w:val="nil"/>
              <w:right w:val="nil"/>
            </w:tcBorders>
            <w:shd w:val="clear" w:color="auto" w:fill="auto"/>
            <w:noWrap/>
            <w:vAlign w:val="bottom"/>
          </w:tcPr>
          <w:p w14:paraId="1C9249CE" w14:textId="77777777" w:rsidR="0042677C" w:rsidRPr="005549CB" w:rsidRDefault="00C7166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78</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6</w:t>
            </w:r>
          </w:p>
        </w:tc>
        <w:tc>
          <w:tcPr>
            <w:tcW w:w="1134" w:type="dxa"/>
            <w:tcBorders>
              <w:top w:val="nil"/>
              <w:left w:val="single" w:sz="4" w:space="0" w:color="auto"/>
              <w:right w:val="single" w:sz="4" w:space="0" w:color="auto"/>
            </w:tcBorders>
            <w:vAlign w:val="bottom"/>
          </w:tcPr>
          <w:p w14:paraId="332623D3"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nil"/>
              <w:left w:val="single" w:sz="4" w:space="0" w:color="auto"/>
              <w:right w:val="nil"/>
            </w:tcBorders>
            <w:shd w:val="clear" w:color="auto" w:fill="auto"/>
            <w:noWrap/>
            <w:vAlign w:val="bottom"/>
          </w:tcPr>
          <w:p w14:paraId="59393423"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146</w:t>
            </w:r>
          </w:p>
        </w:tc>
        <w:tc>
          <w:tcPr>
            <w:tcW w:w="567" w:type="dxa"/>
            <w:tcBorders>
              <w:top w:val="nil"/>
              <w:left w:val="nil"/>
              <w:right w:val="nil"/>
            </w:tcBorders>
            <w:shd w:val="clear" w:color="auto" w:fill="auto"/>
            <w:noWrap/>
            <w:vAlign w:val="bottom"/>
          </w:tcPr>
          <w:p w14:paraId="0291FE6E" w14:textId="77777777" w:rsidR="0042677C" w:rsidRPr="005549CB" w:rsidRDefault="002C21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w:t>
            </w:r>
          </w:p>
        </w:tc>
        <w:tc>
          <w:tcPr>
            <w:tcW w:w="1134" w:type="dxa"/>
            <w:tcBorders>
              <w:top w:val="nil"/>
              <w:left w:val="single" w:sz="4" w:space="0" w:color="auto"/>
              <w:right w:val="single" w:sz="4" w:space="0" w:color="auto"/>
            </w:tcBorders>
            <w:vAlign w:val="bottom"/>
          </w:tcPr>
          <w:p w14:paraId="35DA8207"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top w:val="nil"/>
              <w:left w:val="single" w:sz="4" w:space="0" w:color="auto"/>
              <w:right w:val="nil"/>
            </w:tcBorders>
            <w:shd w:val="clear" w:color="auto" w:fill="auto"/>
            <w:noWrap/>
            <w:vAlign w:val="bottom"/>
          </w:tcPr>
          <w:p w14:paraId="1ABB05A3"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1447</w:t>
            </w:r>
          </w:p>
        </w:tc>
        <w:tc>
          <w:tcPr>
            <w:tcW w:w="851" w:type="dxa"/>
            <w:tcBorders>
              <w:top w:val="nil"/>
              <w:left w:val="nil"/>
              <w:right w:val="single" w:sz="4" w:space="0" w:color="auto"/>
            </w:tcBorders>
            <w:shd w:val="clear" w:color="auto" w:fill="auto"/>
            <w:noWrap/>
            <w:vAlign w:val="bottom"/>
          </w:tcPr>
          <w:p w14:paraId="13D40673" w14:textId="77777777" w:rsidR="0042677C" w:rsidRPr="005549CB" w:rsidRDefault="0092689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14.5</w:t>
            </w:r>
          </w:p>
        </w:tc>
        <w:tc>
          <w:tcPr>
            <w:tcW w:w="1040" w:type="dxa"/>
            <w:tcBorders>
              <w:top w:val="nil"/>
              <w:left w:val="nil"/>
              <w:right w:val="single" w:sz="4" w:space="0" w:color="auto"/>
            </w:tcBorders>
            <w:vAlign w:val="bottom"/>
          </w:tcPr>
          <w:p w14:paraId="48082126"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13ED9B96"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60990439" w14:textId="77777777" w:rsidR="0042677C" w:rsidRPr="005549CB" w:rsidRDefault="0042677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 xml:space="preserve">Sex </w:t>
            </w:r>
          </w:p>
        </w:tc>
        <w:tc>
          <w:tcPr>
            <w:tcW w:w="850" w:type="dxa"/>
            <w:tcBorders>
              <w:left w:val="single" w:sz="4" w:space="0" w:color="auto"/>
              <w:right w:val="nil"/>
            </w:tcBorders>
            <w:shd w:val="clear" w:color="auto" w:fill="auto"/>
            <w:noWrap/>
            <w:vAlign w:val="bottom"/>
          </w:tcPr>
          <w:p w14:paraId="6943E07C"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left w:val="nil"/>
              <w:right w:val="nil"/>
            </w:tcBorders>
            <w:shd w:val="clear" w:color="auto" w:fill="auto"/>
            <w:noWrap/>
            <w:vAlign w:val="bottom"/>
          </w:tcPr>
          <w:p w14:paraId="6C07F6D2"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left w:val="single" w:sz="4" w:space="0" w:color="auto"/>
              <w:right w:val="single" w:sz="4" w:space="0" w:color="auto"/>
            </w:tcBorders>
            <w:vAlign w:val="bottom"/>
          </w:tcPr>
          <w:p w14:paraId="0894C736"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4EAB0BE7"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567" w:type="dxa"/>
            <w:tcBorders>
              <w:left w:val="nil"/>
              <w:right w:val="nil"/>
            </w:tcBorders>
            <w:shd w:val="clear" w:color="auto" w:fill="auto"/>
            <w:noWrap/>
            <w:vAlign w:val="bottom"/>
          </w:tcPr>
          <w:p w14:paraId="12F479FB"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left w:val="single" w:sz="4" w:space="0" w:color="auto"/>
              <w:right w:val="single" w:sz="4" w:space="0" w:color="auto"/>
            </w:tcBorders>
            <w:vAlign w:val="bottom"/>
          </w:tcPr>
          <w:p w14:paraId="47F85C96"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0.008</w:t>
            </w:r>
          </w:p>
        </w:tc>
        <w:tc>
          <w:tcPr>
            <w:tcW w:w="708" w:type="dxa"/>
            <w:tcBorders>
              <w:left w:val="single" w:sz="4" w:space="0" w:color="auto"/>
              <w:right w:val="nil"/>
            </w:tcBorders>
            <w:shd w:val="clear" w:color="auto" w:fill="auto"/>
            <w:noWrap/>
            <w:vAlign w:val="bottom"/>
          </w:tcPr>
          <w:p w14:paraId="1E04CE7F"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851" w:type="dxa"/>
            <w:tcBorders>
              <w:left w:val="nil"/>
              <w:right w:val="single" w:sz="4" w:space="0" w:color="auto"/>
            </w:tcBorders>
            <w:shd w:val="clear" w:color="auto" w:fill="auto"/>
            <w:noWrap/>
            <w:vAlign w:val="bottom"/>
          </w:tcPr>
          <w:p w14:paraId="3972961C"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040" w:type="dxa"/>
            <w:tcBorders>
              <w:left w:val="nil"/>
              <w:right w:val="single" w:sz="4" w:space="0" w:color="auto"/>
            </w:tcBorders>
            <w:vAlign w:val="bottom"/>
          </w:tcPr>
          <w:p w14:paraId="7BF57DF2"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r>
      <w:tr w:rsidR="003A21BC" w:rsidRPr="005549CB" w14:paraId="632225D1"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1D7687E9" w14:textId="77777777" w:rsidR="003A21BC" w:rsidRPr="005549CB" w:rsidRDefault="003A21B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Female</w:t>
            </w:r>
          </w:p>
        </w:tc>
        <w:tc>
          <w:tcPr>
            <w:tcW w:w="850" w:type="dxa"/>
            <w:tcBorders>
              <w:left w:val="single" w:sz="4" w:space="0" w:color="auto"/>
              <w:right w:val="nil"/>
            </w:tcBorders>
            <w:shd w:val="clear" w:color="auto" w:fill="auto"/>
            <w:noWrap/>
            <w:vAlign w:val="bottom"/>
          </w:tcPr>
          <w:p w14:paraId="6748B4E2"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14 500</w:t>
            </w:r>
          </w:p>
        </w:tc>
        <w:tc>
          <w:tcPr>
            <w:tcW w:w="709" w:type="dxa"/>
            <w:tcBorders>
              <w:left w:val="nil"/>
              <w:right w:val="nil"/>
            </w:tcBorders>
            <w:shd w:val="clear" w:color="auto" w:fill="auto"/>
            <w:noWrap/>
            <w:vAlign w:val="bottom"/>
          </w:tcPr>
          <w:p w14:paraId="6B5027A1"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83.5</w:t>
            </w:r>
          </w:p>
        </w:tc>
        <w:tc>
          <w:tcPr>
            <w:tcW w:w="1134" w:type="dxa"/>
            <w:tcBorders>
              <w:left w:val="single" w:sz="4" w:space="0" w:color="auto"/>
              <w:right w:val="single" w:sz="4" w:space="0" w:color="auto"/>
            </w:tcBorders>
            <w:vAlign w:val="bottom"/>
          </w:tcPr>
          <w:p w14:paraId="7D0D2A0B" w14:textId="77777777" w:rsidR="003A21BC" w:rsidRPr="005549CB" w:rsidRDefault="003A21BC" w:rsidP="00563EFD">
            <w:pPr>
              <w:spacing w:after="0" w:line="240" w:lineRule="auto"/>
              <w:jc w:val="center"/>
              <w:rPr>
                <w:rFonts w:ascii="Arial" w:eastAsia="Times New Roman" w:hAnsi="Arial" w:cs="Arial"/>
                <w:bCs/>
                <w:sz w:val="20"/>
                <w:szCs w:val="20"/>
              </w:rPr>
            </w:pPr>
          </w:p>
        </w:tc>
        <w:tc>
          <w:tcPr>
            <w:tcW w:w="709" w:type="dxa"/>
            <w:tcBorders>
              <w:left w:val="single" w:sz="4" w:space="0" w:color="auto"/>
              <w:right w:val="nil"/>
            </w:tcBorders>
            <w:shd w:val="clear" w:color="auto" w:fill="auto"/>
            <w:noWrap/>
            <w:vAlign w:val="bottom"/>
          </w:tcPr>
          <w:p w14:paraId="7D12F130"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103</w:t>
            </w:r>
          </w:p>
        </w:tc>
        <w:tc>
          <w:tcPr>
            <w:tcW w:w="567" w:type="dxa"/>
            <w:tcBorders>
              <w:left w:val="nil"/>
              <w:right w:val="nil"/>
            </w:tcBorders>
            <w:shd w:val="clear" w:color="auto" w:fill="auto"/>
            <w:noWrap/>
            <w:vAlign w:val="bottom"/>
          </w:tcPr>
          <w:p w14:paraId="5ABBAEC1"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w:t>
            </w:r>
          </w:p>
        </w:tc>
        <w:tc>
          <w:tcPr>
            <w:tcW w:w="1134" w:type="dxa"/>
            <w:tcBorders>
              <w:left w:val="single" w:sz="4" w:space="0" w:color="auto"/>
              <w:right w:val="single" w:sz="4" w:space="0" w:color="auto"/>
            </w:tcBorders>
            <w:vAlign w:val="bottom"/>
          </w:tcPr>
          <w:p w14:paraId="6D2C06BD" w14:textId="77777777" w:rsidR="003A21BC" w:rsidRPr="005549CB" w:rsidRDefault="003A21BC" w:rsidP="00563EFD">
            <w:pPr>
              <w:spacing w:after="0" w:line="240" w:lineRule="auto"/>
              <w:jc w:val="center"/>
              <w:rPr>
                <w:rFonts w:ascii="Arial" w:eastAsia="Times New Roman" w:hAnsi="Arial" w:cs="Arial"/>
                <w:bCs/>
                <w:sz w:val="20"/>
                <w:szCs w:val="20"/>
              </w:rPr>
            </w:pPr>
          </w:p>
        </w:tc>
        <w:tc>
          <w:tcPr>
            <w:tcW w:w="708" w:type="dxa"/>
            <w:tcBorders>
              <w:left w:val="single" w:sz="4" w:space="0" w:color="auto"/>
              <w:right w:val="nil"/>
            </w:tcBorders>
            <w:shd w:val="clear" w:color="auto" w:fill="auto"/>
            <w:noWrap/>
            <w:vAlign w:val="bottom"/>
          </w:tcPr>
          <w:p w14:paraId="4D0B7EB0"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983</w:t>
            </w:r>
          </w:p>
        </w:tc>
        <w:tc>
          <w:tcPr>
            <w:tcW w:w="851" w:type="dxa"/>
            <w:tcBorders>
              <w:left w:val="nil"/>
              <w:right w:val="single" w:sz="4" w:space="0" w:color="auto"/>
            </w:tcBorders>
            <w:shd w:val="clear" w:color="auto" w:fill="auto"/>
            <w:noWrap/>
            <w:vAlign w:val="bottom"/>
          </w:tcPr>
          <w:p w14:paraId="4D0813DB" w14:textId="77777777" w:rsidR="003A21BC" w:rsidRPr="005549CB" w:rsidRDefault="00D918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9.1</w:t>
            </w:r>
          </w:p>
        </w:tc>
        <w:tc>
          <w:tcPr>
            <w:tcW w:w="1040" w:type="dxa"/>
            <w:tcBorders>
              <w:left w:val="nil"/>
              <w:right w:val="single" w:sz="4" w:space="0" w:color="auto"/>
            </w:tcBorders>
            <w:vAlign w:val="bottom"/>
          </w:tcPr>
          <w:p w14:paraId="49EEA44E" w14:textId="77777777" w:rsidR="003A21BC" w:rsidRPr="005549CB" w:rsidRDefault="003A21BC" w:rsidP="00563EFD">
            <w:pPr>
              <w:spacing w:after="0" w:line="240" w:lineRule="auto"/>
              <w:jc w:val="center"/>
              <w:rPr>
                <w:rFonts w:ascii="Arial" w:eastAsia="Times New Roman" w:hAnsi="Arial" w:cs="Arial"/>
                <w:bCs/>
                <w:sz w:val="20"/>
                <w:szCs w:val="20"/>
              </w:rPr>
            </w:pPr>
          </w:p>
        </w:tc>
      </w:tr>
      <w:tr w:rsidR="0042677C" w:rsidRPr="005549CB" w14:paraId="26B8036A"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3011A8D4" w14:textId="77777777" w:rsidR="0042677C" w:rsidRPr="005549CB" w:rsidRDefault="0042677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Male</w:t>
            </w:r>
          </w:p>
        </w:tc>
        <w:tc>
          <w:tcPr>
            <w:tcW w:w="850" w:type="dxa"/>
            <w:tcBorders>
              <w:left w:val="single" w:sz="4" w:space="0" w:color="auto"/>
              <w:right w:val="nil"/>
            </w:tcBorders>
            <w:shd w:val="clear" w:color="auto" w:fill="auto"/>
            <w:noWrap/>
            <w:vAlign w:val="bottom"/>
          </w:tcPr>
          <w:p w14:paraId="3086A80E"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9648</w:t>
            </w:r>
          </w:p>
        </w:tc>
        <w:tc>
          <w:tcPr>
            <w:tcW w:w="709" w:type="dxa"/>
            <w:tcBorders>
              <w:left w:val="nil"/>
              <w:right w:val="nil"/>
            </w:tcBorders>
            <w:shd w:val="clear" w:color="auto" w:fill="auto"/>
            <w:noWrap/>
            <w:vAlign w:val="bottom"/>
          </w:tcPr>
          <w:p w14:paraId="38E9EF29" w14:textId="77777777" w:rsidR="0042677C" w:rsidRPr="005549CB" w:rsidRDefault="00C7166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68</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8</w:t>
            </w:r>
          </w:p>
        </w:tc>
        <w:tc>
          <w:tcPr>
            <w:tcW w:w="1134" w:type="dxa"/>
            <w:tcBorders>
              <w:left w:val="single" w:sz="4" w:space="0" w:color="auto"/>
              <w:right w:val="single" w:sz="4" w:space="0" w:color="auto"/>
            </w:tcBorders>
            <w:vAlign w:val="bottom"/>
          </w:tcPr>
          <w:p w14:paraId="0188DC14"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left w:val="single" w:sz="4" w:space="0" w:color="auto"/>
              <w:right w:val="nil"/>
            </w:tcBorders>
            <w:shd w:val="clear" w:color="auto" w:fill="auto"/>
            <w:noWrap/>
            <w:vAlign w:val="bottom"/>
          </w:tcPr>
          <w:p w14:paraId="7A6F991E"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184</w:t>
            </w:r>
          </w:p>
        </w:tc>
        <w:tc>
          <w:tcPr>
            <w:tcW w:w="567" w:type="dxa"/>
            <w:tcBorders>
              <w:left w:val="nil"/>
              <w:right w:val="nil"/>
            </w:tcBorders>
            <w:shd w:val="clear" w:color="auto" w:fill="auto"/>
            <w:noWrap/>
            <w:vAlign w:val="bottom"/>
          </w:tcPr>
          <w:p w14:paraId="26521A66" w14:textId="77777777" w:rsidR="0042677C" w:rsidRPr="005549CB" w:rsidRDefault="002C21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w:t>
            </w:r>
          </w:p>
        </w:tc>
        <w:tc>
          <w:tcPr>
            <w:tcW w:w="1134" w:type="dxa"/>
            <w:tcBorders>
              <w:left w:val="single" w:sz="4" w:space="0" w:color="auto"/>
              <w:right w:val="single" w:sz="4" w:space="0" w:color="auto"/>
            </w:tcBorders>
            <w:vAlign w:val="bottom"/>
          </w:tcPr>
          <w:p w14:paraId="36CB7BDE"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left w:val="single" w:sz="4" w:space="0" w:color="auto"/>
              <w:right w:val="nil"/>
            </w:tcBorders>
            <w:shd w:val="clear" w:color="auto" w:fill="auto"/>
            <w:noWrap/>
            <w:vAlign w:val="bottom"/>
          </w:tcPr>
          <w:p w14:paraId="375BD20F"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2135</w:t>
            </w:r>
          </w:p>
        </w:tc>
        <w:tc>
          <w:tcPr>
            <w:tcW w:w="851" w:type="dxa"/>
            <w:tcBorders>
              <w:left w:val="nil"/>
              <w:right w:val="single" w:sz="4" w:space="0" w:color="auto"/>
            </w:tcBorders>
            <w:shd w:val="clear" w:color="auto" w:fill="auto"/>
            <w:noWrap/>
            <w:vAlign w:val="bottom"/>
          </w:tcPr>
          <w:p w14:paraId="58965E31" w14:textId="77777777" w:rsidR="0042677C" w:rsidRPr="005549CB" w:rsidRDefault="004C5648"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3</w:t>
            </w:r>
          </w:p>
        </w:tc>
        <w:tc>
          <w:tcPr>
            <w:tcW w:w="1040" w:type="dxa"/>
            <w:tcBorders>
              <w:left w:val="nil"/>
              <w:right w:val="single" w:sz="4" w:space="0" w:color="auto"/>
            </w:tcBorders>
            <w:vAlign w:val="bottom"/>
          </w:tcPr>
          <w:p w14:paraId="1BA8685A"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354F14E1"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7C67AE41" w14:textId="77777777" w:rsidR="0042677C" w:rsidRPr="005549CB" w:rsidRDefault="0042677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Residence</w:t>
            </w:r>
          </w:p>
        </w:tc>
        <w:tc>
          <w:tcPr>
            <w:tcW w:w="850" w:type="dxa"/>
            <w:tcBorders>
              <w:top w:val="nil"/>
              <w:left w:val="single" w:sz="4" w:space="0" w:color="auto"/>
              <w:right w:val="nil"/>
            </w:tcBorders>
            <w:shd w:val="clear" w:color="auto" w:fill="auto"/>
            <w:noWrap/>
            <w:vAlign w:val="bottom"/>
          </w:tcPr>
          <w:p w14:paraId="3094EF05"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nil"/>
              <w:left w:val="nil"/>
              <w:right w:val="nil"/>
            </w:tcBorders>
            <w:shd w:val="clear" w:color="auto" w:fill="auto"/>
            <w:noWrap/>
            <w:vAlign w:val="bottom"/>
          </w:tcPr>
          <w:p w14:paraId="5CA272F3"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top w:val="nil"/>
              <w:left w:val="single" w:sz="4" w:space="0" w:color="auto"/>
              <w:right w:val="single" w:sz="4" w:space="0" w:color="auto"/>
            </w:tcBorders>
            <w:vAlign w:val="bottom"/>
          </w:tcPr>
          <w:p w14:paraId="5F20AFD7"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c>
          <w:tcPr>
            <w:tcW w:w="709" w:type="dxa"/>
            <w:tcBorders>
              <w:top w:val="nil"/>
              <w:left w:val="single" w:sz="4" w:space="0" w:color="auto"/>
              <w:right w:val="nil"/>
            </w:tcBorders>
            <w:shd w:val="clear" w:color="auto" w:fill="auto"/>
            <w:noWrap/>
            <w:vAlign w:val="bottom"/>
          </w:tcPr>
          <w:p w14:paraId="0406A39A"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567" w:type="dxa"/>
            <w:tcBorders>
              <w:top w:val="nil"/>
              <w:left w:val="nil"/>
              <w:right w:val="nil"/>
            </w:tcBorders>
            <w:shd w:val="clear" w:color="auto" w:fill="auto"/>
            <w:noWrap/>
            <w:vAlign w:val="bottom"/>
          </w:tcPr>
          <w:p w14:paraId="0DBEEBEB"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134" w:type="dxa"/>
            <w:tcBorders>
              <w:top w:val="nil"/>
              <w:left w:val="single" w:sz="4" w:space="0" w:color="auto"/>
              <w:right w:val="single" w:sz="4" w:space="0" w:color="auto"/>
            </w:tcBorders>
            <w:vAlign w:val="bottom"/>
          </w:tcPr>
          <w:p w14:paraId="706D46D9"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c>
          <w:tcPr>
            <w:tcW w:w="708" w:type="dxa"/>
            <w:tcBorders>
              <w:top w:val="nil"/>
              <w:left w:val="single" w:sz="4" w:space="0" w:color="auto"/>
              <w:right w:val="nil"/>
            </w:tcBorders>
            <w:shd w:val="clear" w:color="auto" w:fill="auto"/>
            <w:noWrap/>
            <w:vAlign w:val="bottom"/>
          </w:tcPr>
          <w:p w14:paraId="2B43E0AE"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851" w:type="dxa"/>
            <w:tcBorders>
              <w:top w:val="nil"/>
              <w:left w:val="nil"/>
              <w:right w:val="single" w:sz="4" w:space="0" w:color="auto"/>
            </w:tcBorders>
            <w:shd w:val="clear" w:color="auto" w:fill="auto"/>
            <w:noWrap/>
            <w:vAlign w:val="bottom"/>
          </w:tcPr>
          <w:p w14:paraId="660F31C6"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1040" w:type="dxa"/>
            <w:tcBorders>
              <w:top w:val="nil"/>
              <w:left w:val="nil"/>
              <w:right w:val="single" w:sz="4" w:space="0" w:color="auto"/>
            </w:tcBorders>
            <w:vAlign w:val="bottom"/>
          </w:tcPr>
          <w:p w14:paraId="6FF56C77" w14:textId="77777777" w:rsidR="0042677C" w:rsidRPr="005549CB" w:rsidRDefault="00BC04EB"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&lt;0.001</w:t>
            </w:r>
          </w:p>
        </w:tc>
      </w:tr>
      <w:tr w:rsidR="0042677C" w:rsidRPr="005549CB" w14:paraId="19B45DE7"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35E0DB1F" w14:textId="77777777" w:rsidR="0042677C" w:rsidRPr="005549CB" w:rsidRDefault="0042677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Urban</w:t>
            </w:r>
          </w:p>
        </w:tc>
        <w:tc>
          <w:tcPr>
            <w:tcW w:w="850" w:type="dxa"/>
            <w:tcBorders>
              <w:top w:val="nil"/>
              <w:left w:val="single" w:sz="4" w:space="0" w:color="auto"/>
              <w:right w:val="nil"/>
            </w:tcBorders>
            <w:shd w:val="clear" w:color="auto" w:fill="auto"/>
            <w:noWrap/>
            <w:vAlign w:val="bottom"/>
          </w:tcPr>
          <w:p w14:paraId="0E4316DF"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7951</w:t>
            </w:r>
          </w:p>
        </w:tc>
        <w:tc>
          <w:tcPr>
            <w:tcW w:w="709" w:type="dxa"/>
            <w:tcBorders>
              <w:top w:val="nil"/>
              <w:left w:val="nil"/>
              <w:right w:val="nil"/>
            </w:tcBorders>
            <w:shd w:val="clear" w:color="auto" w:fill="auto"/>
            <w:noWrap/>
            <w:vAlign w:val="bottom"/>
          </w:tcPr>
          <w:p w14:paraId="3ED11DFD" w14:textId="77777777" w:rsidR="0042677C" w:rsidRPr="005549CB" w:rsidRDefault="00C7166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79</w:t>
            </w:r>
            <w:r w:rsidR="0042677C" w:rsidRPr="005549CB">
              <w:rPr>
                <w:rFonts w:ascii="Arial" w:eastAsia="Times New Roman" w:hAnsi="Arial" w:cs="Arial"/>
                <w:bCs/>
                <w:sz w:val="20"/>
                <w:szCs w:val="20"/>
              </w:rPr>
              <w:t>.9</w:t>
            </w:r>
          </w:p>
        </w:tc>
        <w:tc>
          <w:tcPr>
            <w:tcW w:w="1134" w:type="dxa"/>
            <w:tcBorders>
              <w:top w:val="nil"/>
              <w:left w:val="single" w:sz="4" w:space="0" w:color="auto"/>
              <w:right w:val="single" w:sz="4" w:space="0" w:color="auto"/>
            </w:tcBorders>
            <w:vAlign w:val="bottom"/>
          </w:tcPr>
          <w:p w14:paraId="7778367E"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nil"/>
              <w:left w:val="single" w:sz="4" w:space="0" w:color="auto"/>
              <w:right w:val="nil"/>
            </w:tcBorders>
            <w:shd w:val="clear" w:color="auto" w:fill="auto"/>
            <w:noWrap/>
            <w:vAlign w:val="bottom"/>
          </w:tcPr>
          <w:p w14:paraId="59CF79D5"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151</w:t>
            </w:r>
          </w:p>
        </w:tc>
        <w:tc>
          <w:tcPr>
            <w:tcW w:w="567" w:type="dxa"/>
            <w:tcBorders>
              <w:top w:val="nil"/>
              <w:left w:val="nil"/>
              <w:right w:val="nil"/>
            </w:tcBorders>
            <w:shd w:val="clear" w:color="auto" w:fill="auto"/>
            <w:noWrap/>
            <w:vAlign w:val="bottom"/>
          </w:tcPr>
          <w:p w14:paraId="0781B62D" w14:textId="77777777" w:rsidR="0042677C" w:rsidRPr="005549CB" w:rsidRDefault="002C21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2.1</w:t>
            </w:r>
          </w:p>
        </w:tc>
        <w:tc>
          <w:tcPr>
            <w:tcW w:w="1134" w:type="dxa"/>
            <w:tcBorders>
              <w:top w:val="nil"/>
              <w:left w:val="single" w:sz="4" w:space="0" w:color="auto"/>
              <w:right w:val="single" w:sz="4" w:space="0" w:color="auto"/>
            </w:tcBorders>
            <w:vAlign w:val="bottom"/>
          </w:tcPr>
          <w:p w14:paraId="16368F01"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top w:val="nil"/>
              <w:left w:val="single" w:sz="4" w:space="0" w:color="auto"/>
              <w:right w:val="nil"/>
            </w:tcBorders>
            <w:shd w:val="clear" w:color="auto" w:fill="auto"/>
            <w:noWrap/>
            <w:vAlign w:val="bottom"/>
          </w:tcPr>
          <w:p w14:paraId="4618C4BF"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1516</w:t>
            </w:r>
          </w:p>
        </w:tc>
        <w:tc>
          <w:tcPr>
            <w:tcW w:w="851" w:type="dxa"/>
            <w:tcBorders>
              <w:top w:val="nil"/>
              <w:left w:val="nil"/>
              <w:right w:val="single" w:sz="4" w:space="0" w:color="auto"/>
            </w:tcBorders>
            <w:shd w:val="clear" w:color="auto" w:fill="auto"/>
            <w:noWrap/>
            <w:vAlign w:val="bottom"/>
          </w:tcPr>
          <w:p w14:paraId="3F40B3BF" w14:textId="77777777" w:rsidR="0042677C" w:rsidRPr="005549CB" w:rsidRDefault="00D36DE3"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21</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2</w:t>
            </w:r>
          </w:p>
        </w:tc>
        <w:tc>
          <w:tcPr>
            <w:tcW w:w="1040" w:type="dxa"/>
            <w:tcBorders>
              <w:top w:val="nil"/>
              <w:left w:val="nil"/>
              <w:right w:val="single" w:sz="4" w:space="0" w:color="auto"/>
            </w:tcBorders>
            <w:vAlign w:val="bottom"/>
          </w:tcPr>
          <w:p w14:paraId="303C707E"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094503C8"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37832F60" w14:textId="77777777" w:rsidR="0042677C" w:rsidRPr="005549CB" w:rsidRDefault="0042677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Rural</w:t>
            </w:r>
          </w:p>
        </w:tc>
        <w:tc>
          <w:tcPr>
            <w:tcW w:w="850" w:type="dxa"/>
            <w:tcBorders>
              <w:top w:val="nil"/>
              <w:left w:val="single" w:sz="4" w:space="0" w:color="auto"/>
              <w:right w:val="nil"/>
            </w:tcBorders>
            <w:shd w:val="clear" w:color="auto" w:fill="auto"/>
            <w:noWrap/>
            <w:vAlign w:val="bottom"/>
          </w:tcPr>
          <w:p w14:paraId="3EBD4227"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16</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197</w:t>
            </w:r>
          </w:p>
        </w:tc>
        <w:tc>
          <w:tcPr>
            <w:tcW w:w="709" w:type="dxa"/>
            <w:tcBorders>
              <w:top w:val="nil"/>
              <w:left w:val="nil"/>
              <w:right w:val="nil"/>
            </w:tcBorders>
            <w:shd w:val="clear" w:color="auto" w:fill="auto"/>
            <w:noWrap/>
            <w:vAlign w:val="bottom"/>
          </w:tcPr>
          <w:p w14:paraId="7D9FA88F" w14:textId="77777777" w:rsidR="0042677C" w:rsidRPr="005549CB" w:rsidRDefault="00C7166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75</w:t>
            </w:r>
            <w:r w:rsidR="0042677C" w:rsidRPr="005549CB">
              <w:rPr>
                <w:rFonts w:ascii="Arial" w:eastAsia="Times New Roman" w:hAnsi="Arial" w:cs="Arial"/>
                <w:bCs/>
                <w:sz w:val="20"/>
                <w:szCs w:val="20"/>
              </w:rPr>
              <w:t>.</w:t>
            </w:r>
            <w:r w:rsidRPr="005549CB">
              <w:rPr>
                <w:rFonts w:ascii="Arial" w:eastAsia="Times New Roman" w:hAnsi="Arial" w:cs="Arial"/>
                <w:bCs/>
                <w:sz w:val="20"/>
                <w:szCs w:val="20"/>
              </w:rPr>
              <w:t>9</w:t>
            </w:r>
          </w:p>
        </w:tc>
        <w:tc>
          <w:tcPr>
            <w:tcW w:w="1134" w:type="dxa"/>
            <w:tcBorders>
              <w:top w:val="nil"/>
              <w:left w:val="single" w:sz="4" w:space="0" w:color="auto"/>
              <w:right w:val="single" w:sz="4" w:space="0" w:color="auto"/>
            </w:tcBorders>
            <w:vAlign w:val="bottom"/>
          </w:tcPr>
          <w:p w14:paraId="71126058"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9" w:type="dxa"/>
            <w:tcBorders>
              <w:top w:val="nil"/>
              <w:left w:val="single" w:sz="4" w:space="0" w:color="auto"/>
              <w:right w:val="nil"/>
            </w:tcBorders>
            <w:shd w:val="clear" w:color="auto" w:fill="auto"/>
            <w:noWrap/>
            <w:vAlign w:val="bottom"/>
          </w:tcPr>
          <w:p w14:paraId="69070D79"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136</w:t>
            </w:r>
          </w:p>
        </w:tc>
        <w:tc>
          <w:tcPr>
            <w:tcW w:w="567" w:type="dxa"/>
            <w:tcBorders>
              <w:top w:val="nil"/>
              <w:left w:val="nil"/>
              <w:right w:val="nil"/>
            </w:tcBorders>
            <w:shd w:val="clear" w:color="auto" w:fill="auto"/>
            <w:noWrap/>
            <w:vAlign w:val="bottom"/>
          </w:tcPr>
          <w:p w14:paraId="4E9CBE63" w14:textId="77777777" w:rsidR="0042677C" w:rsidRPr="005549CB" w:rsidRDefault="002C21BE"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w:t>
            </w:r>
          </w:p>
        </w:tc>
        <w:tc>
          <w:tcPr>
            <w:tcW w:w="1134" w:type="dxa"/>
            <w:tcBorders>
              <w:top w:val="nil"/>
              <w:left w:val="single" w:sz="4" w:space="0" w:color="auto"/>
              <w:right w:val="single" w:sz="4" w:space="0" w:color="auto"/>
            </w:tcBorders>
            <w:vAlign w:val="bottom"/>
          </w:tcPr>
          <w:p w14:paraId="6E40B73A" w14:textId="77777777" w:rsidR="0042677C" w:rsidRPr="005549CB" w:rsidRDefault="0042677C" w:rsidP="00563EFD">
            <w:pPr>
              <w:spacing w:after="0" w:line="240" w:lineRule="auto"/>
              <w:jc w:val="center"/>
              <w:rPr>
                <w:rFonts w:ascii="Arial" w:eastAsia="Times New Roman" w:hAnsi="Arial" w:cs="Arial"/>
                <w:bCs/>
                <w:sz w:val="20"/>
                <w:szCs w:val="20"/>
              </w:rPr>
            </w:pPr>
          </w:p>
        </w:tc>
        <w:tc>
          <w:tcPr>
            <w:tcW w:w="708" w:type="dxa"/>
            <w:tcBorders>
              <w:top w:val="nil"/>
              <w:left w:val="single" w:sz="4" w:space="0" w:color="auto"/>
              <w:right w:val="nil"/>
            </w:tcBorders>
            <w:shd w:val="clear" w:color="auto" w:fill="auto"/>
            <w:noWrap/>
            <w:vAlign w:val="bottom"/>
          </w:tcPr>
          <w:p w14:paraId="43C20F0D" w14:textId="77777777" w:rsidR="0042677C" w:rsidRPr="005549CB" w:rsidRDefault="0042677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1602</w:t>
            </w:r>
          </w:p>
        </w:tc>
        <w:tc>
          <w:tcPr>
            <w:tcW w:w="851" w:type="dxa"/>
            <w:tcBorders>
              <w:top w:val="nil"/>
              <w:left w:val="nil"/>
              <w:right w:val="single" w:sz="4" w:space="0" w:color="auto"/>
            </w:tcBorders>
            <w:shd w:val="clear" w:color="auto" w:fill="auto"/>
            <w:noWrap/>
            <w:vAlign w:val="bottom"/>
          </w:tcPr>
          <w:p w14:paraId="06C83D9E" w14:textId="77777777" w:rsidR="0042677C" w:rsidRPr="005549CB" w:rsidRDefault="00D36DE3"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9.1</w:t>
            </w:r>
          </w:p>
        </w:tc>
        <w:tc>
          <w:tcPr>
            <w:tcW w:w="1040" w:type="dxa"/>
            <w:tcBorders>
              <w:top w:val="nil"/>
              <w:left w:val="nil"/>
              <w:right w:val="single" w:sz="4" w:space="0" w:color="auto"/>
            </w:tcBorders>
            <w:vAlign w:val="bottom"/>
          </w:tcPr>
          <w:p w14:paraId="4AF08C59" w14:textId="77777777" w:rsidR="0042677C" w:rsidRPr="005549CB" w:rsidRDefault="0042677C" w:rsidP="00563EFD">
            <w:pPr>
              <w:spacing w:after="0" w:line="240" w:lineRule="auto"/>
              <w:jc w:val="center"/>
              <w:rPr>
                <w:rFonts w:ascii="Arial" w:eastAsia="Times New Roman" w:hAnsi="Arial" w:cs="Arial"/>
                <w:bCs/>
                <w:sz w:val="20"/>
                <w:szCs w:val="20"/>
              </w:rPr>
            </w:pPr>
          </w:p>
        </w:tc>
      </w:tr>
      <w:tr w:rsidR="0042677C" w:rsidRPr="005549CB" w14:paraId="09E63D6B" w14:textId="77777777" w:rsidTr="001C4192">
        <w:trPr>
          <w:trHeight w:val="245"/>
        </w:trPr>
        <w:tc>
          <w:tcPr>
            <w:tcW w:w="2132" w:type="dxa"/>
            <w:tcBorders>
              <w:left w:val="single" w:sz="4" w:space="0" w:color="auto"/>
              <w:bottom w:val="nil"/>
              <w:right w:val="single" w:sz="4" w:space="0" w:color="auto"/>
            </w:tcBorders>
            <w:shd w:val="clear" w:color="auto" w:fill="auto"/>
            <w:noWrap/>
            <w:vAlign w:val="bottom"/>
            <w:hideMark/>
          </w:tcPr>
          <w:p w14:paraId="37AED424" w14:textId="562FFAAF" w:rsidR="0042677C" w:rsidRPr="005549CB" w:rsidRDefault="0042677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Age group (y</w:t>
            </w:r>
            <w:r w:rsidR="002929ED">
              <w:rPr>
                <w:rFonts w:ascii="Arial" w:eastAsia="Times New Roman" w:hAnsi="Arial" w:cs="Arial"/>
                <w:b/>
                <w:sz w:val="20"/>
                <w:szCs w:val="20"/>
              </w:rPr>
              <w:t>ea</w:t>
            </w:r>
            <w:r w:rsidRPr="005549CB">
              <w:rPr>
                <w:rFonts w:ascii="Arial" w:eastAsia="Times New Roman" w:hAnsi="Arial" w:cs="Arial"/>
                <w:b/>
                <w:sz w:val="20"/>
                <w:szCs w:val="20"/>
              </w:rPr>
              <w:t>rs)</w:t>
            </w:r>
          </w:p>
        </w:tc>
        <w:tc>
          <w:tcPr>
            <w:tcW w:w="850" w:type="dxa"/>
            <w:tcBorders>
              <w:left w:val="single" w:sz="4" w:space="0" w:color="auto"/>
              <w:bottom w:val="nil"/>
              <w:right w:val="nil"/>
            </w:tcBorders>
            <w:shd w:val="clear" w:color="auto" w:fill="auto"/>
            <w:noWrap/>
            <w:vAlign w:val="bottom"/>
          </w:tcPr>
          <w:p w14:paraId="490D43AB"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left w:val="nil"/>
              <w:bottom w:val="nil"/>
              <w:right w:val="nil"/>
            </w:tcBorders>
            <w:shd w:val="clear" w:color="auto" w:fill="auto"/>
            <w:noWrap/>
            <w:vAlign w:val="bottom"/>
          </w:tcPr>
          <w:p w14:paraId="1CE9C1C1" w14:textId="77777777" w:rsidR="0042677C" w:rsidRPr="005549CB" w:rsidRDefault="0042677C" w:rsidP="00563EFD">
            <w:pPr>
              <w:spacing w:after="0" w:line="240" w:lineRule="auto"/>
              <w:jc w:val="center"/>
              <w:rPr>
                <w:rFonts w:ascii="Arial" w:eastAsia="Times New Roman" w:hAnsi="Arial" w:cs="Arial"/>
                <w:sz w:val="20"/>
                <w:szCs w:val="20"/>
              </w:rPr>
            </w:pPr>
          </w:p>
        </w:tc>
        <w:tc>
          <w:tcPr>
            <w:tcW w:w="1134" w:type="dxa"/>
            <w:tcBorders>
              <w:left w:val="single" w:sz="4" w:space="0" w:color="auto"/>
              <w:bottom w:val="nil"/>
              <w:right w:val="single" w:sz="4" w:space="0" w:color="auto"/>
            </w:tcBorders>
            <w:vAlign w:val="bottom"/>
          </w:tcPr>
          <w:p w14:paraId="4EBAB94B"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bottom w:val="nil"/>
              <w:right w:val="nil"/>
            </w:tcBorders>
            <w:shd w:val="clear" w:color="auto" w:fill="auto"/>
            <w:noWrap/>
            <w:vAlign w:val="bottom"/>
          </w:tcPr>
          <w:p w14:paraId="6C634437" w14:textId="77777777" w:rsidR="0042677C" w:rsidRPr="005549CB" w:rsidRDefault="0042677C" w:rsidP="00563EFD">
            <w:pPr>
              <w:spacing w:after="0" w:line="240" w:lineRule="auto"/>
              <w:jc w:val="center"/>
              <w:rPr>
                <w:rFonts w:ascii="Arial" w:eastAsia="Times New Roman" w:hAnsi="Arial" w:cs="Arial"/>
                <w:sz w:val="20"/>
                <w:szCs w:val="20"/>
              </w:rPr>
            </w:pPr>
          </w:p>
        </w:tc>
        <w:tc>
          <w:tcPr>
            <w:tcW w:w="567" w:type="dxa"/>
            <w:tcBorders>
              <w:left w:val="nil"/>
              <w:bottom w:val="nil"/>
              <w:right w:val="nil"/>
            </w:tcBorders>
            <w:shd w:val="clear" w:color="auto" w:fill="auto"/>
            <w:noWrap/>
            <w:vAlign w:val="bottom"/>
          </w:tcPr>
          <w:p w14:paraId="373CE73E" w14:textId="77777777" w:rsidR="0042677C" w:rsidRPr="005549CB" w:rsidRDefault="0042677C" w:rsidP="00563EFD">
            <w:pPr>
              <w:spacing w:after="0" w:line="240" w:lineRule="auto"/>
              <w:jc w:val="center"/>
              <w:rPr>
                <w:rFonts w:ascii="Arial" w:eastAsia="Times New Roman" w:hAnsi="Arial" w:cs="Arial"/>
                <w:sz w:val="20"/>
                <w:szCs w:val="20"/>
              </w:rPr>
            </w:pPr>
          </w:p>
        </w:tc>
        <w:tc>
          <w:tcPr>
            <w:tcW w:w="1134" w:type="dxa"/>
            <w:tcBorders>
              <w:left w:val="single" w:sz="4" w:space="0" w:color="auto"/>
              <w:bottom w:val="nil"/>
              <w:right w:val="single" w:sz="4" w:space="0" w:color="auto"/>
            </w:tcBorders>
            <w:vAlign w:val="bottom"/>
          </w:tcPr>
          <w:p w14:paraId="368019B4"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bottom w:val="nil"/>
              <w:right w:val="nil"/>
            </w:tcBorders>
            <w:shd w:val="clear" w:color="auto" w:fill="auto"/>
            <w:noWrap/>
            <w:vAlign w:val="bottom"/>
          </w:tcPr>
          <w:p w14:paraId="6B66E29C" w14:textId="77777777" w:rsidR="0042677C" w:rsidRPr="005549CB" w:rsidRDefault="0042677C" w:rsidP="00563EFD">
            <w:pPr>
              <w:spacing w:after="0" w:line="240" w:lineRule="auto"/>
              <w:jc w:val="center"/>
              <w:rPr>
                <w:rFonts w:ascii="Arial" w:eastAsia="Times New Roman" w:hAnsi="Arial" w:cs="Arial"/>
                <w:sz w:val="20"/>
                <w:szCs w:val="20"/>
              </w:rPr>
            </w:pPr>
          </w:p>
        </w:tc>
        <w:tc>
          <w:tcPr>
            <w:tcW w:w="851" w:type="dxa"/>
            <w:tcBorders>
              <w:left w:val="nil"/>
              <w:bottom w:val="nil"/>
              <w:right w:val="single" w:sz="4" w:space="0" w:color="auto"/>
            </w:tcBorders>
            <w:shd w:val="clear" w:color="auto" w:fill="auto"/>
            <w:noWrap/>
            <w:vAlign w:val="bottom"/>
          </w:tcPr>
          <w:p w14:paraId="65105ACE" w14:textId="77777777" w:rsidR="0042677C" w:rsidRPr="005549CB" w:rsidRDefault="0042677C" w:rsidP="00563EFD">
            <w:pPr>
              <w:spacing w:after="0" w:line="240" w:lineRule="auto"/>
              <w:jc w:val="center"/>
              <w:rPr>
                <w:rFonts w:ascii="Arial" w:eastAsia="Times New Roman" w:hAnsi="Arial" w:cs="Arial"/>
                <w:sz w:val="20"/>
                <w:szCs w:val="20"/>
              </w:rPr>
            </w:pPr>
          </w:p>
        </w:tc>
        <w:tc>
          <w:tcPr>
            <w:tcW w:w="1040" w:type="dxa"/>
            <w:tcBorders>
              <w:left w:val="nil"/>
              <w:bottom w:val="nil"/>
              <w:right w:val="single" w:sz="4" w:space="0" w:color="auto"/>
            </w:tcBorders>
            <w:vAlign w:val="bottom"/>
          </w:tcPr>
          <w:p w14:paraId="3F786C79"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42677C" w:rsidRPr="005549CB" w14:paraId="3439878E"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60CEF515" w14:textId="5BF02C7E"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15</w:t>
            </w:r>
            <w:r w:rsidR="002929ED">
              <w:rPr>
                <w:rFonts w:ascii="Arial" w:eastAsia="Times New Roman" w:hAnsi="Arial" w:cs="Arial"/>
                <w:sz w:val="20"/>
                <w:szCs w:val="20"/>
              </w:rPr>
              <w:t>–</w:t>
            </w:r>
            <w:r w:rsidRPr="005549CB">
              <w:rPr>
                <w:rFonts w:ascii="Arial" w:eastAsia="Times New Roman" w:hAnsi="Arial" w:cs="Arial"/>
                <w:sz w:val="20"/>
                <w:szCs w:val="20"/>
              </w:rPr>
              <w:t>19</w:t>
            </w:r>
          </w:p>
        </w:tc>
        <w:tc>
          <w:tcPr>
            <w:tcW w:w="850" w:type="dxa"/>
            <w:tcBorders>
              <w:top w:val="nil"/>
              <w:left w:val="single" w:sz="4" w:space="0" w:color="auto"/>
              <w:bottom w:val="nil"/>
              <w:right w:val="nil"/>
            </w:tcBorders>
            <w:shd w:val="clear" w:color="auto" w:fill="auto"/>
            <w:noWrap/>
            <w:vAlign w:val="bottom"/>
          </w:tcPr>
          <w:p w14:paraId="7E9CFDD8"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3252</w:t>
            </w:r>
          </w:p>
        </w:tc>
        <w:tc>
          <w:tcPr>
            <w:tcW w:w="709" w:type="dxa"/>
            <w:tcBorders>
              <w:top w:val="nil"/>
              <w:left w:val="nil"/>
              <w:bottom w:val="nil"/>
              <w:right w:val="nil"/>
            </w:tcBorders>
            <w:shd w:val="clear" w:color="auto" w:fill="auto"/>
            <w:noWrap/>
            <w:vAlign w:val="bottom"/>
          </w:tcPr>
          <w:p w14:paraId="67C331CA"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44</w:t>
            </w:r>
            <w:r w:rsidR="0042677C" w:rsidRPr="005549CB">
              <w:rPr>
                <w:rFonts w:ascii="Arial" w:eastAsia="Times New Roman" w:hAnsi="Arial" w:cs="Arial"/>
                <w:sz w:val="20"/>
                <w:szCs w:val="20"/>
              </w:rPr>
              <w:t>.</w:t>
            </w:r>
            <w:r w:rsidRPr="005549CB">
              <w:rPr>
                <w:rFonts w:ascii="Arial" w:eastAsia="Times New Roman" w:hAnsi="Arial" w:cs="Arial"/>
                <w:sz w:val="20"/>
                <w:szCs w:val="20"/>
              </w:rPr>
              <w:t>8</w:t>
            </w:r>
          </w:p>
        </w:tc>
        <w:tc>
          <w:tcPr>
            <w:tcW w:w="1134" w:type="dxa"/>
            <w:tcBorders>
              <w:top w:val="nil"/>
              <w:left w:val="single" w:sz="4" w:space="0" w:color="auto"/>
              <w:bottom w:val="nil"/>
              <w:right w:val="single" w:sz="4" w:space="0" w:color="auto"/>
            </w:tcBorders>
            <w:vAlign w:val="bottom"/>
          </w:tcPr>
          <w:p w14:paraId="465A08FF"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0717E6B9"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30</w:t>
            </w:r>
          </w:p>
        </w:tc>
        <w:tc>
          <w:tcPr>
            <w:tcW w:w="567" w:type="dxa"/>
            <w:tcBorders>
              <w:top w:val="nil"/>
              <w:left w:val="nil"/>
              <w:bottom w:val="nil"/>
              <w:right w:val="nil"/>
            </w:tcBorders>
            <w:shd w:val="clear" w:color="auto" w:fill="auto"/>
            <w:noWrap/>
            <w:vAlign w:val="bottom"/>
          </w:tcPr>
          <w:p w14:paraId="3AFAF0A5"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w:t>
            </w:r>
            <w:r w:rsidR="0042677C" w:rsidRPr="005549CB">
              <w:rPr>
                <w:rFonts w:ascii="Arial" w:eastAsia="Times New Roman" w:hAnsi="Arial" w:cs="Arial"/>
                <w:sz w:val="20"/>
                <w:szCs w:val="20"/>
              </w:rPr>
              <w:t>.5</w:t>
            </w:r>
          </w:p>
        </w:tc>
        <w:tc>
          <w:tcPr>
            <w:tcW w:w="1134" w:type="dxa"/>
            <w:tcBorders>
              <w:top w:val="nil"/>
              <w:left w:val="single" w:sz="4" w:space="0" w:color="auto"/>
              <w:bottom w:val="nil"/>
              <w:right w:val="single" w:sz="4" w:space="0" w:color="auto"/>
            </w:tcBorders>
            <w:vAlign w:val="bottom"/>
          </w:tcPr>
          <w:p w14:paraId="47EEAE93"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2AAC25EE"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437</w:t>
            </w:r>
          </w:p>
        </w:tc>
        <w:tc>
          <w:tcPr>
            <w:tcW w:w="851" w:type="dxa"/>
            <w:tcBorders>
              <w:top w:val="nil"/>
              <w:left w:val="nil"/>
              <w:bottom w:val="nil"/>
              <w:right w:val="single" w:sz="4" w:space="0" w:color="auto"/>
            </w:tcBorders>
            <w:shd w:val="clear" w:color="auto" w:fill="auto"/>
            <w:noWrap/>
            <w:vAlign w:val="bottom"/>
          </w:tcPr>
          <w:p w14:paraId="2937DDD9"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7.0</w:t>
            </w:r>
          </w:p>
        </w:tc>
        <w:tc>
          <w:tcPr>
            <w:tcW w:w="1040" w:type="dxa"/>
            <w:tcBorders>
              <w:top w:val="nil"/>
              <w:left w:val="nil"/>
              <w:bottom w:val="nil"/>
              <w:right w:val="single" w:sz="4" w:space="0" w:color="auto"/>
            </w:tcBorders>
            <w:vAlign w:val="bottom"/>
          </w:tcPr>
          <w:p w14:paraId="5F46A51F"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59794452"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1E121EA4" w14:textId="44DF4B01"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20</w:t>
            </w:r>
            <w:r w:rsidR="002929ED">
              <w:rPr>
                <w:rFonts w:ascii="Arial" w:eastAsia="Times New Roman" w:hAnsi="Arial" w:cs="Arial"/>
                <w:sz w:val="20"/>
                <w:szCs w:val="20"/>
              </w:rPr>
              <w:t>–</w:t>
            </w:r>
            <w:r w:rsidRPr="005549CB">
              <w:rPr>
                <w:rFonts w:ascii="Arial" w:eastAsia="Times New Roman" w:hAnsi="Arial" w:cs="Arial"/>
                <w:sz w:val="20"/>
                <w:szCs w:val="20"/>
              </w:rPr>
              <w:t>24</w:t>
            </w:r>
          </w:p>
        </w:tc>
        <w:tc>
          <w:tcPr>
            <w:tcW w:w="850" w:type="dxa"/>
            <w:tcBorders>
              <w:top w:val="nil"/>
              <w:left w:val="single" w:sz="4" w:space="0" w:color="auto"/>
              <w:bottom w:val="nil"/>
              <w:right w:val="nil"/>
            </w:tcBorders>
            <w:shd w:val="clear" w:color="auto" w:fill="auto"/>
            <w:noWrap/>
            <w:vAlign w:val="bottom"/>
          </w:tcPr>
          <w:p w14:paraId="382E3B11"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4703</w:t>
            </w:r>
          </w:p>
        </w:tc>
        <w:tc>
          <w:tcPr>
            <w:tcW w:w="709" w:type="dxa"/>
            <w:tcBorders>
              <w:top w:val="nil"/>
              <w:left w:val="nil"/>
              <w:bottom w:val="nil"/>
              <w:right w:val="nil"/>
            </w:tcBorders>
            <w:shd w:val="clear" w:color="auto" w:fill="auto"/>
            <w:noWrap/>
            <w:vAlign w:val="bottom"/>
          </w:tcPr>
          <w:p w14:paraId="609CCB92"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80</w:t>
            </w:r>
            <w:r w:rsidR="0042677C" w:rsidRPr="005549CB">
              <w:rPr>
                <w:rFonts w:ascii="Arial" w:eastAsia="Times New Roman" w:hAnsi="Arial" w:cs="Arial"/>
                <w:sz w:val="20"/>
                <w:szCs w:val="20"/>
              </w:rPr>
              <w:t>.</w:t>
            </w:r>
            <w:r w:rsidRPr="005549CB">
              <w:rPr>
                <w:rFonts w:ascii="Arial" w:eastAsia="Times New Roman" w:hAnsi="Arial" w:cs="Arial"/>
                <w:sz w:val="20"/>
                <w:szCs w:val="20"/>
              </w:rPr>
              <w:t>7</w:t>
            </w:r>
          </w:p>
        </w:tc>
        <w:tc>
          <w:tcPr>
            <w:tcW w:w="1134" w:type="dxa"/>
            <w:tcBorders>
              <w:top w:val="nil"/>
              <w:left w:val="single" w:sz="4" w:space="0" w:color="auto"/>
              <w:bottom w:val="nil"/>
              <w:right w:val="single" w:sz="4" w:space="0" w:color="auto"/>
            </w:tcBorders>
            <w:vAlign w:val="bottom"/>
          </w:tcPr>
          <w:p w14:paraId="7A3A9C6B"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358FA2CB"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42</w:t>
            </w:r>
          </w:p>
        </w:tc>
        <w:tc>
          <w:tcPr>
            <w:tcW w:w="567" w:type="dxa"/>
            <w:tcBorders>
              <w:top w:val="nil"/>
              <w:left w:val="nil"/>
              <w:bottom w:val="nil"/>
              <w:right w:val="nil"/>
            </w:tcBorders>
            <w:shd w:val="clear" w:color="auto" w:fill="auto"/>
            <w:noWrap/>
            <w:vAlign w:val="bottom"/>
          </w:tcPr>
          <w:p w14:paraId="62650B34"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w:t>
            </w:r>
            <w:r w:rsidR="0042677C" w:rsidRPr="005549CB">
              <w:rPr>
                <w:rFonts w:ascii="Arial" w:eastAsia="Times New Roman" w:hAnsi="Arial" w:cs="Arial"/>
                <w:sz w:val="20"/>
                <w:szCs w:val="20"/>
              </w:rPr>
              <w:t>.</w:t>
            </w:r>
            <w:r w:rsidRPr="005549CB">
              <w:rPr>
                <w:rFonts w:ascii="Arial" w:eastAsia="Times New Roman" w:hAnsi="Arial" w:cs="Arial"/>
                <w:sz w:val="20"/>
                <w:szCs w:val="20"/>
              </w:rPr>
              <w:t>9</w:t>
            </w:r>
          </w:p>
        </w:tc>
        <w:tc>
          <w:tcPr>
            <w:tcW w:w="1134" w:type="dxa"/>
            <w:tcBorders>
              <w:top w:val="nil"/>
              <w:left w:val="single" w:sz="4" w:space="0" w:color="auto"/>
              <w:bottom w:val="nil"/>
              <w:right w:val="single" w:sz="4" w:space="0" w:color="auto"/>
            </w:tcBorders>
            <w:vAlign w:val="bottom"/>
          </w:tcPr>
          <w:p w14:paraId="596BB257"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13A59564"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562</w:t>
            </w:r>
          </w:p>
        </w:tc>
        <w:tc>
          <w:tcPr>
            <w:tcW w:w="851" w:type="dxa"/>
            <w:tcBorders>
              <w:top w:val="nil"/>
              <w:left w:val="nil"/>
              <w:bottom w:val="nil"/>
              <w:right w:val="single" w:sz="4" w:space="0" w:color="auto"/>
            </w:tcBorders>
            <w:shd w:val="clear" w:color="auto" w:fill="auto"/>
            <w:noWrap/>
            <w:vAlign w:val="bottom"/>
          </w:tcPr>
          <w:p w14:paraId="5260D260"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12.1</w:t>
            </w:r>
          </w:p>
        </w:tc>
        <w:tc>
          <w:tcPr>
            <w:tcW w:w="1040" w:type="dxa"/>
            <w:tcBorders>
              <w:top w:val="nil"/>
              <w:left w:val="nil"/>
              <w:bottom w:val="nil"/>
              <w:right w:val="single" w:sz="4" w:space="0" w:color="auto"/>
            </w:tcBorders>
            <w:vAlign w:val="bottom"/>
          </w:tcPr>
          <w:p w14:paraId="67739DCA"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12F48A7B"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1C3ED3E2" w14:textId="6934DE50"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25</w:t>
            </w:r>
            <w:r w:rsidR="002929ED">
              <w:rPr>
                <w:rFonts w:ascii="Arial" w:eastAsia="Times New Roman" w:hAnsi="Arial" w:cs="Arial"/>
                <w:sz w:val="20"/>
                <w:szCs w:val="20"/>
              </w:rPr>
              <w:t>–</w:t>
            </w:r>
            <w:r w:rsidRPr="005549CB">
              <w:rPr>
                <w:rFonts w:ascii="Arial" w:eastAsia="Times New Roman" w:hAnsi="Arial" w:cs="Arial"/>
                <w:sz w:val="20"/>
                <w:szCs w:val="20"/>
              </w:rPr>
              <w:t>29</w:t>
            </w:r>
          </w:p>
        </w:tc>
        <w:tc>
          <w:tcPr>
            <w:tcW w:w="850" w:type="dxa"/>
            <w:tcBorders>
              <w:top w:val="nil"/>
              <w:left w:val="single" w:sz="4" w:space="0" w:color="auto"/>
              <w:bottom w:val="nil"/>
              <w:right w:val="nil"/>
            </w:tcBorders>
            <w:shd w:val="clear" w:color="auto" w:fill="auto"/>
            <w:noWrap/>
            <w:vAlign w:val="bottom"/>
          </w:tcPr>
          <w:p w14:paraId="315353A1"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4337</w:t>
            </w:r>
          </w:p>
        </w:tc>
        <w:tc>
          <w:tcPr>
            <w:tcW w:w="709" w:type="dxa"/>
            <w:tcBorders>
              <w:top w:val="nil"/>
              <w:left w:val="nil"/>
              <w:bottom w:val="nil"/>
              <w:right w:val="nil"/>
            </w:tcBorders>
            <w:shd w:val="clear" w:color="auto" w:fill="auto"/>
            <w:noWrap/>
            <w:vAlign w:val="bottom"/>
          </w:tcPr>
          <w:p w14:paraId="64BC08C0"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90.3</w:t>
            </w:r>
          </w:p>
        </w:tc>
        <w:tc>
          <w:tcPr>
            <w:tcW w:w="1134" w:type="dxa"/>
            <w:tcBorders>
              <w:top w:val="nil"/>
              <w:left w:val="single" w:sz="4" w:space="0" w:color="auto"/>
              <w:bottom w:val="nil"/>
              <w:right w:val="single" w:sz="4" w:space="0" w:color="auto"/>
            </w:tcBorders>
            <w:vAlign w:val="bottom"/>
          </w:tcPr>
          <w:p w14:paraId="1CA88F9C"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099A0FB1"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59</w:t>
            </w:r>
          </w:p>
        </w:tc>
        <w:tc>
          <w:tcPr>
            <w:tcW w:w="567" w:type="dxa"/>
            <w:tcBorders>
              <w:top w:val="nil"/>
              <w:left w:val="nil"/>
              <w:bottom w:val="nil"/>
              <w:right w:val="nil"/>
            </w:tcBorders>
            <w:shd w:val="clear" w:color="auto" w:fill="auto"/>
            <w:noWrap/>
            <w:vAlign w:val="bottom"/>
          </w:tcPr>
          <w:p w14:paraId="7658BFBB"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1.6</w:t>
            </w:r>
          </w:p>
        </w:tc>
        <w:tc>
          <w:tcPr>
            <w:tcW w:w="1134" w:type="dxa"/>
            <w:tcBorders>
              <w:top w:val="nil"/>
              <w:left w:val="single" w:sz="4" w:space="0" w:color="auto"/>
              <w:bottom w:val="nil"/>
              <w:right w:val="single" w:sz="4" w:space="0" w:color="auto"/>
            </w:tcBorders>
            <w:vAlign w:val="bottom"/>
          </w:tcPr>
          <w:p w14:paraId="45C05F3F"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0012C689"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580</w:t>
            </w:r>
          </w:p>
        </w:tc>
        <w:tc>
          <w:tcPr>
            <w:tcW w:w="851" w:type="dxa"/>
            <w:tcBorders>
              <w:top w:val="nil"/>
              <w:left w:val="nil"/>
              <w:bottom w:val="nil"/>
              <w:right w:val="single" w:sz="4" w:space="0" w:color="auto"/>
            </w:tcBorders>
            <w:shd w:val="clear" w:color="auto" w:fill="auto"/>
            <w:noWrap/>
            <w:vAlign w:val="bottom"/>
          </w:tcPr>
          <w:p w14:paraId="6B5736A8"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16.0</w:t>
            </w:r>
          </w:p>
        </w:tc>
        <w:tc>
          <w:tcPr>
            <w:tcW w:w="1040" w:type="dxa"/>
            <w:tcBorders>
              <w:top w:val="nil"/>
              <w:left w:val="nil"/>
              <w:bottom w:val="nil"/>
              <w:right w:val="single" w:sz="4" w:space="0" w:color="auto"/>
            </w:tcBorders>
            <w:vAlign w:val="bottom"/>
          </w:tcPr>
          <w:p w14:paraId="0BD8B06A"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6B727308"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4A715E75" w14:textId="478A5DAE"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30</w:t>
            </w:r>
            <w:r w:rsidR="002929ED">
              <w:rPr>
                <w:rFonts w:ascii="Arial" w:eastAsia="Times New Roman" w:hAnsi="Arial" w:cs="Arial"/>
                <w:sz w:val="20"/>
                <w:szCs w:val="20"/>
              </w:rPr>
              <w:t>–</w:t>
            </w:r>
            <w:r w:rsidRPr="005549CB">
              <w:rPr>
                <w:rFonts w:ascii="Arial" w:eastAsia="Times New Roman" w:hAnsi="Arial" w:cs="Arial"/>
                <w:sz w:val="20"/>
                <w:szCs w:val="20"/>
              </w:rPr>
              <w:t>34</w:t>
            </w:r>
          </w:p>
        </w:tc>
        <w:tc>
          <w:tcPr>
            <w:tcW w:w="850" w:type="dxa"/>
            <w:tcBorders>
              <w:top w:val="nil"/>
              <w:left w:val="single" w:sz="4" w:space="0" w:color="auto"/>
              <w:bottom w:val="nil"/>
              <w:right w:val="nil"/>
            </w:tcBorders>
            <w:shd w:val="clear" w:color="auto" w:fill="auto"/>
            <w:noWrap/>
            <w:vAlign w:val="bottom"/>
          </w:tcPr>
          <w:p w14:paraId="7A419D2B"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4070</w:t>
            </w:r>
          </w:p>
        </w:tc>
        <w:tc>
          <w:tcPr>
            <w:tcW w:w="709" w:type="dxa"/>
            <w:tcBorders>
              <w:top w:val="nil"/>
              <w:left w:val="nil"/>
              <w:bottom w:val="nil"/>
              <w:right w:val="nil"/>
            </w:tcBorders>
            <w:shd w:val="clear" w:color="auto" w:fill="auto"/>
            <w:noWrap/>
            <w:vAlign w:val="bottom"/>
          </w:tcPr>
          <w:p w14:paraId="423785B0"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91</w:t>
            </w:r>
            <w:r w:rsidR="0042677C" w:rsidRPr="005549CB">
              <w:rPr>
                <w:rFonts w:ascii="Arial" w:eastAsia="Times New Roman" w:hAnsi="Arial" w:cs="Arial"/>
                <w:sz w:val="20"/>
                <w:szCs w:val="20"/>
              </w:rPr>
              <w:t>.</w:t>
            </w:r>
            <w:r w:rsidRPr="005549CB">
              <w:rPr>
                <w:rFonts w:ascii="Arial" w:eastAsia="Times New Roman" w:hAnsi="Arial" w:cs="Arial"/>
                <w:sz w:val="20"/>
                <w:szCs w:val="20"/>
              </w:rPr>
              <w:t>1</w:t>
            </w:r>
          </w:p>
        </w:tc>
        <w:tc>
          <w:tcPr>
            <w:tcW w:w="1134" w:type="dxa"/>
            <w:tcBorders>
              <w:top w:val="nil"/>
              <w:left w:val="single" w:sz="4" w:space="0" w:color="auto"/>
              <w:bottom w:val="nil"/>
              <w:right w:val="single" w:sz="4" w:space="0" w:color="auto"/>
            </w:tcBorders>
            <w:vAlign w:val="bottom"/>
          </w:tcPr>
          <w:p w14:paraId="67108F92"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0160BDB1"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55</w:t>
            </w:r>
          </w:p>
        </w:tc>
        <w:tc>
          <w:tcPr>
            <w:tcW w:w="567" w:type="dxa"/>
            <w:tcBorders>
              <w:top w:val="nil"/>
              <w:left w:val="nil"/>
              <w:bottom w:val="nil"/>
              <w:right w:val="nil"/>
            </w:tcBorders>
            <w:shd w:val="clear" w:color="auto" w:fill="auto"/>
            <w:noWrap/>
            <w:vAlign w:val="bottom"/>
          </w:tcPr>
          <w:p w14:paraId="7759E71F"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w:t>
            </w:r>
          </w:p>
        </w:tc>
        <w:tc>
          <w:tcPr>
            <w:tcW w:w="1134" w:type="dxa"/>
            <w:tcBorders>
              <w:top w:val="nil"/>
              <w:left w:val="single" w:sz="4" w:space="0" w:color="auto"/>
              <w:bottom w:val="nil"/>
              <w:right w:val="single" w:sz="4" w:space="0" w:color="auto"/>
            </w:tcBorders>
            <w:vAlign w:val="bottom"/>
          </w:tcPr>
          <w:p w14:paraId="4F047677"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79418F50"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497</w:t>
            </w:r>
          </w:p>
        </w:tc>
        <w:tc>
          <w:tcPr>
            <w:tcW w:w="851" w:type="dxa"/>
            <w:tcBorders>
              <w:top w:val="nil"/>
              <w:left w:val="nil"/>
              <w:bottom w:val="nil"/>
              <w:right w:val="single" w:sz="4" w:space="0" w:color="auto"/>
            </w:tcBorders>
            <w:shd w:val="clear" w:color="auto" w:fill="auto"/>
            <w:noWrap/>
            <w:vAlign w:val="bottom"/>
          </w:tcPr>
          <w:p w14:paraId="6323F954"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15.2</w:t>
            </w:r>
          </w:p>
        </w:tc>
        <w:tc>
          <w:tcPr>
            <w:tcW w:w="1040" w:type="dxa"/>
            <w:tcBorders>
              <w:top w:val="nil"/>
              <w:left w:val="nil"/>
              <w:bottom w:val="nil"/>
              <w:right w:val="single" w:sz="4" w:space="0" w:color="auto"/>
            </w:tcBorders>
            <w:vAlign w:val="bottom"/>
          </w:tcPr>
          <w:p w14:paraId="762102B9"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1BE91339"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20B3F59D" w14:textId="28021889"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35</w:t>
            </w:r>
            <w:r w:rsidR="002929ED">
              <w:rPr>
                <w:rFonts w:ascii="Arial" w:eastAsia="Times New Roman" w:hAnsi="Arial" w:cs="Arial"/>
                <w:sz w:val="20"/>
                <w:szCs w:val="20"/>
              </w:rPr>
              <w:t>–</w:t>
            </w:r>
            <w:r w:rsidRPr="005549CB">
              <w:rPr>
                <w:rFonts w:ascii="Arial" w:eastAsia="Times New Roman" w:hAnsi="Arial" w:cs="Arial"/>
                <w:sz w:val="20"/>
                <w:szCs w:val="20"/>
              </w:rPr>
              <w:t>39</w:t>
            </w:r>
          </w:p>
        </w:tc>
        <w:tc>
          <w:tcPr>
            <w:tcW w:w="850" w:type="dxa"/>
            <w:tcBorders>
              <w:top w:val="nil"/>
              <w:left w:val="single" w:sz="4" w:space="0" w:color="auto"/>
              <w:bottom w:val="nil"/>
              <w:right w:val="nil"/>
            </w:tcBorders>
            <w:shd w:val="clear" w:color="auto" w:fill="auto"/>
            <w:noWrap/>
            <w:vAlign w:val="bottom"/>
          </w:tcPr>
          <w:p w14:paraId="32E25DAE"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3247</w:t>
            </w:r>
          </w:p>
        </w:tc>
        <w:tc>
          <w:tcPr>
            <w:tcW w:w="709" w:type="dxa"/>
            <w:tcBorders>
              <w:top w:val="nil"/>
              <w:left w:val="nil"/>
              <w:bottom w:val="nil"/>
              <w:right w:val="nil"/>
            </w:tcBorders>
            <w:shd w:val="clear" w:color="auto" w:fill="auto"/>
            <w:noWrap/>
            <w:vAlign w:val="bottom"/>
          </w:tcPr>
          <w:p w14:paraId="3130A74A"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89.2</w:t>
            </w:r>
          </w:p>
        </w:tc>
        <w:tc>
          <w:tcPr>
            <w:tcW w:w="1134" w:type="dxa"/>
            <w:tcBorders>
              <w:top w:val="nil"/>
              <w:left w:val="single" w:sz="4" w:space="0" w:color="auto"/>
              <w:bottom w:val="nil"/>
              <w:right w:val="single" w:sz="4" w:space="0" w:color="auto"/>
            </w:tcBorders>
            <w:vAlign w:val="bottom"/>
          </w:tcPr>
          <w:p w14:paraId="328E9BDF"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23FE999F"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42</w:t>
            </w:r>
          </w:p>
        </w:tc>
        <w:tc>
          <w:tcPr>
            <w:tcW w:w="567" w:type="dxa"/>
            <w:tcBorders>
              <w:top w:val="nil"/>
              <w:left w:val="nil"/>
              <w:bottom w:val="nil"/>
              <w:right w:val="nil"/>
            </w:tcBorders>
            <w:shd w:val="clear" w:color="auto" w:fill="auto"/>
            <w:noWrap/>
            <w:vAlign w:val="bottom"/>
          </w:tcPr>
          <w:p w14:paraId="795839E8"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w:t>
            </w:r>
          </w:p>
        </w:tc>
        <w:tc>
          <w:tcPr>
            <w:tcW w:w="1134" w:type="dxa"/>
            <w:tcBorders>
              <w:top w:val="nil"/>
              <w:left w:val="single" w:sz="4" w:space="0" w:color="auto"/>
              <w:bottom w:val="nil"/>
              <w:right w:val="single" w:sz="4" w:space="0" w:color="auto"/>
            </w:tcBorders>
            <w:vAlign w:val="bottom"/>
          </w:tcPr>
          <w:p w14:paraId="48B26E9E"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004A8EA0"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426</w:t>
            </w:r>
          </w:p>
        </w:tc>
        <w:tc>
          <w:tcPr>
            <w:tcW w:w="851" w:type="dxa"/>
            <w:tcBorders>
              <w:top w:val="nil"/>
              <w:left w:val="nil"/>
              <w:bottom w:val="nil"/>
              <w:right w:val="single" w:sz="4" w:space="0" w:color="auto"/>
            </w:tcBorders>
            <w:shd w:val="clear" w:color="auto" w:fill="auto"/>
            <w:noWrap/>
            <w:vAlign w:val="bottom"/>
          </w:tcPr>
          <w:p w14:paraId="474E40D4"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15.7</w:t>
            </w:r>
          </w:p>
        </w:tc>
        <w:tc>
          <w:tcPr>
            <w:tcW w:w="1040" w:type="dxa"/>
            <w:tcBorders>
              <w:top w:val="nil"/>
              <w:left w:val="nil"/>
              <w:bottom w:val="nil"/>
              <w:right w:val="single" w:sz="4" w:space="0" w:color="auto"/>
            </w:tcBorders>
            <w:vAlign w:val="bottom"/>
          </w:tcPr>
          <w:p w14:paraId="2019E168"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2ADAB4C7" w14:textId="77777777" w:rsidTr="001C4192">
        <w:trPr>
          <w:trHeight w:val="245"/>
        </w:trPr>
        <w:tc>
          <w:tcPr>
            <w:tcW w:w="2132" w:type="dxa"/>
            <w:tcBorders>
              <w:top w:val="nil"/>
              <w:left w:val="single" w:sz="4" w:space="0" w:color="auto"/>
              <w:right w:val="single" w:sz="4" w:space="0" w:color="auto"/>
            </w:tcBorders>
            <w:shd w:val="clear" w:color="auto" w:fill="auto"/>
            <w:noWrap/>
            <w:vAlign w:val="bottom"/>
            <w:hideMark/>
          </w:tcPr>
          <w:p w14:paraId="57932D46" w14:textId="1F822ABA"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40</w:t>
            </w:r>
            <w:r w:rsidR="002929ED">
              <w:rPr>
                <w:rFonts w:ascii="Arial" w:eastAsia="Times New Roman" w:hAnsi="Arial" w:cs="Arial"/>
                <w:sz w:val="20"/>
                <w:szCs w:val="20"/>
              </w:rPr>
              <w:t>–</w:t>
            </w:r>
            <w:r w:rsidRPr="005549CB">
              <w:rPr>
                <w:rFonts w:ascii="Arial" w:eastAsia="Times New Roman" w:hAnsi="Arial" w:cs="Arial"/>
                <w:sz w:val="20"/>
                <w:szCs w:val="20"/>
              </w:rPr>
              <w:t>44</w:t>
            </w:r>
          </w:p>
        </w:tc>
        <w:tc>
          <w:tcPr>
            <w:tcW w:w="850" w:type="dxa"/>
            <w:tcBorders>
              <w:top w:val="nil"/>
              <w:left w:val="single" w:sz="4" w:space="0" w:color="auto"/>
              <w:right w:val="nil"/>
            </w:tcBorders>
            <w:shd w:val="clear" w:color="auto" w:fill="auto"/>
            <w:noWrap/>
            <w:vAlign w:val="bottom"/>
          </w:tcPr>
          <w:p w14:paraId="443CBFC7"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2446</w:t>
            </w:r>
          </w:p>
        </w:tc>
        <w:tc>
          <w:tcPr>
            <w:tcW w:w="709" w:type="dxa"/>
            <w:tcBorders>
              <w:top w:val="nil"/>
              <w:left w:val="nil"/>
              <w:right w:val="nil"/>
            </w:tcBorders>
            <w:shd w:val="clear" w:color="auto" w:fill="auto"/>
            <w:noWrap/>
            <w:vAlign w:val="bottom"/>
          </w:tcPr>
          <w:p w14:paraId="69961DF7"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87</w:t>
            </w:r>
            <w:r w:rsidR="0042677C" w:rsidRPr="005549CB">
              <w:rPr>
                <w:rFonts w:ascii="Arial" w:eastAsia="Times New Roman" w:hAnsi="Arial" w:cs="Arial"/>
                <w:sz w:val="20"/>
                <w:szCs w:val="20"/>
              </w:rPr>
              <w:t>.</w:t>
            </w:r>
            <w:r w:rsidRPr="005549CB">
              <w:rPr>
                <w:rFonts w:ascii="Arial" w:eastAsia="Times New Roman" w:hAnsi="Arial" w:cs="Arial"/>
                <w:sz w:val="20"/>
                <w:szCs w:val="20"/>
              </w:rPr>
              <w:t>4</w:t>
            </w:r>
          </w:p>
        </w:tc>
        <w:tc>
          <w:tcPr>
            <w:tcW w:w="1134" w:type="dxa"/>
            <w:tcBorders>
              <w:top w:val="nil"/>
              <w:left w:val="single" w:sz="4" w:space="0" w:color="auto"/>
              <w:right w:val="single" w:sz="4" w:space="0" w:color="auto"/>
            </w:tcBorders>
            <w:vAlign w:val="bottom"/>
          </w:tcPr>
          <w:p w14:paraId="3F08836B"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44A66EEC"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35</w:t>
            </w:r>
          </w:p>
        </w:tc>
        <w:tc>
          <w:tcPr>
            <w:tcW w:w="567" w:type="dxa"/>
            <w:tcBorders>
              <w:top w:val="nil"/>
              <w:left w:val="nil"/>
              <w:right w:val="nil"/>
            </w:tcBorders>
            <w:shd w:val="clear" w:color="auto" w:fill="auto"/>
            <w:noWrap/>
            <w:vAlign w:val="bottom"/>
          </w:tcPr>
          <w:p w14:paraId="3FFA1F6A"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w:t>
            </w:r>
          </w:p>
        </w:tc>
        <w:tc>
          <w:tcPr>
            <w:tcW w:w="1134" w:type="dxa"/>
            <w:tcBorders>
              <w:top w:val="nil"/>
              <w:left w:val="single" w:sz="4" w:space="0" w:color="auto"/>
              <w:right w:val="single" w:sz="4" w:space="0" w:color="auto"/>
            </w:tcBorders>
            <w:vAlign w:val="bottom"/>
          </w:tcPr>
          <w:p w14:paraId="7993EA83"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3A98AEF5"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303</w:t>
            </w:r>
          </w:p>
        </w:tc>
        <w:tc>
          <w:tcPr>
            <w:tcW w:w="851" w:type="dxa"/>
            <w:tcBorders>
              <w:top w:val="nil"/>
              <w:left w:val="nil"/>
              <w:right w:val="single" w:sz="4" w:space="0" w:color="auto"/>
            </w:tcBorders>
            <w:shd w:val="clear" w:color="auto" w:fill="auto"/>
            <w:noWrap/>
            <w:vAlign w:val="bottom"/>
          </w:tcPr>
          <w:p w14:paraId="0E7CC127"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15.0</w:t>
            </w:r>
          </w:p>
        </w:tc>
        <w:tc>
          <w:tcPr>
            <w:tcW w:w="1040" w:type="dxa"/>
            <w:tcBorders>
              <w:top w:val="nil"/>
              <w:left w:val="nil"/>
              <w:right w:val="single" w:sz="4" w:space="0" w:color="auto"/>
            </w:tcBorders>
            <w:vAlign w:val="bottom"/>
          </w:tcPr>
          <w:p w14:paraId="630AA7F8"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57199988" w14:textId="77777777" w:rsidTr="001C4192">
        <w:trPr>
          <w:trHeight w:val="245"/>
        </w:trPr>
        <w:tc>
          <w:tcPr>
            <w:tcW w:w="2132" w:type="dxa"/>
            <w:tcBorders>
              <w:top w:val="nil"/>
              <w:left w:val="single" w:sz="4" w:space="0" w:color="auto"/>
              <w:right w:val="single" w:sz="4" w:space="0" w:color="auto"/>
            </w:tcBorders>
            <w:shd w:val="clear" w:color="auto" w:fill="auto"/>
            <w:noWrap/>
            <w:vAlign w:val="bottom"/>
            <w:hideMark/>
          </w:tcPr>
          <w:p w14:paraId="23560E69" w14:textId="77777777" w:rsidR="0042677C" w:rsidRPr="005549CB" w:rsidRDefault="0042677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45+</w:t>
            </w:r>
          </w:p>
        </w:tc>
        <w:tc>
          <w:tcPr>
            <w:tcW w:w="850" w:type="dxa"/>
            <w:tcBorders>
              <w:top w:val="nil"/>
              <w:left w:val="single" w:sz="4" w:space="0" w:color="auto"/>
              <w:right w:val="nil"/>
            </w:tcBorders>
            <w:shd w:val="clear" w:color="auto" w:fill="auto"/>
            <w:noWrap/>
            <w:vAlign w:val="bottom"/>
          </w:tcPr>
          <w:p w14:paraId="37739D00"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2093</w:t>
            </w:r>
          </w:p>
        </w:tc>
        <w:tc>
          <w:tcPr>
            <w:tcW w:w="709" w:type="dxa"/>
            <w:tcBorders>
              <w:top w:val="nil"/>
              <w:left w:val="nil"/>
              <w:right w:val="nil"/>
            </w:tcBorders>
            <w:shd w:val="clear" w:color="auto" w:fill="auto"/>
            <w:noWrap/>
            <w:vAlign w:val="bottom"/>
          </w:tcPr>
          <w:p w14:paraId="695ACE15" w14:textId="77777777" w:rsidR="0042677C" w:rsidRPr="005549CB" w:rsidRDefault="00363079"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80</w:t>
            </w:r>
            <w:r w:rsidR="0042677C" w:rsidRPr="005549CB">
              <w:rPr>
                <w:rFonts w:ascii="Arial" w:eastAsia="Times New Roman" w:hAnsi="Arial" w:cs="Arial"/>
                <w:sz w:val="20"/>
                <w:szCs w:val="20"/>
              </w:rPr>
              <w:t>.</w:t>
            </w:r>
            <w:r w:rsidRPr="005549CB">
              <w:rPr>
                <w:rFonts w:ascii="Arial" w:eastAsia="Times New Roman" w:hAnsi="Arial" w:cs="Arial"/>
                <w:sz w:val="20"/>
                <w:szCs w:val="20"/>
              </w:rPr>
              <w:t>8</w:t>
            </w:r>
          </w:p>
        </w:tc>
        <w:tc>
          <w:tcPr>
            <w:tcW w:w="1134" w:type="dxa"/>
            <w:tcBorders>
              <w:top w:val="nil"/>
              <w:left w:val="single" w:sz="4" w:space="0" w:color="auto"/>
              <w:right w:val="single" w:sz="4" w:space="0" w:color="auto"/>
            </w:tcBorders>
            <w:vAlign w:val="bottom"/>
          </w:tcPr>
          <w:p w14:paraId="5BA0E799" w14:textId="77777777" w:rsidR="0042677C" w:rsidRPr="005549CB" w:rsidRDefault="0042677C" w:rsidP="00563EFD">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46E1CEF8"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w:t>
            </w:r>
          </w:p>
        </w:tc>
        <w:tc>
          <w:tcPr>
            <w:tcW w:w="567" w:type="dxa"/>
            <w:tcBorders>
              <w:top w:val="nil"/>
              <w:left w:val="nil"/>
              <w:right w:val="nil"/>
            </w:tcBorders>
            <w:shd w:val="clear" w:color="auto" w:fill="auto"/>
            <w:noWrap/>
            <w:vAlign w:val="bottom"/>
          </w:tcPr>
          <w:p w14:paraId="5FCDD9A2" w14:textId="77777777" w:rsidR="0042677C" w:rsidRPr="005549CB" w:rsidRDefault="002C21BE"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w:t>
            </w:r>
          </w:p>
        </w:tc>
        <w:tc>
          <w:tcPr>
            <w:tcW w:w="1134" w:type="dxa"/>
            <w:tcBorders>
              <w:top w:val="nil"/>
              <w:left w:val="single" w:sz="4" w:space="0" w:color="auto"/>
              <w:right w:val="single" w:sz="4" w:space="0" w:color="auto"/>
            </w:tcBorders>
            <w:vAlign w:val="bottom"/>
          </w:tcPr>
          <w:p w14:paraId="7722F803" w14:textId="77777777" w:rsidR="0042677C" w:rsidRPr="005549CB" w:rsidRDefault="0042677C" w:rsidP="00563EFD">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139174F7" w14:textId="77777777" w:rsidR="0042677C" w:rsidRPr="005549CB" w:rsidRDefault="0042677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313</w:t>
            </w:r>
          </w:p>
        </w:tc>
        <w:tc>
          <w:tcPr>
            <w:tcW w:w="851" w:type="dxa"/>
            <w:tcBorders>
              <w:top w:val="nil"/>
              <w:left w:val="nil"/>
              <w:right w:val="single" w:sz="4" w:space="0" w:color="auto"/>
            </w:tcBorders>
            <w:shd w:val="clear" w:color="auto" w:fill="auto"/>
            <w:noWrap/>
            <w:vAlign w:val="bottom"/>
          </w:tcPr>
          <w:p w14:paraId="4E40F488" w14:textId="77777777" w:rsidR="0042677C" w:rsidRPr="005549CB" w:rsidRDefault="004C5648"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14.7</w:t>
            </w:r>
          </w:p>
        </w:tc>
        <w:tc>
          <w:tcPr>
            <w:tcW w:w="1040" w:type="dxa"/>
            <w:tcBorders>
              <w:top w:val="nil"/>
              <w:left w:val="nil"/>
              <w:right w:val="single" w:sz="4" w:space="0" w:color="auto"/>
            </w:tcBorders>
            <w:vAlign w:val="bottom"/>
          </w:tcPr>
          <w:p w14:paraId="2CF1E637" w14:textId="77777777" w:rsidR="0042677C" w:rsidRPr="005549CB" w:rsidRDefault="0042677C" w:rsidP="00563EFD">
            <w:pPr>
              <w:spacing w:after="0" w:line="240" w:lineRule="auto"/>
              <w:jc w:val="center"/>
              <w:rPr>
                <w:rFonts w:ascii="Arial" w:eastAsia="Times New Roman" w:hAnsi="Arial" w:cs="Arial"/>
                <w:sz w:val="20"/>
                <w:szCs w:val="20"/>
              </w:rPr>
            </w:pPr>
          </w:p>
        </w:tc>
      </w:tr>
      <w:tr w:rsidR="0042677C" w:rsidRPr="005549CB" w14:paraId="658A9790" w14:textId="77777777" w:rsidTr="001C4192">
        <w:trPr>
          <w:trHeight w:val="245"/>
        </w:trPr>
        <w:tc>
          <w:tcPr>
            <w:tcW w:w="2132" w:type="dxa"/>
            <w:tcBorders>
              <w:left w:val="single" w:sz="4" w:space="0" w:color="auto"/>
              <w:right w:val="single" w:sz="4" w:space="0" w:color="auto"/>
            </w:tcBorders>
            <w:shd w:val="clear" w:color="auto" w:fill="auto"/>
            <w:noWrap/>
            <w:vAlign w:val="bottom"/>
            <w:hideMark/>
          </w:tcPr>
          <w:p w14:paraId="0C23D02D" w14:textId="77777777" w:rsidR="0042677C" w:rsidRPr="005549CB" w:rsidRDefault="0042677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 xml:space="preserve">Wealth </w:t>
            </w:r>
          </w:p>
        </w:tc>
        <w:tc>
          <w:tcPr>
            <w:tcW w:w="850" w:type="dxa"/>
            <w:tcBorders>
              <w:left w:val="single" w:sz="4" w:space="0" w:color="auto"/>
              <w:right w:val="nil"/>
            </w:tcBorders>
            <w:shd w:val="clear" w:color="auto" w:fill="auto"/>
            <w:noWrap/>
            <w:vAlign w:val="bottom"/>
          </w:tcPr>
          <w:p w14:paraId="54F5F2B0" w14:textId="77777777" w:rsidR="0042677C" w:rsidRPr="005549CB" w:rsidRDefault="0042677C" w:rsidP="00563EFD">
            <w:pPr>
              <w:spacing w:after="0" w:line="240" w:lineRule="auto"/>
              <w:jc w:val="center"/>
              <w:rPr>
                <w:rFonts w:ascii="Arial" w:eastAsia="Times New Roman" w:hAnsi="Arial" w:cs="Arial"/>
                <w:b/>
                <w:bCs/>
                <w:sz w:val="20"/>
                <w:szCs w:val="20"/>
              </w:rPr>
            </w:pPr>
          </w:p>
        </w:tc>
        <w:tc>
          <w:tcPr>
            <w:tcW w:w="709" w:type="dxa"/>
            <w:tcBorders>
              <w:left w:val="nil"/>
              <w:right w:val="nil"/>
            </w:tcBorders>
            <w:shd w:val="clear" w:color="auto" w:fill="auto"/>
            <w:noWrap/>
            <w:vAlign w:val="bottom"/>
          </w:tcPr>
          <w:p w14:paraId="7A6C2772" w14:textId="77777777" w:rsidR="0042677C" w:rsidRPr="005549CB" w:rsidRDefault="0042677C" w:rsidP="00563EFD">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223234A1"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7B19D3D6" w14:textId="77777777" w:rsidR="0042677C" w:rsidRPr="005549CB" w:rsidRDefault="0042677C" w:rsidP="00563EFD">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28E0A04B" w14:textId="77777777" w:rsidR="0042677C" w:rsidRPr="005549CB" w:rsidRDefault="0042677C" w:rsidP="00563EFD">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4C723849"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right w:val="nil"/>
            </w:tcBorders>
            <w:shd w:val="clear" w:color="auto" w:fill="auto"/>
            <w:noWrap/>
            <w:vAlign w:val="bottom"/>
          </w:tcPr>
          <w:p w14:paraId="54E61698" w14:textId="77777777" w:rsidR="0042677C" w:rsidRPr="005549CB" w:rsidRDefault="0042677C" w:rsidP="00563EFD">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19FDA967" w14:textId="77777777" w:rsidR="0042677C" w:rsidRPr="005549CB" w:rsidRDefault="0042677C" w:rsidP="00563EFD">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33588246" w14:textId="77777777" w:rsidR="0042677C" w:rsidRPr="005549CB" w:rsidRDefault="00BC04EB"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44E34FF9" w14:textId="77777777" w:rsidTr="001C4192">
        <w:trPr>
          <w:trHeight w:val="245"/>
        </w:trPr>
        <w:tc>
          <w:tcPr>
            <w:tcW w:w="2132" w:type="dxa"/>
            <w:tcBorders>
              <w:left w:val="single" w:sz="4" w:space="0" w:color="auto"/>
              <w:bottom w:val="nil"/>
              <w:right w:val="single" w:sz="4" w:space="0" w:color="auto"/>
            </w:tcBorders>
            <w:shd w:val="clear" w:color="auto" w:fill="auto"/>
            <w:noWrap/>
            <w:vAlign w:val="bottom"/>
          </w:tcPr>
          <w:p w14:paraId="10E54AE1"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Poorest</w:t>
            </w:r>
          </w:p>
        </w:tc>
        <w:tc>
          <w:tcPr>
            <w:tcW w:w="850" w:type="dxa"/>
            <w:tcBorders>
              <w:left w:val="single" w:sz="4" w:space="0" w:color="auto"/>
              <w:bottom w:val="nil"/>
              <w:right w:val="nil"/>
            </w:tcBorders>
            <w:shd w:val="clear" w:color="auto" w:fill="auto"/>
            <w:noWrap/>
            <w:vAlign w:val="bottom"/>
          </w:tcPr>
          <w:p w14:paraId="47764BD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3697</w:t>
            </w:r>
          </w:p>
        </w:tc>
        <w:tc>
          <w:tcPr>
            <w:tcW w:w="709" w:type="dxa"/>
            <w:tcBorders>
              <w:left w:val="nil"/>
              <w:bottom w:val="nil"/>
              <w:right w:val="nil"/>
            </w:tcBorders>
            <w:shd w:val="clear" w:color="auto" w:fill="auto"/>
            <w:noWrap/>
            <w:vAlign w:val="bottom"/>
          </w:tcPr>
          <w:p w14:paraId="20494AFC"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76.4</w:t>
            </w:r>
          </w:p>
        </w:tc>
        <w:tc>
          <w:tcPr>
            <w:tcW w:w="1134" w:type="dxa"/>
            <w:tcBorders>
              <w:left w:val="single" w:sz="4" w:space="0" w:color="auto"/>
              <w:bottom w:val="nil"/>
              <w:right w:val="single" w:sz="4" w:space="0" w:color="auto"/>
            </w:tcBorders>
            <w:vAlign w:val="bottom"/>
          </w:tcPr>
          <w:p w14:paraId="36CE5607"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bottom w:val="nil"/>
              <w:right w:val="nil"/>
            </w:tcBorders>
            <w:shd w:val="clear" w:color="auto" w:fill="auto"/>
            <w:noWrap/>
            <w:vAlign w:val="bottom"/>
          </w:tcPr>
          <w:p w14:paraId="24C7120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w:t>
            </w:r>
          </w:p>
        </w:tc>
        <w:tc>
          <w:tcPr>
            <w:tcW w:w="567" w:type="dxa"/>
            <w:tcBorders>
              <w:left w:val="nil"/>
              <w:bottom w:val="nil"/>
              <w:right w:val="nil"/>
            </w:tcBorders>
            <w:shd w:val="clear" w:color="auto" w:fill="auto"/>
            <w:noWrap/>
            <w:vAlign w:val="bottom"/>
          </w:tcPr>
          <w:p w14:paraId="040B54F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w:t>
            </w:r>
          </w:p>
        </w:tc>
        <w:tc>
          <w:tcPr>
            <w:tcW w:w="1134" w:type="dxa"/>
            <w:tcBorders>
              <w:left w:val="single" w:sz="4" w:space="0" w:color="auto"/>
              <w:bottom w:val="nil"/>
              <w:right w:val="single" w:sz="4" w:space="0" w:color="auto"/>
            </w:tcBorders>
            <w:vAlign w:val="bottom"/>
          </w:tcPr>
          <w:p w14:paraId="41C7209B"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bottom w:val="nil"/>
              <w:right w:val="nil"/>
            </w:tcBorders>
            <w:shd w:val="clear" w:color="auto" w:fill="auto"/>
            <w:noWrap/>
            <w:vAlign w:val="bottom"/>
          </w:tcPr>
          <w:p w14:paraId="0F3ABFD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246</w:t>
            </w:r>
          </w:p>
        </w:tc>
        <w:tc>
          <w:tcPr>
            <w:tcW w:w="851" w:type="dxa"/>
            <w:tcBorders>
              <w:left w:val="nil"/>
              <w:bottom w:val="nil"/>
              <w:right w:val="single" w:sz="4" w:space="0" w:color="auto"/>
            </w:tcBorders>
            <w:shd w:val="clear" w:color="auto" w:fill="auto"/>
            <w:noWrap/>
            <w:vAlign w:val="bottom"/>
          </w:tcPr>
          <w:p w14:paraId="5BDE534D"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6.4</w:t>
            </w:r>
          </w:p>
        </w:tc>
        <w:tc>
          <w:tcPr>
            <w:tcW w:w="1040" w:type="dxa"/>
            <w:tcBorders>
              <w:left w:val="nil"/>
              <w:bottom w:val="nil"/>
              <w:right w:val="single" w:sz="4" w:space="0" w:color="auto"/>
            </w:tcBorders>
            <w:vAlign w:val="bottom"/>
          </w:tcPr>
          <w:p w14:paraId="7B2E93A6"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205BD3FE"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tcPr>
          <w:p w14:paraId="5F7FE948"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Poorer</w:t>
            </w:r>
          </w:p>
        </w:tc>
        <w:tc>
          <w:tcPr>
            <w:tcW w:w="850" w:type="dxa"/>
            <w:tcBorders>
              <w:top w:val="nil"/>
              <w:left w:val="single" w:sz="4" w:space="0" w:color="auto"/>
              <w:bottom w:val="nil"/>
              <w:right w:val="nil"/>
            </w:tcBorders>
            <w:shd w:val="clear" w:color="auto" w:fill="auto"/>
            <w:noWrap/>
            <w:vAlign w:val="bottom"/>
          </w:tcPr>
          <w:p w14:paraId="4925699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4029</w:t>
            </w:r>
          </w:p>
        </w:tc>
        <w:tc>
          <w:tcPr>
            <w:tcW w:w="709" w:type="dxa"/>
            <w:tcBorders>
              <w:top w:val="nil"/>
              <w:left w:val="nil"/>
              <w:bottom w:val="nil"/>
              <w:right w:val="nil"/>
            </w:tcBorders>
            <w:shd w:val="clear" w:color="auto" w:fill="auto"/>
            <w:noWrap/>
            <w:vAlign w:val="bottom"/>
          </w:tcPr>
          <w:p w14:paraId="3B50980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75.8</w:t>
            </w:r>
          </w:p>
        </w:tc>
        <w:tc>
          <w:tcPr>
            <w:tcW w:w="1134" w:type="dxa"/>
            <w:tcBorders>
              <w:top w:val="nil"/>
              <w:left w:val="single" w:sz="4" w:space="0" w:color="auto"/>
              <w:bottom w:val="nil"/>
              <w:right w:val="single" w:sz="4" w:space="0" w:color="auto"/>
            </w:tcBorders>
            <w:vAlign w:val="bottom"/>
          </w:tcPr>
          <w:p w14:paraId="1DE60E88"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1DC828C9"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38</w:t>
            </w:r>
          </w:p>
        </w:tc>
        <w:tc>
          <w:tcPr>
            <w:tcW w:w="567" w:type="dxa"/>
            <w:tcBorders>
              <w:top w:val="nil"/>
              <w:left w:val="nil"/>
              <w:bottom w:val="nil"/>
              <w:right w:val="nil"/>
            </w:tcBorders>
            <w:shd w:val="clear" w:color="auto" w:fill="auto"/>
            <w:noWrap/>
            <w:vAlign w:val="bottom"/>
          </w:tcPr>
          <w:p w14:paraId="22D1756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w:t>
            </w:r>
          </w:p>
        </w:tc>
        <w:tc>
          <w:tcPr>
            <w:tcW w:w="1134" w:type="dxa"/>
            <w:tcBorders>
              <w:top w:val="nil"/>
              <w:left w:val="single" w:sz="4" w:space="0" w:color="auto"/>
              <w:bottom w:val="nil"/>
              <w:right w:val="single" w:sz="4" w:space="0" w:color="auto"/>
            </w:tcBorders>
            <w:vAlign w:val="bottom"/>
          </w:tcPr>
          <w:p w14:paraId="58917D61"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6083DC5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336</w:t>
            </w:r>
          </w:p>
        </w:tc>
        <w:tc>
          <w:tcPr>
            <w:tcW w:w="851" w:type="dxa"/>
            <w:tcBorders>
              <w:top w:val="nil"/>
              <w:left w:val="nil"/>
              <w:bottom w:val="nil"/>
              <w:right w:val="single" w:sz="4" w:space="0" w:color="auto"/>
            </w:tcBorders>
            <w:shd w:val="clear" w:color="auto" w:fill="auto"/>
            <w:noWrap/>
            <w:vAlign w:val="bottom"/>
          </w:tcPr>
          <w:p w14:paraId="3DA8B0E0"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7.8</w:t>
            </w:r>
          </w:p>
        </w:tc>
        <w:tc>
          <w:tcPr>
            <w:tcW w:w="1040" w:type="dxa"/>
            <w:tcBorders>
              <w:top w:val="nil"/>
              <w:left w:val="nil"/>
              <w:bottom w:val="nil"/>
              <w:right w:val="single" w:sz="4" w:space="0" w:color="auto"/>
            </w:tcBorders>
            <w:vAlign w:val="bottom"/>
          </w:tcPr>
          <w:p w14:paraId="0B964EDB"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17BFA0F0"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7DE08618"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Middle</w:t>
            </w:r>
          </w:p>
        </w:tc>
        <w:tc>
          <w:tcPr>
            <w:tcW w:w="850" w:type="dxa"/>
            <w:tcBorders>
              <w:top w:val="nil"/>
              <w:left w:val="single" w:sz="4" w:space="0" w:color="auto"/>
              <w:bottom w:val="nil"/>
              <w:right w:val="nil"/>
            </w:tcBorders>
            <w:shd w:val="clear" w:color="auto" w:fill="auto"/>
            <w:noWrap/>
            <w:vAlign w:val="bottom"/>
          </w:tcPr>
          <w:p w14:paraId="29854A38"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4252</w:t>
            </w:r>
          </w:p>
        </w:tc>
        <w:tc>
          <w:tcPr>
            <w:tcW w:w="709" w:type="dxa"/>
            <w:tcBorders>
              <w:top w:val="nil"/>
              <w:left w:val="nil"/>
              <w:bottom w:val="nil"/>
              <w:right w:val="nil"/>
            </w:tcBorders>
            <w:shd w:val="clear" w:color="auto" w:fill="auto"/>
            <w:noWrap/>
            <w:vAlign w:val="bottom"/>
          </w:tcPr>
          <w:p w14:paraId="797D17C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75.3</w:t>
            </w:r>
          </w:p>
        </w:tc>
        <w:tc>
          <w:tcPr>
            <w:tcW w:w="1134" w:type="dxa"/>
            <w:tcBorders>
              <w:top w:val="nil"/>
              <w:left w:val="single" w:sz="4" w:space="0" w:color="auto"/>
              <w:bottom w:val="nil"/>
              <w:right w:val="single" w:sz="4" w:space="0" w:color="auto"/>
            </w:tcBorders>
            <w:vAlign w:val="bottom"/>
          </w:tcPr>
          <w:p w14:paraId="4F068B3B"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4918312C"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26</w:t>
            </w:r>
          </w:p>
        </w:tc>
        <w:tc>
          <w:tcPr>
            <w:tcW w:w="567" w:type="dxa"/>
            <w:tcBorders>
              <w:top w:val="nil"/>
              <w:left w:val="nil"/>
              <w:bottom w:val="nil"/>
              <w:right w:val="nil"/>
            </w:tcBorders>
            <w:shd w:val="clear" w:color="auto" w:fill="auto"/>
            <w:noWrap/>
            <w:vAlign w:val="bottom"/>
          </w:tcPr>
          <w:p w14:paraId="40233D8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0.6</w:t>
            </w:r>
          </w:p>
        </w:tc>
        <w:tc>
          <w:tcPr>
            <w:tcW w:w="1134" w:type="dxa"/>
            <w:tcBorders>
              <w:top w:val="nil"/>
              <w:left w:val="single" w:sz="4" w:space="0" w:color="auto"/>
              <w:bottom w:val="nil"/>
              <w:right w:val="single" w:sz="4" w:space="0" w:color="auto"/>
            </w:tcBorders>
            <w:vAlign w:val="bottom"/>
          </w:tcPr>
          <w:p w14:paraId="22FD1886"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62A29F6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279</w:t>
            </w:r>
          </w:p>
        </w:tc>
        <w:tc>
          <w:tcPr>
            <w:tcW w:w="851" w:type="dxa"/>
            <w:tcBorders>
              <w:top w:val="nil"/>
              <w:left w:val="nil"/>
              <w:bottom w:val="nil"/>
              <w:right w:val="single" w:sz="4" w:space="0" w:color="auto"/>
            </w:tcBorders>
            <w:shd w:val="clear" w:color="auto" w:fill="auto"/>
            <w:noWrap/>
            <w:vAlign w:val="bottom"/>
          </w:tcPr>
          <w:p w14:paraId="13C9FA47" w14:textId="77777777" w:rsidR="002C21BE" w:rsidRPr="005549CB" w:rsidRDefault="00D36DE3"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8.3</w:t>
            </w:r>
          </w:p>
        </w:tc>
        <w:tc>
          <w:tcPr>
            <w:tcW w:w="1040" w:type="dxa"/>
            <w:tcBorders>
              <w:top w:val="nil"/>
              <w:left w:val="nil"/>
              <w:bottom w:val="nil"/>
              <w:right w:val="single" w:sz="4" w:space="0" w:color="auto"/>
            </w:tcBorders>
            <w:vAlign w:val="bottom"/>
          </w:tcPr>
          <w:p w14:paraId="469330B0"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3568B6C0"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2D8DD83A" w14:textId="77777777" w:rsidR="002C21BE" w:rsidRPr="005549CB" w:rsidRDefault="0046758B"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Rich</w:t>
            </w:r>
          </w:p>
        </w:tc>
        <w:tc>
          <w:tcPr>
            <w:tcW w:w="850" w:type="dxa"/>
            <w:tcBorders>
              <w:top w:val="nil"/>
              <w:left w:val="single" w:sz="4" w:space="0" w:color="auto"/>
              <w:right w:val="nil"/>
            </w:tcBorders>
            <w:shd w:val="clear" w:color="auto" w:fill="auto"/>
            <w:noWrap/>
            <w:vAlign w:val="bottom"/>
          </w:tcPr>
          <w:p w14:paraId="35ACF60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5594</w:t>
            </w:r>
          </w:p>
        </w:tc>
        <w:tc>
          <w:tcPr>
            <w:tcW w:w="709" w:type="dxa"/>
            <w:tcBorders>
              <w:top w:val="nil"/>
              <w:left w:val="nil"/>
              <w:right w:val="nil"/>
            </w:tcBorders>
            <w:shd w:val="clear" w:color="auto" w:fill="auto"/>
            <w:noWrap/>
            <w:vAlign w:val="bottom"/>
          </w:tcPr>
          <w:p w14:paraId="47670C8F"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77.6</w:t>
            </w:r>
          </w:p>
        </w:tc>
        <w:tc>
          <w:tcPr>
            <w:tcW w:w="1134" w:type="dxa"/>
            <w:tcBorders>
              <w:top w:val="nil"/>
              <w:left w:val="single" w:sz="4" w:space="0" w:color="auto"/>
              <w:right w:val="single" w:sz="4" w:space="0" w:color="auto"/>
            </w:tcBorders>
            <w:vAlign w:val="bottom"/>
          </w:tcPr>
          <w:p w14:paraId="5759B59F"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27996F4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56</w:t>
            </w:r>
          </w:p>
        </w:tc>
        <w:tc>
          <w:tcPr>
            <w:tcW w:w="567" w:type="dxa"/>
            <w:tcBorders>
              <w:top w:val="nil"/>
              <w:left w:val="nil"/>
              <w:right w:val="nil"/>
            </w:tcBorders>
            <w:shd w:val="clear" w:color="auto" w:fill="auto"/>
            <w:noWrap/>
            <w:vAlign w:val="bottom"/>
          </w:tcPr>
          <w:p w14:paraId="444EBA74"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w:t>
            </w:r>
          </w:p>
        </w:tc>
        <w:tc>
          <w:tcPr>
            <w:tcW w:w="1134" w:type="dxa"/>
            <w:tcBorders>
              <w:top w:val="nil"/>
              <w:left w:val="single" w:sz="4" w:space="0" w:color="auto"/>
              <w:right w:val="single" w:sz="4" w:space="0" w:color="auto"/>
            </w:tcBorders>
            <w:vAlign w:val="bottom"/>
          </w:tcPr>
          <w:p w14:paraId="1B53CECE"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7931866E"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669</w:t>
            </w:r>
          </w:p>
        </w:tc>
        <w:tc>
          <w:tcPr>
            <w:tcW w:w="851" w:type="dxa"/>
            <w:tcBorders>
              <w:top w:val="nil"/>
              <w:left w:val="nil"/>
              <w:right w:val="single" w:sz="4" w:space="0" w:color="auto"/>
            </w:tcBorders>
            <w:shd w:val="clear" w:color="auto" w:fill="auto"/>
            <w:noWrap/>
            <w:vAlign w:val="bottom"/>
          </w:tcPr>
          <w:p w14:paraId="7BFF22BE"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12.2</w:t>
            </w:r>
          </w:p>
        </w:tc>
        <w:tc>
          <w:tcPr>
            <w:tcW w:w="1040" w:type="dxa"/>
            <w:tcBorders>
              <w:top w:val="nil"/>
              <w:left w:val="nil"/>
              <w:right w:val="single" w:sz="4" w:space="0" w:color="auto"/>
            </w:tcBorders>
            <w:vAlign w:val="bottom"/>
          </w:tcPr>
          <w:p w14:paraId="05E4CBBD"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0E8B99CD"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0D37BA38"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Richest</w:t>
            </w:r>
          </w:p>
        </w:tc>
        <w:tc>
          <w:tcPr>
            <w:tcW w:w="850" w:type="dxa"/>
            <w:tcBorders>
              <w:top w:val="nil"/>
              <w:left w:val="single" w:sz="4" w:space="0" w:color="auto"/>
              <w:right w:val="nil"/>
            </w:tcBorders>
            <w:shd w:val="clear" w:color="auto" w:fill="auto"/>
            <w:noWrap/>
            <w:vAlign w:val="bottom"/>
          </w:tcPr>
          <w:p w14:paraId="2DEFC159"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6576</w:t>
            </w:r>
          </w:p>
        </w:tc>
        <w:tc>
          <w:tcPr>
            <w:tcW w:w="709" w:type="dxa"/>
            <w:tcBorders>
              <w:top w:val="nil"/>
              <w:left w:val="nil"/>
              <w:right w:val="nil"/>
            </w:tcBorders>
            <w:shd w:val="clear" w:color="auto" w:fill="auto"/>
            <w:noWrap/>
            <w:vAlign w:val="bottom"/>
          </w:tcPr>
          <w:p w14:paraId="61D9465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78.5</w:t>
            </w:r>
          </w:p>
        </w:tc>
        <w:tc>
          <w:tcPr>
            <w:tcW w:w="1134" w:type="dxa"/>
            <w:tcBorders>
              <w:top w:val="nil"/>
              <w:left w:val="single" w:sz="4" w:space="0" w:color="auto"/>
              <w:right w:val="single" w:sz="4" w:space="0" w:color="auto"/>
            </w:tcBorders>
            <w:vAlign w:val="bottom"/>
          </w:tcPr>
          <w:p w14:paraId="676CCE6C"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5437FC5F"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149</w:t>
            </w:r>
          </w:p>
        </w:tc>
        <w:tc>
          <w:tcPr>
            <w:tcW w:w="567" w:type="dxa"/>
            <w:tcBorders>
              <w:top w:val="nil"/>
              <w:left w:val="nil"/>
              <w:right w:val="nil"/>
            </w:tcBorders>
            <w:shd w:val="clear" w:color="auto" w:fill="auto"/>
            <w:noWrap/>
            <w:vAlign w:val="bottom"/>
          </w:tcPr>
          <w:p w14:paraId="02D99B03"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2.3</w:t>
            </w:r>
          </w:p>
        </w:tc>
        <w:tc>
          <w:tcPr>
            <w:tcW w:w="1134" w:type="dxa"/>
            <w:tcBorders>
              <w:top w:val="nil"/>
              <w:left w:val="single" w:sz="4" w:space="0" w:color="auto"/>
              <w:right w:val="single" w:sz="4" w:space="0" w:color="auto"/>
            </w:tcBorders>
            <w:vAlign w:val="bottom"/>
          </w:tcPr>
          <w:p w14:paraId="711C750A"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6BC2EE41"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1488</w:t>
            </w:r>
          </w:p>
        </w:tc>
        <w:tc>
          <w:tcPr>
            <w:tcW w:w="851" w:type="dxa"/>
            <w:tcBorders>
              <w:top w:val="nil"/>
              <w:left w:val="nil"/>
              <w:right w:val="single" w:sz="4" w:space="0" w:color="auto"/>
            </w:tcBorders>
            <w:shd w:val="clear" w:color="auto" w:fill="auto"/>
            <w:noWrap/>
            <w:vAlign w:val="bottom"/>
          </w:tcPr>
          <w:p w14:paraId="303B1A7E"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22.8</w:t>
            </w:r>
          </w:p>
        </w:tc>
        <w:tc>
          <w:tcPr>
            <w:tcW w:w="1040" w:type="dxa"/>
            <w:tcBorders>
              <w:top w:val="nil"/>
              <w:left w:val="nil"/>
              <w:right w:val="single" w:sz="4" w:space="0" w:color="auto"/>
            </w:tcBorders>
            <w:vAlign w:val="bottom"/>
          </w:tcPr>
          <w:p w14:paraId="66741662"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4ED9CC6A"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1C980C0A"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b/>
                <w:bCs/>
                <w:sz w:val="20"/>
                <w:szCs w:val="20"/>
              </w:rPr>
              <w:t>HIV status</w:t>
            </w:r>
          </w:p>
        </w:tc>
        <w:tc>
          <w:tcPr>
            <w:tcW w:w="850" w:type="dxa"/>
            <w:tcBorders>
              <w:top w:val="nil"/>
              <w:left w:val="single" w:sz="4" w:space="0" w:color="auto"/>
              <w:right w:val="nil"/>
            </w:tcBorders>
            <w:shd w:val="clear" w:color="auto" w:fill="auto"/>
            <w:noWrap/>
            <w:vAlign w:val="bottom"/>
          </w:tcPr>
          <w:p w14:paraId="1012A8D0"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nil"/>
              <w:right w:val="nil"/>
            </w:tcBorders>
            <w:shd w:val="clear" w:color="auto" w:fill="auto"/>
            <w:noWrap/>
            <w:vAlign w:val="bottom"/>
          </w:tcPr>
          <w:p w14:paraId="36E2EA7C"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top w:val="nil"/>
              <w:left w:val="single" w:sz="4" w:space="0" w:color="auto"/>
              <w:right w:val="single" w:sz="4" w:space="0" w:color="auto"/>
            </w:tcBorders>
            <w:vAlign w:val="bottom"/>
          </w:tcPr>
          <w:p w14:paraId="3A4A765B"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top w:val="nil"/>
              <w:left w:val="single" w:sz="4" w:space="0" w:color="auto"/>
              <w:right w:val="nil"/>
            </w:tcBorders>
            <w:shd w:val="clear" w:color="auto" w:fill="auto"/>
            <w:noWrap/>
            <w:vAlign w:val="bottom"/>
          </w:tcPr>
          <w:p w14:paraId="55AB5CB2"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top w:val="nil"/>
              <w:left w:val="nil"/>
              <w:right w:val="nil"/>
            </w:tcBorders>
            <w:shd w:val="clear" w:color="auto" w:fill="auto"/>
            <w:noWrap/>
            <w:vAlign w:val="bottom"/>
          </w:tcPr>
          <w:p w14:paraId="2A0FF820"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top w:val="nil"/>
              <w:left w:val="single" w:sz="4" w:space="0" w:color="auto"/>
              <w:right w:val="single" w:sz="4" w:space="0" w:color="auto"/>
            </w:tcBorders>
            <w:vAlign w:val="bottom"/>
          </w:tcPr>
          <w:p w14:paraId="41AEA6D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0.108</w:t>
            </w:r>
          </w:p>
        </w:tc>
        <w:tc>
          <w:tcPr>
            <w:tcW w:w="708" w:type="dxa"/>
            <w:tcBorders>
              <w:top w:val="nil"/>
              <w:left w:val="single" w:sz="4" w:space="0" w:color="auto"/>
              <w:right w:val="nil"/>
            </w:tcBorders>
            <w:shd w:val="clear" w:color="auto" w:fill="auto"/>
            <w:noWrap/>
            <w:vAlign w:val="bottom"/>
          </w:tcPr>
          <w:p w14:paraId="644336F5"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top w:val="nil"/>
              <w:left w:val="nil"/>
              <w:right w:val="single" w:sz="4" w:space="0" w:color="auto"/>
            </w:tcBorders>
            <w:shd w:val="clear" w:color="auto" w:fill="auto"/>
            <w:noWrap/>
            <w:vAlign w:val="bottom"/>
          </w:tcPr>
          <w:p w14:paraId="01A03F55"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top w:val="nil"/>
              <w:left w:val="nil"/>
              <w:right w:val="single" w:sz="4" w:space="0" w:color="auto"/>
            </w:tcBorders>
            <w:vAlign w:val="bottom"/>
          </w:tcPr>
          <w:p w14:paraId="7BAA49B0"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0.029</w:t>
            </w:r>
          </w:p>
        </w:tc>
      </w:tr>
      <w:tr w:rsidR="002C21BE" w:rsidRPr="005549CB" w14:paraId="316E7D6B"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1483DE0B"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bCs/>
                <w:sz w:val="20"/>
                <w:szCs w:val="20"/>
              </w:rPr>
              <w:t>HIV negative</w:t>
            </w:r>
          </w:p>
        </w:tc>
        <w:tc>
          <w:tcPr>
            <w:tcW w:w="850" w:type="dxa"/>
            <w:tcBorders>
              <w:top w:val="nil"/>
              <w:left w:val="single" w:sz="4" w:space="0" w:color="auto"/>
              <w:right w:val="nil"/>
            </w:tcBorders>
            <w:shd w:val="clear" w:color="auto" w:fill="auto"/>
            <w:noWrap/>
            <w:vAlign w:val="bottom"/>
          </w:tcPr>
          <w:p w14:paraId="21EA162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20</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646</w:t>
            </w:r>
          </w:p>
        </w:tc>
        <w:tc>
          <w:tcPr>
            <w:tcW w:w="709" w:type="dxa"/>
            <w:tcBorders>
              <w:top w:val="nil"/>
              <w:left w:val="nil"/>
              <w:right w:val="nil"/>
            </w:tcBorders>
            <w:shd w:val="clear" w:color="auto" w:fill="auto"/>
            <w:noWrap/>
            <w:vAlign w:val="bottom"/>
          </w:tcPr>
          <w:p w14:paraId="2C618F7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75.0</w:t>
            </w:r>
          </w:p>
        </w:tc>
        <w:tc>
          <w:tcPr>
            <w:tcW w:w="1134" w:type="dxa"/>
            <w:tcBorders>
              <w:top w:val="nil"/>
              <w:left w:val="single" w:sz="4" w:space="0" w:color="auto"/>
              <w:right w:val="single" w:sz="4" w:space="0" w:color="auto"/>
            </w:tcBorders>
            <w:vAlign w:val="bottom"/>
          </w:tcPr>
          <w:p w14:paraId="35C8CCC0"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7363AE6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249</w:t>
            </w:r>
          </w:p>
        </w:tc>
        <w:tc>
          <w:tcPr>
            <w:tcW w:w="567" w:type="dxa"/>
            <w:tcBorders>
              <w:top w:val="nil"/>
              <w:left w:val="nil"/>
              <w:right w:val="nil"/>
            </w:tcBorders>
            <w:shd w:val="clear" w:color="auto" w:fill="auto"/>
            <w:noWrap/>
            <w:vAlign w:val="bottom"/>
          </w:tcPr>
          <w:p w14:paraId="5226784A" w14:textId="77777777" w:rsidR="002C21BE" w:rsidRPr="005549CB" w:rsidRDefault="00D36DE3"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r w:rsidR="002C21BE" w:rsidRPr="005549CB">
              <w:rPr>
                <w:rFonts w:ascii="Arial" w:eastAsia="Times New Roman" w:hAnsi="Arial" w:cs="Arial"/>
                <w:bCs/>
                <w:sz w:val="20"/>
                <w:szCs w:val="20"/>
              </w:rPr>
              <w:t>.</w:t>
            </w:r>
            <w:r w:rsidRPr="005549CB">
              <w:rPr>
                <w:rFonts w:ascii="Arial" w:eastAsia="Times New Roman" w:hAnsi="Arial" w:cs="Arial"/>
                <w:bCs/>
                <w:sz w:val="20"/>
                <w:szCs w:val="20"/>
              </w:rPr>
              <w:t>1</w:t>
            </w:r>
          </w:p>
        </w:tc>
        <w:tc>
          <w:tcPr>
            <w:tcW w:w="1134" w:type="dxa"/>
            <w:tcBorders>
              <w:top w:val="nil"/>
              <w:left w:val="single" w:sz="4" w:space="0" w:color="auto"/>
              <w:right w:val="single" w:sz="4" w:space="0" w:color="auto"/>
            </w:tcBorders>
            <w:vAlign w:val="bottom"/>
          </w:tcPr>
          <w:p w14:paraId="28E184D4"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6EB1799A"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2760</w:t>
            </w:r>
          </w:p>
        </w:tc>
        <w:tc>
          <w:tcPr>
            <w:tcW w:w="851" w:type="dxa"/>
            <w:tcBorders>
              <w:top w:val="nil"/>
              <w:left w:val="nil"/>
              <w:right w:val="single" w:sz="4" w:space="0" w:color="auto"/>
            </w:tcBorders>
            <w:shd w:val="clear" w:color="auto" w:fill="auto"/>
            <w:noWrap/>
            <w:vAlign w:val="bottom"/>
          </w:tcPr>
          <w:p w14:paraId="2992F8D1" w14:textId="77777777" w:rsidR="002C21BE" w:rsidRPr="005549CB" w:rsidRDefault="00D36DE3"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12.5</w:t>
            </w:r>
          </w:p>
        </w:tc>
        <w:tc>
          <w:tcPr>
            <w:tcW w:w="1040" w:type="dxa"/>
            <w:tcBorders>
              <w:top w:val="nil"/>
              <w:left w:val="nil"/>
              <w:right w:val="single" w:sz="4" w:space="0" w:color="auto"/>
            </w:tcBorders>
            <w:vAlign w:val="bottom"/>
          </w:tcPr>
          <w:p w14:paraId="066024C0"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67D84096" w14:textId="77777777" w:rsidTr="001C4192">
        <w:trPr>
          <w:trHeight w:val="245"/>
        </w:trPr>
        <w:tc>
          <w:tcPr>
            <w:tcW w:w="2132" w:type="dxa"/>
            <w:tcBorders>
              <w:top w:val="nil"/>
              <w:left w:val="single" w:sz="4" w:space="0" w:color="auto"/>
              <w:right w:val="single" w:sz="4" w:space="0" w:color="auto"/>
            </w:tcBorders>
            <w:shd w:val="clear" w:color="auto" w:fill="auto"/>
            <w:noWrap/>
            <w:vAlign w:val="bottom"/>
          </w:tcPr>
          <w:p w14:paraId="76CE3707"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bCs/>
                <w:sz w:val="20"/>
                <w:szCs w:val="20"/>
              </w:rPr>
              <w:t>HIV positive</w:t>
            </w:r>
          </w:p>
        </w:tc>
        <w:tc>
          <w:tcPr>
            <w:tcW w:w="850" w:type="dxa"/>
            <w:tcBorders>
              <w:top w:val="nil"/>
              <w:left w:val="single" w:sz="4" w:space="0" w:color="auto"/>
              <w:right w:val="nil"/>
            </w:tcBorders>
            <w:shd w:val="clear" w:color="auto" w:fill="auto"/>
            <w:noWrap/>
            <w:vAlign w:val="bottom"/>
          </w:tcPr>
          <w:p w14:paraId="6021FA7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2570</w:t>
            </w:r>
          </w:p>
        </w:tc>
        <w:tc>
          <w:tcPr>
            <w:tcW w:w="709" w:type="dxa"/>
            <w:tcBorders>
              <w:top w:val="nil"/>
              <w:left w:val="nil"/>
              <w:right w:val="nil"/>
            </w:tcBorders>
            <w:shd w:val="clear" w:color="auto" w:fill="auto"/>
            <w:noWrap/>
            <w:vAlign w:val="bottom"/>
          </w:tcPr>
          <w:p w14:paraId="1293331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90.6</w:t>
            </w:r>
          </w:p>
        </w:tc>
        <w:tc>
          <w:tcPr>
            <w:tcW w:w="1134" w:type="dxa"/>
            <w:tcBorders>
              <w:top w:val="nil"/>
              <w:left w:val="single" w:sz="4" w:space="0" w:color="auto"/>
              <w:right w:val="single" w:sz="4" w:space="0" w:color="auto"/>
            </w:tcBorders>
            <w:vAlign w:val="bottom"/>
          </w:tcPr>
          <w:p w14:paraId="341C2DEF"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381AFA39"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38</w:t>
            </w:r>
          </w:p>
        </w:tc>
        <w:tc>
          <w:tcPr>
            <w:tcW w:w="567" w:type="dxa"/>
            <w:tcBorders>
              <w:top w:val="nil"/>
              <w:left w:val="nil"/>
              <w:right w:val="nil"/>
            </w:tcBorders>
            <w:shd w:val="clear" w:color="auto" w:fill="auto"/>
            <w:noWrap/>
            <w:vAlign w:val="bottom"/>
          </w:tcPr>
          <w:p w14:paraId="7DFE32B9" w14:textId="77777777" w:rsidR="002C21BE" w:rsidRPr="005549CB" w:rsidRDefault="00D36DE3"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1.5</w:t>
            </w:r>
          </w:p>
        </w:tc>
        <w:tc>
          <w:tcPr>
            <w:tcW w:w="1134" w:type="dxa"/>
            <w:tcBorders>
              <w:top w:val="nil"/>
              <w:left w:val="single" w:sz="4" w:space="0" w:color="auto"/>
              <w:right w:val="single" w:sz="4" w:space="0" w:color="auto"/>
            </w:tcBorders>
            <w:vAlign w:val="bottom"/>
          </w:tcPr>
          <w:p w14:paraId="1BECD121"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671FA47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358</w:t>
            </w:r>
          </w:p>
        </w:tc>
        <w:tc>
          <w:tcPr>
            <w:tcW w:w="851" w:type="dxa"/>
            <w:tcBorders>
              <w:top w:val="nil"/>
              <w:left w:val="nil"/>
              <w:right w:val="single" w:sz="4" w:space="0" w:color="auto"/>
            </w:tcBorders>
            <w:shd w:val="clear" w:color="auto" w:fill="auto"/>
            <w:noWrap/>
            <w:vAlign w:val="bottom"/>
          </w:tcPr>
          <w:p w14:paraId="43F491D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r w:rsidR="00FB5DE0" w:rsidRPr="005549CB">
              <w:rPr>
                <w:rFonts w:ascii="Arial" w:eastAsia="Times New Roman" w:hAnsi="Arial" w:cs="Arial"/>
                <w:bCs/>
                <w:sz w:val="20"/>
                <w:szCs w:val="20"/>
              </w:rPr>
              <w:t>0</w:t>
            </w:r>
            <w:r w:rsidRPr="005549CB">
              <w:rPr>
                <w:rFonts w:ascii="Arial" w:eastAsia="Times New Roman" w:hAnsi="Arial" w:cs="Arial"/>
                <w:bCs/>
                <w:sz w:val="20"/>
                <w:szCs w:val="20"/>
              </w:rPr>
              <w:t>.</w:t>
            </w:r>
            <w:r w:rsidR="00FB5DE0" w:rsidRPr="005549CB">
              <w:rPr>
                <w:rFonts w:ascii="Arial" w:eastAsia="Times New Roman" w:hAnsi="Arial" w:cs="Arial"/>
                <w:bCs/>
                <w:sz w:val="20"/>
                <w:szCs w:val="20"/>
              </w:rPr>
              <w:t>4</w:t>
            </w:r>
          </w:p>
        </w:tc>
        <w:tc>
          <w:tcPr>
            <w:tcW w:w="1040" w:type="dxa"/>
            <w:tcBorders>
              <w:top w:val="nil"/>
              <w:left w:val="nil"/>
              <w:right w:val="single" w:sz="4" w:space="0" w:color="auto"/>
            </w:tcBorders>
            <w:vAlign w:val="bottom"/>
          </w:tcPr>
          <w:p w14:paraId="188CAD12"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1EB485F9"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6E32AB68" w14:textId="77777777" w:rsidR="002C21BE" w:rsidRPr="005549CB" w:rsidRDefault="002C21BE" w:rsidP="002C21BE">
            <w:pPr>
              <w:spacing w:after="0" w:line="240" w:lineRule="auto"/>
              <w:rPr>
                <w:rFonts w:ascii="Arial" w:eastAsia="Times New Roman" w:hAnsi="Arial" w:cs="Arial"/>
                <w:b/>
                <w:sz w:val="20"/>
                <w:szCs w:val="20"/>
              </w:rPr>
            </w:pPr>
            <w:r w:rsidRPr="005549CB">
              <w:rPr>
                <w:rFonts w:ascii="Arial" w:eastAsia="Times New Roman" w:hAnsi="Arial" w:cs="Arial"/>
                <w:b/>
                <w:sz w:val="20"/>
                <w:szCs w:val="20"/>
              </w:rPr>
              <w:t>Marital status</w:t>
            </w:r>
          </w:p>
        </w:tc>
        <w:tc>
          <w:tcPr>
            <w:tcW w:w="850" w:type="dxa"/>
            <w:tcBorders>
              <w:left w:val="single" w:sz="4" w:space="0" w:color="auto"/>
              <w:right w:val="nil"/>
            </w:tcBorders>
            <w:shd w:val="clear" w:color="auto" w:fill="auto"/>
            <w:noWrap/>
            <w:vAlign w:val="bottom"/>
          </w:tcPr>
          <w:p w14:paraId="28E6AAB8"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9" w:type="dxa"/>
            <w:tcBorders>
              <w:left w:val="nil"/>
              <w:right w:val="nil"/>
            </w:tcBorders>
            <w:shd w:val="clear" w:color="auto" w:fill="auto"/>
            <w:noWrap/>
            <w:vAlign w:val="bottom"/>
          </w:tcPr>
          <w:p w14:paraId="34302B16"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36F1C774"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747D8C85"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0F84D34A"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75AA72D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0.005</w:t>
            </w:r>
          </w:p>
        </w:tc>
        <w:tc>
          <w:tcPr>
            <w:tcW w:w="708" w:type="dxa"/>
            <w:tcBorders>
              <w:left w:val="single" w:sz="4" w:space="0" w:color="auto"/>
              <w:right w:val="nil"/>
            </w:tcBorders>
            <w:shd w:val="clear" w:color="auto" w:fill="auto"/>
            <w:noWrap/>
            <w:vAlign w:val="bottom"/>
          </w:tcPr>
          <w:p w14:paraId="27052582"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0B7CC013"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4BE15631"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76729E88"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0E8451B7" w14:textId="77777777" w:rsidR="002C21BE" w:rsidRPr="005549CB" w:rsidRDefault="002C21BE" w:rsidP="002C21BE">
            <w:pPr>
              <w:spacing w:after="0" w:line="240" w:lineRule="auto"/>
              <w:rPr>
                <w:rFonts w:ascii="Arial" w:eastAsia="Times New Roman" w:hAnsi="Arial" w:cs="Arial"/>
                <w:bCs/>
                <w:sz w:val="20"/>
                <w:szCs w:val="20"/>
              </w:rPr>
            </w:pPr>
            <w:r w:rsidRPr="005549CB">
              <w:rPr>
                <w:rFonts w:ascii="Arial" w:eastAsia="Times New Roman" w:hAnsi="Arial" w:cs="Arial"/>
                <w:sz w:val="20"/>
                <w:szCs w:val="20"/>
              </w:rPr>
              <w:t>Single</w:t>
            </w:r>
          </w:p>
        </w:tc>
        <w:tc>
          <w:tcPr>
            <w:tcW w:w="850" w:type="dxa"/>
            <w:tcBorders>
              <w:left w:val="single" w:sz="4" w:space="0" w:color="auto"/>
              <w:right w:val="nil"/>
            </w:tcBorders>
            <w:shd w:val="clear" w:color="auto" w:fill="auto"/>
            <w:noWrap/>
            <w:vAlign w:val="bottom"/>
          </w:tcPr>
          <w:p w14:paraId="053F8C10" w14:textId="77777777" w:rsidR="002C21BE" w:rsidRPr="005549CB" w:rsidRDefault="002C21BE" w:rsidP="002C21BE">
            <w:pPr>
              <w:spacing w:after="0" w:line="240" w:lineRule="auto"/>
              <w:jc w:val="center"/>
              <w:rPr>
                <w:rFonts w:ascii="Arial" w:eastAsia="Times New Roman" w:hAnsi="Arial" w:cs="Arial"/>
                <w:bCs/>
                <w:sz w:val="20"/>
                <w:szCs w:val="20"/>
              </w:rPr>
            </w:pPr>
            <w:r w:rsidRPr="005549CB">
              <w:rPr>
                <w:rFonts w:ascii="Arial" w:eastAsia="Times New Roman" w:hAnsi="Arial" w:cs="Arial"/>
                <w:sz w:val="20"/>
                <w:szCs w:val="20"/>
              </w:rPr>
              <w:t>7595</w:t>
            </w:r>
          </w:p>
        </w:tc>
        <w:tc>
          <w:tcPr>
            <w:tcW w:w="709" w:type="dxa"/>
            <w:tcBorders>
              <w:left w:val="nil"/>
              <w:right w:val="nil"/>
            </w:tcBorders>
            <w:shd w:val="clear" w:color="auto" w:fill="auto"/>
            <w:noWrap/>
            <w:vAlign w:val="bottom"/>
          </w:tcPr>
          <w:p w14:paraId="71ECE63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58.9</w:t>
            </w:r>
          </w:p>
        </w:tc>
        <w:tc>
          <w:tcPr>
            <w:tcW w:w="1134" w:type="dxa"/>
            <w:tcBorders>
              <w:left w:val="single" w:sz="4" w:space="0" w:color="auto"/>
              <w:right w:val="single" w:sz="4" w:space="0" w:color="auto"/>
            </w:tcBorders>
            <w:vAlign w:val="bottom"/>
          </w:tcPr>
          <w:p w14:paraId="2849238D"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18E5A208"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99</w:t>
            </w:r>
          </w:p>
        </w:tc>
        <w:tc>
          <w:tcPr>
            <w:tcW w:w="567" w:type="dxa"/>
            <w:tcBorders>
              <w:left w:val="nil"/>
              <w:right w:val="nil"/>
            </w:tcBorders>
            <w:shd w:val="clear" w:color="auto" w:fill="auto"/>
            <w:noWrap/>
            <w:vAlign w:val="bottom"/>
          </w:tcPr>
          <w:p w14:paraId="3C85BD29"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w:t>
            </w:r>
            <w:r w:rsidR="002C21BE" w:rsidRPr="005549CB">
              <w:rPr>
                <w:rFonts w:ascii="Arial" w:eastAsia="Times New Roman" w:hAnsi="Arial" w:cs="Arial"/>
                <w:sz w:val="20"/>
                <w:szCs w:val="20"/>
              </w:rPr>
              <w:t>.</w:t>
            </w:r>
            <w:r w:rsidRPr="005549CB">
              <w:rPr>
                <w:rFonts w:ascii="Arial" w:eastAsia="Times New Roman" w:hAnsi="Arial" w:cs="Arial"/>
                <w:sz w:val="20"/>
                <w:szCs w:val="20"/>
              </w:rPr>
              <w:t>9</w:t>
            </w:r>
          </w:p>
        </w:tc>
        <w:tc>
          <w:tcPr>
            <w:tcW w:w="1134" w:type="dxa"/>
            <w:tcBorders>
              <w:left w:val="single" w:sz="4" w:space="0" w:color="auto"/>
              <w:right w:val="single" w:sz="4" w:space="0" w:color="auto"/>
            </w:tcBorders>
            <w:vAlign w:val="bottom"/>
          </w:tcPr>
          <w:p w14:paraId="71B6A6D5"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072B2A8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1175</w:t>
            </w:r>
          </w:p>
        </w:tc>
        <w:tc>
          <w:tcPr>
            <w:tcW w:w="851" w:type="dxa"/>
            <w:tcBorders>
              <w:left w:val="nil"/>
              <w:right w:val="single" w:sz="4" w:space="0" w:color="auto"/>
            </w:tcBorders>
            <w:shd w:val="clear" w:color="auto" w:fill="auto"/>
            <w:noWrap/>
            <w:vAlign w:val="bottom"/>
          </w:tcPr>
          <w:p w14:paraId="1E0B14F3"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w:t>
            </w:r>
            <w:r w:rsidR="002C21BE" w:rsidRPr="005549CB">
              <w:rPr>
                <w:rFonts w:ascii="Arial" w:eastAsia="Times New Roman" w:hAnsi="Arial" w:cs="Arial"/>
                <w:sz w:val="20"/>
                <w:szCs w:val="20"/>
              </w:rPr>
              <w:t>.</w:t>
            </w:r>
            <w:r w:rsidRPr="005549CB">
              <w:rPr>
                <w:rFonts w:ascii="Arial" w:eastAsia="Times New Roman" w:hAnsi="Arial" w:cs="Arial"/>
                <w:sz w:val="20"/>
                <w:szCs w:val="20"/>
              </w:rPr>
              <w:t>2</w:t>
            </w:r>
          </w:p>
        </w:tc>
        <w:tc>
          <w:tcPr>
            <w:tcW w:w="1040" w:type="dxa"/>
            <w:tcBorders>
              <w:left w:val="nil"/>
              <w:right w:val="single" w:sz="4" w:space="0" w:color="auto"/>
            </w:tcBorders>
            <w:vAlign w:val="bottom"/>
          </w:tcPr>
          <w:p w14:paraId="2A2F5F95"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4334622D"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2638CB95"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Married or </w:t>
            </w:r>
            <w:r w:rsidR="00093BA7" w:rsidRPr="00093BA7">
              <w:rPr>
                <w:rFonts w:ascii="Arial" w:eastAsia="Times New Roman" w:hAnsi="Arial" w:cs="Arial"/>
                <w:sz w:val="20"/>
                <w:szCs w:val="20"/>
              </w:rPr>
              <w:t>cohabiting</w:t>
            </w:r>
          </w:p>
        </w:tc>
        <w:tc>
          <w:tcPr>
            <w:tcW w:w="850" w:type="dxa"/>
            <w:tcBorders>
              <w:left w:val="single" w:sz="4" w:space="0" w:color="auto"/>
              <w:right w:val="nil"/>
            </w:tcBorders>
            <w:shd w:val="clear" w:color="auto" w:fill="auto"/>
            <w:noWrap/>
            <w:vAlign w:val="bottom"/>
          </w:tcPr>
          <w:p w14:paraId="6BE6D67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16</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553</w:t>
            </w:r>
          </w:p>
        </w:tc>
        <w:tc>
          <w:tcPr>
            <w:tcW w:w="709" w:type="dxa"/>
            <w:tcBorders>
              <w:left w:val="nil"/>
              <w:right w:val="nil"/>
            </w:tcBorders>
            <w:shd w:val="clear" w:color="auto" w:fill="auto"/>
            <w:noWrap/>
            <w:vAlign w:val="bottom"/>
          </w:tcPr>
          <w:p w14:paraId="11BF5E91"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89.5</w:t>
            </w:r>
          </w:p>
        </w:tc>
        <w:tc>
          <w:tcPr>
            <w:tcW w:w="1134" w:type="dxa"/>
            <w:tcBorders>
              <w:left w:val="single" w:sz="4" w:space="0" w:color="auto"/>
              <w:right w:val="single" w:sz="4" w:space="0" w:color="auto"/>
            </w:tcBorders>
            <w:vAlign w:val="bottom"/>
          </w:tcPr>
          <w:p w14:paraId="759B9C8A"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6DD15F5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188</w:t>
            </w:r>
          </w:p>
        </w:tc>
        <w:tc>
          <w:tcPr>
            <w:tcW w:w="567" w:type="dxa"/>
            <w:tcBorders>
              <w:left w:val="nil"/>
              <w:right w:val="nil"/>
            </w:tcBorders>
            <w:shd w:val="clear" w:color="auto" w:fill="auto"/>
            <w:noWrap/>
            <w:vAlign w:val="bottom"/>
          </w:tcPr>
          <w:p w14:paraId="1443FE67"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w:t>
            </w:r>
          </w:p>
        </w:tc>
        <w:tc>
          <w:tcPr>
            <w:tcW w:w="1134" w:type="dxa"/>
            <w:tcBorders>
              <w:left w:val="single" w:sz="4" w:space="0" w:color="auto"/>
              <w:right w:val="single" w:sz="4" w:space="0" w:color="auto"/>
            </w:tcBorders>
            <w:vAlign w:val="bottom"/>
          </w:tcPr>
          <w:p w14:paraId="0F836EE4"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4041E084"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r w:rsidR="002C21BE" w:rsidRPr="005549CB">
              <w:rPr>
                <w:rFonts w:ascii="Arial" w:eastAsia="Times New Roman" w:hAnsi="Arial" w:cs="Arial"/>
                <w:sz w:val="20"/>
                <w:szCs w:val="20"/>
              </w:rPr>
              <w:t>943</w:t>
            </w:r>
          </w:p>
        </w:tc>
        <w:tc>
          <w:tcPr>
            <w:tcW w:w="851" w:type="dxa"/>
            <w:tcBorders>
              <w:left w:val="nil"/>
              <w:right w:val="single" w:sz="4" w:space="0" w:color="auto"/>
            </w:tcBorders>
            <w:shd w:val="clear" w:color="auto" w:fill="auto"/>
            <w:noWrap/>
            <w:vAlign w:val="bottom"/>
          </w:tcPr>
          <w:p w14:paraId="3A4F10EE"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13.7</w:t>
            </w:r>
          </w:p>
        </w:tc>
        <w:tc>
          <w:tcPr>
            <w:tcW w:w="1040" w:type="dxa"/>
            <w:tcBorders>
              <w:left w:val="nil"/>
              <w:right w:val="single" w:sz="4" w:space="0" w:color="auto"/>
            </w:tcBorders>
            <w:vAlign w:val="bottom"/>
          </w:tcPr>
          <w:p w14:paraId="0649404C"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42BB1860"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4BA72586" w14:textId="77777777" w:rsidR="002C21BE" w:rsidRPr="005549CB" w:rsidRDefault="002C21BE" w:rsidP="002C21BE">
            <w:pPr>
              <w:spacing w:after="0" w:line="240" w:lineRule="auto"/>
              <w:rPr>
                <w:rFonts w:ascii="Arial" w:eastAsia="Times New Roman" w:hAnsi="Arial" w:cs="Arial"/>
                <w:b/>
                <w:sz w:val="20"/>
                <w:szCs w:val="20"/>
              </w:rPr>
            </w:pPr>
            <w:r w:rsidRPr="005549CB">
              <w:rPr>
                <w:rFonts w:ascii="Arial" w:eastAsia="Times New Roman" w:hAnsi="Arial" w:cs="Arial"/>
                <w:b/>
                <w:sz w:val="20"/>
                <w:szCs w:val="20"/>
              </w:rPr>
              <w:t>Employment</w:t>
            </w:r>
          </w:p>
        </w:tc>
        <w:tc>
          <w:tcPr>
            <w:tcW w:w="850" w:type="dxa"/>
            <w:tcBorders>
              <w:left w:val="single" w:sz="4" w:space="0" w:color="auto"/>
              <w:right w:val="nil"/>
            </w:tcBorders>
            <w:shd w:val="clear" w:color="auto" w:fill="auto"/>
            <w:noWrap/>
            <w:vAlign w:val="bottom"/>
          </w:tcPr>
          <w:p w14:paraId="665762F7"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nil"/>
              <w:right w:val="nil"/>
            </w:tcBorders>
            <w:shd w:val="clear" w:color="auto" w:fill="auto"/>
            <w:noWrap/>
            <w:vAlign w:val="bottom"/>
          </w:tcPr>
          <w:p w14:paraId="417C7D0A"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5FD5C445"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26D76A87"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311E8041"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7A2B14D4"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0.033</w:t>
            </w:r>
          </w:p>
        </w:tc>
        <w:tc>
          <w:tcPr>
            <w:tcW w:w="708" w:type="dxa"/>
            <w:tcBorders>
              <w:left w:val="single" w:sz="4" w:space="0" w:color="auto"/>
              <w:right w:val="nil"/>
            </w:tcBorders>
            <w:shd w:val="clear" w:color="auto" w:fill="auto"/>
            <w:noWrap/>
            <w:vAlign w:val="bottom"/>
          </w:tcPr>
          <w:p w14:paraId="61CAF356"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41E620DB"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348739A4"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23F45A36" w14:textId="77777777" w:rsidTr="001C4192">
        <w:trPr>
          <w:trHeight w:val="245"/>
        </w:trPr>
        <w:tc>
          <w:tcPr>
            <w:tcW w:w="2132" w:type="dxa"/>
            <w:tcBorders>
              <w:left w:val="single" w:sz="4" w:space="0" w:color="auto"/>
              <w:right w:val="single" w:sz="4" w:space="0" w:color="auto"/>
            </w:tcBorders>
            <w:shd w:val="clear" w:color="auto" w:fill="auto"/>
            <w:noWrap/>
            <w:vAlign w:val="bottom"/>
            <w:hideMark/>
          </w:tcPr>
          <w:p w14:paraId="1EA305E0"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Not actively working</w:t>
            </w:r>
          </w:p>
        </w:tc>
        <w:tc>
          <w:tcPr>
            <w:tcW w:w="850" w:type="dxa"/>
            <w:tcBorders>
              <w:left w:val="single" w:sz="4" w:space="0" w:color="auto"/>
              <w:right w:val="nil"/>
            </w:tcBorders>
            <w:shd w:val="clear" w:color="auto" w:fill="auto"/>
            <w:noWrap/>
            <w:vAlign w:val="bottom"/>
          </w:tcPr>
          <w:p w14:paraId="6F252489"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8719</w:t>
            </w:r>
          </w:p>
        </w:tc>
        <w:tc>
          <w:tcPr>
            <w:tcW w:w="709" w:type="dxa"/>
            <w:tcBorders>
              <w:left w:val="nil"/>
              <w:right w:val="nil"/>
            </w:tcBorders>
            <w:shd w:val="clear" w:color="auto" w:fill="auto"/>
            <w:noWrap/>
            <w:vAlign w:val="bottom"/>
          </w:tcPr>
          <w:p w14:paraId="7EF78484"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70.1</w:t>
            </w:r>
          </w:p>
        </w:tc>
        <w:tc>
          <w:tcPr>
            <w:tcW w:w="1134" w:type="dxa"/>
            <w:tcBorders>
              <w:left w:val="single" w:sz="4" w:space="0" w:color="auto"/>
              <w:right w:val="single" w:sz="4" w:space="0" w:color="auto"/>
            </w:tcBorders>
            <w:vAlign w:val="bottom"/>
          </w:tcPr>
          <w:p w14:paraId="78A3B9C1"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3C1A206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85</w:t>
            </w:r>
          </w:p>
        </w:tc>
        <w:tc>
          <w:tcPr>
            <w:tcW w:w="567" w:type="dxa"/>
            <w:tcBorders>
              <w:left w:val="nil"/>
              <w:right w:val="nil"/>
            </w:tcBorders>
            <w:shd w:val="clear" w:color="auto" w:fill="auto"/>
            <w:noWrap/>
            <w:vAlign w:val="bottom"/>
          </w:tcPr>
          <w:p w14:paraId="515A73B9"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w:t>
            </w:r>
          </w:p>
        </w:tc>
        <w:tc>
          <w:tcPr>
            <w:tcW w:w="1134" w:type="dxa"/>
            <w:tcBorders>
              <w:left w:val="single" w:sz="4" w:space="0" w:color="auto"/>
              <w:right w:val="single" w:sz="4" w:space="0" w:color="auto"/>
            </w:tcBorders>
            <w:vAlign w:val="bottom"/>
          </w:tcPr>
          <w:p w14:paraId="16166BA8"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752CD1A3"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823</w:t>
            </w:r>
          </w:p>
        </w:tc>
        <w:tc>
          <w:tcPr>
            <w:tcW w:w="851" w:type="dxa"/>
            <w:tcBorders>
              <w:left w:val="nil"/>
              <w:right w:val="single" w:sz="4" w:space="0" w:color="auto"/>
            </w:tcBorders>
            <w:shd w:val="clear" w:color="auto" w:fill="auto"/>
            <w:noWrap/>
            <w:vAlign w:val="bottom"/>
          </w:tcPr>
          <w:p w14:paraId="5373509A"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9.4</w:t>
            </w:r>
          </w:p>
        </w:tc>
        <w:tc>
          <w:tcPr>
            <w:tcW w:w="1040" w:type="dxa"/>
            <w:tcBorders>
              <w:left w:val="nil"/>
              <w:right w:val="single" w:sz="4" w:space="0" w:color="auto"/>
            </w:tcBorders>
            <w:vAlign w:val="bottom"/>
          </w:tcPr>
          <w:p w14:paraId="09E7FD7D"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5B7DC8FE"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70358D20" w14:textId="77777777"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Actively working</w:t>
            </w:r>
          </w:p>
        </w:tc>
        <w:tc>
          <w:tcPr>
            <w:tcW w:w="850" w:type="dxa"/>
            <w:tcBorders>
              <w:left w:val="single" w:sz="4" w:space="0" w:color="auto"/>
              <w:right w:val="nil"/>
            </w:tcBorders>
            <w:shd w:val="clear" w:color="auto" w:fill="auto"/>
            <w:noWrap/>
            <w:vAlign w:val="bottom"/>
          </w:tcPr>
          <w:p w14:paraId="5173F7B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w:t>
            </w:r>
            <w:r w:rsidR="004C5648" w:rsidRPr="005549CB">
              <w:rPr>
                <w:rFonts w:ascii="Arial" w:eastAsia="Times New Roman" w:hAnsi="Arial" w:cs="Arial"/>
                <w:sz w:val="20"/>
                <w:szCs w:val="20"/>
              </w:rPr>
              <w:t xml:space="preserve"> </w:t>
            </w:r>
            <w:r w:rsidRPr="005549CB">
              <w:rPr>
                <w:rFonts w:ascii="Arial" w:eastAsia="Times New Roman" w:hAnsi="Arial" w:cs="Arial"/>
                <w:sz w:val="20"/>
                <w:szCs w:val="20"/>
              </w:rPr>
              <w:t>429</w:t>
            </w:r>
          </w:p>
        </w:tc>
        <w:tc>
          <w:tcPr>
            <w:tcW w:w="709" w:type="dxa"/>
            <w:tcBorders>
              <w:left w:val="nil"/>
              <w:right w:val="nil"/>
            </w:tcBorders>
            <w:shd w:val="clear" w:color="auto" w:fill="auto"/>
            <w:noWrap/>
            <w:vAlign w:val="bottom"/>
          </w:tcPr>
          <w:p w14:paraId="68F30151"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81.4</w:t>
            </w:r>
          </w:p>
        </w:tc>
        <w:tc>
          <w:tcPr>
            <w:tcW w:w="1134" w:type="dxa"/>
            <w:tcBorders>
              <w:left w:val="single" w:sz="4" w:space="0" w:color="auto"/>
              <w:right w:val="single" w:sz="4" w:space="0" w:color="auto"/>
            </w:tcBorders>
            <w:vAlign w:val="bottom"/>
          </w:tcPr>
          <w:p w14:paraId="4D867876"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3AC8204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202</w:t>
            </w:r>
          </w:p>
        </w:tc>
        <w:tc>
          <w:tcPr>
            <w:tcW w:w="567" w:type="dxa"/>
            <w:tcBorders>
              <w:left w:val="nil"/>
              <w:right w:val="nil"/>
            </w:tcBorders>
            <w:shd w:val="clear" w:color="auto" w:fill="auto"/>
            <w:noWrap/>
            <w:vAlign w:val="bottom"/>
          </w:tcPr>
          <w:p w14:paraId="2A8A5234"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w:t>
            </w:r>
          </w:p>
        </w:tc>
        <w:tc>
          <w:tcPr>
            <w:tcW w:w="1134" w:type="dxa"/>
            <w:tcBorders>
              <w:left w:val="single" w:sz="4" w:space="0" w:color="auto"/>
              <w:right w:val="single" w:sz="4" w:space="0" w:color="auto"/>
            </w:tcBorders>
            <w:vAlign w:val="bottom"/>
          </w:tcPr>
          <w:p w14:paraId="178060A5"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330865E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2295</w:t>
            </w:r>
          </w:p>
        </w:tc>
        <w:tc>
          <w:tcPr>
            <w:tcW w:w="851" w:type="dxa"/>
            <w:tcBorders>
              <w:left w:val="nil"/>
              <w:right w:val="single" w:sz="4" w:space="0" w:color="auto"/>
            </w:tcBorders>
            <w:shd w:val="clear" w:color="auto" w:fill="auto"/>
            <w:noWrap/>
            <w:vAlign w:val="bottom"/>
          </w:tcPr>
          <w:p w14:paraId="643AC940"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14.4</w:t>
            </w:r>
          </w:p>
        </w:tc>
        <w:tc>
          <w:tcPr>
            <w:tcW w:w="1040" w:type="dxa"/>
            <w:tcBorders>
              <w:left w:val="nil"/>
              <w:right w:val="single" w:sz="4" w:space="0" w:color="auto"/>
            </w:tcBorders>
            <w:vAlign w:val="bottom"/>
          </w:tcPr>
          <w:p w14:paraId="3E479722"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13AB44AB"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0394A9B8" w14:textId="77777777" w:rsidR="002C21BE" w:rsidRPr="005549CB" w:rsidRDefault="002C21BE" w:rsidP="002C21BE">
            <w:pPr>
              <w:spacing w:after="0" w:line="240" w:lineRule="auto"/>
              <w:rPr>
                <w:rFonts w:ascii="Arial" w:eastAsia="Times New Roman" w:hAnsi="Arial" w:cs="Arial"/>
                <w:b/>
                <w:sz w:val="20"/>
                <w:szCs w:val="20"/>
              </w:rPr>
            </w:pPr>
            <w:r w:rsidRPr="005549CB">
              <w:rPr>
                <w:rFonts w:ascii="Arial" w:eastAsia="Times New Roman" w:hAnsi="Arial" w:cs="Arial"/>
                <w:b/>
                <w:sz w:val="20"/>
                <w:szCs w:val="20"/>
              </w:rPr>
              <w:t>Education</w:t>
            </w:r>
          </w:p>
        </w:tc>
        <w:tc>
          <w:tcPr>
            <w:tcW w:w="850" w:type="dxa"/>
            <w:tcBorders>
              <w:left w:val="single" w:sz="4" w:space="0" w:color="auto"/>
              <w:right w:val="nil"/>
            </w:tcBorders>
            <w:shd w:val="clear" w:color="auto" w:fill="auto"/>
            <w:noWrap/>
            <w:vAlign w:val="bottom"/>
          </w:tcPr>
          <w:p w14:paraId="793FAB77"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nil"/>
              <w:right w:val="nil"/>
            </w:tcBorders>
            <w:shd w:val="clear" w:color="auto" w:fill="auto"/>
            <w:noWrap/>
            <w:vAlign w:val="bottom"/>
          </w:tcPr>
          <w:p w14:paraId="1AA1FA34"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53086E0A"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0572449C"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0BBED962"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33A64DBC"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right w:val="nil"/>
            </w:tcBorders>
            <w:shd w:val="clear" w:color="auto" w:fill="auto"/>
            <w:noWrap/>
            <w:vAlign w:val="bottom"/>
          </w:tcPr>
          <w:p w14:paraId="0E00E391"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5326E2FA"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15DE7E98"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07E207A2"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2C76177C" w14:textId="0AF0BA68"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≤Primary </w:t>
            </w:r>
          </w:p>
        </w:tc>
        <w:tc>
          <w:tcPr>
            <w:tcW w:w="850" w:type="dxa"/>
            <w:tcBorders>
              <w:left w:val="single" w:sz="4" w:space="0" w:color="auto"/>
              <w:right w:val="nil"/>
            </w:tcBorders>
            <w:shd w:val="clear" w:color="auto" w:fill="auto"/>
            <w:noWrap/>
            <w:vAlign w:val="bottom"/>
          </w:tcPr>
          <w:p w14:paraId="496FAED6"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w:t>
            </w:r>
            <w:r w:rsidR="004C5648" w:rsidRPr="005549CB">
              <w:rPr>
                <w:rFonts w:ascii="Arial" w:eastAsia="Times New Roman" w:hAnsi="Arial" w:cs="Arial"/>
                <w:sz w:val="20"/>
                <w:szCs w:val="20"/>
              </w:rPr>
              <w:t xml:space="preserve"> </w:t>
            </w:r>
            <w:r w:rsidRPr="005549CB">
              <w:rPr>
                <w:rFonts w:ascii="Arial" w:eastAsia="Times New Roman" w:hAnsi="Arial" w:cs="Arial"/>
                <w:sz w:val="20"/>
                <w:szCs w:val="20"/>
              </w:rPr>
              <w:t>617</w:t>
            </w:r>
          </w:p>
        </w:tc>
        <w:tc>
          <w:tcPr>
            <w:tcW w:w="709" w:type="dxa"/>
            <w:tcBorders>
              <w:left w:val="nil"/>
              <w:right w:val="nil"/>
            </w:tcBorders>
            <w:shd w:val="clear" w:color="auto" w:fill="auto"/>
            <w:noWrap/>
            <w:vAlign w:val="bottom"/>
          </w:tcPr>
          <w:p w14:paraId="5C9329D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74.8</w:t>
            </w:r>
          </w:p>
        </w:tc>
        <w:tc>
          <w:tcPr>
            <w:tcW w:w="1134" w:type="dxa"/>
            <w:tcBorders>
              <w:left w:val="single" w:sz="4" w:space="0" w:color="auto"/>
              <w:right w:val="single" w:sz="4" w:space="0" w:color="auto"/>
            </w:tcBorders>
            <w:vAlign w:val="bottom"/>
          </w:tcPr>
          <w:p w14:paraId="14B85494"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9" w:type="dxa"/>
            <w:tcBorders>
              <w:left w:val="single" w:sz="4" w:space="0" w:color="auto"/>
              <w:right w:val="nil"/>
            </w:tcBorders>
            <w:shd w:val="clear" w:color="auto" w:fill="auto"/>
            <w:noWrap/>
            <w:vAlign w:val="bottom"/>
          </w:tcPr>
          <w:p w14:paraId="7E916BD5"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70</w:t>
            </w:r>
          </w:p>
        </w:tc>
        <w:tc>
          <w:tcPr>
            <w:tcW w:w="567" w:type="dxa"/>
            <w:tcBorders>
              <w:left w:val="nil"/>
              <w:right w:val="nil"/>
            </w:tcBorders>
            <w:shd w:val="clear" w:color="auto" w:fill="auto"/>
            <w:noWrap/>
            <w:vAlign w:val="bottom"/>
          </w:tcPr>
          <w:p w14:paraId="2BE2C1D1"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w:t>
            </w:r>
            <w:r w:rsidR="002C21BE" w:rsidRPr="005549CB">
              <w:rPr>
                <w:rFonts w:ascii="Arial" w:eastAsia="Times New Roman" w:hAnsi="Arial" w:cs="Arial"/>
                <w:sz w:val="20"/>
                <w:szCs w:val="20"/>
              </w:rPr>
              <w:t>.</w:t>
            </w:r>
            <w:r w:rsidRPr="005549CB">
              <w:rPr>
                <w:rFonts w:ascii="Arial" w:eastAsia="Times New Roman" w:hAnsi="Arial" w:cs="Arial"/>
                <w:sz w:val="20"/>
                <w:szCs w:val="20"/>
              </w:rPr>
              <w:t>6</w:t>
            </w:r>
          </w:p>
        </w:tc>
        <w:tc>
          <w:tcPr>
            <w:tcW w:w="1134" w:type="dxa"/>
            <w:tcBorders>
              <w:left w:val="single" w:sz="4" w:space="0" w:color="auto"/>
              <w:right w:val="single" w:sz="4" w:space="0" w:color="auto"/>
            </w:tcBorders>
            <w:vAlign w:val="bottom"/>
          </w:tcPr>
          <w:p w14:paraId="35323715"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8" w:type="dxa"/>
            <w:tcBorders>
              <w:left w:val="single" w:sz="4" w:space="0" w:color="auto"/>
              <w:right w:val="nil"/>
            </w:tcBorders>
            <w:shd w:val="clear" w:color="auto" w:fill="auto"/>
            <w:noWrap/>
            <w:vAlign w:val="bottom"/>
          </w:tcPr>
          <w:p w14:paraId="6277F765"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927</w:t>
            </w:r>
          </w:p>
        </w:tc>
        <w:tc>
          <w:tcPr>
            <w:tcW w:w="851" w:type="dxa"/>
            <w:tcBorders>
              <w:left w:val="nil"/>
              <w:right w:val="single" w:sz="4" w:space="0" w:color="auto"/>
            </w:tcBorders>
            <w:shd w:val="clear" w:color="auto" w:fill="auto"/>
            <w:noWrap/>
            <w:vAlign w:val="bottom"/>
          </w:tcPr>
          <w:p w14:paraId="2F5AC492"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7.5</w:t>
            </w:r>
          </w:p>
        </w:tc>
        <w:tc>
          <w:tcPr>
            <w:tcW w:w="1040" w:type="dxa"/>
            <w:tcBorders>
              <w:left w:val="nil"/>
              <w:right w:val="single" w:sz="4" w:space="0" w:color="auto"/>
            </w:tcBorders>
            <w:vAlign w:val="bottom"/>
          </w:tcPr>
          <w:p w14:paraId="4833D793" w14:textId="77777777" w:rsidR="002C21BE" w:rsidRPr="005549CB" w:rsidRDefault="002C21BE" w:rsidP="002C21BE">
            <w:pPr>
              <w:spacing w:after="0" w:line="240" w:lineRule="auto"/>
              <w:jc w:val="center"/>
              <w:rPr>
                <w:rFonts w:ascii="Arial" w:eastAsia="Times New Roman" w:hAnsi="Arial" w:cs="Arial"/>
                <w:bCs/>
                <w:sz w:val="20"/>
                <w:szCs w:val="20"/>
              </w:rPr>
            </w:pPr>
          </w:p>
        </w:tc>
      </w:tr>
      <w:tr w:rsidR="002C21BE" w:rsidRPr="005549CB" w14:paraId="03C34A8A" w14:textId="77777777" w:rsidTr="001C4192">
        <w:trPr>
          <w:trHeight w:val="245"/>
        </w:trPr>
        <w:tc>
          <w:tcPr>
            <w:tcW w:w="2132" w:type="dxa"/>
            <w:tcBorders>
              <w:left w:val="single" w:sz="4" w:space="0" w:color="auto"/>
              <w:right w:val="single" w:sz="4" w:space="0" w:color="auto"/>
            </w:tcBorders>
            <w:shd w:val="clear" w:color="auto" w:fill="auto"/>
            <w:noWrap/>
            <w:vAlign w:val="bottom"/>
            <w:hideMark/>
          </w:tcPr>
          <w:p w14:paraId="054B948B" w14:textId="502BD14A" w:rsidR="002C21BE" w:rsidRPr="005549CB" w:rsidRDefault="002C21BE" w:rsidP="002C21BE">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≥Secondary </w:t>
            </w:r>
          </w:p>
        </w:tc>
        <w:tc>
          <w:tcPr>
            <w:tcW w:w="850" w:type="dxa"/>
            <w:tcBorders>
              <w:left w:val="single" w:sz="4" w:space="0" w:color="auto"/>
              <w:right w:val="nil"/>
            </w:tcBorders>
            <w:shd w:val="clear" w:color="auto" w:fill="auto"/>
            <w:noWrap/>
            <w:vAlign w:val="bottom"/>
          </w:tcPr>
          <w:p w14:paraId="3F8E3EEF"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w:t>
            </w:r>
            <w:r w:rsidR="004C5648" w:rsidRPr="005549CB">
              <w:rPr>
                <w:rFonts w:ascii="Arial" w:eastAsia="Times New Roman" w:hAnsi="Arial" w:cs="Arial"/>
                <w:sz w:val="20"/>
                <w:szCs w:val="20"/>
              </w:rPr>
              <w:t xml:space="preserve"> </w:t>
            </w:r>
            <w:r w:rsidRPr="005549CB">
              <w:rPr>
                <w:rFonts w:ascii="Arial" w:eastAsia="Times New Roman" w:hAnsi="Arial" w:cs="Arial"/>
                <w:sz w:val="20"/>
                <w:szCs w:val="20"/>
              </w:rPr>
              <w:t>531</w:t>
            </w:r>
          </w:p>
        </w:tc>
        <w:tc>
          <w:tcPr>
            <w:tcW w:w="709" w:type="dxa"/>
            <w:tcBorders>
              <w:left w:val="nil"/>
              <w:right w:val="nil"/>
            </w:tcBorders>
            <w:shd w:val="clear" w:color="auto" w:fill="auto"/>
            <w:noWrap/>
            <w:vAlign w:val="bottom"/>
          </w:tcPr>
          <w:p w14:paraId="4F1137A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78.7</w:t>
            </w:r>
          </w:p>
        </w:tc>
        <w:tc>
          <w:tcPr>
            <w:tcW w:w="1134" w:type="dxa"/>
            <w:tcBorders>
              <w:left w:val="single" w:sz="4" w:space="0" w:color="auto"/>
              <w:right w:val="single" w:sz="4" w:space="0" w:color="auto"/>
            </w:tcBorders>
            <w:vAlign w:val="bottom"/>
          </w:tcPr>
          <w:p w14:paraId="62900F67"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4BABBC2F"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217</w:t>
            </w:r>
          </w:p>
        </w:tc>
        <w:tc>
          <w:tcPr>
            <w:tcW w:w="567" w:type="dxa"/>
            <w:tcBorders>
              <w:left w:val="nil"/>
              <w:right w:val="nil"/>
            </w:tcBorders>
            <w:shd w:val="clear" w:color="auto" w:fill="auto"/>
            <w:noWrap/>
            <w:vAlign w:val="bottom"/>
          </w:tcPr>
          <w:p w14:paraId="165F21C8"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w:t>
            </w:r>
          </w:p>
        </w:tc>
        <w:tc>
          <w:tcPr>
            <w:tcW w:w="1134" w:type="dxa"/>
            <w:tcBorders>
              <w:left w:val="single" w:sz="4" w:space="0" w:color="auto"/>
              <w:right w:val="single" w:sz="4" w:space="0" w:color="auto"/>
            </w:tcBorders>
            <w:vAlign w:val="bottom"/>
          </w:tcPr>
          <w:p w14:paraId="5A9FACCD"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3AB528B0"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w:t>
            </w:r>
            <w:r w:rsidR="002C21BE" w:rsidRPr="005549CB">
              <w:rPr>
                <w:rFonts w:ascii="Arial" w:eastAsia="Times New Roman" w:hAnsi="Arial" w:cs="Arial"/>
                <w:sz w:val="20"/>
                <w:szCs w:val="20"/>
              </w:rPr>
              <w:t>191</w:t>
            </w:r>
          </w:p>
        </w:tc>
        <w:tc>
          <w:tcPr>
            <w:tcW w:w="851" w:type="dxa"/>
            <w:tcBorders>
              <w:left w:val="nil"/>
              <w:right w:val="single" w:sz="4" w:space="0" w:color="auto"/>
            </w:tcBorders>
            <w:shd w:val="clear" w:color="auto" w:fill="auto"/>
            <w:noWrap/>
            <w:vAlign w:val="bottom"/>
          </w:tcPr>
          <w:p w14:paraId="52E6B736"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17.8</w:t>
            </w:r>
          </w:p>
        </w:tc>
        <w:tc>
          <w:tcPr>
            <w:tcW w:w="1040" w:type="dxa"/>
            <w:tcBorders>
              <w:left w:val="nil"/>
              <w:right w:val="single" w:sz="4" w:space="0" w:color="auto"/>
            </w:tcBorders>
            <w:vAlign w:val="bottom"/>
          </w:tcPr>
          <w:p w14:paraId="780F7332"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327B6ABC"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760F4FE5" w14:textId="77777777" w:rsidR="002C21BE" w:rsidRPr="005549CB" w:rsidRDefault="002C21BE" w:rsidP="002C21BE">
            <w:pPr>
              <w:spacing w:after="0" w:line="240" w:lineRule="auto"/>
              <w:rPr>
                <w:rFonts w:ascii="Arial" w:eastAsia="Times New Roman" w:hAnsi="Arial" w:cs="Arial"/>
                <w:b/>
                <w:sz w:val="20"/>
                <w:szCs w:val="20"/>
              </w:rPr>
            </w:pPr>
            <w:r w:rsidRPr="005549CB">
              <w:rPr>
                <w:rFonts w:ascii="Arial" w:eastAsia="Times New Roman" w:hAnsi="Arial" w:cs="Arial"/>
                <w:b/>
                <w:sz w:val="20"/>
                <w:szCs w:val="20"/>
              </w:rPr>
              <w:t>Literacy</w:t>
            </w:r>
          </w:p>
        </w:tc>
        <w:tc>
          <w:tcPr>
            <w:tcW w:w="850" w:type="dxa"/>
            <w:tcBorders>
              <w:left w:val="single" w:sz="4" w:space="0" w:color="auto"/>
              <w:right w:val="nil"/>
            </w:tcBorders>
            <w:shd w:val="clear" w:color="auto" w:fill="auto"/>
            <w:noWrap/>
            <w:vAlign w:val="bottom"/>
          </w:tcPr>
          <w:p w14:paraId="4478F422"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nil"/>
              <w:right w:val="nil"/>
            </w:tcBorders>
            <w:shd w:val="clear" w:color="auto" w:fill="auto"/>
            <w:noWrap/>
            <w:vAlign w:val="bottom"/>
          </w:tcPr>
          <w:p w14:paraId="6F3AA493"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37C88EA5"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24151181"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574D593B"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4D64FE54"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right w:val="nil"/>
            </w:tcBorders>
            <w:shd w:val="clear" w:color="auto" w:fill="auto"/>
            <w:noWrap/>
            <w:vAlign w:val="bottom"/>
          </w:tcPr>
          <w:p w14:paraId="367DCAD0"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12DA4F6D"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5C25D579"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043935DA"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43BA77BA" w14:textId="5B5E28FE" w:rsidR="002C21BE" w:rsidRPr="005549CB" w:rsidRDefault="00AF24EC" w:rsidP="002C21BE">
            <w:pPr>
              <w:spacing w:after="0" w:line="240" w:lineRule="auto"/>
              <w:rPr>
                <w:rFonts w:ascii="Arial" w:eastAsia="Times New Roman" w:hAnsi="Arial" w:cs="Arial"/>
                <w:sz w:val="20"/>
                <w:szCs w:val="20"/>
              </w:rPr>
            </w:pPr>
            <w:r>
              <w:rPr>
                <w:rFonts w:ascii="Arial" w:eastAsia="Times New Roman" w:hAnsi="Arial" w:cs="Arial"/>
                <w:sz w:val="20"/>
                <w:szCs w:val="20"/>
              </w:rPr>
              <w:t>I</w:t>
            </w:r>
            <w:r w:rsidR="00F23E00">
              <w:rPr>
                <w:rFonts w:ascii="Arial" w:eastAsia="Times New Roman" w:hAnsi="Arial" w:cs="Arial"/>
                <w:sz w:val="20"/>
                <w:szCs w:val="20"/>
              </w:rPr>
              <w:t>lliterate</w:t>
            </w:r>
          </w:p>
        </w:tc>
        <w:tc>
          <w:tcPr>
            <w:tcW w:w="850" w:type="dxa"/>
            <w:tcBorders>
              <w:left w:val="single" w:sz="4" w:space="0" w:color="auto"/>
              <w:right w:val="nil"/>
            </w:tcBorders>
            <w:shd w:val="clear" w:color="auto" w:fill="auto"/>
            <w:noWrap/>
            <w:vAlign w:val="bottom"/>
          </w:tcPr>
          <w:p w14:paraId="638FF4B5"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5211</w:t>
            </w:r>
          </w:p>
        </w:tc>
        <w:tc>
          <w:tcPr>
            <w:tcW w:w="709" w:type="dxa"/>
            <w:tcBorders>
              <w:left w:val="nil"/>
              <w:right w:val="nil"/>
            </w:tcBorders>
            <w:shd w:val="clear" w:color="auto" w:fill="auto"/>
            <w:noWrap/>
            <w:vAlign w:val="bottom"/>
          </w:tcPr>
          <w:p w14:paraId="24ABB14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73.5</w:t>
            </w:r>
          </w:p>
        </w:tc>
        <w:tc>
          <w:tcPr>
            <w:tcW w:w="1134" w:type="dxa"/>
            <w:tcBorders>
              <w:left w:val="single" w:sz="4" w:space="0" w:color="auto"/>
              <w:right w:val="single" w:sz="4" w:space="0" w:color="auto"/>
            </w:tcBorders>
            <w:vAlign w:val="bottom"/>
          </w:tcPr>
          <w:p w14:paraId="69BD9FE0"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9" w:type="dxa"/>
            <w:tcBorders>
              <w:left w:val="single" w:sz="4" w:space="0" w:color="auto"/>
              <w:right w:val="nil"/>
            </w:tcBorders>
            <w:shd w:val="clear" w:color="auto" w:fill="auto"/>
            <w:noWrap/>
            <w:vAlign w:val="bottom"/>
          </w:tcPr>
          <w:p w14:paraId="2AAB4A7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44</w:t>
            </w:r>
          </w:p>
        </w:tc>
        <w:tc>
          <w:tcPr>
            <w:tcW w:w="567" w:type="dxa"/>
            <w:tcBorders>
              <w:left w:val="nil"/>
              <w:right w:val="nil"/>
            </w:tcBorders>
            <w:shd w:val="clear" w:color="auto" w:fill="auto"/>
            <w:noWrap/>
            <w:vAlign w:val="bottom"/>
          </w:tcPr>
          <w:p w14:paraId="085474E6"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w:t>
            </w:r>
          </w:p>
        </w:tc>
        <w:tc>
          <w:tcPr>
            <w:tcW w:w="1134" w:type="dxa"/>
            <w:tcBorders>
              <w:left w:val="single" w:sz="4" w:space="0" w:color="auto"/>
              <w:right w:val="single" w:sz="4" w:space="0" w:color="auto"/>
            </w:tcBorders>
            <w:vAlign w:val="bottom"/>
          </w:tcPr>
          <w:p w14:paraId="2B1561D7"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8" w:type="dxa"/>
            <w:tcBorders>
              <w:left w:val="single" w:sz="4" w:space="0" w:color="auto"/>
              <w:right w:val="nil"/>
            </w:tcBorders>
            <w:shd w:val="clear" w:color="auto" w:fill="auto"/>
            <w:noWrap/>
            <w:vAlign w:val="bottom"/>
          </w:tcPr>
          <w:p w14:paraId="6E57371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488</w:t>
            </w:r>
          </w:p>
        </w:tc>
        <w:tc>
          <w:tcPr>
            <w:tcW w:w="851" w:type="dxa"/>
            <w:tcBorders>
              <w:left w:val="nil"/>
              <w:right w:val="single" w:sz="4" w:space="0" w:color="auto"/>
            </w:tcBorders>
            <w:shd w:val="clear" w:color="auto" w:fill="auto"/>
            <w:noWrap/>
            <w:vAlign w:val="bottom"/>
          </w:tcPr>
          <w:p w14:paraId="22EA54B7"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8.0</w:t>
            </w:r>
          </w:p>
        </w:tc>
        <w:tc>
          <w:tcPr>
            <w:tcW w:w="1040" w:type="dxa"/>
            <w:tcBorders>
              <w:left w:val="nil"/>
              <w:right w:val="single" w:sz="4" w:space="0" w:color="auto"/>
            </w:tcBorders>
            <w:vAlign w:val="bottom"/>
          </w:tcPr>
          <w:p w14:paraId="12C0A9A7" w14:textId="77777777" w:rsidR="002C21BE" w:rsidRPr="005549CB" w:rsidRDefault="002C21BE" w:rsidP="002C21BE">
            <w:pPr>
              <w:spacing w:after="0" w:line="240" w:lineRule="auto"/>
              <w:jc w:val="center"/>
              <w:rPr>
                <w:rFonts w:ascii="Arial" w:eastAsia="Times New Roman" w:hAnsi="Arial" w:cs="Arial"/>
                <w:bCs/>
                <w:sz w:val="20"/>
                <w:szCs w:val="20"/>
              </w:rPr>
            </w:pPr>
          </w:p>
        </w:tc>
      </w:tr>
      <w:tr w:rsidR="002C21BE" w:rsidRPr="005549CB" w14:paraId="1715A1B4" w14:textId="77777777" w:rsidTr="001C4192">
        <w:trPr>
          <w:trHeight w:val="245"/>
        </w:trPr>
        <w:tc>
          <w:tcPr>
            <w:tcW w:w="2132" w:type="dxa"/>
            <w:tcBorders>
              <w:left w:val="single" w:sz="4" w:space="0" w:color="auto"/>
              <w:right w:val="single" w:sz="4" w:space="0" w:color="auto"/>
            </w:tcBorders>
            <w:shd w:val="clear" w:color="auto" w:fill="auto"/>
            <w:noWrap/>
            <w:vAlign w:val="bottom"/>
            <w:hideMark/>
          </w:tcPr>
          <w:p w14:paraId="21D398EE" w14:textId="473DA0C5" w:rsidR="002C21BE" w:rsidRPr="005549CB" w:rsidRDefault="00AF24EC" w:rsidP="002C21BE">
            <w:pPr>
              <w:spacing w:after="0" w:line="240" w:lineRule="auto"/>
              <w:rPr>
                <w:rFonts w:ascii="Arial" w:eastAsia="Times New Roman" w:hAnsi="Arial" w:cs="Arial"/>
                <w:sz w:val="20"/>
                <w:szCs w:val="20"/>
              </w:rPr>
            </w:pPr>
            <w:r>
              <w:rPr>
                <w:rFonts w:ascii="Arial" w:eastAsia="Times New Roman" w:hAnsi="Arial" w:cs="Arial"/>
                <w:sz w:val="20"/>
                <w:szCs w:val="20"/>
              </w:rPr>
              <w:t>L</w:t>
            </w:r>
            <w:r w:rsidR="00F23E00">
              <w:rPr>
                <w:rFonts w:ascii="Arial" w:eastAsia="Times New Roman" w:hAnsi="Arial" w:cs="Arial"/>
                <w:sz w:val="20"/>
                <w:szCs w:val="20"/>
              </w:rPr>
              <w:t>iterate</w:t>
            </w:r>
          </w:p>
        </w:tc>
        <w:tc>
          <w:tcPr>
            <w:tcW w:w="850" w:type="dxa"/>
            <w:tcBorders>
              <w:left w:val="single" w:sz="4" w:space="0" w:color="auto"/>
              <w:right w:val="nil"/>
            </w:tcBorders>
            <w:shd w:val="clear" w:color="auto" w:fill="auto"/>
            <w:noWrap/>
            <w:vAlign w:val="bottom"/>
          </w:tcPr>
          <w:p w14:paraId="4D9EA6CC"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w:t>
            </w:r>
            <w:r w:rsidR="004C5648" w:rsidRPr="005549CB">
              <w:rPr>
                <w:rFonts w:ascii="Arial" w:eastAsia="Times New Roman" w:hAnsi="Arial" w:cs="Arial"/>
                <w:sz w:val="20"/>
                <w:szCs w:val="20"/>
              </w:rPr>
              <w:t xml:space="preserve"> </w:t>
            </w:r>
            <w:r w:rsidRPr="005549CB">
              <w:rPr>
                <w:rFonts w:ascii="Arial" w:eastAsia="Times New Roman" w:hAnsi="Arial" w:cs="Arial"/>
                <w:sz w:val="20"/>
                <w:szCs w:val="20"/>
              </w:rPr>
              <w:t>937</w:t>
            </w:r>
          </w:p>
        </w:tc>
        <w:tc>
          <w:tcPr>
            <w:tcW w:w="709" w:type="dxa"/>
            <w:tcBorders>
              <w:left w:val="nil"/>
              <w:right w:val="nil"/>
            </w:tcBorders>
            <w:shd w:val="clear" w:color="auto" w:fill="auto"/>
            <w:noWrap/>
            <w:vAlign w:val="bottom"/>
          </w:tcPr>
          <w:p w14:paraId="5A71ACC2"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77.9</w:t>
            </w:r>
          </w:p>
        </w:tc>
        <w:tc>
          <w:tcPr>
            <w:tcW w:w="1134" w:type="dxa"/>
            <w:tcBorders>
              <w:left w:val="single" w:sz="4" w:space="0" w:color="auto"/>
              <w:right w:val="single" w:sz="4" w:space="0" w:color="auto"/>
            </w:tcBorders>
            <w:vAlign w:val="bottom"/>
          </w:tcPr>
          <w:p w14:paraId="55FD87B6"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7A4C26E8"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243</w:t>
            </w:r>
          </w:p>
        </w:tc>
        <w:tc>
          <w:tcPr>
            <w:tcW w:w="567" w:type="dxa"/>
            <w:tcBorders>
              <w:left w:val="nil"/>
              <w:right w:val="nil"/>
            </w:tcBorders>
            <w:shd w:val="clear" w:color="auto" w:fill="auto"/>
            <w:noWrap/>
            <w:vAlign w:val="bottom"/>
          </w:tcPr>
          <w:p w14:paraId="567D91A9"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w:t>
            </w:r>
          </w:p>
        </w:tc>
        <w:tc>
          <w:tcPr>
            <w:tcW w:w="1134" w:type="dxa"/>
            <w:tcBorders>
              <w:left w:val="single" w:sz="4" w:space="0" w:color="auto"/>
              <w:right w:val="single" w:sz="4" w:space="0" w:color="auto"/>
            </w:tcBorders>
            <w:vAlign w:val="bottom"/>
          </w:tcPr>
          <w:p w14:paraId="2A49D225"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6D0F8F6F"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2630</w:t>
            </w:r>
          </w:p>
        </w:tc>
        <w:tc>
          <w:tcPr>
            <w:tcW w:w="851" w:type="dxa"/>
            <w:tcBorders>
              <w:left w:val="nil"/>
              <w:right w:val="single" w:sz="4" w:space="0" w:color="auto"/>
            </w:tcBorders>
            <w:shd w:val="clear" w:color="auto" w:fill="auto"/>
            <w:noWrap/>
            <w:vAlign w:val="bottom"/>
          </w:tcPr>
          <w:p w14:paraId="08FE85CC" w14:textId="77777777" w:rsidR="002C21BE" w:rsidRPr="005549CB" w:rsidRDefault="00FB5DE0"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14.2</w:t>
            </w:r>
          </w:p>
        </w:tc>
        <w:tc>
          <w:tcPr>
            <w:tcW w:w="1040" w:type="dxa"/>
            <w:tcBorders>
              <w:left w:val="nil"/>
              <w:right w:val="single" w:sz="4" w:space="0" w:color="auto"/>
            </w:tcBorders>
            <w:vAlign w:val="bottom"/>
          </w:tcPr>
          <w:p w14:paraId="275F88F3"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1A3640DD"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33E93E8C" w14:textId="77777777" w:rsidR="002C21BE" w:rsidRPr="005549CB" w:rsidRDefault="002C21BE" w:rsidP="002C21BE">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Sexually active</w:t>
            </w:r>
          </w:p>
        </w:tc>
        <w:tc>
          <w:tcPr>
            <w:tcW w:w="850" w:type="dxa"/>
            <w:tcBorders>
              <w:left w:val="single" w:sz="4" w:space="0" w:color="auto"/>
              <w:right w:val="nil"/>
            </w:tcBorders>
            <w:shd w:val="clear" w:color="auto" w:fill="auto"/>
            <w:noWrap/>
            <w:vAlign w:val="bottom"/>
          </w:tcPr>
          <w:p w14:paraId="161157A1" w14:textId="77777777" w:rsidR="002C21BE" w:rsidRPr="005549CB" w:rsidRDefault="002C21BE" w:rsidP="002C21BE">
            <w:pPr>
              <w:spacing w:after="0" w:line="240" w:lineRule="auto"/>
              <w:jc w:val="center"/>
              <w:rPr>
                <w:rFonts w:ascii="Arial" w:eastAsia="Times New Roman" w:hAnsi="Arial" w:cs="Arial"/>
                <w:b/>
                <w:bCs/>
                <w:sz w:val="20"/>
                <w:szCs w:val="20"/>
              </w:rPr>
            </w:pPr>
          </w:p>
        </w:tc>
        <w:tc>
          <w:tcPr>
            <w:tcW w:w="709" w:type="dxa"/>
            <w:tcBorders>
              <w:left w:val="nil"/>
              <w:right w:val="nil"/>
            </w:tcBorders>
            <w:shd w:val="clear" w:color="auto" w:fill="auto"/>
            <w:noWrap/>
            <w:vAlign w:val="bottom"/>
          </w:tcPr>
          <w:p w14:paraId="325B7C01"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7AB0F4E5"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right w:val="nil"/>
            </w:tcBorders>
            <w:shd w:val="clear" w:color="auto" w:fill="auto"/>
            <w:noWrap/>
            <w:vAlign w:val="bottom"/>
          </w:tcPr>
          <w:p w14:paraId="71B000C8"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right w:val="nil"/>
            </w:tcBorders>
            <w:shd w:val="clear" w:color="auto" w:fill="auto"/>
            <w:noWrap/>
            <w:vAlign w:val="bottom"/>
          </w:tcPr>
          <w:p w14:paraId="081AE1C9"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right w:val="single" w:sz="4" w:space="0" w:color="auto"/>
            </w:tcBorders>
            <w:vAlign w:val="bottom"/>
          </w:tcPr>
          <w:p w14:paraId="0A548981"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right w:val="nil"/>
            </w:tcBorders>
            <w:shd w:val="clear" w:color="auto" w:fill="auto"/>
            <w:noWrap/>
            <w:vAlign w:val="bottom"/>
          </w:tcPr>
          <w:p w14:paraId="682BD727"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right w:val="single" w:sz="4" w:space="0" w:color="auto"/>
            </w:tcBorders>
            <w:shd w:val="clear" w:color="auto" w:fill="auto"/>
            <w:noWrap/>
            <w:vAlign w:val="bottom"/>
          </w:tcPr>
          <w:p w14:paraId="74E9E355"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right w:val="single" w:sz="4" w:space="0" w:color="auto"/>
            </w:tcBorders>
            <w:vAlign w:val="bottom"/>
          </w:tcPr>
          <w:p w14:paraId="4BC330DC"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40C5D0CA" w14:textId="77777777" w:rsidTr="001C4192">
        <w:trPr>
          <w:trHeight w:val="245"/>
        </w:trPr>
        <w:tc>
          <w:tcPr>
            <w:tcW w:w="2132" w:type="dxa"/>
            <w:tcBorders>
              <w:left w:val="single" w:sz="4" w:space="0" w:color="auto"/>
              <w:right w:val="single" w:sz="4" w:space="0" w:color="auto"/>
            </w:tcBorders>
            <w:shd w:val="clear" w:color="auto" w:fill="auto"/>
            <w:noWrap/>
            <w:vAlign w:val="bottom"/>
          </w:tcPr>
          <w:p w14:paraId="2E632911" w14:textId="77777777" w:rsidR="002C21BE" w:rsidRPr="005549CB" w:rsidRDefault="002C21BE" w:rsidP="002C21BE">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Sexually inactive</w:t>
            </w:r>
          </w:p>
        </w:tc>
        <w:tc>
          <w:tcPr>
            <w:tcW w:w="850" w:type="dxa"/>
            <w:tcBorders>
              <w:left w:val="single" w:sz="4" w:space="0" w:color="auto"/>
              <w:right w:val="nil"/>
            </w:tcBorders>
            <w:shd w:val="clear" w:color="auto" w:fill="auto"/>
            <w:noWrap/>
            <w:vAlign w:val="bottom"/>
          </w:tcPr>
          <w:p w14:paraId="2D2B2F4B" w14:textId="77777777" w:rsidR="002C21BE" w:rsidRPr="005549CB" w:rsidRDefault="002C21BE" w:rsidP="002C21BE">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9064</w:t>
            </w:r>
          </w:p>
        </w:tc>
        <w:tc>
          <w:tcPr>
            <w:tcW w:w="709" w:type="dxa"/>
            <w:tcBorders>
              <w:left w:val="nil"/>
              <w:right w:val="nil"/>
            </w:tcBorders>
            <w:shd w:val="clear" w:color="auto" w:fill="auto"/>
            <w:noWrap/>
            <w:vAlign w:val="bottom"/>
          </w:tcPr>
          <w:p w14:paraId="6CC219F9"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64.0</w:t>
            </w:r>
          </w:p>
        </w:tc>
        <w:tc>
          <w:tcPr>
            <w:tcW w:w="1134" w:type="dxa"/>
            <w:tcBorders>
              <w:left w:val="single" w:sz="4" w:space="0" w:color="auto"/>
              <w:right w:val="single" w:sz="4" w:space="0" w:color="auto"/>
            </w:tcBorders>
            <w:vAlign w:val="bottom"/>
          </w:tcPr>
          <w:p w14:paraId="6D6B5B77"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9" w:type="dxa"/>
            <w:tcBorders>
              <w:left w:val="single" w:sz="4" w:space="0" w:color="auto"/>
              <w:right w:val="nil"/>
            </w:tcBorders>
            <w:shd w:val="clear" w:color="auto" w:fill="auto"/>
            <w:noWrap/>
            <w:vAlign w:val="bottom"/>
          </w:tcPr>
          <w:p w14:paraId="4AA0E7B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107</w:t>
            </w:r>
          </w:p>
        </w:tc>
        <w:tc>
          <w:tcPr>
            <w:tcW w:w="567" w:type="dxa"/>
            <w:tcBorders>
              <w:left w:val="nil"/>
              <w:right w:val="nil"/>
            </w:tcBorders>
            <w:shd w:val="clear" w:color="auto" w:fill="auto"/>
            <w:noWrap/>
            <w:vAlign w:val="bottom"/>
          </w:tcPr>
          <w:p w14:paraId="19E6C262"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w:t>
            </w:r>
          </w:p>
        </w:tc>
        <w:tc>
          <w:tcPr>
            <w:tcW w:w="1134" w:type="dxa"/>
            <w:tcBorders>
              <w:left w:val="single" w:sz="4" w:space="0" w:color="auto"/>
              <w:right w:val="single" w:sz="4" w:space="0" w:color="auto"/>
            </w:tcBorders>
            <w:vAlign w:val="bottom"/>
          </w:tcPr>
          <w:p w14:paraId="44BBEE16" w14:textId="77777777" w:rsidR="002C21BE" w:rsidRPr="005549CB" w:rsidRDefault="002C21BE" w:rsidP="002C21BE">
            <w:pPr>
              <w:spacing w:after="0" w:line="240" w:lineRule="auto"/>
              <w:jc w:val="center"/>
              <w:rPr>
                <w:rFonts w:ascii="Arial" w:eastAsia="Times New Roman" w:hAnsi="Arial" w:cs="Arial"/>
                <w:bCs/>
                <w:sz w:val="20"/>
                <w:szCs w:val="20"/>
              </w:rPr>
            </w:pPr>
          </w:p>
        </w:tc>
        <w:tc>
          <w:tcPr>
            <w:tcW w:w="708" w:type="dxa"/>
            <w:tcBorders>
              <w:left w:val="single" w:sz="4" w:space="0" w:color="auto"/>
              <w:right w:val="nil"/>
            </w:tcBorders>
            <w:shd w:val="clear" w:color="auto" w:fill="auto"/>
            <w:noWrap/>
            <w:vAlign w:val="bottom"/>
          </w:tcPr>
          <w:p w14:paraId="78A99C94"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1225</w:t>
            </w:r>
          </w:p>
        </w:tc>
        <w:tc>
          <w:tcPr>
            <w:tcW w:w="851" w:type="dxa"/>
            <w:tcBorders>
              <w:left w:val="nil"/>
              <w:right w:val="single" w:sz="4" w:space="0" w:color="auto"/>
            </w:tcBorders>
            <w:shd w:val="clear" w:color="auto" w:fill="auto"/>
            <w:noWrap/>
            <w:vAlign w:val="bottom"/>
          </w:tcPr>
          <w:p w14:paraId="1DE8CAC3"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w:t>
            </w:r>
            <w:r w:rsidR="002C21BE" w:rsidRPr="005549CB">
              <w:rPr>
                <w:rFonts w:ascii="Arial" w:eastAsia="Times New Roman" w:hAnsi="Arial" w:cs="Arial"/>
                <w:sz w:val="20"/>
                <w:szCs w:val="20"/>
              </w:rPr>
              <w:t>.</w:t>
            </w:r>
            <w:r w:rsidRPr="005549CB">
              <w:rPr>
                <w:rFonts w:ascii="Arial" w:eastAsia="Times New Roman" w:hAnsi="Arial" w:cs="Arial"/>
                <w:sz w:val="20"/>
                <w:szCs w:val="20"/>
              </w:rPr>
              <w:t>7</w:t>
            </w:r>
          </w:p>
        </w:tc>
        <w:tc>
          <w:tcPr>
            <w:tcW w:w="1040" w:type="dxa"/>
            <w:tcBorders>
              <w:left w:val="nil"/>
              <w:right w:val="single" w:sz="4" w:space="0" w:color="auto"/>
            </w:tcBorders>
            <w:vAlign w:val="bottom"/>
          </w:tcPr>
          <w:p w14:paraId="06B74B06" w14:textId="77777777" w:rsidR="002C21BE" w:rsidRPr="005549CB" w:rsidRDefault="002C21BE" w:rsidP="002C21BE">
            <w:pPr>
              <w:spacing w:after="0" w:line="240" w:lineRule="auto"/>
              <w:jc w:val="center"/>
              <w:rPr>
                <w:rFonts w:ascii="Arial" w:eastAsia="Times New Roman" w:hAnsi="Arial" w:cs="Arial"/>
                <w:bCs/>
                <w:sz w:val="20"/>
                <w:szCs w:val="20"/>
              </w:rPr>
            </w:pPr>
          </w:p>
        </w:tc>
      </w:tr>
      <w:tr w:rsidR="002C21BE" w:rsidRPr="005549CB" w14:paraId="769C2E3D" w14:textId="77777777" w:rsidTr="001C4192">
        <w:trPr>
          <w:trHeight w:val="245"/>
        </w:trPr>
        <w:tc>
          <w:tcPr>
            <w:tcW w:w="2132" w:type="dxa"/>
            <w:tcBorders>
              <w:left w:val="single" w:sz="4" w:space="0" w:color="auto"/>
              <w:right w:val="single" w:sz="4" w:space="0" w:color="auto"/>
            </w:tcBorders>
            <w:shd w:val="clear" w:color="auto" w:fill="auto"/>
            <w:noWrap/>
            <w:vAlign w:val="bottom"/>
            <w:hideMark/>
          </w:tcPr>
          <w:p w14:paraId="415BF7A6" w14:textId="77777777" w:rsidR="0025668D" w:rsidRDefault="002C21BE" w:rsidP="002C21BE">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 xml:space="preserve">Active in past </w:t>
            </w:r>
          </w:p>
          <w:p w14:paraId="7FE7A447" w14:textId="6AB8748B" w:rsidR="002C21BE" w:rsidRPr="005549CB" w:rsidRDefault="002C21BE" w:rsidP="002C21BE">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4</w:t>
            </w:r>
            <w:r w:rsidR="00AF24EC">
              <w:rPr>
                <w:rFonts w:ascii="Arial" w:eastAsia="Times New Roman" w:hAnsi="Arial" w:cs="Arial"/>
                <w:bCs/>
                <w:sz w:val="20"/>
                <w:szCs w:val="20"/>
              </w:rPr>
              <w:t xml:space="preserve"> </w:t>
            </w:r>
            <w:r w:rsidRPr="005549CB">
              <w:rPr>
                <w:rFonts w:ascii="Arial" w:eastAsia="Times New Roman" w:hAnsi="Arial" w:cs="Arial"/>
                <w:bCs/>
                <w:sz w:val="20"/>
                <w:szCs w:val="20"/>
              </w:rPr>
              <w:t>weeks</w:t>
            </w:r>
          </w:p>
        </w:tc>
        <w:tc>
          <w:tcPr>
            <w:tcW w:w="850" w:type="dxa"/>
            <w:tcBorders>
              <w:left w:val="single" w:sz="4" w:space="0" w:color="auto"/>
              <w:right w:val="nil"/>
            </w:tcBorders>
            <w:shd w:val="clear" w:color="auto" w:fill="auto"/>
            <w:noWrap/>
            <w:vAlign w:val="bottom"/>
          </w:tcPr>
          <w:p w14:paraId="74964242" w14:textId="77777777" w:rsidR="002C21BE" w:rsidRPr="005549CB" w:rsidRDefault="002C21BE" w:rsidP="002C21BE">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053</w:t>
            </w:r>
          </w:p>
        </w:tc>
        <w:tc>
          <w:tcPr>
            <w:tcW w:w="709" w:type="dxa"/>
            <w:tcBorders>
              <w:left w:val="nil"/>
              <w:right w:val="nil"/>
            </w:tcBorders>
            <w:shd w:val="clear" w:color="auto" w:fill="auto"/>
            <w:noWrap/>
            <w:vAlign w:val="bottom"/>
          </w:tcPr>
          <w:p w14:paraId="4378D197"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87.6</w:t>
            </w:r>
          </w:p>
        </w:tc>
        <w:tc>
          <w:tcPr>
            <w:tcW w:w="1134" w:type="dxa"/>
            <w:tcBorders>
              <w:left w:val="single" w:sz="4" w:space="0" w:color="auto"/>
              <w:right w:val="single" w:sz="4" w:space="0" w:color="auto"/>
            </w:tcBorders>
            <w:vAlign w:val="bottom"/>
          </w:tcPr>
          <w:p w14:paraId="0D0D7230"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left w:val="single" w:sz="4" w:space="0" w:color="auto"/>
              <w:right w:val="nil"/>
            </w:tcBorders>
            <w:shd w:val="clear" w:color="auto" w:fill="auto"/>
            <w:noWrap/>
            <w:vAlign w:val="bottom"/>
          </w:tcPr>
          <w:p w14:paraId="57E2573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180</w:t>
            </w:r>
          </w:p>
        </w:tc>
        <w:tc>
          <w:tcPr>
            <w:tcW w:w="567" w:type="dxa"/>
            <w:tcBorders>
              <w:left w:val="nil"/>
              <w:right w:val="nil"/>
            </w:tcBorders>
            <w:shd w:val="clear" w:color="auto" w:fill="auto"/>
            <w:noWrap/>
            <w:vAlign w:val="bottom"/>
          </w:tcPr>
          <w:p w14:paraId="21394A54" w14:textId="77777777" w:rsidR="002C21BE" w:rsidRPr="005549CB" w:rsidRDefault="0046758B"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w:t>
            </w:r>
          </w:p>
        </w:tc>
        <w:tc>
          <w:tcPr>
            <w:tcW w:w="1134" w:type="dxa"/>
            <w:tcBorders>
              <w:left w:val="single" w:sz="4" w:space="0" w:color="auto"/>
              <w:right w:val="single" w:sz="4" w:space="0" w:color="auto"/>
            </w:tcBorders>
            <w:vAlign w:val="bottom"/>
          </w:tcPr>
          <w:p w14:paraId="2DE52E77"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left w:val="single" w:sz="4" w:space="0" w:color="auto"/>
              <w:right w:val="nil"/>
            </w:tcBorders>
            <w:shd w:val="clear" w:color="auto" w:fill="auto"/>
            <w:noWrap/>
            <w:vAlign w:val="bottom"/>
          </w:tcPr>
          <w:p w14:paraId="4C345CAD"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1890</w:t>
            </w:r>
          </w:p>
        </w:tc>
        <w:tc>
          <w:tcPr>
            <w:tcW w:w="851" w:type="dxa"/>
            <w:tcBorders>
              <w:left w:val="nil"/>
              <w:right w:val="single" w:sz="4" w:space="0" w:color="auto"/>
            </w:tcBorders>
            <w:shd w:val="clear" w:color="auto" w:fill="auto"/>
            <w:noWrap/>
            <w:vAlign w:val="bottom"/>
          </w:tcPr>
          <w:p w14:paraId="0FD443B3"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14.2</w:t>
            </w:r>
          </w:p>
        </w:tc>
        <w:tc>
          <w:tcPr>
            <w:tcW w:w="1040" w:type="dxa"/>
            <w:tcBorders>
              <w:left w:val="nil"/>
              <w:right w:val="single" w:sz="4" w:space="0" w:color="auto"/>
            </w:tcBorders>
            <w:vAlign w:val="bottom"/>
          </w:tcPr>
          <w:p w14:paraId="5D35DE40"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01BEBBC7" w14:textId="77777777" w:rsidTr="001C4192">
        <w:trPr>
          <w:trHeight w:val="245"/>
        </w:trPr>
        <w:tc>
          <w:tcPr>
            <w:tcW w:w="2132" w:type="dxa"/>
            <w:tcBorders>
              <w:left w:val="single" w:sz="4" w:space="0" w:color="auto"/>
              <w:bottom w:val="nil"/>
              <w:right w:val="single" w:sz="4" w:space="0" w:color="auto"/>
            </w:tcBorders>
            <w:shd w:val="clear" w:color="auto" w:fill="auto"/>
            <w:noWrap/>
            <w:vAlign w:val="bottom"/>
            <w:hideMark/>
          </w:tcPr>
          <w:p w14:paraId="60A6D710" w14:textId="77777777" w:rsidR="002C21BE" w:rsidRPr="005549CB" w:rsidRDefault="002C21BE" w:rsidP="002C21BE">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HIV</w:t>
            </w:r>
            <w:r w:rsidR="00F23E00">
              <w:rPr>
                <w:rFonts w:ascii="Arial" w:eastAsia="Times New Roman" w:hAnsi="Arial" w:cs="Arial"/>
                <w:b/>
                <w:bCs/>
                <w:sz w:val="20"/>
                <w:szCs w:val="20"/>
              </w:rPr>
              <w:t>-related</w:t>
            </w:r>
            <w:r w:rsidRPr="005549CB">
              <w:rPr>
                <w:rFonts w:ascii="Arial" w:eastAsia="Times New Roman" w:hAnsi="Arial" w:cs="Arial"/>
                <w:b/>
                <w:bCs/>
                <w:sz w:val="20"/>
                <w:szCs w:val="20"/>
              </w:rPr>
              <w:t xml:space="preserve"> risk**</w:t>
            </w:r>
            <w:r w:rsidR="00E811E2">
              <w:rPr>
                <w:rFonts w:ascii="Arial" w:eastAsia="Times New Roman" w:hAnsi="Arial" w:cs="Arial"/>
                <w:b/>
                <w:bCs/>
                <w:sz w:val="20"/>
                <w:szCs w:val="20"/>
              </w:rPr>
              <w:t>*</w:t>
            </w:r>
          </w:p>
        </w:tc>
        <w:tc>
          <w:tcPr>
            <w:tcW w:w="850" w:type="dxa"/>
            <w:tcBorders>
              <w:left w:val="single" w:sz="4" w:space="0" w:color="auto"/>
              <w:bottom w:val="nil"/>
              <w:right w:val="nil"/>
            </w:tcBorders>
            <w:shd w:val="clear" w:color="auto" w:fill="auto"/>
            <w:noWrap/>
            <w:vAlign w:val="bottom"/>
          </w:tcPr>
          <w:p w14:paraId="7B957938" w14:textId="77777777" w:rsidR="002C21BE" w:rsidRPr="005549CB" w:rsidRDefault="002C21BE" w:rsidP="002C21BE">
            <w:pPr>
              <w:spacing w:after="0" w:line="240" w:lineRule="auto"/>
              <w:jc w:val="center"/>
              <w:rPr>
                <w:rFonts w:ascii="Arial" w:eastAsia="Times New Roman" w:hAnsi="Arial" w:cs="Arial"/>
                <w:b/>
                <w:bCs/>
                <w:sz w:val="20"/>
                <w:szCs w:val="20"/>
              </w:rPr>
            </w:pPr>
          </w:p>
        </w:tc>
        <w:tc>
          <w:tcPr>
            <w:tcW w:w="709" w:type="dxa"/>
            <w:tcBorders>
              <w:left w:val="nil"/>
              <w:bottom w:val="nil"/>
              <w:right w:val="nil"/>
            </w:tcBorders>
            <w:shd w:val="clear" w:color="auto" w:fill="auto"/>
            <w:noWrap/>
            <w:vAlign w:val="bottom"/>
          </w:tcPr>
          <w:p w14:paraId="30585593"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bottom w:val="nil"/>
              <w:right w:val="single" w:sz="4" w:space="0" w:color="auto"/>
            </w:tcBorders>
            <w:vAlign w:val="bottom"/>
          </w:tcPr>
          <w:p w14:paraId="47D7C889"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9" w:type="dxa"/>
            <w:tcBorders>
              <w:left w:val="single" w:sz="4" w:space="0" w:color="auto"/>
              <w:bottom w:val="nil"/>
              <w:right w:val="nil"/>
            </w:tcBorders>
            <w:shd w:val="clear" w:color="auto" w:fill="auto"/>
            <w:noWrap/>
            <w:vAlign w:val="bottom"/>
          </w:tcPr>
          <w:p w14:paraId="3C350B55" w14:textId="77777777" w:rsidR="002C21BE" w:rsidRPr="005549CB" w:rsidRDefault="002C21BE" w:rsidP="002C21BE">
            <w:pPr>
              <w:spacing w:after="0" w:line="240" w:lineRule="auto"/>
              <w:jc w:val="center"/>
              <w:rPr>
                <w:rFonts w:ascii="Arial" w:eastAsia="Times New Roman" w:hAnsi="Arial" w:cs="Arial"/>
                <w:sz w:val="20"/>
                <w:szCs w:val="20"/>
              </w:rPr>
            </w:pPr>
          </w:p>
        </w:tc>
        <w:tc>
          <w:tcPr>
            <w:tcW w:w="567" w:type="dxa"/>
            <w:tcBorders>
              <w:left w:val="nil"/>
              <w:bottom w:val="nil"/>
              <w:right w:val="nil"/>
            </w:tcBorders>
            <w:shd w:val="clear" w:color="auto" w:fill="auto"/>
            <w:noWrap/>
            <w:vAlign w:val="bottom"/>
          </w:tcPr>
          <w:p w14:paraId="5A00945E" w14:textId="77777777" w:rsidR="002C21BE" w:rsidRPr="005549CB" w:rsidRDefault="002C21BE" w:rsidP="002C21BE">
            <w:pPr>
              <w:spacing w:after="0" w:line="240" w:lineRule="auto"/>
              <w:jc w:val="center"/>
              <w:rPr>
                <w:rFonts w:ascii="Arial" w:eastAsia="Times New Roman" w:hAnsi="Arial" w:cs="Arial"/>
                <w:sz w:val="20"/>
                <w:szCs w:val="20"/>
              </w:rPr>
            </w:pPr>
          </w:p>
        </w:tc>
        <w:tc>
          <w:tcPr>
            <w:tcW w:w="1134" w:type="dxa"/>
            <w:tcBorders>
              <w:left w:val="single" w:sz="4" w:space="0" w:color="auto"/>
              <w:bottom w:val="nil"/>
              <w:right w:val="single" w:sz="4" w:space="0" w:color="auto"/>
            </w:tcBorders>
            <w:vAlign w:val="bottom"/>
          </w:tcPr>
          <w:p w14:paraId="6348C7D7"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c>
          <w:tcPr>
            <w:tcW w:w="708" w:type="dxa"/>
            <w:tcBorders>
              <w:left w:val="single" w:sz="4" w:space="0" w:color="auto"/>
              <w:bottom w:val="nil"/>
              <w:right w:val="nil"/>
            </w:tcBorders>
            <w:shd w:val="clear" w:color="auto" w:fill="auto"/>
            <w:noWrap/>
            <w:vAlign w:val="bottom"/>
          </w:tcPr>
          <w:p w14:paraId="7A27804F" w14:textId="77777777" w:rsidR="002C21BE" w:rsidRPr="005549CB" w:rsidRDefault="002C21BE" w:rsidP="002C21BE">
            <w:pPr>
              <w:spacing w:after="0" w:line="240" w:lineRule="auto"/>
              <w:jc w:val="center"/>
              <w:rPr>
                <w:rFonts w:ascii="Arial" w:eastAsia="Times New Roman" w:hAnsi="Arial" w:cs="Arial"/>
                <w:sz w:val="20"/>
                <w:szCs w:val="20"/>
              </w:rPr>
            </w:pPr>
          </w:p>
        </w:tc>
        <w:tc>
          <w:tcPr>
            <w:tcW w:w="851" w:type="dxa"/>
            <w:tcBorders>
              <w:left w:val="nil"/>
              <w:bottom w:val="nil"/>
              <w:right w:val="single" w:sz="4" w:space="0" w:color="auto"/>
            </w:tcBorders>
            <w:shd w:val="clear" w:color="auto" w:fill="auto"/>
            <w:noWrap/>
            <w:vAlign w:val="bottom"/>
          </w:tcPr>
          <w:p w14:paraId="5872448B" w14:textId="77777777" w:rsidR="002C21BE" w:rsidRPr="005549CB" w:rsidRDefault="002C21BE" w:rsidP="002C21BE">
            <w:pPr>
              <w:spacing w:after="0" w:line="240" w:lineRule="auto"/>
              <w:jc w:val="center"/>
              <w:rPr>
                <w:rFonts w:ascii="Arial" w:eastAsia="Times New Roman" w:hAnsi="Arial" w:cs="Arial"/>
                <w:sz w:val="20"/>
                <w:szCs w:val="20"/>
              </w:rPr>
            </w:pPr>
          </w:p>
        </w:tc>
        <w:tc>
          <w:tcPr>
            <w:tcW w:w="1040" w:type="dxa"/>
            <w:tcBorders>
              <w:left w:val="nil"/>
              <w:bottom w:val="nil"/>
              <w:right w:val="single" w:sz="4" w:space="0" w:color="auto"/>
            </w:tcBorders>
            <w:vAlign w:val="bottom"/>
          </w:tcPr>
          <w:p w14:paraId="32BC6D6D" w14:textId="77777777" w:rsidR="002C21BE" w:rsidRPr="005549CB" w:rsidRDefault="00BC04EB" w:rsidP="002C21BE">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&lt;0.001</w:t>
            </w:r>
          </w:p>
        </w:tc>
      </w:tr>
      <w:tr w:rsidR="002C21BE" w:rsidRPr="005549CB" w14:paraId="6A579D20" w14:textId="77777777" w:rsidTr="001C4192">
        <w:trPr>
          <w:trHeight w:val="245"/>
        </w:trPr>
        <w:tc>
          <w:tcPr>
            <w:tcW w:w="2132" w:type="dxa"/>
            <w:tcBorders>
              <w:top w:val="nil"/>
              <w:left w:val="single" w:sz="4" w:space="0" w:color="auto"/>
              <w:bottom w:val="nil"/>
              <w:right w:val="single" w:sz="4" w:space="0" w:color="auto"/>
            </w:tcBorders>
            <w:shd w:val="clear" w:color="auto" w:fill="auto"/>
            <w:noWrap/>
            <w:vAlign w:val="bottom"/>
            <w:hideMark/>
          </w:tcPr>
          <w:p w14:paraId="0D367838" w14:textId="043FFD1A" w:rsidR="002C21BE" w:rsidRPr="005549CB" w:rsidRDefault="00336177" w:rsidP="002C21BE">
            <w:pPr>
              <w:spacing w:after="0" w:line="240" w:lineRule="auto"/>
              <w:rPr>
                <w:rFonts w:ascii="Arial" w:eastAsia="Times New Roman" w:hAnsi="Arial" w:cs="Arial"/>
                <w:sz w:val="20"/>
                <w:szCs w:val="20"/>
              </w:rPr>
            </w:pPr>
            <w:r>
              <w:rPr>
                <w:rFonts w:ascii="Arial" w:eastAsia="Times New Roman" w:hAnsi="Arial" w:cs="Arial"/>
                <w:sz w:val="20"/>
                <w:szCs w:val="20"/>
              </w:rPr>
              <w:t>L</w:t>
            </w:r>
            <w:r w:rsidR="007141E4">
              <w:rPr>
                <w:rFonts w:ascii="Arial" w:eastAsia="Times New Roman" w:hAnsi="Arial" w:cs="Arial"/>
                <w:sz w:val="20"/>
                <w:szCs w:val="20"/>
              </w:rPr>
              <w:t>ow</w:t>
            </w:r>
            <w:r w:rsidR="00AF24EC">
              <w:rPr>
                <w:rFonts w:ascii="Arial" w:eastAsia="Times New Roman" w:hAnsi="Arial" w:cs="Arial"/>
                <w:sz w:val="20"/>
                <w:szCs w:val="20"/>
              </w:rPr>
              <w:t xml:space="preserve"> </w:t>
            </w:r>
            <w:r w:rsidR="002C21BE" w:rsidRPr="005549CB">
              <w:rPr>
                <w:rFonts w:ascii="Arial" w:eastAsia="Times New Roman" w:hAnsi="Arial" w:cs="Arial"/>
                <w:sz w:val="20"/>
                <w:szCs w:val="20"/>
              </w:rPr>
              <w:t>risk</w:t>
            </w:r>
          </w:p>
        </w:tc>
        <w:tc>
          <w:tcPr>
            <w:tcW w:w="850" w:type="dxa"/>
            <w:tcBorders>
              <w:top w:val="nil"/>
              <w:left w:val="single" w:sz="4" w:space="0" w:color="auto"/>
              <w:bottom w:val="nil"/>
              <w:right w:val="nil"/>
            </w:tcBorders>
            <w:shd w:val="clear" w:color="auto" w:fill="auto"/>
            <w:noWrap/>
            <w:vAlign w:val="bottom"/>
          </w:tcPr>
          <w:p w14:paraId="7DAEB54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8457</w:t>
            </w:r>
          </w:p>
        </w:tc>
        <w:tc>
          <w:tcPr>
            <w:tcW w:w="709" w:type="dxa"/>
            <w:tcBorders>
              <w:top w:val="nil"/>
              <w:left w:val="nil"/>
              <w:bottom w:val="nil"/>
              <w:right w:val="nil"/>
            </w:tcBorders>
            <w:shd w:val="clear" w:color="auto" w:fill="auto"/>
            <w:noWrap/>
            <w:vAlign w:val="bottom"/>
          </w:tcPr>
          <w:p w14:paraId="326DCA84"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63.5</w:t>
            </w:r>
          </w:p>
        </w:tc>
        <w:tc>
          <w:tcPr>
            <w:tcW w:w="1134" w:type="dxa"/>
            <w:tcBorders>
              <w:top w:val="nil"/>
              <w:left w:val="single" w:sz="4" w:space="0" w:color="auto"/>
              <w:bottom w:val="nil"/>
              <w:right w:val="single" w:sz="4" w:space="0" w:color="auto"/>
            </w:tcBorders>
            <w:vAlign w:val="bottom"/>
          </w:tcPr>
          <w:p w14:paraId="38FEF136"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nil"/>
              <w:right w:val="nil"/>
            </w:tcBorders>
            <w:shd w:val="clear" w:color="auto" w:fill="auto"/>
            <w:noWrap/>
            <w:vAlign w:val="bottom"/>
          </w:tcPr>
          <w:p w14:paraId="2778747E"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94</w:t>
            </w:r>
          </w:p>
        </w:tc>
        <w:tc>
          <w:tcPr>
            <w:tcW w:w="567" w:type="dxa"/>
            <w:tcBorders>
              <w:top w:val="nil"/>
              <w:left w:val="nil"/>
              <w:bottom w:val="nil"/>
              <w:right w:val="nil"/>
            </w:tcBorders>
            <w:shd w:val="clear" w:color="auto" w:fill="auto"/>
            <w:noWrap/>
            <w:vAlign w:val="bottom"/>
          </w:tcPr>
          <w:p w14:paraId="5319D160" w14:textId="77777777" w:rsidR="002C21BE" w:rsidRPr="005549CB" w:rsidRDefault="00926898"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w:t>
            </w:r>
            <w:r w:rsidR="002C21BE" w:rsidRPr="005549CB">
              <w:rPr>
                <w:rFonts w:ascii="Arial" w:eastAsia="Times New Roman" w:hAnsi="Arial" w:cs="Arial"/>
                <w:sz w:val="20"/>
                <w:szCs w:val="20"/>
              </w:rPr>
              <w:t>.</w:t>
            </w:r>
            <w:r w:rsidRPr="005549CB">
              <w:rPr>
                <w:rFonts w:ascii="Arial" w:eastAsia="Times New Roman" w:hAnsi="Arial" w:cs="Arial"/>
                <w:sz w:val="20"/>
                <w:szCs w:val="20"/>
              </w:rPr>
              <w:t>9</w:t>
            </w:r>
          </w:p>
        </w:tc>
        <w:tc>
          <w:tcPr>
            <w:tcW w:w="1134" w:type="dxa"/>
            <w:tcBorders>
              <w:top w:val="nil"/>
              <w:left w:val="single" w:sz="4" w:space="0" w:color="auto"/>
              <w:bottom w:val="nil"/>
              <w:right w:val="single" w:sz="4" w:space="0" w:color="auto"/>
            </w:tcBorders>
            <w:vAlign w:val="bottom"/>
          </w:tcPr>
          <w:p w14:paraId="20823448"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nil"/>
              <w:right w:val="nil"/>
            </w:tcBorders>
            <w:shd w:val="clear" w:color="auto" w:fill="auto"/>
            <w:noWrap/>
            <w:vAlign w:val="bottom"/>
          </w:tcPr>
          <w:p w14:paraId="3E1C70E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1102</w:t>
            </w:r>
          </w:p>
        </w:tc>
        <w:tc>
          <w:tcPr>
            <w:tcW w:w="851" w:type="dxa"/>
            <w:tcBorders>
              <w:top w:val="nil"/>
              <w:left w:val="nil"/>
              <w:bottom w:val="nil"/>
              <w:right w:val="single" w:sz="4" w:space="0" w:color="auto"/>
            </w:tcBorders>
            <w:shd w:val="clear" w:color="auto" w:fill="auto"/>
            <w:noWrap/>
            <w:vAlign w:val="bottom"/>
          </w:tcPr>
          <w:p w14:paraId="6424BB24"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10.3</w:t>
            </w:r>
          </w:p>
        </w:tc>
        <w:tc>
          <w:tcPr>
            <w:tcW w:w="1040" w:type="dxa"/>
            <w:tcBorders>
              <w:top w:val="nil"/>
              <w:left w:val="nil"/>
              <w:bottom w:val="nil"/>
              <w:right w:val="single" w:sz="4" w:space="0" w:color="auto"/>
            </w:tcBorders>
            <w:vAlign w:val="bottom"/>
          </w:tcPr>
          <w:p w14:paraId="702C30C3"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267671B3" w14:textId="77777777" w:rsidTr="001C4192">
        <w:trPr>
          <w:trHeight w:val="95"/>
        </w:trPr>
        <w:tc>
          <w:tcPr>
            <w:tcW w:w="2132" w:type="dxa"/>
            <w:tcBorders>
              <w:top w:val="nil"/>
              <w:left w:val="single" w:sz="4" w:space="0" w:color="auto"/>
              <w:right w:val="single" w:sz="4" w:space="0" w:color="auto"/>
            </w:tcBorders>
            <w:shd w:val="clear" w:color="auto" w:fill="auto"/>
            <w:noWrap/>
            <w:vAlign w:val="bottom"/>
            <w:hideMark/>
          </w:tcPr>
          <w:p w14:paraId="3E33D13B" w14:textId="2F6E7C92" w:rsidR="002C21BE" w:rsidRPr="005549CB" w:rsidRDefault="00336177" w:rsidP="002C21BE">
            <w:pPr>
              <w:spacing w:after="0" w:line="240" w:lineRule="auto"/>
              <w:rPr>
                <w:rFonts w:ascii="Arial" w:eastAsia="Times New Roman" w:hAnsi="Arial" w:cs="Arial"/>
                <w:sz w:val="20"/>
                <w:szCs w:val="20"/>
              </w:rPr>
            </w:pPr>
            <w:r>
              <w:rPr>
                <w:rFonts w:ascii="Arial" w:eastAsia="Times New Roman" w:hAnsi="Arial" w:cs="Arial"/>
                <w:sz w:val="20"/>
                <w:szCs w:val="20"/>
              </w:rPr>
              <w:t>M</w:t>
            </w:r>
            <w:r w:rsidR="007141E4">
              <w:rPr>
                <w:rFonts w:ascii="Arial" w:eastAsia="Times New Roman" w:hAnsi="Arial" w:cs="Arial"/>
                <w:sz w:val="20"/>
                <w:szCs w:val="20"/>
              </w:rPr>
              <w:t>oderate</w:t>
            </w:r>
            <w:r w:rsidR="00AF24EC">
              <w:rPr>
                <w:rFonts w:ascii="Arial" w:eastAsia="Times New Roman" w:hAnsi="Arial" w:cs="Arial"/>
                <w:sz w:val="20"/>
                <w:szCs w:val="20"/>
              </w:rPr>
              <w:t xml:space="preserve"> </w:t>
            </w:r>
            <w:r w:rsidR="002C21BE" w:rsidRPr="005549CB">
              <w:rPr>
                <w:rFonts w:ascii="Arial" w:eastAsia="Times New Roman" w:hAnsi="Arial" w:cs="Arial"/>
                <w:sz w:val="20"/>
                <w:szCs w:val="20"/>
              </w:rPr>
              <w:t>risk</w:t>
            </w:r>
          </w:p>
        </w:tc>
        <w:tc>
          <w:tcPr>
            <w:tcW w:w="850" w:type="dxa"/>
            <w:tcBorders>
              <w:top w:val="nil"/>
              <w:left w:val="single" w:sz="4" w:space="0" w:color="auto"/>
              <w:right w:val="nil"/>
            </w:tcBorders>
            <w:shd w:val="clear" w:color="auto" w:fill="auto"/>
            <w:noWrap/>
            <w:vAlign w:val="bottom"/>
          </w:tcPr>
          <w:p w14:paraId="64EEA0E5"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w:t>
            </w:r>
            <w:r w:rsidR="004C5648" w:rsidRPr="005549CB">
              <w:rPr>
                <w:rFonts w:ascii="Arial" w:eastAsia="Times New Roman" w:hAnsi="Arial" w:cs="Arial"/>
                <w:sz w:val="20"/>
                <w:szCs w:val="20"/>
              </w:rPr>
              <w:t xml:space="preserve"> </w:t>
            </w:r>
            <w:r w:rsidRPr="005549CB">
              <w:rPr>
                <w:rFonts w:ascii="Arial" w:eastAsia="Times New Roman" w:hAnsi="Arial" w:cs="Arial"/>
                <w:sz w:val="20"/>
                <w:szCs w:val="20"/>
              </w:rPr>
              <w:t>092</w:t>
            </w:r>
          </w:p>
        </w:tc>
        <w:tc>
          <w:tcPr>
            <w:tcW w:w="709" w:type="dxa"/>
            <w:tcBorders>
              <w:top w:val="nil"/>
              <w:left w:val="nil"/>
              <w:right w:val="nil"/>
            </w:tcBorders>
            <w:shd w:val="clear" w:color="auto" w:fill="auto"/>
            <w:noWrap/>
            <w:vAlign w:val="bottom"/>
          </w:tcPr>
          <w:p w14:paraId="319F5094"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88.7</w:t>
            </w:r>
          </w:p>
        </w:tc>
        <w:tc>
          <w:tcPr>
            <w:tcW w:w="1134" w:type="dxa"/>
            <w:tcBorders>
              <w:top w:val="nil"/>
              <w:left w:val="single" w:sz="4" w:space="0" w:color="auto"/>
              <w:right w:val="single" w:sz="4" w:space="0" w:color="auto"/>
            </w:tcBorders>
            <w:vAlign w:val="bottom"/>
          </w:tcPr>
          <w:p w14:paraId="47E2FA02"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right w:val="nil"/>
            </w:tcBorders>
            <w:shd w:val="clear" w:color="auto" w:fill="auto"/>
            <w:noWrap/>
            <w:vAlign w:val="bottom"/>
          </w:tcPr>
          <w:p w14:paraId="699DFA10"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134</w:t>
            </w:r>
          </w:p>
        </w:tc>
        <w:tc>
          <w:tcPr>
            <w:tcW w:w="567" w:type="dxa"/>
            <w:tcBorders>
              <w:top w:val="nil"/>
              <w:left w:val="nil"/>
              <w:right w:val="nil"/>
            </w:tcBorders>
            <w:shd w:val="clear" w:color="auto" w:fill="auto"/>
            <w:noWrap/>
            <w:vAlign w:val="bottom"/>
          </w:tcPr>
          <w:p w14:paraId="6C8F21C2" w14:textId="77777777" w:rsidR="002C21BE" w:rsidRPr="005549CB" w:rsidRDefault="00926898"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w:t>
            </w:r>
          </w:p>
        </w:tc>
        <w:tc>
          <w:tcPr>
            <w:tcW w:w="1134" w:type="dxa"/>
            <w:tcBorders>
              <w:top w:val="nil"/>
              <w:left w:val="single" w:sz="4" w:space="0" w:color="auto"/>
              <w:right w:val="single" w:sz="4" w:space="0" w:color="auto"/>
            </w:tcBorders>
            <w:vAlign w:val="bottom"/>
          </w:tcPr>
          <w:p w14:paraId="4A0F0989"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right w:val="nil"/>
            </w:tcBorders>
            <w:shd w:val="clear" w:color="auto" w:fill="auto"/>
            <w:noWrap/>
            <w:vAlign w:val="bottom"/>
          </w:tcPr>
          <w:p w14:paraId="3DEDA290"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r w:rsidR="002C21BE" w:rsidRPr="005549CB">
              <w:rPr>
                <w:rFonts w:ascii="Arial" w:eastAsia="Times New Roman" w:hAnsi="Arial" w:cs="Arial"/>
                <w:sz w:val="20"/>
                <w:szCs w:val="20"/>
              </w:rPr>
              <w:t>497</w:t>
            </w:r>
          </w:p>
        </w:tc>
        <w:tc>
          <w:tcPr>
            <w:tcW w:w="851" w:type="dxa"/>
            <w:tcBorders>
              <w:top w:val="nil"/>
              <w:left w:val="nil"/>
              <w:right w:val="single" w:sz="4" w:space="0" w:color="auto"/>
            </w:tcBorders>
            <w:shd w:val="clear" w:color="auto" w:fill="auto"/>
            <w:noWrap/>
            <w:vAlign w:val="bottom"/>
          </w:tcPr>
          <w:p w14:paraId="60824753"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13.6</w:t>
            </w:r>
          </w:p>
        </w:tc>
        <w:tc>
          <w:tcPr>
            <w:tcW w:w="1040" w:type="dxa"/>
            <w:tcBorders>
              <w:top w:val="nil"/>
              <w:left w:val="nil"/>
              <w:right w:val="single" w:sz="4" w:space="0" w:color="auto"/>
            </w:tcBorders>
            <w:vAlign w:val="bottom"/>
          </w:tcPr>
          <w:p w14:paraId="00F73344" w14:textId="77777777" w:rsidR="002C21BE" w:rsidRPr="005549CB" w:rsidRDefault="002C21BE" w:rsidP="002C21BE">
            <w:pPr>
              <w:spacing w:after="0" w:line="240" w:lineRule="auto"/>
              <w:jc w:val="center"/>
              <w:rPr>
                <w:rFonts w:ascii="Arial" w:eastAsia="Times New Roman" w:hAnsi="Arial" w:cs="Arial"/>
                <w:sz w:val="20"/>
                <w:szCs w:val="20"/>
              </w:rPr>
            </w:pPr>
          </w:p>
        </w:tc>
      </w:tr>
      <w:tr w:rsidR="002C21BE" w:rsidRPr="005549CB" w14:paraId="43942ACB" w14:textId="77777777" w:rsidTr="001C4192">
        <w:trPr>
          <w:trHeight w:val="245"/>
        </w:trPr>
        <w:tc>
          <w:tcPr>
            <w:tcW w:w="2132" w:type="dxa"/>
            <w:tcBorders>
              <w:top w:val="nil"/>
              <w:left w:val="single" w:sz="4" w:space="0" w:color="auto"/>
              <w:bottom w:val="single" w:sz="4" w:space="0" w:color="auto"/>
              <w:right w:val="single" w:sz="4" w:space="0" w:color="auto"/>
            </w:tcBorders>
            <w:shd w:val="clear" w:color="auto" w:fill="auto"/>
            <w:noWrap/>
            <w:vAlign w:val="bottom"/>
            <w:hideMark/>
          </w:tcPr>
          <w:p w14:paraId="28F4AA22" w14:textId="4D9C55EB" w:rsidR="002C21BE" w:rsidRPr="005549CB" w:rsidRDefault="00336177" w:rsidP="002C21BE">
            <w:pPr>
              <w:spacing w:after="0" w:line="240" w:lineRule="auto"/>
              <w:rPr>
                <w:rFonts w:ascii="Arial" w:eastAsia="Times New Roman" w:hAnsi="Arial" w:cs="Arial"/>
                <w:sz w:val="20"/>
                <w:szCs w:val="20"/>
              </w:rPr>
            </w:pPr>
            <w:r>
              <w:rPr>
                <w:rFonts w:ascii="Arial" w:eastAsia="Times New Roman" w:hAnsi="Arial" w:cs="Arial"/>
                <w:sz w:val="20"/>
                <w:szCs w:val="20"/>
              </w:rPr>
              <w:t>H</w:t>
            </w:r>
            <w:r w:rsidR="007141E4">
              <w:rPr>
                <w:rFonts w:ascii="Arial" w:eastAsia="Times New Roman" w:hAnsi="Arial" w:cs="Arial"/>
                <w:sz w:val="20"/>
                <w:szCs w:val="20"/>
              </w:rPr>
              <w:t>igh</w:t>
            </w:r>
            <w:r w:rsidR="00AF24EC">
              <w:rPr>
                <w:rFonts w:ascii="Arial" w:eastAsia="Times New Roman" w:hAnsi="Arial" w:cs="Arial"/>
                <w:sz w:val="20"/>
                <w:szCs w:val="20"/>
              </w:rPr>
              <w:t xml:space="preserve"> </w:t>
            </w:r>
            <w:r w:rsidR="002C21BE" w:rsidRPr="005549CB">
              <w:rPr>
                <w:rFonts w:ascii="Arial" w:eastAsia="Times New Roman" w:hAnsi="Arial" w:cs="Arial"/>
                <w:sz w:val="20"/>
                <w:szCs w:val="20"/>
              </w:rPr>
              <w:t>risk</w:t>
            </w:r>
          </w:p>
        </w:tc>
        <w:tc>
          <w:tcPr>
            <w:tcW w:w="850" w:type="dxa"/>
            <w:tcBorders>
              <w:top w:val="nil"/>
              <w:left w:val="single" w:sz="4" w:space="0" w:color="auto"/>
              <w:bottom w:val="single" w:sz="4" w:space="0" w:color="auto"/>
              <w:right w:val="nil"/>
            </w:tcBorders>
            <w:shd w:val="clear" w:color="auto" w:fill="auto"/>
            <w:noWrap/>
            <w:vAlign w:val="bottom"/>
          </w:tcPr>
          <w:p w14:paraId="4D2FB1FB"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2570</w:t>
            </w:r>
          </w:p>
        </w:tc>
        <w:tc>
          <w:tcPr>
            <w:tcW w:w="709" w:type="dxa"/>
            <w:tcBorders>
              <w:top w:val="nil"/>
              <w:left w:val="nil"/>
              <w:bottom w:val="single" w:sz="4" w:space="0" w:color="auto"/>
              <w:right w:val="nil"/>
            </w:tcBorders>
            <w:shd w:val="clear" w:color="auto" w:fill="auto"/>
            <w:noWrap/>
            <w:vAlign w:val="bottom"/>
          </w:tcPr>
          <w:p w14:paraId="39CBC14A"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78.8</w:t>
            </w:r>
          </w:p>
        </w:tc>
        <w:tc>
          <w:tcPr>
            <w:tcW w:w="1134" w:type="dxa"/>
            <w:tcBorders>
              <w:top w:val="nil"/>
              <w:left w:val="single" w:sz="4" w:space="0" w:color="auto"/>
              <w:bottom w:val="single" w:sz="4" w:space="0" w:color="auto"/>
              <w:right w:val="single" w:sz="4" w:space="0" w:color="auto"/>
            </w:tcBorders>
            <w:vAlign w:val="bottom"/>
          </w:tcPr>
          <w:p w14:paraId="58C3009C" w14:textId="77777777" w:rsidR="002C21BE" w:rsidRPr="005549CB" w:rsidRDefault="002C21BE" w:rsidP="002C21BE">
            <w:pPr>
              <w:spacing w:after="0" w:line="240" w:lineRule="auto"/>
              <w:jc w:val="center"/>
              <w:rPr>
                <w:rFonts w:ascii="Arial" w:eastAsia="Times New Roman" w:hAnsi="Arial" w:cs="Arial"/>
                <w:sz w:val="20"/>
                <w:szCs w:val="20"/>
              </w:rPr>
            </w:pPr>
          </w:p>
        </w:tc>
        <w:tc>
          <w:tcPr>
            <w:tcW w:w="709" w:type="dxa"/>
            <w:tcBorders>
              <w:top w:val="nil"/>
              <w:left w:val="single" w:sz="4" w:space="0" w:color="auto"/>
              <w:bottom w:val="single" w:sz="4" w:space="0" w:color="auto"/>
              <w:right w:val="nil"/>
            </w:tcBorders>
            <w:shd w:val="clear" w:color="auto" w:fill="auto"/>
            <w:noWrap/>
            <w:vAlign w:val="bottom"/>
          </w:tcPr>
          <w:p w14:paraId="4BFB3A83"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59</w:t>
            </w:r>
          </w:p>
        </w:tc>
        <w:tc>
          <w:tcPr>
            <w:tcW w:w="567" w:type="dxa"/>
            <w:tcBorders>
              <w:top w:val="nil"/>
              <w:left w:val="nil"/>
              <w:bottom w:val="single" w:sz="4" w:space="0" w:color="auto"/>
              <w:right w:val="nil"/>
            </w:tcBorders>
            <w:shd w:val="clear" w:color="auto" w:fill="auto"/>
            <w:noWrap/>
            <w:vAlign w:val="bottom"/>
          </w:tcPr>
          <w:p w14:paraId="00008544" w14:textId="77777777" w:rsidR="002C21BE" w:rsidRPr="005549CB" w:rsidRDefault="00926898"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w:t>
            </w:r>
          </w:p>
        </w:tc>
        <w:tc>
          <w:tcPr>
            <w:tcW w:w="1134" w:type="dxa"/>
            <w:tcBorders>
              <w:top w:val="nil"/>
              <w:left w:val="single" w:sz="4" w:space="0" w:color="auto"/>
              <w:bottom w:val="single" w:sz="4" w:space="0" w:color="auto"/>
              <w:right w:val="single" w:sz="4" w:space="0" w:color="auto"/>
            </w:tcBorders>
            <w:vAlign w:val="bottom"/>
          </w:tcPr>
          <w:p w14:paraId="2F0534BB" w14:textId="77777777" w:rsidR="002C21BE" w:rsidRPr="005549CB" w:rsidRDefault="002C21BE" w:rsidP="002C21BE">
            <w:pPr>
              <w:spacing w:after="0" w:line="240" w:lineRule="auto"/>
              <w:jc w:val="center"/>
              <w:rPr>
                <w:rFonts w:ascii="Arial" w:eastAsia="Times New Roman" w:hAnsi="Arial" w:cs="Arial"/>
                <w:sz w:val="20"/>
                <w:szCs w:val="20"/>
              </w:rPr>
            </w:pPr>
          </w:p>
        </w:tc>
        <w:tc>
          <w:tcPr>
            <w:tcW w:w="708" w:type="dxa"/>
            <w:tcBorders>
              <w:top w:val="nil"/>
              <w:left w:val="single" w:sz="4" w:space="0" w:color="auto"/>
              <w:bottom w:val="single" w:sz="4" w:space="0" w:color="auto"/>
              <w:right w:val="nil"/>
            </w:tcBorders>
            <w:shd w:val="clear" w:color="auto" w:fill="auto"/>
            <w:noWrap/>
            <w:vAlign w:val="bottom"/>
          </w:tcPr>
          <w:p w14:paraId="75C4B828" w14:textId="77777777" w:rsidR="002C21BE" w:rsidRPr="005549CB" w:rsidRDefault="002C21BE"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516</w:t>
            </w:r>
          </w:p>
        </w:tc>
        <w:tc>
          <w:tcPr>
            <w:tcW w:w="851" w:type="dxa"/>
            <w:tcBorders>
              <w:top w:val="nil"/>
              <w:left w:val="nil"/>
              <w:bottom w:val="single" w:sz="4" w:space="0" w:color="auto"/>
              <w:right w:val="single" w:sz="4" w:space="0" w:color="auto"/>
            </w:tcBorders>
            <w:shd w:val="clear" w:color="auto" w:fill="auto"/>
            <w:noWrap/>
            <w:vAlign w:val="bottom"/>
          </w:tcPr>
          <w:p w14:paraId="16D9D670" w14:textId="77777777" w:rsidR="002C21BE" w:rsidRPr="005549CB" w:rsidRDefault="004E7A67" w:rsidP="002C21BE">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17.2</w:t>
            </w:r>
          </w:p>
        </w:tc>
        <w:tc>
          <w:tcPr>
            <w:tcW w:w="1040" w:type="dxa"/>
            <w:tcBorders>
              <w:top w:val="nil"/>
              <w:left w:val="nil"/>
              <w:bottom w:val="single" w:sz="4" w:space="0" w:color="auto"/>
              <w:right w:val="single" w:sz="4" w:space="0" w:color="auto"/>
            </w:tcBorders>
            <w:vAlign w:val="bottom"/>
          </w:tcPr>
          <w:p w14:paraId="3E043C90" w14:textId="77777777" w:rsidR="002C21BE" w:rsidRPr="005549CB" w:rsidRDefault="002C21BE" w:rsidP="002C21BE">
            <w:pPr>
              <w:spacing w:after="0" w:line="240" w:lineRule="auto"/>
              <w:jc w:val="center"/>
              <w:rPr>
                <w:rFonts w:ascii="Arial" w:eastAsia="Times New Roman" w:hAnsi="Arial" w:cs="Arial"/>
                <w:sz w:val="20"/>
                <w:szCs w:val="20"/>
              </w:rPr>
            </w:pPr>
          </w:p>
        </w:tc>
      </w:tr>
    </w:tbl>
    <w:p w14:paraId="263A765A" w14:textId="157F92CC" w:rsidR="00E811E2" w:rsidRDefault="00E811E2" w:rsidP="0042677C">
      <w:pPr>
        <w:spacing w:after="0" w:line="240" w:lineRule="auto"/>
        <w:rPr>
          <w:rFonts w:ascii="Arial" w:eastAsia="Times New Roman" w:hAnsi="Arial" w:cs="Arial"/>
          <w:bCs/>
          <w:sz w:val="20"/>
          <w:szCs w:val="20"/>
        </w:rPr>
      </w:pPr>
      <w:bookmarkStart w:id="89" w:name="_Hlk37684672"/>
      <w:r>
        <w:rPr>
          <w:rFonts w:ascii="Arial" w:eastAsia="Times New Roman" w:hAnsi="Arial" w:cs="Arial"/>
          <w:bCs/>
          <w:sz w:val="20"/>
          <w:szCs w:val="20"/>
        </w:rPr>
        <w:t>*</w:t>
      </w:r>
      <w:bookmarkStart w:id="90" w:name="_Hlk35280564"/>
      <w:r>
        <w:rPr>
          <w:rFonts w:ascii="Arial" w:eastAsia="Times New Roman" w:hAnsi="Arial" w:cs="Arial"/>
          <w:bCs/>
          <w:sz w:val="20"/>
          <w:szCs w:val="20"/>
        </w:rPr>
        <w:t>Ever tested refers to people surveyed on HIV testing history</w:t>
      </w:r>
      <w:r w:rsidR="00A54A6A">
        <w:rPr>
          <w:rFonts w:ascii="Arial" w:eastAsia="Times New Roman" w:hAnsi="Arial" w:cs="Arial"/>
          <w:bCs/>
          <w:sz w:val="20"/>
          <w:szCs w:val="20"/>
        </w:rPr>
        <w:t xml:space="preserve"> who reported </w:t>
      </w:r>
      <w:r w:rsidR="00AF24EC">
        <w:rPr>
          <w:rFonts w:ascii="Arial" w:eastAsia="Times New Roman" w:hAnsi="Arial" w:cs="Arial"/>
          <w:bCs/>
          <w:sz w:val="20"/>
          <w:szCs w:val="20"/>
        </w:rPr>
        <w:t xml:space="preserve">that </w:t>
      </w:r>
      <w:r w:rsidR="00A54A6A">
        <w:rPr>
          <w:rFonts w:ascii="Arial" w:eastAsia="Times New Roman" w:hAnsi="Arial" w:cs="Arial"/>
          <w:bCs/>
          <w:sz w:val="20"/>
          <w:szCs w:val="20"/>
        </w:rPr>
        <w:t xml:space="preserve">they </w:t>
      </w:r>
      <w:r>
        <w:rPr>
          <w:rFonts w:ascii="Arial" w:eastAsia="Times New Roman" w:hAnsi="Arial" w:cs="Arial"/>
          <w:bCs/>
          <w:sz w:val="20"/>
          <w:szCs w:val="20"/>
        </w:rPr>
        <w:t>previously</w:t>
      </w:r>
      <w:r w:rsidR="00A54A6A">
        <w:rPr>
          <w:rFonts w:ascii="Arial" w:eastAsia="Times New Roman" w:hAnsi="Arial" w:cs="Arial"/>
          <w:bCs/>
          <w:sz w:val="20"/>
          <w:szCs w:val="20"/>
        </w:rPr>
        <w:t xml:space="preserve"> tested for HIV before the survey</w:t>
      </w:r>
      <w:r>
        <w:rPr>
          <w:rFonts w:ascii="Arial" w:eastAsia="Times New Roman" w:hAnsi="Arial" w:cs="Arial"/>
          <w:bCs/>
          <w:sz w:val="20"/>
          <w:szCs w:val="20"/>
        </w:rPr>
        <w:t>.</w:t>
      </w:r>
      <w:r w:rsidR="00723CB1">
        <w:rPr>
          <w:rFonts w:ascii="Arial" w:eastAsia="Times New Roman" w:hAnsi="Arial" w:cs="Arial"/>
          <w:bCs/>
          <w:sz w:val="20"/>
          <w:szCs w:val="20"/>
        </w:rPr>
        <w:t xml:space="preserve"> Overall</w:t>
      </w:r>
      <w:r w:rsidR="00A54A6A">
        <w:rPr>
          <w:rFonts w:ascii="Arial" w:eastAsia="Times New Roman" w:hAnsi="Arial" w:cs="Arial"/>
          <w:bCs/>
          <w:sz w:val="20"/>
          <w:szCs w:val="20"/>
        </w:rPr>
        <w:t xml:space="preserve">, </w:t>
      </w:r>
      <w:r w:rsidR="00A54A6A" w:rsidRPr="005549CB">
        <w:rPr>
          <w:rFonts w:ascii="Arial" w:eastAsia="Times New Roman" w:hAnsi="Arial" w:cs="Arial"/>
          <w:bCs/>
          <w:sz w:val="20"/>
          <w:szCs w:val="20"/>
        </w:rPr>
        <w:t>31 385</w:t>
      </w:r>
      <w:r w:rsidR="00A54A6A">
        <w:rPr>
          <w:rFonts w:ascii="Arial" w:eastAsia="Times New Roman" w:hAnsi="Arial" w:cs="Arial"/>
          <w:bCs/>
          <w:sz w:val="20"/>
          <w:szCs w:val="20"/>
        </w:rPr>
        <w:t xml:space="preserve"> people </w:t>
      </w:r>
      <w:r w:rsidR="00723CB1">
        <w:rPr>
          <w:rFonts w:ascii="Arial" w:eastAsia="Times New Roman" w:hAnsi="Arial" w:cs="Arial"/>
          <w:bCs/>
          <w:sz w:val="20"/>
          <w:szCs w:val="20"/>
        </w:rPr>
        <w:t xml:space="preserve">were asked about their HIV testing history and </w:t>
      </w:r>
      <w:r w:rsidR="00723CB1" w:rsidRPr="005549CB">
        <w:rPr>
          <w:rFonts w:ascii="Arial" w:eastAsia="Times New Roman" w:hAnsi="Arial" w:cs="Arial"/>
          <w:bCs/>
          <w:sz w:val="20"/>
          <w:szCs w:val="20"/>
        </w:rPr>
        <w:t>24 148</w:t>
      </w:r>
      <w:r w:rsidR="00723CB1">
        <w:rPr>
          <w:rFonts w:ascii="Arial" w:eastAsia="Times New Roman" w:hAnsi="Arial" w:cs="Arial"/>
          <w:bCs/>
          <w:sz w:val="20"/>
          <w:szCs w:val="20"/>
        </w:rPr>
        <w:t xml:space="preserve"> </w:t>
      </w:r>
      <w:r w:rsidR="00A54A6A">
        <w:rPr>
          <w:rFonts w:ascii="Arial" w:eastAsia="Times New Roman" w:hAnsi="Arial" w:cs="Arial"/>
          <w:bCs/>
          <w:sz w:val="20"/>
          <w:szCs w:val="20"/>
        </w:rPr>
        <w:t xml:space="preserve">responded </w:t>
      </w:r>
      <w:r w:rsidR="00AF24EC">
        <w:rPr>
          <w:rFonts w:ascii="Arial" w:eastAsia="Times New Roman" w:hAnsi="Arial" w:cs="Arial"/>
          <w:bCs/>
          <w:sz w:val="20"/>
          <w:szCs w:val="20"/>
        </w:rPr>
        <w:t xml:space="preserve">that </w:t>
      </w:r>
      <w:r w:rsidR="00723CB1">
        <w:rPr>
          <w:rFonts w:ascii="Arial" w:eastAsia="Times New Roman" w:hAnsi="Arial" w:cs="Arial"/>
          <w:bCs/>
          <w:sz w:val="20"/>
          <w:szCs w:val="20"/>
        </w:rPr>
        <w:t>they had tested previously</w:t>
      </w:r>
      <w:r w:rsidR="00A54A6A">
        <w:rPr>
          <w:rFonts w:ascii="Arial" w:eastAsia="Times New Roman" w:hAnsi="Arial" w:cs="Arial"/>
          <w:bCs/>
          <w:sz w:val="20"/>
          <w:szCs w:val="20"/>
        </w:rPr>
        <w:t xml:space="preserve">. </w:t>
      </w:r>
      <w:r>
        <w:rPr>
          <w:rFonts w:ascii="Arial" w:eastAsia="Times New Roman" w:hAnsi="Arial" w:cs="Arial"/>
          <w:bCs/>
          <w:sz w:val="20"/>
          <w:szCs w:val="20"/>
        </w:rPr>
        <w:t xml:space="preserve">Ever self-tested refers to people surveyed on HIV self-testing </w:t>
      </w:r>
      <w:r w:rsidR="000B3C57">
        <w:rPr>
          <w:rFonts w:ascii="Arial" w:eastAsia="Times New Roman" w:hAnsi="Arial" w:cs="Arial"/>
          <w:bCs/>
          <w:sz w:val="20"/>
          <w:szCs w:val="20"/>
        </w:rPr>
        <w:t xml:space="preserve">who </w:t>
      </w:r>
      <w:r w:rsidR="00A54A6A">
        <w:rPr>
          <w:rFonts w:ascii="Arial" w:eastAsia="Times New Roman" w:hAnsi="Arial" w:cs="Arial"/>
          <w:bCs/>
          <w:sz w:val="20"/>
          <w:szCs w:val="20"/>
        </w:rPr>
        <w:t xml:space="preserve">reported </w:t>
      </w:r>
      <w:r w:rsidR="00AF24EC">
        <w:rPr>
          <w:rFonts w:ascii="Arial" w:eastAsia="Times New Roman" w:hAnsi="Arial" w:cs="Arial"/>
          <w:bCs/>
          <w:sz w:val="20"/>
          <w:szCs w:val="20"/>
        </w:rPr>
        <w:t xml:space="preserve">that </w:t>
      </w:r>
      <w:r w:rsidR="00A54A6A">
        <w:rPr>
          <w:rFonts w:ascii="Arial" w:eastAsia="Times New Roman" w:hAnsi="Arial" w:cs="Arial"/>
          <w:bCs/>
          <w:sz w:val="20"/>
          <w:szCs w:val="20"/>
        </w:rPr>
        <w:t xml:space="preserve">they </w:t>
      </w:r>
      <w:r w:rsidR="000B3C57">
        <w:rPr>
          <w:rFonts w:ascii="Arial" w:eastAsia="Times New Roman" w:hAnsi="Arial" w:cs="Arial"/>
          <w:bCs/>
          <w:sz w:val="20"/>
          <w:szCs w:val="20"/>
        </w:rPr>
        <w:t xml:space="preserve">had </w:t>
      </w:r>
      <w:r>
        <w:rPr>
          <w:rFonts w:ascii="Arial" w:eastAsia="Times New Roman" w:hAnsi="Arial" w:cs="Arial"/>
          <w:bCs/>
          <w:sz w:val="20"/>
          <w:szCs w:val="20"/>
        </w:rPr>
        <w:t>previous</w:t>
      </w:r>
      <w:r w:rsidR="000B3C57">
        <w:rPr>
          <w:rFonts w:ascii="Arial" w:eastAsia="Times New Roman" w:hAnsi="Arial" w:cs="Arial"/>
          <w:bCs/>
          <w:sz w:val="20"/>
          <w:szCs w:val="20"/>
        </w:rPr>
        <w:t xml:space="preserve">ly self-tested. </w:t>
      </w:r>
      <w:r w:rsidR="00723CB1">
        <w:rPr>
          <w:rFonts w:ascii="Arial" w:eastAsia="Times New Roman" w:hAnsi="Arial" w:cs="Arial"/>
          <w:bCs/>
          <w:sz w:val="20"/>
          <w:szCs w:val="20"/>
        </w:rPr>
        <w:t xml:space="preserve">Overall, </w:t>
      </w:r>
      <w:r w:rsidR="00723CB1" w:rsidRPr="00723CB1">
        <w:rPr>
          <w:rFonts w:ascii="Arial" w:eastAsia="Times New Roman" w:hAnsi="Arial" w:cs="Arial"/>
          <w:bCs/>
          <w:sz w:val="20"/>
          <w:szCs w:val="20"/>
        </w:rPr>
        <w:t>24 683</w:t>
      </w:r>
      <w:r w:rsidR="00723CB1">
        <w:rPr>
          <w:rFonts w:ascii="Arial" w:eastAsia="Times New Roman" w:hAnsi="Arial" w:cs="Arial"/>
          <w:bCs/>
          <w:sz w:val="20"/>
          <w:szCs w:val="20"/>
        </w:rPr>
        <w:t xml:space="preserve"> people were asked whether they had self-tested and </w:t>
      </w:r>
      <w:r w:rsidR="00723CB1" w:rsidRPr="00723CB1">
        <w:rPr>
          <w:rFonts w:ascii="Arial" w:eastAsia="Times New Roman" w:hAnsi="Arial" w:cs="Arial"/>
          <w:bCs/>
          <w:sz w:val="20"/>
          <w:szCs w:val="20"/>
        </w:rPr>
        <w:t>287</w:t>
      </w:r>
      <w:r w:rsidR="00723CB1">
        <w:rPr>
          <w:rFonts w:ascii="Arial" w:eastAsia="Times New Roman" w:hAnsi="Arial" w:cs="Arial"/>
          <w:bCs/>
          <w:sz w:val="20"/>
          <w:szCs w:val="20"/>
        </w:rPr>
        <w:t xml:space="preserve"> reported </w:t>
      </w:r>
      <w:r w:rsidR="00AF24EC">
        <w:rPr>
          <w:rFonts w:ascii="Arial" w:eastAsia="Times New Roman" w:hAnsi="Arial" w:cs="Arial"/>
          <w:bCs/>
          <w:sz w:val="20"/>
          <w:szCs w:val="20"/>
        </w:rPr>
        <w:t xml:space="preserve">that </w:t>
      </w:r>
      <w:r w:rsidR="00723CB1">
        <w:rPr>
          <w:rFonts w:ascii="Arial" w:eastAsia="Times New Roman" w:hAnsi="Arial" w:cs="Arial"/>
          <w:bCs/>
          <w:sz w:val="20"/>
          <w:szCs w:val="20"/>
        </w:rPr>
        <w:t xml:space="preserve">they </w:t>
      </w:r>
      <w:r w:rsidR="00AF24EC">
        <w:rPr>
          <w:rFonts w:ascii="Arial" w:eastAsia="Times New Roman" w:hAnsi="Arial" w:cs="Arial"/>
          <w:bCs/>
          <w:sz w:val="20"/>
          <w:szCs w:val="20"/>
        </w:rPr>
        <w:t xml:space="preserve">had </w:t>
      </w:r>
      <w:r w:rsidR="00723CB1">
        <w:rPr>
          <w:rFonts w:ascii="Arial" w:eastAsia="Times New Roman" w:hAnsi="Arial" w:cs="Arial"/>
          <w:bCs/>
          <w:sz w:val="20"/>
          <w:szCs w:val="20"/>
        </w:rPr>
        <w:t xml:space="preserve">self-tested previously. </w:t>
      </w:r>
      <w:r w:rsidR="000B3C57">
        <w:rPr>
          <w:rFonts w:ascii="Arial" w:eastAsia="Times New Roman" w:hAnsi="Arial" w:cs="Arial"/>
          <w:bCs/>
          <w:sz w:val="20"/>
          <w:szCs w:val="20"/>
        </w:rPr>
        <w:t xml:space="preserve">Aware of self-testing refers to people </w:t>
      </w:r>
      <w:r w:rsidR="00997F9F">
        <w:rPr>
          <w:rFonts w:ascii="Arial" w:eastAsia="Times New Roman" w:hAnsi="Arial" w:cs="Arial"/>
          <w:bCs/>
          <w:sz w:val="20"/>
          <w:szCs w:val="20"/>
        </w:rPr>
        <w:t>surveyed who reported</w:t>
      </w:r>
      <w:r w:rsidR="00A54A6A">
        <w:rPr>
          <w:rFonts w:ascii="Arial" w:eastAsia="Times New Roman" w:hAnsi="Arial" w:cs="Arial"/>
          <w:bCs/>
          <w:sz w:val="20"/>
          <w:szCs w:val="20"/>
        </w:rPr>
        <w:t xml:space="preserve"> </w:t>
      </w:r>
      <w:r w:rsidR="00AF24EC">
        <w:rPr>
          <w:rFonts w:ascii="Arial" w:eastAsia="Times New Roman" w:hAnsi="Arial" w:cs="Arial"/>
          <w:bCs/>
          <w:sz w:val="20"/>
          <w:szCs w:val="20"/>
        </w:rPr>
        <w:t xml:space="preserve">that </w:t>
      </w:r>
      <w:r w:rsidR="00A54A6A">
        <w:rPr>
          <w:rFonts w:ascii="Arial" w:eastAsia="Times New Roman" w:hAnsi="Arial" w:cs="Arial"/>
          <w:bCs/>
          <w:sz w:val="20"/>
          <w:szCs w:val="20"/>
        </w:rPr>
        <w:t xml:space="preserve">they were </w:t>
      </w:r>
      <w:r w:rsidR="000B3C57">
        <w:rPr>
          <w:rFonts w:ascii="Arial" w:eastAsia="Times New Roman" w:hAnsi="Arial" w:cs="Arial"/>
          <w:bCs/>
          <w:sz w:val="20"/>
          <w:szCs w:val="20"/>
        </w:rPr>
        <w:t xml:space="preserve">aware of </w:t>
      </w:r>
      <w:r w:rsidR="00A54A6A">
        <w:rPr>
          <w:rFonts w:ascii="Arial" w:eastAsia="Times New Roman" w:hAnsi="Arial" w:cs="Arial"/>
          <w:bCs/>
          <w:sz w:val="20"/>
          <w:szCs w:val="20"/>
        </w:rPr>
        <w:t xml:space="preserve">HIV </w:t>
      </w:r>
      <w:r w:rsidR="000B3C57">
        <w:rPr>
          <w:rFonts w:ascii="Arial" w:eastAsia="Times New Roman" w:hAnsi="Arial" w:cs="Arial"/>
          <w:bCs/>
          <w:sz w:val="20"/>
          <w:szCs w:val="20"/>
        </w:rPr>
        <w:t xml:space="preserve">self-testing. </w:t>
      </w:r>
      <w:r w:rsidR="00997F9F">
        <w:rPr>
          <w:rFonts w:ascii="Arial" w:eastAsia="Times New Roman" w:hAnsi="Arial" w:cs="Arial"/>
          <w:bCs/>
          <w:sz w:val="20"/>
          <w:szCs w:val="20"/>
        </w:rPr>
        <w:t>Overall, 2</w:t>
      </w:r>
      <w:r w:rsidR="000B3C57" w:rsidRPr="005549CB">
        <w:rPr>
          <w:rFonts w:ascii="Arial" w:eastAsia="Times New Roman" w:hAnsi="Arial" w:cs="Arial"/>
          <w:bCs/>
          <w:sz w:val="20"/>
          <w:szCs w:val="20"/>
        </w:rPr>
        <w:t>4 68</w:t>
      </w:r>
      <w:r w:rsidR="00997F9F">
        <w:rPr>
          <w:rFonts w:ascii="Arial" w:eastAsia="Times New Roman" w:hAnsi="Arial" w:cs="Arial"/>
          <w:bCs/>
          <w:sz w:val="20"/>
          <w:szCs w:val="20"/>
        </w:rPr>
        <w:t xml:space="preserve">3 people were asked whether they were aware of self-testing and </w:t>
      </w:r>
      <w:r w:rsidR="00997F9F" w:rsidRPr="005549CB">
        <w:rPr>
          <w:rFonts w:ascii="Arial" w:eastAsia="Times New Roman" w:hAnsi="Arial" w:cs="Arial"/>
          <w:bCs/>
          <w:sz w:val="20"/>
          <w:szCs w:val="20"/>
        </w:rPr>
        <w:t>3118</w:t>
      </w:r>
      <w:r w:rsidR="00997F9F">
        <w:rPr>
          <w:rFonts w:ascii="Arial" w:eastAsia="Times New Roman" w:hAnsi="Arial" w:cs="Arial"/>
          <w:bCs/>
          <w:sz w:val="20"/>
          <w:szCs w:val="20"/>
        </w:rPr>
        <w:t xml:space="preserve"> reported </w:t>
      </w:r>
      <w:r w:rsidR="00AF24EC">
        <w:rPr>
          <w:rFonts w:ascii="Arial" w:eastAsia="Times New Roman" w:hAnsi="Arial" w:cs="Arial"/>
          <w:bCs/>
          <w:sz w:val="20"/>
          <w:szCs w:val="20"/>
        </w:rPr>
        <w:t xml:space="preserve">that </w:t>
      </w:r>
      <w:r w:rsidR="00997F9F">
        <w:rPr>
          <w:rFonts w:ascii="Arial" w:eastAsia="Times New Roman" w:hAnsi="Arial" w:cs="Arial"/>
          <w:bCs/>
          <w:sz w:val="20"/>
          <w:szCs w:val="20"/>
        </w:rPr>
        <w:t>they were aware of self-testing</w:t>
      </w:r>
      <w:r w:rsidR="000B3C57">
        <w:rPr>
          <w:rFonts w:ascii="Arial" w:eastAsia="Times New Roman" w:hAnsi="Arial" w:cs="Arial"/>
          <w:bCs/>
          <w:sz w:val="20"/>
          <w:szCs w:val="20"/>
        </w:rPr>
        <w:t>.</w:t>
      </w:r>
      <w:bookmarkEnd w:id="90"/>
    </w:p>
    <w:p w14:paraId="2BDB34E9" w14:textId="77777777" w:rsidR="00E811E2" w:rsidRDefault="00E811E2" w:rsidP="0042677C">
      <w:pPr>
        <w:spacing w:after="0" w:line="240" w:lineRule="auto"/>
        <w:rPr>
          <w:rFonts w:ascii="Arial" w:eastAsia="Times New Roman" w:hAnsi="Arial" w:cs="Arial"/>
          <w:bCs/>
          <w:sz w:val="20"/>
          <w:szCs w:val="20"/>
        </w:rPr>
      </w:pPr>
    </w:p>
    <w:p w14:paraId="13899CCC" w14:textId="381C9B31" w:rsidR="0042677C" w:rsidRPr="005549CB" w:rsidRDefault="0042677C" w:rsidP="0042677C">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w:t>
      </w:r>
      <w:r w:rsidR="00E811E2">
        <w:rPr>
          <w:rFonts w:ascii="Arial" w:eastAsia="Times New Roman" w:hAnsi="Arial" w:cs="Arial"/>
          <w:bCs/>
          <w:sz w:val="20"/>
          <w:szCs w:val="20"/>
        </w:rPr>
        <w:t>*</w:t>
      </w:r>
      <w:r w:rsidRPr="005549CB">
        <w:rPr>
          <w:rFonts w:ascii="Arial" w:eastAsia="Times New Roman" w:hAnsi="Arial" w:cs="Arial"/>
          <w:bCs/>
          <w:sz w:val="20"/>
          <w:szCs w:val="20"/>
        </w:rPr>
        <w:t>Out of 31</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385 people surveyed, 31</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348 were included as 37 people were missing information</w:t>
      </w:r>
      <w:r w:rsidR="000B3C57">
        <w:rPr>
          <w:rFonts w:ascii="Arial" w:eastAsia="Times New Roman" w:hAnsi="Arial" w:cs="Arial"/>
          <w:bCs/>
          <w:sz w:val="20"/>
          <w:szCs w:val="20"/>
        </w:rPr>
        <w:t xml:space="preserve"> on sexual activity and HIV-related risk</w:t>
      </w:r>
      <w:r w:rsidRPr="005549CB">
        <w:rPr>
          <w:rFonts w:ascii="Arial" w:eastAsia="Times New Roman" w:hAnsi="Arial" w:cs="Arial"/>
          <w:bCs/>
          <w:sz w:val="20"/>
          <w:szCs w:val="20"/>
        </w:rPr>
        <w:t>. Not all participants were systematically surv</w:t>
      </w:r>
      <w:r w:rsidR="001C4192" w:rsidRPr="005549CB">
        <w:rPr>
          <w:rFonts w:ascii="Arial" w:eastAsia="Times New Roman" w:hAnsi="Arial" w:cs="Arial"/>
          <w:bCs/>
          <w:sz w:val="20"/>
          <w:szCs w:val="20"/>
        </w:rPr>
        <w:t>eyed on self-testing questions. Out of 31 385 people surveyed</w:t>
      </w:r>
      <w:r w:rsidR="00AF24EC">
        <w:rPr>
          <w:rFonts w:ascii="Arial" w:eastAsia="Times New Roman" w:hAnsi="Arial" w:cs="Arial"/>
          <w:bCs/>
          <w:sz w:val="20"/>
          <w:szCs w:val="20"/>
        </w:rPr>
        <w:t>,</w:t>
      </w:r>
      <w:r w:rsidR="001C4192" w:rsidRPr="005549CB">
        <w:rPr>
          <w:rFonts w:ascii="Arial" w:eastAsia="Times New Roman" w:hAnsi="Arial" w:cs="Arial"/>
          <w:bCs/>
          <w:sz w:val="20"/>
          <w:szCs w:val="20"/>
        </w:rPr>
        <w:t xml:space="preserve"> 24 683 were asked about self-testing</w:t>
      </w:r>
      <w:r w:rsidR="00AF24EC">
        <w:rPr>
          <w:rFonts w:ascii="Arial" w:eastAsia="Times New Roman" w:hAnsi="Arial" w:cs="Arial"/>
          <w:bCs/>
          <w:sz w:val="20"/>
          <w:szCs w:val="20"/>
        </w:rPr>
        <w:t>,</w:t>
      </w:r>
      <w:r w:rsidR="001C4192" w:rsidRPr="005549CB">
        <w:rPr>
          <w:rFonts w:ascii="Arial" w:eastAsia="Times New Roman" w:hAnsi="Arial" w:cs="Arial"/>
          <w:bCs/>
          <w:sz w:val="20"/>
          <w:szCs w:val="20"/>
        </w:rPr>
        <w:t xml:space="preserve"> </w:t>
      </w:r>
      <w:r w:rsidRPr="005549CB">
        <w:rPr>
          <w:rFonts w:ascii="Arial" w:eastAsia="Times New Roman" w:hAnsi="Arial" w:cs="Arial"/>
          <w:bCs/>
          <w:sz w:val="20"/>
          <w:szCs w:val="20"/>
        </w:rPr>
        <w:t xml:space="preserve">resulting in </w:t>
      </w:r>
      <w:r w:rsidR="00AF24EC">
        <w:rPr>
          <w:rFonts w:ascii="Arial" w:eastAsia="Times New Roman" w:hAnsi="Arial" w:cs="Arial"/>
          <w:bCs/>
          <w:sz w:val="20"/>
          <w:szCs w:val="20"/>
        </w:rPr>
        <w:t xml:space="preserve">a </w:t>
      </w:r>
      <w:r w:rsidRPr="005549CB">
        <w:rPr>
          <w:rFonts w:ascii="Arial" w:eastAsia="Times New Roman" w:hAnsi="Arial" w:cs="Arial"/>
          <w:bCs/>
          <w:sz w:val="20"/>
          <w:szCs w:val="20"/>
        </w:rPr>
        <w:t>smaller sample size. Among these were 15 people reporting on self-testing who did not provide information on sexual activity and HIV risk. Population size asked about ever testing for HIV: 31</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347 (HIV risk</w:t>
      </w:r>
      <w:r w:rsidR="000B3C57">
        <w:rPr>
          <w:rFonts w:ascii="Arial" w:eastAsia="Times New Roman" w:hAnsi="Arial" w:cs="Arial"/>
          <w:bCs/>
          <w:sz w:val="20"/>
          <w:szCs w:val="20"/>
        </w:rPr>
        <w:t>/</w:t>
      </w:r>
      <w:r w:rsidRPr="005549CB">
        <w:rPr>
          <w:rFonts w:ascii="Arial" w:eastAsia="Times New Roman" w:hAnsi="Arial" w:cs="Arial"/>
          <w:bCs/>
          <w:sz w:val="20"/>
          <w:szCs w:val="20"/>
        </w:rPr>
        <w:t>sexual activity). Population size asked about awareness or ever self-testing for HIV: 24</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668 (HIV risk</w:t>
      </w:r>
      <w:r w:rsidR="000B3C57">
        <w:rPr>
          <w:rFonts w:ascii="Arial" w:eastAsia="Times New Roman" w:hAnsi="Arial" w:cs="Arial"/>
          <w:bCs/>
          <w:sz w:val="20"/>
          <w:szCs w:val="20"/>
        </w:rPr>
        <w:t>/</w:t>
      </w:r>
      <w:r w:rsidR="007141E4">
        <w:rPr>
          <w:rFonts w:ascii="Arial" w:eastAsia="Times New Roman" w:hAnsi="Arial" w:cs="Arial"/>
          <w:bCs/>
          <w:sz w:val="20"/>
          <w:szCs w:val="20"/>
        </w:rPr>
        <w:t xml:space="preserve">sexual </w:t>
      </w:r>
      <w:r w:rsidRPr="005549CB">
        <w:rPr>
          <w:rFonts w:ascii="Arial" w:eastAsia="Times New Roman" w:hAnsi="Arial" w:cs="Arial"/>
          <w:bCs/>
          <w:sz w:val="20"/>
          <w:szCs w:val="20"/>
        </w:rPr>
        <w:t>activity).</w:t>
      </w:r>
    </w:p>
    <w:p w14:paraId="215102E5" w14:textId="77777777" w:rsidR="0042677C" w:rsidRPr="005549CB" w:rsidRDefault="0042677C" w:rsidP="0042677C">
      <w:pPr>
        <w:spacing w:after="0" w:line="240" w:lineRule="auto"/>
        <w:rPr>
          <w:rFonts w:ascii="Arial" w:eastAsia="Times New Roman" w:hAnsi="Arial" w:cs="Arial"/>
          <w:bCs/>
          <w:sz w:val="20"/>
          <w:szCs w:val="20"/>
        </w:rPr>
      </w:pPr>
    </w:p>
    <w:p w14:paraId="3BE8DB4A" w14:textId="7F869555" w:rsidR="0042677C" w:rsidRPr="005549CB" w:rsidRDefault="0042677C" w:rsidP="0042677C">
      <w:pPr>
        <w:spacing w:after="0" w:line="240" w:lineRule="auto"/>
        <w:rPr>
          <w:rFonts w:ascii="Arial" w:eastAsia="Times New Roman" w:hAnsi="Arial" w:cs="Arial"/>
          <w:bCs/>
          <w:sz w:val="20"/>
          <w:szCs w:val="20"/>
        </w:rPr>
      </w:pPr>
      <w:bookmarkStart w:id="91" w:name="_Hlk35208806"/>
      <w:bookmarkStart w:id="92" w:name="_Hlk37688629"/>
      <w:r w:rsidRPr="005549CB">
        <w:rPr>
          <w:rFonts w:ascii="Arial" w:eastAsia="Times New Roman" w:hAnsi="Arial" w:cs="Arial"/>
          <w:bCs/>
          <w:sz w:val="20"/>
          <w:szCs w:val="20"/>
        </w:rPr>
        <w:t>*</w:t>
      </w:r>
      <w:r w:rsidR="00E811E2">
        <w:rPr>
          <w:rFonts w:ascii="Arial" w:eastAsia="Times New Roman" w:hAnsi="Arial" w:cs="Arial"/>
          <w:bCs/>
          <w:sz w:val="20"/>
          <w:szCs w:val="20"/>
        </w:rPr>
        <w:t>*</w:t>
      </w:r>
      <w:r w:rsidRPr="005549CB">
        <w:rPr>
          <w:rFonts w:ascii="Arial" w:eastAsia="Times New Roman" w:hAnsi="Arial" w:cs="Arial"/>
          <w:bCs/>
          <w:sz w:val="20"/>
          <w:szCs w:val="20"/>
        </w:rPr>
        <w:t xml:space="preserve">*HIV risk </w:t>
      </w:r>
      <w:r w:rsidR="004C5BE0">
        <w:rPr>
          <w:rFonts w:ascii="Arial" w:eastAsia="Times New Roman" w:hAnsi="Arial" w:cs="Arial"/>
          <w:bCs/>
          <w:sz w:val="20"/>
          <w:szCs w:val="20"/>
        </w:rPr>
        <w:t xml:space="preserve">as </w:t>
      </w:r>
      <w:r w:rsidRPr="005549CB">
        <w:rPr>
          <w:rFonts w:ascii="Arial" w:eastAsia="Times New Roman" w:hAnsi="Arial" w:cs="Arial"/>
          <w:bCs/>
          <w:sz w:val="20"/>
          <w:szCs w:val="20"/>
        </w:rPr>
        <w:t xml:space="preserve">defined in this analysis includes reported sexual activity in the past four weeks, and the following high-risk exposures in the previous 12 months: multiple (i.e. </w:t>
      </w:r>
      <w:r w:rsidR="000A7820">
        <w:rPr>
          <w:rFonts w:ascii="Arial" w:eastAsia="Times New Roman" w:hAnsi="Arial" w:cs="Arial"/>
          <w:bCs/>
          <w:sz w:val="20"/>
          <w:szCs w:val="20"/>
        </w:rPr>
        <w:t>≥</w:t>
      </w:r>
      <w:r w:rsidRPr="005549CB">
        <w:rPr>
          <w:rFonts w:ascii="Arial" w:eastAsia="Times New Roman" w:hAnsi="Arial" w:cs="Arial"/>
          <w:bCs/>
          <w:sz w:val="20"/>
          <w:szCs w:val="20"/>
        </w:rPr>
        <w:t>2) partners, any paid sex (asked to men), having received gifts, cash or other compensation in exchange for sex (asked to women), and having a sexually transmitted infection (STI). Individuals with any “high-risk” exposures were classified as “high-risk”, with the remaining respondents classified as “low risk” if reporting no sexually activity in the past four weeks, and as “moderate risk” otherwise.</w:t>
      </w:r>
    </w:p>
    <w:bookmarkEnd w:id="91"/>
    <w:p w14:paraId="6F318663" w14:textId="77777777" w:rsidR="007854D5" w:rsidRPr="005549CB" w:rsidRDefault="007854D5" w:rsidP="0042677C">
      <w:pPr>
        <w:spacing w:after="0" w:line="240" w:lineRule="auto"/>
        <w:rPr>
          <w:rFonts w:ascii="Arial" w:eastAsia="Times New Roman" w:hAnsi="Arial" w:cs="Arial"/>
          <w:bCs/>
          <w:sz w:val="20"/>
          <w:szCs w:val="20"/>
        </w:rPr>
      </w:pPr>
    </w:p>
    <w:bookmarkEnd w:id="92"/>
    <w:p w14:paraId="59FD825E" w14:textId="77777777" w:rsidR="007854D5" w:rsidRPr="005549CB" w:rsidRDefault="007854D5" w:rsidP="0042677C">
      <w:pPr>
        <w:spacing w:after="0" w:line="240" w:lineRule="auto"/>
        <w:rPr>
          <w:rFonts w:ascii="Arial" w:eastAsia="Times New Roman" w:hAnsi="Arial" w:cs="Arial"/>
          <w:bCs/>
          <w:sz w:val="20"/>
          <w:szCs w:val="20"/>
        </w:rPr>
      </w:pPr>
      <w:r w:rsidRPr="005549CB">
        <w:rPr>
          <w:rFonts w:ascii="Arial" w:eastAsia="Times New Roman" w:hAnsi="Arial" w:cs="Arial"/>
          <w:bCs/>
          <w:sz w:val="20"/>
          <w:szCs w:val="20"/>
          <w:vertAlign w:val="superscript"/>
        </w:rPr>
        <w:t>§</w:t>
      </w:r>
      <w:r w:rsidRPr="005549CB">
        <w:rPr>
          <w:rFonts w:ascii="Arial" w:eastAsia="Times New Roman" w:hAnsi="Arial" w:cs="Arial"/>
          <w:bCs/>
          <w:sz w:val="20"/>
          <w:szCs w:val="20"/>
        </w:rPr>
        <w:t xml:space="preserve"> </w:t>
      </w:r>
      <w:r w:rsidR="0067764B" w:rsidRPr="0025668D">
        <w:rPr>
          <w:rFonts w:ascii="Arial" w:eastAsia="Times New Roman" w:hAnsi="Arial" w:cs="Arial"/>
          <w:bCs/>
          <w:i/>
          <w:sz w:val="20"/>
          <w:szCs w:val="20"/>
        </w:rPr>
        <w:t>P</w:t>
      </w:r>
      <w:r w:rsidR="0067764B" w:rsidRPr="005549CB">
        <w:rPr>
          <w:rFonts w:ascii="Arial" w:eastAsia="Times New Roman" w:hAnsi="Arial" w:cs="Arial"/>
          <w:bCs/>
          <w:sz w:val="20"/>
          <w:szCs w:val="20"/>
        </w:rPr>
        <w:t>-value based on cluster-adjusted chi-squared test</w:t>
      </w:r>
    </w:p>
    <w:bookmarkEnd w:id="89"/>
    <w:p w14:paraId="6D7F3A78" w14:textId="60F1569D" w:rsidR="0042677C" w:rsidRPr="005549CB" w:rsidRDefault="0042677C" w:rsidP="0042677C">
      <w:pPr>
        <w:rPr>
          <w:rFonts w:ascii="Arial" w:hAnsi="Arial" w:cs="Arial"/>
        </w:rPr>
      </w:pPr>
      <w:r w:rsidRPr="005549CB">
        <w:rPr>
          <w:rFonts w:ascii="Arial" w:hAnsi="Arial" w:cs="Arial"/>
          <w:b/>
        </w:rPr>
        <w:t xml:space="preserve">Table 2. </w:t>
      </w:r>
      <w:r w:rsidR="00F306EC" w:rsidRPr="005549CB">
        <w:rPr>
          <w:rFonts w:ascii="Arial" w:hAnsi="Arial" w:cs="Arial"/>
          <w:b/>
        </w:rPr>
        <w:t>Univariable and multivariable a</w:t>
      </w:r>
      <w:r w:rsidRPr="005549CB">
        <w:rPr>
          <w:rFonts w:ascii="Arial" w:hAnsi="Arial" w:cs="Arial"/>
          <w:b/>
        </w:rPr>
        <w:t xml:space="preserve">ssociations </w:t>
      </w:r>
      <w:r w:rsidR="0053514D" w:rsidRPr="005549CB">
        <w:rPr>
          <w:rFonts w:ascii="Arial" w:hAnsi="Arial" w:cs="Arial"/>
          <w:b/>
        </w:rPr>
        <w:t xml:space="preserve">between sociodemographic factors and </w:t>
      </w:r>
      <w:r w:rsidRPr="005549CB">
        <w:rPr>
          <w:rFonts w:ascii="Arial" w:hAnsi="Arial" w:cs="Arial"/>
          <w:b/>
        </w:rPr>
        <w:t>ever testing for HIV in Malawi and Zimbabwe, 2015</w:t>
      </w:r>
      <w:r w:rsidR="00AF24EC">
        <w:rPr>
          <w:rFonts w:ascii="Arial" w:hAnsi="Arial" w:cs="Arial"/>
          <w:b/>
        </w:rPr>
        <w:t>–</w:t>
      </w:r>
      <w:r w:rsidRPr="005549CB">
        <w:rPr>
          <w:rFonts w:ascii="Arial" w:hAnsi="Arial" w:cs="Arial"/>
          <w:b/>
        </w:rPr>
        <w:t>16</w:t>
      </w:r>
    </w:p>
    <w:tbl>
      <w:tblPr>
        <w:tblW w:w="9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701"/>
        <w:gridCol w:w="1701"/>
        <w:gridCol w:w="1701"/>
        <w:gridCol w:w="1703"/>
      </w:tblGrid>
      <w:tr w:rsidR="0042677C" w:rsidRPr="005549CB" w14:paraId="6EE382AB" w14:textId="77777777" w:rsidTr="00563EFD">
        <w:trPr>
          <w:trHeight w:val="310"/>
          <w:tblHeader/>
        </w:trPr>
        <w:tc>
          <w:tcPr>
            <w:tcW w:w="2557" w:type="dxa"/>
            <w:vMerge w:val="restart"/>
            <w:shd w:val="clear" w:color="auto" w:fill="auto"/>
            <w:vAlign w:val="bottom"/>
            <w:hideMark/>
          </w:tcPr>
          <w:p w14:paraId="44F30421" w14:textId="77777777" w:rsidR="0042677C" w:rsidRPr="005549CB" w:rsidRDefault="0042677C" w:rsidP="00563EFD">
            <w:pPr>
              <w:spacing w:after="0" w:line="240" w:lineRule="auto"/>
              <w:jc w:val="center"/>
              <w:rPr>
                <w:rFonts w:ascii="Arial" w:eastAsia="Times New Roman" w:hAnsi="Arial" w:cs="Arial"/>
                <w:b/>
                <w:bCs/>
                <w:sz w:val="20"/>
              </w:rPr>
            </w:pPr>
            <w:r w:rsidRPr="005549CB">
              <w:rPr>
                <w:rFonts w:ascii="Arial" w:eastAsia="Times New Roman" w:hAnsi="Arial" w:cs="Arial"/>
                <w:b/>
                <w:bCs/>
                <w:sz w:val="20"/>
              </w:rPr>
              <w:t>Variables</w:t>
            </w:r>
          </w:p>
        </w:tc>
        <w:tc>
          <w:tcPr>
            <w:tcW w:w="3402" w:type="dxa"/>
            <w:gridSpan w:val="2"/>
            <w:shd w:val="clear" w:color="auto" w:fill="auto"/>
            <w:vAlign w:val="center"/>
            <w:hideMark/>
          </w:tcPr>
          <w:p w14:paraId="39F24D9D" w14:textId="77777777" w:rsidR="0067764B" w:rsidRPr="005549CB" w:rsidRDefault="0042677C" w:rsidP="00563EFD">
            <w:pPr>
              <w:spacing w:after="0" w:line="240" w:lineRule="auto"/>
              <w:jc w:val="center"/>
              <w:rPr>
                <w:rFonts w:ascii="Arial" w:eastAsia="Times New Roman" w:hAnsi="Arial" w:cs="Arial"/>
                <w:b/>
                <w:bCs/>
                <w:sz w:val="20"/>
              </w:rPr>
            </w:pPr>
            <w:r w:rsidRPr="005549CB">
              <w:rPr>
                <w:rFonts w:ascii="Arial" w:eastAsia="Times New Roman" w:hAnsi="Arial" w:cs="Arial"/>
                <w:b/>
                <w:bCs/>
                <w:sz w:val="20"/>
              </w:rPr>
              <w:t>Univari</w:t>
            </w:r>
            <w:r w:rsidR="0067764B" w:rsidRPr="005549CB">
              <w:rPr>
                <w:rFonts w:ascii="Arial" w:eastAsia="Times New Roman" w:hAnsi="Arial" w:cs="Arial"/>
                <w:b/>
                <w:bCs/>
                <w:sz w:val="20"/>
              </w:rPr>
              <w:t xml:space="preserve">able </w:t>
            </w:r>
            <w:r w:rsidRPr="005549CB">
              <w:rPr>
                <w:rFonts w:ascii="Arial" w:eastAsia="Times New Roman" w:hAnsi="Arial" w:cs="Arial"/>
                <w:b/>
                <w:bCs/>
                <w:sz w:val="20"/>
              </w:rPr>
              <w:t xml:space="preserve">(weighted) </w:t>
            </w:r>
          </w:p>
          <w:p w14:paraId="1F9861E5" w14:textId="35BDF632" w:rsidR="0042677C" w:rsidRPr="005549CB" w:rsidRDefault="00AF24EC" w:rsidP="00563EFD">
            <w:pPr>
              <w:spacing w:after="0" w:line="240" w:lineRule="auto"/>
              <w:jc w:val="center"/>
              <w:rPr>
                <w:rFonts w:ascii="Arial" w:eastAsia="Times New Roman" w:hAnsi="Arial" w:cs="Arial"/>
                <w:b/>
                <w:bCs/>
                <w:sz w:val="20"/>
              </w:rPr>
            </w:pPr>
            <w:r w:rsidRPr="0025668D">
              <w:rPr>
                <w:rFonts w:ascii="Arial" w:eastAsia="Times New Roman" w:hAnsi="Arial" w:cs="Arial"/>
                <w:b/>
                <w:bCs/>
                <w:i/>
                <w:sz w:val="20"/>
              </w:rPr>
              <w:t>N</w:t>
            </w:r>
            <w:r w:rsidR="0042677C" w:rsidRPr="005549CB">
              <w:rPr>
                <w:rFonts w:ascii="Arial" w:eastAsia="Times New Roman" w:hAnsi="Arial" w:cs="Arial"/>
                <w:b/>
                <w:bCs/>
                <w:sz w:val="20"/>
              </w:rPr>
              <w:t>=31</w:t>
            </w:r>
            <w:r w:rsidR="004C5648" w:rsidRPr="005549CB">
              <w:rPr>
                <w:rFonts w:ascii="Arial" w:eastAsia="Times New Roman" w:hAnsi="Arial" w:cs="Arial"/>
                <w:b/>
                <w:bCs/>
                <w:sz w:val="20"/>
              </w:rPr>
              <w:t xml:space="preserve"> </w:t>
            </w:r>
            <w:r w:rsidR="0042677C" w:rsidRPr="005549CB">
              <w:rPr>
                <w:rFonts w:ascii="Arial" w:eastAsia="Times New Roman" w:hAnsi="Arial" w:cs="Arial"/>
                <w:b/>
                <w:bCs/>
                <w:sz w:val="20"/>
              </w:rPr>
              <w:t>375*</w:t>
            </w:r>
          </w:p>
        </w:tc>
        <w:tc>
          <w:tcPr>
            <w:tcW w:w="3404" w:type="dxa"/>
            <w:gridSpan w:val="2"/>
            <w:shd w:val="clear" w:color="auto" w:fill="auto"/>
            <w:vAlign w:val="center"/>
            <w:hideMark/>
          </w:tcPr>
          <w:p w14:paraId="33F04A36" w14:textId="77777777" w:rsidR="0067764B" w:rsidRPr="005549CB" w:rsidRDefault="0053514D">
            <w:pPr>
              <w:spacing w:after="0" w:line="240" w:lineRule="auto"/>
              <w:jc w:val="center"/>
              <w:rPr>
                <w:rFonts w:ascii="Arial" w:eastAsia="Times New Roman" w:hAnsi="Arial" w:cs="Arial"/>
                <w:b/>
                <w:bCs/>
                <w:sz w:val="20"/>
              </w:rPr>
            </w:pPr>
            <w:r w:rsidRPr="005549CB">
              <w:rPr>
                <w:rFonts w:ascii="Arial" w:eastAsia="Times New Roman" w:hAnsi="Arial" w:cs="Arial"/>
                <w:b/>
                <w:bCs/>
                <w:sz w:val="20"/>
              </w:rPr>
              <w:t xml:space="preserve">Multivariable </w:t>
            </w:r>
            <w:r w:rsidR="0042677C" w:rsidRPr="005549CB">
              <w:rPr>
                <w:rFonts w:ascii="Arial" w:eastAsia="Times New Roman" w:hAnsi="Arial" w:cs="Arial"/>
                <w:b/>
                <w:bCs/>
                <w:sz w:val="20"/>
              </w:rPr>
              <w:t xml:space="preserve">(weighted) </w:t>
            </w:r>
          </w:p>
          <w:p w14:paraId="245BC00D" w14:textId="4E807B29" w:rsidR="0042677C" w:rsidRPr="005549CB" w:rsidRDefault="00AF24EC">
            <w:pPr>
              <w:spacing w:after="0" w:line="240" w:lineRule="auto"/>
              <w:jc w:val="center"/>
              <w:rPr>
                <w:rFonts w:ascii="Arial" w:eastAsia="Times New Roman" w:hAnsi="Arial" w:cs="Arial"/>
                <w:b/>
                <w:bCs/>
                <w:sz w:val="20"/>
              </w:rPr>
            </w:pPr>
            <w:r w:rsidRPr="0025668D">
              <w:rPr>
                <w:rFonts w:ascii="Arial" w:eastAsia="Times New Roman" w:hAnsi="Arial" w:cs="Arial"/>
                <w:b/>
                <w:bCs/>
                <w:i/>
                <w:sz w:val="20"/>
              </w:rPr>
              <w:t>N</w:t>
            </w:r>
            <w:r w:rsidR="0042677C" w:rsidRPr="005549CB">
              <w:rPr>
                <w:rFonts w:ascii="Arial" w:eastAsia="Times New Roman" w:hAnsi="Arial" w:cs="Arial"/>
                <w:b/>
                <w:bCs/>
                <w:sz w:val="20"/>
              </w:rPr>
              <w:t>=</w:t>
            </w:r>
            <w:bookmarkStart w:id="93" w:name="_Hlk35197002"/>
            <w:r w:rsidR="0042677C" w:rsidRPr="005549CB">
              <w:rPr>
                <w:rFonts w:ascii="Arial" w:eastAsia="Times New Roman" w:hAnsi="Arial" w:cs="Arial"/>
                <w:b/>
                <w:bCs/>
                <w:sz w:val="20"/>
              </w:rPr>
              <w:t>31</w:t>
            </w:r>
            <w:r w:rsidR="004C5648" w:rsidRPr="005549CB">
              <w:rPr>
                <w:rFonts w:ascii="Arial" w:eastAsia="Times New Roman" w:hAnsi="Arial" w:cs="Arial"/>
                <w:b/>
                <w:bCs/>
                <w:sz w:val="20"/>
              </w:rPr>
              <w:t xml:space="preserve"> </w:t>
            </w:r>
            <w:r w:rsidR="0042677C" w:rsidRPr="005549CB">
              <w:rPr>
                <w:rFonts w:ascii="Arial" w:eastAsia="Times New Roman" w:hAnsi="Arial" w:cs="Arial"/>
                <w:b/>
                <w:bCs/>
                <w:sz w:val="20"/>
              </w:rPr>
              <w:t>347</w:t>
            </w:r>
            <w:bookmarkEnd w:id="93"/>
            <w:r w:rsidR="0042677C" w:rsidRPr="005549CB">
              <w:rPr>
                <w:rFonts w:ascii="Arial" w:eastAsia="Times New Roman" w:hAnsi="Arial" w:cs="Arial"/>
                <w:b/>
                <w:bCs/>
                <w:sz w:val="20"/>
              </w:rPr>
              <w:t>*</w:t>
            </w:r>
          </w:p>
        </w:tc>
      </w:tr>
      <w:tr w:rsidR="0042677C" w:rsidRPr="005549CB" w14:paraId="5FD039EF" w14:textId="77777777" w:rsidTr="007141E4">
        <w:trPr>
          <w:trHeight w:val="70"/>
        </w:trPr>
        <w:tc>
          <w:tcPr>
            <w:tcW w:w="2557" w:type="dxa"/>
            <w:vMerge/>
            <w:tcBorders>
              <w:bottom w:val="single" w:sz="4" w:space="0" w:color="auto"/>
            </w:tcBorders>
            <w:shd w:val="clear" w:color="auto" w:fill="auto"/>
            <w:vAlign w:val="center"/>
            <w:hideMark/>
          </w:tcPr>
          <w:p w14:paraId="2918D30F" w14:textId="77777777" w:rsidR="0042677C" w:rsidRPr="005549CB" w:rsidRDefault="0042677C" w:rsidP="00563EFD">
            <w:pPr>
              <w:spacing w:after="0" w:line="240" w:lineRule="auto"/>
              <w:rPr>
                <w:rFonts w:ascii="Arial" w:eastAsia="Times New Roman" w:hAnsi="Arial" w:cs="Arial"/>
                <w:b/>
                <w:bCs/>
                <w:sz w:val="20"/>
              </w:rPr>
            </w:pPr>
          </w:p>
        </w:tc>
        <w:tc>
          <w:tcPr>
            <w:tcW w:w="1701" w:type="dxa"/>
            <w:tcBorders>
              <w:bottom w:val="single" w:sz="4" w:space="0" w:color="auto"/>
            </w:tcBorders>
            <w:shd w:val="clear" w:color="auto" w:fill="auto"/>
            <w:vAlign w:val="center"/>
            <w:hideMark/>
          </w:tcPr>
          <w:p w14:paraId="3865A085" w14:textId="77777777" w:rsidR="0042677C" w:rsidRPr="0025668D" w:rsidRDefault="0042677C" w:rsidP="00563EFD">
            <w:pPr>
              <w:spacing w:after="0" w:line="240" w:lineRule="auto"/>
              <w:jc w:val="center"/>
              <w:rPr>
                <w:rFonts w:ascii="Arial" w:eastAsia="Times New Roman" w:hAnsi="Arial" w:cs="Arial"/>
                <w:bCs/>
                <w:sz w:val="20"/>
              </w:rPr>
            </w:pPr>
            <w:r w:rsidRPr="0025668D">
              <w:rPr>
                <w:rFonts w:ascii="Arial" w:eastAsia="Times New Roman" w:hAnsi="Arial" w:cs="Arial"/>
                <w:bCs/>
                <w:sz w:val="20"/>
              </w:rPr>
              <w:t xml:space="preserve">OR </w:t>
            </w:r>
          </w:p>
        </w:tc>
        <w:tc>
          <w:tcPr>
            <w:tcW w:w="1701" w:type="dxa"/>
            <w:tcBorders>
              <w:bottom w:val="single" w:sz="4" w:space="0" w:color="auto"/>
            </w:tcBorders>
            <w:shd w:val="clear" w:color="auto" w:fill="auto"/>
            <w:vAlign w:val="center"/>
            <w:hideMark/>
          </w:tcPr>
          <w:p w14:paraId="2DCBDF64" w14:textId="77777777" w:rsidR="00E20BDC" w:rsidRPr="0025668D" w:rsidRDefault="0042677C" w:rsidP="00563EFD">
            <w:pPr>
              <w:spacing w:after="0" w:line="240" w:lineRule="auto"/>
              <w:jc w:val="center"/>
              <w:rPr>
                <w:rFonts w:ascii="Arial" w:eastAsia="Times New Roman" w:hAnsi="Arial" w:cs="Arial"/>
                <w:bCs/>
                <w:sz w:val="20"/>
              </w:rPr>
            </w:pPr>
            <w:r w:rsidRPr="0025668D">
              <w:rPr>
                <w:rFonts w:ascii="Arial" w:eastAsia="Times New Roman" w:hAnsi="Arial" w:cs="Arial"/>
                <w:bCs/>
                <w:sz w:val="20"/>
              </w:rPr>
              <w:t>95% CI</w:t>
            </w:r>
            <w:r w:rsidR="00E20BDC" w:rsidRPr="0025668D">
              <w:rPr>
                <w:rFonts w:ascii="Arial" w:eastAsia="Times New Roman" w:hAnsi="Arial" w:cs="Arial"/>
                <w:bCs/>
                <w:sz w:val="20"/>
              </w:rPr>
              <w:t xml:space="preserve"> and </w:t>
            </w:r>
          </w:p>
          <w:p w14:paraId="0145C757" w14:textId="77777777" w:rsidR="0042677C" w:rsidRPr="0025668D" w:rsidRDefault="00E20BDC" w:rsidP="00563EFD">
            <w:pPr>
              <w:spacing w:after="0" w:line="240" w:lineRule="auto"/>
              <w:jc w:val="center"/>
              <w:rPr>
                <w:rFonts w:ascii="Arial" w:eastAsia="Times New Roman" w:hAnsi="Arial" w:cs="Arial"/>
                <w:bCs/>
                <w:sz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1701" w:type="dxa"/>
            <w:tcBorders>
              <w:bottom w:val="single" w:sz="4" w:space="0" w:color="auto"/>
            </w:tcBorders>
            <w:shd w:val="clear" w:color="auto" w:fill="auto"/>
            <w:vAlign w:val="center"/>
            <w:hideMark/>
          </w:tcPr>
          <w:p w14:paraId="6CFCF712" w14:textId="77777777" w:rsidR="0042677C" w:rsidRPr="0025668D" w:rsidRDefault="0042677C" w:rsidP="00563EFD">
            <w:pPr>
              <w:spacing w:after="0" w:line="240" w:lineRule="auto"/>
              <w:jc w:val="center"/>
              <w:rPr>
                <w:rFonts w:ascii="Arial" w:eastAsia="Times New Roman" w:hAnsi="Arial" w:cs="Arial"/>
                <w:bCs/>
                <w:sz w:val="20"/>
              </w:rPr>
            </w:pPr>
            <w:r w:rsidRPr="0025668D">
              <w:rPr>
                <w:rFonts w:ascii="Arial" w:eastAsia="Times New Roman" w:hAnsi="Arial" w:cs="Arial"/>
                <w:bCs/>
                <w:sz w:val="20"/>
              </w:rPr>
              <w:t>aOR</w:t>
            </w:r>
          </w:p>
        </w:tc>
        <w:tc>
          <w:tcPr>
            <w:tcW w:w="1703" w:type="dxa"/>
            <w:tcBorders>
              <w:bottom w:val="single" w:sz="4" w:space="0" w:color="auto"/>
            </w:tcBorders>
            <w:shd w:val="clear" w:color="auto" w:fill="auto"/>
            <w:vAlign w:val="center"/>
            <w:hideMark/>
          </w:tcPr>
          <w:p w14:paraId="3F9F5CA9" w14:textId="77777777" w:rsidR="00E20BDC" w:rsidRPr="0025668D" w:rsidRDefault="0042677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rPr>
              <w:t>95% CI</w:t>
            </w:r>
            <w:r w:rsidR="00E20BDC" w:rsidRPr="0025668D">
              <w:rPr>
                <w:rFonts w:ascii="Arial" w:eastAsia="Times New Roman" w:hAnsi="Arial" w:cs="Arial"/>
                <w:bCs/>
                <w:sz w:val="20"/>
              </w:rPr>
              <w:t xml:space="preserve"> and </w:t>
            </w:r>
          </w:p>
          <w:p w14:paraId="5FB28CCB" w14:textId="77777777" w:rsidR="00E20BDC" w:rsidRPr="0025668D" w:rsidRDefault="00E20BDC" w:rsidP="00E20BDC">
            <w:pPr>
              <w:spacing w:after="0" w:line="240" w:lineRule="auto"/>
              <w:jc w:val="center"/>
              <w:rPr>
                <w:rFonts w:ascii="Arial" w:eastAsia="Times New Roman" w:hAnsi="Arial" w:cs="Arial"/>
                <w:bCs/>
                <w:sz w:val="20"/>
              </w:rPr>
            </w:pPr>
            <w:r w:rsidRPr="0025668D">
              <w:rPr>
                <w:rFonts w:ascii="Arial" w:eastAsia="Times New Roman" w:hAnsi="Arial" w:cs="Arial"/>
                <w:bCs/>
                <w:i/>
                <w:sz w:val="20"/>
              </w:rPr>
              <w:t>p</w:t>
            </w:r>
            <w:r w:rsidRPr="0025668D">
              <w:rPr>
                <w:rFonts w:ascii="Arial" w:eastAsia="Times New Roman" w:hAnsi="Arial" w:cs="Arial"/>
                <w:bCs/>
                <w:sz w:val="20"/>
              </w:rPr>
              <w:t>-value</w:t>
            </w:r>
          </w:p>
        </w:tc>
      </w:tr>
      <w:tr w:rsidR="00300338" w:rsidRPr="005549CB" w14:paraId="5EB62217" w14:textId="77777777" w:rsidTr="00300338">
        <w:trPr>
          <w:trHeight w:val="161"/>
        </w:trPr>
        <w:tc>
          <w:tcPr>
            <w:tcW w:w="2557" w:type="dxa"/>
            <w:tcBorders>
              <w:top w:val="single" w:sz="4" w:space="0" w:color="auto"/>
              <w:left w:val="single" w:sz="4" w:space="0" w:color="auto"/>
              <w:bottom w:val="nil"/>
              <w:right w:val="single" w:sz="4" w:space="0" w:color="auto"/>
            </w:tcBorders>
            <w:shd w:val="clear" w:color="auto" w:fill="auto"/>
            <w:vAlign w:val="center"/>
          </w:tcPr>
          <w:p w14:paraId="524B7F22"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Country</w:t>
            </w:r>
          </w:p>
        </w:tc>
        <w:tc>
          <w:tcPr>
            <w:tcW w:w="1701" w:type="dxa"/>
            <w:tcBorders>
              <w:top w:val="single" w:sz="4" w:space="0" w:color="auto"/>
              <w:left w:val="single" w:sz="4" w:space="0" w:color="auto"/>
              <w:bottom w:val="nil"/>
              <w:right w:val="single" w:sz="4" w:space="0" w:color="auto"/>
            </w:tcBorders>
            <w:shd w:val="clear" w:color="auto" w:fill="auto"/>
            <w:vAlign w:val="center"/>
          </w:tcPr>
          <w:p w14:paraId="3559181D" w14:textId="77777777" w:rsidR="0042677C" w:rsidRPr="005549CB" w:rsidRDefault="0042677C" w:rsidP="00563EFD">
            <w:pPr>
              <w:spacing w:after="0" w:line="240" w:lineRule="auto"/>
              <w:jc w:val="center"/>
              <w:rPr>
                <w:rFonts w:ascii="Arial" w:eastAsia="Times New Roman" w:hAnsi="Arial" w:cs="Arial"/>
                <w:b/>
                <w:bCs/>
                <w:sz w:val="20"/>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35FEE56E" w14:textId="77777777" w:rsidR="0042677C" w:rsidRPr="005549CB" w:rsidRDefault="0042677C" w:rsidP="00563EFD">
            <w:pPr>
              <w:spacing w:after="0" w:line="240" w:lineRule="auto"/>
              <w:jc w:val="center"/>
              <w:rPr>
                <w:rFonts w:ascii="Arial" w:eastAsia="Times New Roman" w:hAnsi="Arial" w:cs="Arial"/>
                <w:b/>
                <w:sz w:val="20"/>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0EB47F16" w14:textId="77777777" w:rsidR="0042677C" w:rsidRPr="005549CB" w:rsidRDefault="0042677C" w:rsidP="00563EFD">
            <w:pPr>
              <w:spacing w:after="0" w:line="240" w:lineRule="auto"/>
              <w:jc w:val="center"/>
              <w:rPr>
                <w:rFonts w:ascii="Arial" w:eastAsia="Times New Roman" w:hAnsi="Arial" w:cs="Arial"/>
                <w:b/>
                <w:bCs/>
                <w:sz w:val="20"/>
              </w:rPr>
            </w:pPr>
          </w:p>
        </w:tc>
        <w:tc>
          <w:tcPr>
            <w:tcW w:w="1703" w:type="dxa"/>
            <w:tcBorders>
              <w:top w:val="single" w:sz="4" w:space="0" w:color="auto"/>
              <w:left w:val="single" w:sz="4" w:space="0" w:color="auto"/>
              <w:bottom w:val="nil"/>
              <w:right w:val="single" w:sz="4" w:space="0" w:color="auto"/>
            </w:tcBorders>
            <w:shd w:val="clear" w:color="auto" w:fill="auto"/>
            <w:vAlign w:val="center"/>
          </w:tcPr>
          <w:p w14:paraId="3D7C2577"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62350E2C"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0C46C0B9"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Zimbabwe</w:t>
            </w:r>
          </w:p>
        </w:tc>
        <w:tc>
          <w:tcPr>
            <w:tcW w:w="1701" w:type="dxa"/>
            <w:tcBorders>
              <w:top w:val="nil"/>
              <w:left w:val="single" w:sz="4" w:space="0" w:color="auto"/>
              <w:bottom w:val="nil"/>
              <w:right w:val="single" w:sz="4" w:space="0" w:color="auto"/>
            </w:tcBorders>
            <w:shd w:val="clear" w:color="auto" w:fill="auto"/>
            <w:vAlign w:val="center"/>
          </w:tcPr>
          <w:p w14:paraId="115C300F"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18AC616E"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822725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4C89EC24"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7ECA60E3"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286D99CF"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Malawi</w:t>
            </w:r>
          </w:p>
        </w:tc>
        <w:tc>
          <w:tcPr>
            <w:tcW w:w="1701" w:type="dxa"/>
            <w:tcBorders>
              <w:top w:val="nil"/>
              <w:left w:val="single" w:sz="4" w:space="0" w:color="auto"/>
              <w:bottom w:val="nil"/>
              <w:right w:val="single" w:sz="4" w:space="0" w:color="auto"/>
            </w:tcBorders>
            <w:shd w:val="clear" w:color="auto" w:fill="auto"/>
            <w:vAlign w:val="center"/>
          </w:tcPr>
          <w:p w14:paraId="0FB25C4A"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1.18</w:t>
            </w:r>
          </w:p>
        </w:tc>
        <w:tc>
          <w:tcPr>
            <w:tcW w:w="1701" w:type="dxa"/>
            <w:tcBorders>
              <w:top w:val="nil"/>
              <w:left w:val="single" w:sz="4" w:space="0" w:color="auto"/>
              <w:bottom w:val="nil"/>
              <w:right w:val="single" w:sz="4" w:space="0" w:color="auto"/>
            </w:tcBorders>
            <w:shd w:val="clear" w:color="auto" w:fill="auto"/>
            <w:vAlign w:val="center"/>
          </w:tcPr>
          <w:p w14:paraId="488B3E4D" w14:textId="3EEB2408"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1.10</w:t>
            </w:r>
            <w:r w:rsidR="00AF24EC">
              <w:rPr>
                <w:rFonts w:ascii="Arial" w:eastAsia="Times New Roman" w:hAnsi="Arial" w:cs="Arial"/>
                <w:sz w:val="20"/>
              </w:rPr>
              <w:t>–</w:t>
            </w:r>
            <w:r w:rsidRPr="005549CB">
              <w:rPr>
                <w:rFonts w:ascii="Arial" w:eastAsia="Times New Roman" w:hAnsi="Arial" w:cs="Arial"/>
                <w:sz w:val="20"/>
              </w:rPr>
              <w:t>1.28</w:t>
            </w:r>
          </w:p>
        </w:tc>
        <w:tc>
          <w:tcPr>
            <w:tcW w:w="1701" w:type="dxa"/>
            <w:tcBorders>
              <w:top w:val="nil"/>
              <w:left w:val="single" w:sz="4" w:space="0" w:color="auto"/>
              <w:bottom w:val="nil"/>
              <w:right w:val="single" w:sz="4" w:space="0" w:color="auto"/>
            </w:tcBorders>
            <w:shd w:val="clear" w:color="auto" w:fill="auto"/>
            <w:vAlign w:val="center"/>
          </w:tcPr>
          <w:p w14:paraId="20E1EB6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1.26</w:t>
            </w:r>
          </w:p>
        </w:tc>
        <w:tc>
          <w:tcPr>
            <w:tcW w:w="1703" w:type="dxa"/>
            <w:tcBorders>
              <w:top w:val="nil"/>
              <w:left w:val="single" w:sz="4" w:space="0" w:color="auto"/>
              <w:bottom w:val="nil"/>
              <w:right w:val="single" w:sz="4" w:space="0" w:color="auto"/>
            </w:tcBorders>
            <w:shd w:val="clear" w:color="auto" w:fill="auto"/>
            <w:vAlign w:val="center"/>
          </w:tcPr>
          <w:p w14:paraId="160FFF85" w14:textId="1A4191EB"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1.15</w:t>
            </w:r>
            <w:r w:rsidR="00AF24EC">
              <w:rPr>
                <w:rFonts w:ascii="Arial" w:eastAsia="Times New Roman" w:hAnsi="Arial" w:cs="Arial"/>
                <w:sz w:val="20"/>
              </w:rPr>
              <w:t>–</w:t>
            </w:r>
            <w:r w:rsidRPr="005549CB">
              <w:rPr>
                <w:rFonts w:ascii="Arial" w:eastAsia="Times New Roman" w:hAnsi="Arial" w:cs="Arial"/>
                <w:sz w:val="20"/>
              </w:rPr>
              <w:t>1.38</w:t>
            </w:r>
          </w:p>
        </w:tc>
      </w:tr>
      <w:tr w:rsidR="0042677C" w:rsidRPr="005549CB" w14:paraId="38F6015C"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34F3E0EC"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Sex </w:t>
            </w:r>
          </w:p>
        </w:tc>
        <w:tc>
          <w:tcPr>
            <w:tcW w:w="1701" w:type="dxa"/>
            <w:tcBorders>
              <w:top w:val="nil"/>
              <w:left w:val="single" w:sz="4" w:space="0" w:color="auto"/>
              <w:bottom w:val="nil"/>
              <w:right w:val="single" w:sz="4" w:space="0" w:color="auto"/>
            </w:tcBorders>
            <w:shd w:val="clear" w:color="auto" w:fill="auto"/>
            <w:vAlign w:val="center"/>
          </w:tcPr>
          <w:p w14:paraId="0B088C56"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61FC8779"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FE60AB2" w14:textId="77777777" w:rsidR="0042677C" w:rsidRPr="005549CB" w:rsidRDefault="0042677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27350B0F"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294700AC"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509F0821" w14:textId="77777777" w:rsidR="0042677C" w:rsidRPr="005549CB" w:rsidRDefault="0042677C" w:rsidP="00563EFD">
            <w:pPr>
              <w:spacing w:after="0" w:line="240" w:lineRule="auto"/>
              <w:rPr>
                <w:rFonts w:ascii="Arial" w:eastAsia="Times New Roman" w:hAnsi="Arial" w:cs="Arial"/>
                <w:bCs/>
                <w:sz w:val="20"/>
              </w:rPr>
            </w:pPr>
            <w:r w:rsidRPr="005549CB">
              <w:rPr>
                <w:rFonts w:ascii="Arial" w:eastAsia="Times New Roman" w:hAnsi="Arial" w:cs="Arial"/>
                <w:bCs/>
                <w:sz w:val="20"/>
              </w:rPr>
              <w:t>Female</w:t>
            </w:r>
          </w:p>
        </w:tc>
        <w:tc>
          <w:tcPr>
            <w:tcW w:w="1701" w:type="dxa"/>
            <w:tcBorders>
              <w:top w:val="nil"/>
              <w:left w:val="single" w:sz="4" w:space="0" w:color="auto"/>
              <w:bottom w:val="nil"/>
              <w:right w:val="single" w:sz="4" w:space="0" w:color="auto"/>
            </w:tcBorders>
            <w:shd w:val="clear" w:color="auto" w:fill="auto"/>
            <w:vAlign w:val="center"/>
          </w:tcPr>
          <w:p w14:paraId="0007AE70"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41BBA700"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7027A3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1516DDC8"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5812305A"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23F1971C" w14:textId="77777777" w:rsidR="0042677C" w:rsidRPr="005549CB" w:rsidRDefault="0042677C" w:rsidP="00563EFD">
            <w:pPr>
              <w:spacing w:after="0" w:line="240" w:lineRule="auto"/>
              <w:rPr>
                <w:rFonts w:ascii="Arial" w:eastAsia="Times New Roman" w:hAnsi="Arial" w:cs="Arial"/>
                <w:bCs/>
                <w:sz w:val="20"/>
              </w:rPr>
            </w:pPr>
            <w:r w:rsidRPr="005549CB">
              <w:rPr>
                <w:rFonts w:ascii="Arial" w:eastAsia="Times New Roman" w:hAnsi="Arial" w:cs="Arial"/>
                <w:bCs/>
                <w:sz w:val="20"/>
              </w:rPr>
              <w:t xml:space="preserve">Male </w:t>
            </w:r>
          </w:p>
        </w:tc>
        <w:tc>
          <w:tcPr>
            <w:tcW w:w="1701" w:type="dxa"/>
            <w:tcBorders>
              <w:top w:val="nil"/>
              <w:left w:val="single" w:sz="4" w:space="0" w:color="auto"/>
              <w:bottom w:val="nil"/>
              <w:right w:val="single" w:sz="4" w:space="0" w:color="auto"/>
            </w:tcBorders>
            <w:shd w:val="clear" w:color="auto" w:fill="auto"/>
            <w:vAlign w:val="center"/>
          </w:tcPr>
          <w:p w14:paraId="063ED1B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0.42</w:t>
            </w:r>
          </w:p>
        </w:tc>
        <w:tc>
          <w:tcPr>
            <w:tcW w:w="1701" w:type="dxa"/>
            <w:tcBorders>
              <w:top w:val="nil"/>
              <w:left w:val="single" w:sz="4" w:space="0" w:color="auto"/>
              <w:bottom w:val="nil"/>
              <w:right w:val="single" w:sz="4" w:space="0" w:color="auto"/>
            </w:tcBorders>
            <w:shd w:val="clear" w:color="auto" w:fill="auto"/>
            <w:vAlign w:val="center"/>
          </w:tcPr>
          <w:p w14:paraId="3300D47E" w14:textId="0D166B5A"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0.3</w:t>
            </w:r>
            <w:r w:rsidR="00AF24EC">
              <w:rPr>
                <w:rFonts w:ascii="Arial" w:eastAsia="Times New Roman" w:hAnsi="Arial" w:cs="Arial"/>
                <w:sz w:val="20"/>
              </w:rPr>
              <w:t>–</w:t>
            </w:r>
            <w:r w:rsidRPr="005549CB">
              <w:rPr>
                <w:rFonts w:ascii="Arial" w:eastAsia="Times New Roman" w:hAnsi="Arial" w:cs="Arial"/>
                <w:sz w:val="20"/>
              </w:rPr>
              <w:t>0.45</w:t>
            </w:r>
          </w:p>
        </w:tc>
        <w:tc>
          <w:tcPr>
            <w:tcW w:w="1701" w:type="dxa"/>
            <w:tcBorders>
              <w:top w:val="nil"/>
              <w:left w:val="single" w:sz="4" w:space="0" w:color="auto"/>
              <w:bottom w:val="nil"/>
              <w:right w:val="single" w:sz="4" w:space="0" w:color="auto"/>
            </w:tcBorders>
            <w:shd w:val="clear" w:color="auto" w:fill="auto"/>
            <w:vAlign w:val="center"/>
          </w:tcPr>
          <w:p w14:paraId="41E4AC48"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0.39</w:t>
            </w:r>
          </w:p>
        </w:tc>
        <w:tc>
          <w:tcPr>
            <w:tcW w:w="1703" w:type="dxa"/>
            <w:tcBorders>
              <w:top w:val="nil"/>
              <w:left w:val="single" w:sz="4" w:space="0" w:color="auto"/>
              <w:bottom w:val="nil"/>
              <w:right w:val="single" w:sz="4" w:space="0" w:color="auto"/>
            </w:tcBorders>
            <w:shd w:val="clear" w:color="auto" w:fill="auto"/>
            <w:vAlign w:val="center"/>
          </w:tcPr>
          <w:p w14:paraId="7CB21D12" w14:textId="42BC9B26"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0.36</w:t>
            </w:r>
            <w:r w:rsidR="00AF24EC">
              <w:rPr>
                <w:rFonts w:ascii="Arial" w:eastAsia="Times New Roman" w:hAnsi="Arial" w:cs="Arial"/>
                <w:sz w:val="20"/>
              </w:rPr>
              <w:t>–</w:t>
            </w:r>
            <w:r w:rsidRPr="005549CB">
              <w:rPr>
                <w:rFonts w:ascii="Arial" w:eastAsia="Times New Roman" w:hAnsi="Arial" w:cs="Arial"/>
                <w:sz w:val="20"/>
              </w:rPr>
              <w:t>0.42</w:t>
            </w:r>
          </w:p>
        </w:tc>
      </w:tr>
      <w:tr w:rsidR="0042677C" w:rsidRPr="005549CB" w14:paraId="3BEF693B" w14:textId="77777777" w:rsidTr="007141E4">
        <w:trPr>
          <w:trHeight w:val="179"/>
        </w:trPr>
        <w:tc>
          <w:tcPr>
            <w:tcW w:w="2557" w:type="dxa"/>
            <w:tcBorders>
              <w:top w:val="nil"/>
              <w:left w:val="single" w:sz="4" w:space="0" w:color="auto"/>
              <w:bottom w:val="nil"/>
              <w:right w:val="single" w:sz="4" w:space="0" w:color="auto"/>
            </w:tcBorders>
            <w:shd w:val="clear" w:color="auto" w:fill="auto"/>
            <w:vAlign w:val="center"/>
            <w:hideMark/>
          </w:tcPr>
          <w:p w14:paraId="4CD5CD6D"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Age (years)</w:t>
            </w:r>
          </w:p>
        </w:tc>
        <w:tc>
          <w:tcPr>
            <w:tcW w:w="1701" w:type="dxa"/>
            <w:tcBorders>
              <w:top w:val="nil"/>
              <w:left w:val="single" w:sz="4" w:space="0" w:color="auto"/>
              <w:bottom w:val="nil"/>
              <w:right w:val="single" w:sz="4" w:space="0" w:color="auto"/>
            </w:tcBorders>
            <w:shd w:val="clear" w:color="auto" w:fill="auto"/>
            <w:vAlign w:val="center"/>
          </w:tcPr>
          <w:p w14:paraId="4136BB8B"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6BC5A161"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7CCF6EF" w14:textId="77777777" w:rsidR="0042677C" w:rsidRPr="005549CB" w:rsidRDefault="0042677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2D29E97F"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1C9C1929"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AA4C9D5" w14:textId="39877FA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15</w:t>
            </w:r>
            <w:r w:rsidR="00AF24EC">
              <w:rPr>
                <w:rFonts w:ascii="Arial" w:eastAsia="Times New Roman" w:hAnsi="Arial" w:cs="Arial"/>
                <w:sz w:val="20"/>
              </w:rPr>
              <w:t>–</w:t>
            </w:r>
            <w:r w:rsidRPr="005549CB">
              <w:rPr>
                <w:rFonts w:ascii="Arial" w:eastAsia="Times New Roman" w:hAnsi="Arial" w:cs="Arial"/>
                <w:sz w:val="20"/>
              </w:rPr>
              <w:t>19</w:t>
            </w:r>
          </w:p>
        </w:tc>
        <w:tc>
          <w:tcPr>
            <w:tcW w:w="1701" w:type="dxa"/>
            <w:tcBorders>
              <w:top w:val="nil"/>
              <w:left w:val="single" w:sz="4" w:space="0" w:color="auto"/>
              <w:bottom w:val="nil"/>
              <w:right w:val="single" w:sz="4" w:space="0" w:color="auto"/>
            </w:tcBorders>
            <w:shd w:val="clear" w:color="auto" w:fill="auto"/>
            <w:vAlign w:val="center"/>
          </w:tcPr>
          <w:p w14:paraId="4EDFE292"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7E03CDFB" w14:textId="77777777" w:rsidR="0042677C" w:rsidRPr="005549CB" w:rsidRDefault="0042677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806E61" w:rsidRPr="005549CB">
              <w:rPr>
                <w:rFonts w:ascii="Arial" w:eastAsia="Times New Roman" w:hAnsi="Arial" w:cs="Arial"/>
                <w:sz w:val="20"/>
              </w:rPr>
              <w:t>1</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7302194E"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3291C0BE" w14:textId="77777777" w:rsidR="0042677C" w:rsidRPr="005549CB" w:rsidRDefault="0042677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806E61" w:rsidRPr="005549CB">
              <w:rPr>
                <w:rFonts w:ascii="Arial" w:eastAsia="Times New Roman" w:hAnsi="Arial" w:cs="Arial"/>
                <w:sz w:val="20"/>
              </w:rPr>
              <w:t>1</w:t>
            </w:r>
            <w:r w:rsidRPr="005549CB">
              <w:rPr>
                <w:rFonts w:ascii="Arial" w:eastAsia="Times New Roman" w:hAnsi="Arial" w:cs="Arial"/>
                <w:sz w:val="20"/>
                <w:vertAlign w:val="superscript"/>
              </w:rPr>
              <w:t>§</w:t>
            </w:r>
          </w:p>
        </w:tc>
      </w:tr>
      <w:tr w:rsidR="0042677C" w:rsidRPr="005549CB" w14:paraId="12047CF4"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2B7DEF18" w14:textId="5225A1F8"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20</w:t>
            </w:r>
            <w:r w:rsidR="00AF24EC">
              <w:rPr>
                <w:rFonts w:ascii="Arial" w:eastAsia="Times New Roman" w:hAnsi="Arial" w:cs="Arial"/>
                <w:sz w:val="20"/>
              </w:rPr>
              <w:t>–</w:t>
            </w:r>
            <w:r w:rsidRPr="005549CB">
              <w:rPr>
                <w:rFonts w:ascii="Arial" w:eastAsia="Times New Roman" w:hAnsi="Arial" w:cs="Arial"/>
                <w:sz w:val="20"/>
              </w:rPr>
              <w:t xml:space="preserve">24 </w:t>
            </w:r>
          </w:p>
        </w:tc>
        <w:tc>
          <w:tcPr>
            <w:tcW w:w="1701" w:type="dxa"/>
            <w:tcBorders>
              <w:top w:val="nil"/>
              <w:left w:val="single" w:sz="4" w:space="0" w:color="auto"/>
              <w:bottom w:val="nil"/>
              <w:right w:val="single" w:sz="4" w:space="0" w:color="auto"/>
            </w:tcBorders>
            <w:shd w:val="clear" w:color="auto" w:fill="auto"/>
            <w:vAlign w:val="center"/>
          </w:tcPr>
          <w:p w14:paraId="194A4436"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5.40</w:t>
            </w:r>
          </w:p>
        </w:tc>
        <w:tc>
          <w:tcPr>
            <w:tcW w:w="1701" w:type="dxa"/>
            <w:tcBorders>
              <w:top w:val="nil"/>
              <w:left w:val="single" w:sz="4" w:space="0" w:color="auto"/>
              <w:bottom w:val="nil"/>
              <w:right w:val="single" w:sz="4" w:space="0" w:color="auto"/>
            </w:tcBorders>
            <w:shd w:val="clear" w:color="auto" w:fill="auto"/>
            <w:noWrap/>
            <w:vAlign w:val="center"/>
          </w:tcPr>
          <w:p w14:paraId="512792F3" w14:textId="08C38EE0"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4.87</w:t>
            </w:r>
            <w:r w:rsidR="00AF24EC">
              <w:rPr>
                <w:rFonts w:ascii="Arial" w:eastAsia="Times New Roman" w:hAnsi="Arial" w:cs="Arial"/>
                <w:sz w:val="20"/>
              </w:rPr>
              <w:t>–</w:t>
            </w:r>
            <w:r w:rsidRPr="005549CB">
              <w:rPr>
                <w:rFonts w:ascii="Arial" w:eastAsia="Times New Roman" w:hAnsi="Arial" w:cs="Arial"/>
                <w:sz w:val="20"/>
              </w:rPr>
              <w:t>5.98</w:t>
            </w:r>
          </w:p>
        </w:tc>
        <w:tc>
          <w:tcPr>
            <w:tcW w:w="1701" w:type="dxa"/>
            <w:tcBorders>
              <w:top w:val="nil"/>
              <w:left w:val="single" w:sz="4" w:space="0" w:color="auto"/>
              <w:bottom w:val="nil"/>
              <w:right w:val="single" w:sz="4" w:space="0" w:color="auto"/>
            </w:tcBorders>
            <w:shd w:val="clear" w:color="auto" w:fill="auto"/>
            <w:vAlign w:val="center"/>
          </w:tcPr>
          <w:p w14:paraId="763D4B1E"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4.37</w:t>
            </w:r>
          </w:p>
        </w:tc>
        <w:tc>
          <w:tcPr>
            <w:tcW w:w="1703" w:type="dxa"/>
            <w:tcBorders>
              <w:top w:val="nil"/>
              <w:left w:val="single" w:sz="4" w:space="0" w:color="auto"/>
              <w:bottom w:val="nil"/>
              <w:right w:val="single" w:sz="4" w:space="0" w:color="auto"/>
            </w:tcBorders>
            <w:shd w:val="clear" w:color="auto" w:fill="auto"/>
            <w:vAlign w:val="center"/>
          </w:tcPr>
          <w:p w14:paraId="2877ABBF" w14:textId="514CCA71"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3.91</w:t>
            </w:r>
            <w:r w:rsidR="00AF24EC">
              <w:rPr>
                <w:rFonts w:ascii="Arial" w:eastAsia="Times New Roman" w:hAnsi="Arial" w:cs="Arial"/>
                <w:sz w:val="20"/>
              </w:rPr>
              <w:t>–</w:t>
            </w:r>
            <w:r w:rsidRPr="005549CB">
              <w:rPr>
                <w:rFonts w:ascii="Arial" w:eastAsia="Times New Roman" w:hAnsi="Arial" w:cs="Arial"/>
                <w:sz w:val="20"/>
              </w:rPr>
              <w:t>4.87</w:t>
            </w:r>
          </w:p>
        </w:tc>
      </w:tr>
      <w:tr w:rsidR="0042677C" w:rsidRPr="005549CB" w14:paraId="7695CDAF"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13A69D1" w14:textId="0A23FE28"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25</w:t>
            </w:r>
            <w:r w:rsidR="00AF24EC">
              <w:rPr>
                <w:rFonts w:ascii="Arial" w:eastAsia="Times New Roman" w:hAnsi="Arial" w:cs="Arial"/>
                <w:sz w:val="20"/>
              </w:rPr>
              <w:t>–</w:t>
            </w:r>
            <w:r w:rsidRPr="005549CB">
              <w:rPr>
                <w:rFonts w:ascii="Arial" w:eastAsia="Times New Roman" w:hAnsi="Arial" w:cs="Arial"/>
                <w:sz w:val="20"/>
              </w:rPr>
              <w:t xml:space="preserve">29 </w:t>
            </w:r>
          </w:p>
        </w:tc>
        <w:tc>
          <w:tcPr>
            <w:tcW w:w="1701" w:type="dxa"/>
            <w:tcBorders>
              <w:top w:val="nil"/>
              <w:left w:val="single" w:sz="4" w:space="0" w:color="auto"/>
              <w:bottom w:val="nil"/>
              <w:right w:val="single" w:sz="4" w:space="0" w:color="auto"/>
            </w:tcBorders>
            <w:shd w:val="clear" w:color="auto" w:fill="auto"/>
            <w:vAlign w:val="center"/>
          </w:tcPr>
          <w:p w14:paraId="48FA5436"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11.89</w:t>
            </w:r>
          </w:p>
        </w:tc>
        <w:tc>
          <w:tcPr>
            <w:tcW w:w="1701" w:type="dxa"/>
            <w:tcBorders>
              <w:top w:val="nil"/>
              <w:left w:val="single" w:sz="4" w:space="0" w:color="auto"/>
              <w:bottom w:val="nil"/>
              <w:right w:val="single" w:sz="4" w:space="0" w:color="auto"/>
            </w:tcBorders>
            <w:shd w:val="clear" w:color="auto" w:fill="auto"/>
            <w:noWrap/>
            <w:vAlign w:val="center"/>
          </w:tcPr>
          <w:p w14:paraId="467D7AED" w14:textId="21D9FBAE"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10.48</w:t>
            </w:r>
            <w:r w:rsidR="00AF24EC">
              <w:rPr>
                <w:rFonts w:ascii="Arial" w:eastAsia="Times New Roman" w:hAnsi="Arial" w:cs="Arial"/>
                <w:sz w:val="20"/>
              </w:rPr>
              <w:t>–</w:t>
            </w:r>
            <w:r w:rsidRPr="005549CB">
              <w:rPr>
                <w:rFonts w:ascii="Arial" w:eastAsia="Times New Roman" w:hAnsi="Arial" w:cs="Arial"/>
                <w:sz w:val="20"/>
              </w:rPr>
              <w:t>13.48</w:t>
            </w:r>
          </w:p>
        </w:tc>
        <w:tc>
          <w:tcPr>
            <w:tcW w:w="1701" w:type="dxa"/>
            <w:tcBorders>
              <w:top w:val="nil"/>
              <w:left w:val="single" w:sz="4" w:space="0" w:color="auto"/>
              <w:bottom w:val="nil"/>
              <w:right w:val="single" w:sz="4" w:space="0" w:color="auto"/>
            </w:tcBorders>
            <w:shd w:val="clear" w:color="auto" w:fill="auto"/>
            <w:vAlign w:val="center"/>
          </w:tcPr>
          <w:p w14:paraId="56E1B1B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8.24</w:t>
            </w:r>
          </w:p>
        </w:tc>
        <w:tc>
          <w:tcPr>
            <w:tcW w:w="1703" w:type="dxa"/>
            <w:tcBorders>
              <w:top w:val="nil"/>
              <w:left w:val="single" w:sz="4" w:space="0" w:color="auto"/>
              <w:bottom w:val="nil"/>
              <w:right w:val="single" w:sz="4" w:space="0" w:color="auto"/>
            </w:tcBorders>
            <w:shd w:val="clear" w:color="auto" w:fill="auto"/>
            <w:vAlign w:val="center"/>
          </w:tcPr>
          <w:p w14:paraId="2B6C58C2" w14:textId="348716CB"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7.18</w:t>
            </w:r>
            <w:r w:rsidR="00AF24EC">
              <w:rPr>
                <w:rFonts w:ascii="Arial" w:eastAsia="Times New Roman" w:hAnsi="Arial" w:cs="Arial"/>
                <w:sz w:val="20"/>
              </w:rPr>
              <w:t>–</w:t>
            </w:r>
            <w:r w:rsidRPr="005549CB">
              <w:rPr>
                <w:rFonts w:ascii="Arial" w:eastAsia="Times New Roman" w:hAnsi="Arial" w:cs="Arial"/>
                <w:sz w:val="20"/>
              </w:rPr>
              <w:t>9.46</w:t>
            </w:r>
          </w:p>
        </w:tc>
      </w:tr>
      <w:tr w:rsidR="0042677C" w:rsidRPr="005549CB" w14:paraId="73252F9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6C00B027" w14:textId="3D823174"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30</w:t>
            </w:r>
            <w:r w:rsidR="00AF24EC">
              <w:rPr>
                <w:rFonts w:ascii="Arial" w:eastAsia="Times New Roman" w:hAnsi="Arial" w:cs="Arial"/>
                <w:sz w:val="20"/>
              </w:rPr>
              <w:t>–</w:t>
            </w:r>
            <w:r w:rsidRPr="005549CB">
              <w:rPr>
                <w:rFonts w:ascii="Arial" w:eastAsia="Times New Roman" w:hAnsi="Arial" w:cs="Arial"/>
                <w:sz w:val="20"/>
              </w:rPr>
              <w:t xml:space="preserve">34 </w:t>
            </w:r>
          </w:p>
        </w:tc>
        <w:tc>
          <w:tcPr>
            <w:tcW w:w="1701" w:type="dxa"/>
            <w:tcBorders>
              <w:top w:val="nil"/>
              <w:left w:val="single" w:sz="4" w:space="0" w:color="auto"/>
              <w:bottom w:val="nil"/>
              <w:right w:val="single" w:sz="4" w:space="0" w:color="auto"/>
            </w:tcBorders>
            <w:shd w:val="clear" w:color="auto" w:fill="auto"/>
            <w:vAlign w:val="center"/>
          </w:tcPr>
          <w:p w14:paraId="7172B27D"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14.19</w:t>
            </w:r>
          </w:p>
        </w:tc>
        <w:tc>
          <w:tcPr>
            <w:tcW w:w="1701" w:type="dxa"/>
            <w:tcBorders>
              <w:top w:val="nil"/>
              <w:left w:val="single" w:sz="4" w:space="0" w:color="auto"/>
              <w:bottom w:val="nil"/>
              <w:right w:val="single" w:sz="4" w:space="0" w:color="auto"/>
            </w:tcBorders>
            <w:shd w:val="clear" w:color="auto" w:fill="auto"/>
            <w:noWrap/>
            <w:vAlign w:val="center"/>
          </w:tcPr>
          <w:p w14:paraId="58365C05" w14:textId="46B00276"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12.38</w:t>
            </w:r>
            <w:r w:rsidR="00AF24EC">
              <w:rPr>
                <w:rFonts w:ascii="Arial" w:eastAsia="Times New Roman" w:hAnsi="Arial" w:cs="Arial"/>
                <w:sz w:val="20"/>
              </w:rPr>
              <w:t>–</w:t>
            </w:r>
            <w:r w:rsidRPr="005549CB">
              <w:rPr>
                <w:rFonts w:ascii="Arial" w:eastAsia="Times New Roman" w:hAnsi="Arial" w:cs="Arial"/>
                <w:sz w:val="20"/>
              </w:rPr>
              <w:t>16.27</w:t>
            </w:r>
          </w:p>
        </w:tc>
        <w:tc>
          <w:tcPr>
            <w:tcW w:w="1701" w:type="dxa"/>
            <w:tcBorders>
              <w:top w:val="nil"/>
              <w:left w:val="single" w:sz="4" w:space="0" w:color="auto"/>
              <w:bottom w:val="nil"/>
              <w:right w:val="single" w:sz="4" w:space="0" w:color="auto"/>
            </w:tcBorders>
            <w:shd w:val="clear" w:color="auto" w:fill="auto"/>
            <w:vAlign w:val="center"/>
          </w:tcPr>
          <w:p w14:paraId="38751A56"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8.86</w:t>
            </w:r>
          </w:p>
        </w:tc>
        <w:tc>
          <w:tcPr>
            <w:tcW w:w="1703" w:type="dxa"/>
            <w:tcBorders>
              <w:top w:val="nil"/>
              <w:left w:val="single" w:sz="4" w:space="0" w:color="auto"/>
              <w:bottom w:val="nil"/>
              <w:right w:val="single" w:sz="4" w:space="0" w:color="auto"/>
            </w:tcBorders>
            <w:shd w:val="clear" w:color="auto" w:fill="auto"/>
            <w:vAlign w:val="center"/>
          </w:tcPr>
          <w:p w14:paraId="7F802C01" w14:textId="695B421B"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7.63</w:t>
            </w:r>
            <w:r w:rsidR="00AF24EC">
              <w:rPr>
                <w:rFonts w:ascii="Arial" w:eastAsia="Times New Roman" w:hAnsi="Arial" w:cs="Arial"/>
                <w:sz w:val="20"/>
              </w:rPr>
              <w:t>–</w:t>
            </w:r>
            <w:r w:rsidRPr="005549CB">
              <w:rPr>
                <w:rFonts w:ascii="Arial" w:eastAsia="Times New Roman" w:hAnsi="Arial" w:cs="Arial"/>
                <w:sz w:val="20"/>
              </w:rPr>
              <w:t>10.29</w:t>
            </w:r>
          </w:p>
        </w:tc>
      </w:tr>
      <w:tr w:rsidR="0042677C" w:rsidRPr="005549CB" w14:paraId="124C3DC3"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74A00FEB" w14:textId="568DCD04"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35</w:t>
            </w:r>
            <w:r w:rsidR="00AF24EC">
              <w:rPr>
                <w:rFonts w:ascii="Arial" w:eastAsia="Times New Roman" w:hAnsi="Arial" w:cs="Arial"/>
                <w:sz w:val="20"/>
              </w:rPr>
              <w:t>–</w:t>
            </w:r>
            <w:r w:rsidRPr="005549CB">
              <w:rPr>
                <w:rFonts w:ascii="Arial" w:eastAsia="Times New Roman" w:hAnsi="Arial" w:cs="Arial"/>
                <w:sz w:val="20"/>
              </w:rPr>
              <w:t xml:space="preserve">39 </w:t>
            </w:r>
          </w:p>
        </w:tc>
        <w:tc>
          <w:tcPr>
            <w:tcW w:w="1701" w:type="dxa"/>
            <w:tcBorders>
              <w:top w:val="nil"/>
              <w:left w:val="single" w:sz="4" w:space="0" w:color="auto"/>
              <w:bottom w:val="nil"/>
              <w:right w:val="single" w:sz="4" w:space="0" w:color="auto"/>
            </w:tcBorders>
            <w:shd w:val="clear" w:color="auto" w:fill="auto"/>
            <w:vAlign w:val="center"/>
          </w:tcPr>
          <w:p w14:paraId="3B8F96A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10.42</w:t>
            </w:r>
          </w:p>
        </w:tc>
        <w:tc>
          <w:tcPr>
            <w:tcW w:w="1701" w:type="dxa"/>
            <w:tcBorders>
              <w:top w:val="nil"/>
              <w:left w:val="single" w:sz="4" w:space="0" w:color="auto"/>
              <w:bottom w:val="nil"/>
              <w:right w:val="single" w:sz="4" w:space="0" w:color="auto"/>
            </w:tcBorders>
            <w:shd w:val="clear" w:color="auto" w:fill="auto"/>
            <w:noWrap/>
            <w:vAlign w:val="center"/>
          </w:tcPr>
          <w:p w14:paraId="0E92FD8E" w14:textId="18FEFDC1"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9.01</w:t>
            </w:r>
            <w:r w:rsidR="00AF24EC">
              <w:rPr>
                <w:rFonts w:ascii="Arial" w:eastAsia="Times New Roman" w:hAnsi="Arial" w:cs="Arial"/>
                <w:sz w:val="20"/>
              </w:rPr>
              <w:t>–</w:t>
            </w:r>
            <w:r w:rsidRPr="005549CB">
              <w:rPr>
                <w:rFonts w:ascii="Arial" w:eastAsia="Times New Roman" w:hAnsi="Arial" w:cs="Arial"/>
                <w:sz w:val="20"/>
              </w:rPr>
              <w:t>12.05</w:t>
            </w:r>
          </w:p>
        </w:tc>
        <w:tc>
          <w:tcPr>
            <w:tcW w:w="1701" w:type="dxa"/>
            <w:tcBorders>
              <w:top w:val="nil"/>
              <w:left w:val="single" w:sz="4" w:space="0" w:color="auto"/>
              <w:bottom w:val="nil"/>
              <w:right w:val="single" w:sz="4" w:space="0" w:color="auto"/>
            </w:tcBorders>
            <w:shd w:val="clear" w:color="auto" w:fill="auto"/>
            <w:vAlign w:val="center"/>
          </w:tcPr>
          <w:p w14:paraId="3815DA3F"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6.41</w:t>
            </w:r>
          </w:p>
        </w:tc>
        <w:tc>
          <w:tcPr>
            <w:tcW w:w="1703" w:type="dxa"/>
            <w:tcBorders>
              <w:top w:val="nil"/>
              <w:left w:val="single" w:sz="4" w:space="0" w:color="auto"/>
              <w:bottom w:val="nil"/>
              <w:right w:val="single" w:sz="4" w:space="0" w:color="auto"/>
            </w:tcBorders>
            <w:shd w:val="clear" w:color="auto" w:fill="auto"/>
            <w:vAlign w:val="center"/>
          </w:tcPr>
          <w:p w14:paraId="39627C6D" w14:textId="09598CCA"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5.47</w:t>
            </w:r>
            <w:r w:rsidR="00AF24EC">
              <w:rPr>
                <w:rFonts w:ascii="Arial" w:eastAsia="Times New Roman" w:hAnsi="Arial" w:cs="Arial"/>
                <w:sz w:val="20"/>
              </w:rPr>
              <w:t>–</w:t>
            </w:r>
            <w:r w:rsidRPr="005549CB">
              <w:rPr>
                <w:rFonts w:ascii="Arial" w:eastAsia="Times New Roman" w:hAnsi="Arial" w:cs="Arial"/>
                <w:sz w:val="20"/>
              </w:rPr>
              <w:t>7.50</w:t>
            </w:r>
          </w:p>
        </w:tc>
      </w:tr>
      <w:tr w:rsidR="0042677C" w:rsidRPr="005549CB" w14:paraId="6E431AF8"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11EA255A" w14:textId="08BEB799"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40</w:t>
            </w:r>
            <w:r w:rsidR="00AF24EC">
              <w:rPr>
                <w:rFonts w:ascii="Arial" w:eastAsia="Times New Roman" w:hAnsi="Arial" w:cs="Arial"/>
                <w:sz w:val="20"/>
              </w:rPr>
              <w:t>–</w:t>
            </w:r>
            <w:r w:rsidRPr="005549CB">
              <w:rPr>
                <w:rFonts w:ascii="Arial" w:eastAsia="Times New Roman" w:hAnsi="Arial" w:cs="Arial"/>
                <w:sz w:val="20"/>
              </w:rPr>
              <w:t xml:space="preserve">44 </w:t>
            </w:r>
          </w:p>
        </w:tc>
        <w:tc>
          <w:tcPr>
            <w:tcW w:w="1701" w:type="dxa"/>
            <w:tcBorders>
              <w:top w:val="nil"/>
              <w:left w:val="single" w:sz="4" w:space="0" w:color="auto"/>
              <w:bottom w:val="nil"/>
              <w:right w:val="single" w:sz="4" w:space="0" w:color="auto"/>
            </w:tcBorders>
            <w:shd w:val="clear" w:color="auto" w:fill="auto"/>
            <w:vAlign w:val="center"/>
          </w:tcPr>
          <w:p w14:paraId="5EA7BA6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8.44</w:t>
            </w:r>
          </w:p>
        </w:tc>
        <w:tc>
          <w:tcPr>
            <w:tcW w:w="1701" w:type="dxa"/>
            <w:tcBorders>
              <w:top w:val="nil"/>
              <w:left w:val="single" w:sz="4" w:space="0" w:color="auto"/>
              <w:bottom w:val="nil"/>
              <w:right w:val="single" w:sz="4" w:space="0" w:color="auto"/>
            </w:tcBorders>
            <w:shd w:val="clear" w:color="auto" w:fill="auto"/>
            <w:noWrap/>
            <w:vAlign w:val="center"/>
          </w:tcPr>
          <w:p w14:paraId="63A79B12" w14:textId="17962461"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7.27</w:t>
            </w:r>
            <w:r w:rsidR="00AF24EC">
              <w:rPr>
                <w:rFonts w:ascii="Arial" w:eastAsia="Times New Roman" w:hAnsi="Arial" w:cs="Arial"/>
                <w:sz w:val="20"/>
              </w:rPr>
              <w:t>–</w:t>
            </w:r>
            <w:r w:rsidRPr="005549CB">
              <w:rPr>
                <w:rFonts w:ascii="Arial" w:eastAsia="Times New Roman" w:hAnsi="Arial" w:cs="Arial"/>
                <w:sz w:val="20"/>
              </w:rPr>
              <w:t>9.80</w:t>
            </w:r>
          </w:p>
        </w:tc>
        <w:tc>
          <w:tcPr>
            <w:tcW w:w="1701" w:type="dxa"/>
            <w:tcBorders>
              <w:top w:val="nil"/>
              <w:left w:val="single" w:sz="4" w:space="0" w:color="auto"/>
              <w:bottom w:val="nil"/>
              <w:right w:val="single" w:sz="4" w:space="0" w:color="auto"/>
            </w:tcBorders>
            <w:shd w:val="clear" w:color="auto" w:fill="auto"/>
            <w:vAlign w:val="center"/>
          </w:tcPr>
          <w:p w14:paraId="2FF4F99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5.30</w:t>
            </w:r>
          </w:p>
        </w:tc>
        <w:tc>
          <w:tcPr>
            <w:tcW w:w="1703" w:type="dxa"/>
            <w:tcBorders>
              <w:top w:val="nil"/>
              <w:left w:val="single" w:sz="4" w:space="0" w:color="auto"/>
              <w:bottom w:val="nil"/>
              <w:right w:val="single" w:sz="4" w:space="0" w:color="auto"/>
            </w:tcBorders>
            <w:shd w:val="clear" w:color="auto" w:fill="auto"/>
            <w:vAlign w:val="center"/>
          </w:tcPr>
          <w:p w14:paraId="641755CA" w14:textId="75FE4EC3"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4.50</w:t>
            </w:r>
            <w:r w:rsidR="00AF24EC">
              <w:rPr>
                <w:rFonts w:ascii="Arial" w:eastAsia="Times New Roman" w:hAnsi="Arial" w:cs="Arial"/>
                <w:sz w:val="20"/>
              </w:rPr>
              <w:t>–</w:t>
            </w:r>
            <w:r w:rsidRPr="005549CB">
              <w:rPr>
                <w:rFonts w:ascii="Arial" w:eastAsia="Times New Roman" w:hAnsi="Arial" w:cs="Arial"/>
                <w:sz w:val="20"/>
              </w:rPr>
              <w:t>6.25</w:t>
            </w:r>
          </w:p>
        </w:tc>
      </w:tr>
      <w:tr w:rsidR="0042677C" w:rsidRPr="005549CB" w14:paraId="7147001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1F6E8E36"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45+</w:t>
            </w:r>
          </w:p>
        </w:tc>
        <w:tc>
          <w:tcPr>
            <w:tcW w:w="1701" w:type="dxa"/>
            <w:tcBorders>
              <w:top w:val="nil"/>
              <w:left w:val="single" w:sz="4" w:space="0" w:color="auto"/>
              <w:bottom w:val="nil"/>
              <w:right w:val="single" w:sz="4" w:space="0" w:color="auto"/>
            </w:tcBorders>
            <w:shd w:val="clear" w:color="auto" w:fill="auto"/>
            <w:vAlign w:val="center"/>
          </w:tcPr>
          <w:p w14:paraId="6F5279AB"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5.16</w:t>
            </w:r>
          </w:p>
        </w:tc>
        <w:tc>
          <w:tcPr>
            <w:tcW w:w="1701" w:type="dxa"/>
            <w:tcBorders>
              <w:top w:val="nil"/>
              <w:left w:val="single" w:sz="4" w:space="0" w:color="auto"/>
              <w:bottom w:val="nil"/>
              <w:right w:val="single" w:sz="4" w:space="0" w:color="auto"/>
            </w:tcBorders>
            <w:shd w:val="clear" w:color="auto" w:fill="auto"/>
            <w:noWrap/>
            <w:vAlign w:val="center"/>
          </w:tcPr>
          <w:p w14:paraId="4A127CF9" w14:textId="3C173CF2"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4.50</w:t>
            </w:r>
            <w:r w:rsidR="00AF24EC">
              <w:rPr>
                <w:rFonts w:ascii="Arial" w:eastAsia="Times New Roman" w:hAnsi="Arial" w:cs="Arial"/>
                <w:sz w:val="20"/>
              </w:rPr>
              <w:t>–</w:t>
            </w:r>
            <w:r w:rsidRPr="005549CB">
              <w:rPr>
                <w:rFonts w:ascii="Arial" w:eastAsia="Times New Roman" w:hAnsi="Arial" w:cs="Arial"/>
                <w:sz w:val="20"/>
              </w:rPr>
              <w:t>5.91</w:t>
            </w:r>
          </w:p>
        </w:tc>
        <w:tc>
          <w:tcPr>
            <w:tcW w:w="1701" w:type="dxa"/>
            <w:tcBorders>
              <w:top w:val="nil"/>
              <w:left w:val="single" w:sz="4" w:space="0" w:color="auto"/>
              <w:bottom w:val="nil"/>
              <w:right w:val="single" w:sz="4" w:space="0" w:color="auto"/>
            </w:tcBorders>
            <w:shd w:val="clear" w:color="auto" w:fill="auto"/>
            <w:vAlign w:val="center"/>
          </w:tcPr>
          <w:p w14:paraId="42512D01"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3.72</w:t>
            </w:r>
          </w:p>
        </w:tc>
        <w:tc>
          <w:tcPr>
            <w:tcW w:w="1703" w:type="dxa"/>
            <w:tcBorders>
              <w:top w:val="nil"/>
              <w:left w:val="single" w:sz="4" w:space="0" w:color="auto"/>
              <w:bottom w:val="nil"/>
              <w:right w:val="single" w:sz="4" w:space="0" w:color="auto"/>
            </w:tcBorders>
            <w:shd w:val="clear" w:color="auto" w:fill="auto"/>
            <w:vAlign w:val="center"/>
          </w:tcPr>
          <w:p w14:paraId="3F386351" w14:textId="6289EFE5"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3.20</w:t>
            </w:r>
            <w:r w:rsidR="00AF24EC">
              <w:rPr>
                <w:rFonts w:ascii="Arial" w:eastAsia="Times New Roman" w:hAnsi="Arial" w:cs="Arial"/>
                <w:sz w:val="20"/>
              </w:rPr>
              <w:t>–</w:t>
            </w:r>
            <w:r w:rsidRPr="005549CB">
              <w:rPr>
                <w:rFonts w:ascii="Arial" w:eastAsia="Times New Roman" w:hAnsi="Arial" w:cs="Arial"/>
                <w:sz w:val="20"/>
              </w:rPr>
              <w:t>4.34</w:t>
            </w:r>
          </w:p>
        </w:tc>
      </w:tr>
      <w:tr w:rsidR="0042677C" w:rsidRPr="005549CB" w14:paraId="705ABB4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4BDBD1F1" w14:textId="77777777" w:rsidR="0042677C" w:rsidRPr="005549CB" w:rsidRDefault="0042677C" w:rsidP="00563EFD">
            <w:pPr>
              <w:spacing w:after="0" w:line="240" w:lineRule="auto"/>
              <w:rPr>
                <w:rFonts w:ascii="Arial" w:eastAsia="Times New Roman" w:hAnsi="Arial" w:cs="Arial"/>
                <w:b/>
                <w:sz w:val="20"/>
              </w:rPr>
            </w:pPr>
            <w:r w:rsidRPr="005549CB">
              <w:rPr>
                <w:rFonts w:ascii="Arial" w:eastAsia="Times New Roman" w:hAnsi="Arial" w:cs="Arial"/>
                <w:b/>
                <w:sz w:val="20"/>
              </w:rPr>
              <w:t>Residence</w:t>
            </w:r>
          </w:p>
        </w:tc>
        <w:tc>
          <w:tcPr>
            <w:tcW w:w="1701" w:type="dxa"/>
            <w:tcBorders>
              <w:top w:val="nil"/>
              <w:left w:val="single" w:sz="4" w:space="0" w:color="auto"/>
              <w:bottom w:val="nil"/>
              <w:right w:val="single" w:sz="4" w:space="0" w:color="auto"/>
            </w:tcBorders>
            <w:shd w:val="clear" w:color="auto" w:fill="auto"/>
            <w:vAlign w:val="center"/>
          </w:tcPr>
          <w:p w14:paraId="4B11E4FD"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088AA0F8"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94E0284" w14:textId="77777777" w:rsidR="0042677C" w:rsidRPr="005549CB" w:rsidRDefault="0042677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50C3532D"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01015AA5"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3CFECD5"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Urban</w:t>
            </w:r>
          </w:p>
        </w:tc>
        <w:tc>
          <w:tcPr>
            <w:tcW w:w="1701" w:type="dxa"/>
            <w:tcBorders>
              <w:top w:val="nil"/>
              <w:left w:val="single" w:sz="4" w:space="0" w:color="auto"/>
              <w:bottom w:val="nil"/>
              <w:right w:val="single" w:sz="4" w:space="0" w:color="auto"/>
            </w:tcBorders>
            <w:shd w:val="clear" w:color="auto" w:fill="auto"/>
            <w:vAlign w:val="center"/>
          </w:tcPr>
          <w:p w14:paraId="3ABD9766"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1665ECBD"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F37C97A"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7A393DB6"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12B9355D"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2BFF123B"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Rural </w:t>
            </w:r>
          </w:p>
        </w:tc>
        <w:tc>
          <w:tcPr>
            <w:tcW w:w="1701" w:type="dxa"/>
            <w:tcBorders>
              <w:top w:val="nil"/>
              <w:left w:val="single" w:sz="4" w:space="0" w:color="auto"/>
              <w:bottom w:val="nil"/>
              <w:right w:val="single" w:sz="4" w:space="0" w:color="auto"/>
            </w:tcBorders>
            <w:shd w:val="clear" w:color="auto" w:fill="auto"/>
            <w:vAlign w:val="center"/>
          </w:tcPr>
          <w:p w14:paraId="736B344D"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0.83</w:t>
            </w:r>
          </w:p>
        </w:tc>
        <w:tc>
          <w:tcPr>
            <w:tcW w:w="1701" w:type="dxa"/>
            <w:tcBorders>
              <w:top w:val="nil"/>
              <w:left w:val="single" w:sz="4" w:space="0" w:color="auto"/>
              <w:bottom w:val="nil"/>
              <w:right w:val="single" w:sz="4" w:space="0" w:color="auto"/>
            </w:tcBorders>
            <w:shd w:val="clear" w:color="auto" w:fill="auto"/>
            <w:vAlign w:val="center"/>
          </w:tcPr>
          <w:p w14:paraId="72C275A1" w14:textId="4E9BAEAF"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0.76</w:t>
            </w:r>
            <w:r w:rsidR="00AF24EC">
              <w:rPr>
                <w:rFonts w:ascii="Arial" w:eastAsia="Times New Roman" w:hAnsi="Arial" w:cs="Arial"/>
                <w:sz w:val="20"/>
              </w:rPr>
              <w:t>–</w:t>
            </w:r>
            <w:r w:rsidRPr="005549CB">
              <w:rPr>
                <w:rFonts w:ascii="Arial" w:eastAsia="Times New Roman" w:hAnsi="Arial" w:cs="Arial"/>
                <w:sz w:val="20"/>
              </w:rPr>
              <w:t>0.90</w:t>
            </w:r>
          </w:p>
        </w:tc>
        <w:tc>
          <w:tcPr>
            <w:tcW w:w="1701" w:type="dxa"/>
            <w:tcBorders>
              <w:top w:val="nil"/>
              <w:left w:val="single" w:sz="4" w:space="0" w:color="auto"/>
              <w:bottom w:val="nil"/>
              <w:right w:val="single" w:sz="4" w:space="0" w:color="auto"/>
            </w:tcBorders>
            <w:shd w:val="clear" w:color="auto" w:fill="auto"/>
            <w:vAlign w:val="center"/>
          </w:tcPr>
          <w:p w14:paraId="29278944"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1.00</w:t>
            </w:r>
          </w:p>
        </w:tc>
        <w:tc>
          <w:tcPr>
            <w:tcW w:w="1703" w:type="dxa"/>
            <w:tcBorders>
              <w:top w:val="nil"/>
              <w:left w:val="single" w:sz="4" w:space="0" w:color="auto"/>
              <w:bottom w:val="nil"/>
              <w:right w:val="single" w:sz="4" w:space="0" w:color="auto"/>
            </w:tcBorders>
            <w:shd w:val="clear" w:color="auto" w:fill="auto"/>
            <w:vAlign w:val="center"/>
          </w:tcPr>
          <w:p w14:paraId="6CC9BF35" w14:textId="17DCB1BE"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0.88</w:t>
            </w:r>
            <w:r w:rsidR="00AF24EC">
              <w:rPr>
                <w:rFonts w:ascii="Arial" w:eastAsia="Times New Roman" w:hAnsi="Arial" w:cs="Arial"/>
                <w:sz w:val="20"/>
              </w:rPr>
              <w:t>–</w:t>
            </w:r>
            <w:r w:rsidRPr="005549CB">
              <w:rPr>
                <w:rFonts w:ascii="Arial" w:eastAsia="Times New Roman" w:hAnsi="Arial" w:cs="Arial"/>
                <w:sz w:val="20"/>
              </w:rPr>
              <w:t>1.14</w:t>
            </w:r>
          </w:p>
        </w:tc>
      </w:tr>
      <w:tr w:rsidR="0042677C" w:rsidRPr="005549CB" w14:paraId="2AB0D7A6"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640F3D8" w14:textId="77777777" w:rsidR="0042677C" w:rsidRPr="005549CB" w:rsidRDefault="0042677C" w:rsidP="00563EFD">
            <w:pPr>
              <w:spacing w:after="0" w:line="240" w:lineRule="auto"/>
              <w:rPr>
                <w:rFonts w:ascii="Arial" w:eastAsia="Times New Roman" w:hAnsi="Arial" w:cs="Arial"/>
                <w:b/>
                <w:sz w:val="20"/>
              </w:rPr>
            </w:pPr>
            <w:r w:rsidRPr="005549CB">
              <w:rPr>
                <w:rFonts w:ascii="Arial" w:eastAsia="Times New Roman" w:hAnsi="Arial" w:cs="Arial"/>
                <w:b/>
                <w:sz w:val="20"/>
              </w:rPr>
              <w:t>HIV status</w:t>
            </w:r>
          </w:p>
        </w:tc>
        <w:tc>
          <w:tcPr>
            <w:tcW w:w="1701" w:type="dxa"/>
            <w:tcBorders>
              <w:top w:val="nil"/>
              <w:left w:val="single" w:sz="4" w:space="0" w:color="auto"/>
              <w:bottom w:val="nil"/>
              <w:right w:val="single" w:sz="4" w:space="0" w:color="auto"/>
            </w:tcBorders>
            <w:shd w:val="clear" w:color="auto" w:fill="auto"/>
            <w:vAlign w:val="center"/>
          </w:tcPr>
          <w:p w14:paraId="64D7951C"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D8045BD"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D003315" w14:textId="77777777" w:rsidR="0042677C" w:rsidRPr="005549CB" w:rsidRDefault="0042677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0BB49B27"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61396C2E"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5D4DC2C9"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HIV negative</w:t>
            </w:r>
          </w:p>
        </w:tc>
        <w:tc>
          <w:tcPr>
            <w:tcW w:w="1701" w:type="dxa"/>
            <w:tcBorders>
              <w:top w:val="nil"/>
              <w:left w:val="single" w:sz="4" w:space="0" w:color="auto"/>
              <w:bottom w:val="nil"/>
              <w:right w:val="single" w:sz="4" w:space="0" w:color="auto"/>
            </w:tcBorders>
            <w:shd w:val="clear" w:color="auto" w:fill="auto"/>
            <w:vAlign w:val="center"/>
          </w:tcPr>
          <w:p w14:paraId="0B367DCD"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4484E0B6"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8AD8BA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74D3177F"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3F54009E"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72F80317"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HIV positive</w:t>
            </w:r>
          </w:p>
        </w:tc>
        <w:tc>
          <w:tcPr>
            <w:tcW w:w="1701" w:type="dxa"/>
            <w:tcBorders>
              <w:top w:val="nil"/>
              <w:left w:val="single" w:sz="4" w:space="0" w:color="auto"/>
              <w:bottom w:val="nil"/>
              <w:right w:val="single" w:sz="4" w:space="0" w:color="auto"/>
            </w:tcBorders>
            <w:shd w:val="clear" w:color="auto" w:fill="auto"/>
            <w:vAlign w:val="center"/>
          </w:tcPr>
          <w:p w14:paraId="2F9B7627"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3.44</w:t>
            </w:r>
          </w:p>
        </w:tc>
        <w:tc>
          <w:tcPr>
            <w:tcW w:w="1701" w:type="dxa"/>
            <w:tcBorders>
              <w:top w:val="nil"/>
              <w:left w:val="single" w:sz="4" w:space="0" w:color="auto"/>
              <w:bottom w:val="nil"/>
              <w:right w:val="single" w:sz="4" w:space="0" w:color="auto"/>
            </w:tcBorders>
            <w:shd w:val="clear" w:color="auto" w:fill="auto"/>
            <w:vAlign w:val="center"/>
          </w:tcPr>
          <w:p w14:paraId="7A10861D" w14:textId="64B249E8"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2.98</w:t>
            </w:r>
            <w:r w:rsidR="00AF24EC">
              <w:rPr>
                <w:rFonts w:ascii="Arial" w:eastAsia="Times New Roman" w:hAnsi="Arial" w:cs="Arial"/>
                <w:sz w:val="20"/>
              </w:rPr>
              <w:t>–</w:t>
            </w:r>
            <w:r w:rsidRPr="005549CB">
              <w:rPr>
                <w:rFonts w:ascii="Arial" w:eastAsia="Times New Roman" w:hAnsi="Arial" w:cs="Arial"/>
                <w:sz w:val="20"/>
              </w:rPr>
              <w:t>3.97</w:t>
            </w:r>
          </w:p>
        </w:tc>
        <w:tc>
          <w:tcPr>
            <w:tcW w:w="1701" w:type="dxa"/>
            <w:tcBorders>
              <w:top w:val="nil"/>
              <w:left w:val="single" w:sz="4" w:space="0" w:color="auto"/>
              <w:bottom w:val="nil"/>
              <w:right w:val="single" w:sz="4" w:space="0" w:color="auto"/>
            </w:tcBorders>
            <w:shd w:val="clear" w:color="auto" w:fill="auto"/>
            <w:vAlign w:val="center"/>
          </w:tcPr>
          <w:p w14:paraId="66F5FF78"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2.11</w:t>
            </w:r>
          </w:p>
        </w:tc>
        <w:tc>
          <w:tcPr>
            <w:tcW w:w="1703" w:type="dxa"/>
            <w:tcBorders>
              <w:top w:val="nil"/>
              <w:left w:val="single" w:sz="4" w:space="0" w:color="auto"/>
              <w:bottom w:val="nil"/>
              <w:right w:val="single" w:sz="4" w:space="0" w:color="auto"/>
            </w:tcBorders>
            <w:shd w:val="clear" w:color="auto" w:fill="auto"/>
            <w:vAlign w:val="center"/>
          </w:tcPr>
          <w:p w14:paraId="06567F08" w14:textId="6BFA7453"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1.80</w:t>
            </w:r>
            <w:r w:rsidR="00AF24EC">
              <w:rPr>
                <w:rFonts w:ascii="Arial" w:eastAsia="Times New Roman" w:hAnsi="Arial" w:cs="Arial"/>
                <w:sz w:val="20"/>
              </w:rPr>
              <w:t>–</w:t>
            </w:r>
            <w:r w:rsidRPr="005549CB">
              <w:rPr>
                <w:rFonts w:ascii="Arial" w:eastAsia="Times New Roman" w:hAnsi="Arial" w:cs="Arial"/>
                <w:sz w:val="20"/>
              </w:rPr>
              <w:t>2.49</w:t>
            </w:r>
          </w:p>
        </w:tc>
      </w:tr>
      <w:tr w:rsidR="0042677C" w:rsidRPr="005549CB" w14:paraId="5A15C0BE"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14A87568"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Marital status</w:t>
            </w:r>
          </w:p>
        </w:tc>
        <w:tc>
          <w:tcPr>
            <w:tcW w:w="1701" w:type="dxa"/>
            <w:tcBorders>
              <w:top w:val="nil"/>
              <w:left w:val="single" w:sz="4" w:space="0" w:color="auto"/>
              <w:bottom w:val="nil"/>
              <w:right w:val="single" w:sz="4" w:space="0" w:color="auto"/>
            </w:tcBorders>
            <w:shd w:val="clear" w:color="auto" w:fill="auto"/>
            <w:vAlign w:val="center"/>
          </w:tcPr>
          <w:p w14:paraId="1DACDF9D" w14:textId="77777777" w:rsidR="0042677C" w:rsidRPr="005549CB" w:rsidRDefault="0042677C" w:rsidP="00563EFD">
            <w:pPr>
              <w:spacing w:after="0" w:line="240" w:lineRule="auto"/>
              <w:jc w:val="center"/>
              <w:rPr>
                <w:rFonts w:ascii="Arial" w:eastAsia="Times New Roman" w:hAnsi="Arial" w:cs="Arial"/>
                <w:b/>
                <w:bCs/>
                <w:sz w:val="20"/>
              </w:rPr>
            </w:pPr>
          </w:p>
        </w:tc>
        <w:tc>
          <w:tcPr>
            <w:tcW w:w="1701" w:type="dxa"/>
            <w:tcBorders>
              <w:top w:val="nil"/>
              <w:left w:val="single" w:sz="4" w:space="0" w:color="auto"/>
              <w:bottom w:val="nil"/>
              <w:right w:val="single" w:sz="4" w:space="0" w:color="auto"/>
            </w:tcBorders>
            <w:shd w:val="clear" w:color="auto" w:fill="auto"/>
            <w:vAlign w:val="center"/>
          </w:tcPr>
          <w:p w14:paraId="0C0B52CB"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973F789" w14:textId="77777777" w:rsidR="0042677C" w:rsidRPr="005549CB" w:rsidRDefault="0042677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60EC08AD"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75D8FCA7"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0F902872"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Single </w:t>
            </w:r>
          </w:p>
        </w:tc>
        <w:tc>
          <w:tcPr>
            <w:tcW w:w="1701" w:type="dxa"/>
            <w:tcBorders>
              <w:top w:val="nil"/>
              <w:left w:val="single" w:sz="4" w:space="0" w:color="auto"/>
              <w:bottom w:val="nil"/>
              <w:right w:val="single" w:sz="4" w:space="0" w:color="auto"/>
            </w:tcBorders>
            <w:shd w:val="clear" w:color="auto" w:fill="auto"/>
            <w:vAlign w:val="center"/>
          </w:tcPr>
          <w:p w14:paraId="286C54B7"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5EFAA5E7"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0BB7C50"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439CEA65"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1B148E0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20619C50"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Married or </w:t>
            </w:r>
            <w:r w:rsidR="00093BA7" w:rsidRPr="00093BA7">
              <w:rPr>
                <w:rFonts w:ascii="Arial" w:eastAsia="Times New Roman" w:hAnsi="Arial" w:cs="Arial"/>
                <w:sz w:val="20"/>
              </w:rPr>
              <w:t>cohabiting</w:t>
            </w:r>
          </w:p>
        </w:tc>
        <w:tc>
          <w:tcPr>
            <w:tcW w:w="1701" w:type="dxa"/>
            <w:tcBorders>
              <w:top w:val="nil"/>
              <w:left w:val="single" w:sz="4" w:space="0" w:color="auto"/>
              <w:bottom w:val="nil"/>
              <w:right w:val="single" w:sz="4" w:space="0" w:color="auto"/>
            </w:tcBorders>
            <w:shd w:val="clear" w:color="auto" w:fill="auto"/>
            <w:vAlign w:val="center"/>
          </w:tcPr>
          <w:p w14:paraId="5BB67676"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6.07</w:t>
            </w:r>
          </w:p>
        </w:tc>
        <w:tc>
          <w:tcPr>
            <w:tcW w:w="1701" w:type="dxa"/>
            <w:tcBorders>
              <w:top w:val="nil"/>
              <w:left w:val="single" w:sz="4" w:space="0" w:color="auto"/>
              <w:bottom w:val="nil"/>
              <w:right w:val="single" w:sz="4" w:space="0" w:color="auto"/>
            </w:tcBorders>
            <w:shd w:val="clear" w:color="auto" w:fill="auto"/>
            <w:vAlign w:val="center"/>
          </w:tcPr>
          <w:p w14:paraId="01EB7F10" w14:textId="3CD74F3D"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5.62</w:t>
            </w:r>
            <w:r w:rsidR="00AF24EC">
              <w:rPr>
                <w:rFonts w:ascii="Arial" w:eastAsia="Times New Roman" w:hAnsi="Arial" w:cs="Arial"/>
                <w:sz w:val="20"/>
              </w:rPr>
              <w:t>–</w:t>
            </w:r>
            <w:r w:rsidRPr="005549CB">
              <w:rPr>
                <w:rFonts w:ascii="Arial" w:eastAsia="Times New Roman" w:hAnsi="Arial" w:cs="Arial"/>
                <w:sz w:val="20"/>
              </w:rPr>
              <w:t>6.54</w:t>
            </w:r>
          </w:p>
        </w:tc>
        <w:tc>
          <w:tcPr>
            <w:tcW w:w="1701" w:type="dxa"/>
            <w:tcBorders>
              <w:top w:val="nil"/>
              <w:left w:val="single" w:sz="4" w:space="0" w:color="auto"/>
              <w:bottom w:val="nil"/>
              <w:right w:val="single" w:sz="4" w:space="0" w:color="auto"/>
            </w:tcBorders>
            <w:shd w:val="clear" w:color="auto" w:fill="auto"/>
            <w:vAlign w:val="center"/>
          </w:tcPr>
          <w:p w14:paraId="42763565"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w:t>
            </w:r>
          </w:p>
        </w:tc>
        <w:tc>
          <w:tcPr>
            <w:tcW w:w="1703" w:type="dxa"/>
            <w:tcBorders>
              <w:top w:val="nil"/>
              <w:left w:val="single" w:sz="4" w:space="0" w:color="auto"/>
              <w:bottom w:val="nil"/>
              <w:right w:val="single" w:sz="4" w:space="0" w:color="auto"/>
            </w:tcBorders>
            <w:shd w:val="clear" w:color="auto" w:fill="auto"/>
            <w:vAlign w:val="center"/>
          </w:tcPr>
          <w:p w14:paraId="4BEB4074"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w:t>
            </w:r>
          </w:p>
        </w:tc>
      </w:tr>
      <w:tr w:rsidR="0042677C" w:rsidRPr="005549CB" w14:paraId="3660E326" w14:textId="77777777" w:rsidTr="007141E4">
        <w:trPr>
          <w:trHeight w:val="85"/>
        </w:trPr>
        <w:tc>
          <w:tcPr>
            <w:tcW w:w="2557" w:type="dxa"/>
            <w:tcBorders>
              <w:top w:val="nil"/>
              <w:left w:val="single" w:sz="4" w:space="0" w:color="auto"/>
              <w:bottom w:val="nil"/>
              <w:right w:val="single" w:sz="4" w:space="0" w:color="auto"/>
            </w:tcBorders>
            <w:shd w:val="clear" w:color="auto" w:fill="auto"/>
            <w:vAlign w:val="center"/>
            <w:hideMark/>
          </w:tcPr>
          <w:p w14:paraId="7E99DEAF"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Wealth </w:t>
            </w:r>
          </w:p>
        </w:tc>
        <w:tc>
          <w:tcPr>
            <w:tcW w:w="1701" w:type="dxa"/>
            <w:tcBorders>
              <w:top w:val="nil"/>
              <w:left w:val="single" w:sz="4" w:space="0" w:color="auto"/>
              <w:bottom w:val="nil"/>
              <w:right w:val="single" w:sz="4" w:space="0" w:color="auto"/>
            </w:tcBorders>
            <w:shd w:val="clear" w:color="auto" w:fill="auto"/>
            <w:vAlign w:val="center"/>
          </w:tcPr>
          <w:p w14:paraId="7000E398"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6D284084"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C40035C" w14:textId="77777777" w:rsidR="0042677C" w:rsidRPr="005549CB" w:rsidRDefault="0042677C" w:rsidP="00563EFD">
            <w:pPr>
              <w:spacing w:after="0" w:line="240" w:lineRule="auto"/>
              <w:jc w:val="center"/>
              <w:rPr>
                <w:rFonts w:ascii="Arial" w:eastAsia="Times New Roman" w:hAnsi="Arial" w:cs="Arial"/>
                <w:b/>
                <w:bCs/>
                <w:sz w:val="20"/>
              </w:rPr>
            </w:pPr>
          </w:p>
        </w:tc>
        <w:tc>
          <w:tcPr>
            <w:tcW w:w="1703" w:type="dxa"/>
            <w:tcBorders>
              <w:top w:val="nil"/>
              <w:left w:val="single" w:sz="4" w:space="0" w:color="auto"/>
              <w:bottom w:val="nil"/>
              <w:right w:val="single" w:sz="4" w:space="0" w:color="auto"/>
            </w:tcBorders>
            <w:shd w:val="clear" w:color="auto" w:fill="auto"/>
            <w:vAlign w:val="center"/>
          </w:tcPr>
          <w:p w14:paraId="7ECDC08D" w14:textId="77777777" w:rsidR="0042677C" w:rsidRPr="005549CB" w:rsidRDefault="0042677C" w:rsidP="00563EFD">
            <w:pPr>
              <w:spacing w:after="0" w:line="240" w:lineRule="auto"/>
              <w:jc w:val="center"/>
              <w:rPr>
                <w:rFonts w:ascii="Arial" w:eastAsia="Times New Roman" w:hAnsi="Arial" w:cs="Arial"/>
                <w:sz w:val="20"/>
              </w:rPr>
            </w:pPr>
          </w:p>
        </w:tc>
      </w:tr>
      <w:tr w:rsidR="0042677C" w:rsidRPr="005549CB" w14:paraId="4BBC6541"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3DF70172"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Poorest</w:t>
            </w:r>
          </w:p>
        </w:tc>
        <w:tc>
          <w:tcPr>
            <w:tcW w:w="1701" w:type="dxa"/>
            <w:tcBorders>
              <w:top w:val="nil"/>
              <w:left w:val="single" w:sz="4" w:space="0" w:color="auto"/>
              <w:bottom w:val="nil"/>
              <w:right w:val="single" w:sz="4" w:space="0" w:color="auto"/>
            </w:tcBorders>
            <w:shd w:val="clear" w:color="auto" w:fill="auto"/>
            <w:vAlign w:val="center"/>
          </w:tcPr>
          <w:p w14:paraId="47FF47AF"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276DD32D" w14:textId="77777777" w:rsidR="0042677C" w:rsidRPr="005549CB" w:rsidRDefault="0042677C" w:rsidP="00563EFD">
            <w:pPr>
              <w:spacing w:after="0" w:line="240" w:lineRule="auto"/>
              <w:jc w:val="center"/>
              <w:rPr>
                <w:rFonts w:ascii="Arial" w:eastAsia="Times New Roman" w:hAnsi="Arial" w:cs="Arial"/>
                <w:sz w:val="20"/>
                <w:vertAlign w:val="superscript"/>
              </w:rPr>
            </w:pPr>
            <w:r w:rsidRPr="0025668D">
              <w:rPr>
                <w:rFonts w:ascii="Arial" w:eastAsia="Times New Roman" w:hAnsi="Arial" w:cs="Arial"/>
                <w:i/>
                <w:sz w:val="20"/>
              </w:rPr>
              <w:t>p</w:t>
            </w:r>
            <w:r w:rsidRPr="005549CB">
              <w:rPr>
                <w:rFonts w:ascii="Arial" w:eastAsia="Times New Roman" w:hAnsi="Arial" w:cs="Arial"/>
                <w:sz w:val="20"/>
              </w:rPr>
              <w:t>&lt;0.003</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3B4B2D94"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4E206480" w14:textId="77777777" w:rsidR="0042677C" w:rsidRPr="005549CB" w:rsidRDefault="0042677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&lt;0.581</w:t>
            </w:r>
            <w:r w:rsidRPr="005549CB">
              <w:rPr>
                <w:rFonts w:ascii="Arial" w:eastAsia="Times New Roman" w:hAnsi="Arial" w:cs="Arial"/>
                <w:sz w:val="20"/>
                <w:vertAlign w:val="superscript"/>
              </w:rPr>
              <w:t>§</w:t>
            </w:r>
          </w:p>
        </w:tc>
      </w:tr>
      <w:tr w:rsidR="0042677C" w:rsidRPr="005549CB" w14:paraId="20170F20"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158557E4"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Poor</w:t>
            </w:r>
          </w:p>
        </w:tc>
        <w:tc>
          <w:tcPr>
            <w:tcW w:w="1701" w:type="dxa"/>
            <w:tcBorders>
              <w:top w:val="nil"/>
              <w:left w:val="single" w:sz="4" w:space="0" w:color="auto"/>
              <w:bottom w:val="nil"/>
              <w:right w:val="single" w:sz="4" w:space="0" w:color="auto"/>
            </w:tcBorders>
            <w:shd w:val="clear" w:color="auto" w:fill="auto"/>
            <w:vAlign w:val="center"/>
          </w:tcPr>
          <w:p w14:paraId="3789812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0.94</w:t>
            </w:r>
          </w:p>
        </w:tc>
        <w:tc>
          <w:tcPr>
            <w:tcW w:w="1701" w:type="dxa"/>
            <w:tcBorders>
              <w:top w:val="nil"/>
              <w:left w:val="single" w:sz="4" w:space="0" w:color="auto"/>
              <w:bottom w:val="nil"/>
              <w:right w:val="single" w:sz="4" w:space="0" w:color="auto"/>
            </w:tcBorders>
            <w:shd w:val="clear" w:color="auto" w:fill="auto"/>
            <w:noWrap/>
            <w:vAlign w:val="center"/>
          </w:tcPr>
          <w:p w14:paraId="312D496E" w14:textId="6F348B64"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0.84</w:t>
            </w:r>
            <w:r w:rsidR="00AF24EC">
              <w:rPr>
                <w:rFonts w:ascii="Arial" w:eastAsia="Times New Roman" w:hAnsi="Arial" w:cs="Arial"/>
                <w:sz w:val="20"/>
              </w:rPr>
              <w:t>–</w:t>
            </w:r>
            <w:r w:rsidRPr="005549CB">
              <w:rPr>
                <w:rFonts w:ascii="Arial" w:eastAsia="Times New Roman" w:hAnsi="Arial" w:cs="Arial"/>
                <w:sz w:val="20"/>
              </w:rPr>
              <w:t>1.05</w:t>
            </w:r>
          </w:p>
        </w:tc>
        <w:tc>
          <w:tcPr>
            <w:tcW w:w="1701" w:type="dxa"/>
            <w:tcBorders>
              <w:top w:val="nil"/>
              <w:left w:val="single" w:sz="4" w:space="0" w:color="auto"/>
              <w:bottom w:val="nil"/>
              <w:right w:val="single" w:sz="4" w:space="0" w:color="auto"/>
            </w:tcBorders>
            <w:shd w:val="clear" w:color="auto" w:fill="auto"/>
            <w:vAlign w:val="center"/>
          </w:tcPr>
          <w:p w14:paraId="3166CFA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1.02</w:t>
            </w:r>
          </w:p>
        </w:tc>
        <w:tc>
          <w:tcPr>
            <w:tcW w:w="1703" w:type="dxa"/>
            <w:tcBorders>
              <w:top w:val="nil"/>
              <w:left w:val="single" w:sz="4" w:space="0" w:color="auto"/>
              <w:bottom w:val="nil"/>
              <w:right w:val="single" w:sz="4" w:space="0" w:color="auto"/>
            </w:tcBorders>
            <w:shd w:val="clear" w:color="auto" w:fill="auto"/>
            <w:vAlign w:val="center"/>
          </w:tcPr>
          <w:p w14:paraId="50386F6A" w14:textId="5F1B5476"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0.89</w:t>
            </w:r>
            <w:r w:rsidR="00AF24EC">
              <w:rPr>
                <w:rFonts w:ascii="Arial" w:eastAsia="Times New Roman" w:hAnsi="Arial" w:cs="Arial"/>
                <w:sz w:val="20"/>
              </w:rPr>
              <w:t>–</w:t>
            </w:r>
            <w:r w:rsidRPr="005549CB">
              <w:rPr>
                <w:rFonts w:ascii="Arial" w:eastAsia="Times New Roman" w:hAnsi="Arial" w:cs="Arial"/>
                <w:sz w:val="20"/>
              </w:rPr>
              <w:t>1.16</w:t>
            </w:r>
          </w:p>
        </w:tc>
      </w:tr>
      <w:tr w:rsidR="0042677C" w:rsidRPr="005549CB" w14:paraId="6CD1015D"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2FABFB65"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Middle</w:t>
            </w:r>
          </w:p>
        </w:tc>
        <w:tc>
          <w:tcPr>
            <w:tcW w:w="1701" w:type="dxa"/>
            <w:tcBorders>
              <w:top w:val="nil"/>
              <w:left w:val="single" w:sz="4" w:space="0" w:color="auto"/>
              <w:bottom w:val="nil"/>
              <w:right w:val="single" w:sz="4" w:space="0" w:color="auto"/>
            </w:tcBorders>
            <w:shd w:val="clear" w:color="auto" w:fill="auto"/>
            <w:vAlign w:val="center"/>
          </w:tcPr>
          <w:p w14:paraId="73D81114"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0.91</w:t>
            </w:r>
          </w:p>
        </w:tc>
        <w:tc>
          <w:tcPr>
            <w:tcW w:w="1701" w:type="dxa"/>
            <w:tcBorders>
              <w:top w:val="nil"/>
              <w:left w:val="single" w:sz="4" w:space="0" w:color="auto"/>
              <w:bottom w:val="nil"/>
              <w:right w:val="single" w:sz="4" w:space="0" w:color="auto"/>
            </w:tcBorders>
            <w:shd w:val="clear" w:color="auto" w:fill="auto"/>
            <w:noWrap/>
            <w:vAlign w:val="center"/>
          </w:tcPr>
          <w:p w14:paraId="43141FBB" w14:textId="31F5E0AC"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0.81</w:t>
            </w:r>
            <w:r w:rsidR="00AF24EC">
              <w:rPr>
                <w:rFonts w:ascii="Arial" w:eastAsia="Times New Roman" w:hAnsi="Arial" w:cs="Arial"/>
                <w:sz w:val="20"/>
              </w:rPr>
              <w:t>–</w:t>
            </w:r>
            <w:r w:rsidRPr="005549CB">
              <w:rPr>
                <w:rFonts w:ascii="Arial" w:eastAsia="Times New Roman" w:hAnsi="Arial" w:cs="Arial"/>
                <w:sz w:val="20"/>
              </w:rPr>
              <w:t>1.01</w:t>
            </w:r>
          </w:p>
        </w:tc>
        <w:tc>
          <w:tcPr>
            <w:tcW w:w="1701" w:type="dxa"/>
            <w:tcBorders>
              <w:top w:val="nil"/>
              <w:left w:val="single" w:sz="4" w:space="0" w:color="auto"/>
              <w:bottom w:val="nil"/>
              <w:right w:val="single" w:sz="4" w:space="0" w:color="auto"/>
            </w:tcBorders>
            <w:shd w:val="clear" w:color="auto" w:fill="auto"/>
            <w:vAlign w:val="center"/>
          </w:tcPr>
          <w:p w14:paraId="76121F5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1.09</w:t>
            </w:r>
          </w:p>
        </w:tc>
        <w:tc>
          <w:tcPr>
            <w:tcW w:w="1703" w:type="dxa"/>
            <w:tcBorders>
              <w:top w:val="nil"/>
              <w:left w:val="single" w:sz="4" w:space="0" w:color="auto"/>
              <w:bottom w:val="nil"/>
              <w:right w:val="single" w:sz="4" w:space="0" w:color="auto"/>
            </w:tcBorders>
            <w:shd w:val="clear" w:color="auto" w:fill="auto"/>
            <w:vAlign w:val="center"/>
          </w:tcPr>
          <w:p w14:paraId="30489D8D" w14:textId="40B8F1F0"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0.96</w:t>
            </w:r>
            <w:r w:rsidR="00AF24EC">
              <w:rPr>
                <w:rFonts w:ascii="Arial" w:eastAsia="Times New Roman" w:hAnsi="Arial" w:cs="Arial"/>
                <w:sz w:val="20"/>
              </w:rPr>
              <w:t>–</w:t>
            </w:r>
            <w:r w:rsidRPr="005549CB">
              <w:rPr>
                <w:rFonts w:ascii="Arial" w:eastAsia="Times New Roman" w:hAnsi="Arial" w:cs="Arial"/>
                <w:sz w:val="20"/>
              </w:rPr>
              <w:t>1.25</w:t>
            </w:r>
          </w:p>
        </w:tc>
      </w:tr>
      <w:tr w:rsidR="0042677C" w:rsidRPr="005549CB" w14:paraId="16BCEAC5"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292E3024"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Rich</w:t>
            </w:r>
          </w:p>
        </w:tc>
        <w:tc>
          <w:tcPr>
            <w:tcW w:w="1701" w:type="dxa"/>
            <w:tcBorders>
              <w:top w:val="nil"/>
              <w:left w:val="single" w:sz="4" w:space="0" w:color="auto"/>
              <w:bottom w:val="nil"/>
              <w:right w:val="single" w:sz="4" w:space="0" w:color="auto"/>
            </w:tcBorders>
            <w:shd w:val="clear" w:color="auto" w:fill="auto"/>
            <w:vAlign w:val="center"/>
          </w:tcPr>
          <w:p w14:paraId="6BF9A98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1.04</w:t>
            </w:r>
          </w:p>
        </w:tc>
        <w:tc>
          <w:tcPr>
            <w:tcW w:w="1701" w:type="dxa"/>
            <w:tcBorders>
              <w:top w:val="nil"/>
              <w:left w:val="single" w:sz="4" w:space="0" w:color="auto"/>
              <w:bottom w:val="nil"/>
              <w:right w:val="single" w:sz="4" w:space="0" w:color="auto"/>
            </w:tcBorders>
            <w:shd w:val="clear" w:color="auto" w:fill="auto"/>
            <w:noWrap/>
            <w:vAlign w:val="center"/>
          </w:tcPr>
          <w:p w14:paraId="63E9485A" w14:textId="789C69EC"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0.93</w:t>
            </w:r>
            <w:r w:rsidR="00AF24EC">
              <w:rPr>
                <w:rFonts w:ascii="Arial" w:eastAsia="Times New Roman" w:hAnsi="Arial" w:cs="Arial"/>
                <w:sz w:val="20"/>
              </w:rPr>
              <w:t>–</w:t>
            </w:r>
            <w:r w:rsidRPr="005549CB">
              <w:rPr>
                <w:rFonts w:ascii="Arial" w:eastAsia="Times New Roman" w:hAnsi="Arial" w:cs="Arial"/>
                <w:sz w:val="20"/>
              </w:rPr>
              <w:t>1.16</w:t>
            </w:r>
          </w:p>
        </w:tc>
        <w:tc>
          <w:tcPr>
            <w:tcW w:w="1701" w:type="dxa"/>
            <w:tcBorders>
              <w:top w:val="nil"/>
              <w:left w:val="single" w:sz="4" w:space="0" w:color="auto"/>
              <w:bottom w:val="nil"/>
              <w:right w:val="single" w:sz="4" w:space="0" w:color="auto"/>
            </w:tcBorders>
            <w:shd w:val="clear" w:color="auto" w:fill="auto"/>
            <w:vAlign w:val="center"/>
          </w:tcPr>
          <w:p w14:paraId="07899A69"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1.05</w:t>
            </w:r>
          </w:p>
        </w:tc>
        <w:tc>
          <w:tcPr>
            <w:tcW w:w="1703" w:type="dxa"/>
            <w:tcBorders>
              <w:top w:val="nil"/>
              <w:left w:val="single" w:sz="4" w:space="0" w:color="auto"/>
              <w:bottom w:val="nil"/>
              <w:right w:val="single" w:sz="4" w:space="0" w:color="auto"/>
            </w:tcBorders>
            <w:shd w:val="clear" w:color="auto" w:fill="auto"/>
            <w:vAlign w:val="center"/>
          </w:tcPr>
          <w:p w14:paraId="44F56F55" w14:textId="3943269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0.91</w:t>
            </w:r>
            <w:r w:rsidR="00AF24EC">
              <w:rPr>
                <w:rFonts w:ascii="Arial" w:eastAsia="Times New Roman" w:hAnsi="Arial" w:cs="Arial"/>
                <w:sz w:val="20"/>
              </w:rPr>
              <w:t>–</w:t>
            </w:r>
            <w:r w:rsidRPr="005549CB">
              <w:rPr>
                <w:rFonts w:ascii="Arial" w:eastAsia="Times New Roman" w:hAnsi="Arial" w:cs="Arial"/>
                <w:sz w:val="20"/>
              </w:rPr>
              <w:t>1.20</w:t>
            </w:r>
          </w:p>
        </w:tc>
      </w:tr>
      <w:tr w:rsidR="0042677C" w:rsidRPr="005549CB" w14:paraId="29E5DD61"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688747B4"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Richest</w:t>
            </w:r>
          </w:p>
        </w:tc>
        <w:tc>
          <w:tcPr>
            <w:tcW w:w="1701" w:type="dxa"/>
            <w:tcBorders>
              <w:top w:val="nil"/>
              <w:left w:val="single" w:sz="4" w:space="0" w:color="auto"/>
              <w:bottom w:val="nil"/>
              <w:right w:val="single" w:sz="4" w:space="0" w:color="auto"/>
            </w:tcBorders>
            <w:shd w:val="clear" w:color="auto" w:fill="auto"/>
            <w:vAlign w:val="center"/>
          </w:tcPr>
          <w:p w14:paraId="28D6B0D0"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1.09</w:t>
            </w:r>
          </w:p>
        </w:tc>
        <w:tc>
          <w:tcPr>
            <w:tcW w:w="1701" w:type="dxa"/>
            <w:tcBorders>
              <w:top w:val="nil"/>
              <w:left w:val="single" w:sz="4" w:space="0" w:color="auto"/>
              <w:bottom w:val="nil"/>
              <w:right w:val="single" w:sz="4" w:space="0" w:color="auto"/>
            </w:tcBorders>
            <w:shd w:val="clear" w:color="auto" w:fill="auto"/>
            <w:noWrap/>
            <w:vAlign w:val="center"/>
          </w:tcPr>
          <w:p w14:paraId="4F49EF08" w14:textId="1F88C9F8"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0.97</w:t>
            </w:r>
            <w:r w:rsidR="00AF24EC">
              <w:rPr>
                <w:rFonts w:ascii="Arial" w:eastAsia="Times New Roman" w:hAnsi="Arial" w:cs="Arial"/>
                <w:sz w:val="20"/>
              </w:rPr>
              <w:t>–</w:t>
            </w:r>
            <w:r w:rsidRPr="005549CB">
              <w:rPr>
                <w:rFonts w:ascii="Arial" w:eastAsia="Times New Roman" w:hAnsi="Arial" w:cs="Arial"/>
                <w:sz w:val="20"/>
              </w:rPr>
              <w:t>1.23</w:t>
            </w:r>
          </w:p>
        </w:tc>
        <w:tc>
          <w:tcPr>
            <w:tcW w:w="1701" w:type="dxa"/>
            <w:tcBorders>
              <w:top w:val="nil"/>
              <w:left w:val="single" w:sz="4" w:space="0" w:color="auto"/>
              <w:bottom w:val="nil"/>
              <w:right w:val="single" w:sz="4" w:space="0" w:color="auto"/>
            </w:tcBorders>
            <w:shd w:val="clear" w:color="auto" w:fill="auto"/>
            <w:vAlign w:val="center"/>
          </w:tcPr>
          <w:p w14:paraId="6263ED1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1.11</w:t>
            </w:r>
          </w:p>
        </w:tc>
        <w:tc>
          <w:tcPr>
            <w:tcW w:w="1703" w:type="dxa"/>
            <w:tcBorders>
              <w:top w:val="nil"/>
              <w:left w:val="single" w:sz="4" w:space="0" w:color="auto"/>
              <w:bottom w:val="nil"/>
              <w:right w:val="single" w:sz="4" w:space="0" w:color="auto"/>
            </w:tcBorders>
            <w:shd w:val="clear" w:color="auto" w:fill="auto"/>
            <w:vAlign w:val="center"/>
          </w:tcPr>
          <w:p w14:paraId="2E8B1D0A" w14:textId="5DB8F513"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0.94</w:t>
            </w:r>
            <w:r w:rsidR="00AF24EC">
              <w:rPr>
                <w:rFonts w:ascii="Arial" w:eastAsia="Times New Roman" w:hAnsi="Arial" w:cs="Arial"/>
                <w:sz w:val="20"/>
              </w:rPr>
              <w:t>–</w:t>
            </w:r>
            <w:r w:rsidRPr="005549CB">
              <w:rPr>
                <w:rFonts w:ascii="Arial" w:eastAsia="Times New Roman" w:hAnsi="Arial" w:cs="Arial"/>
                <w:sz w:val="20"/>
              </w:rPr>
              <w:t>1.31</w:t>
            </w:r>
          </w:p>
        </w:tc>
      </w:tr>
      <w:tr w:rsidR="0042677C" w:rsidRPr="005549CB" w14:paraId="603525A7"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726A966C" w14:textId="77777777" w:rsidR="0042677C" w:rsidRPr="005549CB" w:rsidRDefault="0042677C" w:rsidP="00563EFD">
            <w:pPr>
              <w:spacing w:after="0" w:line="240" w:lineRule="auto"/>
              <w:rPr>
                <w:rFonts w:ascii="Arial" w:eastAsia="Times New Roman" w:hAnsi="Arial" w:cs="Arial"/>
                <w:b/>
                <w:sz w:val="20"/>
              </w:rPr>
            </w:pPr>
            <w:r w:rsidRPr="005549CB">
              <w:rPr>
                <w:rFonts w:ascii="Arial" w:eastAsia="Times New Roman" w:hAnsi="Arial" w:cs="Arial"/>
                <w:b/>
                <w:sz w:val="20"/>
              </w:rPr>
              <w:t>Employment</w:t>
            </w:r>
            <w:r w:rsidR="00F23E00">
              <w:rPr>
                <w:rFonts w:ascii="Arial" w:eastAsia="Times New Roman" w:hAnsi="Arial" w:cs="Arial"/>
                <w:b/>
                <w:sz w:val="20"/>
              </w:rPr>
              <w:t xml:space="preserve"> </w:t>
            </w:r>
          </w:p>
        </w:tc>
        <w:tc>
          <w:tcPr>
            <w:tcW w:w="1701" w:type="dxa"/>
            <w:tcBorders>
              <w:top w:val="nil"/>
              <w:left w:val="single" w:sz="4" w:space="0" w:color="auto"/>
              <w:bottom w:val="nil"/>
              <w:right w:val="single" w:sz="4" w:space="0" w:color="auto"/>
            </w:tcBorders>
            <w:shd w:val="clear" w:color="auto" w:fill="auto"/>
            <w:vAlign w:val="center"/>
          </w:tcPr>
          <w:p w14:paraId="7E19924F"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noWrap/>
            <w:vAlign w:val="center"/>
          </w:tcPr>
          <w:p w14:paraId="360EE240"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40A8D56" w14:textId="77777777" w:rsidR="0042677C" w:rsidRPr="005549CB" w:rsidRDefault="0042677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53DCFF26"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3E7C4DEB"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71F25121"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Not actively working</w:t>
            </w:r>
          </w:p>
        </w:tc>
        <w:tc>
          <w:tcPr>
            <w:tcW w:w="1701" w:type="dxa"/>
            <w:tcBorders>
              <w:top w:val="nil"/>
              <w:left w:val="single" w:sz="4" w:space="0" w:color="auto"/>
              <w:bottom w:val="nil"/>
              <w:right w:val="single" w:sz="4" w:space="0" w:color="auto"/>
            </w:tcBorders>
            <w:shd w:val="clear" w:color="auto" w:fill="auto"/>
            <w:vAlign w:val="center"/>
          </w:tcPr>
          <w:p w14:paraId="781F5A8B"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65E17490"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541B213"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14593CC0"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32BDFCD4"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41C604BE" w14:textId="77777777" w:rsidR="0042677C" w:rsidRPr="005549CB" w:rsidRDefault="0042677C" w:rsidP="00563EFD">
            <w:pPr>
              <w:spacing w:after="0" w:line="240" w:lineRule="auto"/>
              <w:rPr>
                <w:rFonts w:ascii="Arial" w:eastAsia="Times New Roman" w:hAnsi="Arial" w:cs="Arial"/>
                <w:sz w:val="20"/>
              </w:rPr>
            </w:pPr>
            <w:r w:rsidRPr="005549CB">
              <w:rPr>
                <w:rFonts w:ascii="Arial" w:eastAsia="Times New Roman" w:hAnsi="Arial" w:cs="Arial"/>
                <w:sz w:val="20"/>
              </w:rPr>
              <w:t>Actively working</w:t>
            </w:r>
          </w:p>
        </w:tc>
        <w:tc>
          <w:tcPr>
            <w:tcW w:w="1701" w:type="dxa"/>
            <w:tcBorders>
              <w:top w:val="nil"/>
              <w:left w:val="single" w:sz="4" w:space="0" w:color="auto"/>
              <w:bottom w:val="nil"/>
              <w:right w:val="single" w:sz="4" w:space="0" w:color="auto"/>
            </w:tcBorders>
            <w:shd w:val="clear" w:color="auto" w:fill="auto"/>
            <w:vAlign w:val="center"/>
          </w:tcPr>
          <w:p w14:paraId="64B0B4BA"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1.81</w:t>
            </w:r>
          </w:p>
        </w:tc>
        <w:tc>
          <w:tcPr>
            <w:tcW w:w="1701" w:type="dxa"/>
            <w:tcBorders>
              <w:top w:val="nil"/>
              <w:left w:val="single" w:sz="4" w:space="0" w:color="auto"/>
              <w:bottom w:val="nil"/>
              <w:right w:val="single" w:sz="4" w:space="0" w:color="auto"/>
            </w:tcBorders>
            <w:shd w:val="clear" w:color="auto" w:fill="auto"/>
            <w:noWrap/>
            <w:vAlign w:val="center"/>
          </w:tcPr>
          <w:p w14:paraId="6A123D40" w14:textId="7CC3EF63"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1.69</w:t>
            </w:r>
            <w:r w:rsidR="00AF24EC">
              <w:rPr>
                <w:rFonts w:ascii="Arial" w:eastAsia="Times New Roman" w:hAnsi="Arial" w:cs="Arial"/>
                <w:sz w:val="20"/>
              </w:rPr>
              <w:t>–</w:t>
            </w:r>
            <w:r w:rsidRPr="005549CB">
              <w:rPr>
                <w:rFonts w:ascii="Arial" w:eastAsia="Times New Roman" w:hAnsi="Arial" w:cs="Arial"/>
                <w:sz w:val="20"/>
              </w:rPr>
              <w:t>1.95</w:t>
            </w:r>
          </w:p>
        </w:tc>
        <w:tc>
          <w:tcPr>
            <w:tcW w:w="1701" w:type="dxa"/>
            <w:tcBorders>
              <w:top w:val="nil"/>
              <w:left w:val="single" w:sz="4" w:space="0" w:color="auto"/>
              <w:bottom w:val="nil"/>
              <w:right w:val="single" w:sz="4" w:space="0" w:color="auto"/>
            </w:tcBorders>
            <w:shd w:val="clear" w:color="auto" w:fill="auto"/>
            <w:vAlign w:val="center"/>
          </w:tcPr>
          <w:p w14:paraId="58C4BFDA"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1.16</w:t>
            </w:r>
          </w:p>
        </w:tc>
        <w:tc>
          <w:tcPr>
            <w:tcW w:w="1703" w:type="dxa"/>
            <w:tcBorders>
              <w:top w:val="nil"/>
              <w:left w:val="single" w:sz="4" w:space="0" w:color="auto"/>
              <w:bottom w:val="nil"/>
              <w:right w:val="single" w:sz="4" w:space="0" w:color="auto"/>
            </w:tcBorders>
            <w:shd w:val="clear" w:color="auto" w:fill="auto"/>
            <w:vAlign w:val="center"/>
          </w:tcPr>
          <w:p w14:paraId="0F00F4DA" w14:textId="03C3AF3E"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1.06</w:t>
            </w:r>
            <w:r w:rsidR="00AF24EC">
              <w:rPr>
                <w:rFonts w:ascii="Arial" w:eastAsia="Times New Roman" w:hAnsi="Arial" w:cs="Arial"/>
                <w:bCs/>
                <w:sz w:val="20"/>
              </w:rPr>
              <w:t>–</w:t>
            </w:r>
            <w:r w:rsidRPr="005549CB">
              <w:rPr>
                <w:rFonts w:ascii="Arial" w:eastAsia="Times New Roman" w:hAnsi="Arial" w:cs="Arial"/>
                <w:bCs/>
                <w:sz w:val="20"/>
              </w:rPr>
              <w:t>1.26</w:t>
            </w:r>
          </w:p>
        </w:tc>
      </w:tr>
      <w:tr w:rsidR="0042677C" w:rsidRPr="005549CB" w14:paraId="75967EFE"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3D991C3E" w14:textId="77777777" w:rsidR="0042677C" w:rsidRPr="005549CB" w:rsidRDefault="0042677C" w:rsidP="00563EFD">
            <w:pPr>
              <w:spacing w:after="0" w:line="240" w:lineRule="auto"/>
              <w:rPr>
                <w:rFonts w:ascii="Arial" w:eastAsia="Times New Roman" w:hAnsi="Arial" w:cs="Arial"/>
                <w:b/>
                <w:sz w:val="20"/>
              </w:rPr>
            </w:pPr>
            <w:r w:rsidRPr="005549CB">
              <w:rPr>
                <w:rFonts w:ascii="Arial" w:eastAsia="Times New Roman" w:hAnsi="Arial" w:cs="Arial"/>
                <w:b/>
                <w:sz w:val="20"/>
              </w:rPr>
              <w:t>Education</w:t>
            </w:r>
          </w:p>
        </w:tc>
        <w:tc>
          <w:tcPr>
            <w:tcW w:w="1701" w:type="dxa"/>
            <w:tcBorders>
              <w:top w:val="nil"/>
              <w:left w:val="single" w:sz="4" w:space="0" w:color="auto"/>
              <w:bottom w:val="nil"/>
              <w:right w:val="single" w:sz="4" w:space="0" w:color="auto"/>
            </w:tcBorders>
            <w:shd w:val="clear" w:color="auto" w:fill="auto"/>
            <w:vAlign w:val="center"/>
          </w:tcPr>
          <w:p w14:paraId="35DD5E73"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087D3926"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7061257" w14:textId="77777777" w:rsidR="0042677C" w:rsidRPr="005549CB" w:rsidRDefault="0042677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4EFA5B89"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6D6D67CD"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2992C984" w14:textId="30B59FC8" w:rsidR="0042677C" w:rsidRPr="005549CB" w:rsidRDefault="0042677C" w:rsidP="00563EFD">
            <w:pPr>
              <w:spacing w:after="0" w:line="240" w:lineRule="auto"/>
              <w:rPr>
                <w:rFonts w:ascii="Arial" w:eastAsia="Times New Roman" w:hAnsi="Arial" w:cs="Arial"/>
                <w:bCs/>
                <w:sz w:val="20"/>
              </w:rPr>
            </w:pPr>
            <w:r w:rsidRPr="005549CB">
              <w:rPr>
                <w:rFonts w:ascii="Arial" w:eastAsia="Times New Roman" w:hAnsi="Arial" w:cs="Arial"/>
                <w:bCs/>
                <w:sz w:val="20"/>
              </w:rPr>
              <w:t>≤Primary</w:t>
            </w:r>
          </w:p>
        </w:tc>
        <w:tc>
          <w:tcPr>
            <w:tcW w:w="1701" w:type="dxa"/>
            <w:tcBorders>
              <w:top w:val="nil"/>
              <w:left w:val="single" w:sz="4" w:space="0" w:color="auto"/>
              <w:bottom w:val="nil"/>
              <w:right w:val="single" w:sz="4" w:space="0" w:color="auto"/>
            </w:tcBorders>
            <w:shd w:val="clear" w:color="auto" w:fill="auto"/>
            <w:vAlign w:val="center"/>
          </w:tcPr>
          <w:p w14:paraId="7F498E8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43ED3552"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E235CD5"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2DAD539D"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3994C7EE"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hideMark/>
          </w:tcPr>
          <w:p w14:paraId="19342567" w14:textId="42BF81DD" w:rsidR="0042677C" w:rsidRPr="005549CB" w:rsidRDefault="0042677C" w:rsidP="00563EFD">
            <w:pPr>
              <w:spacing w:after="0" w:line="240" w:lineRule="auto"/>
              <w:rPr>
                <w:rFonts w:ascii="Arial" w:eastAsia="Times New Roman" w:hAnsi="Arial" w:cs="Arial"/>
                <w:bCs/>
                <w:sz w:val="20"/>
              </w:rPr>
            </w:pPr>
            <w:r w:rsidRPr="005549CB">
              <w:rPr>
                <w:rFonts w:ascii="Arial" w:eastAsia="Times New Roman" w:hAnsi="Arial" w:cs="Arial"/>
                <w:bCs/>
                <w:sz w:val="20"/>
              </w:rPr>
              <w:t>≥Secondary</w:t>
            </w:r>
          </w:p>
        </w:tc>
        <w:tc>
          <w:tcPr>
            <w:tcW w:w="1701" w:type="dxa"/>
            <w:tcBorders>
              <w:top w:val="nil"/>
              <w:left w:val="single" w:sz="4" w:space="0" w:color="auto"/>
              <w:bottom w:val="nil"/>
              <w:right w:val="single" w:sz="4" w:space="0" w:color="auto"/>
            </w:tcBorders>
            <w:shd w:val="clear" w:color="auto" w:fill="auto"/>
            <w:vAlign w:val="center"/>
          </w:tcPr>
          <w:p w14:paraId="008B92B3"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1.26</w:t>
            </w:r>
          </w:p>
        </w:tc>
        <w:tc>
          <w:tcPr>
            <w:tcW w:w="1701" w:type="dxa"/>
            <w:tcBorders>
              <w:top w:val="nil"/>
              <w:left w:val="single" w:sz="4" w:space="0" w:color="auto"/>
              <w:bottom w:val="nil"/>
              <w:right w:val="single" w:sz="4" w:space="0" w:color="auto"/>
            </w:tcBorders>
            <w:shd w:val="clear" w:color="auto" w:fill="auto"/>
            <w:vAlign w:val="center"/>
          </w:tcPr>
          <w:p w14:paraId="05878BF0" w14:textId="47E5DCB1"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1.17</w:t>
            </w:r>
            <w:r w:rsidR="00AF24EC">
              <w:rPr>
                <w:rFonts w:ascii="Arial" w:eastAsia="Times New Roman" w:hAnsi="Arial" w:cs="Arial"/>
                <w:sz w:val="20"/>
              </w:rPr>
              <w:t>–</w:t>
            </w:r>
            <w:r w:rsidRPr="005549CB">
              <w:rPr>
                <w:rFonts w:ascii="Arial" w:eastAsia="Times New Roman" w:hAnsi="Arial" w:cs="Arial"/>
                <w:sz w:val="20"/>
              </w:rPr>
              <w:t>1.35</w:t>
            </w:r>
          </w:p>
        </w:tc>
        <w:tc>
          <w:tcPr>
            <w:tcW w:w="1701" w:type="dxa"/>
            <w:tcBorders>
              <w:top w:val="nil"/>
              <w:left w:val="single" w:sz="4" w:space="0" w:color="auto"/>
              <w:bottom w:val="nil"/>
              <w:right w:val="single" w:sz="4" w:space="0" w:color="auto"/>
            </w:tcBorders>
            <w:shd w:val="clear" w:color="auto" w:fill="auto"/>
            <w:vAlign w:val="center"/>
          </w:tcPr>
          <w:p w14:paraId="3C101E6D"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w:t>
            </w:r>
          </w:p>
        </w:tc>
        <w:tc>
          <w:tcPr>
            <w:tcW w:w="1703" w:type="dxa"/>
            <w:tcBorders>
              <w:top w:val="nil"/>
              <w:left w:val="single" w:sz="4" w:space="0" w:color="auto"/>
              <w:bottom w:val="nil"/>
              <w:right w:val="single" w:sz="4" w:space="0" w:color="auto"/>
            </w:tcBorders>
            <w:shd w:val="clear" w:color="auto" w:fill="auto"/>
            <w:vAlign w:val="center"/>
          </w:tcPr>
          <w:p w14:paraId="516C0F53"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w:t>
            </w:r>
          </w:p>
        </w:tc>
      </w:tr>
      <w:tr w:rsidR="0042677C" w:rsidRPr="005549CB" w14:paraId="6EB37399"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1BC6DB11"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Literacy </w:t>
            </w:r>
          </w:p>
        </w:tc>
        <w:tc>
          <w:tcPr>
            <w:tcW w:w="1701" w:type="dxa"/>
            <w:tcBorders>
              <w:top w:val="nil"/>
              <w:left w:val="single" w:sz="4" w:space="0" w:color="auto"/>
              <w:bottom w:val="nil"/>
              <w:right w:val="single" w:sz="4" w:space="0" w:color="auto"/>
            </w:tcBorders>
            <w:shd w:val="clear" w:color="auto" w:fill="auto"/>
            <w:vAlign w:val="center"/>
          </w:tcPr>
          <w:p w14:paraId="36CEDA57"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89B1A2A"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1479FF1" w14:textId="77777777" w:rsidR="0042677C" w:rsidRPr="005549CB" w:rsidRDefault="0042677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23CF9C7F"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1BE817FF"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7566AF03" w14:textId="42A709B4" w:rsidR="0042677C" w:rsidRPr="005549CB" w:rsidRDefault="00AF24EC" w:rsidP="00563EFD">
            <w:pPr>
              <w:spacing w:after="0" w:line="240" w:lineRule="auto"/>
              <w:rPr>
                <w:rFonts w:ascii="Arial" w:eastAsia="Times New Roman" w:hAnsi="Arial" w:cs="Arial"/>
                <w:bCs/>
                <w:sz w:val="20"/>
              </w:rPr>
            </w:pPr>
            <w:r>
              <w:rPr>
                <w:rFonts w:ascii="Arial" w:eastAsia="Times New Roman" w:hAnsi="Arial" w:cs="Arial"/>
                <w:sz w:val="20"/>
              </w:rPr>
              <w:t>I</w:t>
            </w:r>
            <w:r w:rsidR="00F23E00">
              <w:rPr>
                <w:rFonts w:ascii="Arial" w:eastAsia="Times New Roman" w:hAnsi="Arial" w:cs="Arial"/>
                <w:sz w:val="20"/>
              </w:rPr>
              <w:t>l</w:t>
            </w:r>
            <w:r w:rsidR="00C7492F">
              <w:rPr>
                <w:rFonts w:ascii="Arial" w:eastAsia="Times New Roman" w:hAnsi="Arial" w:cs="Arial"/>
                <w:sz w:val="20"/>
              </w:rPr>
              <w:t>literate</w:t>
            </w:r>
          </w:p>
        </w:tc>
        <w:tc>
          <w:tcPr>
            <w:tcW w:w="1701" w:type="dxa"/>
            <w:tcBorders>
              <w:top w:val="nil"/>
              <w:left w:val="single" w:sz="4" w:space="0" w:color="auto"/>
              <w:bottom w:val="nil"/>
              <w:right w:val="single" w:sz="4" w:space="0" w:color="auto"/>
            </w:tcBorders>
            <w:shd w:val="clear" w:color="auto" w:fill="auto"/>
            <w:vAlign w:val="center"/>
          </w:tcPr>
          <w:p w14:paraId="7F54FECC"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7ABFC9EC"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AB25FA4"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180BE8A1"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4A841512" w14:textId="77777777" w:rsidTr="007141E4">
        <w:trPr>
          <w:trHeight w:val="149"/>
        </w:trPr>
        <w:tc>
          <w:tcPr>
            <w:tcW w:w="2557" w:type="dxa"/>
            <w:tcBorders>
              <w:top w:val="nil"/>
              <w:left w:val="single" w:sz="4" w:space="0" w:color="auto"/>
              <w:bottom w:val="nil"/>
              <w:right w:val="single" w:sz="4" w:space="0" w:color="auto"/>
            </w:tcBorders>
            <w:shd w:val="clear" w:color="auto" w:fill="auto"/>
            <w:vAlign w:val="center"/>
          </w:tcPr>
          <w:p w14:paraId="31ED4B42" w14:textId="1D2C2618" w:rsidR="0042677C" w:rsidRPr="005549CB" w:rsidRDefault="00AF24EC" w:rsidP="00563EFD">
            <w:pPr>
              <w:spacing w:after="0" w:line="240" w:lineRule="auto"/>
              <w:rPr>
                <w:rFonts w:ascii="Arial" w:eastAsia="Times New Roman" w:hAnsi="Arial" w:cs="Arial"/>
                <w:sz w:val="20"/>
              </w:rPr>
            </w:pPr>
            <w:r>
              <w:rPr>
                <w:rFonts w:ascii="Arial" w:eastAsia="Times New Roman" w:hAnsi="Arial" w:cs="Arial"/>
                <w:bCs/>
                <w:sz w:val="20"/>
              </w:rPr>
              <w:t>L</w:t>
            </w:r>
            <w:r w:rsidR="00F23E00">
              <w:rPr>
                <w:rFonts w:ascii="Arial" w:eastAsia="Times New Roman" w:hAnsi="Arial" w:cs="Arial"/>
                <w:bCs/>
                <w:sz w:val="20"/>
              </w:rPr>
              <w:t>iterate</w:t>
            </w:r>
          </w:p>
        </w:tc>
        <w:tc>
          <w:tcPr>
            <w:tcW w:w="1701" w:type="dxa"/>
            <w:tcBorders>
              <w:top w:val="nil"/>
              <w:left w:val="single" w:sz="4" w:space="0" w:color="auto"/>
              <w:bottom w:val="nil"/>
              <w:right w:val="single" w:sz="4" w:space="0" w:color="auto"/>
            </w:tcBorders>
            <w:shd w:val="clear" w:color="auto" w:fill="auto"/>
            <w:vAlign w:val="center"/>
          </w:tcPr>
          <w:p w14:paraId="776CF099"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1.30</w:t>
            </w:r>
          </w:p>
        </w:tc>
        <w:tc>
          <w:tcPr>
            <w:tcW w:w="1701" w:type="dxa"/>
            <w:tcBorders>
              <w:top w:val="nil"/>
              <w:left w:val="single" w:sz="4" w:space="0" w:color="auto"/>
              <w:bottom w:val="nil"/>
              <w:right w:val="single" w:sz="4" w:space="0" w:color="auto"/>
            </w:tcBorders>
            <w:shd w:val="clear" w:color="auto" w:fill="auto"/>
            <w:vAlign w:val="center"/>
          </w:tcPr>
          <w:p w14:paraId="295724AE" w14:textId="785714D3"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1.20</w:t>
            </w:r>
            <w:r w:rsidR="00AF24EC">
              <w:rPr>
                <w:rFonts w:ascii="Arial" w:eastAsia="Times New Roman" w:hAnsi="Arial" w:cs="Arial"/>
                <w:sz w:val="20"/>
              </w:rPr>
              <w:t>–</w:t>
            </w:r>
            <w:r w:rsidRPr="005549CB">
              <w:rPr>
                <w:rFonts w:ascii="Arial" w:eastAsia="Times New Roman" w:hAnsi="Arial" w:cs="Arial"/>
                <w:sz w:val="20"/>
              </w:rPr>
              <w:t>1.40</w:t>
            </w:r>
          </w:p>
        </w:tc>
        <w:tc>
          <w:tcPr>
            <w:tcW w:w="1701" w:type="dxa"/>
            <w:tcBorders>
              <w:top w:val="nil"/>
              <w:left w:val="single" w:sz="4" w:space="0" w:color="auto"/>
              <w:bottom w:val="nil"/>
              <w:right w:val="single" w:sz="4" w:space="0" w:color="auto"/>
            </w:tcBorders>
            <w:shd w:val="clear" w:color="auto" w:fill="auto"/>
            <w:vAlign w:val="center"/>
          </w:tcPr>
          <w:p w14:paraId="0F26EDDF"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1.63</w:t>
            </w:r>
          </w:p>
        </w:tc>
        <w:tc>
          <w:tcPr>
            <w:tcW w:w="1703" w:type="dxa"/>
            <w:tcBorders>
              <w:top w:val="nil"/>
              <w:left w:val="single" w:sz="4" w:space="0" w:color="auto"/>
              <w:bottom w:val="nil"/>
              <w:right w:val="single" w:sz="4" w:space="0" w:color="auto"/>
            </w:tcBorders>
            <w:shd w:val="clear" w:color="auto" w:fill="auto"/>
            <w:vAlign w:val="center"/>
          </w:tcPr>
          <w:p w14:paraId="63804280" w14:textId="3FC6E0E8"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1.50</w:t>
            </w:r>
            <w:r w:rsidR="00AF24EC">
              <w:rPr>
                <w:rFonts w:ascii="Arial" w:eastAsia="Times New Roman" w:hAnsi="Arial" w:cs="Arial"/>
                <w:bCs/>
                <w:sz w:val="20"/>
              </w:rPr>
              <w:t>–</w:t>
            </w:r>
            <w:r w:rsidRPr="005549CB">
              <w:rPr>
                <w:rFonts w:ascii="Arial" w:eastAsia="Times New Roman" w:hAnsi="Arial" w:cs="Arial"/>
                <w:bCs/>
                <w:sz w:val="20"/>
              </w:rPr>
              <w:t>1.78</w:t>
            </w:r>
          </w:p>
        </w:tc>
      </w:tr>
      <w:tr w:rsidR="0042677C" w:rsidRPr="005549CB" w14:paraId="4EA16D23"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482934F2" w14:textId="77777777" w:rsidR="0042677C" w:rsidRPr="005549CB" w:rsidRDefault="0042677C" w:rsidP="00563EFD">
            <w:pPr>
              <w:spacing w:after="0" w:line="240" w:lineRule="auto"/>
              <w:rPr>
                <w:rFonts w:ascii="Arial" w:eastAsia="Times New Roman" w:hAnsi="Arial" w:cs="Arial"/>
                <w:b/>
                <w:bCs/>
                <w:sz w:val="20"/>
              </w:rPr>
            </w:pPr>
            <w:r w:rsidRPr="005549CB">
              <w:rPr>
                <w:rFonts w:ascii="Arial" w:eastAsia="Times New Roman" w:hAnsi="Arial" w:cs="Arial"/>
                <w:b/>
                <w:bCs/>
                <w:sz w:val="20"/>
              </w:rPr>
              <w:t>HIV</w:t>
            </w:r>
            <w:r w:rsidR="00C7492F">
              <w:rPr>
                <w:rFonts w:ascii="Arial" w:eastAsia="Times New Roman" w:hAnsi="Arial" w:cs="Arial"/>
                <w:b/>
                <w:bCs/>
                <w:sz w:val="20"/>
              </w:rPr>
              <w:t>-related</w:t>
            </w:r>
            <w:r w:rsidRPr="005549CB">
              <w:rPr>
                <w:rFonts w:ascii="Arial" w:eastAsia="Times New Roman" w:hAnsi="Arial" w:cs="Arial"/>
                <w:b/>
                <w:bCs/>
                <w:sz w:val="20"/>
              </w:rPr>
              <w:t xml:space="preserve"> risk**</w:t>
            </w:r>
            <w:r w:rsidR="009208CF" w:rsidRPr="005549CB">
              <w:rPr>
                <w:rFonts w:ascii="Arial" w:eastAsia="Times New Roman" w:hAnsi="Arial" w:cs="Arial"/>
                <w:b/>
                <w:bCs/>
                <w:sz w:val="20"/>
              </w:rPr>
              <w:t>*</w:t>
            </w:r>
          </w:p>
        </w:tc>
        <w:tc>
          <w:tcPr>
            <w:tcW w:w="1701" w:type="dxa"/>
            <w:tcBorders>
              <w:top w:val="nil"/>
              <w:left w:val="single" w:sz="4" w:space="0" w:color="auto"/>
              <w:bottom w:val="nil"/>
              <w:right w:val="single" w:sz="4" w:space="0" w:color="auto"/>
            </w:tcBorders>
            <w:shd w:val="clear" w:color="auto" w:fill="auto"/>
            <w:vAlign w:val="center"/>
          </w:tcPr>
          <w:p w14:paraId="6FE106D8"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6D091FE" w14:textId="77777777" w:rsidR="0042677C" w:rsidRPr="005549CB" w:rsidRDefault="0042677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A7D8B20" w14:textId="77777777" w:rsidR="0042677C" w:rsidRPr="005549CB" w:rsidRDefault="0042677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2D4F19E7" w14:textId="77777777" w:rsidR="0042677C" w:rsidRPr="005549CB" w:rsidRDefault="0042677C" w:rsidP="00563EFD">
            <w:pPr>
              <w:spacing w:after="0" w:line="240" w:lineRule="auto"/>
              <w:jc w:val="center"/>
              <w:rPr>
                <w:rFonts w:ascii="Arial" w:eastAsia="Times New Roman" w:hAnsi="Arial" w:cs="Arial"/>
                <w:bCs/>
                <w:sz w:val="20"/>
              </w:rPr>
            </w:pPr>
          </w:p>
        </w:tc>
      </w:tr>
      <w:tr w:rsidR="0042677C" w:rsidRPr="005549CB" w14:paraId="708CA602"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21E4B6BA" w14:textId="629C2F3E" w:rsidR="0042677C" w:rsidRPr="005549CB" w:rsidRDefault="00336177" w:rsidP="00563EFD">
            <w:pPr>
              <w:spacing w:after="0" w:line="240" w:lineRule="auto"/>
              <w:rPr>
                <w:rFonts w:ascii="Arial" w:eastAsia="Times New Roman" w:hAnsi="Arial" w:cs="Arial"/>
                <w:sz w:val="20"/>
              </w:rPr>
            </w:pPr>
            <w:r>
              <w:rPr>
                <w:rFonts w:ascii="Arial" w:eastAsia="Times New Roman" w:hAnsi="Arial" w:cs="Arial"/>
                <w:sz w:val="20"/>
              </w:rPr>
              <w:t>L</w:t>
            </w:r>
            <w:r w:rsidR="007141E4">
              <w:rPr>
                <w:rFonts w:ascii="Arial" w:eastAsia="Times New Roman" w:hAnsi="Arial" w:cs="Arial"/>
                <w:sz w:val="20"/>
              </w:rPr>
              <w:t>ow</w:t>
            </w:r>
            <w:r>
              <w:rPr>
                <w:rFonts w:ascii="Arial" w:eastAsia="Times New Roman" w:hAnsi="Arial" w:cs="Arial"/>
                <w:sz w:val="20"/>
              </w:rPr>
              <w:t xml:space="preserve"> </w:t>
            </w:r>
            <w:r w:rsidR="0042677C" w:rsidRPr="005549CB">
              <w:rPr>
                <w:rFonts w:ascii="Arial" w:eastAsia="Times New Roman" w:hAnsi="Arial" w:cs="Arial"/>
                <w:sz w:val="20"/>
              </w:rPr>
              <w:t>risk</w:t>
            </w:r>
          </w:p>
        </w:tc>
        <w:tc>
          <w:tcPr>
            <w:tcW w:w="1701" w:type="dxa"/>
            <w:tcBorders>
              <w:top w:val="nil"/>
              <w:left w:val="single" w:sz="4" w:space="0" w:color="auto"/>
              <w:bottom w:val="nil"/>
              <w:right w:val="single" w:sz="4" w:space="0" w:color="auto"/>
            </w:tcBorders>
            <w:shd w:val="clear" w:color="auto" w:fill="auto"/>
            <w:noWrap/>
            <w:vAlign w:val="center"/>
          </w:tcPr>
          <w:p w14:paraId="5E42BD5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416655D2" w14:textId="77777777" w:rsidR="0042677C" w:rsidRPr="005549CB" w:rsidRDefault="0042677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806E61" w:rsidRPr="005549CB">
              <w:rPr>
                <w:rFonts w:ascii="Arial" w:eastAsia="Times New Roman" w:hAnsi="Arial" w:cs="Arial"/>
                <w:sz w:val="20"/>
              </w:rPr>
              <w:t>1</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0DF7415E"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61937216" w14:textId="77777777" w:rsidR="0042677C" w:rsidRPr="005549CB" w:rsidRDefault="0042677C" w:rsidP="00563EFD">
            <w:pPr>
              <w:spacing w:after="0" w:line="240" w:lineRule="auto"/>
              <w:jc w:val="center"/>
              <w:rPr>
                <w:rFonts w:ascii="Arial" w:eastAsia="Times New Roman" w:hAnsi="Arial" w:cs="Arial"/>
                <w:bCs/>
                <w:sz w:val="20"/>
              </w:rPr>
            </w:pPr>
            <w:r w:rsidRPr="0025668D">
              <w:rPr>
                <w:rFonts w:ascii="Arial" w:eastAsia="Times New Roman" w:hAnsi="Arial" w:cs="Arial"/>
                <w:i/>
                <w:sz w:val="20"/>
              </w:rPr>
              <w:t>p</w:t>
            </w:r>
            <w:r w:rsidRPr="005549CB">
              <w:rPr>
                <w:rFonts w:ascii="Arial" w:eastAsia="Times New Roman" w:hAnsi="Arial" w:cs="Arial"/>
                <w:sz w:val="20"/>
              </w:rPr>
              <w:t>&lt;0.00</w:t>
            </w:r>
            <w:r w:rsidR="00806E61" w:rsidRPr="005549CB">
              <w:rPr>
                <w:rFonts w:ascii="Arial" w:eastAsia="Times New Roman" w:hAnsi="Arial" w:cs="Arial"/>
                <w:sz w:val="20"/>
              </w:rPr>
              <w:t>1</w:t>
            </w:r>
            <w:r w:rsidRPr="005549CB">
              <w:rPr>
                <w:rFonts w:ascii="Arial" w:eastAsia="Times New Roman" w:hAnsi="Arial" w:cs="Arial"/>
                <w:sz w:val="20"/>
                <w:vertAlign w:val="superscript"/>
              </w:rPr>
              <w:t>§</w:t>
            </w:r>
          </w:p>
        </w:tc>
      </w:tr>
      <w:tr w:rsidR="0042677C" w:rsidRPr="005549CB" w14:paraId="0DDFD470"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EC989C5" w14:textId="6F533B80" w:rsidR="0042677C" w:rsidRPr="005549CB" w:rsidRDefault="00336177" w:rsidP="00563EFD">
            <w:pPr>
              <w:spacing w:after="0" w:line="240" w:lineRule="auto"/>
              <w:rPr>
                <w:rFonts w:ascii="Arial" w:eastAsia="Times New Roman" w:hAnsi="Arial" w:cs="Arial"/>
                <w:sz w:val="20"/>
              </w:rPr>
            </w:pPr>
            <w:r>
              <w:rPr>
                <w:rFonts w:ascii="Arial" w:eastAsia="Times New Roman" w:hAnsi="Arial" w:cs="Arial"/>
                <w:sz w:val="20"/>
              </w:rPr>
              <w:t>M</w:t>
            </w:r>
            <w:r w:rsidR="0042677C" w:rsidRPr="005549CB">
              <w:rPr>
                <w:rFonts w:ascii="Arial" w:eastAsia="Times New Roman" w:hAnsi="Arial" w:cs="Arial"/>
                <w:sz w:val="20"/>
              </w:rPr>
              <w:t>oderate</w:t>
            </w:r>
            <w:r>
              <w:rPr>
                <w:rFonts w:ascii="Arial" w:eastAsia="Times New Roman" w:hAnsi="Arial" w:cs="Arial"/>
                <w:sz w:val="20"/>
              </w:rPr>
              <w:t xml:space="preserve"> </w:t>
            </w:r>
            <w:r w:rsidR="0042677C" w:rsidRPr="005549CB">
              <w:rPr>
                <w:rFonts w:ascii="Arial" w:eastAsia="Times New Roman" w:hAnsi="Arial" w:cs="Arial"/>
                <w:sz w:val="20"/>
              </w:rPr>
              <w:t>risk</w:t>
            </w:r>
          </w:p>
        </w:tc>
        <w:tc>
          <w:tcPr>
            <w:tcW w:w="1701" w:type="dxa"/>
            <w:tcBorders>
              <w:top w:val="nil"/>
              <w:left w:val="single" w:sz="4" w:space="0" w:color="auto"/>
              <w:bottom w:val="nil"/>
              <w:right w:val="single" w:sz="4" w:space="0" w:color="auto"/>
            </w:tcBorders>
            <w:shd w:val="clear" w:color="auto" w:fill="auto"/>
            <w:noWrap/>
            <w:vAlign w:val="center"/>
          </w:tcPr>
          <w:p w14:paraId="74B72BE5"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4.58</w:t>
            </w:r>
          </w:p>
        </w:tc>
        <w:tc>
          <w:tcPr>
            <w:tcW w:w="1701" w:type="dxa"/>
            <w:tcBorders>
              <w:top w:val="nil"/>
              <w:left w:val="single" w:sz="4" w:space="0" w:color="auto"/>
              <w:bottom w:val="nil"/>
              <w:right w:val="single" w:sz="4" w:space="0" w:color="auto"/>
            </w:tcBorders>
            <w:shd w:val="clear" w:color="auto" w:fill="auto"/>
            <w:vAlign w:val="center"/>
          </w:tcPr>
          <w:p w14:paraId="321BEE86" w14:textId="3DCC1C0D"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4.23</w:t>
            </w:r>
            <w:r w:rsidR="00AF24EC">
              <w:rPr>
                <w:rFonts w:ascii="Arial" w:eastAsia="Times New Roman" w:hAnsi="Arial" w:cs="Arial"/>
                <w:sz w:val="20"/>
              </w:rPr>
              <w:t>–</w:t>
            </w:r>
            <w:r w:rsidRPr="005549CB">
              <w:rPr>
                <w:rFonts w:ascii="Arial" w:eastAsia="Times New Roman" w:hAnsi="Arial" w:cs="Arial"/>
                <w:sz w:val="20"/>
              </w:rPr>
              <w:t>4.96</w:t>
            </w:r>
          </w:p>
        </w:tc>
        <w:tc>
          <w:tcPr>
            <w:tcW w:w="1701" w:type="dxa"/>
            <w:tcBorders>
              <w:top w:val="nil"/>
              <w:left w:val="single" w:sz="4" w:space="0" w:color="auto"/>
              <w:bottom w:val="nil"/>
              <w:right w:val="single" w:sz="4" w:space="0" w:color="auto"/>
            </w:tcBorders>
            <w:shd w:val="clear" w:color="auto" w:fill="auto"/>
            <w:vAlign w:val="center"/>
          </w:tcPr>
          <w:p w14:paraId="749A47BE"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2.15</w:t>
            </w:r>
          </w:p>
        </w:tc>
        <w:tc>
          <w:tcPr>
            <w:tcW w:w="1703" w:type="dxa"/>
            <w:tcBorders>
              <w:top w:val="nil"/>
              <w:left w:val="single" w:sz="4" w:space="0" w:color="auto"/>
              <w:bottom w:val="nil"/>
              <w:right w:val="single" w:sz="4" w:space="0" w:color="auto"/>
            </w:tcBorders>
            <w:shd w:val="clear" w:color="auto" w:fill="auto"/>
            <w:vAlign w:val="center"/>
          </w:tcPr>
          <w:p w14:paraId="5DBF45A6" w14:textId="5A5D03F3"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1.96</w:t>
            </w:r>
            <w:r w:rsidR="00AF24EC">
              <w:rPr>
                <w:rFonts w:ascii="Arial" w:eastAsia="Times New Roman" w:hAnsi="Arial" w:cs="Arial"/>
                <w:bCs/>
                <w:sz w:val="20"/>
              </w:rPr>
              <w:t>–</w:t>
            </w:r>
            <w:r w:rsidRPr="005549CB">
              <w:rPr>
                <w:rFonts w:ascii="Arial" w:eastAsia="Times New Roman" w:hAnsi="Arial" w:cs="Arial"/>
                <w:bCs/>
                <w:sz w:val="20"/>
              </w:rPr>
              <w:t>2.36</w:t>
            </w:r>
          </w:p>
        </w:tc>
      </w:tr>
      <w:tr w:rsidR="00300338" w:rsidRPr="005549CB" w14:paraId="00020204" w14:textId="77777777" w:rsidTr="00300338">
        <w:trPr>
          <w:trHeight w:val="210"/>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5EE58C13" w14:textId="50000DFA" w:rsidR="0042677C" w:rsidRPr="005549CB" w:rsidRDefault="00336177" w:rsidP="00563EFD">
            <w:pPr>
              <w:spacing w:after="0" w:line="240" w:lineRule="auto"/>
              <w:rPr>
                <w:rFonts w:ascii="Arial" w:eastAsia="Times New Roman" w:hAnsi="Arial" w:cs="Arial"/>
                <w:sz w:val="20"/>
              </w:rPr>
            </w:pPr>
            <w:r>
              <w:rPr>
                <w:rFonts w:ascii="Arial" w:eastAsia="Times New Roman" w:hAnsi="Arial" w:cs="Arial"/>
                <w:sz w:val="20"/>
              </w:rPr>
              <w:t>H</w:t>
            </w:r>
            <w:r w:rsidR="0042677C" w:rsidRPr="005549CB">
              <w:rPr>
                <w:rFonts w:ascii="Arial" w:eastAsia="Times New Roman" w:hAnsi="Arial" w:cs="Arial"/>
                <w:sz w:val="20"/>
              </w:rPr>
              <w:t>igh</w:t>
            </w:r>
            <w:r>
              <w:rPr>
                <w:rFonts w:ascii="Arial" w:eastAsia="Times New Roman" w:hAnsi="Arial" w:cs="Arial"/>
                <w:sz w:val="20"/>
              </w:rPr>
              <w:t xml:space="preserve"> </w:t>
            </w:r>
            <w:r w:rsidR="0042677C" w:rsidRPr="005549CB">
              <w:rPr>
                <w:rFonts w:ascii="Arial" w:eastAsia="Times New Roman" w:hAnsi="Arial" w:cs="Arial"/>
                <w:sz w:val="20"/>
              </w:rPr>
              <w:t>risk</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73BA85E" w14:textId="77777777"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2.14</w:t>
            </w:r>
          </w:p>
        </w:tc>
        <w:tc>
          <w:tcPr>
            <w:tcW w:w="1701" w:type="dxa"/>
            <w:tcBorders>
              <w:top w:val="nil"/>
              <w:left w:val="single" w:sz="4" w:space="0" w:color="auto"/>
              <w:bottom w:val="single" w:sz="4" w:space="0" w:color="auto"/>
              <w:right w:val="single" w:sz="4" w:space="0" w:color="auto"/>
            </w:tcBorders>
            <w:shd w:val="clear" w:color="auto" w:fill="auto"/>
            <w:vAlign w:val="center"/>
          </w:tcPr>
          <w:p w14:paraId="36B6F477" w14:textId="62DE6B7A" w:rsidR="0042677C" w:rsidRPr="005549CB" w:rsidRDefault="0042677C" w:rsidP="00563EFD">
            <w:pPr>
              <w:spacing w:after="0" w:line="240" w:lineRule="auto"/>
              <w:jc w:val="center"/>
              <w:rPr>
                <w:rFonts w:ascii="Arial" w:eastAsia="Times New Roman" w:hAnsi="Arial" w:cs="Arial"/>
                <w:sz w:val="20"/>
              </w:rPr>
            </w:pPr>
            <w:r w:rsidRPr="005549CB">
              <w:rPr>
                <w:rFonts w:ascii="Arial" w:eastAsia="Times New Roman" w:hAnsi="Arial" w:cs="Arial"/>
                <w:sz w:val="20"/>
              </w:rPr>
              <w:t>1.92</w:t>
            </w:r>
            <w:r w:rsidR="00AF24EC">
              <w:rPr>
                <w:rFonts w:ascii="Arial" w:eastAsia="Times New Roman" w:hAnsi="Arial" w:cs="Arial"/>
                <w:sz w:val="20"/>
              </w:rPr>
              <w:t>–</w:t>
            </w:r>
            <w:r w:rsidRPr="005549CB">
              <w:rPr>
                <w:rFonts w:ascii="Arial" w:eastAsia="Times New Roman" w:hAnsi="Arial" w:cs="Arial"/>
                <w:sz w:val="20"/>
              </w:rPr>
              <w:t>2.40</w:t>
            </w:r>
          </w:p>
        </w:tc>
        <w:tc>
          <w:tcPr>
            <w:tcW w:w="1701" w:type="dxa"/>
            <w:tcBorders>
              <w:top w:val="nil"/>
              <w:left w:val="single" w:sz="4" w:space="0" w:color="auto"/>
              <w:bottom w:val="single" w:sz="4" w:space="0" w:color="auto"/>
              <w:right w:val="single" w:sz="4" w:space="0" w:color="auto"/>
            </w:tcBorders>
            <w:shd w:val="clear" w:color="auto" w:fill="auto"/>
            <w:vAlign w:val="center"/>
          </w:tcPr>
          <w:p w14:paraId="23CD5CAA" w14:textId="77777777"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1.54</w:t>
            </w:r>
          </w:p>
        </w:tc>
        <w:tc>
          <w:tcPr>
            <w:tcW w:w="1703" w:type="dxa"/>
            <w:tcBorders>
              <w:top w:val="nil"/>
              <w:left w:val="single" w:sz="4" w:space="0" w:color="auto"/>
              <w:bottom w:val="single" w:sz="4" w:space="0" w:color="auto"/>
              <w:right w:val="single" w:sz="4" w:space="0" w:color="auto"/>
            </w:tcBorders>
            <w:shd w:val="clear" w:color="auto" w:fill="auto"/>
            <w:vAlign w:val="center"/>
          </w:tcPr>
          <w:p w14:paraId="18689AA9" w14:textId="407C80EC" w:rsidR="0042677C" w:rsidRPr="005549CB" w:rsidRDefault="0042677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1.80</w:t>
            </w:r>
            <w:r w:rsidR="00AF24EC">
              <w:rPr>
                <w:rFonts w:ascii="Arial" w:eastAsia="Times New Roman" w:hAnsi="Arial" w:cs="Arial"/>
                <w:bCs/>
                <w:sz w:val="20"/>
              </w:rPr>
              <w:t>–</w:t>
            </w:r>
            <w:r w:rsidRPr="005549CB">
              <w:rPr>
                <w:rFonts w:ascii="Arial" w:eastAsia="Times New Roman" w:hAnsi="Arial" w:cs="Arial"/>
                <w:bCs/>
                <w:sz w:val="20"/>
              </w:rPr>
              <w:t>2.49</w:t>
            </w:r>
          </w:p>
        </w:tc>
      </w:tr>
    </w:tbl>
    <w:p w14:paraId="681404E7" w14:textId="77777777" w:rsidR="0042677C" w:rsidRPr="005549CB" w:rsidRDefault="0042677C" w:rsidP="0042677C">
      <w:pPr>
        <w:rPr>
          <w:rFonts w:ascii="Arial" w:hAnsi="Arial" w:cs="Arial"/>
          <w:sz w:val="20"/>
        </w:rPr>
      </w:pPr>
      <w:r w:rsidRPr="005549CB">
        <w:rPr>
          <w:rFonts w:ascii="Arial" w:hAnsi="Arial" w:cs="Arial"/>
          <w:sz w:val="20"/>
        </w:rPr>
        <w:t>*</w:t>
      </w:r>
      <w:r w:rsidRPr="005549CB">
        <w:t xml:space="preserve"> </w:t>
      </w:r>
      <w:r w:rsidRPr="005549CB">
        <w:rPr>
          <w:rFonts w:ascii="Arial" w:hAnsi="Arial" w:cs="Arial"/>
          <w:sz w:val="20"/>
        </w:rPr>
        <w:t xml:space="preserve">Both samples were weighted based on standard DHS weights; </w:t>
      </w:r>
      <w:r w:rsidRPr="005549CB">
        <w:rPr>
          <w:rFonts w:ascii="Arial" w:eastAsia="Times New Roman" w:hAnsi="Arial" w:cs="Arial"/>
          <w:sz w:val="20"/>
          <w:szCs w:val="20"/>
        </w:rPr>
        <w:t xml:space="preserve">Strata = 56; PSU=1256. </w:t>
      </w:r>
      <w:r w:rsidRPr="005549CB">
        <w:rPr>
          <w:rFonts w:ascii="Arial" w:hAnsi="Arial" w:cs="Arial"/>
          <w:sz w:val="20"/>
        </w:rPr>
        <w:t>Univari</w:t>
      </w:r>
      <w:r w:rsidR="0067764B" w:rsidRPr="005549CB">
        <w:rPr>
          <w:rFonts w:ascii="Arial" w:hAnsi="Arial" w:cs="Arial"/>
          <w:sz w:val="20"/>
        </w:rPr>
        <w:t>able</w:t>
      </w:r>
      <w:r w:rsidRPr="005549CB">
        <w:rPr>
          <w:rFonts w:ascii="Arial" w:hAnsi="Arial" w:cs="Arial"/>
          <w:sz w:val="20"/>
        </w:rPr>
        <w:t xml:space="preserve"> draws from a total of 31</w:t>
      </w:r>
      <w:r w:rsidR="004C5648" w:rsidRPr="005549CB">
        <w:rPr>
          <w:rFonts w:ascii="Arial" w:hAnsi="Arial" w:cs="Arial"/>
          <w:sz w:val="20"/>
        </w:rPr>
        <w:t xml:space="preserve"> </w:t>
      </w:r>
      <w:r w:rsidRPr="005549CB">
        <w:rPr>
          <w:rFonts w:ascii="Arial" w:hAnsi="Arial" w:cs="Arial"/>
          <w:sz w:val="20"/>
        </w:rPr>
        <w:t>385 observations, population size 31</w:t>
      </w:r>
      <w:r w:rsidR="004C5648" w:rsidRPr="005549CB">
        <w:rPr>
          <w:rFonts w:ascii="Arial" w:hAnsi="Arial" w:cs="Arial"/>
          <w:sz w:val="20"/>
        </w:rPr>
        <w:t xml:space="preserve"> </w:t>
      </w:r>
      <w:r w:rsidRPr="005549CB">
        <w:rPr>
          <w:rFonts w:ascii="Arial" w:hAnsi="Arial" w:cs="Arial"/>
          <w:sz w:val="20"/>
        </w:rPr>
        <w:t>375. Multivari</w:t>
      </w:r>
      <w:r w:rsidR="0067764B" w:rsidRPr="005549CB">
        <w:rPr>
          <w:rFonts w:ascii="Arial" w:hAnsi="Arial" w:cs="Arial"/>
          <w:sz w:val="20"/>
        </w:rPr>
        <w:t>able</w:t>
      </w:r>
      <w:r w:rsidRPr="005549CB">
        <w:rPr>
          <w:rFonts w:ascii="Arial" w:hAnsi="Arial" w:cs="Arial"/>
          <w:sz w:val="20"/>
        </w:rPr>
        <w:t xml:space="preserve"> draws from a total of </w:t>
      </w:r>
      <w:r w:rsidR="00DB2157" w:rsidRPr="005549CB">
        <w:rPr>
          <w:rFonts w:ascii="Arial" w:hAnsi="Arial" w:cs="Arial"/>
          <w:sz w:val="20"/>
        </w:rPr>
        <w:t xml:space="preserve">      </w:t>
      </w:r>
      <w:r w:rsidRPr="005549CB">
        <w:rPr>
          <w:rFonts w:ascii="Arial" w:hAnsi="Arial" w:cs="Arial"/>
          <w:sz w:val="20"/>
        </w:rPr>
        <w:t>31 348 observations and population size of 31</w:t>
      </w:r>
      <w:r w:rsidR="004C5648" w:rsidRPr="005549CB">
        <w:rPr>
          <w:rFonts w:ascii="Arial" w:hAnsi="Arial" w:cs="Arial"/>
          <w:sz w:val="20"/>
        </w:rPr>
        <w:t xml:space="preserve"> </w:t>
      </w:r>
      <w:r w:rsidRPr="005549CB">
        <w:rPr>
          <w:rFonts w:ascii="Arial" w:hAnsi="Arial" w:cs="Arial"/>
          <w:sz w:val="20"/>
        </w:rPr>
        <w:t>338. This excludes 37 people who did not report on sexual activity and risk behaviours and are missing from the “HIV risk category”.</w:t>
      </w:r>
    </w:p>
    <w:p w14:paraId="630D0DA0" w14:textId="466ABA3F" w:rsidR="009208CF" w:rsidRPr="005549CB" w:rsidRDefault="009208CF" w:rsidP="009208CF">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**Represents variables </w:t>
      </w:r>
      <w:r w:rsidR="00AF24EC">
        <w:rPr>
          <w:rFonts w:ascii="Arial" w:eastAsia="Times New Roman" w:hAnsi="Arial" w:cs="Arial"/>
          <w:sz w:val="20"/>
          <w:szCs w:val="20"/>
        </w:rPr>
        <w:t>that</w:t>
      </w:r>
      <w:r w:rsidR="00AF24EC"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were not included in the multivariable analysis due to identified collinearity. </w:t>
      </w:r>
    </w:p>
    <w:p w14:paraId="06D0968F" w14:textId="09AC2FB2" w:rsidR="0042677C" w:rsidRPr="005549CB" w:rsidRDefault="0042677C" w:rsidP="0042677C">
      <w:pPr>
        <w:spacing w:after="0" w:line="240" w:lineRule="auto"/>
        <w:rPr>
          <w:rFonts w:ascii="Arial" w:eastAsia="Times New Roman" w:hAnsi="Arial" w:cs="Arial"/>
          <w:bCs/>
          <w:sz w:val="20"/>
          <w:szCs w:val="20"/>
        </w:rPr>
      </w:pPr>
      <w:r w:rsidRPr="005549CB">
        <w:rPr>
          <w:rFonts w:ascii="Arial" w:hAnsi="Arial" w:cs="Arial"/>
          <w:sz w:val="20"/>
        </w:rPr>
        <w:t>**</w:t>
      </w:r>
      <w:r w:rsidR="009208CF" w:rsidRPr="005549CB">
        <w:rPr>
          <w:rFonts w:ascii="Arial" w:hAnsi="Arial" w:cs="Arial"/>
          <w:sz w:val="20"/>
        </w:rPr>
        <w:t>*</w:t>
      </w:r>
      <w:r w:rsidRPr="005549CB">
        <w:rPr>
          <w:rFonts w:ascii="Arial" w:eastAsia="Times New Roman" w:hAnsi="Arial" w:cs="Arial"/>
          <w:bCs/>
          <w:sz w:val="20"/>
          <w:szCs w:val="20"/>
        </w:rPr>
        <w:t xml:space="preserve"> HIV risk </w:t>
      </w:r>
      <w:r w:rsidR="004C5BE0">
        <w:rPr>
          <w:rFonts w:ascii="Arial" w:eastAsia="Times New Roman" w:hAnsi="Arial" w:cs="Arial"/>
          <w:bCs/>
          <w:sz w:val="20"/>
          <w:szCs w:val="20"/>
        </w:rPr>
        <w:t xml:space="preserve">as </w:t>
      </w:r>
      <w:r w:rsidRPr="005549CB">
        <w:rPr>
          <w:rFonts w:ascii="Arial" w:eastAsia="Times New Roman" w:hAnsi="Arial" w:cs="Arial"/>
          <w:bCs/>
          <w:sz w:val="20"/>
          <w:szCs w:val="20"/>
        </w:rPr>
        <w:t xml:space="preserve">defined in this analysis includes reported sexual activity in the past four weeks, and the following high-risk exposures in the previous 12 months: multiple (i.e. </w:t>
      </w:r>
      <w:r w:rsidR="00D51548">
        <w:rPr>
          <w:rFonts w:ascii="Arial" w:eastAsia="Times New Roman" w:hAnsi="Arial" w:cs="Arial"/>
          <w:bCs/>
          <w:sz w:val="20"/>
          <w:szCs w:val="20"/>
        </w:rPr>
        <w:t>≥</w:t>
      </w:r>
      <w:r w:rsidRPr="005549CB">
        <w:rPr>
          <w:rFonts w:ascii="Arial" w:eastAsia="Times New Roman" w:hAnsi="Arial" w:cs="Arial"/>
          <w:bCs/>
          <w:sz w:val="20"/>
          <w:szCs w:val="20"/>
        </w:rPr>
        <w:t>2) partners, any paid sex (asked to men), having received gifts, cash or other compensation in exchange for sex (asked to women), and having a sexually transmitted infection (STI). Individuals with any “high-risk” exposures were classified as “high-risk”, with the remaining respondents classified as “low risk” if reporting no sexually activity in the past four weeks, and as “moderate risk” otherwise.</w:t>
      </w:r>
    </w:p>
    <w:p w14:paraId="0B2CA0DA" w14:textId="77777777" w:rsidR="0042677C" w:rsidRPr="005549CB" w:rsidRDefault="0042677C" w:rsidP="0042677C">
      <w:pPr>
        <w:spacing w:after="0" w:line="240" w:lineRule="auto"/>
        <w:rPr>
          <w:rFonts w:ascii="Arial" w:eastAsia="Times New Roman" w:hAnsi="Arial" w:cs="Arial"/>
          <w:bCs/>
          <w:sz w:val="20"/>
          <w:szCs w:val="20"/>
        </w:rPr>
      </w:pPr>
    </w:p>
    <w:p w14:paraId="4A2387D0" w14:textId="1A8BA090" w:rsidR="0042677C" w:rsidRPr="005549CB" w:rsidRDefault="00BA7260" w:rsidP="0042677C">
      <w:pPr>
        <w:spacing w:after="0" w:line="240" w:lineRule="auto"/>
        <w:rPr>
          <w:rFonts w:ascii="Arial" w:eastAsia="Times New Roman" w:hAnsi="Arial" w:cs="Arial"/>
          <w:bCs/>
          <w:sz w:val="20"/>
          <w:szCs w:val="20"/>
        </w:rPr>
      </w:pPr>
      <w:r w:rsidRPr="005549CB">
        <w:rPr>
          <w:rFonts w:ascii="Arial" w:eastAsia="Times New Roman" w:hAnsi="Arial" w:cs="Arial"/>
          <w:bCs/>
          <w:sz w:val="20"/>
          <w:szCs w:val="20"/>
          <w:vertAlign w:val="superscript"/>
        </w:rPr>
        <w:t>§</w:t>
      </w:r>
      <w:r w:rsidR="0042677C" w:rsidRPr="005549CB">
        <w:rPr>
          <w:rFonts w:ascii="Arial" w:eastAsia="Times New Roman" w:hAnsi="Arial" w:cs="Arial"/>
          <w:bCs/>
          <w:sz w:val="20"/>
          <w:szCs w:val="20"/>
        </w:rPr>
        <w:t xml:space="preserve"> </w:t>
      </w:r>
      <w:r w:rsidR="0042677C" w:rsidRPr="0025668D">
        <w:rPr>
          <w:rFonts w:ascii="Arial" w:eastAsia="Times New Roman" w:hAnsi="Arial" w:cs="Arial"/>
          <w:bCs/>
          <w:i/>
          <w:sz w:val="20"/>
          <w:szCs w:val="20"/>
        </w:rPr>
        <w:t>P</w:t>
      </w:r>
      <w:r w:rsidR="0042677C" w:rsidRPr="005549CB">
        <w:rPr>
          <w:rFonts w:ascii="Arial" w:eastAsia="Times New Roman" w:hAnsi="Arial" w:cs="Arial"/>
          <w:bCs/>
          <w:sz w:val="20"/>
          <w:szCs w:val="20"/>
        </w:rPr>
        <w:t xml:space="preserve">-value based on </w:t>
      </w:r>
      <w:r w:rsidR="00336177">
        <w:rPr>
          <w:rFonts w:ascii="Arial" w:eastAsia="Times New Roman" w:hAnsi="Arial" w:cs="Arial"/>
          <w:bCs/>
          <w:sz w:val="20"/>
          <w:szCs w:val="20"/>
        </w:rPr>
        <w:t xml:space="preserve">the </w:t>
      </w:r>
      <w:r w:rsidR="0042677C" w:rsidRPr="005549CB">
        <w:rPr>
          <w:rFonts w:ascii="Arial" w:eastAsia="Times New Roman" w:hAnsi="Arial" w:cs="Arial"/>
          <w:bCs/>
          <w:sz w:val="20"/>
          <w:szCs w:val="20"/>
        </w:rPr>
        <w:t xml:space="preserve">Wald </w:t>
      </w:r>
      <w:r w:rsidR="002E2306">
        <w:rPr>
          <w:rFonts w:ascii="Arial" w:eastAsia="Times New Roman" w:hAnsi="Arial" w:cs="Arial"/>
          <w:bCs/>
          <w:sz w:val="20"/>
          <w:szCs w:val="20"/>
        </w:rPr>
        <w:t>t</w:t>
      </w:r>
      <w:r w:rsidR="0042677C" w:rsidRPr="005549CB">
        <w:rPr>
          <w:rFonts w:ascii="Arial" w:eastAsia="Times New Roman" w:hAnsi="Arial" w:cs="Arial"/>
          <w:bCs/>
          <w:sz w:val="20"/>
          <w:szCs w:val="20"/>
        </w:rPr>
        <w:t>est.</w:t>
      </w:r>
      <w:r w:rsidR="0067764B" w:rsidRPr="005549CB">
        <w:rPr>
          <w:rFonts w:ascii="Arial" w:eastAsia="Times New Roman" w:hAnsi="Arial" w:cs="Arial"/>
          <w:bCs/>
          <w:sz w:val="20"/>
          <w:szCs w:val="20"/>
        </w:rPr>
        <w:t xml:space="preserve"> </w:t>
      </w:r>
      <w:r w:rsidR="0067764B" w:rsidRPr="0025668D">
        <w:rPr>
          <w:rFonts w:ascii="Arial" w:eastAsia="Times New Roman" w:hAnsi="Arial" w:cs="Arial"/>
          <w:bCs/>
          <w:i/>
          <w:sz w:val="20"/>
          <w:szCs w:val="20"/>
        </w:rPr>
        <w:t>P</w:t>
      </w:r>
      <w:r w:rsidR="0067764B" w:rsidRPr="005549CB">
        <w:rPr>
          <w:rFonts w:ascii="Arial" w:eastAsia="Times New Roman" w:hAnsi="Arial" w:cs="Arial"/>
          <w:bCs/>
          <w:sz w:val="20"/>
          <w:szCs w:val="20"/>
        </w:rPr>
        <w:t>-values for variables with more than two categories are shown.</w:t>
      </w:r>
    </w:p>
    <w:p w14:paraId="501E0E61" w14:textId="77777777" w:rsidR="0042677C" w:rsidRPr="005549CB" w:rsidRDefault="0042677C" w:rsidP="0042677C">
      <w:pPr>
        <w:spacing w:after="0" w:line="480" w:lineRule="auto"/>
        <w:rPr>
          <w:rFonts w:ascii="Arial" w:hAnsi="Arial" w:cs="Arial"/>
        </w:rPr>
      </w:pPr>
    </w:p>
    <w:p w14:paraId="2C1A7495" w14:textId="573004FA" w:rsidR="0048484C" w:rsidRPr="005549CB" w:rsidRDefault="0048484C" w:rsidP="0048484C">
      <w:pPr>
        <w:spacing w:after="0" w:line="240" w:lineRule="auto"/>
        <w:rPr>
          <w:rFonts w:ascii="Arial" w:hAnsi="Arial" w:cs="Arial"/>
          <w:b/>
        </w:rPr>
      </w:pPr>
      <w:r w:rsidRPr="005549CB">
        <w:rPr>
          <w:rFonts w:ascii="Arial" w:hAnsi="Arial" w:cs="Arial"/>
          <w:b/>
        </w:rPr>
        <w:t xml:space="preserve">Table 3. </w:t>
      </w:r>
      <w:r w:rsidR="008B3D83" w:rsidRPr="005549CB">
        <w:rPr>
          <w:rFonts w:ascii="Arial" w:hAnsi="Arial" w:cs="Arial"/>
          <w:b/>
        </w:rPr>
        <w:t>Univariable and multivariable associatio</w:t>
      </w:r>
      <w:r w:rsidR="00F306EC" w:rsidRPr="005549CB">
        <w:rPr>
          <w:rFonts w:ascii="Arial" w:hAnsi="Arial" w:cs="Arial"/>
          <w:b/>
        </w:rPr>
        <w:t xml:space="preserve">ns </w:t>
      </w:r>
      <w:r w:rsidR="008B3D83" w:rsidRPr="005549CB">
        <w:rPr>
          <w:rFonts w:ascii="Arial" w:hAnsi="Arial" w:cs="Arial"/>
          <w:b/>
        </w:rPr>
        <w:t>between sociodemographic factors and a</w:t>
      </w:r>
      <w:r w:rsidRPr="005549CB">
        <w:rPr>
          <w:rFonts w:ascii="Arial" w:hAnsi="Arial" w:cs="Arial"/>
          <w:b/>
        </w:rPr>
        <w:t>wareness of HIV self-testing in Malawi and Zimbabwe, 2015</w:t>
      </w:r>
      <w:r w:rsidR="002E2306">
        <w:rPr>
          <w:rFonts w:ascii="Arial" w:hAnsi="Arial" w:cs="Arial"/>
          <w:b/>
        </w:rPr>
        <w:t>–</w:t>
      </w:r>
      <w:r w:rsidRPr="005549CB">
        <w:rPr>
          <w:rFonts w:ascii="Arial" w:hAnsi="Arial" w:cs="Arial"/>
          <w:b/>
        </w:rPr>
        <w:t>16</w:t>
      </w:r>
    </w:p>
    <w:tbl>
      <w:tblPr>
        <w:tblW w:w="93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701"/>
        <w:gridCol w:w="1701"/>
        <w:gridCol w:w="1701"/>
        <w:gridCol w:w="1703"/>
      </w:tblGrid>
      <w:tr w:rsidR="0048484C" w:rsidRPr="005549CB" w14:paraId="7B5011EE" w14:textId="77777777" w:rsidTr="00563EFD">
        <w:trPr>
          <w:trHeight w:val="70"/>
          <w:tblHeader/>
        </w:trPr>
        <w:tc>
          <w:tcPr>
            <w:tcW w:w="2557" w:type="dxa"/>
            <w:vMerge w:val="restart"/>
            <w:shd w:val="clear" w:color="auto" w:fill="auto"/>
            <w:vAlign w:val="center"/>
            <w:hideMark/>
          </w:tcPr>
          <w:p w14:paraId="0DF74DB3"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Variables</w:t>
            </w:r>
          </w:p>
        </w:tc>
        <w:tc>
          <w:tcPr>
            <w:tcW w:w="3402" w:type="dxa"/>
            <w:gridSpan w:val="2"/>
            <w:shd w:val="clear" w:color="auto" w:fill="auto"/>
            <w:vAlign w:val="center"/>
            <w:hideMark/>
          </w:tcPr>
          <w:p w14:paraId="636C9023" w14:textId="77777777" w:rsidR="00BA7260" w:rsidRPr="005549CB" w:rsidRDefault="0048484C" w:rsidP="00563EFD">
            <w:pPr>
              <w:spacing w:after="0" w:line="240" w:lineRule="auto"/>
              <w:jc w:val="center"/>
              <w:rPr>
                <w:rFonts w:ascii="Arial" w:eastAsia="Times New Roman" w:hAnsi="Arial" w:cs="Arial"/>
                <w:b/>
                <w:bCs/>
                <w:sz w:val="20"/>
              </w:rPr>
            </w:pPr>
            <w:r w:rsidRPr="005549CB">
              <w:rPr>
                <w:rFonts w:ascii="Arial" w:eastAsia="Times New Roman" w:hAnsi="Arial" w:cs="Arial"/>
                <w:b/>
                <w:bCs/>
                <w:sz w:val="20"/>
              </w:rPr>
              <w:t>Univaria</w:t>
            </w:r>
            <w:r w:rsidR="00BA7260" w:rsidRPr="005549CB">
              <w:rPr>
                <w:rFonts w:ascii="Arial" w:eastAsia="Times New Roman" w:hAnsi="Arial" w:cs="Arial"/>
                <w:b/>
                <w:bCs/>
                <w:sz w:val="20"/>
              </w:rPr>
              <w:t>ble</w:t>
            </w:r>
            <w:r w:rsidRPr="005549CB">
              <w:rPr>
                <w:rFonts w:ascii="Arial" w:eastAsia="Times New Roman" w:hAnsi="Arial" w:cs="Arial"/>
                <w:b/>
                <w:bCs/>
                <w:sz w:val="20"/>
              </w:rPr>
              <w:t xml:space="preserve"> (weighted) </w:t>
            </w:r>
          </w:p>
          <w:p w14:paraId="56E26CD3" w14:textId="7B61AE94" w:rsidR="0048484C" w:rsidRPr="005549CB" w:rsidRDefault="002E2306" w:rsidP="00563EFD">
            <w:pPr>
              <w:spacing w:after="0" w:line="240" w:lineRule="auto"/>
              <w:jc w:val="center"/>
              <w:rPr>
                <w:rFonts w:ascii="Arial" w:eastAsia="Times New Roman" w:hAnsi="Arial" w:cs="Arial"/>
                <w:b/>
                <w:bCs/>
                <w:sz w:val="20"/>
              </w:rPr>
            </w:pPr>
            <w:r w:rsidRPr="0025668D">
              <w:rPr>
                <w:rFonts w:ascii="Arial" w:eastAsia="Times New Roman" w:hAnsi="Arial" w:cs="Arial"/>
                <w:b/>
                <w:bCs/>
                <w:i/>
                <w:sz w:val="20"/>
              </w:rPr>
              <w:t>N</w:t>
            </w:r>
            <w:r w:rsidR="0048484C" w:rsidRPr="005549CB">
              <w:rPr>
                <w:rFonts w:ascii="Arial" w:eastAsia="Times New Roman" w:hAnsi="Arial" w:cs="Arial"/>
                <w:b/>
                <w:bCs/>
                <w:sz w:val="20"/>
              </w:rPr>
              <w:t>=24</w:t>
            </w:r>
            <w:r w:rsidR="004C5648" w:rsidRPr="005549CB">
              <w:rPr>
                <w:rFonts w:ascii="Arial" w:eastAsia="Times New Roman" w:hAnsi="Arial" w:cs="Arial"/>
                <w:b/>
                <w:bCs/>
                <w:sz w:val="20"/>
              </w:rPr>
              <w:t xml:space="preserve"> </w:t>
            </w:r>
            <w:r w:rsidR="0048484C" w:rsidRPr="005549CB">
              <w:rPr>
                <w:rFonts w:ascii="Arial" w:eastAsia="Times New Roman" w:hAnsi="Arial" w:cs="Arial"/>
                <w:b/>
                <w:bCs/>
                <w:sz w:val="20"/>
              </w:rPr>
              <w:t>683*</w:t>
            </w:r>
          </w:p>
        </w:tc>
        <w:tc>
          <w:tcPr>
            <w:tcW w:w="3404" w:type="dxa"/>
            <w:gridSpan w:val="2"/>
            <w:shd w:val="clear" w:color="auto" w:fill="auto"/>
            <w:vAlign w:val="center"/>
            <w:hideMark/>
          </w:tcPr>
          <w:p w14:paraId="4775B9E3" w14:textId="77777777" w:rsidR="00BA7260" w:rsidRPr="005549CB" w:rsidRDefault="0048484C" w:rsidP="00563EFD">
            <w:pPr>
              <w:spacing w:after="0" w:line="240" w:lineRule="auto"/>
              <w:jc w:val="center"/>
              <w:rPr>
                <w:rFonts w:ascii="Arial" w:eastAsia="Times New Roman" w:hAnsi="Arial" w:cs="Arial"/>
                <w:b/>
                <w:bCs/>
                <w:sz w:val="20"/>
              </w:rPr>
            </w:pPr>
            <w:r w:rsidRPr="005549CB">
              <w:rPr>
                <w:rFonts w:ascii="Arial" w:eastAsia="Times New Roman" w:hAnsi="Arial" w:cs="Arial"/>
                <w:b/>
                <w:bCs/>
                <w:sz w:val="20"/>
              </w:rPr>
              <w:t>Multivaria</w:t>
            </w:r>
            <w:r w:rsidR="00BA7260" w:rsidRPr="005549CB">
              <w:rPr>
                <w:rFonts w:ascii="Arial" w:eastAsia="Times New Roman" w:hAnsi="Arial" w:cs="Arial"/>
                <w:b/>
                <w:bCs/>
                <w:sz w:val="20"/>
              </w:rPr>
              <w:t>ble</w:t>
            </w:r>
            <w:r w:rsidRPr="005549CB">
              <w:rPr>
                <w:rFonts w:ascii="Arial" w:eastAsia="Times New Roman" w:hAnsi="Arial" w:cs="Arial"/>
                <w:b/>
                <w:bCs/>
                <w:sz w:val="20"/>
              </w:rPr>
              <w:t xml:space="preserve"> (weighted) </w:t>
            </w:r>
          </w:p>
          <w:p w14:paraId="0A690E23" w14:textId="24FC3A5C" w:rsidR="0048484C" w:rsidRPr="005549CB" w:rsidRDefault="002E2306" w:rsidP="00563EFD">
            <w:pPr>
              <w:spacing w:after="0" w:line="240" w:lineRule="auto"/>
              <w:jc w:val="center"/>
              <w:rPr>
                <w:rFonts w:ascii="Arial" w:eastAsia="Times New Roman" w:hAnsi="Arial" w:cs="Arial"/>
                <w:b/>
                <w:bCs/>
                <w:sz w:val="20"/>
              </w:rPr>
            </w:pPr>
            <w:r w:rsidRPr="0025668D">
              <w:rPr>
                <w:rFonts w:ascii="Arial" w:eastAsia="Times New Roman" w:hAnsi="Arial" w:cs="Arial"/>
                <w:b/>
                <w:bCs/>
                <w:i/>
                <w:sz w:val="20"/>
              </w:rPr>
              <w:t>N</w:t>
            </w:r>
            <w:r w:rsidR="0048484C" w:rsidRPr="005549CB">
              <w:rPr>
                <w:rFonts w:ascii="Arial" w:eastAsia="Times New Roman" w:hAnsi="Arial" w:cs="Arial"/>
                <w:b/>
                <w:bCs/>
                <w:sz w:val="20"/>
              </w:rPr>
              <w:t>=</w:t>
            </w:r>
            <w:bookmarkStart w:id="94" w:name="_Hlk35195916"/>
            <w:r w:rsidR="0048484C" w:rsidRPr="005549CB">
              <w:rPr>
                <w:rFonts w:ascii="Arial" w:eastAsia="Times New Roman" w:hAnsi="Arial" w:cs="Arial"/>
                <w:b/>
                <w:bCs/>
                <w:sz w:val="20"/>
              </w:rPr>
              <w:t>24</w:t>
            </w:r>
            <w:r w:rsidR="004C5648" w:rsidRPr="005549CB">
              <w:rPr>
                <w:rFonts w:ascii="Arial" w:eastAsia="Times New Roman" w:hAnsi="Arial" w:cs="Arial"/>
                <w:b/>
                <w:bCs/>
                <w:sz w:val="20"/>
              </w:rPr>
              <w:t xml:space="preserve"> </w:t>
            </w:r>
            <w:r w:rsidR="0048484C" w:rsidRPr="005549CB">
              <w:rPr>
                <w:rFonts w:ascii="Arial" w:eastAsia="Times New Roman" w:hAnsi="Arial" w:cs="Arial"/>
                <w:b/>
                <w:bCs/>
                <w:sz w:val="20"/>
              </w:rPr>
              <w:t>668</w:t>
            </w:r>
            <w:bookmarkEnd w:id="94"/>
            <w:r w:rsidR="0048484C" w:rsidRPr="005549CB">
              <w:rPr>
                <w:rFonts w:ascii="Arial" w:eastAsia="Times New Roman" w:hAnsi="Arial" w:cs="Arial"/>
                <w:b/>
                <w:bCs/>
                <w:sz w:val="20"/>
              </w:rPr>
              <w:t>*</w:t>
            </w:r>
          </w:p>
        </w:tc>
      </w:tr>
      <w:tr w:rsidR="0048484C" w:rsidRPr="005549CB" w14:paraId="2CCB452A" w14:textId="77777777" w:rsidTr="007141E4">
        <w:trPr>
          <w:trHeight w:val="70"/>
        </w:trPr>
        <w:tc>
          <w:tcPr>
            <w:tcW w:w="2557" w:type="dxa"/>
            <w:vMerge/>
            <w:tcBorders>
              <w:bottom w:val="single" w:sz="4" w:space="0" w:color="auto"/>
            </w:tcBorders>
            <w:shd w:val="clear" w:color="auto" w:fill="auto"/>
            <w:vAlign w:val="center"/>
            <w:hideMark/>
          </w:tcPr>
          <w:p w14:paraId="49CCC0A9" w14:textId="77777777" w:rsidR="0048484C" w:rsidRPr="005549CB" w:rsidRDefault="0048484C" w:rsidP="00563EFD">
            <w:pPr>
              <w:spacing w:after="0" w:line="240" w:lineRule="auto"/>
              <w:rPr>
                <w:rFonts w:ascii="Arial" w:eastAsia="Times New Roman" w:hAnsi="Arial" w:cs="Arial"/>
                <w:b/>
                <w:bCs/>
                <w:sz w:val="20"/>
              </w:rPr>
            </w:pPr>
          </w:p>
        </w:tc>
        <w:tc>
          <w:tcPr>
            <w:tcW w:w="1701" w:type="dxa"/>
            <w:tcBorders>
              <w:bottom w:val="single" w:sz="4" w:space="0" w:color="auto"/>
            </w:tcBorders>
            <w:shd w:val="clear" w:color="auto" w:fill="auto"/>
            <w:vAlign w:val="center"/>
            <w:hideMark/>
          </w:tcPr>
          <w:p w14:paraId="4F07EE22" w14:textId="77777777" w:rsidR="0048484C" w:rsidRPr="0025668D" w:rsidRDefault="0048484C" w:rsidP="00563EFD">
            <w:pPr>
              <w:spacing w:after="0" w:line="240" w:lineRule="auto"/>
              <w:jc w:val="center"/>
              <w:rPr>
                <w:rFonts w:ascii="Arial" w:eastAsia="Times New Roman" w:hAnsi="Arial" w:cs="Arial"/>
                <w:bCs/>
                <w:sz w:val="20"/>
              </w:rPr>
            </w:pPr>
            <w:r w:rsidRPr="0025668D">
              <w:rPr>
                <w:rFonts w:ascii="Arial" w:eastAsia="Times New Roman" w:hAnsi="Arial" w:cs="Arial"/>
                <w:bCs/>
                <w:sz w:val="20"/>
              </w:rPr>
              <w:t>OR</w:t>
            </w:r>
          </w:p>
        </w:tc>
        <w:tc>
          <w:tcPr>
            <w:tcW w:w="1701" w:type="dxa"/>
            <w:tcBorders>
              <w:bottom w:val="single" w:sz="4" w:space="0" w:color="auto"/>
            </w:tcBorders>
            <w:shd w:val="clear" w:color="auto" w:fill="auto"/>
            <w:vAlign w:val="center"/>
            <w:hideMark/>
          </w:tcPr>
          <w:p w14:paraId="7E4766EA" w14:textId="77777777" w:rsidR="00E20BDC" w:rsidRPr="0025668D" w:rsidRDefault="0048484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rPr>
              <w:t>95% CI</w:t>
            </w:r>
            <w:r w:rsidR="00E20BDC" w:rsidRPr="0025668D">
              <w:rPr>
                <w:rFonts w:ascii="Arial" w:eastAsia="Times New Roman" w:hAnsi="Arial" w:cs="Arial"/>
                <w:bCs/>
                <w:sz w:val="20"/>
              </w:rPr>
              <w:t xml:space="preserve"> and </w:t>
            </w:r>
          </w:p>
          <w:p w14:paraId="144413AD" w14:textId="77777777" w:rsidR="0048484C" w:rsidRPr="0025668D" w:rsidRDefault="00E20BDC" w:rsidP="00E20BDC">
            <w:pPr>
              <w:spacing w:after="0" w:line="240" w:lineRule="auto"/>
              <w:jc w:val="center"/>
              <w:rPr>
                <w:rFonts w:ascii="Arial" w:eastAsia="Times New Roman" w:hAnsi="Arial" w:cs="Arial"/>
                <w:bCs/>
                <w:sz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1701" w:type="dxa"/>
            <w:tcBorders>
              <w:bottom w:val="single" w:sz="4" w:space="0" w:color="auto"/>
            </w:tcBorders>
            <w:shd w:val="clear" w:color="auto" w:fill="auto"/>
            <w:vAlign w:val="center"/>
            <w:hideMark/>
          </w:tcPr>
          <w:p w14:paraId="12B38049" w14:textId="77777777" w:rsidR="0048484C" w:rsidRPr="0025668D" w:rsidRDefault="0048484C" w:rsidP="00563EFD">
            <w:pPr>
              <w:spacing w:after="0" w:line="240" w:lineRule="auto"/>
              <w:jc w:val="center"/>
              <w:rPr>
                <w:rFonts w:ascii="Arial" w:eastAsia="Times New Roman" w:hAnsi="Arial" w:cs="Arial"/>
                <w:bCs/>
                <w:sz w:val="20"/>
              </w:rPr>
            </w:pPr>
            <w:r w:rsidRPr="0025668D">
              <w:rPr>
                <w:rFonts w:ascii="Arial" w:eastAsia="Times New Roman" w:hAnsi="Arial" w:cs="Arial"/>
                <w:bCs/>
                <w:sz w:val="20"/>
              </w:rPr>
              <w:t>aOR</w:t>
            </w:r>
          </w:p>
        </w:tc>
        <w:tc>
          <w:tcPr>
            <w:tcW w:w="1703" w:type="dxa"/>
            <w:tcBorders>
              <w:bottom w:val="single" w:sz="4" w:space="0" w:color="auto"/>
            </w:tcBorders>
            <w:shd w:val="clear" w:color="auto" w:fill="auto"/>
            <w:vAlign w:val="center"/>
            <w:hideMark/>
          </w:tcPr>
          <w:p w14:paraId="0B4D18FC" w14:textId="77777777" w:rsidR="00E20BDC" w:rsidRPr="0025668D" w:rsidRDefault="0048484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rPr>
              <w:t>95% CI</w:t>
            </w:r>
            <w:r w:rsidR="00E20BDC" w:rsidRPr="0025668D">
              <w:rPr>
                <w:rFonts w:ascii="Arial" w:eastAsia="Times New Roman" w:hAnsi="Arial" w:cs="Arial"/>
                <w:bCs/>
                <w:sz w:val="20"/>
              </w:rPr>
              <w:t xml:space="preserve"> and </w:t>
            </w:r>
          </w:p>
          <w:p w14:paraId="27C43252" w14:textId="77777777" w:rsidR="0048484C" w:rsidRPr="0025668D" w:rsidRDefault="00E20BDC" w:rsidP="00E20BDC">
            <w:pPr>
              <w:spacing w:after="0" w:line="240" w:lineRule="auto"/>
              <w:jc w:val="center"/>
              <w:rPr>
                <w:rFonts w:ascii="Arial" w:eastAsia="Times New Roman" w:hAnsi="Arial" w:cs="Arial"/>
                <w:bCs/>
                <w:sz w:val="20"/>
              </w:rPr>
            </w:pPr>
            <w:r w:rsidRPr="0025668D">
              <w:rPr>
                <w:rFonts w:ascii="Arial" w:eastAsia="Times New Roman" w:hAnsi="Arial" w:cs="Arial"/>
                <w:bCs/>
                <w:i/>
                <w:sz w:val="20"/>
              </w:rPr>
              <w:t>p</w:t>
            </w:r>
            <w:r w:rsidRPr="0025668D">
              <w:rPr>
                <w:rFonts w:ascii="Arial" w:eastAsia="Times New Roman" w:hAnsi="Arial" w:cs="Arial"/>
                <w:bCs/>
                <w:sz w:val="20"/>
              </w:rPr>
              <w:t>-value</w:t>
            </w:r>
          </w:p>
        </w:tc>
      </w:tr>
      <w:tr w:rsidR="00300338" w:rsidRPr="005549CB" w14:paraId="75830567" w14:textId="77777777" w:rsidTr="00300338">
        <w:trPr>
          <w:trHeight w:val="161"/>
        </w:trPr>
        <w:tc>
          <w:tcPr>
            <w:tcW w:w="2557" w:type="dxa"/>
            <w:tcBorders>
              <w:top w:val="single" w:sz="4" w:space="0" w:color="auto"/>
              <w:left w:val="single" w:sz="4" w:space="0" w:color="auto"/>
              <w:bottom w:val="nil"/>
              <w:right w:val="single" w:sz="4" w:space="0" w:color="auto"/>
            </w:tcBorders>
            <w:shd w:val="clear" w:color="auto" w:fill="auto"/>
            <w:vAlign w:val="center"/>
          </w:tcPr>
          <w:p w14:paraId="0D2919C7"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Country</w:t>
            </w:r>
          </w:p>
        </w:tc>
        <w:tc>
          <w:tcPr>
            <w:tcW w:w="1701" w:type="dxa"/>
            <w:tcBorders>
              <w:top w:val="single" w:sz="4" w:space="0" w:color="auto"/>
              <w:left w:val="single" w:sz="4" w:space="0" w:color="auto"/>
              <w:bottom w:val="nil"/>
              <w:right w:val="single" w:sz="4" w:space="0" w:color="auto"/>
            </w:tcBorders>
            <w:shd w:val="clear" w:color="auto" w:fill="auto"/>
            <w:vAlign w:val="center"/>
          </w:tcPr>
          <w:p w14:paraId="7CCE9FA3" w14:textId="77777777" w:rsidR="0048484C" w:rsidRPr="005549CB" w:rsidRDefault="0048484C" w:rsidP="00563EFD">
            <w:pPr>
              <w:spacing w:after="0" w:line="240" w:lineRule="auto"/>
              <w:jc w:val="center"/>
              <w:rPr>
                <w:rFonts w:ascii="Arial" w:eastAsia="Times New Roman" w:hAnsi="Arial" w:cs="Arial"/>
                <w:b/>
                <w:bCs/>
                <w:sz w:val="20"/>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1DCF20D6" w14:textId="77777777" w:rsidR="0048484C" w:rsidRPr="005549CB" w:rsidRDefault="0048484C" w:rsidP="00563EFD">
            <w:pPr>
              <w:spacing w:after="0" w:line="240" w:lineRule="auto"/>
              <w:jc w:val="center"/>
              <w:rPr>
                <w:rFonts w:ascii="Arial" w:eastAsia="Times New Roman" w:hAnsi="Arial" w:cs="Arial"/>
                <w:b/>
                <w:sz w:val="20"/>
              </w:rPr>
            </w:pPr>
          </w:p>
        </w:tc>
        <w:tc>
          <w:tcPr>
            <w:tcW w:w="1701" w:type="dxa"/>
            <w:tcBorders>
              <w:top w:val="single" w:sz="4" w:space="0" w:color="auto"/>
              <w:left w:val="single" w:sz="4" w:space="0" w:color="auto"/>
              <w:bottom w:val="nil"/>
              <w:right w:val="single" w:sz="4" w:space="0" w:color="auto"/>
            </w:tcBorders>
            <w:shd w:val="clear" w:color="auto" w:fill="auto"/>
            <w:vAlign w:val="center"/>
          </w:tcPr>
          <w:p w14:paraId="2E2B6585" w14:textId="77777777" w:rsidR="0048484C" w:rsidRPr="005549CB" w:rsidRDefault="0048484C" w:rsidP="00563EFD">
            <w:pPr>
              <w:spacing w:after="0" w:line="240" w:lineRule="auto"/>
              <w:jc w:val="center"/>
              <w:rPr>
                <w:rFonts w:ascii="Arial" w:eastAsia="Times New Roman" w:hAnsi="Arial" w:cs="Arial"/>
                <w:b/>
                <w:bCs/>
                <w:sz w:val="20"/>
              </w:rPr>
            </w:pPr>
          </w:p>
        </w:tc>
        <w:tc>
          <w:tcPr>
            <w:tcW w:w="1703" w:type="dxa"/>
            <w:tcBorders>
              <w:top w:val="single" w:sz="4" w:space="0" w:color="auto"/>
              <w:left w:val="single" w:sz="4" w:space="0" w:color="auto"/>
              <w:bottom w:val="nil"/>
              <w:right w:val="single" w:sz="4" w:space="0" w:color="auto"/>
            </w:tcBorders>
            <w:shd w:val="clear" w:color="auto" w:fill="auto"/>
            <w:vAlign w:val="center"/>
          </w:tcPr>
          <w:p w14:paraId="51E2667F"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6EA843D5"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3E733681"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Zimbabwe</w:t>
            </w:r>
          </w:p>
        </w:tc>
        <w:tc>
          <w:tcPr>
            <w:tcW w:w="1701" w:type="dxa"/>
            <w:tcBorders>
              <w:top w:val="nil"/>
              <w:left w:val="single" w:sz="4" w:space="0" w:color="auto"/>
              <w:bottom w:val="nil"/>
              <w:right w:val="single" w:sz="4" w:space="0" w:color="auto"/>
            </w:tcBorders>
            <w:shd w:val="clear" w:color="auto" w:fill="auto"/>
            <w:vAlign w:val="center"/>
          </w:tcPr>
          <w:p w14:paraId="64FED6E4"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1F86D57A"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2B86B56"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47FA76B1"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3CDD143D"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483F32EC"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Malawi</w:t>
            </w:r>
          </w:p>
        </w:tc>
        <w:tc>
          <w:tcPr>
            <w:tcW w:w="1701" w:type="dxa"/>
            <w:tcBorders>
              <w:top w:val="nil"/>
              <w:left w:val="single" w:sz="4" w:space="0" w:color="auto"/>
              <w:bottom w:val="nil"/>
              <w:right w:val="single" w:sz="4" w:space="0" w:color="auto"/>
            </w:tcBorders>
            <w:shd w:val="clear" w:color="auto" w:fill="auto"/>
            <w:vAlign w:val="center"/>
          </w:tcPr>
          <w:p w14:paraId="3B915AF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0.76</w:t>
            </w:r>
          </w:p>
        </w:tc>
        <w:tc>
          <w:tcPr>
            <w:tcW w:w="1701" w:type="dxa"/>
            <w:tcBorders>
              <w:top w:val="nil"/>
              <w:left w:val="single" w:sz="4" w:space="0" w:color="auto"/>
              <w:bottom w:val="nil"/>
              <w:right w:val="single" w:sz="4" w:space="0" w:color="auto"/>
            </w:tcBorders>
            <w:shd w:val="clear" w:color="auto" w:fill="auto"/>
            <w:vAlign w:val="center"/>
          </w:tcPr>
          <w:p w14:paraId="525C2174" w14:textId="0812F9C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0.67</w:t>
            </w:r>
            <w:r w:rsidR="002E2306">
              <w:rPr>
                <w:rFonts w:ascii="Arial" w:eastAsia="Times New Roman" w:hAnsi="Arial" w:cs="Arial"/>
                <w:sz w:val="20"/>
              </w:rPr>
              <w:t>–</w:t>
            </w:r>
            <w:r w:rsidRPr="005549CB">
              <w:rPr>
                <w:rFonts w:ascii="Arial" w:eastAsia="Times New Roman" w:hAnsi="Arial" w:cs="Arial"/>
                <w:sz w:val="20"/>
              </w:rPr>
              <w:t>0.87</w:t>
            </w:r>
          </w:p>
        </w:tc>
        <w:tc>
          <w:tcPr>
            <w:tcW w:w="1701" w:type="dxa"/>
            <w:tcBorders>
              <w:top w:val="nil"/>
              <w:left w:val="single" w:sz="4" w:space="0" w:color="auto"/>
              <w:bottom w:val="nil"/>
              <w:right w:val="single" w:sz="4" w:space="0" w:color="auto"/>
            </w:tcBorders>
            <w:shd w:val="clear" w:color="auto" w:fill="auto"/>
            <w:vAlign w:val="center"/>
          </w:tcPr>
          <w:p w14:paraId="337C49EA"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0.82</w:t>
            </w:r>
          </w:p>
        </w:tc>
        <w:tc>
          <w:tcPr>
            <w:tcW w:w="1703" w:type="dxa"/>
            <w:tcBorders>
              <w:top w:val="nil"/>
              <w:left w:val="single" w:sz="4" w:space="0" w:color="auto"/>
              <w:bottom w:val="nil"/>
              <w:right w:val="single" w:sz="4" w:space="0" w:color="auto"/>
            </w:tcBorders>
            <w:shd w:val="clear" w:color="auto" w:fill="auto"/>
            <w:vAlign w:val="center"/>
          </w:tcPr>
          <w:p w14:paraId="422C69A1" w14:textId="5B04F91E"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0.70</w:t>
            </w:r>
            <w:r w:rsidR="002E2306">
              <w:rPr>
                <w:rFonts w:ascii="Arial" w:eastAsia="Times New Roman" w:hAnsi="Arial" w:cs="Arial"/>
                <w:sz w:val="20"/>
              </w:rPr>
              <w:t>–</w:t>
            </w:r>
            <w:r w:rsidRPr="005549CB">
              <w:rPr>
                <w:rFonts w:ascii="Arial" w:eastAsia="Times New Roman" w:hAnsi="Arial" w:cs="Arial"/>
                <w:sz w:val="20"/>
              </w:rPr>
              <w:t>0.94</w:t>
            </w:r>
          </w:p>
        </w:tc>
      </w:tr>
      <w:tr w:rsidR="0048484C" w:rsidRPr="005549CB" w14:paraId="55844097"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085E3E55"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Sex </w:t>
            </w:r>
          </w:p>
        </w:tc>
        <w:tc>
          <w:tcPr>
            <w:tcW w:w="1701" w:type="dxa"/>
            <w:tcBorders>
              <w:top w:val="nil"/>
              <w:left w:val="single" w:sz="4" w:space="0" w:color="auto"/>
              <w:bottom w:val="nil"/>
              <w:right w:val="single" w:sz="4" w:space="0" w:color="auto"/>
            </w:tcBorders>
            <w:shd w:val="clear" w:color="auto" w:fill="auto"/>
            <w:vAlign w:val="center"/>
          </w:tcPr>
          <w:p w14:paraId="2289F203"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1161A3C"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67F92BAA" w14:textId="77777777" w:rsidR="0048484C" w:rsidRPr="005549CB" w:rsidRDefault="0048484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5D0CF79E"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6D77984E"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4DAEB2AD" w14:textId="77777777" w:rsidR="0048484C" w:rsidRPr="005549CB" w:rsidRDefault="0048484C" w:rsidP="00563EFD">
            <w:pPr>
              <w:spacing w:after="0" w:line="240" w:lineRule="auto"/>
              <w:rPr>
                <w:rFonts w:ascii="Arial" w:eastAsia="Times New Roman" w:hAnsi="Arial" w:cs="Arial"/>
                <w:bCs/>
                <w:sz w:val="20"/>
              </w:rPr>
            </w:pPr>
            <w:r w:rsidRPr="005549CB">
              <w:rPr>
                <w:rFonts w:ascii="Arial" w:eastAsia="Times New Roman" w:hAnsi="Arial" w:cs="Arial"/>
                <w:bCs/>
                <w:sz w:val="20"/>
              </w:rPr>
              <w:t>Female</w:t>
            </w:r>
          </w:p>
        </w:tc>
        <w:tc>
          <w:tcPr>
            <w:tcW w:w="1701" w:type="dxa"/>
            <w:tcBorders>
              <w:top w:val="nil"/>
              <w:left w:val="single" w:sz="4" w:space="0" w:color="auto"/>
              <w:bottom w:val="nil"/>
              <w:right w:val="single" w:sz="4" w:space="0" w:color="auto"/>
            </w:tcBorders>
            <w:shd w:val="clear" w:color="auto" w:fill="auto"/>
            <w:vAlign w:val="center"/>
          </w:tcPr>
          <w:p w14:paraId="42097E2D"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013A4A56"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4426B62"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731E5389"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713F9B91" w14:textId="77777777" w:rsidTr="007141E4">
        <w:trPr>
          <w:trHeight w:val="161"/>
        </w:trPr>
        <w:tc>
          <w:tcPr>
            <w:tcW w:w="2557" w:type="dxa"/>
            <w:tcBorders>
              <w:top w:val="nil"/>
              <w:left w:val="single" w:sz="4" w:space="0" w:color="auto"/>
              <w:bottom w:val="nil"/>
              <w:right w:val="single" w:sz="4" w:space="0" w:color="auto"/>
            </w:tcBorders>
            <w:shd w:val="clear" w:color="auto" w:fill="auto"/>
            <w:vAlign w:val="center"/>
          </w:tcPr>
          <w:p w14:paraId="201ACF5D" w14:textId="77777777" w:rsidR="0048484C" w:rsidRPr="005549CB" w:rsidRDefault="0048484C" w:rsidP="00563EFD">
            <w:pPr>
              <w:spacing w:after="0" w:line="240" w:lineRule="auto"/>
              <w:rPr>
                <w:rFonts w:ascii="Arial" w:eastAsia="Times New Roman" w:hAnsi="Arial" w:cs="Arial"/>
                <w:bCs/>
                <w:sz w:val="20"/>
              </w:rPr>
            </w:pPr>
            <w:r w:rsidRPr="005549CB">
              <w:rPr>
                <w:rFonts w:ascii="Arial" w:eastAsia="Times New Roman" w:hAnsi="Arial" w:cs="Arial"/>
                <w:bCs/>
                <w:sz w:val="20"/>
              </w:rPr>
              <w:t xml:space="preserve">Male </w:t>
            </w:r>
          </w:p>
        </w:tc>
        <w:tc>
          <w:tcPr>
            <w:tcW w:w="1701" w:type="dxa"/>
            <w:tcBorders>
              <w:top w:val="nil"/>
              <w:left w:val="single" w:sz="4" w:space="0" w:color="auto"/>
              <w:bottom w:val="nil"/>
              <w:right w:val="single" w:sz="4" w:space="0" w:color="auto"/>
            </w:tcBorders>
            <w:shd w:val="clear" w:color="auto" w:fill="auto"/>
            <w:vAlign w:val="center"/>
          </w:tcPr>
          <w:p w14:paraId="3F91F355"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1.73</w:t>
            </w:r>
          </w:p>
        </w:tc>
        <w:tc>
          <w:tcPr>
            <w:tcW w:w="1701" w:type="dxa"/>
            <w:tcBorders>
              <w:top w:val="nil"/>
              <w:left w:val="single" w:sz="4" w:space="0" w:color="auto"/>
              <w:bottom w:val="nil"/>
              <w:right w:val="single" w:sz="4" w:space="0" w:color="auto"/>
            </w:tcBorders>
            <w:shd w:val="clear" w:color="auto" w:fill="auto"/>
            <w:vAlign w:val="center"/>
          </w:tcPr>
          <w:p w14:paraId="5D30E7D5" w14:textId="64BC566F"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1.54</w:t>
            </w:r>
            <w:r w:rsidR="002E2306">
              <w:rPr>
                <w:rFonts w:ascii="Arial" w:eastAsia="Times New Roman" w:hAnsi="Arial" w:cs="Arial"/>
                <w:sz w:val="20"/>
              </w:rPr>
              <w:t>–</w:t>
            </w:r>
            <w:r w:rsidRPr="005549CB">
              <w:rPr>
                <w:rFonts w:ascii="Arial" w:eastAsia="Times New Roman" w:hAnsi="Arial" w:cs="Arial"/>
                <w:sz w:val="20"/>
              </w:rPr>
              <w:t>1.92</w:t>
            </w:r>
          </w:p>
        </w:tc>
        <w:tc>
          <w:tcPr>
            <w:tcW w:w="1701" w:type="dxa"/>
            <w:tcBorders>
              <w:top w:val="nil"/>
              <w:left w:val="single" w:sz="4" w:space="0" w:color="auto"/>
              <w:bottom w:val="nil"/>
              <w:right w:val="single" w:sz="4" w:space="0" w:color="auto"/>
            </w:tcBorders>
            <w:shd w:val="clear" w:color="auto" w:fill="auto"/>
            <w:vAlign w:val="center"/>
          </w:tcPr>
          <w:p w14:paraId="383ABC0F"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1.55</w:t>
            </w:r>
          </w:p>
        </w:tc>
        <w:tc>
          <w:tcPr>
            <w:tcW w:w="1703" w:type="dxa"/>
            <w:tcBorders>
              <w:top w:val="nil"/>
              <w:left w:val="single" w:sz="4" w:space="0" w:color="auto"/>
              <w:bottom w:val="nil"/>
              <w:right w:val="single" w:sz="4" w:space="0" w:color="auto"/>
            </w:tcBorders>
            <w:shd w:val="clear" w:color="auto" w:fill="auto"/>
            <w:vAlign w:val="center"/>
          </w:tcPr>
          <w:p w14:paraId="404D5195" w14:textId="284CD3B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1.37</w:t>
            </w:r>
            <w:r w:rsidR="002E2306">
              <w:rPr>
                <w:rFonts w:ascii="Arial" w:eastAsia="Times New Roman" w:hAnsi="Arial" w:cs="Arial"/>
                <w:sz w:val="20"/>
              </w:rPr>
              <w:t>–</w:t>
            </w:r>
            <w:r w:rsidRPr="005549CB">
              <w:rPr>
                <w:rFonts w:ascii="Arial" w:eastAsia="Times New Roman" w:hAnsi="Arial" w:cs="Arial"/>
                <w:sz w:val="20"/>
              </w:rPr>
              <w:t>1.75</w:t>
            </w:r>
          </w:p>
        </w:tc>
      </w:tr>
      <w:tr w:rsidR="0048484C" w:rsidRPr="005549CB" w14:paraId="71B25A6F" w14:textId="77777777" w:rsidTr="007141E4">
        <w:trPr>
          <w:trHeight w:val="179"/>
        </w:trPr>
        <w:tc>
          <w:tcPr>
            <w:tcW w:w="2557" w:type="dxa"/>
            <w:tcBorders>
              <w:top w:val="nil"/>
              <w:left w:val="single" w:sz="4" w:space="0" w:color="auto"/>
              <w:bottom w:val="nil"/>
              <w:right w:val="single" w:sz="4" w:space="0" w:color="auto"/>
            </w:tcBorders>
            <w:shd w:val="clear" w:color="auto" w:fill="auto"/>
            <w:vAlign w:val="center"/>
          </w:tcPr>
          <w:p w14:paraId="303FECBB"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Age</w:t>
            </w:r>
          </w:p>
        </w:tc>
        <w:tc>
          <w:tcPr>
            <w:tcW w:w="1701" w:type="dxa"/>
            <w:tcBorders>
              <w:top w:val="nil"/>
              <w:left w:val="single" w:sz="4" w:space="0" w:color="auto"/>
              <w:bottom w:val="nil"/>
              <w:right w:val="single" w:sz="4" w:space="0" w:color="auto"/>
            </w:tcBorders>
            <w:shd w:val="clear" w:color="auto" w:fill="auto"/>
            <w:vAlign w:val="center"/>
          </w:tcPr>
          <w:p w14:paraId="1F69A0DF"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324D43CF"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92F29E6" w14:textId="77777777" w:rsidR="0048484C" w:rsidRPr="005549CB" w:rsidRDefault="0048484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01674442"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48532812"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24458F2" w14:textId="2172C29A"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15</w:t>
            </w:r>
            <w:r w:rsidR="002E2306">
              <w:rPr>
                <w:rFonts w:ascii="Arial" w:eastAsia="Times New Roman" w:hAnsi="Arial" w:cs="Arial"/>
                <w:sz w:val="20"/>
              </w:rPr>
              <w:t>–</w:t>
            </w:r>
            <w:r w:rsidRPr="005549CB">
              <w:rPr>
                <w:rFonts w:ascii="Arial" w:eastAsia="Times New Roman" w:hAnsi="Arial" w:cs="Arial"/>
                <w:sz w:val="20"/>
              </w:rPr>
              <w:t>19</w:t>
            </w:r>
          </w:p>
        </w:tc>
        <w:tc>
          <w:tcPr>
            <w:tcW w:w="1701" w:type="dxa"/>
            <w:tcBorders>
              <w:top w:val="nil"/>
              <w:left w:val="single" w:sz="4" w:space="0" w:color="auto"/>
              <w:bottom w:val="nil"/>
              <w:right w:val="single" w:sz="4" w:space="0" w:color="auto"/>
            </w:tcBorders>
            <w:shd w:val="clear" w:color="auto" w:fill="auto"/>
            <w:vAlign w:val="center"/>
          </w:tcPr>
          <w:p w14:paraId="7315349F"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0F90A982" w14:textId="77777777" w:rsidR="0048484C" w:rsidRPr="005549CB" w:rsidRDefault="0048484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BC04EB" w:rsidRPr="005549CB">
              <w:rPr>
                <w:rFonts w:ascii="Arial" w:eastAsia="Times New Roman" w:hAnsi="Arial" w:cs="Arial"/>
                <w:sz w:val="20"/>
              </w:rPr>
              <w:t>1</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3BC38983"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577F43A6" w14:textId="77777777" w:rsidR="0048484C" w:rsidRPr="005549CB" w:rsidRDefault="00BC04EB"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&lt;0.001</w:t>
            </w:r>
            <w:r w:rsidR="0048484C" w:rsidRPr="005549CB">
              <w:rPr>
                <w:rFonts w:ascii="Arial" w:eastAsia="Times New Roman" w:hAnsi="Arial" w:cs="Arial"/>
                <w:sz w:val="20"/>
                <w:vertAlign w:val="superscript"/>
              </w:rPr>
              <w:t>§</w:t>
            </w:r>
          </w:p>
        </w:tc>
      </w:tr>
      <w:tr w:rsidR="0048484C" w:rsidRPr="005549CB" w14:paraId="3CE753FE"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3935228A" w14:textId="7CBB586B"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20</w:t>
            </w:r>
            <w:r w:rsidR="002E2306">
              <w:rPr>
                <w:rFonts w:ascii="Arial" w:eastAsia="Times New Roman" w:hAnsi="Arial" w:cs="Arial"/>
                <w:sz w:val="20"/>
              </w:rPr>
              <w:t>–</w:t>
            </w:r>
            <w:r w:rsidRPr="005549CB">
              <w:rPr>
                <w:rFonts w:ascii="Arial" w:eastAsia="Times New Roman" w:hAnsi="Arial" w:cs="Arial"/>
                <w:sz w:val="20"/>
              </w:rPr>
              <w:t xml:space="preserve">24 </w:t>
            </w:r>
          </w:p>
        </w:tc>
        <w:tc>
          <w:tcPr>
            <w:tcW w:w="1701" w:type="dxa"/>
            <w:tcBorders>
              <w:top w:val="nil"/>
              <w:left w:val="single" w:sz="4" w:space="0" w:color="auto"/>
              <w:bottom w:val="nil"/>
              <w:right w:val="single" w:sz="4" w:space="0" w:color="auto"/>
            </w:tcBorders>
            <w:shd w:val="clear" w:color="auto" w:fill="auto"/>
            <w:vAlign w:val="center"/>
          </w:tcPr>
          <w:p w14:paraId="467AE678"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1.79</w:t>
            </w:r>
          </w:p>
        </w:tc>
        <w:tc>
          <w:tcPr>
            <w:tcW w:w="1701" w:type="dxa"/>
            <w:tcBorders>
              <w:top w:val="nil"/>
              <w:left w:val="single" w:sz="4" w:space="0" w:color="auto"/>
              <w:bottom w:val="nil"/>
              <w:right w:val="single" w:sz="4" w:space="0" w:color="auto"/>
            </w:tcBorders>
            <w:shd w:val="clear" w:color="auto" w:fill="auto"/>
            <w:noWrap/>
            <w:vAlign w:val="center"/>
          </w:tcPr>
          <w:p w14:paraId="73E8575E" w14:textId="661B61EF"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1.50</w:t>
            </w:r>
            <w:r w:rsidR="00915FB4">
              <w:rPr>
                <w:rFonts w:ascii="Arial" w:eastAsia="Times New Roman" w:hAnsi="Arial" w:cs="Arial"/>
                <w:sz w:val="20"/>
              </w:rPr>
              <w:t>–</w:t>
            </w:r>
            <w:r w:rsidRPr="005549CB">
              <w:rPr>
                <w:rFonts w:ascii="Arial" w:eastAsia="Times New Roman" w:hAnsi="Arial" w:cs="Arial"/>
                <w:sz w:val="20"/>
              </w:rPr>
              <w:t>2.12</w:t>
            </w:r>
          </w:p>
        </w:tc>
        <w:tc>
          <w:tcPr>
            <w:tcW w:w="1701" w:type="dxa"/>
            <w:tcBorders>
              <w:top w:val="nil"/>
              <w:left w:val="single" w:sz="4" w:space="0" w:color="auto"/>
              <w:bottom w:val="nil"/>
              <w:right w:val="single" w:sz="4" w:space="0" w:color="auto"/>
            </w:tcBorders>
            <w:shd w:val="clear" w:color="auto" w:fill="auto"/>
            <w:vAlign w:val="center"/>
          </w:tcPr>
          <w:p w14:paraId="336C9FD2"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1.35</w:t>
            </w:r>
          </w:p>
        </w:tc>
        <w:tc>
          <w:tcPr>
            <w:tcW w:w="1703" w:type="dxa"/>
            <w:tcBorders>
              <w:top w:val="nil"/>
              <w:left w:val="single" w:sz="4" w:space="0" w:color="auto"/>
              <w:bottom w:val="nil"/>
              <w:right w:val="single" w:sz="4" w:space="0" w:color="auto"/>
            </w:tcBorders>
            <w:shd w:val="clear" w:color="auto" w:fill="auto"/>
            <w:vAlign w:val="center"/>
          </w:tcPr>
          <w:p w14:paraId="693BF9B4" w14:textId="43890A48"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1.12</w:t>
            </w:r>
            <w:r w:rsidR="00915FB4">
              <w:rPr>
                <w:rFonts w:ascii="Arial" w:eastAsia="Times New Roman" w:hAnsi="Arial" w:cs="Arial"/>
                <w:sz w:val="20"/>
              </w:rPr>
              <w:t>–</w:t>
            </w:r>
            <w:r w:rsidRPr="005549CB">
              <w:rPr>
                <w:rFonts w:ascii="Arial" w:eastAsia="Times New Roman" w:hAnsi="Arial" w:cs="Arial"/>
                <w:sz w:val="20"/>
              </w:rPr>
              <w:t>1.62</w:t>
            </w:r>
          </w:p>
        </w:tc>
      </w:tr>
      <w:tr w:rsidR="0048484C" w:rsidRPr="005549CB" w14:paraId="0F79DE43"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118E1CCE" w14:textId="4B1DABA6"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25</w:t>
            </w:r>
            <w:r w:rsidR="002E2306">
              <w:rPr>
                <w:rFonts w:ascii="Arial" w:eastAsia="Times New Roman" w:hAnsi="Arial" w:cs="Arial"/>
                <w:sz w:val="20"/>
              </w:rPr>
              <w:t>–</w:t>
            </w:r>
            <w:r w:rsidRPr="005549CB">
              <w:rPr>
                <w:rFonts w:ascii="Arial" w:eastAsia="Times New Roman" w:hAnsi="Arial" w:cs="Arial"/>
                <w:sz w:val="20"/>
              </w:rPr>
              <w:t xml:space="preserve">29 </w:t>
            </w:r>
          </w:p>
        </w:tc>
        <w:tc>
          <w:tcPr>
            <w:tcW w:w="1701" w:type="dxa"/>
            <w:tcBorders>
              <w:top w:val="nil"/>
              <w:left w:val="single" w:sz="4" w:space="0" w:color="auto"/>
              <w:bottom w:val="nil"/>
              <w:right w:val="single" w:sz="4" w:space="0" w:color="auto"/>
            </w:tcBorders>
            <w:shd w:val="clear" w:color="auto" w:fill="auto"/>
            <w:vAlign w:val="center"/>
          </w:tcPr>
          <w:p w14:paraId="13F3C309"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2.52</w:t>
            </w:r>
          </w:p>
        </w:tc>
        <w:tc>
          <w:tcPr>
            <w:tcW w:w="1701" w:type="dxa"/>
            <w:tcBorders>
              <w:top w:val="nil"/>
              <w:left w:val="single" w:sz="4" w:space="0" w:color="auto"/>
              <w:bottom w:val="nil"/>
              <w:right w:val="single" w:sz="4" w:space="0" w:color="auto"/>
            </w:tcBorders>
            <w:shd w:val="clear" w:color="auto" w:fill="auto"/>
            <w:noWrap/>
            <w:vAlign w:val="center"/>
          </w:tcPr>
          <w:p w14:paraId="098DEC97" w14:textId="4C4ECCEE"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2.11</w:t>
            </w:r>
            <w:r w:rsidR="00915FB4">
              <w:rPr>
                <w:rFonts w:ascii="Arial" w:eastAsia="Times New Roman" w:hAnsi="Arial" w:cs="Arial"/>
                <w:sz w:val="20"/>
              </w:rPr>
              <w:t>–</w:t>
            </w:r>
            <w:r w:rsidRPr="005549CB">
              <w:rPr>
                <w:rFonts w:ascii="Arial" w:eastAsia="Times New Roman" w:hAnsi="Arial" w:cs="Arial"/>
                <w:sz w:val="20"/>
              </w:rPr>
              <w:t>3.00</w:t>
            </w:r>
          </w:p>
        </w:tc>
        <w:tc>
          <w:tcPr>
            <w:tcW w:w="1701" w:type="dxa"/>
            <w:tcBorders>
              <w:top w:val="nil"/>
              <w:left w:val="single" w:sz="4" w:space="0" w:color="auto"/>
              <w:bottom w:val="nil"/>
              <w:right w:val="single" w:sz="4" w:space="0" w:color="auto"/>
            </w:tcBorders>
            <w:shd w:val="clear" w:color="auto" w:fill="auto"/>
            <w:vAlign w:val="center"/>
          </w:tcPr>
          <w:p w14:paraId="24BA18CD"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1.76</w:t>
            </w:r>
          </w:p>
        </w:tc>
        <w:tc>
          <w:tcPr>
            <w:tcW w:w="1703" w:type="dxa"/>
            <w:tcBorders>
              <w:top w:val="nil"/>
              <w:left w:val="single" w:sz="4" w:space="0" w:color="auto"/>
              <w:bottom w:val="nil"/>
              <w:right w:val="single" w:sz="4" w:space="0" w:color="auto"/>
            </w:tcBorders>
            <w:shd w:val="clear" w:color="auto" w:fill="auto"/>
            <w:vAlign w:val="center"/>
          </w:tcPr>
          <w:p w14:paraId="12562FF1" w14:textId="1F4F6B0E"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1.43</w:t>
            </w:r>
            <w:r w:rsidR="00915FB4">
              <w:rPr>
                <w:rFonts w:ascii="Arial" w:eastAsia="Times New Roman" w:hAnsi="Arial" w:cs="Arial"/>
                <w:sz w:val="20"/>
              </w:rPr>
              <w:t>–</w:t>
            </w:r>
            <w:r w:rsidRPr="005549CB">
              <w:rPr>
                <w:rFonts w:ascii="Arial" w:eastAsia="Times New Roman" w:hAnsi="Arial" w:cs="Arial"/>
                <w:sz w:val="20"/>
              </w:rPr>
              <w:t>2.17</w:t>
            </w:r>
          </w:p>
        </w:tc>
      </w:tr>
      <w:tr w:rsidR="0048484C" w:rsidRPr="005549CB" w14:paraId="3E65311C"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1505C2C" w14:textId="121026C5"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30</w:t>
            </w:r>
            <w:r w:rsidR="00336177">
              <w:rPr>
                <w:rFonts w:ascii="Arial" w:eastAsia="Times New Roman" w:hAnsi="Arial" w:cs="Arial"/>
                <w:sz w:val="20"/>
              </w:rPr>
              <w:t>–</w:t>
            </w:r>
            <w:r w:rsidRPr="005549CB">
              <w:rPr>
                <w:rFonts w:ascii="Arial" w:eastAsia="Times New Roman" w:hAnsi="Arial" w:cs="Arial"/>
                <w:sz w:val="20"/>
              </w:rPr>
              <w:t xml:space="preserve">34 </w:t>
            </w:r>
          </w:p>
        </w:tc>
        <w:tc>
          <w:tcPr>
            <w:tcW w:w="1701" w:type="dxa"/>
            <w:tcBorders>
              <w:top w:val="nil"/>
              <w:left w:val="single" w:sz="4" w:space="0" w:color="auto"/>
              <w:bottom w:val="nil"/>
              <w:right w:val="single" w:sz="4" w:space="0" w:color="auto"/>
            </w:tcBorders>
            <w:shd w:val="clear" w:color="auto" w:fill="auto"/>
            <w:vAlign w:val="center"/>
          </w:tcPr>
          <w:p w14:paraId="12ECE7C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2.44</w:t>
            </w:r>
          </w:p>
        </w:tc>
        <w:tc>
          <w:tcPr>
            <w:tcW w:w="1701" w:type="dxa"/>
            <w:tcBorders>
              <w:top w:val="nil"/>
              <w:left w:val="single" w:sz="4" w:space="0" w:color="auto"/>
              <w:bottom w:val="nil"/>
              <w:right w:val="single" w:sz="4" w:space="0" w:color="auto"/>
            </w:tcBorders>
            <w:shd w:val="clear" w:color="auto" w:fill="auto"/>
            <w:noWrap/>
            <w:vAlign w:val="center"/>
          </w:tcPr>
          <w:p w14:paraId="25850820" w14:textId="10AC040C"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2.02</w:t>
            </w:r>
            <w:r w:rsidR="00915FB4">
              <w:rPr>
                <w:rFonts w:ascii="Arial" w:eastAsia="Times New Roman" w:hAnsi="Arial" w:cs="Arial"/>
                <w:sz w:val="20"/>
              </w:rPr>
              <w:t>–</w:t>
            </w:r>
            <w:r w:rsidRPr="005549CB">
              <w:rPr>
                <w:rFonts w:ascii="Arial" w:eastAsia="Times New Roman" w:hAnsi="Arial" w:cs="Arial"/>
                <w:sz w:val="20"/>
              </w:rPr>
              <w:t>2.94</w:t>
            </w:r>
          </w:p>
        </w:tc>
        <w:tc>
          <w:tcPr>
            <w:tcW w:w="1701" w:type="dxa"/>
            <w:tcBorders>
              <w:top w:val="nil"/>
              <w:left w:val="single" w:sz="4" w:space="0" w:color="auto"/>
              <w:bottom w:val="nil"/>
              <w:right w:val="single" w:sz="4" w:space="0" w:color="auto"/>
            </w:tcBorders>
            <w:shd w:val="clear" w:color="auto" w:fill="auto"/>
            <w:vAlign w:val="center"/>
          </w:tcPr>
          <w:p w14:paraId="7B9581FF"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1.66</w:t>
            </w:r>
          </w:p>
        </w:tc>
        <w:tc>
          <w:tcPr>
            <w:tcW w:w="1703" w:type="dxa"/>
            <w:tcBorders>
              <w:top w:val="nil"/>
              <w:left w:val="single" w:sz="4" w:space="0" w:color="auto"/>
              <w:bottom w:val="nil"/>
              <w:right w:val="single" w:sz="4" w:space="0" w:color="auto"/>
            </w:tcBorders>
            <w:shd w:val="clear" w:color="auto" w:fill="auto"/>
            <w:vAlign w:val="center"/>
          </w:tcPr>
          <w:p w14:paraId="31A913B1" w14:textId="3CA5ECEA"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1.32</w:t>
            </w:r>
            <w:r w:rsidR="00915FB4">
              <w:rPr>
                <w:rFonts w:ascii="Arial" w:eastAsia="Times New Roman" w:hAnsi="Arial" w:cs="Arial"/>
                <w:sz w:val="20"/>
              </w:rPr>
              <w:t>–</w:t>
            </w:r>
            <w:r w:rsidRPr="005549CB">
              <w:rPr>
                <w:rFonts w:ascii="Arial" w:eastAsia="Times New Roman" w:hAnsi="Arial" w:cs="Arial"/>
                <w:sz w:val="20"/>
              </w:rPr>
              <w:t>2.08</w:t>
            </w:r>
          </w:p>
        </w:tc>
      </w:tr>
      <w:tr w:rsidR="0048484C" w:rsidRPr="005549CB" w14:paraId="59638D59"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4B19E7C5" w14:textId="73AEC75C"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35</w:t>
            </w:r>
            <w:r w:rsidR="00336177">
              <w:rPr>
                <w:rFonts w:ascii="Arial" w:eastAsia="Times New Roman" w:hAnsi="Arial" w:cs="Arial"/>
                <w:sz w:val="20"/>
              </w:rPr>
              <w:t>–</w:t>
            </w:r>
            <w:r w:rsidRPr="005549CB">
              <w:rPr>
                <w:rFonts w:ascii="Arial" w:eastAsia="Times New Roman" w:hAnsi="Arial" w:cs="Arial"/>
                <w:sz w:val="20"/>
              </w:rPr>
              <w:t xml:space="preserve">39 </w:t>
            </w:r>
          </w:p>
        </w:tc>
        <w:tc>
          <w:tcPr>
            <w:tcW w:w="1701" w:type="dxa"/>
            <w:tcBorders>
              <w:top w:val="nil"/>
              <w:left w:val="single" w:sz="4" w:space="0" w:color="auto"/>
              <w:bottom w:val="nil"/>
              <w:right w:val="single" w:sz="4" w:space="0" w:color="auto"/>
            </w:tcBorders>
            <w:shd w:val="clear" w:color="auto" w:fill="auto"/>
            <w:vAlign w:val="center"/>
          </w:tcPr>
          <w:p w14:paraId="3BDD6049"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2.46</w:t>
            </w:r>
          </w:p>
        </w:tc>
        <w:tc>
          <w:tcPr>
            <w:tcW w:w="1701" w:type="dxa"/>
            <w:tcBorders>
              <w:top w:val="nil"/>
              <w:left w:val="single" w:sz="4" w:space="0" w:color="auto"/>
              <w:bottom w:val="nil"/>
              <w:right w:val="single" w:sz="4" w:space="0" w:color="auto"/>
            </w:tcBorders>
            <w:shd w:val="clear" w:color="auto" w:fill="auto"/>
            <w:noWrap/>
            <w:vAlign w:val="center"/>
          </w:tcPr>
          <w:p w14:paraId="36C3A3B1" w14:textId="1323092A"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2.04</w:t>
            </w:r>
            <w:r w:rsidR="00915FB4">
              <w:rPr>
                <w:rFonts w:ascii="Arial" w:eastAsia="Times New Roman" w:hAnsi="Arial" w:cs="Arial"/>
                <w:sz w:val="20"/>
              </w:rPr>
              <w:t>–</w:t>
            </w:r>
            <w:r w:rsidRPr="005549CB">
              <w:rPr>
                <w:rFonts w:ascii="Arial" w:eastAsia="Times New Roman" w:hAnsi="Arial" w:cs="Arial"/>
                <w:sz w:val="20"/>
              </w:rPr>
              <w:t>2.97</w:t>
            </w:r>
          </w:p>
        </w:tc>
        <w:tc>
          <w:tcPr>
            <w:tcW w:w="1701" w:type="dxa"/>
            <w:tcBorders>
              <w:top w:val="nil"/>
              <w:left w:val="single" w:sz="4" w:space="0" w:color="auto"/>
              <w:bottom w:val="nil"/>
              <w:right w:val="single" w:sz="4" w:space="0" w:color="auto"/>
            </w:tcBorders>
            <w:shd w:val="clear" w:color="auto" w:fill="auto"/>
            <w:vAlign w:val="center"/>
          </w:tcPr>
          <w:p w14:paraId="0A6B889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1.69</w:t>
            </w:r>
          </w:p>
        </w:tc>
        <w:tc>
          <w:tcPr>
            <w:tcW w:w="1703" w:type="dxa"/>
            <w:tcBorders>
              <w:top w:val="nil"/>
              <w:left w:val="single" w:sz="4" w:space="0" w:color="auto"/>
              <w:bottom w:val="nil"/>
              <w:right w:val="single" w:sz="4" w:space="0" w:color="auto"/>
            </w:tcBorders>
            <w:shd w:val="clear" w:color="auto" w:fill="auto"/>
            <w:vAlign w:val="center"/>
          </w:tcPr>
          <w:p w14:paraId="5A646AD7" w14:textId="26CBBDB9"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1.34</w:t>
            </w:r>
            <w:r w:rsidR="00915FB4">
              <w:rPr>
                <w:rFonts w:ascii="Arial" w:eastAsia="Times New Roman" w:hAnsi="Arial" w:cs="Arial"/>
                <w:sz w:val="20"/>
              </w:rPr>
              <w:t>–</w:t>
            </w:r>
            <w:r w:rsidRPr="005549CB">
              <w:rPr>
                <w:rFonts w:ascii="Arial" w:eastAsia="Times New Roman" w:hAnsi="Arial" w:cs="Arial"/>
                <w:sz w:val="20"/>
              </w:rPr>
              <w:t>2.12</w:t>
            </w:r>
          </w:p>
        </w:tc>
      </w:tr>
      <w:tr w:rsidR="0048484C" w:rsidRPr="005549CB" w14:paraId="34590D4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B3287F7" w14:textId="2DF9C13B"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40</w:t>
            </w:r>
            <w:r w:rsidR="00336177">
              <w:rPr>
                <w:rFonts w:ascii="Arial" w:eastAsia="Times New Roman" w:hAnsi="Arial" w:cs="Arial"/>
                <w:sz w:val="20"/>
              </w:rPr>
              <w:t>–</w:t>
            </w:r>
            <w:r w:rsidRPr="005549CB">
              <w:rPr>
                <w:rFonts w:ascii="Arial" w:eastAsia="Times New Roman" w:hAnsi="Arial" w:cs="Arial"/>
                <w:sz w:val="20"/>
              </w:rPr>
              <w:t xml:space="preserve">44 </w:t>
            </w:r>
          </w:p>
        </w:tc>
        <w:tc>
          <w:tcPr>
            <w:tcW w:w="1701" w:type="dxa"/>
            <w:tcBorders>
              <w:top w:val="nil"/>
              <w:left w:val="single" w:sz="4" w:space="0" w:color="auto"/>
              <w:bottom w:val="nil"/>
              <w:right w:val="single" w:sz="4" w:space="0" w:color="auto"/>
            </w:tcBorders>
            <w:shd w:val="clear" w:color="auto" w:fill="auto"/>
            <w:vAlign w:val="center"/>
          </w:tcPr>
          <w:p w14:paraId="3C96F981"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2.09</w:t>
            </w:r>
          </w:p>
        </w:tc>
        <w:tc>
          <w:tcPr>
            <w:tcW w:w="1701" w:type="dxa"/>
            <w:tcBorders>
              <w:top w:val="nil"/>
              <w:left w:val="single" w:sz="4" w:space="0" w:color="auto"/>
              <w:bottom w:val="nil"/>
              <w:right w:val="single" w:sz="4" w:space="0" w:color="auto"/>
            </w:tcBorders>
            <w:shd w:val="clear" w:color="auto" w:fill="auto"/>
            <w:noWrap/>
            <w:vAlign w:val="center"/>
          </w:tcPr>
          <w:p w14:paraId="06EE9D7D" w14:textId="6F478FA4"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1.70</w:t>
            </w:r>
            <w:r w:rsidR="00915FB4">
              <w:rPr>
                <w:rFonts w:ascii="Arial" w:eastAsia="Times New Roman" w:hAnsi="Arial" w:cs="Arial"/>
                <w:sz w:val="20"/>
              </w:rPr>
              <w:t>–</w:t>
            </w:r>
            <w:r w:rsidRPr="005549CB">
              <w:rPr>
                <w:rFonts w:ascii="Arial" w:eastAsia="Times New Roman" w:hAnsi="Arial" w:cs="Arial"/>
                <w:sz w:val="20"/>
              </w:rPr>
              <w:t>2.55</w:t>
            </w:r>
          </w:p>
        </w:tc>
        <w:tc>
          <w:tcPr>
            <w:tcW w:w="1701" w:type="dxa"/>
            <w:tcBorders>
              <w:top w:val="nil"/>
              <w:left w:val="single" w:sz="4" w:space="0" w:color="auto"/>
              <w:bottom w:val="nil"/>
              <w:right w:val="single" w:sz="4" w:space="0" w:color="auto"/>
            </w:tcBorders>
            <w:shd w:val="clear" w:color="auto" w:fill="auto"/>
            <w:vAlign w:val="center"/>
          </w:tcPr>
          <w:p w14:paraId="0B1C6CCD"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1.45</w:t>
            </w:r>
          </w:p>
        </w:tc>
        <w:tc>
          <w:tcPr>
            <w:tcW w:w="1703" w:type="dxa"/>
            <w:tcBorders>
              <w:top w:val="nil"/>
              <w:left w:val="single" w:sz="4" w:space="0" w:color="auto"/>
              <w:bottom w:val="nil"/>
              <w:right w:val="single" w:sz="4" w:space="0" w:color="auto"/>
            </w:tcBorders>
            <w:shd w:val="clear" w:color="auto" w:fill="auto"/>
            <w:vAlign w:val="center"/>
          </w:tcPr>
          <w:p w14:paraId="5C86A447" w14:textId="53553840"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1.14</w:t>
            </w:r>
            <w:r w:rsidR="00915FB4">
              <w:rPr>
                <w:rFonts w:ascii="Arial" w:eastAsia="Times New Roman" w:hAnsi="Arial" w:cs="Arial"/>
                <w:sz w:val="20"/>
              </w:rPr>
              <w:t>–</w:t>
            </w:r>
            <w:r w:rsidRPr="005549CB">
              <w:rPr>
                <w:rFonts w:ascii="Arial" w:eastAsia="Times New Roman" w:hAnsi="Arial" w:cs="Arial"/>
                <w:sz w:val="20"/>
              </w:rPr>
              <w:t>1.86</w:t>
            </w:r>
          </w:p>
        </w:tc>
      </w:tr>
      <w:tr w:rsidR="0048484C" w:rsidRPr="005549CB" w14:paraId="054FD81C"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75F8D06"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45+</w:t>
            </w:r>
          </w:p>
        </w:tc>
        <w:tc>
          <w:tcPr>
            <w:tcW w:w="1701" w:type="dxa"/>
            <w:tcBorders>
              <w:top w:val="nil"/>
              <w:left w:val="single" w:sz="4" w:space="0" w:color="auto"/>
              <w:bottom w:val="nil"/>
              <w:right w:val="single" w:sz="4" w:space="0" w:color="auto"/>
            </w:tcBorders>
            <w:shd w:val="clear" w:color="auto" w:fill="auto"/>
            <w:vAlign w:val="center"/>
          </w:tcPr>
          <w:p w14:paraId="07B2016A"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2.00</w:t>
            </w:r>
          </w:p>
        </w:tc>
        <w:tc>
          <w:tcPr>
            <w:tcW w:w="1701" w:type="dxa"/>
            <w:tcBorders>
              <w:top w:val="nil"/>
              <w:left w:val="single" w:sz="4" w:space="0" w:color="auto"/>
              <w:bottom w:val="nil"/>
              <w:right w:val="single" w:sz="4" w:space="0" w:color="auto"/>
            </w:tcBorders>
            <w:shd w:val="clear" w:color="auto" w:fill="auto"/>
            <w:noWrap/>
            <w:vAlign w:val="center"/>
          </w:tcPr>
          <w:p w14:paraId="52ECF801" w14:textId="19F2092E"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1.64</w:t>
            </w:r>
            <w:r w:rsidR="00915FB4">
              <w:rPr>
                <w:rFonts w:ascii="Arial" w:eastAsia="Times New Roman" w:hAnsi="Arial" w:cs="Arial"/>
                <w:sz w:val="20"/>
              </w:rPr>
              <w:t>–</w:t>
            </w:r>
            <w:r w:rsidRPr="005549CB">
              <w:rPr>
                <w:rFonts w:ascii="Arial" w:eastAsia="Times New Roman" w:hAnsi="Arial" w:cs="Arial"/>
                <w:sz w:val="20"/>
              </w:rPr>
              <w:t>2.46</w:t>
            </w:r>
          </w:p>
        </w:tc>
        <w:tc>
          <w:tcPr>
            <w:tcW w:w="1701" w:type="dxa"/>
            <w:tcBorders>
              <w:top w:val="nil"/>
              <w:left w:val="single" w:sz="4" w:space="0" w:color="auto"/>
              <w:bottom w:val="nil"/>
              <w:right w:val="single" w:sz="4" w:space="0" w:color="auto"/>
            </w:tcBorders>
            <w:shd w:val="clear" w:color="auto" w:fill="auto"/>
            <w:vAlign w:val="center"/>
          </w:tcPr>
          <w:p w14:paraId="67F3168D"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1.31</w:t>
            </w:r>
          </w:p>
        </w:tc>
        <w:tc>
          <w:tcPr>
            <w:tcW w:w="1703" w:type="dxa"/>
            <w:tcBorders>
              <w:top w:val="nil"/>
              <w:left w:val="single" w:sz="4" w:space="0" w:color="auto"/>
              <w:bottom w:val="nil"/>
              <w:right w:val="single" w:sz="4" w:space="0" w:color="auto"/>
            </w:tcBorders>
            <w:shd w:val="clear" w:color="auto" w:fill="auto"/>
            <w:vAlign w:val="center"/>
          </w:tcPr>
          <w:p w14:paraId="73B51768" w14:textId="56714BBD"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1.04</w:t>
            </w:r>
            <w:r w:rsidR="00915FB4">
              <w:rPr>
                <w:rFonts w:ascii="Arial" w:eastAsia="Times New Roman" w:hAnsi="Arial" w:cs="Arial"/>
                <w:sz w:val="20"/>
              </w:rPr>
              <w:t>–</w:t>
            </w:r>
            <w:r w:rsidRPr="005549CB">
              <w:rPr>
                <w:rFonts w:ascii="Arial" w:eastAsia="Times New Roman" w:hAnsi="Arial" w:cs="Arial"/>
                <w:sz w:val="20"/>
              </w:rPr>
              <w:t>1.66</w:t>
            </w:r>
          </w:p>
        </w:tc>
      </w:tr>
      <w:tr w:rsidR="0048484C" w:rsidRPr="005549CB" w14:paraId="50D7607B"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322703A" w14:textId="77777777" w:rsidR="0048484C" w:rsidRPr="005549CB" w:rsidRDefault="0048484C" w:rsidP="00563EFD">
            <w:pPr>
              <w:spacing w:after="0" w:line="240" w:lineRule="auto"/>
              <w:rPr>
                <w:rFonts w:ascii="Arial" w:eastAsia="Times New Roman" w:hAnsi="Arial" w:cs="Arial"/>
                <w:b/>
                <w:sz w:val="20"/>
              </w:rPr>
            </w:pPr>
            <w:r w:rsidRPr="005549CB">
              <w:rPr>
                <w:rFonts w:ascii="Arial" w:eastAsia="Times New Roman" w:hAnsi="Arial" w:cs="Arial"/>
                <w:b/>
                <w:sz w:val="20"/>
              </w:rPr>
              <w:t>Residence</w:t>
            </w:r>
          </w:p>
        </w:tc>
        <w:tc>
          <w:tcPr>
            <w:tcW w:w="1701" w:type="dxa"/>
            <w:tcBorders>
              <w:top w:val="nil"/>
              <w:left w:val="single" w:sz="4" w:space="0" w:color="auto"/>
              <w:bottom w:val="nil"/>
              <w:right w:val="single" w:sz="4" w:space="0" w:color="auto"/>
            </w:tcBorders>
            <w:shd w:val="clear" w:color="auto" w:fill="auto"/>
            <w:vAlign w:val="center"/>
          </w:tcPr>
          <w:p w14:paraId="3B385AE8"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C043717"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8C27221" w14:textId="77777777" w:rsidR="0048484C" w:rsidRPr="005549CB" w:rsidRDefault="0048484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66A130BB"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729C1519"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719D33C2"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Urban</w:t>
            </w:r>
          </w:p>
        </w:tc>
        <w:tc>
          <w:tcPr>
            <w:tcW w:w="1701" w:type="dxa"/>
            <w:tcBorders>
              <w:top w:val="nil"/>
              <w:left w:val="single" w:sz="4" w:space="0" w:color="auto"/>
              <w:bottom w:val="nil"/>
              <w:right w:val="single" w:sz="4" w:space="0" w:color="auto"/>
            </w:tcBorders>
            <w:shd w:val="clear" w:color="auto" w:fill="auto"/>
            <w:vAlign w:val="center"/>
          </w:tcPr>
          <w:p w14:paraId="36D79AF4"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086057B0"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310B4A1"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62EE7F72"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38BF2677"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8E2545E"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Rural </w:t>
            </w:r>
          </w:p>
        </w:tc>
        <w:tc>
          <w:tcPr>
            <w:tcW w:w="1701" w:type="dxa"/>
            <w:tcBorders>
              <w:top w:val="nil"/>
              <w:left w:val="single" w:sz="4" w:space="0" w:color="auto"/>
              <w:bottom w:val="nil"/>
              <w:right w:val="single" w:sz="4" w:space="0" w:color="auto"/>
            </w:tcBorders>
            <w:shd w:val="clear" w:color="auto" w:fill="auto"/>
            <w:vAlign w:val="center"/>
          </w:tcPr>
          <w:p w14:paraId="4DCB96C1"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0.33</w:t>
            </w:r>
          </w:p>
        </w:tc>
        <w:tc>
          <w:tcPr>
            <w:tcW w:w="1701" w:type="dxa"/>
            <w:tcBorders>
              <w:top w:val="nil"/>
              <w:left w:val="single" w:sz="4" w:space="0" w:color="auto"/>
              <w:bottom w:val="nil"/>
              <w:right w:val="single" w:sz="4" w:space="0" w:color="auto"/>
            </w:tcBorders>
            <w:shd w:val="clear" w:color="auto" w:fill="auto"/>
            <w:vAlign w:val="center"/>
          </w:tcPr>
          <w:p w14:paraId="16634694" w14:textId="526E06AE"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0.29</w:t>
            </w:r>
            <w:r w:rsidR="00915FB4">
              <w:rPr>
                <w:rFonts w:ascii="Arial" w:eastAsia="Times New Roman" w:hAnsi="Arial" w:cs="Arial"/>
                <w:sz w:val="20"/>
              </w:rPr>
              <w:t>–</w:t>
            </w:r>
            <w:r w:rsidRPr="005549CB">
              <w:rPr>
                <w:rFonts w:ascii="Arial" w:eastAsia="Times New Roman" w:hAnsi="Arial" w:cs="Arial"/>
                <w:sz w:val="20"/>
              </w:rPr>
              <w:t>0.39</w:t>
            </w:r>
          </w:p>
        </w:tc>
        <w:tc>
          <w:tcPr>
            <w:tcW w:w="1701" w:type="dxa"/>
            <w:tcBorders>
              <w:top w:val="nil"/>
              <w:left w:val="single" w:sz="4" w:space="0" w:color="auto"/>
              <w:bottom w:val="nil"/>
              <w:right w:val="single" w:sz="4" w:space="0" w:color="auto"/>
            </w:tcBorders>
            <w:shd w:val="clear" w:color="auto" w:fill="auto"/>
            <w:vAlign w:val="center"/>
          </w:tcPr>
          <w:p w14:paraId="799754C8"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0.64</w:t>
            </w:r>
          </w:p>
        </w:tc>
        <w:tc>
          <w:tcPr>
            <w:tcW w:w="1703" w:type="dxa"/>
            <w:tcBorders>
              <w:top w:val="nil"/>
              <w:left w:val="single" w:sz="4" w:space="0" w:color="auto"/>
              <w:bottom w:val="nil"/>
              <w:right w:val="single" w:sz="4" w:space="0" w:color="auto"/>
            </w:tcBorders>
            <w:shd w:val="clear" w:color="auto" w:fill="auto"/>
            <w:vAlign w:val="center"/>
          </w:tcPr>
          <w:p w14:paraId="3D9C85A0" w14:textId="2905530C"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0.55</w:t>
            </w:r>
            <w:r w:rsidR="00915FB4">
              <w:rPr>
                <w:rFonts w:ascii="Arial" w:eastAsia="Times New Roman" w:hAnsi="Arial" w:cs="Arial"/>
                <w:sz w:val="20"/>
              </w:rPr>
              <w:t>–</w:t>
            </w:r>
            <w:r w:rsidRPr="005549CB">
              <w:rPr>
                <w:rFonts w:ascii="Arial" w:eastAsia="Times New Roman" w:hAnsi="Arial" w:cs="Arial"/>
                <w:sz w:val="20"/>
              </w:rPr>
              <w:t>0.77</w:t>
            </w:r>
          </w:p>
        </w:tc>
      </w:tr>
      <w:tr w:rsidR="0048484C" w:rsidRPr="005549CB" w14:paraId="2A785775"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183366D2" w14:textId="77777777" w:rsidR="0048484C" w:rsidRPr="005549CB" w:rsidRDefault="0048484C" w:rsidP="00563EFD">
            <w:pPr>
              <w:spacing w:after="0" w:line="240" w:lineRule="auto"/>
              <w:rPr>
                <w:rFonts w:ascii="Arial" w:eastAsia="Times New Roman" w:hAnsi="Arial" w:cs="Arial"/>
                <w:b/>
                <w:sz w:val="20"/>
              </w:rPr>
            </w:pPr>
            <w:r w:rsidRPr="005549CB">
              <w:rPr>
                <w:rFonts w:ascii="Arial" w:eastAsia="Times New Roman" w:hAnsi="Arial" w:cs="Arial"/>
                <w:b/>
                <w:sz w:val="20"/>
              </w:rPr>
              <w:t xml:space="preserve">Ever tested </w:t>
            </w:r>
          </w:p>
        </w:tc>
        <w:tc>
          <w:tcPr>
            <w:tcW w:w="1701" w:type="dxa"/>
            <w:tcBorders>
              <w:top w:val="nil"/>
              <w:left w:val="single" w:sz="4" w:space="0" w:color="auto"/>
              <w:bottom w:val="nil"/>
              <w:right w:val="single" w:sz="4" w:space="0" w:color="auto"/>
            </w:tcBorders>
            <w:shd w:val="clear" w:color="auto" w:fill="auto"/>
            <w:vAlign w:val="center"/>
          </w:tcPr>
          <w:p w14:paraId="06FC33A0"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455307C"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331B0BB" w14:textId="77777777" w:rsidR="0048484C" w:rsidRPr="005549CB" w:rsidRDefault="0048484C" w:rsidP="00563EFD">
            <w:pPr>
              <w:spacing w:after="0" w:line="240" w:lineRule="auto"/>
              <w:jc w:val="center"/>
              <w:rPr>
                <w:rFonts w:ascii="Arial" w:eastAsia="Times New Roman" w:hAnsi="Arial" w:cs="Arial"/>
                <w:sz w:val="20"/>
                <w:lang w:val="fr-CH"/>
              </w:rPr>
            </w:pPr>
          </w:p>
        </w:tc>
        <w:tc>
          <w:tcPr>
            <w:tcW w:w="1703" w:type="dxa"/>
            <w:tcBorders>
              <w:top w:val="nil"/>
              <w:left w:val="single" w:sz="4" w:space="0" w:color="auto"/>
              <w:bottom w:val="nil"/>
              <w:right w:val="single" w:sz="4" w:space="0" w:color="auto"/>
            </w:tcBorders>
            <w:shd w:val="clear" w:color="auto" w:fill="auto"/>
            <w:vAlign w:val="center"/>
          </w:tcPr>
          <w:p w14:paraId="4455CBCD"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7EDC6597"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5BFF121"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No</w:t>
            </w:r>
          </w:p>
        </w:tc>
        <w:tc>
          <w:tcPr>
            <w:tcW w:w="1701" w:type="dxa"/>
            <w:tcBorders>
              <w:top w:val="nil"/>
              <w:left w:val="single" w:sz="4" w:space="0" w:color="auto"/>
              <w:bottom w:val="nil"/>
              <w:right w:val="single" w:sz="4" w:space="0" w:color="auto"/>
            </w:tcBorders>
            <w:shd w:val="clear" w:color="auto" w:fill="auto"/>
            <w:vAlign w:val="center"/>
          </w:tcPr>
          <w:p w14:paraId="0F925FB9"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7D6F02C9"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6CADD45"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4F976A78"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388C4A6E"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6832568D"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Yes</w:t>
            </w:r>
          </w:p>
        </w:tc>
        <w:tc>
          <w:tcPr>
            <w:tcW w:w="1701" w:type="dxa"/>
            <w:tcBorders>
              <w:top w:val="nil"/>
              <w:left w:val="single" w:sz="4" w:space="0" w:color="auto"/>
              <w:bottom w:val="nil"/>
              <w:right w:val="single" w:sz="4" w:space="0" w:color="auto"/>
            </w:tcBorders>
            <w:shd w:val="clear" w:color="auto" w:fill="auto"/>
            <w:vAlign w:val="center"/>
          </w:tcPr>
          <w:p w14:paraId="6E2F536F"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2.18</w:t>
            </w:r>
          </w:p>
        </w:tc>
        <w:tc>
          <w:tcPr>
            <w:tcW w:w="1701" w:type="dxa"/>
            <w:tcBorders>
              <w:top w:val="nil"/>
              <w:left w:val="single" w:sz="4" w:space="0" w:color="auto"/>
              <w:bottom w:val="nil"/>
              <w:right w:val="single" w:sz="4" w:space="0" w:color="auto"/>
            </w:tcBorders>
            <w:shd w:val="clear" w:color="auto" w:fill="auto"/>
            <w:vAlign w:val="center"/>
          </w:tcPr>
          <w:p w14:paraId="28A0BEF7" w14:textId="6EA1BDB3"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1.94</w:t>
            </w:r>
            <w:r w:rsidR="00915FB4">
              <w:rPr>
                <w:rFonts w:ascii="Arial" w:eastAsia="Times New Roman" w:hAnsi="Arial" w:cs="Arial"/>
                <w:sz w:val="20"/>
              </w:rPr>
              <w:t>–</w:t>
            </w:r>
            <w:r w:rsidRPr="005549CB">
              <w:rPr>
                <w:rFonts w:ascii="Arial" w:eastAsia="Times New Roman" w:hAnsi="Arial" w:cs="Arial"/>
                <w:sz w:val="20"/>
              </w:rPr>
              <w:t>2.45</w:t>
            </w:r>
          </w:p>
        </w:tc>
        <w:tc>
          <w:tcPr>
            <w:tcW w:w="1701" w:type="dxa"/>
            <w:tcBorders>
              <w:top w:val="nil"/>
              <w:left w:val="single" w:sz="4" w:space="0" w:color="auto"/>
              <w:bottom w:val="nil"/>
              <w:right w:val="single" w:sz="4" w:space="0" w:color="auto"/>
            </w:tcBorders>
            <w:shd w:val="clear" w:color="auto" w:fill="auto"/>
            <w:vAlign w:val="center"/>
          </w:tcPr>
          <w:p w14:paraId="39CAC41A"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1.89</w:t>
            </w:r>
          </w:p>
        </w:tc>
        <w:tc>
          <w:tcPr>
            <w:tcW w:w="1703" w:type="dxa"/>
            <w:tcBorders>
              <w:top w:val="nil"/>
              <w:left w:val="single" w:sz="4" w:space="0" w:color="auto"/>
              <w:bottom w:val="nil"/>
              <w:right w:val="single" w:sz="4" w:space="0" w:color="auto"/>
            </w:tcBorders>
            <w:shd w:val="clear" w:color="auto" w:fill="auto"/>
            <w:vAlign w:val="center"/>
          </w:tcPr>
          <w:p w14:paraId="32D1E007" w14:textId="44407058"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1.65</w:t>
            </w:r>
            <w:r w:rsidR="00915FB4">
              <w:rPr>
                <w:rFonts w:ascii="Arial" w:eastAsia="Times New Roman" w:hAnsi="Arial" w:cs="Arial"/>
                <w:sz w:val="20"/>
              </w:rPr>
              <w:t>–</w:t>
            </w:r>
            <w:r w:rsidRPr="005549CB">
              <w:rPr>
                <w:rFonts w:ascii="Arial" w:eastAsia="Times New Roman" w:hAnsi="Arial" w:cs="Arial"/>
                <w:sz w:val="20"/>
              </w:rPr>
              <w:t>2.17</w:t>
            </w:r>
          </w:p>
        </w:tc>
      </w:tr>
      <w:tr w:rsidR="0048484C" w:rsidRPr="005549CB" w14:paraId="3B92CA40"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79102849" w14:textId="77777777" w:rsidR="0048484C" w:rsidRPr="005549CB" w:rsidRDefault="0048484C" w:rsidP="00563EFD">
            <w:pPr>
              <w:spacing w:after="0" w:line="240" w:lineRule="auto"/>
              <w:rPr>
                <w:rFonts w:ascii="Arial" w:eastAsia="Times New Roman" w:hAnsi="Arial" w:cs="Arial"/>
                <w:b/>
                <w:sz w:val="20"/>
              </w:rPr>
            </w:pPr>
            <w:r w:rsidRPr="005549CB">
              <w:rPr>
                <w:rFonts w:ascii="Arial" w:eastAsia="Times New Roman" w:hAnsi="Arial" w:cs="Arial"/>
                <w:b/>
                <w:sz w:val="20"/>
              </w:rPr>
              <w:t>HIV status</w:t>
            </w:r>
          </w:p>
        </w:tc>
        <w:tc>
          <w:tcPr>
            <w:tcW w:w="1701" w:type="dxa"/>
            <w:tcBorders>
              <w:top w:val="nil"/>
              <w:left w:val="single" w:sz="4" w:space="0" w:color="auto"/>
              <w:bottom w:val="nil"/>
              <w:right w:val="single" w:sz="4" w:space="0" w:color="auto"/>
            </w:tcBorders>
            <w:shd w:val="clear" w:color="auto" w:fill="auto"/>
            <w:vAlign w:val="center"/>
          </w:tcPr>
          <w:p w14:paraId="7BE67FE9"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4C6168A"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E5B8094" w14:textId="77777777" w:rsidR="0048484C" w:rsidRPr="005549CB" w:rsidRDefault="0048484C" w:rsidP="00563EFD">
            <w:pPr>
              <w:spacing w:after="0" w:line="240" w:lineRule="auto"/>
              <w:jc w:val="center"/>
              <w:rPr>
                <w:rFonts w:ascii="Arial" w:eastAsia="Times New Roman" w:hAnsi="Arial" w:cs="Arial"/>
                <w:sz w:val="20"/>
              </w:rPr>
            </w:pPr>
          </w:p>
        </w:tc>
        <w:tc>
          <w:tcPr>
            <w:tcW w:w="1703" w:type="dxa"/>
            <w:tcBorders>
              <w:top w:val="nil"/>
              <w:left w:val="single" w:sz="4" w:space="0" w:color="auto"/>
              <w:bottom w:val="nil"/>
              <w:right w:val="single" w:sz="4" w:space="0" w:color="auto"/>
            </w:tcBorders>
            <w:shd w:val="clear" w:color="auto" w:fill="auto"/>
            <w:vAlign w:val="center"/>
          </w:tcPr>
          <w:p w14:paraId="27607C71"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4F147C94"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0965D2DE"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HIV negative</w:t>
            </w:r>
          </w:p>
        </w:tc>
        <w:tc>
          <w:tcPr>
            <w:tcW w:w="1701" w:type="dxa"/>
            <w:tcBorders>
              <w:top w:val="nil"/>
              <w:left w:val="single" w:sz="4" w:space="0" w:color="auto"/>
              <w:bottom w:val="nil"/>
              <w:right w:val="single" w:sz="4" w:space="0" w:color="auto"/>
            </w:tcBorders>
            <w:shd w:val="clear" w:color="auto" w:fill="auto"/>
            <w:vAlign w:val="center"/>
          </w:tcPr>
          <w:p w14:paraId="22574B6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09F50744"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8246272"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46E15F5E"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6610E6B9"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5FFC1507"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HIV positive</w:t>
            </w:r>
          </w:p>
        </w:tc>
        <w:tc>
          <w:tcPr>
            <w:tcW w:w="1701" w:type="dxa"/>
            <w:tcBorders>
              <w:top w:val="nil"/>
              <w:left w:val="single" w:sz="4" w:space="0" w:color="auto"/>
              <w:bottom w:val="nil"/>
              <w:right w:val="single" w:sz="4" w:space="0" w:color="auto"/>
            </w:tcBorders>
            <w:shd w:val="clear" w:color="auto" w:fill="auto"/>
            <w:vAlign w:val="center"/>
          </w:tcPr>
          <w:p w14:paraId="64BF9085"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1.12</w:t>
            </w:r>
          </w:p>
        </w:tc>
        <w:tc>
          <w:tcPr>
            <w:tcW w:w="1701" w:type="dxa"/>
            <w:tcBorders>
              <w:top w:val="nil"/>
              <w:left w:val="single" w:sz="4" w:space="0" w:color="auto"/>
              <w:bottom w:val="nil"/>
              <w:right w:val="single" w:sz="4" w:space="0" w:color="auto"/>
            </w:tcBorders>
            <w:shd w:val="clear" w:color="auto" w:fill="auto"/>
            <w:vAlign w:val="center"/>
          </w:tcPr>
          <w:p w14:paraId="24183C7F" w14:textId="4F80F29D"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0.95</w:t>
            </w:r>
            <w:r w:rsidR="00915FB4">
              <w:rPr>
                <w:rFonts w:ascii="Arial" w:eastAsia="Times New Roman" w:hAnsi="Arial" w:cs="Arial"/>
                <w:sz w:val="20"/>
              </w:rPr>
              <w:t>–</w:t>
            </w:r>
            <w:r w:rsidRPr="005549CB">
              <w:rPr>
                <w:rFonts w:ascii="Arial" w:eastAsia="Times New Roman" w:hAnsi="Arial" w:cs="Arial"/>
                <w:sz w:val="20"/>
              </w:rPr>
              <w:t>1.31</w:t>
            </w:r>
          </w:p>
        </w:tc>
        <w:tc>
          <w:tcPr>
            <w:tcW w:w="1701" w:type="dxa"/>
            <w:tcBorders>
              <w:top w:val="nil"/>
              <w:left w:val="single" w:sz="4" w:space="0" w:color="auto"/>
              <w:bottom w:val="nil"/>
              <w:right w:val="single" w:sz="4" w:space="0" w:color="auto"/>
            </w:tcBorders>
            <w:shd w:val="clear" w:color="auto" w:fill="auto"/>
            <w:vAlign w:val="center"/>
          </w:tcPr>
          <w:p w14:paraId="50D5A97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0.89</w:t>
            </w:r>
          </w:p>
        </w:tc>
        <w:tc>
          <w:tcPr>
            <w:tcW w:w="1703" w:type="dxa"/>
            <w:tcBorders>
              <w:top w:val="nil"/>
              <w:left w:val="single" w:sz="4" w:space="0" w:color="auto"/>
              <w:bottom w:val="nil"/>
              <w:right w:val="single" w:sz="4" w:space="0" w:color="auto"/>
            </w:tcBorders>
            <w:shd w:val="clear" w:color="auto" w:fill="auto"/>
            <w:vAlign w:val="center"/>
          </w:tcPr>
          <w:p w14:paraId="2FD3A941" w14:textId="1ACE98E0"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0.75</w:t>
            </w:r>
            <w:r w:rsidR="00915FB4">
              <w:rPr>
                <w:rFonts w:ascii="Arial" w:eastAsia="Times New Roman" w:hAnsi="Arial" w:cs="Arial"/>
                <w:sz w:val="20"/>
              </w:rPr>
              <w:t>–</w:t>
            </w:r>
            <w:r w:rsidRPr="005549CB">
              <w:rPr>
                <w:rFonts w:ascii="Arial" w:eastAsia="Times New Roman" w:hAnsi="Arial" w:cs="Arial"/>
                <w:sz w:val="20"/>
              </w:rPr>
              <w:t>1.06</w:t>
            </w:r>
          </w:p>
        </w:tc>
      </w:tr>
      <w:tr w:rsidR="0048484C" w:rsidRPr="005549CB" w14:paraId="1B5C42C9"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31702551"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Marital status</w:t>
            </w:r>
          </w:p>
        </w:tc>
        <w:tc>
          <w:tcPr>
            <w:tcW w:w="1701" w:type="dxa"/>
            <w:tcBorders>
              <w:top w:val="nil"/>
              <w:left w:val="single" w:sz="4" w:space="0" w:color="auto"/>
              <w:bottom w:val="nil"/>
              <w:right w:val="single" w:sz="4" w:space="0" w:color="auto"/>
            </w:tcBorders>
            <w:shd w:val="clear" w:color="auto" w:fill="auto"/>
            <w:vAlign w:val="center"/>
          </w:tcPr>
          <w:p w14:paraId="365473A9" w14:textId="77777777" w:rsidR="0048484C" w:rsidRPr="005549CB" w:rsidRDefault="0048484C" w:rsidP="00563EFD">
            <w:pPr>
              <w:spacing w:after="0" w:line="240" w:lineRule="auto"/>
              <w:jc w:val="center"/>
              <w:rPr>
                <w:rFonts w:ascii="Arial" w:eastAsia="Times New Roman" w:hAnsi="Arial" w:cs="Arial"/>
                <w:b/>
                <w:bCs/>
                <w:sz w:val="20"/>
              </w:rPr>
            </w:pPr>
          </w:p>
        </w:tc>
        <w:tc>
          <w:tcPr>
            <w:tcW w:w="1701" w:type="dxa"/>
            <w:tcBorders>
              <w:top w:val="nil"/>
              <w:left w:val="single" w:sz="4" w:space="0" w:color="auto"/>
              <w:bottom w:val="nil"/>
              <w:right w:val="single" w:sz="4" w:space="0" w:color="auto"/>
            </w:tcBorders>
            <w:shd w:val="clear" w:color="auto" w:fill="auto"/>
            <w:vAlign w:val="center"/>
          </w:tcPr>
          <w:p w14:paraId="60E5EF10"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0111C64" w14:textId="77777777" w:rsidR="0048484C" w:rsidRPr="005549CB" w:rsidRDefault="0048484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5B7B1187"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64C2F90A"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3D7ACB39"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Single </w:t>
            </w:r>
          </w:p>
        </w:tc>
        <w:tc>
          <w:tcPr>
            <w:tcW w:w="1701" w:type="dxa"/>
            <w:tcBorders>
              <w:top w:val="nil"/>
              <w:left w:val="single" w:sz="4" w:space="0" w:color="auto"/>
              <w:bottom w:val="nil"/>
              <w:right w:val="single" w:sz="4" w:space="0" w:color="auto"/>
            </w:tcBorders>
            <w:shd w:val="clear" w:color="auto" w:fill="auto"/>
            <w:vAlign w:val="center"/>
          </w:tcPr>
          <w:p w14:paraId="2AD31802"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7F4CD772"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1F21EA2"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008E0E30"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33679CB1"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26D8D7EA"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 xml:space="preserve">Married or </w:t>
            </w:r>
            <w:r w:rsidR="00093BA7" w:rsidRPr="00093BA7">
              <w:rPr>
                <w:rFonts w:ascii="Arial" w:eastAsia="Times New Roman" w:hAnsi="Arial" w:cs="Arial"/>
                <w:sz w:val="20"/>
              </w:rPr>
              <w:t>cohabiting</w:t>
            </w:r>
          </w:p>
        </w:tc>
        <w:tc>
          <w:tcPr>
            <w:tcW w:w="1701" w:type="dxa"/>
            <w:tcBorders>
              <w:top w:val="nil"/>
              <w:left w:val="single" w:sz="4" w:space="0" w:color="auto"/>
              <w:bottom w:val="nil"/>
              <w:right w:val="single" w:sz="4" w:space="0" w:color="auto"/>
            </w:tcBorders>
            <w:shd w:val="clear" w:color="auto" w:fill="auto"/>
            <w:vAlign w:val="center"/>
          </w:tcPr>
          <w:p w14:paraId="67E004CC"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1.26</w:t>
            </w:r>
          </w:p>
        </w:tc>
        <w:tc>
          <w:tcPr>
            <w:tcW w:w="1701" w:type="dxa"/>
            <w:tcBorders>
              <w:top w:val="nil"/>
              <w:left w:val="single" w:sz="4" w:space="0" w:color="auto"/>
              <w:bottom w:val="nil"/>
              <w:right w:val="single" w:sz="4" w:space="0" w:color="auto"/>
            </w:tcBorders>
            <w:shd w:val="clear" w:color="auto" w:fill="auto"/>
            <w:vAlign w:val="center"/>
          </w:tcPr>
          <w:p w14:paraId="1824E951" w14:textId="4E244A51"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1.13</w:t>
            </w:r>
            <w:r w:rsidR="00915FB4">
              <w:rPr>
                <w:rFonts w:ascii="Arial" w:eastAsia="Times New Roman" w:hAnsi="Arial" w:cs="Arial"/>
                <w:sz w:val="20"/>
              </w:rPr>
              <w:t>–</w:t>
            </w:r>
            <w:r w:rsidRPr="005549CB">
              <w:rPr>
                <w:rFonts w:ascii="Arial" w:eastAsia="Times New Roman" w:hAnsi="Arial" w:cs="Arial"/>
                <w:sz w:val="20"/>
              </w:rPr>
              <w:t>1.39</w:t>
            </w:r>
          </w:p>
        </w:tc>
        <w:tc>
          <w:tcPr>
            <w:tcW w:w="1701" w:type="dxa"/>
            <w:tcBorders>
              <w:top w:val="nil"/>
              <w:left w:val="single" w:sz="4" w:space="0" w:color="auto"/>
              <w:bottom w:val="nil"/>
              <w:right w:val="single" w:sz="4" w:space="0" w:color="auto"/>
            </w:tcBorders>
            <w:shd w:val="clear" w:color="auto" w:fill="auto"/>
            <w:vAlign w:val="center"/>
          </w:tcPr>
          <w:p w14:paraId="5B178EC8"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sz w:val="20"/>
              </w:rPr>
              <w:t>**</w:t>
            </w:r>
          </w:p>
        </w:tc>
        <w:tc>
          <w:tcPr>
            <w:tcW w:w="1703" w:type="dxa"/>
            <w:tcBorders>
              <w:top w:val="nil"/>
              <w:left w:val="single" w:sz="4" w:space="0" w:color="auto"/>
              <w:bottom w:val="nil"/>
              <w:right w:val="single" w:sz="4" w:space="0" w:color="auto"/>
            </w:tcBorders>
            <w:shd w:val="clear" w:color="auto" w:fill="auto"/>
            <w:vAlign w:val="center"/>
          </w:tcPr>
          <w:p w14:paraId="31CD7E00"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w:t>
            </w:r>
          </w:p>
        </w:tc>
      </w:tr>
      <w:tr w:rsidR="0048484C" w:rsidRPr="005549CB" w14:paraId="101BCDC2"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28F31236"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Wealth </w:t>
            </w:r>
          </w:p>
        </w:tc>
        <w:tc>
          <w:tcPr>
            <w:tcW w:w="1701" w:type="dxa"/>
            <w:tcBorders>
              <w:top w:val="nil"/>
              <w:left w:val="single" w:sz="4" w:space="0" w:color="auto"/>
              <w:bottom w:val="nil"/>
              <w:right w:val="single" w:sz="4" w:space="0" w:color="auto"/>
            </w:tcBorders>
            <w:shd w:val="clear" w:color="auto" w:fill="auto"/>
            <w:vAlign w:val="center"/>
          </w:tcPr>
          <w:p w14:paraId="100E6847"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3C32A49"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4139F8BA" w14:textId="77777777" w:rsidR="0048484C" w:rsidRPr="005549CB" w:rsidRDefault="0048484C" w:rsidP="00563EFD">
            <w:pPr>
              <w:spacing w:after="0" w:line="240" w:lineRule="auto"/>
              <w:jc w:val="center"/>
              <w:rPr>
                <w:rFonts w:ascii="Arial" w:eastAsia="Times New Roman" w:hAnsi="Arial" w:cs="Arial"/>
                <w:b/>
                <w:bCs/>
                <w:sz w:val="20"/>
              </w:rPr>
            </w:pPr>
          </w:p>
        </w:tc>
        <w:tc>
          <w:tcPr>
            <w:tcW w:w="1703" w:type="dxa"/>
            <w:tcBorders>
              <w:top w:val="nil"/>
              <w:left w:val="single" w:sz="4" w:space="0" w:color="auto"/>
              <w:bottom w:val="nil"/>
              <w:right w:val="single" w:sz="4" w:space="0" w:color="auto"/>
            </w:tcBorders>
            <w:shd w:val="clear" w:color="auto" w:fill="auto"/>
            <w:vAlign w:val="center"/>
          </w:tcPr>
          <w:p w14:paraId="6807D8FA" w14:textId="77777777" w:rsidR="0048484C" w:rsidRPr="005549CB" w:rsidRDefault="0048484C" w:rsidP="00563EFD">
            <w:pPr>
              <w:spacing w:after="0" w:line="240" w:lineRule="auto"/>
              <w:jc w:val="center"/>
              <w:rPr>
                <w:rFonts w:ascii="Arial" w:eastAsia="Times New Roman" w:hAnsi="Arial" w:cs="Arial"/>
                <w:sz w:val="20"/>
              </w:rPr>
            </w:pPr>
          </w:p>
        </w:tc>
      </w:tr>
      <w:tr w:rsidR="0048484C" w:rsidRPr="005549CB" w14:paraId="6EE2FB66"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15B14446"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Poorest</w:t>
            </w:r>
          </w:p>
        </w:tc>
        <w:tc>
          <w:tcPr>
            <w:tcW w:w="1701" w:type="dxa"/>
            <w:tcBorders>
              <w:top w:val="nil"/>
              <w:left w:val="single" w:sz="4" w:space="0" w:color="auto"/>
              <w:bottom w:val="nil"/>
              <w:right w:val="single" w:sz="4" w:space="0" w:color="auto"/>
            </w:tcBorders>
            <w:shd w:val="clear" w:color="auto" w:fill="auto"/>
            <w:vAlign w:val="center"/>
          </w:tcPr>
          <w:p w14:paraId="4C94FF21"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0B0C7CB1" w14:textId="77777777" w:rsidR="0048484C" w:rsidRPr="005549CB" w:rsidRDefault="0048484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BC04EB" w:rsidRPr="005549CB">
              <w:rPr>
                <w:rFonts w:ascii="Arial" w:eastAsia="Times New Roman" w:hAnsi="Arial" w:cs="Arial"/>
                <w:sz w:val="20"/>
              </w:rPr>
              <w:t>1</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791854C2"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3" w:type="dxa"/>
            <w:tcBorders>
              <w:top w:val="nil"/>
              <w:left w:val="single" w:sz="4" w:space="0" w:color="auto"/>
              <w:bottom w:val="nil"/>
              <w:right w:val="single" w:sz="4" w:space="0" w:color="auto"/>
            </w:tcBorders>
            <w:shd w:val="clear" w:color="auto" w:fill="auto"/>
            <w:vAlign w:val="center"/>
          </w:tcPr>
          <w:p w14:paraId="35789B1A" w14:textId="77777777" w:rsidR="0048484C" w:rsidRPr="005549CB" w:rsidRDefault="0048484C" w:rsidP="00563EFD">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w:t>
            </w:r>
            <w:r w:rsidR="00BC04EB" w:rsidRPr="005549CB">
              <w:rPr>
                <w:rFonts w:ascii="Arial" w:eastAsia="Times New Roman" w:hAnsi="Arial" w:cs="Arial"/>
                <w:sz w:val="20"/>
              </w:rPr>
              <w:t>1</w:t>
            </w:r>
            <w:r w:rsidRPr="005549CB">
              <w:rPr>
                <w:rFonts w:ascii="Arial" w:eastAsia="Times New Roman" w:hAnsi="Arial" w:cs="Arial"/>
                <w:sz w:val="20"/>
                <w:vertAlign w:val="superscript"/>
              </w:rPr>
              <w:t>§</w:t>
            </w:r>
          </w:p>
        </w:tc>
      </w:tr>
      <w:tr w:rsidR="0048484C" w:rsidRPr="005549CB" w14:paraId="785C4530"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14D378C9"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Poor</w:t>
            </w:r>
          </w:p>
        </w:tc>
        <w:tc>
          <w:tcPr>
            <w:tcW w:w="1701" w:type="dxa"/>
            <w:tcBorders>
              <w:top w:val="nil"/>
              <w:left w:val="single" w:sz="4" w:space="0" w:color="auto"/>
              <w:bottom w:val="nil"/>
              <w:right w:val="single" w:sz="4" w:space="0" w:color="auto"/>
            </w:tcBorders>
            <w:shd w:val="clear" w:color="auto" w:fill="auto"/>
            <w:vAlign w:val="center"/>
          </w:tcPr>
          <w:p w14:paraId="0FCD6CE5"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1.26</w:t>
            </w:r>
          </w:p>
        </w:tc>
        <w:tc>
          <w:tcPr>
            <w:tcW w:w="1701" w:type="dxa"/>
            <w:tcBorders>
              <w:top w:val="nil"/>
              <w:left w:val="single" w:sz="4" w:space="0" w:color="auto"/>
              <w:bottom w:val="nil"/>
              <w:right w:val="single" w:sz="4" w:space="0" w:color="auto"/>
            </w:tcBorders>
            <w:shd w:val="clear" w:color="auto" w:fill="auto"/>
            <w:noWrap/>
            <w:vAlign w:val="center"/>
          </w:tcPr>
          <w:p w14:paraId="56D757AB" w14:textId="44FAC58F"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1.04</w:t>
            </w:r>
            <w:r w:rsidR="00915FB4">
              <w:rPr>
                <w:rFonts w:ascii="Arial" w:eastAsia="Times New Roman" w:hAnsi="Arial" w:cs="Arial"/>
                <w:sz w:val="20"/>
              </w:rPr>
              <w:t>–</w:t>
            </w:r>
            <w:r w:rsidRPr="005549CB">
              <w:rPr>
                <w:rFonts w:ascii="Arial" w:eastAsia="Times New Roman" w:hAnsi="Arial" w:cs="Arial"/>
                <w:sz w:val="20"/>
              </w:rPr>
              <w:t>1.53</w:t>
            </w:r>
          </w:p>
        </w:tc>
        <w:tc>
          <w:tcPr>
            <w:tcW w:w="1701" w:type="dxa"/>
            <w:tcBorders>
              <w:top w:val="nil"/>
              <w:left w:val="single" w:sz="4" w:space="0" w:color="auto"/>
              <w:bottom w:val="nil"/>
              <w:right w:val="single" w:sz="4" w:space="0" w:color="auto"/>
            </w:tcBorders>
            <w:shd w:val="clear" w:color="auto" w:fill="auto"/>
            <w:vAlign w:val="center"/>
          </w:tcPr>
          <w:p w14:paraId="1E4B2A18"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1.24</w:t>
            </w:r>
          </w:p>
        </w:tc>
        <w:tc>
          <w:tcPr>
            <w:tcW w:w="1703" w:type="dxa"/>
            <w:tcBorders>
              <w:top w:val="nil"/>
              <w:left w:val="single" w:sz="4" w:space="0" w:color="auto"/>
              <w:bottom w:val="nil"/>
              <w:right w:val="single" w:sz="4" w:space="0" w:color="auto"/>
            </w:tcBorders>
            <w:shd w:val="clear" w:color="auto" w:fill="auto"/>
            <w:vAlign w:val="center"/>
          </w:tcPr>
          <w:p w14:paraId="449A8E92" w14:textId="78DACBB6"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1.02</w:t>
            </w:r>
            <w:r w:rsidR="00915FB4">
              <w:rPr>
                <w:rFonts w:ascii="Arial" w:eastAsia="Times New Roman" w:hAnsi="Arial" w:cs="Arial"/>
                <w:sz w:val="20"/>
              </w:rPr>
              <w:t>–</w:t>
            </w:r>
            <w:r w:rsidRPr="005549CB">
              <w:rPr>
                <w:rFonts w:ascii="Arial" w:eastAsia="Times New Roman" w:hAnsi="Arial" w:cs="Arial"/>
                <w:sz w:val="20"/>
              </w:rPr>
              <w:t>1.51</w:t>
            </w:r>
          </w:p>
        </w:tc>
      </w:tr>
      <w:tr w:rsidR="0048484C" w:rsidRPr="005549CB" w14:paraId="4C0F6BF0"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06D72D97"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Middle</w:t>
            </w:r>
          </w:p>
        </w:tc>
        <w:tc>
          <w:tcPr>
            <w:tcW w:w="1701" w:type="dxa"/>
            <w:tcBorders>
              <w:top w:val="nil"/>
              <w:left w:val="single" w:sz="4" w:space="0" w:color="auto"/>
              <w:bottom w:val="nil"/>
              <w:right w:val="single" w:sz="4" w:space="0" w:color="auto"/>
            </w:tcBorders>
            <w:shd w:val="clear" w:color="auto" w:fill="auto"/>
            <w:vAlign w:val="center"/>
          </w:tcPr>
          <w:p w14:paraId="07FCA3BE"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1.26</w:t>
            </w:r>
          </w:p>
        </w:tc>
        <w:tc>
          <w:tcPr>
            <w:tcW w:w="1701" w:type="dxa"/>
            <w:tcBorders>
              <w:top w:val="nil"/>
              <w:left w:val="single" w:sz="4" w:space="0" w:color="auto"/>
              <w:bottom w:val="nil"/>
              <w:right w:val="single" w:sz="4" w:space="0" w:color="auto"/>
            </w:tcBorders>
            <w:shd w:val="clear" w:color="auto" w:fill="auto"/>
            <w:noWrap/>
            <w:vAlign w:val="center"/>
          </w:tcPr>
          <w:p w14:paraId="0222781C" w14:textId="1378B36C"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1.03</w:t>
            </w:r>
            <w:r w:rsidR="00915FB4">
              <w:rPr>
                <w:rFonts w:ascii="Arial" w:eastAsia="Times New Roman" w:hAnsi="Arial" w:cs="Arial"/>
                <w:sz w:val="20"/>
              </w:rPr>
              <w:t>–</w:t>
            </w:r>
            <w:r w:rsidRPr="005549CB">
              <w:rPr>
                <w:rFonts w:ascii="Arial" w:eastAsia="Times New Roman" w:hAnsi="Arial" w:cs="Arial"/>
                <w:sz w:val="20"/>
              </w:rPr>
              <w:t>1.53</w:t>
            </w:r>
          </w:p>
        </w:tc>
        <w:tc>
          <w:tcPr>
            <w:tcW w:w="1701" w:type="dxa"/>
            <w:tcBorders>
              <w:top w:val="nil"/>
              <w:left w:val="single" w:sz="4" w:space="0" w:color="auto"/>
              <w:bottom w:val="nil"/>
              <w:right w:val="single" w:sz="4" w:space="0" w:color="auto"/>
            </w:tcBorders>
            <w:shd w:val="clear" w:color="auto" w:fill="auto"/>
            <w:vAlign w:val="center"/>
          </w:tcPr>
          <w:p w14:paraId="7F66739B"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1.25</w:t>
            </w:r>
          </w:p>
        </w:tc>
        <w:tc>
          <w:tcPr>
            <w:tcW w:w="1703" w:type="dxa"/>
            <w:tcBorders>
              <w:top w:val="nil"/>
              <w:left w:val="single" w:sz="4" w:space="0" w:color="auto"/>
              <w:bottom w:val="nil"/>
              <w:right w:val="single" w:sz="4" w:space="0" w:color="auto"/>
            </w:tcBorders>
            <w:shd w:val="clear" w:color="auto" w:fill="auto"/>
            <w:vAlign w:val="center"/>
          </w:tcPr>
          <w:p w14:paraId="186DEC50" w14:textId="48C99A6D"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1.02</w:t>
            </w:r>
            <w:r w:rsidR="00915FB4">
              <w:rPr>
                <w:rFonts w:ascii="Arial" w:eastAsia="Times New Roman" w:hAnsi="Arial" w:cs="Arial"/>
                <w:sz w:val="20"/>
              </w:rPr>
              <w:t>–</w:t>
            </w:r>
            <w:r w:rsidRPr="005549CB">
              <w:rPr>
                <w:rFonts w:ascii="Arial" w:eastAsia="Times New Roman" w:hAnsi="Arial" w:cs="Arial"/>
                <w:sz w:val="20"/>
              </w:rPr>
              <w:t>1.53</w:t>
            </w:r>
          </w:p>
        </w:tc>
      </w:tr>
      <w:tr w:rsidR="0048484C" w:rsidRPr="005549CB" w14:paraId="2490C0A3"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06ACBCD8"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Rich</w:t>
            </w:r>
          </w:p>
        </w:tc>
        <w:tc>
          <w:tcPr>
            <w:tcW w:w="1701" w:type="dxa"/>
            <w:tcBorders>
              <w:top w:val="nil"/>
              <w:left w:val="single" w:sz="4" w:space="0" w:color="auto"/>
              <w:bottom w:val="nil"/>
              <w:right w:val="single" w:sz="4" w:space="0" w:color="auto"/>
            </w:tcBorders>
            <w:shd w:val="clear" w:color="auto" w:fill="auto"/>
            <w:vAlign w:val="center"/>
          </w:tcPr>
          <w:p w14:paraId="2BD5581A"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1.87</w:t>
            </w:r>
          </w:p>
        </w:tc>
        <w:tc>
          <w:tcPr>
            <w:tcW w:w="1701" w:type="dxa"/>
            <w:tcBorders>
              <w:top w:val="nil"/>
              <w:left w:val="single" w:sz="4" w:space="0" w:color="auto"/>
              <w:bottom w:val="nil"/>
              <w:right w:val="single" w:sz="4" w:space="0" w:color="auto"/>
            </w:tcBorders>
            <w:shd w:val="clear" w:color="auto" w:fill="auto"/>
            <w:noWrap/>
            <w:vAlign w:val="center"/>
          </w:tcPr>
          <w:p w14:paraId="32A1A8AD" w14:textId="07FF6EA5"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1.53</w:t>
            </w:r>
            <w:r w:rsidR="00915FB4">
              <w:rPr>
                <w:rFonts w:ascii="Arial" w:eastAsia="Times New Roman" w:hAnsi="Arial" w:cs="Arial"/>
                <w:sz w:val="20"/>
              </w:rPr>
              <w:t>–</w:t>
            </w:r>
            <w:r w:rsidRPr="005549CB">
              <w:rPr>
                <w:rFonts w:ascii="Arial" w:eastAsia="Times New Roman" w:hAnsi="Arial" w:cs="Arial"/>
                <w:sz w:val="20"/>
              </w:rPr>
              <w:t>2.28</w:t>
            </w:r>
          </w:p>
        </w:tc>
        <w:tc>
          <w:tcPr>
            <w:tcW w:w="1701" w:type="dxa"/>
            <w:tcBorders>
              <w:top w:val="nil"/>
              <w:left w:val="single" w:sz="4" w:space="0" w:color="auto"/>
              <w:bottom w:val="nil"/>
              <w:right w:val="single" w:sz="4" w:space="0" w:color="auto"/>
            </w:tcBorders>
            <w:shd w:val="clear" w:color="auto" w:fill="auto"/>
            <w:vAlign w:val="center"/>
          </w:tcPr>
          <w:p w14:paraId="7ED0B668"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1.49</w:t>
            </w:r>
          </w:p>
        </w:tc>
        <w:tc>
          <w:tcPr>
            <w:tcW w:w="1703" w:type="dxa"/>
            <w:tcBorders>
              <w:top w:val="nil"/>
              <w:left w:val="single" w:sz="4" w:space="0" w:color="auto"/>
              <w:bottom w:val="nil"/>
              <w:right w:val="single" w:sz="4" w:space="0" w:color="auto"/>
            </w:tcBorders>
            <w:shd w:val="clear" w:color="auto" w:fill="auto"/>
            <w:vAlign w:val="center"/>
          </w:tcPr>
          <w:p w14:paraId="27F2B183" w14:textId="795A8331"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1.20</w:t>
            </w:r>
            <w:r w:rsidR="00915FB4">
              <w:rPr>
                <w:rFonts w:ascii="Arial" w:eastAsia="Times New Roman" w:hAnsi="Arial" w:cs="Arial"/>
                <w:sz w:val="20"/>
              </w:rPr>
              <w:t>–</w:t>
            </w:r>
            <w:r w:rsidRPr="005549CB">
              <w:rPr>
                <w:rFonts w:ascii="Arial" w:eastAsia="Times New Roman" w:hAnsi="Arial" w:cs="Arial"/>
                <w:sz w:val="20"/>
              </w:rPr>
              <w:t>1.84</w:t>
            </w:r>
          </w:p>
        </w:tc>
      </w:tr>
      <w:tr w:rsidR="0048484C" w:rsidRPr="005549CB" w14:paraId="2987EAED"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603B0315"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Richest</w:t>
            </w:r>
          </w:p>
        </w:tc>
        <w:tc>
          <w:tcPr>
            <w:tcW w:w="1701" w:type="dxa"/>
            <w:tcBorders>
              <w:top w:val="nil"/>
              <w:left w:val="single" w:sz="4" w:space="0" w:color="auto"/>
              <w:bottom w:val="nil"/>
              <w:right w:val="single" w:sz="4" w:space="0" w:color="auto"/>
            </w:tcBorders>
            <w:shd w:val="clear" w:color="auto" w:fill="auto"/>
            <w:vAlign w:val="center"/>
          </w:tcPr>
          <w:p w14:paraId="52F21C9C"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4.30</w:t>
            </w:r>
          </w:p>
        </w:tc>
        <w:tc>
          <w:tcPr>
            <w:tcW w:w="1701" w:type="dxa"/>
            <w:tcBorders>
              <w:top w:val="nil"/>
              <w:left w:val="single" w:sz="4" w:space="0" w:color="auto"/>
              <w:bottom w:val="nil"/>
              <w:right w:val="single" w:sz="4" w:space="0" w:color="auto"/>
            </w:tcBorders>
            <w:shd w:val="clear" w:color="auto" w:fill="auto"/>
            <w:noWrap/>
            <w:vAlign w:val="center"/>
          </w:tcPr>
          <w:p w14:paraId="2D4080AA" w14:textId="2A2520E3"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3.54</w:t>
            </w:r>
            <w:r w:rsidR="00915FB4">
              <w:rPr>
                <w:rFonts w:ascii="Arial" w:eastAsia="Times New Roman" w:hAnsi="Arial" w:cs="Arial"/>
                <w:sz w:val="20"/>
              </w:rPr>
              <w:t>–</w:t>
            </w:r>
            <w:r w:rsidRPr="005549CB">
              <w:rPr>
                <w:rFonts w:ascii="Arial" w:eastAsia="Times New Roman" w:hAnsi="Arial" w:cs="Arial"/>
                <w:sz w:val="20"/>
              </w:rPr>
              <w:t>5.22</w:t>
            </w:r>
          </w:p>
        </w:tc>
        <w:tc>
          <w:tcPr>
            <w:tcW w:w="1701" w:type="dxa"/>
            <w:tcBorders>
              <w:top w:val="nil"/>
              <w:left w:val="single" w:sz="4" w:space="0" w:color="auto"/>
              <w:bottom w:val="nil"/>
              <w:right w:val="single" w:sz="4" w:space="0" w:color="auto"/>
            </w:tcBorders>
            <w:shd w:val="clear" w:color="auto" w:fill="auto"/>
            <w:vAlign w:val="center"/>
          </w:tcPr>
          <w:p w14:paraId="1E94B421"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3.03</w:t>
            </w:r>
          </w:p>
        </w:tc>
        <w:tc>
          <w:tcPr>
            <w:tcW w:w="1703" w:type="dxa"/>
            <w:tcBorders>
              <w:top w:val="nil"/>
              <w:left w:val="single" w:sz="4" w:space="0" w:color="auto"/>
              <w:bottom w:val="nil"/>
              <w:right w:val="single" w:sz="4" w:space="0" w:color="auto"/>
            </w:tcBorders>
            <w:shd w:val="clear" w:color="auto" w:fill="auto"/>
            <w:vAlign w:val="center"/>
          </w:tcPr>
          <w:p w14:paraId="49CF1C92" w14:textId="4AE54D66"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2.46</w:t>
            </w:r>
            <w:r w:rsidR="00915FB4">
              <w:rPr>
                <w:rFonts w:ascii="Arial" w:eastAsia="Times New Roman" w:hAnsi="Arial" w:cs="Arial"/>
                <w:sz w:val="20"/>
              </w:rPr>
              <w:t>–</w:t>
            </w:r>
            <w:r w:rsidRPr="005549CB">
              <w:rPr>
                <w:rFonts w:ascii="Arial" w:eastAsia="Times New Roman" w:hAnsi="Arial" w:cs="Arial"/>
                <w:sz w:val="20"/>
              </w:rPr>
              <w:t>3.73</w:t>
            </w:r>
          </w:p>
        </w:tc>
      </w:tr>
      <w:tr w:rsidR="0048484C" w:rsidRPr="005549CB" w14:paraId="5AF4EC8F"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E4C506D" w14:textId="77777777" w:rsidR="0048484C" w:rsidRPr="005549CB" w:rsidRDefault="0048484C" w:rsidP="00563EFD">
            <w:pPr>
              <w:spacing w:after="0" w:line="240" w:lineRule="auto"/>
              <w:rPr>
                <w:rFonts w:ascii="Arial" w:eastAsia="Times New Roman" w:hAnsi="Arial" w:cs="Arial"/>
                <w:b/>
                <w:sz w:val="20"/>
              </w:rPr>
            </w:pPr>
            <w:r w:rsidRPr="005549CB">
              <w:rPr>
                <w:rFonts w:ascii="Arial" w:eastAsia="Times New Roman" w:hAnsi="Arial" w:cs="Arial"/>
                <w:b/>
                <w:sz w:val="20"/>
              </w:rPr>
              <w:t>Employment</w:t>
            </w:r>
          </w:p>
        </w:tc>
        <w:tc>
          <w:tcPr>
            <w:tcW w:w="1701" w:type="dxa"/>
            <w:tcBorders>
              <w:top w:val="nil"/>
              <w:left w:val="single" w:sz="4" w:space="0" w:color="auto"/>
              <w:bottom w:val="nil"/>
              <w:right w:val="single" w:sz="4" w:space="0" w:color="auto"/>
            </w:tcBorders>
            <w:shd w:val="clear" w:color="auto" w:fill="auto"/>
            <w:vAlign w:val="center"/>
          </w:tcPr>
          <w:p w14:paraId="30B646A2"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noWrap/>
            <w:vAlign w:val="center"/>
          </w:tcPr>
          <w:p w14:paraId="5BC070F1"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00B9C152" w14:textId="77777777" w:rsidR="0048484C" w:rsidRPr="005549CB" w:rsidRDefault="0048484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713A0C40"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015BCC23"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01241254"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Not actively working</w:t>
            </w:r>
          </w:p>
        </w:tc>
        <w:tc>
          <w:tcPr>
            <w:tcW w:w="1701" w:type="dxa"/>
            <w:tcBorders>
              <w:top w:val="nil"/>
              <w:left w:val="single" w:sz="4" w:space="0" w:color="auto"/>
              <w:bottom w:val="nil"/>
              <w:right w:val="single" w:sz="4" w:space="0" w:color="auto"/>
            </w:tcBorders>
            <w:shd w:val="clear" w:color="auto" w:fill="auto"/>
            <w:vAlign w:val="center"/>
          </w:tcPr>
          <w:p w14:paraId="5FDFD4F7"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noWrap/>
            <w:vAlign w:val="center"/>
          </w:tcPr>
          <w:p w14:paraId="28F9E744"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1629F159"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621CAE69"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1C382331"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39B313F6" w14:textId="77777777" w:rsidR="0048484C" w:rsidRPr="005549CB" w:rsidRDefault="0048484C" w:rsidP="00563EFD">
            <w:pPr>
              <w:spacing w:after="0" w:line="240" w:lineRule="auto"/>
              <w:rPr>
                <w:rFonts w:ascii="Arial" w:eastAsia="Times New Roman" w:hAnsi="Arial" w:cs="Arial"/>
                <w:sz w:val="20"/>
              </w:rPr>
            </w:pPr>
            <w:r w:rsidRPr="005549CB">
              <w:rPr>
                <w:rFonts w:ascii="Arial" w:eastAsia="Times New Roman" w:hAnsi="Arial" w:cs="Arial"/>
                <w:sz w:val="20"/>
              </w:rPr>
              <w:t>Actively working</w:t>
            </w:r>
          </w:p>
        </w:tc>
        <w:tc>
          <w:tcPr>
            <w:tcW w:w="1701" w:type="dxa"/>
            <w:tcBorders>
              <w:top w:val="nil"/>
              <w:left w:val="single" w:sz="4" w:space="0" w:color="auto"/>
              <w:bottom w:val="nil"/>
              <w:right w:val="single" w:sz="4" w:space="0" w:color="auto"/>
            </w:tcBorders>
            <w:shd w:val="clear" w:color="auto" w:fill="auto"/>
            <w:vAlign w:val="center"/>
          </w:tcPr>
          <w:p w14:paraId="26119585"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1.63</w:t>
            </w:r>
          </w:p>
        </w:tc>
        <w:tc>
          <w:tcPr>
            <w:tcW w:w="1701" w:type="dxa"/>
            <w:tcBorders>
              <w:top w:val="nil"/>
              <w:left w:val="single" w:sz="4" w:space="0" w:color="auto"/>
              <w:bottom w:val="nil"/>
              <w:right w:val="single" w:sz="4" w:space="0" w:color="auto"/>
            </w:tcBorders>
            <w:shd w:val="clear" w:color="auto" w:fill="auto"/>
            <w:noWrap/>
            <w:vAlign w:val="center"/>
          </w:tcPr>
          <w:p w14:paraId="0BA1C365" w14:textId="0DF4D1A6"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1.47</w:t>
            </w:r>
            <w:r w:rsidR="00915FB4">
              <w:rPr>
                <w:rFonts w:ascii="Arial" w:eastAsia="Times New Roman" w:hAnsi="Arial" w:cs="Arial"/>
                <w:sz w:val="20"/>
              </w:rPr>
              <w:t>–</w:t>
            </w:r>
            <w:r w:rsidRPr="005549CB">
              <w:rPr>
                <w:rFonts w:ascii="Arial" w:eastAsia="Times New Roman" w:hAnsi="Arial" w:cs="Arial"/>
                <w:sz w:val="20"/>
              </w:rPr>
              <w:t>1.82</w:t>
            </w:r>
          </w:p>
        </w:tc>
        <w:tc>
          <w:tcPr>
            <w:tcW w:w="1701" w:type="dxa"/>
            <w:tcBorders>
              <w:top w:val="nil"/>
              <w:left w:val="single" w:sz="4" w:space="0" w:color="auto"/>
              <w:bottom w:val="nil"/>
              <w:right w:val="single" w:sz="4" w:space="0" w:color="auto"/>
            </w:tcBorders>
            <w:shd w:val="clear" w:color="auto" w:fill="auto"/>
            <w:vAlign w:val="center"/>
          </w:tcPr>
          <w:p w14:paraId="57D1B662"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1.25</w:t>
            </w:r>
          </w:p>
        </w:tc>
        <w:tc>
          <w:tcPr>
            <w:tcW w:w="1703" w:type="dxa"/>
            <w:tcBorders>
              <w:top w:val="nil"/>
              <w:left w:val="single" w:sz="4" w:space="0" w:color="auto"/>
              <w:bottom w:val="nil"/>
              <w:right w:val="single" w:sz="4" w:space="0" w:color="auto"/>
            </w:tcBorders>
            <w:shd w:val="clear" w:color="auto" w:fill="auto"/>
            <w:vAlign w:val="center"/>
          </w:tcPr>
          <w:p w14:paraId="234EAC63" w14:textId="45D6FFC4"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1.12</w:t>
            </w:r>
            <w:r w:rsidR="00915FB4">
              <w:rPr>
                <w:rFonts w:ascii="Arial" w:eastAsia="Times New Roman" w:hAnsi="Arial" w:cs="Arial"/>
                <w:bCs/>
                <w:sz w:val="20"/>
              </w:rPr>
              <w:t>–</w:t>
            </w:r>
            <w:r w:rsidRPr="005549CB">
              <w:rPr>
                <w:rFonts w:ascii="Arial" w:eastAsia="Times New Roman" w:hAnsi="Arial" w:cs="Arial"/>
                <w:bCs/>
                <w:sz w:val="20"/>
              </w:rPr>
              <w:t>1.42</w:t>
            </w:r>
          </w:p>
        </w:tc>
      </w:tr>
      <w:tr w:rsidR="0048484C" w:rsidRPr="005549CB" w14:paraId="309A5DAD"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30AABE62" w14:textId="77777777" w:rsidR="0048484C" w:rsidRPr="005549CB" w:rsidRDefault="0048484C" w:rsidP="00563EFD">
            <w:pPr>
              <w:spacing w:after="0" w:line="240" w:lineRule="auto"/>
              <w:rPr>
                <w:rFonts w:ascii="Arial" w:eastAsia="Times New Roman" w:hAnsi="Arial" w:cs="Arial"/>
                <w:b/>
                <w:sz w:val="20"/>
              </w:rPr>
            </w:pPr>
            <w:r w:rsidRPr="005549CB">
              <w:rPr>
                <w:rFonts w:ascii="Arial" w:eastAsia="Times New Roman" w:hAnsi="Arial" w:cs="Arial"/>
                <w:b/>
                <w:sz w:val="20"/>
              </w:rPr>
              <w:t>Education</w:t>
            </w:r>
          </w:p>
        </w:tc>
        <w:tc>
          <w:tcPr>
            <w:tcW w:w="1701" w:type="dxa"/>
            <w:tcBorders>
              <w:top w:val="nil"/>
              <w:left w:val="single" w:sz="4" w:space="0" w:color="auto"/>
              <w:bottom w:val="nil"/>
              <w:right w:val="single" w:sz="4" w:space="0" w:color="auto"/>
            </w:tcBorders>
            <w:shd w:val="clear" w:color="auto" w:fill="auto"/>
            <w:vAlign w:val="center"/>
          </w:tcPr>
          <w:p w14:paraId="21567631"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0D00FF4F"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A4F3471" w14:textId="77777777" w:rsidR="0048484C" w:rsidRPr="005549CB" w:rsidRDefault="0048484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4B9BBC79"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05E0F86C"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2D088905" w14:textId="77777777" w:rsidR="0048484C" w:rsidRPr="005549CB" w:rsidRDefault="0048484C" w:rsidP="00563EFD">
            <w:pPr>
              <w:spacing w:after="0" w:line="240" w:lineRule="auto"/>
              <w:rPr>
                <w:rFonts w:ascii="Arial" w:eastAsia="Times New Roman" w:hAnsi="Arial" w:cs="Arial"/>
                <w:bCs/>
                <w:sz w:val="20"/>
              </w:rPr>
            </w:pPr>
            <w:r w:rsidRPr="005549CB">
              <w:rPr>
                <w:rFonts w:ascii="Arial" w:eastAsia="Times New Roman" w:hAnsi="Arial" w:cs="Arial"/>
                <w:bCs/>
                <w:sz w:val="20"/>
              </w:rPr>
              <w:t>≤Primary</w:t>
            </w:r>
          </w:p>
        </w:tc>
        <w:tc>
          <w:tcPr>
            <w:tcW w:w="1701" w:type="dxa"/>
            <w:tcBorders>
              <w:top w:val="nil"/>
              <w:left w:val="single" w:sz="4" w:space="0" w:color="auto"/>
              <w:bottom w:val="nil"/>
              <w:right w:val="single" w:sz="4" w:space="0" w:color="auto"/>
            </w:tcBorders>
            <w:shd w:val="clear" w:color="auto" w:fill="auto"/>
            <w:vAlign w:val="center"/>
          </w:tcPr>
          <w:p w14:paraId="3B7D501F"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51777DCB"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7021A7FD"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56368D8B"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50E8A302"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hideMark/>
          </w:tcPr>
          <w:p w14:paraId="22A7026E" w14:textId="5632D071" w:rsidR="0048484C" w:rsidRPr="005549CB" w:rsidRDefault="0048484C" w:rsidP="00563EFD">
            <w:pPr>
              <w:spacing w:after="0" w:line="240" w:lineRule="auto"/>
              <w:rPr>
                <w:rFonts w:ascii="Arial" w:eastAsia="Times New Roman" w:hAnsi="Arial" w:cs="Arial"/>
                <w:bCs/>
                <w:sz w:val="20"/>
              </w:rPr>
            </w:pPr>
            <w:r w:rsidRPr="005549CB">
              <w:rPr>
                <w:rFonts w:ascii="Arial" w:eastAsia="Times New Roman" w:hAnsi="Arial" w:cs="Arial"/>
                <w:bCs/>
                <w:sz w:val="20"/>
              </w:rPr>
              <w:t xml:space="preserve">≥Secondary education </w:t>
            </w:r>
          </w:p>
        </w:tc>
        <w:tc>
          <w:tcPr>
            <w:tcW w:w="1701" w:type="dxa"/>
            <w:tcBorders>
              <w:top w:val="nil"/>
              <w:left w:val="single" w:sz="4" w:space="0" w:color="auto"/>
              <w:bottom w:val="nil"/>
              <w:right w:val="single" w:sz="4" w:space="0" w:color="auto"/>
            </w:tcBorders>
            <w:shd w:val="clear" w:color="auto" w:fill="auto"/>
            <w:vAlign w:val="center"/>
          </w:tcPr>
          <w:p w14:paraId="7C14FC77"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2.69</w:t>
            </w:r>
          </w:p>
        </w:tc>
        <w:tc>
          <w:tcPr>
            <w:tcW w:w="1701" w:type="dxa"/>
            <w:tcBorders>
              <w:top w:val="nil"/>
              <w:left w:val="single" w:sz="4" w:space="0" w:color="auto"/>
              <w:bottom w:val="nil"/>
              <w:right w:val="single" w:sz="4" w:space="0" w:color="auto"/>
            </w:tcBorders>
            <w:shd w:val="clear" w:color="auto" w:fill="auto"/>
            <w:vAlign w:val="center"/>
          </w:tcPr>
          <w:p w14:paraId="4C265E83" w14:textId="5A247F91"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2.38</w:t>
            </w:r>
            <w:r w:rsidR="00894460">
              <w:rPr>
                <w:rFonts w:ascii="Arial" w:eastAsia="Times New Roman" w:hAnsi="Arial" w:cs="Arial"/>
                <w:sz w:val="20"/>
              </w:rPr>
              <w:t>–</w:t>
            </w:r>
            <w:r w:rsidRPr="005549CB">
              <w:rPr>
                <w:rFonts w:ascii="Arial" w:eastAsia="Times New Roman" w:hAnsi="Arial" w:cs="Arial"/>
                <w:sz w:val="20"/>
              </w:rPr>
              <w:t>3.04</w:t>
            </w:r>
          </w:p>
        </w:tc>
        <w:tc>
          <w:tcPr>
            <w:tcW w:w="1701" w:type="dxa"/>
            <w:tcBorders>
              <w:top w:val="nil"/>
              <w:left w:val="single" w:sz="4" w:space="0" w:color="auto"/>
              <w:bottom w:val="nil"/>
              <w:right w:val="single" w:sz="4" w:space="0" w:color="auto"/>
            </w:tcBorders>
            <w:shd w:val="clear" w:color="auto" w:fill="auto"/>
            <w:vAlign w:val="center"/>
          </w:tcPr>
          <w:p w14:paraId="77049609"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sz w:val="20"/>
              </w:rPr>
              <w:t>**</w:t>
            </w:r>
          </w:p>
        </w:tc>
        <w:tc>
          <w:tcPr>
            <w:tcW w:w="1703" w:type="dxa"/>
            <w:tcBorders>
              <w:top w:val="nil"/>
              <w:left w:val="single" w:sz="4" w:space="0" w:color="auto"/>
              <w:bottom w:val="nil"/>
              <w:right w:val="single" w:sz="4" w:space="0" w:color="auto"/>
            </w:tcBorders>
            <w:shd w:val="clear" w:color="auto" w:fill="auto"/>
            <w:vAlign w:val="center"/>
          </w:tcPr>
          <w:p w14:paraId="05FCDE4B"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sz w:val="20"/>
              </w:rPr>
              <w:t>**</w:t>
            </w:r>
          </w:p>
        </w:tc>
      </w:tr>
      <w:tr w:rsidR="0048484C" w:rsidRPr="005549CB" w14:paraId="206829A5"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07C273AC"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 xml:space="preserve">Literacy </w:t>
            </w:r>
          </w:p>
        </w:tc>
        <w:tc>
          <w:tcPr>
            <w:tcW w:w="1701" w:type="dxa"/>
            <w:tcBorders>
              <w:top w:val="nil"/>
              <w:left w:val="single" w:sz="4" w:space="0" w:color="auto"/>
              <w:bottom w:val="nil"/>
              <w:right w:val="single" w:sz="4" w:space="0" w:color="auto"/>
            </w:tcBorders>
            <w:shd w:val="clear" w:color="auto" w:fill="auto"/>
            <w:vAlign w:val="center"/>
          </w:tcPr>
          <w:p w14:paraId="49DC4F32"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3D71678"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0D85C340" w14:textId="77777777" w:rsidR="0048484C" w:rsidRPr="005549CB" w:rsidRDefault="0048484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5FA036EE"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1A5F348E" w14:textId="77777777" w:rsidTr="007141E4">
        <w:trPr>
          <w:trHeight w:val="185"/>
        </w:trPr>
        <w:tc>
          <w:tcPr>
            <w:tcW w:w="2557" w:type="dxa"/>
            <w:tcBorders>
              <w:top w:val="nil"/>
              <w:left w:val="single" w:sz="4" w:space="0" w:color="auto"/>
              <w:bottom w:val="nil"/>
              <w:right w:val="single" w:sz="4" w:space="0" w:color="auto"/>
            </w:tcBorders>
            <w:shd w:val="clear" w:color="auto" w:fill="auto"/>
            <w:vAlign w:val="center"/>
          </w:tcPr>
          <w:p w14:paraId="571268F8" w14:textId="731F8EC8" w:rsidR="0048484C" w:rsidRPr="005549CB" w:rsidRDefault="00894460" w:rsidP="00563EFD">
            <w:pPr>
              <w:spacing w:after="0" w:line="240" w:lineRule="auto"/>
              <w:rPr>
                <w:rFonts w:ascii="Arial" w:eastAsia="Times New Roman" w:hAnsi="Arial" w:cs="Arial"/>
                <w:bCs/>
                <w:sz w:val="20"/>
              </w:rPr>
            </w:pPr>
            <w:r>
              <w:rPr>
                <w:rFonts w:ascii="Arial" w:eastAsia="Times New Roman" w:hAnsi="Arial" w:cs="Arial"/>
                <w:sz w:val="20"/>
              </w:rPr>
              <w:t>I</w:t>
            </w:r>
            <w:r w:rsidR="007141E4">
              <w:rPr>
                <w:rFonts w:ascii="Arial" w:eastAsia="Times New Roman" w:hAnsi="Arial" w:cs="Arial"/>
                <w:sz w:val="20"/>
              </w:rPr>
              <w:t>lliterate</w:t>
            </w:r>
          </w:p>
        </w:tc>
        <w:tc>
          <w:tcPr>
            <w:tcW w:w="1701" w:type="dxa"/>
            <w:tcBorders>
              <w:top w:val="nil"/>
              <w:left w:val="single" w:sz="4" w:space="0" w:color="auto"/>
              <w:bottom w:val="nil"/>
              <w:right w:val="single" w:sz="4" w:space="0" w:color="auto"/>
            </w:tcBorders>
            <w:shd w:val="clear" w:color="auto" w:fill="auto"/>
            <w:vAlign w:val="center"/>
          </w:tcPr>
          <w:p w14:paraId="7851DD9D"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77AFC2F9"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2CD7BCE0"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6B759EEF" w14:textId="77777777" w:rsidR="0048484C" w:rsidRPr="005549CB" w:rsidRDefault="0048484C" w:rsidP="00563EFD">
            <w:pPr>
              <w:spacing w:after="0" w:line="240" w:lineRule="auto"/>
              <w:jc w:val="center"/>
              <w:rPr>
                <w:rFonts w:ascii="Arial" w:eastAsia="Times New Roman" w:hAnsi="Arial" w:cs="Arial"/>
                <w:bCs/>
                <w:sz w:val="20"/>
              </w:rPr>
            </w:pPr>
          </w:p>
        </w:tc>
      </w:tr>
      <w:tr w:rsidR="0048484C" w:rsidRPr="005549CB" w14:paraId="7997D8A4" w14:textId="77777777" w:rsidTr="007141E4">
        <w:trPr>
          <w:trHeight w:val="149"/>
        </w:trPr>
        <w:tc>
          <w:tcPr>
            <w:tcW w:w="2557" w:type="dxa"/>
            <w:tcBorders>
              <w:top w:val="nil"/>
              <w:left w:val="single" w:sz="4" w:space="0" w:color="auto"/>
              <w:bottom w:val="nil"/>
              <w:right w:val="single" w:sz="4" w:space="0" w:color="auto"/>
            </w:tcBorders>
            <w:shd w:val="clear" w:color="auto" w:fill="auto"/>
            <w:vAlign w:val="center"/>
          </w:tcPr>
          <w:p w14:paraId="516FFDA2" w14:textId="7F1C20AF" w:rsidR="0048484C" w:rsidRPr="005549CB" w:rsidRDefault="00894460" w:rsidP="00563EFD">
            <w:pPr>
              <w:spacing w:after="0" w:line="240" w:lineRule="auto"/>
              <w:rPr>
                <w:rFonts w:ascii="Arial" w:eastAsia="Times New Roman" w:hAnsi="Arial" w:cs="Arial"/>
                <w:sz w:val="20"/>
              </w:rPr>
            </w:pPr>
            <w:r>
              <w:rPr>
                <w:rFonts w:ascii="Arial" w:eastAsia="Times New Roman" w:hAnsi="Arial" w:cs="Arial"/>
                <w:bCs/>
                <w:sz w:val="20"/>
              </w:rPr>
              <w:t>L</w:t>
            </w:r>
            <w:r w:rsidR="007141E4">
              <w:rPr>
                <w:rFonts w:ascii="Arial" w:eastAsia="Times New Roman" w:hAnsi="Arial" w:cs="Arial"/>
                <w:bCs/>
                <w:sz w:val="20"/>
              </w:rPr>
              <w:t>iterate</w:t>
            </w:r>
          </w:p>
        </w:tc>
        <w:tc>
          <w:tcPr>
            <w:tcW w:w="1701" w:type="dxa"/>
            <w:tcBorders>
              <w:top w:val="nil"/>
              <w:left w:val="single" w:sz="4" w:space="0" w:color="auto"/>
              <w:bottom w:val="nil"/>
              <w:right w:val="single" w:sz="4" w:space="0" w:color="auto"/>
            </w:tcBorders>
            <w:shd w:val="clear" w:color="auto" w:fill="auto"/>
            <w:vAlign w:val="center"/>
          </w:tcPr>
          <w:p w14:paraId="506205B8" w14:textId="77777777"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1.84</w:t>
            </w:r>
          </w:p>
        </w:tc>
        <w:tc>
          <w:tcPr>
            <w:tcW w:w="1701" w:type="dxa"/>
            <w:tcBorders>
              <w:top w:val="nil"/>
              <w:left w:val="single" w:sz="4" w:space="0" w:color="auto"/>
              <w:bottom w:val="nil"/>
              <w:right w:val="single" w:sz="4" w:space="0" w:color="auto"/>
            </w:tcBorders>
            <w:shd w:val="clear" w:color="auto" w:fill="auto"/>
            <w:vAlign w:val="center"/>
          </w:tcPr>
          <w:p w14:paraId="5B8243D3" w14:textId="5B35F3C1" w:rsidR="0048484C" w:rsidRPr="005549CB" w:rsidRDefault="0048484C" w:rsidP="00563EFD">
            <w:pPr>
              <w:spacing w:after="0" w:line="240" w:lineRule="auto"/>
              <w:jc w:val="center"/>
              <w:rPr>
                <w:rFonts w:ascii="Arial" w:eastAsia="Times New Roman" w:hAnsi="Arial" w:cs="Arial"/>
                <w:sz w:val="20"/>
              </w:rPr>
            </w:pPr>
            <w:r w:rsidRPr="005549CB">
              <w:rPr>
                <w:rFonts w:ascii="Arial" w:eastAsia="Times New Roman" w:hAnsi="Arial" w:cs="Arial"/>
                <w:sz w:val="20"/>
              </w:rPr>
              <w:t>1.59</w:t>
            </w:r>
            <w:r w:rsidR="00894460">
              <w:rPr>
                <w:rFonts w:ascii="Arial" w:eastAsia="Times New Roman" w:hAnsi="Arial" w:cs="Arial"/>
                <w:sz w:val="20"/>
              </w:rPr>
              <w:t>–</w:t>
            </w:r>
            <w:r w:rsidRPr="005549CB">
              <w:rPr>
                <w:rFonts w:ascii="Arial" w:eastAsia="Times New Roman" w:hAnsi="Arial" w:cs="Arial"/>
                <w:sz w:val="20"/>
              </w:rPr>
              <w:t>2.12</w:t>
            </w:r>
          </w:p>
        </w:tc>
        <w:tc>
          <w:tcPr>
            <w:tcW w:w="1701" w:type="dxa"/>
            <w:tcBorders>
              <w:top w:val="nil"/>
              <w:left w:val="single" w:sz="4" w:space="0" w:color="auto"/>
              <w:bottom w:val="nil"/>
              <w:right w:val="single" w:sz="4" w:space="0" w:color="auto"/>
            </w:tcBorders>
            <w:shd w:val="clear" w:color="auto" w:fill="auto"/>
            <w:vAlign w:val="center"/>
          </w:tcPr>
          <w:p w14:paraId="2F70E9A5" w14:textId="77777777"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1.17</w:t>
            </w:r>
          </w:p>
        </w:tc>
        <w:tc>
          <w:tcPr>
            <w:tcW w:w="1703" w:type="dxa"/>
            <w:tcBorders>
              <w:top w:val="nil"/>
              <w:left w:val="single" w:sz="4" w:space="0" w:color="auto"/>
              <w:bottom w:val="nil"/>
              <w:right w:val="single" w:sz="4" w:space="0" w:color="auto"/>
            </w:tcBorders>
            <w:shd w:val="clear" w:color="auto" w:fill="auto"/>
            <w:vAlign w:val="center"/>
          </w:tcPr>
          <w:p w14:paraId="19C01950" w14:textId="618E32F3" w:rsidR="0048484C" w:rsidRPr="005549CB" w:rsidRDefault="0048484C" w:rsidP="00563EFD">
            <w:pPr>
              <w:spacing w:after="0" w:line="240" w:lineRule="auto"/>
              <w:jc w:val="center"/>
              <w:rPr>
                <w:rFonts w:ascii="Arial" w:eastAsia="Times New Roman" w:hAnsi="Arial" w:cs="Arial"/>
                <w:bCs/>
                <w:sz w:val="20"/>
              </w:rPr>
            </w:pPr>
            <w:r w:rsidRPr="005549CB">
              <w:rPr>
                <w:rFonts w:ascii="Arial" w:eastAsia="Times New Roman" w:hAnsi="Arial" w:cs="Arial"/>
                <w:bCs/>
                <w:sz w:val="20"/>
              </w:rPr>
              <w:t>1.01</w:t>
            </w:r>
            <w:r w:rsidR="00894460">
              <w:rPr>
                <w:rFonts w:ascii="Arial" w:eastAsia="Times New Roman" w:hAnsi="Arial" w:cs="Arial"/>
                <w:bCs/>
                <w:sz w:val="20"/>
              </w:rPr>
              <w:t>–</w:t>
            </w:r>
            <w:r w:rsidRPr="005549CB">
              <w:rPr>
                <w:rFonts w:ascii="Arial" w:eastAsia="Times New Roman" w:hAnsi="Arial" w:cs="Arial"/>
                <w:bCs/>
                <w:sz w:val="20"/>
              </w:rPr>
              <w:t>1.36</w:t>
            </w:r>
          </w:p>
        </w:tc>
      </w:tr>
      <w:tr w:rsidR="0048484C" w:rsidRPr="005549CB" w14:paraId="1523B17B"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515F0FD3" w14:textId="77777777" w:rsidR="0048484C" w:rsidRPr="005549CB" w:rsidRDefault="0048484C" w:rsidP="00563EFD">
            <w:pPr>
              <w:spacing w:after="0" w:line="240" w:lineRule="auto"/>
              <w:rPr>
                <w:rFonts w:ascii="Arial" w:eastAsia="Times New Roman" w:hAnsi="Arial" w:cs="Arial"/>
                <w:b/>
                <w:bCs/>
                <w:sz w:val="20"/>
              </w:rPr>
            </w:pPr>
            <w:r w:rsidRPr="005549CB">
              <w:rPr>
                <w:rFonts w:ascii="Arial" w:eastAsia="Times New Roman" w:hAnsi="Arial" w:cs="Arial"/>
                <w:b/>
                <w:bCs/>
                <w:sz w:val="20"/>
              </w:rPr>
              <w:t>HIV risk**</w:t>
            </w:r>
            <w:r w:rsidR="009208CF" w:rsidRPr="005549CB">
              <w:rPr>
                <w:rFonts w:ascii="Arial" w:eastAsia="Times New Roman" w:hAnsi="Arial" w:cs="Arial"/>
                <w:b/>
                <w:bCs/>
                <w:sz w:val="20"/>
              </w:rPr>
              <w:t>*</w:t>
            </w:r>
          </w:p>
        </w:tc>
        <w:tc>
          <w:tcPr>
            <w:tcW w:w="1701" w:type="dxa"/>
            <w:tcBorders>
              <w:top w:val="nil"/>
              <w:left w:val="single" w:sz="4" w:space="0" w:color="auto"/>
              <w:bottom w:val="nil"/>
              <w:right w:val="single" w:sz="4" w:space="0" w:color="auto"/>
            </w:tcBorders>
            <w:shd w:val="clear" w:color="auto" w:fill="auto"/>
            <w:vAlign w:val="center"/>
          </w:tcPr>
          <w:p w14:paraId="46EF026B"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5A3CAADF" w14:textId="77777777" w:rsidR="0048484C" w:rsidRPr="005549CB" w:rsidRDefault="0048484C" w:rsidP="00563EFD">
            <w:pPr>
              <w:spacing w:after="0" w:line="240" w:lineRule="auto"/>
              <w:jc w:val="center"/>
              <w:rPr>
                <w:rFonts w:ascii="Arial" w:eastAsia="Times New Roman" w:hAnsi="Arial" w:cs="Arial"/>
                <w:sz w:val="20"/>
              </w:rPr>
            </w:pPr>
          </w:p>
        </w:tc>
        <w:tc>
          <w:tcPr>
            <w:tcW w:w="1701" w:type="dxa"/>
            <w:tcBorders>
              <w:top w:val="nil"/>
              <w:left w:val="single" w:sz="4" w:space="0" w:color="auto"/>
              <w:bottom w:val="nil"/>
              <w:right w:val="single" w:sz="4" w:space="0" w:color="auto"/>
            </w:tcBorders>
            <w:shd w:val="clear" w:color="auto" w:fill="auto"/>
            <w:vAlign w:val="center"/>
          </w:tcPr>
          <w:p w14:paraId="64740B58" w14:textId="77777777" w:rsidR="0048484C" w:rsidRPr="005549CB" w:rsidRDefault="0048484C" w:rsidP="00563EFD">
            <w:pPr>
              <w:spacing w:after="0" w:line="240" w:lineRule="auto"/>
              <w:jc w:val="center"/>
              <w:rPr>
                <w:rFonts w:ascii="Arial" w:eastAsia="Times New Roman" w:hAnsi="Arial" w:cs="Arial"/>
                <w:bCs/>
                <w:sz w:val="20"/>
              </w:rPr>
            </w:pPr>
          </w:p>
        </w:tc>
        <w:tc>
          <w:tcPr>
            <w:tcW w:w="1703" w:type="dxa"/>
            <w:tcBorders>
              <w:top w:val="nil"/>
              <w:left w:val="single" w:sz="4" w:space="0" w:color="auto"/>
              <w:bottom w:val="nil"/>
              <w:right w:val="single" w:sz="4" w:space="0" w:color="auto"/>
            </w:tcBorders>
            <w:shd w:val="clear" w:color="auto" w:fill="auto"/>
            <w:vAlign w:val="center"/>
          </w:tcPr>
          <w:p w14:paraId="52E4231B" w14:textId="77777777" w:rsidR="0048484C" w:rsidRPr="005549CB" w:rsidRDefault="0048484C" w:rsidP="00563EFD">
            <w:pPr>
              <w:spacing w:after="0" w:line="240" w:lineRule="auto"/>
              <w:jc w:val="center"/>
              <w:rPr>
                <w:rFonts w:ascii="Arial" w:eastAsia="Times New Roman" w:hAnsi="Arial" w:cs="Arial"/>
                <w:bCs/>
                <w:sz w:val="20"/>
              </w:rPr>
            </w:pPr>
          </w:p>
        </w:tc>
      </w:tr>
      <w:tr w:rsidR="007141E4" w:rsidRPr="005549CB" w14:paraId="7E5ADF64"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tcPr>
          <w:p w14:paraId="155C7A07" w14:textId="7C781F7E" w:rsidR="007141E4" w:rsidRPr="005549CB" w:rsidRDefault="00894460" w:rsidP="007141E4">
            <w:pPr>
              <w:spacing w:after="0" w:line="240" w:lineRule="auto"/>
              <w:rPr>
                <w:rFonts w:ascii="Arial" w:eastAsia="Times New Roman" w:hAnsi="Arial" w:cs="Arial"/>
                <w:sz w:val="20"/>
              </w:rPr>
            </w:pPr>
            <w:r>
              <w:rPr>
                <w:rFonts w:ascii="Arial" w:eastAsia="Times New Roman" w:hAnsi="Arial" w:cs="Arial"/>
                <w:sz w:val="20"/>
              </w:rPr>
              <w:t>L</w:t>
            </w:r>
            <w:r w:rsidR="007141E4">
              <w:rPr>
                <w:rFonts w:ascii="Arial" w:eastAsia="Times New Roman" w:hAnsi="Arial" w:cs="Arial"/>
                <w:sz w:val="20"/>
              </w:rPr>
              <w:t>ow</w:t>
            </w:r>
            <w:r>
              <w:rPr>
                <w:rFonts w:ascii="Arial" w:eastAsia="Times New Roman" w:hAnsi="Arial" w:cs="Arial"/>
                <w:sz w:val="20"/>
              </w:rPr>
              <w:t xml:space="preserve"> </w:t>
            </w:r>
            <w:r w:rsidR="007141E4" w:rsidRPr="005549CB">
              <w:rPr>
                <w:rFonts w:ascii="Arial" w:eastAsia="Times New Roman" w:hAnsi="Arial" w:cs="Arial"/>
                <w:sz w:val="20"/>
              </w:rPr>
              <w:t>risk</w:t>
            </w:r>
          </w:p>
        </w:tc>
        <w:tc>
          <w:tcPr>
            <w:tcW w:w="1701" w:type="dxa"/>
            <w:tcBorders>
              <w:top w:val="nil"/>
              <w:left w:val="single" w:sz="4" w:space="0" w:color="auto"/>
              <w:bottom w:val="nil"/>
              <w:right w:val="single" w:sz="4" w:space="0" w:color="auto"/>
            </w:tcBorders>
            <w:shd w:val="clear" w:color="auto" w:fill="auto"/>
            <w:noWrap/>
            <w:vAlign w:val="center"/>
          </w:tcPr>
          <w:p w14:paraId="17C216D1" w14:textId="77777777" w:rsidR="007141E4" w:rsidRPr="005549CB" w:rsidRDefault="007141E4" w:rsidP="007141E4">
            <w:pPr>
              <w:spacing w:after="0" w:line="240" w:lineRule="auto"/>
              <w:jc w:val="center"/>
              <w:rPr>
                <w:rFonts w:ascii="Arial" w:eastAsia="Times New Roman" w:hAnsi="Arial" w:cs="Arial"/>
                <w:sz w:val="20"/>
              </w:rPr>
            </w:pPr>
            <w:r w:rsidRPr="005549CB">
              <w:rPr>
                <w:rFonts w:ascii="Arial" w:eastAsia="Times New Roman" w:hAnsi="Arial" w:cs="Arial"/>
                <w:sz w:val="20"/>
              </w:rPr>
              <w:t>1</w:t>
            </w:r>
          </w:p>
        </w:tc>
        <w:tc>
          <w:tcPr>
            <w:tcW w:w="1701" w:type="dxa"/>
            <w:tcBorders>
              <w:top w:val="nil"/>
              <w:left w:val="single" w:sz="4" w:space="0" w:color="auto"/>
              <w:bottom w:val="nil"/>
              <w:right w:val="single" w:sz="4" w:space="0" w:color="auto"/>
            </w:tcBorders>
            <w:shd w:val="clear" w:color="auto" w:fill="auto"/>
            <w:vAlign w:val="center"/>
          </w:tcPr>
          <w:p w14:paraId="0BF21337" w14:textId="77777777" w:rsidR="007141E4" w:rsidRPr="005549CB" w:rsidRDefault="007141E4" w:rsidP="007141E4">
            <w:pPr>
              <w:spacing w:after="0" w:line="240" w:lineRule="auto"/>
              <w:jc w:val="center"/>
              <w:rPr>
                <w:rFonts w:ascii="Arial" w:eastAsia="Times New Roman" w:hAnsi="Arial" w:cs="Arial"/>
                <w:sz w:val="20"/>
              </w:rPr>
            </w:pPr>
            <w:r w:rsidRPr="0025668D">
              <w:rPr>
                <w:rFonts w:ascii="Arial" w:eastAsia="Times New Roman" w:hAnsi="Arial" w:cs="Arial"/>
                <w:i/>
                <w:sz w:val="20"/>
              </w:rPr>
              <w:t>p</w:t>
            </w:r>
            <w:r w:rsidRPr="005549CB">
              <w:rPr>
                <w:rFonts w:ascii="Arial" w:eastAsia="Times New Roman" w:hAnsi="Arial" w:cs="Arial"/>
                <w:sz w:val="20"/>
              </w:rPr>
              <w:t>&lt;0.001</w:t>
            </w:r>
            <w:r w:rsidRPr="005549CB">
              <w:rPr>
                <w:rFonts w:ascii="Arial" w:eastAsia="Times New Roman" w:hAnsi="Arial" w:cs="Arial"/>
                <w:sz w:val="20"/>
                <w:vertAlign w:val="superscript"/>
              </w:rPr>
              <w:t>§</w:t>
            </w:r>
          </w:p>
        </w:tc>
        <w:tc>
          <w:tcPr>
            <w:tcW w:w="1701" w:type="dxa"/>
            <w:tcBorders>
              <w:top w:val="nil"/>
              <w:left w:val="single" w:sz="4" w:space="0" w:color="auto"/>
              <w:bottom w:val="nil"/>
              <w:right w:val="single" w:sz="4" w:space="0" w:color="auto"/>
            </w:tcBorders>
            <w:shd w:val="clear" w:color="auto" w:fill="auto"/>
            <w:vAlign w:val="center"/>
          </w:tcPr>
          <w:p w14:paraId="60D7DCCD" w14:textId="77777777" w:rsidR="007141E4" w:rsidRPr="005549CB" w:rsidRDefault="007141E4" w:rsidP="007141E4">
            <w:pPr>
              <w:spacing w:after="0" w:line="240" w:lineRule="auto"/>
              <w:jc w:val="center"/>
              <w:rPr>
                <w:rFonts w:ascii="Arial" w:eastAsia="Times New Roman" w:hAnsi="Arial" w:cs="Arial"/>
                <w:bCs/>
                <w:sz w:val="20"/>
              </w:rPr>
            </w:pPr>
            <w:r w:rsidRPr="005549CB">
              <w:rPr>
                <w:rFonts w:ascii="Arial" w:eastAsia="Times New Roman" w:hAnsi="Arial" w:cs="Arial"/>
                <w:bCs/>
                <w:sz w:val="20"/>
              </w:rPr>
              <w:t>1</w:t>
            </w:r>
          </w:p>
        </w:tc>
        <w:tc>
          <w:tcPr>
            <w:tcW w:w="1703" w:type="dxa"/>
            <w:tcBorders>
              <w:top w:val="nil"/>
              <w:left w:val="single" w:sz="4" w:space="0" w:color="auto"/>
              <w:bottom w:val="nil"/>
              <w:right w:val="single" w:sz="4" w:space="0" w:color="auto"/>
            </w:tcBorders>
            <w:shd w:val="clear" w:color="auto" w:fill="auto"/>
            <w:vAlign w:val="center"/>
          </w:tcPr>
          <w:p w14:paraId="543E8AAD" w14:textId="77777777" w:rsidR="007141E4" w:rsidRPr="005549CB" w:rsidRDefault="007141E4" w:rsidP="007141E4">
            <w:pPr>
              <w:spacing w:after="0" w:line="240" w:lineRule="auto"/>
              <w:jc w:val="center"/>
              <w:rPr>
                <w:rFonts w:ascii="Arial" w:eastAsia="Times New Roman" w:hAnsi="Arial" w:cs="Arial"/>
                <w:bCs/>
                <w:sz w:val="20"/>
              </w:rPr>
            </w:pPr>
            <w:r w:rsidRPr="0025668D">
              <w:rPr>
                <w:rFonts w:ascii="Arial" w:eastAsia="Times New Roman" w:hAnsi="Arial" w:cs="Arial"/>
                <w:bCs/>
                <w:i/>
                <w:sz w:val="20"/>
              </w:rPr>
              <w:t>p</w:t>
            </w:r>
            <w:r w:rsidRPr="005549CB">
              <w:rPr>
                <w:rFonts w:ascii="Arial" w:eastAsia="Times New Roman" w:hAnsi="Arial" w:cs="Arial"/>
                <w:bCs/>
                <w:sz w:val="20"/>
              </w:rPr>
              <w:t>&lt;0.518</w:t>
            </w:r>
          </w:p>
        </w:tc>
      </w:tr>
      <w:tr w:rsidR="007141E4" w:rsidRPr="005549CB" w14:paraId="75B3AD4B" w14:textId="77777777" w:rsidTr="007141E4">
        <w:trPr>
          <w:trHeight w:val="210"/>
        </w:trPr>
        <w:tc>
          <w:tcPr>
            <w:tcW w:w="2557" w:type="dxa"/>
            <w:tcBorders>
              <w:top w:val="nil"/>
              <w:left w:val="single" w:sz="4" w:space="0" w:color="auto"/>
              <w:bottom w:val="nil"/>
              <w:right w:val="single" w:sz="4" w:space="0" w:color="auto"/>
            </w:tcBorders>
            <w:shd w:val="clear" w:color="auto" w:fill="auto"/>
            <w:vAlign w:val="center"/>
            <w:hideMark/>
          </w:tcPr>
          <w:p w14:paraId="7F3909A4" w14:textId="5745D6DF" w:rsidR="007141E4" w:rsidRPr="005549CB" w:rsidRDefault="00894460" w:rsidP="007141E4">
            <w:pPr>
              <w:spacing w:after="0" w:line="240" w:lineRule="auto"/>
              <w:rPr>
                <w:rFonts w:ascii="Arial" w:eastAsia="Times New Roman" w:hAnsi="Arial" w:cs="Arial"/>
                <w:sz w:val="20"/>
              </w:rPr>
            </w:pPr>
            <w:r>
              <w:rPr>
                <w:rFonts w:ascii="Arial" w:eastAsia="Times New Roman" w:hAnsi="Arial" w:cs="Arial"/>
                <w:sz w:val="20"/>
              </w:rPr>
              <w:t>M</w:t>
            </w:r>
            <w:r w:rsidR="007141E4" w:rsidRPr="005549CB">
              <w:rPr>
                <w:rFonts w:ascii="Arial" w:eastAsia="Times New Roman" w:hAnsi="Arial" w:cs="Arial"/>
                <w:sz w:val="20"/>
              </w:rPr>
              <w:t>oderate</w:t>
            </w:r>
            <w:r>
              <w:rPr>
                <w:rFonts w:ascii="Arial" w:eastAsia="Times New Roman" w:hAnsi="Arial" w:cs="Arial"/>
                <w:sz w:val="20"/>
              </w:rPr>
              <w:t xml:space="preserve"> </w:t>
            </w:r>
            <w:r w:rsidR="007141E4" w:rsidRPr="005549CB">
              <w:rPr>
                <w:rFonts w:ascii="Arial" w:eastAsia="Times New Roman" w:hAnsi="Arial" w:cs="Arial"/>
                <w:sz w:val="20"/>
              </w:rPr>
              <w:t>risk</w:t>
            </w:r>
          </w:p>
        </w:tc>
        <w:tc>
          <w:tcPr>
            <w:tcW w:w="1701" w:type="dxa"/>
            <w:tcBorders>
              <w:top w:val="nil"/>
              <w:left w:val="single" w:sz="4" w:space="0" w:color="auto"/>
              <w:bottom w:val="nil"/>
              <w:right w:val="single" w:sz="4" w:space="0" w:color="auto"/>
            </w:tcBorders>
            <w:shd w:val="clear" w:color="auto" w:fill="auto"/>
            <w:noWrap/>
            <w:vAlign w:val="center"/>
          </w:tcPr>
          <w:p w14:paraId="4A33E4C5" w14:textId="77777777" w:rsidR="007141E4" w:rsidRPr="005549CB" w:rsidRDefault="007141E4" w:rsidP="007141E4">
            <w:pPr>
              <w:spacing w:after="0" w:line="240" w:lineRule="auto"/>
              <w:jc w:val="center"/>
              <w:rPr>
                <w:rFonts w:ascii="Arial" w:eastAsia="Times New Roman" w:hAnsi="Arial" w:cs="Arial"/>
                <w:sz w:val="20"/>
              </w:rPr>
            </w:pPr>
            <w:r w:rsidRPr="005549CB">
              <w:rPr>
                <w:rFonts w:ascii="Arial" w:eastAsia="Times New Roman" w:hAnsi="Arial" w:cs="Arial"/>
                <w:sz w:val="20"/>
              </w:rPr>
              <w:t>1.37</w:t>
            </w:r>
          </w:p>
        </w:tc>
        <w:tc>
          <w:tcPr>
            <w:tcW w:w="1701" w:type="dxa"/>
            <w:tcBorders>
              <w:top w:val="nil"/>
              <w:left w:val="single" w:sz="4" w:space="0" w:color="auto"/>
              <w:bottom w:val="nil"/>
              <w:right w:val="single" w:sz="4" w:space="0" w:color="auto"/>
            </w:tcBorders>
            <w:shd w:val="clear" w:color="auto" w:fill="auto"/>
            <w:vAlign w:val="center"/>
          </w:tcPr>
          <w:p w14:paraId="43DC2DB6" w14:textId="288B3C4B" w:rsidR="007141E4" w:rsidRPr="005549CB" w:rsidRDefault="007141E4" w:rsidP="007141E4">
            <w:pPr>
              <w:spacing w:after="0" w:line="240" w:lineRule="auto"/>
              <w:jc w:val="center"/>
              <w:rPr>
                <w:rFonts w:ascii="Arial" w:eastAsia="Times New Roman" w:hAnsi="Arial" w:cs="Arial"/>
                <w:sz w:val="20"/>
              </w:rPr>
            </w:pPr>
            <w:r w:rsidRPr="005549CB">
              <w:rPr>
                <w:rFonts w:ascii="Arial" w:eastAsia="Times New Roman" w:hAnsi="Arial" w:cs="Arial"/>
                <w:sz w:val="20"/>
              </w:rPr>
              <w:t>1.24</w:t>
            </w:r>
            <w:r w:rsidR="00894460">
              <w:rPr>
                <w:rFonts w:ascii="Arial" w:eastAsia="Times New Roman" w:hAnsi="Arial" w:cs="Arial"/>
                <w:sz w:val="20"/>
              </w:rPr>
              <w:t>–</w:t>
            </w:r>
            <w:r w:rsidRPr="005549CB">
              <w:rPr>
                <w:rFonts w:ascii="Arial" w:eastAsia="Times New Roman" w:hAnsi="Arial" w:cs="Arial"/>
                <w:sz w:val="20"/>
              </w:rPr>
              <w:t>1.53</w:t>
            </w:r>
          </w:p>
        </w:tc>
        <w:tc>
          <w:tcPr>
            <w:tcW w:w="1701" w:type="dxa"/>
            <w:tcBorders>
              <w:top w:val="nil"/>
              <w:left w:val="single" w:sz="4" w:space="0" w:color="auto"/>
              <w:bottom w:val="nil"/>
              <w:right w:val="single" w:sz="4" w:space="0" w:color="auto"/>
            </w:tcBorders>
            <w:shd w:val="clear" w:color="auto" w:fill="auto"/>
            <w:vAlign w:val="center"/>
          </w:tcPr>
          <w:p w14:paraId="70D27847" w14:textId="77777777" w:rsidR="007141E4" w:rsidRPr="005549CB" w:rsidRDefault="007141E4" w:rsidP="007141E4">
            <w:pPr>
              <w:spacing w:after="0" w:line="240" w:lineRule="auto"/>
              <w:jc w:val="center"/>
              <w:rPr>
                <w:rFonts w:ascii="Arial" w:eastAsia="Times New Roman" w:hAnsi="Arial" w:cs="Arial"/>
                <w:bCs/>
                <w:sz w:val="20"/>
              </w:rPr>
            </w:pPr>
            <w:r w:rsidRPr="005549CB">
              <w:rPr>
                <w:rFonts w:ascii="Arial" w:eastAsia="Times New Roman" w:hAnsi="Arial" w:cs="Arial"/>
                <w:bCs/>
                <w:sz w:val="20"/>
              </w:rPr>
              <w:t>1.03</w:t>
            </w:r>
          </w:p>
        </w:tc>
        <w:tc>
          <w:tcPr>
            <w:tcW w:w="1703" w:type="dxa"/>
            <w:tcBorders>
              <w:top w:val="nil"/>
              <w:left w:val="single" w:sz="4" w:space="0" w:color="auto"/>
              <w:bottom w:val="nil"/>
              <w:right w:val="single" w:sz="4" w:space="0" w:color="auto"/>
            </w:tcBorders>
            <w:shd w:val="clear" w:color="auto" w:fill="auto"/>
            <w:vAlign w:val="center"/>
          </w:tcPr>
          <w:p w14:paraId="555D41D7" w14:textId="04CD637D" w:rsidR="007141E4" w:rsidRPr="005549CB" w:rsidRDefault="007141E4" w:rsidP="007141E4">
            <w:pPr>
              <w:spacing w:after="0" w:line="240" w:lineRule="auto"/>
              <w:jc w:val="center"/>
              <w:rPr>
                <w:rFonts w:ascii="Arial" w:eastAsia="Times New Roman" w:hAnsi="Arial" w:cs="Arial"/>
                <w:bCs/>
                <w:sz w:val="20"/>
              </w:rPr>
            </w:pPr>
            <w:r w:rsidRPr="005549CB">
              <w:rPr>
                <w:rFonts w:ascii="Arial" w:eastAsia="Times New Roman" w:hAnsi="Arial" w:cs="Arial"/>
                <w:bCs/>
                <w:sz w:val="20"/>
              </w:rPr>
              <w:t>0.90</w:t>
            </w:r>
            <w:r w:rsidR="00894460">
              <w:rPr>
                <w:rFonts w:ascii="Arial" w:eastAsia="Times New Roman" w:hAnsi="Arial" w:cs="Arial"/>
                <w:bCs/>
                <w:sz w:val="20"/>
              </w:rPr>
              <w:t>–</w:t>
            </w:r>
            <w:r w:rsidRPr="005549CB">
              <w:rPr>
                <w:rFonts w:ascii="Arial" w:eastAsia="Times New Roman" w:hAnsi="Arial" w:cs="Arial"/>
                <w:bCs/>
                <w:sz w:val="20"/>
              </w:rPr>
              <w:t>1.17</w:t>
            </w:r>
          </w:p>
        </w:tc>
      </w:tr>
      <w:tr w:rsidR="007141E4" w:rsidRPr="005549CB" w14:paraId="50753A7B" w14:textId="77777777" w:rsidTr="00300338">
        <w:trPr>
          <w:trHeight w:val="210"/>
        </w:trPr>
        <w:tc>
          <w:tcPr>
            <w:tcW w:w="2557" w:type="dxa"/>
            <w:tcBorders>
              <w:top w:val="nil"/>
              <w:left w:val="single" w:sz="4" w:space="0" w:color="auto"/>
              <w:bottom w:val="single" w:sz="4" w:space="0" w:color="auto"/>
              <w:right w:val="single" w:sz="4" w:space="0" w:color="auto"/>
            </w:tcBorders>
            <w:shd w:val="clear" w:color="auto" w:fill="auto"/>
            <w:vAlign w:val="center"/>
            <w:hideMark/>
          </w:tcPr>
          <w:p w14:paraId="090C0E6F" w14:textId="3066AE95" w:rsidR="007141E4" w:rsidRPr="005549CB" w:rsidRDefault="00894460" w:rsidP="007141E4">
            <w:pPr>
              <w:spacing w:after="0" w:line="240" w:lineRule="auto"/>
              <w:rPr>
                <w:rFonts w:ascii="Arial" w:eastAsia="Times New Roman" w:hAnsi="Arial" w:cs="Arial"/>
                <w:sz w:val="20"/>
              </w:rPr>
            </w:pPr>
            <w:r>
              <w:rPr>
                <w:rFonts w:ascii="Arial" w:eastAsia="Times New Roman" w:hAnsi="Arial" w:cs="Arial"/>
                <w:sz w:val="20"/>
              </w:rPr>
              <w:t>H</w:t>
            </w:r>
            <w:r w:rsidR="007141E4" w:rsidRPr="005549CB">
              <w:rPr>
                <w:rFonts w:ascii="Arial" w:eastAsia="Times New Roman" w:hAnsi="Arial" w:cs="Arial"/>
                <w:sz w:val="20"/>
              </w:rPr>
              <w:t>igh</w:t>
            </w:r>
            <w:r>
              <w:rPr>
                <w:rFonts w:ascii="Arial" w:eastAsia="Times New Roman" w:hAnsi="Arial" w:cs="Arial"/>
                <w:sz w:val="20"/>
              </w:rPr>
              <w:t xml:space="preserve"> </w:t>
            </w:r>
            <w:r w:rsidR="007141E4" w:rsidRPr="005549CB">
              <w:rPr>
                <w:rFonts w:ascii="Arial" w:eastAsia="Times New Roman" w:hAnsi="Arial" w:cs="Arial"/>
                <w:sz w:val="20"/>
              </w:rPr>
              <w:t>risk</w:t>
            </w:r>
          </w:p>
        </w:tc>
        <w:tc>
          <w:tcPr>
            <w:tcW w:w="1701" w:type="dxa"/>
            <w:tcBorders>
              <w:top w:val="nil"/>
              <w:left w:val="single" w:sz="4" w:space="0" w:color="auto"/>
              <w:bottom w:val="single" w:sz="4" w:space="0" w:color="auto"/>
              <w:right w:val="single" w:sz="4" w:space="0" w:color="auto"/>
            </w:tcBorders>
            <w:shd w:val="clear" w:color="auto" w:fill="auto"/>
            <w:noWrap/>
            <w:vAlign w:val="center"/>
          </w:tcPr>
          <w:p w14:paraId="2E92794A" w14:textId="77777777" w:rsidR="007141E4" w:rsidRPr="005549CB" w:rsidRDefault="007141E4" w:rsidP="007141E4">
            <w:pPr>
              <w:spacing w:after="0" w:line="240" w:lineRule="auto"/>
              <w:jc w:val="center"/>
              <w:rPr>
                <w:rFonts w:ascii="Arial" w:eastAsia="Times New Roman" w:hAnsi="Arial" w:cs="Arial"/>
                <w:sz w:val="20"/>
              </w:rPr>
            </w:pPr>
            <w:r w:rsidRPr="005549CB">
              <w:rPr>
                <w:rFonts w:ascii="Arial" w:eastAsia="Times New Roman" w:hAnsi="Arial" w:cs="Arial"/>
                <w:sz w:val="20"/>
              </w:rPr>
              <w:t>1.75</w:t>
            </w:r>
          </w:p>
        </w:tc>
        <w:tc>
          <w:tcPr>
            <w:tcW w:w="1701" w:type="dxa"/>
            <w:tcBorders>
              <w:top w:val="nil"/>
              <w:left w:val="single" w:sz="4" w:space="0" w:color="auto"/>
              <w:bottom w:val="single" w:sz="4" w:space="0" w:color="auto"/>
              <w:right w:val="single" w:sz="4" w:space="0" w:color="auto"/>
            </w:tcBorders>
            <w:shd w:val="clear" w:color="auto" w:fill="auto"/>
            <w:vAlign w:val="center"/>
          </w:tcPr>
          <w:p w14:paraId="4443D1DE" w14:textId="3275971D" w:rsidR="007141E4" w:rsidRPr="005549CB" w:rsidRDefault="007141E4" w:rsidP="007141E4">
            <w:pPr>
              <w:spacing w:after="0" w:line="240" w:lineRule="auto"/>
              <w:jc w:val="center"/>
              <w:rPr>
                <w:rFonts w:ascii="Arial" w:eastAsia="Times New Roman" w:hAnsi="Arial" w:cs="Arial"/>
                <w:sz w:val="20"/>
              </w:rPr>
            </w:pPr>
            <w:r w:rsidRPr="005549CB">
              <w:rPr>
                <w:rFonts w:ascii="Arial" w:eastAsia="Times New Roman" w:hAnsi="Arial" w:cs="Arial"/>
                <w:sz w:val="20"/>
              </w:rPr>
              <w:t>1.51</w:t>
            </w:r>
            <w:r w:rsidR="00894460">
              <w:rPr>
                <w:rFonts w:ascii="Arial" w:eastAsia="Times New Roman" w:hAnsi="Arial" w:cs="Arial"/>
                <w:sz w:val="20"/>
              </w:rPr>
              <w:t>–</w:t>
            </w:r>
            <w:r w:rsidRPr="005549CB">
              <w:rPr>
                <w:rFonts w:ascii="Arial" w:eastAsia="Times New Roman" w:hAnsi="Arial" w:cs="Arial"/>
                <w:sz w:val="20"/>
              </w:rPr>
              <w:t>2.03</w:t>
            </w:r>
          </w:p>
        </w:tc>
        <w:tc>
          <w:tcPr>
            <w:tcW w:w="1701" w:type="dxa"/>
            <w:tcBorders>
              <w:top w:val="nil"/>
              <w:left w:val="single" w:sz="4" w:space="0" w:color="auto"/>
              <w:bottom w:val="single" w:sz="4" w:space="0" w:color="auto"/>
              <w:right w:val="single" w:sz="4" w:space="0" w:color="auto"/>
            </w:tcBorders>
            <w:shd w:val="clear" w:color="auto" w:fill="auto"/>
            <w:vAlign w:val="center"/>
          </w:tcPr>
          <w:p w14:paraId="78D6FE26" w14:textId="77777777" w:rsidR="007141E4" w:rsidRPr="005549CB" w:rsidRDefault="007141E4" w:rsidP="007141E4">
            <w:pPr>
              <w:spacing w:after="0" w:line="240" w:lineRule="auto"/>
              <w:jc w:val="center"/>
              <w:rPr>
                <w:rFonts w:ascii="Arial" w:eastAsia="Times New Roman" w:hAnsi="Arial" w:cs="Arial"/>
                <w:bCs/>
                <w:sz w:val="20"/>
              </w:rPr>
            </w:pPr>
            <w:r w:rsidRPr="005549CB">
              <w:rPr>
                <w:rFonts w:ascii="Arial" w:eastAsia="Times New Roman" w:hAnsi="Arial" w:cs="Arial"/>
                <w:bCs/>
                <w:sz w:val="20"/>
              </w:rPr>
              <w:t>1.10</w:t>
            </w:r>
          </w:p>
        </w:tc>
        <w:tc>
          <w:tcPr>
            <w:tcW w:w="1703" w:type="dxa"/>
            <w:tcBorders>
              <w:top w:val="nil"/>
              <w:left w:val="single" w:sz="4" w:space="0" w:color="auto"/>
              <w:bottom w:val="single" w:sz="4" w:space="0" w:color="auto"/>
              <w:right w:val="single" w:sz="4" w:space="0" w:color="auto"/>
            </w:tcBorders>
            <w:shd w:val="clear" w:color="auto" w:fill="auto"/>
            <w:vAlign w:val="center"/>
          </w:tcPr>
          <w:p w14:paraId="6AE0E31A" w14:textId="1996EE72" w:rsidR="007141E4" w:rsidRPr="005549CB" w:rsidRDefault="007141E4" w:rsidP="007141E4">
            <w:pPr>
              <w:spacing w:after="0" w:line="240" w:lineRule="auto"/>
              <w:jc w:val="center"/>
              <w:rPr>
                <w:rFonts w:ascii="Arial" w:eastAsia="Times New Roman" w:hAnsi="Arial" w:cs="Arial"/>
                <w:bCs/>
                <w:sz w:val="20"/>
              </w:rPr>
            </w:pPr>
            <w:r w:rsidRPr="005549CB">
              <w:rPr>
                <w:rFonts w:ascii="Arial" w:eastAsia="Times New Roman" w:hAnsi="Arial" w:cs="Arial"/>
                <w:bCs/>
                <w:sz w:val="20"/>
              </w:rPr>
              <w:t>0.93</w:t>
            </w:r>
            <w:r w:rsidR="00894460">
              <w:rPr>
                <w:rFonts w:ascii="Arial" w:eastAsia="Times New Roman" w:hAnsi="Arial" w:cs="Arial"/>
                <w:bCs/>
                <w:sz w:val="20"/>
              </w:rPr>
              <w:t>–</w:t>
            </w:r>
            <w:r w:rsidRPr="005549CB">
              <w:rPr>
                <w:rFonts w:ascii="Arial" w:eastAsia="Times New Roman" w:hAnsi="Arial" w:cs="Arial"/>
                <w:bCs/>
                <w:sz w:val="20"/>
              </w:rPr>
              <w:t>1.31</w:t>
            </w:r>
          </w:p>
        </w:tc>
      </w:tr>
    </w:tbl>
    <w:p w14:paraId="3C515906" w14:textId="720E60B9" w:rsidR="0048484C" w:rsidRPr="005549CB" w:rsidRDefault="0048484C" w:rsidP="00BA4988">
      <w:pPr>
        <w:spacing w:line="240" w:lineRule="auto"/>
        <w:rPr>
          <w:rFonts w:ascii="Arial" w:eastAsia="Times New Roman" w:hAnsi="Arial" w:cs="Arial"/>
          <w:bCs/>
          <w:sz w:val="20"/>
          <w:szCs w:val="20"/>
        </w:rPr>
      </w:pPr>
      <w:r w:rsidRPr="005549CB">
        <w:rPr>
          <w:rFonts w:ascii="Arial" w:hAnsi="Arial" w:cs="Arial"/>
          <w:sz w:val="20"/>
        </w:rPr>
        <w:t>*</w:t>
      </w:r>
      <w:r w:rsidRPr="005549CB">
        <w:rPr>
          <w:rFonts w:ascii="Arial" w:eastAsia="Times New Roman" w:hAnsi="Arial" w:cs="Arial"/>
          <w:sz w:val="20"/>
          <w:szCs w:val="20"/>
        </w:rPr>
        <w:t xml:space="preserve"> </w:t>
      </w:r>
      <w:r w:rsidRPr="005549CB">
        <w:rPr>
          <w:rFonts w:ascii="Arial" w:hAnsi="Arial" w:cs="Arial"/>
          <w:sz w:val="20"/>
        </w:rPr>
        <w:t xml:space="preserve">Both samples were weighted based on standard </w:t>
      </w:r>
      <w:r w:rsidR="00F158F4">
        <w:rPr>
          <w:rFonts w:ascii="Arial" w:hAnsi="Arial" w:cs="Arial"/>
          <w:sz w:val="20"/>
        </w:rPr>
        <w:t>Demographic Health Survey</w:t>
      </w:r>
      <w:r w:rsidR="00F158F4" w:rsidRPr="005549CB">
        <w:rPr>
          <w:rFonts w:ascii="Arial" w:hAnsi="Arial" w:cs="Arial"/>
          <w:sz w:val="20"/>
        </w:rPr>
        <w:t xml:space="preserve"> </w:t>
      </w:r>
      <w:r w:rsidRPr="005549CB">
        <w:rPr>
          <w:rFonts w:ascii="Arial" w:hAnsi="Arial" w:cs="Arial"/>
          <w:sz w:val="20"/>
        </w:rPr>
        <w:t>weights</w:t>
      </w:r>
      <w:r w:rsidRPr="005549CB">
        <w:rPr>
          <w:rFonts w:ascii="Arial" w:eastAsia="Times New Roman" w:hAnsi="Arial" w:cs="Arial"/>
          <w:sz w:val="20"/>
          <w:szCs w:val="20"/>
        </w:rPr>
        <w:t xml:space="preserve">; Strata = 56; PSU=1256. </w:t>
      </w:r>
      <w:r w:rsidR="00BA4988" w:rsidRPr="005549CB">
        <w:rPr>
          <w:rFonts w:ascii="Arial" w:eastAsia="Times New Roman" w:hAnsi="Arial" w:cs="Arial"/>
          <w:sz w:val="20"/>
          <w:szCs w:val="20"/>
        </w:rPr>
        <w:t>N</w:t>
      </w:r>
      <w:r w:rsidRPr="005549CB">
        <w:rPr>
          <w:rFonts w:ascii="Arial" w:eastAsia="Times New Roman" w:hAnsi="Arial" w:cs="Arial"/>
          <w:bCs/>
          <w:sz w:val="20"/>
          <w:szCs w:val="20"/>
        </w:rPr>
        <w:t>ot all participants were systematically surveyed on self-testing questions</w:t>
      </w:r>
      <w:r w:rsidR="00BA4988" w:rsidRPr="005549CB">
        <w:rPr>
          <w:rFonts w:ascii="Arial" w:eastAsia="Times New Roman" w:hAnsi="Arial" w:cs="Arial"/>
          <w:bCs/>
          <w:sz w:val="20"/>
          <w:szCs w:val="20"/>
        </w:rPr>
        <w:t xml:space="preserve">. Out of </w:t>
      </w:r>
      <w:bookmarkStart w:id="95" w:name="_Hlk35195518"/>
      <w:r w:rsidR="00BA4988" w:rsidRPr="005549CB">
        <w:rPr>
          <w:rFonts w:ascii="Arial" w:eastAsia="Times New Roman" w:hAnsi="Arial" w:cs="Arial"/>
          <w:bCs/>
          <w:sz w:val="20"/>
          <w:szCs w:val="20"/>
        </w:rPr>
        <w:t xml:space="preserve">31 385 </w:t>
      </w:r>
      <w:bookmarkEnd w:id="95"/>
      <w:r w:rsidR="00BA4988" w:rsidRPr="005549CB">
        <w:rPr>
          <w:rFonts w:ascii="Arial" w:eastAsia="Times New Roman" w:hAnsi="Arial" w:cs="Arial"/>
          <w:bCs/>
          <w:sz w:val="20"/>
          <w:szCs w:val="20"/>
        </w:rPr>
        <w:t>people surveyed</w:t>
      </w:r>
      <w:r w:rsidR="00894460">
        <w:rPr>
          <w:rFonts w:ascii="Arial" w:eastAsia="Times New Roman" w:hAnsi="Arial" w:cs="Arial"/>
          <w:bCs/>
          <w:sz w:val="20"/>
          <w:szCs w:val="20"/>
        </w:rPr>
        <w:t>,</w:t>
      </w:r>
      <w:r w:rsidR="00BA4988" w:rsidRPr="005549CB">
        <w:rPr>
          <w:rFonts w:ascii="Arial" w:eastAsia="Times New Roman" w:hAnsi="Arial" w:cs="Arial"/>
          <w:bCs/>
          <w:sz w:val="20"/>
          <w:szCs w:val="20"/>
        </w:rPr>
        <w:t xml:space="preserve"> </w:t>
      </w:r>
      <w:bookmarkStart w:id="96" w:name="_Hlk35195573"/>
      <w:r w:rsidR="00BA4988" w:rsidRPr="005549CB">
        <w:rPr>
          <w:rFonts w:ascii="Arial" w:eastAsia="Times New Roman" w:hAnsi="Arial" w:cs="Arial"/>
          <w:bCs/>
          <w:sz w:val="20"/>
          <w:szCs w:val="20"/>
        </w:rPr>
        <w:t xml:space="preserve">24 683 </w:t>
      </w:r>
      <w:bookmarkEnd w:id="96"/>
      <w:r w:rsidR="00BA4988" w:rsidRPr="005549CB">
        <w:rPr>
          <w:rFonts w:ascii="Arial" w:eastAsia="Times New Roman" w:hAnsi="Arial" w:cs="Arial"/>
          <w:bCs/>
          <w:sz w:val="20"/>
          <w:szCs w:val="20"/>
        </w:rPr>
        <w:t>were asked about self-testing</w:t>
      </w:r>
      <w:r w:rsidR="00894460">
        <w:rPr>
          <w:rFonts w:ascii="Arial" w:eastAsia="Times New Roman" w:hAnsi="Arial" w:cs="Arial"/>
          <w:bCs/>
          <w:sz w:val="20"/>
          <w:szCs w:val="20"/>
        </w:rPr>
        <w:t>,</w:t>
      </w:r>
      <w:r w:rsidR="00BA4988" w:rsidRPr="005549CB">
        <w:rPr>
          <w:rFonts w:ascii="Arial" w:eastAsia="Times New Roman" w:hAnsi="Arial" w:cs="Arial"/>
          <w:bCs/>
          <w:sz w:val="20"/>
          <w:szCs w:val="20"/>
        </w:rPr>
        <w:t xml:space="preserve"> resulting in </w:t>
      </w:r>
      <w:r w:rsidR="00894460">
        <w:rPr>
          <w:rFonts w:ascii="Arial" w:eastAsia="Times New Roman" w:hAnsi="Arial" w:cs="Arial"/>
          <w:bCs/>
          <w:sz w:val="20"/>
          <w:szCs w:val="20"/>
        </w:rPr>
        <w:t xml:space="preserve">a </w:t>
      </w:r>
      <w:r w:rsidR="00BA4988" w:rsidRPr="005549CB">
        <w:rPr>
          <w:rFonts w:ascii="Arial" w:eastAsia="Times New Roman" w:hAnsi="Arial" w:cs="Arial"/>
          <w:bCs/>
          <w:sz w:val="20"/>
          <w:szCs w:val="20"/>
        </w:rPr>
        <w:t xml:space="preserve">smaller sample size. </w:t>
      </w:r>
      <w:r w:rsidRPr="005549CB">
        <w:rPr>
          <w:rFonts w:ascii="Arial" w:eastAsia="Times New Roman" w:hAnsi="Arial" w:cs="Arial"/>
          <w:bCs/>
          <w:sz w:val="20"/>
          <w:szCs w:val="20"/>
        </w:rPr>
        <w:t>Among those reporting on HIV self-testing, 15 did not provide information on sexual activity and HIV risk. Population size asked about awareness or ever self-testing for HIV: 24</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668 (HIV risk), 24</w:t>
      </w:r>
      <w:r w:rsidR="004C5648" w:rsidRPr="005549CB">
        <w:rPr>
          <w:rFonts w:ascii="Arial" w:eastAsia="Times New Roman" w:hAnsi="Arial" w:cs="Arial"/>
          <w:bCs/>
          <w:sz w:val="20"/>
          <w:szCs w:val="20"/>
        </w:rPr>
        <w:t xml:space="preserve"> </w:t>
      </w:r>
      <w:r w:rsidRPr="005549CB">
        <w:rPr>
          <w:rFonts w:ascii="Arial" w:eastAsia="Times New Roman" w:hAnsi="Arial" w:cs="Arial"/>
          <w:bCs/>
          <w:sz w:val="20"/>
          <w:szCs w:val="20"/>
        </w:rPr>
        <w:t>668 (sexual activity).</w:t>
      </w:r>
    </w:p>
    <w:p w14:paraId="17D11AF1" w14:textId="4FC15DED" w:rsidR="009208CF" w:rsidRPr="005549CB" w:rsidRDefault="009208CF" w:rsidP="009208CF">
      <w:pPr>
        <w:spacing w:after="0" w:line="240" w:lineRule="auto"/>
        <w:ind w:hanging="142"/>
        <w:rPr>
          <w:rFonts w:ascii="Arial" w:eastAsia="Times New Roman" w:hAnsi="Arial" w:cs="Arial"/>
          <w:sz w:val="20"/>
          <w:szCs w:val="20"/>
        </w:rPr>
      </w:pPr>
      <w:r w:rsidRPr="005549CB">
        <w:rPr>
          <w:rFonts w:ascii="Arial" w:eastAsia="Times New Roman" w:hAnsi="Arial" w:cs="Arial"/>
          <w:sz w:val="20"/>
          <w:szCs w:val="20"/>
        </w:rPr>
        <w:t xml:space="preserve">**Represents variables </w:t>
      </w:r>
      <w:r w:rsidR="00894460">
        <w:rPr>
          <w:rFonts w:ascii="Arial" w:eastAsia="Times New Roman" w:hAnsi="Arial" w:cs="Arial"/>
          <w:sz w:val="20"/>
          <w:szCs w:val="20"/>
        </w:rPr>
        <w:t>that</w:t>
      </w:r>
      <w:r w:rsidR="00894460"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were not included in the multivariable analysis due to identified collinearity. </w:t>
      </w:r>
    </w:p>
    <w:p w14:paraId="4C034845" w14:textId="77777777" w:rsidR="009208CF" w:rsidRPr="005549CB" w:rsidRDefault="009208CF" w:rsidP="0048484C">
      <w:pPr>
        <w:spacing w:after="0" w:line="240" w:lineRule="auto"/>
        <w:rPr>
          <w:rFonts w:ascii="Arial" w:hAnsi="Arial" w:cs="Arial"/>
        </w:rPr>
      </w:pPr>
    </w:p>
    <w:p w14:paraId="34F86C2A" w14:textId="17A3207A" w:rsidR="0048484C" w:rsidRPr="005549CB" w:rsidRDefault="0048484C" w:rsidP="0048484C">
      <w:pPr>
        <w:spacing w:after="0" w:line="240" w:lineRule="auto"/>
        <w:rPr>
          <w:rFonts w:ascii="Arial" w:eastAsia="Times New Roman" w:hAnsi="Arial" w:cs="Arial"/>
          <w:bCs/>
          <w:sz w:val="20"/>
          <w:szCs w:val="20"/>
        </w:rPr>
      </w:pPr>
      <w:r w:rsidRPr="005549CB">
        <w:rPr>
          <w:rFonts w:ascii="Arial" w:hAnsi="Arial" w:cs="Arial"/>
        </w:rPr>
        <w:t>**</w:t>
      </w:r>
      <w:r w:rsidR="009208CF" w:rsidRPr="005549CB">
        <w:rPr>
          <w:rFonts w:ascii="Arial" w:hAnsi="Arial" w:cs="Arial"/>
        </w:rPr>
        <w:t>*</w:t>
      </w:r>
      <w:r w:rsidRPr="005549CB">
        <w:rPr>
          <w:rFonts w:ascii="Arial" w:hAnsi="Arial" w:cs="Arial"/>
        </w:rPr>
        <w:t xml:space="preserve"> </w:t>
      </w:r>
      <w:r w:rsidRPr="005549CB">
        <w:rPr>
          <w:rFonts w:ascii="Arial" w:eastAsia="Times New Roman" w:hAnsi="Arial" w:cs="Arial"/>
          <w:bCs/>
          <w:sz w:val="20"/>
          <w:szCs w:val="20"/>
        </w:rPr>
        <w:t xml:space="preserve">HIV risk </w:t>
      </w:r>
      <w:r w:rsidR="004C5BE0">
        <w:rPr>
          <w:rFonts w:ascii="Arial" w:eastAsia="Times New Roman" w:hAnsi="Arial" w:cs="Arial"/>
          <w:bCs/>
          <w:sz w:val="20"/>
          <w:szCs w:val="20"/>
        </w:rPr>
        <w:t xml:space="preserve">as </w:t>
      </w:r>
      <w:r w:rsidRPr="005549CB">
        <w:rPr>
          <w:rFonts w:ascii="Arial" w:eastAsia="Times New Roman" w:hAnsi="Arial" w:cs="Arial"/>
          <w:bCs/>
          <w:sz w:val="20"/>
          <w:szCs w:val="20"/>
        </w:rPr>
        <w:t xml:space="preserve">defined in this analysis includes reported sexual activity in the past four weeks, and the following high-risk exposures in the previous 12 months: multiple (i.e. </w:t>
      </w:r>
      <w:r w:rsidR="00D51548">
        <w:rPr>
          <w:rFonts w:ascii="Arial" w:eastAsia="Times New Roman" w:hAnsi="Arial" w:cs="Arial"/>
          <w:bCs/>
          <w:sz w:val="20"/>
          <w:szCs w:val="20"/>
        </w:rPr>
        <w:t>≥</w:t>
      </w:r>
      <w:r w:rsidRPr="005549CB">
        <w:rPr>
          <w:rFonts w:ascii="Arial" w:eastAsia="Times New Roman" w:hAnsi="Arial" w:cs="Arial"/>
          <w:bCs/>
          <w:sz w:val="20"/>
          <w:szCs w:val="20"/>
        </w:rPr>
        <w:t>2) partners, any paid sex (asked to men), having received gifts, cash or other compensation in exchange for sex (asked to women), and having a sexually transmitted infection (STI). Individuals with any “high-risk” exposures were classified as “high-risk”, with the remaining respondents classified as “low risk” if reporting no sexually activity in the past four weeks, and as “moderate risk” otherwise.</w:t>
      </w:r>
    </w:p>
    <w:p w14:paraId="395A4CB8" w14:textId="77777777" w:rsidR="0048484C" w:rsidRPr="005549CB" w:rsidRDefault="0048484C" w:rsidP="0048484C">
      <w:pPr>
        <w:spacing w:after="0" w:line="240" w:lineRule="auto"/>
        <w:rPr>
          <w:rFonts w:ascii="Arial" w:hAnsi="Arial" w:cs="Arial"/>
        </w:rPr>
      </w:pPr>
    </w:p>
    <w:p w14:paraId="583DF0EE" w14:textId="11E1221A" w:rsidR="00BA7260" w:rsidRPr="005549CB" w:rsidRDefault="00BA7260" w:rsidP="00BA7260">
      <w:pPr>
        <w:spacing w:after="0" w:line="240" w:lineRule="auto"/>
        <w:rPr>
          <w:rFonts w:ascii="Arial" w:eastAsia="Times New Roman" w:hAnsi="Arial" w:cs="Arial"/>
          <w:bCs/>
          <w:sz w:val="20"/>
          <w:szCs w:val="20"/>
        </w:rPr>
      </w:pPr>
      <w:r w:rsidRPr="005549CB">
        <w:rPr>
          <w:rFonts w:ascii="Arial" w:eastAsia="Times New Roman" w:hAnsi="Arial" w:cs="Arial"/>
          <w:bCs/>
          <w:sz w:val="20"/>
          <w:szCs w:val="20"/>
          <w:vertAlign w:val="superscript"/>
        </w:rPr>
        <w:t>§</w:t>
      </w:r>
      <w:r w:rsidRPr="005549CB">
        <w:rPr>
          <w:rFonts w:ascii="Arial" w:eastAsia="Times New Roman" w:hAnsi="Arial" w:cs="Arial"/>
          <w:bCs/>
          <w:sz w:val="20"/>
          <w:szCs w:val="20"/>
        </w:rPr>
        <w:t xml:space="preserve"> </w:t>
      </w:r>
      <w:r w:rsidRPr="0025668D">
        <w:rPr>
          <w:rFonts w:ascii="Arial" w:eastAsia="Times New Roman" w:hAnsi="Arial" w:cs="Arial"/>
          <w:bCs/>
          <w:i/>
          <w:sz w:val="20"/>
          <w:szCs w:val="20"/>
        </w:rPr>
        <w:t>P</w:t>
      </w:r>
      <w:r w:rsidRPr="005549CB">
        <w:rPr>
          <w:rFonts w:ascii="Arial" w:eastAsia="Times New Roman" w:hAnsi="Arial" w:cs="Arial"/>
          <w:bCs/>
          <w:sz w:val="20"/>
          <w:szCs w:val="20"/>
        </w:rPr>
        <w:t xml:space="preserve">-value based on </w:t>
      </w:r>
      <w:r w:rsidR="00336177">
        <w:rPr>
          <w:rFonts w:ascii="Arial" w:eastAsia="Times New Roman" w:hAnsi="Arial" w:cs="Arial"/>
          <w:bCs/>
          <w:sz w:val="20"/>
          <w:szCs w:val="20"/>
        </w:rPr>
        <w:t xml:space="preserve">the </w:t>
      </w:r>
      <w:r w:rsidRPr="005549CB">
        <w:rPr>
          <w:rFonts w:ascii="Arial" w:eastAsia="Times New Roman" w:hAnsi="Arial" w:cs="Arial"/>
          <w:bCs/>
          <w:sz w:val="20"/>
          <w:szCs w:val="20"/>
        </w:rPr>
        <w:t xml:space="preserve">Wald </w:t>
      </w:r>
      <w:r w:rsidR="00894460">
        <w:rPr>
          <w:rFonts w:ascii="Arial" w:eastAsia="Times New Roman" w:hAnsi="Arial" w:cs="Arial"/>
          <w:bCs/>
          <w:sz w:val="20"/>
          <w:szCs w:val="20"/>
        </w:rPr>
        <w:t>t</w:t>
      </w:r>
      <w:r w:rsidRPr="005549CB">
        <w:rPr>
          <w:rFonts w:ascii="Arial" w:eastAsia="Times New Roman" w:hAnsi="Arial" w:cs="Arial"/>
          <w:bCs/>
          <w:sz w:val="20"/>
          <w:szCs w:val="20"/>
        </w:rPr>
        <w:t xml:space="preserve">est. </w:t>
      </w:r>
      <w:r w:rsidRPr="0025668D">
        <w:rPr>
          <w:rFonts w:ascii="Arial" w:eastAsia="Times New Roman" w:hAnsi="Arial" w:cs="Arial"/>
          <w:bCs/>
          <w:i/>
          <w:sz w:val="20"/>
          <w:szCs w:val="20"/>
        </w:rPr>
        <w:t>P</w:t>
      </w:r>
      <w:r w:rsidRPr="005549CB">
        <w:rPr>
          <w:rFonts w:ascii="Arial" w:eastAsia="Times New Roman" w:hAnsi="Arial" w:cs="Arial"/>
          <w:bCs/>
          <w:sz w:val="20"/>
          <w:szCs w:val="20"/>
        </w:rPr>
        <w:t>-values for variables with more than two categories are shown.</w:t>
      </w:r>
    </w:p>
    <w:p w14:paraId="5B50BC3E" w14:textId="77777777" w:rsidR="00563EFD" w:rsidRPr="005549CB" w:rsidRDefault="00563EFD" w:rsidP="0048484C">
      <w:pPr>
        <w:spacing w:after="0" w:line="240" w:lineRule="auto"/>
        <w:rPr>
          <w:rFonts w:ascii="Arial" w:hAnsi="Arial" w:cs="Arial"/>
          <w:b/>
        </w:rPr>
        <w:sectPr w:rsidR="00563EFD" w:rsidRPr="005549CB" w:rsidSect="00332B45">
          <w:footerReference w:type="default" r:id="rId27"/>
          <w:pgSz w:w="12240" w:h="15840"/>
          <w:pgMar w:top="1440" w:right="1440" w:bottom="1440" w:left="1440" w:header="720" w:footer="720" w:gutter="0"/>
          <w:lnNumType w:countBy="1" w:restart="continuous"/>
          <w:cols w:space="720"/>
          <w:docGrid w:linePitch="360"/>
        </w:sectPr>
      </w:pPr>
    </w:p>
    <w:p w14:paraId="435271F0" w14:textId="06D02C35" w:rsidR="0048484C" w:rsidRPr="005549CB" w:rsidRDefault="0048484C" w:rsidP="00F306EC">
      <w:pPr>
        <w:spacing w:after="0" w:line="240" w:lineRule="auto"/>
        <w:ind w:left="-851"/>
        <w:rPr>
          <w:rFonts w:ascii="Arial" w:hAnsi="Arial" w:cs="Arial"/>
          <w:b/>
        </w:rPr>
      </w:pPr>
      <w:r w:rsidRPr="005549CB">
        <w:rPr>
          <w:rFonts w:ascii="Arial" w:hAnsi="Arial" w:cs="Arial"/>
          <w:b/>
        </w:rPr>
        <w:t xml:space="preserve">Table 4. </w:t>
      </w:r>
      <w:bookmarkStart w:id="97" w:name="_Hlk35212926"/>
      <w:bookmarkStart w:id="98" w:name="_Hlk37690711"/>
      <w:r w:rsidR="00F306EC" w:rsidRPr="005549CB">
        <w:rPr>
          <w:rFonts w:ascii="Arial" w:hAnsi="Arial" w:cs="Arial"/>
          <w:b/>
        </w:rPr>
        <w:t>Univariable and multivariable associations between sociodemographic factors and w</w:t>
      </w:r>
      <w:r w:rsidRPr="005549CB">
        <w:rPr>
          <w:rFonts w:ascii="Arial" w:hAnsi="Arial" w:cs="Arial"/>
          <w:b/>
        </w:rPr>
        <w:t xml:space="preserve">illingness to self-test among men in Zimbabwe, by </w:t>
      </w:r>
      <w:r w:rsidR="00894460">
        <w:rPr>
          <w:rFonts w:ascii="Arial" w:hAnsi="Arial" w:cs="Arial"/>
          <w:b/>
        </w:rPr>
        <w:t>those at</w:t>
      </w:r>
      <w:r w:rsidR="00F23E00">
        <w:rPr>
          <w:rFonts w:ascii="Arial" w:hAnsi="Arial" w:cs="Arial"/>
          <w:b/>
        </w:rPr>
        <w:t xml:space="preserve"> </w:t>
      </w:r>
      <w:r w:rsidRPr="005549CB">
        <w:rPr>
          <w:rFonts w:ascii="Arial" w:hAnsi="Arial" w:cs="Arial"/>
          <w:b/>
        </w:rPr>
        <w:t>low</w:t>
      </w:r>
      <w:r w:rsidR="00917766">
        <w:rPr>
          <w:rFonts w:ascii="Arial" w:hAnsi="Arial" w:cs="Arial"/>
          <w:b/>
        </w:rPr>
        <w:t>, moderate</w:t>
      </w:r>
      <w:r w:rsidR="004F2129">
        <w:rPr>
          <w:rFonts w:ascii="Arial" w:hAnsi="Arial" w:cs="Arial"/>
          <w:b/>
        </w:rPr>
        <w:t xml:space="preserve"> </w:t>
      </w:r>
      <w:r w:rsidRPr="005549CB">
        <w:rPr>
          <w:rFonts w:ascii="Arial" w:hAnsi="Arial" w:cs="Arial"/>
          <w:b/>
        </w:rPr>
        <w:t xml:space="preserve">and high </w:t>
      </w:r>
      <w:r w:rsidR="00F23E00">
        <w:rPr>
          <w:rFonts w:ascii="Arial" w:hAnsi="Arial" w:cs="Arial"/>
          <w:b/>
        </w:rPr>
        <w:t xml:space="preserve">HIV-related </w:t>
      </w:r>
      <w:r w:rsidRPr="005549CB">
        <w:rPr>
          <w:rFonts w:ascii="Arial" w:hAnsi="Arial" w:cs="Arial"/>
          <w:b/>
        </w:rPr>
        <w:t>risk, 2015</w:t>
      </w:r>
      <w:r w:rsidR="00894460">
        <w:rPr>
          <w:rFonts w:ascii="Arial" w:hAnsi="Arial" w:cs="Arial"/>
          <w:b/>
        </w:rPr>
        <w:t>–</w:t>
      </w:r>
      <w:r w:rsidRPr="005549CB">
        <w:rPr>
          <w:rFonts w:ascii="Arial" w:hAnsi="Arial" w:cs="Arial"/>
          <w:b/>
        </w:rPr>
        <w:t>16</w:t>
      </w:r>
      <w:bookmarkEnd w:id="97"/>
    </w:p>
    <w:tbl>
      <w:tblPr>
        <w:tblW w:w="580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837"/>
        <w:gridCol w:w="1287"/>
        <w:gridCol w:w="606"/>
        <w:gridCol w:w="1566"/>
        <w:gridCol w:w="606"/>
        <w:gridCol w:w="1413"/>
        <w:gridCol w:w="628"/>
        <w:gridCol w:w="1302"/>
        <w:gridCol w:w="628"/>
        <w:gridCol w:w="1639"/>
        <w:gridCol w:w="628"/>
        <w:gridCol w:w="1687"/>
      </w:tblGrid>
      <w:tr w:rsidR="00563EFD" w:rsidRPr="005549CB" w14:paraId="3F29205F" w14:textId="77777777" w:rsidTr="00CA6AAC">
        <w:trPr>
          <w:trHeight w:val="85"/>
          <w:tblHeader/>
        </w:trPr>
        <w:tc>
          <w:tcPr>
            <w:tcW w:w="734" w:type="pct"/>
            <w:vMerge w:val="restart"/>
            <w:shd w:val="clear" w:color="auto" w:fill="auto"/>
            <w:vAlign w:val="bottom"/>
            <w:hideMark/>
          </w:tcPr>
          <w:bookmarkEnd w:id="98"/>
          <w:p w14:paraId="4CE9CEBE"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 xml:space="preserve">Variables </w:t>
            </w:r>
          </w:p>
        </w:tc>
        <w:tc>
          <w:tcPr>
            <w:tcW w:w="2111" w:type="pct"/>
            <w:gridSpan w:val="6"/>
            <w:shd w:val="clear" w:color="auto" w:fill="auto"/>
            <w:vAlign w:val="bottom"/>
          </w:tcPr>
          <w:p w14:paraId="40AD1E99" w14:textId="77777777" w:rsidR="0048484C" w:rsidRPr="005549CB" w:rsidRDefault="0048484C" w:rsidP="00563EFD">
            <w:pPr>
              <w:spacing w:after="0" w:line="240" w:lineRule="auto"/>
              <w:jc w:val="center"/>
              <w:rPr>
                <w:rFonts w:ascii="Arial" w:eastAsia="Times New Roman" w:hAnsi="Arial" w:cs="Arial"/>
                <w:b/>
                <w:bCs/>
                <w:sz w:val="20"/>
                <w:szCs w:val="20"/>
                <w:lang w:val="fr-CH"/>
              </w:rPr>
            </w:pPr>
            <w:r w:rsidRPr="005549CB">
              <w:rPr>
                <w:rFonts w:ascii="Arial" w:eastAsia="Times New Roman" w:hAnsi="Arial" w:cs="Arial"/>
                <w:b/>
                <w:bCs/>
                <w:sz w:val="20"/>
                <w:szCs w:val="20"/>
              </w:rPr>
              <w:t>Univaria</w:t>
            </w:r>
            <w:r w:rsidR="00810AFE" w:rsidRPr="005549CB">
              <w:rPr>
                <w:rFonts w:ascii="Arial" w:eastAsia="Times New Roman" w:hAnsi="Arial" w:cs="Arial"/>
                <w:b/>
                <w:bCs/>
                <w:sz w:val="20"/>
                <w:szCs w:val="20"/>
              </w:rPr>
              <w:t>ble</w:t>
            </w:r>
            <w:r w:rsidRPr="005549CB">
              <w:rPr>
                <w:rFonts w:ascii="Arial" w:eastAsia="Times New Roman" w:hAnsi="Arial" w:cs="Arial"/>
                <w:b/>
                <w:bCs/>
                <w:sz w:val="20"/>
                <w:szCs w:val="20"/>
              </w:rPr>
              <w:t xml:space="preserve"> (weighted)</w:t>
            </w:r>
          </w:p>
        </w:tc>
        <w:tc>
          <w:tcPr>
            <w:tcW w:w="2155" w:type="pct"/>
            <w:gridSpan w:val="6"/>
            <w:shd w:val="clear" w:color="auto" w:fill="auto"/>
            <w:vAlign w:val="bottom"/>
          </w:tcPr>
          <w:p w14:paraId="4C7BA9AD"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Multivaria</w:t>
            </w:r>
            <w:r w:rsidR="00810AFE" w:rsidRPr="005549CB">
              <w:rPr>
                <w:rFonts w:ascii="Arial" w:eastAsia="Times New Roman" w:hAnsi="Arial" w:cs="Arial"/>
                <w:b/>
                <w:bCs/>
                <w:sz w:val="20"/>
                <w:szCs w:val="20"/>
              </w:rPr>
              <w:t>ble</w:t>
            </w:r>
            <w:r w:rsidRPr="005549CB">
              <w:rPr>
                <w:rFonts w:ascii="Arial" w:eastAsia="Times New Roman" w:hAnsi="Arial" w:cs="Arial"/>
                <w:b/>
                <w:bCs/>
                <w:sz w:val="20"/>
                <w:szCs w:val="20"/>
              </w:rPr>
              <w:t xml:space="preserve"> (weighted)</w:t>
            </w:r>
          </w:p>
        </w:tc>
      </w:tr>
      <w:tr w:rsidR="004303A1" w:rsidRPr="005549CB" w14:paraId="21B62AB2" w14:textId="77777777" w:rsidTr="00CA6AAC">
        <w:trPr>
          <w:trHeight w:val="210"/>
          <w:tblHeader/>
        </w:trPr>
        <w:tc>
          <w:tcPr>
            <w:tcW w:w="734" w:type="pct"/>
            <w:vMerge/>
            <w:shd w:val="clear" w:color="auto" w:fill="auto"/>
            <w:vAlign w:val="bottom"/>
          </w:tcPr>
          <w:p w14:paraId="27CBC424"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710" w:type="pct"/>
            <w:gridSpan w:val="2"/>
            <w:tcBorders>
              <w:top w:val="single" w:sz="4" w:space="0" w:color="auto"/>
              <w:bottom w:val="single" w:sz="4" w:space="0" w:color="auto"/>
              <w:right w:val="nil"/>
            </w:tcBorders>
            <w:shd w:val="clear" w:color="auto" w:fill="auto"/>
            <w:vAlign w:val="bottom"/>
          </w:tcPr>
          <w:p w14:paraId="4F305492" w14:textId="46FBD50E" w:rsidR="0048484C" w:rsidRPr="005549CB" w:rsidRDefault="00F23E00" w:rsidP="00563E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l</w:t>
            </w:r>
            <w:r w:rsidR="007141E4">
              <w:rPr>
                <w:rFonts w:ascii="Arial" w:eastAsia="Times New Roman" w:hAnsi="Arial" w:cs="Arial"/>
                <w:b/>
                <w:bCs/>
                <w:sz w:val="20"/>
                <w:szCs w:val="20"/>
              </w:rPr>
              <w:t>ow</w:t>
            </w:r>
            <w:r w:rsidR="00894460">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risk</w:t>
            </w:r>
          </w:p>
          <w:p w14:paraId="0C29476C"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 xml:space="preserve"> (</w:t>
            </w:r>
            <w:r w:rsidRPr="0025668D">
              <w:rPr>
                <w:rFonts w:ascii="Arial" w:eastAsia="Times New Roman" w:hAnsi="Arial" w:cs="Arial"/>
                <w:b/>
                <w:bCs/>
                <w:i/>
                <w:sz w:val="20"/>
                <w:szCs w:val="20"/>
              </w:rPr>
              <w:t>n</w:t>
            </w:r>
            <w:r w:rsidRPr="005549CB">
              <w:rPr>
                <w:rFonts w:ascii="Arial" w:eastAsia="Times New Roman" w:hAnsi="Arial" w:cs="Arial"/>
                <w:b/>
                <w:bCs/>
                <w:sz w:val="20"/>
                <w:szCs w:val="20"/>
              </w:rPr>
              <w:t>=3142)*</w:t>
            </w:r>
          </w:p>
        </w:tc>
        <w:tc>
          <w:tcPr>
            <w:tcW w:w="726" w:type="pct"/>
            <w:gridSpan w:val="2"/>
            <w:tcBorders>
              <w:top w:val="single" w:sz="4" w:space="0" w:color="auto"/>
              <w:bottom w:val="single" w:sz="4" w:space="0" w:color="auto"/>
              <w:right w:val="single" w:sz="4" w:space="0" w:color="auto"/>
            </w:tcBorders>
            <w:shd w:val="clear" w:color="auto" w:fill="auto"/>
            <w:vAlign w:val="bottom"/>
          </w:tcPr>
          <w:p w14:paraId="26A5C0AB" w14:textId="79B8BC8A" w:rsidR="0048484C" w:rsidRPr="005549CB" w:rsidRDefault="00F23E00" w:rsidP="007141E4">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m</w:t>
            </w:r>
            <w:r w:rsidR="007141E4">
              <w:rPr>
                <w:rFonts w:ascii="Arial" w:eastAsia="Times New Roman" w:hAnsi="Arial" w:cs="Arial"/>
                <w:b/>
                <w:bCs/>
                <w:sz w:val="20"/>
                <w:szCs w:val="20"/>
              </w:rPr>
              <w:t>oderate</w:t>
            </w:r>
            <w:r w:rsidR="00894460">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risk</w:t>
            </w:r>
            <w:r w:rsidR="007141E4">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w:t>
            </w:r>
            <w:r w:rsidR="0048484C" w:rsidRPr="0025668D">
              <w:rPr>
                <w:rFonts w:ascii="Arial" w:eastAsia="Times New Roman" w:hAnsi="Arial" w:cs="Arial"/>
                <w:b/>
                <w:bCs/>
                <w:i/>
                <w:sz w:val="20"/>
                <w:szCs w:val="20"/>
              </w:rPr>
              <w:t>N</w:t>
            </w:r>
            <w:r w:rsidR="0048484C" w:rsidRPr="005549CB">
              <w:rPr>
                <w:rFonts w:ascii="Arial" w:eastAsia="Times New Roman" w:hAnsi="Arial" w:cs="Arial"/>
                <w:b/>
                <w:bCs/>
                <w:sz w:val="20"/>
                <w:szCs w:val="20"/>
              </w:rPr>
              <w:t>=2988)*</w:t>
            </w:r>
          </w:p>
        </w:tc>
        <w:tc>
          <w:tcPr>
            <w:tcW w:w="675" w:type="pct"/>
            <w:gridSpan w:val="2"/>
            <w:tcBorders>
              <w:top w:val="single" w:sz="4" w:space="0" w:color="auto"/>
              <w:left w:val="nil"/>
              <w:bottom w:val="single" w:sz="4" w:space="0" w:color="auto"/>
              <w:right w:val="single" w:sz="4" w:space="0" w:color="auto"/>
            </w:tcBorders>
            <w:shd w:val="clear" w:color="auto" w:fill="auto"/>
            <w:vAlign w:val="bottom"/>
          </w:tcPr>
          <w:p w14:paraId="3FDD3012" w14:textId="497B889B" w:rsidR="0048484C" w:rsidRPr="005549CB" w:rsidRDefault="00F23E00" w:rsidP="00563E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h</w:t>
            </w:r>
            <w:r w:rsidR="007141E4">
              <w:rPr>
                <w:rFonts w:ascii="Arial" w:eastAsia="Times New Roman" w:hAnsi="Arial" w:cs="Arial"/>
                <w:b/>
                <w:bCs/>
                <w:sz w:val="20"/>
                <w:szCs w:val="20"/>
              </w:rPr>
              <w:t>igh</w:t>
            </w:r>
            <w:r w:rsidR="00894460">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 xml:space="preserve">risk </w:t>
            </w:r>
          </w:p>
          <w:p w14:paraId="2389F51D"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Pr="0025668D">
              <w:rPr>
                <w:rFonts w:ascii="Arial" w:eastAsia="Times New Roman" w:hAnsi="Arial" w:cs="Arial"/>
                <w:b/>
                <w:bCs/>
                <w:i/>
                <w:sz w:val="20"/>
                <w:szCs w:val="20"/>
              </w:rPr>
              <w:t>n</w:t>
            </w:r>
            <w:r w:rsidRPr="005549CB">
              <w:rPr>
                <w:rFonts w:ascii="Arial" w:eastAsia="Times New Roman" w:hAnsi="Arial" w:cs="Arial"/>
                <w:b/>
                <w:bCs/>
                <w:sz w:val="20"/>
                <w:szCs w:val="20"/>
              </w:rPr>
              <w:t>=1241)*</w:t>
            </w:r>
          </w:p>
        </w:tc>
        <w:tc>
          <w:tcPr>
            <w:tcW w:w="644" w:type="pct"/>
            <w:gridSpan w:val="2"/>
            <w:tcBorders>
              <w:top w:val="single" w:sz="4" w:space="0" w:color="auto"/>
              <w:left w:val="single" w:sz="4" w:space="0" w:color="auto"/>
              <w:bottom w:val="single" w:sz="4" w:space="0" w:color="auto"/>
              <w:right w:val="nil"/>
            </w:tcBorders>
            <w:shd w:val="clear" w:color="auto" w:fill="auto"/>
            <w:vAlign w:val="bottom"/>
          </w:tcPr>
          <w:p w14:paraId="7E8D1374" w14:textId="23347375" w:rsidR="0048484C" w:rsidRPr="005549CB" w:rsidRDefault="00F23E00" w:rsidP="00563E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l</w:t>
            </w:r>
            <w:r w:rsidR="007141E4">
              <w:rPr>
                <w:rFonts w:ascii="Arial" w:eastAsia="Times New Roman" w:hAnsi="Arial" w:cs="Arial"/>
                <w:b/>
                <w:bCs/>
                <w:sz w:val="20"/>
                <w:szCs w:val="20"/>
              </w:rPr>
              <w:t>ow</w:t>
            </w:r>
            <w:r w:rsidR="00894460">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risk</w:t>
            </w:r>
          </w:p>
          <w:p w14:paraId="053032A5"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 xml:space="preserve"> (</w:t>
            </w:r>
            <w:r w:rsidRPr="0025668D">
              <w:rPr>
                <w:rFonts w:ascii="Arial" w:eastAsia="Times New Roman" w:hAnsi="Arial" w:cs="Arial"/>
                <w:b/>
                <w:bCs/>
                <w:i/>
                <w:sz w:val="20"/>
                <w:szCs w:val="20"/>
              </w:rPr>
              <w:t>n</w:t>
            </w:r>
            <w:r w:rsidRPr="005549CB">
              <w:rPr>
                <w:rFonts w:ascii="Arial" w:eastAsia="Times New Roman" w:hAnsi="Arial" w:cs="Arial"/>
                <w:b/>
                <w:bCs/>
                <w:sz w:val="20"/>
                <w:szCs w:val="20"/>
              </w:rPr>
              <w:t>=3142)*</w:t>
            </w:r>
          </w:p>
        </w:tc>
        <w:tc>
          <w:tcPr>
            <w:tcW w:w="756" w:type="pct"/>
            <w:gridSpan w:val="2"/>
            <w:tcBorders>
              <w:top w:val="single" w:sz="4" w:space="0" w:color="auto"/>
              <w:left w:val="nil"/>
              <w:bottom w:val="single" w:sz="4" w:space="0" w:color="auto"/>
              <w:right w:val="nil"/>
            </w:tcBorders>
            <w:shd w:val="clear" w:color="auto" w:fill="auto"/>
            <w:vAlign w:val="bottom"/>
          </w:tcPr>
          <w:p w14:paraId="25138DD4" w14:textId="2E3E1E7B" w:rsidR="0048484C" w:rsidRPr="005549CB" w:rsidRDefault="00F23E00" w:rsidP="00563E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m</w:t>
            </w:r>
            <w:r w:rsidR="007141E4">
              <w:rPr>
                <w:rFonts w:ascii="Arial" w:eastAsia="Times New Roman" w:hAnsi="Arial" w:cs="Arial"/>
                <w:b/>
                <w:bCs/>
                <w:sz w:val="20"/>
                <w:szCs w:val="20"/>
              </w:rPr>
              <w:t>oderate</w:t>
            </w:r>
            <w:r w:rsidR="00894460">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risk</w:t>
            </w:r>
          </w:p>
          <w:p w14:paraId="7A34C618" w14:textId="7D367584"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0025668D">
              <w:rPr>
                <w:rFonts w:ascii="Arial" w:eastAsia="Times New Roman" w:hAnsi="Arial" w:cs="Arial"/>
                <w:b/>
                <w:bCs/>
                <w:sz w:val="20"/>
                <w:szCs w:val="20"/>
              </w:rPr>
              <w:t>n</w:t>
            </w:r>
            <w:r w:rsidRPr="005549CB">
              <w:rPr>
                <w:rFonts w:ascii="Arial" w:eastAsia="Times New Roman" w:hAnsi="Arial" w:cs="Arial"/>
                <w:b/>
                <w:bCs/>
                <w:sz w:val="20"/>
                <w:szCs w:val="20"/>
              </w:rPr>
              <w:t>=2988)*</w:t>
            </w:r>
          </w:p>
        </w:tc>
        <w:tc>
          <w:tcPr>
            <w:tcW w:w="755" w:type="pct"/>
            <w:gridSpan w:val="2"/>
            <w:tcBorders>
              <w:top w:val="single" w:sz="4" w:space="0" w:color="auto"/>
              <w:left w:val="nil"/>
              <w:bottom w:val="single" w:sz="4" w:space="0" w:color="auto"/>
              <w:right w:val="single" w:sz="4" w:space="0" w:color="auto"/>
            </w:tcBorders>
            <w:shd w:val="clear" w:color="auto" w:fill="auto"/>
            <w:vAlign w:val="bottom"/>
          </w:tcPr>
          <w:p w14:paraId="55A07CE1" w14:textId="2262C432" w:rsidR="0048484C" w:rsidRPr="005549CB" w:rsidRDefault="00F23E00" w:rsidP="00563EFD">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Having h</w:t>
            </w:r>
            <w:r w:rsidR="007141E4">
              <w:rPr>
                <w:rFonts w:ascii="Arial" w:eastAsia="Times New Roman" w:hAnsi="Arial" w:cs="Arial"/>
                <w:b/>
                <w:bCs/>
                <w:sz w:val="20"/>
                <w:szCs w:val="20"/>
              </w:rPr>
              <w:t>igh</w:t>
            </w:r>
            <w:r w:rsidR="00070B09">
              <w:rPr>
                <w:rFonts w:ascii="Arial" w:eastAsia="Times New Roman" w:hAnsi="Arial" w:cs="Arial"/>
                <w:b/>
                <w:bCs/>
                <w:sz w:val="20"/>
                <w:szCs w:val="20"/>
              </w:rPr>
              <w:t xml:space="preserve"> </w:t>
            </w:r>
            <w:r w:rsidR="0048484C" w:rsidRPr="005549CB">
              <w:rPr>
                <w:rFonts w:ascii="Arial" w:eastAsia="Times New Roman" w:hAnsi="Arial" w:cs="Arial"/>
                <w:b/>
                <w:bCs/>
                <w:sz w:val="20"/>
                <w:szCs w:val="20"/>
              </w:rPr>
              <w:t xml:space="preserve">risk </w:t>
            </w:r>
          </w:p>
          <w:p w14:paraId="08E3AED1" w14:textId="77777777" w:rsidR="0048484C" w:rsidRPr="005549CB" w:rsidRDefault="0048484C" w:rsidP="00563EFD">
            <w:pPr>
              <w:spacing w:after="0" w:line="240" w:lineRule="auto"/>
              <w:jc w:val="center"/>
              <w:rPr>
                <w:rFonts w:ascii="Arial" w:eastAsia="Times New Roman" w:hAnsi="Arial" w:cs="Arial"/>
                <w:b/>
                <w:bCs/>
                <w:sz w:val="20"/>
                <w:szCs w:val="20"/>
              </w:rPr>
            </w:pPr>
            <w:r w:rsidRPr="005549CB">
              <w:rPr>
                <w:rFonts w:ascii="Arial" w:eastAsia="Times New Roman" w:hAnsi="Arial" w:cs="Arial"/>
                <w:b/>
                <w:bCs/>
                <w:sz w:val="20"/>
                <w:szCs w:val="20"/>
              </w:rPr>
              <w:t>(</w:t>
            </w:r>
            <w:r w:rsidRPr="0025668D">
              <w:rPr>
                <w:rFonts w:ascii="Arial" w:eastAsia="Times New Roman" w:hAnsi="Arial" w:cs="Arial"/>
                <w:b/>
                <w:bCs/>
                <w:i/>
                <w:sz w:val="20"/>
                <w:szCs w:val="20"/>
              </w:rPr>
              <w:t>n</w:t>
            </w:r>
            <w:r w:rsidRPr="005549CB">
              <w:rPr>
                <w:rFonts w:ascii="Arial" w:eastAsia="Times New Roman" w:hAnsi="Arial" w:cs="Arial"/>
                <w:b/>
                <w:bCs/>
                <w:sz w:val="20"/>
                <w:szCs w:val="20"/>
              </w:rPr>
              <w:t>=1241)*</w:t>
            </w:r>
          </w:p>
        </w:tc>
      </w:tr>
      <w:tr w:rsidR="00CA6AAC" w:rsidRPr="005549CB" w14:paraId="18D2BD98" w14:textId="77777777" w:rsidTr="00CA6AAC">
        <w:trPr>
          <w:trHeight w:val="60"/>
        </w:trPr>
        <w:tc>
          <w:tcPr>
            <w:tcW w:w="734" w:type="pct"/>
            <w:vMerge/>
            <w:tcBorders>
              <w:bottom w:val="single" w:sz="4" w:space="0" w:color="auto"/>
            </w:tcBorders>
            <w:shd w:val="clear" w:color="auto" w:fill="auto"/>
            <w:vAlign w:val="bottom"/>
            <w:hideMark/>
          </w:tcPr>
          <w:p w14:paraId="6490ACED"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280" w:type="pct"/>
            <w:tcBorders>
              <w:top w:val="single" w:sz="4" w:space="0" w:color="auto"/>
              <w:bottom w:val="single" w:sz="4" w:space="0" w:color="auto"/>
              <w:right w:val="nil"/>
            </w:tcBorders>
            <w:shd w:val="clear" w:color="auto" w:fill="auto"/>
            <w:vAlign w:val="bottom"/>
            <w:hideMark/>
          </w:tcPr>
          <w:p w14:paraId="1D46FE21"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OR</w:t>
            </w:r>
          </w:p>
        </w:tc>
        <w:tc>
          <w:tcPr>
            <w:tcW w:w="429" w:type="pct"/>
            <w:tcBorders>
              <w:top w:val="single" w:sz="4" w:space="0" w:color="auto"/>
              <w:left w:val="nil"/>
              <w:bottom w:val="single" w:sz="4" w:space="0" w:color="auto"/>
              <w:right w:val="single" w:sz="4" w:space="0" w:color="auto"/>
            </w:tcBorders>
            <w:shd w:val="clear" w:color="auto" w:fill="auto"/>
            <w:vAlign w:val="bottom"/>
            <w:hideMark/>
          </w:tcPr>
          <w:p w14:paraId="478FFF65" w14:textId="77777777" w:rsidR="00E20BDC" w:rsidRPr="0025668D" w:rsidRDefault="0048484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E20BDC" w:rsidRPr="0025668D">
              <w:rPr>
                <w:rFonts w:ascii="Arial" w:eastAsia="Times New Roman" w:hAnsi="Arial" w:cs="Arial"/>
                <w:bCs/>
                <w:sz w:val="20"/>
              </w:rPr>
              <w:t xml:space="preserve"> and </w:t>
            </w:r>
          </w:p>
          <w:p w14:paraId="7A45A380" w14:textId="77777777" w:rsidR="0048484C" w:rsidRPr="0025668D" w:rsidRDefault="00E20BDC" w:rsidP="00E20BDC">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202" w:type="pct"/>
            <w:tcBorders>
              <w:top w:val="single" w:sz="4" w:space="0" w:color="auto"/>
              <w:left w:val="single" w:sz="4" w:space="0" w:color="auto"/>
              <w:bottom w:val="single" w:sz="4" w:space="0" w:color="auto"/>
              <w:right w:val="nil"/>
            </w:tcBorders>
            <w:shd w:val="clear" w:color="auto" w:fill="auto"/>
            <w:vAlign w:val="bottom"/>
          </w:tcPr>
          <w:p w14:paraId="5C9E4F39"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OR</w:t>
            </w:r>
          </w:p>
        </w:tc>
        <w:tc>
          <w:tcPr>
            <w:tcW w:w="524" w:type="pct"/>
            <w:tcBorders>
              <w:top w:val="single" w:sz="4" w:space="0" w:color="auto"/>
              <w:left w:val="nil"/>
              <w:bottom w:val="single" w:sz="4" w:space="0" w:color="auto"/>
              <w:right w:val="single" w:sz="4" w:space="0" w:color="auto"/>
            </w:tcBorders>
            <w:shd w:val="clear" w:color="auto" w:fill="auto"/>
            <w:vAlign w:val="bottom"/>
          </w:tcPr>
          <w:p w14:paraId="405222EF" w14:textId="77777777" w:rsidR="00E20BDC" w:rsidRPr="0025668D" w:rsidRDefault="0048484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E20BDC" w:rsidRPr="0025668D">
              <w:rPr>
                <w:rFonts w:ascii="Arial" w:eastAsia="Times New Roman" w:hAnsi="Arial" w:cs="Arial"/>
                <w:bCs/>
                <w:sz w:val="20"/>
                <w:szCs w:val="20"/>
              </w:rPr>
              <w:t xml:space="preserve"> </w:t>
            </w:r>
            <w:r w:rsidR="00E20BDC" w:rsidRPr="0025668D">
              <w:rPr>
                <w:rFonts w:ascii="Arial" w:eastAsia="Times New Roman" w:hAnsi="Arial" w:cs="Arial"/>
                <w:bCs/>
                <w:sz w:val="20"/>
              </w:rPr>
              <w:t xml:space="preserve">and </w:t>
            </w:r>
          </w:p>
          <w:p w14:paraId="2A1313E0" w14:textId="77777777" w:rsidR="0048484C" w:rsidRPr="0025668D" w:rsidRDefault="00E20BDC" w:rsidP="00E20BDC">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202" w:type="pct"/>
            <w:tcBorders>
              <w:top w:val="single" w:sz="4" w:space="0" w:color="auto"/>
              <w:left w:val="single" w:sz="4" w:space="0" w:color="auto"/>
              <w:bottom w:val="single" w:sz="4" w:space="0" w:color="auto"/>
              <w:right w:val="nil"/>
            </w:tcBorders>
            <w:shd w:val="clear" w:color="auto" w:fill="auto"/>
            <w:vAlign w:val="bottom"/>
          </w:tcPr>
          <w:p w14:paraId="38EE452D"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OR</w:t>
            </w:r>
          </w:p>
        </w:tc>
        <w:tc>
          <w:tcPr>
            <w:tcW w:w="473" w:type="pct"/>
            <w:tcBorders>
              <w:top w:val="single" w:sz="4" w:space="0" w:color="auto"/>
              <w:left w:val="nil"/>
              <w:bottom w:val="single" w:sz="4" w:space="0" w:color="auto"/>
              <w:right w:val="single" w:sz="4" w:space="0" w:color="auto"/>
            </w:tcBorders>
            <w:shd w:val="clear" w:color="auto" w:fill="auto"/>
            <w:vAlign w:val="bottom"/>
          </w:tcPr>
          <w:p w14:paraId="27E0B028" w14:textId="77777777" w:rsidR="00E20BDC" w:rsidRPr="0025668D" w:rsidRDefault="0048484C" w:rsidP="00E20BDC">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E20BDC" w:rsidRPr="0025668D">
              <w:rPr>
                <w:rFonts w:ascii="Arial" w:eastAsia="Times New Roman" w:hAnsi="Arial" w:cs="Arial"/>
                <w:bCs/>
                <w:sz w:val="20"/>
              </w:rPr>
              <w:t xml:space="preserve"> and </w:t>
            </w:r>
          </w:p>
          <w:p w14:paraId="71D2BC14" w14:textId="77777777" w:rsidR="0048484C" w:rsidRPr="0025668D" w:rsidRDefault="00E20BDC" w:rsidP="00E20BDC">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209" w:type="pct"/>
            <w:tcBorders>
              <w:top w:val="single" w:sz="4" w:space="0" w:color="auto"/>
              <w:left w:val="single" w:sz="4" w:space="0" w:color="auto"/>
              <w:bottom w:val="single" w:sz="4" w:space="0" w:color="auto"/>
              <w:right w:val="nil"/>
            </w:tcBorders>
            <w:shd w:val="clear" w:color="auto" w:fill="auto"/>
            <w:vAlign w:val="bottom"/>
          </w:tcPr>
          <w:p w14:paraId="3C864B65"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aOR</w:t>
            </w:r>
          </w:p>
        </w:tc>
        <w:tc>
          <w:tcPr>
            <w:tcW w:w="435" w:type="pct"/>
            <w:tcBorders>
              <w:top w:val="single" w:sz="4" w:space="0" w:color="auto"/>
              <w:left w:val="nil"/>
              <w:bottom w:val="single" w:sz="4" w:space="0" w:color="auto"/>
              <w:right w:val="single" w:sz="4" w:space="0" w:color="auto"/>
            </w:tcBorders>
            <w:shd w:val="clear" w:color="auto" w:fill="auto"/>
            <w:vAlign w:val="bottom"/>
          </w:tcPr>
          <w:p w14:paraId="07072C8C" w14:textId="77777777" w:rsidR="004303A1" w:rsidRPr="0025668D" w:rsidRDefault="0048484C" w:rsidP="004303A1">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4303A1" w:rsidRPr="0025668D">
              <w:rPr>
                <w:rFonts w:ascii="Arial" w:eastAsia="Times New Roman" w:hAnsi="Arial" w:cs="Arial"/>
                <w:bCs/>
                <w:sz w:val="20"/>
                <w:szCs w:val="20"/>
              </w:rPr>
              <w:t xml:space="preserve"> </w:t>
            </w:r>
            <w:r w:rsidR="004303A1" w:rsidRPr="0025668D">
              <w:rPr>
                <w:rFonts w:ascii="Arial" w:eastAsia="Times New Roman" w:hAnsi="Arial" w:cs="Arial"/>
                <w:bCs/>
                <w:sz w:val="20"/>
              </w:rPr>
              <w:t xml:space="preserve">and </w:t>
            </w:r>
          </w:p>
          <w:p w14:paraId="3944BBF2" w14:textId="77777777" w:rsidR="0048484C" w:rsidRPr="0025668D" w:rsidRDefault="004303A1" w:rsidP="004303A1">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209" w:type="pct"/>
            <w:tcBorders>
              <w:top w:val="single" w:sz="4" w:space="0" w:color="auto"/>
              <w:left w:val="single" w:sz="4" w:space="0" w:color="auto"/>
              <w:bottom w:val="single" w:sz="4" w:space="0" w:color="auto"/>
              <w:right w:val="nil"/>
            </w:tcBorders>
            <w:shd w:val="clear" w:color="auto" w:fill="auto"/>
            <w:vAlign w:val="bottom"/>
          </w:tcPr>
          <w:p w14:paraId="1CEAF886"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aOR</w:t>
            </w:r>
          </w:p>
        </w:tc>
        <w:tc>
          <w:tcPr>
            <w:tcW w:w="547" w:type="pct"/>
            <w:tcBorders>
              <w:top w:val="single" w:sz="4" w:space="0" w:color="auto"/>
              <w:left w:val="nil"/>
              <w:bottom w:val="single" w:sz="4" w:space="0" w:color="auto"/>
              <w:right w:val="single" w:sz="4" w:space="0" w:color="auto"/>
            </w:tcBorders>
            <w:shd w:val="clear" w:color="auto" w:fill="auto"/>
            <w:vAlign w:val="bottom"/>
          </w:tcPr>
          <w:p w14:paraId="7D4CFCB3" w14:textId="77777777" w:rsidR="004303A1" w:rsidRPr="0025668D" w:rsidRDefault="0048484C" w:rsidP="004303A1">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4303A1" w:rsidRPr="0025668D">
              <w:rPr>
                <w:rFonts w:ascii="Arial" w:eastAsia="Times New Roman" w:hAnsi="Arial" w:cs="Arial"/>
                <w:bCs/>
                <w:sz w:val="20"/>
                <w:szCs w:val="20"/>
              </w:rPr>
              <w:t xml:space="preserve"> </w:t>
            </w:r>
            <w:r w:rsidR="004303A1" w:rsidRPr="0025668D">
              <w:rPr>
                <w:rFonts w:ascii="Arial" w:eastAsia="Times New Roman" w:hAnsi="Arial" w:cs="Arial"/>
                <w:bCs/>
                <w:sz w:val="20"/>
              </w:rPr>
              <w:t xml:space="preserve">and </w:t>
            </w:r>
          </w:p>
          <w:p w14:paraId="0D875EEF" w14:textId="77777777" w:rsidR="0048484C" w:rsidRPr="0025668D" w:rsidRDefault="004303A1" w:rsidP="004303A1">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c>
          <w:tcPr>
            <w:tcW w:w="192" w:type="pct"/>
            <w:tcBorders>
              <w:top w:val="single" w:sz="4" w:space="0" w:color="auto"/>
              <w:left w:val="single" w:sz="4" w:space="0" w:color="auto"/>
              <w:bottom w:val="single" w:sz="4" w:space="0" w:color="auto"/>
              <w:right w:val="nil"/>
            </w:tcBorders>
            <w:shd w:val="clear" w:color="auto" w:fill="auto"/>
            <w:vAlign w:val="bottom"/>
          </w:tcPr>
          <w:p w14:paraId="1D51ACB3" w14:textId="77777777" w:rsidR="0048484C" w:rsidRPr="0025668D"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bCs/>
                <w:sz w:val="20"/>
                <w:szCs w:val="20"/>
              </w:rPr>
              <w:t>aOR</w:t>
            </w:r>
          </w:p>
        </w:tc>
        <w:tc>
          <w:tcPr>
            <w:tcW w:w="563" w:type="pct"/>
            <w:tcBorders>
              <w:top w:val="single" w:sz="4" w:space="0" w:color="auto"/>
              <w:left w:val="nil"/>
              <w:bottom w:val="single" w:sz="4" w:space="0" w:color="auto"/>
              <w:right w:val="single" w:sz="4" w:space="0" w:color="auto"/>
            </w:tcBorders>
            <w:shd w:val="clear" w:color="auto" w:fill="auto"/>
            <w:vAlign w:val="bottom"/>
          </w:tcPr>
          <w:p w14:paraId="615B1981" w14:textId="77777777" w:rsidR="004303A1" w:rsidRPr="0025668D" w:rsidRDefault="0048484C" w:rsidP="004303A1">
            <w:pPr>
              <w:spacing w:after="0" w:line="240" w:lineRule="auto"/>
              <w:jc w:val="center"/>
              <w:rPr>
                <w:rFonts w:ascii="Arial" w:eastAsia="Times New Roman" w:hAnsi="Arial" w:cs="Arial"/>
                <w:bCs/>
                <w:sz w:val="20"/>
              </w:rPr>
            </w:pPr>
            <w:r w:rsidRPr="0025668D">
              <w:rPr>
                <w:rFonts w:ascii="Arial" w:eastAsia="Times New Roman" w:hAnsi="Arial" w:cs="Arial"/>
                <w:bCs/>
                <w:sz w:val="20"/>
                <w:szCs w:val="20"/>
              </w:rPr>
              <w:t>95% CI</w:t>
            </w:r>
            <w:r w:rsidR="004303A1" w:rsidRPr="0025668D">
              <w:rPr>
                <w:rFonts w:ascii="Arial" w:eastAsia="Times New Roman" w:hAnsi="Arial" w:cs="Arial"/>
                <w:bCs/>
                <w:sz w:val="20"/>
              </w:rPr>
              <w:t xml:space="preserve"> and </w:t>
            </w:r>
          </w:p>
          <w:p w14:paraId="7EEE58D4" w14:textId="77777777" w:rsidR="0048484C" w:rsidRPr="0025668D" w:rsidRDefault="004303A1" w:rsidP="004303A1">
            <w:pPr>
              <w:spacing w:after="0" w:line="240" w:lineRule="auto"/>
              <w:jc w:val="center"/>
              <w:rPr>
                <w:rFonts w:ascii="Arial" w:eastAsia="Times New Roman" w:hAnsi="Arial" w:cs="Arial"/>
                <w:bCs/>
                <w:sz w:val="20"/>
                <w:szCs w:val="20"/>
              </w:rPr>
            </w:pPr>
            <w:r w:rsidRPr="0025668D">
              <w:rPr>
                <w:rFonts w:ascii="Arial" w:eastAsia="Times New Roman" w:hAnsi="Arial" w:cs="Arial"/>
                <w:bCs/>
                <w:i/>
                <w:sz w:val="20"/>
              </w:rPr>
              <w:t>p</w:t>
            </w:r>
            <w:r w:rsidRPr="0025668D">
              <w:rPr>
                <w:rFonts w:ascii="Arial" w:eastAsia="Times New Roman" w:hAnsi="Arial" w:cs="Arial"/>
                <w:bCs/>
                <w:sz w:val="20"/>
              </w:rPr>
              <w:t>-value</w:t>
            </w:r>
          </w:p>
        </w:tc>
      </w:tr>
      <w:tr w:rsidR="00CA6AAC" w:rsidRPr="005549CB" w14:paraId="5924D9BA" w14:textId="77777777" w:rsidTr="00CA6AAC">
        <w:trPr>
          <w:trHeight w:val="109"/>
        </w:trPr>
        <w:tc>
          <w:tcPr>
            <w:tcW w:w="734" w:type="pct"/>
            <w:tcBorders>
              <w:top w:val="single" w:sz="4" w:space="0" w:color="auto"/>
              <w:left w:val="single" w:sz="4" w:space="0" w:color="auto"/>
              <w:bottom w:val="nil"/>
              <w:right w:val="single" w:sz="4" w:space="0" w:color="auto"/>
            </w:tcBorders>
            <w:shd w:val="clear" w:color="auto" w:fill="auto"/>
            <w:vAlign w:val="bottom"/>
            <w:hideMark/>
          </w:tcPr>
          <w:p w14:paraId="67C03E5E" w14:textId="77777777" w:rsidR="0048484C" w:rsidRPr="005549CB" w:rsidRDefault="0048484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Age</w:t>
            </w:r>
            <w:r w:rsidR="004C080C" w:rsidRPr="005549CB">
              <w:rPr>
                <w:rFonts w:ascii="Arial" w:eastAsia="Times New Roman" w:hAnsi="Arial" w:cs="Arial"/>
                <w:b/>
                <w:bCs/>
                <w:sz w:val="20"/>
                <w:szCs w:val="20"/>
              </w:rPr>
              <w:t xml:space="preserve"> (years)</w:t>
            </w:r>
          </w:p>
        </w:tc>
        <w:tc>
          <w:tcPr>
            <w:tcW w:w="280" w:type="pct"/>
            <w:tcBorders>
              <w:top w:val="single" w:sz="4" w:space="0" w:color="auto"/>
              <w:left w:val="single" w:sz="4" w:space="0" w:color="auto"/>
              <w:bottom w:val="nil"/>
              <w:right w:val="nil"/>
            </w:tcBorders>
            <w:shd w:val="clear" w:color="auto" w:fill="auto"/>
            <w:vAlign w:val="bottom"/>
          </w:tcPr>
          <w:p w14:paraId="5525874C"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single" w:sz="4" w:space="0" w:color="auto"/>
              <w:left w:val="nil"/>
              <w:bottom w:val="nil"/>
              <w:right w:val="nil"/>
            </w:tcBorders>
            <w:shd w:val="clear" w:color="auto" w:fill="auto"/>
            <w:vAlign w:val="bottom"/>
          </w:tcPr>
          <w:p w14:paraId="1BC43EB6"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single" w:sz="4" w:space="0" w:color="auto"/>
              <w:left w:val="nil"/>
              <w:bottom w:val="nil"/>
              <w:right w:val="nil"/>
            </w:tcBorders>
            <w:shd w:val="clear" w:color="auto" w:fill="auto"/>
            <w:vAlign w:val="bottom"/>
          </w:tcPr>
          <w:p w14:paraId="52A68643"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single" w:sz="4" w:space="0" w:color="auto"/>
              <w:left w:val="nil"/>
              <w:bottom w:val="nil"/>
              <w:right w:val="nil"/>
            </w:tcBorders>
            <w:shd w:val="clear" w:color="auto" w:fill="auto"/>
            <w:vAlign w:val="bottom"/>
          </w:tcPr>
          <w:p w14:paraId="59799061"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single" w:sz="4" w:space="0" w:color="auto"/>
              <w:left w:val="nil"/>
              <w:bottom w:val="nil"/>
              <w:right w:val="nil"/>
            </w:tcBorders>
            <w:shd w:val="clear" w:color="auto" w:fill="auto"/>
            <w:vAlign w:val="bottom"/>
          </w:tcPr>
          <w:p w14:paraId="27A4C37D"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single" w:sz="4" w:space="0" w:color="auto"/>
              <w:left w:val="nil"/>
              <w:bottom w:val="nil"/>
              <w:right w:val="single" w:sz="4" w:space="0" w:color="auto"/>
            </w:tcBorders>
            <w:shd w:val="clear" w:color="auto" w:fill="auto"/>
            <w:vAlign w:val="bottom"/>
          </w:tcPr>
          <w:p w14:paraId="76EC5B9D"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single" w:sz="4" w:space="0" w:color="auto"/>
              <w:left w:val="single" w:sz="4" w:space="0" w:color="auto"/>
              <w:bottom w:val="nil"/>
              <w:right w:val="nil"/>
            </w:tcBorders>
            <w:shd w:val="clear" w:color="auto" w:fill="auto"/>
            <w:vAlign w:val="bottom"/>
          </w:tcPr>
          <w:p w14:paraId="648381A1"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435" w:type="pct"/>
            <w:tcBorders>
              <w:top w:val="single" w:sz="4" w:space="0" w:color="auto"/>
              <w:left w:val="nil"/>
              <w:bottom w:val="nil"/>
              <w:right w:val="nil"/>
            </w:tcBorders>
            <w:shd w:val="clear" w:color="auto" w:fill="auto"/>
            <w:vAlign w:val="bottom"/>
          </w:tcPr>
          <w:p w14:paraId="2410F766"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209" w:type="pct"/>
            <w:tcBorders>
              <w:top w:val="single" w:sz="4" w:space="0" w:color="auto"/>
              <w:left w:val="nil"/>
              <w:bottom w:val="nil"/>
              <w:right w:val="nil"/>
            </w:tcBorders>
            <w:shd w:val="clear" w:color="auto" w:fill="auto"/>
            <w:vAlign w:val="bottom"/>
          </w:tcPr>
          <w:p w14:paraId="39EFCBD6"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547" w:type="pct"/>
            <w:tcBorders>
              <w:top w:val="single" w:sz="4" w:space="0" w:color="auto"/>
              <w:left w:val="nil"/>
              <w:bottom w:val="nil"/>
              <w:right w:val="nil"/>
            </w:tcBorders>
            <w:shd w:val="clear" w:color="auto" w:fill="auto"/>
            <w:vAlign w:val="bottom"/>
          </w:tcPr>
          <w:p w14:paraId="3F6BAB08"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192" w:type="pct"/>
            <w:tcBorders>
              <w:top w:val="single" w:sz="4" w:space="0" w:color="auto"/>
              <w:left w:val="nil"/>
              <w:bottom w:val="nil"/>
              <w:right w:val="nil"/>
            </w:tcBorders>
            <w:shd w:val="clear" w:color="auto" w:fill="auto"/>
            <w:vAlign w:val="bottom"/>
          </w:tcPr>
          <w:p w14:paraId="208D2707" w14:textId="77777777" w:rsidR="0048484C" w:rsidRPr="005549CB" w:rsidRDefault="0048484C" w:rsidP="00563EFD">
            <w:pPr>
              <w:spacing w:after="0" w:line="240" w:lineRule="auto"/>
              <w:jc w:val="center"/>
              <w:rPr>
                <w:rFonts w:ascii="Arial" w:eastAsia="Times New Roman" w:hAnsi="Arial" w:cs="Arial"/>
                <w:b/>
                <w:bCs/>
                <w:sz w:val="20"/>
                <w:szCs w:val="20"/>
              </w:rPr>
            </w:pPr>
          </w:p>
        </w:tc>
        <w:tc>
          <w:tcPr>
            <w:tcW w:w="563" w:type="pct"/>
            <w:tcBorders>
              <w:top w:val="single" w:sz="4" w:space="0" w:color="auto"/>
              <w:left w:val="nil"/>
              <w:bottom w:val="nil"/>
              <w:right w:val="single" w:sz="4" w:space="0" w:color="auto"/>
            </w:tcBorders>
            <w:shd w:val="clear" w:color="auto" w:fill="auto"/>
            <w:vAlign w:val="bottom"/>
          </w:tcPr>
          <w:p w14:paraId="621EF834" w14:textId="77777777" w:rsidR="0048484C" w:rsidRPr="005549CB" w:rsidRDefault="0048484C" w:rsidP="00563EFD">
            <w:pPr>
              <w:spacing w:after="0" w:line="240" w:lineRule="auto"/>
              <w:jc w:val="center"/>
              <w:rPr>
                <w:rFonts w:ascii="Arial" w:eastAsia="Times New Roman" w:hAnsi="Arial" w:cs="Arial"/>
                <w:b/>
                <w:bCs/>
                <w:sz w:val="20"/>
                <w:szCs w:val="20"/>
              </w:rPr>
            </w:pPr>
          </w:p>
        </w:tc>
      </w:tr>
      <w:tr w:rsidR="00CA6AAC" w:rsidRPr="005549CB" w14:paraId="2C9F42D7" w14:textId="77777777" w:rsidTr="00CA6AAC">
        <w:trPr>
          <w:trHeight w:val="179"/>
        </w:trPr>
        <w:tc>
          <w:tcPr>
            <w:tcW w:w="734" w:type="pct"/>
            <w:tcBorders>
              <w:top w:val="nil"/>
              <w:left w:val="single" w:sz="4" w:space="0" w:color="auto"/>
              <w:bottom w:val="nil"/>
              <w:right w:val="single" w:sz="4" w:space="0" w:color="auto"/>
            </w:tcBorders>
            <w:shd w:val="clear" w:color="auto" w:fill="auto"/>
            <w:vAlign w:val="bottom"/>
          </w:tcPr>
          <w:p w14:paraId="75C1918E" w14:textId="7D50CBDF" w:rsidR="0048484C" w:rsidRPr="005549CB" w:rsidRDefault="0048484C" w:rsidP="00563EFD">
            <w:pPr>
              <w:spacing w:after="0" w:line="240" w:lineRule="auto"/>
              <w:rPr>
                <w:rFonts w:ascii="Arial" w:eastAsia="Times New Roman" w:hAnsi="Arial" w:cs="Arial"/>
                <w:bCs/>
                <w:sz w:val="20"/>
                <w:szCs w:val="20"/>
              </w:rPr>
            </w:pPr>
            <w:r w:rsidRPr="005549CB">
              <w:rPr>
                <w:rFonts w:ascii="Arial" w:eastAsia="Times New Roman" w:hAnsi="Arial" w:cs="Arial"/>
                <w:bCs/>
                <w:sz w:val="20"/>
                <w:szCs w:val="20"/>
              </w:rPr>
              <w:t>15</w:t>
            </w:r>
            <w:r w:rsidR="00070B09">
              <w:rPr>
                <w:rFonts w:ascii="Arial" w:eastAsia="Times New Roman" w:hAnsi="Arial" w:cs="Arial"/>
                <w:bCs/>
                <w:sz w:val="20"/>
                <w:szCs w:val="20"/>
              </w:rPr>
              <w:t>–</w:t>
            </w:r>
            <w:r w:rsidRPr="005549CB">
              <w:rPr>
                <w:rFonts w:ascii="Arial" w:eastAsia="Times New Roman" w:hAnsi="Arial" w:cs="Arial"/>
                <w:bCs/>
                <w:sz w:val="20"/>
                <w:szCs w:val="20"/>
              </w:rPr>
              <w:t>19</w:t>
            </w:r>
          </w:p>
        </w:tc>
        <w:tc>
          <w:tcPr>
            <w:tcW w:w="280" w:type="pct"/>
            <w:tcBorders>
              <w:top w:val="nil"/>
              <w:left w:val="single" w:sz="4" w:space="0" w:color="auto"/>
              <w:bottom w:val="nil"/>
              <w:right w:val="nil"/>
            </w:tcBorders>
            <w:shd w:val="clear" w:color="auto" w:fill="auto"/>
            <w:vAlign w:val="bottom"/>
          </w:tcPr>
          <w:p w14:paraId="1DF9DE6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vAlign w:val="bottom"/>
          </w:tcPr>
          <w:p w14:paraId="15D541BA" w14:textId="77777777" w:rsidR="0048484C" w:rsidRPr="005549CB" w:rsidRDefault="0048484C" w:rsidP="00563EFD">
            <w:pPr>
              <w:spacing w:after="0" w:line="240" w:lineRule="auto"/>
              <w:jc w:val="center"/>
              <w:rPr>
                <w:rFonts w:ascii="Arial" w:eastAsia="Times New Roman" w:hAnsi="Arial" w:cs="Arial"/>
                <w:sz w:val="20"/>
                <w:szCs w:val="20"/>
                <w:vertAlign w:val="superscript"/>
                <w:lang w:val="fr-CH"/>
              </w:rPr>
            </w:pPr>
            <w:r w:rsidRPr="0025668D">
              <w:rPr>
                <w:rFonts w:ascii="Arial" w:eastAsia="Times New Roman" w:hAnsi="Arial" w:cs="Arial"/>
                <w:i/>
                <w:sz w:val="20"/>
                <w:szCs w:val="20"/>
              </w:rPr>
              <w:t>p</w:t>
            </w:r>
            <w:r w:rsidRPr="005549CB">
              <w:rPr>
                <w:rFonts w:ascii="Arial" w:eastAsia="Times New Roman" w:hAnsi="Arial" w:cs="Arial"/>
                <w:sz w:val="20"/>
                <w:szCs w:val="20"/>
              </w:rPr>
              <w:t>&lt;0.00</w:t>
            </w:r>
            <w:r w:rsidR="00BC04EB" w:rsidRPr="005549CB">
              <w:rPr>
                <w:rFonts w:ascii="Arial" w:eastAsia="Times New Roman" w:hAnsi="Arial" w:cs="Arial"/>
                <w:sz w:val="20"/>
                <w:szCs w:val="20"/>
              </w:rPr>
              <w:t>1</w:t>
            </w:r>
            <w:r w:rsidRPr="005549CB">
              <w:rPr>
                <w:rFonts w:ascii="Arial" w:eastAsia="Times New Roman" w:hAnsi="Arial" w:cs="Arial"/>
                <w:sz w:val="20"/>
                <w:szCs w:val="20"/>
                <w:vertAlign w:val="superscript"/>
              </w:rPr>
              <w:t>§</w:t>
            </w:r>
          </w:p>
        </w:tc>
        <w:tc>
          <w:tcPr>
            <w:tcW w:w="202" w:type="pct"/>
            <w:tcBorders>
              <w:top w:val="nil"/>
              <w:left w:val="nil"/>
              <w:bottom w:val="nil"/>
              <w:right w:val="nil"/>
            </w:tcBorders>
            <w:shd w:val="clear" w:color="auto" w:fill="auto"/>
            <w:vAlign w:val="bottom"/>
          </w:tcPr>
          <w:p w14:paraId="3147342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p>
        </w:tc>
        <w:tc>
          <w:tcPr>
            <w:tcW w:w="524" w:type="pct"/>
            <w:tcBorders>
              <w:top w:val="nil"/>
              <w:left w:val="nil"/>
              <w:bottom w:val="nil"/>
              <w:right w:val="nil"/>
            </w:tcBorders>
            <w:shd w:val="clear" w:color="auto" w:fill="auto"/>
            <w:vAlign w:val="bottom"/>
          </w:tcPr>
          <w:p w14:paraId="13A926EC" w14:textId="77777777" w:rsidR="0048484C" w:rsidRPr="005549CB" w:rsidRDefault="0048484C" w:rsidP="00563EFD">
            <w:pPr>
              <w:spacing w:after="0" w:line="240" w:lineRule="auto"/>
              <w:jc w:val="center"/>
              <w:rPr>
                <w:rFonts w:ascii="Arial" w:eastAsia="Times New Roman" w:hAnsi="Arial" w:cs="Arial"/>
                <w:sz w:val="20"/>
                <w:szCs w:val="20"/>
                <w:vertAlign w:val="superscript"/>
              </w:rPr>
            </w:pPr>
            <w:r w:rsidRPr="0025668D">
              <w:rPr>
                <w:rFonts w:ascii="Arial" w:eastAsia="Times New Roman" w:hAnsi="Arial" w:cs="Arial"/>
                <w:i/>
                <w:sz w:val="20"/>
                <w:szCs w:val="20"/>
              </w:rPr>
              <w:t>p</w:t>
            </w:r>
            <w:r w:rsidRPr="005549CB">
              <w:rPr>
                <w:rFonts w:ascii="Arial" w:eastAsia="Times New Roman" w:hAnsi="Arial" w:cs="Arial"/>
                <w:sz w:val="20"/>
                <w:szCs w:val="20"/>
              </w:rPr>
              <w:t>=0.063</w:t>
            </w:r>
            <w:r w:rsidRPr="005549CB">
              <w:rPr>
                <w:rFonts w:ascii="Arial" w:eastAsia="Times New Roman" w:hAnsi="Arial" w:cs="Arial"/>
                <w:sz w:val="20"/>
                <w:szCs w:val="20"/>
                <w:vertAlign w:val="superscript"/>
              </w:rPr>
              <w:t>§</w:t>
            </w:r>
          </w:p>
        </w:tc>
        <w:tc>
          <w:tcPr>
            <w:tcW w:w="202" w:type="pct"/>
            <w:tcBorders>
              <w:top w:val="nil"/>
              <w:left w:val="nil"/>
              <w:bottom w:val="nil"/>
              <w:right w:val="nil"/>
            </w:tcBorders>
            <w:shd w:val="clear" w:color="auto" w:fill="auto"/>
            <w:vAlign w:val="bottom"/>
          </w:tcPr>
          <w:p w14:paraId="5B46E24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p>
        </w:tc>
        <w:tc>
          <w:tcPr>
            <w:tcW w:w="473" w:type="pct"/>
            <w:tcBorders>
              <w:top w:val="nil"/>
              <w:left w:val="nil"/>
              <w:bottom w:val="nil"/>
              <w:right w:val="single" w:sz="4" w:space="0" w:color="auto"/>
            </w:tcBorders>
            <w:shd w:val="clear" w:color="auto" w:fill="auto"/>
            <w:vAlign w:val="bottom"/>
          </w:tcPr>
          <w:p w14:paraId="4963C6FD" w14:textId="77777777" w:rsidR="0048484C" w:rsidRPr="005549CB" w:rsidRDefault="0048484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=0.028</w:t>
            </w:r>
            <w:r w:rsidRPr="005549CB">
              <w:rPr>
                <w:rFonts w:ascii="Arial" w:eastAsia="Times New Roman" w:hAnsi="Arial" w:cs="Arial"/>
                <w:sz w:val="20"/>
                <w:szCs w:val="20"/>
                <w:vertAlign w:val="superscript"/>
              </w:rPr>
              <w:t>§</w:t>
            </w:r>
          </w:p>
        </w:tc>
        <w:tc>
          <w:tcPr>
            <w:tcW w:w="209" w:type="pct"/>
            <w:tcBorders>
              <w:top w:val="nil"/>
              <w:left w:val="single" w:sz="4" w:space="0" w:color="auto"/>
              <w:bottom w:val="nil"/>
              <w:right w:val="nil"/>
            </w:tcBorders>
            <w:shd w:val="clear" w:color="auto" w:fill="auto"/>
            <w:vAlign w:val="bottom"/>
          </w:tcPr>
          <w:p w14:paraId="13D5A1C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shd w:val="clear" w:color="auto" w:fill="auto"/>
            <w:vAlign w:val="bottom"/>
          </w:tcPr>
          <w:p w14:paraId="05AC9FF9" w14:textId="77777777" w:rsidR="0048484C" w:rsidRPr="005549CB"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=0.106</w:t>
            </w:r>
            <w:r w:rsidRPr="005549CB">
              <w:rPr>
                <w:rFonts w:ascii="Arial" w:eastAsia="Times New Roman" w:hAnsi="Arial" w:cs="Arial"/>
                <w:sz w:val="20"/>
                <w:szCs w:val="20"/>
                <w:vertAlign w:val="superscript"/>
              </w:rPr>
              <w:t>§</w:t>
            </w:r>
          </w:p>
        </w:tc>
        <w:tc>
          <w:tcPr>
            <w:tcW w:w="209" w:type="pct"/>
            <w:tcBorders>
              <w:top w:val="nil"/>
              <w:left w:val="nil"/>
              <w:bottom w:val="nil"/>
              <w:right w:val="nil"/>
            </w:tcBorders>
            <w:shd w:val="clear" w:color="auto" w:fill="auto"/>
            <w:vAlign w:val="bottom"/>
          </w:tcPr>
          <w:p w14:paraId="4A81C1E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sz w:val="20"/>
                <w:szCs w:val="20"/>
              </w:rPr>
              <w:t>1</w:t>
            </w:r>
          </w:p>
        </w:tc>
        <w:tc>
          <w:tcPr>
            <w:tcW w:w="547" w:type="pct"/>
            <w:tcBorders>
              <w:top w:val="nil"/>
              <w:left w:val="nil"/>
              <w:bottom w:val="nil"/>
              <w:right w:val="nil"/>
            </w:tcBorders>
            <w:shd w:val="clear" w:color="auto" w:fill="auto"/>
            <w:vAlign w:val="bottom"/>
          </w:tcPr>
          <w:p w14:paraId="6EF8F929" w14:textId="77777777" w:rsidR="0048484C" w:rsidRPr="005549CB"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=0.343</w:t>
            </w:r>
            <w:r w:rsidRPr="005549CB">
              <w:rPr>
                <w:rFonts w:ascii="Arial" w:eastAsia="Times New Roman" w:hAnsi="Arial" w:cs="Arial"/>
                <w:sz w:val="20"/>
                <w:szCs w:val="20"/>
                <w:vertAlign w:val="superscript"/>
              </w:rPr>
              <w:t>§</w:t>
            </w:r>
          </w:p>
        </w:tc>
        <w:tc>
          <w:tcPr>
            <w:tcW w:w="192" w:type="pct"/>
            <w:tcBorders>
              <w:top w:val="nil"/>
              <w:left w:val="nil"/>
              <w:bottom w:val="nil"/>
              <w:right w:val="nil"/>
            </w:tcBorders>
            <w:shd w:val="clear" w:color="auto" w:fill="auto"/>
            <w:vAlign w:val="bottom"/>
          </w:tcPr>
          <w:p w14:paraId="607B7AD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sz w:val="20"/>
                <w:szCs w:val="20"/>
              </w:rPr>
              <w:t>1</w:t>
            </w:r>
          </w:p>
        </w:tc>
        <w:tc>
          <w:tcPr>
            <w:tcW w:w="563" w:type="pct"/>
            <w:tcBorders>
              <w:top w:val="nil"/>
              <w:left w:val="nil"/>
              <w:bottom w:val="nil"/>
              <w:right w:val="single" w:sz="4" w:space="0" w:color="auto"/>
            </w:tcBorders>
            <w:shd w:val="clear" w:color="auto" w:fill="auto"/>
            <w:vAlign w:val="bottom"/>
          </w:tcPr>
          <w:p w14:paraId="7C24D8D4" w14:textId="77777777" w:rsidR="0048484C" w:rsidRPr="005549CB" w:rsidRDefault="0048484C" w:rsidP="00563EFD">
            <w:pPr>
              <w:spacing w:after="0" w:line="240" w:lineRule="auto"/>
              <w:jc w:val="center"/>
              <w:rPr>
                <w:rFonts w:ascii="Arial" w:eastAsia="Times New Roman" w:hAnsi="Arial" w:cs="Arial"/>
                <w:b/>
                <w:bCs/>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=0.030</w:t>
            </w:r>
            <w:r w:rsidRPr="005549CB">
              <w:rPr>
                <w:rFonts w:ascii="Arial" w:eastAsia="Times New Roman" w:hAnsi="Arial" w:cs="Arial"/>
                <w:sz w:val="20"/>
                <w:szCs w:val="20"/>
                <w:vertAlign w:val="superscript"/>
              </w:rPr>
              <w:t>§</w:t>
            </w:r>
          </w:p>
        </w:tc>
      </w:tr>
      <w:tr w:rsidR="00CA6AAC" w:rsidRPr="005549CB" w14:paraId="32D5DC61"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hideMark/>
          </w:tcPr>
          <w:p w14:paraId="74D3F577" w14:textId="6E8A05EA"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20</w:t>
            </w:r>
            <w:r w:rsidR="00070B09">
              <w:rPr>
                <w:rFonts w:ascii="Arial" w:eastAsia="Times New Roman" w:hAnsi="Arial" w:cs="Arial"/>
                <w:sz w:val="20"/>
                <w:szCs w:val="20"/>
              </w:rPr>
              <w:t>–</w:t>
            </w:r>
            <w:r w:rsidRPr="005549CB">
              <w:rPr>
                <w:rFonts w:ascii="Arial" w:eastAsia="Times New Roman" w:hAnsi="Arial" w:cs="Arial"/>
                <w:sz w:val="20"/>
                <w:szCs w:val="20"/>
              </w:rPr>
              <w:t>24</w:t>
            </w:r>
          </w:p>
        </w:tc>
        <w:tc>
          <w:tcPr>
            <w:tcW w:w="280" w:type="pct"/>
            <w:tcBorders>
              <w:top w:val="nil"/>
              <w:left w:val="single" w:sz="4" w:space="0" w:color="auto"/>
              <w:bottom w:val="nil"/>
              <w:right w:val="nil"/>
            </w:tcBorders>
            <w:shd w:val="clear" w:color="auto" w:fill="auto"/>
            <w:vAlign w:val="bottom"/>
          </w:tcPr>
          <w:p w14:paraId="027CBB6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1.78</w:t>
            </w:r>
          </w:p>
        </w:tc>
        <w:tc>
          <w:tcPr>
            <w:tcW w:w="429" w:type="pct"/>
            <w:tcBorders>
              <w:top w:val="nil"/>
              <w:left w:val="nil"/>
              <w:bottom w:val="nil"/>
              <w:right w:val="nil"/>
            </w:tcBorders>
            <w:shd w:val="clear" w:color="auto" w:fill="auto"/>
            <w:noWrap/>
            <w:vAlign w:val="bottom"/>
          </w:tcPr>
          <w:p w14:paraId="062D80D6" w14:textId="4011E0A3" w:rsidR="0048484C" w:rsidRPr="005549CB" w:rsidRDefault="0048484C" w:rsidP="00563EFD">
            <w:pPr>
              <w:spacing w:after="0" w:line="240" w:lineRule="auto"/>
              <w:jc w:val="center"/>
              <w:rPr>
                <w:rFonts w:ascii="Arial" w:eastAsia="Times New Roman" w:hAnsi="Arial" w:cs="Arial"/>
                <w:sz w:val="20"/>
                <w:szCs w:val="20"/>
                <w:lang w:val="fr-CH"/>
              </w:rPr>
            </w:pPr>
            <w:r w:rsidRPr="005549CB">
              <w:rPr>
                <w:rFonts w:ascii="Arial" w:eastAsia="Times New Roman" w:hAnsi="Arial" w:cs="Arial"/>
                <w:sz w:val="20"/>
                <w:szCs w:val="20"/>
              </w:rPr>
              <w:t>1.37</w:t>
            </w:r>
            <w:r w:rsidR="00410E28">
              <w:rPr>
                <w:rFonts w:ascii="Arial" w:eastAsia="Times New Roman" w:hAnsi="Arial" w:cs="Arial"/>
                <w:sz w:val="20"/>
                <w:szCs w:val="20"/>
              </w:rPr>
              <w:t>–</w:t>
            </w:r>
            <w:r w:rsidRPr="005549CB">
              <w:rPr>
                <w:rFonts w:ascii="Arial" w:eastAsia="Times New Roman" w:hAnsi="Arial" w:cs="Arial"/>
                <w:sz w:val="20"/>
                <w:szCs w:val="20"/>
              </w:rPr>
              <w:t>2.30</w:t>
            </w:r>
          </w:p>
        </w:tc>
        <w:tc>
          <w:tcPr>
            <w:tcW w:w="202" w:type="pct"/>
            <w:tcBorders>
              <w:top w:val="nil"/>
              <w:left w:val="nil"/>
              <w:bottom w:val="nil"/>
              <w:right w:val="nil"/>
            </w:tcBorders>
            <w:vAlign w:val="bottom"/>
          </w:tcPr>
          <w:p w14:paraId="1AB44A3E"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1.49</w:t>
            </w:r>
          </w:p>
        </w:tc>
        <w:tc>
          <w:tcPr>
            <w:tcW w:w="524" w:type="pct"/>
            <w:tcBorders>
              <w:top w:val="nil"/>
              <w:left w:val="nil"/>
              <w:bottom w:val="nil"/>
              <w:right w:val="nil"/>
            </w:tcBorders>
            <w:vAlign w:val="bottom"/>
          </w:tcPr>
          <w:p w14:paraId="1190F559" w14:textId="08E3A629"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0.70</w:t>
            </w:r>
            <w:r w:rsidR="00410E28">
              <w:rPr>
                <w:rFonts w:ascii="Arial" w:eastAsia="Times New Roman" w:hAnsi="Arial" w:cs="Arial"/>
                <w:sz w:val="20"/>
                <w:szCs w:val="20"/>
              </w:rPr>
              <w:t>–</w:t>
            </w:r>
            <w:r w:rsidRPr="005549CB">
              <w:rPr>
                <w:rFonts w:ascii="Arial" w:eastAsia="Times New Roman" w:hAnsi="Arial" w:cs="Arial"/>
                <w:sz w:val="20"/>
                <w:szCs w:val="20"/>
              </w:rPr>
              <w:t>3.23</w:t>
            </w:r>
          </w:p>
        </w:tc>
        <w:tc>
          <w:tcPr>
            <w:tcW w:w="202" w:type="pct"/>
            <w:tcBorders>
              <w:top w:val="nil"/>
              <w:left w:val="nil"/>
              <w:bottom w:val="nil"/>
              <w:right w:val="nil"/>
            </w:tcBorders>
            <w:vAlign w:val="bottom"/>
          </w:tcPr>
          <w:p w14:paraId="012110D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2.44</w:t>
            </w:r>
          </w:p>
        </w:tc>
        <w:tc>
          <w:tcPr>
            <w:tcW w:w="473" w:type="pct"/>
            <w:tcBorders>
              <w:top w:val="nil"/>
              <w:left w:val="nil"/>
              <w:bottom w:val="nil"/>
              <w:right w:val="single" w:sz="4" w:space="0" w:color="auto"/>
            </w:tcBorders>
            <w:vAlign w:val="bottom"/>
          </w:tcPr>
          <w:p w14:paraId="6C8FDE75" w14:textId="206A1750"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1.21</w:t>
            </w:r>
            <w:r w:rsidR="00410E28">
              <w:rPr>
                <w:rFonts w:ascii="Arial" w:eastAsia="Times New Roman" w:hAnsi="Arial" w:cs="Arial"/>
                <w:sz w:val="20"/>
                <w:szCs w:val="20"/>
              </w:rPr>
              <w:t>–</w:t>
            </w:r>
            <w:r w:rsidRPr="005549CB">
              <w:rPr>
                <w:rFonts w:ascii="Arial" w:eastAsia="Times New Roman" w:hAnsi="Arial" w:cs="Arial"/>
                <w:sz w:val="20"/>
                <w:szCs w:val="20"/>
              </w:rPr>
              <w:t>4.92</w:t>
            </w:r>
          </w:p>
        </w:tc>
        <w:tc>
          <w:tcPr>
            <w:tcW w:w="209" w:type="pct"/>
            <w:tcBorders>
              <w:top w:val="nil"/>
              <w:left w:val="single" w:sz="4" w:space="0" w:color="auto"/>
              <w:bottom w:val="nil"/>
              <w:right w:val="nil"/>
            </w:tcBorders>
            <w:vAlign w:val="bottom"/>
          </w:tcPr>
          <w:p w14:paraId="6656289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1.47</w:t>
            </w:r>
          </w:p>
        </w:tc>
        <w:tc>
          <w:tcPr>
            <w:tcW w:w="435" w:type="pct"/>
            <w:tcBorders>
              <w:top w:val="nil"/>
              <w:left w:val="nil"/>
              <w:bottom w:val="nil"/>
              <w:right w:val="nil"/>
            </w:tcBorders>
            <w:vAlign w:val="bottom"/>
          </w:tcPr>
          <w:p w14:paraId="12606D8C" w14:textId="210D162E"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1.11</w:t>
            </w:r>
            <w:r w:rsidR="00410E28">
              <w:rPr>
                <w:rFonts w:ascii="Arial" w:eastAsia="Times New Roman" w:hAnsi="Arial" w:cs="Arial"/>
                <w:bCs/>
                <w:sz w:val="20"/>
                <w:szCs w:val="20"/>
              </w:rPr>
              <w:t>–</w:t>
            </w:r>
            <w:r w:rsidRPr="005549CB">
              <w:rPr>
                <w:rFonts w:ascii="Arial" w:eastAsia="Times New Roman" w:hAnsi="Arial" w:cs="Arial"/>
                <w:bCs/>
                <w:sz w:val="20"/>
                <w:szCs w:val="20"/>
              </w:rPr>
              <w:t>1.92</w:t>
            </w:r>
          </w:p>
        </w:tc>
        <w:tc>
          <w:tcPr>
            <w:tcW w:w="209" w:type="pct"/>
            <w:tcBorders>
              <w:top w:val="nil"/>
              <w:left w:val="nil"/>
              <w:bottom w:val="nil"/>
              <w:right w:val="nil"/>
            </w:tcBorders>
            <w:vAlign w:val="bottom"/>
          </w:tcPr>
          <w:p w14:paraId="18573FE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1.31</w:t>
            </w:r>
          </w:p>
        </w:tc>
        <w:tc>
          <w:tcPr>
            <w:tcW w:w="547" w:type="pct"/>
            <w:tcBorders>
              <w:top w:val="nil"/>
              <w:left w:val="nil"/>
              <w:bottom w:val="nil"/>
              <w:right w:val="nil"/>
            </w:tcBorders>
            <w:vAlign w:val="bottom"/>
          </w:tcPr>
          <w:p w14:paraId="663BECB7" w14:textId="0E18AC72"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0.60</w:t>
            </w:r>
            <w:r w:rsidR="00410E28">
              <w:rPr>
                <w:rFonts w:ascii="Arial" w:eastAsia="Times New Roman" w:hAnsi="Arial" w:cs="Arial"/>
                <w:bCs/>
                <w:sz w:val="20"/>
                <w:szCs w:val="20"/>
              </w:rPr>
              <w:t>–</w:t>
            </w:r>
            <w:r w:rsidRPr="005549CB">
              <w:rPr>
                <w:rFonts w:ascii="Arial" w:eastAsia="Times New Roman" w:hAnsi="Arial" w:cs="Arial"/>
                <w:bCs/>
                <w:sz w:val="20"/>
                <w:szCs w:val="20"/>
              </w:rPr>
              <w:t>2.85</w:t>
            </w:r>
          </w:p>
        </w:tc>
        <w:tc>
          <w:tcPr>
            <w:tcW w:w="192" w:type="pct"/>
            <w:tcBorders>
              <w:top w:val="nil"/>
              <w:left w:val="nil"/>
              <w:bottom w:val="nil"/>
              <w:right w:val="nil"/>
            </w:tcBorders>
            <w:vAlign w:val="bottom"/>
          </w:tcPr>
          <w:p w14:paraId="23F51A3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2.71</w:t>
            </w:r>
          </w:p>
        </w:tc>
        <w:tc>
          <w:tcPr>
            <w:tcW w:w="563" w:type="pct"/>
            <w:tcBorders>
              <w:top w:val="nil"/>
              <w:left w:val="nil"/>
              <w:bottom w:val="nil"/>
              <w:right w:val="single" w:sz="4" w:space="0" w:color="auto"/>
            </w:tcBorders>
            <w:vAlign w:val="bottom"/>
          </w:tcPr>
          <w:p w14:paraId="0CFBCC36" w14:textId="39819596"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1.32</w:t>
            </w:r>
            <w:r w:rsidR="00410E28">
              <w:rPr>
                <w:rFonts w:ascii="Arial" w:eastAsia="Times New Roman" w:hAnsi="Arial" w:cs="Arial"/>
                <w:bCs/>
                <w:sz w:val="20"/>
                <w:szCs w:val="20"/>
              </w:rPr>
              <w:t>–</w:t>
            </w:r>
            <w:r w:rsidRPr="005549CB">
              <w:rPr>
                <w:rFonts w:ascii="Arial" w:eastAsia="Times New Roman" w:hAnsi="Arial" w:cs="Arial"/>
                <w:bCs/>
                <w:sz w:val="20"/>
                <w:szCs w:val="20"/>
              </w:rPr>
              <w:t>5.57</w:t>
            </w:r>
          </w:p>
        </w:tc>
      </w:tr>
      <w:tr w:rsidR="00CA6AAC" w:rsidRPr="005549CB" w14:paraId="02188F43"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hideMark/>
          </w:tcPr>
          <w:p w14:paraId="517447E2" w14:textId="3B547D6D"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25</w:t>
            </w:r>
            <w:r w:rsidR="00070B09">
              <w:rPr>
                <w:rFonts w:ascii="Arial" w:eastAsia="Times New Roman" w:hAnsi="Arial" w:cs="Arial"/>
                <w:sz w:val="20"/>
                <w:szCs w:val="20"/>
              </w:rPr>
              <w:t>–</w:t>
            </w:r>
            <w:r w:rsidRPr="005549CB">
              <w:rPr>
                <w:rFonts w:ascii="Arial" w:eastAsia="Times New Roman" w:hAnsi="Arial" w:cs="Arial"/>
                <w:sz w:val="20"/>
                <w:szCs w:val="20"/>
              </w:rPr>
              <w:t>29</w:t>
            </w:r>
          </w:p>
        </w:tc>
        <w:tc>
          <w:tcPr>
            <w:tcW w:w="280" w:type="pct"/>
            <w:tcBorders>
              <w:top w:val="nil"/>
              <w:left w:val="single" w:sz="4" w:space="0" w:color="auto"/>
              <w:bottom w:val="nil"/>
              <w:right w:val="nil"/>
            </w:tcBorders>
            <w:shd w:val="clear" w:color="auto" w:fill="auto"/>
            <w:vAlign w:val="bottom"/>
          </w:tcPr>
          <w:p w14:paraId="74F6905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2.00</w:t>
            </w:r>
          </w:p>
        </w:tc>
        <w:tc>
          <w:tcPr>
            <w:tcW w:w="429" w:type="pct"/>
            <w:tcBorders>
              <w:top w:val="nil"/>
              <w:left w:val="nil"/>
              <w:bottom w:val="nil"/>
              <w:right w:val="nil"/>
            </w:tcBorders>
            <w:shd w:val="clear" w:color="auto" w:fill="auto"/>
            <w:noWrap/>
            <w:vAlign w:val="bottom"/>
          </w:tcPr>
          <w:p w14:paraId="320CB213" w14:textId="335C8196"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1.36</w:t>
            </w:r>
            <w:r w:rsidR="00410E28">
              <w:rPr>
                <w:rFonts w:ascii="Arial" w:eastAsia="Times New Roman" w:hAnsi="Arial" w:cs="Arial"/>
                <w:sz w:val="20"/>
                <w:szCs w:val="20"/>
              </w:rPr>
              <w:t>–</w:t>
            </w:r>
            <w:r w:rsidRPr="005549CB">
              <w:rPr>
                <w:rFonts w:ascii="Arial" w:eastAsia="Times New Roman" w:hAnsi="Arial" w:cs="Arial"/>
                <w:sz w:val="20"/>
                <w:szCs w:val="20"/>
              </w:rPr>
              <w:t>2.96</w:t>
            </w:r>
          </w:p>
        </w:tc>
        <w:tc>
          <w:tcPr>
            <w:tcW w:w="202" w:type="pct"/>
            <w:tcBorders>
              <w:top w:val="nil"/>
              <w:left w:val="nil"/>
              <w:bottom w:val="nil"/>
              <w:right w:val="nil"/>
            </w:tcBorders>
            <w:vAlign w:val="bottom"/>
          </w:tcPr>
          <w:p w14:paraId="2C18539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2.43</w:t>
            </w:r>
          </w:p>
        </w:tc>
        <w:tc>
          <w:tcPr>
            <w:tcW w:w="524" w:type="pct"/>
            <w:tcBorders>
              <w:top w:val="nil"/>
              <w:left w:val="nil"/>
              <w:bottom w:val="nil"/>
              <w:right w:val="nil"/>
            </w:tcBorders>
            <w:vAlign w:val="bottom"/>
          </w:tcPr>
          <w:p w14:paraId="3C4C0679" w14:textId="7EE419CD"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1.18</w:t>
            </w:r>
            <w:r w:rsidR="00410E28">
              <w:rPr>
                <w:rFonts w:ascii="Arial" w:eastAsia="Times New Roman" w:hAnsi="Arial" w:cs="Arial"/>
                <w:sz w:val="20"/>
                <w:szCs w:val="20"/>
              </w:rPr>
              <w:t>–</w:t>
            </w:r>
            <w:r w:rsidRPr="005549CB">
              <w:rPr>
                <w:rFonts w:ascii="Arial" w:eastAsia="Times New Roman" w:hAnsi="Arial" w:cs="Arial"/>
                <w:sz w:val="20"/>
                <w:szCs w:val="20"/>
              </w:rPr>
              <w:t>4.99</w:t>
            </w:r>
          </w:p>
        </w:tc>
        <w:tc>
          <w:tcPr>
            <w:tcW w:w="202" w:type="pct"/>
            <w:tcBorders>
              <w:top w:val="nil"/>
              <w:left w:val="nil"/>
              <w:bottom w:val="nil"/>
              <w:right w:val="nil"/>
            </w:tcBorders>
            <w:vAlign w:val="bottom"/>
          </w:tcPr>
          <w:p w14:paraId="4BA12D6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2.09</w:t>
            </w:r>
          </w:p>
        </w:tc>
        <w:tc>
          <w:tcPr>
            <w:tcW w:w="473" w:type="pct"/>
            <w:tcBorders>
              <w:top w:val="nil"/>
              <w:left w:val="nil"/>
              <w:bottom w:val="nil"/>
              <w:right w:val="single" w:sz="4" w:space="0" w:color="auto"/>
            </w:tcBorders>
            <w:vAlign w:val="bottom"/>
          </w:tcPr>
          <w:p w14:paraId="01574294" w14:textId="0FBEC42A"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0.99</w:t>
            </w:r>
            <w:r w:rsidR="00410E28">
              <w:rPr>
                <w:rFonts w:ascii="Arial" w:eastAsia="Times New Roman" w:hAnsi="Arial" w:cs="Arial"/>
                <w:sz w:val="20"/>
                <w:szCs w:val="20"/>
              </w:rPr>
              <w:t>–</w:t>
            </w:r>
            <w:r w:rsidRPr="005549CB">
              <w:rPr>
                <w:rFonts w:ascii="Arial" w:eastAsia="Times New Roman" w:hAnsi="Arial" w:cs="Arial"/>
                <w:sz w:val="20"/>
                <w:szCs w:val="20"/>
              </w:rPr>
              <w:t>4.41</w:t>
            </w:r>
          </w:p>
        </w:tc>
        <w:tc>
          <w:tcPr>
            <w:tcW w:w="209" w:type="pct"/>
            <w:tcBorders>
              <w:top w:val="nil"/>
              <w:left w:val="single" w:sz="4" w:space="0" w:color="auto"/>
              <w:bottom w:val="nil"/>
              <w:right w:val="nil"/>
            </w:tcBorders>
            <w:vAlign w:val="bottom"/>
          </w:tcPr>
          <w:p w14:paraId="0BA1D4C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1.50</w:t>
            </w:r>
          </w:p>
        </w:tc>
        <w:tc>
          <w:tcPr>
            <w:tcW w:w="435" w:type="pct"/>
            <w:tcBorders>
              <w:top w:val="nil"/>
              <w:left w:val="nil"/>
              <w:bottom w:val="nil"/>
              <w:right w:val="nil"/>
            </w:tcBorders>
            <w:vAlign w:val="bottom"/>
          </w:tcPr>
          <w:p w14:paraId="5A6D7651" w14:textId="247827F2"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1.00</w:t>
            </w:r>
            <w:r w:rsidR="00410E28">
              <w:rPr>
                <w:rFonts w:ascii="Arial" w:eastAsia="Times New Roman" w:hAnsi="Arial" w:cs="Arial"/>
                <w:bCs/>
                <w:sz w:val="20"/>
                <w:szCs w:val="20"/>
              </w:rPr>
              <w:t>–</w:t>
            </w:r>
            <w:r w:rsidRPr="005549CB">
              <w:rPr>
                <w:rFonts w:ascii="Arial" w:eastAsia="Times New Roman" w:hAnsi="Arial" w:cs="Arial"/>
                <w:bCs/>
                <w:sz w:val="20"/>
                <w:szCs w:val="20"/>
              </w:rPr>
              <w:t>2.27</w:t>
            </w:r>
          </w:p>
        </w:tc>
        <w:tc>
          <w:tcPr>
            <w:tcW w:w="209" w:type="pct"/>
            <w:tcBorders>
              <w:top w:val="nil"/>
              <w:left w:val="nil"/>
              <w:bottom w:val="nil"/>
              <w:right w:val="nil"/>
            </w:tcBorders>
            <w:vAlign w:val="bottom"/>
          </w:tcPr>
          <w:p w14:paraId="3460EF76"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1.89</w:t>
            </w:r>
          </w:p>
        </w:tc>
        <w:tc>
          <w:tcPr>
            <w:tcW w:w="547" w:type="pct"/>
            <w:tcBorders>
              <w:top w:val="nil"/>
              <w:left w:val="nil"/>
              <w:bottom w:val="nil"/>
              <w:right w:val="nil"/>
            </w:tcBorders>
            <w:vAlign w:val="bottom"/>
          </w:tcPr>
          <w:p w14:paraId="05CF3E90" w14:textId="30A13A9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0.90</w:t>
            </w:r>
            <w:r w:rsidR="00410E28">
              <w:rPr>
                <w:rFonts w:ascii="Arial" w:eastAsia="Times New Roman" w:hAnsi="Arial" w:cs="Arial"/>
                <w:bCs/>
                <w:sz w:val="20"/>
                <w:szCs w:val="20"/>
              </w:rPr>
              <w:t>–</w:t>
            </w:r>
            <w:r w:rsidRPr="005549CB">
              <w:rPr>
                <w:rFonts w:ascii="Arial" w:eastAsia="Times New Roman" w:hAnsi="Arial" w:cs="Arial"/>
                <w:bCs/>
                <w:sz w:val="20"/>
                <w:szCs w:val="20"/>
              </w:rPr>
              <w:t>3.95</w:t>
            </w:r>
          </w:p>
        </w:tc>
        <w:tc>
          <w:tcPr>
            <w:tcW w:w="192" w:type="pct"/>
            <w:tcBorders>
              <w:top w:val="nil"/>
              <w:left w:val="nil"/>
              <w:bottom w:val="nil"/>
              <w:right w:val="nil"/>
            </w:tcBorders>
            <w:vAlign w:val="bottom"/>
          </w:tcPr>
          <w:p w14:paraId="7A9FD2B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2.66</w:t>
            </w:r>
          </w:p>
        </w:tc>
        <w:tc>
          <w:tcPr>
            <w:tcW w:w="563" w:type="pct"/>
            <w:tcBorders>
              <w:top w:val="nil"/>
              <w:left w:val="nil"/>
              <w:bottom w:val="nil"/>
              <w:right w:val="single" w:sz="4" w:space="0" w:color="auto"/>
            </w:tcBorders>
            <w:vAlign w:val="bottom"/>
          </w:tcPr>
          <w:p w14:paraId="60644784" w14:textId="34519E3B"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1.23</w:t>
            </w:r>
            <w:r w:rsidR="00410E28">
              <w:rPr>
                <w:rFonts w:ascii="Arial" w:eastAsia="Times New Roman" w:hAnsi="Arial" w:cs="Arial"/>
                <w:bCs/>
                <w:sz w:val="20"/>
                <w:szCs w:val="20"/>
              </w:rPr>
              <w:t>–</w:t>
            </w:r>
            <w:r w:rsidRPr="005549CB">
              <w:rPr>
                <w:rFonts w:ascii="Arial" w:eastAsia="Times New Roman" w:hAnsi="Arial" w:cs="Arial"/>
                <w:bCs/>
                <w:sz w:val="20"/>
                <w:szCs w:val="20"/>
              </w:rPr>
              <w:t>5.75</w:t>
            </w:r>
          </w:p>
        </w:tc>
      </w:tr>
      <w:tr w:rsidR="00CA6AAC" w:rsidRPr="005549CB" w14:paraId="44929D3A"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hideMark/>
          </w:tcPr>
          <w:p w14:paraId="033CBDEF" w14:textId="3A2FFC13"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30</w:t>
            </w:r>
            <w:r w:rsidR="00070B09">
              <w:rPr>
                <w:rFonts w:ascii="Arial" w:eastAsia="Times New Roman" w:hAnsi="Arial" w:cs="Arial"/>
                <w:sz w:val="20"/>
                <w:szCs w:val="20"/>
              </w:rPr>
              <w:t>–</w:t>
            </w:r>
            <w:r w:rsidRPr="005549CB">
              <w:rPr>
                <w:rFonts w:ascii="Arial" w:eastAsia="Times New Roman" w:hAnsi="Arial" w:cs="Arial"/>
                <w:sz w:val="20"/>
                <w:szCs w:val="20"/>
              </w:rPr>
              <w:t>34</w:t>
            </w:r>
          </w:p>
        </w:tc>
        <w:tc>
          <w:tcPr>
            <w:tcW w:w="280" w:type="pct"/>
            <w:tcBorders>
              <w:top w:val="nil"/>
              <w:left w:val="single" w:sz="4" w:space="0" w:color="auto"/>
              <w:bottom w:val="nil"/>
              <w:right w:val="nil"/>
            </w:tcBorders>
            <w:shd w:val="clear" w:color="auto" w:fill="auto"/>
            <w:vAlign w:val="bottom"/>
          </w:tcPr>
          <w:p w14:paraId="4C4F1CF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2.01</w:t>
            </w:r>
          </w:p>
        </w:tc>
        <w:tc>
          <w:tcPr>
            <w:tcW w:w="429" w:type="pct"/>
            <w:tcBorders>
              <w:top w:val="nil"/>
              <w:left w:val="nil"/>
              <w:bottom w:val="nil"/>
              <w:right w:val="nil"/>
            </w:tcBorders>
            <w:shd w:val="clear" w:color="auto" w:fill="auto"/>
            <w:noWrap/>
            <w:vAlign w:val="bottom"/>
          </w:tcPr>
          <w:p w14:paraId="121727D7" w14:textId="5DE6390C"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1.11</w:t>
            </w:r>
            <w:r w:rsidR="00410E28">
              <w:rPr>
                <w:rFonts w:ascii="Arial" w:eastAsia="Times New Roman" w:hAnsi="Arial" w:cs="Arial"/>
                <w:sz w:val="20"/>
                <w:szCs w:val="20"/>
              </w:rPr>
              <w:t>–</w:t>
            </w:r>
            <w:r w:rsidRPr="005549CB">
              <w:rPr>
                <w:rFonts w:ascii="Arial" w:eastAsia="Times New Roman" w:hAnsi="Arial" w:cs="Arial"/>
                <w:sz w:val="20"/>
                <w:szCs w:val="20"/>
              </w:rPr>
              <w:t>3.63</w:t>
            </w:r>
          </w:p>
        </w:tc>
        <w:tc>
          <w:tcPr>
            <w:tcW w:w="202" w:type="pct"/>
            <w:tcBorders>
              <w:top w:val="nil"/>
              <w:left w:val="nil"/>
              <w:bottom w:val="nil"/>
              <w:right w:val="nil"/>
            </w:tcBorders>
            <w:vAlign w:val="bottom"/>
          </w:tcPr>
          <w:p w14:paraId="1D60157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2.52</w:t>
            </w:r>
          </w:p>
        </w:tc>
        <w:tc>
          <w:tcPr>
            <w:tcW w:w="524" w:type="pct"/>
            <w:tcBorders>
              <w:top w:val="nil"/>
              <w:left w:val="nil"/>
              <w:bottom w:val="nil"/>
              <w:right w:val="nil"/>
            </w:tcBorders>
            <w:vAlign w:val="bottom"/>
          </w:tcPr>
          <w:p w14:paraId="0A2405BF" w14:textId="64275A86"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1.24</w:t>
            </w:r>
            <w:r w:rsidR="00410E28">
              <w:rPr>
                <w:rFonts w:ascii="Arial" w:eastAsia="Times New Roman" w:hAnsi="Arial" w:cs="Arial"/>
                <w:sz w:val="20"/>
                <w:szCs w:val="20"/>
              </w:rPr>
              <w:t>–</w:t>
            </w:r>
            <w:r w:rsidRPr="005549CB">
              <w:rPr>
                <w:rFonts w:ascii="Arial" w:eastAsia="Times New Roman" w:hAnsi="Arial" w:cs="Arial"/>
                <w:sz w:val="20"/>
                <w:szCs w:val="20"/>
              </w:rPr>
              <w:t>5.09</w:t>
            </w:r>
          </w:p>
        </w:tc>
        <w:tc>
          <w:tcPr>
            <w:tcW w:w="202" w:type="pct"/>
            <w:tcBorders>
              <w:top w:val="nil"/>
              <w:left w:val="nil"/>
              <w:bottom w:val="nil"/>
              <w:right w:val="nil"/>
            </w:tcBorders>
            <w:vAlign w:val="bottom"/>
          </w:tcPr>
          <w:p w14:paraId="22FD1481"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2.86</w:t>
            </w:r>
          </w:p>
        </w:tc>
        <w:tc>
          <w:tcPr>
            <w:tcW w:w="473" w:type="pct"/>
            <w:tcBorders>
              <w:top w:val="nil"/>
              <w:left w:val="nil"/>
              <w:bottom w:val="nil"/>
              <w:right w:val="single" w:sz="4" w:space="0" w:color="auto"/>
            </w:tcBorders>
            <w:vAlign w:val="bottom"/>
          </w:tcPr>
          <w:p w14:paraId="62086178" w14:textId="54C8A65D"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1.35</w:t>
            </w:r>
            <w:r w:rsidR="00410E28">
              <w:rPr>
                <w:rFonts w:ascii="Arial" w:eastAsia="Times New Roman" w:hAnsi="Arial" w:cs="Arial"/>
                <w:sz w:val="20"/>
                <w:szCs w:val="20"/>
              </w:rPr>
              <w:t>–</w:t>
            </w:r>
            <w:r w:rsidRPr="005549CB">
              <w:rPr>
                <w:rFonts w:ascii="Arial" w:eastAsia="Times New Roman" w:hAnsi="Arial" w:cs="Arial"/>
                <w:sz w:val="20"/>
                <w:szCs w:val="20"/>
              </w:rPr>
              <w:t>6.05</w:t>
            </w:r>
          </w:p>
        </w:tc>
        <w:tc>
          <w:tcPr>
            <w:tcW w:w="209" w:type="pct"/>
            <w:tcBorders>
              <w:top w:val="nil"/>
              <w:left w:val="single" w:sz="4" w:space="0" w:color="auto"/>
              <w:bottom w:val="nil"/>
              <w:right w:val="nil"/>
            </w:tcBorders>
            <w:vAlign w:val="bottom"/>
          </w:tcPr>
          <w:p w14:paraId="769012C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1.44</w:t>
            </w:r>
          </w:p>
        </w:tc>
        <w:tc>
          <w:tcPr>
            <w:tcW w:w="435" w:type="pct"/>
            <w:tcBorders>
              <w:top w:val="nil"/>
              <w:left w:val="nil"/>
              <w:bottom w:val="nil"/>
              <w:right w:val="nil"/>
            </w:tcBorders>
            <w:vAlign w:val="bottom"/>
          </w:tcPr>
          <w:p w14:paraId="102E5D5A" w14:textId="30A315E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0.79</w:t>
            </w:r>
            <w:r w:rsidR="00410E28">
              <w:rPr>
                <w:rFonts w:ascii="Arial" w:eastAsia="Times New Roman" w:hAnsi="Arial" w:cs="Arial"/>
                <w:bCs/>
                <w:sz w:val="20"/>
                <w:szCs w:val="20"/>
              </w:rPr>
              <w:t>–</w:t>
            </w:r>
            <w:r w:rsidRPr="005549CB">
              <w:rPr>
                <w:rFonts w:ascii="Arial" w:eastAsia="Times New Roman" w:hAnsi="Arial" w:cs="Arial"/>
                <w:bCs/>
                <w:sz w:val="20"/>
                <w:szCs w:val="20"/>
              </w:rPr>
              <w:t>2.64</w:t>
            </w:r>
          </w:p>
        </w:tc>
        <w:tc>
          <w:tcPr>
            <w:tcW w:w="209" w:type="pct"/>
            <w:tcBorders>
              <w:top w:val="nil"/>
              <w:left w:val="nil"/>
              <w:bottom w:val="nil"/>
              <w:right w:val="nil"/>
            </w:tcBorders>
            <w:vAlign w:val="bottom"/>
          </w:tcPr>
          <w:p w14:paraId="5DC00A8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1.98</w:t>
            </w:r>
          </w:p>
        </w:tc>
        <w:tc>
          <w:tcPr>
            <w:tcW w:w="547" w:type="pct"/>
            <w:tcBorders>
              <w:top w:val="nil"/>
              <w:left w:val="nil"/>
              <w:bottom w:val="nil"/>
              <w:right w:val="nil"/>
            </w:tcBorders>
            <w:vAlign w:val="bottom"/>
          </w:tcPr>
          <w:p w14:paraId="2B61C0A7" w14:textId="7B8C09C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0.96</w:t>
            </w:r>
            <w:r w:rsidR="00410E28">
              <w:rPr>
                <w:rFonts w:ascii="Arial" w:eastAsia="Times New Roman" w:hAnsi="Arial" w:cs="Arial"/>
                <w:bCs/>
                <w:sz w:val="20"/>
                <w:szCs w:val="20"/>
              </w:rPr>
              <w:t>–</w:t>
            </w:r>
            <w:r w:rsidRPr="005549CB">
              <w:rPr>
                <w:rFonts w:ascii="Arial" w:eastAsia="Times New Roman" w:hAnsi="Arial" w:cs="Arial"/>
                <w:bCs/>
                <w:sz w:val="20"/>
                <w:szCs w:val="20"/>
              </w:rPr>
              <w:t>4.07</w:t>
            </w:r>
          </w:p>
        </w:tc>
        <w:tc>
          <w:tcPr>
            <w:tcW w:w="192" w:type="pct"/>
            <w:tcBorders>
              <w:top w:val="nil"/>
              <w:left w:val="nil"/>
              <w:bottom w:val="nil"/>
              <w:right w:val="nil"/>
            </w:tcBorders>
            <w:vAlign w:val="bottom"/>
          </w:tcPr>
          <w:p w14:paraId="6028A30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3.82</w:t>
            </w:r>
          </w:p>
        </w:tc>
        <w:tc>
          <w:tcPr>
            <w:tcW w:w="563" w:type="pct"/>
            <w:tcBorders>
              <w:top w:val="nil"/>
              <w:left w:val="nil"/>
              <w:bottom w:val="nil"/>
              <w:right w:val="single" w:sz="4" w:space="0" w:color="auto"/>
            </w:tcBorders>
            <w:vAlign w:val="bottom"/>
          </w:tcPr>
          <w:p w14:paraId="12042881" w14:textId="465FB603"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1.82</w:t>
            </w:r>
            <w:r w:rsidR="00410E28">
              <w:rPr>
                <w:rFonts w:ascii="Arial" w:eastAsia="Times New Roman" w:hAnsi="Arial" w:cs="Arial"/>
                <w:bCs/>
                <w:sz w:val="20"/>
                <w:szCs w:val="20"/>
              </w:rPr>
              <w:t>–</w:t>
            </w:r>
            <w:r w:rsidRPr="005549CB">
              <w:rPr>
                <w:rFonts w:ascii="Arial" w:eastAsia="Times New Roman" w:hAnsi="Arial" w:cs="Arial"/>
                <w:bCs/>
                <w:sz w:val="20"/>
                <w:szCs w:val="20"/>
              </w:rPr>
              <w:t>8.00</w:t>
            </w:r>
          </w:p>
        </w:tc>
      </w:tr>
      <w:tr w:rsidR="00CA6AAC" w:rsidRPr="005549CB" w14:paraId="14488AAA"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hideMark/>
          </w:tcPr>
          <w:p w14:paraId="47A69508" w14:textId="60D67D36"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35</w:t>
            </w:r>
            <w:r w:rsidR="00070B09">
              <w:rPr>
                <w:rFonts w:ascii="Arial" w:eastAsia="Times New Roman" w:hAnsi="Arial" w:cs="Arial"/>
                <w:sz w:val="20"/>
                <w:szCs w:val="20"/>
              </w:rPr>
              <w:t>–</w:t>
            </w:r>
            <w:r w:rsidRPr="005549CB">
              <w:rPr>
                <w:rFonts w:ascii="Arial" w:eastAsia="Times New Roman" w:hAnsi="Arial" w:cs="Arial"/>
                <w:sz w:val="20"/>
                <w:szCs w:val="20"/>
              </w:rPr>
              <w:t>39</w:t>
            </w:r>
          </w:p>
        </w:tc>
        <w:tc>
          <w:tcPr>
            <w:tcW w:w="280" w:type="pct"/>
            <w:tcBorders>
              <w:top w:val="nil"/>
              <w:left w:val="single" w:sz="4" w:space="0" w:color="auto"/>
              <w:bottom w:val="nil"/>
              <w:right w:val="nil"/>
            </w:tcBorders>
            <w:shd w:val="clear" w:color="auto" w:fill="auto"/>
            <w:vAlign w:val="bottom"/>
          </w:tcPr>
          <w:p w14:paraId="5CB04160"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1.69</w:t>
            </w:r>
          </w:p>
        </w:tc>
        <w:tc>
          <w:tcPr>
            <w:tcW w:w="429" w:type="pct"/>
            <w:tcBorders>
              <w:top w:val="nil"/>
              <w:left w:val="nil"/>
              <w:bottom w:val="nil"/>
              <w:right w:val="nil"/>
            </w:tcBorders>
            <w:shd w:val="clear" w:color="auto" w:fill="auto"/>
            <w:noWrap/>
            <w:vAlign w:val="bottom"/>
          </w:tcPr>
          <w:p w14:paraId="70C8E82C" w14:textId="1F8E5E94"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0.96</w:t>
            </w:r>
            <w:r w:rsidR="00410E28">
              <w:rPr>
                <w:rFonts w:ascii="Arial" w:eastAsia="Times New Roman" w:hAnsi="Arial" w:cs="Arial"/>
                <w:sz w:val="20"/>
                <w:szCs w:val="20"/>
              </w:rPr>
              <w:t>–</w:t>
            </w:r>
            <w:r w:rsidRPr="005549CB">
              <w:rPr>
                <w:rFonts w:ascii="Arial" w:eastAsia="Times New Roman" w:hAnsi="Arial" w:cs="Arial"/>
                <w:sz w:val="20"/>
                <w:szCs w:val="20"/>
              </w:rPr>
              <w:t>2.99</w:t>
            </w:r>
          </w:p>
        </w:tc>
        <w:tc>
          <w:tcPr>
            <w:tcW w:w="202" w:type="pct"/>
            <w:tcBorders>
              <w:top w:val="nil"/>
              <w:left w:val="nil"/>
              <w:bottom w:val="nil"/>
              <w:right w:val="nil"/>
            </w:tcBorders>
            <w:vAlign w:val="bottom"/>
          </w:tcPr>
          <w:p w14:paraId="667FDA31"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2.31</w:t>
            </w:r>
          </w:p>
        </w:tc>
        <w:tc>
          <w:tcPr>
            <w:tcW w:w="524" w:type="pct"/>
            <w:tcBorders>
              <w:top w:val="nil"/>
              <w:left w:val="nil"/>
              <w:bottom w:val="nil"/>
              <w:right w:val="nil"/>
            </w:tcBorders>
            <w:vAlign w:val="bottom"/>
          </w:tcPr>
          <w:p w14:paraId="51E26D88" w14:textId="33CF2510"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1.10</w:t>
            </w:r>
            <w:r w:rsidR="00410E28">
              <w:rPr>
                <w:rFonts w:ascii="Arial" w:eastAsia="Times New Roman" w:hAnsi="Arial" w:cs="Arial"/>
                <w:sz w:val="20"/>
                <w:szCs w:val="20"/>
              </w:rPr>
              <w:t>–</w:t>
            </w:r>
            <w:r w:rsidRPr="005549CB">
              <w:rPr>
                <w:rFonts w:ascii="Arial" w:eastAsia="Times New Roman" w:hAnsi="Arial" w:cs="Arial"/>
                <w:sz w:val="20"/>
                <w:szCs w:val="20"/>
              </w:rPr>
              <w:t>4.85</w:t>
            </w:r>
          </w:p>
        </w:tc>
        <w:tc>
          <w:tcPr>
            <w:tcW w:w="202" w:type="pct"/>
            <w:tcBorders>
              <w:top w:val="nil"/>
              <w:left w:val="nil"/>
              <w:bottom w:val="nil"/>
              <w:right w:val="nil"/>
            </w:tcBorders>
            <w:vAlign w:val="bottom"/>
          </w:tcPr>
          <w:p w14:paraId="7690CB2D"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3.77</w:t>
            </w:r>
          </w:p>
        </w:tc>
        <w:tc>
          <w:tcPr>
            <w:tcW w:w="473" w:type="pct"/>
            <w:tcBorders>
              <w:top w:val="nil"/>
              <w:left w:val="nil"/>
              <w:bottom w:val="nil"/>
              <w:right w:val="single" w:sz="4" w:space="0" w:color="auto"/>
            </w:tcBorders>
            <w:vAlign w:val="bottom"/>
          </w:tcPr>
          <w:p w14:paraId="2BCF7635" w14:textId="2CCDB3BA"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1.75</w:t>
            </w:r>
            <w:r w:rsidR="00410E28">
              <w:rPr>
                <w:rFonts w:ascii="Arial" w:eastAsia="Times New Roman" w:hAnsi="Arial" w:cs="Arial"/>
                <w:sz w:val="20"/>
                <w:szCs w:val="20"/>
              </w:rPr>
              <w:t>–</w:t>
            </w:r>
            <w:r w:rsidRPr="005549CB">
              <w:rPr>
                <w:rFonts w:ascii="Arial" w:eastAsia="Times New Roman" w:hAnsi="Arial" w:cs="Arial"/>
                <w:sz w:val="20"/>
                <w:szCs w:val="20"/>
              </w:rPr>
              <w:t>9.14</w:t>
            </w:r>
          </w:p>
        </w:tc>
        <w:tc>
          <w:tcPr>
            <w:tcW w:w="209" w:type="pct"/>
            <w:tcBorders>
              <w:top w:val="nil"/>
              <w:left w:val="single" w:sz="4" w:space="0" w:color="auto"/>
              <w:bottom w:val="nil"/>
              <w:right w:val="nil"/>
            </w:tcBorders>
            <w:vAlign w:val="bottom"/>
          </w:tcPr>
          <w:p w14:paraId="50F6A8A5"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1.17</w:t>
            </w:r>
          </w:p>
        </w:tc>
        <w:tc>
          <w:tcPr>
            <w:tcW w:w="435" w:type="pct"/>
            <w:tcBorders>
              <w:top w:val="nil"/>
              <w:left w:val="nil"/>
              <w:bottom w:val="nil"/>
              <w:right w:val="nil"/>
            </w:tcBorders>
            <w:vAlign w:val="bottom"/>
          </w:tcPr>
          <w:p w14:paraId="21B0902B" w14:textId="7665DAC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0.65</w:t>
            </w:r>
            <w:r w:rsidR="00410E28">
              <w:rPr>
                <w:rFonts w:ascii="Arial" w:eastAsia="Times New Roman" w:hAnsi="Arial" w:cs="Arial"/>
                <w:bCs/>
                <w:sz w:val="20"/>
                <w:szCs w:val="20"/>
              </w:rPr>
              <w:t>–</w:t>
            </w:r>
            <w:r w:rsidRPr="005549CB">
              <w:rPr>
                <w:rFonts w:ascii="Arial" w:eastAsia="Times New Roman" w:hAnsi="Arial" w:cs="Arial"/>
                <w:bCs/>
                <w:sz w:val="20"/>
                <w:szCs w:val="20"/>
              </w:rPr>
              <w:t>2.10</w:t>
            </w:r>
          </w:p>
        </w:tc>
        <w:tc>
          <w:tcPr>
            <w:tcW w:w="209" w:type="pct"/>
            <w:tcBorders>
              <w:top w:val="nil"/>
              <w:left w:val="nil"/>
              <w:bottom w:val="nil"/>
              <w:right w:val="nil"/>
            </w:tcBorders>
            <w:vAlign w:val="bottom"/>
          </w:tcPr>
          <w:p w14:paraId="0D978D61"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1.92</w:t>
            </w:r>
          </w:p>
        </w:tc>
        <w:tc>
          <w:tcPr>
            <w:tcW w:w="547" w:type="pct"/>
            <w:tcBorders>
              <w:top w:val="nil"/>
              <w:left w:val="nil"/>
              <w:bottom w:val="nil"/>
              <w:right w:val="nil"/>
            </w:tcBorders>
            <w:vAlign w:val="bottom"/>
          </w:tcPr>
          <w:p w14:paraId="0A1767DB" w14:textId="72F4AEF6"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0.91</w:t>
            </w:r>
            <w:r w:rsidR="00410E28">
              <w:rPr>
                <w:rFonts w:ascii="Arial" w:eastAsia="Times New Roman" w:hAnsi="Arial" w:cs="Arial"/>
                <w:bCs/>
                <w:sz w:val="20"/>
                <w:szCs w:val="20"/>
              </w:rPr>
              <w:t>–</w:t>
            </w:r>
            <w:r w:rsidRPr="005549CB">
              <w:rPr>
                <w:rFonts w:ascii="Arial" w:eastAsia="Times New Roman" w:hAnsi="Arial" w:cs="Arial"/>
                <w:bCs/>
                <w:sz w:val="20"/>
                <w:szCs w:val="20"/>
              </w:rPr>
              <w:t>4.07</w:t>
            </w:r>
          </w:p>
        </w:tc>
        <w:tc>
          <w:tcPr>
            <w:tcW w:w="192" w:type="pct"/>
            <w:tcBorders>
              <w:top w:val="nil"/>
              <w:left w:val="nil"/>
              <w:bottom w:val="nil"/>
              <w:right w:val="nil"/>
            </w:tcBorders>
            <w:vAlign w:val="bottom"/>
          </w:tcPr>
          <w:p w14:paraId="3EF7F714"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4.87</w:t>
            </w:r>
          </w:p>
        </w:tc>
        <w:tc>
          <w:tcPr>
            <w:tcW w:w="563" w:type="pct"/>
            <w:tcBorders>
              <w:top w:val="nil"/>
              <w:left w:val="nil"/>
              <w:bottom w:val="nil"/>
              <w:right w:val="single" w:sz="4" w:space="0" w:color="auto"/>
            </w:tcBorders>
            <w:vAlign w:val="bottom"/>
          </w:tcPr>
          <w:p w14:paraId="49CE8EC9" w14:textId="2FE91A04"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2.14</w:t>
            </w:r>
            <w:r w:rsidR="00410E28">
              <w:rPr>
                <w:rFonts w:ascii="Arial" w:eastAsia="Times New Roman" w:hAnsi="Arial" w:cs="Arial"/>
                <w:bCs/>
                <w:sz w:val="20"/>
                <w:szCs w:val="20"/>
              </w:rPr>
              <w:t>–</w:t>
            </w:r>
            <w:r w:rsidRPr="005549CB">
              <w:rPr>
                <w:rFonts w:ascii="Arial" w:eastAsia="Times New Roman" w:hAnsi="Arial" w:cs="Arial"/>
                <w:bCs/>
                <w:sz w:val="20"/>
                <w:szCs w:val="20"/>
              </w:rPr>
              <w:t>11.07</w:t>
            </w:r>
          </w:p>
        </w:tc>
      </w:tr>
      <w:tr w:rsidR="00CA6AAC" w:rsidRPr="005549CB" w14:paraId="4AC6FB45"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hideMark/>
          </w:tcPr>
          <w:p w14:paraId="3DFC66D6" w14:textId="32131C2E"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40</w:t>
            </w:r>
            <w:r w:rsidR="00070B09">
              <w:rPr>
                <w:rFonts w:ascii="Arial" w:eastAsia="Times New Roman" w:hAnsi="Arial" w:cs="Arial"/>
                <w:sz w:val="20"/>
                <w:szCs w:val="20"/>
              </w:rPr>
              <w:t>–</w:t>
            </w:r>
            <w:r w:rsidRPr="005549CB">
              <w:rPr>
                <w:rFonts w:ascii="Arial" w:eastAsia="Times New Roman" w:hAnsi="Arial" w:cs="Arial"/>
                <w:sz w:val="20"/>
                <w:szCs w:val="20"/>
              </w:rPr>
              <w:t>44</w:t>
            </w:r>
          </w:p>
        </w:tc>
        <w:tc>
          <w:tcPr>
            <w:tcW w:w="280" w:type="pct"/>
            <w:tcBorders>
              <w:top w:val="nil"/>
              <w:left w:val="single" w:sz="4" w:space="0" w:color="auto"/>
              <w:bottom w:val="nil"/>
              <w:right w:val="nil"/>
            </w:tcBorders>
            <w:shd w:val="clear" w:color="auto" w:fill="auto"/>
            <w:vAlign w:val="bottom"/>
          </w:tcPr>
          <w:p w14:paraId="1701F9BC"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1.82</w:t>
            </w:r>
          </w:p>
        </w:tc>
        <w:tc>
          <w:tcPr>
            <w:tcW w:w="429" w:type="pct"/>
            <w:tcBorders>
              <w:top w:val="nil"/>
              <w:left w:val="nil"/>
              <w:bottom w:val="nil"/>
              <w:right w:val="nil"/>
            </w:tcBorders>
            <w:shd w:val="clear" w:color="auto" w:fill="auto"/>
            <w:noWrap/>
            <w:vAlign w:val="bottom"/>
          </w:tcPr>
          <w:p w14:paraId="41D65A8B" w14:textId="222CE30F"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0.88</w:t>
            </w:r>
            <w:r w:rsidR="00410E28">
              <w:rPr>
                <w:rFonts w:ascii="Arial" w:eastAsia="Times New Roman" w:hAnsi="Arial" w:cs="Arial"/>
                <w:sz w:val="20"/>
                <w:szCs w:val="20"/>
              </w:rPr>
              <w:t>–</w:t>
            </w:r>
            <w:r w:rsidRPr="005549CB">
              <w:rPr>
                <w:rFonts w:ascii="Arial" w:eastAsia="Times New Roman" w:hAnsi="Arial" w:cs="Arial"/>
                <w:sz w:val="20"/>
                <w:szCs w:val="20"/>
              </w:rPr>
              <w:t>3.78</w:t>
            </w:r>
          </w:p>
        </w:tc>
        <w:tc>
          <w:tcPr>
            <w:tcW w:w="202" w:type="pct"/>
            <w:tcBorders>
              <w:top w:val="nil"/>
              <w:left w:val="nil"/>
              <w:bottom w:val="nil"/>
              <w:right w:val="nil"/>
            </w:tcBorders>
            <w:vAlign w:val="bottom"/>
          </w:tcPr>
          <w:p w14:paraId="575C57A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2.52</w:t>
            </w:r>
          </w:p>
        </w:tc>
        <w:tc>
          <w:tcPr>
            <w:tcW w:w="524" w:type="pct"/>
            <w:tcBorders>
              <w:top w:val="nil"/>
              <w:left w:val="nil"/>
              <w:bottom w:val="nil"/>
              <w:right w:val="nil"/>
            </w:tcBorders>
            <w:vAlign w:val="bottom"/>
          </w:tcPr>
          <w:p w14:paraId="0C9B23EB" w14:textId="2F0F81D4"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1.16</w:t>
            </w:r>
            <w:r w:rsidR="00410E28">
              <w:rPr>
                <w:rFonts w:ascii="Arial" w:eastAsia="Times New Roman" w:hAnsi="Arial" w:cs="Arial"/>
                <w:sz w:val="20"/>
                <w:szCs w:val="20"/>
              </w:rPr>
              <w:t>–</w:t>
            </w:r>
            <w:r w:rsidRPr="005549CB">
              <w:rPr>
                <w:rFonts w:ascii="Arial" w:eastAsia="Times New Roman" w:hAnsi="Arial" w:cs="Arial"/>
                <w:sz w:val="20"/>
                <w:szCs w:val="20"/>
              </w:rPr>
              <w:t>5.44</w:t>
            </w:r>
          </w:p>
        </w:tc>
        <w:tc>
          <w:tcPr>
            <w:tcW w:w="202" w:type="pct"/>
            <w:tcBorders>
              <w:top w:val="nil"/>
              <w:left w:val="nil"/>
              <w:bottom w:val="nil"/>
              <w:right w:val="nil"/>
            </w:tcBorders>
            <w:vAlign w:val="bottom"/>
          </w:tcPr>
          <w:p w14:paraId="36BDB315"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2.21</w:t>
            </w:r>
          </w:p>
        </w:tc>
        <w:tc>
          <w:tcPr>
            <w:tcW w:w="473" w:type="pct"/>
            <w:tcBorders>
              <w:top w:val="nil"/>
              <w:left w:val="nil"/>
              <w:bottom w:val="nil"/>
              <w:right w:val="single" w:sz="4" w:space="0" w:color="auto"/>
            </w:tcBorders>
            <w:vAlign w:val="bottom"/>
          </w:tcPr>
          <w:p w14:paraId="268BF5C3" w14:textId="00F47185"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0.95</w:t>
            </w:r>
            <w:r w:rsidR="00410E28">
              <w:rPr>
                <w:rFonts w:ascii="Arial" w:eastAsia="Times New Roman" w:hAnsi="Arial" w:cs="Arial"/>
                <w:sz w:val="20"/>
                <w:szCs w:val="20"/>
              </w:rPr>
              <w:t>–</w:t>
            </w:r>
            <w:r w:rsidRPr="005549CB">
              <w:rPr>
                <w:rFonts w:ascii="Arial" w:eastAsia="Times New Roman" w:hAnsi="Arial" w:cs="Arial"/>
                <w:sz w:val="20"/>
                <w:szCs w:val="20"/>
              </w:rPr>
              <w:t>5.16</w:t>
            </w:r>
          </w:p>
        </w:tc>
        <w:tc>
          <w:tcPr>
            <w:tcW w:w="209" w:type="pct"/>
            <w:tcBorders>
              <w:top w:val="nil"/>
              <w:left w:val="single" w:sz="4" w:space="0" w:color="auto"/>
              <w:bottom w:val="nil"/>
              <w:right w:val="nil"/>
            </w:tcBorders>
            <w:vAlign w:val="bottom"/>
          </w:tcPr>
          <w:p w14:paraId="625FF81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1.27</w:t>
            </w:r>
          </w:p>
        </w:tc>
        <w:tc>
          <w:tcPr>
            <w:tcW w:w="435" w:type="pct"/>
            <w:tcBorders>
              <w:top w:val="nil"/>
              <w:left w:val="nil"/>
              <w:bottom w:val="nil"/>
              <w:right w:val="nil"/>
            </w:tcBorders>
            <w:vAlign w:val="bottom"/>
          </w:tcPr>
          <w:p w14:paraId="16BDFB7A" w14:textId="3CB3A414"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0.59</w:t>
            </w:r>
            <w:r w:rsidR="00410E28">
              <w:rPr>
                <w:rFonts w:ascii="Arial" w:eastAsia="Times New Roman" w:hAnsi="Arial" w:cs="Arial"/>
                <w:bCs/>
                <w:sz w:val="20"/>
                <w:szCs w:val="20"/>
              </w:rPr>
              <w:t>–</w:t>
            </w:r>
            <w:r w:rsidRPr="005549CB">
              <w:rPr>
                <w:rFonts w:ascii="Arial" w:eastAsia="Times New Roman" w:hAnsi="Arial" w:cs="Arial"/>
                <w:bCs/>
                <w:sz w:val="20"/>
                <w:szCs w:val="20"/>
              </w:rPr>
              <w:t>2.72</w:t>
            </w:r>
          </w:p>
        </w:tc>
        <w:tc>
          <w:tcPr>
            <w:tcW w:w="209" w:type="pct"/>
            <w:tcBorders>
              <w:top w:val="nil"/>
              <w:left w:val="nil"/>
              <w:bottom w:val="nil"/>
              <w:right w:val="nil"/>
            </w:tcBorders>
            <w:vAlign w:val="bottom"/>
          </w:tcPr>
          <w:p w14:paraId="11653EB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2.09</w:t>
            </w:r>
          </w:p>
        </w:tc>
        <w:tc>
          <w:tcPr>
            <w:tcW w:w="547" w:type="pct"/>
            <w:tcBorders>
              <w:top w:val="nil"/>
              <w:left w:val="nil"/>
              <w:bottom w:val="nil"/>
              <w:right w:val="nil"/>
            </w:tcBorders>
            <w:vAlign w:val="bottom"/>
          </w:tcPr>
          <w:p w14:paraId="74244361" w14:textId="52AA65E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0.96</w:t>
            </w:r>
            <w:r w:rsidR="00410E28">
              <w:rPr>
                <w:rFonts w:ascii="Arial" w:eastAsia="Times New Roman" w:hAnsi="Arial" w:cs="Arial"/>
                <w:bCs/>
                <w:sz w:val="20"/>
                <w:szCs w:val="20"/>
              </w:rPr>
              <w:t>–</w:t>
            </w:r>
            <w:r w:rsidRPr="005549CB">
              <w:rPr>
                <w:rFonts w:ascii="Arial" w:eastAsia="Times New Roman" w:hAnsi="Arial" w:cs="Arial"/>
                <w:bCs/>
                <w:sz w:val="20"/>
                <w:szCs w:val="20"/>
              </w:rPr>
              <w:t>4.59</w:t>
            </w:r>
          </w:p>
        </w:tc>
        <w:tc>
          <w:tcPr>
            <w:tcW w:w="192" w:type="pct"/>
            <w:tcBorders>
              <w:top w:val="nil"/>
              <w:left w:val="nil"/>
              <w:bottom w:val="nil"/>
              <w:right w:val="nil"/>
            </w:tcBorders>
            <w:vAlign w:val="bottom"/>
          </w:tcPr>
          <w:p w14:paraId="2E39C9F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3.02</w:t>
            </w:r>
          </w:p>
        </w:tc>
        <w:tc>
          <w:tcPr>
            <w:tcW w:w="563" w:type="pct"/>
            <w:tcBorders>
              <w:top w:val="nil"/>
              <w:left w:val="nil"/>
              <w:bottom w:val="nil"/>
              <w:right w:val="single" w:sz="4" w:space="0" w:color="auto"/>
            </w:tcBorders>
            <w:vAlign w:val="bottom"/>
          </w:tcPr>
          <w:p w14:paraId="7A05C798" w14:textId="6E148E5B"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1.18</w:t>
            </w:r>
            <w:r w:rsidR="00410E28">
              <w:rPr>
                <w:rFonts w:ascii="Arial" w:eastAsia="Times New Roman" w:hAnsi="Arial" w:cs="Arial"/>
                <w:bCs/>
                <w:sz w:val="20"/>
                <w:szCs w:val="20"/>
              </w:rPr>
              <w:t>–</w:t>
            </w:r>
            <w:r w:rsidRPr="005549CB">
              <w:rPr>
                <w:rFonts w:ascii="Arial" w:eastAsia="Times New Roman" w:hAnsi="Arial" w:cs="Arial"/>
                <w:bCs/>
                <w:sz w:val="20"/>
                <w:szCs w:val="20"/>
              </w:rPr>
              <w:t>7.71</w:t>
            </w:r>
          </w:p>
        </w:tc>
      </w:tr>
      <w:tr w:rsidR="00CA6AAC" w:rsidRPr="005549CB" w14:paraId="1443DCD3"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hideMark/>
          </w:tcPr>
          <w:p w14:paraId="4EA25304"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45+</w:t>
            </w:r>
          </w:p>
        </w:tc>
        <w:tc>
          <w:tcPr>
            <w:tcW w:w="280" w:type="pct"/>
            <w:tcBorders>
              <w:top w:val="nil"/>
              <w:left w:val="single" w:sz="4" w:space="0" w:color="auto"/>
              <w:bottom w:val="nil"/>
              <w:right w:val="nil"/>
            </w:tcBorders>
            <w:shd w:val="clear" w:color="auto" w:fill="auto"/>
            <w:vAlign w:val="bottom"/>
          </w:tcPr>
          <w:p w14:paraId="4457AF32"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1.61</w:t>
            </w:r>
          </w:p>
        </w:tc>
        <w:tc>
          <w:tcPr>
            <w:tcW w:w="429" w:type="pct"/>
            <w:tcBorders>
              <w:top w:val="nil"/>
              <w:left w:val="nil"/>
              <w:bottom w:val="nil"/>
              <w:right w:val="nil"/>
            </w:tcBorders>
            <w:shd w:val="clear" w:color="auto" w:fill="auto"/>
            <w:noWrap/>
            <w:vAlign w:val="bottom"/>
          </w:tcPr>
          <w:p w14:paraId="72E8FCD5" w14:textId="2BC5CC94"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0.93</w:t>
            </w:r>
            <w:r w:rsidR="00410E28">
              <w:rPr>
                <w:rFonts w:ascii="Arial" w:eastAsia="Times New Roman" w:hAnsi="Arial" w:cs="Arial"/>
                <w:sz w:val="20"/>
                <w:szCs w:val="20"/>
              </w:rPr>
              <w:t>–</w:t>
            </w:r>
            <w:r w:rsidRPr="005549CB">
              <w:rPr>
                <w:rFonts w:ascii="Arial" w:eastAsia="Times New Roman" w:hAnsi="Arial" w:cs="Arial"/>
                <w:sz w:val="20"/>
                <w:szCs w:val="20"/>
              </w:rPr>
              <w:t>2.81</w:t>
            </w:r>
          </w:p>
        </w:tc>
        <w:tc>
          <w:tcPr>
            <w:tcW w:w="202" w:type="pct"/>
            <w:tcBorders>
              <w:top w:val="nil"/>
              <w:left w:val="nil"/>
              <w:bottom w:val="nil"/>
              <w:right w:val="nil"/>
            </w:tcBorders>
            <w:vAlign w:val="bottom"/>
          </w:tcPr>
          <w:p w14:paraId="6F387841"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1.70</w:t>
            </w:r>
          </w:p>
        </w:tc>
        <w:tc>
          <w:tcPr>
            <w:tcW w:w="524" w:type="pct"/>
            <w:tcBorders>
              <w:top w:val="nil"/>
              <w:left w:val="nil"/>
              <w:bottom w:val="nil"/>
              <w:right w:val="nil"/>
            </w:tcBorders>
            <w:vAlign w:val="bottom"/>
          </w:tcPr>
          <w:p w14:paraId="646A3FA3" w14:textId="5E461F42"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0.87</w:t>
            </w:r>
            <w:r w:rsidR="00410E28">
              <w:rPr>
                <w:rFonts w:ascii="Arial" w:eastAsia="Times New Roman" w:hAnsi="Arial" w:cs="Arial"/>
                <w:sz w:val="20"/>
                <w:szCs w:val="20"/>
              </w:rPr>
              <w:t>–</w:t>
            </w:r>
            <w:r w:rsidRPr="005549CB">
              <w:rPr>
                <w:rFonts w:ascii="Arial" w:eastAsia="Times New Roman" w:hAnsi="Arial" w:cs="Arial"/>
                <w:sz w:val="20"/>
                <w:szCs w:val="20"/>
              </w:rPr>
              <w:t>3.33</w:t>
            </w:r>
          </w:p>
        </w:tc>
        <w:tc>
          <w:tcPr>
            <w:tcW w:w="202" w:type="pct"/>
            <w:tcBorders>
              <w:top w:val="nil"/>
              <w:left w:val="nil"/>
              <w:bottom w:val="nil"/>
              <w:right w:val="nil"/>
            </w:tcBorders>
            <w:vAlign w:val="bottom"/>
          </w:tcPr>
          <w:p w14:paraId="5B182AF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1.94</w:t>
            </w:r>
          </w:p>
        </w:tc>
        <w:tc>
          <w:tcPr>
            <w:tcW w:w="473" w:type="pct"/>
            <w:tcBorders>
              <w:top w:val="nil"/>
              <w:left w:val="nil"/>
              <w:bottom w:val="nil"/>
              <w:right w:val="single" w:sz="4" w:space="0" w:color="auto"/>
            </w:tcBorders>
            <w:vAlign w:val="bottom"/>
          </w:tcPr>
          <w:p w14:paraId="4934AB35" w14:textId="7AA42B86"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0.93</w:t>
            </w:r>
            <w:r w:rsidR="00410E28">
              <w:rPr>
                <w:rFonts w:ascii="Arial" w:eastAsia="Times New Roman" w:hAnsi="Arial" w:cs="Arial"/>
                <w:sz w:val="20"/>
                <w:szCs w:val="20"/>
              </w:rPr>
              <w:t>–</w:t>
            </w:r>
            <w:r w:rsidRPr="005549CB">
              <w:rPr>
                <w:rFonts w:ascii="Arial" w:eastAsia="Times New Roman" w:hAnsi="Arial" w:cs="Arial"/>
                <w:sz w:val="20"/>
                <w:szCs w:val="20"/>
              </w:rPr>
              <w:t>4.07</w:t>
            </w:r>
          </w:p>
        </w:tc>
        <w:tc>
          <w:tcPr>
            <w:tcW w:w="209" w:type="pct"/>
            <w:tcBorders>
              <w:top w:val="nil"/>
              <w:left w:val="single" w:sz="4" w:space="0" w:color="auto"/>
              <w:bottom w:val="nil"/>
              <w:right w:val="nil"/>
            </w:tcBorders>
            <w:vAlign w:val="bottom"/>
          </w:tcPr>
          <w:p w14:paraId="0498DE8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1.05</w:t>
            </w:r>
          </w:p>
        </w:tc>
        <w:tc>
          <w:tcPr>
            <w:tcW w:w="435" w:type="pct"/>
            <w:tcBorders>
              <w:top w:val="nil"/>
              <w:left w:val="nil"/>
              <w:bottom w:val="nil"/>
              <w:right w:val="nil"/>
            </w:tcBorders>
            <w:vAlign w:val="bottom"/>
          </w:tcPr>
          <w:p w14:paraId="779EC04E" w14:textId="0C28EDC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0.56</w:t>
            </w:r>
            <w:r w:rsidR="00410E28">
              <w:rPr>
                <w:rFonts w:ascii="Arial" w:eastAsia="Times New Roman" w:hAnsi="Arial" w:cs="Arial"/>
                <w:bCs/>
                <w:sz w:val="20"/>
                <w:szCs w:val="20"/>
              </w:rPr>
              <w:t>–</w:t>
            </w:r>
            <w:r w:rsidRPr="005549CB">
              <w:rPr>
                <w:rFonts w:ascii="Arial" w:eastAsia="Times New Roman" w:hAnsi="Arial" w:cs="Arial"/>
                <w:bCs/>
                <w:sz w:val="20"/>
                <w:szCs w:val="20"/>
              </w:rPr>
              <w:t>1.95</w:t>
            </w:r>
          </w:p>
        </w:tc>
        <w:tc>
          <w:tcPr>
            <w:tcW w:w="209" w:type="pct"/>
            <w:tcBorders>
              <w:top w:val="nil"/>
              <w:left w:val="nil"/>
              <w:bottom w:val="nil"/>
              <w:right w:val="nil"/>
            </w:tcBorders>
            <w:vAlign w:val="bottom"/>
          </w:tcPr>
          <w:p w14:paraId="20445E8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1.44</w:t>
            </w:r>
          </w:p>
        </w:tc>
        <w:tc>
          <w:tcPr>
            <w:tcW w:w="547" w:type="pct"/>
            <w:tcBorders>
              <w:top w:val="nil"/>
              <w:left w:val="nil"/>
              <w:bottom w:val="nil"/>
              <w:right w:val="nil"/>
            </w:tcBorders>
            <w:vAlign w:val="bottom"/>
          </w:tcPr>
          <w:p w14:paraId="79EC4EEA" w14:textId="1936C54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0.72</w:t>
            </w:r>
            <w:r w:rsidR="00410E28">
              <w:rPr>
                <w:rFonts w:ascii="Arial" w:eastAsia="Times New Roman" w:hAnsi="Arial" w:cs="Arial"/>
                <w:bCs/>
                <w:sz w:val="20"/>
                <w:szCs w:val="20"/>
              </w:rPr>
              <w:t>–</w:t>
            </w:r>
            <w:r w:rsidRPr="005549CB">
              <w:rPr>
                <w:rFonts w:ascii="Arial" w:eastAsia="Times New Roman" w:hAnsi="Arial" w:cs="Arial"/>
                <w:bCs/>
                <w:sz w:val="20"/>
                <w:szCs w:val="20"/>
              </w:rPr>
              <w:t>2.88</w:t>
            </w:r>
          </w:p>
        </w:tc>
        <w:tc>
          <w:tcPr>
            <w:tcW w:w="192" w:type="pct"/>
            <w:tcBorders>
              <w:top w:val="nil"/>
              <w:left w:val="nil"/>
              <w:bottom w:val="nil"/>
              <w:right w:val="nil"/>
            </w:tcBorders>
            <w:vAlign w:val="bottom"/>
          </w:tcPr>
          <w:p w14:paraId="799C6555"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2.46</w:t>
            </w:r>
          </w:p>
        </w:tc>
        <w:tc>
          <w:tcPr>
            <w:tcW w:w="563" w:type="pct"/>
            <w:tcBorders>
              <w:top w:val="nil"/>
              <w:left w:val="nil"/>
              <w:bottom w:val="nil"/>
              <w:right w:val="single" w:sz="4" w:space="0" w:color="auto"/>
            </w:tcBorders>
            <w:vAlign w:val="bottom"/>
          </w:tcPr>
          <w:p w14:paraId="7FE877AB" w14:textId="653B3AC3"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1.09</w:t>
            </w:r>
            <w:r w:rsidR="00410E28">
              <w:rPr>
                <w:rFonts w:ascii="Arial" w:eastAsia="Times New Roman" w:hAnsi="Arial" w:cs="Arial"/>
                <w:bCs/>
                <w:sz w:val="20"/>
                <w:szCs w:val="20"/>
              </w:rPr>
              <w:t>–</w:t>
            </w:r>
            <w:r w:rsidRPr="005549CB">
              <w:rPr>
                <w:rFonts w:ascii="Arial" w:eastAsia="Times New Roman" w:hAnsi="Arial" w:cs="Arial"/>
                <w:bCs/>
                <w:sz w:val="20"/>
                <w:szCs w:val="20"/>
              </w:rPr>
              <w:t>5.54</w:t>
            </w:r>
          </w:p>
        </w:tc>
      </w:tr>
      <w:tr w:rsidR="00CA6AAC" w:rsidRPr="005549CB" w14:paraId="497E1DFF"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0A7B4E51"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Residence</w:t>
            </w:r>
          </w:p>
        </w:tc>
        <w:tc>
          <w:tcPr>
            <w:tcW w:w="280" w:type="pct"/>
            <w:tcBorders>
              <w:top w:val="nil"/>
              <w:left w:val="single" w:sz="4" w:space="0" w:color="auto"/>
              <w:bottom w:val="nil"/>
              <w:right w:val="nil"/>
            </w:tcBorders>
            <w:shd w:val="clear" w:color="auto" w:fill="auto"/>
            <w:vAlign w:val="bottom"/>
          </w:tcPr>
          <w:p w14:paraId="37782DBA"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noWrap/>
            <w:vAlign w:val="bottom"/>
          </w:tcPr>
          <w:p w14:paraId="187F0A2C"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5CB5E60A"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vAlign w:val="bottom"/>
          </w:tcPr>
          <w:p w14:paraId="49470658"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44CB2959"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vAlign w:val="bottom"/>
          </w:tcPr>
          <w:p w14:paraId="40FE0AD5"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6CF25C8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28D3938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57CEC98D"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33171292"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1730378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2FCF946E"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DA28FF6"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hideMark/>
          </w:tcPr>
          <w:p w14:paraId="065197E8"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Urban </w:t>
            </w:r>
          </w:p>
        </w:tc>
        <w:tc>
          <w:tcPr>
            <w:tcW w:w="280" w:type="pct"/>
            <w:tcBorders>
              <w:top w:val="nil"/>
              <w:left w:val="single" w:sz="4" w:space="0" w:color="auto"/>
              <w:bottom w:val="nil"/>
              <w:right w:val="nil"/>
            </w:tcBorders>
            <w:shd w:val="clear" w:color="auto" w:fill="auto"/>
            <w:vAlign w:val="bottom"/>
          </w:tcPr>
          <w:p w14:paraId="033D51B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vAlign w:val="bottom"/>
          </w:tcPr>
          <w:p w14:paraId="62746FF5"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27F7F6B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524" w:type="pct"/>
            <w:tcBorders>
              <w:top w:val="nil"/>
              <w:left w:val="nil"/>
              <w:bottom w:val="nil"/>
              <w:right w:val="nil"/>
            </w:tcBorders>
            <w:vAlign w:val="bottom"/>
          </w:tcPr>
          <w:p w14:paraId="6EC11D8D"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01979E37"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73" w:type="pct"/>
            <w:tcBorders>
              <w:top w:val="nil"/>
              <w:left w:val="nil"/>
              <w:bottom w:val="nil"/>
              <w:right w:val="single" w:sz="4" w:space="0" w:color="auto"/>
            </w:tcBorders>
            <w:vAlign w:val="bottom"/>
          </w:tcPr>
          <w:p w14:paraId="309D5E5A"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2039694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5588B22E"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782867A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411EAC5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50C68AE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6BCB9F13"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0B86E540"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6079DE81"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Rural</w:t>
            </w:r>
          </w:p>
        </w:tc>
        <w:tc>
          <w:tcPr>
            <w:tcW w:w="280" w:type="pct"/>
            <w:tcBorders>
              <w:top w:val="nil"/>
              <w:left w:val="single" w:sz="4" w:space="0" w:color="auto"/>
              <w:bottom w:val="nil"/>
              <w:right w:val="nil"/>
            </w:tcBorders>
            <w:shd w:val="clear" w:color="auto" w:fill="auto"/>
            <w:vAlign w:val="bottom"/>
          </w:tcPr>
          <w:p w14:paraId="3E59EAB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0.81</w:t>
            </w:r>
          </w:p>
        </w:tc>
        <w:tc>
          <w:tcPr>
            <w:tcW w:w="429" w:type="pct"/>
            <w:tcBorders>
              <w:top w:val="nil"/>
              <w:left w:val="nil"/>
              <w:bottom w:val="nil"/>
              <w:right w:val="nil"/>
            </w:tcBorders>
            <w:shd w:val="clear" w:color="auto" w:fill="auto"/>
            <w:vAlign w:val="bottom"/>
          </w:tcPr>
          <w:p w14:paraId="1A8EE90B" w14:textId="2C4A425A"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0.64</w:t>
            </w:r>
            <w:r w:rsidR="00410E28">
              <w:rPr>
                <w:rFonts w:ascii="Arial" w:eastAsia="Times New Roman" w:hAnsi="Arial" w:cs="Arial"/>
                <w:sz w:val="20"/>
                <w:szCs w:val="20"/>
              </w:rPr>
              <w:t>–</w:t>
            </w:r>
            <w:r w:rsidRPr="005549CB">
              <w:rPr>
                <w:rFonts w:ascii="Arial" w:eastAsia="Times New Roman" w:hAnsi="Arial" w:cs="Arial"/>
                <w:sz w:val="20"/>
                <w:szCs w:val="20"/>
              </w:rPr>
              <w:t>1.02</w:t>
            </w:r>
          </w:p>
        </w:tc>
        <w:tc>
          <w:tcPr>
            <w:tcW w:w="202" w:type="pct"/>
            <w:tcBorders>
              <w:top w:val="nil"/>
              <w:left w:val="nil"/>
              <w:bottom w:val="nil"/>
              <w:right w:val="nil"/>
            </w:tcBorders>
            <w:vAlign w:val="bottom"/>
          </w:tcPr>
          <w:p w14:paraId="778F0E0E"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1.18</w:t>
            </w:r>
          </w:p>
        </w:tc>
        <w:tc>
          <w:tcPr>
            <w:tcW w:w="524" w:type="pct"/>
            <w:tcBorders>
              <w:top w:val="nil"/>
              <w:left w:val="nil"/>
              <w:bottom w:val="nil"/>
              <w:right w:val="nil"/>
            </w:tcBorders>
            <w:vAlign w:val="bottom"/>
          </w:tcPr>
          <w:p w14:paraId="461B1EBB" w14:textId="37E045AC"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0.89</w:t>
            </w:r>
            <w:r w:rsidR="00410E28">
              <w:rPr>
                <w:rFonts w:ascii="Arial" w:eastAsia="Times New Roman" w:hAnsi="Arial" w:cs="Arial"/>
                <w:sz w:val="20"/>
                <w:szCs w:val="20"/>
              </w:rPr>
              <w:t>–</w:t>
            </w:r>
            <w:r w:rsidRPr="005549CB">
              <w:rPr>
                <w:rFonts w:ascii="Arial" w:eastAsia="Times New Roman" w:hAnsi="Arial" w:cs="Arial"/>
                <w:sz w:val="20"/>
                <w:szCs w:val="20"/>
              </w:rPr>
              <w:t>1.55</w:t>
            </w:r>
          </w:p>
        </w:tc>
        <w:tc>
          <w:tcPr>
            <w:tcW w:w="202" w:type="pct"/>
            <w:tcBorders>
              <w:top w:val="nil"/>
              <w:left w:val="nil"/>
              <w:bottom w:val="nil"/>
              <w:right w:val="nil"/>
            </w:tcBorders>
            <w:vAlign w:val="bottom"/>
          </w:tcPr>
          <w:p w14:paraId="1976B84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1.33</w:t>
            </w:r>
          </w:p>
        </w:tc>
        <w:tc>
          <w:tcPr>
            <w:tcW w:w="473" w:type="pct"/>
            <w:tcBorders>
              <w:top w:val="nil"/>
              <w:left w:val="nil"/>
              <w:bottom w:val="nil"/>
              <w:right w:val="single" w:sz="4" w:space="0" w:color="auto"/>
            </w:tcBorders>
            <w:vAlign w:val="bottom"/>
          </w:tcPr>
          <w:p w14:paraId="7A88A5E0" w14:textId="31DD9C32"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0.86</w:t>
            </w:r>
            <w:r w:rsidR="00410E28">
              <w:rPr>
                <w:rFonts w:ascii="Arial" w:eastAsia="Times New Roman" w:hAnsi="Arial" w:cs="Arial"/>
                <w:sz w:val="20"/>
                <w:szCs w:val="20"/>
              </w:rPr>
              <w:t>–</w:t>
            </w:r>
            <w:r w:rsidRPr="005549CB">
              <w:rPr>
                <w:rFonts w:ascii="Arial" w:eastAsia="Times New Roman" w:hAnsi="Arial" w:cs="Arial"/>
                <w:sz w:val="20"/>
                <w:szCs w:val="20"/>
              </w:rPr>
              <w:t>2.06</w:t>
            </w:r>
          </w:p>
        </w:tc>
        <w:tc>
          <w:tcPr>
            <w:tcW w:w="209" w:type="pct"/>
            <w:tcBorders>
              <w:top w:val="nil"/>
              <w:left w:val="single" w:sz="4" w:space="0" w:color="auto"/>
              <w:bottom w:val="nil"/>
              <w:right w:val="nil"/>
            </w:tcBorders>
            <w:vAlign w:val="bottom"/>
          </w:tcPr>
          <w:p w14:paraId="67508F03"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0.71</w:t>
            </w:r>
          </w:p>
        </w:tc>
        <w:tc>
          <w:tcPr>
            <w:tcW w:w="435" w:type="pct"/>
            <w:tcBorders>
              <w:top w:val="nil"/>
              <w:left w:val="nil"/>
              <w:bottom w:val="nil"/>
              <w:right w:val="nil"/>
            </w:tcBorders>
            <w:vAlign w:val="bottom"/>
          </w:tcPr>
          <w:p w14:paraId="188B640C" w14:textId="1DBDF34C"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0.49</w:t>
            </w:r>
            <w:r w:rsidR="00410E28">
              <w:rPr>
                <w:rFonts w:ascii="Arial" w:eastAsia="Times New Roman" w:hAnsi="Arial" w:cs="Arial"/>
                <w:bCs/>
                <w:sz w:val="20"/>
                <w:szCs w:val="20"/>
              </w:rPr>
              <w:t>–</w:t>
            </w:r>
            <w:r w:rsidRPr="005549CB">
              <w:rPr>
                <w:rFonts w:ascii="Arial" w:eastAsia="Times New Roman" w:hAnsi="Arial" w:cs="Arial"/>
                <w:bCs/>
                <w:sz w:val="20"/>
                <w:szCs w:val="20"/>
              </w:rPr>
              <w:t>1.03</w:t>
            </w:r>
          </w:p>
        </w:tc>
        <w:tc>
          <w:tcPr>
            <w:tcW w:w="209" w:type="pct"/>
            <w:tcBorders>
              <w:top w:val="nil"/>
              <w:left w:val="nil"/>
              <w:bottom w:val="nil"/>
              <w:right w:val="nil"/>
            </w:tcBorders>
            <w:vAlign w:val="bottom"/>
          </w:tcPr>
          <w:p w14:paraId="3689E0C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1.14</w:t>
            </w:r>
          </w:p>
        </w:tc>
        <w:tc>
          <w:tcPr>
            <w:tcW w:w="547" w:type="pct"/>
            <w:tcBorders>
              <w:top w:val="nil"/>
              <w:left w:val="nil"/>
              <w:bottom w:val="nil"/>
              <w:right w:val="nil"/>
            </w:tcBorders>
            <w:vAlign w:val="bottom"/>
          </w:tcPr>
          <w:p w14:paraId="6281D40A" w14:textId="1B2B68E1"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0.74</w:t>
            </w:r>
            <w:r w:rsidR="00410E28">
              <w:rPr>
                <w:rFonts w:ascii="Arial" w:eastAsia="Times New Roman" w:hAnsi="Arial" w:cs="Arial"/>
                <w:bCs/>
                <w:sz w:val="20"/>
                <w:szCs w:val="20"/>
              </w:rPr>
              <w:t>–</w:t>
            </w:r>
            <w:r w:rsidRPr="005549CB">
              <w:rPr>
                <w:rFonts w:ascii="Arial" w:eastAsia="Times New Roman" w:hAnsi="Arial" w:cs="Arial"/>
                <w:bCs/>
                <w:sz w:val="20"/>
                <w:szCs w:val="20"/>
              </w:rPr>
              <w:t>1.76</w:t>
            </w:r>
          </w:p>
        </w:tc>
        <w:tc>
          <w:tcPr>
            <w:tcW w:w="192" w:type="pct"/>
            <w:tcBorders>
              <w:top w:val="nil"/>
              <w:left w:val="nil"/>
              <w:bottom w:val="nil"/>
              <w:right w:val="nil"/>
            </w:tcBorders>
            <w:vAlign w:val="bottom"/>
          </w:tcPr>
          <w:p w14:paraId="29B06CF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3.56</w:t>
            </w:r>
          </w:p>
        </w:tc>
        <w:tc>
          <w:tcPr>
            <w:tcW w:w="563" w:type="pct"/>
            <w:tcBorders>
              <w:top w:val="nil"/>
              <w:left w:val="nil"/>
              <w:bottom w:val="nil"/>
              <w:right w:val="single" w:sz="4" w:space="0" w:color="auto"/>
            </w:tcBorders>
            <w:vAlign w:val="bottom"/>
          </w:tcPr>
          <w:p w14:paraId="7051C1DB" w14:textId="6B63310A"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1.61</w:t>
            </w:r>
            <w:r w:rsidR="00410E28">
              <w:rPr>
                <w:rFonts w:ascii="Arial" w:eastAsia="Times New Roman" w:hAnsi="Arial" w:cs="Arial"/>
                <w:bCs/>
                <w:sz w:val="20"/>
                <w:szCs w:val="20"/>
              </w:rPr>
              <w:t>–</w:t>
            </w:r>
            <w:r w:rsidRPr="005549CB">
              <w:rPr>
                <w:rFonts w:ascii="Arial" w:eastAsia="Times New Roman" w:hAnsi="Arial" w:cs="Arial"/>
                <w:bCs/>
                <w:sz w:val="20"/>
                <w:szCs w:val="20"/>
              </w:rPr>
              <w:t>7.90</w:t>
            </w:r>
          </w:p>
        </w:tc>
      </w:tr>
      <w:tr w:rsidR="00CA6AAC" w:rsidRPr="005549CB" w14:paraId="31860DDA"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hideMark/>
          </w:tcPr>
          <w:p w14:paraId="511570EF" w14:textId="77777777" w:rsidR="0048484C" w:rsidRPr="005549CB" w:rsidRDefault="0048484C" w:rsidP="00563EFD">
            <w:pPr>
              <w:spacing w:after="0" w:line="240" w:lineRule="auto"/>
              <w:rPr>
                <w:rFonts w:ascii="Arial" w:eastAsia="Times New Roman" w:hAnsi="Arial" w:cs="Arial"/>
                <w:b/>
                <w:bCs/>
                <w:sz w:val="20"/>
                <w:szCs w:val="20"/>
              </w:rPr>
            </w:pPr>
            <w:r w:rsidRPr="005549CB">
              <w:rPr>
                <w:rFonts w:ascii="Arial" w:eastAsia="Times New Roman" w:hAnsi="Arial" w:cs="Arial"/>
                <w:b/>
                <w:bCs/>
                <w:sz w:val="20"/>
                <w:szCs w:val="20"/>
              </w:rPr>
              <w:t>Wealth</w:t>
            </w:r>
          </w:p>
        </w:tc>
        <w:tc>
          <w:tcPr>
            <w:tcW w:w="280" w:type="pct"/>
            <w:tcBorders>
              <w:top w:val="nil"/>
              <w:left w:val="single" w:sz="4" w:space="0" w:color="auto"/>
              <w:bottom w:val="nil"/>
              <w:right w:val="nil"/>
            </w:tcBorders>
            <w:shd w:val="clear" w:color="auto" w:fill="auto"/>
            <w:vAlign w:val="bottom"/>
          </w:tcPr>
          <w:p w14:paraId="3E9A72DE"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vAlign w:val="bottom"/>
          </w:tcPr>
          <w:p w14:paraId="463573A8"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shd w:val="clear" w:color="auto" w:fill="auto"/>
            <w:vAlign w:val="bottom"/>
          </w:tcPr>
          <w:p w14:paraId="0BA2D90A"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shd w:val="clear" w:color="auto" w:fill="auto"/>
            <w:vAlign w:val="bottom"/>
          </w:tcPr>
          <w:p w14:paraId="016D026B"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shd w:val="clear" w:color="auto" w:fill="auto"/>
            <w:vAlign w:val="bottom"/>
          </w:tcPr>
          <w:p w14:paraId="4E0275AC"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shd w:val="clear" w:color="auto" w:fill="auto"/>
            <w:vAlign w:val="bottom"/>
          </w:tcPr>
          <w:p w14:paraId="4F69272B"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shd w:val="clear" w:color="auto" w:fill="auto"/>
            <w:vAlign w:val="bottom"/>
          </w:tcPr>
          <w:p w14:paraId="10108034"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shd w:val="clear" w:color="auto" w:fill="auto"/>
            <w:vAlign w:val="bottom"/>
          </w:tcPr>
          <w:p w14:paraId="64130DB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shd w:val="clear" w:color="auto" w:fill="auto"/>
            <w:vAlign w:val="bottom"/>
          </w:tcPr>
          <w:p w14:paraId="4A02734F"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shd w:val="clear" w:color="auto" w:fill="auto"/>
            <w:vAlign w:val="bottom"/>
          </w:tcPr>
          <w:p w14:paraId="5B0E764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shd w:val="clear" w:color="auto" w:fill="auto"/>
            <w:vAlign w:val="bottom"/>
          </w:tcPr>
          <w:p w14:paraId="54DBDD0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shd w:val="clear" w:color="auto" w:fill="auto"/>
            <w:vAlign w:val="bottom"/>
          </w:tcPr>
          <w:p w14:paraId="11BA4216"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F62458D"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7ECE1F16"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Poorest</w:t>
            </w:r>
          </w:p>
        </w:tc>
        <w:tc>
          <w:tcPr>
            <w:tcW w:w="280" w:type="pct"/>
            <w:tcBorders>
              <w:top w:val="nil"/>
              <w:left w:val="single" w:sz="4" w:space="0" w:color="auto"/>
              <w:bottom w:val="nil"/>
              <w:right w:val="nil"/>
            </w:tcBorders>
            <w:shd w:val="clear" w:color="auto" w:fill="auto"/>
            <w:vAlign w:val="bottom"/>
          </w:tcPr>
          <w:p w14:paraId="448B865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noWrap/>
            <w:vAlign w:val="bottom"/>
          </w:tcPr>
          <w:p w14:paraId="37AE122C" w14:textId="77777777" w:rsidR="0048484C" w:rsidRPr="005549CB" w:rsidRDefault="0048484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=0.128</w:t>
            </w:r>
            <w:r w:rsidRPr="005549CB">
              <w:rPr>
                <w:rFonts w:ascii="Arial" w:eastAsia="Times New Roman" w:hAnsi="Arial" w:cs="Arial"/>
                <w:sz w:val="20"/>
                <w:szCs w:val="20"/>
                <w:vertAlign w:val="superscript"/>
              </w:rPr>
              <w:t>§</w:t>
            </w:r>
          </w:p>
        </w:tc>
        <w:tc>
          <w:tcPr>
            <w:tcW w:w="202" w:type="pct"/>
            <w:tcBorders>
              <w:top w:val="nil"/>
              <w:left w:val="nil"/>
              <w:bottom w:val="nil"/>
              <w:right w:val="nil"/>
            </w:tcBorders>
            <w:shd w:val="clear" w:color="auto" w:fill="auto"/>
            <w:vAlign w:val="bottom"/>
          </w:tcPr>
          <w:p w14:paraId="2BFBF5E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p>
        </w:tc>
        <w:tc>
          <w:tcPr>
            <w:tcW w:w="524" w:type="pct"/>
            <w:tcBorders>
              <w:top w:val="nil"/>
              <w:left w:val="nil"/>
              <w:bottom w:val="nil"/>
              <w:right w:val="nil"/>
            </w:tcBorders>
            <w:shd w:val="clear" w:color="auto" w:fill="auto"/>
            <w:vAlign w:val="bottom"/>
          </w:tcPr>
          <w:p w14:paraId="7C15898A" w14:textId="77777777" w:rsidR="0048484C" w:rsidRPr="005549CB" w:rsidRDefault="0048484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=0.113</w:t>
            </w:r>
            <w:r w:rsidRPr="005549CB">
              <w:rPr>
                <w:rFonts w:ascii="Arial" w:eastAsia="Times New Roman" w:hAnsi="Arial" w:cs="Arial"/>
                <w:sz w:val="20"/>
                <w:szCs w:val="20"/>
                <w:vertAlign w:val="superscript"/>
              </w:rPr>
              <w:t>§</w:t>
            </w:r>
          </w:p>
        </w:tc>
        <w:tc>
          <w:tcPr>
            <w:tcW w:w="202" w:type="pct"/>
            <w:tcBorders>
              <w:top w:val="nil"/>
              <w:left w:val="nil"/>
              <w:bottom w:val="nil"/>
              <w:right w:val="nil"/>
            </w:tcBorders>
            <w:shd w:val="clear" w:color="auto" w:fill="auto"/>
            <w:vAlign w:val="bottom"/>
          </w:tcPr>
          <w:p w14:paraId="614A5F2D"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bCs/>
                <w:sz w:val="20"/>
                <w:szCs w:val="20"/>
              </w:rPr>
              <w:t>1</w:t>
            </w:r>
          </w:p>
        </w:tc>
        <w:tc>
          <w:tcPr>
            <w:tcW w:w="473" w:type="pct"/>
            <w:tcBorders>
              <w:top w:val="nil"/>
              <w:left w:val="nil"/>
              <w:bottom w:val="nil"/>
              <w:right w:val="single" w:sz="4" w:space="0" w:color="auto"/>
            </w:tcBorders>
            <w:shd w:val="clear" w:color="auto" w:fill="auto"/>
            <w:vAlign w:val="bottom"/>
          </w:tcPr>
          <w:p w14:paraId="7D323ED9" w14:textId="77777777" w:rsidR="0048484C" w:rsidRPr="005549CB" w:rsidRDefault="0048484C" w:rsidP="00563EFD">
            <w:pPr>
              <w:spacing w:after="0" w:line="240" w:lineRule="auto"/>
              <w:jc w:val="center"/>
              <w:rPr>
                <w:rFonts w:ascii="Arial" w:eastAsia="Times New Roman" w:hAnsi="Arial" w:cs="Arial"/>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=0.981</w:t>
            </w:r>
            <w:r w:rsidRPr="005549CB">
              <w:rPr>
                <w:rFonts w:ascii="Arial" w:eastAsia="Times New Roman" w:hAnsi="Arial" w:cs="Arial"/>
                <w:sz w:val="20"/>
                <w:szCs w:val="20"/>
                <w:vertAlign w:val="superscript"/>
              </w:rPr>
              <w:t>§</w:t>
            </w:r>
          </w:p>
        </w:tc>
        <w:tc>
          <w:tcPr>
            <w:tcW w:w="209" w:type="pct"/>
            <w:tcBorders>
              <w:top w:val="nil"/>
              <w:left w:val="single" w:sz="4" w:space="0" w:color="auto"/>
              <w:bottom w:val="nil"/>
              <w:right w:val="nil"/>
            </w:tcBorders>
            <w:shd w:val="clear" w:color="auto" w:fill="auto"/>
            <w:vAlign w:val="bottom"/>
          </w:tcPr>
          <w:p w14:paraId="0BA2148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shd w:val="clear" w:color="auto" w:fill="auto"/>
            <w:vAlign w:val="bottom"/>
          </w:tcPr>
          <w:p w14:paraId="63FB39AA" w14:textId="77777777" w:rsidR="0048484C" w:rsidRPr="005549CB"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=0.102</w:t>
            </w:r>
            <w:r w:rsidRPr="005549CB">
              <w:rPr>
                <w:rFonts w:ascii="Arial" w:eastAsia="Times New Roman" w:hAnsi="Arial" w:cs="Arial"/>
                <w:sz w:val="20"/>
                <w:szCs w:val="20"/>
                <w:vertAlign w:val="superscript"/>
              </w:rPr>
              <w:t>§</w:t>
            </w:r>
          </w:p>
        </w:tc>
        <w:tc>
          <w:tcPr>
            <w:tcW w:w="209" w:type="pct"/>
            <w:tcBorders>
              <w:top w:val="nil"/>
              <w:left w:val="nil"/>
              <w:bottom w:val="nil"/>
              <w:right w:val="nil"/>
            </w:tcBorders>
            <w:shd w:val="clear" w:color="auto" w:fill="auto"/>
            <w:vAlign w:val="bottom"/>
          </w:tcPr>
          <w:p w14:paraId="37E023C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sz w:val="20"/>
                <w:szCs w:val="20"/>
              </w:rPr>
              <w:t>1</w:t>
            </w:r>
          </w:p>
        </w:tc>
        <w:tc>
          <w:tcPr>
            <w:tcW w:w="547" w:type="pct"/>
            <w:tcBorders>
              <w:top w:val="nil"/>
              <w:left w:val="nil"/>
              <w:bottom w:val="nil"/>
              <w:right w:val="nil"/>
            </w:tcBorders>
            <w:shd w:val="clear" w:color="auto" w:fill="auto"/>
            <w:vAlign w:val="bottom"/>
          </w:tcPr>
          <w:p w14:paraId="2CCA184F" w14:textId="77777777" w:rsidR="0048484C" w:rsidRPr="005549CB" w:rsidRDefault="0048484C" w:rsidP="00563EFD">
            <w:pPr>
              <w:spacing w:after="0" w:line="240" w:lineRule="auto"/>
              <w:jc w:val="center"/>
              <w:rPr>
                <w:rFonts w:ascii="Arial" w:eastAsia="Times New Roman" w:hAnsi="Arial" w:cs="Arial"/>
                <w:bCs/>
                <w:sz w:val="20"/>
                <w:szCs w:val="20"/>
              </w:rPr>
            </w:pPr>
            <w:r w:rsidRPr="0025668D">
              <w:rPr>
                <w:rFonts w:ascii="Arial" w:eastAsia="Times New Roman" w:hAnsi="Arial" w:cs="Arial"/>
                <w:i/>
                <w:sz w:val="20"/>
                <w:szCs w:val="20"/>
              </w:rPr>
              <w:t>p</w:t>
            </w:r>
            <w:r w:rsidRPr="005549CB">
              <w:rPr>
                <w:rFonts w:ascii="Arial" w:eastAsia="Times New Roman" w:hAnsi="Arial" w:cs="Arial"/>
                <w:sz w:val="20"/>
                <w:szCs w:val="20"/>
              </w:rPr>
              <w:t>=0.260</w:t>
            </w:r>
            <w:r w:rsidRPr="005549CB">
              <w:rPr>
                <w:rFonts w:ascii="Arial" w:eastAsia="Times New Roman" w:hAnsi="Arial" w:cs="Arial"/>
                <w:sz w:val="20"/>
                <w:szCs w:val="20"/>
                <w:vertAlign w:val="superscript"/>
              </w:rPr>
              <w:t>§</w:t>
            </w:r>
          </w:p>
        </w:tc>
        <w:tc>
          <w:tcPr>
            <w:tcW w:w="192" w:type="pct"/>
            <w:tcBorders>
              <w:top w:val="nil"/>
              <w:left w:val="nil"/>
              <w:bottom w:val="nil"/>
              <w:right w:val="nil"/>
            </w:tcBorders>
            <w:shd w:val="clear" w:color="auto" w:fill="auto"/>
            <w:vAlign w:val="bottom"/>
          </w:tcPr>
          <w:p w14:paraId="6013685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sz w:val="20"/>
                <w:szCs w:val="20"/>
              </w:rPr>
              <w:t>1</w:t>
            </w:r>
          </w:p>
        </w:tc>
        <w:tc>
          <w:tcPr>
            <w:tcW w:w="563" w:type="pct"/>
            <w:tcBorders>
              <w:top w:val="nil"/>
              <w:left w:val="nil"/>
              <w:bottom w:val="nil"/>
              <w:right w:val="single" w:sz="4" w:space="0" w:color="auto"/>
            </w:tcBorders>
            <w:shd w:val="clear" w:color="auto" w:fill="auto"/>
            <w:vAlign w:val="bottom"/>
          </w:tcPr>
          <w:p w14:paraId="6395A831" w14:textId="77777777" w:rsidR="0048484C" w:rsidRPr="005549CB" w:rsidRDefault="0048484C" w:rsidP="00563EFD">
            <w:pPr>
              <w:spacing w:after="0" w:line="240" w:lineRule="auto"/>
              <w:jc w:val="center"/>
              <w:rPr>
                <w:rFonts w:ascii="Arial" w:eastAsia="Times New Roman" w:hAnsi="Arial" w:cs="Arial"/>
                <w:bCs/>
                <w:sz w:val="20"/>
                <w:szCs w:val="20"/>
                <w:vertAlign w:val="superscript"/>
              </w:rPr>
            </w:pPr>
            <w:r w:rsidRPr="0025668D">
              <w:rPr>
                <w:rFonts w:ascii="Arial" w:eastAsia="Times New Roman" w:hAnsi="Arial" w:cs="Arial"/>
                <w:i/>
                <w:sz w:val="20"/>
                <w:szCs w:val="20"/>
              </w:rPr>
              <w:t>p</w:t>
            </w:r>
            <w:r w:rsidRPr="005549CB">
              <w:rPr>
                <w:rFonts w:ascii="Arial" w:eastAsia="Times New Roman" w:hAnsi="Arial" w:cs="Arial"/>
                <w:sz w:val="20"/>
                <w:szCs w:val="20"/>
              </w:rPr>
              <w:t>=0.080</w:t>
            </w:r>
            <w:r w:rsidRPr="005549CB">
              <w:rPr>
                <w:rFonts w:ascii="Arial" w:eastAsia="Times New Roman" w:hAnsi="Arial" w:cs="Arial"/>
                <w:sz w:val="20"/>
                <w:szCs w:val="20"/>
                <w:vertAlign w:val="superscript"/>
              </w:rPr>
              <w:t>§</w:t>
            </w:r>
          </w:p>
        </w:tc>
      </w:tr>
      <w:tr w:rsidR="00CA6AAC" w:rsidRPr="005549CB" w14:paraId="54FC7D57"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781325AF"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Poor</w:t>
            </w:r>
          </w:p>
        </w:tc>
        <w:tc>
          <w:tcPr>
            <w:tcW w:w="280" w:type="pct"/>
            <w:tcBorders>
              <w:top w:val="nil"/>
              <w:left w:val="single" w:sz="4" w:space="0" w:color="auto"/>
              <w:bottom w:val="nil"/>
              <w:right w:val="nil"/>
            </w:tcBorders>
            <w:shd w:val="clear" w:color="auto" w:fill="auto"/>
            <w:vAlign w:val="bottom"/>
          </w:tcPr>
          <w:p w14:paraId="1199A755"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1.04</w:t>
            </w:r>
          </w:p>
        </w:tc>
        <w:tc>
          <w:tcPr>
            <w:tcW w:w="429" w:type="pct"/>
            <w:tcBorders>
              <w:top w:val="nil"/>
              <w:left w:val="nil"/>
              <w:bottom w:val="nil"/>
              <w:right w:val="nil"/>
            </w:tcBorders>
            <w:shd w:val="clear" w:color="auto" w:fill="auto"/>
            <w:noWrap/>
            <w:vAlign w:val="bottom"/>
          </w:tcPr>
          <w:p w14:paraId="4EB52BFD" w14:textId="46F9CB82"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0.75</w:t>
            </w:r>
            <w:r w:rsidR="00410E28">
              <w:rPr>
                <w:rFonts w:ascii="Arial" w:eastAsia="Times New Roman" w:hAnsi="Arial" w:cs="Arial"/>
                <w:sz w:val="20"/>
                <w:szCs w:val="20"/>
              </w:rPr>
              <w:t>–</w:t>
            </w:r>
            <w:r w:rsidRPr="005549CB">
              <w:rPr>
                <w:rFonts w:ascii="Arial" w:eastAsia="Times New Roman" w:hAnsi="Arial" w:cs="Arial"/>
                <w:sz w:val="20"/>
                <w:szCs w:val="20"/>
              </w:rPr>
              <w:t>1.45</w:t>
            </w:r>
          </w:p>
        </w:tc>
        <w:tc>
          <w:tcPr>
            <w:tcW w:w="202" w:type="pct"/>
            <w:tcBorders>
              <w:top w:val="nil"/>
              <w:left w:val="nil"/>
              <w:bottom w:val="nil"/>
              <w:right w:val="nil"/>
            </w:tcBorders>
            <w:vAlign w:val="bottom"/>
          </w:tcPr>
          <w:p w14:paraId="1765670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1.87</w:t>
            </w:r>
          </w:p>
        </w:tc>
        <w:tc>
          <w:tcPr>
            <w:tcW w:w="524" w:type="pct"/>
            <w:tcBorders>
              <w:top w:val="nil"/>
              <w:left w:val="nil"/>
              <w:bottom w:val="nil"/>
              <w:right w:val="nil"/>
            </w:tcBorders>
            <w:vAlign w:val="bottom"/>
          </w:tcPr>
          <w:p w14:paraId="282E0A0D" w14:textId="7801060D"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1.13</w:t>
            </w:r>
            <w:r w:rsidR="000C353A">
              <w:rPr>
                <w:rFonts w:ascii="Arial" w:eastAsia="Times New Roman" w:hAnsi="Arial" w:cs="Arial"/>
                <w:sz w:val="20"/>
                <w:szCs w:val="20"/>
              </w:rPr>
              <w:t>–</w:t>
            </w:r>
            <w:r w:rsidRPr="005549CB">
              <w:rPr>
                <w:rFonts w:ascii="Arial" w:eastAsia="Times New Roman" w:hAnsi="Arial" w:cs="Arial"/>
                <w:sz w:val="20"/>
                <w:szCs w:val="20"/>
              </w:rPr>
              <w:t>3.09</w:t>
            </w:r>
          </w:p>
        </w:tc>
        <w:tc>
          <w:tcPr>
            <w:tcW w:w="202" w:type="pct"/>
            <w:tcBorders>
              <w:top w:val="nil"/>
              <w:left w:val="nil"/>
              <w:bottom w:val="nil"/>
              <w:right w:val="nil"/>
            </w:tcBorders>
            <w:vAlign w:val="bottom"/>
          </w:tcPr>
          <w:p w14:paraId="09446965"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1.16</w:t>
            </w:r>
          </w:p>
        </w:tc>
        <w:tc>
          <w:tcPr>
            <w:tcW w:w="473" w:type="pct"/>
            <w:tcBorders>
              <w:top w:val="nil"/>
              <w:left w:val="nil"/>
              <w:bottom w:val="nil"/>
              <w:right w:val="single" w:sz="4" w:space="0" w:color="auto"/>
            </w:tcBorders>
            <w:vAlign w:val="bottom"/>
          </w:tcPr>
          <w:p w14:paraId="208C04E9" w14:textId="5A521A08"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0.58</w:t>
            </w:r>
            <w:r w:rsidR="000C353A">
              <w:rPr>
                <w:rFonts w:ascii="Arial" w:eastAsia="Times New Roman" w:hAnsi="Arial" w:cs="Arial"/>
                <w:sz w:val="20"/>
                <w:szCs w:val="20"/>
              </w:rPr>
              <w:t>–</w:t>
            </w:r>
            <w:r w:rsidRPr="005549CB">
              <w:rPr>
                <w:rFonts w:ascii="Arial" w:eastAsia="Times New Roman" w:hAnsi="Arial" w:cs="Arial"/>
                <w:sz w:val="20"/>
                <w:szCs w:val="20"/>
              </w:rPr>
              <w:t>2.30</w:t>
            </w:r>
          </w:p>
        </w:tc>
        <w:tc>
          <w:tcPr>
            <w:tcW w:w="209" w:type="pct"/>
            <w:tcBorders>
              <w:top w:val="nil"/>
              <w:left w:val="single" w:sz="4" w:space="0" w:color="auto"/>
              <w:bottom w:val="nil"/>
              <w:right w:val="nil"/>
            </w:tcBorders>
            <w:vAlign w:val="bottom"/>
          </w:tcPr>
          <w:p w14:paraId="36A5217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1.02</w:t>
            </w:r>
          </w:p>
        </w:tc>
        <w:tc>
          <w:tcPr>
            <w:tcW w:w="435" w:type="pct"/>
            <w:tcBorders>
              <w:top w:val="nil"/>
              <w:left w:val="nil"/>
              <w:bottom w:val="nil"/>
              <w:right w:val="nil"/>
            </w:tcBorders>
            <w:vAlign w:val="bottom"/>
          </w:tcPr>
          <w:p w14:paraId="7802466B" w14:textId="1ABD81BF"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0.74</w:t>
            </w:r>
            <w:r w:rsidR="000C353A">
              <w:rPr>
                <w:rFonts w:ascii="Arial" w:eastAsia="Times New Roman" w:hAnsi="Arial" w:cs="Arial"/>
                <w:bCs/>
                <w:sz w:val="20"/>
                <w:szCs w:val="20"/>
              </w:rPr>
              <w:t>–</w:t>
            </w:r>
            <w:r w:rsidRPr="005549CB">
              <w:rPr>
                <w:rFonts w:ascii="Arial" w:eastAsia="Times New Roman" w:hAnsi="Arial" w:cs="Arial"/>
                <w:bCs/>
                <w:sz w:val="20"/>
                <w:szCs w:val="20"/>
              </w:rPr>
              <w:t>1.41</w:t>
            </w:r>
          </w:p>
        </w:tc>
        <w:tc>
          <w:tcPr>
            <w:tcW w:w="209" w:type="pct"/>
            <w:tcBorders>
              <w:top w:val="nil"/>
              <w:left w:val="nil"/>
              <w:bottom w:val="nil"/>
              <w:right w:val="nil"/>
            </w:tcBorders>
            <w:vAlign w:val="bottom"/>
          </w:tcPr>
          <w:p w14:paraId="0A5475C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1.72</w:t>
            </w:r>
          </w:p>
        </w:tc>
        <w:tc>
          <w:tcPr>
            <w:tcW w:w="547" w:type="pct"/>
            <w:tcBorders>
              <w:top w:val="nil"/>
              <w:left w:val="nil"/>
              <w:bottom w:val="nil"/>
              <w:right w:val="nil"/>
            </w:tcBorders>
            <w:vAlign w:val="bottom"/>
          </w:tcPr>
          <w:p w14:paraId="653807EC" w14:textId="2EA284E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1.02</w:t>
            </w:r>
            <w:r w:rsidR="000C353A">
              <w:rPr>
                <w:rFonts w:ascii="Arial" w:eastAsia="Times New Roman" w:hAnsi="Arial" w:cs="Arial"/>
                <w:bCs/>
                <w:sz w:val="20"/>
                <w:szCs w:val="20"/>
              </w:rPr>
              <w:t>–</w:t>
            </w:r>
            <w:r w:rsidRPr="005549CB">
              <w:rPr>
                <w:rFonts w:ascii="Arial" w:eastAsia="Times New Roman" w:hAnsi="Arial" w:cs="Arial"/>
                <w:bCs/>
                <w:sz w:val="20"/>
                <w:szCs w:val="20"/>
              </w:rPr>
              <w:t>2.91</w:t>
            </w:r>
          </w:p>
        </w:tc>
        <w:tc>
          <w:tcPr>
            <w:tcW w:w="192" w:type="pct"/>
            <w:tcBorders>
              <w:top w:val="nil"/>
              <w:left w:val="nil"/>
              <w:bottom w:val="nil"/>
              <w:right w:val="nil"/>
            </w:tcBorders>
            <w:vAlign w:val="bottom"/>
          </w:tcPr>
          <w:p w14:paraId="3194C965"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1.27</w:t>
            </w:r>
          </w:p>
        </w:tc>
        <w:tc>
          <w:tcPr>
            <w:tcW w:w="563" w:type="pct"/>
            <w:tcBorders>
              <w:top w:val="nil"/>
              <w:left w:val="nil"/>
              <w:bottom w:val="nil"/>
              <w:right w:val="single" w:sz="4" w:space="0" w:color="auto"/>
            </w:tcBorders>
            <w:vAlign w:val="bottom"/>
          </w:tcPr>
          <w:p w14:paraId="33FEE74E" w14:textId="2BD1040F"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0.64</w:t>
            </w:r>
            <w:r w:rsidR="000C353A">
              <w:rPr>
                <w:rFonts w:ascii="Arial" w:eastAsia="Times New Roman" w:hAnsi="Arial" w:cs="Arial"/>
                <w:bCs/>
                <w:sz w:val="20"/>
                <w:szCs w:val="20"/>
              </w:rPr>
              <w:t>–</w:t>
            </w:r>
            <w:r w:rsidRPr="005549CB">
              <w:rPr>
                <w:rFonts w:ascii="Arial" w:eastAsia="Times New Roman" w:hAnsi="Arial" w:cs="Arial"/>
                <w:bCs/>
                <w:sz w:val="20"/>
                <w:szCs w:val="20"/>
              </w:rPr>
              <w:t>2.50</w:t>
            </w:r>
          </w:p>
        </w:tc>
      </w:tr>
      <w:tr w:rsidR="00CA6AAC" w:rsidRPr="005549CB" w14:paraId="3C7DC704" w14:textId="77777777" w:rsidTr="00CA6AAC">
        <w:trPr>
          <w:trHeight w:val="119"/>
        </w:trPr>
        <w:tc>
          <w:tcPr>
            <w:tcW w:w="734" w:type="pct"/>
            <w:tcBorders>
              <w:top w:val="nil"/>
              <w:left w:val="single" w:sz="4" w:space="0" w:color="auto"/>
              <w:bottom w:val="nil"/>
              <w:right w:val="single" w:sz="4" w:space="0" w:color="auto"/>
            </w:tcBorders>
            <w:shd w:val="clear" w:color="auto" w:fill="auto"/>
            <w:vAlign w:val="bottom"/>
          </w:tcPr>
          <w:p w14:paraId="756162EC"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Middle</w:t>
            </w:r>
          </w:p>
        </w:tc>
        <w:tc>
          <w:tcPr>
            <w:tcW w:w="280" w:type="pct"/>
            <w:tcBorders>
              <w:top w:val="nil"/>
              <w:left w:val="single" w:sz="4" w:space="0" w:color="auto"/>
              <w:bottom w:val="nil"/>
              <w:right w:val="nil"/>
            </w:tcBorders>
            <w:shd w:val="clear" w:color="auto" w:fill="auto"/>
            <w:vAlign w:val="bottom"/>
          </w:tcPr>
          <w:p w14:paraId="341CDC4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0.97</w:t>
            </w:r>
          </w:p>
        </w:tc>
        <w:tc>
          <w:tcPr>
            <w:tcW w:w="429" w:type="pct"/>
            <w:tcBorders>
              <w:top w:val="nil"/>
              <w:left w:val="nil"/>
              <w:bottom w:val="nil"/>
              <w:right w:val="nil"/>
            </w:tcBorders>
            <w:shd w:val="clear" w:color="auto" w:fill="auto"/>
            <w:noWrap/>
            <w:vAlign w:val="bottom"/>
          </w:tcPr>
          <w:p w14:paraId="523BD3BB" w14:textId="0C957624"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1.00</w:t>
            </w:r>
            <w:r w:rsidR="00410E28">
              <w:rPr>
                <w:rFonts w:ascii="Arial" w:eastAsia="Times New Roman" w:hAnsi="Arial" w:cs="Arial"/>
                <w:sz w:val="20"/>
                <w:szCs w:val="20"/>
              </w:rPr>
              <w:t>–</w:t>
            </w:r>
            <w:r w:rsidRPr="005549CB">
              <w:rPr>
                <w:rFonts w:ascii="Arial" w:eastAsia="Times New Roman" w:hAnsi="Arial" w:cs="Arial"/>
                <w:sz w:val="20"/>
                <w:szCs w:val="20"/>
              </w:rPr>
              <w:t>1.90</w:t>
            </w:r>
          </w:p>
        </w:tc>
        <w:tc>
          <w:tcPr>
            <w:tcW w:w="202" w:type="pct"/>
            <w:tcBorders>
              <w:top w:val="nil"/>
              <w:left w:val="nil"/>
              <w:bottom w:val="nil"/>
              <w:right w:val="nil"/>
            </w:tcBorders>
            <w:vAlign w:val="bottom"/>
          </w:tcPr>
          <w:p w14:paraId="5C36866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1.27</w:t>
            </w:r>
          </w:p>
        </w:tc>
        <w:tc>
          <w:tcPr>
            <w:tcW w:w="524" w:type="pct"/>
            <w:tcBorders>
              <w:top w:val="nil"/>
              <w:left w:val="nil"/>
              <w:bottom w:val="nil"/>
              <w:right w:val="nil"/>
            </w:tcBorders>
            <w:vAlign w:val="bottom"/>
          </w:tcPr>
          <w:p w14:paraId="32CECC40" w14:textId="5CE1E984"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0.85</w:t>
            </w:r>
            <w:r w:rsidR="000C353A">
              <w:rPr>
                <w:rFonts w:ascii="Arial" w:eastAsia="Times New Roman" w:hAnsi="Arial" w:cs="Arial"/>
                <w:sz w:val="20"/>
                <w:szCs w:val="20"/>
              </w:rPr>
              <w:t>–</w:t>
            </w:r>
            <w:r w:rsidRPr="005549CB">
              <w:rPr>
                <w:rFonts w:ascii="Arial" w:eastAsia="Times New Roman" w:hAnsi="Arial" w:cs="Arial"/>
                <w:sz w:val="20"/>
                <w:szCs w:val="20"/>
              </w:rPr>
              <w:t>1.88</w:t>
            </w:r>
          </w:p>
        </w:tc>
        <w:tc>
          <w:tcPr>
            <w:tcW w:w="202" w:type="pct"/>
            <w:tcBorders>
              <w:top w:val="nil"/>
              <w:left w:val="nil"/>
              <w:bottom w:val="nil"/>
              <w:right w:val="nil"/>
            </w:tcBorders>
            <w:vAlign w:val="bottom"/>
          </w:tcPr>
          <w:p w14:paraId="427E7AE2"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0.96</w:t>
            </w:r>
          </w:p>
        </w:tc>
        <w:tc>
          <w:tcPr>
            <w:tcW w:w="473" w:type="pct"/>
            <w:tcBorders>
              <w:top w:val="nil"/>
              <w:left w:val="nil"/>
              <w:bottom w:val="nil"/>
              <w:right w:val="single" w:sz="4" w:space="0" w:color="auto"/>
            </w:tcBorders>
            <w:vAlign w:val="bottom"/>
          </w:tcPr>
          <w:p w14:paraId="093CFC75" w14:textId="61C84DC2"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0.49</w:t>
            </w:r>
            <w:r w:rsidR="000C353A">
              <w:rPr>
                <w:rFonts w:ascii="Arial" w:eastAsia="Times New Roman" w:hAnsi="Arial" w:cs="Arial"/>
                <w:sz w:val="20"/>
                <w:szCs w:val="20"/>
              </w:rPr>
              <w:t>–</w:t>
            </w:r>
            <w:r w:rsidRPr="005549CB">
              <w:rPr>
                <w:rFonts w:ascii="Arial" w:eastAsia="Times New Roman" w:hAnsi="Arial" w:cs="Arial"/>
                <w:sz w:val="20"/>
                <w:szCs w:val="20"/>
              </w:rPr>
              <w:t>1.89</w:t>
            </w:r>
          </w:p>
        </w:tc>
        <w:tc>
          <w:tcPr>
            <w:tcW w:w="209" w:type="pct"/>
            <w:tcBorders>
              <w:top w:val="nil"/>
              <w:left w:val="single" w:sz="4" w:space="0" w:color="auto"/>
              <w:bottom w:val="nil"/>
              <w:right w:val="nil"/>
            </w:tcBorders>
            <w:vAlign w:val="bottom"/>
          </w:tcPr>
          <w:p w14:paraId="03ADCB81"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0.98</w:t>
            </w:r>
          </w:p>
        </w:tc>
        <w:tc>
          <w:tcPr>
            <w:tcW w:w="435" w:type="pct"/>
            <w:tcBorders>
              <w:top w:val="nil"/>
              <w:left w:val="nil"/>
              <w:bottom w:val="nil"/>
              <w:right w:val="nil"/>
            </w:tcBorders>
            <w:vAlign w:val="bottom"/>
          </w:tcPr>
          <w:p w14:paraId="3D64D3C7" w14:textId="5C5BFF64"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0.71</w:t>
            </w:r>
            <w:r w:rsidR="000C353A">
              <w:rPr>
                <w:rFonts w:ascii="Arial" w:eastAsia="Times New Roman" w:hAnsi="Arial" w:cs="Arial"/>
                <w:bCs/>
                <w:sz w:val="20"/>
                <w:szCs w:val="20"/>
              </w:rPr>
              <w:t>–</w:t>
            </w:r>
            <w:r w:rsidRPr="005549CB">
              <w:rPr>
                <w:rFonts w:ascii="Arial" w:eastAsia="Times New Roman" w:hAnsi="Arial" w:cs="Arial"/>
                <w:bCs/>
                <w:sz w:val="20"/>
                <w:szCs w:val="20"/>
              </w:rPr>
              <w:t>1.35</w:t>
            </w:r>
          </w:p>
        </w:tc>
        <w:tc>
          <w:tcPr>
            <w:tcW w:w="209" w:type="pct"/>
            <w:tcBorders>
              <w:top w:val="nil"/>
              <w:left w:val="nil"/>
              <w:bottom w:val="nil"/>
              <w:right w:val="nil"/>
            </w:tcBorders>
            <w:vAlign w:val="bottom"/>
          </w:tcPr>
          <w:p w14:paraId="601D50C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1.20</w:t>
            </w:r>
          </w:p>
        </w:tc>
        <w:tc>
          <w:tcPr>
            <w:tcW w:w="547" w:type="pct"/>
            <w:tcBorders>
              <w:top w:val="nil"/>
              <w:left w:val="nil"/>
              <w:bottom w:val="nil"/>
              <w:right w:val="nil"/>
            </w:tcBorders>
            <w:vAlign w:val="bottom"/>
          </w:tcPr>
          <w:p w14:paraId="5FB1F508" w14:textId="240CF0C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0.78</w:t>
            </w:r>
            <w:r w:rsidR="000C353A">
              <w:rPr>
                <w:rFonts w:ascii="Arial" w:eastAsia="Times New Roman" w:hAnsi="Arial" w:cs="Arial"/>
                <w:bCs/>
                <w:sz w:val="20"/>
                <w:szCs w:val="20"/>
              </w:rPr>
              <w:t>–</w:t>
            </w:r>
            <w:r w:rsidRPr="005549CB">
              <w:rPr>
                <w:rFonts w:ascii="Arial" w:eastAsia="Times New Roman" w:hAnsi="Arial" w:cs="Arial"/>
                <w:bCs/>
                <w:sz w:val="20"/>
                <w:szCs w:val="20"/>
              </w:rPr>
              <w:t>1.84</w:t>
            </w:r>
          </w:p>
        </w:tc>
        <w:tc>
          <w:tcPr>
            <w:tcW w:w="192" w:type="pct"/>
            <w:tcBorders>
              <w:top w:val="nil"/>
              <w:left w:val="nil"/>
              <w:bottom w:val="nil"/>
              <w:right w:val="nil"/>
            </w:tcBorders>
            <w:vAlign w:val="bottom"/>
          </w:tcPr>
          <w:p w14:paraId="491219F5"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1.04</w:t>
            </w:r>
          </w:p>
        </w:tc>
        <w:tc>
          <w:tcPr>
            <w:tcW w:w="563" w:type="pct"/>
            <w:tcBorders>
              <w:top w:val="nil"/>
              <w:left w:val="nil"/>
              <w:bottom w:val="nil"/>
              <w:right w:val="single" w:sz="4" w:space="0" w:color="auto"/>
            </w:tcBorders>
            <w:vAlign w:val="bottom"/>
          </w:tcPr>
          <w:p w14:paraId="567AB4FA" w14:textId="1F7D7243"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0.51</w:t>
            </w:r>
            <w:r w:rsidR="000C353A">
              <w:rPr>
                <w:rFonts w:ascii="Arial" w:eastAsia="Times New Roman" w:hAnsi="Arial" w:cs="Arial"/>
                <w:bCs/>
                <w:sz w:val="20"/>
                <w:szCs w:val="20"/>
              </w:rPr>
              <w:t>–</w:t>
            </w:r>
            <w:r w:rsidRPr="005549CB">
              <w:rPr>
                <w:rFonts w:ascii="Arial" w:eastAsia="Times New Roman" w:hAnsi="Arial" w:cs="Arial"/>
                <w:bCs/>
                <w:sz w:val="20"/>
                <w:szCs w:val="20"/>
              </w:rPr>
              <w:t>2.10</w:t>
            </w:r>
          </w:p>
        </w:tc>
      </w:tr>
      <w:tr w:rsidR="00CA6AAC" w:rsidRPr="005549CB" w14:paraId="0E3B27DD"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4048C962"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Rich</w:t>
            </w:r>
          </w:p>
        </w:tc>
        <w:tc>
          <w:tcPr>
            <w:tcW w:w="280" w:type="pct"/>
            <w:tcBorders>
              <w:top w:val="nil"/>
              <w:left w:val="single" w:sz="4" w:space="0" w:color="auto"/>
              <w:bottom w:val="nil"/>
              <w:right w:val="nil"/>
            </w:tcBorders>
            <w:shd w:val="clear" w:color="auto" w:fill="auto"/>
            <w:vAlign w:val="bottom"/>
          </w:tcPr>
          <w:p w14:paraId="436281C7"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1.38</w:t>
            </w:r>
          </w:p>
        </w:tc>
        <w:tc>
          <w:tcPr>
            <w:tcW w:w="429" w:type="pct"/>
            <w:tcBorders>
              <w:top w:val="nil"/>
              <w:left w:val="nil"/>
              <w:bottom w:val="nil"/>
              <w:right w:val="nil"/>
            </w:tcBorders>
            <w:shd w:val="clear" w:color="auto" w:fill="auto"/>
            <w:noWrap/>
            <w:vAlign w:val="bottom"/>
          </w:tcPr>
          <w:p w14:paraId="35198C94" w14:textId="0FBE913B"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0.70</w:t>
            </w:r>
            <w:r w:rsidR="00410E28">
              <w:rPr>
                <w:rFonts w:ascii="Arial" w:eastAsia="Times New Roman" w:hAnsi="Arial" w:cs="Arial"/>
                <w:sz w:val="20"/>
                <w:szCs w:val="20"/>
              </w:rPr>
              <w:t>–</w:t>
            </w:r>
            <w:r w:rsidRPr="005549CB">
              <w:rPr>
                <w:rFonts w:ascii="Arial" w:eastAsia="Times New Roman" w:hAnsi="Arial" w:cs="Arial"/>
                <w:sz w:val="20"/>
                <w:szCs w:val="20"/>
              </w:rPr>
              <w:t>1.34</w:t>
            </w:r>
          </w:p>
        </w:tc>
        <w:tc>
          <w:tcPr>
            <w:tcW w:w="202" w:type="pct"/>
            <w:tcBorders>
              <w:top w:val="nil"/>
              <w:left w:val="nil"/>
              <w:bottom w:val="nil"/>
              <w:right w:val="nil"/>
            </w:tcBorders>
            <w:vAlign w:val="bottom"/>
          </w:tcPr>
          <w:p w14:paraId="3032E91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1.12</w:t>
            </w:r>
          </w:p>
        </w:tc>
        <w:tc>
          <w:tcPr>
            <w:tcW w:w="524" w:type="pct"/>
            <w:tcBorders>
              <w:top w:val="nil"/>
              <w:left w:val="nil"/>
              <w:bottom w:val="nil"/>
              <w:right w:val="nil"/>
            </w:tcBorders>
            <w:vAlign w:val="bottom"/>
          </w:tcPr>
          <w:p w14:paraId="2C24598B" w14:textId="1CD63511"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0.71</w:t>
            </w:r>
            <w:r w:rsidR="000C353A">
              <w:rPr>
                <w:rFonts w:ascii="Arial" w:eastAsia="Times New Roman" w:hAnsi="Arial" w:cs="Arial"/>
                <w:sz w:val="20"/>
                <w:szCs w:val="20"/>
              </w:rPr>
              <w:t>–</w:t>
            </w:r>
            <w:r w:rsidRPr="005549CB">
              <w:rPr>
                <w:rFonts w:ascii="Arial" w:eastAsia="Times New Roman" w:hAnsi="Arial" w:cs="Arial"/>
                <w:sz w:val="20"/>
                <w:szCs w:val="20"/>
              </w:rPr>
              <w:t>1.77</w:t>
            </w:r>
          </w:p>
        </w:tc>
        <w:tc>
          <w:tcPr>
            <w:tcW w:w="202" w:type="pct"/>
            <w:tcBorders>
              <w:top w:val="nil"/>
              <w:left w:val="nil"/>
              <w:bottom w:val="nil"/>
              <w:right w:val="nil"/>
            </w:tcBorders>
            <w:vAlign w:val="bottom"/>
          </w:tcPr>
          <w:p w14:paraId="098BE29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1.03</w:t>
            </w:r>
          </w:p>
        </w:tc>
        <w:tc>
          <w:tcPr>
            <w:tcW w:w="473" w:type="pct"/>
            <w:tcBorders>
              <w:top w:val="nil"/>
              <w:left w:val="nil"/>
              <w:bottom w:val="nil"/>
              <w:right w:val="single" w:sz="4" w:space="0" w:color="auto"/>
            </w:tcBorders>
            <w:vAlign w:val="bottom"/>
          </w:tcPr>
          <w:p w14:paraId="5680A46E" w14:textId="48E02775"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0.52</w:t>
            </w:r>
            <w:r w:rsidR="000C353A">
              <w:rPr>
                <w:rFonts w:ascii="Arial" w:eastAsia="Times New Roman" w:hAnsi="Arial" w:cs="Arial"/>
                <w:sz w:val="20"/>
                <w:szCs w:val="20"/>
              </w:rPr>
              <w:t>–</w:t>
            </w:r>
            <w:r w:rsidRPr="005549CB">
              <w:rPr>
                <w:rFonts w:ascii="Arial" w:eastAsia="Times New Roman" w:hAnsi="Arial" w:cs="Arial"/>
                <w:sz w:val="20"/>
                <w:szCs w:val="20"/>
              </w:rPr>
              <w:t>2.05</w:t>
            </w:r>
          </w:p>
        </w:tc>
        <w:tc>
          <w:tcPr>
            <w:tcW w:w="209" w:type="pct"/>
            <w:tcBorders>
              <w:top w:val="nil"/>
              <w:left w:val="single" w:sz="4" w:space="0" w:color="auto"/>
              <w:bottom w:val="nil"/>
              <w:right w:val="nil"/>
            </w:tcBorders>
            <w:vAlign w:val="bottom"/>
          </w:tcPr>
          <w:p w14:paraId="2030E72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1.04</w:t>
            </w:r>
          </w:p>
        </w:tc>
        <w:tc>
          <w:tcPr>
            <w:tcW w:w="435" w:type="pct"/>
            <w:tcBorders>
              <w:top w:val="nil"/>
              <w:left w:val="nil"/>
              <w:bottom w:val="nil"/>
              <w:right w:val="nil"/>
            </w:tcBorders>
            <w:vAlign w:val="bottom"/>
          </w:tcPr>
          <w:p w14:paraId="0F2193AD" w14:textId="4D37759A"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0.73</w:t>
            </w:r>
            <w:r w:rsidR="000C353A">
              <w:rPr>
                <w:rFonts w:ascii="Arial" w:eastAsia="Times New Roman" w:hAnsi="Arial" w:cs="Arial"/>
                <w:bCs/>
                <w:sz w:val="20"/>
                <w:szCs w:val="20"/>
              </w:rPr>
              <w:t>–</w:t>
            </w:r>
            <w:r w:rsidRPr="005549CB">
              <w:rPr>
                <w:rFonts w:ascii="Arial" w:eastAsia="Times New Roman" w:hAnsi="Arial" w:cs="Arial"/>
                <w:bCs/>
                <w:sz w:val="20"/>
                <w:szCs w:val="20"/>
              </w:rPr>
              <w:t>1.47</w:t>
            </w:r>
          </w:p>
        </w:tc>
        <w:tc>
          <w:tcPr>
            <w:tcW w:w="209" w:type="pct"/>
            <w:tcBorders>
              <w:top w:val="nil"/>
              <w:left w:val="nil"/>
              <w:bottom w:val="nil"/>
              <w:right w:val="nil"/>
            </w:tcBorders>
            <w:vAlign w:val="bottom"/>
          </w:tcPr>
          <w:p w14:paraId="162AFDA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1.03</w:t>
            </w:r>
          </w:p>
        </w:tc>
        <w:tc>
          <w:tcPr>
            <w:tcW w:w="547" w:type="pct"/>
            <w:tcBorders>
              <w:top w:val="nil"/>
              <w:left w:val="nil"/>
              <w:bottom w:val="nil"/>
              <w:right w:val="nil"/>
            </w:tcBorders>
            <w:vAlign w:val="bottom"/>
          </w:tcPr>
          <w:p w14:paraId="0A51FD83" w14:textId="61E04FB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0.60</w:t>
            </w:r>
            <w:r w:rsidR="000C353A">
              <w:rPr>
                <w:rFonts w:ascii="Arial" w:eastAsia="Times New Roman" w:hAnsi="Arial" w:cs="Arial"/>
                <w:bCs/>
                <w:sz w:val="20"/>
                <w:szCs w:val="20"/>
              </w:rPr>
              <w:t>–</w:t>
            </w:r>
            <w:r w:rsidRPr="005549CB">
              <w:rPr>
                <w:rFonts w:ascii="Arial" w:eastAsia="Times New Roman" w:hAnsi="Arial" w:cs="Arial"/>
                <w:bCs/>
                <w:sz w:val="20"/>
                <w:szCs w:val="20"/>
              </w:rPr>
              <w:t>1.77</w:t>
            </w:r>
          </w:p>
        </w:tc>
        <w:tc>
          <w:tcPr>
            <w:tcW w:w="192" w:type="pct"/>
            <w:tcBorders>
              <w:top w:val="nil"/>
              <w:left w:val="nil"/>
              <w:bottom w:val="nil"/>
              <w:right w:val="nil"/>
            </w:tcBorders>
            <w:vAlign w:val="bottom"/>
          </w:tcPr>
          <w:p w14:paraId="06773826"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2.64</w:t>
            </w:r>
          </w:p>
        </w:tc>
        <w:tc>
          <w:tcPr>
            <w:tcW w:w="563" w:type="pct"/>
            <w:tcBorders>
              <w:top w:val="nil"/>
              <w:left w:val="nil"/>
              <w:bottom w:val="nil"/>
              <w:right w:val="single" w:sz="4" w:space="0" w:color="auto"/>
            </w:tcBorders>
            <w:vAlign w:val="bottom"/>
          </w:tcPr>
          <w:p w14:paraId="26B1CE11" w14:textId="15285EC3"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1.07</w:t>
            </w:r>
            <w:r w:rsidR="000C353A">
              <w:rPr>
                <w:rFonts w:ascii="Arial" w:eastAsia="Times New Roman" w:hAnsi="Arial" w:cs="Arial"/>
                <w:bCs/>
                <w:sz w:val="20"/>
                <w:szCs w:val="20"/>
              </w:rPr>
              <w:t>–</w:t>
            </w:r>
            <w:r w:rsidRPr="005549CB">
              <w:rPr>
                <w:rFonts w:ascii="Arial" w:eastAsia="Times New Roman" w:hAnsi="Arial" w:cs="Arial"/>
                <w:bCs/>
                <w:sz w:val="20"/>
                <w:szCs w:val="20"/>
              </w:rPr>
              <w:t>6.53</w:t>
            </w:r>
          </w:p>
        </w:tc>
      </w:tr>
      <w:tr w:rsidR="00CA6AAC" w:rsidRPr="005549CB" w14:paraId="1DC87EC3"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0E74F9EB"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Richest</w:t>
            </w:r>
          </w:p>
        </w:tc>
        <w:tc>
          <w:tcPr>
            <w:tcW w:w="280" w:type="pct"/>
            <w:tcBorders>
              <w:top w:val="nil"/>
              <w:left w:val="single" w:sz="4" w:space="0" w:color="auto"/>
              <w:bottom w:val="nil"/>
              <w:right w:val="nil"/>
            </w:tcBorders>
            <w:shd w:val="clear" w:color="auto" w:fill="auto"/>
            <w:vAlign w:val="bottom"/>
          </w:tcPr>
          <w:p w14:paraId="38A45B6D"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1.02</w:t>
            </w:r>
          </w:p>
        </w:tc>
        <w:tc>
          <w:tcPr>
            <w:tcW w:w="429" w:type="pct"/>
            <w:tcBorders>
              <w:top w:val="nil"/>
              <w:left w:val="nil"/>
              <w:bottom w:val="nil"/>
              <w:right w:val="nil"/>
            </w:tcBorders>
            <w:shd w:val="clear" w:color="auto" w:fill="auto"/>
            <w:noWrap/>
            <w:vAlign w:val="bottom"/>
          </w:tcPr>
          <w:p w14:paraId="14544123" w14:textId="4884905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0.74</w:t>
            </w:r>
            <w:r w:rsidR="00410E28">
              <w:rPr>
                <w:rFonts w:ascii="Arial" w:eastAsia="Times New Roman" w:hAnsi="Arial" w:cs="Arial"/>
                <w:sz w:val="20"/>
                <w:szCs w:val="20"/>
              </w:rPr>
              <w:t>–</w:t>
            </w:r>
            <w:r w:rsidRPr="005549CB">
              <w:rPr>
                <w:rFonts w:ascii="Arial" w:eastAsia="Times New Roman" w:hAnsi="Arial" w:cs="Arial"/>
                <w:sz w:val="20"/>
                <w:szCs w:val="20"/>
              </w:rPr>
              <w:t>1.42</w:t>
            </w:r>
          </w:p>
        </w:tc>
        <w:tc>
          <w:tcPr>
            <w:tcW w:w="202" w:type="pct"/>
            <w:tcBorders>
              <w:top w:val="nil"/>
              <w:left w:val="nil"/>
              <w:bottom w:val="nil"/>
              <w:right w:val="nil"/>
            </w:tcBorders>
            <w:vAlign w:val="bottom"/>
          </w:tcPr>
          <w:p w14:paraId="7F539BB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1.12</w:t>
            </w:r>
          </w:p>
        </w:tc>
        <w:tc>
          <w:tcPr>
            <w:tcW w:w="524" w:type="pct"/>
            <w:tcBorders>
              <w:top w:val="nil"/>
              <w:left w:val="nil"/>
              <w:bottom w:val="nil"/>
              <w:right w:val="nil"/>
            </w:tcBorders>
            <w:vAlign w:val="bottom"/>
          </w:tcPr>
          <w:p w14:paraId="458926E0" w14:textId="20A23971"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0.75</w:t>
            </w:r>
            <w:r w:rsidR="000C353A">
              <w:rPr>
                <w:rFonts w:ascii="Arial" w:eastAsia="Times New Roman" w:hAnsi="Arial" w:cs="Arial"/>
                <w:sz w:val="20"/>
                <w:szCs w:val="20"/>
              </w:rPr>
              <w:t>–</w:t>
            </w:r>
            <w:r w:rsidRPr="005549CB">
              <w:rPr>
                <w:rFonts w:ascii="Arial" w:eastAsia="Times New Roman" w:hAnsi="Arial" w:cs="Arial"/>
                <w:sz w:val="20"/>
                <w:szCs w:val="20"/>
              </w:rPr>
              <w:t>1.67</w:t>
            </w:r>
          </w:p>
        </w:tc>
        <w:tc>
          <w:tcPr>
            <w:tcW w:w="202" w:type="pct"/>
            <w:tcBorders>
              <w:top w:val="nil"/>
              <w:left w:val="nil"/>
              <w:bottom w:val="nil"/>
              <w:right w:val="nil"/>
            </w:tcBorders>
            <w:vAlign w:val="bottom"/>
          </w:tcPr>
          <w:p w14:paraId="39A53B2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1.10</w:t>
            </w:r>
          </w:p>
        </w:tc>
        <w:tc>
          <w:tcPr>
            <w:tcW w:w="473" w:type="pct"/>
            <w:tcBorders>
              <w:top w:val="nil"/>
              <w:left w:val="nil"/>
              <w:bottom w:val="nil"/>
              <w:right w:val="single" w:sz="4" w:space="0" w:color="auto"/>
            </w:tcBorders>
            <w:vAlign w:val="bottom"/>
          </w:tcPr>
          <w:p w14:paraId="12DB814B" w14:textId="57E03105"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0.57</w:t>
            </w:r>
            <w:r w:rsidR="000C353A">
              <w:rPr>
                <w:rFonts w:ascii="Arial" w:eastAsia="Times New Roman" w:hAnsi="Arial" w:cs="Arial"/>
                <w:sz w:val="20"/>
                <w:szCs w:val="20"/>
              </w:rPr>
              <w:t>–</w:t>
            </w:r>
            <w:r w:rsidRPr="005549CB">
              <w:rPr>
                <w:rFonts w:ascii="Arial" w:eastAsia="Times New Roman" w:hAnsi="Arial" w:cs="Arial"/>
                <w:sz w:val="20"/>
                <w:szCs w:val="20"/>
              </w:rPr>
              <w:t>2.12</w:t>
            </w:r>
          </w:p>
        </w:tc>
        <w:tc>
          <w:tcPr>
            <w:tcW w:w="209" w:type="pct"/>
            <w:tcBorders>
              <w:top w:val="nil"/>
              <w:left w:val="single" w:sz="4" w:space="0" w:color="auto"/>
              <w:bottom w:val="nil"/>
              <w:right w:val="nil"/>
            </w:tcBorders>
            <w:vAlign w:val="bottom"/>
          </w:tcPr>
          <w:p w14:paraId="09FBD53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0.65</w:t>
            </w:r>
          </w:p>
        </w:tc>
        <w:tc>
          <w:tcPr>
            <w:tcW w:w="435" w:type="pct"/>
            <w:tcBorders>
              <w:top w:val="nil"/>
              <w:left w:val="nil"/>
              <w:bottom w:val="nil"/>
              <w:right w:val="nil"/>
            </w:tcBorders>
            <w:vAlign w:val="bottom"/>
          </w:tcPr>
          <w:p w14:paraId="1D2F76F3" w14:textId="698CD5A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0.42</w:t>
            </w:r>
            <w:r w:rsidR="000C353A">
              <w:rPr>
                <w:rFonts w:ascii="Arial" w:eastAsia="Times New Roman" w:hAnsi="Arial" w:cs="Arial"/>
                <w:bCs/>
                <w:sz w:val="20"/>
                <w:szCs w:val="20"/>
              </w:rPr>
              <w:t>–</w:t>
            </w:r>
            <w:r w:rsidRPr="005549CB">
              <w:rPr>
                <w:rFonts w:ascii="Arial" w:eastAsia="Times New Roman" w:hAnsi="Arial" w:cs="Arial"/>
                <w:bCs/>
                <w:sz w:val="20"/>
                <w:szCs w:val="20"/>
              </w:rPr>
              <w:t>1.02</w:t>
            </w:r>
          </w:p>
        </w:tc>
        <w:tc>
          <w:tcPr>
            <w:tcW w:w="209" w:type="pct"/>
            <w:tcBorders>
              <w:top w:val="nil"/>
              <w:left w:val="nil"/>
              <w:bottom w:val="nil"/>
              <w:right w:val="nil"/>
            </w:tcBorders>
            <w:vAlign w:val="bottom"/>
          </w:tcPr>
          <w:p w14:paraId="40F30532"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1.02</w:t>
            </w:r>
          </w:p>
        </w:tc>
        <w:tc>
          <w:tcPr>
            <w:tcW w:w="547" w:type="pct"/>
            <w:tcBorders>
              <w:top w:val="nil"/>
              <w:left w:val="nil"/>
              <w:bottom w:val="nil"/>
              <w:right w:val="nil"/>
            </w:tcBorders>
            <w:vAlign w:val="bottom"/>
          </w:tcPr>
          <w:p w14:paraId="461B1C7D" w14:textId="3E4E0B5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0.54</w:t>
            </w:r>
            <w:r w:rsidR="000C353A">
              <w:rPr>
                <w:rFonts w:ascii="Arial" w:eastAsia="Times New Roman" w:hAnsi="Arial" w:cs="Arial"/>
                <w:bCs/>
                <w:sz w:val="20"/>
                <w:szCs w:val="20"/>
              </w:rPr>
              <w:t>–</w:t>
            </w:r>
            <w:r w:rsidRPr="005549CB">
              <w:rPr>
                <w:rFonts w:ascii="Arial" w:eastAsia="Times New Roman" w:hAnsi="Arial" w:cs="Arial"/>
                <w:bCs/>
                <w:sz w:val="20"/>
                <w:szCs w:val="20"/>
              </w:rPr>
              <w:t>1.94</w:t>
            </w:r>
          </w:p>
        </w:tc>
        <w:tc>
          <w:tcPr>
            <w:tcW w:w="192" w:type="pct"/>
            <w:tcBorders>
              <w:top w:val="nil"/>
              <w:left w:val="nil"/>
              <w:bottom w:val="nil"/>
              <w:right w:val="nil"/>
            </w:tcBorders>
            <w:vAlign w:val="bottom"/>
          </w:tcPr>
          <w:p w14:paraId="1920D2A3"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3.74</w:t>
            </w:r>
          </w:p>
        </w:tc>
        <w:tc>
          <w:tcPr>
            <w:tcW w:w="563" w:type="pct"/>
            <w:tcBorders>
              <w:top w:val="nil"/>
              <w:left w:val="nil"/>
              <w:bottom w:val="nil"/>
              <w:right w:val="single" w:sz="4" w:space="0" w:color="auto"/>
            </w:tcBorders>
            <w:vAlign w:val="bottom"/>
          </w:tcPr>
          <w:p w14:paraId="1B3D67EC" w14:textId="0C8CA04D"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1.39</w:t>
            </w:r>
            <w:r w:rsidR="000C353A">
              <w:rPr>
                <w:rFonts w:ascii="Arial" w:eastAsia="Times New Roman" w:hAnsi="Arial" w:cs="Arial"/>
                <w:bCs/>
                <w:sz w:val="20"/>
                <w:szCs w:val="20"/>
              </w:rPr>
              <w:t>–</w:t>
            </w:r>
            <w:r w:rsidRPr="005549CB">
              <w:rPr>
                <w:rFonts w:ascii="Arial" w:eastAsia="Times New Roman" w:hAnsi="Arial" w:cs="Arial"/>
                <w:bCs/>
                <w:sz w:val="20"/>
                <w:szCs w:val="20"/>
              </w:rPr>
              <w:t>10.03</w:t>
            </w:r>
          </w:p>
        </w:tc>
      </w:tr>
      <w:tr w:rsidR="00CA6AAC" w:rsidRPr="005549CB" w14:paraId="63C1FAAD"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hideMark/>
          </w:tcPr>
          <w:p w14:paraId="2FB3B0E5"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Employment</w:t>
            </w:r>
          </w:p>
        </w:tc>
        <w:tc>
          <w:tcPr>
            <w:tcW w:w="280" w:type="pct"/>
            <w:tcBorders>
              <w:top w:val="nil"/>
              <w:left w:val="single" w:sz="4" w:space="0" w:color="auto"/>
              <w:bottom w:val="nil"/>
              <w:right w:val="nil"/>
            </w:tcBorders>
            <w:shd w:val="clear" w:color="auto" w:fill="auto"/>
            <w:vAlign w:val="bottom"/>
          </w:tcPr>
          <w:p w14:paraId="1B96018F"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noWrap/>
            <w:vAlign w:val="bottom"/>
          </w:tcPr>
          <w:p w14:paraId="64C67F8C"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2E180B55"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vAlign w:val="bottom"/>
          </w:tcPr>
          <w:p w14:paraId="6B777DD0"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62228EC5"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vAlign w:val="bottom"/>
          </w:tcPr>
          <w:p w14:paraId="62CBFF4B"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470DD762"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790C9D1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73F3A165"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64838D4F"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25D1060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5EE073A9"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13F0F9F0"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23BAA859"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Not actively working</w:t>
            </w:r>
          </w:p>
        </w:tc>
        <w:tc>
          <w:tcPr>
            <w:tcW w:w="280" w:type="pct"/>
            <w:tcBorders>
              <w:top w:val="nil"/>
              <w:left w:val="single" w:sz="4" w:space="0" w:color="auto"/>
              <w:bottom w:val="nil"/>
              <w:right w:val="nil"/>
            </w:tcBorders>
            <w:shd w:val="clear" w:color="auto" w:fill="auto"/>
            <w:vAlign w:val="bottom"/>
          </w:tcPr>
          <w:p w14:paraId="4AD92E9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noWrap/>
            <w:vAlign w:val="bottom"/>
          </w:tcPr>
          <w:p w14:paraId="08DCD237"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1A79316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524" w:type="pct"/>
            <w:tcBorders>
              <w:top w:val="nil"/>
              <w:left w:val="nil"/>
              <w:bottom w:val="nil"/>
              <w:right w:val="nil"/>
            </w:tcBorders>
            <w:vAlign w:val="bottom"/>
          </w:tcPr>
          <w:p w14:paraId="36699A82"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0C592F6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73" w:type="pct"/>
            <w:tcBorders>
              <w:top w:val="nil"/>
              <w:left w:val="nil"/>
              <w:bottom w:val="nil"/>
              <w:right w:val="single" w:sz="4" w:space="0" w:color="auto"/>
            </w:tcBorders>
            <w:vAlign w:val="bottom"/>
          </w:tcPr>
          <w:p w14:paraId="547BD1B7"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2D2930C6"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2040E6D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74E551F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1C86A54F"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7480983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045D8CD8"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56EB4A33"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1EB119E5"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Actively working</w:t>
            </w:r>
          </w:p>
        </w:tc>
        <w:tc>
          <w:tcPr>
            <w:tcW w:w="280" w:type="pct"/>
            <w:tcBorders>
              <w:top w:val="nil"/>
              <w:left w:val="single" w:sz="4" w:space="0" w:color="auto"/>
              <w:bottom w:val="nil"/>
              <w:right w:val="nil"/>
            </w:tcBorders>
            <w:shd w:val="clear" w:color="auto" w:fill="auto"/>
            <w:vAlign w:val="bottom"/>
          </w:tcPr>
          <w:p w14:paraId="0B3B3864"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1.64</w:t>
            </w:r>
          </w:p>
        </w:tc>
        <w:tc>
          <w:tcPr>
            <w:tcW w:w="429" w:type="pct"/>
            <w:tcBorders>
              <w:top w:val="nil"/>
              <w:left w:val="nil"/>
              <w:bottom w:val="nil"/>
              <w:right w:val="nil"/>
            </w:tcBorders>
            <w:shd w:val="clear" w:color="auto" w:fill="auto"/>
            <w:noWrap/>
            <w:vAlign w:val="bottom"/>
          </w:tcPr>
          <w:p w14:paraId="79EF11C4" w14:textId="27B93945"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1.35</w:t>
            </w:r>
            <w:r w:rsidR="00B95550">
              <w:rPr>
                <w:rFonts w:ascii="Arial" w:eastAsia="Times New Roman" w:hAnsi="Arial" w:cs="Arial"/>
                <w:sz w:val="20"/>
                <w:szCs w:val="20"/>
              </w:rPr>
              <w:t>–</w:t>
            </w:r>
            <w:r w:rsidRPr="005549CB">
              <w:rPr>
                <w:rFonts w:ascii="Arial" w:eastAsia="Times New Roman" w:hAnsi="Arial" w:cs="Arial"/>
                <w:sz w:val="20"/>
                <w:szCs w:val="20"/>
              </w:rPr>
              <w:t>1.99</w:t>
            </w:r>
          </w:p>
        </w:tc>
        <w:tc>
          <w:tcPr>
            <w:tcW w:w="202" w:type="pct"/>
            <w:tcBorders>
              <w:top w:val="nil"/>
              <w:left w:val="nil"/>
              <w:bottom w:val="nil"/>
              <w:right w:val="nil"/>
            </w:tcBorders>
            <w:vAlign w:val="bottom"/>
          </w:tcPr>
          <w:p w14:paraId="63898A4E"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1.19</w:t>
            </w:r>
          </w:p>
        </w:tc>
        <w:tc>
          <w:tcPr>
            <w:tcW w:w="524" w:type="pct"/>
            <w:tcBorders>
              <w:top w:val="nil"/>
              <w:left w:val="nil"/>
              <w:bottom w:val="nil"/>
              <w:right w:val="nil"/>
            </w:tcBorders>
            <w:vAlign w:val="bottom"/>
          </w:tcPr>
          <w:p w14:paraId="2E8BC727" w14:textId="07D6E54F"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0.86</w:t>
            </w:r>
            <w:r w:rsidR="00B95550">
              <w:rPr>
                <w:rFonts w:ascii="Arial" w:eastAsia="Times New Roman" w:hAnsi="Arial" w:cs="Arial"/>
                <w:sz w:val="20"/>
                <w:szCs w:val="20"/>
              </w:rPr>
              <w:t>–</w:t>
            </w:r>
            <w:r w:rsidRPr="005549CB">
              <w:rPr>
                <w:rFonts w:ascii="Arial" w:eastAsia="Times New Roman" w:hAnsi="Arial" w:cs="Arial"/>
                <w:sz w:val="20"/>
                <w:szCs w:val="20"/>
              </w:rPr>
              <w:t>1.63</w:t>
            </w:r>
          </w:p>
        </w:tc>
        <w:tc>
          <w:tcPr>
            <w:tcW w:w="202" w:type="pct"/>
            <w:tcBorders>
              <w:top w:val="nil"/>
              <w:left w:val="nil"/>
              <w:bottom w:val="nil"/>
              <w:right w:val="nil"/>
            </w:tcBorders>
            <w:vAlign w:val="bottom"/>
          </w:tcPr>
          <w:p w14:paraId="4363DD7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0.72</w:t>
            </w:r>
          </w:p>
        </w:tc>
        <w:tc>
          <w:tcPr>
            <w:tcW w:w="473" w:type="pct"/>
            <w:tcBorders>
              <w:top w:val="nil"/>
              <w:left w:val="nil"/>
              <w:bottom w:val="nil"/>
              <w:right w:val="single" w:sz="4" w:space="0" w:color="auto"/>
            </w:tcBorders>
            <w:vAlign w:val="bottom"/>
          </w:tcPr>
          <w:p w14:paraId="6933DDD8" w14:textId="5A27C7FD"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0.44</w:t>
            </w:r>
            <w:r w:rsidR="00B95550">
              <w:rPr>
                <w:rFonts w:ascii="Arial" w:eastAsia="Times New Roman" w:hAnsi="Arial" w:cs="Arial"/>
                <w:sz w:val="20"/>
                <w:szCs w:val="20"/>
              </w:rPr>
              <w:t>–</w:t>
            </w:r>
            <w:r w:rsidRPr="005549CB">
              <w:rPr>
                <w:rFonts w:ascii="Arial" w:eastAsia="Times New Roman" w:hAnsi="Arial" w:cs="Arial"/>
                <w:sz w:val="20"/>
                <w:szCs w:val="20"/>
              </w:rPr>
              <w:t>1.18</w:t>
            </w:r>
          </w:p>
        </w:tc>
        <w:tc>
          <w:tcPr>
            <w:tcW w:w="209" w:type="pct"/>
            <w:tcBorders>
              <w:top w:val="nil"/>
              <w:left w:val="single" w:sz="4" w:space="0" w:color="auto"/>
              <w:bottom w:val="nil"/>
              <w:right w:val="nil"/>
            </w:tcBorders>
            <w:vAlign w:val="bottom"/>
          </w:tcPr>
          <w:p w14:paraId="05D2897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1.41</w:t>
            </w:r>
          </w:p>
        </w:tc>
        <w:tc>
          <w:tcPr>
            <w:tcW w:w="435" w:type="pct"/>
            <w:tcBorders>
              <w:top w:val="nil"/>
              <w:left w:val="nil"/>
              <w:bottom w:val="nil"/>
              <w:right w:val="nil"/>
            </w:tcBorders>
            <w:vAlign w:val="bottom"/>
          </w:tcPr>
          <w:p w14:paraId="78F0D745" w14:textId="433008E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1.13</w:t>
            </w:r>
            <w:r w:rsidR="00B95550">
              <w:rPr>
                <w:rFonts w:ascii="Arial" w:eastAsia="Times New Roman" w:hAnsi="Arial" w:cs="Arial"/>
                <w:bCs/>
                <w:sz w:val="20"/>
                <w:szCs w:val="20"/>
              </w:rPr>
              <w:t>–</w:t>
            </w:r>
            <w:r w:rsidRPr="005549CB">
              <w:rPr>
                <w:rFonts w:ascii="Arial" w:eastAsia="Times New Roman" w:hAnsi="Arial" w:cs="Arial"/>
                <w:bCs/>
                <w:sz w:val="20"/>
                <w:szCs w:val="20"/>
              </w:rPr>
              <w:t>1.77</w:t>
            </w:r>
          </w:p>
        </w:tc>
        <w:tc>
          <w:tcPr>
            <w:tcW w:w="209" w:type="pct"/>
            <w:tcBorders>
              <w:top w:val="nil"/>
              <w:left w:val="nil"/>
              <w:bottom w:val="nil"/>
              <w:right w:val="nil"/>
            </w:tcBorders>
            <w:vAlign w:val="bottom"/>
          </w:tcPr>
          <w:p w14:paraId="4A7F7CF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1.12</w:t>
            </w:r>
          </w:p>
        </w:tc>
        <w:tc>
          <w:tcPr>
            <w:tcW w:w="547" w:type="pct"/>
            <w:tcBorders>
              <w:top w:val="nil"/>
              <w:left w:val="nil"/>
              <w:bottom w:val="nil"/>
              <w:right w:val="nil"/>
            </w:tcBorders>
            <w:vAlign w:val="bottom"/>
          </w:tcPr>
          <w:p w14:paraId="17EAA066" w14:textId="6D6A55BE"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0.78</w:t>
            </w:r>
            <w:r w:rsidR="00B95550">
              <w:rPr>
                <w:rFonts w:ascii="Arial" w:eastAsia="Times New Roman" w:hAnsi="Arial" w:cs="Arial"/>
                <w:bCs/>
                <w:sz w:val="20"/>
                <w:szCs w:val="20"/>
              </w:rPr>
              <w:t>–</w:t>
            </w:r>
            <w:r w:rsidRPr="005549CB">
              <w:rPr>
                <w:rFonts w:ascii="Arial" w:eastAsia="Times New Roman" w:hAnsi="Arial" w:cs="Arial"/>
                <w:bCs/>
                <w:sz w:val="20"/>
                <w:szCs w:val="20"/>
              </w:rPr>
              <w:t>1.61</w:t>
            </w:r>
          </w:p>
        </w:tc>
        <w:tc>
          <w:tcPr>
            <w:tcW w:w="192" w:type="pct"/>
            <w:tcBorders>
              <w:top w:val="nil"/>
              <w:left w:val="nil"/>
              <w:bottom w:val="nil"/>
              <w:right w:val="nil"/>
            </w:tcBorders>
            <w:vAlign w:val="bottom"/>
          </w:tcPr>
          <w:p w14:paraId="1F181C2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0.57</w:t>
            </w:r>
          </w:p>
        </w:tc>
        <w:tc>
          <w:tcPr>
            <w:tcW w:w="563" w:type="pct"/>
            <w:tcBorders>
              <w:top w:val="nil"/>
              <w:left w:val="nil"/>
              <w:bottom w:val="nil"/>
              <w:right w:val="single" w:sz="4" w:space="0" w:color="auto"/>
            </w:tcBorders>
            <w:vAlign w:val="bottom"/>
          </w:tcPr>
          <w:p w14:paraId="7AFCFFB9" w14:textId="4F930B10"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0.34</w:t>
            </w:r>
            <w:r w:rsidR="00B95550">
              <w:rPr>
                <w:rFonts w:ascii="Arial" w:eastAsia="Times New Roman" w:hAnsi="Arial" w:cs="Arial"/>
                <w:bCs/>
                <w:sz w:val="20"/>
                <w:szCs w:val="20"/>
              </w:rPr>
              <w:t>–</w:t>
            </w:r>
            <w:r w:rsidRPr="005549CB">
              <w:rPr>
                <w:rFonts w:ascii="Arial" w:eastAsia="Times New Roman" w:hAnsi="Arial" w:cs="Arial"/>
                <w:bCs/>
                <w:sz w:val="20"/>
                <w:szCs w:val="20"/>
              </w:rPr>
              <w:t>0.95</w:t>
            </w:r>
          </w:p>
        </w:tc>
      </w:tr>
      <w:tr w:rsidR="00CA6AAC" w:rsidRPr="005549CB" w14:paraId="223F2CB3"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1B8A793F"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b/>
                <w:sz w:val="20"/>
                <w:szCs w:val="20"/>
              </w:rPr>
              <w:t>HIV status</w:t>
            </w:r>
          </w:p>
        </w:tc>
        <w:tc>
          <w:tcPr>
            <w:tcW w:w="280" w:type="pct"/>
            <w:tcBorders>
              <w:top w:val="nil"/>
              <w:left w:val="single" w:sz="4" w:space="0" w:color="auto"/>
              <w:bottom w:val="nil"/>
              <w:right w:val="nil"/>
            </w:tcBorders>
            <w:shd w:val="clear" w:color="auto" w:fill="auto"/>
            <w:vAlign w:val="bottom"/>
          </w:tcPr>
          <w:p w14:paraId="2A5A1CE3"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noWrap/>
            <w:vAlign w:val="bottom"/>
          </w:tcPr>
          <w:p w14:paraId="5E12F061"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179C90C2"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vAlign w:val="bottom"/>
          </w:tcPr>
          <w:p w14:paraId="6C6A1BF2"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3DBEF8F8"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vAlign w:val="bottom"/>
          </w:tcPr>
          <w:p w14:paraId="626204DA"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65611954"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5915883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2A1700D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4F87282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0F1CD61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604DC303"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3822E976"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6CA28400"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HIV negative</w:t>
            </w:r>
          </w:p>
        </w:tc>
        <w:tc>
          <w:tcPr>
            <w:tcW w:w="280" w:type="pct"/>
            <w:tcBorders>
              <w:top w:val="nil"/>
              <w:left w:val="single" w:sz="4" w:space="0" w:color="auto"/>
              <w:bottom w:val="nil"/>
              <w:right w:val="nil"/>
            </w:tcBorders>
            <w:shd w:val="clear" w:color="auto" w:fill="auto"/>
            <w:vAlign w:val="bottom"/>
          </w:tcPr>
          <w:p w14:paraId="31AEDDF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noWrap/>
            <w:vAlign w:val="bottom"/>
          </w:tcPr>
          <w:p w14:paraId="1C858720"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499D93E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524" w:type="pct"/>
            <w:tcBorders>
              <w:top w:val="nil"/>
              <w:left w:val="nil"/>
              <w:bottom w:val="nil"/>
              <w:right w:val="nil"/>
            </w:tcBorders>
            <w:vAlign w:val="bottom"/>
          </w:tcPr>
          <w:p w14:paraId="3D40682D"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6AE95CF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73" w:type="pct"/>
            <w:tcBorders>
              <w:top w:val="nil"/>
              <w:left w:val="nil"/>
              <w:bottom w:val="nil"/>
              <w:right w:val="single" w:sz="4" w:space="0" w:color="auto"/>
            </w:tcBorders>
            <w:vAlign w:val="bottom"/>
          </w:tcPr>
          <w:p w14:paraId="15A048AC"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4110B95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39A303B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3DD162E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24CC54A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4DD8FDA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1888188F"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58237AAA"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2E632098"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HIV positive</w:t>
            </w:r>
          </w:p>
        </w:tc>
        <w:tc>
          <w:tcPr>
            <w:tcW w:w="280" w:type="pct"/>
            <w:tcBorders>
              <w:top w:val="nil"/>
              <w:left w:val="single" w:sz="4" w:space="0" w:color="auto"/>
              <w:bottom w:val="nil"/>
              <w:right w:val="nil"/>
            </w:tcBorders>
            <w:shd w:val="clear" w:color="auto" w:fill="auto"/>
            <w:vAlign w:val="bottom"/>
          </w:tcPr>
          <w:p w14:paraId="2BE6410F"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1.82</w:t>
            </w:r>
          </w:p>
        </w:tc>
        <w:tc>
          <w:tcPr>
            <w:tcW w:w="429" w:type="pct"/>
            <w:tcBorders>
              <w:top w:val="nil"/>
              <w:left w:val="nil"/>
              <w:bottom w:val="nil"/>
              <w:right w:val="nil"/>
            </w:tcBorders>
            <w:shd w:val="clear" w:color="auto" w:fill="auto"/>
            <w:noWrap/>
            <w:vAlign w:val="bottom"/>
          </w:tcPr>
          <w:p w14:paraId="3B5AAE1F" w14:textId="571C5069"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1.19</w:t>
            </w:r>
            <w:r w:rsidR="0020384A">
              <w:rPr>
                <w:rFonts w:ascii="Arial" w:eastAsia="Times New Roman" w:hAnsi="Arial" w:cs="Arial"/>
                <w:sz w:val="20"/>
                <w:szCs w:val="20"/>
              </w:rPr>
              <w:t>–</w:t>
            </w:r>
            <w:r w:rsidRPr="005549CB">
              <w:rPr>
                <w:rFonts w:ascii="Arial" w:eastAsia="Times New Roman" w:hAnsi="Arial" w:cs="Arial"/>
                <w:sz w:val="20"/>
                <w:szCs w:val="20"/>
              </w:rPr>
              <w:t>2.79</w:t>
            </w:r>
          </w:p>
        </w:tc>
        <w:tc>
          <w:tcPr>
            <w:tcW w:w="202" w:type="pct"/>
            <w:tcBorders>
              <w:top w:val="nil"/>
              <w:left w:val="nil"/>
              <w:bottom w:val="nil"/>
              <w:right w:val="nil"/>
            </w:tcBorders>
            <w:vAlign w:val="bottom"/>
          </w:tcPr>
          <w:p w14:paraId="20D6B4A7"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0.94</w:t>
            </w:r>
          </w:p>
        </w:tc>
        <w:tc>
          <w:tcPr>
            <w:tcW w:w="524" w:type="pct"/>
            <w:tcBorders>
              <w:top w:val="nil"/>
              <w:left w:val="nil"/>
              <w:bottom w:val="nil"/>
              <w:right w:val="nil"/>
            </w:tcBorders>
            <w:vAlign w:val="bottom"/>
          </w:tcPr>
          <w:p w14:paraId="67DD38E4" w14:textId="65463FCC"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0.56</w:t>
            </w:r>
            <w:r w:rsidR="0020384A">
              <w:rPr>
                <w:rFonts w:ascii="Arial" w:eastAsia="Times New Roman" w:hAnsi="Arial" w:cs="Arial"/>
                <w:sz w:val="20"/>
                <w:szCs w:val="20"/>
              </w:rPr>
              <w:t>–</w:t>
            </w:r>
            <w:r w:rsidRPr="005549CB">
              <w:rPr>
                <w:rFonts w:ascii="Arial" w:eastAsia="Times New Roman" w:hAnsi="Arial" w:cs="Arial"/>
                <w:sz w:val="20"/>
                <w:szCs w:val="20"/>
              </w:rPr>
              <w:t>1.59</w:t>
            </w:r>
          </w:p>
        </w:tc>
        <w:tc>
          <w:tcPr>
            <w:tcW w:w="202" w:type="pct"/>
            <w:tcBorders>
              <w:top w:val="nil"/>
              <w:left w:val="nil"/>
              <w:bottom w:val="nil"/>
              <w:right w:val="nil"/>
            </w:tcBorders>
            <w:vAlign w:val="bottom"/>
          </w:tcPr>
          <w:p w14:paraId="2CDC74F2"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0.76</w:t>
            </w:r>
          </w:p>
        </w:tc>
        <w:tc>
          <w:tcPr>
            <w:tcW w:w="473" w:type="pct"/>
            <w:tcBorders>
              <w:top w:val="nil"/>
              <w:left w:val="nil"/>
              <w:bottom w:val="nil"/>
              <w:right w:val="single" w:sz="4" w:space="0" w:color="auto"/>
            </w:tcBorders>
            <w:vAlign w:val="bottom"/>
          </w:tcPr>
          <w:p w14:paraId="207F33E5" w14:textId="530A5DB5"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0.43</w:t>
            </w:r>
            <w:r w:rsidR="0020384A">
              <w:rPr>
                <w:rFonts w:ascii="Arial" w:eastAsia="Times New Roman" w:hAnsi="Arial" w:cs="Arial"/>
                <w:sz w:val="20"/>
                <w:szCs w:val="20"/>
              </w:rPr>
              <w:t>–</w:t>
            </w:r>
            <w:r w:rsidRPr="005549CB">
              <w:rPr>
                <w:rFonts w:ascii="Arial" w:eastAsia="Times New Roman" w:hAnsi="Arial" w:cs="Arial"/>
                <w:sz w:val="20"/>
                <w:szCs w:val="20"/>
              </w:rPr>
              <w:t>1.35</w:t>
            </w:r>
          </w:p>
        </w:tc>
        <w:tc>
          <w:tcPr>
            <w:tcW w:w="209" w:type="pct"/>
            <w:tcBorders>
              <w:top w:val="nil"/>
              <w:left w:val="single" w:sz="4" w:space="0" w:color="auto"/>
              <w:bottom w:val="nil"/>
              <w:right w:val="nil"/>
            </w:tcBorders>
            <w:vAlign w:val="bottom"/>
          </w:tcPr>
          <w:p w14:paraId="4AF692B6"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1.41</w:t>
            </w:r>
          </w:p>
        </w:tc>
        <w:tc>
          <w:tcPr>
            <w:tcW w:w="435" w:type="pct"/>
            <w:tcBorders>
              <w:top w:val="nil"/>
              <w:left w:val="nil"/>
              <w:bottom w:val="nil"/>
              <w:right w:val="nil"/>
            </w:tcBorders>
            <w:vAlign w:val="bottom"/>
          </w:tcPr>
          <w:p w14:paraId="706724A2" w14:textId="4FB9D87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0.87</w:t>
            </w:r>
            <w:r w:rsidR="0020384A">
              <w:rPr>
                <w:rFonts w:ascii="Arial" w:eastAsia="Times New Roman" w:hAnsi="Arial" w:cs="Arial"/>
                <w:bCs/>
                <w:sz w:val="20"/>
                <w:szCs w:val="20"/>
              </w:rPr>
              <w:t>–</w:t>
            </w:r>
            <w:r w:rsidRPr="005549CB">
              <w:rPr>
                <w:rFonts w:ascii="Arial" w:eastAsia="Times New Roman" w:hAnsi="Arial" w:cs="Arial"/>
                <w:bCs/>
                <w:sz w:val="20"/>
                <w:szCs w:val="20"/>
              </w:rPr>
              <w:t>2.30</w:t>
            </w:r>
          </w:p>
        </w:tc>
        <w:tc>
          <w:tcPr>
            <w:tcW w:w="209" w:type="pct"/>
            <w:tcBorders>
              <w:top w:val="nil"/>
              <w:left w:val="nil"/>
              <w:bottom w:val="nil"/>
              <w:right w:val="nil"/>
            </w:tcBorders>
            <w:vAlign w:val="bottom"/>
          </w:tcPr>
          <w:p w14:paraId="3FF556D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0.84</w:t>
            </w:r>
          </w:p>
        </w:tc>
        <w:tc>
          <w:tcPr>
            <w:tcW w:w="547" w:type="pct"/>
            <w:tcBorders>
              <w:top w:val="nil"/>
              <w:left w:val="nil"/>
              <w:bottom w:val="nil"/>
              <w:right w:val="nil"/>
            </w:tcBorders>
            <w:vAlign w:val="bottom"/>
          </w:tcPr>
          <w:p w14:paraId="42120113" w14:textId="27B26D21"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0.49</w:t>
            </w:r>
            <w:r w:rsidR="0020384A">
              <w:rPr>
                <w:rFonts w:ascii="Arial" w:eastAsia="Times New Roman" w:hAnsi="Arial" w:cs="Arial"/>
                <w:bCs/>
                <w:sz w:val="20"/>
                <w:szCs w:val="20"/>
              </w:rPr>
              <w:t>–</w:t>
            </w:r>
            <w:r w:rsidRPr="005549CB">
              <w:rPr>
                <w:rFonts w:ascii="Arial" w:eastAsia="Times New Roman" w:hAnsi="Arial" w:cs="Arial"/>
                <w:bCs/>
                <w:sz w:val="20"/>
                <w:szCs w:val="20"/>
              </w:rPr>
              <w:t>1.42</w:t>
            </w:r>
          </w:p>
        </w:tc>
        <w:tc>
          <w:tcPr>
            <w:tcW w:w="192" w:type="pct"/>
            <w:tcBorders>
              <w:top w:val="nil"/>
              <w:left w:val="nil"/>
              <w:bottom w:val="nil"/>
              <w:right w:val="nil"/>
            </w:tcBorders>
            <w:vAlign w:val="bottom"/>
          </w:tcPr>
          <w:p w14:paraId="47C016D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0.67</w:t>
            </w:r>
          </w:p>
        </w:tc>
        <w:tc>
          <w:tcPr>
            <w:tcW w:w="563" w:type="pct"/>
            <w:tcBorders>
              <w:top w:val="nil"/>
              <w:left w:val="nil"/>
              <w:bottom w:val="nil"/>
              <w:right w:val="single" w:sz="4" w:space="0" w:color="auto"/>
            </w:tcBorders>
            <w:vAlign w:val="bottom"/>
          </w:tcPr>
          <w:p w14:paraId="2F39D169" w14:textId="0311564C"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0.37</w:t>
            </w:r>
            <w:r w:rsidR="0020384A">
              <w:rPr>
                <w:rFonts w:ascii="Arial" w:eastAsia="Times New Roman" w:hAnsi="Arial" w:cs="Arial"/>
                <w:bCs/>
                <w:sz w:val="20"/>
                <w:szCs w:val="20"/>
              </w:rPr>
              <w:t>–</w:t>
            </w:r>
            <w:r w:rsidRPr="005549CB">
              <w:rPr>
                <w:rFonts w:ascii="Arial" w:eastAsia="Times New Roman" w:hAnsi="Arial" w:cs="Arial"/>
                <w:bCs/>
                <w:sz w:val="20"/>
                <w:szCs w:val="20"/>
              </w:rPr>
              <w:t>1.21</w:t>
            </w:r>
          </w:p>
        </w:tc>
      </w:tr>
      <w:tr w:rsidR="00CA6AAC" w:rsidRPr="005549CB" w14:paraId="4118FBD6" w14:textId="77777777" w:rsidTr="00CA6AAC">
        <w:trPr>
          <w:trHeight w:val="210"/>
        </w:trPr>
        <w:tc>
          <w:tcPr>
            <w:tcW w:w="734" w:type="pct"/>
            <w:tcBorders>
              <w:top w:val="nil"/>
              <w:left w:val="single" w:sz="4" w:space="0" w:color="auto"/>
              <w:bottom w:val="nil"/>
              <w:right w:val="single" w:sz="4" w:space="0" w:color="auto"/>
            </w:tcBorders>
            <w:shd w:val="clear" w:color="auto" w:fill="auto"/>
            <w:vAlign w:val="bottom"/>
          </w:tcPr>
          <w:p w14:paraId="6425BD92"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Marital status</w:t>
            </w:r>
          </w:p>
        </w:tc>
        <w:tc>
          <w:tcPr>
            <w:tcW w:w="280" w:type="pct"/>
            <w:tcBorders>
              <w:top w:val="nil"/>
              <w:left w:val="single" w:sz="4" w:space="0" w:color="auto"/>
              <w:bottom w:val="nil"/>
              <w:right w:val="nil"/>
            </w:tcBorders>
            <w:shd w:val="clear" w:color="auto" w:fill="auto"/>
            <w:vAlign w:val="bottom"/>
          </w:tcPr>
          <w:p w14:paraId="16E686DF"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noWrap/>
            <w:vAlign w:val="bottom"/>
          </w:tcPr>
          <w:p w14:paraId="24D0E404"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7CC84078"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vAlign w:val="bottom"/>
          </w:tcPr>
          <w:p w14:paraId="295E45B0"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20A441CA"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vAlign w:val="bottom"/>
          </w:tcPr>
          <w:p w14:paraId="587C957C"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3E7F8B3E"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3E0D912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298677E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26B1F677"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1448F32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4DA4A9F5"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2CE18FD" w14:textId="77777777" w:rsidTr="00CA6AAC">
        <w:trPr>
          <w:trHeight w:val="230"/>
        </w:trPr>
        <w:tc>
          <w:tcPr>
            <w:tcW w:w="734" w:type="pct"/>
            <w:tcBorders>
              <w:top w:val="nil"/>
              <w:left w:val="single" w:sz="4" w:space="0" w:color="auto"/>
              <w:bottom w:val="nil"/>
              <w:right w:val="single" w:sz="4" w:space="0" w:color="auto"/>
            </w:tcBorders>
            <w:shd w:val="clear" w:color="auto" w:fill="auto"/>
            <w:vAlign w:val="bottom"/>
          </w:tcPr>
          <w:p w14:paraId="768226CB"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Single</w:t>
            </w:r>
          </w:p>
        </w:tc>
        <w:tc>
          <w:tcPr>
            <w:tcW w:w="280" w:type="pct"/>
            <w:tcBorders>
              <w:top w:val="nil"/>
              <w:left w:val="single" w:sz="4" w:space="0" w:color="auto"/>
              <w:bottom w:val="nil"/>
              <w:right w:val="nil"/>
            </w:tcBorders>
            <w:shd w:val="clear" w:color="auto" w:fill="auto"/>
            <w:vAlign w:val="bottom"/>
          </w:tcPr>
          <w:p w14:paraId="7A1722B8"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vAlign w:val="bottom"/>
          </w:tcPr>
          <w:p w14:paraId="649BD91D"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49E51982"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524" w:type="pct"/>
            <w:tcBorders>
              <w:top w:val="nil"/>
              <w:left w:val="nil"/>
              <w:bottom w:val="nil"/>
              <w:right w:val="nil"/>
            </w:tcBorders>
            <w:vAlign w:val="bottom"/>
          </w:tcPr>
          <w:p w14:paraId="7510603F"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104950C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73" w:type="pct"/>
            <w:tcBorders>
              <w:top w:val="nil"/>
              <w:left w:val="nil"/>
              <w:bottom w:val="nil"/>
              <w:right w:val="single" w:sz="4" w:space="0" w:color="auto"/>
            </w:tcBorders>
            <w:vAlign w:val="bottom"/>
          </w:tcPr>
          <w:p w14:paraId="67AD319E"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7A556B3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39FFF22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2AF8B64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227596E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142B4FA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5C9C49F5"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566D9A0F" w14:textId="77777777" w:rsidTr="00CA6AAC">
        <w:trPr>
          <w:trHeight w:val="119"/>
        </w:trPr>
        <w:tc>
          <w:tcPr>
            <w:tcW w:w="734" w:type="pct"/>
            <w:tcBorders>
              <w:top w:val="nil"/>
              <w:left w:val="single" w:sz="4" w:space="0" w:color="auto"/>
              <w:bottom w:val="nil"/>
              <w:right w:val="single" w:sz="4" w:space="0" w:color="auto"/>
            </w:tcBorders>
            <w:shd w:val="clear" w:color="auto" w:fill="auto"/>
            <w:vAlign w:val="bottom"/>
          </w:tcPr>
          <w:p w14:paraId="67A18BB5"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Married or </w:t>
            </w:r>
            <w:r w:rsidR="00093BA7" w:rsidRPr="00093BA7">
              <w:rPr>
                <w:rFonts w:ascii="Arial" w:eastAsia="Times New Roman" w:hAnsi="Arial" w:cs="Arial"/>
                <w:sz w:val="20"/>
                <w:szCs w:val="20"/>
              </w:rPr>
              <w:t>cohabiting</w:t>
            </w:r>
          </w:p>
        </w:tc>
        <w:tc>
          <w:tcPr>
            <w:tcW w:w="280" w:type="pct"/>
            <w:tcBorders>
              <w:top w:val="nil"/>
              <w:left w:val="single" w:sz="4" w:space="0" w:color="auto"/>
              <w:bottom w:val="nil"/>
              <w:right w:val="nil"/>
            </w:tcBorders>
            <w:shd w:val="clear" w:color="auto" w:fill="auto"/>
            <w:vAlign w:val="bottom"/>
          </w:tcPr>
          <w:p w14:paraId="3B798AE0"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0.59</w:t>
            </w:r>
          </w:p>
        </w:tc>
        <w:tc>
          <w:tcPr>
            <w:tcW w:w="429" w:type="pct"/>
            <w:tcBorders>
              <w:top w:val="nil"/>
              <w:left w:val="nil"/>
              <w:bottom w:val="nil"/>
              <w:right w:val="nil"/>
            </w:tcBorders>
            <w:shd w:val="clear" w:color="auto" w:fill="auto"/>
            <w:vAlign w:val="bottom"/>
          </w:tcPr>
          <w:p w14:paraId="40D19156" w14:textId="4B2843C7" w:rsidR="0048484C" w:rsidRPr="005549CB" w:rsidRDefault="0048484C" w:rsidP="00563EFD">
            <w:pPr>
              <w:spacing w:after="0" w:line="240" w:lineRule="auto"/>
              <w:jc w:val="center"/>
              <w:rPr>
                <w:rFonts w:ascii="Arial" w:eastAsia="Times New Roman" w:hAnsi="Arial" w:cs="Arial"/>
                <w:sz w:val="20"/>
                <w:szCs w:val="20"/>
                <w:lang w:val="fr-CH"/>
              </w:rPr>
            </w:pPr>
            <w:r w:rsidRPr="005549CB">
              <w:rPr>
                <w:rFonts w:ascii="Arial" w:eastAsia="Times New Roman" w:hAnsi="Arial" w:cs="Arial"/>
                <w:sz w:val="20"/>
                <w:szCs w:val="20"/>
              </w:rPr>
              <w:t>0.40</w:t>
            </w:r>
            <w:r w:rsidR="0020384A">
              <w:rPr>
                <w:rFonts w:ascii="Arial" w:eastAsia="Times New Roman" w:hAnsi="Arial" w:cs="Arial"/>
                <w:sz w:val="20"/>
                <w:szCs w:val="20"/>
              </w:rPr>
              <w:t>–</w:t>
            </w:r>
            <w:r w:rsidRPr="005549CB">
              <w:rPr>
                <w:rFonts w:ascii="Arial" w:eastAsia="Times New Roman" w:hAnsi="Arial" w:cs="Arial"/>
                <w:sz w:val="20"/>
                <w:szCs w:val="20"/>
              </w:rPr>
              <w:t>89</w:t>
            </w:r>
          </w:p>
        </w:tc>
        <w:tc>
          <w:tcPr>
            <w:tcW w:w="202" w:type="pct"/>
            <w:tcBorders>
              <w:top w:val="nil"/>
              <w:left w:val="nil"/>
              <w:bottom w:val="nil"/>
              <w:right w:val="nil"/>
            </w:tcBorders>
            <w:vAlign w:val="bottom"/>
          </w:tcPr>
          <w:p w14:paraId="42C1618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0.72</w:t>
            </w:r>
          </w:p>
        </w:tc>
        <w:tc>
          <w:tcPr>
            <w:tcW w:w="524" w:type="pct"/>
            <w:tcBorders>
              <w:top w:val="nil"/>
              <w:left w:val="nil"/>
              <w:bottom w:val="nil"/>
              <w:right w:val="nil"/>
            </w:tcBorders>
            <w:vAlign w:val="bottom"/>
          </w:tcPr>
          <w:p w14:paraId="0FC7C80C" w14:textId="62BCFC8A"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0.47</w:t>
            </w:r>
            <w:r w:rsidR="0020384A">
              <w:rPr>
                <w:rFonts w:ascii="Arial" w:eastAsia="Times New Roman" w:hAnsi="Arial" w:cs="Arial"/>
                <w:sz w:val="20"/>
                <w:szCs w:val="20"/>
              </w:rPr>
              <w:t>–</w:t>
            </w:r>
            <w:r w:rsidRPr="005549CB">
              <w:rPr>
                <w:rFonts w:ascii="Arial" w:eastAsia="Times New Roman" w:hAnsi="Arial" w:cs="Arial"/>
                <w:sz w:val="20"/>
                <w:szCs w:val="20"/>
              </w:rPr>
              <w:t>1.10</w:t>
            </w:r>
          </w:p>
        </w:tc>
        <w:tc>
          <w:tcPr>
            <w:tcW w:w="202" w:type="pct"/>
            <w:tcBorders>
              <w:top w:val="nil"/>
              <w:left w:val="nil"/>
              <w:bottom w:val="nil"/>
              <w:right w:val="nil"/>
            </w:tcBorders>
            <w:vAlign w:val="bottom"/>
          </w:tcPr>
          <w:p w14:paraId="7E5230D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0.72</w:t>
            </w:r>
          </w:p>
        </w:tc>
        <w:tc>
          <w:tcPr>
            <w:tcW w:w="473" w:type="pct"/>
            <w:tcBorders>
              <w:top w:val="nil"/>
              <w:left w:val="nil"/>
              <w:bottom w:val="nil"/>
              <w:right w:val="single" w:sz="4" w:space="0" w:color="auto"/>
            </w:tcBorders>
            <w:vAlign w:val="bottom"/>
          </w:tcPr>
          <w:p w14:paraId="3227FEE5" w14:textId="07312369"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0.49</w:t>
            </w:r>
            <w:r w:rsidR="0020384A">
              <w:rPr>
                <w:rFonts w:ascii="Arial" w:eastAsia="Times New Roman" w:hAnsi="Arial" w:cs="Arial"/>
                <w:sz w:val="20"/>
                <w:szCs w:val="20"/>
              </w:rPr>
              <w:t>–</w:t>
            </w:r>
            <w:r w:rsidRPr="005549CB">
              <w:rPr>
                <w:rFonts w:ascii="Arial" w:eastAsia="Times New Roman" w:hAnsi="Arial" w:cs="Arial"/>
                <w:sz w:val="20"/>
                <w:szCs w:val="20"/>
              </w:rPr>
              <w:t>1.06</w:t>
            </w:r>
          </w:p>
        </w:tc>
        <w:tc>
          <w:tcPr>
            <w:tcW w:w="209" w:type="pct"/>
            <w:tcBorders>
              <w:top w:val="nil"/>
              <w:left w:val="single" w:sz="4" w:space="0" w:color="auto"/>
              <w:bottom w:val="nil"/>
              <w:right w:val="nil"/>
            </w:tcBorders>
            <w:vAlign w:val="bottom"/>
          </w:tcPr>
          <w:p w14:paraId="436A74E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435" w:type="pct"/>
            <w:tcBorders>
              <w:top w:val="nil"/>
              <w:left w:val="nil"/>
              <w:bottom w:val="nil"/>
              <w:right w:val="nil"/>
            </w:tcBorders>
            <w:vAlign w:val="bottom"/>
          </w:tcPr>
          <w:p w14:paraId="66148AD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209" w:type="pct"/>
            <w:tcBorders>
              <w:top w:val="nil"/>
              <w:left w:val="nil"/>
              <w:bottom w:val="nil"/>
              <w:right w:val="nil"/>
            </w:tcBorders>
            <w:vAlign w:val="bottom"/>
          </w:tcPr>
          <w:p w14:paraId="3D1FB67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547" w:type="pct"/>
            <w:tcBorders>
              <w:top w:val="nil"/>
              <w:left w:val="nil"/>
              <w:bottom w:val="nil"/>
              <w:right w:val="nil"/>
            </w:tcBorders>
            <w:vAlign w:val="bottom"/>
          </w:tcPr>
          <w:p w14:paraId="04A7FB4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192" w:type="pct"/>
            <w:tcBorders>
              <w:top w:val="nil"/>
              <w:left w:val="nil"/>
              <w:bottom w:val="nil"/>
              <w:right w:val="nil"/>
            </w:tcBorders>
            <w:vAlign w:val="bottom"/>
          </w:tcPr>
          <w:p w14:paraId="3B608D6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563" w:type="pct"/>
            <w:tcBorders>
              <w:top w:val="nil"/>
              <w:left w:val="nil"/>
              <w:bottom w:val="nil"/>
              <w:right w:val="single" w:sz="4" w:space="0" w:color="auto"/>
            </w:tcBorders>
            <w:vAlign w:val="bottom"/>
          </w:tcPr>
          <w:p w14:paraId="021E108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r>
      <w:tr w:rsidR="00CA6AAC" w:rsidRPr="005549CB" w14:paraId="3AA13617"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45BC0B11"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Education</w:t>
            </w:r>
          </w:p>
        </w:tc>
        <w:tc>
          <w:tcPr>
            <w:tcW w:w="280" w:type="pct"/>
            <w:tcBorders>
              <w:top w:val="nil"/>
              <w:left w:val="single" w:sz="4" w:space="0" w:color="auto"/>
              <w:bottom w:val="nil"/>
              <w:right w:val="nil"/>
            </w:tcBorders>
            <w:shd w:val="clear" w:color="auto" w:fill="auto"/>
            <w:vAlign w:val="bottom"/>
          </w:tcPr>
          <w:p w14:paraId="5A015EF2" w14:textId="77777777" w:rsidR="0048484C" w:rsidRPr="005549CB" w:rsidRDefault="0048484C" w:rsidP="00563EFD">
            <w:pPr>
              <w:spacing w:after="0" w:line="240" w:lineRule="auto"/>
              <w:jc w:val="center"/>
              <w:rPr>
                <w:rFonts w:ascii="Arial" w:eastAsia="Times New Roman" w:hAnsi="Arial" w:cs="Arial"/>
                <w:sz w:val="20"/>
                <w:szCs w:val="20"/>
              </w:rPr>
            </w:pPr>
          </w:p>
        </w:tc>
        <w:tc>
          <w:tcPr>
            <w:tcW w:w="429" w:type="pct"/>
            <w:tcBorders>
              <w:top w:val="nil"/>
              <w:left w:val="nil"/>
              <w:bottom w:val="nil"/>
              <w:right w:val="nil"/>
            </w:tcBorders>
            <w:shd w:val="clear" w:color="auto" w:fill="auto"/>
            <w:vAlign w:val="bottom"/>
          </w:tcPr>
          <w:p w14:paraId="01A4469B"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16354FE0" w14:textId="77777777" w:rsidR="0048484C" w:rsidRPr="005549CB" w:rsidRDefault="0048484C" w:rsidP="00563EFD">
            <w:pPr>
              <w:spacing w:after="0" w:line="240" w:lineRule="auto"/>
              <w:jc w:val="center"/>
              <w:rPr>
                <w:rFonts w:ascii="Arial" w:eastAsia="Times New Roman" w:hAnsi="Arial" w:cs="Arial"/>
                <w:sz w:val="20"/>
                <w:szCs w:val="20"/>
              </w:rPr>
            </w:pPr>
          </w:p>
        </w:tc>
        <w:tc>
          <w:tcPr>
            <w:tcW w:w="524" w:type="pct"/>
            <w:tcBorders>
              <w:top w:val="nil"/>
              <w:left w:val="nil"/>
              <w:bottom w:val="nil"/>
              <w:right w:val="nil"/>
            </w:tcBorders>
            <w:vAlign w:val="bottom"/>
          </w:tcPr>
          <w:p w14:paraId="1645F442"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14B84994" w14:textId="77777777" w:rsidR="0048484C" w:rsidRPr="005549CB" w:rsidRDefault="0048484C" w:rsidP="00563EFD">
            <w:pPr>
              <w:spacing w:after="0" w:line="240" w:lineRule="auto"/>
              <w:jc w:val="center"/>
              <w:rPr>
                <w:rFonts w:ascii="Arial" w:eastAsia="Times New Roman" w:hAnsi="Arial" w:cs="Arial"/>
                <w:sz w:val="20"/>
                <w:szCs w:val="20"/>
              </w:rPr>
            </w:pPr>
          </w:p>
        </w:tc>
        <w:tc>
          <w:tcPr>
            <w:tcW w:w="473" w:type="pct"/>
            <w:tcBorders>
              <w:top w:val="nil"/>
              <w:left w:val="nil"/>
              <w:bottom w:val="nil"/>
              <w:right w:val="single" w:sz="4" w:space="0" w:color="auto"/>
            </w:tcBorders>
            <w:vAlign w:val="bottom"/>
          </w:tcPr>
          <w:p w14:paraId="7CEB7A6E"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70C4D757"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4A86132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1498897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3ADE881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061725AF"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410D69D0"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5A2FDFE8" w14:textId="77777777" w:rsidTr="00CA6AAC">
        <w:trPr>
          <w:trHeight w:val="98"/>
        </w:trPr>
        <w:tc>
          <w:tcPr>
            <w:tcW w:w="734" w:type="pct"/>
            <w:tcBorders>
              <w:top w:val="nil"/>
              <w:left w:val="single" w:sz="4" w:space="0" w:color="auto"/>
              <w:bottom w:val="nil"/>
              <w:right w:val="single" w:sz="4" w:space="0" w:color="auto"/>
            </w:tcBorders>
            <w:shd w:val="clear" w:color="auto" w:fill="auto"/>
            <w:vAlign w:val="bottom"/>
          </w:tcPr>
          <w:p w14:paraId="55A4EEEA"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≤Primary </w:t>
            </w:r>
          </w:p>
        </w:tc>
        <w:tc>
          <w:tcPr>
            <w:tcW w:w="280" w:type="pct"/>
            <w:tcBorders>
              <w:top w:val="nil"/>
              <w:left w:val="single" w:sz="4" w:space="0" w:color="auto"/>
              <w:bottom w:val="nil"/>
              <w:right w:val="nil"/>
            </w:tcBorders>
            <w:shd w:val="clear" w:color="auto" w:fill="auto"/>
            <w:vAlign w:val="bottom"/>
          </w:tcPr>
          <w:p w14:paraId="336E69B1"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29" w:type="pct"/>
            <w:tcBorders>
              <w:top w:val="nil"/>
              <w:left w:val="nil"/>
              <w:bottom w:val="nil"/>
              <w:right w:val="nil"/>
            </w:tcBorders>
            <w:shd w:val="clear" w:color="auto" w:fill="auto"/>
            <w:vAlign w:val="bottom"/>
          </w:tcPr>
          <w:p w14:paraId="2DD9673F"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085A9B5B"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524" w:type="pct"/>
            <w:tcBorders>
              <w:top w:val="nil"/>
              <w:left w:val="nil"/>
              <w:bottom w:val="nil"/>
              <w:right w:val="nil"/>
            </w:tcBorders>
            <w:vAlign w:val="bottom"/>
          </w:tcPr>
          <w:p w14:paraId="17069FC5" w14:textId="77777777" w:rsidR="0048484C" w:rsidRPr="005549CB" w:rsidRDefault="0048484C" w:rsidP="00563EFD">
            <w:pPr>
              <w:spacing w:after="0" w:line="240" w:lineRule="auto"/>
              <w:jc w:val="center"/>
              <w:rPr>
                <w:rFonts w:ascii="Arial" w:eastAsia="Times New Roman" w:hAnsi="Arial" w:cs="Arial"/>
                <w:sz w:val="20"/>
                <w:szCs w:val="20"/>
              </w:rPr>
            </w:pPr>
          </w:p>
        </w:tc>
        <w:tc>
          <w:tcPr>
            <w:tcW w:w="202" w:type="pct"/>
            <w:tcBorders>
              <w:top w:val="nil"/>
              <w:left w:val="nil"/>
              <w:bottom w:val="nil"/>
              <w:right w:val="nil"/>
            </w:tcBorders>
            <w:vAlign w:val="bottom"/>
          </w:tcPr>
          <w:p w14:paraId="742BF466"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w:t>
            </w:r>
          </w:p>
        </w:tc>
        <w:tc>
          <w:tcPr>
            <w:tcW w:w="473" w:type="pct"/>
            <w:tcBorders>
              <w:top w:val="nil"/>
              <w:left w:val="nil"/>
              <w:bottom w:val="nil"/>
              <w:right w:val="single" w:sz="4" w:space="0" w:color="auto"/>
            </w:tcBorders>
            <w:vAlign w:val="bottom"/>
          </w:tcPr>
          <w:p w14:paraId="554BD0DC" w14:textId="77777777" w:rsidR="0048484C" w:rsidRPr="005549CB" w:rsidRDefault="0048484C" w:rsidP="00563EFD">
            <w:pPr>
              <w:spacing w:after="0" w:line="240" w:lineRule="auto"/>
              <w:jc w:val="center"/>
              <w:rPr>
                <w:rFonts w:ascii="Arial" w:eastAsia="Times New Roman" w:hAnsi="Arial" w:cs="Arial"/>
                <w:sz w:val="20"/>
                <w:szCs w:val="20"/>
              </w:rPr>
            </w:pPr>
          </w:p>
        </w:tc>
        <w:tc>
          <w:tcPr>
            <w:tcW w:w="209" w:type="pct"/>
            <w:tcBorders>
              <w:top w:val="nil"/>
              <w:left w:val="single" w:sz="4" w:space="0" w:color="auto"/>
              <w:bottom w:val="nil"/>
              <w:right w:val="nil"/>
            </w:tcBorders>
            <w:vAlign w:val="bottom"/>
          </w:tcPr>
          <w:p w14:paraId="58985FA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689ACB2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156FB10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78E7B6B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6C5A059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5494593A"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FA7F6D1" w14:textId="77777777" w:rsidTr="00CA6AAC">
        <w:trPr>
          <w:trHeight w:val="119"/>
        </w:trPr>
        <w:tc>
          <w:tcPr>
            <w:tcW w:w="734" w:type="pct"/>
            <w:tcBorders>
              <w:top w:val="nil"/>
              <w:left w:val="single" w:sz="4" w:space="0" w:color="auto"/>
              <w:bottom w:val="nil"/>
              <w:right w:val="single" w:sz="4" w:space="0" w:color="auto"/>
            </w:tcBorders>
            <w:shd w:val="clear" w:color="auto" w:fill="auto"/>
            <w:vAlign w:val="bottom"/>
            <w:hideMark/>
          </w:tcPr>
          <w:p w14:paraId="79ADBF50" w14:textId="03282E7E"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≥Secondary </w:t>
            </w:r>
          </w:p>
        </w:tc>
        <w:tc>
          <w:tcPr>
            <w:tcW w:w="280" w:type="pct"/>
            <w:tcBorders>
              <w:top w:val="nil"/>
              <w:left w:val="single" w:sz="4" w:space="0" w:color="auto"/>
              <w:bottom w:val="nil"/>
              <w:right w:val="nil"/>
            </w:tcBorders>
            <w:shd w:val="clear" w:color="auto" w:fill="auto"/>
            <w:vAlign w:val="bottom"/>
          </w:tcPr>
          <w:p w14:paraId="19915FD1"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1.52</w:t>
            </w:r>
          </w:p>
        </w:tc>
        <w:tc>
          <w:tcPr>
            <w:tcW w:w="429" w:type="pct"/>
            <w:tcBorders>
              <w:top w:val="nil"/>
              <w:left w:val="nil"/>
              <w:bottom w:val="nil"/>
              <w:right w:val="nil"/>
            </w:tcBorders>
            <w:shd w:val="clear" w:color="auto" w:fill="auto"/>
            <w:vAlign w:val="bottom"/>
          </w:tcPr>
          <w:p w14:paraId="7915A339" w14:textId="378C45DB"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1.22</w:t>
            </w:r>
            <w:r w:rsidR="0020384A">
              <w:rPr>
                <w:rFonts w:ascii="Arial" w:eastAsia="Times New Roman" w:hAnsi="Arial" w:cs="Arial"/>
                <w:sz w:val="20"/>
                <w:szCs w:val="20"/>
              </w:rPr>
              <w:t>–</w:t>
            </w:r>
            <w:r w:rsidRPr="005549CB">
              <w:rPr>
                <w:rFonts w:ascii="Arial" w:eastAsia="Times New Roman" w:hAnsi="Arial" w:cs="Arial"/>
                <w:sz w:val="20"/>
                <w:szCs w:val="20"/>
              </w:rPr>
              <w:t>1.89</w:t>
            </w:r>
          </w:p>
        </w:tc>
        <w:tc>
          <w:tcPr>
            <w:tcW w:w="202" w:type="pct"/>
            <w:tcBorders>
              <w:top w:val="nil"/>
              <w:left w:val="nil"/>
              <w:bottom w:val="nil"/>
              <w:right w:val="nil"/>
            </w:tcBorders>
            <w:vAlign w:val="bottom"/>
          </w:tcPr>
          <w:p w14:paraId="4E23BACA"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1.20</w:t>
            </w:r>
          </w:p>
        </w:tc>
        <w:tc>
          <w:tcPr>
            <w:tcW w:w="524" w:type="pct"/>
            <w:tcBorders>
              <w:top w:val="nil"/>
              <w:left w:val="nil"/>
              <w:bottom w:val="nil"/>
              <w:right w:val="nil"/>
            </w:tcBorders>
            <w:vAlign w:val="bottom"/>
          </w:tcPr>
          <w:p w14:paraId="4BC1C59A" w14:textId="1B60B13D"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0.91</w:t>
            </w:r>
            <w:r w:rsidR="0020384A">
              <w:rPr>
                <w:rFonts w:ascii="Arial" w:eastAsia="Times New Roman" w:hAnsi="Arial" w:cs="Arial"/>
                <w:sz w:val="20"/>
                <w:szCs w:val="20"/>
              </w:rPr>
              <w:t>–</w:t>
            </w:r>
            <w:r w:rsidRPr="005549CB">
              <w:rPr>
                <w:rFonts w:ascii="Arial" w:eastAsia="Times New Roman" w:hAnsi="Arial" w:cs="Arial"/>
                <w:sz w:val="20"/>
                <w:szCs w:val="20"/>
              </w:rPr>
              <w:t>1.58</w:t>
            </w:r>
          </w:p>
        </w:tc>
        <w:tc>
          <w:tcPr>
            <w:tcW w:w="202" w:type="pct"/>
            <w:tcBorders>
              <w:top w:val="nil"/>
              <w:left w:val="nil"/>
              <w:bottom w:val="nil"/>
              <w:right w:val="nil"/>
            </w:tcBorders>
            <w:vAlign w:val="bottom"/>
          </w:tcPr>
          <w:p w14:paraId="63C68633" w14:textId="77777777"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1.19</w:t>
            </w:r>
          </w:p>
        </w:tc>
        <w:tc>
          <w:tcPr>
            <w:tcW w:w="473" w:type="pct"/>
            <w:tcBorders>
              <w:top w:val="nil"/>
              <w:left w:val="nil"/>
              <w:bottom w:val="nil"/>
              <w:right w:val="single" w:sz="4" w:space="0" w:color="auto"/>
            </w:tcBorders>
            <w:vAlign w:val="bottom"/>
          </w:tcPr>
          <w:p w14:paraId="521749E3" w14:textId="677C30FF" w:rsidR="0048484C" w:rsidRPr="005549CB" w:rsidRDefault="0048484C" w:rsidP="00563EFD">
            <w:pPr>
              <w:spacing w:after="0" w:line="240" w:lineRule="auto"/>
              <w:jc w:val="center"/>
              <w:rPr>
                <w:rFonts w:ascii="Arial" w:eastAsia="Times New Roman" w:hAnsi="Arial" w:cs="Arial"/>
                <w:sz w:val="20"/>
                <w:szCs w:val="20"/>
              </w:rPr>
            </w:pPr>
            <w:r w:rsidRPr="005549CB">
              <w:rPr>
                <w:rFonts w:ascii="Arial" w:eastAsia="Times New Roman" w:hAnsi="Arial" w:cs="Arial"/>
                <w:sz w:val="20"/>
                <w:szCs w:val="20"/>
              </w:rPr>
              <w:t>0.77</w:t>
            </w:r>
            <w:r w:rsidR="0020384A">
              <w:rPr>
                <w:rFonts w:ascii="Arial" w:eastAsia="Times New Roman" w:hAnsi="Arial" w:cs="Arial"/>
                <w:sz w:val="20"/>
                <w:szCs w:val="20"/>
              </w:rPr>
              <w:t>–</w:t>
            </w:r>
            <w:r w:rsidRPr="005549CB">
              <w:rPr>
                <w:rFonts w:ascii="Arial" w:eastAsia="Times New Roman" w:hAnsi="Arial" w:cs="Arial"/>
                <w:sz w:val="20"/>
                <w:szCs w:val="20"/>
              </w:rPr>
              <w:t>1.86</w:t>
            </w:r>
          </w:p>
        </w:tc>
        <w:tc>
          <w:tcPr>
            <w:tcW w:w="209" w:type="pct"/>
            <w:tcBorders>
              <w:top w:val="nil"/>
              <w:left w:val="single" w:sz="4" w:space="0" w:color="auto"/>
              <w:bottom w:val="nil"/>
              <w:right w:val="nil"/>
            </w:tcBorders>
            <w:vAlign w:val="bottom"/>
          </w:tcPr>
          <w:p w14:paraId="627A70D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435" w:type="pct"/>
            <w:tcBorders>
              <w:top w:val="nil"/>
              <w:left w:val="nil"/>
              <w:bottom w:val="nil"/>
              <w:right w:val="nil"/>
            </w:tcBorders>
            <w:vAlign w:val="bottom"/>
          </w:tcPr>
          <w:p w14:paraId="0E48C19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209" w:type="pct"/>
            <w:tcBorders>
              <w:top w:val="nil"/>
              <w:left w:val="nil"/>
              <w:bottom w:val="nil"/>
              <w:right w:val="nil"/>
            </w:tcBorders>
            <w:vAlign w:val="bottom"/>
          </w:tcPr>
          <w:p w14:paraId="1837F954"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547" w:type="pct"/>
            <w:tcBorders>
              <w:top w:val="nil"/>
              <w:left w:val="nil"/>
              <w:bottom w:val="nil"/>
              <w:right w:val="nil"/>
            </w:tcBorders>
            <w:vAlign w:val="bottom"/>
          </w:tcPr>
          <w:p w14:paraId="3664D0D3"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192" w:type="pct"/>
            <w:tcBorders>
              <w:top w:val="nil"/>
              <w:left w:val="nil"/>
              <w:bottom w:val="nil"/>
              <w:right w:val="nil"/>
            </w:tcBorders>
            <w:vAlign w:val="bottom"/>
          </w:tcPr>
          <w:p w14:paraId="54AC092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c>
          <w:tcPr>
            <w:tcW w:w="563" w:type="pct"/>
            <w:tcBorders>
              <w:top w:val="nil"/>
              <w:left w:val="nil"/>
              <w:bottom w:val="nil"/>
              <w:right w:val="single" w:sz="4" w:space="0" w:color="auto"/>
            </w:tcBorders>
            <w:vAlign w:val="bottom"/>
          </w:tcPr>
          <w:p w14:paraId="66E87A4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w:t>
            </w:r>
          </w:p>
        </w:tc>
      </w:tr>
      <w:tr w:rsidR="00CA6AAC" w:rsidRPr="005549CB" w14:paraId="73C4D8B6"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69B4A7E2"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Literacy</w:t>
            </w:r>
          </w:p>
        </w:tc>
        <w:tc>
          <w:tcPr>
            <w:tcW w:w="280" w:type="pct"/>
            <w:tcBorders>
              <w:top w:val="nil"/>
              <w:left w:val="single" w:sz="4" w:space="0" w:color="auto"/>
              <w:bottom w:val="nil"/>
              <w:right w:val="nil"/>
            </w:tcBorders>
            <w:shd w:val="clear" w:color="auto" w:fill="auto"/>
            <w:vAlign w:val="bottom"/>
          </w:tcPr>
          <w:p w14:paraId="529981F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29" w:type="pct"/>
            <w:tcBorders>
              <w:top w:val="nil"/>
              <w:left w:val="nil"/>
              <w:bottom w:val="nil"/>
              <w:right w:val="nil"/>
            </w:tcBorders>
            <w:shd w:val="clear" w:color="auto" w:fill="auto"/>
            <w:vAlign w:val="bottom"/>
          </w:tcPr>
          <w:p w14:paraId="661B93AE"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4AFD67D5"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24" w:type="pct"/>
            <w:tcBorders>
              <w:top w:val="nil"/>
              <w:left w:val="nil"/>
              <w:bottom w:val="nil"/>
              <w:right w:val="nil"/>
            </w:tcBorders>
            <w:vAlign w:val="bottom"/>
          </w:tcPr>
          <w:p w14:paraId="7685264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6D195737"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73" w:type="pct"/>
            <w:tcBorders>
              <w:top w:val="nil"/>
              <w:left w:val="nil"/>
              <w:bottom w:val="nil"/>
              <w:right w:val="single" w:sz="4" w:space="0" w:color="auto"/>
            </w:tcBorders>
            <w:vAlign w:val="bottom"/>
          </w:tcPr>
          <w:p w14:paraId="0033BD77"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5BF821A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59309A1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3894BEC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3D6777E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45701882"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78691E85"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6CA5EF1" w14:textId="77777777" w:rsidTr="00CA6AAC">
        <w:trPr>
          <w:trHeight w:val="119"/>
        </w:trPr>
        <w:tc>
          <w:tcPr>
            <w:tcW w:w="734" w:type="pct"/>
            <w:tcBorders>
              <w:top w:val="nil"/>
              <w:left w:val="single" w:sz="4" w:space="0" w:color="auto"/>
              <w:bottom w:val="nil"/>
              <w:right w:val="single" w:sz="4" w:space="0" w:color="auto"/>
            </w:tcBorders>
            <w:shd w:val="clear" w:color="auto" w:fill="auto"/>
            <w:vAlign w:val="bottom"/>
          </w:tcPr>
          <w:p w14:paraId="61BABCD2" w14:textId="22709D8D" w:rsidR="0048484C" w:rsidRPr="005549CB" w:rsidRDefault="00336177" w:rsidP="00563EFD">
            <w:pPr>
              <w:spacing w:after="0" w:line="240" w:lineRule="auto"/>
              <w:rPr>
                <w:rFonts w:ascii="Arial" w:eastAsia="Times New Roman" w:hAnsi="Arial" w:cs="Arial"/>
                <w:sz w:val="20"/>
                <w:szCs w:val="20"/>
              </w:rPr>
            </w:pPr>
            <w:r>
              <w:rPr>
                <w:rFonts w:ascii="Arial" w:eastAsia="Times New Roman" w:hAnsi="Arial" w:cs="Arial"/>
                <w:sz w:val="20"/>
                <w:szCs w:val="20"/>
              </w:rPr>
              <w:t>I</w:t>
            </w:r>
            <w:r w:rsidR="00F23E00">
              <w:rPr>
                <w:rFonts w:ascii="Arial" w:eastAsia="Times New Roman" w:hAnsi="Arial" w:cs="Arial"/>
                <w:sz w:val="20"/>
                <w:szCs w:val="20"/>
              </w:rPr>
              <w:t>lliterate</w:t>
            </w:r>
          </w:p>
        </w:tc>
        <w:tc>
          <w:tcPr>
            <w:tcW w:w="280" w:type="pct"/>
            <w:tcBorders>
              <w:top w:val="nil"/>
              <w:left w:val="single" w:sz="4" w:space="0" w:color="auto"/>
              <w:bottom w:val="nil"/>
              <w:right w:val="nil"/>
            </w:tcBorders>
            <w:shd w:val="clear" w:color="auto" w:fill="auto"/>
            <w:vAlign w:val="bottom"/>
          </w:tcPr>
          <w:p w14:paraId="53EAA41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29" w:type="pct"/>
            <w:tcBorders>
              <w:top w:val="nil"/>
              <w:left w:val="nil"/>
              <w:bottom w:val="nil"/>
              <w:right w:val="nil"/>
            </w:tcBorders>
            <w:shd w:val="clear" w:color="auto" w:fill="auto"/>
            <w:vAlign w:val="bottom"/>
          </w:tcPr>
          <w:p w14:paraId="6BA71F5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0569290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24" w:type="pct"/>
            <w:tcBorders>
              <w:top w:val="nil"/>
              <w:left w:val="nil"/>
              <w:bottom w:val="nil"/>
              <w:right w:val="nil"/>
            </w:tcBorders>
            <w:vAlign w:val="bottom"/>
          </w:tcPr>
          <w:p w14:paraId="2E582A8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0764DC0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73" w:type="pct"/>
            <w:tcBorders>
              <w:top w:val="nil"/>
              <w:left w:val="nil"/>
              <w:bottom w:val="nil"/>
              <w:right w:val="single" w:sz="4" w:space="0" w:color="auto"/>
            </w:tcBorders>
            <w:vAlign w:val="bottom"/>
          </w:tcPr>
          <w:p w14:paraId="4359E7F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6B24A606"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78023654"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07EB21F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6283A8E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6FF4408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085D1A66"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3678FB0C"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4CA943FA" w14:textId="5558E7D0" w:rsidR="0048484C" w:rsidRPr="005549CB" w:rsidRDefault="00336177" w:rsidP="00563EFD">
            <w:pPr>
              <w:spacing w:after="0" w:line="240" w:lineRule="auto"/>
              <w:rPr>
                <w:rFonts w:ascii="Arial" w:eastAsia="Times New Roman" w:hAnsi="Arial" w:cs="Arial"/>
                <w:sz w:val="20"/>
                <w:szCs w:val="20"/>
              </w:rPr>
            </w:pPr>
            <w:r>
              <w:rPr>
                <w:rFonts w:ascii="Arial" w:eastAsia="Times New Roman" w:hAnsi="Arial" w:cs="Arial"/>
                <w:sz w:val="20"/>
                <w:szCs w:val="20"/>
              </w:rPr>
              <w:t>L</w:t>
            </w:r>
            <w:r w:rsidR="00F23E00">
              <w:rPr>
                <w:rFonts w:ascii="Arial" w:eastAsia="Times New Roman" w:hAnsi="Arial" w:cs="Arial"/>
                <w:sz w:val="20"/>
                <w:szCs w:val="20"/>
              </w:rPr>
              <w:t>iterate</w:t>
            </w:r>
          </w:p>
        </w:tc>
        <w:tc>
          <w:tcPr>
            <w:tcW w:w="280" w:type="pct"/>
            <w:tcBorders>
              <w:top w:val="nil"/>
              <w:left w:val="single" w:sz="4" w:space="0" w:color="auto"/>
              <w:bottom w:val="nil"/>
              <w:right w:val="nil"/>
            </w:tcBorders>
            <w:shd w:val="clear" w:color="auto" w:fill="auto"/>
            <w:vAlign w:val="bottom"/>
          </w:tcPr>
          <w:p w14:paraId="14A1B48D"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1.23</w:t>
            </w:r>
          </w:p>
        </w:tc>
        <w:tc>
          <w:tcPr>
            <w:tcW w:w="429" w:type="pct"/>
            <w:tcBorders>
              <w:top w:val="nil"/>
              <w:left w:val="nil"/>
              <w:bottom w:val="nil"/>
              <w:right w:val="nil"/>
            </w:tcBorders>
            <w:shd w:val="clear" w:color="auto" w:fill="auto"/>
            <w:vAlign w:val="bottom"/>
          </w:tcPr>
          <w:p w14:paraId="1A9839D3" w14:textId="102A414E"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0.98</w:t>
            </w:r>
            <w:r w:rsidR="0020384A">
              <w:rPr>
                <w:rFonts w:ascii="Arial" w:eastAsia="Times New Roman" w:hAnsi="Arial" w:cs="Arial"/>
                <w:bCs/>
                <w:sz w:val="20"/>
                <w:szCs w:val="20"/>
              </w:rPr>
              <w:t>–</w:t>
            </w:r>
            <w:r w:rsidRPr="005549CB">
              <w:rPr>
                <w:rFonts w:ascii="Arial" w:eastAsia="Times New Roman" w:hAnsi="Arial" w:cs="Arial"/>
                <w:bCs/>
                <w:sz w:val="20"/>
                <w:szCs w:val="20"/>
              </w:rPr>
              <w:t>1.55</w:t>
            </w:r>
          </w:p>
        </w:tc>
        <w:tc>
          <w:tcPr>
            <w:tcW w:w="202" w:type="pct"/>
            <w:tcBorders>
              <w:top w:val="nil"/>
              <w:left w:val="nil"/>
              <w:bottom w:val="nil"/>
              <w:right w:val="nil"/>
            </w:tcBorders>
            <w:vAlign w:val="bottom"/>
          </w:tcPr>
          <w:p w14:paraId="5CEF1AC2"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1.66</w:t>
            </w:r>
          </w:p>
        </w:tc>
        <w:tc>
          <w:tcPr>
            <w:tcW w:w="524" w:type="pct"/>
            <w:tcBorders>
              <w:top w:val="nil"/>
              <w:left w:val="nil"/>
              <w:bottom w:val="nil"/>
              <w:right w:val="nil"/>
            </w:tcBorders>
            <w:vAlign w:val="bottom"/>
          </w:tcPr>
          <w:p w14:paraId="5BE26CC6" w14:textId="37D62F9B"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1.18</w:t>
            </w:r>
            <w:r w:rsidR="0020384A">
              <w:rPr>
                <w:rFonts w:ascii="Arial" w:eastAsia="Times New Roman" w:hAnsi="Arial" w:cs="Arial"/>
                <w:bCs/>
                <w:sz w:val="20"/>
                <w:szCs w:val="20"/>
              </w:rPr>
              <w:t>–</w:t>
            </w:r>
            <w:r w:rsidRPr="005549CB">
              <w:rPr>
                <w:rFonts w:ascii="Arial" w:eastAsia="Times New Roman" w:hAnsi="Arial" w:cs="Arial"/>
                <w:bCs/>
                <w:sz w:val="20"/>
                <w:szCs w:val="20"/>
              </w:rPr>
              <w:t>2.32</w:t>
            </w:r>
          </w:p>
        </w:tc>
        <w:tc>
          <w:tcPr>
            <w:tcW w:w="202" w:type="pct"/>
            <w:tcBorders>
              <w:top w:val="nil"/>
              <w:left w:val="nil"/>
              <w:bottom w:val="nil"/>
              <w:right w:val="nil"/>
            </w:tcBorders>
            <w:vAlign w:val="bottom"/>
          </w:tcPr>
          <w:p w14:paraId="1873E224"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1.36</w:t>
            </w:r>
          </w:p>
        </w:tc>
        <w:tc>
          <w:tcPr>
            <w:tcW w:w="473" w:type="pct"/>
            <w:tcBorders>
              <w:top w:val="nil"/>
              <w:left w:val="nil"/>
              <w:bottom w:val="nil"/>
              <w:right w:val="single" w:sz="4" w:space="0" w:color="auto"/>
            </w:tcBorders>
            <w:vAlign w:val="bottom"/>
          </w:tcPr>
          <w:p w14:paraId="30B73C5F" w14:textId="2EED15EA"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0.83</w:t>
            </w:r>
            <w:r w:rsidR="0020384A">
              <w:rPr>
                <w:rFonts w:ascii="Arial" w:eastAsia="Times New Roman" w:hAnsi="Arial" w:cs="Arial"/>
                <w:bCs/>
                <w:sz w:val="20"/>
                <w:szCs w:val="20"/>
              </w:rPr>
              <w:t>–</w:t>
            </w:r>
            <w:r w:rsidRPr="005549CB">
              <w:rPr>
                <w:rFonts w:ascii="Arial" w:eastAsia="Times New Roman" w:hAnsi="Arial" w:cs="Arial"/>
                <w:bCs/>
                <w:sz w:val="20"/>
                <w:szCs w:val="20"/>
              </w:rPr>
              <w:t>2.22</w:t>
            </w:r>
          </w:p>
        </w:tc>
        <w:tc>
          <w:tcPr>
            <w:tcW w:w="209" w:type="pct"/>
            <w:tcBorders>
              <w:top w:val="nil"/>
              <w:left w:val="single" w:sz="4" w:space="0" w:color="auto"/>
              <w:bottom w:val="nil"/>
              <w:right w:val="nil"/>
            </w:tcBorders>
            <w:vAlign w:val="bottom"/>
          </w:tcPr>
          <w:p w14:paraId="0093D252"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1.16</w:t>
            </w:r>
          </w:p>
        </w:tc>
        <w:tc>
          <w:tcPr>
            <w:tcW w:w="435" w:type="pct"/>
            <w:tcBorders>
              <w:top w:val="nil"/>
              <w:left w:val="nil"/>
              <w:bottom w:val="nil"/>
              <w:right w:val="nil"/>
            </w:tcBorders>
            <w:vAlign w:val="bottom"/>
          </w:tcPr>
          <w:p w14:paraId="41F8440B" w14:textId="586E8C3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0.91</w:t>
            </w:r>
            <w:r w:rsidR="0020384A">
              <w:rPr>
                <w:rFonts w:ascii="Arial" w:eastAsia="Times New Roman" w:hAnsi="Arial" w:cs="Arial"/>
                <w:bCs/>
                <w:sz w:val="20"/>
                <w:szCs w:val="20"/>
              </w:rPr>
              <w:t>–</w:t>
            </w:r>
            <w:r w:rsidRPr="005549CB">
              <w:rPr>
                <w:rFonts w:ascii="Arial" w:eastAsia="Times New Roman" w:hAnsi="Arial" w:cs="Arial"/>
                <w:bCs/>
                <w:sz w:val="20"/>
                <w:szCs w:val="20"/>
              </w:rPr>
              <w:t>1.48</w:t>
            </w:r>
          </w:p>
        </w:tc>
        <w:tc>
          <w:tcPr>
            <w:tcW w:w="209" w:type="pct"/>
            <w:tcBorders>
              <w:top w:val="nil"/>
              <w:left w:val="nil"/>
              <w:bottom w:val="nil"/>
              <w:right w:val="nil"/>
            </w:tcBorders>
            <w:vAlign w:val="bottom"/>
          </w:tcPr>
          <w:p w14:paraId="6C5732E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1.55</w:t>
            </w:r>
          </w:p>
        </w:tc>
        <w:tc>
          <w:tcPr>
            <w:tcW w:w="547" w:type="pct"/>
            <w:tcBorders>
              <w:top w:val="nil"/>
              <w:left w:val="nil"/>
              <w:bottom w:val="nil"/>
              <w:right w:val="nil"/>
            </w:tcBorders>
            <w:vAlign w:val="bottom"/>
          </w:tcPr>
          <w:p w14:paraId="6849F76E" w14:textId="240634DC"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1.07</w:t>
            </w:r>
            <w:r w:rsidR="0020384A">
              <w:rPr>
                <w:rFonts w:ascii="Arial" w:eastAsia="Times New Roman" w:hAnsi="Arial" w:cs="Arial"/>
                <w:bCs/>
                <w:sz w:val="20"/>
                <w:szCs w:val="20"/>
              </w:rPr>
              <w:t>–</w:t>
            </w:r>
            <w:r w:rsidRPr="005549CB">
              <w:rPr>
                <w:rFonts w:ascii="Arial" w:eastAsia="Times New Roman" w:hAnsi="Arial" w:cs="Arial"/>
                <w:bCs/>
                <w:sz w:val="20"/>
                <w:szCs w:val="20"/>
              </w:rPr>
              <w:t>2.25</w:t>
            </w:r>
          </w:p>
        </w:tc>
        <w:tc>
          <w:tcPr>
            <w:tcW w:w="192" w:type="pct"/>
            <w:tcBorders>
              <w:top w:val="nil"/>
              <w:left w:val="nil"/>
              <w:bottom w:val="nil"/>
              <w:right w:val="nil"/>
            </w:tcBorders>
            <w:vAlign w:val="bottom"/>
          </w:tcPr>
          <w:p w14:paraId="78A6137F"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1.32</w:t>
            </w:r>
          </w:p>
        </w:tc>
        <w:tc>
          <w:tcPr>
            <w:tcW w:w="563" w:type="pct"/>
            <w:tcBorders>
              <w:top w:val="nil"/>
              <w:left w:val="nil"/>
              <w:bottom w:val="nil"/>
              <w:right w:val="single" w:sz="4" w:space="0" w:color="auto"/>
            </w:tcBorders>
            <w:vAlign w:val="bottom"/>
          </w:tcPr>
          <w:p w14:paraId="1646D57E" w14:textId="1D26A0B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0.78</w:t>
            </w:r>
            <w:r w:rsidR="0020384A">
              <w:rPr>
                <w:rFonts w:ascii="Arial" w:eastAsia="Times New Roman" w:hAnsi="Arial" w:cs="Arial"/>
                <w:bCs/>
                <w:sz w:val="20"/>
                <w:szCs w:val="20"/>
              </w:rPr>
              <w:t>–</w:t>
            </w:r>
            <w:r w:rsidRPr="005549CB">
              <w:rPr>
                <w:rFonts w:ascii="Arial" w:eastAsia="Times New Roman" w:hAnsi="Arial" w:cs="Arial"/>
                <w:bCs/>
                <w:sz w:val="20"/>
                <w:szCs w:val="20"/>
              </w:rPr>
              <w:t>2.23</w:t>
            </w:r>
          </w:p>
        </w:tc>
      </w:tr>
      <w:tr w:rsidR="00CA6AAC" w:rsidRPr="005549CB" w14:paraId="08EB89E7"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5A43BEA5"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Ever tested</w:t>
            </w:r>
          </w:p>
        </w:tc>
        <w:tc>
          <w:tcPr>
            <w:tcW w:w="280" w:type="pct"/>
            <w:tcBorders>
              <w:top w:val="nil"/>
              <w:left w:val="single" w:sz="4" w:space="0" w:color="auto"/>
              <w:bottom w:val="nil"/>
              <w:right w:val="nil"/>
            </w:tcBorders>
            <w:shd w:val="clear" w:color="auto" w:fill="auto"/>
            <w:vAlign w:val="bottom"/>
          </w:tcPr>
          <w:p w14:paraId="73F59E2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29" w:type="pct"/>
            <w:tcBorders>
              <w:top w:val="nil"/>
              <w:left w:val="nil"/>
              <w:bottom w:val="nil"/>
              <w:right w:val="nil"/>
            </w:tcBorders>
            <w:shd w:val="clear" w:color="auto" w:fill="auto"/>
            <w:vAlign w:val="bottom"/>
          </w:tcPr>
          <w:p w14:paraId="30C017D4" w14:textId="77777777" w:rsidR="0048484C" w:rsidRPr="005549CB" w:rsidRDefault="0048484C" w:rsidP="00563EFD">
            <w:pPr>
              <w:spacing w:after="0" w:line="240" w:lineRule="auto"/>
              <w:jc w:val="center"/>
              <w:rPr>
                <w:rFonts w:ascii="Arial" w:eastAsia="Times New Roman" w:hAnsi="Arial" w:cs="Arial"/>
                <w:bCs/>
                <w:sz w:val="20"/>
                <w:szCs w:val="20"/>
                <w:lang w:val="fr-CH"/>
              </w:rPr>
            </w:pPr>
          </w:p>
        </w:tc>
        <w:tc>
          <w:tcPr>
            <w:tcW w:w="202" w:type="pct"/>
            <w:tcBorders>
              <w:top w:val="nil"/>
              <w:left w:val="nil"/>
              <w:bottom w:val="nil"/>
              <w:right w:val="nil"/>
            </w:tcBorders>
            <w:vAlign w:val="bottom"/>
          </w:tcPr>
          <w:p w14:paraId="545EF09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24" w:type="pct"/>
            <w:tcBorders>
              <w:top w:val="nil"/>
              <w:left w:val="nil"/>
              <w:bottom w:val="nil"/>
              <w:right w:val="nil"/>
            </w:tcBorders>
            <w:vAlign w:val="bottom"/>
          </w:tcPr>
          <w:p w14:paraId="593FA844"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7A271E61"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73" w:type="pct"/>
            <w:tcBorders>
              <w:top w:val="nil"/>
              <w:left w:val="nil"/>
              <w:bottom w:val="nil"/>
              <w:right w:val="single" w:sz="4" w:space="0" w:color="auto"/>
            </w:tcBorders>
            <w:vAlign w:val="bottom"/>
          </w:tcPr>
          <w:p w14:paraId="49C55BB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335D15BD"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1517B05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48D54B7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39BD7EE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35BA603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4A0A51A9"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1B419702" w14:textId="77777777" w:rsidTr="00CA6AAC">
        <w:trPr>
          <w:trHeight w:val="199"/>
        </w:trPr>
        <w:tc>
          <w:tcPr>
            <w:tcW w:w="734" w:type="pct"/>
            <w:tcBorders>
              <w:top w:val="nil"/>
              <w:left w:val="single" w:sz="4" w:space="0" w:color="auto"/>
              <w:bottom w:val="nil"/>
              <w:right w:val="single" w:sz="4" w:space="0" w:color="auto"/>
            </w:tcBorders>
            <w:shd w:val="clear" w:color="auto" w:fill="auto"/>
            <w:vAlign w:val="bottom"/>
          </w:tcPr>
          <w:p w14:paraId="4F161DA9"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No </w:t>
            </w:r>
          </w:p>
        </w:tc>
        <w:tc>
          <w:tcPr>
            <w:tcW w:w="280" w:type="pct"/>
            <w:tcBorders>
              <w:top w:val="nil"/>
              <w:left w:val="single" w:sz="4" w:space="0" w:color="auto"/>
              <w:bottom w:val="nil"/>
              <w:right w:val="nil"/>
            </w:tcBorders>
            <w:shd w:val="clear" w:color="auto" w:fill="auto"/>
            <w:vAlign w:val="bottom"/>
          </w:tcPr>
          <w:p w14:paraId="1E7CC5D2"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29" w:type="pct"/>
            <w:tcBorders>
              <w:top w:val="nil"/>
              <w:left w:val="nil"/>
              <w:bottom w:val="nil"/>
              <w:right w:val="nil"/>
            </w:tcBorders>
            <w:shd w:val="clear" w:color="auto" w:fill="auto"/>
            <w:vAlign w:val="bottom"/>
          </w:tcPr>
          <w:p w14:paraId="33BDD292"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1443F73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24" w:type="pct"/>
            <w:tcBorders>
              <w:top w:val="nil"/>
              <w:left w:val="nil"/>
              <w:bottom w:val="nil"/>
              <w:right w:val="nil"/>
            </w:tcBorders>
            <w:vAlign w:val="bottom"/>
          </w:tcPr>
          <w:p w14:paraId="0E70D4F3"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19A6367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73" w:type="pct"/>
            <w:tcBorders>
              <w:top w:val="nil"/>
              <w:left w:val="nil"/>
              <w:bottom w:val="nil"/>
              <w:right w:val="single" w:sz="4" w:space="0" w:color="auto"/>
            </w:tcBorders>
            <w:vAlign w:val="bottom"/>
          </w:tcPr>
          <w:p w14:paraId="1883171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7819B43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0D242456"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3E92B61C"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1D6112D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301D4EB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6F61F003"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74FCF84C"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3E4ADB34"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Yes</w:t>
            </w:r>
          </w:p>
        </w:tc>
        <w:tc>
          <w:tcPr>
            <w:tcW w:w="280" w:type="pct"/>
            <w:tcBorders>
              <w:top w:val="nil"/>
              <w:left w:val="single" w:sz="4" w:space="0" w:color="auto"/>
              <w:bottom w:val="nil"/>
              <w:right w:val="nil"/>
            </w:tcBorders>
            <w:shd w:val="clear" w:color="auto" w:fill="auto"/>
            <w:vAlign w:val="bottom"/>
          </w:tcPr>
          <w:p w14:paraId="58C82B9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1.74</w:t>
            </w:r>
          </w:p>
        </w:tc>
        <w:tc>
          <w:tcPr>
            <w:tcW w:w="429" w:type="pct"/>
            <w:tcBorders>
              <w:top w:val="nil"/>
              <w:left w:val="nil"/>
              <w:bottom w:val="nil"/>
              <w:right w:val="nil"/>
            </w:tcBorders>
            <w:shd w:val="clear" w:color="auto" w:fill="auto"/>
            <w:vAlign w:val="bottom"/>
          </w:tcPr>
          <w:p w14:paraId="123C0CB4" w14:textId="7AE4176E"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1.40</w:t>
            </w:r>
            <w:r w:rsidR="004C5BE0">
              <w:rPr>
                <w:rFonts w:ascii="Arial" w:eastAsia="Times New Roman" w:hAnsi="Arial" w:cs="Arial"/>
                <w:bCs/>
                <w:sz w:val="20"/>
                <w:szCs w:val="20"/>
              </w:rPr>
              <w:t>–</w:t>
            </w:r>
            <w:r w:rsidRPr="005549CB">
              <w:rPr>
                <w:rFonts w:ascii="Arial" w:eastAsia="Times New Roman" w:hAnsi="Arial" w:cs="Arial"/>
                <w:bCs/>
                <w:sz w:val="20"/>
                <w:szCs w:val="20"/>
              </w:rPr>
              <w:t>2.15</w:t>
            </w:r>
          </w:p>
        </w:tc>
        <w:tc>
          <w:tcPr>
            <w:tcW w:w="202" w:type="pct"/>
            <w:tcBorders>
              <w:top w:val="nil"/>
              <w:left w:val="nil"/>
              <w:bottom w:val="nil"/>
              <w:right w:val="nil"/>
            </w:tcBorders>
            <w:vAlign w:val="bottom"/>
          </w:tcPr>
          <w:p w14:paraId="24C0239E"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2.00</w:t>
            </w:r>
          </w:p>
        </w:tc>
        <w:tc>
          <w:tcPr>
            <w:tcW w:w="524" w:type="pct"/>
            <w:tcBorders>
              <w:top w:val="nil"/>
              <w:left w:val="nil"/>
              <w:bottom w:val="nil"/>
              <w:right w:val="nil"/>
            </w:tcBorders>
            <w:vAlign w:val="bottom"/>
          </w:tcPr>
          <w:p w14:paraId="7A233026" w14:textId="00395539"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1.47</w:t>
            </w:r>
            <w:r w:rsidR="004C5BE0">
              <w:rPr>
                <w:rFonts w:ascii="Arial" w:eastAsia="Times New Roman" w:hAnsi="Arial" w:cs="Arial"/>
                <w:bCs/>
                <w:sz w:val="20"/>
                <w:szCs w:val="20"/>
              </w:rPr>
              <w:t>–</w:t>
            </w:r>
            <w:r w:rsidRPr="005549CB">
              <w:rPr>
                <w:rFonts w:ascii="Arial" w:eastAsia="Times New Roman" w:hAnsi="Arial" w:cs="Arial"/>
                <w:bCs/>
                <w:sz w:val="20"/>
                <w:szCs w:val="20"/>
              </w:rPr>
              <w:t>2.72</w:t>
            </w:r>
          </w:p>
        </w:tc>
        <w:tc>
          <w:tcPr>
            <w:tcW w:w="202" w:type="pct"/>
            <w:tcBorders>
              <w:top w:val="nil"/>
              <w:left w:val="nil"/>
              <w:bottom w:val="nil"/>
              <w:right w:val="nil"/>
            </w:tcBorders>
            <w:vAlign w:val="bottom"/>
          </w:tcPr>
          <w:p w14:paraId="32FB1425"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1.40</w:t>
            </w:r>
          </w:p>
        </w:tc>
        <w:tc>
          <w:tcPr>
            <w:tcW w:w="473" w:type="pct"/>
            <w:tcBorders>
              <w:top w:val="nil"/>
              <w:left w:val="nil"/>
              <w:bottom w:val="nil"/>
              <w:right w:val="single" w:sz="4" w:space="0" w:color="auto"/>
            </w:tcBorders>
            <w:vAlign w:val="bottom"/>
          </w:tcPr>
          <w:p w14:paraId="6540B079" w14:textId="328714EB"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0.88</w:t>
            </w:r>
            <w:r w:rsidR="004C5BE0">
              <w:rPr>
                <w:rFonts w:ascii="Arial" w:eastAsia="Times New Roman" w:hAnsi="Arial" w:cs="Arial"/>
                <w:bCs/>
                <w:sz w:val="20"/>
                <w:szCs w:val="20"/>
              </w:rPr>
              <w:t>–</w:t>
            </w:r>
            <w:r w:rsidRPr="005549CB">
              <w:rPr>
                <w:rFonts w:ascii="Arial" w:eastAsia="Times New Roman" w:hAnsi="Arial" w:cs="Arial"/>
                <w:bCs/>
                <w:sz w:val="20"/>
                <w:szCs w:val="20"/>
              </w:rPr>
              <w:t>2.20</w:t>
            </w:r>
          </w:p>
        </w:tc>
        <w:tc>
          <w:tcPr>
            <w:tcW w:w="209" w:type="pct"/>
            <w:tcBorders>
              <w:top w:val="nil"/>
              <w:left w:val="single" w:sz="4" w:space="0" w:color="auto"/>
              <w:bottom w:val="nil"/>
              <w:right w:val="nil"/>
            </w:tcBorders>
            <w:vAlign w:val="bottom"/>
          </w:tcPr>
          <w:p w14:paraId="7DBEF46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1.48</w:t>
            </w:r>
          </w:p>
        </w:tc>
        <w:tc>
          <w:tcPr>
            <w:tcW w:w="435" w:type="pct"/>
            <w:tcBorders>
              <w:top w:val="nil"/>
              <w:left w:val="nil"/>
              <w:bottom w:val="nil"/>
              <w:right w:val="nil"/>
            </w:tcBorders>
            <w:vAlign w:val="bottom"/>
          </w:tcPr>
          <w:p w14:paraId="21B353E9" w14:textId="033A517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1.18</w:t>
            </w:r>
            <w:r w:rsidR="004C5BE0">
              <w:rPr>
                <w:rFonts w:ascii="Arial" w:eastAsia="Times New Roman" w:hAnsi="Arial" w:cs="Arial"/>
                <w:bCs/>
                <w:sz w:val="20"/>
                <w:szCs w:val="20"/>
              </w:rPr>
              <w:t>–</w:t>
            </w:r>
            <w:r w:rsidRPr="005549CB">
              <w:rPr>
                <w:rFonts w:ascii="Arial" w:eastAsia="Times New Roman" w:hAnsi="Arial" w:cs="Arial"/>
                <w:bCs/>
                <w:sz w:val="20"/>
                <w:szCs w:val="20"/>
              </w:rPr>
              <w:t>1.85</w:t>
            </w:r>
          </w:p>
        </w:tc>
        <w:tc>
          <w:tcPr>
            <w:tcW w:w="209" w:type="pct"/>
            <w:tcBorders>
              <w:top w:val="nil"/>
              <w:left w:val="nil"/>
              <w:bottom w:val="nil"/>
              <w:right w:val="nil"/>
            </w:tcBorders>
            <w:vAlign w:val="bottom"/>
          </w:tcPr>
          <w:p w14:paraId="77A6DD8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1.87</w:t>
            </w:r>
          </w:p>
        </w:tc>
        <w:tc>
          <w:tcPr>
            <w:tcW w:w="547" w:type="pct"/>
            <w:tcBorders>
              <w:top w:val="nil"/>
              <w:left w:val="nil"/>
              <w:bottom w:val="nil"/>
              <w:right w:val="nil"/>
            </w:tcBorders>
            <w:vAlign w:val="bottom"/>
          </w:tcPr>
          <w:p w14:paraId="578E1DC6" w14:textId="5879351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1.37</w:t>
            </w:r>
            <w:r w:rsidR="004C5BE0">
              <w:rPr>
                <w:rFonts w:ascii="Arial" w:eastAsia="Times New Roman" w:hAnsi="Arial" w:cs="Arial"/>
                <w:bCs/>
                <w:sz w:val="20"/>
                <w:szCs w:val="20"/>
              </w:rPr>
              <w:t>–</w:t>
            </w:r>
            <w:r w:rsidRPr="005549CB">
              <w:rPr>
                <w:rFonts w:ascii="Arial" w:eastAsia="Times New Roman" w:hAnsi="Arial" w:cs="Arial"/>
                <w:bCs/>
                <w:sz w:val="20"/>
                <w:szCs w:val="20"/>
              </w:rPr>
              <w:t>2.55</w:t>
            </w:r>
          </w:p>
        </w:tc>
        <w:tc>
          <w:tcPr>
            <w:tcW w:w="192" w:type="pct"/>
            <w:tcBorders>
              <w:top w:val="nil"/>
              <w:left w:val="nil"/>
              <w:bottom w:val="nil"/>
              <w:right w:val="nil"/>
            </w:tcBorders>
            <w:vAlign w:val="bottom"/>
          </w:tcPr>
          <w:p w14:paraId="02190D93"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1.20</w:t>
            </w:r>
          </w:p>
        </w:tc>
        <w:tc>
          <w:tcPr>
            <w:tcW w:w="563" w:type="pct"/>
            <w:tcBorders>
              <w:top w:val="nil"/>
              <w:left w:val="nil"/>
              <w:bottom w:val="nil"/>
              <w:right w:val="single" w:sz="4" w:space="0" w:color="auto"/>
            </w:tcBorders>
            <w:vAlign w:val="bottom"/>
          </w:tcPr>
          <w:p w14:paraId="162A6F4F" w14:textId="3CF652C0"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0.76</w:t>
            </w:r>
            <w:r w:rsidR="004C5BE0">
              <w:rPr>
                <w:rFonts w:ascii="Arial" w:eastAsia="Times New Roman" w:hAnsi="Arial" w:cs="Arial"/>
                <w:bCs/>
                <w:sz w:val="20"/>
                <w:szCs w:val="20"/>
              </w:rPr>
              <w:t>–</w:t>
            </w:r>
            <w:r w:rsidRPr="005549CB">
              <w:rPr>
                <w:rFonts w:ascii="Arial" w:eastAsia="Times New Roman" w:hAnsi="Arial" w:cs="Arial"/>
                <w:bCs/>
                <w:sz w:val="20"/>
                <w:szCs w:val="20"/>
              </w:rPr>
              <w:t>1.90</w:t>
            </w:r>
          </w:p>
        </w:tc>
      </w:tr>
      <w:tr w:rsidR="00CA6AAC" w:rsidRPr="005549CB" w14:paraId="3D598736" w14:textId="77777777" w:rsidTr="00CA6AAC">
        <w:trPr>
          <w:trHeight w:val="95"/>
        </w:trPr>
        <w:tc>
          <w:tcPr>
            <w:tcW w:w="734" w:type="pct"/>
            <w:tcBorders>
              <w:top w:val="nil"/>
              <w:left w:val="single" w:sz="4" w:space="0" w:color="auto"/>
              <w:bottom w:val="nil"/>
              <w:right w:val="single" w:sz="4" w:space="0" w:color="auto"/>
            </w:tcBorders>
            <w:shd w:val="clear" w:color="auto" w:fill="auto"/>
            <w:vAlign w:val="bottom"/>
          </w:tcPr>
          <w:p w14:paraId="27CE8135" w14:textId="77777777" w:rsidR="0048484C" w:rsidRPr="005549CB" w:rsidRDefault="0048484C" w:rsidP="00563EFD">
            <w:pPr>
              <w:spacing w:after="0" w:line="240" w:lineRule="auto"/>
              <w:rPr>
                <w:rFonts w:ascii="Arial" w:eastAsia="Times New Roman" w:hAnsi="Arial" w:cs="Arial"/>
                <w:b/>
                <w:sz w:val="20"/>
                <w:szCs w:val="20"/>
              </w:rPr>
            </w:pPr>
            <w:r w:rsidRPr="005549CB">
              <w:rPr>
                <w:rFonts w:ascii="Arial" w:eastAsia="Times New Roman" w:hAnsi="Arial" w:cs="Arial"/>
                <w:b/>
                <w:sz w:val="20"/>
                <w:szCs w:val="20"/>
              </w:rPr>
              <w:t>Aware of self-test</w:t>
            </w:r>
          </w:p>
        </w:tc>
        <w:tc>
          <w:tcPr>
            <w:tcW w:w="280" w:type="pct"/>
            <w:tcBorders>
              <w:top w:val="nil"/>
              <w:left w:val="single" w:sz="4" w:space="0" w:color="auto"/>
              <w:bottom w:val="nil"/>
              <w:right w:val="nil"/>
            </w:tcBorders>
            <w:shd w:val="clear" w:color="auto" w:fill="auto"/>
            <w:vAlign w:val="bottom"/>
          </w:tcPr>
          <w:p w14:paraId="383FA30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29" w:type="pct"/>
            <w:tcBorders>
              <w:top w:val="nil"/>
              <w:left w:val="nil"/>
              <w:bottom w:val="nil"/>
              <w:right w:val="nil"/>
            </w:tcBorders>
            <w:shd w:val="clear" w:color="auto" w:fill="auto"/>
            <w:vAlign w:val="bottom"/>
          </w:tcPr>
          <w:p w14:paraId="7C5CFB2E"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161D1F28"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24" w:type="pct"/>
            <w:tcBorders>
              <w:top w:val="nil"/>
              <w:left w:val="nil"/>
              <w:bottom w:val="nil"/>
              <w:right w:val="nil"/>
            </w:tcBorders>
            <w:vAlign w:val="bottom"/>
          </w:tcPr>
          <w:p w14:paraId="7640F65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3537DD12"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73" w:type="pct"/>
            <w:tcBorders>
              <w:top w:val="nil"/>
              <w:left w:val="nil"/>
              <w:bottom w:val="nil"/>
              <w:right w:val="single" w:sz="4" w:space="0" w:color="auto"/>
            </w:tcBorders>
            <w:vAlign w:val="bottom"/>
          </w:tcPr>
          <w:p w14:paraId="3B28D77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28DF384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435" w:type="pct"/>
            <w:tcBorders>
              <w:top w:val="nil"/>
              <w:left w:val="nil"/>
              <w:bottom w:val="nil"/>
              <w:right w:val="nil"/>
            </w:tcBorders>
            <w:vAlign w:val="bottom"/>
          </w:tcPr>
          <w:p w14:paraId="167F47F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2BF8F42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47" w:type="pct"/>
            <w:tcBorders>
              <w:top w:val="nil"/>
              <w:left w:val="nil"/>
              <w:bottom w:val="nil"/>
              <w:right w:val="nil"/>
            </w:tcBorders>
            <w:vAlign w:val="bottom"/>
          </w:tcPr>
          <w:p w14:paraId="08BC183A"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32FA0D30"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563" w:type="pct"/>
            <w:tcBorders>
              <w:top w:val="nil"/>
              <w:left w:val="nil"/>
              <w:bottom w:val="nil"/>
              <w:right w:val="single" w:sz="4" w:space="0" w:color="auto"/>
            </w:tcBorders>
            <w:vAlign w:val="bottom"/>
          </w:tcPr>
          <w:p w14:paraId="3DD8B30B"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3559FEE8" w14:textId="77777777" w:rsidTr="00CA6AAC">
        <w:trPr>
          <w:trHeight w:val="139"/>
        </w:trPr>
        <w:tc>
          <w:tcPr>
            <w:tcW w:w="734" w:type="pct"/>
            <w:tcBorders>
              <w:top w:val="nil"/>
              <w:left w:val="single" w:sz="4" w:space="0" w:color="auto"/>
              <w:bottom w:val="nil"/>
              <w:right w:val="single" w:sz="4" w:space="0" w:color="auto"/>
            </w:tcBorders>
            <w:shd w:val="clear" w:color="auto" w:fill="auto"/>
            <w:vAlign w:val="bottom"/>
          </w:tcPr>
          <w:p w14:paraId="2EA4F0C5"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 xml:space="preserve">No </w:t>
            </w:r>
          </w:p>
        </w:tc>
        <w:tc>
          <w:tcPr>
            <w:tcW w:w="280" w:type="pct"/>
            <w:tcBorders>
              <w:top w:val="nil"/>
              <w:left w:val="single" w:sz="4" w:space="0" w:color="auto"/>
              <w:bottom w:val="nil"/>
              <w:right w:val="nil"/>
            </w:tcBorders>
            <w:shd w:val="clear" w:color="auto" w:fill="auto"/>
            <w:vAlign w:val="bottom"/>
          </w:tcPr>
          <w:p w14:paraId="08B57A5B"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29" w:type="pct"/>
            <w:tcBorders>
              <w:top w:val="nil"/>
              <w:left w:val="nil"/>
              <w:bottom w:val="nil"/>
              <w:right w:val="nil"/>
            </w:tcBorders>
            <w:shd w:val="clear" w:color="auto" w:fill="auto"/>
            <w:vAlign w:val="bottom"/>
          </w:tcPr>
          <w:p w14:paraId="35239ECB"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328FB241"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24" w:type="pct"/>
            <w:tcBorders>
              <w:top w:val="nil"/>
              <w:left w:val="nil"/>
              <w:bottom w:val="nil"/>
              <w:right w:val="nil"/>
            </w:tcBorders>
            <w:vAlign w:val="bottom"/>
          </w:tcPr>
          <w:p w14:paraId="4DB63FA7"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2" w:type="pct"/>
            <w:tcBorders>
              <w:top w:val="nil"/>
              <w:left w:val="nil"/>
              <w:bottom w:val="nil"/>
              <w:right w:val="nil"/>
            </w:tcBorders>
            <w:vAlign w:val="bottom"/>
          </w:tcPr>
          <w:p w14:paraId="63B4D3EA"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73" w:type="pct"/>
            <w:tcBorders>
              <w:top w:val="nil"/>
              <w:left w:val="nil"/>
              <w:bottom w:val="nil"/>
              <w:right w:val="single" w:sz="4" w:space="0" w:color="auto"/>
            </w:tcBorders>
            <w:vAlign w:val="bottom"/>
          </w:tcPr>
          <w:p w14:paraId="2B32A794"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single" w:sz="4" w:space="0" w:color="auto"/>
              <w:bottom w:val="nil"/>
              <w:right w:val="nil"/>
            </w:tcBorders>
            <w:vAlign w:val="bottom"/>
          </w:tcPr>
          <w:p w14:paraId="51539E0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435" w:type="pct"/>
            <w:tcBorders>
              <w:top w:val="nil"/>
              <w:left w:val="nil"/>
              <w:bottom w:val="nil"/>
              <w:right w:val="nil"/>
            </w:tcBorders>
            <w:vAlign w:val="bottom"/>
          </w:tcPr>
          <w:p w14:paraId="0FE1398C"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209" w:type="pct"/>
            <w:tcBorders>
              <w:top w:val="nil"/>
              <w:left w:val="nil"/>
              <w:bottom w:val="nil"/>
              <w:right w:val="nil"/>
            </w:tcBorders>
            <w:vAlign w:val="bottom"/>
          </w:tcPr>
          <w:p w14:paraId="4E6977A4"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47" w:type="pct"/>
            <w:tcBorders>
              <w:top w:val="nil"/>
              <w:left w:val="nil"/>
              <w:bottom w:val="nil"/>
              <w:right w:val="nil"/>
            </w:tcBorders>
            <w:vAlign w:val="bottom"/>
          </w:tcPr>
          <w:p w14:paraId="3F1FA8DE" w14:textId="77777777" w:rsidR="0048484C" w:rsidRPr="005549CB" w:rsidRDefault="0048484C" w:rsidP="00563EFD">
            <w:pPr>
              <w:spacing w:after="0" w:line="240" w:lineRule="auto"/>
              <w:jc w:val="center"/>
              <w:rPr>
                <w:rFonts w:ascii="Arial" w:eastAsia="Times New Roman" w:hAnsi="Arial" w:cs="Arial"/>
                <w:bCs/>
                <w:sz w:val="20"/>
                <w:szCs w:val="20"/>
              </w:rPr>
            </w:pPr>
          </w:p>
        </w:tc>
        <w:tc>
          <w:tcPr>
            <w:tcW w:w="192" w:type="pct"/>
            <w:tcBorders>
              <w:top w:val="nil"/>
              <w:left w:val="nil"/>
              <w:bottom w:val="nil"/>
              <w:right w:val="nil"/>
            </w:tcBorders>
            <w:vAlign w:val="bottom"/>
          </w:tcPr>
          <w:p w14:paraId="3C9E21C4"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w:t>
            </w:r>
          </w:p>
        </w:tc>
        <w:tc>
          <w:tcPr>
            <w:tcW w:w="563" w:type="pct"/>
            <w:tcBorders>
              <w:top w:val="nil"/>
              <w:left w:val="nil"/>
              <w:bottom w:val="nil"/>
              <w:right w:val="single" w:sz="4" w:space="0" w:color="auto"/>
            </w:tcBorders>
            <w:vAlign w:val="bottom"/>
          </w:tcPr>
          <w:p w14:paraId="1982433B" w14:textId="77777777" w:rsidR="0048484C" w:rsidRPr="005549CB" w:rsidRDefault="0048484C" w:rsidP="00563EFD">
            <w:pPr>
              <w:spacing w:after="0" w:line="240" w:lineRule="auto"/>
              <w:jc w:val="center"/>
              <w:rPr>
                <w:rFonts w:ascii="Arial" w:eastAsia="Times New Roman" w:hAnsi="Arial" w:cs="Arial"/>
                <w:bCs/>
                <w:sz w:val="20"/>
                <w:szCs w:val="20"/>
              </w:rPr>
            </w:pPr>
          </w:p>
        </w:tc>
      </w:tr>
      <w:tr w:rsidR="00CA6AAC" w:rsidRPr="005549CB" w14:paraId="6C76C356" w14:textId="77777777" w:rsidTr="00CA6AAC">
        <w:trPr>
          <w:trHeight w:val="95"/>
        </w:trPr>
        <w:tc>
          <w:tcPr>
            <w:tcW w:w="734" w:type="pct"/>
            <w:tcBorders>
              <w:top w:val="nil"/>
              <w:left w:val="single" w:sz="4" w:space="0" w:color="auto"/>
              <w:bottom w:val="single" w:sz="4" w:space="0" w:color="auto"/>
              <w:right w:val="single" w:sz="4" w:space="0" w:color="auto"/>
            </w:tcBorders>
            <w:shd w:val="clear" w:color="auto" w:fill="auto"/>
            <w:vAlign w:val="bottom"/>
          </w:tcPr>
          <w:p w14:paraId="5894E744" w14:textId="77777777" w:rsidR="0048484C" w:rsidRPr="005549CB" w:rsidRDefault="0048484C" w:rsidP="00563EFD">
            <w:pPr>
              <w:spacing w:after="0" w:line="240" w:lineRule="auto"/>
              <w:rPr>
                <w:rFonts w:ascii="Arial" w:eastAsia="Times New Roman" w:hAnsi="Arial" w:cs="Arial"/>
                <w:sz w:val="20"/>
                <w:szCs w:val="20"/>
              </w:rPr>
            </w:pPr>
            <w:r w:rsidRPr="005549CB">
              <w:rPr>
                <w:rFonts w:ascii="Arial" w:eastAsia="Times New Roman" w:hAnsi="Arial" w:cs="Arial"/>
                <w:sz w:val="20"/>
                <w:szCs w:val="20"/>
              </w:rPr>
              <w:t>Yes</w:t>
            </w:r>
          </w:p>
        </w:tc>
        <w:tc>
          <w:tcPr>
            <w:tcW w:w="280" w:type="pct"/>
            <w:tcBorders>
              <w:top w:val="nil"/>
              <w:left w:val="single" w:sz="4" w:space="0" w:color="auto"/>
              <w:bottom w:val="single" w:sz="4" w:space="0" w:color="auto"/>
              <w:right w:val="nil"/>
            </w:tcBorders>
            <w:shd w:val="clear" w:color="auto" w:fill="auto"/>
            <w:vAlign w:val="bottom"/>
          </w:tcPr>
          <w:p w14:paraId="63790580"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1.35</w:t>
            </w:r>
          </w:p>
        </w:tc>
        <w:tc>
          <w:tcPr>
            <w:tcW w:w="429" w:type="pct"/>
            <w:tcBorders>
              <w:top w:val="nil"/>
              <w:left w:val="nil"/>
              <w:bottom w:val="single" w:sz="4" w:space="0" w:color="auto"/>
              <w:right w:val="nil"/>
            </w:tcBorders>
            <w:shd w:val="clear" w:color="auto" w:fill="auto"/>
            <w:vAlign w:val="bottom"/>
          </w:tcPr>
          <w:p w14:paraId="34D4EB9F" w14:textId="225FF9A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0.95</w:t>
            </w:r>
            <w:r w:rsidR="004C5BE0">
              <w:rPr>
                <w:rFonts w:ascii="Arial" w:eastAsia="Times New Roman" w:hAnsi="Arial" w:cs="Arial"/>
                <w:bCs/>
                <w:sz w:val="20"/>
                <w:szCs w:val="20"/>
              </w:rPr>
              <w:t>–</w:t>
            </w:r>
            <w:r w:rsidRPr="005549CB">
              <w:rPr>
                <w:rFonts w:ascii="Arial" w:eastAsia="Times New Roman" w:hAnsi="Arial" w:cs="Arial"/>
                <w:bCs/>
                <w:sz w:val="20"/>
                <w:szCs w:val="20"/>
              </w:rPr>
              <w:t>1.92</w:t>
            </w:r>
          </w:p>
        </w:tc>
        <w:tc>
          <w:tcPr>
            <w:tcW w:w="202" w:type="pct"/>
            <w:tcBorders>
              <w:top w:val="nil"/>
              <w:left w:val="nil"/>
              <w:bottom w:val="single" w:sz="4" w:space="0" w:color="auto"/>
              <w:right w:val="nil"/>
            </w:tcBorders>
            <w:vAlign w:val="bottom"/>
          </w:tcPr>
          <w:p w14:paraId="676010B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0.96</w:t>
            </w:r>
          </w:p>
        </w:tc>
        <w:tc>
          <w:tcPr>
            <w:tcW w:w="524" w:type="pct"/>
            <w:tcBorders>
              <w:top w:val="nil"/>
              <w:left w:val="nil"/>
              <w:bottom w:val="single" w:sz="4" w:space="0" w:color="auto"/>
              <w:right w:val="nil"/>
            </w:tcBorders>
            <w:vAlign w:val="bottom"/>
          </w:tcPr>
          <w:p w14:paraId="6B6E5A80" w14:textId="5F12E57A"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0.69</w:t>
            </w:r>
            <w:r w:rsidR="004C5BE0">
              <w:rPr>
                <w:rFonts w:ascii="Arial" w:eastAsia="Times New Roman" w:hAnsi="Arial" w:cs="Arial"/>
                <w:bCs/>
                <w:sz w:val="20"/>
                <w:szCs w:val="20"/>
              </w:rPr>
              <w:t>–</w:t>
            </w:r>
            <w:r w:rsidRPr="005549CB">
              <w:rPr>
                <w:rFonts w:ascii="Arial" w:eastAsia="Times New Roman" w:hAnsi="Arial" w:cs="Arial"/>
                <w:bCs/>
                <w:sz w:val="20"/>
                <w:szCs w:val="20"/>
              </w:rPr>
              <w:t>1.34</w:t>
            </w:r>
          </w:p>
        </w:tc>
        <w:tc>
          <w:tcPr>
            <w:tcW w:w="202" w:type="pct"/>
            <w:tcBorders>
              <w:top w:val="nil"/>
              <w:left w:val="nil"/>
              <w:bottom w:val="single" w:sz="4" w:space="0" w:color="auto"/>
              <w:right w:val="nil"/>
            </w:tcBorders>
            <w:vAlign w:val="bottom"/>
          </w:tcPr>
          <w:p w14:paraId="0392E3C7"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1.00</w:t>
            </w:r>
          </w:p>
        </w:tc>
        <w:tc>
          <w:tcPr>
            <w:tcW w:w="473" w:type="pct"/>
            <w:tcBorders>
              <w:top w:val="nil"/>
              <w:left w:val="nil"/>
              <w:bottom w:val="single" w:sz="4" w:space="0" w:color="auto"/>
              <w:right w:val="single" w:sz="4" w:space="0" w:color="auto"/>
            </w:tcBorders>
            <w:vAlign w:val="bottom"/>
          </w:tcPr>
          <w:p w14:paraId="353905C3" w14:textId="2053F7AB"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0.56</w:t>
            </w:r>
            <w:r w:rsidR="004C5BE0">
              <w:rPr>
                <w:rFonts w:ascii="Arial" w:eastAsia="Times New Roman" w:hAnsi="Arial" w:cs="Arial"/>
                <w:bCs/>
                <w:sz w:val="20"/>
                <w:szCs w:val="20"/>
              </w:rPr>
              <w:t>–</w:t>
            </w:r>
            <w:r w:rsidRPr="005549CB">
              <w:rPr>
                <w:rFonts w:ascii="Arial" w:eastAsia="Times New Roman" w:hAnsi="Arial" w:cs="Arial"/>
                <w:bCs/>
                <w:sz w:val="20"/>
                <w:szCs w:val="20"/>
              </w:rPr>
              <w:t>1.78</w:t>
            </w:r>
          </w:p>
        </w:tc>
        <w:tc>
          <w:tcPr>
            <w:tcW w:w="209" w:type="pct"/>
            <w:tcBorders>
              <w:top w:val="nil"/>
              <w:left w:val="single" w:sz="4" w:space="0" w:color="auto"/>
              <w:bottom w:val="single" w:sz="4" w:space="0" w:color="auto"/>
              <w:right w:val="nil"/>
            </w:tcBorders>
            <w:vAlign w:val="bottom"/>
          </w:tcPr>
          <w:p w14:paraId="679ED3B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1.09</w:t>
            </w:r>
          </w:p>
        </w:tc>
        <w:tc>
          <w:tcPr>
            <w:tcW w:w="435" w:type="pct"/>
            <w:tcBorders>
              <w:top w:val="nil"/>
              <w:left w:val="nil"/>
              <w:bottom w:val="single" w:sz="4" w:space="0" w:color="auto"/>
              <w:right w:val="nil"/>
            </w:tcBorders>
            <w:vAlign w:val="bottom"/>
          </w:tcPr>
          <w:p w14:paraId="532D176E" w14:textId="174DCE45"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0.76</w:t>
            </w:r>
            <w:r w:rsidR="004C5BE0">
              <w:rPr>
                <w:rFonts w:ascii="Arial" w:eastAsia="Times New Roman" w:hAnsi="Arial" w:cs="Arial"/>
                <w:bCs/>
                <w:sz w:val="20"/>
                <w:szCs w:val="20"/>
              </w:rPr>
              <w:t>–</w:t>
            </w:r>
            <w:r w:rsidRPr="005549CB">
              <w:rPr>
                <w:rFonts w:ascii="Arial" w:eastAsia="Times New Roman" w:hAnsi="Arial" w:cs="Arial"/>
                <w:bCs/>
                <w:sz w:val="20"/>
                <w:szCs w:val="20"/>
              </w:rPr>
              <w:t>1.55</w:t>
            </w:r>
          </w:p>
        </w:tc>
        <w:tc>
          <w:tcPr>
            <w:tcW w:w="209" w:type="pct"/>
            <w:tcBorders>
              <w:top w:val="nil"/>
              <w:left w:val="nil"/>
              <w:bottom w:val="single" w:sz="4" w:space="0" w:color="auto"/>
              <w:right w:val="nil"/>
            </w:tcBorders>
            <w:vAlign w:val="bottom"/>
          </w:tcPr>
          <w:p w14:paraId="03E8ABC9"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0.94</w:t>
            </w:r>
          </w:p>
        </w:tc>
        <w:tc>
          <w:tcPr>
            <w:tcW w:w="547" w:type="pct"/>
            <w:tcBorders>
              <w:top w:val="nil"/>
              <w:left w:val="nil"/>
              <w:bottom w:val="single" w:sz="4" w:space="0" w:color="auto"/>
              <w:right w:val="nil"/>
            </w:tcBorders>
            <w:vAlign w:val="bottom"/>
          </w:tcPr>
          <w:p w14:paraId="1012E2D0" w14:textId="3DA30030"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0.66</w:t>
            </w:r>
            <w:r w:rsidR="004C5BE0">
              <w:rPr>
                <w:rFonts w:ascii="Arial" w:eastAsia="Times New Roman" w:hAnsi="Arial" w:cs="Arial"/>
                <w:bCs/>
                <w:sz w:val="20"/>
                <w:szCs w:val="20"/>
              </w:rPr>
              <w:t>–</w:t>
            </w:r>
            <w:r w:rsidRPr="005549CB">
              <w:rPr>
                <w:rFonts w:ascii="Arial" w:eastAsia="Times New Roman" w:hAnsi="Arial" w:cs="Arial"/>
                <w:bCs/>
                <w:sz w:val="20"/>
                <w:szCs w:val="20"/>
              </w:rPr>
              <w:t>1.33</w:t>
            </w:r>
          </w:p>
        </w:tc>
        <w:tc>
          <w:tcPr>
            <w:tcW w:w="192" w:type="pct"/>
            <w:tcBorders>
              <w:top w:val="nil"/>
              <w:left w:val="nil"/>
              <w:bottom w:val="single" w:sz="4" w:space="0" w:color="auto"/>
              <w:right w:val="nil"/>
            </w:tcBorders>
            <w:vAlign w:val="bottom"/>
          </w:tcPr>
          <w:p w14:paraId="3F940028" w14:textId="77777777"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0.89</w:t>
            </w:r>
          </w:p>
        </w:tc>
        <w:tc>
          <w:tcPr>
            <w:tcW w:w="563" w:type="pct"/>
            <w:tcBorders>
              <w:top w:val="nil"/>
              <w:left w:val="nil"/>
              <w:bottom w:val="single" w:sz="4" w:space="0" w:color="auto"/>
              <w:right w:val="single" w:sz="4" w:space="0" w:color="auto"/>
            </w:tcBorders>
            <w:vAlign w:val="bottom"/>
          </w:tcPr>
          <w:p w14:paraId="2BD6DA05" w14:textId="08DA8258" w:rsidR="0048484C" w:rsidRPr="005549CB" w:rsidRDefault="0048484C" w:rsidP="00563EFD">
            <w:pPr>
              <w:spacing w:after="0" w:line="240" w:lineRule="auto"/>
              <w:jc w:val="center"/>
              <w:rPr>
                <w:rFonts w:ascii="Arial" w:eastAsia="Times New Roman" w:hAnsi="Arial" w:cs="Arial"/>
                <w:bCs/>
                <w:sz w:val="20"/>
                <w:szCs w:val="20"/>
              </w:rPr>
            </w:pPr>
            <w:r w:rsidRPr="005549CB">
              <w:rPr>
                <w:rFonts w:ascii="Arial" w:eastAsia="Times New Roman" w:hAnsi="Arial" w:cs="Arial"/>
                <w:bCs/>
                <w:sz w:val="20"/>
                <w:szCs w:val="20"/>
              </w:rPr>
              <w:t>0.50</w:t>
            </w:r>
            <w:r w:rsidR="004C5BE0">
              <w:rPr>
                <w:rFonts w:ascii="Arial" w:eastAsia="Times New Roman" w:hAnsi="Arial" w:cs="Arial"/>
                <w:bCs/>
                <w:sz w:val="20"/>
                <w:szCs w:val="20"/>
              </w:rPr>
              <w:t>–</w:t>
            </w:r>
            <w:r w:rsidRPr="005549CB">
              <w:rPr>
                <w:rFonts w:ascii="Arial" w:eastAsia="Times New Roman" w:hAnsi="Arial" w:cs="Arial"/>
                <w:bCs/>
                <w:sz w:val="20"/>
                <w:szCs w:val="20"/>
              </w:rPr>
              <w:t>1.60</w:t>
            </w:r>
          </w:p>
        </w:tc>
      </w:tr>
    </w:tbl>
    <w:p w14:paraId="2330AC0F" w14:textId="27A52AA3" w:rsidR="0048484C" w:rsidRPr="005549CB" w:rsidRDefault="0048484C" w:rsidP="0048484C">
      <w:pPr>
        <w:spacing w:after="0" w:line="240" w:lineRule="auto"/>
        <w:ind w:hanging="142"/>
        <w:rPr>
          <w:rFonts w:ascii="Arial" w:eastAsia="Times New Roman" w:hAnsi="Arial" w:cs="Arial"/>
          <w:sz w:val="20"/>
          <w:szCs w:val="20"/>
        </w:rPr>
      </w:pPr>
      <w:r w:rsidRPr="005549CB">
        <w:rPr>
          <w:rFonts w:ascii="Arial" w:hAnsi="Arial" w:cs="Arial"/>
          <w:b/>
        </w:rPr>
        <w:t>*</w:t>
      </w:r>
      <w:r w:rsidRPr="005549CB">
        <w:rPr>
          <w:rFonts w:ascii="Arial" w:eastAsia="Times New Roman" w:hAnsi="Arial" w:cs="Arial"/>
          <w:sz w:val="20"/>
          <w:szCs w:val="20"/>
        </w:rPr>
        <w:t xml:space="preserve"> </w:t>
      </w:r>
      <w:bookmarkStart w:id="99" w:name="_Hlk37684779"/>
      <w:r w:rsidRPr="005549CB">
        <w:rPr>
          <w:rFonts w:ascii="Arial" w:eastAsia="Times New Roman" w:hAnsi="Arial" w:cs="Arial"/>
          <w:sz w:val="20"/>
          <w:szCs w:val="20"/>
        </w:rPr>
        <w:t xml:space="preserve">Weighted analysis using standard </w:t>
      </w:r>
      <w:r w:rsidR="008913BD">
        <w:rPr>
          <w:rFonts w:ascii="Arial" w:eastAsia="Times New Roman" w:hAnsi="Arial" w:cs="Arial"/>
          <w:sz w:val="20"/>
          <w:szCs w:val="20"/>
        </w:rPr>
        <w:t>Demographic Health Survey (</w:t>
      </w:r>
      <w:r w:rsidRPr="005549CB">
        <w:rPr>
          <w:rFonts w:ascii="Arial" w:eastAsia="Times New Roman" w:hAnsi="Arial" w:cs="Arial"/>
          <w:sz w:val="20"/>
          <w:szCs w:val="20"/>
        </w:rPr>
        <w:t>DHS</w:t>
      </w:r>
      <w:r w:rsidR="008913BD">
        <w:rPr>
          <w:rFonts w:ascii="Arial" w:eastAsia="Times New Roman" w:hAnsi="Arial" w:cs="Arial"/>
          <w:sz w:val="20"/>
          <w:szCs w:val="20"/>
        </w:rPr>
        <w:t>)</w:t>
      </w:r>
      <w:r w:rsidRPr="005549CB">
        <w:rPr>
          <w:rFonts w:ascii="Arial" w:eastAsia="Times New Roman" w:hAnsi="Arial" w:cs="Arial"/>
          <w:sz w:val="20"/>
          <w:szCs w:val="20"/>
        </w:rPr>
        <w:t xml:space="preserve"> sample weights: Sample size = 7041.0867; Strata = 19; PSU=400. </w:t>
      </w:r>
      <w:r w:rsidR="00DB2157" w:rsidRPr="005549CB">
        <w:rPr>
          <w:rFonts w:ascii="Arial" w:eastAsia="Times New Roman" w:hAnsi="Arial" w:cs="Arial"/>
          <w:sz w:val="20"/>
          <w:szCs w:val="20"/>
        </w:rPr>
        <w:t>Out of 7</w:t>
      </w:r>
      <w:r w:rsidRPr="005549CB">
        <w:rPr>
          <w:rFonts w:ascii="Arial" w:eastAsia="Times New Roman" w:hAnsi="Arial" w:cs="Arial"/>
          <w:sz w:val="20"/>
          <w:szCs w:val="20"/>
        </w:rPr>
        <w:t>420 men</w:t>
      </w:r>
      <w:r w:rsidR="00BA4988" w:rsidRPr="005549CB">
        <w:rPr>
          <w:rFonts w:ascii="Arial" w:eastAsia="Times New Roman" w:hAnsi="Arial" w:cs="Arial"/>
          <w:sz w:val="20"/>
          <w:szCs w:val="20"/>
        </w:rPr>
        <w:t xml:space="preserve"> surveyed</w:t>
      </w:r>
      <w:r w:rsidR="00DB2157" w:rsidRPr="005549CB">
        <w:rPr>
          <w:rFonts w:ascii="Arial" w:eastAsia="Times New Roman" w:hAnsi="Arial" w:cs="Arial"/>
          <w:sz w:val="20"/>
          <w:szCs w:val="20"/>
        </w:rPr>
        <w:t xml:space="preserve">, </w:t>
      </w:r>
      <w:r w:rsidRPr="005549CB">
        <w:rPr>
          <w:rFonts w:ascii="Arial" w:eastAsia="Times New Roman" w:hAnsi="Arial" w:cs="Arial"/>
          <w:sz w:val="20"/>
          <w:szCs w:val="20"/>
        </w:rPr>
        <w:t>7</w:t>
      </w:r>
      <w:r w:rsidR="00DB2157" w:rsidRPr="005549CB">
        <w:rPr>
          <w:rFonts w:ascii="Arial" w:eastAsia="Times New Roman" w:hAnsi="Arial" w:cs="Arial"/>
          <w:sz w:val="20"/>
          <w:szCs w:val="20"/>
        </w:rPr>
        <w:t>372 reported</w:t>
      </w:r>
      <w:r w:rsidRPr="005549CB">
        <w:rPr>
          <w:rFonts w:ascii="Arial" w:eastAsia="Times New Roman" w:hAnsi="Arial" w:cs="Arial"/>
          <w:sz w:val="20"/>
          <w:szCs w:val="20"/>
        </w:rPr>
        <w:t xml:space="preserve"> on willingness to self-test. </w:t>
      </w:r>
      <w:r w:rsidR="004C5BE0">
        <w:rPr>
          <w:rFonts w:ascii="Arial" w:eastAsia="Times New Roman" w:hAnsi="Arial" w:cs="Arial"/>
          <w:sz w:val="20"/>
          <w:szCs w:val="20"/>
        </w:rPr>
        <w:t>Forty-eight</w:t>
      </w:r>
      <w:r w:rsidR="004C5BE0"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men did not respond and </w:t>
      </w:r>
      <w:r w:rsidR="004C5BE0">
        <w:rPr>
          <w:rFonts w:ascii="Arial" w:eastAsia="Times New Roman" w:hAnsi="Arial" w:cs="Arial"/>
          <w:sz w:val="20"/>
          <w:szCs w:val="20"/>
        </w:rPr>
        <w:t>one did</w:t>
      </w:r>
      <w:r w:rsidR="004C5BE0"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not provide information on sexual activity (HIV risk). Sexual activity was not reported by </w:t>
      </w:r>
      <w:r w:rsidR="004C5BE0">
        <w:rPr>
          <w:rFonts w:ascii="Arial" w:eastAsia="Times New Roman" w:hAnsi="Arial" w:cs="Arial"/>
          <w:sz w:val="20"/>
          <w:szCs w:val="20"/>
        </w:rPr>
        <w:t>one</w:t>
      </w:r>
      <w:r w:rsidR="004C5BE0"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respondent and could not be used in </w:t>
      </w:r>
      <w:r w:rsidR="004C5BE0">
        <w:rPr>
          <w:rFonts w:ascii="Arial" w:eastAsia="Times New Roman" w:hAnsi="Arial" w:cs="Arial"/>
          <w:sz w:val="20"/>
          <w:szCs w:val="20"/>
        </w:rPr>
        <w:t xml:space="preserve">the </w:t>
      </w:r>
      <w:r w:rsidRPr="005549CB">
        <w:rPr>
          <w:rFonts w:ascii="Arial" w:eastAsia="Times New Roman" w:hAnsi="Arial" w:cs="Arial"/>
          <w:sz w:val="20"/>
          <w:szCs w:val="20"/>
        </w:rPr>
        <w:t xml:space="preserve">HIV risk variable. These variables have a total sample size of 7371. </w:t>
      </w:r>
    </w:p>
    <w:p w14:paraId="1D4591FE" w14:textId="77777777" w:rsidR="00BA7260" w:rsidRPr="005549CB" w:rsidRDefault="00BA7260" w:rsidP="0048484C">
      <w:pPr>
        <w:spacing w:after="0" w:line="240" w:lineRule="auto"/>
        <w:ind w:hanging="142"/>
        <w:rPr>
          <w:rFonts w:ascii="Arial" w:eastAsia="Times New Roman" w:hAnsi="Arial" w:cs="Arial"/>
          <w:sz w:val="20"/>
          <w:szCs w:val="20"/>
        </w:rPr>
      </w:pPr>
    </w:p>
    <w:p w14:paraId="10FE8F40" w14:textId="5A9286C0" w:rsidR="00BA7260" w:rsidRPr="005549CB" w:rsidRDefault="00BA7260" w:rsidP="0048484C">
      <w:pPr>
        <w:spacing w:after="0" w:line="240" w:lineRule="auto"/>
        <w:ind w:hanging="142"/>
        <w:rPr>
          <w:rFonts w:ascii="Arial" w:eastAsia="Times New Roman" w:hAnsi="Arial" w:cs="Arial"/>
          <w:sz w:val="20"/>
          <w:szCs w:val="20"/>
        </w:rPr>
      </w:pPr>
      <w:r w:rsidRPr="005549CB">
        <w:rPr>
          <w:rFonts w:ascii="Arial" w:eastAsia="Times New Roman" w:hAnsi="Arial" w:cs="Arial"/>
          <w:sz w:val="20"/>
          <w:szCs w:val="20"/>
        </w:rPr>
        <w:t xml:space="preserve">**Represents variables </w:t>
      </w:r>
      <w:r w:rsidR="004C5BE0">
        <w:rPr>
          <w:rFonts w:ascii="Arial" w:eastAsia="Times New Roman" w:hAnsi="Arial" w:cs="Arial"/>
          <w:sz w:val="20"/>
          <w:szCs w:val="20"/>
        </w:rPr>
        <w:t>that</w:t>
      </w:r>
      <w:r w:rsidR="004C5BE0" w:rsidRPr="005549CB">
        <w:rPr>
          <w:rFonts w:ascii="Arial" w:eastAsia="Times New Roman" w:hAnsi="Arial" w:cs="Arial"/>
          <w:sz w:val="20"/>
          <w:szCs w:val="20"/>
        </w:rPr>
        <w:t xml:space="preserve"> </w:t>
      </w:r>
      <w:r w:rsidRPr="005549CB">
        <w:rPr>
          <w:rFonts w:ascii="Arial" w:eastAsia="Times New Roman" w:hAnsi="Arial" w:cs="Arial"/>
          <w:sz w:val="20"/>
          <w:szCs w:val="20"/>
        </w:rPr>
        <w:t xml:space="preserve">were not included in the multivariable analysis due to identified collinearity. </w:t>
      </w:r>
    </w:p>
    <w:p w14:paraId="10CA32CA" w14:textId="77777777" w:rsidR="0048484C" w:rsidRPr="005549CB" w:rsidRDefault="0048484C" w:rsidP="0048484C">
      <w:pPr>
        <w:spacing w:after="0" w:line="240" w:lineRule="auto"/>
        <w:ind w:hanging="284"/>
        <w:rPr>
          <w:rFonts w:ascii="Arial" w:hAnsi="Arial" w:cs="Arial"/>
          <w:b/>
        </w:rPr>
      </w:pPr>
    </w:p>
    <w:p w14:paraId="380B2D20" w14:textId="20F179A9" w:rsidR="0048484C" w:rsidRPr="005549CB" w:rsidRDefault="0048484C" w:rsidP="0048484C">
      <w:pPr>
        <w:spacing w:after="0" w:line="240" w:lineRule="auto"/>
        <w:ind w:hanging="284"/>
        <w:rPr>
          <w:rFonts w:ascii="Arial" w:eastAsia="Times New Roman" w:hAnsi="Arial" w:cs="Arial"/>
          <w:bCs/>
          <w:sz w:val="20"/>
          <w:szCs w:val="20"/>
        </w:rPr>
      </w:pPr>
      <w:r w:rsidRPr="005549CB">
        <w:rPr>
          <w:rFonts w:ascii="Arial" w:hAnsi="Arial" w:cs="Arial"/>
          <w:b/>
        </w:rPr>
        <w:t>*</w:t>
      </w:r>
      <w:r w:rsidRPr="005549CB">
        <w:rPr>
          <w:rFonts w:ascii="Arial" w:hAnsi="Arial" w:cs="Arial"/>
        </w:rPr>
        <w:t xml:space="preserve">** </w:t>
      </w:r>
      <w:r w:rsidRPr="005549CB">
        <w:rPr>
          <w:rFonts w:ascii="Arial" w:eastAsia="Times New Roman" w:hAnsi="Arial" w:cs="Arial"/>
          <w:bCs/>
          <w:sz w:val="20"/>
          <w:szCs w:val="20"/>
        </w:rPr>
        <w:t xml:space="preserve">HIV risk </w:t>
      </w:r>
      <w:r w:rsidR="004C5BE0">
        <w:rPr>
          <w:rFonts w:ascii="Arial" w:eastAsia="Times New Roman" w:hAnsi="Arial" w:cs="Arial"/>
          <w:bCs/>
          <w:sz w:val="20"/>
          <w:szCs w:val="20"/>
        </w:rPr>
        <w:t>a</w:t>
      </w:r>
      <w:r w:rsidRPr="005549CB">
        <w:rPr>
          <w:rFonts w:ascii="Arial" w:eastAsia="Times New Roman" w:hAnsi="Arial" w:cs="Arial"/>
          <w:bCs/>
          <w:sz w:val="20"/>
          <w:szCs w:val="20"/>
        </w:rPr>
        <w:t xml:space="preserve">s defined in this analysis includes reported sexual activity in the past four weeks, and the following high-risk exposures in the previous 12 months: multiple (i.e. </w:t>
      </w:r>
      <w:r w:rsidR="00DE3B6E">
        <w:rPr>
          <w:rFonts w:ascii="Arial" w:eastAsia="Times New Roman" w:hAnsi="Arial" w:cs="Arial"/>
          <w:bCs/>
          <w:sz w:val="20"/>
          <w:szCs w:val="20"/>
        </w:rPr>
        <w:t>≥</w:t>
      </w:r>
      <w:r w:rsidRPr="005549CB">
        <w:rPr>
          <w:rFonts w:ascii="Arial" w:eastAsia="Times New Roman" w:hAnsi="Arial" w:cs="Arial"/>
          <w:bCs/>
          <w:sz w:val="20"/>
          <w:szCs w:val="20"/>
        </w:rPr>
        <w:t>2) partners, any paid sex (asked to men), having received gifts, cash or other compensation in exchange for sex (asked to women), and having a sexually transmitted infection (STI). Individuals with any “high-risk” exposure were classified as “high-risk”, with the remaining respondents classified as “low risk” if reporting no sexually activity in the past four weeks, and as “moderate risk” otherwise.</w:t>
      </w:r>
    </w:p>
    <w:p w14:paraId="1FCEF1E1" w14:textId="77777777" w:rsidR="0048484C" w:rsidRPr="005549CB" w:rsidRDefault="0048484C" w:rsidP="0048484C">
      <w:pPr>
        <w:spacing w:after="0" w:line="240" w:lineRule="auto"/>
        <w:ind w:left="142" w:hanging="284"/>
        <w:rPr>
          <w:rFonts w:ascii="Arial" w:eastAsia="Times New Roman" w:hAnsi="Arial" w:cs="Arial"/>
          <w:bCs/>
          <w:sz w:val="20"/>
          <w:szCs w:val="20"/>
        </w:rPr>
      </w:pPr>
    </w:p>
    <w:p w14:paraId="612202A1" w14:textId="5A0099A1" w:rsidR="00E85E82" w:rsidRDefault="00EE5428" w:rsidP="00E85E82">
      <w:pPr>
        <w:spacing w:after="0" w:line="240" w:lineRule="auto"/>
        <w:rPr>
          <w:rFonts w:ascii="Arial" w:eastAsia="Times New Roman" w:hAnsi="Arial" w:cs="Arial"/>
          <w:bCs/>
          <w:sz w:val="20"/>
          <w:szCs w:val="20"/>
        </w:rPr>
      </w:pPr>
      <w:r w:rsidRPr="005549CB">
        <w:rPr>
          <w:rFonts w:ascii="Arial" w:eastAsia="Times New Roman" w:hAnsi="Arial" w:cs="Arial"/>
          <w:bCs/>
          <w:sz w:val="20"/>
          <w:szCs w:val="20"/>
          <w:vertAlign w:val="superscript"/>
        </w:rPr>
        <w:t>§</w:t>
      </w:r>
      <w:r w:rsidRPr="005549CB">
        <w:rPr>
          <w:rFonts w:ascii="Arial" w:eastAsia="Times New Roman" w:hAnsi="Arial" w:cs="Arial"/>
          <w:bCs/>
          <w:sz w:val="20"/>
          <w:szCs w:val="20"/>
        </w:rPr>
        <w:t xml:space="preserve"> </w:t>
      </w:r>
      <w:r w:rsidRPr="0025668D">
        <w:rPr>
          <w:rFonts w:ascii="Arial" w:eastAsia="Times New Roman" w:hAnsi="Arial" w:cs="Arial"/>
          <w:bCs/>
          <w:i/>
          <w:sz w:val="20"/>
          <w:szCs w:val="20"/>
        </w:rPr>
        <w:t>P</w:t>
      </w:r>
      <w:r w:rsidRPr="005549CB">
        <w:rPr>
          <w:rFonts w:ascii="Arial" w:eastAsia="Times New Roman" w:hAnsi="Arial" w:cs="Arial"/>
          <w:bCs/>
          <w:sz w:val="20"/>
          <w:szCs w:val="20"/>
        </w:rPr>
        <w:t xml:space="preserve">-value based on </w:t>
      </w:r>
      <w:r w:rsidR="00336177">
        <w:rPr>
          <w:rFonts w:ascii="Arial" w:eastAsia="Times New Roman" w:hAnsi="Arial" w:cs="Arial"/>
          <w:bCs/>
          <w:sz w:val="20"/>
          <w:szCs w:val="20"/>
        </w:rPr>
        <w:t xml:space="preserve">the </w:t>
      </w:r>
      <w:r w:rsidRPr="005549CB">
        <w:rPr>
          <w:rFonts w:ascii="Arial" w:eastAsia="Times New Roman" w:hAnsi="Arial" w:cs="Arial"/>
          <w:bCs/>
          <w:sz w:val="20"/>
          <w:szCs w:val="20"/>
        </w:rPr>
        <w:t xml:space="preserve">Wald </w:t>
      </w:r>
      <w:r w:rsidR="004C5BE0">
        <w:rPr>
          <w:rFonts w:ascii="Arial" w:eastAsia="Times New Roman" w:hAnsi="Arial" w:cs="Arial"/>
          <w:bCs/>
          <w:sz w:val="20"/>
          <w:szCs w:val="20"/>
        </w:rPr>
        <w:t>t</w:t>
      </w:r>
      <w:r w:rsidRPr="005549CB">
        <w:rPr>
          <w:rFonts w:ascii="Arial" w:eastAsia="Times New Roman" w:hAnsi="Arial" w:cs="Arial"/>
          <w:bCs/>
          <w:sz w:val="20"/>
          <w:szCs w:val="20"/>
        </w:rPr>
        <w:t xml:space="preserve">est. </w:t>
      </w:r>
      <w:r w:rsidRPr="0025668D">
        <w:rPr>
          <w:rFonts w:ascii="Arial" w:eastAsia="Times New Roman" w:hAnsi="Arial" w:cs="Arial"/>
          <w:bCs/>
          <w:i/>
          <w:sz w:val="20"/>
          <w:szCs w:val="20"/>
        </w:rPr>
        <w:t>P</w:t>
      </w:r>
      <w:r w:rsidRPr="005549CB">
        <w:rPr>
          <w:rFonts w:ascii="Arial" w:eastAsia="Times New Roman" w:hAnsi="Arial" w:cs="Arial"/>
          <w:bCs/>
          <w:sz w:val="20"/>
          <w:szCs w:val="20"/>
        </w:rPr>
        <w:t>-values for variables with more</w:t>
      </w:r>
      <w:r w:rsidR="007D4206">
        <w:rPr>
          <w:rFonts w:ascii="Arial" w:eastAsia="Times New Roman" w:hAnsi="Arial" w:cs="Arial"/>
          <w:bCs/>
          <w:sz w:val="20"/>
          <w:szCs w:val="20"/>
        </w:rPr>
        <w:t xml:space="preserve"> than two categories are show</w:t>
      </w:r>
      <w:bookmarkEnd w:id="99"/>
      <w:r w:rsidR="00E85E82">
        <w:rPr>
          <w:rFonts w:ascii="Arial" w:eastAsia="Times New Roman" w:hAnsi="Arial" w:cs="Arial"/>
          <w:bCs/>
          <w:sz w:val="20"/>
          <w:szCs w:val="20"/>
        </w:rPr>
        <w:t>n</w:t>
      </w:r>
      <w:r w:rsidR="004C5BE0">
        <w:rPr>
          <w:rFonts w:ascii="Arial" w:eastAsia="Times New Roman" w:hAnsi="Arial" w:cs="Arial"/>
          <w:bCs/>
          <w:sz w:val="20"/>
          <w:szCs w:val="20"/>
        </w:rPr>
        <w:t>.</w:t>
      </w:r>
    </w:p>
    <w:p w14:paraId="70CBB5AC" w14:textId="77777777" w:rsidR="00E85E82" w:rsidRDefault="00E85E82" w:rsidP="00E85E82">
      <w:pPr>
        <w:spacing w:after="0" w:line="240" w:lineRule="auto"/>
        <w:rPr>
          <w:rFonts w:ascii="Arial" w:eastAsia="Times New Roman" w:hAnsi="Arial" w:cs="Arial"/>
          <w:bCs/>
          <w:sz w:val="20"/>
          <w:szCs w:val="20"/>
        </w:rPr>
        <w:sectPr w:rsidR="00E85E82" w:rsidSect="00E85E82">
          <w:pgSz w:w="15840" w:h="12240" w:orient="landscape"/>
          <w:pgMar w:top="1440" w:right="1440" w:bottom="1440" w:left="1440" w:header="720" w:footer="720" w:gutter="0"/>
          <w:lnNumType w:countBy="1" w:restart="continuous"/>
          <w:cols w:space="720"/>
          <w:docGrid w:linePitch="360"/>
        </w:sectPr>
      </w:pPr>
    </w:p>
    <w:p w14:paraId="520589DC" w14:textId="77777777" w:rsidR="00A217C7" w:rsidRDefault="00A217C7" w:rsidP="00E85E82">
      <w:pPr>
        <w:spacing w:after="0" w:line="240" w:lineRule="auto"/>
      </w:pPr>
      <w:bookmarkStart w:id="100" w:name="_Hlk38405780"/>
      <w:r w:rsidRPr="001E56C9">
        <w:rPr>
          <w:rFonts w:ascii="Arial" w:hAnsi="Arial" w:cs="Arial"/>
          <w:b/>
        </w:rPr>
        <w:t>Additional files</w:t>
      </w:r>
    </w:p>
    <w:p w14:paraId="398698DC" w14:textId="77777777" w:rsidR="00A217C7" w:rsidRDefault="00A217C7" w:rsidP="00A217C7">
      <w:pPr>
        <w:pStyle w:val="PlainText"/>
      </w:pPr>
    </w:p>
    <w:p w14:paraId="7BA304E3" w14:textId="77777777" w:rsidR="00A50360" w:rsidRPr="007749DA" w:rsidRDefault="00074016" w:rsidP="00A217C7">
      <w:pPr>
        <w:pStyle w:val="PlainText"/>
        <w:rPr>
          <w:rFonts w:ascii="Arial" w:hAnsi="Arial" w:cs="Arial"/>
        </w:rPr>
      </w:pPr>
      <w:r w:rsidRPr="007749DA">
        <w:rPr>
          <w:rFonts w:ascii="Arial" w:hAnsi="Arial" w:cs="Arial"/>
        </w:rPr>
        <w:t>Additional File 1</w:t>
      </w:r>
    </w:p>
    <w:p w14:paraId="555685E4" w14:textId="17701FAA" w:rsidR="00074016" w:rsidRPr="007749DA" w:rsidRDefault="00074016" w:rsidP="00A217C7">
      <w:pPr>
        <w:pStyle w:val="PlainText"/>
        <w:rPr>
          <w:rFonts w:ascii="Arial" w:hAnsi="Arial" w:cs="Arial"/>
        </w:rPr>
      </w:pPr>
      <w:r w:rsidRPr="007749DA">
        <w:rPr>
          <w:rFonts w:ascii="Arial" w:hAnsi="Arial" w:cs="Arial"/>
        </w:rPr>
        <w:t>Table S1. Baseline characteristics of men in Zimbabwe reporting on willingness to self-test, 2015</w:t>
      </w:r>
      <w:r w:rsidR="00781061" w:rsidRPr="007749DA">
        <w:rPr>
          <w:rFonts w:ascii="Arial" w:hAnsi="Arial" w:cs="Arial"/>
        </w:rPr>
        <w:t>–</w:t>
      </w:r>
      <w:r w:rsidRPr="007749DA">
        <w:rPr>
          <w:rFonts w:ascii="Arial" w:hAnsi="Arial" w:cs="Arial"/>
        </w:rPr>
        <w:t>16</w:t>
      </w:r>
    </w:p>
    <w:p w14:paraId="735B597C" w14:textId="77777777" w:rsidR="00D05491" w:rsidRPr="007749DA" w:rsidRDefault="00D05491" w:rsidP="00A217C7">
      <w:pPr>
        <w:pStyle w:val="PlainText"/>
        <w:rPr>
          <w:rFonts w:ascii="Arial" w:hAnsi="Arial" w:cs="Arial"/>
        </w:rPr>
      </w:pPr>
      <w:r w:rsidRPr="007749DA">
        <w:rPr>
          <w:rFonts w:ascii="Arial" w:hAnsi="Arial" w:cs="Arial"/>
        </w:rPr>
        <w:t>Supplementary data with baseline characteristics of men in Zimbabwe reporting on willingness to self-test</w:t>
      </w:r>
    </w:p>
    <w:p w14:paraId="1284EC33" w14:textId="77777777" w:rsidR="00074016" w:rsidRPr="007749DA" w:rsidRDefault="00074016" w:rsidP="00A217C7">
      <w:pPr>
        <w:pStyle w:val="PlainText"/>
        <w:rPr>
          <w:rFonts w:ascii="Arial" w:hAnsi="Arial" w:cs="Arial"/>
        </w:rPr>
      </w:pPr>
    </w:p>
    <w:p w14:paraId="106627A3" w14:textId="404587D2" w:rsidR="00A50360" w:rsidRPr="007749DA" w:rsidRDefault="00074016" w:rsidP="00A217C7">
      <w:pPr>
        <w:pStyle w:val="PlainText"/>
        <w:rPr>
          <w:rFonts w:ascii="Arial" w:hAnsi="Arial" w:cs="Arial"/>
        </w:rPr>
      </w:pPr>
      <w:r w:rsidRPr="007749DA">
        <w:rPr>
          <w:rFonts w:ascii="Arial" w:hAnsi="Arial" w:cs="Arial"/>
        </w:rPr>
        <w:t xml:space="preserve">Additional </w:t>
      </w:r>
      <w:r w:rsidR="00781061" w:rsidRPr="007749DA">
        <w:rPr>
          <w:rFonts w:ascii="Arial" w:hAnsi="Arial" w:cs="Arial"/>
        </w:rPr>
        <w:t xml:space="preserve">File </w:t>
      </w:r>
      <w:r w:rsidR="0028056B" w:rsidRPr="007749DA">
        <w:rPr>
          <w:rFonts w:ascii="Arial" w:hAnsi="Arial" w:cs="Arial"/>
        </w:rPr>
        <w:t>2</w:t>
      </w:r>
      <w:r w:rsidRPr="007749DA">
        <w:rPr>
          <w:rFonts w:ascii="Arial" w:hAnsi="Arial" w:cs="Arial"/>
        </w:rPr>
        <w:t xml:space="preserve">: </w:t>
      </w:r>
    </w:p>
    <w:p w14:paraId="3A0B5A27" w14:textId="2FBE660B" w:rsidR="00074016" w:rsidRPr="007749DA" w:rsidRDefault="00074016" w:rsidP="00A217C7">
      <w:pPr>
        <w:pStyle w:val="PlainText"/>
        <w:rPr>
          <w:rFonts w:ascii="Arial" w:hAnsi="Arial" w:cs="Arial"/>
        </w:rPr>
      </w:pPr>
      <w:r w:rsidRPr="007749DA">
        <w:rPr>
          <w:rFonts w:ascii="Arial" w:hAnsi="Arial" w:cs="Arial"/>
        </w:rPr>
        <w:t>Table S2. Univariable and multivariable associations between sociodemographic factors and ever-self-testing for HIV in Malawi and Zimbabwe, 2015</w:t>
      </w:r>
      <w:r w:rsidR="00781061" w:rsidRPr="007749DA">
        <w:rPr>
          <w:rFonts w:ascii="Arial" w:hAnsi="Arial" w:cs="Arial"/>
        </w:rPr>
        <w:t>–</w:t>
      </w:r>
      <w:r w:rsidRPr="007749DA">
        <w:rPr>
          <w:rFonts w:ascii="Arial" w:hAnsi="Arial" w:cs="Arial"/>
        </w:rPr>
        <w:t>16</w:t>
      </w:r>
    </w:p>
    <w:p w14:paraId="608E5E03" w14:textId="77777777" w:rsidR="00D92240" w:rsidRPr="007749DA" w:rsidRDefault="00D92240" w:rsidP="00A217C7">
      <w:pPr>
        <w:pStyle w:val="PlainText"/>
        <w:rPr>
          <w:rFonts w:ascii="Arial" w:hAnsi="Arial" w:cs="Arial"/>
        </w:rPr>
      </w:pPr>
      <w:r w:rsidRPr="007749DA">
        <w:rPr>
          <w:rFonts w:ascii="Arial" w:hAnsi="Arial" w:cs="Arial"/>
        </w:rPr>
        <w:t>Supplementary data with univariable and multivariable associations between sociodemographic factors and ever-self-testing for HIV in Malawi and Zimbabwe</w:t>
      </w:r>
    </w:p>
    <w:p w14:paraId="50B97CBE" w14:textId="77777777" w:rsidR="00074016" w:rsidRPr="007749DA" w:rsidRDefault="00074016" w:rsidP="00A217C7">
      <w:pPr>
        <w:pStyle w:val="PlainText"/>
        <w:rPr>
          <w:rFonts w:ascii="Arial" w:hAnsi="Arial" w:cs="Arial"/>
        </w:rPr>
      </w:pPr>
    </w:p>
    <w:p w14:paraId="76F37530" w14:textId="7C22030A" w:rsidR="00A50360" w:rsidRPr="007749DA" w:rsidRDefault="00074016" w:rsidP="00A217C7">
      <w:pPr>
        <w:pStyle w:val="PlainText"/>
        <w:rPr>
          <w:rFonts w:ascii="Arial" w:hAnsi="Arial" w:cs="Arial"/>
        </w:rPr>
      </w:pPr>
      <w:r w:rsidRPr="007749DA">
        <w:rPr>
          <w:rFonts w:ascii="Arial" w:hAnsi="Arial" w:cs="Arial"/>
        </w:rPr>
        <w:t xml:space="preserve">Additional </w:t>
      </w:r>
      <w:r w:rsidR="00BE5080" w:rsidRPr="007749DA">
        <w:rPr>
          <w:rFonts w:ascii="Arial" w:hAnsi="Arial" w:cs="Arial"/>
        </w:rPr>
        <w:t xml:space="preserve">File </w:t>
      </w:r>
      <w:r w:rsidR="0028056B" w:rsidRPr="007749DA">
        <w:rPr>
          <w:rFonts w:ascii="Arial" w:hAnsi="Arial" w:cs="Arial"/>
        </w:rPr>
        <w:t>3</w:t>
      </w:r>
      <w:r w:rsidRPr="007749DA">
        <w:rPr>
          <w:rFonts w:ascii="Arial" w:hAnsi="Arial" w:cs="Arial"/>
        </w:rPr>
        <w:t xml:space="preserve">: </w:t>
      </w:r>
    </w:p>
    <w:p w14:paraId="74E3AF6A" w14:textId="091477D7" w:rsidR="00074016" w:rsidRPr="007749DA" w:rsidRDefault="00151514" w:rsidP="00A217C7">
      <w:pPr>
        <w:pStyle w:val="PlainText"/>
        <w:rPr>
          <w:rFonts w:ascii="Arial" w:hAnsi="Arial" w:cs="Arial"/>
        </w:rPr>
      </w:pPr>
      <w:r w:rsidRPr="007749DA">
        <w:rPr>
          <w:rFonts w:ascii="Arial" w:hAnsi="Arial" w:cs="Arial"/>
        </w:rPr>
        <w:t>Table S3. Univariable and multivariable associations between sociodemographic factors and willingness to self-test among men in Zimbabwe, by testing history, 2015</w:t>
      </w:r>
      <w:r w:rsidR="00BE5080" w:rsidRPr="007749DA">
        <w:rPr>
          <w:rFonts w:ascii="Arial" w:hAnsi="Arial" w:cs="Arial"/>
        </w:rPr>
        <w:t>–</w:t>
      </w:r>
      <w:r w:rsidRPr="007749DA">
        <w:rPr>
          <w:rFonts w:ascii="Arial" w:hAnsi="Arial" w:cs="Arial"/>
        </w:rPr>
        <w:t>16</w:t>
      </w:r>
    </w:p>
    <w:p w14:paraId="5DCD74CF" w14:textId="77777777" w:rsidR="00D92240" w:rsidRPr="007749DA" w:rsidRDefault="00A50360" w:rsidP="00A217C7">
      <w:pPr>
        <w:pStyle w:val="PlainText"/>
        <w:rPr>
          <w:rFonts w:ascii="Arial" w:hAnsi="Arial" w:cs="Arial"/>
        </w:rPr>
      </w:pPr>
      <w:r w:rsidRPr="007749DA">
        <w:rPr>
          <w:rFonts w:ascii="Arial" w:hAnsi="Arial" w:cs="Arial"/>
        </w:rPr>
        <w:t>Supplementary data with u</w:t>
      </w:r>
      <w:r w:rsidR="00D92240" w:rsidRPr="007749DA">
        <w:rPr>
          <w:rFonts w:ascii="Arial" w:hAnsi="Arial" w:cs="Arial"/>
        </w:rPr>
        <w:t>nivariable and multivariable associations between sociodemographic factors and willingness to self-test among men in Zimbabwe</w:t>
      </w:r>
    </w:p>
    <w:bookmarkEnd w:id="100"/>
    <w:p w14:paraId="2E071A6B" w14:textId="77777777" w:rsidR="00A217C7" w:rsidRDefault="00A217C7" w:rsidP="00A217C7">
      <w:pPr>
        <w:pStyle w:val="PlainText"/>
      </w:pPr>
    </w:p>
    <w:p w14:paraId="618D3FF4" w14:textId="77777777" w:rsidR="00A217C7" w:rsidRDefault="00A217C7" w:rsidP="007D4206">
      <w:pPr>
        <w:spacing w:after="0" w:line="240" w:lineRule="auto"/>
        <w:rPr>
          <w:rFonts w:ascii="Arial" w:eastAsia="Times New Roman" w:hAnsi="Arial" w:cs="Arial"/>
          <w:bCs/>
          <w:sz w:val="20"/>
          <w:szCs w:val="20"/>
        </w:rPr>
      </w:pPr>
    </w:p>
    <w:p w14:paraId="02DB5F9E" w14:textId="77777777" w:rsidR="00A217C7" w:rsidRDefault="00A217C7" w:rsidP="007D4206">
      <w:pPr>
        <w:spacing w:after="0" w:line="240" w:lineRule="auto"/>
        <w:rPr>
          <w:rFonts w:ascii="Arial" w:eastAsia="Times New Roman" w:hAnsi="Arial" w:cs="Arial"/>
          <w:bCs/>
          <w:sz w:val="20"/>
          <w:szCs w:val="20"/>
        </w:rPr>
      </w:pPr>
    </w:p>
    <w:p w14:paraId="34EFDA0F" w14:textId="77777777" w:rsidR="00A217C7" w:rsidRDefault="00A217C7" w:rsidP="007D4206">
      <w:pPr>
        <w:spacing w:after="0" w:line="240" w:lineRule="auto"/>
        <w:rPr>
          <w:rFonts w:ascii="Arial" w:eastAsia="Times New Roman" w:hAnsi="Arial" w:cs="Arial"/>
          <w:bCs/>
          <w:sz w:val="20"/>
          <w:szCs w:val="20"/>
        </w:rPr>
      </w:pPr>
    </w:p>
    <w:p w14:paraId="708D4AFD" w14:textId="77777777" w:rsidR="00A217C7" w:rsidRDefault="00A217C7" w:rsidP="007D4206">
      <w:pPr>
        <w:spacing w:after="0" w:line="240" w:lineRule="auto"/>
        <w:rPr>
          <w:rFonts w:ascii="Arial" w:eastAsia="Times New Roman" w:hAnsi="Arial" w:cs="Arial"/>
          <w:bCs/>
          <w:sz w:val="20"/>
          <w:szCs w:val="20"/>
        </w:rPr>
      </w:pPr>
    </w:p>
    <w:p w14:paraId="7782BF12" w14:textId="77777777" w:rsidR="00A217C7" w:rsidRDefault="00A217C7" w:rsidP="007D4206">
      <w:pPr>
        <w:spacing w:after="0" w:line="240" w:lineRule="auto"/>
        <w:rPr>
          <w:rFonts w:ascii="Arial" w:eastAsia="Times New Roman" w:hAnsi="Arial" w:cs="Arial"/>
          <w:bCs/>
          <w:sz w:val="20"/>
          <w:szCs w:val="20"/>
        </w:rPr>
      </w:pPr>
    </w:p>
    <w:p w14:paraId="6DE91CC8" w14:textId="77777777" w:rsidR="00A217C7" w:rsidRDefault="00A217C7" w:rsidP="007D4206">
      <w:pPr>
        <w:spacing w:after="0" w:line="240" w:lineRule="auto"/>
        <w:rPr>
          <w:rFonts w:ascii="Arial" w:eastAsia="Times New Roman" w:hAnsi="Arial" w:cs="Arial"/>
          <w:bCs/>
          <w:sz w:val="20"/>
          <w:szCs w:val="20"/>
        </w:rPr>
      </w:pPr>
    </w:p>
    <w:p w14:paraId="23021F9E" w14:textId="77777777" w:rsidR="00A217C7" w:rsidRDefault="00A217C7" w:rsidP="007D4206">
      <w:pPr>
        <w:spacing w:after="0" w:line="240" w:lineRule="auto"/>
        <w:rPr>
          <w:rFonts w:ascii="Arial" w:eastAsia="Times New Roman" w:hAnsi="Arial" w:cs="Arial"/>
          <w:bCs/>
          <w:sz w:val="20"/>
          <w:szCs w:val="20"/>
        </w:rPr>
      </w:pPr>
    </w:p>
    <w:p w14:paraId="2383A6B9" w14:textId="77777777" w:rsidR="00A217C7" w:rsidRDefault="00A217C7" w:rsidP="007D4206">
      <w:pPr>
        <w:spacing w:after="0" w:line="240" w:lineRule="auto"/>
        <w:rPr>
          <w:rFonts w:ascii="Arial" w:eastAsia="Times New Roman" w:hAnsi="Arial" w:cs="Arial"/>
          <w:bCs/>
          <w:sz w:val="20"/>
          <w:szCs w:val="20"/>
        </w:rPr>
      </w:pPr>
    </w:p>
    <w:p w14:paraId="0C9FD523" w14:textId="77777777" w:rsidR="00A217C7" w:rsidRDefault="00A217C7" w:rsidP="007D4206">
      <w:pPr>
        <w:spacing w:after="0" w:line="240" w:lineRule="auto"/>
        <w:rPr>
          <w:rFonts w:ascii="Arial" w:eastAsia="Times New Roman" w:hAnsi="Arial" w:cs="Arial"/>
          <w:bCs/>
          <w:sz w:val="20"/>
          <w:szCs w:val="20"/>
        </w:rPr>
      </w:pPr>
    </w:p>
    <w:p w14:paraId="6AC04F97" w14:textId="77777777" w:rsidR="00A217C7" w:rsidRDefault="00A217C7" w:rsidP="007D4206">
      <w:pPr>
        <w:spacing w:after="0" w:line="240" w:lineRule="auto"/>
        <w:rPr>
          <w:rFonts w:ascii="Arial" w:eastAsia="Times New Roman" w:hAnsi="Arial" w:cs="Arial"/>
          <w:bCs/>
          <w:sz w:val="20"/>
          <w:szCs w:val="20"/>
        </w:rPr>
      </w:pPr>
    </w:p>
    <w:p w14:paraId="6EBA56AE" w14:textId="77777777" w:rsidR="00A217C7" w:rsidRDefault="00A217C7" w:rsidP="007D4206">
      <w:pPr>
        <w:spacing w:after="0" w:line="240" w:lineRule="auto"/>
        <w:rPr>
          <w:rFonts w:ascii="Arial" w:eastAsia="Times New Roman" w:hAnsi="Arial" w:cs="Arial"/>
          <w:bCs/>
          <w:sz w:val="20"/>
          <w:szCs w:val="20"/>
        </w:rPr>
      </w:pPr>
    </w:p>
    <w:p w14:paraId="7D9C3097" w14:textId="77777777" w:rsidR="00A217C7" w:rsidRDefault="00A217C7" w:rsidP="007D4206">
      <w:pPr>
        <w:spacing w:after="0" w:line="240" w:lineRule="auto"/>
        <w:rPr>
          <w:rFonts w:ascii="Arial" w:eastAsia="Times New Roman" w:hAnsi="Arial" w:cs="Arial"/>
          <w:bCs/>
          <w:sz w:val="20"/>
          <w:szCs w:val="20"/>
        </w:rPr>
      </w:pPr>
    </w:p>
    <w:p w14:paraId="6C0119E6" w14:textId="77777777" w:rsidR="00A217C7" w:rsidRDefault="00A217C7" w:rsidP="007D4206">
      <w:pPr>
        <w:spacing w:after="0" w:line="240" w:lineRule="auto"/>
        <w:rPr>
          <w:rFonts w:ascii="Arial" w:eastAsia="Times New Roman" w:hAnsi="Arial" w:cs="Arial"/>
          <w:bCs/>
          <w:sz w:val="20"/>
          <w:szCs w:val="20"/>
        </w:rPr>
      </w:pPr>
    </w:p>
    <w:p w14:paraId="014B6EF1" w14:textId="77777777" w:rsidR="00A217C7" w:rsidRDefault="00A217C7" w:rsidP="007D4206">
      <w:pPr>
        <w:spacing w:after="0" w:line="240" w:lineRule="auto"/>
        <w:rPr>
          <w:rFonts w:ascii="Arial" w:eastAsia="Times New Roman" w:hAnsi="Arial" w:cs="Arial"/>
          <w:bCs/>
          <w:sz w:val="20"/>
          <w:szCs w:val="20"/>
        </w:rPr>
      </w:pPr>
    </w:p>
    <w:p w14:paraId="45EBB3B2" w14:textId="77777777" w:rsidR="00A217C7" w:rsidRDefault="00A217C7" w:rsidP="007D4206">
      <w:pPr>
        <w:spacing w:after="0" w:line="240" w:lineRule="auto"/>
        <w:rPr>
          <w:rFonts w:ascii="Arial" w:eastAsia="Times New Roman" w:hAnsi="Arial" w:cs="Arial"/>
          <w:bCs/>
          <w:sz w:val="20"/>
          <w:szCs w:val="20"/>
        </w:rPr>
      </w:pPr>
    </w:p>
    <w:p w14:paraId="7E598A94" w14:textId="77777777" w:rsidR="00A217C7" w:rsidRDefault="00A217C7" w:rsidP="007D4206">
      <w:pPr>
        <w:spacing w:after="0" w:line="240" w:lineRule="auto"/>
        <w:rPr>
          <w:rFonts w:ascii="Arial" w:eastAsia="Times New Roman" w:hAnsi="Arial" w:cs="Arial"/>
          <w:bCs/>
          <w:sz w:val="20"/>
          <w:szCs w:val="20"/>
        </w:rPr>
      </w:pPr>
    </w:p>
    <w:p w14:paraId="4C26500B" w14:textId="7EB78524" w:rsidR="00A217C7" w:rsidRPr="00982982" w:rsidRDefault="00A217C7" w:rsidP="007D4206">
      <w:pPr>
        <w:spacing w:after="0" w:line="240" w:lineRule="auto"/>
        <w:rPr>
          <w:rFonts w:ascii="Arial" w:eastAsia="Times New Roman" w:hAnsi="Arial" w:cs="Arial"/>
          <w:b/>
          <w:bCs/>
          <w:sz w:val="20"/>
          <w:szCs w:val="20"/>
        </w:rPr>
      </w:pPr>
    </w:p>
    <w:sectPr w:rsidR="00A217C7" w:rsidRPr="00982982" w:rsidSect="00E85E82">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B5BC9" w14:textId="77777777" w:rsidR="00EA560C" w:rsidRDefault="00EA560C" w:rsidP="00757AC4">
      <w:pPr>
        <w:spacing w:after="0" w:line="240" w:lineRule="auto"/>
      </w:pPr>
      <w:r>
        <w:separator/>
      </w:r>
    </w:p>
  </w:endnote>
  <w:endnote w:type="continuationSeparator" w:id="0">
    <w:p w14:paraId="5B00CFFE" w14:textId="77777777" w:rsidR="00EA560C" w:rsidRDefault="00EA560C" w:rsidP="00757AC4">
      <w:pPr>
        <w:spacing w:after="0" w:line="240" w:lineRule="auto"/>
      </w:pPr>
      <w:r>
        <w:continuationSeparator/>
      </w:r>
    </w:p>
  </w:endnote>
  <w:endnote w:type="continuationNotice" w:id="1">
    <w:p w14:paraId="0C22EC49" w14:textId="77777777" w:rsidR="00EA560C" w:rsidRDefault="00EA56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158739"/>
      <w:docPartObj>
        <w:docPartGallery w:val="Page Numbers (Bottom of Page)"/>
        <w:docPartUnique/>
      </w:docPartObj>
    </w:sdtPr>
    <w:sdtEndPr>
      <w:rPr>
        <w:noProof/>
      </w:rPr>
    </w:sdtEndPr>
    <w:sdtContent>
      <w:p w14:paraId="44E0EAE8" w14:textId="46817C09" w:rsidR="00CB744B" w:rsidRDefault="00CB74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1A1D76" w14:textId="77777777" w:rsidR="00EA560C" w:rsidRDefault="00EA5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73382" w14:textId="77777777" w:rsidR="00EA560C" w:rsidRDefault="00EA560C" w:rsidP="00757AC4">
      <w:pPr>
        <w:spacing w:after="0" w:line="240" w:lineRule="auto"/>
      </w:pPr>
      <w:r>
        <w:separator/>
      </w:r>
    </w:p>
  </w:footnote>
  <w:footnote w:type="continuationSeparator" w:id="0">
    <w:p w14:paraId="118E5E8B" w14:textId="77777777" w:rsidR="00EA560C" w:rsidRDefault="00EA560C" w:rsidP="00757AC4">
      <w:pPr>
        <w:spacing w:after="0" w:line="240" w:lineRule="auto"/>
      </w:pPr>
      <w:r>
        <w:continuationSeparator/>
      </w:r>
    </w:p>
  </w:footnote>
  <w:footnote w:type="continuationNotice" w:id="1">
    <w:p w14:paraId="779AAF7D" w14:textId="77777777" w:rsidR="00EA560C" w:rsidRDefault="00EA560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11D"/>
    <w:multiLevelType w:val="hybridMultilevel"/>
    <w:tmpl w:val="C50CFF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43B14"/>
    <w:multiLevelType w:val="hybridMultilevel"/>
    <w:tmpl w:val="27483EE4"/>
    <w:lvl w:ilvl="0" w:tplc="53541BA6">
      <w:start w:val="6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601742"/>
    <w:multiLevelType w:val="hybridMultilevel"/>
    <w:tmpl w:val="909E8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626CC"/>
    <w:multiLevelType w:val="hybridMultilevel"/>
    <w:tmpl w:val="739EF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A858C4"/>
    <w:multiLevelType w:val="hybridMultilevel"/>
    <w:tmpl w:val="3600080C"/>
    <w:lvl w:ilvl="0" w:tplc="DBC22B9A">
      <w:start w:val="6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65F46"/>
    <w:multiLevelType w:val="hybridMultilevel"/>
    <w:tmpl w:val="B75488EC"/>
    <w:lvl w:ilvl="0" w:tplc="53541BA6">
      <w:start w:val="65"/>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E9412D"/>
    <w:multiLevelType w:val="hybridMultilevel"/>
    <w:tmpl w:val="795E6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E2E0F"/>
    <w:multiLevelType w:val="hybridMultilevel"/>
    <w:tmpl w:val="76EE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EC54A79"/>
    <w:multiLevelType w:val="hybridMultilevel"/>
    <w:tmpl w:val="5450EC90"/>
    <w:lvl w:ilvl="0" w:tplc="461C0FB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5"/>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Vancouve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fxzrdsz50p99deatrp5r2wdw5vzxtteae9f&quot;&gt;DHS analysis&lt;record-ids&gt;&lt;item&gt;1&lt;/item&gt;&lt;item&gt;2&lt;/item&gt;&lt;item&gt;3&lt;/item&gt;&lt;item&gt;4&lt;/item&gt;&lt;item&gt;5&lt;/item&gt;&lt;item&gt;6&lt;/item&gt;&lt;item&gt;7&lt;/item&gt;&lt;item&gt;8&lt;/item&gt;&lt;item&gt;9&lt;/item&gt;&lt;item&gt;10&lt;/item&gt;&lt;item&gt;12&lt;/item&gt;&lt;item&gt;13&lt;/item&gt;&lt;item&gt;18&lt;/item&gt;&lt;item&gt;19&lt;/item&gt;&lt;item&gt;20&lt;/item&gt;&lt;item&gt;21&lt;/item&gt;&lt;item&gt;22&lt;/item&gt;&lt;item&gt;23&lt;/item&gt;&lt;item&gt;24&lt;/item&gt;&lt;item&gt;25&lt;/item&gt;&lt;item&gt;26&lt;/item&gt;&lt;item&gt;27&lt;/item&gt;&lt;item&gt;28&lt;/item&gt;&lt;item&gt;30&lt;/item&gt;&lt;item&gt;31&lt;/item&gt;&lt;item&gt;32&lt;/item&gt;&lt;item&gt;33&lt;/item&gt;&lt;item&gt;34&lt;/item&gt;&lt;item&gt;36&lt;/item&gt;&lt;item&gt;37&lt;/item&gt;&lt;item&gt;38&lt;/item&gt;&lt;item&gt;46&lt;/item&gt;&lt;/record-ids&gt;&lt;/item&gt;&lt;/Libraries&gt;"/>
  </w:docVars>
  <w:rsids>
    <w:rsidRoot w:val="00ED10D0"/>
    <w:rsid w:val="00000D8C"/>
    <w:rsid w:val="00001957"/>
    <w:rsid w:val="00002AC8"/>
    <w:rsid w:val="000040C5"/>
    <w:rsid w:val="000124D0"/>
    <w:rsid w:val="00013C90"/>
    <w:rsid w:val="00014379"/>
    <w:rsid w:val="00014A9C"/>
    <w:rsid w:val="000164A2"/>
    <w:rsid w:val="0001745F"/>
    <w:rsid w:val="00020257"/>
    <w:rsid w:val="00023AB8"/>
    <w:rsid w:val="00025369"/>
    <w:rsid w:val="0002670B"/>
    <w:rsid w:val="00027772"/>
    <w:rsid w:val="00032B56"/>
    <w:rsid w:val="00032F4F"/>
    <w:rsid w:val="00035D6F"/>
    <w:rsid w:val="00037B98"/>
    <w:rsid w:val="00040459"/>
    <w:rsid w:val="00041146"/>
    <w:rsid w:val="0004146C"/>
    <w:rsid w:val="00045724"/>
    <w:rsid w:val="000516A3"/>
    <w:rsid w:val="0005268E"/>
    <w:rsid w:val="0005287D"/>
    <w:rsid w:val="000534E2"/>
    <w:rsid w:val="00055299"/>
    <w:rsid w:val="00055D01"/>
    <w:rsid w:val="00057CD6"/>
    <w:rsid w:val="0006199B"/>
    <w:rsid w:val="0006226A"/>
    <w:rsid w:val="00062E92"/>
    <w:rsid w:val="00064C2A"/>
    <w:rsid w:val="00065AEA"/>
    <w:rsid w:val="0006641E"/>
    <w:rsid w:val="00066768"/>
    <w:rsid w:val="00066D87"/>
    <w:rsid w:val="00070B09"/>
    <w:rsid w:val="00070BC3"/>
    <w:rsid w:val="00074016"/>
    <w:rsid w:val="00074EC9"/>
    <w:rsid w:val="000778F9"/>
    <w:rsid w:val="00082603"/>
    <w:rsid w:val="00090550"/>
    <w:rsid w:val="00090955"/>
    <w:rsid w:val="00091B5B"/>
    <w:rsid w:val="00093BA7"/>
    <w:rsid w:val="000941AD"/>
    <w:rsid w:val="0009448D"/>
    <w:rsid w:val="00096590"/>
    <w:rsid w:val="000A14C0"/>
    <w:rsid w:val="000A7820"/>
    <w:rsid w:val="000A7ED8"/>
    <w:rsid w:val="000B3477"/>
    <w:rsid w:val="000B3C57"/>
    <w:rsid w:val="000B4243"/>
    <w:rsid w:val="000B5C2A"/>
    <w:rsid w:val="000B7034"/>
    <w:rsid w:val="000C10D1"/>
    <w:rsid w:val="000C27BF"/>
    <w:rsid w:val="000C353A"/>
    <w:rsid w:val="000C3718"/>
    <w:rsid w:val="000C3736"/>
    <w:rsid w:val="000C4F66"/>
    <w:rsid w:val="000D003A"/>
    <w:rsid w:val="000D1BE3"/>
    <w:rsid w:val="000D4553"/>
    <w:rsid w:val="000D45DC"/>
    <w:rsid w:val="000D7112"/>
    <w:rsid w:val="000D78F5"/>
    <w:rsid w:val="000D7D89"/>
    <w:rsid w:val="000E080B"/>
    <w:rsid w:val="000E4DC8"/>
    <w:rsid w:val="000E5006"/>
    <w:rsid w:val="000E6996"/>
    <w:rsid w:val="000E7AB3"/>
    <w:rsid w:val="000F2193"/>
    <w:rsid w:val="000F282F"/>
    <w:rsid w:val="000F4231"/>
    <w:rsid w:val="000F6122"/>
    <w:rsid w:val="000F68AA"/>
    <w:rsid w:val="000F69E2"/>
    <w:rsid w:val="00100001"/>
    <w:rsid w:val="001015D9"/>
    <w:rsid w:val="00102F5E"/>
    <w:rsid w:val="0010360F"/>
    <w:rsid w:val="0010766E"/>
    <w:rsid w:val="00110E48"/>
    <w:rsid w:val="00112FD3"/>
    <w:rsid w:val="0011394E"/>
    <w:rsid w:val="001140D5"/>
    <w:rsid w:val="001169DE"/>
    <w:rsid w:val="00120BB4"/>
    <w:rsid w:val="00122CD6"/>
    <w:rsid w:val="001231E2"/>
    <w:rsid w:val="00124BB9"/>
    <w:rsid w:val="00125AEF"/>
    <w:rsid w:val="00126CAB"/>
    <w:rsid w:val="001301BA"/>
    <w:rsid w:val="00132B0A"/>
    <w:rsid w:val="00133201"/>
    <w:rsid w:val="001336A5"/>
    <w:rsid w:val="001355EF"/>
    <w:rsid w:val="00136ED5"/>
    <w:rsid w:val="00137EAF"/>
    <w:rsid w:val="001410CE"/>
    <w:rsid w:val="00143A01"/>
    <w:rsid w:val="00144495"/>
    <w:rsid w:val="0014490C"/>
    <w:rsid w:val="00145120"/>
    <w:rsid w:val="00146ADC"/>
    <w:rsid w:val="001477C1"/>
    <w:rsid w:val="00151514"/>
    <w:rsid w:val="0015198C"/>
    <w:rsid w:val="001538C3"/>
    <w:rsid w:val="0015477D"/>
    <w:rsid w:val="001556EA"/>
    <w:rsid w:val="00155AA8"/>
    <w:rsid w:val="00155BAE"/>
    <w:rsid w:val="00161032"/>
    <w:rsid w:val="0016217C"/>
    <w:rsid w:val="00163348"/>
    <w:rsid w:val="00163ED7"/>
    <w:rsid w:val="00165237"/>
    <w:rsid w:val="00166B40"/>
    <w:rsid w:val="00166DDD"/>
    <w:rsid w:val="00171911"/>
    <w:rsid w:val="001752FE"/>
    <w:rsid w:val="001759D9"/>
    <w:rsid w:val="00175E1E"/>
    <w:rsid w:val="0017695E"/>
    <w:rsid w:val="00177C9F"/>
    <w:rsid w:val="00180E01"/>
    <w:rsid w:val="00181A6B"/>
    <w:rsid w:val="0018296B"/>
    <w:rsid w:val="00182E02"/>
    <w:rsid w:val="00184D4C"/>
    <w:rsid w:val="00186163"/>
    <w:rsid w:val="00186241"/>
    <w:rsid w:val="00186C2D"/>
    <w:rsid w:val="001916A0"/>
    <w:rsid w:val="00191C25"/>
    <w:rsid w:val="001920A3"/>
    <w:rsid w:val="00193900"/>
    <w:rsid w:val="0019534B"/>
    <w:rsid w:val="001958CF"/>
    <w:rsid w:val="00196ECE"/>
    <w:rsid w:val="00197FEC"/>
    <w:rsid w:val="001A0701"/>
    <w:rsid w:val="001A12A2"/>
    <w:rsid w:val="001A142D"/>
    <w:rsid w:val="001A5E83"/>
    <w:rsid w:val="001A7EFB"/>
    <w:rsid w:val="001B0630"/>
    <w:rsid w:val="001B4446"/>
    <w:rsid w:val="001B50E6"/>
    <w:rsid w:val="001B752D"/>
    <w:rsid w:val="001C29D3"/>
    <w:rsid w:val="001C4192"/>
    <w:rsid w:val="001C4AFE"/>
    <w:rsid w:val="001C57B6"/>
    <w:rsid w:val="001C792F"/>
    <w:rsid w:val="001D0B83"/>
    <w:rsid w:val="001D123B"/>
    <w:rsid w:val="001D28B2"/>
    <w:rsid w:val="001D3C22"/>
    <w:rsid w:val="001D4F3E"/>
    <w:rsid w:val="001E19A5"/>
    <w:rsid w:val="001E1DA9"/>
    <w:rsid w:val="001E1FA8"/>
    <w:rsid w:val="001E1FF2"/>
    <w:rsid w:val="001E2814"/>
    <w:rsid w:val="001E4E1F"/>
    <w:rsid w:val="001E56C9"/>
    <w:rsid w:val="001E75AE"/>
    <w:rsid w:val="001E75CF"/>
    <w:rsid w:val="001F0BB1"/>
    <w:rsid w:val="001F1215"/>
    <w:rsid w:val="001F1AC6"/>
    <w:rsid w:val="001F31E7"/>
    <w:rsid w:val="001F3AA5"/>
    <w:rsid w:val="001F4259"/>
    <w:rsid w:val="001F4EC4"/>
    <w:rsid w:val="00201C89"/>
    <w:rsid w:val="00202E95"/>
    <w:rsid w:val="0020384A"/>
    <w:rsid w:val="00206235"/>
    <w:rsid w:val="00207267"/>
    <w:rsid w:val="002114EA"/>
    <w:rsid w:val="002140B7"/>
    <w:rsid w:val="00216403"/>
    <w:rsid w:val="002176E3"/>
    <w:rsid w:val="00220570"/>
    <w:rsid w:val="00220901"/>
    <w:rsid w:val="00223099"/>
    <w:rsid w:val="00223344"/>
    <w:rsid w:val="00223470"/>
    <w:rsid w:val="00224965"/>
    <w:rsid w:val="00226149"/>
    <w:rsid w:val="00226EE3"/>
    <w:rsid w:val="00227A35"/>
    <w:rsid w:val="00231E7C"/>
    <w:rsid w:val="00234B7C"/>
    <w:rsid w:val="00234D38"/>
    <w:rsid w:val="0023589A"/>
    <w:rsid w:val="00236B84"/>
    <w:rsid w:val="00237D21"/>
    <w:rsid w:val="00243DF1"/>
    <w:rsid w:val="00244981"/>
    <w:rsid w:val="00244A0C"/>
    <w:rsid w:val="00244FC2"/>
    <w:rsid w:val="002506ED"/>
    <w:rsid w:val="00250B9B"/>
    <w:rsid w:val="002514E2"/>
    <w:rsid w:val="0025155E"/>
    <w:rsid w:val="0025668D"/>
    <w:rsid w:val="00256DF7"/>
    <w:rsid w:val="00260302"/>
    <w:rsid w:val="00262722"/>
    <w:rsid w:val="002636AF"/>
    <w:rsid w:val="002638B2"/>
    <w:rsid w:val="00263940"/>
    <w:rsid w:val="00267D67"/>
    <w:rsid w:val="002706CE"/>
    <w:rsid w:val="002715DF"/>
    <w:rsid w:val="002717E1"/>
    <w:rsid w:val="0027231B"/>
    <w:rsid w:val="002738A1"/>
    <w:rsid w:val="002753E1"/>
    <w:rsid w:val="00276448"/>
    <w:rsid w:val="0027666C"/>
    <w:rsid w:val="00277355"/>
    <w:rsid w:val="00277DED"/>
    <w:rsid w:val="0028005E"/>
    <w:rsid w:val="0028056B"/>
    <w:rsid w:val="00283191"/>
    <w:rsid w:val="00284068"/>
    <w:rsid w:val="0028441E"/>
    <w:rsid w:val="002855C3"/>
    <w:rsid w:val="0028563B"/>
    <w:rsid w:val="00285D69"/>
    <w:rsid w:val="00286677"/>
    <w:rsid w:val="00290345"/>
    <w:rsid w:val="00291A8C"/>
    <w:rsid w:val="002929ED"/>
    <w:rsid w:val="002954A8"/>
    <w:rsid w:val="00296656"/>
    <w:rsid w:val="002974AC"/>
    <w:rsid w:val="00297612"/>
    <w:rsid w:val="002A0C26"/>
    <w:rsid w:val="002A15B8"/>
    <w:rsid w:val="002A2DC9"/>
    <w:rsid w:val="002A4C43"/>
    <w:rsid w:val="002A54E6"/>
    <w:rsid w:val="002A5778"/>
    <w:rsid w:val="002A7C42"/>
    <w:rsid w:val="002B1CF6"/>
    <w:rsid w:val="002B223A"/>
    <w:rsid w:val="002B2F93"/>
    <w:rsid w:val="002B37B6"/>
    <w:rsid w:val="002B3D58"/>
    <w:rsid w:val="002C00DF"/>
    <w:rsid w:val="002C1237"/>
    <w:rsid w:val="002C1BF9"/>
    <w:rsid w:val="002C21BE"/>
    <w:rsid w:val="002C26CF"/>
    <w:rsid w:val="002C6F47"/>
    <w:rsid w:val="002C7798"/>
    <w:rsid w:val="002D1642"/>
    <w:rsid w:val="002D2E4D"/>
    <w:rsid w:val="002D339E"/>
    <w:rsid w:val="002D56B3"/>
    <w:rsid w:val="002D5E02"/>
    <w:rsid w:val="002D7F26"/>
    <w:rsid w:val="002E2306"/>
    <w:rsid w:val="002E23AE"/>
    <w:rsid w:val="002E554C"/>
    <w:rsid w:val="002E70B4"/>
    <w:rsid w:val="002F221F"/>
    <w:rsid w:val="002F3301"/>
    <w:rsid w:val="002F5E27"/>
    <w:rsid w:val="002F6B5E"/>
    <w:rsid w:val="00300338"/>
    <w:rsid w:val="0030229D"/>
    <w:rsid w:val="00303E46"/>
    <w:rsid w:val="0030472B"/>
    <w:rsid w:val="003076CB"/>
    <w:rsid w:val="0031016C"/>
    <w:rsid w:val="0031075D"/>
    <w:rsid w:val="003115D2"/>
    <w:rsid w:val="00314AF6"/>
    <w:rsid w:val="00315ECC"/>
    <w:rsid w:val="00317C8E"/>
    <w:rsid w:val="00321267"/>
    <w:rsid w:val="00322530"/>
    <w:rsid w:val="0032453B"/>
    <w:rsid w:val="003249C0"/>
    <w:rsid w:val="003259D0"/>
    <w:rsid w:val="00326B29"/>
    <w:rsid w:val="0032777A"/>
    <w:rsid w:val="00331DD6"/>
    <w:rsid w:val="00331FC1"/>
    <w:rsid w:val="003324AC"/>
    <w:rsid w:val="00332B45"/>
    <w:rsid w:val="00332EAC"/>
    <w:rsid w:val="00332F52"/>
    <w:rsid w:val="00334173"/>
    <w:rsid w:val="003348ED"/>
    <w:rsid w:val="0033590E"/>
    <w:rsid w:val="00336177"/>
    <w:rsid w:val="00337E82"/>
    <w:rsid w:val="003414A2"/>
    <w:rsid w:val="00345564"/>
    <w:rsid w:val="00345C43"/>
    <w:rsid w:val="00354000"/>
    <w:rsid w:val="00355556"/>
    <w:rsid w:val="00356C68"/>
    <w:rsid w:val="00356F1C"/>
    <w:rsid w:val="00362011"/>
    <w:rsid w:val="00363079"/>
    <w:rsid w:val="003672F1"/>
    <w:rsid w:val="003676D2"/>
    <w:rsid w:val="00367DF1"/>
    <w:rsid w:val="0037080B"/>
    <w:rsid w:val="00373485"/>
    <w:rsid w:val="00373608"/>
    <w:rsid w:val="003766AB"/>
    <w:rsid w:val="00376A3C"/>
    <w:rsid w:val="003806EE"/>
    <w:rsid w:val="003807C2"/>
    <w:rsid w:val="00380BB1"/>
    <w:rsid w:val="00381078"/>
    <w:rsid w:val="0038216A"/>
    <w:rsid w:val="00382A01"/>
    <w:rsid w:val="003870A2"/>
    <w:rsid w:val="003900F5"/>
    <w:rsid w:val="00390370"/>
    <w:rsid w:val="0039164D"/>
    <w:rsid w:val="0039205B"/>
    <w:rsid w:val="00392621"/>
    <w:rsid w:val="00393CE6"/>
    <w:rsid w:val="00395110"/>
    <w:rsid w:val="0039545A"/>
    <w:rsid w:val="00395D87"/>
    <w:rsid w:val="003A21BC"/>
    <w:rsid w:val="003A2486"/>
    <w:rsid w:val="003A2C88"/>
    <w:rsid w:val="003A33C2"/>
    <w:rsid w:val="003A38B9"/>
    <w:rsid w:val="003A4E96"/>
    <w:rsid w:val="003A584D"/>
    <w:rsid w:val="003A6C3C"/>
    <w:rsid w:val="003B1557"/>
    <w:rsid w:val="003B2239"/>
    <w:rsid w:val="003B49FB"/>
    <w:rsid w:val="003B5015"/>
    <w:rsid w:val="003B6C0A"/>
    <w:rsid w:val="003B76C1"/>
    <w:rsid w:val="003B7D75"/>
    <w:rsid w:val="003C022B"/>
    <w:rsid w:val="003C0465"/>
    <w:rsid w:val="003C2BD3"/>
    <w:rsid w:val="003C668A"/>
    <w:rsid w:val="003C75D4"/>
    <w:rsid w:val="003C781E"/>
    <w:rsid w:val="003D11DB"/>
    <w:rsid w:val="003D1F67"/>
    <w:rsid w:val="003D5ACB"/>
    <w:rsid w:val="003D73E1"/>
    <w:rsid w:val="003E1354"/>
    <w:rsid w:val="003E2188"/>
    <w:rsid w:val="003E4696"/>
    <w:rsid w:val="003E5011"/>
    <w:rsid w:val="003E5934"/>
    <w:rsid w:val="003E62DE"/>
    <w:rsid w:val="003E796A"/>
    <w:rsid w:val="003F015E"/>
    <w:rsid w:val="003F16C1"/>
    <w:rsid w:val="003F2E30"/>
    <w:rsid w:val="003F32D2"/>
    <w:rsid w:val="003F4C2B"/>
    <w:rsid w:val="003F59BE"/>
    <w:rsid w:val="003F6EE3"/>
    <w:rsid w:val="00403107"/>
    <w:rsid w:val="004051D3"/>
    <w:rsid w:val="00406677"/>
    <w:rsid w:val="004102A0"/>
    <w:rsid w:val="00410E28"/>
    <w:rsid w:val="004139FA"/>
    <w:rsid w:val="00414D92"/>
    <w:rsid w:val="0041514D"/>
    <w:rsid w:val="00420D06"/>
    <w:rsid w:val="00420E9A"/>
    <w:rsid w:val="00421328"/>
    <w:rsid w:val="00422C0B"/>
    <w:rsid w:val="00423E3D"/>
    <w:rsid w:val="004248D5"/>
    <w:rsid w:val="004259F0"/>
    <w:rsid w:val="00425BA9"/>
    <w:rsid w:val="0042677C"/>
    <w:rsid w:val="00427725"/>
    <w:rsid w:val="004303A1"/>
    <w:rsid w:val="004332B1"/>
    <w:rsid w:val="00435411"/>
    <w:rsid w:val="0043620C"/>
    <w:rsid w:val="0043641E"/>
    <w:rsid w:val="00437100"/>
    <w:rsid w:val="004379AC"/>
    <w:rsid w:val="00437C25"/>
    <w:rsid w:val="00437F4B"/>
    <w:rsid w:val="00440078"/>
    <w:rsid w:val="004400D5"/>
    <w:rsid w:val="00442ED8"/>
    <w:rsid w:val="00443843"/>
    <w:rsid w:val="004444BA"/>
    <w:rsid w:val="00444ACF"/>
    <w:rsid w:val="00447F85"/>
    <w:rsid w:val="004502D4"/>
    <w:rsid w:val="0045035C"/>
    <w:rsid w:val="00453357"/>
    <w:rsid w:val="004537C5"/>
    <w:rsid w:val="00454C12"/>
    <w:rsid w:val="00454D01"/>
    <w:rsid w:val="00455CC4"/>
    <w:rsid w:val="00457116"/>
    <w:rsid w:val="00457BB1"/>
    <w:rsid w:val="004602C9"/>
    <w:rsid w:val="00464FD6"/>
    <w:rsid w:val="004652C6"/>
    <w:rsid w:val="00465B08"/>
    <w:rsid w:val="00466892"/>
    <w:rsid w:val="0046758B"/>
    <w:rsid w:val="00467B26"/>
    <w:rsid w:val="00467F08"/>
    <w:rsid w:val="00473859"/>
    <w:rsid w:val="004741B8"/>
    <w:rsid w:val="004745BE"/>
    <w:rsid w:val="00474950"/>
    <w:rsid w:val="00474EF9"/>
    <w:rsid w:val="004751D1"/>
    <w:rsid w:val="0048484C"/>
    <w:rsid w:val="00484954"/>
    <w:rsid w:val="00490EFA"/>
    <w:rsid w:val="00491983"/>
    <w:rsid w:val="00492386"/>
    <w:rsid w:val="00495543"/>
    <w:rsid w:val="00496FC9"/>
    <w:rsid w:val="0049783A"/>
    <w:rsid w:val="004A06BE"/>
    <w:rsid w:val="004A18E7"/>
    <w:rsid w:val="004A3043"/>
    <w:rsid w:val="004A4C4E"/>
    <w:rsid w:val="004A5121"/>
    <w:rsid w:val="004A56AD"/>
    <w:rsid w:val="004A6339"/>
    <w:rsid w:val="004A6F14"/>
    <w:rsid w:val="004B1088"/>
    <w:rsid w:val="004B2524"/>
    <w:rsid w:val="004B47B9"/>
    <w:rsid w:val="004B48A6"/>
    <w:rsid w:val="004B6092"/>
    <w:rsid w:val="004B6989"/>
    <w:rsid w:val="004C080C"/>
    <w:rsid w:val="004C26A7"/>
    <w:rsid w:val="004C3AB0"/>
    <w:rsid w:val="004C5648"/>
    <w:rsid w:val="004C5BE0"/>
    <w:rsid w:val="004C67D9"/>
    <w:rsid w:val="004D0539"/>
    <w:rsid w:val="004D244C"/>
    <w:rsid w:val="004D2BCC"/>
    <w:rsid w:val="004D3FD8"/>
    <w:rsid w:val="004D56A4"/>
    <w:rsid w:val="004D5961"/>
    <w:rsid w:val="004D59ED"/>
    <w:rsid w:val="004D6078"/>
    <w:rsid w:val="004D6985"/>
    <w:rsid w:val="004D7101"/>
    <w:rsid w:val="004D747A"/>
    <w:rsid w:val="004D7AF9"/>
    <w:rsid w:val="004E55EB"/>
    <w:rsid w:val="004E5BA0"/>
    <w:rsid w:val="004E5E9C"/>
    <w:rsid w:val="004E6475"/>
    <w:rsid w:val="004E7A67"/>
    <w:rsid w:val="004F06A0"/>
    <w:rsid w:val="004F0A03"/>
    <w:rsid w:val="004F2129"/>
    <w:rsid w:val="004F2C0B"/>
    <w:rsid w:val="004F54A6"/>
    <w:rsid w:val="004F6FD7"/>
    <w:rsid w:val="004F7433"/>
    <w:rsid w:val="00500E00"/>
    <w:rsid w:val="0050240A"/>
    <w:rsid w:val="005026BE"/>
    <w:rsid w:val="00502FE7"/>
    <w:rsid w:val="005030CA"/>
    <w:rsid w:val="00503276"/>
    <w:rsid w:val="00504084"/>
    <w:rsid w:val="00504532"/>
    <w:rsid w:val="005046A1"/>
    <w:rsid w:val="00505D60"/>
    <w:rsid w:val="005072E0"/>
    <w:rsid w:val="00510F67"/>
    <w:rsid w:val="005110EB"/>
    <w:rsid w:val="00512CC2"/>
    <w:rsid w:val="00513F23"/>
    <w:rsid w:val="00514793"/>
    <w:rsid w:val="00515093"/>
    <w:rsid w:val="00516F3E"/>
    <w:rsid w:val="00521F14"/>
    <w:rsid w:val="00523D86"/>
    <w:rsid w:val="00524408"/>
    <w:rsid w:val="00526916"/>
    <w:rsid w:val="005319B7"/>
    <w:rsid w:val="0053514D"/>
    <w:rsid w:val="00535253"/>
    <w:rsid w:val="005356A3"/>
    <w:rsid w:val="00541442"/>
    <w:rsid w:val="005445C7"/>
    <w:rsid w:val="005445D9"/>
    <w:rsid w:val="0054675D"/>
    <w:rsid w:val="005508EA"/>
    <w:rsid w:val="005512B7"/>
    <w:rsid w:val="005526FF"/>
    <w:rsid w:val="005527C6"/>
    <w:rsid w:val="005542D3"/>
    <w:rsid w:val="00554673"/>
    <w:rsid w:val="005549CB"/>
    <w:rsid w:val="0055656B"/>
    <w:rsid w:val="00556D32"/>
    <w:rsid w:val="00557F79"/>
    <w:rsid w:val="00560FB9"/>
    <w:rsid w:val="005612ED"/>
    <w:rsid w:val="0056133D"/>
    <w:rsid w:val="00562A5D"/>
    <w:rsid w:val="005634A2"/>
    <w:rsid w:val="00563C71"/>
    <w:rsid w:val="00563EFD"/>
    <w:rsid w:val="005648FF"/>
    <w:rsid w:val="00564D69"/>
    <w:rsid w:val="0057118A"/>
    <w:rsid w:val="0057373C"/>
    <w:rsid w:val="00573A3F"/>
    <w:rsid w:val="00574AE2"/>
    <w:rsid w:val="00577694"/>
    <w:rsid w:val="005807D9"/>
    <w:rsid w:val="00583E8D"/>
    <w:rsid w:val="00592775"/>
    <w:rsid w:val="00592A0C"/>
    <w:rsid w:val="00592DAD"/>
    <w:rsid w:val="00594003"/>
    <w:rsid w:val="00594510"/>
    <w:rsid w:val="00595C83"/>
    <w:rsid w:val="005A121E"/>
    <w:rsid w:val="005A3958"/>
    <w:rsid w:val="005A3E1F"/>
    <w:rsid w:val="005A4750"/>
    <w:rsid w:val="005A6167"/>
    <w:rsid w:val="005A618C"/>
    <w:rsid w:val="005A69D1"/>
    <w:rsid w:val="005A7328"/>
    <w:rsid w:val="005B0646"/>
    <w:rsid w:val="005B15B7"/>
    <w:rsid w:val="005B51DB"/>
    <w:rsid w:val="005C00BF"/>
    <w:rsid w:val="005C13D9"/>
    <w:rsid w:val="005C24E5"/>
    <w:rsid w:val="005C3607"/>
    <w:rsid w:val="005C5A3C"/>
    <w:rsid w:val="005C5EB5"/>
    <w:rsid w:val="005C6B3A"/>
    <w:rsid w:val="005C6BE0"/>
    <w:rsid w:val="005D1401"/>
    <w:rsid w:val="005D4416"/>
    <w:rsid w:val="005D4A7F"/>
    <w:rsid w:val="005D789E"/>
    <w:rsid w:val="005E02FF"/>
    <w:rsid w:val="005E414B"/>
    <w:rsid w:val="005E4371"/>
    <w:rsid w:val="005E56DB"/>
    <w:rsid w:val="005E5966"/>
    <w:rsid w:val="005E6841"/>
    <w:rsid w:val="005E79C0"/>
    <w:rsid w:val="005F210E"/>
    <w:rsid w:val="005F271D"/>
    <w:rsid w:val="005F2E6F"/>
    <w:rsid w:val="005F4463"/>
    <w:rsid w:val="005F4FCD"/>
    <w:rsid w:val="005F654E"/>
    <w:rsid w:val="00600B26"/>
    <w:rsid w:val="0060337D"/>
    <w:rsid w:val="00604267"/>
    <w:rsid w:val="00604CF7"/>
    <w:rsid w:val="0060658C"/>
    <w:rsid w:val="00606C97"/>
    <w:rsid w:val="00606FD6"/>
    <w:rsid w:val="00607612"/>
    <w:rsid w:val="00607D00"/>
    <w:rsid w:val="00611A3E"/>
    <w:rsid w:val="0061282C"/>
    <w:rsid w:val="00614E5D"/>
    <w:rsid w:val="00615DBF"/>
    <w:rsid w:val="00620130"/>
    <w:rsid w:val="00621420"/>
    <w:rsid w:val="006258FA"/>
    <w:rsid w:val="006262DE"/>
    <w:rsid w:val="00626F42"/>
    <w:rsid w:val="00630028"/>
    <w:rsid w:val="00630A82"/>
    <w:rsid w:val="0063227D"/>
    <w:rsid w:val="00637C2D"/>
    <w:rsid w:val="00642336"/>
    <w:rsid w:val="0064379B"/>
    <w:rsid w:val="00643B7B"/>
    <w:rsid w:val="006470CC"/>
    <w:rsid w:val="00647478"/>
    <w:rsid w:val="00651066"/>
    <w:rsid w:val="006530D1"/>
    <w:rsid w:val="00653203"/>
    <w:rsid w:val="0065332E"/>
    <w:rsid w:val="006540DC"/>
    <w:rsid w:val="0065471C"/>
    <w:rsid w:val="00654BC6"/>
    <w:rsid w:val="00655D08"/>
    <w:rsid w:val="00656029"/>
    <w:rsid w:val="00661216"/>
    <w:rsid w:val="00661B4D"/>
    <w:rsid w:val="00661DF4"/>
    <w:rsid w:val="00662878"/>
    <w:rsid w:val="006651C3"/>
    <w:rsid w:val="0066588F"/>
    <w:rsid w:val="00667909"/>
    <w:rsid w:val="0067042D"/>
    <w:rsid w:val="0067194F"/>
    <w:rsid w:val="00673A0C"/>
    <w:rsid w:val="006757CC"/>
    <w:rsid w:val="006763C8"/>
    <w:rsid w:val="00676E02"/>
    <w:rsid w:val="0067764B"/>
    <w:rsid w:val="00680251"/>
    <w:rsid w:val="00680295"/>
    <w:rsid w:val="00680E8D"/>
    <w:rsid w:val="00681025"/>
    <w:rsid w:val="00682796"/>
    <w:rsid w:val="006857D8"/>
    <w:rsid w:val="0068698C"/>
    <w:rsid w:val="00691D01"/>
    <w:rsid w:val="00691FE7"/>
    <w:rsid w:val="00694C8F"/>
    <w:rsid w:val="00696022"/>
    <w:rsid w:val="00696094"/>
    <w:rsid w:val="0069702D"/>
    <w:rsid w:val="006A07DD"/>
    <w:rsid w:val="006A3860"/>
    <w:rsid w:val="006A395F"/>
    <w:rsid w:val="006A3F93"/>
    <w:rsid w:val="006A4B99"/>
    <w:rsid w:val="006A528E"/>
    <w:rsid w:val="006A5CE9"/>
    <w:rsid w:val="006A5F4C"/>
    <w:rsid w:val="006A6D5B"/>
    <w:rsid w:val="006B10C0"/>
    <w:rsid w:val="006B73DF"/>
    <w:rsid w:val="006B7D25"/>
    <w:rsid w:val="006C07EA"/>
    <w:rsid w:val="006C0CEE"/>
    <w:rsid w:val="006C0DAD"/>
    <w:rsid w:val="006C13EA"/>
    <w:rsid w:val="006C1C41"/>
    <w:rsid w:val="006C1CD7"/>
    <w:rsid w:val="006C31FB"/>
    <w:rsid w:val="006C37BF"/>
    <w:rsid w:val="006C467F"/>
    <w:rsid w:val="006C4BBB"/>
    <w:rsid w:val="006C5F70"/>
    <w:rsid w:val="006C6453"/>
    <w:rsid w:val="006C7D48"/>
    <w:rsid w:val="006D0186"/>
    <w:rsid w:val="006D066E"/>
    <w:rsid w:val="006D072C"/>
    <w:rsid w:val="006D239A"/>
    <w:rsid w:val="006D28DF"/>
    <w:rsid w:val="006D3B59"/>
    <w:rsid w:val="006D3D5B"/>
    <w:rsid w:val="006D3F60"/>
    <w:rsid w:val="006D3F82"/>
    <w:rsid w:val="006D489D"/>
    <w:rsid w:val="006D6C3A"/>
    <w:rsid w:val="006D6D30"/>
    <w:rsid w:val="006D7256"/>
    <w:rsid w:val="006E1C5B"/>
    <w:rsid w:val="006E1DE1"/>
    <w:rsid w:val="006E3C62"/>
    <w:rsid w:val="006E3D3F"/>
    <w:rsid w:val="006E4BF4"/>
    <w:rsid w:val="006E6818"/>
    <w:rsid w:val="006E6AD9"/>
    <w:rsid w:val="006E72C4"/>
    <w:rsid w:val="006F0CB1"/>
    <w:rsid w:val="006F0D5E"/>
    <w:rsid w:val="006F10AF"/>
    <w:rsid w:val="006F1768"/>
    <w:rsid w:val="006F28BF"/>
    <w:rsid w:val="006F2A00"/>
    <w:rsid w:val="006F2F8D"/>
    <w:rsid w:val="006F5237"/>
    <w:rsid w:val="006F7A9B"/>
    <w:rsid w:val="00701922"/>
    <w:rsid w:val="00701E39"/>
    <w:rsid w:val="00701E5A"/>
    <w:rsid w:val="00701F51"/>
    <w:rsid w:val="00702676"/>
    <w:rsid w:val="00703D30"/>
    <w:rsid w:val="007043DA"/>
    <w:rsid w:val="00704CEA"/>
    <w:rsid w:val="0070598C"/>
    <w:rsid w:val="00707AA0"/>
    <w:rsid w:val="00710585"/>
    <w:rsid w:val="007109D6"/>
    <w:rsid w:val="007125A5"/>
    <w:rsid w:val="00712674"/>
    <w:rsid w:val="00712B24"/>
    <w:rsid w:val="007141E4"/>
    <w:rsid w:val="007161FD"/>
    <w:rsid w:val="00717AEC"/>
    <w:rsid w:val="00717DBA"/>
    <w:rsid w:val="0072134F"/>
    <w:rsid w:val="00722EE5"/>
    <w:rsid w:val="00723167"/>
    <w:rsid w:val="00723CB1"/>
    <w:rsid w:val="007264B6"/>
    <w:rsid w:val="007267DD"/>
    <w:rsid w:val="00726AEE"/>
    <w:rsid w:val="00731616"/>
    <w:rsid w:val="00732639"/>
    <w:rsid w:val="00733CBA"/>
    <w:rsid w:val="00736F20"/>
    <w:rsid w:val="00740A69"/>
    <w:rsid w:val="007410DF"/>
    <w:rsid w:val="00743619"/>
    <w:rsid w:val="0074460E"/>
    <w:rsid w:val="00745A56"/>
    <w:rsid w:val="00751118"/>
    <w:rsid w:val="00752A57"/>
    <w:rsid w:val="00756D19"/>
    <w:rsid w:val="00757AC4"/>
    <w:rsid w:val="00757F10"/>
    <w:rsid w:val="007608F0"/>
    <w:rsid w:val="00760E06"/>
    <w:rsid w:val="007635D5"/>
    <w:rsid w:val="007644D1"/>
    <w:rsid w:val="007652AC"/>
    <w:rsid w:val="00766175"/>
    <w:rsid w:val="0077032A"/>
    <w:rsid w:val="00770347"/>
    <w:rsid w:val="00771F07"/>
    <w:rsid w:val="00771FF1"/>
    <w:rsid w:val="00772248"/>
    <w:rsid w:val="00773A41"/>
    <w:rsid w:val="007749DA"/>
    <w:rsid w:val="00774DAB"/>
    <w:rsid w:val="00775096"/>
    <w:rsid w:val="0077740F"/>
    <w:rsid w:val="0078063A"/>
    <w:rsid w:val="00781061"/>
    <w:rsid w:val="007816C1"/>
    <w:rsid w:val="007823FB"/>
    <w:rsid w:val="007826C5"/>
    <w:rsid w:val="007832EE"/>
    <w:rsid w:val="007838DE"/>
    <w:rsid w:val="007854D5"/>
    <w:rsid w:val="0078642B"/>
    <w:rsid w:val="007902EA"/>
    <w:rsid w:val="00790447"/>
    <w:rsid w:val="00791017"/>
    <w:rsid w:val="0079210B"/>
    <w:rsid w:val="00792337"/>
    <w:rsid w:val="00792F7E"/>
    <w:rsid w:val="00793018"/>
    <w:rsid w:val="00793BD5"/>
    <w:rsid w:val="00794890"/>
    <w:rsid w:val="00795FD5"/>
    <w:rsid w:val="00796D70"/>
    <w:rsid w:val="007A0230"/>
    <w:rsid w:val="007A0CF0"/>
    <w:rsid w:val="007A1F61"/>
    <w:rsid w:val="007A2154"/>
    <w:rsid w:val="007A50CC"/>
    <w:rsid w:val="007A65FA"/>
    <w:rsid w:val="007A6A81"/>
    <w:rsid w:val="007A709E"/>
    <w:rsid w:val="007A7770"/>
    <w:rsid w:val="007B0449"/>
    <w:rsid w:val="007B0E92"/>
    <w:rsid w:val="007B23EE"/>
    <w:rsid w:val="007B2858"/>
    <w:rsid w:val="007B2F1D"/>
    <w:rsid w:val="007B363B"/>
    <w:rsid w:val="007B4918"/>
    <w:rsid w:val="007B5707"/>
    <w:rsid w:val="007B61C8"/>
    <w:rsid w:val="007B63BA"/>
    <w:rsid w:val="007B6DB8"/>
    <w:rsid w:val="007C0330"/>
    <w:rsid w:val="007C0482"/>
    <w:rsid w:val="007C0A64"/>
    <w:rsid w:val="007C0B24"/>
    <w:rsid w:val="007C10FE"/>
    <w:rsid w:val="007C6D7C"/>
    <w:rsid w:val="007D0A40"/>
    <w:rsid w:val="007D4206"/>
    <w:rsid w:val="007D5755"/>
    <w:rsid w:val="007D7759"/>
    <w:rsid w:val="007E080C"/>
    <w:rsid w:val="007E1A1A"/>
    <w:rsid w:val="007E20D1"/>
    <w:rsid w:val="007E228A"/>
    <w:rsid w:val="007E54B4"/>
    <w:rsid w:val="007F137B"/>
    <w:rsid w:val="007F1CB7"/>
    <w:rsid w:val="007F6B90"/>
    <w:rsid w:val="008023BF"/>
    <w:rsid w:val="0080435D"/>
    <w:rsid w:val="00804AD8"/>
    <w:rsid w:val="008059F2"/>
    <w:rsid w:val="00806997"/>
    <w:rsid w:val="00806A75"/>
    <w:rsid w:val="00806D31"/>
    <w:rsid w:val="00806E61"/>
    <w:rsid w:val="008075BF"/>
    <w:rsid w:val="00810260"/>
    <w:rsid w:val="00810AFE"/>
    <w:rsid w:val="00810B34"/>
    <w:rsid w:val="008126DE"/>
    <w:rsid w:val="008128CE"/>
    <w:rsid w:val="00815727"/>
    <w:rsid w:val="00815792"/>
    <w:rsid w:val="00816AAA"/>
    <w:rsid w:val="008173D5"/>
    <w:rsid w:val="00817927"/>
    <w:rsid w:val="0082287E"/>
    <w:rsid w:val="00823715"/>
    <w:rsid w:val="008268A0"/>
    <w:rsid w:val="00826EBB"/>
    <w:rsid w:val="0082772A"/>
    <w:rsid w:val="00827B01"/>
    <w:rsid w:val="00832639"/>
    <w:rsid w:val="00832819"/>
    <w:rsid w:val="008375A3"/>
    <w:rsid w:val="00840AE9"/>
    <w:rsid w:val="0084487D"/>
    <w:rsid w:val="008453D1"/>
    <w:rsid w:val="00845473"/>
    <w:rsid w:val="00850097"/>
    <w:rsid w:val="00853160"/>
    <w:rsid w:val="008537F4"/>
    <w:rsid w:val="0085571C"/>
    <w:rsid w:val="00855C01"/>
    <w:rsid w:val="00856CEF"/>
    <w:rsid w:val="008577DA"/>
    <w:rsid w:val="00857FD4"/>
    <w:rsid w:val="0086150D"/>
    <w:rsid w:val="0086368D"/>
    <w:rsid w:val="00864482"/>
    <w:rsid w:val="00864ADB"/>
    <w:rsid w:val="0086555F"/>
    <w:rsid w:val="00865DDB"/>
    <w:rsid w:val="00870029"/>
    <w:rsid w:val="00871C52"/>
    <w:rsid w:val="0087490E"/>
    <w:rsid w:val="00875743"/>
    <w:rsid w:val="008806F3"/>
    <w:rsid w:val="00881AD1"/>
    <w:rsid w:val="00884A98"/>
    <w:rsid w:val="00884DBB"/>
    <w:rsid w:val="00884FD7"/>
    <w:rsid w:val="008852FA"/>
    <w:rsid w:val="00886BAD"/>
    <w:rsid w:val="008913BD"/>
    <w:rsid w:val="008924ED"/>
    <w:rsid w:val="00892852"/>
    <w:rsid w:val="00894460"/>
    <w:rsid w:val="00894903"/>
    <w:rsid w:val="00894E1F"/>
    <w:rsid w:val="008A3B81"/>
    <w:rsid w:val="008A501C"/>
    <w:rsid w:val="008A553B"/>
    <w:rsid w:val="008A582D"/>
    <w:rsid w:val="008A7C84"/>
    <w:rsid w:val="008B0E49"/>
    <w:rsid w:val="008B130B"/>
    <w:rsid w:val="008B2561"/>
    <w:rsid w:val="008B3D83"/>
    <w:rsid w:val="008B42F7"/>
    <w:rsid w:val="008B56BB"/>
    <w:rsid w:val="008C116E"/>
    <w:rsid w:val="008C5EA2"/>
    <w:rsid w:val="008D011D"/>
    <w:rsid w:val="008D03A7"/>
    <w:rsid w:val="008D1C55"/>
    <w:rsid w:val="008D3183"/>
    <w:rsid w:val="008D4274"/>
    <w:rsid w:val="008D4F3B"/>
    <w:rsid w:val="008D5F22"/>
    <w:rsid w:val="008E1435"/>
    <w:rsid w:val="008E5CDF"/>
    <w:rsid w:val="008F08B9"/>
    <w:rsid w:val="008F11D6"/>
    <w:rsid w:val="008F11F4"/>
    <w:rsid w:val="008F24AC"/>
    <w:rsid w:val="008F4EF5"/>
    <w:rsid w:val="008F53A3"/>
    <w:rsid w:val="008F56D1"/>
    <w:rsid w:val="008F71B8"/>
    <w:rsid w:val="008F7DAA"/>
    <w:rsid w:val="009102DB"/>
    <w:rsid w:val="00911890"/>
    <w:rsid w:val="00911A06"/>
    <w:rsid w:val="00911DBC"/>
    <w:rsid w:val="009138F6"/>
    <w:rsid w:val="00914A08"/>
    <w:rsid w:val="009152D4"/>
    <w:rsid w:val="00915702"/>
    <w:rsid w:val="00915961"/>
    <w:rsid w:val="00915FB4"/>
    <w:rsid w:val="00916C7F"/>
    <w:rsid w:val="00917766"/>
    <w:rsid w:val="009201CD"/>
    <w:rsid w:val="009208CF"/>
    <w:rsid w:val="009215C0"/>
    <w:rsid w:val="00924904"/>
    <w:rsid w:val="0092498B"/>
    <w:rsid w:val="00924AB8"/>
    <w:rsid w:val="00924D06"/>
    <w:rsid w:val="00925228"/>
    <w:rsid w:val="00925FED"/>
    <w:rsid w:val="00926898"/>
    <w:rsid w:val="00927B3D"/>
    <w:rsid w:val="00932B62"/>
    <w:rsid w:val="00933423"/>
    <w:rsid w:val="00933F47"/>
    <w:rsid w:val="00934350"/>
    <w:rsid w:val="009349AB"/>
    <w:rsid w:val="009353B3"/>
    <w:rsid w:val="00935AB4"/>
    <w:rsid w:val="00936107"/>
    <w:rsid w:val="0093703F"/>
    <w:rsid w:val="009422B7"/>
    <w:rsid w:val="00943365"/>
    <w:rsid w:val="0094764C"/>
    <w:rsid w:val="009477E9"/>
    <w:rsid w:val="00947858"/>
    <w:rsid w:val="00947B25"/>
    <w:rsid w:val="0095041F"/>
    <w:rsid w:val="00952C61"/>
    <w:rsid w:val="00954147"/>
    <w:rsid w:val="00954B74"/>
    <w:rsid w:val="00954C45"/>
    <w:rsid w:val="00955679"/>
    <w:rsid w:val="0096081B"/>
    <w:rsid w:val="00960C19"/>
    <w:rsid w:val="0096320A"/>
    <w:rsid w:val="009632D3"/>
    <w:rsid w:val="00966F9F"/>
    <w:rsid w:val="00967122"/>
    <w:rsid w:val="00970090"/>
    <w:rsid w:val="0097025D"/>
    <w:rsid w:val="009769F1"/>
    <w:rsid w:val="009773B5"/>
    <w:rsid w:val="00977B73"/>
    <w:rsid w:val="00980845"/>
    <w:rsid w:val="009828C1"/>
    <w:rsid w:val="00982982"/>
    <w:rsid w:val="009832CF"/>
    <w:rsid w:val="0098396D"/>
    <w:rsid w:val="00986867"/>
    <w:rsid w:val="0098720B"/>
    <w:rsid w:val="0098732B"/>
    <w:rsid w:val="00990446"/>
    <w:rsid w:val="00991209"/>
    <w:rsid w:val="00993E33"/>
    <w:rsid w:val="00995A5B"/>
    <w:rsid w:val="00995ABE"/>
    <w:rsid w:val="009975A0"/>
    <w:rsid w:val="00997BF2"/>
    <w:rsid w:val="00997F9F"/>
    <w:rsid w:val="009A1CA5"/>
    <w:rsid w:val="009A2363"/>
    <w:rsid w:val="009A25B6"/>
    <w:rsid w:val="009A2C05"/>
    <w:rsid w:val="009A38F9"/>
    <w:rsid w:val="009A3992"/>
    <w:rsid w:val="009A3BC5"/>
    <w:rsid w:val="009A42A5"/>
    <w:rsid w:val="009A448F"/>
    <w:rsid w:val="009A5230"/>
    <w:rsid w:val="009A572B"/>
    <w:rsid w:val="009A778B"/>
    <w:rsid w:val="009A7B9D"/>
    <w:rsid w:val="009B24B5"/>
    <w:rsid w:val="009B2DC2"/>
    <w:rsid w:val="009B325E"/>
    <w:rsid w:val="009B418F"/>
    <w:rsid w:val="009B5205"/>
    <w:rsid w:val="009B584C"/>
    <w:rsid w:val="009C1587"/>
    <w:rsid w:val="009C226C"/>
    <w:rsid w:val="009C71D2"/>
    <w:rsid w:val="009D01DA"/>
    <w:rsid w:val="009D0745"/>
    <w:rsid w:val="009D09E7"/>
    <w:rsid w:val="009D58BF"/>
    <w:rsid w:val="009D6078"/>
    <w:rsid w:val="009D6864"/>
    <w:rsid w:val="009D6B61"/>
    <w:rsid w:val="009E0F9E"/>
    <w:rsid w:val="009E1EB1"/>
    <w:rsid w:val="009E29B4"/>
    <w:rsid w:val="009E30BD"/>
    <w:rsid w:val="009E33F7"/>
    <w:rsid w:val="009E45DC"/>
    <w:rsid w:val="009F1372"/>
    <w:rsid w:val="009F2712"/>
    <w:rsid w:val="009F2C75"/>
    <w:rsid w:val="009F3082"/>
    <w:rsid w:val="009F3E89"/>
    <w:rsid w:val="009F484B"/>
    <w:rsid w:val="009F56C6"/>
    <w:rsid w:val="009F5EE2"/>
    <w:rsid w:val="009F6E8B"/>
    <w:rsid w:val="009F7DED"/>
    <w:rsid w:val="00A01410"/>
    <w:rsid w:val="00A0329A"/>
    <w:rsid w:val="00A03B77"/>
    <w:rsid w:val="00A04487"/>
    <w:rsid w:val="00A051E7"/>
    <w:rsid w:val="00A0591C"/>
    <w:rsid w:val="00A0778C"/>
    <w:rsid w:val="00A10B3E"/>
    <w:rsid w:val="00A1143F"/>
    <w:rsid w:val="00A12F52"/>
    <w:rsid w:val="00A15261"/>
    <w:rsid w:val="00A16BD5"/>
    <w:rsid w:val="00A217C7"/>
    <w:rsid w:val="00A23269"/>
    <w:rsid w:val="00A242AD"/>
    <w:rsid w:val="00A24461"/>
    <w:rsid w:val="00A26876"/>
    <w:rsid w:val="00A300AF"/>
    <w:rsid w:val="00A30C3C"/>
    <w:rsid w:val="00A3290B"/>
    <w:rsid w:val="00A33390"/>
    <w:rsid w:val="00A333EF"/>
    <w:rsid w:val="00A34BB2"/>
    <w:rsid w:val="00A36E47"/>
    <w:rsid w:val="00A375E2"/>
    <w:rsid w:val="00A37AF7"/>
    <w:rsid w:val="00A400EE"/>
    <w:rsid w:val="00A40EB2"/>
    <w:rsid w:val="00A412CD"/>
    <w:rsid w:val="00A41BA2"/>
    <w:rsid w:val="00A43123"/>
    <w:rsid w:val="00A455DE"/>
    <w:rsid w:val="00A45A65"/>
    <w:rsid w:val="00A46E63"/>
    <w:rsid w:val="00A47074"/>
    <w:rsid w:val="00A475F6"/>
    <w:rsid w:val="00A478F0"/>
    <w:rsid w:val="00A47E1A"/>
    <w:rsid w:val="00A50360"/>
    <w:rsid w:val="00A520A2"/>
    <w:rsid w:val="00A52D4F"/>
    <w:rsid w:val="00A53D3F"/>
    <w:rsid w:val="00A54A6A"/>
    <w:rsid w:val="00A56F82"/>
    <w:rsid w:val="00A575C3"/>
    <w:rsid w:val="00A579C8"/>
    <w:rsid w:val="00A6081E"/>
    <w:rsid w:val="00A60959"/>
    <w:rsid w:val="00A61123"/>
    <w:rsid w:val="00A61252"/>
    <w:rsid w:val="00A62ABD"/>
    <w:rsid w:val="00A63493"/>
    <w:rsid w:val="00A638D0"/>
    <w:rsid w:val="00A64E58"/>
    <w:rsid w:val="00A7033D"/>
    <w:rsid w:val="00A70AC7"/>
    <w:rsid w:val="00A71471"/>
    <w:rsid w:val="00A745C4"/>
    <w:rsid w:val="00A75D33"/>
    <w:rsid w:val="00A81239"/>
    <w:rsid w:val="00A82F2F"/>
    <w:rsid w:val="00A83D32"/>
    <w:rsid w:val="00A8580A"/>
    <w:rsid w:val="00A87363"/>
    <w:rsid w:val="00A90B66"/>
    <w:rsid w:val="00A90C11"/>
    <w:rsid w:val="00A920B5"/>
    <w:rsid w:val="00A9666C"/>
    <w:rsid w:val="00AA103A"/>
    <w:rsid w:val="00AA1A07"/>
    <w:rsid w:val="00AA21E1"/>
    <w:rsid w:val="00AA4601"/>
    <w:rsid w:val="00AA7897"/>
    <w:rsid w:val="00AB14BD"/>
    <w:rsid w:val="00AB1C80"/>
    <w:rsid w:val="00AB3026"/>
    <w:rsid w:val="00AB305D"/>
    <w:rsid w:val="00AB71C4"/>
    <w:rsid w:val="00AB7F8D"/>
    <w:rsid w:val="00AC012F"/>
    <w:rsid w:val="00AC518C"/>
    <w:rsid w:val="00AD01D1"/>
    <w:rsid w:val="00AD4F07"/>
    <w:rsid w:val="00AD5437"/>
    <w:rsid w:val="00AD7DE4"/>
    <w:rsid w:val="00AE0C05"/>
    <w:rsid w:val="00AE2A5A"/>
    <w:rsid w:val="00AE3C5E"/>
    <w:rsid w:val="00AF03DB"/>
    <w:rsid w:val="00AF1E55"/>
    <w:rsid w:val="00AF24EC"/>
    <w:rsid w:val="00AF36AF"/>
    <w:rsid w:val="00AF5159"/>
    <w:rsid w:val="00AF664F"/>
    <w:rsid w:val="00AF7775"/>
    <w:rsid w:val="00B021B0"/>
    <w:rsid w:val="00B0286A"/>
    <w:rsid w:val="00B02F7B"/>
    <w:rsid w:val="00B03100"/>
    <w:rsid w:val="00B032F7"/>
    <w:rsid w:val="00B03AEA"/>
    <w:rsid w:val="00B0428C"/>
    <w:rsid w:val="00B04937"/>
    <w:rsid w:val="00B04B0F"/>
    <w:rsid w:val="00B04E8A"/>
    <w:rsid w:val="00B05959"/>
    <w:rsid w:val="00B06630"/>
    <w:rsid w:val="00B12F24"/>
    <w:rsid w:val="00B1442E"/>
    <w:rsid w:val="00B1735C"/>
    <w:rsid w:val="00B207E4"/>
    <w:rsid w:val="00B20A45"/>
    <w:rsid w:val="00B2118C"/>
    <w:rsid w:val="00B21384"/>
    <w:rsid w:val="00B214D8"/>
    <w:rsid w:val="00B21739"/>
    <w:rsid w:val="00B23C82"/>
    <w:rsid w:val="00B23CAA"/>
    <w:rsid w:val="00B2511E"/>
    <w:rsid w:val="00B2766B"/>
    <w:rsid w:val="00B32E36"/>
    <w:rsid w:val="00B33A4A"/>
    <w:rsid w:val="00B33BB2"/>
    <w:rsid w:val="00B34C4B"/>
    <w:rsid w:val="00B35969"/>
    <w:rsid w:val="00B370AA"/>
    <w:rsid w:val="00B37800"/>
    <w:rsid w:val="00B40A24"/>
    <w:rsid w:val="00B43BF5"/>
    <w:rsid w:val="00B44B0C"/>
    <w:rsid w:val="00B50CD5"/>
    <w:rsid w:val="00B52C80"/>
    <w:rsid w:val="00B53CB3"/>
    <w:rsid w:val="00B54D7B"/>
    <w:rsid w:val="00B563FD"/>
    <w:rsid w:val="00B60803"/>
    <w:rsid w:val="00B626F8"/>
    <w:rsid w:val="00B63414"/>
    <w:rsid w:val="00B642FE"/>
    <w:rsid w:val="00B670EB"/>
    <w:rsid w:val="00B704C3"/>
    <w:rsid w:val="00B70A59"/>
    <w:rsid w:val="00B72364"/>
    <w:rsid w:val="00B73673"/>
    <w:rsid w:val="00B745D6"/>
    <w:rsid w:val="00B75045"/>
    <w:rsid w:val="00B778CC"/>
    <w:rsid w:val="00B8086F"/>
    <w:rsid w:val="00B81698"/>
    <w:rsid w:val="00B8280F"/>
    <w:rsid w:val="00B82C7D"/>
    <w:rsid w:val="00B8406C"/>
    <w:rsid w:val="00B848D1"/>
    <w:rsid w:val="00B854B1"/>
    <w:rsid w:val="00B91781"/>
    <w:rsid w:val="00B94E01"/>
    <w:rsid w:val="00B954BD"/>
    <w:rsid w:val="00B95550"/>
    <w:rsid w:val="00B968C4"/>
    <w:rsid w:val="00B9740C"/>
    <w:rsid w:val="00B97C0A"/>
    <w:rsid w:val="00BA0118"/>
    <w:rsid w:val="00BA1B8B"/>
    <w:rsid w:val="00BA26E8"/>
    <w:rsid w:val="00BA4988"/>
    <w:rsid w:val="00BA4E96"/>
    <w:rsid w:val="00BA51AC"/>
    <w:rsid w:val="00BA6515"/>
    <w:rsid w:val="00BA7260"/>
    <w:rsid w:val="00BB06EA"/>
    <w:rsid w:val="00BB0FA7"/>
    <w:rsid w:val="00BB2A40"/>
    <w:rsid w:val="00BB400F"/>
    <w:rsid w:val="00BB40EC"/>
    <w:rsid w:val="00BB44FD"/>
    <w:rsid w:val="00BC04EB"/>
    <w:rsid w:val="00BC2544"/>
    <w:rsid w:val="00BC41F9"/>
    <w:rsid w:val="00BC5B6A"/>
    <w:rsid w:val="00BC6729"/>
    <w:rsid w:val="00BC7D42"/>
    <w:rsid w:val="00BD01A5"/>
    <w:rsid w:val="00BD0634"/>
    <w:rsid w:val="00BD564C"/>
    <w:rsid w:val="00BE0B8E"/>
    <w:rsid w:val="00BE1563"/>
    <w:rsid w:val="00BE1AC7"/>
    <w:rsid w:val="00BE37F6"/>
    <w:rsid w:val="00BE4480"/>
    <w:rsid w:val="00BE5080"/>
    <w:rsid w:val="00BE7922"/>
    <w:rsid w:val="00BF04BA"/>
    <w:rsid w:val="00BF20DD"/>
    <w:rsid w:val="00BF22F5"/>
    <w:rsid w:val="00BF32F4"/>
    <w:rsid w:val="00BF61D2"/>
    <w:rsid w:val="00BF68E6"/>
    <w:rsid w:val="00BF756A"/>
    <w:rsid w:val="00C00912"/>
    <w:rsid w:val="00C01CB2"/>
    <w:rsid w:val="00C020E2"/>
    <w:rsid w:val="00C02C1B"/>
    <w:rsid w:val="00C02FEB"/>
    <w:rsid w:val="00C031DE"/>
    <w:rsid w:val="00C04504"/>
    <w:rsid w:val="00C0703E"/>
    <w:rsid w:val="00C105A9"/>
    <w:rsid w:val="00C108CE"/>
    <w:rsid w:val="00C108F8"/>
    <w:rsid w:val="00C112BF"/>
    <w:rsid w:val="00C12BF8"/>
    <w:rsid w:val="00C134DD"/>
    <w:rsid w:val="00C14B47"/>
    <w:rsid w:val="00C17455"/>
    <w:rsid w:val="00C20E4C"/>
    <w:rsid w:val="00C22D54"/>
    <w:rsid w:val="00C22FD2"/>
    <w:rsid w:val="00C232C2"/>
    <w:rsid w:val="00C23760"/>
    <w:rsid w:val="00C25A98"/>
    <w:rsid w:val="00C27EA2"/>
    <w:rsid w:val="00C338FB"/>
    <w:rsid w:val="00C35969"/>
    <w:rsid w:val="00C360EE"/>
    <w:rsid w:val="00C4230F"/>
    <w:rsid w:val="00C4245E"/>
    <w:rsid w:val="00C449AE"/>
    <w:rsid w:val="00C44AD3"/>
    <w:rsid w:val="00C44E42"/>
    <w:rsid w:val="00C46440"/>
    <w:rsid w:val="00C51A7C"/>
    <w:rsid w:val="00C534D5"/>
    <w:rsid w:val="00C55F72"/>
    <w:rsid w:val="00C57A00"/>
    <w:rsid w:val="00C57A9E"/>
    <w:rsid w:val="00C61A3B"/>
    <w:rsid w:val="00C61B96"/>
    <w:rsid w:val="00C63E65"/>
    <w:rsid w:val="00C679A7"/>
    <w:rsid w:val="00C70C07"/>
    <w:rsid w:val="00C70E93"/>
    <w:rsid w:val="00C7166C"/>
    <w:rsid w:val="00C71D10"/>
    <w:rsid w:val="00C7291A"/>
    <w:rsid w:val="00C73839"/>
    <w:rsid w:val="00C7492F"/>
    <w:rsid w:val="00C74C5B"/>
    <w:rsid w:val="00C755D7"/>
    <w:rsid w:val="00C81A09"/>
    <w:rsid w:val="00C83C8F"/>
    <w:rsid w:val="00C853DE"/>
    <w:rsid w:val="00C8754A"/>
    <w:rsid w:val="00C91A2D"/>
    <w:rsid w:val="00C942AD"/>
    <w:rsid w:val="00C95445"/>
    <w:rsid w:val="00C956A1"/>
    <w:rsid w:val="00C95E82"/>
    <w:rsid w:val="00C96EB0"/>
    <w:rsid w:val="00C97EB9"/>
    <w:rsid w:val="00CA0B7E"/>
    <w:rsid w:val="00CA0EFD"/>
    <w:rsid w:val="00CA3CE4"/>
    <w:rsid w:val="00CA4C0F"/>
    <w:rsid w:val="00CA6AAC"/>
    <w:rsid w:val="00CA7722"/>
    <w:rsid w:val="00CA7B1E"/>
    <w:rsid w:val="00CB0EC2"/>
    <w:rsid w:val="00CB17B7"/>
    <w:rsid w:val="00CB24F1"/>
    <w:rsid w:val="00CB2DAE"/>
    <w:rsid w:val="00CB561A"/>
    <w:rsid w:val="00CB744B"/>
    <w:rsid w:val="00CB7B34"/>
    <w:rsid w:val="00CC01BA"/>
    <w:rsid w:val="00CC08A2"/>
    <w:rsid w:val="00CC1A3D"/>
    <w:rsid w:val="00CC315F"/>
    <w:rsid w:val="00CC50B4"/>
    <w:rsid w:val="00CC5757"/>
    <w:rsid w:val="00CC60B0"/>
    <w:rsid w:val="00CD5324"/>
    <w:rsid w:val="00CE2439"/>
    <w:rsid w:val="00CF174B"/>
    <w:rsid w:val="00CF3843"/>
    <w:rsid w:val="00CF3F71"/>
    <w:rsid w:val="00CF49B2"/>
    <w:rsid w:val="00CF5AE3"/>
    <w:rsid w:val="00D01381"/>
    <w:rsid w:val="00D01505"/>
    <w:rsid w:val="00D022AE"/>
    <w:rsid w:val="00D02D2E"/>
    <w:rsid w:val="00D02DDB"/>
    <w:rsid w:val="00D05033"/>
    <w:rsid w:val="00D05491"/>
    <w:rsid w:val="00D05A34"/>
    <w:rsid w:val="00D07F94"/>
    <w:rsid w:val="00D15611"/>
    <w:rsid w:val="00D202E6"/>
    <w:rsid w:val="00D20DB4"/>
    <w:rsid w:val="00D23C27"/>
    <w:rsid w:val="00D24299"/>
    <w:rsid w:val="00D24F1D"/>
    <w:rsid w:val="00D25085"/>
    <w:rsid w:val="00D2543D"/>
    <w:rsid w:val="00D2636C"/>
    <w:rsid w:val="00D3017D"/>
    <w:rsid w:val="00D31ECE"/>
    <w:rsid w:val="00D34C60"/>
    <w:rsid w:val="00D36DE3"/>
    <w:rsid w:val="00D376D2"/>
    <w:rsid w:val="00D431DE"/>
    <w:rsid w:val="00D44D5A"/>
    <w:rsid w:val="00D46CA2"/>
    <w:rsid w:val="00D46F28"/>
    <w:rsid w:val="00D51548"/>
    <w:rsid w:val="00D54332"/>
    <w:rsid w:val="00D54AF3"/>
    <w:rsid w:val="00D5545D"/>
    <w:rsid w:val="00D55D2A"/>
    <w:rsid w:val="00D571E8"/>
    <w:rsid w:val="00D603E9"/>
    <w:rsid w:val="00D62145"/>
    <w:rsid w:val="00D62927"/>
    <w:rsid w:val="00D63DED"/>
    <w:rsid w:val="00D6409B"/>
    <w:rsid w:val="00D6553A"/>
    <w:rsid w:val="00D65CA7"/>
    <w:rsid w:val="00D66617"/>
    <w:rsid w:val="00D66D73"/>
    <w:rsid w:val="00D66EE8"/>
    <w:rsid w:val="00D6749E"/>
    <w:rsid w:val="00D67505"/>
    <w:rsid w:val="00D72092"/>
    <w:rsid w:val="00D74C90"/>
    <w:rsid w:val="00D805E0"/>
    <w:rsid w:val="00D8126C"/>
    <w:rsid w:val="00D81619"/>
    <w:rsid w:val="00D819E9"/>
    <w:rsid w:val="00D85AAC"/>
    <w:rsid w:val="00D918BE"/>
    <w:rsid w:val="00D92240"/>
    <w:rsid w:val="00D92AED"/>
    <w:rsid w:val="00D94741"/>
    <w:rsid w:val="00D9597D"/>
    <w:rsid w:val="00D97A85"/>
    <w:rsid w:val="00DA20B1"/>
    <w:rsid w:val="00DA2BA0"/>
    <w:rsid w:val="00DA4163"/>
    <w:rsid w:val="00DA4C1F"/>
    <w:rsid w:val="00DA572E"/>
    <w:rsid w:val="00DA58EF"/>
    <w:rsid w:val="00DA7FC2"/>
    <w:rsid w:val="00DB2157"/>
    <w:rsid w:val="00DB43FD"/>
    <w:rsid w:val="00DB7E49"/>
    <w:rsid w:val="00DC11E1"/>
    <w:rsid w:val="00DC314F"/>
    <w:rsid w:val="00DC68BC"/>
    <w:rsid w:val="00DC68C3"/>
    <w:rsid w:val="00DC6E4C"/>
    <w:rsid w:val="00DC7A31"/>
    <w:rsid w:val="00DD19BC"/>
    <w:rsid w:val="00DD1F82"/>
    <w:rsid w:val="00DD2215"/>
    <w:rsid w:val="00DD2264"/>
    <w:rsid w:val="00DD2391"/>
    <w:rsid w:val="00DD51FB"/>
    <w:rsid w:val="00DD5C55"/>
    <w:rsid w:val="00DE2AA5"/>
    <w:rsid w:val="00DE3B6E"/>
    <w:rsid w:val="00DE503A"/>
    <w:rsid w:val="00DE51BB"/>
    <w:rsid w:val="00DE5801"/>
    <w:rsid w:val="00DF23D5"/>
    <w:rsid w:val="00DF34BC"/>
    <w:rsid w:val="00DF4515"/>
    <w:rsid w:val="00DF68A9"/>
    <w:rsid w:val="00DF6DB3"/>
    <w:rsid w:val="00DF72F8"/>
    <w:rsid w:val="00E01F6F"/>
    <w:rsid w:val="00E023EB"/>
    <w:rsid w:val="00E04226"/>
    <w:rsid w:val="00E057D0"/>
    <w:rsid w:val="00E05BC3"/>
    <w:rsid w:val="00E0617F"/>
    <w:rsid w:val="00E07D93"/>
    <w:rsid w:val="00E101CB"/>
    <w:rsid w:val="00E12601"/>
    <w:rsid w:val="00E13568"/>
    <w:rsid w:val="00E13AD6"/>
    <w:rsid w:val="00E159C4"/>
    <w:rsid w:val="00E15EA0"/>
    <w:rsid w:val="00E20912"/>
    <w:rsid w:val="00E20BDC"/>
    <w:rsid w:val="00E215E2"/>
    <w:rsid w:val="00E22662"/>
    <w:rsid w:val="00E22C94"/>
    <w:rsid w:val="00E23552"/>
    <w:rsid w:val="00E2420A"/>
    <w:rsid w:val="00E24D80"/>
    <w:rsid w:val="00E25C53"/>
    <w:rsid w:val="00E26B0F"/>
    <w:rsid w:val="00E318C8"/>
    <w:rsid w:val="00E3357E"/>
    <w:rsid w:val="00E33912"/>
    <w:rsid w:val="00E33C82"/>
    <w:rsid w:val="00E40EB2"/>
    <w:rsid w:val="00E41510"/>
    <w:rsid w:val="00E4164B"/>
    <w:rsid w:val="00E41BEC"/>
    <w:rsid w:val="00E42346"/>
    <w:rsid w:val="00E42669"/>
    <w:rsid w:val="00E456FE"/>
    <w:rsid w:val="00E47022"/>
    <w:rsid w:val="00E475B2"/>
    <w:rsid w:val="00E47F91"/>
    <w:rsid w:val="00E5177A"/>
    <w:rsid w:val="00E51C0E"/>
    <w:rsid w:val="00E52626"/>
    <w:rsid w:val="00E537C9"/>
    <w:rsid w:val="00E5617E"/>
    <w:rsid w:val="00E56AB7"/>
    <w:rsid w:val="00E56E7A"/>
    <w:rsid w:val="00E578AA"/>
    <w:rsid w:val="00E61473"/>
    <w:rsid w:val="00E61A79"/>
    <w:rsid w:val="00E61F5E"/>
    <w:rsid w:val="00E64772"/>
    <w:rsid w:val="00E648EB"/>
    <w:rsid w:val="00E64D5F"/>
    <w:rsid w:val="00E655B2"/>
    <w:rsid w:val="00E65C7D"/>
    <w:rsid w:val="00E67603"/>
    <w:rsid w:val="00E6785E"/>
    <w:rsid w:val="00E707E1"/>
    <w:rsid w:val="00E75D87"/>
    <w:rsid w:val="00E769DE"/>
    <w:rsid w:val="00E76E4B"/>
    <w:rsid w:val="00E811E2"/>
    <w:rsid w:val="00E83026"/>
    <w:rsid w:val="00E85758"/>
    <w:rsid w:val="00E85E82"/>
    <w:rsid w:val="00E8613C"/>
    <w:rsid w:val="00E91DD5"/>
    <w:rsid w:val="00E925D3"/>
    <w:rsid w:val="00E93F60"/>
    <w:rsid w:val="00E94E72"/>
    <w:rsid w:val="00E96710"/>
    <w:rsid w:val="00E96D29"/>
    <w:rsid w:val="00E9742B"/>
    <w:rsid w:val="00E977DC"/>
    <w:rsid w:val="00EA128B"/>
    <w:rsid w:val="00EA3E60"/>
    <w:rsid w:val="00EA44E8"/>
    <w:rsid w:val="00EA560C"/>
    <w:rsid w:val="00EA7CE0"/>
    <w:rsid w:val="00EB0240"/>
    <w:rsid w:val="00EB04F1"/>
    <w:rsid w:val="00EB1C32"/>
    <w:rsid w:val="00EB73EA"/>
    <w:rsid w:val="00EC1366"/>
    <w:rsid w:val="00EC2820"/>
    <w:rsid w:val="00EC57DA"/>
    <w:rsid w:val="00EC5D1F"/>
    <w:rsid w:val="00EC7DC4"/>
    <w:rsid w:val="00ED0506"/>
    <w:rsid w:val="00ED0546"/>
    <w:rsid w:val="00ED10D0"/>
    <w:rsid w:val="00ED1952"/>
    <w:rsid w:val="00ED1A55"/>
    <w:rsid w:val="00ED23D6"/>
    <w:rsid w:val="00ED2567"/>
    <w:rsid w:val="00ED257E"/>
    <w:rsid w:val="00ED2B1A"/>
    <w:rsid w:val="00ED310C"/>
    <w:rsid w:val="00ED3876"/>
    <w:rsid w:val="00ED3A27"/>
    <w:rsid w:val="00ED5754"/>
    <w:rsid w:val="00ED66AE"/>
    <w:rsid w:val="00ED763E"/>
    <w:rsid w:val="00ED76E6"/>
    <w:rsid w:val="00EE0504"/>
    <w:rsid w:val="00EE0D3B"/>
    <w:rsid w:val="00EE258A"/>
    <w:rsid w:val="00EE3D6E"/>
    <w:rsid w:val="00EE45F6"/>
    <w:rsid w:val="00EE50C9"/>
    <w:rsid w:val="00EE5428"/>
    <w:rsid w:val="00EF0378"/>
    <w:rsid w:val="00EF0D08"/>
    <w:rsid w:val="00EF1176"/>
    <w:rsid w:val="00EF2A62"/>
    <w:rsid w:val="00EF2B07"/>
    <w:rsid w:val="00EF32ED"/>
    <w:rsid w:val="00EF3627"/>
    <w:rsid w:val="00EF487D"/>
    <w:rsid w:val="00EF629A"/>
    <w:rsid w:val="00EF65EC"/>
    <w:rsid w:val="00EF692A"/>
    <w:rsid w:val="00EF7DF7"/>
    <w:rsid w:val="00F01FBE"/>
    <w:rsid w:val="00F02B4D"/>
    <w:rsid w:val="00F02B5E"/>
    <w:rsid w:val="00F045EB"/>
    <w:rsid w:val="00F06F35"/>
    <w:rsid w:val="00F070A5"/>
    <w:rsid w:val="00F07B63"/>
    <w:rsid w:val="00F11E48"/>
    <w:rsid w:val="00F1290C"/>
    <w:rsid w:val="00F1386F"/>
    <w:rsid w:val="00F13AE9"/>
    <w:rsid w:val="00F14DF5"/>
    <w:rsid w:val="00F158F4"/>
    <w:rsid w:val="00F15C7B"/>
    <w:rsid w:val="00F17C34"/>
    <w:rsid w:val="00F20453"/>
    <w:rsid w:val="00F22D61"/>
    <w:rsid w:val="00F23E00"/>
    <w:rsid w:val="00F2422B"/>
    <w:rsid w:val="00F26024"/>
    <w:rsid w:val="00F304CC"/>
    <w:rsid w:val="00F306EC"/>
    <w:rsid w:val="00F306F7"/>
    <w:rsid w:val="00F34C92"/>
    <w:rsid w:val="00F36231"/>
    <w:rsid w:val="00F36419"/>
    <w:rsid w:val="00F40FB7"/>
    <w:rsid w:val="00F4234A"/>
    <w:rsid w:val="00F42609"/>
    <w:rsid w:val="00F43724"/>
    <w:rsid w:val="00F508BB"/>
    <w:rsid w:val="00F50FE2"/>
    <w:rsid w:val="00F52649"/>
    <w:rsid w:val="00F536BF"/>
    <w:rsid w:val="00F551A4"/>
    <w:rsid w:val="00F55660"/>
    <w:rsid w:val="00F5691C"/>
    <w:rsid w:val="00F57D64"/>
    <w:rsid w:val="00F60E5A"/>
    <w:rsid w:val="00F61B3A"/>
    <w:rsid w:val="00F62EFE"/>
    <w:rsid w:val="00F653E1"/>
    <w:rsid w:val="00F6755F"/>
    <w:rsid w:val="00F67AC1"/>
    <w:rsid w:val="00F70B32"/>
    <w:rsid w:val="00F7149C"/>
    <w:rsid w:val="00F7266F"/>
    <w:rsid w:val="00F73565"/>
    <w:rsid w:val="00F74D0D"/>
    <w:rsid w:val="00F74FA9"/>
    <w:rsid w:val="00F772E8"/>
    <w:rsid w:val="00F818B9"/>
    <w:rsid w:val="00F824A5"/>
    <w:rsid w:val="00F83FF4"/>
    <w:rsid w:val="00F846B8"/>
    <w:rsid w:val="00F869BB"/>
    <w:rsid w:val="00F90474"/>
    <w:rsid w:val="00F9086D"/>
    <w:rsid w:val="00F91500"/>
    <w:rsid w:val="00F95F35"/>
    <w:rsid w:val="00FA0326"/>
    <w:rsid w:val="00FA37E0"/>
    <w:rsid w:val="00FA3DF8"/>
    <w:rsid w:val="00FA4C8B"/>
    <w:rsid w:val="00FA5CF6"/>
    <w:rsid w:val="00FA664F"/>
    <w:rsid w:val="00FA7487"/>
    <w:rsid w:val="00FA7579"/>
    <w:rsid w:val="00FA775E"/>
    <w:rsid w:val="00FA7E6A"/>
    <w:rsid w:val="00FB0616"/>
    <w:rsid w:val="00FB1C03"/>
    <w:rsid w:val="00FB2E17"/>
    <w:rsid w:val="00FB3C73"/>
    <w:rsid w:val="00FB4A4E"/>
    <w:rsid w:val="00FB548B"/>
    <w:rsid w:val="00FB5DE0"/>
    <w:rsid w:val="00FB61DC"/>
    <w:rsid w:val="00FB7749"/>
    <w:rsid w:val="00FB795C"/>
    <w:rsid w:val="00FC1595"/>
    <w:rsid w:val="00FC355E"/>
    <w:rsid w:val="00FC4EC3"/>
    <w:rsid w:val="00FC52A8"/>
    <w:rsid w:val="00FC5D0F"/>
    <w:rsid w:val="00FC7D93"/>
    <w:rsid w:val="00FD1A05"/>
    <w:rsid w:val="00FD1EE8"/>
    <w:rsid w:val="00FD36E5"/>
    <w:rsid w:val="00FD3D2E"/>
    <w:rsid w:val="00FD41E5"/>
    <w:rsid w:val="00FD5F44"/>
    <w:rsid w:val="00FD6F18"/>
    <w:rsid w:val="00FD7343"/>
    <w:rsid w:val="00FE0003"/>
    <w:rsid w:val="00FF0CF6"/>
    <w:rsid w:val="00FF18DE"/>
    <w:rsid w:val="00FF5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B69FA3"/>
  <w15:docId w15:val="{0AE5BD8F-2724-42D1-9CC4-F25B7C00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7921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56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21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7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AC4"/>
  </w:style>
  <w:style w:type="paragraph" w:styleId="Footer">
    <w:name w:val="footer"/>
    <w:basedOn w:val="Normal"/>
    <w:link w:val="FooterChar"/>
    <w:uiPriority w:val="99"/>
    <w:unhideWhenUsed/>
    <w:rsid w:val="00757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AC4"/>
  </w:style>
  <w:style w:type="character" w:styleId="CommentReference">
    <w:name w:val="annotation reference"/>
    <w:basedOn w:val="DefaultParagraphFont"/>
    <w:uiPriority w:val="99"/>
    <w:semiHidden/>
    <w:unhideWhenUsed/>
    <w:rsid w:val="000534E2"/>
    <w:rPr>
      <w:sz w:val="16"/>
      <w:szCs w:val="16"/>
    </w:rPr>
  </w:style>
  <w:style w:type="paragraph" w:styleId="CommentText">
    <w:name w:val="annotation text"/>
    <w:basedOn w:val="Normal"/>
    <w:link w:val="CommentTextChar"/>
    <w:uiPriority w:val="99"/>
    <w:unhideWhenUsed/>
    <w:rsid w:val="000534E2"/>
    <w:pPr>
      <w:spacing w:line="240" w:lineRule="auto"/>
    </w:pPr>
    <w:rPr>
      <w:sz w:val="20"/>
      <w:szCs w:val="20"/>
    </w:rPr>
  </w:style>
  <w:style w:type="character" w:customStyle="1" w:styleId="CommentTextChar">
    <w:name w:val="Comment Text Char"/>
    <w:basedOn w:val="DefaultParagraphFont"/>
    <w:link w:val="CommentText"/>
    <w:uiPriority w:val="99"/>
    <w:rsid w:val="000534E2"/>
    <w:rPr>
      <w:sz w:val="20"/>
      <w:szCs w:val="20"/>
    </w:rPr>
  </w:style>
  <w:style w:type="paragraph" w:styleId="CommentSubject">
    <w:name w:val="annotation subject"/>
    <w:basedOn w:val="CommentText"/>
    <w:next w:val="CommentText"/>
    <w:link w:val="CommentSubjectChar"/>
    <w:uiPriority w:val="99"/>
    <w:semiHidden/>
    <w:unhideWhenUsed/>
    <w:rsid w:val="000534E2"/>
    <w:rPr>
      <w:b/>
      <w:bCs/>
    </w:rPr>
  </w:style>
  <w:style w:type="character" w:customStyle="1" w:styleId="CommentSubjectChar">
    <w:name w:val="Comment Subject Char"/>
    <w:basedOn w:val="CommentTextChar"/>
    <w:link w:val="CommentSubject"/>
    <w:uiPriority w:val="99"/>
    <w:semiHidden/>
    <w:rsid w:val="000534E2"/>
    <w:rPr>
      <w:b/>
      <w:bCs/>
      <w:sz w:val="20"/>
      <w:szCs w:val="20"/>
    </w:rPr>
  </w:style>
  <w:style w:type="paragraph" w:styleId="BalloonText">
    <w:name w:val="Balloon Text"/>
    <w:basedOn w:val="Normal"/>
    <w:link w:val="BalloonTextChar"/>
    <w:uiPriority w:val="99"/>
    <w:semiHidden/>
    <w:unhideWhenUsed/>
    <w:rsid w:val="00053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4E2"/>
    <w:rPr>
      <w:rFonts w:ascii="Segoe UI" w:hAnsi="Segoe UI" w:cs="Segoe UI"/>
      <w:sz w:val="18"/>
      <w:szCs w:val="18"/>
    </w:rPr>
  </w:style>
  <w:style w:type="paragraph" w:styleId="FootnoteText">
    <w:name w:val="footnote text"/>
    <w:basedOn w:val="Normal"/>
    <w:link w:val="FootnoteTextChar"/>
    <w:uiPriority w:val="99"/>
    <w:semiHidden/>
    <w:unhideWhenUsed/>
    <w:rsid w:val="007161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1FD"/>
    <w:rPr>
      <w:sz w:val="20"/>
      <w:szCs w:val="20"/>
    </w:rPr>
  </w:style>
  <w:style w:type="character" w:styleId="FootnoteReference">
    <w:name w:val="footnote reference"/>
    <w:basedOn w:val="DefaultParagraphFont"/>
    <w:uiPriority w:val="99"/>
    <w:semiHidden/>
    <w:unhideWhenUsed/>
    <w:rsid w:val="007161FD"/>
    <w:rPr>
      <w:vertAlign w:val="superscript"/>
    </w:rPr>
  </w:style>
  <w:style w:type="character" w:styleId="Hyperlink">
    <w:name w:val="Hyperlink"/>
    <w:basedOn w:val="DefaultParagraphFont"/>
    <w:uiPriority w:val="99"/>
    <w:unhideWhenUsed/>
    <w:rsid w:val="007161FD"/>
    <w:rPr>
      <w:color w:val="0563C1" w:themeColor="hyperlink"/>
      <w:u w:val="single"/>
    </w:rPr>
  </w:style>
  <w:style w:type="character" w:customStyle="1" w:styleId="UnresolvedMention1">
    <w:name w:val="Unresolved Mention1"/>
    <w:basedOn w:val="DefaultParagraphFont"/>
    <w:uiPriority w:val="99"/>
    <w:semiHidden/>
    <w:unhideWhenUsed/>
    <w:rsid w:val="007161FD"/>
    <w:rPr>
      <w:color w:val="605E5C"/>
      <w:shd w:val="clear" w:color="auto" w:fill="E1DFDD"/>
    </w:rPr>
  </w:style>
  <w:style w:type="paragraph" w:styleId="ListParagraph">
    <w:name w:val="List Paragraph"/>
    <w:basedOn w:val="Normal"/>
    <w:uiPriority w:val="34"/>
    <w:qFormat/>
    <w:rsid w:val="00297612"/>
    <w:pPr>
      <w:ind w:left="720"/>
      <w:contextualSpacing/>
    </w:pPr>
  </w:style>
  <w:style w:type="paragraph" w:customStyle="1" w:styleId="EndNoteBibliographyTitle">
    <w:name w:val="EndNote Bibliography Title"/>
    <w:basedOn w:val="Normal"/>
    <w:link w:val="EndNoteBibliographyTitleChar"/>
    <w:rsid w:val="009A25B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A25B6"/>
    <w:rPr>
      <w:rFonts w:ascii="Calibri" w:hAnsi="Calibri" w:cs="Calibri"/>
      <w:noProof/>
      <w:lang w:val="en-GB"/>
    </w:rPr>
  </w:style>
  <w:style w:type="paragraph" w:customStyle="1" w:styleId="EndNoteBibliography">
    <w:name w:val="EndNote Bibliography"/>
    <w:basedOn w:val="Normal"/>
    <w:link w:val="EndNoteBibliographyChar"/>
    <w:rsid w:val="009A25B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A25B6"/>
    <w:rPr>
      <w:rFonts w:ascii="Calibri" w:hAnsi="Calibri" w:cs="Calibri"/>
      <w:noProof/>
      <w:lang w:val="en-GB"/>
    </w:rPr>
  </w:style>
  <w:style w:type="paragraph" w:styleId="Revision">
    <w:name w:val="Revision"/>
    <w:hidden/>
    <w:uiPriority w:val="99"/>
    <w:semiHidden/>
    <w:rsid w:val="007832EE"/>
    <w:pPr>
      <w:spacing w:after="0" w:line="240" w:lineRule="auto"/>
    </w:pPr>
  </w:style>
  <w:style w:type="paragraph" w:styleId="NormalWeb">
    <w:name w:val="Normal (Web)"/>
    <w:basedOn w:val="Normal"/>
    <w:uiPriority w:val="99"/>
    <w:semiHidden/>
    <w:unhideWhenUsed/>
    <w:rsid w:val="00505D60"/>
    <w:pPr>
      <w:spacing w:before="100" w:beforeAutospacing="1" w:after="100" w:afterAutospacing="1" w:line="240" w:lineRule="auto"/>
    </w:pPr>
    <w:rPr>
      <w:rFonts w:ascii="Calibri" w:hAnsi="Calibri" w:cs="Calibri"/>
      <w:lang w:eastAsia="en-GB"/>
    </w:rPr>
  </w:style>
  <w:style w:type="character" w:styleId="LineNumber">
    <w:name w:val="line number"/>
    <w:basedOn w:val="DefaultParagraphFont"/>
    <w:uiPriority w:val="99"/>
    <w:semiHidden/>
    <w:unhideWhenUsed/>
    <w:rsid w:val="002E554C"/>
  </w:style>
  <w:style w:type="table" w:styleId="TableGrid">
    <w:name w:val="Table Grid"/>
    <w:basedOn w:val="TableNormal"/>
    <w:uiPriority w:val="39"/>
    <w:rsid w:val="00B56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0AFE"/>
    <w:rPr>
      <w:color w:val="954F72" w:themeColor="followedHyperlink"/>
      <w:u w:val="single"/>
    </w:rPr>
  </w:style>
  <w:style w:type="paragraph" w:customStyle="1" w:styleId="TableHeader">
    <w:name w:val="TableHeader"/>
    <w:basedOn w:val="Normal"/>
    <w:rsid w:val="00701922"/>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701922"/>
  </w:style>
  <w:style w:type="character" w:customStyle="1" w:styleId="UnresolvedMention2">
    <w:name w:val="Unresolved Mention2"/>
    <w:basedOn w:val="DefaultParagraphFont"/>
    <w:uiPriority w:val="99"/>
    <w:semiHidden/>
    <w:unhideWhenUsed/>
    <w:rsid w:val="006A5CE9"/>
    <w:rPr>
      <w:color w:val="808080"/>
      <w:shd w:val="clear" w:color="auto" w:fill="E6E6E6"/>
    </w:rPr>
  </w:style>
  <w:style w:type="character" w:customStyle="1" w:styleId="UnresolvedMention20">
    <w:name w:val="Unresolved Mention2"/>
    <w:basedOn w:val="DefaultParagraphFont"/>
    <w:uiPriority w:val="99"/>
    <w:semiHidden/>
    <w:unhideWhenUsed/>
    <w:rsid w:val="00420D06"/>
    <w:rPr>
      <w:color w:val="808080"/>
      <w:shd w:val="clear" w:color="auto" w:fill="E6E6E6"/>
    </w:rPr>
  </w:style>
  <w:style w:type="paragraph" w:styleId="PlainText">
    <w:name w:val="Plain Text"/>
    <w:basedOn w:val="Normal"/>
    <w:link w:val="PlainTextChar"/>
    <w:uiPriority w:val="99"/>
    <w:unhideWhenUsed/>
    <w:rsid w:val="001E56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E56C9"/>
    <w:rPr>
      <w:rFonts w:ascii="Calibri" w:hAnsi="Calibri"/>
      <w:szCs w:val="21"/>
      <w:lang w:val="en-GB"/>
    </w:rPr>
  </w:style>
  <w:style w:type="character" w:customStyle="1" w:styleId="Heading2Char">
    <w:name w:val="Heading 2 Char"/>
    <w:basedOn w:val="DefaultParagraphFont"/>
    <w:link w:val="Heading2"/>
    <w:uiPriority w:val="9"/>
    <w:rsid w:val="001E56C9"/>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28056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083">
      <w:bodyDiv w:val="1"/>
      <w:marLeft w:val="0"/>
      <w:marRight w:val="0"/>
      <w:marTop w:val="0"/>
      <w:marBottom w:val="0"/>
      <w:divBdr>
        <w:top w:val="none" w:sz="0" w:space="0" w:color="auto"/>
        <w:left w:val="none" w:sz="0" w:space="0" w:color="auto"/>
        <w:bottom w:val="none" w:sz="0" w:space="0" w:color="auto"/>
        <w:right w:val="none" w:sz="0" w:space="0" w:color="auto"/>
      </w:divBdr>
    </w:div>
    <w:div w:id="212738147">
      <w:bodyDiv w:val="1"/>
      <w:marLeft w:val="0"/>
      <w:marRight w:val="0"/>
      <w:marTop w:val="0"/>
      <w:marBottom w:val="0"/>
      <w:divBdr>
        <w:top w:val="none" w:sz="0" w:space="0" w:color="auto"/>
        <w:left w:val="none" w:sz="0" w:space="0" w:color="auto"/>
        <w:bottom w:val="none" w:sz="0" w:space="0" w:color="auto"/>
        <w:right w:val="none" w:sz="0" w:space="0" w:color="auto"/>
      </w:divBdr>
    </w:div>
    <w:div w:id="214895794">
      <w:bodyDiv w:val="1"/>
      <w:marLeft w:val="0"/>
      <w:marRight w:val="0"/>
      <w:marTop w:val="0"/>
      <w:marBottom w:val="0"/>
      <w:divBdr>
        <w:top w:val="none" w:sz="0" w:space="0" w:color="auto"/>
        <w:left w:val="none" w:sz="0" w:space="0" w:color="auto"/>
        <w:bottom w:val="none" w:sz="0" w:space="0" w:color="auto"/>
        <w:right w:val="none" w:sz="0" w:space="0" w:color="auto"/>
      </w:divBdr>
    </w:div>
    <w:div w:id="236599316">
      <w:bodyDiv w:val="1"/>
      <w:marLeft w:val="0"/>
      <w:marRight w:val="0"/>
      <w:marTop w:val="0"/>
      <w:marBottom w:val="0"/>
      <w:divBdr>
        <w:top w:val="none" w:sz="0" w:space="0" w:color="auto"/>
        <w:left w:val="none" w:sz="0" w:space="0" w:color="auto"/>
        <w:bottom w:val="none" w:sz="0" w:space="0" w:color="auto"/>
        <w:right w:val="none" w:sz="0" w:space="0" w:color="auto"/>
      </w:divBdr>
    </w:div>
    <w:div w:id="256795171">
      <w:bodyDiv w:val="1"/>
      <w:marLeft w:val="0"/>
      <w:marRight w:val="0"/>
      <w:marTop w:val="0"/>
      <w:marBottom w:val="0"/>
      <w:divBdr>
        <w:top w:val="none" w:sz="0" w:space="0" w:color="auto"/>
        <w:left w:val="none" w:sz="0" w:space="0" w:color="auto"/>
        <w:bottom w:val="none" w:sz="0" w:space="0" w:color="auto"/>
        <w:right w:val="none" w:sz="0" w:space="0" w:color="auto"/>
      </w:divBdr>
    </w:div>
    <w:div w:id="473260460">
      <w:bodyDiv w:val="1"/>
      <w:marLeft w:val="0"/>
      <w:marRight w:val="0"/>
      <w:marTop w:val="0"/>
      <w:marBottom w:val="0"/>
      <w:divBdr>
        <w:top w:val="none" w:sz="0" w:space="0" w:color="auto"/>
        <w:left w:val="none" w:sz="0" w:space="0" w:color="auto"/>
        <w:bottom w:val="none" w:sz="0" w:space="0" w:color="auto"/>
        <w:right w:val="none" w:sz="0" w:space="0" w:color="auto"/>
      </w:divBdr>
    </w:div>
    <w:div w:id="496385292">
      <w:bodyDiv w:val="1"/>
      <w:marLeft w:val="0"/>
      <w:marRight w:val="0"/>
      <w:marTop w:val="0"/>
      <w:marBottom w:val="0"/>
      <w:divBdr>
        <w:top w:val="none" w:sz="0" w:space="0" w:color="auto"/>
        <w:left w:val="none" w:sz="0" w:space="0" w:color="auto"/>
        <w:bottom w:val="none" w:sz="0" w:space="0" w:color="auto"/>
        <w:right w:val="none" w:sz="0" w:space="0" w:color="auto"/>
      </w:divBdr>
    </w:div>
    <w:div w:id="614214217">
      <w:bodyDiv w:val="1"/>
      <w:marLeft w:val="0"/>
      <w:marRight w:val="0"/>
      <w:marTop w:val="0"/>
      <w:marBottom w:val="0"/>
      <w:divBdr>
        <w:top w:val="none" w:sz="0" w:space="0" w:color="auto"/>
        <w:left w:val="none" w:sz="0" w:space="0" w:color="auto"/>
        <w:bottom w:val="none" w:sz="0" w:space="0" w:color="auto"/>
        <w:right w:val="none" w:sz="0" w:space="0" w:color="auto"/>
      </w:divBdr>
    </w:div>
    <w:div w:id="871384937">
      <w:bodyDiv w:val="1"/>
      <w:marLeft w:val="0"/>
      <w:marRight w:val="0"/>
      <w:marTop w:val="0"/>
      <w:marBottom w:val="0"/>
      <w:divBdr>
        <w:top w:val="none" w:sz="0" w:space="0" w:color="auto"/>
        <w:left w:val="none" w:sz="0" w:space="0" w:color="auto"/>
        <w:bottom w:val="none" w:sz="0" w:space="0" w:color="auto"/>
        <w:right w:val="none" w:sz="0" w:space="0" w:color="auto"/>
      </w:divBdr>
    </w:div>
    <w:div w:id="877935428">
      <w:bodyDiv w:val="1"/>
      <w:marLeft w:val="0"/>
      <w:marRight w:val="0"/>
      <w:marTop w:val="0"/>
      <w:marBottom w:val="0"/>
      <w:divBdr>
        <w:top w:val="none" w:sz="0" w:space="0" w:color="auto"/>
        <w:left w:val="none" w:sz="0" w:space="0" w:color="auto"/>
        <w:bottom w:val="none" w:sz="0" w:space="0" w:color="auto"/>
        <w:right w:val="none" w:sz="0" w:space="0" w:color="auto"/>
      </w:divBdr>
    </w:div>
    <w:div w:id="977343377">
      <w:bodyDiv w:val="1"/>
      <w:marLeft w:val="0"/>
      <w:marRight w:val="0"/>
      <w:marTop w:val="0"/>
      <w:marBottom w:val="0"/>
      <w:divBdr>
        <w:top w:val="none" w:sz="0" w:space="0" w:color="auto"/>
        <w:left w:val="none" w:sz="0" w:space="0" w:color="auto"/>
        <w:bottom w:val="none" w:sz="0" w:space="0" w:color="auto"/>
        <w:right w:val="none" w:sz="0" w:space="0" w:color="auto"/>
      </w:divBdr>
    </w:div>
    <w:div w:id="1213730506">
      <w:bodyDiv w:val="1"/>
      <w:marLeft w:val="0"/>
      <w:marRight w:val="0"/>
      <w:marTop w:val="0"/>
      <w:marBottom w:val="0"/>
      <w:divBdr>
        <w:top w:val="none" w:sz="0" w:space="0" w:color="auto"/>
        <w:left w:val="none" w:sz="0" w:space="0" w:color="auto"/>
        <w:bottom w:val="none" w:sz="0" w:space="0" w:color="auto"/>
        <w:right w:val="none" w:sz="0" w:space="0" w:color="auto"/>
      </w:divBdr>
    </w:div>
    <w:div w:id="1229001692">
      <w:bodyDiv w:val="1"/>
      <w:marLeft w:val="0"/>
      <w:marRight w:val="0"/>
      <w:marTop w:val="0"/>
      <w:marBottom w:val="0"/>
      <w:divBdr>
        <w:top w:val="none" w:sz="0" w:space="0" w:color="auto"/>
        <w:left w:val="none" w:sz="0" w:space="0" w:color="auto"/>
        <w:bottom w:val="none" w:sz="0" w:space="0" w:color="auto"/>
        <w:right w:val="none" w:sz="0" w:space="0" w:color="auto"/>
      </w:divBdr>
    </w:div>
    <w:div w:id="1336616556">
      <w:bodyDiv w:val="1"/>
      <w:marLeft w:val="0"/>
      <w:marRight w:val="0"/>
      <w:marTop w:val="0"/>
      <w:marBottom w:val="0"/>
      <w:divBdr>
        <w:top w:val="none" w:sz="0" w:space="0" w:color="auto"/>
        <w:left w:val="none" w:sz="0" w:space="0" w:color="auto"/>
        <w:bottom w:val="none" w:sz="0" w:space="0" w:color="auto"/>
        <w:right w:val="none" w:sz="0" w:space="0" w:color="auto"/>
      </w:divBdr>
    </w:div>
    <w:div w:id="1416122916">
      <w:bodyDiv w:val="1"/>
      <w:marLeft w:val="0"/>
      <w:marRight w:val="0"/>
      <w:marTop w:val="0"/>
      <w:marBottom w:val="0"/>
      <w:divBdr>
        <w:top w:val="none" w:sz="0" w:space="0" w:color="auto"/>
        <w:left w:val="none" w:sz="0" w:space="0" w:color="auto"/>
        <w:bottom w:val="none" w:sz="0" w:space="0" w:color="auto"/>
        <w:right w:val="none" w:sz="0" w:space="0" w:color="auto"/>
      </w:divBdr>
    </w:div>
    <w:div w:id="1449544508">
      <w:bodyDiv w:val="1"/>
      <w:marLeft w:val="0"/>
      <w:marRight w:val="0"/>
      <w:marTop w:val="0"/>
      <w:marBottom w:val="0"/>
      <w:divBdr>
        <w:top w:val="none" w:sz="0" w:space="0" w:color="auto"/>
        <w:left w:val="none" w:sz="0" w:space="0" w:color="auto"/>
        <w:bottom w:val="none" w:sz="0" w:space="0" w:color="auto"/>
        <w:right w:val="none" w:sz="0" w:space="0" w:color="auto"/>
      </w:divBdr>
    </w:div>
    <w:div w:id="1483232685">
      <w:bodyDiv w:val="1"/>
      <w:marLeft w:val="0"/>
      <w:marRight w:val="0"/>
      <w:marTop w:val="0"/>
      <w:marBottom w:val="0"/>
      <w:divBdr>
        <w:top w:val="none" w:sz="0" w:space="0" w:color="auto"/>
        <w:left w:val="none" w:sz="0" w:space="0" w:color="auto"/>
        <w:bottom w:val="none" w:sz="0" w:space="0" w:color="auto"/>
        <w:right w:val="none" w:sz="0" w:space="0" w:color="auto"/>
      </w:divBdr>
    </w:div>
    <w:div w:id="1515875708">
      <w:bodyDiv w:val="1"/>
      <w:marLeft w:val="0"/>
      <w:marRight w:val="0"/>
      <w:marTop w:val="0"/>
      <w:marBottom w:val="0"/>
      <w:divBdr>
        <w:top w:val="none" w:sz="0" w:space="0" w:color="auto"/>
        <w:left w:val="none" w:sz="0" w:space="0" w:color="auto"/>
        <w:bottom w:val="none" w:sz="0" w:space="0" w:color="auto"/>
        <w:right w:val="none" w:sz="0" w:space="0" w:color="auto"/>
      </w:divBdr>
    </w:div>
    <w:div w:id="1544052249">
      <w:bodyDiv w:val="1"/>
      <w:marLeft w:val="0"/>
      <w:marRight w:val="0"/>
      <w:marTop w:val="0"/>
      <w:marBottom w:val="0"/>
      <w:divBdr>
        <w:top w:val="none" w:sz="0" w:space="0" w:color="auto"/>
        <w:left w:val="none" w:sz="0" w:space="0" w:color="auto"/>
        <w:bottom w:val="none" w:sz="0" w:space="0" w:color="auto"/>
        <w:right w:val="none" w:sz="0" w:space="0" w:color="auto"/>
      </w:divBdr>
    </w:div>
    <w:div w:id="1576430445">
      <w:bodyDiv w:val="1"/>
      <w:marLeft w:val="0"/>
      <w:marRight w:val="0"/>
      <w:marTop w:val="0"/>
      <w:marBottom w:val="0"/>
      <w:divBdr>
        <w:top w:val="none" w:sz="0" w:space="0" w:color="auto"/>
        <w:left w:val="none" w:sz="0" w:space="0" w:color="auto"/>
        <w:bottom w:val="none" w:sz="0" w:space="0" w:color="auto"/>
        <w:right w:val="none" w:sz="0" w:space="0" w:color="auto"/>
      </w:divBdr>
    </w:div>
    <w:div w:id="1756708014">
      <w:bodyDiv w:val="1"/>
      <w:marLeft w:val="0"/>
      <w:marRight w:val="0"/>
      <w:marTop w:val="0"/>
      <w:marBottom w:val="0"/>
      <w:divBdr>
        <w:top w:val="none" w:sz="0" w:space="0" w:color="auto"/>
        <w:left w:val="none" w:sz="0" w:space="0" w:color="auto"/>
        <w:bottom w:val="none" w:sz="0" w:space="0" w:color="auto"/>
        <w:right w:val="none" w:sz="0" w:space="0" w:color="auto"/>
      </w:divBdr>
    </w:div>
    <w:div w:id="1800999411">
      <w:bodyDiv w:val="1"/>
      <w:marLeft w:val="0"/>
      <w:marRight w:val="0"/>
      <w:marTop w:val="0"/>
      <w:marBottom w:val="0"/>
      <w:divBdr>
        <w:top w:val="none" w:sz="0" w:space="0" w:color="auto"/>
        <w:left w:val="none" w:sz="0" w:space="0" w:color="auto"/>
        <w:bottom w:val="none" w:sz="0" w:space="0" w:color="auto"/>
        <w:right w:val="none" w:sz="0" w:space="0" w:color="auto"/>
      </w:divBdr>
    </w:div>
    <w:div w:id="1833788430">
      <w:bodyDiv w:val="1"/>
      <w:marLeft w:val="0"/>
      <w:marRight w:val="0"/>
      <w:marTop w:val="0"/>
      <w:marBottom w:val="0"/>
      <w:divBdr>
        <w:top w:val="none" w:sz="0" w:space="0" w:color="auto"/>
        <w:left w:val="none" w:sz="0" w:space="0" w:color="auto"/>
        <w:bottom w:val="none" w:sz="0" w:space="0" w:color="auto"/>
        <w:right w:val="none" w:sz="0" w:space="0" w:color="auto"/>
      </w:divBdr>
    </w:div>
    <w:div w:id="2021395278">
      <w:bodyDiv w:val="1"/>
      <w:marLeft w:val="0"/>
      <w:marRight w:val="0"/>
      <w:marTop w:val="0"/>
      <w:marBottom w:val="0"/>
      <w:divBdr>
        <w:top w:val="none" w:sz="0" w:space="0" w:color="auto"/>
        <w:left w:val="none" w:sz="0" w:space="0" w:color="auto"/>
        <w:bottom w:val="none" w:sz="0" w:space="0" w:color="auto"/>
        <w:right w:val="none" w:sz="0" w:space="0" w:color="auto"/>
      </w:divBdr>
    </w:div>
    <w:div w:id="2030331052">
      <w:bodyDiv w:val="1"/>
      <w:marLeft w:val="0"/>
      <w:marRight w:val="0"/>
      <w:marTop w:val="0"/>
      <w:marBottom w:val="0"/>
      <w:divBdr>
        <w:top w:val="none" w:sz="0" w:space="0" w:color="auto"/>
        <w:left w:val="none" w:sz="0" w:space="0" w:color="auto"/>
        <w:bottom w:val="none" w:sz="0" w:space="0" w:color="auto"/>
        <w:right w:val="none" w:sz="0" w:space="0" w:color="auto"/>
      </w:divBdr>
    </w:div>
    <w:div w:id="212592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eter.MacPherson@lstmed.ac.uk" TargetMode="External"/><Relationship Id="rId18" Type="http://schemas.openxmlformats.org/officeDocument/2006/relationships/hyperlink" Target="mailto:nyirendarose@gmail.com" TargetMode="External"/><Relationship Id="rId26"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mailto:fern.terrisprestholt@lshtm.ac.uk" TargetMode="External"/><Relationship Id="rId7" Type="http://schemas.openxmlformats.org/officeDocument/2006/relationships/settings" Target="settings.xml"/><Relationship Id="rId12" Type="http://schemas.openxmlformats.org/officeDocument/2006/relationships/hyperlink" Target="mailto:Melissa.Neuman@lshtm.ac.uk" TargetMode="External"/><Relationship Id="rId17" Type="http://schemas.openxmlformats.org/officeDocument/2006/relationships/hyperlink" Target="mailto:khatzold@psi.org" TargetMode="External"/><Relationship Id="rId25" Type="http://schemas.openxmlformats.org/officeDocument/2006/relationships/hyperlink" Target="http://lawsandpolicies.unaids.org/" TargetMode="External"/><Relationship Id="rId2" Type="http://schemas.openxmlformats.org/officeDocument/2006/relationships/customXml" Target="../customXml/item2.xml"/><Relationship Id="rId16" Type="http://schemas.openxmlformats.org/officeDocument/2006/relationships/hyperlink" Target="mailto:vwong@usaid.gov" TargetMode="External"/><Relationship Id="rId20" Type="http://schemas.openxmlformats.org/officeDocument/2006/relationships/hyperlink" Target="mailto:baggaleyr@who.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hnsonc@who.int" TargetMode="External"/><Relationship Id="rId24" Type="http://schemas.openxmlformats.org/officeDocument/2006/relationships/hyperlink" Target="https://dhsprogram.com/What-We-Do/Protecting-the-Privacy-of-DHS-Survey-Respondents.cfm" TargetMode="External"/><Relationship Id="rId5" Type="http://schemas.openxmlformats.org/officeDocument/2006/relationships/numbering" Target="numbering.xml"/><Relationship Id="rId15" Type="http://schemas.openxmlformats.org/officeDocument/2006/relationships/hyperlink" Target="mailto:caitjquinn@gmail.com" TargetMode="External"/><Relationship Id="rId23" Type="http://schemas.openxmlformats.org/officeDocument/2006/relationships/hyperlink" Target="https://dhsprogram.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getrudencube@yahoo.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gutc@gmail.com" TargetMode="External"/><Relationship Id="rId22" Type="http://schemas.openxmlformats.org/officeDocument/2006/relationships/hyperlink" Target="mailto:lizcorbett04@gmail.com"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94011DA4FE764F8F5E147AB07330B6" ma:contentTypeVersion="13" ma:contentTypeDescription="Create a new document." ma:contentTypeScope="" ma:versionID="8a948a07d74d62f6e3e049d7a5d7d7c3">
  <xsd:schema xmlns:xsd="http://www.w3.org/2001/XMLSchema" xmlns:xs="http://www.w3.org/2001/XMLSchema" xmlns:p="http://schemas.microsoft.com/office/2006/metadata/properties" xmlns:ns3="0e5d193c-dd20-477e-88be-eb8e5692ac0b" xmlns:ns4="c5ff7582-d207-48f1-8de1-43332185fe1e" targetNamespace="http://schemas.microsoft.com/office/2006/metadata/properties" ma:root="true" ma:fieldsID="39a7b585a0aced5260fcd09b9b46c082" ns3:_="" ns4:_="">
    <xsd:import namespace="0e5d193c-dd20-477e-88be-eb8e5692ac0b"/>
    <xsd:import namespace="c5ff7582-d207-48f1-8de1-43332185fe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d193c-dd20-477e-88be-eb8e5692ac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f7582-d207-48f1-8de1-43332185fe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24E2A-27F8-4B4C-B631-7BC15299A1C2}">
  <ds:schemaRefs>
    <ds:schemaRef ds:uri="http://purl.org/dc/terms/"/>
    <ds:schemaRef ds:uri="http://schemas.openxmlformats.org/package/2006/metadata/core-properties"/>
    <ds:schemaRef ds:uri="0e5d193c-dd20-477e-88be-eb8e5692ac0b"/>
    <ds:schemaRef ds:uri="http://schemas.microsoft.com/office/2006/documentManagement/types"/>
    <ds:schemaRef ds:uri="http://schemas.microsoft.com/office/infopath/2007/PartnerControls"/>
    <ds:schemaRef ds:uri="c5ff7582-d207-48f1-8de1-43332185fe1e"/>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8291FA-2582-40F0-B441-B2A5848B0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d193c-dd20-477e-88be-eb8e5692ac0b"/>
    <ds:schemaRef ds:uri="c5ff7582-d207-48f1-8de1-43332185f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688D5-E385-4E4D-8D08-7462B0063F7C}">
  <ds:schemaRefs>
    <ds:schemaRef ds:uri="http://schemas.microsoft.com/sharepoint/v3/contenttype/forms"/>
  </ds:schemaRefs>
</ds:datastoreItem>
</file>

<file path=customXml/itemProps4.xml><?xml version="1.0" encoding="utf-8"?>
<ds:datastoreItem xmlns:ds="http://schemas.openxmlformats.org/officeDocument/2006/customXml" ds:itemID="{6DB399F1-4996-44F9-AF9E-05B0D344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11961</Words>
  <Characters>68182</Characters>
  <Application>Microsoft Office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Johnson</dc:creator>
  <cp:keywords/>
  <dc:description/>
  <cp:lastModifiedBy>Author</cp:lastModifiedBy>
  <cp:revision>11</cp:revision>
  <dcterms:created xsi:type="dcterms:W3CDTF">2020-05-03T17:10:00Z</dcterms:created>
  <dcterms:modified xsi:type="dcterms:W3CDTF">2020-05-22T10:11:00Z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0x0101004D94011DA4FE764F8F5E147AB07330B6</vt:lpwstr>
  </property>
</Properties>
</file>