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3C95" w14:textId="304B3255" w:rsidR="0062421B" w:rsidRPr="00E21E9E" w:rsidRDefault="00D66763" w:rsidP="0062421B">
      <w:pPr>
        <w:spacing w:after="0" w:line="360" w:lineRule="auto"/>
        <w:jc w:val="both"/>
        <w:rPr>
          <w:rFonts w:ascii="Times New Roman" w:eastAsia="Cambria" w:hAnsi="Times New Roman" w:cs="Times New Roman"/>
          <w:b/>
          <w:color w:val="000000"/>
          <w:sz w:val="32"/>
          <w:szCs w:val="24"/>
          <w:lang w:val="en-GB"/>
        </w:rPr>
      </w:pPr>
      <w:r>
        <w:rPr>
          <w:rFonts w:ascii="Times New Roman" w:eastAsia="Cambria" w:hAnsi="Times New Roman" w:cs="Times New Roman"/>
          <w:b/>
          <w:sz w:val="32"/>
          <w:szCs w:val="24"/>
          <w:lang w:val="en-GB"/>
        </w:rPr>
        <w:t>I</w:t>
      </w:r>
      <w:r w:rsidR="00BB096E">
        <w:rPr>
          <w:rFonts w:ascii="Times New Roman" w:eastAsia="Cambria" w:hAnsi="Times New Roman" w:cs="Times New Roman"/>
          <w:b/>
          <w:sz w:val="32"/>
          <w:szCs w:val="24"/>
          <w:lang w:val="en-GB"/>
        </w:rPr>
        <w:t xml:space="preserve">nfluence </w:t>
      </w:r>
      <w:r w:rsidR="00AA7782">
        <w:rPr>
          <w:rFonts w:ascii="Times New Roman" w:eastAsia="Cambria" w:hAnsi="Times New Roman" w:cs="Times New Roman"/>
          <w:b/>
          <w:sz w:val="32"/>
          <w:szCs w:val="24"/>
          <w:lang w:val="en-GB"/>
        </w:rPr>
        <w:t xml:space="preserve">of </w:t>
      </w:r>
      <w:r w:rsidRPr="00175E5C">
        <w:rPr>
          <w:rFonts w:ascii="Times New Roman" w:eastAsia="Cambria" w:hAnsi="Times New Roman" w:cs="Times New Roman"/>
          <w:b/>
          <w:sz w:val="32"/>
          <w:szCs w:val="24"/>
          <w:lang w:val="en-GB"/>
        </w:rPr>
        <w:t>GST</w:t>
      </w:r>
      <w:r>
        <w:rPr>
          <w:rFonts w:ascii="Times New Roman" w:eastAsia="Cambria" w:hAnsi="Times New Roman" w:cs="Times New Roman"/>
          <w:b/>
          <w:sz w:val="32"/>
          <w:szCs w:val="24"/>
          <w:lang w:val="en-GB"/>
        </w:rPr>
        <w:t xml:space="preserve">- and </w:t>
      </w:r>
      <w:r w:rsidRPr="00175E5C">
        <w:rPr>
          <w:rFonts w:ascii="Times New Roman" w:eastAsia="Cambria" w:hAnsi="Times New Roman" w:cs="Times New Roman"/>
          <w:b/>
          <w:sz w:val="32"/>
          <w:szCs w:val="24"/>
          <w:lang w:val="en-GB"/>
        </w:rPr>
        <w:t>P450</w:t>
      </w:r>
      <w:r>
        <w:rPr>
          <w:rFonts w:ascii="Times New Roman" w:eastAsia="Cambria" w:hAnsi="Times New Roman" w:cs="Times New Roman"/>
          <w:b/>
          <w:sz w:val="32"/>
          <w:szCs w:val="24"/>
          <w:lang w:val="en-GB"/>
        </w:rPr>
        <w:t xml:space="preserve">-based </w:t>
      </w:r>
      <w:r w:rsidR="00080033">
        <w:rPr>
          <w:rFonts w:ascii="Times New Roman" w:eastAsia="Cambria" w:hAnsi="Times New Roman" w:cs="Times New Roman"/>
          <w:b/>
          <w:sz w:val="32"/>
          <w:szCs w:val="24"/>
          <w:lang w:val="en-GB"/>
        </w:rPr>
        <w:t xml:space="preserve">metabolic resistance </w:t>
      </w:r>
      <w:r>
        <w:rPr>
          <w:rFonts w:ascii="Times New Roman" w:eastAsia="Cambria" w:hAnsi="Times New Roman" w:cs="Times New Roman"/>
          <w:b/>
          <w:sz w:val="32"/>
          <w:szCs w:val="24"/>
          <w:lang w:val="en-GB"/>
        </w:rPr>
        <w:t xml:space="preserve">to pyrethroids </w:t>
      </w:r>
      <w:r w:rsidR="00080033">
        <w:rPr>
          <w:rFonts w:ascii="Times New Roman" w:eastAsia="Cambria" w:hAnsi="Times New Roman" w:cs="Times New Roman"/>
          <w:b/>
          <w:sz w:val="32"/>
          <w:szCs w:val="24"/>
          <w:lang w:val="en-GB"/>
        </w:rPr>
        <w:t>o</w:t>
      </w:r>
      <w:r w:rsidR="00AA47EC">
        <w:rPr>
          <w:rFonts w:ascii="Times New Roman" w:eastAsia="Cambria" w:hAnsi="Times New Roman" w:cs="Times New Roman"/>
          <w:b/>
          <w:sz w:val="32"/>
          <w:szCs w:val="24"/>
          <w:lang w:val="en-GB"/>
        </w:rPr>
        <w:t>n</w:t>
      </w:r>
      <w:r w:rsidR="00080033">
        <w:rPr>
          <w:rFonts w:ascii="Times New Roman" w:eastAsia="Cambria" w:hAnsi="Times New Roman" w:cs="Times New Roman"/>
          <w:b/>
          <w:sz w:val="32"/>
          <w:szCs w:val="24"/>
          <w:lang w:val="en-GB"/>
        </w:rPr>
        <w:t xml:space="preserve"> blood feeding </w:t>
      </w:r>
      <w:r w:rsidR="0015410E">
        <w:rPr>
          <w:rFonts w:ascii="Times New Roman" w:eastAsia="Cambria" w:hAnsi="Times New Roman" w:cs="Times New Roman"/>
          <w:b/>
          <w:sz w:val="32"/>
          <w:szCs w:val="24"/>
          <w:lang w:val="en-GB"/>
        </w:rPr>
        <w:t>in</w:t>
      </w:r>
      <w:r w:rsidR="00080033">
        <w:rPr>
          <w:rFonts w:ascii="Times New Roman" w:eastAsia="Cambria" w:hAnsi="Times New Roman" w:cs="Times New Roman"/>
          <w:b/>
          <w:sz w:val="32"/>
          <w:szCs w:val="24"/>
          <w:lang w:val="en-GB"/>
        </w:rPr>
        <w:t xml:space="preserve"> the </w:t>
      </w:r>
      <w:r>
        <w:rPr>
          <w:rFonts w:ascii="Times New Roman" w:eastAsia="Cambria" w:hAnsi="Times New Roman" w:cs="Times New Roman"/>
          <w:b/>
          <w:sz w:val="32"/>
          <w:szCs w:val="24"/>
          <w:lang w:val="en-GB"/>
        </w:rPr>
        <w:t xml:space="preserve">major </w:t>
      </w:r>
      <w:r w:rsidR="00080033">
        <w:rPr>
          <w:rFonts w:ascii="Times New Roman" w:eastAsia="Cambria" w:hAnsi="Times New Roman" w:cs="Times New Roman"/>
          <w:b/>
          <w:sz w:val="32"/>
          <w:szCs w:val="24"/>
          <w:lang w:val="en-GB"/>
        </w:rPr>
        <w:t>Africa</w:t>
      </w:r>
      <w:r>
        <w:rPr>
          <w:rFonts w:ascii="Times New Roman" w:eastAsia="Cambria" w:hAnsi="Times New Roman" w:cs="Times New Roman"/>
          <w:b/>
          <w:sz w:val="32"/>
          <w:szCs w:val="24"/>
          <w:lang w:val="en-GB"/>
        </w:rPr>
        <w:t>n</w:t>
      </w:r>
      <w:r w:rsidR="00080033">
        <w:rPr>
          <w:rFonts w:ascii="Times New Roman" w:eastAsia="Cambria" w:hAnsi="Times New Roman" w:cs="Times New Roman"/>
          <w:b/>
          <w:sz w:val="32"/>
          <w:szCs w:val="24"/>
          <w:lang w:val="en-GB"/>
        </w:rPr>
        <w:t xml:space="preserve"> malaria vector </w:t>
      </w:r>
      <w:r w:rsidR="00080033" w:rsidRPr="00614C31">
        <w:rPr>
          <w:rFonts w:ascii="Times New Roman" w:eastAsia="Cambria" w:hAnsi="Times New Roman" w:cs="Times New Roman"/>
          <w:b/>
          <w:i/>
          <w:sz w:val="32"/>
          <w:szCs w:val="24"/>
          <w:lang w:val="en-GB"/>
        </w:rPr>
        <w:t xml:space="preserve">Anopheles </w:t>
      </w:r>
      <w:proofErr w:type="spellStart"/>
      <w:r w:rsidR="00080033" w:rsidRPr="00614C31">
        <w:rPr>
          <w:rFonts w:ascii="Times New Roman" w:eastAsia="Cambria" w:hAnsi="Times New Roman" w:cs="Times New Roman"/>
          <w:b/>
          <w:i/>
          <w:sz w:val="32"/>
          <w:szCs w:val="24"/>
          <w:lang w:val="en-GB"/>
        </w:rPr>
        <w:t>funestus</w:t>
      </w:r>
      <w:proofErr w:type="spellEnd"/>
      <w:r w:rsidR="00080033">
        <w:rPr>
          <w:rFonts w:ascii="Times New Roman" w:eastAsia="Cambria" w:hAnsi="Times New Roman" w:cs="Times New Roman"/>
          <w:b/>
          <w:sz w:val="32"/>
          <w:szCs w:val="24"/>
          <w:lang w:val="en-GB"/>
        </w:rPr>
        <w:t xml:space="preserve"> </w:t>
      </w:r>
    </w:p>
    <w:p w14:paraId="135100A7" w14:textId="77777777" w:rsidR="00986829" w:rsidRPr="00293A5C" w:rsidRDefault="00986829" w:rsidP="00C00026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2592BDAB" w14:textId="2C2C9CF4" w:rsidR="00986829" w:rsidRPr="00293A5C" w:rsidRDefault="00986829" w:rsidP="00C00026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E21E9E">
        <w:rPr>
          <w:rFonts w:ascii="Times New Roman" w:hAnsi="Times New Roman" w:cs="Times New Roman"/>
          <w:sz w:val="24"/>
          <w:szCs w:val="24"/>
          <w:lang w:val="en-GB"/>
        </w:rPr>
        <w:t>Lynda NOUAGE</w:t>
      </w:r>
      <w:r w:rsidRPr="00E21E9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197D8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7E3A4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¥*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, Emmanuel ELANGA</w:t>
      </w:r>
      <w:r w:rsidR="00666FF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NDILLE</w:t>
      </w:r>
      <w:r w:rsidRPr="00293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7E3A4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¥*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5F11" w:rsidRPr="00293A5C">
        <w:rPr>
          <w:rFonts w:ascii="Times New Roman" w:hAnsi="Times New Roman" w:cs="Times New Roman"/>
          <w:sz w:val="24"/>
          <w:szCs w:val="24"/>
          <w:lang w:val="en-GB"/>
        </w:rPr>
        <w:t>Achille BINYANG</w:t>
      </w:r>
      <w:r w:rsidR="00FE5F11" w:rsidRPr="00293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197D8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20D3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18DD" w:rsidRPr="00293A5C">
        <w:rPr>
          <w:rFonts w:ascii="Times New Roman" w:hAnsi="Times New Roman" w:cs="Times New Roman"/>
          <w:sz w:val="24"/>
          <w:szCs w:val="24"/>
          <w:lang w:val="en-GB"/>
        </w:rPr>
        <w:t>Mage</w:t>
      </w:r>
      <w:r w:rsidR="003060D9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F18DD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lan </w:t>
      </w:r>
      <w:r w:rsidR="003060D9" w:rsidRPr="00293A5C">
        <w:rPr>
          <w:rFonts w:ascii="Times New Roman" w:hAnsi="Times New Roman" w:cs="Times New Roman"/>
          <w:sz w:val="24"/>
          <w:szCs w:val="24"/>
          <w:lang w:val="en-GB"/>
        </w:rPr>
        <w:t>TCHOUAKUI</w:t>
      </w:r>
      <w:r w:rsidR="003F18DD" w:rsidRPr="00293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197D8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3F18DD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93A5C">
        <w:rPr>
          <w:rFonts w:ascii="Times New Roman" w:hAnsi="Times New Roman" w:cs="Times New Roman"/>
          <w:sz w:val="24"/>
          <w:szCs w:val="24"/>
          <w:lang w:val="en-GB"/>
        </w:rPr>
        <w:t>Tatiane</w:t>
      </w:r>
      <w:proofErr w:type="spellEnd"/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ATSATSE</w:t>
      </w:r>
      <w:r w:rsidRPr="00293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197D8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93A5C">
        <w:rPr>
          <w:rFonts w:ascii="Times New Roman" w:hAnsi="Times New Roman" w:cs="Times New Roman"/>
          <w:sz w:val="24"/>
          <w:szCs w:val="24"/>
          <w:lang w:val="en-GB"/>
        </w:rPr>
        <w:t>Cyril</w:t>
      </w:r>
      <w:r w:rsidR="0091686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BB096E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7D8A" w:rsidRPr="00293A5C">
        <w:rPr>
          <w:rFonts w:ascii="Times New Roman" w:hAnsi="Times New Roman" w:cs="Times New Roman"/>
          <w:sz w:val="24"/>
          <w:szCs w:val="24"/>
          <w:lang w:val="en-GB"/>
        </w:rPr>
        <w:t>NDO</w:t>
      </w:r>
      <w:r w:rsidR="00197D8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293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,</w:t>
      </w:r>
      <w:r w:rsidR="00197D8A" w:rsidRPr="00293A5C" w:rsidDel="00197D8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293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proofErr w:type="gramStart"/>
      <w:r w:rsidRPr="00293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,</w:t>
      </w:r>
      <w:r w:rsidR="00FE5F11" w:rsidRPr="00293A5C" w:rsidDel="00FE5F1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93A5C">
        <w:rPr>
          <w:rFonts w:ascii="Times New Roman" w:hAnsi="Times New Roman" w:cs="Times New Roman"/>
          <w:sz w:val="24"/>
          <w:szCs w:val="24"/>
          <w:lang w:val="en-GB"/>
        </w:rPr>
        <w:t>Sévilor</w:t>
      </w:r>
      <w:proofErr w:type="spellEnd"/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97D8A" w:rsidRPr="00293A5C">
        <w:rPr>
          <w:rFonts w:ascii="Times New Roman" w:hAnsi="Times New Roman" w:cs="Times New Roman"/>
          <w:sz w:val="24"/>
          <w:szCs w:val="24"/>
          <w:lang w:val="en-GB"/>
        </w:rPr>
        <w:t>KEKEUNOU</w:t>
      </w:r>
      <w:r w:rsidR="00197D8A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, Charles </w:t>
      </w:r>
      <w:r w:rsidR="00D66763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WONDJI</w:t>
      </w:r>
      <w:r w:rsidRPr="00293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</w:t>
      </w:r>
      <w:r w:rsidR="0091686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</w:p>
    <w:p w14:paraId="0983090A" w14:textId="77777777" w:rsidR="00986829" w:rsidRPr="00293A5C" w:rsidRDefault="00986829" w:rsidP="00C000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1CC183" w14:textId="7F0F2AE3" w:rsidR="00197D8A" w:rsidRDefault="00986829" w:rsidP="00197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197D8A" w:rsidRPr="0033488B">
        <w:rPr>
          <w:rFonts w:ascii="Times New Roman" w:hAnsi="Times New Roman" w:cs="Times New Roman"/>
          <w:sz w:val="24"/>
          <w:szCs w:val="24"/>
          <w:lang w:val="en-GB"/>
        </w:rPr>
        <w:t>Departement of Medical Entomology</w:t>
      </w:r>
      <w:r w:rsidR="0091686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1686E" w:rsidRPr="0091686E">
        <w:rPr>
          <w:rFonts w:ascii="Times New Roman" w:hAnsi="Times New Roman" w:cs="Times New Roman"/>
          <w:sz w:val="24"/>
          <w:szCs w:val="24"/>
          <w:lang w:val="en-GB"/>
        </w:rPr>
        <w:t>Centre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for Research in Infectious Diseases (CRID) P.O. BOX 13591, Yaoundé, Cameroon</w:t>
      </w:r>
    </w:p>
    <w:p w14:paraId="52A7F6C8" w14:textId="33E26FB6" w:rsidR="00197D8A" w:rsidRPr="00293A5C" w:rsidRDefault="00197D8A" w:rsidP="00197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Department of Animal Biology and Physiology, Faculty of Science, University of Yaoundé 1, P.O. Box 812, Yaoundé, Cameroon</w:t>
      </w:r>
    </w:p>
    <w:p w14:paraId="0718C9C8" w14:textId="0CACADFF" w:rsidR="00197D8A" w:rsidRPr="00293A5C" w:rsidRDefault="00197D8A" w:rsidP="00197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925F90">
        <w:rPr>
          <w:rFonts w:ascii="Times New Roman" w:hAnsi="Times New Roman" w:cs="Times New Roman"/>
          <w:sz w:val="24"/>
          <w:szCs w:val="24"/>
          <w:lang w:val="en-GB"/>
        </w:rPr>
        <w:t xml:space="preserve">Departement of </w:t>
      </w:r>
      <w:r>
        <w:rPr>
          <w:rFonts w:ascii="Times New Roman" w:hAnsi="Times New Roman" w:cs="Times New Roman"/>
          <w:sz w:val="24"/>
          <w:szCs w:val="24"/>
          <w:lang w:val="en-GB"/>
        </w:rPr>
        <w:t>Parasitology and Microbiology</w:t>
      </w:r>
      <w:r w:rsidR="0033488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3488B" w:rsidRPr="00925F90">
        <w:rPr>
          <w:rFonts w:ascii="Times New Roman" w:hAnsi="Times New Roman" w:cs="Times New Roman"/>
          <w:sz w:val="24"/>
          <w:szCs w:val="24"/>
          <w:lang w:val="en-GB"/>
        </w:rPr>
        <w:t>Centre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for Research in Infectious Diseases (CRID) P.O. BOX 13591, Yaoundé, Cameroon</w:t>
      </w:r>
    </w:p>
    <w:p w14:paraId="3EAC25B7" w14:textId="77777777" w:rsidR="0091686E" w:rsidRDefault="0091686E" w:rsidP="00916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Department of Biological Sciences, Faculty of Medicine and Pharmaceutical Sciences, University of Douala, P.O. Box 24157, Douala, Cameroon.</w:t>
      </w:r>
    </w:p>
    <w:p w14:paraId="6542E2C1" w14:textId="67E72EEB" w:rsidR="00197D8A" w:rsidRDefault="0091686E" w:rsidP="00197D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5</w:t>
      </w:r>
      <w:r w:rsidR="00197D8A">
        <w:rPr>
          <w:rFonts w:ascii="Times New Roman" w:hAnsi="Times New Roman" w:cs="Times New Roman"/>
          <w:sz w:val="24"/>
          <w:szCs w:val="24"/>
          <w:lang w:val="en-GB"/>
        </w:rPr>
        <w:t xml:space="preserve">Department of </w:t>
      </w:r>
      <w:r w:rsidR="00197D8A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Vector </w:t>
      </w:r>
      <w:r w:rsidR="00197D8A">
        <w:rPr>
          <w:rFonts w:ascii="Times New Roman" w:hAnsi="Times New Roman" w:cs="Times New Roman"/>
          <w:sz w:val="24"/>
          <w:szCs w:val="24"/>
          <w:lang w:val="en-GB"/>
        </w:rPr>
        <w:t>Biology</w:t>
      </w:r>
      <w:r w:rsidR="00197D8A" w:rsidRPr="00293A5C">
        <w:rPr>
          <w:rFonts w:ascii="Times New Roman" w:hAnsi="Times New Roman" w:cs="Times New Roman"/>
          <w:sz w:val="24"/>
          <w:szCs w:val="24"/>
          <w:lang w:val="en-GB"/>
        </w:rPr>
        <w:t>, Liverpool School of Tropical Medicine, Pembroke Place, Liverpool L3 5QA, UK</w:t>
      </w:r>
    </w:p>
    <w:p w14:paraId="1BD1D4F1" w14:textId="77777777" w:rsidR="00986829" w:rsidRPr="00293A5C" w:rsidRDefault="00986829" w:rsidP="00C00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E2E549" w14:textId="34D8C3A2" w:rsidR="00986829" w:rsidRDefault="00D35407" w:rsidP="00C00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¥ :</w:t>
      </w:r>
      <w:r w:rsidR="00945BCF" w:rsidRPr="00945BCF">
        <w:rPr>
          <w:rFonts w:ascii="Times New Roman" w:hAnsi="Times New Roman" w:cs="Times New Roman"/>
          <w:sz w:val="24"/>
          <w:szCs w:val="24"/>
          <w:lang w:val="en-US"/>
        </w:rPr>
        <w:t>These</w:t>
      </w:r>
      <w:proofErr w:type="gramEnd"/>
      <w:r w:rsidR="00945BCF" w:rsidRPr="00945BCF">
        <w:rPr>
          <w:rFonts w:ascii="Times New Roman" w:hAnsi="Times New Roman" w:cs="Times New Roman"/>
          <w:sz w:val="24"/>
          <w:szCs w:val="24"/>
          <w:lang w:val="en-US"/>
        </w:rPr>
        <w:t xml:space="preserve"> authors contributed equally to this work</w:t>
      </w:r>
    </w:p>
    <w:p w14:paraId="41F81141" w14:textId="1A4C7BBA" w:rsidR="00BB096E" w:rsidRPr="00614C31" w:rsidRDefault="007E3A44" w:rsidP="00C00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D3540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85C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B096E">
        <w:rPr>
          <w:rFonts w:ascii="Times New Roman" w:hAnsi="Times New Roman" w:cs="Times New Roman"/>
          <w:sz w:val="24"/>
          <w:szCs w:val="24"/>
          <w:lang w:val="en-US"/>
        </w:rPr>
        <w:t>orresponding authors</w:t>
      </w:r>
      <w:r w:rsidR="00945BCF">
        <w:rPr>
          <w:rFonts w:ascii="Times New Roman" w:hAnsi="Times New Roman" w:cs="Times New Roman"/>
          <w:sz w:val="24"/>
          <w:szCs w:val="24"/>
          <w:lang w:val="en-US"/>
        </w:rPr>
        <w:t>: Emmanuel</w:t>
      </w:r>
      <w:r w:rsidR="00A85C62">
        <w:rPr>
          <w:rFonts w:ascii="Times New Roman" w:hAnsi="Times New Roman" w:cs="Times New Roman"/>
          <w:sz w:val="24"/>
          <w:szCs w:val="24"/>
          <w:lang w:val="en-US"/>
        </w:rPr>
        <w:t xml:space="preserve"> ELANGA-NDILLE </w:t>
      </w:r>
      <w:r w:rsidR="00945BCF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9" w:history="1">
        <w:r w:rsidR="00945BCF" w:rsidRPr="00CD197C">
          <w:rPr>
            <w:rStyle w:val="Hyperlink"/>
            <w:rFonts w:ascii="Times New Roman" w:eastAsia="Calibri" w:hAnsi="Times New Roman" w:cs="Times New Roman"/>
            <w:lang w:val="en-GB"/>
          </w:rPr>
          <w:t>emmsdille@yahoo.fr</w:t>
        </w:r>
      </w:hyperlink>
      <w:r w:rsidR="00945BCF" w:rsidRPr="00CD197C">
        <w:rPr>
          <w:rFonts w:ascii="Times New Roman" w:eastAsia="Calibri" w:hAnsi="Times New Roman" w:cs="Times New Roman"/>
          <w:lang w:val="en-GB"/>
        </w:rPr>
        <w:t xml:space="preserve">; </w:t>
      </w:r>
      <w:hyperlink r:id="rId10" w:history="1">
        <w:r w:rsidR="00945BCF" w:rsidRPr="00CD197C">
          <w:rPr>
            <w:rStyle w:val="Hyperlink"/>
            <w:rFonts w:ascii="Times New Roman" w:eastAsia="Calibri" w:hAnsi="Times New Roman" w:cs="Times New Roman"/>
            <w:lang w:val="en-GB"/>
          </w:rPr>
          <w:t>emmanuel.elanga@crid-cam.net</w:t>
        </w:r>
      </w:hyperlink>
      <w:r w:rsidR="00945BCF" w:rsidRPr="00E04DF1">
        <w:rPr>
          <w:rFonts w:ascii="Times New Roman" w:hAnsi="Times New Roman" w:cs="Times New Roman"/>
          <w:lang w:val="en-US"/>
        </w:rPr>
        <w:t>) and Lynda NOUAGE (</w:t>
      </w:r>
      <w:hyperlink r:id="rId11" w:history="1">
        <w:r w:rsidR="00945BCF" w:rsidRPr="00E04DF1">
          <w:rPr>
            <w:rStyle w:val="Hyperlink"/>
            <w:rFonts w:ascii="Times New Roman" w:hAnsi="Times New Roman" w:cs="Times New Roman"/>
            <w:lang w:val="en-US"/>
          </w:rPr>
          <w:t>lnouage@gmail.com</w:t>
        </w:r>
      </w:hyperlink>
      <w:r w:rsidR="00945BCF" w:rsidRPr="00E04DF1">
        <w:rPr>
          <w:rFonts w:ascii="Times New Roman" w:hAnsi="Times New Roman" w:cs="Times New Roman"/>
          <w:lang w:val="en-US"/>
        </w:rPr>
        <w:t>)</w:t>
      </w:r>
    </w:p>
    <w:p w14:paraId="2A830327" w14:textId="77777777" w:rsidR="0022378F" w:rsidRPr="00614C31" w:rsidRDefault="0022378F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1CBCA4" w14:textId="77777777" w:rsidR="00556017" w:rsidRPr="00614C31" w:rsidRDefault="00556017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7DD8BE" w14:textId="77777777" w:rsidR="00556017" w:rsidRPr="00614C31" w:rsidRDefault="00556017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1A67F4" w14:textId="77777777" w:rsidR="0076429A" w:rsidRDefault="0076429A" w:rsidP="00CB318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</w:p>
    <w:p w14:paraId="51E960ED" w14:textId="77777777" w:rsidR="00CB3180" w:rsidRPr="00E21E9E" w:rsidRDefault="00CB3180" w:rsidP="00154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val="en-GB"/>
        </w:rPr>
      </w:pPr>
      <w:r w:rsidRPr="00E21E9E">
        <w:rPr>
          <w:rFonts w:ascii="Times New Roman" w:hAnsi="Times New Roman" w:cs="Times New Roman"/>
          <w:b/>
          <w:bCs/>
          <w:sz w:val="28"/>
          <w:szCs w:val="24"/>
          <w:lang w:val="en-GB"/>
        </w:rPr>
        <w:lastRenderedPageBreak/>
        <w:t>Abstract</w:t>
      </w:r>
    </w:p>
    <w:p w14:paraId="5CDFF4E4" w14:textId="7DF78D46" w:rsidR="0015410E" w:rsidRDefault="00CB129A" w:rsidP="0015410E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CB129A">
        <w:rPr>
          <w:rFonts w:ascii="Times New Roman" w:eastAsia="Cambria" w:hAnsi="Times New Roman" w:cs="Times New Roman"/>
          <w:sz w:val="24"/>
          <w:szCs w:val="24"/>
          <w:lang w:val="en-GB"/>
        </w:rPr>
        <w:t>Insecticide resistance genes are often asso</w:t>
      </w:r>
      <w:r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ciated with pleiotropic effects </w:t>
      </w:r>
      <w:r w:rsidRPr="00CB129A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on </w:t>
      </w:r>
      <w:r w:rsidR="00241850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various </w:t>
      </w:r>
      <w:r w:rsidRPr="00CB129A">
        <w:rPr>
          <w:rFonts w:ascii="Times New Roman" w:eastAsia="Cambria" w:hAnsi="Times New Roman" w:cs="Times New Roman"/>
          <w:sz w:val="24"/>
          <w:szCs w:val="24"/>
          <w:lang w:val="en-GB"/>
        </w:rPr>
        <w:t>mosquito life-history traits</w:t>
      </w:r>
      <w:r w:rsidR="005C4EF1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Cambria" w:hAnsi="Times New Roman" w:cs="Times New Roman"/>
          <w:sz w:val="24"/>
          <w:szCs w:val="24"/>
          <w:lang w:val="en-GB"/>
        </w:rPr>
        <w:t>However, v</w:t>
      </w:r>
      <w:r w:rsidR="00A014E9" w:rsidRPr="00A014E9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ery little information is available on </w:t>
      </w:r>
      <w:r w:rsidR="00A014E9">
        <w:rPr>
          <w:rFonts w:ascii="Times New Roman" w:eastAsia="Cambria" w:hAnsi="Times New Roman" w:cs="Times New Roman"/>
          <w:sz w:val="24"/>
          <w:szCs w:val="24"/>
          <w:lang w:val="en-GB"/>
        </w:rPr>
        <w:t>the impact of</w:t>
      </w:r>
      <w:r w:rsidR="00A014E9" w:rsidRPr="00A014E9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insecticide resistance</w:t>
      </w:r>
      <w:r w:rsidR="0075683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, especially metabolic resistance, </w:t>
      </w:r>
      <w:r w:rsidR="00A014E9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on </w:t>
      </w:r>
      <w:r w:rsidR="00241850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blood feeding process </w:t>
      </w:r>
      <w:r w:rsidR="0015410E">
        <w:rPr>
          <w:rFonts w:ascii="Times New Roman" w:eastAsia="Cambria" w:hAnsi="Times New Roman" w:cs="Times New Roman"/>
          <w:sz w:val="24"/>
          <w:szCs w:val="24"/>
          <w:lang w:val="en-GB"/>
        </w:rPr>
        <w:t>in</w:t>
      </w:r>
      <w:r w:rsidR="00241850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mosquito</w:t>
      </w:r>
      <w:r w:rsidR="0015410E">
        <w:rPr>
          <w:rFonts w:ascii="Times New Roman" w:eastAsia="Cambria" w:hAnsi="Times New Roman" w:cs="Times New Roman"/>
          <w:sz w:val="24"/>
          <w:szCs w:val="24"/>
          <w:lang w:val="en-GB"/>
        </w:rPr>
        <w:t>es</w:t>
      </w:r>
      <w:r w:rsidR="00A014E9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. Here, using two </w:t>
      </w:r>
      <w:r w:rsidR="0075683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recently detected </w:t>
      </w:r>
      <w:r w:rsidR="00A014E9">
        <w:rPr>
          <w:rFonts w:ascii="Times New Roman" w:eastAsia="Cambria" w:hAnsi="Times New Roman" w:cs="Times New Roman"/>
          <w:sz w:val="24"/>
          <w:szCs w:val="24"/>
          <w:lang w:val="en-GB"/>
        </w:rPr>
        <w:t>DNA-based metabolic markers</w:t>
      </w:r>
      <w:r w:rsidR="00D011A1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in </w:t>
      </w:r>
      <w:r w:rsidR="0015410E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the major malaria vector, </w:t>
      </w:r>
      <w:r w:rsidR="00D011A1" w:rsidRPr="00614C31">
        <w:rPr>
          <w:rFonts w:ascii="Times New Roman" w:eastAsia="Cambria" w:hAnsi="Times New Roman" w:cs="Times New Roman"/>
          <w:i/>
          <w:sz w:val="24"/>
          <w:szCs w:val="24"/>
          <w:lang w:val="en-GB"/>
        </w:rPr>
        <w:t xml:space="preserve">An. </w:t>
      </w:r>
      <w:proofErr w:type="spellStart"/>
      <w:r w:rsidR="00D011A1" w:rsidRPr="00614C31">
        <w:rPr>
          <w:rFonts w:ascii="Times New Roman" w:eastAsia="Cambria" w:hAnsi="Times New Roman" w:cs="Times New Roman"/>
          <w:i/>
          <w:sz w:val="24"/>
          <w:szCs w:val="24"/>
          <w:lang w:val="en-GB"/>
        </w:rPr>
        <w:t>funestus</w:t>
      </w:r>
      <w:proofErr w:type="spellEnd"/>
      <w:r w:rsidR="00D011A1">
        <w:rPr>
          <w:rFonts w:ascii="Times New Roman" w:eastAsia="Cambria" w:hAnsi="Times New Roman" w:cs="Times New Roman"/>
          <w:sz w:val="24"/>
          <w:szCs w:val="24"/>
          <w:lang w:val="en-GB"/>
        </w:rPr>
        <w:t>,</w:t>
      </w:r>
      <w:r w:rsidR="00A014E9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we investigated how </w:t>
      </w:r>
      <w:r w:rsidR="0075683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metabolic </w:t>
      </w:r>
      <w:r w:rsidR="00A014E9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resistance </w:t>
      </w:r>
      <w:r w:rsidR="00241850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genes </w:t>
      </w:r>
      <w:r w:rsidR="00A014E9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could affect </w:t>
      </w:r>
      <w:r w:rsidR="00D011A1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blood meal </w:t>
      </w:r>
      <w:r w:rsidR="00672BBF">
        <w:rPr>
          <w:rFonts w:ascii="Times New Roman" w:eastAsia="Cambria" w:hAnsi="Times New Roman" w:cs="Times New Roman"/>
          <w:sz w:val="24"/>
          <w:szCs w:val="24"/>
          <w:lang w:val="en-GB"/>
        </w:rPr>
        <w:t>intake</w:t>
      </w:r>
      <w:r w:rsidR="0076429A">
        <w:rPr>
          <w:rFonts w:ascii="Times New Roman" w:eastAsia="Cambria" w:hAnsi="Times New Roman" w:cs="Times New Roman"/>
          <w:sz w:val="24"/>
          <w:szCs w:val="24"/>
          <w:lang w:val="en-GB"/>
        </w:rPr>
        <w:t>.</w:t>
      </w:r>
      <w:r w:rsidR="0075683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</w:t>
      </w:r>
    </w:p>
    <w:p w14:paraId="4ADC5937" w14:textId="1E8B3F9E" w:rsidR="0015410E" w:rsidRDefault="00756834" w:rsidP="0015410E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sz w:val="24"/>
          <w:szCs w:val="24"/>
          <w:lang w:val="en-GB"/>
        </w:rPr>
        <w:t>A</w:t>
      </w:r>
      <w:r w:rsidR="00205AE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fter allowing both field </w:t>
      </w:r>
      <w:r w:rsidR="00831DE1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F1 </w:t>
      </w:r>
      <w:r w:rsidR="00205AE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and lab </w:t>
      </w:r>
      <w:r w:rsidR="00831DE1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F8 </w:t>
      </w:r>
      <w:r w:rsidR="00205AEC" w:rsidRPr="00614C31">
        <w:rPr>
          <w:rFonts w:ascii="Times New Roman" w:eastAsia="Cambria" w:hAnsi="Times New Roman" w:cs="Times New Roman"/>
          <w:i/>
          <w:sz w:val="24"/>
          <w:szCs w:val="24"/>
          <w:lang w:val="en-GB"/>
        </w:rPr>
        <w:t xml:space="preserve">Anopheles </w:t>
      </w:r>
      <w:proofErr w:type="spellStart"/>
      <w:r w:rsidR="00205AEC" w:rsidRPr="00614C31">
        <w:rPr>
          <w:rFonts w:ascii="Times New Roman" w:eastAsia="Cambria" w:hAnsi="Times New Roman" w:cs="Times New Roman"/>
          <w:i/>
          <w:sz w:val="24"/>
          <w:szCs w:val="24"/>
          <w:lang w:val="en-GB"/>
        </w:rPr>
        <w:t>funestus</w:t>
      </w:r>
      <w:proofErr w:type="spellEnd"/>
      <w:r w:rsidR="00205AE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strain</w:t>
      </w:r>
      <w:r w:rsidR="00093BC2">
        <w:rPr>
          <w:rFonts w:ascii="Times New Roman" w:eastAsia="Cambria" w:hAnsi="Times New Roman" w:cs="Times New Roman"/>
          <w:sz w:val="24"/>
          <w:szCs w:val="24"/>
          <w:lang w:val="en-GB"/>
        </w:rPr>
        <w:t>s</w:t>
      </w:r>
      <w:r w:rsidR="00205AE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to </w:t>
      </w:r>
      <w:r w:rsidR="00093BC2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feed on human arm for </w:t>
      </w:r>
      <w:r w:rsidR="00205AE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30 minutes, </w:t>
      </w:r>
      <w:r w:rsidR="00093BC2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we assessed the </w:t>
      </w:r>
      <w:r w:rsidR="004A2A7B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association </w:t>
      </w:r>
      <w:r w:rsidR="00093BC2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between </w:t>
      </w:r>
      <w:r w:rsidR="00432891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key </w:t>
      </w:r>
      <w:r w:rsidR="00093BC2">
        <w:rPr>
          <w:rFonts w:ascii="Times New Roman" w:eastAsia="Cambria" w:hAnsi="Times New Roman" w:cs="Times New Roman"/>
          <w:sz w:val="24"/>
          <w:szCs w:val="24"/>
          <w:lang w:val="en-GB"/>
        </w:rPr>
        <w:t>parameters of blood meal process including</w:t>
      </w:r>
      <w:r w:rsidR="00432891">
        <w:rPr>
          <w:rFonts w:ascii="Times New Roman" w:eastAsia="Cambria" w:hAnsi="Times New Roman" w:cs="Times New Roman"/>
          <w:sz w:val="24"/>
          <w:szCs w:val="24"/>
          <w:lang w:val="en-GB"/>
        </w:rPr>
        <w:t>,</w:t>
      </w:r>
      <w:r w:rsidR="00093BC2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probing time, feeding duration, blood feeding success and blood meal</w:t>
      </w:r>
      <w:r w:rsidR="00432891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size</w:t>
      </w:r>
      <w:r w:rsidR="00093BC2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, and </w:t>
      </w:r>
      <w:r w:rsidR="004A2A7B" w:rsidRPr="004A2A7B">
        <w:rPr>
          <w:rFonts w:ascii="Times New Roman" w:eastAsia="Cambria" w:hAnsi="Times New Roman" w:cs="Times New Roman"/>
          <w:sz w:val="24"/>
          <w:szCs w:val="24"/>
          <w:lang w:val="en-GB"/>
        </w:rPr>
        <w:t>marker</w:t>
      </w:r>
      <w:r w:rsidR="004A2A7B">
        <w:rPr>
          <w:rFonts w:ascii="Times New Roman" w:eastAsia="Cambria" w:hAnsi="Times New Roman" w:cs="Times New Roman"/>
          <w:sz w:val="24"/>
          <w:szCs w:val="24"/>
          <w:lang w:val="en-GB"/>
        </w:rPr>
        <w:t>s</w:t>
      </w:r>
      <w:r w:rsidR="004A2A7B" w:rsidRPr="004A2A7B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of glutathione S-transferase </w:t>
      </w:r>
      <w:r w:rsidR="004A2A7B">
        <w:rPr>
          <w:rFonts w:ascii="Times New Roman" w:eastAsia="Cambria" w:hAnsi="Times New Roman" w:cs="Times New Roman"/>
          <w:sz w:val="24"/>
          <w:szCs w:val="24"/>
          <w:lang w:val="en-GB"/>
        </w:rPr>
        <w:t>(</w:t>
      </w:r>
      <w:r w:rsidR="004A2A7B" w:rsidRPr="004C27B0">
        <w:rPr>
          <w:rFonts w:ascii="Times New Roman" w:eastAsia="Cambria" w:hAnsi="Times New Roman" w:cs="Times New Roman"/>
          <w:i/>
          <w:sz w:val="24"/>
          <w:szCs w:val="24"/>
          <w:lang w:val="en-GB"/>
        </w:rPr>
        <w:t>L119F-GSTe2</w:t>
      </w:r>
      <w:r w:rsidR="004A2A7B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) and cytochrome </w:t>
      </w:r>
      <w:r w:rsidR="00E2086A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P450 </w:t>
      </w:r>
      <w:r w:rsidR="00E2086A" w:rsidRPr="004A2A7B">
        <w:rPr>
          <w:rFonts w:ascii="Times New Roman" w:eastAsia="Cambria" w:hAnsi="Times New Roman" w:cs="Times New Roman"/>
          <w:sz w:val="24"/>
          <w:szCs w:val="24"/>
          <w:lang w:val="en-GB"/>
        </w:rPr>
        <w:t>(</w:t>
      </w:r>
      <w:r w:rsidR="004A2A7B" w:rsidRPr="004C27B0">
        <w:rPr>
          <w:rFonts w:ascii="Times New Roman" w:eastAsia="Cambria" w:hAnsi="Times New Roman" w:cs="Times New Roman"/>
          <w:i/>
          <w:sz w:val="24"/>
          <w:szCs w:val="24"/>
          <w:lang w:val="en-GB"/>
        </w:rPr>
        <w:t>CY</w:t>
      </w:r>
      <w:r w:rsidR="0015410E" w:rsidRPr="004C27B0">
        <w:rPr>
          <w:rFonts w:ascii="Times New Roman" w:eastAsia="Cambria" w:hAnsi="Times New Roman" w:cs="Times New Roman"/>
          <w:i/>
          <w:sz w:val="24"/>
          <w:szCs w:val="24"/>
          <w:lang w:val="en-GB"/>
        </w:rPr>
        <w:t>P</w:t>
      </w:r>
      <w:r w:rsidR="004A2A7B" w:rsidRPr="004C27B0">
        <w:rPr>
          <w:rFonts w:ascii="Times New Roman" w:eastAsia="Cambria" w:hAnsi="Times New Roman" w:cs="Times New Roman"/>
          <w:i/>
          <w:sz w:val="24"/>
          <w:szCs w:val="24"/>
          <w:lang w:val="en-GB"/>
        </w:rPr>
        <w:t>6P9a</w:t>
      </w:r>
      <w:r w:rsidR="00672BBF" w:rsidRPr="004C27B0">
        <w:rPr>
          <w:rFonts w:ascii="Times New Roman" w:eastAsia="Cambria" w:hAnsi="Times New Roman" w:cs="Times New Roman"/>
          <w:i/>
          <w:sz w:val="24"/>
          <w:szCs w:val="24"/>
          <w:lang w:val="en-GB"/>
        </w:rPr>
        <w:t>_</w:t>
      </w:r>
      <w:r w:rsidR="004A2A7B" w:rsidRPr="00833EA3">
        <w:rPr>
          <w:rFonts w:ascii="Times New Roman" w:eastAsia="Cambria" w:hAnsi="Times New Roman" w:cs="Times New Roman"/>
          <w:sz w:val="24"/>
          <w:szCs w:val="24"/>
          <w:lang w:val="en-GB"/>
        </w:rPr>
        <w:t>R</w:t>
      </w:r>
      <w:r w:rsidR="004A2A7B" w:rsidRPr="004A2A7B">
        <w:rPr>
          <w:rFonts w:ascii="Times New Roman" w:eastAsia="Cambria" w:hAnsi="Times New Roman" w:cs="Times New Roman"/>
          <w:sz w:val="24"/>
          <w:szCs w:val="24"/>
          <w:lang w:val="en-GB"/>
        </w:rPr>
        <w:t>)</w:t>
      </w:r>
      <w:r w:rsidR="004A2A7B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- </w:t>
      </w:r>
      <w:r w:rsidR="004A2A7B" w:rsidRPr="004A2A7B">
        <w:rPr>
          <w:rFonts w:ascii="Times New Roman" w:eastAsia="Cambria" w:hAnsi="Times New Roman" w:cs="Times New Roman"/>
          <w:sz w:val="24"/>
          <w:szCs w:val="24"/>
          <w:lang w:val="en-GB"/>
        </w:rPr>
        <w:t>mediated metabolic re</w:t>
      </w:r>
      <w:r w:rsidR="004A2A7B">
        <w:rPr>
          <w:rFonts w:ascii="Times New Roman" w:eastAsia="Cambria" w:hAnsi="Times New Roman" w:cs="Times New Roman"/>
          <w:sz w:val="24"/>
          <w:szCs w:val="24"/>
          <w:lang w:val="en-GB"/>
        </w:rPr>
        <w:t>sistance</w:t>
      </w:r>
      <w:r w:rsidR="00093BC2">
        <w:rPr>
          <w:rFonts w:ascii="Times New Roman" w:eastAsia="Cambria" w:hAnsi="Times New Roman" w:cs="Times New Roman"/>
          <w:sz w:val="24"/>
          <w:szCs w:val="24"/>
          <w:lang w:val="en-GB"/>
        </w:rPr>
        <w:t>.</w:t>
      </w:r>
      <w:r w:rsidR="00E2086A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None of the parameters of blood meal process was associat</w:t>
      </w:r>
      <w:r w:rsidR="00432891">
        <w:rPr>
          <w:rFonts w:ascii="Times New Roman" w:eastAsia="Cambria" w:hAnsi="Times New Roman" w:cs="Times New Roman"/>
          <w:sz w:val="24"/>
          <w:szCs w:val="24"/>
          <w:lang w:val="en-GB"/>
        </w:rPr>
        <w:t>ed</w:t>
      </w:r>
      <w:r w:rsidR="00E2086A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with </w:t>
      </w:r>
      <w:r w:rsidR="00E2086A" w:rsidRPr="004C27B0">
        <w:rPr>
          <w:rFonts w:ascii="Times New Roman" w:eastAsia="Cambria" w:hAnsi="Times New Roman" w:cs="Times New Roman"/>
          <w:i/>
          <w:sz w:val="24"/>
          <w:szCs w:val="24"/>
          <w:lang w:val="en-GB"/>
        </w:rPr>
        <w:t>L119F-GSTe2</w:t>
      </w:r>
      <w:r w:rsidR="00E2086A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>genotypes</w:t>
      </w:r>
      <w:r w:rsidR="00E2086A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. </w:t>
      </w:r>
      <w:r w:rsidR="00432891">
        <w:rPr>
          <w:rFonts w:ascii="Times New Roman" w:eastAsia="Cambria" w:hAnsi="Times New Roman" w:cs="Times New Roman"/>
          <w:sz w:val="24"/>
          <w:szCs w:val="24"/>
          <w:lang w:val="en-GB"/>
        </w:rPr>
        <w:t>In contrast</w:t>
      </w:r>
      <w:r w:rsidR="00E2086A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, </w:t>
      </w:r>
      <w:r w:rsidR="0058119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for </w:t>
      </w:r>
      <w:r w:rsidR="00E2086A" w:rsidRPr="004C27B0">
        <w:rPr>
          <w:rFonts w:ascii="Times New Roman" w:eastAsia="Cambria" w:hAnsi="Times New Roman" w:cs="Times New Roman"/>
          <w:i/>
          <w:sz w:val="24"/>
          <w:szCs w:val="24"/>
          <w:lang w:val="en-GB"/>
        </w:rPr>
        <w:t>CYP6P9a</w:t>
      </w:r>
      <w:r w:rsidR="00432891" w:rsidRPr="004C27B0">
        <w:rPr>
          <w:rFonts w:ascii="Times New Roman" w:eastAsia="Cambria" w:hAnsi="Times New Roman" w:cs="Times New Roman"/>
          <w:i/>
          <w:sz w:val="24"/>
          <w:szCs w:val="24"/>
          <w:lang w:val="en-GB"/>
        </w:rPr>
        <w:t>_</w:t>
      </w:r>
      <w:r w:rsidR="00432891" w:rsidRPr="00833EA3">
        <w:rPr>
          <w:rFonts w:ascii="Times New Roman" w:eastAsia="Cambria" w:hAnsi="Times New Roman" w:cs="Times New Roman"/>
          <w:sz w:val="24"/>
          <w:szCs w:val="24"/>
          <w:lang w:val="en-GB"/>
        </w:rPr>
        <w:t>R</w:t>
      </w:r>
      <w:r w:rsidR="0058119D" w:rsidRPr="00833EA3">
        <w:rPr>
          <w:rFonts w:ascii="Times New Roman" w:eastAsia="Cambria" w:hAnsi="Times New Roman" w:cs="Times New Roman"/>
          <w:sz w:val="24"/>
          <w:szCs w:val="24"/>
          <w:lang w:val="en-GB"/>
        </w:rPr>
        <w:t>,</w:t>
      </w:r>
      <w:r w:rsidR="0058119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homozygote </w:t>
      </w:r>
      <w:r w:rsidR="00432891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resistant </w:t>
      </w:r>
      <w:r w:rsidR="0058119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mosquitoes were 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significantly </w:t>
      </w:r>
      <w:r w:rsidR="00432891">
        <w:rPr>
          <w:rFonts w:ascii="Times New Roman" w:eastAsia="Cambria" w:hAnsi="Times New Roman" w:cs="Times New Roman"/>
          <w:sz w:val="24"/>
          <w:szCs w:val="24"/>
          <w:lang w:val="en-GB"/>
        </w:rPr>
        <w:t>more</w:t>
      </w:r>
      <w:r w:rsidR="0058119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able to blood-fe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>e</w:t>
      </w:r>
      <w:r w:rsidR="0058119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d than homozygote 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susceptible </w:t>
      </w:r>
      <w:r w:rsidR="0058119D" w:rsidRPr="0058119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(OR </w:t>
      </w:r>
      <w:r w:rsidR="00DC2CE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= </w:t>
      </w:r>
      <w:r w:rsidR="00B11554">
        <w:rPr>
          <w:rFonts w:ascii="Times New Roman" w:eastAsia="Cambria" w:hAnsi="Times New Roman" w:cs="Times New Roman"/>
          <w:sz w:val="24"/>
          <w:szCs w:val="24"/>
          <w:lang w:val="en-GB"/>
        </w:rPr>
        <w:t>3.3</w:t>
      </w:r>
      <w:r w:rsidR="00DC2CE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; CI 95%: </w:t>
      </w:r>
      <w:r w:rsidR="00B11554">
        <w:rPr>
          <w:rFonts w:ascii="Times New Roman" w:eastAsia="Cambria" w:hAnsi="Times New Roman" w:cs="Times New Roman"/>
          <w:sz w:val="24"/>
          <w:szCs w:val="24"/>
          <w:lang w:val="en-GB"/>
        </w:rPr>
        <w:t>1.4</w:t>
      </w:r>
      <w:r w:rsidR="00DC2CED">
        <w:rPr>
          <w:rFonts w:ascii="Times New Roman" w:eastAsia="Cambria" w:hAnsi="Times New Roman" w:cs="Times New Roman"/>
          <w:sz w:val="24"/>
          <w:szCs w:val="24"/>
          <w:lang w:val="en-GB"/>
        </w:rPr>
        <w:t>-</w:t>
      </w:r>
      <w:r w:rsidR="00B11554">
        <w:rPr>
          <w:rFonts w:ascii="Times New Roman" w:eastAsia="Cambria" w:hAnsi="Times New Roman" w:cs="Times New Roman"/>
          <w:sz w:val="24"/>
          <w:szCs w:val="24"/>
          <w:lang w:val="en-GB"/>
        </w:rPr>
        <w:t>7</w:t>
      </w:r>
      <w:r w:rsidR="00DC2CE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.7; 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>P</w:t>
      </w:r>
      <w:r w:rsidR="00DC2CE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=0.01</w:t>
      </w:r>
      <w:r w:rsidR="0058119D" w:rsidRPr="0058119D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) </w:t>
      </w:r>
      <w:r w:rsidR="0058119D">
        <w:rPr>
          <w:rFonts w:ascii="Times New Roman" w:eastAsia="Cambria" w:hAnsi="Times New Roman" w:cs="Times New Roman"/>
          <w:sz w:val="24"/>
          <w:szCs w:val="24"/>
          <w:lang w:val="en-GB"/>
        </w:rPr>
        <w:t>mosquitoes.</w:t>
      </w:r>
      <w:r w:rsidR="00DC0D1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>Moreover</w:t>
      </w:r>
      <w:r w:rsidR="00DC0D1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, the volume of blood meal ingested by </w:t>
      </w:r>
      <w:r w:rsidR="00DC0D1C" w:rsidRPr="00DC0D1C">
        <w:rPr>
          <w:rFonts w:ascii="Times New Roman" w:eastAsia="Cambria" w:hAnsi="Times New Roman" w:cs="Times New Roman"/>
          <w:sz w:val="24"/>
          <w:szCs w:val="24"/>
          <w:lang w:val="en-GB"/>
        </w:rPr>
        <w:t>CYP6P9a-SS mosquitoes was lo</w:t>
      </w:r>
      <w:r w:rsidR="008F3C4E">
        <w:rPr>
          <w:rFonts w:ascii="Times New Roman" w:eastAsia="Cambria" w:hAnsi="Times New Roman" w:cs="Times New Roman"/>
          <w:sz w:val="24"/>
          <w:szCs w:val="24"/>
          <w:lang w:val="en-GB"/>
        </w:rPr>
        <w:t>wer than that of CYP6P9a-RS (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>P</w:t>
      </w:r>
      <w:r w:rsidR="00470AFB" w:rsidRPr="00DC0D1C">
        <w:rPr>
          <w:rFonts w:ascii="Times New Roman" w:eastAsia="Cambria" w:hAnsi="Times New Roman" w:cs="Times New Roman"/>
          <w:sz w:val="24"/>
          <w:szCs w:val="24"/>
          <w:lang w:val="en-GB"/>
        </w:rPr>
        <w:t>&lt;0.004</w:t>
      </w:r>
      <w:r w:rsidR="00DC0D1C" w:rsidRPr="00DC0D1C">
        <w:rPr>
          <w:rFonts w:ascii="Times New Roman" w:eastAsia="Cambria" w:hAnsi="Times New Roman" w:cs="Times New Roman"/>
          <w:sz w:val="24"/>
          <w:szCs w:val="24"/>
          <w:lang w:val="en-GB"/>
        </w:rPr>
        <w:t>) and of CYP6P9a-RR (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>P</w:t>
      </w:r>
      <w:r w:rsidR="00470AFB" w:rsidRPr="00DC0D1C">
        <w:rPr>
          <w:rFonts w:ascii="Times New Roman" w:eastAsia="Cambria" w:hAnsi="Times New Roman" w:cs="Times New Roman"/>
          <w:sz w:val="24"/>
          <w:szCs w:val="24"/>
          <w:lang w:val="en-GB"/>
        </w:rPr>
        <w:t>&lt;0.006</w:t>
      </w:r>
      <w:r w:rsidR="00DC0D1C" w:rsidRPr="00DC0D1C">
        <w:rPr>
          <w:rFonts w:ascii="Times New Roman" w:eastAsia="Cambria" w:hAnsi="Times New Roman" w:cs="Times New Roman"/>
          <w:sz w:val="24"/>
          <w:szCs w:val="24"/>
          <w:lang w:val="en-GB"/>
        </w:rPr>
        <w:t>).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This suggests that </w:t>
      </w:r>
      <w:r w:rsidR="00C776F5" w:rsidRPr="00CF68AE">
        <w:rPr>
          <w:rFonts w:ascii="Times New Roman" w:eastAsia="Cambria" w:hAnsi="Times New Roman" w:cs="Times New Roman"/>
          <w:i/>
          <w:sz w:val="24"/>
          <w:szCs w:val="24"/>
          <w:lang w:val="en-GB"/>
        </w:rPr>
        <w:t>CYP6P</w:t>
      </w:r>
      <w:r w:rsidR="003D1C3C" w:rsidRPr="00CF68AE">
        <w:rPr>
          <w:rFonts w:ascii="Times New Roman" w:eastAsia="Cambria" w:hAnsi="Times New Roman" w:cs="Times New Roman"/>
          <w:i/>
          <w:sz w:val="24"/>
          <w:szCs w:val="24"/>
          <w:lang w:val="en-GB"/>
        </w:rPr>
        <w:t>9</w:t>
      </w:r>
      <w:r w:rsidR="00C776F5" w:rsidRPr="00CF68AE">
        <w:rPr>
          <w:rFonts w:ascii="Times New Roman" w:eastAsia="Cambria" w:hAnsi="Times New Roman" w:cs="Times New Roman"/>
          <w:i/>
          <w:sz w:val="24"/>
          <w:szCs w:val="24"/>
          <w:lang w:val="en-GB"/>
        </w:rPr>
        <w:t>a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gene affect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>s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the feeding success and blood meal 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size 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of </w:t>
      </w:r>
      <w:r w:rsidR="003D1C3C" w:rsidRPr="00614C31">
        <w:rPr>
          <w:rFonts w:ascii="Times New Roman" w:eastAsia="Cambria" w:hAnsi="Times New Roman" w:cs="Times New Roman"/>
          <w:i/>
          <w:sz w:val="24"/>
          <w:szCs w:val="24"/>
          <w:lang w:val="en-GB"/>
        </w:rPr>
        <w:t>An</w:t>
      </w:r>
      <w:r w:rsidR="003D1C3C">
        <w:rPr>
          <w:rFonts w:ascii="Times New Roman" w:eastAsia="Cambria" w:hAnsi="Times New Roman" w:cs="Times New Roman"/>
          <w:i/>
          <w:sz w:val="24"/>
          <w:szCs w:val="24"/>
          <w:lang w:val="en-GB"/>
        </w:rPr>
        <w:t>.</w:t>
      </w:r>
      <w:r w:rsidR="003D1C3C" w:rsidRPr="00614C31">
        <w:rPr>
          <w:rFonts w:ascii="Times New Roman" w:eastAsia="Cambria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C776F5" w:rsidRPr="00614C31">
        <w:rPr>
          <w:rFonts w:ascii="Times New Roman" w:eastAsia="Cambria" w:hAnsi="Times New Roman" w:cs="Times New Roman"/>
          <w:i/>
          <w:sz w:val="24"/>
          <w:szCs w:val="24"/>
          <w:lang w:val="en-GB"/>
        </w:rPr>
        <w:t>funestus</w:t>
      </w:r>
      <w:proofErr w:type="spellEnd"/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. However, 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no correlation was found in the expression of </w:t>
      </w:r>
      <w:r w:rsidR="003D1C3C" w:rsidRPr="000A6AE6">
        <w:rPr>
          <w:rFonts w:ascii="Times New Roman" w:eastAsia="Cambria" w:hAnsi="Times New Roman" w:cs="Times New Roman"/>
          <w:i/>
          <w:iCs/>
          <w:sz w:val="24"/>
          <w:szCs w:val="24"/>
          <w:lang w:val="en-GB"/>
        </w:rPr>
        <w:t xml:space="preserve">CYP6P9a 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>and that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of gene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>s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encoding for salivary protein</w:t>
      </w:r>
      <w:r w:rsidR="0045536E">
        <w:rPr>
          <w:rFonts w:ascii="Times New Roman" w:eastAsia="Cambria" w:hAnsi="Times New Roman" w:cs="Times New Roman"/>
          <w:sz w:val="24"/>
          <w:szCs w:val="24"/>
          <w:lang w:val="en-GB"/>
        </w:rPr>
        <w:t>s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involved in blood meal process. </w:t>
      </w:r>
    </w:p>
    <w:p w14:paraId="2FD6FC4C" w14:textId="48B90D48" w:rsidR="005C4EF1" w:rsidRDefault="00605DAE" w:rsidP="0015410E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>
        <w:rPr>
          <w:rFonts w:ascii="Times New Roman" w:eastAsia="Cambria" w:hAnsi="Times New Roman" w:cs="Times New Roman"/>
          <w:sz w:val="24"/>
          <w:szCs w:val="24"/>
          <w:lang w:val="en-GB"/>
        </w:rPr>
        <w:t>This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study </w:t>
      </w:r>
      <w:r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suggests 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that </w:t>
      </w:r>
      <w:r w:rsidR="003D1C3C" w:rsidRPr="00175E5C">
        <w:rPr>
          <w:rFonts w:ascii="Times New Roman" w:eastAsia="Cambria" w:hAnsi="Times New Roman" w:cs="Times New Roman"/>
          <w:sz w:val="24"/>
          <w:szCs w:val="24"/>
          <w:lang w:val="en-GB"/>
        </w:rPr>
        <w:t>P450</w:t>
      </w:r>
      <w:r w:rsidR="003D1C3C">
        <w:rPr>
          <w:rFonts w:ascii="Times New Roman" w:eastAsia="Cambria" w:hAnsi="Times New Roman" w:cs="Times New Roman"/>
          <w:sz w:val="24"/>
          <w:szCs w:val="24"/>
          <w:lang w:val="en-GB"/>
        </w:rPr>
        <w:t>-based</w:t>
      </w:r>
      <w:r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metabolic resistance 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may </w:t>
      </w:r>
      <w:r w:rsidR="0015410E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increase 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the blood feeding </w:t>
      </w:r>
      <w:r w:rsidR="0015410E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ability 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of </w:t>
      </w:r>
      <w:r w:rsidRPr="000A6AE6">
        <w:rPr>
          <w:rFonts w:ascii="Times New Roman" w:eastAsia="Cambria" w:hAnsi="Times New Roman" w:cs="Times New Roman"/>
          <w:iCs/>
          <w:sz w:val="24"/>
          <w:szCs w:val="24"/>
          <w:lang w:val="en-GB"/>
        </w:rPr>
        <w:t xml:space="preserve">malaria </w:t>
      </w:r>
      <w:r w:rsidR="00672BBF" w:rsidRPr="00672BBF">
        <w:rPr>
          <w:rFonts w:ascii="Times New Roman" w:eastAsia="Cambria" w:hAnsi="Times New Roman" w:cs="Times New Roman"/>
          <w:iCs/>
          <w:sz w:val="24"/>
          <w:szCs w:val="24"/>
          <w:lang w:val="en-GB"/>
        </w:rPr>
        <w:t>vectors</w:t>
      </w:r>
      <w:r w:rsidR="0015410E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eastAsia="Cambria" w:hAnsi="Times New Roman" w:cs="Times New Roman"/>
          <w:sz w:val="24"/>
          <w:szCs w:val="24"/>
          <w:lang w:val="en-GB"/>
        </w:rPr>
        <w:t>potential impact</w:t>
      </w:r>
      <w:r w:rsidR="0015410E">
        <w:rPr>
          <w:rFonts w:ascii="Times New Roman" w:eastAsia="Cambria" w:hAnsi="Times New Roman" w:cs="Times New Roman"/>
          <w:sz w:val="24"/>
          <w:szCs w:val="24"/>
          <w:lang w:val="en-GB"/>
        </w:rPr>
        <w:t>ing their</w:t>
      </w:r>
      <w:r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vectorial capacity</w:t>
      </w:r>
      <w:r w:rsidR="00C776F5">
        <w:rPr>
          <w:rFonts w:ascii="Times New Roman" w:eastAsia="Cambria" w:hAnsi="Times New Roman" w:cs="Times New Roman"/>
          <w:sz w:val="24"/>
          <w:szCs w:val="24"/>
          <w:lang w:val="en-GB"/>
        </w:rPr>
        <w:t>.</w:t>
      </w:r>
      <w:r w:rsidR="00231C9C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</w:t>
      </w:r>
    </w:p>
    <w:p w14:paraId="5CBAE9FD" w14:textId="7207278D" w:rsidR="00080033" w:rsidRPr="00614C31" w:rsidRDefault="00080033" w:rsidP="0015410E">
      <w:pPr>
        <w:spacing w:line="480" w:lineRule="auto"/>
        <w:jc w:val="both"/>
        <w:rPr>
          <w:rFonts w:ascii="Times New Roman" w:eastAsia="Cambria" w:hAnsi="Times New Roman" w:cs="Times New Roman"/>
          <w:sz w:val="24"/>
          <w:szCs w:val="24"/>
          <w:lang w:val="en-GB"/>
        </w:rPr>
      </w:pPr>
      <w:r w:rsidRPr="000A6AE6">
        <w:rPr>
          <w:rFonts w:ascii="Times New Roman" w:eastAsia="Cambria" w:hAnsi="Times New Roman" w:cs="Times New Roman"/>
          <w:b/>
          <w:bCs/>
          <w:sz w:val="24"/>
          <w:szCs w:val="24"/>
          <w:lang w:val="en-GB"/>
        </w:rPr>
        <w:t>Keywords</w:t>
      </w:r>
      <w:r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: </w:t>
      </w:r>
      <w:r w:rsidR="00605DAE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malaria, mosquito, </w:t>
      </w:r>
      <w:r w:rsidRPr="00614C31">
        <w:rPr>
          <w:rFonts w:ascii="Times New Roman" w:eastAsia="Cambria" w:hAnsi="Times New Roman" w:cs="Times New Roman"/>
          <w:i/>
          <w:sz w:val="24"/>
          <w:szCs w:val="24"/>
          <w:lang w:val="en-GB"/>
        </w:rPr>
        <w:t xml:space="preserve">Anopheles </w:t>
      </w:r>
      <w:proofErr w:type="spellStart"/>
      <w:r w:rsidRPr="00614C31">
        <w:rPr>
          <w:rFonts w:ascii="Times New Roman" w:eastAsia="Cambria" w:hAnsi="Times New Roman" w:cs="Times New Roman"/>
          <w:i/>
          <w:sz w:val="24"/>
          <w:szCs w:val="24"/>
          <w:lang w:val="en-GB"/>
        </w:rPr>
        <w:t>funestus</w:t>
      </w:r>
      <w:proofErr w:type="spellEnd"/>
      <w:r w:rsidR="00066EE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, Insecticide </w:t>
      </w:r>
      <w:r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resistance, </w:t>
      </w:r>
      <w:r w:rsidR="00605DAE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Metabolic resistance, </w:t>
      </w:r>
      <w:r w:rsidR="00605DAE" w:rsidRPr="00175E5C">
        <w:rPr>
          <w:rFonts w:ascii="Times New Roman" w:eastAsia="Cambria" w:hAnsi="Times New Roman" w:cs="Times New Roman"/>
          <w:sz w:val="24"/>
          <w:szCs w:val="24"/>
          <w:lang w:val="en-GB"/>
        </w:rPr>
        <w:t>GST</w:t>
      </w:r>
      <w:r w:rsidR="00605DAE" w:rsidRPr="00CF68AE">
        <w:rPr>
          <w:rFonts w:ascii="Times New Roman" w:eastAsia="Cambria" w:hAnsi="Times New Roman" w:cs="Times New Roman"/>
          <w:i/>
          <w:sz w:val="24"/>
          <w:szCs w:val="24"/>
          <w:lang w:val="en-GB"/>
        </w:rPr>
        <w:t xml:space="preserve">, </w:t>
      </w:r>
      <w:r w:rsidR="00605DAE" w:rsidRPr="00175E5C">
        <w:rPr>
          <w:rFonts w:ascii="Times New Roman" w:eastAsia="Cambria" w:hAnsi="Times New Roman" w:cs="Times New Roman"/>
          <w:sz w:val="24"/>
          <w:szCs w:val="24"/>
          <w:lang w:val="en-GB"/>
        </w:rPr>
        <w:t>P450</w:t>
      </w:r>
      <w:r>
        <w:rPr>
          <w:rFonts w:ascii="Times New Roman" w:eastAsia="Cambria" w:hAnsi="Times New Roman" w:cs="Times New Roman"/>
          <w:sz w:val="24"/>
          <w:szCs w:val="24"/>
          <w:lang w:val="en-GB"/>
        </w:rPr>
        <w:t>,</w:t>
      </w:r>
      <w:r w:rsidR="00066EE4">
        <w:rPr>
          <w:rFonts w:ascii="Times New Roman" w:eastAsia="Cambria" w:hAnsi="Times New Roman" w:cs="Times New Roman"/>
          <w:sz w:val="24"/>
          <w:szCs w:val="24"/>
          <w:lang w:val="en-GB"/>
        </w:rPr>
        <w:t xml:space="preserve"> Blood meal </w:t>
      </w:r>
      <w:r w:rsidR="00672BBF">
        <w:rPr>
          <w:rFonts w:ascii="Times New Roman" w:eastAsia="Cambria" w:hAnsi="Times New Roman" w:cs="Times New Roman"/>
          <w:sz w:val="24"/>
          <w:szCs w:val="24"/>
          <w:lang w:val="en-GB"/>
        </w:rPr>
        <w:t>intake</w:t>
      </w:r>
    </w:p>
    <w:p w14:paraId="656FB68B" w14:textId="77777777" w:rsidR="00066EE4" w:rsidRDefault="00066EE4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jdgxs" w:colFirst="0" w:colLast="0"/>
      <w:bookmarkEnd w:id="0"/>
    </w:p>
    <w:p w14:paraId="1E95E256" w14:textId="77777777" w:rsidR="00E04DF1" w:rsidRDefault="00E04DF1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2C087B" w14:textId="77777777" w:rsidR="008F75C9" w:rsidRDefault="00552C8D" w:rsidP="0015410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3A5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Introduction</w:t>
      </w:r>
    </w:p>
    <w:p w14:paraId="2BB4F61F" w14:textId="609A91BB" w:rsidR="00D36948" w:rsidRPr="00DC2CED" w:rsidRDefault="00DF4D02" w:rsidP="001541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Despite </w:t>
      </w:r>
      <w:r w:rsidR="0045536E">
        <w:rPr>
          <w:rFonts w:ascii="Times New Roman" w:hAnsi="Times New Roman" w:cs="Times New Roman"/>
          <w:sz w:val="24"/>
          <w:szCs w:val="24"/>
          <w:lang w:val="en-GB"/>
        </w:rPr>
        <w:t xml:space="preserve">significant </w:t>
      </w:r>
      <w:r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progress made since 2000s in reducing </w:t>
      </w:r>
      <w:r w:rsidR="000D6C02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burden in sub-Sahara Africa, malaria remains </w:t>
      </w:r>
      <w:r w:rsidR="005F2F40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a major public health </w:t>
      </w:r>
      <w:r w:rsidR="00605DAE">
        <w:rPr>
          <w:rFonts w:ascii="Times New Roman" w:hAnsi="Times New Roman" w:cs="Times New Roman"/>
          <w:sz w:val="24"/>
          <w:szCs w:val="24"/>
          <w:lang w:val="en-GB"/>
        </w:rPr>
        <w:t xml:space="preserve">burden </w:t>
      </w:r>
      <w:r w:rsidR="000D6C02" w:rsidRPr="00DC2CED">
        <w:rPr>
          <w:rFonts w:ascii="Times New Roman" w:hAnsi="Times New Roman" w:cs="Times New Roman"/>
          <w:sz w:val="24"/>
          <w:szCs w:val="24"/>
          <w:lang w:val="en-GB"/>
        </w:rPr>
        <w:t>in this region</w:t>
      </w:r>
      <w:r w:rsidR="00BA01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01C5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&lt;EndNote&gt;&lt;Cite&gt;&lt;Author&gt;WHO&lt;/Author&gt;&lt;Year&gt;2019&lt;/Year&gt;&lt;RecNum&gt;368&lt;/RecNum&gt;&lt;DisplayText&gt;[1]&lt;/DisplayText&gt;&lt;record&gt;&lt;rec-number&gt;368&lt;/rec-number&gt;&lt;foreign-keys&gt;&lt;key app="EN" db-id="tftde9zv2wddwuexvtf5z9frrpt2psrf9ev5"&gt;368&lt;/key&gt;&lt;/foreign-keys&gt;&lt;ref-type name="Journal Article"&gt;17&lt;/ref-type&gt;&lt;contributors&gt;&lt;authors&gt;&lt;author&gt;WHO&lt;/author&gt;&lt;/authors&gt;&lt;/contributors&gt;&lt;titles&gt;&lt;title&gt;World Malaria Report 2019, Geneva: World Health Organization; 2019. Licence: CC BY-NC-SA 3.0 IGO.&lt;/title&gt;&lt;/titles&gt;&lt;dates&gt;&lt;year&gt;2019&lt;/year&gt;&lt;/dates&gt;&lt;urls&gt;&lt;/urls&gt;&lt;/record&gt;&lt;/Cite&gt;&lt;/EndNote&gt;</w:instrText>
      </w:r>
      <w:r w:rsidR="00BA01C5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1" w:tooltip="WHO, 2019 #368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BA01C5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8F75C9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A58B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This disease </w:t>
      </w:r>
      <w:r w:rsidR="00AC2F20" w:rsidRPr="00DC2CED">
        <w:rPr>
          <w:rFonts w:ascii="Times New Roman" w:hAnsi="Times New Roman" w:cs="Times New Roman"/>
          <w:sz w:val="24"/>
          <w:szCs w:val="24"/>
          <w:lang w:val="en-GB"/>
        </w:rPr>
        <w:t>is caused</w:t>
      </w:r>
      <w:r w:rsidR="00F0329F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7E3A4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605DAE" w:rsidRPr="00B11554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F0329F" w:rsidRPr="00B11554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lasmodium </w:t>
      </w:r>
      <w:r w:rsidR="00FA58B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parasite </w:t>
      </w:r>
      <w:r w:rsidR="00F0329F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transmitted </w:t>
      </w:r>
      <w:r w:rsidR="00FA58B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FA58B1" w:rsidRPr="00DC2CED">
        <w:rPr>
          <w:rFonts w:ascii="Times New Roman" w:hAnsi="Times New Roman" w:cs="Times New Roman"/>
          <w:i/>
          <w:sz w:val="24"/>
          <w:szCs w:val="24"/>
          <w:lang w:val="en-GB"/>
        </w:rPr>
        <w:t>Anopheles</w:t>
      </w:r>
      <w:r w:rsidR="00FA58B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mosquito species </w:t>
      </w:r>
      <w:r w:rsidR="000E6AED" w:rsidRPr="00DC2CED">
        <w:rPr>
          <w:rFonts w:ascii="Times New Roman" w:hAnsi="Times New Roman" w:cs="Times New Roman"/>
          <w:sz w:val="24"/>
          <w:szCs w:val="24"/>
          <w:lang w:val="en-GB"/>
        </w:rPr>
        <w:t>while</w:t>
      </w:r>
      <w:r w:rsidR="00F0329F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6AED" w:rsidRPr="00DC2CED">
        <w:rPr>
          <w:rFonts w:ascii="Times New Roman" w:hAnsi="Times New Roman" w:cs="Times New Roman"/>
          <w:sz w:val="24"/>
          <w:szCs w:val="24"/>
          <w:lang w:val="en-GB"/>
        </w:rPr>
        <w:t>taking</w:t>
      </w:r>
      <w:r w:rsidR="00FA58B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blood </w:t>
      </w:r>
      <w:r w:rsidR="005458EC" w:rsidRPr="00DC2CED">
        <w:rPr>
          <w:rFonts w:ascii="Times New Roman" w:hAnsi="Times New Roman" w:cs="Times New Roman"/>
          <w:sz w:val="24"/>
          <w:szCs w:val="24"/>
          <w:lang w:val="en-GB"/>
        </w:rPr>
        <w:t>meal</w:t>
      </w:r>
      <w:r w:rsidR="00FA58B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on human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A58B1" w:rsidRPr="00DC2C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458E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Blood feeding, is essential for female mosquito’s fecundity</w:t>
      </w:r>
      <w:r w:rsidR="005736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3649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&lt;EndNote&gt;&lt;Cite&gt;&lt;Author&gt;Briegel&lt;/Author&gt;&lt;Year&gt;1990&lt;/Year&gt;&lt;RecNum&gt;279&lt;/RecNum&gt;&lt;DisplayText&gt;[2]&lt;/DisplayText&gt;&lt;record&gt;&lt;rec-number&gt;279&lt;/rec-number&gt;&lt;foreign-keys&gt;&lt;key app="EN" db-id="wepp9za285rxacedtaqvsxfhzaw2dx2rrwe9" timestamp="1580599453"&gt;279&lt;/key&gt;&lt;/foreign-keys&gt;&lt;ref-type name="Journal Article"&gt;17&lt;/ref-type&gt;&lt;contributors&gt;&lt;authors&gt;&lt;author&gt;Briegel, Hans&lt;/author&gt;&lt;/authors&gt;&lt;/contributors&gt;&lt;titles&gt;&lt;title&gt;Fecundity, metabolism, and body size in Anopheles (Diptera: Culicidae), vectors of malaria&lt;/title&gt;&lt;secondary-title&gt;Journal of medical entomology&lt;/secondary-title&gt;&lt;/titles&gt;&lt;periodical&gt;&lt;full-title&gt;Journal of medical entomology&lt;/full-title&gt;&lt;/periodical&gt;&lt;pages&gt;839-850&lt;/pages&gt;&lt;volume&gt;27&lt;/volume&gt;&lt;number&gt;5&lt;/number&gt;&lt;dates&gt;&lt;year&gt;1990&lt;/year&gt;&lt;/dates&gt;&lt;isbn&gt;1938-2928&lt;/isbn&gt;&lt;urls&gt;&lt;/urls&gt;&lt;/record&gt;&lt;/Cite&gt;&lt;/EndNote&gt;</w:instrText>
      </w:r>
      <w:r w:rsidR="00573649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2" w:tooltip="Briegel, 1990 #279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573649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5458E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, as </w:t>
      </w:r>
      <w:r w:rsidR="00621ACC" w:rsidRPr="00DC2CED">
        <w:rPr>
          <w:rFonts w:ascii="Times New Roman" w:hAnsi="Times New Roman" w:cs="Times New Roman"/>
          <w:i/>
          <w:sz w:val="24"/>
          <w:szCs w:val="24"/>
          <w:lang w:val="en-GB"/>
        </w:rPr>
        <w:t>Anopheles</w:t>
      </w:r>
      <w:r w:rsidR="00621AC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483C" w:rsidRPr="00DC2CED">
        <w:rPr>
          <w:rFonts w:ascii="Times New Roman" w:hAnsi="Times New Roman" w:cs="Times New Roman"/>
          <w:sz w:val="24"/>
          <w:szCs w:val="24"/>
          <w:lang w:val="en-GB"/>
        </w:rPr>
        <w:t>species</w:t>
      </w:r>
      <w:r w:rsidR="00621AC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6AED" w:rsidRPr="00DC2CED">
        <w:rPr>
          <w:rFonts w:ascii="Times New Roman" w:hAnsi="Times New Roman" w:cs="Times New Roman"/>
          <w:sz w:val="24"/>
          <w:szCs w:val="24"/>
          <w:lang w:val="en-GB"/>
        </w:rPr>
        <w:t>like</w:t>
      </w:r>
      <w:r w:rsidR="00621AC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all </w:t>
      </w:r>
      <w:r w:rsidR="00F0483C" w:rsidRPr="00DC2CED">
        <w:rPr>
          <w:rFonts w:ascii="Times New Roman" w:hAnsi="Times New Roman" w:cs="Times New Roman"/>
          <w:sz w:val="24"/>
          <w:szCs w:val="24"/>
          <w:lang w:val="en-GB"/>
        </w:rPr>
        <w:t>anautogenous female mosquitoes</w:t>
      </w:r>
      <w:r w:rsidR="00800E0A" w:rsidRPr="00DC2CE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458E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require blood meal to obtain amino acids needed to </w:t>
      </w:r>
      <w:r w:rsidR="00D83C6B" w:rsidRPr="00DC2CED">
        <w:rPr>
          <w:rFonts w:ascii="Times New Roman" w:hAnsi="Times New Roman" w:cs="Times New Roman"/>
          <w:sz w:val="24"/>
          <w:szCs w:val="24"/>
          <w:lang w:val="en-GB"/>
        </w:rPr>
        <w:t>synthesize</w:t>
      </w:r>
      <w:r w:rsidR="005458E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yolk proteins for eggs maturation </w:t>
      </w:r>
      <w:r w:rsidR="00B02554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&lt;EndNote&gt;&lt;Cite&gt;&lt;Author&gt;Hurd&lt;/Author&gt;&lt;Year&gt;2003&lt;/Year&gt;&lt;RecNum&gt;331&lt;/RecNum&gt;&lt;DisplayText&gt;[3,4]&lt;/DisplayText&gt;&lt;record&gt;&lt;rec-number&gt;331&lt;/rec-number&gt;&lt;foreign-keys&gt;&lt;key app="EN" db-id="tftde9zv2wddwuexvtf5z9frrpt2psrf9ev5"&gt;331&lt;/key&gt;&lt;/foreign-keys&gt;&lt;ref-type name="Journal Article"&gt;17&lt;/ref-type&gt;&lt;contributors&gt;&lt;authors&gt;&lt;author&gt;Hurd, Hilary&lt;/author&gt;&lt;/authors&gt;&lt;/contributors&gt;&lt;titles&gt;&lt;title&gt;Manipulation of medically important insect vectors by their parasites&lt;/title&gt;&lt;secondary-title&gt;Annual review of entomology&lt;/secondary-title&gt;&lt;/titles&gt;&lt;periodical&gt;&lt;full-title&gt;Annual review of entomology&lt;/full-title&gt;&lt;/periodical&gt;&lt;pages&gt;141-161&lt;/pages&gt;&lt;volume&gt;48&lt;/volume&gt;&lt;number&gt;1&lt;/number&gt;&lt;dates&gt;&lt;year&gt;2003&lt;/year&gt;&lt;/dates&gt;&lt;isbn&gt;0066-4170&lt;/isbn&gt;&lt;urls&gt;&lt;/urls&gt;&lt;/record&gt;&lt;/Cite&gt;&lt;Cite&gt;&lt;Author&gt;Roitberg&lt;/Author&gt;&lt;Year&gt;2005&lt;/Year&gt;&lt;RecNum&gt;332&lt;/RecNum&gt;&lt;record&gt;&lt;rec-number&gt;332&lt;/rec-number&gt;&lt;foreign-keys&gt;&lt;key app="EN" db-id="tftde9zv2wddwuexvtf5z9frrpt2psrf9ev5"&gt;332&lt;/key&gt;&lt;/foreign-keys&gt;&lt;ref-type name="Journal Article"&gt;17&lt;/ref-type&gt;&lt;contributors&gt;&lt;authors&gt;&lt;author&gt;Roitberg, Bernard D&lt;/author&gt;&lt;author&gt;Gordon, Ian&lt;/author&gt;&lt;/authors&gt;&lt;/contributors&gt;&lt;titles&gt;&lt;title&gt;Does the Anopheles blood meal-fecundity curve, curve?&lt;/title&gt;&lt;secondary-title&gt;Journal of Vector Ecology&lt;/secondary-title&gt;&lt;/titles&gt;&lt;periodical&gt;&lt;full-title&gt;Journal of Vector Ecology&lt;/full-title&gt;&lt;/periodical&gt;&lt;pages&gt;83&lt;/pages&gt;&lt;volume&gt;30&lt;/volume&gt;&lt;number&gt;1&lt;/number&gt;&lt;dates&gt;&lt;year&gt;2005&lt;/year&gt;&lt;/dates&gt;&lt;isbn&gt;1081-1710&lt;/isbn&gt;&lt;urls&gt;&lt;/urls&gt;&lt;/record&gt;&lt;/Cite&gt;&lt;/EndNote&gt;</w:instrText>
      </w:r>
      <w:r w:rsidR="00B02554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3" w:tooltip="Hurd, 2003 #331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3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hyperlink w:anchor="_ENREF_4" w:tooltip="Roitberg, 2005 #332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4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B02554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5458EC" w:rsidRPr="00DC2C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D77E9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18D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33254A5" w14:textId="57F6DAC7" w:rsidR="00B6118D" w:rsidRPr="00DC2CED" w:rsidRDefault="004D77E9" w:rsidP="001541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2CED">
        <w:rPr>
          <w:rFonts w:ascii="Times New Roman" w:hAnsi="Times New Roman" w:cs="Times New Roman"/>
          <w:sz w:val="24"/>
          <w:szCs w:val="24"/>
          <w:lang w:val="en-GB"/>
        </w:rPr>
        <w:t>Mosquito’s blood feeding success</w:t>
      </w:r>
      <w:r w:rsidR="00800E0A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118D" w:rsidRPr="00DC2CED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facilitated by the pharmacological propr</w:t>
      </w:r>
      <w:r w:rsidR="004E23FB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ieties of </w:t>
      </w:r>
      <w:r w:rsidR="00903F02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salivary gland proteins </w:t>
      </w:r>
      <w:r w:rsidR="00B02554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&lt;EndNote&gt;&lt;Cite&gt;&lt;Author&gt;Ribeiro&lt;/Author&gt;&lt;Year&gt;2000&lt;/Year&gt;&lt;RecNum&gt;263&lt;/RecNum&gt;&lt;DisplayText&gt;[5]&lt;/DisplayText&gt;&lt;record&gt;&lt;rec-number&gt;263&lt;/rec-number&gt;&lt;foreign-keys&gt;&lt;key app="EN" db-id="tftde9zv2wddwuexvtf5z9frrpt2psrf9ev5"&gt;263&lt;/key&gt;&lt;/foreign-keys&gt;&lt;ref-type name="Journal Article"&gt;17&lt;/ref-type&gt;&lt;contributors&gt;&lt;authors&gt;&lt;author&gt;Ribeiro, JMC&lt;/author&gt;&lt;/authors&gt;&lt;/contributors&gt;&lt;titles&gt;&lt;title&gt;Blood</w:instrText>
      </w:r>
      <w:r w:rsidR="004A5FD3">
        <w:rPr>
          <w:rFonts w:ascii="Cambria Math" w:hAnsi="Cambria Math" w:cs="Cambria Math"/>
          <w:sz w:val="24"/>
          <w:szCs w:val="24"/>
          <w:lang w:val="en-GB"/>
        </w:rPr>
        <w:instrText>‐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>feeding in mosquitoes: probing time and salivary gland anti</w:instrText>
      </w:r>
      <w:r w:rsidR="004A5FD3">
        <w:rPr>
          <w:rFonts w:ascii="Cambria Math" w:hAnsi="Cambria Math" w:cs="Cambria Math"/>
          <w:sz w:val="24"/>
          <w:szCs w:val="24"/>
          <w:lang w:val="en-GB"/>
        </w:rPr>
        <w:instrText>‐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>haemostatic activities in representatives of three genera (Aedes, Anopheles, Culex)&lt;/title&gt;&lt;secondary-title&gt;Medical and veterinary entomology&lt;/secondary-title&gt;&lt;/titles&gt;&lt;periodical&gt;&lt;full-title&gt;Medical and veterinary entomology&lt;/full-title&gt;&lt;/periodical&gt;&lt;pages&gt;142-148&lt;/pages&gt;&lt;volume&gt;14&lt;/volume&gt;&lt;number&gt;2&lt;/number&gt;&lt;dates&gt;&lt;year&gt;2000&lt;/year&gt;&lt;/dates&gt;&lt;isbn&gt;1365-2915&lt;/isbn&gt;&lt;urls&gt;&lt;/urls&gt;&lt;/record&gt;&lt;/Cite&gt;&lt;/EndNote&gt;</w:instrText>
      </w:r>
      <w:r w:rsidR="00B02554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5" w:tooltip="Ribeiro, 2000 #263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5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B02554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B02554" w:rsidRPr="00DC2C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03F02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44C0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Indeed, </w:t>
      </w:r>
      <w:r w:rsidR="000254F9" w:rsidRPr="00DC2CED">
        <w:rPr>
          <w:rFonts w:ascii="Times New Roman" w:hAnsi="Times New Roman" w:cs="Times New Roman"/>
          <w:sz w:val="24"/>
          <w:szCs w:val="24"/>
          <w:lang w:val="en-GB"/>
        </w:rPr>
        <w:t>some salivary proteins</w:t>
      </w:r>
      <w:r w:rsidR="00191D9B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such </w:t>
      </w:r>
      <w:r w:rsidR="005974BE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FB5D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5DAE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AA7782" w:rsidRPr="00DC2CED">
        <w:rPr>
          <w:rFonts w:ascii="Times New Roman" w:hAnsi="Times New Roman" w:cs="Times New Roman"/>
          <w:bCs/>
          <w:sz w:val="24"/>
          <w:szCs w:val="24"/>
          <w:lang w:val="en-US"/>
        </w:rPr>
        <w:t>nopheline antiplatelet protein</w:t>
      </w:r>
      <w:r w:rsidR="00AA7782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3A4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91D9B" w:rsidRPr="00DC2CED">
        <w:rPr>
          <w:rFonts w:ascii="Times New Roman" w:hAnsi="Times New Roman" w:cs="Times New Roman"/>
          <w:sz w:val="24"/>
          <w:szCs w:val="24"/>
          <w:lang w:val="en-GB"/>
        </w:rPr>
        <w:t>AAPP</w:t>
      </w:r>
      <w:r w:rsidR="007E3A4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B5D2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E3A4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91D9B" w:rsidRPr="00DC2CED">
        <w:rPr>
          <w:rFonts w:ascii="Times New Roman" w:hAnsi="Times New Roman" w:cs="Times New Roman"/>
          <w:sz w:val="24"/>
          <w:szCs w:val="24"/>
          <w:lang w:val="en-GB"/>
        </w:rPr>
        <w:t>pyrase, gSG6</w:t>
      </w:r>
      <w:r w:rsidR="00605DA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191D9B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36C7" w:rsidRPr="00DC2CED">
        <w:rPr>
          <w:rFonts w:ascii="Times New Roman" w:hAnsi="Times New Roman" w:cs="Times New Roman"/>
          <w:sz w:val="24"/>
          <w:szCs w:val="24"/>
          <w:lang w:val="en-GB"/>
        </w:rPr>
        <w:t>member</w:t>
      </w:r>
      <w:r w:rsidR="00AA7782" w:rsidRPr="00DC2CE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136C7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191D9B" w:rsidRPr="00DC2CED">
        <w:rPr>
          <w:rFonts w:ascii="Times New Roman" w:hAnsi="Times New Roman" w:cs="Times New Roman"/>
          <w:sz w:val="24"/>
          <w:szCs w:val="24"/>
          <w:lang w:val="en-GB"/>
        </w:rPr>
        <w:t>D7 family have been</w:t>
      </w:r>
      <w:r w:rsidR="009F729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17BD" w:rsidRPr="00DC2CED">
        <w:rPr>
          <w:rFonts w:ascii="Times New Roman" w:hAnsi="Times New Roman" w:cs="Times New Roman"/>
          <w:sz w:val="24"/>
          <w:szCs w:val="24"/>
          <w:lang w:val="en-GB"/>
        </w:rPr>
        <w:t>identified</w:t>
      </w:r>
      <w:r w:rsidR="009F729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as </w:t>
      </w:r>
      <w:r w:rsidR="00E917BD" w:rsidRPr="00DC2CED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9F729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asodilators, </w:t>
      </w:r>
      <w:r w:rsidR="00191D9B" w:rsidRPr="00DC2CED">
        <w:rPr>
          <w:rFonts w:ascii="Times New Roman" w:hAnsi="Times New Roman" w:cs="Times New Roman"/>
          <w:sz w:val="24"/>
          <w:szCs w:val="24"/>
          <w:lang w:val="en-GB"/>
        </w:rPr>
        <w:t>anti-coagulants</w:t>
      </w:r>
      <w:r w:rsidR="009F729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and inhibitors of platelet aggregation</w:t>
      </w:r>
      <w:r w:rsidR="00E917BD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allowing mosquitoes to overcome host </w:t>
      </w:r>
      <w:r w:rsidR="005974BE" w:rsidRPr="005974BE">
        <w:rPr>
          <w:rFonts w:ascii="Times New Roman" w:hAnsi="Times New Roman" w:cs="Times New Roman"/>
          <w:sz w:val="24"/>
          <w:szCs w:val="24"/>
          <w:lang w:val="en-GB"/>
        </w:rPr>
        <w:t>haemostatic</w:t>
      </w:r>
      <w:r w:rsidR="00E917BD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mechanism</w:t>
      </w:r>
      <w:r w:rsidR="002016D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917BD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and to</w:t>
      </w:r>
      <w:r w:rsidR="009F729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17BD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have a successful blood meal </w:t>
      </w:r>
      <w:r w:rsidR="001168A3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PEVuZE5vdGU+PENpdGU+PEF1dGhvcj5Jc2xhbTwvQXV0aG9yPjxZZWFyPjIwMTk8L1llYXI+PFJl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</w:fldData>
        </w:fldCha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PEVuZE5vdGU+PENpdGU+PEF1dGhvcj5Jc2xhbTwvQXV0aG9yPjxZZWFyPjIwMTk8L1llYXI+PFJl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</w:fldData>
        </w:fldCha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1168A3" w:rsidRPr="00DC2CED">
        <w:rPr>
          <w:rFonts w:ascii="Times New Roman" w:hAnsi="Times New Roman" w:cs="Times New Roman"/>
          <w:sz w:val="24"/>
          <w:szCs w:val="24"/>
          <w:lang w:val="en-GB"/>
        </w:rPr>
      </w:r>
      <w:r w:rsidR="001168A3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5" w:tooltip="Ribeiro, 2000 #263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5-8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1168A3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B5D2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CB2B06" w14:textId="3924723F" w:rsidR="00B16EEA" w:rsidRPr="00DC2CED" w:rsidRDefault="00800E0A" w:rsidP="001541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C2CED">
        <w:rPr>
          <w:rFonts w:ascii="Times New Roman" w:hAnsi="Times New Roman" w:cs="Times New Roman"/>
          <w:sz w:val="24"/>
          <w:szCs w:val="24"/>
          <w:lang w:val="en-GB"/>
        </w:rPr>
        <w:t>Mosquito’s fecundity was shown to vary with source and size of the blood meal with difference of t</w:t>
      </w:r>
      <w:r w:rsidR="00BC56D9" w:rsidRPr="00DC2CED">
        <w:rPr>
          <w:rFonts w:ascii="Times New Roman" w:hAnsi="Times New Roman" w:cs="Times New Roman"/>
          <w:sz w:val="24"/>
          <w:szCs w:val="24"/>
          <w:lang w:val="en-GB"/>
        </w:rPr>
        <w:t>hese two parameters resulting in sign</w:t>
      </w:r>
      <w:r w:rsidR="000D6C02" w:rsidRPr="00DC2CED">
        <w:rPr>
          <w:rFonts w:ascii="Times New Roman" w:hAnsi="Times New Roman" w:cs="Times New Roman"/>
          <w:sz w:val="24"/>
          <w:szCs w:val="24"/>
          <w:lang w:val="en-GB"/>
        </w:rPr>
        <w:t>if</w:t>
      </w:r>
      <w:r w:rsidR="00BC56D9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icant variations of the number of eggs </w:t>
      </w:r>
      <w:r w:rsidR="001D487D" w:rsidRPr="00DC2CED">
        <w:rPr>
          <w:rFonts w:ascii="Times New Roman" w:hAnsi="Times New Roman" w:cs="Times New Roman"/>
          <w:sz w:val="24"/>
          <w:szCs w:val="24"/>
          <w:lang w:val="en-GB"/>
        </w:rPr>
        <w:t>laid</w:t>
      </w:r>
      <w:r w:rsidR="00BC56D9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by each female mosquito </w:t>
      </w:r>
      <w:r w:rsidR="003D52DC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PEVuZE5vdGU+PENpdGU+PEF1dGhvcj5Sb2l0YmVyZzwvQXV0aG9yPjxZZWFyPjIwMDU8L1llYXI+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</w:fldData>
        </w:fldCha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PEVuZE5vdGU+PENpdGU+PEF1dGhvcj5Sb2l0YmVyZzwvQXV0aG9yPjxZZWFyPjIwMDU8L1llYXI+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</w:fldData>
        </w:fldCha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3D52DC" w:rsidRPr="00DC2CED">
        <w:rPr>
          <w:rFonts w:ascii="Times New Roman" w:hAnsi="Times New Roman" w:cs="Times New Roman"/>
          <w:sz w:val="24"/>
          <w:szCs w:val="24"/>
          <w:lang w:val="en-GB"/>
        </w:rPr>
      </w:r>
      <w:r w:rsidR="003D52DC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4" w:tooltip="Roitberg, 2005 #332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4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hyperlink w:anchor="_ENREF_8" w:tooltip="Taylor, 2001 #336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8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3D52DC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BC56D9" w:rsidRPr="00DC2C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608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It 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 xml:space="preserve">has been shown </w:t>
      </w:r>
      <w:r w:rsidR="003608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that the number of eggs laid per female is positively </w:t>
      </w:r>
      <w:r w:rsidR="000E5ACF" w:rsidRPr="00DC2CED">
        <w:rPr>
          <w:rFonts w:ascii="Times New Roman" w:hAnsi="Times New Roman" w:cs="Times New Roman"/>
          <w:sz w:val="24"/>
          <w:szCs w:val="24"/>
          <w:lang w:val="en-GB"/>
        </w:rPr>
        <w:t>associated</w:t>
      </w:r>
      <w:r w:rsidR="003608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to the amount of </w:t>
      </w:r>
      <w:r w:rsidR="006B1CA5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blood </w:t>
      </w:r>
      <w:r w:rsidR="003608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ingested </w:t>
      </w:r>
      <w:r w:rsidR="00EB5D97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as, larger blood meals resulted in the increase </w:t>
      </w:r>
      <w:r w:rsidR="008F3262" w:rsidRPr="00DC2CED">
        <w:rPr>
          <w:rFonts w:ascii="Times New Roman" w:hAnsi="Times New Roman" w:cs="Times New Roman"/>
          <w:sz w:val="24"/>
          <w:szCs w:val="24"/>
          <w:lang w:val="en-GB"/>
        </w:rPr>
        <w:t>of the</w:t>
      </w:r>
      <w:r w:rsidR="00EB5D97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number of female that developed eggs and the number of eggs per female</w:t>
      </w:r>
      <w:r w:rsidR="004E0B86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0579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&lt;EndNote&gt;&lt;Cite&gt;&lt;Author&gt;Edman&lt;/Author&gt;&lt;Year&gt;1975&lt;/Year&gt;&lt;RecNum&gt;267&lt;/RecNum&gt;&lt;DisplayText&gt;[9,10]&lt;/DisplayText&gt;&lt;record&gt;&lt;rec-number&gt;267&lt;/rec-number&gt;&lt;foreign-keys&gt;&lt;key app="EN" db-id="tftde9zv2wddwuexvtf5z9frrpt2psrf9ev5"&gt;267&lt;/key&gt;&lt;/foreign-keys&gt;&lt;ref-type name="Journal Article"&gt;17&lt;/ref-type&gt;&lt;contributors&gt;&lt;authors&gt;&lt;author&gt;Edman, John D&lt;/author&gt;&lt;author&gt;Lynn, Hilda C&lt;/author&gt;&lt;/authors&gt;&lt;/contributors&gt;&lt;titles&gt;&lt;title&gt;Relationship between blood meal volume and ovarian development in Culex nigripalpus (Diptera: Culicidae)&lt;/title&gt;&lt;secondary-title&gt;Entomologia experimentalis et applicata&lt;/secondary-title&gt;&lt;/titles&gt;&lt;periodical&gt;&lt;full-title&gt;Entomologia experimentalis et applicata&lt;/full-title&gt;&lt;/periodical&gt;&lt;pages&gt;492-496&lt;/pages&gt;&lt;volume&gt;18&lt;/volume&gt;&lt;number&gt;4&lt;/number&gt;&lt;dates&gt;&lt;year&gt;1975&lt;/year&gt;&lt;/dates&gt;&lt;isbn&gt;1570-7458&lt;/isbn&gt;&lt;urls&gt;&lt;/urls&gt;&lt;/record&gt;&lt;/Cite&gt;&lt;Cite&gt;&lt;Author&gt;Lehane&lt;/Author&gt;&lt;Year&gt;2005&lt;/Year&gt;&lt;RecNum&gt;276&lt;/RecNum&gt;&lt;record&gt;&lt;rec-number&gt;276&lt;/rec-number&gt;&lt;foreign-keys&gt;&lt;key app="EN" db-id="tftde9zv2wddwuexvtf5z9frrpt2psrf9ev5"&gt;276&lt;/key&gt;&lt;/foreign-keys&gt;&lt;ref-type name="Book"&gt;6&lt;/ref-type&gt;&lt;contributors&gt;&lt;authors&gt;&lt;author&gt;Lehane, Mike J&lt;/author&gt;&lt;/authors&gt;&lt;/contributors&gt;&lt;titles&gt;&lt;title&gt;The biology of blood-sucking in insects&lt;/title&gt;&lt;/titles&gt;&lt;dates&gt;&lt;year&gt;2005&lt;/year&gt;&lt;/dates&gt;&lt;publisher&gt;Cambridge University Press&lt;/publisher&gt;&lt;isbn&gt;0521836085&lt;/isbn&gt;&lt;urls&gt;&lt;/urls&gt;&lt;/record&gt;&lt;/Cite&gt;&lt;/EndNote&gt;</w:instrText>
      </w:r>
      <w:r w:rsidR="00CA0579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9" w:tooltip="Edman, 1975 #267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9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hyperlink w:anchor="_ENREF_10" w:tooltip="Lehane, 2005 #276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10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CA0579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A0579" w:rsidRPr="00DC2C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C2DA3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6AED" w:rsidRPr="0045536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E6AED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volume of blood </w:t>
      </w:r>
      <w:r w:rsidR="00FE2025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meal </w:t>
      </w:r>
      <w:r w:rsidR="0001039E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of a mosquito </w:t>
      </w:r>
      <w:r w:rsidR="00831D3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could be </w:t>
      </w:r>
      <w:r w:rsidR="00FE2025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affected by a range of </w:t>
      </w:r>
      <w:r w:rsidR="00DE5100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intrinsic (host immunity) and extrinsic </w:t>
      </w:r>
      <w:r w:rsidR="00FE2025" w:rsidRPr="00DC2CED">
        <w:rPr>
          <w:rFonts w:ascii="Times New Roman" w:hAnsi="Times New Roman" w:cs="Times New Roman"/>
          <w:sz w:val="24"/>
          <w:szCs w:val="24"/>
          <w:lang w:val="en-GB"/>
        </w:rPr>
        <w:t>factors including ambient temperatures, mosquito age, parity</w:t>
      </w:r>
      <w:r w:rsidR="0001039E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status</w:t>
      </w:r>
      <w:r w:rsidR="00FE2025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, gonotrophic cycle, blood feeding history </w:t>
      </w:r>
      <w:r w:rsidR="0001039E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E2025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infection status </w:t>
      </w:r>
      <w:r w:rsidR="00FE2025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&lt;EndNote&gt;&lt;Cite&gt;&lt;Author&gt;Lehane&lt;/Author&gt;&lt;Year&gt;2005&lt;/Year&gt;&lt;RecNum&gt;276&lt;/RecNum&gt;&lt;DisplayText&gt;[10]&lt;/DisplayText&gt;&lt;record&gt;&lt;rec-number&gt;276&lt;/rec-number&gt;&lt;foreign-keys&gt;&lt;key app="EN" db-id="tftde9zv2wddwuexvtf5z9frrpt2psrf9ev5"&gt;276&lt;/key&gt;&lt;/foreign-keys&gt;&lt;ref-type name="Book"&gt;6&lt;/ref-type&gt;&lt;contributors&gt;&lt;authors&gt;&lt;author&gt;Lehane, Mike J&lt;/author&gt;&lt;/authors&gt;&lt;/contributors&gt;&lt;titles&gt;&lt;title&gt;The biology of blood-sucking in insects&lt;/title&gt;&lt;/titles&gt;&lt;dates&gt;&lt;year&gt;2005&lt;/year&gt;&lt;/dates&gt;&lt;publisher&gt;Cambridge University Press&lt;/publisher&gt;&lt;isbn&gt;0521836085&lt;/isbn&gt;&lt;urls&gt;&lt;/urls&gt;&lt;/record&gt;&lt;/Cite&gt;&lt;/EndNote&gt;</w:instrText>
      </w:r>
      <w:r w:rsidR="00FE2025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10" w:tooltip="Lehane, 2005 #276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10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FE2025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831D3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91DCD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More recently, it was reported that </w:t>
      </w:r>
      <w:r w:rsidR="004A4FE0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exposure to </w:t>
      </w:r>
      <w:r w:rsidR="00D63CDE" w:rsidRPr="00DC2CED">
        <w:rPr>
          <w:rFonts w:ascii="Times New Roman" w:hAnsi="Times New Roman" w:cs="Times New Roman"/>
          <w:sz w:val="24"/>
          <w:szCs w:val="24"/>
          <w:lang w:val="en-GB"/>
        </w:rPr>
        <w:t>pyrethro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63CDE" w:rsidRPr="00DC2CED">
        <w:rPr>
          <w:rFonts w:ascii="Times New Roman" w:hAnsi="Times New Roman" w:cs="Times New Roman"/>
          <w:sz w:val="24"/>
          <w:szCs w:val="24"/>
          <w:lang w:val="en-GB"/>
        </w:rPr>
        <w:t>ds</w:t>
      </w:r>
      <w:r w:rsidR="005A69AB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A91DCD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ould also </w:t>
      </w:r>
      <w:r w:rsidR="004A4FE0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significantly </w:t>
      </w:r>
      <w:r w:rsidR="00A91DCD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influence </w:t>
      </w:r>
      <w:r w:rsidR="00234238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the blood meal process and the </w:t>
      </w:r>
      <w:r w:rsidR="004A4FE0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blood meal volume ingested by </w:t>
      </w:r>
      <w:r w:rsidR="004A4FE0" w:rsidRPr="00DC2CED">
        <w:rPr>
          <w:rFonts w:ascii="Times New Roman" w:hAnsi="Times New Roman" w:cs="Times New Roman"/>
          <w:i/>
          <w:sz w:val="24"/>
          <w:szCs w:val="24"/>
          <w:lang w:val="en-GB"/>
        </w:rPr>
        <w:t>An</w:t>
      </w:r>
      <w:r w:rsidR="007E3A44">
        <w:rPr>
          <w:rFonts w:ascii="Times New Roman" w:hAnsi="Times New Roman" w:cs="Times New Roman"/>
          <w:i/>
          <w:sz w:val="24"/>
          <w:szCs w:val="24"/>
          <w:lang w:val="en-GB"/>
        </w:rPr>
        <w:t>opheles</w:t>
      </w:r>
      <w:r w:rsidR="004A4FE0" w:rsidRPr="00DC2C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gambiae</w:t>
      </w:r>
      <w:r w:rsidR="004A4FE0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1E7F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mosquito </w:t>
      </w:r>
      <w:r w:rsidR="00C055EA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&lt;EndNote&gt;&lt;Cite&gt;&lt;Author&gt;Diop&lt;/Author&gt;&lt;Year&gt;2019&lt;/Year&gt;&lt;RecNum&gt;281&lt;/RecNum&gt;&lt;DisplayText&gt;[11]&lt;/DisplayText&gt;&lt;record&gt;&lt;rec-number&gt;281&lt;/rec-number&gt;&lt;foreign-keys&gt;&lt;key app="EN" db-id="wepp9za285rxacedtaqvsxfhzaw2dx2rrwe9" timestamp="1580600021"&gt;281&lt;/key&gt;&lt;/foreign-keys&gt;&lt;ref-type name="Journal Article"&gt;17&lt;/ref-type&gt;&lt;contributors&gt;&lt;authors&gt;&lt;author&gt;Diop, Malal M&lt;/author&gt;&lt;author&gt;Chandre, Fabrice&lt;/author&gt;&lt;author&gt;Rossignol, Marie&lt;/author&gt;&lt;author&gt;Porciani, Angélique&lt;/author&gt;&lt;author&gt;Chateau, Mathieu&lt;/author&gt;&lt;author&gt;Moiroux, Nicolas&lt;/author&gt;&lt;author&gt;Pennetier, Cédric&lt;/author&gt;&lt;/authors&gt;&lt;/contributors&gt;&lt;titles&gt;&lt;title&gt;Sub-lethal insecticide exposure affects host biting efficiency of Kdr-resistant Anopheles gambiae&lt;/title&gt;&lt;secondary-title&gt;bioRxiv&lt;/secondary-title&gt;&lt;/titles&gt;&lt;periodical&gt;&lt;full-title&gt;bioRxiv&lt;/full-title&gt;&lt;/periodical&gt;&lt;pages&gt;653980&lt;/pages&gt;&lt;dates&gt;&lt;year&gt;2019&lt;/year&gt;&lt;/dates&gt;&lt;urls&gt;&lt;/urls&gt;&lt;/record&gt;&lt;/Cite&gt;&lt;/EndNote&gt;</w:instrText>
      </w:r>
      <w:r w:rsidR="00C055EA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11" w:tooltip="Diop, 2019 #281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11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C055EA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055EA" w:rsidRPr="00DC2C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E70BF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5344664" w14:textId="764D820E" w:rsidR="006B1CA5" w:rsidRPr="00DC2CED" w:rsidRDefault="007E3A44" w:rsidP="001541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Pyrethro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ds (PY</w:t>
      </w:r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16EEA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are the </w:t>
      </w:r>
      <w:r w:rsidR="00B16EEA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insecticide </w:t>
      </w:r>
      <w:r w:rsidR="002016DD">
        <w:rPr>
          <w:rFonts w:ascii="Times New Roman" w:hAnsi="Times New Roman" w:cs="Times New Roman"/>
          <w:sz w:val="24"/>
          <w:szCs w:val="24"/>
          <w:lang w:val="en-GB"/>
        </w:rPr>
        <w:t xml:space="preserve">class </w:t>
      </w:r>
      <w:r w:rsidR="00B16EEA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mostly used in the last two decades </w:t>
      </w:r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through ITNs and IRS strategies </w:t>
      </w:r>
      <w:r w:rsidR="00B16EEA" w:rsidRPr="00DC2CED">
        <w:rPr>
          <w:rFonts w:ascii="Times New Roman" w:hAnsi="Times New Roman" w:cs="Times New Roman"/>
          <w:sz w:val="24"/>
          <w:szCs w:val="24"/>
          <w:lang w:val="en-GB"/>
        </w:rPr>
        <w:t>to control malaria transmission</w:t>
      </w:r>
      <w:r w:rsidR="00307A7D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7A7D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&lt;EndNote&gt;&lt;Cite&gt;&lt;Author&gt;Bhatt&lt;/Author&gt;&lt;Year&gt;2015&lt;/Year&gt;&lt;RecNum&gt;119&lt;/RecNum&gt;&lt;DisplayText&gt;[12]&lt;/DisplayText&gt;&lt;record&gt;&lt;rec-number&gt;119&lt;/rec-number&gt;&lt;foreign-keys&gt;&lt;key app="EN" db-id="wepp9za285rxacedtaqvsxfhzaw2dx2rrwe9" timestamp="1535367721"&gt;119&lt;/key&gt;&lt;/foreign-keys&gt;&lt;ref-type name="Journal Article"&gt;17&lt;/ref-type&gt;&lt;contributors&gt;&lt;authors&gt;&lt;author&gt;Bhatt, Samir&lt;/author&gt;&lt;author&gt;Weiss, DJ&lt;/author&gt;&lt;author&gt;Cameron, E&lt;/author&gt;&lt;author&gt;Bisanzio, D&lt;/author&gt;&lt;author&gt;Mappin, B&lt;/author&gt;&lt;author&gt;Dalrymple, U&lt;/author&gt;&lt;author&gt;Battle, KE&lt;/author&gt;&lt;author&gt;Moyes, CL&lt;/author&gt;&lt;author&gt;Henry, A&lt;/author&gt;&lt;author&gt;Eckhoff, PA&lt;/author&gt;&lt;/authors&gt;&lt;/contributors&gt;&lt;titles&gt;&lt;title&gt;The effect of malaria control on Plasmodium falciparum in Africa between 2000 and 2015&lt;/title&gt;&lt;secondary-title&gt;Nature&lt;/secondary-title&gt;&lt;/titles&gt;&lt;periodical&gt;&lt;full-title&gt;Nature&lt;/full-title&gt;&lt;/periodical&gt;&lt;pages&gt;207&lt;/pages&gt;&lt;volume&gt;526&lt;/volume&gt;&lt;number&gt;7572&lt;/number&gt;&lt;dates&gt;&lt;year&gt;2015&lt;/year&gt;&lt;/dates&gt;&lt;isbn&gt;1476-4687&lt;/isbn&gt;&lt;urls&gt;&lt;/urls&gt;&lt;/record&gt;&lt;/Cite&gt;&lt;/EndNote&gt;</w:instrText>
      </w:r>
      <w:r w:rsidR="00307A7D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12" w:tooltip="Bhatt, 2015 #119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307A7D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16EEA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Unfortunately, </w:t>
      </w:r>
      <w:r w:rsidR="00D63CDE" w:rsidRPr="00DC2CED">
        <w:rPr>
          <w:rFonts w:ascii="Times New Roman" w:hAnsi="Times New Roman" w:cs="Times New Roman"/>
          <w:sz w:val="24"/>
          <w:szCs w:val="24"/>
          <w:lang w:val="en-GB"/>
        </w:rPr>
        <w:t>the widespread</w:t>
      </w:r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use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t>these insecticides has favo</w:t>
      </w:r>
      <w:r w:rsidR="002016DD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t>red the development of resistance in malaria vector species</w:t>
      </w:r>
      <w:r w:rsidR="008975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75D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&lt;EndNote&gt;&lt;Cite&gt;&lt;Author&gt;Ranson&lt;/Author&gt;&lt;Year&gt;2011&lt;/Year&gt;&lt;RecNum&gt;274&lt;/RecNum&gt;&lt;DisplayText&gt;[13,14]&lt;/DisplayText&gt;&lt;record&gt;&lt;rec-number&gt;274&lt;/rec-number&gt;&lt;foreign-keys&gt;&lt;key app="EN" db-id="wepp9za285rxacedtaqvsxfhzaw2dx2rrwe9" timestamp="1580585314"&gt;274&lt;/key&gt;&lt;/foreign-keys&gt;&lt;ref-type name="Journal Article"&gt;17&lt;/ref-type&gt;&lt;contributors&gt;&lt;authors&gt;&lt;author&gt;Ranson, Hilary&lt;/author&gt;&lt;author&gt;N’guessan, Raphael&lt;/author&gt;&lt;author&gt;Lines, Jonathan&lt;/author&gt;&lt;author&gt;Moiroux, Nicolas&lt;/author&gt;&lt;author&gt;Nkuni, Zinga&lt;/author&gt;&lt;author&gt;Corbel, Vincent&lt;/author&gt;&lt;/authors&gt;&lt;/contributors&gt;&lt;titles&gt;&lt;title&gt;Pyrethroid resistance in African anopheline mosquitoes: what are the implications for malaria control?&lt;/title&gt;&lt;secondary-title&gt;Trends in parasitology&lt;/secondary-title&gt;&lt;/titles&gt;&lt;periodical&gt;&lt;full-title&gt;Trends in parasitology&lt;/full-title&gt;&lt;/periodical&gt;&lt;pages&gt;91-98&lt;/pages&gt;&lt;volume&gt;27&lt;/volume&gt;&lt;number&gt;2&lt;/number&gt;&lt;dates&gt;&lt;year&gt;2011&lt;/year&gt;&lt;/dates&gt;&lt;isbn&gt;1471-4922&lt;/isbn&gt;&lt;urls&gt;&lt;/urls&gt;&lt;/record&gt;&lt;/Cite&gt;&lt;Cite&gt;&lt;Author&gt;Strode&lt;/Author&gt;&lt;Year&gt;2014&lt;/Year&gt;&lt;RecNum&gt;273&lt;/RecNum&gt;&lt;record&gt;&lt;rec-number&gt;273&lt;/rec-number&gt;&lt;foreign-keys&gt;&lt;key app="EN" db-id="wepp9za285rxacedtaqvsxfhzaw2dx2rrwe9" timestamp="1580585141"&gt;273&lt;/key&gt;&lt;/foreign-keys&gt;&lt;ref-type name="Journal Article"&gt;17&lt;/ref-type&gt;&lt;contributors&gt;&lt;authors&gt;&lt;author&gt;Strode, Clare&lt;/author&gt;&lt;author&gt;Donegan, Sarah&lt;/author&gt;&lt;author&gt;Garner, Paul&lt;/author&gt;&lt;author&gt;Enayati, Ahmad Ali&lt;/author&gt;&lt;author&gt;Hemingway, Janet&lt;/author&gt;&lt;/authors&gt;&lt;/contributors&gt;&lt;titles&gt;&lt;title&gt;The impact of pyrethroid resistance on the efficacy of insecticide-treated bed nets against African anopheline mosquitoes: systematic review and meta-analysis&lt;/title&gt;&lt;secondary-title&gt;PLoS medicine&lt;/secondary-title&gt;&lt;/titles&gt;&lt;periodical&gt;&lt;full-title&gt;PLoS medicine&lt;/full-title&gt;&lt;/periodical&gt;&lt;volume&gt;11&lt;/volume&gt;&lt;number&gt;3&lt;/number&gt;&lt;dates&gt;&lt;year&gt;2014&lt;/year&gt;&lt;/dates&gt;&lt;urls&gt;&lt;/urls&gt;&lt;/record&gt;&lt;/Cite&gt;&lt;/EndNote&gt;</w:instrText>
      </w:r>
      <w:r w:rsidR="008975D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13" w:tooltip="Ranson, 2011 #274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13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hyperlink w:anchor="_ENREF_14" w:tooltip="Strode, 2014 #273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14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8975D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Resistance to </w:t>
      </w:r>
      <w:r w:rsidR="002016DD">
        <w:rPr>
          <w:rFonts w:ascii="Times New Roman" w:hAnsi="Times New Roman" w:cs="Times New Roman"/>
          <w:sz w:val="24"/>
          <w:szCs w:val="24"/>
          <w:lang w:val="en-GB"/>
        </w:rPr>
        <w:t>pyrethroids</w:t>
      </w:r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involves two main mechanisms: (</w:t>
      </w:r>
      <w:proofErr w:type="spellStart"/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0F6708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) metabolic resistance, </w:t>
      </w:r>
      <w:r w:rsidR="00F2060F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due to the increase expression level of detoxifying enzymes, belonging to three families: the cytochrome P450 monooxygenases, the glutathione S-transferases and the </w:t>
      </w:r>
      <w:proofErr w:type="spellStart"/>
      <w:r w:rsidR="00F2060F" w:rsidRPr="00DC2CED">
        <w:rPr>
          <w:rFonts w:ascii="Times New Roman" w:hAnsi="Times New Roman" w:cs="Times New Roman"/>
          <w:sz w:val="24"/>
          <w:szCs w:val="24"/>
          <w:lang w:val="en-GB"/>
        </w:rPr>
        <w:t>carboxyesterases</w:t>
      </w:r>
      <w:proofErr w:type="spellEnd"/>
      <w:r w:rsidR="002016DD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4E0B86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and (ii) target</w:t>
      </w:r>
      <w:r w:rsidR="002016D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E0B86" w:rsidRPr="00DC2CED">
        <w:rPr>
          <w:rFonts w:ascii="Times New Roman" w:hAnsi="Times New Roman" w:cs="Times New Roman"/>
          <w:sz w:val="24"/>
          <w:szCs w:val="24"/>
          <w:lang w:val="en-GB"/>
        </w:rPr>
        <w:t>site resistance due to mutations in the voltage sodium channels known as knock-down (</w:t>
      </w:r>
      <w:proofErr w:type="spellStart"/>
      <w:r w:rsidR="004E0B86" w:rsidRPr="007E3A44">
        <w:rPr>
          <w:rFonts w:ascii="Times New Roman" w:hAnsi="Times New Roman" w:cs="Times New Roman"/>
          <w:i/>
          <w:sz w:val="24"/>
          <w:szCs w:val="24"/>
          <w:lang w:val="en-GB"/>
        </w:rPr>
        <w:t>kdr</w:t>
      </w:r>
      <w:proofErr w:type="spellEnd"/>
      <w:r w:rsidR="004E0B86" w:rsidRPr="00DC2CED">
        <w:rPr>
          <w:rFonts w:ascii="Times New Roman" w:hAnsi="Times New Roman" w:cs="Times New Roman"/>
          <w:sz w:val="24"/>
          <w:szCs w:val="24"/>
          <w:lang w:val="en-GB"/>
        </w:rPr>
        <w:t>) mutations</w:t>
      </w:r>
      <w:r w:rsidR="004D03B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71D6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&lt;EndNote&gt;&lt;Cite&gt;&lt;Author&gt;Martinez</w:instrText>
      </w:r>
      <w:r w:rsidR="004A5FD3">
        <w:rPr>
          <w:rFonts w:ascii="Cambria Math" w:hAnsi="Cambria Math" w:cs="Cambria Math"/>
          <w:sz w:val="24"/>
          <w:szCs w:val="24"/>
          <w:lang w:val="en-GB"/>
        </w:rPr>
        <w:instrText>‐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>Torres&lt;/Author&gt;&lt;Year&gt;1998&lt;/Year&gt;&lt;RecNum&gt;137&lt;/RecNum&gt;&lt;DisplayText&gt;[15,16]&lt;/DisplayText&gt;&lt;record&gt;&lt;rec-number&gt;137&lt;/rec-number&gt;&lt;foreign-keys&gt;&lt;key app="EN" db-id="wepp9za285rxacedtaqvsxfhzaw2dx2rrwe9" timestamp="1536013129"&gt;137&lt;/key&gt;&lt;/foreign-keys&gt;&lt;ref-type name="Journal Article"&gt;17&lt;/ref-type&gt;&lt;contributors&gt;&lt;authors&gt;&lt;author&gt;Martinez</w:instrText>
      </w:r>
      <w:r w:rsidR="004A5FD3">
        <w:rPr>
          <w:rFonts w:ascii="Cambria Math" w:hAnsi="Cambria Math" w:cs="Cambria Math"/>
          <w:sz w:val="24"/>
          <w:szCs w:val="24"/>
          <w:lang w:val="en-GB"/>
        </w:rPr>
        <w:instrText>‐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>Torres, David&lt;/author&gt;&lt;author&gt;Chandre, Fabrice&lt;/author&gt;&lt;author&gt;Williamson, MS&lt;/author&gt;&lt;author&gt;Darriet, Frédéric&lt;/author&gt;&lt;author&gt;Berge, Jean B&lt;/author&gt;&lt;author&gt;Devonshire, Alan L&lt;/author&gt;&lt;author&gt;Guillet, Pierre&lt;/author&gt;&lt;author&gt;Pasteur, Nicole&lt;/author&gt;&lt;author&gt;Pauron, David&lt;/author&gt;&lt;/authors&gt;&lt;/contributors&gt;&lt;titles&gt;&lt;title&gt;Molecular characterization of pyrethroid knockdown resistance (kdr) in the major malaria vector Anopheles gambiae ss&lt;/title&gt;&lt;secondary-title&gt;Insect molecular biology&lt;/secondary-title&gt;&lt;/titles&gt;&lt;periodical&gt;&lt;full-title&gt;Insect molecular biology&lt;/full-title&gt;&lt;/periodical&gt;&lt;pages&gt;179-184&lt;/pages&gt;&lt;volume&gt;7&lt;/volume&gt;&lt;number&gt;2&lt;/number&gt;&lt;dates&gt;&lt;year&gt;1998&lt;/year&gt;&lt;/dates&gt;&lt;isbn&gt;0962-1075&lt;/isbn&gt;&lt;urls&gt;&lt;/urls&gt;&lt;/record&gt;&lt;/Cite&gt;&lt;Cite&gt;&lt;Author&gt;Ranson&lt;/Author&gt;&lt;Year&gt;2000&lt;/Year&gt;&lt;RecNum&gt;272&lt;/RecNum&gt;&lt;record&gt;&lt;rec-number&gt;272&lt;/rec-number&gt;&lt;foreign-keys&gt;&lt;key app="EN" db-id="wepp9za285rxacedtaqvsxfhzaw2dx2rrwe9" timestamp="1580583875"&gt;272&lt;/key&gt;&lt;/foreign-keys&gt;&lt;ref-type name="Journal Article"&gt;17&lt;/ref-type&gt;&lt;contributors&gt;&lt;authors&gt;&lt;author&gt;Ranson, H&lt;/author&gt;&lt;author&gt;Jensen, B&lt;/author&gt;&lt;author&gt;Vulule, JM&lt;/author&gt;&lt;author&gt;Wang, X&lt;/author&gt;&lt;author&gt;Hemingway, J&lt;/author&gt;&lt;author&gt;Collins, FH&lt;/author&gt;&lt;/authors&gt;&lt;/contributors&gt;&lt;titles&gt;&lt;title&gt;Identification of a point mutation in the voltage</w:instrText>
      </w:r>
      <w:r w:rsidR="004A5FD3">
        <w:rPr>
          <w:rFonts w:ascii="Cambria Math" w:hAnsi="Cambria Math" w:cs="Cambria Math"/>
          <w:sz w:val="24"/>
          <w:szCs w:val="24"/>
          <w:lang w:val="en-GB"/>
        </w:rPr>
        <w:instrText>‐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>gated sodium channel gene of Kenyan Anopheles gambiae associated with resistance to DDT and pyrethroids&lt;/title&gt;&lt;secondary-title&gt;Insect molecular biology&lt;/secondary-title&gt;&lt;/titles&gt;&lt;periodical&gt;&lt;full-title&gt;Insect molecular biology&lt;/full-title&gt;&lt;/periodical&gt;&lt;pages&gt;491-497&lt;/pages&gt;&lt;volume&gt;9&lt;/volume&gt;&lt;number&gt;5&lt;/number&gt;&lt;dates&gt;&lt;year&gt;2000&lt;/year&gt;&lt;/dates&gt;&lt;isbn&gt;0962-1075&lt;/isbn&gt;&lt;urls&gt;&lt;/urls&gt;&lt;/record&gt;&lt;/Cite&gt;&lt;/EndNote&gt;</w:instrText>
      </w:r>
      <w:r w:rsidR="00A771D6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15" w:tooltip="Martinez‐Torres, 1998 #137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15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hyperlink w:anchor="_ENREF_16" w:tooltip="Ranson, 2000 #272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16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A771D6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4E0B86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90E79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Although resistance mechanisms help mosquitoes survive under continuous insecticide pressure, these actions are costly and may negatively affect mosquito’s fitness </w:t>
      </w:r>
      <w:r w:rsidR="0048028C">
        <w:rPr>
          <w:rFonts w:ascii="Times New Roman" w:hAnsi="Times New Roman" w:cs="Times New Roman"/>
          <w:sz w:val="24"/>
          <w:szCs w:val="24"/>
          <w:lang w:val="en-GB"/>
        </w:rPr>
        <w:t xml:space="preserve">including body </w:t>
      </w:r>
      <w:r w:rsidR="00290E79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size, adult longevity, larval development time, fecundity, fertility, mating competitiveness and blood feeding capability </w:t>
      </w:r>
      <w:r w:rsidR="007F0948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PEVuZE5vdGU+PENpdGU+PEF1dGhvcj5CZXJ0aWNhdDwvQXV0aG9yPjxZZWFyPjIwMDI8L1llYXI+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</w:fldData>
        </w:fldCha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PEVuZE5vdGU+PENpdGU+PEF1dGhvcj5CZXJ0aWNhdDwvQXV0aG9yPjxZZWFyPjIwMDI8L1llYXI+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</w:fldData>
        </w:fldCha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F0948" w:rsidRPr="00DC2CED">
        <w:rPr>
          <w:rFonts w:ascii="Times New Roman" w:hAnsi="Times New Roman" w:cs="Times New Roman"/>
          <w:sz w:val="24"/>
          <w:szCs w:val="24"/>
          <w:lang w:val="en-GB"/>
        </w:rPr>
      </w:r>
      <w:r w:rsidR="007F0948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17" w:tooltip="Berticat, 2002 #339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17-19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7F0948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AB50C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. For </w:t>
      </w:r>
      <w:r w:rsidR="0048028C">
        <w:rPr>
          <w:rFonts w:ascii="Times New Roman" w:hAnsi="Times New Roman" w:cs="Times New Roman"/>
          <w:sz w:val="24"/>
          <w:szCs w:val="24"/>
          <w:lang w:val="en-GB"/>
        </w:rPr>
        <w:t>target-site resistance,</w:t>
      </w:r>
      <w:r w:rsidR="00AB50C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028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B50C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decreased longevity and increased larval development time have been reported in </w:t>
      </w:r>
      <w:proofErr w:type="spellStart"/>
      <w:r w:rsidR="00BD483D" w:rsidRPr="006640C9">
        <w:rPr>
          <w:rFonts w:ascii="Times New Roman" w:hAnsi="Times New Roman" w:cs="Times New Roman"/>
          <w:i/>
          <w:sz w:val="24"/>
          <w:szCs w:val="24"/>
          <w:lang w:val="en-GB"/>
        </w:rPr>
        <w:t>kdr</w:t>
      </w:r>
      <w:proofErr w:type="spellEnd"/>
      <w:r w:rsidR="00BD483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AB50C1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pyrethroid-resistant </w:t>
      </w:r>
      <w:r w:rsidR="00D94B28" w:rsidRPr="00DC2CED">
        <w:rPr>
          <w:rFonts w:ascii="Times New Roman" w:hAnsi="Times New Roman" w:cs="Times New Roman"/>
          <w:sz w:val="24"/>
          <w:szCs w:val="24"/>
          <w:lang w:val="en-GB"/>
        </w:rPr>
        <w:t>mosquitoes</w:t>
      </w:r>
      <w:r w:rsidR="005B29B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5EAE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&lt;EndNote&gt;&lt;Cite&gt;&lt;Author&gt;Kumar&lt;/Author&gt;&lt;Year&gt;2011&lt;/Year&gt;&lt;RecNum&gt;277&lt;/RecNum&gt;&lt;DisplayText&gt;[20,21]&lt;/DisplayText&gt;&lt;record&gt;&lt;rec-number&gt;277&lt;/rec-number&gt;&lt;foreign-keys&gt;&lt;key app="EN" db-id="wepp9za285rxacedtaqvsxfhzaw2dx2rrwe9" timestamp="1580588108"&gt;277&lt;/key&gt;&lt;/foreign-keys&gt;&lt;ref-type name="Journal Article"&gt;17&lt;/ref-type&gt;&lt;contributors&gt;&lt;authors&gt;&lt;author&gt;Kumar, Kaushal&lt;/author&gt;&lt;author&gt;Sharma, Abhay K&lt;/author&gt;&lt;author&gt;Kumar, Sarita&lt;/author&gt;&lt;author&gt;Patel, Sunita&lt;/author&gt;&lt;author&gt;Sarkar, Manas&lt;/author&gt;&lt;author&gt;Chauhan, LS&lt;/author&gt;&lt;/authors&gt;&lt;/contributors&gt;&lt;titles&gt;&lt;title&gt;Multiple insecticide resistance/susceptibility status of Culex quinquefasciatus, principal vector of bancroftian filariasis from filaria endemic areas of northern India&lt;/title&gt;&lt;secondary-title&gt;Asian Pacific journal of tropical medicine&lt;/secondary-title&gt;&lt;/titles&gt;&lt;periodical&gt;&lt;full-title&gt;Asian Pacific journal of tropical medicine&lt;/full-title&gt;&lt;/periodical&gt;&lt;pages&gt;426-429&lt;/pages&gt;&lt;volume&gt;4&lt;/volume&gt;&lt;number&gt;6&lt;/number&gt;&lt;dates&gt;&lt;year&gt;2011&lt;/year&gt;&lt;/dates&gt;&lt;isbn&gt;1995-7645&lt;/isbn&gt;&lt;urls&gt;&lt;/urls&gt;&lt;/record&gt;&lt;/Cite&gt;&lt;Cite&gt;&lt;Author&gt;Martins&lt;/Author&gt;&lt;Year&gt;2012&lt;/Year&gt;&lt;RecNum&gt;348&lt;/RecNum&gt;&lt;record&gt;&lt;rec-number&gt;348&lt;/rec-number&gt;&lt;foreign-keys&gt;&lt;key app="EN" db-id="tftde9zv2wddwuexvtf5z9frrpt2psrf9ev5"&gt;348&lt;/key&gt;&lt;/foreign-keys&gt;&lt;ref-type name="Journal Article"&gt;17&lt;/ref-type&gt;&lt;contributors&gt;&lt;authors&gt;&lt;author&gt;Martins, Ademir Jesus&lt;/author&gt;&lt;author&gt;Bellinato, Diogo Fernandes&lt;/author&gt;&lt;author&gt;Peixoto, Alexandre Afranio&lt;/author&gt;&lt;author&gt;Valle, Denise&lt;/author&gt;&lt;author&gt;Lima, José Bento Pereira&lt;/author&gt;&lt;/authors&gt;&lt;/contributors&gt;&lt;titles&gt;&lt;title&gt;Effect of insecticide resistance on development, longevity and reproduction of field or laboratory selected Aedes aegypti populations&lt;/title&gt;&lt;secondary-title&gt;PloS one&lt;/secondary-title&gt;&lt;/titles&gt;&lt;periodical&gt;&lt;full-title&gt;PLoS One&lt;/full-title&gt;&lt;abbr-1&gt;PLoS ONE&lt;/abbr-1&gt;&lt;/periodical&gt;&lt;pages&gt;e31889&lt;/pages&gt;&lt;volume&gt;7&lt;/volume&gt;&lt;number&gt;3&lt;/number&gt;&lt;dates&gt;&lt;year&gt;2012&lt;/year&gt;&lt;/dates&gt;&lt;isbn&gt;1932-6203&lt;/isbn&gt;&lt;urls&gt;&lt;/urls&gt;&lt;/record&gt;&lt;/Cite&gt;&lt;/EndNote&gt;</w:instrText>
      </w:r>
      <w:r w:rsidR="00525EAE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20" w:tooltip="Kumar, 2011 #277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20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hyperlink w:anchor="_ENREF_21" w:tooltip="Martins, 2012 #348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21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525EAE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1746B3" w:rsidRPr="00DC2C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46C5C">
        <w:rPr>
          <w:rFonts w:ascii="Times New Roman" w:hAnsi="Times New Roman" w:cs="Times New Roman"/>
          <w:sz w:val="24"/>
          <w:szCs w:val="24"/>
          <w:lang w:val="en-GB"/>
        </w:rPr>
        <w:t xml:space="preserve"> Moreover, a recent study suggested that </w:t>
      </w:r>
      <w:proofErr w:type="spellStart"/>
      <w:r w:rsidR="00346C5C" w:rsidRPr="000D4900">
        <w:rPr>
          <w:rFonts w:ascii="Times New Roman" w:hAnsi="Times New Roman" w:cs="Times New Roman"/>
          <w:i/>
          <w:sz w:val="24"/>
          <w:szCs w:val="24"/>
          <w:lang w:val="en-GB"/>
        </w:rPr>
        <w:t>kdr</w:t>
      </w:r>
      <w:proofErr w:type="spellEnd"/>
      <w:r w:rsidR="00346C5C">
        <w:rPr>
          <w:rFonts w:ascii="Times New Roman" w:hAnsi="Times New Roman" w:cs="Times New Roman"/>
          <w:sz w:val="24"/>
          <w:szCs w:val="24"/>
          <w:lang w:val="en-GB"/>
        </w:rPr>
        <w:t>-based resistance could impact blood feeding</w:t>
      </w:r>
      <w:r w:rsidR="0075175F">
        <w:rPr>
          <w:rFonts w:ascii="Times New Roman" w:hAnsi="Times New Roman" w:cs="Times New Roman"/>
          <w:sz w:val="24"/>
          <w:szCs w:val="24"/>
          <w:lang w:val="en-GB"/>
        </w:rPr>
        <w:t xml:space="preserve"> with heterozygote (</w:t>
      </w:r>
      <w:proofErr w:type="spellStart"/>
      <w:r w:rsidR="0075175F" w:rsidRPr="009D234B">
        <w:rPr>
          <w:rFonts w:ascii="Times New Roman" w:hAnsi="Times New Roman" w:cs="Times New Roman"/>
          <w:i/>
          <w:sz w:val="24"/>
          <w:szCs w:val="24"/>
          <w:lang w:val="en-GB"/>
        </w:rPr>
        <w:t>kdr</w:t>
      </w:r>
      <w:proofErr w:type="spellEnd"/>
      <w:r w:rsidR="0075175F" w:rsidRPr="0075175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5175F">
        <w:rPr>
          <w:rFonts w:ascii="Times New Roman" w:hAnsi="Times New Roman" w:cs="Times New Roman"/>
          <w:sz w:val="24"/>
          <w:szCs w:val="24"/>
          <w:lang w:val="en-GB"/>
        </w:rPr>
        <w:t>RS)</w:t>
      </w:r>
      <w:r w:rsidR="0075175F" w:rsidRPr="0075175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5175F">
        <w:rPr>
          <w:rFonts w:ascii="Times New Roman" w:hAnsi="Times New Roman" w:cs="Times New Roman"/>
          <w:sz w:val="24"/>
          <w:szCs w:val="24"/>
          <w:lang w:val="en-GB"/>
        </w:rPr>
        <w:t>susceptible (</w:t>
      </w:r>
      <w:proofErr w:type="spellStart"/>
      <w:r w:rsidR="0075175F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75175F" w:rsidRPr="009D234B">
        <w:rPr>
          <w:rFonts w:ascii="Times New Roman" w:hAnsi="Times New Roman" w:cs="Times New Roman"/>
          <w:i/>
          <w:sz w:val="24"/>
          <w:szCs w:val="24"/>
          <w:lang w:val="en-GB"/>
        </w:rPr>
        <w:t>dr</w:t>
      </w:r>
      <w:proofErr w:type="spellEnd"/>
      <w:r w:rsidR="0075175F" w:rsidRPr="0075175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5175F">
        <w:rPr>
          <w:rFonts w:ascii="Times New Roman" w:hAnsi="Times New Roman" w:cs="Times New Roman"/>
          <w:sz w:val="24"/>
          <w:szCs w:val="24"/>
          <w:lang w:val="en-GB"/>
        </w:rPr>
        <w:t>SS)</w:t>
      </w:r>
      <w:r w:rsidR="0075175F" w:rsidRPr="0075175F">
        <w:rPr>
          <w:rFonts w:ascii="Times New Roman" w:hAnsi="Times New Roman" w:cs="Times New Roman"/>
          <w:sz w:val="24"/>
          <w:szCs w:val="24"/>
          <w:lang w:val="en-GB"/>
        </w:rPr>
        <w:t xml:space="preserve"> mosquitoes t</w:t>
      </w:r>
      <w:r w:rsidR="0075175F">
        <w:rPr>
          <w:rFonts w:ascii="Times New Roman" w:hAnsi="Times New Roman" w:cs="Times New Roman"/>
          <w:sz w:val="24"/>
          <w:szCs w:val="24"/>
          <w:lang w:val="en-GB"/>
        </w:rPr>
        <w:t>aking</w:t>
      </w:r>
      <w:r w:rsidR="0075175F" w:rsidRPr="0075175F">
        <w:rPr>
          <w:rFonts w:ascii="Times New Roman" w:hAnsi="Times New Roman" w:cs="Times New Roman"/>
          <w:sz w:val="24"/>
          <w:szCs w:val="24"/>
          <w:lang w:val="en-GB"/>
        </w:rPr>
        <w:t xml:space="preserve"> higher blood volume than </w:t>
      </w:r>
      <w:r w:rsidR="0075175F">
        <w:rPr>
          <w:rFonts w:ascii="Times New Roman" w:hAnsi="Times New Roman" w:cs="Times New Roman"/>
          <w:sz w:val="24"/>
          <w:szCs w:val="24"/>
          <w:lang w:val="en-GB"/>
        </w:rPr>
        <w:t>homozygote (</w:t>
      </w:r>
      <w:proofErr w:type="spellStart"/>
      <w:r w:rsidR="0075175F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75175F" w:rsidRPr="0075175F">
        <w:rPr>
          <w:rFonts w:ascii="Times New Roman" w:hAnsi="Times New Roman" w:cs="Times New Roman"/>
          <w:i/>
          <w:sz w:val="24"/>
          <w:szCs w:val="24"/>
          <w:lang w:val="en-GB"/>
        </w:rPr>
        <w:t>dr</w:t>
      </w:r>
      <w:proofErr w:type="spellEnd"/>
      <w:r w:rsidR="0075175F" w:rsidRPr="0075175F">
        <w:rPr>
          <w:rFonts w:ascii="Times New Roman" w:hAnsi="Times New Roman" w:cs="Times New Roman"/>
          <w:sz w:val="24"/>
          <w:szCs w:val="24"/>
          <w:lang w:val="en-GB"/>
        </w:rPr>
        <w:t>-RR</w:t>
      </w:r>
      <w:r w:rsidR="0075175F">
        <w:rPr>
          <w:rFonts w:ascii="Times New Roman" w:hAnsi="Times New Roman" w:cs="Times New Roman"/>
          <w:sz w:val="24"/>
          <w:szCs w:val="24"/>
          <w:lang w:val="en-GB"/>
        </w:rPr>
        <w:t>) resistant</w:t>
      </w:r>
      <w:r w:rsidR="0075175F" w:rsidRPr="0075175F">
        <w:rPr>
          <w:rFonts w:ascii="Times New Roman" w:hAnsi="Times New Roman" w:cs="Times New Roman"/>
          <w:sz w:val="24"/>
          <w:szCs w:val="24"/>
          <w:lang w:val="en-GB"/>
        </w:rPr>
        <w:t xml:space="preserve"> individuals</w:t>
      </w:r>
      <w:r w:rsidR="00346C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6C5C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&lt;EndNote&gt;&lt;Cite&gt;&lt;Author&gt;Diop&lt;/Author&gt;&lt;Year&gt;2019&lt;/Year&gt;&lt;RecNum&gt;281&lt;/RecNum&gt;&lt;DisplayText&gt;[11]&lt;/DisplayText&gt;&lt;record&gt;&lt;rec-number&gt;281&lt;/rec-number&gt;&lt;foreign-keys&gt;&lt;key app="EN" db-id="wepp9za285rxacedtaqvsxfhzaw2dx2rrwe9" timestamp="1580600021"&gt;281&lt;/key&gt;&lt;/foreign-keys&gt;&lt;ref-type name="Journal Article"&gt;17&lt;/ref-type&gt;&lt;contributors&gt;&lt;authors&gt;&lt;author&gt;Diop, Malal M&lt;/author&gt;&lt;author&gt;Chandre, Fabrice&lt;/author&gt;&lt;author&gt;Rossignol, Marie&lt;/author&gt;&lt;author&gt;Porciani, Angélique&lt;/author&gt;&lt;author&gt;Chateau, Mathieu&lt;/author&gt;&lt;author&gt;Moiroux, Nicolas&lt;/author&gt;&lt;author&gt;Pennetier, Cédric&lt;/author&gt;&lt;/authors&gt;&lt;/contributors&gt;&lt;titles&gt;&lt;title&gt;Sub-lethal insecticide exposure affects host biting efficiency of Kdr-resistant Anopheles gambiae&lt;/title&gt;&lt;secondary-title&gt;bioRxiv&lt;/secondary-title&gt;&lt;/titles&gt;&lt;periodical&gt;&lt;full-title&gt;bioRxiv&lt;/full-title&gt;&lt;/periodical&gt;&lt;pages&gt;653980&lt;/pages&gt;&lt;dates&gt;&lt;year&gt;2019&lt;/year&gt;&lt;/dates&gt;&lt;urls&gt;&lt;/urls&gt;&lt;/record&gt;&lt;/Cite&gt;&lt;/EndNote&gt;</w:instrText>
      </w:r>
      <w:r w:rsidR="00346C5C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11" w:tooltip="Diop, 2019 #281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11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346C5C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346C5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 xml:space="preserve">In contrast, </w:t>
      </w:r>
      <w:r w:rsidR="0048028C">
        <w:rPr>
          <w:rFonts w:ascii="Times New Roman" w:hAnsi="Times New Roman" w:cs="Times New Roman"/>
          <w:sz w:val="24"/>
          <w:szCs w:val="24"/>
          <w:lang w:val="en-GB"/>
        </w:rPr>
        <w:t xml:space="preserve">little is known 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48028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 xml:space="preserve">impact of </w:t>
      </w:r>
      <w:r w:rsidR="0048028C">
        <w:rPr>
          <w:rFonts w:ascii="Times New Roman" w:hAnsi="Times New Roman" w:cs="Times New Roman"/>
          <w:sz w:val="24"/>
          <w:szCs w:val="24"/>
          <w:lang w:val="en-GB"/>
        </w:rPr>
        <w:t>metabolic resistance as DNA-based markers were not previously available for this mechanism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 xml:space="preserve"> preventing to investigate its physiological impact on the blood feeding process in mosquitoes</w:t>
      </w:r>
      <w:r w:rsidR="0048028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>However</w:t>
      </w:r>
      <w:r w:rsidR="001746B3" w:rsidRPr="00DC2CED">
        <w:rPr>
          <w:rFonts w:ascii="Times New Roman" w:hAnsi="Times New Roman" w:cs="Times New Roman"/>
          <w:sz w:val="24"/>
          <w:szCs w:val="24"/>
          <w:lang w:val="en-GB"/>
        </w:rPr>
        <w:t>, taking advant</w:t>
      </w:r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age to the identification of the first DNA-based metabolic marker </w:t>
      </w:r>
      <w:r w:rsidR="00725A44" w:rsidRPr="00A33848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725A44" w:rsidRPr="00DC2C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An. </w:t>
      </w:r>
      <w:proofErr w:type="spellStart"/>
      <w:r w:rsidR="00725A44" w:rsidRPr="00DC2CED">
        <w:rPr>
          <w:rFonts w:ascii="Times New Roman" w:hAnsi="Times New Roman" w:cs="Times New Roman"/>
          <w:i/>
          <w:sz w:val="24"/>
          <w:szCs w:val="24"/>
          <w:lang w:val="en-GB"/>
        </w:rPr>
        <w:t>funestus</w:t>
      </w:r>
      <w:proofErr w:type="spellEnd"/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mosquito, one study reported that</w:t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 xml:space="preserve">GST-based </w:t>
      </w:r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metabolic resistance </w:t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>caused by</w:t>
      </w:r>
      <w:r w:rsidR="004B1B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a leucine to phenylalanine amino acid change at codon 119 in the glutathione S-transferase epsilon 2 </w:t>
      </w:r>
      <w:r w:rsidR="00725A44" w:rsidRPr="008F2B0E">
        <w:rPr>
          <w:rFonts w:ascii="Times New Roman" w:hAnsi="Times New Roman" w:cs="Times New Roman"/>
          <w:i/>
          <w:sz w:val="24"/>
          <w:szCs w:val="24"/>
          <w:lang w:val="en-GB"/>
        </w:rPr>
        <w:t>(L119F-GSTe2)</w:t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40C9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&lt;EndNote&gt;&lt;Cite&gt;&lt;Author&gt;Riveron&lt;/Author&gt;&lt;Year&gt;2014&lt;/Year&gt;&lt;RecNum&gt;116&lt;/RecNum&gt;&lt;DisplayText&gt;[22]&lt;/DisplayText&gt;&lt;record&gt;&lt;rec-number&gt;116&lt;/rec-number&gt;&lt;foreign-keys&gt;&lt;key app="EN" db-id="wepp9za285rxacedtaqvsxfhzaw2dx2rrwe9" timestamp="1534932663"&gt;116&lt;/key&gt;&lt;/foreign-keys&gt;&lt;ref-type name="Journal Article"&gt;17&lt;/ref-type&gt;&lt;contributors&gt;&lt;authors&gt;&lt;author&gt;Riveron, Jacob M&lt;/author&gt;&lt;author&gt;Yunta, Cristina&lt;/author&gt;&lt;author&gt;Ibrahim, Sulaiman S&lt;/author&gt;&lt;author&gt;Djouaka, Rousseau&lt;/author&gt;&lt;author&gt;Irving, Helen&lt;/author&gt;&lt;author&gt;Menze, Benjamin D&lt;/author&gt;&lt;author&gt;Ismail, Hanafy M&lt;/author&gt;&lt;author&gt;Hemingway, Janet&lt;/author&gt;&lt;author&gt;Ranson, Hilary&lt;/author&gt;&lt;author&gt;Albert, Armando&lt;/author&gt;&lt;/authors&gt;&lt;/contributors&gt;&lt;titles&gt;&lt;title&gt;A single mutation in the GSTe2 gene allows tracking of metabolically based insecticide resistance in a major malaria vector&lt;/title&gt;&lt;secondary-title&gt;Genome biology&lt;/secondary-title&gt;&lt;/titles&gt;&lt;periodical&gt;&lt;full-title&gt;Genome biology&lt;/full-title&gt;&lt;/periodical&gt;&lt;pages&gt;R27&lt;/pages&gt;&lt;volume&gt;15&lt;/volume&gt;&lt;number&gt;2&lt;/number&gt;&lt;dates&gt;&lt;year&gt;2014&lt;/year&gt;&lt;/dates&gt;&lt;isbn&gt;1474-760X&lt;/isbn&gt;&lt;urls&gt;&lt;/urls&gt;&lt;/record&gt;&lt;/Cite&gt;&lt;/EndNote&gt;</w:instrText>
      </w:r>
      <w:r w:rsidR="006640C9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22" w:tooltip="Riveron, 2014 #116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6640C9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has a detrimental impact on </w:t>
      </w:r>
      <w:r w:rsidR="00725A44" w:rsidRPr="00DC2C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An. </w:t>
      </w:r>
      <w:proofErr w:type="spellStart"/>
      <w:r w:rsidR="00725A44" w:rsidRPr="00DC2CED">
        <w:rPr>
          <w:rFonts w:ascii="Times New Roman" w:hAnsi="Times New Roman" w:cs="Times New Roman"/>
          <w:i/>
          <w:sz w:val="24"/>
          <w:szCs w:val="24"/>
          <w:lang w:val="en-GB"/>
        </w:rPr>
        <w:t>funestus</w:t>
      </w:r>
      <w:proofErr w:type="spellEnd"/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 xml:space="preserve">fitness as  </w:t>
      </w:r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field mosquitoes </w:t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 xml:space="preserve">exhibited a reduced </w:t>
      </w:r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fecundity and </w:t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 xml:space="preserve">slower </w:t>
      </w:r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larval development </w:t>
      </w:r>
      <w:r w:rsidR="00D328F6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>increase</w:t>
      </w:r>
      <w:r w:rsidR="00BD483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725A44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adult longevity</w:t>
      </w:r>
      <w:r w:rsidR="00D328F6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5EAE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&lt;EndNote&gt;&lt;Cite&gt;&lt;Author&gt;Tchouakui&lt;/Author&gt;&lt;Year&gt;2018&lt;/Year&gt;&lt;RecNum&gt;167&lt;/RecNum&gt;&lt;DisplayText&gt;[23]&lt;/DisplayText&gt;&lt;record&gt;&lt;rec-number&gt;167&lt;/rec-number&gt;&lt;foreign-keys&gt;&lt;key app="EN" db-id="wepp9za285rxacedtaqvsxfhzaw2dx2rrwe9" timestamp="1547560752"&gt;167&lt;/key&gt;&lt;/foreign-keys&gt;&lt;ref-type name="Journal Article"&gt;17&lt;/ref-type&gt;&lt;contributors&gt;&lt;authors&gt;&lt;author&gt;Tchouakui, Magellan&lt;/author&gt;&lt;author&gt;Riveron, Jacob M&lt;/author&gt;&lt;author&gt;Djonabaye, Doumani&lt;/author&gt;&lt;author&gt;Tchapga, Williams&lt;/author&gt;&lt;author&gt;Irving, Helen&lt;/author&gt;&lt;author&gt;Takam, Patrice Soh&lt;/author&gt;&lt;author&gt;Njiokou, Flobert&lt;/author&gt;&lt;author&gt;Wondji, Charles S&lt;/author&gt;&lt;/authors&gt;&lt;/contributors&gt;&lt;titles&gt;&lt;title&gt;Fitness Costs of the Glutathione S-Transferase Epsilon 2 (L119F-GSTe2) Mediated Metabolic Resistance to Insecticides in the Major African Malaria Vector Anopheles Funestus&lt;/title&gt;&lt;secondary-title&gt;Genes&lt;/secondary-title&gt;&lt;/titles&gt;&lt;periodical&gt;&lt;full-title&gt;Genes&lt;/full-title&gt;&lt;/periodical&gt;&lt;pages&gt;645&lt;/pages&gt;&lt;volume&gt;9&lt;/volume&gt;&lt;number&gt;12&lt;/number&gt;&lt;dates&gt;&lt;year&gt;2018&lt;/year&gt;&lt;/dates&gt;&lt;urls&gt;&lt;/urls&gt;&lt;/record&gt;&lt;/Cite&gt;&lt;/EndNote&gt;</w:instrText>
      </w:r>
      <w:r w:rsidR="00525EAE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23" w:tooltip="Tchouakui, 2018 #167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23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525EAE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D328F6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46C5C">
        <w:rPr>
          <w:rFonts w:ascii="Times New Roman" w:hAnsi="Times New Roman" w:cs="Times New Roman"/>
          <w:sz w:val="24"/>
          <w:szCs w:val="24"/>
          <w:lang w:val="en-GB"/>
        </w:rPr>
        <w:t>On the other hand</w:t>
      </w:r>
      <w:r w:rsidR="00A3384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33848" w:rsidRPr="00DC2CE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B1CA5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new </w:t>
      </w:r>
      <w:r w:rsidR="00F05BA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DNA-based assay </w:t>
      </w:r>
      <w:r w:rsidR="00346C5C">
        <w:rPr>
          <w:rFonts w:ascii="Times New Roman" w:hAnsi="Times New Roman" w:cs="Times New Roman"/>
          <w:sz w:val="24"/>
          <w:szCs w:val="24"/>
          <w:lang w:val="en-GB"/>
        </w:rPr>
        <w:t xml:space="preserve">was recently designed </w:t>
      </w:r>
      <w:r w:rsidR="00F05BA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for cytochrome P450-mediated resistance (the </w:t>
      </w:r>
      <w:r w:rsidR="00DB1AFF" w:rsidRPr="00D427AF">
        <w:rPr>
          <w:rFonts w:ascii="Times New Roman" w:hAnsi="Times New Roman" w:cs="Times New Roman"/>
          <w:i/>
          <w:sz w:val="24"/>
          <w:szCs w:val="24"/>
          <w:lang w:val="en-GB"/>
        </w:rPr>
        <w:t>CY</w:t>
      </w:r>
      <w:r w:rsidR="00346C5C" w:rsidRPr="00D427AF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DB1AFF" w:rsidRPr="00D427AF">
        <w:rPr>
          <w:rFonts w:ascii="Times New Roman" w:hAnsi="Times New Roman" w:cs="Times New Roman"/>
          <w:i/>
          <w:sz w:val="24"/>
          <w:szCs w:val="24"/>
          <w:lang w:val="en-GB"/>
        </w:rPr>
        <w:t>6P9a</w:t>
      </w:r>
      <w:r w:rsidR="00DB1AF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52D28" w:rsidRPr="00DC2CED">
        <w:rPr>
          <w:rFonts w:ascii="Times New Roman" w:hAnsi="Times New Roman" w:cs="Times New Roman"/>
          <w:sz w:val="24"/>
          <w:szCs w:val="24"/>
          <w:lang w:val="en-GB"/>
        </w:rPr>
        <w:t>R)</w:t>
      </w:r>
      <w:r w:rsidR="00F05BA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6C5C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F05BA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5BAC" w:rsidRPr="00DC2C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An. </w:t>
      </w:r>
      <w:proofErr w:type="spellStart"/>
      <w:r w:rsidR="00F05BAC" w:rsidRPr="00DC2CED">
        <w:rPr>
          <w:rFonts w:ascii="Times New Roman" w:hAnsi="Times New Roman" w:cs="Times New Roman"/>
          <w:i/>
          <w:sz w:val="24"/>
          <w:szCs w:val="24"/>
          <w:lang w:val="en-GB"/>
        </w:rPr>
        <w:t>funestus</w:t>
      </w:r>
      <w:proofErr w:type="spellEnd"/>
      <w:r w:rsidR="0015410E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 w:rsidR="0015410E" w:rsidRPr="002368DA">
        <w:rPr>
          <w:rFonts w:ascii="Times New Roman" w:hAnsi="Times New Roman" w:cs="Times New Roman"/>
          <w:iCs/>
          <w:sz w:val="24"/>
          <w:szCs w:val="24"/>
          <w:lang w:val="en-GB"/>
        </w:rPr>
        <w:t>This marker</w:t>
      </w:r>
      <w:r w:rsidR="00346C5C">
        <w:rPr>
          <w:rFonts w:ascii="Times New Roman" w:hAnsi="Times New Roman" w:cs="Times New Roman"/>
          <w:sz w:val="24"/>
          <w:szCs w:val="24"/>
          <w:lang w:val="en-GB"/>
        </w:rPr>
        <w:t xml:space="preserve"> used to show that </w:t>
      </w:r>
      <w:r w:rsidR="00F05BAC" w:rsidRPr="00DC2CE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252D28" w:rsidRPr="00DC2CED">
        <w:rPr>
          <w:rFonts w:ascii="Times New Roman" w:hAnsi="Times New Roman" w:cs="Times New Roman"/>
          <w:sz w:val="24"/>
          <w:szCs w:val="24"/>
          <w:lang w:val="en-GB"/>
        </w:rPr>
        <w:t>osquitoes carrying t</w:t>
      </w:r>
      <w:r w:rsidR="00346C5C">
        <w:rPr>
          <w:rFonts w:ascii="Times New Roman" w:hAnsi="Times New Roman" w:cs="Times New Roman"/>
          <w:sz w:val="24"/>
          <w:szCs w:val="24"/>
          <w:lang w:val="en-GB"/>
        </w:rPr>
        <w:t>his P450-</w:t>
      </w:r>
      <w:r w:rsidR="00252D28" w:rsidRPr="00DC2CED">
        <w:rPr>
          <w:rFonts w:ascii="Times New Roman" w:hAnsi="Times New Roman" w:cs="Times New Roman"/>
          <w:sz w:val="24"/>
          <w:szCs w:val="24"/>
          <w:lang w:val="en-GB"/>
        </w:rPr>
        <w:t>resistant</w:t>
      </w:r>
      <w:r w:rsidR="00F05BA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allele survived and succeeded in blood feeding more often than did </w:t>
      </w:r>
      <w:r w:rsidR="00346C5C">
        <w:rPr>
          <w:rFonts w:ascii="Times New Roman" w:hAnsi="Times New Roman" w:cs="Times New Roman"/>
          <w:sz w:val="24"/>
          <w:szCs w:val="24"/>
          <w:lang w:val="en-GB"/>
        </w:rPr>
        <w:t xml:space="preserve">susceptible </w:t>
      </w:r>
      <w:r w:rsidR="00F05BAC" w:rsidRPr="00DC2CED">
        <w:rPr>
          <w:rFonts w:ascii="Times New Roman" w:hAnsi="Times New Roman" w:cs="Times New Roman"/>
          <w:sz w:val="24"/>
          <w:szCs w:val="24"/>
          <w:lang w:val="en-GB"/>
        </w:rPr>
        <w:t>mosquitoes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 xml:space="preserve"> when exposed to insecticide-treated nets</w:t>
      </w:r>
      <w:r w:rsidR="00F05BA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2959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&lt;EndNote&gt;&lt;Cite&gt;&lt;Author&gt;Weedall&lt;/Author&gt;&lt;Year&gt;2019&lt;/Year&gt;&lt;RecNum&gt;263&lt;/RecNum&gt;&lt;DisplayText&gt;[24]&lt;/DisplayText&gt;&lt;record&gt;&lt;rec-number&gt;263&lt;/rec-number&gt;&lt;foreign-keys&gt;&lt;key app="EN" db-id="wepp9za285rxacedtaqvsxfhzaw2dx2rrwe9" timestamp="1570246425"&gt;263&lt;/key&gt;&lt;/foreign-keys&gt;&lt;ref-type name="Journal Article"&gt;17&lt;/ref-type&gt;&lt;contributors&gt;&lt;authors&gt;&lt;author&gt;Weedall, Gareth D&lt;/author&gt;&lt;author&gt;Mugenzi, Leon MJ&lt;/author&gt;&lt;author&gt;Menze, Benjamin D&lt;/author&gt;&lt;author&gt;Tchouakui, Magellan&lt;/author&gt;&lt;author&gt;Ibrahim, Sulaiman S&lt;/author&gt;&lt;author&gt;Amvongo-Adjia, Nathalie&lt;/author&gt;&lt;author&gt;Irving, Helen&lt;/author&gt;&lt;author&gt;Wondji, Murielle J&lt;/author&gt;&lt;author&gt;Tchoupo, Micareme&lt;/author&gt;&lt;author&gt;Djouaka, Rousseau&lt;/author&gt;&lt;/authors&gt;&lt;/contributors&gt;&lt;titles&gt;&lt;title&gt;A cytochrome P450 allele confers pyrethroid resistance on a major African malaria vector, reducing insecticide-treated bednet efficacy&lt;/title&gt;&lt;secondary-title&gt;Science translational medicine&lt;/secondary-title&gt;&lt;/titles&gt;&lt;periodical&gt;&lt;full-title&gt;Science translational medicine&lt;/full-title&gt;&lt;/periodical&gt;&lt;pages&gt;eaat7386&lt;/pages&gt;&lt;volume&gt;11&lt;/volume&gt;&lt;number&gt;484&lt;/number&gt;&lt;dates&gt;&lt;year&gt;2019&lt;/year&gt;&lt;/dates&gt;&lt;isbn&gt;1946-6234&lt;/isbn&gt;&lt;urls&gt;&lt;/urls&gt;&lt;/record&gt;&lt;/Cite&gt;&lt;/EndNote&gt;</w:instrText>
      </w:r>
      <w:r w:rsidR="00E02959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24" w:tooltip="Weedall, 2019 #263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24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E02959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BD3283">
        <w:rPr>
          <w:rFonts w:ascii="Times New Roman" w:hAnsi="Times New Roman" w:cs="Times New Roman"/>
          <w:sz w:val="24"/>
          <w:szCs w:val="24"/>
          <w:lang w:val="en-GB"/>
        </w:rPr>
        <w:t xml:space="preserve">. The design of assays for 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>both GST- and P450-based</w:t>
      </w:r>
      <w:r w:rsidR="00BD3283">
        <w:rPr>
          <w:rFonts w:ascii="Times New Roman" w:hAnsi="Times New Roman" w:cs="Times New Roman"/>
          <w:sz w:val="24"/>
          <w:szCs w:val="24"/>
          <w:lang w:val="en-GB"/>
        </w:rPr>
        <w:t xml:space="preserve"> resistance now offers a great opportunity to explore how the blood feeding process is impact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BD3283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metabolic </w:t>
      </w:r>
      <w:r w:rsidR="00BD3283">
        <w:rPr>
          <w:rFonts w:ascii="Times New Roman" w:hAnsi="Times New Roman" w:cs="Times New Roman"/>
          <w:sz w:val="24"/>
          <w:szCs w:val="24"/>
          <w:lang w:val="en-GB"/>
        </w:rPr>
        <w:t xml:space="preserve">resistance mechanism in malaria vectors and further assess how resistance may impact the vectorial capacity of mosquitoes 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 xml:space="preserve">to transmit malaria </w:t>
      </w:r>
      <w:r w:rsidR="00BD3283">
        <w:rPr>
          <w:rFonts w:ascii="Times New Roman" w:hAnsi="Times New Roman" w:cs="Times New Roman"/>
          <w:sz w:val="24"/>
          <w:szCs w:val="24"/>
          <w:lang w:val="en-GB"/>
        </w:rPr>
        <w:t>in the field.</w:t>
      </w:r>
    </w:p>
    <w:p w14:paraId="547A68EC" w14:textId="73CEFDF1" w:rsidR="00D328F6" w:rsidRPr="00DC2CED" w:rsidRDefault="00BD3283" w:rsidP="001541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Here</w:t>
      </w:r>
      <w:r w:rsidR="00546019" w:rsidRPr="00DC2CED">
        <w:rPr>
          <w:rFonts w:ascii="Times New Roman" w:hAnsi="Times New Roman" w:cs="Times New Roman"/>
          <w:sz w:val="24"/>
          <w:szCs w:val="24"/>
          <w:lang w:val="en-GB"/>
        </w:rPr>
        <w:t>, we assess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6C03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6019" w:rsidRPr="00DC2CED">
        <w:rPr>
          <w:rFonts w:ascii="Times New Roman" w:hAnsi="Times New Roman" w:cs="Times New Roman"/>
          <w:sz w:val="24"/>
          <w:szCs w:val="24"/>
          <w:lang w:val="en-GB"/>
        </w:rPr>
        <w:t>the effect of metabolic resistance</w:t>
      </w:r>
      <w:r w:rsidR="00CB5D1E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pyrethroids on the blood feeding process in </w:t>
      </w:r>
      <w:r w:rsidRPr="00AA3296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An. </w:t>
      </w:r>
      <w:proofErr w:type="spellStart"/>
      <w:r w:rsidRPr="00AA3296">
        <w:rPr>
          <w:rFonts w:ascii="Times New Roman" w:hAnsi="Times New Roman" w:cs="Times New Roman"/>
          <w:i/>
          <w:iCs/>
          <w:sz w:val="24"/>
          <w:szCs w:val="24"/>
          <w:lang w:val="en-GB"/>
        </w:rPr>
        <w:t>funestus</w:t>
      </w:r>
      <w:proofErr w:type="spellEnd"/>
      <w:r w:rsidR="00546019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using the</w:t>
      </w:r>
      <w:r w:rsidR="00546019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two </w:t>
      </w:r>
      <w:r w:rsidR="00CB5D1E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DNA-based metabolic resistance markers: </w:t>
      </w:r>
      <w:r w:rsidR="00CB5D1E" w:rsidRPr="00AA3296">
        <w:rPr>
          <w:rFonts w:ascii="Times New Roman" w:hAnsi="Times New Roman" w:cs="Times New Roman"/>
          <w:i/>
          <w:sz w:val="24"/>
          <w:szCs w:val="24"/>
          <w:lang w:val="en-GB"/>
        </w:rPr>
        <w:t>L119F-G</w:t>
      </w:r>
      <w:r w:rsidR="00B1788F" w:rsidRPr="00AA3296">
        <w:rPr>
          <w:rFonts w:ascii="Times New Roman" w:hAnsi="Times New Roman" w:cs="Times New Roman"/>
          <w:i/>
          <w:sz w:val="24"/>
          <w:szCs w:val="24"/>
          <w:lang w:val="en-GB"/>
        </w:rPr>
        <w:t>ST</w:t>
      </w:r>
      <w:r w:rsidR="00CB5D1E" w:rsidRPr="00AA3296">
        <w:rPr>
          <w:rFonts w:ascii="Times New Roman" w:hAnsi="Times New Roman" w:cs="Times New Roman"/>
          <w:i/>
          <w:sz w:val="24"/>
          <w:szCs w:val="24"/>
          <w:lang w:val="en-GB"/>
        </w:rPr>
        <w:t>e2</w:t>
      </w:r>
      <w:r w:rsidR="00CB5D1E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B5D1E" w:rsidRPr="00AA3296">
        <w:rPr>
          <w:rFonts w:ascii="Times New Roman" w:hAnsi="Times New Roman" w:cs="Times New Roman"/>
          <w:i/>
          <w:sz w:val="24"/>
          <w:szCs w:val="24"/>
          <w:lang w:val="en-GB"/>
        </w:rPr>
        <w:t>CYP6P9a</w:t>
      </w:r>
      <w:r w:rsidR="00CB5D1E" w:rsidRPr="00DC2CED">
        <w:rPr>
          <w:rFonts w:ascii="Times New Roman" w:hAnsi="Times New Roman" w:cs="Times New Roman"/>
          <w:sz w:val="24"/>
          <w:szCs w:val="24"/>
          <w:lang w:val="en-GB"/>
        </w:rPr>
        <w:t>-R</w:t>
      </w:r>
      <w:r w:rsidR="00E156E3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2959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PEVuZE5vdGU+PENpdGU+PEF1dGhvcj5SaXZlcm9uPC9BdXRob3I+PFllYXI+MjAxNDwvWWVhcj48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</w:fldData>
        </w:fldCha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PEVuZE5vdGU+PENpdGU+PEF1dGhvcj5SaXZlcm9uPC9BdXRob3I+PFllYXI+MjAxNDwvWWVhcj48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</w:fldData>
        </w:fldCha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E02959" w:rsidRPr="00DC2CED">
        <w:rPr>
          <w:rFonts w:ascii="Times New Roman" w:hAnsi="Times New Roman" w:cs="Times New Roman"/>
          <w:sz w:val="24"/>
          <w:szCs w:val="24"/>
          <w:lang w:val="en-GB"/>
        </w:rPr>
      </w:r>
      <w:r w:rsidR="00E02959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22" w:tooltip="Riveron, 2014 #116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hyperlink w:anchor="_ENREF_24" w:tooltip="Weedall, 2019 #263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24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E02959" w:rsidRPr="00DC2CED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B1788F">
        <w:rPr>
          <w:rFonts w:ascii="Times New Roman" w:hAnsi="Times New Roman" w:cs="Times New Roman"/>
          <w:sz w:val="24"/>
          <w:szCs w:val="24"/>
          <w:lang w:val="en-GB"/>
        </w:rPr>
        <w:t>. Specifically,</w:t>
      </w:r>
      <w:r w:rsidR="00A94E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1AF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901607" w:rsidRPr="00DC2CED">
        <w:rPr>
          <w:rFonts w:ascii="Times New Roman" w:hAnsi="Times New Roman" w:cs="Times New Roman"/>
          <w:sz w:val="24"/>
          <w:szCs w:val="24"/>
          <w:lang w:val="en-GB"/>
        </w:rPr>
        <w:t>e assess</w:t>
      </w:r>
      <w:r w:rsidR="00B1788F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901607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the association between the genotypes of </w:t>
      </w:r>
      <w:r w:rsidR="00B1788F">
        <w:rPr>
          <w:rFonts w:ascii="Times New Roman" w:hAnsi="Times New Roman" w:cs="Times New Roman"/>
          <w:sz w:val="24"/>
          <w:szCs w:val="24"/>
          <w:lang w:val="en-GB"/>
        </w:rPr>
        <w:t xml:space="preserve">these metabolic resistance markers </w:t>
      </w:r>
      <w:r w:rsidR="00901607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B1788F">
        <w:rPr>
          <w:rFonts w:ascii="Times New Roman" w:hAnsi="Times New Roman" w:cs="Times New Roman"/>
          <w:sz w:val="24"/>
          <w:szCs w:val="24"/>
          <w:lang w:val="en-GB"/>
        </w:rPr>
        <w:t xml:space="preserve">key parameters of blood feeding including </w:t>
      </w:r>
      <w:r w:rsidR="00901607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mosquito probing time, feeding duration and the </w:t>
      </w:r>
      <w:r w:rsidR="00B1788F">
        <w:rPr>
          <w:rFonts w:ascii="Times New Roman" w:hAnsi="Times New Roman" w:cs="Times New Roman"/>
          <w:sz w:val="24"/>
          <w:szCs w:val="24"/>
          <w:lang w:val="en-GB"/>
        </w:rPr>
        <w:t xml:space="preserve">bloodmeal </w:t>
      </w:r>
      <w:r w:rsidR="00901607" w:rsidRPr="00DC2CED">
        <w:rPr>
          <w:rFonts w:ascii="Times New Roman" w:hAnsi="Times New Roman" w:cs="Times New Roman"/>
          <w:sz w:val="24"/>
          <w:szCs w:val="24"/>
          <w:lang w:val="en-GB"/>
        </w:rPr>
        <w:t>size</w:t>
      </w:r>
      <w:r w:rsidR="0015410E">
        <w:rPr>
          <w:rFonts w:ascii="Times New Roman" w:hAnsi="Times New Roman" w:cs="Times New Roman"/>
          <w:sz w:val="24"/>
          <w:szCs w:val="24"/>
          <w:lang w:val="en-GB"/>
        </w:rPr>
        <w:t xml:space="preserve"> revealing a contrasting impact</w:t>
      </w:r>
      <w:r w:rsidR="00901607" w:rsidRPr="00DC2CE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46019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5BAC" w:rsidRPr="00DC2C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93D9510" w14:textId="77777777" w:rsidR="00A6670C" w:rsidRDefault="00A6670C" w:rsidP="0015410E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532F50B" w14:textId="77777777" w:rsidR="00945729" w:rsidRPr="008170B2" w:rsidRDefault="00945729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B96EEA" w14:textId="7C51E60C" w:rsidR="00552C8D" w:rsidRDefault="00552C8D" w:rsidP="0015410E">
      <w:pPr>
        <w:pStyle w:val="Heading1"/>
        <w:rPr>
          <w:sz w:val="32"/>
        </w:rPr>
      </w:pPr>
      <w:r w:rsidRPr="00E21E9E">
        <w:rPr>
          <w:sz w:val="32"/>
        </w:rPr>
        <w:t>Material</w:t>
      </w:r>
      <w:r w:rsidR="00E21A4C" w:rsidRPr="00E21E9E">
        <w:rPr>
          <w:sz w:val="32"/>
        </w:rPr>
        <w:t xml:space="preserve"> and Methods</w:t>
      </w:r>
    </w:p>
    <w:p w14:paraId="18E0EA24" w14:textId="2A3CAE9C" w:rsidR="00552C8D" w:rsidRPr="00293A5C" w:rsidRDefault="006449E4" w:rsidP="0015410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Mosquito </w:t>
      </w:r>
      <w:r w:rsidR="00B178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collection </w:t>
      </w:r>
      <w:r w:rsidR="007822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rearing </w:t>
      </w:r>
    </w:p>
    <w:p w14:paraId="53617FD3" w14:textId="61CE7DBB" w:rsidR="00D51EC3" w:rsidRDefault="006A2660" w:rsidP="001541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C31">
        <w:rPr>
          <w:rFonts w:ascii="Times New Roman" w:hAnsi="Times New Roman" w:cs="Times New Roman"/>
          <w:sz w:val="24"/>
          <w:szCs w:val="24"/>
          <w:lang w:val="en-US"/>
        </w:rPr>
        <w:t>Experiment</w:t>
      </w:r>
      <w:r w:rsidR="00B1788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were carried out using both field and lab strains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D56A5" w:rsidRPr="00614C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An. </w:t>
      </w:r>
      <w:proofErr w:type="spellStart"/>
      <w:r w:rsidR="00CD56A5" w:rsidRPr="00614C31">
        <w:rPr>
          <w:rFonts w:ascii="Times New Roman" w:hAnsi="Times New Roman" w:cs="Times New Roman"/>
          <w:i/>
          <w:sz w:val="24"/>
          <w:szCs w:val="24"/>
          <w:lang w:val="en-US"/>
        </w:rPr>
        <w:t>funestus</w:t>
      </w:r>
      <w:proofErr w:type="spellEnd"/>
      <w:r w:rsidRPr="00614C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2345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A05910" w:rsidRPr="00614C31">
        <w:rPr>
          <w:rFonts w:ascii="Times New Roman" w:hAnsi="Times New Roman" w:cs="Times New Roman"/>
          <w:sz w:val="24"/>
          <w:szCs w:val="24"/>
          <w:lang w:val="en-US"/>
        </w:rPr>
        <w:t>ield mosquito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A05910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B71" w:rsidRPr="00614C31">
        <w:rPr>
          <w:rFonts w:ascii="Times New Roman" w:hAnsi="Times New Roman" w:cs="Times New Roman"/>
          <w:sz w:val="24"/>
          <w:szCs w:val="24"/>
          <w:lang w:val="en-US"/>
        </w:rPr>
        <w:t>(F</w:t>
      </w:r>
      <w:r w:rsidR="00250B71" w:rsidRPr="00647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250B71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05910" w:rsidRPr="00614C3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>ere generated</w:t>
      </w:r>
      <w:r w:rsidR="00A05910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F422A1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indoor resting female</w:t>
      </w:r>
      <w:r w:rsidR="0011616B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(F0)</w:t>
      </w:r>
      <w:r w:rsidR="00F422A1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AAC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collected in </w:t>
      </w:r>
      <w:proofErr w:type="spellStart"/>
      <w:r w:rsidR="00065AAC" w:rsidRPr="00614C31">
        <w:rPr>
          <w:rFonts w:ascii="Times New Roman" w:hAnsi="Times New Roman" w:cs="Times New Roman"/>
          <w:sz w:val="24"/>
          <w:szCs w:val="24"/>
          <w:lang w:val="en-US"/>
        </w:rPr>
        <w:t>Mibellon</w:t>
      </w:r>
      <w:proofErr w:type="spellEnd"/>
      <w:r w:rsidR="00065AAC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AAC" w:rsidRPr="00614C31">
        <w:rPr>
          <w:rFonts w:ascii="Times New Roman" w:hAnsi="Times New Roman" w:cs="Times New Roman"/>
          <w:bCs/>
          <w:sz w:val="24"/>
          <w:szCs w:val="24"/>
          <w:lang w:val="en-US"/>
        </w:rPr>
        <w:t>(6</w:t>
      </w:r>
      <w:r w:rsidR="00065AAC" w:rsidRPr="00614C3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°</w:t>
      </w:r>
      <w:r w:rsidR="00065AAC" w:rsidRPr="00614C31">
        <w:rPr>
          <w:rFonts w:ascii="Times New Roman" w:hAnsi="Times New Roman" w:cs="Times New Roman"/>
          <w:bCs/>
          <w:sz w:val="24"/>
          <w:szCs w:val="24"/>
          <w:lang w:val="en-US"/>
        </w:rPr>
        <w:t>46’N, 11</w:t>
      </w:r>
      <w:r w:rsidR="00065AAC" w:rsidRPr="00614C3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0</w:t>
      </w:r>
      <w:r w:rsidR="00065AAC" w:rsidRPr="00614C31">
        <w:rPr>
          <w:rFonts w:ascii="Times New Roman" w:hAnsi="Times New Roman" w:cs="Times New Roman"/>
          <w:bCs/>
          <w:sz w:val="24"/>
          <w:szCs w:val="24"/>
          <w:lang w:val="en-US"/>
        </w:rPr>
        <w:t> 70’E</w:t>
      </w:r>
      <w:r w:rsidR="00065AAC" w:rsidRPr="00614C3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65AAC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r w:rsidR="00F422A1" w:rsidRPr="00614C31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="00065AAC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located </w:t>
      </w:r>
      <w:r w:rsidR="00F422A1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in rural area </w:t>
      </w:r>
      <w:r w:rsidR="00065AAC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3A5B52" w:rsidRPr="00614C31">
        <w:rPr>
          <w:rFonts w:ascii="Times New Roman" w:hAnsi="Times New Roman" w:cs="Times New Roman"/>
          <w:sz w:val="24"/>
          <w:szCs w:val="24"/>
          <w:lang w:val="en-US"/>
        </w:rPr>
        <w:t>savanna</w:t>
      </w:r>
      <w:r w:rsidR="00675FE9" w:rsidRPr="00614C31">
        <w:rPr>
          <w:rFonts w:ascii="Times New Roman" w:hAnsi="Times New Roman" w:cs="Times New Roman"/>
          <w:sz w:val="24"/>
          <w:szCs w:val="24"/>
          <w:lang w:val="en-US"/>
        </w:rPr>
        <w:t>-forest region in Cameroon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75FE9" w:rsidRPr="00614C31">
        <w:rPr>
          <w:rFonts w:ascii="Times New Roman" w:hAnsi="Times New Roman" w:cs="Times New Roman"/>
          <w:sz w:val="24"/>
          <w:szCs w:val="24"/>
          <w:lang w:val="en-US"/>
        </w:rPr>
        <w:t>Central Africa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 xml:space="preserve"> where the </w:t>
      </w:r>
      <w:r w:rsidR="00CD56A5" w:rsidRPr="00647979">
        <w:rPr>
          <w:rFonts w:ascii="Times New Roman" w:hAnsi="Times New Roman" w:cs="Times New Roman"/>
          <w:i/>
          <w:sz w:val="24"/>
          <w:szCs w:val="24"/>
          <w:lang w:val="en-US"/>
        </w:rPr>
        <w:t>L119F-GSTe2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 xml:space="preserve"> has previously been detected </w:t>
      </w:r>
      <w:r w:rsidR="000356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&lt;EndNote&gt;&lt;Cite&gt;&lt;Author&gt;Menze&lt;/Author&gt;&lt;Year&gt;2016&lt;/Year&gt;&lt;RecNum&gt;291&lt;/RecNum&gt;&lt;DisplayText&gt;[25]&lt;/DisplayText&gt;&lt;record&gt;&lt;rec-number&gt;291&lt;/rec-number&gt;&lt;foreign-keys&gt;&lt;key app="EN" db-id="tftde9zv2wddwuexvtf5z9frrpt2psrf9ev5"&gt;291&lt;/key&gt;&lt;/foreign-keys&gt;&lt;ref-type name="Journal Article"&gt;17&lt;/ref-type&gt;&lt;contributors&gt;&lt;authors&gt;&lt;author&gt;Menze, Benjamin D&lt;/author&gt;&lt;author&gt;Riveron, Jacob M&lt;/author&gt;&lt;author&gt;Ibrahim, Sulaiman S&lt;/author&gt;&lt;author&gt;Irving, Helen&lt;/author&gt;&lt;author&gt;Antonio-Nkondjio, Christophe&lt;/author&gt;&lt;author&gt;Awono-Ambene, Parfait H&lt;/author&gt;&lt;author&gt;Wondji, Charles S&lt;/author&gt;&lt;/authors&gt;&lt;/contributors&gt;&lt;titles&gt;&lt;title&gt;Multiple insecticide resistance in the malaria vector Anopheles funestus from Northern Cameroon is mediated by metabolic resistance alongside potential target site insensitivity mutations&lt;/title&gt;&lt;secondary-title&gt;PloS one&lt;/secondary-title&gt;&lt;/titles&gt;&lt;periodical&gt;&lt;full-title&gt;PLoS One&lt;/full-title&gt;&lt;abbr-1&gt;PLoS ONE&lt;/abbr-1&gt;&lt;/periodical&gt;&lt;pages&gt;e0163261&lt;/pages&gt;&lt;volume&gt;11&lt;/volume&gt;&lt;number&gt;10&lt;/number&gt;&lt;dates&gt;&lt;year&gt;2016&lt;/year&gt;&lt;/dates&gt;&lt;isbn&gt;1932-6203&lt;/isbn&gt;&lt;urls&gt;&lt;/urls&gt;&lt;/record&gt;&lt;/Cite&gt;&lt;/EndNote&gt;</w:instrText>
      </w:r>
      <w:r w:rsidR="000356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25" w:tooltip="Menze, 2016 #291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25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0356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82D12" w:rsidRPr="00614C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1616B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947" w:rsidRPr="00614C31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A9733C" w:rsidRPr="00614C3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53947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fed field </w:t>
      </w:r>
      <w:r w:rsidR="0011616B" w:rsidRPr="00614C31">
        <w:rPr>
          <w:rFonts w:ascii="Times New Roman" w:hAnsi="Times New Roman" w:cs="Times New Roman"/>
          <w:sz w:val="24"/>
          <w:szCs w:val="24"/>
          <w:lang w:val="en-US"/>
        </w:rPr>
        <w:t>collected female</w:t>
      </w:r>
      <w:r w:rsidR="00253947" w:rsidRPr="00614C3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616B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733C" w:rsidRPr="00614C31">
        <w:rPr>
          <w:rFonts w:ascii="Times New Roman" w:hAnsi="Times New Roman" w:cs="Times New Roman"/>
          <w:sz w:val="24"/>
          <w:szCs w:val="24"/>
          <w:lang w:val="en-US"/>
        </w:rPr>
        <w:t>were kept in paper cups and transported to the insectary of the Centre for Research in Infectious Diseases (CRID) in Yaoundé</w:t>
      </w:r>
      <w:r w:rsidR="00F422A1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36D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where they were kept 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38636D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4–5 days until they became fully gravid and then induced to lay eggs using the forced eggs-laying method </w:t>
      </w:r>
      <w:r w:rsidR="000356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&lt;EndNote&gt;&lt;Cite&gt;&lt;Author&gt;Morgan&lt;/Author&gt;&lt;Year&gt;2010&lt;/Year&gt;&lt;RecNum&gt;128&lt;/RecNum&gt;&lt;DisplayText&gt;[26]&lt;/DisplayText&gt;&lt;record&gt;&lt;rec-number&gt;128&lt;/rec-number&gt;&lt;foreign-keys&gt;&lt;key app="EN" db-id="wepp9za285rxacedtaqvsxfhzaw2dx2rrwe9" timestamp="1535727710"&gt;128&lt;/key&gt;&lt;/foreign-keys&gt;&lt;ref-type name="Journal Article"&gt;17&lt;/ref-type&gt;&lt;contributors&gt;&lt;authors&gt;&lt;author&gt;Morgan, John C&lt;/author&gt;&lt;author&gt;Irving, Helen&lt;/author&gt;&lt;author&gt;Okedi, Loyce M&lt;/author&gt;&lt;author&gt;Steven, Andrew&lt;/author&gt;&lt;author&gt;Wondji, Charles S&lt;/author&gt;&lt;/authors&gt;&lt;/contributors&gt;&lt;titles&gt;&lt;title&gt;Pyrethroid resistance in an Anopheles funestus population from Uganda&lt;/title&gt;&lt;secondary-title&gt;PLoS One&lt;/secondary-title&gt;&lt;/titles&gt;&lt;periodical&gt;&lt;full-title&gt;PloS one&lt;/full-title&gt;&lt;/periodical&gt;&lt;pages&gt;e11872&lt;/pages&gt;&lt;volume&gt;5&lt;/volume&gt;&lt;number&gt;7&lt;/number&gt;&lt;dates&gt;&lt;year&gt;2010&lt;/year&gt;&lt;/dates&gt;&lt;isbn&gt;1932-6203&lt;/isbn&gt;&lt;urls&gt;&lt;/urls&gt;&lt;/record&gt;&lt;/Cite&gt;&lt;/EndNote&gt;</w:instrText>
      </w:r>
      <w:r w:rsidR="000356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26" w:tooltip="Morgan, 2010 #128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26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0356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8636D" w:rsidRPr="00614C31">
        <w:rPr>
          <w:rFonts w:ascii="Times New Roman" w:hAnsi="Times New Roman" w:cs="Times New Roman"/>
          <w:sz w:val="24"/>
          <w:szCs w:val="24"/>
          <w:lang w:val="en-US"/>
        </w:rPr>
        <w:t>. The eggs were put in paper cup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636D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containing water to hatch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636D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8636D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fter 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CD56A5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36D" w:rsidRPr="00614C31">
        <w:rPr>
          <w:rFonts w:ascii="Times New Roman" w:hAnsi="Times New Roman" w:cs="Times New Roman"/>
          <w:sz w:val="24"/>
          <w:szCs w:val="24"/>
          <w:lang w:val="en-US"/>
        </w:rPr>
        <w:t>the larvae were placed in trays and reared to adult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8636D" w:rsidRPr="00614C3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74171">
        <w:rPr>
          <w:rFonts w:ascii="Times New Roman" w:hAnsi="Times New Roman" w:cs="Times New Roman"/>
          <w:sz w:val="24"/>
          <w:szCs w:val="24"/>
          <w:lang w:val="en-US"/>
        </w:rPr>
        <w:t xml:space="preserve"> To assess the effect of </w:t>
      </w:r>
      <w:r w:rsidR="00574171" w:rsidRPr="002368DA">
        <w:rPr>
          <w:rFonts w:ascii="Times New Roman" w:hAnsi="Times New Roman" w:cs="Times New Roman"/>
          <w:i/>
          <w:iCs/>
          <w:sz w:val="24"/>
          <w:szCs w:val="24"/>
          <w:lang w:val="en-US"/>
        </w:rPr>
        <w:t>CYP6P9a</w:t>
      </w:r>
      <w:r w:rsidR="00574171">
        <w:rPr>
          <w:rFonts w:ascii="Times New Roman" w:hAnsi="Times New Roman" w:cs="Times New Roman"/>
          <w:sz w:val="24"/>
          <w:szCs w:val="24"/>
          <w:lang w:val="en-US"/>
        </w:rPr>
        <w:t xml:space="preserve"> marker absent in Cameroon</w:t>
      </w:r>
      <w:r w:rsidR="00C64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F3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&lt;EndNote&gt;&lt;Cite&gt;&lt;Author&gt;Weedall&lt;/Author&gt;&lt;Year&gt;2019&lt;/Year&gt;&lt;RecNum&gt;263&lt;/RecNum&gt;&lt;DisplayText&gt;[24]&lt;/DisplayText&gt;&lt;record&gt;&lt;rec-number&gt;263&lt;/rec-number&gt;&lt;foreign-keys&gt;&lt;key app="EN" db-id="wepp9za285rxacedtaqvsxfhzaw2dx2rrwe9" timestamp="1570246425"&gt;263&lt;/key&gt;&lt;/foreign-keys&gt;&lt;ref-type name="Journal Article"&gt;17&lt;/ref-type&gt;&lt;contributors&gt;&lt;authors&gt;&lt;author&gt;Weedall, Gareth D&lt;/author&gt;&lt;author&gt;Mugenzi, Leon MJ&lt;/author&gt;&lt;author&gt;Menze, Benjamin D&lt;/author&gt;&lt;author&gt;Tchouakui, Magellan&lt;/author&gt;&lt;author&gt;Ibrahim, Sulaiman S&lt;/author&gt;&lt;author&gt;Amvongo-Adjia, Nathalie&lt;/author&gt;&lt;author&gt;Irving, Helen&lt;/author&gt;&lt;author&gt;Wondji, Murielle J&lt;/author&gt;&lt;author&gt;Tchoupo, Micareme&lt;/author&gt;&lt;author&gt;Djouaka, Rousseau&lt;/author&gt;&lt;/authors&gt;&lt;/contributors&gt;&lt;titles&gt;&lt;title&gt;A cytochrome P450 allele confers pyrethroid resistance on a major African malaria vector, reducing insecticide-treated bednet efficacy&lt;/title&gt;&lt;secondary-title&gt;Science translational medicine&lt;/secondary-title&gt;&lt;/titles&gt;&lt;periodical&gt;&lt;full-title&gt;Science translational medicine&lt;/full-title&gt;&lt;/periodical&gt;&lt;pages&gt;eaat7386&lt;/pages&gt;&lt;volume&gt;11&lt;/volume&gt;&lt;number&gt;484&lt;/number&gt;&lt;dates&gt;&lt;year&gt;2019&lt;/year&gt;&lt;/dates&gt;&lt;isbn&gt;1946-6234&lt;/isbn&gt;&lt;urls&gt;&lt;/urls&gt;&lt;/record&gt;&lt;/Cite&gt;&lt;/EndNote&gt;</w:instrText>
      </w:r>
      <w:r w:rsidR="00C64F3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24" w:tooltip="Weedall, 2019 #263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24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C64F3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74171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574171" w:rsidRPr="0064797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8 </w:t>
      </w:r>
      <w:r w:rsidR="00574171">
        <w:rPr>
          <w:rFonts w:ascii="Times New Roman" w:hAnsi="Times New Roman" w:cs="Times New Roman"/>
          <w:sz w:val="24"/>
          <w:szCs w:val="24"/>
          <w:lang w:val="en-US"/>
        </w:rPr>
        <w:t>progenies were generated from r</w:t>
      </w:r>
      <w:r w:rsidR="002D2E55" w:rsidRPr="00614C31">
        <w:rPr>
          <w:rFonts w:ascii="Times New Roman" w:hAnsi="Times New Roman" w:cs="Times New Roman"/>
          <w:sz w:val="24"/>
          <w:szCs w:val="24"/>
          <w:lang w:val="en-US"/>
        </w:rPr>
        <w:t>eciprocal crosses</w:t>
      </w:r>
      <w:r w:rsidR="00CD56A5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574171">
        <w:rPr>
          <w:rFonts w:ascii="Times New Roman" w:hAnsi="Times New Roman" w:cs="Times New Roman"/>
          <w:sz w:val="24"/>
          <w:szCs w:val="24"/>
          <w:lang w:val="en-US"/>
        </w:rPr>
        <w:t xml:space="preserve">stablished between the pyrethroid susceptible laboratory strain (FANG) and the resistant (FUMOZ-R) lab strain. </w:t>
      </w:r>
      <w:r w:rsidR="002D2E55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8C0252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8C0252" w:rsidRPr="00614C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An. </w:t>
      </w:r>
      <w:proofErr w:type="spellStart"/>
      <w:r w:rsidR="008C0252" w:rsidRPr="00614C31">
        <w:rPr>
          <w:rFonts w:ascii="Times New Roman" w:hAnsi="Times New Roman" w:cs="Times New Roman"/>
          <w:i/>
          <w:sz w:val="24"/>
          <w:szCs w:val="24"/>
          <w:lang w:val="en-US"/>
        </w:rPr>
        <w:t>funestus</w:t>
      </w:r>
      <w:proofErr w:type="spellEnd"/>
      <w:r w:rsidR="008C0252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lab strains</w:t>
      </w:r>
      <w:r w:rsidR="002D2E55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were </w:t>
      </w:r>
      <w:r w:rsidR="008C0252" w:rsidRPr="00614C31">
        <w:rPr>
          <w:rFonts w:ascii="Times New Roman" w:hAnsi="Times New Roman" w:cs="Times New Roman"/>
          <w:sz w:val="24"/>
          <w:szCs w:val="24"/>
          <w:lang w:val="en-US"/>
        </w:rPr>
        <w:t>colonized from mosquitoes collected in Southern Africa region</w:t>
      </w:r>
      <w:r w:rsidR="007A6A0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C0252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FUMOZ is </w:t>
      </w:r>
      <w:r w:rsidR="008827A2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a pyrethroid resistant strain established in the insectary </w:t>
      </w:r>
      <w:r w:rsidR="009D710B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in 2000 from wild-caught </w:t>
      </w:r>
      <w:r w:rsidR="009D710B" w:rsidRPr="00614C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An. </w:t>
      </w:r>
      <w:proofErr w:type="spellStart"/>
      <w:r w:rsidR="009D710B" w:rsidRPr="00614C31">
        <w:rPr>
          <w:rFonts w:ascii="Times New Roman" w:hAnsi="Times New Roman" w:cs="Times New Roman"/>
          <w:i/>
          <w:sz w:val="24"/>
          <w:szCs w:val="24"/>
          <w:lang w:val="en-US"/>
        </w:rPr>
        <w:t>funestus</w:t>
      </w:r>
      <w:proofErr w:type="spellEnd"/>
      <w:r w:rsidR="009D710B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mosquito </w:t>
      </w:r>
      <w:r w:rsidR="009D710B" w:rsidRPr="00614C3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species from southern Mozambique </w:t>
      </w:r>
      <w:r w:rsidR="000356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&lt;EndNote&gt;&lt;Cite&gt;&lt;Author&gt;Hunt&lt;/Author&gt;&lt;Year&gt;2005&lt;/Year&gt;&lt;RecNum&gt;278&lt;/RecNum&gt;&lt;DisplayText&gt;[27]&lt;/DisplayText&gt;&lt;record&gt;&lt;rec-number&gt;278&lt;/rec-number&gt;&lt;foreign-keys&gt;&lt;key app="EN" db-id="wepp9za285rxacedtaqvsxfhzaw2dx2rrwe9" timestamp="1580588877"&gt;278&lt;/key&gt;&lt;/foreign-keys&gt;&lt;ref-type name="Journal Article"&gt;17&lt;/ref-type&gt;&lt;contributors&gt;&lt;authors&gt;&lt;author&gt;Hunt, RH&lt;/author&gt;&lt;author&gt;Brooke, BD&lt;/author&gt;&lt;author&gt;Pillay, C&lt;/author&gt;&lt;author&gt;Koekemoer, LL&lt;/author&gt;&lt;author&gt;Coetzee, M&lt;/author&gt;&lt;/authors&gt;&lt;/contributors&gt;&lt;titles&gt;&lt;title&gt;Laboratory selection for and characteristics of pyrethroid resistance in the malaria vector Anopheles funestus&lt;/title&gt;&lt;secondary-title&gt;Medical and veterinary entomology&lt;/secondary-title&gt;&lt;/titles&gt;&lt;periodical&gt;&lt;full-title&gt;Medical and veterinary entomology&lt;/full-title&gt;&lt;/periodical&gt;&lt;pages&gt;271-275&lt;/pages&gt;&lt;volume&gt;19&lt;/volume&gt;&lt;number&gt;3&lt;/number&gt;&lt;dates&gt;&lt;year&gt;2005&lt;/year&gt;&lt;/dates&gt;&lt;isbn&gt;0269-283X&lt;/isbn&gt;&lt;urls&gt;&lt;/urls&gt;&lt;/record&gt;&lt;/Cite&gt;&lt;/EndNote&gt;</w:instrText>
      </w:r>
      <w:r w:rsidR="000356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27" w:tooltip="Hunt, 2005 #278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27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0356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D710B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5459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r w:rsidR="007A6A01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055459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reported that the over-expression of two duplicated P450 gene, </w:t>
      </w:r>
      <w:r w:rsidR="00055459" w:rsidRPr="00647979">
        <w:rPr>
          <w:rFonts w:ascii="Times New Roman" w:hAnsi="Times New Roman" w:cs="Times New Roman"/>
          <w:i/>
          <w:sz w:val="24"/>
          <w:szCs w:val="24"/>
          <w:lang w:val="en-US"/>
        </w:rPr>
        <w:t>CYP6P9a</w:t>
      </w:r>
      <w:r w:rsidR="00055459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055459" w:rsidRPr="00647979">
        <w:rPr>
          <w:rFonts w:ascii="Times New Roman" w:hAnsi="Times New Roman" w:cs="Times New Roman"/>
          <w:i/>
          <w:sz w:val="24"/>
          <w:szCs w:val="24"/>
          <w:lang w:val="en-US"/>
        </w:rPr>
        <w:t>CYP6P9b</w:t>
      </w:r>
      <w:r w:rsidR="00055459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, is the main mechanism driving pyrethroid resistance in </w:t>
      </w:r>
      <w:r w:rsidR="00574171" w:rsidRPr="00647979">
        <w:rPr>
          <w:rFonts w:ascii="Times New Roman" w:hAnsi="Times New Roman" w:cs="Times New Roman"/>
          <w:iCs/>
          <w:sz w:val="24"/>
          <w:szCs w:val="24"/>
          <w:lang w:val="en-US"/>
        </w:rPr>
        <w:t>this strain</w:t>
      </w:r>
      <w:r w:rsidR="00055459" w:rsidRPr="0057417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1D3DD0" w:rsidRPr="000328EF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&lt;EndNote&gt;&lt;Cite&gt;&lt;Author&gt;Riveron&lt;/Author&gt;&lt;Year&gt;2013&lt;/Year&gt;&lt;RecNum&gt;315&lt;/RecNum&gt;&lt;DisplayText&gt;[28,29]&lt;/DisplayText&gt;&lt;record&gt;&lt;rec-number&gt;315&lt;/rec-number&gt;&lt;foreign-keys&gt;&lt;key app="EN" db-id="tftde9zv2wddwuexvtf5z9frrpt2psrf9ev5"&gt;315&lt;/key&gt;&lt;/foreign-keys&gt;&lt;ref-type name="Journal Article"&gt;17&lt;/ref-type&gt;&lt;contributors&gt;&lt;authors&gt;&lt;author&gt;Riveron, Jacob M&lt;/author&gt;&lt;author&gt;Irving, Helen&lt;/author&gt;&lt;author&gt;Ndula, Miranda&lt;/author&gt;&lt;author&gt;Barnes, Kayla G&lt;/author&gt;&lt;author&gt;Ibrahim, Sulaiman S&lt;/author&gt;&lt;author&gt;Paine, Mark JI&lt;/author&gt;&lt;author&gt;Wondji, Charles S&lt;/author&gt;&lt;/authors&gt;&lt;/contributors&gt;&lt;titles&gt;&lt;title&gt;Directionally selected cytochrome P450 alleles are driving the spread of pyrethroid resistance in the major malaria vector Anopheles funestus&lt;/title&gt;&lt;secondary-title&gt;Proceedings of the National Academy of Sciences&lt;/secondary-title&gt;&lt;/titles&gt;&lt;periodical&gt;&lt;full-title&gt;Proceedings of the National Academy of Sciences&lt;/full-title&gt;&lt;/periodical&gt;&lt;pages&gt;252-257&lt;/pages&gt;&lt;volume&gt;110&lt;/volume&gt;&lt;number&gt;1&lt;/number&gt;&lt;dates&gt;&lt;year&gt;2013&lt;/year&gt;&lt;/dates&gt;&lt;isbn&gt;0027-8424&lt;/isbn&gt;&lt;urls&gt;&lt;/urls&gt;&lt;/record&gt;&lt;/Cite&gt;&lt;Cite&gt;&lt;Author&gt;Wondji&lt;/Author&gt;&lt;Year&gt;2009&lt;/Year&gt;&lt;RecNum&gt;350&lt;/RecNum&gt;&lt;record&gt;&lt;rec-number&gt;350&lt;/rec-number&gt;&lt;foreign-keys&gt;&lt;key app="EN" db-id="tftde9zv2wddwuexvtf5z9frrpt2psrf9ev5"&gt;350&lt;/key&gt;&lt;/foreign-keys&gt;&lt;ref-type name="Journal Article"&gt;17&lt;/ref-type&gt;&lt;contributors&gt;&lt;authors&gt;&lt;author&gt;Wondji, Charles S&lt;/author&gt;&lt;author&gt;Irving, Helen&lt;/author&gt;&lt;author&gt;Morgan, John&lt;/author&gt;&lt;author&gt;Lobo, Neil F&lt;/author&gt;&lt;author&gt;Collins, Frank H&lt;/author&gt;&lt;author&gt;Hunt, Richard H&lt;/author&gt;&lt;author&gt;Coetzee, Maureen&lt;/author&gt;&lt;author&gt;Hemingway, Janet&lt;/author&gt;&lt;author&gt;Ranson, Hilary&lt;/author&gt;&lt;/authors&gt;&lt;/contributors&gt;&lt;titles&gt;&lt;title&gt;Two duplicated P450 genes are associated with pyrethroid resistance in Anopheles funestus, a major malaria vector&lt;/title&gt;&lt;secondary-title&gt;Genome research&lt;/secondary-title&gt;&lt;/titles&gt;&lt;periodical&gt;&lt;full-title&gt;Genome research&lt;/full-title&gt;&lt;/periodical&gt;&lt;pages&gt;452-459&lt;/pages&gt;&lt;volume&gt;19&lt;/volume&gt;&lt;number&gt;3&lt;/number&gt;&lt;dates&gt;&lt;year&gt;2009&lt;/year&gt;&lt;/dates&gt;&lt;isbn&gt;1088-9051&lt;/isbn&gt;&lt;urls&gt;&lt;/urls&gt;&lt;/record&gt;&lt;/Cite&gt;&lt;/EndNote&gt;</w:instrText>
      </w:r>
      <w:r w:rsidR="001D3DD0" w:rsidRPr="000328EF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28" w:tooltip="Riveron, 2013 #315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28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hyperlink w:anchor="_ENREF_29" w:tooltip="Wondji, 2009 #350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29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1D3DD0" w:rsidRPr="000328EF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74171">
        <w:rPr>
          <w:rFonts w:ascii="Times New Roman" w:hAnsi="Times New Roman" w:cs="Times New Roman"/>
          <w:sz w:val="24"/>
          <w:szCs w:val="24"/>
          <w:lang w:val="en-US"/>
        </w:rPr>
        <w:t xml:space="preserve"> for which the </w:t>
      </w:r>
      <w:r w:rsidR="00574171" w:rsidRPr="00647979">
        <w:rPr>
          <w:rFonts w:ascii="Times New Roman" w:hAnsi="Times New Roman" w:cs="Times New Roman"/>
          <w:i/>
          <w:sz w:val="24"/>
          <w:szCs w:val="24"/>
          <w:lang w:val="en-US"/>
        </w:rPr>
        <w:t>119F-GSTe2</w:t>
      </w:r>
      <w:r w:rsidR="00574171">
        <w:rPr>
          <w:rFonts w:ascii="Times New Roman" w:hAnsi="Times New Roman" w:cs="Times New Roman"/>
          <w:sz w:val="24"/>
          <w:szCs w:val="24"/>
          <w:lang w:val="en-US"/>
        </w:rPr>
        <w:t xml:space="preserve"> allele is absent</w:t>
      </w:r>
      <w:r w:rsidR="0009388B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B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&lt;EndNote&gt;&lt;Cite&gt;&lt;Author&gt;Riveron&lt;/Author&gt;&lt;Year&gt;2014&lt;/Year&gt;&lt;RecNum&gt;116&lt;/RecNum&gt;&lt;DisplayText&gt;[22]&lt;/DisplayText&gt;&lt;record&gt;&lt;rec-number&gt;116&lt;/rec-number&gt;&lt;foreign-keys&gt;&lt;key app="EN" db-id="wepp9za285rxacedtaqvsxfhzaw2dx2rrwe9" timestamp="1534932663"&gt;116&lt;/key&gt;&lt;/foreign-keys&gt;&lt;ref-type name="Journal Article"&gt;17&lt;/ref-type&gt;&lt;contributors&gt;&lt;authors&gt;&lt;author&gt;Riveron, Jacob M&lt;/author&gt;&lt;author&gt;Yunta, Cristina&lt;/author&gt;&lt;author&gt;Ibrahim, Sulaiman S&lt;/author&gt;&lt;author&gt;Djouaka, Rousseau&lt;/author&gt;&lt;author&gt;Irving, Helen&lt;/author&gt;&lt;author&gt;Menze, Benjamin D&lt;/author&gt;&lt;author&gt;Ismail, Hanafy M&lt;/author&gt;&lt;author&gt;Hemingway, Janet&lt;/author&gt;&lt;author&gt;Ranson, Hilary&lt;/author&gt;&lt;author&gt;Albert, Armando&lt;/author&gt;&lt;/authors&gt;&lt;/contributors&gt;&lt;titles&gt;&lt;title&gt;A single mutation in the GSTe2 gene allows tracking of metabolically based insecticide resistance in a major malaria vector&lt;/title&gt;&lt;secondary-title&gt;Genome biology&lt;/secondary-title&gt;&lt;/titles&gt;&lt;periodical&gt;&lt;full-title&gt;Genome biology&lt;/full-title&gt;&lt;/periodical&gt;&lt;pages&gt;R27&lt;/pages&gt;&lt;volume&gt;15&lt;/volume&gt;&lt;number&gt;2&lt;/number&gt;&lt;dates&gt;&lt;year&gt;2014&lt;/year&gt;&lt;/dates&gt;&lt;isbn&gt;1474-760X&lt;/isbn&gt;&lt;urls&gt;&lt;/urls&gt;&lt;/record&gt;&lt;/Cite&gt;&lt;/EndNote&gt;</w:instrText>
      </w:r>
      <w:r w:rsidR="00EC0B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22" w:tooltip="Riveron, 2014 #116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EC0BB8" w:rsidRPr="00614C3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B1A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460FF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The FANG </w:t>
      </w:r>
      <w:r w:rsidR="00D51EC3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strain is a completely susceptible to </w:t>
      </w:r>
      <w:r w:rsidR="00D460FF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pyrethroids colonized from </w:t>
      </w:r>
      <w:proofErr w:type="spellStart"/>
      <w:r w:rsidR="00D460FF" w:rsidRPr="00614C31">
        <w:rPr>
          <w:rFonts w:ascii="Times New Roman" w:hAnsi="Times New Roman" w:cs="Times New Roman"/>
          <w:sz w:val="24"/>
          <w:szCs w:val="24"/>
          <w:lang w:val="en-US"/>
        </w:rPr>
        <w:t>Calueque</w:t>
      </w:r>
      <w:proofErr w:type="spellEnd"/>
      <w:r w:rsidR="00D460FF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in southern</w:t>
      </w:r>
      <w:r w:rsidR="00D51EC3" w:rsidRPr="00614C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60FF" w:rsidRPr="00614C31">
        <w:rPr>
          <w:rFonts w:ascii="Times New Roman" w:hAnsi="Times New Roman" w:cs="Times New Roman"/>
          <w:sz w:val="24"/>
          <w:szCs w:val="24"/>
          <w:lang w:val="en-US"/>
        </w:rPr>
        <w:t>Angola in 2002</w:t>
      </w:r>
      <w:r w:rsidR="005741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F68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&lt;EndNote&gt;&lt;Cite&gt;&lt;Author&gt;Hunt&lt;/Author&gt;&lt;Year&gt;2005&lt;/Year&gt;&lt;RecNum&gt;278&lt;/RecNum&gt;&lt;DisplayText&gt;[27]&lt;/DisplayText&gt;&lt;record&gt;&lt;rec-number&gt;278&lt;/rec-number&gt;&lt;foreign-keys&gt;&lt;key app="EN" db-id="wepp9za285rxacedtaqvsxfhzaw2dx2rrwe9" timestamp="1580588877"&gt;278&lt;/key&gt;&lt;/foreign-keys&gt;&lt;ref-type name="Journal Article"&gt;17&lt;/ref-type&gt;&lt;contributors&gt;&lt;authors&gt;&lt;author&gt;Hunt, RH&lt;/author&gt;&lt;author&gt;Brooke, BD&lt;/author&gt;&lt;author&gt;Pillay, C&lt;/author&gt;&lt;author&gt;Koekemoer, LL&lt;/author&gt;&lt;author&gt;Coetzee, M&lt;/author&gt;&lt;/authors&gt;&lt;/contributors&gt;&lt;titles&gt;&lt;title&gt;Laboratory selection for and characteristics of pyrethroid resistance in the malaria vector Anopheles funestus&lt;/title&gt;&lt;secondary-title&gt;Medical and veterinary entomology&lt;/secondary-title&gt;&lt;/titles&gt;&lt;periodical&gt;&lt;full-title&gt;Medical and veterinary entomology&lt;/full-title&gt;&lt;/periodical&gt;&lt;pages&gt;271-275&lt;/pages&gt;&lt;volume&gt;19&lt;/volume&gt;&lt;number&gt;3&lt;/number&gt;&lt;dates&gt;&lt;year&gt;2005&lt;/year&gt;&lt;/dates&gt;&lt;isbn&gt;0269-283X&lt;/isbn&gt;&lt;urls&gt;&lt;/urls&gt;&lt;/record&gt;&lt;/Cite&gt;&lt;/EndNote&gt;</w:instrText>
      </w:r>
      <w:r w:rsidR="00123F68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27" w:tooltip="Hunt, 2005 #278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27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123F68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D51EC3" w:rsidRPr="00614C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E14120" w14:textId="77777777" w:rsidR="00DB1AFF" w:rsidRPr="00614C31" w:rsidRDefault="00DB1AFF" w:rsidP="001541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08B7C9" w14:textId="426CABC6" w:rsidR="00C81326" w:rsidRPr="00293A5C" w:rsidRDefault="00C81326" w:rsidP="001541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Blood feeding</w:t>
      </w:r>
      <w:r w:rsidRPr="00293A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experiments</w:t>
      </w:r>
      <w:r w:rsidR="009F099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blood meal size quantification</w:t>
      </w:r>
      <w:r w:rsidRPr="00293A5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A6BBC00" w14:textId="68C7A709" w:rsidR="000F15B2" w:rsidRDefault="00C81326" w:rsidP="001541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3A5C">
        <w:rPr>
          <w:rStyle w:val="fontstyle01"/>
          <w:rFonts w:ascii="Times New Roman" w:hAnsi="Times New Roman" w:cs="Times New Roman"/>
          <w:b/>
          <w:i/>
          <w:color w:val="auto"/>
          <w:lang w:val="en-GB"/>
        </w:rPr>
        <w:t xml:space="preserve">Blood </w:t>
      </w:r>
      <w:r w:rsidR="009F0993">
        <w:rPr>
          <w:rStyle w:val="fontstyle01"/>
          <w:rFonts w:ascii="Times New Roman" w:hAnsi="Times New Roman" w:cs="Times New Roman"/>
          <w:b/>
          <w:i/>
          <w:color w:val="auto"/>
          <w:lang w:val="en-GB"/>
        </w:rPr>
        <w:t>feeding</w:t>
      </w:r>
      <w:r w:rsidR="00063217">
        <w:rPr>
          <w:rStyle w:val="fontstyle01"/>
          <w:rFonts w:ascii="Times New Roman" w:hAnsi="Times New Roman" w:cs="Times New Roman"/>
          <w:b/>
          <w:i/>
          <w:color w:val="auto"/>
          <w:lang w:val="en-GB"/>
        </w:rPr>
        <w:t xml:space="preserve"> process</w:t>
      </w:r>
      <w:r w:rsidR="00E90C3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F0993">
        <w:rPr>
          <w:rFonts w:ascii="Times New Roman" w:hAnsi="Times New Roman" w:cs="Times New Roman"/>
          <w:sz w:val="24"/>
          <w:szCs w:val="24"/>
          <w:lang w:val="en-GB"/>
        </w:rPr>
        <w:t xml:space="preserve">As blood meal volume </w:t>
      </w:r>
      <w:r w:rsidR="00E90C31">
        <w:rPr>
          <w:rFonts w:ascii="Times New Roman" w:hAnsi="Times New Roman" w:cs="Times New Roman"/>
          <w:sz w:val="24"/>
          <w:szCs w:val="24"/>
          <w:lang w:val="en-GB"/>
        </w:rPr>
        <w:t>has</w:t>
      </w:r>
      <w:r w:rsidR="009F09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C31">
        <w:rPr>
          <w:rFonts w:ascii="Times New Roman" w:hAnsi="Times New Roman" w:cs="Times New Roman"/>
          <w:sz w:val="24"/>
          <w:szCs w:val="24"/>
          <w:lang w:val="en-GB"/>
        </w:rPr>
        <w:t xml:space="preserve">previously been </w:t>
      </w:r>
      <w:r w:rsidR="009F0993">
        <w:rPr>
          <w:rFonts w:ascii="Times New Roman" w:hAnsi="Times New Roman" w:cs="Times New Roman"/>
          <w:sz w:val="24"/>
          <w:szCs w:val="24"/>
          <w:lang w:val="en-GB"/>
        </w:rPr>
        <w:t xml:space="preserve">reported to correlate with mosquito size </w:t>
      </w:r>
      <w:r w:rsidR="00EC0BB8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&lt;EndNote&gt;&lt;Cite&gt;&lt;Author&gt;Briegel&lt;/Author&gt;&lt;Year&gt;1990&lt;/Year&gt;&lt;RecNum&gt;279&lt;/RecNum&gt;&lt;DisplayText&gt;[2]&lt;/DisplayText&gt;&lt;record&gt;&lt;rec-number&gt;279&lt;/rec-number&gt;&lt;foreign-keys&gt;&lt;key app="EN" db-id="wepp9za285rxacedtaqvsxfhzaw2dx2rrwe9" timestamp="1580599453"&gt;279&lt;/key&gt;&lt;/foreign-keys&gt;&lt;ref-type name="Journal Article"&gt;17&lt;/ref-type&gt;&lt;contributors&gt;&lt;authors&gt;&lt;author&gt;Briegel, Hans&lt;/author&gt;&lt;/authors&gt;&lt;/contributors&gt;&lt;titles&gt;&lt;title&gt;Fecundity, metabolism, and body size in Anopheles (Diptera: Culicidae), vectors of malaria&lt;/title&gt;&lt;secondary-title&gt;Journal of medical entomology&lt;/secondary-title&gt;&lt;/titles&gt;&lt;periodical&gt;&lt;full-title&gt;Journal of medical entomology&lt;/full-title&gt;&lt;/periodical&gt;&lt;pages&gt;839-850&lt;/pages&gt;&lt;volume&gt;27&lt;/volume&gt;&lt;number&gt;5&lt;/number&gt;&lt;dates&gt;&lt;year&gt;1990&lt;/year&gt;&lt;/dates&gt;&lt;isbn&gt;1938-2928&lt;/isbn&gt;&lt;urls&gt;&lt;/urls&gt;&lt;/record&gt;&lt;/Cite&gt;&lt;/EndNote&gt;</w:instrText>
      </w:r>
      <w:r w:rsidR="00EC0BB8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2" w:tooltip="Briegel, 1990 #279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EC0BB8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F099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90C31">
        <w:rPr>
          <w:rFonts w:ascii="Times New Roman" w:hAnsi="Times New Roman" w:cs="Times New Roman"/>
          <w:sz w:val="24"/>
          <w:szCs w:val="24"/>
          <w:lang w:val="en-GB"/>
        </w:rPr>
        <w:t xml:space="preserve">individuals </w:t>
      </w:r>
      <w:r w:rsidR="009F0993">
        <w:rPr>
          <w:rFonts w:ascii="Times New Roman" w:hAnsi="Times New Roman" w:cs="Times New Roman"/>
          <w:sz w:val="24"/>
          <w:szCs w:val="24"/>
          <w:lang w:val="en-GB"/>
        </w:rPr>
        <w:t>used for blood feeding experiments were first grouped according to their size. Mosquito size was determined by weighing (</w:t>
      </w:r>
      <w:r w:rsidR="009F0993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 w:rsidR="00000499">
        <w:rPr>
          <w:rFonts w:ascii="Times New Roman" w:hAnsi="Times New Roman" w:cs="Times New Roman"/>
          <w:sz w:val="24"/>
          <w:szCs w:val="24"/>
          <w:lang w:val="en-GB"/>
        </w:rPr>
        <w:t xml:space="preserve">an analytical </w:t>
      </w:r>
      <w:r w:rsidR="00000499" w:rsidRPr="00293A5C">
        <w:rPr>
          <w:rFonts w:ascii="Times New Roman" w:hAnsi="Times New Roman" w:cs="Times New Roman"/>
          <w:sz w:val="24"/>
          <w:szCs w:val="24"/>
          <w:lang w:val="en-GB"/>
        </w:rPr>
        <w:t>micro</w:t>
      </w:r>
      <w:r w:rsidR="00E90C31">
        <w:rPr>
          <w:rFonts w:ascii="Times New Roman" w:hAnsi="Times New Roman" w:cs="Times New Roman"/>
          <w:sz w:val="24"/>
          <w:szCs w:val="24"/>
          <w:lang w:val="en-GB"/>
        </w:rPr>
        <w:t>-scale</w:t>
      </w:r>
      <w:r w:rsidR="0000049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B1AFF">
        <w:rPr>
          <w:rFonts w:ascii="Times New Roman" w:hAnsi="Times New Roman" w:cs="Times New Roman"/>
          <w:sz w:val="24"/>
          <w:szCs w:val="24"/>
          <w:lang w:val="en-GB"/>
        </w:rPr>
        <w:t xml:space="preserve"> SARTORIUS</w:t>
      </w:r>
      <w:r w:rsidR="00123F6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23F68">
        <w:rPr>
          <w:rFonts w:ascii="Times New Roman" w:hAnsi="Times New Roman" w:cs="Times New Roman"/>
          <w:sz w:val="24"/>
          <w:szCs w:val="24"/>
          <w:lang w:val="en-GB"/>
        </w:rPr>
        <w:t>Goettingen</w:t>
      </w:r>
      <w:proofErr w:type="spellEnd"/>
      <w:r w:rsidR="00123F6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gramStart"/>
      <w:r w:rsidR="00123F68" w:rsidRPr="00123F68">
        <w:rPr>
          <w:rFonts w:ascii="Times New Roman" w:hAnsi="Times New Roman" w:cs="Times New Roman"/>
          <w:sz w:val="24"/>
          <w:szCs w:val="24"/>
          <w:lang w:val="en-GB"/>
        </w:rPr>
        <w:t>Germany</w:t>
      </w:r>
      <w:r w:rsidR="00123F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0993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End"/>
      <w:r w:rsidR="009F09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C31"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="009F0993">
        <w:rPr>
          <w:rFonts w:ascii="Times New Roman" w:hAnsi="Times New Roman" w:cs="Times New Roman"/>
          <w:sz w:val="24"/>
          <w:szCs w:val="24"/>
          <w:lang w:val="en-GB"/>
        </w:rPr>
        <w:t>individual</w:t>
      </w:r>
      <w:r w:rsidR="000005F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06A7E">
        <w:rPr>
          <w:rFonts w:ascii="Times New Roman" w:hAnsi="Times New Roman" w:cs="Times New Roman"/>
          <w:sz w:val="24"/>
          <w:szCs w:val="24"/>
          <w:lang w:val="en-GB"/>
        </w:rPr>
        <w:t xml:space="preserve">adult females aged </w:t>
      </w:r>
      <w:r w:rsidR="000005FE">
        <w:rPr>
          <w:rFonts w:ascii="Times New Roman" w:hAnsi="Times New Roman" w:cs="Times New Roman"/>
          <w:sz w:val="24"/>
          <w:szCs w:val="24"/>
          <w:lang w:val="en-GB"/>
        </w:rPr>
        <w:t>3-</w:t>
      </w:r>
      <w:r w:rsidR="00E06A7E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0005FE">
        <w:rPr>
          <w:rFonts w:ascii="Times New Roman" w:hAnsi="Times New Roman" w:cs="Times New Roman"/>
          <w:sz w:val="24"/>
          <w:szCs w:val="24"/>
          <w:lang w:val="en-GB"/>
        </w:rPr>
        <w:t xml:space="preserve"> days)</w:t>
      </w:r>
      <w:r w:rsidR="009F0993">
        <w:rPr>
          <w:rFonts w:ascii="Times New Roman" w:hAnsi="Times New Roman" w:cs="Times New Roman"/>
          <w:sz w:val="24"/>
          <w:szCs w:val="24"/>
          <w:lang w:val="en-GB"/>
        </w:rPr>
        <w:t xml:space="preserve"> starved for 24h and </w:t>
      </w:r>
      <w:r w:rsidR="00037F46">
        <w:rPr>
          <w:rFonts w:ascii="Times New Roman" w:hAnsi="Times New Roman" w:cs="Times New Roman"/>
          <w:sz w:val="24"/>
          <w:szCs w:val="24"/>
          <w:lang w:val="en-GB"/>
        </w:rPr>
        <w:t>immobilized by chilling</w:t>
      </w:r>
      <w:r w:rsidR="00E90C31">
        <w:rPr>
          <w:rFonts w:ascii="Times New Roman" w:hAnsi="Times New Roman" w:cs="Times New Roman"/>
          <w:sz w:val="24"/>
          <w:szCs w:val="24"/>
          <w:lang w:val="en-GB"/>
        </w:rPr>
        <w:t xml:space="preserve"> them</w:t>
      </w:r>
      <w:r w:rsidR="00037F46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AB0C5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037F46">
        <w:rPr>
          <w:rFonts w:ascii="Times New Roman" w:hAnsi="Times New Roman" w:cs="Times New Roman"/>
          <w:sz w:val="24"/>
          <w:szCs w:val="24"/>
          <w:lang w:val="en-GB"/>
        </w:rPr>
        <w:t xml:space="preserve"> minutes at </w:t>
      </w:r>
      <w:r w:rsidR="00AB0C5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037F46">
        <w:rPr>
          <w:rFonts w:ascii="Times New Roman" w:hAnsi="Times New Roman" w:cs="Times New Roman"/>
          <w:sz w:val="24"/>
          <w:szCs w:val="24"/>
          <w:lang w:val="en-GB"/>
        </w:rPr>
        <w:t xml:space="preserve">°C. </w:t>
      </w:r>
      <w:r w:rsidR="00DB1AF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B0C5E">
        <w:rPr>
          <w:rFonts w:ascii="Times New Roman" w:hAnsi="Times New Roman" w:cs="Times New Roman"/>
          <w:sz w:val="24"/>
          <w:szCs w:val="24"/>
          <w:lang w:val="en-GB"/>
        </w:rPr>
        <w:t xml:space="preserve">ach </w:t>
      </w:r>
      <w:r w:rsidR="00D630F2">
        <w:rPr>
          <w:rFonts w:ascii="Times New Roman" w:hAnsi="Times New Roman" w:cs="Times New Roman"/>
          <w:sz w:val="24"/>
          <w:szCs w:val="24"/>
          <w:lang w:val="en-GB"/>
        </w:rPr>
        <w:t>mosquito</w:t>
      </w:r>
      <w:r w:rsidR="009C0D90" w:rsidRPr="009C0D90">
        <w:rPr>
          <w:rFonts w:ascii="Times New Roman" w:hAnsi="Times New Roman" w:cs="Times New Roman"/>
          <w:sz w:val="24"/>
          <w:szCs w:val="24"/>
          <w:lang w:val="en-GB"/>
        </w:rPr>
        <w:t xml:space="preserve"> w</w:t>
      </w:r>
      <w:r w:rsidR="00AB0C5E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9C0D90" w:rsidRPr="009C0D9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90C31">
        <w:rPr>
          <w:rFonts w:ascii="Times New Roman" w:hAnsi="Times New Roman" w:cs="Times New Roman"/>
          <w:sz w:val="24"/>
          <w:szCs w:val="24"/>
          <w:lang w:val="en-GB"/>
        </w:rPr>
        <w:t xml:space="preserve">then </w:t>
      </w:r>
      <w:r w:rsidR="000005FE">
        <w:rPr>
          <w:rFonts w:ascii="Times New Roman" w:hAnsi="Times New Roman" w:cs="Times New Roman"/>
          <w:sz w:val="24"/>
          <w:szCs w:val="24"/>
          <w:lang w:val="en-GB"/>
        </w:rPr>
        <w:t>transferred</w:t>
      </w:r>
      <w:r w:rsidR="009C0D90" w:rsidRPr="009C0D90">
        <w:rPr>
          <w:rFonts w:ascii="Times New Roman" w:hAnsi="Times New Roman" w:cs="Times New Roman"/>
          <w:sz w:val="24"/>
          <w:szCs w:val="24"/>
          <w:lang w:val="en-GB"/>
        </w:rPr>
        <w:t xml:space="preserve"> in paper cups and </w:t>
      </w:r>
      <w:r w:rsidR="00AB0C5E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9C0D90" w:rsidRPr="009C0D90">
        <w:rPr>
          <w:rFonts w:ascii="Times New Roman" w:hAnsi="Times New Roman" w:cs="Times New Roman"/>
          <w:sz w:val="24"/>
          <w:szCs w:val="24"/>
          <w:lang w:val="en-GB"/>
        </w:rPr>
        <w:t xml:space="preserve"> kept in </w:t>
      </w:r>
      <w:r w:rsidR="00AB0C5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C0D90" w:rsidRPr="009C0D90">
        <w:rPr>
          <w:rFonts w:ascii="Times New Roman" w:hAnsi="Times New Roman" w:cs="Times New Roman"/>
          <w:sz w:val="24"/>
          <w:szCs w:val="24"/>
          <w:lang w:val="en-GB"/>
        </w:rPr>
        <w:t xml:space="preserve">cups for about an hour before </w:t>
      </w:r>
      <w:r w:rsidR="00E90C31">
        <w:rPr>
          <w:rFonts w:ascii="Times New Roman" w:hAnsi="Times New Roman" w:cs="Times New Roman"/>
          <w:sz w:val="24"/>
          <w:szCs w:val="24"/>
          <w:lang w:val="en-GB"/>
        </w:rPr>
        <w:t>been given</w:t>
      </w:r>
      <w:r w:rsidR="009C0D90" w:rsidRPr="009C0D90">
        <w:rPr>
          <w:rFonts w:ascii="Times New Roman" w:hAnsi="Times New Roman" w:cs="Times New Roman"/>
          <w:sz w:val="24"/>
          <w:szCs w:val="24"/>
          <w:lang w:val="en-GB"/>
        </w:rPr>
        <w:t xml:space="preserve"> a blood meal</w:t>
      </w:r>
      <w:r w:rsidR="000005F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B44EA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D630F2">
        <w:rPr>
          <w:rFonts w:ascii="Times New Roman" w:hAnsi="Times New Roman" w:cs="Times New Roman"/>
          <w:sz w:val="24"/>
          <w:szCs w:val="24"/>
          <w:lang w:val="en-GB"/>
        </w:rPr>
        <w:t>osquitoes</w:t>
      </w:r>
      <w:r w:rsidR="00A544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A5441B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BB44E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05FE">
        <w:rPr>
          <w:rFonts w:ascii="Times New Roman" w:hAnsi="Times New Roman" w:cs="Times New Roman"/>
          <w:sz w:val="24"/>
          <w:szCs w:val="24"/>
          <w:lang w:val="en-GB"/>
        </w:rPr>
        <w:t>allowed to</w:t>
      </w:r>
      <w:proofErr w:type="gramEnd"/>
      <w:r w:rsidR="000005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0993" w:rsidRPr="009F0993">
        <w:rPr>
          <w:rFonts w:ascii="Times New Roman" w:hAnsi="Times New Roman" w:cs="Times New Roman"/>
          <w:sz w:val="24"/>
          <w:szCs w:val="24"/>
          <w:lang w:val="en-GB"/>
        </w:rPr>
        <w:t xml:space="preserve">bite for </w:t>
      </w:r>
      <w:r w:rsidR="001C7BAF">
        <w:rPr>
          <w:rFonts w:ascii="Times New Roman" w:hAnsi="Times New Roman" w:cs="Times New Roman"/>
          <w:sz w:val="24"/>
          <w:szCs w:val="24"/>
          <w:lang w:val="en-GB"/>
        </w:rPr>
        <w:t xml:space="preserve">30 min on </w:t>
      </w:r>
      <w:r w:rsidR="00861E7A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1C7BAF">
        <w:rPr>
          <w:rFonts w:ascii="Times New Roman" w:hAnsi="Times New Roman" w:cs="Times New Roman"/>
          <w:sz w:val="24"/>
          <w:szCs w:val="24"/>
          <w:lang w:val="en-GB"/>
        </w:rPr>
        <w:t xml:space="preserve"> bare</w:t>
      </w:r>
      <w:r w:rsidR="009F0993" w:rsidRPr="009F099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979" w:rsidRPr="009F0993">
        <w:rPr>
          <w:rFonts w:ascii="Times New Roman" w:hAnsi="Times New Roman" w:cs="Times New Roman"/>
          <w:sz w:val="24"/>
          <w:szCs w:val="24"/>
          <w:lang w:val="en-GB"/>
        </w:rPr>
        <w:t xml:space="preserve">forearm </w:t>
      </w:r>
      <w:r w:rsidR="00647979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861E7A">
        <w:rPr>
          <w:rFonts w:ascii="Times New Roman" w:hAnsi="Times New Roman" w:cs="Times New Roman"/>
          <w:sz w:val="24"/>
          <w:szCs w:val="24"/>
          <w:lang w:val="en-GB"/>
        </w:rPr>
        <w:t xml:space="preserve"> a single human volunteer</w:t>
      </w:r>
      <w:r w:rsidR="007A1B39">
        <w:rPr>
          <w:rFonts w:ascii="Times New Roman" w:hAnsi="Times New Roman" w:cs="Times New Roman"/>
          <w:sz w:val="24"/>
          <w:szCs w:val="24"/>
          <w:lang w:val="en-GB"/>
        </w:rPr>
        <w:t xml:space="preserve"> after an informed consent. </w:t>
      </w:r>
    </w:p>
    <w:p w14:paraId="26C35480" w14:textId="1BCC4ABA" w:rsidR="000F15B2" w:rsidRDefault="000F15B2" w:rsidP="001541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A1B39">
        <w:rPr>
          <w:rFonts w:ascii="Times New Roman" w:hAnsi="Times New Roman" w:cs="Times New Roman"/>
          <w:sz w:val="24"/>
          <w:szCs w:val="24"/>
          <w:lang w:val="en-GB"/>
        </w:rPr>
        <w:t xml:space="preserve">duration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probing and blood feeding </w:t>
      </w:r>
      <w:r w:rsidR="007A1B39">
        <w:rPr>
          <w:rFonts w:ascii="Times New Roman" w:hAnsi="Times New Roman" w:cs="Times New Roman"/>
          <w:sz w:val="24"/>
          <w:szCs w:val="24"/>
          <w:lang w:val="en-GB"/>
        </w:rPr>
        <w:t>was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assessed using a batch of 120</w:t>
      </w:r>
      <w:r w:rsidR="00AB19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321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63F43" w:rsidRPr="0064797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1</w:t>
      </w:r>
      <w:r w:rsidR="00C63F43">
        <w:rPr>
          <w:rFonts w:ascii="Times New Roman" w:hAnsi="Times New Roman" w:cs="Times New Roman"/>
          <w:sz w:val="24"/>
          <w:szCs w:val="24"/>
          <w:lang w:val="en-GB"/>
        </w:rPr>
        <w:t xml:space="preserve"> female</w:t>
      </w:r>
      <w:r w:rsidR="000632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field-collected mosquito</w:t>
      </w:r>
      <w:r w:rsidR="009B0816">
        <w:rPr>
          <w:rFonts w:ascii="Times New Roman" w:hAnsi="Times New Roman" w:cs="Times New Roman"/>
          <w:sz w:val="24"/>
          <w:szCs w:val="24"/>
          <w:lang w:val="en-GB"/>
        </w:rPr>
        <w:t>es</w:t>
      </w:r>
      <w:r>
        <w:rPr>
          <w:rFonts w:ascii="Times New Roman" w:hAnsi="Times New Roman" w:cs="Times New Roman"/>
          <w:sz w:val="24"/>
          <w:szCs w:val="24"/>
          <w:lang w:val="en-GB"/>
        </w:rPr>
        <w:t>. For this purpose, mosquitoes were</w:t>
      </w:r>
      <w:r w:rsidR="00AB19A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individually </w:t>
      </w:r>
      <w:r w:rsidR="00E06A7E">
        <w:rPr>
          <w:rFonts w:ascii="Times New Roman" w:hAnsi="Times New Roman" w:cs="Times New Roman"/>
          <w:sz w:val="24"/>
          <w:szCs w:val="24"/>
          <w:lang w:val="en-GB"/>
        </w:rPr>
        <w:t xml:space="preserve">transferred </w:t>
      </w:r>
      <w:r w:rsidR="00011339">
        <w:rPr>
          <w:rFonts w:ascii="Times New Roman" w:hAnsi="Times New Roman" w:cs="Times New Roman"/>
          <w:sz w:val="24"/>
          <w:szCs w:val="24"/>
          <w:lang w:val="en-GB"/>
        </w:rPr>
        <w:t xml:space="preserve">in polystyrene plastic cups covered </w:t>
      </w:r>
      <w:r w:rsidR="007A1B39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011339">
        <w:rPr>
          <w:rFonts w:ascii="Times New Roman" w:hAnsi="Times New Roman" w:cs="Times New Roman"/>
          <w:sz w:val="24"/>
          <w:szCs w:val="24"/>
          <w:lang w:val="en-GB"/>
        </w:rPr>
        <w:t xml:space="preserve"> net. They </w:t>
      </w:r>
      <w:proofErr w:type="gramStart"/>
      <w:r w:rsidR="00011339">
        <w:rPr>
          <w:rFonts w:ascii="Times New Roman" w:hAnsi="Times New Roman" w:cs="Times New Roman"/>
          <w:sz w:val="24"/>
          <w:szCs w:val="24"/>
          <w:lang w:val="en-GB"/>
        </w:rPr>
        <w:t>were allowed to</w:t>
      </w:r>
      <w:proofErr w:type="gramEnd"/>
      <w:r w:rsidR="00011339">
        <w:rPr>
          <w:rFonts w:ascii="Times New Roman" w:hAnsi="Times New Roman" w:cs="Times New Roman"/>
          <w:sz w:val="24"/>
          <w:szCs w:val="24"/>
          <w:lang w:val="en-GB"/>
        </w:rPr>
        <w:t xml:space="preserve"> rest for 15 min </w:t>
      </w:r>
      <w:r w:rsidR="00037F46">
        <w:rPr>
          <w:rFonts w:ascii="Times New Roman" w:hAnsi="Times New Roman" w:cs="Times New Roman"/>
          <w:sz w:val="24"/>
          <w:szCs w:val="24"/>
          <w:lang w:val="en-GB"/>
        </w:rPr>
        <w:t>before observations began.</w:t>
      </w:r>
      <w:r w:rsidR="00200710">
        <w:rPr>
          <w:rFonts w:ascii="Times New Roman" w:hAnsi="Times New Roman" w:cs="Times New Roman"/>
          <w:sz w:val="24"/>
          <w:szCs w:val="24"/>
          <w:lang w:val="en-GB"/>
        </w:rPr>
        <w:t xml:space="preserve"> During the blood intake, </w:t>
      </w:r>
      <w:r w:rsidR="00C63F4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00710" w:rsidRPr="00200710">
        <w:rPr>
          <w:rFonts w:ascii="Times New Roman" w:hAnsi="Times New Roman" w:cs="Times New Roman"/>
          <w:sz w:val="24"/>
          <w:szCs w:val="24"/>
          <w:lang w:val="en-GB"/>
        </w:rPr>
        <w:t>ach mosquito was filmed using a D</w:t>
      </w:r>
      <w:r w:rsidR="00200710">
        <w:rPr>
          <w:rFonts w:ascii="Times New Roman" w:hAnsi="Times New Roman" w:cs="Times New Roman"/>
          <w:sz w:val="24"/>
          <w:szCs w:val="24"/>
          <w:lang w:val="en-GB"/>
        </w:rPr>
        <w:t xml:space="preserve">igital HD Video </w:t>
      </w:r>
      <w:r w:rsidR="00200710" w:rsidRPr="00200710">
        <w:rPr>
          <w:rFonts w:ascii="Times New Roman" w:hAnsi="Times New Roman" w:cs="Times New Roman"/>
          <w:sz w:val="24"/>
          <w:szCs w:val="24"/>
          <w:lang w:val="en-GB"/>
        </w:rPr>
        <w:t xml:space="preserve">Camera </w:t>
      </w:r>
      <w:r w:rsidR="00CD783C">
        <w:rPr>
          <w:rFonts w:ascii="Times New Roman" w:hAnsi="Times New Roman" w:cs="Times New Roman"/>
          <w:sz w:val="24"/>
          <w:szCs w:val="24"/>
          <w:lang w:val="en-GB"/>
        </w:rPr>
        <w:t>(Canon PC2154, Canon INC, Japan)</w:t>
      </w:r>
      <w:r w:rsidR="008C5E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00710" w:rsidRPr="00200710">
        <w:rPr>
          <w:rFonts w:ascii="Times New Roman" w:hAnsi="Times New Roman" w:cs="Times New Roman"/>
          <w:sz w:val="24"/>
          <w:szCs w:val="24"/>
          <w:lang w:val="en-GB"/>
        </w:rPr>
        <w:t xml:space="preserve">placed </w:t>
      </w:r>
      <w:r w:rsidR="00200710">
        <w:rPr>
          <w:rFonts w:ascii="Times New Roman" w:hAnsi="Times New Roman" w:cs="Times New Roman"/>
          <w:sz w:val="24"/>
          <w:szCs w:val="24"/>
          <w:lang w:val="en-GB"/>
        </w:rPr>
        <w:t>beside the</w:t>
      </w:r>
      <w:r w:rsidR="00C63F43">
        <w:rPr>
          <w:rFonts w:ascii="Times New Roman" w:hAnsi="Times New Roman" w:cs="Times New Roman"/>
          <w:sz w:val="24"/>
          <w:szCs w:val="24"/>
          <w:lang w:val="en-GB"/>
        </w:rPr>
        <w:t xml:space="preserve"> plastic cup. At the end of the time allowed for feeding, the film </w:t>
      </w:r>
      <w:r w:rsidR="009B39A1">
        <w:rPr>
          <w:rFonts w:ascii="Times New Roman" w:hAnsi="Times New Roman" w:cs="Times New Roman"/>
          <w:sz w:val="24"/>
          <w:szCs w:val="24"/>
          <w:lang w:val="en-GB"/>
        </w:rPr>
        <w:t xml:space="preserve">for each mosquito </w:t>
      </w:r>
      <w:r w:rsidR="00C63F43">
        <w:rPr>
          <w:rFonts w:ascii="Times New Roman" w:hAnsi="Times New Roman" w:cs="Times New Roman"/>
          <w:sz w:val="24"/>
          <w:szCs w:val="24"/>
          <w:lang w:val="en-GB"/>
        </w:rPr>
        <w:t xml:space="preserve">was analysed and the parameters such as probing time (defined as the time taken from initial insertion of the mouthparts in the skin until the initial engorgement of blood </w:t>
      </w:r>
      <w:r w:rsidR="00EC0BB8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&lt;EndNote&gt;&lt;Cite&gt;&lt;Author&gt;Ribeiro&lt;/Author&gt;&lt;Year&gt;2000&lt;/Year&gt;&lt;RecNum&gt;263&lt;/RecNum&gt;&lt;DisplayText&gt;[5]&lt;/DisplayText&gt;&lt;record&gt;&lt;rec-number&gt;263&lt;/rec-number&gt;&lt;foreign-keys&gt;&lt;key app="EN" db-id="tftde9zv2wddwuexvtf5z9frrpt2psrf9ev5"&gt;263&lt;/key&gt;&lt;/foreign-keys&gt;&lt;ref-type name="Journal Article"&gt;17&lt;/ref-type&gt;&lt;contributors&gt;&lt;authors&gt;&lt;author&gt;Ribeiro, JMC&lt;/author&gt;&lt;/authors&gt;&lt;/contributors&gt;&lt;titles&gt;&lt;title&gt;Blood</w:instrText>
      </w:r>
      <w:r w:rsidR="004A5FD3">
        <w:rPr>
          <w:rFonts w:ascii="Cambria Math" w:hAnsi="Cambria Math" w:cs="Cambria Math"/>
          <w:sz w:val="24"/>
          <w:szCs w:val="24"/>
          <w:lang w:val="en-GB"/>
        </w:rPr>
        <w:instrText>‐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>feeding in mosquitoes: probing time and salivary gland anti</w:instrText>
      </w:r>
      <w:r w:rsidR="004A5FD3">
        <w:rPr>
          <w:rFonts w:ascii="Cambria Math" w:hAnsi="Cambria Math" w:cs="Cambria Math"/>
          <w:sz w:val="24"/>
          <w:szCs w:val="24"/>
          <w:lang w:val="en-GB"/>
        </w:rPr>
        <w:instrText>‐</w:instrText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>haemostatic activities in representatives of three genera (Aedes, Anopheles, Culex)&lt;/title&gt;&lt;secondary-title&gt;Medical and veterinary entomology&lt;/secondary-title&gt;&lt;/titles&gt;&lt;periodical&gt;&lt;full-title&gt;Medical and veterinary entomology&lt;/full-title&gt;&lt;/periodical&gt;&lt;pages&gt;142-148&lt;/pages&gt;&lt;volume&gt;14&lt;/volume&gt;&lt;number&gt;2&lt;/number&gt;&lt;dates&gt;&lt;year&gt;2000&lt;/year&gt;&lt;/dates&gt;&lt;isbn&gt;1365-2915&lt;/isbn&gt;&lt;urls&gt;&lt;/urls&gt;&lt;/record&gt;&lt;/Cite&gt;&lt;/EndNote&gt;</w:instrText>
      </w:r>
      <w:r w:rsidR="00EC0BB8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5" w:tooltip="Ribeiro, 2000 #263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5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EC0BB8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EC0B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3F43">
        <w:rPr>
          <w:rFonts w:ascii="Times New Roman" w:hAnsi="Times New Roman" w:cs="Times New Roman"/>
          <w:sz w:val="24"/>
          <w:szCs w:val="24"/>
          <w:lang w:val="en-GB"/>
        </w:rPr>
        <w:t>and total feeding duration</w:t>
      </w:r>
      <w:r w:rsidR="009B39A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63F43">
        <w:rPr>
          <w:rFonts w:ascii="Times New Roman" w:hAnsi="Times New Roman" w:cs="Times New Roman"/>
          <w:sz w:val="24"/>
          <w:szCs w:val="24"/>
          <w:lang w:val="en-GB"/>
        </w:rPr>
        <w:t xml:space="preserve"> were recorded</w:t>
      </w:r>
      <w:r w:rsidR="00000499">
        <w:rPr>
          <w:rFonts w:ascii="Times New Roman" w:hAnsi="Times New Roman" w:cs="Times New Roman"/>
          <w:sz w:val="24"/>
          <w:szCs w:val="24"/>
          <w:lang w:val="en-GB"/>
        </w:rPr>
        <w:t>, using a digital timer</w:t>
      </w:r>
      <w:r w:rsidR="00C63F4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26AFF">
        <w:rPr>
          <w:rFonts w:ascii="Times New Roman" w:hAnsi="Times New Roman" w:cs="Times New Roman"/>
          <w:sz w:val="24"/>
          <w:szCs w:val="24"/>
          <w:lang w:val="en-GB"/>
        </w:rPr>
        <w:t xml:space="preserve"> For the lab strain</w:t>
      </w:r>
      <w:r w:rsidR="00D630F2">
        <w:rPr>
          <w:rFonts w:ascii="Times New Roman" w:hAnsi="Times New Roman" w:cs="Times New Roman"/>
          <w:sz w:val="24"/>
          <w:szCs w:val="24"/>
          <w:lang w:val="en-GB"/>
        </w:rPr>
        <w:t xml:space="preserve"> mosquito</w:t>
      </w:r>
      <w:r w:rsidR="009B0816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426AFF">
        <w:rPr>
          <w:rFonts w:ascii="Times New Roman" w:hAnsi="Times New Roman" w:cs="Times New Roman"/>
          <w:sz w:val="24"/>
          <w:szCs w:val="24"/>
          <w:lang w:val="en-GB"/>
        </w:rPr>
        <w:t xml:space="preserve">, because </w:t>
      </w:r>
      <w:r w:rsidR="00831DE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553FE8">
        <w:rPr>
          <w:rFonts w:ascii="Times New Roman" w:hAnsi="Times New Roman" w:cs="Times New Roman"/>
          <w:sz w:val="24"/>
          <w:szCs w:val="24"/>
          <w:lang w:val="en-GB"/>
        </w:rPr>
        <w:t>low density of female</w:t>
      </w:r>
      <w:r w:rsidR="00ED6361">
        <w:rPr>
          <w:rFonts w:ascii="Times New Roman" w:hAnsi="Times New Roman" w:cs="Times New Roman"/>
          <w:sz w:val="24"/>
          <w:szCs w:val="24"/>
          <w:lang w:val="en-GB"/>
        </w:rPr>
        <w:t xml:space="preserve"> mosquitoes obtained at F</w:t>
      </w:r>
      <w:r w:rsidR="00ED6361" w:rsidRPr="0064797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8</w:t>
      </w:r>
      <w:r w:rsidR="00ED6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6361">
        <w:rPr>
          <w:rFonts w:ascii="Times New Roman" w:hAnsi="Times New Roman" w:cs="Times New Roman"/>
          <w:sz w:val="24"/>
          <w:szCs w:val="24"/>
          <w:lang w:val="en-GB"/>
        </w:rPr>
        <w:lastRenderedPageBreak/>
        <w:t>generation from reciprocal crosses,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 were not able to run experiment</w:t>
      </w:r>
      <w:r w:rsidR="009B0816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estimate the probing and the feeding duration of this strain.</w:t>
      </w:r>
      <w:r w:rsidR="00ED6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CC8D288" w14:textId="01186B0C" w:rsidR="00AB0257" w:rsidRDefault="005573DE" w:rsidP="001541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determine the blood meal size, for both strains, </w:t>
      </w:r>
      <w:r w:rsidR="00ED6361" w:rsidRPr="00ED6361">
        <w:rPr>
          <w:rFonts w:ascii="Times New Roman" w:hAnsi="Times New Roman" w:cs="Times New Roman"/>
          <w:sz w:val="24"/>
          <w:szCs w:val="24"/>
          <w:lang w:val="en-GB"/>
        </w:rPr>
        <w:t>ba</w:t>
      </w:r>
      <w:r w:rsidR="00553FE8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D6361" w:rsidRPr="00ED6361">
        <w:rPr>
          <w:rFonts w:ascii="Times New Roman" w:hAnsi="Times New Roman" w:cs="Times New Roman"/>
          <w:sz w:val="24"/>
          <w:szCs w:val="24"/>
          <w:lang w:val="en-GB"/>
        </w:rPr>
        <w:t>ches of 2</w:t>
      </w:r>
      <w:r w:rsidR="00553FE8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ED6361" w:rsidRPr="00ED6361">
        <w:rPr>
          <w:rFonts w:ascii="Times New Roman" w:hAnsi="Times New Roman" w:cs="Times New Roman"/>
          <w:sz w:val="24"/>
          <w:szCs w:val="24"/>
          <w:lang w:val="en-GB"/>
        </w:rPr>
        <w:t xml:space="preserve"> mosquitoes group</w:t>
      </w:r>
      <w:r w:rsidR="00553FE8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ED6361" w:rsidRPr="00ED6361">
        <w:rPr>
          <w:rFonts w:ascii="Times New Roman" w:hAnsi="Times New Roman" w:cs="Times New Roman"/>
          <w:sz w:val="24"/>
          <w:szCs w:val="24"/>
          <w:lang w:val="en-GB"/>
        </w:rPr>
        <w:t xml:space="preserve"> according to the</w:t>
      </w:r>
      <w:r w:rsidR="007A1B39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ED6361" w:rsidRPr="00ED6361">
        <w:rPr>
          <w:rFonts w:ascii="Times New Roman" w:hAnsi="Times New Roman" w:cs="Times New Roman"/>
          <w:sz w:val="24"/>
          <w:szCs w:val="24"/>
          <w:lang w:val="en-GB"/>
        </w:rPr>
        <w:t xml:space="preserve"> weight</w:t>
      </w:r>
      <w:r w:rsidR="004833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483379">
        <w:rPr>
          <w:rFonts w:ascii="Times New Roman" w:hAnsi="Times New Roman" w:cs="Times New Roman"/>
          <w:sz w:val="24"/>
          <w:szCs w:val="24"/>
          <w:lang w:val="en-GB"/>
        </w:rPr>
        <w:t>were allowed to</w:t>
      </w:r>
      <w:proofErr w:type="gramEnd"/>
      <w:r w:rsidR="00483379">
        <w:rPr>
          <w:rFonts w:ascii="Times New Roman" w:hAnsi="Times New Roman" w:cs="Times New Roman"/>
          <w:sz w:val="24"/>
          <w:szCs w:val="24"/>
          <w:lang w:val="en-GB"/>
        </w:rPr>
        <w:t xml:space="preserve"> bite on human arm</w:t>
      </w:r>
      <w:r w:rsidR="00553FE8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30F2">
        <w:rPr>
          <w:rFonts w:ascii="Times New Roman" w:hAnsi="Times New Roman" w:cs="Times New Roman"/>
          <w:sz w:val="24"/>
          <w:szCs w:val="24"/>
          <w:lang w:val="en-GB"/>
        </w:rPr>
        <w:t xml:space="preserve">In this case, </w:t>
      </w:r>
      <w:r w:rsidR="00D630F2" w:rsidRPr="00D630F2">
        <w:rPr>
          <w:rFonts w:ascii="Times New Roman" w:hAnsi="Times New Roman" w:cs="Times New Roman"/>
          <w:sz w:val="24"/>
          <w:szCs w:val="24"/>
          <w:lang w:val="en-GB"/>
        </w:rPr>
        <w:t xml:space="preserve">neither the probing time nor the </w:t>
      </w:r>
      <w:r w:rsidR="00D630F2">
        <w:rPr>
          <w:rFonts w:ascii="Times New Roman" w:hAnsi="Times New Roman" w:cs="Times New Roman"/>
          <w:sz w:val="24"/>
          <w:szCs w:val="24"/>
          <w:lang w:val="en-GB"/>
        </w:rPr>
        <w:t>feeding duration were recorded.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0B46">
        <w:rPr>
          <w:rFonts w:ascii="Times New Roman" w:hAnsi="Times New Roman" w:cs="Times New Roman"/>
          <w:sz w:val="24"/>
          <w:szCs w:val="24"/>
          <w:lang w:val="en-GB"/>
        </w:rPr>
        <w:t xml:space="preserve">After </w:t>
      </w:r>
      <w:r w:rsidR="00074A0F">
        <w:rPr>
          <w:rFonts w:ascii="Times New Roman" w:hAnsi="Times New Roman" w:cs="Times New Roman"/>
          <w:sz w:val="24"/>
          <w:szCs w:val="24"/>
          <w:lang w:val="en-GB"/>
        </w:rPr>
        <w:t xml:space="preserve">the trial, </w:t>
      </w:r>
      <w:r w:rsidR="003B24DA">
        <w:rPr>
          <w:rFonts w:ascii="Times New Roman" w:hAnsi="Times New Roman" w:cs="Times New Roman"/>
          <w:sz w:val="24"/>
          <w:szCs w:val="24"/>
          <w:lang w:val="en-GB"/>
        </w:rPr>
        <w:t xml:space="preserve">whole abdomen of </w:t>
      </w:r>
      <w:r w:rsidR="00074A0F">
        <w:rPr>
          <w:rFonts w:ascii="Times New Roman" w:hAnsi="Times New Roman" w:cs="Times New Roman"/>
          <w:sz w:val="24"/>
          <w:szCs w:val="24"/>
          <w:lang w:val="en-GB"/>
        </w:rPr>
        <w:t>successful</w:t>
      </w:r>
      <w:r w:rsidR="007A1B39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074A0F">
        <w:rPr>
          <w:rFonts w:ascii="Times New Roman" w:hAnsi="Times New Roman" w:cs="Times New Roman"/>
          <w:sz w:val="24"/>
          <w:szCs w:val="24"/>
          <w:lang w:val="en-GB"/>
        </w:rPr>
        <w:t xml:space="preserve"> fed mosquitoes </w:t>
      </w:r>
      <w:r w:rsidR="005F0F7F">
        <w:rPr>
          <w:rFonts w:ascii="Times New Roman" w:hAnsi="Times New Roman" w:cs="Times New Roman"/>
          <w:sz w:val="24"/>
          <w:szCs w:val="24"/>
          <w:lang w:val="en-GB"/>
        </w:rPr>
        <w:t>(evidenced by red-coloration engorgement of the abdomen)</w:t>
      </w:r>
      <w:r w:rsidR="003B24DA">
        <w:rPr>
          <w:rFonts w:ascii="Times New Roman" w:hAnsi="Times New Roman" w:cs="Times New Roman"/>
          <w:sz w:val="24"/>
          <w:szCs w:val="24"/>
          <w:lang w:val="en-GB"/>
        </w:rPr>
        <w:t xml:space="preserve"> was extracted and stored in an individual 1</w:t>
      </w:r>
      <w:r w:rsidR="008A7CA1">
        <w:rPr>
          <w:rFonts w:ascii="Times New Roman" w:hAnsi="Times New Roman" w:cs="Times New Roman"/>
          <w:sz w:val="24"/>
          <w:szCs w:val="24"/>
          <w:lang w:val="en-GB"/>
        </w:rPr>
        <w:t>.5</w:t>
      </w:r>
      <w:r w:rsidR="003B24DA">
        <w:rPr>
          <w:rFonts w:ascii="Times New Roman" w:hAnsi="Times New Roman" w:cs="Times New Roman"/>
          <w:sz w:val="24"/>
          <w:szCs w:val="24"/>
          <w:lang w:val="en-GB"/>
        </w:rPr>
        <w:t xml:space="preserve"> ml microtube at – 20°C </w:t>
      </w:r>
      <w:r w:rsidR="009B0816">
        <w:rPr>
          <w:rFonts w:ascii="Times New Roman" w:hAnsi="Times New Roman" w:cs="Times New Roman"/>
          <w:sz w:val="24"/>
          <w:szCs w:val="24"/>
          <w:lang w:val="en-GB"/>
        </w:rPr>
        <w:t xml:space="preserve">to measure </w:t>
      </w:r>
      <w:r w:rsidR="003B24DA">
        <w:rPr>
          <w:rFonts w:ascii="Times New Roman" w:hAnsi="Times New Roman" w:cs="Times New Roman"/>
          <w:sz w:val="24"/>
          <w:szCs w:val="24"/>
          <w:lang w:val="en-GB"/>
        </w:rPr>
        <w:t xml:space="preserve">the blood meal size. The rest of </w:t>
      </w:r>
      <w:r w:rsidR="008A7CA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B24DA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8A7CA1">
        <w:rPr>
          <w:rFonts w:ascii="Times New Roman" w:hAnsi="Times New Roman" w:cs="Times New Roman"/>
          <w:sz w:val="24"/>
          <w:szCs w:val="24"/>
          <w:lang w:val="en-GB"/>
        </w:rPr>
        <w:t>carcasses</w:t>
      </w:r>
      <w:r w:rsidR="003B24DA">
        <w:rPr>
          <w:rFonts w:ascii="Times New Roman" w:hAnsi="Times New Roman" w:cs="Times New Roman"/>
          <w:sz w:val="24"/>
          <w:szCs w:val="24"/>
          <w:lang w:val="en-GB"/>
        </w:rPr>
        <w:t xml:space="preserve"> as well as </w:t>
      </w:r>
      <w:r w:rsidR="008A7CA1"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3B24DA">
        <w:rPr>
          <w:rFonts w:ascii="Times New Roman" w:hAnsi="Times New Roman" w:cs="Times New Roman"/>
          <w:sz w:val="24"/>
          <w:szCs w:val="24"/>
          <w:lang w:val="en-GB"/>
        </w:rPr>
        <w:t>fed mosquitoes w</w:t>
      </w:r>
      <w:r w:rsidR="008A7CA1">
        <w:rPr>
          <w:rFonts w:ascii="Times New Roman" w:hAnsi="Times New Roman" w:cs="Times New Roman"/>
          <w:sz w:val="24"/>
          <w:szCs w:val="24"/>
          <w:lang w:val="en-GB"/>
        </w:rPr>
        <w:t>ere</w:t>
      </w:r>
      <w:r w:rsidR="003B24DA">
        <w:rPr>
          <w:rFonts w:ascii="Times New Roman" w:hAnsi="Times New Roman" w:cs="Times New Roman"/>
          <w:sz w:val="24"/>
          <w:szCs w:val="24"/>
          <w:lang w:val="en-GB"/>
        </w:rPr>
        <w:t xml:space="preserve"> kept individually </w:t>
      </w:r>
      <w:r w:rsidR="005F2318">
        <w:rPr>
          <w:rFonts w:ascii="Times New Roman" w:hAnsi="Times New Roman" w:cs="Times New Roman"/>
          <w:sz w:val="24"/>
          <w:szCs w:val="24"/>
          <w:lang w:val="en-GB"/>
        </w:rPr>
        <w:t>in microtube containing RNA-later and stored at -20°C.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63BDE84" w14:textId="77777777" w:rsidR="00AB0257" w:rsidRPr="00614C31" w:rsidRDefault="00AB0257" w:rsidP="001541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14C31">
        <w:rPr>
          <w:rFonts w:ascii="Times New Roman" w:hAnsi="Times New Roman" w:cs="Times New Roman"/>
          <w:b/>
          <w:sz w:val="24"/>
          <w:szCs w:val="24"/>
          <w:lang w:val="en-GB"/>
        </w:rPr>
        <w:t>Blood meal size quantification</w:t>
      </w:r>
    </w:p>
    <w:p w14:paraId="3A5966E7" w14:textId="52A5E9D3" w:rsidR="00A93520" w:rsidRDefault="00C81326" w:rsidP="0015410E">
      <w:pPr>
        <w:spacing w:after="0" w:line="480" w:lineRule="auto"/>
        <w:jc w:val="both"/>
        <w:rPr>
          <w:rStyle w:val="fontstyle01"/>
          <w:rFonts w:ascii="Times New Roman" w:hAnsi="Times New Roman" w:cs="Times New Roman"/>
          <w:color w:val="auto"/>
          <w:lang w:val="en-GB"/>
        </w:rPr>
      </w:pP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The volume of blood ingested by each mosquito was determined by </w:t>
      </w:r>
      <w:r w:rsidR="00EC0BB8" w:rsidRPr="00293A5C">
        <w:rPr>
          <w:rFonts w:ascii="Times New Roman" w:hAnsi="Times New Roman" w:cs="Times New Roman"/>
          <w:sz w:val="24"/>
          <w:szCs w:val="24"/>
          <w:lang w:val="en-GB"/>
        </w:rPr>
        <w:t>quantifying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B025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haemoglobin </w:t>
      </w:r>
      <w:r w:rsidR="00AB0257">
        <w:rPr>
          <w:rFonts w:ascii="Times New Roman" w:hAnsi="Times New Roman" w:cs="Times New Roman"/>
          <w:sz w:val="24"/>
          <w:szCs w:val="24"/>
          <w:lang w:val="en-GB"/>
        </w:rPr>
        <w:t xml:space="preserve">amount, as previously described </w:t>
      </w:r>
      <w:r w:rsidR="00306D13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&lt;EndNote&gt;&lt;Cite&gt;&lt;Author&gt;Briegel&lt;/Author&gt;&lt;Year&gt;1979&lt;/Year&gt;&lt;RecNum&gt;261&lt;/RecNum&gt;&lt;DisplayText&gt;[30]&lt;/DisplayText&gt;&lt;record&gt;&lt;rec-number&gt;261&lt;/rec-number&gt;&lt;foreign-keys&gt;&lt;key app="EN" db-id="tftde9zv2wddwuexvtf5z9frrpt2psrf9ev5"&gt;261&lt;/key&gt;&lt;/foreign-keys&gt;&lt;ref-type name="Journal Article"&gt;17&lt;/ref-type&gt;&lt;contributors&gt;&lt;authors&gt;&lt;author&gt;Briegel, Hans&lt;/author&gt;&lt;author&gt;Lea, Arden O&lt;/author&gt;&lt;author&gt;Klowden, Marc J&lt;/author&gt;&lt;/authors&gt;&lt;/contributors&gt;&lt;titles&gt;&lt;title&gt;Hemoglobinometry as a method for measuring blood meal sizes of mosquitoes (Diptera: Culicidae)&lt;/title&gt;&lt;secondary-title&gt;Journal of Medical Entomology&lt;/secondary-title&gt;&lt;/titles&gt;&lt;periodical&gt;&lt;full-title&gt;Journal of Medical Entomology&lt;/full-title&gt;&lt;/periodical&gt;&lt;pages&gt;235-238&lt;/pages&gt;&lt;volume&gt;15&lt;/volume&gt;&lt;number&gt;3&lt;/number&gt;&lt;dates&gt;&lt;year&gt;1979&lt;/year&gt;&lt;/dates&gt;&lt;isbn&gt;1938-2928&lt;/isbn&gt;&lt;urls&gt;&lt;/urls&gt;&lt;/record&gt;&lt;/Cite&gt;&lt;/EndNote&gt;</w:instrText>
      </w:r>
      <w:r w:rsidR="00306D13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30" w:tooltip="Briegel, 1979 #261" w:history="1">
        <w:r w:rsidR="004A5FD3">
          <w:rPr>
            <w:rFonts w:ascii="Times New Roman" w:hAnsi="Times New Roman" w:cs="Times New Roman"/>
            <w:noProof/>
            <w:sz w:val="24"/>
            <w:szCs w:val="24"/>
            <w:lang w:val="en-GB"/>
          </w:rPr>
          <w:t>30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306D13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. </w:t>
      </w:r>
      <w:r w:rsidR="002234F0">
        <w:rPr>
          <w:rStyle w:val="fontstyle01"/>
          <w:rFonts w:ascii="Times New Roman" w:hAnsi="Times New Roman" w:cs="Times New Roman"/>
          <w:color w:val="auto"/>
          <w:lang w:val="en-GB"/>
        </w:rPr>
        <w:t>Briefly, a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bdomen of blood fed mosquitoes </w:t>
      </w:r>
      <w:proofErr w:type="gramStart"/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were</w:t>
      </w:r>
      <w:proofErr w:type="gramEnd"/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homogenized in 0.5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ml of </w:t>
      </w:r>
      <w:proofErr w:type="spellStart"/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Drabkin’s</w:t>
      </w:r>
      <w:proofErr w:type="spellEnd"/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EC0BB8" w:rsidRPr="00293A5C">
        <w:rPr>
          <w:rStyle w:val="fontstyle01"/>
          <w:rFonts w:ascii="Times New Roman" w:hAnsi="Times New Roman" w:cs="Times New Roman"/>
          <w:color w:val="auto"/>
          <w:lang w:val="en-GB"/>
        </w:rPr>
        <w:t>reagent</w:t>
      </w:r>
      <w:r w:rsidR="00EC0BB8">
        <w:rPr>
          <w:rStyle w:val="fontstyle01"/>
          <w:rFonts w:ascii="Times New Roman" w:hAnsi="Times New Roman" w:cs="Times New Roman"/>
          <w:color w:val="auto"/>
          <w:lang w:val="en-GB"/>
        </w:rPr>
        <w:t xml:space="preserve"> which</w:t>
      </w:r>
      <w:r w:rsidR="004B2294">
        <w:rPr>
          <w:rStyle w:val="fontstyle01"/>
          <w:rFonts w:ascii="Times New Roman" w:hAnsi="Times New Roman" w:cs="Times New Roman"/>
          <w:color w:val="auto"/>
          <w:lang w:val="en-GB"/>
        </w:rPr>
        <w:t xml:space="preserve"> conver</w:t>
      </w:r>
      <w:r w:rsidR="007A1B39">
        <w:rPr>
          <w:rStyle w:val="fontstyle01"/>
          <w:rFonts w:ascii="Times New Roman" w:hAnsi="Times New Roman" w:cs="Times New Roman"/>
          <w:color w:val="auto"/>
          <w:lang w:val="en-GB"/>
        </w:rPr>
        <w:t>t</w:t>
      </w:r>
      <w:r w:rsidR="004B2294">
        <w:rPr>
          <w:rStyle w:val="fontstyle01"/>
          <w:rFonts w:ascii="Times New Roman" w:hAnsi="Times New Roman" w:cs="Times New Roman"/>
          <w:color w:val="auto"/>
          <w:lang w:val="en-GB"/>
        </w:rPr>
        <w:t xml:space="preserve">s the haemoglobin 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into haemoglobin cyanide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(</w:t>
      </w:r>
      <w:proofErr w:type="spellStart"/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HiCN</w:t>
      </w:r>
      <w:proofErr w:type="spellEnd"/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). </w:t>
      </w:r>
      <w:r w:rsidR="00836D84">
        <w:rPr>
          <w:rStyle w:val="fontstyle01"/>
          <w:rFonts w:ascii="Times New Roman" w:hAnsi="Times New Roman" w:cs="Times New Roman"/>
          <w:color w:val="auto"/>
          <w:lang w:val="en-GB"/>
        </w:rPr>
        <w:t>After 20</w:t>
      </w:r>
      <w:r w:rsidR="00BB44EA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836D84">
        <w:rPr>
          <w:rStyle w:val="fontstyle01"/>
          <w:rFonts w:ascii="Times New Roman" w:hAnsi="Times New Roman" w:cs="Times New Roman"/>
          <w:color w:val="auto"/>
          <w:lang w:val="en-GB"/>
        </w:rPr>
        <w:t>minutes at room temperature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836D84">
        <w:rPr>
          <w:rStyle w:val="fontstyle01"/>
          <w:rFonts w:ascii="Times New Roman" w:hAnsi="Times New Roman" w:cs="Times New Roman"/>
          <w:color w:val="auto"/>
          <w:lang w:val="en-GB"/>
        </w:rPr>
        <w:t xml:space="preserve">and the addition of 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0.5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ml of chloroform solution</w:t>
      </w:r>
      <w:r w:rsidR="00483379">
        <w:rPr>
          <w:rStyle w:val="fontstyle01"/>
          <w:rFonts w:ascii="Times New Roman" w:hAnsi="Times New Roman" w:cs="Times New Roman"/>
          <w:color w:val="auto"/>
          <w:lang w:val="en-GB"/>
        </w:rPr>
        <w:t>,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7A6A01" w:rsidRPr="00293A5C">
        <w:rPr>
          <w:rStyle w:val="fontstyle01"/>
          <w:rFonts w:ascii="Times New Roman" w:hAnsi="Times New Roman" w:cs="Times New Roman"/>
          <w:color w:val="auto"/>
          <w:lang w:val="en-GB"/>
        </w:rPr>
        <w:t>samples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were centrifuged at 5600 rpm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for 5 min</w:t>
      </w:r>
      <w:r w:rsidR="00836D84">
        <w:rPr>
          <w:rStyle w:val="fontstyle01"/>
          <w:rFonts w:ascii="Times New Roman" w:hAnsi="Times New Roman" w:cs="Times New Roman"/>
          <w:color w:val="auto"/>
          <w:lang w:val="en-GB"/>
        </w:rPr>
        <w:t xml:space="preserve">. </w:t>
      </w:r>
      <w:r w:rsidR="00306D13">
        <w:rPr>
          <w:rStyle w:val="fontstyle01"/>
          <w:rFonts w:ascii="Times New Roman" w:hAnsi="Times New Roman" w:cs="Times New Roman"/>
          <w:color w:val="auto"/>
          <w:lang w:val="en-GB"/>
        </w:rPr>
        <w:t>The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aqueous supernatant containing </w:t>
      </w:r>
      <w:proofErr w:type="spellStart"/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HiCN</w:t>
      </w:r>
      <w:proofErr w:type="spellEnd"/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was</w:t>
      </w:r>
      <w:r w:rsidR="00836D84">
        <w:rPr>
          <w:rStyle w:val="fontstyle01"/>
          <w:rFonts w:ascii="Times New Roman" w:hAnsi="Times New Roman" w:cs="Times New Roman"/>
          <w:color w:val="auto"/>
          <w:lang w:val="en-GB"/>
        </w:rPr>
        <w:t xml:space="preserve"> transferred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in a new 1.5 ml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6D13">
        <w:rPr>
          <w:rStyle w:val="fontstyle01"/>
          <w:rFonts w:ascii="Times New Roman" w:hAnsi="Times New Roman" w:cs="Times New Roman"/>
          <w:color w:val="auto"/>
          <w:lang w:val="en-GB"/>
        </w:rPr>
        <w:t>microtube</w:t>
      </w:r>
      <w:r w:rsidR="003C2D38">
        <w:rPr>
          <w:rStyle w:val="fontstyle01"/>
          <w:rFonts w:ascii="Times New Roman" w:hAnsi="Times New Roman" w:cs="Times New Roman"/>
          <w:color w:val="auto"/>
          <w:lang w:val="en-GB"/>
        </w:rPr>
        <w:t>. An aliquot of 200µl from each sample was transferred to a microplate and the optical density (OD)</w:t>
      </w:r>
      <w:r w:rsidR="00817D4D">
        <w:rPr>
          <w:rStyle w:val="fontstyle01"/>
          <w:rFonts w:ascii="Times New Roman" w:hAnsi="Times New Roman" w:cs="Times New Roman"/>
          <w:color w:val="auto"/>
          <w:lang w:val="en-GB"/>
        </w:rPr>
        <w:t xml:space="preserve"> read 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at a wavelength of 620nm </w:t>
      </w:r>
      <w:r w:rsidR="00817D4D">
        <w:rPr>
          <w:rStyle w:val="fontstyle01"/>
          <w:rFonts w:ascii="Times New Roman" w:hAnsi="Times New Roman" w:cs="Times New Roman"/>
          <w:color w:val="auto"/>
          <w:lang w:val="en-GB"/>
        </w:rPr>
        <w:t>in a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spectrophotometer</w:t>
      </w:r>
      <w:r w:rsidR="003C2D38" w:rsidRPr="003C2D38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817D4D">
        <w:rPr>
          <w:rStyle w:val="fontstyle01"/>
          <w:rFonts w:ascii="Times New Roman" w:hAnsi="Times New Roman" w:cs="Times New Roman"/>
          <w:color w:val="auto"/>
          <w:lang w:val="en-GB"/>
        </w:rPr>
        <w:t>(</w:t>
      </w:r>
      <w:r w:rsidR="003C2D38">
        <w:rPr>
          <w:rStyle w:val="fontstyle01"/>
          <w:rFonts w:ascii="Times New Roman" w:hAnsi="Times New Roman" w:cs="Times New Roman"/>
          <w:color w:val="auto"/>
          <w:lang w:val="en-GB"/>
        </w:rPr>
        <w:t xml:space="preserve">EZ Read 400, </w:t>
      </w:r>
      <w:proofErr w:type="spellStart"/>
      <w:r w:rsidR="003C2D38">
        <w:rPr>
          <w:rStyle w:val="fontstyle01"/>
          <w:rFonts w:ascii="Times New Roman" w:hAnsi="Times New Roman" w:cs="Times New Roman"/>
          <w:color w:val="auto"/>
          <w:lang w:val="en-GB"/>
        </w:rPr>
        <w:t>biochrom</w:t>
      </w:r>
      <w:proofErr w:type="spellEnd"/>
      <w:r w:rsidR="00EE16A4">
        <w:rPr>
          <w:rStyle w:val="fontstyle01"/>
          <w:rFonts w:ascii="Times New Roman" w:hAnsi="Times New Roman" w:cs="Times New Roman"/>
          <w:color w:val="auto"/>
          <w:lang w:val="en-GB"/>
        </w:rPr>
        <w:t xml:space="preserve">, </w:t>
      </w:r>
      <w:r w:rsidR="00EE16A4" w:rsidRPr="00EE16A4">
        <w:rPr>
          <w:rStyle w:val="fontstyle01"/>
          <w:rFonts w:ascii="Times New Roman" w:hAnsi="Times New Roman" w:cs="Times New Roman"/>
          <w:color w:val="auto"/>
          <w:lang w:val="en-GB"/>
        </w:rPr>
        <w:t>Cambridge, UK</w:t>
      </w:r>
      <w:r w:rsidR="00817D4D">
        <w:rPr>
          <w:rStyle w:val="fontstyle01"/>
          <w:rFonts w:ascii="Times New Roman" w:hAnsi="Times New Roman" w:cs="Times New Roman"/>
          <w:color w:val="auto"/>
          <w:lang w:val="en-GB"/>
        </w:rPr>
        <w:t>)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.</w:t>
      </w:r>
      <w:r w:rsidR="00817D4D">
        <w:rPr>
          <w:rStyle w:val="fontstyle01"/>
          <w:rFonts w:ascii="Times New Roman" w:hAnsi="Times New Roman" w:cs="Times New Roman"/>
          <w:color w:val="auto"/>
          <w:lang w:val="en-GB"/>
        </w:rPr>
        <w:t xml:space="preserve"> OD for each sample were read in duplicate and the average value between the two replicates was considered as OD value of the sample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. </w:t>
      </w:r>
      <w:r w:rsidR="00A636A5">
        <w:rPr>
          <w:rStyle w:val="fontstyle01"/>
          <w:rFonts w:ascii="Times New Roman" w:hAnsi="Times New Roman" w:cs="Times New Roman"/>
          <w:color w:val="auto"/>
          <w:lang w:val="en-GB"/>
        </w:rPr>
        <w:t>In parallel</w:t>
      </w:r>
      <w:r w:rsidR="00F02BB4">
        <w:rPr>
          <w:rStyle w:val="fontstyle01"/>
          <w:rFonts w:ascii="Times New Roman" w:hAnsi="Times New Roman" w:cs="Times New Roman"/>
          <w:color w:val="auto"/>
          <w:lang w:val="en-GB"/>
        </w:rPr>
        <w:t xml:space="preserve">, OD read on various amounts of human volunteer blood added to </w:t>
      </w:r>
      <w:proofErr w:type="spellStart"/>
      <w:r w:rsidR="00F02BB4">
        <w:rPr>
          <w:rStyle w:val="fontstyle01"/>
          <w:rFonts w:ascii="Times New Roman" w:hAnsi="Times New Roman" w:cs="Times New Roman"/>
          <w:color w:val="auto"/>
          <w:lang w:val="en-GB"/>
        </w:rPr>
        <w:t>Drabkin’s</w:t>
      </w:r>
      <w:proofErr w:type="spellEnd"/>
      <w:r w:rsidR="00F02BB4">
        <w:rPr>
          <w:rStyle w:val="fontstyle01"/>
          <w:rFonts w:ascii="Times New Roman" w:hAnsi="Times New Roman" w:cs="Times New Roman"/>
          <w:color w:val="auto"/>
          <w:lang w:val="en-GB"/>
        </w:rPr>
        <w:t xml:space="preserve"> reagent in individual microtubes were used </w:t>
      </w:r>
      <w:r w:rsidR="006958E0">
        <w:rPr>
          <w:rStyle w:val="fontstyle01"/>
          <w:rFonts w:ascii="Times New Roman" w:hAnsi="Times New Roman" w:cs="Times New Roman"/>
          <w:color w:val="auto"/>
          <w:lang w:val="en-GB"/>
        </w:rPr>
        <w:t xml:space="preserve">as control to generate calibration curves </w:t>
      </w:r>
      <w:r w:rsidR="00497D59">
        <w:rPr>
          <w:rStyle w:val="fontstyle01"/>
          <w:rFonts w:ascii="Times New Roman" w:hAnsi="Times New Roman" w:cs="Times New Roman"/>
          <w:color w:val="auto"/>
          <w:lang w:val="en-GB"/>
        </w:rPr>
        <w:t>and the regression line used to</w:t>
      </w:r>
      <w:r w:rsidR="00770F81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497D59">
        <w:rPr>
          <w:rStyle w:val="fontstyle01"/>
          <w:rFonts w:ascii="Times New Roman" w:hAnsi="Times New Roman" w:cs="Times New Roman"/>
          <w:color w:val="auto"/>
          <w:lang w:val="en-GB"/>
        </w:rPr>
        <w:t xml:space="preserve">assess </w:t>
      </w:r>
      <w:r w:rsidR="00770F81">
        <w:rPr>
          <w:rStyle w:val="fontstyle01"/>
          <w:rFonts w:ascii="Times New Roman" w:hAnsi="Times New Roman" w:cs="Times New Roman"/>
          <w:color w:val="auto"/>
          <w:lang w:val="en-GB"/>
        </w:rPr>
        <w:t xml:space="preserve">the relationship between </w:t>
      </w:r>
      <w:r w:rsidR="00497D59">
        <w:rPr>
          <w:rStyle w:val="fontstyle01"/>
          <w:rFonts w:ascii="Times New Roman" w:hAnsi="Times New Roman" w:cs="Times New Roman"/>
          <w:color w:val="auto"/>
          <w:lang w:val="en-GB"/>
        </w:rPr>
        <w:t xml:space="preserve">OD </w:t>
      </w:r>
      <w:r w:rsidR="00770F81">
        <w:rPr>
          <w:rStyle w:val="fontstyle01"/>
          <w:rFonts w:ascii="Times New Roman" w:hAnsi="Times New Roman" w:cs="Times New Roman"/>
          <w:color w:val="auto"/>
          <w:lang w:val="en-GB"/>
        </w:rPr>
        <w:t>and blood</w:t>
      </w:r>
      <w:r w:rsidR="00497D59">
        <w:rPr>
          <w:rStyle w:val="fontstyle01"/>
          <w:rFonts w:ascii="Times New Roman" w:hAnsi="Times New Roman" w:cs="Times New Roman"/>
          <w:color w:val="auto"/>
          <w:lang w:val="en-GB"/>
        </w:rPr>
        <w:t xml:space="preserve"> volume. </w:t>
      </w:r>
      <w:r w:rsidR="007020B9">
        <w:rPr>
          <w:rStyle w:val="fontstyle01"/>
          <w:rFonts w:ascii="Times New Roman" w:hAnsi="Times New Roman" w:cs="Times New Roman"/>
          <w:color w:val="auto"/>
          <w:lang w:val="en-GB"/>
        </w:rPr>
        <w:t>For each sample, the blood meal size was estimated according to the weigh</w:t>
      </w:r>
      <w:r w:rsidR="00A93520">
        <w:rPr>
          <w:rStyle w:val="fontstyle01"/>
          <w:rFonts w:ascii="Times New Roman" w:hAnsi="Times New Roman" w:cs="Times New Roman"/>
          <w:color w:val="auto"/>
          <w:lang w:val="en-GB"/>
        </w:rPr>
        <w:t>t</w:t>
      </w:r>
      <w:r w:rsidR="007020B9">
        <w:rPr>
          <w:rStyle w:val="fontstyle01"/>
          <w:rFonts w:ascii="Times New Roman" w:hAnsi="Times New Roman" w:cs="Times New Roman"/>
          <w:color w:val="auto"/>
          <w:lang w:val="en-GB"/>
        </w:rPr>
        <w:t xml:space="preserve"> by dividing the blood volume estimated using the regression line by the average weigh of each </w:t>
      </w:r>
      <w:r w:rsidR="007020B9">
        <w:rPr>
          <w:rStyle w:val="fontstyle01"/>
          <w:rFonts w:ascii="Times New Roman" w:hAnsi="Times New Roman" w:cs="Times New Roman"/>
          <w:color w:val="auto"/>
          <w:lang w:val="en-GB"/>
        </w:rPr>
        <w:lastRenderedPageBreak/>
        <w:t xml:space="preserve">batch of mosquitoes constituted after the weighing. </w:t>
      </w:r>
      <w:r w:rsidR="00A93520">
        <w:rPr>
          <w:rStyle w:val="fontstyle01"/>
          <w:rFonts w:ascii="Times New Roman" w:hAnsi="Times New Roman" w:cs="Times New Roman"/>
          <w:color w:val="auto"/>
          <w:lang w:val="en-GB"/>
        </w:rPr>
        <w:t xml:space="preserve">The blood meal size was then </w:t>
      </w:r>
      <w:r w:rsidR="00A93520" w:rsidRPr="00A93520">
        <w:rPr>
          <w:rStyle w:val="fontstyle01"/>
          <w:rFonts w:ascii="Times New Roman" w:hAnsi="Times New Roman" w:cs="Times New Roman"/>
          <w:color w:val="auto"/>
          <w:lang w:val="en-GB"/>
        </w:rPr>
        <w:t xml:space="preserve">expressed </w:t>
      </w:r>
      <w:r w:rsidR="00A93520">
        <w:rPr>
          <w:rStyle w:val="fontstyle01"/>
          <w:rFonts w:ascii="Times New Roman" w:hAnsi="Times New Roman" w:cs="Times New Roman"/>
          <w:color w:val="auto"/>
          <w:lang w:val="en-GB"/>
        </w:rPr>
        <w:t>in µL of blood per mg of weight.</w:t>
      </w:r>
    </w:p>
    <w:p w14:paraId="14F6E60D" w14:textId="77777777" w:rsidR="0024358D" w:rsidRPr="00F928A0" w:rsidRDefault="0024358D" w:rsidP="0015410E">
      <w:pPr>
        <w:spacing w:after="0" w:line="480" w:lineRule="auto"/>
        <w:jc w:val="both"/>
        <w:rPr>
          <w:rStyle w:val="fontstyle01"/>
          <w:rFonts w:ascii="Times New Roman" w:hAnsi="Times New Roman"/>
          <w:b/>
          <w:iCs/>
          <w:color w:val="auto"/>
          <w:lang w:val="en-US"/>
        </w:rPr>
      </w:pPr>
    </w:p>
    <w:p w14:paraId="4EB84B03" w14:textId="54099612" w:rsidR="00A93520" w:rsidRDefault="008A2B39" w:rsidP="001541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Molecular </w:t>
      </w:r>
      <w:r w:rsidR="00483379" w:rsidRPr="00483379">
        <w:rPr>
          <w:rFonts w:ascii="Times New Roman" w:hAnsi="Times New Roman" w:cs="Times New Roman"/>
          <w:b/>
          <w:sz w:val="24"/>
          <w:szCs w:val="24"/>
          <w:lang w:val="en-GB"/>
        </w:rPr>
        <w:t>species</w:t>
      </w:r>
      <w:r w:rsidR="00A93520" w:rsidRPr="00DC2C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identification</w:t>
      </w:r>
    </w:p>
    <w:p w14:paraId="5C0B30DD" w14:textId="03137C89" w:rsidR="00A93520" w:rsidRDefault="00EF1FEF" w:rsidP="0015410E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614C3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Genomic DNA (gDNA) was extracted from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both blood-fed and unfed mosquitoes</w:t>
      </w:r>
      <w:r w:rsidRPr="00EF1FE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using the </w:t>
      </w:r>
      <w:proofErr w:type="spellStart"/>
      <w:r w:rsidRPr="00EF1FEF">
        <w:rPr>
          <w:rFonts w:ascii="Times New Roman" w:hAnsi="Times New Roman" w:cs="Times New Roman"/>
          <w:iCs/>
          <w:sz w:val="24"/>
          <w:szCs w:val="24"/>
          <w:lang w:val="en-GB"/>
        </w:rPr>
        <w:t>Livak</w:t>
      </w:r>
      <w:proofErr w:type="spellEnd"/>
      <w:r w:rsidRPr="00EF1FE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protocol </w:t>
      </w:r>
      <w:r w:rsidR="00306D13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iCs/>
          <w:sz w:val="24"/>
          <w:szCs w:val="24"/>
          <w:lang w:val="en-GB"/>
        </w:rPr>
        <w:instrText xml:space="preserve"> ADDIN EN.CITE &lt;EndNote&gt;&lt;Cite&gt;&lt;Author&gt;Livak&lt;/Author&gt;&lt;Year&gt;1984&lt;/Year&gt;&lt;RecNum&gt;131&lt;/RecNum&gt;&lt;DisplayText&gt;[31]&lt;/DisplayText&gt;&lt;record&gt;&lt;rec-number&gt;131&lt;/rec-number&gt;&lt;foreign-keys&gt;&lt;key app="EN" db-id="wepp9za285rxacedtaqvsxfhzaw2dx2rrwe9" timestamp="1535748818"&gt;131&lt;/key&gt;&lt;/foreign-keys&gt;&lt;ref-type name="Journal Article"&gt;17&lt;/ref-type&gt;&lt;contributors&gt;&lt;authors&gt;&lt;author&gt;Livak, Kenneth J&lt;/author&gt;&lt;/authors&gt;&lt;/contributors&gt;&lt;titles&gt;&lt;title&gt;Organization and mapping of a sequence on the Drosophila melanogaster X and Y chromosomes that is transcribed during spermatogenesis&lt;/title&gt;&lt;secondary-title&gt;Genetics&lt;/secondary-title&gt;&lt;/titles&gt;&lt;periodical&gt;&lt;full-title&gt;Genetics&lt;/full-title&gt;&lt;/periodical&gt;&lt;pages&gt;611-634&lt;/pages&gt;&lt;volume&gt;107&lt;/volume&gt;&lt;number&gt;4&lt;/number&gt;&lt;dates&gt;&lt;year&gt;1984&lt;/year&gt;&lt;/dates&gt;&lt;isbn&gt;0016-6731&lt;/isbn&gt;&lt;urls&gt;&lt;/urls&gt;&lt;/record&gt;&lt;/Cite&gt;&lt;/EndNote&gt;</w:instrText>
      </w:r>
      <w:r w:rsidR="00306D13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[</w:t>
      </w:r>
      <w:hyperlink w:anchor="_ENREF_31" w:tooltip="Livak, 1984 #131" w:history="1">
        <w:r w:rsidR="004A5FD3">
          <w:rPr>
            <w:rFonts w:ascii="Times New Roman" w:hAnsi="Times New Roman" w:cs="Times New Roman"/>
            <w:iCs/>
            <w:noProof/>
            <w:sz w:val="24"/>
            <w:szCs w:val="24"/>
            <w:lang w:val="en-GB"/>
          </w:rPr>
          <w:t>31</w:t>
        </w:r>
      </w:hyperlink>
      <w:r w:rsidR="004A5FD3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]</w:t>
      </w:r>
      <w:r w:rsidR="00306D13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end"/>
      </w:r>
      <w:r w:rsidRPr="00614C31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D53674">
        <w:rPr>
          <w:rFonts w:ascii="Times New Roman" w:hAnsi="Times New Roman" w:cs="Times New Roman"/>
          <w:iCs/>
          <w:sz w:val="24"/>
          <w:szCs w:val="24"/>
          <w:lang w:val="en-GB"/>
        </w:rPr>
        <w:t>Instead of using the</w:t>
      </w:r>
      <w:r w:rsidRPr="00EF1FE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whole body as done </w:t>
      </w:r>
      <w:r w:rsidR="00D53674">
        <w:rPr>
          <w:rFonts w:ascii="Times New Roman" w:hAnsi="Times New Roman" w:cs="Times New Roman"/>
          <w:iCs/>
          <w:sz w:val="24"/>
          <w:szCs w:val="24"/>
          <w:lang w:val="en-GB"/>
        </w:rPr>
        <w:t>for</w:t>
      </w:r>
      <w:r w:rsidRPr="00EF1FE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unfed mosquitoes, </w:t>
      </w:r>
      <w:r w:rsidR="00D53674">
        <w:rPr>
          <w:rFonts w:ascii="Times New Roman" w:hAnsi="Times New Roman" w:cs="Times New Roman"/>
          <w:iCs/>
          <w:sz w:val="24"/>
          <w:szCs w:val="24"/>
          <w:lang w:val="en-GB"/>
        </w:rPr>
        <w:t>DNA</w:t>
      </w:r>
      <w:r w:rsidRPr="00EF1FEF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was extracted from the carcasses </w:t>
      </w:r>
      <w:r w:rsidR="00D5367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of fed mosquitoes </w:t>
      </w:r>
      <w:r w:rsidRPr="00EF1FEF">
        <w:rPr>
          <w:rFonts w:ascii="Times New Roman" w:hAnsi="Times New Roman" w:cs="Times New Roman"/>
          <w:iCs/>
          <w:sz w:val="24"/>
          <w:szCs w:val="24"/>
          <w:lang w:val="en-GB"/>
        </w:rPr>
        <w:t>after removing the abdomen</w:t>
      </w:r>
      <w:r w:rsidR="00D5367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57023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for blood volume quantification. The concentration </w:t>
      </w:r>
      <w:r w:rsidR="0048337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and </w:t>
      </w:r>
      <w:r w:rsidR="0057023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purity of the extracted gDNA were subsequently determined using </w:t>
      </w:r>
      <w:proofErr w:type="spellStart"/>
      <w:r w:rsidR="0057023B" w:rsidRPr="0057023B">
        <w:rPr>
          <w:rFonts w:ascii="Times New Roman" w:hAnsi="Times New Roman" w:cs="Times New Roman"/>
          <w:iCs/>
          <w:sz w:val="24"/>
          <w:szCs w:val="24"/>
          <w:lang w:val="en-GB"/>
        </w:rPr>
        <w:t>NanoDrop</w:t>
      </w:r>
      <w:proofErr w:type="spellEnd"/>
      <w:r w:rsidR="0057023B" w:rsidRPr="0057023B">
        <w:rPr>
          <w:rFonts w:ascii="Times New Roman" w:hAnsi="Times New Roman" w:cs="Times New Roman"/>
          <w:iCs/>
          <w:sz w:val="24"/>
          <w:szCs w:val="24"/>
          <w:lang w:val="en-GB"/>
        </w:rPr>
        <w:t>™ spectrophotometer (Thermo Scientific, Wilmington, USA) before storage at −20 °C.</w:t>
      </w:r>
      <w:r w:rsidR="0057023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9B49FD">
        <w:rPr>
          <w:rFonts w:ascii="Times New Roman" w:hAnsi="Times New Roman" w:cs="Times New Roman"/>
          <w:iCs/>
          <w:sz w:val="24"/>
          <w:szCs w:val="24"/>
          <w:lang w:val="en-GB"/>
        </w:rPr>
        <w:t>An aliquot of gDNA extracted</w:t>
      </w:r>
      <w:r w:rsidR="009B49FD" w:rsidRPr="009B49F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F516E">
        <w:rPr>
          <w:rFonts w:ascii="Times New Roman" w:hAnsi="Times New Roman" w:cs="Times New Roman"/>
          <w:iCs/>
          <w:sz w:val="24"/>
          <w:szCs w:val="24"/>
          <w:lang w:val="en-GB"/>
        </w:rPr>
        <w:t>from field-</w:t>
      </w:r>
      <w:r w:rsidR="009B49F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collected strain was used for molecular identification through a polymerase chain reaction </w:t>
      </w:r>
      <w:r w:rsidR="00306D13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iCs/>
          <w:sz w:val="24"/>
          <w:szCs w:val="24"/>
          <w:lang w:val="en-GB"/>
        </w:rPr>
        <w:instrText xml:space="preserve"> ADDIN EN.CITE &lt;EndNote&gt;&lt;Cite&gt;&lt;Author&gt;Koekemoer&lt;/Author&gt;&lt;Year&gt;2002&lt;/Year&gt;&lt;RecNum&gt;132&lt;/RecNum&gt;&lt;DisplayText&gt;[32]&lt;/DisplayText&gt;&lt;record&gt;&lt;rec-number&gt;132&lt;/rec-number&gt;&lt;foreign-keys&gt;&lt;key app="EN" db-id="wepp9za285rxacedtaqvsxfhzaw2dx2rrwe9" timestamp="1535750215"&gt;132&lt;/key&gt;&lt;/foreign-keys&gt;&lt;ref-type name="Journal Article"&gt;17&lt;/ref-type&gt;&lt;contributors&gt;&lt;authors&gt;&lt;author&gt;Koekemoer, LL&lt;/author&gt;&lt;author&gt;Kamau, L&lt;/author&gt;&lt;author&gt;Hunt, RH&lt;/author&gt;&lt;author&gt;Coetzee, M&lt;/author&gt;&lt;/authors&gt;&lt;/contributors&gt;&lt;titles&gt;&lt;title&gt;A cocktail polymerase chain reaction assay to identify members of the Anopheles funestus (Diptera: Culicidae) group&lt;/title&gt;&lt;secondary-title&gt;The American journal of tropical medicine and hygiene&lt;/secondary-title&gt;&lt;/titles&gt;&lt;periodical&gt;&lt;full-title&gt;The American journal of tropical medicine and hygiene&lt;/full-title&gt;&lt;/periodical&gt;&lt;pages&gt;804-811&lt;/pages&gt;&lt;volume&gt;66&lt;/volume&gt;&lt;number&gt;6&lt;/number&gt;&lt;dates&gt;&lt;year&gt;2002&lt;/year&gt;&lt;/dates&gt;&lt;isbn&gt;0002-9637&lt;/isbn&gt;&lt;urls&gt;&lt;/urls&gt;&lt;/record&gt;&lt;/Cite&gt;&lt;/EndNote&gt;</w:instrText>
      </w:r>
      <w:r w:rsidR="00306D13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[</w:t>
      </w:r>
      <w:hyperlink w:anchor="_ENREF_32" w:tooltip="Koekemoer, 2002 #132" w:history="1">
        <w:r w:rsidR="004A5FD3">
          <w:rPr>
            <w:rFonts w:ascii="Times New Roman" w:hAnsi="Times New Roman" w:cs="Times New Roman"/>
            <w:iCs/>
            <w:noProof/>
            <w:sz w:val="24"/>
            <w:szCs w:val="24"/>
            <w:lang w:val="en-GB"/>
          </w:rPr>
          <w:t>32</w:t>
        </w:r>
      </w:hyperlink>
      <w:r w:rsidR="004A5FD3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]</w:t>
      </w:r>
      <w:r w:rsidR="00306D13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end"/>
      </w:r>
      <w:r w:rsidR="00306D1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9B49F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to </w:t>
      </w:r>
      <w:r w:rsidR="00CF516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determine species composition of </w:t>
      </w:r>
      <w:r w:rsidR="00CF516E" w:rsidRPr="00614C3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An. </w:t>
      </w:r>
      <w:proofErr w:type="spellStart"/>
      <w:r w:rsidR="00CF516E" w:rsidRPr="00614C31">
        <w:rPr>
          <w:rFonts w:ascii="Times New Roman" w:hAnsi="Times New Roman" w:cs="Times New Roman"/>
          <w:i/>
          <w:iCs/>
          <w:sz w:val="24"/>
          <w:szCs w:val="24"/>
          <w:lang w:val="en-GB"/>
        </w:rPr>
        <w:t>funestus</w:t>
      </w:r>
      <w:proofErr w:type="spellEnd"/>
      <w:r w:rsidR="00CF516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group among our samples. </w:t>
      </w:r>
    </w:p>
    <w:p w14:paraId="2A5A9AF7" w14:textId="072F537C" w:rsidR="00F441AD" w:rsidRPr="00614C31" w:rsidRDefault="00F441AD" w:rsidP="0015410E">
      <w:pPr>
        <w:spacing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614C31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Genotyping of </w:t>
      </w:r>
      <w:r w:rsidRPr="00FC6C31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L119F-GSTe2</w:t>
      </w:r>
      <w:r w:rsidRPr="00614C31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r w:rsidR="00442317" w:rsidRPr="00614C31">
        <w:rPr>
          <w:rFonts w:ascii="Times New Roman" w:hAnsi="Times New Roman" w:cs="Times New Roman"/>
          <w:b/>
          <w:iCs/>
          <w:sz w:val="24"/>
          <w:szCs w:val="24"/>
          <w:lang w:val="en-GB"/>
        </w:rPr>
        <w:t>m</w:t>
      </w:r>
      <w:r w:rsidRPr="00614C31">
        <w:rPr>
          <w:rFonts w:ascii="Times New Roman" w:hAnsi="Times New Roman" w:cs="Times New Roman"/>
          <w:b/>
          <w:iCs/>
          <w:sz w:val="24"/>
          <w:szCs w:val="24"/>
          <w:lang w:val="en-GB"/>
        </w:rPr>
        <w:t>utation</w:t>
      </w:r>
      <w:r w:rsidR="00442317" w:rsidRPr="00614C31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in field-collected strain</w:t>
      </w:r>
    </w:p>
    <w:p w14:paraId="70F7BD22" w14:textId="0A385477" w:rsidR="00F441AD" w:rsidRPr="00F441AD" w:rsidRDefault="00F441AD" w:rsidP="0015410E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 w:rsidRPr="004E7504">
        <w:rPr>
          <w:rFonts w:ascii="Times New Roman" w:hAnsi="Times New Roman" w:cs="Times New Roman"/>
          <w:i/>
          <w:iCs/>
          <w:sz w:val="24"/>
          <w:szCs w:val="24"/>
          <w:lang w:val="en-GB"/>
        </w:rPr>
        <w:t>L119F-GSTe2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mutation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was genotyping using gDNA extracted from carcasses of field-collected strain and </w:t>
      </w:r>
      <w:r w:rsidR="00FD726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following allele specific PCR diagnostic assay previously described </w:t>
      </w:r>
      <w:r w:rsidR="006D28FB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iCs/>
          <w:sz w:val="24"/>
          <w:szCs w:val="24"/>
          <w:lang w:val="en-GB"/>
        </w:rPr>
        <w:instrText xml:space="preserve"> ADDIN EN.CITE &lt;EndNote&gt;&lt;Cite&gt;&lt;Author&gt;Tchouakui&lt;/Author&gt;&lt;Year&gt;2018&lt;/Year&gt;&lt;RecNum&gt;167&lt;/RecNum&gt;&lt;DisplayText&gt;[23]&lt;/DisplayText&gt;&lt;record&gt;&lt;rec-number&gt;167&lt;/rec-number&gt;&lt;foreign-keys&gt;&lt;key app="EN" db-id="wepp9za285rxacedtaqvsxfhzaw2dx2rrwe9" timestamp="1547560752"&gt;167&lt;/key&gt;&lt;/foreign-keys&gt;&lt;ref-type name="Journal Article"&gt;17&lt;/ref-type&gt;&lt;contributors&gt;&lt;authors&gt;&lt;author&gt;Tchouakui, Magellan&lt;/author&gt;&lt;author&gt;Riveron, Jacob M&lt;/author&gt;&lt;author&gt;Djonabaye, Doumani&lt;/author&gt;&lt;author&gt;Tchapga, Williams&lt;/author&gt;&lt;author&gt;Irving, Helen&lt;/author&gt;&lt;author&gt;Takam, Patrice Soh&lt;/author&gt;&lt;author&gt;Njiokou, Flobert&lt;/author&gt;&lt;author&gt;Wondji, Charles S&lt;/author&gt;&lt;/authors&gt;&lt;/contributors&gt;&lt;titles&gt;&lt;title&gt;Fitness Costs of the Glutathione S-Transferase Epsilon 2 (L119F-GSTe2) Mediated Metabolic Resistance to Insecticides in the Major African Malaria Vector Anopheles Funestus&lt;/title&gt;&lt;secondary-title&gt;Genes&lt;/secondary-title&gt;&lt;/titles&gt;&lt;periodical&gt;&lt;full-title&gt;Genes&lt;/full-title&gt;&lt;/periodical&gt;&lt;pages&gt;645&lt;/pages&gt;&lt;volume&gt;9&lt;/volume&gt;&lt;number&gt;12&lt;/number&gt;&lt;dates&gt;&lt;year&gt;2018&lt;/year&gt;&lt;/dates&gt;&lt;urls&gt;&lt;/urls&gt;&lt;/record&gt;&lt;/Cite&gt;&lt;/EndNote&gt;</w:instrText>
      </w:r>
      <w:r w:rsidR="006D28FB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[</w:t>
      </w:r>
      <w:hyperlink w:anchor="_ENREF_23" w:tooltip="Tchouakui, 2018 #167" w:history="1">
        <w:r w:rsidR="004A5FD3">
          <w:rPr>
            <w:rFonts w:ascii="Times New Roman" w:hAnsi="Times New Roman" w:cs="Times New Roman"/>
            <w:iCs/>
            <w:noProof/>
            <w:sz w:val="24"/>
            <w:szCs w:val="24"/>
            <w:lang w:val="en-GB"/>
          </w:rPr>
          <w:t>23</w:t>
        </w:r>
      </w:hyperlink>
      <w:r w:rsidR="004A5FD3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]</w:t>
      </w:r>
      <w:r w:rsidR="006D28FB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end"/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FA5B33">
        <w:rPr>
          <w:rFonts w:ascii="Times New Roman" w:hAnsi="Times New Roman" w:cs="Times New Roman"/>
          <w:iCs/>
          <w:sz w:val="24"/>
          <w:szCs w:val="24"/>
          <w:lang w:val="en-GB"/>
        </w:rPr>
        <w:t>The primers</w:t>
      </w:r>
      <w:r w:rsidR="00720E7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sequences</w:t>
      </w:r>
      <w:r w:rsidR="00FA5B3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are given in table S1. </w:t>
      </w:r>
      <w:r w:rsidR="00442317" w:rsidRPr="00442317">
        <w:rPr>
          <w:rFonts w:ascii="Times New Roman" w:hAnsi="Times New Roman" w:cs="Times New Roman"/>
          <w:iCs/>
          <w:sz w:val="24"/>
          <w:szCs w:val="24"/>
          <w:lang w:val="en-GB"/>
        </w:rPr>
        <w:t>PCR was performed in Gene Touch</w:t>
      </w:r>
      <w:r w:rsidR="0044231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442317" w:rsidRPr="00442317">
        <w:rPr>
          <w:rFonts w:ascii="Times New Roman" w:hAnsi="Times New Roman" w:cs="Times New Roman"/>
          <w:iCs/>
          <w:sz w:val="24"/>
          <w:szCs w:val="24"/>
          <w:lang w:val="en-GB"/>
        </w:rPr>
        <w:t>thermalcycler</w:t>
      </w:r>
      <w:proofErr w:type="spellEnd"/>
      <w:r w:rsidR="00442317" w:rsidRPr="0044231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(Model TC-E</w:t>
      </w:r>
      <w:r w:rsidR="00442317">
        <w:rPr>
          <w:rFonts w:ascii="Times New Roman" w:hAnsi="Times New Roman" w:cs="Times New Roman"/>
          <w:iCs/>
          <w:sz w:val="24"/>
          <w:szCs w:val="24"/>
          <w:lang w:val="en-GB"/>
        </w:rPr>
        <w:t>-48DA</w:t>
      </w:r>
      <w:r w:rsidR="00DA51F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="00DA51FC" w:rsidRPr="00DA51FC">
        <w:rPr>
          <w:rFonts w:ascii="Times New Roman" w:hAnsi="Times New Roman" w:cs="Times New Roman"/>
          <w:iCs/>
          <w:sz w:val="24"/>
          <w:szCs w:val="24"/>
          <w:lang w:val="en-GB"/>
        </w:rPr>
        <w:t>Hangzhou</w:t>
      </w:r>
      <w:r w:rsidR="00DA51FC" w:rsidRPr="00DA51FC">
        <w:rPr>
          <w:rFonts w:ascii="MS Gothic" w:eastAsia="MS Gothic" w:hAnsi="MS Gothic" w:cs="MS Gothic" w:hint="eastAsia"/>
          <w:iCs/>
          <w:sz w:val="24"/>
          <w:szCs w:val="24"/>
          <w:lang w:val="en-GB"/>
        </w:rPr>
        <w:t>，</w:t>
      </w:r>
      <w:r w:rsidR="00DA51FC" w:rsidRPr="00DA51FC">
        <w:rPr>
          <w:rFonts w:ascii="Times New Roman" w:hAnsi="Times New Roman" w:cs="Times New Roman"/>
          <w:iCs/>
          <w:sz w:val="24"/>
          <w:szCs w:val="24"/>
          <w:lang w:val="en-GB"/>
        </w:rPr>
        <w:t>310053</w:t>
      </w:r>
      <w:r w:rsidR="00DA51FC" w:rsidRPr="00DA51FC">
        <w:rPr>
          <w:rFonts w:ascii="MS Gothic" w:eastAsia="MS Gothic" w:hAnsi="MS Gothic" w:cs="MS Gothic" w:hint="eastAsia"/>
          <w:iCs/>
          <w:sz w:val="24"/>
          <w:szCs w:val="24"/>
          <w:lang w:val="en-GB"/>
        </w:rPr>
        <w:t>，</w:t>
      </w:r>
      <w:r w:rsidR="00DA51FC" w:rsidRPr="00DA51FC">
        <w:rPr>
          <w:rFonts w:ascii="Times New Roman" w:hAnsi="Times New Roman" w:cs="Times New Roman"/>
          <w:iCs/>
          <w:sz w:val="24"/>
          <w:szCs w:val="24"/>
          <w:lang w:val="en-GB"/>
        </w:rPr>
        <w:t>China</w:t>
      </w:r>
      <w:r w:rsidR="0044231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), in a reaction volume of </w:t>
      </w:r>
      <w:r w:rsidR="00442317" w:rsidRPr="00442317">
        <w:rPr>
          <w:rFonts w:ascii="Times New Roman" w:hAnsi="Times New Roman" w:cs="Times New Roman"/>
          <w:iCs/>
          <w:sz w:val="24"/>
          <w:szCs w:val="24"/>
          <w:lang w:val="en-GB"/>
        </w:rPr>
        <w:t>15 µl using 10 µM of each primer</w:t>
      </w:r>
      <w:r w:rsidR="00442317">
        <w:rPr>
          <w:rFonts w:ascii="Times New Roman" w:hAnsi="Times New Roman" w:cs="Times New Roman"/>
          <w:iCs/>
          <w:sz w:val="24"/>
          <w:szCs w:val="24"/>
          <w:lang w:val="en-GB"/>
        </w:rPr>
        <w:t>, 10X Kapa Taq buffer A, 0.2 mM dNTPs, 1.5 mM MgCl2</w:t>
      </w:r>
      <w:r w:rsidR="00442317" w:rsidRPr="00442317">
        <w:rPr>
          <w:rFonts w:ascii="Times New Roman" w:hAnsi="Times New Roman" w:cs="Times New Roman"/>
          <w:iCs/>
          <w:sz w:val="24"/>
          <w:szCs w:val="24"/>
          <w:lang w:val="en-GB"/>
        </w:rPr>
        <w:t>, 1</w:t>
      </w:r>
      <w:r w:rsidR="0044231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 Kapa Taq </w:t>
      </w:r>
      <w:r w:rsidR="0015570A">
        <w:rPr>
          <w:rFonts w:ascii="Times New Roman" w:hAnsi="Times New Roman" w:cs="Times New Roman"/>
          <w:iCs/>
          <w:sz w:val="24"/>
          <w:szCs w:val="24"/>
          <w:lang w:val="en-GB"/>
        </w:rPr>
        <w:t>(</w:t>
      </w:r>
      <w:r w:rsidR="00442317" w:rsidRPr="00F441AD">
        <w:rPr>
          <w:rFonts w:ascii="Times New Roman" w:hAnsi="Times New Roman" w:cs="Times New Roman"/>
          <w:iCs/>
          <w:sz w:val="24"/>
          <w:szCs w:val="24"/>
          <w:lang w:val="en-GB"/>
        </w:rPr>
        <w:t>Kapa Biosystems, Wilmington, MA, USA)</w:t>
      </w:r>
      <w:r w:rsidR="0044231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442317" w:rsidRPr="00442317">
        <w:rPr>
          <w:rFonts w:ascii="Times New Roman" w:hAnsi="Times New Roman" w:cs="Times New Roman"/>
          <w:iCs/>
          <w:sz w:val="24"/>
          <w:szCs w:val="24"/>
          <w:lang w:val="en-GB"/>
        </w:rPr>
        <w:t>and 1µl of genomic DNA as template.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The cycle parameters were: 1 cycle at 95 °C for 2 min; 30 cycles of 94 °C for 30 s, 58 °C for 30 s, 72 °C for 1 min and then a final extension at 72 °C for 10 min. PCR products were separated on 2% agarose gel by electrophoresis. </w:t>
      </w:r>
      <w:r w:rsidR="0044231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size of the diagnostic band </w:t>
      </w:r>
      <w:r w:rsidR="00442317" w:rsidRPr="00442317">
        <w:rPr>
          <w:rFonts w:ascii="Times New Roman" w:hAnsi="Times New Roman" w:cs="Times New Roman"/>
          <w:iCs/>
          <w:sz w:val="24"/>
          <w:szCs w:val="24"/>
          <w:lang w:val="en-GB"/>
        </w:rPr>
        <w:t>was 523 bp for homozygou</w:t>
      </w:r>
      <w:r w:rsidR="0044231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s resistant (RR) and 312 bp for </w:t>
      </w:r>
      <w:r w:rsidR="00442317" w:rsidRPr="00442317">
        <w:rPr>
          <w:rFonts w:ascii="Times New Roman" w:hAnsi="Times New Roman" w:cs="Times New Roman"/>
          <w:iCs/>
          <w:sz w:val="24"/>
          <w:szCs w:val="24"/>
          <w:lang w:val="en-GB"/>
        </w:rPr>
        <w:t>homozygous susceptible (RS),</w:t>
      </w:r>
      <w:r w:rsidR="0044231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while heterozygous (SS) showed </w:t>
      </w:r>
      <w:r w:rsidR="00442317" w:rsidRPr="00442317">
        <w:rPr>
          <w:rFonts w:ascii="Times New Roman" w:hAnsi="Times New Roman" w:cs="Times New Roman"/>
          <w:iCs/>
          <w:sz w:val="24"/>
          <w:szCs w:val="24"/>
          <w:lang w:val="en-GB"/>
        </w:rPr>
        <w:t>the two bands</w:t>
      </w:r>
      <w:r w:rsidR="00720E7A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3CE98F67" w14:textId="41DEAE74" w:rsidR="00F441AD" w:rsidRPr="00614C31" w:rsidRDefault="00F441AD" w:rsidP="0015410E">
      <w:pPr>
        <w:spacing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GB"/>
        </w:rPr>
      </w:pPr>
      <w:r w:rsidRPr="00614C31">
        <w:rPr>
          <w:rFonts w:ascii="Times New Roman" w:hAnsi="Times New Roman" w:cs="Times New Roman"/>
          <w:b/>
          <w:iCs/>
          <w:sz w:val="24"/>
          <w:szCs w:val="24"/>
          <w:lang w:val="en-GB"/>
        </w:rPr>
        <w:lastRenderedPageBreak/>
        <w:t xml:space="preserve">Genotyping of </w:t>
      </w:r>
      <w:r w:rsidRPr="00831DE1">
        <w:rPr>
          <w:rFonts w:ascii="Times New Roman" w:hAnsi="Times New Roman" w:cs="Times New Roman"/>
          <w:b/>
          <w:i/>
          <w:sz w:val="24"/>
          <w:szCs w:val="24"/>
          <w:lang w:val="en-GB"/>
        </w:rPr>
        <w:t>CYP6P9a</w:t>
      </w:r>
      <w:r w:rsidR="009B0816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-R </w:t>
      </w:r>
      <w:r w:rsidR="00831DE1">
        <w:rPr>
          <w:rFonts w:ascii="Times New Roman" w:hAnsi="Times New Roman" w:cs="Times New Roman"/>
          <w:b/>
          <w:iCs/>
          <w:sz w:val="24"/>
          <w:szCs w:val="24"/>
          <w:lang w:val="en-GB"/>
        </w:rPr>
        <w:t>allele in</w:t>
      </w:r>
      <w:r w:rsidR="009A17E4" w:rsidRPr="00614C31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r w:rsidR="007F587E" w:rsidRPr="00614C31">
        <w:rPr>
          <w:rFonts w:ascii="Times New Roman" w:hAnsi="Times New Roman" w:cs="Times New Roman"/>
          <w:b/>
          <w:iCs/>
          <w:sz w:val="24"/>
          <w:szCs w:val="24"/>
          <w:lang w:val="en-GB"/>
        </w:rPr>
        <w:t>lab strain mosquitoes</w:t>
      </w:r>
    </w:p>
    <w:p w14:paraId="5F8E8F45" w14:textId="4163E16A" w:rsidR="008E7534" w:rsidRDefault="00F441AD" w:rsidP="0015410E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 w:rsidRPr="00831DE1">
        <w:rPr>
          <w:rFonts w:ascii="Times New Roman" w:hAnsi="Times New Roman" w:cs="Times New Roman"/>
          <w:i/>
          <w:sz w:val="24"/>
          <w:szCs w:val="24"/>
          <w:lang w:val="en-GB"/>
        </w:rPr>
        <w:t>CYP6P9a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resistance marker was genotyped using the protocol recently design</w:t>
      </w:r>
      <w:r w:rsidR="00720E7A">
        <w:rPr>
          <w:rFonts w:ascii="Times New Roman" w:hAnsi="Times New Roman" w:cs="Times New Roman"/>
          <w:iCs/>
          <w:sz w:val="24"/>
          <w:szCs w:val="24"/>
          <w:lang w:val="en-GB"/>
        </w:rPr>
        <w:t>ed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by </w:t>
      </w:r>
      <w:r w:rsidR="00DA51FC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begin"/>
      </w:r>
      <w:r w:rsidR="004A5FD3">
        <w:rPr>
          <w:rFonts w:ascii="Times New Roman" w:hAnsi="Times New Roman" w:cs="Times New Roman"/>
          <w:iCs/>
          <w:sz w:val="24"/>
          <w:szCs w:val="24"/>
          <w:lang w:val="en-GB"/>
        </w:rPr>
        <w:instrText xml:space="preserve"> ADDIN EN.CITE &lt;EndNote&gt;&lt;Cite&gt;&lt;Author&gt;Weedall&lt;/Author&gt;&lt;Year&gt;2019&lt;/Year&gt;&lt;RecNum&gt;263&lt;/RecNum&gt;&lt;DisplayText&gt;[24]&lt;/DisplayText&gt;&lt;record&gt;&lt;rec-number&gt;263&lt;/rec-number&gt;&lt;foreign-keys&gt;&lt;key app="EN" db-id="wepp9za285rxacedtaqvsxfhzaw2dx2rrwe9" timestamp="1570246425"&gt;263&lt;/key&gt;&lt;/foreign-keys&gt;&lt;ref-type name="Journal Article"&gt;17&lt;/ref-type&gt;&lt;contributors&gt;&lt;authors&gt;&lt;author&gt;Weedall, Gareth D&lt;/author&gt;&lt;author&gt;Mugenzi, Leon MJ&lt;/author&gt;&lt;author&gt;Menze, Benjamin D&lt;/author&gt;&lt;author&gt;Tchouakui, Magellan&lt;/author&gt;&lt;author&gt;Ibrahim, Sulaiman S&lt;/author&gt;&lt;author&gt;Amvongo-Adjia, Nathalie&lt;/author&gt;&lt;author&gt;Irving, Helen&lt;/author&gt;&lt;author&gt;Wondji, Murielle J&lt;/author&gt;&lt;author&gt;Tchoupo, Micareme&lt;/author&gt;&lt;author&gt;Djouaka, Rousseau&lt;/author&gt;&lt;/authors&gt;&lt;/contributors&gt;&lt;titles&gt;&lt;title&gt;A cytochrome P450 allele confers pyrethroid resistance on a major African malaria vector, reducing insecticide-treated bednet efficacy&lt;/title&gt;&lt;secondary-title&gt;Science translational medicine&lt;/secondary-title&gt;&lt;/titles&gt;&lt;periodical&gt;&lt;full-title&gt;Science translational medicine&lt;/full-title&gt;&lt;/periodical&gt;&lt;pages&gt;eaat7386&lt;/pages&gt;&lt;volume&gt;11&lt;/volume&gt;&lt;number&gt;484&lt;/number&gt;&lt;dates&gt;&lt;year&gt;2019&lt;/year&gt;&lt;/dates&gt;&lt;isbn&gt;1946-6234&lt;/isbn&gt;&lt;urls&gt;&lt;/urls&gt;&lt;/record&gt;&lt;/Cite&gt;&lt;/EndNote&gt;</w:instrText>
      </w:r>
      <w:r w:rsidR="00DA51FC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separate"/>
      </w:r>
      <w:r w:rsidR="004A5FD3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[</w:t>
      </w:r>
      <w:hyperlink w:anchor="_ENREF_24" w:tooltip="Weedall, 2019 #263" w:history="1">
        <w:r w:rsidR="004A5FD3">
          <w:rPr>
            <w:rFonts w:ascii="Times New Roman" w:hAnsi="Times New Roman" w:cs="Times New Roman"/>
            <w:iCs/>
            <w:noProof/>
            <w:sz w:val="24"/>
            <w:szCs w:val="24"/>
            <w:lang w:val="en-GB"/>
          </w:rPr>
          <w:t>24</w:t>
        </w:r>
      </w:hyperlink>
      <w:r w:rsidR="004A5FD3">
        <w:rPr>
          <w:rFonts w:ascii="Times New Roman" w:hAnsi="Times New Roman" w:cs="Times New Roman"/>
          <w:iCs/>
          <w:noProof/>
          <w:sz w:val="24"/>
          <w:szCs w:val="24"/>
          <w:lang w:val="en-GB"/>
        </w:rPr>
        <w:t>]</w:t>
      </w:r>
      <w:r w:rsidR="00DA51FC">
        <w:rPr>
          <w:rFonts w:ascii="Times New Roman" w:hAnsi="Times New Roman" w:cs="Times New Roman"/>
          <w:iCs/>
          <w:sz w:val="24"/>
          <w:szCs w:val="24"/>
          <w:lang w:val="en-GB"/>
        </w:rPr>
        <w:fldChar w:fldCharType="end"/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21354C">
        <w:rPr>
          <w:rFonts w:ascii="Times New Roman" w:hAnsi="Times New Roman" w:cs="Times New Roman"/>
          <w:iCs/>
          <w:sz w:val="24"/>
          <w:szCs w:val="24"/>
          <w:lang w:val="en-GB"/>
        </w:rPr>
        <w:t>PCR</w:t>
      </w:r>
      <w:r w:rsidR="0015570A">
        <w:rPr>
          <w:rFonts w:ascii="Times New Roman" w:hAnsi="Times New Roman" w:cs="Times New Roman"/>
          <w:iCs/>
          <w:sz w:val="24"/>
          <w:szCs w:val="24"/>
          <w:lang w:val="en-GB"/>
        </w:rPr>
        <w:t>-RFLP</w:t>
      </w:r>
      <w:r w:rsidR="0021354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were carried</w:t>
      </w:r>
      <w:r w:rsidR="00720E7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21354C">
        <w:rPr>
          <w:rFonts w:ascii="Times New Roman" w:hAnsi="Times New Roman" w:cs="Times New Roman"/>
          <w:iCs/>
          <w:sz w:val="24"/>
          <w:szCs w:val="24"/>
          <w:lang w:val="en-GB"/>
        </w:rPr>
        <w:t>out using gDNA extracted from the carcasses of individual of F</w:t>
      </w:r>
      <w:r w:rsidR="0021354C" w:rsidRPr="009902DB">
        <w:rPr>
          <w:rFonts w:ascii="Times New Roman" w:hAnsi="Times New Roman" w:cs="Times New Roman"/>
          <w:iCs/>
          <w:sz w:val="24"/>
          <w:szCs w:val="24"/>
          <w:vertAlign w:val="subscript"/>
          <w:lang w:val="en-GB"/>
        </w:rPr>
        <w:t>8</w:t>
      </w:r>
      <w:r w:rsidR="0021354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generation from reciprocal crosses between FANG and FUMOZ strains 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used for blood feeding. </w:t>
      </w:r>
      <w:r w:rsidR="005C3A3F">
        <w:rPr>
          <w:rFonts w:ascii="Times New Roman" w:hAnsi="Times New Roman" w:cs="Times New Roman"/>
          <w:iCs/>
          <w:sz w:val="24"/>
          <w:szCs w:val="24"/>
          <w:lang w:val="en-GB"/>
        </w:rPr>
        <w:t>Briefly, a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partial </w:t>
      </w:r>
      <w:r w:rsidRPr="00831DE1">
        <w:rPr>
          <w:rFonts w:ascii="Times New Roman" w:hAnsi="Times New Roman" w:cs="Times New Roman"/>
          <w:i/>
          <w:sz w:val="24"/>
          <w:szCs w:val="24"/>
          <w:lang w:val="en-GB"/>
        </w:rPr>
        <w:t>CYP6P9a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upstream region was </w:t>
      </w:r>
      <w:r w:rsidR="005C3A3F">
        <w:rPr>
          <w:rFonts w:ascii="Times New Roman" w:hAnsi="Times New Roman" w:cs="Times New Roman"/>
          <w:iCs/>
          <w:sz w:val="24"/>
          <w:szCs w:val="24"/>
          <w:lang w:val="en-GB"/>
        </w:rPr>
        <w:t>amplified in a final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15570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volume of 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15µl PCR mixture contained 1.5µl of 10X </w:t>
      </w:r>
      <w:r w:rsidR="0015570A" w:rsidRPr="0015570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Kapa Taq </w:t>
      </w:r>
      <w:r w:rsidR="0015570A"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buffer A </w:t>
      </w:r>
      <w:r w:rsidR="0015570A" w:rsidRPr="0015570A">
        <w:rPr>
          <w:rFonts w:ascii="Times New Roman" w:hAnsi="Times New Roman" w:cs="Times New Roman"/>
          <w:iCs/>
          <w:sz w:val="24"/>
          <w:szCs w:val="24"/>
          <w:lang w:val="en-GB"/>
        </w:rPr>
        <w:t>(Kapa Biosystems, Wilmington, MA, USA)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0.12µl of 5 U/µl KAPA </w:t>
      </w:r>
      <w:proofErr w:type="spellStart"/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>taq</w:t>
      </w:r>
      <w:proofErr w:type="spellEnd"/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0.12µl of 25µM dNTP, 0.75µl of 25µM MgCl2, 0.51µl of each primer, 10.49µl of dH2O and 1µl of genomic DNA. The PCR </w:t>
      </w:r>
      <w:r w:rsidR="0015570A">
        <w:rPr>
          <w:rFonts w:ascii="Times New Roman" w:hAnsi="Times New Roman" w:cs="Times New Roman"/>
          <w:iCs/>
          <w:sz w:val="24"/>
          <w:szCs w:val="24"/>
          <w:lang w:val="en-GB"/>
        </w:rPr>
        <w:t>cy</w:t>
      </w:r>
      <w:r w:rsidR="00720E7A">
        <w:rPr>
          <w:rFonts w:ascii="Times New Roman" w:hAnsi="Times New Roman" w:cs="Times New Roman"/>
          <w:iCs/>
          <w:sz w:val="24"/>
          <w:szCs w:val="24"/>
          <w:lang w:val="en-GB"/>
        </w:rPr>
        <w:t>c</w:t>
      </w:r>
      <w:r w:rsidR="0015570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le 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>parameters were</w:t>
      </w:r>
      <w:r w:rsidR="0015570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as followed: the initial denaturation step at 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95°C for 5 minutes </w:t>
      </w:r>
      <w:r w:rsidR="0015570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followed by 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>35 cycles of 94°C for 30 seconds, 58°C for 30 s</w:t>
      </w:r>
      <w:r w:rsidR="0015570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econds and 72°C for 45 seconds and </w:t>
      </w:r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 final extension step of 72°C for 10 minutes. The PCR products were size separated on a 1.5 % agarose gel stained with Midori Green Advance DNA Stain (Nippon genetics Europe GmbH) and visualised using a gel imaging system to confirm the product size (450bp). Then, the PCR product was incubated at 65°C for 2 hours. This was done in 0.2ml PCR strip tubes using 5µl of PCR product, 1µl of </w:t>
      </w:r>
      <w:proofErr w:type="spellStart"/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>cutSmart</w:t>
      </w:r>
      <w:proofErr w:type="spellEnd"/>
      <w:r w:rsidRPr="00F441A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buffer, 0.2µl of 2 units of Taq1 enzyme (New England Biolabs) and 3.8µl of dH20. Size separation was done on a 2.0% agarose gel stained with Midori Green Advance DNA Stain at 100V for 30 minutes. The gel was visualised using the gel imaging system</w:t>
      </w:r>
      <w:r w:rsidR="001C3EFA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1671D347" w14:textId="77777777" w:rsidR="00831DE1" w:rsidRDefault="00831DE1" w:rsidP="0015410E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18FCACDA" w14:textId="77777777" w:rsidR="00831DE1" w:rsidRDefault="00831DE1" w:rsidP="0015410E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00C4A4AE" w14:textId="26C7F893" w:rsidR="00CA06DB" w:rsidRDefault="00CA06DB" w:rsidP="0015410E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C2CED">
        <w:rPr>
          <w:rFonts w:ascii="Times New Roman" w:hAnsi="Times New Roman" w:cs="Times New Roman"/>
          <w:b/>
          <w:iCs/>
          <w:sz w:val="24"/>
          <w:szCs w:val="24"/>
          <w:lang w:val="en-GB"/>
        </w:rPr>
        <w:t>Gene expression profil</w:t>
      </w:r>
      <w:r w:rsidR="008739E0">
        <w:rPr>
          <w:rFonts w:ascii="Times New Roman" w:hAnsi="Times New Roman" w:cs="Times New Roman"/>
          <w:b/>
          <w:iCs/>
          <w:sz w:val="24"/>
          <w:szCs w:val="24"/>
          <w:lang w:val="en-GB"/>
        </w:rPr>
        <w:t>ing</w:t>
      </w:r>
      <w:r w:rsidRPr="00DC2CED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of major salivary genes encoding proteins involved in blood meal process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</w:p>
    <w:p w14:paraId="5C07CC24" w14:textId="66767A43" w:rsidR="009902DB" w:rsidRDefault="00CA06DB" w:rsidP="0015410E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The expression profiles of a set of salivary genes</w:t>
      </w:r>
      <w:r w:rsidRPr="001E617A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encoding for proteins involved in blood meal process was compared between CYP6P9a-RR, CYP6P9a-RS and CYP6P9a-SS </w:t>
      </w:r>
      <w:r w:rsidRPr="00DC2CE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An. </w:t>
      </w:r>
      <w:proofErr w:type="spellStart"/>
      <w:r w:rsidRPr="00DC2CED">
        <w:rPr>
          <w:rFonts w:ascii="Times New Roman" w:hAnsi="Times New Roman" w:cs="Times New Roman"/>
          <w:i/>
          <w:iCs/>
          <w:sz w:val="24"/>
          <w:szCs w:val="24"/>
          <w:lang w:val="en-GB"/>
        </w:rPr>
        <w:t>funestus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mosquitoes. For each gene, two pairs </w:t>
      </w:r>
      <w:r w:rsidRPr="002C63E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of exon-spanning primers was designed for each gene </w:t>
      </w:r>
      <w:r w:rsidRPr="002C63E3">
        <w:rPr>
          <w:rFonts w:ascii="Times New Roman" w:hAnsi="Times New Roman" w:cs="Times New Roman"/>
          <w:iCs/>
          <w:sz w:val="24"/>
          <w:szCs w:val="24"/>
          <w:lang w:val="en-GB"/>
        </w:rPr>
        <w:lastRenderedPageBreak/>
        <w:t>using P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rimer3 online software (v4.0.0;</w:t>
      </w:r>
      <w:r w:rsidRPr="002C63E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hyperlink r:id="rId12" w:history="1">
        <w:r w:rsidRPr="00F670F7">
          <w:rPr>
            <w:rStyle w:val="Hyperlink"/>
            <w:rFonts w:ascii="Times New Roman" w:hAnsi="Times New Roman" w:cs="Times New Roman"/>
            <w:iCs/>
            <w:sz w:val="24"/>
            <w:szCs w:val="24"/>
            <w:lang w:val="en-GB"/>
          </w:rPr>
          <w:t>http://bioinfo.ut.ee/primer3/</w:t>
        </w:r>
      </w:hyperlink>
      <w:r>
        <w:rPr>
          <w:rFonts w:ascii="Times New Roman" w:hAnsi="Times New Roman" w:cs="Times New Roman"/>
          <w:iCs/>
          <w:sz w:val="24"/>
          <w:szCs w:val="24"/>
          <w:lang w:val="en-GB"/>
        </w:rPr>
        <w:t>) and o</w:t>
      </w:r>
      <w:r w:rsidRPr="002C63E3">
        <w:rPr>
          <w:rFonts w:ascii="Times New Roman" w:hAnsi="Times New Roman" w:cs="Times New Roman"/>
          <w:iCs/>
          <w:sz w:val="24"/>
          <w:szCs w:val="24"/>
          <w:lang w:val="en-GB"/>
        </w:rPr>
        <w:t>nly primers with PCR efficiency between 90 and 110% determined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2C63E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using a cDNA dilution series obtained from a single sample, were used for qPCR analysis.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Taking into account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GB"/>
        </w:rPr>
        <w:t>this criteria of efficiency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only the AAPP and </w:t>
      </w:r>
      <w:r w:rsidR="008E753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four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members of D7 family genes (D7r1, D7r2, D7r3, </w:t>
      </w:r>
      <w:r w:rsidR="009902DB">
        <w:rPr>
          <w:rFonts w:ascii="Times New Roman" w:hAnsi="Times New Roman" w:cs="Times New Roman"/>
          <w:iCs/>
          <w:sz w:val="24"/>
          <w:szCs w:val="24"/>
          <w:lang w:val="en-GB"/>
        </w:rPr>
        <w:t>and D7r4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) were used for this analysis. </w:t>
      </w:r>
      <w:r w:rsidR="008739E0">
        <w:rPr>
          <w:rFonts w:ascii="Times New Roman" w:hAnsi="Times New Roman" w:cs="Times New Roman"/>
          <w:iCs/>
          <w:sz w:val="24"/>
          <w:szCs w:val="24"/>
          <w:lang w:val="en-GB"/>
        </w:rPr>
        <w:t>P</w:t>
      </w:r>
      <w:r w:rsidRPr="002C63E3">
        <w:rPr>
          <w:rFonts w:ascii="Times New Roman" w:hAnsi="Times New Roman" w:cs="Times New Roman"/>
          <w:iCs/>
          <w:sz w:val="24"/>
          <w:szCs w:val="24"/>
          <w:lang w:val="en-GB"/>
        </w:rPr>
        <w:t>rimers are listed in Table S1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r w:rsidR="008739E0">
        <w:rPr>
          <w:rFonts w:ascii="Times New Roman" w:hAnsi="Times New Roman" w:cs="Times New Roman"/>
          <w:iCs/>
          <w:sz w:val="24"/>
          <w:szCs w:val="24"/>
          <w:lang w:val="en-GB"/>
        </w:rPr>
        <w:t>T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otal RNA was extracted fr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om three batches of 10 whole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females of 3–5 days old from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CYP6P9a-RR, CYP6P9a-RS and CYP6P9a-SS mosquitoes.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RNA was isolated using the </w:t>
      </w:r>
      <w:proofErr w:type="spellStart"/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RNAeasy</w:t>
      </w:r>
      <w:proofErr w:type="spellEnd"/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Mini kit (Qiagen)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according to the manufacturer’s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instructions. The RNA quantity was assessed using a </w:t>
      </w:r>
      <w:proofErr w:type="spellStart"/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Na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noDrop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ND1000 spectrophotometer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(Thermo Fisher) and 1μg from each of the three biological replicates for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each batch of mosquitoes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was used as a template for cDNA synt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hesis using the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SuperScript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III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(Invitrogen</w:t>
      </w:r>
      <w:r w:rsidR="00DA51FC">
        <w:rPr>
          <w:rFonts w:ascii="Times New Roman" w:hAnsi="Times New Roman" w:cs="Times New Roman"/>
          <w:iCs/>
          <w:sz w:val="24"/>
          <w:szCs w:val="24"/>
          <w:lang w:val="en-GB"/>
        </w:rPr>
        <w:t>,</w:t>
      </w:r>
      <w:r w:rsidR="00DA51FC" w:rsidRPr="00DA51FC">
        <w:rPr>
          <w:lang w:val="en-US"/>
        </w:rPr>
        <w:t xml:space="preserve"> </w:t>
      </w:r>
      <w:r w:rsidR="00DA51FC" w:rsidRPr="00DA51FC">
        <w:rPr>
          <w:rFonts w:ascii="Times New Roman" w:hAnsi="Times New Roman" w:cs="Times New Roman"/>
          <w:iCs/>
          <w:sz w:val="24"/>
          <w:szCs w:val="24"/>
          <w:lang w:val="en-GB"/>
        </w:rPr>
        <w:t>Waltham, Massachusetts, USA</w:t>
      </w:r>
      <w:r w:rsidR="00DA51F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) with oligo-dT20 and RNase H, following the manufa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cturer’s instructions. The qPCR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assays were carried out in a MX 3005 real-time PCR system (Agilent</w:t>
      </w:r>
      <w:r w:rsidR="00DA51F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Santa Clara, CA 95051, </w:t>
      </w:r>
      <w:r w:rsidR="00DA51FC" w:rsidRPr="00DA51FC">
        <w:rPr>
          <w:rFonts w:ascii="Times New Roman" w:hAnsi="Times New Roman" w:cs="Times New Roman"/>
          <w:iCs/>
          <w:sz w:val="24"/>
          <w:szCs w:val="24"/>
          <w:lang w:val="en-GB"/>
        </w:rPr>
        <w:t>United States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using Brilliant III Ultra-Fast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SYBR Green qPCR Mast</w:t>
      </w:r>
      <w:r w:rsidR="006A671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er Mix (Agilent). A total of 10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ng of cD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NA from each sample was used as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template in a three-step program involving a denaturation at 95 °C for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3 min followed by 40 cycles of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10 s at 95 °C and 10 s at 60 °C and a last step of 1 min at 95 °C, 30 s a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 55 °C, and 30 s at 95 °C. The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relative expression and fold-change of each target gene in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CYP6P9a-RR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CYP6P9a-RS relative to CYP6P9a-SS was calculated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according to the 2−</w:t>
      </w:r>
      <w:r w:rsidRPr="00831DE1">
        <w:rPr>
          <w:rFonts w:ascii="Times New Roman" w:hAnsi="Times New Roman" w:cs="Times New Roman"/>
          <w:iCs/>
          <w:sz w:val="24"/>
          <w:szCs w:val="24"/>
          <w:vertAlign w:val="superscript"/>
          <w:lang w:val="en-GB"/>
        </w:rPr>
        <w:t>ΔΔCT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method incorporating PCR efficien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cy after normalization with the 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housekeeping RSP7 ribosomal protein S7 (</w:t>
      </w:r>
      <w:proofErr w:type="spellStart"/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VectorBase</w:t>
      </w:r>
      <w:proofErr w:type="spellEnd"/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ID: AFUN0071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53;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) and the actin 5C (</w:t>
      </w:r>
      <w:proofErr w:type="spellStart"/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vecto</w:t>
      </w:r>
      <w:r w:rsidR="009902DB">
        <w:rPr>
          <w:rFonts w:ascii="Times New Roman" w:hAnsi="Times New Roman" w:cs="Times New Roman"/>
          <w:iCs/>
          <w:sz w:val="24"/>
          <w:szCs w:val="24"/>
          <w:lang w:val="en-GB"/>
        </w:rPr>
        <w:t>r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>Base</w:t>
      </w:r>
      <w:proofErr w:type="spellEnd"/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ID: AFUN0068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19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) genes for </w:t>
      </w:r>
      <w:r w:rsidRPr="00DC2CE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An. </w:t>
      </w:r>
      <w:proofErr w:type="spellStart"/>
      <w:r w:rsidRPr="00DC2CED">
        <w:rPr>
          <w:rFonts w:ascii="Times New Roman" w:hAnsi="Times New Roman" w:cs="Times New Roman"/>
          <w:i/>
          <w:iCs/>
          <w:sz w:val="24"/>
          <w:szCs w:val="24"/>
          <w:lang w:val="en-GB"/>
        </w:rPr>
        <w:t>funestus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6040C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61D20955" w14:textId="77777777" w:rsidR="00DA51FC" w:rsidRDefault="00DA51FC" w:rsidP="0015410E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02B3DB48" w14:textId="322F6050" w:rsidR="00A93520" w:rsidRPr="00B9261D" w:rsidRDefault="00535104" w:rsidP="001541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9261D">
        <w:rPr>
          <w:rFonts w:ascii="Times New Roman" w:hAnsi="Times New Roman" w:cs="Times New Roman"/>
          <w:b/>
          <w:sz w:val="24"/>
          <w:szCs w:val="24"/>
          <w:lang w:val="en-GB"/>
        </w:rPr>
        <w:t>Statistical analysis</w:t>
      </w:r>
    </w:p>
    <w:p w14:paraId="4879C628" w14:textId="7190CBCC" w:rsidR="00A93520" w:rsidRPr="00307A7D" w:rsidRDefault="0088416F" w:rsidP="0015410E">
      <w:pPr>
        <w:spacing w:after="0" w:line="480" w:lineRule="auto"/>
        <w:jc w:val="both"/>
        <w:rPr>
          <w:rStyle w:val="fontstyle01"/>
          <w:rFonts w:ascii="Times New Roman" w:hAnsi="Times New Roman" w:cs="Times New Roman"/>
          <w:color w:val="auto"/>
          <w:lang w:val="en-GB"/>
        </w:rPr>
      </w:pPr>
      <w:r w:rsidRPr="0024358D">
        <w:rPr>
          <w:rStyle w:val="fontstyle01"/>
          <w:rFonts w:ascii="Times New Roman" w:hAnsi="Times New Roman" w:cs="Times New Roman"/>
          <w:color w:val="auto"/>
          <w:lang w:val="en-GB"/>
        </w:rPr>
        <w:t>All analyses were conducted using GraphPad Prism version 7.00</w:t>
      </w:r>
      <w:r w:rsidR="008739E0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8E7534">
        <w:rPr>
          <w:rStyle w:val="fontstyle01"/>
          <w:rFonts w:ascii="Times New Roman" w:hAnsi="Times New Roman" w:cs="Times New Roman"/>
          <w:color w:val="auto"/>
          <w:lang w:val="en-GB"/>
        </w:rPr>
        <w:t>software</w:t>
      </w:r>
      <w:r w:rsidR="007F20B1" w:rsidRPr="00923550">
        <w:rPr>
          <w:rStyle w:val="fontstyle01"/>
          <w:rFonts w:ascii="Times New Roman" w:hAnsi="Times New Roman" w:cs="Times New Roman"/>
          <w:color w:val="auto"/>
          <w:lang w:val="en-GB"/>
        </w:rPr>
        <w:t xml:space="preserve">. </w:t>
      </w:r>
      <w:r w:rsidR="007F20B1" w:rsidRPr="00E20D34">
        <w:rPr>
          <w:rStyle w:val="fontstyle01"/>
          <w:rFonts w:ascii="Times New Roman" w:hAnsi="Times New Roman" w:cs="Times New Roman"/>
          <w:color w:val="auto"/>
          <w:lang w:val="en-GB"/>
        </w:rPr>
        <w:t xml:space="preserve">We </w:t>
      </w:r>
      <w:r w:rsidR="00A75282" w:rsidRPr="002C16FD">
        <w:rPr>
          <w:rStyle w:val="fontstyle01"/>
          <w:rFonts w:ascii="Times New Roman" w:hAnsi="Times New Roman" w:cs="Times New Roman"/>
          <w:color w:val="auto"/>
          <w:lang w:val="en-GB"/>
        </w:rPr>
        <w:t>estimated</w:t>
      </w:r>
      <w:r w:rsidR="006C6DBC" w:rsidRPr="00AC2F20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A75282" w:rsidRPr="00AC2F20">
        <w:rPr>
          <w:rStyle w:val="fontstyle01"/>
          <w:rFonts w:ascii="Times New Roman" w:hAnsi="Times New Roman" w:cs="Times New Roman"/>
          <w:color w:val="auto"/>
          <w:lang w:val="en-GB"/>
        </w:rPr>
        <w:t xml:space="preserve">a Fisher’s exact probability test </w:t>
      </w:r>
      <w:r w:rsidR="00A75282" w:rsidRPr="00664C29">
        <w:rPr>
          <w:rStyle w:val="fontstyle01"/>
          <w:rFonts w:ascii="Times New Roman" w:hAnsi="Times New Roman" w:cs="Times New Roman"/>
          <w:color w:val="auto"/>
          <w:lang w:val="en-GB"/>
        </w:rPr>
        <w:t xml:space="preserve">and </w:t>
      </w:r>
      <w:r w:rsidR="006C6DBC" w:rsidRPr="00664C29">
        <w:rPr>
          <w:rStyle w:val="fontstyle01"/>
          <w:rFonts w:ascii="Times New Roman" w:hAnsi="Times New Roman" w:cs="Times New Roman"/>
          <w:color w:val="auto"/>
          <w:lang w:val="en-GB"/>
        </w:rPr>
        <w:t xml:space="preserve">the odds-ratio of </w:t>
      </w:r>
      <w:r w:rsidR="006C6DBC" w:rsidRPr="00D95229">
        <w:rPr>
          <w:rStyle w:val="fontstyle01"/>
          <w:rFonts w:ascii="Times New Roman" w:hAnsi="Times New Roman" w:cs="Times New Roman"/>
          <w:i/>
          <w:color w:val="auto"/>
          <w:lang w:val="en-GB"/>
        </w:rPr>
        <w:t>L119F-G</w:t>
      </w:r>
      <w:r w:rsidR="009B0816" w:rsidRPr="00D95229">
        <w:rPr>
          <w:rStyle w:val="fontstyle01"/>
          <w:rFonts w:ascii="Times New Roman" w:hAnsi="Times New Roman" w:cs="Times New Roman"/>
          <w:i/>
          <w:color w:val="auto"/>
          <w:lang w:val="en-GB"/>
        </w:rPr>
        <w:t>ST</w:t>
      </w:r>
      <w:r w:rsidR="006C6DBC" w:rsidRPr="00D95229">
        <w:rPr>
          <w:rStyle w:val="fontstyle01"/>
          <w:rFonts w:ascii="Times New Roman" w:hAnsi="Times New Roman" w:cs="Times New Roman"/>
          <w:i/>
          <w:color w:val="auto"/>
          <w:lang w:val="en-GB"/>
        </w:rPr>
        <w:t>e2</w:t>
      </w:r>
      <w:r w:rsidR="006C6DBC" w:rsidRPr="00664C29">
        <w:rPr>
          <w:rStyle w:val="fontstyle01"/>
          <w:rFonts w:ascii="Times New Roman" w:hAnsi="Times New Roman" w:cs="Times New Roman"/>
          <w:color w:val="auto"/>
          <w:lang w:val="en-GB"/>
        </w:rPr>
        <w:t xml:space="preserve"> and </w:t>
      </w:r>
      <w:r w:rsidR="006C6DBC" w:rsidRPr="00831DE1">
        <w:rPr>
          <w:rStyle w:val="fontstyle01"/>
          <w:rFonts w:ascii="Times New Roman" w:hAnsi="Times New Roman" w:cs="Times New Roman"/>
          <w:i/>
          <w:iCs/>
          <w:color w:val="auto"/>
          <w:lang w:val="en-GB"/>
        </w:rPr>
        <w:t>CYP6P9a</w:t>
      </w:r>
      <w:r w:rsidR="006C6DBC" w:rsidRPr="00664C29">
        <w:rPr>
          <w:rStyle w:val="fontstyle01"/>
          <w:rFonts w:ascii="Times New Roman" w:hAnsi="Times New Roman" w:cs="Times New Roman"/>
          <w:color w:val="auto"/>
          <w:lang w:val="en-GB"/>
        </w:rPr>
        <w:t xml:space="preserve"> genotypes </w:t>
      </w:r>
      <w:r w:rsidR="006C6DBC" w:rsidRPr="00664C29">
        <w:rPr>
          <w:rStyle w:val="fontstyle01"/>
          <w:rFonts w:ascii="Times New Roman" w:hAnsi="Times New Roman" w:cs="Times New Roman"/>
          <w:color w:val="auto"/>
          <w:lang w:val="en-GB"/>
        </w:rPr>
        <w:lastRenderedPageBreak/>
        <w:t>(</w:t>
      </w:r>
      <w:r w:rsidR="006C6DBC" w:rsidRPr="009C4B1B">
        <w:rPr>
          <w:rStyle w:val="fontstyle01"/>
          <w:rFonts w:ascii="Times New Roman" w:hAnsi="Times New Roman" w:cs="Times New Roman"/>
          <w:color w:val="auto"/>
          <w:lang w:val="en-GB"/>
        </w:rPr>
        <w:t xml:space="preserve">homozygous resistant = RR, heterozygote resistant=RS and homozygous resistant =SS) and </w:t>
      </w:r>
      <w:r w:rsidR="005A3688">
        <w:rPr>
          <w:rStyle w:val="fontstyle01"/>
          <w:rFonts w:ascii="Times New Roman" w:hAnsi="Times New Roman" w:cs="Times New Roman"/>
          <w:color w:val="auto"/>
          <w:lang w:val="en-GB"/>
        </w:rPr>
        <w:t xml:space="preserve">both susceptible (S) and resistant (R) </w:t>
      </w:r>
      <w:r w:rsidR="006C6DBC" w:rsidRPr="009C4B1B">
        <w:rPr>
          <w:rStyle w:val="fontstyle01"/>
          <w:rFonts w:ascii="Times New Roman" w:hAnsi="Times New Roman" w:cs="Times New Roman"/>
          <w:color w:val="auto"/>
          <w:lang w:val="en-GB"/>
        </w:rPr>
        <w:t>alleles</w:t>
      </w:r>
      <w:r w:rsidR="005A3688">
        <w:rPr>
          <w:rStyle w:val="fontstyle01"/>
          <w:rFonts w:ascii="Times New Roman" w:hAnsi="Times New Roman" w:cs="Times New Roman"/>
          <w:color w:val="auto"/>
          <w:lang w:val="en-GB"/>
        </w:rPr>
        <w:t>. This allowed</w:t>
      </w:r>
      <w:r w:rsidR="006C6DBC" w:rsidRPr="009C4B1B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7F20B1" w:rsidRPr="00B02554">
        <w:rPr>
          <w:rStyle w:val="fontstyle01"/>
          <w:rFonts w:ascii="Times New Roman" w:hAnsi="Times New Roman" w:cs="Times New Roman"/>
          <w:color w:val="auto"/>
          <w:lang w:val="en-GB"/>
        </w:rPr>
        <w:t>to assess the association</w:t>
      </w:r>
      <w:r w:rsidR="00A75282" w:rsidRPr="00B02554">
        <w:rPr>
          <w:rStyle w:val="fontstyle01"/>
          <w:rFonts w:ascii="Times New Roman" w:hAnsi="Times New Roman" w:cs="Times New Roman"/>
          <w:color w:val="auto"/>
          <w:lang w:val="en-GB"/>
        </w:rPr>
        <w:t xml:space="preserve"> between: a) </w:t>
      </w:r>
      <w:r w:rsidR="004D4E83" w:rsidRPr="00B02554">
        <w:rPr>
          <w:rStyle w:val="fontstyle01"/>
          <w:rFonts w:ascii="Times New Roman" w:hAnsi="Times New Roman" w:cs="Times New Roman"/>
          <w:color w:val="auto"/>
          <w:lang w:val="en-GB"/>
        </w:rPr>
        <w:t>insecticide resistance and mosquito</w:t>
      </w:r>
      <w:r w:rsidR="007F20B1" w:rsidRPr="006A15D8">
        <w:rPr>
          <w:rStyle w:val="fontstyle01"/>
          <w:rFonts w:ascii="Times New Roman" w:hAnsi="Times New Roman" w:cs="Times New Roman"/>
          <w:color w:val="auto"/>
          <w:lang w:val="en-GB"/>
        </w:rPr>
        <w:t>’s</w:t>
      </w:r>
      <w:r w:rsidR="004D4E83" w:rsidRPr="006A15D8">
        <w:rPr>
          <w:rStyle w:val="fontstyle01"/>
          <w:rFonts w:ascii="Times New Roman" w:hAnsi="Times New Roman" w:cs="Times New Roman"/>
          <w:color w:val="auto"/>
          <w:lang w:val="en-GB"/>
        </w:rPr>
        <w:t xml:space="preserve"> weight by comparing</w:t>
      </w:r>
      <w:r w:rsidR="007F20B1" w:rsidRPr="006A15D8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4D4E83" w:rsidRPr="006A15D8">
        <w:rPr>
          <w:rStyle w:val="fontstyle01"/>
          <w:rFonts w:ascii="Times New Roman" w:hAnsi="Times New Roman" w:cs="Times New Roman"/>
          <w:color w:val="auto"/>
          <w:lang w:val="en-GB"/>
        </w:rPr>
        <w:t>the proportions of the</w:t>
      </w:r>
      <w:r w:rsidR="004D4E83" w:rsidRPr="001168A3">
        <w:rPr>
          <w:rStyle w:val="fontstyle01"/>
          <w:rFonts w:ascii="Times New Roman" w:hAnsi="Times New Roman" w:cs="Times New Roman"/>
          <w:color w:val="auto"/>
          <w:lang w:val="en-GB"/>
        </w:rPr>
        <w:t xml:space="preserve"> genotypes </w:t>
      </w:r>
      <w:r w:rsidR="008E7534" w:rsidRPr="001168A3">
        <w:rPr>
          <w:rStyle w:val="fontstyle01"/>
          <w:rFonts w:ascii="Times New Roman" w:hAnsi="Times New Roman" w:cs="Times New Roman"/>
          <w:color w:val="auto"/>
          <w:lang w:val="en-GB"/>
        </w:rPr>
        <w:t>of both</w:t>
      </w:r>
      <w:r w:rsidR="008E7534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7F20B1" w:rsidRPr="001168A3">
        <w:rPr>
          <w:rStyle w:val="fontstyle01"/>
          <w:rFonts w:ascii="Times New Roman" w:hAnsi="Times New Roman" w:cs="Times New Roman"/>
          <w:color w:val="auto"/>
          <w:lang w:val="en-GB"/>
        </w:rPr>
        <w:t xml:space="preserve">genes </w:t>
      </w:r>
      <w:r w:rsidR="004D4E83" w:rsidRPr="001168A3">
        <w:rPr>
          <w:rStyle w:val="fontstyle01"/>
          <w:rFonts w:ascii="Times New Roman" w:hAnsi="Times New Roman" w:cs="Times New Roman"/>
          <w:color w:val="auto"/>
          <w:lang w:val="en-GB"/>
        </w:rPr>
        <w:t xml:space="preserve">in each group </w:t>
      </w:r>
      <w:r w:rsidR="007F20B1" w:rsidRPr="008E1292">
        <w:rPr>
          <w:rStyle w:val="fontstyle01"/>
          <w:rFonts w:ascii="Times New Roman" w:hAnsi="Times New Roman" w:cs="Times New Roman"/>
          <w:color w:val="auto"/>
          <w:lang w:val="en-GB"/>
        </w:rPr>
        <w:t>established</w:t>
      </w:r>
      <w:r w:rsidR="004D4E83" w:rsidRPr="003D52DC">
        <w:rPr>
          <w:rStyle w:val="fontstyle01"/>
          <w:rFonts w:ascii="Times New Roman" w:hAnsi="Times New Roman" w:cs="Times New Roman"/>
          <w:color w:val="auto"/>
          <w:lang w:val="en-GB"/>
        </w:rPr>
        <w:t xml:space="preserve"> after </w:t>
      </w:r>
      <w:r w:rsidR="007F20B1" w:rsidRPr="003D52DC">
        <w:rPr>
          <w:rStyle w:val="fontstyle01"/>
          <w:rFonts w:ascii="Times New Roman" w:hAnsi="Times New Roman" w:cs="Times New Roman"/>
          <w:color w:val="auto"/>
          <w:lang w:val="en-GB"/>
        </w:rPr>
        <w:t>weighing</w:t>
      </w:r>
      <w:r w:rsidR="00A75282" w:rsidRPr="003D52DC">
        <w:rPr>
          <w:rStyle w:val="fontstyle01"/>
          <w:rFonts w:ascii="Times New Roman" w:hAnsi="Times New Roman" w:cs="Times New Roman"/>
          <w:color w:val="auto"/>
          <w:lang w:val="en-GB"/>
        </w:rPr>
        <w:t>; b) blood feeding success and insecticide resistance by comparing the proportion of each genotype in both fed and unfed mosquitoes</w:t>
      </w:r>
      <w:r w:rsidR="005A3688">
        <w:rPr>
          <w:rStyle w:val="fontstyle01"/>
          <w:rFonts w:ascii="Times New Roman" w:hAnsi="Times New Roman" w:cs="Times New Roman"/>
          <w:color w:val="auto"/>
          <w:lang w:val="en-GB"/>
        </w:rPr>
        <w:t>.</w:t>
      </w:r>
      <w:r w:rsidR="007F20B1" w:rsidRPr="003D52DC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652712" w:rsidRPr="003D52DC">
        <w:rPr>
          <w:rStyle w:val="fontstyle01"/>
          <w:rFonts w:ascii="Times New Roman" w:hAnsi="Times New Roman" w:cs="Times New Roman"/>
          <w:color w:val="auto"/>
          <w:lang w:val="en-GB"/>
        </w:rPr>
        <w:t xml:space="preserve">After arbitrary </w:t>
      </w:r>
      <w:proofErr w:type="gramStart"/>
      <w:r w:rsidR="00652712" w:rsidRPr="003D52DC">
        <w:rPr>
          <w:rStyle w:val="fontstyle01"/>
          <w:rFonts w:ascii="Times New Roman" w:hAnsi="Times New Roman" w:cs="Times New Roman"/>
          <w:color w:val="auto"/>
          <w:lang w:val="en-GB"/>
        </w:rPr>
        <w:t>regrouping</w:t>
      </w:r>
      <w:proofErr w:type="gramEnd"/>
      <w:r w:rsidR="00652712" w:rsidRPr="003D52DC">
        <w:rPr>
          <w:rStyle w:val="fontstyle01"/>
          <w:rFonts w:ascii="Times New Roman" w:hAnsi="Times New Roman" w:cs="Times New Roman"/>
          <w:color w:val="auto"/>
          <w:lang w:val="en-GB"/>
        </w:rPr>
        <w:t xml:space="preserve"> the time in</w:t>
      </w:r>
      <w:r w:rsidR="00DB2479" w:rsidRPr="003D52DC">
        <w:rPr>
          <w:rStyle w:val="fontstyle01"/>
          <w:rFonts w:ascii="Times New Roman" w:hAnsi="Times New Roman" w:cs="Times New Roman"/>
          <w:color w:val="auto"/>
          <w:lang w:val="en-GB"/>
        </w:rPr>
        <w:t>to four different</w:t>
      </w:r>
      <w:r w:rsidR="00776120" w:rsidRPr="003D52DC">
        <w:rPr>
          <w:rStyle w:val="fontstyle01"/>
          <w:rFonts w:ascii="Times New Roman" w:hAnsi="Times New Roman" w:cs="Times New Roman"/>
          <w:color w:val="auto"/>
          <w:lang w:val="en-GB"/>
        </w:rPr>
        <w:t xml:space="preserve"> classes with same amplitude, </w:t>
      </w:r>
      <w:r w:rsidR="005A3688">
        <w:rPr>
          <w:rStyle w:val="fontstyle01"/>
          <w:rFonts w:ascii="Times New Roman" w:hAnsi="Times New Roman" w:cs="Times New Roman"/>
          <w:color w:val="auto"/>
          <w:lang w:val="en-GB"/>
        </w:rPr>
        <w:t xml:space="preserve">the duration of </w:t>
      </w:r>
      <w:r w:rsidR="00776120" w:rsidRPr="003D52DC">
        <w:rPr>
          <w:rStyle w:val="fontstyle01"/>
          <w:rFonts w:ascii="Times New Roman" w:hAnsi="Times New Roman" w:cs="Times New Roman"/>
          <w:color w:val="auto"/>
          <w:lang w:val="en-GB"/>
        </w:rPr>
        <w:t>p</w:t>
      </w:r>
      <w:r w:rsidR="00652712" w:rsidRPr="00CA0579">
        <w:rPr>
          <w:rStyle w:val="fontstyle01"/>
          <w:rFonts w:ascii="Times New Roman" w:hAnsi="Times New Roman" w:cs="Times New Roman"/>
          <w:color w:val="auto"/>
          <w:lang w:val="en-GB"/>
        </w:rPr>
        <w:t xml:space="preserve">robing and feeding </w:t>
      </w:r>
      <w:r w:rsidR="005A3688">
        <w:rPr>
          <w:rStyle w:val="fontstyle01"/>
          <w:rFonts w:ascii="Times New Roman" w:hAnsi="Times New Roman" w:cs="Times New Roman"/>
          <w:color w:val="auto"/>
          <w:lang w:val="en-GB"/>
        </w:rPr>
        <w:t>was</w:t>
      </w:r>
      <w:r w:rsidR="00776120" w:rsidRPr="00CA0579">
        <w:rPr>
          <w:rStyle w:val="fontstyle01"/>
          <w:rFonts w:ascii="Times New Roman" w:hAnsi="Times New Roman" w:cs="Times New Roman"/>
          <w:color w:val="auto"/>
          <w:lang w:val="en-GB"/>
        </w:rPr>
        <w:t xml:space="preserve"> analysed with chi-square test by comparing t</w:t>
      </w:r>
      <w:r w:rsidR="00AC23C0" w:rsidRPr="00CA0579">
        <w:rPr>
          <w:rStyle w:val="fontstyle01"/>
          <w:rFonts w:ascii="Times New Roman" w:hAnsi="Times New Roman" w:cs="Times New Roman"/>
          <w:color w:val="auto"/>
          <w:lang w:val="en-GB"/>
        </w:rPr>
        <w:t xml:space="preserve">he proportion of </w:t>
      </w:r>
      <w:r w:rsidR="00AC23C0" w:rsidRPr="003B6D5F">
        <w:rPr>
          <w:rStyle w:val="fontstyle01"/>
          <w:rFonts w:ascii="Times New Roman" w:hAnsi="Times New Roman" w:cs="Times New Roman"/>
          <w:i/>
          <w:color w:val="auto"/>
          <w:lang w:val="en-GB"/>
        </w:rPr>
        <w:t>L119F-G</w:t>
      </w:r>
      <w:r w:rsidR="005A3688" w:rsidRPr="003B6D5F">
        <w:rPr>
          <w:rStyle w:val="fontstyle01"/>
          <w:rFonts w:ascii="Times New Roman" w:hAnsi="Times New Roman" w:cs="Times New Roman"/>
          <w:i/>
          <w:color w:val="auto"/>
          <w:lang w:val="en-GB"/>
        </w:rPr>
        <w:t>ST</w:t>
      </w:r>
      <w:r w:rsidR="00AC23C0" w:rsidRPr="003B6D5F">
        <w:rPr>
          <w:rStyle w:val="fontstyle01"/>
          <w:rFonts w:ascii="Times New Roman" w:hAnsi="Times New Roman" w:cs="Times New Roman"/>
          <w:i/>
          <w:color w:val="auto"/>
          <w:lang w:val="en-GB"/>
        </w:rPr>
        <w:t>e2</w:t>
      </w:r>
      <w:r w:rsidR="00AC23C0" w:rsidRPr="00CA0579">
        <w:rPr>
          <w:rStyle w:val="fontstyle01"/>
          <w:rFonts w:ascii="Times New Roman" w:hAnsi="Times New Roman" w:cs="Times New Roman"/>
          <w:color w:val="auto"/>
          <w:lang w:val="en-GB"/>
        </w:rPr>
        <w:t xml:space="preserve"> and </w:t>
      </w:r>
      <w:r w:rsidR="00AC23C0" w:rsidRPr="00D07D58">
        <w:rPr>
          <w:rStyle w:val="fontstyle01"/>
          <w:rFonts w:ascii="Times New Roman" w:hAnsi="Times New Roman" w:cs="Times New Roman"/>
          <w:i/>
          <w:iCs/>
          <w:color w:val="auto"/>
          <w:lang w:val="en-GB"/>
        </w:rPr>
        <w:t>CYP6P9a</w:t>
      </w:r>
      <w:r w:rsidR="00AC23C0" w:rsidRPr="00CA0579">
        <w:rPr>
          <w:rStyle w:val="fontstyle01"/>
          <w:rFonts w:ascii="Times New Roman" w:hAnsi="Times New Roman" w:cs="Times New Roman"/>
          <w:color w:val="auto"/>
          <w:lang w:val="en-GB"/>
        </w:rPr>
        <w:t xml:space="preserve"> genotypes in each defined time class.</w:t>
      </w:r>
      <w:r w:rsidR="00DB2479" w:rsidRPr="00C055EA">
        <w:rPr>
          <w:rStyle w:val="fontstyle01"/>
          <w:rFonts w:ascii="Times New Roman" w:hAnsi="Times New Roman" w:cs="Times New Roman"/>
          <w:color w:val="auto"/>
          <w:lang w:val="en-GB"/>
        </w:rPr>
        <w:t xml:space="preserve"> After estimating the </w:t>
      </w:r>
      <w:r w:rsidR="008E7534">
        <w:rPr>
          <w:rStyle w:val="fontstyle01"/>
          <w:rFonts w:ascii="Times New Roman" w:hAnsi="Times New Roman" w:cs="Times New Roman"/>
          <w:color w:val="auto"/>
          <w:lang w:val="en-GB"/>
        </w:rPr>
        <w:t>median</w:t>
      </w:r>
      <w:r w:rsidR="008E7534" w:rsidRPr="00C055EA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DB2479" w:rsidRPr="00C055EA">
        <w:rPr>
          <w:rStyle w:val="fontstyle01"/>
          <w:rFonts w:ascii="Times New Roman" w:hAnsi="Times New Roman" w:cs="Times New Roman"/>
          <w:color w:val="auto"/>
          <w:lang w:val="en-GB"/>
        </w:rPr>
        <w:t>of weighted blood meal for each gen</w:t>
      </w:r>
      <w:r w:rsidR="005B7750" w:rsidRPr="00307A7D">
        <w:rPr>
          <w:rStyle w:val="fontstyle01"/>
          <w:rFonts w:ascii="Times New Roman" w:hAnsi="Times New Roman" w:cs="Times New Roman"/>
          <w:color w:val="auto"/>
          <w:lang w:val="en-GB"/>
        </w:rPr>
        <w:t xml:space="preserve">otype, Kruskal-Wallis and Mann-Whitney tests were used to compare difference between more than two groups and between two groups, respectively. </w:t>
      </w:r>
    </w:p>
    <w:p w14:paraId="5C3D3EB4" w14:textId="77777777" w:rsidR="009B2E9C" w:rsidRPr="00293A5C" w:rsidRDefault="009B2E9C" w:rsidP="0015410E">
      <w:pPr>
        <w:spacing w:line="480" w:lineRule="auto"/>
        <w:jc w:val="both"/>
        <w:rPr>
          <w:rStyle w:val="fontstyle01"/>
          <w:rFonts w:ascii="Times New Roman" w:hAnsi="Times New Roman" w:cs="Times New Roman"/>
          <w:color w:val="auto"/>
          <w:lang w:val="en-GB"/>
        </w:rPr>
      </w:pPr>
    </w:p>
    <w:p w14:paraId="6A74F39A" w14:textId="77777777" w:rsidR="00FC2B86" w:rsidRPr="007C14B6" w:rsidRDefault="00553D91" w:rsidP="0015410E">
      <w:pPr>
        <w:pStyle w:val="Heading3"/>
        <w:rPr>
          <w:rStyle w:val="fontstyle01"/>
          <w:rFonts w:ascii="Times New Roman" w:hAnsi="Times New Roman"/>
          <w:b w:val="0"/>
          <w:color w:val="auto"/>
          <w:sz w:val="32"/>
        </w:rPr>
      </w:pPr>
      <w:r w:rsidRPr="007C14B6">
        <w:rPr>
          <w:rStyle w:val="fontstyle01"/>
          <w:rFonts w:ascii="Times New Roman" w:hAnsi="Times New Roman"/>
          <w:color w:val="auto"/>
          <w:sz w:val="32"/>
        </w:rPr>
        <w:t>Results</w:t>
      </w:r>
    </w:p>
    <w:p w14:paraId="6C67B748" w14:textId="668B5F04" w:rsidR="009E13BE" w:rsidRPr="0050205F" w:rsidRDefault="00FC75CD" w:rsidP="0015410E">
      <w:pPr>
        <w:spacing w:after="0" w:line="480" w:lineRule="auto"/>
        <w:jc w:val="both"/>
        <w:rPr>
          <w:rStyle w:val="fontstyle01"/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Metabolic resistance genes and </w:t>
      </w:r>
      <w:r w:rsidRPr="00D07D5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An</w:t>
      </w:r>
      <w:r w:rsidR="008C1132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.</w:t>
      </w:r>
      <w:r w:rsidRPr="00D07D5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D07D5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funestus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mosquito’s weight</w:t>
      </w:r>
      <w:r w:rsidDel="00FC75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5EA9AE3" w14:textId="1739C190" w:rsidR="00AE3404" w:rsidRDefault="00130B29" w:rsidP="0015410E">
      <w:pPr>
        <w:tabs>
          <w:tab w:val="center" w:pos="4890"/>
        </w:tabs>
        <w:spacing w:after="0" w:line="480" w:lineRule="auto"/>
        <w:jc w:val="both"/>
        <w:rPr>
          <w:rStyle w:val="fontstyle01"/>
          <w:rFonts w:ascii="Times New Roman" w:hAnsi="Times New Roman" w:cs="Times New Roman"/>
          <w:color w:val="auto"/>
          <w:lang w:val="en-GB"/>
        </w:rPr>
      </w:pPr>
      <w:r>
        <w:rPr>
          <w:rStyle w:val="fontstyle01"/>
          <w:rFonts w:ascii="Times New Roman" w:hAnsi="Times New Roman" w:cs="Times New Roman"/>
          <w:color w:val="auto"/>
          <w:lang w:val="en-US"/>
        </w:rPr>
        <w:t>A total of 1</w:t>
      </w:r>
      <w:r w:rsidR="008C1132">
        <w:rPr>
          <w:rStyle w:val="fontstyle01"/>
          <w:rFonts w:ascii="Times New Roman" w:hAnsi="Times New Roman" w:cs="Times New Roman"/>
          <w:color w:val="auto"/>
          <w:lang w:val="en-US"/>
        </w:rPr>
        <w:t>,</w:t>
      </w:r>
      <w:r>
        <w:rPr>
          <w:rStyle w:val="fontstyle01"/>
          <w:rFonts w:ascii="Times New Roman" w:hAnsi="Times New Roman" w:cs="Times New Roman"/>
          <w:color w:val="auto"/>
          <w:lang w:val="en-US"/>
        </w:rPr>
        <w:t>200 and 27</w:t>
      </w:r>
      <w:r w:rsidR="00D676D1">
        <w:rPr>
          <w:rStyle w:val="fontstyle01"/>
          <w:rFonts w:ascii="Times New Roman" w:hAnsi="Times New Roman" w:cs="Times New Roman"/>
          <w:color w:val="auto"/>
          <w:lang w:val="en-US"/>
        </w:rPr>
        <w:t>3</w:t>
      </w:r>
      <w:r>
        <w:rPr>
          <w:rStyle w:val="fontstyle01"/>
          <w:rFonts w:ascii="Times New Roman" w:hAnsi="Times New Roman" w:cs="Times New Roman"/>
          <w:color w:val="auto"/>
          <w:lang w:val="en-US"/>
        </w:rPr>
        <w:t xml:space="preserve"> female mosquitoes were weighted</w:t>
      </w:r>
      <w:r w:rsidR="008C1132">
        <w:rPr>
          <w:rStyle w:val="fontstyle01"/>
          <w:rFonts w:ascii="Times New Roman" w:hAnsi="Times New Roman" w:cs="Times New Roman"/>
          <w:color w:val="auto"/>
          <w:lang w:val="en-US"/>
        </w:rPr>
        <w:t>,</w:t>
      </w:r>
      <w:r>
        <w:rPr>
          <w:rStyle w:val="fontstyle01"/>
          <w:rFonts w:ascii="Times New Roman" w:hAnsi="Times New Roman" w:cs="Times New Roman"/>
          <w:color w:val="auto"/>
          <w:lang w:val="en-US"/>
        </w:rPr>
        <w:t xml:space="preserve"> </w:t>
      </w:r>
      <w:r w:rsidR="008C1132">
        <w:rPr>
          <w:rStyle w:val="fontstyle01"/>
          <w:rFonts w:ascii="Times New Roman" w:hAnsi="Times New Roman" w:cs="Times New Roman"/>
          <w:color w:val="auto"/>
          <w:lang w:val="en-US"/>
        </w:rPr>
        <w:t>respectively for field strain (F</w:t>
      </w:r>
      <w:r w:rsidR="008C1132" w:rsidRPr="00D07D58">
        <w:rPr>
          <w:rStyle w:val="fontstyle01"/>
          <w:rFonts w:ascii="Times New Roman" w:hAnsi="Times New Roman" w:cs="Times New Roman"/>
          <w:color w:val="auto"/>
          <w:vertAlign w:val="subscript"/>
          <w:lang w:val="en-US"/>
        </w:rPr>
        <w:t xml:space="preserve">1 </w:t>
      </w:r>
      <w:r w:rsidR="008C1132">
        <w:rPr>
          <w:rStyle w:val="fontstyle01"/>
          <w:rFonts w:ascii="Times New Roman" w:hAnsi="Times New Roman" w:cs="Times New Roman"/>
          <w:color w:val="auto"/>
          <w:lang w:val="en-US"/>
        </w:rPr>
        <w:t>generation) and lab strain (F</w:t>
      </w:r>
      <w:r w:rsidR="008C1132" w:rsidRPr="00D07D58">
        <w:rPr>
          <w:rStyle w:val="fontstyle01"/>
          <w:rFonts w:ascii="Times New Roman" w:hAnsi="Times New Roman" w:cs="Times New Roman"/>
          <w:color w:val="auto"/>
          <w:vertAlign w:val="subscript"/>
          <w:lang w:val="en-US"/>
        </w:rPr>
        <w:t xml:space="preserve">8 </w:t>
      </w:r>
      <w:r w:rsidR="008C1132">
        <w:rPr>
          <w:rStyle w:val="fontstyle01"/>
          <w:rFonts w:ascii="Times New Roman" w:hAnsi="Times New Roman" w:cs="Times New Roman"/>
          <w:color w:val="auto"/>
          <w:lang w:val="en-US"/>
        </w:rPr>
        <w:t>generation)</w:t>
      </w:r>
      <w:r>
        <w:rPr>
          <w:rStyle w:val="fontstyle01"/>
          <w:rFonts w:ascii="Times New Roman" w:hAnsi="Times New Roman" w:cs="Times New Roman"/>
          <w:color w:val="auto"/>
          <w:lang w:val="en-US"/>
        </w:rPr>
        <w:t>.</w:t>
      </w:r>
      <w:r w:rsidR="00041844">
        <w:rPr>
          <w:rStyle w:val="fontstyle01"/>
          <w:rFonts w:ascii="Times New Roman" w:hAnsi="Times New Roman" w:cs="Times New Roman"/>
          <w:color w:val="auto"/>
          <w:lang w:val="en-US"/>
        </w:rPr>
        <w:t xml:space="preserve"> </w:t>
      </w:r>
      <w:r w:rsidR="00D676D1">
        <w:rPr>
          <w:rStyle w:val="fontstyle01"/>
          <w:rFonts w:ascii="Times New Roman" w:hAnsi="Times New Roman" w:cs="Times New Roman"/>
          <w:color w:val="auto"/>
          <w:lang w:val="en-US"/>
        </w:rPr>
        <w:t>T</w:t>
      </w:r>
      <w:r w:rsidR="003A550F">
        <w:rPr>
          <w:rStyle w:val="fontstyle01"/>
          <w:rFonts w:ascii="Times New Roman" w:hAnsi="Times New Roman" w:cs="Times New Roman"/>
          <w:color w:val="auto"/>
          <w:lang w:val="en-US"/>
        </w:rPr>
        <w:t xml:space="preserve">he mean weight of a mosquito was </w:t>
      </w:r>
      <w:r w:rsidR="003A550F"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0.9 </w:t>
      </w:r>
      <w:r w:rsidR="003A550F" w:rsidRPr="00293A5C">
        <w:rPr>
          <w:rFonts w:ascii="Times New Roman" w:hAnsi="Times New Roman" w:cs="Times New Roman"/>
          <w:sz w:val="24"/>
          <w:szCs w:val="24"/>
          <w:lang w:val="en-GB"/>
        </w:rPr>
        <w:t>±</w:t>
      </w:r>
      <w:r w:rsidR="003A550F"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0.010 mg (min</w:t>
      </w:r>
      <w:r w:rsidR="003A550F">
        <w:rPr>
          <w:rStyle w:val="fontstyle01"/>
          <w:rFonts w:ascii="Times New Roman" w:hAnsi="Times New Roman" w:cs="Times New Roman"/>
          <w:color w:val="auto"/>
          <w:lang w:val="en-GB"/>
        </w:rPr>
        <w:t>imum</w:t>
      </w:r>
      <w:r w:rsidR="003A550F"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=</w:t>
      </w:r>
      <w:r w:rsidR="008C1132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3A550F" w:rsidRPr="00293A5C">
        <w:rPr>
          <w:rStyle w:val="fontstyle01"/>
          <w:rFonts w:ascii="Times New Roman" w:hAnsi="Times New Roman" w:cs="Times New Roman"/>
          <w:color w:val="auto"/>
          <w:lang w:val="en-GB"/>
        </w:rPr>
        <w:t>0.2 mg; max</w:t>
      </w:r>
      <w:r w:rsidR="003A550F">
        <w:rPr>
          <w:rStyle w:val="fontstyle01"/>
          <w:rFonts w:ascii="Times New Roman" w:hAnsi="Times New Roman" w:cs="Times New Roman"/>
          <w:color w:val="auto"/>
          <w:lang w:val="en-GB"/>
        </w:rPr>
        <w:t>imum</w:t>
      </w:r>
      <w:r w:rsidR="008C1132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3A550F" w:rsidRPr="00293A5C">
        <w:rPr>
          <w:rStyle w:val="fontstyle01"/>
          <w:rFonts w:ascii="Times New Roman" w:hAnsi="Times New Roman" w:cs="Times New Roman"/>
          <w:color w:val="auto"/>
          <w:lang w:val="en-GB"/>
        </w:rPr>
        <w:t>=</w:t>
      </w:r>
      <w:r w:rsidR="008C1132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3A550F" w:rsidRPr="00293A5C">
        <w:rPr>
          <w:rStyle w:val="fontstyle01"/>
          <w:rFonts w:ascii="Times New Roman" w:hAnsi="Times New Roman" w:cs="Times New Roman"/>
          <w:color w:val="auto"/>
          <w:lang w:val="en-GB"/>
        </w:rPr>
        <w:t>2.3mg)</w:t>
      </w:r>
      <w:r w:rsidR="00D676D1">
        <w:rPr>
          <w:rStyle w:val="fontstyle01"/>
          <w:rFonts w:ascii="Times New Roman" w:hAnsi="Times New Roman" w:cs="Times New Roman"/>
          <w:color w:val="auto"/>
          <w:lang w:val="en-GB"/>
        </w:rPr>
        <w:t xml:space="preserve"> and </w:t>
      </w:r>
      <w:r w:rsidR="00D676D1"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0.89 </w:t>
      </w:r>
      <w:r w:rsidR="00D676D1" w:rsidRPr="00293A5C">
        <w:rPr>
          <w:rFonts w:ascii="Times New Roman" w:hAnsi="Times New Roman" w:cs="Times New Roman"/>
          <w:sz w:val="24"/>
          <w:szCs w:val="24"/>
          <w:lang w:val="en-GB"/>
        </w:rPr>
        <w:t>± 0.016 mg</w:t>
      </w:r>
      <w:r w:rsidR="00D6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76D1" w:rsidRPr="00293A5C">
        <w:rPr>
          <w:rStyle w:val="fontstyle01"/>
          <w:rFonts w:ascii="Times New Roman" w:hAnsi="Times New Roman" w:cs="Times New Roman"/>
          <w:color w:val="auto"/>
          <w:lang w:val="en-GB"/>
        </w:rPr>
        <w:t>(min</w:t>
      </w:r>
      <w:r w:rsidR="00D676D1">
        <w:rPr>
          <w:rStyle w:val="fontstyle01"/>
          <w:rFonts w:ascii="Times New Roman" w:hAnsi="Times New Roman" w:cs="Times New Roman"/>
          <w:color w:val="auto"/>
          <w:lang w:val="en-GB"/>
        </w:rPr>
        <w:t>imum</w:t>
      </w:r>
      <w:r w:rsidR="00D676D1"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=</w:t>
      </w:r>
      <w:r w:rsidR="008C1132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D676D1" w:rsidRPr="00293A5C">
        <w:rPr>
          <w:rStyle w:val="fontstyle01"/>
          <w:rFonts w:ascii="Times New Roman" w:hAnsi="Times New Roman" w:cs="Times New Roman"/>
          <w:color w:val="auto"/>
          <w:lang w:val="en-GB"/>
        </w:rPr>
        <w:t>0.2 mg; max</w:t>
      </w:r>
      <w:r w:rsidR="00D676D1">
        <w:rPr>
          <w:rStyle w:val="fontstyle01"/>
          <w:rFonts w:ascii="Times New Roman" w:hAnsi="Times New Roman" w:cs="Times New Roman"/>
          <w:color w:val="auto"/>
          <w:lang w:val="en-GB"/>
        </w:rPr>
        <w:t>imum</w:t>
      </w:r>
      <w:r w:rsidR="008C1132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D676D1" w:rsidRPr="00293A5C">
        <w:rPr>
          <w:rStyle w:val="fontstyle01"/>
          <w:rFonts w:ascii="Times New Roman" w:hAnsi="Times New Roman" w:cs="Times New Roman"/>
          <w:color w:val="auto"/>
          <w:lang w:val="en-GB"/>
        </w:rPr>
        <w:t>=</w:t>
      </w:r>
      <w:r w:rsidR="008C1132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D676D1">
        <w:rPr>
          <w:rStyle w:val="fontstyle01"/>
          <w:rFonts w:ascii="Times New Roman" w:hAnsi="Times New Roman" w:cs="Times New Roman"/>
          <w:color w:val="auto"/>
          <w:lang w:val="en-GB"/>
        </w:rPr>
        <w:t>1.7</w:t>
      </w:r>
      <w:r w:rsidR="00D676D1" w:rsidRPr="00293A5C">
        <w:rPr>
          <w:rStyle w:val="fontstyle01"/>
          <w:rFonts w:ascii="Times New Roman" w:hAnsi="Times New Roman" w:cs="Times New Roman"/>
          <w:color w:val="auto"/>
          <w:lang w:val="en-GB"/>
        </w:rPr>
        <w:t>mg)</w:t>
      </w:r>
      <w:r w:rsidR="00E223A4">
        <w:rPr>
          <w:rStyle w:val="fontstyle01"/>
          <w:rFonts w:ascii="Times New Roman" w:hAnsi="Times New Roman" w:cs="Times New Roman"/>
          <w:color w:val="auto"/>
          <w:lang w:val="en-GB"/>
        </w:rPr>
        <w:t xml:space="preserve"> for field and lab </w:t>
      </w:r>
      <w:proofErr w:type="gramStart"/>
      <w:r w:rsidR="00E223A4">
        <w:rPr>
          <w:rStyle w:val="fontstyle01"/>
          <w:rFonts w:ascii="Times New Roman" w:hAnsi="Times New Roman" w:cs="Times New Roman"/>
          <w:color w:val="auto"/>
          <w:lang w:val="en-GB"/>
        </w:rPr>
        <w:t>strain</w:t>
      </w:r>
      <w:proofErr w:type="gramEnd"/>
      <w:r w:rsidR="00E223A4">
        <w:rPr>
          <w:rStyle w:val="fontstyle01"/>
          <w:rFonts w:ascii="Times New Roman" w:hAnsi="Times New Roman" w:cs="Times New Roman"/>
          <w:color w:val="auto"/>
          <w:lang w:val="en-GB"/>
        </w:rPr>
        <w:t xml:space="preserve"> respectively. </w:t>
      </w:r>
      <w:r w:rsidR="009E4FC6"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No significant difference was found between the mean </w:t>
      </w:r>
      <w:r w:rsidR="00C3236D" w:rsidRPr="00293A5C">
        <w:rPr>
          <w:rStyle w:val="fontstyle01"/>
          <w:rFonts w:ascii="Times New Roman" w:hAnsi="Times New Roman" w:cs="Times New Roman"/>
          <w:color w:val="auto"/>
          <w:lang w:val="en-GB"/>
        </w:rPr>
        <w:t>weights</w:t>
      </w:r>
      <w:r w:rsidR="009E4FC6"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of </w:t>
      </w:r>
      <w:r w:rsidR="00E223A4">
        <w:rPr>
          <w:rStyle w:val="fontstyle01"/>
          <w:rFonts w:ascii="Times New Roman" w:hAnsi="Times New Roman" w:cs="Times New Roman"/>
          <w:color w:val="auto"/>
          <w:lang w:val="en-GB"/>
        </w:rPr>
        <w:t>two strains.</w:t>
      </w:r>
      <w:r w:rsidR="00C3236D">
        <w:rPr>
          <w:rStyle w:val="fontstyle01"/>
          <w:rFonts w:ascii="Times New Roman" w:hAnsi="Times New Roman" w:cs="Times New Roman"/>
          <w:color w:val="auto"/>
          <w:lang w:val="en-GB"/>
        </w:rPr>
        <w:t xml:space="preserve"> For all the analys</w:t>
      </w:r>
      <w:r w:rsidR="008C1132">
        <w:rPr>
          <w:rStyle w:val="fontstyle01"/>
          <w:rFonts w:ascii="Times New Roman" w:hAnsi="Times New Roman" w:cs="Times New Roman"/>
          <w:color w:val="auto"/>
          <w:lang w:val="en-GB"/>
        </w:rPr>
        <w:t>e</w:t>
      </w:r>
      <w:r w:rsidR="00C3236D">
        <w:rPr>
          <w:rStyle w:val="fontstyle01"/>
          <w:rFonts w:ascii="Times New Roman" w:hAnsi="Times New Roman" w:cs="Times New Roman"/>
          <w:color w:val="auto"/>
          <w:lang w:val="en-GB"/>
        </w:rPr>
        <w:t>s, we arbitrarily grouped mosquitoes according to their weight values, into two different classes as followed: [0</w:t>
      </w:r>
      <w:r w:rsidR="009B2E9C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C3236D">
        <w:rPr>
          <w:rStyle w:val="fontstyle01"/>
          <w:rFonts w:ascii="Times New Roman" w:hAnsi="Times New Roman" w:cs="Times New Roman"/>
          <w:color w:val="auto"/>
          <w:lang w:val="en-GB"/>
        </w:rPr>
        <w:t>-</w:t>
      </w:r>
      <w:r w:rsidR="009B2E9C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C3236D">
        <w:rPr>
          <w:rStyle w:val="fontstyle01"/>
          <w:rFonts w:ascii="Times New Roman" w:hAnsi="Times New Roman" w:cs="Times New Roman"/>
          <w:color w:val="auto"/>
          <w:lang w:val="en-GB"/>
        </w:rPr>
        <w:t>1.0</w:t>
      </w:r>
      <w:r w:rsidR="00550D49">
        <w:rPr>
          <w:rStyle w:val="fontstyle01"/>
          <w:rFonts w:ascii="Times New Roman" w:hAnsi="Times New Roman" w:cs="Times New Roman"/>
          <w:color w:val="auto"/>
          <w:lang w:val="en-GB"/>
        </w:rPr>
        <w:t>] mg</w:t>
      </w:r>
      <w:r w:rsidR="00C3236D">
        <w:rPr>
          <w:rStyle w:val="fontstyle01"/>
          <w:rFonts w:ascii="Times New Roman" w:hAnsi="Times New Roman" w:cs="Times New Roman"/>
          <w:color w:val="auto"/>
          <w:lang w:val="en-GB"/>
        </w:rPr>
        <w:t xml:space="preserve"> and [1.1</w:t>
      </w:r>
      <w:r w:rsidR="009B2E9C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C3236D">
        <w:rPr>
          <w:rStyle w:val="fontstyle01"/>
          <w:rFonts w:ascii="Times New Roman" w:hAnsi="Times New Roman" w:cs="Times New Roman"/>
          <w:color w:val="auto"/>
          <w:lang w:val="en-GB"/>
        </w:rPr>
        <w:t>-</w:t>
      </w:r>
      <w:r w:rsidR="009B2E9C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C3236D">
        <w:rPr>
          <w:rStyle w:val="fontstyle01"/>
          <w:rFonts w:ascii="Times New Roman" w:hAnsi="Times New Roman" w:cs="Times New Roman"/>
          <w:color w:val="auto"/>
          <w:lang w:val="en-GB"/>
        </w:rPr>
        <w:t>2.4</w:t>
      </w:r>
      <w:r w:rsidR="00417E3A">
        <w:rPr>
          <w:rStyle w:val="fontstyle01"/>
          <w:rFonts w:ascii="Times New Roman" w:hAnsi="Times New Roman" w:cs="Times New Roman"/>
          <w:color w:val="auto"/>
          <w:lang w:val="en-GB"/>
        </w:rPr>
        <w:t>]</w:t>
      </w:r>
      <w:r w:rsidR="001C0B9D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550D49">
        <w:rPr>
          <w:rStyle w:val="fontstyle01"/>
          <w:rFonts w:ascii="Times New Roman" w:hAnsi="Times New Roman" w:cs="Times New Roman"/>
          <w:color w:val="auto"/>
          <w:lang w:val="en-GB"/>
        </w:rPr>
        <w:t>mg</w:t>
      </w:r>
      <w:r w:rsidR="00C3236D">
        <w:rPr>
          <w:rStyle w:val="fontstyle01"/>
          <w:rFonts w:ascii="Times New Roman" w:hAnsi="Times New Roman" w:cs="Times New Roman"/>
          <w:color w:val="auto"/>
          <w:lang w:val="en-GB"/>
        </w:rPr>
        <w:t xml:space="preserve">. </w:t>
      </w:r>
      <w:r w:rsidR="00630676">
        <w:rPr>
          <w:rStyle w:val="fontstyle01"/>
          <w:rFonts w:ascii="Times New Roman" w:hAnsi="Times New Roman" w:cs="Times New Roman"/>
          <w:color w:val="auto"/>
          <w:lang w:val="en-GB"/>
        </w:rPr>
        <w:t>A</w:t>
      </w:r>
      <w:r w:rsidR="00550D49">
        <w:rPr>
          <w:rStyle w:val="fontstyle01"/>
          <w:rFonts w:ascii="Times New Roman" w:hAnsi="Times New Roman" w:cs="Times New Roman"/>
          <w:color w:val="auto"/>
          <w:lang w:val="en-GB"/>
        </w:rPr>
        <w:t>nalys</w:t>
      </w:r>
      <w:r w:rsidR="00630676">
        <w:rPr>
          <w:rStyle w:val="fontstyle01"/>
          <w:rFonts w:ascii="Times New Roman" w:hAnsi="Times New Roman" w:cs="Times New Roman"/>
          <w:color w:val="auto"/>
          <w:lang w:val="en-GB"/>
        </w:rPr>
        <w:t>is</w:t>
      </w:r>
      <w:r w:rsidR="00550D49">
        <w:rPr>
          <w:rStyle w:val="fontstyle01"/>
          <w:rFonts w:ascii="Times New Roman" w:hAnsi="Times New Roman" w:cs="Times New Roman"/>
          <w:color w:val="auto"/>
          <w:lang w:val="en-GB"/>
        </w:rPr>
        <w:t xml:space="preserve"> of the distribution of </w:t>
      </w:r>
      <w:r w:rsidR="00550D49" w:rsidRPr="0059102B">
        <w:rPr>
          <w:rStyle w:val="fontstyle01"/>
          <w:rFonts w:ascii="Times New Roman" w:hAnsi="Times New Roman" w:cs="Times New Roman"/>
          <w:i/>
          <w:color w:val="auto"/>
          <w:lang w:val="en-GB"/>
        </w:rPr>
        <w:t>L119F-G</w:t>
      </w:r>
      <w:r w:rsidR="00417E3A" w:rsidRPr="0059102B">
        <w:rPr>
          <w:rStyle w:val="fontstyle01"/>
          <w:rFonts w:ascii="Times New Roman" w:hAnsi="Times New Roman" w:cs="Times New Roman"/>
          <w:i/>
          <w:color w:val="auto"/>
          <w:lang w:val="en-GB"/>
        </w:rPr>
        <w:t>ST</w:t>
      </w:r>
      <w:r w:rsidR="00550D49" w:rsidRPr="0059102B">
        <w:rPr>
          <w:rStyle w:val="fontstyle01"/>
          <w:rFonts w:ascii="Times New Roman" w:hAnsi="Times New Roman" w:cs="Times New Roman"/>
          <w:i/>
          <w:color w:val="auto"/>
          <w:lang w:val="en-GB"/>
        </w:rPr>
        <w:t>e2</w:t>
      </w:r>
      <w:r w:rsidR="00550D49" w:rsidRPr="00550D49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630676">
        <w:rPr>
          <w:rStyle w:val="fontstyle01"/>
          <w:rFonts w:ascii="Times New Roman" w:hAnsi="Times New Roman" w:cs="Times New Roman"/>
          <w:color w:val="auto"/>
          <w:lang w:val="en-GB"/>
        </w:rPr>
        <w:t xml:space="preserve">mutation genotypes </w:t>
      </w:r>
      <w:r w:rsidR="00550D49" w:rsidRPr="00550D49">
        <w:rPr>
          <w:rStyle w:val="fontstyle01"/>
          <w:rFonts w:ascii="Times New Roman" w:hAnsi="Times New Roman" w:cs="Times New Roman"/>
          <w:color w:val="auto"/>
          <w:lang w:val="en-GB"/>
        </w:rPr>
        <w:t>in each class</w:t>
      </w:r>
      <w:r w:rsidR="00C3236D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630676">
        <w:rPr>
          <w:rStyle w:val="fontstyle01"/>
          <w:rFonts w:ascii="Times New Roman" w:hAnsi="Times New Roman" w:cs="Times New Roman"/>
          <w:color w:val="auto"/>
          <w:lang w:val="en-GB"/>
        </w:rPr>
        <w:t>of field strain mosquitoes show</w:t>
      </w:r>
      <w:r w:rsidR="009B0816">
        <w:rPr>
          <w:rStyle w:val="fontstyle01"/>
          <w:rFonts w:ascii="Times New Roman" w:hAnsi="Times New Roman" w:cs="Times New Roman"/>
          <w:color w:val="auto"/>
          <w:lang w:val="en-GB"/>
        </w:rPr>
        <w:t>ed</w:t>
      </w:r>
      <w:r w:rsidR="00630676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6533A7">
        <w:rPr>
          <w:rStyle w:val="fontstyle01"/>
          <w:rFonts w:ascii="Times New Roman" w:hAnsi="Times New Roman" w:cs="Times New Roman"/>
          <w:color w:val="auto"/>
          <w:lang w:val="en-GB"/>
        </w:rPr>
        <w:t xml:space="preserve">no </w:t>
      </w:r>
      <w:r w:rsidR="00842DBE">
        <w:rPr>
          <w:rStyle w:val="fontstyle01"/>
          <w:rFonts w:ascii="Times New Roman" w:hAnsi="Times New Roman" w:cs="Times New Roman"/>
          <w:color w:val="auto"/>
          <w:lang w:val="en-GB"/>
        </w:rPr>
        <w:t xml:space="preserve">association between the mosquito’s weight and </w:t>
      </w:r>
      <w:r w:rsidR="00842DBE" w:rsidRPr="00416AEC">
        <w:rPr>
          <w:rStyle w:val="fontstyle01"/>
          <w:rFonts w:ascii="Times New Roman" w:hAnsi="Times New Roman" w:cs="Times New Roman"/>
          <w:i/>
          <w:color w:val="auto"/>
          <w:lang w:val="en-GB"/>
        </w:rPr>
        <w:t>L119F-G</w:t>
      </w:r>
      <w:r w:rsidR="00E47F82" w:rsidRPr="00416AEC">
        <w:rPr>
          <w:rStyle w:val="fontstyle01"/>
          <w:rFonts w:ascii="Times New Roman" w:hAnsi="Times New Roman" w:cs="Times New Roman"/>
          <w:i/>
          <w:color w:val="auto"/>
          <w:lang w:val="en-GB"/>
        </w:rPr>
        <w:t>ST</w:t>
      </w:r>
      <w:r w:rsidR="00842DBE" w:rsidRPr="00416AEC">
        <w:rPr>
          <w:rStyle w:val="fontstyle01"/>
          <w:rFonts w:ascii="Times New Roman" w:hAnsi="Times New Roman" w:cs="Times New Roman"/>
          <w:i/>
          <w:color w:val="auto"/>
          <w:lang w:val="en-GB"/>
        </w:rPr>
        <w:t>e2</w:t>
      </w:r>
      <w:r w:rsidR="00842DBE">
        <w:rPr>
          <w:rStyle w:val="fontstyle01"/>
          <w:rFonts w:ascii="Times New Roman" w:hAnsi="Times New Roman" w:cs="Times New Roman"/>
          <w:color w:val="auto"/>
          <w:lang w:val="en-GB"/>
        </w:rPr>
        <w:t xml:space="preserve"> genotypes</w:t>
      </w:r>
      <w:r w:rsidR="00715D71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>χ</w:t>
      </w:r>
      <w:r w:rsidR="00715D71" w:rsidRPr="00293A5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= 0.15; </w:t>
      </w:r>
      <w:r w:rsidR="00715D71" w:rsidRPr="00293A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 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>= 0.9</w:t>
      </w:r>
      <w:r w:rsidR="001D0E8D">
        <w:rPr>
          <w:rFonts w:ascii="Times New Roman" w:hAnsi="Times New Roman" w:cs="Times New Roman"/>
          <w:sz w:val="24"/>
          <w:szCs w:val="24"/>
          <w:lang w:val="en-GB"/>
        </w:rPr>
        <w:t>; OR =1.2, 95%CI: 0.3742 -</w:t>
      </w:r>
      <w:r w:rsidR="001D0E8D" w:rsidRPr="001D0E8D">
        <w:rPr>
          <w:rFonts w:ascii="Times New Roman" w:hAnsi="Times New Roman" w:cs="Times New Roman"/>
          <w:sz w:val="24"/>
          <w:szCs w:val="24"/>
          <w:lang w:val="en-GB"/>
        </w:rPr>
        <w:t xml:space="preserve"> 4.176</w:t>
      </w:r>
      <w:r w:rsidR="001D0E8D">
        <w:rPr>
          <w:rFonts w:ascii="Times New Roman" w:hAnsi="Times New Roman" w:cs="Times New Roman"/>
          <w:sz w:val="24"/>
          <w:szCs w:val="24"/>
          <w:lang w:val="en-GB"/>
        </w:rPr>
        <w:t xml:space="preserve">, for RR </w:t>
      </w:r>
      <w:r w:rsidR="001D0E8D" w:rsidRPr="009B2E9C">
        <w:rPr>
          <w:rFonts w:ascii="Times New Roman" w:hAnsi="Times New Roman" w:cs="Times New Roman"/>
          <w:i/>
          <w:sz w:val="24"/>
          <w:szCs w:val="24"/>
          <w:lang w:val="en-GB"/>
        </w:rPr>
        <w:t>vs</w:t>
      </w:r>
      <w:r w:rsidR="001D0E8D">
        <w:rPr>
          <w:rFonts w:ascii="Times New Roman" w:hAnsi="Times New Roman" w:cs="Times New Roman"/>
          <w:sz w:val="24"/>
          <w:szCs w:val="24"/>
          <w:lang w:val="en-GB"/>
        </w:rPr>
        <w:t xml:space="preserve"> RS; OR=1.1, 95%CI: </w:t>
      </w:r>
      <w:r w:rsidR="001D0E8D" w:rsidRPr="001D0E8D">
        <w:rPr>
          <w:rFonts w:ascii="Times New Roman" w:hAnsi="Times New Roman" w:cs="Times New Roman"/>
          <w:sz w:val="24"/>
          <w:szCs w:val="24"/>
          <w:lang w:val="en-GB"/>
        </w:rPr>
        <w:t xml:space="preserve">0.3659 </w:t>
      </w:r>
      <w:r w:rsidR="00DF608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D0E8D" w:rsidRPr="001D0E8D">
        <w:rPr>
          <w:rFonts w:ascii="Times New Roman" w:hAnsi="Times New Roman" w:cs="Times New Roman"/>
          <w:sz w:val="24"/>
          <w:szCs w:val="24"/>
          <w:lang w:val="en-GB"/>
        </w:rPr>
        <w:t xml:space="preserve"> 3.606</w:t>
      </w:r>
      <w:r w:rsidR="001D0E8D">
        <w:rPr>
          <w:rFonts w:ascii="Times New Roman" w:hAnsi="Times New Roman" w:cs="Times New Roman"/>
          <w:sz w:val="24"/>
          <w:szCs w:val="24"/>
          <w:lang w:val="en-GB"/>
        </w:rPr>
        <w:t xml:space="preserve"> for RR </w:t>
      </w:r>
      <w:r w:rsidR="001D0E8D" w:rsidRPr="009B2E9C">
        <w:rPr>
          <w:rFonts w:ascii="Times New Roman" w:hAnsi="Times New Roman" w:cs="Times New Roman"/>
          <w:i/>
          <w:sz w:val="24"/>
          <w:szCs w:val="24"/>
          <w:lang w:val="en-GB"/>
        </w:rPr>
        <w:t>vs</w:t>
      </w:r>
      <w:r w:rsidR="001D0E8D">
        <w:rPr>
          <w:rFonts w:ascii="Times New Roman" w:hAnsi="Times New Roman" w:cs="Times New Roman"/>
          <w:sz w:val="24"/>
          <w:szCs w:val="24"/>
          <w:lang w:val="en-GB"/>
        </w:rPr>
        <w:t xml:space="preserve"> SS; OR =  0.9</w:t>
      </w:r>
      <w:r w:rsidR="00DF6088">
        <w:rPr>
          <w:rFonts w:ascii="Times New Roman" w:hAnsi="Times New Roman" w:cs="Times New Roman"/>
          <w:sz w:val="24"/>
          <w:szCs w:val="24"/>
          <w:lang w:val="en-GB"/>
        </w:rPr>
        <w:t xml:space="preserve">, 95%CI: </w:t>
      </w:r>
      <w:r w:rsidR="00DF6088" w:rsidRPr="00DF6088">
        <w:rPr>
          <w:rFonts w:ascii="Times New Roman" w:hAnsi="Times New Roman" w:cs="Times New Roman"/>
          <w:sz w:val="24"/>
          <w:szCs w:val="24"/>
          <w:lang w:val="en-GB"/>
        </w:rPr>
        <w:t xml:space="preserve">0.4943 </w:t>
      </w:r>
      <w:r w:rsidR="00DF6088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DF6088" w:rsidRPr="00DF6088">
        <w:rPr>
          <w:rFonts w:ascii="Times New Roman" w:hAnsi="Times New Roman" w:cs="Times New Roman"/>
          <w:sz w:val="24"/>
          <w:szCs w:val="24"/>
          <w:lang w:val="en-GB"/>
        </w:rPr>
        <w:t>1.709</w:t>
      </w:r>
      <w:r w:rsidR="00DF6088">
        <w:rPr>
          <w:rFonts w:ascii="Times New Roman" w:hAnsi="Times New Roman" w:cs="Times New Roman"/>
          <w:sz w:val="24"/>
          <w:szCs w:val="24"/>
          <w:lang w:val="en-GB"/>
        </w:rPr>
        <w:t xml:space="preserve"> for RS </w:t>
      </w:r>
      <w:r w:rsidR="00DF6088" w:rsidRPr="009B2E9C">
        <w:rPr>
          <w:rFonts w:ascii="Times New Roman" w:hAnsi="Times New Roman" w:cs="Times New Roman"/>
          <w:i/>
          <w:sz w:val="24"/>
          <w:szCs w:val="24"/>
          <w:lang w:val="en-GB"/>
        </w:rPr>
        <w:t>vs</w:t>
      </w:r>
      <w:r w:rsidR="00DF6088">
        <w:rPr>
          <w:rFonts w:ascii="Times New Roman" w:hAnsi="Times New Roman" w:cs="Times New Roman"/>
          <w:sz w:val="24"/>
          <w:szCs w:val="24"/>
          <w:lang w:val="en-GB"/>
        </w:rPr>
        <w:t xml:space="preserve"> SS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96216">
        <w:rPr>
          <w:rFonts w:ascii="Times New Roman" w:hAnsi="Times New Roman" w:cs="Times New Roman"/>
          <w:sz w:val="24"/>
          <w:szCs w:val="24"/>
          <w:lang w:val="en-GB"/>
        </w:rPr>
        <w:t xml:space="preserve"> (Figure 1</w:t>
      </w:r>
      <w:r w:rsidR="009B2E9C">
        <w:rPr>
          <w:rFonts w:ascii="Times New Roman" w:hAnsi="Times New Roman" w:cs="Times New Roman"/>
          <w:sz w:val="24"/>
          <w:szCs w:val="24"/>
          <w:lang w:val="en-GB"/>
        </w:rPr>
        <w:t xml:space="preserve"> and Table 1</w:t>
      </w:r>
      <w:r w:rsidR="00496216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. This absence of correlation between the </w:t>
      </w:r>
      <w:r w:rsidR="00715D71" w:rsidRPr="00416AEC">
        <w:rPr>
          <w:rFonts w:ascii="Times New Roman" w:hAnsi="Times New Roman" w:cs="Times New Roman"/>
          <w:i/>
          <w:sz w:val="24"/>
          <w:szCs w:val="24"/>
          <w:lang w:val="en-GB"/>
        </w:rPr>
        <w:t>L119F</w:t>
      </w:r>
      <w:r w:rsidR="00934D3E" w:rsidRPr="00416AEC">
        <w:rPr>
          <w:rFonts w:ascii="Times New Roman" w:hAnsi="Times New Roman" w:cs="Times New Roman"/>
          <w:i/>
          <w:sz w:val="24"/>
          <w:szCs w:val="24"/>
          <w:lang w:val="en-GB"/>
        </w:rPr>
        <w:t>-GSTe2</w:t>
      </w:r>
      <w:r w:rsidR="00E47F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genotypes and the 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>weight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lastRenderedPageBreak/>
        <w:t>mosquitoes was confirmed at the allele level</w:t>
      </w:r>
      <w:r w:rsidR="00BB44EA">
        <w:rPr>
          <w:rFonts w:ascii="Times New Roman" w:hAnsi="Times New Roman" w:cs="Times New Roman"/>
          <w:sz w:val="24"/>
          <w:szCs w:val="24"/>
          <w:lang w:val="en-GB"/>
        </w:rPr>
        <w:t xml:space="preserve"> (OR=1; </w:t>
      </w:r>
      <w:r w:rsidR="00BB44EA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95%: </w:t>
      </w:r>
      <w:r w:rsidR="00BB44EA">
        <w:rPr>
          <w:rFonts w:ascii="Times New Roman" w:hAnsi="Times New Roman" w:cs="Times New Roman"/>
          <w:sz w:val="24"/>
          <w:szCs w:val="24"/>
          <w:lang w:val="en-GB"/>
        </w:rPr>
        <w:t xml:space="preserve">CI: 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0.5–2.0; </w:t>
      </w:r>
      <w:r w:rsidR="00715D71" w:rsidRPr="009B2E9C">
        <w:rPr>
          <w:rFonts w:ascii="Times New Roman" w:hAnsi="Times New Roman" w:cs="Times New Roman"/>
          <w:i/>
          <w:iCs/>
          <w:sz w:val="24"/>
          <w:szCs w:val="24"/>
          <w:lang w:val="en-GB"/>
        </w:rPr>
        <w:t>p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=0.5)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 showing that 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the L119F mutation </w:t>
      </w:r>
      <w:r w:rsidR="009B0816">
        <w:rPr>
          <w:rFonts w:ascii="Times New Roman" w:hAnsi="Times New Roman" w:cs="Times New Roman"/>
          <w:sz w:val="24"/>
          <w:szCs w:val="24"/>
          <w:lang w:val="en-GB"/>
        </w:rPr>
        <w:t>may not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 impact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the weight of 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715D71" w:rsidRPr="00E21E9E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An. </w:t>
      </w:r>
      <w:proofErr w:type="spellStart"/>
      <w:r w:rsidR="00715D71" w:rsidRPr="00E21E9E">
        <w:rPr>
          <w:rFonts w:ascii="Times New Roman" w:hAnsi="Times New Roman" w:cs="Times New Roman"/>
          <w:i/>
          <w:sz w:val="24"/>
          <w:szCs w:val="24"/>
          <w:lang w:val="en-GB"/>
        </w:rPr>
        <w:t>funestus</w:t>
      </w:r>
      <w:proofErr w:type="spellEnd"/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 field population</w:t>
      </w:r>
      <w:r w:rsidR="00715D71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842DBE">
        <w:rPr>
          <w:rStyle w:val="fontstyle01"/>
          <w:rFonts w:ascii="Times New Roman" w:hAnsi="Times New Roman" w:cs="Times New Roman"/>
          <w:color w:val="auto"/>
          <w:lang w:val="en-GB"/>
        </w:rPr>
        <w:t xml:space="preserve">(Table 1). </w:t>
      </w:r>
      <w:r w:rsidR="00715D71">
        <w:rPr>
          <w:rStyle w:val="fontstyle01"/>
          <w:rFonts w:ascii="Times New Roman" w:hAnsi="Times New Roman" w:cs="Times New Roman"/>
          <w:color w:val="auto"/>
          <w:lang w:val="en-GB"/>
        </w:rPr>
        <w:t>In contrast</w:t>
      </w:r>
      <w:r w:rsidR="00411E8F">
        <w:rPr>
          <w:rStyle w:val="fontstyle01"/>
          <w:rFonts w:ascii="Times New Roman" w:hAnsi="Times New Roman" w:cs="Times New Roman"/>
          <w:color w:val="auto"/>
          <w:lang w:val="en-GB"/>
        </w:rPr>
        <w:t xml:space="preserve">, a significant association was observed between </w:t>
      </w:r>
      <w:r w:rsidR="00715D71" w:rsidRPr="00D07D58">
        <w:rPr>
          <w:rStyle w:val="fontstyle01"/>
          <w:rFonts w:ascii="Times New Roman" w:hAnsi="Times New Roman" w:cs="Times New Roman"/>
          <w:i/>
          <w:iCs/>
          <w:color w:val="auto"/>
          <w:lang w:val="en-GB"/>
        </w:rPr>
        <w:t>CYP6P9a</w:t>
      </w:r>
      <w:r w:rsidR="00715D71" w:rsidRPr="00411E8F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411E8F">
        <w:rPr>
          <w:rStyle w:val="fontstyle01"/>
          <w:rFonts w:ascii="Times New Roman" w:hAnsi="Times New Roman" w:cs="Times New Roman"/>
          <w:color w:val="auto"/>
          <w:lang w:val="en-GB"/>
        </w:rPr>
        <w:t>genotypes and the</w:t>
      </w:r>
      <w:r w:rsidR="007734BF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411E8F">
        <w:rPr>
          <w:rStyle w:val="fontstyle01"/>
          <w:rFonts w:ascii="Times New Roman" w:hAnsi="Times New Roman" w:cs="Times New Roman"/>
          <w:color w:val="auto"/>
          <w:lang w:val="en-GB"/>
        </w:rPr>
        <w:t>weight of mosquito</w:t>
      </w:r>
      <w:r w:rsidR="007B559C">
        <w:rPr>
          <w:rStyle w:val="fontstyle01"/>
          <w:rFonts w:ascii="Times New Roman" w:hAnsi="Times New Roman" w:cs="Times New Roman"/>
          <w:color w:val="auto"/>
          <w:lang w:val="en-GB"/>
        </w:rPr>
        <w:t xml:space="preserve"> (</w:t>
      </w:r>
      <w:r w:rsidR="00C27C44">
        <w:rPr>
          <w:rStyle w:val="fontstyle01"/>
          <w:rFonts w:ascii="Times New Roman" w:hAnsi="Times New Roman" w:cs="Times New Roman"/>
          <w:color w:val="auto"/>
          <w:lang w:val="en-GB"/>
        </w:rPr>
        <w:t>χ</w:t>
      </w:r>
      <w:r w:rsidR="00C27C44" w:rsidRPr="00614C31">
        <w:rPr>
          <w:rStyle w:val="fontstyle01"/>
          <w:rFonts w:ascii="Times New Roman" w:hAnsi="Times New Roman" w:cs="Times New Roman"/>
          <w:color w:val="auto"/>
          <w:vertAlign w:val="superscript"/>
          <w:lang w:val="en-GB"/>
        </w:rPr>
        <w:t>2</w:t>
      </w:r>
      <w:r w:rsidR="007B559C">
        <w:rPr>
          <w:rStyle w:val="fontstyle01"/>
          <w:rFonts w:ascii="Times New Roman" w:hAnsi="Times New Roman" w:cs="Times New Roman"/>
          <w:color w:val="auto"/>
          <w:lang w:val="en-GB"/>
        </w:rPr>
        <w:t>= 29.54, p&lt;0. 0001)</w:t>
      </w:r>
      <w:r w:rsidR="00411E8F">
        <w:rPr>
          <w:rStyle w:val="fontstyle01"/>
          <w:rFonts w:ascii="Times New Roman" w:hAnsi="Times New Roman" w:cs="Times New Roman"/>
          <w:color w:val="auto"/>
          <w:lang w:val="en-GB"/>
        </w:rPr>
        <w:t xml:space="preserve">. </w:t>
      </w:r>
      <w:r w:rsidR="007B559C">
        <w:rPr>
          <w:rStyle w:val="fontstyle01"/>
          <w:rFonts w:ascii="Times New Roman" w:hAnsi="Times New Roman" w:cs="Times New Roman"/>
          <w:color w:val="auto"/>
          <w:lang w:val="en-GB"/>
        </w:rPr>
        <w:t>Indeed, proportion</w:t>
      </w:r>
      <w:r w:rsidR="00705C72">
        <w:rPr>
          <w:rStyle w:val="fontstyle01"/>
          <w:rFonts w:ascii="Times New Roman" w:hAnsi="Times New Roman" w:cs="Times New Roman"/>
          <w:color w:val="auto"/>
          <w:lang w:val="en-GB"/>
        </w:rPr>
        <w:t>s</w:t>
      </w:r>
      <w:r w:rsidR="007B559C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  <w:r w:rsidR="007B559C" w:rsidRPr="00A106BB">
        <w:rPr>
          <w:rStyle w:val="fontstyle01"/>
          <w:rFonts w:ascii="Times New Roman" w:hAnsi="Times New Roman" w:cs="Times New Roman"/>
          <w:color w:val="000000" w:themeColor="text1"/>
          <w:lang w:val="en-GB"/>
        </w:rPr>
        <w:t xml:space="preserve">of </w:t>
      </w:r>
      <w:r w:rsidR="00705C72" w:rsidRPr="00A106BB">
        <w:rPr>
          <w:rStyle w:val="fontstyle01"/>
          <w:rFonts w:ascii="Times New Roman" w:hAnsi="Times New Roman" w:cs="Times New Roman"/>
          <w:color w:val="000000" w:themeColor="text1"/>
          <w:lang w:val="en-GB"/>
        </w:rPr>
        <w:t>RR</w:t>
      </w:r>
      <w:r w:rsidR="00C27C44" w:rsidRPr="00A106BB">
        <w:rPr>
          <w:rStyle w:val="fontstyle01"/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05C72" w:rsidRPr="00A106BB">
        <w:rPr>
          <w:rStyle w:val="fontstyle01"/>
          <w:rFonts w:ascii="Times New Roman" w:hAnsi="Times New Roman" w:cs="Times New Roman"/>
          <w:color w:val="000000" w:themeColor="text1"/>
          <w:lang w:val="en-GB"/>
        </w:rPr>
        <w:t>and RS</w:t>
      </w:r>
      <w:r w:rsidR="00C27C44" w:rsidRPr="00A106BB">
        <w:rPr>
          <w:rStyle w:val="fontstyle01"/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705C72" w:rsidRPr="00A106BB">
        <w:rPr>
          <w:rStyle w:val="fontstyle01"/>
          <w:rFonts w:ascii="Times New Roman" w:hAnsi="Times New Roman" w:cs="Times New Roman"/>
          <w:color w:val="000000" w:themeColor="text1"/>
          <w:lang w:val="en-GB"/>
        </w:rPr>
        <w:t>genotypes were higher than that o</w:t>
      </w:r>
      <w:r w:rsidR="00C27C44" w:rsidRPr="00A106BB">
        <w:rPr>
          <w:rStyle w:val="fontstyle01"/>
          <w:rFonts w:ascii="Times New Roman" w:hAnsi="Times New Roman" w:cs="Times New Roman"/>
          <w:color w:val="000000" w:themeColor="text1"/>
          <w:lang w:val="en-GB"/>
        </w:rPr>
        <w:t>f SS in the lowest weight class, whereas, for larger weight, mosquitoes with SS genotype were more abundant</w:t>
      </w:r>
      <w:r w:rsidR="0022490E">
        <w:rPr>
          <w:rStyle w:val="fontstyle01"/>
          <w:rFonts w:ascii="Times New Roman" w:hAnsi="Times New Roman" w:cs="Times New Roman"/>
          <w:color w:val="000000" w:themeColor="text1"/>
          <w:lang w:val="en-GB"/>
        </w:rPr>
        <w:t xml:space="preserve"> (</w:t>
      </w:r>
      <w:r w:rsidR="00091376">
        <w:rPr>
          <w:rStyle w:val="fontstyle01"/>
          <w:rFonts w:ascii="Times New Roman" w:hAnsi="Times New Roman" w:cs="Times New Roman"/>
          <w:color w:val="000000" w:themeColor="text1"/>
          <w:lang w:val="en-GB"/>
        </w:rPr>
        <w:t>67.2%)</w:t>
      </w:r>
      <w:r w:rsidR="00C27C44" w:rsidRPr="00A106BB">
        <w:rPr>
          <w:rStyle w:val="fontstyle01"/>
          <w:rFonts w:ascii="Times New Roman" w:hAnsi="Times New Roman" w:cs="Times New Roman"/>
          <w:color w:val="000000" w:themeColor="text1"/>
          <w:lang w:val="en-GB"/>
        </w:rPr>
        <w:t xml:space="preserve">. </w:t>
      </w:r>
      <w:r w:rsidR="009B2E9C">
        <w:rPr>
          <w:rFonts w:ascii="Times New Roman" w:hAnsi="Times New Roman" w:cs="Times New Roman"/>
          <w:sz w:val="24"/>
          <w:szCs w:val="24"/>
          <w:lang w:val="en-GB"/>
        </w:rPr>
        <w:t xml:space="preserve">This association is further supported </w:t>
      </w:r>
      <w:r w:rsidR="005E4F32">
        <w:rPr>
          <w:rFonts w:ascii="Times New Roman" w:hAnsi="Times New Roman" w:cs="Times New Roman"/>
          <w:sz w:val="24"/>
          <w:szCs w:val="24"/>
          <w:lang w:val="en-GB"/>
        </w:rPr>
        <w:t>by odds ratio</w:t>
      </w:r>
      <w:r w:rsidR="009B2E9C">
        <w:rPr>
          <w:rFonts w:ascii="Times New Roman" w:hAnsi="Times New Roman" w:cs="Times New Roman"/>
          <w:sz w:val="24"/>
          <w:szCs w:val="24"/>
          <w:lang w:val="en-GB"/>
        </w:rPr>
        <w:t xml:space="preserve"> estimates showing that</w:t>
      </w:r>
      <w:r w:rsidR="005E4F32">
        <w:rPr>
          <w:rFonts w:ascii="Times New Roman" w:hAnsi="Times New Roman" w:cs="Times New Roman"/>
          <w:sz w:val="24"/>
          <w:szCs w:val="24"/>
          <w:lang w:val="en-GB"/>
        </w:rPr>
        <w:t xml:space="preserve"> proportion</w:t>
      </w:r>
      <w:r w:rsidR="00D139E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E4F32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9B2E9C">
        <w:rPr>
          <w:rFonts w:ascii="Times New Roman" w:hAnsi="Times New Roman" w:cs="Times New Roman"/>
          <w:sz w:val="24"/>
          <w:szCs w:val="24"/>
          <w:lang w:val="en-GB"/>
        </w:rPr>
        <w:t xml:space="preserve"> homozygote resistant (RR) </w:t>
      </w:r>
      <w:r w:rsidR="00D139E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139EC" w:rsidRPr="00293A5C">
        <w:rPr>
          <w:rFonts w:ascii="Times New Roman" w:hAnsi="Times New Roman" w:cs="Times New Roman"/>
          <w:sz w:val="24"/>
          <w:szCs w:val="24"/>
          <w:lang w:val="en-GB"/>
        </w:rPr>
        <w:t>OR=</w:t>
      </w:r>
      <w:r w:rsidR="00D139EC">
        <w:rPr>
          <w:rFonts w:ascii="Times New Roman" w:hAnsi="Times New Roman" w:cs="Times New Roman"/>
          <w:sz w:val="24"/>
          <w:szCs w:val="24"/>
          <w:lang w:val="en-GB"/>
        </w:rPr>
        <w:t xml:space="preserve">5.4; </w:t>
      </w:r>
      <w:r w:rsidR="00D139E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CI 95%: </w:t>
      </w:r>
      <w:r w:rsidR="00D139EC" w:rsidRPr="000A07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2.3-12.7</w:t>
      </w:r>
      <w:r w:rsidR="00D139E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; </w:t>
      </w:r>
      <w:r w:rsidR="00D139EC" w:rsidRPr="000A07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>p</w:t>
      </w:r>
      <w:r w:rsidR="00D139E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&lt;0.0001) </w:t>
      </w:r>
      <w:r w:rsidR="005E4F32">
        <w:rPr>
          <w:rFonts w:ascii="Times New Roman" w:hAnsi="Times New Roman" w:cs="Times New Roman"/>
          <w:sz w:val="24"/>
          <w:szCs w:val="24"/>
          <w:lang w:val="en-GB"/>
        </w:rPr>
        <w:t xml:space="preserve">and heterozygote (RS) </w:t>
      </w:r>
      <w:r w:rsidR="00D139E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D139EC" w:rsidRPr="00293A5C">
        <w:rPr>
          <w:rFonts w:ascii="Times New Roman" w:hAnsi="Times New Roman" w:cs="Times New Roman"/>
          <w:sz w:val="24"/>
          <w:szCs w:val="24"/>
          <w:lang w:val="en-GB"/>
        </w:rPr>
        <w:t>OR=</w:t>
      </w:r>
      <w:r w:rsidR="00D139EC">
        <w:rPr>
          <w:rFonts w:ascii="Times New Roman" w:hAnsi="Times New Roman" w:cs="Times New Roman"/>
          <w:sz w:val="24"/>
          <w:szCs w:val="24"/>
          <w:lang w:val="en-GB"/>
        </w:rPr>
        <w:t xml:space="preserve">5.6; </w:t>
      </w:r>
      <w:r w:rsidR="00D139E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CI 95%: </w:t>
      </w:r>
      <w:r w:rsidR="00D139EC" w:rsidRPr="000A075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2.8-11.1</w:t>
      </w:r>
      <w:r w:rsidR="00D139E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;</w:t>
      </w:r>
      <w:r w:rsidR="00D139EC" w:rsidRPr="000A075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fr-FR"/>
        </w:rPr>
        <w:t xml:space="preserve"> p</w:t>
      </w:r>
      <w:r w:rsidR="00D139E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&lt;0.0001) </w:t>
      </w:r>
      <w:r w:rsidR="009B2E9C">
        <w:rPr>
          <w:rFonts w:ascii="Times New Roman" w:hAnsi="Times New Roman" w:cs="Times New Roman"/>
          <w:sz w:val="24"/>
          <w:szCs w:val="24"/>
          <w:lang w:val="en-GB"/>
        </w:rPr>
        <w:t>mos</w:t>
      </w:r>
      <w:r w:rsidR="005E4F32">
        <w:rPr>
          <w:rFonts w:ascii="Times New Roman" w:hAnsi="Times New Roman" w:cs="Times New Roman"/>
          <w:sz w:val="24"/>
          <w:szCs w:val="24"/>
          <w:lang w:val="en-GB"/>
        </w:rPr>
        <w:t xml:space="preserve">quitoes are </w:t>
      </w:r>
      <w:r w:rsidR="009B2E9C">
        <w:rPr>
          <w:rFonts w:ascii="Times New Roman" w:hAnsi="Times New Roman" w:cs="Times New Roman"/>
          <w:sz w:val="24"/>
          <w:szCs w:val="24"/>
          <w:lang w:val="en-GB"/>
        </w:rPr>
        <w:t xml:space="preserve">significantly </w:t>
      </w:r>
      <w:r w:rsidR="005E4F32">
        <w:rPr>
          <w:rFonts w:ascii="Times New Roman" w:hAnsi="Times New Roman" w:cs="Times New Roman"/>
          <w:sz w:val="24"/>
          <w:szCs w:val="24"/>
          <w:lang w:val="en-GB"/>
        </w:rPr>
        <w:t>higher in lowest weight class than the larger one</w:t>
      </w:r>
      <w:r w:rsidR="009B2E9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9B2E9C">
        <w:rPr>
          <w:rFonts w:ascii="Times New Roman" w:hAnsi="Times New Roman" w:cs="Times New Roman"/>
          <w:sz w:val="24"/>
          <w:szCs w:val="24"/>
          <w:lang w:val="en-GB"/>
        </w:rPr>
        <w:t>when compared to homozygote susceptible mosquitoes</w:t>
      </w:r>
      <w:r w:rsidR="00C27C44">
        <w:rPr>
          <w:rStyle w:val="fontstyle01"/>
          <w:rFonts w:ascii="Times New Roman" w:hAnsi="Times New Roman" w:cs="Times New Roman"/>
          <w:color w:val="auto"/>
          <w:lang w:val="en-GB"/>
        </w:rPr>
        <w:t xml:space="preserve"> (</w:t>
      </w:r>
      <w:r w:rsidR="00982558">
        <w:rPr>
          <w:rStyle w:val="fontstyle01"/>
          <w:rFonts w:ascii="Times New Roman" w:hAnsi="Times New Roman" w:cs="Times New Roman"/>
          <w:color w:val="auto"/>
          <w:lang w:val="en-GB"/>
        </w:rPr>
        <w:t>T</w:t>
      </w:r>
      <w:r w:rsidR="00C27C44">
        <w:rPr>
          <w:rStyle w:val="fontstyle01"/>
          <w:rFonts w:ascii="Times New Roman" w:hAnsi="Times New Roman" w:cs="Times New Roman"/>
          <w:color w:val="auto"/>
          <w:lang w:val="en-GB"/>
        </w:rPr>
        <w:t xml:space="preserve">able </w:t>
      </w:r>
      <w:r w:rsidR="008E0ECE">
        <w:rPr>
          <w:rStyle w:val="fontstyle01"/>
          <w:rFonts w:ascii="Times New Roman" w:hAnsi="Times New Roman" w:cs="Times New Roman"/>
          <w:color w:val="auto"/>
          <w:lang w:val="en-GB"/>
        </w:rPr>
        <w:t>1</w:t>
      </w:r>
      <w:r w:rsidR="00C27C44">
        <w:rPr>
          <w:rStyle w:val="fontstyle01"/>
          <w:rFonts w:ascii="Times New Roman" w:hAnsi="Times New Roman" w:cs="Times New Roman"/>
          <w:color w:val="auto"/>
          <w:lang w:val="en-GB"/>
        </w:rPr>
        <w:t>)</w:t>
      </w:r>
      <w:r w:rsidR="00715D71">
        <w:rPr>
          <w:rStyle w:val="fontstyle01"/>
          <w:rFonts w:ascii="Times New Roman" w:hAnsi="Times New Roman" w:cs="Times New Roman"/>
          <w:color w:val="auto"/>
          <w:lang w:val="en-GB"/>
        </w:rPr>
        <w:t xml:space="preserve">. 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Overall, mosquitoes harbouring the </w:t>
      </w:r>
      <w:r w:rsidR="00715D71" w:rsidRPr="00D07D58">
        <w:rPr>
          <w:rFonts w:ascii="Times New Roman" w:hAnsi="Times New Roman" w:cs="Times New Roman"/>
          <w:i/>
          <w:sz w:val="24"/>
          <w:szCs w:val="24"/>
          <w:lang w:val="en-GB"/>
        </w:rPr>
        <w:t>CYP6P9a-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>S susceptible allele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>displayed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>higher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weight compared to 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those with the </w:t>
      </w:r>
      <w:r w:rsidR="00715D71" w:rsidRPr="00D07D58">
        <w:rPr>
          <w:rFonts w:ascii="Times New Roman" w:hAnsi="Times New Roman" w:cs="Times New Roman"/>
          <w:i/>
          <w:sz w:val="24"/>
          <w:szCs w:val="24"/>
          <w:lang w:val="en-GB"/>
        </w:rPr>
        <w:t>CYP6P9a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>-R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resistant allele (OR=2.8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>CI 95%: 1.5–5.0; p =0.0003 (Table 1)</w:t>
      </w:r>
      <w:r w:rsidR="00D139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suggesting 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982558">
        <w:rPr>
          <w:rFonts w:ascii="Times New Roman" w:hAnsi="Times New Roman" w:cs="Times New Roman"/>
          <w:sz w:val="24"/>
          <w:szCs w:val="24"/>
          <w:lang w:val="en-GB"/>
        </w:rPr>
        <w:t xml:space="preserve">over-expression of the </w:t>
      </w:r>
      <w:r w:rsidR="00715D71" w:rsidRPr="00293A5C">
        <w:rPr>
          <w:rFonts w:ascii="Times New Roman" w:hAnsi="Times New Roman" w:cs="Times New Roman"/>
          <w:i/>
          <w:sz w:val="24"/>
          <w:szCs w:val="24"/>
          <w:lang w:val="en-GB"/>
        </w:rPr>
        <w:t>CYP6P9a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>gene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982558">
        <w:rPr>
          <w:rFonts w:ascii="Times New Roman" w:hAnsi="Times New Roman" w:cs="Times New Roman"/>
          <w:sz w:val="24"/>
          <w:szCs w:val="24"/>
          <w:lang w:val="en-GB"/>
        </w:rPr>
        <w:t xml:space="preserve">reducing 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15D71" w:rsidRPr="00293A5C">
        <w:rPr>
          <w:rFonts w:ascii="Times New Roman" w:hAnsi="Times New Roman" w:cs="Times New Roman"/>
          <w:sz w:val="24"/>
          <w:szCs w:val="24"/>
          <w:lang w:val="en-GB"/>
        </w:rPr>
        <w:t>weight of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2558">
        <w:rPr>
          <w:rFonts w:ascii="Times New Roman" w:hAnsi="Times New Roman" w:cs="Times New Roman"/>
          <w:sz w:val="24"/>
          <w:szCs w:val="24"/>
          <w:lang w:val="en-GB"/>
        </w:rPr>
        <w:t>pyrethroid resistant</w:t>
      </w:r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5D71" w:rsidRPr="00075A62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An. </w:t>
      </w:r>
      <w:proofErr w:type="spellStart"/>
      <w:r w:rsidR="00715D71" w:rsidRPr="00075A62">
        <w:rPr>
          <w:rFonts w:ascii="Times New Roman" w:hAnsi="Times New Roman" w:cs="Times New Roman"/>
          <w:i/>
          <w:sz w:val="24"/>
          <w:szCs w:val="24"/>
          <w:lang w:val="en-GB"/>
        </w:rPr>
        <w:t>funestus</w:t>
      </w:r>
      <w:proofErr w:type="spellEnd"/>
      <w:r w:rsidR="00715D71">
        <w:rPr>
          <w:rFonts w:ascii="Times New Roman" w:hAnsi="Times New Roman" w:cs="Times New Roman"/>
          <w:sz w:val="24"/>
          <w:szCs w:val="24"/>
          <w:lang w:val="en-GB"/>
        </w:rPr>
        <w:t xml:space="preserve"> mosquitoes</w:t>
      </w:r>
      <w:r w:rsidR="00982558">
        <w:rPr>
          <w:rStyle w:val="fontstyle01"/>
          <w:rFonts w:ascii="Times New Roman" w:hAnsi="Times New Roman" w:cs="Times New Roman"/>
          <w:color w:val="auto"/>
          <w:lang w:val="en-GB"/>
        </w:rPr>
        <w:t>.</w:t>
      </w:r>
      <w:r w:rsidR="00942A90"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</w:t>
      </w:r>
    </w:p>
    <w:p w14:paraId="612032F9" w14:textId="77777777" w:rsidR="0037413F" w:rsidRDefault="0037413F" w:rsidP="0037413F">
      <w:pPr>
        <w:tabs>
          <w:tab w:val="center" w:pos="4890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color w:val="auto"/>
          <w:lang w:val="en-GB"/>
        </w:rPr>
      </w:pPr>
      <w:r w:rsidRPr="00111B16">
        <w:rPr>
          <w:rStyle w:val="fontstyle01"/>
          <w:rFonts w:ascii="Times New Roman" w:hAnsi="Times New Roman" w:cs="Times New Roman"/>
          <w:b/>
          <w:color w:val="auto"/>
          <w:lang w:val="en-GB"/>
        </w:rPr>
        <w:t>Table 1:</w:t>
      </w:r>
      <w:r>
        <w:rPr>
          <w:rStyle w:val="fontstyle01"/>
          <w:rFonts w:ascii="Times New Roman" w:hAnsi="Times New Roman" w:cs="Times New Roman"/>
          <w:color w:val="auto"/>
          <w:lang w:val="en-GB"/>
        </w:rPr>
        <w:t xml:space="preserve"> level of association of </w:t>
      </w:r>
      <w:r w:rsidRPr="00D411B7">
        <w:rPr>
          <w:rStyle w:val="fontstyle01"/>
          <w:rFonts w:ascii="Times New Roman" w:hAnsi="Times New Roman" w:cs="Times New Roman"/>
          <w:i/>
          <w:color w:val="auto"/>
          <w:lang w:val="en-GB"/>
        </w:rPr>
        <w:t>L119F-GSTe2</w:t>
      </w:r>
      <w:r>
        <w:rPr>
          <w:rStyle w:val="fontstyle01"/>
          <w:rFonts w:ascii="Times New Roman" w:hAnsi="Times New Roman" w:cs="Times New Roman"/>
          <w:color w:val="auto"/>
          <w:lang w:val="en-GB"/>
        </w:rPr>
        <w:t xml:space="preserve"> and </w:t>
      </w:r>
      <w:r w:rsidRPr="001442E1">
        <w:rPr>
          <w:rStyle w:val="fontstyle01"/>
          <w:rFonts w:ascii="Times New Roman" w:hAnsi="Times New Roman" w:cs="Times New Roman"/>
          <w:i/>
          <w:color w:val="auto"/>
          <w:lang w:val="en-GB"/>
        </w:rPr>
        <w:t>CYP6P9a</w:t>
      </w:r>
      <w:r>
        <w:rPr>
          <w:rStyle w:val="fontstyle01"/>
          <w:rFonts w:ascii="Times New Roman" w:hAnsi="Times New Roman" w:cs="Times New Roman"/>
          <w:color w:val="auto"/>
          <w:lang w:val="en-GB"/>
        </w:rPr>
        <w:t>-R genotypes with mosquito weight by comparing low (0-1.0mg) and high (1-2.4mg) weight samples.</w:t>
      </w:r>
    </w:p>
    <w:tbl>
      <w:tblPr>
        <w:tblStyle w:val="ListTable6Colorful"/>
        <w:tblpPr w:leftFromText="141" w:rightFromText="141" w:vertAnchor="text" w:horzAnchor="margin" w:tblpY="94"/>
        <w:tblW w:w="9055" w:type="dxa"/>
        <w:tblLayout w:type="fixed"/>
        <w:tblLook w:val="04A0" w:firstRow="1" w:lastRow="0" w:firstColumn="1" w:lastColumn="0" w:noHBand="0" w:noVBand="1"/>
      </w:tblPr>
      <w:tblGrid>
        <w:gridCol w:w="1865"/>
        <w:gridCol w:w="2091"/>
        <w:gridCol w:w="1322"/>
        <w:gridCol w:w="2078"/>
        <w:gridCol w:w="1699"/>
      </w:tblGrid>
      <w:tr w:rsidR="0037413F" w:rsidRPr="00293A5C" w14:paraId="576BCE19" w14:textId="77777777" w:rsidTr="00A85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2B5064EF" w14:textId="77777777" w:rsidR="0037413F" w:rsidRPr="00111B16" w:rsidRDefault="0037413F" w:rsidP="00A85C62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341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63CDC92" w14:textId="77777777" w:rsidR="0037413F" w:rsidRPr="00D37630" w:rsidRDefault="0037413F" w:rsidP="00A85C6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L119F-</w:t>
            </w:r>
            <w:r w:rsidRPr="00D3763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GSTe2</w:t>
            </w:r>
          </w:p>
        </w:tc>
        <w:tc>
          <w:tcPr>
            <w:tcW w:w="377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7E6AC46" w14:textId="77777777" w:rsidR="0037413F" w:rsidRPr="00D37630" w:rsidRDefault="0037413F" w:rsidP="00A85C6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3763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YP</w:t>
            </w:r>
            <w:r w:rsidRPr="00D3763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P</w:t>
            </w:r>
            <w:r w:rsidRPr="00D3763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9a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-R</w:t>
            </w:r>
          </w:p>
        </w:tc>
      </w:tr>
      <w:tr w:rsidR="0037413F" w:rsidRPr="00293A5C" w14:paraId="1DAE5891" w14:textId="77777777" w:rsidTr="00A85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CE78A9" w14:textId="77777777" w:rsidR="0037413F" w:rsidRPr="00293A5C" w:rsidRDefault="0037413F" w:rsidP="00A85C62">
            <w:pPr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293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Genotypes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7D498" w14:textId="77777777" w:rsidR="0037413F" w:rsidRPr="00293A5C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293A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Odd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293A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ratio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3A5F5" w14:textId="77777777" w:rsidR="0037413F" w:rsidRPr="00293A5C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5B2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-value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3194" w:type="dxa"/>
              <w:tblInd w:w="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1597"/>
            </w:tblGrid>
            <w:tr w:rsidR="0037413F" w:rsidRPr="00293A5C" w14:paraId="6343EF53" w14:textId="77777777" w:rsidTr="00A85C62">
              <w:trPr>
                <w:trHeight w:val="327"/>
              </w:trPr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28092" w14:textId="77777777" w:rsidR="0037413F" w:rsidRPr="00293A5C" w:rsidRDefault="0037413F" w:rsidP="008414B8">
                  <w:pPr>
                    <w:framePr w:hSpace="141" w:wrap="around" w:vAnchor="text" w:hAnchor="margin" w:y="94"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93A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Odd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93A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ratio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B2F58" w14:textId="77777777" w:rsidR="0037413F" w:rsidRPr="00293A5C" w:rsidRDefault="0037413F" w:rsidP="008414B8">
                  <w:pPr>
                    <w:framePr w:hSpace="141" w:wrap="around" w:vAnchor="text" w:hAnchor="margin" w:y="94"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4041315F" w14:textId="77777777" w:rsidR="0037413F" w:rsidRPr="00293A5C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FEAC5" w14:textId="77777777" w:rsidR="0037413F" w:rsidRPr="00293A5C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5B2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-value</w:t>
            </w:r>
          </w:p>
        </w:tc>
      </w:tr>
      <w:tr w:rsidR="0037413F" w:rsidRPr="00293A5C" w14:paraId="0076792E" w14:textId="77777777" w:rsidTr="00A85C62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tcBorders>
              <w:top w:val="single" w:sz="4" w:space="0" w:color="auto"/>
            </w:tcBorders>
            <w:shd w:val="clear" w:color="auto" w:fill="auto"/>
          </w:tcPr>
          <w:p w14:paraId="448873B7" w14:textId="77777777" w:rsidR="0037413F" w:rsidRPr="00A01327" w:rsidRDefault="0037413F" w:rsidP="00A85C62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 vs SS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41CC006F" w14:textId="77777777" w:rsidR="0037413F" w:rsidRPr="00F8796E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3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 (0.4-3.6)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uto"/>
          </w:tcPr>
          <w:p w14:paraId="4A396AB4" w14:textId="77777777" w:rsidR="0037413F" w:rsidRPr="00F8796E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96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14:paraId="17BF6711" w14:textId="77777777" w:rsidR="0037413F" w:rsidRPr="00F8796E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5.4 (2.3</w:t>
            </w:r>
            <w:r w:rsidRPr="00A013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-12.7)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14:paraId="24E1AB54" w14:textId="77777777" w:rsidR="0037413F" w:rsidRPr="00F8796E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3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&lt; 0.0001</w:t>
            </w:r>
          </w:p>
        </w:tc>
      </w:tr>
      <w:tr w:rsidR="0037413F" w:rsidRPr="00293A5C" w14:paraId="1EF209EE" w14:textId="77777777" w:rsidTr="00A85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shd w:val="clear" w:color="auto" w:fill="auto"/>
          </w:tcPr>
          <w:p w14:paraId="5C138E02" w14:textId="77777777" w:rsidR="0037413F" w:rsidRPr="00A01327" w:rsidRDefault="0037413F" w:rsidP="00A85C62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F8796E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2091" w:type="dxa"/>
            <w:shd w:val="clear" w:color="auto" w:fill="auto"/>
          </w:tcPr>
          <w:p w14:paraId="753BDAAF" w14:textId="77777777" w:rsidR="0037413F" w:rsidRPr="00F8796E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3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0.9 (0.5-1.7</w:t>
            </w:r>
            <w:r w:rsidRPr="00F879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shd w:val="clear" w:color="auto" w:fill="auto"/>
          </w:tcPr>
          <w:p w14:paraId="14416FD3" w14:textId="77777777" w:rsidR="0037413F" w:rsidRPr="00F8796E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96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078" w:type="dxa"/>
            <w:shd w:val="clear" w:color="auto" w:fill="auto"/>
          </w:tcPr>
          <w:tbl>
            <w:tblPr>
              <w:tblW w:w="3195" w:type="dxa"/>
              <w:tblInd w:w="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3"/>
              <w:gridCol w:w="1262"/>
            </w:tblGrid>
            <w:tr w:rsidR="0037413F" w:rsidRPr="00F8796E" w14:paraId="210C2354" w14:textId="77777777" w:rsidTr="00A85C62">
              <w:trPr>
                <w:trHeight w:val="327"/>
              </w:trPr>
              <w:tc>
                <w:tcPr>
                  <w:tcW w:w="1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BBC0F" w14:textId="77777777" w:rsidR="0037413F" w:rsidRPr="00F8796E" w:rsidRDefault="0037413F" w:rsidP="008414B8">
                  <w:pPr>
                    <w:framePr w:hSpace="141" w:wrap="around" w:vAnchor="text" w:hAnchor="margin" w:y="94"/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 </w:t>
                  </w:r>
                  <w:r w:rsidRPr="00A01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5.6 (2.8-11.1)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A4D17" w14:textId="77777777" w:rsidR="0037413F" w:rsidRPr="00F8796E" w:rsidRDefault="0037413F" w:rsidP="008414B8">
                  <w:pPr>
                    <w:framePr w:hSpace="141" w:wrap="around" w:vAnchor="text" w:hAnchor="margin" w:y="94"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69B41B4A" w14:textId="77777777" w:rsidR="0037413F" w:rsidRPr="00F8796E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14:paraId="3D87D48D" w14:textId="77777777" w:rsidR="0037413F" w:rsidRPr="00F8796E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3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&lt; 0.0001</w:t>
            </w:r>
          </w:p>
        </w:tc>
      </w:tr>
      <w:tr w:rsidR="0037413F" w:rsidRPr="00293A5C" w14:paraId="4AC2C747" w14:textId="77777777" w:rsidTr="00A85C62">
        <w:trPr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shd w:val="clear" w:color="auto" w:fill="auto"/>
          </w:tcPr>
          <w:p w14:paraId="4673A7BB" w14:textId="77777777" w:rsidR="0037413F" w:rsidRPr="00A01327" w:rsidRDefault="0037413F" w:rsidP="00A85C62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 vs RS</w:t>
            </w:r>
          </w:p>
        </w:tc>
        <w:tc>
          <w:tcPr>
            <w:tcW w:w="2091" w:type="dxa"/>
            <w:shd w:val="clear" w:color="auto" w:fill="auto"/>
          </w:tcPr>
          <w:p w14:paraId="5DF69A95" w14:textId="77777777" w:rsidR="0037413F" w:rsidRPr="00F8796E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3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1.2 (0.4-4.1)</w:t>
            </w:r>
          </w:p>
        </w:tc>
        <w:tc>
          <w:tcPr>
            <w:tcW w:w="1322" w:type="dxa"/>
            <w:shd w:val="clear" w:color="auto" w:fill="auto"/>
          </w:tcPr>
          <w:p w14:paraId="58952450" w14:textId="77777777" w:rsidR="0037413F" w:rsidRPr="00F8796E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96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8" w:type="dxa"/>
            <w:shd w:val="clear" w:color="auto" w:fill="auto"/>
          </w:tcPr>
          <w:p w14:paraId="6C9EF743" w14:textId="77777777" w:rsidR="0037413F" w:rsidRPr="00F8796E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3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 (0.5-2.3)</w:t>
            </w:r>
          </w:p>
        </w:tc>
        <w:tc>
          <w:tcPr>
            <w:tcW w:w="1699" w:type="dxa"/>
            <w:shd w:val="clear" w:color="auto" w:fill="auto"/>
          </w:tcPr>
          <w:p w14:paraId="2980BC41" w14:textId="77777777" w:rsidR="0037413F" w:rsidRPr="00F8796E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9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0.5</w:t>
            </w:r>
          </w:p>
        </w:tc>
      </w:tr>
      <w:tr w:rsidR="0037413F" w:rsidRPr="00293A5C" w14:paraId="6C7BF18F" w14:textId="77777777" w:rsidTr="00A85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dxa"/>
            <w:tcBorders>
              <w:bottom w:val="single" w:sz="18" w:space="0" w:color="auto"/>
            </w:tcBorders>
            <w:shd w:val="clear" w:color="auto" w:fill="auto"/>
          </w:tcPr>
          <w:p w14:paraId="2D63DB71" w14:textId="77777777" w:rsidR="0037413F" w:rsidRPr="00A01327" w:rsidRDefault="0037413F" w:rsidP="00A85C62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96E">
              <w:rPr>
                <w:rFonts w:ascii="Times New Roman" w:hAnsi="Times New Roman" w:cs="Times New Roman"/>
                <w:sz w:val="24"/>
                <w:szCs w:val="24"/>
              </w:rPr>
              <w:t>S vs R</w:t>
            </w:r>
          </w:p>
        </w:tc>
        <w:tc>
          <w:tcPr>
            <w:tcW w:w="2091" w:type="dxa"/>
            <w:tcBorders>
              <w:bottom w:val="single" w:sz="18" w:space="0" w:color="auto"/>
            </w:tcBorders>
            <w:shd w:val="clear" w:color="auto" w:fill="auto"/>
          </w:tcPr>
          <w:p w14:paraId="6AE6400F" w14:textId="77777777" w:rsidR="0037413F" w:rsidRPr="00F8796E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96E">
              <w:rPr>
                <w:rFonts w:ascii="Times New Roman" w:hAnsi="Times New Roman" w:cs="Times New Roman"/>
                <w:sz w:val="24"/>
                <w:szCs w:val="24"/>
              </w:rPr>
              <w:t>1 (0.5-2.0)</w:t>
            </w:r>
          </w:p>
        </w:tc>
        <w:tc>
          <w:tcPr>
            <w:tcW w:w="1322" w:type="dxa"/>
            <w:tcBorders>
              <w:bottom w:val="single" w:sz="18" w:space="0" w:color="auto"/>
            </w:tcBorders>
            <w:shd w:val="clear" w:color="auto" w:fill="auto"/>
          </w:tcPr>
          <w:p w14:paraId="1E3480A1" w14:textId="77777777" w:rsidR="0037413F" w:rsidRPr="00F8796E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796E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shd w:val="clear" w:color="auto" w:fill="auto"/>
          </w:tcPr>
          <w:tbl>
            <w:tblPr>
              <w:tblW w:w="3194" w:type="dxa"/>
              <w:tblInd w:w="2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7"/>
              <w:gridCol w:w="1597"/>
            </w:tblGrid>
            <w:tr w:rsidR="0037413F" w:rsidRPr="00F8796E" w14:paraId="26734480" w14:textId="77777777" w:rsidTr="00A85C62">
              <w:trPr>
                <w:trHeight w:val="327"/>
              </w:trPr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759A8" w14:textId="77777777" w:rsidR="0037413F" w:rsidRPr="00F8796E" w:rsidRDefault="0037413F" w:rsidP="008414B8">
                  <w:pPr>
                    <w:framePr w:hSpace="141" w:wrap="around" w:vAnchor="text" w:hAnchor="margin" w:y="94"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13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2.8 (1.5-5.0)</w:t>
                  </w:r>
                </w:p>
              </w:tc>
              <w:tc>
                <w:tcPr>
                  <w:tcW w:w="15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77292" w14:textId="77777777" w:rsidR="0037413F" w:rsidRPr="00F8796E" w:rsidRDefault="0037413F" w:rsidP="008414B8">
                  <w:pPr>
                    <w:framePr w:hSpace="141" w:wrap="around" w:vAnchor="text" w:hAnchor="margin" w:y="94"/>
                    <w:spacing w:after="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2F17A6D6" w14:textId="77777777" w:rsidR="0037413F" w:rsidRPr="00F8796E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8" w:space="0" w:color="auto"/>
            </w:tcBorders>
            <w:shd w:val="clear" w:color="auto" w:fill="auto"/>
          </w:tcPr>
          <w:p w14:paraId="39682C65" w14:textId="77777777" w:rsidR="0037413F" w:rsidRPr="00F8796E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132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0.0003</w:t>
            </w:r>
          </w:p>
        </w:tc>
      </w:tr>
    </w:tbl>
    <w:p w14:paraId="69EEF71A" w14:textId="77777777" w:rsidR="0037413F" w:rsidRPr="00293A5C" w:rsidRDefault="0037413F" w:rsidP="003741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1E9E">
        <w:rPr>
          <w:rFonts w:ascii="Times New Roman" w:hAnsi="Times New Roman" w:cs="Times New Roman"/>
          <w:sz w:val="20"/>
          <w:szCs w:val="24"/>
          <w:lang w:val="en-GB"/>
        </w:rPr>
        <w:t>SS: homozygote susceptible; RR: homozygote resistant; RS: heterozygote; * significant difference p &lt; 0.05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CD4F7CF" w14:textId="77777777" w:rsidR="00D139EC" w:rsidRDefault="00D139EC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037DE0" w14:textId="77777777" w:rsidR="0037413F" w:rsidRDefault="0037413F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1220456" w14:textId="77777777" w:rsidR="0037413F" w:rsidRPr="00293A5C" w:rsidRDefault="0037413F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CDF36D8" w14:textId="73822672" w:rsidR="00FC6917" w:rsidRPr="00293A5C" w:rsidRDefault="006E5E8B" w:rsidP="0015410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Impact of </w:t>
      </w:r>
      <w:r w:rsidR="00EB0E86" w:rsidRPr="001442E1">
        <w:rPr>
          <w:rFonts w:ascii="Times New Roman" w:hAnsi="Times New Roman" w:cs="Times New Roman"/>
          <w:b/>
          <w:i/>
          <w:sz w:val="24"/>
          <w:szCs w:val="24"/>
          <w:lang w:val="en-GB"/>
        </w:rPr>
        <w:t>L119F-GSTe2</w:t>
      </w:r>
      <w:r w:rsidR="00EB0E86" w:rsidRPr="00614C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r w:rsidR="00EB0E86" w:rsidRPr="00614C31">
        <w:rPr>
          <w:rFonts w:ascii="Times New Roman" w:hAnsi="Times New Roman" w:cs="Times New Roman"/>
          <w:b/>
          <w:i/>
          <w:sz w:val="24"/>
          <w:szCs w:val="24"/>
          <w:lang w:val="en-GB"/>
        </w:rPr>
        <w:t>C</w:t>
      </w:r>
      <w:r w:rsidR="00C86231">
        <w:rPr>
          <w:rFonts w:ascii="Times New Roman" w:hAnsi="Times New Roman" w:cs="Times New Roman"/>
          <w:b/>
          <w:i/>
          <w:sz w:val="24"/>
          <w:szCs w:val="24"/>
          <w:lang w:val="en-GB"/>
        </w:rPr>
        <w:t>YP</w:t>
      </w:r>
      <w:r w:rsidR="00EB0E86" w:rsidRPr="00614C31">
        <w:rPr>
          <w:rFonts w:ascii="Times New Roman" w:hAnsi="Times New Roman" w:cs="Times New Roman"/>
          <w:b/>
          <w:i/>
          <w:sz w:val="24"/>
          <w:szCs w:val="24"/>
          <w:lang w:val="en-GB"/>
        </w:rPr>
        <w:t>6</w:t>
      </w:r>
      <w:r w:rsidR="00C86231">
        <w:rPr>
          <w:rFonts w:ascii="Times New Roman" w:hAnsi="Times New Roman" w:cs="Times New Roman"/>
          <w:b/>
          <w:i/>
          <w:sz w:val="24"/>
          <w:szCs w:val="24"/>
          <w:lang w:val="en-GB"/>
        </w:rPr>
        <w:t>P</w:t>
      </w:r>
      <w:r w:rsidR="00EB0E86" w:rsidRPr="00614C31">
        <w:rPr>
          <w:rFonts w:ascii="Times New Roman" w:hAnsi="Times New Roman" w:cs="Times New Roman"/>
          <w:b/>
          <w:i/>
          <w:sz w:val="24"/>
          <w:szCs w:val="24"/>
          <w:lang w:val="en-GB"/>
        </w:rPr>
        <w:t>9a</w:t>
      </w:r>
      <w:r w:rsidR="00EB0E86" w:rsidRPr="00614C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71652">
        <w:rPr>
          <w:rFonts w:ascii="Times New Roman" w:hAnsi="Times New Roman" w:cs="Times New Roman"/>
          <w:b/>
          <w:sz w:val="24"/>
          <w:szCs w:val="24"/>
          <w:lang w:val="en-GB"/>
        </w:rPr>
        <w:t>mutations</w:t>
      </w:r>
      <w:r w:rsidR="00EB0E86" w:rsidRPr="00614C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on </w:t>
      </w:r>
      <w:r w:rsidR="00EB0E86" w:rsidRPr="00614C31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An. </w:t>
      </w:r>
      <w:proofErr w:type="spellStart"/>
      <w:r w:rsidR="00EB0E86" w:rsidRPr="00614C31">
        <w:rPr>
          <w:rFonts w:ascii="Times New Roman" w:hAnsi="Times New Roman" w:cs="Times New Roman"/>
          <w:b/>
          <w:i/>
          <w:sz w:val="24"/>
          <w:szCs w:val="24"/>
          <w:lang w:val="en-GB"/>
        </w:rPr>
        <w:t>funestus</w:t>
      </w:r>
      <w:proofErr w:type="spellEnd"/>
      <w:r w:rsidR="00EB0E86" w:rsidRPr="00614C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862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blood </w:t>
      </w:r>
      <w:r w:rsidR="00EB0E86" w:rsidRPr="00614C31">
        <w:rPr>
          <w:rFonts w:ascii="Times New Roman" w:hAnsi="Times New Roman" w:cs="Times New Roman"/>
          <w:b/>
          <w:sz w:val="24"/>
          <w:szCs w:val="24"/>
          <w:lang w:val="en-GB"/>
        </w:rPr>
        <w:t>feeding success</w:t>
      </w:r>
      <w:r w:rsidR="00EB0E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59A62E7" w14:textId="62CB9071" w:rsidR="000F0A3F" w:rsidRDefault="004F5E6B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413F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L119F-</w:t>
      </w:r>
      <w:r w:rsidR="00AC45B0" w:rsidRPr="0037413F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GSTe2</w:t>
      </w:r>
      <w:r w:rsidR="00AC45B0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="00C862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B0E86">
        <w:rPr>
          <w:rFonts w:ascii="Times New Roman" w:hAnsi="Times New Roman" w:cs="Times New Roman"/>
          <w:sz w:val="24"/>
          <w:szCs w:val="24"/>
          <w:lang w:val="en-GB"/>
        </w:rPr>
        <w:t>ut of the</w:t>
      </w:r>
      <w:r w:rsidR="002205DD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5BA1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C8623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35BA1">
        <w:rPr>
          <w:rFonts w:ascii="Times New Roman" w:hAnsi="Times New Roman" w:cs="Times New Roman"/>
          <w:sz w:val="24"/>
          <w:szCs w:val="24"/>
          <w:lang w:val="en-GB"/>
        </w:rPr>
        <w:t>200</w:t>
      </w:r>
      <w:r w:rsidR="00C35BA1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B0E86">
        <w:rPr>
          <w:rFonts w:ascii="Times New Roman" w:hAnsi="Times New Roman" w:cs="Times New Roman"/>
          <w:sz w:val="24"/>
          <w:szCs w:val="24"/>
          <w:lang w:val="en-GB"/>
        </w:rPr>
        <w:t>individual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B0E86">
        <w:rPr>
          <w:rFonts w:ascii="Times New Roman" w:hAnsi="Times New Roman" w:cs="Times New Roman"/>
          <w:sz w:val="24"/>
          <w:szCs w:val="24"/>
          <w:lang w:val="en-GB"/>
        </w:rPr>
        <w:t xml:space="preserve"> from field strain </w:t>
      </w:r>
      <w:r w:rsidR="002205DD" w:rsidRPr="00293A5C">
        <w:rPr>
          <w:rFonts w:ascii="Times New Roman" w:hAnsi="Times New Roman" w:cs="Times New Roman"/>
          <w:sz w:val="24"/>
          <w:szCs w:val="24"/>
          <w:lang w:val="en-GB"/>
        </w:rPr>
        <w:t>mosquito</w:t>
      </w:r>
      <w:r w:rsidR="00EB0E86">
        <w:rPr>
          <w:rFonts w:ascii="Times New Roman" w:hAnsi="Times New Roman" w:cs="Times New Roman"/>
          <w:sz w:val="24"/>
          <w:szCs w:val="24"/>
          <w:lang w:val="en-GB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EB0E86">
        <w:rPr>
          <w:rFonts w:ascii="Times New Roman" w:hAnsi="Times New Roman" w:cs="Times New Roman"/>
          <w:sz w:val="24"/>
          <w:szCs w:val="24"/>
          <w:lang w:val="en-GB"/>
        </w:rPr>
        <w:t>allowed to</w:t>
      </w:r>
      <w:proofErr w:type="gramEnd"/>
      <w:r w:rsidR="00EB0E86">
        <w:rPr>
          <w:rFonts w:ascii="Times New Roman" w:hAnsi="Times New Roman" w:cs="Times New Roman"/>
          <w:sz w:val="24"/>
          <w:szCs w:val="24"/>
          <w:lang w:val="en-GB"/>
        </w:rPr>
        <w:t xml:space="preserve"> take a blood meal, </w:t>
      </w:r>
      <w:r w:rsidR="00C35BA1">
        <w:rPr>
          <w:rFonts w:ascii="Times New Roman" w:hAnsi="Times New Roman" w:cs="Times New Roman"/>
          <w:sz w:val="24"/>
          <w:szCs w:val="24"/>
          <w:lang w:val="en-GB"/>
        </w:rPr>
        <w:t>457</w:t>
      </w:r>
      <w:r w:rsidR="00EB0E8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623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C45B0">
        <w:rPr>
          <w:rFonts w:ascii="Times New Roman" w:hAnsi="Times New Roman" w:cs="Times New Roman"/>
          <w:sz w:val="24"/>
          <w:szCs w:val="24"/>
          <w:lang w:val="en-GB"/>
        </w:rPr>
        <w:t>39.6</w:t>
      </w:r>
      <w:r w:rsidR="00C86231">
        <w:rPr>
          <w:rFonts w:ascii="Times New Roman" w:hAnsi="Times New Roman" w:cs="Times New Roman"/>
          <w:sz w:val="24"/>
          <w:szCs w:val="24"/>
          <w:lang w:val="en-GB"/>
        </w:rPr>
        <w:t xml:space="preserve">%) </w:t>
      </w:r>
      <w:r w:rsidR="00EB0E86">
        <w:rPr>
          <w:rFonts w:ascii="Times New Roman" w:hAnsi="Times New Roman" w:cs="Times New Roman"/>
          <w:sz w:val="24"/>
          <w:szCs w:val="24"/>
          <w:lang w:val="en-GB"/>
        </w:rPr>
        <w:t>succe</w:t>
      </w:r>
      <w:r w:rsidR="00C86231">
        <w:rPr>
          <w:rFonts w:ascii="Times New Roman" w:hAnsi="Times New Roman" w:cs="Times New Roman"/>
          <w:sz w:val="24"/>
          <w:szCs w:val="24"/>
          <w:lang w:val="en-GB"/>
        </w:rPr>
        <w:t xml:space="preserve">ssfully </w:t>
      </w:r>
      <w:r w:rsidR="00EB0E86">
        <w:rPr>
          <w:rFonts w:ascii="Times New Roman" w:hAnsi="Times New Roman" w:cs="Times New Roman"/>
          <w:sz w:val="24"/>
          <w:szCs w:val="24"/>
          <w:lang w:val="en-GB"/>
        </w:rPr>
        <w:t xml:space="preserve">fed whereas </w:t>
      </w:r>
      <w:r w:rsidR="00C35BA1">
        <w:rPr>
          <w:rFonts w:ascii="Times New Roman" w:hAnsi="Times New Roman" w:cs="Times New Roman"/>
          <w:sz w:val="24"/>
          <w:szCs w:val="24"/>
          <w:lang w:val="en-GB"/>
        </w:rPr>
        <w:t>743</w:t>
      </w:r>
      <w:r w:rsidR="00EB0E86">
        <w:rPr>
          <w:rFonts w:ascii="Times New Roman" w:hAnsi="Times New Roman" w:cs="Times New Roman"/>
          <w:sz w:val="24"/>
          <w:szCs w:val="24"/>
          <w:lang w:val="en-GB"/>
        </w:rPr>
        <w:t xml:space="preserve"> did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not</w:t>
      </w:r>
      <w:r w:rsidR="00974C50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Among blood-fed mosquitoes, </w:t>
      </w:r>
      <w:r w:rsidR="000A1AA7">
        <w:rPr>
          <w:rFonts w:ascii="Times New Roman" w:hAnsi="Times New Roman" w:cs="Times New Roman"/>
          <w:sz w:val="24"/>
          <w:szCs w:val="24"/>
          <w:lang w:val="en-GB"/>
        </w:rPr>
        <w:t xml:space="preserve">a total of 360 were </w:t>
      </w:r>
      <w:r w:rsidR="00AA7A14">
        <w:rPr>
          <w:rFonts w:ascii="Times New Roman" w:hAnsi="Times New Roman" w:cs="Times New Roman"/>
          <w:sz w:val="24"/>
          <w:szCs w:val="24"/>
          <w:lang w:val="en-GB"/>
        </w:rPr>
        <w:t>successfully</w:t>
      </w:r>
      <w:r w:rsidR="000A1AA7">
        <w:rPr>
          <w:rFonts w:ascii="Times New Roman" w:hAnsi="Times New Roman" w:cs="Times New Roman"/>
          <w:sz w:val="24"/>
          <w:szCs w:val="24"/>
          <w:lang w:val="en-GB"/>
        </w:rPr>
        <w:t xml:space="preserve"> genotyped</w:t>
      </w:r>
      <w:r w:rsidR="00C862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1AA7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7% (24/360) were homozygote resistant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 (RR)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, 28% (103/360) 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heterozygotes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 resistant (RS)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and 65% (233/360) were homozygotes susceptible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 (SS)</w:t>
      </w:r>
      <w:r w:rsidR="0078611F">
        <w:rPr>
          <w:rFonts w:ascii="Times New Roman" w:hAnsi="Times New Roman" w:cs="Times New Roman"/>
          <w:sz w:val="24"/>
          <w:szCs w:val="24"/>
          <w:lang w:val="en-GB"/>
        </w:rPr>
        <w:t xml:space="preserve"> (Figure 2a)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86231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n the other hand, </w:t>
      </w:r>
      <w:r w:rsidR="000A1AA7">
        <w:rPr>
          <w:rFonts w:ascii="Times New Roman" w:hAnsi="Times New Roman" w:cs="Times New Roman"/>
          <w:sz w:val="24"/>
          <w:szCs w:val="24"/>
          <w:lang w:val="en-GB"/>
        </w:rPr>
        <w:t xml:space="preserve">out of the </w:t>
      </w:r>
      <w:r w:rsidR="00AA7A14">
        <w:rPr>
          <w:rFonts w:ascii="Times New Roman" w:hAnsi="Times New Roman" w:cs="Times New Roman"/>
          <w:sz w:val="24"/>
          <w:szCs w:val="24"/>
          <w:lang w:val="en-GB"/>
        </w:rPr>
        <w:t>300</w:t>
      </w:r>
      <w:r w:rsidR="000A1AA7">
        <w:rPr>
          <w:rFonts w:ascii="Times New Roman" w:hAnsi="Times New Roman" w:cs="Times New Roman"/>
          <w:sz w:val="24"/>
          <w:szCs w:val="24"/>
          <w:lang w:val="en-GB"/>
        </w:rPr>
        <w:t xml:space="preserve"> unfed mosquitoes randomly selected for genotyping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5% (</w:t>
      </w:r>
      <w:r w:rsidR="00AA7A14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AA7A14">
        <w:rPr>
          <w:rFonts w:ascii="Times New Roman" w:hAnsi="Times New Roman" w:cs="Times New Roman"/>
          <w:sz w:val="24"/>
          <w:szCs w:val="24"/>
          <w:lang w:val="en-GB"/>
        </w:rPr>
        <w:t>300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32% (</w:t>
      </w:r>
      <w:r w:rsidR="00AA7A14">
        <w:rPr>
          <w:rFonts w:ascii="Times New Roman" w:hAnsi="Times New Roman" w:cs="Times New Roman"/>
          <w:sz w:val="24"/>
          <w:szCs w:val="24"/>
          <w:lang w:val="en-GB"/>
        </w:rPr>
        <w:t>62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AA7A14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0)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63% (</w:t>
      </w:r>
      <w:r w:rsidR="00AA7A14">
        <w:rPr>
          <w:rFonts w:ascii="Times New Roman" w:hAnsi="Times New Roman" w:cs="Times New Roman"/>
          <w:sz w:val="24"/>
          <w:szCs w:val="24"/>
          <w:lang w:val="en-GB"/>
        </w:rPr>
        <w:t>189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AA7A14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0)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were homozygote resistant,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>heterozygotes and homozygote susceptible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>, respectively</w:t>
      </w:r>
      <w:r w:rsidR="0078611F">
        <w:rPr>
          <w:rFonts w:ascii="Times New Roman" w:hAnsi="Times New Roman" w:cs="Times New Roman"/>
          <w:sz w:val="24"/>
          <w:szCs w:val="24"/>
          <w:lang w:val="en-GB"/>
        </w:rPr>
        <w:t xml:space="preserve"> (Figure 2a)</w:t>
      </w:r>
      <w:r w:rsidR="00337E1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37E17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611F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78611F" w:rsidRPr="00293A5C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78611F">
        <w:rPr>
          <w:rFonts w:ascii="Times New Roman" w:hAnsi="Times New Roman" w:cs="Times New Roman"/>
          <w:sz w:val="24"/>
          <w:szCs w:val="24"/>
          <w:lang w:val="en-GB"/>
        </w:rPr>
        <w:t xml:space="preserve"> distribution of L119F</w:t>
      </w:r>
      <w:r w:rsidR="0078611F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genotypes</w:t>
      </w:r>
      <w:r w:rsidR="0078611F">
        <w:rPr>
          <w:rFonts w:ascii="Times New Roman" w:hAnsi="Times New Roman" w:cs="Times New Roman"/>
          <w:sz w:val="24"/>
          <w:szCs w:val="24"/>
          <w:lang w:val="en-GB"/>
        </w:rPr>
        <w:t xml:space="preserve"> was not </w:t>
      </w:r>
      <w:r w:rsidR="00F105A9" w:rsidRPr="00293A5C">
        <w:rPr>
          <w:rFonts w:ascii="Times New Roman" w:hAnsi="Times New Roman" w:cs="Times New Roman"/>
          <w:sz w:val="24"/>
          <w:szCs w:val="24"/>
          <w:lang w:val="en-GB"/>
        </w:rPr>
        <w:t>statistical</w:t>
      </w:r>
      <w:r w:rsidR="0078611F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F105A9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611F" w:rsidRPr="00293A5C">
        <w:rPr>
          <w:rFonts w:ascii="Times New Roman" w:hAnsi="Times New Roman" w:cs="Times New Roman"/>
          <w:sz w:val="24"/>
          <w:szCs w:val="24"/>
          <w:lang w:val="en-GB"/>
        </w:rPr>
        <w:t>differen</w:t>
      </w:r>
      <w:r w:rsidR="0078611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8611F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611F">
        <w:rPr>
          <w:rFonts w:ascii="Times New Roman" w:hAnsi="Times New Roman" w:cs="Times New Roman"/>
          <w:sz w:val="24"/>
          <w:szCs w:val="24"/>
          <w:lang w:val="en-GB"/>
        </w:rPr>
        <w:t xml:space="preserve">between blood-fed and unfed mosquitoes </w:t>
      </w:r>
      <w:r w:rsidR="00F105A9" w:rsidRPr="00293A5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105A9">
        <w:rPr>
          <w:rFonts w:ascii="Times New Roman" w:hAnsi="Times New Roman" w:cs="Times New Roman"/>
          <w:bCs/>
          <w:sz w:val="24"/>
          <w:szCs w:val="24"/>
          <w:lang w:val="en-GB"/>
        </w:rPr>
        <w:t>χ</w:t>
      </w:r>
      <w:r w:rsidR="00F105A9" w:rsidRPr="00293A5C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2</w:t>
      </w:r>
      <w:r w:rsidR="00F105A9" w:rsidRPr="00293A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=0.63, </w:t>
      </w:r>
      <w:r w:rsidR="00F105A9" w:rsidRPr="00D139EC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</w:t>
      </w:r>
      <w:r w:rsidR="00F105A9" w:rsidRPr="00293A5C">
        <w:rPr>
          <w:rFonts w:ascii="Times New Roman" w:hAnsi="Times New Roman" w:cs="Times New Roman"/>
          <w:bCs/>
          <w:sz w:val="24"/>
          <w:szCs w:val="24"/>
          <w:lang w:val="en-GB"/>
        </w:rPr>
        <w:t>=0.7)</w:t>
      </w:r>
      <w:r w:rsidR="00F105A9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6309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Furthermore, estimation of odds</w:t>
      </w:r>
      <w:r w:rsidR="00C8623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309AC">
        <w:rPr>
          <w:rFonts w:ascii="Times New Roman" w:hAnsi="Times New Roman" w:cs="Times New Roman"/>
          <w:bCs/>
          <w:sz w:val="24"/>
          <w:szCs w:val="24"/>
          <w:lang w:val="en-GB"/>
        </w:rPr>
        <w:t>ratio</w:t>
      </w:r>
      <w:r w:rsidR="0072433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="006309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(OR=1; CI 95%: 0.5–2.0; </w:t>
      </w:r>
      <w:r w:rsidR="006309AC" w:rsidRPr="00293A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 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>= 0.6)</w:t>
      </w:r>
      <w:r w:rsidR="006309A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showed </w:t>
      </w:r>
      <w:r w:rsidR="006309AC">
        <w:rPr>
          <w:rFonts w:ascii="Times New Roman" w:hAnsi="Times New Roman" w:cs="Times New Roman"/>
          <w:sz w:val="24"/>
          <w:szCs w:val="24"/>
          <w:lang w:val="en-GB"/>
        </w:rPr>
        <w:t>overall that mosquitoes bearing the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09AC">
        <w:rPr>
          <w:rFonts w:ascii="Times New Roman" w:hAnsi="Times New Roman" w:cs="Times New Roman"/>
          <w:sz w:val="24"/>
          <w:szCs w:val="24"/>
          <w:lang w:val="en-GB"/>
        </w:rPr>
        <w:t>119F-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R resistant allele </w:t>
      </w:r>
      <w:r w:rsidR="006309AC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the same chance to</w:t>
      </w:r>
      <w:r w:rsidR="00724339">
        <w:rPr>
          <w:rFonts w:ascii="Times New Roman" w:hAnsi="Times New Roman" w:cs="Times New Roman"/>
          <w:sz w:val="24"/>
          <w:szCs w:val="24"/>
          <w:lang w:val="en-GB"/>
        </w:rPr>
        <w:t xml:space="preserve"> have a successful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blood</w:t>
      </w:r>
      <w:r w:rsidR="006309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4339">
        <w:rPr>
          <w:rFonts w:ascii="Times New Roman" w:hAnsi="Times New Roman" w:cs="Times New Roman"/>
          <w:sz w:val="24"/>
          <w:szCs w:val="24"/>
          <w:lang w:val="en-GB"/>
        </w:rPr>
        <w:t>feeding than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09AC">
        <w:rPr>
          <w:rFonts w:ascii="Times New Roman" w:hAnsi="Times New Roman" w:cs="Times New Roman"/>
          <w:sz w:val="24"/>
          <w:szCs w:val="24"/>
          <w:lang w:val="en-GB"/>
        </w:rPr>
        <w:t>those with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6309AC">
        <w:rPr>
          <w:rFonts w:ascii="Times New Roman" w:hAnsi="Times New Roman" w:cs="Times New Roman"/>
          <w:sz w:val="24"/>
          <w:szCs w:val="24"/>
          <w:lang w:val="en-GB"/>
        </w:rPr>
        <w:t>119F-S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susceptible</w:t>
      </w:r>
      <w:r w:rsidR="00724339">
        <w:rPr>
          <w:rFonts w:ascii="Times New Roman" w:hAnsi="Times New Roman" w:cs="Times New Roman"/>
          <w:sz w:val="24"/>
          <w:szCs w:val="24"/>
          <w:lang w:val="en-GB"/>
        </w:rPr>
        <w:t xml:space="preserve"> alleles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(Table 2)</w:t>
      </w:r>
      <w:r w:rsidR="00724339">
        <w:rPr>
          <w:rFonts w:ascii="Times New Roman" w:hAnsi="Times New Roman" w:cs="Times New Roman"/>
          <w:sz w:val="24"/>
          <w:szCs w:val="24"/>
          <w:lang w:val="en-GB"/>
        </w:rPr>
        <w:t xml:space="preserve">. This </w:t>
      </w:r>
      <w:r w:rsidR="00724339" w:rsidRPr="00293A5C">
        <w:rPr>
          <w:rFonts w:ascii="Times New Roman" w:hAnsi="Times New Roman" w:cs="Times New Roman"/>
          <w:sz w:val="24"/>
          <w:szCs w:val="24"/>
          <w:lang w:val="en-GB"/>
        </w:rPr>
        <w:t>suggests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724339">
        <w:rPr>
          <w:rFonts w:ascii="Times New Roman" w:hAnsi="Times New Roman" w:cs="Times New Roman"/>
          <w:sz w:val="24"/>
          <w:szCs w:val="24"/>
          <w:lang w:val="en-GB"/>
        </w:rPr>
        <w:t xml:space="preserve">the ability to take blood is not </w:t>
      </w:r>
      <w:r w:rsidR="00C86231">
        <w:rPr>
          <w:rFonts w:ascii="Times New Roman" w:hAnsi="Times New Roman" w:cs="Times New Roman"/>
          <w:sz w:val="24"/>
          <w:szCs w:val="24"/>
          <w:lang w:val="en-GB"/>
        </w:rPr>
        <w:t>impacted by the</w:t>
      </w:r>
      <w:r w:rsidR="007243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09AC" w:rsidRPr="005E4ECD">
        <w:rPr>
          <w:rFonts w:ascii="Times New Roman" w:hAnsi="Times New Roman" w:cs="Times New Roman"/>
          <w:i/>
          <w:sz w:val="24"/>
          <w:szCs w:val="24"/>
          <w:lang w:val="en-GB"/>
        </w:rPr>
        <w:t>L119F</w:t>
      </w:r>
      <w:r w:rsidR="00724339" w:rsidRPr="005E4ECD">
        <w:rPr>
          <w:rFonts w:ascii="Times New Roman" w:hAnsi="Times New Roman" w:cs="Times New Roman"/>
          <w:i/>
          <w:sz w:val="24"/>
          <w:szCs w:val="24"/>
          <w:lang w:val="en-GB"/>
        </w:rPr>
        <w:t>-GSTe2</w:t>
      </w:r>
      <w:r w:rsidR="006309A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mutation </w:t>
      </w:r>
      <w:r w:rsidR="00724339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724339" w:rsidRPr="00614C31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An. </w:t>
      </w:r>
      <w:proofErr w:type="spellStart"/>
      <w:r w:rsidR="00724339" w:rsidRPr="00614C31">
        <w:rPr>
          <w:rFonts w:ascii="Times New Roman" w:hAnsi="Times New Roman" w:cs="Times New Roman"/>
          <w:i/>
          <w:sz w:val="24"/>
          <w:szCs w:val="24"/>
          <w:lang w:val="en-GB"/>
        </w:rPr>
        <w:t>funestus</w:t>
      </w:r>
      <w:proofErr w:type="spellEnd"/>
      <w:r w:rsidR="00724339" w:rsidRPr="00614C31"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</w:p>
    <w:p w14:paraId="785CEE2F" w14:textId="77777777" w:rsidR="0037413F" w:rsidRPr="002368DA" w:rsidRDefault="0037413F" w:rsidP="003741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05305">
        <w:rPr>
          <w:rFonts w:ascii="Times New Roman" w:hAnsi="Times New Roman" w:cs="Times New Roman"/>
          <w:b/>
          <w:sz w:val="24"/>
          <w:szCs w:val="24"/>
          <w:lang w:val="en-GB"/>
        </w:rPr>
        <w:t>Table 2: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Assessment of the association of </w:t>
      </w:r>
      <w:r w:rsidRPr="00680EC7">
        <w:rPr>
          <w:rFonts w:ascii="Times New Roman" w:hAnsi="Times New Roman" w:cs="Times New Roman"/>
          <w:i/>
          <w:sz w:val="24"/>
          <w:szCs w:val="24"/>
          <w:lang w:val="en-GB"/>
        </w:rPr>
        <w:t>L119F-GSTe2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680EC7">
        <w:rPr>
          <w:rFonts w:ascii="Times New Roman" w:hAnsi="Times New Roman" w:cs="Times New Roman"/>
          <w:i/>
          <w:sz w:val="24"/>
          <w:szCs w:val="24"/>
          <w:lang w:val="en-GB"/>
        </w:rPr>
        <w:t>CYP6P9a-R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mutations with </w:t>
      </w:r>
      <w:r w:rsidRPr="00F05305">
        <w:rPr>
          <w:rFonts w:ascii="Times New Roman" w:hAnsi="Times New Roman" w:cs="Times New Roman"/>
          <w:i/>
          <w:sz w:val="24"/>
          <w:szCs w:val="24"/>
          <w:lang w:val="en-GB"/>
        </w:rPr>
        <w:t>An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 w:rsidRPr="00F05305">
        <w:rPr>
          <w:rFonts w:ascii="Times New Roman" w:hAnsi="Times New Roman" w:cs="Times New Roman"/>
          <w:i/>
          <w:sz w:val="24"/>
          <w:szCs w:val="24"/>
          <w:lang w:val="en-GB"/>
        </w:rPr>
        <w:t>funestus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mosquito blood feeding</w:t>
      </w:r>
    </w:p>
    <w:tbl>
      <w:tblPr>
        <w:tblStyle w:val="ListTable6Colorful"/>
        <w:tblpPr w:leftFromText="141" w:rightFromText="141" w:vertAnchor="text" w:horzAnchor="margin" w:tblpY="239"/>
        <w:tblW w:w="8815" w:type="dxa"/>
        <w:tblLayout w:type="fixed"/>
        <w:tblLook w:val="04A0" w:firstRow="1" w:lastRow="0" w:firstColumn="1" w:lastColumn="0" w:noHBand="0" w:noVBand="1"/>
      </w:tblPr>
      <w:tblGrid>
        <w:gridCol w:w="1816"/>
        <w:gridCol w:w="2036"/>
        <w:gridCol w:w="1287"/>
        <w:gridCol w:w="2022"/>
        <w:gridCol w:w="1654"/>
      </w:tblGrid>
      <w:tr w:rsidR="0037413F" w:rsidRPr="00E71916" w14:paraId="2B945295" w14:textId="77777777" w:rsidTr="00A85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202A7152" w14:textId="77777777" w:rsidR="0037413F" w:rsidRPr="007E3A44" w:rsidRDefault="0037413F" w:rsidP="00A85C62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A0E2A" w14:textId="77777777" w:rsidR="0037413F" w:rsidRPr="002368DA" w:rsidRDefault="0037413F" w:rsidP="00A85C62">
            <w:pPr>
              <w:spacing w:before="240" w:after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</w:pPr>
            <w:r w:rsidRPr="002368D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L119F-GSTe2</w:t>
            </w:r>
          </w:p>
        </w:tc>
        <w:tc>
          <w:tcPr>
            <w:tcW w:w="367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E1DA7" w14:textId="77777777" w:rsidR="0037413F" w:rsidRPr="002368DA" w:rsidRDefault="0037413F" w:rsidP="00A85C62">
            <w:pPr>
              <w:spacing w:before="240" w:after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GB"/>
              </w:rPr>
            </w:pPr>
            <w:r w:rsidRPr="002368D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CYP6P9a-R</w:t>
            </w:r>
          </w:p>
        </w:tc>
      </w:tr>
      <w:tr w:rsidR="0037413F" w:rsidRPr="00E71916" w14:paraId="4EAB5FD5" w14:textId="77777777" w:rsidTr="00A85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30D978" w14:textId="77777777" w:rsidR="0037413F" w:rsidRPr="002368DA" w:rsidRDefault="0037413F" w:rsidP="00A85C62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368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Genotypes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3CB68" w14:textId="77777777" w:rsidR="0037413F" w:rsidRPr="002368DA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 w:rsidRPr="002368D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Odds ratio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EFD2B" w14:textId="77777777" w:rsidR="0037413F" w:rsidRPr="002368DA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 w:rsidRPr="002368D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GB"/>
              </w:rPr>
              <w:t>p</w:t>
            </w:r>
            <w:r w:rsidRPr="002368D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-value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3110" w:type="dxa"/>
              <w:tblInd w:w="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5"/>
            </w:tblGrid>
            <w:tr w:rsidR="0037413F" w:rsidRPr="00E71916" w14:paraId="501396E1" w14:textId="77777777" w:rsidTr="00A85C62">
              <w:trPr>
                <w:trHeight w:val="508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330CA" w14:textId="77777777" w:rsidR="0037413F" w:rsidRPr="002368DA" w:rsidRDefault="0037413F" w:rsidP="008414B8">
                  <w:pPr>
                    <w:framePr w:hSpace="141" w:wrap="around" w:vAnchor="text" w:hAnchor="margin" w:y="239"/>
                    <w:spacing w:after="240"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fr-FR"/>
                    </w:rPr>
                  </w:pPr>
                  <w:r w:rsidRPr="002368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Odds ratio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38AE0" w14:textId="77777777" w:rsidR="0037413F" w:rsidRPr="002368DA" w:rsidRDefault="0037413F" w:rsidP="008414B8">
                  <w:pPr>
                    <w:framePr w:hSpace="141" w:wrap="around" w:vAnchor="text" w:hAnchor="margin" w:y="239"/>
                    <w:spacing w:line="48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GB" w:eastAsia="fr-FR"/>
                    </w:rPr>
                  </w:pPr>
                </w:p>
              </w:tc>
            </w:tr>
          </w:tbl>
          <w:p w14:paraId="1A9017F9" w14:textId="77777777" w:rsidR="0037413F" w:rsidRPr="002368DA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463F4" w14:textId="77777777" w:rsidR="0037413F" w:rsidRPr="002368DA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GB"/>
              </w:rPr>
            </w:pPr>
            <w:r w:rsidRPr="002368D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GB" w:eastAsia="fr-FR"/>
              </w:rPr>
              <w:t>p</w:t>
            </w:r>
            <w:r w:rsidRPr="00236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fr-FR"/>
              </w:rPr>
              <w:t>-value</w:t>
            </w:r>
          </w:p>
        </w:tc>
      </w:tr>
      <w:tr w:rsidR="0037413F" w:rsidRPr="00E71916" w14:paraId="2EE1F9DC" w14:textId="77777777" w:rsidTr="00A85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84034" w14:textId="77777777" w:rsidR="0037413F" w:rsidRPr="002368DA" w:rsidRDefault="0037413F" w:rsidP="00A85C62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2368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RR vs SS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3CBDA" w14:textId="77777777" w:rsidR="0037413F" w:rsidRPr="002368DA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2368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 (0.2-2.4)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0568B" w14:textId="77777777" w:rsidR="0037413F" w:rsidRPr="002368DA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2368D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4DF00" w14:textId="77777777" w:rsidR="0037413F" w:rsidRPr="00447971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479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4479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1.4</w:t>
            </w:r>
            <w:r w:rsidRPr="004479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7.7</w:t>
            </w:r>
            <w:r w:rsidRPr="004479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BC7EF" w14:textId="77777777" w:rsidR="0037413F" w:rsidRPr="00447971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479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0.01</w:t>
            </w:r>
          </w:p>
        </w:tc>
      </w:tr>
      <w:tr w:rsidR="0037413F" w:rsidRPr="004A5397" w14:paraId="42D3CAAD" w14:textId="77777777" w:rsidTr="00A85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shd w:val="clear" w:color="auto" w:fill="auto"/>
            <w:vAlign w:val="center"/>
          </w:tcPr>
          <w:p w14:paraId="2E3B4530" w14:textId="77777777" w:rsidR="0037413F" w:rsidRPr="00447971" w:rsidRDefault="0037413F" w:rsidP="00A85C62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4479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RS vs SS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2DA1B3B" w14:textId="77777777" w:rsidR="0037413F" w:rsidRPr="00447971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479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1.1 (0.62-2.1)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4536346" w14:textId="77777777" w:rsidR="0037413F" w:rsidRPr="00447971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479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0.4</w:t>
            </w:r>
          </w:p>
        </w:tc>
        <w:tc>
          <w:tcPr>
            <w:tcW w:w="2022" w:type="dxa"/>
            <w:shd w:val="clear" w:color="auto" w:fill="auto"/>
            <w:vAlign w:val="center"/>
          </w:tcPr>
          <w:tbl>
            <w:tblPr>
              <w:tblW w:w="3109" w:type="dxa"/>
              <w:tblInd w:w="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1228"/>
            </w:tblGrid>
            <w:tr w:rsidR="0037413F" w:rsidRPr="00447971" w14:paraId="5D5D0E5E" w14:textId="77777777" w:rsidTr="00A85C62">
              <w:trPr>
                <w:trHeight w:val="508"/>
              </w:trPr>
              <w:tc>
                <w:tcPr>
                  <w:tcW w:w="18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46127" w14:textId="77777777" w:rsidR="0037413F" w:rsidRPr="00447971" w:rsidRDefault="0037413F" w:rsidP="008414B8">
                  <w:pPr>
                    <w:framePr w:hSpace="141" w:wrap="around" w:vAnchor="text" w:hAnchor="margin" w:y="239"/>
                    <w:spacing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1.7</w:t>
                  </w:r>
                  <w:r w:rsidRPr="00447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(0.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9</w:t>
                  </w:r>
                  <w:r w:rsidRPr="00447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3</w:t>
                  </w:r>
                  <w:r w:rsidRPr="00447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.1)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FDE39" w14:textId="77777777" w:rsidR="0037413F" w:rsidRPr="00447971" w:rsidRDefault="0037413F" w:rsidP="008414B8">
                  <w:pPr>
                    <w:framePr w:hSpace="141" w:wrap="around" w:vAnchor="text" w:hAnchor="margin" w:y="239"/>
                    <w:spacing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</w:p>
              </w:tc>
            </w:tr>
          </w:tbl>
          <w:p w14:paraId="55FD07EF" w14:textId="77777777" w:rsidR="0037413F" w:rsidRPr="00447971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7264938" w14:textId="77777777" w:rsidR="0037413F" w:rsidRPr="00447971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479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0.1</w:t>
            </w:r>
          </w:p>
        </w:tc>
      </w:tr>
      <w:tr w:rsidR="0037413F" w:rsidRPr="00447971" w14:paraId="30A03727" w14:textId="77777777" w:rsidTr="00A85C6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shd w:val="clear" w:color="auto" w:fill="auto"/>
            <w:vAlign w:val="center"/>
          </w:tcPr>
          <w:p w14:paraId="521326D0" w14:textId="77777777" w:rsidR="0037413F" w:rsidRPr="004E7416" w:rsidRDefault="0037413F" w:rsidP="00A85C62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4E741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RR vs RS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3C4DCD8" w14:textId="77777777" w:rsidR="0037413F" w:rsidRPr="004E7416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E7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 (0.2-2.3)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25917CB" w14:textId="77777777" w:rsidR="0037413F" w:rsidRPr="004E7416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E7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EF2B1F8" w14:textId="77777777" w:rsidR="0037413F" w:rsidRPr="00447971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1.9</w:t>
            </w:r>
            <w:r w:rsidRPr="004479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  <w:r w:rsidRPr="004479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4.4</w:t>
            </w:r>
            <w:r w:rsidRPr="004479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FA24E3D" w14:textId="77777777" w:rsidR="0037413F" w:rsidRPr="00447971" w:rsidRDefault="0037413F" w:rsidP="00A85C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479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fr-FR"/>
              </w:rPr>
              <w:t>0.1</w:t>
            </w:r>
          </w:p>
        </w:tc>
      </w:tr>
      <w:tr w:rsidR="0037413F" w:rsidRPr="0037082E" w14:paraId="4CB8D5CB" w14:textId="77777777" w:rsidTr="00A85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D70A777" w14:textId="77777777" w:rsidR="0037413F" w:rsidRPr="00447971" w:rsidRDefault="0037413F" w:rsidP="00A85C62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4479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R vs S</w:t>
            </w:r>
          </w:p>
        </w:tc>
        <w:tc>
          <w:tcPr>
            <w:tcW w:w="203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D540F8" w14:textId="77777777" w:rsidR="0037413F" w:rsidRPr="00447971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4797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 (0.5-2.0)</w:t>
            </w:r>
          </w:p>
        </w:tc>
        <w:tc>
          <w:tcPr>
            <w:tcW w:w="128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12A4189" w14:textId="77777777" w:rsidR="0037413F" w:rsidRPr="00293A5C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3A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0.6</w:t>
            </w:r>
          </w:p>
        </w:tc>
        <w:tc>
          <w:tcPr>
            <w:tcW w:w="202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tbl>
            <w:tblPr>
              <w:tblW w:w="3110" w:type="dxa"/>
              <w:tblInd w:w="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1555"/>
            </w:tblGrid>
            <w:tr w:rsidR="0037413F" w:rsidRPr="00447971" w14:paraId="398640C8" w14:textId="77777777" w:rsidTr="00A85C62">
              <w:trPr>
                <w:trHeight w:val="508"/>
              </w:trPr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0FDA2" w14:textId="77777777" w:rsidR="0037413F" w:rsidRPr="00447971" w:rsidRDefault="0037413F" w:rsidP="008414B8">
                  <w:pPr>
                    <w:framePr w:hSpace="141" w:wrap="around" w:vAnchor="text" w:hAnchor="margin" w:y="239"/>
                    <w:spacing w:after="240"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447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8</w:t>
                  </w:r>
                  <w:r w:rsidRPr="00447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1.1</w:t>
                  </w:r>
                  <w:r w:rsidRPr="00447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3.2</w:t>
                  </w:r>
                  <w:r w:rsidRPr="004479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)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F1A06" w14:textId="77777777" w:rsidR="0037413F" w:rsidRPr="00447971" w:rsidRDefault="0037413F" w:rsidP="008414B8">
                  <w:pPr>
                    <w:framePr w:hSpace="141" w:wrap="around" w:vAnchor="text" w:hAnchor="margin" w:y="239"/>
                    <w:spacing w:line="48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</w:p>
              </w:tc>
            </w:tr>
          </w:tbl>
          <w:p w14:paraId="6E700202" w14:textId="77777777" w:rsidR="0037413F" w:rsidRPr="00447971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0A0042" w14:textId="77777777" w:rsidR="0037413F" w:rsidRPr="004E7416" w:rsidRDefault="0037413F" w:rsidP="00A85C6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E74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0.04</w:t>
            </w:r>
          </w:p>
        </w:tc>
      </w:tr>
    </w:tbl>
    <w:p w14:paraId="69EEA336" w14:textId="710F3496" w:rsidR="0037413F" w:rsidRPr="00293A5C" w:rsidRDefault="0037413F" w:rsidP="003741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21E9E">
        <w:rPr>
          <w:rFonts w:ascii="Times New Roman" w:hAnsi="Times New Roman" w:cs="Times New Roman"/>
          <w:sz w:val="20"/>
          <w:szCs w:val="24"/>
          <w:lang w:val="en-GB"/>
        </w:rPr>
        <w:t>SS: homozygote susceptible; RR: homozygote resistant; RS: heterozygote; * significant difference p &lt; 0.05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CC686C8" w14:textId="39652877" w:rsidR="000B6219" w:rsidRDefault="008A7875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45B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lastRenderedPageBreak/>
        <w:t>C</w:t>
      </w:r>
      <w:r w:rsidR="00C86231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YP</w:t>
      </w:r>
      <w:r w:rsidRPr="00AC45B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6</w:t>
      </w:r>
      <w:r w:rsidR="00C86231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P</w:t>
      </w:r>
      <w:r w:rsidRPr="00AC45B0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9a</w:t>
      </w:r>
      <w:r w:rsidR="00C86231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-R:</w:t>
      </w:r>
      <w:r w:rsidR="000F0A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4ADB">
        <w:rPr>
          <w:rFonts w:ascii="Times New Roman" w:hAnsi="Times New Roman" w:cs="Times New Roman"/>
          <w:sz w:val="24"/>
          <w:szCs w:val="24"/>
          <w:lang w:val="en-GB"/>
        </w:rPr>
        <w:t xml:space="preserve">Among </w:t>
      </w:r>
      <w:r w:rsidR="00EB083A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total of </w:t>
      </w:r>
      <w:r w:rsidR="00B20DC7">
        <w:rPr>
          <w:rFonts w:ascii="Times New Roman" w:hAnsi="Times New Roman" w:cs="Times New Roman"/>
          <w:sz w:val="24"/>
          <w:szCs w:val="24"/>
          <w:lang w:val="en-GB"/>
        </w:rPr>
        <w:t>273</w:t>
      </w:r>
      <w:r w:rsidR="00B20DC7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mosquitoes</w:t>
      </w:r>
      <w:r w:rsidR="00EB083A">
        <w:rPr>
          <w:rFonts w:ascii="Times New Roman" w:hAnsi="Times New Roman" w:cs="Times New Roman"/>
          <w:sz w:val="24"/>
          <w:szCs w:val="24"/>
          <w:lang w:val="en-GB"/>
        </w:rPr>
        <w:t xml:space="preserve"> that were offered a blood meal</w:t>
      </w:r>
      <w:r w:rsidR="000E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0DC7">
        <w:rPr>
          <w:rFonts w:ascii="Times New Roman" w:hAnsi="Times New Roman" w:cs="Times New Roman"/>
          <w:sz w:val="24"/>
          <w:szCs w:val="24"/>
          <w:lang w:val="en-GB"/>
        </w:rPr>
        <w:t>140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6231">
        <w:rPr>
          <w:rFonts w:ascii="Times New Roman" w:hAnsi="Times New Roman" w:cs="Times New Roman"/>
          <w:sz w:val="24"/>
          <w:szCs w:val="24"/>
          <w:lang w:val="en-GB"/>
        </w:rPr>
        <w:t>successfully fed (</w:t>
      </w:r>
      <w:r w:rsidR="00AC45B0">
        <w:rPr>
          <w:rFonts w:ascii="Times New Roman" w:hAnsi="Times New Roman" w:cs="Times New Roman"/>
          <w:sz w:val="24"/>
          <w:szCs w:val="24"/>
          <w:lang w:val="en-GB"/>
        </w:rPr>
        <w:t>51.3</w:t>
      </w:r>
      <w:r w:rsidR="00C86231">
        <w:rPr>
          <w:rFonts w:ascii="Times New Roman" w:hAnsi="Times New Roman" w:cs="Times New Roman"/>
          <w:sz w:val="24"/>
          <w:szCs w:val="24"/>
          <w:lang w:val="en-GB"/>
        </w:rPr>
        <w:t>%)</w:t>
      </w:r>
      <w:r w:rsidR="00EB08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EB083A">
        <w:rPr>
          <w:rFonts w:ascii="Times New Roman" w:hAnsi="Times New Roman" w:cs="Times New Roman"/>
          <w:sz w:val="24"/>
          <w:szCs w:val="24"/>
          <w:lang w:val="en-GB"/>
        </w:rPr>
        <w:t>whereas,</w:t>
      </w:r>
      <w:proofErr w:type="gramEnd"/>
      <w:r w:rsidR="00EB083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0DC7">
        <w:rPr>
          <w:rFonts w:ascii="Times New Roman" w:hAnsi="Times New Roman" w:cs="Times New Roman"/>
          <w:sz w:val="24"/>
          <w:szCs w:val="24"/>
          <w:lang w:val="en-GB"/>
        </w:rPr>
        <w:t xml:space="preserve">133 </w:t>
      </w:r>
      <w:r w:rsidR="00EB083A">
        <w:rPr>
          <w:rFonts w:ascii="Times New Roman" w:hAnsi="Times New Roman" w:cs="Times New Roman"/>
          <w:sz w:val="24"/>
          <w:szCs w:val="24"/>
          <w:lang w:val="en-GB"/>
        </w:rPr>
        <w:t>did not</w:t>
      </w:r>
      <w:r w:rsidR="00EE1135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E4F94">
        <w:rPr>
          <w:rFonts w:ascii="Times New Roman" w:hAnsi="Times New Roman" w:cs="Times New Roman"/>
          <w:sz w:val="24"/>
          <w:szCs w:val="24"/>
          <w:lang w:val="en-GB"/>
        </w:rPr>
        <w:t>Out of the 1</w:t>
      </w:r>
      <w:r w:rsidR="00AA7A14">
        <w:rPr>
          <w:rFonts w:ascii="Times New Roman" w:hAnsi="Times New Roman" w:cs="Times New Roman"/>
          <w:sz w:val="24"/>
          <w:szCs w:val="24"/>
          <w:lang w:val="en-GB"/>
        </w:rPr>
        <w:t>40</w:t>
      </w:r>
      <w:r w:rsidR="006E4F94">
        <w:rPr>
          <w:rFonts w:ascii="Times New Roman" w:hAnsi="Times New Roman" w:cs="Times New Roman"/>
          <w:sz w:val="24"/>
          <w:szCs w:val="24"/>
          <w:lang w:val="en-GB"/>
        </w:rPr>
        <w:t xml:space="preserve"> mosquitoes that blood-fed, </w:t>
      </w:r>
      <w:r w:rsidR="00AA7A14">
        <w:rPr>
          <w:rFonts w:ascii="Times New Roman" w:hAnsi="Times New Roman" w:cs="Times New Roman"/>
          <w:sz w:val="24"/>
          <w:szCs w:val="24"/>
          <w:lang w:val="en-GB"/>
        </w:rPr>
        <w:t xml:space="preserve">134 were successfully genotyped </w:t>
      </w:r>
      <w:r w:rsidR="00237687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237687" w:rsidRPr="00045741">
        <w:rPr>
          <w:rFonts w:ascii="Times New Roman" w:hAnsi="Times New Roman" w:cs="Times New Roman"/>
          <w:i/>
          <w:sz w:val="24"/>
          <w:szCs w:val="24"/>
          <w:lang w:val="en-GB"/>
        </w:rPr>
        <w:t>CYP6P9a</w:t>
      </w:r>
      <w:r w:rsidR="00C86231" w:rsidRPr="00045741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C86231">
        <w:rPr>
          <w:rFonts w:ascii="Times New Roman" w:hAnsi="Times New Roman" w:cs="Times New Roman"/>
          <w:sz w:val="24"/>
          <w:szCs w:val="24"/>
          <w:lang w:val="en-GB"/>
        </w:rPr>
        <w:t>R allele revealing that</w:t>
      </w:r>
      <w:r w:rsidR="00AA7A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4F94" w:rsidRPr="00293A5C">
        <w:rPr>
          <w:rFonts w:ascii="Times New Roman" w:hAnsi="Times New Roman" w:cs="Times New Roman"/>
          <w:sz w:val="24"/>
          <w:szCs w:val="24"/>
          <w:lang w:val="en-GB"/>
        </w:rPr>
        <w:t>23% (31/134</w:t>
      </w:r>
      <w:r w:rsidR="008A582A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8A582A" w:rsidRPr="00293A5C">
        <w:rPr>
          <w:rFonts w:ascii="Times New Roman" w:hAnsi="Times New Roman" w:cs="Times New Roman"/>
          <w:sz w:val="24"/>
          <w:szCs w:val="24"/>
          <w:lang w:val="en-GB"/>
        </w:rPr>
        <w:t>50% (67/134) and 27% (36/134)</w:t>
      </w:r>
      <w:r w:rsidR="008A582A">
        <w:rPr>
          <w:rFonts w:ascii="Times New Roman" w:hAnsi="Times New Roman" w:cs="Times New Roman"/>
          <w:sz w:val="24"/>
          <w:szCs w:val="24"/>
          <w:lang w:val="en-GB"/>
        </w:rPr>
        <w:t xml:space="preserve"> were</w:t>
      </w:r>
      <w:r w:rsidR="008A582A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4F94" w:rsidRPr="00293A5C">
        <w:rPr>
          <w:rFonts w:ascii="Times New Roman" w:hAnsi="Times New Roman" w:cs="Times New Roman"/>
          <w:sz w:val="24"/>
          <w:szCs w:val="24"/>
          <w:lang w:val="en-GB"/>
        </w:rPr>
        <w:t>homozygote resistant C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YP</w:t>
      </w:r>
      <w:r w:rsidR="006E4F94" w:rsidRPr="00293A5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6E4F94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9a-RR, </w:t>
      </w:r>
      <w:r w:rsidR="008A582A">
        <w:rPr>
          <w:rFonts w:ascii="Times New Roman" w:hAnsi="Times New Roman" w:cs="Times New Roman"/>
          <w:sz w:val="24"/>
          <w:szCs w:val="24"/>
          <w:lang w:val="en-GB"/>
        </w:rPr>
        <w:t>heterozygotes C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YP</w:t>
      </w:r>
      <w:r w:rsidR="008A582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A582A">
        <w:rPr>
          <w:rFonts w:ascii="Times New Roman" w:hAnsi="Times New Roman" w:cs="Times New Roman"/>
          <w:sz w:val="24"/>
          <w:szCs w:val="24"/>
          <w:lang w:val="en-GB"/>
        </w:rPr>
        <w:t>9a-RS and</w:t>
      </w:r>
      <w:r w:rsidR="006E4F94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1" w:name="OLE_LINK1"/>
      <w:r w:rsidR="006E4F94" w:rsidRPr="00293A5C">
        <w:rPr>
          <w:rFonts w:ascii="Times New Roman" w:hAnsi="Times New Roman" w:cs="Times New Roman"/>
          <w:sz w:val="24"/>
          <w:szCs w:val="24"/>
          <w:lang w:val="en-GB"/>
        </w:rPr>
        <w:t>homozygote susceptible C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YP</w:t>
      </w:r>
      <w:r w:rsidR="006E4F94" w:rsidRPr="00293A5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6E4F94" w:rsidRPr="00293A5C">
        <w:rPr>
          <w:rFonts w:ascii="Times New Roman" w:hAnsi="Times New Roman" w:cs="Times New Roman"/>
          <w:sz w:val="24"/>
          <w:szCs w:val="24"/>
          <w:lang w:val="en-GB"/>
        </w:rPr>
        <w:t>9a-SS</w:t>
      </w:r>
      <w:bookmarkEnd w:id="1"/>
      <w:r w:rsidR="008A582A">
        <w:rPr>
          <w:rFonts w:ascii="Times New Roman" w:hAnsi="Times New Roman" w:cs="Times New Roman"/>
          <w:sz w:val="24"/>
          <w:szCs w:val="24"/>
          <w:lang w:val="en-GB"/>
        </w:rPr>
        <w:t>, respectively (Figure 2b)</w:t>
      </w:r>
      <w:r w:rsidR="000F0A3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CE1F0E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Among the</w:t>
      </w:r>
      <w:r w:rsidR="000F0A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3083" w:rsidRPr="00293A5C">
        <w:rPr>
          <w:rFonts w:ascii="Times New Roman" w:hAnsi="Times New Roman" w:cs="Times New Roman"/>
          <w:sz w:val="24"/>
          <w:szCs w:val="24"/>
          <w:lang w:val="en-GB"/>
        </w:rPr>
        <w:t>unfed</w:t>
      </w:r>
      <w:r w:rsidR="003D6A15" w:rsidRPr="003D6A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6A15">
        <w:rPr>
          <w:rFonts w:ascii="Times New Roman" w:hAnsi="Times New Roman" w:cs="Times New Roman"/>
          <w:sz w:val="24"/>
          <w:szCs w:val="24"/>
          <w:lang w:val="en-GB"/>
        </w:rPr>
        <w:t>mosquitoes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E5D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6A15" w:rsidRPr="00293A5C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162C0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953B7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D6A15" w:rsidRPr="00293A5C">
        <w:rPr>
          <w:rFonts w:ascii="Times New Roman" w:hAnsi="Times New Roman" w:cs="Times New Roman"/>
          <w:sz w:val="24"/>
          <w:szCs w:val="24"/>
          <w:lang w:val="en-GB"/>
        </w:rPr>
        <w:t>% (</w:t>
      </w:r>
      <w:r w:rsidR="00162C03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="003D6A15" w:rsidRPr="00293A5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162C03">
        <w:rPr>
          <w:rFonts w:ascii="Times New Roman" w:hAnsi="Times New Roman" w:cs="Times New Roman"/>
          <w:sz w:val="24"/>
          <w:szCs w:val="24"/>
          <w:lang w:val="en-GB"/>
        </w:rPr>
        <w:t>133</w:t>
      </w:r>
      <w:r w:rsidR="003D6A15" w:rsidRPr="00293A5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D6A15"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="003D6A15" w:rsidRPr="00293A5C">
        <w:rPr>
          <w:rFonts w:ascii="Times New Roman" w:hAnsi="Times New Roman" w:cs="Times New Roman"/>
          <w:sz w:val="24"/>
          <w:szCs w:val="24"/>
          <w:lang w:val="en-GB"/>
        </w:rPr>
        <w:t>homozygote resistant C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YP</w:t>
      </w:r>
      <w:r w:rsidR="003D6A15" w:rsidRPr="00293A5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D6A15" w:rsidRPr="00293A5C">
        <w:rPr>
          <w:rFonts w:ascii="Times New Roman" w:hAnsi="Times New Roman" w:cs="Times New Roman"/>
          <w:sz w:val="24"/>
          <w:szCs w:val="24"/>
          <w:lang w:val="en-GB"/>
        </w:rPr>
        <w:t>9a-RR</w:t>
      </w:r>
      <w:r w:rsidR="000F0A3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2A85" w:rsidRPr="00293A5C">
        <w:rPr>
          <w:rFonts w:ascii="Times New Roman" w:hAnsi="Times New Roman" w:cs="Times New Roman"/>
          <w:sz w:val="24"/>
          <w:szCs w:val="24"/>
          <w:lang w:val="en-GB"/>
        </w:rPr>
        <w:t>47</w:t>
      </w:r>
      <w:r w:rsidR="00162C0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953B7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0D2A85" w:rsidRPr="00293A5C">
        <w:rPr>
          <w:rFonts w:ascii="Times New Roman" w:hAnsi="Times New Roman" w:cs="Times New Roman"/>
          <w:sz w:val="24"/>
          <w:szCs w:val="24"/>
          <w:lang w:val="en-GB"/>
        </w:rPr>
        <w:t>% (</w:t>
      </w:r>
      <w:r w:rsidR="00162C03">
        <w:rPr>
          <w:rFonts w:ascii="Times New Roman" w:hAnsi="Times New Roman" w:cs="Times New Roman"/>
          <w:sz w:val="24"/>
          <w:szCs w:val="24"/>
          <w:lang w:val="en-GB"/>
        </w:rPr>
        <w:t>63</w:t>
      </w:r>
      <w:r w:rsidR="000D2A85" w:rsidRPr="00293A5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162C03">
        <w:rPr>
          <w:rFonts w:ascii="Times New Roman" w:hAnsi="Times New Roman" w:cs="Times New Roman"/>
          <w:sz w:val="24"/>
          <w:szCs w:val="24"/>
          <w:lang w:val="en-GB"/>
        </w:rPr>
        <w:t>133</w:t>
      </w:r>
      <w:r w:rsidR="000D2A85" w:rsidRPr="00293A5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5557A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6A15">
        <w:rPr>
          <w:rFonts w:ascii="Times New Roman" w:hAnsi="Times New Roman" w:cs="Times New Roman"/>
          <w:sz w:val="24"/>
          <w:szCs w:val="24"/>
          <w:lang w:val="en-GB"/>
        </w:rPr>
        <w:t xml:space="preserve">heterozygotes </w:t>
      </w:r>
      <w:r w:rsidR="0075557A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62C03" w:rsidRPr="00293A5C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62C03">
        <w:rPr>
          <w:rFonts w:ascii="Times New Roman" w:hAnsi="Times New Roman" w:cs="Times New Roman"/>
          <w:sz w:val="24"/>
          <w:szCs w:val="24"/>
          <w:lang w:val="en-GB"/>
        </w:rPr>
        <w:t>1.3</w:t>
      </w:r>
      <w:r w:rsidR="000D2A85" w:rsidRPr="00293A5C">
        <w:rPr>
          <w:rFonts w:ascii="Times New Roman" w:hAnsi="Times New Roman" w:cs="Times New Roman"/>
          <w:sz w:val="24"/>
          <w:szCs w:val="24"/>
          <w:lang w:val="en-GB"/>
        </w:rPr>
        <w:t>% (</w:t>
      </w:r>
      <w:r w:rsidR="00162C03">
        <w:rPr>
          <w:rFonts w:ascii="Times New Roman" w:hAnsi="Times New Roman" w:cs="Times New Roman"/>
          <w:sz w:val="24"/>
          <w:szCs w:val="24"/>
          <w:lang w:val="en-GB"/>
        </w:rPr>
        <w:t>55</w:t>
      </w:r>
      <w:r w:rsidR="000D2A85" w:rsidRPr="00293A5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162C03">
        <w:rPr>
          <w:rFonts w:ascii="Times New Roman" w:hAnsi="Times New Roman" w:cs="Times New Roman"/>
          <w:sz w:val="24"/>
          <w:szCs w:val="24"/>
          <w:lang w:val="en-GB"/>
        </w:rPr>
        <w:t>133</w:t>
      </w:r>
      <w:r w:rsidR="000D2A85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26E26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3D6A15" w:rsidRPr="00293A5C">
        <w:rPr>
          <w:rFonts w:ascii="Times New Roman" w:hAnsi="Times New Roman" w:cs="Times New Roman"/>
          <w:sz w:val="24"/>
          <w:szCs w:val="24"/>
          <w:lang w:val="en-GB"/>
        </w:rPr>
        <w:t>homozygote susceptible C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YP</w:t>
      </w:r>
      <w:r w:rsidR="003D6A15" w:rsidRPr="00293A5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D6A15" w:rsidRPr="00293A5C">
        <w:rPr>
          <w:rFonts w:ascii="Times New Roman" w:hAnsi="Times New Roman" w:cs="Times New Roman"/>
          <w:sz w:val="24"/>
          <w:szCs w:val="24"/>
          <w:lang w:val="en-GB"/>
        </w:rPr>
        <w:t>9a-SS</w:t>
      </w:r>
      <w:r w:rsidR="00495A5D" w:rsidRPr="00293A5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A2088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24CFF">
        <w:rPr>
          <w:rFonts w:ascii="Times New Roman" w:hAnsi="Times New Roman" w:cs="Times New Roman"/>
          <w:sz w:val="24"/>
          <w:szCs w:val="24"/>
          <w:lang w:val="en-GB"/>
        </w:rPr>
        <w:t>The estimation of o</w:t>
      </w:r>
      <w:r w:rsidR="00824CFF" w:rsidRPr="0050205F">
        <w:rPr>
          <w:rFonts w:ascii="Times New Roman" w:hAnsi="Times New Roman" w:cs="Times New Roman"/>
          <w:sz w:val="24"/>
          <w:szCs w:val="24"/>
          <w:lang w:val="en-GB"/>
        </w:rPr>
        <w:t>dd</w:t>
      </w:r>
      <w:r w:rsidR="00824CF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24CFF" w:rsidRPr="005020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2088" w:rsidRPr="0050205F">
        <w:rPr>
          <w:rFonts w:ascii="Times New Roman" w:hAnsi="Times New Roman" w:cs="Times New Roman"/>
          <w:sz w:val="24"/>
          <w:szCs w:val="24"/>
          <w:lang w:val="en-GB"/>
        </w:rPr>
        <w:t>ratio</w:t>
      </w:r>
      <w:r w:rsidR="000F0A3F" w:rsidRPr="005020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497C" w:rsidRPr="0050205F">
        <w:rPr>
          <w:rFonts w:ascii="Times New Roman" w:hAnsi="Times New Roman" w:cs="Times New Roman"/>
          <w:sz w:val="24"/>
          <w:szCs w:val="24"/>
          <w:lang w:val="en-GB"/>
        </w:rPr>
        <w:t>showed</w:t>
      </w:r>
      <w:r w:rsidR="00A6497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homozygote resistant</w:t>
      </w:r>
      <w:r w:rsidR="00276139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2" w:name="OLE_LINK3"/>
      <w:r w:rsidR="00A6497C" w:rsidRPr="00293A5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YP</w:t>
      </w:r>
      <w:r w:rsidR="00A6497C" w:rsidRPr="00293A5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9B081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824CFF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A6497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a-RR </w:t>
      </w:r>
      <w:bookmarkEnd w:id="2"/>
      <w:r w:rsidR="00276139">
        <w:rPr>
          <w:rFonts w:ascii="Times New Roman" w:hAnsi="Times New Roman" w:cs="Times New Roman"/>
          <w:sz w:val="24"/>
          <w:szCs w:val="24"/>
          <w:lang w:val="en-GB"/>
        </w:rPr>
        <w:t xml:space="preserve">mosquitoes are significantly more able to blood feed that homozygote susceptible </w:t>
      </w:r>
      <w:r w:rsidR="00A6497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(OR = </w:t>
      </w:r>
      <w:r w:rsidR="00AC45B0" w:rsidRPr="00AC45B0">
        <w:rPr>
          <w:rFonts w:ascii="Times New Roman" w:hAnsi="Times New Roman" w:cs="Times New Roman"/>
          <w:sz w:val="24"/>
          <w:szCs w:val="24"/>
          <w:lang w:val="en-GB"/>
        </w:rPr>
        <w:t>3.</w:t>
      </w:r>
      <w:r w:rsidR="0037082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AC45B0" w:rsidRPr="00AC45B0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A6497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; CI 95%: </w:t>
      </w:r>
      <w:r w:rsidR="00AC45B0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37082E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AC45B0"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="0037082E">
        <w:rPr>
          <w:rFonts w:ascii="Times New Roman" w:hAnsi="Times New Roman" w:cs="Times New Roman"/>
          <w:sz w:val="24"/>
          <w:szCs w:val="24"/>
          <w:lang w:val="en-GB"/>
        </w:rPr>
        <w:t>7.7</w:t>
      </w:r>
      <w:r w:rsidR="00A6497C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A6497C" w:rsidRPr="00293A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 </w:t>
      </w:r>
      <w:r w:rsidR="00A6497C" w:rsidRPr="00293A5C">
        <w:rPr>
          <w:rFonts w:ascii="Times New Roman" w:hAnsi="Times New Roman" w:cs="Times New Roman"/>
          <w:sz w:val="24"/>
          <w:szCs w:val="24"/>
          <w:lang w:val="en-GB"/>
        </w:rPr>
        <w:t>=0.</w:t>
      </w:r>
      <w:r w:rsidR="008B270A" w:rsidRPr="00293A5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8B270A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A6497C" w:rsidRPr="00293A5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 xml:space="preserve">o difference was observed between heterozygote and 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 xml:space="preserve">homozygote resistant </w:t>
      </w:r>
      <w:r w:rsidR="003E3B78" w:rsidRPr="00293A5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YP</w:t>
      </w:r>
      <w:r w:rsidR="003E3B78" w:rsidRPr="00293A5C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3E3B78" w:rsidRPr="00293A5C">
        <w:rPr>
          <w:rFonts w:ascii="Times New Roman" w:hAnsi="Times New Roman" w:cs="Times New Roman"/>
          <w:sz w:val="24"/>
          <w:szCs w:val="24"/>
          <w:lang w:val="en-GB"/>
        </w:rPr>
        <w:t>a-RR</w:t>
      </w:r>
      <w:bookmarkStart w:id="3" w:name="OLE_LINK4"/>
      <w:r w:rsidR="00F05305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 xml:space="preserve">OR= </w:t>
      </w:r>
      <w:r w:rsidR="001D482E">
        <w:rPr>
          <w:rFonts w:ascii="Times New Roman" w:hAnsi="Times New Roman" w:cs="Times New Roman"/>
          <w:sz w:val="24"/>
          <w:szCs w:val="24"/>
          <w:lang w:val="en-GB"/>
        </w:rPr>
        <w:t>1.9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>, 95%CI: 0.</w:t>
      </w:r>
      <w:r w:rsidR="0037082E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D482E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D482E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>; p=0.1)</w:t>
      </w:r>
      <w:bookmarkEnd w:id="3"/>
      <w:r w:rsidR="008A4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neither with homozygote susceptible</w:t>
      </w:r>
      <w:r w:rsidR="008A407D">
        <w:rPr>
          <w:rFonts w:ascii="Times New Roman" w:hAnsi="Times New Roman" w:cs="Times New Roman"/>
          <w:sz w:val="24"/>
          <w:szCs w:val="24"/>
          <w:lang w:val="en-GB"/>
        </w:rPr>
        <w:t xml:space="preserve"> CYP6P9a-SS (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 xml:space="preserve">OR= </w:t>
      </w:r>
      <w:r w:rsidR="001D482E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341B3D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>, 95%CI: 0.</w:t>
      </w:r>
      <w:r w:rsidR="00341B3D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D482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E3B78">
        <w:rPr>
          <w:rFonts w:ascii="Times New Roman" w:hAnsi="Times New Roman" w:cs="Times New Roman"/>
          <w:sz w:val="24"/>
          <w:szCs w:val="24"/>
          <w:lang w:val="en-GB"/>
        </w:rPr>
        <w:t xml:space="preserve">.1; p=0.1) </w:t>
      </w:r>
      <w:r w:rsidR="008B270A">
        <w:rPr>
          <w:rFonts w:ascii="Times New Roman" w:hAnsi="Times New Roman" w:cs="Times New Roman"/>
          <w:sz w:val="24"/>
          <w:szCs w:val="24"/>
          <w:lang w:val="en-GB"/>
        </w:rPr>
        <w:t>mosquitoes</w:t>
      </w:r>
      <w:r w:rsidR="001C0B9D" w:rsidDel="001C0B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3FFA">
        <w:rPr>
          <w:rFonts w:ascii="Times New Roman" w:hAnsi="Times New Roman" w:cs="Times New Roman"/>
          <w:sz w:val="24"/>
          <w:szCs w:val="24"/>
          <w:lang w:val="en-GB"/>
        </w:rPr>
        <w:t>(Table 2)</w:t>
      </w:r>
      <w:r w:rsidR="00A6497C" w:rsidRPr="00293A5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B09D7">
        <w:rPr>
          <w:rFonts w:ascii="Times New Roman" w:hAnsi="Times New Roman" w:cs="Times New Roman"/>
          <w:sz w:val="24"/>
          <w:szCs w:val="24"/>
          <w:lang w:val="en-GB"/>
        </w:rPr>
        <w:t xml:space="preserve"> Moreover,</w:t>
      </w:r>
      <w:r w:rsidR="00B831A6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B09D7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0F0A3F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4B09D7">
        <w:rPr>
          <w:rFonts w:ascii="Times New Roman" w:hAnsi="Times New Roman" w:cs="Times New Roman"/>
          <w:sz w:val="24"/>
          <w:szCs w:val="24"/>
          <w:lang w:val="en-GB"/>
        </w:rPr>
        <w:t xml:space="preserve">overall </w:t>
      </w:r>
      <w:r w:rsidR="000F0A3F">
        <w:rPr>
          <w:rFonts w:ascii="Times New Roman" w:hAnsi="Times New Roman" w:cs="Times New Roman"/>
          <w:sz w:val="24"/>
          <w:szCs w:val="24"/>
          <w:lang w:val="en-GB"/>
        </w:rPr>
        <w:t>observed that mosquitoes with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0A3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F0A3F" w:rsidRPr="00DD768E">
        <w:rPr>
          <w:rFonts w:ascii="Times New Roman" w:hAnsi="Times New Roman" w:cs="Times New Roman"/>
          <w:i/>
          <w:sz w:val="24"/>
          <w:szCs w:val="24"/>
          <w:lang w:val="en-GB"/>
        </w:rPr>
        <w:t>CYP6P9a</w:t>
      </w:r>
      <w:r w:rsidR="000F0A3F" w:rsidRPr="00293A5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33F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resistant</w:t>
      </w:r>
      <w:r w:rsidR="00276139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allele </w:t>
      </w:r>
      <w:r w:rsidR="000F0A3F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a greater</w:t>
      </w:r>
      <w:r w:rsidR="008B270A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>chance to bloo</w:t>
      </w:r>
      <w:r w:rsidR="000F0A3F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>fe</w:t>
      </w:r>
      <w:r w:rsidR="000F0A3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="004B09D7">
        <w:rPr>
          <w:rFonts w:ascii="Times New Roman" w:hAnsi="Times New Roman" w:cs="Times New Roman"/>
          <w:sz w:val="24"/>
          <w:szCs w:val="24"/>
          <w:lang w:val="en-GB"/>
        </w:rPr>
        <w:t>than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24B2">
        <w:rPr>
          <w:rFonts w:ascii="Times New Roman" w:hAnsi="Times New Roman" w:cs="Times New Roman"/>
          <w:sz w:val="24"/>
          <w:szCs w:val="24"/>
          <w:lang w:val="en-GB"/>
        </w:rPr>
        <w:t xml:space="preserve">those </w:t>
      </w:r>
      <w:r w:rsidR="004B09D7">
        <w:rPr>
          <w:rFonts w:ascii="Times New Roman" w:hAnsi="Times New Roman" w:cs="Times New Roman"/>
          <w:sz w:val="24"/>
          <w:szCs w:val="24"/>
          <w:lang w:val="en-GB"/>
        </w:rPr>
        <w:t xml:space="preserve">bearing </w:t>
      </w:r>
      <w:r w:rsidR="000E24B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76139">
        <w:rPr>
          <w:rFonts w:ascii="Times New Roman" w:hAnsi="Times New Roman" w:cs="Times New Roman"/>
          <w:sz w:val="24"/>
          <w:szCs w:val="24"/>
          <w:lang w:val="en-GB"/>
        </w:rPr>
        <w:t>susceptible</w:t>
      </w:r>
      <w:r w:rsidR="00276139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allele (OR = </w:t>
      </w:r>
      <w:r w:rsidR="004A539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E7416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; CI 95%: </w:t>
      </w:r>
      <w:r w:rsidR="004A5397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A5397">
        <w:rPr>
          <w:rFonts w:ascii="Times New Roman" w:hAnsi="Times New Roman" w:cs="Times New Roman"/>
          <w:sz w:val="24"/>
          <w:szCs w:val="24"/>
          <w:lang w:val="en-GB"/>
        </w:rPr>
        <w:t>03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4A5397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C33FF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41B3D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F36A13" w:rsidRPr="00293A5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 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>=0.</w:t>
      </w:r>
      <w:r w:rsidR="00C33FFA" w:rsidRPr="00293A5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C33FFA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33FFA">
        <w:rPr>
          <w:rFonts w:ascii="Times New Roman" w:hAnsi="Times New Roman" w:cs="Times New Roman"/>
          <w:sz w:val="24"/>
          <w:szCs w:val="24"/>
          <w:lang w:val="en-GB"/>
        </w:rPr>
        <w:t xml:space="preserve"> (Table 2)</w:t>
      </w:r>
      <w:r w:rsidR="00F36A13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E6CEFBD" w14:textId="6FC83ADB" w:rsidR="007452FD" w:rsidRPr="00614C31" w:rsidRDefault="00D16FDC" w:rsidP="0015410E">
      <w:pPr>
        <w:spacing w:line="480" w:lineRule="auto"/>
        <w:jc w:val="both"/>
        <w:rPr>
          <w:rStyle w:val="fontstyle01"/>
          <w:rFonts w:ascii="Times New Roman" w:hAnsi="Times New Roman" w:cs="Times New Roman"/>
          <w:b/>
          <w:i/>
          <w:color w:val="auto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Impact of </w:t>
      </w:r>
      <w:r w:rsidRPr="00C9730A">
        <w:rPr>
          <w:rFonts w:ascii="Times New Roman" w:hAnsi="Times New Roman" w:cs="Times New Roman"/>
          <w:b/>
          <w:i/>
          <w:sz w:val="24"/>
          <w:szCs w:val="24"/>
          <w:lang w:val="en-GB"/>
        </w:rPr>
        <w:t>L119F-GSTe2</w:t>
      </w:r>
      <w:r w:rsidRPr="00614C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7413F">
        <w:rPr>
          <w:rFonts w:ascii="Times New Roman" w:hAnsi="Times New Roman" w:cs="Times New Roman"/>
          <w:b/>
          <w:sz w:val="24"/>
          <w:szCs w:val="24"/>
          <w:lang w:val="en-GB"/>
        </w:rPr>
        <w:t>mutation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A094E" w:rsidRPr="00293A5C">
        <w:rPr>
          <w:rStyle w:val="fontstyle01"/>
          <w:rFonts w:ascii="Times New Roman" w:hAnsi="Times New Roman" w:cs="Times New Roman"/>
          <w:b/>
          <w:color w:val="auto"/>
          <w:lang w:val="en-GB"/>
        </w:rPr>
        <w:t xml:space="preserve">on probing and </w:t>
      </w:r>
      <w:r w:rsidR="00C33FFA">
        <w:rPr>
          <w:rStyle w:val="fontstyle01"/>
          <w:rFonts w:ascii="Times New Roman" w:hAnsi="Times New Roman" w:cs="Times New Roman"/>
          <w:b/>
          <w:color w:val="auto"/>
          <w:lang w:val="en-GB"/>
        </w:rPr>
        <w:t xml:space="preserve">blood </w:t>
      </w:r>
      <w:r w:rsidR="00DA094E" w:rsidRPr="00293A5C">
        <w:rPr>
          <w:rStyle w:val="fontstyle01"/>
          <w:rFonts w:ascii="Times New Roman" w:hAnsi="Times New Roman" w:cs="Times New Roman"/>
          <w:b/>
          <w:color w:val="auto"/>
          <w:lang w:val="en-GB"/>
        </w:rPr>
        <w:t>feeding duration</w:t>
      </w:r>
      <w:r w:rsidR="000E24B2">
        <w:rPr>
          <w:rStyle w:val="fontstyle01"/>
          <w:rFonts w:ascii="Times New Roman" w:hAnsi="Times New Roman" w:cs="Times New Roman"/>
          <w:b/>
          <w:color w:val="auto"/>
          <w:lang w:val="en-GB"/>
        </w:rPr>
        <w:t xml:space="preserve"> </w:t>
      </w:r>
    </w:p>
    <w:p w14:paraId="3006B1B9" w14:textId="02F7FC2B" w:rsidR="00337AC6" w:rsidRDefault="009A6EF1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Style w:val="fontstyle01"/>
          <w:rFonts w:ascii="Times New Roman" w:hAnsi="Times New Roman" w:cs="Times New Roman"/>
          <w:color w:val="auto"/>
          <w:lang w:val="en-GB"/>
        </w:rPr>
        <w:t xml:space="preserve">Out of </w:t>
      </w:r>
      <w:r w:rsidR="00D16FDC">
        <w:rPr>
          <w:rStyle w:val="fontstyle01"/>
          <w:rFonts w:ascii="Times New Roman" w:hAnsi="Times New Roman" w:cs="Times New Roman"/>
          <w:color w:val="auto"/>
          <w:lang w:val="en-GB"/>
        </w:rPr>
        <w:t>the</w:t>
      </w:r>
      <w:r w:rsidR="00181C70">
        <w:rPr>
          <w:rStyle w:val="fontstyle01"/>
          <w:rFonts w:ascii="Times New Roman" w:hAnsi="Times New Roman" w:cs="Times New Roman"/>
          <w:color w:val="auto"/>
          <w:lang w:val="en-GB"/>
        </w:rPr>
        <w:t xml:space="preserve"> 120 mosquitoes </w:t>
      </w:r>
      <w:r>
        <w:rPr>
          <w:rStyle w:val="fontstyle01"/>
          <w:rFonts w:ascii="Times New Roman" w:hAnsi="Times New Roman" w:cs="Times New Roman"/>
          <w:color w:val="auto"/>
          <w:lang w:val="en-GB"/>
        </w:rPr>
        <w:t>that</w:t>
      </w:r>
      <w:r w:rsidR="00181C70">
        <w:rPr>
          <w:rStyle w:val="fontstyle01"/>
          <w:rFonts w:ascii="Times New Roman" w:hAnsi="Times New Roman" w:cs="Times New Roman"/>
          <w:color w:val="auto"/>
          <w:lang w:val="en-GB"/>
        </w:rPr>
        <w:t xml:space="preserve"> were individually filmed to assess the influence of insecticide resistance genes on the probing and feeding duration</w:t>
      </w:r>
      <w:r>
        <w:rPr>
          <w:rStyle w:val="fontstyle01"/>
          <w:rFonts w:ascii="Times New Roman" w:hAnsi="Times New Roman" w:cs="Times New Roman"/>
          <w:color w:val="auto"/>
          <w:lang w:val="en-GB"/>
        </w:rPr>
        <w:t xml:space="preserve">, 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7 (6.14%)</w:t>
      </w:r>
      <w:r>
        <w:rPr>
          <w:rStyle w:val="fontstyle01"/>
          <w:rFonts w:ascii="Times New Roman" w:hAnsi="Times New Roman" w:cs="Times New Roman"/>
          <w:color w:val="auto"/>
          <w:lang w:val="en-GB"/>
        </w:rPr>
        <w:t xml:space="preserve">, 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40 (35.08%)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67 (58.77%)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>were</w:t>
      </w:r>
      <w:r>
        <w:rPr>
          <w:rStyle w:val="fontstyle01"/>
          <w:rFonts w:ascii="Times New Roman" w:hAnsi="Times New Roman" w:cs="Times New Roman"/>
          <w:color w:val="auto"/>
          <w:lang w:val="en-GB"/>
        </w:rPr>
        <w:t xml:space="preserve"> genotyped as</w:t>
      </w:r>
      <w:r w:rsidRPr="00293A5C">
        <w:rPr>
          <w:rStyle w:val="fontstyle01"/>
          <w:rFonts w:ascii="Times New Roman" w:hAnsi="Times New Roman" w:cs="Times New Roman"/>
          <w:color w:val="auto"/>
          <w:lang w:val="en-GB"/>
        </w:rPr>
        <w:t xml:space="preserve"> homozygous resistant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119F/F-RR, heterozygotes L119F-RS and homozygo</w:t>
      </w:r>
      <w:r>
        <w:rPr>
          <w:rFonts w:ascii="Times New Roman" w:hAnsi="Times New Roman" w:cs="Times New Roman"/>
          <w:sz w:val="24"/>
          <w:szCs w:val="24"/>
          <w:lang w:val="en-GB"/>
        </w:rPr>
        <w:t>te</w:t>
      </w:r>
      <w:r w:rsidRPr="00293A5C">
        <w:rPr>
          <w:rFonts w:ascii="Times New Roman" w:hAnsi="Times New Roman" w:cs="Times New Roman"/>
          <w:sz w:val="24"/>
          <w:szCs w:val="24"/>
          <w:lang w:val="en-GB"/>
        </w:rPr>
        <w:t>s susceptible L/L119</w:t>
      </w:r>
      <w:r>
        <w:rPr>
          <w:rFonts w:ascii="Times New Roman" w:hAnsi="Times New Roman" w:cs="Times New Roman"/>
          <w:sz w:val="24"/>
          <w:szCs w:val="24"/>
          <w:lang w:val="en-GB"/>
        </w:rPr>
        <w:t>, respectively</w:t>
      </w:r>
      <w:r w:rsidR="007C1E64" w:rsidRPr="00293A5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F6346">
        <w:rPr>
          <w:rFonts w:ascii="Times New Roman" w:hAnsi="Times New Roman" w:cs="Times New Roman"/>
          <w:sz w:val="24"/>
          <w:szCs w:val="24"/>
          <w:lang w:val="en-GB"/>
        </w:rPr>
        <w:t xml:space="preserve"> Overall, regardless </w:t>
      </w:r>
      <w:r w:rsidR="001F78F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2F6346">
        <w:rPr>
          <w:rFonts w:ascii="Times New Roman" w:hAnsi="Times New Roman" w:cs="Times New Roman"/>
          <w:sz w:val="24"/>
          <w:szCs w:val="24"/>
          <w:lang w:val="en-GB"/>
        </w:rPr>
        <w:t>the genotype, the median value of mosquito’s probing duration was 49.5 seconds (minimum = 4s and maximum = 290s)</w:t>
      </w:r>
      <w:r w:rsidR="00E16FBA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F63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24B2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560CB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o difference </w:t>
      </w:r>
      <w:r w:rsidR="000E24B2">
        <w:rPr>
          <w:rFonts w:ascii="Times New Roman" w:hAnsi="Times New Roman" w:cs="Times New Roman"/>
          <w:sz w:val="24"/>
          <w:szCs w:val="24"/>
          <w:lang w:val="en-GB"/>
        </w:rPr>
        <w:t xml:space="preserve">was observed </w:t>
      </w:r>
      <w:r w:rsidR="000E24B2" w:rsidRPr="00293A5C">
        <w:rPr>
          <w:rFonts w:ascii="Times New Roman" w:hAnsi="Times New Roman" w:cs="Times New Roman"/>
          <w:sz w:val="24"/>
          <w:szCs w:val="24"/>
          <w:lang w:val="en-GB"/>
        </w:rPr>
        <w:t>in the</w:t>
      </w:r>
      <w:r w:rsidR="007C1E64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probing </w:t>
      </w:r>
      <w:r w:rsidR="000E24B2">
        <w:rPr>
          <w:rFonts w:ascii="Times New Roman" w:hAnsi="Times New Roman" w:cs="Times New Roman"/>
          <w:sz w:val="24"/>
          <w:szCs w:val="24"/>
          <w:lang w:val="en-GB"/>
        </w:rPr>
        <w:t xml:space="preserve">time </w:t>
      </w:r>
      <w:r w:rsidR="00C26E26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D3957" w:rsidRPr="00293A5C">
        <w:rPr>
          <w:rFonts w:ascii="Times New Roman" w:hAnsi="Times New Roman" w:cs="Times New Roman"/>
          <w:sz w:val="24"/>
          <w:szCs w:val="24"/>
          <w:lang w:val="en-GB"/>
        </w:rPr>
        <w:t>resistant</w:t>
      </w:r>
      <w:r w:rsidR="00D214CF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mosquitoes 119F/F-RR (</w:t>
      </w:r>
      <w:r w:rsidR="00647738">
        <w:rPr>
          <w:rFonts w:ascii="Times New Roman" w:hAnsi="Times New Roman" w:cs="Times New Roman"/>
          <w:sz w:val="24"/>
          <w:szCs w:val="24"/>
          <w:lang w:val="en-GB"/>
        </w:rPr>
        <w:t xml:space="preserve">Median = </w:t>
      </w:r>
      <w:r w:rsidR="00D214CF" w:rsidRPr="00293A5C">
        <w:rPr>
          <w:rFonts w:ascii="Times New Roman" w:hAnsi="Times New Roman" w:cs="Times New Roman"/>
          <w:sz w:val="24"/>
          <w:szCs w:val="24"/>
          <w:lang w:val="en-GB"/>
        </w:rPr>
        <w:t>53 second</w:t>
      </w:r>
      <w:r w:rsidR="000E24B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C1E64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26E26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7C1E64" w:rsidRPr="00293A5C">
        <w:rPr>
          <w:rFonts w:ascii="Times New Roman" w:hAnsi="Times New Roman" w:cs="Times New Roman"/>
          <w:sz w:val="24"/>
          <w:szCs w:val="24"/>
          <w:lang w:val="en-GB"/>
        </w:rPr>
        <w:t>heterozygotes L119F-RS (</w:t>
      </w:r>
      <w:r w:rsidR="00647738" w:rsidRPr="00647738">
        <w:rPr>
          <w:rFonts w:ascii="Times New Roman" w:hAnsi="Times New Roman" w:cs="Times New Roman"/>
          <w:sz w:val="24"/>
          <w:szCs w:val="24"/>
          <w:lang w:val="en-GB"/>
        </w:rPr>
        <w:t xml:space="preserve">Median = </w:t>
      </w:r>
      <w:r w:rsidR="007C1E64" w:rsidRPr="00293A5C">
        <w:rPr>
          <w:rFonts w:ascii="Times New Roman" w:hAnsi="Times New Roman" w:cs="Times New Roman"/>
          <w:sz w:val="24"/>
          <w:szCs w:val="24"/>
          <w:lang w:val="en-GB"/>
        </w:rPr>
        <w:t>52</w:t>
      </w:r>
      <w:r w:rsidR="00752486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s) </w:t>
      </w:r>
      <w:r w:rsidR="00C26E26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compared to </w:t>
      </w:r>
      <w:r w:rsidR="000E24B2">
        <w:rPr>
          <w:rFonts w:ascii="Times New Roman" w:hAnsi="Times New Roman" w:cs="Times New Roman"/>
          <w:sz w:val="24"/>
          <w:szCs w:val="24"/>
          <w:lang w:val="en-GB"/>
        </w:rPr>
        <w:t xml:space="preserve">the homozygote </w:t>
      </w:r>
      <w:r w:rsidR="00752486" w:rsidRPr="00293A5C">
        <w:rPr>
          <w:rFonts w:ascii="Times New Roman" w:hAnsi="Times New Roman" w:cs="Times New Roman"/>
          <w:sz w:val="24"/>
          <w:szCs w:val="24"/>
          <w:lang w:val="en-GB"/>
        </w:rPr>
        <w:t>susceptible L/L119 (</w:t>
      </w:r>
      <w:r w:rsidR="00647738" w:rsidRPr="00647738">
        <w:rPr>
          <w:rFonts w:ascii="Times New Roman" w:hAnsi="Times New Roman" w:cs="Times New Roman"/>
          <w:sz w:val="24"/>
          <w:szCs w:val="24"/>
          <w:lang w:val="en-GB"/>
        </w:rPr>
        <w:t xml:space="preserve">Median = </w:t>
      </w:r>
      <w:r w:rsidR="00752486" w:rsidRPr="00293A5C">
        <w:rPr>
          <w:rFonts w:ascii="Times New Roman" w:hAnsi="Times New Roman" w:cs="Times New Roman"/>
          <w:sz w:val="24"/>
          <w:szCs w:val="24"/>
          <w:lang w:val="en-GB"/>
        </w:rPr>
        <w:t>52s).</w:t>
      </w:r>
      <w:r w:rsidR="00C26E26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1BF3E6D" w14:textId="6CE5CE87" w:rsidR="008B270A" w:rsidRPr="00293A5C" w:rsidRDefault="001F4661" w:rsidP="0015410E">
      <w:pPr>
        <w:spacing w:line="480" w:lineRule="auto"/>
        <w:jc w:val="both"/>
        <w:rPr>
          <w:rStyle w:val="fontstyle01"/>
          <w:rFonts w:ascii="Times New Roman" w:hAnsi="Times New Roman" w:cs="Times New Roman"/>
          <w:color w:val="auto"/>
          <w:lang w:val="en-GB"/>
        </w:rPr>
      </w:pPr>
      <w:r w:rsidRPr="001F4661">
        <w:rPr>
          <w:rFonts w:ascii="Times New Roman" w:hAnsi="Times New Roman" w:cs="Times New Roman"/>
          <w:sz w:val="24"/>
          <w:szCs w:val="24"/>
          <w:lang w:val="en-GB"/>
        </w:rPr>
        <w:t xml:space="preserve">Regarding the </w:t>
      </w:r>
      <w:r>
        <w:rPr>
          <w:rFonts w:ascii="Times New Roman" w:hAnsi="Times New Roman" w:cs="Times New Roman"/>
          <w:sz w:val="24"/>
          <w:szCs w:val="24"/>
          <w:lang w:val="en-GB"/>
        </w:rPr>
        <w:t>blood feeding duration</w:t>
      </w:r>
      <w:r w:rsidRPr="001F4661">
        <w:rPr>
          <w:rFonts w:ascii="Times New Roman" w:hAnsi="Times New Roman" w:cs="Times New Roman"/>
          <w:sz w:val="24"/>
          <w:szCs w:val="24"/>
          <w:lang w:val="en-GB"/>
        </w:rPr>
        <w:t xml:space="preserve">, it was observed that the median and mean time for a mosquito to have a </w:t>
      </w:r>
      <w:r>
        <w:rPr>
          <w:rFonts w:ascii="Times New Roman" w:hAnsi="Times New Roman" w:cs="Times New Roman"/>
          <w:sz w:val="24"/>
          <w:szCs w:val="24"/>
          <w:lang w:val="en-GB"/>
        </w:rPr>
        <w:t>full</w:t>
      </w:r>
      <w:r w:rsidRPr="001F4661">
        <w:rPr>
          <w:rFonts w:ascii="Times New Roman" w:hAnsi="Times New Roman" w:cs="Times New Roman"/>
          <w:sz w:val="24"/>
          <w:szCs w:val="24"/>
          <w:lang w:val="en-GB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GB"/>
        </w:rPr>
        <w:t>lood meal was 249.5 seconds and</w:t>
      </w:r>
      <w:r w:rsidRPr="001F46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303 ± 181 </w:t>
      </w:r>
      <w:r w:rsidRPr="001F4661">
        <w:rPr>
          <w:rFonts w:ascii="Times New Roman" w:hAnsi="Times New Roman" w:cs="Times New Roman"/>
          <w:sz w:val="24"/>
          <w:szCs w:val="24"/>
          <w:lang w:val="en-GB"/>
        </w:rPr>
        <w:t>seconds respectively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with </w:t>
      </w: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 minimum = 68</w:t>
      </w:r>
      <w:r w:rsidR="009B08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35445">
        <w:rPr>
          <w:rFonts w:ascii="Times New Roman" w:hAnsi="Times New Roman" w:cs="Times New Roman"/>
          <w:sz w:val="24"/>
          <w:szCs w:val="24"/>
          <w:lang w:val="en-GB"/>
        </w:rPr>
        <w:t>econds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a maximum =772</w:t>
      </w:r>
      <w:r w:rsidR="009B08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35445">
        <w:rPr>
          <w:rFonts w:ascii="Times New Roman" w:hAnsi="Times New Roman" w:cs="Times New Roman"/>
          <w:sz w:val="24"/>
          <w:szCs w:val="24"/>
          <w:lang w:val="en-GB"/>
        </w:rPr>
        <w:t>econds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3544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35445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C26E26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feeding duration </w:t>
      </w:r>
      <w:r w:rsidR="000E24B2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C26E26" w:rsidRPr="00293A5C">
        <w:rPr>
          <w:rFonts w:ascii="Times New Roman" w:hAnsi="Times New Roman" w:cs="Times New Roman"/>
          <w:sz w:val="24"/>
          <w:szCs w:val="24"/>
          <w:lang w:val="en-GB"/>
        </w:rPr>
        <w:t>long</w:t>
      </w:r>
      <w:r w:rsidR="000E24B2">
        <w:rPr>
          <w:rFonts w:ascii="Times New Roman" w:hAnsi="Times New Roman" w:cs="Times New Roman"/>
          <w:sz w:val="24"/>
          <w:szCs w:val="24"/>
          <w:lang w:val="en-GB"/>
        </w:rPr>
        <w:t xml:space="preserve">er </w:t>
      </w:r>
      <w:r w:rsidR="000E24B2" w:rsidRPr="00293A5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35445">
        <w:rPr>
          <w:rFonts w:ascii="Times New Roman" w:hAnsi="Times New Roman" w:cs="Times New Roman"/>
          <w:sz w:val="24"/>
          <w:szCs w:val="24"/>
          <w:lang w:val="en-GB"/>
        </w:rPr>
        <w:t>median=</w:t>
      </w:r>
      <w:r w:rsidR="000E24B2" w:rsidRPr="00293A5C">
        <w:rPr>
          <w:rFonts w:ascii="Times New Roman" w:hAnsi="Times New Roman" w:cs="Times New Roman"/>
          <w:sz w:val="24"/>
          <w:szCs w:val="24"/>
          <w:lang w:val="en-GB"/>
        </w:rPr>
        <w:t>269s)</w:t>
      </w:r>
      <w:r w:rsidR="00C26E26" w:rsidRPr="00293A5C">
        <w:rPr>
          <w:rFonts w:ascii="Times New Roman" w:hAnsi="Times New Roman" w:cs="Times New Roman"/>
          <w:sz w:val="24"/>
          <w:szCs w:val="24"/>
          <w:lang w:val="en-GB"/>
        </w:rPr>
        <w:t xml:space="preserve"> in L/L119 mosquitoes</w:t>
      </w:r>
      <w:r w:rsidR="000E24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6E26" w:rsidRPr="00293A5C">
        <w:rPr>
          <w:rFonts w:ascii="Times New Roman" w:hAnsi="Times New Roman" w:cs="Times New Roman"/>
          <w:sz w:val="24"/>
          <w:szCs w:val="24"/>
          <w:lang w:val="en-GB"/>
        </w:rPr>
        <w:t>compared to L119F-RS (229.5s) and 119F/F-RR (214s) but the difference was not statistically significant (</w:t>
      </w:r>
      <w:r w:rsidR="00C26E26" w:rsidRPr="00E21E9E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C26E26" w:rsidRPr="00293A5C">
        <w:rPr>
          <w:rFonts w:ascii="Times New Roman" w:hAnsi="Times New Roman" w:cs="Times New Roman"/>
          <w:sz w:val="24"/>
          <w:szCs w:val="24"/>
          <w:lang w:val="en-GB"/>
        </w:rPr>
        <w:t>=0.19</w:t>
      </w:r>
      <w:r w:rsidR="00F35445">
        <w:rPr>
          <w:rFonts w:ascii="Times New Roman" w:hAnsi="Times New Roman" w:cs="Times New Roman"/>
          <w:sz w:val="24"/>
          <w:szCs w:val="24"/>
          <w:lang w:val="en-GB"/>
        </w:rPr>
        <w:t>, Kruskal-Wallis test</w:t>
      </w:r>
      <w:r w:rsidR="00C26E26" w:rsidRPr="00293A5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1F78F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265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754B553" w14:textId="6F7358CC" w:rsidR="001E4EE4" w:rsidRDefault="00671652" w:rsidP="001541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Impact of </w:t>
      </w:r>
      <w:r w:rsidRPr="00207EFB">
        <w:rPr>
          <w:rFonts w:ascii="Times New Roman" w:hAnsi="Times New Roman" w:cs="Times New Roman"/>
          <w:b/>
          <w:i/>
          <w:sz w:val="24"/>
          <w:szCs w:val="24"/>
          <w:lang w:val="en-GB"/>
        </w:rPr>
        <w:t>L119F-GSTe2</w:t>
      </w:r>
      <w:r w:rsidRPr="00614C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</w:t>
      </w:r>
      <w:r w:rsidRPr="0037413F">
        <w:rPr>
          <w:rFonts w:ascii="Times New Roman" w:hAnsi="Times New Roman" w:cs="Times New Roman"/>
          <w:b/>
          <w:i/>
          <w:iCs/>
          <w:sz w:val="24"/>
          <w:szCs w:val="24"/>
          <w:lang w:val="en-GB"/>
        </w:rPr>
        <w:t>CYP6P9a</w:t>
      </w:r>
      <w:r w:rsidRPr="00671652">
        <w:rPr>
          <w:rFonts w:ascii="Times New Roman" w:hAnsi="Times New Roman" w:cs="Times New Roman"/>
          <w:b/>
          <w:iCs/>
          <w:sz w:val="24"/>
          <w:szCs w:val="24"/>
          <w:lang w:val="en-GB"/>
        </w:rPr>
        <w:t>-</w:t>
      </w:r>
      <w:r w:rsidRPr="00F72D99">
        <w:rPr>
          <w:rFonts w:ascii="Times New Roman" w:hAnsi="Times New Roman" w:cs="Times New Roman"/>
          <w:b/>
          <w:iCs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mutations </w:t>
      </w:r>
      <w:r w:rsidR="000A537E" w:rsidRPr="000A53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 </w:t>
      </w:r>
      <w:r w:rsidR="000A53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blood meal size of </w:t>
      </w:r>
      <w:r w:rsidR="000A537E" w:rsidRPr="00DC2CE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An. </w:t>
      </w:r>
      <w:proofErr w:type="spellStart"/>
      <w:r w:rsidR="000A537E" w:rsidRPr="00DC2CED">
        <w:rPr>
          <w:rFonts w:ascii="Times New Roman" w:hAnsi="Times New Roman" w:cs="Times New Roman"/>
          <w:b/>
          <w:i/>
          <w:sz w:val="24"/>
          <w:szCs w:val="24"/>
          <w:lang w:val="en-US"/>
        </w:rPr>
        <w:t>funestus</w:t>
      </w:r>
      <w:proofErr w:type="spellEnd"/>
      <w:r w:rsidR="000A537E" w:rsidRPr="000A53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5229C5F" w14:textId="2D71AB63" w:rsidR="003169F2" w:rsidRDefault="00373667" w:rsidP="0015410E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14C31">
        <w:rPr>
          <w:rFonts w:ascii="Times New Roman" w:hAnsi="Times New Roman" w:cs="Times New Roman"/>
          <w:b/>
          <w:i/>
          <w:sz w:val="24"/>
          <w:szCs w:val="24"/>
          <w:lang w:val="en-US"/>
        </w:rPr>
        <w:t>L119F-GSTe2</w:t>
      </w:r>
      <w:r w:rsidR="00F72D9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71652">
        <w:rPr>
          <w:rStyle w:val="fontstyle01"/>
          <w:rFonts w:ascii="Times New Roman" w:hAnsi="Times New Roman" w:cs="Times New Roman"/>
          <w:color w:val="auto"/>
          <w:lang w:val="en-US"/>
        </w:rPr>
        <w:t xml:space="preserve">: </w:t>
      </w:r>
      <w:r w:rsidR="00F72D99">
        <w:rPr>
          <w:rStyle w:val="fontstyle01"/>
          <w:rFonts w:ascii="Times New Roman" w:hAnsi="Times New Roman" w:cs="Times New Roman"/>
          <w:color w:val="auto"/>
          <w:lang w:val="en-US"/>
        </w:rPr>
        <w:t>From</w:t>
      </w:r>
      <w:r w:rsidR="007F3E22">
        <w:rPr>
          <w:rStyle w:val="fontstyle01"/>
          <w:rFonts w:ascii="Times New Roman" w:hAnsi="Times New Roman" w:cs="Times New Roman"/>
          <w:color w:val="auto"/>
          <w:lang w:val="en-US"/>
        </w:rPr>
        <w:t xml:space="preserve"> 4</w:t>
      </w:r>
      <w:r w:rsidR="007C4A22">
        <w:rPr>
          <w:rStyle w:val="fontstyle01"/>
          <w:rFonts w:ascii="Times New Roman" w:hAnsi="Times New Roman" w:cs="Times New Roman"/>
          <w:color w:val="auto"/>
          <w:lang w:val="en-US"/>
        </w:rPr>
        <w:t xml:space="preserve">57 </w:t>
      </w:r>
      <w:r w:rsidR="009C12E7">
        <w:rPr>
          <w:rStyle w:val="fontstyle01"/>
          <w:rFonts w:ascii="Times New Roman" w:hAnsi="Times New Roman" w:cs="Times New Roman"/>
          <w:color w:val="auto"/>
          <w:lang w:val="en-US"/>
        </w:rPr>
        <w:t xml:space="preserve">individuals that </w:t>
      </w:r>
      <w:r w:rsidR="00F72D99">
        <w:rPr>
          <w:rStyle w:val="fontstyle01"/>
          <w:rFonts w:ascii="Times New Roman" w:hAnsi="Times New Roman" w:cs="Times New Roman"/>
          <w:color w:val="auto"/>
          <w:lang w:val="en-US"/>
        </w:rPr>
        <w:t xml:space="preserve">took a </w:t>
      </w:r>
      <w:r w:rsidR="009C12E7">
        <w:rPr>
          <w:rStyle w:val="fontstyle01"/>
          <w:rFonts w:ascii="Times New Roman" w:hAnsi="Times New Roman" w:cs="Times New Roman"/>
          <w:color w:val="auto"/>
          <w:lang w:val="en-US"/>
        </w:rPr>
        <w:t>full blood meal</w:t>
      </w:r>
      <w:r w:rsidR="00F72D99">
        <w:rPr>
          <w:rStyle w:val="fontstyle01"/>
          <w:rFonts w:ascii="Times New Roman" w:hAnsi="Times New Roman" w:cs="Times New Roman"/>
          <w:color w:val="auto"/>
          <w:lang w:val="en-US"/>
        </w:rPr>
        <w:t xml:space="preserve"> it</w:t>
      </w:r>
      <w:r w:rsidR="00132820" w:rsidRPr="00132820">
        <w:rPr>
          <w:rStyle w:val="fontstyle01"/>
          <w:rFonts w:ascii="Times New Roman" w:hAnsi="Times New Roman" w:cs="Times New Roman"/>
          <w:color w:val="auto"/>
          <w:lang w:val="en-US"/>
        </w:rPr>
        <w:t xml:space="preserve"> was observed that</w:t>
      </w:r>
      <w:r w:rsidR="00F72D99">
        <w:rPr>
          <w:rStyle w:val="fontstyle01"/>
          <w:rFonts w:ascii="Times New Roman" w:hAnsi="Times New Roman" w:cs="Times New Roman"/>
          <w:color w:val="auto"/>
          <w:lang w:val="en-US"/>
        </w:rPr>
        <w:t xml:space="preserve"> </w:t>
      </w:r>
      <w:r w:rsidR="00132820" w:rsidRPr="00132820">
        <w:rPr>
          <w:rStyle w:val="fontstyle01"/>
          <w:rFonts w:ascii="Times New Roman" w:hAnsi="Times New Roman" w:cs="Times New Roman"/>
          <w:color w:val="auto"/>
          <w:lang w:val="en-US"/>
        </w:rPr>
        <w:t xml:space="preserve">the </w:t>
      </w:r>
      <w:r w:rsidR="00F72D99">
        <w:rPr>
          <w:rStyle w:val="fontstyle01"/>
          <w:rFonts w:ascii="Times New Roman" w:hAnsi="Times New Roman" w:cs="Times New Roman"/>
          <w:color w:val="auto"/>
          <w:lang w:val="en-US"/>
        </w:rPr>
        <w:t xml:space="preserve">average </w:t>
      </w:r>
      <w:r w:rsidR="00132820">
        <w:rPr>
          <w:rStyle w:val="fontstyle01"/>
          <w:rFonts w:ascii="Times New Roman" w:hAnsi="Times New Roman" w:cs="Times New Roman"/>
          <w:color w:val="auto"/>
          <w:lang w:val="en-US"/>
        </w:rPr>
        <w:t xml:space="preserve">weighted blood meal of </w:t>
      </w:r>
      <w:r w:rsidR="00132820" w:rsidRPr="00132820">
        <w:rPr>
          <w:rStyle w:val="fontstyle01"/>
          <w:rFonts w:ascii="Times New Roman" w:hAnsi="Times New Roman" w:cs="Times New Roman"/>
          <w:color w:val="auto"/>
          <w:lang w:val="en-US"/>
        </w:rPr>
        <w:t>a mosquito</w:t>
      </w:r>
      <w:r w:rsidR="00132820">
        <w:rPr>
          <w:rStyle w:val="fontstyle01"/>
          <w:rFonts w:ascii="Times New Roman" w:hAnsi="Times New Roman" w:cs="Times New Roman"/>
          <w:color w:val="auto"/>
          <w:lang w:val="en-US"/>
        </w:rPr>
        <w:t xml:space="preserve"> regardless </w:t>
      </w:r>
      <w:r w:rsidR="00F72D99">
        <w:rPr>
          <w:rStyle w:val="fontstyle01"/>
          <w:rFonts w:ascii="Times New Roman" w:hAnsi="Times New Roman" w:cs="Times New Roman"/>
          <w:color w:val="auto"/>
          <w:lang w:val="en-US"/>
        </w:rPr>
        <w:t xml:space="preserve">of </w:t>
      </w:r>
      <w:r w:rsidR="00132820">
        <w:rPr>
          <w:rStyle w:val="fontstyle01"/>
          <w:rFonts w:ascii="Times New Roman" w:hAnsi="Times New Roman" w:cs="Times New Roman"/>
          <w:color w:val="auto"/>
          <w:lang w:val="en-US"/>
        </w:rPr>
        <w:t xml:space="preserve">the </w:t>
      </w:r>
      <w:r w:rsidR="00132820" w:rsidRPr="006C6DF9">
        <w:rPr>
          <w:rStyle w:val="fontstyle01"/>
          <w:rFonts w:ascii="Times New Roman" w:hAnsi="Times New Roman" w:cs="Times New Roman"/>
          <w:i/>
          <w:color w:val="auto"/>
          <w:lang w:val="en-US"/>
        </w:rPr>
        <w:t>L119F-GSTe2</w:t>
      </w:r>
      <w:r w:rsidR="00132820">
        <w:rPr>
          <w:rStyle w:val="fontstyle01"/>
          <w:rFonts w:ascii="Times New Roman" w:hAnsi="Times New Roman" w:cs="Times New Roman"/>
          <w:color w:val="auto"/>
          <w:lang w:val="en-US"/>
        </w:rPr>
        <w:t xml:space="preserve"> genotype was </w:t>
      </w:r>
      <w:r w:rsidR="00132820" w:rsidRPr="00132820">
        <w:rPr>
          <w:rStyle w:val="fontstyle01"/>
          <w:rFonts w:ascii="Times New Roman" w:hAnsi="Times New Roman" w:cs="Times New Roman"/>
          <w:color w:val="auto"/>
          <w:lang w:val="en-US"/>
        </w:rPr>
        <w:t xml:space="preserve">3.4 </w:t>
      </w:r>
      <w:proofErr w:type="spellStart"/>
      <w:r w:rsidR="00132820" w:rsidRPr="00132820">
        <w:rPr>
          <w:rStyle w:val="fontstyle01"/>
          <w:rFonts w:ascii="Times New Roman" w:hAnsi="Times New Roman" w:cs="Times New Roman"/>
          <w:color w:val="auto"/>
          <w:lang w:val="en-US"/>
        </w:rPr>
        <w:t>μl</w:t>
      </w:r>
      <w:proofErr w:type="spellEnd"/>
      <w:r w:rsidR="002972C9">
        <w:rPr>
          <w:rStyle w:val="fontstyle01"/>
          <w:rFonts w:ascii="Times New Roman" w:hAnsi="Times New Roman" w:cs="Times New Roman"/>
          <w:color w:val="auto"/>
          <w:lang w:val="en-US"/>
        </w:rPr>
        <w:t>/mg</w:t>
      </w:r>
      <w:r w:rsidR="00132820" w:rsidRPr="00132820">
        <w:rPr>
          <w:rStyle w:val="fontstyle01"/>
          <w:rFonts w:ascii="Times New Roman" w:hAnsi="Times New Roman" w:cs="Times New Roman"/>
          <w:color w:val="auto"/>
          <w:lang w:val="en-US"/>
        </w:rPr>
        <w:t xml:space="preserve"> </w:t>
      </w:r>
      <w:r w:rsidR="002972C9">
        <w:rPr>
          <w:rFonts w:ascii="Times New Roman" w:hAnsi="Times New Roman" w:cs="Times New Roman"/>
          <w:bCs/>
          <w:sz w:val="24"/>
          <w:szCs w:val="24"/>
          <w:lang w:val="en-US"/>
        </w:rPr>
        <w:t>(minimum = 1.2 µl/mg; maximum = 9.2 µl/mg)</w:t>
      </w:r>
      <w:r w:rsidR="00132820">
        <w:rPr>
          <w:rStyle w:val="fontstyle01"/>
          <w:rFonts w:ascii="Times New Roman" w:hAnsi="Times New Roman" w:cs="Times New Roman"/>
          <w:color w:val="auto"/>
          <w:lang w:val="en-US"/>
        </w:rPr>
        <w:t xml:space="preserve">. </w:t>
      </w:r>
      <w:r w:rsidR="00FD3AC1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="00F0213B">
        <w:rPr>
          <w:rFonts w:ascii="Times New Roman" w:hAnsi="Times New Roman" w:cs="Times New Roman"/>
          <w:sz w:val="24"/>
          <w:szCs w:val="24"/>
          <w:lang w:val="en-GB"/>
        </w:rPr>
        <w:t>the weighted blood meal was not significant</w:t>
      </w:r>
      <w:r w:rsidR="009B0816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F0213B">
        <w:rPr>
          <w:rFonts w:ascii="Times New Roman" w:hAnsi="Times New Roman" w:cs="Times New Roman"/>
          <w:sz w:val="24"/>
          <w:szCs w:val="24"/>
          <w:lang w:val="en-GB"/>
        </w:rPr>
        <w:t xml:space="preserve"> different</w:t>
      </w:r>
      <w:r w:rsidR="002B00D9">
        <w:rPr>
          <w:rFonts w:ascii="Times New Roman" w:hAnsi="Times New Roman" w:cs="Times New Roman"/>
          <w:sz w:val="24"/>
          <w:szCs w:val="24"/>
          <w:lang w:val="en-GB"/>
        </w:rPr>
        <w:t xml:space="preserve"> (P=0.</w:t>
      </w:r>
      <w:r w:rsidR="00212A14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2B00D9">
        <w:rPr>
          <w:rFonts w:ascii="Times New Roman" w:hAnsi="Times New Roman" w:cs="Times New Roman"/>
          <w:sz w:val="24"/>
          <w:szCs w:val="24"/>
          <w:lang w:val="en-GB"/>
        </w:rPr>
        <w:t>; Kruskal-Wallis test</w:t>
      </w:r>
      <w:r w:rsidR="00D55AFF">
        <w:rPr>
          <w:rFonts w:ascii="Times New Roman" w:hAnsi="Times New Roman" w:cs="Times New Roman"/>
          <w:sz w:val="24"/>
          <w:szCs w:val="24"/>
          <w:lang w:val="en-GB"/>
        </w:rPr>
        <w:t>; Figure 3</w:t>
      </w:r>
      <w:r w:rsidR="004F44E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B00D9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0213B">
        <w:rPr>
          <w:rFonts w:ascii="Times New Roman" w:hAnsi="Times New Roman" w:cs="Times New Roman"/>
          <w:sz w:val="24"/>
          <w:szCs w:val="24"/>
          <w:lang w:val="en-GB"/>
        </w:rPr>
        <w:t xml:space="preserve"> in homozygote susceptible L119-SS (</w:t>
      </w:r>
      <w:r w:rsidR="002972C9" w:rsidRPr="002972C9">
        <w:rPr>
          <w:rFonts w:ascii="Times New Roman" w:hAnsi="Times New Roman" w:cs="Times New Roman"/>
          <w:bCs/>
          <w:sz w:val="24"/>
          <w:szCs w:val="24"/>
          <w:lang w:val="en-GB"/>
        </w:rPr>
        <w:t>3.0</w:t>
      </w:r>
      <w:r w:rsidR="00F0213B" w:rsidRPr="00293A5C">
        <w:rPr>
          <w:rFonts w:ascii="Times New Roman" w:hAnsi="Times New Roman" w:cs="Times New Roman"/>
          <w:bCs/>
          <w:sz w:val="24"/>
          <w:szCs w:val="24"/>
          <w:lang w:val="en-GB"/>
        </w:rPr>
        <w:t>µl/mg</w:t>
      </w:r>
      <w:r w:rsidR="00F0213B">
        <w:rPr>
          <w:rFonts w:ascii="Times New Roman" w:hAnsi="Times New Roman" w:cs="Times New Roman"/>
          <w:bCs/>
          <w:sz w:val="24"/>
          <w:szCs w:val="24"/>
          <w:lang w:val="en-GB"/>
        </w:rPr>
        <w:t>) compared to homozygote resistant L119-RR (</w:t>
      </w:r>
      <w:r w:rsidR="002972C9" w:rsidRPr="002972C9">
        <w:rPr>
          <w:rFonts w:ascii="Times New Roman" w:hAnsi="Times New Roman" w:cs="Times New Roman"/>
          <w:bCs/>
          <w:sz w:val="24"/>
          <w:szCs w:val="24"/>
          <w:lang w:val="en-GB"/>
        </w:rPr>
        <w:t>2.</w:t>
      </w:r>
      <w:r w:rsidR="002972C9">
        <w:rPr>
          <w:rFonts w:ascii="Times New Roman" w:hAnsi="Times New Roman" w:cs="Times New Roman"/>
          <w:bCs/>
          <w:sz w:val="24"/>
          <w:szCs w:val="24"/>
          <w:lang w:val="en-GB"/>
        </w:rPr>
        <w:t>8</w:t>
      </w:r>
      <w:r w:rsidR="002B00D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µl/mg) and heterozygote </w:t>
      </w:r>
      <w:r w:rsidR="002B00D9" w:rsidRPr="00293A5C">
        <w:rPr>
          <w:rFonts w:ascii="Times New Roman" w:hAnsi="Times New Roman" w:cs="Times New Roman"/>
          <w:sz w:val="24"/>
          <w:szCs w:val="24"/>
          <w:lang w:val="en-GB"/>
        </w:rPr>
        <w:t>L119F-RS</w:t>
      </w:r>
      <w:r w:rsidR="002B00D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2972C9" w:rsidRPr="002972C9">
        <w:rPr>
          <w:rFonts w:ascii="Times New Roman" w:hAnsi="Times New Roman" w:cs="Times New Roman"/>
          <w:bCs/>
          <w:sz w:val="24"/>
          <w:szCs w:val="24"/>
          <w:lang w:val="en-GB"/>
        </w:rPr>
        <w:t>3.3</w:t>
      </w:r>
      <w:r w:rsidR="002B00D9">
        <w:rPr>
          <w:rFonts w:ascii="Times New Roman" w:hAnsi="Times New Roman" w:cs="Times New Roman"/>
          <w:sz w:val="24"/>
          <w:szCs w:val="24"/>
          <w:lang w:val="en-GB"/>
        </w:rPr>
        <w:t>µl/mg) mosquitoes</w:t>
      </w:r>
      <w:r w:rsidR="00792CD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73595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E22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</w:t>
      </w:r>
      <w:r w:rsidR="000B5A5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result </w:t>
      </w:r>
      <w:r w:rsidR="009E22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suggests that </w:t>
      </w:r>
      <w:r w:rsidR="002D530D" w:rsidRPr="00293A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2D530D" w:rsidRPr="002D4A4E">
        <w:rPr>
          <w:rFonts w:ascii="Times New Roman" w:hAnsi="Times New Roman" w:cs="Times New Roman"/>
          <w:bCs/>
          <w:i/>
          <w:sz w:val="24"/>
          <w:szCs w:val="24"/>
          <w:lang w:val="en-GB"/>
        </w:rPr>
        <w:t>L119F-GSTe2</w:t>
      </w:r>
      <w:r w:rsidR="002D530D" w:rsidRPr="00293A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mutation </w:t>
      </w:r>
      <w:r w:rsidR="009E228C">
        <w:rPr>
          <w:rFonts w:ascii="Times New Roman" w:hAnsi="Times New Roman" w:cs="Times New Roman"/>
          <w:bCs/>
          <w:sz w:val="24"/>
          <w:szCs w:val="24"/>
          <w:lang w:val="en-GB"/>
        </w:rPr>
        <w:t>may</w:t>
      </w:r>
      <w:r w:rsidR="009E228C" w:rsidRPr="00293A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D530D" w:rsidRPr="00293A5C">
        <w:rPr>
          <w:rFonts w:ascii="Times New Roman" w:hAnsi="Times New Roman" w:cs="Times New Roman"/>
          <w:bCs/>
          <w:sz w:val="24"/>
          <w:szCs w:val="24"/>
          <w:lang w:val="en-GB"/>
        </w:rPr>
        <w:t>no</w:t>
      </w:r>
      <w:r w:rsidR="009E228C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2D530D" w:rsidRPr="00293A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E228C">
        <w:rPr>
          <w:rFonts w:ascii="Times New Roman" w:hAnsi="Times New Roman" w:cs="Times New Roman"/>
          <w:bCs/>
          <w:sz w:val="24"/>
          <w:szCs w:val="24"/>
          <w:lang w:val="en-GB"/>
        </w:rPr>
        <w:t>affect</w:t>
      </w:r>
      <w:r w:rsidR="009E228C" w:rsidRPr="00293A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E228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volume of blood meal </w:t>
      </w:r>
      <w:r w:rsidR="00E16FBA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ingested by </w:t>
      </w:r>
      <w:r w:rsidR="0010154D" w:rsidRPr="00E21E9E">
        <w:rPr>
          <w:rFonts w:ascii="Times New Roman" w:hAnsi="Times New Roman" w:cs="Times New Roman"/>
          <w:bCs/>
          <w:i/>
          <w:sz w:val="24"/>
          <w:szCs w:val="24"/>
          <w:lang w:val="en-GB"/>
        </w:rPr>
        <w:t>An</w:t>
      </w:r>
      <w:r w:rsidR="002D530D" w:rsidRPr="00293A5C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. </w:t>
      </w:r>
      <w:proofErr w:type="spellStart"/>
      <w:r w:rsidR="002D530D" w:rsidRPr="00293A5C">
        <w:rPr>
          <w:rFonts w:ascii="Times New Roman" w:hAnsi="Times New Roman" w:cs="Times New Roman"/>
          <w:bCs/>
          <w:i/>
          <w:sz w:val="24"/>
          <w:szCs w:val="24"/>
          <w:lang w:val="en-GB"/>
        </w:rPr>
        <w:t>funestus</w:t>
      </w:r>
      <w:proofErr w:type="spellEnd"/>
      <w:r w:rsidR="00CC3E8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657BBAA0" w14:textId="7924DCC2" w:rsidR="00AA47EC" w:rsidRDefault="001F707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14C31">
        <w:rPr>
          <w:rFonts w:ascii="Times New Roman" w:hAnsi="Times New Roman" w:cs="Times New Roman"/>
          <w:b/>
          <w:i/>
          <w:sz w:val="24"/>
          <w:szCs w:val="24"/>
          <w:lang w:val="en-US"/>
        </w:rPr>
        <w:t>CYP6P</w:t>
      </w:r>
      <w:r w:rsidR="0010154D" w:rsidRPr="00614C31">
        <w:rPr>
          <w:rFonts w:ascii="Times New Roman" w:hAnsi="Times New Roman" w:cs="Times New Roman"/>
          <w:b/>
          <w:i/>
          <w:sz w:val="24"/>
          <w:szCs w:val="24"/>
          <w:lang w:val="en-US"/>
        </w:rPr>
        <w:t>9a</w:t>
      </w:r>
      <w:r w:rsidR="0073595D">
        <w:rPr>
          <w:rFonts w:ascii="Times New Roman" w:hAnsi="Times New Roman" w:cs="Times New Roman"/>
          <w:b/>
          <w:i/>
          <w:sz w:val="24"/>
          <w:szCs w:val="24"/>
          <w:lang w:val="en-US"/>
        </w:rPr>
        <w:t>-R</w:t>
      </w:r>
      <w:r w:rsidR="007359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224A14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2376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influence of </w:t>
      </w:r>
      <w:r w:rsidR="008D37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8D37A5" w:rsidRPr="00B56796">
        <w:rPr>
          <w:rFonts w:ascii="Times New Roman" w:hAnsi="Times New Roman" w:cs="Times New Roman"/>
          <w:bCs/>
          <w:i/>
          <w:sz w:val="24"/>
          <w:szCs w:val="24"/>
          <w:lang w:val="en-US"/>
        </w:rPr>
        <w:t>CYP6P9a</w:t>
      </w:r>
      <w:r w:rsidR="007359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-R mutation </w:t>
      </w:r>
      <w:r w:rsidR="002376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the volume of blood meal taken by </w:t>
      </w:r>
      <w:r w:rsidR="00237687" w:rsidRPr="00DC2CED">
        <w:rPr>
          <w:rFonts w:ascii="Times New Roman" w:hAnsi="Times New Roman"/>
          <w:i/>
          <w:sz w:val="24"/>
          <w:lang w:val="en-US"/>
        </w:rPr>
        <w:t xml:space="preserve">An. </w:t>
      </w:r>
      <w:proofErr w:type="spellStart"/>
      <w:r w:rsidR="00237687" w:rsidRPr="00DC2CED">
        <w:rPr>
          <w:rFonts w:ascii="Times New Roman" w:hAnsi="Times New Roman"/>
          <w:i/>
          <w:sz w:val="24"/>
          <w:lang w:val="en-US"/>
        </w:rPr>
        <w:t>funestus</w:t>
      </w:r>
      <w:proofErr w:type="spellEnd"/>
      <w:r w:rsidR="002376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was </w:t>
      </w:r>
      <w:r w:rsidR="007359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assessed </w:t>
      </w:r>
      <w:r w:rsidR="002376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using the </w:t>
      </w:r>
      <w:r w:rsidR="00237687" w:rsidRPr="002376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134 </w:t>
      </w:r>
      <w:r w:rsidR="0073595D">
        <w:rPr>
          <w:rFonts w:ascii="Times New Roman" w:hAnsi="Times New Roman" w:cs="Times New Roman"/>
          <w:bCs/>
          <w:sz w:val="24"/>
          <w:szCs w:val="24"/>
          <w:lang w:val="en-US"/>
        </w:rPr>
        <w:t>blood</w:t>
      </w:r>
      <w:r w:rsidR="002376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fed mosquitoes that were successfully genotyped for </w:t>
      </w:r>
      <w:r w:rsidR="00237687" w:rsidRPr="00B56796">
        <w:rPr>
          <w:rFonts w:ascii="Times New Roman" w:hAnsi="Times New Roman" w:cs="Times New Roman"/>
          <w:bCs/>
          <w:i/>
          <w:sz w:val="24"/>
          <w:szCs w:val="24"/>
          <w:lang w:val="en-US"/>
        </w:rPr>
        <w:t>CYP6P9a</w:t>
      </w:r>
      <w:r w:rsidR="0073595D">
        <w:rPr>
          <w:rFonts w:ascii="Times New Roman" w:hAnsi="Times New Roman" w:cs="Times New Roman"/>
          <w:bCs/>
          <w:sz w:val="24"/>
          <w:szCs w:val="24"/>
          <w:lang w:val="en-US"/>
        </w:rPr>
        <w:t>-R allele</w:t>
      </w:r>
      <w:r w:rsidR="00237687">
        <w:rPr>
          <w:rFonts w:ascii="Times New Roman" w:hAnsi="Times New Roman" w:cs="Times New Roman"/>
          <w:bCs/>
          <w:sz w:val="24"/>
          <w:szCs w:val="24"/>
          <w:lang w:val="en-US"/>
        </w:rPr>
        <w:t>. Overall,</w:t>
      </w:r>
      <w:r w:rsidR="00F75110" w:rsidRPr="00F751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3595D">
        <w:rPr>
          <w:rFonts w:ascii="Times New Roman" w:hAnsi="Times New Roman" w:cs="Times New Roman"/>
          <w:bCs/>
          <w:sz w:val="24"/>
          <w:szCs w:val="24"/>
          <w:lang w:val="en-US"/>
        </w:rPr>
        <w:t>irrespective of</w:t>
      </w:r>
      <w:r w:rsidR="0073595D" w:rsidRPr="00F751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75110" w:rsidRPr="00F751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genotype, the mean </w:t>
      </w:r>
      <w:r w:rsidR="00F751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weighted </w:t>
      </w:r>
      <w:r w:rsidR="00F75110" w:rsidRPr="00F75110">
        <w:rPr>
          <w:rFonts w:ascii="Times New Roman" w:hAnsi="Times New Roman" w:cs="Times New Roman"/>
          <w:bCs/>
          <w:sz w:val="24"/>
          <w:szCs w:val="24"/>
          <w:lang w:val="en-US"/>
        </w:rPr>
        <w:t>blood volume ingested by a mosquito was 4.8</w:t>
      </w:r>
      <w:r w:rsidR="00CC29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± 2</w:t>
      </w:r>
      <w:r w:rsidR="00F75110" w:rsidRPr="00F751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75110" w:rsidRPr="00F75110">
        <w:rPr>
          <w:rFonts w:ascii="Times New Roman" w:hAnsi="Times New Roman" w:cs="Times New Roman"/>
          <w:bCs/>
          <w:sz w:val="24"/>
          <w:szCs w:val="24"/>
          <w:lang w:val="en-US"/>
        </w:rPr>
        <w:t>μl</w:t>
      </w:r>
      <w:proofErr w:type="spellEnd"/>
      <w:r w:rsidR="00F75110">
        <w:rPr>
          <w:rFonts w:ascii="Times New Roman" w:hAnsi="Times New Roman" w:cs="Times New Roman"/>
          <w:bCs/>
          <w:sz w:val="24"/>
          <w:szCs w:val="24"/>
          <w:lang w:val="en-US"/>
        </w:rPr>
        <w:t>/mg</w:t>
      </w:r>
      <w:r w:rsidR="00CC29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Start w:id="4" w:name="OLE_LINK5"/>
      <w:r w:rsidR="00CC2965">
        <w:rPr>
          <w:rFonts w:ascii="Times New Roman" w:hAnsi="Times New Roman" w:cs="Times New Roman"/>
          <w:bCs/>
          <w:sz w:val="24"/>
          <w:szCs w:val="24"/>
          <w:lang w:val="en-US"/>
        </w:rPr>
        <w:t>(minimum = 2 µl/mg; maximum = 13.3µl/mg)</w:t>
      </w:r>
      <w:bookmarkEnd w:id="4"/>
      <w:r w:rsidR="00CC29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24A14">
        <w:rPr>
          <w:rFonts w:ascii="Times New Roman" w:hAnsi="Times New Roman" w:cs="Times New Roman"/>
          <w:bCs/>
          <w:sz w:val="24"/>
          <w:szCs w:val="24"/>
          <w:lang w:val="en-US"/>
        </w:rPr>
        <w:t>However, t</w:t>
      </w:r>
      <w:r w:rsidR="00CC29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weighted blood meal volume </w:t>
      </w:r>
      <w:r w:rsidR="00C57748">
        <w:rPr>
          <w:rFonts w:ascii="Times New Roman" w:hAnsi="Times New Roman" w:cs="Times New Roman"/>
          <w:bCs/>
          <w:sz w:val="24"/>
          <w:szCs w:val="24"/>
          <w:lang w:val="en-US"/>
        </w:rPr>
        <w:t>of CYP6P9a-SS mosquitoes (Median = 3.71µl/mg) was lower than that of CYP6P9a-RS (Median = 4.73</w:t>
      </w:r>
      <w:r w:rsidR="00C57748" w:rsidRPr="00C577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E19ED">
        <w:rPr>
          <w:rFonts w:ascii="Times New Roman" w:hAnsi="Times New Roman" w:cs="Times New Roman"/>
          <w:bCs/>
          <w:sz w:val="24"/>
          <w:szCs w:val="24"/>
          <w:lang w:val="en-US"/>
        </w:rPr>
        <w:t>µl/mg</w:t>
      </w:r>
      <w:r w:rsidR="00C57748">
        <w:rPr>
          <w:rFonts w:ascii="Times New Roman" w:hAnsi="Times New Roman" w:cs="Times New Roman"/>
          <w:bCs/>
          <w:sz w:val="24"/>
          <w:szCs w:val="24"/>
          <w:lang w:val="en-US"/>
        </w:rPr>
        <w:t>) and of CYP6P9a-RR (Median = 4.78</w:t>
      </w:r>
      <w:r w:rsidR="00C57748" w:rsidRPr="00C577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E19ED">
        <w:rPr>
          <w:rFonts w:ascii="Times New Roman" w:hAnsi="Times New Roman" w:cs="Times New Roman"/>
          <w:bCs/>
          <w:sz w:val="24"/>
          <w:szCs w:val="24"/>
          <w:lang w:val="en-US"/>
        </w:rPr>
        <w:t>µl/mg</w:t>
      </w:r>
      <w:r w:rsidR="00C57748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2E19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(Figure </w:t>
      </w:r>
      <w:r w:rsidR="009A4E25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2E19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p&lt;0.004 for RS vs SS and p&lt;0.006 for RR vs SS, </w:t>
      </w:r>
      <w:bookmarkStart w:id="5" w:name="OLE_LINK2"/>
      <w:r w:rsidR="002E19ED">
        <w:rPr>
          <w:rFonts w:ascii="Times New Roman" w:hAnsi="Times New Roman" w:cs="Times New Roman"/>
          <w:bCs/>
          <w:sz w:val="24"/>
          <w:szCs w:val="24"/>
          <w:lang w:val="en-US"/>
        </w:rPr>
        <w:t>Mann-Whitney test</w:t>
      </w:r>
      <w:bookmarkEnd w:id="5"/>
      <w:r w:rsidR="002E19E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9024E1">
        <w:rPr>
          <w:rFonts w:ascii="Times New Roman" w:hAnsi="Times New Roman" w:cs="Times New Roman"/>
          <w:bCs/>
          <w:sz w:val="24"/>
          <w:szCs w:val="24"/>
          <w:lang w:val="en-US"/>
        </w:rPr>
        <w:t>. No difference in the volume of the blood meal was observed between CYP6P9a-RR</w:t>
      </w:r>
      <w:r w:rsidR="00C577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024E1">
        <w:rPr>
          <w:rFonts w:ascii="Times New Roman" w:hAnsi="Times New Roman" w:cs="Times New Roman"/>
          <w:bCs/>
          <w:sz w:val="24"/>
          <w:szCs w:val="24"/>
          <w:lang w:val="en-US"/>
        </w:rPr>
        <w:t>and CYP6P9a-RS mosquitoes (P=0.7</w:t>
      </w:r>
      <w:r w:rsidR="00224A14">
        <w:rPr>
          <w:rFonts w:ascii="Times New Roman" w:hAnsi="Times New Roman" w:cs="Times New Roman"/>
          <w:bCs/>
          <w:sz w:val="24"/>
          <w:szCs w:val="24"/>
          <w:lang w:val="en-US"/>
        </w:rPr>
        <w:t>; Mann-Whitney test</w:t>
      </w:r>
      <w:r w:rsidR="009024E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EB52D8">
        <w:rPr>
          <w:rFonts w:ascii="Times New Roman" w:hAnsi="Times New Roman" w:cs="Times New Roman"/>
          <w:bCs/>
          <w:sz w:val="24"/>
          <w:szCs w:val="24"/>
          <w:lang w:val="en-US"/>
        </w:rPr>
        <w:t>. This result suggests that the</w:t>
      </w:r>
      <w:r w:rsidR="007359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over-expression of</w:t>
      </w:r>
      <w:r w:rsidR="00EB52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B52D8" w:rsidRPr="00BC2EE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CYP6P9a</w:t>
      </w:r>
      <w:r w:rsidR="00EB52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gene </w:t>
      </w:r>
      <w:r w:rsidR="0073595D">
        <w:rPr>
          <w:rFonts w:ascii="Times New Roman" w:hAnsi="Times New Roman" w:cs="Times New Roman"/>
          <w:bCs/>
          <w:sz w:val="24"/>
          <w:szCs w:val="24"/>
          <w:lang w:val="en-US"/>
        </w:rPr>
        <w:t>is associated with an increase</w:t>
      </w:r>
      <w:r w:rsidR="00EB52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359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="00EB52D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volume of the blood meal ingested by </w:t>
      </w:r>
      <w:r w:rsidR="00EB52D8" w:rsidRPr="00DC2CED">
        <w:rPr>
          <w:rFonts w:ascii="Times New Roman" w:hAnsi="Times New Roman"/>
          <w:i/>
          <w:sz w:val="24"/>
          <w:lang w:val="en-US"/>
        </w:rPr>
        <w:t xml:space="preserve">An. </w:t>
      </w:r>
      <w:proofErr w:type="spellStart"/>
      <w:r w:rsidR="00EB52D8" w:rsidRPr="00DC2CED">
        <w:rPr>
          <w:rFonts w:ascii="Times New Roman" w:hAnsi="Times New Roman"/>
          <w:i/>
          <w:sz w:val="24"/>
          <w:lang w:val="en-US"/>
        </w:rPr>
        <w:t>funestus</w:t>
      </w:r>
      <w:proofErr w:type="spellEnd"/>
      <w:r w:rsidR="0086239F" w:rsidRPr="00293A5C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811697" w:rsidRPr="00293A5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560170F6" w14:textId="77777777" w:rsidR="0037413F" w:rsidRDefault="0037413F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7BCE993" w14:textId="72D841F9" w:rsidR="001E4EE4" w:rsidRPr="002368DA" w:rsidRDefault="00094DBE" w:rsidP="0015410E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Expression </w:t>
      </w:r>
      <w:r w:rsidR="00007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profile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37413F">
        <w:rPr>
          <w:rFonts w:ascii="Times New Roman" w:hAnsi="Times New Roman" w:cs="Times New Roman"/>
          <w:b/>
          <w:i/>
          <w:sz w:val="24"/>
          <w:szCs w:val="24"/>
          <w:lang w:val="en-US"/>
        </w:rPr>
        <w:t>AAPP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Pr="0037413F">
        <w:rPr>
          <w:rFonts w:ascii="Times New Roman" w:hAnsi="Times New Roman" w:cs="Times New Roman"/>
          <w:b/>
          <w:i/>
          <w:sz w:val="24"/>
          <w:szCs w:val="24"/>
          <w:lang w:val="en-US"/>
        </w:rPr>
        <w:t>D7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family </w:t>
      </w:r>
      <w:r w:rsidR="00177F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salivary genes </w:t>
      </w:r>
      <w:r w:rsidR="000073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according to </w:t>
      </w:r>
      <w:r w:rsidR="00007307" w:rsidRPr="00DE51B7">
        <w:rPr>
          <w:rFonts w:ascii="Times New Roman" w:hAnsi="Times New Roman" w:cs="Times New Roman"/>
          <w:b/>
          <w:i/>
          <w:sz w:val="24"/>
          <w:szCs w:val="24"/>
          <w:lang w:val="en-US"/>
        </w:rPr>
        <w:t>CYP6P9a</w:t>
      </w:r>
      <w:r w:rsidR="00007307">
        <w:rPr>
          <w:rFonts w:ascii="Times New Roman" w:hAnsi="Times New Roman" w:cs="Times New Roman"/>
          <w:b/>
          <w:sz w:val="24"/>
          <w:szCs w:val="24"/>
          <w:lang w:val="en-US"/>
        </w:rPr>
        <w:t>-R genotypes</w:t>
      </w:r>
    </w:p>
    <w:p w14:paraId="5597E234" w14:textId="442B9F08" w:rsidR="00242FD7" w:rsidRDefault="00007307" w:rsidP="002368D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Due to the association observed between the </w:t>
      </w:r>
      <w:r w:rsidRPr="00DE51B7">
        <w:rPr>
          <w:rFonts w:ascii="Times New Roman" w:hAnsi="Times New Roman" w:cs="Times New Roman"/>
          <w:bCs/>
          <w:i/>
          <w:sz w:val="24"/>
          <w:szCs w:val="24"/>
          <w:lang w:val="en-US"/>
        </w:rPr>
        <w:t>CYP6P9a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-R genotypes and blood feeding, an attempt was made to assess whether the genotypes of this gene could impact the expression profile of key salivary genes. </w:t>
      </w:r>
      <w:r w:rsidR="005A1DC8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090F3E">
        <w:rPr>
          <w:rFonts w:ascii="Times New Roman" w:hAnsi="Times New Roman" w:cs="Times New Roman"/>
          <w:bCs/>
          <w:sz w:val="24"/>
          <w:szCs w:val="24"/>
          <w:lang w:val="en-US"/>
        </w:rPr>
        <w:t>nalysis of the expression level of AAPP and 4 members</w:t>
      </w:r>
      <w:r w:rsidR="00A879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90F3E">
        <w:rPr>
          <w:rFonts w:ascii="Times New Roman" w:hAnsi="Times New Roman" w:cs="Times New Roman"/>
          <w:bCs/>
          <w:sz w:val="24"/>
          <w:szCs w:val="24"/>
          <w:lang w:val="en-US"/>
        </w:rPr>
        <w:t>of the D7 family salivary genes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(D7r1, D7r2, D7r3 and D7r4) did not show a significant difference in </w:t>
      </w:r>
      <w:r w:rsidR="00C82E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expression </w:t>
      </w:r>
      <w:r w:rsidR="00B07B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homozygote</w:t>
      </w:r>
      <w:r w:rsidR="00C82E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resistan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C82E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(CYP6P9a-RR) and heterozygote (CYP6P9a-RS) mosquitoes in comparison </w:t>
      </w:r>
      <w:r w:rsidR="007B4620">
        <w:rPr>
          <w:rFonts w:ascii="Times New Roman" w:hAnsi="Times New Roman" w:cs="Times New Roman"/>
          <w:bCs/>
          <w:sz w:val="24"/>
          <w:szCs w:val="24"/>
          <w:lang w:val="en-US"/>
        </w:rPr>
        <w:t>to homozygote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82E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susceptible </w:t>
      </w:r>
      <w:r w:rsidR="00C82EA6" w:rsidRPr="009A4E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genotype (CYP6P9a-SS) (Figure </w:t>
      </w:r>
      <w:r w:rsidR="006D28FB" w:rsidRPr="009A4E25">
        <w:rPr>
          <w:rFonts w:ascii="Times New Roman" w:hAnsi="Times New Roman" w:cs="Times New Roman"/>
          <w:bCs/>
          <w:sz w:val="24"/>
          <w:szCs w:val="24"/>
          <w:lang w:val="en-US"/>
        </w:rPr>
        <w:t>4</w:t>
      </w:r>
      <w:r w:rsidR="007B4620" w:rsidRPr="009A4E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9A4E25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C5516D" w:rsidRPr="009A4E25">
        <w:rPr>
          <w:rFonts w:ascii="Times New Roman" w:hAnsi="Times New Roman" w:cs="Times New Roman"/>
          <w:bCs/>
          <w:sz w:val="24"/>
          <w:szCs w:val="24"/>
          <w:lang w:val="en-US"/>
        </w:rPr>
        <w:t>able 2)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with average fold-change</w:t>
      </w:r>
      <w:r w:rsidR="0031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all these genes lower than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1.5</w:t>
      </w:r>
      <w:r w:rsidR="00C551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This result suggests that </w:t>
      </w:r>
      <w:r w:rsidR="00B22CAD" w:rsidRPr="00DE51B7">
        <w:rPr>
          <w:rFonts w:ascii="Times New Roman" w:hAnsi="Times New Roman" w:cs="Times New Roman"/>
          <w:bCs/>
          <w:i/>
          <w:sz w:val="24"/>
          <w:szCs w:val="24"/>
          <w:lang w:val="en-US"/>
        </w:rPr>
        <w:t>CYP6P9a</w:t>
      </w:r>
      <w:r w:rsidR="00E16F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-R </w:t>
      </w:r>
      <w:r w:rsidR="00316F35">
        <w:rPr>
          <w:rFonts w:ascii="Times New Roman" w:hAnsi="Times New Roman" w:cs="Times New Roman"/>
          <w:bCs/>
          <w:sz w:val="24"/>
          <w:szCs w:val="24"/>
          <w:lang w:val="en-US"/>
        </w:rPr>
        <w:t>genotypes do</w:t>
      </w:r>
      <w:r w:rsidR="00B22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not influence the </w:t>
      </w:r>
      <w:r w:rsidR="00C551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expression </w:t>
      </w:r>
      <w:r w:rsidR="00316F3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profile </w:t>
      </w:r>
      <w:r w:rsidR="00C551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both AAPP and D7 family genes </w:t>
      </w:r>
      <w:r w:rsidR="00B22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the salivary glands of </w:t>
      </w:r>
      <w:r w:rsidR="00B22CAD" w:rsidRPr="00614C3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An. </w:t>
      </w:r>
      <w:proofErr w:type="spellStart"/>
      <w:r w:rsidR="00B22CAD" w:rsidRPr="00614C31">
        <w:rPr>
          <w:rFonts w:ascii="Times New Roman" w:hAnsi="Times New Roman" w:cs="Times New Roman"/>
          <w:bCs/>
          <w:i/>
          <w:sz w:val="24"/>
          <w:szCs w:val="24"/>
          <w:lang w:val="en-US"/>
        </w:rPr>
        <w:t>funestus</w:t>
      </w:r>
      <w:proofErr w:type="spellEnd"/>
      <w:r w:rsidR="00B22CA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mosquito. </w:t>
      </w:r>
    </w:p>
    <w:p w14:paraId="30D9D151" w14:textId="1D3C9F4D" w:rsidR="00422E95" w:rsidRPr="00293A5C" w:rsidRDefault="00FC6917" w:rsidP="0015410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3A5C">
        <w:rPr>
          <w:rStyle w:val="fontstyle01"/>
          <w:rFonts w:ascii="Times New Roman" w:hAnsi="Times New Roman" w:cs="Times New Roman"/>
          <w:b/>
          <w:color w:val="auto"/>
          <w:lang w:val="en-GB"/>
        </w:rPr>
        <w:t>Discussion</w:t>
      </w:r>
      <w:r w:rsidR="00E80370" w:rsidRPr="00293A5C">
        <w:rPr>
          <w:rStyle w:val="fontstyle01"/>
          <w:rFonts w:ascii="Times New Roman" w:hAnsi="Times New Roman" w:cs="Times New Roman"/>
          <w:b/>
          <w:color w:val="auto"/>
          <w:lang w:val="en-GB"/>
        </w:rPr>
        <w:t>.</w:t>
      </w:r>
    </w:p>
    <w:p w14:paraId="7FC204D8" w14:textId="391EA2DF" w:rsidR="00160D75" w:rsidRDefault="006D19C4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D19C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Due to the absence of markers, the impact of metabolic resistance on life traits of </w:t>
      </w:r>
      <w:r w:rsidRPr="00DC2C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Anopheles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6D19C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mosquitoes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 been poorly</w:t>
      </w:r>
      <w:r w:rsidR="00071E9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elucidated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="00815CC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Recently</w:t>
      </w:r>
      <w:r w:rsidR="00316F3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815CC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mutation</w:t>
      </w:r>
      <w:r w:rsidR="0096390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="00815CC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in the </w:t>
      </w:r>
      <w:r w:rsidR="00815CC1" w:rsidRPr="004618F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GST</w:t>
      </w:r>
      <w:r w:rsidR="00071E9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96390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epsilon 2</w:t>
      </w:r>
      <w:r w:rsidR="00815CC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</w:t>
      </w:r>
      <w:r w:rsidR="0096390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 the promoter region of the</w:t>
      </w:r>
      <w:r w:rsidR="00F9186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cytochrome </w:t>
      </w:r>
      <w:r w:rsidR="00F91867" w:rsidRPr="00175E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P450</w:t>
      </w:r>
      <w:r w:rsidR="00F9186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91867" w:rsidRPr="00175E5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CYP6P9a</w:t>
      </w:r>
      <w:r w:rsidR="00F91867" w:rsidRPr="004618F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 w:rsidR="00F9186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were described as </w:t>
      </w:r>
      <w:r w:rsidR="00316F3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robust </w:t>
      </w:r>
      <w:r w:rsidR="00F9186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molecular markers </w:t>
      </w:r>
      <w:r w:rsidR="0096390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 tracking metabolic resistance in pyrethroid</w:t>
      </w:r>
      <w:r w:rsidR="00057F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="0096390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resistant population</w:t>
      </w:r>
      <w:r w:rsidR="00DF33B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="0096390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</w:t>
      </w:r>
      <w:r w:rsidR="00963906" w:rsidRPr="00614C3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An. </w:t>
      </w:r>
      <w:proofErr w:type="spellStart"/>
      <w:r w:rsidR="00963906" w:rsidRPr="000328E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funestus</w:t>
      </w:r>
      <w:proofErr w:type="spellEnd"/>
      <w:r w:rsidR="0096390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1E4EE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PEVuZE5vdGU+PENpdGU+PEF1dGhvcj5SaXZlcm9uPC9BdXRob3I+PFllYXI+MjAxNDwvWWVhcj48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PEVuZE5vdGU+PENpdGU+PEF1dGhvcj5SaXZlcm9uPC9BdXRob3I+PFllYXI+MjAxNDwvWWVhcj48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end"/>
      </w:r>
      <w:r w:rsidR="001E4EE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r>
      <w:r w:rsidR="001E4EE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[</w:t>
      </w:r>
      <w:hyperlink w:anchor="_ENREF_22" w:tooltip="Riveron, 2014 #116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GB"/>
          </w:rPr>
          <w:t>22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,</w:t>
      </w:r>
      <w:hyperlink w:anchor="_ENREF_24" w:tooltip="Weedall, 2019 #263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GB"/>
          </w:rPr>
          <w:t>24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]</w:t>
      </w:r>
      <w:r w:rsidR="001E4EE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end"/>
      </w:r>
      <w:r w:rsidR="001E4EE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9864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316F3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Using these two key markers</w:t>
      </w:r>
      <w:r w:rsidR="00DE78A9" w:rsidRPr="00DE78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r w:rsidR="00A402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</w:t>
      </w:r>
      <w:r w:rsidR="00316F3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is </w:t>
      </w:r>
      <w:r w:rsidR="00A402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study </w:t>
      </w:r>
      <w:proofErr w:type="gramStart"/>
      <w:r w:rsidR="00A402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assess</w:t>
      </w:r>
      <w:proofErr w:type="gramEnd"/>
      <w:r w:rsidR="00A402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 impact of </w:t>
      </w:r>
      <w:r w:rsidR="00316F35" w:rsidRPr="00175E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GST</w:t>
      </w:r>
      <w:r w:rsidR="00316F3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- and </w:t>
      </w:r>
      <w:r w:rsidR="00316F35" w:rsidRPr="00175E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P450</w:t>
      </w:r>
      <w:r w:rsidR="00316F3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-based metabolic resistance to </w:t>
      </w:r>
      <w:r w:rsidR="006D24B2" w:rsidRPr="00DE78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pyrethroids</w:t>
      </w:r>
      <w:r w:rsidR="006D24B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E78A9" w:rsidRPr="00DE78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on </w:t>
      </w:r>
      <w:r w:rsidR="00316F3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</w:t>
      </w:r>
      <w:r w:rsidR="00A402E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feeding process and </w:t>
      </w:r>
      <w:r w:rsidR="00DE78A9" w:rsidRPr="00DE78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blood meal volume</w:t>
      </w:r>
      <w:r w:rsidR="00DF33B8" w:rsidRPr="00DF33B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F33B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of </w:t>
      </w:r>
      <w:r w:rsidR="00DF33B8" w:rsidRPr="00614C3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An. </w:t>
      </w:r>
      <w:proofErr w:type="spellStart"/>
      <w:r w:rsidR="00DF33B8" w:rsidRPr="00614C3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funestus</w:t>
      </w:r>
      <w:proofErr w:type="spellEnd"/>
      <w:r w:rsidR="00DE78A9" w:rsidRPr="00DE78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4D3DB3F8" w14:textId="70D99534" w:rsidR="00160D75" w:rsidRPr="002368DA" w:rsidRDefault="00160D75" w:rsidP="0015410E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</w:pPr>
      <w:r w:rsidRPr="002368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  <w:t xml:space="preserve">Impact of </w:t>
      </w:r>
      <w:r w:rsidR="00D37760" w:rsidRPr="002368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  <w:t>m</w:t>
      </w:r>
      <w:r w:rsidRPr="002368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  <w:t xml:space="preserve">etabolic resistance on blood feeding </w:t>
      </w:r>
      <w:r w:rsidR="00621338" w:rsidRPr="002368D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GB"/>
        </w:rPr>
        <w:t>success</w:t>
      </w:r>
    </w:p>
    <w:p w14:paraId="71F74460" w14:textId="623860AF" w:rsidR="002D585A" w:rsidRDefault="000912D5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present study revealed </w:t>
      </w:r>
      <w:r w:rsidR="004F68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that </w:t>
      </w:r>
      <w:r w:rsidR="004F6830" w:rsidRPr="002368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CYP6P9a</w:t>
      </w:r>
      <w:r w:rsidR="004F68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but not the </w:t>
      </w:r>
      <w:r w:rsidR="004F6830" w:rsidRPr="002368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L119F-GSTe2</w:t>
      </w:r>
      <w:r w:rsidR="004F68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mutations could impact the blood feeding success of </w:t>
      </w:r>
      <w:r w:rsidR="004F6830" w:rsidRPr="002368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An. </w:t>
      </w:r>
      <w:proofErr w:type="spellStart"/>
      <w:r w:rsidR="004F6830" w:rsidRPr="002368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funestus</w:t>
      </w:r>
      <w:proofErr w:type="spellEnd"/>
      <w:r w:rsidR="004F68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mosquito as possessing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</w:t>
      </w:r>
      <w:r w:rsidR="004F6830" w:rsidRPr="002368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CYP6P9a</w:t>
      </w:r>
      <w:r w:rsidR="004F683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resistant allele increased the likelihood 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03301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bei</w:t>
      </w:r>
      <w:r w:rsidR="002C1E6D" w:rsidRPr="002C1E6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</w:t>
      </w:r>
      <w:r w:rsidR="0003301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</w:t>
      </w:r>
      <w:r w:rsidR="002C1E6D" w:rsidRPr="002C1E6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successful in </w:t>
      </w:r>
      <w:r w:rsidR="00F50D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blood-feeding</w:t>
      </w:r>
      <w:r w:rsidR="0078770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F669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Such </w:t>
      </w:r>
      <w:r w:rsidR="003F1BC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selective advantage of </w:t>
      </w:r>
      <w:r w:rsidR="003F1BCB" w:rsidRPr="002368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CYP6P9a</w:t>
      </w:r>
      <w:r w:rsidR="003F1BC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6031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resistance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allele</w:t>
      </w:r>
      <w:r w:rsidR="003F1BC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was also previously reported </w:t>
      </w:r>
      <w:r w:rsidR="00E2716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 w:rsidR="003F1BC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 semi-field study </w:t>
      </w:r>
      <w:r w:rsidR="000D08B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 experimental </w:t>
      </w:r>
      <w:r w:rsidR="0074429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hut trial</w:t>
      </w:r>
      <w:r w:rsidR="000D08B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3F1BC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which observed that </w:t>
      </w:r>
      <w:r w:rsidR="00887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homozygous CYP6P9a-RR mosquitoes were significantly more </w:t>
      </w:r>
      <w:r w:rsidR="003F1BC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likely</w:t>
      </w:r>
      <w:r w:rsidR="00887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to blood feed than susceptible SS </w:t>
      </w:r>
      <w:r w:rsidR="008269B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instrText xml:space="preserve"> ADDIN EN.CITE &lt;EndNote&gt;&lt;Cite&gt;&lt;Author&gt;Weedall&lt;/Author&gt;&lt;Year&gt;2019&lt;/Year&gt;&lt;RecNum&gt;263&lt;/RecNum&gt;&lt;DisplayText&gt;[24]&lt;/DisplayText&gt;&lt;record&gt;&lt;rec-number&gt;263&lt;/rec-number&gt;&lt;foreign-keys&gt;&lt;key app="EN" db-id="wepp9za285rxacedtaqvsxfhzaw2dx2rrwe9" timestamp="1570246425"&gt;263&lt;/key&gt;&lt;/foreign-keys&gt;&lt;ref-type name="Journal Article"&gt;17&lt;/ref-type&gt;&lt;contributors&gt;&lt;authors&gt;&lt;author&gt;Weedall, Gareth D&lt;/author&gt;&lt;author&gt;Mugenzi, Leon MJ&lt;/author&gt;&lt;author&gt;Menze, Benjamin D&lt;/author&gt;&lt;author&gt;Tchouakui, Magellan&lt;/author&gt;&lt;author&gt;Ibrahim, Sulaiman S&lt;/author&gt;&lt;author&gt;Amvongo-Adjia, Nathalie&lt;/author&gt;&lt;author&gt;Irving, Helen&lt;/author&gt;&lt;author&gt;Wondji, Murielle J&lt;/author&gt;&lt;author&gt;Tchoupo, Micareme&lt;/author&gt;&lt;author&gt;Djouaka, Rousseau&lt;/author&gt;&lt;/authors&gt;&lt;/contributors&gt;&lt;titles&gt;&lt;title&gt;A cytochrome P450 allele confers pyrethroid resistance on a major African malaria vector, reducing insecticide-treated bednet efficacy&lt;/title&gt;&lt;secondary-title&gt;Science translational medicine&lt;/secondary-title&gt;&lt;/titles&gt;&lt;periodical&gt;&lt;full-title&gt;Science translational medicine&lt;/full-title&gt;&lt;/periodical&gt;&lt;pages&gt;eaat7386&lt;/pages&gt;&lt;volume&gt;11&lt;/volume&gt;&lt;number&gt;484&lt;/number&gt;&lt;dates&gt;&lt;year&gt;2019&lt;/year&gt;&lt;/dates&gt;&lt;isbn&gt;1946-6234&lt;/isbn&gt;&lt;urls&gt;&lt;/urls&gt;&lt;/record&gt;&lt;/Cite&gt;&lt;/EndNote&gt;</w:instrText>
      </w:r>
      <w:r w:rsidR="008269B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[</w:t>
      </w:r>
      <w:hyperlink w:anchor="_ENREF_24" w:tooltip="Weedall, 2019 #263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GB"/>
          </w:rPr>
          <w:t>24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]</w:t>
      </w:r>
      <w:r w:rsidR="008269B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end"/>
      </w:r>
      <w:r w:rsidR="00887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="00795A8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This </w:t>
      </w:r>
      <w:r w:rsidR="00461D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result suggest</w:t>
      </w:r>
      <w:r w:rsidR="00D3776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="00F50D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that </w:t>
      </w:r>
      <w:r w:rsidR="00C7167B" w:rsidRPr="002368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CYP6P9a</w:t>
      </w:r>
      <w:r w:rsidR="00C7167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6031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-mediated metabolic resistance might </w:t>
      </w:r>
      <w:r w:rsidR="00147DA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influence </w:t>
      </w:r>
      <w:r w:rsidR="00D6031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ability of </w:t>
      </w:r>
      <w:r w:rsidR="00147DA8" w:rsidRPr="002368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An. </w:t>
      </w:r>
      <w:proofErr w:type="spellStart"/>
      <w:r w:rsidR="00147DA8" w:rsidRPr="002368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funestus</w:t>
      </w:r>
      <w:proofErr w:type="spellEnd"/>
      <w:r w:rsidR="00147DA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mosquito</w:t>
      </w:r>
      <w:r w:rsidR="00E630A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to blood feed</w:t>
      </w:r>
      <w:r w:rsidR="00D6031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7B164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E7DA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 contrast, </w:t>
      </w:r>
      <w:r w:rsidR="00EC0C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absence of association observed here for the </w:t>
      </w:r>
      <w:r w:rsidR="00EC0CE1" w:rsidRPr="002368D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L119F-GSTe2</w:t>
      </w:r>
      <w:r w:rsidR="00EC0C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mutation needed to be confirm</w:t>
      </w:r>
      <w:r w:rsidR="00E2716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ed</w:t>
      </w:r>
      <w:r w:rsidR="00EC0C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by further studies as the low sample of L119F-RR homozygote resistance mosquitoes </w:t>
      </w:r>
      <w:r w:rsidR="00E2716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might</w:t>
      </w:r>
      <w:r w:rsidR="00EC0C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have biased our analysis. Nevertheless, t</w:t>
      </w:r>
      <w:r w:rsidR="007B164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he mechanism </w:t>
      </w:r>
      <w:r w:rsidR="003D767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whereby</w:t>
      </w:r>
      <w:r w:rsidR="007B164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C0CE1" w:rsidRPr="006B364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CYP6P9a</w:t>
      </w:r>
      <w:r w:rsidR="00EC0C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-R</w:t>
      </w:r>
      <w:r w:rsidR="007B164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resistant allele </w:t>
      </w:r>
      <w:r w:rsidR="000B2FB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could </w:t>
      </w:r>
      <w:r w:rsidR="00F50D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impact</w:t>
      </w:r>
      <w:r w:rsidR="007B164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mosquito feeding is unknown</w:t>
      </w:r>
      <w:r w:rsidR="000B2FB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and was not investigated in the present study.</w:t>
      </w:r>
      <w:r w:rsidR="007B164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F4EE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One hypothesis to explain </w:t>
      </w:r>
      <w:r w:rsidR="00210ED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this </w:t>
      </w:r>
      <w:r w:rsidR="00AF4EE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association</w:t>
      </w:r>
      <w:r w:rsidR="00B7233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F4EE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could</w:t>
      </w:r>
      <w:r w:rsidR="00B7233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be </w:t>
      </w:r>
      <w:r w:rsidR="00210ED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related to</w:t>
      </w:r>
      <w:r w:rsidR="00B7233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AF4EE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 w:rsidR="00B7233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motivation </w:t>
      </w:r>
      <w:r w:rsidR="00AF4EE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of mosquito </w:t>
      </w:r>
      <w:r w:rsidR="00B7233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to </w:t>
      </w:r>
      <w:r w:rsidR="00210ED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blood feed</w:t>
      </w:r>
      <w:r w:rsidR="00B7233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B22F2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461F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 fact, it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 been</w:t>
      </w:r>
      <w:r w:rsidR="00461F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reported that </w:t>
      </w:r>
      <w:r w:rsidR="00461D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some mosquito individuals</w:t>
      </w:r>
      <w:r w:rsidR="00461F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50D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which emerged with insufficient teneral reserves </w:t>
      </w:r>
      <w:r w:rsidR="00461F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required to use their initial blood meal not to develop eggs during their first gonotrophic cycle, but to </w:t>
      </w:r>
      <w:r w:rsidR="00A352B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com</w:t>
      </w:r>
      <w:r w:rsidR="004B7AA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pensate for insufficient</w:t>
      </w:r>
      <w:r w:rsidR="00E2716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teneral </w:t>
      </w:r>
      <w:r w:rsidR="00461F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reserves</w:t>
      </w:r>
      <w:r w:rsidR="00A352B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61095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PEVuZE5vdGU+PENpdGU+PEF1dGhvcj5LbG93ZGVuPC9BdXRob3I+PFllYXI+MTk3ODwvWWVhcj48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instrText xml:space="preserve"> ADDIN EN.CITE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begin">
          <w:fldData xml:space="preserve">PEVuZE5vdGU+PENpdGU+PEF1dGhvcj5LbG93ZGVuPC9BdXRob3I+PFllYXI+MTk3ODwvWWVhcj48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instrText xml:space="preserve"> ADDIN EN.CITE.DATA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end"/>
      </w:r>
      <w:r w:rsidR="0061095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r>
      <w:r w:rsidR="0061095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[</w:t>
      </w:r>
      <w:hyperlink w:anchor="_ENREF_33" w:tooltip="Klowden, 1978 #285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GB"/>
          </w:rPr>
          <w:t>33-35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]</w:t>
      </w:r>
      <w:r w:rsidR="0061095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end"/>
      </w:r>
      <w:r w:rsidR="00A352B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461F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B382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This phenomenon is mostly </w:t>
      </w:r>
      <w:r w:rsidR="00B3423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observed in smaller female</w:t>
      </w:r>
      <w:r w:rsidR="00DB382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mosquitoes which </w:t>
      </w:r>
      <w:r w:rsidR="00F0237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emerge with insufficient reserve</w:t>
      </w:r>
      <w:r w:rsidR="00DB382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269B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instrText xml:space="preserve"> ADDIN EN.CITE &lt;EndNote&gt;&lt;Cite&gt;&lt;Author&gt;Briegel&lt;/Author&gt;&lt;Year&gt;1990&lt;/Year&gt;&lt;RecNum&gt;279&lt;/RecNum&gt;&lt;DisplayText&gt;[2]&lt;/DisplayText&gt;&lt;record&gt;&lt;rec-number&gt;279&lt;/rec-number&gt;&lt;foreign-keys&gt;&lt;key app="EN" db-id="wepp9za285rxacedtaqvsxfhzaw2dx2rrwe9" timestamp="1580599453"&gt;279&lt;/key&gt;&lt;/foreign-keys&gt;&lt;ref-type name="Journal Article"&gt;17&lt;/ref-type&gt;&lt;contributors&gt;&lt;authors&gt;&lt;author&gt;Briegel, Hans&lt;/author&gt;&lt;/authors&gt;&lt;/contributors&gt;&lt;titles&gt;&lt;title&gt;Fecundity, metabolism, and body size in Anopheles (Diptera: Culicidae), vectors of malaria&lt;/title&gt;&lt;secondary-title&gt;Journal of medical entomology&lt;/secondary-title&gt;&lt;/titles&gt;&lt;periodical&gt;&lt;full-title&gt;Journal of medical entomology&lt;/full-title&gt;&lt;/periodical&gt;&lt;pages&gt;839-850&lt;/pages&gt;&lt;volume&gt;27&lt;/volume&gt;&lt;number&gt;5&lt;/number&gt;&lt;dates&gt;&lt;year&gt;1990&lt;/year&gt;&lt;/dates&gt;&lt;isbn&gt;1938-2928&lt;/isbn&gt;&lt;urls&gt;&lt;/urls&gt;&lt;/record&gt;&lt;/Cite&gt;&lt;/EndNote&gt;</w:instrText>
      </w:r>
      <w:r w:rsidR="008269B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[</w:t>
      </w:r>
      <w:hyperlink w:anchor="_ENREF_2" w:tooltip="Briegel, 1990 #279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GB"/>
          </w:rPr>
          <w:t>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]</w:t>
      </w:r>
      <w:r w:rsidR="008269B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end"/>
      </w:r>
      <w:r w:rsidR="003B7EB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Thus, </w:t>
      </w:r>
      <w:r w:rsidR="0038387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we can presume</w:t>
      </w:r>
      <w:r w:rsidR="008C3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that </w:t>
      </w:r>
      <w:r w:rsidR="003B7EB5" w:rsidRPr="002368D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CYP6P9a</w:t>
      </w:r>
      <w:r w:rsidR="003B7EB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resistant mosquitoes </w:t>
      </w:r>
      <w:r w:rsidR="008C3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which were</w:t>
      </w:r>
      <w:r w:rsidR="00461D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found</w:t>
      </w:r>
      <w:r w:rsidR="008C3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significantly smaller than</w:t>
      </w:r>
      <w:r w:rsidR="003B7EB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susceptible</w:t>
      </w:r>
      <w:r w:rsidR="00461D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in the present study</w:t>
      </w:r>
      <w:r w:rsidR="003B7EB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8C3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were more motivated to blood feed </w:t>
      </w:r>
      <w:r w:rsidR="00E2716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as</w:t>
      </w:r>
      <w:r w:rsidR="008C3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they w</w:t>
      </w:r>
      <w:r w:rsidR="00461D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ere</w:t>
      </w:r>
      <w:r w:rsidR="008C3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461D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probably </w:t>
      </w:r>
      <w:r w:rsidR="008C3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one</w:t>
      </w:r>
      <w:r w:rsidR="00461D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="008C3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requiring </w:t>
      </w:r>
      <w:r w:rsidR="00E2716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more </w:t>
      </w:r>
      <w:r w:rsidR="008C39B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to compensate </w:t>
      </w:r>
      <w:r w:rsidR="005E090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 their insufficient teneral reserve.</w:t>
      </w:r>
      <w:r w:rsidR="00EC0C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Further studies investigating the </w:t>
      </w:r>
      <w:r w:rsidR="00E075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impact </w:t>
      </w:r>
      <w:r w:rsidR="00EC0C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of insecticide resistance on the motivation of </w:t>
      </w:r>
      <w:r w:rsidR="00EC0CE1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An. </w:t>
      </w:r>
      <w:proofErr w:type="spellStart"/>
      <w:r w:rsidR="00EC0CE1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funestus</w:t>
      </w:r>
      <w:proofErr w:type="spellEnd"/>
      <w:r w:rsidR="00EC0CE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mosquito to blood feed would probably help confirming this hypothesis.</w:t>
      </w:r>
      <w:r w:rsidR="00C7167B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DB382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14:paraId="505E5A70" w14:textId="77777777" w:rsidR="00E07542" w:rsidRDefault="00E07542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34DF389C" w14:textId="3FFA9C28" w:rsidR="00E07542" w:rsidRPr="00622E33" w:rsidRDefault="00E07542" w:rsidP="0015410E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GB"/>
        </w:rPr>
      </w:pPr>
      <w:r w:rsidRPr="00622E3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GB"/>
        </w:rPr>
        <w:t>Impact of metabolic resistance on probing time and feeding duration</w:t>
      </w:r>
    </w:p>
    <w:p w14:paraId="508EAFC1" w14:textId="1EEBF877" w:rsidR="00D37760" w:rsidRDefault="00E5433C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 influence</w:t>
      </w:r>
      <w:r w:rsidR="00967F0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metab</w:t>
      </w:r>
      <w:r w:rsidR="00C228A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ol</w:t>
      </w:r>
      <w:r w:rsidR="00967F0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ic resistance on probing time and feeding duration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was assessed in the present study </w:t>
      </w:r>
      <w:r w:rsidR="00967F0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only for </w:t>
      </w:r>
      <w:r w:rsidR="00967F02" w:rsidRPr="007121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L119F-GSTe2</w:t>
      </w:r>
      <w:r w:rsidR="00967F0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mutation. Results revealed no significant </w:t>
      </w:r>
      <w:r w:rsidR="00CD748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impact</w:t>
      </w:r>
      <w:r w:rsidR="00C228A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this metabolic resistance gene on the </w:t>
      </w:r>
      <w:r w:rsidR="00CD748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time</w:t>
      </w:r>
      <w:r w:rsidR="00C228A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spent by a mosquito to probe</w:t>
      </w:r>
      <w:r w:rsidR="00B26BBF" w:rsidRPr="00B26BB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="006665E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absence of </w:t>
      </w:r>
      <w:r w:rsidR="00EA194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impact</w:t>
      </w:r>
      <w:r w:rsidR="006665E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insecticide resistance on mosquito probing time was also</w:t>
      </w:r>
      <w:r w:rsidR="00EA194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6665EF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reported</w:t>
      </w:r>
      <w:r w:rsidR="009C03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0303A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 w:rsidR="009C03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0303A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</w:t>
      </w:r>
      <w:r w:rsidR="000303A4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knock-down </w:t>
      </w:r>
      <w:r w:rsidR="000303A4" w:rsidRPr="000303A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proofErr w:type="spellStart"/>
      <w:r w:rsidR="009C0315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kdr</w:t>
      </w:r>
      <w:proofErr w:type="spellEnd"/>
      <w:r w:rsidR="000303A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  <w:r w:rsidR="009C03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resistance gene in </w:t>
      </w:r>
      <w:r w:rsidR="009C0315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Anopheles gambiae</w:t>
      </w:r>
      <w:r w:rsidR="009C03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0303A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with</w:t>
      </w:r>
      <w:r w:rsidR="009C03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no difference in the probing time noticed between </w:t>
      </w:r>
      <w:r w:rsidR="000303A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genotypes</w:t>
      </w:r>
      <w:r w:rsidR="009C03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(RR, RS and SS) </w:t>
      </w:r>
      <w:r w:rsidR="000303A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after</w:t>
      </w:r>
      <w:r w:rsidR="009C03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exposure to untreated and insecticide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</w:t>
      </w:r>
      <w:r w:rsidR="009C03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treated net (Diop et al, </w:t>
      </w:r>
      <w:r w:rsidR="009C03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 xml:space="preserve">2019). </w:t>
      </w:r>
      <w:r w:rsidR="00462C2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This </w:t>
      </w:r>
      <w:r w:rsidR="000303A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seem</w:t>
      </w:r>
      <w:r w:rsidR="00462C2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 to indicate that </w:t>
      </w:r>
      <w:r w:rsidR="009C03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insecticide resistance </w:t>
      </w:r>
      <w:r w:rsidR="002029F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might not impact </w:t>
      </w:r>
      <w:r w:rsidR="000303A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probing duration of </w:t>
      </w:r>
      <w:r w:rsidR="002029F7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Anopheles</w:t>
      </w:r>
      <w:r w:rsidR="002029F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mosquito during blood feeding</w:t>
      </w:r>
      <w:r w:rsidR="001D75B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However, this hypothesis must be taken with caution as,</w:t>
      </w:r>
      <w:r w:rsidR="00693D7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to our knowledge, in the ex</w:t>
      </w:r>
      <w:r w:rsidR="0062133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ception</w:t>
      </w:r>
      <w:r w:rsidR="00693D7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of the present </w:t>
      </w:r>
      <w:r w:rsidR="000303A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study as</w:t>
      </w:r>
      <w:r w:rsidR="001D75B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well as the one of Diop et </w:t>
      </w:r>
      <w:r w:rsidR="001D75BE" w:rsidRPr="007121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al,</w:t>
      </w:r>
      <w:r w:rsidR="001D75B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very little information is available </w:t>
      </w:r>
      <w:r w:rsidR="00693D7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on the impact of insecticide resistance on the probing time </w:t>
      </w:r>
      <w:r w:rsidR="0062133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during </w:t>
      </w:r>
      <w:r w:rsidR="00693D7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mosquitoes</w:t>
      </w:r>
      <w:r w:rsidR="00621338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blood-feeding</w:t>
      </w:r>
      <w:r w:rsidR="00693D7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4B7ED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In the other hand, </w:t>
      </w:r>
      <w:r w:rsidR="00947D54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even if the diff</w:t>
      </w:r>
      <w:r w:rsidR="00EB31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erence was not </w:t>
      </w:r>
      <w:r w:rsidR="00C1790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statistically </w:t>
      </w:r>
      <w:r w:rsidR="00EB31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significant, mosquitoes possessing </w:t>
      </w:r>
      <w:r w:rsidR="0067605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</w:t>
      </w:r>
      <w:r w:rsidR="00EB31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B31CE" w:rsidRPr="007121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119F-GSTe2</w:t>
      </w:r>
      <w:r w:rsidR="00EB31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resistant allele (both homozygous and heterozygous) </w:t>
      </w:r>
      <w:r w:rsidR="00EB31CE" w:rsidRPr="00EB31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spent less time taking their blood meal than </w:t>
      </w:r>
      <w:r w:rsidR="00EB31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susceptible. This </w:t>
      </w:r>
      <w:r w:rsidR="00E92B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corroborate with </w:t>
      </w:r>
      <w:r w:rsidR="00EB31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observation</w:t>
      </w:r>
      <w:r w:rsidR="00E92B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previously </w:t>
      </w:r>
      <w:r w:rsidR="00EB31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made</w:t>
      </w:r>
      <w:r w:rsidR="00E92B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for </w:t>
      </w:r>
      <w:proofErr w:type="spellStart"/>
      <w:r w:rsidR="00E92B42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kdr</w:t>
      </w:r>
      <w:proofErr w:type="spellEnd"/>
      <w:r w:rsidR="00E92B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mutation in </w:t>
      </w:r>
      <w:r w:rsidR="00E92B42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An. gambiae</w:t>
      </w:r>
      <w:r w:rsidR="00E92B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with </w:t>
      </w:r>
      <w:r w:rsidR="00C1790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lower feeding duration for </w:t>
      </w:r>
      <w:r w:rsidR="00E92B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homozygous resistant </w:t>
      </w:r>
      <w:r w:rsidR="00287C2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mosquitoes </w:t>
      </w:r>
      <w:r w:rsidR="00C1790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than</w:t>
      </w:r>
      <w:r w:rsidR="00287C2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heterozygote and homozygous susceptible</w:t>
      </w:r>
      <w:r w:rsidR="00E92B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FE17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instrText xml:space="preserve"> ADDIN EN.CITE &lt;EndNote&gt;&lt;Cite&gt;&lt;Author&gt;Diop&lt;/Author&gt;&lt;Year&gt;2019&lt;/Year&gt;&lt;RecNum&gt;281&lt;/RecNum&gt;&lt;DisplayText&gt;[11]&lt;/DisplayText&gt;&lt;record&gt;&lt;rec-number&gt;281&lt;/rec-number&gt;&lt;foreign-keys&gt;&lt;key app="EN" db-id="wepp9za285rxacedtaqvsxfhzaw2dx2rrwe9" timestamp="1580600021"&gt;281&lt;/key&gt;&lt;/foreign-keys&gt;&lt;ref-type name="Journal Article"&gt;17&lt;/ref-type&gt;&lt;contributors&gt;&lt;authors&gt;&lt;author&gt;Diop, Malal M&lt;/author&gt;&lt;author&gt;Chandre, Fabrice&lt;/author&gt;&lt;author&gt;Rossignol, Marie&lt;/author&gt;&lt;author&gt;Porciani, Angélique&lt;/author&gt;&lt;author&gt;Chateau, Mathieu&lt;/author&gt;&lt;author&gt;Moiroux, Nicolas&lt;/author&gt;&lt;author&gt;Pennetier, Cédric&lt;/author&gt;&lt;/authors&gt;&lt;/contributors&gt;&lt;titles&gt;&lt;title&gt;Sub-lethal insecticide exposure affects host biting efficiency of Kdr-resistant Anopheles gambiae&lt;/title&gt;&lt;secondary-title&gt;bioRxiv&lt;/secondary-title&gt;&lt;/titles&gt;&lt;periodical&gt;&lt;full-title&gt;bioRxiv&lt;/full-title&gt;&lt;/periodical&gt;&lt;pages&gt;653980&lt;/pages&gt;&lt;dates&gt;&lt;year&gt;2019&lt;/year&gt;&lt;/dates&gt;&lt;urls&gt;&lt;/urls&gt;&lt;/record&gt;&lt;/Cite&gt;&lt;/EndNote&gt;</w:instrText>
      </w:r>
      <w:r w:rsidR="00FE17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[</w:t>
      </w:r>
      <w:hyperlink w:anchor="_ENREF_11" w:tooltip="Diop, 2019 #281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GB"/>
          </w:rPr>
          <w:t>11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]</w:t>
      </w:r>
      <w:r w:rsidR="00FE17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end"/>
      </w:r>
      <w:r w:rsidR="00E92B4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r w:rsidR="00DD67F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non-significant result observed may be due to the </w:t>
      </w:r>
      <w:r w:rsidR="00347BB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low number </w:t>
      </w:r>
      <w:r w:rsidR="00DD67F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of resistant mosquitoes in the present study. </w:t>
      </w:r>
      <w:r w:rsidR="00D3776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However, it could be hypothesized that t</w:t>
      </w:r>
      <w:r w:rsidR="00DD67F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his result indicates that </w:t>
      </w:r>
      <w:r w:rsidR="00DD67F9" w:rsidRPr="007121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L119F-</w:t>
      </w:r>
      <w:r w:rsidR="001A05CC" w:rsidRPr="007121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GS</w:t>
      </w:r>
      <w:r w:rsidR="009B0816" w:rsidRPr="007121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</w:t>
      </w:r>
      <w:r w:rsidR="001A05CC" w:rsidRPr="007121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e</w:t>
      </w:r>
      <w:r w:rsidR="009B0816" w:rsidRPr="007121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2</w:t>
      </w:r>
      <w:r w:rsidR="001A05C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mutation</w:t>
      </w:r>
      <w:r w:rsidR="00DD67F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EB31C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might confer an advantage </w:t>
      </w:r>
      <w:r w:rsidR="00D3776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 homozygous resistant mosquito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es</w:t>
      </w:r>
      <w:r w:rsidR="00D3776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2D1E19" w:rsidRPr="002D1E1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as </w:t>
      </w:r>
      <w:r w:rsidR="00D3776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it was previously reported that </w:t>
      </w:r>
      <w:r w:rsidR="002D1E19" w:rsidRPr="002D1E1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fast feedi</w:t>
      </w:r>
      <w:r w:rsidR="002D1E1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ng reduces the risk to be kill </w:t>
      </w:r>
      <w:r w:rsidR="002D1E19" w:rsidRPr="002D1E1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because of the host defensive behaviour</w:t>
      </w:r>
      <w:r w:rsidR="00D3776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97449D" w:rsidRPr="002368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instrText xml:space="preserve"> ADDIN EN.CITE &lt;EndNote&gt;&lt;Cite&gt;&lt;Author&gt;Diop&lt;/Author&gt;&lt;Year&gt;2019&lt;/Year&gt;&lt;RecNum&gt;281&lt;/RecNum&gt;&lt;DisplayText&gt;[11,36]&lt;/DisplayText&gt;&lt;record&gt;&lt;rec-number&gt;281&lt;/rec-number&gt;&lt;foreign-keys&gt;&lt;key app="EN" db-id="wepp9za285rxacedtaqvsxfhzaw2dx2rrwe9" timestamp="1580600021"&gt;281&lt;/key&gt;&lt;/foreign-keys&gt;&lt;ref-type name="Journal Article"&gt;17&lt;/ref-type&gt;&lt;contributors&gt;&lt;authors&gt;&lt;author&gt;Diop, Malal M&lt;/author&gt;&lt;author&gt;Chandre, Fabrice&lt;/author&gt;&lt;author&gt;Rossignol, Marie&lt;/author&gt;&lt;author&gt;Porciani, Angélique&lt;/author&gt;&lt;author&gt;Chateau, Mathieu&lt;/author&gt;&lt;author&gt;Moiroux, Nicolas&lt;/author&gt;&lt;author&gt;Pennetier, Cédric&lt;/author&gt;&lt;/authors&gt;&lt;/contributors&gt;&lt;titles&gt;&lt;title&gt;Sub-lethal insecticide exposure affects host biting efficiency of Kdr-resistant Anopheles gambiae&lt;/title&gt;&lt;secondary-title&gt;bioRxiv&lt;/secondary-title&gt;&lt;/titles&gt;&lt;periodical&gt;&lt;full-title&gt;bioRxiv&lt;/full-title&gt;&lt;/periodical&gt;&lt;pages&gt;653980&lt;/pages&gt;&lt;dates&gt;&lt;year&gt;2019&lt;/year&gt;&lt;/dates&gt;&lt;urls&gt;&lt;/urls&gt;&lt;/record&gt;&lt;/Cite&gt;&lt;Cite&gt;&lt;Author&gt;Lyimo&lt;/Author&gt;&lt;Year&gt;2012&lt;/Year&gt;&lt;RecNum&gt;293&lt;/RecNum&gt;&lt;record&gt;&lt;rec-number&gt;293&lt;/rec-number&gt;&lt;foreign-keys&gt;&lt;key app="EN" db-id="tftde9zv2wddwuexvtf5z9frrpt2psrf9ev5"&gt;293&lt;/key&gt;&lt;/foreign-keys&gt;&lt;ref-type name="Journal Article"&gt;17&lt;/ref-type&gt;&lt;contributors&gt;&lt;authors&gt;&lt;author&gt;Lyimo, Issa N&lt;/author&gt;&lt;author&gt;Haydon, Daniel T&lt;/author&gt;&lt;author&gt;Mbina, Kasian F&lt;/author&gt;&lt;author&gt;Daraja, Ally A&lt;/author&gt;&lt;author&gt;Mbehela, Edgar M&lt;/author&gt;&lt;author&gt;Reeve, Richard&lt;/author&gt;&lt;author&gt;Ferguson, Heather M&lt;/author&gt;&lt;/authors&gt;&lt;/contributors&gt;&lt;titles&gt;&lt;title&gt;The fitness of African malaria vectors in the presence and limitation of host behaviour&lt;/title&gt;&lt;secondary-title&gt;Malaria journal&lt;/secondary-title&gt;&lt;/titles&gt;&lt;periodical&gt;&lt;full-title&gt;Malaria Journal&lt;/full-title&gt;&lt;/periodical&gt;&lt;pages&gt;425&lt;/pages&gt;&lt;volume&gt;11&lt;/volume&gt;&lt;number&gt;1&lt;/number&gt;&lt;dates&gt;&lt;year&gt;2012&lt;/year&gt;&lt;/dates&gt;&lt;isbn&gt;1475-2875&lt;/isbn&gt;&lt;urls&gt;&lt;/urls&gt;&lt;/record&gt;&lt;/Cite&gt;&lt;/EndNote&gt;</w:instrText>
      </w:r>
      <w:r w:rsidR="0097449D" w:rsidRPr="002368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[</w:t>
      </w:r>
      <w:hyperlink w:anchor="_ENREF_11" w:tooltip="Diop, 2019 #281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GB"/>
          </w:rPr>
          <w:t>11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,</w:t>
      </w:r>
      <w:hyperlink w:anchor="_ENREF_36" w:tooltip="Lyimo, 2012 #293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GB"/>
          </w:rPr>
          <w:t>36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]</w:t>
      </w:r>
      <w:r w:rsidR="0097449D" w:rsidRPr="002368DA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fldChar w:fldCharType="end"/>
      </w:r>
      <w:r w:rsidR="0097449D" w:rsidRPr="00A76E7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2D1E19" w:rsidRPr="002D1E1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14:paraId="7DFF6A7C" w14:textId="5B41C644" w:rsidR="00480A6A" w:rsidRPr="00622E33" w:rsidRDefault="00480A6A" w:rsidP="0015410E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GB"/>
        </w:rPr>
      </w:pPr>
      <w:r w:rsidRPr="00622E33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GB"/>
        </w:rPr>
        <w:t>Impact of metabolic resistance on blood meal volume</w:t>
      </w:r>
    </w:p>
    <w:p w14:paraId="18503F76" w14:textId="109EBB21" w:rsidR="007D0561" w:rsidRDefault="007D0561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 the present study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we observed that volume of blood ingested by a mosquito during a single blood feeding was associated with the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genotypes of 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P450 </w:t>
      </w:r>
      <w:r w:rsidRPr="00622E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CYP6P9a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but not with the </w:t>
      </w:r>
      <w:r w:rsidRPr="007121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L119F-GSTe2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-based metabolic resistance</w:t>
      </w:r>
      <w:r w:rsidR="00D50A3E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="00EB0B1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This suggests that mechanisms involved in metabolic resistance to pyrethroids in </w:t>
      </w:r>
      <w:r w:rsidR="00EB0B10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An. </w:t>
      </w:r>
      <w:proofErr w:type="spellStart"/>
      <w:r w:rsidR="00EB0B10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funestus</w:t>
      </w:r>
      <w:proofErr w:type="spellEnd"/>
      <w:r w:rsidR="00EB0B1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might differently influence mosquito life-traits. </w:t>
      </w:r>
      <w:r w:rsidR="00EB0B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However, as already discuss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</w:t>
      </w:r>
      <w:r w:rsidR="00EB0B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above, we cannot exclude that the absence of </w:t>
      </w:r>
      <w:r w:rsidR="00071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influence</w:t>
      </w:r>
      <w:r w:rsidR="00EB0B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observed for </w:t>
      </w:r>
      <w:r w:rsidR="00EB0B10" w:rsidRPr="00175E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L119F-Gste2</w:t>
      </w:r>
      <w:r w:rsidR="00EB0B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gene </w:t>
      </w:r>
      <w:r w:rsidR="00F244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might</w:t>
      </w:r>
      <w:r w:rsidR="00EB0B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also be related to the low number of L119F- RR mosquitoes used in the present study. </w:t>
      </w:r>
      <w:r w:rsidR="00F244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This</w:t>
      </w:r>
      <w:r w:rsidR="00F2448D" w:rsidRPr="00F244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latter hypothesis seems moreover reinforced by results of previous studies showing </w:t>
      </w:r>
      <w:r w:rsidR="0007166E" w:rsidRPr="00175E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L119F-GSTe2</w:t>
      </w:r>
      <w:r w:rsidR="00071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mutation </w:t>
      </w:r>
      <w:r w:rsidR="003D1F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&lt;EndNote&gt;&lt;Cite&gt;&lt;Author&gt;Tchouakui&lt;/Author&gt;&lt;Year&gt;2018&lt;/Year&gt;&lt;RecNum&gt;167&lt;/RecNum&gt;&lt;DisplayText&gt;[23]&lt;/DisplayText&gt;&lt;record&gt;&lt;rec-number&gt;167&lt;/rec-number&gt;&lt;foreign-keys&gt;&lt;key app="EN" db-id="wepp9za285rxacedtaqvsxfhzaw2dx2rrwe9" timestamp="1547560752"&gt;167&lt;/key&gt;&lt;/foreign-keys&gt;&lt;ref-type name="Journal Article"&gt;17&lt;/ref-type&gt;&lt;contributors&gt;&lt;authors&gt;&lt;author&gt;Tchouakui, Magellan&lt;/author&gt;&lt;author&gt;Riveron, Jacob M&lt;/author&gt;&lt;author&gt;Djonabaye, Doumani&lt;/author&gt;&lt;author&gt;Tchapga, Williams&lt;/author&gt;&lt;author&gt;Irving, Helen&lt;/author&gt;&lt;author&gt;Takam, Patrice Soh&lt;/author&gt;&lt;author&gt;Njiokou, Flobert&lt;/author&gt;&lt;author&gt;Wondji, Charles S&lt;/author&gt;&lt;/authors&gt;&lt;/contributors&gt;&lt;titles&gt;&lt;title&gt;Fitness Costs of the Glutathione S-Transferase Epsilon 2 (L119F-GSTe2) Mediated Metabolic Resistance to Insecticides in the Major African Malaria Vector Anopheles Funestus&lt;/title&gt;&lt;secondary-title&gt;Genes&lt;/secondary-title&gt;&lt;/titles&gt;&lt;periodical&gt;&lt;full-title&gt;Genes&lt;/full-title&gt;&lt;/periodical&gt;&lt;pages&gt;645&lt;/pages&gt;&lt;volume&gt;9&lt;/volume&gt;&lt;number&gt;12&lt;/number&gt;&lt;dates&gt;&lt;year&gt;2018&lt;/year&gt;&lt;/dates&gt;&lt;urls&gt;&lt;/urls&gt;&lt;/record&gt;&lt;/Cite&gt;&lt;/EndNote&gt;</w:instrText>
      </w:r>
      <w:r w:rsidR="003D1F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23" w:tooltip="Tchouakui, 2018 #167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23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 w:rsidR="003D1F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071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r w:rsidR="0007166E" w:rsidRPr="00175E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CYP6P9a</w:t>
      </w:r>
      <w:r w:rsidR="00071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-R resistance gene </w:t>
      </w:r>
      <w:r w:rsidR="00B07C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&lt;EndNote&gt;&lt;Cite&gt;&lt;Year&gt;2020&lt;/Year&gt;&lt;RecNum&gt;372&lt;/RecNum&gt;&lt;DisplayText&gt;[37]&lt;/DisplayText&gt;&lt;record&gt;&lt;rec-number&gt;372&lt;/rec-number&gt;&lt;foreign-keys&gt;&lt;key app="EN" db-id="tftde9zv2wddwuexvtf5z9frrpt2psrf9ev5"&gt;372&lt;/key&gt;&lt;/foreign-keys&gt;&lt;ref-type name="Journal Article"&gt;17&lt;/ref-type&gt;&lt;contributors&gt;&lt;authors&gt;&lt;author&gt;Tchouakui, Magellan&lt;/author&gt;&lt;author&gt;Jacob Riveron, Miranda&lt;/author&gt;&lt;author&gt;Mugenzi, Leon M. J.&lt;/author&gt;&lt;author&gt;Djonabaye, Doumani&lt;/author&gt;&lt;author&gt;Wondji, Murielle J.&lt;/author&gt;&lt;author&gt;Tchoupo, Micareme&lt;/author&gt;&lt;author&gt;Tchapga, Williams&lt;/author&gt;&lt;author&gt;Njiokou, Flobert&lt;/author&gt;&lt;author&gt;Wondji, Charles S.&lt;/author&gt;&lt;/authors&gt;&lt;/contributors&gt;&lt;titles&gt;&lt;title&gt;Cytochrome P450 metabolic resistance (CYP6P9a) to pyrethroids imposes a fitness cost in the major African malaria vector Anopheles funestus&lt;/title&gt;&lt;secondary-title&gt;Genetics Society&lt;/secondary-title&gt;&lt;/titles&gt;&lt;periodical&gt;&lt;full-title&gt;Genetics Society&lt;/full-title&gt;&lt;/periodical&gt;&lt;dates&gt;&lt;year&gt;2020&lt;/year&gt;&lt;/dates&gt;&lt;urls&gt;&lt;/urls&gt;&lt;/record&gt;&lt;/Cite&gt;&lt;/EndNote&gt;</w:instrText>
      </w:r>
      <w:r w:rsidR="00B07C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37" w:tooltip="Tchouakui, 2020 #372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37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 w:rsidR="00B07C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071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affecting </w:t>
      </w:r>
      <w:r w:rsidR="0007166E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An. </w:t>
      </w:r>
      <w:proofErr w:type="spellStart"/>
      <w:r w:rsidR="0007166E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funestus</w:t>
      </w:r>
      <w:proofErr w:type="spellEnd"/>
      <w:r w:rsidR="0007166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fecundity in the same way.</w:t>
      </w:r>
      <w:r w:rsidR="00A73B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positive association between </w:t>
      </w:r>
      <w:r w:rsidR="00A73B87" w:rsidRPr="00175E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CYP6P9a</w:t>
      </w:r>
      <w:r w:rsidR="00A73B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-R resistant allele and the volume of blood meal </w:t>
      </w:r>
      <w:r w:rsidR="00C179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 </w:t>
      </w:r>
      <w:r w:rsidR="00CC28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bit surprising</w:t>
      </w:r>
      <w:r w:rsidR="008528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33C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knowing that </w:t>
      </w:r>
      <w:r w:rsidR="008528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activity of </w:t>
      </w:r>
      <w:r w:rsidR="00CC28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P450 </w:t>
      </w:r>
      <w:proofErr w:type="spellStart"/>
      <w:r w:rsidR="008528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monoxygenases</w:t>
      </w:r>
      <w:proofErr w:type="spellEnd"/>
      <w:r w:rsidR="00CC284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as well as blood meal </w:t>
      </w:r>
      <w:r w:rsidR="008528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digestion, have been reported to </w:t>
      </w:r>
      <w:r w:rsidR="005F0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generate</w:t>
      </w:r>
      <w:r w:rsidR="008528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 excess production of reactive oxygen species (ROS)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increasing</w:t>
      </w:r>
      <w:r w:rsidR="008528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oxidative stress </w:t>
      </w:r>
      <w:r w:rsidR="00133C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which could induce</w:t>
      </w:r>
      <w:r w:rsidR="00AA26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several damage</w:t>
      </w:r>
      <w:r w:rsidR="004822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AA26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mosquito organism </w:t>
      </w:r>
      <w:r w:rsidR="00133C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even</w:t>
      </w:r>
      <w:r w:rsidR="00AA26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death</w:t>
      </w:r>
      <w:r w:rsidR="00133C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64A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PEVuZE5vdGU+PENpdGU+PEF1dGhvcj5SaXZlcm88L0F1dGhvcj48WWVhcj4yMDEwPC9ZZWFyPjxS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PEVuZE5vdGU+PENpdGU+PEF1dGhvcj5SaXZlcm88L0F1dGhvcj48WWVhcj4yMDEwPC9ZZWFyPjxS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EN.CITE.DATA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A64A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A64A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38" w:tooltip="Rivero, 2010 #160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38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,</w:t>
      </w:r>
      <w:hyperlink w:anchor="_ENREF_39" w:tooltip="Saeaue, 2011 #373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39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 w:rsidR="00A64A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5F0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774A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fact, </w:t>
      </w:r>
      <w:r w:rsidR="00C1790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</w:t>
      </w:r>
      <w:r w:rsidR="009057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</w:t>
      </w:r>
      <w:r w:rsidR="00905783" w:rsidRPr="00175E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CYP6P9a</w:t>
      </w:r>
      <w:r w:rsidR="009057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-R resistant allele was recently reported to be negatively associated with the fecundity of </w:t>
      </w:r>
      <w:r w:rsidR="00905783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An. </w:t>
      </w:r>
      <w:proofErr w:type="spellStart"/>
      <w:r w:rsidR="00905783" w:rsidRPr="00622E3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funestus</w:t>
      </w:r>
      <w:proofErr w:type="spellEnd"/>
      <w:r w:rsidR="009057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E14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&lt;EndNote&gt;&lt;Cite&gt;&lt;Year&gt;2020&lt;/Year&gt;&lt;RecNum&gt;372&lt;/RecNum&gt;&lt;DisplayText&gt;[37]&lt;/DisplayText&gt;&lt;record&gt;&lt;rec-number&gt;372&lt;/rec-number&gt;&lt;foreign-keys&gt;&lt;key app="EN" db-id="tftde9zv2wddwuexvtf5z9frrpt2psrf9ev5"&gt;372&lt;/key&gt;&lt;/foreign-keys&gt;&lt;ref-type name="Journal Article"&gt;17&lt;/ref-type&gt;&lt;contributors&gt;&lt;authors&gt;&lt;author&gt;Tchouakui, Magellan&lt;/author&gt;&lt;author&gt;Jacob Riveron, Miranda&lt;/author&gt;&lt;author&gt;Mugenzi, Leon M. J.&lt;/author&gt;&lt;author&gt;Djonabaye, Doumani&lt;/author&gt;&lt;author&gt;Wondji, Murielle J.&lt;/author&gt;&lt;author&gt;Tchoupo, Micareme&lt;/author&gt;&lt;author&gt;Tchapga, Williams&lt;/author&gt;&lt;author&gt;Njiokou, Flobert&lt;/author&gt;&lt;author&gt;Wondji, Charles S.&lt;/author&gt;&lt;/authors&gt;&lt;/contributors&gt;&lt;titles&gt;&lt;title&gt;Cytochrome P450 metabolic resistance (CYP6P9a) to pyrethroids imposes a fitness cost in the major African malaria vector Anopheles funestus&lt;/title&gt;&lt;secondary-title&gt;Genetics Society&lt;/secondary-title&gt;&lt;/titles&gt;&lt;periodical&gt;&lt;full-title&gt;Genetics Society&lt;/full-title&gt;&lt;/periodical&gt;&lt;dates&gt;&lt;year&gt;2020&lt;/year&gt;&lt;/dates&gt;&lt;urls&gt;&lt;/urls&gt;&lt;/record&gt;&lt;/Cite&gt;&lt;/EndNote&gt;</w:instrText>
      </w:r>
      <w:r w:rsidR="005E14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37" w:tooltip="Tchouakui, 2020 #372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37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 w:rsidR="005E14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9057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774A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 </w:t>
      </w:r>
      <w:r w:rsidR="005F0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were expect</w:t>
      </w:r>
      <w:r w:rsidR="009057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ing</w:t>
      </w:r>
      <w:r w:rsidR="005F0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see </w:t>
      </w:r>
      <w:r w:rsidR="005F06D9" w:rsidRPr="00622E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CYP6P9a </w:t>
      </w:r>
      <w:r w:rsidR="005F0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resistant mosquitoes </w:t>
      </w:r>
      <w:r w:rsidR="000643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taking lower blood meal than susceptible to </w:t>
      </w:r>
      <w:r w:rsidR="00774A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reduc</w:t>
      </w:r>
      <w:r w:rsidR="000643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774A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643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negative effects</w:t>
      </w:r>
      <w:r w:rsidR="00774A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6431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="00774A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oxidative stress</w:t>
      </w:r>
      <w:r w:rsidR="005F06D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F4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45CFA" w:rsidRPr="00F4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This suggests </w:t>
      </w:r>
      <w:r w:rsidR="0090578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that </w:t>
      </w:r>
      <w:r w:rsidR="00F45CFA" w:rsidRPr="00F4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association between the </w:t>
      </w:r>
      <w:r w:rsidR="008E59A0" w:rsidRPr="00175E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CYP6P9a</w:t>
      </w:r>
      <w:r w:rsidR="008E59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-R resistant allele</w:t>
      </w:r>
      <w:r w:rsidR="00F45CFA" w:rsidRPr="00F4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r w:rsidR="00AB038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mosquito’s</w:t>
      </w:r>
      <w:r w:rsidR="00F45CFA" w:rsidRPr="00F4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blood meal </w:t>
      </w:r>
      <w:r w:rsidR="008E59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size </w:t>
      </w:r>
      <w:r w:rsidR="00F45CFA" w:rsidRPr="00F45C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could be an indirect consequence </w:t>
      </w:r>
      <w:r w:rsidR="005508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</w:t>
      </w:r>
      <w:r w:rsidR="008E59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 other</w:t>
      </w:r>
      <w:r w:rsidR="005508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634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physiological</w:t>
      </w:r>
      <w:r w:rsidR="005508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activities. For instance,</w:t>
      </w:r>
      <w:r w:rsidR="00AB36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D4A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because</w:t>
      </w:r>
      <w:r w:rsidR="00DD4AB0" w:rsidRPr="0071796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CYP6P9a</w:t>
      </w:r>
      <w:r w:rsidR="00DD4A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resistant mosquitoes were significantly smaller than susceptible, and knowing that it was demonstrated that the amount of teneral reserves is proportional to the body size of mosquito </w:t>
      </w:r>
      <w:r w:rsidR="005E14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&lt;EndNote&gt;&lt;Cite&gt;&lt;Author&gt;Briegel&lt;/Author&gt;&lt;Year&gt;1990&lt;/Year&gt;&lt;RecNum&gt;279&lt;/RecNum&gt;&lt;DisplayText&gt;[2]&lt;/DisplayText&gt;&lt;record&gt;&lt;rec-number&gt;279&lt;/rec-number&gt;&lt;foreign-keys&gt;&lt;key app="EN" db-id="wepp9za285rxacedtaqvsxfhzaw2dx2rrwe9" timestamp="1580599453"&gt;279&lt;/key&gt;&lt;/foreign-keys&gt;&lt;ref-type name="Journal Article"&gt;17&lt;/ref-type&gt;&lt;contributors&gt;&lt;authors&gt;&lt;author&gt;Briegel, Hans&lt;/author&gt;&lt;/authors&gt;&lt;/contributors&gt;&lt;titles&gt;&lt;title&gt;Fecundity, metabolism, and body size in Anopheles (Diptera: Culicidae), vectors of malaria&lt;/title&gt;&lt;secondary-title&gt;Journal of medical entomology&lt;/secondary-title&gt;&lt;/titles&gt;&lt;periodical&gt;&lt;full-title&gt;Journal of medical entomology&lt;/full-title&gt;&lt;/periodical&gt;&lt;pages&gt;839-850&lt;/pages&gt;&lt;volume&gt;27&lt;/volume&gt;&lt;number&gt;5&lt;/number&gt;&lt;dates&gt;&lt;year&gt;1990&lt;/year&gt;&lt;/dates&gt;&lt;isbn&gt;1938-2928&lt;/isbn&gt;&lt;urls&gt;&lt;/urls&gt;&lt;/record&gt;&lt;/Cite&gt;&lt;/EndNote&gt;</w:instrText>
      </w:r>
      <w:r w:rsidR="005E14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2" w:tooltip="Briegel, 1990 #279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 w:rsidR="005E14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5E14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DD4A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 can presume that </w:t>
      </w:r>
      <w:r w:rsidR="00AB36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high blood meal volume ingested by CYP6P9a-RR mosquitoes</w:t>
      </w:r>
      <w:r w:rsidR="00CF78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6342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might be due to</w:t>
      </w:r>
      <w:r w:rsidR="00713B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B48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high </w:t>
      </w:r>
      <w:r w:rsidR="00CF78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need </w:t>
      </w:r>
      <w:r w:rsidR="00DD4A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for these mosquitoes </w:t>
      </w:r>
      <w:r w:rsidR="00CF78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="003619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compensate the limited</w:t>
      </w:r>
      <w:r w:rsidR="00CF78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619B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teneral</w:t>
      </w:r>
      <w:r w:rsidR="00CF78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reserve</w:t>
      </w:r>
      <w:r w:rsidR="004822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CF78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D4AB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after their emergence.</w:t>
      </w:r>
      <w:r w:rsidR="004923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B48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this case the association observe</w:t>
      </w:r>
      <w:r w:rsidR="004822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EB48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here could be an indirect consequence of the </w:t>
      </w:r>
      <w:r w:rsidR="00A018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negative influence</w:t>
      </w:r>
      <w:r w:rsidR="00EB48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r w:rsidR="00EB481E" w:rsidRPr="007A5C5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CYP6P9a</w:t>
      </w:r>
      <w:r w:rsidR="00EB48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-R resistant allele </w:t>
      </w:r>
      <w:r w:rsidR="00A018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recently observed </w:t>
      </w:r>
      <w:r w:rsidR="00EB48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on the larval development of </w:t>
      </w:r>
      <w:r w:rsidR="00EB481E" w:rsidRPr="0092636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An. </w:t>
      </w:r>
      <w:proofErr w:type="spellStart"/>
      <w:r w:rsidR="00EB481E" w:rsidRPr="0092636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funestus</w:t>
      </w:r>
      <w:proofErr w:type="spellEnd"/>
      <w:r w:rsidR="00EB48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E14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&lt;EndNote&gt;&lt;Cite&gt;&lt;Year&gt;2020&lt;/Year&gt;&lt;RecNum&gt;372&lt;/RecNum&gt;&lt;DisplayText&gt;[37]&lt;/DisplayText&gt;&lt;record&gt;&lt;rec-number&gt;372&lt;/rec-number&gt;&lt;foreign-keys&gt;&lt;key app="EN" db-id="tftde9zv2wddwuexvtf5z9frrpt2psrf9ev5"&gt;372&lt;/key&gt;&lt;/foreign-keys&gt;&lt;ref-type name="Journal Article"&gt;17&lt;/ref-type&gt;&lt;contributors&gt;&lt;authors&gt;&lt;author&gt;Tchouakui, Magellan&lt;/author&gt;&lt;author&gt;Jacob Riveron, Miranda&lt;/author&gt;&lt;author&gt;Mugenzi, Leon M. J.&lt;/author&gt;&lt;author&gt;Djonabaye, Doumani&lt;/author&gt;&lt;author&gt;Wondji, Murielle J.&lt;/author&gt;&lt;author&gt;Tchoupo, Micareme&lt;/author&gt;&lt;author&gt;Tchapga, Williams&lt;/author&gt;&lt;author&gt;Njiokou, Flobert&lt;/author&gt;&lt;author&gt;Wondji, Charles S.&lt;/author&gt;&lt;/authors&gt;&lt;/contributors&gt;&lt;titles&gt;&lt;title&gt;Cytochrome P450 metabolic resistance (CYP6P9a) to pyrethroids imposes a fitness cost in the major African malaria vector Anopheles funestus&lt;/title&gt;&lt;secondary-title&gt;Genetics Society&lt;/secondary-title&gt;&lt;/titles&gt;&lt;periodical&gt;&lt;full-title&gt;Genetics Society&lt;/full-title&gt;&lt;/periodical&gt;&lt;dates&gt;&lt;year&gt;2020&lt;/year&gt;&lt;/dates&gt;&lt;urls&gt;&lt;/urls&gt;&lt;/record&gt;&lt;/Cite&gt;&lt;/EndNote&gt;</w:instrText>
      </w:r>
      <w:r w:rsidR="005E14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37" w:tooltip="Tchouakui, 2020 #372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37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 w:rsidR="005E14A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EB48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resulting to a small body size, and by consequence to insufficient teneral reserve for resistant mosquitoes.</w:t>
      </w:r>
      <w:r w:rsidR="001F260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B1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Indeed</w:t>
      </w:r>
      <w:r w:rsidR="004822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1B1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it was demonstrated that </w:t>
      </w:r>
      <w:r w:rsidR="001B1009" w:rsidRPr="001B1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nutritional environment experienced by larvae strongly influences </w:t>
      </w:r>
      <w:r w:rsidR="001B1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adult</w:t>
      </w:r>
      <w:r w:rsidR="001B1009" w:rsidRPr="001B1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fitness-related traits such as body size, teneral metabolic reserves </w:t>
      </w:r>
      <w:r w:rsidR="00D91A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PEVuZE5vdGU+PENpdGU+PEF1dGhvcj5CcmllZ2VsPC9BdXRob3I+PFllYXI+MTk5MDwvWWVhcj48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PEVuZE5vdGU+PENpdGU+PEF1dGhvcj5CcmllZ2VsPC9BdXRob3I+PFllYXI+MTk5MDwvWWVhcj48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EN.CITE.DATA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D91A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D91A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2" w:tooltip="Briegel, 1990 #279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,</w:t>
      </w:r>
      <w:hyperlink w:anchor="_ENREF_30" w:tooltip="Briegel, 1979 #261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30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,</w:t>
      </w:r>
      <w:hyperlink w:anchor="_ENREF_40" w:tooltip="Telang, 2004 #371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40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 w:rsidR="00D91A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1B10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D235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However, our finding did not corroborate with the positive </w:t>
      </w:r>
      <w:r w:rsidR="00176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association</w:t>
      </w:r>
      <w:r w:rsidR="00D235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42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previously reported </w:t>
      </w:r>
      <w:r w:rsidR="00D235A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between the volume of ingested blood meal and mosquito body size</w:t>
      </w:r>
      <w:r w:rsidR="009644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644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&lt;EndNote&gt;&lt;Cite&gt;&lt;Author&gt;Briegel&lt;/Author&gt;&lt;Year&gt;1990&lt;/Year&gt;&lt;RecNum&gt;279&lt;/RecNum&gt;&lt;DisplayText&gt;[2]&lt;/DisplayText&gt;&lt;record&gt;&lt;rec-number&gt;279&lt;/rec-number&gt;&lt;foreign-keys&gt;&lt;key app="EN" db-id="wepp9za285rxacedtaqvsxfhzaw2dx2rrwe9" timestamp="1580599453"&gt;279&lt;/key&gt;&lt;/foreign-keys&gt;&lt;ref-type name="Journal Article"&gt;17&lt;/ref-type&gt;&lt;contributors&gt;&lt;authors&gt;&lt;author&gt;Briegel, Hans&lt;/author&gt;&lt;/authors&gt;&lt;/contributors&gt;&lt;titles&gt;&lt;title&gt;Fecundity, metabolism, and body size in Anopheles (Diptera: Culicidae), vectors of malaria&lt;/title&gt;&lt;secondary-title&gt;Journal of medical entomology&lt;/secondary-title&gt;&lt;/titles&gt;&lt;periodical&gt;&lt;full-title&gt;Journal of medical entomology&lt;/full-title&gt;&lt;/periodical&gt;&lt;pages&gt;839-850&lt;/pages&gt;&lt;volume&gt;27&lt;/volume&gt;&lt;number&gt;5&lt;/number&gt;&lt;dates&gt;&lt;year&gt;1990&lt;/year&gt;&lt;/dates&gt;&lt;isbn&gt;1938-2928&lt;/isbn&gt;&lt;urls&gt;&lt;/urls&gt;&lt;/record&gt;&lt;/Cite&gt;&lt;/EndNote&gt;</w:instrText>
      </w:r>
      <w:r w:rsidR="009644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2" w:tooltip="Briegel, 1990 #279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 w:rsidR="009644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64272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Further studies will help elucidate the underlying reason of this correlation between </w:t>
      </w:r>
      <w:r w:rsidR="009B0816" w:rsidRPr="009F455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CYP6P9a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genotypes and blood meal size.</w:t>
      </w:r>
    </w:p>
    <w:p w14:paraId="22BCBE49" w14:textId="71F05147" w:rsidR="005521D6" w:rsidRPr="00926366" w:rsidRDefault="005521D6" w:rsidP="0015410E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GB"/>
        </w:rPr>
      </w:pPr>
      <w:r w:rsidRPr="0092636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en-GB"/>
        </w:rPr>
        <w:t xml:space="preserve">Influence of CYP6P9a-R resistant allele on salivary gland genes expression </w:t>
      </w:r>
    </w:p>
    <w:p w14:paraId="366981D7" w14:textId="4C095F66" w:rsidR="003F3E3D" w:rsidRDefault="003F3E3D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81F7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obtain a successful b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lood meal, a female mosquito </w:t>
      </w:r>
      <w:r w:rsidRPr="000F26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must balance the risk 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death caused by host defensive </w:t>
      </w:r>
      <w:r w:rsidRPr="000F26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behavior against the benefits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feed on a host species that </w:t>
      </w:r>
      <w:r w:rsidRPr="000F26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maximize fertility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&lt;EndNote&gt;&lt;Cite&gt;&lt;Author&gt;Edman&lt;/Author&gt;&lt;Year&gt;1987&lt;/Year&gt;&lt;RecNum&gt;367&lt;/RecNum&gt;&lt;DisplayText&gt;[41]&lt;/DisplayText&gt;&lt;record&gt;&lt;rec-number&gt;367&lt;/rec-number&gt;&lt;foreign-keys&gt;&lt;key app="EN" db-id="tftde9zv2wddwuexvtf5z9frrpt2psrf9ev5"&gt;367&lt;/key&gt;&lt;/foreign-keys&gt;&lt;ref-type name="Journal Article"&gt;17&lt;/ref-type&gt;&lt;contributors&gt;&lt;authors&gt;&lt;author&gt;Edman, John D&lt;/author&gt;&lt;author&gt;Scott, Thomas W&lt;/author&gt;&lt;/authors&gt;&lt;/contributors&gt;&lt;titles&gt;&lt;title&gt;Host defensive behaviour and the feeding success of mosquitoes&lt;/title&gt;&lt;secondary-title&gt;International Journal of Tropical Insect Science&lt;/secondary-title&gt;&lt;/titles&gt;&lt;periodical&gt;&lt;full-title&gt;International Journal of Tropical Insect Science&lt;/full-title&gt;&lt;/periodical&gt;&lt;pages&gt;617-622&lt;/pages&gt;&lt;volume&gt;8&lt;/volume&gt;&lt;number&gt;4-5-6&lt;/number&gt;&lt;dates&gt;&lt;year&gt;1987&lt;/year&gt;&lt;/dates&gt;&lt;isbn&gt;1742-7592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41" w:tooltip="Edman, 1987 #367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41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S</w:t>
      </w:r>
      <w:r w:rsidRPr="002B35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alivary components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perm</w:t>
      </w:r>
      <w:r w:rsidRPr="002B35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 mosquitoes to reduce their engo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rgement time and increase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their </w:t>
      </w:r>
      <w:r w:rsidRPr="002B35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likelihood of survival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&lt;EndNote&gt;&lt;Cite&gt;&lt;Author&gt;Ribeiro&lt;/Author&gt;&lt;Year&gt;2000&lt;/Year&gt;&lt;RecNum&gt;178&lt;/RecNum&gt;&lt;DisplayText&gt;[5]&lt;/DisplayText&gt;&lt;record&gt;&lt;rec-number&gt;178&lt;/rec-number&gt;&lt;foreign-keys&gt;&lt;key app="EN" db-id="tftde9zv2wddwuexvtf5z9frrpt2psrf9ev5"&gt;178&lt;/key&gt;&lt;/foreign-keys&gt;&lt;ref-type name="Journal Article"&gt;17&lt;/ref-type&gt;&lt;contributors&gt;&lt;authors&gt;&lt;author&gt;Ribeiro, JMC&lt;/author&gt;&lt;/authors&gt;&lt;/contributors&gt;&lt;titles&gt;&lt;title&gt;Blood</w:instrText>
      </w:r>
      <w:r w:rsidR="004A5FD3">
        <w:rPr>
          <w:rFonts w:ascii="Cambria Math" w:hAnsi="Cambria Math" w:cs="Cambria Math"/>
          <w:sz w:val="24"/>
          <w:szCs w:val="24"/>
          <w:shd w:val="clear" w:color="auto" w:fill="FFFFFF"/>
          <w:lang w:val="en-US"/>
        </w:rPr>
        <w:instrText>‐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feeding in mosquitoes: probing time and salivary gland anti</w:instrText>
      </w:r>
      <w:r w:rsidR="004A5FD3">
        <w:rPr>
          <w:rFonts w:ascii="Cambria Math" w:hAnsi="Cambria Math" w:cs="Cambria Math"/>
          <w:sz w:val="24"/>
          <w:szCs w:val="24"/>
          <w:shd w:val="clear" w:color="auto" w:fill="FFFFFF"/>
          <w:lang w:val="en-US"/>
        </w:rPr>
        <w:instrText>‐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haemostatic activities in representatives of three genera (Aedes, Anopheles, Culex)&lt;/title&gt;&lt;secondary-title&gt;Medical and veterinary entomology&lt;/secondary-title&gt;&lt;/titles&gt;&lt;periodical&gt;&lt;full-title&gt;Medical and veterinary entomology&lt;/full-title&gt;&lt;/periodical&gt;&lt;pages&gt;142-148&lt;/pages&gt;&lt;volume&gt;14&lt;/volume&gt;&lt;number&gt;2&lt;/number&gt;&lt;dates&gt;&lt;year&gt;2000&lt;/year&gt;&lt;/dates&gt;&lt;isbn&gt;1365-2915&lt;/isbn&gt;&lt;urls&gt;&lt;/urls&gt;&lt;/record&gt;&lt;/Cite&gt;&lt;/EndNote&gt;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5" w:tooltip="Ribeiro, 2000 #263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5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612B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the present study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 assessed the level of expression of genes encoding for </w:t>
      </w:r>
      <w:r w:rsidR="00612B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some salivary proteins </w:t>
      </w:r>
      <w:r w:rsidR="00DA3F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known to be involved on blood intake process</w:t>
      </w:r>
      <w:r w:rsidR="00DA3F91" w:rsidRPr="00E564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A3F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mosquitoes such as,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AAPP and members of D7 family proteins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PEVuZE5vdGU+PENpdGU+PEF1dGhvcj5DYWx2bzwvQXV0aG9yPjxZZWFyPjIwMDc8L1llYXI+PFJl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PEVuZE5vdGU+PENpdGU+PEF1dGhvcj5DYWx2bzwvQXV0aG9yPjxZZWFyPjIwMDc8L1llYXI+PFJl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EN.CITE.DATA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6" w:tooltip="Islam, 2019 #333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6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,</w:t>
      </w:r>
      <w:hyperlink w:anchor="_ENREF_42" w:tooltip="Calvo, 2007 #212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42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,</w:t>
      </w:r>
      <w:hyperlink w:anchor="_ENREF_43" w:tooltip="Calvo, 2006 #234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43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 comparative analysis of the expression level of these genes between </w:t>
      </w:r>
      <w:r w:rsidRPr="0092636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CYP6P9a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genotypes showed no significant difference between mosquitoes bearing the resistant allele and those with the susceptible one. This result </w:t>
      </w:r>
      <w:r w:rsidR="00DA3F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suggests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the expression of AAPP and D7 family salivary genes is not associated to the </w:t>
      </w:r>
      <w:r w:rsidRPr="0092636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CYP6P9a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mutation. This observation is </w:t>
      </w:r>
      <w:r w:rsidR="00DA3F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intriguing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as some salivary genes such as D7 family genes </w:t>
      </w:r>
      <w:r w:rsidR="00DA3F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previously reported to be over-expressed in resistant </w:t>
      </w:r>
      <w:r w:rsidRPr="00DC2C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An. </w:t>
      </w:r>
      <w:proofErr w:type="spellStart"/>
      <w:r w:rsidRPr="00DC2C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funestus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mosquito compared to susceptible strain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PEVuZE5vdGU+PENpdGU+PEF1dGhvcj5FbGFuZ2EtTmRpbGxlPC9BdXRob3I+PFllYXI+MjAxOTwv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PEVuZE5vdGU+PENpdGU+PEF1dGhvcj5FbGFuZ2EtTmRpbGxlPC9BdXRob3I+PFllYXI+MjAxOTwv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</w:fldData>
        </w:fldCha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EN.CITE.DATA </w:instrText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4A5FD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[</w:t>
      </w:r>
      <w:hyperlink w:anchor="_ENREF_22" w:tooltip="Riveron, 2014 #116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22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,</w:t>
      </w:r>
      <w:hyperlink w:anchor="_ENREF_44" w:tooltip="Elanga-Ndille, 2019 #364" w:history="1">
        <w:r w:rsidR="004A5FD3">
          <w:rPr>
            <w:rFonts w:ascii="Times New Roman" w:hAnsi="Times New Roman" w:cs="Times New Roman"/>
            <w:noProof/>
            <w:sz w:val="24"/>
            <w:szCs w:val="24"/>
            <w:shd w:val="clear" w:color="auto" w:fill="FFFFFF"/>
            <w:lang w:val="en-US"/>
          </w:rPr>
          <w:t>44-47</w:t>
        </w:r>
      </w:hyperlink>
      <w:r w:rsidR="004A5FD3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DA3F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The absence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significance of genes differential expression in the present study could be explained by the fact that, our analyses</w:t>
      </w:r>
      <w:r w:rsidR="00DA3F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this study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were performed on mosquitoes obtained after reciprocal crosses between two different strain and therefore sharing the same background, </w:t>
      </w:r>
      <w:r w:rsidRPr="00ED70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while other studies </w:t>
      </w:r>
      <w:r w:rsidR="00DA3F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compared</w:t>
      </w:r>
      <w:r w:rsidRPr="00ED70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insecticide </w:t>
      </w:r>
      <w:r w:rsidRPr="00ED70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resistant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field </w:t>
      </w:r>
      <w:r w:rsidR="00DA3F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mosquitoes</w:t>
      </w:r>
      <w:r w:rsidRPr="00ED70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usceptible</w:t>
      </w:r>
      <w:r w:rsidRPr="00ED70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laboratory strains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The absence of influence of the </w:t>
      </w:r>
      <w:r w:rsidRPr="0092636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CYP6P9a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gene in the expression level of salivary genes involved on the blood feeding process </w:t>
      </w:r>
      <w:r w:rsidR="00DA3F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observed in the present study appears 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indicate that the association found between this gene and the size of blood meal taken by </w:t>
      </w:r>
      <w:r w:rsidRPr="00DC2C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An. </w:t>
      </w:r>
      <w:proofErr w:type="spellStart"/>
      <w:r w:rsidRPr="00DC2C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funestus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mosquito m</w:t>
      </w:r>
      <w:r w:rsidR="00DA3F9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ight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not be related with the expression of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salivary gland genes encoding proteins involved in the blood meal process. </w:t>
      </w:r>
    </w:p>
    <w:p w14:paraId="289E29F6" w14:textId="7DC7111A" w:rsidR="005521D6" w:rsidRPr="005521D6" w:rsidRDefault="003F3E3D" w:rsidP="0015410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This study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revealed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that </w:t>
      </w:r>
      <w:r w:rsidR="009B0816" w:rsidRPr="009F455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GSTe2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-mediated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resistance has no effect on the blood meal intake of </w:t>
      </w:r>
      <w:r w:rsidRPr="00DC2C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An. </w:t>
      </w:r>
      <w:proofErr w:type="spellStart"/>
      <w:r w:rsidRPr="00DC2C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funestus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mosquito, whereas </w:t>
      </w:r>
      <w:r w:rsidRPr="009F455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CYP6P9a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-based resistance to pyrethroids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="009263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associated with a feeding success and a highest blood meal size. </w:t>
      </w:r>
      <w:r w:rsidR="00815B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However, this influence on </w:t>
      </w:r>
      <w:r w:rsidR="00815BC6" w:rsidRPr="006544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Anopheles </w:t>
      </w:r>
      <w:proofErr w:type="spellStart"/>
      <w:r w:rsidR="00815BC6" w:rsidRPr="0065441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funestus</w:t>
      </w:r>
      <w:proofErr w:type="spellEnd"/>
      <w:r w:rsidR="00815B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blood meal intake is not associated with differential expression of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major </w:t>
      </w:r>
      <w:r w:rsidR="00815B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salivary proteins 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="008D27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volved in blood feeding. </w:t>
      </w:r>
      <w:r w:rsidRPr="00BF0B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Given the rapid growth of insecticide resistance, it would be interesting to study how this association could impact the fecundity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vectorial capacity of </w:t>
      </w:r>
      <w:r w:rsidRPr="00DC2C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An. </w:t>
      </w:r>
      <w:proofErr w:type="spellStart"/>
      <w:r w:rsidRPr="00DC2CE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funestus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mosquito</w:t>
      </w:r>
      <w:r w:rsidR="009B08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es.</w:t>
      </w:r>
    </w:p>
    <w:p w14:paraId="77C532C5" w14:textId="42B56F34" w:rsidR="00C26E26" w:rsidRPr="00293A5C" w:rsidRDefault="00C26E26" w:rsidP="0015410E">
      <w:pPr>
        <w:pStyle w:val="MDPI41tablecaption"/>
        <w:spacing w:line="48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3A5C">
        <w:rPr>
          <w:rFonts w:ascii="Times New Roman" w:hAnsi="Times New Roman"/>
          <w:b/>
          <w:color w:val="auto"/>
          <w:sz w:val="24"/>
          <w:szCs w:val="24"/>
        </w:rPr>
        <w:lastRenderedPageBreak/>
        <w:t>Author Contributions</w:t>
      </w:r>
      <w:r w:rsidR="00237CAD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316F35">
        <w:rPr>
          <w:rFonts w:ascii="Times New Roman" w:hAnsi="Times New Roman"/>
          <w:color w:val="auto"/>
          <w:sz w:val="24"/>
          <w:szCs w:val="24"/>
        </w:rPr>
        <w:t>E</w:t>
      </w:r>
      <w:r w:rsidR="00BB4E10">
        <w:rPr>
          <w:rFonts w:ascii="Times New Roman" w:hAnsi="Times New Roman"/>
          <w:color w:val="auto"/>
          <w:sz w:val="24"/>
          <w:szCs w:val="24"/>
        </w:rPr>
        <w:t>.</w:t>
      </w:r>
      <w:r w:rsidR="00316F35">
        <w:rPr>
          <w:rFonts w:ascii="Times New Roman" w:hAnsi="Times New Roman"/>
          <w:color w:val="auto"/>
          <w:sz w:val="24"/>
          <w:szCs w:val="24"/>
        </w:rPr>
        <w:t>E</w:t>
      </w:r>
      <w:r w:rsidR="00BB4E10">
        <w:rPr>
          <w:rFonts w:ascii="Times New Roman" w:hAnsi="Times New Roman"/>
          <w:color w:val="auto"/>
          <w:sz w:val="24"/>
          <w:szCs w:val="24"/>
        </w:rPr>
        <w:t>.</w:t>
      </w:r>
      <w:r w:rsidR="00316F35">
        <w:rPr>
          <w:rFonts w:ascii="Times New Roman" w:hAnsi="Times New Roman"/>
          <w:color w:val="auto"/>
          <w:sz w:val="24"/>
          <w:szCs w:val="24"/>
        </w:rPr>
        <w:t>N and C</w:t>
      </w:r>
      <w:r w:rsidR="00BB4E10">
        <w:rPr>
          <w:rFonts w:ascii="Times New Roman" w:hAnsi="Times New Roman"/>
          <w:color w:val="auto"/>
          <w:sz w:val="24"/>
          <w:szCs w:val="24"/>
        </w:rPr>
        <w:t>.</w:t>
      </w:r>
      <w:r w:rsidR="00316F35">
        <w:rPr>
          <w:rFonts w:ascii="Times New Roman" w:hAnsi="Times New Roman"/>
          <w:color w:val="auto"/>
          <w:sz w:val="24"/>
          <w:szCs w:val="24"/>
        </w:rPr>
        <w:t>S</w:t>
      </w:r>
      <w:r w:rsidR="00BB4E10">
        <w:rPr>
          <w:rFonts w:ascii="Times New Roman" w:hAnsi="Times New Roman"/>
          <w:color w:val="auto"/>
          <w:sz w:val="24"/>
          <w:szCs w:val="24"/>
        </w:rPr>
        <w:t>.</w:t>
      </w:r>
      <w:r w:rsidR="00316F35">
        <w:rPr>
          <w:rFonts w:ascii="Times New Roman" w:hAnsi="Times New Roman"/>
          <w:color w:val="auto"/>
          <w:sz w:val="24"/>
          <w:szCs w:val="24"/>
        </w:rPr>
        <w:t>W</w:t>
      </w:r>
      <w:r w:rsidR="00237CA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93A5C">
        <w:rPr>
          <w:rFonts w:ascii="Times New Roman" w:hAnsi="Times New Roman"/>
          <w:color w:val="auto"/>
          <w:sz w:val="24"/>
          <w:szCs w:val="24"/>
        </w:rPr>
        <w:t>conce</w:t>
      </w:r>
      <w:r w:rsidR="00237CAD">
        <w:rPr>
          <w:rFonts w:ascii="Times New Roman" w:hAnsi="Times New Roman"/>
          <w:color w:val="auto"/>
          <w:sz w:val="24"/>
          <w:szCs w:val="24"/>
        </w:rPr>
        <w:t xml:space="preserve">ived </w:t>
      </w:r>
      <w:r w:rsidR="00316F35">
        <w:rPr>
          <w:rFonts w:ascii="Times New Roman" w:hAnsi="Times New Roman"/>
          <w:color w:val="auto"/>
          <w:sz w:val="24"/>
          <w:szCs w:val="24"/>
        </w:rPr>
        <w:t>the study; EEN</w:t>
      </w:r>
      <w:r w:rsidR="00DF62FC">
        <w:rPr>
          <w:rFonts w:ascii="Times New Roman" w:hAnsi="Times New Roman"/>
          <w:color w:val="auto"/>
          <w:sz w:val="24"/>
          <w:szCs w:val="24"/>
        </w:rPr>
        <w:t>, L.N, C.N SK and C.S.W</w:t>
      </w:r>
      <w:r w:rsidR="00237CAD">
        <w:rPr>
          <w:rFonts w:ascii="Times New Roman" w:hAnsi="Times New Roman"/>
          <w:color w:val="auto"/>
          <w:sz w:val="24"/>
          <w:szCs w:val="24"/>
        </w:rPr>
        <w:t xml:space="preserve"> designed the study;</w:t>
      </w:r>
      <w:r w:rsidR="00DF62FC">
        <w:rPr>
          <w:rFonts w:ascii="Times New Roman" w:hAnsi="Times New Roman"/>
          <w:color w:val="auto"/>
          <w:sz w:val="24"/>
          <w:szCs w:val="24"/>
        </w:rPr>
        <w:t xml:space="preserve"> E.E.N, .L.N, A.B, </w:t>
      </w:r>
      <w:r w:rsidR="00926366">
        <w:rPr>
          <w:rFonts w:ascii="Times New Roman" w:hAnsi="Times New Roman"/>
          <w:color w:val="auto"/>
          <w:sz w:val="24"/>
          <w:szCs w:val="24"/>
        </w:rPr>
        <w:t>T</w:t>
      </w:r>
      <w:r w:rsidR="00DF62FC">
        <w:rPr>
          <w:rFonts w:ascii="Times New Roman" w:hAnsi="Times New Roman"/>
          <w:color w:val="auto"/>
          <w:sz w:val="24"/>
          <w:szCs w:val="24"/>
        </w:rPr>
        <w:t>.</w:t>
      </w:r>
      <w:r w:rsidR="00926366">
        <w:rPr>
          <w:rFonts w:ascii="Times New Roman" w:hAnsi="Times New Roman"/>
          <w:color w:val="auto"/>
          <w:sz w:val="24"/>
          <w:szCs w:val="24"/>
        </w:rPr>
        <w:t>A</w:t>
      </w:r>
      <w:r w:rsidR="00DF62FC">
        <w:rPr>
          <w:rFonts w:ascii="Times New Roman" w:hAnsi="Times New Roman"/>
          <w:color w:val="auto"/>
          <w:sz w:val="24"/>
          <w:szCs w:val="24"/>
        </w:rPr>
        <w:t xml:space="preserve"> and M.T </w:t>
      </w:r>
      <w:r w:rsidRPr="00293A5C">
        <w:rPr>
          <w:rFonts w:ascii="Times New Roman" w:hAnsi="Times New Roman"/>
          <w:color w:val="auto"/>
          <w:sz w:val="24"/>
          <w:szCs w:val="24"/>
        </w:rPr>
        <w:t xml:space="preserve">carried out the sample collection; </w:t>
      </w:r>
      <w:r w:rsidR="00DF62FC">
        <w:rPr>
          <w:rFonts w:ascii="Times New Roman" w:hAnsi="Times New Roman"/>
          <w:color w:val="auto"/>
          <w:sz w:val="24"/>
          <w:szCs w:val="24"/>
        </w:rPr>
        <w:t>L.N, A.B, and</w:t>
      </w:r>
      <w:r w:rsidR="0092636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F62FC">
        <w:rPr>
          <w:rFonts w:ascii="Times New Roman" w:hAnsi="Times New Roman"/>
          <w:color w:val="auto"/>
          <w:sz w:val="24"/>
          <w:szCs w:val="24"/>
        </w:rPr>
        <w:t>T</w:t>
      </w:r>
      <w:r w:rsidR="00926366">
        <w:rPr>
          <w:rFonts w:ascii="Times New Roman" w:hAnsi="Times New Roman"/>
          <w:color w:val="auto"/>
          <w:sz w:val="24"/>
          <w:szCs w:val="24"/>
        </w:rPr>
        <w:t>.A</w:t>
      </w:r>
      <w:r w:rsidR="00926366" w:rsidRPr="00293A5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93A5C">
        <w:rPr>
          <w:rFonts w:ascii="Times New Roman" w:hAnsi="Times New Roman"/>
          <w:color w:val="auto"/>
          <w:sz w:val="24"/>
          <w:szCs w:val="24"/>
        </w:rPr>
        <w:t xml:space="preserve">reared and maintained the strain in the insectary; </w:t>
      </w:r>
      <w:r w:rsidR="00DF62FC">
        <w:rPr>
          <w:rFonts w:ascii="Times New Roman" w:hAnsi="Times New Roman"/>
          <w:color w:val="auto"/>
          <w:sz w:val="24"/>
          <w:szCs w:val="24"/>
        </w:rPr>
        <w:t xml:space="preserve">E.E.N, </w:t>
      </w:r>
      <w:r w:rsidR="00926366">
        <w:rPr>
          <w:rFonts w:ascii="Times New Roman" w:hAnsi="Times New Roman"/>
          <w:color w:val="auto"/>
          <w:sz w:val="24"/>
          <w:szCs w:val="24"/>
        </w:rPr>
        <w:t xml:space="preserve">L.N </w:t>
      </w:r>
      <w:r w:rsidR="00DF62FC">
        <w:rPr>
          <w:rFonts w:ascii="Times New Roman" w:hAnsi="Times New Roman"/>
          <w:color w:val="auto"/>
          <w:sz w:val="24"/>
          <w:szCs w:val="24"/>
        </w:rPr>
        <w:t>A.B, and A.T performed blood feeding experiments</w:t>
      </w:r>
      <w:r w:rsidR="00926366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DF62FC">
        <w:rPr>
          <w:rFonts w:ascii="Times New Roman" w:hAnsi="Times New Roman"/>
          <w:color w:val="auto"/>
          <w:sz w:val="24"/>
          <w:szCs w:val="24"/>
        </w:rPr>
        <w:t>L.N, T</w:t>
      </w:r>
      <w:r w:rsidR="00926366">
        <w:rPr>
          <w:rFonts w:ascii="Times New Roman" w:hAnsi="Times New Roman"/>
          <w:color w:val="auto"/>
          <w:sz w:val="24"/>
          <w:szCs w:val="24"/>
        </w:rPr>
        <w:t>.A</w:t>
      </w:r>
      <w:r w:rsidR="00DF62FC">
        <w:rPr>
          <w:rFonts w:ascii="Times New Roman" w:hAnsi="Times New Roman"/>
          <w:color w:val="auto"/>
          <w:sz w:val="24"/>
          <w:szCs w:val="24"/>
        </w:rPr>
        <w:t xml:space="preserve"> and M.T </w:t>
      </w:r>
      <w:r w:rsidRPr="00293A5C">
        <w:rPr>
          <w:rFonts w:ascii="Times New Roman" w:hAnsi="Times New Roman"/>
          <w:color w:val="auto"/>
          <w:sz w:val="24"/>
          <w:szCs w:val="24"/>
        </w:rPr>
        <w:t>performed the molecular analyses;</w:t>
      </w:r>
      <w:r w:rsidR="00237CAD" w:rsidRPr="00237CA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F62FC">
        <w:rPr>
          <w:rFonts w:ascii="Times New Roman" w:hAnsi="Times New Roman"/>
          <w:color w:val="auto"/>
          <w:sz w:val="24"/>
          <w:szCs w:val="24"/>
        </w:rPr>
        <w:t xml:space="preserve">E.E.N, </w:t>
      </w:r>
      <w:r w:rsidR="008F1B78">
        <w:rPr>
          <w:rFonts w:ascii="Times New Roman" w:hAnsi="Times New Roman"/>
          <w:color w:val="auto"/>
          <w:sz w:val="24"/>
          <w:szCs w:val="24"/>
        </w:rPr>
        <w:t xml:space="preserve">L.N, </w:t>
      </w:r>
      <w:r w:rsidR="00DF62FC">
        <w:rPr>
          <w:rFonts w:ascii="Times New Roman" w:hAnsi="Times New Roman"/>
          <w:color w:val="auto"/>
          <w:sz w:val="24"/>
          <w:szCs w:val="24"/>
        </w:rPr>
        <w:t xml:space="preserve">A.B, M.T and </w:t>
      </w:r>
      <w:r w:rsidR="008F1B78">
        <w:rPr>
          <w:rFonts w:ascii="Times New Roman" w:hAnsi="Times New Roman"/>
          <w:color w:val="auto"/>
          <w:sz w:val="24"/>
          <w:szCs w:val="24"/>
        </w:rPr>
        <w:t>C.N</w:t>
      </w:r>
      <w:r w:rsidR="00DF62FC" w:rsidDel="00DF62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7CAD">
        <w:rPr>
          <w:rFonts w:ascii="Times New Roman" w:hAnsi="Times New Roman"/>
          <w:color w:val="auto"/>
          <w:sz w:val="24"/>
          <w:szCs w:val="24"/>
        </w:rPr>
        <w:t xml:space="preserve">analyzed the data; </w:t>
      </w:r>
      <w:r w:rsidR="008F1B78">
        <w:rPr>
          <w:rFonts w:ascii="Times New Roman" w:hAnsi="Times New Roman"/>
          <w:color w:val="auto"/>
          <w:sz w:val="24"/>
          <w:szCs w:val="24"/>
        </w:rPr>
        <w:t xml:space="preserve">E.E.N, L.N </w:t>
      </w:r>
      <w:r w:rsidR="008F1B78" w:rsidRPr="008F1B78">
        <w:rPr>
          <w:rFonts w:ascii="Times New Roman" w:hAnsi="Times New Roman"/>
          <w:color w:val="auto"/>
          <w:sz w:val="24"/>
          <w:szCs w:val="24"/>
        </w:rPr>
        <w:t xml:space="preserve">and </w:t>
      </w:r>
      <w:r w:rsidR="008F1B78">
        <w:rPr>
          <w:rFonts w:ascii="Times New Roman" w:hAnsi="Times New Roman"/>
          <w:color w:val="auto"/>
          <w:sz w:val="24"/>
          <w:szCs w:val="24"/>
        </w:rPr>
        <w:t>C.S.W</w:t>
      </w:r>
      <w:r w:rsidR="00F20D0F">
        <w:rPr>
          <w:rFonts w:ascii="Times New Roman" w:hAnsi="Times New Roman"/>
          <w:color w:val="auto"/>
          <w:sz w:val="24"/>
          <w:szCs w:val="24"/>
        </w:rPr>
        <w:t>.</w:t>
      </w:r>
      <w:r w:rsidR="00AA47EC" w:rsidRPr="00293A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A47EC">
        <w:rPr>
          <w:rFonts w:ascii="Times New Roman" w:hAnsi="Times New Roman"/>
          <w:color w:val="auto"/>
          <w:sz w:val="24"/>
          <w:szCs w:val="24"/>
        </w:rPr>
        <w:t>Emmanuel</w:t>
      </w:r>
      <w:r w:rsidR="00AA47EC" w:rsidRPr="00293A5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93A5C">
        <w:rPr>
          <w:rFonts w:ascii="Times New Roman" w:hAnsi="Times New Roman"/>
          <w:color w:val="auto"/>
          <w:sz w:val="24"/>
          <w:szCs w:val="24"/>
        </w:rPr>
        <w:t>wrote the manus</w:t>
      </w:r>
      <w:r w:rsidR="00AA47EC">
        <w:rPr>
          <w:rFonts w:ascii="Times New Roman" w:hAnsi="Times New Roman"/>
          <w:color w:val="auto"/>
          <w:sz w:val="24"/>
          <w:szCs w:val="24"/>
        </w:rPr>
        <w:t>cript</w:t>
      </w:r>
      <w:r w:rsidR="008F1B78">
        <w:rPr>
          <w:rFonts w:ascii="Times New Roman" w:hAnsi="Times New Roman"/>
          <w:color w:val="auto"/>
          <w:sz w:val="24"/>
          <w:szCs w:val="24"/>
        </w:rPr>
        <w:t xml:space="preserve">. M.T </w:t>
      </w:r>
      <w:proofErr w:type="gramStart"/>
      <w:r w:rsidR="008F1B78">
        <w:rPr>
          <w:rFonts w:ascii="Times New Roman" w:hAnsi="Times New Roman"/>
          <w:color w:val="auto"/>
          <w:sz w:val="24"/>
          <w:szCs w:val="24"/>
        </w:rPr>
        <w:t>C.N</w:t>
      </w:r>
      <w:proofErr w:type="gramEnd"/>
      <w:r w:rsidR="00AA47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F1B78">
        <w:rPr>
          <w:rFonts w:ascii="Times New Roman" w:hAnsi="Times New Roman"/>
          <w:color w:val="auto"/>
          <w:sz w:val="24"/>
          <w:szCs w:val="24"/>
        </w:rPr>
        <w:t>and S.K reviewed the manuscript</w:t>
      </w:r>
      <w:r w:rsidRPr="00293A5C">
        <w:rPr>
          <w:rFonts w:ascii="Times New Roman" w:hAnsi="Times New Roman"/>
          <w:color w:val="auto"/>
          <w:sz w:val="24"/>
          <w:szCs w:val="24"/>
        </w:rPr>
        <w:t xml:space="preserve">. All authors approved the manuscript. </w:t>
      </w:r>
    </w:p>
    <w:p w14:paraId="63399DEF" w14:textId="4165124B" w:rsidR="00C26E26" w:rsidRPr="00293A5C" w:rsidRDefault="00C26E26" w:rsidP="0015410E">
      <w:pPr>
        <w:pStyle w:val="MDPI41tablecaption"/>
        <w:spacing w:line="48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3A5C">
        <w:rPr>
          <w:rFonts w:ascii="Times New Roman" w:hAnsi="Times New Roman"/>
          <w:b/>
          <w:color w:val="auto"/>
          <w:sz w:val="24"/>
          <w:szCs w:val="24"/>
        </w:rPr>
        <w:t>Funding</w:t>
      </w:r>
      <w:r w:rsidRPr="00293A5C">
        <w:rPr>
          <w:rFonts w:ascii="Times New Roman" w:hAnsi="Times New Roman"/>
          <w:color w:val="auto"/>
          <w:sz w:val="24"/>
          <w:szCs w:val="24"/>
        </w:rPr>
        <w:t xml:space="preserve">:  This study was funded by </w:t>
      </w:r>
      <w:r w:rsidR="0015410E">
        <w:rPr>
          <w:rFonts w:ascii="Times New Roman" w:hAnsi="Times New Roman"/>
          <w:color w:val="auto"/>
          <w:sz w:val="24"/>
          <w:szCs w:val="24"/>
        </w:rPr>
        <w:t>a</w:t>
      </w:r>
      <w:r w:rsidR="0015410E" w:rsidRPr="00293A5C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293A5C">
        <w:rPr>
          <w:rFonts w:ascii="Times New Roman" w:hAnsi="Times New Roman"/>
          <w:color w:val="auto"/>
          <w:sz w:val="24"/>
          <w:szCs w:val="24"/>
        </w:rPr>
        <w:t>Wellcome</w:t>
      </w:r>
      <w:proofErr w:type="spellEnd"/>
      <w:r w:rsidRPr="00293A5C">
        <w:rPr>
          <w:rFonts w:ascii="Times New Roman" w:hAnsi="Times New Roman"/>
          <w:color w:val="auto"/>
          <w:sz w:val="24"/>
          <w:szCs w:val="24"/>
        </w:rPr>
        <w:t xml:space="preserve"> Trust </w:t>
      </w:r>
      <w:r w:rsidR="0015410E">
        <w:rPr>
          <w:rFonts w:ascii="Times New Roman" w:hAnsi="Times New Roman"/>
          <w:color w:val="auto"/>
          <w:sz w:val="24"/>
          <w:szCs w:val="24"/>
        </w:rPr>
        <w:t xml:space="preserve">Training fellowship </w:t>
      </w:r>
      <w:r w:rsidRPr="00293A5C">
        <w:rPr>
          <w:rFonts w:ascii="Times New Roman" w:hAnsi="Times New Roman"/>
          <w:color w:val="auto"/>
          <w:sz w:val="24"/>
          <w:szCs w:val="24"/>
        </w:rPr>
        <w:t>(</w:t>
      </w:r>
      <w:r w:rsidR="00450DBE">
        <w:rPr>
          <w:rFonts w:ascii="Times New Roman" w:hAnsi="Times New Roman"/>
          <w:color w:val="auto"/>
          <w:sz w:val="24"/>
          <w:szCs w:val="24"/>
        </w:rPr>
        <w:t>109930/Z/15/Z</w:t>
      </w:r>
      <w:r w:rsidRPr="00293A5C">
        <w:rPr>
          <w:rFonts w:ascii="Times New Roman" w:hAnsi="Times New Roman"/>
          <w:color w:val="auto"/>
          <w:sz w:val="24"/>
          <w:szCs w:val="24"/>
        </w:rPr>
        <w:t xml:space="preserve">) awarded to </w:t>
      </w:r>
      <w:r w:rsidR="00237CAD">
        <w:rPr>
          <w:rFonts w:ascii="Times New Roman" w:hAnsi="Times New Roman"/>
          <w:color w:val="auto"/>
          <w:sz w:val="24"/>
          <w:szCs w:val="24"/>
        </w:rPr>
        <w:t>ELANGA N’DILLE</w:t>
      </w:r>
      <w:r w:rsidR="00237CAD" w:rsidRPr="00293A5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7CAD">
        <w:rPr>
          <w:rFonts w:ascii="Times New Roman" w:hAnsi="Times New Roman"/>
          <w:color w:val="auto"/>
          <w:sz w:val="24"/>
          <w:szCs w:val="24"/>
        </w:rPr>
        <w:t>Emmanuel</w:t>
      </w:r>
      <w:r w:rsidR="0015410E">
        <w:rPr>
          <w:rFonts w:ascii="Times New Roman" w:hAnsi="Times New Roman"/>
          <w:color w:val="auto"/>
          <w:sz w:val="24"/>
          <w:szCs w:val="24"/>
        </w:rPr>
        <w:t>.</w:t>
      </w:r>
    </w:p>
    <w:p w14:paraId="346CC918" w14:textId="77777777" w:rsidR="00C26E26" w:rsidRPr="00293A5C" w:rsidRDefault="00C26E26" w:rsidP="0015410E">
      <w:pPr>
        <w:pStyle w:val="MDPI41tablecaption"/>
        <w:spacing w:line="48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93A5C">
        <w:rPr>
          <w:rFonts w:ascii="Times New Roman" w:hAnsi="Times New Roman"/>
          <w:b/>
          <w:color w:val="auto"/>
          <w:sz w:val="24"/>
          <w:szCs w:val="24"/>
        </w:rPr>
        <w:t>Conflicts</w:t>
      </w:r>
      <w:r w:rsidRPr="00293A5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93A5C">
        <w:rPr>
          <w:rFonts w:ascii="Times New Roman" w:hAnsi="Times New Roman"/>
          <w:b/>
          <w:color w:val="auto"/>
          <w:sz w:val="24"/>
          <w:szCs w:val="24"/>
        </w:rPr>
        <w:t>of Interest</w:t>
      </w:r>
      <w:r w:rsidRPr="00293A5C">
        <w:rPr>
          <w:rFonts w:ascii="Times New Roman" w:hAnsi="Times New Roman"/>
          <w:color w:val="auto"/>
          <w:sz w:val="24"/>
          <w:szCs w:val="24"/>
        </w:rPr>
        <w:t>: The authors declare no conflicts of interests.</w:t>
      </w:r>
    </w:p>
    <w:p w14:paraId="5A775C19" w14:textId="77777777" w:rsidR="00E80370" w:rsidRDefault="00E80370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23621C0" w14:textId="77777777" w:rsidR="004A5FD3" w:rsidRDefault="004A5FD3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2A6F9E" w14:textId="77777777" w:rsidR="004A5FD3" w:rsidRDefault="004A5FD3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A7BF79" w14:textId="77777777" w:rsidR="0037413F" w:rsidRDefault="0037413F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51E2E6" w14:textId="77777777" w:rsidR="0037413F" w:rsidRDefault="0037413F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6B5CAD" w14:textId="77777777" w:rsidR="0037413F" w:rsidRDefault="0037413F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68C0D2" w14:textId="77777777" w:rsidR="0037413F" w:rsidRDefault="0037413F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257322" w14:textId="77777777" w:rsidR="0037413F" w:rsidRDefault="0037413F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C8A947" w14:textId="77777777" w:rsidR="0037413F" w:rsidRDefault="0037413F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BA8B27" w14:textId="77777777" w:rsidR="0037413F" w:rsidRPr="00293A5C" w:rsidRDefault="0037413F" w:rsidP="00C000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861695" w14:textId="0840E59E" w:rsidR="00CF7819" w:rsidRPr="00293A5C" w:rsidRDefault="00C26E26" w:rsidP="0037413F">
      <w:pPr>
        <w:pStyle w:val="Heading1"/>
        <w:spacing w:after="160" w:line="360" w:lineRule="auto"/>
        <w:rPr>
          <w:sz w:val="24"/>
          <w:lang w:val="en-GB"/>
        </w:rPr>
      </w:pPr>
      <w:r w:rsidRPr="00293A5C">
        <w:rPr>
          <w:rFonts w:eastAsiaTheme="minorHAnsi"/>
          <w:sz w:val="24"/>
          <w:lang w:val="en-GB"/>
        </w:rPr>
        <w:lastRenderedPageBreak/>
        <w:t>References</w:t>
      </w:r>
    </w:p>
    <w:p w14:paraId="56204E37" w14:textId="77777777" w:rsidR="004A5FD3" w:rsidRPr="004A5FD3" w:rsidRDefault="00CF7819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r w:rsidRPr="004A5FD3">
        <w:rPr>
          <w:rFonts w:ascii="Times New Roman" w:hAnsi="Times New Roman" w:cs="Times New Roman"/>
          <w:lang w:val="en-GB"/>
        </w:rPr>
        <w:fldChar w:fldCharType="begin"/>
      </w:r>
      <w:r w:rsidRPr="004A5FD3">
        <w:rPr>
          <w:rFonts w:ascii="Times New Roman" w:hAnsi="Times New Roman" w:cs="Times New Roman"/>
          <w:lang w:val="en-GB"/>
        </w:rPr>
        <w:instrText xml:space="preserve"> ADDIN EN.REFLIST </w:instrText>
      </w:r>
      <w:r w:rsidRPr="004A5FD3">
        <w:rPr>
          <w:rFonts w:ascii="Times New Roman" w:hAnsi="Times New Roman" w:cs="Times New Roman"/>
          <w:lang w:val="en-GB"/>
        </w:rPr>
        <w:fldChar w:fldCharType="separate"/>
      </w:r>
      <w:bookmarkStart w:id="6" w:name="_ENREF_1"/>
      <w:r w:rsidR="004A5FD3" w:rsidRPr="004A5FD3">
        <w:rPr>
          <w:rFonts w:ascii="Times New Roman" w:hAnsi="Times New Roman" w:cs="Times New Roman"/>
        </w:rPr>
        <w:t>1. WHO (2019) World Malaria Report 2019, Geneva: World Health Organization; 2019. Licence: CC BY-NC-SA 3.0 IGO.</w:t>
      </w:r>
      <w:bookmarkEnd w:id="6"/>
    </w:p>
    <w:p w14:paraId="023E4148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7" w:name="_ENREF_2"/>
      <w:r w:rsidRPr="004A5FD3">
        <w:rPr>
          <w:rFonts w:ascii="Times New Roman" w:hAnsi="Times New Roman" w:cs="Times New Roman"/>
        </w:rPr>
        <w:t xml:space="preserve">2. Briegel H (1990) Fecundity, metabolism, and body size in </w:t>
      </w:r>
      <w:r w:rsidRPr="009F455F">
        <w:rPr>
          <w:rFonts w:ascii="Times New Roman" w:hAnsi="Times New Roman" w:cs="Times New Roman"/>
          <w:i/>
        </w:rPr>
        <w:t>Anopheles</w:t>
      </w:r>
      <w:r w:rsidRPr="004A5FD3">
        <w:rPr>
          <w:rFonts w:ascii="Times New Roman" w:hAnsi="Times New Roman" w:cs="Times New Roman"/>
        </w:rPr>
        <w:t xml:space="preserve"> (Diptera: Culicidae), vectors of malaria. Journal of medical entomology 27: 839-850.</w:t>
      </w:r>
      <w:bookmarkEnd w:id="7"/>
    </w:p>
    <w:p w14:paraId="271C6A66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8" w:name="_ENREF_3"/>
      <w:r w:rsidRPr="004A5FD3">
        <w:rPr>
          <w:rFonts w:ascii="Times New Roman" w:hAnsi="Times New Roman" w:cs="Times New Roman"/>
        </w:rPr>
        <w:t>3. Hurd H (2003) Manipulation of medically important insect vectors by their parasites. Annual review of entomology 48: 141-161.</w:t>
      </w:r>
      <w:bookmarkEnd w:id="8"/>
    </w:p>
    <w:p w14:paraId="25BE0EC3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9" w:name="_ENREF_4"/>
      <w:r w:rsidRPr="004A5FD3">
        <w:rPr>
          <w:rFonts w:ascii="Times New Roman" w:hAnsi="Times New Roman" w:cs="Times New Roman"/>
        </w:rPr>
        <w:t xml:space="preserve">4. Roitberg BD, Gordon I (2005) Does the </w:t>
      </w:r>
      <w:r w:rsidRPr="009F455F">
        <w:rPr>
          <w:rFonts w:ascii="Times New Roman" w:hAnsi="Times New Roman" w:cs="Times New Roman"/>
          <w:i/>
        </w:rPr>
        <w:t xml:space="preserve">Anopheles </w:t>
      </w:r>
      <w:r w:rsidRPr="004A5FD3">
        <w:rPr>
          <w:rFonts w:ascii="Times New Roman" w:hAnsi="Times New Roman" w:cs="Times New Roman"/>
        </w:rPr>
        <w:t>blood meal-fecundity curve, curve? Journal of Vector Ecology 30: 83.</w:t>
      </w:r>
      <w:bookmarkEnd w:id="9"/>
    </w:p>
    <w:p w14:paraId="177D4881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10" w:name="_ENREF_5"/>
      <w:r w:rsidRPr="004A5FD3">
        <w:rPr>
          <w:rFonts w:ascii="Times New Roman" w:hAnsi="Times New Roman" w:cs="Times New Roman"/>
        </w:rPr>
        <w:t>5. Ribeiro J (2000) Blood</w:t>
      </w:r>
      <w:r w:rsidRPr="004A5FD3">
        <w:rPr>
          <w:rFonts w:ascii="Cambria Math" w:hAnsi="Cambria Math" w:cs="Cambria Math"/>
        </w:rPr>
        <w:t>‐</w:t>
      </w:r>
      <w:r w:rsidRPr="004A5FD3">
        <w:rPr>
          <w:rFonts w:ascii="Times New Roman" w:hAnsi="Times New Roman" w:cs="Times New Roman"/>
        </w:rPr>
        <w:t>feeding in mosquitoes: probing time and salivary gland anti</w:t>
      </w:r>
      <w:r w:rsidRPr="004A5FD3">
        <w:rPr>
          <w:rFonts w:ascii="Cambria Math" w:hAnsi="Cambria Math" w:cs="Cambria Math"/>
        </w:rPr>
        <w:t>‐</w:t>
      </w:r>
      <w:r w:rsidRPr="004A5FD3">
        <w:rPr>
          <w:rFonts w:ascii="Times New Roman" w:hAnsi="Times New Roman" w:cs="Times New Roman"/>
        </w:rPr>
        <w:t>haemostatic activities in representatives of three genera (</w:t>
      </w:r>
      <w:r w:rsidRPr="009F455F">
        <w:rPr>
          <w:rFonts w:ascii="Times New Roman" w:hAnsi="Times New Roman" w:cs="Times New Roman"/>
          <w:i/>
        </w:rPr>
        <w:t>Aedes, Anopheles, Culex</w:t>
      </w:r>
      <w:r w:rsidRPr="004A5FD3">
        <w:rPr>
          <w:rFonts w:ascii="Times New Roman" w:hAnsi="Times New Roman" w:cs="Times New Roman"/>
        </w:rPr>
        <w:t>). Medical and veterinary entomology 14: 142-148.</w:t>
      </w:r>
      <w:bookmarkEnd w:id="10"/>
    </w:p>
    <w:p w14:paraId="4F88B1A5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11" w:name="_ENREF_6"/>
      <w:r w:rsidRPr="004A5FD3">
        <w:rPr>
          <w:rFonts w:ascii="Times New Roman" w:hAnsi="Times New Roman" w:cs="Times New Roman"/>
        </w:rPr>
        <w:t>6. Islam A, Emran TB, Yamamoto DS, Iyori M, Amelia F, et al. (2019) Anopheline antiplatelet protein from mosquito saliva regulates blood feeding behavior. Scientific reports 9: 3129.</w:t>
      </w:r>
      <w:bookmarkEnd w:id="11"/>
    </w:p>
    <w:p w14:paraId="1043D022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12" w:name="_ENREF_7"/>
      <w:r w:rsidRPr="004A5FD3">
        <w:rPr>
          <w:rFonts w:ascii="Times New Roman" w:hAnsi="Times New Roman" w:cs="Times New Roman"/>
        </w:rPr>
        <w:t>7. Thiévent K, Hauser G, Elaian O, Koella JC (2019) The interaction between permethrin exposure and malaria infection affects the host-seeking behaviour of mosquitoes. Malaria journal 18: 79.</w:t>
      </w:r>
      <w:bookmarkEnd w:id="12"/>
    </w:p>
    <w:p w14:paraId="2B614644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13" w:name="_ENREF_8"/>
      <w:r w:rsidRPr="004A5FD3">
        <w:rPr>
          <w:rFonts w:ascii="Times New Roman" w:hAnsi="Times New Roman" w:cs="Times New Roman"/>
        </w:rPr>
        <w:t xml:space="preserve">8. Taylor P, Hurd H (2001) The influence of host haematocrit on the blood feeding success of </w:t>
      </w:r>
      <w:r w:rsidRPr="00281B49">
        <w:rPr>
          <w:rFonts w:ascii="Times New Roman" w:hAnsi="Times New Roman" w:cs="Times New Roman"/>
          <w:i/>
        </w:rPr>
        <w:t>Anopheles stephensi</w:t>
      </w:r>
      <w:r w:rsidRPr="004A5FD3">
        <w:rPr>
          <w:rFonts w:ascii="Times New Roman" w:hAnsi="Times New Roman" w:cs="Times New Roman"/>
        </w:rPr>
        <w:t>: implications for enhanced malaria transmission. Parasitology 122: 491-496.</w:t>
      </w:r>
      <w:bookmarkEnd w:id="13"/>
    </w:p>
    <w:p w14:paraId="7447497D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14" w:name="_ENREF_9"/>
      <w:r w:rsidRPr="004A5FD3">
        <w:rPr>
          <w:rFonts w:ascii="Times New Roman" w:hAnsi="Times New Roman" w:cs="Times New Roman"/>
        </w:rPr>
        <w:t xml:space="preserve">9. Edman JD, Lynn HC (1975) Relationship between blood meal volume and ovarian development in </w:t>
      </w:r>
      <w:r w:rsidRPr="004E1A27">
        <w:rPr>
          <w:rFonts w:ascii="Times New Roman" w:hAnsi="Times New Roman" w:cs="Times New Roman"/>
          <w:i/>
        </w:rPr>
        <w:t>Culex nigripalpus</w:t>
      </w:r>
      <w:r w:rsidRPr="004A5FD3">
        <w:rPr>
          <w:rFonts w:ascii="Times New Roman" w:hAnsi="Times New Roman" w:cs="Times New Roman"/>
        </w:rPr>
        <w:t xml:space="preserve"> (Diptera: Culicidae). Entomologia experimentalis et applicata 18: 492-496.</w:t>
      </w:r>
      <w:bookmarkEnd w:id="14"/>
    </w:p>
    <w:p w14:paraId="22439062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15" w:name="_ENREF_10"/>
      <w:r w:rsidRPr="004A5FD3">
        <w:rPr>
          <w:rFonts w:ascii="Times New Roman" w:hAnsi="Times New Roman" w:cs="Times New Roman"/>
        </w:rPr>
        <w:t>10. Lehane MJ (2005) The biology of blood-sucking in insects: Cambridge University Press.</w:t>
      </w:r>
      <w:bookmarkEnd w:id="15"/>
    </w:p>
    <w:p w14:paraId="40275460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16" w:name="_ENREF_11"/>
      <w:r w:rsidRPr="004A5FD3">
        <w:rPr>
          <w:rFonts w:ascii="Times New Roman" w:hAnsi="Times New Roman" w:cs="Times New Roman"/>
          <w:lang w:val="fr-FR"/>
        </w:rPr>
        <w:t xml:space="preserve">11. Diop MM, Chandre F, Rossignol M, Porciani A, Chateau M, et al. </w:t>
      </w:r>
      <w:r w:rsidRPr="004A5FD3">
        <w:rPr>
          <w:rFonts w:ascii="Times New Roman" w:hAnsi="Times New Roman" w:cs="Times New Roman"/>
        </w:rPr>
        <w:t xml:space="preserve">(2019) Sub-lethal insecticide exposure affects host biting efficiency of Kdr-resistant </w:t>
      </w:r>
      <w:r w:rsidRPr="00DF6B98">
        <w:rPr>
          <w:rFonts w:ascii="Times New Roman" w:hAnsi="Times New Roman" w:cs="Times New Roman"/>
          <w:i/>
        </w:rPr>
        <w:t>Anopheles gambiae</w:t>
      </w:r>
      <w:r w:rsidRPr="004A5FD3">
        <w:rPr>
          <w:rFonts w:ascii="Times New Roman" w:hAnsi="Times New Roman" w:cs="Times New Roman"/>
        </w:rPr>
        <w:t>. bioRxiv: 653980.</w:t>
      </w:r>
      <w:bookmarkEnd w:id="16"/>
    </w:p>
    <w:p w14:paraId="6820E87F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lang w:val="fr-FR"/>
        </w:rPr>
      </w:pPr>
      <w:bookmarkStart w:id="17" w:name="_ENREF_12"/>
      <w:r w:rsidRPr="004A5FD3">
        <w:rPr>
          <w:rFonts w:ascii="Times New Roman" w:hAnsi="Times New Roman" w:cs="Times New Roman"/>
        </w:rPr>
        <w:t xml:space="preserve">12. Bhatt S, Weiss D, Cameron E, Bisanzio D, Mappin B, et al. (2015) The effect of malaria control on </w:t>
      </w:r>
      <w:r w:rsidRPr="00DF6B98">
        <w:rPr>
          <w:rFonts w:ascii="Times New Roman" w:hAnsi="Times New Roman" w:cs="Times New Roman"/>
          <w:i/>
        </w:rPr>
        <w:t>Plasmodium falciparum</w:t>
      </w:r>
      <w:r w:rsidRPr="004A5FD3">
        <w:rPr>
          <w:rFonts w:ascii="Times New Roman" w:hAnsi="Times New Roman" w:cs="Times New Roman"/>
        </w:rPr>
        <w:t xml:space="preserve"> in Africa between 2000 and 2015. </w:t>
      </w:r>
      <w:r w:rsidRPr="004A5FD3">
        <w:rPr>
          <w:rFonts w:ascii="Times New Roman" w:hAnsi="Times New Roman" w:cs="Times New Roman"/>
          <w:lang w:val="fr-FR"/>
        </w:rPr>
        <w:t>Nature 526: 207.</w:t>
      </w:r>
      <w:bookmarkEnd w:id="17"/>
    </w:p>
    <w:p w14:paraId="0496CBE7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18" w:name="_ENREF_13"/>
      <w:r w:rsidRPr="004A5FD3">
        <w:rPr>
          <w:rFonts w:ascii="Times New Roman" w:hAnsi="Times New Roman" w:cs="Times New Roman"/>
          <w:lang w:val="fr-FR"/>
        </w:rPr>
        <w:t xml:space="preserve">13. Ranson H, N’guessan R, Lines J, Moiroux N, Nkuni Z, et al. </w:t>
      </w:r>
      <w:r w:rsidRPr="004A5FD3">
        <w:rPr>
          <w:rFonts w:ascii="Times New Roman" w:hAnsi="Times New Roman" w:cs="Times New Roman"/>
        </w:rPr>
        <w:t>(2011) Pyrethroid resistance in African anopheline mosquitoes: what are the implications for malaria control? Trends in parasitology 27: 91-98.</w:t>
      </w:r>
      <w:bookmarkEnd w:id="18"/>
    </w:p>
    <w:p w14:paraId="146756BB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19" w:name="_ENREF_14"/>
      <w:r w:rsidRPr="004A5FD3">
        <w:rPr>
          <w:rFonts w:ascii="Times New Roman" w:hAnsi="Times New Roman" w:cs="Times New Roman"/>
        </w:rPr>
        <w:t>14. Strode C, Donegan S, Garner P, Enayati AA, Hemingway J (2014) The impact of pyrethroid resistance on the efficacy of insecticide-treated bed nets against African anopheline mosquitoes: systematic review and meta-analysis. PLoS medicine 11.</w:t>
      </w:r>
      <w:bookmarkEnd w:id="19"/>
    </w:p>
    <w:p w14:paraId="10F32E04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20" w:name="_ENREF_15"/>
      <w:r w:rsidRPr="004A5FD3">
        <w:rPr>
          <w:rFonts w:ascii="Times New Roman" w:hAnsi="Times New Roman" w:cs="Times New Roman"/>
        </w:rPr>
        <w:t>15. Martinez</w:t>
      </w:r>
      <w:r w:rsidRPr="004A5FD3">
        <w:rPr>
          <w:rFonts w:ascii="Cambria Math" w:hAnsi="Cambria Math" w:cs="Cambria Math"/>
        </w:rPr>
        <w:t>‐</w:t>
      </w:r>
      <w:r w:rsidRPr="004A5FD3">
        <w:rPr>
          <w:rFonts w:ascii="Times New Roman" w:hAnsi="Times New Roman" w:cs="Times New Roman"/>
        </w:rPr>
        <w:t xml:space="preserve">Torres D, Chandre F, Williamson M, Darriet F, Berge JB, et al. (1998) Molecular characterization of pyrethroid knockdown resistance (kdr) in the major malaria vector </w:t>
      </w:r>
      <w:r w:rsidRPr="00DF6B98">
        <w:rPr>
          <w:rFonts w:ascii="Times New Roman" w:hAnsi="Times New Roman" w:cs="Times New Roman"/>
          <w:i/>
        </w:rPr>
        <w:t>Anopheles gambiae ss</w:t>
      </w:r>
      <w:r w:rsidRPr="004A5FD3">
        <w:rPr>
          <w:rFonts w:ascii="Times New Roman" w:hAnsi="Times New Roman" w:cs="Times New Roman"/>
        </w:rPr>
        <w:t>. Insect molecular biology 7: 179-184.</w:t>
      </w:r>
      <w:bookmarkEnd w:id="20"/>
    </w:p>
    <w:p w14:paraId="07556454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21" w:name="_ENREF_16"/>
      <w:r w:rsidRPr="004A5FD3">
        <w:rPr>
          <w:rFonts w:ascii="Times New Roman" w:hAnsi="Times New Roman" w:cs="Times New Roman"/>
        </w:rPr>
        <w:lastRenderedPageBreak/>
        <w:t>16. Ranson H, Jensen B, Vulule J, Wang X, Hemingway J, et al. (2000) Identification of a point mutation in the voltage</w:t>
      </w:r>
      <w:r w:rsidRPr="004A5FD3">
        <w:rPr>
          <w:rFonts w:ascii="Cambria Math" w:hAnsi="Cambria Math" w:cs="Cambria Math"/>
        </w:rPr>
        <w:t>‐</w:t>
      </w:r>
      <w:r w:rsidRPr="004A5FD3">
        <w:rPr>
          <w:rFonts w:ascii="Times New Roman" w:hAnsi="Times New Roman" w:cs="Times New Roman"/>
        </w:rPr>
        <w:t xml:space="preserve">gated sodium channel gene of Kenyan </w:t>
      </w:r>
      <w:r w:rsidRPr="00DF6B98">
        <w:rPr>
          <w:rFonts w:ascii="Times New Roman" w:hAnsi="Times New Roman" w:cs="Times New Roman"/>
          <w:i/>
        </w:rPr>
        <w:t>Anopheles gambiae</w:t>
      </w:r>
      <w:r w:rsidRPr="004A5FD3">
        <w:rPr>
          <w:rFonts w:ascii="Times New Roman" w:hAnsi="Times New Roman" w:cs="Times New Roman"/>
        </w:rPr>
        <w:t xml:space="preserve"> associated with resistance to DDT and pyrethroids. Insect molecular biology 9: 491-497.</w:t>
      </w:r>
      <w:bookmarkEnd w:id="21"/>
    </w:p>
    <w:p w14:paraId="4B75D285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22" w:name="_ENREF_17"/>
      <w:r w:rsidRPr="004A5FD3">
        <w:rPr>
          <w:rFonts w:ascii="Times New Roman" w:hAnsi="Times New Roman" w:cs="Times New Roman"/>
        </w:rPr>
        <w:t xml:space="preserve">17. Berticat C, Boquien G, Raymond M, Chevillon C (2002) Insecticide resistance genes induce a mating competition cost in </w:t>
      </w:r>
      <w:r w:rsidRPr="00DF6B98">
        <w:rPr>
          <w:rFonts w:ascii="Times New Roman" w:hAnsi="Times New Roman" w:cs="Times New Roman"/>
          <w:i/>
        </w:rPr>
        <w:t>Culex pipiens</w:t>
      </w:r>
      <w:r w:rsidRPr="004A5FD3">
        <w:rPr>
          <w:rFonts w:ascii="Times New Roman" w:hAnsi="Times New Roman" w:cs="Times New Roman"/>
        </w:rPr>
        <w:t xml:space="preserve"> mosquitoes. Genetics Research 79: 41-47.</w:t>
      </w:r>
      <w:bookmarkEnd w:id="22"/>
    </w:p>
    <w:p w14:paraId="3D84F6B6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23" w:name="_ENREF_18"/>
      <w:r w:rsidRPr="004A5FD3">
        <w:rPr>
          <w:rFonts w:ascii="Times New Roman" w:hAnsi="Times New Roman" w:cs="Times New Roman"/>
        </w:rPr>
        <w:t xml:space="preserve">18. ROWLAND M (1991) Behaviour and fitness of γHCH/dieldrin resistant and susceptible female </w:t>
      </w:r>
      <w:r w:rsidRPr="00DF6B98">
        <w:rPr>
          <w:rFonts w:ascii="Times New Roman" w:hAnsi="Times New Roman" w:cs="Times New Roman"/>
          <w:i/>
        </w:rPr>
        <w:t>Anopheles gambiae</w:t>
      </w:r>
      <w:r w:rsidRPr="004A5FD3">
        <w:rPr>
          <w:rFonts w:ascii="Times New Roman" w:hAnsi="Times New Roman" w:cs="Times New Roman"/>
        </w:rPr>
        <w:t xml:space="preserve"> and </w:t>
      </w:r>
      <w:r w:rsidRPr="00DF6B98">
        <w:rPr>
          <w:rFonts w:ascii="Times New Roman" w:hAnsi="Times New Roman" w:cs="Times New Roman"/>
          <w:i/>
        </w:rPr>
        <w:t>An. stephensi</w:t>
      </w:r>
      <w:r w:rsidRPr="004A5FD3">
        <w:rPr>
          <w:rFonts w:ascii="Times New Roman" w:hAnsi="Times New Roman" w:cs="Times New Roman"/>
        </w:rPr>
        <w:t xml:space="preserve"> mosquitoes in the absence of insecticide. Medical and Veterinary Entomology 5: 193-206.</w:t>
      </w:r>
      <w:bookmarkEnd w:id="23"/>
    </w:p>
    <w:p w14:paraId="2454689E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24" w:name="_ENREF_19"/>
      <w:r w:rsidRPr="004A5FD3">
        <w:rPr>
          <w:rFonts w:ascii="Times New Roman" w:hAnsi="Times New Roman" w:cs="Times New Roman"/>
        </w:rPr>
        <w:t xml:space="preserve">19. Saingamsook J, Yanola J, Lumjuan N, Walton C, Somboon P (2019) Investigation of Relative Development and Reproductivity Fitness Cost in Three Insecticide-Resistant Strains of </w:t>
      </w:r>
      <w:r w:rsidRPr="00DF6B98">
        <w:rPr>
          <w:rFonts w:ascii="Times New Roman" w:hAnsi="Times New Roman" w:cs="Times New Roman"/>
          <w:i/>
        </w:rPr>
        <w:t xml:space="preserve">Aedes aegypti </w:t>
      </w:r>
      <w:r w:rsidRPr="004A5FD3">
        <w:rPr>
          <w:rFonts w:ascii="Times New Roman" w:hAnsi="Times New Roman" w:cs="Times New Roman"/>
        </w:rPr>
        <w:t>from Thailand. Insects 10: 265.</w:t>
      </w:r>
      <w:bookmarkEnd w:id="24"/>
    </w:p>
    <w:p w14:paraId="597DEFC8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25" w:name="_ENREF_20"/>
      <w:r w:rsidRPr="004A5FD3">
        <w:rPr>
          <w:rFonts w:ascii="Times New Roman" w:hAnsi="Times New Roman" w:cs="Times New Roman"/>
        </w:rPr>
        <w:t xml:space="preserve">20. Kumar K, Sharma AK, Kumar S, Patel S, Sarkar M, et al. (2011) Multiple insecticide resistance/susceptibility status of </w:t>
      </w:r>
      <w:r w:rsidRPr="00DF6B98">
        <w:rPr>
          <w:rFonts w:ascii="Times New Roman" w:hAnsi="Times New Roman" w:cs="Times New Roman"/>
          <w:i/>
        </w:rPr>
        <w:t>Culex quinquefasciatus,</w:t>
      </w:r>
      <w:r w:rsidRPr="004A5FD3">
        <w:rPr>
          <w:rFonts w:ascii="Times New Roman" w:hAnsi="Times New Roman" w:cs="Times New Roman"/>
        </w:rPr>
        <w:t xml:space="preserve"> principal vector of bancroftian filariasis from filaria endemic areas of northern India. Asian Pacific journal of tropical medicine 4: 426-429.</w:t>
      </w:r>
      <w:bookmarkEnd w:id="25"/>
    </w:p>
    <w:p w14:paraId="46EDBAB5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26" w:name="_ENREF_21"/>
      <w:r w:rsidRPr="004A5FD3">
        <w:rPr>
          <w:rFonts w:ascii="Times New Roman" w:hAnsi="Times New Roman" w:cs="Times New Roman"/>
        </w:rPr>
        <w:t xml:space="preserve">21. Martins AJ, Bellinato DF, Peixoto AA, Valle D, Lima JBP (2012) Effect of insecticide resistance on development, longevity and reproduction of field or laboratory selected </w:t>
      </w:r>
      <w:r w:rsidRPr="00740E89">
        <w:rPr>
          <w:rFonts w:ascii="Times New Roman" w:hAnsi="Times New Roman" w:cs="Times New Roman"/>
          <w:i/>
        </w:rPr>
        <w:t>Aedes aegypti</w:t>
      </w:r>
      <w:r w:rsidRPr="004A5FD3">
        <w:rPr>
          <w:rFonts w:ascii="Times New Roman" w:hAnsi="Times New Roman" w:cs="Times New Roman"/>
        </w:rPr>
        <w:t xml:space="preserve"> populations. PloS one 7: e31889.</w:t>
      </w:r>
      <w:bookmarkEnd w:id="26"/>
    </w:p>
    <w:p w14:paraId="204114B9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27" w:name="_ENREF_22"/>
      <w:r w:rsidRPr="004A5FD3">
        <w:rPr>
          <w:rFonts w:ascii="Times New Roman" w:hAnsi="Times New Roman" w:cs="Times New Roman"/>
        </w:rPr>
        <w:t>22. Riveron JM, Yunta C, Ibrahim SS, Djouaka R, Irving H, et al. (2014) A single mutation in the</w:t>
      </w:r>
      <w:r w:rsidRPr="00740E89">
        <w:rPr>
          <w:rFonts w:ascii="Times New Roman" w:hAnsi="Times New Roman" w:cs="Times New Roman"/>
          <w:i/>
        </w:rPr>
        <w:t xml:space="preserve"> GSTe2 </w:t>
      </w:r>
      <w:r w:rsidRPr="004A5FD3">
        <w:rPr>
          <w:rFonts w:ascii="Times New Roman" w:hAnsi="Times New Roman" w:cs="Times New Roman"/>
        </w:rPr>
        <w:t>gene allows tracking of metabolically based insecticide resistance in a major malaria vector. Genome biology 15: R27.</w:t>
      </w:r>
      <w:bookmarkEnd w:id="27"/>
    </w:p>
    <w:p w14:paraId="76A9E7D0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28" w:name="_ENREF_23"/>
      <w:r w:rsidRPr="004A5FD3">
        <w:rPr>
          <w:rFonts w:ascii="Times New Roman" w:hAnsi="Times New Roman" w:cs="Times New Roman"/>
        </w:rPr>
        <w:t xml:space="preserve">23. Tchouakui M, Riveron JM, Djonabaye D, Tchapga W, Irving H, et al. (2018) Fitness Costs of the Glutathione S-Transferase Epsilon 2 </w:t>
      </w:r>
      <w:r w:rsidRPr="00FA76AA">
        <w:rPr>
          <w:rFonts w:ascii="Times New Roman" w:hAnsi="Times New Roman" w:cs="Times New Roman"/>
          <w:i/>
        </w:rPr>
        <w:t>(L119F-GSTe2</w:t>
      </w:r>
      <w:r w:rsidRPr="004A5FD3">
        <w:rPr>
          <w:rFonts w:ascii="Times New Roman" w:hAnsi="Times New Roman" w:cs="Times New Roman"/>
        </w:rPr>
        <w:t xml:space="preserve">) Mediated Metabolic Resistance to Insecticides in the Major African Malaria Vector </w:t>
      </w:r>
      <w:r w:rsidRPr="00BF5B13">
        <w:rPr>
          <w:rFonts w:ascii="Times New Roman" w:hAnsi="Times New Roman" w:cs="Times New Roman"/>
          <w:i/>
        </w:rPr>
        <w:t>Anopheles Funestus</w:t>
      </w:r>
      <w:r w:rsidRPr="004A5FD3">
        <w:rPr>
          <w:rFonts w:ascii="Times New Roman" w:hAnsi="Times New Roman" w:cs="Times New Roman"/>
        </w:rPr>
        <w:t>. Genes 9: 645.</w:t>
      </w:r>
      <w:bookmarkEnd w:id="28"/>
    </w:p>
    <w:p w14:paraId="574B0BA1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29" w:name="_ENREF_24"/>
      <w:r w:rsidRPr="004A5FD3">
        <w:rPr>
          <w:rFonts w:ascii="Times New Roman" w:hAnsi="Times New Roman" w:cs="Times New Roman"/>
        </w:rPr>
        <w:t>24. Weedall GD, Mugenzi LM, Menze BD, Tchouakui M, Ibrahim SS, et al. (2019) A cytochrome P450 allele confers pyrethroid resistance on a major African malaria vector, reducing insecticide-treated bednet efficacy. Science translational medicine 11: eaat7386.</w:t>
      </w:r>
      <w:bookmarkEnd w:id="29"/>
    </w:p>
    <w:p w14:paraId="3F816FEA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30" w:name="_ENREF_25"/>
      <w:r w:rsidRPr="004A5FD3">
        <w:rPr>
          <w:rFonts w:ascii="Times New Roman" w:hAnsi="Times New Roman" w:cs="Times New Roman"/>
        </w:rPr>
        <w:t xml:space="preserve">25. Menze BD, Riveron JM, Ibrahim SS, Irving H, Antonio-Nkondjio C, et al. (2016) Multiple insecticide resistance in the malaria vector </w:t>
      </w:r>
      <w:r w:rsidRPr="00CF009F">
        <w:rPr>
          <w:rFonts w:ascii="Times New Roman" w:hAnsi="Times New Roman" w:cs="Times New Roman"/>
          <w:i/>
        </w:rPr>
        <w:t>Anopheles funestus</w:t>
      </w:r>
      <w:r w:rsidRPr="004A5FD3">
        <w:rPr>
          <w:rFonts w:ascii="Times New Roman" w:hAnsi="Times New Roman" w:cs="Times New Roman"/>
        </w:rPr>
        <w:t xml:space="preserve"> from Northern Cameroon is mediated by metabolic resistance alongside potential target site insensitivity mutations. PloS one 11: e0163261.</w:t>
      </w:r>
      <w:bookmarkEnd w:id="30"/>
    </w:p>
    <w:p w14:paraId="2E00AF8C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31" w:name="_ENREF_26"/>
      <w:r w:rsidRPr="004A5FD3">
        <w:rPr>
          <w:rFonts w:ascii="Times New Roman" w:hAnsi="Times New Roman" w:cs="Times New Roman"/>
        </w:rPr>
        <w:t xml:space="preserve">26. Morgan JC, Irving H, Okedi LM, Steven A, Wondji CS (2010) Pyrethroid resistance in an </w:t>
      </w:r>
      <w:r w:rsidRPr="00CF009F">
        <w:rPr>
          <w:rFonts w:ascii="Times New Roman" w:hAnsi="Times New Roman" w:cs="Times New Roman"/>
          <w:i/>
        </w:rPr>
        <w:t xml:space="preserve">Anopheles funestus </w:t>
      </w:r>
      <w:r w:rsidRPr="004A5FD3">
        <w:rPr>
          <w:rFonts w:ascii="Times New Roman" w:hAnsi="Times New Roman" w:cs="Times New Roman"/>
        </w:rPr>
        <w:t>population from Uganda. PLoS One 5: e11872.</w:t>
      </w:r>
      <w:bookmarkEnd w:id="31"/>
    </w:p>
    <w:p w14:paraId="56FCA1FD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32" w:name="_ENREF_27"/>
      <w:r w:rsidRPr="004A5FD3">
        <w:rPr>
          <w:rFonts w:ascii="Times New Roman" w:hAnsi="Times New Roman" w:cs="Times New Roman"/>
        </w:rPr>
        <w:t>27. Hunt R, Brooke B, Pillay C, Koekemoer L, Coetzee M (2005) Laboratory selection for and characteristics of pyrethroid resistance in the malaria vector</w:t>
      </w:r>
      <w:r w:rsidRPr="00CF009F">
        <w:rPr>
          <w:rFonts w:ascii="Times New Roman" w:hAnsi="Times New Roman" w:cs="Times New Roman"/>
          <w:i/>
        </w:rPr>
        <w:t xml:space="preserve"> Anopheles funestus</w:t>
      </w:r>
      <w:r w:rsidRPr="004A5FD3">
        <w:rPr>
          <w:rFonts w:ascii="Times New Roman" w:hAnsi="Times New Roman" w:cs="Times New Roman"/>
        </w:rPr>
        <w:t>. Medical and veterinary entomology 19: 271-275.</w:t>
      </w:r>
      <w:bookmarkEnd w:id="32"/>
    </w:p>
    <w:p w14:paraId="1B67A26E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33" w:name="_ENREF_28"/>
      <w:r w:rsidRPr="004A5FD3">
        <w:rPr>
          <w:rFonts w:ascii="Times New Roman" w:hAnsi="Times New Roman" w:cs="Times New Roman"/>
        </w:rPr>
        <w:lastRenderedPageBreak/>
        <w:t xml:space="preserve">28. Riveron JM, Irving H, Ndula M, Barnes KG, Ibrahim SS, et al. (2013) Directionally selected cytochrome P450 alleles are driving the spread of pyrethroid resistance in the major malaria vector </w:t>
      </w:r>
      <w:r w:rsidRPr="00CF009F">
        <w:rPr>
          <w:rFonts w:ascii="Times New Roman" w:hAnsi="Times New Roman" w:cs="Times New Roman"/>
          <w:i/>
        </w:rPr>
        <w:t xml:space="preserve">Anopheles funestus. </w:t>
      </w:r>
      <w:r w:rsidRPr="004A5FD3">
        <w:rPr>
          <w:rFonts w:ascii="Times New Roman" w:hAnsi="Times New Roman" w:cs="Times New Roman"/>
        </w:rPr>
        <w:t>Proceedings of the National Academy of Sciences 110: 252-257.</w:t>
      </w:r>
      <w:bookmarkEnd w:id="33"/>
    </w:p>
    <w:p w14:paraId="559E3AE6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34" w:name="_ENREF_29"/>
      <w:r w:rsidRPr="004A5FD3">
        <w:rPr>
          <w:rFonts w:ascii="Times New Roman" w:hAnsi="Times New Roman" w:cs="Times New Roman"/>
        </w:rPr>
        <w:t xml:space="preserve">29. Wondji CS, Irving H, Morgan J, Lobo NF, Collins FH, et al. (2009) Two duplicated P450 genes are associated with pyrethroid resistance in </w:t>
      </w:r>
      <w:r w:rsidRPr="00CF009F">
        <w:rPr>
          <w:rFonts w:ascii="Times New Roman" w:hAnsi="Times New Roman" w:cs="Times New Roman"/>
          <w:i/>
        </w:rPr>
        <w:t>Anopheles funestus</w:t>
      </w:r>
      <w:r w:rsidRPr="004A5FD3">
        <w:rPr>
          <w:rFonts w:ascii="Times New Roman" w:hAnsi="Times New Roman" w:cs="Times New Roman"/>
        </w:rPr>
        <w:t>, a major malaria vector. Genome research 19: 452-459.</w:t>
      </w:r>
      <w:bookmarkEnd w:id="34"/>
    </w:p>
    <w:p w14:paraId="534B753F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35" w:name="_ENREF_30"/>
      <w:r w:rsidRPr="004A5FD3">
        <w:rPr>
          <w:rFonts w:ascii="Times New Roman" w:hAnsi="Times New Roman" w:cs="Times New Roman"/>
        </w:rPr>
        <w:t>30. Briegel H, Lea AO, Klowden MJ (1979) Hemoglobinometry as a method for measuring blood meal sizes of mosquitoes (Diptera: Culicidae). Journal of Medical Entomology 15: 235-238.</w:t>
      </w:r>
      <w:bookmarkEnd w:id="35"/>
    </w:p>
    <w:p w14:paraId="0258F342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36" w:name="_ENREF_31"/>
      <w:r w:rsidRPr="004A5FD3">
        <w:rPr>
          <w:rFonts w:ascii="Times New Roman" w:hAnsi="Times New Roman" w:cs="Times New Roman"/>
        </w:rPr>
        <w:t xml:space="preserve">31. Livak KJ (1984) Organization and mapping of a sequence on the </w:t>
      </w:r>
      <w:r w:rsidRPr="00CF009F">
        <w:rPr>
          <w:rFonts w:ascii="Times New Roman" w:hAnsi="Times New Roman" w:cs="Times New Roman"/>
          <w:i/>
        </w:rPr>
        <w:t xml:space="preserve">Drosophila melanogaster </w:t>
      </w:r>
      <w:r w:rsidRPr="004A5FD3">
        <w:rPr>
          <w:rFonts w:ascii="Times New Roman" w:hAnsi="Times New Roman" w:cs="Times New Roman"/>
        </w:rPr>
        <w:t>X and Y chromosomes that is transcribed during spermatogenesis. Genetics 107: 611-634.</w:t>
      </w:r>
      <w:bookmarkEnd w:id="36"/>
    </w:p>
    <w:p w14:paraId="355B188C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37" w:name="_ENREF_32"/>
      <w:r w:rsidRPr="004A5FD3">
        <w:rPr>
          <w:rFonts w:ascii="Times New Roman" w:hAnsi="Times New Roman" w:cs="Times New Roman"/>
        </w:rPr>
        <w:t xml:space="preserve">32. Koekemoer L, Kamau L, Hunt R, Coetzee M (2002) A cocktail polymerase chain reaction assay to identify members of the </w:t>
      </w:r>
      <w:r w:rsidRPr="00E002AB">
        <w:rPr>
          <w:rFonts w:ascii="Times New Roman" w:hAnsi="Times New Roman" w:cs="Times New Roman"/>
          <w:i/>
        </w:rPr>
        <w:t xml:space="preserve">Anopheles funestus </w:t>
      </w:r>
      <w:r w:rsidRPr="004A5FD3">
        <w:rPr>
          <w:rFonts w:ascii="Times New Roman" w:hAnsi="Times New Roman" w:cs="Times New Roman"/>
        </w:rPr>
        <w:t>(Diptera: Culicidae) group. The American journal of tropical medicine and hygiene 66: 804-811.</w:t>
      </w:r>
      <w:bookmarkEnd w:id="37"/>
    </w:p>
    <w:p w14:paraId="26A39091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38" w:name="_ENREF_33"/>
      <w:r w:rsidRPr="004A5FD3">
        <w:rPr>
          <w:rFonts w:ascii="Times New Roman" w:hAnsi="Times New Roman" w:cs="Times New Roman"/>
        </w:rPr>
        <w:t xml:space="preserve">33. Klowden MJ, Lea AO (1978) Blood meal size as a factor affecting continued host-seeking by </w:t>
      </w:r>
      <w:r w:rsidRPr="00E002AB">
        <w:rPr>
          <w:rFonts w:ascii="Times New Roman" w:hAnsi="Times New Roman" w:cs="Times New Roman"/>
          <w:i/>
        </w:rPr>
        <w:t xml:space="preserve">Aedes aegypti </w:t>
      </w:r>
      <w:r w:rsidRPr="004A5FD3">
        <w:rPr>
          <w:rFonts w:ascii="Times New Roman" w:hAnsi="Times New Roman" w:cs="Times New Roman"/>
        </w:rPr>
        <w:t>(L.). The American journal of tropical medicine and hygiene 27: 827-831.</w:t>
      </w:r>
      <w:bookmarkEnd w:id="38"/>
    </w:p>
    <w:p w14:paraId="15285F86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39" w:name="_ENREF_34"/>
      <w:r w:rsidRPr="004A5FD3">
        <w:rPr>
          <w:rFonts w:ascii="Times New Roman" w:hAnsi="Times New Roman" w:cs="Times New Roman"/>
        </w:rPr>
        <w:t xml:space="preserve">34. Ramasamy M, Srikrishnaraj K, Hadjirin N, Perera S, Ramasamy R (2000) Physiological aspects of multiple blood feeding in the malaria vector </w:t>
      </w:r>
      <w:r w:rsidRPr="00E002AB">
        <w:rPr>
          <w:rFonts w:ascii="Times New Roman" w:hAnsi="Times New Roman" w:cs="Times New Roman"/>
          <w:i/>
        </w:rPr>
        <w:t>Anopheles tessellatus</w:t>
      </w:r>
      <w:r w:rsidRPr="004A5FD3">
        <w:rPr>
          <w:rFonts w:ascii="Times New Roman" w:hAnsi="Times New Roman" w:cs="Times New Roman"/>
        </w:rPr>
        <w:t>. Journal of insect physiology 46: 1051-1059.</w:t>
      </w:r>
      <w:bookmarkEnd w:id="39"/>
    </w:p>
    <w:p w14:paraId="1F44B1EC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40" w:name="_ENREF_35"/>
      <w:r w:rsidRPr="004A5FD3">
        <w:rPr>
          <w:rFonts w:ascii="Times New Roman" w:hAnsi="Times New Roman" w:cs="Times New Roman"/>
        </w:rPr>
        <w:t xml:space="preserve">35. Takken W, van Loon JJ, Adam W (2001) Inhibition of host-seeking response and olfactory responsiveness in </w:t>
      </w:r>
      <w:r w:rsidRPr="00E002AB">
        <w:rPr>
          <w:rFonts w:ascii="Times New Roman" w:hAnsi="Times New Roman" w:cs="Times New Roman"/>
          <w:i/>
        </w:rPr>
        <w:t>Anopheles gambiae</w:t>
      </w:r>
      <w:r w:rsidRPr="004A5FD3">
        <w:rPr>
          <w:rFonts w:ascii="Times New Roman" w:hAnsi="Times New Roman" w:cs="Times New Roman"/>
        </w:rPr>
        <w:t xml:space="preserve"> following blood feeding. Journal of insect physiology 47: 303-310.</w:t>
      </w:r>
      <w:bookmarkEnd w:id="40"/>
    </w:p>
    <w:p w14:paraId="1292179C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lang w:val="fr-FR"/>
        </w:rPr>
      </w:pPr>
      <w:bookmarkStart w:id="41" w:name="_ENREF_36"/>
      <w:r w:rsidRPr="004A5FD3">
        <w:rPr>
          <w:rFonts w:ascii="Times New Roman" w:hAnsi="Times New Roman" w:cs="Times New Roman"/>
        </w:rPr>
        <w:t xml:space="preserve">36. Lyimo IN, Haydon DT, Mbina KF, Daraja AA, Mbehela EM, et al. (2012) The fitness of African malaria vectors in the presence and limitation of host behaviour. </w:t>
      </w:r>
      <w:r w:rsidRPr="004A5FD3">
        <w:rPr>
          <w:rFonts w:ascii="Times New Roman" w:hAnsi="Times New Roman" w:cs="Times New Roman"/>
          <w:lang w:val="fr-FR"/>
        </w:rPr>
        <w:t>Malaria journal 11: 425.</w:t>
      </w:r>
      <w:bookmarkEnd w:id="41"/>
    </w:p>
    <w:p w14:paraId="47345415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42" w:name="_ENREF_37"/>
      <w:r w:rsidRPr="004A5FD3">
        <w:rPr>
          <w:rFonts w:ascii="Times New Roman" w:hAnsi="Times New Roman" w:cs="Times New Roman"/>
          <w:lang w:val="fr-FR"/>
        </w:rPr>
        <w:t xml:space="preserve">37. Tchouakui M, Jacob Riveron M, Mugenzi LMJ, Djonabaye D, Wondji MJ, et al. </w:t>
      </w:r>
      <w:r w:rsidRPr="004A5FD3">
        <w:rPr>
          <w:rFonts w:ascii="Times New Roman" w:hAnsi="Times New Roman" w:cs="Times New Roman"/>
        </w:rPr>
        <w:t>(2020) Cytochrome P450 metabolic resistance (</w:t>
      </w:r>
      <w:r w:rsidRPr="00E002AB">
        <w:rPr>
          <w:rFonts w:ascii="Times New Roman" w:hAnsi="Times New Roman" w:cs="Times New Roman"/>
          <w:i/>
        </w:rPr>
        <w:t>CYP6P9a</w:t>
      </w:r>
      <w:r w:rsidRPr="004A5FD3">
        <w:rPr>
          <w:rFonts w:ascii="Times New Roman" w:hAnsi="Times New Roman" w:cs="Times New Roman"/>
        </w:rPr>
        <w:t xml:space="preserve">) to pyrethroids imposes a fitness cost in the major African malaria vector </w:t>
      </w:r>
      <w:r w:rsidRPr="00281B49">
        <w:rPr>
          <w:rFonts w:ascii="Times New Roman" w:hAnsi="Times New Roman" w:cs="Times New Roman"/>
          <w:i/>
        </w:rPr>
        <w:t>Anopheles funestus</w:t>
      </w:r>
      <w:r w:rsidRPr="004A5FD3">
        <w:rPr>
          <w:rFonts w:ascii="Times New Roman" w:hAnsi="Times New Roman" w:cs="Times New Roman"/>
        </w:rPr>
        <w:t>. Genetics Society.</w:t>
      </w:r>
      <w:bookmarkEnd w:id="42"/>
    </w:p>
    <w:p w14:paraId="7A5C4EEC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43" w:name="_ENREF_38"/>
      <w:r w:rsidRPr="004A5FD3">
        <w:rPr>
          <w:rFonts w:ascii="Times New Roman" w:hAnsi="Times New Roman" w:cs="Times New Roman"/>
        </w:rPr>
        <w:t>38. Rivero A, Vézilier J, Weill M, Read AF, Gandon S (2010) Insecticide Control of Vector-Borne Diseases: When Is Insecticide Resistance a Problem? PLoS Pathog 6.</w:t>
      </w:r>
      <w:bookmarkEnd w:id="43"/>
    </w:p>
    <w:p w14:paraId="496DB348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44" w:name="_ENREF_39"/>
      <w:r w:rsidRPr="004A5FD3">
        <w:rPr>
          <w:rFonts w:ascii="Times New Roman" w:hAnsi="Times New Roman" w:cs="Times New Roman"/>
        </w:rPr>
        <w:t xml:space="preserve">39. Saeaue L, Phumala Morales N, Komalamisra N, Vargas RM (2011) Antioxidative systems defense against oxidative stress induced by blood meal in </w:t>
      </w:r>
      <w:r w:rsidRPr="00E002AB">
        <w:rPr>
          <w:rFonts w:ascii="Times New Roman" w:hAnsi="Times New Roman" w:cs="Times New Roman"/>
          <w:i/>
        </w:rPr>
        <w:t>Aedes aegypti</w:t>
      </w:r>
      <w:r w:rsidRPr="004A5FD3">
        <w:rPr>
          <w:rFonts w:ascii="Times New Roman" w:hAnsi="Times New Roman" w:cs="Times New Roman"/>
        </w:rPr>
        <w:t>. Southeast Asian Journal of Tropical Medicineand Public Health 42: 542.</w:t>
      </w:r>
      <w:bookmarkEnd w:id="44"/>
    </w:p>
    <w:p w14:paraId="24C85B62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45" w:name="_ENREF_40"/>
      <w:r w:rsidRPr="004A5FD3">
        <w:rPr>
          <w:rFonts w:ascii="Times New Roman" w:hAnsi="Times New Roman" w:cs="Times New Roman"/>
        </w:rPr>
        <w:t>40. Telang A, Wells MA (2004) The effect of larval and adult nutrition on successful autogenous egg production by a mosquito. Journal of Insect Physiology 50: 677-685.</w:t>
      </w:r>
      <w:bookmarkEnd w:id="45"/>
    </w:p>
    <w:p w14:paraId="7210752C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46" w:name="_ENREF_41"/>
      <w:r w:rsidRPr="004A5FD3">
        <w:rPr>
          <w:rFonts w:ascii="Times New Roman" w:hAnsi="Times New Roman" w:cs="Times New Roman"/>
        </w:rPr>
        <w:t>41. Edman JD, Scott TW (1987) Host defensive behaviour and the feeding success of mosquitoes. International Journal of Tropical Insect Science 8: 617-622.</w:t>
      </w:r>
      <w:bookmarkEnd w:id="46"/>
    </w:p>
    <w:p w14:paraId="78F27B4A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47" w:name="_ENREF_42"/>
      <w:r w:rsidRPr="004A5FD3">
        <w:rPr>
          <w:rFonts w:ascii="Times New Roman" w:hAnsi="Times New Roman" w:cs="Times New Roman"/>
        </w:rPr>
        <w:lastRenderedPageBreak/>
        <w:t xml:space="preserve">42. Calvo E, Dao A, Pham VM, Ribeiro JMC (2007) An insight into the sialome of </w:t>
      </w:r>
      <w:r w:rsidRPr="00E002AB">
        <w:rPr>
          <w:rFonts w:ascii="Times New Roman" w:hAnsi="Times New Roman" w:cs="Times New Roman"/>
          <w:i/>
        </w:rPr>
        <w:t>Anopheles funestus</w:t>
      </w:r>
      <w:r w:rsidRPr="004A5FD3">
        <w:rPr>
          <w:rFonts w:ascii="Times New Roman" w:hAnsi="Times New Roman" w:cs="Times New Roman"/>
        </w:rPr>
        <w:t xml:space="preserve"> reveals an emerging pattern in anopheline salivary protein families. Insect Biochem Mol Biol 37: 164-175.</w:t>
      </w:r>
      <w:bookmarkEnd w:id="47"/>
    </w:p>
    <w:p w14:paraId="42AED6E1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lang w:val="fr-FR"/>
        </w:rPr>
      </w:pPr>
      <w:bookmarkStart w:id="48" w:name="_ENREF_43"/>
      <w:r w:rsidRPr="004A5FD3">
        <w:rPr>
          <w:rFonts w:ascii="Times New Roman" w:hAnsi="Times New Roman" w:cs="Times New Roman"/>
        </w:rPr>
        <w:t xml:space="preserve">43. Calvo E, Mans BJ, Andersen JF, Ribeiro JM (2006) Function and evolution of a mosquito salivary protein family. </w:t>
      </w:r>
      <w:r w:rsidRPr="004A5FD3">
        <w:rPr>
          <w:rFonts w:ascii="Times New Roman" w:hAnsi="Times New Roman" w:cs="Times New Roman"/>
          <w:lang w:val="fr-FR"/>
        </w:rPr>
        <w:t>J Biol Chem 281.</w:t>
      </w:r>
      <w:bookmarkEnd w:id="48"/>
    </w:p>
    <w:p w14:paraId="7A395B2F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lang w:val="fr-FR"/>
        </w:rPr>
      </w:pPr>
      <w:bookmarkStart w:id="49" w:name="_ENREF_44"/>
      <w:r w:rsidRPr="004A5FD3">
        <w:rPr>
          <w:rFonts w:ascii="Times New Roman" w:hAnsi="Times New Roman" w:cs="Times New Roman"/>
          <w:lang w:val="fr-FR"/>
        </w:rPr>
        <w:t xml:space="preserve">44. Elanga-Ndille E, Nouage L, Binyang A, Assatse T, Tene-Fossog B, et al. </w:t>
      </w:r>
      <w:r w:rsidRPr="004A5FD3">
        <w:rPr>
          <w:rFonts w:ascii="Times New Roman" w:hAnsi="Times New Roman" w:cs="Times New Roman"/>
        </w:rPr>
        <w:t xml:space="preserve">(2019) Overexpression of two members of D7 salivary genes family is associated with pyrethroid resistance in the malaria vector </w:t>
      </w:r>
      <w:r w:rsidRPr="00BF4AAF">
        <w:rPr>
          <w:rFonts w:ascii="Times New Roman" w:hAnsi="Times New Roman" w:cs="Times New Roman"/>
          <w:i/>
        </w:rPr>
        <w:t>Anopheles funestus ss</w:t>
      </w:r>
      <w:r w:rsidRPr="004A5FD3">
        <w:rPr>
          <w:rFonts w:ascii="Times New Roman" w:hAnsi="Times New Roman" w:cs="Times New Roman"/>
        </w:rPr>
        <w:t xml:space="preserve"> but not in </w:t>
      </w:r>
      <w:r w:rsidRPr="00E002AB">
        <w:rPr>
          <w:rFonts w:ascii="Times New Roman" w:hAnsi="Times New Roman" w:cs="Times New Roman"/>
          <w:i/>
        </w:rPr>
        <w:t>Anopheles gambiae</w:t>
      </w:r>
      <w:r w:rsidRPr="004A5FD3">
        <w:rPr>
          <w:rFonts w:ascii="Times New Roman" w:hAnsi="Times New Roman" w:cs="Times New Roman"/>
        </w:rPr>
        <w:t xml:space="preserve"> in Cameroon. </w:t>
      </w:r>
      <w:r w:rsidRPr="004A5FD3">
        <w:rPr>
          <w:rFonts w:ascii="Times New Roman" w:hAnsi="Times New Roman" w:cs="Times New Roman"/>
          <w:lang w:val="fr-FR"/>
        </w:rPr>
        <w:t>Genes 10: 211.</w:t>
      </w:r>
      <w:bookmarkEnd w:id="49"/>
    </w:p>
    <w:p w14:paraId="5119A7FF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50" w:name="_ENREF_45"/>
      <w:r w:rsidRPr="004A5FD3">
        <w:rPr>
          <w:rFonts w:ascii="Times New Roman" w:hAnsi="Times New Roman" w:cs="Times New Roman"/>
          <w:lang w:val="fr-FR"/>
        </w:rPr>
        <w:t xml:space="preserve">45. Riveron JM, Ibrahim SS, Chanda E, Mzilahowa T, Cuamba N, et al. </w:t>
      </w:r>
      <w:r w:rsidRPr="004A5FD3">
        <w:rPr>
          <w:rFonts w:ascii="Times New Roman" w:hAnsi="Times New Roman" w:cs="Times New Roman"/>
        </w:rPr>
        <w:t xml:space="preserve">(2014) The highly polymorphic </w:t>
      </w:r>
      <w:r w:rsidRPr="00E002AB">
        <w:rPr>
          <w:rFonts w:ascii="Times New Roman" w:hAnsi="Times New Roman" w:cs="Times New Roman"/>
          <w:i/>
        </w:rPr>
        <w:t>CYP6M7</w:t>
      </w:r>
      <w:r w:rsidRPr="004A5FD3">
        <w:rPr>
          <w:rFonts w:ascii="Times New Roman" w:hAnsi="Times New Roman" w:cs="Times New Roman"/>
        </w:rPr>
        <w:t xml:space="preserve"> cytochrome P450 gene partners with the directionally selected </w:t>
      </w:r>
      <w:r w:rsidRPr="00E002AB">
        <w:rPr>
          <w:rFonts w:ascii="Times New Roman" w:hAnsi="Times New Roman" w:cs="Times New Roman"/>
          <w:i/>
        </w:rPr>
        <w:t>CYP6P9a</w:t>
      </w:r>
      <w:r w:rsidRPr="004A5FD3">
        <w:rPr>
          <w:rFonts w:ascii="Times New Roman" w:hAnsi="Times New Roman" w:cs="Times New Roman"/>
        </w:rPr>
        <w:t xml:space="preserve"> and </w:t>
      </w:r>
      <w:r w:rsidRPr="00E002AB">
        <w:rPr>
          <w:rFonts w:ascii="Times New Roman" w:hAnsi="Times New Roman" w:cs="Times New Roman"/>
          <w:i/>
        </w:rPr>
        <w:t>CYP6P9b</w:t>
      </w:r>
      <w:r w:rsidRPr="004A5FD3">
        <w:rPr>
          <w:rFonts w:ascii="Times New Roman" w:hAnsi="Times New Roman" w:cs="Times New Roman"/>
        </w:rPr>
        <w:t xml:space="preserve"> genes to expand the pyrethroid resistance front in the malaria vector </w:t>
      </w:r>
      <w:r w:rsidRPr="00E002AB">
        <w:rPr>
          <w:rFonts w:ascii="Times New Roman" w:hAnsi="Times New Roman" w:cs="Times New Roman"/>
          <w:i/>
        </w:rPr>
        <w:t>Anopheles</w:t>
      </w:r>
      <w:r w:rsidRPr="004A5FD3">
        <w:rPr>
          <w:rFonts w:ascii="Times New Roman" w:hAnsi="Times New Roman" w:cs="Times New Roman"/>
        </w:rPr>
        <w:t xml:space="preserve"> </w:t>
      </w:r>
      <w:r w:rsidRPr="00E002AB">
        <w:rPr>
          <w:rFonts w:ascii="Times New Roman" w:hAnsi="Times New Roman" w:cs="Times New Roman"/>
          <w:i/>
        </w:rPr>
        <w:t xml:space="preserve">funestus </w:t>
      </w:r>
      <w:r w:rsidRPr="004A5FD3">
        <w:rPr>
          <w:rFonts w:ascii="Times New Roman" w:hAnsi="Times New Roman" w:cs="Times New Roman"/>
        </w:rPr>
        <w:t>in Africa. BMC genomics 15: 817.</w:t>
      </w:r>
      <w:bookmarkEnd w:id="50"/>
    </w:p>
    <w:p w14:paraId="6F891522" w14:textId="77777777" w:rsidR="004A5FD3" w:rsidRPr="004A5FD3" w:rsidRDefault="004A5FD3" w:rsidP="0037413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</w:rPr>
      </w:pPr>
      <w:bookmarkStart w:id="51" w:name="_ENREF_46"/>
      <w:r w:rsidRPr="004A5FD3">
        <w:rPr>
          <w:rFonts w:ascii="Times New Roman" w:hAnsi="Times New Roman" w:cs="Times New Roman"/>
        </w:rPr>
        <w:t xml:space="preserve">46. Samb B, Konate L, Irving H, Riveron JM, Dia I, et al. (2016) Investigating molecular basis of lambda-cyhalothrin resistance in an </w:t>
      </w:r>
      <w:r w:rsidRPr="00E002AB">
        <w:rPr>
          <w:rFonts w:ascii="Times New Roman" w:hAnsi="Times New Roman" w:cs="Times New Roman"/>
          <w:i/>
        </w:rPr>
        <w:t>Anopheles funestus</w:t>
      </w:r>
      <w:r w:rsidRPr="004A5FD3">
        <w:rPr>
          <w:rFonts w:ascii="Times New Roman" w:hAnsi="Times New Roman" w:cs="Times New Roman"/>
        </w:rPr>
        <w:t xml:space="preserve"> population from Senegal. Parasites &amp; vectors 9: 449.</w:t>
      </w:r>
      <w:bookmarkEnd w:id="51"/>
    </w:p>
    <w:p w14:paraId="4E073F78" w14:textId="77777777" w:rsidR="004A5FD3" w:rsidRPr="004A5FD3" w:rsidRDefault="004A5FD3" w:rsidP="0037413F">
      <w:pPr>
        <w:pStyle w:val="EndNoteBibliography"/>
        <w:spacing w:line="360" w:lineRule="auto"/>
        <w:ind w:left="720" w:hanging="720"/>
        <w:rPr>
          <w:rFonts w:ascii="Times New Roman" w:hAnsi="Times New Roman" w:cs="Times New Roman"/>
        </w:rPr>
      </w:pPr>
      <w:bookmarkStart w:id="52" w:name="_ENREF_47"/>
      <w:r w:rsidRPr="004A5FD3">
        <w:rPr>
          <w:rFonts w:ascii="Times New Roman" w:hAnsi="Times New Roman" w:cs="Times New Roman"/>
        </w:rPr>
        <w:t xml:space="preserve">47. Wilding C, Weetman D, Rippon E, Steen K, Mawejje H, et al. (2015) Parallel evolution or purifying selection, not introgression, explains similarity in the pyrethroid detoxification linked </w:t>
      </w:r>
      <w:r w:rsidRPr="003221D1">
        <w:rPr>
          <w:rFonts w:ascii="Times New Roman" w:hAnsi="Times New Roman" w:cs="Times New Roman"/>
          <w:i/>
        </w:rPr>
        <w:t xml:space="preserve">GSTE4 </w:t>
      </w:r>
      <w:r w:rsidRPr="004A5FD3">
        <w:rPr>
          <w:rFonts w:ascii="Times New Roman" w:hAnsi="Times New Roman" w:cs="Times New Roman"/>
        </w:rPr>
        <w:t xml:space="preserve">of </w:t>
      </w:r>
      <w:r w:rsidRPr="003221D1">
        <w:rPr>
          <w:rFonts w:ascii="Times New Roman" w:hAnsi="Times New Roman" w:cs="Times New Roman"/>
          <w:i/>
        </w:rPr>
        <w:t>Anopheles gambiae</w:t>
      </w:r>
      <w:r w:rsidRPr="004A5FD3">
        <w:rPr>
          <w:rFonts w:ascii="Times New Roman" w:hAnsi="Times New Roman" w:cs="Times New Roman"/>
        </w:rPr>
        <w:t xml:space="preserve"> and </w:t>
      </w:r>
      <w:r w:rsidRPr="003221D1">
        <w:rPr>
          <w:rFonts w:ascii="Times New Roman" w:hAnsi="Times New Roman" w:cs="Times New Roman"/>
          <w:i/>
        </w:rPr>
        <w:t>An. arabiensis</w:t>
      </w:r>
      <w:r w:rsidRPr="004A5FD3">
        <w:rPr>
          <w:rFonts w:ascii="Times New Roman" w:hAnsi="Times New Roman" w:cs="Times New Roman"/>
        </w:rPr>
        <w:t>. Molecular genetics and genomics 290: 201-215.</w:t>
      </w:r>
      <w:bookmarkEnd w:id="52"/>
    </w:p>
    <w:p w14:paraId="12933262" w14:textId="77777777" w:rsidR="004A5FD3" w:rsidRDefault="00CF7819" w:rsidP="0037413F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4A5FD3">
        <w:rPr>
          <w:rFonts w:ascii="Times New Roman" w:hAnsi="Times New Roman" w:cs="Times New Roman"/>
          <w:lang w:val="en-GB"/>
        </w:rPr>
        <w:fldChar w:fldCharType="end"/>
      </w:r>
    </w:p>
    <w:p w14:paraId="717BB7AA" w14:textId="77777777" w:rsidR="004A5FD3" w:rsidRDefault="004A5FD3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449F221A" w14:textId="77777777" w:rsidR="004A5FD3" w:rsidRDefault="004A5FD3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54FEEA2D" w14:textId="77777777" w:rsidR="004A5FD3" w:rsidRDefault="004A5FD3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37F6ECF5" w14:textId="77777777" w:rsidR="004A5FD3" w:rsidRDefault="004A5FD3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716C6271" w14:textId="77777777" w:rsidR="004A5FD3" w:rsidRDefault="004A5FD3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2E910675" w14:textId="77777777" w:rsidR="004A5FD3" w:rsidRDefault="004A5FD3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06875AD5" w14:textId="77777777" w:rsidR="004A5FD3" w:rsidRDefault="004A5FD3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3EC92D43" w14:textId="77777777" w:rsidR="004A5FD3" w:rsidRDefault="004A5FD3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75F1629F" w14:textId="77777777" w:rsidR="004A5FD3" w:rsidRDefault="004A5FD3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41067E6D" w14:textId="77777777" w:rsidR="0037413F" w:rsidRDefault="0037413F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79AB1D26" w14:textId="77777777" w:rsidR="0037413F" w:rsidRDefault="0037413F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6B20A3C8" w14:textId="77777777" w:rsidR="0037413F" w:rsidRDefault="0037413F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291358A2" w14:textId="77777777" w:rsidR="0037413F" w:rsidRDefault="0037413F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0BA77CC1" w14:textId="77777777" w:rsidR="004A5FD3" w:rsidRDefault="004A5FD3" w:rsidP="004A5FD3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7F254B1C" w14:textId="7985807B" w:rsidR="00792CD6" w:rsidRDefault="00792CD6" w:rsidP="004A5FD3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A01327">
        <w:rPr>
          <w:rFonts w:ascii="Times New Roman" w:hAnsi="Times New Roman" w:cs="Times New Roman"/>
          <w:b/>
          <w:sz w:val="32"/>
          <w:szCs w:val="24"/>
          <w:lang w:val="en-GB"/>
        </w:rPr>
        <w:lastRenderedPageBreak/>
        <w:t>Figure</w:t>
      </w:r>
      <w:r w:rsidR="0037413F">
        <w:rPr>
          <w:rFonts w:ascii="Times New Roman" w:hAnsi="Times New Roman" w:cs="Times New Roman"/>
          <w:b/>
          <w:sz w:val="32"/>
          <w:szCs w:val="24"/>
          <w:lang w:val="en-GB"/>
        </w:rPr>
        <w:t>s legend</w:t>
      </w:r>
    </w:p>
    <w:p w14:paraId="5A0FF7EC" w14:textId="77777777" w:rsidR="00A76E76" w:rsidRDefault="00A76E76" w:rsidP="00792CD6">
      <w:pPr>
        <w:spacing w:line="480" w:lineRule="auto"/>
        <w:jc w:val="both"/>
        <w:rPr>
          <w:rStyle w:val="fontstyle01"/>
          <w:rFonts w:ascii="Times New Roman" w:hAnsi="Times New Roman" w:cs="Times New Roman"/>
          <w:b/>
          <w:color w:val="auto"/>
          <w:lang w:val="en-GB"/>
        </w:rPr>
      </w:pPr>
      <w:r w:rsidRPr="00111B16">
        <w:rPr>
          <w:rStyle w:val="fontstyle01"/>
          <w:rFonts w:ascii="Times New Roman" w:hAnsi="Times New Roman" w:cs="Times New Roman"/>
          <w:b/>
          <w:color w:val="auto"/>
          <w:lang w:val="en-GB"/>
        </w:rPr>
        <w:t>Figure 1:</w:t>
      </w:r>
      <w:r>
        <w:rPr>
          <w:rStyle w:val="fontstyle01"/>
          <w:rFonts w:ascii="Times New Roman" w:hAnsi="Times New Roman" w:cs="Times New Roman"/>
          <w:color w:val="auto"/>
          <w:lang w:val="en-GB"/>
        </w:rPr>
        <w:t xml:space="preserve"> Distribution of genotypes of </w:t>
      </w:r>
      <w:r w:rsidRPr="00D411B7">
        <w:rPr>
          <w:rStyle w:val="fontstyle01"/>
          <w:rFonts w:ascii="Times New Roman" w:hAnsi="Times New Roman" w:cs="Times New Roman"/>
          <w:i/>
          <w:color w:val="auto"/>
          <w:lang w:val="en-GB"/>
        </w:rPr>
        <w:t>L119F-GSTe2</w:t>
      </w:r>
      <w:r>
        <w:rPr>
          <w:rStyle w:val="fontstyle01"/>
          <w:rFonts w:ascii="Times New Roman" w:hAnsi="Times New Roman" w:cs="Times New Roman"/>
          <w:color w:val="auto"/>
          <w:lang w:val="en-GB"/>
        </w:rPr>
        <w:t xml:space="preserve"> (A) and </w:t>
      </w:r>
      <w:r w:rsidRPr="00D411B7">
        <w:rPr>
          <w:rStyle w:val="fontstyle01"/>
          <w:rFonts w:ascii="Times New Roman" w:hAnsi="Times New Roman" w:cs="Times New Roman"/>
          <w:i/>
          <w:color w:val="auto"/>
          <w:lang w:val="en-GB"/>
        </w:rPr>
        <w:t>CYP6P9a</w:t>
      </w:r>
      <w:r>
        <w:rPr>
          <w:rStyle w:val="fontstyle01"/>
          <w:rFonts w:ascii="Times New Roman" w:hAnsi="Times New Roman" w:cs="Times New Roman"/>
          <w:color w:val="auto"/>
          <w:lang w:val="en-GB"/>
        </w:rPr>
        <w:t xml:space="preserve">-R (B) markers according to </w:t>
      </w:r>
      <w:r w:rsidRPr="00DC2CED">
        <w:rPr>
          <w:rStyle w:val="fontstyle01"/>
          <w:rFonts w:ascii="Times New Roman" w:hAnsi="Times New Roman" w:cs="Times New Roman"/>
          <w:i/>
          <w:color w:val="auto"/>
          <w:lang w:val="en-GB"/>
        </w:rPr>
        <w:t>An</w:t>
      </w:r>
      <w:r>
        <w:rPr>
          <w:rStyle w:val="fontstyle01"/>
          <w:rFonts w:ascii="Times New Roman" w:hAnsi="Times New Roman" w:cs="Times New Roman"/>
          <w:i/>
          <w:color w:val="auto"/>
          <w:lang w:val="en-GB"/>
        </w:rPr>
        <w:t>.</w:t>
      </w:r>
      <w:r w:rsidRPr="00DC2CED">
        <w:rPr>
          <w:rStyle w:val="fontstyle01"/>
          <w:rFonts w:ascii="Times New Roman" w:hAnsi="Times New Roman" w:cs="Times New Roman"/>
          <w:i/>
          <w:color w:val="auto"/>
          <w:lang w:val="en-GB"/>
        </w:rPr>
        <w:t xml:space="preserve"> </w:t>
      </w:r>
      <w:proofErr w:type="spellStart"/>
      <w:r w:rsidRPr="00DC2CED">
        <w:rPr>
          <w:rStyle w:val="fontstyle01"/>
          <w:rFonts w:ascii="Times New Roman" w:hAnsi="Times New Roman" w:cs="Times New Roman"/>
          <w:i/>
          <w:color w:val="auto"/>
          <w:lang w:val="en-GB"/>
        </w:rPr>
        <w:t>funestus</w:t>
      </w:r>
      <w:proofErr w:type="spellEnd"/>
      <w:r>
        <w:rPr>
          <w:rStyle w:val="fontstyle01"/>
          <w:rFonts w:ascii="Times New Roman" w:hAnsi="Times New Roman" w:cs="Times New Roman"/>
          <w:color w:val="auto"/>
          <w:lang w:val="en-GB"/>
        </w:rPr>
        <w:t xml:space="preserve"> mosquito weight</w:t>
      </w:r>
      <w:r w:rsidRPr="00111B16" w:rsidDel="00A76E76">
        <w:rPr>
          <w:rStyle w:val="fontstyle01"/>
          <w:rFonts w:ascii="Times New Roman" w:hAnsi="Times New Roman" w:cs="Times New Roman"/>
          <w:b/>
          <w:color w:val="auto"/>
          <w:lang w:val="en-GB"/>
        </w:rPr>
        <w:t xml:space="preserve"> </w:t>
      </w:r>
    </w:p>
    <w:p w14:paraId="5CD045CF" w14:textId="77777777" w:rsidR="00A76E76" w:rsidRDefault="00A76E76" w:rsidP="00A76E7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5305">
        <w:rPr>
          <w:rFonts w:ascii="Times New Roman" w:hAnsi="Times New Roman" w:cs="Times New Roman"/>
          <w:b/>
          <w:sz w:val="24"/>
          <w:szCs w:val="24"/>
          <w:lang w:val="en-GB"/>
        </w:rPr>
        <w:t>Figure 2: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Distribution of </w:t>
      </w:r>
      <w:r w:rsidRPr="00680EC7">
        <w:rPr>
          <w:rFonts w:ascii="Times New Roman" w:hAnsi="Times New Roman" w:cs="Times New Roman"/>
          <w:i/>
          <w:sz w:val="24"/>
          <w:szCs w:val="24"/>
          <w:lang w:val="en-GB"/>
        </w:rPr>
        <w:t>L119F-GSTe2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(A) and </w:t>
      </w:r>
      <w:r w:rsidRPr="00680EC7">
        <w:rPr>
          <w:rFonts w:ascii="Times New Roman" w:hAnsi="Times New Roman" w:cs="Times New Roman"/>
          <w:i/>
          <w:sz w:val="24"/>
          <w:szCs w:val="24"/>
          <w:lang w:val="en-GB"/>
        </w:rPr>
        <w:t>CYP6P9a-R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(B) genotypes between blood-fed and unfed </w:t>
      </w:r>
      <w:r w:rsidRPr="00DC2C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An. </w:t>
      </w:r>
      <w:proofErr w:type="spellStart"/>
      <w:r w:rsidRPr="00DC2CED">
        <w:rPr>
          <w:rFonts w:ascii="Times New Roman" w:hAnsi="Times New Roman" w:cs="Times New Roman"/>
          <w:i/>
          <w:sz w:val="24"/>
          <w:szCs w:val="24"/>
          <w:lang w:val="en-GB"/>
        </w:rPr>
        <w:t>funestus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mosquitoes. </w:t>
      </w:r>
    </w:p>
    <w:p w14:paraId="6B2039BF" w14:textId="77777777" w:rsidR="00A71EBB" w:rsidRDefault="00A71EBB" w:rsidP="00A71E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2CD6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3: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Blood meal size of </w:t>
      </w:r>
      <w:r w:rsidRPr="009771F9">
        <w:rPr>
          <w:rFonts w:ascii="Times New Roman" w:hAnsi="Times New Roman" w:cs="Times New Roman"/>
          <w:bCs/>
          <w:i/>
          <w:sz w:val="24"/>
          <w:szCs w:val="24"/>
          <w:lang w:val="en-GB"/>
        </w:rPr>
        <w:t>An</w:t>
      </w:r>
      <w:r>
        <w:rPr>
          <w:rFonts w:ascii="Times New Roman" w:hAnsi="Times New Roman" w:cs="Times New Roman"/>
          <w:bCs/>
          <w:i/>
          <w:sz w:val="24"/>
          <w:szCs w:val="24"/>
          <w:lang w:val="en-GB"/>
        </w:rPr>
        <w:t>.</w:t>
      </w:r>
      <w:r w:rsidRPr="009771F9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 w:rsidRPr="009771F9">
        <w:rPr>
          <w:rFonts w:ascii="Times New Roman" w:hAnsi="Times New Roman" w:cs="Times New Roman"/>
          <w:bCs/>
          <w:i/>
          <w:sz w:val="24"/>
          <w:szCs w:val="24"/>
          <w:lang w:val="en-GB"/>
        </w:rPr>
        <w:t>funestus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mosquitoes according to their </w:t>
      </w:r>
      <w:r w:rsidRPr="008A14A5">
        <w:rPr>
          <w:rFonts w:ascii="Times New Roman" w:hAnsi="Times New Roman" w:cs="Times New Roman"/>
          <w:i/>
          <w:sz w:val="24"/>
          <w:szCs w:val="24"/>
          <w:lang w:val="en-GB"/>
        </w:rPr>
        <w:t>L119F-GSTe2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(A) and </w:t>
      </w:r>
      <w:r w:rsidRPr="008A14A5">
        <w:rPr>
          <w:rFonts w:ascii="Times New Roman" w:hAnsi="Times New Roman" w:cs="Times New Roman"/>
          <w:i/>
          <w:sz w:val="24"/>
          <w:szCs w:val="24"/>
          <w:lang w:val="en-GB"/>
        </w:rPr>
        <w:t>CYP6P9a</w:t>
      </w:r>
      <w:r>
        <w:rPr>
          <w:rFonts w:ascii="Times New Roman" w:hAnsi="Times New Roman" w:cs="Times New Roman"/>
          <w:sz w:val="24"/>
          <w:szCs w:val="24"/>
          <w:lang w:val="en-GB"/>
        </w:rPr>
        <w:t>-R (B) genotypes.</w:t>
      </w:r>
    </w:p>
    <w:p w14:paraId="188B3E19" w14:textId="77777777" w:rsidR="00E71916" w:rsidRDefault="00A71EBB" w:rsidP="00E7191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4: </w:t>
      </w:r>
      <w:r w:rsidRPr="00792CD6">
        <w:rPr>
          <w:rFonts w:ascii="Times New Roman" w:hAnsi="Times New Roman" w:cs="Times New Roman"/>
          <w:sz w:val="24"/>
          <w:szCs w:val="24"/>
          <w:lang w:val="en-GB"/>
        </w:rPr>
        <w:t xml:space="preserve">Expression level of AAPP and some members of D7 family genes in CYP6P9a-RR and CYP6P9a-RS mosquitoes in comparison with </w:t>
      </w:r>
      <w:r w:rsidRPr="008A14A5">
        <w:rPr>
          <w:rFonts w:ascii="Times New Roman" w:hAnsi="Times New Roman" w:cs="Times New Roman"/>
          <w:i/>
          <w:sz w:val="24"/>
          <w:szCs w:val="24"/>
          <w:lang w:val="en-GB"/>
        </w:rPr>
        <w:t>CYP6P9a</w:t>
      </w:r>
      <w:r w:rsidRPr="00792CD6">
        <w:rPr>
          <w:rFonts w:ascii="Times New Roman" w:hAnsi="Times New Roman" w:cs="Times New Roman"/>
          <w:sz w:val="24"/>
          <w:szCs w:val="24"/>
          <w:lang w:val="en-GB"/>
        </w:rPr>
        <w:t xml:space="preserve"> susceptible mosquito. The dotted line indicates genes expression level in </w:t>
      </w:r>
      <w:r w:rsidRPr="008A14A5">
        <w:rPr>
          <w:rFonts w:ascii="Times New Roman" w:hAnsi="Times New Roman" w:cs="Times New Roman"/>
          <w:i/>
          <w:sz w:val="24"/>
          <w:szCs w:val="24"/>
          <w:lang w:val="en-GB"/>
        </w:rPr>
        <w:t xml:space="preserve">CYP6P9a </w:t>
      </w:r>
      <w:r w:rsidRPr="00792CD6">
        <w:rPr>
          <w:rFonts w:ascii="Times New Roman" w:hAnsi="Times New Roman" w:cs="Times New Roman"/>
          <w:sz w:val="24"/>
          <w:szCs w:val="24"/>
          <w:lang w:val="en-GB"/>
        </w:rPr>
        <w:t>susceptible mosquito used as standard.</w:t>
      </w:r>
      <w:r w:rsidR="00E71916" w:rsidRPr="00E7191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720470A2" w14:textId="77777777" w:rsidR="002368DA" w:rsidRDefault="002368DA" w:rsidP="00E7191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3149C400" w14:textId="77777777" w:rsidR="002368DA" w:rsidRDefault="002368DA" w:rsidP="00E7191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5F465196" w14:textId="77777777" w:rsidR="002368DA" w:rsidRDefault="002368DA" w:rsidP="00E7191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6D95425B" w14:textId="77777777" w:rsidR="002368DA" w:rsidRDefault="002368DA" w:rsidP="00E7191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342C40B4" w14:textId="77777777" w:rsidR="002368DA" w:rsidRDefault="002368DA" w:rsidP="00E7191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5FEFB693" w14:textId="77777777" w:rsidR="002368DA" w:rsidRDefault="002368DA" w:rsidP="00E7191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2313922F" w14:textId="77777777" w:rsidR="002368DA" w:rsidRDefault="002368DA" w:rsidP="00E7191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1F2080F7" w14:textId="77777777" w:rsidR="002368DA" w:rsidRDefault="002368DA" w:rsidP="00E7191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GB"/>
        </w:rPr>
      </w:pPr>
    </w:p>
    <w:p w14:paraId="41F3CC41" w14:textId="77777777" w:rsidR="004A5FD3" w:rsidRDefault="004A5FD3" w:rsidP="00E71916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24"/>
          <w:lang w:val="en-GB"/>
        </w:rPr>
      </w:pPr>
    </w:p>
    <w:sectPr w:rsidR="004A5FD3" w:rsidSect="008809C7">
      <w:footerReference w:type="default" r:id="rId13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20F6F" w14:textId="77777777" w:rsidR="0056463F" w:rsidRDefault="0056463F" w:rsidP="006A0FE2">
      <w:pPr>
        <w:spacing w:after="0" w:line="240" w:lineRule="auto"/>
      </w:pPr>
      <w:r>
        <w:separator/>
      </w:r>
    </w:p>
  </w:endnote>
  <w:endnote w:type="continuationSeparator" w:id="0">
    <w:p w14:paraId="24935484" w14:textId="77777777" w:rsidR="0056463F" w:rsidRDefault="0056463F" w:rsidP="006A0FE2">
      <w:pPr>
        <w:spacing w:after="0" w:line="240" w:lineRule="auto"/>
      </w:pPr>
      <w:r>
        <w:continuationSeparator/>
      </w:r>
    </w:p>
  </w:endnote>
  <w:endnote w:type="continuationNotice" w:id="1">
    <w:p w14:paraId="72192267" w14:textId="77777777" w:rsidR="0056463F" w:rsidRDefault="005646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erif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49811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1196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2A440" w14:textId="106BFC33" w:rsidR="00A85C62" w:rsidRDefault="00A85C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8A0887" w14:textId="77777777" w:rsidR="00A85C62" w:rsidRDefault="00A85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C7E3" w14:textId="77777777" w:rsidR="0056463F" w:rsidRDefault="0056463F" w:rsidP="006A0FE2">
      <w:pPr>
        <w:spacing w:after="0" w:line="240" w:lineRule="auto"/>
      </w:pPr>
      <w:r>
        <w:separator/>
      </w:r>
    </w:p>
  </w:footnote>
  <w:footnote w:type="continuationSeparator" w:id="0">
    <w:p w14:paraId="4909F0C8" w14:textId="77777777" w:rsidR="0056463F" w:rsidRDefault="0056463F" w:rsidP="006A0FE2">
      <w:pPr>
        <w:spacing w:after="0" w:line="240" w:lineRule="auto"/>
      </w:pPr>
      <w:r>
        <w:continuationSeparator/>
      </w:r>
    </w:p>
  </w:footnote>
  <w:footnote w:type="continuationNotice" w:id="1">
    <w:p w14:paraId="1208C8A2" w14:textId="77777777" w:rsidR="0056463F" w:rsidRDefault="005646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016F0"/>
    <w:multiLevelType w:val="hybridMultilevel"/>
    <w:tmpl w:val="983233F0"/>
    <w:lvl w:ilvl="0" w:tplc="D4C65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epp9za285rxacedtaqvsxfhzaw2dx2rrwe9&quot;&gt;My EndNote Library&lt;record-ids&gt;&lt;item&gt;110&lt;/item&gt;&lt;item&gt;113&lt;/item&gt;&lt;item&gt;116&lt;/item&gt;&lt;item&gt;119&lt;/item&gt;&lt;item&gt;126&lt;/item&gt;&lt;item&gt;128&lt;/item&gt;&lt;item&gt;131&lt;/item&gt;&lt;item&gt;132&lt;/item&gt;&lt;item&gt;137&lt;/item&gt;&lt;item&gt;167&lt;/item&gt;&lt;item&gt;263&lt;/item&gt;&lt;item&gt;272&lt;/item&gt;&lt;item&gt;273&lt;/item&gt;&lt;item&gt;274&lt;/item&gt;&lt;item&gt;277&lt;/item&gt;&lt;item&gt;278&lt;/item&gt;&lt;item&gt;279&lt;/item&gt;&lt;item&gt;281&lt;/item&gt;&lt;/record-ids&gt;&lt;/item&gt;&lt;/Libraries&gt;"/>
  </w:docVars>
  <w:rsids>
    <w:rsidRoot w:val="00952749"/>
    <w:rsid w:val="000001CB"/>
    <w:rsid w:val="00000499"/>
    <w:rsid w:val="000005FE"/>
    <w:rsid w:val="0000395C"/>
    <w:rsid w:val="00005348"/>
    <w:rsid w:val="00006C2F"/>
    <w:rsid w:val="00007307"/>
    <w:rsid w:val="00007434"/>
    <w:rsid w:val="00010371"/>
    <w:rsid w:val="0001039E"/>
    <w:rsid w:val="00011339"/>
    <w:rsid w:val="00015382"/>
    <w:rsid w:val="00015531"/>
    <w:rsid w:val="00017772"/>
    <w:rsid w:val="000212D9"/>
    <w:rsid w:val="000225E4"/>
    <w:rsid w:val="00023203"/>
    <w:rsid w:val="00023BD3"/>
    <w:rsid w:val="000254F9"/>
    <w:rsid w:val="00026608"/>
    <w:rsid w:val="00027731"/>
    <w:rsid w:val="000303A4"/>
    <w:rsid w:val="00030A0B"/>
    <w:rsid w:val="0003153C"/>
    <w:rsid w:val="00031BB1"/>
    <w:rsid w:val="00032363"/>
    <w:rsid w:val="000328EF"/>
    <w:rsid w:val="0003301F"/>
    <w:rsid w:val="000356B8"/>
    <w:rsid w:val="00035B47"/>
    <w:rsid w:val="00036A3F"/>
    <w:rsid w:val="00037F46"/>
    <w:rsid w:val="00041844"/>
    <w:rsid w:val="00041F16"/>
    <w:rsid w:val="00043D47"/>
    <w:rsid w:val="000441BB"/>
    <w:rsid w:val="00045741"/>
    <w:rsid w:val="00046466"/>
    <w:rsid w:val="00047123"/>
    <w:rsid w:val="00050B7B"/>
    <w:rsid w:val="00051499"/>
    <w:rsid w:val="0005160B"/>
    <w:rsid w:val="000521D6"/>
    <w:rsid w:val="00053753"/>
    <w:rsid w:val="00055459"/>
    <w:rsid w:val="00055BAC"/>
    <w:rsid w:val="00057397"/>
    <w:rsid w:val="00057EB1"/>
    <w:rsid w:val="00057F5C"/>
    <w:rsid w:val="000612CC"/>
    <w:rsid w:val="00063217"/>
    <w:rsid w:val="00064314"/>
    <w:rsid w:val="0006455D"/>
    <w:rsid w:val="00065AAC"/>
    <w:rsid w:val="00066EE4"/>
    <w:rsid w:val="00067A54"/>
    <w:rsid w:val="00070D2B"/>
    <w:rsid w:val="00070EC4"/>
    <w:rsid w:val="0007166E"/>
    <w:rsid w:val="00071732"/>
    <w:rsid w:val="00071E9D"/>
    <w:rsid w:val="000729BD"/>
    <w:rsid w:val="000732B9"/>
    <w:rsid w:val="00074A0F"/>
    <w:rsid w:val="000755DB"/>
    <w:rsid w:val="00075C0C"/>
    <w:rsid w:val="00075D53"/>
    <w:rsid w:val="000761DA"/>
    <w:rsid w:val="000768FE"/>
    <w:rsid w:val="00080011"/>
    <w:rsid w:val="00080033"/>
    <w:rsid w:val="00081240"/>
    <w:rsid w:val="00081959"/>
    <w:rsid w:val="00081E0F"/>
    <w:rsid w:val="00083A7D"/>
    <w:rsid w:val="00083D2D"/>
    <w:rsid w:val="00090B46"/>
    <w:rsid w:val="00090F3E"/>
    <w:rsid w:val="000912D5"/>
    <w:rsid w:val="00091376"/>
    <w:rsid w:val="000916D2"/>
    <w:rsid w:val="0009185D"/>
    <w:rsid w:val="000934E8"/>
    <w:rsid w:val="0009388B"/>
    <w:rsid w:val="00093B95"/>
    <w:rsid w:val="00093BC2"/>
    <w:rsid w:val="00094687"/>
    <w:rsid w:val="00094C57"/>
    <w:rsid w:val="00094DBE"/>
    <w:rsid w:val="0009512C"/>
    <w:rsid w:val="000A0A65"/>
    <w:rsid w:val="000A1101"/>
    <w:rsid w:val="000A1AA7"/>
    <w:rsid w:val="000A22A4"/>
    <w:rsid w:val="000A3ED9"/>
    <w:rsid w:val="000A537E"/>
    <w:rsid w:val="000A6AE6"/>
    <w:rsid w:val="000A7B71"/>
    <w:rsid w:val="000B0181"/>
    <w:rsid w:val="000B268E"/>
    <w:rsid w:val="000B2FBC"/>
    <w:rsid w:val="000B34AB"/>
    <w:rsid w:val="000B5A54"/>
    <w:rsid w:val="000B6219"/>
    <w:rsid w:val="000B666E"/>
    <w:rsid w:val="000B6EC6"/>
    <w:rsid w:val="000B723A"/>
    <w:rsid w:val="000C08F6"/>
    <w:rsid w:val="000C0CDC"/>
    <w:rsid w:val="000C2305"/>
    <w:rsid w:val="000C263D"/>
    <w:rsid w:val="000C5D6A"/>
    <w:rsid w:val="000C66F6"/>
    <w:rsid w:val="000C751D"/>
    <w:rsid w:val="000D08B0"/>
    <w:rsid w:val="000D0A6A"/>
    <w:rsid w:val="000D1B67"/>
    <w:rsid w:val="000D2A85"/>
    <w:rsid w:val="000D4900"/>
    <w:rsid w:val="000D528E"/>
    <w:rsid w:val="000D6C02"/>
    <w:rsid w:val="000D6F36"/>
    <w:rsid w:val="000D7E28"/>
    <w:rsid w:val="000E1158"/>
    <w:rsid w:val="000E1629"/>
    <w:rsid w:val="000E202E"/>
    <w:rsid w:val="000E24B2"/>
    <w:rsid w:val="000E5ACF"/>
    <w:rsid w:val="000E5D62"/>
    <w:rsid w:val="000E6AED"/>
    <w:rsid w:val="000E6C2F"/>
    <w:rsid w:val="000E70BF"/>
    <w:rsid w:val="000F04EB"/>
    <w:rsid w:val="000F0A3F"/>
    <w:rsid w:val="000F15B2"/>
    <w:rsid w:val="000F2671"/>
    <w:rsid w:val="000F293A"/>
    <w:rsid w:val="000F5506"/>
    <w:rsid w:val="000F6708"/>
    <w:rsid w:val="0010154D"/>
    <w:rsid w:val="00101884"/>
    <w:rsid w:val="00106E66"/>
    <w:rsid w:val="0010795D"/>
    <w:rsid w:val="0011089E"/>
    <w:rsid w:val="00111B16"/>
    <w:rsid w:val="0011364E"/>
    <w:rsid w:val="0011616B"/>
    <w:rsid w:val="001168A3"/>
    <w:rsid w:val="0011761A"/>
    <w:rsid w:val="00117C22"/>
    <w:rsid w:val="00120181"/>
    <w:rsid w:val="00123F68"/>
    <w:rsid w:val="00124716"/>
    <w:rsid w:val="0012474B"/>
    <w:rsid w:val="001265E6"/>
    <w:rsid w:val="001303F5"/>
    <w:rsid w:val="00130495"/>
    <w:rsid w:val="00130B29"/>
    <w:rsid w:val="00130F72"/>
    <w:rsid w:val="00132820"/>
    <w:rsid w:val="00132875"/>
    <w:rsid w:val="00133CA3"/>
    <w:rsid w:val="00134D2A"/>
    <w:rsid w:val="001357F8"/>
    <w:rsid w:val="00135F40"/>
    <w:rsid w:val="00142F0A"/>
    <w:rsid w:val="00144064"/>
    <w:rsid w:val="001442E1"/>
    <w:rsid w:val="00145106"/>
    <w:rsid w:val="0014533A"/>
    <w:rsid w:val="0014720D"/>
    <w:rsid w:val="00147CA5"/>
    <w:rsid w:val="00147DA8"/>
    <w:rsid w:val="001512B2"/>
    <w:rsid w:val="00151C56"/>
    <w:rsid w:val="0015410E"/>
    <w:rsid w:val="0015570A"/>
    <w:rsid w:val="00155FAF"/>
    <w:rsid w:val="00156081"/>
    <w:rsid w:val="001560CB"/>
    <w:rsid w:val="00157CEC"/>
    <w:rsid w:val="00160D75"/>
    <w:rsid w:val="00161627"/>
    <w:rsid w:val="00162071"/>
    <w:rsid w:val="00162C03"/>
    <w:rsid w:val="00163170"/>
    <w:rsid w:val="00164508"/>
    <w:rsid w:val="00166175"/>
    <w:rsid w:val="00171418"/>
    <w:rsid w:val="0017141E"/>
    <w:rsid w:val="0017227E"/>
    <w:rsid w:val="00173FDA"/>
    <w:rsid w:val="001746B3"/>
    <w:rsid w:val="00175E5C"/>
    <w:rsid w:val="00176AE3"/>
    <w:rsid w:val="00177FA4"/>
    <w:rsid w:val="001814FD"/>
    <w:rsid w:val="00181C70"/>
    <w:rsid w:val="001825C7"/>
    <w:rsid w:val="001830CC"/>
    <w:rsid w:val="001832AF"/>
    <w:rsid w:val="001842C6"/>
    <w:rsid w:val="00185300"/>
    <w:rsid w:val="00185DA1"/>
    <w:rsid w:val="00187A5D"/>
    <w:rsid w:val="00190123"/>
    <w:rsid w:val="001911A2"/>
    <w:rsid w:val="00191D9B"/>
    <w:rsid w:val="00191F11"/>
    <w:rsid w:val="0019356D"/>
    <w:rsid w:val="00194C34"/>
    <w:rsid w:val="00195BFE"/>
    <w:rsid w:val="00197D8A"/>
    <w:rsid w:val="001A05CC"/>
    <w:rsid w:val="001A1098"/>
    <w:rsid w:val="001A14C3"/>
    <w:rsid w:val="001A29AA"/>
    <w:rsid w:val="001A3078"/>
    <w:rsid w:val="001A5ADB"/>
    <w:rsid w:val="001A5EB5"/>
    <w:rsid w:val="001A61FC"/>
    <w:rsid w:val="001A6F51"/>
    <w:rsid w:val="001A7829"/>
    <w:rsid w:val="001B1009"/>
    <w:rsid w:val="001B2E56"/>
    <w:rsid w:val="001B3A05"/>
    <w:rsid w:val="001B7FBF"/>
    <w:rsid w:val="001C0B9D"/>
    <w:rsid w:val="001C136D"/>
    <w:rsid w:val="001C23D4"/>
    <w:rsid w:val="001C3EFA"/>
    <w:rsid w:val="001C473C"/>
    <w:rsid w:val="001C5CE0"/>
    <w:rsid w:val="001C6EBC"/>
    <w:rsid w:val="001C7BAF"/>
    <w:rsid w:val="001D01DC"/>
    <w:rsid w:val="001D0E8D"/>
    <w:rsid w:val="001D1BC2"/>
    <w:rsid w:val="001D2AEC"/>
    <w:rsid w:val="001D3025"/>
    <w:rsid w:val="001D3DD0"/>
    <w:rsid w:val="001D482E"/>
    <w:rsid w:val="001D4870"/>
    <w:rsid w:val="001D487D"/>
    <w:rsid w:val="001D4B08"/>
    <w:rsid w:val="001D55BC"/>
    <w:rsid w:val="001D608B"/>
    <w:rsid w:val="001D7163"/>
    <w:rsid w:val="001D75BE"/>
    <w:rsid w:val="001E0AB4"/>
    <w:rsid w:val="001E24D3"/>
    <w:rsid w:val="001E4EE4"/>
    <w:rsid w:val="001E50B9"/>
    <w:rsid w:val="001E55E5"/>
    <w:rsid w:val="001E7186"/>
    <w:rsid w:val="001F2606"/>
    <w:rsid w:val="001F4622"/>
    <w:rsid w:val="001F4661"/>
    <w:rsid w:val="001F6365"/>
    <w:rsid w:val="001F7076"/>
    <w:rsid w:val="001F78FF"/>
    <w:rsid w:val="001F7D8C"/>
    <w:rsid w:val="0020003B"/>
    <w:rsid w:val="00200710"/>
    <w:rsid w:val="002016DD"/>
    <w:rsid w:val="00201F50"/>
    <w:rsid w:val="00202344"/>
    <w:rsid w:val="0020241C"/>
    <w:rsid w:val="002029F7"/>
    <w:rsid w:val="00203CA8"/>
    <w:rsid w:val="00205AEC"/>
    <w:rsid w:val="00206CF3"/>
    <w:rsid w:val="00207EFB"/>
    <w:rsid w:val="0021046E"/>
    <w:rsid w:val="00210E9F"/>
    <w:rsid w:val="00210ED9"/>
    <w:rsid w:val="00211276"/>
    <w:rsid w:val="00211798"/>
    <w:rsid w:val="00212A14"/>
    <w:rsid w:val="00212A6A"/>
    <w:rsid w:val="0021354C"/>
    <w:rsid w:val="00215B52"/>
    <w:rsid w:val="002160C1"/>
    <w:rsid w:val="002205DD"/>
    <w:rsid w:val="002211DF"/>
    <w:rsid w:val="002234F0"/>
    <w:rsid w:val="0022378F"/>
    <w:rsid w:val="0022490E"/>
    <w:rsid w:val="00224A14"/>
    <w:rsid w:val="00226E3A"/>
    <w:rsid w:val="00227C55"/>
    <w:rsid w:val="00231C9C"/>
    <w:rsid w:val="00231EFA"/>
    <w:rsid w:val="0023217B"/>
    <w:rsid w:val="00233D79"/>
    <w:rsid w:val="00234238"/>
    <w:rsid w:val="00234AC9"/>
    <w:rsid w:val="00235DDF"/>
    <w:rsid w:val="002368DA"/>
    <w:rsid w:val="00237687"/>
    <w:rsid w:val="002379BE"/>
    <w:rsid w:val="00237CAD"/>
    <w:rsid w:val="00237EEF"/>
    <w:rsid w:val="002408DA"/>
    <w:rsid w:val="00241523"/>
    <w:rsid w:val="00241850"/>
    <w:rsid w:val="00242B75"/>
    <w:rsid w:val="00242FD7"/>
    <w:rsid w:val="00243585"/>
    <w:rsid w:val="0024358D"/>
    <w:rsid w:val="00244E43"/>
    <w:rsid w:val="00246F21"/>
    <w:rsid w:val="00247A76"/>
    <w:rsid w:val="00250B71"/>
    <w:rsid w:val="002516B2"/>
    <w:rsid w:val="00252D28"/>
    <w:rsid w:val="0025340A"/>
    <w:rsid w:val="00253947"/>
    <w:rsid w:val="0025598F"/>
    <w:rsid w:val="002559CB"/>
    <w:rsid w:val="002577BC"/>
    <w:rsid w:val="00257C05"/>
    <w:rsid w:val="00261033"/>
    <w:rsid w:val="002619BA"/>
    <w:rsid w:val="002623BF"/>
    <w:rsid w:val="00262D59"/>
    <w:rsid w:val="00264B8F"/>
    <w:rsid w:val="00265014"/>
    <w:rsid w:val="00266263"/>
    <w:rsid w:val="002678DF"/>
    <w:rsid w:val="002719D3"/>
    <w:rsid w:val="0027606C"/>
    <w:rsid w:val="00276139"/>
    <w:rsid w:val="00277304"/>
    <w:rsid w:val="002773BA"/>
    <w:rsid w:val="00281B49"/>
    <w:rsid w:val="0028215E"/>
    <w:rsid w:val="002836D5"/>
    <w:rsid w:val="002848A3"/>
    <w:rsid w:val="00286FB5"/>
    <w:rsid w:val="00287C2C"/>
    <w:rsid w:val="00290C93"/>
    <w:rsid w:val="00290E79"/>
    <w:rsid w:val="00293A5C"/>
    <w:rsid w:val="002972C9"/>
    <w:rsid w:val="002A09EE"/>
    <w:rsid w:val="002A39B7"/>
    <w:rsid w:val="002A3BB3"/>
    <w:rsid w:val="002A4CFE"/>
    <w:rsid w:val="002A5047"/>
    <w:rsid w:val="002B00D9"/>
    <w:rsid w:val="002B1772"/>
    <w:rsid w:val="002B2869"/>
    <w:rsid w:val="002B2E04"/>
    <w:rsid w:val="002B354D"/>
    <w:rsid w:val="002B6D12"/>
    <w:rsid w:val="002C040B"/>
    <w:rsid w:val="002C16FD"/>
    <w:rsid w:val="002C1E53"/>
    <w:rsid w:val="002C1E6D"/>
    <w:rsid w:val="002C3000"/>
    <w:rsid w:val="002C382B"/>
    <w:rsid w:val="002C5514"/>
    <w:rsid w:val="002D0510"/>
    <w:rsid w:val="002D1D91"/>
    <w:rsid w:val="002D1E19"/>
    <w:rsid w:val="002D1EDA"/>
    <w:rsid w:val="002D1F68"/>
    <w:rsid w:val="002D2E55"/>
    <w:rsid w:val="002D306E"/>
    <w:rsid w:val="002D4336"/>
    <w:rsid w:val="002D4A4E"/>
    <w:rsid w:val="002D530D"/>
    <w:rsid w:val="002D5363"/>
    <w:rsid w:val="002D585A"/>
    <w:rsid w:val="002D628D"/>
    <w:rsid w:val="002D6496"/>
    <w:rsid w:val="002D7786"/>
    <w:rsid w:val="002E00EB"/>
    <w:rsid w:val="002E0F70"/>
    <w:rsid w:val="002E19ED"/>
    <w:rsid w:val="002E2B97"/>
    <w:rsid w:val="002E2CB6"/>
    <w:rsid w:val="002E3B51"/>
    <w:rsid w:val="002E49E3"/>
    <w:rsid w:val="002E6F67"/>
    <w:rsid w:val="002F544D"/>
    <w:rsid w:val="002F5DA2"/>
    <w:rsid w:val="002F6346"/>
    <w:rsid w:val="002F6FFE"/>
    <w:rsid w:val="002F782C"/>
    <w:rsid w:val="00300B48"/>
    <w:rsid w:val="00301533"/>
    <w:rsid w:val="003028C4"/>
    <w:rsid w:val="00302DD4"/>
    <w:rsid w:val="00305F68"/>
    <w:rsid w:val="003060D9"/>
    <w:rsid w:val="00306D13"/>
    <w:rsid w:val="00307A18"/>
    <w:rsid w:val="00307A7D"/>
    <w:rsid w:val="00307F4B"/>
    <w:rsid w:val="003101CE"/>
    <w:rsid w:val="00310493"/>
    <w:rsid w:val="0031656B"/>
    <w:rsid w:val="003169F2"/>
    <w:rsid w:val="00316F35"/>
    <w:rsid w:val="00317433"/>
    <w:rsid w:val="0032060C"/>
    <w:rsid w:val="003221D1"/>
    <w:rsid w:val="00324FB7"/>
    <w:rsid w:val="0032577C"/>
    <w:rsid w:val="00326804"/>
    <w:rsid w:val="003305DF"/>
    <w:rsid w:val="00330C47"/>
    <w:rsid w:val="00330E7F"/>
    <w:rsid w:val="003316D1"/>
    <w:rsid w:val="00332DC0"/>
    <w:rsid w:val="003334B1"/>
    <w:rsid w:val="003343DA"/>
    <w:rsid w:val="0033488B"/>
    <w:rsid w:val="003351EA"/>
    <w:rsid w:val="00337AC6"/>
    <w:rsid w:val="00337E17"/>
    <w:rsid w:val="003410CF"/>
    <w:rsid w:val="00341B3D"/>
    <w:rsid w:val="00342134"/>
    <w:rsid w:val="00342200"/>
    <w:rsid w:val="0034260D"/>
    <w:rsid w:val="003440B8"/>
    <w:rsid w:val="00345C69"/>
    <w:rsid w:val="00345D77"/>
    <w:rsid w:val="00345E3D"/>
    <w:rsid w:val="00346C5C"/>
    <w:rsid w:val="0034701C"/>
    <w:rsid w:val="0034777A"/>
    <w:rsid w:val="00347BB6"/>
    <w:rsid w:val="00351654"/>
    <w:rsid w:val="003542FE"/>
    <w:rsid w:val="003557DC"/>
    <w:rsid w:val="00355D6F"/>
    <w:rsid w:val="00356829"/>
    <w:rsid w:val="00360274"/>
    <w:rsid w:val="003603CD"/>
    <w:rsid w:val="00360844"/>
    <w:rsid w:val="003619BE"/>
    <w:rsid w:val="00361B9C"/>
    <w:rsid w:val="003627A9"/>
    <w:rsid w:val="00363229"/>
    <w:rsid w:val="00363429"/>
    <w:rsid w:val="00363647"/>
    <w:rsid w:val="00363980"/>
    <w:rsid w:val="00363C50"/>
    <w:rsid w:val="003647F9"/>
    <w:rsid w:val="003651D6"/>
    <w:rsid w:val="0036783A"/>
    <w:rsid w:val="0037082E"/>
    <w:rsid w:val="00371013"/>
    <w:rsid w:val="00371D39"/>
    <w:rsid w:val="003728DA"/>
    <w:rsid w:val="00373667"/>
    <w:rsid w:val="0037413F"/>
    <w:rsid w:val="0037446E"/>
    <w:rsid w:val="00380B2F"/>
    <w:rsid w:val="003817DF"/>
    <w:rsid w:val="003821EC"/>
    <w:rsid w:val="00382531"/>
    <w:rsid w:val="0038358A"/>
    <w:rsid w:val="0038387B"/>
    <w:rsid w:val="00384519"/>
    <w:rsid w:val="00385023"/>
    <w:rsid w:val="0038636D"/>
    <w:rsid w:val="00386469"/>
    <w:rsid w:val="0039015F"/>
    <w:rsid w:val="00392C55"/>
    <w:rsid w:val="003946B5"/>
    <w:rsid w:val="00394881"/>
    <w:rsid w:val="00395F04"/>
    <w:rsid w:val="00396CC9"/>
    <w:rsid w:val="0039718E"/>
    <w:rsid w:val="003A0C3D"/>
    <w:rsid w:val="003A0E83"/>
    <w:rsid w:val="003A1625"/>
    <w:rsid w:val="003A3B99"/>
    <w:rsid w:val="003A550F"/>
    <w:rsid w:val="003A5B52"/>
    <w:rsid w:val="003A71EE"/>
    <w:rsid w:val="003B0115"/>
    <w:rsid w:val="003B24DA"/>
    <w:rsid w:val="003B256D"/>
    <w:rsid w:val="003B59EC"/>
    <w:rsid w:val="003B6C92"/>
    <w:rsid w:val="003B6D5F"/>
    <w:rsid w:val="003B7EB5"/>
    <w:rsid w:val="003C122C"/>
    <w:rsid w:val="003C1437"/>
    <w:rsid w:val="003C270C"/>
    <w:rsid w:val="003C279A"/>
    <w:rsid w:val="003C2D38"/>
    <w:rsid w:val="003C48BD"/>
    <w:rsid w:val="003C6A8B"/>
    <w:rsid w:val="003C798E"/>
    <w:rsid w:val="003D13F3"/>
    <w:rsid w:val="003D1C3C"/>
    <w:rsid w:val="003D1FDB"/>
    <w:rsid w:val="003D30EC"/>
    <w:rsid w:val="003D52DC"/>
    <w:rsid w:val="003D55C8"/>
    <w:rsid w:val="003D6A15"/>
    <w:rsid w:val="003D767B"/>
    <w:rsid w:val="003D7B98"/>
    <w:rsid w:val="003E064B"/>
    <w:rsid w:val="003E262C"/>
    <w:rsid w:val="003E3B78"/>
    <w:rsid w:val="003E428A"/>
    <w:rsid w:val="003E4A50"/>
    <w:rsid w:val="003E5051"/>
    <w:rsid w:val="003E62F4"/>
    <w:rsid w:val="003E67A8"/>
    <w:rsid w:val="003E7053"/>
    <w:rsid w:val="003F18DD"/>
    <w:rsid w:val="003F1BCB"/>
    <w:rsid w:val="003F2026"/>
    <w:rsid w:val="003F3A45"/>
    <w:rsid w:val="003F3D11"/>
    <w:rsid w:val="003F3E3D"/>
    <w:rsid w:val="003F69DE"/>
    <w:rsid w:val="0040554A"/>
    <w:rsid w:val="00406F2C"/>
    <w:rsid w:val="004106CB"/>
    <w:rsid w:val="004107D6"/>
    <w:rsid w:val="004110C8"/>
    <w:rsid w:val="00411E8F"/>
    <w:rsid w:val="00412945"/>
    <w:rsid w:val="004136C1"/>
    <w:rsid w:val="00413F56"/>
    <w:rsid w:val="00416AEC"/>
    <w:rsid w:val="00417357"/>
    <w:rsid w:val="0041737E"/>
    <w:rsid w:val="00417E3A"/>
    <w:rsid w:val="0042000D"/>
    <w:rsid w:val="0042106C"/>
    <w:rsid w:val="004228C8"/>
    <w:rsid w:val="00422E95"/>
    <w:rsid w:val="00423128"/>
    <w:rsid w:val="0042471C"/>
    <w:rsid w:val="0042501A"/>
    <w:rsid w:val="00426AFF"/>
    <w:rsid w:val="00427001"/>
    <w:rsid w:val="00432891"/>
    <w:rsid w:val="00432CD2"/>
    <w:rsid w:val="0043516F"/>
    <w:rsid w:val="00435BFB"/>
    <w:rsid w:val="0043701D"/>
    <w:rsid w:val="004403CE"/>
    <w:rsid w:val="00440942"/>
    <w:rsid w:val="00440D0E"/>
    <w:rsid w:val="00442317"/>
    <w:rsid w:val="00445092"/>
    <w:rsid w:val="00445A8C"/>
    <w:rsid w:val="00445F68"/>
    <w:rsid w:val="00446B86"/>
    <w:rsid w:val="00447971"/>
    <w:rsid w:val="00450DBE"/>
    <w:rsid w:val="00451182"/>
    <w:rsid w:val="00452465"/>
    <w:rsid w:val="004533E0"/>
    <w:rsid w:val="00453C19"/>
    <w:rsid w:val="004540ED"/>
    <w:rsid w:val="004551DF"/>
    <w:rsid w:val="0045536E"/>
    <w:rsid w:val="0045683A"/>
    <w:rsid w:val="004571EB"/>
    <w:rsid w:val="004575F1"/>
    <w:rsid w:val="00457749"/>
    <w:rsid w:val="004618F2"/>
    <w:rsid w:val="00461DDA"/>
    <w:rsid w:val="00461F42"/>
    <w:rsid w:val="00462C20"/>
    <w:rsid w:val="00470AFB"/>
    <w:rsid w:val="004714F7"/>
    <w:rsid w:val="004725B0"/>
    <w:rsid w:val="004732C7"/>
    <w:rsid w:val="00473C95"/>
    <w:rsid w:val="00475133"/>
    <w:rsid w:val="0047583A"/>
    <w:rsid w:val="00475B20"/>
    <w:rsid w:val="00475CA8"/>
    <w:rsid w:val="004766A9"/>
    <w:rsid w:val="004775AE"/>
    <w:rsid w:val="0048028C"/>
    <w:rsid w:val="00480937"/>
    <w:rsid w:val="00480A6A"/>
    <w:rsid w:val="00482221"/>
    <w:rsid w:val="00482D22"/>
    <w:rsid w:val="00483379"/>
    <w:rsid w:val="00485069"/>
    <w:rsid w:val="00490071"/>
    <w:rsid w:val="00490E35"/>
    <w:rsid w:val="00491761"/>
    <w:rsid w:val="004920A0"/>
    <w:rsid w:val="0049223D"/>
    <w:rsid w:val="004923A8"/>
    <w:rsid w:val="00492FC5"/>
    <w:rsid w:val="004930E2"/>
    <w:rsid w:val="00493783"/>
    <w:rsid w:val="0049383B"/>
    <w:rsid w:val="00495A5D"/>
    <w:rsid w:val="004961FB"/>
    <w:rsid w:val="00496216"/>
    <w:rsid w:val="00496839"/>
    <w:rsid w:val="00497D59"/>
    <w:rsid w:val="004A2A7B"/>
    <w:rsid w:val="004A4FE0"/>
    <w:rsid w:val="004A501B"/>
    <w:rsid w:val="004A5397"/>
    <w:rsid w:val="004A5FD3"/>
    <w:rsid w:val="004A7061"/>
    <w:rsid w:val="004B09D7"/>
    <w:rsid w:val="004B1B80"/>
    <w:rsid w:val="004B1D07"/>
    <w:rsid w:val="004B1F16"/>
    <w:rsid w:val="004B2294"/>
    <w:rsid w:val="004B3DA1"/>
    <w:rsid w:val="004B535E"/>
    <w:rsid w:val="004B5C01"/>
    <w:rsid w:val="004B74E5"/>
    <w:rsid w:val="004B7AA3"/>
    <w:rsid w:val="004B7E34"/>
    <w:rsid w:val="004B7ED1"/>
    <w:rsid w:val="004C02CF"/>
    <w:rsid w:val="004C103F"/>
    <w:rsid w:val="004C119C"/>
    <w:rsid w:val="004C27B0"/>
    <w:rsid w:val="004C2DA3"/>
    <w:rsid w:val="004C56D6"/>
    <w:rsid w:val="004C6DE1"/>
    <w:rsid w:val="004C7C8C"/>
    <w:rsid w:val="004D019D"/>
    <w:rsid w:val="004D03B1"/>
    <w:rsid w:val="004D2041"/>
    <w:rsid w:val="004D2524"/>
    <w:rsid w:val="004D4E83"/>
    <w:rsid w:val="004D6DDB"/>
    <w:rsid w:val="004D7086"/>
    <w:rsid w:val="004D77E9"/>
    <w:rsid w:val="004E0B86"/>
    <w:rsid w:val="004E1A27"/>
    <w:rsid w:val="004E23FB"/>
    <w:rsid w:val="004E2D1A"/>
    <w:rsid w:val="004E2D35"/>
    <w:rsid w:val="004E448D"/>
    <w:rsid w:val="004E4E62"/>
    <w:rsid w:val="004E5039"/>
    <w:rsid w:val="004E7301"/>
    <w:rsid w:val="004E7416"/>
    <w:rsid w:val="004E7504"/>
    <w:rsid w:val="004E7F58"/>
    <w:rsid w:val="004F1AF8"/>
    <w:rsid w:val="004F44E1"/>
    <w:rsid w:val="004F4ADB"/>
    <w:rsid w:val="004F51FA"/>
    <w:rsid w:val="004F59A3"/>
    <w:rsid w:val="004F5E6B"/>
    <w:rsid w:val="004F6830"/>
    <w:rsid w:val="004F6FFA"/>
    <w:rsid w:val="0050043C"/>
    <w:rsid w:val="00500557"/>
    <w:rsid w:val="00500577"/>
    <w:rsid w:val="00500CFD"/>
    <w:rsid w:val="005017CE"/>
    <w:rsid w:val="00501EE5"/>
    <w:rsid w:val="0050205F"/>
    <w:rsid w:val="00504CE7"/>
    <w:rsid w:val="0050566A"/>
    <w:rsid w:val="00506C92"/>
    <w:rsid w:val="00511CD9"/>
    <w:rsid w:val="00512AAC"/>
    <w:rsid w:val="005138BE"/>
    <w:rsid w:val="00513CDE"/>
    <w:rsid w:val="00515249"/>
    <w:rsid w:val="005171F9"/>
    <w:rsid w:val="005172FA"/>
    <w:rsid w:val="00521495"/>
    <w:rsid w:val="0052197F"/>
    <w:rsid w:val="0052372C"/>
    <w:rsid w:val="005241E8"/>
    <w:rsid w:val="00525EAE"/>
    <w:rsid w:val="00531911"/>
    <w:rsid w:val="00532ABB"/>
    <w:rsid w:val="005335DD"/>
    <w:rsid w:val="00534CA7"/>
    <w:rsid w:val="00535104"/>
    <w:rsid w:val="00536825"/>
    <w:rsid w:val="00536ED3"/>
    <w:rsid w:val="005370A7"/>
    <w:rsid w:val="00541E51"/>
    <w:rsid w:val="00544397"/>
    <w:rsid w:val="00545577"/>
    <w:rsid w:val="005458EC"/>
    <w:rsid w:val="00546019"/>
    <w:rsid w:val="00546206"/>
    <w:rsid w:val="00550811"/>
    <w:rsid w:val="00550D49"/>
    <w:rsid w:val="005521D6"/>
    <w:rsid w:val="00552342"/>
    <w:rsid w:val="00552636"/>
    <w:rsid w:val="00552C8D"/>
    <w:rsid w:val="00553138"/>
    <w:rsid w:val="00553D91"/>
    <w:rsid w:val="00553FE8"/>
    <w:rsid w:val="005547F0"/>
    <w:rsid w:val="00556017"/>
    <w:rsid w:val="005573DE"/>
    <w:rsid w:val="0056036E"/>
    <w:rsid w:val="00560FE4"/>
    <w:rsid w:val="0056262C"/>
    <w:rsid w:val="0056262D"/>
    <w:rsid w:val="0056463F"/>
    <w:rsid w:val="00565638"/>
    <w:rsid w:val="00567565"/>
    <w:rsid w:val="005678E4"/>
    <w:rsid w:val="0057023B"/>
    <w:rsid w:val="00571295"/>
    <w:rsid w:val="005717DE"/>
    <w:rsid w:val="00571C3E"/>
    <w:rsid w:val="00573649"/>
    <w:rsid w:val="00573EC0"/>
    <w:rsid w:val="00574073"/>
    <w:rsid w:val="00574171"/>
    <w:rsid w:val="00574823"/>
    <w:rsid w:val="00580143"/>
    <w:rsid w:val="0058119D"/>
    <w:rsid w:val="00582647"/>
    <w:rsid w:val="00582B4F"/>
    <w:rsid w:val="0058745E"/>
    <w:rsid w:val="005878B1"/>
    <w:rsid w:val="005906CA"/>
    <w:rsid w:val="0059102B"/>
    <w:rsid w:val="00592045"/>
    <w:rsid w:val="00597057"/>
    <w:rsid w:val="005974BE"/>
    <w:rsid w:val="005A01B3"/>
    <w:rsid w:val="005A1DC8"/>
    <w:rsid w:val="005A1EF4"/>
    <w:rsid w:val="005A3688"/>
    <w:rsid w:val="005A4456"/>
    <w:rsid w:val="005A60F0"/>
    <w:rsid w:val="005A667F"/>
    <w:rsid w:val="005A69AB"/>
    <w:rsid w:val="005B0A92"/>
    <w:rsid w:val="005B29BC"/>
    <w:rsid w:val="005B6ECE"/>
    <w:rsid w:val="005B7617"/>
    <w:rsid w:val="005B7750"/>
    <w:rsid w:val="005B784F"/>
    <w:rsid w:val="005C1F19"/>
    <w:rsid w:val="005C369E"/>
    <w:rsid w:val="005C3A3F"/>
    <w:rsid w:val="005C4EF1"/>
    <w:rsid w:val="005C5473"/>
    <w:rsid w:val="005C72EC"/>
    <w:rsid w:val="005D0C1A"/>
    <w:rsid w:val="005D0D0E"/>
    <w:rsid w:val="005D295E"/>
    <w:rsid w:val="005E090C"/>
    <w:rsid w:val="005E0C6F"/>
    <w:rsid w:val="005E0E0D"/>
    <w:rsid w:val="005E14A6"/>
    <w:rsid w:val="005E3290"/>
    <w:rsid w:val="005E4ECD"/>
    <w:rsid w:val="005E4F32"/>
    <w:rsid w:val="005E6659"/>
    <w:rsid w:val="005E694A"/>
    <w:rsid w:val="005E7316"/>
    <w:rsid w:val="005F06D9"/>
    <w:rsid w:val="005F0DA1"/>
    <w:rsid w:val="005F0F7F"/>
    <w:rsid w:val="005F1838"/>
    <w:rsid w:val="005F2318"/>
    <w:rsid w:val="005F24D8"/>
    <w:rsid w:val="005F2F40"/>
    <w:rsid w:val="005F4946"/>
    <w:rsid w:val="005F7365"/>
    <w:rsid w:val="0060220A"/>
    <w:rsid w:val="00602235"/>
    <w:rsid w:val="00605DAE"/>
    <w:rsid w:val="00610950"/>
    <w:rsid w:val="006111E9"/>
    <w:rsid w:val="0061156B"/>
    <w:rsid w:val="00611CFD"/>
    <w:rsid w:val="00611D2D"/>
    <w:rsid w:val="00612B88"/>
    <w:rsid w:val="00613988"/>
    <w:rsid w:val="00613F4B"/>
    <w:rsid w:val="00614A8E"/>
    <w:rsid w:val="00614C31"/>
    <w:rsid w:val="0061664A"/>
    <w:rsid w:val="00617674"/>
    <w:rsid w:val="006179BB"/>
    <w:rsid w:val="006208E9"/>
    <w:rsid w:val="00620A6A"/>
    <w:rsid w:val="00621338"/>
    <w:rsid w:val="00621475"/>
    <w:rsid w:val="0062168B"/>
    <w:rsid w:val="00621ACC"/>
    <w:rsid w:val="00621D4B"/>
    <w:rsid w:val="00622486"/>
    <w:rsid w:val="00622E33"/>
    <w:rsid w:val="00623C89"/>
    <w:rsid w:val="0062421B"/>
    <w:rsid w:val="006246A9"/>
    <w:rsid w:val="00626EDC"/>
    <w:rsid w:val="00630676"/>
    <w:rsid w:val="006309AC"/>
    <w:rsid w:val="00632852"/>
    <w:rsid w:val="00633C38"/>
    <w:rsid w:val="006349C0"/>
    <w:rsid w:val="00635704"/>
    <w:rsid w:val="00642721"/>
    <w:rsid w:val="006427A7"/>
    <w:rsid w:val="006428D4"/>
    <w:rsid w:val="006443A0"/>
    <w:rsid w:val="006449E4"/>
    <w:rsid w:val="00646B6E"/>
    <w:rsid w:val="00647738"/>
    <w:rsid w:val="00647979"/>
    <w:rsid w:val="0065213A"/>
    <w:rsid w:val="00652712"/>
    <w:rsid w:val="006531FB"/>
    <w:rsid w:val="006533A7"/>
    <w:rsid w:val="00653599"/>
    <w:rsid w:val="00654113"/>
    <w:rsid w:val="00654410"/>
    <w:rsid w:val="006557B8"/>
    <w:rsid w:val="00655954"/>
    <w:rsid w:val="0065634F"/>
    <w:rsid w:val="00657D1E"/>
    <w:rsid w:val="00661004"/>
    <w:rsid w:val="006638E3"/>
    <w:rsid w:val="006640C9"/>
    <w:rsid w:val="00664C29"/>
    <w:rsid w:val="00665A38"/>
    <w:rsid w:val="006665EF"/>
    <w:rsid w:val="00666FF4"/>
    <w:rsid w:val="00671652"/>
    <w:rsid w:val="00672BBF"/>
    <w:rsid w:val="00675FE9"/>
    <w:rsid w:val="0067605E"/>
    <w:rsid w:val="00680EC7"/>
    <w:rsid w:val="00682D6A"/>
    <w:rsid w:val="00682E81"/>
    <w:rsid w:val="0068384F"/>
    <w:rsid w:val="00683AFD"/>
    <w:rsid w:val="00685992"/>
    <w:rsid w:val="006865FB"/>
    <w:rsid w:val="006919B9"/>
    <w:rsid w:val="00691D0B"/>
    <w:rsid w:val="00693D74"/>
    <w:rsid w:val="00694609"/>
    <w:rsid w:val="006953B7"/>
    <w:rsid w:val="006958E0"/>
    <w:rsid w:val="006A013E"/>
    <w:rsid w:val="006A0FE2"/>
    <w:rsid w:val="006A15D8"/>
    <w:rsid w:val="006A2660"/>
    <w:rsid w:val="006A41FA"/>
    <w:rsid w:val="006A424F"/>
    <w:rsid w:val="006A6715"/>
    <w:rsid w:val="006A7467"/>
    <w:rsid w:val="006B17ED"/>
    <w:rsid w:val="006B1CA5"/>
    <w:rsid w:val="006B364F"/>
    <w:rsid w:val="006B3998"/>
    <w:rsid w:val="006B39FF"/>
    <w:rsid w:val="006B44AF"/>
    <w:rsid w:val="006B5356"/>
    <w:rsid w:val="006B5947"/>
    <w:rsid w:val="006B7D08"/>
    <w:rsid w:val="006C0356"/>
    <w:rsid w:val="006C4EF6"/>
    <w:rsid w:val="006C6DBC"/>
    <w:rsid w:val="006C6DF9"/>
    <w:rsid w:val="006D15AA"/>
    <w:rsid w:val="006D181C"/>
    <w:rsid w:val="006D19C4"/>
    <w:rsid w:val="006D1D49"/>
    <w:rsid w:val="006D1FDF"/>
    <w:rsid w:val="006D24B2"/>
    <w:rsid w:val="006D28FB"/>
    <w:rsid w:val="006D5E26"/>
    <w:rsid w:val="006D6D68"/>
    <w:rsid w:val="006E05CC"/>
    <w:rsid w:val="006E24A6"/>
    <w:rsid w:val="006E30F5"/>
    <w:rsid w:val="006E34A0"/>
    <w:rsid w:val="006E4F94"/>
    <w:rsid w:val="006E55EF"/>
    <w:rsid w:val="006E5E8B"/>
    <w:rsid w:val="006E61AF"/>
    <w:rsid w:val="006E7937"/>
    <w:rsid w:val="006F61C6"/>
    <w:rsid w:val="0070009A"/>
    <w:rsid w:val="00700286"/>
    <w:rsid w:val="007005D9"/>
    <w:rsid w:val="00700634"/>
    <w:rsid w:val="00700F7B"/>
    <w:rsid w:val="00701CF7"/>
    <w:rsid w:val="00701EFF"/>
    <w:rsid w:val="007020B9"/>
    <w:rsid w:val="00702AE9"/>
    <w:rsid w:val="00702B2C"/>
    <w:rsid w:val="007040F5"/>
    <w:rsid w:val="00705C72"/>
    <w:rsid w:val="00707C00"/>
    <w:rsid w:val="00707D36"/>
    <w:rsid w:val="00710E13"/>
    <w:rsid w:val="00712101"/>
    <w:rsid w:val="00712DA3"/>
    <w:rsid w:val="00713083"/>
    <w:rsid w:val="00713609"/>
    <w:rsid w:val="00713B16"/>
    <w:rsid w:val="00714244"/>
    <w:rsid w:val="0071558E"/>
    <w:rsid w:val="00715CFC"/>
    <w:rsid w:val="00715D71"/>
    <w:rsid w:val="007160EB"/>
    <w:rsid w:val="00717966"/>
    <w:rsid w:val="007201F3"/>
    <w:rsid w:val="00720E7A"/>
    <w:rsid w:val="00722569"/>
    <w:rsid w:val="00724339"/>
    <w:rsid w:val="007246BC"/>
    <w:rsid w:val="00725A44"/>
    <w:rsid w:val="007270DA"/>
    <w:rsid w:val="0073111B"/>
    <w:rsid w:val="00732CB7"/>
    <w:rsid w:val="0073595D"/>
    <w:rsid w:val="00740168"/>
    <w:rsid w:val="00740325"/>
    <w:rsid w:val="00740544"/>
    <w:rsid w:val="00740A31"/>
    <w:rsid w:val="00740E89"/>
    <w:rsid w:val="00744298"/>
    <w:rsid w:val="007452AE"/>
    <w:rsid w:val="007452FD"/>
    <w:rsid w:val="00745D7B"/>
    <w:rsid w:val="00745E74"/>
    <w:rsid w:val="007474A2"/>
    <w:rsid w:val="00751348"/>
    <w:rsid w:val="00751396"/>
    <w:rsid w:val="0075175F"/>
    <w:rsid w:val="00751810"/>
    <w:rsid w:val="00751C62"/>
    <w:rsid w:val="00752486"/>
    <w:rsid w:val="0075366E"/>
    <w:rsid w:val="00753B97"/>
    <w:rsid w:val="0075483E"/>
    <w:rsid w:val="00754EED"/>
    <w:rsid w:val="0075557A"/>
    <w:rsid w:val="00755A2B"/>
    <w:rsid w:val="00756834"/>
    <w:rsid w:val="007602D6"/>
    <w:rsid w:val="00760688"/>
    <w:rsid w:val="0076139E"/>
    <w:rsid w:val="0076319F"/>
    <w:rsid w:val="007631EA"/>
    <w:rsid w:val="00763353"/>
    <w:rsid w:val="00763759"/>
    <w:rsid w:val="00764015"/>
    <w:rsid w:val="0076424A"/>
    <w:rsid w:val="0076429A"/>
    <w:rsid w:val="00765A0B"/>
    <w:rsid w:val="00766230"/>
    <w:rsid w:val="00766D37"/>
    <w:rsid w:val="00770F62"/>
    <w:rsid w:val="00770F81"/>
    <w:rsid w:val="007721E3"/>
    <w:rsid w:val="007734BF"/>
    <w:rsid w:val="00773924"/>
    <w:rsid w:val="00773A88"/>
    <w:rsid w:val="00774AFA"/>
    <w:rsid w:val="00775264"/>
    <w:rsid w:val="00776120"/>
    <w:rsid w:val="007765AA"/>
    <w:rsid w:val="00780F71"/>
    <w:rsid w:val="007822B0"/>
    <w:rsid w:val="00782D12"/>
    <w:rsid w:val="00785DC1"/>
    <w:rsid w:val="0078611F"/>
    <w:rsid w:val="00786499"/>
    <w:rsid w:val="00787701"/>
    <w:rsid w:val="00790B54"/>
    <w:rsid w:val="00792CD6"/>
    <w:rsid w:val="00794965"/>
    <w:rsid w:val="00795A85"/>
    <w:rsid w:val="007A0A26"/>
    <w:rsid w:val="007A0E66"/>
    <w:rsid w:val="007A1B39"/>
    <w:rsid w:val="007A3EB6"/>
    <w:rsid w:val="007A5C50"/>
    <w:rsid w:val="007A6A01"/>
    <w:rsid w:val="007B164B"/>
    <w:rsid w:val="007B2696"/>
    <w:rsid w:val="007B3CEC"/>
    <w:rsid w:val="007B4620"/>
    <w:rsid w:val="007B559C"/>
    <w:rsid w:val="007C14B6"/>
    <w:rsid w:val="007C1E64"/>
    <w:rsid w:val="007C3F3A"/>
    <w:rsid w:val="007C428D"/>
    <w:rsid w:val="007C4A22"/>
    <w:rsid w:val="007C4DA9"/>
    <w:rsid w:val="007C68FB"/>
    <w:rsid w:val="007D0561"/>
    <w:rsid w:val="007D486C"/>
    <w:rsid w:val="007E035D"/>
    <w:rsid w:val="007E1D1A"/>
    <w:rsid w:val="007E3872"/>
    <w:rsid w:val="007E3A44"/>
    <w:rsid w:val="007E714B"/>
    <w:rsid w:val="007F0948"/>
    <w:rsid w:val="007F20B1"/>
    <w:rsid w:val="007F3E22"/>
    <w:rsid w:val="007F556D"/>
    <w:rsid w:val="007F587E"/>
    <w:rsid w:val="007F5E50"/>
    <w:rsid w:val="007F6590"/>
    <w:rsid w:val="007F6BB0"/>
    <w:rsid w:val="007F716E"/>
    <w:rsid w:val="008001F5"/>
    <w:rsid w:val="008009DD"/>
    <w:rsid w:val="00800E0A"/>
    <w:rsid w:val="00800E4A"/>
    <w:rsid w:val="00802577"/>
    <w:rsid w:val="008036AB"/>
    <w:rsid w:val="008039C4"/>
    <w:rsid w:val="00803AB4"/>
    <w:rsid w:val="00803E67"/>
    <w:rsid w:val="0080438F"/>
    <w:rsid w:val="00811697"/>
    <w:rsid w:val="008136C7"/>
    <w:rsid w:val="00815432"/>
    <w:rsid w:val="00815BC6"/>
    <w:rsid w:val="00815CC1"/>
    <w:rsid w:val="008170B2"/>
    <w:rsid w:val="00817D4D"/>
    <w:rsid w:val="00817DEA"/>
    <w:rsid w:val="00820D20"/>
    <w:rsid w:val="008228B6"/>
    <w:rsid w:val="008230B5"/>
    <w:rsid w:val="00824CFF"/>
    <w:rsid w:val="00825AE5"/>
    <w:rsid w:val="00825BED"/>
    <w:rsid w:val="008269B4"/>
    <w:rsid w:val="00827AC1"/>
    <w:rsid w:val="00831D31"/>
    <w:rsid w:val="00831DE1"/>
    <w:rsid w:val="008336CA"/>
    <w:rsid w:val="00833EA3"/>
    <w:rsid w:val="008368BB"/>
    <w:rsid w:val="00836D84"/>
    <w:rsid w:val="00837AFC"/>
    <w:rsid w:val="0084064E"/>
    <w:rsid w:val="008414B8"/>
    <w:rsid w:val="00841B2A"/>
    <w:rsid w:val="00842DBE"/>
    <w:rsid w:val="00843623"/>
    <w:rsid w:val="00843C0F"/>
    <w:rsid w:val="00845AC9"/>
    <w:rsid w:val="0084720D"/>
    <w:rsid w:val="008475A5"/>
    <w:rsid w:val="008528E2"/>
    <w:rsid w:val="008530B8"/>
    <w:rsid w:val="00855274"/>
    <w:rsid w:val="00855465"/>
    <w:rsid w:val="0086190C"/>
    <w:rsid w:val="00861E7A"/>
    <w:rsid w:val="0086239F"/>
    <w:rsid w:val="00864E34"/>
    <w:rsid w:val="008665D8"/>
    <w:rsid w:val="00871DC9"/>
    <w:rsid w:val="00872201"/>
    <w:rsid w:val="0087264D"/>
    <w:rsid w:val="008739E0"/>
    <w:rsid w:val="00874CB0"/>
    <w:rsid w:val="0088025A"/>
    <w:rsid w:val="008809C7"/>
    <w:rsid w:val="00880AF2"/>
    <w:rsid w:val="00881F7D"/>
    <w:rsid w:val="0088240F"/>
    <w:rsid w:val="008827A2"/>
    <w:rsid w:val="00882B0D"/>
    <w:rsid w:val="00883A18"/>
    <w:rsid w:val="0088416F"/>
    <w:rsid w:val="0088480D"/>
    <w:rsid w:val="00884E64"/>
    <w:rsid w:val="00886A02"/>
    <w:rsid w:val="008879B9"/>
    <w:rsid w:val="008904B8"/>
    <w:rsid w:val="0089055B"/>
    <w:rsid w:val="0089493B"/>
    <w:rsid w:val="0089706A"/>
    <w:rsid w:val="00897197"/>
    <w:rsid w:val="008975D3"/>
    <w:rsid w:val="00897788"/>
    <w:rsid w:val="008A0237"/>
    <w:rsid w:val="008A14A5"/>
    <w:rsid w:val="008A1649"/>
    <w:rsid w:val="008A2345"/>
    <w:rsid w:val="008A2B39"/>
    <w:rsid w:val="008A36A9"/>
    <w:rsid w:val="008A407D"/>
    <w:rsid w:val="008A582A"/>
    <w:rsid w:val="008A5D51"/>
    <w:rsid w:val="008A69F4"/>
    <w:rsid w:val="008A7833"/>
    <w:rsid w:val="008A7875"/>
    <w:rsid w:val="008A7CA1"/>
    <w:rsid w:val="008B23DA"/>
    <w:rsid w:val="008B270A"/>
    <w:rsid w:val="008B3C94"/>
    <w:rsid w:val="008B4F01"/>
    <w:rsid w:val="008B5892"/>
    <w:rsid w:val="008B5E61"/>
    <w:rsid w:val="008B6803"/>
    <w:rsid w:val="008B7E4A"/>
    <w:rsid w:val="008C0252"/>
    <w:rsid w:val="008C10DD"/>
    <w:rsid w:val="008C1132"/>
    <w:rsid w:val="008C11F2"/>
    <w:rsid w:val="008C160F"/>
    <w:rsid w:val="008C38F5"/>
    <w:rsid w:val="008C39B9"/>
    <w:rsid w:val="008C4A24"/>
    <w:rsid w:val="008C51EF"/>
    <w:rsid w:val="008C56FB"/>
    <w:rsid w:val="008C5796"/>
    <w:rsid w:val="008C5E25"/>
    <w:rsid w:val="008C6752"/>
    <w:rsid w:val="008C6EF3"/>
    <w:rsid w:val="008D01E7"/>
    <w:rsid w:val="008D085F"/>
    <w:rsid w:val="008D10AD"/>
    <w:rsid w:val="008D2040"/>
    <w:rsid w:val="008D2797"/>
    <w:rsid w:val="008D29A4"/>
    <w:rsid w:val="008D37A5"/>
    <w:rsid w:val="008D3957"/>
    <w:rsid w:val="008D6CEA"/>
    <w:rsid w:val="008D6D67"/>
    <w:rsid w:val="008D7F52"/>
    <w:rsid w:val="008E0ECE"/>
    <w:rsid w:val="008E1292"/>
    <w:rsid w:val="008E28F1"/>
    <w:rsid w:val="008E2DA7"/>
    <w:rsid w:val="008E59A0"/>
    <w:rsid w:val="008E7534"/>
    <w:rsid w:val="008E7A3B"/>
    <w:rsid w:val="008F09DE"/>
    <w:rsid w:val="008F1A72"/>
    <w:rsid w:val="008F1B78"/>
    <w:rsid w:val="008F2B0E"/>
    <w:rsid w:val="008F3262"/>
    <w:rsid w:val="008F3332"/>
    <w:rsid w:val="008F3C4E"/>
    <w:rsid w:val="008F47F8"/>
    <w:rsid w:val="008F4BD4"/>
    <w:rsid w:val="008F75C9"/>
    <w:rsid w:val="008F79B4"/>
    <w:rsid w:val="00900338"/>
    <w:rsid w:val="00901607"/>
    <w:rsid w:val="009024E1"/>
    <w:rsid w:val="00903F02"/>
    <w:rsid w:val="00905783"/>
    <w:rsid w:val="009121C0"/>
    <w:rsid w:val="00913EA7"/>
    <w:rsid w:val="0091422A"/>
    <w:rsid w:val="009159C9"/>
    <w:rsid w:val="0091686E"/>
    <w:rsid w:val="00917964"/>
    <w:rsid w:val="00917BB3"/>
    <w:rsid w:val="00920FCC"/>
    <w:rsid w:val="00921192"/>
    <w:rsid w:val="0092249A"/>
    <w:rsid w:val="0092315A"/>
    <w:rsid w:val="00923550"/>
    <w:rsid w:val="00924AF7"/>
    <w:rsid w:val="00925025"/>
    <w:rsid w:val="00925A7D"/>
    <w:rsid w:val="00925E00"/>
    <w:rsid w:val="00926366"/>
    <w:rsid w:val="009265B7"/>
    <w:rsid w:val="009265F8"/>
    <w:rsid w:val="0093078A"/>
    <w:rsid w:val="00934D3E"/>
    <w:rsid w:val="0094092A"/>
    <w:rsid w:val="00941688"/>
    <w:rsid w:val="0094206E"/>
    <w:rsid w:val="00942A90"/>
    <w:rsid w:val="00942BCA"/>
    <w:rsid w:val="00943314"/>
    <w:rsid w:val="00945729"/>
    <w:rsid w:val="00945BCF"/>
    <w:rsid w:val="00947D54"/>
    <w:rsid w:val="009522B2"/>
    <w:rsid w:val="00952749"/>
    <w:rsid w:val="00952B6F"/>
    <w:rsid w:val="00952EAA"/>
    <w:rsid w:val="009531DE"/>
    <w:rsid w:val="0095336B"/>
    <w:rsid w:val="00953C63"/>
    <w:rsid w:val="009540BB"/>
    <w:rsid w:val="00955BA4"/>
    <w:rsid w:val="00957F01"/>
    <w:rsid w:val="00960117"/>
    <w:rsid w:val="0096259B"/>
    <w:rsid w:val="009638BD"/>
    <w:rsid w:val="00963906"/>
    <w:rsid w:val="00964456"/>
    <w:rsid w:val="0096707A"/>
    <w:rsid w:val="00967F02"/>
    <w:rsid w:val="00974104"/>
    <w:rsid w:val="0097449D"/>
    <w:rsid w:val="00974BDE"/>
    <w:rsid w:val="00974C50"/>
    <w:rsid w:val="00974D4F"/>
    <w:rsid w:val="00975EA8"/>
    <w:rsid w:val="009771F9"/>
    <w:rsid w:val="0098206A"/>
    <w:rsid w:val="00982558"/>
    <w:rsid w:val="00982A7E"/>
    <w:rsid w:val="0098543E"/>
    <w:rsid w:val="009864F0"/>
    <w:rsid w:val="00986829"/>
    <w:rsid w:val="009902DB"/>
    <w:rsid w:val="0099371C"/>
    <w:rsid w:val="00994299"/>
    <w:rsid w:val="00996015"/>
    <w:rsid w:val="00996C63"/>
    <w:rsid w:val="009970B0"/>
    <w:rsid w:val="00997F9F"/>
    <w:rsid w:val="009A0471"/>
    <w:rsid w:val="009A0C9D"/>
    <w:rsid w:val="009A17E4"/>
    <w:rsid w:val="009A4E25"/>
    <w:rsid w:val="009A6EF1"/>
    <w:rsid w:val="009B0816"/>
    <w:rsid w:val="009B2E9C"/>
    <w:rsid w:val="009B33A4"/>
    <w:rsid w:val="009B39A1"/>
    <w:rsid w:val="009B3B97"/>
    <w:rsid w:val="009B3FC5"/>
    <w:rsid w:val="009B49FD"/>
    <w:rsid w:val="009B4E96"/>
    <w:rsid w:val="009B7C05"/>
    <w:rsid w:val="009C0315"/>
    <w:rsid w:val="009C06B1"/>
    <w:rsid w:val="009C0CAD"/>
    <w:rsid w:val="009C0D90"/>
    <w:rsid w:val="009C12E7"/>
    <w:rsid w:val="009C1473"/>
    <w:rsid w:val="009C2CAF"/>
    <w:rsid w:val="009C2DDB"/>
    <w:rsid w:val="009C4B1B"/>
    <w:rsid w:val="009C7E2B"/>
    <w:rsid w:val="009D0AA4"/>
    <w:rsid w:val="009D1F07"/>
    <w:rsid w:val="009D2DAA"/>
    <w:rsid w:val="009D4CB2"/>
    <w:rsid w:val="009D6E96"/>
    <w:rsid w:val="009D710B"/>
    <w:rsid w:val="009E10B6"/>
    <w:rsid w:val="009E13BE"/>
    <w:rsid w:val="009E1E48"/>
    <w:rsid w:val="009E228C"/>
    <w:rsid w:val="009E293B"/>
    <w:rsid w:val="009E2B52"/>
    <w:rsid w:val="009E2C0C"/>
    <w:rsid w:val="009E4FC6"/>
    <w:rsid w:val="009F0993"/>
    <w:rsid w:val="009F4438"/>
    <w:rsid w:val="009F455F"/>
    <w:rsid w:val="009F4FDE"/>
    <w:rsid w:val="009F7291"/>
    <w:rsid w:val="009F72BD"/>
    <w:rsid w:val="009F74D0"/>
    <w:rsid w:val="009F7615"/>
    <w:rsid w:val="009F7D48"/>
    <w:rsid w:val="00A01327"/>
    <w:rsid w:val="00A014E9"/>
    <w:rsid w:val="00A018EC"/>
    <w:rsid w:val="00A01BCA"/>
    <w:rsid w:val="00A035F2"/>
    <w:rsid w:val="00A05910"/>
    <w:rsid w:val="00A05E2D"/>
    <w:rsid w:val="00A06CC6"/>
    <w:rsid w:val="00A106BB"/>
    <w:rsid w:val="00A108CC"/>
    <w:rsid w:val="00A11596"/>
    <w:rsid w:val="00A1171C"/>
    <w:rsid w:val="00A21529"/>
    <w:rsid w:val="00A21594"/>
    <w:rsid w:val="00A21C2F"/>
    <w:rsid w:val="00A24D0A"/>
    <w:rsid w:val="00A268AC"/>
    <w:rsid w:val="00A302B0"/>
    <w:rsid w:val="00A3109A"/>
    <w:rsid w:val="00A3245C"/>
    <w:rsid w:val="00A33848"/>
    <w:rsid w:val="00A3478C"/>
    <w:rsid w:val="00A351E5"/>
    <w:rsid w:val="00A352BD"/>
    <w:rsid w:val="00A37482"/>
    <w:rsid w:val="00A37D8C"/>
    <w:rsid w:val="00A402EA"/>
    <w:rsid w:val="00A40896"/>
    <w:rsid w:val="00A4362E"/>
    <w:rsid w:val="00A43B94"/>
    <w:rsid w:val="00A474D5"/>
    <w:rsid w:val="00A502F5"/>
    <w:rsid w:val="00A5032D"/>
    <w:rsid w:val="00A50D90"/>
    <w:rsid w:val="00A521D4"/>
    <w:rsid w:val="00A5441B"/>
    <w:rsid w:val="00A56166"/>
    <w:rsid w:val="00A57F9E"/>
    <w:rsid w:val="00A61DB8"/>
    <w:rsid w:val="00A636A5"/>
    <w:rsid w:val="00A63AF3"/>
    <w:rsid w:val="00A63AFC"/>
    <w:rsid w:val="00A640A5"/>
    <w:rsid w:val="00A6497C"/>
    <w:rsid w:val="00A64A10"/>
    <w:rsid w:val="00A66452"/>
    <w:rsid w:val="00A6670C"/>
    <w:rsid w:val="00A67F79"/>
    <w:rsid w:val="00A71E6C"/>
    <w:rsid w:val="00A71EBB"/>
    <w:rsid w:val="00A73B87"/>
    <w:rsid w:val="00A73C08"/>
    <w:rsid w:val="00A748D1"/>
    <w:rsid w:val="00A7519A"/>
    <w:rsid w:val="00A75282"/>
    <w:rsid w:val="00A76E76"/>
    <w:rsid w:val="00A771D6"/>
    <w:rsid w:val="00A772E9"/>
    <w:rsid w:val="00A779C9"/>
    <w:rsid w:val="00A81BC2"/>
    <w:rsid w:val="00A8259A"/>
    <w:rsid w:val="00A82907"/>
    <w:rsid w:val="00A83A8C"/>
    <w:rsid w:val="00A858EE"/>
    <w:rsid w:val="00A85C62"/>
    <w:rsid w:val="00A86952"/>
    <w:rsid w:val="00A879E1"/>
    <w:rsid w:val="00A91DCD"/>
    <w:rsid w:val="00A93520"/>
    <w:rsid w:val="00A94E58"/>
    <w:rsid w:val="00A95B7D"/>
    <w:rsid w:val="00A96622"/>
    <w:rsid w:val="00A96C8A"/>
    <w:rsid w:val="00A97187"/>
    <w:rsid w:val="00A9733C"/>
    <w:rsid w:val="00A974DB"/>
    <w:rsid w:val="00A97B0A"/>
    <w:rsid w:val="00AA2249"/>
    <w:rsid w:val="00AA267B"/>
    <w:rsid w:val="00AA28EF"/>
    <w:rsid w:val="00AA2B2C"/>
    <w:rsid w:val="00AA3296"/>
    <w:rsid w:val="00AA47EC"/>
    <w:rsid w:val="00AA766B"/>
    <w:rsid w:val="00AA7782"/>
    <w:rsid w:val="00AA79F0"/>
    <w:rsid w:val="00AA7A14"/>
    <w:rsid w:val="00AB00AE"/>
    <w:rsid w:val="00AB0257"/>
    <w:rsid w:val="00AB0381"/>
    <w:rsid w:val="00AB0C5E"/>
    <w:rsid w:val="00AB0FAC"/>
    <w:rsid w:val="00AB19A6"/>
    <w:rsid w:val="00AB1D3E"/>
    <w:rsid w:val="00AB20C4"/>
    <w:rsid w:val="00AB3676"/>
    <w:rsid w:val="00AB50C1"/>
    <w:rsid w:val="00AB6482"/>
    <w:rsid w:val="00AC017E"/>
    <w:rsid w:val="00AC0AAA"/>
    <w:rsid w:val="00AC1E7F"/>
    <w:rsid w:val="00AC23C0"/>
    <w:rsid w:val="00AC2687"/>
    <w:rsid w:val="00AC2F20"/>
    <w:rsid w:val="00AC35E7"/>
    <w:rsid w:val="00AC3946"/>
    <w:rsid w:val="00AC4592"/>
    <w:rsid w:val="00AC45B0"/>
    <w:rsid w:val="00AC47A3"/>
    <w:rsid w:val="00AC6256"/>
    <w:rsid w:val="00AC66BB"/>
    <w:rsid w:val="00AC70B2"/>
    <w:rsid w:val="00AD5C2A"/>
    <w:rsid w:val="00AD6498"/>
    <w:rsid w:val="00AE03CC"/>
    <w:rsid w:val="00AE144A"/>
    <w:rsid w:val="00AE1B6A"/>
    <w:rsid w:val="00AE3404"/>
    <w:rsid w:val="00AE3CBC"/>
    <w:rsid w:val="00AE6F05"/>
    <w:rsid w:val="00AE6F8B"/>
    <w:rsid w:val="00AF0655"/>
    <w:rsid w:val="00AF20B4"/>
    <w:rsid w:val="00AF2A90"/>
    <w:rsid w:val="00AF443F"/>
    <w:rsid w:val="00AF4EE0"/>
    <w:rsid w:val="00AF669A"/>
    <w:rsid w:val="00AF6D06"/>
    <w:rsid w:val="00B02554"/>
    <w:rsid w:val="00B02943"/>
    <w:rsid w:val="00B055CE"/>
    <w:rsid w:val="00B05651"/>
    <w:rsid w:val="00B07B9C"/>
    <w:rsid w:val="00B07C0E"/>
    <w:rsid w:val="00B11554"/>
    <w:rsid w:val="00B13EDD"/>
    <w:rsid w:val="00B16EEA"/>
    <w:rsid w:val="00B177AD"/>
    <w:rsid w:val="00B1788F"/>
    <w:rsid w:val="00B20DC7"/>
    <w:rsid w:val="00B22CAD"/>
    <w:rsid w:val="00B22F2E"/>
    <w:rsid w:val="00B24921"/>
    <w:rsid w:val="00B25242"/>
    <w:rsid w:val="00B262E0"/>
    <w:rsid w:val="00B2630B"/>
    <w:rsid w:val="00B2651C"/>
    <w:rsid w:val="00B26BBF"/>
    <w:rsid w:val="00B33438"/>
    <w:rsid w:val="00B34231"/>
    <w:rsid w:val="00B34CB2"/>
    <w:rsid w:val="00B35B82"/>
    <w:rsid w:val="00B40169"/>
    <w:rsid w:val="00B40AA5"/>
    <w:rsid w:val="00B41676"/>
    <w:rsid w:val="00B416EC"/>
    <w:rsid w:val="00B4235B"/>
    <w:rsid w:val="00B45670"/>
    <w:rsid w:val="00B45E4F"/>
    <w:rsid w:val="00B47AAC"/>
    <w:rsid w:val="00B508E5"/>
    <w:rsid w:val="00B52B60"/>
    <w:rsid w:val="00B548E2"/>
    <w:rsid w:val="00B54C16"/>
    <w:rsid w:val="00B56796"/>
    <w:rsid w:val="00B56F2A"/>
    <w:rsid w:val="00B6118D"/>
    <w:rsid w:val="00B65A48"/>
    <w:rsid w:val="00B65D23"/>
    <w:rsid w:val="00B65F48"/>
    <w:rsid w:val="00B66963"/>
    <w:rsid w:val="00B67C07"/>
    <w:rsid w:val="00B70499"/>
    <w:rsid w:val="00B713A5"/>
    <w:rsid w:val="00B7233F"/>
    <w:rsid w:val="00B734AD"/>
    <w:rsid w:val="00B74496"/>
    <w:rsid w:val="00B745E8"/>
    <w:rsid w:val="00B76CEA"/>
    <w:rsid w:val="00B80A0C"/>
    <w:rsid w:val="00B81EB3"/>
    <w:rsid w:val="00B8270D"/>
    <w:rsid w:val="00B82D2A"/>
    <w:rsid w:val="00B831A6"/>
    <w:rsid w:val="00B83593"/>
    <w:rsid w:val="00B83621"/>
    <w:rsid w:val="00B842DF"/>
    <w:rsid w:val="00B8472A"/>
    <w:rsid w:val="00B8539B"/>
    <w:rsid w:val="00B85A26"/>
    <w:rsid w:val="00B8635A"/>
    <w:rsid w:val="00B87CD9"/>
    <w:rsid w:val="00B9261D"/>
    <w:rsid w:val="00B97CC6"/>
    <w:rsid w:val="00BA01C5"/>
    <w:rsid w:val="00BA0CA4"/>
    <w:rsid w:val="00BA3762"/>
    <w:rsid w:val="00BA3DDD"/>
    <w:rsid w:val="00BA4470"/>
    <w:rsid w:val="00BA48A7"/>
    <w:rsid w:val="00BA4C71"/>
    <w:rsid w:val="00BA6723"/>
    <w:rsid w:val="00BA71D5"/>
    <w:rsid w:val="00BA75D7"/>
    <w:rsid w:val="00BB096E"/>
    <w:rsid w:val="00BB415D"/>
    <w:rsid w:val="00BB4458"/>
    <w:rsid w:val="00BB44EA"/>
    <w:rsid w:val="00BB4E10"/>
    <w:rsid w:val="00BB67A1"/>
    <w:rsid w:val="00BB7A65"/>
    <w:rsid w:val="00BB7CA4"/>
    <w:rsid w:val="00BC080D"/>
    <w:rsid w:val="00BC12A5"/>
    <w:rsid w:val="00BC174E"/>
    <w:rsid w:val="00BC21B6"/>
    <w:rsid w:val="00BC2EE0"/>
    <w:rsid w:val="00BC56D9"/>
    <w:rsid w:val="00BD0F50"/>
    <w:rsid w:val="00BD3283"/>
    <w:rsid w:val="00BD3C76"/>
    <w:rsid w:val="00BD483D"/>
    <w:rsid w:val="00BD490D"/>
    <w:rsid w:val="00BD49A9"/>
    <w:rsid w:val="00BD7ED9"/>
    <w:rsid w:val="00BE0599"/>
    <w:rsid w:val="00BE1373"/>
    <w:rsid w:val="00BE2BC5"/>
    <w:rsid w:val="00BE3ADC"/>
    <w:rsid w:val="00BE3C16"/>
    <w:rsid w:val="00BE3F3C"/>
    <w:rsid w:val="00BE688B"/>
    <w:rsid w:val="00BE6E1A"/>
    <w:rsid w:val="00BE7668"/>
    <w:rsid w:val="00BF0B79"/>
    <w:rsid w:val="00BF2C1E"/>
    <w:rsid w:val="00BF31FA"/>
    <w:rsid w:val="00BF4AAF"/>
    <w:rsid w:val="00BF4ADE"/>
    <w:rsid w:val="00BF5B13"/>
    <w:rsid w:val="00BF601E"/>
    <w:rsid w:val="00BF6A88"/>
    <w:rsid w:val="00BF6E3A"/>
    <w:rsid w:val="00BF77AB"/>
    <w:rsid w:val="00C00026"/>
    <w:rsid w:val="00C00B36"/>
    <w:rsid w:val="00C015DC"/>
    <w:rsid w:val="00C036D9"/>
    <w:rsid w:val="00C055EA"/>
    <w:rsid w:val="00C05AD3"/>
    <w:rsid w:val="00C0662C"/>
    <w:rsid w:val="00C11307"/>
    <w:rsid w:val="00C119D6"/>
    <w:rsid w:val="00C120E0"/>
    <w:rsid w:val="00C130E5"/>
    <w:rsid w:val="00C13AB7"/>
    <w:rsid w:val="00C14D8E"/>
    <w:rsid w:val="00C150C9"/>
    <w:rsid w:val="00C167AB"/>
    <w:rsid w:val="00C174AF"/>
    <w:rsid w:val="00C17902"/>
    <w:rsid w:val="00C228A0"/>
    <w:rsid w:val="00C234CA"/>
    <w:rsid w:val="00C2435E"/>
    <w:rsid w:val="00C25D21"/>
    <w:rsid w:val="00C26E26"/>
    <w:rsid w:val="00C27C44"/>
    <w:rsid w:val="00C3236D"/>
    <w:rsid w:val="00C32EE6"/>
    <w:rsid w:val="00C33FFA"/>
    <w:rsid w:val="00C34023"/>
    <w:rsid w:val="00C35AC2"/>
    <w:rsid w:val="00C35BA1"/>
    <w:rsid w:val="00C3652D"/>
    <w:rsid w:val="00C36AF6"/>
    <w:rsid w:val="00C40AD6"/>
    <w:rsid w:val="00C43785"/>
    <w:rsid w:val="00C43DFF"/>
    <w:rsid w:val="00C44201"/>
    <w:rsid w:val="00C44971"/>
    <w:rsid w:val="00C476C9"/>
    <w:rsid w:val="00C5069D"/>
    <w:rsid w:val="00C542CA"/>
    <w:rsid w:val="00C54591"/>
    <w:rsid w:val="00C54884"/>
    <w:rsid w:val="00C5516D"/>
    <w:rsid w:val="00C55B1B"/>
    <w:rsid w:val="00C57748"/>
    <w:rsid w:val="00C61A9A"/>
    <w:rsid w:val="00C622AB"/>
    <w:rsid w:val="00C63EC1"/>
    <w:rsid w:val="00C63F43"/>
    <w:rsid w:val="00C6468B"/>
    <w:rsid w:val="00C64BF4"/>
    <w:rsid w:val="00C64F31"/>
    <w:rsid w:val="00C65BFB"/>
    <w:rsid w:val="00C66CF4"/>
    <w:rsid w:val="00C67537"/>
    <w:rsid w:val="00C7167B"/>
    <w:rsid w:val="00C71E25"/>
    <w:rsid w:val="00C74702"/>
    <w:rsid w:val="00C7508C"/>
    <w:rsid w:val="00C75302"/>
    <w:rsid w:val="00C776F5"/>
    <w:rsid w:val="00C8002A"/>
    <w:rsid w:val="00C81326"/>
    <w:rsid w:val="00C82EA6"/>
    <w:rsid w:val="00C839CC"/>
    <w:rsid w:val="00C84C49"/>
    <w:rsid w:val="00C84E6C"/>
    <w:rsid w:val="00C86231"/>
    <w:rsid w:val="00C86A9A"/>
    <w:rsid w:val="00C9443E"/>
    <w:rsid w:val="00C957F9"/>
    <w:rsid w:val="00C95C63"/>
    <w:rsid w:val="00C9615C"/>
    <w:rsid w:val="00C9730A"/>
    <w:rsid w:val="00CA03DC"/>
    <w:rsid w:val="00CA0579"/>
    <w:rsid w:val="00CA06DB"/>
    <w:rsid w:val="00CA0953"/>
    <w:rsid w:val="00CA1405"/>
    <w:rsid w:val="00CA4D5D"/>
    <w:rsid w:val="00CA527F"/>
    <w:rsid w:val="00CA59FE"/>
    <w:rsid w:val="00CA5BF8"/>
    <w:rsid w:val="00CA737C"/>
    <w:rsid w:val="00CA7883"/>
    <w:rsid w:val="00CB129A"/>
    <w:rsid w:val="00CB15AC"/>
    <w:rsid w:val="00CB2703"/>
    <w:rsid w:val="00CB3180"/>
    <w:rsid w:val="00CB3B45"/>
    <w:rsid w:val="00CB4650"/>
    <w:rsid w:val="00CB4692"/>
    <w:rsid w:val="00CB5D1E"/>
    <w:rsid w:val="00CC07C7"/>
    <w:rsid w:val="00CC1889"/>
    <w:rsid w:val="00CC2569"/>
    <w:rsid w:val="00CC284F"/>
    <w:rsid w:val="00CC2965"/>
    <w:rsid w:val="00CC36A3"/>
    <w:rsid w:val="00CC3E81"/>
    <w:rsid w:val="00CC4484"/>
    <w:rsid w:val="00CC4CF0"/>
    <w:rsid w:val="00CC51D9"/>
    <w:rsid w:val="00CD013E"/>
    <w:rsid w:val="00CD069A"/>
    <w:rsid w:val="00CD28E2"/>
    <w:rsid w:val="00CD2A30"/>
    <w:rsid w:val="00CD56A5"/>
    <w:rsid w:val="00CD5748"/>
    <w:rsid w:val="00CD6481"/>
    <w:rsid w:val="00CD7487"/>
    <w:rsid w:val="00CD76C7"/>
    <w:rsid w:val="00CD783C"/>
    <w:rsid w:val="00CE0610"/>
    <w:rsid w:val="00CE0927"/>
    <w:rsid w:val="00CE0AB3"/>
    <w:rsid w:val="00CE111F"/>
    <w:rsid w:val="00CE1352"/>
    <w:rsid w:val="00CE1736"/>
    <w:rsid w:val="00CE1F0E"/>
    <w:rsid w:val="00CE1F12"/>
    <w:rsid w:val="00CE2A43"/>
    <w:rsid w:val="00CE421F"/>
    <w:rsid w:val="00CE58A7"/>
    <w:rsid w:val="00CE5A98"/>
    <w:rsid w:val="00CE5F95"/>
    <w:rsid w:val="00CE64AE"/>
    <w:rsid w:val="00CF009F"/>
    <w:rsid w:val="00CF0DBE"/>
    <w:rsid w:val="00CF0F7A"/>
    <w:rsid w:val="00CF147C"/>
    <w:rsid w:val="00CF1B56"/>
    <w:rsid w:val="00CF20BE"/>
    <w:rsid w:val="00CF2E09"/>
    <w:rsid w:val="00CF3555"/>
    <w:rsid w:val="00CF516E"/>
    <w:rsid w:val="00CF55F1"/>
    <w:rsid w:val="00CF68AE"/>
    <w:rsid w:val="00CF7819"/>
    <w:rsid w:val="00CF7888"/>
    <w:rsid w:val="00D009CB"/>
    <w:rsid w:val="00D011A1"/>
    <w:rsid w:val="00D0164C"/>
    <w:rsid w:val="00D01E09"/>
    <w:rsid w:val="00D02012"/>
    <w:rsid w:val="00D0301F"/>
    <w:rsid w:val="00D03E77"/>
    <w:rsid w:val="00D057CF"/>
    <w:rsid w:val="00D07344"/>
    <w:rsid w:val="00D07D58"/>
    <w:rsid w:val="00D11BD7"/>
    <w:rsid w:val="00D123E0"/>
    <w:rsid w:val="00D139EC"/>
    <w:rsid w:val="00D13C51"/>
    <w:rsid w:val="00D14480"/>
    <w:rsid w:val="00D14647"/>
    <w:rsid w:val="00D14F49"/>
    <w:rsid w:val="00D159BA"/>
    <w:rsid w:val="00D16FDC"/>
    <w:rsid w:val="00D1712A"/>
    <w:rsid w:val="00D17BD8"/>
    <w:rsid w:val="00D214CF"/>
    <w:rsid w:val="00D23217"/>
    <w:rsid w:val="00D2343E"/>
    <w:rsid w:val="00D2348A"/>
    <w:rsid w:val="00D235AE"/>
    <w:rsid w:val="00D2406D"/>
    <w:rsid w:val="00D253AC"/>
    <w:rsid w:val="00D278B8"/>
    <w:rsid w:val="00D27BDA"/>
    <w:rsid w:val="00D328F6"/>
    <w:rsid w:val="00D3317D"/>
    <w:rsid w:val="00D3412E"/>
    <w:rsid w:val="00D35407"/>
    <w:rsid w:val="00D36175"/>
    <w:rsid w:val="00D36948"/>
    <w:rsid w:val="00D36D51"/>
    <w:rsid w:val="00D37760"/>
    <w:rsid w:val="00D377E1"/>
    <w:rsid w:val="00D377F1"/>
    <w:rsid w:val="00D411B7"/>
    <w:rsid w:val="00D427AF"/>
    <w:rsid w:val="00D42F74"/>
    <w:rsid w:val="00D42F85"/>
    <w:rsid w:val="00D44864"/>
    <w:rsid w:val="00D460FF"/>
    <w:rsid w:val="00D461C8"/>
    <w:rsid w:val="00D46212"/>
    <w:rsid w:val="00D47C6C"/>
    <w:rsid w:val="00D50380"/>
    <w:rsid w:val="00D50A3E"/>
    <w:rsid w:val="00D516CC"/>
    <w:rsid w:val="00D516D5"/>
    <w:rsid w:val="00D51ABB"/>
    <w:rsid w:val="00D51EC3"/>
    <w:rsid w:val="00D52BCB"/>
    <w:rsid w:val="00D53674"/>
    <w:rsid w:val="00D5436A"/>
    <w:rsid w:val="00D54902"/>
    <w:rsid w:val="00D55AFF"/>
    <w:rsid w:val="00D60313"/>
    <w:rsid w:val="00D630F2"/>
    <w:rsid w:val="00D6317F"/>
    <w:rsid w:val="00D63CDE"/>
    <w:rsid w:val="00D64264"/>
    <w:rsid w:val="00D650FD"/>
    <w:rsid w:val="00D65F43"/>
    <w:rsid w:val="00D66763"/>
    <w:rsid w:val="00D676D1"/>
    <w:rsid w:val="00D67A35"/>
    <w:rsid w:val="00D67E6E"/>
    <w:rsid w:val="00D70705"/>
    <w:rsid w:val="00D70DCA"/>
    <w:rsid w:val="00D715CD"/>
    <w:rsid w:val="00D71DBA"/>
    <w:rsid w:val="00D766E1"/>
    <w:rsid w:val="00D76F34"/>
    <w:rsid w:val="00D83461"/>
    <w:rsid w:val="00D83C6B"/>
    <w:rsid w:val="00D841B8"/>
    <w:rsid w:val="00D857AF"/>
    <w:rsid w:val="00D85A45"/>
    <w:rsid w:val="00D86214"/>
    <w:rsid w:val="00D868DB"/>
    <w:rsid w:val="00D86F24"/>
    <w:rsid w:val="00D87AD2"/>
    <w:rsid w:val="00D91AF8"/>
    <w:rsid w:val="00D9279F"/>
    <w:rsid w:val="00D942BE"/>
    <w:rsid w:val="00D94B28"/>
    <w:rsid w:val="00D95229"/>
    <w:rsid w:val="00D96159"/>
    <w:rsid w:val="00DA094E"/>
    <w:rsid w:val="00DA13C8"/>
    <w:rsid w:val="00DA1D7E"/>
    <w:rsid w:val="00DA2880"/>
    <w:rsid w:val="00DA3B06"/>
    <w:rsid w:val="00DA3F91"/>
    <w:rsid w:val="00DA51FC"/>
    <w:rsid w:val="00DA7BFC"/>
    <w:rsid w:val="00DB08DF"/>
    <w:rsid w:val="00DB1AFF"/>
    <w:rsid w:val="00DB2479"/>
    <w:rsid w:val="00DB3216"/>
    <w:rsid w:val="00DB3649"/>
    <w:rsid w:val="00DB3825"/>
    <w:rsid w:val="00DB3988"/>
    <w:rsid w:val="00DB569A"/>
    <w:rsid w:val="00DB56FE"/>
    <w:rsid w:val="00DB5EFD"/>
    <w:rsid w:val="00DB62C3"/>
    <w:rsid w:val="00DC0D1C"/>
    <w:rsid w:val="00DC2776"/>
    <w:rsid w:val="00DC2CED"/>
    <w:rsid w:val="00DC523D"/>
    <w:rsid w:val="00DC7C8D"/>
    <w:rsid w:val="00DD0C24"/>
    <w:rsid w:val="00DD110F"/>
    <w:rsid w:val="00DD2DC4"/>
    <w:rsid w:val="00DD4AB0"/>
    <w:rsid w:val="00DD652A"/>
    <w:rsid w:val="00DD67F9"/>
    <w:rsid w:val="00DD7013"/>
    <w:rsid w:val="00DD768E"/>
    <w:rsid w:val="00DD7DE0"/>
    <w:rsid w:val="00DE25E9"/>
    <w:rsid w:val="00DE288D"/>
    <w:rsid w:val="00DE38F6"/>
    <w:rsid w:val="00DE4608"/>
    <w:rsid w:val="00DE5100"/>
    <w:rsid w:val="00DE51B7"/>
    <w:rsid w:val="00DE5541"/>
    <w:rsid w:val="00DE78A9"/>
    <w:rsid w:val="00DE7DAF"/>
    <w:rsid w:val="00DE7EB5"/>
    <w:rsid w:val="00DF027D"/>
    <w:rsid w:val="00DF0641"/>
    <w:rsid w:val="00DF2843"/>
    <w:rsid w:val="00DF33B8"/>
    <w:rsid w:val="00DF4ABC"/>
    <w:rsid w:val="00DF4D02"/>
    <w:rsid w:val="00DF6088"/>
    <w:rsid w:val="00DF62FC"/>
    <w:rsid w:val="00DF6B98"/>
    <w:rsid w:val="00E002AB"/>
    <w:rsid w:val="00E00DA6"/>
    <w:rsid w:val="00E02959"/>
    <w:rsid w:val="00E02F4C"/>
    <w:rsid w:val="00E03835"/>
    <w:rsid w:val="00E03AA2"/>
    <w:rsid w:val="00E04DF1"/>
    <w:rsid w:val="00E06A7E"/>
    <w:rsid w:val="00E07542"/>
    <w:rsid w:val="00E07C7E"/>
    <w:rsid w:val="00E11463"/>
    <w:rsid w:val="00E12B53"/>
    <w:rsid w:val="00E144C0"/>
    <w:rsid w:val="00E1498A"/>
    <w:rsid w:val="00E156E3"/>
    <w:rsid w:val="00E16756"/>
    <w:rsid w:val="00E16FBA"/>
    <w:rsid w:val="00E17553"/>
    <w:rsid w:val="00E2086A"/>
    <w:rsid w:val="00E20912"/>
    <w:rsid w:val="00E20D34"/>
    <w:rsid w:val="00E21A4C"/>
    <w:rsid w:val="00E21E00"/>
    <w:rsid w:val="00E21E9E"/>
    <w:rsid w:val="00E223A4"/>
    <w:rsid w:val="00E232B3"/>
    <w:rsid w:val="00E2671B"/>
    <w:rsid w:val="00E2716B"/>
    <w:rsid w:val="00E30592"/>
    <w:rsid w:val="00E307D1"/>
    <w:rsid w:val="00E32514"/>
    <w:rsid w:val="00E3487E"/>
    <w:rsid w:val="00E3496E"/>
    <w:rsid w:val="00E42240"/>
    <w:rsid w:val="00E4476C"/>
    <w:rsid w:val="00E44850"/>
    <w:rsid w:val="00E4593A"/>
    <w:rsid w:val="00E46AB1"/>
    <w:rsid w:val="00E46B9C"/>
    <w:rsid w:val="00E47F82"/>
    <w:rsid w:val="00E5177B"/>
    <w:rsid w:val="00E5433C"/>
    <w:rsid w:val="00E55F3B"/>
    <w:rsid w:val="00E56493"/>
    <w:rsid w:val="00E56EE1"/>
    <w:rsid w:val="00E60B41"/>
    <w:rsid w:val="00E61EDC"/>
    <w:rsid w:val="00E61F63"/>
    <w:rsid w:val="00E6213C"/>
    <w:rsid w:val="00E628AB"/>
    <w:rsid w:val="00E630AD"/>
    <w:rsid w:val="00E64AA9"/>
    <w:rsid w:val="00E654E1"/>
    <w:rsid w:val="00E66722"/>
    <w:rsid w:val="00E67286"/>
    <w:rsid w:val="00E67638"/>
    <w:rsid w:val="00E67AA7"/>
    <w:rsid w:val="00E71916"/>
    <w:rsid w:val="00E7201C"/>
    <w:rsid w:val="00E741F2"/>
    <w:rsid w:val="00E80370"/>
    <w:rsid w:val="00E809CA"/>
    <w:rsid w:val="00E90C31"/>
    <w:rsid w:val="00E91617"/>
    <w:rsid w:val="00E916FF"/>
    <w:rsid w:val="00E917BD"/>
    <w:rsid w:val="00E92ABF"/>
    <w:rsid w:val="00E92B42"/>
    <w:rsid w:val="00E92C81"/>
    <w:rsid w:val="00E977A6"/>
    <w:rsid w:val="00EA0013"/>
    <w:rsid w:val="00EA00B4"/>
    <w:rsid w:val="00EA07DE"/>
    <w:rsid w:val="00EA1943"/>
    <w:rsid w:val="00EA1CBA"/>
    <w:rsid w:val="00EA400C"/>
    <w:rsid w:val="00EA49E7"/>
    <w:rsid w:val="00EA4ABB"/>
    <w:rsid w:val="00EA639F"/>
    <w:rsid w:val="00EA76B6"/>
    <w:rsid w:val="00EB083A"/>
    <w:rsid w:val="00EB0877"/>
    <w:rsid w:val="00EB0B10"/>
    <w:rsid w:val="00EB0E86"/>
    <w:rsid w:val="00EB217C"/>
    <w:rsid w:val="00EB31CE"/>
    <w:rsid w:val="00EB481E"/>
    <w:rsid w:val="00EB4B87"/>
    <w:rsid w:val="00EB52D8"/>
    <w:rsid w:val="00EB5D97"/>
    <w:rsid w:val="00EB6213"/>
    <w:rsid w:val="00EB655A"/>
    <w:rsid w:val="00EB67B7"/>
    <w:rsid w:val="00EB7C7C"/>
    <w:rsid w:val="00EC0071"/>
    <w:rsid w:val="00EC0BB8"/>
    <w:rsid w:val="00EC0CE1"/>
    <w:rsid w:val="00EC0D04"/>
    <w:rsid w:val="00EC3B70"/>
    <w:rsid w:val="00EC52F6"/>
    <w:rsid w:val="00EC5E2D"/>
    <w:rsid w:val="00EC6562"/>
    <w:rsid w:val="00EC6A7E"/>
    <w:rsid w:val="00ED56DD"/>
    <w:rsid w:val="00ED6361"/>
    <w:rsid w:val="00ED70B9"/>
    <w:rsid w:val="00EE0DE1"/>
    <w:rsid w:val="00EE1135"/>
    <w:rsid w:val="00EE138D"/>
    <w:rsid w:val="00EE16A4"/>
    <w:rsid w:val="00EE1D22"/>
    <w:rsid w:val="00EE3013"/>
    <w:rsid w:val="00EE33F9"/>
    <w:rsid w:val="00EE7E5F"/>
    <w:rsid w:val="00EF0899"/>
    <w:rsid w:val="00EF15F7"/>
    <w:rsid w:val="00EF1FEF"/>
    <w:rsid w:val="00EF2A3F"/>
    <w:rsid w:val="00EF2B31"/>
    <w:rsid w:val="00EF39ED"/>
    <w:rsid w:val="00EF5A49"/>
    <w:rsid w:val="00EF5EF0"/>
    <w:rsid w:val="00EF75E7"/>
    <w:rsid w:val="00F0213B"/>
    <w:rsid w:val="00F02379"/>
    <w:rsid w:val="00F0265E"/>
    <w:rsid w:val="00F02BB4"/>
    <w:rsid w:val="00F0329F"/>
    <w:rsid w:val="00F03D68"/>
    <w:rsid w:val="00F0483C"/>
    <w:rsid w:val="00F04B83"/>
    <w:rsid w:val="00F05305"/>
    <w:rsid w:val="00F05B3B"/>
    <w:rsid w:val="00F05BAC"/>
    <w:rsid w:val="00F105A9"/>
    <w:rsid w:val="00F126C2"/>
    <w:rsid w:val="00F14610"/>
    <w:rsid w:val="00F14A45"/>
    <w:rsid w:val="00F2060F"/>
    <w:rsid w:val="00F20D0F"/>
    <w:rsid w:val="00F22473"/>
    <w:rsid w:val="00F2448D"/>
    <w:rsid w:val="00F259A1"/>
    <w:rsid w:val="00F32FEC"/>
    <w:rsid w:val="00F35445"/>
    <w:rsid w:val="00F35572"/>
    <w:rsid w:val="00F36A13"/>
    <w:rsid w:val="00F36EC8"/>
    <w:rsid w:val="00F37393"/>
    <w:rsid w:val="00F37FDB"/>
    <w:rsid w:val="00F417D1"/>
    <w:rsid w:val="00F422A1"/>
    <w:rsid w:val="00F43CC4"/>
    <w:rsid w:val="00F441AD"/>
    <w:rsid w:val="00F44C49"/>
    <w:rsid w:val="00F452AA"/>
    <w:rsid w:val="00F45A38"/>
    <w:rsid w:val="00F45CFA"/>
    <w:rsid w:val="00F473BE"/>
    <w:rsid w:val="00F47E78"/>
    <w:rsid w:val="00F50D15"/>
    <w:rsid w:val="00F51401"/>
    <w:rsid w:val="00F526CE"/>
    <w:rsid w:val="00F527A7"/>
    <w:rsid w:val="00F535F9"/>
    <w:rsid w:val="00F56042"/>
    <w:rsid w:val="00F5697A"/>
    <w:rsid w:val="00F5709C"/>
    <w:rsid w:val="00F5742D"/>
    <w:rsid w:val="00F63261"/>
    <w:rsid w:val="00F64C49"/>
    <w:rsid w:val="00F666A9"/>
    <w:rsid w:val="00F704CB"/>
    <w:rsid w:val="00F718A8"/>
    <w:rsid w:val="00F71E44"/>
    <w:rsid w:val="00F721C4"/>
    <w:rsid w:val="00F72645"/>
    <w:rsid w:val="00F72D99"/>
    <w:rsid w:val="00F74816"/>
    <w:rsid w:val="00F75110"/>
    <w:rsid w:val="00F758E9"/>
    <w:rsid w:val="00F77D33"/>
    <w:rsid w:val="00F80027"/>
    <w:rsid w:val="00F80C0A"/>
    <w:rsid w:val="00F80E48"/>
    <w:rsid w:val="00F839BC"/>
    <w:rsid w:val="00F852C6"/>
    <w:rsid w:val="00F8560B"/>
    <w:rsid w:val="00F86297"/>
    <w:rsid w:val="00F8640A"/>
    <w:rsid w:val="00F8796E"/>
    <w:rsid w:val="00F90335"/>
    <w:rsid w:val="00F911B4"/>
    <w:rsid w:val="00F91867"/>
    <w:rsid w:val="00F91B37"/>
    <w:rsid w:val="00F928A0"/>
    <w:rsid w:val="00F92BC0"/>
    <w:rsid w:val="00F92C00"/>
    <w:rsid w:val="00F9362A"/>
    <w:rsid w:val="00F95650"/>
    <w:rsid w:val="00F95774"/>
    <w:rsid w:val="00F95AF8"/>
    <w:rsid w:val="00FA0608"/>
    <w:rsid w:val="00FA078C"/>
    <w:rsid w:val="00FA0E54"/>
    <w:rsid w:val="00FA2088"/>
    <w:rsid w:val="00FA4916"/>
    <w:rsid w:val="00FA58B1"/>
    <w:rsid w:val="00FA5AE6"/>
    <w:rsid w:val="00FA5B33"/>
    <w:rsid w:val="00FA7038"/>
    <w:rsid w:val="00FA7675"/>
    <w:rsid w:val="00FA76AA"/>
    <w:rsid w:val="00FB24EE"/>
    <w:rsid w:val="00FB5A3A"/>
    <w:rsid w:val="00FB5D28"/>
    <w:rsid w:val="00FB677B"/>
    <w:rsid w:val="00FB7F24"/>
    <w:rsid w:val="00FC2B86"/>
    <w:rsid w:val="00FC3418"/>
    <w:rsid w:val="00FC3588"/>
    <w:rsid w:val="00FC3957"/>
    <w:rsid w:val="00FC3DF7"/>
    <w:rsid w:val="00FC6917"/>
    <w:rsid w:val="00FC6A9A"/>
    <w:rsid w:val="00FC6C31"/>
    <w:rsid w:val="00FC75CD"/>
    <w:rsid w:val="00FD1B47"/>
    <w:rsid w:val="00FD1BC8"/>
    <w:rsid w:val="00FD3AC1"/>
    <w:rsid w:val="00FD3F9B"/>
    <w:rsid w:val="00FD726E"/>
    <w:rsid w:val="00FD7D36"/>
    <w:rsid w:val="00FE0D31"/>
    <w:rsid w:val="00FE17D3"/>
    <w:rsid w:val="00FE2025"/>
    <w:rsid w:val="00FE42E4"/>
    <w:rsid w:val="00FE5F11"/>
    <w:rsid w:val="00FE67F4"/>
    <w:rsid w:val="00FE6B17"/>
    <w:rsid w:val="00FE783D"/>
    <w:rsid w:val="00FE7B8E"/>
    <w:rsid w:val="00FE7E6A"/>
    <w:rsid w:val="00FF0F96"/>
    <w:rsid w:val="00FF2D89"/>
    <w:rsid w:val="00FF3228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30D6"/>
  <w15:chartTrackingRefBased/>
  <w15:docId w15:val="{1124BFAB-33D7-42C8-A03F-0CBFEE23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C63"/>
    <w:pPr>
      <w:keepNext/>
      <w:spacing w:after="200" w:line="480" w:lineRule="auto"/>
      <w:jc w:val="both"/>
      <w:outlineLvl w:val="0"/>
    </w:pPr>
    <w:rPr>
      <w:rFonts w:ascii="Times New Roman" w:eastAsia="Calibri" w:hAnsi="Times New Roman" w:cs="Times New Roman"/>
      <w:b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AA7"/>
    <w:pPr>
      <w:keepNext/>
      <w:spacing w:after="0" w:line="480" w:lineRule="auto"/>
      <w:ind w:firstLine="360"/>
      <w:jc w:val="both"/>
      <w:outlineLvl w:val="1"/>
    </w:pPr>
    <w:rPr>
      <w:rFonts w:ascii="Times New Roman" w:hAnsi="Times New Roman" w:cs="Times New Roman"/>
      <w:b/>
      <w:iCs/>
      <w:color w:val="000000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AA7"/>
    <w:pPr>
      <w:keepNext/>
      <w:spacing w:line="480" w:lineRule="auto"/>
      <w:jc w:val="both"/>
      <w:outlineLvl w:val="2"/>
    </w:pPr>
    <w:rPr>
      <w:rFonts w:ascii="Times New Roman" w:hAnsi="Times New Roman" w:cs="Times New Roman"/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819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790B54"/>
    <w:rPr>
      <w:rFonts w:ascii="SourceSerifPro-Regular" w:hAnsi="SourceSerifPro-Regular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E2"/>
  </w:style>
  <w:style w:type="paragraph" w:styleId="Footer">
    <w:name w:val="footer"/>
    <w:basedOn w:val="Normal"/>
    <w:link w:val="FooterChar"/>
    <w:uiPriority w:val="99"/>
    <w:unhideWhenUsed/>
    <w:rsid w:val="006A0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E2"/>
  </w:style>
  <w:style w:type="character" w:styleId="CommentReference">
    <w:name w:val="annotation reference"/>
    <w:basedOn w:val="DefaultParagraphFont"/>
    <w:uiPriority w:val="99"/>
    <w:semiHidden/>
    <w:unhideWhenUsed/>
    <w:rsid w:val="007246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246BC"/>
    <w:pPr>
      <w:spacing w:after="20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46B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BC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basedOn w:val="DefaultParagraphFont"/>
    <w:rsid w:val="00490E35"/>
    <w:rPr>
      <w:rFonts w:ascii="AdvP49811" w:hAnsi="AdvP49811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9638BD"/>
    <w:pPr>
      <w:ind w:left="720"/>
      <w:contextualSpacing/>
    </w:pPr>
  </w:style>
  <w:style w:type="table" w:styleId="ListTable6Colorful">
    <w:name w:val="List Table 6 Colorful"/>
    <w:basedOn w:val="TableNormal"/>
    <w:uiPriority w:val="51"/>
    <w:rsid w:val="00C944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2C"/>
    <w:pPr>
      <w:spacing w:after="1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2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C63"/>
    <w:rPr>
      <w:rFonts w:ascii="Times New Roman" w:eastAsia="Calibri" w:hAnsi="Times New Roman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7AA7"/>
    <w:rPr>
      <w:rFonts w:ascii="Times New Roman" w:hAnsi="Times New Roman" w:cs="Times New Roman"/>
      <w:b/>
      <w:iCs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67AA7"/>
    <w:rPr>
      <w:rFonts w:ascii="Times New Roman" w:hAnsi="Times New Roman" w:cs="Times New Roman"/>
      <w:b/>
      <w:sz w:val="32"/>
      <w:lang w:val="en-GB"/>
    </w:rPr>
  </w:style>
  <w:style w:type="character" w:styleId="Emphasis">
    <w:name w:val="Emphasis"/>
    <w:basedOn w:val="DefaultParagraphFont"/>
    <w:uiPriority w:val="20"/>
    <w:qFormat/>
    <w:rsid w:val="00C26E26"/>
    <w:rPr>
      <w:i/>
      <w:iCs/>
    </w:rPr>
  </w:style>
  <w:style w:type="character" w:customStyle="1" w:styleId="citationref">
    <w:name w:val="citationref"/>
    <w:basedOn w:val="DefaultParagraphFont"/>
    <w:rsid w:val="00C26E26"/>
  </w:style>
  <w:style w:type="paragraph" w:styleId="BodyTextIndent">
    <w:name w:val="Body Text Indent"/>
    <w:basedOn w:val="Normal"/>
    <w:link w:val="BodyTextIndentChar"/>
    <w:uiPriority w:val="99"/>
    <w:unhideWhenUsed/>
    <w:rsid w:val="00C26E26"/>
    <w:pPr>
      <w:spacing w:line="480" w:lineRule="auto"/>
      <w:ind w:firstLine="708"/>
      <w:jc w:val="both"/>
    </w:pPr>
    <w:rPr>
      <w:color w:val="333333"/>
      <w:sz w:val="26"/>
      <w:szCs w:val="26"/>
      <w:shd w:val="clear" w:color="auto" w:fill="FFFFFF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6E26"/>
    <w:rPr>
      <w:color w:val="333333"/>
      <w:sz w:val="26"/>
      <w:szCs w:val="26"/>
      <w:lang w:val="en-US"/>
    </w:rPr>
  </w:style>
  <w:style w:type="paragraph" w:customStyle="1" w:styleId="MDPI41tablecaption">
    <w:name w:val="MDPI_4.1_table_caption"/>
    <w:basedOn w:val="Normal"/>
    <w:qFormat/>
    <w:rsid w:val="00C26E26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  <w:style w:type="paragraph" w:styleId="Revision">
    <w:name w:val="Revision"/>
    <w:hidden/>
    <w:uiPriority w:val="99"/>
    <w:semiHidden/>
    <w:rsid w:val="00EB4B87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ar"/>
    <w:rsid w:val="001303F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1303F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303F5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1303F5"/>
    <w:rPr>
      <w:rFonts w:ascii="Calibri" w:hAnsi="Calibri" w:cs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80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ioinfo.ut.ee/primer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nouage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mmanuel.elanga@crid-cam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emmsdille@yah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5983C-3C79-44BD-BEF5-B1847B315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BA5BC1-D1DE-4860-9819-3CE41BF0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14746</Words>
  <Characters>84057</Characters>
  <Application>Microsoft Office Word</Application>
  <DocSecurity>4</DocSecurity>
  <Lines>700</Lines>
  <Paragraphs>197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projet-Dr ELANGA</dc:creator>
  <cp:keywords/>
  <dc:description/>
  <cp:lastModifiedBy>Mel Finley</cp:lastModifiedBy>
  <cp:revision>2</cp:revision>
  <dcterms:created xsi:type="dcterms:W3CDTF">2020-12-01T13:25:00Z</dcterms:created>
  <dcterms:modified xsi:type="dcterms:W3CDTF">2020-12-01T13:25:00Z</dcterms:modified>
</cp:coreProperties>
</file>