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D1E1D" w14:textId="2F8D8BA2" w:rsidR="00CF5D2A" w:rsidRPr="009426FF" w:rsidRDefault="00CB660F" w:rsidP="0094076E">
      <w:pPr>
        <w:spacing w:before="200" w:after="0" w:line="360" w:lineRule="auto"/>
        <w:jc w:val="both"/>
        <w:rPr>
          <w:rFonts w:ascii="Times New Roman" w:hAnsi="Times New Roman"/>
          <w:sz w:val="24"/>
          <w:szCs w:val="24"/>
        </w:rPr>
      </w:pPr>
      <w:r w:rsidRPr="009426FF">
        <w:rPr>
          <w:rFonts w:ascii="Times New Roman" w:hAnsi="Times New Roman"/>
          <w:b/>
          <w:sz w:val="24"/>
          <w:szCs w:val="24"/>
        </w:rPr>
        <w:t xml:space="preserve">Unexpected lack of specialization in the </w:t>
      </w:r>
      <w:r w:rsidR="007A7400">
        <w:rPr>
          <w:rFonts w:ascii="Times New Roman" w:hAnsi="Times New Roman"/>
          <w:b/>
          <w:sz w:val="24"/>
          <w:szCs w:val="24"/>
        </w:rPr>
        <w:t>flow</w:t>
      </w:r>
      <w:r w:rsidR="007A7400" w:rsidRPr="009426FF">
        <w:rPr>
          <w:rFonts w:ascii="Times New Roman" w:hAnsi="Times New Roman"/>
          <w:b/>
          <w:sz w:val="24"/>
          <w:szCs w:val="24"/>
        </w:rPr>
        <w:t xml:space="preserve"> </w:t>
      </w:r>
      <w:r w:rsidRPr="009426FF">
        <w:rPr>
          <w:rFonts w:ascii="Times New Roman" w:hAnsi="Times New Roman"/>
          <w:b/>
          <w:sz w:val="24"/>
          <w:szCs w:val="24"/>
        </w:rPr>
        <w:t xml:space="preserve">properties of </w:t>
      </w:r>
      <w:r w:rsidR="00D7371F" w:rsidRPr="009426FF">
        <w:rPr>
          <w:rFonts w:ascii="Times New Roman" w:hAnsi="Times New Roman"/>
          <w:b/>
          <w:sz w:val="24"/>
          <w:szCs w:val="24"/>
        </w:rPr>
        <w:t>spitting cobr</w:t>
      </w:r>
      <w:r w:rsidR="00A01000" w:rsidRPr="009426FF">
        <w:rPr>
          <w:rFonts w:ascii="Times New Roman" w:hAnsi="Times New Roman"/>
          <w:b/>
          <w:sz w:val="24"/>
          <w:szCs w:val="24"/>
        </w:rPr>
        <w:t>a</w:t>
      </w:r>
      <w:r w:rsidR="00F64A05">
        <w:rPr>
          <w:rFonts w:ascii="Times New Roman" w:hAnsi="Times New Roman"/>
          <w:b/>
          <w:sz w:val="24"/>
          <w:szCs w:val="24"/>
        </w:rPr>
        <w:t xml:space="preserve"> </w:t>
      </w:r>
      <w:r w:rsidR="00F64A05" w:rsidRPr="009426FF">
        <w:rPr>
          <w:rFonts w:ascii="Times New Roman" w:hAnsi="Times New Roman"/>
          <w:b/>
          <w:sz w:val="24"/>
          <w:szCs w:val="24"/>
        </w:rPr>
        <w:t>veno</w:t>
      </w:r>
      <w:r w:rsidR="00F64A05">
        <w:rPr>
          <w:rFonts w:ascii="Times New Roman" w:hAnsi="Times New Roman"/>
          <w:b/>
          <w:sz w:val="24"/>
          <w:szCs w:val="24"/>
        </w:rPr>
        <w:t>m</w:t>
      </w:r>
    </w:p>
    <w:p w14:paraId="69990378" w14:textId="19904CB5" w:rsidR="00CF5D2A" w:rsidRPr="00DF49E3" w:rsidRDefault="00D7371F" w:rsidP="0094076E">
      <w:pPr>
        <w:spacing w:before="200" w:after="0" w:line="360" w:lineRule="auto"/>
        <w:jc w:val="both"/>
        <w:rPr>
          <w:rFonts w:ascii="Times New Roman" w:hAnsi="Times New Roman"/>
          <w:smallCaps/>
        </w:rPr>
      </w:pPr>
      <w:r w:rsidRPr="0094076E">
        <w:rPr>
          <w:rFonts w:ascii="Times New Roman" w:hAnsi="Times New Roman"/>
          <w:smallCaps/>
          <w:sz w:val="24"/>
          <w:szCs w:val="24"/>
        </w:rPr>
        <w:t>Igna</w:t>
      </w:r>
      <w:bookmarkStart w:id="0" w:name="_GoBack"/>
      <w:bookmarkEnd w:id="0"/>
      <w:r w:rsidRPr="0094076E">
        <w:rPr>
          <w:rFonts w:ascii="Times New Roman" w:hAnsi="Times New Roman"/>
          <w:smallCaps/>
          <w:sz w:val="24"/>
          <w:szCs w:val="24"/>
        </w:rPr>
        <w:t>zio Avella</w:t>
      </w:r>
      <w:r w:rsidRPr="0094076E">
        <w:rPr>
          <w:rFonts w:ascii="Times New Roman" w:hAnsi="Times New Roman"/>
          <w:smallCaps/>
          <w:sz w:val="24"/>
          <w:szCs w:val="24"/>
          <w:vertAlign w:val="superscript"/>
        </w:rPr>
        <w:t>1</w:t>
      </w:r>
      <w:r w:rsidRPr="0094076E">
        <w:rPr>
          <w:rFonts w:ascii="Times New Roman" w:hAnsi="Times New Roman"/>
          <w:smallCaps/>
          <w:sz w:val="24"/>
          <w:szCs w:val="24"/>
        </w:rPr>
        <w:t xml:space="preserve">, </w:t>
      </w:r>
      <w:r w:rsidR="00BB23EB" w:rsidRPr="0094076E">
        <w:rPr>
          <w:rFonts w:ascii="Times New Roman" w:hAnsi="Times New Roman"/>
          <w:smallCaps/>
          <w:sz w:val="24"/>
          <w:szCs w:val="24"/>
        </w:rPr>
        <w:t>Edgar Barajas</w:t>
      </w:r>
      <w:r w:rsidR="00DC11DF" w:rsidRPr="0094076E">
        <w:rPr>
          <w:rFonts w:ascii="Times New Roman" w:hAnsi="Times New Roman"/>
          <w:smallCaps/>
          <w:sz w:val="24"/>
          <w:szCs w:val="24"/>
        </w:rPr>
        <w:t>-</w:t>
      </w:r>
      <w:r w:rsidR="00BB23EB" w:rsidRPr="0094076E">
        <w:rPr>
          <w:rFonts w:ascii="Times New Roman" w:hAnsi="Times New Roman"/>
          <w:smallCaps/>
          <w:sz w:val="24"/>
          <w:szCs w:val="24"/>
        </w:rPr>
        <w:t>Ledesma</w:t>
      </w:r>
      <w:r w:rsidRPr="0094076E">
        <w:rPr>
          <w:rFonts w:ascii="Times New Roman" w:hAnsi="Times New Roman"/>
          <w:smallCaps/>
          <w:sz w:val="24"/>
          <w:szCs w:val="24"/>
          <w:vertAlign w:val="superscript"/>
        </w:rPr>
        <w:t>2</w:t>
      </w:r>
      <w:r w:rsidRPr="0094076E">
        <w:rPr>
          <w:rFonts w:ascii="Times New Roman" w:hAnsi="Times New Roman"/>
          <w:smallCaps/>
          <w:sz w:val="24"/>
          <w:szCs w:val="24"/>
        </w:rPr>
        <w:t>, Nicholas R. Casewell</w:t>
      </w:r>
      <w:r w:rsidRPr="0094076E">
        <w:rPr>
          <w:rFonts w:ascii="Times New Roman" w:hAnsi="Times New Roman"/>
          <w:smallCaps/>
          <w:sz w:val="24"/>
          <w:szCs w:val="24"/>
          <w:vertAlign w:val="superscript"/>
        </w:rPr>
        <w:t>3</w:t>
      </w:r>
      <w:r w:rsidRPr="0094076E">
        <w:rPr>
          <w:rFonts w:ascii="Times New Roman" w:hAnsi="Times New Roman"/>
          <w:smallCaps/>
          <w:sz w:val="24"/>
          <w:szCs w:val="24"/>
        </w:rPr>
        <w:t>, Robert A. Harrison</w:t>
      </w:r>
      <w:r w:rsidRPr="0094076E">
        <w:rPr>
          <w:rFonts w:ascii="Times New Roman" w:hAnsi="Times New Roman"/>
          <w:smallCaps/>
          <w:sz w:val="24"/>
          <w:szCs w:val="24"/>
          <w:vertAlign w:val="superscript"/>
        </w:rPr>
        <w:t>3</w:t>
      </w:r>
      <w:r w:rsidRPr="0094076E">
        <w:rPr>
          <w:rFonts w:ascii="Times New Roman" w:hAnsi="Times New Roman"/>
          <w:smallCaps/>
          <w:sz w:val="24"/>
          <w:szCs w:val="24"/>
        </w:rPr>
        <w:t xml:space="preserve">, Paul </w:t>
      </w:r>
      <w:r w:rsidR="00DB2F67">
        <w:rPr>
          <w:rFonts w:ascii="Times New Roman" w:hAnsi="Times New Roman"/>
          <w:smallCaps/>
          <w:sz w:val="24"/>
          <w:szCs w:val="24"/>
        </w:rPr>
        <w:t xml:space="preserve">D. </w:t>
      </w:r>
      <w:r w:rsidRPr="0094076E">
        <w:rPr>
          <w:rFonts w:ascii="Times New Roman" w:hAnsi="Times New Roman"/>
          <w:smallCaps/>
          <w:sz w:val="24"/>
          <w:szCs w:val="24"/>
        </w:rPr>
        <w:t>Rowley</w:t>
      </w:r>
      <w:r w:rsidRPr="0094076E">
        <w:rPr>
          <w:rFonts w:ascii="Times New Roman" w:hAnsi="Times New Roman"/>
          <w:smallCaps/>
          <w:sz w:val="24"/>
          <w:szCs w:val="24"/>
          <w:vertAlign w:val="superscript"/>
        </w:rPr>
        <w:t>3</w:t>
      </w:r>
      <w:r w:rsidRPr="0094076E">
        <w:rPr>
          <w:rFonts w:ascii="Times New Roman" w:hAnsi="Times New Roman"/>
          <w:smallCaps/>
          <w:sz w:val="24"/>
          <w:szCs w:val="24"/>
        </w:rPr>
        <w:t>, Edouard Crittenden</w:t>
      </w:r>
      <w:r w:rsidRPr="0094076E">
        <w:rPr>
          <w:rFonts w:ascii="Times New Roman" w:hAnsi="Times New Roman"/>
          <w:smallCaps/>
          <w:sz w:val="24"/>
          <w:szCs w:val="24"/>
          <w:vertAlign w:val="superscript"/>
        </w:rPr>
        <w:t>3</w:t>
      </w:r>
      <w:r w:rsidRPr="0094076E">
        <w:rPr>
          <w:rFonts w:ascii="Times New Roman" w:hAnsi="Times New Roman"/>
          <w:smallCaps/>
          <w:sz w:val="24"/>
          <w:szCs w:val="24"/>
        </w:rPr>
        <w:t>, Wolfgang Wüster</w:t>
      </w:r>
      <w:r w:rsidRPr="0094076E">
        <w:rPr>
          <w:rFonts w:ascii="Times New Roman" w:hAnsi="Times New Roman"/>
          <w:smallCaps/>
          <w:sz w:val="24"/>
          <w:szCs w:val="24"/>
          <w:vertAlign w:val="superscript"/>
        </w:rPr>
        <w:t>4</w:t>
      </w:r>
      <w:r w:rsidRPr="0094076E">
        <w:rPr>
          <w:rFonts w:ascii="Times New Roman" w:hAnsi="Times New Roman"/>
          <w:smallCaps/>
          <w:sz w:val="24"/>
          <w:szCs w:val="24"/>
        </w:rPr>
        <w:t>, Riccardo Castiglia</w:t>
      </w:r>
      <w:r w:rsidR="00F140D5" w:rsidRPr="0094076E">
        <w:rPr>
          <w:rFonts w:ascii="Times New Roman" w:hAnsi="Times New Roman"/>
          <w:smallCaps/>
          <w:sz w:val="24"/>
          <w:szCs w:val="24"/>
          <w:vertAlign w:val="superscript"/>
        </w:rPr>
        <w:t>5</w:t>
      </w:r>
      <w:r w:rsidR="00B549DD" w:rsidRPr="0094076E">
        <w:rPr>
          <w:rFonts w:ascii="Times New Roman" w:hAnsi="Times New Roman"/>
          <w:smallCaps/>
          <w:sz w:val="24"/>
          <w:szCs w:val="24"/>
        </w:rPr>
        <w:t>, Chris Holland</w:t>
      </w:r>
      <w:r w:rsidR="00B549DD" w:rsidRPr="0094076E">
        <w:rPr>
          <w:rFonts w:ascii="Times New Roman" w:hAnsi="Times New Roman"/>
          <w:smallCaps/>
          <w:sz w:val="24"/>
          <w:szCs w:val="24"/>
          <w:vertAlign w:val="superscript"/>
        </w:rPr>
        <w:t>2</w:t>
      </w:r>
      <w:r w:rsidRPr="0094076E">
        <w:rPr>
          <w:rFonts w:ascii="Times New Roman" w:hAnsi="Times New Roman"/>
          <w:smallCaps/>
          <w:sz w:val="24"/>
          <w:szCs w:val="24"/>
        </w:rPr>
        <w:t xml:space="preserve"> and Arie van der Meijden</w:t>
      </w:r>
      <w:r w:rsidR="00F140D5" w:rsidRPr="0094076E">
        <w:rPr>
          <w:rFonts w:ascii="Times New Roman" w:hAnsi="Times New Roman"/>
          <w:smallCaps/>
          <w:sz w:val="24"/>
          <w:szCs w:val="24"/>
          <w:vertAlign w:val="superscript"/>
        </w:rPr>
        <w:t>1</w:t>
      </w:r>
    </w:p>
    <w:p w14:paraId="2E26F0A1" w14:textId="77777777" w:rsidR="00CF5D2A" w:rsidRPr="009426FF" w:rsidRDefault="00CF5D2A" w:rsidP="0094076E">
      <w:pPr>
        <w:spacing w:before="200" w:after="0" w:line="360" w:lineRule="auto"/>
        <w:jc w:val="both"/>
        <w:rPr>
          <w:rFonts w:ascii="Times New Roman" w:hAnsi="Times New Roman"/>
          <w:i/>
          <w:sz w:val="24"/>
          <w:szCs w:val="24"/>
        </w:rPr>
      </w:pPr>
    </w:p>
    <w:p w14:paraId="26EA28C1" w14:textId="190CC26A" w:rsidR="00CF5D2A" w:rsidRPr="0094076E" w:rsidRDefault="002B1F96" w:rsidP="0094076E">
      <w:pPr>
        <w:spacing w:before="200" w:after="0" w:line="360" w:lineRule="auto"/>
        <w:jc w:val="both"/>
        <w:rPr>
          <w:rFonts w:ascii="Times New Roman" w:hAnsi="Times New Roman"/>
          <w:i/>
        </w:rPr>
      </w:pPr>
      <w:r w:rsidRPr="0094076E">
        <w:rPr>
          <w:rFonts w:ascii="Times New Roman" w:hAnsi="Times New Roman"/>
          <w:i/>
        </w:rPr>
        <w:t xml:space="preserve">1. </w:t>
      </w:r>
      <w:bookmarkStart w:id="1" w:name="_Hlk38317085"/>
      <w:r w:rsidRPr="0094076E">
        <w:rPr>
          <w:rFonts w:ascii="Times New Roman" w:hAnsi="Times New Roman"/>
          <w:i/>
          <w:color w:val="333333"/>
          <w:shd w:val="clear" w:color="auto" w:fill="FCFCFC"/>
        </w:rPr>
        <w:t>CIBIO/InBIO - Centro de Investigação</w:t>
      </w:r>
      <w:r w:rsidR="00A634E9" w:rsidRPr="0094076E">
        <w:rPr>
          <w:rFonts w:ascii="Times New Roman" w:hAnsi="Times New Roman"/>
          <w:i/>
          <w:color w:val="333333"/>
          <w:shd w:val="clear" w:color="auto" w:fill="FCFCFC"/>
        </w:rPr>
        <w:t xml:space="preserve"> </w:t>
      </w:r>
      <w:r w:rsidRPr="0094076E">
        <w:rPr>
          <w:rFonts w:ascii="Times New Roman" w:hAnsi="Times New Roman"/>
          <w:i/>
          <w:color w:val="333333"/>
          <w:shd w:val="clear" w:color="auto" w:fill="FCFCFC"/>
        </w:rPr>
        <w:t>em</w:t>
      </w:r>
      <w:r w:rsidR="00A634E9" w:rsidRPr="0094076E">
        <w:rPr>
          <w:rFonts w:ascii="Times New Roman" w:hAnsi="Times New Roman"/>
          <w:i/>
          <w:color w:val="333333"/>
          <w:shd w:val="clear" w:color="auto" w:fill="FCFCFC"/>
        </w:rPr>
        <w:t xml:space="preserve"> </w:t>
      </w:r>
      <w:r w:rsidRPr="0094076E">
        <w:rPr>
          <w:rFonts w:ascii="Times New Roman" w:hAnsi="Times New Roman"/>
          <w:i/>
          <w:color w:val="333333"/>
          <w:shd w:val="clear" w:color="auto" w:fill="FCFCFC"/>
        </w:rPr>
        <w:t>Biodiversidade e Recursos</w:t>
      </w:r>
      <w:r w:rsidR="00A634E9" w:rsidRPr="0094076E">
        <w:rPr>
          <w:rFonts w:ascii="Times New Roman" w:hAnsi="Times New Roman"/>
          <w:i/>
          <w:color w:val="333333"/>
          <w:shd w:val="clear" w:color="auto" w:fill="FCFCFC"/>
        </w:rPr>
        <w:t xml:space="preserve"> </w:t>
      </w:r>
      <w:r w:rsidRPr="0094076E">
        <w:rPr>
          <w:rFonts w:ascii="Times New Roman" w:hAnsi="Times New Roman"/>
          <w:i/>
          <w:color w:val="333333"/>
          <w:shd w:val="clear" w:color="auto" w:fill="FCFCFC"/>
        </w:rPr>
        <w:t>Genéticos da Universidade do Porto, Rua Padre Armando Quintas 7, 4485</w:t>
      </w:r>
      <w:r w:rsidR="003A4CD3">
        <w:rPr>
          <w:rFonts w:ascii="Times New Roman" w:hAnsi="Times New Roman"/>
          <w:i/>
          <w:color w:val="333333"/>
          <w:shd w:val="clear" w:color="auto" w:fill="FCFCFC"/>
        </w:rPr>
        <w:t>-</w:t>
      </w:r>
      <w:r w:rsidRPr="0094076E">
        <w:rPr>
          <w:rFonts w:ascii="Times New Roman" w:hAnsi="Times New Roman"/>
          <w:i/>
          <w:color w:val="333333"/>
          <w:shd w:val="clear" w:color="auto" w:fill="FCFCFC"/>
        </w:rPr>
        <w:t>661, Vairão, Portugal</w:t>
      </w:r>
      <w:bookmarkEnd w:id="1"/>
    </w:p>
    <w:p w14:paraId="002A4CE8" w14:textId="77777777" w:rsidR="00CF5D2A" w:rsidRPr="0094076E" w:rsidRDefault="00D7371F" w:rsidP="0094076E">
      <w:pPr>
        <w:spacing w:before="200" w:after="0" w:line="360" w:lineRule="auto"/>
        <w:jc w:val="both"/>
        <w:rPr>
          <w:rFonts w:ascii="Times New Roman" w:hAnsi="Times New Roman"/>
          <w:i/>
        </w:rPr>
      </w:pPr>
      <w:r w:rsidRPr="0094076E">
        <w:rPr>
          <w:rFonts w:ascii="Times New Roman" w:hAnsi="Times New Roman"/>
          <w:i/>
        </w:rPr>
        <w:t xml:space="preserve">2. </w:t>
      </w:r>
      <w:r w:rsidR="00F140D5" w:rsidRPr="0094076E">
        <w:rPr>
          <w:rFonts w:ascii="Times New Roman" w:hAnsi="Times New Roman"/>
          <w:i/>
        </w:rPr>
        <w:t> </w:t>
      </w:r>
      <w:bookmarkStart w:id="2" w:name="_Hlk19293623"/>
      <w:r w:rsidR="00F140D5" w:rsidRPr="0094076E">
        <w:rPr>
          <w:rFonts w:ascii="Times New Roman" w:hAnsi="Times New Roman"/>
          <w:i/>
        </w:rPr>
        <w:t>Department of Materials Science and Engineering, University of Sheffield</w:t>
      </w:r>
      <w:bookmarkEnd w:id="2"/>
      <w:r w:rsidR="00F140D5" w:rsidRPr="0094076E">
        <w:rPr>
          <w:rFonts w:ascii="Times New Roman" w:hAnsi="Times New Roman"/>
          <w:i/>
        </w:rPr>
        <w:t>, Sir Robert Hadfield Building, Mappin Street, Sheffield, S1 3JD</w:t>
      </w:r>
      <w:r w:rsidRPr="0094076E">
        <w:rPr>
          <w:rFonts w:ascii="Times New Roman" w:hAnsi="Times New Roman"/>
          <w:i/>
        </w:rPr>
        <w:t>, UK</w:t>
      </w:r>
    </w:p>
    <w:p w14:paraId="71D51D1F" w14:textId="77777777" w:rsidR="00CF5D2A" w:rsidRPr="0094076E" w:rsidRDefault="00D7371F" w:rsidP="0094076E">
      <w:pPr>
        <w:spacing w:before="200" w:after="0" w:line="360" w:lineRule="auto"/>
        <w:jc w:val="both"/>
        <w:rPr>
          <w:rFonts w:ascii="Times New Roman" w:hAnsi="Times New Roman"/>
          <w:i/>
        </w:rPr>
      </w:pPr>
      <w:r w:rsidRPr="0094076E">
        <w:rPr>
          <w:rFonts w:ascii="Times New Roman" w:hAnsi="Times New Roman"/>
          <w:i/>
        </w:rPr>
        <w:t xml:space="preserve">3. </w:t>
      </w:r>
      <w:r w:rsidR="008B2344" w:rsidRPr="0094076E">
        <w:rPr>
          <w:rFonts w:ascii="Times New Roman" w:hAnsi="Times New Roman"/>
          <w:i/>
        </w:rPr>
        <w:t>Centre for Snakebite Research &amp; Interventions, Liverpool School of Tropical Medicine, Pembroke Place</w:t>
      </w:r>
      <w:r w:rsidRPr="0094076E">
        <w:rPr>
          <w:rFonts w:ascii="Times New Roman" w:hAnsi="Times New Roman"/>
          <w:i/>
        </w:rPr>
        <w:t>, Liverpool, L3 5QA, UK</w:t>
      </w:r>
    </w:p>
    <w:p w14:paraId="17CB1AFD" w14:textId="77777777" w:rsidR="00CF5D2A" w:rsidRPr="0094076E" w:rsidRDefault="00D7371F" w:rsidP="0094076E">
      <w:pPr>
        <w:spacing w:before="200" w:after="0" w:line="360" w:lineRule="auto"/>
        <w:jc w:val="both"/>
        <w:rPr>
          <w:rFonts w:ascii="Times New Roman" w:hAnsi="Times New Roman"/>
          <w:i/>
        </w:rPr>
      </w:pPr>
      <w:r w:rsidRPr="0094076E">
        <w:rPr>
          <w:rFonts w:ascii="Times New Roman" w:hAnsi="Times New Roman"/>
          <w:i/>
        </w:rPr>
        <w:t xml:space="preserve">4. Molecular Ecology and Fisheries Genetics Laboratory, School of </w:t>
      </w:r>
      <w:r w:rsidR="00F140D5" w:rsidRPr="0094076E">
        <w:rPr>
          <w:rFonts w:ascii="Times New Roman" w:hAnsi="Times New Roman"/>
          <w:i/>
        </w:rPr>
        <w:t>Natur</w:t>
      </w:r>
      <w:r w:rsidRPr="0094076E">
        <w:rPr>
          <w:rFonts w:ascii="Times New Roman" w:hAnsi="Times New Roman"/>
          <w:i/>
        </w:rPr>
        <w:t>al Sciences, Bangor University, Bangor, LL57 2UW, UK</w:t>
      </w:r>
    </w:p>
    <w:p w14:paraId="65D70CFC" w14:textId="0AA8A95D" w:rsidR="00CF5D2A" w:rsidRPr="00A634E9" w:rsidRDefault="002B1F96" w:rsidP="0094076E">
      <w:pPr>
        <w:spacing w:before="200" w:after="0" w:line="360" w:lineRule="auto"/>
        <w:jc w:val="both"/>
        <w:rPr>
          <w:rFonts w:ascii="Times New Roman" w:hAnsi="Times New Roman"/>
          <w:i/>
          <w:sz w:val="24"/>
          <w:szCs w:val="24"/>
        </w:rPr>
      </w:pPr>
      <w:r w:rsidRPr="0094076E">
        <w:rPr>
          <w:rFonts w:ascii="Times New Roman" w:hAnsi="Times New Roman"/>
          <w:i/>
        </w:rPr>
        <w:t>5.</w:t>
      </w:r>
      <w:r w:rsidR="00216980" w:rsidRPr="0094076E">
        <w:rPr>
          <w:rFonts w:ascii="Times New Roman" w:hAnsi="Times New Roman"/>
          <w:i/>
        </w:rPr>
        <w:t xml:space="preserve"> </w:t>
      </w:r>
      <w:r w:rsidRPr="0094076E">
        <w:rPr>
          <w:rFonts w:ascii="Times New Roman" w:hAnsi="Times New Roman"/>
          <w:i/>
        </w:rPr>
        <w:t xml:space="preserve">Dipartimento di Biologia e Biotecnologie “Charles Darwin”, Università di Roma “La Sapienza”, CAP 00151, </w:t>
      </w:r>
      <w:r w:rsidR="007360A5" w:rsidRPr="0094076E">
        <w:rPr>
          <w:rFonts w:ascii="Times New Roman" w:hAnsi="Times New Roman"/>
          <w:i/>
        </w:rPr>
        <w:t>via A. Borelli 50,</w:t>
      </w:r>
      <w:r w:rsidRPr="0094076E">
        <w:rPr>
          <w:rFonts w:ascii="Times New Roman" w:hAnsi="Times New Roman"/>
          <w:i/>
        </w:rPr>
        <w:t xml:space="preserve"> Rome, Italy</w:t>
      </w:r>
    </w:p>
    <w:p w14:paraId="061A1EC7" w14:textId="77777777" w:rsidR="00CF5D2A" w:rsidRPr="00A634E9" w:rsidRDefault="00CF5D2A" w:rsidP="0094076E">
      <w:pPr>
        <w:spacing w:before="200" w:after="0" w:line="360" w:lineRule="auto"/>
        <w:jc w:val="both"/>
        <w:rPr>
          <w:rFonts w:ascii="Times New Roman" w:hAnsi="Times New Roman"/>
          <w:sz w:val="24"/>
          <w:szCs w:val="24"/>
        </w:rPr>
      </w:pPr>
    </w:p>
    <w:p w14:paraId="331B7C1B" w14:textId="54287946" w:rsidR="00CF5D2A" w:rsidRDefault="00D7371F" w:rsidP="0094076E">
      <w:pPr>
        <w:spacing w:before="200" w:after="0" w:line="360" w:lineRule="auto"/>
        <w:jc w:val="both"/>
        <w:rPr>
          <w:rFonts w:ascii="Times New Roman" w:hAnsi="Times New Roman"/>
          <w:sz w:val="24"/>
          <w:szCs w:val="24"/>
        </w:rPr>
      </w:pPr>
      <w:r w:rsidRPr="009426FF">
        <w:rPr>
          <w:rFonts w:ascii="Times New Roman" w:hAnsi="Times New Roman"/>
          <w:b/>
          <w:sz w:val="24"/>
          <w:szCs w:val="24"/>
        </w:rPr>
        <w:t>Running title:</w:t>
      </w:r>
      <w:r w:rsidR="0010736D">
        <w:rPr>
          <w:rFonts w:ascii="Times New Roman" w:hAnsi="Times New Roman"/>
          <w:b/>
          <w:sz w:val="24"/>
          <w:szCs w:val="24"/>
        </w:rPr>
        <w:t xml:space="preserve"> </w:t>
      </w:r>
      <w:r w:rsidR="00CB660F" w:rsidRPr="009426FF">
        <w:rPr>
          <w:rFonts w:ascii="Times New Roman" w:hAnsi="Times New Roman"/>
          <w:sz w:val="24"/>
          <w:szCs w:val="24"/>
        </w:rPr>
        <w:t xml:space="preserve">Rheological </w:t>
      </w:r>
      <w:r w:rsidR="00DF49E3">
        <w:rPr>
          <w:rFonts w:ascii="Times New Roman" w:hAnsi="Times New Roman"/>
          <w:sz w:val="24"/>
          <w:szCs w:val="24"/>
        </w:rPr>
        <w:t>properties of cobra venom</w:t>
      </w:r>
    </w:p>
    <w:p w14:paraId="25837457" w14:textId="77979D90" w:rsidR="0004406A" w:rsidRPr="009426FF" w:rsidRDefault="0004406A" w:rsidP="0094076E">
      <w:pPr>
        <w:spacing w:before="200" w:after="0" w:line="360" w:lineRule="auto"/>
        <w:jc w:val="both"/>
        <w:rPr>
          <w:rFonts w:ascii="Times New Roman" w:hAnsi="Times New Roman"/>
          <w:sz w:val="24"/>
          <w:szCs w:val="24"/>
        </w:rPr>
      </w:pPr>
      <w:r w:rsidRPr="0004406A">
        <w:rPr>
          <w:rFonts w:ascii="Times New Roman" w:hAnsi="Times New Roman"/>
          <w:b/>
          <w:bCs/>
          <w:sz w:val="24"/>
          <w:szCs w:val="24"/>
        </w:rPr>
        <w:t>Shared first authorship:</w:t>
      </w:r>
      <w:r>
        <w:rPr>
          <w:rFonts w:ascii="Times New Roman" w:hAnsi="Times New Roman"/>
          <w:sz w:val="24"/>
          <w:szCs w:val="24"/>
        </w:rPr>
        <w:t xml:space="preserve"> Ignazio Avella and Edgar Barajas</w:t>
      </w:r>
      <w:r w:rsidR="005560AC">
        <w:rPr>
          <w:rFonts w:ascii="Times New Roman" w:hAnsi="Times New Roman"/>
          <w:sz w:val="24"/>
          <w:szCs w:val="24"/>
        </w:rPr>
        <w:t>-</w:t>
      </w:r>
      <w:r>
        <w:rPr>
          <w:rFonts w:ascii="Times New Roman" w:hAnsi="Times New Roman"/>
          <w:sz w:val="24"/>
          <w:szCs w:val="24"/>
        </w:rPr>
        <w:t>Ledesma</w:t>
      </w:r>
    </w:p>
    <w:p w14:paraId="4074DA0C" w14:textId="6A46FF1A" w:rsidR="00CF5D2A" w:rsidRPr="009426FF" w:rsidRDefault="00B549DD" w:rsidP="0094076E">
      <w:pPr>
        <w:spacing w:before="200" w:after="0" w:line="360" w:lineRule="auto"/>
        <w:jc w:val="both"/>
        <w:rPr>
          <w:rFonts w:ascii="Times New Roman" w:hAnsi="Times New Roman"/>
          <w:sz w:val="24"/>
          <w:szCs w:val="24"/>
        </w:rPr>
      </w:pPr>
      <w:r>
        <w:rPr>
          <w:rFonts w:ascii="Times New Roman" w:hAnsi="Times New Roman"/>
          <w:b/>
          <w:sz w:val="24"/>
          <w:szCs w:val="24"/>
        </w:rPr>
        <w:t>Shared c</w:t>
      </w:r>
      <w:r w:rsidRPr="009426FF">
        <w:rPr>
          <w:rFonts w:ascii="Times New Roman" w:hAnsi="Times New Roman"/>
          <w:b/>
          <w:sz w:val="24"/>
          <w:szCs w:val="24"/>
        </w:rPr>
        <w:t xml:space="preserve">orresponding </w:t>
      </w:r>
      <w:r w:rsidR="00D7371F" w:rsidRPr="009426FF">
        <w:rPr>
          <w:rFonts w:ascii="Times New Roman" w:hAnsi="Times New Roman"/>
          <w:b/>
          <w:sz w:val="24"/>
          <w:szCs w:val="24"/>
        </w:rPr>
        <w:t>author</w:t>
      </w:r>
      <w:r>
        <w:rPr>
          <w:rFonts w:ascii="Times New Roman" w:hAnsi="Times New Roman"/>
          <w:b/>
          <w:sz w:val="24"/>
          <w:szCs w:val="24"/>
        </w:rPr>
        <w:t>ship</w:t>
      </w:r>
      <w:r w:rsidR="00D7371F" w:rsidRPr="009426FF">
        <w:rPr>
          <w:rFonts w:ascii="Times New Roman" w:hAnsi="Times New Roman"/>
          <w:b/>
          <w:sz w:val="24"/>
          <w:szCs w:val="24"/>
        </w:rPr>
        <w:t xml:space="preserve">: </w:t>
      </w:r>
      <w:r w:rsidR="007279FB" w:rsidRPr="009426FF">
        <w:rPr>
          <w:rFonts w:ascii="Times New Roman" w:hAnsi="Times New Roman"/>
          <w:sz w:val="24"/>
          <w:szCs w:val="24"/>
        </w:rPr>
        <w:t>Arie van der Meijden</w:t>
      </w:r>
      <w:r>
        <w:rPr>
          <w:rFonts w:ascii="Times New Roman" w:hAnsi="Times New Roman"/>
          <w:sz w:val="24"/>
          <w:szCs w:val="24"/>
        </w:rPr>
        <w:t xml:space="preserve"> and Chris Holland</w:t>
      </w:r>
    </w:p>
    <w:p w14:paraId="5C79876A" w14:textId="6256A09E" w:rsidR="005F54ED" w:rsidRDefault="005D208F" w:rsidP="0094076E">
      <w:pPr>
        <w:spacing w:before="200" w:after="0" w:line="360" w:lineRule="auto"/>
        <w:jc w:val="both"/>
        <w:rPr>
          <w:rStyle w:val="Hyperlink"/>
          <w:rFonts w:ascii="Times New Roman" w:hAnsi="Times New Roman"/>
          <w:sz w:val="24"/>
          <w:szCs w:val="24"/>
        </w:rPr>
      </w:pPr>
      <w:r>
        <w:rPr>
          <w:rFonts w:ascii="Times New Roman" w:hAnsi="Times New Roman"/>
          <w:b/>
          <w:sz w:val="24"/>
          <w:szCs w:val="24"/>
        </w:rPr>
        <w:t>Addresses for c</w:t>
      </w:r>
      <w:r w:rsidR="00D7371F" w:rsidRPr="009426FF">
        <w:rPr>
          <w:rFonts w:ascii="Times New Roman" w:hAnsi="Times New Roman"/>
          <w:b/>
          <w:sz w:val="24"/>
          <w:szCs w:val="24"/>
        </w:rPr>
        <w:t>orrespond</w:t>
      </w:r>
      <w:r>
        <w:rPr>
          <w:rFonts w:ascii="Times New Roman" w:hAnsi="Times New Roman"/>
          <w:b/>
          <w:sz w:val="24"/>
          <w:szCs w:val="24"/>
        </w:rPr>
        <w:t>ence</w:t>
      </w:r>
      <w:r w:rsidR="00D7371F" w:rsidRPr="009426FF">
        <w:rPr>
          <w:rFonts w:ascii="Times New Roman" w:hAnsi="Times New Roman"/>
          <w:b/>
          <w:sz w:val="24"/>
          <w:szCs w:val="24"/>
        </w:rPr>
        <w:t>:</w:t>
      </w:r>
      <w:r w:rsidR="007A7400" w:rsidRPr="007A7400">
        <w:rPr>
          <w:rFonts w:ascii="Times New Roman" w:hAnsi="Times New Roman"/>
          <w:bCs/>
          <w:sz w:val="24"/>
          <w:szCs w:val="24"/>
        </w:rPr>
        <w:t xml:space="preserve"> </w:t>
      </w:r>
      <w:hyperlink r:id="rId8" w:history="1">
        <w:r w:rsidR="0010736D" w:rsidRPr="0010736D">
          <w:rPr>
            <w:rStyle w:val="Hyperlink"/>
            <w:rFonts w:ascii="Times New Roman" w:hAnsi="Times New Roman"/>
            <w:sz w:val="24"/>
            <w:szCs w:val="24"/>
          </w:rPr>
          <w:t>mail@arievandermeijden.nl</w:t>
        </w:r>
      </w:hyperlink>
      <w:r w:rsidR="001C07DC" w:rsidRPr="001C07DC">
        <w:rPr>
          <w:bCs/>
        </w:rPr>
        <w:t xml:space="preserve"> </w:t>
      </w:r>
      <w:r w:rsidR="005F54ED" w:rsidRPr="007A7400">
        <w:rPr>
          <w:rFonts w:ascii="Times New Roman" w:hAnsi="Times New Roman"/>
          <w:bCs/>
          <w:sz w:val="24"/>
          <w:szCs w:val="24"/>
        </w:rPr>
        <w:t>(Arie van der Meijden)</w:t>
      </w:r>
      <w:r w:rsidR="005F54ED">
        <w:rPr>
          <w:rFonts w:ascii="Times New Roman" w:hAnsi="Times New Roman"/>
          <w:bCs/>
          <w:sz w:val="24"/>
          <w:szCs w:val="24"/>
        </w:rPr>
        <w:t>;</w:t>
      </w:r>
      <w:r w:rsidR="007A7400">
        <w:rPr>
          <w:rStyle w:val="Hyperlink"/>
          <w:rFonts w:ascii="Times New Roman" w:hAnsi="Times New Roman"/>
          <w:sz w:val="24"/>
          <w:szCs w:val="24"/>
        </w:rPr>
        <w:t xml:space="preserve"> </w:t>
      </w:r>
      <w:hyperlink r:id="rId9" w:history="1">
        <w:r w:rsidR="005F54ED" w:rsidRPr="005F54ED">
          <w:rPr>
            <w:rStyle w:val="Hyperlink"/>
            <w:rFonts w:ascii="Times New Roman" w:hAnsi="Times New Roman"/>
            <w:sz w:val="24"/>
            <w:szCs w:val="24"/>
          </w:rPr>
          <w:t>christopher.holland@sheffield.ac.uk</w:t>
        </w:r>
      </w:hyperlink>
      <w:r w:rsidR="005F54ED" w:rsidRPr="005F54ED">
        <w:rPr>
          <w:rStyle w:val="Hyperlink"/>
          <w:rFonts w:ascii="Times New Roman" w:hAnsi="Times New Roman"/>
          <w:color w:val="auto"/>
          <w:sz w:val="24"/>
          <w:szCs w:val="24"/>
          <w:u w:val="none"/>
        </w:rPr>
        <w:t xml:space="preserve"> (Chris Holland)</w:t>
      </w:r>
    </w:p>
    <w:p w14:paraId="20438AA7" w14:textId="57FC2E6E" w:rsidR="00CF5D2A" w:rsidRPr="009426FF" w:rsidRDefault="00D7371F" w:rsidP="0094076E">
      <w:pPr>
        <w:spacing w:before="200" w:after="0" w:line="360" w:lineRule="auto"/>
        <w:jc w:val="both"/>
        <w:rPr>
          <w:rFonts w:ascii="Times New Roman" w:hAnsi="Times New Roman"/>
          <w:sz w:val="24"/>
          <w:szCs w:val="24"/>
        </w:rPr>
      </w:pPr>
      <w:r w:rsidRPr="009426FF">
        <w:rPr>
          <w:rFonts w:ascii="Times New Roman" w:hAnsi="Times New Roman"/>
          <w:b/>
          <w:sz w:val="24"/>
          <w:szCs w:val="24"/>
        </w:rPr>
        <w:t>Keywords:</w:t>
      </w:r>
      <w:r w:rsidRPr="009426FF">
        <w:rPr>
          <w:rFonts w:ascii="Times New Roman" w:hAnsi="Times New Roman"/>
          <w:sz w:val="24"/>
          <w:szCs w:val="24"/>
        </w:rPr>
        <w:t xml:space="preserve"> cobra, venom, </w:t>
      </w:r>
      <w:r w:rsidR="007A7400">
        <w:rPr>
          <w:rFonts w:ascii="Times New Roman" w:hAnsi="Times New Roman"/>
          <w:sz w:val="24"/>
          <w:szCs w:val="24"/>
        </w:rPr>
        <w:t>rheology</w:t>
      </w:r>
      <w:r w:rsidRPr="009426FF">
        <w:rPr>
          <w:rFonts w:ascii="Times New Roman" w:hAnsi="Times New Roman"/>
          <w:sz w:val="24"/>
          <w:szCs w:val="24"/>
        </w:rPr>
        <w:t>, viscosity</w:t>
      </w:r>
      <w:r w:rsidR="00C334C9" w:rsidRPr="009426FF">
        <w:rPr>
          <w:rFonts w:ascii="Times New Roman" w:hAnsi="Times New Roman"/>
          <w:sz w:val="24"/>
          <w:szCs w:val="24"/>
        </w:rPr>
        <w:t xml:space="preserve">, </w:t>
      </w:r>
      <w:r w:rsidR="007A7400">
        <w:rPr>
          <w:rFonts w:ascii="Times New Roman" w:hAnsi="Times New Roman"/>
          <w:sz w:val="24"/>
          <w:szCs w:val="24"/>
        </w:rPr>
        <w:t>concentration</w:t>
      </w:r>
      <w:r w:rsidR="00D853AB" w:rsidRPr="009426FF">
        <w:rPr>
          <w:rFonts w:ascii="Times New Roman" w:hAnsi="Times New Roman"/>
          <w:sz w:val="24"/>
          <w:szCs w:val="24"/>
        </w:rPr>
        <w:t>, pH</w:t>
      </w:r>
    </w:p>
    <w:p w14:paraId="40D921B7" w14:textId="63F9C6EC" w:rsidR="0094076E" w:rsidRPr="005D208F" w:rsidRDefault="005D208F" w:rsidP="00F1651D">
      <w:pPr>
        <w:spacing w:before="200" w:after="0" w:line="360" w:lineRule="auto"/>
        <w:jc w:val="both"/>
        <w:rPr>
          <w:rFonts w:ascii="Times New Roman" w:hAnsi="Times New Roman"/>
          <w:bCs/>
          <w:sz w:val="24"/>
          <w:szCs w:val="24"/>
        </w:rPr>
      </w:pPr>
      <w:r>
        <w:rPr>
          <w:rFonts w:ascii="Times New Roman" w:hAnsi="Times New Roman"/>
          <w:b/>
          <w:sz w:val="24"/>
          <w:szCs w:val="24"/>
        </w:rPr>
        <w:t xml:space="preserve">Summary </w:t>
      </w:r>
      <w:r w:rsidR="00BB73B9">
        <w:rPr>
          <w:rFonts w:ascii="Times New Roman" w:hAnsi="Times New Roman"/>
          <w:b/>
          <w:sz w:val="24"/>
          <w:szCs w:val="24"/>
        </w:rPr>
        <w:t>s</w:t>
      </w:r>
      <w:r>
        <w:rPr>
          <w:rFonts w:ascii="Times New Roman" w:hAnsi="Times New Roman"/>
          <w:b/>
          <w:sz w:val="24"/>
          <w:szCs w:val="24"/>
        </w:rPr>
        <w:t xml:space="preserve">tatement: </w:t>
      </w:r>
      <w:r w:rsidR="00F1651D" w:rsidRPr="00F1651D">
        <w:rPr>
          <w:rFonts w:ascii="Times New Roman" w:hAnsi="Times New Roman"/>
          <w:bCs/>
          <w:sz w:val="24"/>
          <w:szCs w:val="24"/>
        </w:rPr>
        <w:t>Morphological adaptation to the unique defensive behaviour of spitting</w:t>
      </w:r>
      <w:r w:rsidR="00F1651D">
        <w:rPr>
          <w:rFonts w:ascii="Times New Roman" w:hAnsi="Times New Roman"/>
          <w:bCs/>
          <w:sz w:val="24"/>
          <w:szCs w:val="24"/>
        </w:rPr>
        <w:t xml:space="preserve"> </w:t>
      </w:r>
      <w:r w:rsidR="00F1651D" w:rsidRPr="00F1651D">
        <w:rPr>
          <w:rFonts w:ascii="Times New Roman" w:hAnsi="Times New Roman"/>
          <w:bCs/>
          <w:sz w:val="24"/>
          <w:szCs w:val="24"/>
        </w:rPr>
        <w:t>cobras suggests potential adaptation of the flow properties of their</w:t>
      </w:r>
      <w:r w:rsidR="00F1651D">
        <w:rPr>
          <w:rFonts w:ascii="Times New Roman" w:hAnsi="Times New Roman"/>
          <w:bCs/>
          <w:sz w:val="24"/>
          <w:szCs w:val="24"/>
        </w:rPr>
        <w:t xml:space="preserve"> </w:t>
      </w:r>
      <w:r w:rsidR="00F1651D" w:rsidRPr="00F1651D">
        <w:rPr>
          <w:rFonts w:ascii="Times New Roman" w:hAnsi="Times New Roman"/>
          <w:bCs/>
          <w:sz w:val="24"/>
          <w:szCs w:val="24"/>
        </w:rPr>
        <w:t>venom. Surprisingly, rheological differences between spitting and</w:t>
      </w:r>
      <w:r w:rsidR="00F1651D">
        <w:rPr>
          <w:rFonts w:ascii="Times New Roman" w:hAnsi="Times New Roman"/>
          <w:bCs/>
          <w:sz w:val="24"/>
          <w:szCs w:val="24"/>
        </w:rPr>
        <w:t xml:space="preserve"> </w:t>
      </w:r>
      <w:r w:rsidR="00F1651D" w:rsidRPr="00F1651D">
        <w:rPr>
          <w:rFonts w:ascii="Times New Roman" w:hAnsi="Times New Roman"/>
          <w:bCs/>
          <w:sz w:val="24"/>
          <w:szCs w:val="24"/>
        </w:rPr>
        <w:t>non-spitting cobras are non-significant.</w:t>
      </w:r>
    </w:p>
    <w:p w14:paraId="23833615" w14:textId="43D14B26" w:rsidR="0094076E" w:rsidRDefault="0094076E" w:rsidP="0094076E">
      <w:pPr>
        <w:spacing w:before="200" w:after="0" w:line="360" w:lineRule="auto"/>
        <w:jc w:val="both"/>
        <w:rPr>
          <w:rFonts w:ascii="Times New Roman" w:hAnsi="Times New Roman"/>
          <w:b/>
          <w:sz w:val="24"/>
          <w:szCs w:val="24"/>
        </w:rPr>
      </w:pPr>
    </w:p>
    <w:p w14:paraId="3CDE5FFD" w14:textId="78AD3E2C" w:rsidR="00CF5D2A" w:rsidRPr="009426FF" w:rsidRDefault="00D7371F" w:rsidP="0094076E">
      <w:pPr>
        <w:spacing w:before="200" w:after="0" w:line="360" w:lineRule="auto"/>
        <w:jc w:val="both"/>
        <w:rPr>
          <w:rFonts w:ascii="Times New Roman" w:hAnsi="Times New Roman"/>
          <w:sz w:val="24"/>
          <w:szCs w:val="24"/>
        </w:rPr>
      </w:pPr>
      <w:r w:rsidRPr="009426FF">
        <w:rPr>
          <w:rFonts w:ascii="Times New Roman" w:hAnsi="Times New Roman"/>
          <w:b/>
          <w:sz w:val="24"/>
          <w:szCs w:val="24"/>
        </w:rPr>
        <w:lastRenderedPageBreak/>
        <w:t>Abstract</w:t>
      </w:r>
      <w:r w:rsidRPr="009426FF">
        <w:rPr>
          <w:rFonts w:ascii="Times New Roman" w:hAnsi="Times New Roman"/>
          <w:b/>
          <w:sz w:val="24"/>
          <w:szCs w:val="24"/>
        </w:rPr>
        <w:br/>
      </w:r>
      <w:r w:rsidR="000953F6" w:rsidRPr="00B27564">
        <w:rPr>
          <w:rFonts w:ascii="Times New Roman" w:hAnsi="Times New Roman"/>
          <w:sz w:val="24"/>
          <w:szCs w:val="24"/>
        </w:rPr>
        <w:t xml:space="preserve">Venom-spitting </w:t>
      </w:r>
      <w:r w:rsidR="000953F6">
        <w:rPr>
          <w:rFonts w:ascii="Times New Roman" w:hAnsi="Times New Roman"/>
          <w:sz w:val="24"/>
          <w:szCs w:val="24"/>
        </w:rPr>
        <w:t>is a</w:t>
      </w:r>
      <w:r w:rsidR="0018571A">
        <w:rPr>
          <w:rFonts w:ascii="Times New Roman" w:hAnsi="Times New Roman"/>
          <w:sz w:val="24"/>
          <w:szCs w:val="24"/>
        </w:rPr>
        <w:t xml:space="preserve"> defen</w:t>
      </w:r>
      <w:r w:rsidR="00243A2C">
        <w:rPr>
          <w:rFonts w:ascii="Times New Roman" w:hAnsi="Times New Roman"/>
          <w:sz w:val="24"/>
          <w:szCs w:val="24"/>
        </w:rPr>
        <w:t>c</w:t>
      </w:r>
      <w:r w:rsidR="0018571A">
        <w:rPr>
          <w:rFonts w:ascii="Times New Roman" w:hAnsi="Times New Roman"/>
          <w:sz w:val="24"/>
          <w:szCs w:val="24"/>
        </w:rPr>
        <w:t xml:space="preserve">e mechanism based on airborne </w:t>
      </w:r>
      <w:r w:rsidR="000953F6">
        <w:rPr>
          <w:rFonts w:ascii="Times New Roman" w:hAnsi="Times New Roman"/>
          <w:sz w:val="24"/>
          <w:szCs w:val="24"/>
        </w:rPr>
        <w:t>venom delivery</w:t>
      </w:r>
      <w:r w:rsidR="000953F6" w:rsidRPr="00B27564">
        <w:rPr>
          <w:rFonts w:ascii="Times New Roman" w:hAnsi="Times New Roman"/>
          <w:sz w:val="24"/>
          <w:szCs w:val="24"/>
        </w:rPr>
        <w:t xml:space="preserve"> </w:t>
      </w:r>
      <w:r w:rsidR="0093341D">
        <w:rPr>
          <w:rFonts w:ascii="Times New Roman" w:hAnsi="Times New Roman"/>
          <w:sz w:val="24"/>
          <w:szCs w:val="24"/>
        </w:rPr>
        <w:t xml:space="preserve">used </w:t>
      </w:r>
      <w:r w:rsidR="0018571A">
        <w:rPr>
          <w:rFonts w:ascii="Times New Roman" w:hAnsi="Times New Roman"/>
          <w:sz w:val="24"/>
          <w:szCs w:val="24"/>
        </w:rPr>
        <w:t xml:space="preserve">by </w:t>
      </w:r>
      <w:r w:rsidR="0093341D">
        <w:rPr>
          <w:rFonts w:ascii="Times New Roman" w:hAnsi="Times New Roman"/>
          <w:sz w:val="24"/>
          <w:szCs w:val="24"/>
        </w:rPr>
        <w:t>a number of</w:t>
      </w:r>
      <w:r w:rsidR="0018571A">
        <w:rPr>
          <w:rFonts w:ascii="Times New Roman" w:hAnsi="Times New Roman"/>
          <w:sz w:val="24"/>
          <w:szCs w:val="24"/>
        </w:rPr>
        <w:t xml:space="preserve"> different</w:t>
      </w:r>
      <w:r w:rsidR="000953F6" w:rsidRPr="00B27564">
        <w:rPr>
          <w:rFonts w:ascii="Times New Roman" w:hAnsi="Times New Roman"/>
          <w:sz w:val="24"/>
          <w:szCs w:val="24"/>
        </w:rPr>
        <w:t xml:space="preserve"> African and Asian </w:t>
      </w:r>
      <w:r w:rsidR="0018571A">
        <w:rPr>
          <w:rFonts w:ascii="Times New Roman" w:hAnsi="Times New Roman"/>
          <w:sz w:val="24"/>
          <w:szCs w:val="24"/>
        </w:rPr>
        <w:t>elapid</w:t>
      </w:r>
      <w:r w:rsidR="0005421A">
        <w:rPr>
          <w:rFonts w:ascii="Times New Roman" w:hAnsi="Times New Roman"/>
          <w:sz w:val="24"/>
          <w:szCs w:val="24"/>
        </w:rPr>
        <w:t xml:space="preserve"> snake</w:t>
      </w:r>
      <w:r w:rsidR="0093341D">
        <w:rPr>
          <w:rFonts w:ascii="Times New Roman" w:hAnsi="Times New Roman"/>
          <w:sz w:val="24"/>
          <w:szCs w:val="24"/>
        </w:rPr>
        <w:t xml:space="preserve"> species</w:t>
      </w:r>
      <w:r w:rsidR="0018571A">
        <w:rPr>
          <w:rFonts w:ascii="Times New Roman" w:hAnsi="Times New Roman"/>
          <w:sz w:val="24"/>
          <w:szCs w:val="24"/>
        </w:rPr>
        <w:t xml:space="preserve"> </w:t>
      </w:r>
      <w:r w:rsidR="000953F6" w:rsidRPr="00B27564">
        <w:rPr>
          <w:rFonts w:ascii="Times New Roman" w:hAnsi="Times New Roman"/>
          <w:sz w:val="24"/>
          <w:szCs w:val="24"/>
        </w:rPr>
        <w:t>(</w:t>
      </w:r>
      <w:r w:rsidR="00BC471C">
        <w:rPr>
          <w:rFonts w:ascii="Times New Roman" w:hAnsi="Times New Roman"/>
          <w:sz w:val="24"/>
          <w:szCs w:val="24"/>
        </w:rPr>
        <w:t>‘</w:t>
      </w:r>
      <w:r w:rsidR="0093341D">
        <w:rPr>
          <w:rFonts w:ascii="Times New Roman" w:hAnsi="Times New Roman"/>
          <w:sz w:val="24"/>
          <w:szCs w:val="24"/>
        </w:rPr>
        <w:t>spitting cobras</w:t>
      </w:r>
      <w:r w:rsidR="00BC471C">
        <w:rPr>
          <w:rFonts w:ascii="Times New Roman" w:hAnsi="Times New Roman"/>
          <w:sz w:val="24"/>
          <w:szCs w:val="24"/>
        </w:rPr>
        <w:t>’</w:t>
      </w:r>
      <w:r w:rsidR="0093341D">
        <w:rPr>
          <w:rFonts w:ascii="Times New Roman" w:hAnsi="Times New Roman"/>
          <w:sz w:val="24"/>
          <w:szCs w:val="24"/>
        </w:rPr>
        <w:t xml:space="preserve">; </w:t>
      </w:r>
      <w:r w:rsidR="000953F6" w:rsidRPr="00B27564">
        <w:rPr>
          <w:rFonts w:ascii="Times New Roman" w:hAnsi="Times New Roman"/>
          <w:sz w:val="24"/>
          <w:szCs w:val="24"/>
        </w:rPr>
        <w:t xml:space="preserve">genus </w:t>
      </w:r>
      <w:r w:rsidR="000953F6" w:rsidRPr="00B27564">
        <w:rPr>
          <w:rFonts w:ascii="Times New Roman" w:hAnsi="Times New Roman"/>
          <w:i/>
          <w:iCs/>
          <w:sz w:val="24"/>
          <w:szCs w:val="24"/>
        </w:rPr>
        <w:t>Naja</w:t>
      </w:r>
      <w:r w:rsidR="0018571A">
        <w:rPr>
          <w:rFonts w:ascii="Times New Roman" w:hAnsi="Times New Roman"/>
          <w:i/>
          <w:iCs/>
          <w:sz w:val="24"/>
          <w:szCs w:val="24"/>
        </w:rPr>
        <w:t xml:space="preserve"> </w:t>
      </w:r>
      <w:r w:rsidR="0018571A" w:rsidRPr="0018571A">
        <w:rPr>
          <w:rFonts w:ascii="Times New Roman" w:hAnsi="Times New Roman"/>
          <w:sz w:val="24"/>
          <w:szCs w:val="24"/>
        </w:rPr>
        <w:t>and</w:t>
      </w:r>
      <w:r w:rsidR="0018571A">
        <w:rPr>
          <w:rFonts w:ascii="Times New Roman" w:hAnsi="Times New Roman"/>
          <w:i/>
          <w:iCs/>
          <w:sz w:val="24"/>
          <w:szCs w:val="24"/>
        </w:rPr>
        <w:t xml:space="preserve"> Hemachatus</w:t>
      </w:r>
      <w:r w:rsidR="000953F6" w:rsidRPr="00B27564">
        <w:rPr>
          <w:rFonts w:ascii="Times New Roman" w:hAnsi="Times New Roman"/>
          <w:sz w:val="24"/>
          <w:szCs w:val="24"/>
        </w:rPr>
        <w:t xml:space="preserve">). </w:t>
      </w:r>
      <w:r w:rsidR="007D50F9">
        <w:rPr>
          <w:rFonts w:ascii="Times New Roman" w:hAnsi="Times New Roman"/>
          <w:sz w:val="24"/>
          <w:szCs w:val="24"/>
        </w:rPr>
        <w:t>A</w:t>
      </w:r>
      <w:r w:rsidR="000953F6" w:rsidRPr="00B27564">
        <w:rPr>
          <w:rFonts w:ascii="Times New Roman" w:hAnsi="Times New Roman"/>
          <w:sz w:val="24"/>
          <w:szCs w:val="24"/>
        </w:rPr>
        <w:t>daptation</w:t>
      </w:r>
      <w:r w:rsidR="0093341D">
        <w:rPr>
          <w:rFonts w:ascii="Times New Roman" w:hAnsi="Times New Roman"/>
          <w:sz w:val="24"/>
          <w:szCs w:val="24"/>
        </w:rPr>
        <w:t>s underpinning</w:t>
      </w:r>
      <w:r w:rsidR="000953F6" w:rsidRPr="00B27564">
        <w:rPr>
          <w:rFonts w:ascii="Times New Roman" w:hAnsi="Times New Roman"/>
          <w:sz w:val="24"/>
          <w:szCs w:val="24"/>
        </w:rPr>
        <w:t xml:space="preserve"> </w:t>
      </w:r>
      <w:r w:rsidR="00404FF4">
        <w:rPr>
          <w:rFonts w:ascii="Times New Roman" w:hAnsi="Times New Roman"/>
          <w:sz w:val="24"/>
          <w:szCs w:val="24"/>
        </w:rPr>
        <w:t xml:space="preserve">venom </w:t>
      </w:r>
      <w:r w:rsidR="000953F6" w:rsidRPr="00B27564">
        <w:rPr>
          <w:rFonts w:ascii="Times New Roman" w:hAnsi="Times New Roman"/>
          <w:sz w:val="24"/>
          <w:szCs w:val="24"/>
        </w:rPr>
        <w:t>spitting ha</w:t>
      </w:r>
      <w:r w:rsidR="0093341D">
        <w:rPr>
          <w:rFonts w:ascii="Times New Roman" w:hAnsi="Times New Roman"/>
          <w:sz w:val="24"/>
          <w:szCs w:val="24"/>
        </w:rPr>
        <w:t>ve</w:t>
      </w:r>
      <w:r w:rsidR="000953F6" w:rsidRPr="00B27564">
        <w:rPr>
          <w:rFonts w:ascii="Times New Roman" w:hAnsi="Times New Roman"/>
          <w:sz w:val="24"/>
          <w:szCs w:val="24"/>
        </w:rPr>
        <w:t xml:space="preserve"> been studied </w:t>
      </w:r>
      <w:r w:rsidR="002558CD">
        <w:rPr>
          <w:rFonts w:ascii="Times New Roman" w:hAnsi="Times New Roman"/>
          <w:sz w:val="24"/>
          <w:szCs w:val="24"/>
        </w:rPr>
        <w:t>extensive</w:t>
      </w:r>
      <w:r w:rsidR="00404FF4">
        <w:rPr>
          <w:rFonts w:ascii="Times New Roman" w:hAnsi="Times New Roman"/>
          <w:sz w:val="24"/>
          <w:szCs w:val="24"/>
        </w:rPr>
        <w:t>ly at both behavioural and morphological level</w:t>
      </w:r>
      <w:r w:rsidR="0018571A">
        <w:rPr>
          <w:rFonts w:ascii="Times New Roman" w:hAnsi="Times New Roman"/>
          <w:sz w:val="24"/>
          <w:szCs w:val="24"/>
        </w:rPr>
        <w:t xml:space="preserve"> in cobras</w:t>
      </w:r>
      <w:r w:rsidR="00404FF4">
        <w:rPr>
          <w:rFonts w:ascii="Times New Roman" w:hAnsi="Times New Roman"/>
          <w:sz w:val="24"/>
          <w:szCs w:val="24"/>
        </w:rPr>
        <w:t xml:space="preserve">, </w:t>
      </w:r>
      <w:r w:rsidR="007D50F9">
        <w:rPr>
          <w:rFonts w:ascii="Times New Roman" w:hAnsi="Times New Roman"/>
          <w:sz w:val="24"/>
          <w:szCs w:val="24"/>
        </w:rPr>
        <w:t>but t</w:t>
      </w:r>
      <w:r w:rsidR="000953F6" w:rsidRPr="00B27564">
        <w:rPr>
          <w:rFonts w:ascii="Times New Roman" w:hAnsi="Times New Roman"/>
          <w:sz w:val="24"/>
          <w:szCs w:val="24"/>
        </w:rPr>
        <w:t xml:space="preserve">he role of the physical properties of venom </w:t>
      </w:r>
      <w:r w:rsidR="00262E7F">
        <w:rPr>
          <w:rFonts w:ascii="Times New Roman" w:hAnsi="Times New Roman"/>
          <w:sz w:val="24"/>
          <w:szCs w:val="24"/>
        </w:rPr>
        <w:t xml:space="preserve">itself </w:t>
      </w:r>
      <w:r w:rsidR="000953F6" w:rsidRPr="00B27564">
        <w:rPr>
          <w:rFonts w:ascii="Times New Roman" w:hAnsi="Times New Roman"/>
          <w:sz w:val="24"/>
          <w:szCs w:val="24"/>
        </w:rPr>
        <w:t xml:space="preserve">in </w:t>
      </w:r>
      <w:r w:rsidR="000E0759">
        <w:rPr>
          <w:rFonts w:ascii="Times New Roman" w:hAnsi="Times New Roman"/>
          <w:sz w:val="24"/>
          <w:szCs w:val="24"/>
        </w:rPr>
        <w:t xml:space="preserve">its </w:t>
      </w:r>
      <w:r w:rsidR="000953F6" w:rsidRPr="00B27564">
        <w:rPr>
          <w:rFonts w:ascii="Times New Roman" w:hAnsi="Times New Roman"/>
          <w:sz w:val="24"/>
          <w:szCs w:val="24"/>
        </w:rPr>
        <w:t>effective projection</w:t>
      </w:r>
      <w:r w:rsidR="00404FF4">
        <w:rPr>
          <w:rFonts w:ascii="Times New Roman" w:hAnsi="Times New Roman"/>
          <w:sz w:val="24"/>
          <w:szCs w:val="24"/>
        </w:rPr>
        <w:t xml:space="preserve"> </w:t>
      </w:r>
      <w:r w:rsidR="000953F6" w:rsidRPr="00B27564">
        <w:rPr>
          <w:rFonts w:ascii="Times New Roman" w:hAnsi="Times New Roman"/>
          <w:sz w:val="24"/>
          <w:szCs w:val="24"/>
        </w:rPr>
        <w:t>remain</w:t>
      </w:r>
      <w:r w:rsidR="00404FF4">
        <w:rPr>
          <w:rFonts w:ascii="Times New Roman" w:hAnsi="Times New Roman"/>
          <w:sz w:val="24"/>
          <w:szCs w:val="24"/>
        </w:rPr>
        <w:t>s</w:t>
      </w:r>
      <w:r w:rsidR="000953F6" w:rsidRPr="00B27564">
        <w:rPr>
          <w:rFonts w:ascii="Times New Roman" w:hAnsi="Times New Roman"/>
          <w:sz w:val="24"/>
          <w:szCs w:val="24"/>
        </w:rPr>
        <w:t xml:space="preserve"> </w:t>
      </w:r>
      <w:r w:rsidR="00D8093E">
        <w:rPr>
          <w:rFonts w:ascii="Times New Roman" w:hAnsi="Times New Roman"/>
          <w:sz w:val="24"/>
          <w:szCs w:val="24"/>
        </w:rPr>
        <w:t xml:space="preserve">largely </w:t>
      </w:r>
      <w:r w:rsidR="000953F6" w:rsidRPr="00B27564">
        <w:rPr>
          <w:rFonts w:ascii="Times New Roman" w:hAnsi="Times New Roman"/>
          <w:sz w:val="24"/>
          <w:szCs w:val="24"/>
        </w:rPr>
        <w:t xml:space="preserve">unstudied. We hereby provide the first comparative study of the physical properties of venom in spitting and non-spitting cobras. We </w:t>
      </w:r>
      <w:r w:rsidR="007D50F9" w:rsidRPr="004D4D99">
        <w:rPr>
          <w:rFonts w:ascii="Times New Roman" w:hAnsi="Times New Roman"/>
          <w:sz w:val="24"/>
          <w:szCs w:val="24"/>
        </w:rPr>
        <w:t xml:space="preserve">measured </w:t>
      </w:r>
      <w:r w:rsidR="0093341D" w:rsidRPr="004D4D99">
        <w:rPr>
          <w:rFonts w:ascii="Times New Roman" w:hAnsi="Times New Roman"/>
          <w:sz w:val="24"/>
          <w:szCs w:val="24"/>
        </w:rPr>
        <w:t>the</w:t>
      </w:r>
      <w:r w:rsidR="007D50F9" w:rsidRPr="004D4D99">
        <w:rPr>
          <w:rFonts w:ascii="Times New Roman" w:hAnsi="Times New Roman"/>
          <w:sz w:val="24"/>
          <w:szCs w:val="24"/>
        </w:rPr>
        <w:t xml:space="preserve"> viscosity, protein concentration and pH of</w:t>
      </w:r>
      <w:r w:rsidR="000953F6" w:rsidRPr="004D4D99">
        <w:rPr>
          <w:rFonts w:ascii="Times New Roman" w:hAnsi="Times New Roman"/>
          <w:sz w:val="24"/>
          <w:szCs w:val="24"/>
        </w:rPr>
        <w:t xml:space="preserve"> the venom of 13 </w:t>
      </w:r>
      <w:r w:rsidR="007D50F9" w:rsidRPr="004D4D99">
        <w:rPr>
          <w:rFonts w:ascii="Times New Roman" w:hAnsi="Times New Roman"/>
          <w:sz w:val="24"/>
          <w:szCs w:val="24"/>
        </w:rPr>
        <w:t xml:space="preserve">cobra </w:t>
      </w:r>
      <w:r w:rsidR="000953F6" w:rsidRPr="004D4D99">
        <w:rPr>
          <w:rFonts w:ascii="Times New Roman" w:hAnsi="Times New Roman"/>
          <w:sz w:val="24"/>
          <w:szCs w:val="24"/>
        </w:rPr>
        <w:t xml:space="preserve">species of the genus </w:t>
      </w:r>
      <w:r w:rsidR="000953F6" w:rsidRPr="004D4D99">
        <w:rPr>
          <w:rFonts w:ascii="Times New Roman" w:hAnsi="Times New Roman"/>
          <w:i/>
          <w:iCs/>
          <w:sz w:val="24"/>
          <w:szCs w:val="24"/>
        </w:rPr>
        <w:t>Naja</w:t>
      </w:r>
      <w:r w:rsidR="000953F6" w:rsidRPr="004D4D99">
        <w:rPr>
          <w:rFonts w:ascii="Times New Roman" w:hAnsi="Times New Roman"/>
          <w:sz w:val="24"/>
          <w:szCs w:val="24"/>
        </w:rPr>
        <w:t xml:space="preserve"> from Africa and Asia</w:t>
      </w:r>
      <w:r w:rsidR="007A7400" w:rsidRPr="004D4D99">
        <w:rPr>
          <w:rFonts w:ascii="Times New Roman" w:hAnsi="Times New Roman"/>
          <w:sz w:val="24"/>
          <w:szCs w:val="24"/>
        </w:rPr>
        <w:t xml:space="preserve">, alongside the </w:t>
      </w:r>
      <w:r w:rsidR="005F54ED" w:rsidRPr="004D4D99">
        <w:rPr>
          <w:rFonts w:ascii="Times New Roman" w:hAnsi="Times New Roman"/>
          <w:sz w:val="24"/>
          <w:szCs w:val="24"/>
        </w:rPr>
        <w:t xml:space="preserve">spitting elapid </w:t>
      </w:r>
      <w:r w:rsidR="005F54ED" w:rsidRPr="004D4D99">
        <w:rPr>
          <w:rFonts w:ascii="Times New Roman" w:hAnsi="Times New Roman"/>
          <w:i/>
          <w:iCs/>
          <w:sz w:val="24"/>
          <w:szCs w:val="24"/>
        </w:rPr>
        <w:t>Hemachatus haemachatus</w:t>
      </w:r>
      <w:r w:rsidR="005F54ED" w:rsidRPr="004D4D99">
        <w:rPr>
          <w:rFonts w:ascii="Times New Roman" w:hAnsi="Times New Roman"/>
          <w:sz w:val="24"/>
          <w:szCs w:val="24"/>
        </w:rPr>
        <w:t xml:space="preserve"> and the </w:t>
      </w:r>
      <w:r w:rsidR="008C75BB" w:rsidRPr="004D4D99">
        <w:rPr>
          <w:rFonts w:ascii="Times New Roman" w:hAnsi="Times New Roman"/>
          <w:sz w:val="24"/>
          <w:szCs w:val="24"/>
        </w:rPr>
        <w:t xml:space="preserve">non-spitting </w:t>
      </w:r>
      <w:r w:rsidR="007A7400" w:rsidRPr="004D4D99">
        <w:rPr>
          <w:rFonts w:ascii="Times New Roman" w:hAnsi="Times New Roman"/>
          <w:sz w:val="24"/>
          <w:szCs w:val="24"/>
        </w:rPr>
        <w:t xml:space="preserve">viper </w:t>
      </w:r>
      <w:r w:rsidR="007A7400" w:rsidRPr="004D4D99">
        <w:rPr>
          <w:rFonts w:ascii="Times New Roman" w:hAnsi="Times New Roman"/>
          <w:i/>
          <w:iCs/>
          <w:sz w:val="24"/>
          <w:szCs w:val="24"/>
        </w:rPr>
        <w:t>Bitis arietans</w:t>
      </w:r>
      <w:r w:rsidR="000953F6" w:rsidRPr="004D4D99">
        <w:rPr>
          <w:rFonts w:ascii="Times New Roman" w:hAnsi="Times New Roman"/>
          <w:sz w:val="24"/>
          <w:szCs w:val="24"/>
        </w:rPr>
        <w:t xml:space="preserve">. </w:t>
      </w:r>
      <w:r w:rsidR="007D50F9" w:rsidRPr="004D4D99">
        <w:rPr>
          <w:rFonts w:ascii="Times New Roman" w:hAnsi="Times New Roman"/>
          <w:sz w:val="24"/>
          <w:szCs w:val="24"/>
        </w:rPr>
        <w:t xml:space="preserve">Using </w:t>
      </w:r>
      <w:r w:rsidR="006B7FCF" w:rsidRPr="004D4D99">
        <w:rPr>
          <w:rFonts w:ascii="Times New Roman" w:hAnsi="Times New Roman"/>
          <w:sz w:val="24"/>
          <w:szCs w:val="24"/>
        </w:rPr>
        <w:t xml:space="preserve">available </w:t>
      </w:r>
      <w:r w:rsidR="007D50F9" w:rsidRPr="004D4D99">
        <w:rPr>
          <w:rFonts w:ascii="Times New Roman" w:hAnsi="Times New Roman"/>
          <w:sz w:val="24"/>
          <w:szCs w:val="24"/>
        </w:rPr>
        <w:t>microCT scans, we calculate</w:t>
      </w:r>
      <w:r w:rsidR="0093341D" w:rsidRPr="004D4D99">
        <w:rPr>
          <w:rFonts w:ascii="Times New Roman" w:hAnsi="Times New Roman"/>
          <w:sz w:val="24"/>
          <w:szCs w:val="24"/>
        </w:rPr>
        <w:t>d</w:t>
      </w:r>
      <w:r w:rsidR="007D50F9" w:rsidRPr="004D4D99">
        <w:rPr>
          <w:rFonts w:ascii="Times New Roman" w:hAnsi="Times New Roman"/>
          <w:sz w:val="24"/>
          <w:szCs w:val="24"/>
        </w:rPr>
        <w:t xml:space="preserve"> the pressure </w:t>
      </w:r>
      <w:r w:rsidR="0093341D" w:rsidRPr="004D4D99">
        <w:rPr>
          <w:rFonts w:ascii="Times New Roman" w:hAnsi="Times New Roman"/>
          <w:sz w:val="24"/>
          <w:szCs w:val="24"/>
        </w:rPr>
        <w:t>required</w:t>
      </w:r>
      <w:r w:rsidR="007D50F9" w:rsidRPr="004D4D99">
        <w:rPr>
          <w:rFonts w:ascii="Times New Roman" w:hAnsi="Times New Roman"/>
          <w:sz w:val="24"/>
          <w:szCs w:val="24"/>
        </w:rPr>
        <w:t xml:space="preserve"> to eject venom through the fangs of a spitting and a non-spitting cobra. </w:t>
      </w:r>
      <w:r w:rsidR="005619CD" w:rsidRPr="004D4D99">
        <w:rPr>
          <w:rFonts w:ascii="Times New Roman" w:hAnsi="Times New Roman"/>
          <w:sz w:val="24"/>
          <w:szCs w:val="24"/>
        </w:rPr>
        <w:t>D</w:t>
      </w:r>
      <w:r w:rsidR="005619CD" w:rsidRPr="004D4D99">
        <w:rPr>
          <w:rFonts w:ascii="Times New Roman" w:hAnsi="Times New Roman"/>
          <w:bCs/>
          <w:sz w:val="24"/>
          <w:szCs w:val="24"/>
        </w:rPr>
        <w:t xml:space="preserve">espite </w:t>
      </w:r>
      <w:r w:rsidR="002247B7" w:rsidRPr="004D4D99">
        <w:rPr>
          <w:rFonts w:ascii="Times New Roman" w:hAnsi="Times New Roman"/>
          <w:bCs/>
          <w:sz w:val="24"/>
          <w:szCs w:val="24"/>
        </w:rPr>
        <w:t xml:space="preserve">the </w:t>
      </w:r>
      <w:r w:rsidR="005619CD" w:rsidRPr="004D4D99">
        <w:rPr>
          <w:rFonts w:ascii="Times New Roman" w:hAnsi="Times New Roman"/>
          <w:bCs/>
          <w:sz w:val="24"/>
          <w:szCs w:val="24"/>
        </w:rPr>
        <w:t xml:space="preserve">differences in the modes of venom delivery, we found no significant </w:t>
      </w:r>
      <w:r w:rsidR="005619CD" w:rsidRPr="004D4D99">
        <w:rPr>
          <w:rFonts w:ascii="Times New Roman" w:hAnsi="Times New Roman"/>
          <w:sz w:val="24"/>
          <w:szCs w:val="24"/>
        </w:rPr>
        <w:t xml:space="preserve">differences </w:t>
      </w:r>
      <w:r w:rsidR="002247B7" w:rsidRPr="004D4D99">
        <w:rPr>
          <w:rFonts w:ascii="Times New Roman" w:hAnsi="Times New Roman"/>
          <w:sz w:val="24"/>
          <w:szCs w:val="24"/>
        </w:rPr>
        <w:t xml:space="preserve">between spitters and non-spitters </w:t>
      </w:r>
      <w:r w:rsidR="005619CD" w:rsidRPr="004D4D99">
        <w:rPr>
          <w:rFonts w:ascii="Times New Roman" w:hAnsi="Times New Roman"/>
          <w:sz w:val="24"/>
          <w:szCs w:val="24"/>
        </w:rPr>
        <w:t>in the rheological and physical properties of the studied venoms</w:t>
      </w:r>
      <w:r w:rsidR="00F46A4D" w:rsidRPr="004D4D99">
        <w:rPr>
          <w:rFonts w:ascii="Times New Roman" w:hAnsi="Times New Roman"/>
          <w:sz w:val="24"/>
          <w:szCs w:val="24"/>
        </w:rPr>
        <w:t>. Furthermore</w:t>
      </w:r>
      <w:r w:rsidR="0037130D" w:rsidRPr="004D4D99">
        <w:rPr>
          <w:rFonts w:ascii="Times New Roman" w:hAnsi="Times New Roman"/>
          <w:sz w:val="24"/>
          <w:szCs w:val="24"/>
        </w:rPr>
        <w:t>,</w:t>
      </w:r>
      <w:r w:rsidR="005619CD" w:rsidRPr="004D4D99">
        <w:rPr>
          <w:rFonts w:ascii="Times New Roman" w:hAnsi="Times New Roman"/>
          <w:sz w:val="24"/>
          <w:szCs w:val="24"/>
        </w:rPr>
        <w:t xml:space="preserve"> all </w:t>
      </w:r>
      <w:r w:rsidR="00F46A4D" w:rsidRPr="004D4D99">
        <w:rPr>
          <w:rFonts w:ascii="Times New Roman" w:hAnsi="Times New Roman"/>
          <w:sz w:val="24"/>
          <w:szCs w:val="24"/>
        </w:rPr>
        <w:t xml:space="preserve">analysed venoms </w:t>
      </w:r>
      <w:r w:rsidR="005619CD" w:rsidRPr="004D4D99">
        <w:rPr>
          <w:rFonts w:ascii="Times New Roman" w:hAnsi="Times New Roman"/>
          <w:sz w:val="24"/>
          <w:szCs w:val="24"/>
        </w:rPr>
        <w:t>showed a Newtonian</w:t>
      </w:r>
      <w:r w:rsidR="00243DB2" w:rsidRPr="004D4D99">
        <w:rPr>
          <w:rFonts w:ascii="Times New Roman" w:hAnsi="Times New Roman"/>
          <w:sz w:val="24"/>
          <w:szCs w:val="24"/>
        </w:rPr>
        <w:t xml:space="preserve"> flow</w:t>
      </w:r>
      <w:r w:rsidR="005619CD" w:rsidRPr="004D4D99">
        <w:rPr>
          <w:rFonts w:ascii="Times New Roman" w:hAnsi="Times New Roman"/>
          <w:sz w:val="24"/>
          <w:szCs w:val="24"/>
        </w:rPr>
        <w:t xml:space="preserve"> behaviour, </w:t>
      </w:r>
      <w:r w:rsidR="00243DB2" w:rsidRPr="004D4D99">
        <w:rPr>
          <w:rFonts w:ascii="Times New Roman" w:hAnsi="Times New Roman"/>
          <w:sz w:val="24"/>
          <w:szCs w:val="24"/>
        </w:rPr>
        <w:t>in contrast to previous reports</w:t>
      </w:r>
      <w:r w:rsidR="005619CD" w:rsidRPr="004D4D99">
        <w:rPr>
          <w:rFonts w:ascii="Times New Roman" w:hAnsi="Times New Roman"/>
          <w:sz w:val="24"/>
          <w:szCs w:val="24"/>
        </w:rPr>
        <w:t>. Although our results imply that the evolution of venom spitting did not significantly affect venom viscosity, our model</w:t>
      </w:r>
      <w:r w:rsidR="002247B7" w:rsidRPr="004D4D99">
        <w:rPr>
          <w:rFonts w:ascii="Times New Roman" w:hAnsi="Times New Roman"/>
          <w:sz w:val="24"/>
          <w:szCs w:val="24"/>
        </w:rPr>
        <w:t>s</w:t>
      </w:r>
      <w:r w:rsidR="005619CD" w:rsidRPr="004D4D99">
        <w:rPr>
          <w:rFonts w:ascii="Times New Roman" w:hAnsi="Times New Roman"/>
          <w:sz w:val="24"/>
          <w:szCs w:val="24"/>
        </w:rPr>
        <w:t xml:space="preserve"> of fang pressure suggests that the pressure requirements to eject venom are lower in spitt</w:t>
      </w:r>
      <w:r w:rsidR="00932BD6" w:rsidRPr="004D4D99">
        <w:rPr>
          <w:rFonts w:ascii="Times New Roman" w:hAnsi="Times New Roman"/>
          <w:sz w:val="24"/>
          <w:szCs w:val="24"/>
        </w:rPr>
        <w:t>ing than in non-spitting cobras</w:t>
      </w:r>
      <w:r w:rsidR="005619CD" w:rsidRPr="004D4D99">
        <w:rPr>
          <w:rFonts w:ascii="Times New Roman" w:hAnsi="Times New Roman"/>
          <w:sz w:val="24"/>
          <w:szCs w:val="24"/>
        </w:rPr>
        <w:t>.</w:t>
      </w:r>
    </w:p>
    <w:p w14:paraId="3A154028" w14:textId="33FD7C31" w:rsidR="00CF5D2A" w:rsidRDefault="00CF5D2A" w:rsidP="00916BA5">
      <w:pPr>
        <w:spacing w:before="200" w:after="0" w:line="360" w:lineRule="auto"/>
        <w:jc w:val="both"/>
        <w:rPr>
          <w:rFonts w:ascii="Times New Roman" w:hAnsi="Times New Roman"/>
          <w:sz w:val="24"/>
          <w:szCs w:val="24"/>
        </w:rPr>
      </w:pPr>
    </w:p>
    <w:p w14:paraId="1E9222D1" w14:textId="7DE96DDB" w:rsidR="0004406A" w:rsidRDefault="0004406A" w:rsidP="00916BA5">
      <w:pPr>
        <w:spacing w:before="200" w:after="0" w:line="360" w:lineRule="auto"/>
        <w:jc w:val="both"/>
        <w:rPr>
          <w:rFonts w:ascii="Times New Roman" w:hAnsi="Times New Roman"/>
          <w:sz w:val="24"/>
          <w:szCs w:val="24"/>
        </w:rPr>
      </w:pPr>
    </w:p>
    <w:p w14:paraId="7F2863B7" w14:textId="0A7B0168" w:rsidR="00DF49E3" w:rsidRDefault="00DF49E3" w:rsidP="00916BA5">
      <w:pPr>
        <w:spacing w:before="200" w:after="0" w:line="360" w:lineRule="auto"/>
        <w:jc w:val="both"/>
        <w:rPr>
          <w:rFonts w:ascii="Times New Roman" w:hAnsi="Times New Roman"/>
          <w:sz w:val="24"/>
          <w:szCs w:val="24"/>
        </w:rPr>
      </w:pPr>
    </w:p>
    <w:p w14:paraId="2BF19985" w14:textId="3828CA2A" w:rsidR="00DF49E3" w:rsidRDefault="00DF49E3" w:rsidP="00916BA5">
      <w:pPr>
        <w:spacing w:before="200" w:after="0" w:line="360" w:lineRule="auto"/>
        <w:jc w:val="both"/>
        <w:rPr>
          <w:rFonts w:ascii="Times New Roman" w:hAnsi="Times New Roman"/>
          <w:sz w:val="24"/>
          <w:szCs w:val="24"/>
        </w:rPr>
      </w:pPr>
    </w:p>
    <w:p w14:paraId="0FE08E85" w14:textId="7906F3FE" w:rsidR="00037600" w:rsidRDefault="00037600" w:rsidP="00916BA5">
      <w:pPr>
        <w:spacing w:before="200" w:after="0" w:line="360" w:lineRule="auto"/>
        <w:jc w:val="both"/>
        <w:rPr>
          <w:rFonts w:ascii="Times New Roman" w:hAnsi="Times New Roman"/>
          <w:sz w:val="24"/>
          <w:szCs w:val="24"/>
        </w:rPr>
      </w:pPr>
    </w:p>
    <w:p w14:paraId="1ACB60EB" w14:textId="6C13899E" w:rsidR="00037600" w:rsidRDefault="00037600" w:rsidP="00916BA5">
      <w:pPr>
        <w:spacing w:before="200" w:after="0" w:line="360" w:lineRule="auto"/>
        <w:jc w:val="both"/>
        <w:rPr>
          <w:rFonts w:ascii="Times New Roman" w:hAnsi="Times New Roman"/>
          <w:sz w:val="24"/>
          <w:szCs w:val="24"/>
        </w:rPr>
      </w:pPr>
    </w:p>
    <w:p w14:paraId="449367B3" w14:textId="0C0448F9" w:rsidR="0094076E" w:rsidRDefault="0094076E" w:rsidP="00916BA5">
      <w:pPr>
        <w:spacing w:before="200" w:after="0" w:line="360" w:lineRule="auto"/>
        <w:jc w:val="both"/>
        <w:rPr>
          <w:rFonts w:ascii="Times New Roman" w:hAnsi="Times New Roman"/>
          <w:sz w:val="24"/>
          <w:szCs w:val="24"/>
        </w:rPr>
      </w:pPr>
    </w:p>
    <w:p w14:paraId="1B703D65" w14:textId="6BF32672" w:rsidR="0094076E" w:rsidRDefault="0094076E" w:rsidP="00916BA5">
      <w:pPr>
        <w:spacing w:before="200" w:after="0" w:line="360" w:lineRule="auto"/>
        <w:jc w:val="both"/>
        <w:rPr>
          <w:rFonts w:ascii="Times New Roman" w:hAnsi="Times New Roman"/>
          <w:sz w:val="24"/>
          <w:szCs w:val="24"/>
        </w:rPr>
      </w:pPr>
    </w:p>
    <w:p w14:paraId="6A16DD52" w14:textId="77777777" w:rsidR="00AB3DB6" w:rsidRDefault="00AB3DB6" w:rsidP="00916BA5">
      <w:pPr>
        <w:spacing w:before="200" w:after="0" w:line="360" w:lineRule="auto"/>
        <w:jc w:val="both"/>
        <w:rPr>
          <w:rFonts w:ascii="Times New Roman" w:hAnsi="Times New Roman"/>
          <w:sz w:val="24"/>
          <w:szCs w:val="24"/>
        </w:rPr>
      </w:pPr>
    </w:p>
    <w:p w14:paraId="4B659326" w14:textId="2C656647" w:rsidR="0094076E" w:rsidRDefault="0094076E" w:rsidP="00916BA5">
      <w:pPr>
        <w:spacing w:before="200" w:after="0" w:line="360" w:lineRule="auto"/>
        <w:jc w:val="both"/>
        <w:rPr>
          <w:rFonts w:ascii="Times New Roman" w:hAnsi="Times New Roman"/>
          <w:sz w:val="24"/>
          <w:szCs w:val="24"/>
        </w:rPr>
      </w:pPr>
    </w:p>
    <w:p w14:paraId="5F65964B" w14:textId="5BFECB24" w:rsidR="00FC6897" w:rsidRPr="004D4D99" w:rsidRDefault="00D7371F" w:rsidP="0094076E">
      <w:pPr>
        <w:spacing w:before="200" w:after="0" w:line="360" w:lineRule="auto"/>
        <w:jc w:val="both"/>
        <w:rPr>
          <w:rFonts w:ascii="Times New Roman" w:hAnsi="Times New Roman"/>
          <w:sz w:val="24"/>
          <w:szCs w:val="24"/>
        </w:rPr>
      </w:pPr>
      <w:r w:rsidRPr="009426FF">
        <w:rPr>
          <w:rFonts w:ascii="Times New Roman" w:hAnsi="Times New Roman"/>
          <w:b/>
          <w:sz w:val="24"/>
          <w:szCs w:val="24"/>
        </w:rPr>
        <w:lastRenderedPageBreak/>
        <w:t>Introduction</w:t>
      </w:r>
      <w:r w:rsidRPr="009426FF">
        <w:rPr>
          <w:rFonts w:ascii="Times New Roman" w:hAnsi="Times New Roman"/>
          <w:b/>
          <w:sz w:val="24"/>
          <w:szCs w:val="24"/>
        </w:rPr>
        <w:br/>
      </w:r>
      <w:r w:rsidR="002B1F96" w:rsidRPr="00A634E9">
        <w:rPr>
          <w:rFonts w:ascii="Times New Roman" w:hAnsi="Times New Roman"/>
          <w:sz w:val="24"/>
          <w:szCs w:val="24"/>
        </w:rPr>
        <w:t xml:space="preserve">A plethora of defensive behaviours can be found across the animal kingdom. Such variety can be explained </w:t>
      </w:r>
      <w:r w:rsidR="002F40AF">
        <w:rPr>
          <w:rFonts w:ascii="Times New Roman" w:hAnsi="Times New Roman"/>
          <w:sz w:val="24"/>
          <w:szCs w:val="24"/>
        </w:rPr>
        <w:t>by</w:t>
      </w:r>
      <w:r w:rsidR="002B1F96" w:rsidRPr="00A634E9">
        <w:rPr>
          <w:rFonts w:ascii="Times New Roman" w:hAnsi="Times New Roman"/>
          <w:sz w:val="24"/>
          <w:szCs w:val="24"/>
        </w:rPr>
        <w:t xml:space="preserve"> natural selection acting more strongly on defen</w:t>
      </w:r>
      <w:r w:rsidR="00714947">
        <w:rPr>
          <w:rFonts w:ascii="Times New Roman" w:hAnsi="Times New Roman"/>
          <w:sz w:val="24"/>
          <w:szCs w:val="24"/>
        </w:rPr>
        <w:t>c</w:t>
      </w:r>
      <w:r w:rsidR="002B1F96" w:rsidRPr="00A634E9">
        <w:rPr>
          <w:rFonts w:ascii="Times New Roman" w:hAnsi="Times New Roman"/>
          <w:sz w:val="24"/>
          <w:szCs w:val="24"/>
        </w:rPr>
        <w:t>e mechanisms than on offen</w:t>
      </w:r>
      <w:r w:rsidR="00F46A4D">
        <w:rPr>
          <w:rFonts w:ascii="Times New Roman" w:hAnsi="Times New Roman"/>
          <w:sz w:val="24"/>
          <w:szCs w:val="24"/>
        </w:rPr>
        <w:t>c</w:t>
      </w:r>
      <w:r w:rsidR="002B1F96" w:rsidRPr="00A634E9">
        <w:rPr>
          <w:rFonts w:ascii="Times New Roman" w:hAnsi="Times New Roman"/>
          <w:sz w:val="24"/>
          <w:szCs w:val="24"/>
        </w:rPr>
        <w:t xml:space="preserve">e/predation mechanisms, as suggested by the “life-dinner principle” </w:t>
      </w:r>
      <w:r w:rsidR="002B1F96" w:rsidRPr="00216FA8">
        <w:rPr>
          <w:rFonts w:ascii="Times New Roman" w:hAnsi="Times New Roman"/>
          <w:sz w:val="24"/>
          <w:szCs w:val="24"/>
        </w:rPr>
        <w:t>(Dawkins and Krebs, 1979). According to this principle, evolutionary selective pressure on the</w:t>
      </w:r>
      <w:r w:rsidR="00D058C5" w:rsidRPr="00216FA8">
        <w:rPr>
          <w:rFonts w:ascii="Times New Roman" w:hAnsi="Times New Roman"/>
          <w:sz w:val="24"/>
          <w:szCs w:val="24"/>
          <w:lang w:val="en-US"/>
        </w:rPr>
        <w:t xml:space="preserve"> </w:t>
      </w:r>
      <w:r w:rsidR="002B1F96" w:rsidRPr="00216FA8">
        <w:rPr>
          <w:rFonts w:ascii="Times New Roman" w:hAnsi="Times New Roman"/>
          <w:sz w:val="24"/>
          <w:szCs w:val="24"/>
        </w:rPr>
        <w:t xml:space="preserve">prey is much stronger than on the predator, </w:t>
      </w:r>
      <w:r w:rsidR="002B1F96" w:rsidRPr="004D4D99">
        <w:rPr>
          <w:rFonts w:ascii="Times New Roman" w:hAnsi="Times New Roman"/>
          <w:sz w:val="24"/>
          <w:szCs w:val="24"/>
        </w:rPr>
        <w:t>because</w:t>
      </w:r>
      <w:r w:rsidR="00D058C5" w:rsidRPr="004D4D99">
        <w:rPr>
          <w:rFonts w:ascii="Times New Roman" w:hAnsi="Times New Roman"/>
          <w:sz w:val="24"/>
          <w:szCs w:val="24"/>
          <w:lang w:val="en-US"/>
        </w:rPr>
        <w:t xml:space="preserve"> </w:t>
      </w:r>
      <w:r w:rsidR="002B1F96" w:rsidRPr="004D4D99">
        <w:rPr>
          <w:rFonts w:ascii="Times New Roman" w:hAnsi="Times New Roman"/>
          <w:sz w:val="24"/>
          <w:szCs w:val="24"/>
        </w:rPr>
        <w:t xml:space="preserve">in a predator-prey encounter, the prey may lose its life, while the predator may only lose a meal. Defensive behaviours can be summarised in three main categories: freezing, fleeing, and </w:t>
      </w:r>
      <w:r w:rsidR="00224F63" w:rsidRPr="004D4D99">
        <w:rPr>
          <w:rFonts w:ascii="Times New Roman" w:hAnsi="Times New Roman"/>
          <w:sz w:val="24"/>
          <w:szCs w:val="24"/>
        </w:rPr>
        <w:t>active defence</w:t>
      </w:r>
      <w:r w:rsidR="002B1F96" w:rsidRPr="004D4D99">
        <w:rPr>
          <w:rFonts w:ascii="Times New Roman" w:hAnsi="Times New Roman"/>
          <w:sz w:val="24"/>
          <w:szCs w:val="24"/>
        </w:rPr>
        <w:t xml:space="preserve"> (Eilam, 2005). As part of the latter</w:t>
      </w:r>
      <w:r w:rsidR="00D058C5" w:rsidRPr="004D4D99">
        <w:rPr>
          <w:rFonts w:ascii="Times New Roman" w:hAnsi="Times New Roman"/>
          <w:sz w:val="24"/>
          <w:szCs w:val="24"/>
          <w:lang w:val="en-US"/>
        </w:rPr>
        <w:t xml:space="preserve"> </w:t>
      </w:r>
      <w:r w:rsidR="002B1F96" w:rsidRPr="004D4D99">
        <w:rPr>
          <w:rFonts w:ascii="Times New Roman" w:hAnsi="Times New Roman"/>
          <w:sz w:val="24"/>
          <w:szCs w:val="24"/>
        </w:rPr>
        <w:t>category, some organisms</w:t>
      </w:r>
      <w:r w:rsidR="00D058C5" w:rsidRPr="004D4D99">
        <w:rPr>
          <w:rFonts w:ascii="Times New Roman" w:hAnsi="Times New Roman"/>
          <w:sz w:val="24"/>
          <w:szCs w:val="24"/>
          <w:lang w:val="en-US"/>
        </w:rPr>
        <w:t xml:space="preserve"> </w:t>
      </w:r>
      <w:r w:rsidR="002B1F96" w:rsidRPr="004D4D99">
        <w:rPr>
          <w:rFonts w:ascii="Times New Roman" w:hAnsi="Times New Roman"/>
          <w:sz w:val="24"/>
          <w:szCs w:val="24"/>
        </w:rPr>
        <w:t>employ</w:t>
      </w:r>
      <w:r w:rsidR="00D058C5" w:rsidRPr="004D4D99">
        <w:rPr>
          <w:rFonts w:ascii="Times New Roman" w:hAnsi="Times New Roman"/>
          <w:sz w:val="24"/>
          <w:szCs w:val="24"/>
          <w:lang w:val="en-US"/>
        </w:rPr>
        <w:t xml:space="preserve"> </w:t>
      </w:r>
      <w:r w:rsidR="002B1F96" w:rsidRPr="004D4D99">
        <w:rPr>
          <w:rFonts w:ascii="Times New Roman" w:hAnsi="Times New Roman"/>
          <w:sz w:val="24"/>
          <w:szCs w:val="24"/>
        </w:rPr>
        <w:t>venom</w:t>
      </w:r>
      <w:r w:rsidR="002F40AF" w:rsidRPr="004D4D99">
        <w:rPr>
          <w:rFonts w:ascii="Times New Roman" w:hAnsi="Times New Roman"/>
          <w:sz w:val="24"/>
          <w:szCs w:val="24"/>
        </w:rPr>
        <w:t xml:space="preserve">, defined as </w:t>
      </w:r>
      <w:r w:rsidR="002558CD" w:rsidRPr="004D4D99">
        <w:rPr>
          <w:rFonts w:ascii="Times New Roman" w:hAnsi="Times New Roman"/>
          <w:sz w:val="24"/>
          <w:szCs w:val="24"/>
        </w:rPr>
        <w:t xml:space="preserve">an </w:t>
      </w:r>
      <w:r w:rsidR="002F40AF" w:rsidRPr="004D4D99">
        <w:rPr>
          <w:rFonts w:ascii="Times New Roman" w:hAnsi="Times New Roman"/>
          <w:sz w:val="24"/>
          <w:szCs w:val="24"/>
        </w:rPr>
        <w:t>inject</w:t>
      </w:r>
      <w:r w:rsidR="002558CD" w:rsidRPr="004D4D99">
        <w:rPr>
          <w:rFonts w:ascii="Times New Roman" w:hAnsi="Times New Roman"/>
          <w:sz w:val="24"/>
          <w:szCs w:val="24"/>
        </w:rPr>
        <w:t>able</w:t>
      </w:r>
      <w:r w:rsidR="002F40AF" w:rsidRPr="004D4D99">
        <w:rPr>
          <w:rFonts w:ascii="Times New Roman" w:hAnsi="Times New Roman"/>
          <w:sz w:val="24"/>
          <w:szCs w:val="24"/>
        </w:rPr>
        <w:t xml:space="preserve"> harmful chemical secretion,</w:t>
      </w:r>
      <w:r w:rsidR="002B1F96" w:rsidRPr="004D4D99">
        <w:rPr>
          <w:rFonts w:ascii="Times New Roman" w:hAnsi="Times New Roman"/>
          <w:sz w:val="24"/>
          <w:szCs w:val="24"/>
        </w:rPr>
        <w:t xml:space="preserve"> to mount a more effective defensive attack</w:t>
      </w:r>
      <w:r w:rsidR="002558CD" w:rsidRPr="004D4D99">
        <w:rPr>
          <w:rFonts w:ascii="Times New Roman" w:hAnsi="Times New Roman"/>
          <w:sz w:val="24"/>
          <w:szCs w:val="24"/>
        </w:rPr>
        <w:t>,</w:t>
      </w:r>
      <w:r w:rsidR="002B1F96" w:rsidRPr="004D4D99">
        <w:rPr>
          <w:rFonts w:ascii="Times New Roman" w:hAnsi="Times New Roman"/>
          <w:sz w:val="24"/>
          <w:szCs w:val="24"/>
        </w:rPr>
        <w:t xml:space="preserve"> e.g. hymenoptera, arachnids, and venomous snakes. The noxious effects of venom increase the dissuading effect of the defen</w:t>
      </w:r>
      <w:r w:rsidR="00714947" w:rsidRPr="004D4D99">
        <w:rPr>
          <w:rFonts w:ascii="Times New Roman" w:hAnsi="Times New Roman"/>
          <w:sz w:val="24"/>
          <w:szCs w:val="24"/>
        </w:rPr>
        <w:t>c</w:t>
      </w:r>
      <w:r w:rsidR="002B1F96" w:rsidRPr="004D4D99">
        <w:rPr>
          <w:rFonts w:ascii="Times New Roman" w:hAnsi="Times New Roman"/>
          <w:sz w:val="24"/>
          <w:szCs w:val="24"/>
        </w:rPr>
        <w:t xml:space="preserve">e, enabling </w:t>
      </w:r>
      <w:r w:rsidR="002A1842" w:rsidRPr="004D4D99">
        <w:rPr>
          <w:rFonts w:ascii="Times New Roman" w:hAnsi="Times New Roman"/>
          <w:sz w:val="24"/>
          <w:szCs w:val="24"/>
        </w:rPr>
        <w:t>animals like bees, scorpions and snakes</w:t>
      </w:r>
      <w:r w:rsidR="002B1F96" w:rsidRPr="004D4D99">
        <w:rPr>
          <w:rFonts w:ascii="Times New Roman" w:hAnsi="Times New Roman"/>
          <w:sz w:val="24"/>
          <w:szCs w:val="24"/>
        </w:rPr>
        <w:t xml:space="preserve"> to ward off larger attackers (Schmidt, 2019).</w:t>
      </w:r>
      <w:r w:rsidR="009E0498" w:rsidRPr="004D4D99">
        <w:rPr>
          <w:rFonts w:ascii="Times New Roman" w:hAnsi="Times New Roman"/>
          <w:sz w:val="24"/>
          <w:szCs w:val="24"/>
        </w:rPr>
        <w:t xml:space="preserve"> Although snake venoms are thought to have mainly evolved for </w:t>
      </w:r>
      <w:r w:rsidR="00EF6C43" w:rsidRPr="004D4D99">
        <w:rPr>
          <w:rFonts w:ascii="Times New Roman" w:hAnsi="Times New Roman"/>
          <w:sz w:val="24"/>
          <w:szCs w:val="24"/>
        </w:rPr>
        <w:t>their</w:t>
      </w:r>
      <w:r w:rsidR="009E0498" w:rsidRPr="004D4D99">
        <w:rPr>
          <w:rFonts w:ascii="Times New Roman" w:hAnsi="Times New Roman"/>
          <w:sz w:val="24"/>
          <w:szCs w:val="24"/>
        </w:rPr>
        <w:t xml:space="preserve"> function in </w:t>
      </w:r>
      <w:r w:rsidR="008C75BB" w:rsidRPr="004D4D99">
        <w:rPr>
          <w:rFonts w:ascii="Times New Roman" w:hAnsi="Times New Roman"/>
          <w:sz w:val="24"/>
          <w:szCs w:val="24"/>
        </w:rPr>
        <w:t xml:space="preserve">aiding </w:t>
      </w:r>
      <w:r w:rsidR="009E0498" w:rsidRPr="004D4D99">
        <w:rPr>
          <w:rFonts w:ascii="Times New Roman" w:hAnsi="Times New Roman"/>
          <w:sz w:val="24"/>
          <w:szCs w:val="24"/>
        </w:rPr>
        <w:t xml:space="preserve">predation </w:t>
      </w:r>
      <w:r w:rsidR="0067512A" w:rsidRPr="004D4D99">
        <w:rPr>
          <w:rFonts w:ascii="Times New Roman" w:hAnsi="Times New Roman"/>
          <w:sz w:val="24"/>
          <w:szCs w:val="24"/>
        </w:rPr>
        <w:t>(Arbuckle, 2017; Daltry et al., 1996)</w:t>
      </w:r>
      <w:r w:rsidR="009E0498" w:rsidRPr="004D4D99">
        <w:rPr>
          <w:rFonts w:ascii="Times New Roman" w:hAnsi="Times New Roman"/>
          <w:sz w:val="24"/>
          <w:szCs w:val="24"/>
        </w:rPr>
        <w:t xml:space="preserve">, it is </w:t>
      </w:r>
      <w:r w:rsidR="00EF6C43" w:rsidRPr="004D4D99">
        <w:rPr>
          <w:rFonts w:ascii="Times New Roman" w:hAnsi="Times New Roman"/>
          <w:sz w:val="24"/>
          <w:szCs w:val="24"/>
        </w:rPr>
        <w:t>their use in defensive behaviour that makes them relevant to human health</w:t>
      </w:r>
      <w:r w:rsidR="0067512A" w:rsidRPr="004D4D99">
        <w:rPr>
          <w:rFonts w:ascii="Times New Roman" w:hAnsi="Times New Roman"/>
          <w:sz w:val="24"/>
          <w:szCs w:val="24"/>
        </w:rPr>
        <w:t xml:space="preserve"> (Gutiérrez et al., 2017)</w:t>
      </w:r>
      <w:r w:rsidR="009E0498" w:rsidRPr="004D4D99">
        <w:rPr>
          <w:rFonts w:ascii="Times New Roman" w:hAnsi="Times New Roman"/>
          <w:sz w:val="24"/>
          <w:szCs w:val="24"/>
        </w:rPr>
        <w:t>.</w:t>
      </w:r>
      <w:r w:rsidR="00FC6897" w:rsidRPr="004D4D99">
        <w:rPr>
          <w:rFonts w:ascii="Times New Roman" w:hAnsi="Times New Roman"/>
          <w:sz w:val="24"/>
          <w:szCs w:val="24"/>
        </w:rPr>
        <w:t xml:space="preserve">  </w:t>
      </w:r>
    </w:p>
    <w:p w14:paraId="45E20B82" w14:textId="5B570AEB" w:rsidR="00CF5D2A" w:rsidRPr="004D4D99" w:rsidRDefault="00035BB1" w:rsidP="0094076E">
      <w:pPr>
        <w:spacing w:before="200" w:after="0" w:line="360" w:lineRule="auto"/>
        <w:jc w:val="both"/>
        <w:rPr>
          <w:rFonts w:ascii="Times New Roman" w:hAnsi="Times New Roman"/>
        </w:rPr>
      </w:pPr>
      <w:r w:rsidRPr="004D4D99">
        <w:rPr>
          <w:rFonts w:ascii="Times New Roman" w:hAnsi="Times New Roman"/>
          <w:sz w:val="24"/>
          <w:szCs w:val="24"/>
        </w:rPr>
        <w:t>Snake venom</w:t>
      </w:r>
      <w:r w:rsidRPr="004D4D99">
        <w:rPr>
          <w:rFonts w:ascii="Times New Roman" w:hAnsi="Times New Roman"/>
          <w:sz w:val="24"/>
          <w:szCs w:val="24"/>
          <w:lang w:val="en-US"/>
        </w:rPr>
        <w:t xml:space="preserve"> </w:t>
      </w:r>
      <w:r w:rsidRPr="004D4D99">
        <w:rPr>
          <w:rFonts w:ascii="Times New Roman" w:hAnsi="Times New Roman"/>
          <w:bCs/>
          <w:sz w:val="24"/>
          <w:szCs w:val="24"/>
        </w:rPr>
        <w:t xml:space="preserve">consists of a complex mixture of peptides and proteins, small organic molecules and salts in an aqueous medium </w:t>
      </w:r>
      <w:r w:rsidRPr="004D4D99">
        <w:rPr>
          <w:rFonts w:ascii="Times New Roman" w:hAnsi="Times New Roman"/>
        </w:rPr>
        <w:fldChar w:fldCharType="begin" w:fldLock="1"/>
      </w:r>
      <w:r w:rsidRPr="004D4D99">
        <w:rPr>
          <w:rFonts w:ascii="Times New Roman" w:hAnsi="Times New Roman"/>
        </w:rPr>
        <w:instrText>ADDIN CSL_CITATION {"citationItems":[{"id":"ITEM-1","itemData":{"DOI":"10.1038/ncomms2065","ISBN":"2041-1723 (Electronic)\\r2041-1723 (Linking)","ISSN":"20411723","PMID":"22990862","abstract":"Phylogenetic analyses of toxin gene families have revolutionised our understanding of the origin and evolution of reptile venoms, leading to the current hypothesis that venom evolved once in squamate reptiles. However, because of a lack of homologous squamate non-toxin sequences, these conclusions rely on the implicit assumption that recruitments of protein families into venom are both rare and irreversible. Here we use sequences of homologous non-toxin proteins from two snake species to test these assumptions. Phylogenetic and ancestral-state analyses revealed frequent nesting of 'physiological' proteins within venom toxin clades, suggesting early ancestral recruitment into venom followed by reverse recruitment of toxins back to physiological roles. These results provide evidence that protein recruitment into venoms from physiological functions is not a one-way process, but dynamic, with reversal of function and/or co-expression of toxins in different tissues. This requires a major reassessment of our previous understanding of how animal venoms evolve.","author":[{"dropping-particle":"","family":"Casewell","given":"Nicholas R.","non-dropping-particle":"","parse-names":false,"suffix":""},{"dropping-particle":"","family":"Huttley","given":"Gavin A.","non-dropping-particle":"","parse-names":false,"suffix":""},{"dropping-particle":"","family":"Wüster","given":"Wolfgang","non-dropping-particle":"","parse-names":false,"suffix":""}],"container-title":"Nature Communications","id":"ITEM-1","issued":{"date-parts":[["2012"]]},"title":"Dynamic evolution of venom proteins in squamate reptiles","type":"article-journal","volume":"3"},"uris":["http://www.mendeley.com/documents/?uuid=fa3e1316-0ccc-410f-9d72-dd5fcad85ebf","http://www.mendeley.com/documents/?uuid=743ab012-7abd-494a-9e7e-058a47b06e9c"]}],"mendeley":{"formattedCitation":"(Casewell et al., 2012)"},"properties":{"noteIndex":0},"schema":"https://github.com/citation-style-language/schema/raw/master/csl-citation.json"}</w:instrText>
      </w:r>
      <w:r w:rsidRPr="004D4D99">
        <w:rPr>
          <w:rFonts w:ascii="Times New Roman" w:hAnsi="Times New Roman"/>
        </w:rPr>
        <w:fldChar w:fldCharType="separate"/>
      </w:r>
      <w:r w:rsidRPr="004D4D99">
        <w:rPr>
          <w:rFonts w:ascii="Times New Roman" w:hAnsi="Times New Roman"/>
          <w:bCs/>
          <w:noProof/>
          <w:sz w:val="24"/>
          <w:szCs w:val="24"/>
        </w:rPr>
        <w:t>(</w:t>
      </w:r>
      <w:r w:rsidR="001E53FE" w:rsidRPr="004D4D99">
        <w:rPr>
          <w:rFonts w:ascii="Times New Roman" w:hAnsi="Times New Roman"/>
          <w:bCs/>
          <w:noProof/>
          <w:sz w:val="24"/>
          <w:szCs w:val="24"/>
        </w:rPr>
        <w:t>Chan</w:t>
      </w:r>
      <w:r w:rsidRPr="004D4D99">
        <w:rPr>
          <w:rFonts w:ascii="Times New Roman" w:hAnsi="Times New Roman"/>
          <w:bCs/>
          <w:noProof/>
          <w:sz w:val="24"/>
          <w:szCs w:val="24"/>
        </w:rPr>
        <w:t xml:space="preserve"> et al., 201</w:t>
      </w:r>
      <w:r w:rsidR="001E53FE" w:rsidRPr="004D4D99">
        <w:rPr>
          <w:rFonts w:ascii="Times New Roman" w:hAnsi="Times New Roman"/>
          <w:bCs/>
          <w:noProof/>
          <w:sz w:val="24"/>
          <w:szCs w:val="24"/>
        </w:rPr>
        <w:t>6</w:t>
      </w:r>
      <w:r w:rsidRPr="004D4D99">
        <w:rPr>
          <w:rFonts w:ascii="Times New Roman" w:hAnsi="Times New Roman"/>
          <w:bCs/>
          <w:noProof/>
          <w:sz w:val="24"/>
          <w:szCs w:val="24"/>
        </w:rPr>
        <w:t>)</w:t>
      </w:r>
      <w:r w:rsidRPr="004D4D99">
        <w:rPr>
          <w:rFonts w:ascii="Times New Roman" w:hAnsi="Times New Roman"/>
        </w:rPr>
        <w:fldChar w:fldCharType="end"/>
      </w:r>
      <w:r w:rsidRPr="004D4D99">
        <w:rPr>
          <w:rFonts w:ascii="Times New Roman" w:hAnsi="Times New Roman"/>
        </w:rPr>
        <w:t xml:space="preserve">. </w:t>
      </w:r>
      <w:r w:rsidR="005619CD" w:rsidRPr="004D4D99">
        <w:rPr>
          <w:rFonts w:ascii="Times New Roman" w:hAnsi="Times New Roman"/>
          <w:bCs/>
          <w:sz w:val="24"/>
          <w:szCs w:val="24"/>
        </w:rPr>
        <w:t xml:space="preserve">The high peptide and protein content makes </w:t>
      </w:r>
      <w:r w:rsidR="008C75BB" w:rsidRPr="004D4D99">
        <w:rPr>
          <w:rFonts w:ascii="Times New Roman" w:hAnsi="Times New Roman"/>
          <w:bCs/>
          <w:sz w:val="24"/>
          <w:szCs w:val="24"/>
        </w:rPr>
        <w:t xml:space="preserve">venom </w:t>
      </w:r>
      <w:r w:rsidR="005619CD" w:rsidRPr="004D4D99">
        <w:rPr>
          <w:rFonts w:ascii="Times New Roman" w:hAnsi="Times New Roman"/>
          <w:bCs/>
          <w:sz w:val="24"/>
          <w:szCs w:val="24"/>
        </w:rPr>
        <w:t xml:space="preserve">more viscous than water </w:t>
      </w:r>
      <w:r w:rsidR="005619CD" w:rsidRPr="004D4D99">
        <w:rPr>
          <w:rFonts w:ascii="Times New Roman" w:hAnsi="Times New Roman"/>
        </w:rPr>
        <w:fldChar w:fldCharType="begin" w:fldLock="1"/>
      </w:r>
      <w:r w:rsidR="005619CD" w:rsidRPr="004D4D99">
        <w:rPr>
          <w:rFonts w:ascii="Times New Roman" w:hAnsi="Times New Roman"/>
        </w:rPr>
        <w:instrText>ADDIN CSL_CITATION {"citationItems":[{"id":"ITEM-1","itemData":{"DOI":"10.1103/PhysRevLett.106.198103","ISBN":"1079-7114 (Electronic)\\r0031-9007 (Linking)","ISSN":"0031-9007","PMID":"21668205","abstract":"In the majority of venomous snakes, and in many other reptiles, venom is conveyed from the animal's gland to the prey's tissue through an open groove on the surface of the teeth and not through a tubular fang. Here we focus on two key aspects of the grooved delivery system: the hydrodynamics of venom as it interacts with the groove geometry, and the efficiency of the tooth-groove-venom complex as the tooth penetrates the prey's tissue. We show that the surface tension of the venom is the driving force underlying the envenomation dynamics. In so doing, we explain not only the efficacy of the open groove, but also the prevalence of this mechanism among reptiles.","author":[{"dropping-particle":"","family":"Young","given":"Bruce A.","non-dropping-particle":"","parse-names":false,"suffix":""},{"dropping-particle":"","family":"Herzog","given":"Florian","non-dropping-particle":"","parse-names":false,"suffix":""},{"dropping-particle":"","family":"Friedel","given":"Paul","non-dropping-particle":"","parse-names":false,"suffix":""},{"dropping-particle":"","family":"Rammensee","given":"Sebastian","non-dropping-particle":"","parse-names":false,"suffix":""},{"dropping-particle":"","family":"Bausch","given":"Andreas","non-dropping-particle":"","parse-names":false,"suffix":""},{"dropping-particle":"","family":"Hemmen","given":"J. Leo","non-dropping-particle":"van","parse-names":false,"suffix":""}],"container-title":"Physical Review Letters","id":"ITEM-1","issue":"19","issued":{"date-parts":[["2011","5","12"]]},"page":"198103","title":"Tears of Venom: Hydrodynamics of Reptilian Envenomation","type":"article-journal","volume":"106"},"uris":["http://www.mendeley.com/documents/?uuid=1ea6e76a-dcad-4c18-bbcd-07ec0165cca1"]}],"mendeley":{"formattedCitation":"(Young et al., 2011)","plainTextFormattedCitation":"(Young et al., 2011)","previouslyFormattedCitation":"(Young et al., 2011)"},"properties":{"noteIndex":0},"schema":"https://github.com/citation-style-language/schema/raw/master/csl-citation.json"}</w:instrText>
      </w:r>
      <w:r w:rsidR="005619CD" w:rsidRPr="004D4D99">
        <w:rPr>
          <w:rFonts w:ascii="Times New Roman" w:hAnsi="Times New Roman"/>
        </w:rPr>
        <w:fldChar w:fldCharType="separate"/>
      </w:r>
      <w:r w:rsidR="005619CD" w:rsidRPr="004D4D99">
        <w:rPr>
          <w:rFonts w:ascii="Times New Roman" w:hAnsi="Times New Roman"/>
          <w:bCs/>
          <w:noProof/>
          <w:sz w:val="24"/>
          <w:szCs w:val="24"/>
        </w:rPr>
        <w:t>(Young et al., 2011)</w:t>
      </w:r>
      <w:r w:rsidR="005619CD" w:rsidRPr="004D4D99">
        <w:rPr>
          <w:rFonts w:ascii="Times New Roman" w:hAnsi="Times New Roman"/>
        </w:rPr>
        <w:fldChar w:fldCharType="end"/>
      </w:r>
      <w:r w:rsidR="005619CD" w:rsidRPr="004D4D99">
        <w:rPr>
          <w:rFonts w:ascii="Times New Roman" w:hAnsi="Times New Roman"/>
        </w:rPr>
        <w:t xml:space="preserve">, </w:t>
      </w:r>
      <w:r w:rsidR="005619CD" w:rsidRPr="004D4D99">
        <w:rPr>
          <w:rFonts w:ascii="Times New Roman" w:hAnsi="Times New Roman"/>
          <w:bCs/>
          <w:sz w:val="24"/>
          <w:szCs w:val="24"/>
        </w:rPr>
        <w:t xml:space="preserve">and it has been previously identified as a non-Newtonian shear-thinning fluid </w:t>
      </w:r>
      <w:r w:rsidR="005619CD" w:rsidRPr="004D4D99">
        <w:rPr>
          <w:rFonts w:ascii="Times New Roman" w:hAnsi="Times New Roman"/>
        </w:rPr>
        <w:fldChar w:fldCharType="begin" w:fldLock="1"/>
      </w:r>
      <w:r w:rsidR="005619CD" w:rsidRPr="004D4D99">
        <w:rPr>
          <w:rFonts w:ascii="Times New Roman" w:hAnsi="Times New Roman"/>
        </w:rPr>
        <w:instrText>ADDIN CSL_CITATION {"citationItems":[{"id":"ITEM-1","itemData":{"DOI":"10.1103/PhysRevLett.106.198103","ISBN":"1079-7114 (Electronic)\\r0031-9007 (Linking)","ISSN":"0031-9007","PMID":"21668205","abstract":"In the majority of venomous snakes, and in many other reptiles, venom is conveyed from the animal's gland to the prey's tissue through an open groove on the surface of the teeth and not through a tubular fang. Here we focus on two key aspects of the grooved delivery system: the hydrodynamics of venom as it interacts with the groove geometry, and the efficiency of the tooth-groove-venom complex as the tooth penetrates the prey's tissue. We show that the surface tension of the venom is the driving force underlying the envenomation dynamics. In so doing, we explain not only the efficacy of the open groove, but also the prevalence of this mechanism among reptiles.","author":[{"dropping-particle":"","family":"Young","given":"Bruce A.","non-dropping-particle":"","parse-names":false,"suffix":""},{"dropping-particle":"","family":"Herzog","given":"Florian","non-dropping-particle":"","parse-names":false,"suffix":""},{"dropping-particle":"","family":"Friedel","given":"Paul","non-dropping-particle":"","parse-names":false,"suffix":""},{"dropping-particle":"","family":"Rammensee","given":"Sebastian","non-dropping-particle":"","parse-names":false,"suffix":""},{"dropping-particle":"","family":"Bausch","given":"Andreas","non-dropping-particle":"","parse-names":false,"suffix":""},{"dropping-particle":"","family":"Hemmen","given":"J. Leo","non-dropping-particle":"van","parse-names":false,"suffix":""}],"container-title":"Physical Review Letters","id":"ITEM-1","issue":"19","issued":{"date-parts":[["2011","5","12"]]},"page":"198103","title":"Tears of Venom: Hydrodynamics of Reptilian Envenomation","type":"article-journal","volume":"106"},"uris":["http://www.mendeley.com/documents/?uuid=1ea6e76a-dcad-4c18-bbcd-07ec0165cca1"]},{"id":"ITEM-2","itemData":{"DOI":"10.1371/journal.pone.0061548","ISBN":"1932-6203 (Electronic)\\r1932-6203 (Linking)","ISSN":"19326203","PMID":"23671569","abstract":"The spitting cobra Naja pallida can eject its venom towards an offender from a distance of up to two meters. The aim of this study was to understand the mechanisms responsible for the relatively large distance covered by the venom jet although the venom channel is only of micro-scale. Therefore, we analysed factors that influence secondary flow and pressure drop in the venom channel, which include the physical-chemical properties of venom liquid and the morphology of the venom channel. The cobra venom showed shear-reducing properties and the venom channel had paired ridges that span from the last third of the channel to its distal end, terminating laterally and in close proximity to the discharge orifice. To analyze the functional significance of these ridges we generated a numerical and an experimental model of the venom channel. Computational fluid dynamics (CFD) and Particle-Image Velocimetry (PIV) revealed that the paired interior ridges shape the flow structure upstream of the sharp 90° bend at the distal end. The occurrence of secondary flow structures resembling Dean-type vortical structures in the venom channel can be observed, which induce additional pressure loss. Comparing a venom channel featuring ridges with an identical channel featuring no ridges, one can observe a reduction of pressure loss of about 30%. Therefore it is concluded that the function of the ridges is similar to guide vanes used by engineers to reduce pressure loss in curved flow channels.","author":[{"dropping-particle":"","family":"Triep","given":"Michael","non-dropping-particle":"","parse-names":false,"suffix":""},{"dropping-particle":"","family":"Hess","given":"David","non-dropping-particle":"","parse-names":false,"suffix":""},{"dropping-particle":"","family":"Chaves","given":"Humberto","non-dropping-particle":"","parse-names":false,"suffix":""},{"dropping-particle":"","family":"Brücker","given":"Christoph","non-dropping-particle":"","parse-names":false,"suffix":""},{"dropping-particle":"","family":"Balmert","given":"Alexander","non-dropping-particle":"","parse-names":false,"suffix":""},{"dropping-particle":"","family":"Westhoff","given":"Guido","non-dropping-particle":"","parse-names":false,"suffix":""},{"dropping-particle":"","family":"Bleckmann","given":"Horst","non-dropping-particle":"","parse-names":false,"suffix":""}],"container-title":"PLoS ONE","id":"ITEM-2","issue":"5","issued":{"date-parts":[["2013"]]},"page":"1-11","title":"3D Flow in the Venom Channel of a Spitting Cobra: Do the Ridges in the Fangs Act as Fluid Guide Vanes?","type":"article-journal","volume":"8"},"uris":["http://www.mendeley.com/documents/?uuid=a561821b-504c-4867-8ca3-ab9fb921cbb9"]}],"mendeley":{"formattedCitation":"(Triep et al., 2013; Young et al., 2011)","plainTextFormattedCitation":"(Triep et al., 2013; Young et al., 2011)","previouslyFormattedCitation":"(Triep et al., 2013; Young et al., 2011)"},"properties":{"noteIndex":0},"schema":"https://github.com/citation-style-language/schema/raw/master/csl-citation.json"}</w:instrText>
      </w:r>
      <w:r w:rsidR="005619CD" w:rsidRPr="004D4D99">
        <w:rPr>
          <w:rFonts w:ascii="Times New Roman" w:hAnsi="Times New Roman"/>
        </w:rPr>
        <w:fldChar w:fldCharType="separate"/>
      </w:r>
      <w:r w:rsidR="005619CD" w:rsidRPr="004D4D99">
        <w:rPr>
          <w:rFonts w:ascii="Times New Roman" w:hAnsi="Times New Roman"/>
          <w:bCs/>
          <w:noProof/>
          <w:sz w:val="24"/>
          <w:szCs w:val="24"/>
        </w:rPr>
        <w:t>(Triep et al., 2013; Young et al., 2011)</w:t>
      </w:r>
      <w:r w:rsidR="005619CD" w:rsidRPr="004D4D99">
        <w:rPr>
          <w:rFonts w:ascii="Times New Roman" w:hAnsi="Times New Roman"/>
        </w:rPr>
        <w:fldChar w:fldCharType="end"/>
      </w:r>
      <w:r w:rsidR="005619CD" w:rsidRPr="004D4D99">
        <w:rPr>
          <w:rFonts w:ascii="Times New Roman" w:hAnsi="Times New Roman"/>
          <w:bCs/>
          <w:sz w:val="24"/>
          <w:szCs w:val="24"/>
        </w:rPr>
        <w:t xml:space="preserve">. </w:t>
      </w:r>
      <w:r w:rsidR="002903FC" w:rsidRPr="004D4D99">
        <w:rPr>
          <w:rFonts w:ascii="Times New Roman" w:hAnsi="Times New Roman"/>
          <w:bCs/>
          <w:sz w:val="24"/>
          <w:szCs w:val="24"/>
        </w:rPr>
        <w:t xml:space="preserve">Venomous snakes (superfamily Colubroidea) inject venom </w:t>
      </w:r>
      <w:bookmarkStart w:id="3" w:name="_Hlk55220247"/>
      <w:r w:rsidR="002903FC" w:rsidRPr="004D4D99">
        <w:rPr>
          <w:rFonts w:ascii="Times New Roman" w:hAnsi="Times New Roman"/>
          <w:bCs/>
          <w:sz w:val="24"/>
          <w:szCs w:val="24"/>
        </w:rPr>
        <w:t>into the body of their prey, or defensively into the body of their attackers</w:t>
      </w:r>
      <w:bookmarkEnd w:id="3"/>
      <w:r w:rsidR="002903FC" w:rsidRPr="004D4D99">
        <w:rPr>
          <w:rFonts w:ascii="Times New Roman" w:hAnsi="Times New Roman"/>
          <w:bCs/>
          <w:sz w:val="24"/>
          <w:szCs w:val="24"/>
        </w:rPr>
        <w:t xml:space="preserve">, through specialised fangs or grooved teeth </w:t>
      </w:r>
      <w:r w:rsidR="002B1F96" w:rsidRPr="004D4D99">
        <w:rPr>
          <w:rFonts w:ascii="Times New Roman" w:hAnsi="Times New Roman"/>
        </w:rPr>
        <w:fldChar w:fldCharType="begin" w:fldLock="1"/>
      </w:r>
      <w:r w:rsidR="002903FC" w:rsidRPr="004D4D99">
        <w:rPr>
          <w:rFonts w:ascii="Times New Roman" w:hAnsi="Times New Roman"/>
        </w:rPr>
        <w:instrText>ADDIN CSL_CITATION {"citationItems":[{"id":"ITEM-1","itemData":{"DOI":"10.1038/nature07178","ISSN":"1476-4687","PMID":"18668106","abstract":"Many advanced snakes use fangs-specialized teeth associated with a venom gland-to introduce venom into prey or attacker. Various front- and rear-fanged groups are recognized, according to whether their fangs are positioned anterior (for example cobras and vipers) or posterior (for example grass snakes) in the upper jaw. A fundamental controversy in snake evolution is whether or not front and rear fangs share the same evolutionary and developmental origin. Resolving this controversy could identify a major evolutionary transition underlying the massive radiation of advanced snakes, and the associated developmental events. Here we examine this issue by visualizing the tooth-forming epithelium in the upper jaw of 96 snake embryos, covering eight species. We use the sonic hedgehog gene as a marker, and three-dimensionally reconstruct the development in 41 of the embryos. We show that front fangs develop from the posterior end of the upper jaw, and are strikingly similar in morphogenesis to rear fangs. This is consistent with their being homologous. In front-fanged snakes, the anterior part of the upper jaw lacks sonic hedgehog expression, and ontogenetic allometry displaces the fang from its posterior developmental origin to its adult front position-consistent with an ancestral posterior position of the front fang. In rear-fanged snakes, the fangs develop from an independent posterior dental lamina and retain their posterior position. In light of our findings, we put forward a new model for the evolution of snake fangs: a posterior subregion of the tooth-forming epithelium became developmentally uncoupled from the remaining dentition, which allowed the posterior teeth to evolve independently and in close association with the venom gland, becoming highly modified in different lineages. This developmental event could have facilitated the massive radiation of advanced snakes in the Cenozoic era, resulting in the spectacular diversity of snakes seen today.","author":[{"dropping-particle":"","family":"Vonk","given":"Freek J","non-dropping-particle":"","parse-names":false,"suffix":""},{"dropping-particle":"","family":"Admiraal","given":"Jeroen F","non-dropping-particle":"","parse-names":false,"suffix":""},{"dropping-particle":"","family":"Jackson","given":"Kate","non-dropping-particle":"","parse-names":false,"suffix":""},{"dropping-particle":"","family":"Reshef","given":"Ram","non-dropping-particle":"","parse-names":false,"suffix":""},{"dropping-particle":"","family":"Bakker","given":"Merijn G","non-dropping-particle":"de","parse-names":false,"suffix":""},{"dropping-particle":"","family":"Vanderschoot","given":"Kim","non-dropping-particle":"","parse-names":false,"suffix":""},{"dropping-particle":"","family":"Berge","given":"Iris","non-dropping-particle":"van den","parse-names":false,"suffix":""},{"dropping-particle":"","family":"Atten","given":"Marit","non-dropping-particle":"van","parse-names":false,"suffix":""},{"dropping-particle":"","family":"Burgerhout","given":"Erik","non-dropping-particle":"","parse-names":false,"suffix":""},{"dropping-particle":"","family":"Beck","given":"Andrew","non-dropping-particle":"","parse-names":false,"suffix":""},{"dropping-particle":"","family":"Mirtschin","given":"Peter J","non-dropping-particle":"","parse-names":false,"suffix":""},{"dropping-particle":"","family":"Kochva","given":"Elazar","non-dropping-particle":"","parse-names":false,"suffix":""},{"dropping-particle":"","family":"Witte","given":"Frans","non-dropping-particle":"","parse-names":false,"suffix":""},{"dropping-particle":"","family":"Fry","given":"Bryan G","non-dropping-particle":"","parse-names":false,"suffix":""},{"dropping-particle":"","family":"Woods","given":"Anthony E","non-dropping-particle":"","parse-names":false,"suffix":""},{"dropping-particle":"","family":"Richardson","given":"Michael K","non-dropping-particle":"","parse-names":false,"suffix":""}],"container-title":"Nature","id":"ITEM-1","issue":"7204","issued":{"date-parts":[["2008","7","31"]]},"note":"From Duplicate 2 ( \n\n\n\n\n\n\n\n\nEvolutionary origin and development of snake fangs\n\n\n\n\n\n\n\n\n- Vonk, FJ; Admiraal, JF; Jackson, K )\n\n\n\n","page":"630-633","title":"Evolutionary origin and development of snake fangs.","type":"article-journal","volume":"454"},"uris":["http://www.mendeley.com/documents/?uuid=f3364b3f-498a-4c79-9144-34a73a05947f"]},{"id":"ITEM-2","itemData":{"DOI":"10.1098/rsbl.2017.0293","ISSN":"1744-9561","PMID":"28768797","abstract":"Venomous snakes—the pinnacle of snake evolution—are characterized by their possession of venom-conducting fangs ranging from grooved pheno- types characterizing multiple lineages of rear-fanged taxa to tubular phenotypes present in elapids, viperids and atractaspidines. Despite exten- sive research, controversy still exists on the selective pressures involved in fang phenotype diversification. Here, we test the hypothesis that larger fangs and consequently a shift to an anterior position in the maxilla evolved to compensate for the costs of structural changes, i.e. higher stress upon impact in tubular fangs compared to grooved fangs. Direct voxel-based stress simulations conducted on high-resolution mCT scans, analysed within a phylogenetic framework, showed no differences in stress distri- bution between the three fang phenotypes, despite differences in (relative) fang length. These findings suggest that additional compensatory mechan- isms are responsible for the biomechanical optimization and that fang length might instead be related to differential striking behaviour strategies.","author":[{"dropping-particle":"","family":"Broeckhoven","given":"Chris","non-dropping-particle":"","parse-names":false,"suffix":""},{"dropping-particle":"","family":"Plessis","given":"Anton","non-dropping-particle":"du","parse-names":false,"suffix":""}],"container-title":"Biology Letters","id":"ITEM-2","issue":"8","issued":{"date-parts":[["2017"]]},"page":"20170293","title":"Has snake fang evolution lost its bite? New insights from a structural mechanics viewpoint","type":"article-journal","volume":"13"},"uris":["http://www.mendeley.com/documents/?uuid=8a2bedd6-1207-4b56-b5d6-0a27fddce6e9"]}],"mendeley":{"formattedCitation":"(Broeckhoven and du Plessis, 2017; Vonk et al., 2008)","plainTextFormattedCitation":"(Broeckhoven and du Plessis, 2017; Vonk et al., 2008)","previouslyFormattedCitation":"(Broeckhoven and Du Plessis, 2017; Vonk et al., 2008)"},"properties":{"noteIndex":0},"schema":"https://github.com/citation-style-language/schema/raw/master/csl-citation.json"}</w:instrText>
      </w:r>
      <w:r w:rsidR="002B1F96" w:rsidRPr="004D4D99">
        <w:rPr>
          <w:rFonts w:ascii="Times New Roman" w:hAnsi="Times New Roman"/>
        </w:rPr>
        <w:fldChar w:fldCharType="separate"/>
      </w:r>
      <w:r w:rsidR="002903FC" w:rsidRPr="004D4D99">
        <w:rPr>
          <w:rFonts w:ascii="Times New Roman" w:hAnsi="Times New Roman"/>
          <w:bCs/>
          <w:noProof/>
          <w:sz w:val="24"/>
          <w:szCs w:val="24"/>
        </w:rPr>
        <w:t>(Broeckhoven and du Plessis, 2017; Vonk et al., 2008)</w:t>
      </w:r>
      <w:r w:rsidR="002B1F96" w:rsidRPr="004D4D99">
        <w:rPr>
          <w:rFonts w:ascii="Times New Roman" w:hAnsi="Times New Roman"/>
        </w:rPr>
        <w:fldChar w:fldCharType="end"/>
      </w:r>
      <w:r w:rsidR="002903FC" w:rsidRPr="004D4D99">
        <w:rPr>
          <w:rFonts w:ascii="Times New Roman" w:hAnsi="Times New Roman"/>
          <w:bCs/>
          <w:sz w:val="24"/>
          <w:szCs w:val="24"/>
        </w:rPr>
        <w:t>.</w:t>
      </w:r>
      <w:r w:rsidR="00D058C5" w:rsidRPr="004D4D99">
        <w:rPr>
          <w:rFonts w:ascii="Times New Roman" w:hAnsi="Times New Roman"/>
          <w:bCs/>
          <w:sz w:val="24"/>
          <w:szCs w:val="24"/>
        </w:rPr>
        <w:t xml:space="preserve"> </w:t>
      </w:r>
      <w:r w:rsidR="008B2344" w:rsidRPr="004D4D99">
        <w:rPr>
          <w:rFonts w:ascii="Times New Roman" w:hAnsi="Times New Roman"/>
          <w:bCs/>
          <w:sz w:val="24"/>
          <w:szCs w:val="24"/>
        </w:rPr>
        <w:t xml:space="preserve">Members of the </w:t>
      </w:r>
      <w:r w:rsidR="00B7240C" w:rsidRPr="004D4D99">
        <w:rPr>
          <w:rFonts w:ascii="Times New Roman" w:hAnsi="Times New Roman"/>
          <w:bCs/>
          <w:sz w:val="24"/>
          <w:szCs w:val="24"/>
        </w:rPr>
        <w:t xml:space="preserve">families </w:t>
      </w:r>
      <w:r w:rsidR="00D7371F" w:rsidRPr="004D4D99">
        <w:rPr>
          <w:rFonts w:ascii="Times New Roman" w:hAnsi="Times New Roman"/>
          <w:bCs/>
          <w:sz w:val="24"/>
          <w:szCs w:val="24"/>
        </w:rPr>
        <w:t>Viperidae</w:t>
      </w:r>
      <w:r w:rsidR="00F30E48" w:rsidRPr="004D4D99">
        <w:rPr>
          <w:rFonts w:ascii="Times New Roman" w:hAnsi="Times New Roman"/>
          <w:bCs/>
          <w:sz w:val="24"/>
          <w:szCs w:val="24"/>
        </w:rPr>
        <w:t xml:space="preserve">, </w:t>
      </w:r>
      <w:r w:rsidR="00D7371F" w:rsidRPr="004D4D99">
        <w:rPr>
          <w:rFonts w:ascii="Times New Roman" w:hAnsi="Times New Roman"/>
          <w:bCs/>
          <w:sz w:val="24"/>
          <w:szCs w:val="24"/>
        </w:rPr>
        <w:t>Elapidae and Atractaspidi</w:t>
      </w:r>
      <w:r w:rsidR="00F30E48" w:rsidRPr="004D4D99">
        <w:rPr>
          <w:rFonts w:ascii="Times New Roman" w:hAnsi="Times New Roman"/>
          <w:bCs/>
          <w:sz w:val="24"/>
          <w:szCs w:val="24"/>
        </w:rPr>
        <w:t>d</w:t>
      </w:r>
      <w:r w:rsidR="00D7371F" w:rsidRPr="004D4D99">
        <w:rPr>
          <w:rFonts w:ascii="Times New Roman" w:hAnsi="Times New Roman"/>
          <w:bCs/>
          <w:sz w:val="24"/>
          <w:szCs w:val="24"/>
        </w:rPr>
        <w:t>ae</w:t>
      </w:r>
      <w:r w:rsidR="008B2344" w:rsidRPr="004D4D99">
        <w:rPr>
          <w:rFonts w:ascii="Times New Roman" w:hAnsi="Times New Roman"/>
          <w:bCs/>
          <w:sz w:val="24"/>
          <w:szCs w:val="24"/>
        </w:rPr>
        <w:t xml:space="preserve"> use an advanced front-fanged venom delivery system</w:t>
      </w:r>
      <w:r w:rsidR="00B7240C" w:rsidRPr="004D4D99">
        <w:rPr>
          <w:rFonts w:ascii="Times New Roman" w:hAnsi="Times New Roman"/>
          <w:bCs/>
          <w:sz w:val="24"/>
          <w:szCs w:val="24"/>
        </w:rPr>
        <w:t xml:space="preserve"> (Kerkkamp et al., 201</w:t>
      </w:r>
      <w:r w:rsidR="0073501E" w:rsidRPr="004D4D99">
        <w:rPr>
          <w:rFonts w:ascii="Times New Roman" w:hAnsi="Times New Roman"/>
          <w:bCs/>
          <w:sz w:val="24"/>
          <w:szCs w:val="24"/>
        </w:rPr>
        <w:t>7</w:t>
      </w:r>
      <w:r w:rsidR="00B7240C" w:rsidRPr="004D4D99">
        <w:rPr>
          <w:rFonts w:ascii="Times New Roman" w:hAnsi="Times New Roman"/>
          <w:bCs/>
          <w:sz w:val="24"/>
          <w:szCs w:val="24"/>
        </w:rPr>
        <w:t>)</w:t>
      </w:r>
      <w:r w:rsidR="008B2344" w:rsidRPr="004D4D99">
        <w:rPr>
          <w:rFonts w:ascii="Times New Roman" w:hAnsi="Times New Roman"/>
          <w:bCs/>
          <w:sz w:val="24"/>
          <w:szCs w:val="24"/>
        </w:rPr>
        <w:t xml:space="preserve">. </w:t>
      </w:r>
      <w:r w:rsidR="009B7084" w:rsidRPr="004D4D99">
        <w:rPr>
          <w:rFonts w:ascii="Times New Roman" w:hAnsi="Times New Roman"/>
          <w:bCs/>
          <w:sz w:val="24"/>
          <w:szCs w:val="24"/>
        </w:rPr>
        <w:t xml:space="preserve">In these snakes, the </w:t>
      </w:r>
      <w:r w:rsidR="00D7371F" w:rsidRPr="004D4D99">
        <w:rPr>
          <w:rFonts w:ascii="Times New Roman" w:hAnsi="Times New Roman"/>
          <w:bCs/>
          <w:sz w:val="24"/>
          <w:szCs w:val="24"/>
        </w:rPr>
        <w:t xml:space="preserve">venom originates from the primary venom gland, and is expelled by the pressure of </w:t>
      </w:r>
      <w:r w:rsidR="00383659" w:rsidRPr="004D4D99">
        <w:rPr>
          <w:rFonts w:ascii="Times New Roman" w:hAnsi="Times New Roman"/>
          <w:bCs/>
          <w:sz w:val="24"/>
          <w:szCs w:val="24"/>
        </w:rPr>
        <w:t xml:space="preserve">a skeletal muscle (referred to as m. compressor glandulae in viperids or m. adductor mandibulae externus superficialis in elapids; Haas, 1973) </w:t>
      </w:r>
      <w:r w:rsidR="00D7371F" w:rsidRPr="004D4D99">
        <w:rPr>
          <w:rFonts w:ascii="Times New Roman" w:hAnsi="Times New Roman"/>
          <w:bCs/>
          <w:sz w:val="24"/>
          <w:szCs w:val="24"/>
        </w:rPr>
        <w:t xml:space="preserve">through the primary duct, the secondary </w:t>
      </w:r>
      <w:r w:rsidR="008B2344" w:rsidRPr="004D4D99">
        <w:rPr>
          <w:rFonts w:ascii="Times New Roman" w:hAnsi="Times New Roman"/>
          <w:bCs/>
          <w:sz w:val="24"/>
          <w:szCs w:val="24"/>
        </w:rPr>
        <w:t xml:space="preserve">(accessory) </w:t>
      </w:r>
      <w:r w:rsidR="00D7371F" w:rsidRPr="004D4D99">
        <w:rPr>
          <w:rFonts w:ascii="Times New Roman" w:hAnsi="Times New Roman"/>
          <w:bCs/>
          <w:sz w:val="24"/>
          <w:szCs w:val="24"/>
        </w:rPr>
        <w:t xml:space="preserve">gland and </w:t>
      </w:r>
      <w:r w:rsidR="008B2344" w:rsidRPr="004D4D99">
        <w:rPr>
          <w:rFonts w:ascii="Times New Roman" w:hAnsi="Times New Roman"/>
          <w:bCs/>
          <w:sz w:val="24"/>
          <w:szCs w:val="24"/>
        </w:rPr>
        <w:t>into</w:t>
      </w:r>
      <w:r w:rsidR="00D7371F" w:rsidRPr="004D4D99">
        <w:rPr>
          <w:rFonts w:ascii="Times New Roman" w:hAnsi="Times New Roman"/>
          <w:bCs/>
          <w:sz w:val="24"/>
          <w:szCs w:val="24"/>
        </w:rPr>
        <w:t xml:space="preserve"> the fang, which acts like a hypodermic needle </w:t>
      </w:r>
      <w:r w:rsidR="002B1F96" w:rsidRPr="004D4D99">
        <w:rPr>
          <w:rFonts w:ascii="Times New Roman" w:hAnsi="Times New Roman"/>
        </w:rPr>
        <w:fldChar w:fldCharType="begin" w:fldLock="1"/>
      </w:r>
      <w:r w:rsidR="003660F1" w:rsidRPr="004D4D99">
        <w:rPr>
          <w:rFonts w:ascii="Times New Roman" w:hAnsi="Times New Roman"/>
        </w:rPr>
        <w:instrText>ADDIN CSL_CITATION {"citationItems":[{"id":"ITEM-1","itemData":{"DOI":"10.1163/156853886X00055","ISSN":"0173-5373","abstract":"Cineradiography and electromyography were used to study the strike and swallowing behaviour of the rattlesnake, C~otalus du~issus. From the data gathered, we describe the kinetic events of the cranial bones correlated with both the activity of individual jaw muscles (electromyograms) and with the calculated relative forces produced by these same muscles. During the strike, the independently suspended jaws of left and right sides simultaneously protract to erect the folded fangs. This is accompanied by opening of the lower jaws. Some low level activity first appears in the depressor muscles, but immediately thereafter they and all other jaw muscles suddenly and nearly simultaneously reach peak output. From the calculated relative muscle forces, vector models of the jaws were determined for early and peak points in the strike. Swallowing is accomplished by reciprocating alternate motions of bones on the left and right sides of the skull. This produces a swallowing cycle of two phases, moving and fixing. In turn, each phase divides into three parts-opening, advance, close. O n the ipsilateral side, opening is characterized by a relaxation of contact of bones and teeth they bear with the prey and the braincase begins rotation about three axes simultaneously. Motions begun in opening, contiue into advance, but now the ipsilateral jaw elements are protracted to progress them along the prey. As protraction ends, the jaws again come into contact with the prey to establish the close part of the moving phase of swallowing. After a pause, the fixing phase begins while opposite jaw elements now take their turn to progress through similar displacements. During this fixing phase ipsilateral elements are often further retracted. Emphasis is given to the complicated rotations of the braincase which contribute first to disengagement of teeth and second to advancement of suspended jaw elements around and along the prey. Most muscles reached peak output during one of the two swallowing phases, although the timing and intensity of these peaks varied between muscles. The relative muscle forces were used to construct vector models of the jaws during stages of swallowing. Upon these vec-tor models and from the overall patterns of activity, determination was made of the likely roles played by in-dividual muscles in abduction, protraction, and adduction of jaw elements. Muscles, besides being basic movers of the jaw elements, apparently also play critical parts in stabilizing a…","author":[{"dropping-particle":"V","family":"Kardong","given":"K","non-dropping-particle":"","parse-names":false,"suffix":""},{"dropping-particle":"","family":"Dullemeijer","given":"P","non-dropping-particle":"","parse-names":false,"suffix":""},{"dropping-particle":"","family":"Fransen","given":"J A M","non-dropping-particle":"","parse-names":false,"suffix":""}],"container-title":"Amphibia-Reptilia E. J. Brill","id":"ITEM-1","issued":{"date-parts":[["1986"]]},"page":"271-302","title":"Feeding Mechanism in the Rattlesnake Crotalus durissus","type":"article-journal","volume":"7"},"uris":["http://www.mendeley.com/documents/?uuid=f68a2e00-d6be-4df4-8f2f-eb23b752c219","http://www.mendeley.com/documents/?uuid=de473933-b4b8-4abc-a950-6574b48818eb"]},{"id":"ITEM-2","itemData":{"DOI":"10.1002/ar.10015","ISSN":"0003-276X","abstract":"A combination of anatomical and experimental preparations were used to explore the function of the venom delivery system in rattlesnakes (Cro- talus). The distal end of the venom duct is compressed near the point where it empties into the venom chamber, a space surrounding the fang defined by the fang sheath. Within the venom chamber, the inner fang membrane lies obliquely over the base of the fang at least partially occluding the entrance orifice. When the fang is retracted the combination ofthe compressed venom duct and the spatial position of the inner fang membrane serve to inhibit or block venom flow. As the fang is erected beyond approximately 60° (relative to the roof of the mouth) localized compression of the fang sheath decreases the size of the venom chamber, relieves the compressive force from the venom duct, and displaces the inner fang membrane away from the en- trance orifice of the fang. Pressure recordings taken at different locations along the venom delivery system demonstrate that the venom gland pro- duces suction during relaxation of the extrinsic glandular musculature. These findings suggest that the venom delivery system of Crotalus is both more flexible and more regulated than previously assumed.","author":[{"dropping-particle":"","family":"Young","given":"Bruce A.","non-dropping-particle":"","parse-names":false,"suffix":""},{"dropping-particle":"","family":"Blair","given":"Michael","non-dropping-particle":"","parse-names":false,"suffix":""},{"dropping-particle":"","family":"Zahn","given":"Krista","non-dropping-particle":"","parse-names":false,"suffix":""},{"dropping-particle":"","family":"Marvin","given":"Jessica","non-dropping-particle":"","parse-names":false,"suffix":""}],"container-title":"The Anatomical Record","id":"ITEM-2","issue":"4","issued":{"date-parts":[["2001","12"]]},"page":"415-426","title":"Mechanics of venom expulsion inCrotalus, with special reference to the role of the fang sheath","type":"article-journal","volume":"264"},"uris":["http://www.mendeley.com/documents/?uuid=98196d60-a389-43a1-ae21-dd4372c74468","http://www.mendeley.com/documents/?uuid=32e9305d-26bd-4129-a38d-a1b7d47cb0a8"]},{"id":"ITEM-3","itemData":{"DOI":"10.1046/j.1096-3642.2003.00052.x","ISBN":"0024-4082 (ISSN print)","ISSN":"0024-4082","PMID":"631","abstract":"The Colubroidea represents approximately 2300 of the 2700 species of living snakes and includes all venomous taxa. Although many morphological studies of colubroid snakes have been carried over the last hundred years, the phy- logenetic relationships within this group are poorly known. In this study, components of the venom-delivery system (VDS) were examined within the context of two conflicting phylogenetic hypotheses proposed in 1988 by Cadle and in 1998 by Kraus &amp; Braun. The results suggest that several major morphological changes occurred early in colubroid evolution: a Duvernoy’s gland evolved, the posterior maxillary teeth became specialized relative to the anterior max- illary teeth, and the attachment of the pterygoideus muscle moved forward to a position associated with the posterior maxillary teeth. These innovations may have allowed the great radiation of colubroid snakes that led to the Colu- broidea representing such a large percentage of living snakes. More recently, three separate lineages of colubroids have independently evolved highly specialized front-fanged VDSs with large and complex venom glands, venom gland compressor muscles, and tubular fangs.","author":[{"dropping-particle":"","family":"Jackson","given":"K","non-dropping-particle":"","parse-names":false,"suffix":""}],"container-title":"Zool Jour. of the Linn. Soc.","id":"ITEM-3","issue":"August","issued":{"date-parts":[["2003"]]},"page":"337-354","title":"The evolution of venom-delivery system in snakes.","type":"article-journal","volume":"137"},"uris":["http://www.mendeley.com/documents/?uuid=0fde6db0-5e83-4dc9-9f0a-a576a227bf37","http://www.mendeley.com/documents/?uuid=d8e1112c-4f48-41c2-aa69-d7e8ab91039a"]},{"id":"ITEM-4","itemData":{"abstract":"Although many studies have documented variation in the amount of venom expended during bites of venomous snakes, the mechanistic source of this variation remains uncertain. This study used experimental techniques to examine how two different features of the venom delivery system, the muscle surrounding the venom gland (the Compressor Glandulae in the rattlesnake) and the fang sheath, could influence venom flow in the western diamondback rattlesnake, Crotalus atrox. Differential contraction of the Compressor Glandulae explained only approximately 30% of the variation in venom flow. Lifting (compression) of the fang sheath as occurs during a normal strike produced marked increases in venom flow; these changes were closely correlated and exceed in magnitude by almost 10 × those recorded from the Compressor Glandulae alone. These results suggest that variation in these two aspects of the venom delivery system—both in terms of magnitude and temporal patterning—explain most of the observed variation in venom injection. The lack of functional or mechanical links between the Compressor Glandulae and the fang sheath, and the lack of skeletal or smooth muscle within the fang sheath, make it unlikely that variation in venom flow is under direct neural control. Instead, differential venom injection results from differences in the pressurization by the Compressor Glandulae, the gate keeping effects of the fang sheath and enclosed soft-tissue chambers, and by differences in the pressure returned by peripheral resistance of the target tissue. J. Exp. Zool. 305A:18–27, 2007. © 2006 Wiley-Liss, Inc.","author":[{"dropping-particle":"","family":"Young","given":"BA","non-dropping-particle":"","parse-names":false,"suffix":""},{"dropping-particle":"","family":"Kardong","given":"KV","non-dropping-particle":"","parse-names":false,"suffix":""}],"container-title":"Journal of Experimental Zoology Part A: Ecological Genetics and Physiology","id":"ITEM-4","issue":"1","issued":{"date-parts":[["2007"]]},"page":"18-27","title":"Mechanisms controlling venom expulsion in the western diamondback rattlesnake, Crotalus atrox","type":"article-journal","volume":"307A"},"uris":["http://www.mendeley.com/documents/?uuid=c620979d-c37b-4720-9399-854ad77707f3"]}],"mendeley":{"formattedCitation":"(Jackson, 2003; Kardong et al., 1986; Young and Kardong, 2007; Young et al., 2001)","plainTextFormattedCitation":"(Jackson, 2003; Kardong et al., 1986; Young and Kardong, 2007; Young et al., 2001)","previouslyFormattedCitation":"(Jackson, 2003; Kardong et al., 1986; Young and Kardong, 2007; Young et al., 2001)"},"properties":{"noteIndex":0},"schema":"https://github.com/citation-style-language/schema/raw/master/csl-citation.json"}</w:instrText>
      </w:r>
      <w:r w:rsidR="002B1F96" w:rsidRPr="004D4D99">
        <w:rPr>
          <w:rFonts w:ascii="Times New Roman" w:hAnsi="Times New Roman"/>
        </w:rPr>
        <w:fldChar w:fldCharType="separate"/>
      </w:r>
      <w:bookmarkStart w:id="4" w:name="__Fieldmark__433_3794954541"/>
      <w:r w:rsidR="00D7371F" w:rsidRPr="004D4D99">
        <w:rPr>
          <w:rFonts w:ascii="Times New Roman" w:hAnsi="Times New Roman"/>
          <w:bCs/>
          <w:noProof/>
          <w:sz w:val="24"/>
          <w:szCs w:val="24"/>
        </w:rPr>
        <w:t>(</w:t>
      </w:r>
      <w:r w:rsidR="006C7AD8" w:rsidRPr="004D4D99">
        <w:rPr>
          <w:rFonts w:ascii="Times New Roman" w:hAnsi="Times New Roman"/>
          <w:bCs/>
          <w:noProof/>
          <w:sz w:val="24"/>
          <w:szCs w:val="24"/>
        </w:rPr>
        <w:t xml:space="preserve">Fransen et al., 1986; </w:t>
      </w:r>
      <w:r w:rsidR="00D7371F" w:rsidRPr="004D4D99">
        <w:rPr>
          <w:rFonts w:ascii="Times New Roman" w:hAnsi="Times New Roman"/>
          <w:bCs/>
          <w:noProof/>
          <w:sz w:val="24"/>
          <w:szCs w:val="24"/>
        </w:rPr>
        <w:t>Jackson, 2003;</w:t>
      </w:r>
      <w:r w:rsidR="006C7AD8" w:rsidRPr="004D4D99">
        <w:rPr>
          <w:rFonts w:ascii="Times New Roman" w:hAnsi="Times New Roman"/>
          <w:bCs/>
          <w:noProof/>
          <w:sz w:val="24"/>
          <w:szCs w:val="24"/>
        </w:rPr>
        <w:t xml:space="preserve"> </w:t>
      </w:r>
      <w:r w:rsidR="00D7371F" w:rsidRPr="004D4D99">
        <w:rPr>
          <w:rFonts w:ascii="Times New Roman" w:hAnsi="Times New Roman"/>
          <w:bCs/>
          <w:noProof/>
          <w:sz w:val="24"/>
          <w:szCs w:val="24"/>
        </w:rPr>
        <w:t>Young and Kardong, 2007; Young et al., 2001)</w:t>
      </w:r>
      <w:r w:rsidR="002B1F96" w:rsidRPr="004D4D99">
        <w:rPr>
          <w:rFonts w:ascii="Times New Roman" w:hAnsi="Times New Roman"/>
        </w:rPr>
        <w:fldChar w:fldCharType="end"/>
      </w:r>
      <w:bookmarkEnd w:id="4"/>
      <w:r w:rsidR="00D7371F" w:rsidRPr="004D4D99">
        <w:rPr>
          <w:rFonts w:ascii="Times New Roman" w:hAnsi="Times New Roman"/>
          <w:bCs/>
          <w:sz w:val="24"/>
          <w:szCs w:val="24"/>
        </w:rPr>
        <w:t>.</w:t>
      </w:r>
      <w:r w:rsidR="000721B1" w:rsidRPr="004D4D99">
        <w:rPr>
          <w:rFonts w:ascii="Times New Roman" w:hAnsi="Times New Roman"/>
          <w:bCs/>
          <w:sz w:val="24"/>
          <w:szCs w:val="24"/>
        </w:rPr>
        <w:t xml:space="preserve"> Once injected, venom toxins become systemic via dispersal by the bloodstream and lymphatic</w:t>
      </w:r>
      <w:r w:rsidR="00D058C5" w:rsidRPr="004D4D99">
        <w:rPr>
          <w:rFonts w:ascii="Times New Roman" w:hAnsi="Times New Roman"/>
          <w:bCs/>
          <w:sz w:val="24"/>
          <w:szCs w:val="24"/>
        </w:rPr>
        <w:t xml:space="preserve"> </w:t>
      </w:r>
      <w:r w:rsidR="000721B1" w:rsidRPr="004D4D99">
        <w:rPr>
          <w:rFonts w:ascii="Times New Roman" w:hAnsi="Times New Roman"/>
          <w:bCs/>
          <w:sz w:val="24"/>
          <w:szCs w:val="24"/>
        </w:rPr>
        <w:t>s</w:t>
      </w:r>
      <w:r w:rsidR="0037136D" w:rsidRPr="004D4D99">
        <w:rPr>
          <w:rFonts w:ascii="Times New Roman" w:hAnsi="Times New Roman"/>
          <w:bCs/>
          <w:sz w:val="24"/>
          <w:szCs w:val="24"/>
        </w:rPr>
        <w:t>ystem</w:t>
      </w:r>
      <w:r w:rsidR="000721B1" w:rsidRPr="004D4D99">
        <w:rPr>
          <w:rFonts w:ascii="Times New Roman" w:hAnsi="Times New Roman"/>
          <w:bCs/>
          <w:sz w:val="24"/>
          <w:szCs w:val="24"/>
        </w:rPr>
        <w:t>,</w:t>
      </w:r>
      <w:r w:rsidR="00D058C5" w:rsidRPr="004D4D99">
        <w:rPr>
          <w:rFonts w:ascii="Times New Roman" w:hAnsi="Times New Roman"/>
          <w:bCs/>
          <w:sz w:val="24"/>
          <w:szCs w:val="24"/>
        </w:rPr>
        <w:t xml:space="preserve"> </w:t>
      </w:r>
      <w:bookmarkStart w:id="5" w:name="_Hlk55220173"/>
      <w:r w:rsidR="000721B1" w:rsidRPr="004D4D99">
        <w:rPr>
          <w:rFonts w:ascii="Times New Roman" w:hAnsi="Times New Roman"/>
          <w:bCs/>
          <w:sz w:val="24"/>
          <w:szCs w:val="24"/>
        </w:rPr>
        <w:t xml:space="preserve">interacting with the prey/attacker’s physiological proteins </w:t>
      </w:r>
      <w:bookmarkEnd w:id="5"/>
      <w:r w:rsidR="000721B1" w:rsidRPr="004D4D99">
        <w:rPr>
          <w:rFonts w:ascii="Times New Roman" w:hAnsi="Times New Roman"/>
          <w:bCs/>
          <w:sz w:val="24"/>
          <w:szCs w:val="24"/>
        </w:rPr>
        <w:t>and receptors, ultimately disrupting the nervous system, the blood coagulation cascade, the cardiovascular and neuromuscular system, and/or homeostasis in general (Kerkkamp et al., 2017).</w:t>
      </w:r>
    </w:p>
    <w:p w14:paraId="365C74FD" w14:textId="22AD51CD" w:rsidR="00686BE0" w:rsidRPr="004D4D99" w:rsidRDefault="00D7371F" w:rsidP="0094076E">
      <w:pPr>
        <w:spacing w:before="200" w:after="0" w:line="360" w:lineRule="auto"/>
        <w:jc w:val="both"/>
        <w:rPr>
          <w:rFonts w:ascii="Times New Roman" w:hAnsi="Times New Roman"/>
          <w:bCs/>
          <w:sz w:val="24"/>
          <w:szCs w:val="24"/>
        </w:rPr>
      </w:pPr>
      <w:r w:rsidRPr="004D4D99">
        <w:rPr>
          <w:rFonts w:ascii="Times New Roman" w:hAnsi="Times New Roman"/>
          <w:bCs/>
          <w:sz w:val="24"/>
          <w:szCs w:val="24"/>
        </w:rPr>
        <w:lastRenderedPageBreak/>
        <w:t xml:space="preserve">The Elapidae </w:t>
      </w:r>
      <w:r w:rsidR="002F40AF" w:rsidRPr="004D4D99">
        <w:rPr>
          <w:rFonts w:ascii="Times New Roman" w:hAnsi="Times New Roman"/>
          <w:bCs/>
          <w:sz w:val="24"/>
          <w:szCs w:val="24"/>
        </w:rPr>
        <w:t>family of snakes</w:t>
      </w:r>
      <w:r w:rsidRPr="004D4D99">
        <w:rPr>
          <w:rFonts w:ascii="Times New Roman" w:hAnsi="Times New Roman"/>
          <w:bCs/>
          <w:sz w:val="24"/>
          <w:szCs w:val="24"/>
        </w:rPr>
        <w:t xml:space="preserve"> includes taipans, mambas, coral snakes, kraits and cobras. Snakes of this family inject their venom through short, fixed fangs </w:t>
      </w:r>
      <w:r w:rsidR="002B1F96" w:rsidRPr="004D4D99">
        <w:rPr>
          <w:rFonts w:ascii="Times New Roman" w:hAnsi="Times New Roman"/>
          <w:bCs/>
          <w:sz w:val="24"/>
          <w:szCs w:val="24"/>
        </w:rPr>
        <w:t>located in the frontal part of the upper jaw, as opposed to the movable front fangs of the Viperidae and Atractaspididae</w:t>
      </w:r>
      <w:r w:rsidR="0010736D" w:rsidRPr="004D4D99">
        <w:rPr>
          <w:rFonts w:ascii="Times New Roman" w:hAnsi="Times New Roman"/>
          <w:bCs/>
          <w:sz w:val="24"/>
          <w:szCs w:val="24"/>
        </w:rPr>
        <w:t xml:space="preserve"> </w:t>
      </w:r>
      <w:r w:rsidRPr="004D4D99">
        <w:rPr>
          <w:rFonts w:ascii="Times New Roman" w:hAnsi="Times New Roman"/>
          <w:bCs/>
          <w:sz w:val="24"/>
          <w:szCs w:val="24"/>
        </w:rPr>
        <w:t>(Bogert, 1943; Vitt and Caldwell, 2013).</w:t>
      </w:r>
      <w:r w:rsidR="002F40AF" w:rsidRPr="004D4D99">
        <w:rPr>
          <w:rFonts w:ascii="Times New Roman" w:hAnsi="Times New Roman"/>
          <w:sz w:val="24"/>
          <w:szCs w:val="24"/>
        </w:rPr>
        <w:t xml:space="preserve"> </w:t>
      </w:r>
      <w:r w:rsidRPr="004D4D99">
        <w:rPr>
          <w:rFonts w:ascii="Times New Roman" w:hAnsi="Times New Roman"/>
          <w:sz w:val="24"/>
          <w:szCs w:val="24"/>
        </w:rPr>
        <w:t>Cobra species of the genus</w:t>
      </w:r>
      <w:r w:rsidR="00F24B27" w:rsidRPr="004D4D99">
        <w:rPr>
          <w:rFonts w:ascii="Times New Roman" w:hAnsi="Times New Roman"/>
          <w:sz w:val="24"/>
          <w:szCs w:val="24"/>
        </w:rPr>
        <w:t xml:space="preserve"> </w:t>
      </w:r>
      <w:r w:rsidR="009C7E69" w:rsidRPr="004D4D99">
        <w:rPr>
          <w:rFonts w:ascii="Times New Roman" w:hAnsi="Times New Roman"/>
          <w:i/>
          <w:sz w:val="24"/>
          <w:szCs w:val="24"/>
        </w:rPr>
        <w:t>Naja</w:t>
      </w:r>
      <w:r w:rsidR="00F24B27" w:rsidRPr="004D4D99">
        <w:rPr>
          <w:rFonts w:ascii="Times New Roman" w:hAnsi="Times New Roman"/>
          <w:i/>
          <w:sz w:val="24"/>
          <w:szCs w:val="24"/>
        </w:rPr>
        <w:t xml:space="preserve"> </w:t>
      </w:r>
      <w:r w:rsidR="000721B1" w:rsidRPr="004D4D99">
        <w:rPr>
          <w:rFonts w:ascii="Times New Roman" w:hAnsi="Times New Roman"/>
          <w:bCs/>
          <w:sz w:val="24"/>
          <w:szCs w:val="24"/>
        </w:rPr>
        <w:t xml:space="preserve">Laurenti, 1768 </w:t>
      </w:r>
      <w:r w:rsidRPr="004D4D99">
        <w:rPr>
          <w:rFonts w:ascii="Times New Roman" w:hAnsi="Times New Roman"/>
          <w:bCs/>
          <w:sz w:val="24"/>
          <w:szCs w:val="24"/>
        </w:rPr>
        <w:t>possess venoms with neurotoxic and</w:t>
      </w:r>
      <w:r w:rsidR="008B2344" w:rsidRPr="004D4D99">
        <w:rPr>
          <w:rFonts w:ascii="Times New Roman" w:hAnsi="Times New Roman"/>
          <w:bCs/>
          <w:sz w:val="24"/>
          <w:szCs w:val="24"/>
        </w:rPr>
        <w:t>/or</w:t>
      </w:r>
      <w:r w:rsidRPr="004D4D99">
        <w:rPr>
          <w:rFonts w:ascii="Times New Roman" w:hAnsi="Times New Roman"/>
          <w:bCs/>
          <w:sz w:val="24"/>
          <w:szCs w:val="24"/>
        </w:rPr>
        <w:t xml:space="preserve"> cytotoxic properties, which they use to </w:t>
      </w:r>
      <w:bookmarkStart w:id="6" w:name="_Hlk55220147"/>
      <w:r w:rsidRPr="004D4D99">
        <w:rPr>
          <w:rFonts w:ascii="Times New Roman" w:hAnsi="Times New Roman"/>
          <w:bCs/>
          <w:sz w:val="24"/>
          <w:szCs w:val="24"/>
        </w:rPr>
        <w:t>rapidly immobilize the</w:t>
      </w:r>
      <w:r w:rsidR="00F140D5" w:rsidRPr="004D4D99">
        <w:rPr>
          <w:rFonts w:ascii="Times New Roman" w:hAnsi="Times New Roman"/>
          <w:bCs/>
          <w:sz w:val="24"/>
          <w:szCs w:val="24"/>
        </w:rPr>
        <w:t>ir</w:t>
      </w:r>
      <w:r w:rsidRPr="004D4D99">
        <w:rPr>
          <w:rFonts w:ascii="Times New Roman" w:hAnsi="Times New Roman"/>
          <w:bCs/>
          <w:sz w:val="24"/>
          <w:szCs w:val="24"/>
        </w:rPr>
        <w:t xml:space="preserve"> prey for consumption, or to dissuade predators </w:t>
      </w:r>
      <w:bookmarkEnd w:id="6"/>
      <w:r w:rsidRPr="004D4D99">
        <w:rPr>
          <w:rFonts w:ascii="Times New Roman" w:hAnsi="Times New Roman"/>
          <w:bCs/>
          <w:sz w:val="24"/>
          <w:szCs w:val="24"/>
        </w:rPr>
        <w:t>(</w:t>
      </w:r>
      <w:r w:rsidR="00035BB1" w:rsidRPr="004D4D99">
        <w:rPr>
          <w:rFonts w:ascii="Times New Roman" w:hAnsi="Times New Roman"/>
          <w:bCs/>
          <w:sz w:val="24"/>
          <w:szCs w:val="24"/>
        </w:rPr>
        <w:t xml:space="preserve">Petras et al., 2011; </w:t>
      </w:r>
      <w:r w:rsidRPr="004D4D99">
        <w:rPr>
          <w:rFonts w:ascii="Times New Roman" w:hAnsi="Times New Roman"/>
          <w:bCs/>
          <w:sz w:val="24"/>
          <w:szCs w:val="24"/>
        </w:rPr>
        <w:t>Vitt and Caldwell, 2013).</w:t>
      </w:r>
      <w:r w:rsidR="00F24B27" w:rsidRPr="004D4D99">
        <w:rPr>
          <w:rFonts w:ascii="Times New Roman" w:hAnsi="Times New Roman"/>
          <w:bCs/>
          <w:sz w:val="24"/>
          <w:szCs w:val="24"/>
        </w:rPr>
        <w:t xml:space="preserve"> </w:t>
      </w:r>
      <w:r w:rsidRPr="004D4D99">
        <w:rPr>
          <w:rFonts w:ascii="Times New Roman" w:hAnsi="Times New Roman"/>
          <w:sz w:val="24"/>
          <w:szCs w:val="24"/>
        </w:rPr>
        <w:t>Members of this genus are present in both Africa and Asia (Vitt and Caldwell, 2013</w:t>
      </w:r>
      <w:r w:rsidR="006E324A" w:rsidRPr="004D4D99">
        <w:rPr>
          <w:rFonts w:ascii="Times New Roman" w:hAnsi="Times New Roman"/>
          <w:sz w:val="24"/>
          <w:szCs w:val="24"/>
        </w:rPr>
        <w:t xml:space="preserve">; </w:t>
      </w:r>
      <w:r w:rsidR="006E324A" w:rsidRPr="004D4D99">
        <w:rPr>
          <w:rFonts w:ascii="Times New Roman" w:hAnsi="Times New Roman"/>
        </w:rPr>
        <w:fldChar w:fldCharType="begin" w:fldLock="1"/>
      </w:r>
      <w:r w:rsidR="006E324A" w:rsidRPr="004D4D99">
        <w:rPr>
          <w:rFonts w:ascii="Times New Roman" w:hAnsi="Times New Roman"/>
        </w:rPr>
        <w:instrText>ADDIN CSL_CITATION {"citationItems":[{"id":"ITEM-1","itemData":{"DOI":"10.1016/0041-0101(95)00139-5","ISBN":"0041-0101","ISSN":"00410101","PMID":"8735239","abstract":"Until recently, all Asiatic cobra populations were regarded as belonging to one single species, Naja naja. Recent revisions have shown that there are in fact at least 10 full species of Asiatic Naja. In order to allow the existing literature to be reconciled with these recent discoveries, an interpretation of the older nomenclature is provided. Problematic areas, especially concerning the species N. sumatrana and N. siamensis, are highlighted.","author":[{"dropping-particle":"","family":"Wüster","given":"Wolfgang","non-dropping-particle":"","parse-names":false,"suffix":""}],"container-title":"Toxicon","id":"ITEM-1","issue":"4","issued":{"date-parts":[["1996"]]},"page":"399-406","title":"Taxonomic changes and toxinology: Systematic revisions of the asiatic cobras (Naja naja species complex)","type":"article","volume":"34"},"uris":["http://www.mendeley.com/documents/?uuid=6cc6290e-cf8e-404e-a3ce-42e2d79e525d","http://www.mendeley.com/documents/?uuid=bdfaac26-7ef5-419c-85d2-d4863295928f"]}],"mendeley":{"formattedCitation":"(Wüster, 1996)","manualFormatting":"Wüster, 1996","plainTextFormattedCitation":"(Wüster, 1996)","previouslyFormattedCitation":"(Wüster, 1996)"},"properties":{"noteIndex":0},"schema":"https://github.com/citation-style-language/schema/raw/master/csl-citation.json"}</w:instrText>
      </w:r>
      <w:r w:rsidR="006E324A" w:rsidRPr="004D4D99">
        <w:rPr>
          <w:rFonts w:ascii="Times New Roman" w:hAnsi="Times New Roman"/>
        </w:rPr>
        <w:fldChar w:fldCharType="separate"/>
      </w:r>
      <w:bookmarkStart w:id="7" w:name="__Fieldmark__567_3794954541"/>
      <w:r w:rsidR="006E324A" w:rsidRPr="004D4D99">
        <w:rPr>
          <w:rFonts w:ascii="Times New Roman" w:hAnsi="Times New Roman"/>
          <w:bCs/>
          <w:noProof/>
          <w:sz w:val="24"/>
          <w:szCs w:val="24"/>
        </w:rPr>
        <w:t>Wüster, 1996</w:t>
      </w:r>
      <w:r w:rsidR="006E324A" w:rsidRPr="004D4D99">
        <w:rPr>
          <w:rFonts w:ascii="Times New Roman" w:hAnsi="Times New Roman"/>
        </w:rPr>
        <w:fldChar w:fldCharType="end"/>
      </w:r>
      <w:bookmarkEnd w:id="7"/>
      <w:r w:rsidR="006E324A" w:rsidRPr="004D4D99">
        <w:rPr>
          <w:rFonts w:ascii="Times New Roman" w:hAnsi="Times New Roman"/>
          <w:bCs/>
          <w:sz w:val="24"/>
          <w:szCs w:val="24"/>
        </w:rPr>
        <w:t xml:space="preserve">; </w:t>
      </w:r>
      <w:r w:rsidR="006E324A" w:rsidRPr="004D4D99">
        <w:rPr>
          <w:rFonts w:ascii="Times New Roman" w:hAnsi="Times New Roman"/>
        </w:rPr>
        <w:fldChar w:fldCharType="begin" w:fldLock="1"/>
      </w:r>
      <w:r w:rsidR="006E324A" w:rsidRPr="004D4D99">
        <w:rPr>
          <w:rFonts w:ascii="Times New Roman" w:hAnsi="Times New Roman"/>
        </w:rPr>
        <w:instrText>ADDIN CSL_CITATION {"citationItems":[{"id":"ITEM-1","itemData":{"DOI":"10.1016/j.ympev.2007.07.021","ISBN":"1055-7903","ISSN":"10557903","PMID":"17870616","abstract":"We use phylogenetic analysis of 1333 bp of mitochondrial DNA sequence to investigate the phylogeny and historical biogeography of the cobra-like elapid snakes, with special reference to the evolution of spitting and the phylogeography of the African spitting cobras, a radiation widespread in open vegetational formations throughout sub-Saharan Africa. Our results suggest that spitting adaptations appear to have evolved three times in cobras, but alternative scenarios cannot be rejected. The Asiatic Naja are monophyletic and originate from a single colonization of Asia from Africa. The radiation of the African spitting Naja appears to date back to the early Miocene and many speciation events in the group predate the Pliocene expansion of grasslands and the radiation of large grazing mammals in Africa. The cladogenic events in this complex appear to have been triggered by both ecological changes and tectonic events associated with the formation and expansion of the African Rift Valley. Taxonomically, our data confirm the inclusion of Boulengerina and Paranaja within Naja, and reveal a clade of African rainforest cobras including N. melanoleuca, Paranaja multifasciata and Boulengerina that constitutes the sister clade of the African open-formation non-spitting cobras. Naja nigricollis is polyphyletic, and we therefore recognize N. nigricincta as a separate species, more closely related to N. ashei and N. mossambica than to N. nigricollis. ?? 2007 Elsevier Inc. All rights reserved.","author":[{"dropping-particle":"","family":"W??ster","given":"Wolfgang","non-dropping-particle":"","parse-names":false,"suffix":""},{"dropping-particle":"","family":"Crookes","given":"Steven","non-dropping-particle":"","parse-names":false,"suffix":""},{"dropping-particle":"","family":"Ineich","given":"Ivan","non-dropping-particle":"","parse-names":false,"suffix":""},{"dropping-particle":"","family":"Man??","given":"Youssouph","non-dropping-particle":"","parse-names":false,"suffix":""},{"dropping-particle":"","family":"Pook","given":"Catharine E.","non-dropping-particle":"","parse-names":false,"suffix":""},{"dropping-particle":"","family":"Trape","given":"Jean Fran??ois","non-dropping-particle":"","parse-names":false,"suffix":""},{"dropping-particle":"","family":"Broadley","given":"Donald G.","non-dropping-particle":"","parse-names":false,"suffix":""}],"container-title":"Molecular Phylogenetics and Evolution","id":"ITEM-1","issue":"2","issued":{"date-parts":[["2007"]]},"page":"437-453","title":"The phylogeny of cobras inferred from mitochondrial DNA sequences: Evolution of venom spitting and the phylogeography of the African spitting cobras (Serpentes: Elapidae: Naja nigricollis complex)","type":"article-journal","volume":"45"},"uris":["http://www.mendeley.com/documents/?uuid=1aac329f-09a9-4f38-92cf-8a12b5d1e10c"]}],"mendeley":{"formattedCitation":"(W??ster et al., 2007)","manualFormatting":"Wüster et al., 2007","plainTextFormattedCitation":"(W??ster et al., 2007)","previouslyFormattedCitation":"(Wüster et al., 2007)"},"properties":{"noteIndex":0},"schema":"https://github.com/citation-style-language/schema/raw/master/csl-citation.json"}</w:instrText>
      </w:r>
      <w:r w:rsidR="006E324A" w:rsidRPr="004D4D99">
        <w:rPr>
          <w:rFonts w:ascii="Times New Roman" w:hAnsi="Times New Roman"/>
        </w:rPr>
        <w:fldChar w:fldCharType="separate"/>
      </w:r>
      <w:bookmarkStart w:id="8" w:name="__Fieldmark__572_3794954541"/>
      <w:r w:rsidR="006E324A" w:rsidRPr="004D4D99">
        <w:rPr>
          <w:rFonts w:ascii="Times New Roman" w:hAnsi="Times New Roman"/>
          <w:bCs/>
          <w:noProof/>
          <w:sz w:val="24"/>
          <w:szCs w:val="24"/>
        </w:rPr>
        <w:t>Wüster et al., 2007</w:t>
      </w:r>
      <w:r w:rsidR="006E324A" w:rsidRPr="004D4D99">
        <w:rPr>
          <w:rFonts w:ascii="Times New Roman" w:hAnsi="Times New Roman"/>
        </w:rPr>
        <w:fldChar w:fldCharType="end"/>
      </w:r>
      <w:bookmarkEnd w:id="8"/>
      <w:r w:rsidRPr="004D4D99">
        <w:rPr>
          <w:rFonts w:ascii="Times New Roman" w:hAnsi="Times New Roman"/>
          <w:sz w:val="24"/>
          <w:szCs w:val="24"/>
        </w:rPr>
        <w:t>)</w:t>
      </w:r>
      <w:r w:rsidR="00F140D5" w:rsidRPr="004D4D99">
        <w:rPr>
          <w:rFonts w:ascii="Times New Roman" w:hAnsi="Times New Roman"/>
          <w:sz w:val="24"/>
          <w:szCs w:val="24"/>
        </w:rPr>
        <w:t>, and</w:t>
      </w:r>
      <w:r w:rsidR="00AA2E47" w:rsidRPr="004D4D99">
        <w:rPr>
          <w:rFonts w:ascii="Times New Roman" w:hAnsi="Times New Roman"/>
          <w:sz w:val="24"/>
          <w:szCs w:val="24"/>
        </w:rPr>
        <w:t xml:space="preserve"> c</w:t>
      </w:r>
      <w:r w:rsidRPr="004D4D99">
        <w:rPr>
          <w:rFonts w:ascii="Times New Roman" w:hAnsi="Times New Roman"/>
          <w:sz w:val="24"/>
          <w:szCs w:val="24"/>
        </w:rPr>
        <w:t xml:space="preserve">obras from these two continents </w:t>
      </w:r>
      <w:r w:rsidR="00231945" w:rsidRPr="004D4D99">
        <w:rPr>
          <w:rFonts w:ascii="Times New Roman" w:hAnsi="Times New Roman"/>
          <w:sz w:val="24"/>
          <w:szCs w:val="24"/>
        </w:rPr>
        <w:t xml:space="preserve">form phylogenetically distinct groups, which are thought to have </w:t>
      </w:r>
      <w:r w:rsidRPr="004D4D99">
        <w:rPr>
          <w:rFonts w:ascii="Times New Roman" w:hAnsi="Times New Roman"/>
          <w:sz w:val="24"/>
          <w:szCs w:val="24"/>
        </w:rPr>
        <w:t>separated a</w:t>
      </w:r>
      <w:r w:rsidR="00D5275E" w:rsidRPr="004D4D99">
        <w:rPr>
          <w:rFonts w:ascii="Times New Roman" w:hAnsi="Times New Roman"/>
          <w:sz w:val="24"/>
          <w:szCs w:val="24"/>
        </w:rPr>
        <w:t>bou</w:t>
      </w:r>
      <w:r w:rsidRPr="004D4D99">
        <w:rPr>
          <w:rFonts w:ascii="Times New Roman" w:hAnsi="Times New Roman"/>
          <w:sz w:val="24"/>
          <w:szCs w:val="24"/>
        </w:rPr>
        <w:t>t 16 Mya (</w:t>
      </w:r>
      <w:r w:rsidR="002B1F96" w:rsidRPr="004D4D99">
        <w:rPr>
          <w:rFonts w:ascii="Times New Roman" w:hAnsi="Times New Roman"/>
        </w:rPr>
        <w:fldChar w:fldCharType="begin" w:fldLock="1"/>
      </w:r>
      <w:r w:rsidR="003660F1" w:rsidRPr="004D4D99">
        <w:rPr>
          <w:rFonts w:ascii="Times New Roman" w:hAnsi="Times New Roman"/>
        </w:rPr>
        <w:instrText>ADDIN CSL_CITATION {"citationItems":[{"id":"ITEM-1","itemData":{"DOI":"10.1016/j.ympev.2007.07.021","ISBN":"1055-7903","ISSN":"10557903","PMID":"17870616","abstract":"We use phylogenetic analysis of 1333 bp of mitochondrial DNA sequence to investigate the phylogeny and historical biogeography of the cobra-like elapid snakes, with special reference to the evolution of spitting and the phylogeography of the African spitting cobras, a radiation widespread in open vegetational formations throughout sub-Saharan Africa. Our results suggest that spitting adaptations appear to have evolved three times in cobras, but alternative scenarios cannot be rejected. The Asiatic Naja are monophyletic and originate from a single colonization of Asia from Africa. The radiation of the African spitting Naja appears to date back to the early Miocene and many speciation events in the group predate the Pliocene expansion of grasslands and the radiation of large grazing mammals in Africa. The cladogenic events in this complex appear to have been triggered by both ecological changes and tectonic events associated with the formation and expansion of the African Rift Valley. Taxonomically, our data confirm the inclusion of Boulengerina and Paranaja within Naja, and reveal a clade of African rainforest cobras including N. melanoleuca, Paranaja multifasciata and Boulengerina that constitutes the sister clade of the African open-formation non-spitting cobras. Naja nigricollis is polyphyletic, and we therefore recognize N. nigricincta as a separate species, more closely related to N. ashei and N. mossambica than to N. nigricollis. ?? 2007 Elsevier Inc. All rights reserved.","author":[{"dropping-particle":"","family":"W??ster","given":"Wolfgang","non-dropping-particle":"","parse-names":false,"suffix":""},{"dropping-particle":"","family":"Crookes","given":"Steven","non-dropping-particle":"","parse-names":false,"suffix":""},{"dropping-particle":"","family":"Ineich","given":"Ivan","non-dropping-particle":"","parse-names":false,"suffix":""},{"dropping-particle":"","family":"Man??","given":"Youssouph","non-dropping-particle":"","parse-names":false,"suffix":""},{"dropping-particle":"","family":"Pook","given":"Catharine E.","non-dropping-particle":"","parse-names":false,"suffix":""},{"dropping-particle":"","family":"Trape","given":"Jean Fran??ois","non-dropping-particle":"","parse-names":false,"suffix":""},{"dropping-particle":"","family":"Broadley","given":"Donald G.","non-dropping-particle":"","parse-names":false,"suffix":""}],"container-title":"Molecular Phylogenetics and Evolution","id":"ITEM-1","issue":"2","issued":{"date-parts":[["2007"]]},"page":"437-453","title":"The phylogeny of cobras inferred from mitochondrial DNA sequences: Evolution of venom spitting and the phylogeography of the African spitting cobras (Serpentes: Elapidae: Naja nigricollis complex)","type":"article-journal","volume":"45"},"uris":["http://www.mendeley.com/documents/?uuid=1aac329f-09a9-4f38-92cf-8a12b5d1e10c"]}],"mendeley":{"formattedCitation":"(W??ster et al., 2007)","manualFormatting":"Wüster et al., 2007)","plainTextFormattedCitation":"(W??ster et al., 2007)","previouslyFormattedCitation":"(Wüster et al., 2007)"},"properties":{"noteIndex":0},"schema":"https://github.com/citation-style-language/schema/raw/master/csl-citation.json"}</w:instrText>
      </w:r>
      <w:r w:rsidR="002B1F96" w:rsidRPr="004D4D99">
        <w:rPr>
          <w:rFonts w:ascii="Times New Roman" w:hAnsi="Times New Roman"/>
        </w:rPr>
        <w:fldChar w:fldCharType="separate"/>
      </w:r>
      <w:bookmarkStart w:id="9" w:name="__Fieldmark__593_3794954541"/>
      <w:r w:rsidRPr="004D4D99">
        <w:rPr>
          <w:rFonts w:ascii="Times New Roman" w:hAnsi="Times New Roman"/>
          <w:bCs/>
          <w:noProof/>
          <w:sz w:val="24"/>
          <w:szCs w:val="24"/>
        </w:rPr>
        <w:t>Wüster et al., 2007)</w:t>
      </w:r>
      <w:r w:rsidR="002B1F96" w:rsidRPr="004D4D99">
        <w:rPr>
          <w:rFonts w:ascii="Times New Roman" w:hAnsi="Times New Roman"/>
        </w:rPr>
        <w:fldChar w:fldCharType="end"/>
      </w:r>
      <w:bookmarkEnd w:id="9"/>
      <w:r w:rsidRPr="004D4D99">
        <w:rPr>
          <w:rFonts w:ascii="Times New Roman" w:hAnsi="Times New Roman"/>
          <w:bCs/>
          <w:sz w:val="24"/>
          <w:szCs w:val="24"/>
        </w:rPr>
        <w:t>.</w:t>
      </w:r>
    </w:p>
    <w:p w14:paraId="1400E368" w14:textId="2C201993" w:rsidR="00CF5D2A" w:rsidRPr="004D4D99" w:rsidRDefault="00D7371F" w:rsidP="0094076E">
      <w:pPr>
        <w:spacing w:before="200" w:after="0" w:line="360" w:lineRule="auto"/>
        <w:jc w:val="both"/>
        <w:rPr>
          <w:rFonts w:ascii="Times New Roman" w:hAnsi="Times New Roman"/>
          <w:bCs/>
          <w:sz w:val="24"/>
          <w:szCs w:val="24"/>
        </w:rPr>
      </w:pPr>
      <w:r w:rsidRPr="004D4D99">
        <w:rPr>
          <w:rFonts w:ascii="Times New Roman" w:hAnsi="Times New Roman"/>
          <w:bCs/>
          <w:sz w:val="24"/>
          <w:szCs w:val="24"/>
        </w:rPr>
        <w:t xml:space="preserve">Several </w:t>
      </w:r>
      <w:r w:rsidRPr="004D4D99">
        <w:rPr>
          <w:rFonts w:ascii="Times New Roman" w:hAnsi="Times New Roman"/>
          <w:bCs/>
          <w:i/>
          <w:sz w:val="24"/>
          <w:szCs w:val="24"/>
        </w:rPr>
        <w:t>Naja</w:t>
      </w:r>
      <w:r w:rsidRPr="004D4D99">
        <w:rPr>
          <w:rFonts w:ascii="Times New Roman" w:hAnsi="Times New Roman"/>
          <w:bCs/>
          <w:sz w:val="24"/>
          <w:szCs w:val="24"/>
        </w:rPr>
        <w:t xml:space="preserve"> species are well known for their peculiar ability to spit venom</w:t>
      </w:r>
      <w:r w:rsidR="0037136D" w:rsidRPr="004D4D99">
        <w:rPr>
          <w:rFonts w:ascii="Times New Roman" w:hAnsi="Times New Roman"/>
          <w:bCs/>
          <w:sz w:val="24"/>
          <w:szCs w:val="24"/>
        </w:rPr>
        <w:t xml:space="preserve"> as a</w:t>
      </w:r>
      <w:r w:rsidR="00433504" w:rsidRPr="004D4D99">
        <w:rPr>
          <w:rFonts w:ascii="Times New Roman" w:hAnsi="Times New Roman"/>
          <w:bCs/>
          <w:sz w:val="24"/>
          <w:szCs w:val="24"/>
        </w:rPr>
        <w:t>n exclusively</w:t>
      </w:r>
      <w:r w:rsidR="0037136D" w:rsidRPr="004D4D99">
        <w:rPr>
          <w:rFonts w:ascii="Times New Roman" w:hAnsi="Times New Roman"/>
          <w:bCs/>
          <w:sz w:val="24"/>
          <w:szCs w:val="24"/>
        </w:rPr>
        <w:t xml:space="preserve"> defen</w:t>
      </w:r>
      <w:r w:rsidR="00433504" w:rsidRPr="004D4D99">
        <w:rPr>
          <w:rFonts w:ascii="Times New Roman" w:hAnsi="Times New Roman"/>
          <w:bCs/>
          <w:sz w:val="24"/>
          <w:szCs w:val="24"/>
        </w:rPr>
        <w:t>sive</w:t>
      </w:r>
      <w:r w:rsidR="0037136D" w:rsidRPr="004D4D99">
        <w:rPr>
          <w:rFonts w:ascii="Times New Roman" w:hAnsi="Times New Roman"/>
          <w:bCs/>
          <w:sz w:val="24"/>
          <w:szCs w:val="24"/>
        </w:rPr>
        <w:t xml:space="preserve"> mechanism</w:t>
      </w:r>
      <w:r w:rsidRPr="004D4D99">
        <w:rPr>
          <w:rFonts w:ascii="Times New Roman" w:hAnsi="Times New Roman"/>
          <w:bCs/>
          <w:sz w:val="24"/>
          <w:szCs w:val="24"/>
        </w:rPr>
        <w:t>,</w:t>
      </w:r>
      <w:r w:rsidR="002E54B8" w:rsidRPr="004D4D99">
        <w:rPr>
          <w:rFonts w:ascii="Times New Roman" w:hAnsi="Times New Roman"/>
          <w:bCs/>
          <w:sz w:val="24"/>
          <w:szCs w:val="24"/>
        </w:rPr>
        <w:t xml:space="preserve"> expelling it</w:t>
      </w:r>
      <w:r w:rsidRPr="004D4D99">
        <w:rPr>
          <w:rFonts w:ascii="Times New Roman" w:hAnsi="Times New Roman"/>
          <w:bCs/>
          <w:sz w:val="24"/>
          <w:szCs w:val="24"/>
        </w:rPr>
        <w:t xml:space="preserve"> as </w:t>
      </w:r>
      <w:r w:rsidR="00892631" w:rsidRPr="004D4D99">
        <w:rPr>
          <w:rFonts w:ascii="Times New Roman" w:hAnsi="Times New Roman"/>
          <w:bCs/>
          <w:sz w:val="24"/>
          <w:szCs w:val="24"/>
        </w:rPr>
        <w:t>pressurised</w:t>
      </w:r>
      <w:r w:rsidRPr="004D4D99">
        <w:rPr>
          <w:rFonts w:ascii="Times New Roman" w:hAnsi="Times New Roman"/>
          <w:bCs/>
          <w:sz w:val="24"/>
          <w:szCs w:val="24"/>
        </w:rPr>
        <w:t xml:space="preserve"> jets </w:t>
      </w:r>
      <w:r w:rsidR="00892631" w:rsidRPr="004D4D99">
        <w:rPr>
          <w:rFonts w:ascii="Times New Roman" w:hAnsi="Times New Roman"/>
          <w:bCs/>
          <w:sz w:val="24"/>
          <w:szCs w:val="24"/>
        </w:rPr>
        <w:t xml:space="preserve">or sprays </w:t>
      </w:r>
      <w:r w:rsidRPr="004D4D99">
        <w:rPr>
          <w:rFonts w:ascii="Times New Roman" w:hAnsi="Times New Roman"/>
          <w:bCs/>
          <w:sz w:val="24"/>
          <w:szCs w:val="24"/>
        </w:rPr>
        <w:t>at their attackers (</w:t>
      </w:r>
      <w:r w:rsidR="0072473B" w:rsidRPr="004D4D99">
        <w:rPr>
          <w:rFonts w:ascii="Times New Roman" w:hAnsi="Times New Roman"/>
          <w:bCs/>
          <w:sz w:val="24"/>
          <w:szCs w:val="24"/>
        </w:rPr>
        <w:t xml:space="preserve">Berthé et al., 2009; </w:t>
      </w:r>
      <w:r w:rsidR="002B1F96" w:rsidRPr="004D4D99">
        <w:rPr>
          <w:rFonts w:ascii="Times New Roman" w:hAnsi="Times New Roman"/>
        </w:rPr>
        <w:fldChar w:fldCharType="begin" w:fldLock="1"/>
      </w:r>
      <w:r w:rsidR="003660F1" w:rsidRPr="004D4D99">
        <w:rPr>
          <w:rFonts w:ascii="Times New Roman" w:hAnsi="Times New Roman"/>
        </w:rPr>
        <w:instrText>ADDIN CSL_CITATION {"citationItems":[{"id":"ITEM-1","itemData":{"ISSN":"0003-0090","author":[{"dropping-particle":"","family":"Bogert","given":"Charles M","non-dropping-particle":"","parse-names":false,"suffix":""}],"container-title":"Bulletin of the American Museum of Natural History","id":"ITEM-1","issue":"3","issued":{"date-parts":[["1943"]]},"page":"260-285","title":"Dentitional phenomena in cobras and other elapids with notes on adaptive modifications of fangs","type":"article-journal","volume":"81"},"uris":["http://www.mendeley.com/documents/?uuid=151c6a87-4fa8-41e0-aeba-98179d6dab05"]}],"mendeley":{"formattedCitation":"(Bogert, 1943)","manualFormatting":"Bogert, 1943","plainTextFormattedCitation":"(Bogert, 1943)","previouslyFormattedCitation":"(Bogert, 1943)"},"properties":{"noteIndex":0},"schema":"https://github.com/citation-style-language/schema/raw/master/csl-citation.json"}</w:instrText>
      </w:r>
      <w:r w:rsidR="002B1F96" w:rsidRPr="004D4D99">
        <w:rPr>
          <w:rFonts w:ascii="Times New Roman" w:hAnsi="Times New Roman"/>
        </w:rPr>
        <w:fldChar w:fldCharType="separate"/>
      </w:r>
      <w:bookmarkStart w:id="10" w:name="__Fieldmark__644_3794954541"/>
      <w:r w:rsidRPr="004D4D99">
        <w:rPr>
          <w:rFonts w:ascii="Times New Roman" w:hAnsi="Times New Roman"/>
          <w:bCs/>
          <w:noProof/>
          <w:sz w:val="24"/>
          <w:szCs w:val="24"/>
        </w:rPr>
        <w:t>Bogert, 1943</w:t>
      </w:r>
      <w:r w:rsidR="002B1F96" w:rsidRPr="004D4D99">
        <w:rPr>
          <w:rFonts w:ascii="Times New Roman" w:hAnsi="Times New Roman"/>
        </w:rPr>
        <w:fldChar w:fldCharType="end"/>
      </w:r>
      <w:bookmarkEnd w:id="10"/>
      <w:r w:rsidRPr="004D4D99">
        <w:rPr>
          <w:rFonts w:ascii="Times New Roman" w:hAnsi="Times New Roman"/>
          <w:bCs/>
          <w:sz w:val="24"/>
          <w:szCs w:val="24"/>
        </w:rPr>
        <w:t xml:space="preserve">; </w:t>
      </w:r>
      <w:r w:rsidR="002B1F96" w:rsidRPr="004D4D99">
        <w:rPr>
          <w:rFonts w:ascii="Times New Roman" w:hAnsi="Times New Roman"/>
        </w:rPr>
        <w:fldChar w:fldCharType="begin" w:fldLock="1"/>
      </w:r>
      <w:r w:rsidR="003660F1" w:rsidRPr="004D4D99">
        <w:rPr>
          <w:rFonts w:ascii="Times New Roman" w:hAnsi="Times New Roman"/>
        </w:rPr>
        <w:instrText>ADDIN CSL_CITATION {"citationItems":[{"id":"ITEM-1","itemData":{"DOI":"10.3390/toxins9030103","ISBN":"2072-6651","ISSN":"20726651","PMID":"28335411","abstract":"The cytotoxicity of the venom of 25 species of Old World elapid snake was tested and compared with the morphological and behavioural adaptations of hooding and spitting. We determined that, contrary to previous assumptions, the venoms of spitting species are not consistently more cytotoxic than those of closely related non-spitting species. While this correlation between spitting and non-spitting was found among African cobras, it was not present among Asian cobras. On the other hand, a consistent positive correlation was observed between cytotoxicity and utilisation of the defensive hooding display that cobras are famous for. Hooding and spitting are widely regarded as defensive adaptations, but it has hitherto been uncertain whether cytotoxicity serves a defensive purpose or is somehow useful in prey subjugation. The results of this study suggest that cytotoxicity evolved primarily as a defensive innovation and that it has co-evolved twice alongside hooding behavior: once in the Hemachatus + Naja and again independently in the king cobras (Ophiophagus). There was a significant increase of cytotoxicity in the Asian Naja linked to the evolution of bold aposematic hood markings, reinforcing the link between hooding and the evolution of defensive cytotoxic venoms. In parallel, lineages with increased cytotoxicity but lacking bold hood patterns evolved aposematic markers in the form of high contrast body banding. The results also indicate that, secondary to the evolution of venom rich in cytotoxins, spitting has evolved three times independently: once within the African Naja, once within the Asian Naja, and once in the Hemachatus genus. The evolution of cytotoxic venom thus appears to facilitate the evolution of defensive spitting behaviour. In contrast, a secondary loss of cytotoxicity and reduction of the hood occurred in the water cobra Naja annulata, which possesses streamlined neurotoxic venom similar to that of other aquatic elapid snakes (e.g., hydrophiine sea snakes). The results of this study make an important contribution to our growing understanding of the selection pressures shaping the evolution of snake venom and its constituent toxins. The data also aid in elucidating the relationship between these selection pressures and the medical impact of human snakebite in the developing world, as cytotoxic cobras cause considerable morbidity including loss-of-function injuries that result in economic and social burdens in the tropics of Asia and sub-S…","author":[{"dropping-particle":"","family":"Panagides","given":"Nadya","non-dropping-particle":"","parse-names":false,"suffix":""},{"dropping-particle":"","family":"Jackson","given":"Timothy N.W.","non-dropping-particle":"","parse-names":false,"suffix":""},{"dropping-particle":"","family":"Ikonomopoulou","given":"Maria P.","non-dropping-particle":"","parse-names":false,"suffix":""},{"dropping-particle":"","family":"Arbuckle","given":"Kevin","non-dropping-particle":"","parse-names":false,"suffix":""},{"dropping-particle":"","family":"Pretzler","given":"Rudolf","non-dropping-particle":"","parse-names":false,"suffix":""},{"dropping-particle":"","family":"Yang","given":"Daryl C.","non-dropping-particle":"","parse-names":false,"suffix":""},{"dropping-particle":"","family":"Ali","given":"Syed A.","non-dropping-particle":"","parse-names":false,"suffix":""},{"dropping-particle":"","family":"Koludarov","given":"Ivan","non-dropping-particle":"","parse-names":false,"suffix":""},{"dropping-particle":"","family":"Dobson","given":"James","non-dropping-particle":"","parse-names":false,"suffix":""},{"dropping-particle":"","family":"Sanker","given":"Brittany","non-dropping-particle":"","parse-names":false,"suffix":""},{"dropping-particle":"","family":"Asselin","given":"Angelique","non-dropping-particle":"","parse-names":false,"suffix":""},{"dropping-particle":"","family":"Santana","given":"Renan C.","non-dropping-particle":"","parse-names":false,"suffix":""},{"dropping-particle":"","family":"Hendrikx","given":"Iwan","non-dropping-particle":"","parse-names":false,"suffix":""},{"dropping-particle":"","family":"Ploeg","given":"Harold","non-dropping-particle":"van der","parse-names":false,"suffix":""},{"dropping-particle":"","family":"Tai-A-Pin","given":"Jeremie","non-dropping-particle":"","parse-names":false,"suffix":""},{"dropping-particle":"","family":"Bergh","given":"Romilly","non-dropping-particle":"van den","parse-names":false,"suffix":""},{"dropping-particle":"","family":"Kerkkamp","given":"Harald M.I.","non-dropping-particle":"","parse-names":false,"suffix":""},{"dropping-particle":"","family":"Vonk","given":"Freek J.","non-dropping-particle":"","parse-names":false,"suffix":""},{"dropping-particle":"","family":"Naude","given":"Arno","non-dropping-particle":"","parse-names":false,"suffix":""},{"dropping-particle":"","family":"Strydom","given":"Morné A.","non-dropping-particle":"","parse-names":false,"suffix":""},{"dropping-particle":"","family":"Jacobsz","given":"Louis","non-dropping-particle":"","parse-names":false,"suffix":""},{"dropping-particle":"","family":"Dunstan","given":"Nathan","non-dropping-particle":"","parse-names":false,"suffix":""},{"dropping-particle":"","family":"Jaeger","given":"Marc","non-dropping-particle":"","parse-names":false,"suffix":""},{"dropping-particle":"","family":"Hodgson","given":"Wayne C.","non-dropping-particle":"","parse-names":false,"suffix":""},{"dropping-particle":"","family":"Miles","given":"John","non-dropping-particle":"","parse-names":false,"suffix":""},{"dropping-particle":"","family":"Fry","given":"Bryan G.","non-dropping-particle":"","parse-names":false,"suffix":""}],"container-title":"Toxins","id":"ITEM-1","issue":"3","issued":{"date-parts":[["2017"]]},"title":"How the cobra got its flesh-eating venom: Cytotoxicity as a defensive innovation and its co-evolution with hooding, aposematic marking, and spitting","type":"article-journal","volume":"9"},"uris":["http://www.mendeley.com/documents/?uuid=4d903a72-b02a-4a5f-9d7d-ca301ece1ee8"]}],"mendeley":{"formattedCitation":"(Panagides et al., 2017)","manualFormatting":"Panagides et al., 2017","plainTextFormattedCitation":"(Panagides et al., 2017)","previouslyFormattedCitation":"(Panagides et al., 2017)"},"properties":{"noteIndex":0},"schema":"https://github.com/citation-style-language/schema/raw/master/csl-citation.json"}</w:instrText>
      </w:r>
      <w:r w:rsidR="002B1F96" w:rsidRPr="004D4D99">
        <w:rPr>
          <w:rFonts w:ascii="Times New Roman" w:hAnsi="Times New Roman"/>
        </w:rPr>
        <w:fldChar w:fldCharType="separate"/>
      </w:r>
      <w:bookmarkStart w:id="11" w:name="__Fieldmark__649_3794954541"/>
      <w:r w:rsidRPr="004D4D99">
        <w:rPr>
          <w:rFonts w:ascii="Times New Roman" w:hAnsi="Times New Roman"/>
          <w:bCs/>
          <w:noProof/>
          <w:sz w:val="24"/>
          <w:szCs w:val="24"/>
        </w:rPr>
        <w:t>Panagides et al., 2017</w:t>
      </w:r>
      <w:r w:rsidR="002B1F96" w:rsidRPr="004D4D99">
        <w:rPr>
          <w:rFonts w:ascii="Times New Roman" w:hAnsi="Times New Roman"/>
        </w:rPr>
        <w:fldChar w:fldCharType="end"/>
      </w:r>
      <w:bookmarkEnd w:id="11"/>
      <w:r w:rsidRPr="004D4D99">
        <w:rPr>
          <w:rFonts w:ascii="Times New Roman" w:hAnsi="Times New Roman"/>
          <w:bCs/>
          <w:sz w:val="24"/>
          <w:szCs w:val="24"/>
        </w:rPr>
        <w:t>;</w:t>
      </w:r>
      <w:r w:rsidR="005B7602" w:rsidRPr="004D4D99">
        <w:rPr>
          <w:rFonts w:ascii="Times New Roman" w:hAnsi="Times New Roman"/>
          <w:bCs/>
          <w:sz w:val="24"/>
          <w:szCs w:val="24"/>
        </w:rPr>
        <w:t xml:space="preserve"> Rasmussen et al., 1995;</w:t>
      </w:r>
      <w:r w:rsidRPr="004D4D99">
        <w:rPr>
          <w:rFonts w:ascii="Times New Roman" w:hAnsi="Times New Roman"/>
          <w:bCs/>
          <w:sz w:val="24"/>
          <w:szCs w:val="24"/>
        </w:rPr>
        <w:t xml:space="preserve"> </w:t>
      </w:r>
      <w:r w:rsidR="002B1F96" w:rsidRPr="004D4D99">
        <w:rPr>
          <w:rFonts w:ascii="Times New Roman" w:hAnsi="Times New Roman"/>
        </w:rPr>
        <w:fldChar w:fldCharType="begin" w:fldLock="1"/>
      </w:r>
      <w:r w:rsidR="003660F1" w:rsidRPr="004D4D99">
        <w:rPr>
          <w:rFonts w:ascii="Times New Roman" w:hAnsi="Times New Roman"/>
        </w:rPr>
        <w:instrText>ADDIN CSL_CITATION {"citationItems":[{"id":"ITEM-1","itemData":{"DOI":"10.1007/s00359-005-0010-8","ISSN":"03407594","PMID":"16007458","abstract":"Spitting cobras defend themselves by spitting their venom in the face of a harasser. Although it is common belief that spitting cobras direct their venom at the eyes of an aggressor, this has never been investigated. Here, we show that the spitting act of cobras (Naja nigricollis and N. pallida) can readily be triggered by a moving human face or by a moving real size photo of a human face. In contrast, a stationary human face (real or photo) or a moving or stationary human hand does not trigger the spitting act. If threatened, spitting cobras aim their venom, ejected either in two distinct jets (N. pallida) or in a fine spray (N. nigricollis), either between the eyes or at one eye. In both cobra species investigated, the width and height of the area hit by the venom was independent of eye distance (test range 5.5 cm and 11 cm). During the spitting act the cobras performed fast undulating head movements that lead to a larger distribution of their venom. This behavior increases the probability that at least one eye of the aggressor is hit.","author":[{"dropping-particle":"","family":"Westhoff","given":"G.","non-dropping-particle":"","parse-names":false,"suffix":""},{"dropping-particle":"","family":"Tzschätzsch","given":"K.","non-dropping-particle":"","parse-names":false,"suffix":""},{"dropping-particle":"","family":"Bleckmann","given":"H.","non-dropping-particle":"","parse-names":false,"suffix":""}],"container-title":"Journal of Comparative Physiology A: Neuroethology, Sensory, Neural, and Behavioral Physiology","id":"ITEM-1","issue":"10","issued":{"date-parts":[["2005"]]},"page":"873-881","title":"The spitting behavior of two species of spitting cobras","type":"article-journal","volume":"191"},"uris":["http://www.mendeley.com/documents/?uuid=98cfe9eb-0474-4148-89a3-0917b4da9265"]},{"id":"ITEM-2","itemData":{"ISBN":"00180831","PMID":"1034","abstract":"We compare the fang morphology of the Asiatic cobra species, with particular reference to the occurrence of spitting behavior. The two nonspitting species, Naja naja and N. oxiana, have unmodified fangs with large venom discharge orifices; the other seven species, which have all been reported to spit, show varying degrees of reduction in discharge orifice size. There is considerable variation in the degree of fang modification among the species of spitting cobras, and only a small reduction in discharge orifice size seems to enable spitting. Some species show geographic variation in fang structure, and N. philippinensis shows sexual dimorphism in discharge orifice size.","author":[{"dropping-particle":"","family":"Wüster","given":"Wolfgang","non-dropping-particle":"","parse-names":false,"suffix":""},{"dropping-particle":"","family":"Thorpe","given":"Roger S.","non-dropping-particle":"","parse-names":false,"suffix":""}],"container-title":"Herpetologica","id":"ITEM-2","issue":"4","issued":{"date-parts":[["1992"]]},"page":"424-434","title":"Dentitional Phenomena In Cobras Revisited: Spitting and Fang Structure In The Asiatic Species of Naja (Serpentes: Elapidae)","type":"article-journal","volume":"48"},"uris":["http://www.mendeley.com/documents/?uuid=814fbd19-92cc-438d-a3e1-093a7b853833"]}],"mendeley":{"formattedCitation":"(Westhoff et al., 2005; Wüster and Thorpe, 1992)","manualFormatting":"Westhoff et al., 2005; Wüster and Thorpe, 1992)","plainTextFormattedCitation":"(Westhoff et al., 2005; Wüster and Thorpe, 1992)","previouslyFormattedCitation":"(Westhoff et al., 2005; Wüster and Thorpe, 1992)"},"properties":{"noteIndex":0},"schema":"https://github.com/citation-style-language/schema/raw/master/csl-citation.json"}</w:instrText>
      </w:r>
      <w:r w:rsidR="002B1F96" w:rsidRPr="004D4D99">
        <w:rPr>
          <w:rFonts w:ascii="Times New Roman" w:hAnsi="Times New Roman"/>
        </w:rPr>
        <w:fldChar w:fldCharType="separate"/>
      </w:r>
      <w:bookmarkStart w:id="12" w:name="__Fieldmark__654_3794954541"/>
      <w:r w:rsidRPr="004D4D99">
        <w:rPr>
          <w:rFonts w:ascii="Times New Roman" w:hAnsi="Times New Roman"/>
          <w:bCs/>
          <w:noProof/>
          <w:sz w:val="24"/>
          <w:szCs w:val="24"/>
        </w:rPr>
        <w:t>Westhoff et al., 2005; Wüster and Thorpe, 1992)</w:t>
      </w:r>
      <w:r w:rsidR="002B1F96" w:rsidRPr="004D4D99">
        <w:rPr>
          <w:rFonts w:ascii="Times New Roman" w:hAnsi="Times New Roman"/>
        </w:rPr>
        <w:fldChar w:fldCharType="end"/>
      </w:r>
      <w:bookmarkEnd w:id="12"/>
      <w:r w:rsidR="0072473B" w:rsidRPr="004D4D99">
        <w:rPr>
          <w:rFonts w:ascii="Times New Roman" w:hAnsi="Times New Roman"/>
        </w:rPr>
        <w:t>.</w:t>
      </w:r>
      <w:r w:rsidR="002E54B8" w:rsidRPr="004D4D99">
        <w:rPr>
          <w:rFonts w:ascii="Times New Roman" w:hAnsi="Times New Roman"/>
          <w:bCs/>
          <w:sz w:val="24"/>
          <w:szCs w:val="24"/>
        </w:rPr>
        <w:t xml:space="preserve"> </w:t>
      </w:r>
      <w:r w:rsidR="008144CE" w:rsidRPr="004D4D99">
        <w:rPr>
          <w:rFonts w:ascii="Times New Roman" w:hAnsi="Times New Roman"/>
          <w:bCs/>
          <w:sz w:val="24"/>
          <w:szCs w:val="24"/>
        </w:rPr>
        <w:t xml:space="preserve">These spits are </w:t>
      </w:r>
      <w:r w:rsidRPr="004D4D99">
        <w:rPr>
          <w:rFonts w:ascii="Times New Roman" w:hAnsi="Times New Roman"/>
          <w:bCs/>
          <w:sz w:val="24"/>
          <w:szCs w:val="24"/>
        </w:rPr>
        <w:t>generally aim</w:t>
      </w:r>
      <w:r w:rsidR="00AA2E47" w:rsidRPr="004D4D99">
        <w:rPr>
          <w:rFonts w:ascii="Times New Roman" w:hAnsi="Times New Roman"/>
          <w:bCs/>
          <w:sz w:val="24"/>
          <w:szCs w:val="24"/>
        </w:rPr>
        <w:t>ed</w:t>
      </w:r>
      <w:r w:rsidRPr="004D4D99">
        <w:rPr>
          <w:rFonts w:ascii="Times New Roman" w:hAnsi="Times New Roman"/>
          <w:bCs/>
          <w:sz w:val="24"/>
          <w:szCs w:val="24"/>
        </w:rPr>
        <w:t xml:space="preserve"> at </w:t>
      </w:r>
      <w:r w:rsidR="008144CE" w:rsidRPr="004D4D99">
        <w:rPr>
          <w:rFonts w:ascii="Times New Roman" w:hAnsi="Times New Roman"/>
          <w:bCs/>
          <w:sz w:val="24"/>
          <w:szCs w:val="24"/>
        </w:rPr>
        <w:t xml:space="preserve">the </w:t>
      </w:r>
      <w:r w:rsidRPr="004D4D99">
        <w:rPr>
          <w:rFonts w:ascii="Times New Roman" w:hAnsi="Times New Roman"/>
          <w:bCs/>
          <w:sz w:val="24"/>
          <w:szCs w:val="24"/>
        </w:rPr>
        <w:t>face and eyes</w:t>
      </w:r>
      <w:r w:rsidR="008144CE" w:rsidRPr="004D4D99">
        <w:rPr>
          <w:rFonts w:ascii="Times New Roman" w:hAnsi="Times New Roman"/>
          <w:bCs/>
          <w:sz w:val="24"/>
          <w:szCs w:val="24"/>
        </w:rPr>
        <w:t xml:space="preserve"> of an ag</w:t>
      </w:r>
      <w:r w:rsidR="00B7240C" w:rsidRPr="004D4D99">
        <w:rPr>
          <w:rFonts w:ascii="Times New Roman" w:hAnsi="Times New Roman"/>
          <w:bCs/>
          <w:sz w:val="24"/>
          <w:szCs w:val="24"/>
        </w:rPr>
        <w:t>g</w:t>
      </w:r>
      <w:r w:rsidR="008144CE" w:rsidRPr="004D4D99">
        <w:rPr>
          <w:rFonts w:ascii="Times New Roman" w:hAnsi="Times New Roman"/>
          <w:bCs/>
          <w:sz w:val="24"/>
          <w:szCs w:val="24"/>
        </w:rPr>
        <w:t>ressor</w:t>
      </w:r>
      <w:r w:rsidR="00FE01B3" w:rsidRPr="004D4D99">
        <w:rPr>
          <w:rFonts w:ascii="Times New Roman" w:hAnsi="Times New Roman"/>
          <w:bCs/>
          <w:sz w:val="24"/>
          <w:szCs w:val="24"/>
        </w:rPr>
        <w:t xml:space="preserve"> </w:t>
      </w:r>
      <w:r w:rsidR="002B1F96" w:rsidRPr="004D4D99">
        <w:rPr>
          <w:rFonts w:ascii="Times New Roman" w:hAnsi="Times New Roman"/>
        </w:rPr>
        <w:fldChar w:fldCharType="begin" w:fldLock="1"/>
      </w:r>
      <w:r w:rsidR="003660F1" w:rsidRPr="004D4D99">
        <w:rPr>
          <w:rFonts w:ascii="Times New Roman" w:hAnsi="Times New Roman"/>
        </w:rPr>
        <w:instrText>ADDIN CSL_CITATION {"citationItems":[{"id":"ITEM-1","itemData":{"DOI":"10.1007/s00359-005-0010-8","ISSN":"03407594","PMID":"16007458","abstract":"Spitting cobras defend themselves by spitting their venom in the face of a harasser. Although it is common belief that spitting cobras direct their venom at the eyes of an aggressor, this has never been investigated. Here, we show that the spitting act of cobras (Naja nigricollis and N. pallida) can readily be triggered by a moving human face or by a moving real size photo of a human face. In contrast, a stationary human face (real or photo) or a moving or stationary human hand does not trigger the spitting act. If threatened, spitting cobras aim their venom, ejected either in two distinct jets (N. pallida) or in a fine spray (N. nigricollis), either between the eyes or at one eye. In both cobra species investigated, the width and height of the area hit by the venom was independent of eye distance (test range 5.5 cm and 11 cm). During the spitting act the cobras performed fast undulating head movements that lead to a larger distribution of their venom. This behavior increases the probability that at least one eye of the aggressor is hit.","author":[{"dropping-particle":"","family":"Westhoff","given":"G.","non-dropping-particle":"","parse-names":false,"suffix":""},{"dropping-particle":"","family":"Tzschätzsch","given":"K.","non-dropping-particle":"","parse-names":false,"suffix":""},{"dropping-particle":"","family":"Bleckmann","given":"H.","non-dropping-particle":"","parse-names":false,"suffix":""}],"container-title":"Journal of Comparative Physiology A: Neuroethology, Sensory, Neural, and Behavioral Physiology","id":"ITEM-1","issue":"10","issued":{"date-parts":[["2005"]]},"page":"873-881","title":"The spitting behavior of two species of spitting cobras","type":"article-journal","volume":"191"},"uris":["http://www.mendeley.com/documents/?uuid=98cfe9eb-0474-4148-89a3-0917b4da9265"]}],"mendeley":{"formattedCitation":"(Westhoff et al., 2005)","plainTextFormattedCitation":"(Westhoff et al., 2005)","previouslyFormattedCitation":"(Westhoff et al., 2005)"},"properties":{"noteIndex":0},"schema":"https://github.com/citation-style-language/schema/raw/master/csl-citation.json"}</w:instrText>
      </w:r>
      <w:r w:rsidR="002B1F96" w:rsidRPr="004D4D99">
        <w:rPr>
          <w:rFonts w:ascii="Times New Roman" w:hAnsi="Times New Roman"/>
        </w:rPr>
        <w:fldChar w:fldCharType="separate"/>
      </w:r>
      <w:bookmarkStart w:id="13" w:name="__Fieldmark__667_3794954541"/>
      <w:r w:rsidRPr="004D4D99">
        <w:rPr>
          <w:rFonts w:ascii="Times New Roman" w:hAnsi="Times New Roman"/>
          <w:bCs/>
          <w:noProof/>
          <w:sz w:val="24"/>
          <w:szCs w:val="24"/>
        </w:rPr>
        <w:t>(Westhoff et al., 2005)</w:t>
      </w:r>
      <w:r w:rsidR="002B1F96" w:rsidRPr="004D4D99">
        <w:rPr>
          <w:rFonts w:ascii="Times New Roman" w:hAnsi="Times New Roman"/>
        </w:rPr>
        <w:fldChar w:fldCharType="end"/>
      </w:r>
      <w:bookmarkEnd w:id="13"/>
      <w:r w:rsidR="008144CE" w:rsidRPr="004D4D99">
        <w:rPr>
          <w:rFonts w:ascii="Times New Roman" w:hAnsi="Times New Roman"/>
          <w:bCs/>
          <w:sz w:val="24"/>
          <w:szCs w:val="24"/>
        </w:rPr>
        <w:t>, and</w:t>
      </w:r>
      <w:r w:rsidR="00AA2E47" w:rsidRPr="004D4D99">
        <w:rPr>
          <w:rFonts w:ascii="Times New Roman" w:hAnsi="Times New Roman"/>
          <w:bCs/>
          <w:sz w:val="24"/>
          <w:szCs w:val="24"/>
        </w:rPr>
        <w:t xml:space="preserve"> o</w:t>
      </w:r>
      <w:r w:rsidRPr="004D4D99">
        <w:rPr>
          <w:rFonts w:ascii="Times New Roman" w:hAnsi="Times New Roman"/>
          <w:bCs/>
          <w:sz w:val="24"/>
          <w:szCs w:val="24"/>
        </w:rPr>
        <w:t>nce in contact with the</w:t>
      </w:r>
      <w:r w:rsidR="00AA2E47" w:rsidRPr="004D4D99">
        <w:rPr>
          <w:rFonts w:ascii="Times New Roman" w:hAnsi="Times New Roman"/>
          <w:bCs/>
          <w:sz w:val="24"/>
          <w:szCs w:val="24"/>
        </w:rPr>
        <w:t xml:space="preserve"> eyes,</w:t>
      </w:r>
      <w:r w:rsidR="007C5A3F" w:rsidRPr="004D4D99">
        <w:rPr>
          <w:rFonts w:ascii="Times New Roman" w:hAnsi="Times New Roman"/>
          <w:bCs/>
          <w:sz w:val="24"/>
          <w:szCs w:val="24"/>
        </w:rPr>
        <w:t xml:space="preserve"> </w:t>
      </w:r>
      <w:r w:rsidRPr="004D4D99">
        <w:rPr>
          <w:rFonts w:ascii="Times New Roman" w:hAnsi="Times New Roman"/>
          <w:bCs/>
          <w:sz w:val="24"/>
          <w:szCs w:val="24"/>
        </w:rPr>
        <w:t xml:space="preserve">can cause severe pain and </w:t>
      </w:r>
      <w:r w:rsidR="0010736D" w:rsidRPr="004D4D99">
        <w:rPr>
          <w:rFonts w:ascii="Times New Roman" w:hAnsi="Times New Roman"/>
          <w:bCs/>
          <w:sz w:val="24"/>
          <w:szCs w:val="24"/>
        </w:rPr>
        <w:t xml:space="preserve">inflammatory </w:t>
      </w:r>
      <w:r w:rsidR="008144CE" w:rsidRPr="004D4D99">
        <w:rPr>
          <w:rFonts w:ascii="Times New Roman" w:hAnsi="Times New Roman"/>
          <w:bCs/>
          <w:sz w:val="24"/>
          <w:szCs w:val="24"/>
        </w:rPr>
        <w:t xml:space="preserve">pathology </w:t>
      </w:r>
      <w:r w:rsidR="002B1F96" w:rsidRPr="004D4D99">
        <w:rPr>
          <w:rFonts w:ascii="Times New Roman" w:hAnsi="Times New Roman"/>
        </w:rPr>
        <w:fldChar w:fldCharType="begin" w:fldLock="1"/>
      </w:r>
      <w:r w:rsidR="003660F1" w:rsidRPr="004D4D99">
        <w:rPr>
          <w:rFonts w:ascii="Times New Roman" w:hAnsi="Times New Roman"/>
        </w:rPr>
        <w:instrText>ADDIN CSL_CITATION {"citationItems":[{"id":"ITEM-1","itemData":{"DOI":"10.1016/j.toxicon.2010.02.023","ISBN":"0041-0101","ISSN":"00410101","PMID":"20331993","abstract":"Venom ophthalmia caused by venoms of spitting elapid and other snakes: report of ten cases with review of epidemiology, clinical features, pathophysiology and management. Chu, ER, Weinstein, SA, White, J and Warrell, DA. Toxicon XX:xxx-xxx. We present ten cases of ocular injury following instillation into the eye of snake venoms or toxins by spitting elapids and other snakes. The natural history of spitting elapids and the toxinology of their venoms are reviewed together with the medical effects and management of venom ophthalmia in humans and domestic animals including both direct and allergic effects of venoms. Although the clinical features and management of envenoming following bites by spitting elapids (genera Naja and Hemachatus) are well documented, these snakes are also capable of \" spraying\" venom towards the eyes of predators, a defensive strategy that causes painful and potentially blinding ocular envenoming (venom ophthalmia). Little attention has been given to the detailed clinical description, clinical evolution and efficacy of treatment of venom ophthalmia and no clear management guidelines have been formulated. Knowledge of the pathophysiology of ocular envenoming is based largely on animal studies and a limited body of clinical information. A few cases of ocular exposure to venoms from crotaline viperids have also been described. Venom ophthalmia often presents with pain, hyperemia, blepharitis, blepharospasm and corneal erosions. Delay or lack of treatment may result in corneal opacity, hypopyon and/or blindness. When venom is \" spat\" into the eye, cranial nerve VII may be affected by local spread of venom but systemic envenoming has not been documented in human patients. Management of venom ophthalmia consists of: 1) urgent decontamination by copious irrigation 2) analgesia by vasoconstrictors with weak mydriatic activity (e.g. epinephrine) and limited topical administration of local anesthetics (e.g. tetracaine) 3) exclusion of corneal abrasions by fluorescein staining with a slit lamp examination and application of prophylactic topical antibiotics 4) prevention of posterior synechiae, ciliary spasm and discomfort with topical cycloplegics and 5) antihistamines in case of allergic kerato-conjunctivitis. Topical or intravenous antivenom and topical corticosteroids are contraindicated. Clinical outcome of venom ophthalmia is largely dependent on prompt treatment and appropriate follow-up. © 2010 Elsevier Ltd.","author":[{"dropping-particle":"","family":"Chu","given":"Edward R.","non-dropping-particle":"","parse-names":false,"suffix":""},{"dropping-particle":"","family":"Weinstein","given":"Scott A.","non-dropping-particle":"","parse-names":false,"suffix":""},{"dropping-particle":"","family":"White","given":"Julian","non-dropping-particle":"","parse-names":false,"suffix":""},{"dropping-particle":"","family":"Warrell","given":"David A.","non-dropping-particle":"","parse-names":false,"suffix":""}],"container-title":"Toxicon","id":"ITEM-1","issue":"3","issued":{"date-parts":[["2010"]]},"page":"259-272","publisher":"Elsevier Ltd","title":"Venom ophthalmia caused by venoms of spitting elapid and other snakes: Report of ten cases with review of epidemiology, clinical features, pathophysiology and management","type":"article-journal","volume":"56"},"uris":["http://www.mendeley.com/documents/?uuid=e0b07140-c83f-42de-9917-18699740ab88","http://www.mendeley.com/documents/?uuid=4d5704fc-78ac-456d-930b-14202ac8ac60"]},{"id":"ITEM-2","itemData":{"DOI":"10.1007/s00359-005-0010-8","ISSN":"03407594","PMID":"16007458","abstract":"Spitting cobras defend themselves by spitting their venom in the face of a harasser. Although it is common belief that spitting cobras direct their venom at the eyes of an aggressor, this has never been investigated. Here, we show that the spitting act of cobras (Naja nigricollis and N. pallida) can readily be triggered by a moving human face or by a moving real size photo of a human face. In contrast, a stationary human face (real or photo) or a moving or stationary human hand does not trigger the spitting act. If threatened, spitting cobras aim their venom, ejected either in two distinct jets (N. pallida) or in a fine spray (N. nigricollis), either between the eyes or at one eye. In both cobra species investigated, the width and height of the area hit by the venom was independent of eye distance (test range 5.5 cm and 11 cm). During the spitting act the cobras performed fast undulating head movements that lead to a larger distribution of their venom. This behavior increases the probability that at least one eye of the aggressor is hit.","author":[{"dropping-particle":"","family":"Westhoff","given":"G.","non-dropping-particle":"","parse-names":false,"suffix":""},{"dropping-particle":"","family":"Tzschätzsch","given":"K.","non-dropping-particle":"","parse-names":false,"suffix":""},{"dropping-particle":"","family":"Bleckmann","given":"H.","non-dropping-particle":"","parse-names":false,"suffix":""}],"container-title":"Journal of Comparative Physiology A: Neuroethology, Sensory, Neural, and Behavioral Physiology","id":"ITEM-2","issue":"10","issued":{"date-parts":[["2005"]]},"page":"873-881","title":"The spitting behavior of two species of spitting cobras","type":"article-journal","volume":"191"},"uris":["http://www.mendeley.com/documents/?uuid=98cfe9eb-0474-4148-89a3-0917b4da9265"]}],"mendeley":{"formattedCitation":"(Chu et al., 2010; Westhoff et al., 2005)","plainTextFormattedCitation":"(Chu et al., 2010; Westhoff et al., 2005)","previouslyFormattedCitation":"(Chu et al., 2010; Westhoff et al., 2005)"},"properties":{"noteIndex":0},"schema":"https://github.com/citation-style-language/schema/raw/master/csl-citation.json"}</w:instrText>
      </w:r>
      <w:r w:rsidR="002B1F96" w:rsidRPr="004D4D99">
        <w:rPr>
          <w:rFonts w:ascii="Times New Roman" w:hAnsi="Times New Roman"/>
        </w:rPr>
        <w:fldChar w:fldCharType="separate"/>
      </w:r>
      <w:bookmarkStart w:id="14" w:name="__Fieldmark__685_3794954541"/>
      <w:r w:rsidRPr="004D4D99">
        <w:rPr>
          <w:rFonts w:ascii="Times New Roman" w:hAnsi="Times New Roman"/>
          <w:bCs/>
          <w:noProof/>
          <w:sz w:val="24"/>
          <w:szCs w:val="24"/>
        </w:rPr>
        <w:t>(Chu et al., 2010; Westhoff et al., 2005)</w:t>
      </w:r>
      <w:r w:rsidR="002B1F96" w:rsidRPr="004D4D99">
        <w:rPr>
          <w:rFonts w:ascii="Times New Roman" w:hAnsi="Times New Roman"/>
        </w:rPr>
        <w:fldChar w:fldCharType="end"/>
      </w:r>
      <w:bookmarkEnd w:id="14"/>
      <w:r w:rsidRPr="004D4D99">
        <w:rPr>
          <w:rFonts w:ascii="Times New Roman" w:hAnsi="Times New Roman"/>
          <w:bCs/>
          <w:sz w:val="24"/>
          <w:szCs w:val="24"/>
        </w:rPr>
        <w:t>.</w:t>
      </w:r>
      <w:r w:rsidR="007C5A3F" w:rsidRPr="004D4D99">
        <w:rPr>
          <w:rFonts w:ascii="Times New Roman" w:hAnsi="Times New Roman"/>
          <w:bCs/>
          <w:sz w:val="24"/>
          <w:szCs w:val="24"/>
        </w:rPr>
        <w:t xml:space="preserve"> </w:t>
      </w:r>
      <w:r w:rsidR="00686BE0" w:rsidRPr="004D4D99">
        <w:rPr>
          <w:rFonts w:ascii="Times New Roman" w:hAnsi="Times New Roman"/>
          <w:bCs/>
          <w:sz w:val="24"/>
          <w:szCs w:val="24"/>
        </w:rPr>
        <w:t>T</w:t>
      </w:r>
      <w:r w:rsidRPr="004D4D99">
        <w:rPr>
          <w:rFonts w:ascii="Times New Roman" w:hAnsi="Times New Roman"/>
          <w:bCs/>
          <w:sz w:val="24"/>
          <w:szCs w:val="24"/>
        </w:rPr>
        <w:t xml:space="preserve">he </w:t>
      </w:r>
      <w:r w:rsidR="008144CE" w:rsidRPr="004D4D99">
        <w:rPr>
          <w:rFonts w:ascii="Times New Roman" w:hAnsi="Times New Roman"/>
          <w:bCs/>
          <w:sz w:val="24"/>
          <w:szCs w:val="24"/>
        </w:rPr>
        <w:t xml:space="preserve">ability to spit venom </w:t>
      </w:r>
      <w:r w:rsidRPr="004D4D99">
        <w:rPr>
          <w:rFonts w:ascii="Times New Roman" w:hAnsi="Times New Roman"/>
          <w:bCs/>
          <w:sz w:val="24"/>
          <w:szCs w:val="24"/>
        </w:rPr>
        <w:t xml:space="preserve">likely evolved </w:t>
      </w:r>
      <w:r w:rsidR="008144CE" w:rsidRPr="004D4D99">
        <w:rPr>
          <w:rFonts w:ascii="Times New Roman" w:hAnsi="Times New Roman"/>
          <w:bCs/>
          <w:sz w:val="24"/>
          <w:szCs w:val="24"/>
        </w:rPr>
        <w:t xml:space="preserve">from non-spitting ancestors on </w:t>
      </w:r>
      <w:r w:rsidR="007C5A3F" w:rsidRPr="004D4D99">
        <w:rPr>
          <w:rFonts w:ascii="Times New Roman" w:hAnsi="Times New Roman"/>
          <w:bCs/>
          <w:sz w:val="24"/>
          <w:szCs w:val="24"/>
        </w:rPr>
        <w:t>three</w:t>
      </w:r>
      <w:r w:rsidR="0010736D" w:rsidRPr="004D4D99">
        <w:rPr>
          <w:rFonts w:ascii="Times New Roman" w:hAnsi="Times New Roman"/>
          <w:bCs/>
          <w:sz w:val="24"/>
          <w:szCs w:val="24"/>
        </w:rPr>
        <w:t xml:space="preserve"> </w:t>
      </w:r>
      <w:r w:rsidRPr="004D4D99">
        <w:rPr>
          <w:rFonts w:ascii="Times New Roman" w:hAnsi="Times New Roman"/>
          <w:bCs/>
          <w:sz w:val="24"/>
          <w:szCs w:val="24"/>
        </w:rPr>
        <w:t>independent</w:t>
      </w:r>
      <w:r w:rsidR="007C5A3F" w:rsidRPr="004D4D99">
        <w:rPr>
          <w:rFonts w:ascii="Times New Roman" w:hAnsi="Times New Roman"/>
          <w:bCs/>
          <w:sz w:val="24"/>
          <w:szCs w:val="24"/>
        </w:rPr>
        <w:t xml:space="preserve"> </w:t>
      </w:r>
      <w:r w:rsidR="00AA2E47" w:rsidRPr="004D4D99">
        <w:rPr>
          <w:rFonts w:ascii="Times New Roman" w:hAnsi="Times New Roman"/>
          <w:bCs/>
          <w:sz w:val="24"/>
          <w:szCs w:val="24"/>
        </w:rPr>
        <w:t>occasions, once</w:t>
      </w:r>
      <w:r w:rsidRPr="004D4D99">
        <w:rPr>
          <w:rFonts w:ascii="Times New Roman" w:hAnsi="Times New Roman"/>
          <w:bCs/>
          <w:sz w:val="24"/>
          <w:szCs w:val="24"/>
        </w:rPr>
        <w:t xml:space="preserve"> in African </w:t>
      </w:r>
      <w:r w:rsidR="001D4484" w:rsidRPr="004D4D99">
        <w:rPr>
          <w:rFonts w:ascii="Times New Roman" w:hAnsi="Times New Roman"/>
          <w:bCs/>
          <w:sz w:val="24"/>
          <w:szCs w:val="24"/>
        </w:rPr>
        <w:t>cobras</w:t>
      </w:r>
      <w:r w:rsidR="007C5A3F" w:rsidRPr="004D4D99">
        <w:rPr>
          <w:rFonts w:ascii="Times New Roman" w:hAnsi="Times New Roman"/>
          <w:bCs/>
          <w:sz w:val="24"/>
          <w:szCs w:val="24"/>
        </w:rPr>
        <w:t xml:space="preserve"> </w:t>
      </w:r>
      <w:r w:rsidRPr="004D4D99">
        <w:rPr>
          <w:rFonts w:ascii="Times New Roman" w:hAnsi="Times New Roman"/>
          <w:bCs/>
          <w:sz w:val="24"/>
          <w:szCs w:val="24"/>
        </w:rPr>
        <w:t>and</w:t>
      </w:r>
      <w:r w:rsidR="007C5A3F" w:rsidRPr="004D4D99">
        <w:rPr>
          <w:rFonts w:ascii="Times New Roman" w:hAnsi="Times New Roman"/>
          <w:bCs/>
          <w:sz w:val="24"/>
          <w:szCs w:val="24"/>
        </w:rPr>
        <w:t xml:space="preserve"> </w:t>
      </w:r>
      <w:r w:rsidR="00AA2E47" w:rsidRPr="004D4D99">
        <w:rPr>
          <w:rFonts w:ascii="Times New Roman" w:hAnsi="Times New Roman"/>
          <w:bCs/>
          <w:sz w:val="24"/>
          <w:szCs w:val="24"/>
        </w:rPr>
        <w:t>once in</w:t>
      </w:r>
      <w:r w:rsidRPr="004D4D99">
        <w:rPr>
          <w:rFonts w:ascii="Times New Roman" w:hAnsi="Times New Roman"/>
          <w:bCs/>
          <w:sz w:val="24"/>
          <w:szCs w:val="24"/>
        </w:rPr>
        <w:t xml:space="preserve"> Asian </w:t>
      </w:r>
      <w:r w:rsidR="00A116AB" w:rsidRPr="004D4D99">
        <w:rPr>
          <w:rFonts w:ascii="Times New Roman" w:hAnsi="Times New Roman"/>
          <w:bCs/>
          <w:sz w:val="24"/>
          <w:szCs w:val="24"/>
        </w:rPr>
        <w:t>cobras</w:t>
      </w:r>
      <w:r w:rsidR="008144CE" w:rsidRPr="004D4D99">
        <w:rPr>
          <w:rFonts w:ascii="Times New Roman" w:hAnsi="Times New Roman"/>
          <w:bCs/>
          <w:sz w:val="24"/>
          <w:szCs w:val="24"/>
        </w:rPr>
        <w:t xml:space="preserve">, </w:t>
      </w:r>
      <w:r w:rsidR="002247B7" w:rsidRPr="004D4D99">
        <w:rPr>
          <w:rFonts w:ascii="Times New Roman" w:hAnsi="Times New Roman"/>
          <w:bCs/>
          <w:sz w:val="24"/>
          <w:szCs w:val="24"/>
        </w:rPr>
        <w:t>and on</w:t>
      </w:r>
      <w:r w:rsidR="008144CE" w:rsidRPr="004D4D99">
        <w:rPr>
          <w:rFonts w:ascii="Times New Roman" w:hAnsi="Times New Roman"/>
          <w:bCs/>
          <w:sz w:val="24"/>
          <w:szCs w:val="24"/>
        </w:rPr>
        <w:t xml:space="preserve"> a third </w:t>
      </w:r>
      <w:r w:rsidR="003660F1" w:rsidRPr="004D4D99">
        <w:rPr>
          <w:rFonts w:ascii="Times New Roman" w:hAnsi="Times New Roman"/>
          <w:bCs/>
          <w:sz w:val="24"/>
          <w:szCs w:val="24"/>
        </w:rPr>
        <w:t>occasion</w:t>
      </w:r>
      <w:r w:rsidR="008144CE" w:rsidRPr="004D4D99">
        <w:rPr>
          <w:rFonts w:ascii="Times New Roman" w:hAnsi="Times New Roman"/>
          <w:bCs/>
          <w:sz w:val="24"/>
          <w:szCs w:val="24"/>
        </w:rPr>
        <w:t xml:space="preserve"> in the closely related </w:t>
      </w:r>
      <w:r w:rsidR="00A116AB" w:rsidRPr="004D4D99">
        <w:rPr>
          <w:rFonts w:ascii="Times New Roman" w:hAnsi="Times New Roman"/>
          <w:bCs/>
          <w:i/>
          <w:sz w:val="24"/>
          <w:szCs w:val="24"/>
        </w:rPr>
        <w:t>Naja</w:t>
      </w:r>
      <w:r w:rsidR="00A116AB" w:rsidRPr="004D4D99">
        <w:rPr>
          <w:rFonts w:ascii="Times New Roman" w:hAnsi="Times New Roman"/>
          <w:bCs/>
          <w:sz w:val="24"/>
          <w:szCs w:val="24"/>
        </w:rPr>
        <w:t>-relative, the</w:t>
      </w:r>
      <w:r w:rsidR="008144CE" w:rsidRPr="004D4D99">
        <w:rPr>
          <w:rFonts w:ascii="Times New Roman" w:hAnsi="Times New Roman"/>
          <w:bCs/>
          <w:sz w:val="24"/>
          <w:szCs w:val="24"/>
        </w:rPr>
        <w:t xml:space="preserve"> rinkhals</w:t>
      </w:r>
      <w:r w:rsidR="00B673D6" w:rsidRPr="004D4D99">
        <w:rPr>
          <w:rFonts w:ascii="Times New Roman" w:hAnsi="Times New Roman"/>
          <w:bCs/>
          <w:sz w:val="24"/>
          <w:szCs w:val="24"/>
        </w:rPr>
        <w:t>,</w:t>
      </w:r>
      <w:r w:rsidR="007C5A3F" w:rsidRPr="004D4D99">
        <w:rPr>
          <w:rFonts w:ascii="Times New Roman" w:hAnsi="Times New Roman"/>
          <w:bCs/>
          <w:sz w:val="24"/>
          <w:szCs w:val="24"/>
        </w:rPr>
        <w:t xml:space="preserve"> </w:t>
      </w:r>
      <w:r w:rsidR="008144CE" w:rsidRPr="004D4D99">
        <w:rPr>
          <w:rFonts w:ascii="Times New Roman" w:hAnsi="Times New Roman"/>
          <w:bCs/>
          <w:i/>
          <w:sz w:val="24"/>
          <w:szCs w:val="24"/>
        </w:rPr>
        <w:t>Hemachatus</w:t>
      </w:r>
      <w:r w:rsidR="007C5A3F" w:rsidRPr="004D4D99">
        <w:rPr>
          <w:rFonts w:ascii="Times New Roman" w:hAnsi="Times New Roman"/>
          <w:bCs/>
          <w:i/>
          <w:sz w:val="24"/>
          <w:szCs w:val="24"/>
        </w:rPr>
        <w:t xml:space="preserve"> </w:t>
      </w:r>
      <w:r w:rsidR="008144CE" w:rsidRPr="004D4D99">
        <w:rPr>
          <w:rFonts w:ascii="Times New Roman" w:hAnsi="Times New Roman"/>
          <w:bCs/>
          <w:i/>
          <w:sz w:val="24"/>
          <w:szCs w:val="24"/>
        </w:rPr>
        <w:t>haemachatus</w:t>
      </w:r>
      <w:r w:rsidR="00B673D6" w:rsidRPr="004D4D99">
        <w:rPr>
          <w:rFonts w:ascii="Times New Roman" w:hAnsi="Times New Roman"/>
          <w:bCs/>
          <w:sz w:val="24"/>
          <w:szCs w:val="24"/>
        </w:rPr>
        <w:t xml:space="preserve"> </w:t>
      </w:r>
      <w:r w:rsidR="002B1F96" w:rsidRPr="004D4D99">
        <w:rPr>
          <w:rFonts w:ascii="Times New Roman" w:hAnsi="Times New Roman"/>
          <w:sz w:val="24"/>
          <w:szCs w:val="24"/>
        </w:rPr>
        <w:fldChar w:fldCharType="begin" w:fldLock="1"/>
      </w:r>
      <w:r w:rsidR="003660F1" w:rsidRPr="004D4D99">
        <w:rPr>
          <w:rFonts w:ascii="Times New Roman" w:hAnsi="Times New Roman"/>
          <w:sz w:val="24"/>
          <w:szCs w:val="24"/>
        </w:rPr>
        <w:instrText>ADDIN CSL_CITATION {"citationItems":[{"id":"ITEM-1","itemData":{"DOI":"10.1006/mpev.1997.0434","ISBN":"1055-7903","ISSN":"10557903","PMID":"9417893","abstract":"Toward the goal of recovering the phylogenetic relationships among elapid snakes, we separately found the shortest trees from the amino acid sequences for the venom proteins phospholipase A2and the short neurotoxin, collectively representing 32 species in 16 genera. We then applied a method we term gene tree parsimony for inferring species trees from gene trees that works by finding the species tree which minimizes the number of deep coalescences or gene duplications plus unsampled sequences necessary to fit each gene tree to the species tree. This procedure, which is both logical and generally applicable, avoids many of the problems of previous approaches for inferring species trees from gene trees. The results support a division of the elapids examined into sister groups of the Australian and marine (laticaudines and hydrophiines) species, and the African and Asian species. Within the former clade, the sea snakes are shown to be diphyletic, with the laticaudines and hydrophiines having separate origins. This finding is corroborated by previous studies, which provide support for the usefulness of gene tree parsimony. © 1997 Academic Press.","author":[{"dropping-particle":"","family":"Slowinski","given":"Joseph B.","non-dropping-particle":"","parse-names":false,"suffix":""},{"dropping-particle":"","family":"Knight","given":"Alec","non-dropping-particle":"","parse-names":false,"suffix":""},{"dropping-particle":"","family":"Rooney","given":"Alejandro P.","non-dropping-particle":"","parse-names":false,"suffix":""}],"container-title":"Molecular Phylogenetics and Evolution","id":"ITEM-1","issue":"3","issued":{"date-parts":[["1997"]]},"page":"349-362","title":"Inferring Species Trees from Gene Trees: A Phylogenetic Analysis of the Elapidae (Serpentes) Based on the Amino Acid Sequences of Venom Proteins","type":"article-journal","volume":"8"},"uris":["http://www.mendeley.com/documents/?uuid=b604a1a1-703a-4986-b9a1-465e1469b808","http://www.mendeley.com/documents/?uuid=a5988567-f44c-43b8-86fe-2925bbcd3466"]},{"id":"ITEM-2","itemData":{"DOI":"10.1016/j.ympev.2007.07.021","ISBN":"1055-7903","ISSN":"10557903","PMID":"17870616","abstract":"We use phylogenetic analysis of 1333 bp of mitochondrial DNA sequence to investigate the phylogeny and historical biogeography of the cobra-like elapid snakes, with special reference to the evolution of spitting and the phylogeography of the African spitting cobras, a radiation widespread in open vegetational formations throughout sub-Saharan Africa. Our results suggest that spitting adaptations appear to have evolved three times in cobras, but alternative scenarios cannot be rejected. The Asiatic Naja are monophyletic and originate from a single colonization of Asia from Africa. The radiation of the African spitting Naja appears to date back to the early Miocene and many speciation events in the group predate the Pliocene expansion of grasslands and the radiation of large grazing mammals in Africa. The cladogenic events in this complex appear to have been triggered by both ecological changes and tectonic events associated with the formation and expansion of the African Rift Valley. Taxonomically, our data confirm the inclusion of Boulengerina and Paranaja within Naja, and reveal a clade of African rainforest cobras including N. melanoleuca, Paranaja multifasciata and Boulengerina that constitutes the sister clade of the African open-formation non-spitting cobras. Naja nigricollis is polyphyletic, and we therefore recognize N. nigricincta as a separate species, more closely related to N. ashei and N. mossambica than to N. nigricollis. ?? 2007 Elsevier Inc. All rights reserved.","author":[{"dropping-particle":"","family":"W??ster","given":"Wolfgang","non-dropping-particle":"","parse-names":false,"suffix":""},{"dropping-particle":"","family":"Crookes","given":"Steven","non-dropping-particle":"","parse-names":false,"suffix":""},{"dropping-particle":"","family":"Ineich","given":"Ivan","non-dropping-particle":"","parse-names":false,"suffix":""},{"dropping-particle":"","family":"Man??","given":"Youssouph","non-dropping-particle":"","parse-names":false,"suffix":""},{"dropping-particle":"","family":"Pook","given":"Catharine E.","non-dropping-particle":"","parse-names":false,"suffix":""},{"dropping-particle":"","family":"Trape","given":"Jean Fran??ois","non-dropping-particle":"","parse-names":false,"suffix":""},{"dropping-particle":"","family":"Broadley","given":"Donald G.","non-dropping-particle":"","parse-names":false,"suffix":""}],"container-title":"Molecular Phylogenetics and Evolution","id":"ITEM-2","issue":"2","issued":{"date-parts":[["2007"]]},"page":"437-453","title":"The phylogeny of cobras inferred from mitochondrial DNA sequences: Evolution of venom spitting and the phylogeography of the African spitting cobras (Serpentes: Elapidae: Naja nigricollis complex)","type":"article-journal","volume":"45"},"uris":["http://www.mendeley.com/documents/?uuid=1aac329f-09a9-4f38-92cf-8a12b5d1e10c"]},{"id":"ITEM-3","itemData":{"DOI":"10.3390/toxins9030103","ISBN":"2072-6651","ISSN":"20726651","PMID":"28335411","abstract":"The cytotoxicity of the venom of 25 species of Old World elapid snake was tested and compared with the morphological and behavioural adaptations of hooding and spitting. We determined that, contrary to previous assumptions, the venoms of spitting species are not consistently more cytotoxic than those of closely related non-spitting species. While this correlation between spitting and non-spitting was found among African cobras, it was not present among Asian cobras. On the other hand, a consistent positive correlation was observed between cytotoxicity and utilisation of the defensive hooding display that cobras are famous for. Hooding and spitting are widely regarded as defensive adaptations, but it has hitherto been uncertain whether cytotoxicity serves a defensive purpose or is somehow useful in prey subjugation. The results of this study suggest that cytotoxicity evolved primarily as a defensive innovation and that it has co-evolved twice alongside hooding behavior: once in the Hemachatus + Naja and again independently in the king cobras (Ophiophagus). There was a significant increase of cytotoxicity in the Asian Naja linked to the evolution of bold aposematic hood markings, reinforcing the link between hooding and the evolution of defensive cytotoxic venoms. In parallel, lineages with increased cytotoxicity but lacking bold hood patterns evolved aposematic markers in the form of high contrast body banding. The results also indicate that, secondary to the evolution of venom rich in cytotoxins, spitting has evolved three times independently: once within the African Naja, once within the Asian Naja, and once in the Hemachatus genus. The evolution of cytotoxic venom thus appears to facilitate the evolution of defensive spitting behaviour. In contrast, a secondary loss of cytotoxicity and reduction of the hood occurred in the water cobra Naja annulata, which possesses streamlined neurotoxic venom similar to that of other aquatic elapid snakes (e.g., hydrophiine sea snakes). The results of this study make an important contribution to our growing understanding of the selection pressures shaping the evolution of snake venom and its constituent toxins. The data also aid in elucidating the relationship between these selection pressures and the medical impact of human snakebite in the developing world, as cytotoxic cobras cause considerable morbidity including loss-of-function injuries that result in economic and social burdens in the tropics of Asia and sub-S…","author":[{"dropping-particle":"","family":"Panagides","given":"Nadya","non-dropping-particle":"","parse-names":false,"suffix":""},{"dropping-particle":"","family":"Jackson","given":"Timothy N.W.","non-dropping-particle":"","parse-names":false,"suffix":""},{"dropping-particle":"","family":"Ikonomopoulou","given":"Maria P.","non-dropping-particle":"","parse-names":false,"suffix":""},{"dropping-particle":"","family":"Arbuckle","given":"Kevin","non-dropping-particle":"","parse-names":false,"suffix":""},{"dropping-particle":"","family":"Pretzler","given":"Rudolf","non-dropping-particle":"","parse-names":false,"suffix":""},{"dropping-particle":"","family":"Yang","given":"Daryl C.","non-dropping-particle":"","parse-names":false,"suffix":""},{"dropping-particle":"","family":"Ali","given":"Syed A.","non-dropping-particle":"","parse-names":false,"suffix":""},{"dropping-particle":"","family":"Koludarov","given":"Ivan","non-dropping-particle":"","parse-names":false,"suffix":""},{"dropping-particle":"","family":"Dobson","given":"James","non-dropping-particle":"","parse-names":false,"suffix":""},{"dropping-particle":"","family":"Sanker","given":"Brittany","non-dropping-particle":"","parse-names":false,"suffix":""},{"dropping-particle":"","family":"Asselin","given":"Angelique","non-dropping-particle":"","parse-names":false,"suffix":""},{"dropping-particle":"","family":"Santana","given":"Renan C.","non-dropping-particle":"","parse-names":false,"suffix":""},{"dropping-particle":"","family":"Hendrikx","given":"Iwan","non-dropping-particle":"","parse-names":false,"suffix":""},{"dropping-particle":"","family":"Ploeg","given":"Harold","non-dropping-particle":"van der","parse-names":false,"suffix":""},{"dropping-particle":"","family":"Tai-A-Pin","given":"Jeremie","non-dropping-particle":"","parse-names":false,"suffix":""},{"dropping-particle":"","family":"Bergh","given":"Romilly","non-dropping-particle":"van den","parse-names":false,"suffix":""},{"dropping-particle":"","family":"Kerkkamp","given":"Harald M.I.","non-dropping-particle":"","parse-names":false,"suffix":""},{"dropping-particle":"","family":"Vonk","given":"Freek J.","non-dropping-particle":"","parse-names":false,"suffix":""},{"dropping-particle":"","family":"Naude","given":"Arno","non-dropping-particle":"","parse-names":false,"suffix":""},{"dropping-particle":"","family":"Strydom","given":"Morné A.","non-dropping-particle":"","parse-names":false,"suffix":""},{"dropping-particle":"","family":"Jacobsz","given":"Louis","non-dropping-particle":"","parse-names":false,"suffix":""},{"dropping-particle":"","family":"Dunstan","given":"Nathan","non-dropping-particle":"","parse-names":false,"suffix":""},{"dropping-particle":"","family":"Jaeger","given":"Marc","non-dropping-particle":"","parse-names":false,"suffix":""},{"dropping-particle":"","family":"Hodgson","given":"Wayne C.","non-dropping-particle":"","parse-names":false,"suffix":""},{"dropping-particle":"","family":"Miles","given":"John","non-dropping-particle":"","parse-names":false,"suffix":""},{"dropping-particle":"","family":"Fry","given":"Bryan G.","non-dropping-particle":"","parse-names":false,"suffix":""}],"container-title":"Toxins","id":"ITEM-3","issue":"3","issued":{"date-parts":[["2017"]]},"title":"How the cobra got its flesh-eating venom: Cytotoxicity as a defensive innovation and its co-evolution with hooding, aposematic marking, and spitting","type":"article-journal","volume":"9"},"uris":["http://www.mendeley.com/documents/?uuid=4d903a72-b02a-4a5f-9d7d-ca301ece1ee8"]}],"mendeley":{"formattedCitation":"(Panagides et al., 2017; Slowinski et al., 1997; W??ster et al., 2007)","plainTextFormattedCitation":"(Panagides et al., 2017; Slowinski et al., 1997; W??ster et al., 2007)","previouslyFormattedCitation":"(Panagides et al., 2017; Slowinski et al., 1997; Wüster et al., 2007)"},"properties":{"noteIndex":0},"schema":"https://github.com/citation-style-language/schema/raw/master/csl-citation.json"}</w:instrText>
      </w:r>
      <w:r w:rsidR="002B1F96" w:rsidRPr="004D4D99">
        <w:rPr>
          <w:rFonts w:ascii="Times New Roman" w:hAnsi="Times New Roman"/>
          <w:sz w:val="24"/>
          <w:szCs w:val="24"/>
        </w:rPr>
        <w:fldChar w:fldCharType="separate"/>
      </w:r>
      <w:bookmarkStart w:id="15" w:name="__Fieldmark__718_3794954541"/>
      <w:r w:rsidR="003660F1" w:rsidRPr="004D4D99">
        <w:rPr>
          <w:rFonts w:ascii="Times New Roman" w:hAnsi="Times New Roman"/>
          <w:bCs/>
          <w:noProof/>
          <w:sz w:val="24"/>
          <w:szCs w:val="24"/>
        </w:rPr>
        <w:t>(</w:t>
      </w:r>
      <w:r w:rsidR="00A815F6" w:rsidRPr="004D4D99">
        <w:rPr>
          <w:rFonts w:ascii="Times New Roman" w:hAnsi="Times New Roman"/>
          <w:bCs/>
          <w:noProof/>
          <w:sz w:val="24"/>
          <w:szCs w:val="24"/>
        </w:rPr>
        <w:t xml:space="preserve">Kazandjian et al., </w:t>
      </w:r>
      <w:r w:rsidR="002B6C05" w:rsidRPr="004D4D99">
        <w:rPr>
          <w:rFonts w:ascii="Times New Roman" w:hAnsi="Times New Roman"/>
          <w:bCs/>
          <w:noProof/>
          <w:sz w:val="24"/>
          <w:szCs w:val="24"/>
        </w:rPr>
        <w:t>in press</w:t>
      </w:r>
      <w:r w:rsidR="00A815F6" w:rsidRPr="004D4D99">
        <w:rPr>
          <w:rFonts w:ascii="Times New Roman" w:hAnsi="Times New Roman"/>
          <w:bCs/>
          <w:noProof/>
          <w:sz w:val="24"/>
          <w:szCs w:val="24"/>
        </w:rPr>
        <w:t xml:space="preserve">; </w:t>
      </w:r>
      <w:r w:rsidR="003660F1" w:rsidRPr="004D4D99">
        <w:rPr>
          <w:rFonts w:ascii="Times New Roman" w:hAnsi="Times New Roman"/>
          <w:bCs/>
          <w:noProof/>
          <w:sz w:val="24"/>
          <w:szCs w:val="24"/>
        </w:rPr>
        <w:t>Panagides et al., 2017; Slowinski et al., 1997; W</w:t>
      </w:r>
      <w:r w:rsidR="009A1ACC" w:rsidRPr="004D4D99">
        <w:rPr>
          <w:rFonts w:ascii="Times New Roman" w:hAnsi="Times New Roman"/>
          <w:noProof/>
          <w:sz w:val="24"/>
          <w:szCs w:val="24"/>
        </w:rPr>
        <w:t>ü</w:t>
      </w:r>
      <w:r w:rsidR="003660F1" w:rsidRPr="004D4D99">
        <w:rPr>
          <w:rFonts w:ascii="Times New Roman" w:hAnsi="Times New Roman"/>
          <w:bCs/>
          <w:noProof/>
          <w:sz w:val="24"/>
          <w:szCs w:val="24"/>
        </w:rPr>
        <w:t>ster et al., 2007)</w:t>
      </w:r>
      <w:r w:rsidR="002B1F96" w:rsidRPr="004D4D99">
        <w:rPr>
          <w:rFonts w:ascii="Times New Roman" w:hAnsi="Times New Roman"/>
          <w:sz w:val="24"/>
          <w:szCs w:val="24"/>
        </w:rPr>
        <w:fldChar w:fldCharType="end"/>
      </w:r>
      <w:bookmarkEnd w:id="15"/>
      <w:r w:rsidR="00580FE6" w:rsidRPr="004D4D99">
        <w:rPr>
          <w:rFonts w:ascii="Times New Roman" w:hAnsi="Times New Roman"/>
          <w:bCs/>
          <w:sz w:val="24"/>
          <w:szCs w:val="24"/>
        </w:rPr>
        <w:t>.</w:t>
      </w:r>
    </w:p>
    <w:p w14:paraId="0120C9ED" w14:textId="3EC24EA9" w:rsidR="00C16924" w:rsidRPr="003F7671" w:rsidRDefault="00D7371F" w:rsidP="0094076E">
      <w:pPr>
        <w:spacing w:before="200" w:after="0" w:line="360" w:lineRule="auto"/>
        <w:jc w:val="both"/>
        <w:rPr>
          <w:rFonts w:ascii="Times New Roman" w:hAnsi="Times New Roman"/>
        </w:rPr>
      </w:pPr>
      <w:r w:rsidRPr="004D4D99">
        <w:rPr>
          <w:rFonts w:ascii="Times New Roman" w:hAnsi="Times New Roman"/>
          <w:bCs/>
          <w:sz w:val="24"/>
          <w:szCs w:val="24"/>
        </w:rPr>
        <w:t>The venom delivery system of spitting cobras possesses several subtle morphological adaptations</w:t>
      </w:r>
      <w:r w:rsidR="008144CE" w:rsidRPr="004D4D99">
        <w:rPr>
          <w:rFonts w:ascii="Times New Roman" w:hAnsi="Times New Roman"/>
          <w:bCs/>
          <w:sz w:val="24"/>
          <w:szCs w:val="24"/>
        </w:rPr>
        <w:t xml:space="preserve"> that enable them to eject their venom </w:t>
      </w:r>
      <w:r w:rsidR="002558CD" w:rsidRPr="004D4D99">
        <w:rPr>
          <w:rFonts w:ascii="Times New Roman" w:hAnsi="Times New Roman"/>
          <w:bCs/>
          <w:sz w:val="24"/>
          <w:szCs w:val="24"/>
        </w:rPr>
        <w:t>over</w:t>
      </w:r>
      <w:r w:rsidR="00892631" w:rsidRPr="004D4D99">
        <w:rPr>
          <w:rFonts w:ascii="Times New Roman" w:hAnsi="Times New Roman"/>
          <w:bCs/>
          <w:sz w:val="24"/>
          <w:szCs w:val="24"/>
        </w:rPr>
        <w:t xml:space="preserve"> long distance</w:t>
      </w:r>
      <w:r w:rsidR="002558CD" w:rsidRPr="004D4D99">
        <w:rPr>
          <w:rFonts w:ascii="Times New Roman" w:hAnsi="Times New Roman"/>
          <w:bCs/>
          <w:sz w:val="24"/>
          <w:szCs w:val="24"/>
        </w:rPr>
        <w:t>s</w:t>
      </w:r>
      <w:r w:rsidRPr="004D4D99">
        <w:rPr>
          <w:rFonts w:ascii="Times New Roman" w:hAnsi="Times New Roman"/>
          <w:bCs/>
          <w:sz w:val="24"/>
          <w:szCs w:val="24"/>
        </w:rPr>
        <w:t xml:space="preserve">, </w:t>
      </w:r>
      <w:r w:rsidR="008144CE" w:rsidRPr="004D4D99">
        <w:rPr>
          <w:rFonts w:ascii="Times New Roman" w:hAnsi="Times New Roman"/>
          <w:bCs/>
          <w:sz w:val="24"/>
          <w:szCs w:val="24"/>
        </w:rPr>
        <w:t xml:space="preserve">and which </w:t>
      </w:r>
      <w:r w:rsidRPr="004D4D99">
        <w:rPr>
          <w:rFonts w:ascii="Times New Roman" w:hAnsi="Times New Roman"/>
          <w:bCs/>
          <w:sz w:val="24"/>
          <w:szCs w:val="24"/>
        </w:rPr>
        <w:t>distinguish them from non-spitting cobras. The discharge orifice, for example, has a more circular shape (Bogert, 1943; Wüster</w:t>
      </w:r>
      <w:r w:rsidR="0010736D" w:rsidRPr="004D4D99">
        <w:rPr>
          <w:rFonts w:ascii="Times New Roman" w:hAnsi="Times New Roman"/>
          <w:bCs/>
          <w:sz w:val="24"/>
          <w:szCs w:val="24"/>
        </w:rPr>
        <w:t xml:space="preserve"> </w:t>
      </w:r>
      <w:r w:rsidRPr="004D4D99">
        <w:rPr>
          <w:rFonts w:ascii="Times New Roman" w:hAnsi="Times New Roman"/>
          <w:bCs/>
          <w:sz w:val="24"/>
          <w:szCs w:val="24"/>
        </w:rPr>
        <w:t>and Thorpe, 1992), and is directed more</w:t>
      </w:r>
      <w:r w:rsidRPr="003F7671">
        <w:rPr>
          <w:rFonts w:ascii="Times New Roman" w:hAnsi="Times New Roman"/>
          <w:bCs/>
          <w:sz w:val="24"/>
          <w:szCs w:val="24"/>
        </w:rPr>
        <w:t xml:space="preserve"> anteriorly, creating a 90° bend in the venom channel </w:t>
      </w:r>
      <w:r w:rsidR="00233BEB" w:rsidRPr="003F7671">
        <w:rPr>
          <w:rFonts w:ascii="Times New Roman" w:hAnsi="Times New Roman"/>
          <w:bCs/>
          <w:sz w:val="24"/>
          <w:szCs w:val="24"/>
        </w:rPr>
        <w:t xml:space="preserve">inside </w:t>
      </w:r>
      <w:r w:rsidRPr="003F7671">
        <w:rPr>
          <w:rFonts w:ascii="Times New Roman" w:hAnsi="Times New Roman"/>
          <w:bCs/>
          <w:sz w:val="24"/>
          <w:szCs w:val="24"/>
        </w:rPr>
        <w:t xml:space="preserve">the fang </w:t>
      </w:r>
      <w:r w:rsidR="002B1F96" w:rsidRPr="003F7671">
        <w:rPr>
          <w:rFonts w:ascii="Times New Roman" w:hAnsi="Times New Roman"/>
        </w:rPr>
        <w:fldChar w:fldCharType="begin" w:fldLock="1"/>
      </w:r>
      <w:r w:rsidR="003660F1" w:rsidRPr="003F7671">
        <w:rPr>
          <w:rFonts w:ascii="Times New Roman" w:hAnsi="Times New Roman"/>
        </w:rPr>
        <w:instrText>ADDIN CSL_CITATION {"citationItems":[{"id":"ITEM-1","itemData":{"DOI":"10.1117/12.880392","ISBN":"9780819485373","ISSN":"0277786X","abstract":"Spitting cobras defend themselves by ejecting rapid jets of venom through their fangs towards the face of an offender. To generate these jets, the venom delivery system of spitting cobras has some unique adaptations, such as prominent ridges on the surface of the venom channel. We examined the fluid acceleration mechanisms in three spitting cobra species of the genus Naja. To investigate the liquid-flow through the venom channel we built a three-dimensional 60:1 scale model. First we determined the three-dimensional structure of the channel by using microcomputer tomography. With help of the micro computer tomographical data we then created a negative form out of wax. Finally, silicon was casted around the wax form and the wax removed, resulting in a completely transparent model of the cobraÃ‚Â´s venom channel. The physical-chemical properties of the cobra venom were measured by micro rheometry and tensiometry. Thereafter, an artificial fluid with similar properties was generated. Particle image velocimetry (PIV) was performed to visualize the flow of the artificial liquid in the three-dimensional model. Our experiments show how the surface structure of the venom channel determines the liquid flow through the channel and ultimately the form of the liquid jet. Understanding the biological mechanisms of venom ejection helps to enhance industrial processes such as water jet cutting and cleaning as well as injection methods in technical and medical sectors, e.g. liquid microjet dissection in microsurgery.","author":[{"dropping-particle":"","family":"Balmert","given":"Alexander","non-dropping-particle":"","parse-names":false,"suffix":""},{"dropping-particle":"","family":"Hess","given":"David","non-dropping-particle":"","parse-names":false,"suffix":""},{"dropping-particle":"","family":"Brücker","given":"Christoph","non-dropping-particle":"","parse-names":false,"suffix":""},{"dropping-particle":"","family":"Bleckmann","given":"Horst","non-dropping-particle":"","parse-names":false,"suffix":""},{"dropping-particle":"","family":"Westhoff","given":"Guido","non-dropping-particle":"","parse-names":false,"suffix":""}],"container-title":"SPIE Smart Structures and Materials + Nondestructive Evaluation and Health Monitoring","id":"ITEM-1","issued":{"date-parts":[["2011"]]},"page":"797514-797514-7","title":"&lt;title&gt;Spitting cobras: fluid jets in nature as models for technical applications&lt;/title&gt;","type":"article-journal","volume":"7975"},"uris":["http://www.mendeley.com/documents/?uuid=64a624af-c2d7-4355-aa26-938bc1ac776e"]},{"id":"ITEM-2","itemData":{"DOI":"10.1371/journal.pone.0061548","ISBN":"1932-6203 (Electronic)\\r1932-6203 (Linking)","ISSN":"19326203","PMID":"23671569","abstract":"The spitting cobra Naja pallida can eject its venom towards an offender from a distance of up to two meters. The aim of this study was to understand the mechanisms responsible for the relatively large distance covered by the venom jet although the venom channel is only of micro-scale. Therefore, we analysed factors that influence secondary flow and pressure drop in the venom channel, which include the physical-chemical properties of venom liquid and the morphology of the venom channel. The cobra venom showed shear-reducing properties and the venom channel had paired ridges that span from the last third of the channel to its distal end, terminating laterally and in close proximity to the discharge orifice. To analyze the functional significance of these ridges we generated a numerical and an experimental model of the venom channel. Computational fluid dynamics (CFD) and Particle-Image Velocimetry (PIV) revealed that the paired interior ridges shape the flow structure upstream of the sharp 90° bend at the distal end. The occurrence of secondary flow structures resembling Dean-type vortical structures in the venom channel can be observed, which induce additional pressure loss. Comparing a venom channel featuring ridges with an identical channel featuring no ridges, one can observe a reduction of pressure loss of about 30%. Therefore it is concluded that the function of the ridges is similar to guide vanes used by engineers to reduce pressure loss in curved flow channels.","author":[{"dropping-particle":"","family":"Triep","given":"Michael","non-dropping-particle":"","parse-names":false,"suffix":""},{"dropping-particle":"","family":"Hess","given":"David","non-dropping-particle":"","parse-names":false,"suffix":""},{"dropping-particle":"","family":"Chaves","given":"Humberto","non-dropping-particle":"","parse-names":false,"suffix":""},{"dropping-particle":"","family":"Brücker","given":"Christoph","non-dropping-particle":"","parse-names":false,"suffix":""},{"dropping-particle":"","family":"Balmert","given":"Alexander","non-dropping-particle":"","parse-names":false,"suffix":""},{"dropping-particle":"","family":"Westhoff","given":"Guido","non-dropping-particle":"","parse-names":false,"suffix":""},{"dropping-particle":"","family":"Bleckmann","given":"Horst","non-dropping-particle":"","parse-names":false,"suffix":""}],"container-title":"PLoS ONE","id":"ITEM-2","issue":"5","issued":{"date-parts":[["2013"]]},"page":"1-11","title":"3D Flow in the Venom Channel of a Spitting Cobra: Do the Ridges in the Fangs Act as Fluid Guide Vanes?","type":"article-journal","volume":"8"},"uris":["http://www.mendeley.com/documents/?uuid=a561821b-504c-4867-8ca3-ab9fb921cbb9"]}],"mendeley":{"formattedCitation":"(Balmert et al., 2011; Triep et al., 2013)","plainTextFormattedCitation":"(Balmert et al., 2011; Triep et al., 2013)","previouslyFormattedCitation":"(Balmert et al., 2011; Triep et al., 2013)"},"properties":{"noteIndex":0},"schema":"https://github.com/citation-style-language/schema/raw/master/csl-citation.json"}</w:instrText>
      </w:r>
      <w:r w:rsidR="002B1F96" w:rsidRPr="003F7671">
        <w:rPr>
          <w:rFonts w:ascii="Times New Roman" w:hAnsi="Times New Roman"/>
        </w:rPr>
        <w:fldChar w:fldCharType="separate"/>
      </w:r>
      <w:bookmarkStart w:id="16" w:name="__Fieldmark__786_3794954541"/>
      <w:r w:rsidRPr="003F7671">
        <w:rPr>
          <w:rFonts w:ascii="Times New Roman" w:hAnsi="Times New Roman"/>
          <w:bCs/>
          <w:noProof/>
          <w:sz w:val="24"/>
          <w:szCs w:val="24"/>
        </w:rPr>
        <w:t>(Balmert et al., 2011; Triep et al., 2013)</w:t>
      </w:r>
      <w:r w:rsidR="002B1F96" w:rsidRPr="003F7671">
        <w:rPr>
          <w:rFonts w:ascii="Times New Roman" w:hAnsi="Times New Roman"/>
        </w:rPr>
        <w:fldChar w:fldCharType="end"/>
      </w:r>
      <w:bookmarkEnd w:id="16"/>
      <w:r w:rsidRPr="003F7671">
        <w:rPr>
          <w:rFonts w:ascii="Times New Roman" w:hAnsi="Times New Roman"/>
          <w:bCs/>
          <w:sz w:val="24"/>
          <w:szCs w:val="24"/>
        </w:rPr>
        <w:t xml:space="preserve">. This channel has </w:t>
      </w:r>
      <w:r w:rsidR="00BA793C">
        <w:rPr>
          <w:rFonts w:ascii="Times New Roman" w:hAnsi="Times New Roman"/>
          <w:bCs/>
          <w:sz w:val="24"/>
          <w:szCs w:val="24"/>
        </w:rPr>
        <w:t xml:space="preserve">internal </w:t>
      </w:r>
      <w:r w:rsidRPr="003F7671">
        <w:rPr>
          <w:rFonts w:ascii="Times New Roman" w:hAnsi="Times New Roman"/>
          <w:bCs/>
          <w:sz w:val="24"/>
          <w:szCs w:val="24"/>
        </w:rPr>
        <w:t xml:space="preserve">ridges unique to spitting cobras </w:t>
      </w:r>
      <w:r w:rsidR="002B1F96" w:rsidRPr="003F7671">
        <w:rPr>
          <w:rFonts w:ascii="Times New Roman" w:hAnsi="Times New Roman"/>
        </w:rPr>
        <w:fldChar w:fldCharType="begin" w:fldLock="1"/>
      </w:r>
      <w:r w:rsidR="003660F1" w:rsidRPr="003F7671">
        <w:rPr>
          <w:rFonts w:ascii="Times New Roman" w:hAnsi="Times New Roman"/>
        </w:rPr>
        <w:instrText>ADDIN CSL_CITATION {"citationItems":[{"id":"ITEM-1","itemData":{"DOI":"10.1086/595589","ISBN":"1537-5293 (Electronic)\\r1522-2152 (Linking)","ISSN":"1537-5293","PMID":"19046067","abstract":"Spitting cobras expulse venom toward the face and/or eyes of potential predators as part of their defensive repertoire. Evaluating the accuracy of the cobras is difficult because the spit venom does not land as a point but rather is distributed, in some cases widely, in complex geometric patterns on the surface of the target. The purpose of this study was to explore the functional bases of the venom's spatial distribution. Using a combination of spatial analysis of \"caught\" venom, morphology, high-speed digital videography, and electromyography (EMG), three hypothesis were evaluated. Two of these hypotheses--that the spatial distribution was due to differential venom pressure produced by the contractile activity of the adductor mandibulae externus superficiali and that the spatial distribution was produced by the morphology of the venom canal within the fang-were both rejected. The third hypothesis--that the spatial distribution was due to rapid rotational movements of the head about the vertebral column--was supported by analyses of EMG activity within the cervical axial muscles and by predictions of venom-distribution patterns based on these cephalic displacements. These results suggest that the ability to \"spit\" venom is a unique suite of specializations involving both the axial and the cephalic systems.","author":[{"dropping-particle":"","family":"Young","given":"Bruce A","non-dropping-particle":"","parse-names":false,"suffix":""},{"dropping-particle":"","family":"Boetig","given":"Melissa","non-dropping-particle":"","parse-names":false,"suffix":""},{"dropping-particle":"","family":"Westhoff","given":"Guido","non-dropping-particle":"","parse-names":false,"suffix":""}],"container-title":"Physiological and biochemical zoology : PBZ","id":"ITEM-1","issue":"1","issued":{"date-parts":[["2009"]]},"page":"80-9","title":"Functional bases of the spatial dispersal of venom during cobra \"spitting\".","type":"article-journal","volume":"82"},"uris":["http://www.mendeley.com/documents/?uuid=5ff05d01-70b3-4a4c-b0ad-502dfba89ef2"]}],"mendeley":{"formattedCitation":"(Young et al., 2009)","plainTextFormattedCitation":"(Young et al., 2009)","previouslyFormattedCitation":"(Young et al., 2009)"},"properties":{"noteIndex":0},"schema":"https://github.com/citation-style-language/schema/raw/master/csl-citation.json"}</w:instrText>
      </w:r>
      <w:r w:rsidR="002B1F96" w:rsidRPr="003F7671">
        <w:rPr>
          <w:rFonts w:ascii="Times New Roman" w:hAnsi="Times New Roman"/>
        </w:rPr>
        <w:fldChar w:fldCharType="separate"/>
      </w:r>
      <w:bookmarkStart w:id="17" w:name="__Fieldmark__805_3794954541"/>
      <w:r w:rsidRPr="003F7671">
        <w:rPr>
          <w:rFonts w:ascii="Times New Roman" w:hAnsi="Times New Roman"/>
          <w:bCs/>
          <w:noProof/>
          <w:sz w:val="24"/>
          <w:szCs w:val="24"/>
        </w:rPr>
        <w:t>(</w:t>
      </w:r>
      <w:r w:rsidR="005F54ED">
        <w:rPr>
          <w:rFonts w:ascii="Times New Roman" w:hAnsi="Times New Roman"/>
          <w:bCs/>
          <w:noProof/>
          <w:sz w:val="24"/>
          <w:szCs w:val="24"/>
        </w:rPr>
        <w:t>Berthé</w:t>
      </w:r>
      <w:r w:rsidR="00B3751C">
        <w:rPr>
          <w:rFonts w:ascii="Times New Roman" w:hAnsi="Times New Roman"/>
          <w:bCs/>
          <w:noProof/>
          <w:sz w:val="24"/>
          <w:szCs w:val="24"/>
        </w:rPr>
        <w:t xml:space="preserve">, 2011; </w:t>
      </w:r>
      <w:r w:rsidR="0003210B">
        <w:rPr>
          <w:rFonts w:ascii="Times New Roman" w:hAnsi="Times New Roman"/>
          <w:bCs/>
          <w:noProof/>
          <w:sz w:val="24"/>
          <w:szCs w:val="24"/>
        </w:rPr>
        <w:t>Triep et al., 2013</w:t>
      </w:r>
      <w:r w:rsidRPr="003F7671">
        <w:rPr>
          <w:rFonts w:ascii="Times New Roman" w:hAnsi="Times New Roman"/>
          <w:bCs/>
          <w:noProof/>
          <w:sz w:val="24"/>
          <w:szCs w:val="24"/>
        </w:rPr>
        <w:t>)</w:t>
      </w:r>
      <w:r w:rsidR="002B1F96" w:rsidRPr="003F7671">
        <w:rPr>
          <w:rFonts w:ascii="Times New Roman" w:hAnsi="Times New Roman"/>
        </w:rPr>
        <w:fldChar w:fldCharType="end"/>
      </w:r>
      <w:bookmarkEnd w:id="17"/>
      <w:r w:rsidRPr="003F7671">
        <w:rPr>
          <w:rFonts w:ascii="Times New Roman" w:hAnsi="Times New Roman"/>
          <w:bCs/>
          <w:sz w:val="24"/>
          <w:szCs w:val="24"/>
        </w:rPr>
        <w:t xml:space="preserve"> that reduce the pressure loss by about 30% compared to an identical channel without ridges, thus helping to achieve a longer reach of the jet </w:t>
      </w:r>
      <w:r w:rsidR="002B1F96" w:rsidRPr="003F7671">
        <w:rPr>
          <w:rFonts w:ascii="Times New Roman" w:hAnsi="Times New Roman"/>
        </w:rPr>
        <w:fldChar w:fldCharType="begin" w:fldLock="1"/>
      </w:r>
      <w:r w:rsidR="003660F1" w:rsidRPr="003F7671">
        <w:rPr>
          <w:rFonts w:ascii="Times New Roman" w:hAnsi="Times New Roman"/>
        </w:rPr>
        <w:instrText>ADDIN CSL_CITATION {"citationItems":[{"id":"ITEM-1","itemData":{"DOI":"10.1371/journal.pone.0061548","ISBN":"1932-6203 (Electronic)\\r1932-6203 (Linking)","ISSN":"19326203","PMID":"23671569","abstract":"The spitting cobra Naja pallida can eject its venom towards an offender from a distance of up to two meters. The aim of this study was to understand the mechanisms responsible for the relatively large distance covered by the venom jet although the venom channel is only of micro-scale. Therefore, we analysed factors that influence secondary flow and pressure drop in the venom channel, which include the physical-chemical properties of venom liquid and the morphology of the venom channel. The cobra venom showed shear-reducing properties and the venom channel had paired ridges that span from the last third of the channel to its distal end, terminating laterally and in close proximity to the discharge orifice. To analyze the functional significance of these ridges we generated a numerical and an experimental model of the venom channel. Computational fluid dynamics (CFD) and Particle-Image Velocimetry (PIV) revealed that the paired interior ridges shape the flow structure upstream of the sharp 90° bend at the distal end. The occurrence of secondary flow structures resembling Dean-type vortical structures in the venom channel can be observed, which induce additional pressure loss. Comparing a venom channel featuring ridges with an identical channel featuring no ridges, one can observe a reduction of pressure loss of about 30%. Therefore it is concluded that the function of the ridges is similar to guide vanes used by engineers to reduce pressure loss in curved flow channels.","author":[{"dropping-particle":"","family":"Triep","given":"Michael","non-dropping-particle":"","parse-names":false,"suffix":""},{"dropping-particle":"","family":"Hess","given":"David","non-dropping-particle":"","parse-names":false,"suffix":""},{"dropping-particle":"","family":"Chaves","given":"Humberto","non-dropping-particle":"","parse-names":false,"suffix":""},{"dropping-particle":"","family":"Brücker","given":"Christoph","non-dropping-particle":"","parse-names":false,"suffix":""},{"dropping-particle":"","family":"Balmert","given":"Alexander","non-dropping-particle":"","parse-names":false,"suffix":""},{"dropping-particle":"","family":"Westhoff","given":"Guido","non-dropping-particle":"","parse-names":false,"suffix":""},{"dropping-particle":"","family":"Bleckmann","given":"Horst","non-dropping-particle":"","parse-names":false,"suffix":""}],"container-title":"PLoS ONE","id":"ITEM-1","issue":"5","issued":{"date-parts":[["2013"]]},"page":"1-11","title":"3D Flow in the Venom Channel of a Spitting Cobra: Do the Ridges in the Fangs Act as Fluid Guide Vanes?","type":"article-journal","volume":"8"},"uris":["http://www.mendeley.com/documents/?uuid=a561821b-504c-4867-8ca3-ab9fb921cbb9"]}],"mendeley":{"formattedCitation":"(Triep et al., 2013)","plainTextFormattedCitation":"(Triep et al., 2013)","previouslyFormattedCitation":"(Triep et al., 2013)"},"properties":{"noteIndex":0},"schema":"https://github.com/citation-style-language/schema/raw/master/csl-citation.json"}</w:instrText>
      </w:r>
      <w:r w:rsidR="002B1F96" w:rsidRPr="003F7671">
        <w:rPr>
          <w:rFonts w:ascii="Times New Roman" w:hAnsi="Times New Roman"/>
        </w:rPr>
        <w:fldChar w:fldCharType="separate"/>
      </w:r>
      <w:bookmarkStart w:id="18" w:name="__Fieldmark__836_3794954541"/>
      <w:r w:rsidRPr="003F7671">
        <w:rPr>
          <w:rFonts w:ascii="Times New Roman" w:hAnsi="Times New Roman"/>
          <w:bCs/>
          <w:noProof/>
          <w:sz w:val="24"/>
          <w:szCs w:val="24"/>
        </w:rPr>
        <w:t>(Triep et al., 2013)</w:t>
      </w:r>
      <w:r w:rsidR="002B1F96" w:rsidRPr="003F7671">
        <w:rPr>
          <w:rFonts w:ascii="Times New Roman" w:hAnsi="Times New Roman"/>
        </w:rPr>
        <w:fldChar w:fldCharType="end"/>
      </w:r>
      <w:bookmarkEnd w:id="18"/>
      <w:r w:rsidRPr="003F7671">
        <w:rPr>
          <w:rFonts w:ascii="Times New Roman" w:hAnsi="Times New Roman"/>
          <w:bCs/>
          <w:sz w:val="24"/>
          <w:szCs w:val="24"/>
        </w:rPr>
        <w:t xml:space="preserve">. Furthermore, spitting cobras actively displace the fang sheath (thus removing a physical barrier to venom expulsion), unlike other venomous snakes, where displacement of the fang sheath is passive </w:t>
      </w:r>
      <w:r w:rsidR="002B1F96" w:rsidRPr="003F7671">
        <w:rPr>
          <w:rFonts w:ascii="Times New Roman" w:hAnsi="Times New Roman"/>
        </w:rPr>
        <w:fldChar w:fldCharType="begin" w:fldLock="1"/>
      </w:r>
      <w:r w:rsidR="003660F1" w:rsidRPr="003F7671">
        <w:rPr>
          <w:rFonts w:ascii="Times New Roman" w:hAnsi="Times New Roman"/>
        </w:rPr>
        <w:instrText>ADDIN CSL_CITATION {"citationItems":[{"id":"ITEM-1","itemData":{"DOI":"10.1242/jeb.01170","ISBN":"0022-0949","ISSN":"0022-0949","PMID":"15339944","abstract":"Multiple radiations of Asiatic and African cobras have that are normally present within the fang sheath. The M. independently evolved the ability to expel their venom as adductor mandibulae externus superficialis (AMES) is a pressurized horizontal stream, a behavior commonly activated simultaneously with the PP; the AMES increases referred to as spitting. Though the unique fang venom pressure within the venom gland, propelling a morphology of spitting cobras is well known, the stream of venom through the venom duct and out the functional bases of venom spitting have received little fang. The displacements of the palato-maxillary arch, attention. The combined results of gross and microscopic which form the first part of the spitting mechanism, are morphology, high-speed digital videography, experimental very similar to the motions of these bones during prey manipulations of anesthetized cobras and ingestion (the pterygoid walk), suggesting that venom electromyography reveal a two-part mechanism for spitting may have evolved from a specialization of prey spitting venom. Contraction of the M. protractor ingestion, rather than prey capture. pterygoideus (PP) causes displacement and deformation of the palato-maxillary arch and fang sheath; ultimately this Key words: snake, reptile, fluid pressure, dentition, defensive displacement removes soft tissue barriers to venom flow behavior, venom.","author":[{"dropping-particle":"","family":"Young, Bruce A.; Dunlap, Karen; Koenig,Kristen; Singer","given":"Meredith","non-dropping-particle":"","parse-names":false,"suffix":""}],"container-title":"The Journal of experimental biology","id":"ITEM-1","issued":{"date-parts":[["2004"]]},"page":"3483-3493","title":"The buccal buckle: the functional morphology of venom spitting in cobras","type":"article-journal","volume":"207"},"uris":["http://www.mendeley.com/documents/?uuid=ddd38510-cf75-4db8-b80f-36947d768935"]}],"mendeley":{"formattedCitation":"(Young, Bruce A.; Dunlap, Karen; Koenig,Kristen; Singer, 2004)","plainTextFormattedCitation":"(Young, Bruce A.; Dunlap, Karen; Koenig,Kristen; Singer, 2004)","previouslyFormattedCitation":"(Young, 2004)"},"properties":{"noteIndex":0},"schema":"https://github.com/citation-style-language/schema/raw/master/csl-citation.json"}</w:instrText>
      </w:r>
      <w:r w:rsidR="002B1F96" w:rsidRPr="003F7671">
        <w:rPr>
          <w:rFonts w:ascii="Times New Roman" w:hAnsi="Times New Roman"/>
        </w:rPr>
        <w:fldChar w:fldCharType="separate"/>
      </w:r>
      <w:bookmarkStart w:id="19" w:name="__Fieldmark__886_3794954541"/>
      <w:r w:rsidR="003660F1" w:rsidRPr="003F7671">
        <w:rPr>
          <w:rFonts w:ascii="Times New Roman" w:hAnsi="Times New Roman"/>
          <w:bCs/>
          <w:noProof/>
          <w:sz w:val="24"/>
          <w:szCs w:val="24"/>
        </w:rPr>
        <w:t>(Young</w:t>
      </w:r>
      <w:r w:rsidR="00C7468A" w:rsidRPr="003F7671">
        <w:rPr>
          <w:rFonts w:ascii="Times New Roman" w:hAnsi="Times New Roman"/>
          <w:bCs/>
          <w:noProof/>
          <w:sz w:val="24"/>
          <w:szCs w:val="24"/>
        </w:rPr>
        <w:t xml:space="preserve"> et al.,</w:t>
      </w:r>
      <w:r w:rsidR="003660F1" w:rsidRPr="003F7671">
        <w:rPr>
          <w:rFonts w:ascii="Times New Roman" w:hAnsi="Times New Roman"/>
          <w:bCs/>
          <w:noProof/>
          <w:sz w:val="24"/>
          <w:szCs w:val="24"/>
        </w:rPr>
        <w:t xml:space="preserve"> 2004)</w:t>
      </w:r>
      <w:r w:rsidR="002B1F96" w:rsidRPr="003F7671">
        <w:rPr>
          <w:rFonts w:ascii="Times New Roman" w:hAnsi="Times New Roman"/>
        </w:rPr>
        <w:fldChar w:fldCharType="end"/>
      </w:r>
      <w:bookmarkEnd w:id="19"/>
      <w:r w:rsidRPr="003F7671">
        <w:rPr>
          <w:rFonts w:ascii="Times New Roman" w:hAnsi="Times New Roman"/>
          <w:bCs/>
          <w:sz w:val="24"/>
          <w:szCs w:val="24"/>
        </w:rPr>
        <w:t>.</w:t>
      </w:r>
      <w:r w:rsidR="00BC71B7" w:rsidRPr="003F7671">
        <w:rPr>
          <w:rFonts w:ascii="Times New Roman" w:hAnsi="Times New Roman"/>
          <w:bCs/>
          <w:sz w:val="24"/>
          <w:szCs w:val="24"/>
        </w:rPr>
        <w:t xml:space="preserve"> Additional behavioural adaptations</w:t>
      </w:r>
      <w:r w:rsidR="0005133B" w:rsidRPr="003F7671">
        <w:rPr>
          <w:rFonts w:ascii="Times New Roman" w:hAnsi="Times New Roman"/>
          <w:bCs/>
          <w:sz w:val="24"/>
          <w:szCs w:val="24"/>
        </w:rPr>
        <w:t xml:space="preserve"> </w:t>
      </w:r>
      <w:r w:rsidR="005005B9" w:rsidRPr="003F7671">
        <w:rPr>
          <w:rFonts w:ascii="Times New Roman" w:hAnsi="Times New Roman"/>
          <w:bCs/>
          <w:sz w:val="24"/>
          <w:szCs w:val="24"/>
        </w:rPr>
        <w:t xml:space="preserve">found in African spitting </w:t>
      </w:r>
      <w:r w:rsidR="005005B9" w:rsidRPr="003F7671">
        <w:rPr>
          <w:rFonts w:ascii="Times New Roman" w:hAnsi="Times New Roman"/>
          <w:bCs/>
          <w:i/>
          <w:iCs/>
          <w:sz w:val="24"/>
          <w:szCs w:val="24"/>
        </w:rPr>
        <w:t>Naja</w:t>
      </w:r>
      <w:r w:rsidR="0005133B" w:rsidRPr="003F7671">
        <w:rPr>
          <w:rFonts w:ascii="Times New Roman" w:hAnsi="Times New Roman"/>
          <w:bCs/>
          <w:i/>
          <w:iCs/>
          <w:sz w:val="24"/>
          <w:szCs w:val="24"/>
        </w:rPr>
        <w:t xml:space="preserve"> </w:t>
      </w:r>
      <w:r w:rsidR="00892631" w:rsidRPr="003F7671">
        <w:rPr>
          <w:rFonts w:ascii="Times New Roman" w:hAnsi="Times New Roman"/>
          <w:bCs/>
          <w:sz w:val="24"/>
          <w:szCs w:val="24"/>
        </w:rPr>
        <w:t>species</w:t>
      </w:r>
      <w:r w:rsidR="00892631" w:rsidRPr="003F7671">
        <w:rPr>
          <w:rFonts w:ascii="Times New Roman" w:hAnsi="Times New Roman"/>
          <w:bCs/>
          <w:i/>
          <w:iCs/>
          <w:sz w:val="24"/>
          <w:szCs w:val="24"/>
        </w:rPr>
        <w:t xml:space="preserve"> </w:t>
      </w:r>
      <w:r w:rsidR="00BC71B7" w:rsidRPr="003F7671">
        <w:rPr>
          <w:rFonts w:ascii="Times New Roman" w:hAnsi="Times New Roman"/>
          <w:bCs/>
          <w:sz w:val="24"/>
          <w:szCs w:val="24"/>
        </w:rPr>
        <w:t>include adjusting head movements to distance from target to optimise the spread of venom</w:t>
      </w:r>
      <w:r w:rsidR="005005B9" w:rsidRPr="003F7671">
        <w:rPr>
          <w:rFonts w:ascii="Times New Roman" w:hAnsi="Times New Roman"/>
          <w:bCs/>
          <w:sz w:val="24"/>
          <w:szCs w:val="24"/>
        </w:rPr>
        <w:t xml:space="preserve"> (Berthé et al., 2009)</w:t>
      </w:r>
      <w:r w:rsidR="00BC71B7" w:rsidRPr="003F7671">
        <w:rPr>
          <w:rFonts w:ascii="Times New Roman" w:hAnsi="Times New Roman"/>
          <w:bCs/>
          <w:sz w:val="24"/>
          <w:szCs w:val="24"/>
        </w:rPr>
        <w:t xml:space="preserve">, </w:t>
      </w:r>
      <w:r w:rsidR="00BC71B7" w:rsidRPr="003F7671">
        <w:rPr>
          <w:rFonts w:ascii="Times New Roman" w:hAnsi="Times New Roman"/>
          <w:bCs/>
          <w:sz w:val="24"/>
          <w:szCs w:val="24"/>
        </w:rPr>
        <w:lastRenderedPageBreak/>
        <w:t xml:space="preserve">and </w:t>
      </w:r>
      <w:r w:rsidR="005005B9" w:rsidRPr="003F7671">
        <w:rPr>
          <w:rFonts w:ascii="Times New Roman" w:hAnsi="Times New Roman"/>
          <w:bCs/>
          <w:sz w:val="24"/>
          <w:szCs w:val="24"/>
        </w:rPr>
        <w:t xml:space="preserve">tracking and </w:t>
      </w:r>
      <w:r w:rsidR="00BC71B7" w:rsidRPr="003F7671">
        <w:rPr>
          <w:rFonts w:ascii="Times New Roman" w:hAnsi="Times New Roman"/>
          <w:bCs/>
          <w:sz w:val="24"/>
          <w:szCs w:val="24"/>
        </w:rPr>
        <w:t>anticipating target movements</w:t>
      </w:r>
      <w:r w:rsidR="005005B9" w:rsidRPr="003F7671">
        <w:rPr>
          <w:rFonts w:ascii="Times New Roman" w:hAnsi="Times New Roman"/>
          <w:bCs/>
          <w:sz w:val="24"/>
          <w:szCs w:val="24"/>
        </w:rPr>
        <w:t xml:space="preserve"> to improve accuracy (Westhoff et al., 2010)</w:t>
      </w:r>
      <w:r w:rsidR="00892631" w:rsidRPr="003F7671">
        <w:rPr>
          <w:rFonts w:ascii="Times New Roman" w:hAnsi="Times New Roman"/>
          <w:bCs/>
          <w:sz w:val="24"/>
          <w:szCs w:val="24"/>
        </w:rPr>
        <w:t>.</w:t>
      </w:r>
      <w:r w:rsidR="0072473B">
        <w:rPr>
          <w:rFonts w:ascii="Times New Roman" w:hAnsi="Times New Roman"/>
          <w:bCs/>
          <w:sz w:val="24"/>
          <w:szCs w:val="24"/>
        </w:rPr>
        <w:t xml:space="preserve"> </w:t>
      </w:r>
      <w:r w:rsidR="00907C69" w:rsidRPr="009426FF">
        <w:rPr>
          <w:rFonts w:ascii="Times New Roman" w:hAnsi="Times New Roman"/>
          <w:sz w:val="24"/>
          <w:szCs w:val="24"/>
        </w:rPr>
        <w:t xml:space="preserve">Spitting cobras </w:t>
      </w:r>
      <w:r w:rsidR="00907C69">
        <w:rPr>
          <w:rFonts w:ascii="Times New Roman" w:hAnsi="Times New Roman"/>
          <w:sz w:val="24"/>
          <w:szCs w:val="24"/>
        </w:rPr>
        <w:t xml:space="preserve">also </w:t>
      </w:r>
      <w:r w:rsidR="00907C69" w:rsidRPr="009426FF">
        <w:rPr>
          <w:rFonts w:ascii="Times New Roman" w:hAnsi="Times New Roman"/>
          <w:sz w:val="24"/>
          <w:szCs w:val="24"/>
        </w:rPr>
        <w:t>show a certain degree of variation in their spitting modes</w:t>
      </w:r>
      <w:r w:rsidR="00907C69">
        <w:rPr>
          <w:rFonts w:ascii="Times New Roman" w:hAnsi="Times New Roman"/>
          <w:sz w:val="24"/>
          <w:szCs w:val="24"/>
        </w:rPr>
        <w:t xml:space="preserve">: as demonstrated by previous studies (Rasmussen et al., 1995; </w:t>
      </w:r>
      <w:r w:rsidR="00907C69" w:rsidRPr="003F7671">
        <w:rPr>
          <w:rFonts w:ascii="Times New Roman" w:hAnsi="Times New Roman"/>
          <w:sz w:val="24"/>
          <w:szCs w:val="24"/>
        </w:rPr>
        <w:t>Westhoff et al.</w:t>
      </w:r>
      <w:r w:rsidR="00907C69">
        <w:rPr>
          <w:rFonts w:ascii="Times New Roman" w:hAnsi="Times New Roman"/>
          <w:sz w:val="24"/>
          <w:szCs w:val="24"/>
        </w:rPr>
        <w:t xml:space="preserve">, </w:t>
      </w:r>
      <w:r w:rsidR="00907C69" w:rsidRPr="003F7671">
        <w:rPr>
          <w:rFonts w:ascii="Times New Roman" w:hAnsi="Times New Roman"/>
          <w:sz w:val="24"/>
          <w:szCs w:val="24"/>
        </w:rPr>
        <w:t xml:space="preserve">2005), some specialised spitters eject their venom in </w:t>
      </w:r>
      <w:r w:rsidR="00907C69">
        <w:rPr>
          <w:rFonts w:ascii="Times New Roman" w:hAnsi="Times New Roman"/>
          <w:sz w:val="24"/>
          <w:szCs w:val="24"/>
        </w:rPr>
        <w:t>streams</w:t>
      </w:r>
      <w:r w:rsidR="00907C69" w:rsidRPr="003F7671">
        <w:rPr>
          <w:rFonts w:ascii="Times New Roman" w:hAnsi="Times New Roman"/>
          <w:sz w:val="24"/>
          <w:szCs w:val="24"/>
        </w:rPr>
        <w:t xml:space="preserve"> (e.g., </w:t>
      </w:r>
      <w:r w:rsidR="00907C69" w:rsidRPr="003F7671">
        <w:rPr>
          <w:rFonts w:ascii="Times New Roman" w:hAnsi="Times New Roman"/>
          <w:i/>
          <w:iCs/>
          <w:sz w:val="24"/>
          <w:szCs w:val="24"/>
        </w:rPr>
        <w:t>Naja palli</w:t>
      </w:r>
      <w:r w:rsidR="00907C69" w:rsidRPr="009426FF">
        <w:rPr>
          <w:rFonts w:ascii="Times New Roman" w:hAnsi="Times New Roman"/>
          <w:i/>
          <w:iCs/>
          <w:sz w:val="24"/>
          <w:szCs w:val="24"/>
        </w:rPr>
        <w:t>da</w:t>
      </w:r>
      <w:r w:rsidR="00907C69" w:rsidRPr="009426FF">
        <w:rPr>
          <w:rFonts w:ascii="Times New Roman" w:hAnsi="Times New Roman"/>
          <w:sz w:val="24"/>
          <w:szCs w:val="24"/>
        </w:rPr>
        <w:t xml:space="preserve">) while others produce a fine </w:t>
      </w:r>
      <w:r w:rsidR="00907C69">
        <w:rPr>
          <w:rFonts w:ascii="Times New Roman" w:hAnsi="Times New Roman"/>
          <w:sz w:val="24"/>
          <w:szCs w:val="24"/>
        </w:rPr>
        <w:t>mist</w:t>
      </w:r>
      <w:r w:rsidR="00907C69" w:rsidRPr="009426FF">
        <w:rPr>
          <w:rFonts w:ascii="Times New Roman" w:hAnsi="Times New Roman"/>
          <w:sz w:val="24"/>
          <w:szCs w:val="24"/>
        </w:rPr>
        <w:t xml:space="preserve"> (e.g., </w:t>
      </w:r>
      <w:r w:rsidR="00907C69" w:rsidRPr="009426FF">
        <w:rPr>
          <w:rFonts w:ascii="Times New Roman" w:hAnsi="Times New Roman"/>
          <w:i/>
          <w:iCs/>
          <w:sz w:val="24"/>
          <w:szCs w:val="24"/>
        </w:rPr>
        <w:t>Naja</w:t>
      </w:r>
      <w:r w:rsidR="00907C69">
        <w:rPr>
          <w:rFonts w:ascii="Times New Roman" w:hAnsi="Times New Roman"/>
          <w:i/>
          <w:iCs/>
          <w:sz w:val="24"/>
          <w:szCs w:val="24"/>
        </w:rPr>
        <w:t xml:space="preserve"> </w:t>
      </w:r>
      <w:r w:rsidR="00907C69" w:rsidRPr="009426FF">
        <w:rPr>
          <w:rFonts w:ascii="Times New Roman" w:hAnsi="Times New Roman"/>
          <w:i/>
          <w:iCs/>
          <w:sz w:val="24"/>
          <w:szCs w:val="24"/>
        </w:rPr>
        <w:t>nigricollis</w:t>
      </w:r>
      <w:r w:rsidR="00907C69" w:rsidRPr="009426FF">
        <w:rPr>
          <w:rFonts w:ascii="Times New Roman" w:hAnsi="Times New Roman"/>
          <w:sz w:val="24"/>
          <w:szCs w:val="24"/>
        </w:rPr>
        <w:t>).</w:t>
      </w:r>
      <w:r w:rsidR="00907C69">
        <w:rPr>
          <w:rFonts w:ascii="Times New Roman" w:hAnsi="Times New Roman"/>
          <w:sz w:val="24"/>
          <w:szCs w:val="24"/>
        </w:rPr>
        <w:t xml:space="preserve"> </w:t>
      </w:r>
      <w:r w:rsidR="00001EAC" w:rsidRPr="0072473B">
        <w:rPr>
          <w:rFonts w:ascii="Times New Roman" w:hAnsi="Times New Roman"/>
          <w:sz w:val="24"/>
          <w:szCs w:val="24"/>
        </w:rPr>
        <w:t xml:space="preserve">The combination of morphological and behavioural adaptations </w:t>
      </w:r>
      <w:r w:rsidR="00001EAC">
        <w:rPr>
          <w:rFonts w:ascii="Times New Roman" w:hAnsi="Times New Roman"/>
          <w:sz w:val="24"/>
          <w:szCs w:val="24"/>
        </w:rPr>
        <w:t>allows</w:t>
      </w:r>
      <w:r w:rsidR="00001EAC" w:rsidRPr="0072473B">
        <w:rPr>
          <w:rFonts w:ascii="Times New Roman" w:hAnsi="Times New Roman"/>
          <w:sz w:val="24"/>
          <w:szCs w:val="24"/>
        </w:rPr>
        <w:t xml:space="preserve"> m</w:t>
      </w:r>
      <w:r w:rsidR="00001EAC" w:rsidRPr="0072473B">
        <w:rPr>
          <w:rFonts w:ascii="Times New Roman" w:hAnsi="Times New Roman"/>
          <w:bCs/>
          <w:sz w:val="24"/>
          <w:szCs w:val="24"/>
        </w:rPr>
        <w:t xml:space="preserve">ost spitting cobras to eject venom up to at least 1 m, with some </w:t>
      </w:r>
      <w:r w:rsidR="00001EAC">
        <w:rPr>
          <w:rFonts w:ascii="Times New Roman" w:hAnsi="Times New Roman"/>
          <w:bCs/>
          <w:sz w:val="24"/>
          <w:szCs w:val="24"/>
        </w:rPr>
        <w:t xml:space="preserve">species </w:t>
      </w:r>
      <w:r w:rsidR="00001EAC" w:rsidRPr="0072473B">
        <w:rPr>
          <w:rFonts w:ascii="Times New Roman" w:hAnsi="Times New Roman"/>
          <w:bCs/>
          <w:sz w:val="24"/>
          <w:szCs w:val="24"/>
        </w:rPr>
        <w:t xml:space="preserve">(e.g., </w:t>
      </w:r>
      <w:r w:rsidR="00001EAC" w:rsidRPr="0072473B">
        <w:rPr>
          <w:rFonts w:ascii="Times New Roman" w:hAnsi="Times New Roman"/>
          <w:bCs/>
          <w:i/>
          <w:iCs/>
          <w:sz w:val="24"/>
          <w:szCs w:val="24"/>
        </w:rPr>
        <w:t>Naja mossambica</w:t>
      </w:r>
      <w:r w:rsidR="00001EAC" w:rsidRPr="0072473B">
        <w:rPr>
          <w:rFonts w:ascii="Times New Roman" w:hAnsi="Times New Roman"/>
          <w:bCs/>
          <w:sz w:val="24"/>
          <w:szCs w:val="24"/>
        </w:rPr>
        <w:t>) able to spit up to about 3 m (Rasmussen et al., 1995).</w:t>
      </w:r>
    </w:p>
    <w:p w14:paraId="54B78AC2" w14:textId="619F12D6" w:rsidR="005619CD" w:rsidRPr="004D4D99" w:rsidRDefault="00567B42" w:rsidP="0094076E">
      <w:pPr>
        <w:spacing w:before="200" w:after="0" w:line="360" w:lineRule="auto"/>
        <w:jc w:val="both"/>
        <w:rPr>
          <w:rFonts w:ascii="Times New Roman" w:hAnsi="Times New Roman"/>
          <w:bCs/>
          <w:sz w:val="24"/>
          <w:szCs w:val="24"/>
        </w:rPr>
      </w:pPr>
      <w:r w:rsidRPr="003F7671">
        <w:rPr>
          <w:rFonts w:ascii="Times New Roman" w:hAnsi="Times New Roman"/>
          <w:bCs/>
          <w:sz w:val="24"/>
          <w:szCs w:val="24"/>
        </w:rPr>
        <w:t>To date</w:t>
      </w:r>
      <w:r>
        <w:rPr>
          <w:rFonts w:ascii="Times New Roman" w:hAnsi="Times New Roman"/>
          <w:bCs/>
          <w:sz w:val="24"/>
          <w:szCs w:val="24"/>
        </w:rPr>
        <w:t>, c</w:t>
      </w:r>
      <w:r w:rsidR="00DA1007">
        <w:rPr>
          <w:rFonts w:ascii="Times New Roman" w:hAnsi="Times New Roman"/>
          <w:bCs/>
          <w:sz w:val="24"/>
          <w:szCs w:val="24"/>
        </w:rPr>
        <w:t xml:space="preserve">onsiderable research effort has been focused on the anatomical features of </w:t>
      </w:r>
      <w:r w:rsidR="00F409C9">
        <w:rPr>
          <w:rFonts w:ascii="Times New Roman" w:hAnsi="Times New Roman"/>
          <w:bCs/>
          <w:sz w:val="24"/>
          <w:szCs w:val="24"/>
        </w:rPr>
        <w:t xml:space="preserve">the </w:t>
      </w:r>
      <w:r w:rsidR="00DA1007" w:rsidRPr="003F7671">
        <w:rPr>
          <w:rFonts w:ascii="Times New Roman" w:hAnsi="Times New Roman"/>
          <w:bCs/>
          <w:sz w:val="24"/>
          <w:szCs w:val="24"/>
        </w:rPr>
        <w:t>speciali</w:t>
      </w:r>
      <w:r w:rsidR="00374C62">
        <w:rPr>
          <w:rFonts w:ascii="Times New Roman" w:hAnsi="Times New Roman"/>
          <w:bCs/>
          <w:sz w:val="24"/>
          <w:szCs w:val="24"/>
        </w:rPr>
        <w:t>s</w:t>
      </w:r>
      <w:r w:rsidR="00DA1007" w:rsidRPr="003F7671">
        <w:rPr>
          <w:rFonts w:ascii="Times New Roman" w:hAnsi="Times New Roman"/>
          <w:bCs/>
          <w:sz w:val="24"/>
          <w:szCs w:val="24"/>
        </w:rPr>
        <w:t xml:space="preserve">ed venom delivery apparatus </w:t>
      </w:r>
      <w:r w:rsidR="00F409C9">
        <w:rPr>
          <w:rFonts w:ascii="Times New Roman" w:hAnsi="Times New Roman"/>
          <w:bCs/>
          <w:sz w:val="24"/>
          <w:szCs w:val="24"/>
        </w:rPr>
        <w:t xml:space="preserve">of spitting cobras </w:t>
      </w:r>
      <w:r w:rsidR="00DA1007" w:rsidRPr="003F7671">
        <w:rPr>
          <w:rFonts w:ascii="Times New Roman" w:hAnsi="Times New Roman"/>
          <w:bCs/>
          <w:sz w:val="24"/>
          <w:szCs w:val="24"/>
        </w:rPr>
        <w:t>(</w:t>
      </w:r>
      <w:r w:rsidRPr="003F7671">
        <w:rPr>
          <w:rFonts w:ascii="Times New Roman" w:hAnsi="Times New Roman"/>
          <w:bCs/>
          <w:sz w:val="24"/>
          <w:szCs w:val="24"/>
        </w:rPr>
        <w:t>Bogert, 1943; Triep et al., 2013; Wüster and Thorpe, 1992; Young et al., 2004, 200</w:t>
      </w:r>
      <w:r w:rsidR="00A26CE2" w:rsidRPr="003F7671">
        <w:rPr>
          <w:rFonts w:ascii="Times New Roman" w:hAnsi="Times New Roman"/>
          <w:bCs/>
          <w:sz w:val="24"/>
          <w:szCs w:val="24"/>
        </w:rPr>
        <w:t>9</w:t>
      </w:r>
      <w:r w:rsidR="00DA1007" w:rsidRPr="003F7671">
        <w:rPr>
          <w:rFonts w:ascii="Times New Roman" w:hAnsi="Times New Roman"/>
          <w:bCs/>
          <w:sz w:val="24"/>
          <w:szCs w:val="24"/>
        </w:rPr>
        <w:t>)</w:t>
      </w:r>
      <w:r w:rsidRPr="003F7671">
        <w:rPr>
          <w:rFonts w:ascii="Times New Roman" w:hAnsi="Times New Roman"/>
          <w:bCs/>
          <w:sz w:val="24"/>
          <w:szCs w:val="24"/>
        </w:rPr>
        <w:t>,</w:t>
      </w:r>
      <w:r w:rsidR="00DA1007" w:rsidRPr="003F7671">
        <w:rPr>
          <w:rFonts w:ascii="Times New Roman" w:hAnsi="Times New Roman"/>
          <w:bCs/>
          <w:sz w:val="24"/>
          <w:szCs w:val="24"/>
        </w:rPr>
        <w:t xml:space="preserve"> </w:t>
      </w:r>
      <w:r w:rsidRPr="003F7671">
        <w:rPr>
          <w:rFonts w:ascii="Times New Roman" w:hAnsi="Times New Roman"/>
          <w:bCs/>
          <w:sz w:val="24"/>
          <w:szCs w:val="24"/>
        </w:rPr>
        <w:t>a</w:t>
      </w:r>
      <w:r w:rsidR="00BC05BD" w:rsidRPr="003F7671">
        <w:rPr>
          <w:rFonts w:ascii="Times New Roman" w:hAnsi="Times New Roman"/>
          <w:bCs/>
          <w:sz w:val="24"/>
          <w:szCs w:val="24"/>
        </w:rPr>
        <w:t>nd</w:t>
      </w:r>
      <w:r w:rsidR="00DA1007" w:rsidRPr="003F7671">
        <w:rPr>
          <w:rFonts w:ascii="Times New Roman" w:hAnsi="Times New Roman"/>
          <w:bCs/>
          <w:sz w:val="24"/>
          <w:szCs w:val="24"/>
        </w:rPr>
        <w:t xml:space="preserve"> on the</w:t>
      </w:r>
      <w:r w:rsidR="00F409C9">
        <w:rPr>
          <w:rFonts w:ascii="Times New Roman" w:hAnsi="Times New Roman"/>
          <w:bCs/>
          <w:sz w:val="24"/>
          <w:szCs w:val="24"/>
        </w:rPr>
        <w:t>ir</w:t>
      </w:r>
      <w:r w:rsidR="00DA1007" w:rsidRPr="003F7671">
        <w:rPr>
          <w:rFonts w:ascii="Times New Roman" w:hAnsi="Times New Roman"/>
          <w:bCs/>
          <w:sz w:val="24"/>
          <w:szCs w:val="24"/>
        </w:rPr>
        <w:t xml:space="preserve"> associated peculiar defensive behavio</w:t>
      </w:r>
      <w:r w:rsidRPr="003F7671">
        <w:rPr>
          <w:rFonts w:ascii="Times New Roman" w:hAnsi="Times New Roman"/>
          <w:bCs/>
          <w:sz w:val="24"/>
          <w:szCs w:val="24"/>
        </w:rPr>
        <w:t>ur (Berthé et al., 2009; Westhoff et al., 2005, 2010)</w:t>
      </w:r>
      <w:r w:rsidR="00525A71" w:rsidRPr="003F7671">
        <w:rPr>
          <w:rFonts w:ascii="Times New Roman" w:hAnsi="Times New Roman"/>
          <w:bCs/>
          <w:sz w:val="24"/>
          <w:szCs w:val="24"/>
        </w:rPr>
        <w:t xml:space="preserve">. In contrast, the possibility of </w:t>
      </w:r>
      <w:r w:rsidR="00525A71" w:rsidRPr="004D4D99">
        <w:rPr>
          <w:rFonts w:ascii="Times New Roman" w:hAnsi="Times New Roman"/>
          <w:bCs/>
          <w:sz w:val="24"/>
          <w:szCs w:val="24"/>
        </w:rPr>
        <w:t xml:space="preserve">changes in the composition of the venom itself, as an adaptation for </w:t>
      </w:r>
      <w:r w:rsidR="00D7371F" w:rsidRPr="004D4D99">
        <w:rPr>
          <w:rFonts w:ascii="Times New Roman" w:hAnsi="Times New Roman"/>
          <w:bCs/>
          <w:sz w:val="24"/>
          <w:szCs w:val="24"/>
        </w:rPr>
        <w:t xml:space="preserve">its new </w:t>
      </w:r>
      <w:r w:rsidR="00AA2E47" w:rsidRPr="004D4D99">
        <w:rPr>
          <w:rFonts w:ascii="Times New Roman" w:hAnsi="Times New Roman"/>
          <w:bCs/>
          <w:sz w:val="24"/>
          <w:szCs w:val="24"/>
        </w:rPr>
        <w:t>role</w:t>
      </w:r>
      <w:r w:rsidR="00D7371F" w:rsidRPr="004D4D99">
        <w:rPr>
          <w:rFonts w:ascii="Times New Roman" w:hAnsi="Times New Roman"/>
          <w:bCs/>
          <w:sz w:val="24"/>
          <w:szCs w:val="24"/>
        </w:rPr>
        <w:t xml:space="preserve"> as a venom applied outside of the body, or toxungen</w:t>
      </w:r>
      <w:r w:rsidR="0005133B" w:rsidRPr="004D4D99">
        <w:rPr>
          <w:rFonts w:ascii="Times New Roman" w:hAnsi="Times New Roman"/>
          <w:bCs/>
          <w:sz w:val="24"/>
          <w:szCs w:val="24"/>
        </w:rPr>
        <w:t xml:space="preserve"> </w:t>
      </w:r>
      <w:r w:rsidR="002B1F96" w:rsidRPr="004D4D99">
        <w:rPr>
          <w:rFonts w:ascii="Times New Roman" w:hAnsi="Times New Roman"/>
          <w:sz w:val="24"/>
          <w:szCs w:val="24"/>
        </w:rPr>
        <w:fldChar w:fldCharType="begin" w:fldLock="1"/>
      </w:r>
      <w:r w:rsidR="003660F1" w:rsidRPr="004D4D99">
        <w:rPr>
          <w:rFonts w:ascii="Times New Roman" w:hAnsi="Times New Roman"/>
          <w:sz w:val="24"/>
          <w:szCs w:val="24"/>
        </w:rPr>
        <w:instrText>ADDIN CSL_CITATION {"citationItems":[{"id":"ITEM-1","itemData":{"DOI":"10.1111/brv.12062","ISSN":"1469-185X","PMID":"24102715","abstract":"Despite extensive study of poisonous and venomous organisms and the toxins they produce, a review of the literature reveals inconsistency and ambiguity in the definitions of 'poison' and 'venom'. These two terms are frequently conflated with one another, and with the more general term, 'toxin.' We therefore clarify distinctions among three major classes of toxins (biological, environmental, and anthropogenic or man-made), evaluate prior definitions of venom which differentiate it from poison, and propose more rigorous definitions for poison and venom based on differences in mechanism of delivery. We also introduce a new term, 'toxungen', thereby partitioning toxic biological secretions into three categories: poisons lacking a delivery mechanism, i.e. ingested, inhaled, or absorbed across the body surface; toxungens delivered to the body surface without an accompanying wound; and venoms, delivered to internal tissues via creation of a wound. We further propose a system to classify toxic organisms with respect to delivery mechanism (absent versus present), source (autogenous versus heterogenous), and storage of toxins (aglandular versus glandular). As examples, a frog that acquires toxins from its diet, stores the secretion within cutaneous glands, and transfers the secretion upon contact or ingestion would be heteroglandular-poisonous; an ant that produces its own toxins, stores the secretion in a gland, and sprays it for defence would be autoglandular-toxungenous; and an anemone that produces its own toxins within specialized cells that deliver the secretion via a penetrating wound would be autoaglandular-venomous. Adoption of our scheme should benefit our understanding of both proximate and ultimate causes in the evolution of these toxins.","author":[{"dropping-particle":"","family":"Nelsen","given":"David R","non-dropping-particle":"","parse-names":false,"suffix":""},{"dropping-particle":"","family":"Nisani","given":"Zia","non-dropping-particle":"","parse-names":false,"suffix":""},{"dropping-particle":"","family":"Cooper","given":"Allen M","non-dropping-particle":"","parse-names":false,"suffix":""},{"dropping-particle":"","family":"Fox","given":"Gerad A","non-dropping-particle":"","parse-names":false,"suffix":""},{"dropping-particle":"","family":"Gren","given":"Eric C K","non-dropping-particle":"","parse-names":false,"suffix":""},{"dropping-particle":"","family":"Corbit","given":"Aaron G","non-dropping-particle":"","parse-names":false,"suffix":""},{"dropping-particle":"","family":"Hayes","given":"William K","non-dropping-particle":"","parse-names":false,"suffix":""}],"container-title":"Biological reviews of the Cambridge Philosophical Society","id":"ITEM-1","issued":{"date-parts":[["2013","9","17"]]},"title":"Poisons, toxungens, and venoms: redefining and classifying toxic biological secretions and the organisms that employ them.","type":"article-journal"},"uris":["http://www.mendeley.com/documents/?uuid=9d4b189d-4962-42c1-bdbc-a157a28caae2"]}],"mendeley":{"formattedCitation":"(Nelsen et al., 2013)","plainTextFormattedCitation":"(Nelsen et al., 2013)","previouslyFormattedCitation":"(Nelsen et al., 2014)"},"properties":{"noteIndex":0},"schema":"https://github.com/citation-style-language/schema/raw/master/csl-citation.json"}</w:instrText>
      </w:r>
      <w:r w:rsidR="002B1F96" w:rsidRPr="004D4D99">
        <w:rPr>
          <w:rFonts w:ascii="Times New Roman" w:hAnsi="Times New Roman"/>
          <w:sz w:val="24"/>
          <w:szCs w:val="24"/>
        </w:rPr>
        <w:fldChar w:fldCharType="separate"/>
      </w:r>
      <w:bookmarkStart w:id="20" w:name="__Fieldmark__934_3794954541"/>
      <w:r w:rsidR="003660F1" w:rsidRPr="004D4D99">
        <w:rPr>
          <w:rFonts w:ascii="Times New Roman" w:hAnsi="Times New Roman"/>
          <w:bCs/>
          <w:noProof/>
          <w:sz w:val="24"/>
          <w:szCs w:val="24"/>
        </w:rPr>
        <w:t>(Nelsen et al., 201</w:t>
      </w:r>
      <w:r w:rsidR="004F01D5" w:rsidRPr="004D4D99">
        <w:rPr>
          <w:rFonts w:ascii="Times New Roman" w:hAnsi="Times New Roman"/>
          <w:bCs/>
          <w:noProof/>
          <w:sz w:val="24"/>
          <w:szCs w:val="24"/>
        </w:rPr>
        <w:t>4</w:t>
      </w:r>
      <w:r w:rsidR="003660F1" w:rsidRPr="004D4D99">
        <w:rPr>
          <w:rFonts w:ascii="Times New Roman" w:hAnsi="Times New Roman"/>
          <w:bCs/>
          <w:noProof/>
          <w:sz w:val="24"/>
          <w:szCs w:val="24"/>
        </w:rPr>
        <w:t>)</w:t>
      </w:r>
      <w:r w:rsidR="002B1F96" w:rsidRPr="004D4D99">
        <w:rPr>
          <w:rFonts w:ascii="Times New Roman" w:hAnsi="Times New Roman"/>
          <w:sz w:val="24"/>
          <w:szCs w:val="24"/>
        </w:rPr>
        <w:fldChar w:fldCharType="end"/>
      </w:r>
      <w:bookmarkEnd w:id="20"/>
      <w:r w:rsidR="00525A71" w:rsidRPr="004D4D99">
        <w:rPr>
          <w:rFonts w:ascii="Times New Roman" w:hAnsi="Times New Roman"/>
          <w:sz w:val="24"/>
          <w:szCs w:val="24"/>
        </w:rPr>
        <w:t>, ha</w:t>
      </w:r>
      <w:r w:rsidR="00CB6257" w:rsidRPr="004D4D99">
        <w:rPr>
          <w:rFonts w:ascii="Times New Roman" w:hAnsi="Times New Roman"/>
          <w:sz w:val="24"/>
          <w:szCs w:val="24"/>
        </w:rPr>
        <w:t>s</w:t>
      </w:r>
      <w:r w:rsidR="007F2BC0" w:rsidRPr="004D4D99">
        <w:rPr>
          <w:rFonts w:ascii="Times New Roman" w:hAnsi="Times New Roman"/>
          <w:sz w:val="24"/>
          <w:szCs w:val="24"/>
        </w:rPr>
        <w:t xml:space="preserve"> </w:t>
      </w:r>
      <w:r w:rsidR="00525A71" w:rsidRPr="004D4D99">
        <w:rPr>
          <w:rFonts w:ascii="Times New Roman" w:hAnsi="Times New Roman"/>
          <w:sz w:val="24"/>
          <w:szCs w:val="24"/>
        </w:rPr>
        <w:t>remained largely neglected</w:t>
      </w:r>
      <w:r w:rsidR="003146B4" w:rsidRPr="004D4D99">
        <w:rPr>
          <w:rFonts w:ascii="Times New Roman" w:hAnsi="Times New Roman"/>
          <w:sz w:val="24"/>
          <w:szCs w:val="24"/>
        </w:rPr>
        <w:t>.</w:t>
      </w:r>
      <w:r w:rsidR="009C07C9" w:rsidRPr="004D4D99">
        <w:rPr>
          <w:rFonts w:ascii="Times New Roman" w:hAnsi="Times New Roman"/>
          <w:sz w:val="24"/>
          <w:szCs w:val="24"/>
        </w:rPr>
        <w:t xml:space="preserve"> </w:t>
      </w:r>
      <w:r w:rsidR="002247B7" w:rsidRPr="004D4D99">
        <w:rPr>
          <w:rFonts w:ascii="Times New Roman" w:hAnsi="Times New Roman"/>
          <w:sz w:val="24"/>
          <w:szCs w:val="24"/>
        </w:rPr>
        <w:t>T</w:t>
      </w:r>
      <w:r w:rsidR="008C75BB" w:rsidRPr="004D4D99">
        <w:rPr>
          <w:rFonts w:ascii="Times New Roman" w:hAnsi="Times New Roman"/>
          <w:sz w:val="24"/>
          <w:szCs w:val="24"/>
        </w:rPr>
        <w:t xml:space="preserve">wo </w:t>
      </w:r>
      <w:r w:rsidR="00B44DFE" w:rsidRPr="004D4D99">
        <w:rPr>
          <w:rFonts w:ascii="Times New Roman" w:hAnsi="Times New Roman"/>
          <w:sz w:val="24"/>
          <w:szCs w:val="24"/>
        </w:rPr>
        <w:t>r</w:t>
      </w:r>
      <w:r w:rsidR="009C07C9" w:rsidRPr="004D4D99">
        <w:rPr>
          <w:rFonts w:ascii="Times New Roman" w:hAnsi="Times New Roman"/>
          <w:sz w:val="24"/>
          <w:szCs w:val="24"/>
        </w:rPr>
        <w:t xml:space="preserve">ecent </w:t>
      </w:r>
      <w:r w:rsidR="00B44DFE" w:rsidRPr="004D4D99">
        <w:rPr>
          <w:rFonts w:ascii="Times New Roman" w:hAnsi="Times New Roman"/>
          <w:sz w:val="24"/>
          <w:szCs w:val="24"/>
        </w:rPr>
        <w:t>stud</w:t>
      </w:r>
      <w:r w:rsidR="00580FE6" w:rsidRPr="004D4D99">
        <w:rPr>
          <w:rFonts w:ascii="Times New Roman" w:hAnsi="Times New Roman"/>
          <w:sz w:val="24"/>
          <w:szCs w:val="24"/>
        </w:rPr>
        <w:t xml:space="preserve">ies </w:t>
      </w:r>
      <w:r w:rsidR="008C75BB" w:rsidRPr="004D4D99">
        <w:rPr>
          <w:rFonts w:ascii="Times New Roman" w:hAnsi="Times New Roman"/>
          <w:sz w:val="24"/>
          <w:szCs w:val="24"/>
        </w:rPr>
        <w:t>have</w:t>
      </w:r>
      <w:r w:rsidR="009C07C9" w:rsidRPr="004D4D99">
        <w:rPr>
          <w:rFonts w:ascii="Times New Roman" w:hAnsi="Times New Roman"/>
          <w:bCs/>
          <w:noProof/>
          <w:sz w:val="24"/>
          <w:szCs w:val="24"/>
        </w:rPr>
        <w:t xml:space="preserve"> </w:t>
      </w:r>
      <w:r w:rsidR="00525A71" w:rsidRPr="004D4D99">
        <w:rPr>
          <w:rFonts w:ascii="Times New Roman" w:hAnsi="Times New Roman"/>
          <w:bCs/>
          <w:noProof/>
          <w:sz w:val="24"/>
          <w:szCs w:val="24"/>
        </w:rPr>
        <w:t>suggested that</w:t>
      </w:r>
      <w:r w:rsidR="008C75BB" w:rsidRPr="004D4D99">
        <w:rPr>
          <w:rFonts w:ascii="Times New Roman" w:hAnsi="Times New Roman"/>
          <w:bCs/>
          <w:noProof/>
          <w:sz w:val="24"/>
          <w:szCs w:val="24"/>
        </w:rPr>
        <w:t xml:space="preserve"> the venom of spitting species may have evol</w:t>
      </w:r>
      <w:r w:rsidR="00121EAC" w:rsidRPr="004D4D99">
        <w:rPr>
          <w:rFonts w:ascii="Times New Roman" w:hAnsi="Times New Roman"/>
          <w:bCs/>
          <w:noProof/>
          <w:sz w:val="24"/>
          <w:szCs w:val="24"/>
        </w:rPr>
        <w:t>v</w:t>
      </w:r>
      <w:r w:rsidR="008C75BB" w:rsidRPr="004D4D99">
        <w:rPr>
          <w:rFonts w:ascii="Times New Roman" w:hAnsi="Times New Roman"/>
          <w:bCs/>
          <w:noProof/>
          <w:sz w:val="24"/>
          <w:szCs w:val="24"/>
        </w:rPr>
        <w:t>ed for increased effectiveness when applied externally</w:t>
      </w:r>
      <w:r w:rsidR="00CB6257" w:rsidRPr="004D4D99">
        <w:rPr>
          <w:rFonts w:ascii="Times New Roman" w:hAnsi="Times New Roman"/>
          <w:bCs/>
          <w:noProof/>
          <w:sz w:val="24"/>
          <w:szCs w:val="24"/>
        </w:rPr>
        <w:t>. Panagides et al. (2017)</w:t>
      </w:r>
      <w:r w:rsidR="00537899" w:rsidRPr="004D4D99">
        <w:rPr>
          <w:rFonts w:ascii="Times New Roman" w:hAnsi="Times New Roman"/>
          <w:bCs/>
          <w:noProof/>
          <w:sz w:val="24"/>
          <w:szCs w:val="24"/>
        </w:rPr>
        <w:t xml:space="preserve"> </w:t>
      </w:r>
      <w:r w:rsidR="008C75BB" w:rsidRPr="004D4D99">
        <w:rPr>
          <w:rFonts w:ascii="Times New Roman" w:hAnsi="Times New Roman"/>
          <w:bCs/>
          <w:noProof/>
          <w:sz w:val="24"/>
          <w:szCs w:val="24"/>
        </w:rPr>
        <w:t>show</w:t>
      </w:r>
      <w:r w:rsidR="00CB6257" w:rsidRPr="004D4D99">
        <w:rPr>
          <w:rFonts w:ascii="Times New Roman" w:hAnsi="Times New Roman"/>
          <w:bCs/>
          <w:noProof/>
          <w:sz w:val="24"/>
          <w:szCs w:val="24"/>
        </w:rPr>
        <w:t>ed</w:t>
      </w:r>
      <w:r w:rsidR="008C75BB" w:rsidRPr="004D4D99">
        <w:rPr>
          <w:rFonts w:ascii="Times New Roman" w:hAnsi="Times New Roman"/>
          <w:bCs/>
          <w:noProof/>
          <w:sz w:val="24"/>
          <w:szCs w:val="24"/>
        </w:rPr>
        <w:t xml:space="preserve"> that </w:t>
      </w:r>
      <w:r w:rsidR="008C75BB" w:rsidRPr="004D4D99">
        <w:rPr>
          <w:rFonts w:ascii="Times New Roman" w:hAnsi="Times New Roman"/>
          <w:bCs/>
          <w:sz w:val="24"/>
          <w:szCs w:val="24"/>
        </w:rPr>
        <w:t>African spitting cobras have more potent</w:t>
      </w:r>
      <w:r w:rsidR="00121EAC" w:rsidRPr="004D4D99">
        <w:rPr>
          <w:rFonts w:ascii="Times New Roman" w:hAnsi="Times New Roman"/>
          <w:bCs/>
          <w:sz w:val="24"/>
          <w:szCs w:val="24"/>
        </w:rPr>
        <w:t>ly</w:t>
      </w:r>
      <w:r w:rsidR="008C75BB" w:rsidRPr="004D4D99">
        <w:rPr>
          <w:rFonts w:ascii="Times New Roman" w:hAnsi="Times New Roman"/>
          <w:bCs/>
          <w:sz w:val="24"/>
          <w:szCs w:val="24"/>
        </w:rPr>
        <w:t xml:space="preserve"> </w:t>
      </w:r>
      <w:r w:rsidR="00D7371F" w:rsidRPr="004D4D99">
        <w:rPr>
          <w:rFonts w:ascii="Times New Roman" w:hAnsi="Times New Roman"/>
          <w:bCs/>
          <w:sz w:val="24"/>
          <w:szCs w:val="24"/>
        </w:rPr>
        <w:t>cytotoxic</w:t>
      </w:r>
      <w:r w:rsidR="008C75BB" w:rsidRPr="004D4D99">
        <w:rPr>
          <w:rFonts w:ascii="Times New Roman" w:hAnsi="Times New Roman"/>
          <w:bCs/>
          <w:sz w:val="24"/>
          <w:szCs w:val="24"/>
        </w:rPr>
        <w:t xml:space="preserve"> </w:t>
      </w:r>
      <w:r w:rsidR="00B44DFE" w:rsidRPr="004D4D99">
        <w:rPr>
          <w:rFonts w:ascii="Times New Roman" w:hAnsi="Times New Roman"/>
          <w:bCs/>
          <w:sz w:val="24"/>
          <w:szCs w:val="24"/>
        </w:rPr>
        <w:t>venom</w:t>
      </w:r>
      <w:r w:rsidR="008C75BB" w:rsidRPr="004D4D99">
        <w:rPr>
          <w:rFonts w:ascii="Times New Roman" w:hAnsi="Times New Roman"/>
          <w:bCs/>
          <w:sz w:val="24"/>
          <w:szCs w:val="24"/>
        </w:rPr>
        <w:t xml:space="preserve"> than African </w:t>
      </w:r>
      <w:r w:rsidR="00B44DFE" w:rsidRPr="004D4D99">
        <w:rPr>
          <w:rFonts w:ascii="Times New Roman" w:hAnsi="Times New Roman"/>
          <w:bCs/>
          <w:sz w:val="24"/>
          <w:szCs w:val="24"/>
        </w:rPr>
        <w:t>non-spitt</w:t>
      </w:r>
      <w:r w:rsidR="00277C86" w:rsidRPr="004D4D99">
        <w:rPr>
          <w:rFonts w:ascii="Times New Roman" w:hAnsi="Times New Roman"/>
          <w:bCs/>
          <w:sz w:val="24"/>
          <w:szCs w:val="24"/>
        </w:rPr>
        <w:t>er</w:t>
      </w:r>
      <w:r w:rsidR="00B44DFE" w:rsidRPr="004D4D99">
        <w:rPr>
          <w:rFonts w:ascii="Times New Roman" w:hAnsi="Times New Roman"/>
          <w:bCs/>
          <w:sz w:val="24"/>
          <w:szCs w:val="24"/>
        </w:rPr>
        <w:t>s</w:t>
      </w:r>
      <w:r w:rsidR="00EC7657" w:rsidRPr="004D4D99">
        <w:rPr>
          <w:rFonts w:ascii="Times New Roman" w:hAnsi="Times New Roman"/>
          <w:bCs/>
          <w:sz w:val="24"/>
          <w:szCs w:val="24"/>
        </w:rPr>
        <w:t>.</w:t>
      </w:r>
      <w:r w:rsidR="008C75BB" w:rsidRPr="004D4D99">
        <w:rPr>
          <w:rFonts w:ascii="Times New Roman" w:hAnsi="Times New Roman"/>
          <w:bCs/>
          <w:sz w:val="24"/>
          <w:szCs w:val="24"/>
        </w:rPr>
        <w:t xml:space="preserve"> </w:t>
      </w:r>
      <w:r w:rsidR="00CB6257" w:rsidRPr="004D4D99">
        <w:rPr>
          <w:rFonts w:ascii="Times New Roman" w:hAnsi="Times New Roman"/>
          <w:bCs/>
          <w:sz w:val="24"/>
          <w:szCs w:val="24"/>
        </w:rPr>
        <w:t>Kazandjian et al. (</w:t>
      </w:r>
      <w:r w:rsidR="002B6C05" w:rsidRPr="004D4D99">
        <w:rPr>
          <w:rFonts w:ascii="Times New Roman" w:hAnsi="Times New Roman"/>
          <w:bCs/>
          <w:sz w:val="24"/>
          <w:szCs w:val="24"/>
        </w:rPr>
        <w:t>in press</w:t>
      </w:r>
      <w:r w:rsidR="00CB6257" w:rsidRPr="004D4D99">
        <w:rPr>
          <w:rFonts w:ascii="Times New Roman" w:hAnsi="Times New Roman"/>
          <w:bCs/>
          <w:sz w:val="24"/>
          <w:szCs w:val="24"/>
        </w:rPr>
        <w:t xml:space="preserve">) </w:t>
      </w:r>
      <w:r w:rsidR="008C75BB" w:rsidRPr="004D4D99">
        <w:rPr>
          <w:rFonts w:ascii="Times New Roman" w:hAnsi="Times New Roman"/>
          <w:bCs/>
          <w:sz w:val="24"/>
          <w:szCs w:val="24"/>
        </w:rPr>
        <w:t>demonstrat</w:t>
      </w:r>
      <w:r w:rsidR="00CB6257" w:rsidRPr="004D4D99">
        <w:rPr>
          <w:rFonts w:ascii="Times New Roman" w:hAnsi="Times New Roman"/>
          <w:bCs/>
          <w:sz w:val="24"/>
          <w:szCs w:val="24"/>
        </w:rPr>
        <w:t>ed</w:t>
      </w:r>
      <w:r w:rsidR="008C75BB" w:rsidRPr="004D4D99">
        <w:rPr>
          <w:rFonts w:ascii="Times New Roman" w:hAnsi="Times New Roman"/>
          <w:bCs/>
          <w:sz w:val="24"/>
          <w:szCs w:val="24"/>
        </w:rPr>
        <w:t xml:space="preserve"> </w:t>
      </w:r>
      <w:r w:rsidR="00CB6257" w:rsidRPr="004D4D99">
        <w:rPr>
          <w:rFonts w:ascii="Times New Roman" w:hAnsi="Times New Roman"/>
          <w:sz w:val="24"/>
          <w:szCs w:val="24"/>
        </w:rPr>
        <w:t xml:space="preserve">that all three spitting lineages independently evolved venoms </w:t>
      </w:r>
      <w:r w:rsidR="00EC7657" w:rsidRPr="004D4D99">
        <w:rPr>
          <w:rFonts w:ascii="Times New Roman" w:hAnsi="Times New Roman"/>
          <w:sz w:val="24"/>
          <w:szCs w:val="24"/>
        </w:rPr>
        <w:t xml:space="preserve">with </w:t>
      </w:r>
      <w:r w:rsidR="00CB6257" w:rsidRPr="004D4D99">
        <w:rPr>
          <w:rFonts w:ascii="Times New Roman" w:hAnsi="Times New Roman"/>
          <w:bCs/>
          <w:sz w:val="24"/>
          <w:szCs w:val="24"/>
        </w:rPr>
        <w:t>more potent pain-inducing effects</w:t>
      </w:r>
      <w:r w:rsidR="00EC7657" w:rsidRPr="004D4D99">
        <w:rPr>
          <w:rFonts w:ascii="Times New Roman" w:hAnsi="Times New Roman"/>
          <w:bCs/>
          <w:sz w:val="24"/>
          <w:szCs w:val="24"/>
        </w:rPr>
        <w:t xml:space="preserve">. These </w:t>
      </w:r>
      <w:r w:rsidR="00537899" w:rsidRPr="004D4D99">
        <w:rPr>
          <w:rFonts w:ascii="Times New Roman" w:hAnsi="Times New Roman"/>
          <w:bCs/>
          <w:sz w:val="24"/>
          <w:szCs w:val="24"/>
        </w:rPr>
        <w:t>determine</w:t>
      </w:r>
      <w:r w:rsidR="00CB6257" w:rsidRPr="004D4D99">
        <w:rPr>
          <w:rFonts w:ascii="Times New Roman" w:hAnsi="Times New Roman"/>
          <w:bCs/>
          <w:sz w:val="24"/>
          <w:szCs w:val="24"/>
        </w:rPr>
        <w:t xml:space="preserve"> enhanced activation of sensory neurons</w:t>
      </w:r>
      <w:r w:rsidR="00CB6257" w:rsidRPr="004D4D99">
        <w:rPr>
          <w:rFonts w:ascii="Times New Roman" w:hAnsi="Times New Roman"/>
          <w:sz w:val="24"/>
          <w:szCs w:val="24"/>
        </w:rPr>
        <w:t xml:space="preserve"> through synergy between the ancestral cytotoxins widespread among cobras and phospholipases A</w:t>
      </w:r>
      <w:r w:rsidR="00CB6257" w:rsidRPr="004D4D99">
        <w:rPr>
          <w:rFonts w:ascii="Times New Roman" w:hAnsi="Times New Roman"/>
          <w:sz w:val="24"/>
          <w:szCs w:val="24"/>
          <w:vertAlign w:val="subscript"/>
        </w:rPr>
        <w:t>2</w:t>
      </w:r>
      <w:r w:rsidR="00CB6257" w:rsidRPr="004D4D99">
        <w:rPr>
          <w:rFonts w:ascii="Times New Roman" w:hAnsi="Times New Roman"/>
          <w:bCs/>
          <w:sz w:val="24"/>
          <w:szCs w:val="24"/>
        </w:rPr>
        <w:t>.</w:t>
      </w:r>
    </w:p>
    <w:p w14:paraId="22E760F6" w14:textId="7F0E7772" w:rsidR="005619CD" w:rsidRPr="004D4D99" w:rsidRDefault="00525A71" w:rsidP="005619CD">
      <w:pPr>
        <w:spacing w:before="200" w:after="0" w:line="360" w:lineRule="auto"/>
        <w:jc w:val="both"/>
        <w:rPr>
          <w:rFonts w:ascii="Times New Roman" w:hAnsi="Times New Roman"/>
          <w:bCs/>
          <w:sz w:val="24"/>
          <w:szCs w:val="24"/>
        </w:rPr>
      </w:pPr>
      <w:r w:rsidRPr="004D4D99">
        <w:rPr>
          <w:rFonts w:ascii="Times New Roman" w:hAnsi="Times New Roman"/>
          <w:bCs/>
          <w:sz w:val="24"/>
          <w:szCs w:val="24"/>
        </w:rPr>
        <w:t>However, in addition to new</w:t>
      </w:r>
      <w:r w:rsidRPr="003F7671">
        <w:rPr>
          <w:rFonts w:ascii="Times New Roman" w:hAnsi="Times New Roman"/>
          <w:bCs/>
          <w:sz w:val="24"/>
          <w:szCs w:val="24"/>
        </w:rPr>
        <w:t xml:space="preserve"> selective pressures relating to its function as a toxungen, venom </w:t>
      </w:r>
      <w:r w:rsidR="00D7371F" w:rsidRPr="003F7671">
        <w:rPr>
          <w:rFonts w:ascii="Times New Roman" w:hAnsi="Times New Roman"/>
          <w:bCs/>
          <w:sz w:val="24"/>
          <w:szCs w:val="24"/>
        </w:rPr>
        <w:t>spitting may also have changed the mechanical demands o</w:t>
      </w:r>
      <w:r w:rsidR="007F2BC0" w:rsidRPr="003F7671">
        <w:rPr>
          <w:rFonts w:ascii="Times New Roman" w:hAnsi="Times New Roman"/>
          <w:bCs/>
          <w:sz w:val="24"/>
          <w:szCs w:val="24"/>
        </w:rPr>
        <w:t>f</w:t>
      </w:r>
      <w:r w:rsidR="00D7371F" w:rsidRPr="003F7671">
        <w:rPr>
          <w:rFonts w:ascii="Times New Roman" w:hAnsi="Times New Roman"/>
          <w:bCs/>
          <w:sz w:val="24"/>
          <w:szCs w:val="24"/>
        </w:rPr>
        <w:t xml:space="preserve"> the venom, but so far this has not been studied. </w:t>
      </w:r>
      <w:r w:rsidR="00D7371F" w:rsidRPr="00BA793C">
        <w:rPr>
          <w:rFonts w:ascii="Times New Roman" w:hAnsi="Times New Roman"/>
          <w:bCs/>
          <w:sz w:val="24"/>
          <w:szCs w:val="24"/>
        </w:rPr>
        <w:t>Since</w:t>
      </w:r>
      <w:r w:rsidR="00D7371F" w:rsidRPr="003F7671">
        <w:rPr>
          <w:rFonts w:ascii="Times New Roman" w:hAnsi="Times New Roman"/>
          <w:bCs/>
          <w:sz w:val="24"/>
          <w:szCs w:val="24"/>
        </w:rPr>
        <w:t xml:space="preserve"> the venom has to pass through the narrow ducts of the venom apparatus, we expect that a lower venom viscosity </w:t>
      </w:r>
      <w:r w:rsidR="00803503">
        <w:rPr>
          <w:rFonts w:ascii="Times New Roman" w:hAnsi="Times New Roman"/>
          <w:bCs/>
          <w:sz w:val="24"/>
          <w:szCs w:val="24"/>
        </w:rPr>
        <w:t xml:space="preserve">(i.e. resistance to flow) </w:t>
      </w:r>
      <w:r w:rsidR="00D7371F" w:rsidRPr="003F7671">
        <w:rPr>
          <w:rFonts w:ascii="Times New Roman" w:hAnsi="Times New Roman"/>
          <w:bCs/>
          <w:sz w:val="24"/>
          <w:szCs w:val="24"/>
        </w:rPr>
        <w:t xml:space="preserve">would </w:t>
      </w:r>
      <w:r w:rsidR="000133CE" w:rsidRPr="003F7671">
        <w:rPr>
          <w:rFonts w:ascii="Times New Roman" w:hAnsi="Times New Roman"/>
          <w:bCs/>
          <w:sz w:val="24"/>
          <w:szCs w:val="24"/>
        </w:rPr>
        <w:t xml:space="preserve">serve to </w:t>
      </w:r>
      <w:r w:rsidR="00D7371F" w:rsidRPr="003F7671">
        <w:rPr>
          <w:rFonts w:ascii="Times New Roman" w:hAnsi="Times New Roman"/>
          <w:bCs/>
          <w:sz w:val="24"/>
          <w:szCs w:val="24"/>
        </w:rPr>
        <w:t>reduce pressure loss during venom expulsion</w:t>
      </w:r>
      <w:r w:rsidR="000133CE" w:rsidRPr="003F7671">
        <w:rPr>
          <w:rFonts w:ascii="Times New Roman" w:hAnsi="Times New Roman"/>
          <w:bCs/>
          <w:sz w:val="24"/>
          <w:szCs w:val="24"/>
        </w:rPr>
        <w:t xml:space="preserve">, </w:t>
      </w:r>
      <w:r w:rsidR="001B0853">
        <w:rPr>
          <w:rFonts w:ascii="Times New Roman" w:hAnsi="Times New Roman"/>
          <w:bCs/>
          <w:sz w:val="24"/>
          <w:szCs w:val="24"/>
        </w:rPr>
        <w:t xml:space="preserve">thereby </w:t>
      </w:r>
      <w:r w:rsidR="000133CE" w:rsidRPr="003F7671">
        <w:rPr>
          <w:rFonts w:ascii="Times New Roman" w:hAnsi="Times New Roman"/>
          <w:bCs/>
          <w:sz w:val="24"/>
          <w:szCs w:val="24"/>
        </w:rPr>
        <w:t xml:space="preserve">reducing the energetic requirements </w:t>
      </w:r>
      <w:r w:rsidR="00425D79" w:rsidRPr="003F7671">
        <w:rPr>
          <w:rFonts w:ascii="Times New Roman" w:hAnsi="Times New Roman"/>
          <w:bCs/>
          <w:sz w:val="24"/>
          <w:szCs w:val="24"/>
        </w:rPr>
        <w:t>of</w:t>
      </w:r>
      <w:r w:rsidR="000133CE" w:rsidRPr="003F7671">
        <w:rPr>
          <w:rFonts w:ascii="Times New Roman" w:hAnsi="Times New Roman"/>
          <w:bCs/>
          <w:sz w:val="24"/>
          <w:szCs w:val="24"/>
        </w:rPr>
        <w:t xml:space="preserve"> eject</w:t>
      </w:r>
      <w:r w:rsidR="00425D79" w:rsidRPr="003F7671">
        <w:rPr>
          <w:rFonts w:ascii="Times New Roman" w:hAnsi="Times New Roman"/>
          <w:bCs/>
          <w:sz w:val="24"/>
          <w:szCs w:val="24"/>
        </w:rPr>
        <w:t>ion</w:t>
      </w:r>
      <w:r w:rsidR="00D7371F" w:rsidRPr="003F7671">
        <w:rPr>
          <w:rFonts w:ascii="Times New Roman" w:hAnsi="Times New Roman"/>
          <w:bCs/>
          <w:sz w:val="24"/>
          <w:szCs w:val="24"/>
        </w:rPr>
        <w:t xml:space="preserve">. </w:t>
      </w:r>
      <w:r w:rsidR="00803503">
        <w:rPr>
          <w:rFonts w:ascii="Times New Roman" w:hAnsi="Times New Roman"/>
          <w:bCs/>
          <w:sz w:val="24"/>
          <w:szCs w:val="24"/>
        </w:rPr>
        <w:t>Furthermore</w:t>
      </w:r>
      <w:r w:rsidR="00803503" w:rsidRPr="003F7671">
        <w:rPr>
          <w:rFonts w:ascii="Times New Roman" w:hAnsi="Times New Roman"/>
          <w:bCs/>
          <w:sz w:val="24"/>
          <w:szCs w:val="24"/>
        </w:rPr>
        <w:t>, for a given ejection force, venom projection distance would also be aided by more rapid expulsion, obtainable with a less viscous venom.</w:t>
      </w:r>
      <w:r w:rsidR="00803503">
        <w:rPr>
          <w:rFonts w:ascii="Times New Roman" w:hAnsi="Times New Roman"/>
          <w:bCs/>
          <w:sz w:val="24"/>
          <w:szCs w:val="24"/>
        </w:rPr>
        <w:t xml:space="preserve"> </w:t>
      </w:r>
      <w:r w:rsidR="00D7371F" w:rsidRPr="003F7671">
        <w:rPr>
          <w:rFonts w:ascii="Times New Roman" w:hAnsi="Times New Roman"/>
          <w:bCs/>
          <w:sz w:val="24"/>
          <w:szCs w:val="24"/>
        </w:rPr>
        <w:t>On the other hand, in spitting cobras, a higher viscosity would aid jet cohesion after venom ejection, keeping the jet of venom from breaking up into droplets for longer</w:t>
      </w:r>
      <w:r w:rsidR="008C081C" w:rsidRPr="003F7671">
        <w:rPr>
          <w:rFonts w:ascii="Times New Roman" w:hAnsi="Times New Roman"/>
          <w:bCs/>
          <w:sz w:val="24"/>
          <w:szCs w:val="24"/>
        </w:rPr>
        <w:t xml:space="preserve">, thus improving spitting </w:t>
      </w:r>
      <w:r w:rsidR="000133CE" w:rsidRPr="003F7671">
        <w:rPr>
          <w:rFonts w:ascii="Times New Roman" w:hAnsi="Times New Roman"/>
          <w:bCs/>
          <w:sz w:val="24"/>
          <w:szCs w:val="24"/>
        </w:rPr>
        <w:t xml:space="preserve">distance and </w:t>
      </w:r>
      <w:r w:rsidR="008C081C" w:rsidRPr="003F7671">
        <w:rPr>
          <w:rFonts w:ascii="Times New Roman" w:hAnsi="Times New Roman"/>
          <w:bCs/>
          <w:sz w:val="24"/>
          <w:szCs w:val="24"/>
        </w:rPr>
        <w:t>accuracy</w:t>
      </w:r>
      <w:r w:rsidR="002C67B5">
        <w:rPr>
          <w:rFonts w:ascii="Times New Roman" w:hAnsi="Times New Roman"/>
          <w:bCs/>
          <w:sz w:val="24"/>
          <w:szCs w:val="24"/>
        </w:rPr>
        <w:t xml:space="preserve"> by reducing air </w:t>
      </w:r>
      <w:r w:rsidR="002C67B5" w:rsidRPr="004D4D99">
        <w:rPr>
          <w:rFonts w:ascii="Times New Roman" w:hAnsi="Times New Roman"/>
          <w:bCs/>
          <w:sz w:val="24"/>
          <w:szCs w:val="24"/>
        </w:rPr>
        <w:t>drag</w:t>
      </w:r>
      <w:r w:rsidR="00D7371F" w:rsidRPr="004D4D99">
        <w:rPr>
          <w:rFonts w:ascii="Times New Roman" w:hAnsi="Times New Roman"/>
          <w:bCs/>
          <w:sz w:val="24"/>
          <w:szCs w:val="24"/>
        </w:rPr>
        <w:t xml:space="preserve">. </w:t>
      </w:r>
      <w:r w:rsidR="00B91544" w:rsidRPr="004D4D99">
        <w:rPr>
          <w:rFonts w:ascii="Times New Roman" w:hAnsi="Times New Roman"/>
          <w:bCs/>
          <w:sz w:val="24"/>
          <w:szCs w:val="24"/>
        </w:rPr>
        <w:t xml:space="preserve">The </w:t>
      </w:r>
      <w:r w:rsidR="0037130D" w:rsidRPr="004D4D99">
        <w:rPr>
          <w:rFonts w:ascii="Times New Roman" w:hAnsi="Times New Roman"/>
          <w:bCs/>
          <w:sz w:val="24"/>
          <w:szCs w:val="24"/>
        </w:rPr>
        <w:t xml:space="preserve">reported </w:t>
      </w:r>
      <w:r w:rsidR="00B91544" w:rsidRPr="004D4D99">
        <w:rPr>
          <w:rFonts w:ascii="Times New Roman" w:hAnsi="Times New Roman"/>
          <w:bCs/>
          <w:sz w:val="24"/>
          <w:szCs w:val="24"/>
        </w:rPr>
        <w:t>strong shear-thinning, non-Newtonian behaviour of snake venom</w:t>
      </w:r>
      <w:r w:rsidR="00CB6257" w:rsidRPr="004D4D99">
        <w:rPr>
          <w:rFonts w:ascii="Times New Roman" w:hAnsi="Times New Roman"/>
          <w:bCs/>
          <w:sz w:val="24"/>
          <w:szCs w:val="24"/>
        </w:rPr>
        <w:t xml:space="preserve"> </w:t>
      </w:r>
      <w:r w:rsidR="00CB6257" w:rsidRPr="004D4D99">
        <w:rPr>
          <w:rFonts w:ascii="Times New Roman" w:hAnsi="Times New Roman"/>
        </w:rPr>
        <w:fldChar w:fldCharType="begin" w:fldLock="1"/>
      </w:r>
      <w:r w:rsidR="00CB6257" w:rsidRPr="004D4D99">
        <w:rPr>
          <w:rFonts w:ascii="Times New Roman" w:hAnsi="Times New Roman"/>
        </w:rPr>
        <w:instrText>ADDIN CSL_CITATION {"citationItems":[{"id":"ITEM-1","itemData":{"DOI":"10.1103/PhysRevLett.106.198103","ISBN":"1079-7114 (Electronic)\\r0031-9007 (Linking)","ISSN":"0031-9007","PMID":"21668205","abstract":"In the majority of venomous snakes, and in many other reptiles, venom is conveyed from the animal's gland to the prey's tissue through an open groove on the surface of the teeth and not through a tubular fang. Here we focus on two key aspects of the grooved delivery system: the hydrodynamics of venom as it interacts with the groove geometry, and the efficiency of the tooth-groove-venom complex as the tooth penetrates the prey's tissue. We show that the surface tension of the venom is the driving force underlying the envenomation dynamics. In so doing, we explain not only the efficacy of the open groove, but also the prevalence of this mechanism among reptiles.","author":[{"dropping-particle":"","family":"Young","given":"Bruce A.","non-dropping-particle":"","parse-names":false,"suffix":""},{"dropping-particle":"","family":"Herzog","given":"Florian","non-dropping-particle":"","parse-names":false,"suffix":""},{"dropping-particle":"","family":"Friedel","given":"Paul","non-dropping-particle":"","parse-names":false,"suffix":""},{"dropping-particle":"","family":"Rammensee","given":"Sebastian","non-dropping-particle":"","parse-names":false,"suffix":""},{"dropping-particle":"","family":"Bausch","given":"Andreas","non-dropping-particle":"","parse-names":false,"suffix":""},{"dropping-particle":"","family":"Hemmen","given":"J. Leo","non-dropping-particle":"van","parse-names":false,"suffix":""}],"container-title":"Physical Review Letters","id":"ITEM-1","issue":"19","issued":{"date-parts":[["2011","5","12"]]},"page":"198103","title":"Tears of Venom: Hydrodynamics of Reptilian Envenomation","type":"article-journal","volume":"106"},"uris":["http://www.mendeley.com/documents/?uuid=1ea6e76a-dcad-4c18-bbcd-07ec0165cca1"]},{"id":"ITEM-2","itemData":{"DOI":"10.1371/journal.pone.0061548","ISBN":"1932-6203 (Electronic)\\r1932-6203 (Linking)","ISSN":"19326203","PMID":"23671569","abstract":"The spitting cobra Naja pallida can eject its venom towards an offender from a distance of up to two meters. The aim of this study was to understand the mechanisms responsible for the relatively large distance covered by the venom jet although the venom channel is only of micro-scale. Therefore, we analysed factors that influence secondary flow and pressure drop in the venom channel, which include the physical-chemical properties of venom liquid and the morphology of the venom channel. The cobra venom showed shear-reducing properties and the venom channel had paired ridges that span from the last third of the channel to its distal end, terminating laterally and in close proximity to the discharge orifice. To analyze the functional significance of these ridges we generated a numerical and an experimental model of the venom channel. Computational fluid dynamics (CFD) and Particle-Image Velocimetry (PIV) revealed that the paired interior ridges shape the flow structure upstream of the sharp 90° bend at the distal end. The occurrence of secondary flow structures resembling Dean-type vortical structures in the venom channel can be observed, which induce additional pressure loss. Comparing a venom channel featuring ridges with an identical channel featuring no ridges, one can observe a reduction of pressure loss of about 30%. Therefore it is concluded that the function of the ridges is similar to guide vanes used by engineers to reduce pressure loss in curved flow channels.","author":[{"dropping-particle":"","family":"Triep","given":"Michael","non-dropping-particle":"","parse-names":false,"suffix":""},{"dropping-particle":"","family":"Hess","given":"David","non-dropping-particle":"","parse-names":false,"suffix":""},{"dropping-particle":"","family":"Chaves","given":"Humberto","non-dropping-particle":"","parse-names":false,"suffix":""},{"dropping-particle":"","family":"Brücker","given":"Christoph","non-dropping-particle":"","parse-names":false,"suffix":""},{"dropping-particle":"","family":"Balmert","given":"Alexander","non-dropping-particle":"","parse-names":false,"suffix":""},{"dropping-particle":"","family":"Westhoff","given":"Guido","non-dropping-particle":"","parse-names":false,"suffix":""},{"dropping-particle":"","family":"Bleckmann","given":"Horst","non-dropping-particle":"","parse-names":false,"suffix":""}],"container-title":"PLoS ONE","id":"ITEM-2","issue":"5","issued":{"date-parts":[["2013"]]},"page":"1-11","title":"3D Flow in the Venom Channel of a Spitting Cobra: Do the Ridges in the Fangs Act as Fluid Guide Vanes?","type":"article-journal","volume":"8"},"uris":["http://www.mendeley.com/documents/?uuid=a561821b-504c-4867-8ca3-ab9fb921cbb9"]}],"mendeley":{"formattedCitation":"(Triep et al., 2013; Young et al., 2011)","plainTextFormattedCitation":"(Triep et al., 2013; Young et al., 2011)","previouslyFormattedCitation":"(Triep et al., 2013; Young et al., 2011)"},"properties":{"noteIndex":0},"schema":"https://github.com/citation-style-language/schema/raw/master/csl-citation.json"}</w:instrText>
      </w:r>
      <w:r w:rsidR="00CB6257" w:rsidRPr="004D4D99">
        <w:rPr>
          <w:rFonts w:ascii="Times New Roman" w:hAnsi="Times New Roman"/>
        </w:rPr>
        <w:fldChar w:fldCharType="separate"/>
      </w:r>
      <w:r w:rsidR="00CB6257" w:rsidRPr="004D4D99">
        <w:rPr>
          <w:rFonts w:ascii="Times New Roman" w:hAnsi="Times New Roman"/>
          <w:bCs/>
          <w:noProof/>
          <w:sz w:val="24"/>
          <w:szCs w:val="24"/>
        </w:rPr>
        <w:t>(Triep et al., 2013; Young et al., 2011)</w:t>
      </w:r>
      <w:r w:rsidR="00CB6257" w:rsidRPr="004D4D99">
        <w:rPr>
          <w:rFonts w:ascii="Times New Roman" w:hAnsi="Times New Roman"/>
        </w:rPr>
        <w:fldChar w:fldCharType="end"/>
      </w:r>
      <w:r w:rsidR="00B91544" w:rsidRPr="004D4D99">
        <w:rPr>
          <w:rFonts w:ascii="Times New Roman" w:hAnsi="Times New Roman"/>
          <w:bCs/>
          <w:sz w:val="24"/>
          <w:szCs w:val="24"/>
        </w:rPr>
        <w:t xml:space="preserve">, </w:t>
      </w:r>
      <w:r w:rsidR="0026167C" w:rsidRPr="004D4D99">
        <w:rPr>
          <w:rFonts w:ascii="Times New Roman" w:hAnsi="Times New Roman"/>
          <w:bCs/>
          <w:sz w:val="24"/>
          <w:szCs w:val="24"/>
        </w:rPr>
        <w:t xml:space="preserve">would result in </w:t>
      </w:r>
      <w:r w:rsidR="00B91544" w:rsidRPr="004D4D99">
        <w:rPr>
          <w:rFonts w:ascii="Times New Roman" w:hAnsi="Times New Roman"/>
          <w:bCs/>
          <w:sz w:val="24"/>
          <w:szCs w:val="24"/>
        </w:rPr>
        <w:t xml:space="preserve">a reduced viscosity in the high-shear </w:t>
      </w:r>
      <w:r w:rsidR="00B91544" w:rsidRPr="004D4D99">
        <w:rPr>
          <w:rFonts w:ascii="Times New Roman" w:hAnsi="Times New Roman"/>
          <w:bCs/>
          <w:sz w:val="24"/>
          <w:szCs w:val="24"/>
        </w:rPr>
        <w:lastRenderedPageBreak/>
        <w:t xml:space="preserve">environment of the venom channel, but a high viscosity in the low-shear environment of an airborne jet, </w:t>
      </w:r>
      <w:r w:rsidR="0026167C" w:rsidRPr="004D4D99">
        <w:rPr>
          <w:rFonts w:ascii="Times New Roman" w:hAnsi="Times New Roman"/>
          <w:bCs/>
          <w:sz w:val="24"/>
          <w:szCs w:val="24"/>
        </w:rPr>
        <w:t xml:space="preserve">and </w:t>
      </w:r>
      <w:r w:rsidR="003146B4" w:rsidRPr="004D4D99">
        <w:rPr>
          <w:rFonts w:ascii="Times New Roman" w:hAnsi="Times New Roman"/>
          <w:bCs/>
          <w:sz w:val="24"/>
          <w:szCs w:val="24"/>
        </w:rPr>
        <w:t>would</w:t>
      </w:r>
      <w:r w:rsidR="0026167C" w:rsidRPr="004D4D99">
        <w:rPr>
          <w:rFonts w:ascii="Times New Roman" w:hAnsi="Times New Roman"/>
          <w:bCs/>
          <w:sz w:val="24"/>
          <w:szCs w:val="24"/>
        </w:rPr>
        <w:t xml:space="preserve"> thus</w:t>
      </w:r>
      <w:r w:rsidR="003146B4" w:rsidRPr="004D4D99">
        <w:rPr>
          <w:rFonts w:ascii="Times New Roman" w:hAnsi="Times New Roman"/>
          <w:bCs/>
          <w:sz w:val="24"/>
          <w:szCs w:val="24"/>
        </w:rPr>
        <w:t xml:space="preserve"> </w:t>
      </w:r>
      <w:r w:rsidR="00B91544" w:rsidRPr="004D4D99">
        <w:rPr>
          <w:rFonts w:ascii="Times New Roman" w:hAnsi="Times New Roman"/>
          <w:bCs/>
          <w:sz w:val="24"/>
          <w:szCs w:val="24"/>
        </w:rPr>
        <w:t>likely aid</w:t>
      </w:r>
      <w:r w:rsidR="003146B4" w:rsidRPr="004D4D99">
        <w:rPr>
          <w:rFonts w:ascii="Times New Roman" w:hAnsi="Times New Roman"/>
          <w:bCs/>
          <w:sz w:val="24"/>
          <w:szCs w:val="24"/>
        </w:rPr>
        <w:t xml:space="preserve"> in</w:t>
      </w:r>
      <w:r w:rsidR="00B91544" w:rsidRPr="004D4D99">
        <w:rPr>
          <w:rFonts w:ascii="Times New Roman" w:hAnsi="Times New Roman"/>
          <w:bCs/>
          <w:sz w:val="24"/>
          <w:szCs w:val="24"/>
        </w:rPr>
        <w:t xml:space="preserve"> meeting </w:t>
      </w:r>
      <w:r w:rsidR="0049636F" w:rsidRPr="004D4D99">
        <w:rPr>
          <w:rFonts w:ascii="Times New Roman" w:hAnsi="Times New Roman"/>
          <w:bCs/>
          <w:sz w:val="24"/>
          <w:szCs w:val="24"/>
        </w:rPr>
        <w:t xml:space="preserve">these </w:t>
      </w:r>
      <w:r w:rsidR="00233BEB" w:rsidRPr="004D4D99">
        <w:rPr>
          <w:rFonts w:ascii="Times New Roman" w:hAnsi="Times New Roman"/>
          <w:bCs/>
          <w:sz w:val="24"/>
          <w:szCs w:val="24"/>
        </w:rPr>
        <w:t>two</w:t>
      </w:r>
      <w:r w:rsidR="00F277D8" w:rsidRPr="004D4D99">
        <w:rPr>
          <w:rFonts w:ascii="Times New Roman" w:hAnsi="Times New Roman"/>
          <w:bCs/>
          <w:sz w:val="24"/>
          <w:szCs w:val="24"/>
        </w:rPr>
        <w:t xml:space="preserve"> seemingly conflicting</w:t>
      </w:r>
      <w:r w:rsidR="00233BEB" w:rsidRPr="004D4D99">
        <w:rPr>
          <w:rFonts w:ascii="Times New Roman" w:hAnsi="Times New Roman"/>
          <w:bCs/>
          <w:sz w:val="24"/>
          <w:szCs w:val="24"/>
        </w:rPr>
        <w:t xml:space="preserve"> demands</w:t>
      </w:r>
      <w:r w:rsidR="00B91544" w:rsidRPr="004D4D99">
        <w:rPr>
          <w:rFonts w:ascii="Times New Roman" w:hAnsi="Times New Roman"/>
          <w:bCs/>
          <w:sz w:val="24"/>
          <w:szCs w:val="24"/>
        </w:rPr>
        <w:t>.</w:t>
      </w:r>
      <w:r w:rsidR="005619CD" w:rsidRPr="004D4D99">
        <w:rPr>
          <w:rFonts w:ascii="Times New Roman" w:hAnsi="Times New Roman"/>
          <w:bCs/>
          <w:sz w:val="24"/>
          <w:szCs w:val="24"/>
        </w:rPr>
        <w:t xml:space="preserve"> </w:t>
      </w:r>
    </w:p>
    <w:p w14:paraId="0BDB3066" w14:textId="6075D9AB" w:rsidR="005619CD" w:rsidRPr="004D4D99" w:rsidRDefault="008144CE" w:rsidP="005619CD">
      <w:pPr>
        <w:spacing w:before="200" w:after="0" w:line="360" w:lineRule="auto"/>
        <w:jc w:val="both"/>
        <w:rPr>
          <w:rFonts w:ascii="Times New Roman" w:hAnsi="Times New Roman"/>
          <w:bCs/>
          <w:sz w:val="24"/>
          <w:szCs w:val="24"/>
        </w:rPr>
      </w:pPr>
      <w:r w:rsidRPr="004D4D99">
        <w:rPr>
          <w:rFonts w:ascii="Times New Roman" w:hAnsi="Times New Roman"/>
          <w:bCs/>
          <w:sz w:val="24"/>
          <w:szCs w:val="24"/>
        </w:rPr>
        <w:t xml:space="preserve">Here we </w:t>
      </w:r>
      <w:r w:rsidR="004E252A" w:rsidRPr="004D4D99">
        <w:rPr>
          <w:rFonts w:ascii="Times New Roman" w:hAnsi="Times New Roman"/>
          <w:bCs/>
          <w:sz w:val="24"/>
          <w:szCs w:val="24"/>
        </w:rPr>
        <w:t>measure</w:t>
      </w:r>
      <w:r w:rsidR="00B34CF7" w:rsidRPr="004D4D99">
        <w:rPr>
          <w:rFonts w:ascii="Times New Roman" w:hAnsi="Times New Roman"/>
          <w:bCs/>
          <w:sz w:val="24"/>
          <w:szCs w:val="24"/>
        </w:rPr>
        <w:t>d</w:t>
      </w:r>
      <w:r w:rsidR="004E252A" w:rsidRPr="004D4D99">
        <w:rPr>
          <w:rFonts w:ascii="Times New Roman" w:hAnsi="Times New Roman"/>
          <w:bCs/>
          <w:sz w:val="24"/>
          <w:szCs w:val="24"/>
        </w:rPr>
        <w:t xml:space="preserve"> and </w:t>
      </w:r>
      <w:r w:rsidRPr="004D4D99">
        <w:rPr>
          <w:rFonts w:ascii="Times New Roman" w:hAnsi="Times New Roman"/>
          <w:bCs/>
          <w:sz w:val="24"/>
          <w:szCs w:val="24"/>
        </w:rPr>
        <w:t>compare</w:t>
      </w:r>
      <w:r w:rsidR="00B34CF7" w:rsidRPr="004D4D99">
        <w:rPr>
          <w:rFonts w:ascii="Times New Roman" w:hAnsi="Times New Roman"/>
          <w:bCs/>
          <w:sz w:val="24"/>
          <w:szCs w:val="24"/>
        </w:rPr>
        <w:t>d</w:t>
      </w:r>
      <w:r w:rsidRPr="004D4D99">
        <w:rPr>
          <w:rFonts w:ascii="Times New Roman" w:hAnsi="Times New Roman"/>
          <w:bCs/>
          <w:sz w:val="24"/>
          <w:szCs w:val="24"/>
        </w:rPr>
        <w:t xml:space="preserve"> </w:t>
      </w:r>
      <w:r w:rsidR="00264C25" w:rsidRPr="004D4D99">
        <w:rPr>
          <w:rFonts w:ascii="Times New Roman" w:hAnsi="Times New Roman"/>
          <w:bCs/>
          <w:sz w:val="24"/>
          <w:szCs w:val="24"/>
        </w:rPr>
        <w:t xml:space="preserve">the </w:t>
      </w:r>
      <w:r w:rsidR="009F1C08" w:rsidRPr="004D4D99">
        <w:rPr>
          <w:rFonts w:ascii="Times New Roman" w:hAnsi="Times New Roman"/>
          <w:bCs/>
          <w:sz w:val="24"/>
          <w:szCs w:val="24"/>
        </w:rPr>
        <w:t>rheo</w:t>
      </w:r>
      <w:r w:rsidR="000133CE" w:rsidRPr="004D4D99">
        <w:rPr>
          <w:rFonts w:ascii="Times New Roman" w:hAnsi="Times New Roman"/>
          <w:bCs/>
          <w:sz w:val="24"/>
          <w:szCs w:val="24"/>
        </w:rPr>
        <w:t>logical</w:t>
      </w:r>
      <w:r w:rsidR="009F1C08" w:rsidRPr="004D4D99">
        <w:rPr>
          <w:rFonts w:ascii="Times New Roman" w:hAnsi="Times New Roman"/>
          <w:bCs/>
          <w:sz w:val="24"/>
          <w:szCs w:val="24"/>
        </w:rPr>
        <w:t xml:space="preserve"> properties </w:t>
      </w:r>
      <w:r w:rsidRPr="004D4D99">
        <w:rPr>
          <w:rFonts w:ascii="Times New Roman" w:hAnsi="Times New Roman"/>
          <w:bCs/>
          <w:sz w:val="24"/>
          <w:szCs w:val="24"/>
        </w:rPr>
        <w:t>of</w:t>
      </w:r>
      <w:r w:rsidR="00F77967" w:rsidRPr="004D4D99">
        <w:rPr>
          <w:rFonts w:ascii="Times New Roman" w:hAnsi="Times New Roman"/>
          <w:bCs/>
          <w:sz w:val="24"/>
          <w:szCs w:val="24"/>
        </w:rPr>
        <w:t xml:space="preserve"> </w:t>
      </w:r>
      <w:r w:rsidR="009D43D1" w:rsidRPr="004D4D99">
        <w:rPr>
          <w:rFonts w:ascii="Times New Roman" w:hAnsi="Times New Roman"/>
          <w:bCs/>
          <w:sz w:val="24"/>
          <w:szCs w:val="24"/>
        </w:rPr>
        <w:t xml:space="preserve">the venoms of twelve spitting and non-spitting cobra species of the genus </w:t>
      </w:r>
      <w:r w:rsidR="009D43D1" w:rsidRPr="004D4D99">
        <w:rPr>
          <w:rFonts w:ascii="Times New Roman" w:hAnsi="Times New Roman"/>
          <w:bCs/>
          <w:i/>
          <w:sz w:val="24"/>
          <w:szCs w:val="24"/>
        </w:rPr>
        <w:t>Naja</w:t>
      </w:r>
      <w:r w:rsidR="009D43D1" w:rsidRPr="004D4D99">
        <w:rPr>
          <w:rFonts w:ascii="Times New Roman" w:hAnsi="Times New Roman"/>
          <w:bCs/>
          <w:sz w:val="24"/>
          <w:szCs w:val="24"/>
        </w:rPr>
        <w:t xml:space="preserve"> from Africa and Asia</w:t>
      </w:r>
      <w:r w:rsidR="004E252A" w:rsidRPr="004D4D99">
        <w:rPr>
          <w:rFonts w:ascii="Times New Roman" w:hAnsi="Times New Roman"/>
          <w:bCs/>
          <w:sz w:val="24"/>
          <w:szCs w:val="24"/>
        </w:rPr>
        <w:t xml:space="preserve">, </w:t>
      </w:r>
      <w:r w:rsidR="000A75B5" w:rsidRPr="004D4D99">
        <w:rPr>
          <w:rFonts w:ascii="Times New Roman" w:hAnsi="Times New Roman"/>
          <w:bCs/>
          <w:sz w:val="24"/>
          <w:szCs w:val="24"/>
        </w:rPr>
        <w:t>the only known</w:t>
      </w:r>
      <w:r w:rsidR="00180C8F" w:rsidRPr="004D4D99">
        <w:rPr>
          <w:rFonts w:ascii="Times New Roman" w:hAnsi="Times New Roman"/>
          <w:bCs/>
          <w:sz w:val="24"/>
          <w:szCs w:val="24"/>
        </w:rPr>
        <w:t xml:space="preserve"> </w:t>
      </w:r>
      <w:r w:rsidR="000A75B5" w:rsidRPr="004D4D99">
        <w:rPr>
          <w:rFonts w:ascii="Times New Roman" w:hAnsi="Times New Roman"/>
          <w:bCs/>
          <w:sz w:val="24"/>
          <w:szCs w:val="24"/>
        </w:rPr>
        <w:t>“non-</w:t>
      </w:r>
      <w:r w:rsidR="000A75B5" w:rsidRPr="004D4D99">
        <w:rPr>
          <w:rFonts w:ascii="Times New Roman" w:hAnsi="Times New Roman"/>
          <w:bCs/>
          <w:i/>
          <w:iCs/>
          <w:sz w:val="24"/>
          <w:szCs w:val="24"/>
        </w:rPr>
        <w:t>Naja</w:t>
      </w:r>
      <w:r w:rsidR="000A75B5" w:rsidRPr="004D4D99">
        <w:rPr>
          <w:rFonts w:ascii="Times New Roman" w:hAnsi="Times New Roman"/>
          <w:bCs/>
          <w:sz w:val="24"/>
          <w:szCs w:val="24"/>
        </w:rPr>
        <w:t xml:space="preserve">” species </w:t>
      </w:r>
      <w:r w:rsidR="00180C8F" w:rsidRPr="004D4D99">
        <w:rPr>
          <w:rFonts w:ascii="Times New Roman" w:hAnsi="Times New Roman"/>
          <w:bCs/>
          <w:sz w:val="24"/>
          <w:szCs w:val="24"/>
        </w:rPr>
        <w:t xml:space="preserve">of </w:t>
      </w:r>
      <w:r w:rsidR="000A75B5" w:rsidRPr="004D4D99">
        <w:rPr>
          <w:rFonts w:ascii="Times New Roman" w:hAnsi="Times New Roman"/>
          <w:bCs/>
          <w:sz w:val="24"/>
          <w:szCs w:val="24"/>
        </w:rPr>
        <w:t>spitting elapid</w:t>
      </w:r>
      <w:r w:rsidR="003146B4" w:rsidRPr="004D4D99">
        <w:rPr>
          <w:rFonts w:ascii="Times New Roman" w:hAnsi="Times New Roman"/>
          <w:bCs/>
          <w:sz w:val="24"/>
          <w:szCs w:val="24"/>
        </w:rPr>
        <w:t>,</w:t>
      </w:r>
      <w:r w:rsidR="000A75B5" w:rsidRPr="004D4D99">
        <w:rPr>
          <w:rFonts w:ascii="Times New Roman" w:hAnsi="Times New Roman"/>
          <w:bCs/>
          <w:sz w:val="24"/>
          <w:szCs w:val="24"/>
        </w:rPr>
        <w:t xml:space="preserve"> </w:t>
      </w:r>
      <w:r w:rsidR="00180C8F" w:rsidRPr="004D4D99">
        <w:rPr>
          <w:rFonts w:ascii="Times New Roman" w:hAnsi="Times New Roman"/>
          <w:bCs/>
          <w:i/>
          <w:sz w:val="24"/>
          <w:szCs w:val="24"/>
        </w:rPr>
        <w:t>Hemachatus</w:t>
      </w:r>
      <w:r w:rsidR="000A75B5" w:rsidRPr="004D4D99">
        <w:rPr>
          <w:rFonts w:ascii="Times New Roman" w:hAnsi="Times New Roman"/>
          <w:bCs/>
          <w:i/>
          <w:sz w:val="24"/>
          <w:szCs w:val="24"/>
        </w:rPr>
        <w:t xml:space="preserve"> haemachatus</w:t>
      </w:r>
      <w:r w:rsidR="00180C8F" w:rsidRPr="004D4D99">
        <w:rPr>
          <w:rFonts w:ascii="Times New Roman" w:hAnsi="Times New Roman"/>
          <w:bCs/>
          <w:sz w:val="24"/>
          <w:szCs w:val="24"/>
        </w:rPr>
        <w:t xml:space="preserve">, and </w:t>
      </w:r>
      <w:r w:rsidR="00425D79" w:rsidRPr="004D4D99">
        <w:rPr>
          <w:rFonts w:ascii="Times New Roman" w:hAnsi="Times New Roman"/>
          <w:bCs/>
          <w:sz w:val="24"/>
          <w:szCs w:val="24"/>
        </w:rPr>
        <w:t>th</w:t>
      </w:r>
      <w:r w:rsidR="00180C8F" w:rsidRPr="004D4D99">
        <w:rPr>
          <w:rFonts w:ascii="Times New Roman" w:hAnsi="Times New Roman"/>
          <w:bCs/>
          <w:sz w:val="24"/>
          <w:szCs w:val="24"/>
        </w:rPr>
        <w:t xml:space="preserve">e </w:t>
      </w:r>
      <w:r w:rsidR="000A75B5" w:rsidRPr="004D4D99">
        <w:rPr>
          <w:rFonts w:ascii="Times New Roman" w:hAnsi="Times New Roman"/>
          <w:bCs/>
          <w:sz w:val="24"/>
          <w:szCs w:val="24"/>
        </w:rPr>
        <w:t xml:space="preserve">African </w:t>
      </w:r>
      <w:r w:rsidR="00121EAC" w:rsidRPr="004D4D99">
        <w:rPr>
          <w:rFonts w:ascii="Times New Roman" w:hAnsi="Times New Roman"/>
          <w:bCs/>
          <w:sz w:val="24"/>
          <w:szCs w:val="24"/>
        </w:rPr>
        <w:t xml:space="preserve">non-spitting </w:t>
      </w:r>
      <w:r w:rsidR="00425D79" w:rsidRPr="004D4D99">
        <w:rPr>
          <w:rFonts w:ascii="Times New Roman" w:hAnsi="Times New Roman"/>
          <w:bCs/>
          <w:sz w:val="24"/>
          <w:szCs w:val="24"/>
        </w:rPr>
        <w:t>viperid</w:t>
      </w:r>
      <w:r w:rsidR="00180C8F" w:rsidRPr="004D4D99">
        <w:rPr>
          <w:rFonts w:ascii="Times New Roman" w:hAnsi="Times New Roman"/>
          <w:bCs/>
          <w:sz w:val="24"/>
          <w:szCs w:val="24"/>
        </w:rPr>
        <w:t xml:space="preserve"> </w:t>
      </w:r>
      <w:r w:rsidR="00180C8F" w:rsidRPr="004D4D99">
        <w:rPr>
          <w:rFonts w:ascii="Times New Roman" w:hAnsi="Times New Roman"/>
          <w:bCs/>
          <w:i/>
          <w:sz w:val="24"/>
          <w:szCs w:val="24"/>
        </w:rPr>
        <w:t>Bitis</w:t>
      </w:r>
      <w:r w:rsidR="00425D79" w:rsidRPr="004D4D99">
        <w:rPr>
          <w:rFonts w:ascii="Times New Roman" w:hAnsi="Times New Roman"/>
          <w:bCs/>
          <w:i/>
          <w:sz w:val="24"/>
          <w:szCs w:val="24"/>
        </w:rPr>
        <w:t xml:space="preserve"> arietans</w:t>
      </w:r>
      <w:r w:rsidR="00180C8F" w:rsidRPr="004D4D99">
        <w:rPr>
          <w:rFonts w:ascii="Times New Roman" w:hAnsi="Times New Roman"/>
          <w:bCs/>
          <w:sz w:val="24"/>
          <w:szCs w:val="24"/>
        </w:rPr>
        <w:t xml:space="preserve"> (</w:t>
      </w:r>
      <w:r w:rsidR="000A75B5" w:rsidRPr="004D4D99">
        <w:rPr>
          <w:rFonts w:ascii="Times New Roman" w:hAnsi="Times New Roman"/>
          <w:bCs/>
          <w:sz w:val="24"/>
          <w:szCs w:val="24"/>
        </w:rPr>
        <w:t xml:space="preserve">used as </w:t>
      </w:r>
      <w:r w:rsidR="005619CD" w:rsidRPr="004D4D99">
        <w:rPr>
          <w:rFonts w:ascii="Times New Roman" w:hAnsi="Times New Roman"/>
          <w:bCs/>
          <w:sz w:val="24"/>
          <w:szCs w:val="24"/>
        </w:rPr>
        <w:t xml:space="preserve">outgroup). We also compared </w:t>
      </w:r>
      <w:r w:rsidR="00121EAC" w:rsidRPr="004D4D99">
        <w:rPr>
          <w:rFonts w:ascii="Times New Roman" w:hAnsi="Times New Roman"/>
          <w:bCs/>
          <w:sz w:val="24"/>
          <w:szCs w:val="24"/>
        </w:rPr>
        <w:t xml:space="preserve">the </w:t>
      </w:r>
      <w:r w:rsidR="005619CD" w:rsidRPr="004D4D99">
        <w:rPr>
          <w:rFonts w:ascii="Times New Roman" w:hAnsi="Times New Roman"/>
          <w:bCs/>
          <w:sz w:val="24"/>
          <w:szCs w:val="24"/>
        </w:rPr>
        <w:t xml:space="preserve">protein concentration and </w:t>
      </w:r>
      <w:r w:rsidR="000B7BA0" w:rsidRPr="004D4D99">
        <w:rPr>
          <w:rFonts w:ascii="Times New Roman" w:hAnsi="Times New Roman"/>
          <w:bCs/>
          <w:sz w:val="24"/>
          <w:szCs w:val="24"/>
        </w:rPr>
        <w:t>pH of the studied venoms</w:t>
      </w:r>
      <w:r w:rsidR="005619CD" w:rsidRPr="004D4D99">
        <w:rPr>
          <w:rFonts w:ascii="Times New Roman" w:hAnsi="Times New Roman"/>
          <w:bCs/>
          <w:sz w:val="24"/>
          <w:szCs w:val="24"/>
        </w:rPr>
        <w:t>, two properties known to play an important role in the stability of some snake venom components (Kurt and Aurich, 1976)</w:t>
      </w:r>
      <w:r w:rsidR="004F01D5" w:rsidRPr="004D4D99">
        <w:rPr>
          <w:rFonts w:ascii="Times New Roman" w:hAnsi="Times New Roman"/>
          <w:bCs/>
          <w:sz w:val="24"/>
          <w:szCs w:val="24"/>
        </w:rPr>
        <w:t>,</w:t>
      </w:r>
      <w:r w:rsidR="005619CD" w:rsidRPr="004D4D99">
        <w:rPr>
          <w:rFonts w:ascii="Times New Roman" w:hAnsi="Times New Roman"/>
          <w:bCs/>
          <w:sz w:val="24"/>
          <w:szCs w:val="24"/>
        </w:rPr>
        <w:t xml:space="preserve"> and often directly correlated to the severity of the envenomation (Bon, 2003; Ribeiro et al., 2016; Sanhajariya et al., 2018). </w:t>
      </w:r>
      <w:r w:rsidR="00902CC6" w:rsidRPr="004D4D99">
        <w:rPr>
          <w:rFonts w:ascii="Times New Roman" w:hAnsi="Times New Roman"/>
          <w:bCs/>
          <w:sz w:val="24"/>
          <w:szCs w:val="24"/>
        </w:rPr>
        <w:t xml:space="preserve"> </w:t>
      </w:r>
    </w:p>
    <w:p w14:paraId="58C80100" w14:textId="69DC316A" w:rsidR="005619CD" w:rsidRPr="005D42D5" w:rsidRDefault="005619CD" w:rsidP="006D04F0">
      <w:pPr>
        <w:spacing w:before="200" w:after="0" w:line="360" w:lineRule="auto"/>
        <w:jc w:val="both"/>
        <w:rPr>
          <w:rFonts w:ascii="Times New Roman" w:hAnsi="Times New Roman"/>
          <w:sz w:val="24"/>
          <w:szCs w:val="24"/>
        </w:rPr>
      </w:pPr>
      <w:r w:rsidRPr="004D4D99">
        <w:rPr>
          <w:rFonts w:ascii="Times New Roman" w:hAnsi="Times New Roman"/>
          <w:bCs/>
          <w:sz w:val="24"/>
          <w:szCs w:val="24"/>
        </w:rPr>
        <w:t>Given the morphological differences between the fangs of spitting and non-spitting cobras (Bogert, 1943; Triep et al., 2013; Wüster and Thorpe, 1992; Young et al., 2004, 2009), we hypothesi</w:t>
      </w:r>
      <w:r w:rsidR="000B7BA0" w:rsidRPr="004D4D99">
        <w:rPr>
          <w:rFonts w:ascii="Times New Roman" w:hAnsi="Times New Roman"/>
          <w:bCs/>
          <w:sz w:val="24"/>
          <w:szCs w:val="24"/>
        </w:rPr>
        <w:t>s</w:t>
      </w:r>
      <w:r w:rsidRPr="004D4D99">
        <w:rPr>
          <w:rFonts w:ascii="Times New Roman" w:hAnsi="Times New Roman"/>
          <w:bCs/>
          <w:sz w:val="24"/>
          <w:szCs w:val="24"/>
        </w:rPr>
        <w:t>ed that the two venom delivery mechanisms (</w:t>
      </w:r>
      <w:r w:rsidR="006D04F0" w:rsidRPr="004D4D99">
        <w:rPr>
          <w:rFonts w:ascii="Times New Roman" w:hAnsi="Times New Roman"/>
          <w:bCs/>
          <w:sz w:val="24"/>
          <w:szCs w:val="24"/>
        </w:rPr>
        <w:t xml:space="preserve">i.e. </w:t>
      </w:r>
      <w:r w:rsidRPr="004D4D99">
        <w:rPr>
          <w:rFonts w:ascii="Times New Roman" w:hAnsi="Times New Roman"/>
          <w:bCs/>
          <w:sz w:val="24"/>
          <w:szCs w:val="24"/>
        </w:rPr>
        <w:t>spitting and biting) might be associated with different pressure requirements for venom ejection</w:t>
      </w:r>
      <w:r w:rsidR="006D04F0" w:rsidRPr="004D4D99">
        <w:rPr>
          <w:rFonts w:ascii="Times New Roman" w:hAnsi="Times New Roman"/>
          <w:bCs/>
          <w:sz w:val="24"/>
          <w:szCs w:val="24"/>
        </w:rPr>
        <w:t>. Furthermore</w:t>
      </w:r>
      <w:r w:rsidRPr="004D4D99">
        <w:rPr>
          <w:rFonts w:ascii="Times New Roman" w:hAnsi="Times New Roman"/>
          <w:bCs/>
          <w:sz w:val="24"/>
          <w:szCs w:val="24"/>
        </w:rPr>
        <w:t xml:space="preserve">, </w:t>
      </w:r>
      <w:r w:rsidR="006D04F0" w:rsidRPr="004D4D99">
        <w:rPr>
          <w:rFonts w:ascii="Times New Roman" w:hAnsi="Times New Roman"/>
          <w:bCs/>
          <w:sz w:val="24"/>
          <w:szCs w:val="24"/>
        </w:rPr>
        <w:t xml:space="preserve">we hypothesised </w:t>
      </w:r>
      <w:r w:rsidR="007C5A7A" w:rsidRPr="004D4D99">
        <w:rPr>
          <w:rFonts w:ascii="Times New Roman" w:hAnsi="Times New Roman"/>
          <w:bCs/>
          <w:sz w:val="24"/>
          <w:szCs w:val="24"/>
        </w:rPr>
        <w:t>t</w:t>
      </w:r>
      <w:r w:rsidR="007C5A7A" w:rsidRPr="004D4D99">
        <w:rPr>
          <w:rFonts w:ascii="Times New Roman" w:hAnsi="Times New Roman"/>
          <w:sz w:val="24"/>
          <w:szCs w:val="24"/>
        </w:rPr>
        <w:t>hat the venom of spitting cobras has a more pronounced shear-thinning behaviour than the venom of non-spitting cobras, in order to reduce pressure loss inside the venom duct and to increase jet cohesion in the airborne venom.</w:t>
      </w:r>
      <w:r w:rsidRPr="004D4D99">
        <w:rPr>
          <w:rFonts w:ascii="Times New Roman" w:hAnsi="Times New Roman"/>
          <w:bCs/>
          <w:sz w:val="24"/>
          <w:szCs w:val="24"/>
        </w:rPr>
        <w:t xml:space="preserve"> To test this, we calculated and compared the pressure needed for venom to flow through the fang channel of one spitting and one non-spitting cobra species (</w:t>
      </w:r>
      <w:r w:rsidRPr="004D4D99">
        <w:rPr>
          <w:rFonts w:ascii="Times New Roman" w:hAnsi="Times New Roman"/>
          <w:bCs/>
          <w:i/>
          <w:iCs/>
          <w:sz w:val="24"/>
          <w:szCs w:val="24"/>
        </w:rPr>
        <w:t>Naja nigricollis</w:t>
      </w:r>
      <w:r w:rsidRPr="004D4D99">
        <w:rPr>
          <w:rFonts w:ascii="Times New Roman" w:hAnsi="Times New Roman"/>
          <w:bCs/>
          <w:sz w:val="24"/>
          <w:szCs w:val="24"/>
        </w:rPr>
        <w:t xml:space="preserve"> and </w:t>
      </w:r>
      <w:r w:rsidRPr="004D4D99">
        <w:rPr>
          <w:rFonts w:ascii="Times New Roman" w:hAnsi="Times New Roman"/>
          <w:bCs/>
          <w:i/>
          <w:iCs/>
          <w:sz w:val="24"/>
          <w:szCs w:val="24"/>
        </w:rPr>
        <w:t>Naja nivea</w:t>
      </w:r>
      <w:r w:rsidRPr="004D4D99">
        <w:rPr>
          <w:rFonts w:ascii="Times New Roman" w:hAnsi="Times New Roman"/>
          <w:bCs/>
          <w:sz w:val="24"/>
          <w:szCs w:val="24"/>
        </w:rPr>
        <w:t>, respectively), using previously available microCT scanning data and our rh</w:t>
      </w:r>
      <w:r w:rsidRPr="006D04F0">
        <w:rPr>
          <w:rFonts w:ascii="Times New Roman" w:hAnsi="Times New Roman"/>
          <w:bCs/>
          <w:sz w:val="24"/>
          <w:szCs w:val="24"/>
        </w:rPr>
        <w:t>eological data.</w:t>
      </w:r>
      <w:r>
        <w:rPr>
          <w:rFonts w:ascii="Times New Roman" w:hAnsi="Times New Roman"/>
          <w:bCs/>
          <w:sz w:val="24"/>
          <w:szCs w:val="24"/>
        </w:rPr>
        <w:t xml:space="preserve"> </w:t>
      </w:r>
    </w:p>
    <w:p w14:paraId="4B62A5B5" w14:textId="77777777" w:rsidR="00AA6CE3" w:rsidRDefault="00AA6CE3" w:rsidP="00456528">
      <w:pPr>
        <w:spacing w:before="200" w:after="0" w:line="360" w:lineRule="auto"/>
        <w:jc w:val="both"/>
        <w:rPr>
          <w:rFonts w:ascii="Times New Roman" w:hAnsi="Times New Roman"/>
          <w:b/>
          <w:sz w:val="24"/>
          <w:szCs w:val="24"/>
        </w:rPr>
      </w:pPr>
    </w:p>
    <w:p w14:paraId="6B702564" w14:textId="390D3979" w:rsidR="00686BE0" w:rsidRPr="009426FF" w:rsidRDefault="00D7371F" w:rsidP="00456528">
      <w:pPr>
        <w:spacing w:before="200" w:after="0" w:line="360" w:lineRule="auto"/>
        <w:jc w:val="both"/>
        <w:rPr>
          <w:rFonts w:ascii="Times New Roman" w:hAnsi="Times New Roman"/>
          <w:b/>
          <w:sz w:val="24"/>
          <w:szCs w:val="24"/>
        </w:rPr>
      </w:pPr>
      <w:r w:rsidRPr="009426FF">
        <w:rPr>
          <w:rFonts w:ascii="Times New Roman" w:hAnsi="Times New Roman"/>
          <w:b/>
          <w:sz w:val="24"/>
          <w:szCs w:val="24"/>
        </w:rPr>
        <w:t>Materials and methods</w:t>
      </w:r>
    </w:p>
    <w:p w14:paraId="5C26F622" w14:textId="77777777" w:rsidR="00180C8F" w:rsidRDefault="0010736D" w:rsidP="00456528">
      <w:pPr>
        <w:spacing w:before="200" w:after="0" w:line="360" w:lineRule="auto"/>
        <w:jc w:val="both"/>
        <w:rPr>
          <w:rFonts w:ascii="Times New Roman" w:hAnsi="Times New Roman"/>
          <w:b/>
          <w:i/>
          <w:sz w:val="24"/>
          <w:szCs w:val="24"/>
        </w:rPr>
      </w:pPr>
      <w:r w:rsidRPr="00A634E9">
        <w:rPr>
          <w:rFonts w:ascii="Times New Roman" w:hAnsi="Times New Roman"/>
          <w:b/>
          <w:i/>
          <w:sz w:val="24"/>
          <w:szCs w:val="24"/>
        </w:rPr>
        <w:t xml:space="preserve">Venom </w:t>
      </w:r>
      <w:r w:rsidR="00180C8F">
        <w:rPr>
          <w:rFonts w:ascii="Times New Roman" w:hAnsi="Times New Roman"/>
          <w:b/>
          <w:i/>
          <w:sz w:val="24"/>
          <w:szCs w:val="24"/>
        </w:rPr>
        <w:t>extra</w:t>
      </w:r>
      <w:r w:rsidRPr="00A634E9">
        <w:rPr>
          <w:rFonts w:ascii="Times New Roman" w:hAnsi="Times New Roman"/>
          <w:b/>
          <w:i/>
          <w:sz w:val="24"/>
          <w:szCs w:val="24"/>
        </w:rPr>
        <w:t>ction</w:t>
      </w:r>
    </w:p>
    <w:p w14:paraId="48576A4F" w14:textId="2AD4AE61" w:rsidR="00CF5D2A" w:rsidRPr="009426FF" w:rsidRDefault="008F74AD" w:rsidP="00456528">
      <w:pPr>
        <w:spacing w:before="200" w:after="0" w:line="360" w:lineRule="auto"/>
        <w:jc w:val="both"/>
        <w:rPr>
          <w:rFonts w:ascii="Times New Roman" w:hAnsi="Times New Roman"/>
          <w:sz w:val="24"/>
          <w:szCs w:val="24"/>
        </w:rPr>
      </w:pPr>
      <w:r w:rsidRPr="009426FF">
        <w:rPr>
          <w:rFonts w:ascii="Times New Roman" w:hAnsi="Times New Roman"/>
          <w:sz w:val="24"/>
          <w:szCs w:val="24"/>
        </w:rPr>
        <w:t xml:space="preserve">In total, </w:t>
      </w:r>
      <w:r w:rsidR="00180C8F">
        <w:rPr>
          <w:rFonts w:ascii="Times New Roman" w:hAnsi="Times New Roman"/>
          <w:sz w:val="24"/>
          <w:szCs w:val="24"/>
        </w:rPr>
        <w:t>venom samples</w:t>
      </w:r>
      <w:r w:rsidRPr="009426FF">
        <w:rPr>
          <w:rFonts w:ascii="Times New Roman" w:hAnsi="Times New Roman"/>
          <w:sz w:val="24"/>
          <w:szCs w:val="24"/>
        </w:rPr>
        <w:t xml:space="preserve"> of thirty snakes w</w:t>
      </w:r>
      <w:r w:rsidR="00180C8F">
        <w:rPr>
          <w:rFonts w:ascii="Times New Roman" w:hAnsi="Times New Roman"/>
          <w:sz w:val="24"/>
          <w:szCs w:val="24"/>
        </w:rPr>
        <w:t>ere</w:t>
      </w:r>
      <w:r w:rsidRPr="009426FF">
        <w:rPr>
          <w:rFonts w:ascii="Times New Roman" w:hAnsi="Times New Roman"/>
          <w:sz w:val="24"/>
          <w:szCs w:val="24"/>
        </w:rPr>
        <w:t xml:space="preserve"> </w:t>
      </w:r>
      <w:r w:rsidR="0010736D">
        <w:rPr>
          <w:rFonts w:ascii="Times New Roman" w:hAnsi="Times New Roman"/>
          <w:sz w:val="24"/>
          <w:szCs w:val="24"/>
        </w:rPr>
        <w:t xml:space="preserve">used </w:t>
      </w:r>
      <w:r w:rsidR="00180C8F">
        <w:rPr>
          <w:rFonts w:ascii="Times New Roman" w:hAnsi="Times New Roman"/>
          <w:sz w:val="24"/>
          <w:szCs w:val="24"/>
        </w:rPr>
        <w:t>in this study</w:t>
      </w:r>
      <w:r w:rsidRPr="009426FF">
        <w:rPr>
          <w:rFonts w:ascii="Times New Roman" w:hAnsi="Times New Roman"/>
          <w:sz w:val="24"/>
          <w:szCs w:val="24"/>
        </w:rPr>
        <w:t xml:space="preserve">. </w:t>
      </w:r>
      <w:r w:rsidR="0062383F" w:rsidRPr="009426FF">
        <w:rPr>
          <w:rFonts w:ascii="Times New Roman" w:hAnsi="Times New Roman"/>
          <w:sz w:val="24"/>
          <w:szCs w:val="24"/>
        </w:rPr>
        <w:t xml:space="preserve">Venom was extracted from </w:t>
      </w:r>
      <w:r w:rsidR="00FC2E6F">
        <w:rPr>
          <w:rFonts w:ascii="Times New Roman" w:hAnsi="Times New Roman"/>
          <w:sz w:val="24"/>
          <w:szCs w:val="24"/>
        </w:rPr>
        <w:t>28</w:t>
      </w:r>
      <w:r w:rsidR="0062383F" w:rsidRPr="009426FF">
        <w:rPr>
          <w:rFonts w:ascii="Times New Roman" w:hAnsi="Times New Roman"/>
          <w:sz w:val="24"/>
          <w:szCs w:val="24"/>
        </w:rPr>
        <w:t xml:space="preserve"> cobras belonging to 13 different species of the genus </w:t>
      </w:r>
      <w:r w:rsidR="0062383F" w:rsidRPr="009426FF">
        <w:rPr>
          <w:rFonts w:ascii="Times New Roman" w:hAnsi="Times New Roman"/>
          <w:i/>
          <w:sz w:val="24"/>
          <w:szCs w:val="24"/>
        </w:rPr>
        <w:t>Naja</w:t>
      </w:r>
      <w:r w:rsidR="00641DBC" w:rsidRPr="009426FF">
        <w:rPr>
          <w:rFonts w:ascii="Times New Roman" w:hAnsi="Times New Roman"/>
          <w:iCs/>
          <w:sz w:val="24"/>
          <w:szCs w:val="24"/>
        </w:rPr>
        <w:t>, namely:</w:t>
      </w:r>
      <w:r w:rsidR="00BB6043">
        <w:rPr>
          <w:rFonts w:ascii="Times New Roman" w:hAnsi="Times New Roman"/>
          <w:iCs/>
          <w:sz w:val="24"/>
          <w:szCs w:val="24"/>
        </w:rPr>
        <w:t xml:space="preserve"> </w:t>
      </w:r>
      <w:r w:rsidR="00411CC3" w:rsidRPr="009426FF">
        <w:rPr>
          <w:rFonts w:ascii="Times New Roman" w:hAnsi="Times New Roman"/>
          <w:i/>
          <w:sz w:val="24"/>
          <w:szCs w:val="24"/>
        </w:rPr>
        <w:t>Naja</w:t>
      </w:r>
      <w:r w:rsidR="00BB6043">
        <w:rPr>
          <w:rFonts w:ascii="Times New Roman" w:hAnsi="Times New Roman"/>
          <w:i/>
          <w:sz w:val="24"/>
          <w:szCs w:val="24"/>
        </w:rPr>
        <w:t xml:space="preserve"> </w:t>
      </w:r>
      <w:r w:rsidR="00411CC3" w:rsidRPr="009426FF">
        <w:rPr>
          <w:rFonts w:ascii="Times New Roman" w:hAnsi="Times New Roman"/>
          <w:i/>
          <w:sz w:val="24"/>
          <w:szCs w:val="24"/>
        </w:rPr>
        <w:t>annulifera</w:t>
      </w:r>
      <w:r w:rsidR="00BB6043">
        <w:rPr>
          <w:rFonts w:ascii="Times New Roman" w:hAnsi="Times New Roman"/>
          <w:i/>
          <w:sz w:val="24"/>
          <w:szCs w:val="24"/>
        </w:rPr>
        <w:t xml:space="preserve"> </w:t>
      </w:r>
      <w:r w:rsidR="00641DBC" w:rsidRPr="009426FF">
        <w:rPr>
          <w:rFonts w:ascii="Times New Roman" w:hAnsi="Times New Roman"/>
          <w:iCs/>
          <w:sz w:val="24"/>
          <w:szCs w:val="24"/>
        </w:rPr>
        <w:t>Peters, 1854</w:t>
      </w:r>
      <w:r w:rsidR="00411CC3" w:rsidRPr="009426FF">
        <w:rPr>
          <w:rFonts w:ascii="Times New Roman" w:hAnsi="Times New Roman"/>
          <w:iCs/>
          <w:sz w:val="24"/>
          <w:szCs w:val="24"/>
        </w:rPr>
        <w:t>,</w:t>
      </w:r>
      <w:r w:rsidR="00BB6043">
        <w:rPr>
          <w:rFonts w:ascii="Times New Roman" w:hAnsi="Times New Roman"/>
          <w:iCs/>
          <w:sz w:val="24"/>
          <w:szCs w:val="24"/>
        </w:rPr>
        <w:t xml:space="preserve"> </w:t>
      </w:r>
      <w:r w:rsidR="00411CC3" w:rsidRPr="009426FF">
        <w:rPr>
          <w:rFonts w:ascii="Times New Roman" w:hAnsi="Times New Roman"/>
          <w:i/>
          <w:sz w:val="24"/>
          <w:szCs w:val="24"/>
        </w:rPr>
        <w:t>Naja</w:t>
      </w:r>
      <w:r w:rsidR="00BB6043">
        <w:rPr>
          <w:rFonts w:ascii="Times New Roman" w:hAnsi="Times New Roman"/>
          <w:i/>
          <w:sz w:val="24"/>
          <w:szCs w:val="24"/>
        </w:rPr>
        <w:t xml:space="preserve"> </w:t>
      </w:r>
      <w:r w:rsidR="00411CC3" w:rsidRPr="009426FF">
        <w:rPr>
          <w:rFonts w:ascii="Times New Roman" w:hAnsi="Times New Roman"/>
          <w:i/>
          <w:sz w:val="24"/>
          <w:szCs w:val="24"/>
        </w:rPr>
        <w:t>atra</w:t>
      </w:r>
      <w:r w:rsidR="00BB6043">
        <w:rPr>
          <w:rFonts w:ascii="Times New Roman" w:hAnsi="Times New Roman"/>
          <w:i/>
          <w:sz w:val="24"/>
          <w:szCs w:val="24"/>
        </w:rPr>
        <w:t xml:space="preserve"> </w:t>
      </w:r>
      <w:r w:rsidR="00641DBC" w:rsidRPr="009426FF">
        <w:rPr>
          <w:rFonts w:ascii="Times New Roman" w:hAnsi="Times New Roman"/>
          <w:iCs/>
          <w:sz w:val="24"/>
          <w:szCs w:val="24"/>
        </w:rPr>
        <w:t>Cantor, 1842</w:t>
      </w:r>
      <w:r w:rsidR="00411CC3" w:rsidRPr="009426FF">
        <w:rPr>
          <w:rFonts w:ascii="Times New Roman" w:hAnsi="Times New Roman"/>
          <w:iCs/>
          <w:sz w:val="24"/>
          <w:szCs w:val="24"/>
        </w:rPr>
        <w:t>,</w:t>
      </w:r>
      <w:r w:rsidR="00BB6043">
        <w:rPr>
          <w:rFonts w:ascii="Times New Roman" w:hAnsi="Times New Roman"/>
          <w:iCs/>
          <w:sz w:val="24"/>
          <w:szCs w:val="24"/>
        </w:rPr>
        <w:t xml:space="preserve"> </w:t>
      </w:r>
      <w:r w:rsidR="00411CC3" w:rsidRPr="009426FF">
        <w:rPr>
          <w:rFonts w:ascii="Times New Roman" w:hAnsi="Times New Roman"/>
          <w:i/>
          <w:sz w:val="24"/>
          <w:szCs w:val="24"/>
        </w:rPr>
        <w:t>Naja</w:t>
      </w:r>
      <w:r w:rsidR="00BB6043">
        <w:rPr>
          <w:rFonts w:ascii="Times New Roman" w:hAnsi="Times New Roman"/>
          <w:i/>
          <w:sz w:val="24"/>
          <w:szCs w:val="24"/>
        </w:rPr>
        <w:t xml:space="preserve"> </w:t>
      </w:r>
      <w:r w:rsidR="00411CC3" w:rsidRPr="009426FF">
        <w:rPr>
          <w:rFonts w:ascii="Times New Roman" w:hAnsi="Times New Roman"/>
          <w:i/>
          <w:sz w:val="24"/>
          <w:szCs w:val="24"/>
        </w:rPr>
        <w:t>haje</w:t>
      </w:r>
      <w:r w:rsidR="00BB6043">
        <w:rPr>
          <w:rFonts w:ascii="Times New Roman" w:hAnsi="Times New Roman"/>
          <w:i/>
          <w:sz w:val="24"/>
          <w:szCs w:val="24"/>
        </w:rPr>
        <w:t xml:space="preserve"> </w:t>
      </w:r>
      <w:r w:rsidR="00641DBC" w:rsidRPr="009426FF">
        <w:rPr>
          <w:rFonts w:ascii="Times New Roman" w:hAnsi="Times New Roman"/>
          <w:iCs/>
          <w:sz w:val="24"/>
          <w:szCs w:val="24"/>
        </w:rPr>
        <w:t>(Linnaeus, 1758)</w:t>
      </w:r>
      <w:r w:rsidR="00411CC3" w:rsidRPr="009426FF">
        <w:rPr>
          <w:rFonts w:ascii="Times New Roman" w:hAnsi="Times New Roman"/>
          <w:iCs/>
          <w:sz w:val="24"/>
          <w:szCs w:val="24"/>
        </w:rPr>
        <w:t>,</w:t>
      </w:r>
      <w:r w:rsidR="00BB6043">
        <w:rPr>
          <w:rFonts w:ascii="Times New Roman" w:hAnsi="Times New Roman"/>
          <w:iCs/>
          <w:sz w:val="24"/>
          <w:szCs w:val="24"/>
        </w:rPr>
        <w:t xml:space="preserve"> </w:t>
      </w:r>
      <w:r w:rsidR="00411CC3" w:rsidRPr="009426FF">
        <w:rPr>
          <w:rFonts w:ascii="Times New Roman" w:hAnsi="Times New Roman"/>
          <w:i/>
          <w:sz w:val="24"/>
          <w:szCs w:val="24"/>
        </w:rPr>
        <w:t>Naja</w:t>
      </w:r>
      <w:r w:rsidR="00BB6043">
        <w:rPr>
          <w:rFonts w:ascii="Times New Roman" w:hAnsi="Times New Roman"/>
          <w:i/>
          <w:sz w:val="24"/>
          <w:szCs w:val="24"/>
        </w:rPr>
        <w:t xml:space="preserve"> </w:t>
      </w:r>
      <w:r w:rsidR="00411CC3" w:rsidRPr="009426FF">
        <w:rPr>
          <w:rFonts w:ascii="Times New Roman" w:hAnsi="Times New Roman"/>
          <w:i/>
          <w:sz w:val="24"/>
          <w:szCs w:val="24"/>
        </w:rPr>
        <w:t>kaouthia</w:t>
      </w:r>
      <w:r w:rsidR="00BB6043">
        <w:rPr>
          <w:rFonts w:ascii="Times New Roman" w:hAnsi="Times New Roman"/>
          <w:i/>
          <w:sz w:val="24"/>
          <w:szCs w:val="24"/>
        </w:rPr>
        <w:t xml:space="preserve"> </w:t>
      </w:r>
      <w:r w:rsidR="00641DBC" w:rsidRPr="009426FF">
        <w:rPr>
          <w:rFonts w:ascii="Times New Roman" w:hAnsi="Times New Roman"/>
          <w:iCs/>
          <w:sz w:val="24"/>
          <w:szCs w:val="24"/>
        </w:rPr>
        <w:t>Lesson, 1831</w:t>
      </w:r>
      <w:r w:rsidR="00411CC3" w:rsidRPr="009426FF">
        <w:rPr>
          <w:rFonts w:ascii="Times New Roman" w:hAnsi="Times New Roman"/>
          <w:iCs/>
          <w:sz w:val="24"/>
          <w:szCs w:val="24"/>
        </w:rPr>
        <w:t>,</w:t>
      </w:r>
      <w:r w:rsidR="00BB6043">
        <w:rPr>
          <w:rFonts w:ascii="Times New Roman" w:hAnsi="Times New Roman"/>
          <w:iCs/>
          <w:sz w:val="24"/>
          <w:szCs w:val="24"/>
        </w:rPr>
        <w:t xml:space="preserve"> </w:t>
      </w:r>
      <w:r w:rsidR="00411CC3" w:rsidRPr="009426FF">
        <w:rPr>
          <w:rFonts w:ascii="Times New Roman" w:hAnsi="Times New Roman"/>
          <w:i/>
          <w:sz w:val="24"/>
          <w:szCs w:val="24"/>
        </w:rPr>
        <w:t>Naja</w:t>
      </w:r>
      <w:r w:rsidR="00BB6043">
        <w:rPr>
          <w:rFonts w:ascii="Times New Roman" w:hAnsi="Times New Roman"/>
          <w:i/>
          <w:sz w:val="24"/>
          <w:szCs w:val="24"/>
        </w:rPr>
        <w:t xml:space="preserve"> </w:t>
      </w:r>
      <w:r w:rsidR="00411CC3" w:rsidRPr="009426FF">
        <w:rPr>
          <w:rFonts w:ascii="Times New Roman" w:hAnsi="Times New Roman"/>
          <w:i/>
          <w:sz w:val="24"/>
          <w:szCs w:val="24"/>
        </w:rPr>
        <w:t>mossambica</w:t>
      </w:r>
      <w:r w:rsidR="00BB6043">
        <w:rPr>
          <w:rFonts w:ascii="Times New Roman" w:hAnsi="Times New Roman"/>
          <w:i/>
          <w:sz w:val="24"/>
          <w:szCs w:val="24"/>
        </w:rPr>
        <w:t xml:space="preserve"> </w:t>
      </w:r>
      <w:r w:rsidR="00641DBC" w:rsidRPr="009426FF">
        <w:rPr>
          <w:rFonts w:ascii="Times New Roman" w:hAnsi="Times New Roman"/>
          <w:iCs/>
          <w:sz w:val="24"/>
          <w:szCs w:val="24"/>
        </w:rPr>
        <w:t>Peters, 1854</w:t>
      </w:r>
      <w:r w:rsidR="00411CC3" w:rsidRPr="009426FF">
        <w:rPr>
          <w:rFonts w:ascii="Times New Roman" w:hAnsi="Times New Roman"/>
          <w:iCs/>
          <w:sz w:val="24"/>
          <w:szCs w:val="24"/>
        </w:rPr>
        <w:t>,</w:t>
      </w:r>
      <w:r w:rsidR="00BB6043">
        <w:rPr>
          <w:rFonts w:ascii="Times New Roman" w:hAnsi="Times New Roman"/>
          <w:iCs/>
          <w:sz w:val="24"/>
          <w:szCs w:val="24"/>
        </w:rPr>
        <w:t xml:space="preserve"> </w:t>
      </w:r>
      <w:r w:rsidR="00411CC3" w:rsidRPr="009426FF">
        <w:rPr>
          <w:rFonts w:ascii="Times New Roman" w:hAnsi="Times New Roman"/>
          <w:i/>
          <w:sz w:val="24"/>
          <w:szCs w:val="24"/>
        </w:rPr>
        <w:t>Naja</w:t>
      </w:r>
      <w:r w:rsidR="0010736D">
        <w:rPr>
          <w:rFonts w:ascii="Times New Roman" w:hAnsi="Times New Roman"/>
          <w:i/>
          <w:sz w:val="24"/>
          <w:szCs w:val="24"/>
        </w:rPr>
        <w:t xml:space="preserve"> </w:t>
      </w:r>
      <w:r w:rsidR="00411CC3" w:rsidRPr="009426FF">
        <w:rPr>
          <w:rFonts w:ascii="Times New Roman" w:hAnsi="Times New Roman"/>
          <w:i/>
          <w:sz w:val="24"/>
          <w:szCs w:val="24"/>
        </w:rPr>
        <w:t>naja</w:t>
      </w:r>
      <w:r w:rsidR="00BB6043">
        <w:rPr>
          <w:rFonts w:ascii="Times New Roman" w:hAnsi="Times New Roman"/>
          <w:i/>
          <w:sz w:val="24"/>
          <w:szCs w:val="24"/>
        </w:rPr>
        <w:t xml:space="preserve"> </w:t>
      </w:r>
      <w:r w:rsidR="00641DBC" w:rsidRPr="009426FF">
        <w:rPr>
          <w:rFonts w:ascii="Times New Roman" w:hAnsi="Times New Roman"/>
          <w:iCs/>
          <w:sz w:val="24"/>
          <w:szCs w:val="24"/>
        </w:rPr>
        <w:t>(Linnaeus, 1758)</w:t>
      </w:r>
      <w:r w:rsidR="00411CC3" w:rsidRPr="009426FF">
        <w:rPr>
          <w:rFonts w:ascii="Times New Roman" w:hAnsi="Times New Roman"/>
          <w:iCs/>
          <w:sz w:val="24"/>
          <w:szCs w:val="24"/>
        </w:rPr>
        <w:t>,</w:t>
      </w:r>
      <w:r w:rsidR="00BB6043">
        <w:rPr>
          <w:rFonts w:ascii="Times New Roman" w:hAnsi="Times New Roman"/>
          <w:iCs/>
          <w:sz w:val="24"/>
          <w:szCs w:val="24"/>
        </w:rPr>
        <w:t xml:space="preserve"> </w:t>
      </w:r>
      <w:r w:rsidR="00411CC3" w:rsidRPr="009426FF">
        <w:rPr>
          <w:rFonts w:ascii="Times New Roman" w:hAnsi="Times New Roman"/>
          <w:i/>
          <w:sz w:val="24"/>
          <w:szCs w:val="24"/>
        </w:rPr>
        <w:t>Naja</w:t>
      </w:r>
      <w:r w:rsidR="00BB6043">
        <w:rPr>
          <w:rFonts w:ascii="Times New Roman" w:hAnsi="Times New Roman"/>
          <w:i/>
          <w:sz w:val="24"/>
          <w:szCs w:val="24"/>
        </w:rPr>
        <w:t xml:space="preserve"> </w:t>
      </w:r>
      <w:r w:rsidR="00411CC3" w:rsidRPr="009426FF">
        <w:rPr>
          <w:rFonts w:ascii="Times New Roman" w:hAnsi="Times New Roman"/>
          <w:i/>
          <w:sz w:val="24"/>
          <w:szCs w:val="24"/>
        </w:rPr>
        <w:t>nigricollis</w:t>
      </w:r>
      <w:r w:rsidR="00BB6043">
        <w:rPr>
          <w:rFonts w:ascii="Times New Roman" w:hAnsi="Times New Roman"/>
          <w:i/>
          <w:sz w:val="24"/>
          <w:szCs w:val="24"/>
        </w:rPr>
        <w:t xml:space="preserve"> </w:t>
      </w:r>
      <w:r w:rsidR="00641DBC" w:rsidRPr="009426FF">
        <w:rPr>
          <w:rFonts w:ascii="Times New Roman" w:hAnsi="Times New Roman"/>
          <w:iCs/>
          <w:sz w:val="24"/>
          <w:szCs w:val="24"/>
        </w:rPr>
        <w:t>Reinhardt, 1843</w:t>
      </w:r>
      <w:r w:rsidR="00411CC3" w:rsidRPr="009426FF">
        <w:rPr>
          <w:rFonts w:ascii="Times New Roman" w:hAnsi="Times New Roman"/>
          <w:iCs/>
          <w:sz w:val="24"/>
          <w:szCs w:val="24"/>
        </w:rPr>
        <w:t>,</w:t>
      </w:r>
      <w:r w:rsidR="00BB6043">
        <w:rPr>
          <w:rFonts w:ascii="Times New Roman" w:hAnsi="Times New Roman"/>
          <w:iCs/>
          <w:sz w:val="24"/>
          <w:szCs w:val="24"/>
        </w:rPr>
        <w:t xml:space="preserve"> </w:t>
      </w:r>
      <w:r w:rsidR="00411CC3" w:rsidRPr="009426FF">
        <w:rPr>
          <w:rFonts w:ascii="Times New Roman" w:hAnsi="Times New Roman"/>
          <w:i/>
          <w:sz w:val="24"/>
          <w:szCs w:val="24"/>
        </w:rPr>
        <w:t>Naja</w:t>
      </w:r>
      <w:r w:rsidR="0010736D">
        <w:rPr>
          <w:rFonts w:ascii="Times New Roman" w:hAnsi="Times New Roman"/>
          <w:i/>
          <w:sz w:val="24"/>
          <w:szCs w:val="24"/>
        </w:rPr>
        <w:t xml:space="preserve"> </w:t>
      </w:r>
      <w:r w:rsidR="00411CC3" w:rsidRPr="009426FF">
        <w:rPr>
          <w:rFonts w:ascii="Times New Roman" w:hAnsi="Times New Roman"/>
          <w:i/>
          <w:sz w:val="24"/>
          <w:szCs w:val="24"/>
        </w:rPr>
        <w:t>nivea</w:t>
      </w:r>
      <w:r w:rsidR="00BB6043">
        <w:rPr>
          <w:rFonts w:ascii="Times New Roman" w:hAnsi="Times New Roman"/>
          <w:i/>
          <w:sz w:val="24"/>
          <w:szCs w:val="24"/>
        </w:rPr>
        <w:t xml:space="preserve"> </w:t>
      </w:r>
      <w:r w:rsidR="00C5631D" w:rsidRPr="00C5631D">
        <w:rPr>
          <w:rFonts w:ascii="Times New Roman" w:hAnsi="Times New Roman"/>
          <w:iCs/>
          <w:sz w:val="24"/>
          <w:szCs w:val="24"/>
        </w:rPr>
        <w:t>(</w:t>
      </w:r>
      <w:r w:rsidR="00641DBC" w:rsidRPr="009426FF">
        <w:rPr>
          <w:rFonts w:ascii="Times New Roman" w:hAnsi="Times New Roman"/>
          <w:iCs/>
          <w:sz w:val="24"/>
          <w:szCs w:val="24"/>
        </w:rPr>
        <w:t>Linnaeus, 1758</w:t>
      </w:r>
      <w:r w:rsidR="00C5631D">
        <w:rPr>
          <w:rFonts w:ascii="Times New Roman" w:hAnsi="Times New Roman"/>
          <w:iCs/>
          <w:sz w:val="24"/>
          <w:szCs w:val="24"/>
        </w:rPr>
        <w:t>)</w:t>
      </w:r>
      <w:r w:rsidR="00411CC3" w:rsidRPr="009426FF">
        <w:rPr>
          <w:rFonts w:ascii="Times New Roman" w:hAnsi="Times New Roman"/>
          <w:iCs/>
          <w:sz w:val="24"/>
          <w:szCs w:val="24"/>
        </w:rPr>
        <w:t>,</w:t>
      </w:r>
      <w:r w:rsidR="00BB6043">
        <w:rPr>
          <w:rFonts w:ascii="Times New Roman" w:hAnsi="Times New Roman"/>
          <w:iCs/>
          <w:sz w:val="24"/>
          <w:szCs w:val="24"/>
        </w:rPr>
        <w:t xml:space="preserve"> </w:t>
      </w:r>
      <w:r w:rsidR="00411CC3" w:rsidRPr="009426FF">
        <w:rPr>
          <w:rFonts w:ascii="Times New Roman" w:hAnsi="Times New Roman"/>
          <w:i/>
          <w:sz w:val="24"/>
          <w:szCs w:val="24"/>
        </w:rPr>
        <w:t>Naja</w:t>
      </w:r>
      <w:r w:rsidR="0010736D">
        <w:rPr>
          <w:rFonts w:ascii="Times New Roman" w:hAnsi="Times New Roman"/>
          <w:i/>
          <w:sz w:val="24"/>
          <w:szCs w:val="24"/>
        </w:rPr>
        <w:t xml:space="preserve"> </w:t>
      </w:r>
      <w:r w:rsidR="00411CC3" w:rsidRPr="009426FF">
        <w:rPr>
          <w:rFonts w:ascii="Times New Roman" w:hAnsi="Times New Roman"/>
          <w:i/>
          <w:sz w:val="24"/>
          <w:szCs w:val="24"/>
        </w:rPr>
        <w:t>nubiae</w:t>
      </w:r>
      <w:r w:rsidR="00BB6043">
        <w:rPr>
          <w:rFonts w:ascii="Times New Roman" w:hAnsi="Times New Roman"/>
          <w:i/>
          <w:sz w:val="24"/>
          <w:szCs w:val="24"/>
        </w:rPr>
        <w:t xml:space="preserve"> </w:t>
      </w:r>
      <w:r w:rsidR="008168DF" w:rsidRPr="009426FF">
        <w:rPr>
          <w:rFonts w:ascii="Times New Roman" w:hAnsi="Times New Roman"/>
          <w:iCs/>
          <w:sz w:val="24"/>
          <w:szCs w:val="24"/>
        </w:rPr>
        <w:t>Wüster &amp;</w:t>
      </w:r>
      <w:r w:rsidR="00206BB5">
        <w:rPr>
          <w:rFonts w:ascii="Times New Roman" w:hAnsi="Times New Roman"/>
          <w:iCs/>
          <w:sz w:val="24"/>
          <w:szCs w:val="24"/>
        </w:rPr>
        <w:t xml:space="preserve"> </w:t>
      </w:r>
      <w:r w:rsidR="008168DF" w:rsidRPr="009426FF">
        <w:rPr>
          <w:rFonts w:ascii="Times New Roman" w:hAnsi="Times New Roman"/>
          <w:iCs/>
          <w:sz w:val="24"/>
          <w:szCs w:val="24"/>
        </w:rPr>
        <w:t>Broadley, 2003</w:t>
      </w:r>
      <w:r w:rsidR="00411CC3" w:rsidRPr="009426FF">
        <w:rPr>
          <w:rFonts w:ascii="Times New Roman" w:hAnsi="Times New Roman"/>
          <w:iCs/>
          <w:sz w:val="24"/>
          <w:szCs w:val="24"/>
        </w:rPr>
        <w:t>,</w:t>
      </w:r>
      <w:r w:rsidR="00BB6043">
        <w:rPr>
          <w:rFonts w:ascii="Times New Roman" w:hAnsi="Times New Roman"/>
          <w:iCs/>
          <w:sz w:val="24"/>
          <w:szCs w:val="24"/>
        </w:rPr>
        <w:t xml:space="preserve"> </w:t>
      </w:r>
      <w:r w:rsidR="00411CC3" w:rsidRPr="009426FF">
        <w:rPr>
          <w:rFonts w:ascii="Times New Roman" w:hAnsi="Times New Roman"/>
          <w:i/>
          <w:sz w:val="24"/>
          <w:szCs w:val="24"/>
        </w:rPr>
        <w:t>Naja pallida</w:t>
      </w:r>
      <w:r w:rsidR="00BB6043">
        <w:rPr>
          <w:rFonts w:ascii="Times New Roman" w:hAnsi="Times New Roman"/>
          <w:i/>
          <w:sz w:val="24"/>
          <w:szCs w:val="24"/>
        </w:rPr>
        <w:t xml:space="preserve"> </w:t>
      </w:r>
      <w:r w:rsidR="008168DF" w:rsidRPr="009426FF">
        <w:rPr>
          <w:rFonts w:ascii="Times New Roman" w:hAnsi="Times New Roman"/>
          <w:iCs/>
          <w:sz w:val="24"/>
          <w:szCs w:val="24"/>
        </w:rPr>
        <w:t>Boulenger, 1896</w:t>
      </w:r>
      <w:r w:rsidR="00411CC3" w:rsidRPr="009426FF">
        <w:rPr>
          <w:rFonts w:ascii="Times New Roman" w:hAnsi="Times New Roman"/>
          <w:iCs/>
          <w:sz w:val="24"/>
          <w:szCs w:val="24"/>
        </w:rPr>
        <w:t>,</w:t>
      </w:r>
      <w:r w:rsidR="00BB6043">
        <w:rPr>
          <w:rFonts w:ascii="Times New Roman" w:hAnsi="Times New Roman"/>
          <w:iCs/>
          <w:sz w:val="24"/>
          <w:szCs w:val="24"/>
        </w:rPr>
        <w:t xml:space="preserve"> </w:t>
      </w:r>
      <w:r w:rsidR="00411CC3" w:rsidRPr="009426FF">
        <w:rPr>
          <w:rFonts w:ascii="Times New Roman" w:hAnsi="Times New Roman"/>
          <w:i/>
          <w:sz w:val="24"/>
          <w:szCs w:val="24"/>
        </w:rPr>
        <w:t>Naja</w:t>
      </w:r>
      <w:r w:rsidR="00BB6043">
        <w:rPr>
          <w:rFonts w:ascii="Times New Roman" w:hAnsi="Times New Roman"/>
          <w:i/>
          <w:sz w:val="24"/>
          <w:szCs w:val="24"/>
        </w:rPr>
        <w:t xml:space="preserve"> </w:t>
      </w:r>
      <w:r w:rsidR="00411CC3" w:rsidRPr="009426FF">
        <w:rPr>
          <w:rFonts w:ascii="Times New Roman" w:hAnsi="Times New Roman"/>
          <w:i/>
          <w:sz w:val="24"/>
          <w:szCs w:val="24"/>
        </w:rPr>
        <w:t>philippinensis</w:t>
      </w:r>
      <w:r w:rsidR="00BB6043">
        <w:rPr>
          <w:rFonts w:ascii="Times New Roman" w:hAnsi="Times New Roman"/>
          <w:i/>
          <w:sz w:val="24"/>
          <w:szCs w:val="24"/>
        </w:rPr>
        <w:t xml:space="preserve"> </w:t>
      </w:r>
      <w:r w:rsidR="008168DF" w:rsidRPr="009426FF">
        <w:rPr>
          <w:rFonts w:ascii="Times New Roman" w:hAnsi="Times New Roman"/>
          <w:iCs/>
          <w:sz w:val="24"/>
          <w:szCs w:val="24"/>
        </w:rPr>
        <w:t>Taylor, 1922</w:t>
      </w:r>
      <w:r w:rsidR="00411CC3" w:rsidRPr="009426FF">
        <w:rPr>
          <w:rFonts w:ascii="Times New Roman" w:hAnsi="Times New Roman"/>
          <w:iCs/>
          <w:sz w:val="24"/>
          <w:szCs w:val="24"/>
        </w:rPr>
        <w:t>,</w:t>
      </w:r>
      <w:r w:rsidR="00BB6043">
        <w:rPr>
          <w:rFonts w:ascii="Times New Roman" w:hAnsi="Times New Roman"/>
          <w:iCs/>
          <w:sz w:val="24"/>
          <w:szCs w:val="24"/>
        </w:rPr>
        <w:t xml:space="preserve"> </w:t>
      </w:r>
      <w:r w:rsidR="00411CC3" w:rsidRPr="009426FF">
        <w:rPr>
          <w:rFonts w:ascii="Times New Roman" w:hAnsi="Times New Roman"/>
          <w:i/>
          <w:sz w:val="24"/>
          <w:szCs w:val="24"/>
        </w:rPr>
        <w:t>Naja</w:t>
      </w:r>
      <w:r w:rsidR="00BB6043">
        <w:rPr>
          <w:rFonts w:ascii="Times New Roman" w:hAnsi="Times New Roman"/>
          <w:i/>
          <w:sz w:val="24"/>
          <w:szCs w:val="24"/>
        </w:rPr>
        <w:t xml:space="preserve"> </w:t>
      </w:r>
      <w:r w:rsidR="00411CC3" w:rsidRPr="009426FF">
        <w:rPr>
          <w:rFonts w:ascii="Times New Roman" w:hAnsi="Times New Roman"/>
          <w:i/>
          <w:sz w:val="24"/>
          <w:szCs w:val="24"/>
        </w:rPr>
        <w:t>siamensis</w:t>
      </w:r>
      <w:r w:rsidR="00BB6043">
        <w:rPr>
          <w:rFonts w:ascii="Times New Roman" w:hAnsi="Times New Roman"/>
          <w:i/>
          <w:sz w:val="24"/>
          <w:szCs w:val="24"/>
        </w:rPr>
        <w:t xml:space="preserve"> </w:t>
      </w:r>
      <w:r w:rsidR="008168DF" w:rsidRPr="009426FF">
        <w:rPr>
          <w:rFonts w:ascii="Times New Roman" w:hAnsi="Times New Roman"/>
          <w:iCs/>
          <w:sz w:val="24"/>
          <w:szCs w:val="24"/>
        </w:rPr>
        <w:t>Laurenti, 1768</w:t>
      </w:r>
      <w:r w:rsidR="00641DBC" w:rsidRPr="009426FF">
        <w:rPr>
          <w:rFonts w:ascii="Times New Roman" w:hAnsi="Times New Roman"/>
          <w:iCs/>
          <w:sz w:val="24"/>
          <w:szCs w:val="24"/>
        </w:rPr>
        <w:t xml:space="preserve"> and</w:t>
      </w:r>
      <w:r w:rsidR="00BB6043">
        <w:rPr>
          <w:rFonts w:ascii="Times New Roman" w:hAnsi="Times New Roman"/>
          <w:iCs/>
          <w:sz w:val="24"/>
          <w:szCs w:val="24"/>
        </w:rPr>
        <w:t xml:space="preserve"> </w:t>
      </w:r>
      <w:r w:rsidR="00411CC3" w:rsidRPr="009426FF">
        <w:rPr>
          <w:rFonts w:ascii="Times New Roman" w:hAnsi="Times New Roman"/>
          <w:i/>
          <w:sz w:val="24"/>
          <w:szCs w:val="24"/>
        </w:rPr>
        <w:t>Naja</w:t>
      </w:r>
      <w:r w:rsidR="00BB6043">
        <w:rPr>
          <w:rFonts w:ascii="Times New Roman" w:hAnsi="Times New Roman"/>
          <w:i/>
          <w:sz w:val="24"/>
          <w:szCs w:val="24"/>
        </w:rPr>
        <w:t xml:space="preserve"> </w:t>
      </w:r>
      <w:r w:rsidR="00411CC3" w:rsidRPr="009426FF">
        <w:rPr>
          <w:rFonts w:ascii="Times New Roman" w:hAnsi="Times New Roman"/>
          <w:i/>
          <w:sz w:val="24"/>
          <w:szCs w:val="24"/>
        </w:rPr>
        <w:t>subfulva</w:t>
      </w:r>
      <w:r w:rsidR="00BB6043">
        <w:rPr>
          <w:rFonts w:ascii="Times New Roman" w:hAnsi="Times New Roman"/>
          <w:i/>
          <w:sz w:val="24"/>
          <w:szCs w:val="24"/>
        </w:rPr>
        <w:t xml:space="preserve"> </w:t>
      </w:r>
      <w:r w:rsidR="008168DF" w:rsidRPr="009426FF">
        <w:rPr>
          <w:rFonts w:ascii="Times New Roman" w:hAnsi="Times New Roman"/>
          <w:iCs/>
          <w:sz w:val="24"/>
          <w:szCs w:val="24"/>
        </w:rPr>
        <w:t>Laurent, 1955</w:t>
      </w:r>
      <w:r w:rsidR="00641DBC" w:rsidRPr="009426FF">
        <w:rPr>
          <w:rFonts w:ascii="Times New Roman" w:hAnsi="Times New Roman"/>
          <w:sz w:val="24"/>
          <w:szCs w:val="24"/>
        </w:rPr>
        <w:t>.</w:t>
      </w:r>
      <w:r w:rsidR="002B1F96" w:rsidRPr="00A634E9">
        <w:rPr>
          <w:rFonts w:ascii="Times New Roman" w:hAnsi="Times New Roman"/>
          <w:sz w:val="24"/>
          <w:szCs w:val="24"/>
        </w:rPr>
        <w:t xml:space="preserve"> </w:t>
      </w:r>
      <w:r w:rsidR="008168DF" w:rsidRPr="009426FF">
        <w:rPr>
          <w:rFonts w:ascii="Times New Roman" w:hAnsi="Times New Roman"/>
          <w:sz w:val="24"/>
          <w:szCs w:val="24"/>
        </w:rPr>
        <w:t xml:space="preserve">Venom was </w:t>
      </w:r>
      <w:r w:rsidR="0010736D">
        <w:rPr>
          <w:rFonts w:ascii="Times New Roman" w:hAnsi="Times New Roman"/>
          <w:sz w:val="24"/>
          <w:szCs w:val="24"/>
        </w:rPr>
        <w:t xml:space="preserve">also </w:t>
      </w:r>
      <w:r w:rsidR="008168DF" w:rsidRPr="009426FF">
        <w:rPr>
          <w:rFonts w:ascii="Times New Roman" w:hAnsi="Times New Roman"/>
          <w:sz w:val="24"/>
          <w:szCs w:val="24"/>
        </w:rPr>
        <w:t xml:space="preserve">extracted from </w:t>
      </w:r>
      <w:r w:rsidR="006900A4" w:rsidRPr="009426FF">
        <w:rPr>
          <w:rFonts w:ascii="Times New Roman" w:hAnsi="Times New Roman"/>
          <w:sz w:val="24"/>
          <w:szCs w:val="24"/>
        </w:rPr>
        <w:t>one rinkhals</w:t>
      </w:r>
      <w:r w:rsidR="007360A5">
        <w:rPr>
          <w:rFonts w:ascii="Times New Roman" w:hAnsi="Times New Roman"/>
          <w:sz w:val="24"/>
          <w:szCs w:val="24"/>
        </w:rPr>
        <w:t>,</w:t>
      </w:r>
      <w:r w:rsidR="006900A4" w:rsidRPr="009426FF">
        <w:rPr>
          <w:rFonts w:ascii="Times New Roman" w:hAnsi="Times New Roman"/>
          <w:sz w:val="24"/>
          <w:szCs w:val="24"/>
        </w:rPr>
        <w:t xml:space="preserve"> </w:t>
      </w:r>
      <w:r w:rsidR="006900A4" w:rsidRPr="009426FF">
        <w:rPr>
          <w:rFonts w:ascii="Times New Roman" w:hAnsi="Times New Roman"/>
          <w:i/>
          <w:sz w:val="24"/>
          <w:szCs w:val="24"/>
        </w:rPr>
        <w:t>Hemachatus</w:t>
      </w:r>
      <w:r w:rsidR="006900A4">
        <w:rPr>
          <w:rFonts w:ascii="Times New Roman" w:hAnsi="Times New Roman"/>
          <w:i/>
          <w:sz w:val="24"/>
          <w:szCs w:val="24"/>
        </w:rPr>
        <w:t xml:space="preserve"> </w:t>
      </w:r>
      <w:r w:rsidR="006900A4" w:rsidRPr="009426FF">
        <w:rPr>
          <w:rFonts w:ascii="Times New Roman" w:hAnsi="Times New Roman"/>
          <w:i/>
          <w:sz w:val="24"/>
          <w:szCs w:val="24"/>
        </w:rPr>
        <w:t>haemachatus</w:t>
      </w:r>
      <w:r w:rsidR="006900A4" w:rsidRPr="009426FF">
        <w:rPr>
          <w:rFonts w:ascii="Times New Roman" w:hAnsi="Times New Roman"/>
          <w:sz w:val="24"/>
          <w:szCs w:val="24"/>
        </w:rPr>
        <w:t xml:space="preserve"> Bonnaterre 1790</w:t>
      </w:r>
      <w:r w:rsidR="006900A4">
        <w:rPr>
          <w:rFonts w:ascii="Times New Roman" w:hAnsi="Times New Roman"/>
          <w:sz w:val="24"/>
          <w:szCs w:val="24"/>
        </w:rPr>
        <w:t xml:space="preserve"> and </w:t>
      </w:r>
      <w:r w:rsidR="0062383F" w:rsidRPr="009426FF">
        <w:rPr>
          <w:rFonts w:ascii="Times New Roman" w:hAnsi="Times New Roman"/>
          <w:sz w:val="24"/>
          <w:szCs w:val="24"/>
        </w:rPr>
        <w:t>one puff adder</w:t>
      </w:r>
      <w:r w:rsidR="007360A5">
        <w:rPr>
          <w:rFonts w:ascii="Times New Roman" w:hAnsi="Times New Roman"/>
          <w:sz w:val="24"/>
          <w:szCs w:val="24"/>
        </w:rPr>
        <w:t>,</w:t>
      </w:r>
      <w:r w:rsidR="0062383F" w:rsidRPr="009426FF">
        <w:rPr>
          <w:rFonts w:ascii="Times New Roman" w:hAnsi="Times New Roman"/>
          <w:sz w:val="24"/>
          <w:szCs w:val="24"/>
        </w:rPr>
        <w:t xml:space="preserve"> </w:t>
      </w:r>
      <w:r w:rsidR="0062383F" w:rsidRPr="009426FF">
        <w:rPr>
          <w:rFonts w:ascii="Times New Roman" w:hAnsi="Times New Roman"/>
          <w:i/>
          <w:sz w:val="24"/>
          <w:szCs w:val="24"/>
        </w:rPr>
        <w:t>Bitis</w:t>
      </w:r>
      <w:r w:rsidR="00BB6043">
        <w:rPr>
          <w:rFonts w:ascii="Times New Roman" w:hAnsi="Times New Roman"/>
          <w:i/>
          <w:sz w:val="24"/>
          <w:szCs w:val="24"/>
        </w:rPr>
        <w:t xml:space="preserve"> </w:t>
      </w:r>
      <w:r w:rsidR="0062383F" w:rsidRPr="009426FF">
        <w:rPr>
          <w:rFonts w:ascii="Times New Roman" w:hAnsi="Times New Roman"/>
          <w:i/>
          <w:sz w:val="24"/>
          <w:szCs w:val="24"/>
        </w:rPr>
        <w:t>arietans</w:t>
      </w:r>
      <w:r w:rsidR="0062383F" w:rsidRPr="009426FF">
        <w:rPr>
          <w:rFonts w:ascii="Times New Roman" w:hAnsi="Times New Roman"/>
          <w:sz w:val="24"/>
          <w:szCs w:val="24"/>
        </w:rPr>
        <w:t>, Merrem 1820</w:t>
      </w:r>
      <w:r w:rsidR="00996F07">
        <w:rPr>
          <w:rFonts w:ascii="Times New Roman" w:hAnsi="Times New Roman"/>
          <w:sz w:val="24"/>
          <w:szCs w:val="24"/>
        </w:rPr>
        <w:t xml:space="preserve"> </w:t>
      </w:r>
      <w:r w:rsidR="0062383F" w:rsidRPr="009426FF">
        <w:rPr>
          <w:rFonts w:ascii="Times New Roman" w:hAnsi="Times New Roman"/>
          <w:sz w:val="24"/>
          <w:szCs w:val="24"/>
        </w:rPr>
        <w:t xml:space="preserve">used </w:t>
      </w:r>
      <w:r w:rsidR="006900A4">
        <w:rPr>
          <w:rFonts w:ascii="Times New Roman" w:hAnsi="Times New Roman"/>
          <w:sz w:val="24"/>
          <w:szCs w:val="24"/>
        </w:rPr>
        <w:t xml:space="preserve">for comparative analyses, respectively </w:t>
      </w:r>
      <w:r w:rsidR="0062383F" w:rsidRPr="009426FF">
        <w:rPr>
          <w:rFonts w:ascii="Times New Roman" w:hAnsi="Times New Roman"/>
          <w:sz w:val="24"/>
          <w:szCs w:val="24"/>
        </w:rPr>
        <w:t xml:space="preserve">as </w:t>
      </w:r>
      <w:r w:rsidR="001304A3">
        <w:rPr>
          <w:rFonts w:ascii="Times New Roman" w:hAnsi="Times New Roman"/>
          <w:sz w:val="24"/>
          <w:szCs w:val="24"/>
        </w:rPr>
        <w:lastRenderedPageBreak/>
        <w:t>a</w:t>
      </w:r>
      <w:r w:rsidR="0062383F" w:rsidRPr="009426FF">
        <w:rPr>
          <w:rFonts w:ascii="Times New Roman" w:hAnsi="Times New Roman"/>
          <w:sz w:val="24"/>
          <w:szCs w:val="24"/>
        </w:rPr>
        <w:t xml:space="preserve"> </w:t>
      </w:r>
      <w:r w:rsidR="006900A4">
        <w:rPr>
          <w:rFonts w:ascii="Times New Roman" w:hAnsi="Times New Roman"/>
          <w:sz w:val="24"/>
          <w:szCs w:val="24"/>
        </w:rPr>
        <w:t>“non-</w:t>
      </w:r>
      <w:r w:rsidR="006900A4" w:rsidRPr="006900A4">
        <w:rPr>
          <w:rFonts w:ascii="Times New Roman" w:hAnsi="Times New Roman"/>
          <w:i/>
          <w:iCs/>
          <w:sz w:val="24"/>
          <w:szCs w:val="24"/>
        </w:rPr>
        <w:t>Naja</w:t>
      </w:r>
      <w:r w:rsidR="006900A4" w:rsidRPr="006900A4">
        <w:rPr>
          <w:rFonts w:ascii="Times New Roman" w:hAnsi="Times New Roman"/>
          <w:sz w:val="24"/>
          <w:szCs w:val="24"/>
        </w:rPr>
        <w:t>”</w:t>
      </w:r>
      <w:r w:rsidR="006900A4">
        <w:rPr>
          <w:rFonts w:ascii="Times New Roman" w:hAnsi="Times New Roman"/>
          <w:sz w:val="24"/>
          <w:szCs w:val="24"/>
        </w:rPr>
        <w:t xml:space="preserve"> venom spitter and non-spitter. Twelve of the specimens </w:t>
      </w:r>
      <w:r w:rsidR="006E348D">
        <w:rPr>
          <w:rFonts w:ascii="Times New Roman" w:hAnsi="Times New Roman"/>
          <w:sz w:val="24"/>
          <w:szCs w:val="24"/>
        </w:rPr>
        <w:t>were captive bred</w:t>
      </w:r>
      <w:r w:rsidR="00D745F4">
        <w:rPr>
          <w:rFonts w:ascii="Times New Roman" w:hAnsi="Times New Roman"/>
          <w:sz w:val="24"/>
          <w:szCs w:val="24"/>
        </w:rPr>
        <w:t xml:space="preserve"> (CB)</w:t>
      </w:r>
      <w:r w:rsidR="006E348D">
        <w:rPr>
          <w:rFonts w:ascii="Times New Roman" w:hAnsi="Times New Roman"/>
          <w:sz w:val="24"/>
          <w:szCs w:val="24"/>
        </w:rPr>
        <w:t xml:space="preserve">, while the remaining eighteen were collected in the wild (see </w:t>
      </w:r>
      <w:r w:rsidR="006E348D" w:rsidRPr="00772AA3">
        <w:rPr>
          <w:rFonts w:ascii="Times New Roman" w:hAnsi="Times New Roman"/>
          <w:sz w:val="24"/>
          <w:szCs w:val="24"/>
        </w:rPr>
        <w:t>Table 1</w:t>
      </w:r>
      <w:r w:rsidR="006E348D">
        <w:rPr>
          <w:rFonts w:ascii="Times New Roman" w:hAnsi="Times New Roman"/>
          <w:sz w:val="24"/>
          <w:szCs w:val="24"/>
        </w:rPr>
        <w:t xml:space="preserve"> for details). </w:t>
      </w:r>
      <w:r w:rsidR="008144CE" w:rsidRPr="009426FF">
        <w:rPr>
          <w:rFonts w:ascii="Times New Roman" w:hAnsi="Times New Roman"/>
          <w:sz w:val="24"/>
          <w:szCs w:val="24"/>
          <w:lang w:eastAsia="it-IT"/>
        </w:rPr>
        <w:t xml:space="preserve">All snakes were maintained in individual cages within the temperature, humidity and light-controlled environment of the herpetarium at the Centre for Snakebite Research &amp; Interventions, Liverpool School of </w:t>
      </w:r>
      <w:r w:rsidR="008144CE" w:rsidRPr="004D4D99">
        <w:rPr>
          <w:rFonts w:ascii="Times New Roman" w:hAnsi="Times New Roman"/>
          <w:sz w:val="24"/>
          <w:szCs w:val="24"/>
          <w:lang w:eastAsia="it-IT"/>
        </w:rPr>
        <w:t>Tropical Medicine. This facility and its</w:t>
      </w:r>
      <w:r w:rsidR="00BB6043" w:rsidRPr="004D4D99">
        <w:rPr>
          <w:rFonts w:ascii="Times New Roman" w:hAnsi="Times New Roman"/>
          <w:sz w:val="24"/>
          <w:szCs w:val="24"/>
          <w:lang w:eastAsia="it-IT"/>
        </w:rPr>
        <w:t xml:space="preserve"> </w:t>
      </w:r>
      <w:r w:rsidR="008144CE" w:rsidRPr="004D4D99">
        <w:rPr>
          <w:rFonts w:ascii="Times New Roman" w:hAnsi="Times New Roman"/>
          <w:sz w:val="24"/>
          <w:szCs w:val="24"/>
          <w:lang w:eastAsia="it-IT"/>
        </w:rPr>
        <w:t xml:space="preserve">protocols for the expert husbandry of the snakes </w:t>
      </w:r>
      <w:r w:rsidR="002B5513" w:rsidRPr="004D4D99">
        <w:rPr>
          <w:rFonts w:ascii="Times New Roman" w:hAnsi="Times New Roman"/>
          <w:sz w:val="24"/>
          <w:szCs w:val="24"/>
          <w:lang w:eastAsia="it-IT"/>
        </w:rPr>
        <w:t>are</w:t>
      </w:r>
      <w:r w:rsidR="008144CE" w:rsidRPr="004D4D99">
        <w:rPr>
          <w:rFonts w:ascii="Times New Roman" w:hAnsi="Times New Roman"/>
          <w:sz w:val="24"/>
          <w:szCs w:val="24"/>
          <w:lang w:eastAsia="it-IT"/>
        </w:rPr>
        <w:t xml:space="preserve"> inspected and approved by the UK</w:t>
      </w:r>
      <w:r w:rsidR="00BB6043" w:rsidRPr="004D4D99">
        <w:rPr>
          <w:rFonts w:ascii="Times New Roman" w:hAnsi="Times New Roman"/>
          <w:sz w:val="24"/>
          <w:szCs w:val="24"/>
          <w:lang w:eastAsia="it-IT"/>
        </w:rPr>
        <w:t xml:space="preserve"> </w:t>
      </w:r>
      <w:r w:rsidR="008144CE" w:rsidRPr="004D4D99">
        <w:rPr>
          <w:rFonts w:ascii="Times New Roman" w:hAnsi="Times New Roman"/>
          <w:sz w:val="24"/>
          <w:szCs w:val="24"/>
          <w:lang w:eastAsia="it-IT"/>
        </w:rPr>
        <w:t>Home Office and the LSTM Animal Welfare and Ethical Review Board.</w:t>
      </w:r>
      <w:r w:rsidR="00D7371F" w:rsidRPr="004D4D99">
        <w:rPr>
          <w:rFonts w:ascii="Times New Roman" w:hAnsi="Times New Roman"/>
          <w:sz w:val="24"/>
          <w:szCs w:val="24"/>
        </w:rPr>
        <w:t xml:space="preserve"> </w:t>
      </w:r>
      <w:r w:rsidR="00E35615" w:rsidRPr="004D4D99">
        <w:rPr>
          <w:rFonts w:ascii="Times New Roman" w:hAnsi="Times New Roman"/>
          <w:sz w:val="24"/>
          <w:szCs w:val="24"/>
        </w:rPr>
        <w:t>Before the beginning of the experiments, none of the</w:t>
      </w:r>
      <w:r w:rsidR="00005DF2" w:rsidRPr="004D4D99">
        <w:rPr>
          <w:rFonts w:ascii="Times New Roman" w:hAnsi="Times New Roman"/>
          <w:sz w:val="24"/>
          <w:szCs w:val="24"/>
        </w:rPr>
        <w:t xml:space="preserve"> specimens </w:t>
      </w:r>
      <w:r w:rsidR="00E35615" w:rsidRPr="004D4D99">
        <w:rPr>
          <w:rFonts w:ascii="Times New Roman" w:hAnsi="Times New Roman"/>
          <w:sz w:val="24"/>
          <w:szCs w:val="24"/>
        </w:rPr>
        <w:t>considered for this study had been milked for</w:t>
      </w:r>
      <w:r w:rsidR="00005DF2" w:rsidRPr="004D4D99">
        <w:rPr>
          <w:rFonts w:ascii="Times New Roman" w:hAnsi="Times New Roman"/>
          <w:sz w:val="24"/>
          <w:szCs w:val="24"/>
        </w:rPr>
        <w:t xml:space="preserve"> at least </w:t>
      </w:r>
      <w:r w:rsidR="0051701F" w:rsidRPr="004D4D99">
        <w:rPr>
          <w:rFonts w:ascii="Times New Roman" w:hAnsi="Times New Roman"/>
          <w:sz w:val="24"/>
          <w:szCs w:val="24"/>
        </w:rPr>
        <w:t>4</w:t>
      </w:r>
      <w:r w:rsidR="00005DF2" w:rsidRPr="004D4D99">
        <w:rPr>
          <w:rFonts w:ascii="Times New Roman" w:hAnsi="Times New Roman"/>
          <w:sz w:val="24"/>
          <w:szCs w:val="24"/>
        </w:rPr>
        <w:t xml:space="preserve"> </w:t>
      </w:r>
      <w:r w:rsidR="0051701F" w:rsidRPr="004D4D99">
        <w:rPr>
          <w:rFonts w:ascii="Times New Roman" w:hAnsi="Times New Roman"/>
          <w:sz w:val="24"/>
          <w:szCs w:val="24"/>
        </w:rPr>
        <w:t>weeks</w:t>
      </w:r>
      <w:r w:rsidR="00E35615" w:rsidRPr="004D4D99">
        <w:rPr>
          <w:rFonts w:ascii="Times New Roman" w:hAnsi="Times New Roman"/>
          <w:sz w:val="24"/>
          <w:szCs w:val="24"/>
        </w:rPr>
        <w:t>.</w:t>
      </w:r>
      <w:r w:rsidR="00005DF2" w:rsidRPr="004D4D99">
        <w:rPr>
          <w:rFonts w:ascii="Times New Roman" w:hAnsi="Times New Roman"/>
          <w:sz w:val="24"/>
          <w:szCs w:val="24"/>
        </w:rPr>
        <w:t xml:space="preserve"> </w:t>
      </w:r>
      <w:r w:rsidR="00D7371F" w:rsidRPr="004D4D99">
        <w:rPr>
          <w:rFonts w:ascii="Times New Roman" w:hAnsi="Times New Roman"/>
          <w:sz w:val="24"/>
          <w:szCs w:val="24"/>
        </w:rPr>
        <w:t>After milking, the snakes were immediately put back into their enclosures and the venom transferred into</w:t>
      </w:r>
      <w:r w:rsidR="009F1C08" w:rsidRPr="004D4D99">
        <w:rPr>
          <w:rFonts w:ascii="Times New Roman" w:hAnsi="Times New Roman"/>
          <w:sz w:val="24"/>
          <w:szCs w:val="24"/>
        </w:rPr>
        <w:t xml:space="preserve"> 2</w:t>
      </w:r>
      <w:r w:rsidR="001057D5" w:rsidRPr="004D4D99">
        <w:rPr>
          <w:rFonts w:ascii="Times New Roman" w:hAnsi="Times New Roman"/>
          <w:sz w:val="24"/>
          <w:szCs w:val="24"/>
        </w:rPr>
        <w:t xml:space="preserve"> </w:t>
      </w:r>
      <w:r w:rsidR="009F1C08" w:rsidRPr="004D4D99">
        <w:rPr>
          <w:rFonts w:ascii="Times New Roman" w:hAnsi="Times New Roman"/>
          <w:sz w:val="24"/>
          <w:szCs w:val="24"/>
        </w:rPr>
        <w:t>ml low-protein binding cryotubes (Simport Scientific, Beloeil, Canada)</w:t>
      </w:r>
      <w:r w:rsidR="00D7371F" w:rsidRPr="004D4D99">
        <w:rPr>
          <w:rFonts w:ascii="Times New Roman" w:hAnsi="Times New Roman"/>
          <w:sz w:val="24"/>
          <w:szCs w:val="24"/>
        </w:rPr>
        <w:t xml:space="preserve"> using a pipette. </w:t>
      </w:r>
      <w:r w:rsidR="00007ACF" w:rsidRPr="004D4D99">
        <w:rPr>
          <w:rFonts w:ascii="Times New Roman" w:hAnsi="Times New Roman"/>
          <w:sz w:val="24"/>
          <w:szCs w:val="24"/>
        </w:rPr>
        <w:t xml:space="preserve">Table 1 shows the </w:t>
      </w:r>
      <w:r w:rsidR="008515BF" w:rsidRPr="004D4D99">
        <w:rPr>
          <w:rFonts w:ascii="Times New Roman" w:hAnsi="Times New Roman"/>
          <w:sz w:val="24"/>
          <w:szCs w:val="24"/>
        </w:rPr>
        <w:t xml:space="preserve">average </w:t>
      </w:r>
      <w:r w:rsidR="00007ACF" w:rsidRPr="004D4D99">
        <w:rPr>
          <w:rFonts w:ascii="Times New Roman" w:hAnsi="Times New Roman"/>
          <w:sz w:val="24"/>
          <w:szCs w:val="24"/>
        </w:rPr>
        <w:t>mass of fresh venom extracted from each speci</w:t>
      </w:r>
      <w:r w:rsidR="008515BF" w:rsidRPr="004D4D99">
        <w:rPr>
          <w:rFonts w:ascii="Times New Roman" w:hAnsi="Times New Roman"/>
          <w:sz w:val="24"/>
          <w:szCs w:val="24"/>
        </w:rPr>
        <w:t>m</w:t>
      </w:r>
      <w:r w:rsidR="00007ACF" w:rsidRPr="004D4D99">
        <w:rPr>
          <w:rFonts w:ascii="Times New Roman" w:hAnsi="Times New Roman"/>
          <w:sz w:val="24"/>
          <w:szCs w:val="24"/>
        </w:rPr>
        <w:t>e</w:t>
      </w:r>
      <w:r w:rsidR="008515BF" w:rsidRPr="004D4D99">
        <w:rPr>
          <w:rFonts w:ascii="Times New Roman" w:hAnsi="Times New Roman"/>
          <w:sz w:val="24"/>
          <w:szCs w:val="24"/>
        </w:rPr>
        <w:t>n</w:t>
      </w:r>
      <w:r w:rsidR="00007ACF" w:rsidRPr="004D4D99">
        <w:rPr>
          <w:rFonts w:ascii="Times New Roman" w:hAnsi="Times New Roman"/>
          <w:sz w:val="24"/>
          <w:szCs w:val="24"/>
        </w:rPr>
        <w:t>. The tubes were then transferred on ice to the laboratory of the Department of Materials Science and Engineering of the University of Sheffield for rheological, pH and concentration measurements on the same day.</w:t>
      </w:r>
    </w:p>
    <w:p w14:paraId="5D9E6711" w14:textId="77777777" w:rsidR="00AA6CE3" w:rsidRDefault="00AA6CE3" w:rsidP="0092295F">
      <w:pPr>
        <w:spacing w:before="200" w:after="0" w:line="360" w:lineRule="auto"/>
        <w:jc w:val="both"/>
        <w:rPr>
          <w:rFonts w:ascii="Times New Roman" w:hAnsi="Times New Roman"/>
          <w:b/>
          <w:i/>
          <w:sz w:val="24"/>
          <w:szCs w:val="24"/>
        </w:rPr>
      </w:pPr>
    </w:p>
    <w:p w14:paraId="3DF4ADDE" w14:textId="1CFE2A03" w:rsidR="006D6FFE" w:rsidRPr="006D6FFE" w:rsidRDefault="006D6FFE" w:rsidP="0092295F">
      <w:pPr>
        <w:spacing w:before="200" w:after="0" w:line="360" w:lineRule="auto"/>
        <w:jc w:val="both"/>
        <w:rPr>
          <w:rFonts w:ascii="Times New Roman" w:hAnsi="Times New Roman"/>
          <w:b/>
          <w:i/>
          <w:sz w:val="24"/>
          <w:szCs w:val="24"/>
        </w:rPr>
      </w:pPr>
      <w:r w:rsidRPr="006D6FFE">
        <w:rPr>
          <w:rFonts w:ascii="Times New Roman" w:hAnsi="Times New Roman"/>
          <w:b/>
          <w:i/>
          <w:sz w:val="24"/>
          <w:szCs w:val="24"/>
        </w:rPr>
        <w:t>Rheological tests</w:t>
      </w:r>
    </w:p>
    <w:p w14:paraId="26BB268A" w14:textId="220A2D8A" w:rsidR="004A7E0B" w:rsidRPr="004D4D99" w:rsidRDefault="007D4A13" w:rsidP="0092295F">
      <w:pPr>
        <w:spacing w:before="200" w:after="0" w:line="360" w:lineRule="auto"/>
        <w:jc w:val="both"/>
        <w:rPr>
          <w:rFonts w:ascii="Times New Roman" w:hAnsi="Times New Roman"/>
          <w:bCs/>
          <w:sz w:val="24"/>
          <w:szCs w:val="24"/>
        </w:rPr>
      </w:pPr>
      <w:r w:rsidRPr="000551B5">
        <w:rPr>
          <w:rFonts w:ascii="Times New Roman" w:hAnsi="Times New Roman"/>
          <w:sz w:val="24"/>
        </w:rPr>
        <w:t>Shear viscosity measurements</w:t>
      </w:r>
      <w:r>
        <w:rPr>
          <w:rFonts w:ascii="Times New Roman" w:hAnsi="Times New Roman"/>
          <w:sz w:val="24"/>
        </w:rPr>
        <w:t xml:space="preserve"> </w:t>
      </w:r>
      <w:r w:rsidRPr="009426FF">
        <w:rPr>
          <w:rFonts w:ascii="Times New Roman" w:hAnsi="Times New Roman"/>
          <w:sz w:val="24"/>
          <w:szCs w:val="24"/>
        </w:rPr>
        <w:t xml:space="preserve">were performed </w:t>
      </w:r>
      <w:r>
        <w:rPr>
          <w:rFonts w:ascii="Times New Roman" w:hAnsi="Times New Roman"/>
          <w:sz w:val="24"/>
          <w:szCs w:val="24"/>
        </w:rPr>
        <w:t>in</w:t>
      </w:r>
      <w:r w:rsidRPr="009426FF">
        <w:rPr>
          <w:rFonts w:ascii="Times New Roman" w:hAnsi="Times New Roman"/>
          <w:sz w:val="24"/>
          <w:szCs w:val="24"/>
        </w:rPr>
        <w:t xml:space="preserve"> the Department of Materials Science and </w:t>
      </w:r>
      <w:r w:rsidRPr="004D4D99">
        <w:rPr>
          <w:rFonts w:ascii="Times New Roman" w:hAnsi="Times New Roman"/>
          <w:sz w:val="24"/>
          <w:szCs w:val="24"/>
        </w:rPr>
        <w:t>Engineering of the University of Sheffield, using a DHR-2 (TA Instruments, USA) rheometer, equipped with a cone-plate geometry (20 mm diameter, 1° angle cone, 27 μm truncation gap, 36 μl to fill), and subjecting samples to a shear rate ramp from 1.0 s</w:t>
      </w:r>
      <w:r w:rsidRPr="004D4D99">
        <w:rPr>
          <w:rFonts w:ascii="Times New Roman" w:hAnsi="Times New Roman"/>
          <w:sz w:val="24"/>
          <w:szCs w:val="24"/>
          <w:vertAlign w:val="superscript"/>
        </w:rPr>
        <w:t>-1</w:t>
      </w:r>
      <w:r w:rsidRPr="004D4D99">
        <w:rPr>
          <w:rFonts w:ascii="Times New Roman" w:hAnsi="Times New Roman"/>
          <w:sz w:val="24"/>
          <w:szCs w:val="24"/>
        </w:rPr>
        <w:t xml:space="preserve"> to </w:t>
      </w:r>
      <w:r w:rsidR="009C3793" w:rsidRPr="004D4D99">
        <w:rPr>
          <w:rFonts w:ascii="Times New Roman" w:hAnsi="Times New Roman"/>
          <w:sz w:val="24"/>
        </w:rPr>
        <w:t>10, 000 s</w:t>
      </w:r>
      <w:r w:rsidR="009C3793" w:rsidRPr="004D4D99">
        <w:rPr>
          <w:rFonts w:ascii="Times New Roman" w:hAnsi="Times New Roman"/>
          <w:sz w:val="24"/>
          <w:vertAlign w:val="superscript"/>
        </w:rPr>
        <w:t xml:space="preserve">-1 </w:t>
      </w:r>
      <w:r w:rsidR="009C3793" w:rsidRPr="004D4D99">
        <w:rPr>
          <w:rFonts w:ascii="Times New Roman" w:hAnsi="Times New Roman"/>
          <w:sz w:val="24"/>
          <w:szCs w:val="24"/>
        </w:rPr>
        <w:t>(41 steps, 15 s per step)</w:t>
      </w:r>
      <w:r w:rsidR="009C3793" w:rsidRPr="004D4D99">
        <w:rPr>
          <w:rFonts w:ascii="Times New Roman" w:hAnsi="Times New Roman"/>
          <w:sz w:val="24"/>
        </w:rPr>
        <w:t xml:space="preserve">, </w:t>
      </w:r>
      <w:r w:rsidRPr="004D4D99">
        <w:rPr>
          <w:rFonts w:ascii="Times New Roman" w:hAnsi="Times New Roman"/>
          <w:sz w:val="24"/>
        </w:rPr>
        <w:t xml:space="preserve">the </w:t>
      </w:r>
      <w:r w:rsidR="00C0356C" w:rsidRPr="004D4D99">
        <w:rPr>
          <w:rFonts w:ascii="Times New Roman" w:hAnsi="Times New Roman"/>
          <w:sz w:val="24"/>
        </w:rPr>
        <w:t>maximum</w:t>
      </w:r>
      <w:r w:rsidRPr="004D4D99">
        <w:rPr>
          <w:rFonts w:ascii="Times New Roman" w:hAnsi="Times New Roman"/>
          <w:sz w:val="24"/>
        </w:rPr>
        <w:t xml:space="preserve"> shear rate </w:t>
      </w:r>
      <w:r w:rsidR="009C3793" w:rsidRPr="004D4D99">
        <w:rPr>
          <w:rFonts w:ascii="Times New Roman" w:hAnsi="Times New Roman"/>
          <w:sz w:val="24"/>
        </w:rPr>
        <w:t xml:space="preserve">achievable </w:t>
      </w:r>
      <w:r w:rsidR="00C0356C" w:rsidRPr="004D4D99">
        <w:rPr>
          <w:rFonts w:ascii="Times New Roman" w:hAnsi="Times New Roman"/>
          <w:sz w:val="24"/>
        </w:rPr>
        <w:t>by</w:t>
      </w:r>
      <w:r w:rsidRPr="004D4D99">
        <w:rPr>
          <w:rFonts w:ascii="Times New Roman" w:hAnsi="Times New Roman"/>
          <w:sz w:val="24"/>
        </w:rPr>
        <w:t xml:space="preserve"> this instrument</w:t>
      </w:r>
      <w:r w:rsidRPr="004D4D99">
        <w:rPr>
          <w:rFonts w:ascii="Times New Roman" w:hAnsi="Times New Roman"/>
          <w:sz w:val="24"/>
          <w:szCs w:val="24"/>
        </w:rPr>
        <w:t xml:space="preserve">. </w:t>
      </w:r>
      <w:r w:rsidR="00C0356C" w:rsidRPr="004D4D99">
        <w:rPr>
          <w:rFonts w:ascii="Times New Roman" w:hAnsi="Times New Roman"/>
          <w:sz w:val="24"/>
          <w:szCs w:val="24"/>
        </w:rPr>
        <w:t>Data below 100 s</w:t>
      </w:r>
      <w:r w:rsidR="00C0356C" w:rsidRPr="004D4D99">
        <w:rPr>
          <w:rFonts w:ascii="Times New Roman" w:hAnsi="Times New Roman"/>
          <w:sz w:val="24"/>
          <w:szCs w:val="24"/>
          <w:vertAlign w:val="superscript"/>
        </w:rPr>
        <w:t>-1</w:t>
      </w:r>
      <w:r w:rsidR="00C0356C" w:rsidRPr="004D4D99">
        <w:rPr>
          <w:rFonts w:ascii="Times New Roman" w:hAnsi="Times New Roman"/>
          <w:sz w:val="24"/>
          <w:szCs w:val="24"/>
        </w:rPr>
        <w:t xml:space="preserve"> </w:t>
      </w:r>
      <w:r w:rsidR="00121EAC" w:rsidRPr="004D4D99">
        <w:rPr>
          <w:rFonts w:ascii="Times New Roman" w:hAnsi="Times New Roman"/>
          <w:sz w:val="24"/>
          <w:szCs w:val="24"/>
        </w:rPr>
        <w:t xml:space="preserve">were </w:t>
      </w:r>
      <w:r w:rsidR="00C0356C" w:rsidRPr="004D4D99">
        <w:rPr>
          <w:rFonts w:ascii="Times New Roman" w:hAnsi="Times New Roman"/>
          <w:sz w:val="24"/>
          <w:szCs w:val="24"/>
        </w:rPr>
        <w:t xml:space="preserve">not included in later analysis as the apparent shear thinning observed is most likely attributed to surface tension effects and artefacts (see </w:t>
      </w:r>
      <w:r w:rsidR="00A92DEE" w:rsidRPr="004D4D99">
        <w:rPr>
          <w:rFonts w:ascii="Times New Roman" w:hAnsi="Times New Roman"/>
          <w:sz w:val="24"/>
          <w:szCs w:val="24"/>
        </w:rPr>
        <w:t xml:space="preserve">Fig. </w:t>
      </w:r>
      <w:r w:rsidR="006E4AAF" w:rsidRPr="004D4D99">
        <w:rPr>
          <w:rFonts w:ascii="Times New Roman" w:hAnsi="Times New Roman"/>
          <w:sz w:val="24"/>
          <w:szCs w:val="24"/>
        </w:rPr>
        <w:t>S</w:t>
      </w:r>
      <w:r w:rsidR="00C0356C" w:rsidRPr="004D4D99">
        <w:rPr>
          <w:rFonts w:ascii="Times New Roman" w:hAnsi="Times New Roman"/>
          <w:sz w:val="24"/>
          <w:szCs w:val="24"/>
        </w:rPr>
        <w:t xml:space="preserve">1 </w:t>
      </w:r>
      <w:r w:rsidR="009C3793" w:rsidRPr="004D4D99">
        <w:rPr>
          <w:rFonts w:ascii="Times New Roman" w:hAnsi="Times New Roman"/>
          <w:sz w:val="24"/>
          <w:szCs w:val="24"/>
        </w:rPr>
        <w:t xml:space="preserve">of </w:t>
      </w:r>
      <w:r w:rsidR="006E4AAF" w:rsidRPr="004D4D99">
        <w:rPr>
          <w:rFonts w:ascii="Times New Roman" w:hAnsi="Times New Roman"/>
          <w:sz w:val="24"/>
          <w:szCs w:val="24"/>
        </w:rPr>
        <w:t>Supplementary Information</w:t>
      </w:r>
      <w:r w:rsidR="009C3793" w:rsidRPr="004D4D99">
        <w:rPr>
          <w:rFonts w:ascii="Times New Roman" w:hAnsi="Times New Roman"/>
          <w:sz w:val="24"/>
          <w:szCs w:val="24"/>
        </w:rPr>
        <w:t xml:space="preserve"> </w:t>
      </w:r>
      <w:r w:rsidR="00C0356C" w:rsidRPr="004D4D99">
        <w:rPr>
          <w:rFonts w:ascii="Times New Roman" w:hAnsi="Times New Roman"/>
          <w:sz w:val="24"/>
          <w:szCs w:val="24"/>
        </w:rPr>
        <w:t>and Ewoldt et al, 2015).</w:t>
      </w:r>
      <w:r w:rsidR="009C3793" w:rsidRPr="004D4D99">
        <w:rPr>
          <w:rFonts w:ascii="Times New Roman" w:hAnsi="Times New Roman"/>
          <w:sz w:val="24"/>
          <w:szCs w:val="24"/>
        </w:rPr>
        <w:t xml:space="preserve"> </w:t>
      </w:r>
      <w:bookmarkStart w:id="21" w:name="_Hlk60106752"/>
      <w:r w:rsidR="009C3793" w:rsidRPr="004D4D99">
        <w:rPr>
          <w:rFonts w:ascii="Times New Roman" w:hAnsi="Times New Roman"/>
          <w:sz w:val="24"/>
          <w:szCs w:val="24"/>
        </w:rPr>
        <w:t xml:space="preserve">Unless otherwise stated, all samples were tested at room temperature 25 °C. This temperature </w:t>
      </w:r>
      <w:bookmarkStart w:id="22" w:name="_Hlk59986925"/>
      <w:r w:rsidRPr="004D4D99">
        <w:rPr>
          <w:rFonts w:ascii="Times New Roman" w:hAnsi="Times New Roman"/>
          <w:sz w:val="24"/>
          <w:szCs w:val="24"/>
        </w:rPr>
        <w:t xml:space="preserve">was </w:t>
      </w:r>
      <w:r w:rsidR="00332297" w:rsidRPr="004D4D99">
        <w:rPr>
          <w:rFonts w:ascii="Times New Roman" w:hAnsi="Times New Roman"/>
          <w:sz w:val="24"/>
          <w:szCs w:val="24"/>
        </w:rPr>
        <w:t xml:space="preserve">selected as it falls within the range of body temperatures of active snakes (El-Deib, 2005; Lillywhite, 2014), </w:t>
      </w:r>
      <w:r w:rsidRPr="004D4D99">
        <w:rPr>
          <w:rFonts w:ascii="Times New Roman" w:hAnsi="Times New Roman"/>
          <w:sz w:val="24"/>
          <w:szCs w:val="24"/>
        </w:rPr>
        <w:t xml:space="preserve">and as it approximates </w:t>
      </w:r>
      <w:r w:rsidR="00332297" w:rsidRPr="004D4D99">
        <w:rPr>
          <w:rFonts w:ascii="Times New Roman" w:hAnsi="Times New Roman"/>
          <w:sz w:val="24"/>
          <w:szCs w:val="24"/>
        </w:rPr>
        <w:t>the temperature at which</w:t>
      </w:r>
      <w:r w:rsidR="00733D05" w:rsidRPr="004D4D99">
        <w:rPr>
          <w:rFonts w:ascii="Times New Roman" w:hAnsi="Times New Roman"/>
          <w:sz w:val="24"/>
          <w:szCs w:val="24"/>
        </w:rPr>
        <w:t>, in previous studies,</w:t>
      </w:r>
      <w:r w:rsidR="00332297" w:rsidRPr="004D4D99">
        <w:rPr>
          <w:rFonts w:ascii="Times New Roman" w:hAnsi="Times New Roman"/>
          <w:sz w:val="24"/>
          <w:szCs w:val="24"/>
        </w:rPr>
        <w:t xml:space="preserve"> spitting was elicited from specimens </w:t>
      </w:r>
      <w:r w:rsidR="00733D05" w:rsidRPr="004D4D99">
        <w:rPr>
          <w:rFonts w:ascii="Times New Roman" w:hAnsi="Times New Roman"/>
          <w:sz w:val="24"/>
          <w:szCs w:val="24"/>
        </w:rPr>
        <w:t xml:space="preserve">of </w:t>
      </w:r>
      <w:r w:rsidRPr="004D4D99">
        <w:rPr>
          <w:rFonts w:ascii="Times New Roman" w:hAnsi="Times New Roman"/>
          <w:i/>
          <w:sz w:val="24"/>
          <w:szCs w:val="24"/>
        </w:rPr>
        <w:t>N. nigricollis, N. pallida, N. mossambica</w:t>
      </w:r>
      <w:r w:rsidRPr="004D4D99">
        <w:rPr>
          <w:rFonts w:ascii="Times New Roman" w:hAnsi="Times New Roman"/>
          <w:sz w:val="24"/>
          <w:szCs w:val="24"/>
        </w:rPr>
        <w:t xml:space="preserve"> and </w:t>
      </w:r>
      <w:r w:rsidRPr="004D4D99">
        <w:rPr>
          <w:rFonts w:ascii="Times New Roman" w:hAnsi="Times New Roman"/>
          <w:i/>
          <w:sz w:val="24"/>
          <w:szCs w:val="24"/>
        </w:rPr>
        <w:t>H. haemachatus</w:t>
      </w:r>
      <w:r w:rsidRPr="004D4D99">
        <w:rPr>
          <w:rFonts w:ascii="Times New Roman" w:hAnsi="Times New Roman"/>
          <w:sz w:val="24"/>
          <w:szCs w:val="24"/>
        </w:rPr>
        <w:t xml:space="preserve"> </w:t>
      </w:r>
      <w:r w:rsidRPr="004D4D99">
        <w:rPr>
          <w:rFonts w:ascii="Times New Roman" w:hAnsi="Times New Roman"/>
          <w:bCs/>
          <w:sz w:val="24"/>
          <w:szCs w:val="24"/>
        </w:rPr>
        <w:t>(</w:t>
      </w:r>
      <w:r w:rsidR="00733D05" w:rsidRPr="004D4D99">
        <w:rPr>
          <w:rFonts w:ascii="Times New Roman" w:hAnsi="Times New Roman"/>
          <w:bCs/>
          <w:sz w:val="24"/>
          <w:szCs w:val="24"/>
        </w:rPr>
        <w:t xml:space="preserve">Westhoff et al., 2005; </w:t>
      </w:r>
      <w:r w:rsidRPr="004D4D99">
        <w:rPr>
          <w:rFonts w:ascii="Times New Roman" w:hAnsi="Times New Roman"/>
          <w:bCs/>
          <w:sz w:val="24"/>
          <w:szCs w:val="24"/>
        </w:rPr>
        <w:t>Young and O’Shea, 2015)</w:t>
      </w:r>
      <w:bookmarkEnd w:id="22"/>
      <w:r w:rsidR="009E0498" w:rsidRPr="004D4D99">
        <w:rPr>
          <w:rFonts w:ascii="Times New Roman" w:hAnsi="Times New Roman"/>
          <w:sz w:val="24"/>
          <w:szCs w:val="24"/>
        </w:rPr>
        <w:t>.</w:t>
      </w:r>
      <w:bookmarkEnd w:id="21"/>
      <w:r w:rsidR="00BB6043" w:rsidRPr="004D4D99">
        <w:rPr>
          <w:rFonts w:ascii="Times New Roman" w:hAnsi="Times New Roman"/>
          <w:sz w:val="24"/>
          <w:szCs w:val="24"/>
        </w:rPr>
        <w:t xml:space="preserve"> </w:t>
      </w:r>
      <w:r w:rsidR="006D6FFE" w:rsidRPr="004D4D99">
        <w:rPr>
          <w:rFonts w:ascii="Times New Roman" w:hAnsi="Times New Roman"/>
          <w:sz w:val="24"/>
          <w:szCs w:val="24"/>
        </w:rPr>
        <w:t>Only species where sufficient venom was obtained to perform at least two replicates are shown</w:t>
      </w:r>
      <w:r w:rsidR="0070489F" w:rsidRPr="004D4D99">
        <w:rPr>
          <w:rFonts w:ascii="Times New Roman" w:hAnsi="Times New Roman"/>
          <w:sz w:val="24"/>
          <w:szCs w:val="24"/>
        </w:rPr>
        <w:t>.</w:t>
      </w:r>
      <w:r w:rsidRPr="004D4D99">
        <w:rPr>
          <w:rFonts w:ascii="Times New Roman" w:hAnsi="Times New Roman"/>
          <w:sz w:val="24"/>
          <w:szCs w:val="24"/>
        </w:rPr>
        <w:t xml:space="preserve"> </w:t>
      </w:r>
      <w:r w:rsidR="0070489F" w:rsidRPr="004D4D99">
        <w:rPr>
          <w:rFonts w:ascii="Times New Roman" w:hAnsi="Times New Roman"/>
          <w:sz w:val="24"/>
          <w:szCs w:val="24"/>
        </w:rPr>
        <w:t>W</w:t>
      </w:r>
      <w:r w:rsidRPr="004D4D99">
        <w:rPr>
          <w:rFonts w:ascii="Times New Roman" w:hAnsi="Times New Roman"/>
          <w:sz w:val="24"/>
          <w:szCs w:val="24"/>
        </w:rPr>
        <w:t xml:space="preserve">e were able to achieve up to three </w:t>
      </w:r>
      <w:r w:rsidR="0026167C" w:rsidRPr="004D4D99">
        <w:rPr>
          <w:rFonts w:ascii="Times New Roman" w:hAnsi="Times New Roman"/>
          <w:sz w:val="24"/>
          <w:szCs w:val="24"/>
        </w:rPr>
        <w:t xml:space="preserve">replicates </w:t>
      </w:r>
      <w:r w:rsidRPr="004D4D99">
        <w:rPr>
          <w:rFonts w:ascii="Times New Roman" w:hAnsi="Times New Roman"/>
          <w:sz w:val="24"/>
          <w:szCs w:val="24"/>
        </w:rPr>
        <w:t xml:space="preserve">for </w:t>
      </w:r>
      <w:r w:rsidR="00502DB4" w:rsidRPr="004D4D99">
        <w:rPr>
          <w:rFonts w:ascii="Times New Roman" w:hAnsi="Times New Roman"/>
          <w:sz w:val="24"/>
          <w:szCs w:val="24"/>
        </w:rPr>
        <w:t>19 of the 30</w:t>
      </w:r>
      <w:r w:rsidRPr="004D4D99">
        <w:rPr>
          <w:rFonts w:ascii="Times New Roman" w:hAnsi="Times New Roman"/>
          <w:sz w:val="24"/>
          <w:szCs w:val="24"/>
        </w:rPr>
        <w:t xml:space="preserve"> speci</w:t>
      </w:r>
      <w:r w:rsidR="00502DB4" w:rsidRPr="004D4D99">
        <w:rPr>
          <w:rFonts w:ascii="Times New Roman" w:hAnsi="Times New Roman"/>
          <w:sz w:val="24"/>
          <w:szCs w:val="24"/>
        </w:rPr>
        <w:t>men</w:t>
      </w:r>
      <w:r w:rsidRPr="004D4D99">
        <w:rPr>
          <w:rFonts w:ascii="Times New Roman" w:hAnsi="Times New Roman"/>
          <w:sz w:val="24"/>
          <w:szCs w:val="24"/>
        </w:rPr>
        <w:t>s included in this study</w:t>
      </w:r>
      <w:r w:rsidR="006D6FFE" w:rsidRPr="004D4D99">
        <w:rPr>
          <w:rFonts w:ascii="Times New Roman" w:hAnsi="Times New Roman"/>
          <w:sz w:val="24"/>
          <w:szCs w:val="24"/>
        </w:rPr>
        <w:t xml:space="preserve">. Venom samples that were not sufficient included </w:t>
      </w:r>
      <w:r w:rsidR="006D6FFE" w:rsidRPr="004D4D99">
        <w:rPr>
          <w:rFonts w:ascii="Times New Roman" w:hAnsi="Times New Roman"/>
          <w:i/>
          <w:sz w:val="24"/>
          <w:szCs w:val="24"/>
        </w:rPr>
        <w:t>H. hemachatus</w:t>
      </w:r>
      <w:r w:rsidR="006D6FFE" w:rsidRPr="004D4D99">
        <w:rPr>
          <w:rFonts w:ascii="Times New Roman" w:hAnsi="Times New Roman"/>
          <w:sz w:val="24"/>
          <w:szCs w:val="24"/>
        </w:rPr>
        <w:t xml:space="preserve"> (African “non-</w:t>
      </w:r>
      <w:r w:rsidR="006D6FFE" w:rsidRPr="004D4D99">
        <w:rPr>
          <w:rFonts w:ascii="Times New Roman" w:hAnsi="Times New Roman"/>
          <w:i/>
          <w:iCs/>
          <w:sz w:val="24"/>
          <w:szCs w:val="24"/>
        </w:rPr>
        <w:t>Naja</w:t>
      </w:r>
      <w:r w:rsidR="006D6FFE" w:rsidRPr="004D4D99">
        <w:rPr>
          <w:rFonts w:ascii="Times New Roman" w:hAnsi="Times New Roman"/>
          <w:sz w:val="24"/>
          <w:szCs w:val="24"/>
        </w:rPr>
        <w:t xml:space="preserve">” spitter), </w:t>
      </w:r>
      <w:r w:rsidR="006D6FFE" w:rsidRPr="004D4D99">
        <w:rPr>
          <w:rFonts w:ascii="Times New Roman" w:hAnsi="Times New Roman"/>
          <w:i/>
          <w:sz w:val="24"/>
          <w:szCs w:val="24"/>
        </w:rPr>
        <w:t>N. subfulva</w:t>
      </w:r>
      <w:r w:rsidR="006D6FFE" w:rsidRPr="004D4D99">
        <w:rPr>
          <w:rFonts w:ascii="Times New Roman" w:hAnsi="Times New Roman"/>
          <w:sz w:val="24"/>
          <w:szCs w:val="24"/>
        </w:rPr>
        <w:t xml:space="preserve"> </w:t>
      </w:r>
      <w:r w:rsidR="006D6FFE" w:rsidRPr="004D4D99">
        <w:rPr>
          <w:rFonts w:ascii="Times New Roman" w:hAnsi="Times New Roman"/>
          <w:sz w:val="24"/>
          <w:szCs w:val="24"/>
        </w:rPr>
        <w:lastRenderedPageBreak/>
        <w:t xml:space="preserve">(African non-spitter) and </w:t>
      </w:r>
      <w:r w:rsidR="006D6FFE" w:rsidRPr="004D4D99">
        <w:rPr>
          <w:rFonts w:ascii="Times New Roman" w:hAnsi="Times New Roman"/>
          <w:i/>
          <w:sz w:val="24"/>
          <w:szCs w:val="24"/>
        </w:rPr>
        <w:t>N. naja</w:t>
      </w:r>
      <w:r w:rsidR="006D6FFE" w:rsidRPr="004D4D99">
        <w:rPr>
          <w:rFonts w:ascii="Times New Roman" w:hAnsi="Times New Roman"/>
          <w:sz w:val="24"/>
          <w:szCs w:val="24"/>
        </w:rPr>
        <w:t xml:space="preserve"> (Asian </w:t>
      </w:r>
      <w:r w:rsidR="00EE5058" w:rsidRPr="004D4D99">
        <w:rPr>
          <w:rFonts w:ascii="Times New Roman" w:hAnsi="Times New Roman"/>
          <w:sz w:val="24"/>
          <w:szCs w:val="24"/>
        </w:rPr>
        <w:t>non-</w:t>
      </w:r>
      <w:r w:rsidR="006D6FFE" w:rsidRPr="004D4D99">
        <w:rPr>
          <w:rFonts w:ascii="Times New Roman" w:hAnsi="Times New Roman"/>
          <w:sz w:val="24"/>
          <w:szCs w:val="24"/>
        </w:rPr>
        <w:t>spitter).</w:t>
      </w:r>
      <w:r w:rsidR="001304A3" w:rsidRPr="004D4D99">
        <w:rPr>
          <w:rFonts w:ascii="Times New Roman" w:hAnsi="Times New Roman"/>
          <w:bCs/>
          <w:sz w:val="24"/>
          <w:szCs w:val="24"/>
        </w:rPr>
        <w:t xml:space="preserve"> </w:t>
      </w:r>
      <w:r w:rsidR="00675726" w:rsidRPr="004D4D99">
        <w:rPr>
          <w:rFonts w:ascii="Times New Roman" w:hAnsi="Times New Roman"/>
          <w:bCs/>
          <w:sz w:val="24"/>
          <w:szCs w:val="24"/>
        </w:rPr>
        <w:t xml:space="preserve">In order to </w:t>
      </w:r>
      <w:r w:rsidR="000C4E67" w:rsidRPr="004D4D99">
        <w:rPr>
          <w:rFonts w:ascii="Times New Roman" w:hAnsi="Times New Roman"/>
          <w:bCs/>
          <w:sz w:val="24"/>
          <w:szCs w:val="24"/>
        </w:rPr>
        <w:t>control for</w:t>
      </w:r>
      <w:r w:rsidR="00675726" w:rsidRPr="004D4D99">
        <w:rPr>
          <w:rFonts w:ascii="Times New Roman" w:hAnsi="Times New Roman"/>
          <w:bCs/>
          <w:sz w:val="24"/>
          <w:szCs w:val="24"/>
        </w:rPr>
        <w:t xml:space="preserve"> the potential presence of intraspecific variation in the considered rheological properties, all measurements were carried out on the venom</w:t>
      </w:r>
      <w:r w:rsidR="007C5A7A" w:rsidRPr="004D4D99">
        <w:rPr>
          <w:rFonts w:ascii="Times New Roman" w:hAnsi="Times New Roman"/>
          <w:bCs/>
          <w:sz w:val="24"/>
          <w:szCs w:val="24"/>
        </w:rPr>
        <w:t>s</w:t>
      </w:r>
      <w:r w:rsidR="00675726" w:rsidRPr="004D4D99">
        <w:rPr>
          <w:rFonts w:ascii="Times New Roman" w:hAnsi="Times New Roman"/>
          <w:bCs/>
          <w:sz w:val="24"/>
          <w:szCs w:val="24"/>
        </w:rPr>
        <w:t xml:space="preserve"> of</w:t>
      </w:r>
      <w:r w:rsidR="00537899" w:rsidRPr="004D4D99">
        <w:rPr>
          <w:rFonts w:ascii="Times New Roman" w:hAnsi="Times New Roman"/>
          <w:bCs/>
          <w:sz w:val="24"/>
          <w:szCs w:val="24"/>
        </w:rPr>
        <w:t xml:space="preserve"> single</w:t>
      </w:r>
      <w:r w:rsidR="00675726" w:rsidRPr="004D4D99">
        <w:rPr>
          <w:rFonts w:ascii="Times New Roman" w:hAnsi="Times New Roman"/>
          <w:bCs/>
          <w:sz w:val="24"/>
          <w:szCs w:val="24"/>
        </w:rPr>
        <w:t xml:space="preserve"> individual</w:t>
      </w:r>
      <w:r w:rsidR="00537899" w:rsidRPr="004D4D99">
        <w:rPr>
          <w:rFonts w:ascii="Times New Roman" w:hAnsi="Times New Roman"/>
          <w:bCs/>
          <w:sz w:val="24"/>
          <w:szCs w:val="24"/>
        </w:rPr>
        <w:t>s</w:t>
      </w:r>
      <w:r w:rsidR="007C5A7A" w:rsidRPr="004D4D99">
        <w:rPr>
          <w:rFonts w:ascii="Times New Roman" w:hAnsi="Times New Roman"/>
          <w:bCs/>
          <w:sz w:val="24"/>
          <w:szCs w:val="24"/>
        </w:rPr>
        <w:t>, without pooling them</w:t>
      </w:r>
      <w:r w:rsidR="00675726" w:rsidRPr="004D4D99">
        <w:rPr>
          <w:rFonts w:ascii="Times New Roman" w:hAnsi="Times New Roman"/>
          <w:bCs/>
          <w:sz w:val="24"/>
          <w:szCs w:val="24"/>
        </w:rPr>
        <w:t>.</w:t>
      </w:r>
    </w:p>
    <w:p w14:paraId="0723402A" w14:textId="77777777" w:rsidR="00803503" w:rsidRPr="004D4D99" w:rsidRDefault="00803503" w:rsidP="0092295F">
      <w:pPr>
        <w:spacing w:before="200" w:after="0" w:line="360" w:lineRule="auto"/>
        <w:jc w:val="both"/>
        <w:rPr>
          <w:rFonts w:ascii="Times New Roman" w:hAnsi="Times New Roman"/>
          <w:sz w:val="24"/>
          <w:szCs w:val="24"/>
        </w:rPr>
      </w:pPr>
    </w:p>
    <w:p w14:paraId="26DB62FB" w14:textId="77777777" w:rsidR="007D4A13" w:rsidRPr="004D4D99" w:rsidRDefault="007D4A13" w:rsidP="007D4A13">
      <w:pPr>
        <w:autoSpaceDE w:val="0"/>
        <w:autoSpaceDN w:val="0"/>
        <w:adjustRightInd w:val="0"/>
        <w:spacing w:after="0" w:line="360" w:lineRule="auto"/>
        <w:jc w:val="both"/>
        <w:rPr>
          <w:rFonts w:ascii="Times New Roman" w:hAnsi="Times New Roman"/>
          <w:b/>
          <w:i/>
          <w:iCs/>
          <w:sz w:val="24"/>
          <w:szCs w:val="24"/>
        </w:rPr>
      </w:pPr>
      <w:r w:rsidRPr="004D4D99">
        <w:rPr>
          <w:rFonts w:ascii="Times New Roman" w:hAnsi="Times New Roman"/>
          <w:b/>
          <w:i/>
          <w:iCs/>
          <w:sz w:val="24"/>
          <w:szCs w:val="24"/>
        </w:rPr>
        <w:t>Calculating fang venom shear rate</w:t>
      </w:r>
    </w:p>
    <w:p w14:paraId="4970F2E7" w14:textId="226A2565" w:rsidR="007D4A13" w:rsidRPr="004D4D99" w:rsidRDefault="007D4A13" w:rsidP="007D4A13">
      <w:pPr>
        <w:autoSpaceDE w:val="0"/>
        <w:autoSpaceDN w:val="0"/>
        <w:adjustRightInd w:val="0"/>
        <w:spacing w:after="0" w:line="360" w:lineRule="auto"/>
        <w:jc w:val="both"/>
        <w:rPr>
          <w:rFonts w:ascii="Times New Roman" w:hAnsi="Times New Roman"/>
          <w:sz w:val="24"/>
          <w:szCs w:val="24"/>
        </w:rPr>
      </w:pPr>
      <w:r w:rsidRPr="004D4D99">
        <w:rPr>
          <w:rFonts w:ascii="Times New Roman" w:hAnsi="Times New Roman"/>
          <w:sz w:val="24"/>
          <w:szCs w:val="24"/>
        </w:rPr>
        <w:t xml:space="preserve">To support the range of shear rates tested and their biological relevance, it is necessary to calculate the natural range of shear rates encountered by venom. If venom is considered to be flowing down a channel, assuming all species spit </w:t>
      </w:r>
      <w:r w:rsidR="000676E8" w:rsidRPr="004D4D99">
        <w:rPr>
          <w:rFonts w:ascii="Times New Roman" w:hAnsi="Times New Roman"/>
          <w:sz w:val="24"/>
          <w:szCs w:val="24"/>
        </w:rPr>
        <w:t xml:space="preserve">in </w:t>
      </w:r>
      <w:r w:rsidRPr="004D4D99">
        <w:rPr>
          <w:rFonts w:ascii="Times New Roman" w:hAnsi="Times New Roman"/>
          <w:sz w:val="24"/>
          <w:szCs w:val="24"/>
        </w:rPr>
        <w:t>the same time and</w:t>
      </w:r>
      <w:r w:rsidR="000676E8" w:rsidRPr="004D4D99">
        <w:rPr>
          <w:rFonts w:ascii="Times New Roman" w:hAnsi="Times New Roman"/>
          <w:sz w:val="24"/>
          <w:szCs w:val="24"/>
        </w:rPr>
        <w:t xml:space="preserve"> produce the same</w:t>
      </w:r>
      <w:r w:rsidRPr="004D4D99">
        <w:rPr>
          <w:rFonts w:ascii="Times New Roman" w:hAnsi="Times New Roman"/>
          <w:sz w:val="24"/>
          <w:szCs w:val="24"/>
        </w:rPr>
        <w:t xml:space="preserve"> volume, the maximum shear strain rate at the fang wall is given by:</w:t>
      </w:r>
    </w:p>
    <w:p w14:paraId="0D2358D8" w14:textId="77777777" w:rsidR="007D4A13" w:rsidRPr="004D4D99" w:rsidRDefault="007D4A13" w:rsidP="007D4A13">
      <w:pPr>
        <w:autoSpaceDE w:val="0"/>
        <w:autoSpaceDN w:val="0"/>
        <w:adjustRightInd w:val="0"/>
        <w:spacing w:after="0" w:line="360" w:lineRule="auto"/>
        <w:jc w:val="both"/>
        <w:rPr>
          <w:rFonts w:ascii="Times New Roman" w:hAnsi="Times New Roman"/>
          <w:sz w:val="24"/>
          <w:szCs w:val="24"/>
        </w:rPr>
      </w:pPr>
    </w:p>
    <w:p w14:paraId="2014108A" w14:textId="77777777" w:rsidR="007D4A13" w:rsidRPr="004D4D99" w:rsidRDefault="002228AF" w:rsidP="007D4A13">
      <w:pPr>
        <w:pStyle w:val="ListParagraph"/>
        <w:autoSpaceDE w:val="0"/>
        <w:autoSpaceDN w:val="0"/>
        <w:adjustRightInd w:val="0"/>
        <w:spacing w:after="0" w:line="360" w:lineRule="auto"/>
        <w:jc w:val="center"/>
        <w:rPr>
          <w:rFonts w:ascii="Times New Roman" w:hAnsi="Times New Roman"/>
          <w:bCs/>
          <w:sz w:val="28"/>
          <w:szCs w:val="28"/>
        </w:rPr>
      </w:pPr>
      <m:oMath>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γ</m:t>
                </m:r>
              </m:e>
            </m:acc>
          </m:e>
          <m:sub>
            <m:r>
              <w:rPr>
                <w:rFonts w:ascii="Cambria Math" w:hAnsi="Cambria Math"/>
                <w:sz w:val="28"/>
                <w:szCs w:val="28"/>
              </w:rPr>
              <m:t>w</m:t>
            </m:r>
          </m:sub>
        </m:sSub>
        <m:r>
          <m:rPr>
            <m:sty m:val="bi"/>
          </m:rPr>
          <w:rPr>
            <w:rFonts w:ascii="Cambria Math" w:hAnsi="Cambria Math"/>
            <w:sz w:val="28"/>
            <w:szCs w:val="28"/>
          </w:rPr>
          <m:t xml:space="preserve">= </m:t>
        </m:r>
        <m:f>
          <m:fPr>
            <m:ctrlPr>
              <w:rPr>
                <w:rFonts w:ascii="Cambria Math" w:hAnsi="Cambria Math"/>
                <w:bCs/>
                <w:i/>
                <w:sz w:val="28"/>
                <w:szCs w:val="28"/>
              </w:rPr>
            </m:ctrlPr>
          </m:fPr>
          <m:num>
            <m:r>
              <w:rPr>
                <w:rFonts w:ascii="Cambria Math" w:hAnsi="Cambria Math"/>
                <w:sz w:val="28"/>
                <w:szCs w:val="28"/>
              </w:rPr>
              <m:t>4Q</m:t>
            </m:r>
          </m:num>
          <m:den>
            <m:r>
              <w:rPr>
                <w:rFonts w:ascii="Cambria Math" w:hAnsi="Cambria Math"/>
                <w:sz w:val="28"/>
                <w:szCs w:val="28"/>
              </w:rPr>
              <m:t>π</m:t>
            </m:r>
            <m:sSup>
              <m:sSupPr>
                <m:ctrlPr>
                  <w:rPr>
                    <w:rFonts w:ascii="Cambria Math" w:hAnsi="Cambria Math"/>
                    <w:bCs/>
                    <w:i/>
                    <w:sz w:val="28"/>
                    <w:szCs w:val="28"/>
                  </w:rPr>
                </m:ctrlPr>
              </m:sSupPr>
              <m:e>
                <m:r>
                  <w:rPr>
                    <w:rFonts w:ascii="Cambria Math" w:hAnsi="Cambria Math"/>
                    <w:sz w:val="28"/>
                    <w:szCs w:val="28"/>
                  </w:rPr>
                  <m:t>R</m:t>
                </m:r>
              </m:e>
              <m:sup>
                <m:r>
                  <w:rPr>
                    <w:rFonts w:ascii="Cambria Math" w:hAnsi="Cambria Math"/>
                    <w:sz w:val="28"/>
                    <w:szCs w:val="28"/>
                  </w:rPr>
                  <m:t>3</m:t>
                </m:r>
              </m:sup>
            </m:sSup>
          </m:den>
        </m:f>
        <m:r>
          <w:rPr>
            <w:rFonts w:ascii="Cambria Math" w:hAnsi="Cambria Math"/>
            <w:sz w:val="28"/>
            <w:szCs w:val="28"/>
          </w:rPr>
          <m:t xml:space="preserve">   </m:t>
        </m:r>
      </m:oMath>
      <w:r w:rsidR="007D4A13" w:rsidRPr="004D4D99">
        <w:rPr>
          <w:rFonts w:ascii="Times New Roman" w:hAnsi="Times New Roman"/>
          <w:sz w:val="24"/>
          <w:szCs w:val="24"/>
        </w:rPr>
        <w:t>(1)</w:t>
      </w:r>
    </w:p>
    <w:p w14:paraId="3CCB4F35" w14:textId="77777777" w:rsidR="007D4A13" w:rsidRPr="004D4D99" w:rsidRDefault="007D4A13" w:rsidP="007D4A13">
      <w:pPr>
        <w:autoSpaceDE w:val="0"/>
        <w:autoSpaceDN w:val="0"/>
        <w:adjustRightInd w:val="0"/>
        <w:spacing w:after="0" w:line="360" w:lineRule="auto"/>
        <w:jc w:val="both"/>
        <w:rPr>
          <w:rFonts w:ascii="Times New Roman" w:hAnsi="Times New Roman"/>
          <w:sz w:val="24"/>
          <w:szCs w:val="24"/>
        </w:rPr>
      </w:pPr>
    </w:p>
    <w:p w14:paraId="5EAA6C42" w14:textId="5EC016E0" w:rsidR="007D4A13" w:rsidRPr="004D4D99" w:rsidRDefault="007D4A13" w:rsidP="007D4A13">
      <w:pPr>
        <w:autoSpaceDE w:val="0"/>
        <w:autoSpaceDN w:val="0"/>
        <w:adjustRightInd w:val="0"/>
        <w:spacing w:after="0" w:line="360" w:lineRule="auto"/>
        <w:jc w:val="both"/>
        <w:rPr>
          <w:rFonts w:ascii="Times New Roman" w:hAnsi="Times New Roman"/>
          <w:sz w:val="24"/>
          <w:szCs w:val="24"/>
        </w:rPr>
      </w:pPr>
      <w:r w:rsidRPr="004D4D99">
        <w:rPr>
          <w:rFonts w:ascii="Times New Roman" w:hAnsi="Times New Roman"/>
          <w:sz w:val="24"/>
          <w:szCs w:val="24"/>
        </w:rPr>
        <w:t>Where Q is the volumetric flow in m</w:t>
      </w:r>
      <w:r w:rsidRPr="004D4D99">
        <w:rPr>
          <w:rFonts w:ascii="Times New Roman" w:hAnsi="Times New Roman"/>
          <w:sz w:val="24"/>
          <w:szCs w:val="24"/>
          <w:vertAlign w:val="superscript"/>
        </w:rPr>
        <w:t>3</w:t>
      </w:r>
      <w:r w:rsidRPr="004D4D99">
        <w:rPr>
          <w:rFonts w:ascii="Times New Roman" w:hAnsi="Times New Roman"/>
          <w:sz w:val="24"/>
          <w:szCs w:val="24"/>
        </w:rPr>
        <w:t xml:space="preserve"> s</w:t>
      </w:r>
      <w:r w:rsidRPr="004D4D99">
        <w:rPr>
          <w:rFonts w:ascii="Times New Roman" w:hAnsi="Times New Roman"/>
          <w:sz w:val="24"/>
          <w:szCs w:val="24"/>
          <w:vertAlign w:val="superscript"/>
        </w:rPr>
        <w:t>-1</w:t>
      </w:r>
      <w:r w:rsidRPr="004D4D99">
        <w:rPr>
          <w:rFonts w:ascii="Times New Roman" w:hAnsi="Times New Roman"/>
          <w:sz w:val="24"/>
          <w:szCs w:val="24"/>
        </w:rPr>
        <w:t xml:space="preserve"> and R is the radius of the venom channel in m, and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γ</m:t>
                </m:r>
              </m:e>
            </m:acc>
          </m:e>
          <m:sub>
            <m:r>
              <w:rPr>
                <w:rFonts w:ascii="Cambria Math" w:hAnsi="Cambria Math"/>
                <w:sz w:val="24"/>
                <w:szCs w:val="24"/>
              </w:rPr>
              <m:t>w</m:t>
            </m:r>
          </m:sub>
        </m:sSub>
      </m:oMath>
      <w:r w:rsidRPr="004D4D99">
        <w:rPr>
          <w:rFonts w:ascii="Times New Roman" w:hAnsi="Times New Roman"/>
          <w:sz w:val="24"/>
          <w:szCs w:val="24"/>
        </w:rPr>
        <w:t xml:space="preserve"> is the shear rate in s</w:t>
      </w:r>
      <w:r w:rsidRPr="004D4D99">
        <w:rPr>
          <w:rFonts w:ascii="Times New Roman" w:hAnsi="Times New Roman"/>
          <w:sz w:val="24"/>
          <w:szCs w:val="24"/>
          <w:vertAlign w:val="superscript"/>
        </w:rPr>
        <w:t>-1</w:t>
      </w:r>
      <w:r w:rsidRPr="004D4D99">
        <w:rPr>
          <w:rFonts w:ascii="Times New Roman" w:hAnsi="Times New Roman"/>
          <w:sz w:val="24"/>
          <w:szCs w:val="24"/>
        </w:rPr>
        <w:t xml:space="preserve">. According to data </w:t>
      </w:r>
      <w:r w:rsidR="00547F16" w:rsidRPr="004D4D99">
        <w:rPr>
          <w:rFonts w:ascii="Times New Roman" w:hAnsi="Times New Roman"/>
          <w:sz w:val="24"/>
          <w:szCs w:val="24"/>
        </w:rPr>
        <w:t xml:space="preserve">on </w:t>
      </w:r>
      <w:r w:rsidR="00547F16" w:rsidRPr="004D4D99">
        <w:rPr>
          <w:rFonts w:ascii="Times New Roman" w:hAnsi="Times New Roman"/>
          <w:i/>
          <w:iCs/>
          <w:sz w:val="24"/>
          <w:szCs w:val="24"/>
        </w:rPr>
        <w:t>N. pallida</w:t>
      </w:r>
      <w:r w:rsidR="00547F16" w:rsidRPr="004D4D99">
        <w:rPr>
          <w:rFonts w:ascii="Times New Roman" w:hAnsi="Times New Roman"/>
          <w:sz w:val="24"/>
          <w:szCs w:val="24"/>
        </w:rPr>
        <w:t xml:space="preserve"> obtained by</w:t>
      </w:r>
      <w:r w:rsidRPr="004D4D99">
        <w:rPr>
          <w:rFonts w:ascii="Times New Roman" w:hAnsi="Times New Roman"/>
          <w:sz w:val="24"/>
          <w:szCs w:val="24"/>
        </w:rPr>
        <w:t xml:space="preserve"> </w:t>
      </w:r>
      <w:r w:rsidRPr="004D4D99">
        <w:rPr>
          <w:rFonts w:ascii="Times New Roman" w:hAnsi="Times New Roman"/>
          <w:sz w:val="24"/>
        </w:rPr>
        <w:fldChar w:fldCharType="begin" w:fldLock="1"/>
      </w:r>
      <w:r w:rsidRPr="004D4D99">
        <w:rPr>
          <w:rFonts w:ascii="Times New Roman" w:hAnsi="Times New Roman"/>
          <w:sz w:val="24"/>
          <w:szCs w:val="24"/>
        </w:rPr>
        <w:instrText>ADDIN CSL_CITATION {"citationItems":[{"id":"ITEM-1","itemData":{"DOI":"10.1371/journal.pone.0061548","ISBN":"1932-6203 (Electronic)\\r1932-6203 (Linking)","ISSN":"19326203","PMID":"23671569","abstract":"The spitting cobra Naja pallida can eject its venom towards an offender from a distance of up to two meters. The aim of this study was to understand the mechanisms responsible for the relatively large distance covered by the venom jet although the venom channel is only of micro-scale. Therefore, we analysed factors that influence secondary flow and pressure drop in the venom channel, which include the physical-chemical properties of venom liquid and the morphology of the venom channel. The cobra venom showed shear-reducing properties and the venom channel had paired ridges that span from the last third of the channel to its distal end, terminating laterally and in close proximity to the discharge orifice. To analyze the functional significance of these ridges we generated a numerical and an experimental model of the venom channel. Computational fluid dynamics (CFD) and Particle-Image Velocimetry (PIV) revealed that the paired interior ridges shape the flow structure upstream of the sharp 90° bend at the distal end. The occurrence of secondary flow structures resembling Dean-type vortical structures in the venom channel can be observed, which induce additional pressure loss. Comparing a venom channel featuring ridges with an identical channel featuring no ridges, one can observe a reduction of pressure loss of about 30%. Therefore it is concluded that the function of the ridges is similar to guide vanes used by engineers to reduce pressure loss in curved flow channels.","author":[{"dropping-particle":"","family":"Triep","given":"Michael","non-dropping-particle":"","parse-names":false,"suffix":""},{"dropping-particle":"","family":"Hess","given":"David","non-dropping-particle":"","parse-names":false,"suffix":""},{"dropping-particle":"","family":"Chaves","given":"Humberto","non-dropping-particle":"","parse-names":false,"suffix":""},{"dropping-particle":"","family":"Brücker","given":"Christoph","non-dropping-particle":"","parse-names":false,"suffix":""},{"dropping-particle":"","family":"Balmert","given":"Alexander","non-dropping-particle":"","parse-names":false,"suffix":""},{"dropping-particle":"","family":"Westhoff","given":"Guido","non-dropping-particle":"","parse-names":false,"suffix":""},{"dropping-particle":"","family":"Bleckmann","given":"Horst","non-dropping-particle":"","parse-names":false,"suffix":""}],"container-title":"PLoS ONE","id":"ITEM-1","issue":"5","issued":{"date-parts":[["2013"]]},"title":"3D Flow in the Venom Channel of a Spitting Cobra: Do the Ridges in the Fangs Act as Fluid Guide Vanes?","type":"article-journal","volume":"8"},"uris":["http://www.mendeley.com/documents/?uuid=dc96c6d5-3a1f-4321-85a1-54df73d0f5db"]}],"mendeley":{"formattedCitation":"(Triep et al., 2013)","plainTextFormattedCitation":"(Triep et al., 2013)","previouslyFormattedCitation":"(Triep et al., 2013)"},"properties":{"noteIndex":0},"schema":"https://github.com/citation-style-language/schema/raw/master/csl-citation.json"}</w:instrText>
      </w:r>
      <w:r w:rsidRPr="004D4D99">
        <w:rPr>
          <w:rFonts w:ascii="Times New Roman" w:hAnsi="Times New Roman"/>
          <w:sz w:val="24"/>
        </w:rPr>
        <w:fldChar w:fldCharType="separate"/>
      </w:r>
      <w:r w:rsidRPr="004D4D99">
        <w:rPr>
          <w:rFonts w:ascii="Times New Roman" w:hAnsi="Times New Roman"/>
          <w:noProof/>
          <w:sz w:val="24"/>
          <w:szCs w:val="24"/>
        </w:rPr>
        <w:t xml:space="preserve">Triep et al. </w:t>
      </w:r>
      <w:r w:rsidR="002B1925" w:rsidRPr="004D4D99">
        <w:rPr>
          <w:rFonts w:ascii="Times New Roman" w:hAnsi="Times New Roman"/>
          <w:noProof/>
          <w:sz w:val="24"/>
          <w:szCs w:val="24"/>
        </w:rPr>
        <w:t>(</w:t>
      </w:r>
      <w:r w:rsidRPr="004D4D99">
        <w:rPr>
          <w:rFonts w:ascii="Times New Roman" w:hAnsi="Times New Roman"/>
          <w:noProof/>
          <w:sz w:val="24"/>
          <w:szCs w:val="24"/>
        </w:rPr>
        <w:t>2013)</w:t>
      </w:r>
      <w:r w:rsidRPr="004D4D99">
        <w:rPr>
          <w:rFonts w:ascii="Times New Roman" w:hAnsi="Times New Roman"/>
          <w:sz w:val="24"/>
        </w:rPr>
        <w:fldChar w:fldCharType="end"/>
      </w:r>
      <w:r w:rsidR="00547F16" w:rsidRPr="004D4D99">
        <w:rPr>
          <w:rFonts w:ascii="Times New Roman" w:hAnsi="Times New Roman"/>
          <w:sz w:val="24"/>
        </w:rPr>
        <w:t>,</w:t>
      </w:r>
      <w:r w:rsidRPr="004D4D99">
        <w:rPr>
          <w:rFonts w:ascii="Times New Roman" w:hAnsi="Times New Roman"/>
          <w:sz w:val="24"/>
        </w:rPr>
        <w:t xml:space="preserve"> and </w:t>
      </w:r>
      <w:r w:rsidR="00547F16" w:rsidRPr="004D4D99">
        <w:rPr>
          <w:rFonts w:ascii="Times New Roman" w:hAnsi="Times New Roman"/>
          <w:sz w:val="24"/>
        </w:rPr>
        <w:t xml:space="preserve">to </w:t>
      </w:r>
      <w:r w:rsidRPr="004D4D99">
        <w:rPr>
          <w:rFonts w:ascii="Times New Roman" w:hAnsi="Times New Roman"/>
          <w:sz w:val="24"/>
          <w:szCs w:val="24"/>
        </w:rPr>
        <w:t xml:space="preserve">du Plessis et al. </w:t>
      </w:r>
      <w:r w:rsidR="002B1925" w:rsidRPr="004D4D99">
        <w:rPr>
          <w:rFonts w:ascii="Times New Roman" w:hAnsi="Times New Roman"/>
          <w:sz w:val="24"/>
          <w:szCs w:val="24"/>
        </w:rPr>
        <w:t>(</w:t>
      </w:r>
      <w:r w:rsidRPr="004D4D99">
        <w:rPr>
          <w:rFonts w:ascii="Times New Roman" w:hAnsi="Times New Roman"/>
          <w:sz w:val="24"/>
          <w:szCs w:val="24"/>
        </w:rPr>
        <w:t>2018),</w:t>
      </w:r>
      <w:r w:rsidRPr="004D4D99">
        <w:rPr>
          <w:rFonts w:ascii="Times New Roman" w:hAnsi="Times New Roman"/>
          <w:sz w:val="24"/>
        </w:rPr>
        <w:t xml:space="preserve"> the value</w:t>
      </w:r>
      <w:r w:rsidRPr="004D4D99">
        <w:rPr>
          <w:rFonts w:ascii="Times New Roman" w:hAnsi="Times New Roman"/>
          <w:sz w:val="24"/>
          <w:szCs w:val="24"/>
        </w:rPr>
        <w:t xml:space="preserve">s considered during the venom spitting process are:  </w:t>
      </w:r>
    </w:p>
    <w:p w14:paraId="4B080F2B" w14:textId="77777777" w:rsidR="007D4A13" w:rsidRPr="004D4D99" w:rsidRDefault="007D4A13" w:rsidP="007D4A13">
      <w:pPr>
        <w:autoSpaceDE w:val="0"/>
        <w:autoSpaceDN w:val="0"/>
        <w:adjustRightInd w:val="0"/>
        <w:spacing w:after="0" w:line="360" w:lineRule="auto"/>
        <w:rPr>
          <w:rFonts w:ascii="Times New Roman" w:hAnsi="Times New Roman"/>
          <w:sz w:val="24"/>
          <w:szCs w:val="24"/>
        </w:rPr>
      </w:pPr>
    </w:p>
    <w:p w14:paraId="0F3AD3BE" w14:textId="77777777" w:rsidR="007D4A13" w:rsidRPr="004D4D99" w:rsidRDefault="007D4A13" w:rsidP="007D4A13">
      <w:pPr>
        <w:autoSpaceDE w:val="0"/>
        <w:autoSpaceDN w:val="0"/>
        <w:adjustRightInd w:val="0"/>
        <w:spacing w:after="0" w:line="360" w:lineRule="auto"/>
        <w:jc w:val="both"/>
        <w:rPr>
          <w:rFonts w:ascii="Times New Roman" w:hAnsi="Times New Roman"/>
          <w:sz w:val="24"/>
          <w:szCs w:val="24"/>
        </w:rPr>
      </w:pPr>
      <w:r w:rsidRPr="004D4D99">
        <w:rPr>
          <w:rFonts w:ascii="Times New Roman" w:hAnsi="Times New Roman"/>
          <w:sz w:val="24"/>
          <w:szCs w:val="24"/>
        </w:rPr>
        <w:t>Volume of a single spitting event, V</w:t>
      </w:r>
      <w:r w:rsidRPr="004D4D99">
        <w:rPr>
          <w:rFonts w:ascii="Times New Roman" w:hAnsi="Times New Roman"/>
          <w:sz w:val="24"/>
          <w:szCs w:val="24"/>
          <w:vertAlign w:val="subscript"/>
        </w:rPr>
        <w:t>single spit</w:t>
      </w:r>
      <w:r w:rsidRPr="004D4D99">
        <w:rPr>
          <w:rFonts w:ascii="Times New Roman" w:hAnsi="Times New Roman"/>
          <w:sz w:val="24"/>
          <w:szCs w:val="24"/>
        </w:rPr>
        <w:t>= 1.0 x 10</w:t>
      </w:r>
      <w:r w:rsidRPr="004D4D99">
        <w:rPr>
          <w:rFonts w:ascii="Times New Roman" w:hAnsi="Times New Roman"/>
          <w:sz w:val="24"/>
          <w:szCs w:val="24"/>
          <w:vertAlign w:val="superscript"/>
        </w:rPr>
        <w:t>-8</w:t>
      </w:r>
      <w:r w:rsidRPr="004D4D99">
        <w:rPr>
          <w:rFonts w:ascii="Times New Roman" w:hAnsi="Times New Roman"/>
          <w:sz w:val="24"/>
          <w:szCs w:val="24"/>
        </w:rPr>
        <w:t xml:space="preserve"> m</w:t>
      </w:r>
      <w:r w:rsidRPr="004D4D99">
        <w:rPr>
          <w:rFonts w:ascii="Times New Roman" w:hAnsi="Times New Roman"/>
          <w:sz w:val="24"/>
          <w:szCs w:val="24"/>
          <w:vertAlign w:val="superscript"/>
        </w:rPr>
        <w:t>3</w:t>
      </w:r>
    </w:p>
    <w:p w14:paraId="5ED9E1CF" w14:textId="77777777" w:rsidR="007D4A13" w:rsidRPr="004D4D99" w:rsidRDefault="007D4A13" w:rsidP="007D4A13">
      <w:pPr>
        <w:autoSpaceDE w:val="0"/>
        <w:autoSpaceDN w:val="0"/>
        <w:adjustRightInd w:val="0"/>
        <w:spacing w:after="0" w:line="360" w:lineRule="auto"/>
        <w:jc w:val="both"/>
        <w:rPr>
          <w:rFonts w:ascii="Times New Roman" w:hAnsi="Times New Roman"/>
          <w:sz w:val="24"/>
          <w:szCs w:val="24"/>
        </w:rPr>
      </w:pPr>
      <w:r w:rsidRPr="004D4D99">
        <w:rPr>
          <w:rFonts w:ascii="Times New Roman" w:hAnsi="Times New Roman"/>
          <w:sz w:val="24"/>
          <w:szCs w:val="24"/>
        </w:rPr>
        <w:t>Time for a single spitting event, t</w:t>
      </w:r>
      <w:r w:rsidRPr="004D4D99">
        <w:rPr>
          <w:rFonts w:ascii="Times New Roman" w:hAnsi="Times New Roman"/>
          <w:sz w:val="24"/>
          <w:szCs w:val="24"/>
          <w:vertAlign w:val="subscript"/>
        </w:rPr>
        <w:t>single spit</w:t>
      </w:r>
      <w:r w:rsidRPr="004D4D99">
        <w:rPr>
          <w:rFonts w:ascii="Times New Roman" w:hAnsi="Times New Roman"/>
          <w:sz w:val="24"/>
          <w:szCs w:val="24"/>
        </w:rPr>
        <w:t xml:space="preserve"> = 40ms = 4 x 10</w:t>
      </w:r>
      <w:r w:rsidRPr="004D4D99">
        <w:rPr>
          <w:rFonts w:ascii="Times New Roman" w:hAnsi="Times New Roman"/>
          <w:sz w:val="24"/>
          <w:szCs w:val="24"/>
          <w:vertAlign w:val="superscript"/>
        </w:rPr>
        <w:t>-2</w:t>
      </w:r>
      <w:r w:rsidRPr="004D4D99">
        <w:rPr>
          <w:rFonts w:ascii="Times New Roman" w:hAnsi="Times New Roman"/>
          <w:sz w:val="24"/>
          <w:szCs w:val="24"/>
        </w:rPr>
        <w:t xml:space="preserve"> s</w:t>
      </w:r>
    </w:p>
    <w:p w14:paraId="67B8AE78" w14:textId="77777777" w:rsidR="007D4A13" w:rsidRPr="004D4D99" w:rsidRDefault="007D4A13" w:rsidP="007D4A13">
      <w:pPr>
        <w:autoSpaceDE w:val="0"/>
        <w:autoSpaceDN w:val="0"/>
        <w:adjustRightInd w:val="0"/>
        <w:spacing w:after="0" w:line="360" w:lineRule="auto"/>
        <w:jc w:val="both"/>
        <w:rPr>
          <w:rFonts w:ascii="Times New Roman" w:hAnsi="Times New Roman"/>
          <w:i/>
          <w:sz w:val="24"/>
          <w:szCs w:val="24"/>
        </w:rPr>
      </w:pPr>
      <w:r w:rsidRPr="004D4D99">
        <w:rPr>
          <w:rFonts w:ascii="Times New Roman" w:hAnsi="Times New Roman"/>
          <w:sz w:val="24"/>
          <w:szCs w:val="24"/>
        </w:rPr>
        <w:t>R= 3.8 x 10</w:t>
      </w:r>
      <w:r w:rsidRPr="004D4D99">
        <w:rPr>
          <w:rFonts w:ascii="Times New Roman" w:hAnsi="Times New Roman"/>
          <w:sz w:val="24"/>
          <w:szCs w:val="24"/>
          <w:vertAlign w:val="superscript"/>
        </w:rPr>
        <w:t>-4</w:t>
      </w:r>
      <w:r w:rsidRPr="004D4D99">
        <w:rPr>
          <w:rFonts w:ascii="Times New Roman" w:hAnsi="Times New Roman"/>
          <w:sz w:val="24"/>
          <w:szCs w:val="24"/>
        </w:rPr>
        <w:t xml:space="preserve"> m, </w:t>
      </w:r>
      <w:r w:rsidRPr="004D4D99">
        <w:rPr>
          <w:rFonts w:ascii="Times New Roman" w:hAnsi="Times New Roman"/>
          <w:i/>
          <w:sz w:val="24"/>
          <w:szCs w:val="24"/>
        </w:rPr>
        <w:t xml:space="preserve">B. arietans </w:t>
      </w:r>
      <w:r w:rsidRPr="004D4D99">
        <w:rPr>
          <w:rFonts w:ascii="Times New Roman" w:hAnsi="Times New Roman"/>
          <w:sz w:val="24"/>
        </w:rPr>
        <w:t>(</w:t>
      </w:r>
      <w:r w:rsidRPr="004D4D99">
        <w:rPr>
          <w:rFonts w:ascii="Times New Roman" w:hAnsi="Times New Roman"/>
          <w:sz w:val="24"/>
          <w:szCs w:val="24"/>
        </w:rPr>
        <w:t>du Plessis et al., 2018)</w:t>
      </w:r>
    </w:p>
    <w:p w14:paraId="330A1D7E" w14:textId="77777777" w:rsidR="007D4A13" w:rsidRPr="004D4D99" w:rsidRDefault="007D4A13" w:rsidP="007D4A13">
      <w:pPr>
        <w:autoSpaceDE w:val="0"/>
        <w:autoSpaceDN w:val="0"/>
        <w:adjustRightInd w:val="0"/>
        <w:spacing w:after="0" w:line="360" w:lineRule="auto"/>
        <w:jc w:val="both"/>
        <w:rPr>
          <w:rFonts w:ascii="Times New Roman" w:hAnsi="Times New Roman"/>
          <w:sz w:val="24"/>
          <w:szCs w:val="24"/>
        </w:rPr>
      </w:pPr>
      <w:r w:rsidRPr="004D4D99">
        <w:rPr>
          <w:rFonts w:ascii="Times New Roman" w:hAnsi="Times New Roman"/>
          <w:sz w:val="24"/>
          <w:szCs w:val="24"/>
        </w:rPr>
        <w:t>R= 2.2 x 10</w:t>
      </w:r>
      <w:r w:rsidRPr="004D4D99">
        <w:rPr>
          <w:rFonts w:ascii="Times New Roman" w:hAnsi="Times New Roman"/>
          <w:sz w:val="24"/>
          <w:szCs w:val="24"/>
          <w:vertAlign w:val="superscript"/>
        </w:rPr>
        <w:t>-4</w:t>
      </w:r>
      <w:r w:rsidRPr="004D4D99">
        <w:rPr>
          <w:rFonts w:ascii="Times New Roman" w:hAnsi="Times New Roman"/>
          <w:sz w:val="24"/>
          <w:szCs w:val="24"/>
        </w:rPr>
        <w:t xml:space="preserve"> m, </w:t>
      </w:r>
      <w:r w:rsidRPr="004D4D99">
        <w:rPr>
          <w:rFonts w:ascii="Times New Roman" w:hAnsi="Times New Roman"/>
          <w:i/>
          <w:sz w:val="24"/>
          <w:szCs w:val="24"/>
        </w:rPr>
        <w:t xml:space="preserve">N. nigricollis </w:t>
      </w:r>
      <w:r w:rsidRPr="004D4D99">
        <w:rPr>
          <w:rFonts w:ascii="Times New Roman" w:hAnsi="Times New Roman"/>
          <w:sz w:val="24"/>
        </w:rPr>
        <w:t>(</w:t>
      </w:r>
      <w:r w:rsidRPr="004D4D99">
        <w:rPr>
          <w:rFonts w:ascii="Times New Roman" w:hAnsi="Times New Roman"/>
          <w:sz w:val="24"/>
          <w:szCs w:val="24"/>
        </w:rPr>
        <w:t>du Plessis et al., 2018)</w:t>
      </w:r>
    </w:p>
    <w:p w14:paraId="261A33D5" w14:textId="77777777" w:rsidR="007D4A13" w:rsidRPr="004D4D99" w:rsidRDefault="007D4A13" w:rsidP="007D4A13">
      <w:pPr>
        <w:autoSpaceDE w:val="0"/>
        <w:autoSpaceDN w:val="0"/>
        <w:adjustRightInd w:val="0"/>
        <w:spacing w:after="0" w:line="360" w:lineRule="auto"/>
        <w:jc w:val="both"/>
        <w:rPr>
          <w:rFonts w:ascii="Times New Roman" w:hAnsi="Times New Roman"/>
          <w:sz w:val="24"/>
          <w:szCs w:val="24"/>
          <w:lang w:val="es-ES"/>
        </w:rPr>
      </w:pPr>
      <w:r w:rsidRPr="004D4D99">
        <w:rPr>
          <w:rFonts w:ascii="Times New Roman" w:hAnsi="Times New Roman"/>
          <w:sz w:val="24"/>
          <w:szCs w:val="24"/>
          <w:lang w:val="es-ES"/>
        </w:rPr>
        <w:t>R= 2.0 x 10</w:t>
      </w:r>
      <w:r w:rsidRPr="004D4D99">
        <w:rPr>
          <w:rFonts w:ascii="Times New Roman" w:hAnsi="Times New Roman"/>
          <w:sz w:val="24"/>
          <w:szCs w:val="24"/>
          <w:vertAlign w:val="superscript"/>
          <w:lang w:val="es-ES"/>
        </w:rPr>
        <w:t>-4</w:t>
      </w:r>
      <w:r w:rsidRPr="004D4D99">
        <w:rPr>
          <w:rFonts w:ascii="Times New Roman" w:hAnsi="Times New Roman"/>
          <w:sz w:val="24"/>
          <w:szCs w:val="24"/>
          <w:lang w:val="es-ES"/>
        </w:rPr>
        <w:t xml:space="preserve"> m, </w:t>
      </w:r>
      <w:r w:rsidRPr="004D4D99">
        <w:rPr>
          <w:rFonts w:ascii="Times New Roman" w:hAnsi="Times New Roman"/>
          <w:i/>
          <w:sz w:val="24"/>
          <w:szCs w:val="24"/>
          <w:lang w:val="es-ES"/>
        </w:rPr>
        <w:t xml:space="preserve">N. nivea </w:t>
      </w:r>
      <w:r w:rsidRPr="004D4D99">
        <w:rPr>
          <w:rFonts w:ascii="Times New Roman" w:hAnsi="Times New Roman"/>
          <w:sz w:val="24"/>
          <w:lang w:val="es-ES"/>
        </w:rPr>
        <w:t>(</w:t>
      </w:r>
      <w:r w:rsidRPr="004D4D99">
        <w:rPr>
          <w:rFonts w:ascii="Times New Roman" w:hAnsi="Times New Roman"/>
          <w:sz w:val="24"/>
          <w:szCs w:val="24"/>
          <w:lang w:val="es-ES"/>
        </w:rPr>
        <w:t>du Plessis et al., 2018)</w:t>
      </w:r>
    </w:p>
    <w:p w14:paraId="564329AD" w14:textId="77777777" w:rsidR="007D4A13" w:rsidRPr="004D4D99" w:rsidRDefault="007D4A13" w:rsidP="007D4A13">
      <w:pPr>
        <w:autoSpaceDE w:val="0"/>
        <w:autoSpaceDN w:val="0"/>
        <w:adjustRightInd w:val="0"/>
        <w:spacing w:after="0" w:line="360" w:lineRule="auto"/>
        <w:jc w:val="both"/>
        <w:rPr>
          <w:rFonts w:ascii="Times New Roman" w:hAnsi="Times New Roman"/>
          <w:sz w:val="24"/>
          <w:szCs w:val="24"/>
          <w:lang w:val="es-ES"/>
        </w:rPr>
      </w:pPr>
    </w:p>
    <w:p w14:paraId="69A2ADA2" w14:textId="77777777" w:rsidR="007D4A13" w:rsidRPr="004D4D99" w:rsidRDefault="007D4A13" w:rsidP="007D4A13">
      <w:pPr>
        <w:autoSpaceDE w:val="0"/>
        <w:autoSpaceDN w:val="0"/>
        <w:adjustRightInd w:val="0"/>
        <w:spacing w:after="0" w:line="360" w:lineRule="auto"/>
        <w:jc w:val="both"/>
        <w:rPr>
          <w:rFonts w:ascii="Times New Roman" w:hAnsi="Times New Roman"/>
          <w:sz w:val="24"/>
          <w:szCs w:val="24"/>
        </w:rPr>
      </w:pPr>
      <m:oMathPara>
        <m:oMath>
          <m:r>
            <w:rPr>
              <w:rFonts w:ascii="Cambria Math" w:hAnsi="Cambria Math"/>
              <w:sz w:val="24"/>
              <w:szCs w:val="24"/>
            </w:rPr>
            <m:t xml:space="preserve">∴Q=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1.0 x 10</m:t>
                  </m:r>
                </m:e>
                <m:sup>
                  <m:r>
                    <w:rPr>
                      <w:rFonts w:ascii="Cambria Math" w:hAnsi="Cambria Math"/>
                      <w:sz w:val="24"/>
                      <w:szCs w:val="24"/>
                    </w:rPr>
                    <m:t>-8</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3</m:t>
                  </m:r>
                </m:sup>
              </m:sSup>
            </m:num>
            <m:den>
              <m:sSup>
                <m:sSupPr>
                  <m:ctrlPr>
                    <w:rPr>
                      <w:rFonts w:ascii="Cambria Math" w:hAnsi="Cambria Math"/>
                      <w:i/>
                      <w:sz w:val="24"/>
                      <w:szCs w:val="24"/>
                    </w:rPr>
                  </m:ctrlPr>
                </m:sSupPr>
                <m:e>
                  <m:r>
                    <w:rPr>
                      <w:rFonts w:ascii="Cambria Math" w:hAnsi="Cambria Math"/>
                      <w:sz w:val="24"/>
                      <w:szCs w:val="24"/>
                    </w:rPr>
                    <m:t>4 x 10</m:t>
                  </m:r>
                </m:e>
                <m:sup>
                  <m:r>
                    <w:rPr>
                      <w:rFonts w:ascii="Cambria Math" w:hAnsi="Cambria Math"/>
                      <w:sz w:val="24"/>
                      <w:szCs w:val="24"/>
                    </w:rPr>
                    <m:t>-2</m:t>
                  </m:r>
                </m:sup>
              </m:sSup>
              <m:r>
                <w:rPr>
                  <w:rFonts w:ascii="Cambria Math" w:hAnsi="Cambria Math"/>
                  <w:sz w:val="24"/>
                  <w:szCs w:val="24"/>
                </w:rPr>
                <m:t xml:space="preserve"> s</m:t>
              </m:r>
            </m:den>
          </m:f>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2.5 x 10</m:t>
              </m:r>
            </m:e>
            <m:sup>
              <m:r>
                <w:rPr>
                  <w:rFonts w:ascii="Cambria Math" w:hAnsi="Cambria Math"/>
                  <w:sz w:val="24"/>
                  <w:szCs w:val="24"/>
                </w:rPr>
                <m:t>-7</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3</m:t>
              </m:r>
            </m:sup>
          </m:sSup>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-1</m:t>
              </m:r>
            </m:sup>
          </m:sSup>
        </m:oMath>
      </m:oMathPara>
    </w:p>
    <w:p w14:paraId="20EC0D40" w14:textId="77777777" w:rsidR="007D4A13" w:rsidRPr="004D4D99" w:rsidRDefault="007D4A13" w:rsidP="007D4A13">
      <w:pPr>
        <w:autoSpaceDE w:val="0"/>
        <w:autoSpaceDN w:val="0"/>
        <w:adjustRightInd w:val="0"/>
        <w:spacing w:after="0" w:line="360" w:lineRule="auto"/>
        <w:jc w:val="both"/>
        <w:rPr>
          <w:rFonts w:ascii="Times New Roman" w:hAnsi="Times New Roman"/>
          <w:sz w:val="24"/>
          <w:szCs w:val="24"/>
        </w:rPr>
      </w:pPr>
    </w:p>
    <w:p w14:paraId="1AC50B39" w14:textId="2F796A57" w:rsidR="007D4A13" w:rsidRPr="004D4D99" w:rsidRDefault="007D4A13" w:rsidP="007D4A13">
      <w:pPr>
        <w:autoSpaceDE w:val="0"/>
        <w:autoSpaceDN w:val="0"/>
        <w:adjustRightInd w:val="0"/>
        <w:spacing w:after="0" w:line="360" w:lineRule="auto"/>
        <w:jc w:val="both"/>
        <w:rPr>
          <w:rFonts w:ascii="Times New Roman" w:hAnsi="Times New Roman"/>
          <w:sz w:val="24"/>
          <w:szCs w:val="24"/>
        </w:rPr>
      </w:pPr>
      <w:r w:rsidRPr="004D4D99">
        <w:rPr>
          <w:rFonts w:ascii="Times New Roman" w:hAnsi="Times New Roman"/>
          <w:sz w:val="24"/>
          <w:szCs w:val="24"/>
        </w:rPr>
        <w:t>And finally, using Eqn 1,</w:t>
      </w:r>
    </w:p>
    <w:p w14:paraId="144C3B50" w14:textId="77777777" w:rsidR="007D4A13" w:rsidRPr="004D4D99" w:rsidRDefault="007D4A13" w:rsidP="007D4A13">
      <w:pPr>
        <w:autoSpaceDE w:val="0"/>
        <w:autoSpaceDN w:val="0"/>
        <w:adjustRightInd w:val="0"/>
        <w:spacing w:after="0" w:line="360" w:lineRule="auto"/>
        <w:jc w:val="both"/>
        <w:rPr>
          <w:rFonts w:ascii="Times New Roman" w:hAnsi="Times New Roman"/>
          <w:sz w:val="24"/>
          <w:szCs w:val="24"/>
        </w:rPr>
      </w:pPr>
      <w:r w:rsidRPr="004D4D99">
        <w:rPr>
          <w:rFonts w:ascii="Times New Roman" w:hAnsi="Times New Roman"/>
          <w:i/>
          <w:sz w:val="24"/>
        </w:rPr>
        <w:t>B. arietans</w:t>
      </w:r>
      <w:r w:rsidRPr="004D4D99">
        <w:rPr>
          <w:rFonts w:ascii="Times New Roman" w:hAnsi="Times New Roman"/>
          <w:sz w:val="24"/>
        </w:rPr>
        <w:t>:</w:t>
      </w:r>
      <w:r w:rsidRPr="004D4D99">
        <w:rPr>
          <w:rFonts w:ascii="Times New Roman" w:hAnsi="Times New Roman"/>
          <w:sz w:val="24"/>
          <w:szCs w:val="24"/>
        </w:rPr>
        <w:t xml:space="preserve"> </w:t>
      </w:r>
      <m:oMath>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γ</m:t>
                </m:r>
              </m:e>
            </m:acc>
          </m:e>
          <m:sub>
            <m:r>
              <w:rPr>
                <w:rFonts w:ascii="Cambria Math" w:hAnsi="Cambria Math"/>
                <w:sz w:val="28"/>
                <w:szCs w:val="28"/>
              </w:rPr>
              <m:t>w</m:t>
            </m:r>
          </m:sub>
        </m:sSub>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 xml:space="preserve">4* </m:t>
            </m:r>
            <m:sSup>
              <m:sSupPr>
                <m:ctrlPr>
                  <w:rPr>
                    <w:rFonts w:ascii="Cambria Math" w:hAnsi="Cambria Math"/>
                    <w:i/>
                    <w:sz w:val="24"/>
                    <w:szCs w:val="24"/>
                  </w:rPr>
                </m:ctrlPr>
              </m:sSupPr>
              <m:e>
                <m:r>
                  <w:rPr>
                    <w:rFonts w:ascii="Cambria Math" w:hAnsi="Cambria Math"/>
                    <w:sz w:val="24"/>
                    <w:szCs w:val="24"/>
                  </w:rPr>
                  <m:t>2.5 x 10</m:t>
                </m:r>
              </m:e>
              <m:sup>
                <m:r>
                  <w:rPr>
                    <w:rFonts w:ascii="Cambria Math" w:hAnsi="Cambria Math"/>
                    <w:sz w:val="24"/>
                    <w:szCs w:val="24"/>
                  </w:rPr>
                  <m:t>-7</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3</m:t>
                </m:r>
              </m:sup>
            </m:sSup>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-1</m:t>
                </m:r>
              </m:sup>
            </m:sSup>
          </m:num>
          <m:den>
            <m:r>
              <w:rPr>
                <w:rFonts w:ascii="Cambria Math" w:hAnsi="Cambria Math"/>
                <w:sz w:val="24"/>
                <w:szCs w:val="24"/>
              </w:rPr>
              <m:t xml:space="preserve">π* </m:t>
            </m:r>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3.8 x 10</m:t>
                        </m:r>
                      </m:e>
                      <m:sup>
                        <m:r>
                          <w:rPr>
                            <w:rFonts w:ascii="Cambria Math" w:hAnsi="Cambria Math"/>
                            <w:sz w:val="24"/>
                            <w:szCs w:val="24"/>
                          </w:rPr>
                          <m:t>-4</m:t>
                        </m:r>
                      </m:sup>
                    </m:sSup>
                    <m:r>
                      <w:rPr>
                        <w:rFonts w:ascii="Cambria Math" w:hAnsi="Cambria Math"/>
                        <w:sz w:val="24"/>
                        <w:szCs w:val="24"/>
                      </w:rPr>
                      <m:t>m</m:t>
                    </m:r>
                  </m:e>
                </m:d>
              </m:e>
              <m:sup>
                <m:r>
                  <w:rPr>
                    <w:rFonts w:ascii="Cambria Math" w:hAnsi="Cambria Math"/>
                    <w:sz w:val="24"/>
                    <w:szCs w:val="24"/>
                  </w:rPr>
                  <m:t>3</m:t>
                </m:r>
              </m:sup>
            </m:sSup>
          </m:den>
        </m:f>
        <m:r>
          <w:rPr>
            <w:rFonts w:ascii="Cambria Math" w:hAnsi="Cambria Math"/>
            <w:sz w:val="24"/>
            <w:szCs w:val="24"/>
          </w:rPr>
          <m:t>=5, 801</m:t>
        </m:r>
        <m:r>
          <w:rPr>
            <w:rFonts w:ascii="Cambria Math" w:hAnsi="Cambria Math"/>
            <w:sz w:val="24"/>
          </w:rPr>
          <m:t xml:space="preserve"> </m:t>
        </m:r>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-1</m:t>
            </m:r>
          </m:sup>
        </m:sSup>
      </m:oMath>
    </w:p>
    <w:p w14:paraId="4B8C28FB" w14:textId="77777777" w:rsidR="007D4A13" w:rsidRPr="004D4D99" w:rsidRDefault="007D4A13" w:rsidP="007D4A13">
      <w:pPr>
        <w:autoSpaceDE w:val="0"/>
        <w:autoSpaceDN w:val="0"/>
        <w:adjustRightInd w:val="0"/>
        <w:spacing w:after="0" w:line="360" w:lineRule="auto"/>
        <w:jc w:val="both"/>
        <w:rPr>
          <w:rFonts w:ascii="Times New Roman" w:hAnsi="Times New Roman"/>
          <w:sz w:val="24"/>
          <w:szCs w:val="24"/>
        </w:rPr>
      </w:pPr>
      <w:r w:rsidRPr="004D4D99">
        <w:rPr>
          <w:rFonts w:ascii="Times New Roman" w:hAnsi="Times New Roman"/>
          <w:i/>
          <w:sz w:val="24"/>
        </w:rPr>
        <w:t>N. nigricollis</w:t>
      </w:r>
      <w:r w:rsidRPr="004D4D99">
        <w:rPr>
          <w:rFonts w:ascii="Times New Roman" w:hAnsi="Times New Roman"/>
          <w:sz w:val="24"/>
        </w:rPr>
        <w:t>:</w:t>
      </w:r>
      <w:r w:rsidRPr="004D4D99">
        <w:rPr>
          <w:rFonts w:ascii="Times New Roman" w:hAnsi="Times New Roman"/>
          <w:sz w:val="24"/>
          <w:szCs w:val="24"/>
        </w:rPr>
        <w:t xml:space="preserve"> </w:t>
      </w:r>
      <m:oMath>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γ</m:t>
                </m:r>
              </m:e>
            </m:acc>
          </m:e>
          <m:sub>
            <m:r>
              <w:rPr>
                <w:rFonts w:ascii="Cambria Math" w:hAnsi="Cambria Math"/>
                <w:sz w:val="28"/>
                <w:szCs w:val="28"/>
              </w:rPr>
              <m:t>w</m:t>
            </m:r>
          </m:sub>
        </m:sSub>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 xml:space="preserve">4* </m:t>
            </m:r>
            <m:sSup>
              <m:sSupPr>
                <m:ctrlPr>
                  <w:rPr>
                    <w:rFonts w:ascii="Cambria Math" w:hAnsi="Cambria Math"/>
                    <w:i/>
                    <w:sz w:val="24"/>
                    <w:szCs w:val="24"/>
                  </w:rPr>
                </m:ctrlPr>
              </m:sSupPr>
              <m:e>
                <m:r>
                  <w:rPr>
                    <w:rFonts w:ascii="Cambria Math" w:hAnsi="Cambria Math"/>
                    <w:sz w:val="24"/>
                    <w:szCs w:val="24"/>
                  </w:rPr>
                  <m:t>2.5 x 10</m:t>
                </m:r>
              </m:e>
              <m:sup>
                <m:r>
                  <w:rPr>
                    <w:rFonts w:ascii="Cambria Math" w:hAnsi="Cambria Math"/>
                    <w:sz w:val="24"/>
                    <w:szCs w:val="24"/>
                  </w:rPr>
                  <m:t>-7</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3</m:t>
                </m:r>
              </m:sup>
            </m:sSup>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-1</m:t>
                </m:r>
              </m:sup>
            </m:sSup>
          </m:num>
          <m:den>
            <m:r>
              <w:rPr>
                <w:rFonts w:ascii="Cambria Math" w:hAnsi="Cambria Math"/>
                <w:sz w:val="24"/>
                <w:szCs w:val="24"/>
              </w:rPr>
              <m:t xml:space="preserve">π* </m:t>
            </m:r>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2.2 x 10</m:t>
                        </m:r>
                      </m:e>
                      <m:sup>
                        <m:r>
                          <w:rPr>
                            <w:rFonts w:ascii="Cambria Math" w:hAnsi="Cambria Math"/>
                            <w:sz w:val="24"/>
                            <w:szCs w:val="24"/>
                          </w:rPr>
                          <m:t>-4</m:t>
                        </m:r>
                      </m:sup>
                    </m:sSup>
                    <m:r>
                      <w:rPr>
                        <w:rFonts w:ascii="Cambria Math" w:hAnsi="Cambria Math"/>
                        <w:sz w:val="24"/>
                        <w:szCs w:val="24"/>
                      </w:rPr>
                      <m:t>m</m:t>
                    </m:r>
                  </m:e>
                </m:d>
              </m:e>
              <m:sup>
                <m:r>
                  <w:rPr>
                    <w:rFonts w:ascii="Cambria Math" w:hAnsi="Cambria Math"/>
                    <w:sz w:val="24"/>
                    <w:szCs w:val="24"/>
                  </w:rPr>
                  <m:t>3</m:t>
                </m:r>
              </m:sup>
            </m:sSup>
          </m:den>
        </m:f>
        <m:r>
          <w:rPr>
            <w:rFonts w:ascii="Cambria Math" w:hAnsi="Cambria Math"/>
            <w:sz w:val="24"/>
            <w:szCs w:val="24"/>
          </w:rPr>
          <m:t>=29, 894</m:t>
        </m:r>
        <m:r>
          <w:rPr>
            <w:rFonts w:ascii="Cambria Math" w:hAnsi="Cambria Math"/>
            <w:sz w:val="24"/>
          </w:rPr>
          <m:t xml:space="preserve"> </m:t>
        </m:r>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-1</m:t>
            </m:r>
          </m:sup>
        </m:sSup>
      </m:oMath>
    </w:p>
    <w:p w14:paraId="5B0CF282" w14:textId="77777777" w:rsidR="007D4A13" w:rsidRPr="004D4D99" w:rsidRDefault="007D4A13" w:rsidP="007D4A13">
      <w:pPr>
        <w:autoSpaceDE w:val="0"/>
        <w:autoSpaceDN w:val="0"/>
        <w:adjustRightInd w:val="0"/>
        <w:spacing w:after="0" w:line="360" w:lineRule="auto"/>
        <w:jc w:val="both"/>
        <w:rPr>
          <w:rFonts w:ascii="Times New Roman" w:hAnsi="Times New Roman"/>
          <w:sz w:val="24"/>
          <w:szCs w:val="24"/>
          <w:lang w:val="es-ES"/>
        </w:rPr>
      </w:pPr>
      <w:r w:rsidRPr="004D4D99">
        <w:rPr>
          <w:rFonts w:ascii="Times New Roman" w:hAnsi="Times New Roman"/>
          <w:i/>
          <w:sz w:val="24"/>
          <w:lang w:val="es-ES"/>
        </w:rPr>
        <w:t>N. nivea</w:t>
      </w:r>
      <w:r w:rsidRPr="004D4D99">
        <w:rPr>
          <w:rFonts w:ascii="Times New Roman" w:hAnsi="Times New Roman"/>
          <w:sz w:val="24"/>
          <w:lang w:val="es-ES"/>
        </w:rPr>
        <w:t>:</w:t>
      </w:r>
      <w:r w:rsidRPr="004D4D99">
        <w:rPr>
          <w:rFonts w:ascii="Times New Roman" w:hAnsi="Times New Roman"/>
          <w:sz w:val="24"/>
          <w:szCs w:val="24"/>
          <w:lang w:val="es-ES"/>
        </w:rPr>
        <w:t xml:space="preserve"> </w:t>
      </w:r>
      <m:oMath>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γ</m:t>
                </m:r>
              </m:e>
            </m:acc>
          </m:e>
          <m:sub>
            <m:r>
              <w:rPr>
                <w:rFonts w:ascii="Cambria Math" w:hAnsi="Cambria Math"/>
                <w:sz w:val="28"/>
                <w:szCs w:val="28"/>
              </w:rPr>
              <m:t>w</m:t>
            </m:r>
          </m:sub>
        </m:sSub>
        <m:r>
          <w:rPr>
            <w:rFonts w:ascii="Cambria Math" w:hAnsi="Cambria Math"/>
            <w:sz w:val="24"/>
            <w:szCs w:val="24"/>
            <w:lang w:val="es-ES"/>
          </w:rPr>
          <m:t xml:space="preserve">= </m:t>
        </m:r>
        <m:f>
          <m:fPr>
            <m:ctrlPr>
              <w:rPr>
                <w:rFonts w:ascii="Cambria Math" w:hAnsi="Cambria Math"/>
                <w:i/>
                <w:sz w:val="24"/>
                <w:szCs w:val="24"/>
              </w:rPr>
            </m:ctrlPr>
          </m:fPr>
          <m:num>
            <m:r>
              <w:rPr>
                <w:rFonts w:ascii="Cambria Math" w:hAnsi="Cambria Math"/>
                <w:sz w:val="24"/>
                <w:szCs w:val="24"/>
                <w:lang w:val="es-ES"/>
              </w:rPr>
              <m:t xml:space="preserve">4* </m:t>
            </m:r>
            <m:sSup>
              <m:sSupPr>
                <m:ctrlPr>
                  <w:rPr>
                    <w:rFonts w:ascii="Cambria Math" w:hAnsi="Cambria Math"/>
                    <w:i/>
                    <w:sz w:val="24"/>
                    <w:szCs w:val="24"/>
                  </w:rPr>
                </m:ctrlPr>
              </m:sSupPr>
              <m:e>
                <m:r>
                  <w:rPr>
                    <w:rFonts w:ascii="Cambria Math" w:hAnsi="Cambria Math"/>
                    <w:sz w:val="24"/>
                    <w:szCs w:val="24"/>
                    <w:lang w:val="es-ES"/>
                  </w:rPr>
                  <m:t xml:space="preserve">2.5 </m:t>
                </m:r>
                <m:r>
                  <w:rPr>
                    <w:rFonts w:ascii="Cambria Math" w:hAnsi="Cambria Math"/>
                    <w:sz w:val="24"/>
                    <w:szCs w:val="24"/>
                  </w:rPr>
                  <m:t>x</m:t>
                </m:r>
                <m:r>
                  <w:rPr>
                    <w:rFonts w:ascii="Cambria Math" w:hAnsi="Cambria Math"/>
                    <w:sz w:val="24"/>
                    <w:szCs w:val="24"/>
                    <w:lang w:val="es-ES"/>
                  </w:rPr>
                  <m:t xml:space="preserve"> 10</m:t>
                </m:r>
              </m:e>
              <m:sup>
                <m:r>
                  <w:rPr>
                    <w:rFonts w:ascii="Cambria Math" w:hAnsi="Cambria Math"/>
                    <w:sz w:val="24"/>
                    <w:szCs w:val="24"/>
                    <w:lang w:val="es-ES"/>
                  </w:rPr>
                  <m:t>-7</m:t>
                </m:r>
              </m:sup>
            </m:sSup>
            <m:r>
              <w:rPr>
                <w:rFonts w:ascii="Cambria Math" w:hAnsi="Cambria Math"/>
                <w:sz w:val="24"/>
                <w:szCs w:val="24"/>
                <w:lang w:val="es-ES"/>
              </w:rPr>
              <m:t xml:space="preserve"> </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lang w:val="es-ES"/>
                  </w:rPr>
                  <m:t>3</m:t>
                </m:r>
              </m:sup>
            </m:sSup>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lang w:val="es-ES"/>
                  </w:rPr>
                  <m:t>-1</m:t>
                </m:r>
              </m:sup>
            </m:sSup>
          </m:num>
          <m:den>
            <m:r>
              <w:rPr>
                <w:rFonts w:ascii="Cambria Math" w:hAnsi="Cambria Math"/>
                <w:sz w:val="24"/>
                <w:szCs w:val="24"/>
              </w:rPr>
              <m:t>π</m:t>
            </m:r>
            <m:r>
              <w:rPr>
                <w:rFonts w:ascii="Cambria Math" w:hAnsi="Cambria Math"/>
                <w:sz w:val="24"/>
                <w:szCs w:val="24"/>
                <w:lang w:val="es-ES"/>
              </w:rPr>
              <m:t xml:space="preserve">* </m:t>
            </m:r>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lang w:val="es-ES"/>
                          </w:rPr>
                          <m:t xml:space="preserve">2.0 </m:t>
                        </m:r>
                        <m:r>
                          <w:rPr>
                            <w:rFonts w:ascii="Cambria Math" w:hAnsi="Cambria Math"/>
                            <w:sz w:val="24"/>
                            <w:szCs w:val="24"/>
                          </w:rPr>
                          <m:t>x</m:t>
                        </m:r>
                        <m:r>
                          <w:rPr>
                            <w:rFonts w:ascii="Cambria Math" w:hAnsi="Cambria Math"/>
                            <w:sz w:val="24"/>
                            <w:szCs w:val="24"/>
                            <w:lang w:val="es-ES"/>
                          </w:rPr>
                          <m:t xml:space="preserve"> 10</m:t>
                        </m:r>
                      </m:e>
                      <m:sup>
                        <m:r>
                          <w:rPr>
                            <w:rFonts w:ascii="Cambria Math" w:hAnsi="Cambria Math"/>
                            <w:sz w:val="24"/>
                            <w:szCs w:val="24"/>
                            <w:lang w:val="es-ES"/>
                          </w:rPr>
                          <m:t>-4</m:t>
                        </m:r>
                      </m:sup>
                    </m:sSup>
                    <m:r>
                      <w:rPr>
                        <w:rFonts w:ascii="Cambria Math" w:hAnsi="Cambria Math"/>
                        <w:sz w:val="24"/>
                        <w:szCs w:val="24"/>
                      </w:rPr>
                      <m:t>m</m:t>
                    </m:r>
                  </m:e>
                </m:d>
              </m:e>
              <m:sup>
                <m:r>
                  <w:rPr>
                    <w:rFonts w:ascii="Cambria Math" w:hAnsi="Cambria Math"/>
                    <w:sz w:val="24"/>
                    <w:szCs w:val="24"/>
                    <w:lang w:val="es-ES"/>
                  </w:rPr>
                  <m:t>3</m:t>
                </m:r>
              </m:sup>
            </m:sSup>
          </m:den>
        </m:f>
        <m:r>
          <w:rPr>
            <w:rFonts w:ascii="Cambria Math" w:hAnsi="Cambria Math"/>
            <w:sz w:val="24"/>
            <w:szCs w:val="24"/>
            <w:lang w:val="es-ES"/>
          </w:rPr>
          <m:t>=38, 051</m:t>
        </m:r>
        <m:r>
          <w:rPr>
            <w:rFonts w:ascii="Cambria Math" w:hAnsi="Cambria Math"/>
            <w:sz w:val="24"/>
            <w:lang w:val="es-ES"/>
          </w:rPr>
          <m:t xml:space="preserve"> </m:t>
        </m:r>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lang w:val="es-ES"/>
              </w:rPr>
              <m:t>-1</m:t>
            </m:r>
          </m:sup>
        </m:sSup>
      </m:oMath>
    </w:p>
    <w:p w14:paraId="0A2540C0" w14:textId="60767232" w:rsidR="00A03289" w:rsidRPr="004D4D99" w:rsidRDefault="009E6264" w:rsidP="00A03289">
      <w:pPr>
        <w:spacing w:before="200" w:after="0" w:line="360" w:lineRule="auto"/>
        <w:jc w:val="both"/>
        <w:rPr>
          <w:rFonts w:ascii="Times New Roman" w:hAnsi="Times New Roman"/>
          <w:bCs/>
          <w:sz w:val="24"/>
          <w:szCs w:val="24"/>
        </w:rPr>
      </w:pPr>
      <w:r w:rsidRPr="004D4D99">
        <w:rPr>
          <w:rFonts w:ascii="Times New Roman" w:hAnsi="Times New Roman"/>
          <w:bCs/>
          <w:sz w:val="24"/>
          <w:szCs w:val="24"/>
        </w:rPr>
        <w:lastRenderedPageBreak/>
        <w:t>Which from a rheological perspective is in broad agreement of the 10,000 s-1 shear rate applied in this study.</w:t>
      </w:r>
    </w:p>
    <w:p w14:paraId="3B07C41A" w14:textId="77777777" w:rsidR="009E22DA" w:rsidRPr="004D4D99" w:rsidRDefault="009E22DA" w:rsidP="00A03289">
      <w:pPr>
        <w:spacing w:before="200" w:after="0" w:line="360" w:lineRule="auto"/>
        <w:jc w:val="both"/>
        <w:rPr>
          <w:rFonts w:ascii="Times New Roman" w:hAnsi="Times New Roman"/>
          <w:bCs/>
          <w:sz w:val="24"/>
          <w:szCs w:val="24"/>
        </w:rPr>
      </w:pPr>
    </w:p>
    <w:p w14:paraId="57B0CE98" w14:textId="723F86DA" w:rsidR="00A03289" w:rsidRPr="004D4D99" w:rsidRDefault="00A03289" w:rsidP="00A03289">
      <w:pPr>
        <w:spacing w:before="200" w:after="0" w:line="360" w:lineRule="auto"/>
        <w:jc w:val="both"/>
        <w:rPr>
          <w:rFonts w:ascii="Times New Roman" w:hAnsi="Times New Roman"/>
          <w:b/>
          <w:i/>
          <w:iCs/>
          <w:sz w:val="24"/>
          <w:szCs w:val="24"/>
        </w:rPr>
      </w:pPr>
      <w:r w:rsidRPr="004D4D99">
        <w:rPr>
          <w:rFonts w:ascii="Times New Roman" w:hAnsi="Times New Roman"/>
          <w:b/>
          <w:i/>
          <w:iCs/>
          <w:sz w:val="24"/>
          <w:szCs w:val="24"/>
        </w:rPr>
        <w:t>Calculating the pressure needed to eject venom</w:t>
      </w:r>
    </w:p>
    <w:p w14:paraId="34F288BE" w14:textId="77777777" w:rsidR="00A03289" w:rsidRPr="004D4D99" w:rsidRDefault="00A03289" w:rsidP="00A03289">
      <w:pPr>
        <w:spacing w:before="200" w:after="0" w:line="360" w:lineRule="auto"/>
        <w:jc w:val="both"/>
        <w:rPr>
          <w:rFonts w:ascii="Times New Roman" w:hAnsi="Times New Roman"/>
          <w:b/>
          <w:i/>
          <w:iCs/>
          <w:sz w:val="24"/>
          <w:szCs w:val="24"/>
        </w:rPr>
      </w:pPr>
    </w:p>
    <w:p w14:paraId="5774AD99" w14:textId="496A01B8" w:rsidR="00A03289" w:rsidRPr="004D4D99" w:rsidRDefault="00A03289" w:rsidP="00A03289">
      <w:pPr>
        <w:spacing w:line="360" w:lineRule="auto"/>
        <w:jc w:val="both"/>
        <w:rPr>
          <w:rFonts w:ascii="Times New Roman" w:hAnsi="Times New Roman"/>
          <w:sz w:val="24"/>
          <w:szCs w:val="24"/>
        </w:rPr>
      </w:pPr>
      <w:r w:rsidRPr="004D4D99">
        <w:rPr>
          <w:rFonts w:ascii="Times New Roman" w:hAnsi="Times New Roman"/>
          <w:sz w:val="24"/>
          <w:szCs w:val="24"/>
        </w:rPr>
        <w:t>If the venom is considered to be flowing down a venom channel of converging radius from R</w:t>
      </w:r>
      <w:r w:rsidRPr="004D4D99">
        <w:rPr>
          <w:rFonts w:ascii="Times New Roman" w:hAnsi="Times New Roman"/>
          <w:sz w:val="24"/>
          <w:szCs w:val="24"/>
          <w:vertAlign w:val="subscript"/>
        </w:rPr>
        <w:t xml:space="preserve">1 </w:t>
      </w:r>
      <w:r w:rsidRPr="004D4D99">
        <w:rPr>
          <w:rFonts w:ascii="Times New Roman" w:hAnsi="Times New Roman"/>
          <w:sz w:val="24"/>
          <w:szCs w:val="24"/>
        </w:rPr>
        <w:t>to R</w:t>
      </w:r>
      <w:r w:rsidRPr="004D4D99">
        <w:rPr>
          <w:rFonts w:ascii="Times New Roman" w:hAnsi="Times New Roman"/>
          <w:sz w:val="24"/>
          <w:szCs w:val="24"/>
          <w:vertAlign w:val="subscript"/>
        </w:rPr>
        <w:t>2</w:t>
      </w:r>
      <w:r w:rsidRPr="004D4D99">
        <w:rPr>
          <w:rFonts w:ascii="Times New Roman" w:hAnsi="Times New Roman"/>
          <w:sz w:val="24"/>
          <w:szCs w:val="24"/>
        </w:rPr>
        <w:t xml:space="preserve">, the pressure drop will be the result of the radius reduction from the fang base to the end of the fang where the exit orifice of the venom channel is located, plus the losses due to the viscous material </w:t>
      </w:r>
      <w:r w:rsidR="00A84CF5" w:rsidRPr="004D4D99">
        <w:rPr>
          <w:rFonts w:ascii="Times New Roman" w:hAnsi="Times New Roman"/>
          <w:sz w:val="24"/>
          <w:szCs w:val="24"/>
        </w:rPr>
        <w:t xml:space="preserve">(i.e. </w:t>
      </w:r>
      <w:r w:rsidRPr="004D4D99">
        <w:rPr>
          <w:rFonts w:ascii="Times New Roman" w:hAnsi="Times New Roman"/>
          <w:sz w:val="24"/>
          <w:szCs w:val="24"/>
        </w:rPr>
        <w:t>venom</w:t>
      </w:r>
      <w:r w:rsidR="00A84CF5" w:rsidRPr="004D4D99">
        <w:rPr>
          <w:rFonts w:ascii="Times New Roman" w:hAnsi="Times New Roman"/>
          <w:sz w:val="24"/>
          <w:szCs w:val="24"/>
        </w:rPr>
        <w:t>)</w:t>
      </w:r>
      <w:r w:rsidRPr="004D4D99">
        <w:rPr>
          <w:rFonts w:ascii="Times New Roman" w:hAnsi="Times New Roman"/>
          <w:sz w:val="24"/>
          <w:szCs w:val="24"/>
        </w:rPr>
        <w:t xml:space="preserve"> flowing in the venom channel </w:t>
      </w:r>
      <w:r w:rsidRPr="004D4D99">
        <w:rPr>
          <w:rFonts w:ascii="Times New Roman" w:hAnsi="Times New Roman"/>
          <w:sz w:val="24"/>
          <w:szCs w:val="24"/>
        </w:rPr>
        <w:fldChar w:fldCharType="begin" w:fldLock="1"/>
      </w:r>
      <w:r w:rsidRPr="004D4D99">
        <w:rPr>
          <w:rFonts w:ascii="Times New Roman" w:hAnsi="Times New Roman"/>
          <w:sz w:val="24"/>
          <w:szCs w:val="24"/>
        </w:rPr>
        <w:instrText>ADDIN CSL_CITATION {"citationItems":[{"id":"ITEM-1","itemData":{"DOI":"10.1119/1.15812","ISSN":"0002-9505","abstract":"A generalized form of the Bernoulli equation is presented. The assumptions involved in the derivation and its limitations are identified. The usual form of the Bernoulli and Poiseuille equations is shown to be a special case of this generalized equation. Various implications in the teaching of college physics are discussed.","author":[{"dropping-particle":"","family":"Synolakis","given":"Costas Emmanuel","non-dropping-particle":"","parse-names":false,"suffix":""},{"dropping-particle":"","family":"Badeer","given":"Henry S.","non-dropping-particle":"","parse-names":false,"suffix":""}],"container-title":"American Journal of Physics","id":"ITEM-1","issue":"11","issued":{"date-parts":[["1989"]]},"page":"1013-1019","title":"On combining the Bernoulli and Poiseuille equation—A plea to authors of college physics texts","type":"article-journal","volume":"57"},"uris":["http://www.mendeley.com/documents/?uuid=183f4088-f8a6-439d-9c02-cae05ab2d508"]}],"mendeley":{"formattedCitation":"(Synolakis and Badeer, 1989)","plainTextFormattedCitation":"(Synolakis and Badeer, 1989)","previouslyFormattedCitation":"(Synolakis and Badeer, 1989)"},"properties":{"noteIndex":0},"schema":"https://github.com/citation-style-language/schema/raw/master/csl-citation.json"}</w:instrText>
      </w:r>
      <w:r w:rsidRPr="004D4D99">
        <w:rPr>
          <w:rFonts w:ascii="Times New Roman" w:hAnsi="Times New Roman"/>
          <w:sz w:val="24"/>
          <w:szCs w:val="24"/>
        </w:rPr>
        <w:fldChar w:fldCharType="separate"/>
      </w:r>
      <w:r w:rsidRPr="004D4D99">
        <w:rPr>
          <w:rFonts w:ascii="Times New Roman" w:hAnsi="Times New Roman"/>
          <w:noProof/>
          <w:sz w:val="24"/>
          <w:szCs w:val="24"/>
        </w:rPr>
        <w:t>(Synolakis and Badeer, 1989)</w:t>
      </w:r>
      <w:r w:rsidRPr="004D4D99">
        <w:rPr>
          <w:rFonts w:ascii="Times New Roman" w:hAnsi="Times New Roman"/>
          <w:sz w:val="24"/>
          <w:szCs w:val="24"/>
        </w:rPr>
        <w:fldChar w:fldCharType="end"/>
      </w:r>
      <w:r w:rsidR="00D708B3" w:rsidRPr="004D4D99">
        <w:rPr>
          <w:rFonts w:ascii="Times New Roman" w:hAnsi="Times New Roman"/>
          <w:sz w:val="24"/>
          <w:szCs w:val="24"/>
        </w:rPr>
        <w:t>.</w:t>
      </w:r>
      <w:r w:rsidRPr="004D4D99">
        <w:rPr>
          <w:rFonts w:ascii="Times New Roman" w:hAnsi="Times New Roman"/>
          <w:sz w:val="24"/>
          <w:szCs w:val="24"/>
        </w:rPr>
        <w:t xml:space="preserve"> In order to corroborate if the flow is laminar or turbulent for the appropriate use of equations, the Reynolds number for the three species considered needs to be determined. The maximum Reynolds number defined for a Newtonian fluid can be calculated with the following equation: </w:t>
      </w:r>
    </w:p>
    <w:p w14:paraId="3234B8D9" w14:textId="465C2E08" w:rsidR="00A03289" w:rsidRPr="004D4D99" w:rsidRDefault="002228AF" w:rsidP="00A03289">
      <w:pPr>
        <w:jc w:val="center"/>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Re</m:t>
            </m:r>
          </m:e>
          <m:sub>
            <m:r>
              <m:rPr>
                <m:sty m:val="p"/>
              </m:rPr>
              <w:rPr>
                <w:rFonts w:ascii="Cambria Math" w:hAnsi="Cambria Math"/>
                <w:sz w:val="24"/>
                <w:szCs w:val="24"/>
              </w:rPr>
              <m:t>max</m:t>
            </m:r>
          </m:sub>
        </m:sSub>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ρ*</m:t>
            </m:r>
            <m:sSub>
              <m:sSubPr>
                <m:ctrlPr>
                  <w:rPr>
                    <w:rFonts w:ascii="Cambria Math" w:hAnsi="Cambria Math"/>
                    <w:sz w:val="24"/>
                    <w:szCs w:val="24"/>
                  </w:rPr>
                </m:ctrlPr>
              </m:sSubPr>
              <m:e>
                <m:r>
                  <m:rPr>
                    <m:sty m:val="p"/>
                  </m:rPr>
                  <w:rPr>
                    <w:rFonts w:ascii="Cambria Math" w:hAnsi="Cambria Math"/>
                    <w:sz w:val="24"/>
                    <w:szCs w:val="24"/>
                  </w:rPr>
                  <m:t>u</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D</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μ</m:t>
                </m:r>
              </m:e>
              <m:sub>
                <m:r>
                  <m:rPr>
                    <m:sty m:val="p"/>
                  </m:rPr>
                  <w:rPr>
                    <w:rFonts w:ascii="Cambria Math" w:hAnsi="Cambria Math"/>
                    <w:sz w:val="24"/>
                    <w:szCs w:val="24"/>
                  </w:rPr>
                  <m:t>min</m:t>
                </m:r>
              </m:sub>
            </m:sSub>
          </m:den>
        </m:f>
      </m:oMath>
      <w:r w:rsidR="00A03289" w:rsidRPr="004D4D99">
        <w:rPr>
          <w:rFonts w:ascii="Times New Roman" w:hAnsi="Times New Roman"/>
          <w:sz w:val="24"/>
          <w:szCs w:val="24"/>
        </w:rPr>
        <w:t xml:space="preserve"> </w:t>
      </w:r>
      <w:r w:rsidR="00C0356C" w:rsidRPr="004D4D99">
        <w:rPr>
          <w:rFonts w:ascii="Times New Roman" w:hAnsi="Times New Roman"/>
          <w:sz w:val="24"/>
          <w:szCs w:val="24"/>
        </w:rPr>
        <w:t xml:space="preserve">   </w:t>
      </w:r>
      <w:r w:rsidR="00A03289" w:rsidRPr="004D4D99">
        <w:rPr>
          <w:rFonts w:ascii="Times New Roman" w:hAnsi="Times New Roman"/>
          <w:sz w:val="24"/>
          <w:szCs w:val="24"/>
          <w:lang w:val="it-IT"/>
        </w:rPr>
        <w:t>(2)</w:t>
      </w:r>
    </w:p>
    <w:p w14:paraId="2BA436BF" w14:textId="77777777" w:rsidR="00A03289" w:rsidRPr="004D4D99" w:rsidRDefault="00A03289" w:rsidP="00A03289">
      <w:pPr>
        <w:rPr>
          <w:rFonts w:ascii="Times New Roman" w:hAnsi="Times New Roman"/>
          <w:sz w:val="24"/>
          <w:szCs w:val="24"/>
        </w:rPr>
      </w:pPr>
    </w:p>
    <w:p w14:paraId="55D51607" w14:textId="77777777" w:rsidR="00A03289" w:rsidRPr="004D4D99" w:rsidRDefault="00A03289" w:rsidP="00A03289">
      <w:pPr>
        <w:rPr>
          <w:rFonts w:ascii="Times New Roman" w:hAnsi="Times New Roman"/>
          <w:sz w:val="24"/>
          <w:szCs w:val="24"/>
        </w:rPr>
      </w:pPr>
      <w:r w:rsidRPr="004D4D99">
        <w:rPr>
          <w:rFonts w:ascii="Times New Roman" w:hAnsi="Times New Roman"/>
          <w:sz w:val="24"/>
          <w:szCs w:val="24"/>
        </w:rPr>
        <w:t xml:space="preserve">Where: </w:t>
      </w:r>
    </w:p>
    <w:p w14:paraId="6ABADFCF" w14:textId="77777777" w:rsidR="00A03289" w:rsidRPr="004D4D99" w:rsidRDefault="002228AF" w:rsidP="00A03289">
      <w:pPr>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Re</m:t>
            </m:r>
          </m:e>
          <m:sub>
            <m:r>
              <m:rPr>
                <m:sty m:val="p"/>
              </m:rPr>
              <w:rPr>
                <w:rFonts w:ascii="Cambria Math" w:hAnsi="Cambria Math"/>
                <w:sz w:val="24"/>
                <w:szCs w:val="24"/>
              </w:rPr>
              <m:t>max</m:t>
            </m:r>
          </m:sub>
        </m:sSub>
      </m:oMath>
      <w:r w:rsidR="00A03289" w:rsidRPr="004D4D99">
        <w:rPr>
          <w:rFonts w:ascii="Times New Roman" w:hAnsi="Times New Roman"/>
          <w:sz w:val="24"/>
          <w:szCs w:val="24"/>
        </w:rPr>
        <w:t xml:space="preserve"> is the maximum Reynolds number </w:t>
      </w:r>
    </w:p>
    <w:p w14:paraId="1E28FD2A" w14:textId="77777777" w:rsidR="00A03289" w:rsidRPr="004D4D99" w:rsidRDefault="00A03289" w:rsidP="00A03289">
      <w:pPr>
        <w:rPr>
          <w:rFonts w:ascii="Times New Roman" w:hAnsi="Times New Roman"/>
          <w:sz w:val="24"/>
          <w:szCs w:val="24"/>
        </w:rPr>
      </w:pPr>
      <w:r w:rsidRPr="004D4D99">
        <w:rPr>
          <w:rFonts w:ascii="Times New Roman" w:hAnsi="Times New Roman"/>
          <w:sz w:val="24"/>
          <w:szCs w:val="24"/>
        </w:rPr>
        <w:t>ρ is the density of the venom, kg*m</w:t>
      </w:r>
      <w:r w:rsidRPr="004D4D99">
        <w:rPr>
          <w:rFonts w:ascii="Times New Roman" w:hAnsi="Times New Roman"/>
          <w:sz w:val="24"/>
          <w:szCs w:val="24"/>
          <w:vertAlign w:val="superscript"/>
        </w:rPr>
        <w:t>-3</w:t>
      </w:r>
      <w:r w:rsidRPr="004D4D99">
        <w:rPr>
          <w:rFonts w:ascii="Times New Roman" w:hAnsi="Times New Roman"/>
          <w:sz w:val="24"/>
          <w:szCs w:val="24"/>
        </w:rPr>
        <w:t xml:space="preserve"> = 1084 kg*m</w:t>
      </w:r>
      <w:r w:rsidRPr="004D4D99">
        <w:rPr>
          <w:rFonts w:ascii="Times New Roman" w:hAnsi="Times New Roman"/>
          <w:sz w:val="24"/>
          <w:szCs w:val="24"/>
          <w:vertAlign w:val="superscript"/>
        </w:rPr>
        <w:t>-3</w:t>
      </w:r>
      <w:r w:rsidRPr="004D4D99">
        <w:rPr>
          <w:rFonts w:ascii="Times New Roman" w:hAnsi="Times New Roman"/>
          <w:sz w:val="24"/>
          <w:szCs w:val="24"/>
        </w:rPr>
        <w:t xml:space="preserve"> (Triep et al., 2013)</w:t>
      </w:r>
    </w:p>
    <w:p w14:paraId="6DE7221B" w14:textId="77777777" w:rsidR="00AC31B9" w:rsidRPr="004D4D99" w:rsidRDefault="002228AF" w:rsidP="00AC31B9">
      <w:pPr>
        <w:jc w:val="both"/>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u</m:t>
            </m:r>
          </m:e>
          <m:sub>
            <m:r>
              <m:rPr>
                <m:sty m:val="p"/>
              </m:rPr>
              <w:rPr>
                <w:rFonts w:ascii="Cambria Math" w:hAnsi="Cambria Math"/>
                <w:sz w:val="24"/>
                <w:szCs w:val="24"/>
              </w:rPr>
              <m:t>1</m:t>
            </m:r>
          </m:sub>
        </m:sSub>
      </m:oMath>
      <w:r w:rsidR="00A03289" w:rsidRPr="004D4D99">
        <w:rPr>
          <w:rFonts w:ascii="Times New Roman" w:hAnsi="Times New Roman"/>
          <w:sz w:val="24"/>
          <w:szCs w:val="24"/>
        </w:rPr>
        <w:t xml:space="preserve"> is the venom velocity at the channel inlet, m*s</w:t>
      </w:r>
      <w:r w:rsidR="00A03289" w:rsidRPr="004D4D99">
        <w:rPr>
          <w:rFonts w:ascii="Times New Roman" w:hAnsi="Times New Roman"/>
          <w:sz w:val="24"/>
          <w:szCs w:val="24"/>
          <w:vertAlign w:val="superscript"/>
        </w:rPr>
        <w:t>-1</w:t>
      </w:r>
      <w:r w:rsidR="00A03289" w:rsidRPr="004D4D99">
        <w:rPr>
          <w:rFonts w:ascii="Times New Roman" w:hAnsi="Times New Roman"/>
          <w:sz w:val="24"/>
          <w:szCs w:val="24"/>
        </w:rPr>
        <w:t>, 1.33 m*s</w:t>
      </w:r>
      <w:r w:rsidR="00A03289" w:rsidRPr="004D4D99">
        <w:rPr>
          <w:rFonts w:ascii="Times New Roman" w:hAnsi="Times New Roman"/>
          <w:sz w:val="24"/>
          <w:szCs w:val="24"/>
          <w:vertAlign w:val="superscript"/>
        </w:rPr>
        <w:t xml:space="preserve">-1 </w:t>
      </w:r>
      <w:r w:rsidR="00A03289" w:rsidRPr="004D4D99">
        <w:rPr>
          <w:rFonts w:ascii="Times New Roman" w:hAnsi="Times New Roman"/>
          <w:sz w:val="24"/>
          <w:szCs w:val="24"/>
        </w:rPr>
        <w:t>(calculated with information from Triep et al., 2013)</w:t>
      </w:r>
    </w:p>
    <w:p w14:paraId="79D72524" w14:textId="5857D09D" w:rsidR="00A03289" w:rsidRPr="004D4D99" w:rsidRDefault="002228AF" w:rsidP="00AC31B9">
      <w:pPr>
        <w:jc w:val="both"/>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D</m:t>
            </m:r>
          </m:e>
          <m:sub>
            <m:r>
              <m:rPr>
                <m:sty m:val="p"/>
              </m:rPr>
              <w:rPr>
                <w:rFonts w:ascii="Cambria Math" w:hAnsi="Cambria Math"/>
                <w:sz w:val="24"/>
                <w:szCs w:val="24"/>
              </w:rPr>
              <m:t>1</m:t>
            </m:r>
          </m:sub>
        </m:sSub>
      </m:oMath>
      <w:r w:rsidR="00A03289" w:rsidRPr="004D4D99">
        <w:rPr>
          <w:rFonts w:ascii="Times New Roman" w:hAnsi="Times New Roman"/>
          <w:sz w:val="24"/>
          <w:szCs w:val="24"/>
        </w:rPr>
        <w:t xml:space="preserve"> is the diameter at the channel inlet : 7.6 x 10</w:t>
      </w:r>
      <w:r w:rsidR="00A03289" w:rsidRPr="004D4D99">
        <w:rPr>
          <w:rFonts w:ascii="Times New Roman" w:hAnsi="Times New Roman"/>
          <w:sz w:val="24"/>
          <w:szCs w:val="24"/>
          <w:vertAlign w:val="superscript"/>
        </w:rPr>
        <w:t>-4</w:t>
      </w:r>
      <w:r w:rsidR="00A03289" w:rsidRPr="004D4D99">
        <w:rPr>
          <w:rFonts w:ascii="Times New Roman" w:hAnsi="Times New Roman"/>
          <w:sz w:val="24"/>
          <w:szCs w:val="24"/>
        </w:rPr>
        <w:t xml:space="preserve"> m</w:t>
      </w:r>
      <w:r w:rsidR="00AC31B9" w:rsidRPr="004D4D99">
        <w:rPr>
          <w:rFonts w:ascii="Times New Roman" w:hAnsi="Times New Roman"/>
          <w:sz w:val="24"/>
          <w:szCs w:val="24"/>
        </w:rPr>
        <w:t xml:space="preserve"> for</w:t>
      </w:r>
      <w:r w:rsidR="00A03289" w:rsidRPr="004D4D99">
        <w:rPr>
          <w:rFonts w:ascii="Times New Roman" w:hAnsi="Times New Roman"/>
          <w:sz w:val="24"/>
          <w:szCs w:val="24"/>
        </w:rPr>
        <w:t xml:space="preserve"> </w:t>
      </w:r>
      <w:r w:rsidR="00A03289" w:rsidRPr="004D4D99">
        <w:rPr>
          <w:rFonts w:ascii="Times New Roman" w:hAnsi="Times New Roman"/>
          <w:i/>
          <w:iCs/>
          <w:sz w:val="24"/>
          <w:szCs w:val="24"/>
        </w:rPr>
        <w:t>B. arietans</w:t>
      </w:r>
      <w:r w:rsidR="00A03289" w:rsidRPr="004D4D99">
        <w:rPr>
          <w:rFonts w:ascii="Times New Roman" w:hAnsi="Times New Roman"/>
          <w:sz w:val="24"/>
          <w:szCs w:val="24"/>
        </w:rPr>
        <w:t xml:space="preserve"> (du Plessis et al., 2018); 4.4 x 10</w:t>
      </w:r>
      <w:r w:rsidR="00A03289" w:rsidRPr="004D4D99">
        <w:rPr>
          <w:rFonts w:ascii="Times New Roman" w:hAnsi="Times New Roman"/>
          <w:sz w:val="24"/>
          <w:szCs w:val="24"/>
          <w:vertAlign w:val="superscript"/>
        </w:rPr>
        <w:t>-4</w:t>
      </w:r>
      <w:r w:rsidR="00A03289" w:rsidRPr="004D4D99">
        <w:rPr>
          <w:rFonts w:ascii="Times New Roman" w:hAnsi="Times New Roman"/>
          <w:sz w:val="24"/>
          <w:szCs w:val="24"/>
        </w:rPr>
        <w:t xml:space="preserve"> m</w:t>
      </w:r>
      <w:r w:rsidR="00AC31B9" w:rsidRPr="004D4D99">
        <w:rPr>
          <w:rFonts w:ascii="Times New Roman" w:hAnsi="Times New Roman"/>
          <w:sz w:val="24"/>
          <w:szCs w:val="24"/>
        </w:rPr>
        <w:t xml:space="preserve"> for</w:t>
      </w:r>
      <w:r w:rsidR="00A03289" w:rsidRPr="004D4D99">
        <w:rPr>
          <w:rFonts w:ascii="Times New Roman" w:hAnsi="Times New Roman"/>
          <w:sz w:val="24"/>
          <w:szCs w:val="24"/>
        </w:rPr>
        <w:t xml:space="preserve"> </w:t>
      </w:r>
      <w:r w:rsidR="00A03289" w:rsidRPr="004D4D99">
        <w:rPr>
          <w:rFonts w:ascii="Times New Roman" w:hAnsi="Times New Roman"/>
          <w:i/>
          <w:sz w:val="24"/>
          <w:szCs w:val="24"/>
        </w:rPr>
        <w:t>N. nigricollis</w:t>
      </w:r>
      <w:r w:rsidR="00A03289" w:rsidRPr="004D4D99">
        <w:rPr>
          <w:rFonts w:ascii="Times New Roman" w:hAnsi="Times New Roman"/>
          <w:sz w:val="24"/>
          <w:szCs w:val="24"/>
        </w:rPr>
        <w:t xml:space="preserve"> (du Plessis et al., 2018); 4.0 x 10</w:t>
      </w:r>
      <w:r w:rsidR="00A03289" w:rsidRPr="004D4D99">
        <w:rPr>
          <w:rFonts w:ascii="Times New Roman" w:hAnsi="Times New Roman"/>
          <w:sz w:val="24"/>
          <w:szCs w:val="24"/>
          <w:vertAlign w:val="superscript"/>
        </w:rPr>
        <w:t>-4</w:t>
      </w:r>
      <w:r w:rsidR="00A03289" w:rsidRPr="004D4D99">
        <w:rPr>
          <w:rFonts w:ascii="Times New Roman" w:hAnsi="Times New Roman"/>
          <w:sz w:val="24"/>
          <w:szCs w:val="24"/>
        </w:rPr>
        <w:t xml:space="preserve"> m</w:t>
      </w:r>
      <w:r w:rsidR="00AC31B9" w:rsidRPr="004D4D99">
        <w:rPr>
          <w:rFonts w:ascii="Times New Roman" w:hAnsi="Times New Roman"/>
          <w:sz w:val="24"/>
          <w:szCs w:val="24"/>
        </w:rPr>
        <w:t xml:space="preserve"> for</w:t>
      </w:r>
      <w:r w:rsidR="00A03289" w:rsidRPr="004D4D99">
        <w:rPr>
          <w:rFonts w:ascii="Times New Roman" w:hAnsi="Times New Roman"/>
          <w:sz w:val="24"/>
          <w:szCs w:val="24"/>
        </w:rPr>
        <w:t xml:space="preserve"> </w:t>
      </w:r>
      <w:r w:rsidR="00A03289" w:rsidRPr="004D4D99">
        <w:rPr>
          <w:rFonts w:ascii="Times New Roman" w:hAnsi="Times New Roman"/>
          <w:i/>
          <w:sz w:val="24"/>
          <w:szCs w:val="24"/>
        </w:rPr>
        <w:t>N. nivea</w:t>
      </w:r>
      <w:r w:rsidR="00A03289" w:rsidRPr="004D4D99">
        <w:rPr>
          <w:rFonts w:ascii="Times New Roman" w:hAnsi="Times New Roman"/>
          <w:sz w:val="24"/>
          <w:szCs w:val="24"/>
        </w:rPr>
        <w:t xml:space="preserve"> (du Plessis et al., 2018).</w:t>
      </w:r>
    </w:p>
    <w:p w14:paraId="4DB8DF32" w14:textId="44D112B5" w:rsidR="00A03289" w:rsidRPr="004D4D99" w:rsidRDefault="002228AF" w:rsidP="00A03289">
      <w:pPr>
        <w:autoSpaceDE w:val="0"/>
        <w:autoSpaceDN w:val="0"/>
        <w:adjustRightInd w:val="0"/>
        <w:spacing w:line="360" w:lineRule="auto"/>
        <w:jc w:val="both"/>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μ</m:t>
            </m:r>
          </m:e>
          <m:sub>
            <m:r>
              <m:rPr>
                <m:sty m:val="p"/>
              </m:rPr>
              <w:rPr>
                <w:rFonts w:ascii="Cambria Math" w:hAnsi="Cambria Math"/>
                <w:sz w:val="24"/>
                <w:szCs w:val="24"/>
              </w:rPr>
              <m:t>min</m:t>
            </m:r>
          </m:sub>
        </m:sSub>
        <m:r>
          <m:rPr>
            <m:sty m:val="p"/>
          </m:rPr>
          <w:rPr>
            <w:rFonts w:ascii="Cambria Math" w:hAnsi="Cambria Math"/>
            <w:sz w:val="24"/>
            <w:szCs w:val="24"/>
          </w:rPr>
          <m:t xml:space="preserve"> </m:t>
        </m:r>
      </m:oMath>
      <w:r w:rsidR="00A03289" w:rsidRPr="004D4D99">
        <w:rPr>
          <w:rFonts w:ascii="Times New Roman" w:hAnsi="Times New Roman"/>
          <w:sz w:val="24"/>
          <w:szCs w:val="24"/>
        </w:rPr>
        <w:t>is the dynamic viscosity of venom, Pa*s, from our own data at 10,000 s</w:t>
      </w:r>
      <w:r w:rsidR="00A03289" w:rsidRPr="004D4D99">
        <w:rPr>
          <w:rFonts w:ascii="Times New Roman" w:hAnsi="Times New Roman"/>
          <w:sz w:val="24"/>
          <w:szCs w:val="24"/>
          <w:vertAlign w:val="superscript"/>
        </w:rPr>
        <w:t>-1</w:t>
      </w:r>
      <w:r w:rsidR="00A03289" w:rsidRPr="004D4D99">
        <w:rPr>
          <w:rFonts w:ascii="Times New Roman" w:hAnsi="Times New Roman"/>
          <w:sz w:val="24"/>
          <w:szCs w:val="24"/>
        </w:rPr>
        <w:t>: 0.026 Pa∙s ± 8.5 x10</w:t>
      </w:r>
      <w:r w:rsidR="00A03289" w:rsidRPr="004D4D99">
        <w:rPr>
          <w:rFonts w:ascii="Times New Roman" w:hAnsi="Times New Roman"/>
          <w:sz w:val="24"/>
          <w:szCs w:val="24"/>
          <w:vertAlign w:val="superscript"/>
        </w:rPr>
        <w:t>-4</w:t>
      </w:r>
      <w:r w:rsidR="00AC31B9" w:rsidRPr="004D4D99">
        <w:rPr>
          <w:rFonts w:ascii="Times New Roman" w:hAnsi="Times New Roman"/>
          <w:sz w:val="24"/>
          <w:szCs w:val="24"/>
        </w:rPr>
        <w:t xml:space="preserve"> for</w:t>
      </w:r>
      <w:r w:rsidR="00A03289" w:rsidRPr="004D4D99">
        <w:rPr>
          <w:rFonts w:ascii="Times New Roman" w:hAnsi="Times New Roman"/>
          <w:sz w:val="24"/>
          <w:szCs w:val="24"/>
        </w:rPr>
        <w:t xml:space="preserve"> </w:t>
      </w:r>
      <w:r w:rsidR="00A03289" w:rsidRPr="004D4D99">
        <w:rPr>
          <w:rFonts w:ascii="Times New Roman" w:hAnsi="Times New Roman"/>
          <w:i/>
          <w:sz w:val="24"/>
          <w:szCs w:val="24"/>
        </w:rPr>
        <w:t>B. arietans</w:t>
      </w:r>
      <w:r w:rsidR="00A03289" w:rsidRPr="004D4D99">
        <w:rPr>
          <w:rFonts w:ascii="Times New Roman" w:hAnsi="Times New Roman"/>
          <w:sz w:val="24"/>
          <w:szCs w:val="24"/>
        </w:rPr>
        <w:t>; 0.031 Pa∙s ± 8.6 x10</w:t>
      </w:r>
      <w:r w:rsidR="00A03289" w:rsidRPr="004D4D99">
        <w:rPr>
          <w:rFonts w:ascii="Times New Roman" w:hAnsi="Times New Roman"/>
          <w:sz w:val="24"/>
          <w:szCs w:val="24"/>
          <w:vertAlign w:val="superscript"/>
        </w:rPr>
        <w:t>-3</w:t>
      </w:r>
      <w:r w:rsidR="00AC31B9" w:rsidRPr="004D4D99">
        <w:rPr>
          <w:rFonts w:ascii="Times New Roman" w:hAnsi="Times New Roman"/>
          <w:sz w:val="24"/>
          <w:szCs w:val="24"/>
        </w:rPr>
        <w:t xml:space="preserve"> for</w:t>
      </w:r>
      <w:r w:rsidR="00A03289" w:rsidRPr="004D4D99">
        <w:rPr>
          <w:rFonts w:ascii="Times New Roman" w:hAnsi="Times New Roman"/>
          <w:sz w:val="24"/>
          <w:szCs w:val="24"/>
        </w:rPr>
        <w:t xml:space="preserve"> </w:t>
      </w:r>
      <w:r w:rsidR="00A03289" w:rsidRPr="004D4D99">
        <w:rPr>
          <w:rFonts w:ascii="Times New Roman" w:hAnsi="Times New Roman"/>
          <w:i/>
          <w:sz w:val="24"/>
          <w:szCs w:val="24"/>
        </w:rPr>
        <w:t>N. nigricollis</w:t>
      </w:r>
      <w:r w:rsidR="00A03289" w:rsidRPr="004D4D99">
        <w:rPr>
          <w:rFonts w:ascii="Times New Roman" w:hAnsi="Times New Roman"/>
          <w:sz w:val="24"/>
          <w:szCs w:val="24"/>
        </w:rPr>
        <w:t>; and 0.170 Pa∙s ± 0.079</w:t>
      </w:r>
      <w:r w:rsidR="00AC31B9" w:rsidRPr="004D4D99">
        <w:rPr>
          <w:rFonts w:ascii="Times New Roman" w:hAnsi="Times New Roman"/>
          <w:sz w:val="24"/>
          <w:szCs w:val="24"/>
        </w:rPr>
        <w:t xml:space="preserve"> for</w:t>
      </w:r>
      <w:r w:rsidR="00A03289" w:rsidRPr="004D4D99">
        <w:rPr>
          <w:rFonts w:ascii="Times New Roman" w:hAnsi="Times New Roman"/>
          <w:sz w:val="24"/>
          <w:szCs w:val="24"/>
        </w:rPr>
        <w:t xml:space="preserve"> </w:t>
      </w:r>
      <w:r w:rsidR="00A03289" w:rsidRPr="004D4D99">
        <w:rPr>
          <w:rFonts w:ascii="Times New Roman" w:hAnsi="Times New Roman"/>
          <w:i/>
          <w:sz w:val="24"/>
          <w:szCs w:val="24"/>
        </w:rPr>
        <w:t>N. nivea</w:t>
      </w:r>
      <w:r w:rsidR="00A03289" w:rsidRPr="004D4D99">
        <w:rPr>
          <w:rFonts w:ascii="Times New Roman" w:hAnsi="Times New Roman"/>
          <w:sz w:val="24"/>
          <w:szCs w:val="24"/>
        </w:rPr>
        <w:t>.</w:t>
      </w:r>
    </w:p>
    <w:p w14:paraId="48576A97" w14:textId="677687E1" w:rsidR="00A03289" w:rsidRPr="004D4D99" w:rsidRDefault="00A03289" w:rsidP="00A03289">
      <w:pPr>
        <w:autoSpaceDE w:val="0"/>
        <w:autoSpaceDN w:val="0"/>
        <w:adjustRightInd w:val="0"/>
        <w:spacing w:after="0" w:line="360" w:lineRule="auto"/>
        <w:jc w:val="both"/>
        <w:rPr>
          <w:rFonts w:ascii="Times New Roman" w:hAnsi="Times New Roman"/>
          <w:sz w:val="24"/>
          <w:szCs w:val="24"/>
        </w:rPr>
      </w:pPr>
      <w:r w:rsidRPr="004D4D99">
        <w:rPr>
          <w:rFonts w:ascii="Times New Roman" w:hAnsi="Times New Roman"/>
          <w:sz w:val="24"/>
          <w:szCs w:val="24"/>
        </w:rPr>
        <w:t xml:space="preserve">Assuming that all species have the same velocity at the channel inlet and density, Reynolds numbers are: </w:t>
      </w:r>
    </w:p>
    <w:p w14:paraId="5CA0EC22" w14:textId="77777777" w:rsidR="00A03289" w:rsidRPr="004D4D99" w:rsidRDefault="00A03289" w:rsidP="00A03289">
      <w:pPr>
        <w:rPr>
          <w:rFonts w:ascii="Times New Roman" w:hAnsi="Times New Roman"/>
          <w:sz w:val="24"/>
          <w:szCs w:val="24"/>
        </w:rPr>
      </w:pPr>
      <w:r w:rsidRPr="004D4D99">
        <w:rPr>
          <w:rFonts w:ascii="Times New Roman" w:hAnsi="Times New Roman"/>
          <w:i/>
          <w:sz w:val="24"/>
          <w:szCs w:val="24"/>
        </w:rPr>
        <w:t>B. arietans</w:t>
      </w:r>
      <w:r w:rsidRPr="004D4D99">
        <w:rPr>
          <w:rFonts w:ascii="Times New Roman" w:hAnsi="Times New Roman"/>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Re</m:t>
            </m:r>
          </m:e>
          <m:sub>
            <m:r>
              <m:rPr>
                <m:sty m:val="p"/>
              </m:rPr>
              <w:rPr>
                <w:rFonts w:ascii="Cambria Math" w:hAnsi="Cambria Math"/>
                <w:sz w:val="24"/>
                <w:szCs w:val="24"/>
              </w:rPr>
              <m:t>max</m:t>
            </m:r>
          </m:sub>
        </m:sSub>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1084 kg*</m:t>
            </m:r>
            <m:sSup>
              <m:sSupPr>
                <m:ctrlPr>
                  <w:rPr>
                    <w:rFonts w:ascii="Cambria Math" w:eastAsia="Arial" w:hAnsi="Cambria Math"/>
                    <w:sz w:val="24"/>
                    <w:szCs w:val="24"/>
                    <w:lang w:eastAsia="en-GB"/>
                  </w:rPr>
                </m:ctrlPr>
              </m:sSupPr>
              <m:e>
                <m:r>
                  <m:rPr>
                    <m:sty m:val="p"/>
                  </m:rPr>
                  <w:rPr>
                    <w:rFonts w:ascii="Cambria Math" w:hAnsi="Cambria Math"/>
                    <w:sz w:val="24"/>
                    <w:szCs w:val="24"/>
                  </w:rPr>
                  <m:t>m</m:t>
                </m:r>
              </m:e>
              <m:sup>
                <m:r>
                  <m:rPr>
                    <m:sty m:val="p"/>
                  </m:rPr>
                  <w:rPr>
                    <w:rFonts w:ascii="Cambria Math" w:hAnsi="Cambria Math"/>
                    <w:sz w:val="24"/>
                    <w:szCs w:val="24"/>
                  </w:rPr>
                  <m:t>-3</m:t>
                </m:r>
              </m:sup>
            </m:sSup>
            <m:r>
              <m:rPr>
                <m:sty m:val="p"/>
              </m:rPr>
              <w:rPr>
                <w:rFonts w:ascii="Cambria Math" w:hAnsi="Cambria Math"/>
                <w:sz w:val="24"/>
                <w:szCs w:val="24"/>
              </w:rPr>
              <m:t>*1.33 m*</m:t>
            </m:r>
            <m:sSup>
              <m:sSupPr>
                <m:ctrlPr>
                  <w:rPr>
                    <w:rFonts w:ascii="Cambria Math" w:eastAsia="Arial" w:hAnsi="Cambria Math"/>
                    <w:sz w:val="24"/>
                    <w:szCs w:val="24"/>
                    <w:lang w:eastAsia="en-GB"/>
                  </w:rPr>
                </m:ctrlPr>
              </m:sSupPr>
              <m:e>
                <m:r>
                  <m:rPr>
                    <m:sty m:val="p"/>
                  </m:rPr>
                  <w:rPr>
                    <w:rFonts w:ascii="Cambria Math" w:hAnsi="Cambria Math"/>
                    <w:sz w:val="24"/>
                    <w:szCs w:val="24"/>
                  </w:rPr>
                  <m:t>s</m:t>
                </m:r>
              </m:e>
              <m:sup>
                <m:r>
                  <m:rPr>
                    <m:sty m:val="p"/>
                  </m:rPr>
                  <w:rPr>
                    <w:rFonts w:ascii="Cambria Math" w:hAnsi="Cambria Math"/>
                    <w:sz w:val="24"/>
                    <w:szCs w:val="24"/>
                  </w:rPr>
                  <m:t>-1</m:t>
                </m:r>
              </m:sup>
            </m:sSup>
            <m:r>
              <m:rPr>
                <m:sty m:val="p"/>
              </m:rPr>
              <w:rPr>
                <w:rFonts w:ascii="Cambria Math" w:hAnsi="Cambria Math"/>
                <w:sz w:val="24"/>
                <w:szCs w:val="24"/>
              </w:rPr>
              <m:t>*5x</m:t>
            </m:r>
            <m:sSup>
              <m:sSupPr>
                <m:ctrlPr>
                  <w:rPr>
                    <w:rFonts w:ascii="Cambria Math" w:eastAsia="Arial" w:hAnsi="Cambria Math"/>
                    <w:sz w:val="24"/>
                    <w:szCs w:val="24"/>
                    <w:lang w:eastAsia="en-GB"/>
                  </w:rPr>
                </m:ctrlPr>
              </m:sSupPr>
              <m:e>
                <m:r>
                  <m:rPr>
                    <m:sty m:val="p"/>
                  </m:rPr>
                  <w:rPr>
                    <w:rFonts w:ascii="Cambria Math" w:hAnsi="Cambria Math"/>
                    <w:sz w:val="24"/>
                    <w:szCs w:val="24"/>
                  </w:rPr>
                  <m:t>10</m:t>
                </m:r>
              </m:e>
              <m:sup>
                <m:r>
                  <m:rPr>
                    <m:sty m:val="p"/>
                  </m:rPr>
                  <w:rPr>
                    <w:rFonts w:ascii="Cambria Math" w:hAnsi="Cambria Math"/>
                    <w:sz w:val="24"/>
                    <w:szCs w:val="24"/>
                  </w:rPr>
                  <m:t xml:space="preserve">-4 </m:t>
                </m:r>
              </m:sup>
            </m:sSup>
            <m:r>
              <m:rPr>
                <m:sty m:val="p"/>
              </m:rPr>
              <w:rPr>
                <w:rFonts w:ascii="Cambria Math" w:hAnsi="Cambria Math"/>
                <w:sz w:val="24"/>
                <w:szCs w:val="24"/>
              </w:rPr>
              <m:t>m</m:t>
            </m:r>
          </m:num>
          <m:den>
            <m:r>
              <m:rPr>
                <m:sty m:val="p"/>
              </m:rPr>
              <w:rPr>
                <w:rFonts w:ascii="Cambria Math" w:hAnsi="Cambria Math"/>
                <w:sz w:val="24"/>
                <w:szCs w:val="24"/>
              </w:rPr>
              <m:t>0.026 Pa∙s</m:t>
            </m:r>
          </m:den>
        </m:f>
        <m:r>
          <m:rPr>
            <m:sty m:val="p"/>
          </m:rPr>
          <w:rPr>
            <w:rFonts w:ascii="Cambria Math" w:hAnsi="Cambria Math"/>
            <w:sz w:val="24"/>
            <w:szCs w:val="24"/>
          </w:rPr>
          <m:t>= 27.72</m:t>
        </m:r>
      </m:oMath>
    </w:p>
    <w:p w14:paraId="248FC6EB" w14:textId="77777777" w:rsidR="00A03289" w:rsidRPr="004D4D99" w:rsidRDefault="00A03289" w:rsidP="00A03289">
      <w:pPr>
        <w:rPr>
          <w:rFonts w:ascii="Times New Roman" w:hAnsi="Times New Roman"/>
          <w:sz w:val="24"/>
          <w:szCs w:val="24"/>
        </w:rPr>
      </w:pPr>
      <w:r w:rsidRPr="004D4D99">
        <w:rPr>
          <w:rFonts w:ascii="Times New Roman" w:hAnsi="Times New Roman"/>
          <w:i/>
          <w:sz w:val="24"/>
          <w:szCs w:val="24"/>
        </w:rPr>
        <w:lastRenderedPageBreak/>
        <w:t>N. nigricollis</w:t>
      </w:r>
      <w:r w:rsidRPr="004D4D99">
        <w:rPr>
          <w:rFonts w:ascii="Times New Roman" w:hAnsi="Times New Roman"/>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Re</m:t>
            </m:r>
          </m:e>
          <m:sub>
            <m:r>
              <m:rPr>
                <m:sty m:val="p"/>
              </m:rPr>
              <w:rPr>
                <w:rFonts w:ascii="Cambria Math" w:hAnsi="Cambria Math"/>
                <w:sz w:val="24"/>
                <w:szCs w:val="24"/>
              </w:rPr>
              <m:t>max</m:t>
            </m:r>
          </m:sub>
        </m:sSub>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1084 kg*</m:t>
            </m:r>
            <m:sSup>
              <m:sSupPr>
                <m:ctrlPr>
                  <w:rPr>
                    <w:rFonts w:ascii="Cambria Math" w:eastAsia="Arial" w:hAnsi="Cambria Math"/>
                    <w:sz w:val="24"/>
                    <w:szCs w:val="24"/>
                    <w:lang w:eastAsia="en-GB"/>
                  </w:rPr>
                </m:ctrlPr>
              </m:sSupPr>
              <m:e>
                <m:r>
                  <m:rPr>
                    <m:sty m:val="p"/>
                  </m:rPr>
                  <w:rPr>
                    <w:rFonts w:ascii="Cambria Math" w:hAnsi="Cambria Math"/>
                    <w:sz w:val="24"/>
                    <w:szCs w:val="24"/>
                  </w:rPr>
                  <m:t>m</m:t>
                </m:r>
              </m:e>
              <m:sup>
                <m:r>
                  <m:rPr>
                    <m:sty m:val="p"/>
                  </m:rPr>
                  <w:rPr>
                    <w:rFonts w:ascii="Cambria Math" w:hAnsi="Cambria Math"/>
                    <w:sz w:val="24"/>
                    <w:szCs w:val="24"/>
                  </w:rPr>
                  <m:t>-3</m:t>
                </m:r>
              </m:sup>
            </m:sSup>
            <m:r>
              <m:rPr>
                <m:sty m:val="p"/>
              </m:rPr>
              <w:rPr>
                <w:rFonts w:ascii="Cambria Math" w:hAnsi="Cambria Math"/>
                <w:sz w:val="24"/>
                <w:szCs w:val="24"/>
              </w:rPr>
              <m:t>*1.33 m*</m:t>
            </m:r>
            <m:sSup>
              <m:sSupPr>
                <m:ctrlPr>
                  <w:rPr>
                    <w:rFonts w:ascii="Cambria Math" w:eastAsia="Arial" w:hAnsi="Cambria Math"/>
                    <w:sz w:val="24"/>
                    <w:szCs w:val="24"/>
                    <w:lang w:eastAsia="en-GB"/>
                  </w:rPr>
                </m:ctrlPr>
              </m:sSupPr>
              <m:e>
                <m:r>
                  <m:rPr>
                    <m:sty m:val="p"/>
                  </m:rPr>
                  <w:rPr>
                    <w:rFonts w:ascii="Cambria Math" w:hAnsi="Cambria Math"/>
                    <w:sz w:val="24"/>
                    <w:szCs w:val="24"/>
                  </w:rPr>
                  <m:t>s</m:t>
                </m:r>
              </m:e>
              <m:sup>
                <m:r>
                  <m:rPr>
                    <m:sty m:val="p"/>
                  </m:rPr>
                  <w:rPr>
                    <w:rFonts w:ascii="Cambria Math" w:hAnsi="Cambria Math"/>
                    <w:sz w:val="24"/>
                    <w:szCs w:val="24"/>
                  </w:rPr>
                  <m:t>-1</m:t>
                </m:r>
              </m:sup>
            </m:sSup>
            <m:r>
              <m:rPr>
                <m:sty m:val="p"/>
              </m:rPr>
              <w:rPr>
                <w:rFonts w:ascii="Cambria Math" w:hAnsi="Cambria Math"/>
                <w:sz w:val="24"/>
                <w:szCs w:val="24"/>
              </w:rPr>
              <m:t>*5x</m:t>
            </m:r>
            <m:sSup>
              <m:sSupPr>
                <m:ctrlPr>
                  <w:rPr>
                    <w:rFonts w:ascii="Cambria Math" w:eastAsia="Arial" w:hAnsi="Cambria Math"/>
                    <w:sz w:val="24"/>
                    <w:szCs w:val="24"/>
                    <w:lang w:eastAsia="en-GB"/>
                  </w:rPr>
                </m:ctrlPr>
              </m:sSupPr>
              <m:e>
                <m:r>
                  <m:rPr>
                    <m:sty m:val="p"/>
                  </m:rPr>
                  <w:rPr>
                    <w:rFonts w:ascii="Cambria Math" w:hAnsi="Cambria Math"/>
                    <w:sz w:val="24"/>
                    <w:szCs w:val="24"/>
                  </w:rPr>
                  <m:t>10</m:t>
                </m:r>
              </m:e>
              <m:sup>
                <m:r>
                  <m:rPr>
                    <m:sty m:val="p"/>
                  </m:rPr>
                  <w:rPr>
                    <w:rFonts w:ascii="Cambria Math" w:hAnsi="Cambria Math"/>
                    <w:sz w:val="24"/>
                    <w:szCs w:val="24"/>
                  </w:rPr>
                  <m:t xml:space="preserve">-4 </m:t>
                </m:r>
              </m:sup>
            </m:sSup>
            <m:r>
              <m:rPr>
                <m:sty m:val="p"/>
              </m:rPr>
              <w:rPr>
                <w:rFonts w:ascii="Cambria Math" w:hAnsi="Cambria Math"/>
                <w:sz w:val="24"/>
                <w:szCs w:val="24"/>
              </w:rPr>
              <m:t>m</m:t>
            </m:r>
          </m:num>
          <m:den>
            <m:r>
              <m:rPr>
                <m:sty m:val="p"/>
              </m:rPr>
              <w:rPr>
                <w:rFonts w:ascii="Cambria Math" w:hAnsi="Cambria Math"/>
                <w:sz w:val="24"/>
                <w:szCs w:val="24"/>
              </w:rPr>
              <m:t>0.031 Pa∙s</m:t>
            </m:r>
          </m:den>
        </m:f>
        <m:r>
          <m:rPr>
            <m:sty m:val="p"/>
          </m:rPr>
          <w:rPr>
            <w:rFonts w:ascii="Cambria Math" w:hAnsi="Cambria Math"/>
            <w:sz w:val="24"/>
            <w:szCs w:val="24"/>
          </w:rPr>
          <m:t>= 23.25</m:t>
        </m:r>
      </m:oMath>
    </w:p>
    <w:p w14:paraId="3ACEF4CC" w14:textId="77777777" w:rsidR="00A03289" w:rsidRPr="004D4D99" w:rsidRDefault="00A03289" w:rsidP="00A03289">
      <w:pPr>
        <w:rPr>
          <w:rFonts w:ascii="Times New Roman" w:hAnsi="Times New Roman"/>
          <w:sz w:val="24"/>
          <w:szCs w:val="24"/>
        </w:rPr>
      </w:pPr>
      <w:r w:rsidRPr="004D4D99">
        <w:rPr>
          <w:rFonts w:ascii="Times New Roman" w:hAnsi="Times New Roman"/>
          <w:i/>
          <w:sz w:val="24"/>
          <w:szCs w:val="24"/>
        </w:rPr>
        <w:t>N. nivea</w:t>
      </w:r>
      <w:r w:rsidRPr="004D4D99">
        <w:rPr>
          <w:rFonts w:ascii="Times New Roman" w:hAnsi="Times New Roman"/>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Re</m:t>
            </m:r>
          </m:e>
          <m:sub>
            <m:r>
              <m:rPr>
                <m:sty m:val="p"/>
              </m:rPr>
              <w:rPr>
                <w:rFonts w:ascii="Cambria Math" w:hAnsi="Cambria Math"/>
                <w:sz w:val="24"/>
                <w:szCs w:val="24"/>
              </w:rPr>
              <m:t>max</m:t>
            </m:r>
          </m:sub>
        </m:sSub>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1084 kg*</m:t>
            </m:r>
            <m:sSup>
              <m:sSupPr>
                <m:ctrlPr>
                  <w:rPr>
                    <w:rFonts w:ascii="Cambria Math" w:eastAsia="Arial" w:hAnsi="Cambria Math"/>
                    <w:sz w:val="24"/>
                    <w:szCs w:val="24"/>
                    <w:lang w:eastAsia="en-GB"/>
                  </w:rPr>
                </m:ctrlPr>
              </m:sSupPr>
              <m:e>
                <m:r>
                  <m:rPr>
                    <m:sty m:val="p"/>
                  </m:rPr>
                  <w:rPr>
                    <w:rFonts w:ascii="Cambria Math" w:hAnsi="Cambria Math"/>
                    <w:sz w:val="24"/>
                    <w:szCs w:val="24"/>
                  </w:rPr>
                  <m:t>m</m:t>
                </m:r>
              </m:e>
              <m:sup>
                <m:r>
                  <m:rPr>
                    <m:sty m:val="p"/>
                  </m:rPr>
                  <w:rPr>
                    <w:rFonts w:ascii="Cambria Math" w:hAnsi="Cambria Math"/>
                    <w:sz w:val="24"/>
                    <w:szCs w:val="24"/>
                  </w:rPr>
                  <m:t>-3</m:t>
                </m:r>
              </m:sup>
            </m:sSup>
            <m:r>
              <m:rPr>
                <m:sty m:val="p"/>
              </m:rPr>
              <w:rPr>
                <w:rFonts w:ascii="Cambria Math" w:hAnsi="Cambria Math"/>
                <w:sz w:val="24"/>
                <w:szCs w:val="24"/>
              </w:rPr>
              <m:t>*1.33 m*</m:t>
            </m:r>
            <m:sSup>
              <m:sSupPr>
                <m:ctrlPr>
                  <w:rPr>
                    <w:rFonts w:ascii="Cambria Math" w:eastAsia="Arial" w:hAnsi="Cambria Math"/>
                    <w:sz w:val="24"/>
                    <w:szCs w:val="24"/>
                    <w:lang w:eastAsia="en-GB"/>
                  </w:rPr>
                </m:ctrlPr>
              </m:sSupPr>
              <m:e>
                <m:r>
                  <m:rPr>
                    <m:sty m:val="p"/>
                  </m:rPr>
                  <w:rPr>
                    <w:rFonts w:ascii="Cambria Math" w:hAnsi="Cambria Math"/>
                    <w:sz w:val="24"/>
                    <w:szCs w:val="24"/>
                  </w:rPr>
                  <m:t>s</m:t>
                </m:r>
              </m:e>
              <m:sup>
                <m:r>
                  <m:rPr>
                    <m:sty m:val="p"/>
                  </m:rPr>
                  <w:rPr>
                    <w:rFonts w:ascii="Cambria Math" w:hAnsi="Cambria Math"/>
                    <w:sz w:val="24"/>
                    <w:szCs w:val="24"/>
                  </w:rPr>
                  <m:t>-1</m:t>
                </m:r>
              </m:sup>
            </m:sSup>
            <m:r>
              <m:rPr>
                <m:sty m:val="p"/>
              </m:rPr>
              <w:rPr>
                <w:rFonts w:ascii="Cambria Math" w:hAnsi="Cambria Math"/>
                <w:sz w:val="24"/>
                <w:szCs w:val="24"/>
              </w:rPr>
              <m:t>*5x</m:t>
            </m:r>
            <m:sSup>
              <m:sSupPr>
                <m:ctrlPr>
                  <w:rPr>
                    <w:rFonts w:ascii="Cambria Math" w:eastAsia="Arial" w:hAnsi="Cambria Math"/>
                    <w:sz w:val="24"/>
                    <w:szCs w:val="24"/>
                    <w:lang w:eastAsia="en-GB"/>
                  </w:rPr>
                </m:ctrlPr>
              </m:sSupPr>
              <m:e>
                <m:r>
                  <m:rPr>
                    <m:sty m:val="p"/>
                  </m:rPr>
                  <w:rPr>
                    <w:rFonts w:ascii="Cambria Math" w:hAnsi="Cambria Math"/>
                    <w:sz w:val="24"/>
                    <w:szCs w:val="24"/>
                  </w:rPr>
                  <m:t>10</m:t>
                </m:r>
              </m:e>
              <m:sup>
                <m:r>
                  <m:rPr>
                    <m:sty m:val="p"/>
                  </m:rPr>
                  <w:rPr>
                    <w:rFonts w:ascii="Cambria Math" w:hAnsi="Cambria Math"/>
                    <w:sz w:val="24"/>
                    <w:szCs w:val="24"/>
                  </w:rPr>
                  <m:t xml:space="preserve">-4 </m:t>
                </m:r>
              </m:sup>
            </m:sSup>
            <m:r>
              <m:rPr>
                <m:sty m:val="p"/>
              </m:rPr>
              <w:rPr>
                <w:rFonts w:ascii="Cambria Math" w:hAnsi="Cambria Math"/>
                <w:sz w:val="24"/>
                <w:szCs w:val="24"/>
              </w:rPr>
              <m:t>m</m:t>
            </m:r>
          </m:num>
          <m:den>
            <m:r>
              <m:rPr>
                <m:sty m:val="p"/>
              </m:rPr>
              <w:rPr>
                <w:rFonts w:ascii="Cambria Math" w:hAnsi="Cambria Math"/>
                <w:sz w:val="24"/>
                <w:szCs w:val="24"/>
              </w:rPr>
              <m:t>0.170 Pa∙s</m:t>
            </m:r>
          </m:den>
        </m:f>
        <m:r>
          <m:rPr>
            <m:sty m:val="p"/>
          </m:rPr>
          <w:rPr>
            <w:rFonts w:ascii="Cambria Math" w:hAnsi="Cambria Math"/>
            <w:sz w:val="24"/>
            <w:szCs w:val="24"/>
          </w:rPr>
          <m:t>= 4.24</m:t>
        </m:r>
      </m:oMath>
    </w:p>
    <w:p w14:paraId="3091FE44" w14:textId="1BB6A485" w:rsidR="00A03289" w:rsidRPr="004D4D99" w:rsidRDefault="00A03289" w:rsidP="00A03289">
      <w:pPr>
        <w:autoSpaceDE w:val="0"/>
        <w:autoSpaceDN w:val="0"/>
        <w:adjustRightInd w:val="0"/>
        <w:spacing w:after="0" w:line="360" w:lineRule="auto"/>
        <w:jc w:val="both"/>
        <w:rPr>
          <w:rFonts w:ascii="Times New Roman" w:hAnsi="Times New Roman"/>
          <w:sz w:val="24"/>
          <w:szCs w:val="24"/>
        </w:rPr>
      </w:pPr>
      <w:r w:rsidRPr="004D4D99">
        <w:rPr>
          <w:rFonts w:ascii="Times New Roman" w:hAnsi="Times New Roman"/>
          <w:sz w:val="24"/>
          <w:szCs w:val="24"/>
        </w:rPr>
        <w:t>Reynolds numbers are &lt; 100, corresponding to a laminar flow</w:t>
      </w:r>
      <w:r w:rsidR="00AC31B9" w:rsidRPr="004D4D99">
        <w:rPr>
          <w:rFonts w:ascii="Times New Roman" w:hAnsi="Times New Roman"/>
          <w:sz w:val="24"/>
          <w:szCs w:val="24"/>
        </w:rPr>
        <w:t xml:space="preserve"> (in line with the predictions made by Triep et al., 2013)</w:t>
      </w:r>
      <w:r w:rsidRPr="004D4D99">
        <w:rPr>
          <w:rFonts w:ascii="Times New Roman" w:hAnsi="Times New Roman"/>
          <w:sz w:val="24"/>
          <w:szCs w:val="24"/>
        </w:rPr>
        <w:t xml:space="preserve">, which is below the critical Reynolds number of 2300, </w:t>
      </w:r>
      <w:r w:rsidR="00D708B3" w:rsidRPr="004D4D99">
        <w:rPr>
          <w:rFonts w:ascii="Times New Roman" w:hAnsi="Times New Roman"/>
          <w:sz w:val="24"/>
          <w:szCs w:val="24"/>
        </w:rPr>
        <w:t xml:space="preserve">beyond which </w:t>
      </w:r>
      <w:r w:rsidRPr="004D4D99">
        <w:rPr>
          <w:rFonts w:ascii="Times New Roman" w:hAnsi="Times New Roman"/>
          <w:sz w:val="24"/>
          <w:szCs w:val="24"/>
        </w:rPr>
        <w:t>turbulent flow is observed.</w:t>
      </w:r>
    </w:p>
    <w:p w14:paraId="6BD44D78" w14:textId="77777777" w:rsidR="00A03289" w:rsidRPr="004D4D99" w:rsidRDefault="00A03289" w:rsidP="00A03289">
      <w:pPr>
        <w:autoSpaceDE w:val="0"/>
        <w:autoSpaceDN w:val="0"/>
        <w:adjustRightInd w:val="0"/>
        <w:spacing w:after="0" w:line="360" w:lineRule="auto"/>
        <w:jc w:val="both"/>
        <w:rPr>
          <w:rFonts w:ascii="Times New Roman" w:hAnsi="Times New Roman"/>
          <w:sz w:val="24"/>
          <w:szCs w:val="24"/>
        </w:rPr>
      </w:pPr>
    </w:p>
    <w:p w14:paraId="4AACDB78" w14:textId="36F8BA7F" w:rsidR="00A03289" w:rsidRPr="004D4D99" w:rsidRDefault="00A03289" w:rsidP="00A03289">
      <w:pPr>
        <w:autoSpaceDE w:val="0"/>
        <w:autoSpaceDN w:val="0"/>
        <w:adjustRightInd w:val="0"/>
        <w:spacing w:after="0" w:line="360" w:lineRule="auto"/>
        <w:jc w:val="both"/>
        <w:rPr>
          <w:rFonts w:ascii="Times New Roman" w:hAnsi="Times New Roman"/>
          <w:sz w:val="24"/>
          <w:szCs w:val="24"/>
        </w:rPr>
      </w:pPr>
      <w:r w:rsidRPr="004D4D99">
        <w:rPr>
          <w:rFonts w:ascii="Times New Roman" w:hAnsi="Times New Roman"/>
          <w:sz w:val="24"/>
          <w:szCs w:val="24"/>
        </w:rPr>
        <w:t>As the flow is in the laminar region, then the following equation</w:t>
      </w:r>
      <w:r w:rsidR="00AC31B9" w:rsidRPr="004D4D99">
        <w:rPr>
          <w:rFonts w:ascii="Times New Roman" w:hAnsi="Times New Roman"/>
          <w:sz w:val="24"/>
          <w:szCs w:val="24"/>
        </w:rPr>
        <w:t>, which corresponds to an Extended</w:t>
      </w:r>
      <w:r w:rsidR="00513710" w:rsidRPr="004D4D99">
        <w:rPr>
          <w:rFonts w:ascii="Times New Roman" w:hAnsi="Times New Roman"/>
          <w:sz w:val="24"/>
          <w:szCs w:val="24"/>
        </w:rPr>
        <w:t xml:space="preserve"> Generalised</w:t>
      </w:r>
      <w:r w:rsidR="00AC31B9" w:rsidRPr="004D4D99">
        <w:rPr>
          <w:rFonts w:ascii="Times New Roman" w:hAnsi="Times New Roman"/>
          <w:sz w:val="24"/>
          <w:szCs w:val="24"/>
        </w:rPr>
        <w:t xml:space="preserve"> Bernoulli Equation,</w:t>
      </w:r>
      <w:r w:rsidRPr="004D4D99">
        <w:rPr>
          <w:rFonts w:ascii="Times New Roman" w:hAnsi="Times New Roman"/>
          <w:sz w:val="24"/>
          <w:szCs w:val="24"/>
        </w:rPr>
        <w:t xml:space="preserve"> will be used to calculate the total pressure dif</w:t>
      </w:r>
      <w:r w:rsidR="00D708B3" w:rsidRPr="004D4D99">
        <w:rPr>
          <w:rFonts w:ascii="Times New Roman" w:hAnsi="Times New Roman"/>
          <w:sz w:val="24"/>
          <w:szCs w:val="24"/>
        </w:rPr>
        <w:t>f</w:t>
      </w:r>
      <w:r w:rsidRPr="004D4D99">
        <w:rPr>
          <w:rFonts w:ascii="Times New Roman" w:hAnsi="Times New Roman"/>
          <w:sz w:val="24"/>
          <w:szCs w:val="24"/>
        </w:rPr>
        <w:t xml:space="preserve">erential in the venom cannel (see </w:t>
      </w:r>
      <w:r w:rsidR="00D647DB" w:rsidRPr="004D4D99">
        <w:rPr>
          <w:rFonts w:ascii="Times New Roman" w:hAnsi="Times New Roman"/>
          <w:sz w:val="24"/>
          <w:szCs w:val="24"/>
        </w:rPr>
        <w:t>Appendix</w:t>
      </w:r>
      <w:r w:rsidRPr="004D4D99">
        <w:rPr>
          <w:rFonts w:ascii="Times New Roman" w:hAnsi="Times New Roman"/>
          <w:sz w:val="24"/>
          <w:szCs w:val="24"/>
        </w:rPr>
        <w:t xml:space="preserve"> for the detailed deduction of this equation): </w:t>
      </w:r>
    </w:p>
    <w:p w14:paraId="646C7391" w14:textId="77777777" w:rsidR="00A03289" w:rsidRPr="004D4D99" w:rsidRDefault="00A03289" w:rsidP="00A03289">
      <w:pPr>
        <w:autoSpaceDE w:val="0"/>
        <w:autoSpaceDN w:val="0"/>
        <w:adjustRightInd w:val="0"/>
        <w:spacing w:after="0" w:line="360" w:lineRule="auto"/>
        <w:jc w:val="both"/>
        <w:rPr>
          <w:rFonts w:ascii="Times New Roman" w:hAnsi="Times New Roman"/>
          <w:sz w:val="24"/>
          <w:szCs w:val="24"/>
        </w:rPr>
      </w:pPr>
    </w:p>
    <w:p w14:paraId="2F9A6DE0" w14:textId="2C3175DC" w:rsidR="00A03289" w:rsidRPr="004D4D99" w:rsidRDefault="00A03289" w:rsidP="00A03289">
      <w:pPr>
        <w:spacing w:line="360" w:lineRule="auto"/>
        <w:jc w:val="center"/>
        <w:rPr>
          <w:rFonts w:ascii="Times New Roman" w:hAnsi="Times New Roman"/>
          <w:b/>
          <w:sz w:val="24"/>
          <w:szCs w:val="24"/>
        </w:rPr>
      </w:pPr>
      <m:oMath>
        <m:r>
          <m:rPr>
            <m:sty m:val="bi"/>
          </m:rPr>
          <w:rPr>
            <w:rFonts w:ascii="Cambria Math" w:hAnsi="Cambria Math"/>
            <w:sz w:val="24"/>
            <w:szCs w:val="24"/>
          </w:rPr>
          <m:t>∆P=</m:t>
        </m:r>
        <m:sSub>
          <m:sSubPr>
            <m:ctrlPr>
              <w:rPr>
                <w:rFonts w:ascii="Cambria Math" w:hAnsi="Cambria Math"/>
                <w:b/>
                <w:i/>
                <w:sz w:val="24"/>
                <w:szCs w:val="24"/>
              </w:rPr>
            </m:ctrlPr>
          </m:sSubPr>
          <m:e>
            <m:r>
              <m:rPr>
                <m:sty m:val="bi"/>
              </m:rPr>
              <w:rPr>
                <w:rFonts w:ascii="Cambria Math" w:hAnsi="Cambria Math"/>
                <w:sz w:val="24"/>
                <w:szCs w:val="24"/>
              </w:rPr>
              <m:t>P</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P</m:t>
            </m:r>
          </m:e>
          <m:sub>
            <m:r>
              <m:rPr>
                <m:sty m:val="bi"/>
              </m:rPr>
              <w:rPr>
                <w:rFonts w:ascii="Cambria Math" w:hAnsi="Cambria Math"/>
                <w:sz w:val="24"/>
                <w:szCs w:val="24"/>
              </w:rPr>
              <m:t>2</m:t>
            </m:r>
          </m:sub>
        </m:sSub>
        <m:r>
          <m:rPr>
            <m:sty m:val="bi"/>
          </m:rPr>
          <w:rPr>
            <w:rFonts w:ascii="Cambria Math" w:hAnsi="Cambria Math"/>
            <w:sz w:val="24"/>
            <w:szCs w:val="24"/>
          </w:rPr>
          <m:t>=</m:t>
        </m:r>
        <m:f>
          <m:fPr>
            <m:ctrlPr>
              <w:rPr>
                <w:rFonts w:ascii="Cambria Math" w:hAnsi="Cambria Math"/>
                <w:b/>
                <w:i/>
                <w:sz w:val="24"/>
                <w:szCs w:val="24"/>
              </w:rPr>
            </m:ctrlPr>
          </m:fPr>
          <m:num>
            <m:r>
              <m:rPr>
                <m:sty m:val="bi"/>
              </m:rPr>
              <w:rPr>
                <w:rFonts w:ascii="Cambria Math" w:hAnsi="Cambria Math"/>
                <w:sz w:val="24"/>
                <w:szCs w:val="24"/>
              </w:rPr>
              <m:t>ρ</m:t>
            </m:r>
          </m:num>
          <m:den>
            <m:r>
              <m:rPr>
                <m:sty m:val="bi"/>
              </m:rPr>
              <w:rPr>
                <w:rFonts w:ascii="Cambria Math" w:hAnsi="Cambria Math"/>
                <w:sz w:val="24"/>
                <w:szCs w:val="24"/>
              </w:rPr>
              <m:t>2</m:t>
            </m:r>
          </m:den>
        </m:f>
        <m:r>
          <m:rPr>
            <m:sty m:val="bi"/>
          </m:rPr>
          <w:rPr>
            <w:rFonts w:ascii="Cambria Math" w:hAnsi="Cambria Math"/>
            <w:sz w:val="24"/>
            <w:szCs w:val="24"/>
          </w:rPr>
          <m:t>∙</m:t>
        </m:r>
        <m:sSubSup>
          <m:sSubSupPr>
            <m:ctrlPr>
              <w:rPr>
                <w:rFonts w:ascii="Cambria Math" w:hAnsi="Cambria Math"/>
                <w:b/>
                <w:i/>
                <w:sz w:val="24"/>
                <w:szCs w:val="24"/>
              </w:rPr>
            </m:ctrlPr>
          </m:sSubSupPr>
          <m:e>
            <m:r>
              <m:rPr>
                <m:sty m:val="bi"/>
              </m:rPr>
              <w:rPr>
                <w:rFonts w:ascii="Cambria Math" w:hAnsi="Cambria Math"/>
                <w:sz w:val="24"/>
                <w:szCs w:val="24"/>
              </w:rPr>
              <m:t>u</m:t>
            </m:r>
          </m:e>
          <m:sub>
            <m:r>
              <m:rPr>
                <m:sty m:val="bi"/>
              </m:rPr>
              <w:rPr>
                <w:rFonts w:ascii="Cambria Math" w:hAnsi="Cambria Math"/>
                <w:sz w:val="24"/>
                <w:szCs w:val="24"/>
              </w:rPr>
              <m:t>1</m:t>
            </m:r>
          </m:sub>
          <m:sup>
            <m:r>
              <m:rPr>
                <m:sty m:val="bi"/>
              </m:rPr>
              <w:rPr>
                <w:rFonts w:ascii="Cambria Math" w:hAnsi="Cambria Math"/>
                <w:sz w:val="24"/>
                <w:szCs w:val="24"/>
              </w:rPr>
              <m:t>2</m:t>
            </m:r>
          </m:sup>
        </m:sSubSup>
        <m:d>
          <m:dPr>
            <m:ctrlPr>
              <w:rPr>
                <w:rFonts w:ascii="Cambria Math" w:hAnsi="Cambria Math"/>
                <w:b/>
                <w:i/>
                <w:sz w:val="24"/>
                <w:szCs w:val="24"/>
              </w:rPr>
            </m:ctrlPr>
          </m:dPr>
          <m:e>
            <m:sSup>
              <m:sSupPr>
                <m:ctrlPr>
                  <w:rPr>
                    <w:rFonts w:ascii="Cambria Math" w:hAnsi="Cambria Math"/>
                    <w:b/>
                    <w:i/>
                    <w:sz w:val="24"/>
                    <w:szCs w:val="24"/>
                  </w:rPr>
                </m:ctrlPr>
              </m:sSupPr>
              <m:e>
                <m:d>
                  <m:dPr>
                    <m:ctrlPr>
                      <w:rPr>
                        <w:rFonts w:ascii="Cambria Math" w:hAnsi="Cambria Math"/>
                        <w:b/>
                        <w:i/>
                        <w:sz w:val="24"/>
                        <w:szCs w:val="24"/>
                      </w:rPr>
                    </m:ctrlPr>
                  </m:dPr>
                  <m:e>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A</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A</m:t>
                            </m:r>
                          </m:e>
                          <m:sub>
                            <m:r>
                              <m:rPr>
                                <m:sty m:val="bi"/>
                              </m:rPr>
                              <w:rPr>
                                <w:rFonts w:ascii="Cambria Math" w:hAnsi="Cambria Math"/>
                                <w:sz w:val="24"/>
                                <w:szCs w:val="24"/>
                              </w:rPr>
                              <m:t>2</m:t>
                            </m:r>
                          </m:sub>
                        </m:sSub>
                      </m:den>
                    </m:f>
                  </m:e>
                </m:d>
              </m:e>
              <m:sup>
                <m:r>
                  <m:rPr>
                    <m:sty m:val="bi"/>
                  </m:rPr>
                  <w:rPr>
                    <w:rFonts w:ascii="Cambria Math" w:hAnsi="Cambria Math"/>
                    <w:sz w:val="24"/>
                    <w:szCs w:val="24"/>
                  </w:rPr>
                  <m:t>2</m:t>
                </m:r>
              </m:sup>
            </m:sSup>
            <m:r>
              <m:rPr>
                <m:sty m:val="bi"/>
              </m:rPr>
              <w:rPr>
                <w:rFonts w:ascii="Cambria Math" w:hAnsi="Cambria Math"/>
                <w:sz w:val="24"/>
                <w:szCs w:val="24"/>
              </w:rPr>
              <m:t>-1</m:t>
            </m:r>
          </m:e>
        </m:d>
        <m:r>
          <m:rPr>
            <m:sty m:val="bi"/>
          </m:rPr>
          <w:rPr>
            <w:rFonts w:ascii="Cambria Math" w:hAnsi="Cambria Math"/>
            <w:sz w:val="24"/>
            <w:szCs w:val="24"/>
          </w:rPr>
          <m:t>+</m:t>
        </m:r>
        <m:f>
          <m:fPr>
            <m:ctrlPr>
              <w:rPr>
                <w:rFonts w:ascii="Cambria Math" w:hAnsi="Cambria Math"/>
                <w:b/>
                <w:i/>
                <w:sz w:val="24"/>
                <w:szCs w:val="24"/>
              </w:rPr>
            </m:ctrlPr>
          </m:fPr>
          <m:num>
            <m:r>
              <m:rPr>
                <m:sty m:val="bi"/>
              </m:rPr>
              <w:rPr>
                <w:rFonts w:ascii="Cambria Math" w:hAnsi="Cambria Math"/>
                <w:sz w:val="24"/>
                <w:szCs w:val="24"/>
              </w:rPr>
              <m:t>64</m:t>
            </m:r>
          </m:num>
          <m:den>
            <m:r>
              <m:rPr>
                <m:sty m:val="bi"/>
              </m:rPr>
              <w:rPr>
                <w:rFonts w:ascii="Cambria Math" w:hAnsi="Cambria Math"/>
                <w:sz w:val="24"/>
                <w:szCs w:val="24"/>
              </w:rPr>
              <m:t>Re</m:t>
            </m:r>
          </m:den>
        </m:f>
        <m:r>
          <m:rPr>
            <m:sty m:val="bi"/>
          </m:rPr>
          <w:rPr>
            <w:rFonts w:ascii="Cambria Math" w:hAnsi="Cambria Math"/>
            <w:sz w:val="24"/>
            <w:szCs w:val="24"/>
          </w:rPr>
          <m:t>∙</m:t>
        </m:r>
        <m:f>
          <m:fPr>
            <m:ctrlPr>
              <w:rPr>
                <w:rFonts w:ascii="Cambria Math" w:hAnsi="Cambria Math"/>
                <w:b/>
                <w:i/>
                <w:sz w:val="24"/>
                <w:szCs w:val="24"/>
              </w:rPr>
            </m:ctrlPr>
          </m:fPr>
          <m:num>
            <m:r>
              <m:rPr>
                <m:sty m:val="bi"/>
              </m:rPr>
              <w:rPr>
                <w:rFonts w:ascii="Cambria Math" w:hAnsi="Cambria Math"/>
                <w:sz w:val="24"/>
                <w:szCs w:val="24"/>
              </w:rPr>
              <m:t>l</m:t>
            </m:r>
          </m:num>
          <m:den>
            <m:r>
              <m:rPr>
                <m:sty m:val="bi"/>
              </m:rPr>
              <w:rPr>
                <w:rFonts w:ascii="Cambria Math" w:hAnsi="Cambria Math"/>
                <w:sz w:val="24"/>
                <w:szCs w:val="24"/>
              </w:rPr>
              <m:t>D</m:t>
            </m:r>
          </m:den>
        </m:f>
        <m:r>
          <m:rPr>
            <m:sty m:val="bi"/>
          </m:rPr>
          <w:rPr>
            <w:rFonts w:ascii="Cambria Math" w:hAnsi="Cambria Math"/>
            <w:sz w:val="24"/>
            <w:szCs w:val="24"/>
          </w:rPr>
          <m:t>∙</m:t>
        </m:r>
        <m:f>
          <m:fPr>
            <m:ctrlPr>
              <w:rPr>
                <w:rFonts w:ascii="Cambria Math" w:hAnsi="Cambria Math"/>
                <w:b/>
                <w:i/>
                <w:sz w:val="24"/>
                <w:szCs w:val="24"/>
              </w:rPr>
            </m:ctrlPr>
          </m:fPr>
          <m:num>
            <m:sSup>
              <m:sSupPr>
                <m:ctrlPr>
                  <w:rPr>
                    <w:rFonts w:ascii="Cambria Math" w:hAnsi="Cambria Math"/>
                    <w:b/>
                    <w:i/>
                    <w:sz w:val="24"/>
                    <w:szCs w:val="24"/>
                  </w:rPr>
                </m:ctrlPr>
              </m:sSupPr>
              <m:e>
                <m:acc>
                  <m:accPr>
                    <m:chr m:val="̅"/>
                    <m:ctrlPr>
                      <w:rPr>
                        <w:rFonts w:ascii="Cambria Math" w:hAnsi="Cambria Math"/>
                        <w:b/>
                        <w:i/>
                        <w:sz w:val="24"/>
                        <w:szCs w:val="24"/>
                      </w:rPr>
                    </m:ctrlPr>
                  </m:accPr>
                  <m:e>
                    <m:r>
                      <m:rPr>
                        <m:sty m:val="bi"/>
                      </m:rPr>
                      <w:rPr>
                        <w:rFonts w:ascii="Cambria Math" w:hAnsi="Cambria Math"/>
                        <w:sz w:val="24"/>
                        <w:szCs w:val="24"/>
                      </w:rPr>
                      <m:t>u</m:t>
                    </m:r>
                  </m:e>
                </m:acc>
              </m:e>
              <m:sup>
                <m:r>
                  <m:rPr>
                    <m:sty m:val="bi"/>
                  </m:rPr>
                  <w:rPr>
                    <w:rFonts w:ascii="Cambria Math" w:hAnsi="Cambria Math"/>
                    <w:sz w:val="24"/>
                    <w:szCs w:val="24"/>
                  </w:rPr>
                  <m:t>2</m:t>
                </m:r>
              </m:sup>
            </m:sSup>
          </m:num>
          <m:den>
            <m:r>
              <m:rPr>
                <m:sty m:val="bi"/>
              </m:rPr>
              <w:rPr>
                <w:rFonts w:ascii="Cambria Math" w:hAnsi="Cambria Math"/>
                <w:sz w:val="24"/>
                <w:szCs w:val="24"/>
              </w:rPr>
              <m:t>2</m:t>
            </m:r>
          </m:den>
        </m:f>
        <m:r>
          <m:rPr>
            <m:sty m:val="bi"/>
          </m:rPr>
          <w:rPr>
            <w:rFonts w:ascii="Cambria Math" w:hAnsi="Cambria Math"/>
            <w:sz w:val="24"/>
            <w:szCs w:val="24"/>
          </w:rPr>
          <m:t>∙ρ</m:t>
        </m:r>
      </m:oMath>
      <w:r w:rsidRPr="004D4D99">
        <w:rPr>
          <w:rFonts w:ascii="Times New Roman" w:hAnsi="Times New Roman"/>
          <w:b/>
          <w:sz w:val="24"/>
          <w:szCs w:val="24"/>
        </w:rPr>
        <w:t xml:space="preserve">        </w:t>
      </w:r>
      <w:r w:rsidRPr="004D4D99">
        <w:rPr>
          <w:rFonts w:ascii="Times New Roman" w:hAnsi="Times New Roman"/>
          <w:sz w:val="24"/>
          <w:szCs w:val="24"/>
        </w:rPr>
        <w:t>(3)</w:t>
      </w:r>
    </w:p>
    <w:p w14:paraId="5275E8F0" w14:textId="77777777" w:rsidR="00A03289" w:rsidRPr="004D4D99" w:rsidRDefault="00A03289" w:rsidP="00A03289">
      <w:pPr>
        <w:spacing w:line="360" w:lineRule="auto"/>
        <w:jc w:val="both"/>
        <w:rPr>
          <w:rFonts w:ascii="Times New Roman" w:hAnsi="Times New Roman"/>
          <w:sz w:val="24"/>
          <w:szCs w:val="24"/>
        </w:rPr>
      </w:pPr>
      <w:r w:rsidRPr="004D4D99">
        <w:rPr>
          <w:rFonts w:ascii="Times New Roman" w:hAnsi="Times New Roman"/>
          <w:sz w:val="24"/>
          <w:szCs w:val="24"/>
        </w:rPr>
        <w:t xml:space="preserve">Where: </w:t>
      </w:r>
    </w:p>
    <w:p w14:paraId="107632BB" w14:textId="77777777" w:rsidR="00A03289" w:rsidRPr="004D4D99" w:rsidRDefault="00A03289" w:rsidP="00A03289">
      <w:pPr>
        <w:spacing w:line="360" w:lineRule="auto"/>
        <w:jc w:val="both"/>
        <w:rPr>
          <w:rFonts w:ascii="Times New Roman" w:hAnsi="Times New Roman"/>
          <w:sz w:val="24"/>
          <w:szCs w:val="24"/>
        </w:rPr>
      </w:pPr>
      <w:r w:rsidRPr="004D4D99">
        <w:rPr>
          <w:rFonts w:ascii="Times New Roman" w:hAnsi="Times New Roman"/>
          <w:sz w:val="24"/>
          <w:szCs w:val="24"/>
        </w:rPr>
        <w:t>∆P is the pressure differential in the venom channel, in Pa.</w:t>
      </w:r>
    </w:p>
    <w:p w14:paraId="2184E6DC" w14:textId="65B0E646" w:rsidR="00A03289" w:rsidRPr="004D4D99" w:rsidRDefault="00A03289" w:rsidP="00A03289">
      <w:pPr>
        <w:spacing w:line="360" w:lineRule="auto"/>
        <w:jc w:val="both"/>
        <w:rPr>
          <w:rFonts w:ascii="Times New Roman" w:hAnsi="Times New Roman"/>
          <w:sz w:val="24"/>
          <w:szCs w:val="24"/>
        </w:rPr>
      </w:pPr>
      <w:r w:rsidRPr="004D4D99">
        <w:rPr>
          <w:rFonts w:ascii="Times New Roman" w:hAnsi="Times New Roman"/>
          <w:sz w:val="24"/>
          <w:szCs w:val="24"/>
        </w:rPr>
        <w:t>P</w:t>
      </w:r>
      <w:r w:rsidRPr="004D4D99">
        <w:rPr>
          <w:rFonts w:ascii="Times New Roman" w:hAnsi="Times New Roman"/>
          <w:sz w:val="24"/>
          <w:szCs w:val="24"/>
          <w:vertAlign w:val="subscript"/>
        </w:rPr>
        <w:t>1</w:t>
      </w:r>
      <w:r w:rsidRPr="004D4D99">
        <w:rPr>
          <w:rFonts w:ascii="Times New Roman" w:hAnsi="Times New Roman"/>
          <w:sz w:val="24"/>
          <w:szCs w:val="24"/>
        </w:rPr>
        <w:t xml:space="preserve"> and P</w:t>
      </w:r>
      <w:r w:rsidRPr="004D4D99">
        <w:rPr>
          <w:rFonts w:ascii="Times New Roman" w:hAnsi="Times New Roman"/>
          <w:sz w:val="24"/>
          <w:szCs w:val="24"/>
          <w:vertAlign w:val="subscript"/>
        </w:rPr>
        <w:t>2</w:t>
      </w:r>
      <w:r w:rsidRPr="004D4D99">
        <w:rPr>
          <w:rFonts w:ascii="Times New Roman" w:hAnsi="Times New Roman"/>
          <w:sz w:val="24"/>
          <w:szCs w:val="24"/>
        </w:rPr>
        <w:t xml:space="preserve"> are the pressures at the inlet (1) and outlet (2) points</w:t>
      </w:r>
      <w:r w:rsidR="00AC31B9" w:rsidRPr="004D4D99">
        <w:rPr>
          <w:rFonts w:ascii="Times New Roman" w:hAnsi="Times New Roman"/>
          <w:sz w:val="24"/>
          <w:szCs w:val="24"/>
        </w:rPr>
        <w:t xml:space="preserve"> of the venom channel</w:t>
      </w:r>
      <w:r w:rsidRPr="004D4D99">
        <w:rPr>
          <w:rFonts w:ascii="Times New Roman" w:hAnsi="Times New Roman"/>
          <w:sz w:val="24"/>
          <w:szCs w:val="24"/>
        </w:rPr>
        <w:t xml:space="preserve">, in Pa. </w:t>
      </w:r>
    </w:p>
    <w:p w14:paraId="02993EDF" w14:textId="3AE30031" w:rsidR="00A03289" w:rsidRPr="004D4D99" w:rsidRDefault="00A03289" w:rsidP="00A03289">
      <w:pPr>
        <w:spacing w:line="360" w:lineRule="auto"/>
        <w:jc w:val="both"/>
        <w:rPr>
          <w:rFonts w:ascii="Times New Roman" w:hAnsi="Times New Roman"/>
          <w:sz w:val="24"/>
          <w:szCs w:val="24"/>
        </w:rPr>
      </w:pPr>
      <w:r w:rsidRPr="004D4D99">
        <w:rPr>
          <w:rFonts w:ascii="Times New Roman" w:hAnsi="Times New Roman"/>
          <w:sz w:val="24"/>
          <w:szCs w:val="24"/>
        </w:rPr>
        <w:t>u</w:t>
      </w:r>
      <w:r w:rsidRPr="004D4D99">
        <w:rPr>
          <w:rFonts w:ascii="Times New Roman" w:hAnsi="Times New Roman"/>
          <w:sz w:val="24"/>
          <w:szCs w:val="24"/>
          <w:vertAlign w:val="subscript"/>
        </w:rPr>
        <w:t>1</w:t>
      </w:r>
      <w:r w:rsidRPr="004D4D99">
        <w:rPr>
          <w:rFonts w:ascii="Times New Roman" w:hAnsi="Times New Roman"/>
          <w:sz w:val="24"/>
          <w:szCs w:val="24"/>
        </w:rPr>
        <w:t xml:space="preserve"> and u</w:t>
      </w:r>
      <w:r w:rsidRPr="004D4D99">
        <w:rPr>
          <w:rFonts w:ascii="Times New Roman" w:hAnsi="Times New Roman"/>
          <w:sz w:val="24"/>
          <w:szCs w:val="24"/>
          <w:vertAlign w:val="subscript"/>
        </w:rPr>
        <w:t>2</w:t>
      </w:r>
      <w:r w:rsidRPr="004D4D99">
        <w:rPr>
          <w:rFonts w:ascii="Times New Roman" w:hAnsi="Times New Roman"/>
          <w:sz w:val="24"/>
          <w:szCs w:val="24"/>
        </w:rPr>
        <w:t xml:space="preserve"> are the velocities at the inlet (1) and outlet (2) points</w:t>
      </w:r>
      <w:r w:rsidR="00AC31B9" w:rsidRPr="004D4D99">
        <w:rPr>
          <w:rFonts w:ascii="Times New Roman" w:hAnsi="Times New Roman"/>
          <w:sz w:val="24"/>
          <w:szCs w:val="24"/>
        </w:rPr>
        <w:t xml:space="preserve"> of the venom channel</w:t>
      </w:r>
      <w:r w:rsidRPr="004D4D99">
        <w:rPr>
          <w:rFonts w:ascii="Times New Roman" w:hAnsi="Times New Roman"/>
          <w:sz w:val="24"/>
          <w:szCs w:val="24"/>
        </w:rPr>
        <w:t>, in m</w:t>
      </w:r>
      <w:r w:rsidRPr="004D4D99">
        <w:rPr>
          <w:rFonts w:cs="Calibri"/>
          <w:sz w:val="24"/>
          <w:szCs w:val="24"/>
        </w:rPr>
        <w:t>∙</w:t>
      </w:r>
      <w:r w:rsidRPr="004D4D99">
        <w:rPr>
          <w:rFonts w:ascii="Times New Roman" w:hAnsi="Times New Roman"/>
          <w:sz w:val="24"/>
          <w:szCs w:val="24"/>
        </w:rPr>
        <w:t>s</w:t>
      </w:r>
      <w:r w:rsidRPr="004D4D99">
        <w:rPr>
          <w:rFonts w:ascii="Times New Roman" w:hAnsi="Times New Roman"/>
          <w:sz w:val="24"/>
          <w:szCs w:val="24"/>
          <w:vertAlign w:val="superscript"/>
        </w:rPr>
        <w:t>-1</w:t>
      </w:r>
      <w:r w:rsidRPr="004D4D99">
        <w:rPr>
          <w:rFonts w:ascii="Times New Roman" w:hAnsi="Times New Roman"/>
          <w:sz w:val="24"/>
          <w:szCs w:val="24"/>
        </w:rPr>
        <w:t xml:space="preserve">. </w:t>
      </w:r>
    </w:p>
    <w:p w14:paraId="4C0DA649" w14:textId="2C67F03C" w:rsidR="00A03289" w:rsidRPr="004D4D99" w:rsidRDefault="00A03289" w:rsidP="00A03289">
      <w:pPr>
        <w:spacing w:line="360" w:lineRule="auto"/>
        <w:jc w:val="both"/>
        <w:rPr>
          <w:rFonts w:ascii="Times New Roman" w:hAnsi="Times New Roman"/>
          <w:sz w:val="24"/>
          <w:szCs w:val="24"/>
        </w:rPr>
      </w:pPr>
      <w:r w:rsidRPr="004D4D99">
        <w:rPr>
          <w:rFonts w:cs="Calibri"/>
          <w:sz w:val="24"/>
          <w:szCs w:val="24"/>
        </w:rPr>
        <w:t>ρ</w:t>
      </w:r>
      <w:r w:rsidRPr="004D4D99">
        <w:rPr>
          <w:rFonts w:ascii="Times New Roman" w:hAnsi="Times New Roman"/>
          <w:sz w:val="24"/>
          <w:szCs w:val="24"/>
        </w:rPr>
        <w:t xml:space="preserve"> is the density of </w:t>
      </w:r>
      <w:r w:rsidR="00AC31B9" w:rsidRPr="004D4D99">
        <w:rPr>
          <w:rFonts w:ascii="Times New Roman" w:hAnsi="Times New Roman"/>
          <w:sz w:val="24"/>
          <w:szCs w:val="24"/>
        </w:rPr>
        <w:t xml:space="preserve">the </w:t>
      </w:r>
      <w:r w:rsidRPr="004D4D99">
        <w:rPr>
          <w:rFonts w:ascii="Times New Roman" w:hAnsi="Times New Roman"/>
          <w:sz w:val="24"/>
          <w:szCs w:val="24"/>
        </w:rPr>
        <w:t>venom, in kg</w:t>
      </w:r>
      <w:r w:rsidRPr="004D4D99">
        <w:rPr>
          <w:rFonts w:cs="Calibri"/>
          <w:sz w:val="24"/>
          <w:szCs w:val="24"/>
        </w:rPr>
        <w:t>∙</w:t>
      </w:r>
      <w:r w:rsidRPr="004D4D99">
        <w:rPr>
          <w:rFonts w:ascii="Times New Roman" w:hAnsi="Times New Roman"/>
          <w:sz w:val="24"/>
          <w:szCs w:val="24"/>
        </w:rPr>
        <w:t>m</w:t>
      </w:r>
      <w:r w:rsidRPr="004D4D99">
        <w:rPr>
          <w:rFonts w:ascii="Times New Roman" w:hAnsi="Times New Roman"/>
          <w:sz w:val="24"/>
          <w:szCs w:val="24"/>
          <w:vertAlign w:val="superscript"/>
        </w:rPr>
        <w:t>-3</w:t>
      </w:r>
      <w:r w:rsidRPr="004D4D99">
        <w:rPr>
          <w:rFonts w:ascii="Times New Roman" w:hAnsi="Times New Roman"/>
          <w:sz w:val="24"/>
          <w:szCs w:val="24"/>
        </w:rPr>
        <w:t>.</w:t>
      </w:r>
    </w:p>
    <w:p w14:paraId="42B11DFB" w14:textId="54ABBAE5" w:rsidR="00A03289" w:rsidRPr="004D4D99" w:rsidRDefault="00A03289" w:rsidP="00A03289">
      <w:pPr>
        <w:spacing w:line="360" w:lineRule="auto"/>
        <w:jc w:val="both"/>
        <w:rPr>
          <w:rFonts w:ascii="Times New Roman" w:hAnsi="Times New Roman"/>
          <w:sz w:val="24"/>
          <w:szCs w:val="24"/>
        </w:rPr>
      </w:pPr>
      <w:r w:rsidRPr="004D4D99">
        <w:rPr>
          <w:rFonts w:ascii="Times New Roman" w:hAnsi="Times New Roman"/>
          <w:i/>
          <w:sz w:val="24"/>
          <w:szCs w:val="24"/>
        </w:rPr>
        <w:t>A</w:t>
      </w:r>
      <w:r w:rsidRPr="004D4D99">
        <w:rPr>
          <w:rFonts w:ascii="Times New Roman" w:hAnsi="Times New Roman"/>
          <w:i/>
          <w:sz w:val="24"/>
          <w:szCs w:val="24"/>
          <w:vertAlign w:val="subscript"/>
        </w:rPr>
        <w:t>1</w:t>
      </w:r>
      <w:r w:rsidRPr="004D4D99">
        <w:rPr>
          <w:rFonts w:ascii="Times New Roman" w:hAnsi="Times New Roman"/>
          <w:i/>
          <w:sz w:val="24"/>
          <w:szCs w:val="24"/>
        </w:rPr>
        <w:t xml:space="preserve"> </w:t>
      </w:r>
      <w:r w:rsidRPr="004D4D99">
        <w:rPr>
          <w:rFonts w:ascii="Times New Roman" w:hAnsi="Times New Roman"/>
          <w:sz w:val="24"/>
          <w:szCs w:val="24"/>
        </w:rPr>
        <w:t xml:space="preserve">and </w:t>
      </w:r>
      <w:r w:rsidRPr="004D4D99">
        <w:rPr>
          <w:rFonts w:ascii="Times New Roman" w:hAnsi="Times New Roman"/>
          <w:i/>
          <w:sz w:val="24"/>
          <w:szCs w:val="24"/>
        </w:rPr>
        <w:t>A</w:t>
      </w:r>
      <w:r w:rsidRPr="004D4D99">
        <w:rPr>
          <w:rFonts w:ascii="Times New Roman" w:hAnsi="Times New Roman"/>
          <w:i/>
          <w:sz w:val="24"/>
          <w:szCs w:val="24"/>
          <w:vertAlign w:val="subscript"/>
        </w:rPr>
        <w:t>2</w:t>
      </w:r>
      <w:r w:rsidRPr="004D4D99">
        <w:rPr>
          <w:rFonts w:ascii="Times New Roman" w:hAnsi="Times New Roman"/>
          <w:i/>
          <w:sz w:val="24"/>
          <w:szCs w:val="24"/>
        </w:rPr>
        <w:t xml:space="preserve"> </w:t>
      </w:r>
      <w:r w:rsidRPr="004D4D99">
        <w:rPr>
          <w:rFonts w:ascii="Times New Roman" w:hAnsi="Times New Roman"/>
          <w:sz w:val="24"/>
          <w:szCs w:val="24"/>
        </w:rPr>
        <w:t>are the cross</w:t>
      </w:r>
      <w:r w:rsidR="00AC31B9" w:rsidRPr="004D4D99">
        <w:rPr>
          <w:rFonts w:ascii="Times New Roman" w:hAnsi="Times New Roman"/>
          <w:sz w:val="24"/>
          <w:szCs w:val="24"/>
        </w:rPr>
        <w:t>-</w:t>
      </w:r>
      <w:r w:rsidRPr="004D4D99">
        <w:rPr>
          <w:rFonts w:ascii="Times New Roman" w:hAnsi="Times New Roman"/>
          <w:sz w:val="24"/>
          <w:szCs w:val="24"/>
        </w:rPr>
        <w:t>section areas at the inlet and outlet points, in m</w:t>
      </w:r>
      <w:r w:rsidRPr="004D4D99">
        <w:rPr>
          <w:rFonts w:ascii="Times New Roman" w:hAnsi="Times New Roman"/>
          <w:sz w:val="24"/>
          <w:szCs w:val="24"/>
          <w:vertAlign w:val="superscript"/>
        </w:rPr>
        <w:t>-2</w:t>
      </w:r>
      <w:r w:rsidRPr="004D4D99">
        <w:rPr>
          <w:rFonts w:ascii="Times New Roman" w:hAnsi="Times New Roman"/>
          <w:sz w:val="24"/>
          <w:szCs w:val="24"/>
        </w:rPr>
        <w:t xml:space="preserve">. </w:t>
      </w:r>
    </w:p>
    <w:p w14:paraId="1FD80066" w14:textId="77777777" w:rsidR="00A03289" w:rsidRPr="004D4D99" w:rsidRDefault="00A03289" w:rsidP="00A03289">
      <w:pPr>
        <w:spacing w:line="360" w:lineRule="auto"/>
        <w:jc w:val="both"/>
        <w:rPr>
          <w:rFonts w:ascii="Times New Roman" w:hAnsi="Times New Roman"/>
          <w:sz w:val="24"/>
          <w:szCs w:val="24"/>
        </w:rPr>
      </w:pPr>
      <w:r w:rsidRPr="004D4D99">
        <w:rPr>
          <w:rFonts w:ascii="Times New Roman" w:hAnsi="Times New Roman"/>
          <w:i/>
          <w:sz w:val="24"/>
          <w:szCs w:val="24"/>
        </w:rPr>
        <w:t xml:space="preserve">Re </w:t>
      </w:r>
      <w:r w:rsidRPr="004D4D99">
        <w:rPr>
          <w:rFonts w:ascii="Times New Roman" w:hAnsi="Times New Roman"/>
          <w:sz w:val="24"/>
          <w:szCs w:val="24"/>
        </w:rPr>
        <w:t xml:space="preserve">is the Reynolds number, dimensionless. </w:t>
      </w:r>
    </w:p>
    <w:p w14:paraId="3C941735" w14:textId="77777777" w:rsidR="00A03289" w:rsidRPr="004D4D99" w:rsidRDefault="00A03289" w:rsidP="00A03289">
      <w:pPr>
        <w:spacing w:line="360" w:lineRule="auto"/>
        <w:jc w:val="both"/>
        <w:rPr>
          <w:rFonts w:ascii="Times New Roman" w:hAnsi="Times New Roman"/>
          <w:sz w:val="24"/>
          <w:szCs w:val="24"/>
        </w:rPr>
      </w:pPr>
      <w:r w:rsidRPr="004D4D99">
        <w:rPr>
          <w:rFonts w:ascii="Times New Roman" w:hAnsi="Times New Roman"/>
          <w:i/>
          <w:sz w:val="24"/>
          <w:szCs w:val="24"/>
        </w:rPr>
        <w:t xml:space="preserve">L </w:t>
      </w:r>
      <w:r w:rsidRPr="004D4D99">
        <w:rPr>
          <w:rFonts w:ascii="Times New Roman" w:hAnsi="Times New Roman"/>
          <w:sz w:val="24"/>
          <w:szCs w:val="24"/>
        </w:rPr>
        <w:t>is the length of the venom channel, in m.</w:t>
      </w:r>
    </w:p>
    <w:p w14:paraId="184B110A" w14:textId="77777777" w:rsidR="00A03289" w:rsidRPr="004D4D99" w:rsidRDefault="00A03289" w:rsidP="00A03289">
      <w:pPr>
        <w:spacing w:line="360" w:lineRule="auto"/>
        <w:jc w:val="both"/>
        <w:rPr>
          <w:rFonts w:ascii="Times New Roman" w:hAnsi="Times New Roman"/>
          <w:sz w:val="24"/>
          <w:szCs w:val="24"/>
        </w:rPr>
      </w:pPr>
      <w:r w:rsidRPr="004D4D99">
        <w:rPr>
          <w:rFonts w:ascii="Times New Roman" w:hAnsi="Times New Roman"/>
          <w:sz w:val="24"/>
          <w:szCs w:val="24"/>
        </w:rPr>
        <w:t>D is the average diameter of the venom channel, in m.</w:t>
      </w:r>
    </w:p>
    <w:p w14:paraId="12D97CBC" w14:textId="77777777" w:rsidR="00A03289" w:rsidRPr="004D4D99" w:rsidRDefault="002228AF" w:rsidP="00A03289">
      <w:pPr>
        <w:spacing w:line="360" w:lineRule="auto"/>
        <w:jc w:val="both"/>
        <w:rPr>
          <w:rFonts w:ascii="Times New Roman" w:hAnsi="Times New Roman"/>
          <w:sz w:val="24"/>
          <w:szCs w:val="24"/>
        </w:rPr>
      </w:pPr>
      <m:oMath>
        <m:acc>
          <m:accPr>
            <m:chr m:val="̅"/>
            <m:ctrlPr>
              <w:rPr>
                <w:rFonts w:ascii="Cambria Math" w:hAnsi="Cambria Math"/>
                <w:i/>
                <w:sz w:val="24"/>
                <w:szCs w:val="24"/>
              </w:rPr>
            </m:ctrlPr>
          </m:accPr>
          <m:e>
            <m:r>
              <w:rPr>
                <w:rFonts w:ascii="Cambria Math" w:hAnsi="Cambria Math"/>
                <w:sz w:val="24"/>
                <w:szCs w:val="24"/>
              </w:rPr>
              <m:t>u</m:t>
            </m:r>
          </m:e>
        </m:acc>
      </m:oMath>
      <w:r w:rsidR="00A03289" w:rsidRPr="004D4D99">
        <w:rPr>
          <w:rFonts w:ascii="Times New Roman" w:hAnsi="Times New Roman"/>
          <w:sz w:val="24"/>
          <w:szCs w:val="24"/>
        </w:rPr>
        <w:t xml:space="preserve"> is the average velocity of the venom in the venom channel, in m.</w:t>
      </w:r>
    </w:p>
    <w:p w14:paraId="3C92F271" w14:textId="5CE4CE80" w:rsidR="00A03289" w:rsidRPr="004D4D99" w:rsidRDefault="00A03289" w:rsidP="00A03289">
      <w:pPr>
        <w:spacing w:before="200" w:after="0" w:line="360" w:lineRule="auto"/>
        <w:jc w:val="both"/>
        <w:rPr>
          <w:rFonts w:ascii="Times New Roman" w:hAnsi="Times New Roman"/>
          <w:sz w:val="24"/>
          <w:szCs w:val="24"/>
        </w:rPr>
      </w:pPr>
      <w:r w:rsidRPr="004D4D99">
        <w:rPr>
          <w:rFonts w:ascii="Times New Roman" w:hAnsi="Times New Roman"/>
          <w:sz w:val="24"/>
          <w:szCs w:val="24"/>
        </w:rPr>
        <w:t xml:space="preserve">To directly relate these calculations to the natural system and </w:t>
      </w:r>
      <w:r w:rsidR="00AC31B9" w:rsidRPr="004D4D99">
        <w:rPr>
          <w:rFonts w:ascii="Times New Roman" w:hAnsi="Times New Roman"/>
          <w:sz w:val="24"/>
          <w:szCs w:val="24"/>
        </w:rPr>
        <w:t xml:space="preserve">the </w:t>
      </w:r>
      <w:r w:rsidRPr="004D4D99">
        <w:rPr>
          <w:rFonts w:ascii="Times New Roman" w:hAnsi="Times New Roman"/>
          <w:sz w:val="24"/>
          <w:szCs w:val="24"/>
        </w:rPr>
        <w:t>measured rheological data, microCT scans from du Plessis et al. (2018), and available at the GigaScience Database (</w:t>
      </w:r>
      <w:bookmarkStart w:id="23" w:name="_Hlk60106926"/>
      <w:r w:rsidR="00547F16" w:rsidRPr="004D4D99">
        <w:fldChar w:fldCharType="begin"/>
      </w:r>
      <w:r w:rsidR="00547F16" w:rsidRPr="004D4D99">
        <w:instrText xml:space="preserve"> HYPERLINK "https://www.google.com/url?q=http://dx.doi.org/10.5524/100389&amp;sa=D&amp;source=hangouts&amp;ust=1585325953655000&amp;usg=AFQjCNHegaebZp4pHX6wUASDmhVPynaV2w" \t "_blank" </w:instrText>
      </w:r>
      <w:r w:rsidR="00547F16" w:rsidRPr="004D4D99">
        <w:fldChar w:fldCharType="separate"/>
      </w:r>
      <w:r w:rsidRPr="004D4D99">
        <w:rPr>
          <w:rFonts w:ascii="Times New Roman" w:hAnsi="Times New Roman"/>
          <w:sz w:val="24"/>
          <w:szCs w:val="24"/>
        </w:rPr>
        <w:t>http://dx.doi.org/10.5524/100389</w:t>
      </w:r>
      <w:r w:rsidR="00547F16" w:rsidRPr="004D4D99">
        <w:rPr>
          <w:rFonts w:ascii="Times New Roman" w:hAnsi="Times New Roman"/>
          <w:sz w:val="24"/>
          <w:szCs w:val="24"/>
        </w:rPr>
        <w:fldChar w:fldCharType="end"/>
      </w:r>
      <w:bookmarkEnd w:id="23"/>
      <w:r w:rsidRPr="004D4D99">
        <w:rPr>
          <w:rFonts w:ascii="Times New Roman" w:hAnsi="Times New Roman"/>
          <w:sz w:val="24"/>
          <w:szCs w:val="24"/>
        </w:rPr>
        <w:t xml:space="preserve">), were used to calculate venom channel length and radius. Fang morphology data was available for three species included in this study: </w:t>
      </w:r>
      <w:r w:rsidRPr="004D4D99">
        <w:rPr>
          <w:rFonts w:ascii="Times New Roman" w:hAnsi="Times New Roman"/>
          <w:i/>
          <w:sz w:val="24"/>
          <w:szCs w:val="24"/>
        </w:rPr>
        <w:t xml:space="preserve">Bitis arietans </w:t>
      </w:r>
      <w:r w:rsidRPr="004D4D99">
        <w:rPr>
          <w:rFonts w:ascii="Times New Roman" w:hAnsi="Times New Roman"/>
          <w:iCs/>
          <w:sz w:val="24"/>
          <w:szCs w:val="24"/>
        </w:rPr>
        <w:t>(viper)</w:t>
      </w:r>
      <w:r w:rsidRPr="004D4D99">
        <w:rPr>
          <w:rFonts w:ascii="Times New Roman" w:hAnsi="Times New Roman"/>
          <w:i/>
          <w:sz w:val="24"/>
          <w:szCs w:val="24"/>
        </w:rPr>
        <w:t xml:space="preserve">, Naja nigricollis </w:t>
      </w:r>
      <w:r w:rsidRPr="004D4D99">
        <w:rPr>
          <w:rFonts w:ascii="Times New Roman" w:hAnsi="Times New Roman"/>
          <w:iCs/>
          <w:sz w:val="24"/>
          <w:szCs w:val="24"/>
        </w:rPr>
        <w:t xml:space="preserve">(African </w:t>
      </w:r>
      <w:r w:rsidR="00AC31B9" w:rsidRPr="004D4D99">
        <w:rPr>
          <w:rFonts w:ascii="Times New Roman" w:hAnsi="Times New Roman"/>
          <w:iCs/>
          <w:sz w:val="24"/>
          <w:szCs w:val="24"/>
        </w:rPr>
        <w:t xml:space="preserve">spitting </w:t>
      </w:r>
      <w:r w:rsidRPr="004D4D99">
        <w:rPr>
          <w:rFonts w:ascii="Times New Roman" w:hAnsi="Times New Roman"/>
          <w:iCs/>
          <w:sz w:val="24"/>
          <w:szCs w:val="24"/>
        </w:rPr>
        <w:t>cobra)</w:t>
      </w:r>
      <w:r w:rsidRPr="004D4D99">
        <w:rPr>
          <w:rFonts w:ascii="Times New Roman" w:hAnsi="Times New Roman"/>
          <w:i/>
          <w:sz w:val="24"/>
          <w:szCs w:val="24"/>
        </w:rPr>
        <w:t xml:space="preserve"> </w:t>
      </w:r>
      <w:r w:rsidRPr="004D4D99">
        <w:rPr>
          <w:rFonts w:ascii="Times New Roman" w:hAnsi="Times New Roman"/>
          <w:sz w:val="24"/>
          <w:szCs w:val="24"/>
        </w:rPr>
        <w:t xml:space="preserve">and </w:t>
      </w:r>
      <w:r w:rsidRPr="004D4D99">
        <w:rPr>
          <w:rFonts w:ascii="Times New Roman" w:hAnsi="Times New Roman"/>
          <w:i/>
          <w:sz w:val="24"/>
          <w:szCs w:val="24"/>
        </w:rPr>
        <w:t xml:space="preserve">Naja nivea </w:t>
      </w:r>
      <w:r w:rsidRPr="004D4D99">
        <w:rPr>
          <w:rFonts w:ascii="Times New Roman" w:hAnsi="Times New Roman"/>
          <w:iCs/>
          <w:sz w:val="24"/>
          <w:szCs w:val="24"/>
        </w:rPr>
        <w:t xml:space="preserve">(African </w:t>
      </w:r>
      <w:r w:rsidR="00AC31B9" w:rsidRPr="004D4D99">
        <w:rPr>
          <w:rFonts w:ascii="Times New Roman" w:hAnsi="Times New Roman"/>
          <w:iCs/>
          <w:sz w:val="24"/>
          <w:szCs w:val="24"/>
        </w:rPr>
        <w:t xml:space="preserve">non-spitting </w:t>
      </w:r>
      <w:r w:rsidRPr="004D4D99">
        <w:rPr>
          <w:rFonts w:ascii="Times New Roman" w:hAnsi="Times New Roman"/>
          <w:iCs/>
          <w:sz w:val="24"/>
          <w:szCs w:val="24"/>
        </w:rPr>
        <w:t>cobra)</w:t>
      </w:r>
      <w:r w:rsidRPr="004D4D99">
        <w:rPr>
          <w:rFonts w:ascii="Times New Roman" w:hAnsi="Times New Roman"/>
          <w:sz w:val="24"/>
          <w:szCs w:val="24"/>
        </w:rPr>
        <w:t>.</w:t>
      </w:r>
      <w:r w:rsidRPr="004D4D99">
        <w:rPr>
          <w:rFonts w:ascii="Times New Roman" w:hAnsi="Times New Roman"/>
          <w:i/>
          <w:sz w:val="24"/>
          <w:szCs w:val="24"/>
        </w:rPr>
        <w:t xml:space="preserve"> </w:t>
      </w:r>
      <w:r w:rsidRPr="004D4D99">
        <w:rPr>
          <w:rFonts w:ascii="Times New Roman" w:hAnsi="Times New Roman"/>
          <w:sz w:val="24"/>
          <w:szCs w:val="24"/>
        </w:rPr>
        <w:lastRenderedPageBreak/>
        <w:t>MicroCT image stacks were imported into Amira (Thermo Scientific, version 2019.4) and 10 evenly spaced measurements were taken along the length of the venom channel (</w:t>
      </w:r>
      <w:r w:rsidRPr="004D4D99">
        <w:rPr>
          <w:rFonts w:ascii="Times New Roman" w:hAnsi="Times New Roman"/>
          <w:i/>
          <w:sz w:val="24"/>
          <w:szCs w:val="24"/>
        </w:rPr>
        <w:t>l</w:t>
      </w:r>
      <w:r w:rsidRPr="004D4D99">
        <w:rPr>
          <w:rFonts w:ascii="Times New Roman" w:hAnsi="Times New Roman"/>
          <w:sz w:val="24"/>
          <w:szCs w:val="24"/>
        </w:rPr>
        <w:t>)</w:t>
      </w:r>
      <w:r w:rsidR="00AC31B9" w:rsidRPr="004D4D99">
        <w:rPr>
          <w:rFonts w:ascii="Times New Roman" w:hAnsi="Times New Roman"/>
          <w:sz w:val="24"/>
          <w:szCs w:val="24"/>
        </w:rPr>
        <w:t>,</w:t>
      </w:r>
      <w:r w:rsidRPr="004D4D99">
        <w:rPr>
          <w:rFonts w:ascii="Times New Roman" w:hAnsi="Times New Roman"/>
          <w:sz w:val="24"/>
          <w:szCs w:val="24"/>
        </w:rPr>
        <w:t xml:space="preserve"> from the end of the entry orifice into the channel at the base of the fang to the opening point of the exit orifice at the tip of the fang. Of the ten measurements per species, the average diameter was obtained (</w:t>
      </w:r>
      <w:r w:rsidRPr="004D4D99">
        <w:rPr>
          <w:rFonts w:ascii="Times New Roman" w:hAnsi="Times New Roman"/>
          <w:i/>
          <w:sz w:val="24"/>
          <w:szCs w:val="24"/>
        </w:rPr>
        <w:t>D</w:t>
      </w:r>
      <w:r w:rsidRPr="004D4D99">
        <w:rPr>
          <w:rFonts w:ascii="Times New Roman" w:hAnsi="Times New Roman"/>
          <w:sz w:val="24"/>
          <w:szCs w:val="24"/>
        </w:rPr>
        <w:t xml:space="preserve">) for input into Eqn 3. </w:t>
      </w:r>
      <w:r w:rsidR="00BC2778" w:rsidRPr="004D4D99">
        <w:rPr>
          <w:rFonts w:ascii="Times New Roman" w:hAnsi="Times New Roman"/>
          <w:sz w:val="24"/>
          <w:szCs w:val="24"/>
        </w:rPr>
        <w:t>The values used for each variable for the three snake species are reported in Table 2.</w:t>
      </w:r>
    </w:p>
    <w:p w14:paraId="5F5B59A6" w14:textId="65D4BC91" w:rsidR="00803503" w:rsidRPr="004D4D99" w:rsidRDefault="00803503" w:rsidP="00803503">
      <w:pPr>
        <w:spacing w:before="200" w:after="0" w:line="360" w:lineRule="auto"/>
        <w:jc w:val="both"/>
        <w:rPr>
          <w:rFonts w:ascii="Times New Roman" w:hAnsi="Times New Roman"/>
          <w:b/>
          <w:i/>
          <w:sz w:val="24"/>
          <w:szCs w:val="24"/>
        </w:rPr>
      </w:pPr>
      <w:r w:rsidRPr="004D4D99">
        <w:rPr>
          <w:rFonts w:ascii="Times New Roman" w:hAnsi="Times New Roman"/>
          <w:b/>
          <w:i/>
          <w:sz w:val="24"/>
          <w:szCs w:val="24"/>
        </w:rPr>
        <w:t>Protein concentration</w:t>
      </w:r>
    </w:p>
    <w:p w14:paraId="4E8B1C1B" w14:textId="77777777" w:rsidR="00803503" w:rsidRPr="004D4D99" w:rsidRDefault="00803503" w:rsidP="00803503">
      <w:pPr>
        <w:spacing w:before="200" w:after="0" w:line="360" w:lineRule="auto"/>
        <w:jc w:val="both"/>
        <w:rPr>
          <w:rFonts w:ascii="Times New Roman" w:hAnsi="Times New Roman"/>
          <w:sz w:val="24"/>
          <w:szCs w:val="24"/>
        </w:rPr>
      </w:pPr>
      <w:r w:rsidRPr="004D4D99">
        <w:rPr>
          <w:rFonts w:ascii="Times New Roman" w:hAnsi="Times New Roman"/>
          <w:bCs/>
          <w:iCs/>
          <w:sz w:val="24"/>
          <w:szCs w:val="24"/>
        </w:rPr>
        <w:t>P</w:t>
      </w:r>
      <w:r w:rsidRPr="004D4D99">
        <w:rPr>
          <w:rFonts w:ascii="Times New Roman" w:hAnsi="Times New Roman"/>
          <w:sz w:val="24"/>
          <w:szCs w:val="24"/>
        </w:rPr>
        <w:t xml:space="preserve">rotein concentration was measured for each venom sample using a UV300 Thermo Spectronic spectrometer (Unicam/Thermo, UK). All samples (dilutions consisting of 1.5 µl of fresh venom + 1 ml of water) were analysed at room temperature in 1 cm path-length polystyrene cuvettes from 200 to 500 nm wavelength. Double distilled water was used as a blank and for all dilutions. Protein concentration was estimated as follows, using absorbance at 260 and 230 nm </w:t>
      </w:r>
      <w:r w:rsidRPr="004D4D99">
        <w:rPr>
          <w:rFonts w:ascii="Times New Roman" w:hAnsi="Times New Roman"/>
          <w:sz w:val="24"/>
          <w:szCs w:val="24"/>
        </w:rPr>
        <w:fldChar w:fldCharType="begin" w:fldLock="1"/>
      </w:r>
      <w:r w:rsidRPr="004D4D99">
        <w:rPr>
          <w:rFonts w:ascii="Times New Roman" w:hAnsi="Times New Roman"/>
          <w:sz w:val="24"/>
          <w:szCs w:val="24"/>
        </w:rPr>
        <w:instrText>ADDIN CSL_CITATION {"citationItems":[{"id":"ITEM-1","itemData":{"DOI":"10.1385/1-59259-169-8:3","author":[{"dropping-particle":"","family":"Aitken","given":"Alastair","non-dropping-particle":"","parse-names":false,"suffix":""},{"dropping-particle":"","family":"Learmonth","given":"Michèle P.","non-dropping-particle":"","parse-names":false,"suffix":""}],"container-title":"Protein Protocols Handbook, The","id":"ITEM-1","issued":{"date-parts":[["2009"]]},"page":"3-6","title":"Protein Determination by UV Absorption","type":"article-journal"},"uris":["http://www.mendeley.com/documents/?uuid=585020a8-a44f-408b-a5b5-8f2a4fd63cba"]}],"mendeley":{"formattedCitation":"(Aitken and Learmonth, 2009)","plainTextFormattedCitation":"(Aitken and Learmonth, 2009)","previouslyFormattedCitation":"(Aitken and Learmonth, 2009)"},"properties":{"noteIndex":0},"schema":"https://github.com/citation-style-language/schema/raw/master/csl-citation.json"}</w:instrText>
      </w:r>
      <w:r w:rsidRPr="004D4D99">
        <w:rPr>
          <w:rFonts w:ascii="Times New Roman" w:hAnsi="Times New Roman"/>
          <w:sz w:val="24"/>
          <w:szCs w:val="24"/>
        </w:rPr>
        <w:fldChar w:fldCharType="separate"/>
      </w:r>
      <w:r w:rsidRPr="004D4D99">
        <w:rPr>
          <w:rFonts w:ascii="Times New Roman" w:hAnsi="Times New Roman"/>
          <w:noProof/>
          <w:sz w:val="24"/>
          <w:szCs w:val="24"/>
        </w:rPr>
        <w:t>(Aitken and Learmonth, 2009)</w:t>
      </w:r>
      <w:r w:rsidRPr="004D4D99">
        <w:rPr>
          <w:rFonts w:ascii="Times New Roman" w:hAnsi="Times New Roman"/>
          <w:sz w:val="24"/>
          <w:szCs w:val="24"/>
        </w:rPr>
        <w:fldChar w:fldCharType="end"/>
      </w:r>
      <w:r w:rsidRPr="004D4D99">
        <w:rPr>
          <w:rFonts w:ascii="Times New Roman" w:hAnsi="Times New Roman"/>
          <w:sz w:val="24"/>
          <w:szCs w:val="24"/>
        </w:rPr>
        <w:t>:</w:t>
      </w:r>
    </w:p>
    <w:p w14:paraId="49C219BD" w14:textId="77777777" w:rsidR="00803503" w:rsidRPr="004D4D99" w:rsidRDefault="00803503" w:rsidP="00803503">
      <w:pPr>
        <w:spacing w:before="200" w:after="0" w:line="360" w:lineRule="auto"/>
        <w:jc w:val="both"/>
        <w:rPr>
          <w:rFonts w:ascii="Times New Roman" w:hAnsi="Times New Roman"/>
          <w:sz w:val="24"/>
          <w:szCs w:val="24"/>
        </w:rPr>
      </w:pPr>
    </w:p>
    <w:p w14:paraId="36625103" w14:textId="076EA09D" w:rsidR="00803503" w:rsidRPr="004D4D99" w:rsidRDefault="00803503" w:rsidP="00803503">
      <w:pPr>
        <w:spacing w:before="200" w:after="0" w:line="360" w:lineRule="auto"/>
        <w:jc w:val="center"/>
        <w:rPr>
          <w:rFonts w:ascii="Times New Roman" w:hAnsi="Times New Roman"/>
          <w:i/>
          <w:color w:val="000000" w:themeColor="text1"/>
          <w:sz w:val="24"/>
          <w:szCs w:val="24"/>
        </w:rPr>
      </w:pPr>
      <w:r w:rsidRPr="004D4D99">
        <w:rPr>
          <w:rFonts w:ascii="Times New Roman" w:hAnsi="Times New Roman"/>
          <w:color w:val="000000" w:themeColor="text1"/>
          <w:sz w:val="24"/>
          <w:szCs w:val="24"/>
        </w:rPr>
        <w:t>Concentration (mg ml</w:t>
      </w:r>
      <w:r w:rsidRPr="004D4D99">
        <w:rPr>
          <w:rFonts w:ascii="Times New Roman" w:hAnsi="Times New Roman"/>
          <w:color w:val="000000" w:themeColor="text1"/>
          <w:sz w:val="24"/>
          <w:szCs w:val="24"/>
          <w:vertAlign w:val="superscript"/>
        </w:rPr>
        <w:t>-1</w:t>
      </w:r>
      <w:r w:rsidRPr="004D4D99">
        <w:rPr>
          <w:rFonts w:ascii="Times New Roman" w:hAnsi="Times New Roman"/>
          <w:color w:val="000000" w:themeColor="text1"/>
          <w:sz w:val="24"/>
          <w:szCs w:val="24"/>
        </w:rPr>
        <w:t xml:space="preserve">) = (0.183 x </w:t>
      </w:r>
      <w:r w:rsidRPr="004D4D99">
        <w:rPr>
          <w:rFonts w:ascii="Times New Roman" w:hAnsi="Times New Roman"/>
          <w:i/>
          <w:color w:val="000000" w:themeColor="text1"/>
          <w:sz w:val="24"/>
          <w:szCs w:val="24"/>
        </w:rPr>
        <w:t>A</w:t>
      </w:r>
      <w:r w:rsidRPr="004D4D99">
        <w:rPr>
          <w:rFonts w:ascii="Times New Roman" w:hAnsi="Times New Roman"/>
          <w:color w:val="000000" w:themeColor="text1"/>
          <w:sz w:val="24"/>
          <w:szCs w:val="24"/>
          <w:vertAlign w:val="subscript"/>
        </w:rPr>
        <w:t>230nm</w:t>
      </w:r>
      <w:r w:rsidRPr="004D4D99">
        <w:rPr>
          <w:rFonts w:ascii="Times New Roman" w:hAnsi="Times New Roman"/>
          <w:color w:val="000000" w:themeColor="text1"/>
          <w:sz w:val="24"/>
          <w:szCs w:val="24"/>
        </w:rPr>
        <w:t xml:space="preserve">) – (0.075 x </w:t>
      </w:r>
      <w:r w:rsidRPr="004D4D99">
        <w:rPr>
          <w:rFonts w:ascii="Times New Roman" w:hAnsi="Times New Roman"/>
          <w:i/>
          <w:color w:val="000000" w:themeColor="text1"/>
          <w:sz w:val="24"/>
          <w:szCs w:val="24"/>
        </w:rPr>
        <w:t>A</w:t>
      </w:r>
      <w:r w:rsidRPr="004D4D99">
        <w:rPr>
          <w:rFonts w:ascii="Times New Roman" w:hAnsi="Times New Roman"/>
          <w:color w:val="000000" w:themeColor="text1"/>
          <w:sz w:val="24"/>
          <w:szCs w:val="24"/>
          <w:vertAlign w:val="subscript"/>
        </w:rPr>
        <w:t>260nm</w:t>
      </w:r>
      <w:r w:rsidRPr="004D4D99">
        <w:rPr>
          <w:rFonts w:ascii="Times New Roman" w:hAnsi="Times New Roman"/>
          <w:color w:val="000000" w:themeColor="text1"/>
          <w:sz w:val="24"/>
          <w:szCs w:val="24"/>
        </w:rPr>
        <w:t>)</w:t>
      </w:r>
      <w:r w:rsidR="00C0356C" w:rsidRPr="004D4D99">
        <w:rPr>
          <w:rFonts w:ascii="Times New Roman" w:hAnsi="Times New Roman"/>
          <w:color w:val="000000" w:themeColor="text1"/>
          <w:sz w:val="24"/>
          <w:szCs w:val="24"/>
        </w:rPr>
        <w:t xml:space="preserve">   (4</w:t>
      </w:r>
      <w:r w:rsidRPr="004D4D99">
        <w:rPr>
          <w:rFonts w:ascii="Times New Roman" w:hAnsi="Times New Roman"/>
          <w:color w:val="000000" w:themeColor="text1"/>
          <w:sz w:val="24"/>
          <w:szCs w:val="24"/>
        </w:rPr>
        <w:t>)</w:t>
      </w:r>
    </w:p>
    <w:p w14:paraId="74CAA266" w14:textId="77777777" w:rsidR="00803503" w:rsidRPr="004D4D99" w:rsidRDefault="00803503" w:rsidP="00803503">
      <w:pPr>
        <w:spacing w:before="200" w:after="0" w:line="360" w:lineRule="auto"/>
        <w:jc w:val="both"/>
        <w:rPr>
          <w:rFonts w:ascii="Times New Roman" w:hAnsi="Times New Roman"/>
          <w:sz w:val="24"/>
          <w:szCs w:val="24"/>
        </w:rPr>
      </w:pPr>
    </w:p>
    <w:p w14:paraId="1CC519BE" w14:textId="77777777" w:rsidR="00803503" w:rsidRPr="004D4D99" w:rsidRDefault="00803503" w:rsidP="00803503">
      <w:pPr>
        <w:spacing w:before="200" w:after="0" w:line="360" w:lineRule="auto"/>
        <w:jc w:val="both"/>
        <w:rPr>
          <w:rFonts w:ascii="Times New Roman" w:hAnsi="Times New Roman"/>
          <w:sz w:val="24"/>
          <w:szCs w:val="24"/>
        </w:rPr>
      </w:pPr>
      <w:r w:rsidRPr="004D4D99">
        <w:rPr>
          <w:rFonts w:ascii="Times New Roman" w:hAnsi="Times New Roman"/>
          <w:sz w:val="24"/>
          <w:szCs w:val="24"/>
        </w:rPr>
        <w:t xml:space="preserve">Where </w:t>
      </w:r>
      <w:r w:rsidRPr="004D4D99">
        <w:rPr>
          <w:rFonts w:ascii="Times New Roman" w:hAnsi="Times New Roman"/>
          <w:bCs/>
          <w:i/>
          <w:iCs/>
          <w:sz w:val="24"/>
          <w:szCs w:val="24"/>
        </w:rPr>
        <w:t>A</w:t>
      </w:r>
      <w:r w:rsidRPr="004D4D99">
        <w:rPr>
          <w:rFonts w:ascii="Times New Roman" w:hAnsi="Times New Roman"/>
          <w:bCs/>
          <w:sz w:val="24"/>
          <w:szCs w:val="24"/>
          <w:vertAlign w:val="subscript"/>
        </w:rPr>
        <w:t>260nm</w:t>
      </w:r>
      <w:r w:rsidRPr="004D4D99">
        <w:rPr>
          <w:rFonts w:ascii="Times New Roman" w:hAnsi="Times New Roman"/>
          <w:sz w:val="24"/>
          <w:szCs w:val="24"/>
        </w:rPr>
        <w:t xml:space="preserve"> and </w:t>
      </w:r>
      <w:r w:rsidRPr="004D4D99">
        <w:rPr>
          <w:rFonts w:ascii="Times New Roman" w:hAnsi="Times New Roman"/>
          <w:bCs/>
          <w:i/>
          <w:iCs/>
          <w:sz w:val="24"/>
          <w:szCs w:val="24"/>
        </w:rPr>
        <w:t>A</w:t>
      </w:r>
      <w:r w:rsidRPr="004D4D99">
        <w:rPr>
          <w:rFonts w:ascii="Times New Roman" w:hAnsi="Times New Roman"/>
          <w:bCs/>
          <w:sz w:val="24"/>
          <w:szCs w:val="24"/>
          <w:vertAlign w:val="subscript"/>
        </w:rPr>
        <w:t>230nm</w:t>
      </w:r>
      <w:r w:rsidRPr="004D4D99">
        <w:rPr>
          <w:rFonts w:ascii="Times New Roman" w:hAnsi="Times New Roman"/>
          <w:b/>
          <w:bCs/>
          <w:sz w:val="24"/>
          <w:szCs w:val="24"/>
          <w:vertAlign w:val="subscript"/>
        </w:rPr>
        <w:t xml:space="preserve"> </w:t>
      </w:r>
      <w:r w:rsidRPr="004D4D99">
        <w:rPr>
          <w:rFonts w:ascii="Times New Roman" w:hAnsi="Times New Roman"/>
          <w:sz w:val="24"/>
          <w:szCs w:val="24"/>
        </w:rPr>
        <w:t>correspond to absorbance at 260 and 230 nm, respectively.</w:t>
      </w:r>
    </w:p>
    <w:p w14:paraId="50795D12" w14:textId="77777777" w:rsidR="00803503" w:rsidRPr="004D4D99" w:rsidRDefault="00803503" w:rsidP="00803503">
      <w:pPr>
        <w:spacing w:before="200" w:after="0" w:line="360" w:lineRule="auto"/>
        <w:jc w:val="both"/>
        <w:rPr>
          <w:rFonts w:ascii="Times New Roman" w:hAnsi="Times New Roman"/>
          <w:sz w:val="24"/>
          <w:szCs w:val="24"/>
        </w:rPr>
      </w:pPr>
    </w:p>
    <w:p w14:paraId="5AF46D94" w14:textId="77777777" w:rsidR="00803503" w:rsidRPr="004D4D99" w:rsidRDefault="00803503" w:rsidP="00803503">
      <w:pPr>
        <w:spacing w:before="200" w:after="0" w:line="360" w:lineRule="auto"/>
        <w:jc w:val="both"/>
        <w:rPr>
          <w:rFonts w:ascii="Times New Roman" w:hAnsi="Times New Roman"/>
          <w:b/>
          <w:i/>
          <w:sz w:val="24"/>
          <w:szCs w:val="24"/>
        </w:rPr>
      </w:pPr>
      <w:r w:rsidRPr="004D4D99">
        <w:rPr>
          <w:rFonts w:ascii="Times New Roman" w:hAnsi="Times New Roman"/>
          <w:b/>
          <w:i/>
          <w:sz w:val="24"/>
          <w:szCs w:val="24"/>
        </w:rPr>
        <w:t>pH measurements</w:t>
      </w:r>
    </w:p>
    <w:p w14:paraId="428BA7E6" w14:textId="37F342DB" w:rsidR="005B7780" w:rsidRPr="004D4D99" w:rsidRDefault="00803503" w:rsidP="0092295F">
      <w:pPr>
        <w:spacing w:before="200" w:after="0" w:line="360" w:lineRule="auto"/>
        <w:jc w:val="both"/>
        <w:rPr>
          <w:rFonts w:ascii="Times New Roman" w:hAnsi="Times New Roman"/>
          <w:sz w:val="24"/>
          <w:szCs w:val="24"/>
        </w:rPr>
      </w:pPr>
      <w:r w:rsidRPr="004D4D99">
        <w:rPr>
          <w:rFonts w:ascii="Times New Roman" w:hAnsi="Times New Roman"/>
          <w:sz w:val="24"/>
          <w:szCs w:val="24"/>
        </w:rPr>
        <w:t>A Sentron pH meter (Netherlands) equipped with a cupFET pH probe was used to make pH measurements at room temperature. Two 3 μl droplets from each undiluted venom sample were measured individually and averaged to generate a pH measurement.</w:t>
      </w:r>
    </w:p>
    <w:p w14:paraId="241218E6" w14:textId="5CC81F57" w:rsidR="0094076E" w:rsidRPr="004D4D99" w:rsidRDefault="00121B5B" w:rsidP="0092295F">
      <w:pPr>
        <w:spacing w:before="200" w:after="0" w:line="360" w:lineRule="auto"/>
        <w:jc w:val="both"/>
        <w:rPr>
          <w:rFonts w:ascii="Times New Roman" w:hAnsi="Times New Roman"/>
          <w:sz w:val="24"/>
          <w:szCs w:val="24"/>
        </w:rPr>
      </w:pPr>
      <w:r w:rsidRPr="004D4D99">
        <w:rPr>
          <w:rFonts w:ascii="Times New Roman" w:hAnsi="Times New Roman"/>
          <w:sz w:val="24"/>
          <w:szCs w:val="24"/>
        </w:rPr>
        <w:t xml:space="preserve"> </w:t>
      </w:r>
    </w:p>
    <w:p w14:paraId="6FAF932B" w14:textId="7BE592D0" w:rsidR="002221E1" w:rsidRPr="004D4D99" w:rsidRDefault="00883BA7" w:rsidP="00096152">
      <w:pPr>
        <w:spacing w:before="200" w:after="0" w:line="360" w:lineRule="auto"/>
        <w:jc w:val="both"/>
        <w:rPr>
          <w:rFonts w:ascii="Times New Roman" w:hAnsi="Times New Roman"/>
          <w:b/>
          <w:i/>
          <w:iCs/>
          <w:sz w:val="24"/>
          <w:szCs w:val="24"/>
        </w:rPr>
      </w:pPr>
      <w:r w:rsidRPr="004D4D99">
        <w:rPr>
          <w:rFonts w:ascii="Times New Roman" w:hAnsi="Times New Roman"/>
          <w:b/>
          <w:i/>
          <w:iCs/>
          <w:sz w:val="24"/>
          <w:szCs w:val="24"/>
        </w:rPr>
        <w:t>Phylogenetic comparative methods</w:t>
      </w:r>
    </w:p>
    <w:p w14:paraId="3DADBE13" w14:textId="05D960EA" w:rsidR="0060339A" w:rsidRPr="004D4D99" w:rsidRDefault="002221E1" w:rsidP="00096152">
      <w:pPr>
        <w:spacing w:before="200" w:after="0" w:line="360" w:lineRule="auto"/>
        <w:jc w:val="both"/>
        <w:rPr>
          <w:rFonts w:ascii="Times New Roman" w:hAnsi="Times New Roman"/>
          <w:sz w:val="24"/>
          <w:szCs w:val="24"/>
        </w:rPr>
      </w:pPr>
      <w:r w:rsidRPr="004D4D99">
        <w:rPr>
          <w:rFonts w:ascii="Times New Roman" w:hAnsi="Times New Roman"/>
          <w:sz w:val="24"/>
          <w:szCs w:val="24"/>
        </w:rPr>
        <w:t xml:space="preserve">The aim of the analyses reported here was to </w:t>
      </w:r>
      <w:r w:rsidR="00B50D67" w:rsidRPr="004D4D99">
        <w:rPr>
          <w:rFonts w:ascii="Times New Roman" w:hAnsi="Times New Roman"/>
          <w:sz w:val="24"/>
          <w:szCs w:val="24"/>
        </w:rPr>
        <w:t xml:space="preserve">test </w:t>
      </w:r>
      <w:r w:rsidRPr="004D4D99">
        <w:rPr>
          <w:rFonts w:ascii="Times New Roman" w:hAnsi="Times New Roman"/>
          <w:sz w:val="24"/>
          <w:szCs w:val="24"/>
        </w:rPr>
        <w:t>for patterns in the measured parameters between spitting and non-spitting cobra venoms across the sampled species. All the analyses were performed using R</w:t>
      </w:r>
      <w:r w:rsidR="0011460C" w:rsidRPr="004D4D99">
        <w:rPr>
          <w:rFonts w:ascii="Times New Roman" w:hAnsi="Times New Roman"/>
          <w:sz w:val="24"/>
          <w:szCs w:val="24"/>
        </w:rPr>
        <w:t xml:space="preserve"> 3.6.1 implemented using R</w:t>
      </w:r>
      <w:r w:rsidRPr="004D4D99">
        <w:rPr>
          <w:rFonts w:ascii="Times New Roman" w:hAnsi="Times New Roman"/>
          <w:sz w:val="24"/>
          <w:szCs w:val="24"/>
        </w:rPr>
        <w:t>Studio 1.2.1335</w:t>
      </w:r>
      <w:r w:rsidR="00FB5F07" w:rsidRPr="004D4D99">
        <w:rPr>
          <w:rFonts w:ascii="Times New Roman" w:hAnsi="Times New Roman"/>
          <w:sz w:val="24"/>
          <w:szCs w:val="24"/>
        </w:rPr>
        <w:t xml:space="preserve">, always taking </w:t>
      </w:r>
      <w:r w:rsidR="00771072" w:rsidRPr="004D4D99">
        <w:rPr>
          <w:rFonts w:ascii="Times New Roman" w:hAnsi="Times New Roman"/>
          <w:sz w:val="24"/>
          <w:szCs w:val="24"/>
        </w:rPr>
        <w:t xml:space="preserve">the species </w:t>
      </w:r>
      <w:r w:rsidR="00FB5F07" w:rsidRPr="004D4D99">
        <w:rPr>
          <w:rFonts w:ascii="Times New Roman" w:hAnsi="Times New Roman"/>
          <w:sz w:val="24"/>
          <w:szCs w:val="24"/>
        </w:rPr>
        <w:lastRenderedPageBreak/>
        <w:t>phylogeny into account.</w:t>
      </w:r>
      <w:r w:rsidR="005B12A0" w:rsidRPr="004D4D99">
        <w:rPr>
          <w:rFonts w:ascii="Times New Roman" w:hAnsi="Times New Roman"/>
          <w:bCs/>
          <w:sz w:val="24"/>
          <w:szCs w:val="24"/>
          <w:lang w:val="en-US"/>
        </w:rPr>
        <w:t xml:space="preserve"> We used the species tree reported in Kazandjian et al. </w:t>
      </w:r>
      <w:r w:rsidR="002B6C05" w:rsidRPr="004D4D99">
        <w:rPr>
          <w:rFonts w:ascii="Times New Roman" w:hAnsi="Times New Roman"/>
          <w:bCs/>
          <w:sz w:val="24"/>
          <w:szCs w:val="24"/>
          <w:lang w:val="en-US"/>
        </w:rPr>
        <w:t>(</w:t>
      </w:r>
      <w:r w:rsidR="00D82EB0" w:rsidRPr="004D4D99">
        <w:rPr>
          <w:rFonts w:ascii="Times New Roman" w:hAnsi="Times New Roman"/>
          <w:bCs/>
          <w:sz w:val="24"/>
          <w:szCs w:val="24"/>
          <w:lang w:val="en-US"/>
        </w:rPr>
        <w:t>in press</w:t>
      </w:r>
      <w:r w:rsidR="005B12A0" w:rsidRPr="004D4D99">
        <w:rPr>
          <w:rFonts w:ascii="Times New Roman" w:hAnsi="Times New Roman"/>
          <w:bCs/>
          <w:sz w:val="24"/>
          <w:szCs w:val="24"/>
          <w:lang w:val="en-US"/>
        </w:rPr>
        <w:t xml:space="preserve">). This tree contained 46 elapid species belonging to 11 different genera and was generated using a multispecies coalescent model based on DNA sequence alignments of both mitochondrial (partial </w:t>
      </w:r>
      <w:r w:rsidR="005B12A0" w:rsidRPr="004D4D99">
        <w:rPr>
          <w:rFonts w:ascii="Times New Roman" w:hAnsi="Times New Roman"/>
          <w:bCs/>
          <w:i/>
          <w:iCs/>
          <w:sz w:val="24"/>
          <w:szCs w:val="24"/>
          <w:lang w:val="en-US"/>
        </w:rPr>
        <w:t>cytb</w:t>
      </w:r>
      <w:r w:rsidR="005B12A0" w:rsidRPr="004D4D99">
        <w:rPr>
          <w:rFonts w:ascii="Times New Roman" w:hAnsi="Times New Roman"/>
          <w:bCs/>
          <w:sz w:val="24"/>
          <w:szCs w:val="24"/>
          <w:lang w:val="en-US"/>
        </w:rPr>
        <w:t xml:space="preserve"> and </w:t>
      </w:r>
      <w:r w:rsidR="005B12A0" w:rsidRPr="004D4D99">
        <w:rPr>
          <w:rFonts w:ascii="Times New Roman" w:hAnsi="Times New Roman"/>
          <w:bCs/>
          <w:i/>
          <w:iCs/>
          <w:sz w:val="24"/>
          <w:szCs w:val="24"/>
          <w:lang w:val="en-US"/>
        </w:rPr>
        <w:t>ND4</w:t>
      </w:r>
      <w:r w:rsidR="005B12A0" w:rsidRPr="004D4D99">
        <w:rPr>
          <w:rFonts w:ascii="Times New Roman" w:hAnsi="Times New Roman"/>
          <w:bCs/>
          <w:sz w:val="24"/>
          <w:szCs w:val="24"/>
          <w:lang w:val="en-US"/>
        </w:rPr>
        <w:t xml:space="preserve"> gene sequences) and nuclear genes (</w:t>
      </w:r>
      <w:r w:rsidR="005B12A0" w:rsidRPr="004D4D99">
        <w:rPr>
          <w:rFonts w:ascii="Times New Roman" w:hAnsi="Times New Roman"/>
          <w:bCs/>
          <w:i/>
          <w:iCs/>
          <w:sz w:val="24"/>
          <w:szCs w:val="24"/>
          <w:lang w:val="en-US"/>
        </w:rPr>
        <w:t>CMOS</w:t>
      </w:r>
      <w:r w:rsidR="005B12A0" w:rsidRPr="004D4D99">
        <w:rPr>
          <w:rFonts w:ascii="Times New Roman" w:hAnsi="Times New Roman"/>
          <w:bCs/>
          <w:sz w:val="24"/>
          <w:szCs w:val="24"/>
          <w:lang w:val="en-US"/>
        </w:rPr>
        <w:t xml:space="preserve">, </w:t>
      </w:r>
      <w:r w:rsidR="005B12A0" w:rsidRPr="004D4D99">
        <w:rPr>
          <w:rFonts w:ascii="Times New Roman" w:hAnsi="Times New Roman"/>
          <w:bCs/>
          <w:i/>
          <w:iCs/>
          <w:sz w:val="24"/>
          <w:szCs w:val="24"/>
          <w:lang w:val="en-US"/>
        </w:rPr>
        <w:t>NT3</w:t>
      </w:r>
      <w:r w:rsidR="005B12A0" w:rsidRPr="004D4D99">
        <w:rPr>
          <w:rFonts w:ascii="Times New Roman" w:hAnsi="Times New Roman"/>
          <w:bCs/>
          <w:sz w:val="24"/>
          <w:szCs w:val="24"/>
          <w:lang w:val="en-US"/>
        </w:rPr>
        <w:t xml:space="preserve">, </w:t>
      </w:r>
      <w:r w:rsidR="005B12A0" w:rsidRPr="004D4D99">
        <w:rPr>
          <w:rFonts w:ascii="Times New Roman" w:hAnsi="Times New Roman"/>
          <w:bCs/>
          <w:i/>
          <w:iCs/>
          <w:sz w:val="24"/>
          <w:szCs w:val="24"/>
          <w:lang w:val="en-US"/>
        </w:rPr>
        <w:t>PRLR</w:t>
      </w:r>
      <w:r w:rsidR="005B12A0" w:rsidRPr="004D4D99">
        <w:rPr>
          <w:rFonts w:ascii="Times New Roman" w:hAnsi="Times New Roman"/>
          <w:bCs/>
          <w:sz w:val="24"/>
          <w:szCs w:val="24"/>
          <w:lang w:val="en-US"/>
        </w:rPr>
        <w:t xml:space="preserve">, </w:t>
      </w:r>
      <w:r w:rsidR="005B12A0" w:rsidRPr="004D4D99">
        <w:rPr>
          <w:rFonts w:ascii="Times New Roman" w:hAnsi="Times New Roman"/>
          <w:bCs/>
          <w:i/>
          <w:iCs/>
          <w:sz w:val="24"/>
          <w:szCs w:val="24"/>
          <w:lang w:val="en-US"/>
        </w:rPr>
        <w:t>UBN1</w:t>
      </w:r>
      <w:r w:rsidR="005B12A0" w:rsidRPr="004D4D99">
        <w:rPr>
          <w:rFonts w:ascii="Times New Roman" w:hAnsi="Times New Roman"/>
          <w:bCs/>
          <w:sz w:val="24"/>
          <w:szCs w:val="24"/>
          <w:lang w:val="en-US"/>
        </w:rPr>
        <w:t xml:space="preserve"> and </w:t>
      </w:r>
      <w:r w:rsidR="005B12A0" w:rsidRPr="004D4D99">
        <w:rPr>
          <w:rFonts w:ascii="Times New Roman" w:hAnsi="Times New Roman"/>
          <w:bCs/>
          <w:i/>
          <w:iCs/>
          <w:sz w:val="24"/>
          <w:szCs w:val="24"/>
          <w:lang w:val="en-US"/>
        </w:rPr>
        <w:t>RAG1</w:t>
      </w:r>
      <w:r w:rsidR="005B12A0" w:rsidRPr="004D4D99">
        <w:rPr>
          <w:rFonts w:ascii="Times New Roman" w:hAnsi="Times New Roman"/>
          <w:bCs/>
          <w:sz w:val="24"/>
          <w:szCs w:val="24"/>
          <w:lang w:val="en-US"/>
        </w:rPr>
        <w:t xml:space="preserve">). For the analyses in the current study, we pruned the original tree and retained </w:t>
      </w:r>
      <w:r w:rsidR="000C4E67" w:rsidRPr="004D4D99">
        <w:rPr>
          <w:rFonts w:ascii="Times New Roman" w:hAnsi="Times New Roman"/>
          <w:bCs/>
          <w:sz w:val="24"/>
          <w:szCs w:val="24"/>
          <w:lang w:val="en-US"/>
        </w:rPr>
        <w:t xml:space="preserve">only </w:t>
      </w:r>
      <w:r w:rsidR="005B12A0" w:rsidRPr="004D4D99">
        <w:rPr>
          <w:rFonts w:ascii="Times New Roman" w:hAnsi="Times New Roman"/>
          <w:bCs/>
          <w:sz w:val="24"/>
          <w:szCs w:val="24"/>
          <w:lang w:val="en-US"/>
        </w:rPr>
        <w:t>the species used in the venom rheology tests (</w:t>
      </w:r>
      <w:r w:rsidR="003E6756" w:rsidRPr="004D4D99">
        <w:rPr>
          <w:rFonts w:ascii="Times New Roman" w:hAnsi="Times New Roman"/>
          <w:bCs/>
          <w:sz w:val="24"/>
          <w:szCs w:val="24"/>
          <w:lang w:val="en-US"/>
        </w:rPr>
        <w:t>i.</w:t>
      </w:r>
      <w:r w:rsidR="005B12A0" w:rsidRPr="004D4D99">
        <w:rPr>
          <w:rFonts w:ascii="Times New Roman" w:hAnsi="Times New Roman"/>
          <w:bCs/>
          <w:sz w:val="24"/>
          <w:szCs w:val="24"/>
          <w:lang w:val="en-US"/>
        </w:rPr>
        <w:t>e</w:t>
      </w:r>
      <w:r w:rsidR="003E6756" w:rsidRPr="004D4D99">
        <w:rPr>
          <w:rFonts w:ascii="Times New Roman" w:hAnsi="Times New Roman"/>
          <w:bCs/>
          <w:sz w:val="24"/>
          <w:szCs w:val="24"/>
          <w:lang w:val="en-US"/>
        </w:rPr>
        <w:t>.</w:t>
      </w:r>
      <w:r w:rsidR="005B12A0" w:rsidRPr="004D4D99">
        <w:rPr>
          <w:rFonts w:ascii="Times New Roman" w:hAnsi="Times New Roman"/>
          <w:bCs/>
          <w:sz w:val="24"/>
          <w:szCs w:val="24"/>
          <w:lang w:val="en-US"/>
        </w:rPr>
        <w:t xml:space="preserve"> </w:t>
      </w:r>
      <w:r w:rsidR="005B12A0" w:rsidRPr="004D4D99">
        <w:rPr>
          <w:rFonts w:ascii="Times New Roman" w:hAnsi="Times New Roman"/>
          <w:bCs/>
          <w:i/>
          <w:iCs/>
          <w:sz w:val="24"/>
          <w:szCs w:val="24"/>
          <w:lang w:val="en-US"/>
        </w:rPr>
        <w:t>Hemachatus haemachatus</w:t>
      </w:r>
      <w:r w:rsidR="005B12A0" w:rsidRPr="004D4D99">
        <w:rPr>
          <w:rFonts w:ascii="Times New Roman" w:hAnsi="Times New Roman"/>
          <w:bCs/>
          <w:sz w:val="24"/>
          <w:szCs w:val="24"/>
          <w:lang w:val="en-US"/>
        </w:rPr>
        <w:t xml:space="preserve"> and the various </w:t>
      </w:r>
      <w:r w:rsidR="005B12A0" w:rsidRPr="004D4D99">
        <w:rPr>
          <w:rFonts w:ascii="Times New Roman" w:hAnsi="Times New Roman"/>
          <w:bCs/>
          <w:i/>
          <w:iCs/>
          <w:sz w:val="24"/>
          <w:szCs w:val="24"/>
          <w:lang w:val="en-US"/>
        </w:rPr>
        <w:t>Naja</w:t>
      </w:r>
      <w:r w:rsidR="005B12A0" w:rsidRPr="004D4D99">
        <w:rPr>
          <w:rFonts w:ascii="Times New Roman" w:hAnsi="Times New Roman"/>
          <w:bCs/>
          <w:sz w:val="24"/>
          <w:szCs w:val="24"/>
          <w:lang w:val="en-US"/>
        </w:rPr>
        <w:t xml:space="preserve"> species). The viper </w:t>
      </w:r>
      <w:r w:rsidR="005B12A0" w:rsidRPr="004D4D99">
        <w:rPr>
          <w:rFonts w:ascii="Times New Roman" w:hAnsi="Times New Roman"/>
          <w:bCs/>
          <w:i/>
          <w:iCs/>
          <w:sz w:val="24"/>
          <w:szCs w:val="24"/>
          <w:lang w:val="en-US"/>
        </w:rPr>
        <w:t>B. arietans</w:t>
      </w:r>
      <w:r w:rsidR="005B12A0" w:rsidRPr="004D4D99">
        <w:rPr>
          <w:rFonts w:ascii="Times New Roman" w:hAnsi="Times New Roman"/>
          <w:bCs/>
          <w:sz w:val="24"/>
          <w:szCs w:val="24"/>
          <w:lang w:val="en-US"/>
        </w:rPr>
        <w:t xml:space="preserve"> was added manually to the tree as an outgroup, </w:t>
      </w:r>
      <w:r w:rsidR="000C4E67" w:rsidRPr="004D4D99">
        <w:rPr>
          <w:rFonts w:ascii="Times New Roman" w:hAnsi="Times New Roman"/>
          <w:bCs/>
          <w:sz w:val="24"/>
          <w:szCs w:val="24"/>
          <w:lang w:val="en-US"/>
        </w:rPr>
        <w:t xml:space="preserve">with branch lengths adjusted manually to reflect </w:t>
      </w:r>
      <w:r w:rsidR="005B12A0" w:rsidRPr="004D4D99">
        <w:rPr>
          <w:rFonts w:ascii="Times New Roman" w:hAnsi="Times New Roman"/>
          <w:bCs/>
          <w:sz w:val="24"/>
          <w:szCs w:val="24"/>
          <w:lang w:val="en-US"/>
        </w:rPr>
        <w:t>previous research s</w:t>
      </w:r>
      <w:r w:rsidR="002558CD" w:rsidRPr="004D4D99">
        <w:rPr>
          <w:rFonts w:ascii="Times New Roman" w:hAnsi="Times New Roman"/>
          <w:bCs/>
          <w:sz w:val="24"/>
          <w:szCs w:val="24"/>
          <w:lang w:val="en-US"/>
        </w:rPr>
        <w:t>ugges</w:t>
      </w:r>
      <w:r w:rsidR="005B12A0" w:rsidRPr="004D4D99">
        <w:rPr>
          <w:rFonts w:ascii="Times New Roman" w:hAnsi="Times New Roman"/>
          <w:bCs/>
          <w:sz w:val="24"/>
          <w:szCs w:val="24"/>
          <w:lang w:val="en-US"/>
        </w:rPr>
        <w:t>ting that viperids separated from elapids about 61 Mya (Zheng and Wiens, 2016).</w:t>
      </w:r>
    </w:p>
    <w:p w14:paraId="5C4909E9" w14:textId="1625F98F" w:rsidR="001657D1" w:rsidRPr="004D4D99" w:rsidRDefault="001E570E" w:rsidP="00096152">
      <w:pPr>
        <w:spacing w:before="200" w:after="0" w:line="360" w:lineRule="auto"/>
        <w:jc w:val="both"/>
        <w:rPr>
          <w:rFonts w:ascii="Times New Roman" w:hAnsi="Times New Roman"/>
          <w:sz w:val="24"/>
          <w:szCs w:val="24"/>
        </w:rPr>
      </w:pPr>
      <w:r w:rsidRPr="004D4D99">
        <w:rPr>
          <w:rFonts w:ascii="Times New Roman" w:hAnsi="Times New Roman"/>
          <w:sz w:val="24"/>
          <w:szCs w:val="24"/>
        </w:rPr>
        <w:t xml:space="preserve">Within spitting cobras, a further division can be made in </w:t>
      </w:r>
      <w:r w:rsidR="00905DE1" w:rsidRPr="004D4D99">
        <w:rPr>
          <w:rFonts w:ascii="Times New Roman" w:hAnsi="Times New Roman"/>
          <w:sz w:val="24"/>
          <w:szCs w:val="24"/>
        </w:rPr>
        <w:t xml:space="preserve">the different </w:t>
      </w:r>
      <w:r w:rsidR="00D225F5" w:rsidRPr="004D4D99">
        <w:rPr>
          <w:rFonts w:ascii="Times New Roman" w:hAnsi="Times New Roman"/>
          <w:sz w:val="24"/>
          <w:szCs w:val="24"/>
        </w:rPr>
        <w:t xml:space="preserve">ways </w:t>
      </w:r>
      <w:r w:rsidRPr="004D4D99">
        <w:rPr>
          <w:rFonts w:ascii="Times New Roman" w:hAnsi="Times New Roman"/>
          <w:sz w:val="24"/>
          <w:szCs w:val="24"/>
        </w:rPr>
        <w:t>venom is ejected</w:t>
      </w:r>
      <w:r w:rsidR="00D225F5" w:rsidRPr="004D4D99">
        <w:rPr>
          <w:rFonts w:ascii="Times New Roman" w:hAnsi="Times New Roman"/>
          <w:sz w:val="24"/>
          <w:szCs w:val="24"/>
        </w:rPr>
        <w:t>, which likely require different rheological properties of the venom</w:t>
      </w:r>
      <w:r w:rsidR="00905DE1" w:rsidRPr="004D4D99">
        <w:rPr>
          <w:rFonts w:ascii="Times New Roman" w:hAnsi="Times New Roman"/>
          <w:sz w:val="24"/>
          <w:szCs w:val="24"/>
        </w:rPr>
        <w:t xml:space="preserve">. Following previous studies (Rasmussen et al., 1995; Westhoff et al., 2005), we divided the </w:t>
      </w:r>
      <w:r w:rsidR="00302FF2" w:rsidRPr="004D4D99">
        <w:rPr>
          <w:rFonts w:ascii="Times New Roman" w:hAnsi="Times New Roman"/>
          <w:sz w:val="24"/>
          <w:szCs w:val="24"/>
        </w:rPr>
        <w:t>modes</w:t>
      </w:r>
      <w:r w:rsidR="00905DE1" w:rsidRPr="004D4D99">
        <w:rPr>
          <w:rFonts w:ascii="Times New Roman" w:hAnsi="Times New Roman"/>
          <w:sz w:val="24"/>
          <w:szCs w:val="24"/>
        </w:rPr>
        <w:t xml:space="preserve"> of venom ejection </w:t>
      </w:r>
      <w:r w:rsidR="00770F8C" w:rsidRPr="004D4D99">
        <w:rPr>
          <w:rFonts w:ascii="Times New Roman" w:hAnsi="Times New Roman"/>
          <w:sz w:val="24"/>
          <w:szCs w:val="24"/>
        </w:rPr>
        <w:t>in</w:t>
      </w:r>
      <w:r w:rsidR="00060A1C" w:rsidRPr="004D4D99">
        <w:rPr>
          <w:rFonts w:ascii="Times New Roman" w:hAnsi="Times New Roman"/>
          <w:sz w:val="24"/>
          <w:szCs w:val="24"/>
        </w:rPr>
        <w:t xml:space="preserve">to </w:t>
      </w:r>
      <w:r w:rsidR="00770F8C" w:rsidRPr="004D4D99">
        <w:rPr>
          <w:rFonts w:ascii="Times New Roman" w:hAnsi="Times New Roman"/>
          <w:sz w:val="24"/>
          <w:szCs w:val="24"/>
        </w:rPr>
        <w:t>three categories</w:t>
      </w:r>
      <w:r w:rsidR="00387597" w:rsidRPr="004D4D99">
        <w:rPr>
          <w:rFonts w:ascii="Times New Roman" w:hAnsi="Times New Roman"/>
          <w:sz w:val="24"/>
          <w:szCs w:val="24"/>
        </w:rPr>
        <w:t>: i) “streams”: venom is ejected in the form of more or less continuous jets; ii) “mist”: venom is ejected in the form of a fine spray; iii) “mixed”: venom is ejected in a form in between the other two categories</w:t>
      </w:r>
      <w:r w:rsidR="007358F6" w:rsidRPr="004D4D99">
        <w:rPr>
          <w:rFonts w:ascii="Times New Roman" w:hAnsi="Times New Roman"/>
          <w:sz w:val="24"/>
          <w:szCs w:val="24"/>
        </w:rPr>
        <w:t xml:space="preserve"> (see Table 1)</w:t>
      </w:r>
      <w:r w:rsidR="00387597" w:rsidRPr="004D4D99">
        <w:rPr>
          <w:rFonts w:ascii="Times New Roman" w:hAnsi="Times New Roman"/>
          <w:sz w:val="24"/>
          <w:szCs w:val="24"/>
        </w:rPr>
        <w:t xml:space="preserve">. Information about </w:t>
      </w:r>
      <w:r w:rsidR="00490104" w:rsidRPr="004D4D99">
        <w:rPr>
          <w:rFonts w:ascii="Times New Roman" w:hAnsi="Times New Roman"/>
          <w:sz w:val="24"/>
          <w:szCs w:val="24"/>
        </w:rPr>
        <w:t xml:space="preserve">the venom </w:t>
      </w:r>
      <w:r w:rsidR="00387597" w:rsidRPr="004D4D99">
        <w:rPr>
          <w:rFonts w:ascii="Times New Roman" w:hAnsi="Times New Roman"/>
          <w:sz w:val="24"/>
          <w:szCs w:val="24"/>
        </w:rPr>
        <w:t xml:space="preserve">spitting modes </w:t>
      </w:r>
      <w:r w:rsidR="00490104" w:rsidRPr="004D4D99">
        <w:rPr>
          <w:rFonts w:ascii="Times New Roman" w:hAnsi="Times New Roman"/>
          <w:sz w:val="24"/>
          <w:szCs w:val="24"/>
        </w:rPr>
        <w:t xml:space="preserve">of seven species </w:t>
      </w:r>
      <w:r w:rsidR="003E6756" w:rsidRPr="004D4D99">
        <w:rPr>
          <w:rFonts w:ascii="Times New Roman" w:hAnsi="Times New Roman"/>
          <w:sz w:val="24"/>
          <w:szCs w:val="24"/>
        </w:rPr>
        <w:t xml:space="preserve">of spitting </w:t>
      </w:r>
      <w:r w:rsidR="00CB47E9" w:rsidRPr="004D4D99">
        <w:rPr>
          <w:rFonts w:ascii="Times New Roman" w:hAnsi="Times New Roman"/>
          <w:sz w:val="24"/>
          <w:szCs w:val="24"/>
        </w:rPr>
        <w:t>elapid</w:t>
      </w:r>
      <w:r w:rsidR="003E6756" w:rsidRPr="004D4D99">
        <w:rPr>
          <w:rFonts w:ascii="Times New Roman" w:hAnsi="Times New Roman"/>
          <w:sz w:val="24"/>
          <w:szCs w:val="24"/>
        </w:rPr>
        <w:t xml:space="preserve">s considered in this study </w:t>
      </w:r>
      <w:r w:rsidR="007358F6" w:rsidRPr="004D4D99">
        <w:rPr>
          <w:rFonts w:ascii="Times New Roman" w:hAnsi="Times New Roman"/>
          <w:sz w:val="24"/>
          <w:szCs w:val="24"/>
        </w:rPr>
        <w:t>(</w:t>
      </w:r>
      <w:r w:rsidR="007358F6" w:rsidRPr="004D4D99">
        <w:rPr>
          <w:rFonts w:ascii="Times New Roman" w:hAnsi="Times New Roman"/>
          <w:i/>
          <w:iCs/>
          <w:sz w:val="24"/>
          <w:szCs w:val="24"/>
        </w:rPr>
        <w:t>N. atra</w:t>
      </w:r>
      <w:r w:rsidR="007358F6" w:rsidRPr="004D4D99">
        <w:rPr>
          <w:rFonts w:ascii="Times New Roman" w:hAnsi="Times New Roman"/>
          <w:sz w:val="24"/>
          <w:szCs w:val="24"/>
        </w:rPr>
        <w:t xml:space="preserve">, </w:t>
      </w:r>
      <w:r w:rsidR="007358F6" w:rsidRPr="004D4D99">
        <w:rPr>
          <w:rFonts w:ascii="Times New Roman" w:hAnsi="Times New Roman"/>
          <w:i/>
          <w:iCs/>
          <w:sz w:val="24"/>
          <w:szCs w:val="24"/>
        </w:rPr>
        <w:t>N. kaouthia,</w:t>
      </w:r>
      <w:r w:rsidR="007358F6" w:rsidRPr="004D4D99">
        <w:rPr>
          <w:rFonts w:ascii="Times New Roman" w:hAnsi="Times New Roman"/>
          <w:sz w:val="24"/>
          <w:szCs w:val="24"/>
        </w:rPr>
        <w:t xml:space="preserve"> </w:t>
      </w:r>
      <w:r w:rsidR="007358F6" w:rsidRPr="004D4D99">
        <w:rPr>
          <w:rFonts w:ascii="Times New Roman" w:hAnsi="Times New Roman"/>
          <w:i/>
          <w:iCs/>
          <w:sz w:val="24"/>
          <w:szCs w:val="24"/>
        </w:rPr>
        <w:t xml:space="preserve">N. mossambica, N. nigricollis, N. pallida, N. siamensis </w:t>
      </w:r>
      <w:r w:rsidR="007358F6" w:rsidRPr="004D4D99">
        <w:rPr>
          <w:rFonts w:ascii="Times New Roman" w:hAnsi="Times New Roman"/>
          <w:sz w:val="24"/>
          <w:szCs w:val="24"/>
        </w:rPr>
        <w:t xml:space="preserve">and </w:t>
      </w:r>
      <w:r w:rsidR="007358F6" w:rsidRPr="004D4D99">
        <w:rPr>
          <w:rFonts w:ascii="Times New Roman" w:hAnsi="Times New Roman"/>
          <w:i/>
          <w:iCs/>
          <w:sz w:val="24"/>
          <w:szCs w:val="24"/>
        </w:rPr>
        <w:t>H. haemachatus</w:t>
      </w:r>
      <w:r w:rsidR="007358F6" w:rsidRPr="004D4D99">
        <w:rPr>
          <w:rFonts w:ascii="Times New Roman" w:hAnsi="Times New Roman"/>
          <w:sz w:val="24"/>
          <w:szCs w:val="24"/>
        </w:rPr>
        <w:t xml:space="preserve">) </w:t>
      </w:r>
      <w:r w:rsidR="00387597" w:rsidRPr="004D4D99">
        <w:rPr>
          <w:rFonts w:ascii="Times New Roman" w:hAnsi="Times New Roman"/>
          <w:sz w:val="24"/>
          <w:szCs w:val="24"/>
        </w:rPr>
        <w:t xml:space="preserve">was gathered from </w:t>
      </w:r>
      <w:r w:rsidR="00060A1C" w:rsidRPr="004D4D99">
        <w:rPr>
          <w:rFonts w:ascii="Times New Roman" w:hAnsi="Times New Roman"/>
          <w:sz w:val="24"/>
          <w:szCs w:val="24"/>
        </w:rPr>
        <w:t xml:space="preserve">the </w:t>
      </w:r>
      <w:r w:rsidR="00F923AA" w:rsidRPr="004D4D99">
        <w:rPr>
          <w:rFonts w:ascii="Times New Roman" w:hAnsi="Times New Roman"/>
          <w:sz w:val="24"/>
          <w:szCs w:val="24"/>
        </w:rPr>
        <w:t xml:space="preserve">literature </w:t>
      </w:r>
      <w:r w:rsidR="00490104" w:rsidRPr="004D4D99">
        <w:rPr>
          <w:rFonts w:ascii="Times New Roman" w:hAnsi="Times New Roman"/>
          <w:sz w:val="24"/>
          <w:szCs w:val="24"/>
        </w:rPr>
        <w:t>(</w:t>
      </w:r>
      <w:r w:rsidR="001657D1" w:rsidRPr="004D4D99">
        <w:rPr>
          <w:rFonts w:ascii="Times New Roman" w:hAnsi="Times New Roman"/>
          <w:sz w:val="24"/>
          <w:szCs w:val="24"/>
        </w:rPr>
        <w:t>Paterna, 2019</w:t>
      </w:r>
      <w:r w:rsidR="00F923AA" w:rsidRPr="004D4D99">
        <w:rPr>
          <w:rFonts w:ascii="Times New Roman" w:hAnsi="Times New Roman"/>
          <w:sz w:val="24"/>
          <w:szCs w:val="24"/>
        </w:rPr>
        <w:t xml:space="preserve">; </w:t>
      </w:r>
      <w:r w:rsidR="00387597" w:rsidRPr="004D4D99">
        <w:rPr>
          <w:rFonts w:ascii="Times New Roman" w:hAnsi="Times New Roman"/>
          <w:sz w:val="24"/>
          <w:szCs w:val="24"/>
        </w:rPr>
        <w:t>Rasmussen et al., 1995</w:t>
      </w:r>
      <w:r w:rsidR="00F923AA" w:rsidRPr="004D4D99">
        <w:rPr>
          <w:rFonts w:ascii="Times New Roman" w:hAnsi="Times New Roman"/>
          <w:sz w:val="24"/>
          <w:szCs w:val="24"/>
        </w:rPr>
        <w:t xml:space="preserve">; </w:t>
      </w:r>
      <w:r w:rsidR="001657D1" w:rsidRPr="004D4D99">
        <w:rPr>
          <w:rFonts w:ascii="Times New Roman" w:hAnsi="Times New Roman"/>
          <w:sz w:val="24"/>
          <w:szCs w:val="24"/>
        </w:rPr>
        <w:t xml:space="preserve">Santra and </w:t>
      </w:r>
      <w:r w:rsidR="001657D1" w:rsidRPr="004D4D99">
        <w:rPr>
          <w:rFonts w:ascii="Times New Roman" w:hAnsi="Times New Roman"/>
          <w:bCs/>
          <w:noProof/>
          <w:sz w:val="24"/>
          <w:szCs w:val="24"/>
        </w:rPr>
        <w:t>Wüster</w:t>
      </w:r>
      <w:r w:rsidR="001657D1" w:rsidRPr="004D4D99">
        <w:rPr>
          <w:rFonts w:ascii="Times New Roman" w:hAnsi="Times New Roman"/>
          <w:sz w:val="24"/>
          <w:szCs w:val="24"/>
        </w:rPr>
        <w:t>, 2017</w:t>
      </w:r>
      <w:r w:rsidR="00F923AA" w:rsidRPr="004D4D99">
        <w:rPr>
          <w:rFonts w:ascii="Times New Roman" w:hAnsi="Times New Roman"/>
          <w:sz w:val="24"/>
          <w:szCs w:val="24"/>
        </w:rPr>
        <w:t>;</w:t>
      </w:r>
      <w:r w:rsidR="001657D1" w:rsidRPr="004D4D99">
        <w:rPr>
          <w:rFonts w:ascii="Times New Roman" w:hAnsi="Times New Roman"/>
          <w:sz w:val="24"/>
          <w:szCs w:val="24"/>
        </w:rPr>
        <w:t xml:space="preserve"> Westhoff et al., 2005</w:t>
      </w:r>
      <w:r w:rsidR="00490104" w:rsidRPr="004D4D99">
        <w:rPr>
          <w:rFonts w:ascii="Times New Roman" w:hAnsi="Times New Roman"/>
          <w:sz w:val="24"/>
          <w:szCs w:val="24"/>
        </w:rPr>
        <w:t>)</w:t>
      </w:r>
      <w:r w:rsidR="00F923AA" w:rsidRPr="004D4D99">
        <w:rPr>
          <w:rFonts w:ascii="Times New Roman" w:hAnsi="Times New Roman"/>
          <w:sz w:val="24"/>
          <w:szCs w:val="24"/>
        </w:rPr>
        <w:t>.</w:t>
      </w:r>
      <w:r w:rsidR="001657D1" w:rsidRPr="004D4D99">
        <w:rPr>
          <w:rFonts w:ascii="Times New Roman" w:hAnsi="Times New Roman"/>
          <w:sz w:val="24"/>
          <w:szCs w:val="24"/>
        </w:rPr>
        <w:t xml:space="preserve"> The spitting mode category for </w:t>
      </w:r>
      <w:r w:rsidR="001657D1" w:rsidRPr="004D4D99">
        <w:rPr>
          <w:rFonts w:ascii="Times New Roman" w:hAnsi="Times New Roman"/>
          <w:i/>
          <w:iCs/>
          <w:sz w:val="24"/>
          <w:szCs w:val="24"/>
        </w:rPr>
        <w:t>N. nubiae</w:t>
      </w:r>
      <w:r w:rsidR="001657D1" w:rsidRPr="004D4D99">
        <w:rPr>
          <w:rFonts w:ascii="Times New Roman" w:hAnsi="Times New Roman"/>
          <w:sz w:val="24"/>
          <w:szCs w:val="24"/>
        </w:rPr>
        <w:t xml:space="preserve"> and </w:t>
      </w:r>
      <w:r w:rsidR="001657D1" w:rsidRPr="004D4D99">
        <w:rPr>
          <w:rFonts w:ascii="Times New Roman" w:hAnsi="Times New Roman"/>
          <w:i/>
          <w:iCs/>
          <w:sz w:val="24"/>
          <w:szCs w:val="24"/>
        </w:rPr>
        <w:t>N. philippinensis</w:t>
      </w:r>
      <w:r w:rsidR="001657D1" w:rsidRPr="004D4D99">
        <w:rPr>
          <w:rFonts w:ascii="Times New Roman" w:hAnsi="Times New Roman"/>
          <w:sz w:val="24"/>
          <w:szCs w:val="24"/>
        </w:rPr>
        <w:t xml:space="preserve"> was assigned based on </w:t>
      </w:r>
      <w:r w:rsidR="00307BE2" w:rsidRPr="004D4D99">
        <w:rPr>
          <w:rFonts w:ascii="Times New Roman" w:hAnsi="Times New Roman"/>
          <w:sz w:val="24"/>
          <w:szCs w:val="24"/>
        </w:rPr>
        <w:t xml:space="preserve">the authors’ </w:t>
      </w:r>
      <w:r w:rsidR="001657D1" w:rsidRPr="004D4D99">
        <w:rPr>
          <w:rFonts w:ascii="Times New Roman" w:hAnsi="Times New Roman"/>
          <w:sz w:val="24"/>
          <w:szCs w:val="24"/>
        </w:rPr>
        <w:t>personal observations.</w:t>
      </w:r>
      <w:r w:rsidR="003E6756" w:rsidRPr="004D4D99">
        <w:rPr>
          <w:rFonts w:ascii="Times New Roman" w:hAnsi="Times New Roman"/>
          <w:sz w:val="24"/>
          <w:szCs w:val="24"/>
        </w:rPr>
        <w:t xml:space="preserve"> </w:t>
      </w:r>
      <w:r w:rsidR="00CB47E9" w:rsidRPr="004D4D99">
        <w:rPr>
          <w:rFonts w:ascii="Times New Roman" w:hAnsi="Times New Roman"/>
          <w:sz w:val="24"/>
          <w:szCs w:val="24"/>
        </w:rPr>
        <w:t xml:space="preserve">The category “non-spitter” was assigned to the non-spitting cobras </w:t>
      </w:r>
      <w:r w:rsidR="00CB47E9" w:rsidRPr="004D4D99">
        <w:rPr>
          <w:rFonts w:ascii="Times New Roman" w:hAnsi="Times New Roman"/>
          <w:i/>
          <w:iCs/>
          <w:sz w:val="24"/>
          <w:szCs w:val="24"/>
        </w:rPr>
        <w:t>N. annulifera</w:t>
      </w:r>
      <w:r w:rsidR="00CB47E9" w:rsidRPr="004D4D99">
        <w:rPr>
          <w:rFonts w:ascii="Times New Roman" w:hAnsi="Times New Roman"/>
          <w:sz w:val="24"/>
          <w:szCs w:val="24"/>
        </w:rPr>
        <w:t xml:space="preserve">, </w:t>
      </w:r>
      <w:r w:rsidR="00CB47E9" w:rsidRPr="004D4D99">
        <w:rPr>
          <w:rFonts w:ascii="Times New Roman" w:hAnsi="Times New Roman"/>
          <w:i/>
          <w:iCs/>
          <w:sz w:val="24"/>
          <w:szCs w:val="24"/>
        </w:rPr>
        <w:t>N. haje</w:t>
      </w:r>
      <w:r w:rsidR="00CB47E9" w:rsidRPr="004D4D99">
        <w:rPr>
          <w:rFonts w:ascii="Times New Roman" w:hAnsi="Times New Roman"/>
          <w:sz w:val="24"/>
          <w:szCs w:val="24"/>
        </w:rPr>
        <w:t xml:space="preserve">, </w:t>
      </w:r>
      <w:r w:rsidR="00CB47E9" w:rsidRPr="004D4D99">
        <w:rPr>
          <w:rFonts w:ascii="Times New Roman" w:hAnsi="Times New Roman"/>
          <w:i/>
          <w:iCs/>
          <w:sz w:val="24"/>
          <w:szCs w:val="24"/>
        </w:rPr>
        <w:t>N. naja</w:t>
      </w:r>
      <w:r w:rsidR="00CB47E9" w:rsidRPr="004D4D99">
        <w:rPr>
          <w:rFonts w:ascii="Times New Roman" w:hAnsi="Times New Roman"/>
          <w:sz w:val="24"/>
          <w:szCs w:val="24"/>
        </w:rPr>
        <w:t xml:space="preserve">, </w:t>
      </w:r>
      <w:r w:rsidR="00CB47E9" w:rsidRPr="004D4D99">
        <w:rPr>
          <w:rFonts w:ascii="Times New Roman" w:hAnsi="Times New Roman"/>
          <w:i/>
          <w:iCs/>
          <w:sz w:val="24"/>
          <w:szCs w:val="24"/>
        </w:rPr>
        <w:t>N. nivea</w:t>
      </w:r>
      <w:r w:rsidR="00CB47E9" w:rsidRPr="004D4D99">
        <w:rPr>
          <w:rFonts w:ascii="Times New Roman" w:hAnsi="Times New Roman"/>
          <w:sz w:val="24"/>
          <w:szCs w:val="24"/>
        </w:rPr>
        <w:t xml:space="preserve"> and </w:t>
      </w:r>
      <w:r w:rsidR="00CB47E9" w:rsidRPr="004D4D99">
        <w:rPr>
          <w:rFonts w:ascii="Times New Roman" w:hAnsi="Times New Roman"/>
          <w:i/>
          <w:iCs/>
          <w:sz w:val="24"/>
          <w:szCs w:val="24"/>
        </w:rPr>
        <w:t>N. subfulva</w:t>
      </w:r>
      <w:r w:rsidR="00CB47E9" w:rsidRPr="004D4D99">
        <w:rPr>
          <w:rFonts w:ascii="Times New Roman" w:hAnsi="Times New Roman"/>
          <w:sz w:val="24"/>
          <w:szCs w:val="24"/>
        </w:rPr>
        <w:t xml:space="preserve">. </w:t>
      </w:r>
      <w:r w:rsidR="00595DB1" w:rsidRPr="004D4D99">
        <w:rPr>
          <w:rFonts w:ascii="Times New Roman" w:hAnsi="Times New Roman"/>
          <w:sz w:val="24"/>
          <w:szCs w:val="24"/>
        </w:rPr>
        <w:t>The spitting mode category assigned to each studied species is reported in Table 1.</w:t>
      </w:r>
    </w:p>
    <w:p w14:paraId="4D61B6A5" w14:textId="58A1F729" w:rsidR="00E372C4" w:rsidRPr="004D4D99" w:rsidRDefault="0011460C" w:rsidP="00096152">
      <w:pPr>
        <w:spacing w:before="200" w:after="0" w:line="360" w:lineRule="auto"/>
        <w:jc w:val="both"/>
        <w:rPr>
          <w:rFonts w:ascii="Times New Roman" w:hAnsi="Times New Roman"/>
          <w:sz w:val="24"/>
          <w:szCs w:val="24"/>
        </w:rPr>
      </w:pPr>
      <w:r w:rsidRPr="004D4D99">
        <w:rPr>
          <w:rFonts w:ascii="Times New Roman" w:hAnsi="Times New Roman"/>
          <w:sz w:val="24"/>
          <w:szCs w:val="24"/>
        </w:rPr>
        <w:t>To</w:t>
      </w:r>
      <w:r w:rsidR="00F923AA" w:rsidRPr="004D4D99">
        <w:rPr>
          <w:rFonts w:ascii="Times New Roman" w:hAnsi="Times New Roman"/>
          <w:sz w:val="24"/>
          <w:szCs w:val="24"/>
        </w:rPr>
        <w:t xml:space="preserve"> first</w:t>
      </w:r>
      <w:r w:rsidRPr="004D4D99">
        <w:rPr>
          <w:rFonts w:ascii="Times New Roman" w:hAnsi="Times New Roman"/>
          <w:sz w:val="24"/>
          <w:szCs w:val="24"/>
        </w:rPr>
        <w:t xml:space="preserve"> test if there was a difference between spitting and non-spitting cobras and</w:t>
      </w:r>
      <w:r w:rsidR="009D7068" w:rsidRPr="004D4D99">
        <w:rPr>
          <w:rFonts w:ascii="Times New Roman" w:hAnsi="Times New Roman"/>
          <w:sz w:val="24"/>
          <w:szCs w:val="24"/>
        </w:rPr>
        <w:t>/or</w:t>
      </w:r>
      <w:r w:rsidRPr="004D4D99">
        <w:rPr>
          <w:rFonts w:ascii="Times New Roman" w:hAnsi="Times New Roman"/>
          <w:sz w:val="24"/>
          <w:szCs w:val="24"/>
        </w:rPr>
        <w:t xml:space="preserve"> between Asian and African cobras across all the measured physical properties, we performed a MANOVA using spitting behaviour (defined in the analysis a</w:t>
      </w:r>
      <w:r w:rsidR="009C0433" w:rsidRPr="004D4D99">
        <w:rPr>
          <w:rFonts w:ascii="Times New Roman" w:hAnsi="Times New Roman"/>
          <w:sz w:val="24"/>
          <w:szCs w:val="24"/>
        </w:rPr>
        <w:t>s</w:t>
      </w:r>
      <w:r w:rsidRPr="004D4D99">
        <w:rPr>
          <w:rFonts w:ascii="Times New Roman" w:hAnsi="Times New Roman"/>
          <w:sz w:val="24"/>
          <w:szCs w:val="24"/>
        </w:rPr>
        <w:t xml:space="preserve"> “spit”) as</w:t>
      </w:r>
      <w:r w:rsidR="009D7068" w:rsidRPr="004D4D99">
        <w:rPr>
          <w:rFonts w:ascii="Times New Roman" w:hAnsi="Times New Roman"/>
          <w:sz w:val="24"/>
          <w:szCs w:val="24"/>
        </w:rPr>
        <w:t xml:space="preserve"> a binary</w:t>
      </w:r>
      <w:r w:rsidRPr="004D4D99">
        <w:rPr>
          <w:rFonts w:ascii="Times New Roman" w:hAnsi="Times New Roman"/>
          <w:sz w:val="24"/>
          <w:szCs w:val="24"/>
        </w:rPr>
        <w:t xml:space="preserve"> factor </w:t>
      </w:r>
      <w:r w:rsidR="009D7068" w:rsidRPr="004D4D99">
        <w:rPr>
          <w:rFonts w:ascii="Times New Roman" w:hAnsi="Times New Roman"/>
          <w:sz w:val="24"/>
          <w:szCs w:val="24"/>
        </w:rPr>
        <w:t>(spitter or non-spitter)</w:t>
      </w:r>
      <w:r w:rsidR="00F923AA" w:rsidRPr="004D4D99">
        <w:rPr>
          <w:rFonts w:ascii="Times New Roman" w:hAnsi="Times New Roman"/>
          <w:sz w:val="24"/>
          <w:szCs w:val="24"/>
        </w:rPr>
        <w:t>,</w:t>
      </w:r>
      <w:r w:rsidR="009D7068" w:rsidRPr="004D4D99">
        <w:rPr>
          <w:rFonts w:ascii="Times New Roman" w:hAnsi="Times New Roman"/>
          <w:sz w:val="24"/>
          <w:szCs w:val="24"/>
        </w:rPr>
        <w:t xml:space="preserve"> </w:t>
      </w:r>
      <w:r w:rsidRPr="004D4D99">
        <w:rPr>
          <w:rFonts w:ascii="Times New Roman" w:hAnsi="Times New Roman"/>
          <w:sz w:val="24"/>
          <w:szCs w:val="24"/>
        </w:rPr>
        <w:t>and the data about protein concentration</w:t>
      </w:r>
      <w:r w:rsidR="000955AD" w:rsidRPr="004D4D99">
        <w:rPr>
          <w:rFonts w:ascii="Times New Roman" w:hAnsi="Times New Roman"/>
          <w:sz w:val="24"/>
          <w:szCs w:val="24"/>
        </w:rPr>
        <w:t xml:space="preserve"> and</w:t>
      </w:r>
      <w:r w:rsidRPr="004D4D99">
        <w:rPr>
          <w:rFonts w:ascii="Times New Roman" w:hAnsi="Times New Roman"/>
          <w:sz w:val="24"/>
          <w:szCs w:val="24"/>
        </w:rPr>
        <w:t xml:space="preserve"> viscosity at 10</w:t>
      </w:r>
      <w:r w:rsidR="00675726" w:rsidRPr="004D4D99">
        <w:rPr>
          <w:rFonts w:ascii="Times New Roman" w:hAnsi="Times New Roman"/>
          <w:sz w:val="24"/>
          <w:szCs w:val="24"/>
        </w:rPr>
        <w:t>,</w:t>
      </w:r>
      <w:r w:rsidRPr="004D4D99">
        <w:rPr>
          <w:rFonts w:ascii="Times New Roman" w:hAnsi="Times New Roman"/>
          <w:sz w:val="24"/>
          <w:szCs w:val="24"/>
        </w:rPr>
        <w:t>000</w:t>
      </w:r>
      <w:r w:rsidR="00FC2E6F" w:rsidRPr="004D4D99">
        <w:rPr>
          <w:rFonts w:ascii="Times New Roman" w:hAnsi="Times New Roman"/>
          <w:sz w:val="24"/>
          <w:szCs w:val="24"/>
        </w:rPr>
        <w:t xml:space="preserve"> </w:t>
      </w:r>
      <w:r w:rsidR="00BD63B3" w:rsidRPr="004D4D99">
        <w:rPr>
          <w:rFonts w:ascii="Times New Roman" w:hAnsi="Times New Roman"/>
          <w:sz w:val="24"/>
          <w:szCs w:val="24"/>
        </w:rPr>
        <w:t>s</w:t>
      </w:r>
      <w:r w:rsidRPr="004D4D99">
        <w:rPr>
          <w:rFonts w:ascii="Times New Roman" w:hAnsi="Times New Roman"/>
          <w:sz w:val="24"/>
          <w:szCs w:val="24"/>
          <w:vertAlign w:val="superscript"/>
        </w:rPr>
        <w:t>-1</w:t>
      </w:r>
      <w:r w:rsidRPr="004D4D99">
        <w:rPr>
          <w:rFonts w:ascii="Times New Roman" w:hAnsi="Times New Roman"/>
          <w:sz w:val="24"/>
          <w:szCs w:val="24"/>
        </w:rPr>
        <w:t xml:space="preserve"> as multivariate dependent variables.</w:t>
      </w:r>
      <w:r w:rsidR="009D7068" w:rsidRPr="004D4D99">
        <w:rPr>
          <w:rFonts w:ascii="Times New Roman" w:hAnsi="Times New Roman"/>
          <w:sz w:val="24"/>
          <w:szCs w:val="24"/>
        </w:rPr>
        <w:t xml:space="preserve"> </w:t>
      </w:r>
      <w:r w:rsidR="00B01EAF" w:rsidRPr="004D4D99">
        <w:rPr>
          <w:rFonts w:ascii="Times New Roman" w:hAnsi="Times New Roman"/>
          <w:sz w:val="24"/>
          <w:szCs w:val="24"/>
        </w:rPr>
        <w:t xml:space="preserve">We considered spitting behaviour as a binary trait only in this analysis. </w:t>
      </w:r>
      <w:r w:rsidR="001E2E81" w:rsidRPr="004D4D99">
        <w:rPr>
          <w:rFonts w:ascii="Times New Roman" w:hAnsi="Times New Roman"/>
          <w:sz w:val="24"/>
          <w:szCs w:val="24"/>
        </w:rPr>
        <w:t xml:space="preserve">After this preliminary </w:t>
      </w:r>
      <w:r w:rsidR="00B01EAF" w:rsidRPr="004D4D99">
        <w:rPr>
          <w:rFonts w:ascii="Times New Roman" w:hAnsi="Times New Roman"/>
          <w:sz w:val="24"/>
          <w:szCs w:val="24"/>
        </w:rPr>
        <w:t>MANOVA</w:t>
      </w:r>
      <w:r w:rsidR="009D7068" w:rsidRPr="004D4D99">
        <w:rPr>
          <w:rFonts w:ascii="Times New Roman" w:hAnsi="Times New Roman"/>
          <w:sz w:val="24"/>
          <w:szCs w:val="24"/>
        </w:rPr>
        <w:t xml:space="preserve">, </w:t>
      </w:r>
      <w:r w:rsidR="001E2E81" w:rsidRPr="004D4D99">
        <w:rPr>
          <w:rFonts w:ascii="Times New Roman" w:hAnsi="Times New Roman"/>
          <w:sz w:val="24"/>
          <w:szCs w:val="24"/>
        </w:rPr>
        <w:t xml:space="preserve">we performed the same </w:t>
      </w:r>
      <w:r w:rsidR="00B01EAF" w:rsidRPr="004D4D99">
        <w:rPr>
          <w:rFonts w:ascii="Times New Roman" w:hAnsi="Times New Roman"/>
          <w:sz w:val="24"/>
          <w:szCs w:val="24"/>
        </w:rPr>
        <w:t>test</w:t>
      </w:r>
      <w:r w:rsidR="001E2E81" w:rsidRPr="004D4D99">
        <w:rPr>
          <w:rFonts w:ascii="Times New Roman" w:hAnsi="Times New Roman"/>
          <w:sz w:val="24"/>
          <w:szCs w:val="24"/>
        </w:rPr>
        <w:t xml:space="preserve"> considering the three different spitting mode categories, in order to look for possible correlation between differences in spitting modes and the measured physical properties of the venoms.</w:t>
      </w:r>
    </w:p>
    <w:p w14:paraId="09D6AD85" w14:textId="409CFA95" w:rsidR="0092295F" w:rsidRPr="004D4D99" w:rsidRDefault="00E372C4" w:rsidP="00096152">
      <w:pPr>
        <w:spacing w:before="200" w:after="0" w:line="360" w:lineRule="auto"/>
        <w:jc w:val="both"/>
        <w:rPr>
          <w:rFonts w:ascii="Times New Roman" w:hAnsi="Times New Roman"/>
          <w:sz w:val="24"/>
          <w:szCs w:val="24"/>
        </w:rPr>
      </w:pPr>
      <w:r w:rsidRPr="004D4D99">
        <w:rPr>
          <w:rFonts w:ascii="Times New Roman" w:hAnsi="Times New Roman"/>
          <w:sz w:val="24"/>
          <w:szCs w:val="24"/>
        </w:rPr>
        <w:lastRenderedPageBreak/>
        <w:t>To test if there was a difference in venom viscosity due to spitting behaviour</w:t>
      </w:r>
      <w:r w:rsidR="00E74217" w:rsidRPr="004D4D99">
        <w:rPr>
          <w:rFonts w:ascii="Times New Roman" w:hAnsi="Times New Roman"/>
          <w:sz w:val="24"/>
          <w:szCs w:val="24"/>
        </w:rPr>
        <w:t>,</w:t>
      </w:r>
      <w:r w:rsidRPr="004D4D99">
        <w:rPr>
          <w:rFonts w:ascii="Times New Roman" w:hAnsi="Times New Roman"/>
          <w:sz w:val="24"/>
          <w:szCs w:val="24"/>
        </w:rPr>
        <w:t xml:space="preserve"> protein concentration</w:t>
      </w:r>
      <w:r w:rsidR="00E74217" w:rsidRPr="004D4D99">
        <w:rPr>
          <w:rFonts w:ascii="Times New Roman" w:hAnsi="Times New Roman"/>
          <w:sz w:val="24"/>
          <w:szCs w:val="24"/>
        </w:rPr>
        <w:t xml:space="preserve"> or pH</w:t>
      </w:r>
      <w:r w:rsidRPr="004D4D99">
        <w:rPr>
          <w:rFonts w:ascii="Times New Roman" w:hAnsi="Times New Roman"/>
          <w:sz w:val="24"/>
          <w:szCs w:val="24"/>
        </w:rPr>
        <w:t xml:space="preserve"> we performed an ANCOVA using viscosity at 1</w:t>
      </w:r>
      <w:r w:rsidR="00675726" w:rsidRPr="004D4D99">
        <w:rPr>
          <w:rFonts w:ascii="Times New Roman" w:hAnsi="Times New Roman"/>
          <w:sz w:val="24"/>
          <w:szCs w:val="24"/>
        </w:rPr>
        <w:t>0,</w:t>
      </w:r>
      <w:r w:rsidRPr="004D4D99">
        <w:rPr>
          <w:rFonts w:ascii="Times New Roman" w:hAnsi="Times New Roman"/>
          <w:sz w:val="24"/>
          <w:szCs w:val="24"/>
        </w:rPr>
        <w:t>000</w:t>
      </w:r>
      <w:r w:rsidR="00FC2E6F" w:rsidRPr="004D4D99">
        <w:rPr>
          <w:rFonts w:ascii="Times New Roman" w:hAnsi="Times New Roman"/>
          <w:sz w:val="24"/>
          <w:szCs w:val="24"/>
        </w:rPr>
        <w:t xml:space="preserve"> </w:t>
      </w:r>
      <w:r w:rsidR="00BD63B3" w:rsidRPr="004D4D99">
        <w:rPr>
          <w:rFonts w:ascii="Times New Roman" w:hAnsi="Times New Roman"/>
          <w:sz w:val="24"/>
          <w:szCs w:val="24"/>
        </w:rPr>
        <w:t>s</w:t>
      </w:r>
      <w:r w:rsidRPr="004D4D99">
        <w:rPr>
          <w:rFonts w:ascii="Times New Roman" w:hAnsi="Times New Roman"/>
          <w:sz w:val="24"/>
          <w:szCs w:val="24"/>
          <w:vertAlign w:val="superscript"/>
        </w:rPr>
        <w:t>-1</w:t>
      </w:r>
      <w:r w:rsidR="00FC2E6F" w:rsidRPr="004D4D99">
        <w:rPr>
          <w:rFonts w:ascii="Times New Roman" w:hAnsi="Times New Roman"/>
          <w:sz w:val="24"/>
          <w:szCs w:val="24"/>
          <w:vertAlign w:val="superscript"/>
        </w:rPr>
        <w:t xml:space="preserve"> </w:t>
      </w:r>
      <w:r w:rsidR="00E96A4F" w:rsidRPr="004D4D99">
        <w:rPr>
          <w:rFonts w:ascii="Times New Roman" w:hAnsi="Times New Roman"/>
          <w:sz w:val="24"/>
          <w:szCs w:val="24"/>
        </w:rPr>
        <w:t>(“visc1</w:t>
      </w:r>
      <w:r w:rsidR="00B6534F" w:rsidRPr="004D4D99">
        <w:rPr>
          <w:rFonts w:ascii="Times New Roman" w:hAnsi="Times New Roman"/>
          <w:sz w:val="24"/>
          <w:szCs w:val="24"/>
        </w:rPr>
        <w:t>0</w:t>
      </w:r>
      <w:r w:rsidR="00E96A4F" w:rsidRPr="004D4D99">
        <w:rPr>
          <w:rFonts w:ascii="Times New Roman" w:hAnsi="Times New Roman"/>
          <w:sz w:val="24"/>
          <w:szCs w:val="24"/>
        </w:rPr>
        <w:t xml:space="preserve">000”) </w:t>
      </w:r>
      <w:r w:rsidRPr="004D4D99">
        <w:rPr>
          <w:rFonts w:ascii="Times New Roman" w:hAnsi="Times New Roman"/>
          <w:sz w:val="24"/>
          <w:szCs w:val="24"/>
        </w:rPr>
        <w:t xml:space="preserve">as dependent variable and </w:t>
      </w:r>
      <w:r w:rsidR="00EE5058" w:rsidRPr="004D4D99">
        <w:rPr>
          <w:rFonts w:ascii="Times New Roman" w:hAnsi="Times New Roman"/>
          <w:sz w:val="24"/>
          <w:szCs w:val="24"/>
        </w:rPr>
        <w:t>“</w:t>
      </w:r>
      <w:r w:rsidRPr="004D4D99">
        <w:rPr>
          <w:rFonts w:ascii="Times New Roman" w:hAnsi="Times New Roman"/>
          <w:sz w:val="24"/>
          <w:szCs w:val="24"/>
        </w:rPr>
        <w:t>spit</w:t>
      </w:r>
      <w:r w:rsidR="00EE5058" w:rsidRPr="004D4D99">
        <w:rPr>
          <w:rFonts w:ascii="Times New Roman" w:hAnsi="Times New Roman"/>
          <w:sz w:val="24"/>
          <w:szCs w:val="24"/>
        </w:rPr>
        <w:t>”</w:t>
      </w:r>
      <w:r w:rsidR="00E74217" w:rsidRPr="004D4D99">
        <w:rPr>
          <w:rFonts w:ascii="Times New Roman" w:hAnsi="Times New Roman"/>
          <w:sz w:val="24"/>
          <w:szCs w:val="24"/>
        </w:rPr>
        <w:t>,</w:t>
      </w:r>
      <w:r w:rsidRPr="004D4D99">
        <w:rPr>
          <w:rFonts w:ascii="Times New Roman" w:hAnsi="Times New Roman"/>
          <w:sz w:val="24"/>
          <w:szCs w:val="24"/>
        </w:rPr>
        <w:t xml:space="preserve"> protein concentration (“</w:t>
      </w:r>
      <w:r w:rsidR="00EE5058" w:rsidRPr="004D4D99">
        <w:rPr>
          <w:rFonts w:ascii="Times New Roman" w:hAnsi="Times New Roman"/>
          <w:sz w:val="24"/>
          <w:szCs w:val="24"/>
        </w:rPr>
        <w:t>ProtConc</w:t>
      </w:r>
      <w:r w:rsidRPr="004D4D99">
        <w:rPr>
          <w:rFonts w:ascii="Times New Roman" w:hAnsi="Times New Roman"/>
          <w:sz w:val="24"/>
          <w:szCs w:val="24"/>
        </w:rPr>
        <w:t xml:space="preserve">”) </w:t>
      </w:r>
      <w:r w:rsidR="00E74217" w:rsidRPr="004D4D99">
        <w:rPr>
          <w:rFonts w:ascii="Times New Roman" w:hAnsi="Times New Roman"/>
          <w:sz w:val="24"/>
          <w:szCs w:val="24"/>
        </w:rPr>
        <w:t xml:space="preserve">and pH (“pH”) </w:t>
      </w:r>
      <w:r w:rsidRPr="004D4D99">
        <w:rPr>
          <w:rFonts w:ascii="Times New Roman" w:hAnsi="Times New Roman"/>
          <w:sz w:val="24"/>
          <w:szCs w:val="24"/>
        </w:rPr>
        <w:t>as independent variables.</w:t>
      </w:r>
    </w:p>
    <w:p w14:paraId="43309EB0" w14:textId="2A1F2FA4" w:rsidR="00F81C88" w:rsidRPr="004D4D99" w:rsidRDefault="00F81C88" w:rsidP="00456528">
      <w:pPr>
        <w:spacing w:before="200" w:after="0" w:line="360" w:lineRule="auto"/>
        <w:jc w:val="both"/>
        <w:rPr>
          <w:rFonts w:ascii="Times New Roman" w:hAnsi="Times New Roman"/>
          <w:sz w:val="24"/>
          <w:szCs w:val="24"/>
        </w:rPr>
      </w:pPr>
      <w:r w:rsidRPr="004D4D99">
        <w:rPr>
          <w:rFonts w:ascii="Times New Roman" w:hAnsi="Times New Roman"/>
          <w:sz w:val="24"/>
          <w:szCs w:val="24"/>
        </w:rPr>
        <w:t xml:space="preserve">To test if there was a difference in protein concentration due to spitting behaviour, we performed an ANCOVA using protein concentration as dependent variable and </w:t>
      </w:r>
      <w:r w:rsidR="00EE5058" w:rsidRPr="004D4D99">
        <w:rPr>
          <w:rFonts w:ascii="Times New Roman" w:hAnsi="Times New Roman"/>
          <w:sz w:val="24"/>
          <w:szCs w:val="24"/>
        </w:rPr>
        <w:t>“</w:t>
      </w:r>
      <w:r w:rsidRPr="004D4D99">
        <w:rPr>
          <w:rFonts w:ascii="Times New Roman" w:hAnsi="Times New Roman"/>
          <w:sz w:val="24"/>
          <w:szCs w:val="24"/>
        </w:rPr>
        <w:t>spit</w:t>
      </w:r>
      <w:r w:rsidR="00EE5058" w:rsidRPr="004D4D99">
        <w:rPr>
          <w:rFonts w:ascii="Times New Roman" w:hAnsi="Times New Roman"/>
          <w:sz w:val="24"/>
          <w:szCs w:val="24"/>
        </w:rPr>
        <w:t>”</w:t>
      </w:r>
      <w:r w:rsidRPr="004D4D99">
        <w:rPr>
          <w:rFonts w:ascii="Times New Roman" w:hAnsi="Times New Roman"/>
          <w:sz w:val="24"/>
          <w:szCs w:val="24"/>
        </w:rPr>
        <w:t xml:space="preserve"> as independent variable.</w:t>
      </w:r>
    </w:p>
    <w:p w14:paraId="01AB81A3" w14:textId="19EE574B" w:rsidR="00E372C4" w:rsidRPr="004D4D99" w:rsidRDefault="00E24C05" w:rsidP="00456528">
      <w:pPr>
        <w:spacing w:before="200" w:after="0" w:line="360" w:lineRule="auto"/>
        <w:jc w:val="both"/>
        <w:rPr>
          <w:rFonts w:ascii="Times New Roman" w:hAnsi="Times New Roman"/>
          <w:sz w:val="24"/>
          <w:szCs w:val="24"/>
        </w:rPr>
      </w:pPr>
      <w:r w:rsidRPr="004D4D99">
        <w:rPr>
          <w:rFonts w:ascii="Times New Roman" w:hAnsi="Times New Roman"/>
          <w:sz w:val="24"/>
          <w:szCs w:val="24"/>
        </w:rPr>
        <w:t>We looked for possible presence of phylogenetic signal for pH, protein concentration and viscosity at 1</w:t>
      </w:r>
      <w:r w:rsidR="00B6534F" w:rsidRPr="004D4D99">
        <w:rPr>
          <w:rFonts w:ascii="Times New Roman" w:hAnsi="Times New Roman"/>
          <w:sz w:val="24"/>
          <w:szCs w:val="24"/>
        </w:rPr>
        <w:t>0,</w:t>
      </w:r>
      <w:r w:rsidRPr="004D4D99">
        <w:rPr>
          <w:rFonts w:ascii="Times New Roman" w:hAnsi="Times New Roman"/>
          <w:sz w:val="24"/>
          <w:szCs w:val="24"/>
        </w:rPr>
        <w:t>000</w:t>
      </w:r>
      <w:r w:rsidR="00FC2E6F" w:rsidRPr="004D4D99">
        <w:rPr>
          <w:rFonts w:ascii="Times New Roman" w:hAnsi="Times New Roman"/>
          <w:sz w:val="24"/>
          <w:szCs w:val="24"/>
        </w:rPr>
        <w:t xml:space="preserve"> </w:t>
      </w:r>
      <w:r w:rsidR="00BD63B3" w:rsidRPr="004D4D99">
        <w:rPr>
          <w:rFonts w:ascii="Times New Roman" w:hAnsi="Times New Roman"/>
          <w:sz w:val="24"/>
          <w:szCs w:val="24"/>
        </w:rPr>
        <w:t>s</w:t>
      </w:r>
      <w:r w:rsidRPr="004D4D99">
        <w:rPr>
          <w:rFonts w:ascii="Times New Roman" w:hAnsi="Times New Roman"/>
          <w:sz w:val="24"/>
          <w:szCs w:val="24"/>
          <w:vertAlign w:val="superscript"/>
        </w:rPr>
        <w:t>-1</w:t>
      </w:r>
      <w:r w:rsidRPr="004D4D99">
        <w:rPr>
          <w:rFonts w:ascii="Times New Roman" w:hAnsi="Times New Roman"/>
          <w:sz w:val="24"/>
          <w:szCs w:val="24"/>
        </w:rPr>
        <w:t>, calculating both Blomberg’s K (</w:t>
      </w:r>
      <w:r w:rsidR="00EB2CB5" w:rsidRPr="004D4D99">
        <w:rPr>
          <w:rFonts w:ascii="Times New Roman" w:hAnsi="Times New Roman"/>
          <w:sz w:val="24"/>
          <w:szCs w:val="24"/>
        </w:rPr>
        <w:t>Blomberg et al., 2003</w:t>
      </w:r>
      <w:r w:rsidRPr="004D4D99">
        <w:rPr>
          <w:rFonts w:ascii="Times New Roman" w:hAnsi="Times New Roman"/>
          <w:sz w:val="24"/>
          <w:szCs w:val="24"/>
        </w:rPr>
        <w:t>) and Pagel’s λ (</w:t>
      </w:r>
      <w:r w:rsidR="00EB2CB5" w:rsidRPr="004D4D99">
        <w:rPr>
          <w:rFonts w:ascii="Times New Roman" w:hAnsi="Times New Roman"/>
          <w:sz w:val="24"/>
          <w:szCs w:val="24"/>
        </w:rPr>
        <w:t>Pagel, 1999</w:t>
      </w:r>
      <w:r w:rsidRPr="004D4D99">
        <w:rPr>
          <w:rFonts w:ascii="Times New Roman" w:hAnsi="Times New Roman"/>
          <w:sz w:val="24"/>
          <w:szCs w:val="24"/>
        </w:rPr>
        <w:t xml:space="preserve">), using </w:t>
      </w:r>
      <w:r w:rsidR="005A28B5" w:rsidRPr="004D4D99">
        <w:rPr>
          <w:rFonts w:ascii="Times New Roman" w:hAnsi="Times New Roman"/>
          <w:sz w:val="24"/>
          <w:szCs w:val="24"/>
        </w:rPr>
        <w:t>the packages caper, geomorph and phytools</w:t>
      </w:r>
      <w:r w:rsidRPr="004D4D99">
        <w:rPr>
          <w:rFonts w:ascii="Times New Roman" w:hAnsi="Times New Roman"/>
          <w:sz w:val="24"/>
          <w:szCs w:val="24"/>
        </w:rPr>
        <w:t xml:space="preserve">. Finally, we calculated Blomberg’s K for </w:t>
      </w:r>
      <w:r w:rsidR="009A3591" w:rsidRPr="004D4D99">
        <w:rPr>
          <w:rFonts w:ascii="Times New Roman" w:hAnsi="Times New Roman"/>
          <w:sz w:val="24"/>
          <w:szCs w:val="24"/>
        </w:rPr>
        <w:t>protein concentration and viscosity at 10,000 s</w:t>
      </w:r>
      <w:r w:rsidR="009A3591" w:rsidRPr="004D4D99">
        <w:rPr>
          <w:rFonts w:ascii="Times New Roman" w:hAnsi="Times New Roman"/>
          <w:sz w:val="24"/>
          <w:szCs w:val="24"/>
          <w:vertAlign w:val="superscript"/>
        </w:rPr>
        <w:t>-1</w:t>
      </w:r>
      <w:r w:rsidRPr="004D4D99">
        <w:rPr>
          <w:rFonts w:ascii="Times New Roman" w:hAnsi="Times New Roman"/>
          <w:sz w:val="24"/>
          <w:szCs w:val="24"/>
        </w:rPr>
        <w:t xml:space="preserve"> at the same time.</w:t>
      </w:r>
    </w:p>
    <w:p w14:paraId="7A716A5D" w14:textId="77777777" w:rsidR="003F7671" w:rsidRPr="004D4D99" w:rsidRDefault="003F7671" w:rsidP="00456528">
      <w:pPr>
        <w:spacing w:before="200" w:after="0" w:line="360" w:lineRule="auto"/>
        <w:jc w:val="both"/>
        <w:rPr>
          <w:rFonts w:ascii="Times New Roman" w:hAnsi="Times New Roman"/>
          <w:sz w:val="24"/>
          <w:szCs w:val="24"/>
        </w:rPr>
      </w:pPr>
    </w:p>
    <w:p w14:paraId="28743387" w14:textId="77777777" w:rsidR="00AA2E47" w:rsidRPr="004D4D99" w:rsidRDefault="00D7371F" w:rsidP="00456528">
      <w:pPr>
        <w:spacing w:before="200" w:after="0" w:line="360" w:lineRule="auto"/>
        <w:jc w:val="both"/>
        <w:rPr>
          <w:rFonts w:ascii="Times New Roman" w:hAnsi="Times New Roman"/>
          <w:b/>
          <w:sz w:val="24"/>
          <w:szCs w:val="24"/>
        </w:rPr>
      </w:pPr>
      <w:r w:rsidRPr="004D4D99">
        <w:rPr>
          <w:rFonts w:ascii="Times New Roman" w:hAnsi="Times New Roman"/>
          <w:b/>
          <w:sz w:val="24"/>
          <w:szCs w:val="24"/>
        </w:rPr>
        <w:t>Results</w:t>
      </w:r>
    </w:p>
    <w:p w14:paraId="0CE9857B" w14:textId="77777777" w:rsidR="001C6C36" w:rsidRPr="004D4D99" w:rsidRDefault="002433D8" w:rsidP="00456528">
      <w:pPr>
        <w:spacing w:before="200" w:after="0" w:line="360" w:lineRule="auto"/>
        <w:jc w:val="both"/>
        <w:rPr>
          <w:rFonts w:ascii="Times New Roman" w:hAnsi="Times New Roman"/>
          <w:sz w:val="24"/>
          <w:szCs w:val="24"/>
        </w:rPr>
      </w:pPr>
      <w:r w:rsidRPr="004D4D99">
        <w:rPr>
          <w:rFonts w:ascii="Times New Roman" w:hAnsi="Times New Roman"/>
          <w:b/>
          <w:i/>
          <w:sz w:val="24"/>
          <w:szCs w:val="24"/>
        </w:rPr>
        <w:t>Physical properties of the venom</w:t>
      </w:r>
    </w:p>
    <w:p w14:paraId="5CB61E02" w14:textId="55A18EC0" w:rsidR="00C767F7" w:rsidRPr="004D4D99" w:rsidRDefault="00C40F74" w:rsidP="00456528">
      <w:pPr>
        <w:spacing w:before="200" w:after="0" w:line="360" w:lineRule="auto"/>
        <w:jc w:val="both"/>
        <w:rPr>
          <w:rFonts w:ascii="Times New Roman" w:hAnsi="Times New Roman"/>
          <w:sz w:val="24"/>
          <w:szCs w:val="24"/>
        </w:rPr>
      </w:pPr>
      <w:r w:rsidRPr="004D4D99">
        <w:rPr>
          <w:rFonts w:ascii="Times New Roman" w:hAnsi="Times New Roman"/>
          <w:sz w:val="24"/>
          <w:szCs w:val="24"/>
        </w:rPr>
        <w:t xml:space="preserve">For all </w:t>
      </w:r>
      <w:r w:rsidR="00206E79" w:rsidRPr="004D4D99">
        <w:rPr>
          <w:rFonts w:ascii="Times New Roman" w:hAnsi="Times New Roman"/>
          <w:i/>
          <w:iCs/>
          <w:sz w:val="24"/>
          <w:szCs w:val="24"/>
        </w:rPr>
        <w:t>Naja</w:t>
      </w:r>
      <w:r w:rsidR="00206E79" w:rsidRPr="004D4D99">
        <w:rPr>
          <w:rFonts w:ascii="Times New Roman" w:hAnsi="Times New Roman"/>
          <w:sz w:val="24"/>
          <w:szCs w:val="24"/>
        </w:rPr>
        <w:t xml:space="preserve"> </w:t>
      </w:r>
      <w:r w:rsidRPr="004D4D99">
        <w:rPr>
          <w:rFonts w:ascii="Times New Roman" w:hAnsi="Times New Roman"/>
          <w:sz w:val="24"/>
          <w:szCs w:val="24"/>
        </w:rPr>
        <w:t>venom</w:t>
      </w:r>
      <w:r w:rsidR="00206E79" w:rsidRPr="004D4D99">
        <w:rPr>
          <w:rFonts w:ascii="Times New Roman" w:hAnsi="Times New Roman"/>
          <w:sz w:val="24"/>
          <w:szCs w:val="24"/>
        </w:rPr>
        <w:t>s</w:t>
      </w:r>
      <w:r w:rsidRPr="004D4D99">
        <w:rPr>
          <w:rFonts w:ascii="Times New Roman" w:hAnsi="Times New Roman"/>
          <w:sz w:val="24"/>
          <w:szCs w:val="24"/>
        </w:rPr>
        <w:t xml:space="preserve"> tested</w:t>
      </w:r>
      <w:r w:rsidR="00A238E6" w:rsidRPr="004D4D99">
        <w:rPr>
          <w:rFonts w:ascii="Times New Roman" w:hAnsi="Times New Roman"/>
          <w:sz w:val="24"/>
          <w:szCs w:val="24"/>
        </w:rPr>
        <w:t>,</w:t>
      </w:r>
      <w:r w:rsidRPr="004D4D99">
        <w:rPr>
          <w:rFonts w:ascii="Times New Roman" w:hAnsi="Times New Roman"/>
          <w:sz w:val="24"/>
          <w:szCs w:val="24"/>
        </w:rPr>
        <w:t xml:space="preserve"> the protein concentrations </w:t>
      </w:r>
      <w:r w:rsidR="00206E79" w:rsidRPr="004D4D99">
        <w:rPr>
          <w:rFonts w:ascii="Times New Roman" w:hAnsi="Times New Roman"/>
          <w:sz w:val="24"/>
          <w:szCs w:val="24"/>
        </w:rPr>
        <w:t>had an average of 132.6 mg</w:t>
      </w:r>
      <w:r w:rsidR="00B377EE" w:rsidRPr="004D4D99">
        <w:rPr>
          <w:rFonts w:ascii="Times New Roman" w:hAnsi="Times New Roman"/>
          <w:sz w:val="24"/>
          <w:szCs w:val="24"/>
        </w:rPr>
        <w:t xml:space="preserve"> </w:t>
      </w:r>
      <w:r w:rsidR="00206E79" w:rsidRPr="004D4D99">
        <w:rPr>
          <w:rFonts w:ascii="Times New Roman" w:hAnsi="Times New Roman"/>
          <w:sz w:val="24"/>
          <w:szCs w:val="24"/>
        </w:rPr>
        <w:t>ml</w:t>
      </w:r>
      <w:r w:rsidR="00B377EE" w:rsidRPr="004D4D99">
        <w:rPr>
          <w:rFonts w:ascii="Times New Roman" w:hAnsi="Times New Roman"/>
          <w:sz w:val="24"/>
          <w:szCs w:val="24"/>
          <w:vertAlign w:val="superscript"/>
        </w:rPr>
        <w:t>-1</w:t>
      </w:r>
      <w:r w:rsidR="00206E79" w:rsidRPr="004D4D99">
        <w:rPr>
          <w:rFonts w:ascii="Times New Roman" w:hAnsi="Times New Roman"/>
          <w:sz w:val="24"/>
          <w:szCs w:val="24"/>
        </w:rPr>
        <w:t xml:space="preserve">, </w:t>
      </w:r>
      <w:r w:rsidRPr="004D4D99">
        <w:rPr>
          <w:rFonts w:ascii="Times New Roman" w:hAnsi="Times New Roman"/>
          <w:sz w:val="24"/>
          <w:szCs w:val="24"/>
        </w:rPr>
        <w:t xml:space="preserve">ranging from </w:t>
      </w:r>
      <w:r w:rsidR="00273D84" w:rsidRPr="004D4D99">
        <w:rPr>
          <w:rFonts w:ascii="Times New Roman" w:hAnsi="Times New Roman"/>
          <w:sz w:val="24"/>
          <w:szCs w:val="24"/>
        </w:rPr>
        <w:t>5</w:t>
      </w:r>
      <w:r w:rsidRPr="004D4D99">
        <w:rPr>
          <w:rFonts w:ascii="Times New Roman" w:hAnsi="Times New Roman"/>
          <w:sz w:val="24"/>
          <w:szCs w:val="24"/>
        </w:rPr>
        <w:t>1</w:t>
      </w:r>
      <w:r w:rsidR="00273D84" w:rsidRPr="004D4D99">
        <w:rPr>
          <w:rFonts w:ascii="Times New Roman" w:hAnsi="Times New Roman"/>
          <w:sz w:val="24"/>
          <w:szCs w:val="24"/>
        </w:rPr>
        <w:t>.</w:t>
      </w:r>
      <w:r w:rsidR="00064878" w:rsidRPr="004D4D99">
        <w:rPr>
          <w:rFonts w:ascii="Times New Roman" w:hAnsi="Times New Roman"/>
          <w:sz w:val="24"/>
          <w:szCs w:val="24"/>
        </w:rPr>
        <w:t xml:space="preserve">11 </w:t>
      </w:r>
      <w:r w:rsidR="00206E79" w:rsidRPr="004D4D99">
        <w:rPr>
          <w:rFonts w:ascii="Times New Roman" w:hAnsi="Times New Roman"/>
          <w:sz w:val="24"/>
          <w:szCs w:val="24"/>
        </w:rPr>
        <w:t>mg</w:t>
      </w:r>
      <w:r w:rsidR="00B377EE" w:rsidRPr="004D4D99">
        <w:rPr>
          <w:rFonts w:ascii="Times New Roman" w:hAnsi="Times New Roman"/>
          <w:sz w:val="24"/>
          <w:szCs w:val="24"/>
        </w:rPr>
        <w:t xml:space="preserve"> </w:t>
      </w:r>
      <w:r w:rsidR="00206E79" w:rsidRPr="004D4D99">
        <w:rPr>
          <w:rFonts w:ascii="Times New Roman" w:hAnsi="Times New Roman"/>
          <w:sz w:val="24"/>
          <w:szCs w:val="24"/>
        </w:rPr>
        <w:t>ml</w:t>
      </w:r>
      <w:r w:rsidR="00B377EE" w:rsidRPr="004D4D99">
        <w:rPr>
          <w:rFonts w:ascii="Times New Roman" w:hAnsi="Times New Roman"/>
          <w:sz w:val="24"/>
          <w:szCs w:val="24"/>
          <w:vertAlign w:val="superscript"/>
        </w:rPr>
        <w:t>-1</w:t>
      </w:r>
      <w:r w:rsidR="00273D84" w:rsidRPr="004D4D99">
        <w:rPr>
          <w:rFonts w:ascii="Times New Roman" w:hAnsi="Times New Roman"/>
          <w:sz w:val="24"/>
          <w:szCs w:val="24"/>
        </w:rPr>
        <w:t xml:space="preserve"> (</w:t>
      </w:r>
      <w:r w:rsidR="00273D84" w:rsidRPr="004D4D99">
        <w:rPr>
          <w:rFonts w:ascii="Times New Roman" w:hAnsi="Times New Roman"/>
          <w:i/>
          <w:iCs/>
          <w:sz w:val="24"/>
          <w:szCs w:val="24"/>
        </w:rPr>
        <w:t>N. nivea</w:t>
      </w:r>
      <w:r w:rsidR="00273D84" w:rsidRPr="004D4D99">
        <w:rPr>
          <w:rFonts w:ascii="Times New Roman" w:hAnsi="Times New Roman"/>
          <w:sz w:val="24"/>
          <w:szCs w:val="24"/>
        </w:rPr>
        <w:t xml:space="preserve">) to </w:t>
      </w:r>
      <w:r w:rsidRPr="004D4D99">
        <w:rPr>
          <w:rFonts w:ascii="Times New Roman" w:hAnsi="Times New Roman"/>
          <w:sz w:val="24"/>
          <w:szCs w:val="24"/>
        </w:rPr>
        <w:t>15</w:t>
      </w:r>
      <w:r w:rsidR="00273D84" w:rsidRPr="004D4D99">
        <w:rPr>
          <w:rFonts w:ascii="Times New Roman" w:hAnsi="Times New Roman"/>
          <w:sz w:val="24"/>
          <w:szCs w:val="24"/>
        </w:rPr>
        <w:t>9</w:t>
      </w:r>
      <w:r w:rsidRPr="004D4D99">
        <w:rPr>
          <w:rFonts w:ascii="Times New Roman" w:hAnsi="Times New Roman"/>
          <w:sz w:val="24"/>
          <w:szCs w:val="24"/>
        </w:rPr>
        <w:t>.</w:t>
      </w:r>
      <w:r w:rsidR="00273D84" w:rsidRPr="004D4D99">
        <w:rPr>
          <w:rFonts w:ascii="Times New Roman" w:hAnsi="Times New Roman"/>
          <w:sz w:val="24"/>
          <w:szCs w:val="24"/>
        </w:rPr>
        <w:t xml:space="preserve">1 </w:t>
      </w:r>
      <w:r w:rsidR="00206E79" w:rsidRPr="004D4D99">
        <w:rPr>
          <w:rFonts w:ascii="Times New Roman" w:hAnsi="Times New Roman"/>
          <w:sz w:val="24"/>
          <w:szCs w:val="24"/>
        </w:rPr>
        <w:t>mg</w:t>
      </w:r>
      <w:r w:rsidR="00B377EE" w:rsidRPr="004D4D99">
        <w:rPr>
          <w:rFonts w:ascii="Times New Roman" w:hAnsi="Times New Roman"/>
          <w:sz w:val="24"/>
          <w:szCs w:val="24"/>
        </w:rPr>
        <w:t xml:space="preserve"> </w:t>
      </w:r>
      <w:r w:rsidR="00206E79" w:rsidRPr="004D4D99">
        <w:rPr>
          <w:rFonts w:ascii="Times New Roman" w:hAnsi="Times New Roman"/>
          <w:sz w:val="24"/>
          <w:szCs w:val="24"/>
        </w:rPr>
        <w:t>ml</w:t>
      </w:r>
      <w:r w:rsidR="00B377EE" w:rsidRPr="004D4D99">
        <w:rPr>
          <w:rFonts w:ascii="Times New Roman" w:hAnsi="Times New Roman"/>
          <w:sz w:val="24"/>
          <w:szCs w:val="24"/>
          <w:vertAlign w:val="superscript"/>
        </w:rPr>
        <w:t>-1</w:t>
      </w:r>
      <w:r w:rsidR="00206E79" w:rsidRPr="004D4D99">
        <w:rPr>
          <w:rFonts w:ascii="Times New Roman" w:hAnsi="Times New Roman"/>
          <w:sz w:val="24"/>
          <w:szCs w:val="24"/>
        </w:rPr>
        <w:t xml:space="preserve"> </w:t>
      </w:r>
      <w:r w:rsidR="00273D84" w:rsidRPr="004D4D99">
        <w:rPr>
          <w:rFonts w:ascii="Times New Roman" w:hAnsi="Times New Roman"/>
          <w:sz w:val="24"/>
          <w:szCs w:val="24"/>
        </w:rPr>
        <w:t>(</w:t>
      </w:r>
      <w:r w:rsidR="00273D84" w:rsidRPr="004D4D99">
        <w:rPr>
          <w:rFonts w:ascii="Times New Roman" w:hAnsi="Times New Roman"/>
          <w:i/>
          <w:iCs/>
          <w:sz w:val="24"/>
          <w:szCs w:val="24"/>
        </w:rPr>
        <w:t>N. annulifera</w:t>
      </w:r>
      <w:r w:rsidR="00273D84" w:rsidRPr="004D4D99">
        <w:rPr>
          <w:rFonts w:ascii="Times New Roman" w:hAnsi="Times New Roman"/>
          <w:sz w:val="24"/>
          <w:szCs w:val="24"/>
        </w:rPr>
        <w:t>)</w:t>
      </w:r>
      <w:r w:rsidR="00206E79" w:rsidRPr="004D4D99">
        <w:rPr>
          <w:rFonts w:ascii="Times New Roman" w:hAnsi="Times New Roman"/>
          <w:sz w:val="24"/>
          <w:szCs w:val="24"/>
        </w:rPr>
        <w:t xml:space="preserve">. The venoms of </w:t>
      </w:r>
      <w:r w:rsidR="00206E79" w:rsidRPr="004D4D99">
        <w:rPr>
          <w:rFonts w:ascii="Times New Roman" w:hAnsi="Times New Roman"/>
          <w:i/>
          <w:iCs/>
          <w:sz w:val="24"/>
          <w:szCs w:val="24"/>
        </w:rPr>
        <w:t>B. arietans</w:t>
      </w:r>
      <w:r w:rsidR="00206E79" w:rsidRPr="004D4D99">
        <w:rPr>
          <w:rFonts w:ascii="Times New Roman" w:hAnsi="Times New Roman"/>
          <w:sz w:val="24"/>
          <w:szCs w:val="24"/>
        </w:rPr>
        <w:t xml:space="preserve"> and </w:t>
      </w:r>
      <w:r w:rsidR="00206E79" w:rsidRPr="004D4D99">
        <w:rPr>
          <w:rFonts w:ascii="Times New Roman" w:hAnsi="Times New Roman"/>
          <w:i/>
          <w:iCs/>
          <w:sz w:val="24"/>
          <w:szCs w:val="24"/>
        </w:rPr>
        <w:t>H. haemachatus</w:t>
      </w:r>
      <w:r w:rsidR="00206E79" w:rsidRPr="004D4D99">
        <w:rPr>
          <w:rFonts w:ascii="Times New Roman" w:hAnsi="Times New Roman"/>
          <w:sz w:val="24"/>
          <w:szCs w:val="24"/>
        </w:rPr>
        <w:t xml:space="preserve"> </w:t>
      </w:r>
      <w:r w:rsidR="00060A1C" w:rsidRPr="004D4D99">
        <w:rPr>
          <w:rFonts w:ascii="Times New Roman" w:hAnsi="Times New Roman"/>
          <w:sz w:val="24"/>
          <w:szCs w:val="24"/>
        </w:rPr>
        <w:t>had</w:t>
      </w:r>
      <w:r w:rsidR="00206E79" w:rsidRPr="004D4D99">
        <w:rPr>
          <w:rFonts w:ascii="Times New Roman" w:hAnsi="Times New Roman"/>
          <w:sz w:val="24"/>
          <w:szCs w:val="24"/>
        </w:rPr>
        <w:t xml:space="preserve"> similar protein concentration</w:t>
      </w:r>
      <w:r w:rsidR="00060A1C" w:rsidRPr="004D4D99">
        <w:rPr>
          <w:rFonts w:ascii="Times New Roman" w:hAnsi="Times New Roman"/>
          <w:sz w:val="24"/>
          <w:szCs w:val="24"/>
        </w:rPr>
        <w:t>s</w:t>
      </w:r>
      <w:r w:rsidR="00206E79" w:rsidRPr="004D4D99">
        <w:rPr>
          <w:rFonts w:ascii="Times New Roman" w:hAnsi="Times New Roman"/>
          <w:sz w:val="24"/>
          <w:szCs w:val="24"/>
        </w:rPr>
        <w:t xml:space="preserve"> (132.4 and 132.5 mg</w:t>
      </w:r>
      <w:r w:rsidR="00B377EE" w:rsidRPr="004D4D99">
        <w:rPr>
          <w:rFonts w:ascii="Times New Roman" w:hAnsi="Times New Roman"/>
          <w:sz w:val="24"/>
          <w:szCs w:val="24"/>
        </w:rPr>
        <w:t xml:space="preserve"> </w:t>
      </w:r>
      <w:r w:rsidR="00206E79" w:rsidRPr="004D4D99">
        <w:rPr>
          <w:rFonts w:ascii="Times New Roman" w:hAnsi="Times New Roman"/>
          <w:sz w:val="24"/>
          <w:szCs w:val="24"/>
        </w:rPr>
        <w:t>ml</w:t>
      </w:r>
      <w:r w:rsidR="00B377EE" w:rsidRPr="004D4D99">
        <w:rPr>
          <w:rFonts w:ascii="Times New Roman" w:hAnsi="Times New Roman"/>
          <w:sz w:val="24"/>
          <w:szCs w:val="24"/>
          <w:vertAlign w:val="superscript"/>
        </w:rPr>
        <w:t>-1</w:t>
      </w:r>
      <w:r w:rsidR="00A238E6" w:rsidRPr="004D4D99">
        <w:rPr>
          <w:rFonts w:ascii="Times New Roman" w:hAnsi="Times New Roman"/>
          <w:sz w:val="24"/>
          <w:szCs w:val="24"/>
        </w:rPr>
        <w:t>,</w:t>
      </w:r>
      <w:r w:rsidRPr="004D4D99">
        <w:rPr>
          <w:rFonts w:ascii="Times New Roman" w:hAnsi="Times New Roman"/>
          <w:sz w:val="24"/>
          <w:szCs w:val="24"/>
        </w:rPr>
        <w:t xml:space="preserve"> </w:t>
      </w:r>
      <w:r w:rsidR="00206E79" w:rsidRPr="004D4D99">
        <w:rPr>
          <w:rFonts w:ascii="Times New Roman" w:hAnsi="Times New Roman"/>
          <w:sz w:val="24"/>
          <w:szCs w:val="24"/>
        </w:rPr>
        <w:t>respectively). N</w:t>
      </w:r>
      <w:r w:rsidRPr="004D4D99">
        <w:rPr>
          <w:rFonts w:ascii="Times New Roman" w:hAnsi="Times New Roman"/>
          <w:sz w:val="24"/>
          <w:szCs w:val="24"/>
        </w:rPr>
        <w:t xml:space="preserve">o significant differences </w:t>
      </w:r>
      <w:r w:rsidR="00206E79" w:rsidRPr="004D4D99">
        <w:rPr>
          <w:rFonts w:ascii="Times New Roman" w:hAnsi="Times New Roman"/>
          <w:sz w:val="24"/>
          <w:szCs w:val="24"/>
        </w:rPr>
        <w:t xml:space="preserve">were found </w:t>
      </w:r>
      <w:r w:rsidRPr="004D4D99">
        <w:rPr>
          <w:rFonts w:ascii="Times New Roman" w:hAnsi="Times New Roman"/>
          <w:sz w:val="24"/>
          <w:szCs w:val="24"/>
        </w:rPr>
        <w:t>between species or</w:t>
      </w:r>
      <w:r w:rsidR="00C003CE" w:rsidRPr="004D4D99">
        <w:rPr>
          <w:rFonts w:ascii="Times New Roman" w:hAnsi="Times New Roman"/>
          <w:sz w:val="24"/>
          <w:szCs w:val="24"/>
        </w:rPr>
        <w:t xml:space="preserve"> </w:t>
      </w:r>
      <w:r w:rsidRPr="004D4D99">
        <w:rPr>
          <w:rFonts w:ascii="Times New Roman" w:hAnsi="Times New Roman"/>
          <w:sz w:val="24"/>
          <w:szCs w:val="24"/>
        </w:rPr>
        <w:t>groups</w:t>
      </w:r>
      <w:r w:rsidR="00772AA3" w:rsidRPr="004D4D99">
        <w:rPr>
          <w:rFonts w:ascii="Times New Roman" w:hAnsi="Times New Roman"/>
          <w:sz w:val="24"/>
          <w:szCs w:val="24"/>
        </w:rPr>
        <w:t xml:space="preserve"> (see Table </w:t>
      </w:r>
      <w:r w:rsidR="00AE56EE" w:rsidRPr="004D4D99">
        <w:rPr>
          <w:rFonts w:ascii="Times New Roman" w:hAnsi="Times New Roman"/>
          <w:sz w:val="24"/>
          <w:szCs w:val="24"/>
        </w:rPr>
        <w:t>1</w:t>
      </w:r>
      <w:r w:rsidR="00772AA3" w:rsidRPr="004D4D99">
        <w:rPr>
          <w:rFonts w:ascii="Times New Roman" w:hAnsi="Times New Roman"/>
          <w:sz w:val="24"/>
          <w:szCs w:val="24"/>
        </w:rPr>
        <w:t xml:space="preserve"> and more details below)</w:t>
      </w:r>
      <w:r w:rsidRPr="004D4D99">
        <w:rPr>
          <w:rFonts w:ascii="Times New Roman" w:hAnsi="Times New Roman"/>
          <w:sz w:val="24"/>
          <w:szCs w:val="24"/>
        </w:rPr>
        <w:t>.</w:t>
      </w:r>
      <w:r w:rsidR="00273D84" w:rsidRPr="004D4D99">
        <w:rPr>
          <w:rFonts w:ascii="Times New Roman" w:hAnsi="Times New Roman"/>
          <w:sz w:val="24"/>
          <w:szCs w:val="24"/>
        </w:rPr>
        <w:t xml:space="preserve"> </w:t>
      </w:r>
      <w:r w:rsidR="00F03F3D" w:rsidRPr="004D4D99">
        <w:rPr>
          <w:rFonts w:ascii="Times New Roman" w:hAnsi="Times New Roman"/>
          <w:sz w:val="24"/>
          <w:szCs w:val="24"/>
        </w:rPr>
        <w:t>The same was also true following quantification of venom</w:t>
      </w:r>
      <w:r w:rsidRPr="004D4D99">
        <w:rPr>
          <w:rFonts w:ascii="Times New Roman" w:hAnsi="Times New Roman"/>
          <w:sz w:val="24"/>
          <w:szCs w:val="24"/>
        </w:rPr>
        <w:t xml:space="preserve"> pH</w:t>
      </w:r>
      <w:r w:rsidR="00F03F3D" w:rsidRPr="004D4D99">
        <w:rPr>
          <w:rFonts w:ascii="Times New Roman" w:hAnsi="Times New Roman"/>
          <w:sz w:val="24"/>
          <w:szCs w:val="24"/>
        </w:rPr>
        <w:t xml:space="preserve">, where </w:t>
      </w:r>
      <w:r w:rsidR="00B6534F" w:rsidRPr="004D4D99">
        <w:rPr>
          <w:rFonts w:ascii="Times New Roman" w:hAnsi="Times New Roman"/>
          <w:sz w:val="24"/>
          <w:szCs w:val="24"/>
        </w:rPr>
        <w:t xml:space="preserve">the average pH of the </w:t>
      </w:r>
      <w:r w:rsidR="00B6534F" w:rsidRPr="004D4D99">
        <w:rPr>
          <w:rFonts w:ascii="Times New Roman" w:hAnsi="Times New Roman"/>
          <w:i/>
          <w:sz w:val="24"/>
          <w:szCs w:val="24"/>
        </w:rPr>
        <w:t>Naja</w:t>
      </w:r>
      <w:r w:rsidR="00B6534F" w:rsidRPr="004D4D99">
        <w:rPr>
          <w:rFonts w:ascii="Times New Roman" w:hAnsi="Times New Roman"/>
          <w:sz w:val="24"/>
          <w:szCs w:val="24"/>
        </w:rPr>
        <w:t xml:space="preserve"> venoms was 5.77, ranging from 5.49 </w:t>
      </w:r>
      <w:r w:rsidR="00206E79" w:rsidRPr="004D4D99">
        <w:rPr>
          <w:rFonts w:ascii="Times New Roman" w:hAnsi="Times New Roman"/>
          <w:sz w:val="24"/>
          <w:szCs w:val="24"/>
        </w:rPr>
        <w:t>(</w:t>
      </w:r>
      <w:r w:rsidR="00206E79" w:rsidRPr="004D4D99">
        <w:rPr>
          <w:rFonts w:ascii="Times New Roman" w:hAnsi="Times New Roman"/>
          <w:i/>
          <w:iCs/>
          <w:sz w:val="24"/>
          <w:szCs w:val="24"/>
        </w:rPr>
        <w:t>N. kaouthia</w:t>
      </w:r>
      <w:r w:rsidR="00206E79" w:rsidRPr="004D4D99">
        <w:rPr>
          <w:rFonts w:ascii="Times New Roman" w:hAnsi="Times New Roman"/>
          <w:sz w:val="24"/>
          <w:szCs w:val="24"/>
        </w:rPr>
        <w:t xml:space="preserve">) </w:t>
      </w:r>
      <w:r w:rsidR="00B6534F" w:rsidRPr="004D4D99">
        <w:rPr>
          <w:rFonts w:ascii="Times New Roman" w:hAnsi="Times New Roman"/>
          <w:sz w:val="24"/>
          <w:szCs w:val="24"/>
        </w:rPr>
        <w:t>to 6.02</w:t>
      </w:r>
      <w:r w:rsidR="00206E79" w:rsidRPr="004D4D99">
        <w:rPr>
          <w:rFonts w:ascii="Times New Roman" w:hAnsi="Times New Roman"/>
          <w:sz w:val="24"/>
          <w:szCs w:val="24"/>
        </w:rPr>
        <w:t xml:space="preserve"> (</w:t>
      </w:r>
      <w:r w:rsidR="00206E79" w:rsidRPr="004D4D99">
        <w:rPr>
          <w:rFonts w:ascii="Times New Roman" w:hAnsi="Times New Roman"/>
          <w:i/>
          <w:iCs/>
          <w:sz w:val="24"/>
          <w:szCs w:val="24"/>
        </w:rPr>
        <w:t>N. pallida</w:t>
      </w:r>
      <w:r w:rsidR="00206E79" w:rsidRPr="004D4D99">
        <w:rPr>
          <w:rFonts w:ascii="Times New Roman" w:hAnsi="Times New Roman"/>
          <w:sz w:val="24"/>
          <w:szCs w:val="24"/>
        </w:rPr>
        <w:t>).</w:t>
      </w:r>
      <w:r w:rsidR="00B6534F" w:rsidRPr="004D4D99">
        <w:rPr>
          <w:rFonts w:ascii="Times New Roman" w:hAnsi="Times New Roman"/>
          <w:sz w:val="24"/>
          <w:szCs w:val="24"/>
        </w:rPr>
        <w:t xml:space="preserve"> </w:t>
      </w:r>
      <w:r w:rsidR="00206E79" w:rsidRPr="004D4D99">
        <w:rPr>
          <w:rFonts w:ascii="Times New Roman" w:hAnsi="Times New Roman"/>
          <w:sz w:val="24"/>
          <w:szCs w:val="24"/>
        </w:rPr>
        <w:t>T</w:t>
      </w:r>
      <w:r w:rsidR="00B6534F" w:rsidRPr="004D4D99">
        <w:rPr>
          <w:rFonts w:ascii="Times New Roman" w:hAnsi="Times New Roman"/>
          <w:sz w:val="24"/>
          <w:szCs w:val="24"/>
        </w:rPr>
        <w:t xml:space="preserve">he pH of </w:t>
      </w:r>
      <w:r w:rsidR="00B6534F" w:rsidRPr="004D4D99">
        <w:rPr>
          <w:rFonts w:ascii="Times New Roman" w:hAnsi="Times New Roman"/>
          <w:i/>
          <w:sz w:val="24"/>
          <w:szCs w:val="24"/>
        </w:rPr>
        <w:t>H. haemachatus</w:t>
      </w:r>
      <w:r w:rsidR="00B6534F" w:rsidRPr="004D4D99">
        <w:rPr>
          <w:rFonts w:ascii="Times New Roman" w:hAnsi="Times New Roman"/>
          <w:sz w:val="24"/>
          <w:szCs w:val="24"/>
        </w:rPr>
        <w:t xml:space="preserve"> venom was 5.76, and finally the pH of </w:t>
      </w:r>
      <w:r w:rsidR="00B6534F" w:rsidRPr="004D4D99">
        <w:rPr>
          <w:rFonts w:ascii="Times New Roman" w:hAnsi="Times New Roman"/>
          <w:i/>
          <w:sz w:val="24"/>
          <w:szCs w:val="24"/>
        </w:rPr>
        <w:t>B. arietans</w:t>
      </w:r>
      <w:r w:rsidR="00B6534F" w:rsidRPr="004D4D99">
        <w:rPr>
          <w:rFonts w:ascii="Times New Roman" w:hAnsi="Times New Roman"/>
          <w:sz w:val="24"/>
          <w:szCs w:val="24"/>
        </w:rPr>
        <w:t xml:space="preserve"> venom was the lowest at 5.43</w:t>
      </w:r>
      <w:r w:rsidR="00C04828" w:rsidRPr="004D4D99">
        <w:rPr>
          <w:rFonts w:ascii="Times New Roman" w:hAnsi="Times New Roman"/>
          <w:sz w:val="24"/>
          <w:szCs w:val="24"/>
        </w:rPr>
        <w:t xml:space="preserve"> (Fig</w:t>
      </w:r>
      <w:r w:rsidR="003E2AFD" w:rsidRPr="004D4D99">
        <w:rPr>
          <w:rFonts w:ascii="Times New Roman" w:hAnsi="Times New Roman"/>
          <w:sz w:val="24"/>
          <w:szCs w:val="24"/>
        </w:rPr>
        <w:t>.</w:t>
      </w:r>
      <w:r w:rsidR="00C04828" w:rsidRPr="004D4D99">
        <w:rPr>
          <w:rFonts w:ascii="Times New Roman" w:hAnsi="Times New Roman"/>
          <w:sz w:val="24"/>
          <w:szCs w:val="24"/>
        </w:rPr>
        <w:t xml:space="preserve"> </w:t>
      </w:r>
      <w:r w:rsidR="00772AA3" w:rsidRPr="004D4D99">
        <w:rPr>
          <w:rFonts w:ascii="Times New Roman" w:hAnsi="Times New Roman"/>
          <w:sz w:val="24"/>
          <w:szCs w:val="24"/>
        </w:rPr>
        <w:t>1</w:t>
      </w:r>
      <w:r w:rsidR="00C04828" w:rsidRPr="004D4D99">
        <w:rPr>
          <w:rFonts w:ascii="Times New Roman" w:hAnsi="Times New Roman"/>
          <w:sz w:val="24"/>
          <w:szCs w:val="24"/>
        </w:rPr>
        <w:t>)</w:t>
      </w:r>
      <w:r w:rsidR="00B6534F" w:rsidRPr="004D4D99">
        <w:rPr>
          <w:rFonts w:ascii="Times New Roman" w:hAnsi="Times New Roman"/>
          <w:sz w:val="24"/>
          <w:szCs w:val="24"/>
        </w:rPr>
        <w:t>.</w:t>
      </w:r>
    </w:p>
    <w:p w14:paraId="4C69CBDB" w14:textId="5C2B777A" w:rsidR="00C0356C" w:rsidRPr="004D4D99" w:rsidRDefault="00C0356C" w:rsidP="00456528">
      <w:pPr>
        <w:spacing w:before="200" w:after="0" w:line="360" w:lineRule="auto"/>
        <w:jc w:val="both"/>
        <w:rPr>
          <w:rFonts w:ascii="Times New Roman" w:hAnsi="Times New Roman"/>
          <w:sz w:val="24"/>
        </w:rPr>
      </w:pPr>
      <w:r w:rsidRPr="004D4D99">
        <w:rPr>
          <w:rFonts w:ascii="Times New Roman" w:hAnsi="Times New Roman"/>
          <w:sz w:val="24"/>
          <w:szCs w:val="24"/>
        </w:rPr>
        <w:t xml:space="preserve">Rheological tests </w:t>
      </w:r>
      <w:r w:rsidR="000C4E67" w:rsidRPr="004D4D99">
        <w:rPr>
          <w:rFonts w:ascii="Times New Roman" w:hAnsi="Times New Roman"/>
          <w:sz w:val="24"/>
          <w:szCs w:val="24"/>
        </w:rPr>
        <w:t xml:space="preserve">demonstrated that, contrary to </w:t>
      </w:r>
      <w:r w:rsidRPr="004D4D99">
        <w:rPr>
          <w:rFonts w:ascii="Times New Roman" w:hAnsi="Times New Roman"/>
          <w:sz w:val="24"/>
          <w:szCs w:val="24"/>
        </w:rPr>
        <w:t xml:space="preserve">our </w:t>
      </w:r>
      <w:r w:rsidR="000C4E67" w:rsidRPr="004D4D99">
        <w:rPr>
          <w:rFonts w:ascii="Times New Roman" w:hAnsi="Times New Roman"/>
          <w:sz w:val="24"/>
          <w:szCs w:val="24"/>
        </w:rPr>
        <w:t xml:space="preserve">starting </w:t>
      </w:r>
      <w:r w:rsidRPr="004D4D99">
        <w:rPr>
          <w:rFonts w:ascii="Times New Roman" w:hAnsi="Times New Roman"/>
          <w:sz w:val="24"/>
          <w:szCs w:val="24"/>
        </w:rPr>
        <w:t>hypothesis</w:t>
      </w:r>
      <w:r w:rsidR="000C4E67" w:rsidRPr="004D4D99">
        <w:rPr>
          <w:rFonts w:ascii="Times New Roman" w:hAnsi="Times New Roman"/>
          <w:sz w:val="24"/>
          <w:szCs w:val="24"/>
        </w:rPr>
        <w:t xml:space="preserve">, the </w:t>
      </w:r>
      <w:r w:rsidR="001F4A29" w:rsidRPr="004D4D99">
        <w:rPr>
          <w:rFonts w:ascii="Times New Roman" w:hAnsi="Times New Roman"/>
          <w:sz w:val="24"/>
          <w:szCs w:val="24"/>
        </w:rPr>
        <w:t xml:space="preserve">venoms of </w:t>
      </w:r>
      <w:r w:rsidR="000C4E67" w:rsidRPr="004D4D99">
        <w:rPr>
          <w:rFonts w:ascii="Times New Roman" w:hAnsi="Times New Roman"/>
          <w:sz w:val="24"/>
          <w:szCs w:val="24"/>
        </w:rPr>
        <w:t xml:space="preserve">both spitting and </w:t>
      </w:r>
      <w:r w:rsidRPr="004D4D99">
        <w:rPr>
          <w:rFonts w:ascii="Times New Roman" w:hAnsi="Times New Roman"/>
          <w:sz w:val="24"/>
          <w:szCs w:val="24"/>
        </w:rPr>
        <w:t xml:space="preserve">non-spitting cobras show a Newtonian behaviour, </w:t>
      </w:r>
      <w:r w:rsidR="001F4A29" w:rsidRPr="004D4D99">
        <w:rPr>
          <w:rFonts w:ascii="Times New Roman" w:hAnsi="Times New Roman"/>
          <w:sz w:val="24"/>
          <w:szCs w:val="24"/>
        </w:rPr>
        <w:t xml:space="preserve">at least </w:t>
      </w:r>
      <w:r w:rsidRPr="004D4D99">
        <w:rPr>
          <w:rFonts w:ascii="Times New Roman" w:hAnsi="Times New Roman"/>
          <w:sz w:val="24"/>
          <w:szCs w:val="24"/>
        </w:rPr>
        <w:t xml:space="preserve">over the range reported here </w:t>
      </w:r>
      <w:r w:rsidR="001F4A29" w:rsidRPr="004D4D99">
        <w:rPr>
          <w:rFonts w:ascii="Times New Roman" w:hAnsi="Times New Roman"/>
          <w:sz w:val="24"/>
          <w:szCs w:val="24"/>
        </w:rPr>
        <w:t xml:space="preserve">(i.e. </w:t>
      </w:r>
      <w:r w:rsidRPr="004D4D99">
        <w:rPr>
          <w:rFonts w:ascii="Times New Roman" w:hAnsi="Times New Roman"/>
          <w:sz w:val="24"/>
          <w:szCs w:val="24"/>
        </w:rPr>
        <w:t>100 to 10000 s</w:t>
      </w:r>
      <w:r w:rsidRPr="004D4D99">
        <w:rPr>
          <w:rFonts w:ascii="Times New Roman" w:hAnsi="Times New Roman"/>
          <w:sz w:val="24"/>
          <w:szCs w:val="24"/>
          <w:vertAlign w:val="superscript"/>
        </w:rPr>
        <w:t>-1</w:t>
      </w:r>
      <w:r w:rsidR="001F4A29" w:rsidRPr="004D4D99">
        <w:rPr>
          <w:rFonts w:ascii="Times New Roman" w:hAnsi="Times New Roman"/>
          <w:sz w:val="24"/>
          <w:szCs w:val="24"/>
        </w:rPr>
        <w:t>).</w:t>
      </w:r>
      <w:r w:rsidRPr="004D4D99">
        <w:rPr>
          <w:rFonts w:ascii="Times New Roman" w:hAnsi="Times New Roman"/>
          <w:sz w:val="24"/>
          <w:szCs w:val="24"/>
        </w:rPr>
        <w:t xml:space="preserve"> </w:t>
      </w:r>
      <w:r w:rsidR="000C4E67" w:rsidRPr="004D4D99">
        <w:rPr>
          <w:rFonts w:ascii="Times New Roman" w:hAnsi="Times New Roman"/>
          <w:sz w:val="24"/>
          <w:szCs w:val="24"/>
        </w:rPr>
        <w:t>No</w:t>
      </w:r>
      <w:r w:rsidRPr="004D4D99">
        <w:rPr>
          <w:rFonts w:ascii="Times New Roman" w:hAnsi="Times New Roman"/>
          <w:sz w:val="24"/>
          <w:szCs w:val="24"/>
        </w:rPr>
        <w:t xml:space="preserve"> significant differences between species or groups were evident (Table </w:t>
      </w:r>
      <w:r w:rsidR="00AE56EE" w:rsidRPr="004D4D99">
        <w:rPr>
          <w:rFonts w:ascii="Times New Roman" w:hAnsi="Times New Roman"/>
          <w:sz w:val="24"/>
          <w:szCs w:val="24"/>
        </w:rPr>
        <w:t>1</w:t>
      </w:r>
      <w:r w:rsidRPr="004D4D99">
        <w:rPr>
          <w:rFonts w:ascii="Times New Roman" w:hAnsi="Times New Roman"/>
          <w:sz w:val="24"/>
          <w:szCs w:val="24"/>
        </w:rPr>
        <w:t xml:space="preserve"> and below). </w:t>
      </w:r>
    </w:p>
    <w:p w14:paraId="51AA2A89" w14:textId="062C4429" w:rsidR="00922D28" w:rsidRPr="004D4D99" w:rsidRDefault="00C04828" w:rsidP="00456528">
      <w:pPr>
        <w:spacing w:before="200" w:after="0" w:line="360" w:lineRule="auto"/>
        <w:jc w:val="both"/>
        <w:rPr>
          <w:rFonts w:ascii="Times New Roman" w:hAnsi="Times New Roman"/>
          <w:sz w:val="24"/>
          <w:szCs w:val="24"/>
        </w:rPr>
      </w:pPr>
      <w:r w:rsidRPr="004D4D99">
        <w:rPr>
          <w:rFonts w:ascii="Times New Roman" w:hAnsi="Times New Roman"/>
          <w:sz w:val="24"/>
          <w:szCs w:val="24"/>
        </w:rPr>
        <w:t xml:space="preserve">Combining rheological and morphological data to determine the pressure required </w:t>
      </w:r>
      <w:r w:rsidR="004955B6" w:rsidRPr="004D4D99">
        <w:rPr>
          <w:rFonts w:ascii="Times New Roman" w:hAnsi="Times New Roman"/>
          <w:sz w:val="24"/>
          <w:szCs w:val="24"/>
        </w:rPr>
        <w:t xml:space="preserve">for venom </w:t>
      </w:r>
      <w:r w:rsidRPr="004D4D99">
        <w:rPr>
          <w:rFonts w:ascii="Times New Roman" w:hAnsi="Times New Roman"/>
          <w:sz w:val="24"/>
          <w:szCs w:val="24"/>
        </w:rPr>
        <w:t>to flow down the venom channel, Fig</w:t>
      </w:r>
      <w:r w:rsidR="003E2AFD" w:rsidRPr="004D4D99">
        <w:rPr>
          <w:rFonts w:ascii="Times New Roman" w:hAnsi="Times New Roman"/>
          <w:sz w:val="24"/>
          <w:szCs w:val="24"/>
        </w:rPr>
        <w:t>.</w:t>
      </w:r>
      <w:r w:rsidRPr="004D4D99">
        <w:rPr>
          <w:rFonts w:ascii="Times New Roman" w:hAnsi="Times New Roman"/>
          <w:sz w:val="24"/>
          <w:szCs w:val="24"/>
        </w:rPr>
        <w:t xml:space="preserve"> </w:t>
      </w:r>
      <w:r w:rsidR="004955B6" w:rsidRPr="004D4D99">
        <w:rPr>
          <w:rFonts w:ascii="Times New Roman" w:hAnsi="Times New Roman"/>
          <w:sz w:val="24"/>
          <w:szCs w:val="24"/>
        </w:rPr>
        <w:t>3</w:t>
      </w:r>
      <w:r w:rsidRPr="004D4D99">
        <w:rPr>
          <w:rFonts w:ascii="Times New Roman" w:hAnsi="Times New Roman"/>
          <w:sz w:val="24"/>
          <w:szCs w:val="24"/>
        </w:rPr>
        <w:t xml:space="preserve"> shows </w:t>
      </w:r>
      <w:r w:rsidR="00060A1C" w:rsidRPr="004D4D99">
        <w:rPr>
          <w:rFonts w:ascii="Times New Roman" w:hAnsi="Times New Roman"/>
          <w:sz w:val="24"/>
          <w:szCs w:val="24"/>
        </w:rPr>
        <w:t xml:space="preserve">the </w:t>
      </w:r>
      <w:r w:rsidRPr="004D4D99">
        <w:rPr>
          <w:rFonts w:ascii="Times New Roman" w:hAnsi="Times New Roman"/>
          <w:sz w:val="24"/>
          <w:szCs w:val="24"/>
        </w:rPr>
        <w:t>results for</w:t>
      </w:r>
      <w:r w:rsidR="00772AA3" w:rsidRPr="004D4D99">
        <w:rPr>
          <w:rFonts w:ascii="Times New Roman" w:hAnsi="Times New Roman"/>
          <w:sz w:val="24"/>
          <w:szCs w:val="24"/>
        </w:rPr>
        <w:t xml:space="preserve"> the African non-spitting cobra </w:t>
      </w:r>
      <w:r w:rsidR="00772AA3" w:rsidRPr="004D4D99">
        <w:rPr>
          <w:rFonts w:ascii="Times New Roman" w:hAnsi="Times New Roman"/>
          <w:i/>
          <w:sz w:val="24"/>
          <w:szCs w:val="24"/>
        </w:rPr>
        <w:t>N. nivea</w:t>
      </w:r>
      <w:r w:rsidRPr="004D4D99">
        <w:rPr>
          <w:rFonts w:ascii="Times New Roman" w:hAnsi="Times New Roman"/>
          <w:sz w:val="24"/>
          <w:szCs w:val="24"/>
        </w:rPr>
        <w:t xml:space="preserve">, </w:t>
      </w:r>
      <w:r w:rsidR="004955B6" w:rsidRPr="004D4D99">
        <w:rPr>
          <w:rFonts w:ascii="Times New Roman" w:hAnsi="Times New Roman"/>
          <w:sz w:val="24"/>
          <w:szCs w:val="24"/>
        </w:rPr>
        <w:t>th</w:t>
      </w:r>
      <w:r w:rsidRPr="004D4D99">
        <w:rPr>
          <w:rFonts w:ascii="Times New Roman" w:hAnsi="Times New Roman"/>
          <w:sz w:val="24"/>
          <w:szCs w:val="24"/>
        </w:rPr>
        <w:t xml:space="preserve">e </w:t>
      </w:r>
      <w:r w:rsidR="004955B6" w:rsidRPr="004D4D99">
        <w:rPr>
          <w:rFonts w:ascii="Times New Roman" w:hAnsi="Times New Roman"/>
          <w:sz w:val="24"/>
          <w:szCs w:val="24"/>
        </w:rPr>
        <w:t xml:space="preserve">African </w:t>
      </w:r>
      <w:r w:rsidRPr="004D4D99">
        <w:rPr>
          <w:rFonts w:ascii="Times New Roman" w:hAnsi="Times New Roman"/>
          <w:sz w:val="24"/>
          <w:szCs w:val="24"/>
        </w:rPr>
        <w:t xml:space="preserve">spitting </w:t>
      </w:r>
      <w:r w:rsidR="004955B6" w:rsidRPr="004D4D99">
        <w:rPr>
          <w:rFonts w:ascii="Times New Roman" w:hAnsi="Times New Roman"/>
          <w:sz w:val="24"/>
          <w:szCs w:val="24"/>
        </w:rPr>
        <w:t xml:space="preserve">cobra </w:t>
      </w:r>
      <w:r w:rsidR="004955B6" w:rsidRPr="004D4D99">
        <w:rPr>
          <w:rFonts w:ascii="Times New Roman" w:hAnsi="Times New Roman"/>
          <w:i/>
          <w:iCs/>
          <w:sz w:val="24"/>
          <w:szCs w:val="24"/>
        </w:rPr>
        <w:t>N. nigricollis</w:t>
      </w:r>
      <w:r w:rsidR="004955B6" w:rsidRPr="004D4D99">
        <w:rPr>
          <w:rFonts w:ascii="Times New Roman" w:hAnsi="Times New Roman"/>
          <w:sz w:val="24"/>
          <w:szCs w:val="24"/>
        </w:rPr>
        <w:t xml:space="preserve"> and </w:t>
      </w:r>
      <w:r w:rsidR="00772AA3" w:rsidRPr="004D4D99">
        <w:rPr>
          <w:rFonts w:ascii="Times New Roman" w:hAnsi="Times New Roman"/>
          <w:sz w:val="24"/>
          <w:szCs w:val="24"/>
        </w:rPr>
        <w:t xml:space="preserve">the viper </w:t>
      </w:r>
      <w:r w:rsidR="00772AA3" w:rsidRPr="004D4D99">
        <w:rPr>
          <w:rFonts w:ascii="Times New Roman" w:hAnsi="Times New Roman"/>
          <w:i/>
          <w:sz w:val="24"/>
          <w:szCs w:val="24"/>
        </w:rPr>
        <w:t>B. arietans</w:t>
      </w:r>
      <w:r w:rsidRPr="004D4D99">
        <w:rPr>
          <w:rFonts w:ascii="Times New Roman" w:hAnsi="Times New Roman"/>
          <w:sz w:val="24"/>
          <w:szCs w:val="24"/>
        </w:rPr>
        <w:t xml:space="preserve">. MicroCT </w:t>
      </w:r>
      <w:r w:rsidR="004955B6" w:rsidRPr="004D4D99">
        <w:rPr>
          <w:rFonts w:ascii="Times New Roman" w:hAnsi="Times New Roman"/>
          <w:sz w:val="24"/>
          <w:szCs w:val="24"/>
        </w:rPr>
        <w:t xml:space="preserve">scans </w:t>
      </w:r>
      <w:r w:rsidRPr="004D4D99">
        <w:rPr>
          <w:rFonts w:ascii="Times New Roman" w:hAnsi="Times New Roman"/>
          <w:sz w:val="24"/>
          <w:szCs w:val="24"/>
        </w:rPr>
        <w:lastRenderedPageBreak/>
        <w:t>obtained from</w:t>
      </w:r>
      <w:r w:rsidR="004955B6" w:rsidRPr="004D4D99">
        <w:rPr>
          <w:rFonts w:ascii="Times New Roman" w:hAnsi="Times New Roman"/>
          <w:sz w:val="24"/>
          <w:szCs w:val="24"/>
        </w:rPr>
        <w:t xml:space="preserve"> du Plessis et al. (2018)</w:t>
      </w:r>
      <w:r w:rsidRPr="004D4D99">
        <w:rPr>
          <w:rFonts w:ascii="Times New Roman" w:hAnsi="Times New Roman"/>
          <w:sz w:val="24"/>
          <w:szCs w:val="24"/>
        </w:rPr>
        <w:t xml:space="preserve"> indicate two different types of fangs, closed fused </w:t>
      </w:r>
      <w:r w:rsidR="004955B6" w:rsidRPr="004D4D99">
        <w:rPr>
          <w:rFonts w:ascii="Times New Roman" w:hAnsi="Times New Roman"/>
          <w:sz w:val="24"/>
          <w:szCs w:val="24"/>
        </w:rPr>
        <w:t>(</w:t>
      </w:r>
      <w:r w:rsidR="004955B6" w:rsidRPr="004D4D99">
        <w:rPr>
          <w:rFonts w:ascii="Times New Roman" w:hAnsi="Times New Roman"/>
          <w:i/>
          <w:iCs/>
          <w:sz w:val="24"/>
          <w:szCs w:val="24"/>
        </w:rPr>
        <w:t>B. arietans</w:t>
      </w:r>
      <w:r w:rsidR="004955B6" w:rsidRPr="004D4D99">
        <w:rPr>
          <w:rFonts w:ascii="Times New Roman" w:hAnsi="Times New Roman"/>
          <w:sz w:val="24"/>
          <w:szCs w:val="24"/>
        </w:rPr>
        <w:t xml:space="preserve">) </w:t>
      </w:r>
      <w:r w:rsidRPr="004D4D99">
        <w:rPr>
          <w:rFonts w:ascii="Times New Roman" w:hAnsi="Times New Roman"/>
          <w:sz w:val="24"/>
          <w:szCs w:val="24"/>
        </w:rPr>
        <w:t xml:space="preserve">and non-fused </w:t>
      </w:r>
      <w:r w:rsidR="004955B6" w:rsidRPr="004D4D99">
        <w:rPr>
          <w:rFonts w:ascii="Times New Roman" w:hAnsi="Times New Roman"/>
          <w:sz w:val="24"/>
          <w:szCs w:val="24"/>
        </w:rPr>
        <w:t>(</w:t>
      </w:r>
      <w:r w:rsidR="004955B6" w:rsidRPr="004D4D99">
        <w:rPr>
          <w:rFonts w:ascii="Times New Roman" w:hAnsi="Times New Roman"/>
          <w:i/>
          <w:iCs/>
          <w:sz w:val="24"/>
          <w:szCs w:val="24"/>
        </w:rPr>
        <w:t>N. nigricollis</w:t>
      </w:r>
      <w:r w:rsidR="004955B6" w:rsidRPr="004D4D99">
        <w:rPr>
          <w:rFonts w:ascii="Times New Roman" w:hAnsi="Times New Roman"/>
          <w:sz w:val="24"/>
          <w:szCs w:val="24"/>
        </w:rPr>
        <w:t xml:space="preserve"> and </w:t>
      </w:r>
      <w:r w:rsidR="004955B6" w:rsidRPr="004D4D99">
        <w:rPr>
          <w:rFonts w:ascii="Times New Roman" w:hAnsi="Times New Roman"/>
          <w:i/>
          <w:iCs/>
          <w:sz w:val="24"/>
          <w:szCs w:val="24"/>
        </w:rPr>
        <w:t>N. nivea</w:t>
      </w:r>
      <w:r w:rsidR="004955B6" w:rsidRPr="004D4D99">
        <w:rPr>
          <w:rFonts w:ascii="Times New Roman" w:hAnsi="Times New Roman"/>
          <w:sz w:val="24"/>
          <w:szCs w:val="24"/>
        </w:rPr>
        <w:t xml:space="preserve">, </w:t>
      </w:r>
      <w:r w:rsidRPr="004D4D99">
        <w:rPr>
          <w:rFonts w:ascii="Times New Roman" w:hAnsi="Times New Roman"/>
          <w:sz w:val="24"/>
          <w:szCs w:val="24"/>
        </w:rPr>
        <w:t>Fig</w:t>
      </w:r>
      <w:r w:rsidR="003E2AFD" w:rsidRPr="004D4D99">
        <w:rPr>
          <w:rFonts w:ascii="Times New Roman" w:hAnsi="Times New Roman"/>
          <w:sz w:val="24"/>
          <w:szCs w:val="24"/>
        </w:rPr>
        <w:t>.</w:t>
      </w:r>
      <w:r w:rsidRPr="004D4D99">
        <w:rPr>
          <w:rFonts w:ascii="Times New Roman" w:hAnsi="Times New Roman"/>
          <w:sz w:val="24"/>
          <w:szCs w:val="24"/>
        </w:rPr>
        <w:t xml:space="preserve"> </w:t>
      </w:r>
      <w:r w:rsidR="004955B6" w:rsidRPr="004D4D99">
        <w:rPr>
          <w:rFonts w:ascii="Times New Roman" w:hAnsi="Times New Roman"/>
          <w:sz w:val="24"/>
          <w:szCs w:val="24"/>
        </w:rPr>
        <w:t>3</w:t>
      </w:r>
      <w:r w:rsidR="003E2AFD" w:rsidRPr="004D4D99">
        <w:rPr>
          <w:rFonts w:ascii="Times New Roman" w:hAnsi="Times New Roman"/>
          <w:sz w:val="24"/>
          <w:szCs w:val="24"/>
        </w:rPr>
        <w:t>A</w:t>
      </w:r>
      <w:r w:rsidRPr="004D4D99">
        <w:rPr>
          <w:rFonts w:ascii="Times New Roman" w:hAnsi="Times New Roman"/>
          <w:sz w:val="24"/>
          <w:szCs w:val="24"/>
        </w:rPr>
        <w:t>)</w:t>
      </w:r>
      <w:r w:rsidR="004955B6" w:rsidRPr="004D4D99">
        <w:rPr>
          <w:rFonts w:ascii="Times New Roman" w:hAnsi="Times New Roman"/>
          <w:sz w:val="24"/>
          <w:szCs w:val="24"/>
        </w:rPr>
        <w:t>,</w:t>
      </w:r>
      <w:r w:rsidRPr="004D4D99">
        <w:rPr>
          <w:rFonts w:ascii="Times New Roman" w:hAnsi="Times New Roman"/>
          <w:sz w:val="24"/>
          <w:szCs w:val="24"/>
        </w:rPr>
        <w:t xml:space="preserve"> and subsequent measurements provide information as to the fang length/diameter ratio (Fig</w:t>
      </w:r>
      <w:r w:rsidR="003E2AFD" w:rsidRPr="004D4D99">
        <w:rPr>
          <w:rFonts w:ascii="Times New Roman" w:hAnsi="Times New Roman"/>
          <w:sz w:val="24"/>
          <w:szCs w:val="24"/>
        </w:rPr>
        <w:t>.</w:t>
      </w:r>
      <w:r w:rsidRPr="004D4D99">
        <w:rPr>
          <w:rFonts w:ascii="Times New Roman" w:hAnsi="Times New Roman"/>
          <w:sz w:val="24"/>
          <w:szCs w:val="24"/>
        </w:rPr>
        <w:t xml:space="preserve"> </w:t>
      </w:r>
      <w:r w:rsidR="00BC3145" w:rsidRPr="004D4D99">
        <w:rPr>
          <w:rFonts w:ascii="Times New Roman" w:hAnsi="Times New Roman"/>
          <w:sz w:val="24"/>
          <w:szCs w:val="24"/>
        </w:rPr>
        <w:t>3</w:t>
      </w:r>
      <w:r w:rsidR="003E2AFD" w:rsidRPr="004D4D99">
        <w:rPr>
          <w:rFonts w:ascii="Times New Roman" w:hAnsi="Times New Roman"/>
          <w:sz w:val="24"/>
          <w:szCs w:val="24"/>
        </w:rPr>
        <w:t>B</w:t>
      </w:r>
      <w:r w:rsidRPr="004D4D99">
        <w:rPr>
          <w:rFonts w:ascii="Times New Roman" w:hAnsi="Times New Roman"/>
          <w:sz w:val="24"/>
          <w:szCs w:val="24"/>
        </w:rPr>
        <w:t>). The results of fang pressure calculations shown in Fig</w:t>
      </w:r>
      <w:r w:rsidR="003E2AFD" w:rsidRPr="004D4D99">
        <w:rPr>
          <w:rFonts w:ascii="Times New Roman" w:hAnsi="Times New Roman"/>
          <w:sz w:val="24"/>
          <w:szCs w:val="24"/>
        </w:rPr>
        <w:t>.</w:t>
      </w:r>
      <w:r w:rsidRPr="004D4D99">
        <w:rPr>
          <w:rFonts w:ascii="Times New Roman" w:hAnsi="Times New Roman"/>
          <w:sz w:val="24"/>
          <w:szCs w:val="24"/>
        </w:rPr>
        <w:t xml:space="preserve"> </w:t>
      </w:r>
      <w:r w:rsidR="00BC3145" w:rsidRPr="004D4D99">
        <w:rPr>
          <w:rFonts w:ascii="Times New Roman" w:hAnsi="Times New Roman"/>
          <w:sz w:val="24"/>
          <w:szCs w:val="24"/>
        </w:rPr>
        <w:t>3</w:t>
      </w:r>
      <w:r w:rsidR="003E2AFD" w:rsidRPr="004D4D99">
        <w:rPr>
          <w:rFonts w:ascii="Times New Roman" w:hAnsi="Times New Roman"/>
          <w:sz w:val="24"/>
          <w:szCs w:val="24"/>
        </w:rPr>
        <w:t>C</w:t>
      </w:r>
      <w:r w:rsidRPr="004D4D99">
        <w:rPr>
          <w:rFonts w:ascii="Times New Roman" w:hAnsi="Times New Roman"/>
          <w:sz w:val="24"/>
          <w:szCs w:val="24"/>
        </w:rPr>
        <w:t xml:space="preserve"> report </w:t>
      </w:r>
      <w:r w:rsidR="004955B6" w:rsidRPr="004D4D99">
        <w:rPr>
          <w:rFonts w:ascii="Times New Roman" w:hAnsi="Times New Roman"/>
          <w:sz w:val="24"/>
          <w:szCs w:val="24"/>
        </w:rPr>
        <w:t xml:space="preserve">that </w:t>
      </w:r>
      <w:r w:rsidRPr="004D4D99">
        <w:rPr>
          <w:rFonts w:ascii="Times New Roman" w:hAnsi="Times New Roman"/>
          <w:sz w:val="24"/>
          <w:szCs w:val="24"/>
        </w:rPr>
        <w:t>the highest value corresponds to</w:t>
      </w:r>
      <w:r w:rsidR="00005DF2" w:rsidRPr="004D4D99">
        <w:rPr>
          <w:rFonts w:ascii="Times New Roman" w:hAnsi="Times New Roman"/>
          <w:sz w:val="24"/>
          <w:szCs w:val="24"/>
        </w:rPr>
        <w:t xml:space="preserve"> the non-spitter</w:t>
      </w:r>
      <w:r w:rsidRPr="004D4D99">
        <w:rPr>
          <w:rFonts w:ascii="Times New Roman" w:hAnsi="Times New Roman"/>
          <w:sz w:val="24"/>
          <w:szCs w:val="24"/>
        </w:rPr>
        <w:t xml:space="preserve"> </w:t>
      </w:r>
      <w:r w:rsidRPr="004D4D99">
        <w:rPr>
          <w:rFonts w:ascii="Times New Roman" w:hAnsi="Times New Roman"/>
          <w:i/>
          <w:iCs/>
          <w:sz w:val="24"/>
          <w:szCs w:val="24"/>
        </w:rPr>
        <w:t>N. nivea</w:t>
      </w:r>
      <w:r w:rsidRPr="004D4D99">
        <w:rPr>
          <w:rFonts w:ascii="Times New Roman" w:hAnsi="Times New Roman"/>
          <w:sz w:val="24"/>
          <w:szCs w:val="24"/>
        </w:rPr>
        <w:t xml:space="preserve"> </w:t>
      </w:r>
      <w:r w:rsidR="0094194A" w:rsidRPr="004D4D99">
        <w:rPr>
          <w:rFonts w:ascii="Times New Roman" w:hAnsi="Times New Roman"/>
          <w:sz w:val="24"/>
          <w:szCs w:val="24"/>
        </w:rPr>
        <w:t>(2.8 x 10</w:t>
      </w:r>
      <w:r w:rsidR="0094194A" w:rsidRPr="004D4D99">
        <w:rPr>
          <w:rFonts w:ascii="Times New Roman" w:hAnsi="Times New Roman"/>
          <w:sz w:val="24"/>
          <w:szCs w:val="24"/>
          <w:vertAlign w:val="superscript"/>
        </w:rPr>
        <w:t xml:space="preserve">6 </w:t>
      </w:r>
      <w:r w:rsidR="0094194A" w:rsidRPr="004D4D99">
        <w:rPr>
          <w:rFonts w:ascii="Times New Roman" w:hAnsi="Times New Roman"/>
          <w:sz w:val="24"/>
          <w:szCs w:val="24"/>
        </w:rPr>
        <w:t xml:space="preserve">Pa), while </w:t>
      </w:r>
      <w:r w:rsidR="00005DF2" w:rsidRPr="004D4D99">
        <w:rPr>
          <w:rFonts w:ascii="Times New Roman" w:hAnsi="Times New Roman"/>
          <w:sz w:val="24"/>
          <w:szCs w:val="24"/>
        </w:rPr>
        <w:t xml:space="preserve">the spitter </w:t>
      </w:r>
      <w:r w:rsidR="00005DF2" w:rsidRPr="004D4D99">
        <w:rPr>
          <w:rFonts w:ascii="Times New Roman" w:hAnsi="Times New Roman"/>
          <w:i/>
          <w:iCs/>
          <w:sz w:val="24"/>
          <w:szCs w:val="24"/>
        </w:rPr>
        <w:t>N. nigricollis</w:t>
      </w:r>
      <w:r w:rsidR="00005DF2" w:rsidRPr="004D4D99">
        <w:rPr>
          <w:rFonts w:ascii="Times New Roman" w:hAnsi="Times New Roman"/>
          <w:sz w:val="24"/>
          <w:szCs w:val="24"/>
        </w:rPr>
        <w:t xml:space="preserve"> present</w:t>
      </w:r>
      <w:r w:rsidR="00DE6478" w:rsidRPr="004D4D99">
        <w:rPr>
          <w:rFonts w:ascii="Times New Roman" w:hAnsi="Times New Roman"/>
          <w:sz w:val="24"/>
          <w:szCs w:val="24"/>
        </w:rPr>
        <w:t>s</w:t>
      </w:r>
      <w:r w:rsidR="00005DF2" w:rsidRPr="004D4D99">
        <w:rPr>
          <w:rFonts w:ascii="Times New Roman" w:hAnsi="Times New Roman"/>
          <w:sz w:val="24"/>
          <w:szCs w:val="24"/>
        </w:rPr>
        <w:t xml:space="preserve"> a lower value (</w:t>
      </w:r>
      <w:r w:rsidR="00DE6478" w:rsidRPr="004D4D99">
        <w:rPr>
          <w:rFonts w:ascii="Times New Roman" w:hAnsi="Times New Roman"/>
          <w:sz w:val="24"/>
          <w:szCs w:val="24"/>
        </w:rPr>
        <w:t>0</w:t>
      </w:r>
      <w:r w:rsidR="00005DF2" w:rsidRPr="004D4D99">
        <w:rPr>
          <w:rFonts w:ascii="Times New Roman" w:hAnsi="Times New Roman"/>
          <w:sz w:val="24"/>
          <w:szCs w:val="24"/>
        </w:rPr>
        <w:t>.</w:t>
      </w:r>
      <w:r w:rsidR="00DE6478" w:rsidRPr="004D4D99">
        <w:rPr>
          <w:rFonts w:ascii="Times New Roman" w:hAnsi="Times New Roman"/>
          <w:sz w:val="24"/>
          <w:szCs w:val="24"/>
        </w:rPr>
        <w:t>17</w:t>
      </w:r>
      <w:r w:rsidR="00005DF2" w:rsidRPr="004D4D99">
        <w:rPr>
          <w:rFonts w:ascii="Times New Roman" w:hAnsi="Times New Roman"/>
          <w:sz w:val="24"/>
          <w:szCs w:val="24"/>
        </w:rPr>
        <w:t xml:space="preserve"> x 10</w:t>
      </w:r>
      <w:r w:rsidR="00005DF2" w:rsidRPr="004D4D99">
        <w:rPr>
          <w:rFonts w:ascii="Times New Roman" w:hAnsi="Times New Roman"/>
          <w:sz w:val="24"/>
          <w:szCs w:val="24"/>
          <w:vertAlign w:val="superscript"/>
        </w:rPr>
        <w:t xml:space="preserve">6 </w:t>
      </w:r>
      <w:r w:rsidR="00005DF2" w:rsidRPr="004D4D99">
        <w:rPr>
          <w:rFonts w:ascii="Times New Roman" w:hAnsi="Times New Roman"/>
          <w:sz w:val="24"/>
          <w:szCs w:val="24"/>
        </w:rPr>
        <w:t>Pa). The viper</w:t>
      </w:r>
      <w:r w:rsidR="00005DF2" w:rsidRPr="004D4D99">
        <w:rPr>
          <w:rFonts w:ascii="Times New Roman" w:hAnsi="Times New Roman"/>
          <w:i/>
          <w:iCs/>
          <w:sz w:val="24"/>
          <w:szCs w:val="24"/>
        </w:rPr>
        <w:t xml:space="preserve"> </w:t>
      </w:r>
      <w:r w:rsidR="0094194A" w:rsidRPr="004D4D99">
        <w:rPr>
          <w:rFonts w:ascii="Times New Roman" w:hAnsi="Times New Roman"/>
          <w:i/>
          <w:iCs/>
          <w:sz w:val="24"/>
          <w:szCs w:val="24"/>
        </w:rPr>
        <w:t>B. arietans</w:t>
      </w:r>
      <w:r w:rsidR="0094194A" w:rsidRPr="004D4D99">
        <w:rPr>
          <w:rFonts w:ascii="Times New Roman" w:hAnsi="Times New Roman"/>
          <w:sz w:val="24"/>
          <w:szCs w:val="24"/>
        </w:rPr>
        <w:t xml:space="preserve"> shows the lowest pressure differential (0.10 x 10</w:t>
      </w:r>
      <w:r w:rsidR="0094194A" w:rsidRPr="004D4D99">
        <w:rPr>
          <w:rFonts w:ascii="Times New Roman" w:hAnsi="Times New Roman"/>
          <w:sz w:val="24"/>
          <w:szCs w:val="24"/>
          <w:vertAlign w:val="superscript"/>
        </w:rPr>
        <w:t xml:space="preserve">6 </w:t>
      </w:r>
      <w:r w:rsidR="0094194A" w:rsidRPr="004D4D99">
        <w:rPr>
          <w:rFonts w:ascii="Times New Roman" w:hAnsi="Times New Roman"/>
          <w:sz w:val="24"/>
          <w:szCs w:val="24"/>
        </w:rPr>
        <w:t xml:space="preserve">Pa). </w:t>
      </w:r>
      <w:r w:rsidR="000F0821" w:rsidRPr="004D4D99">
        <w:rPr>
          <w:rFonts w:ascii="Times New Roman" w:hAnsi="Times New Roman"/>
          <w:sz w:val="24"/>
          <w:szCs w:val="24"/>
        </w:rPr>
        <w:t xml:space="preserve">The pressure differential results for </w:t>
      </w:r>
      <w:r w:rsidR="000F0821" w:rsidRPr="004D4D99">
        <w:rPr>
          <w:rFonts w:ascii="Times New Roman" w:hAnsi="Times New Roman"/>
          <w:iCs/>
          <w:sz w:val="24"/>
          <w:szCs w:val="24"/>
        </w:rPr>
        <w:t>the three snake species</w:t>
      </w:r>
      <w:r w:rsidR="000F0821" w:rsidRPr="004D4D99">
        <w:rPr>
          <w:rFonts w:ascii="Times New Roman" w:hAnsi="Times New Roman"/>
          <w:sz w:val="24"/>
          <w:szCs w:val="24"/>
        </w:rPr>
        <w:t xml:space="preserve"> are reported in </w:t>
      </w:r>
      <w:r w:rsidR="00BC2778" w:rsidRPr="004D4D99">
        <w:rPr>
          <w:rFonts w:ascii="Times New Roman" w:hAnsi="Times New Roman"/>
          <w:sz w:val="24"/>
          <w:szCs w:val="24"/>
        </w:rPr>
        <w:t xml:space="preserve">Table </w:t>
      </w:r>
      <w:r w:rsidR="0079639A" w:rsidRPr="004D4D99">
        <w:rPr>
          <w:rFonts w:ascii="Times New Roman" w:hAnsi="Times New Roman"/>
          <w:sz w:val="24"/>
          <w:szCs w:val="24"/>
        </w:rPr>
        <w:t>2</w:t>
      </w:r>
      <w:r w:rsidR="00BC2778" w:rsidRPr="004D4D99">
        <w:rPr>
          <w:rFonts w:ascii="Times New Roman" w:hAnsi="Times New Roman"/>
          <w:sz w:val="24"/>
          <w:szCs w:val="24"/>
        </w:rPr>
        <w:t>.</w:t>
      </w:r>
      <w:r w:rsidR="0094194A" w:rsidRPr="004D4D99">
        <w:rPr>
          <w:rFonts w:ascii="Times New Roman" w:hAnsi="Times New Roman"/>
          <w:sz w:val="24"/>
          <w:szCs w:val="24"/>
        </w:rPr>
        <w:t xml:space="preserve"> </w:t>
      </w:r>
    </w:p>
    <w:p w14:paraId="02D3EBFE" w14:textId="77777777" w:rsidR="002433D8" w:rsidRPr="004D4D99" w:rsidRDefault="002433D8" w:rsidP="00456528">
      <w:pPr>
        <w:spacing w:before="200" w:after="0" w:line="360" w:lineRule="auto"/>
        <w:jc w:val="both"/>
        <w:rPr>
          <w:rFonts w:ascii="Times New Roman" w:hAnsi="Times New Roman"/>
          <w:sz w:val="24"/>
          <w:szCs w:val="24"/>
        </w:rPr>
      </w:pPr>
    </w:p>
    <w:p w14:paraId="1711138B" w14:textId="6B0F8108" w:rsidR="002433D8" w:rsidRPr="004D4D99" w:rsidRDefault="00883BA7" w:rsidP="00456528">
      <w:pPr>
        <w:spacing w:before="200" w:after="0" w:line="360" w:lineRule="auto"/>
        <w:jc w:val="both"/>
        <w:rPr>
          <w:rFonts w:ascii="Times New Roman" w:hAnsi="Times New Roman"/>
          <w:b/>
          <w:i/>
          <w:sz w:val="24"/>
          <w:szCs w:val="24"/>
        </w:rPr>
      </w:pPr>
      <w:r w:rsidRPr="004D4D99">
        <w:rPr>
          <w:rFonts w:ascii="Times New Roman" w:hAnsi="Times New Roman"/>
          <w:b/>
          <w:i/>
          <w:sz w:val="24"/>
          <w:szCs w:val="24"/>
        </w:rPr>
        <w:t>Phylogenetic comparative methods</w:t>
      </w:r>
    </w:p>
    <w:p w14:paraId="545AB4D2" w14:textId="2BDC1C1D" w:rsidR="006F1EF0" w:rsidRPr="004D4D99" w:rsidRDefault="00CC396F" w:rsidP="00456528">
      <w:pPr>
        <w:spacing w:before="200" w:after="0" w:line="360" w:lineRule="auto"/>
        <w:jc w:val="both"/>
        <w:rPr>
          <w:rFonts w:ascii="Times New Roman" w:hAnsi="Times New Roman"/>
          <w:sz w:val="24"/>
          <w:szCs w:val="24"/>
        </w:rPr>
      </w:pPr>
      <w:r w:rsidRPr="004D4D99">
        <w:rPr>
          <w:rFonts w:ascii="Times New Roman" w:hAnsi="Times New Roman"/>
          <w:sz w:val="24"/>
          <w:szCs w:val="24"/>
        </w:rPr>
        <w:t xml:space="preserve">The results of </w:t>
      </w:r>
      <w:r w:rsidR="006053BA" w:rsidRPr="004D4D99">
        <w:rPr>
          <w:rFonts w:ascii="Times New Roman" w:hAnsi="Times New Roman"/>
          <w:sz w:val="24"/>
          <w:szCs w:val="24"/>
        </w:rPr>
        <w:t>both</w:t>
      </w:r>
      <w:r w:rsidRPr="004D4D99">
        <w:rPr>
          <w:rFonts w:ascii="Times New Roman" w:hAnsi="Times New Roman"/>
          <w:sz w:val="24"/>
          <w:szCs w:val="24"/>
        </w:rPr>
        <w:t xml:space="preserve"> MANOVA</w:t>
      </w:r>
      <w:r w:rsidR="006053BA" w:rsidRPr="004D4D99">
        <w:rPr>
          <w:rFonts w:ascii="Times New Roman" w:hAnsi="Times New Roman"/>
          <w:sz w:val="24"/>
          <w:szCs w:val="24"/>
        </w:rPr>
        <w:t>s</w:t>
      </w:r>
      <w:r w:rsidRPr="004D4D99">
        <w:rPr>
          <w:rFonts w:ascii="Times New Roman" w:hAnsi="Times New Roman"/>
          <w:sz w:val="24"/>
          <w:szCs w:val="24"/>
        </w:rPr>
        <w:t xml:space="preserve"> show</w:t>
      </w:r>
      <w:r w:rsidR="0010736D" w:rsidRPr="004D4D99">
        <w:rPr>
          <w:rFonts w:ascii="Times New Roman" w:hAnsi="Times New Roman"/>
          <w:sz w:val="24"/>
          <w:szCs w:val="24"/>
        </w:rPr>
        <w:t>ed</w:t>
      </w:r>
      <w:r w:rsidRPr="004D4D99">
        <w:rPr>
          <w:rFonts w:ascii="Times New Roman" w:hAnsi="Times New Roman"/>
          <w:sz w:val="24"/>
          <w:szCs w:val="24"/>
        </w:rPr>
        <w:t xml:space="preserve"> no significant relationships between spitting behaviour and the multivariate combination of the measured physical properties of the venom (protein concentration, viscosity at 10</w:t>
      </w:r>
      <w:r w:rsidR="004743E3" w:rsidRPr="004D4D99">
        <w:rPr>
          <w:rFonts w:ascii="Times New Roman" w:hAnsi="Times New Roman"/>
          <w:sz w:val="24"/>
          <w:szCs w:val="24"/>
        </w:rPr>
        <w:t>,</w:t>
      </w:r>
      <w:r w:rsidRPr="004D4D99">
        <w:rPr>
          <w:rFonts w:ascii="Times New Roman" w:hAnsi="Times New Roman"/>
          <w:sz w:val="24"/>
          <w:szCs w:val="24"/>
        </w:rPr>
        <w:t>000</w:t>
      </w:r>
      <w:r w:rsidR="00FC2E6F" w:rsidRPr="004D4D99">
        <w:rPr>
          <w:rFonts w:ascii="Times New Roman" w:hAnsi="Times New Roman"/>
          <w:sz w:val="24"/>
          <w:szCs w:val="24"/>
        </w:rPr>
        <w:t xml:space="preserve"> </w:t>
      </w:r>
      <w:r w:rsidR="006F1EF0" w:rsidRPr="004D4D99">
        <w:rPr>
          <w:rFonts w:ascii="Times New Roman" w:hAnsi="Times New Roman"/>
          <w:sz w:val="24"/>
          <w:szCs w:val="24"/>
        </w:rPr>
        <w:t>s</w:t>
      </w:r>
      <w:r w:rsidRPr="004D4D99">
        <w:rPr>
          <w:rFonts w:ascii="Times New Roman" w:hAnsi="Times New Roman"/>
          <w:sz w:val="24"/>
          <w:szCs w:val="24"/>
          <w:vertAlign w:val="superscript"/>
        </w:rPr>
        <w:t>-1</w:t>
      </w:r>
      <w:r w:rsidRPr="004D4D99">
        <w:rPr>
          <w:rFonts w:ascii="Times New Roman" w:hAnsi="Times New Roman"/>
          <w:sz w:val="24"/>
          <w:szCs w:val="24"/>
        </w:rPr>
        <w:t>)</w:t>
      </w:r>
      <w:r w:rsidR="006F1EF0" w:rsidRPr="004D4D99">
        <w:rPr>
          <w:rFonts w:ascii="Times New Roman" w:hAnsi="Times New Roman"/>
          <w:sz w:val="24"/>
          <w:szCs w:val="24"/>
        </w:rPr>
        <w:t>.</w:t>
      </w:r>
      <w:r w:rsidR="00F03F3D" w:rsidRPr="004D4D99">
        <w:rPr>
          <w:rFonts w:ascii="Times New Roman" w:hAnsi="Times New Roman"/>
          <w:sz w:val="24"/>
          <w:szCs w:val="24"/>
        </w:rPr>
        <w:t xml:space="preserve"> </w:t>
      </w:r>
      <w:r w:rsidR="00E378FB" w:rsidRPr="004D4D99">
        <w:rPr>
          <w:rFonts w:ascii="Times New Roman" w:hAnsi="Times New Roman"/>
          <w:sz w:val="24"/>
          <w:szCs w:val="24"/>
        </w:rPr>
        <w:t>An</w:t>
      </w:r>
      <w:r w:rsidR="00451D99" w:rsidRPr="004D4D99">
        <w:rPr>
          <w:rFonts w:ascii="Times New Roman" w:hAnsi="Times New Roman"/>
          <w:sz w:val="24"/>
          <w:szCs w:val="24"/>
        </w:rPr>
        <w:t xml:space="preserve"> additional</w:t>
      </w:r>
      <w:r w:rsidR="00E378FB" w:rsidRPr="004D4D99">
        <w:rPr>
          <w:rFonts w:ascii="Times New Roman" w:hAnsi="Times New Roman"/>
          <w:sz w:val="24"/>
          <w:szCs w:val="24"/>
        </w:rPr>
        <w:t xml:space="preserve"> MANOVA including pH among the variables was also performed, but then discarded because of the non-significance of the added variable and to simplify the model. </w:t>
      </w:r>
      <w:r w:rsidR="00E74217" w:rsidRPr="004D4D99">
        <w:rPr>
          <w:rFonts w:ascii="Times New Roman" w:hAnsi="Times New Roman"/>
          <w:sz w:val="24"/>
          <w:szCs w:val="24"/>
        </w:rPr>
        <w:t>T</w:t>
      </w:r>
      <w:r w:rsidR="006F1EF0" w:rsidRPr="004D4D99">
        <w:rPr>
          <w:rFonts w:ascii="Times New Roman" w:hAnsi="Times New Roman"/>
          <w:sz w:val="24"/>
          <w:szCs w:val="24"/>
        </w:rPr>
        <w:t xml:space="preserve">he results of the ANCOVAs </w:t>
      </w:r>
      <w:r w:rsidR="0010736D" w:rsidRPr="004D4D99">
        <w:rPr>
          <w:rFonts w:ascii="Times New Roman" w:hAnsi="Times New Roman"/>
          <w:sz w:val="24"/>
          <w:szCs w:val="24"/>
        </w:rPr>
        <w:t xml:space="preserve">also </w:t>
      </w:r>
      <w:r w:rsidR="006F1EF0" w:rsidRPr="004D4D99">
        <w:rPr>
          <w:rFonts w:ascii="Times New Roman" w:hAnsi="Times New Roman"/>
          <w:sz w:val="24"/>
          <w:szCs w:val="24"/>
        </w:rPr>
        <w:t>show</w:t>
      </w:r>
      <w:r w:rsidR="0010736D" w:rsidRPr="004D4D99">
        <w:rPr>
          <w:rFonts w:ascii="Times New Roman" w:hAnsi="Times New Roman"/>
          <w:sz w:val="24"/>
          <w:szCs w:val="24"/>
        </w:rPr>
        <w:t>ed</w:t>
      </w:r>
      <w:r w:rsidR="006F1EF0" w:rsidRPr="004D4D99">
        <w:rPr>
          <w:rFonts w:ascii="Times New Roman" w:hAnsi="Times New Roman"/>
          <w:sz w:val="24"/>
          <w:szCs w:val="24"/>
        </w:rPr>
        <w:t xml:space="preserve"> no significant effect of spitting behaviour</w:t>
      </w:r>
      <w:r w:rsidR="00327376" w:rsidRPr="004D4D99">
        <w:rPr>
          <w:rFonts w:ascii="Times New Roman" w:hAnsi="Times New Roman"/>
          <w:sz w:val="24"/>
          <w:szCs w:val="24"/>
        </w:rPr>
        <w:t>,</w:t>
      </w:r>
      <w:r w:rsidR="0066074E" w:rsidRPr="004D4D99">
        <w:rPr>
          <w:rFonts w:ascii="Times New Roman" w:hAnsi="Times New Roman"/>
          <w:sz w:val="24"/>
          <w:szCs w:val="24"/>
        </w:rPr>
        <w:t xml:space="preserve"> </w:t>
      </w:r>
      <w:r w:rsidR="006F1EF0" w:rsidRPr="004D4D99">
        <w:rPr>
          <w:rFonts w:ascii="Times New Roman" w:hAnsi="Times New Roman"/>
          <w:sz w:val="24"/>
          <w:szCs w:val="24"/>
        </w:rPr>
        <w:t xml:space="preserve">protein concentration </w:t>
      </w:r>
      <w:r w:rsidR="00327376" w:rsidRPr="004D4D99">
        <w:rPr>
          <w:rFonts w:ascii="Times New Roman" w:hAnsi="Times New Roman"/>
          <w:sz w:val="24"/>
          <w:szCs w:val="24"/>
        </w:rPr>
        <w:t xml:space="preserve">or pH </w:t>
      </w:r>
      <w:r w:rsidR="006F1EF0" w:rsidRPr="004D4D99">
        <w:rPr>
          <w:rFonts w:ascii="Times New Roman" w:hAnsi="Times New Roman"/>
          <w:sz w:val="24"/>
          <w:szCs w:val="24"/>
        </w:rPr>
        <w:t>on viscosity</w:t>
      </w:r>
      <w:r w:rsidR="00446774" w:rsidRPr="004D4D99">
        <w:rPr>
          <w:rFonts w:ascii="Times New Roman" w:hAnsi="Times New Roman"/>
          <w:sz w:val="24"/>
          <w:szCs w:val="24"/>
        </w:rPr>
        <w:t>, or of spitting behaviour on protein concentration</w:t>
      </w:r>
      <w:r w:rsidR="006F1EF0" w:rsidRPr="004D4D99">
        <w:rPr>
          <w:rFonts w:ascii="Times New Roman" w:hAnsi="Times New Roman"/>
          <w:sz w:val="24"/>
          <w:szCs w:val="24"/>
        </w:rPr>
        <w:t>.</w:t>
      </w:r>
      <w:r w:rsidR="00327376" w:rsidRPr="004D4D99">
        <w:rPr>
          <w:rFonts w:ascii="Times New Roman" w:hAnsi="Times New Roman"/>
          <w:sz w:val="24"/>
          <w:szCs w:val="24"/>
        </w:rPr>
        <w:t xml:space="preserve"> </w:t>
      </w:r>
      <w:r w:rsidR="008E5E05" w:rsidRPr="004D4D99">
        <w:rPr>
          <w:rFonts w:ascii="Times New Roman" w:hAnsi="Times New Roman"/>
          <w:sz w:val="24"/>
          <w:szCs w:val="24"/>
        </w:rPr>
        <w:t>R</w:t>
      </w:r>
      <w:r w:rsidR="00E74217" w:rsidRPr="004D4D99">
        <w:rPr>
          <w:rFonts w:ascii="Times New Roman" w:hAnsi="Times New Roman"/>
          <w:sz w:val="24"/>
          <w:szCs w:val="24"/>
        </w:rPr>
        <w:t xml:space="preserve">esults of the statistical analyses performed considering the three </w:t>
      </w:r>
      <w:r w:rsidR="00B64D3E" w:rsidRPr="004D4D99">
        <w:rPr>
          <w:rFonts w:ascii="Times New Roman" w:hAnsi="Times New Roman"/>
          <w:sz w:val="24"/>
          <w:szCs w:val="24"/>
        </w:rPr>
        <w:t xml:space="preserve">spitting mode </w:t>
      </w:r>
      <w:r w:rsidR="00E74217" w:rsidRPr="004D4D99">
        <w:rPr>
          <w:rFonts w:ascii="Times New Roman" w:hAnsi="Times New Roman"/>
          <w:sz w:val="24"/>
          <w:szCs w:val="24"/>
        </w:rPr>
        <w:t xml:space="preserve">categories </w:t>
      </w:r>
      <w:r w:rsidR="00451D99" w:rsidRPr="004D4D99">
        <w:rPr>
          <w:rFonts w:ascii="Times New Roman" w:hAnsi="Times New Roman"/>
          <w:sz w:val="24"/>
          <w:szCs w:val="24"/>
        </w:rPr>
        <w:t>are reported</w:t>
      </w:r>
      <w:r w:rsidR="008E5E05" w:rsidRPr="004D4D99">
        <w:rPr>
          <w:rFonts w:ascii="Times New Roman" w:hAnsi="Times New Roman"/>
          <w:sz w:val="24"/>
          <w:szCs w:val="24"/>
        </w:rPr>
        <w:t xml:space="preserve"> in Table </w:t>
      </w:r>
      <w:r w:rsidR="00AE56EE" w:rsidRPr="004D4D99">
        <w:rPr>
          <w:rFonts w:ascii="Times New Roman" w:hAnsi="Times New Roman"/>
          <w:sz w:val="24"/>
          <w:szCs w:val="24"/>
        </w:rPr>
        <w:t>3</w:t>
      </w:r>
      <w:r w:rsidR="00E74217" w:rsidRPr="004D4D99">
        <w:rPr>
          <w:rFonts w:ascii="Times New Roman" w:hAnsi="Times New Roman"/>
          <w:sz w:val="24"/>
          <w:szCs w:val="24"/>
        </w:rPr>
        <w:t xml:space="preserve">. </w:t>
      </w:r>
    </w:p>
    <w:p w14:paraId="350D6D39" w14:textId="2CF0B96A" w:rsidR="00D136A0" w:rsidRPr="004D4D99" w:rsidRDefault="00176629" w:rsidP="00456528">
      <w:pPr>
        <w:spacing w:before="200" w:after="0" w:line="360" w:lineRule="auto"/>
        <w:jc w:val="both"/>
        <w:rPr>
          <w:rFonts w:ascii="Times New Roman" w:hAnsi="Times New Roman"/>
          <w:sz w:val="24"/>
          <w:szCs w:val="24"/>
        </w:rPr>
      </w:pPr>
      <w:r w:rsidRPr="004D4D99">
        <w:rPr>
          <w:rFonts w:ascii="Times New Roman" w:hAnsi="Times New Roman"/>
          <w:sz w:val="24"/>
          <w:szCs w:val="24"/>
        </w:rPr>
        <w:t>Protein concentration,</w:t>
      </w:r>
      <w:r w:rsidR="006F1EF0" w:rsidRPr="004D4D99">
        <w:rPr>
          <w:rFonts w:ascii="Times New Roman" w:hAnsi="Times New Roman"/>
          <w:sz w:val="24"/>
          <w:szCs w:val="24"/>
        </w:rPr>
        <w:t xml:space="preserve"> pH and viscosity at 1</w:t>
      </w:r>
      <w:r w:rsidR="004743E3" w:rsidRPr="004D4D99">
        <w:rPr>
          <w:rFonts w:ascii="Times New Roman" w:hAnsi="Times New Roman"/>
          <w:sz w:val="24"/>
          <w:szCs w:val="24"/>
        </w:rPr>
        <w:t>0,</w:t>
      </w:r>
      <w:r w:rsidR="006F1EF0" w:rsidRPr="004D4D99">
        <w:rPr>
          <w:rFonts w:ascii="Times New Roman" w:hAnsi="Times New Roman"/>
          <w:sz w:val="24"/>
          <w:szCs w:val="24"/>
        </w:rPr>
        <w:t>000</w:t>
      </w:r>
      <w:r w:rsidR="00FC2E6F" w:rsidRPr="004D4D99">
        <w:rPr>
          <w:rFonts w:ascii="Times New Roman" w:hAnsi="Times New Roman"/>
          <w:sz w:val="24"/>
          <w:szCs w:val="24"/>
        </w:rPr>
        <w:t xml:space="preserve"> </w:t>
      </w:r>
      <w:r w:rsidR="006F1EF0" w:rsidRPr="004D4D99">
        <w:rPr>
          <w:rFonts w:ascii="Times New Roman" w:hAnsi="Times New Roman"/>
          <w:sz w:val="24"/>
          <w:szCs w:val="24"/>
        </w:rPr>
        <w:t>s</w:t>
      </w:r>
      <w:r w:rsidR="006F1EF0" w:rsidRPr="004D4D99">
        <w:rPr>
          <w:rFonts w:ascii="Times New Roman" w:hAnsi="Times New Roman"/>
          <w:sz w:val="24"/>
          <w:szCs w:val="24"/>
          <w:vertAlign w:val="superscript"/>
        </w:rPr>
        <w:t>-1</w:t>
      </w:r>
      <w:r w:rsidR="00FC2E6F" w:rsidRPr="004D4D99">
        <w:rPr>
          <w:rFonts w:ascii="Times New Roman" w:hAnsi="Times New Roman"/>
          <w:sz w:val="24"/>
          <w:szCs w:val="24"/>
          <w:vertAlign w:val="superscript"/>
        </w:rPr>
        <w:t xml:space="preserve"> </w:t>
      </w:r>
      <w:r w:rsidR="00950738" w:rsidRPr="004D4D99">
        <w:rPr>
          <w:rFonts w:ascii="Times New Roman" w:hAnsi="Times New Roman"/>
          <w:sz w:val="24"/>
          <w:szCs w:val="24"/>
        </w:rPr>
        <w:t>s</w:t>
      </w:r>
      <w:r w:rsidR="006F1EF0" w:rsidRPr="004D4D99">
        <w:rPr>
          <w:rFonts w:ascii="Times New Roman" w:hAnsi="Times New Roman"/>
          <w:sz w:val="24"/>
          <w:szCs w:val="24"/>
        </w:rPr>
        <w:t>how both K and, particularly, λ close to 0</w:t>
      </w:r>
      <w:r w:rsidRPr="004D4D99">
        <w:rPr>
          <w:rFonts w:ascii="Times New Roman" w:hAnsi="Times New Roman"/>
          <w:sz w:val="24"/>
          <w:szCs w:val="24"/>
        </w:rPr>
        <w:t xml:space="preserve"> (Table </w:t>
      </w:r>
      <w:r w:rsidR="00AE56EE" w:rsidRPr="004D4D99">
        <w:rPr>
          <w:rFonts w:ascii="Times New Roman" w:hAnsi="Times New Roman"/>
          <w:sz w:val="24"/>
          <w:szCs w:val="24"/>
        </w:rPr>
        <w:t>4</w:t>
      </w:r>
      <w:r w:rsidRPr="004D4D99">
        <w:rPr>
          <w:rFonts w:ascii="Times New Roman" w:hAnsi="Times New Roman"/>
          <w:sz w:val="24"/>
          <w:szCs w:val="24"/>
        </w:rPr>
        <w:t>)</w:t>
      </w:r>
      <w:r w:rsidR="006F1EF0" w:rsidRPr="004D4D99">
        <w:rPr>
          <w:rFonts w:ascii="Times New Roman" w:hAnsi="Times New Roman"/>
          <w:sz w:val="24"/>
          <w:szCs w:val="24"/>
        </w:rPr>
        <w:t xml:space="preserve">, indicating </w:t>
      </w:r>
      <w:r w:rsidR="00787D25" w:rsidRPr="004D4D99">
        <w:rPr>
          <w:rFonts w:ascii="Times New Roman" w:hAnsi="Times New Roman"/>
          <w:sz w:val="24"/>
          <w:szCs w:val="24"/>
        </w:rPr>
        <w:t>phylogenetic independence</w:t>
      </w:r>
      <w:r w:rsidR="00883BA7" w:rsidRPr="004D4D99">
        <w:rPr>
          <w:rFonts w:ascii="Times New Roman" w:hAnsi="Times New Roman"/>
          <w:sz w:val="24"/>
          <w:szCs w:val="24"/>
        </w:rPr>
        <w:t xml:space="preserve"> (Karatzas and Shreve,</w:t>
      </w:r>
      <w:r w:rsidR="00E24248" w:rsidRPr="004D4D99">
        <w:rPr>
          <w:rFonts w:ascii="Times New Roman" w:hAnsi="Times New Roman"/>
          <w:sz w:val="24"/>
          <w:szCs w:val="24"/>
        </w:rPr>
        <w:t xml:space="preserve"> </w:t>
      </w:r>
      <w:r w:rsidR="00883BA7" w:rsidRPr="004D4D99">
        <w:rPr>
          <w:rFonts w:ascii="Times New Roman" w:hAnsi="Times New Roman"/>
          <w:sz w:val="24"/>
          <w:szCs w:val="24"/>
        </w:rPr>
        <w:t>1998)</w:t>
      </w:r>
      <w:r w:rsidR="006F1EF0" w:rsidRPr="004D4D99">
        <w:rPr>
          <w:rFonts w:ascii="Times New Roman" w:hAnsi="Times New Roman"/>
          <w:sz w:val="24"/>
          <w:szCs w:val="24"/>
        </w:rPr>
        <w:t xml:space="preserve">. The same can be said for the multivariate analysis, which takes into account </w:t>
      </w:r>
      <w:r w:rsidR="00D136A0" w:rsidRPr="004D4D99">
        <w:rPr>
          <w:rFonts w:ascii="Times New Roman" w:hAnsi="Times New Roman"/>
          <w:sz w:val="24"/>
          <w:szCs w:val="24"/>
        </w:rPr>
        <w:t>both protein concentration and viscosity,</w:t>
      </w:r>
      <w:r w:rsidR="006F1EF0" w:rsidRPr="004D4D99">
        <w:rPr>
          <w:rFonts w:ascii="Times New Roman" w:hAnsi="Times New Roman"/>
          <w:sz w:val="24"/>
          <w:szCs w:val="24"/>
        </w:rPr>
        <w:t xml:space="preserve"> and for which only Blomberg’s K has been calculated.</w:t>
      </w:r>
      <w:r w:rsidR="003F0D3C" w:rsidRPr="004D4D99">
        <w:rPr>
          <w:rFonts w:ascii="Times New Roman" w:hAnsi="Times New Roman"/>
          <w:sz w:val="24"/>
          <w:szCs w:val="24"/>
        </w:rPr>
        <w:t xml:space="preserve"> </w:t>
      </w:r>
      <w:r w:rsidR="00D136A0" w:rsidRPr="004D4D99">
        <w:rPr>
          <w:rFonts w:ascii="Times New Roman" w:hAnsi="Times New Roman"/>
          <w:sz w:val="24"/>
          <w:szCs w:val="24"/>
        </w:rPr>
        <w:t>N</w:t>
      </w:r>
      <w:r w:rsidR="003F0D3C" w:rsidRPr="004D4D99">
        <w:rPr>
          <w:rFonts w:ascii="Times New Roman" w:hAnsi="Times New Roman"/>
          <w:sz w:val="24"/>
          <w:szCs w:val="24"/>
        </w:rPr>
        <w:t xml:space="preserve">one of </w:t>
      </w:r>
      <w:r w:rsidR="00AC24A1" w:rsidRPr="004D4D99">
        <w:rPr>
          <w:rFonts w:ascii="Times New Roman" w:hAnsi="Times New Roman"/>
          <w:sz w:val="24"/>
          <w:szCs w:val="24"/>
        </w:rPr>
        <w:t>th</w:t>
      </w:r>
      <w:r w:rsidR="00787D25" w:rsidRPr="004D4D99">
        <w:rPr>
          <w:rFonts w:ascii="Times New Roman" w:hAnsi="Times New Roman"/>
          <w:sz w:val="24"/>
          <w:szCs w:val="24"/>
        </w:rPr>
        <w:t>ese</w:t>
      </w:r>
      <w:r w:rsidR="00AC24A1" w:rsidRPr="004D4D99">
        <w:rPr>
          <w:rFonts w:ascii="Times New Roman" w:hAnsi="Times New Roman"/>
          <w:sz w:val="24"/>
          <w:szCs w:val="24"/>
        </w:rPr>
        <w:t xml:space="preserve"> results </w:t>
      </w:r>
      <w:r w:rsidR="00C003CE" w:rsidRPr="004D4D99">
        <w:rPr>
          <w:rFonts w:ascii="Times New Roman" w:hAnsi="Times New Roman"/>
          <w:sz w:val="24"/>
          <w:szCs w:val="24"/>
        </w:rPr>
        <w:t>were significant</w:t>
      </w:r>
      <w:r w:rsidR="00AC24A1" w:rsidRPr="004D4D99">
        <w:rPr>
          <w:rFonts w:ascii="Times New Roman" w:hAnsi="Times New Roman"/>
          <w:sz w:val="24"/>
          <w:szCs w:val="24"/>
        </w:rPr>
        <w:t xml:space="preserve">, with P values always </w:t>
      </w:r>
      <w:r w:rsidR="002E79C6" w:rsidRPr="004D4D99">
        <w:rPr>
          <w:rFonts w:ascii="Times New Roman" w:hAnsi="Times New Roman"/>
          <w:sz w:val="24"/>
          <w:szCs w:val="24"/>
        </w:rPr>
        <w:t xml:space="preserve">higher than </w:t>
      </w:r>
      <w:r w:rsidR="00AC24A1" w:rsidRPr="004D4D99">
        <w:rPr>
          <w:rFonts w:ascii="Times New Roman" w:hAnsi="Times New Roman"/>
          <w:sz w:val="24"/>
          <w:szCs w:val="24"/>
        </w:rPr>
        <w:t>0.05 (between 0.</w:t>
      </w:r>
      <w:r w:rsidR="00D136A0" w:rsidRPr="004D4D99">
        <w:rPr>
          <w:rFonts w:ascii="Times New Roman" w:hAnsi="Times New Roman"/>
          <w:sz w:val="24"/>
          <w:szCs w:val="24"/>
        </w:rPr>
        <w:t>27</w:t>
      </w:r>
      <w:r w:rsidR="00AC24A1" w:rsidRPr="004D4D99">
        <w:rPr>
          <w:rFonts w:ascii="Times New Roman" w:hAnsi="Times New Roman"/>
          <w:sz w:val="24"/>
          <w:szCs w:val="24"/>
        </w:rPr>
        <w:t>6 and 0.</w:t>
      </w:r>
      <w:r w:rsidR="00D136A0" w:rsidRPr="004D4D99">
        <w:rPr>
          <w:rFonts w:ascii="Times New Roman" w:hAnsi="Times New Roman"/>
          <w:sz w:val="24"/>
          <w:szCs w:val="24"/>
        </w:rPr>
        <w:t>70</w:t>
      </w:r>
      <w:r w:rsidR="00AC24A1" w:rsidRPr="004D4D99">
        <w:rPr>
          <w:rFonts w:ascii="Times New Roman" w:hAnsi="Times New Roman"/>
          <w:sz w:val="24"/>
          <w:szCs w:val="24"/>
        </w:rPr>
        <w:t>7 for the Ks, and equal to 1 for the λs).</w:t>
      </w:r>
      <w:r w:rsidR="00E60FB7" w:rsidRPr="004D4D99">
        <w:rPr>
          <w:rFonts w:ascii="Times New Roman" w:hAnsi="Times New Roman"/>
          <w:sz w:val="24"/>
          <w:szCs w:val="24"/>
        </w:rPr>
        <w:t xml:space="preserve">  </w:t>
      </w:r>
    </w:p>
    <w:p w14:paraId="36D7C87D" w14:textId="7D7BD1FA" w:rsidR="006F1EF0" w:rsidRPr="004D4D99" w:rsidRDefault="006F1EF0" w:rsidP="00A35D3C">
      <w:pPr>
        <w:spacing w:before="200" w:after="0" w:line="360" w:lineRule="auto"/>
        <w:jc w:val="both"/>
        <w:rPr>
          <w:rFonts w:ascii="Times New Roman" w:hAnsi="Times New Roman"/>
          <w:sz w:val="24"/>
          <w:szCs w:val="24"/>
        </w:rPr>
      </w:pPr>
    </w:p>
    <w:p w14:paraId="7D079488" w14:textId="77777777" w:rsidR="00474AD1" w:rsidRPr="004D4D99" w:rsidRDefault="00474AD1" w:rsidP="00A35D3C">
      <w:pPr>
        <w:spacing w:before="200" w:after="0" w:line="360" w:lineRule="auto"/>
        <w:jc w:val="both"/>
        <w:rPr>
          <w:rFonts w:ascii="Times New Roman" w:hAnsi="Times New Roman"/>
          <w:b/>
          <w:sz w:val="24"/>
          <w:szCs w:val="24"/>
        </w:rPr>
      </w:pPr>
      <w:r w:rsidRPr="004D4D99">
        <w:rPr>
          <w:rFonts w:ascii="Times New Roman" w:hAnsi="Times New Roman"/>
          <w:b/>
          <w:sz w:val="24"/>
          <w:szCs w:val="24"/>
        </w:rPr>
        <w:t>Discussion</w:t>
      </w:r>
    </w:p>
    <w:p w14:paraId="0472C4AD" w14:textId="7434DF07" w:rsidR="00DE5068" w:rsidRPr="004D4D99" w:rsidRDefault="00DE5068" w:rsidP="007D4A13">
      <w:pPr>
        <w:spacing w:before="200" w:after="0" w:line="360" w:lineRule="auto"/>
        <w:jc w:val="both"/>
        <w:rPr>
          <w:rFonts w:ascii="Times New Roman" w:hAnsi="Times New Roman"/>
          <w:sz w:val="24"/>
          <w:szCs w:val="24"/>
        </w:rPr>
      </w:pPr>
      <w:r w:rsidRPr="004D4D99">
        <w:rPr>
          <w:rFonts w:ascii="Times New Roman" w:hAnsi="Times New Roman"/>
          <w:sz w:val="24"/>
          <w:szCs w:val="24"/>
        </w:rPr>
        <w:t>Young’s study on venom gland pressure in spitting cobras suggested that the force required by the m. adductor mandibulae externus superficialis to expel venom would be reduced if a highly shear</w:t>
      </w:r>
      <w:r w:rsidR="00932961" w:rsidRPr="004D4D99">
        <w:rPr>
          <w:rFonts w:ascii="Times New Roman" w:hAnsi="Times New Roman"/>
          <w:sz w:val="24"/>
          <w:szCs w:val="24"/>
        </w:rPr>
        <w:t>-</w:t>
      </w:r>
      <w:r w:rsidRPr="004D4D99">
        <w:rPr>
          <w:rFonts w:ascii="Times New Roman" w:hAnsi="Times New Roman"/>
          <w:sz w:val="24"/>
          <w:szCs w:val="24"/>
        </w:rPr>
        <w:t>thinning venom was present (Young, 2004)</w:t>
      </w:r>
      <w:r w:rsidR="009D0C0F" w:rsidRPr="004D4D99">
        <w:rPr>
          <w:rFonts w:ascii="Times New Roman" w:hAnsi="Times New Roman"/>
          <w:sz w:val="24"/>
          <w:szCs w:val="24"/>
        </w:rPr>
        <w:t>. T</w:t>
      </w:r>
      <w:r w:rsidRPr="004D4D99">
        <w:rPr>
          <w:rFonts w:ascii="Times New Roman" w:hAnsi="Times New Roman"/>
          <w:sz w:val="24"/>
          <w:szCs w:val="24"/>
        </w:rPr>
        <w:t xml:space="preserve">he sudden increase in shear rate upon entering the venom channel </w:t>
      </w:r>
      <w:r w:rsidR="009621FD" w:rsidRPr="004D4D99">
        <w:rPr>
          <w:rFonts w:ascii="Times New Roman" w:hAnsi="Times New Roman"/>
          <w:sz w:val="24"/>
          <w:szCs w:val="24"/>
        </w:rPr>
        <w:t xml:space="preserve">would </w:t>
      </w:r>
      <w:r w:rsidRPr="004D4D99">
        <w:rPr>
          <w:rFonts w:ascii="Times New Roman" w:hAnsi="Times New Roman"/>
          <w:sz w:val="24"/>
          <w:szCs w:val="24"/>
        </w:rPr>
        <w:t>cause</w:t>
      </w:r>
      <w:r w:rsidR="000676E8" w:rsidRPr="004D4D99">
        <w:rPr>
          <w:rFonts w:ascii="Times New Roman" w:hAnsi="Times New Roman"/>
          <w:sz w:val="24"/>
          <w:szCs w:val="24"/>
        </w:rPr>
        <w:t xml:space="preserve"> </w:t>
      </w:r>
      <w:r w:rsidRPr="004D4D99">
        <w:rPr>
          <w:rFonts w:ascii="Times New Roman" w:hAnsi="Times New Roman"/>
          <w:sz w:val="24"/>
          <w:szCs w:val="24"/>
        </w:rPr>
        <w:t>a decrease in the viscosity of the venom, which c</w:t>
      </w:r>
      <w:r w:rsidR="009621FD" w:rsidRPr="004D4D99">
        <w:rPr>
          <w:rFonts w:ascii="Times New Roman" w:hAnsi="Times New Roman"/>
          <w:sz w:val="24"/>
          <w:szCs w:val="24"/>
        </w:rPr>
        <w:t>ould</w:t>
      </w:r>
      <w:r w:rsidRPr="004D4D99">
        <w:rPr>
          <w:rFonts w:ascii="Times New Roman" w:hAnsi="Times New Roman"/>
          <w:sz w:val="24"/>
          <w:szCs w:val="24"/>
        </w:rPr>
        <w:t xml:space="preserve"> therefore be pushed through the fang more easily and thus at </w:t>
      </w:r>
      <w:r w:rsidR="000676E8" w:rsidRPr="004D4D99">
        <w:rPr>
          <w:rFonts w:ascii="Times New Roman" w:hAnsi="Times New Roman"/>
          <w:sz w:val="24"/>
          <w:szCs w:val="24"/>
        </w:rPr>
        <w:t xml:space="preserve">the </w:t>
      </w:r>
      <w:r w:rsidRPr="004D4D99">
        <w:rPr>
          <w:rFonts w:ascii="Times New Roman" w:hAnsi="Times New Roman"/>
          <w:sz w:val="24"/>
          <w:szCs w:val="24"/>
        </w:rPr>
        <w:t>higher velocitie</w:t>
      </w:r>
      <w:r w:rsidR="007C5A7A" w:rsidRPr="004D4D99">
        <w:rPr>
          <w:rFonts w:ascii="Times New Roman" w:hAnsi="Times New Roman"/>
          <w:sz w:val="24"/>
          <w:szCs w:val="24"/>
        </w:rPr>
        <w:t xml:space="preserve">s </w:t>
      </w:r>
      <w:r w:rsidR="009621FD" w:rsidRPr="004D4D99">
        <w:rPr>
          <w:rFonts w:ascii="Times New Roman" w:hAnsi="Times New Roman"/>
          <w:sz w:val="24"/>
          <w:szCs w:val="24"/>
        </w:rPr>
        <w:t>which</w:t>
      </w:r>
      <w:r w:rsidRPr="004D4D99">
        <w:rPr>
          <w:rFonts w:ascii="Times New Roman" w:hAnsi="Times New Roman"/>
          <w:sz w:val="24"/>
          <w:szCs w:val="24"/>
        </w:rPr>
        <w:t xml:space="preserve"> are </w:t>
      </w:r>
      <w:r w:rsidRPr="004D4D99">
        <w:rPr>
          <w:rFonts w:ascii="Times New Roman" w:hAnsi="Times New Roman"/>
          <w:sz w:val="24"/>
          <w:szCs w:val="24"/>
        </w:rPr>
        <w:lastRenderedPageBreak/>
        <w:t>required to increase the reach of the venom jet</w:t>
      </w:r>
      <w:r w:rsidR="007C5A7A" w:rsidRPr="004D4D99">
        <w:rPr>
          <w:rFonts w:ascii="Times New Roman" w:hAnsi="Times New Roman"/>
          <w:sz w:val="24"/>
          <w:szCs w:val="24"/>
        </w:rPr>
        <w:t xml:space="preserve"> (Triep et al., 2013)</w:t>
      </w:r>
      <w:r w:rsidRPr="004D4D99">
        <w:rPr>
          <w:rFonts w:ascii="Times New Roman" w:hAnsi="Times New Roman"/>
          <w:sz w:val="24"/>
          <w:szCs w:val="24"/>
        </w:rPr>
        <w:t xml:space="preserve">. However, upon exiting the fang, the effective shear rate in the airborne venom jet </w:t>
      </w:r>
      <w:r w:rsidR="00A236E9" w:rsidRPr="004D4D99">
        <w:rPr>
          <w:rFonts w:ascii="Times New Roman" w:hAnsi="Times New Roman"/>
          <w:sz w:val="24"/>
          <w:szCs w:val="24"/>
        </w:rPr>
        <w:t xml:space="preserve">ejected by a spitting cobra </w:t>
      </w:r>
      <w:r w:rsidR="00932961" w:rsidRPr="004D4D99">
        <w:rPr>
          <w:rFonts w:ascii="Times New Roman" w:hAnsi="Times New Roman"/>
          <w:sz w:val="24"/>
          <w:szCs w:val="24"/>
        </w:rPr>
        <w:t xml:space="preserve">would be </w:t>
      </w:r>
      <w:r w:rsidRPr="004D4D99">
        <w:rPr>
          <w:rFonts w:ascii="Times New Roman" w:hAnsi="Times New Roman"/>
          <w:sz w:val="24"/>
          <w:szCs w:val="24"/>
        </w:rPr>
        <w:t xml:space="preserve">dramatically reduced, and as such a higher viscosity in the jet would reduce internal flow, thus slowing down the breaking up of the jet into separate droplets. This </w:t>
      </w:r>
      <w:r w:rsidR="00932961" w:rsidRPr="004D4D99">
        <w:rPr>
          <w:rFonts w:ascii="Times New Roman" w:hAnsi="Times New Roman"/>
          <w:sz w:val="24"/>
          <w:szCs w:val="24"/>
        </w:rPr>
        <w:t>provides</w:t>
      </w:r>
      <w:r w:rsidRPr="004D4D99">
        <w:rPr>
          <w:rFonts w:ascii="Times New Roman" w:hAnsi="Times New Roman"/>
          <w:sz w:val="24"/>
          <w:szCs w:val="24"/>
        </w:rPr>
        <w:t xml:space="preserve"> the advantage of a more coherent jet of venom,</w:t>
      </w:r>
      <w:r w:rsidR="000676E8" w:rsidRPr="004D4D99">
        <w:rPr>
          <w:rFonts w:ascii="Times New Roman" w:hAnsi="Times New Roman"/>
          <w:sz w:val="24"/>
          <w:szCs w:val="24"/>
        </w:rPr>
        <w:t xml:space="preserve"> resulting in</w:t>
      </w:r>
      <w:r w:rsidRPr="004D4D99">
        <w:rPr>
          <w:rFonts w:ascii="Times New Roman" w:hAnsi="Times New Roman"/>
          <w:sz w:val="24"/>
          <w:szCs w:val="24"/>
        </w:rPr>
        <w:t xml:space="preserve"> less drag, and </w:t>
      </w:r>
      <w:r w:rsidR="00932961" w:rsidRPr="004D4D99">
        <w:rPr>
          <w:rFonts w:ascii="Times New Roman" w:hAnsi="Times New Roman"/>
          <w:sz w:val="24"/>
          <w:szCs w:val="24"/>
        </w:rPr>
        <w:t>thus</w:t>
      </w:r>
      <w:r w:rsidRPr="004D4D99">
        <w:rPr>
          <w:rFonts w:ascii="Times New Roman" w:hAnsi="Times New Roman"/>
          <w:sz w:val="24"/>
          <w:szCs w:val="24"/>
        </w:rPr>
        <w:t xml:space="preserve"> a longer reach. </w:t>
      </w:r>
      <w:r w:rsidR="007D398F" w:rsidRPr="004D4D99">
        <w:rPr>
          <w:rFonts w:ascii="Times New Roman" w:hAnsi="Times New Roman"/>
          <w:sz w:val="24"/>
          <w:szCs w:val="24"/>
        </w:rPr>
        <w:t xml:space="preserve">Given that </w:t>
      </w:r>
      <w:r w:rsidR="000E591C" w:rsidRPr="004D4D99">
        <w:rPr>
          <w:rFonts w:ascii="Times New Roman" w:hAnsi="Times New Roman"/>
          <w:sz w:val="24"/>
          <w:szCs w:val="24"/>
        </w:rPr>
        <w:t>non-spitting cobras</w:t>
      </w:r>
      <w:r w:rsidR="005E5F75" w:rsidRPr="004D4D99">
        <w:rPr>
          <w:rFonts w:ascii="Times New Roman" w:hAnsi="Times New Roman"/>
          <w:sz w:val="24"/>
          <w:szCs w:val="24"/>
        </w:rPr>
        <w:t xml:space="preserve"> do not eject </w:t>
      </w:r>
      <w:r w:rsidR="007D398F" w:rsidRPr="004D4D99">
        <w:rPr>
          <w:rFonts w:ascii="Times New Roman" w:hAnsi="Times New Roman"/>
          <w:sz w:val="24"/>
          <w:szCs w:val="24"/>
        </w:rPr>
        <w:t xml:space="preserve">their </w:t>
      </w:r>
      <w:r w:rsidR="005E5F75" w:rsidRPr="004D4D99">
        <w:rPr>
          <w:rFonts w:ascii="Times New Roman" w:hAnsi="Times New Roman"/>
          <w:sz w:val="24"/>
          <w:szCs w:val="24"/>
        </w:rPr>
        <w:t xml:space="preserve">venom, </w:t>
      </w:r>
      <w:r w:rsidR="007D398F" w:rsidRPr="004D4D99">
        <w:rPr>
          <w:rFonts w:ascii="Times New Roman" w:hAnsi="Times New Roman"/>
          <w:sz w:val="24"/>
          <w:szCs w:val="24"/>
        </w:rPr>
        <w:t>they</w:t>
      </w:r>
      <w:r w:rsidR="005E5F75" w:rsidRPr="004D4D99">
        <w:rPr>
          <w:rFonts w:ascii="Times New Roman" w:hAnsi="Times New Roman"/>
          <w:sz w:val="24"/>
          <w:szCs w:val="24"/>
        </w:rPr>
        <w:t xml:space="preserve"> presumab</w:t>
      </w:r>
      <w:r w:rsidR="000E591C" w:rsidRPr="004D4D99">
        <w:rPr>
          <w:rFonts w:ascii="Times New Roman" w:hAnsi="Times New Roman"/>
          <w:sz w:val="24"/>
          <w:szCs w:val="24"/>
        </w:rPr>
        <w:t>ly have less need for a higher venom ejection speed</w:t>
      </w:r>
      <w:r w:rsidR="007D398F" w:rsidRPr="004D4D99">
        <w:rPr>
          <w:rFonts w:ascii="Times New Roman" w:hAnsi="Times New Roman"/>
          <w:sz w:val="24"/>
          <w:szCs w:val="24"/>
        </w:rPr>
        <w:t>, and hence less need for a highly shear-thinning venom</w:t>
      </w:r>
      <w:r w:rsidR="005E5F75" w:rsidRPr="004D4D99">
        <w:rPr>
          <w:rFonts w:ascii="Times New Roman" w:hAnsi="Times New Roman"/>
          <w:sz w:val="24"/>
          <w:szCs w:val="24"/>
        </w:rPr>
        <w:t xml:space="preserve">. </w:t>
      </w:r>
      <w:r w:rsidR="007D398F" w:rsidRPr="004D4D99">
        <w:rPr>
          <w:rFonts w:ascii="Times New Roman" w:hAnsi="Times New Roman"/>
          <w:sz w:val="24"/>
          <w:szCs w:val="24"/>
        </w:rPr>
        <w:t>In light of these biomechanical considerations,</w:t>
      </w:r>
      <w:r w:rsidR="005E5F75" w:rsidRPr="004D4D99">
        <w:rPr>
          <w:rFonts w:ascii="Times New Roman" w:hAnsi="Times New Roman"/>
          <w:sz w:val="24"/>
          <w:szCs w:val="24"/>
        </w:rPr>
        <w:t xml:space="preserve"> </w:t>
      </w:r>
      <w:r w:rsidRPr="004D4D99">
        <w:rPr>
          <w:rFonts w:ascii="Times New Roman" w:hAnsi="Times New Roman"/>
          <w:sz w:val="24"/>
          <w:szCs w:val="24"/>
        </w:rPr>
        <w:t>we expected a more pronounced shear-thinning behaviour in spitting cobras than in non-spitting cobras, in order to reduce pressure loss inside the venom duct and to increase jet cohesion.</w:t>
      </w:r>
    </w:p>
    <w:p w14:paraId="6373182D" w14:textId="1F369177" w:rsidR="00DE5068" w:rsidRPr="004D4D99" w:rsidRDefault="00DE5068" w:rsidP="007D4A13">
      <w:pPr>
        <w:spacing w:before="200" w:after="0" w:line="360" w:lineRule="auto"/>
        <w:jc w:val="both"/>
        <w:rPr>
          <w:rFonts w:ascii="Times New Roman" w:hAnsi="Times New Roman"/>
          <w:sz w:val="24"/>
          <w:szCs w:val="24"/>
        </w:rPr>
      </w:pPr>
      <w:r w:rsidRPr="004D4D99">
        <w:rPr>
          <w:rFonts w:ascii="Times New Roman" w:hAnsi="Times New Roman"/>
          <w:sz w:val="24"/>
          <w:szCs w:val="24"/>
        </w:rPr>
        <w:t xml:space="preserve">Thus, when considering the above and the specific morphological adaptations to spitting in spitting cobras, such as the ridges present along the channel inside their fangs (Berthé, 2011; Triep et al., 2013), the more circular and anteriorly-oriented discharge orifice of their fangs (Bogert, 1943; </w:t>
      </w:r>
      <w:r w:rsidRPr="004D4D99">
        <w:rPr>
          <w:rFonts w:ascii="Times New Roman" w:hAnsi="Times New Roman"/>
          <w:bCs/>
          <w:sz w:val="24"/>
          <w:szCs w:val="24"/>
        </w:rPr>
        <w:t>Wüster</w:t>
      </w:r>
      <w:r w:rsidRPr="004D4D99">
        <w:rPr>
          <w:rFonts w:ascii="Times New Roman" w:hAnsi="Times New Roman"/>
          <w:b/>
          <w:bCs/>
          <w:sz w:val="24"/>
          <w:szCs w:val="24"/>
        </w:rPr>
        <w:t xml:space="preserve"> </w:t>
      </w:r>
      <w:r w:rsidRPr="004D4D99">
        <w:rPr>
          <w:rFonts w:ascii="Times New Roman" w:hAnsi="Times New Roman"/>
          <w:bCs/>
          <w:sz w:val="24"/>
          <w:szCs w:val="24"/>
        </w:rPr>
        <w:t xml:space="preserve">and Thorpe, 1992; </w:t>
      </w:r>
      <w:r w:rsidRPr="004D4D99">
        <w:rPr>
          <w:rFonts w:ascii="Times New Roman" w:hAnsi="Times New Roman"/>
          <w:sz w:val="24"/>
          <w:szCs w:val="24"/>
        </w:rPr>
        <w:t xml:space="preserve">Young et al., 2004) and the apparently higher </w:t>
      </w:r>
      <w:r w:rsidR="00932961" w:rsidRPr="004D4D99">
        <w:rPr>
          <w:rFonts w:ascii="Times New Roman" w:hAnsi="Times New Roman"/>
          <w:sz w:val="24"/>
          <w:szCs w:val="24"/>
        </w:rPr>
        <w:t>algesic activity</w:t>
      </w:r>
      <w:r w:rsidR="002B6C05" w:rsidRPr="004D4D99">
        <w:rPr>
          <w:rFonts w:ascii="Times New Roman" w:hAnsi="Times New Roman"/>
          <w:sz w:val="24"/>
          <w:szCs w:val="24"/>
        </w:rPr>
        <w:t xml:space="preserve"> </w:t>
      </w:r>
      <w:r w:rsidRPr="004D4D99">
        <w:rPr>
          <w:rFonts w:ascii="Times New Roman" w:hAnsi="Times New Roman"/>
          <w:sz w:val="24"/>
          <w:szCs w:val="24"/>
        </w:rPr>
        <w:t>of venom</w:t>
      </w:r>
      <w:r w:rsidR="00932961" w:rsidRPr="004D4D99">
        <w:rPr>
          <w:rFonts w:ascii="Times New Roman" w:hAnsi="Times New Roman"/>
          <w:sz w:val="24"/>
          <w:szCs w:val="24"/>
        </w:rPr>
        <w:t>s</w:t>
      </w:r>
      <w:r w:rsidR="002B6C05" w:rsidRPr="004D4D99">
        <w:rPr>
          <w:rFonts w:ascii="Times New Roman" w:hAnsi="Times New Roman"/>
          <w:sz w:val="24"/>
          <w:szCs w:val="24"/>
        </w:rPr>
        <w:t xml:space="preserve"> of </w:t>
      </w:r>
      <w:r w:rsidR="00932961" w:rsidRPr="004D4D99">
        <w:rPr>
          <w:rFonts w:ascii="Times New Roman" w:hAnsi="Times New Roman"/>
          <w:sz w:val="24"/>
          <w:szCs w:val="24"/>
        </w:rPr>
        <w:t xml:space="preserve">the three spitting lineages (Kazandjian et al., </w:t>
      </w:r>
      <w:r w:rsidR="002B6C05" w:rsidRPr="004D4D99">
        <w:rPr>
          <w:rFonts w:ascii="Times New Roman" w:hAnsi="Times New Roman"/>
          <w:sz w:val="24"/>
          <w:szCs w:val="24"/>
        </w:rPr>
        <w:t>in press</w:t>
      </w:r>
      <w:r w:rsidRPr="004D4D99">
        <w:rPr>
          <w:rFonts w:ascii="Times New Roman" w:hAnsi="Times New Roman"/>
          <w:sz w:val="24"/>
          <w:szCs w:val="24"/>
        </w:rPr>
        <w:t xml:space="preserve">), we expected the rheological properties of the venom between spitting and non-spitting cobras to also be different. Hence, in light of our findings, it is surprising to not find any systematic differences in venom viscosity between spitting and non-spitting species. </w:t>
      </w:r>
      <w:r w:rsidR="00546267" w:rsidRPr="004D4D99">
        <w:rPr>
          <w:rFonts w:ascii="Times New Roman" w:hAnsi="Times New Roman"/>
          <w:sz w:val="24"/>
          <w:szCs w:val="24"/>
        </w:rPr>
        <w:t>However, it is worth noting that t</w:t>
      </w:r>
      <w:r w:rsidRPr="004D4D99">
        <w:rPr>
          <w:rFonts w:ascii="Times New Roman" w:hAnsi="Times New Roman"/>
          <w:sz w:val="24"/>
          <w:szCs w:val="24"/>
        </w:rPr>
        <w:t>his result might be influenced by the small number of rheological tests performed for most of the analysed snakes, owing to the relatively small amount of venom a single cobra specimen produces.</w:t>
      </w:r>
    </w:p>
    <w:p w14:paraId="084D6387" w14:textId="00820B2C" w:rsidR="00DE5068" w:rsidRPr="004D4D99" w:rsidRDefault="00DE5068" w:rsidP="007D4A13">
      <w:pPr>
        <w:spacing w:before="200" w:after="0" w:line="360" w:lineRule="auto"/>
        <w:jc w:val="both"/>
        <w:rPr>
          <w:rFonts w:ascii="Times New Roman" w:hAnsi="Times New Roman"/>
          <w:bCs/>
          <w:sz w:val="24"/>
          <w:szCs w:val="24"/>
        </w:rPr>
      </w:pPr>
      <w:r w:rsidRPr="004D4D99">
        <w:rPr>
          <w:rFonts w:ascii="Times New Roman" w:hAnsi="Times New Roman"/>
          <w:sz w:val="24"/>
          <w:szCs w:val="24"/>
        </w:rPr>
        <w:t xml:space="preserve">Nevertheless, we did find differences in viscosity between and within species, suggesting that there is enough variability for natural selection to potentially act on. </w:t>
      </w:r>
      <w:r w:rsidRPr="004D4D99" w:rsidDel="00D9251F">
        <w:rPr>
          <w:rFonts w:ascii="Times New Roman" w:hAnsi="Times New Roman"/>
          <w:sz w:val="24"/>
          <w:szCs w:val="24"/>
        </w:rPr>
        <w:t>Between species, we found that the average venom viscosities at 10,000 s</w:t>
      </w:r>
      <w:r w:rsidRPr="004D4D99" w:rsidDel="00D9251F">
        <w:rPr>
          <w:rFonts w:ascii="Times New Roman" w:hAnsi="Times New Roman"/>
          <w:sz w:val="24"/>
          <w:szCs w:val="24"/>
          <w:vertAlign w:val="superscript"/>
        </w:rPr>
        <w:t xml:space="preserve">-1 </w:t>
      </w:r>
      <w:r w:rsidRPr="004D4D99" w:rsidDel="00D9251F">
        <w:rPr>
          <w:rFonts w:ascii="Times New Roman" w:hAnsi="Times New Roman"/>
          <w:sz w:val="24"/>
          <w:szCs w:val="24"/>
        </w:rPr>
        <w:t>went from a minimum of 0.0103 Pa·s (</w:t>
      </w:r>
      <w:r w:rsidRPr="004D4D99" w:rsidDel="00D9251F">
        <w:rPr>
          <w:rFonts w:ascii="Times New Roman" w:hAnsi="Times New Roman"/>
          <w:i/>
          <w:iCs/>
          <w:sz w:val="24"/>
          <w:szCs w:val="24"/>
        </w:rPr>
        <w:t>N. naja</w:t>
      </w:r>
      <w:r w:rsidRPr="004D4D99" w:rsidDel="00D9251F">
        <w:rPr>
          <w:rFonts w:ascii="Times New Roman" w:hAnsi="Times New Roman"/>
          <w:sz w:val="24"/>
          <w:szCs w:val="24"/>
        </w:rPr>
        <w:t>) to a maximum of 0.1709 Pa·s (</w:t>
      </w:r>
      <w:r w:rsidRPr="004D4D99" w:rsidDel="00D9251F">
        <w:rPr>
          <w:rFonts w:ascii="Times New Roman" w:hAnsi="Times New Roman"/>
          <w:i/>
          <w:iCs/>
          <w:sz w:val="24"/>
          <w:szCs w:val="24"/>
        </w:rPr>
        <w:t>Naja nivea</w:t>
      </w:r>
      <w:r w:rsidRPr="004D4D99" w:rsidDel="00D9251F">
        <w:rPr>
          <w:rFonts w:ascii="Times New Roman" w:hAnsi="Times New Roman"/>
          <w:sz w:val="24"/>
          <w:szCs w:val="24"/>
        </w:rPr>
        <w:t xml:space="preserve">) (Table </w:t>
      </w:r>
      <w:r w:rsidRPr="004D4D99">
        <w:rPr>
          <w:rFonts w:ascii="Times New Roman" w:hAnsi="Times New Roman"/>
          <w:sz w:val="24"/>
          <w:szCs w:val="24"/>
        </w:rPr>
        <w:t>1</w:t>
      </w:r>
      <w:r w:rsidRPr="004D4D99" w:rsidDel="00D9251F">
        <w:rPr>
          <w:rFonts w:ascii="Times New Roman" w:hAnsi="Times New Roman"/>
          <w:sz w:val="24"/>
          <w:szCs w:val="24"/>
        </w:rPr>
        <w:t xml:space="preserve">). Similarly, we found that viscosity could vary greatly even among specimens of the same species. For instance, the average venom viscosities measured for the three </w:t>
      </w:r>
      <w:r w:rsidRPr="004D4D99" w:rsidDel="00D9251F">
        <w:rPr>
          <w:rFonts w:ascii="Times New Roman" w:hAnsi="Times New Roman"/>
          <w:i/>
          <w:iCs/>
          <w:sz w:val="24"/>
          <w:szCs w:val="24"/>
        </w:rPr>
        <w:t>N. nubiae</w:t>
      </w:r>
      <w:r w:rsidRPr="004D4D99" w:rsidDel="00D9251F">
        <w:rPr>
          <w:rFonts w:ascii="Times New Roman" w:hAnsi="Times New Roman"/>
          <w:sz w:val="24"/>
          <w:szCs w:val="24"/>
        </w:rPr>
        <w:t xml:space="preserve"> specimens (NajNubCB001, NajNubCB003 and NajNubCB004) were, respectively, 0.0064, 0.0252 and 0.0790 Pa·s (Table </w:t>
      </w:r>
      <w:r w:rsidRPr="004D4D99">
        <w:rPr>
          <w:rFonts w:ascii="Times New Roman" w:hAnsi="Times New Roman"/>
          <w:sz w:val="24"/>
          <w:szCs w:val="24"/>
        </w:rPr>
        <w:t>1</w:t>
      </w:r>
      <w:r w:rsidRPr="004D4D99" w:rsidDel="00D9251F">
        <w:rPr>
          <w:rFonts w:ascii="Times New Roman" w:hAnsi="Times New Roman"/>
          <w:sz w:val="24"/>
          <w:szCs w:val="24"/>
        </w:rPr>
        <w:t xml:space="preserve"> and</w:t>
      </w:r>
      <w:r w:rsidR="004A2258" w:rsidRPr="004D4D99">
        <w:rPr>
          <w:rFonts w:ascii="Times New Roman" w:hAnsi="Times New Roman"/>
          <w:sz w:val="24"/>
          <w:szCs w:val="24"/>
        </w:rPr>
        <w:t xml:space="preserve"> Table S1 of</w:t>
      </w:r>
      <w:r w:rsidRPr="004D4D99" w:rsidDel="00D9251F">
        <w:rPr>
          <w:rFonts w:ascii="Times New Roman" w:hAnsi="Times New Roman"/>
          <w:sz w:val="24"/>
          <w:szCs w:val="24"/>
        </w:rPr>
        <w:t xml:space="preserve"> Supplementary Information).</w:t>
      </w:r>
      <w:r w:rsidRPr="004D4D99">
        <w:rPr>
          <w:rFonts w:ascii="Times New Roman" w:hAnsi="Times New Roman"/>
          <w:sz w:val="24"/>
          <w:szCs w:val="24"/>
        </w:rPr>
        <w:t xml:space="preserve"> </w:t>
      </w:r>
      <w:r w:rsidR="0079639A" w:rsidRPr="004D4D99">
        <w:rPr>
          <w:rFonts w:ascii="Times New Roman" w:hAnsi="Times New Roman"/>
          <w:sz w:val="24"/>
          <w:szCs w:val="24"/>
        </w:rPr>
        <w:t xml:space="preserve">These results suggest that the venom of all the elapid species we analysed may vary in its viscosity due to functional or other non-flow related requirements. We speculate that, within the range of rheological variability we recovered here for spitting cobras, other selective pressures may dictate the observed rheological properties. Although protein </w:t>
      </w:r>
      <w:r w:rsidR="0079639A" w:rsidRPr="004D4D99">
        <w:rPr>
          <w:rFonts w:ascii="Times New Roman" w:hAnsi="Times New Roman"/>
          <w:sz w:val="24"/>
          <w:szCs w:val="24"/>
        </w:rPr>
        <w:lastRenderedPageBreak/>
        <w:t xml:space="preserve">concentration and pH have been previously shown to vary and be of influence in snake venoms </w:t>
      </w:r>
      <w:r w:rsidR="0079639A" w:rsidRPr="004D4D99">
        <w:rPr>
          <w:rFonts w:ascii="Times New Roman" w:hAnsi="Times New Roman"/>
          <w:sz w:val="24"/>
          <w:szCs w:val="24"/>
        </w:rPr>
        <w:fldChar w:fldCharType="begin" w:fldLock="1"/>
      </w:r>
      <w:r w:rsidR="0079639A" w:rsidRPr="004D4D99">
        <w:rPr>
          <w:rFonts w:ascii="Times New Roman" w:hAnsi="Times New Roman"/>
          <w:sz w:val="24"/>
          <w:szCs w:val="24"/>
        </w:rPr>
        <w:instrText>ADDIN CSL_CITATION {"citationItems":[{"id":"ITEM-1","itemData":{"DOI":"10.1016/0005-2795(70)90137-6","ISSN":"00052795","abstract":"1. 1. One of the hemorrhagic fractions (HR2), containing the bulk of proteolytic activity, separated from the venom of Trimeresurus flavoviridis was further purified. The hemorrhagic activity was determined quantitatively by the well-defined skin reaction and the parallel-line assay. Chromatography on Bio-Rex 70 resolved the hemorrhagic activity into two parts, HR2a and HR2b; both were completely separated from the proteolytic activity. The results may suggest that the hemorrhage in snake bite is not due to the proteolytic enzyme in the venom. 2. 2. Twelve-fold purification was achieved with a yield of 25% with respect to HR2a and 13-fold with a yield of 12% with respect to HR2b. In ultracentrifugation and cellulose acetate electrophoresis, HR2a behaved as a homogeneous protein but HR2b did not, probably being contaminated with HR2a. HR2a had an s20,w of 2.4 S and HR2b approx. 2.0 S. These principles shared a common susceptibility to heat, pH and such reagents as EDTA or cysteine. © 1970.","author":[{"dropping-particle":"","family":"Takahashi","given":"Tomoko","non-dropping-particle":"","parse-names":false,"suffix":""},{"dropping-particle":"","family":"Ohsaka","given":"Akira","non-dropping-particle":"","parse-names":false,"suffix":""}],"container-title":"BBA - Protein Structure","id":"ITEM-1","issue":"1","issued":{"date-parts":[["1970"]]},"page":"65-75","title":"Purification and some properties of two hemorrhagic principles (HR2a and HR2b) in the venom of Trimeresurus flavoviridis; complete separation of the principles from proteolytic activity","type":"article-journal","volume":"207"},"uris":["http://www.mendeley.com/documents/?uuid=7b8a849d-06e9-4f69-8421-b7f74af33485"]}],"mendeley":{"formattedCitation":"(Takahashi and Ohsaka, 1970)","plainTextFormattedCitation":"(Takahashi and Ohsaka, 1970)","previouslyFormattedCitation":"(Takahashi and Ohsaka, 1970)"},"properties":{"noteIndex":0},"schema":"https://github.com/citation-style-language/schema/raw/master/csl-citation.json"}</w:instrText>
      </w:r>
      <w:r w:rsidR="0079639A" w:rsidRPr="004D4D99">
        <w:rPr>
          <w:rFonts w:ascii="Times New Roman" w:hAnsi="Times New Roman"/>
          <w:sz w:val="24"/>
          <w:szCs w:val="24"/>
        </w:rPr>
        <w:fldChar w:fldCharType="separate"/>
      </w:r>
      <w:r w:rsidR="0079639A" w:rsidRPr="004D4D99">
        <w:rPr>
          <w:rFonts w:ascii="Times New Roman" w:hAnsi="Times New Roman"/>
          <w:noProof/>
          <w:sz w:val="24"/>
          <w:szCs w:val="24"/>
        </w:rPr>
        <w:t>(Takahashi and Ohsaka, 1970)</w:t>
      </w:r>
      <w:r w:rsidR="0079639A" w:rsidRPr="004D4D99">
        <w:rPr>
          <w:rFonts w:ascii="Times New Roman" w:hAnsi="Times New Roman"/>
          <w:sz w:val="24"/>
          <w:szCs w:val="24"/>
        </w:rPr>
        <w:fldChar w:fldCharType="end"/>
      </w:r>
      <w:r w:rsidR="0079639A" w:rsidRPr="004D4D99">
        <w:rPr>
          <w:rFonts w:ascii="Times New Roman" w:hAnsi="Times New Roman"/>
          <w:sz w:val="24"/>
          <w:szCs w:val="24"/>
        </w:rPr>
        <w:t xml:space="preserve"> and in other secreted protein systems (</w:t>
      </w:r>
      <w:r w:rsidR="00E5770A" w:rsidRPr="004D4D99">
        <w:rPr>
          <w:rFonts w:ascii="Times New Roman" w:hAnsi="Times New Roman"/>
          <w:sz w:val="24"/>
          <w:szCs w:val="24"/>
        </w:rPr>
        <w:t xml:space="preserve">e.g. silk – </w:t>
      </w:r>
      <w:r w:rsidR="0079639A" w:rsidRPr="004D4D99">
        <w:rPr>
          <w:rFonts w:ascii="Times New Roman" w:hAnsi="Times New Roman"/>
          <w:sz w:val="24"/>
          <w:szCs w:val="24"/>
        </w:rPr>
        <w:t>Holland et al., 2007; Terry et al., 2004), these two parameters did not vary significantly in our study</w:t>
      </w:r>
      <w:r w:rsidR="0079639A" w:rsidRPr="004D4D99">
        <w:rPr>
          <w:rFonts w:ascii="Times New Roman" w:hAnsi="Times New Roman"/>
          <w:bCs/>
          <w:sz w:val="24"/>
          <w:szCs w:val="24"/>
        </w:rPr>
        <w:t>.</w:t>
      </w:r>
    </w:p>
    <w:p w14:paraId="461A15EC" w14:textId="280FD9BF" w:rsidR="005E0EE9" w:rsidRPr="004D4D99" w:rsidRDefault="005E0EE9" w:rsidP="00281771">
      <w:pPr>
        <w:spacing w:before="200" w:after="0" w:line="360" w:lineRule="auto"/>
        <w:jc w:val="both"/>
        <w:rPr>
          <w:rFonts w:ascii="Times New Roman" w:hAnsi="Times New Roman"/>
          <w:sz w:val="24"/>
          <w:szCs w:val="24"/>
        </w:rPr>
      </w:pPr>
      <w:r w:rsidRPr="004D4D99">
        <w:rPr>
          <w:rFonts w:ascii="Times New Roman" w:hAnsi="Times New Roman"/>
          <w:sz w:val="24"/>
          <w:szCs w:val="24"/>
        </w:rPr>
        <w:t>Snake venom is known to vary in composition depending on different factors, like diet (Daltry et al., 1996; Gibbs et al., 2011), ontogeny (Alape-Girón et al., 2008; Cipriani et al., 2017; Mackessy et al., 2006) and, potentially, local adaptation driven by relatively small changes in the physical environment (Zancolli et al., 2019)</w:t>
      </w:r>
      <w:r w:rsidR="00A95935" w:rsidRPr="004D4D99">
        <w:rPr>
          <w:rFonts w:ascii="Times New Roman" w:hAnsi="Times New Roman"/>
          <w:sz w:val="24"/>
          <w:szCs w:val="24"/>
        </w:rPr>
        <w:t>.</w:t>
      </w:r>
      <w:r w:rsidR="00C23060" w:rsidRPr="004D4D99">
        <w:rPr>
          <w:rFonts w:ascii="Times New Roman" w:hAnsi="Times New Roman"/>
          <w:sz w:val="24"/>
          <w:szCs w:val="24"/>
        </w:rPr>
        <w:t xml:space="preserve"> Compositional alterations in snake venom likely influence its rheology.</w:t>
      </w:r>
      <w:r w:rsidR="00281771" w:rsidRPr="004D4D99">
        <w:rPr>
          <w:rFonts w:ascii="Times New Roman" w:hAnsi="Times New Roman"/>
          <w:sz w:val="24"/>
          <w:szCs w:val="24"/>
        </w:rPr>
        <w:t xml:space="preserve"> </w:t>
      </w:r>
      <w:r w:rsidR="009060A0" w:rsidRPr="004D4D99">
        <w:rPr>
          <w:rFonts w:ascii="Times New Roman" w:hAnsi="Times New Roman"/>
          <w:sz w:val="24"/>
          <w:szCs w:val="24"/>
        </w:rPr>
        <w:t>E</w:t>
      </w:r>
      <w:r w:rsidR="00281771" w:rsidRPr="004D4D99">
        <w:rPr>
          <w:rFonts w:ascii="Times New Roman" w:hAnsi="Times New Roman"/>
          <w:sz w:val="24"/>
          <w:szCs w:val="24"/>
        </w:rPr>
        <w:t xml:space="preserve">nvironmental changes </w:t>
      </w:r>
      <w:r w:rsidR="009060A0" w:rsidRPr="004D4D99">
        <w:rPr>
          <w:rFonts w:ascii="Times New Roman" w:hAnsi="Times New Roman"/>
          <w:sz w:val="24"/>
          <w:szCs w:val="24"/>
        </w:rPr>
        <w:t xml:space="preserve">determined by captivity </w:t>
      </w:r>
      <w:r w:rsidR="00281771" w:rsidRPr="004D4D99">
        <w:rPr>
          <w:rFonts w:ascii="Times New Roman" w:hAnsi="Times New Roman"/>
          <w:sz w:val="24"/>
          <w:szCs w:val="24"/>
        </w:rPr>
        <w:t xml:space="preserve">(e.g. food supply restricted to a single type of prey) </w:t>
      </w:r>
      <w:r w:rsidR="009060A0" w:rsidRPr="004D4D99">
        <w:rPr>
          <w:rFonts w:ascii="Times New Roman" w:hAnsi="Times New Roman"/>
          <w:sz w:val="24"/>
          <w:szCs w:val="24"/>
        </w:rPr>
        <w:t>can</w:t>
      </w:r>
      <w:r w:rsidR="00281771" w:rsidRPr="004D4D99">
        <w:rPr>
          <w:rFonts w:ascii="Times New Roman" w:hAnsi="Times New Roman"/>
          <w:sz w:val="24"/>
          <w:szCs w:val="24"/>
        </w:rPr>
        <w:t xml:space="preserve"> </w:t>
      </w:r>
      <w:r w:rsidR="009060A0" w:rsidRPr="004D4D99">
        <w:rPr>
          <w:rFonts w:ascii="Times New Roman" w:hAnsi="Times New Roman"/>
          <w:sz w:val="24"/>
          <w:szCs w:val="24"/>
        </w:rPr>
        <w:t xml:space="preserve">also </w:t>
      </w:r>
      <w:r w:rsidR="00281771" w:rsidRPr="004D4D99">
        <w:rPr>
          <w:rFonts w:ascii="Times New Roman" w:hAnsi="Times New Roman"/>
          <w:sz w:val="24"/>
          <w:szCs w:val="24"/>
        </w:rPr>
        <w:t xml:space="preserve">result in </w:t>
      </w:r>
      <w:r w:rsidR="0040669B" w:rsidRPr="004D4D99">
        <w:rPr>
          <w:rFonts w:ascii="Times New Roman" w:hAnsi="Times New Roman"/>
          <w:sz w:val="24"/>
          <w:szCs w:val="24"/>
        </w:rPr>
        <w:t>modific</w:t>
      </w:r>
      <w:r w:rsidR="00281771" w:rsidRPr="004D4D99">
        <w:rPr>
          <w:rFonts w:ascii="Times New Roman" w:hAnsi="Times New Roman"/>
          <w:sz w:val="24"/>
          <w:szCs w:val="24"/>
        </w:rPr>
        <w:t xml:space="preserve">ations of </w:t>
      </w:r>
      <w:r w:rsidR="00C23060" w:rsidRPr="004D4D99">
        <w:rPr>
          <w:rFonts w:ascii="Times New Roman" w:hAnsi="Times New Roman"/>
          <w:sz w:val="24"/>
          <w:szCs w:val="24"/>
        </w:rPr>
        <w:t>venom</w:t>
      </w:r>
      <w:r w:rsidR="00281771" w:rsidRPr="004D4D99">
        <w:rPr>
          <w:rFonts w:ascii="Times New Roman" w:hAnsi="Times New Roman"/>
          <w:sz w:val="24"/>
          <w:szCs w:val="24"/>
        </w:rPr>
        <w:t xml:space="preserve"> composition</w:t>
      </w:r>
      <w:r w:rsidR="009060A0" w:rsidRPr="004D4D99">
        <w:rPr>
          <w:rFonts w:ascii="Times New Roman" w:hAnsi="Times New Roman"/>
          <w:sz w:val="24"/>
          <w:szCs w:val="24"/>
        </w:rPr>
        <w:t xml:space="preserve">. </w:t>
      </w:r>
      <w:r w:rsidR="003B621A" w:rsidRPr="004D4D99">
        <w:rPr>
          <w:rFonts w:ascii="Times New Roman" w:hAnsi="Times New Roman"/>
          <w:sz w:val="24"/>
          <w:szCs w:val="24"/>
        </w:rPr>
        <w:t>However, m</w:t>
      </w:r>
      <w:r w:rsidR="00281771" w:rsidRPr="004D4D99">
        <w:rPr>
          <w:rFonts w:ascii="Times New Roman" w:hAnsi="Times New Roman"/>
          <w:sz w:val="24"/>
          <w:szCs w:val="24"/>
        </w:rPr>
        <w:t xml:space="preserve">ost of the evidence </w:t>
      </w:r>
      <w:r w:rsidR="003B621A" w:rsidRPr="004D4D99">
        <w:rPr>
          <w:rFonts w:ascii="Times New Roman" w:hAnsi="Times New Roman"/>
          <w:sz w:val="24"/>
          <w:szCs w:val="24"/>
        </w:rPr>
        <w:t>produced so far suggests that the effect</w:t>
      </w:r>
      <w:r w:rsidR="00281771" w:rsidRPr="004D4D99">
        <w:rPr>
          <w:rFonts w:ascii="Times New Roman" w:hAnsi="Times New Roman"/>
          <w:sz w:val="24"/>
          <w:szCs w:val="24"/>
        </w:rPr>
        <w:t xml:space="preserve"> of captivity on </w:t>
      </w:r>
      <w:r w:rsidR="003B621A" w:rsidRPr="004D4D99">
        <w:rPr>
          <w:rFonts w:ascii="Times New Roman" w:hAnsi="Times New Roman"/>
          <w:sz w:val="24"/>
          <w:szCs w:val="24"/>
        </w:rPr>
        <w:t>snake v</w:t>
      </w:r>
      <w:r w:rsidR="00281771" w:rsidRPr="004D4D99">
        <w:rPr>
          <w:rFonts w:ascii="Times New Roman" w:hAnsi="Times New Roman"/>
          <w:sz w:val="24"/>
          <w:szCs w:val="24"/>
        </w:rPr>
        <w:t xml:space="preserve">enom composition </w:t>
      </w:r>
      <w:r w:rsidR="003B621A" w:rsidRPr="004D4D99">
        <w:rPr>
          <w:rFonts w:ascii="Times New Roman" w:hAnsi="Times New Roman"/>
          <w:sz w:val="24"/>
          <w:szCs w:val="24"/>
        </w:rPr>
        <w:t>is minimal (Farias et al., 2018; Freitas-de-Sousa et al., 2015; McCleary et al., 2016)</w:t>
      </w:r>
      <w:r w:rsidR="00281771" w:rsidRPr="004D4D99">
        <w:rPr>
          <w:rFonts w:ascii="Times New Roman" w:hAnsi="Times New Roman"/>
          <w:sz w:val="24"/>
          <w:szCs w:val="24"/>
        </w:rPr>
        <w:t>.</w:t>
      </w:r>
      <w:r w:rsidRPr="004D4D99">
        <w:rPr>
          <w:rFonts w:ascii="Times New Roman" w:hAnsi="Times New Roman"/>
          <w:sz w:val="24"/>
          <w:szCs w:val="24"/>
        </w:rPr>
        <w:t xml:space="preserve"> </w:t>
      </w:r>
      <w:r w:rsidR="00C23060" w:rsidRPr="004D4D99">
        <w:rPr>
          <w:rFonts w:ascii="Times New Roman" w:hAnsi="Times New Roman"/>
          <w:sz w:val="24"/>
          <w:szCs w:val="24"/>
        </w:rPr>
        <w:t>In light of th</w:t>
      </w:r>
      <w:r w:rsidR="005F55DF" w:rsidRPr="004D4D99">
        <w:rPr>
          <w:rFonts w:ascii="Times New Roman" w:hAnsi="Times New Roman"/>
          <w:sz w:val="24"/>
          <w:szCs w:val="24"/>
        </w:rPr>
        <w:t>is</w:t>
      </w:r>
      <w:r w:rsidR="00C23060" w:rsidRPr="004D4D99">
        <w:rPr>
          <w:rFonts w:ascii="Times New Roman" w:hAnsi="Times New Roman"/>
          <w:sz w:val="24"/>
          <w:szCs w:val="24"/>
        </w:rPr>
        <w:t>, and c</w:t>
      </w:r>
      <w:r w:rsidRPr="004D4D99">
        <w:rPr>
          <w:rFonts w:ascii="Times New Roman" w:hAnsi="Times New Roman"/>
          <w:sz w:val="24"/>
          <w:szCs w:val="24"/>
        </w:rPr>
        <w:t>onsidering that all venom samples analysed here were sourced from adult snakes fed on the same diet and kept under the same enclosure conditions, age, diet and ecology-related sources of variability have been minimised as much as possible, and thus seem unlikely to play a major role in the findings of this study.</w:t>
      </w:r>
      <w:r w:rsidR="00DE5068" w:rsidRPr="004D4D99">
        <w:rPr>
          <w:rFonts w:ascii="Times New Roman" w:hAnsi="Times New Roman"/>
          <w:sz w:val="24"/>
          <w:szCs w:val="24"/>
        </w:rPr>
        <w:t xml:space="preserve"> Thus, we suspect inherited differences in molecular venom composition (</w:t>
      </w:r>
      <w:r w:rsidR="00DE5068" w:rsidRPr="004D4D99">
        <w:rPr>
          <w:rFonts w:ascii="Times New Roman" w:hAnsi="Times New Roman"/>
          <w:color w:val="222222"/>
          <w:sz w:val="24"/>
          <w:szCs w:val="24"/>
          <w:shd w:val="clear" w:color="auto" w:fill="FFFFFF"/>
        </w:rPr>
        <w:t>Mukherjee and Maity, 2002;</w:t>
      </w:r>
      <w:r w:rsidR="00DE5068" w:rsidRPr="004D4D99">
        <w:rPr>
          <w:rFonts w:ascii="Times New Roman" w:hAnsi="Times New Roman"/>
          <w:sz w:val="32"/>
          <w:szCs w:val="32"/>
        </w:rPr>
        <w:t xml:space="preserve"> </w:t>
      </w:r>
      <w:r w:rsidR="00DE5068" w:rsidRPr="004D4D99">
        <w:rPr>
          <w:rFonts w:ascii="Times New Roman" w:hAnsi="Times New Roman"/>
          <w:sz w:val="24"/>
          <w:szCs w:val="24"/>
        </w:rPr>
        <w:t>Silva-de-França et al., 2019;</w:t>
      </w:r>
      <w:r w:rsidR="00DE5068" w:rsidRPr="004D4D99">
        <w:rPr>
          <w:rFonts w:ascii="Times New Roman" w:hAnsi="Times New Roman"/>
          <w:sz w:val="32"/>
          <w:szCs w:val="32"/>
        </w:rPr>
        <w:t xml:space="preserve"> </w:t>
      </w:r>
      <w:r w:rsidR="00DE5068" w:rsidRPr="004D4D99">
        <w:rPr>
          <w:rFonts w:ascii="Times New Roman" w:hAnsi="Times New Roman"/>
          <w:sz w:val="24"/>
          <w:szCs w:val="24"/>
        </w:rPr>
        <w:t xml:space="preserve">Tan and Tan, 1988) to be the primary influence for any rheological differences. However, considering that </w:t>
      </w:r>
      <w:r w:rsidR="00546267" w:rsidRPr="004D4D99">
        <w:rPr>
          <w:rFonts w:ascii="Times New Roman" w:hAnsi="Times New Roman"/>
          <w:sz w:val="24"/>
          <w:szCs w:val="24"/>
        </w:rPr>
        <w:t xml:space="preserve">both </w:t>
      </w:r>
      <w:r w:rsidR="00DE5068" w:rsidRPr="004D4D99">
        <w:rPr>
          <w:rFonts w:ascii="Times New Roman" w:hAnsi="Times New Roman"/>
          <w:sz w:val="24"/>
          <w:szCs w:val="24"/>
        </w:rPr>
        <w:t xml:space="preserve">Petras et al. (2011) </w:t>
      </w:r>
      <w:r w:rsidR="00546267" w:rsidRPr="004D4D99">
        <w:rPr>
          <w:rFonts w:ascii="Times New Roman" w:hAnsi="Times New Roman"/>
          <w:sz w:val="24"/>
          <w:szCs w:val="24"/>
        </w:rPr>
        <w:t>and Kazandjian et al. (</w:t>
      </w:r>
      <w:r w:rsidR="002B6C05" w:rsidRPr="004D4D99">
        <w:rPr>
          <w:rFonts w:ascii="Times New Roman" w:hAnsi="Times New Roman"/>
          <w:sz w:val="24"/>
          <w:szCs w:val="24"/>
        </w:rPr>
        <w:t>in press</w:t>
      </w:r>
      <w:r w:rsidR="00546267" w:rsidRPr="004D4D99">
        <w:rPr>
          <w:rFonts w:ascii="Times New Roman" w:hAnsi="Times New Roman"/>
          <w:sz w:val="24"/>
          <w:szCs w:val="24"/>
        </w:rPr>
        <w:t xml:space="preserve">) </w:t>
      </w:r>
      <w:r w:rsidR="00DE5068" w:rsidRPr="004D4D99">
        <w:rPr>
          <w:rFonts w:ascii="Times New Roman" w:hAnsi="Times New Roman"/>
          <w:sz w:val="24"/>
          <w:szCs w:val="24"/>
        </w:rPr>
        <w:t>found the venoms of African spitting cobras (</w:t>
      </w:r>
      <w:r w:rsidR="00DE5068" w:rsidRPr="004D4D99">
        <w:rPr>
          <w:rFonts w:ascii="Times New Roman" w:hAnsi="Times New Roman"/>
          <w:i/>
          <w:iCs/>
          <w:sz w:val="24"/>
          <w:szCs w:val="24"/>
        </w:rPr>
        <w:t>N. katiensis</w:t>
      </w:r>
      <w:r w:rsidR="00DE5068" w:rsidRPr="004D4D99">
        <w:rPr>
          <w:rFonts w:ascii="Times New Roman" w:hAnsi="Times New Roman"/>
          <w:sz w:val="24"/>
          <w:szCs w:val="24"/>
        </w:rPr>
        <w:t xml:space="preserve">, </w:t>
      </w:r>
      <w:r w:rsidR="00DE5068" w:rsidRPr="004D4D99">
        <w:rPr>
          <w:rFonts w:ascii="Times New Roman" w:hAnsi="Times New Roman"/>
          <w:i/>
          <w:iCs/>
          <w:sz w:val="24"/>
          <w:szCs w:val="24"/>
        </w:rPr>
        <w:t>N. mossambica</w:t>
      </w:r>
      <w:r w:rsidR="00DE5068" w:rsidRPr="004D4D99">
        <w:rPr>
          <w:rFonts w:ascii="Times New Roman" w:hAnsi="Times New Roman"/>
          <w:sz w:val="24"/>
          <w:szCs w:val="24"/>
        </w:rPr>
        <w:t xml:space="preserve">, </w:t>
      </w:r>
      <w:r w:rsidR="00DE5068" w:rsidRPr="004D4D99">
        <w:rPr>
          <w:rFonts w:ascii="Times New Roman" w:hAnsi="Times New Roman"/>
          <w:i/>
          <w:iCs/>
          <w:sz w:val="24"/>
          <w:szCs w:val="24"/>
        </w:rPr>
        <w:t>N. nigricollis</w:t>
      </w:r>
      <w:r w:rsidR="00DE5068" w:rsidRPr="004D4D99">
        <w:rPr>
          <w:rFonts w:ascii="Times New Roman" w:hAnsi="Times New Roman"/>
          <w:sz w:val="24"/>
          <w:szCs w:val="24"/>
        </w:rPr>
        <w:t xml:space="preserve">, </w:t>
      </w:r>
      <w:r w:rsidR="00DE5068" w:rsidRPr="004D4D99">
        <w:rPr>
          <w:rFonts w:ascii="Times New Roman" w:hAnsi="Times New Roman"/>
          <w:i/>
          <w:iCs/>
          <w:sz w:val="24"/>
          <w:szCs w:val="24"/>
        </w:rPr>
        <w:t>N. nubiae</w:t>
      </w:r>
      <w:r w:rsidR="00DE5068" w:rsidRPr="004D4D99">
        <w:rPr>
          <w:rFonts w:ascii="Times New Roman" w:hAnsi="Times New Roman"/>
          <w:sz w:val="24"/>
          <w:szCs w:val="24"/>
        </w:rPr>
        <w:t xml:space="preserve">, </w:t>
      </w:r>
      <w:r w:rsidR="00DE5068" w:rsidRPr="004D4D99">
        <w:rPr>
          <w:rFonts w:ascii="Times New Roman" w:hAnsi="Times New Roman"/>
          <w:i/>
          <w:iCs/>
          <w:sz w:val="24"/>
          <w:szCs w:val="24"/>
        </w:rPr>
        <w:t>N. pallida</w:t>
      </w:r>
      <w:r w:rsidR="00DE5068" w:rsidRPr="004D4D99">
        <w:rPr>
          <w:rFonts w:ascii="Times New Roman" w:hAnsi="Times New Roman"/>
          <w:sz w:val="24"/>
          <w:szCs w:val="24"/>
        </w:rPr>
        <w:t xml:space="preserve">) to show similar compositional patterns in terms of proteins, </w:t>
      </w:r>
      <w:r w:rsidR="00341BD0" w:rsidRPr="004D4D99">
        <w:rPr>
          <w:rFonts w:ascii="Times New Roman" w:hAnsi="Times New Roman"/>
          <w:sz w:val="24"/>
          <w:szCs w:val="24"/>
        </w:rPr>
        <w:t>we speculate</w:t>
      </w:r>
      <w:r w:rsidR="00DE5068" w:rsidRPr="004D4D99">
        <w:rPr>
          <w:rFonts w:ascii="Times New Roman" w:hAnsi="Times New Roman"/>
          <w:sz w:val="24"/>
          <w:szCs w:val="24"/>
        </w:rPr>
        <w:t xml:space="preserve"> that long chain (high molecular weight) non-protein molecules present in snake venom, such as carbohydrates (Bieber, 1979; Gowda and Davidson, 1992; Nawarak et al., 2003; Soares and Oliveira, 2009), could be responsible for the detected variation in rheological properties.</w:t>
      </w:r>
    </w:p>
    <w:p w14:paraId="2A184257" w14:textId="7111A487" w:rsidR="00460482" w:rsidRPr="004D4D99" w:rsidRDefault="00460482" w:rsidP="00025277">
      <w:pPr>
        <w:spacing w:before="200" w:after="0" w:line="360" w:lineRule="auto"/>
        <w:jc w:val="both"/>
        <w:rPr>
          <w:rFonts w:ascii="Times New Roman" w:hAnsi="Times New Roman"/>
          <w:sz w:val="24"/>
          <w:szCs w:val="24"/>
        </w:rPr>
      </w:pPr>
      <w:r w:rsidRPr="004D4D99">
        <w:rPr>
          <w:rFonts w:ascii="Times New Roman" w:hAnsi="Times New Roman"/>
          <w:sz w:val="24"/>
          <w:szCs w:val="24"/>
        </w:rPr>
        <w:t>Surprisingly</w:t>
      </w:r>
      <w:r w:rsidR="003B26A6" w:rsidRPr="004D4D99">
        <w:rPr>
          <w:rFonts w:ascii="Times New Roman" w:hAnsi="Times New Roman"/>
          <w:sz w:val="24"/>
          <w:szCs w:val="24"/>
        </w:rPr>
        <w:t>,</w:t>
      </w:r>
      <w:r w:rsidRPr="004D4D99">
        <w:rPr>
          <w:rFonts w:ascii="Times New Roman" w:hAnsi="Times New Roman"/>
          <w:sz w:val="24"/>
          <w:szCs w:val="24"/>
        </w:rPr>
        <w:t xml:space="preserve"> </w:t>
      </w:r>
      <w:r w:rsidR="00025277" w:rsidRPr="004D4D99">
        <w:rPr>
          <w:rFonts w:ascii="Times New Roman" w:hAnsi="Times New Roman"/>
          <w:sz w:val="24"/>
          <w:szCs w:val="24"/>
        </w:rPr>
        <w:t xml:space="preserve">our rheological testing </w:t>
      </w:r>
      <w:r w:rsidR="00191E4B" w:rsidRPr="004D4D99">
        <w:rPr>
          <w:rFonts w:ascii="Times New Roman" w:hAnsi="Times New Roman"/>
          <w:sz w:val="24"/>
          <w:szCs w:val="24"/>
        </w:rPr>
        <w:t xml:space="preserve">showed </w:t>
      </w:r>
      <w:r w:rsidR="00025277" w:rsidRPr="004D4D99">
        <w:rPr>
          <w:rFonts w:ascii="Times New Roman" w:hAnsi="Times New Roman"/>
          <w:sz w:val="24"/>
          <w:szCs w:val="24"/>
        </w:rPr>
        <w:t xml:space="preserve">Newtonian behaviour </w:t>
      </w:r>
      <w:r w:rsidR="002B1925" w:rsidRPr="004D4D99">
        <w:rPr>
          <w:rFonts w:ascii="Times New Roman" w:hAnsi="Times New Roman"/>
          <w:sz w:val="24"/>
          <w:szCs w:val="24"/>
        </w:rPr>
        <w:t>for</w:t>
      </w:r>
      <w:r w:rsidR="00025277" w:rsidRPr="004D4D99">
        <w:rPr>
          <w:rFonts w:ascii="Times New Roman" w:hAnsi="Times New Roman"/>
          <w:sz w:val="24"/>
          <w:szCs w:val="24"/>
        </w:rPr>
        <w:t xml:space="preserve"> all </w:t>
      </w:r>
      <w:r w:rsidR="002B1925" w:rsidRPr="004D4D99">
        <w:rPr>
          <w:rFonts w:ascii="Times New Roman" w:hAnsi="Times New Roman"/>
          <w:sz w:val="24"/>
          <w:szCs w:val="24"/>
        </w:rPr>
        <w:t xml:space="preserve">analysed </w:t>
      </w:r>
      <w:r w:rsidR="00025277" w:rsidRPr="004D4D99">
        <w:rPr>
          <w:rFonts w:ascii="Times New Roman" w:hAnsi="Times New Roman"/>
          <w:sz w:val="24"/>
          <w:szCs w:val="24"/>
        </w:rPr>
        <w:t xml:space="preserve">snake venoms across the shear rates presented. This appears to be in direct contrast to previous studies where snake venoms have been classified as non-Newtonian (Balmert et al., 2011; Triep et al., 2013; Young et al., 2011). </w:t>
      </w:r>
      <w:r w:rsidRPr="004D4D99">
        <w:rPr>
          <w:rFonts w:ascii="Times New Roman" w:hAnsi="Times New Roman"/>
          <w:sz w:val="24"/>
          <w:szCs w:val="24"/>
        </w:rPr>
        <w:t xml:space="preserve">For example, </w:t>
      </w:r>
      <w:r w:rsidR="00025277" w:rsidRPr="004D4D99">
        <w:rPr>
          <w:rFonts w:ascii="Times New Roman" w:hAnsi="Times New Roman"/>
          <w:sz w:val="24"/>
          <w:szCs w:val="24"/>
        </w:rPr>
        <w:t xml:space="preserve">Triep et al. (2013) suggested that </w:t>
      </w:r>
      <w:r w:rsidR="00025277" w:rsidRPr="004D4D99">
        <w:rPr>
          <w:rFonts w:ascii="Times New Roman" w:hAnsi="Times New Roman"/>
          <w:i/>
          <w:sz w:val="24"/>
          <w:szCs w:val="24"/>
        </w:rPr>
        <w:t>N. pallida</w:t>
      </w:r>
      <w:r w:rsidR="00025277" w:rsidRPr="004D4D99">
        <w:rPr>
          <w:rFonts w:ascii="Times New Roman" w:hAnsi="Times New Roman"/>
          <w:sz w:val="24"/>
          <w:szCs w:val="24"/>
        </w:rPr>
        <w:t xml:space="preserve"> </w:t>
      </w:r>
      <w:r w:rsidR="002B1925" w:rsidRPr="004D4D99">
        <w:rPr>
          <w:rFonts w:ascii="Times New Roman" w:hAnsi="Times New Roman"/>
          <w:sz w:val="24"/>
          <w:szCs w:val="24"/>
        </w:rPr>
        <w:t xml:space="preserve">venom </w:t>
      </w:r>
      <w:r w:rsidR="00025277" w:rsidRPr="004D4D99">
        <w:rPr>
          <w:rFonts w:ascii="Times New Roman" w:hAnsi="Times New Roman"/>
          <w:sz w:val="24"/>
          <w:szCs w:val="24"/>
        </w:rPr>
        <w:t>had non-Newtonian behaviour in the range of 1 to 37 s</w:t>
      </w:r>
      <w:r w:rsidR="00025277" w:rsidRPr="004D4D99">
        <w:rPr>
          <w:rFonts w:ascii="Times New Roman" w:hAnsi="Times New Roman"/>
          <w:sz w:val="24"/>
          <w:szCs w:val="24"/>
          <w:vertAlign w:val="superscript"/>
        </w:rPr>
        <w:t>-1</w:t>
      </w:r>
      <w:r w:rsidR="002B1925" w:rsidRPr="004D4D99">
        <w:rPr>
          <w:rFonts w:ascii="Times New Roman" w:hAnsi="Times New Roman"/>
          <w:sz w:val="24"/>
          <w:szCs w:val="24"/>
        </w:rPr>
        <w:t>. However,</w:t>
      </w:r>
      <w:r w:rsidR="00025277" w:rsidRPr="004D4D99">
        <w:rPr>
          <w:rFonts w:ascii="Times New Roman" w:hAnsi="Times New Roman"/>
          <w:sz w:val="24"/>
          <w:szCs w:val="24"/>
        </w:rPr>
        <w:t xml:space="preserve"> upon closer inspection of the</w:t>
      </w:r>
      <w:r w:rsidRPr="004D4D99">
        <w:rPr>
          <w:rFonts w:ascii="Times New Roman" w:hAnsi="Times New Roman"/>
          <w:sz w:val="24"/>
          <w:szCs w:val="24"/>
        </w:rPr>
        <w:t xml:space="preserve"> data </w:t>
      </w:r>
      <w:r w:rsidR="002B1925" w:rsidRPr="004D4D99">
        <w:rPr>
          <w:rFonts w:ascii="Times New Roman" w:hAnsi="Times New Roman"/>
          <w:sz w:val="24"/>
          <w:szCs w:val="24"/>
        </w:rPr>
        <w:t>with</w:t>
      </w:r>
      <w:r w:rsidRPr="004D4D99">
        <w:rPr>
          <w:rFonts w:ascii="Times New Roman" w:hAnsi="Times New Roman"/>
          <w:sz w:val="24"/>
          <w:szCs w:val="24"/>
        </w:rPr>
        <w:t>in</w:t>
      </w:r>
      <w:r w:rsidR="00025277" w:rsidRPr="004D4D99">
        <w:rPr>
          <w:rFonts w:ascii="Times New Roman" w:hAnsi="Times New Roman"/>
          <w:sz w:val="24"/>
          <w:szCs w:val="24"/>
        </w:rPr>
        <w:t xml:space="preserve"> this range</w:t>
      </w:r>
      <w:r w:rsidR="002B1925" w:rsidRPr="004D4D99">
        <w:rPr>
          <w:rFonts w:ascii="Times New Roman" w:hAnsi="Times New Roman"/>
          <w:sz w:val="24"/>
          <w:szCs w:val="24"/>
        </w:rPr>
        <w:t>, we conclude</w:t>
      </w:r>
      <w:r w:rsidR="00025277" w:rsidRPr="004D4D99">
        <w:rPr>
          <w:rFonts w:ascii="Times New Roman" w:hAnsi="Times New Roman"/>
          <w:sz w:val="24"/>
          <w:szCs w:val="24"/>
        </w:rPr>
        <w:t xml:space="preserve"> </w:t>
      </w:r>
      <w:r w:rsidR="002B1925" w:rsidRPr="004D4D99">
        <w:rPr>
          <w:rFonts w:ascii="Times New Roman" w:hAnsi="Times New Roman"/>
          <w:sz w:val="24"/>
          <w:szCs w:val="24"/>
        </w:rPr>
        <w:t xml:space="preserve">that the </w:t>
      </w:r>
      <w:r w:rsidR="00025277" w:rsidRPr="004D4D99">
        <w:rPr>
          <w:rFonts w:ascii="Times New Roman" w:hAnsi="Times New Roman"/>
          <w:sz w:val="24"/>
          <w:szCs w:val="24"/>
        </w:rPr>
        <w:t xml:space="preserve">apparent shear-thinning behaviour </w:t>
      </w:r>
      <w:r w:rsidR="002B1925" w:rsidRPr="004D4D99">
        <w:rPr>
          <w:rFonts w:ascii="Times New Roman" w:hAnsi="Times New Roman"/>
          <w:sz w:val="24"/>
          <w:szCs w:val="24"/>
        </w:rPr>
        <w:t xml:space="preserve">of </w:t>
      </w:r>
      <w:r w:rsidR="002B1925" w:rsidRPr="004D4D99">
        <w:rPr>
          <w:rFonts w:ascii="Times New Roman" w:hAnsi="Times New Roman"/>
          <w:i/>
          <w:sz w:val="24"/>
          <w:szCs w:val="24"/>
        </w:rPr>
        <w:t>N. pallida</w:t>
      </w:r>
      <w:r w:rsidR="002B1925" w:rsidRPr="004D4D99">
        <w:rPr>
          <w:rFonts w:ascii="Times New Roman" w:hAnsi="Times New Roman"/>
          <w:sz w:val="24"/>
          <w:szCs w:val="24"/>
        </w:rPr>
        <w:t xml:space="preserve"> venom </w:t>
      </w:r>
      <w:r w:rsidR="00025277" w:rsidRPr="004D4D99">
        <w:rPr>
          <w:rFonts w:ascii="Times New Roman" w:hAnsi="Times New Roman"/>
          <w:sz w:val="24"/>
          <w:szCs w:val="24"/>
        </w:rPr>
        <w:t>could be attributed to surface tension effects</w:t>
      </w:r>
      <w:r w:rsidRPr="004D4D99">
        <w:rPr>
          <w:rFonts w:ascii="Times New Roman" w:hAnsi="Times New Roman"/>
          <w:sz w:val="24"/>
          <w:szCs w:val="24"/>
        </w:rPr>
        <w:t xml:space="preserve"> (Ewoldt et al, 2015).</w:t>
      </w:r>
      <w:r w:rsidR="00D9251F" w:rsidRPr="004D4D99">
        <w:rPr>
          <w:rFonts w:ascii="Times New Roman" w:hAnsi="Times New Roman"/>
          <w:sz w:val="24"/>
          <w:szCs w:val="24"/>
        </w:rPr>
        <w:t xml:space="preserve"> </w:t>
      </w:r>
      <w:r w:rsidR="00025277" w:rsidRPr="004D4D99">
        <w:rPr>
          <w:rFonts w:ascii="Times New Roman" w:hAnsi="Times New Roman"/>
          <w:sz w:val="24"/>
          <w:szCs w:val="24"/>
        </w:rPr>
        <w:t>As a result, through comparison of our findings to previous studies</w:t>
      </w:r>
      <w:r w:rsidRPr="004D4D99">
        <w:rPr>
          <w:rFonts w:ascii="Times New Roman" w:hAnsi="Times New Roman"/>
          <w:sz w:val="24"/>
          <w:szCs w:val="24"/>
        </w:rPr>
        <w:t>,</w:t>
      </w:r>
      <w:r w:rsidR="00025277" w:rsidRPr="004D4D99">
        <w:rPr>
          <w:rFonts w:ascii="Times New Roman" w:hAnsi="Times New Roman"/>
          <w:sz w:val="24"/>
          <w:szCs w:val="24"/>
        </w:rPr>
        <w:t xml:space="preserve"> and accounting for the potential confounding influence of surface tension artefacts, we propose</w:t>
      </w:r>
      <w:r w:rsidR="00345BFF" w:rsidRPr="004D4D99">
        <w:rPr>
          <w:rFonts w:ascii="Times New Roman" w:hAnsi="Times New Roman"/>
          <w:sz w:val="24"/>
          <w:szCs w:val="24"/>
        </w:rPr>
        <w:t xml:space="preserve"> that</w:t>
      </w:r>
      <w:r w:rsidR="00025277" w:rsidRPr="004D4D99">
        <w:rPr>
          <w:rFonts w:ascii="Times New Roman" w:hAnsi="Times New Roman"/>
          <w:sz w:val="24"/>
          <w:szCs w:val="24"/>
        </w:rPr>
        <w:t xml:space="preserve"> </w:t>
      </w:r>
      <w:r w:rsidRPr="004D4D99">
        <w:rPr>
          <w:rFonts w:ascii="Times New Roman" w:hAnsi="Times New Roman"/>
          <w:sz w:val="24"/>
          <w:szCs w:val="24"/>
        </w:rPr>
        <w:t>any</w:t>
      </w:r>
      <w:r w:rsidR="00025277" w:rsidRPr="004D4D99">
        <w:rPr>
          <w:rFonts w:ascii="Times New Roman" w:hAnsi="Times New Roman"/>
          <w:sz w:val="24"/>
          <w:szCs w:val="24"/>
        </w:rPr>
        <w:t xml:space="preserve"> venom rheological data </w:t>
      </w:r>
      <w:r w:rsidR="00345BFF" w:rsidRPr="004D4D99">
        <w:rPr>
          <w:rFonts w:ascii="Times New Roman" w:hAnsi="Times New Roman"/>
          <w:sz w:val="24"/>
          <w:szCs w:val="24"/>
        </w:rPr>
        <w:t xml:space="preserve">obtained </w:t>
      </w:r>
      <w:r w:rsidR="00025277" w:rsidRPr="004D4D99">
        <w:rPr>
          <w:rFonts w:ascii="Times New Roman" w:hAnsi="Times New Roman"/>
          <w:sz w:val="24"/>
          <w:szCs w:val="24"/>
        </w:rPr>
        <w:lastRenderedPageBreak/>
        <w:t>below 100 s</w:t>
      </w:r>
      <w:r w:rsidR="00025277" w:rsidRPr="004D4D99">
        <w:rPr>
          <w:rFonts w:ascii="Times New Roman" w:hAnsi="Times New Roman"/>
          <w:sz w:val="24"/>
          <w:szCs w:val="24"/>
          <w:vertAlign w:val="superscript"/>
        </w:rPr>
        <w:t>-1</w:t>
      </w:r>
      <w:r w:rsidR="00025277" w:rsidRPr="004D4D99">
        <w:rPr>
          <w:rFonts w:ascii="Times New Roman" w:hAnsi="Times New Roman"/>
          <w:sz w:val="24"/>
          <w:szCs w:val="24"/>
        </w:rPr>
        <w:t xml:space="preserve"> </w:t>
      </w:r>
      <w:r w:rsidR="00345BFF" w:rsidRPr="004D4D99">
        <w:rPr>
          <w:rFonts w:ascii="Times New Roman" w:hAnsi="Times New Roman"/>
          <w:sz w:val="24"/>
          <w:szCs w:val="24"/>
        </w:rPr>
        <w:t xml:space="preserve">presented to date </w:t>
      </w:r>
      <w:r w:rsidR="00025277" w:rsidRPr="004D4D99">
        <w:rPr>
          <w:rFonts w:ascii="Times New Roman" w:hAnsi="Times New Roman"/>
          <w:sz w:val="24"/>
          <w:szCs w:val="24"/>
        </w:rPr>
        <w:t xml:space="preserve">should not be considered when determining if a venom is Newtonian or non-Newtonian (see </w:t>
      </w:r>
      <w:r w:rsidR="002B1925" w:rsidRPr="004D4D99">
        <w:rPr>
          <w:rFonts w:ascii="Times New Roman" w:hAnsi="Times New Roman"/>
          <w:sz w:val="24"/>
          <w:szCs w:val="24"/>
        </w:rPr>
        <w:t xml:space="preserve">Fig. </w:t>
      </w:r>
      <w:r w:rsidR="006E4AAF" w:rsidRPr="004D4D99">
        <w:rPr>
          <w:rFonts w:ascii="Times New Roman" w:hAnsi="Times New Roman"/>
          <w:sz w:val="24"/>
          <w:szCs w:val="24"/>
        </w:rPr>
        <w:t>S</w:t>
      </w:r>
      <w:r w:rsidR="00025277" w:rsidRPr="004D4D99">
        <w:rPr>
          <w:rFonts w:ascii="Times New Roman" w:hAnsi="Times New Roman"/>
          <w:sz w:val="24"/>
          <w:szCs w:val="24"/>
        </w:rPr>
        <w:t>1</w:t>
      </w:r>
      <w:r w:rsidR="002B1925" w:rsidRPr="004D4D99">
        <w:rPr>
          <w:rFonts w:ascii="Times New Roman" w:hAnsi="Times New Roman"/>
          <w:sz w:val="24"/>
          <w:szCs w:val="24"/>
        </w:rPr>
        <w:t xml:space="preserve"> of </w:t>
      </w:r>
      <w:r w:rsidR="006E4AAF" w:rsidRPr="004D4D99">
        <w:rPr>
          <w:rFonts w:ascii="Times New Roman" w:hAnsi="Times New Roman"/>
          <w:sz w:val="24"/>
          <w:szCs w:val="24"/>
        </w:rPr>
        <w:t>Supplementary Information</w:t>
      </w:r>
      <w:r w:rsidR="00025277" w:rsidRPr="004D4D99">
        <w:rPr>
          <w:rFonts w:ascii="Times New Roman" w:hAnsi="Times New Roman"/>
          <w:sz w:val="24"/>
          <w:szCs w:val="24"/>
        </w:rPr>
        <w:t xml:space="preserve">). </w:t>
      </w:r>
      <w:r w:rsidRPr="004D4D99">
        <w:rPr>
          <w:rFonts w:ascii="Times New Roman" w:hAnsi="Times New Roman"/>
          <w:sz w:val="24"/>
          <w:szCs w:val="24"/>
        </w:rPr>
        <w:t xml:space="preserve">Previous studies have interpreted </w:t>
      </w:r>
      <w:r w:rsidR="00345BFF" w:rsidRPr="004D4D99">
        <w:rPr>
          <w:rFonts w:ascii="Times New Roman" w:hAnsi="Times New Roman"/>
          <w:sz w:val="24"/>
          <w:szCs w:val="24"/>
        </w:rPr>
        <w:t xml:space="preserve">the </w:t>
      </w:r>
      <w:r w:rsidRPr="004D4D99">
        <w:rPr>
          <w:rFonts w:ascii="Times New Roman" w:hAnsi="Times New Roman"/>
          <w:sz w:val="24"/>
          <w:szCs w:val="24"/>
        </w:rPr>
        <w:t xml:space="preserve">rheological behaviour </w:t>
      </w:r>
      <w:r w:rsidR="00345BFF" w:rsidRPr="004D4D99">
        <w:rPr>
          <w:rFonts w:ascii="Times New Roman" w:hAnsi="Times New Roman"/>
          <w:sz w:val="24"/>
          <w:szCs w:val="24"/>
        </w:rPr>
        <w:t xml:space="preserve">of snake venom </w:t>
      </w:r>
      <w:r w:rsidRPr="004D4D99">
        <w:rPr>
          <w:rFonts w:ascii="Times New Roman" w:hAnsi="Times New Roman"/>
          <w:sz w:val="24"/>
          <w:szCs w:val="24"/>
        </w:rPr>
        <w:t xml:space="preserve">based on experimental shear rate values </w:t>
      </w:r>
      <w:r w:rsidR="00345BFF" w:rsidRPr="004D4D99">
        <w:rPr>
          <w:rFonts w:ascii="Times New Roman" w:hAnsi="Times New Roman"/>
          <w:sz w:val="24"/>
          <w:szCs w:val="24"/>
        </w:rPr>
        <w:t xml:space="preserve">going </w:t>
      </w:r>
      <w:r w:rsidRPr="004D4D99">
        <w:rPr>
          <w:rFonts w:ascii="Times New Roman" w:hAnsi="Times New Roman"/>
          <w:sz w:val="24"/>
          <w:szCs w:val="24"/>
        </w:rPr>
        <w:t>from 1 to 100 s</w:t>
      </w:r>
      <w:r w:rsidRPr="004D4D99">
        <w:rPr>
          <w:rFonts w:ascii="Times New Roman" w:hAnsi="Times New Roman"/>
          <w:sz w:val="24"/>
          <w:szCs w:val="24"/>
          <w:vertAlign w:val="superscript"/>
        </w:rPr>
        <w:t xml:space="preserve">-1 </w:t>
      </w:r>
      <w:r w:rsidRPr="004D4D99">
        <w:rPr>
          <w:rFonts w:ascii="Times New Roman" w:hAnsi="Times New Roman"/>
          <w:sz w:val="24"/>
          <w:szCs w:val="24"/>
        </w:rPr>
        <w:t>(Triep et al., 2013), and from 0.01 to 200 s</w:t>
      </w:r>
      <w:r w:rsidRPr="004D4D99">
        <w:rPr>
          <w:rFonts w:ascii="Times New Roman" w:hAnsi="Times New Roman"/>
          <w:sz w:val="24"/>
          <w:szCs w:val="24"/>
          <w:vertAlign w:val="superscript"/>
        </w:rPr>
        <w:t>-1</w:t>
      </w:r>
      <w:r w:rsidRPr="004D4D99">
        <w:rPr>
          <w:rFonts w:ascii="Times New Roman" w:hAnsi="Times New Roman"/>
          <w:sz w:val="24"/>
          <w:szCs w:val="24"/>
        </w:rPr>
        <w:t xml:space="preserve"> (Young et al., 2011). </w:t>
      </w:r>
      <w:r w:rsidR="009C1353" w:rsidRPr="004D4D99">
        <w:rPr>
          <w:rFonts w:ascii="Times New Roman" w:hAnsi="Times New Roman"/>
          <w:sz w:val="24"/>
          <w:szCs w:val="24"/>
        </w:rPr>
        <w:t>In these cases</w:t>
      </w:r>
      <w:r w:rsidR="007C46AD" w:rsidRPr="004D4D99">
        <w:rPr>
          <w:rFonts w:ascii="Times New Roman" w:hAnsi="Times New Roman"/>
          <w:sz w:val="24"/>
          <w:szCs w:val="24"/>
        </w:rPr>
        <w:t>,</w:t>
      </w:r>
      <w:r w:rsidR="009C1353" w:rsidRPr="004D4D99">
        <w:rPr>
          <w:rFonts w:ascii="Times New Roman" w:hAnsi="Times New Roman"/>
          <w:sz w:val="24"/>
          <w:szCs w:val="24"/>
        </w:rPr>
        <w:t xml:space="preserve"> w</w:t>
      </w:r>
      <w:r w:rsidRPr="004D4D99">
        <w:rPr>
          <w:rFonts w:ascii="Times New Roman" w:hAnsi="Times New Roman"/>
          <w:sz w:val="24"/>
          <w:szCs w:val="24"/>
        </w:rPr>
        <w:t>e suggest that</w:t>
      </w:r>
      <w:r w:rsidR="00345BFF" w:rsidRPr="004D4D99">
        <w:rPr>
          <w:rFonts w:ascii="Times New Roman" w:hAnsi="Times New Roman"/>
          <w:sz w:val="24"/>
          <w:szCs w:val="24"/>
        </w:rPr>
        <w:t>, due to the surface tension artefacts</w:t>
      </w:r>
      <w:r w:rsidR="009C1353" w:rsidRPr="004D4D99">
        <w:rPr>
          <w:rFonts w:ascii="Times New Roman" w:hAnsi="Times New Roman"/>
          <w:sz w:val="24"/>
          <w:szCs w:val="24"/>
        </w:rPr>
        <w:t>,</w:t>
      </w:r>
      <w:r w:rsidRPr="004D4D99">
        <w:rPr>
          <w:rFonts w:ascii="Times New Roman" w:hAnsi="Times New Roman"/>
          <w:sz w:val="24"/>
          <w:szCs w:val="24"/>
        </w:rPr>
        <w:t xml:space="preserve"> only data from 100-200 s</w:t>
      </w:r>
      <w:r w:rsidRPr="004D4D99">
        <w:rPr>
          <w:rFonts w:ascii="Times New Roman" w:hAnsi="Times New Roman"/>
          <w:sz w:val="24"/>
          <w:szCs w:val="24"/>
          <w:vertAlign w:val="superscript"/>
        </w:rPr>
        <w:t>-1</w:t>
      </w:r>
      <w:r w:rsidRPr="004D4D99">
        <w:rPr>
          <w:rFonts w:ascii="Times New Roman" w:hAnsi="Times New Roman"/>
          <w:sz w:val="24"/>
          <w:szCs w:val="24"/>
        </w:rPr>
        <w:t xml:space="preserve"> </w:t>
      </w:r>
      <w:r w:rsidR="009C1353" w:rsidRPr="004D4D99">
        <w:rPr>
          <w:rFonts w:ascii="Times New Roman" w:hAnsi="Times New Roman"/>
          <w:sz w:val="24"/>
          <w:szCs w:val="24"/>
        </w:rPr>
        <w:t>(indicating</w:t>
      </w:r>
      <w:r w:rsidR="006D31CE" w:rsidRPr="004D4D99">
        <w:rPr>
          <w:rFonts w:ascii="Times New Roman" w:hAnsi="Times New Roman"/>
          <w:sz w:val="24"/>
          <w:szCs w:val="24"/>
        </w:rPr>
        <w:t xml:space="preserve"> </w:t>
      </w:r>
      <w:r w:rsidR="009C1353" w:rsidRPr="004D4D99">
        <w:rPr>
          <w:rFonts w:ascii="Times New Roman" w:hAnsi="Times New Roman"/>
          <w:sz w:val="24"/>
          <w:szCs w:val="24"/>
        </w:rPr>
        <w:t xml:space="preserve">a Newtonian flow behaviour) </w:t>
      </w:r>
      <w:r w:rsidRPr="004D4D99">
        <w:rPr>
          <w:rFonts w:ascii="Times New Roman" w:hAnsi="Times New Roman"/>
          <w:sz w:val="24"/>
          <w:szCs w:val="24"/>
        </w:rPr>
        <w:t>should be considered.</w:t>
      </w:r>
    </w:p>
    <w:p w14:paraId="1316BECE" w14:textId="4F112358" w:rsidR="00D0509D" w:rsidRPr="004D4D99" w:rsidRDefault="003C24DC" w:rsidP="00A35D3C">
      <w:pPr>
        <w:spacing w:before="200" w:after="0" w:line="360" w:lineRule="auto"/>
        <w:jc w:val="both"/>
        <w:rPr>
          <w:rFonts w:ascii="Times New Roman" w:hAnsi="Times New Roman"/>
          <w:sz w:val="24"/>
          <w:szCs w:val="24"/>
        </w:rPr>
      </w:pPr>
      <w:r w:rsidRPr="004D4D99">
        <w:rPr>
          <w:rFonts w:ascii="Times New Roman" w:hAnsi="Times New Roman"/>
          <w:sz w:val="24"/>
          <w:szCs w:val="24"/>
        </w:rPr>
        <w:t>To</w:t>
      </w:r>
      <w:r w:rsidR="00460482" w:rsidRPr="004D4D99">
        <w:rPr>
          <w:rFonts w:ascii="Times New Roman" w:hAnsi="Times New Roman"/>
          <w:sz w:val="24"/>
          <w:szCs w:val="24"/>
        </w:rPr>
        <w:t xml:space="preserve"> explore the delivery mechanism and pressure requirements of venom ejection, we combined our rheology data with microCT scans of </w:t>
      </w:r>
      <w:r w:rsidR="00E46A4D" w:rsidRPr="004D4D99">
        <w:rPr>
          <w:rFonts w:ascii="Times New Roman" w:hAnsi="Times New Roman"/>
          <w:sz w:val="24"/>
          <w:szCs w:val="24"/>
        </w:rPr>
        <w:t xml:space="preserve">snake </w:t>
      </w:r>
      <w:r w:rsidR="00460482" w:rsidRPr="004D4D99">
        <w:rPr>
          <w:rFonts w:ascii="Times New Roman" w:hAnsi="Times New Roman"/>
          <w:sz w:val="24"/>
          <w:szCs w:val="24"/>
        </w:rPr>
        <w:t>fangs reported by du Plessis et al. (2018). For the</w:t>
      </w:r>
      <w:r w:rsidR="00E46A4D" w:rsidRPr="004D4D99">
        <w:rPr>
          <w:rFonts w:ascii="Times New Roman" w:hAnsi="Times New Roman"/>
          <w:sz w:val="24"/>
          <w:szCs w:val="24"/>
        </w:rPr>
        <w:t xml:space="preserve"> corresponding</w:t>
      </w:r>
      <w:r w:rsidR="00460482" w:rsidRPr="004D4D99">
        <w:rPr>
          <w:rFonts w:ascii="Times New Roman" w:hAnsi="Times New Roman"/>
          <w:sz w:val="24"/>
          <w:szCs w:val="24"/>
        </w:rPr>
        <w:t xml:space="preserve"> calculations, due to the fact that fang venom channels are typically slightly curved and may have additional pressure-increasing features such as internal ridges (Berthé, 2011; Triep et al., 2013), and pressure losses due to viscosity, an Extended Generali</w:t>
      </w:r>
      <w:r w:rsidR="00513710" w:rsidRPr="004D4D99">
        <w:rPr>
          <w:rFonts w:ascii="Times New Roman" w:hAnsi="Times New Roman"/>
          <w:sz w:val="24"/>
          <w:szCs w:val="24"/>
        </w:rPr>
        <w:t>s</w:t>
      </w:r>
      <w:r w:rsidR="00460482" w:rsidRPr="004D4D99">
        <w:rPr>
          <w:rFonts w:ascii="Times New Roman" w:hAnsi="Times New Roman"/>
          <w:sz w:val="24"/>
          <w:szCs w:val="24"/>
        </w:rPr>
        <w:t>ed Bernoulli Equation (</w:t>
      </w:r>
      <w:r w:rsidR="00E46A4D" w:rsidRPr="004D4D99">
        <w:rPr>
          <w:rFonts w:ascii="Times New Roman" w:hAnsi="Times New Roman"/>
          <w:sz w:val="24"/>
          <w:szCs w:val="24"/>
        </w:rPr>
        <w:t>Eq</w:t>
      </w:r>
      <w:r w:rsidR="00460482" w:rsidRPr="004D4D99">
        <w:rPr>
          <w:rFonts w:ascii="Times New Roman" w:hAnsi="Times New Roman"/>
          <w:sz w:val="24"/>
          <w:szCs w:val="24"/>
        </w:rPr>
        <w:t xml:space="preserve">n 3) was used. We were able to model the pressure required for venom to flow through the fang for three of the species we studied: </w:t>
      </w:r>
      <w:r w:rsidR="00460482" w:rsidRPr="004D4D99">
        <w:rPr>
          <w:rFonts w:ascii="Times New Roman" w:hAnsi="Times New Roman"/>
          <w:i/>
          <w:iCs/>
          <w:sz w:val="24"/>
          <w:szCs w:val="24"/>
        </w:rPr>
        <w:t>Naja nivea</w:t>
      </w:r>
      <w:r w:rsidR="00460482" w:rsidRPr="004D4D99">
        <w:rPr>
          <w:rFonts w:ascii="Times New Roman" w:hAnsi="Times New Roman"/>
          <w:sz w:val="24"/>
          <w:szCs w:val="24"/>
        </w:rPr>
        <w:t xml:space="preserve"> (African non-spitting cobra), </w:t>
      </w:r>
      <w:r w:rsidR="00460482" w:rsidRPr="004D4D99">
        <w:rPr>
          <w:rFonts w:ascii="Times New Roman" w:hAnsi="Times New Roman"/>
          <w:i/>
          <w:iCs/>
          <w:sz w:val="24"/>
          <w:szCs w:val="24"/>
        </w:rPr>
        <w:t>Naja nigricollis</w:t>
      </w:r>
      <w:r w:rsidR="00460482" w:rsidRPr="004D4D99">
        <w:rPr>
          <w:rFonts w:ascii="Times New Roman" w:hAnsi="Times New Roman"/>
          <w:sz w:val="24"/>
          <w:szCs w:val="24"/>
        </w:rPr>
        <w:t xml:space="preserve"> (African spitting cobra) and </w:t>
      </w:r>
      <w:r w:rsidR="00460482" w:rsidRPr="004D4D99">
        <w:rPr>
          <w:rFonts w:ascii="Times New Roman" w:hAnsi="Times New Roman"/>
          <w:i/>
          <w:iCs/>
          <w:sz w:val="24"/>
          <w:szCs w:val="24"/>
        </w:rPr>
        <w:t>Bitis arietans</w:t>
      </w:r>
      <w:r w:rsidR="00460482" w:rsidRPr="004D4D99">
        <w:rPr>
          <w:rFonts w:ascii="Times New Roman" w:hAnsi="Times New Roman"/>
          <w:sz w:val="24"/>
          <w:szCs w:val="24"/>
        </w:rPr>
        <w:t xml:space="preserve"> (viper). Whil</w:t>
      </w:r>
      <w:r w:rsidR="00201DC4" w:rsidRPr="004D4D99">
        <w:rPr>
          <w:rFonts w:ascii="Times New Roman" w:hAnsi="Times New Roman"/>
          <w:sz w:val="24"/>
          <w:szCs w:val="24"/>
        </w:rPr>
        <w:t>e</w:t>
      </w:r>
      <w:r w:rsidR="00460482" w:rsidRPr="004D4D99">
        <w:rPr>
          <w:rFonts w:ascii="Times New Roman" w:hAnsi="Times New Roman"/>
          <w:sz w:val="24"/>
          <w:szCs w:val="24"/>
        </w:rPr>
        <w:t xml:space="preserve"> only for a limited number of species, there are evident differences in the pressure required to move venom down the fang</w:t>
      </w:r>
      <w:r w:rsidR="00E46A4D" w:rsidRPr="004D4D99">
        <w:rPr>
          <w:rFonts w:ascii="Times New Roman" w:hAnsi="Times New Roman"/>
          <w:sz w:val="24"/>
          <w:szCs w:val="24"/>
        </w:rPr>
        <w:t>.</w:t>
      </w:r>
      <w:r w:rsidR="00460482" w:rsidRPr="004D4D99">
        <w:rPr>
          <w:rFonts w:ascii="Times New Roman" w:hAnsi="Times New Roman"/>
          <w:sz w:val="24"/>
          <w:szCs w:val="24"/>
        </w:rPr>
        <w:t xml:space="preserve"> </w:t>
      </w:r>
      <w:r w:rsidR="00E46A4D" w:rsidRPr="004D4D99">
        <w:rPr>
          <w:rFonts w:ascii="Times New Roman" w:hAnsi="Times New Roman"/>
          <w:sz w:val="24"/>
          <w:szCs w:val="24"/>
        </w:rPr>
        <w:t>T</w:t>
      </w:r>
      <w:r w:rsidR="00460482" w:rsidRPr="004D4D99">
        <w:rPr>
          <w:rFonts w:ascii="Times New Roman" w:hAnsi="Times New Roman"/>
          <w:sz w:val="24"/>
          <w:szCs w:val="24"/>
        </w:rPr>
        <w:t xml:space="preserve">he spitter </w:t>
      </w:r>
      <w:r w:rsidR="00460482" w:rsidRPr="004D4D99">
        <w:rPr>
          <w:rFonts w:ascii="Times New Roman" w:hAnsi="Times New Roman"/>
          <w:i/>
          <w:sz w:val="24"/>
          <w:szCs w:val="24"/>
        </w:rPr>
        <w:t>N. nigricollis</w:t>
      </w:r>
      <w:r w:rsidR="00460482" w:rsidRPr="004D4D99">
        <w:rPr>
          <w:rFonts w:ascii="Times New Roman" w:hAnsi="Times New Roman"/>
          <w:sz w:val="24"/>
          <w:szCs w:val="24"/>
        </w:rPr>
        <w:t xml:space="preserve"> has a smaller fang length/diameter ratio and a lower pressure requirement, whilst the non-spitter </w:t>
      </w:r>
      <w:r w:rsidR="00460482" w:rsidRPr="004D4D99">
        <w:rPr>
          <w:rFonts w:ascii="Times New Roman" w:hAnsi="Times New Roman"/>
          <w:i/>
          <w:sz w:val="24"/>
          <w:szCs w:val="24"/>
        </w:rPr>
        <w:t>N. nivea</w:t>
      </w:r>
      <w:r w:rsidR="00460482" w:rsidRPr="004D4D99">
        <w:rPr>
          <w:rFonts w:ascii="Times New Roman" w:hAnsi="Times New Roman"/>
          <w:sz w:val="24"/>
          <w:szCs w:val="24"/>
        </w:rPr>
        <w:t xml:space="preserve"> has a larger fang length/diameter ratio and a higher pressure requirement. </w:t>
      </w:r>
      <w:r w:rsidR="00D45E2E" w:rsidRPr="004D4D99">
        <w:rPr>
          <w:rFonts w:ascii="Times New Roman" w:hAnsi="Times New Roman"/>
          <w:sz w:val="24"/>
          <w:szCs w:val="24"/>
        </w:rPr>
        <w:t xml:space="preserve">Interestingly, the viper </w:t>
      </w:r>
      <w:r w:rsidR="00D45E2E" w:rsidRPr="004D4D99">
        <w:rPr>
          <w:rFonts w:ascii="Times New Roman" w:hAnsi="Times New Roman"/>
          <w:i/>
          <w:iCs/>
          <w:sz w:val="24"/>
          <w:szCs w:val="24"/>
        </w:rPr>
        <w:t>B. arietans</w:t>
      </w:r>
      <w:r w:rsidR="00D45E2E" w:rsidRPr="004D4D99">
        <w:rPr>
          <w:rFonts w:ascii="Times New Roman" w:hAnsi="Times New Roman"/>
          <w:sz w:val="24"/>
          <w:szCs w:val="24"/>
        </w:rPr>
        <w:t xml:space="preserve"> displayed both the largest fang length/diameter ratio and the lowest pressure requirement overall (Fig. 3), likely related to the relatively larger absolute diameter and/or curvature of the fang channel in this species. </w:t>
      </w:r>
      <w:r w:rsidR="000423C4" w:rsidRPr="004D4D99">
        <w:rPr>
          <w:rFonts w:ascii="Times New Roman" w:hAnsi="Times New Roman"/>
          <w:sz w:val="24"/>
          <w:szCs w:val="24"/>
        </w:rPr>
        <w:t>We f</w:t>
      </w:r>
      <w:r w:rsidR="00E46A4D" w:rsidRPr="004D4D99">
        <w:rPr>
          <w:rFonts w:ascii="Times New Roman" w:hAnsi="Times New Roman"/>
          <w:sz w:val="24"/>
          <w:szCs w:val="24"/>
        </w:rPr>
        <w:t>ou</w:t>
      </w:r>
      <w:r w:rsidR="000423C4" w:rsidRPr="004D4D99">
        <w:rPr>
          <w:rFonts w:ascii="Times New Roman" w:hAnsi="Times New Roman"/>
          <w:sz w:val="24"/>
          <w:szCs w:val="24"/>
        </w:rPr>
        <w:t xml:space="preserve">nd </w:t>
      </w:r>
      <w:r w:rsidR="00D053FC" w:rsidRPr="004D4D99">
        <w:rPr>
          <w:rFonts w:ascii="Times New Roman" w:hAnsi="Times New Roman"/>
          <w:sz w:val="24"/>
          <w:szCs w:val="24"/>
        </w:rPr>
        <w:t>that</w:t>
      </w:r>
      <w:r w:rsidR="000423C4" w:rsidRPr="004D4D99">
        <w:rPr>
          <w:rFonts w:ascii="Times New Roman" w:hAnsi="Times New Roman"/>
          <w:sz w:val="24"/>
          <w:szCs w:val="24"/>
        </w:rPr>
        <w:t xml:space="preserve"> the</w:t>
      </w:r>
      <w:r w:rsidR="00460482" w:rsidRPr="004D4D99">
        <w:rPr>
          <w:rFonts w:ascii="Times New Roman" w:hAnsi="Times New Roman"/>
          <w:sz w:val="24"/>
          <w:szCs w:val="24"/>
        </w:rPr>
        <w:t xml:space="preserve"> effect of viscosity and friction of the fluid in the venom channel </w:t>
      </w:r>
      <w:r w:rsidR="000423C4" w:rsidRPr="004D4D99">
        <w:rPr>
          <w:rFonts w:ascii="Times New Roman" w:hAnsi="Times New Roman"/>
          <w:sz w:val="24"/>
          <w:szCs w:val="24"/>
        </w:rPr>
        <w:t xml:space="preserve">(which is </w:t>
      </w:r>
      <w:r w:rsidR="00460482" w:rsidRPr="004D4D99">
        <w:rPr>
          <w:rFonts w:ascii="Times New Roman" w:hAnsi="Times New Roman"/>
          <w:sz w:val="24"/>
          <w:szCs w:val="24"/>
        </w:rPr>
        <w:t>included in the Reynolds number</w:t>
      </w:r>
      <w:r w:rsidR="00D62FE9" w:rsidRPr="004D4D99">
        <w:rPr>
          <w:rFonts w:ascii="Times New Roman" w:hAnsi="Times New Roman"/>
          <w:sz w:val="24"/>
          <w:szCs w:val="24"/>
        </w:rPr>
        <w:t>; see Appendix for details</w:t>
      </w:r>
      <w:r w:rsidR="000423C4" w:rsidRPr="004D4D99">
        <w:rPr>
          <w:rFonts w:ascii="Times New Roman" w:hAnsi="Times New Roman"/>
          <w:sz w:val="24"/>
          <w:szCs w:val="24"/>
        </w:rPr>
        <w:t>)</w:t>
      </w:r>
      <w:r w:rsidR="00460482" w:rsidRPr="004D4D99">
        <w:rPr>
          <w:rFonts w:ascii="Times New Roman" w:hAnsi="Times New Roman"/>
          <w:sz w:val="24"/>
          <w:szCs w:val="24"/>
        </w:rPr>
        <w:t xml:space="preserve"> represents 5% of the pressure loss in </w:t>
      </w:r>
      <w:r w:rsidR="00460482" w:rsidRPr="004D4D99">
        <w:rPr>
          <w:rFonts w:ascii="Times New Roman" w:hAnsi="Times New Roman"/>
          <w:i/>
          <w:sz w:val="24"/>
          <w:szCs w:val="24"/>
        </w:rPr>
        <w:t>B. arietans</w:t>
      </w:r>
      <w:r w:rsidR="00460482" w:rsidRPr="004D4D99">
        <w:rPr>
          <w:rFonts w:ascii="Times New Roman" w:hAnsi="Times New Roman"/>
          <w:sz w:val="24"/>
          <w:szCs w:val="24"/>
        </w:rPr>
        <w:t xml:space="preserve">; 17 % in </w:t>
      </w:r>
      <w:r w:rsidR="00460482" w:rsidRPr="004D4D99">
        <w:rPr>
          <w:rFonts w:ascii="Times New Roman" w:hAnsi="Times New Roman"/>
          <w:i/>
          <w:sz w:val="24"/>
          <w:szCs w:val="24"/>
        </w:rPr>
        <w:t>N. nigricollis</w:t>
      </w:r>
      <w:r w:rsidR="00460482" w:rsidRPr="004D4D99">
        <w:rPr>
          <w:rFonts w:ascii="Times New Roman" w:hAnsi="Times New Roman"/>
          <w:sz w:val="24"/>
          <w:szCs w:val="24"/>
        </w:rPr>
        <w:t xml:space="preserve"> (spitter); and 9 % in </w:t>
      </w:r>
      <w:r w:rsidR="00460482" w:rsidRPr="004D4D99">
        <w:rPr>
          <w:rFonts w:ascii="Times New Roman" w:hAnsi="Times New Roman"/>
          <w:i/>
          <w:sz w:val="24"/>
          <w:szCs w:val="24"/>
        </w:rPr>
        <w:t>N. nivea</w:t>
      </w:r>
      <w:r w:rsidR="00460482" w:rsidRPr="004D4D99">
        <w:rPr>
          <w:rFonts w:ascii="Times New Roman" w:hAnsi="Times New Roman"/>
          <w:sz w:val="24"/>
          <w:szCs w:val="24"/>
        </w:rPr>
        <w:t xml:space="preserve"> (non-spitter). </w:t>
      </w:r>
      <w:r w:rsidR="000423C4" w:rsidRPr="004D4D99">
        <w:rPr>
          <w:rFonts w:ascii="Times New Roman" w:hAnsi="Times New Roman"/>
          <w:sz w:val="24"/>
          <w:szCs w:val="24"/>
        </w:rPr>
        <w:t>It appears that with this approach neither</w:t>
      </w:r>
      <w:r w:rsidR="00460482" w:rsidRPr="004D4D99">
        <w:rPr>
          <w:rFonts w:ascii="Times New Roman" w:hAnsi="Times New Roman"/>
          <w:sz w:val="24"/>
          <w:szCs w:val="24"/>
        </w:rPr>
        <w:t xml:space="preserve"> density </w:t>
      </w:r>
      <w:r w:rsidR="00E76CE5" w:rsidRPr="004D4D99">
        <w:rPr>
          <w:rFonts w:ascii="Times New Roman" w:hAnsi="Times New Roman"/>
          <w:sz w:val="24"/>
          <w:szCs w:val="24"/>
        </w:rPr>
        <w:t>n</w:t>
      </w:r>
      <w:r w:rsidR="00460482" w:rsidRPr="004D4D99">
        <w:rPr>
          <w:rFonts w:ascii="Times New Roman" w:hAnsi="Times New Roman"/>
          <w:sz w:val="24"/>
          <w:szCs w:val="24"/>
        </w:rPr>
        <w:t>or viscosity contribute</w:t>
      </w:r>
      <w:r w:rsidR="00E76CE5" w:rsidRPr="004D4D99">
        <w:rPr>
          <w:rFonts w:ascii="Times New Roman" w:hAnsi="Times New Roman"/>
          <w:sz w:val="24"/>
          <w:szCs w:val="24"/>
        </w:rPr>
        <w:t>s</w:t>
      </w:r>
      <w:r w:rsidR="00460482" w:rsidRPr="004D4D99">
        <w:rPr>
          <w:rFonts w:ascii="Times New Roman" w:hAnsi="Times New Roman"/>
          <w:sz w:val="24"/>
          <w:szCs w:val="24"/>
        </w:rPr>
        <w:t xml:space="preserve"> </w:t>
      </w:r>
      <w:r w:rsidR="000423C4" w:rsidRPr="004D4D99">
        <w:rPr>
          <w:rFonts w:ascii="Times New Roman" w:hAnsi="Times New Roman"/>
          <w:sz w:val="24"/>
          <w:szCs w:val="24"/>
        </w:rPr>
        <w:t>significantly to</w:t>
      </w:r>
      <w:r w:rsidR="00460482" w:rsidRPr="004D4D99">
        <w:rPr>
          <w:rFonts w:ascii="Times New Roman" w:hAnsi="Times New Roman"/>
          <w:sz w:val="24"/>
          <w:szCs w:val="24"/>
        </w:rPr>
        <w:t xml:space="preserve"> pressure losses</w:t>
      </w:r>
      <w:r w:rsidR="00D45E2E" w:rsidRPr="004D4D99">
        <w:rPr>
          <w:rFonts w:ascii="Times New Roman" w:hAnsi="Times New Roman"/>
          <w:sz w:val="24"/>
          <w:szCs w:val="24"/>
        </w:rPr>
        <w:t xml:space="preserve">, </w:t>
      </w:r>
      <w:r w:rsidR="000423C4" w:rsidRPr="004D4D99">
        <w:rPr>
          <w:rFonts w:ascii="Times New Roman" w:hAnsi="Times New Roman"/>
          <w:sz w:val="24"/>
          <w:szCs w:val="24"/>
        </w:rPr>
        <w:t xml:space="preserve">and that the major influence is </w:t>
      </w:r>
      <w:r w:rsidR="00460482" w:rsidRPr="004D4D99">
        <w:rPr>
          <w:rFonts w:ascii="Times New Roman" w:hAnsi="Times New Roman"/>
          <w:sz w:val="24"/>
          <w:szCs w:val="24"/>
        </w:rPr>
        <w:t>the cross</w:t>
      </w:r>
      <w:r w:rsidR="00513710" w:rsidRPr="004D4D99">
        <w:rPr>
          <w:rFonts w:ascii="Times New Roman" w:hAnsi="Times New Roman"/>
          <w:sz w:val="24"/>
          <w:szCs w:val="24"/>
        </w:rPr>
        <w:t>-</w:t>
      </w:r>
      <w:r w:rsidR="00460482" w:rsidRPr="004D4D99">
        <w:rPr>
          <w:rFonts w:ascii="Times New Roman" w:hAnsi="Times New Roman"/>
          <w:sz w:val="24"/>
          <w:szCs w:val="24"/>
        </w:rPr>
        <w:t xml:space="preserve">section area variations </w:t>
      </w:r>
      <w:r w:rsidR="002A3F06" w:rsidRPr="004D4D99">
        <w:rPr>
          <w:rFonts w:ascii="Times New Roman" w:hAnsi="Times New Roman"/>
          <w:sz w:val="24"/>
          <w:szCs w:val="24"/>
        </w:rPr>
        <w:t xml:space="preserve">along </w:t>
      </w:r>
      <w:r w:rsidR="00460482" w:rsidRPr="004D4D99">
        <w:rPr>
          <w:rFonts w:ascii="Times New Roman" w:hAnsi="Times New Roman"/>
          <w:sz w:val="24"/>
          <w:szCs w:val="24"/>
        </w:rPr>
        <w:t>the venom channel (A</w:t>
      </w:r>
      <w:r w:rsidR="00460482" w:rsidRPr="004D4D99">
        <w:rPr>
          <w:rFonts w:ascii="Times New Roman" w:hAnsi="Times New Roman"/>
          <w:sz w:val="24"/>
          <w:szCs w:val="24"/>
          <w:vertAlign w:val="subscript"/>
        </w:rPr>
        <w:t>1</w:t>
      </w:r>
      <w:r w:rsidR="00460482" w:rsidRPr="004D4D99">
        <w:rPr>
          <w:rFonts w:ascii="Times New Roman" w:hAnsi="Times New Roman"/>
          <w:sz w:val="24"/>
          <w:szCs w:val="24"/>
        </w:rPr>
        <w:t xml:space="preserve"> &gt; A</w:t>
      </w:r>
      <w:r w:rsidR="00460482" w:rsidRPr="004D4D99">
        <w:rPr>
          <w:rFonts w:ascii="Times New Roman" w:hAnsi="Times New Roman"/>
          <w:sz w:val="24"/>
          <w:szCs w:val="24"/>
          <w:vertAlign w:val="subscript"/>
        </w:rPr>
        <w:t>2</w:t>
      </w:r>
      <w:r w:rsidR="00460482" w:rsidRPr="004D4D99">
        <w:rPr>
          <w:rFonts w:ascii="Times New Roman" w:hAnsi="Times New Roman"/>
          <w:sz w:val="24"/>
          <w:szCs w:val="24"/>
        </w:rPr>
        <w:t xml:space="preserve">), which represent between 83 and 95 % of the total pressure loss. </w:t>
      </w:r>
      <w:r w:rsidR="00D0509D" w:rsidRPr="004D4D99">
        <w:rPr>
          <w:rFonts w:ascii="Times New Roman" w:hAnsi="Times New Roman"/>
          <w:sz w:val="24"/>
          <w:szCs w:val="24"/>
        </w:rPr>
        <w:t>In light of this, we conclude that</w:t>
      </w:r>
      <w:r w:rsidR="000423C4" w:rsidRPr="004D4D99">
        <w:rPr>
          <w:rFonts w:ascii="Times New Roman" w:hAnsi="Times New Roman"/>
          <w:sz w:val="24"/>
          <w:szCs w:val="24"/>
        </w:rPr>
        <w:t xml:space="preserve"> for all the viscosities observed, </w:t>
      </w:r>
      <w:r w:rsidR="009863D8" w:rsidRPr="004D4D99">
        <w:rPr>
          <w:rFonts w:ascii="Times New Roman" w:hAnsi="Times New Roman"/>
          <w:sz w:val="24"/>
          <w:szCs w:val="24"/>
        </w:rPr>
        <w:t xml:space="preserve">and </w:t>
      </w:r>
      <w:r w:rsidR="000423C4" w:rsidRPr="004D4D99">
        <w:rPr>
          <w:rFonts w:ascii="Times New Roman" w:hAnsi="Times New Roman"/>
          <w:sz w:val="24"/>
          <w:szCs w:val="24"/>
        </w:rPr>
        <w:t xml:space="preserve">for all </w:t>
      </w:r>
      <w:r w:rsidR="009863D8" w:rsidRPr="004D4D99">
        <w:rPr>
          <w:rFonts w:ascii="Times New Roman" w:hAnsi="Times New Roman"/>
          <w:sz w:val="24"/>
          <w:szCs w:val="24"/>
        </w:rPr>
        <w:t xml:space="preserve">the snake </w:t>
      </w:r>
      <w:r w:rsidR="000423C4" w:rsidRPr="004D4D99">
        <w:rPr>
          <w:rFonts w:ascii="Times New Roman" w:hAnsi="Times New Roman"/>
          <w:sz w:val="24"/>
          <w:szCs w:val="24"/>
        </w:rPr>
        <w:t xml:space="preserve">species </w:t>
      </w:r>
      <w:r w:rsidR="009863D8" w:rsidRPr="004D4D99">
        <w:rPr>
          <w:rFonts w:ascii="Times New Roman" w:hAnsi="Times New Roman"/>
          <w:sz w:val="24"/>
          <w:szCs w:val="24"/>
        </w:rPr>
        <w:t xml:space="preserve">analysed </w:t>
      </w:r>
      <w:r w:rsidR="000423C4" w:rsidRPr="004D4D99">
        <w:rPr>
          <w:rFonts w:ascii="Times New Roman" w:hAnsi="Times New Roman"/>
          <w:sz w:val="24"/>
          <w:szCs w:val="24"/>
        </w:rPr>
        <w:t>in this study, venom</w:t>
      </w:r>
      <w:r w:rsidR="00460482" w:rsidRPr="004D4D99">
        <w:rPr>
          <w:rFonts w:ascii="Times New Roman" w:hAnsi="Times New Roman"/>
          <w:sz w:val="24"/>
          <w:szCs w:val="24"/>
        </w:rPr>
        <w:t xml:space="preserve"> viscosity </w:t>
      </w:r>
      <w:r w:rsidR="000423C4" w:rsidRPr="004D4D99">
        <w:rPr>
          <w:rFonts w:ascii="Times New Roman" w:hAnsi="Times New Roman"/>
          <w:sz w:val="24"/>
          <w:szCs w:val="24"/>
        </w:rPr>
        <w:t>does not</w:t>
      </w:r>
      <w:r w:rsidR="00460482" w:rsidRPr="004D4D99">
        <w:rPr>
          <w:rFonts w:ascii="Times New Roman" w:hAnsi="Times New Roman"/>
          <w:sz w:val="24"/>
          <w:szCs w:val="24"/>
        </w:rPr>
        <w:t xml:space="preserve"> </w:t>
      </w:r>
      <w:r w:rsidR="002A3F06" w:rsidRPr="004D4D99">
        <w:rPr>
          <w:rFonts w:ascii="Times New Roman" w:hAnsi="Times New Roman"/>
          <w:sz w:val="24"/>
          <w:szCs w:val="24"/>
        </w:rPr>
        <w:t xml:space="preserve">strongly influence </w:t>
      </w:r>
      <w:r w:rsidR="00460482" w:rsidRPr="004D4D99">
        <w:rPr>
          <w:rFonts w:ascii="Times New Roman" w:hAnsi="Times New Roman"/>
          <w:sz w:val="24"/>
          <w:szCs w:val="24"/>
        </w:rPr>
        <w:t xml:space="preserve">the pressure </w:t>
      </w:r>
      <w:r w:rsidR="009863D8" w:rsidRPr="004D4D99">
        <w:rPr>
          <w:rFonts w:ascii="Times New Roman" w:hAnsi="Times New Roman"/>
          <w:sz w:val="24"/>
          <w:szCs w:val="24"/>
        </w:rPr>
        <w:t>requirements of venom ejection</w:t>
      </w:r>
      <w:r w:rsidR="00D45E2E" w:rsidRPr="004D4D99">
        <w:rPr>
          <w:rFonts w:ascii="Times New Roman" w:hAnsi="Times New Roman"/>
          <w:sz w:val="24"/>
          <w:szCs w:val="24"/>
        </w:rPr>
        <w:t>, and</w:t>
      </w:r>
      <w:r w:rsidR="000423C4" w:rsidRPr="004D4D99">
        <w:rPr>
          <w:rFonts w:ascii="Times New Roman" w:hAnsi="Times New Roman"/>
          <w:sz w:val="24"/>
          <w:szCs w:val="24"/>
        </w:rPr>
        <w:t xml:space="preserve"> that </w:t>
      </w:r>
      <w:r w:rsidR="009863D8" w:rsidRPr="004D4D99">
        <w:rPr>
          <w:rFonts w:ascii="Times New Roman" w:hAnsi="Times New Roman"/>
          <w:sz w:val="24"/>
          <w:szCs w:val="24"/>
        </w:rPr>
        <w:t xml:space="preserve">what most defines such requirements are </w:t>
      </w:r>
      <w:r w:rsidR="00460482" w:rsidRPr="004D4D99">
        <w:rPr>
          <w:rFonts w:ascii="Times New Roman" w:hAnsi="Times New Roman"/>
          <w:sz w:val="24"/>
          <w:szCs w:val="24"/>
        </w:rPr>
        <w:t>the morphological adaptations of the venom delivery systems</w:t>
      </w:r>
      <w:r w:rsidR="00074C0D" w:rsidRPr="004D4D99">
        <w:rPr>
          <w:rFonts w:ascii="Times New Roman" w:hAnsi="Times New Roman"/>
          <w:sz w:val="24"/>
          <w:szCs w:val="24"/>
        </w:rPr>
        <w:t xml:space="preserve"> </w:t>
      </w:r>
      <w:r w:rsidR="00D45E2E" w:rsidRPr="004D4D99">
        <w:rPr>
          <w:rFonts w:ascii="Times New Roman" w:hAnsi="Times New Roman"/>
          <w:sz w:val="24"/>
          <w:szCs w:val="24"/>
        </w:rPr>
        <w:t>(</w:t>
      </w:r>
      <w:r w:rsidR="00074C0D" w:rsidRPr="004D4D99">
        <w:rPr>
          <w:rFonts w:ascii="Times New Roman" w:hAnsi="Times New Roman"/>
          <w:sz w:val="24"/>
          <w:szCs w:val="24"/>
        </w:rPr>
        <w:t>i.e. tapering of the fang venom channel</w:t>
      </w:r>
      <w:r w:rsidR="00D45E2E" w:rsidRPr="004D4D99">
        <w:rPr>
          <w:rFonts w:ascii="Times New Roman" w:hAnsi="Times New Roman"/>
          <w:sz w:val="24"/>
          <w:szCs w:val="24"/>
        </w:rPr>
        <w:t>)</w:t>
      </w:r>
      <w:r w:rsidR="00D0509D" w:rsidRPr="004D4D99">
        <w:rPr>
          <w:rFonts w:ascii="Times New Roman" w:hAnsi="Times New Roman"/>
          <w:sz w:val="24"/>
          <w:szCs w:val="24"/>
        </w:rPr>
        <w:t>.</w:t>
      </w:r>
    </w:p>
    <w:p w14:paraId="080CC3C2" w14:textId="34A40313" w:rsidR="000423C4" w:rsidRPr="004D4D99" w:rsidRDefault="00D34BCE" w:rsidP="00A35D3C">
      <w:pPr>
        <w:spacing w:before="200" w:after="0" w:line="360" w:lineRule="auto"/>
        <w:jc w:val="both"/>
        <w:rPr>
          <w:rFonts w:ascii="Times New Roman" w:hAnsi="Times New Roman"/>
          <w:sz w:val="24"/>
          <w:szCs w:val="24"/>
        </w:rPr>
      </w:pPr>
      <w:r w:rsidRPr="004D4D99">
        <w:rPr>
          <w:rFonts w:ascii="Times New Roman" w:hAnsi="Times New Roman"/>
          <w:sz w:val="24"/>
          <w:szCs w:val="24"/>
        </w:rPr>
        <w:t>C</w:t>
      </w:r>
      <w:r w:rsidR="000423C4" w:rsidRPr="004D4D99">
        <w:rPr>
          <w:rFonts w:ascii="Times New Roman" w:hAnsi="Times New Roman"/>
          <w:sz w:val="24"/>
          <w:szCs w:val="24"/>
        </w:rPr>
        <w:t xml:space="preserve">onsidering the “life-dinner principle” (Dawkins and Krebs, 1979), which suggests that selection for defensive strategies should take precedence over selection for predatory </w:t>
      </w:r>
      <w:r w:rsidR="000423C4" w:rsidRPr="004D4D99">
        <w:rPr>
          <w:rFonts w:ascii="Times New Roman" w:hAnsi="Times New Roman"/>
          <w:sz w:val="24"/>
          <w:szCs w:val="24"/>
        </w:rPr>
        <w:lastRenderedPageBreak/>
        <w:t>efficiency, the lack of significant signs of adaptation of venom rheological properties to spitting behaviour is unexpected. In fact, if the principle is true, considering the lack of consistent differences in venom rheology between spitting and non-spitting cobras, and that venom spitting is an unambiguously defensive behaviour, it is interesting to question why selective pressures have not favoured the emergence of venom spitting in all cobras.</w:t>
      </w:r>
    </w:p>
    <w:p w14:paraId="66CEA73E" w14:textId="46056EDE" w:rsidR="004A275D" w:rsidRPr="004D4D99" w:rsidRDefault="004A275D" w:rsidP="00A35D3C">
      <w:pPr>
        <w:spacing w:before="200" w:after="0" w:line="360" w:lineRule="auto"/>
        <w:jc w:val="both"/>
        <w:rPr>
          <w:rFonts w:ascii="Times New Roman" w:hAnsi="Times New Roman"/>
          <w:sz w:val="24"/>
          <w:szCs w:val="24"/>
        </w:rPr>
      </w:pPr>
      <w:r w:rsidRPr="004D4D99">
        <w:rPr>
          <w:rFonts w:ascii="Times New Roman" w:hAnsi="Times New Roman"/>
          <w:sz w:val="24"/>
          <w:szCs w:val="24"/>
        </w:rPr>
        <w:t>A recent study</w:t>
      </w:r>
      <w:r w:rsidR="008301B4" w:rsidRPr="004D4D99">
        <w:rPr>
          <w:rFonts w:ascii="Times New Roman" w:hAnsi="Times New Roman"/>
          <w:sz w:val="24"/>
          <w:szCs w:val="24"/>
        </w:rPr>
        <w:t xml:space="preserve"> investigating patterns of </w:t>
      </w:r>
      <w:r w:rsidR="00CF33A1" w:rsidRPr="004D4D99">
        <w:rPr>
          <w:rFonts w:ascii="Times New Roman" w:hAnsi="Times New Roman"/>
          <w:sz w:val="24"/>
          <w:szCs w:val="24"/>
        </w:rPr>
        <w:t xml:space="preserve">venom-induced </w:t>
      </w:r>
      <w:r w:rsidR="008301B4" w:rsidRPr="004D4D99">
        <w:rPr>
          <w:rFonts w:ascii="Times New Roman" w:hAnsi="Times New Roman"/>
          <w:sz w:val="24"/>
          <w:szCs w:val="24"/>
        </w:rPr>
        <w:t xml:space="preserve">pain across </w:t>
      </w:r>
      <w:r w:rsidR="00CF33A1" w:rsidRPr="004D4D99">
        <w:rPr>
          <w:rFonts w:ascii="Times New Roman" w:hAnsi="Times New Roman"/>
          <w:sz w:val="24"/>
          <w:szCs w:val="24"/>
        </w:rPr>
        <w:t xml:space="preserve">snake </w:t>
      </w:r>
      <w:r w:rsidR="008301B4" w:rsidRPr="004D4D99">
        <w:rPr>
          <w:rFonts w:ascii="Times New Roman" w:hAnsi="Times New Roman"/>
          <w:sz w:val="24"/>
          <w:szCs w:val="24"/>
        </w:rPr>
        <w:t>species and time</w:t>
      </w:r>
      <w:r w:rsidRPr="004D4D99">
        <w:rPr>
          <w:rFonts w:ascii="Times New Roman" w:hAnsi="Times New Roman"/>
          <w:sz w:val="24"/>
          <w:szCs w:val="24"/>
        </w:rPr>
        <w:t xml:space="preserve"> has suggested</w:t>
      </w:r>
      <w:r w:rsidR="009634A2" w:rsidRPr="004D4D99">
        <w:rPr>
          <w:rFonts w:ascii="Times New Roman" w:hAnsi="Times New Roman"/>
          <w:sz w:val="24"/>
          <w:szCs w:val="24"/>
        </w:rPr>
        <w:t xml:space="preserve"> </w:t>
      </w:r>
      <w:r w:rsidRPr="004D4D99">
        <w:rPr>
          <w:rFonts w:ascii="Times New Roman" w:hAnsi="Times New Roman"/>
          <w:sz w:val="24"/>
          <w:szCs w:val="24"/>
        </w:rPr>
        <w:t xml:space="preserve">that </w:t>
      </w:r>
      <w:r w:rsidR="007B3FE5" w:rsidRPr="004D4D99">
        <w:rPr>
          <w:rFonts w:ascii="Times New Roman" w:hAnsi="Times New Roman"/>
          <w:sz w:val="24"/>
          <w:szCs w:val="24"/>
        </w:rPr>
        <w:t xml:space="preserve">the </w:t>
      </w:r>
      <w:r w:rsidR="00AA6957" w:rsidRPr="004D4D99">
        <w:rPr>
          <w:rFonts w:ascii="Times New Roman" w:hAnsi="Times New Roman"/>
          <w:sz w:val="24"/>
          <w:szCs w:val="24"/>
        </w:rPr>
        <w:t>common ancestor of all e</w:t>
      </w:r>
      <w:r w:rsidRPr="004D4D99">
        <w:rPr>
          <w:rFonts w:ascii="Times New Roman" w:hAnsi="Times New Roman"/>
          <w:sz w:val="24"/>
          <w:szCs w:val="24"/>
        </w:rPr>
        <w:t>lapid</w:t>
      </w:r>
      <w:r w:rsidR="00AA6957" w:rsidRPr="004D4D99">
        <w:rPr>
          <w:rFonts w:ascii="Times New Roman" w:hAnsi="Times New Roman"/>
          <w:sz w:val="24"/>
          <w:szCs w:val="24"/>
        </w:rPr>
        <w:t>s</w:t>
      </w:r>
      <w:r w:rsidRPr="004D4D99">
        <w:rPr>
          <w:rFonts w:ascii="Times New Roman" w:hAnsi="Times New Roman"/>
          <w:sz w:val="24"/>
          <w:szCs w:val="24"/>
        </w:rPr>
        <w:t xml:space="preserve"> might have </w:t>
      </w:r>
      <w:r w:rsidR="008301B4" w:rsidRPr="004D4D99">
        <w:rPr>
          <w:rFonts w:ascii="Times New Roman" w:hAnsi="Times New Roman"/>
          <w:sz w:val="24"/>
          <w:szCs w:val="24"/>
        </w:rPr>
        <w:t>possessed early-pain-inducing venom</w:t>
      </w:r>
      <w:r w:rsidRPr="004D4D99">
        <w:rPr>
          <w:rFonts w:ascii="Times New Roman" w:hAnsi="Times New Roman"/>
          <w:sz w:val="24"/>
          <w:szCs w:val="24"/>
        </w:rPr>
        <w:t xml:space="preserve"> (</w:t>
      </w:r>
      <w:bookmarkStart w:id="24" w:name="_Hlk40371931"/>
      <w:r w:rsidRPr="004D4D99">
        <w:rPr>
          <w:rFonts w:ascii="Times New Roman" w:hAnsi="Times New Roman"/>
          <w:sz w:val="24"/>
          <w:szCs w:val="24"/>
        </w:rPr>
        <w:t>Ward-Smith et al., 2020</w:t>
      </w:r>
      <w:bookmarkEnd w:id="24"/>
      <w:r w:rsidRPr="004D4D99">
        <w:rPr>
          <w:rFonts w:ascii="Times New Roman" w:hAnsi="Times New Roman"/>
          <w:sz w:val="24"/>
          <w:szCs w:val="24"/>
        </w:rPr>
        <w:t xml:space="preserve">). </w:t>
      </w:r>
      <w:r w:rsidR="002A3F06" w:rsidRPr="004D4D99">
        <w:rPr>
          <w:rFonts w:ascii="Times New Roman" w:hAnsi="Times New Roman"/>
          <w:sz w:val="24"/>
          <w:szCs w:val="24"/>
        </w:rPr>
        <w:t xml:space="preserve">With </w:t>
      </w:r>
      <w:r w:rsidR="00CF33A1" w:rsidRPr="004D4D99">
        <w:rPr>
          <w:rFonts w:ascii="Times New Roman" w:hAnsi="Times New Roman"/>
          <w:sz w:val="24"/>
          <w:szCs w:val="24"/>
        </w:rPr>
        <w:t>the rapid infliction of pain</w:t>
      </w:r>
      <w:r w:rsidR="002A3F06" w:rsidRPr="004D4D99">
        <w:rPr>
          <w:rFonts w:ascii="Times New Roman" w:hAnsi="Times New Roman"/>
          <w:sz w:val="24"/>
          <w:szCs w:val="24"/>
        </w:rPr>
        <w:t xml:space="preserve"> being</w:t>
      </w:r>
      <w:r w:rsidR="00CF33A1" w:rsidRPr="004D4D99">
        <w:rPr>
          <w:rFonts w:ascii="Times New Roman" w:hAnsi="Times New Roman"/>
          <w:sz w:val="24"/>
          <w:szCs w:val="24"/>
        </w:rPr>
        <w:t xml:space="preserve"> a requirement of defensive venoms</w:t>
      </w:r>
      <w:r w:rsidR="00C74858" w:rsidRPr="004D4D99">
        <w:rPr>
          <w:rFonts w:ascii="Times New Roman" w:hAnsi="Times New Roman"/>
          <w:sz w:val="24"/>
          <w:szCs w:val="24"/>
        </w:rPr>
        <w:t xml:space="preserve"> (Eisner and Camazine, 1983</w:t>
      </w:r>
      <w:r w:rsidR="006D743F" w:rsidRPr="004D4D99">
        <w:rPr>
          <w:rFonts w:ascii="Times New Roman" w:hAnsi="Times New Roman"/>
          <w:sz w:val="24"/>
          <w:szCs w:val="24"/>
        </w:rPr>
        <w:t>; Ward-Smith et al., 2020</w:t>
      </w:r>
      <w:r w:rsidR="00C74858" w:rsidRPr="004D4D99">
        <w:rPr>
          <w:rFonts w:ascii="Times New Roman" w:hAnsi="Times New Roman"/>
          <w:sz w:val="24"/>
          <w:szCs w:val="24"/>
        </w:rPr>
        <w:t>)</w:t>
      </w:r>
      <w:r w:rsidR="00CF33A1" w:rsidRPr="004D4D99">
        <w:rPr>
          <w:rFonts w:ascii="Times New Roman" w:hAnsi="Times New Roman"/>
          <w:sz w:val="24"/>
          <w:szCs w:val="24"/>
        </w:rPr>
        <w:t>, t</w:t>
      </w:r>
      <w:r w:rsidR="005357F6" w:rsidRPr="004D4D99">
        <w:rPr>
          <w:rFonts w:ascii="Times New Roman" w:hAnsi="Times New Roman"/>
          <w:sz w:val="24"/>
          <w:szCs w:val="24"/>
        </w:rPr>
        <w:t xml:space="preserve">his </w:t>
      </w:r>
      <w:r w:rsidR="009634A2" w:rsidRPr="004D4D99">
        <w:rPr>
          <w:rFonts w:ascii="Times New Roman" w:hAnsi="Times New Roman"/>
          <w:sz w:val="24"/>
          <w:szCs w:val="24"/>
        </w:rPr>
        <w:t>could</w:t>
      </w:r>
      <w:r w:rsidR="00DC1F1D" w:rsidRPr="004D4D99">
        <w:rPr>
          <w:rFonts w:ascii="Times New Roman" w:hAnsi="Times New Roman"/>
          <w:sz w:val="24"/>
          <w:szCs w:val="24"/>
        </w:rPr>
        <w:t xml:space="preserve"> </w:t>
      </w:r>
      <w:r w:rsidR="005357F6" w:rsidRPr="004D4D99">
        <w:rPr>
          <w:rFonts w:ascii="Times New Roman" w:hAnsi="Times New Roman"/>
          <w:sz w:val="24"/>
          <w:szCs w:val="24"/>
        </w:rPr>
        <w:t xml:space="preserve">indicate that </w:t>
      </w:r>
      <w:r w:rsidR="00DC1F1D" w:rsidRPr="004D4D99">
        <w:rPr>
          <w:rFonts w:ascii="Times New Roman" w:hAnsi="Times New Roman"/>
          <w:sz w:val="24"/>
          <w:szCs w:val="24"/>
        </w:rPr>
        <w:t xml:space="preserve">the use of venom for </w:t>
      </w:r>
      <w:r w:rsidR="005357F6" w:rsidRPr="004D4D99">
        <w:rPr>
          <w:rFonts w:ascii="Times New Roman" w:hAnsi="Times New Roman"/>
          <w:sz w:val="24"/>
          <w:szCs w:val="24"/>
        </w:rPr>
        <w:t>defen</w:t>
      </w:r>
      <w:r w:rsidR="00DC1F1D" w:rsidRPr="004D4D99">
        <w:rPr>
          <w:rFonts w:ascii="Times New Roman" w:hAnsi="Times New Roman"/>
          <w:sz w:val="24"/>
          <w:szCs w:val="24"/>
        </w:rPr>
        <w:t>siv</w:t>
      </w:r>
      <w:r w:rsidR="005357F6" w:rsidRPr="004D4D99">
        <w:rPr>
          <w:rFonts w:ascii="Times New Roman" w:hAnsi="Times New Roman"/>
          <w:sz w:val="24"/>
          <w:szCs w:val="24"/>
        </w:rPr>
        <w:t xml:space="preserve">e </w:t>
      </w:r>
      <w:r w:rsidR="007450D9" w:rsidRPr="004D4D99">
        <w:rPr>
          <w:rFonts w:ascii="Times New Roman" w:hAnsi="Times New Roman"/>
          <w:sz w:val="24"/>
          <w:szCs w:val="24"/>
        </w:rPr>
        <w:t>purpos</w:t>
      </w:r>
      <w:r w:rsidR="00DC1F1D" w:rsidRPr="004D4D99">
        <w:rPr>
          <w:rFonts w:ascii="Times New Roman" w:hAnsi="Times New Roman"/>
          <w:sz w:val="24"/>
          <w:szCs w:val="24"/>
        </w:rPr>
        <w:t xml:space="preserve">es </w:t>
      </w:r>
      <w:r w:rsidR="005357F6" w:rsidRPr="004D4D99">
        <w:rPr>
          <w:rFonts w:ascii="Times New Roman" w:hAnsi="Times New Roman"/>
          <w:sz w:val="24"/>
          <w:szCs w:val="24"/>
        </w:rPr>
        <w:t>appeared early in el</w:t>
      </w:r>
      <w:r w:rsidR="006D743F" w:rsidRPr="004D4D99">
        <w:rPr>
          <w:rFonts w:ascii="Times New Roman" w:hAnsi="Times New Roman"/>
          <w:sz w:val="24"/>
          <w:szCs w:val="24"/>
        </w:rPr>
        <w:t>a</w:t>
      </w:r>
      <w:r w:rsidR="005357F6" w:rsidRPr="004D4D99">
        <w:rPr>
          <w:rFonts w:ascii="Times New Roman" w:hAnsi="Times New Roman"/>
          <w:sz w:val="24"/>
          <w:szCs w:val="24"/>
        </w:rPr>
        <w:t xml:space="preserve">pid evolution, </w:t>
      </w:r>
      <w:r w:rsidRPr="004D4D99">
        <w:rPr>
          <w:rFonts w:ascii="Times New Roman" w:hAnsi="Times New Roman"/>
          <w:sz w:val="24"/>
          <w:szCs w:val="24"/>
        </w:rPr>
        <w:t>before the evolution of spitting behaviour.</w:t>
      </w:r>
      <w:r w:rsidR="00DC1F1D" w:rsidRPr="004D4D99">
        <w:rPr>
          <w:rFonts w:ascii="Times New Roman" w:hAnsi="Times New Roman"/>
          <w:sz w:val="24"/>
          <w:szCs w:val="24"/>
        </w:rPr>
        <w:t xml:space="preserve"> </w:t>
      </w:r>
      <w:r w:rsidR="002059F2" w:rsidRPr="004D4D99">
        <w:rPr>
          <w:rFonts w:ascii="Times New Roman" w:hAnsi="Times New Roman"/>
          <w:sz w:val="24"/>
          <w:szCs w:val="24"/>
        </w:rPr>
        <w:t>While a trend towards loss of rapidly painful</w:t>
      </w:r>
      <w:r w:rsidR="00A6697E" w:rsidRPr="004D4D99">
        <w:rPr>
          <w:rFonts w:ascii="Times New Roman" w:hAnsi="Times New Roman"/>
          <w:sz w:val="24"/>
          <w:szCs w:val="24"/>
        </w:rPr>
        <w:t xml:space="preserve"> venom </w:t>
      </w:r>
      <w:r w:rsidR="002059F2" w:rsidRPr="004D4D99">
        <w:rPr>
          <w:rFonts w:ascii="Times New Roman" w:hAnsi="Times New Roman"/>
          <w:sz w:val="24"/>
          <w:szCs w:val="24"/>
        </w:rPr>
        <w:t xml:space="preserve">is common in snakes (Ward-Smith et al., 2020), </w:t>
      </w:r>
      <w:r w:rsidR="00A6697E" w:rsidRPr="004D4D99">
        <w:rPr>
          <w:rFonts w:ascii="Times New Roman" w:hAnsi="Times New Roman"/>
          <w:sz w:val="24"/>
          <w:szCs w:val="24"/>
        </w:rPr>
        <w:t>venom spitting</w:t>
      </w:r>
      <w:r w:rsidR="002059F2" w:rsidRPr="004D4D99">
        <w:rPr>
          <w:rFonts w:ascii="Times New Roman" w:hAnsi="Times New Roman"/>
          <w:sz w:val="24"/>
          <w:szCs w:val="24"/>
        </w:rPr>
        <w:t xml:space="preserve">, coupled with enhanced algesic activity (Kazandjian et al., </w:t>
      </w:r>
      <w:r w:rsidR="002B6C05" w:rsidRPr="004D4D99">
        <w:rPr>
          <w:rFonts w:ascii="Times New Roman" w:hAnsi="Times New Roman"/>
          <w:sz w:val="24"/>
          <w:szCs w:val="24"/>
        </w:rPr>
        <w:t>in press</w:t>
      </w:r>
      <w:r w:rsidR="002059F2" w:rsidRPr="004D4D99">
        <w:rPr>
          <w:rFonts w:ascii="Times New Roman" w:hAnsi="Times New Roman"/>
          <w:sz w:val="24"/>
          <w:szCs w:val="24"/>
        </w:rPr>
        <w:t>)</w:t>
      </w:r>
      <w:r w:rsidR="00A6697E" w:rsidRPr="004D4D99">
        <w:rPr>
          <w:rFonts w:ascii="Times New Roman" w:hAnsi="Times New Roman"/>
          <w:sz w:val="24"/>
          <w:szCs w:val="24"/>
        </w:rPr>
        <w:t xml:space="preserve"> could be </w:t>
      </w:r>
      <w:r w:rsidR="004876BE" w:rsidRPr="004D4D99">
        <w:rPr>
          <w:rFonts w:ascii="Times New Roman" w:hAnsi="Times New Roman"/>
          <w:sz w:val="24"/>
          <w:szCs w:val="24"/>
        </w:rPr>
        <w:t xml:space="preserve">an extension </w:t>
      </w:r>
      <w:r w:rsidR="00A6697E" w:rsidRPr="004D4D99">
        <w:rPr>
          <w:rFonts w:ascii="Times New Roman" w:hAnsi="Times New Roman"/>
          <w:sz w:val="24"/>
          <w:szCs w:val="24"/>
        </w:rPr>
        <w:t xml:space="preserve">of </w:t>
      </w:r>
      <w:r w:rsidR="0066074E" w:rsidRPr="004D4D99">
        <w:rPr>
          <w:rFonts w:ascii="Times New Roman" w:hAnsi="Times New Roman"/>
          <w:sz w:val="24"/>
          <w:szCs w:val="24"/>
        </w:rPr>
        <w:t>th</w:t>
      </w:r>
      <w:r w:rsidR="002059F2" w:rsidRPr="004D4D99">
        <w:rPr>
          <w:rFonts w:ascii="Times New Roman" w:hAnsi="Times New Roman"/>
          <w:sz w:val="24"/>
          <w:szCs w:val="24"/>
        </w:rPr>
        <w:t>is</w:t>
      </w:r>
      <w:r w:rsidR="00F10C40" w:rsidRPr="004D4D99">
        <w:rPr>
          <w:rFonts w:ascii="Times New Roman" w:hAnsi="Times New Roman"/>
          <w:sz w:val="24"/>
          <w:szCs w:val="24"/>
        </w:rPr>
        <w:t xml:space="preserve"> basic</w:t>
      </w:r>
      <w:r w:rsidR="00A6697E" w:rsidRPr="004D4D99">
        <w:rPr>
          <w:rFonts w:ascii="Times New Roman" w:hAnsi="Times New Roman"/>
          <w:sz w:val="24"/>
          <w:szCs w:val="24"/>
        </w:rPr>
        <w:t xml:space="preserve"> defensive strategy (i.e. injection of early-pain</w:t>
      </w:r>
      <w:r w:rsidR="009634A2" w:rsidRPr="004D4D99">
        <w:rPr>
          <w:rFonts w:ascii="Times New Roman" w:hAnsi="Times New Roman"/>
          <w:sz w:val="24"/>
          <w:szCs w:val="24"/>
        </w:rPr>
        <w:t>-</w:t>
      </w:r>
      <w:r w:rsidR="00A6697E" w:rsidRPr="004D4D99">
        <w:rPr>
          <w:rFonts w:ascii="Times New Roman" w:hAnsi="Times New Roman"/>
          <w:sz w:val="24"/>
          <w:szCs w:val="24"/>
        </w:rPr>
        <w:t>inducing venom),</w:t>
      </w:r>
      <w:r w:rsidR="00CE13A6" w:rsidRPr="004D4D99">
        <w:rPr>
          <w:rFonts w:ascii="Times New Roman" w:hAnsi="Times New Roman"/>
          <w:sz w:val="24"/>
          <w:szCs w:val="24"/>
        </w:rPr>
        <w:t xml:space="preserve"> </w:t>
      </w:r>
      <w:r w:rsidR="007E2965" w:rsidRPr="004D4D99">
        <w:rPr>
          <w:rFonts w:ascii="Times New Roman" w:hAnsi="Times New Roman"/>
          <w:sz w:val="24"/>
          <w:szCs w:val="24"/>
        </w:rPr>
        <w:t xml:space="preserve">which allows </w:t>
      </w:r>
      <w:r w:rsidR="002059F2" w:rsidRPr="004D4D99">
        <w:rPr>
          <w:rFonts w:ascii="Times New Roman" w:hAnsi="Times New Roman"/>
          <w:sz w:val="24"/>
          <w:szCs w:val="24"/>
        </w:rPr>
        <w:t xml:space="preserve">contactless defence at </w:t>
      </w:r>
      <w:r w:rsidR="0033126A" w:rsidRPr="004D4D99">
        <w:rPr>
          <w:rFonts w:ascii="Times New Roman" w:hAnsi="Times New Roman"/>
          <w:sz w:val="24"/>
          <w:szCs w:val="24"/>
        </w:rPr>
        <w:t>a distance</w:t>
      </w:r>
      <w:r w:rsidR="002059F2" w:rsidRPr="004D4D99">
        <w:rPr>
          <w:rFonts w:ascii="Times New Roman" w:hAnsi="Times New Roman"/>
          <w:sz w:val="24"/>
          <w:szCs w:val="24"/>
        </w:rPr>
        <w:t>,</w:t>
      </w:r>
      <w:r w:rsidR="0033126A" w:rsidRPr="004D4D99">
        <w:rPr>
          <w:rFonts w:ascii="Times New Roman" w:hAnsi="Times New Roman"/>
          <w:sz w:val="24"/>
          <w:szCs w:val="24"/>
        </w:rPr>
        <w:t xml:space="preserve"> </w:t>
      </w:r>
      <w:r w:rsidR="002059F2" w:rsidRPr="004D4D99">
        <w:rPr>
          <w:rFonts w:ascii="Times New Roman" w:hAnsi="Times New Roman"/>
          <w:sz w:val="24"/>
          <w:szCs w:val="24"/>
        </w:rPr>
        <w:t>and of</w:t>
      </w:r>
      <w:r w:rsidR="0033126A" w:rsidRPr="004D4D99">
        <w:rPr>
          <w:rFonts w:ascii="Times New Roman" w:hAnsi="Times New Roman"/>
          <w:sz w:val="24"/>
          <w:szCs w:val="24"/>
        </w:rPr>
        <w:t xml:space="preserve"> </w:t>
      </w:r>
      <w:r w:rsidR="00CE13A6" w:rsidRPr="004D4D99">
        <w:rPr>
          <w:rFonts w:ascii="Times New Roman" w:hAnsi="Times New Roman"/>
          <w:sz w:val="24"/>
          <w:szCs w:val="24"/>
        </w:rPr>
        <w:t>shorter duration and higher accuracy</w:t>
      </w:r>
      <w:r w:rsidR="0033126A" w:rsidRPr="004D4D99">
        <w:rPr>
          <w:rFonts w:ascii="Times New Roman" w:hAnsi="Times New Roman"/>
          <w:sz w:val="24"/>
          <w:szCs w:val="24"/>
        </w:rPr>
        <w:t xml:space="preserve"> </w:t>
      </w:r>
      <w:r w:rsidR="007E2965" w:rsidRPr="004D4D99">
        <w:rPr>
          <w:rFonts w:ascii="Times New Roman" w:hAnsi="Times New Roman"/>
          <w:sz w:val="24"/>
          <w:szCs w:val="24"/>
        </w:rPr>
        <w:t xml:space="preserve">than striking/biting </w:t>
      </w:r>
      <w:r w:rsidR="0033126A" w:rsidRPr="004D4D99">
        <w:rPr>
          <w:rFonts w:ascii="Times New Roman" w:hAnsi="Times New Roman"/>
          <w:sz w:val="24"/>
          <w:szCs w:val="24"/>
        </w:rPr>
        <w:t>(Kardong and Bels, 1998; Westhoff et al., 2010; Young et al., 2001)</w:t>
      </w:r>
      <w:r w:rsidR="007E2965" w:rsidRPr="004D4D99">
        <w:rPr>
          <w:rFonts w:ascii="Times New Roman" w:hAnsi="Times New Roman"/>
          <w:sz w:val="24"/>
          <w:szCs w:val="24"/>
        </w:rPr>
        <w:t xml:space="preserve">. </w:t>
      </w:r>
      <w:r w:rsidR="00F10C40" w:rsidRPr="004D4D99">
        <w:rPr>
          <w:rFonts w:ascii="Times New Roman" w:hAnsi="Times New Roman"/>
          <w:sz w:val="24"/>
          <w:szCs w:val="24"/>
        </w:rPr>
        <w:t>In this scenario</w:t>
      </w:r>
      <w:r w:rsidR="007E2965" w:rsidRPr="004D4D99">
        <w:rPr>
          <w:rFonts w:ascii="Times New Roman" w:hAnsi="Times New Roman"/>
          <w:sz w:val="24"/>
          <w:szCs w:val="24"/>
        </w:rPr>
        <w:t xml:space="preserve">, spitting behaviour </w:t>
      </w:r>
      <w:r w:rsidR="00F10C40" w:rsidRPr="004D4D99">
        <w:rPr>
          <w:rFonts w:ascii="Times New Roman" w:hAnsi="Times New Roman"/>
          <w:sz w:val="24"/>
          <w:szCs w:val="24"/>
        </w:rPr>
        <w:t xml:space="preserve">probably </w:t>
      </w:r>
      <w:r w:rsidR="007E2965" w:rsidRPr="004D4D99">
        <w:rPr>
          <w:rFonts w:ascii="Times New Roman" w:hAnsi="Times New Roman"/>
          <w:sz w:val="24"/>
          <w:szCs w:val="24"/>
        </w:rPr>
        <w:t>is the evoluti</w:t>
      </w:r>
      <w:r w:rsidR="004876BE" w:rsidRPr="004D4D99">
        <w:rPr>
          <w:rFonts w:ascii="Times New Roman" w:hAnsi="Times New Roman"/>
          <w:sz w:val="24"/>
          <w:szCs w:val="24"/>
        </w:rPr>
        <w:t>onary</w:t>
      </w:r>
      <w:r w:rsidR="007E2965" w:rsidRPr="004D4D99">
        <w:rPr>
          <w:rFonts w:ascii="Times New Roman" w:hAnsi="Times New Roman"/>
          <w:sz w:val="24"/>
          <w:szCs w:val="24"/>
        </w:rPr>
        <w:t xml:space="preserve"> response to specific selective pressures</w:t>
      </w:r>
      <w:r w:rsidR="00C0155E" w:rsidRPr="004D4D99">
        <w:rPr>
          <w:rFonts w:ascii="Times New Roman" w:hAnsi="Times New Roman"/>
          <w:sz w:val="24"/>
          <w:szCs w:val="24"/>
        </w:rPr>
        <w:t>.</w:t>
      </w:r>
      <w:r w:rsidR="00D82709" w:rsidRPr="004D4D99">
        <w:rPr>
          <w:rFonts w:ascii="Times New Roman" w:hAnsi="Times New Roman"/>
          <w:sz w:val="24"/>
          <w:szCs w:val="24"/>
        </w:rPr>
        <w:t xml:space="preserve"> </w:t>
      </w:r>
      <w:r w:rsidR="002059F2" w:rsidRPr="004D4D99">
        <w:rPr>
          <w:rFonts w:ascii="Times New Roman" w:hAnsi="Times New Roman"/>
          <w:sz w:val="24"/>
          <w:szCs w:val="24"/>
        </w:rPr>
        <w:t>Exposure to</w:t>
      </w:r>
      <w:r w:rsidR="00C0155E" w:rsidRPr="004D4D99">
        <w:rPr>
          <w:rFonts w:ascii="Times New Roman" w:hAnsi="Times New Roman"/>
          <w:sz w:val="24"/>
          <w:szCs w:val="24"/>
        </w:rPr>
        <w:t xml:space="preserve"> </w:t>
      </w:r>
      <w:r w:rsidR="00D82709" w:rsidRPr="004D4D99">
        <w:rPr>
          <w:rFonts w:ascii="Times New Roman" w:hAnsi="Times New Roman"/>
          <w:sz w:val="24"/>
          <w:szCs w:val="24"/>
        </w:rPr>
        <w:t>agile vertebrates</w:t>
      </w:r>
      <w:r w:rsidR="003C0845" w:rsidRPr="004D4D99">
        <w:rPr>
          <w:rFonts w:ascii="Times New Roman" w:hAnsi="Times New Roman"/>
          <w:sz w:val="24"/>
          <w:szCs w:val="24"/>
        </w:rPr>
        <w:t xml:space="preserve"> (including visually acute primates, as suggested by Kazandjian et al., in press)</w:t>
      </w:r>
      <w:r w:rsidR="00D82709" w:rsidRPr="004D4D99">
        <w:rPr>
          <w:rFonts w:ascii="Times New Roman" w:hAnsi="Times New Roman"/>
          <w:sz w:val="24"/>
          <w:szCs w:val="24"/>
        </w:rPr>
        <w:t>, likely attacking from</w:t>
      </w:r>
      <w:r w:rsidR="00CA5955" w:rsidRPr="004D4D99">
        <w:rPr>
          <w:rFonts w:ascii="Times New Roman" w:hAnsi="Times New Roman"/>
          <w:sz w:val="24"/>
          <w:szCs w:val="24"/>
        </w:rPr>
        <w:t xml:space="preserve"> an elevated position,</w:t>
      </w:r>
      <w:r w:rsidR="00D82709" w:rsidRPr="004D4D99">
        <w:rPr>
          <w:rFonts w:ascii="Times New Roman" w:hAnsi="Times New Roman"/>
          <w:sz w:val="24"/>
          <w:szCs w:val="24"/>
        </w:rPr>
        <w:t xml:space="preserve"> </w:t>
      </w:r>
      <w:r w:rsidR="00CA5955" w:rsidRPr="004D4D99">
        <w:rPr>
          <w:rFonts w:ascii="Times New Roman" w:hAnsi="Times New Roman"/>
          <w:sz w:val="24"/>
          <w:szCs w:val="24"/>
        </w:rPr>
        <w:t xml:space="preserve">and </w:t>
      </w:r>
      <w:r w:rsidR="00D82709" w:rsidRPr="004D4D99">
        <w:rPr>
          <w:rFonts w:ascii="Times New Roman" w:hAnsi="Times New Roman"/>
          <w:sz w:val="24"/>
          <w:szCs w:val="24"/>
        </w:rPr>
        <w:t xml:space="preserve">for which </w:t>
      </w:r>
      <w:r w:rsidR="00CA5955" w:rsidRPr="004D4D99">
        <w:rPr>
          <w:rFonts w:ascii="Times New Roman" w:hAnsi="Times New Roman"/>
          <w:sz w:val="24"/>
          <w:szCs w:val="24"/>
        </w:rPr>
        <w:t xml:space="preserve">a defensive strategy involving </w:t>
      </w:r>
      <w:r w:rsidR="00D82709" w:rsidRPr="004D4D99">
        <w:rPr>
          <w:rFonts w:ascii="Times New Roman" w:hAnsi="Times New Roman"/>
          <w:sz w:val="24"/>
          <w:szCs w:val="24"/>
        </w:rPr>
        <w:t>striking/biting could be hazardous and/or ineffective</w:t>
      </w:r>
      <w:r w:rsidR="003C0845" w:rsidRPr="004D4D99">
        <w:rPr>
          <w:rFonts w:ascii="Times New Roman" w:hAnsi="Times New Roman"/>
          <w:sz w:val="24"/>
          <w:szCs w:val="24"/>
        </w:rPr>
        <w:t>,</w:t>
      </w:r>
      <w:r w:rsidR="00F10C40" w:rsidRPr="004D4D99">
        <w:rPr>
          <w:rFonts w:ascii="Times New Roman" w:hAnsi="Times New Roman"/>
          <w:sz w:val="24"/>
          <w:szCs w:val="24"/>
        </w:rPr>
        <w:t xml:space="preserve"> </w:t>
      </w:r>
      <w:r w:rsidR="00C0155E" w:rsidRPr="004D4D99">
        <w:rPr>
          <w:rFonts w:ascii="Times New Roman" w:hAnsi="Times New Roman"/>
          <w:sz w:val="24"/>
          <w:szCs w:val="24"/>
        </w:rPr>
        <w:t xml:space="preserve">could have been </w:t>
      </w:r>
      <w:r w:rsidR="00832DA1" w:rsidRPr="004D4D99">
        <w:rPr>
          <w:rFonts w:ascii="Times New Roman" w:hAnsi="Times New Roman"/>
          <w:sz w:val="24"/>
          <w:szCs w:val="24"/>
        </w:rPr>
        <w:t>one of the</w:t>
      </w:r>
      <w:r w:rsidR="00C0155E" w:rsidRPr="004D4D99">
        <w:rPr>
          <w:rFonts w:ascii="Times New Roman" w:hAnsi="Times New Roman"/>
          <w:sz w:val="24"/>
          <w:szCs w:val="24"/>
        </w:rPr>
        <w:t xml:space="preserve"> driver</w:t>
      </w:r>
      <w:r w:rsidR="00832DA1" w:rsidRPr="004D4D99">
        <w:rPr>
          <w:rFonts w:ascii="Times New Roman" w:hAnsi="Times New Roman"/>
          <w:sz w:val="24"/>
          <w:szCs w:val="24"/>
        </w:rPr>
        <w:t>s</w:t>
      </w:r>
      <w:r w:rsidR="00C0155E" w:rsidRPr="004D4D99">
        <w:rPr>
          <w:rFonts w:ascii="Times New Roman" w:hAnsi="Times New Roman"/>
          <w:sz w:val="24"/>
          <w:szCs w:val="24"/>
        </w:rPr>
        <w:t xml:space="preserve"> of spitting behaviour evolution</w:t>
      </w:r>
      <w:r w:rsidR="00F10C40" w:rsidRPr="004D4D99">
        <w:rPr>
          <w:rFonts w:ascii="Times New Roman" w:hAnsi="Times New Roman"/>
          <w:sz w:val="24"/>
          <w:szCs w:val="24"/>
        </w:rPr>
        <w:t>.</w:t>
      </w:r>
      <w:r w:rsidR="00C0155E" w:rsidRPr="004D4D99">
        <w:rPr>
          <w:rFonts w:ascii="Times New Roman" w:hAnsi="Times New Roman"/>
          <w:sz w:val="24"/>
          <w:szCs w:val="24"/>
        </w:rPr>
        <w:t xml:space="preserve"> It is therefore possible that spitting behaviour would not emerge in the absence of</w:t>
      </w:r>
      <w:r w:rsidR="00576D5F" w:rsidRPr="004D4D99">
        <w:rPr>
          <w:rFonts w:ascii="Times New Roman" w:hAnsi="Times New Roman"/>
          <w:sz w:val="24"/>
          <w:szCs w:val="24"/>
        </w:rPr>
        <w:t xml:space="preserve"> this kind of selective pressures</w:t>
      </w:r>
      <w:r w:rsidR="00C0155E" w:rsidRPr="004D4D99">
        <w:rPr>
          <w:rFonts w:ascii="Times New Roman" w:hAnsi="Times New Roman"/>
          <w:sz w:val="24"/>
          <w:szCs w:val="24"/>
        </w:rPr>
        <w:t>,</w:t>
      </w:r>
      <w:r w:rsidR="000C2394" w:rsidRPr="004D4D99">
        <w:rPr>
          <w:rFonts w:ascii="Times New Roman" w:hAnsi="Times New Roman"/>
          <w:sz w:val="24"/>
          <w:szCs w:val="24"/>
        </w:rPr>
        <w:t xml:space="preserve"> </w:t>
      </w:r>
      <w:r w:rsidR="00C0155E" w:rsidRPr="004D4D99">
        <w:rPr>
          <w:rFonts w:ascii="Times New Roman" w:hAnsi="Times New Roman"/>
          <w:sz w:val="24"/>
          <w:szCs w:val="24"/>
        </w:rPr>
        <w:t>thus</w:t>
      </w:r>
      <w:r w:rsidR="004876BE" w:rsidRPr="004D4D99">
        <w:rPr>
          <w:rFonts w:ascii="Times New Roman" w:hAnsi="Times New Roman"/>
          <w:sz w:val="24"/>
          <w:szCs w:val="24"/>
        </w:rPr>
        <w:t xml:space="preserve"> offering a conjecture for</w:t>
      </w:r>
      <w:r w:rsidR="00C0155E" w:rsidRPr="004D4D99">
        <w:rPr>
          <w:rFonts w:ascii="Times New Roman" w:hAnsi="Times New Roman"/>
          <w:sz w:val="24"/>
          <w:szCs w:val="24"/>
        </w:rPr>
        <w:t xml:space="preserve"> why not all cobra species are able to spit venom.</w:t>
      </w:r>
      <w:r w:rsidR="000C2394" w:rsidRPr="004D4D99">
        <w:rPr>
          <w:rFonts w:ascii="Times New Roman" w:hAnsi="Times New Roman"/>
          <w:sz w:val="24"/>
          <w:szCs w:val="24"/>
        </w:rPr>
        <w:t xml:space="preserve"> Alternatively, the </w:t>
      </w:r>
      <w:r w:rsidR="0080326E" w:rsidRPr="004D4D99">
        <w:rPr>
          <w:rFonts w:ascii="Times New Roman" w:hAnsi="Times New Roman"/>
          <w:sz w:val="24"/>
          <w:szCs w:val="24"/>
        </w:rPr>
        <w:t>existe</w:t>
      </w:r>
      <w:r w:rsidR="000C2394" w:rsidRPr="004D4D99">
        <w:rPr>
          <w:rFonts w:ascii="Times New Roman" w:hAnsi="Times New Roman"/>
          <w:sz w:val="24"/>
          <w:szCs w:val="24"/>
        </w:rPr>
        <w:t>nce of yet unidentified constraints prevent</w:t>
      </w:r>
      <w:r w:rsidR="0080326E" w:rsidRPr="004D4D99">
        <w:rPr>
          <w:rFonts w:ascii="Times New Roman" w:hAnsi="Times New Roman"/>
          <w:sz w:val="24"/>
          <w:szCs w:val="24"/>
        </w:rPr>
        <w:t>ing</w:t>
      </w:r>
      <w:r w:rsidR="000C2394" w:rsidRPr="004D4D99">
        <w:rPr>
          <w:rFonts w:ascii="Times New Roman" w:hAnsi="Times New Roman"/>
          <w:sz w:val="24"/>
          <w:szCs w:val="24"/>
        </w:rPr>
        <w:t xml:space="preserve"> the evolution of spitting in non-spitting species</w:t>
      </w:r>
      <w:r w:rsidR="0080326E" w:rsidRPr="004D4D99">
        <w:rPr>
          <w:rFonts w:ascii="Times New Roman" w:hAnsi="Times New Roman"/>
          <w:sz w:val="24"/>
          <w:szCs w:val="24"/>
        </w:rPr>
        <w:t xml:space="preserve"> is not to be excluded a priori.</w:t>
      </w:r>
    </w:p>
    <w:p w14:paraId="7238C0C0" w14:textId="31F91707" w:rsidR="00AA2039" w:rsidRPr="004D4D99" w:rsidRDefault="007B6CDE" w:rsidP="00A35D3C">
      <w:pPr>
        <w:spacing w:before="200" w:after="0" w:line="360" w:lineRule="auto"/>
        <w:jc w:val="both"/>
        <w:rPr>
          <w:rFonts w:ascii="Times New Roman" w:hAnsi="Times New Roman"/>
          <w:sz w:val="24"/>
          <w:szCs w:val="24"/>
        </w:rPr>
      </w:pPr>
      <w:r w:rsidRPr="004D4D99">
        <w:rPr>
          <w:rFonts w:ascii="Times New Roman" w:hAnsi="Times New Roman"/>
          <w:sz w:val="24"/>
          <w:szCs w:val="24"/>
        </w:rPr>
        <w:t>S</w:t>
      </w:r>
      <w:r w:rsidR="005171C1" w:rsidRPr="004D4D99">
        <w:rPr>
          <w:rFonts w:ascii="Times New Roman" w:hAnsi="Times New Roman"/>
          <w:sz w:val="24"/>
          <w:szCs w:val="24"/>
        </w:rPr>
        <w:t xml:space="preserve">pitting behaviour </w:t>
      </w:r>
      <w:r w:rsidR="0009284A" w:rsidRPr="004D4D99">
        <w:rPr>
          <w:rFonts w:ascii="Times New Roman" w:hAnsi="Times New Roman"/>
          <w:sz w:val="24"/>
          <w:szCs w:val="24"/>
        </w:rPr>
        <w:t xml:space="preserve">has been recently documented for </w:t>
      </w:r>
      <w:r w:rsidR="006633B8" w:rsidRPr="004D4D99">
        <w:rPr>
          <w:rFonts w:ascii="Times New Roman" w:hAnsi="Times New Roman"/>
          <w:sz w:val="24"/>
          <w:szCs w:val="24"/>
        </w:rPr>
        <w:t>two species of Asian cobras</w:t>
      </w:r>
      <w:r w:rsidR="005171C1" w:rsidRPr="004D4D99">
        <w:rPr>
          <w:rFonts w:ascii="Times New Roman" w:hAnsi="Times New Roman"/>
          <w:sz w:val="24"/>
          <w:szCs w:val="24"/>
        </w:rPr>
        <w:t xml:space="preserve"> that are</w:t>
      </w:r>
      <w:r w:rsidR="006633B8" w:rsidRPr="004D4D99">
        <w:rPr>
          <w:rFonts w:ascii="Times New Roman" w:hAnsi="Times New Roman"/>
          <w:sz w:val="24"/>
          <w:szCs w:val="24"/>
        </w:rPr>
        <w:t xml:space="preserve"> generally considered non-spitters</w:t>
      </w:r>
      <w:r w:rsidR="00092318" w:rsidRPr="004D4D99">
        <w:rPr>
          <w:rFonts w:ascii="Times New Roman" w:hAnsi="Times New Roman"/>
          <w:sz w:val="24"/>
          <w:szCs w:val="24"/>
        </w:rPr>
        <w:t xml:space="preserve"> and</w:t>
      </w:r>
      <w:r w:rsidR="005171C1" w:rsidRPr="004D4D99">
        <w:rPr>
          <w:rFonts w:ascii="Times New Roman" w:hAnsi="Times New Roman"/>
          <w:sz w:val="24"/>
          <w:szCs w:val="24"/>
        </w:rPr>
        <w:t xml:space="preserve"> that </w:t>
      </w:r>
      <w:r w:rsidR="00E502F8" w:rsidRPr="004D4D99">
        <w:rPr>
          <w:rFonts w:ascii="Times New Roman" w:hAnsi="Times New Roman"/>
          <w:sz w:val="24"/>
          <w:szCs w:val="24"/>
        </w:rPr>
        <w:t xml:space="preserve">display very limited modification of their </w:t>
      </w:r>
      <w:r w:rsidR="00900A9D" w:rsidRPr="004D4D99">
        <w:rPr>
          <w:rFonts w:ascii="Times New Roman" w:hAnsi="Times New Roman"/>
          <w:sz w:val="24"/>
          <w:szCs w:val="24"/>
        </w:rPr>
        <w:t>fangs</w:t>
      </w:r>
      <w:r w:rsidR="006633B8" w:rsidRPr="004D4D99">
        <w:rPr>
          <w:rFonts w:ascii="Times New Roman" w:hAnsi="Times New Roman"/>
          <w:sz w:val="24"/>
          <w:szCs w:val="24"/>
        </w:rPr>
        <w:t xml:space="preserve">, </w:t>
      </w:r>
      <w:r w:rsidR="0009284A" w:rsidRPr="004D4D99">
        <w:rPr>
          <w:rFonts w:ascii="Times New Roman" w:hAnsi="Times New Roman"/>
          <w:sz w:val="24"/>
          <w:szCs w:val="24"/>
        </w:rPr>
        <w:t xml:space="preserve">namely </w:t>
      </w:r>
      <w:r w:rsidR="006633B8" w:rsidRPr="004D4D99">
        <w:rPr>
          <w:rFonts w:ascii="Times New Roman" w:hAnsi="Times New Roman"/>
          <w:i/>
          <w:iCs/>
          <w:sz w:val="24"/>
          <w:szCs w:val="24"/>
        </w:rPr>
        <w:t>N. kaouthia</w:t>
      </w:r>
      <w:r w:rsidR="006633B8" w:rsidRPr="004D4D99">
        <w:rPr>
          <w:rFonts w:ascii="Times New Roman" w:hAnsi="Times New Roman"/>
          <w:sz w:val="24"/>
          <w:szCs w:val="24"/>
        </w:rPr>
        <w:t xml:space="preserve">  and </w:t>
      </w:r>
      <w:r w:rsidR="006633B8" w:rsidRPr="004D4D99">
        <w:rPr>
          <w:rFonts w:ascii="Times New Roman" w:hAnsi="Times New Roman"/>
          <w:i/>
          <w:iCs/>
          <w:sz w:val="24"/>
          <w:szCs w:val="24"/>
        </w:rPr>
        <w:t>N. atra</w:t>
      </w:r>
      <w:r w:rsidR="006633B8" w:rsidRPr="004D4D99">
        <w:rPr>
          <w:rFonts w:ascii="Times New Roman" w:hAnsi="Times New Roman"/>
          <w:sz w:val="24"/>
          <w:szCs w:val="24"/>
        </w:rPr>
        <w:t xml:space="preserve"> (Paterna, 2019</w:t>
      </w:r>
      <w:r w:rsidR="00E502F8" w:rsidRPr="004D4D99">
        <w:rPr>
          <w:rFonts w:ascii="Times New Roman" w:hAnsi="Times New Roman"/>
          <w:sz w:val="24"/>
          <w:szCs w:val="24"/>
        </w:rPr>
        <w:t>; Santra and Wüster, 2017; Wüster &amp; Thorpe, 1992</w:t>
      </w:r>
      <w:r w:rsidR="006633B8" w:rsidRPr="004D4D99">
        <w:rPr>
          <w:rFonts w:ascii="Times New Roman" w:hAnsi="Times New Roman"/>
          <w:sz w:val="24"/>
          <w:szCs w:val="24"/>
        </w:rPr>
        <w:t>).</w:t>
      </w:r>
      <w:r w:rsidR="0006413E" w:rsidRPr="004D4D99">
        <w:rPr>
          <w:rFonts w:ascii="Times New Roman" w:hAnsi="Times New Roman"/>
          <w:sz w:val="24"/>
          <w:szCs w:val="24"/>
        </w:rPr>
        <w:t xml:space="preserve"> </w:t>
      </w:r>
      <w:r w:rsidR="00D318DD" w:rsidRPr="004D4D99">
        <w:rPr>
          <w:rFonts w:ascii="Times New Roman" w:hAnsi="Times New Roman"/>
          <w:sz w:val="24"/>
          <w:szCs w:val="24"/>
        </w:rPr>
        <w:t>T</w:t>
      </w:r>
      <w:r w:rsidR="0006413E" w:rsidRPr="004D4D99">
        <w:rPr>
          <w:rFonts w:ascii="Times New Roman" w:hAnsi="Times New Roman"/>
          <w:sz w:val="24"/>
          <w:szCs w:val="24"/>
        </w:rPr>
        <w:t xml:space="preserve">hese reports suggest </w:t>
      </w:r>
      <w:r w:rsidR="00D318DD" w:rsidRPr="004D4D99">
        <w:rPr>
          <w:rFonts w:ascii="Times New Roman" w:hAnsi="Times New Roman"/>
          <w:sz w:val="24"/>
          <w:szCs w:val="24"/>
        </w:rPr>
        <w:t xml:space="preserve">that venom-spitting </w:t>
      </w:r>
      <w:r w:rsidR="00E502F8" w:rsidRPr="004D4D99">
        <w:rPr>
          <w:rFonts w:ascii="Times New Roman" w:hAnsi="Times New Roman"/>
          <w:sz w:val="24"/>
          <w:szCs w:val="24"/>
        </w:rPr>
        <w:t xml:space="preserve">can evolve in the presence of very limited adaptation of the dentition, </w:t>
      </w:r>
      <w:r w:rsidR="001D04CF" w:rsidRPr="004D4D99">
        <w:rPr>
          <w:rFonts w:ascii="Times New Roman" w:hAnsi="Times New Roman"/>
          <w:sz w:val="24"/>
          <w:szCs w:val="24"/>
        </w:rPr>
        <w:t xml:space="preserve">without the </w:t>
      </w:r>
      <w:r w:rsidR="00E502F8" w:rsidRPr="004D4D99">
        <w:rPr>
          <w:rFonts w:ascii="Times New Roman" w:hAnsi="Times New Roman"/>
          <w:sz w:val="24"/>
          <w:szCs w:val="24"/>
        </w:rPr>
        <w:t xml:space="preserve">greater </w:t>
      </w:r>
      <w:r w:rsidR="001D04CF" w:rsidRPr="004D4D99">
        <w:rPr>
          <w:rFonts w:ascii="Times New Roman" w:hAnsi="Times New Roman"/>
          <w:sz w:val="24"/>
          <w:szCs w:val="24"/>
        </w:rPr>
        <w:t>level of morphological adaptation and precision documented for specialised spitters (Triep et al., 2013; Young et al., 2004)</w:t>
      </w:r>
      <w:r w:rsidR="00374C62" w:rsidRPr="004D4D99">
        <w:rPr>
          <w:rFonts w:ascii="Times New Roman" w:hAnsi="Times New Roman"/>
          <w:sz w:val="24"/>
          <w:szCs w:val="24"/>
        </w:rPr>
        <w:t>.</w:t>
      </w:r>
      <w:r w:rsidR="00A10B08" w:rsidRPr="004D4D99">
        <w:rPr>
          <w:rFonts w:ascii="Times New Roman" w:hAnsi="Times New Roman"/>
          <w:sz w:val="24"/>
          <w:szCs w:val="24"/>
        </w:rPr>
        <w:t xml:space="preserve"> </w:t>
      </w:r>
      <w:r w:rsidR="00374C62" w:rsidRPr="004D4D99">
        <w:rPr>
          <w:rFonts w:ascii="Times New Roman" w:hAnsi="Times New Roman"/>
          <w:sz w:val="24"/>
          <w:szCs w:val="24"/>
        </w:rPr>
        <w:t>The reason why</w:t>
      </w:r>
      <w:r w:rsidR="00A10B08" w:rsidRPr="004D4D99">
        <w:rPr>
          <w:rFonts w:ascii="Times New Roman" w:hAnsi="Times New Roman"/>
          <w:sz w:val="24"/>
          <w:szCs w:val="24"/>
        </w:rPr>
        <w:t xml:space="preserve"> these species have not evolved the </w:t>
      </w:r>
      <w:r w:rsidR="00374C62" w:rsidRPr="004D4D99">
        <w:rPr>
          <w:rFonts w:ascii="Times New Roman" w:hAnsi="Times New Roman"/>
          <w:sz w:val="24"/>
          <w:szCs w:val="24"/>
        </w:rPr>
        <w:t xml:space="preserve">more </w:t>
      </w:r>
      <w:r w:rsidR="00A10B08" w:rsidRPr="004D4D99">
        <w:rPr>
          <w:rFonts w:ascii="Times New Roman" w:hAnsi="Times New Roman"/>
          <w:sz w:val="24"/>
          <w:szCs w:val="24"/>
        </w:rPr>
        <w:t>speciali</w:t>
      </w:r>
      <w:r w:rsidR="00374C62" w:rsidRPr="004D4D99">
        <w:rPr>
          <w:rFonts w:ascii="Times New Roman" w:hAnsi="Times New Roman"/>
          <w:sz w:val="24"/>
          <w:szCs w:val="24"/>
        </w:rPr>
        <w:t>s</w:t>
      </w:r>
      <w:r w:rsidR="00A10B08" w:rsidRPr="004D4D99">
        <w:rPr>
          <w:rFonts w:ascii="Times New Roman" w:hAnsi="Times New Roman"/>
          <w:sz w:val="24"/>
          <w:szCs w:val="24"/>
        </w:rPr>
        <w:t>ed venom spitting apparatus that other species</w:t>
      </w:r>
      <w:r w:rsidR="009E0498" w:rsidRPr="004D4D99">
        <w:rPr>
          <w:rFonts w:ascii="Times New Roman" w:hAnsi="Times New Roman"/>
          <w:sz w:val="24"/>
          <w:szCs w:val="24"/>
        </w:rPr>
        <w:t xml:space="preserve"> possess</w:t>
      </w:r>
      <w:r w:rsidR="00A10B08" w:rsidRPr="004D4D99">
        <w:rPr>
          <w:rFonts w:ascii="Times New Roman" w:hAnsi="Times New Roman"/>
          <w:sz w:val="24"/>
          <w:szCs w:val="24"/>
        </w:rPr>
        <w:t xml:space="preserve"> </w:t>
      </w:r>
      <w:r w:rsidR="00374C62" w:rsidRPr="004D4D99">
        <w:rPr>
          <w:rFonts w:ascii="Times New Roman" w:hAnsi="Times New Roman"/>
          <w:sz w:val="24"/>
          <w:szCs w:val="24"/>
        </w:rPr>
        <w:t xml:space="preserve">(e.g. </w:t>
      </w:r>
      <w:r w:rsidR="00374C62" w:rsidRPr="004D4D99">
        <w:rPr>
          <w:rFonts w:ascii="Times New Roman" w:hAnsi="Times New Roman"/>
          <w:i/>
          <w:iCs/>
          <w:sz w:val="24"/>
          <w:szCs w:val="24"/>
        </w:rPr>
        <w:t>N. mossambica</w:t>
      </w:r>
      <w:r w:rsidR="00374C62" w:rsidRPr="004D4D99">
        <w:rPr>
          <w:rFonts w:ascii="Times New Roman" w:hAnsi="Times New Roman"/>
          <w:sz w:val="24"/>
          <w:szCs w:val="24"/>
        </w:rPr>
        <w:t xml:space="preserve">, </w:t>
      </w:r>
      <w:r w:rsidR="00374C62" w:rsidRPr="004D4D99">
        <w:rPr>
          <w:rFonts w:ascii="Times New Roman" w:hAnsi="Times New Roman"/>
          <w:i/>
          <w:iCs/>
          <w:sz w:val="24"/>
          <w:szCs w:val="24"/>
        </w:rPr>
        <w:t>N. nigricollis</w:t>
      </w:r>
      <w:r w:rsidR="00374C62" w:rsidRPr="004D4D99">
        <w:rPr>
          <w:rFonts w:ascii="Times New Roman" w:hAnsi="Times New Roman"/>
          <w:sz w:val="24"/>
          <w:szCs w:val="24"/>
        </w:rPr>
        <w:t xml:space="preserve">, </w:t>
      </w:r>
      <w:r w:rsidR="00374C62" w:rsidRPr="004D4D99">
        <w:rPr>
          <w:rFonts w:ascii="Times New Roman" w:hAnsi="Times New Roman"/>
          <w:i/>
          <w:iCs/>
          <w:sz w:val="24"/>
          <w:szCs w:val="24"/>
        </w:rPr>
        <w:t>N. pallida</w:t>
      </w:r>
      <w:r w:rsidR="00374C62" w:rsidRPr="004D4D99">
        <w:rPr>
          <w:rFonts w:ascii="Times New Roman" w:hAnsi="Times New Roman"/>
          <w:sz w:val="24"/>
          <w:szCs w:val="24"/>
        </w:rPr>
        <w:t>)</w:t>
      </w:r>
      <w:r w:rsidR="00A10B08" w:rsidRPr="004D4D99">
        <w:rPr>
          <w:rFonts w:ascii="Times New Roman" w:hAnsi="Times New Roman"/>
          <w:sz w:val="24"/>
          <w:szCs w:val="24"/>
        </w:rPr>
        <w:t xml:space="preserve">, may be due to differences in selective </w:t>
      </w:r>
      <w:r w:rsidR="00A10B08" w:rsidRPr="004D4D99">
        <w:rPr>
          <w:rFonts w:ascii="Times New Roman" w:hAnsi="Times New Roman"/>
          <w:sz w:val="24"/>
          <w:szCs w:val="24"/>
        </w:rPr>
        <w:lastRenderedPageBreak/>
        <w:t>pressure</w:t>
      </w:r>
      <w:r w:rsidR="00374C62" w:rsidRPr="004D4D99">
        <w:rPr>
          <w:rFonts w:ascii="Times New Roman" w:hAnsi="Times New Roman"/>
          <w:sz w:val="24"/>
          <w:szCs w:val="24"/>
        </w:rPr>
        <w:t>s</w:t>
      </w:r>
      <w:r w:rsidR="00DB79F4" w:rsidRPr="004D4D99">
        <w:rPr>
          <w:rFonts w:ascii="Times New Roman" w:hAnsi="Times New Roman"/>
          <w:sz w:val="24"/>
          <w:szCs w:val="24"/>
        </w:rPr>
        <w:t>,</w:t>
      </w:r>
      <w:r w:rsidR="002A3F06" w:rsidRPr="004D4D99">
        <w:rPr>
          <w:rFonts w:ascii="Times New Roman" w:hAnsi="Times New Roman"/>
          <w:sz w:val="24"/>
          <w:szCs w:val="24"/>
        </w:rPr>
        <w:t xml:space="preserve"> as outlined above</w:t>
      </w:r>
      <w:r w:rsidR="00E502F8" w:rsidRPr="004D4D99">
        <w:rPr>
          <w:rFonts w:ascii="Times New Roman" w:hAnsi="Times New Roman"/>
          <w:sz w:val="24"/>
          <w:szCs w:val="24"/>
        </w:rPr>
        <w:t xml:space="preserve">, or perhaps the more recent origin of spitting in Asian cobras (Kazandjian et al., </w:t>
      </w:r>
      <w:r w:rsidR="00277412" w:rsidRPr="004D4D99">
        <w:rPr>
          <w:rFonts w:ascii="Times New Roman" w:hAnsi="Times New Roman"/>
          <w:sz w:val="24"/>
          <w:szCs w:val="24"/>
        </w:rPr>
        <w:t>in press</w:t>
      </w:r>
      <w:r w:rsidR="00E502F8" w:rsidRPr="004D4D99">
        <w:rPr>
          <w:rFonts w:ascii="Times New Roman" w:hAnsi="Times New Roman"/>
          <w:sz w:val="24"/>
          <w:szCs w:val="24"/>
        </w:rPr>
        <w:t>)</w:t>
      </w:r>
      <w:r w:rsidR="00374C62" w:rsidRPr="004D4D99">
        <w:rPr>
          <w:rFonts w:ascii="Times New Roman" w:hAnsi="Times New Roman"/>
          <w:sz w:val="24"/>
          <w:szCs w:val="24"/>
        </w:rPr>
        <w:t xml:space="preserve">. </w:t>
      </w:r>
      <w:r w:rsidR="001821F9" w:rsidRPr="004D4D99" w:rsidDel="000528ED">
        <w:rPr>
          <w:rFonts w:ascii="Times New Roman" w:hAnsi="Times New Roman"/>
          <w:sz w:val="24"/>
          <w:szCs w:val="24"/>
        </w:rPr>
        <w:t xml:space="preserve">In </w:t>
      </w:r>
      <w:r w:rsidR="00F344F3" w:rsidRPr="004D4D99">
        <w:rPr>
          <w:rFonts w:ascii="Times New Roman" w:hAnsi="Times New Roman"/>
          <w:sz w:val="24"/>
          <w:szCs w:val="24"/>
        </w:rPr>
        <w:t>light of these findings,</w:t>
      </w:r>
      <w:r w:rsidR="001821F9" w:rsidRPr="004D4D99" w:rsidDel="000528ED">
        <w:rPr>
          <w:rFonts w:ascii="Times New Roman" w:hAnsi="Times New Roman"/>
          <w:sz w:val="24"/>
          <w:szCs w:val="24"/>
        </w:rPr>
        <w:t xml:space="preserve"> spitting behaviour in cobras should probably not be seen as a binary trait, but may vary continuously in prevalence among the species of the genus </w:t>
      </w:r>
      <w:r w:rsidR="001821F9" w:rsidRPr="004D4D99" w:rsidDel="000528ED">
        <w:rPr>
          <w:rFonts w:ascii="Times New Roman" w:hAnsi="Times New Roman"/>
          <w:i/>
          <w:iCs/>
          <w:sz w:val="24"/>
          <w:szCs w:val="24"/>
        </w:rPr>
        <w:t>Naja.</w:t>
      </w:r>
      <w:r w:rsidR="001821F9" w:rsidRPr="004D4D99">
        <w:rPr>
          <w:rFonts w:ascii="Times New Roman" w:hAnsi="Times New Roman"/>
          <w:i/>
          <w:iCs/>
          <w:sz w:val="24"/>
          <w:szCs w:val="24"/>
        </w:rPr>
        <w:t xml:space="preserve"> </w:t>
      </w:r>
      <w:r w:rsidR="00A10B08" w:rsidRPr="004D4D99">
        <w:rPr>
          <w:rFonts w:ascii="Times New Roman" w:hAnsi="Times New Roman"/>
          <w:sz w:val="24"/>
          <w:szCs w:val="24"/>
        </w:rPr>
        <w:t xml:space="preserve">Understanding the </w:t>
      </w:r>
      <w:r w:rsidR="00353825" w:rsidRPr="004D4D99">
        <w:rPr>
          <w:rFonts w:ascii="Times New Roman" w:hAnsi="Times New Roman"/>
          <w:sz w:val="24"/>
          <w:szCs w:val="24"/>
        </w:rPr>
        <w:t>evolution, or lack of evolution, of speciali</w:t>
      </w:r>
      <w:r w:rsidR="00374C62" w:rsidRPr="004D4D99">
        <w:rPr>
          <w:rFonts w:ascii="Times New Roman" w:hAnsi="Times New Roman"/>
          <w:sz w:val="24"/>
          <w:szCs w:val="24"/>
        </w:rPr>
        <w:t>s</w:t>
      </w:r>
      <w:r w:rsidR="00353825" w:rsidRPr="004D4D99">
        <w:rPr>
          <w:rFonts w:ascii="Times New Roman" w:hAnsi="Times New Roman"/>
          <w:sz w:val="24"/>
          <w:szCs w:val="24"/>
        </w:rPr>
        <w:t>e</w:t>
      </w:r>
      <w:r w:rsidR="00374C62" w:rsidRPr="004D4D99">
        <w:rPr>
          <w:rFonts w:ascii="Times New Roman" w:hAnsi="Times New Roman"/>
          <w:sz w:val="24"/>
          <w:szCs w:val="24"/>
        </w:rPr>
        <w:t>d</w:t>
      </w:r>
      <w:r w:rsidR="00353825" w:rsidRPr="004D4D99">
        <w:rPr>
          <w:rFonts w:ascii="Times New Roman" w:hAnsi="Times New Roman"/>
          <w:sz w:val="24"/>
          <w:szCs w:val="24"/>
        </w:rPr>
        <w:t xml:space="preserve"> spitting behaviour and associated physical adaptations</w:t>
      </w:r>
      <w:r w:rsidR="00A10B08" w:rsidRPr="004D4D99">
        <w:rPr>
          <w:rFonts w:ascii="Times New Roman" w:hAnsi="Times New Roman"/>
          <w:sz w:val="24"/>
          <w:szCs w:val="24"/>
        </w:rPr>
        <w:t xml:space="preserve"> would </w:t>
      </w:r>
      <w:r w:rsidR="00374C62" w:rsidRPr="004D4D99">
        <w:rPr>
          <w:rFonts w:ascii="Times New Roman" w:hAnsi="Times New Roman"/>
          <w:sz w:val="24"/>
          <w:szCs w:val="24"/>
        </w:rPr>
        <w:t xml:space="preserve">likely </w:t>
      </w:r>
      <w:r w:rsidR="00A10B08" w:rsidRPr="004D4D99">
        <w:rPr>
          <w:rFonts w:ascii="Times New Roman" w:hAnsi="Times New Roman"/>
          <w:sz w:val="24"/>
          <w:szCs w:val="24"/>
        </w:rPr>
        <w:t>require studying the efficacy</w:t>
      </w:r>
      <w:r w:rsidR="00832DA1" w:rsidRPr="004D4D99">
        <w:rPr>
          <w:rFonts w:ascii="Times New Roman" w:hAnsi="Times New Roman"/>
          <w:sz w:val="24"/>
          <w:szCs w:val="24"/>
        </w:rPr>
        <w:t xml:space="preserve"> and prevalence</w:t>
      </w:r>
      <w:r w:rsidR="00A10B08" w:rsidRPr="004D4D99">
        <w:rPr>
          <w:rFonts w:ascii="Times New Roman" w:hAnsi="Times New Roman"/>
          <w:sz w:val="24"/>
          <w:szCs w:val="24"/>
        </w:rPr>
        <w:t xml:space="preserve"> of spitting behaviour as a defence against natural predators</w:t>
      </w:r>
      <w:r w:rsidR="008D520F" w:rsidRPr="004D4D99">
        <w:rPr>
          <w:rFonts w:ascii="Times New Roman" w:hAnsi="Times New Roman"/>
          <w:sz w:val="24"/>
          <w:szCs w:val="24"/>
        </w:rPr>
        <w:t>, a</w:t>
      </w:r>
      <w:r w:rsidR="00705625" w:rsidRPr="004D4D99">
        <w:rPr>
          <w:rFonts w:ascii="Times New Roman" w:hAnsi="Times New Roman"/>
          <w:sz w:val="24"/>
          <w:szCs w:val="24"/>
        </w:rPr>
        <w:t>n</w:t>
      </w:r>
      <w:r w:rsidR="008D520F" w:rsidRPr="004D4D99">
        <w:rPr>
          <w:rFonts w:ascii="Times New Roman" w:hAnsi="Times New Roman"/>
          <w:sz w:val="24"/>
          <w:szCs w:val="24"/>
        </w:rPr>
        <w:t xml:space="preserve"> under-documented aspect </w:t>
      </w:r>
      <w:r w:rsidR="00F344F3" w:rsidRPr="004D4D99">
        <w:rPr>
          <w:rFonts w:ascii="Times New Roman" w:hAnsi="Times New Roman"/>
          <w:sz w:val="24"/>
          <w:szCs w:val="24"/>
        </w:rPr>
        <w:t xml:space="preserve">in the literature on </w:t>
      </w:r>
      <w:r w:rsidR="008D520F" w:rsidRPr="004D4D99">
        <w:rPr>
          <w:rFonts w:ascii="Times New Roman" w:hAnsi="Times New Roman"/>
          <w:sz w:val="24"/>
          <w:szCs w:val="24"/>
        </w:rPr>
        <w:t>this adaptation</w:t>
      </w:r>
      <w:r w:rsidR="00A10B08" w:rsidRPr="004D4D99">
        <w:rPr>
          <w:rFonts w:ascii="Times New Roman" w:hAnsi="Times New Roman"/>
          <w:sz w:val="24"/>
          <w:szCs w:val="24"/>
        </w:rPr>
        <w:t>.</w:t>
      </w:r>
    </w:p>
    <w:p w14:paraId="4A7A774D" w14:textId="40A439E5" w:rsidR="007860E6" w:rsidRPr="004D4D99" w:rsidRDefault="007860E6" w:rsidP="007860E6">
      <w:pPr>
        <w:spacing w:before="200" w:after="0" w:line="360" w:lineRule="auto"/>
        <w:jc w:val="both"/>
        <w:rPr>
          <w:rFonts w:ascii="Times New Roman" w:hAnsi="Times New Roman"/>
          <w:sz w:val="24"/>
          <w:szCs w:val="24"/>
        </w:rPr>
      </w:pPr>
      <w:r w:rsidRPr="004D4D99">
        <w:rPr>
          <w:rFonts w:ascii="Times New Roman" w:hAnsi="Times New Roman"/>
          <w:sz w:val="24"/>
          <w:szCs w:val="24"/>
        </w:rPr>
        <w:t>Although</w:t>
      </w:r>
      <w:r w:rsidR="00546267" w:rsidRPr="004D4D99">
        <w:rPr>
          <w:rFonts w:ascii="Times New Roman" w:hAnsi="Times New Roman"/>
          <w:sz w:val="24"/>
          <w:szCs w:val="24"/>
        </w:rPr>
        <w:t>, perhaps</w:t>
      </w:r>
      <w:r w:rsidRPr="004D4D99">
        <w:rPr>
          <w:rFonts w:ascii="Times New Roman" w:hAnsi="Times New Roman"/>
          <w:sz w:val="24"/>
          <w:szCs w:val="24"/>
        </w:rPr>
        <w:t xml:space="preserve"> surprisingly</w:t>
      </w:r>
      <w:r w:rsidR="00546267" w:rsidRPr="004D4D99">
        <w:rPr>
          <w:rFonts w:ascii="Times New Roman" w:hAnsi="Times New Roman"/>
          <w:sz w:val="24"/>
          <w:szCs w:val="24"/>
        </w:rPr>
        <w:t xml:space="preserve">, our </w:t>
      </w:r>
      <w:r w:rsidR="008D520F" w:rsidRPr="004D4D99">
        <w:rPr>
          <w:rFonts w:ascii="Times New Roman" w:hAnsi="Times New Roman"/>
          <w:sz w:val="24"/>
          <w:szCs w:val="24"/>
        </w:rPr>
        <w:t>results did</w:t>
      </w:r>
      <w:r w:rsidR="00546267" w:rsidRPr="004D4D99">
        <w:rPr>
          <w:rFonts w:ascii="Times New Roman" w:hAnsi="Times New Roman"/>
          <w:sz w:val="24"/>
          <w:szCs w:val="24"/>
        </w:rPr>
        <w:t xml:space="preserve"> not</w:t>
      </w:r>
      <w:r w:rsidRPr="004D4D99">
        <w:rPr>
          <w:rFonts w:ascii="Times New Roman" w:hAnsi="Times New Roman"/>
          <w:sz w:val="24"/>
          <w:szCs w:val="24"/>
        </w:rPr>
        <w:t xml:space="preserve"> show any clear adaptation of the rheological properties of venom to spitting behaviour, </w:t>
      </w:r>
      <w:r w:rsidR="008D520F" w:rsidRPr="004D4D99">
        <w:rPr>
          <w:rFonts w:ascii="Times New Roman" w:hAnsi="Times New Roman"/>
          <w:sz w:val="24"/>
          <w:szCs w:val="24"/>
        </w:rPr>
        <w:t>we de</w:t>
      </w:r>
      <w:r w:rsidR="00277412" w:rsidRPr="004D4D99">
        <w:rPr>
          <w:rFonts w:ascii="Times New Roman" w:hAnsi="Times New Roman"/>
          <w:sz w:val="24"/>
          <w:szCs w:val="24"/>
        </w:rPr>
        <w:t>m</w:t>
      </w:r>
      <w:r w:rsidR="008D520F" w:rsidRPr="004D4D99">
        <w:rPr>
          <w:rFonts w:ascii="Times New Roman" w:hAnsi="Times New Roman"/>
          <w:sz w:val="24"/>
          <w:szCs w:val="24"/>
        </w:rPr>
        <w:t>o</w:t>
      </w:r>
      <w:r w:rsidR="00277412" w:rsidRPr="004D4D99">
        <w:rPr>
          <w:rFonts w:ascii="Times New Roman" w:hAnsi="Times New Roman"/>
          <w:sz w:val="24"/>
          <w:szCs w:val="24"/>
        </w:rPr>
        <w:t>n</w:t>
      </w:r>
      <w:r w:rsidR="008D520F" w:rsidRPr="004D4D99">
        <w:rPr>
          <w:rFonts w:ascii="Times New Roman" w:hAnsi="Times New Roman"/>
          <w:sz w:val="24"/>
          <w:szCs w:val="24"/>
        </w:rPr>
        <w:t>strated</w:t>
      </w:r>
      <w:r w:rsidRPr="004D4D99">
        <w:rPr>
          <w:rFonts w:ascii="Times New Roman" w:hAnsi="Times New Roman"/>
          <w:sz w:val="24"/>
          <w:szCs w:val="24"/>
        </w:rPr>
        <w:t xml:space="preserve"> that both spitting and non-spitting cobra</w:t>
      </w:r>
      <w:r w:rsidR="00074C0D" w:rsidRPr="004D4D99">
        <w:rPr>
          <w:rFonts w:ascii="Times New Roman" w:hAnsi="Times New Roman"/>
          <w:sz w:val="24"/>
          <w:szCs w:val="24"/>
        </w:rPr>
        <w:t xml:space="preserve"> venoms are Newtonian fluids over </w:t>
      </w:r>
      <w:r w:rsidRPr="004D4D99">
        <w:rPr>
          <w:rFonts w:ascii="Times New Roman" w:hAnsi="Times New Roman"/>
          <w:sz w:val="24"/>
          <w:szCs w:val="24"/>
        </w:rPr>
        <w:t>a biological</w:t>
      </w:r>
      <w:r w:rsidR="00074C0D" w:rsidRPr="004D4D99">
        <w:rPr>
          <w:rFonts w:ascii="Times New Roman" w:hAnsi="Times New Roman"/>
          <w:sz w:val="24"/>
          <w:szCs w:val="24"/>
        </w:rPr>
        <w:t>ly</w:t>
      </w:r>
      <w:r w:rsidRPr="004D4D99">
        <w:rPr>
          <w:rFonts w:ascii="Times New Roman" w:hAnsi="Times New Roman"/>
          <w:sz w:val="24"/>
          <w:szCs w:val="24"/>
        </w:rPr>
        <w:t xml:space="preserve"> relevant shear rate range,</w:t>
      </w:r>
      <w:r w:rsidR="00DB79F4" w:rsidRPr="004D4D99">
        <w:rPr>
          <w:rFonts w:ascii="Times New Roman" w:hAnsi="Times New Roman"/>
          <w:sz w:val="24"/>
          <w:szCs w:val="24"/>
        </w:rPr>
        <w:t xml:space="preserve"> in c</w:t>
      </w:r>
      <w:r w:rsidR="00761400" w:rsidRPr="004D4D99">
        <w:rPr>
          <w:rFonts w:ascii="Times New Roman" w:hAnsi="Times New Roman"/>
          <w:sz w:val="24"/>
          <w:szCs w:val="24"/>
        </w:rPr>
        <w:t>o</w:t>
      </w:r>
      <w:r w:rsidR="00DB79F4" w:rsidRPr="004D4D99">
        <w:rPr>
          <w:rFonts w:ascii="Times New Roman" w:hAnsi="Times New Roman"/>
          <w:sz w:val="24"/>
          <w:szCs w:val="24"/>
        </w:rPr>
        <w:t xml:space="preserve">ntrast to </w:t>
      </w:r>
      <w:r w:rsidR="008D520F" w:rsidRPr="004D4D99">
        <w:rPr>
          <w:rFonts w:ascii="Times New Roman" w:hAnsi="Times New Roman"/>
          <w:sz w:val="24"/>
          <w:szCs w:val="24"/>
        </w:rPr>
        <w:t>previous</w:t>
      </w:r>
      <w:r w:rsidR="00672EDD" w:rsidRPr="004D4D99">
        <w:rPr>
          <w:rFonts w:ascii="Times New Roman" w:hAnsi="Times New Roman"/>
          <w:sz w:val="24"/>
          <w:szCs w:val="24"/>
        </w:rPr>
        <w:t xml:space="preserve"> literature</w:t>
      </w:r>
      <w:r w:rsidR="008D520F" w:rsidRPr="004D4D99">
        <w:rPr>
          <w:rFonts w:ascii="Times New Roman" w:hAnsi="Times New Roman"/>
          <w:sz w:val="24"/>
          <w:szCs w:val="24"/>
        </w:rPr>
        <w:t xml:space="preserve"> reports</w:t>
      </w:r>
      <w:r w:rsidR="00DB79F4" w:rsidRPr="004D4D99">
        <w:rPr>
          <w:rFonts w:ascii="Times New Roman" w:hAnsi="Times New Roman"/>
          <w:sz w:val="24"/>
          <w:szCs w:val="24"/>
        </w:rPr>
        <w:t>.</w:t>
      </w:r>
      <w:r w:rsidRPr="004D4D99">
        <w:rPr>
          <w:rFonts w:ascii="Times New Roman" w:hAnsi="Times New Roman"/>
          <w:sz w:val="24"/>
          <w:szCs w:val="24"/>
        </w:rPr>
        <w:t xml:space="preserve"> </w:t>
      </w:r>
      <w:r w:rsidR="00672EDD" w:rsidRPr="004D4D99">
        <w:rPr>
          <w:rFonts w:ascii="Times New Roman" w:hAnsi="Times New Roman"/>
          <w:sz w:val="24"/>
          <w:szCs w:val="24"/>
        </w:rPr>
        <w:t xml:space="preserve">In order to gain a more comprehensive understanding of the mechanics behind venom spitting in cobras, we suggest </w:t>
      </w:r>
      <w:r w:rsidR="008D520F" w:rsidRPr="004D4D99">
        <w:rPr>
          <w:rFonts w:ascii="Times New Roman" w:hAnsi="Times New Roman"/>
          <w:sz w:val="24"/>
          <w:szCs w:val="24"/>
        </w:rPr>
        <w:t>considering</w:t>
      </w:r>
      <w:r w:rsidR="00672EDD" w:rsidRPr="004D4D99">
        <w:rPr>
          <w:rFonts w:ascii="Times New Roman" w:hAnsi="Times New Roman"/>
          <w:sz w:val="24"/>
          <w:szCs w:val="24"/>
        </w:rPr>
        <w:t xml:space="preserve"> the continuous nature of </w:t>
      </w:r>
      <w:r w:rsidR="008D520F" w:rsidRPr="004D4D99">
        <w:rPr>
          <w:rFonts w:ascii="Times New Roman" w:hAnsi="Times New Roman"/>
          <w:sz w:val="24"/>
          <w:szCs w:val="24"/>
        </w:rPr>
        <w:t xml:space="preserve">the </w:t>
      </w:r>
      <w:r w:rsidR="00672EDD" w:rsidRPr="004D4D99">
        <w:rPr>
          <w:rFonts w:ascii="Times New Roman" w:hAnsi="Times New Roman"/>
          <w:sz w:val="24"/>
          <w:szCs w:val="24"/>
        </w:rPr>
        <w:t xml:space="preserve">prevalence of spitting </w:t>
      </w:r>
      <w:r w:rsidR="008D520F" w:rsidRPr="004D4D99">
        <w:rPr>
          <w:rFonts w:ascii="Times New Roman" w:hAnsi="Times New Roman"/>
          <w:sz w:val="24"/>
          <w:szCs w:val="24"/>
        </w:rPr>
        <w:t>behaviour</w:t>
      </w:r>
      <w:r w:rsidR="00672EDD" w:rsidRPr="004D4D99">
        <w:rPr>
          <w:rFonts w:ascii="Times New Roman" w:hAnsi="Times New Roman"/>
          <w:sz w:val="24"/>
          <w:szCs w:val="24"/>
        </w:rPr>
        <w:t xml:space="preserve"> and spitting modes, fang morphology, and parts of </w:t>
      </w:r>
      <w:r w:rsidR="008D520F" w:rsidRPr="004D4D99">
        <w:rPr>
          <w:rFonts w:ascii="Times New Roman" w:hAnsi="Times New Roman"/>
          <w:sz w:val="24"/>
          <w:szCs w:val="24"/>
        </w:rPr>
        <w:t xml:space="preserve">the </w:t>
      </w:r>
      <w:r w:rsidR="00672EDD" w:rsidRPr="004D4D99">
        <w:rPr>
          <w:rFonts w:ascii="Times New Roman" w:hAnsi="Times New Roman"/>
          <w:sz w:val="24"/>
          <w:szCs w:val="24"/>
        </w:rPr>
        <w:t>cobra venom delivery system at play in venom spitting but not included in this study (e.g. m.</w:t>
      </w:r>
      <w:r w:rsidR="00672EDD" w:rsidRPr="004D4D99">
        <w:rPr>
          <w:rFonts w:ascii="Times New Roman" w:hAnsi="Times New Roman"/>
          <w:bCs/>
          <w:sz w:val="24"/>
          <w:szCs w:val="24"/>
        </w:rPr>
        <w:t xml:space="preserve"> adductor mandibulae externus superficialis)</w:t>
      </w:r>
      <w:r w:rsidR="00672EDD" w:rsidRPr="004D4D99">
        <w:rPr>
          <w:rFonts w:ascii="Times New Roman" w:hAnsi="Times New Roman"/>
          <w:sz w:val="24"/>
          <w:szCs w:val="24"/>
        </w:rPr>
        <w:t xml:space="preserve">. Furthermore, future studies </w:t>
      </w:r>
      <w:r w:rsidR="008D520F" w:rsidRPr="004D4D99">
        <w:rPr>
          <w:rFonts w:ascii="Times New Roman" w:hAnsi="Times New Roman"/>
          <w:sz w:val="24"/>
          <w:szCs w:val="24"/>
        </w:rPr>
        <w:t xml:space="preserve">should </w:t>
      </w:r>
      <w:r w:rsidR="00672EDD" w:rsidRPr="004D4D99">
        <w:rPr>
          <w:rFonts w:ascii="Times New Roman" w:hAnsi="Times New Roman"/>
          <w:sz w:val="24"/>
          <w:szCs w:val="24"/>
        </w:rPr>
        <w:t>increase the sample size in terms of both venom samples</w:t>
      </w:r>
      <w:r w:rsidR="008D520F" w:rsidRPr="004D4D99">
        <w:rPr>
          <w:rFonts w:ascii="Times New Roman" w:hAnsi="Times New Roman"/>
          <w:sz w:val="24"/>
          <w:szCs w:val="24"/>
        </w:rPr>
        <w:t>,</w:t>
      </w:r>
      <w:r w:rsidR="00672EDD" w:rsidRPr="004D4D99">
        <w:rPr>
          <w:rFonts w:ascii="Times New Roman" w:hAnsi="Times New Roman"/>
          <w:sz w:val="24"/>
          <w:szCs w:val="24"/>
        </w:rPr>
        <w:t xml:space="preserve"> specimens</w:t>
      </w:r>
      <w:r w:rsidR="008D520F" w:rsidRPr="004D4D99">
        <w:rPr>
          <w:rFonts w:ascii="Times New Roman" w:hAnsi="Times New Roman"/>
          <w:sz w:val="24"/>
          <w:szCs w:val="24"/>
        </w:rPr>
        <w:t xml:space="preserve"> and species</w:t>
      </w:r>
      <w:r w:rsidR="00672EDD" w:rsidRPr="004D4D99">
        <w:rPr>
          <w:rFonts w:ascii="Times New Roman" w:hAnsi="Times New Roman"/>
          <w:sz w:val="24"/>
          <w:szCs w:val="24"/>
        </w:rPr>
        <w:t xml:space="preserve">, in order to more comprehensively address the remarkably high variability in viscosity we detected in the present work. </w:t>
      </w:r>
      <w:r w:rsidR="00DB79F4" w:rsidRPr="004D4D99">
        <w:rPr>
          <w:rFonts w:ascii="Times New Roman" w:hAnsi="Times New Roman"/>
          <w:sz w:val="24"/>
          <w:szCs w:val="24"/>
        </w:rPr>
        <w:t>W</w:t>
      </w:r>
      <w:r w:rsidRPr="004D4D99">
        <w:rPr>
          <w:rFonts w:ascii="Times New Roman" w:hAnsi="Times New Roman"/>
          <w:sz w:val="24"/>
          <w:szCs w:val="24"/>
        </w:rPr>
        <w:t xml:space="preserve">e hope our findings will </w:t>
      </w:r>
      <w:r w:rsidR="008D520F" w:rsidRPr="004D4D99">
        <w:rPr>
          <w:rFonts w:ascii="Times New Roman" w:hAnsi="Times New Roman"/>
          <w:sz w:val="24"/>
          <w:szCs w:val="24"/>
        </w:rPr>
        <w:t>stimulate further</w:t>
      </w:r>
      <w:r w:rsidRPr="004D4D99">
        <w:rPr>
          <w:rFonts w:ascii="Times New Roman" w:hAnsi="Times New Roman"/>
          <w:sz w:val="24"/>
          <w:szCs w:val="24"/>
        </w:rPr>
        <w:t xml:space="preserve"> comparative study of the rheology of venom spitting across the genus </w:t>
      </w:r>
      <w:r w:rsidRPr="004D4D99">
        <w:rPr>
          <w:rFonts w:ascii="Times New Roman" w:hAnsi="Times New Roman"/>
          <w:i/>
          <w:iCs/>
          <w:sz w:val="24"/>
          <w:szCs w:val="24"/>
        </w:rPr>
        <w:t>Naja</w:t>
      </w:r>
      <w:r w:rsidRPr="004D4D99">
        <w:rPr>
          <w:rFonts w:ascii="Times New Roman" w:hAnsi="Times New Roman"/>
          <w:sz w:val="24"/>
          <w:szCs w:val="24"/>
        </w:rPr>
        <w:t>.</w:t>
      </w:r>
    </w:p>
    <w:p w14:paraId="1DFC0B7B" w14:textId="7BBF7842" w:rsidR="00BC3145" w:rsidRPr="004D4D99" w:rsidRDefault="00BC3145" w:rsidP="00121B5B">
      <w:pPr>
        <w:spacing w:before="200" w:after="0" w:line="480" w:lineRule="auto"/>
        <w:jc w:val="both"/>
        <w:rPr>
          <w:rFonts w:ascii="Times New Roman" w:hAnsi="Times New Roman"/>
          <w:sz w:val="24"/>
          <w:szCs w:val="24"/>
        </w:rPr>
      </w:pPr>
    </w:p>
    <w:p w14:paraId="10C0027C" w14:textId="4093D28F" w:rsidR="00CF5D2A" w:rsidRPr="004D4D99" w:rsidRDefault="00D7371F" w:rsidP="00096152">
      <w:pPr>
        <w:spacing w:before="200" w:after="0" w:line="360" w:lineRule="auto"/>
        <w:jc w:val="both"/>
        <w:rPr>
          <w:rFonts w:ascii="Times New Roman" w:hAnsi="Times New Roman"/>
          <w:sz w:val="24"/>
          <w:szCs w:val="24"/>
        </w:rPr>
      </w:pPr>
      <w:r w:rsidRPr="004D4D99">
        <w:rPr>
          <w:rFonts w:ascii="Times New Roman" w:hAnsi="Times New Roman"/>
          <w:b/>
          <w:sz w:val="24"/>
          <w:szCs w:val="24"/>
        </w:rPr>
        <w:t>A</w:t>
      </w:r>
      <w:r w:rsidR="00EA5685" w:rsidRPr="004D4D99">
        <w:rPr>
          <w:rFonts w:ascii="Times New Roman" w:hAnsi="Times New Roman"/>
          <w:b/>
          <w:sz w:val="24"/>
          <w:szCs w:val="24"/>
        </w:rPr>
        <w:t>c</w:t>
      </w:r>
      <w:r w:rsidRPr="004D4D99">
        <w:rPr>
          <w:rFonts w:ascii="Times New Roman" w:hAnsi="Times New Roman"/>
          <w:b/>
          <w:sz w:val="24"/>
          <w:szCs w:val="24"/>
        </w:rPr>
        <w:t>knowledgements</w:t>
      </w:r>
      <w:r w:rsidRPr="004D4D99">
        <w:rPr>
          <w:rFonts w:ascii="Times New Roman" w:hAnsi="Times New Roman"/>
          <w:sz w:val="24"/>
          <w:szCs w:val="24"/>
        </w:rPr>
        <w:br/>
      </w:r>
      <w:r w:rsidR="006A2EAD" w:rsidRPr="004D4D99">
        <w:rPr>
          <w:rFonts w:ascii="Times New Roman" w:hAnsi="Times New Roman"/>
          <w:sz w:val="24"/>
          <w:szCs w:val="24"/>
        </w:rPr>
        <w:t>The authors</w:t>
      </w:r>
      <w:r w:rsidR="003E2E2D" w:rsidRPr="004D4D99">
        <w:rPr>
          <w:rFonts w:ascii="Times New Roman" w:hAnsi="Times New Roman"/>
          <w:sz w:val="24"/>
          <w:szCs w:val="24"/>
        </w:rPr>
        <w:t xml:space="preserve"> thank Andreas Koeppel</w:t>
      </w:r>
      <w:r w:rsidR="004743E3" w:rsidRPr="004D4D99">
        <w:rPr>
          <w:rFonts w:ascii="Times New Roman" w:hAnsi="Times New Roman"/>
          <w:sz w:val="24"/>
          <w:szCs w:val="24"/>
        </w:rPr>
        <w:t xml:space="preserve"> (University of Sheffield, Department of Materials Science and Engineering, Sheffield, UK)</w:t>
      </w:r>
      <w:r w:rsidR="003E2E2D" w:rsidRPr="004D4D99">
        <w:rPr>
          <w:rFonts w:ascii="Times New Roman" w:hAnsi="Times New Roman"/>
          <w:sz w:val="24"/>
          <w:szCs w:val="24"/>
        </w:rPr>
        <w:t xml:space="preserve"> for </w:t>
      </w:r>
      <w:r w:rsidR="004743E3" w:rsidRPr="004D4D99">
        <w:rPr>
          <w:rFonts w:ascii="Times New Roman" w:hAnsi="Times New Roman"/>
          <w:sz w:val="24"/>
          <w:szCs w:val="24"/>
        </w:rPr>
        <w:t xml:space="preserve">his </w:t>
      </w:r>
      <w:r w:rsidR="003E2E2D" w:rsidRPr="004D4D99">
        <w:rPr>
          <w:rFonts w:ascii="Times New Roman" w:hAnsi="Times New Roman"/>
          <w:sz w:val="24"/>
          <w:szCs w:val="24"/>
        </w:rPr>
        <w:t xml:space="preserve">help </w:t>
      </w:r>
      <w:r w:rsidR="004743E3" w:rsidRPr="004D4D99">
        <w:rPr>
          <w:rFonts w:ascii="Times New Roman" w:hAnsi="Times New Roman"/>
          <w:sz w:val="24"/>
          <w:szCs w:val="24"/>
        </w:rPr>
        <w:t xml:space="preserve">with some of </w:t>
      </w:r>
      <w:r w:rsidR="005566ED" w:rsidRPr="004D4D99">
        <w:rPr>
          <w:rFonts w:ascii="Times New Roman" w:hAnsi="Times New Roman"/>
          <w:sz w:val="24"/>
          <w:szCs w:val="24"/>
        </w:rPr>
        <w:t>the</w:t>
      </w:r>
      <w:r w:rsidR="004E2C07" w:rsidRPr="004D4D99">
        <w:rPr>
          <w:rFonts w:ascii="Times New Roman" w:hAnsi="Times New Roman"/>
          <w:sz w:val="24"/>
          <w:szCs w:val="24"/>
        </w:rPr>
        <w:t xml:space="preserve"> rheological</w:t>
      </w:r>
      <w:r w:rsidR="005566ED" w:rsidRPr="004D4D99">
        <w:rPr>
          <w:rFonts w:ascii="Times New Roman" w:hAnsi="Times New Roman"/>
          <w:sz w:val="24"/>
          <w:szCs w:val="24"/>
        </w:rPr>
        <w:t xml:space="preserve"> measurements</w:t>
      </w:r>
      <w:r w:rsidR="004743E3" w:rsidRPr="004D4D99">
        <w:rPr>
          <w:rFonts w:ascii="Times New Roman" w:hAnsi="Times New Roman"/>
          <w:sz w:val="24"/>
          <w:szCs w:val="24"/>
        </w:rPr>
        <w:t>, and Professor Anton du Plessis (Research group 3D Innovation, Stellenbosch</w:t>
      </w:r>
      <w:r w:rsidR="004743E3" w:rsidRPr="009B7719">
        <w:rPr>
          <w:rFonts w:ascii="Times New Roman" w:hAnsi="Times New Roman"/>
          <w:sz w:val="24"/>
          <w:szCs w:val="24"/>
        </w:rPr>
        <w:t xml:space="preserve"> University, Stellenbosch, South Africa) for providing </w:t>
      </w:r>
      <w:r w:rsidR="004743E3" w:rsidRPr="004D4D99">
        <w:rPr>
          <w:rFonts w:ascii="Times New Roman" w:hAnsi="Times New Roman"/>
          <w:sz w:val="24"/>
          <w:szCs w:val="24"/>
        </w:rPr>
        <w:t>microCT details of his published paper, which were used to analyse microCT images included in this study</w:t>
      </w:r>
      <w:r w:rsidR="005566ED" w:rsidRPr="004D4D99">
        <w:rPr>
          <w:rFonts w:ascii="Times New Roman" w:hAnsi="Times New Roman"/>
          <w:sz w:val="24"/>
          <w:szCs w:val="24"/>
        </w:rPr>
        <w:t>.</w:t>
      </w:r>
      <w:r w:rsidR="00325F28" w:rsidRPr="004D4D99">
        <w:rPr>
          <w:rFonts w:ascii="Times New Roman" w:hAnsi="Times New Roman"/>
          <w:sz w:val="24"/>
          <w:szCs w:val="24"/>
        </w:rPr>
        <w:t xml:space="preserve"> IA thanks </w:t>
      </w:r>
      <w:r w:rsidR="00BD72E7" w:rsidRPr="004D4D99">
        <w:rPr>
          <w:rFonts w:ascii="Times New Roman" w:hAnsi="Times New Roman"/>
          <w:sz w:val="24"/>
          <w:szCs w:val="24"/>
        </w:rPr>
        <w:t xml:space="preserve">Drs. Bart Hallmark, Simon Butler and Ian Wilson (Department of Chemical Engineering and Biotechnology, University of Cambridge, UK) for their help during a pilot study on </w:t>
      </w:r>
      <w:r w:rsidR="00724276" w:rsidRPr="004D4D99">
        <w:rPr>
          <w:rFonts w:ascii="Times New Roman" w:hAnsi="Times New Roman"/>
          <w:sz w:val="24"/>
          <w:szCs w:val="24"/>
        </w:rPr>
        <w:t>cobra</w:t>
      </w:r>
      <w:r w:rsidR="00BD72E7" w:rsidRPr="004D4D99">
        <w:rPr>
          <w:rFonts w:ascii="Times New Roman" w:hAnsi="Times New Roman"/>
          <w:sz w:val="24"/>
          <w:szCs w:val="24"/>
        </w:rPr>
        <w:t xml:space="preserve"> venom rheology, and </w:t>
      </w:r>
      <w:r w:rsidR="00325F28" w:rsidRPr="004D4D99">
        <w:rPr>
          <w:rFonts w:ascii="Times New Roman" w:hAnsi="Times New Roman"/>
          <w:sz w:val="24"/>
          <w:szCs w:val="24"/>
        </w:rPr>
        <w:t xml:space="preserve">Pedro Coelho and Yuri Simone </w:t>
      </w:r>
      <w:r w:rsidR="00985A32" w:rsidRPr="004D4D99">
        <w:rPr>
          <w:rFonts w:ascii="Times New Roman" w:hAnsi="Times New Roman"/>
          <w:sz w:val="24"/>
          <w:szCs w:val="24"/>
        </w:rPr>
        <w:t xml:space="preserve">(CIBIO/InBIO - Centro de Investigação em Biodiversidade e Recursos Genéticos da Universidade do Porto, Vairão, Portugal) </w:t>
      </w:r>
      <w:r w:rsidR="00325F28" w:rsidRPr="004D4D99">
        <w:rPr>
          <w:rFonts w:ascii="Times New Roman" w:hAnsi="Times New Roman"/>
          <w:sz w:val="24"/>
          <w:szCs w:val="24"/>
        </w:rPr>
        <w:t xml:space="preserve">for </w:t>
      </w:r>
      <w:r w:rsidR="00985A32" w:rsidRPr="004D4D99">
        <w:rPr>
          <w:rFonts w:ascii="Times New Roman" w:hAnsi="Times New Roman"/>
          <w:sz w:val="24"/>
          <w:szCs w:val="24"/>
        </w:rPr>
        <w:t>providing</w:t>
      </w:r>
      <w:r w:rsidR="00325F28" w:rsidRPr="004D4D99">
        <w:rPr>
          <w:rFonts w:ascii="Times New Roman" w:hAnsi="Times New Roman"/>
          <w:sz w:val="24"/>
          <w:szCs w:val="24"/>
        </w:rPr>
        <w:t xml:space="preserve"> </w:t>
      </w:r>
      <w:r w:rsidR="00985A32" w:rsidRPr="004D4D99">
        <w:rPr>
          <w:rFonts w:ascii="Times New Roman" w:hAnsi="Times New Roman"/>
          <w:sz w:val="24"/>
          <w:szCs w:val="24"/>
        </w:rPr>
        <w:t xml:space="preserve">useful </w:t>
      </w:r>
      <w:r w:rsidR="00325F28" w:rsidRPr="004D4D99">
        <w:rPr>
          <w:rFonts w:ascii="Times New Roman" w:hAnsi="Times New Roman"/>
          <w:sz w:val="24"/>
          <w:szCs w:val="24"/>
        </w:rPr>
        <w:t>comments.</w:t>
      </w:r>
      <w:r w:rsidR="00CD51CD" w:rsidRPr="004D4D99">
        <w:rPr>
          <w:rFonts w:ascii="Times New Roman" w:hAnsi="Times New Roman"/>
          <w:sz w:val="24"/>
          <w:szCs w:val="24"/>
        </w:rPr>
        <w:t xml:space="preserve"> The </w:t>
      </w:r>
      <w:r w:rsidR="00CD51CD" w:rsidRPr="004D4D99">
        <w:rPr>
          <w:rFonts w:ascii="Times New Roman" w:hAnsi="Times New Roman"/>
          <w:sz w:val="24"/>
          <w:szCs w:val="24"/>
        </w:rPr>
        <w:lastRenderedPageBreak/>
        <w:t xml:space="preserve">authors thank two anonymous reviewers for their insightful comments which improved the manuscript. </w:t>
      </w:r>
    </w:p>
    <w:p w14:paraId="5B140EC4" w14:textId="77777777" w:rsidR="00F95E95" w:rsidRPr="004D4D99" w:rsidRDefault="00F95E95" w:rsidP="00096152">
      <w:pPr>
        <w:spacing w:before="200" w:after="0" w:line="360" w:lineRule="auto"/>
        <w:jc w:val="both"/>
        <w:rPr>
          <w:rFonts w:ascii="Times New Roman" w:hAnsi="Times New Roman"/>
          <w:b/>
          <w:sz w:val="24"/>
          <w:szCs w:val="24"/>
        </w:rPr>
      </w:pPr>
    </w:p>
    <w:p w14:paraId="01EACF07" w14:textId="092B3EC7" w:rsidR="003E2E2D" w:rsidRPr="004D4D99" w:rsidRDefault="003E2E2D" w:rsidP="00096152">
      <w:pPr>
        <w:spacing w:before="200" w:after="0" w:line="360" w:lineRule="auto"/>
        <w:jc w:val="both"/>
        <w:rPr>
          <w:rFonts w:ascii="Times New Roman" w:hAnsi="Times New Roman"/>
          <w:sz w:val="24"/>
          <w:szCs w:val="24"/>
        </w:rPr>
      </w:pPr>
      <w:r w:rsidRPr="004D4D99">
        <w:rPr>
          <w:rFonts w:ascii="Times New Roman" w:hAnsi="Times New Roman"/>
          <w:b/>
          <w:sz w:val="24"/>
          <w:szCs w:val="24"/>
        </w:rPr>
        <w:t>Competing interests</w:t>
      </w:r>
    </w:p>
    <w:p w14:paraId="2814E36F" w14:textId="77777777" w:rsidR="00CF5D2A" w:rsidRPr="004D4D99" w:rsidRDefault="00D7371F" w:rsidP="00096152">
      <w:pPr>
        <w:spacing w:before="200" w:after="0" w:line="360" w:lineRule="auto"/>
        <w:jc w:val="both"/>
        <w:rPr>
          <w:rFonts w:ascii="Times New Roman" w:hAnsi="Times New Roman"/>
          <w:b/>
          <w:sz w:val="24"/>
          <w:szCs w:val="24"/>
        </w:rPr>
      </w:pPr>
      <w:r w:rsidRPr="004D4D99">
        <w:rPr>
          <w:rFonts w:ascii="Times New Roman" w:hAnsi="Times New Roman"/>
          <w:sz w:val="24"/>
          <w:szCs w:val="24"/>
        </w:rPr>
        <w:t>No competing interests declared.</w:t>
      </w:r>
    </w:p>
    <w:p w14:paraId="4465F364" w14:textId="77777777" w:rsidR="00CF5D2A" w:rsidRPr="004D4D99" w:rsidRDefault="00CF5D2A" w:rsidP="00096152">
      <w:pPr>
        <w:spacing w:before="200" w:after="0" w:line="360" w:lineRule="auto"/>
        <w:jc w:val="both"/>
        <w:rPr>
          <w:rFonts w:ascii="Times New Roman" w:hAnsi="Times New Roman"/>
          <w:b/>
          <w:sz w:val="24"/>
          <w:szCs w:val="24"/>
        </w:rPr>
      </w:pPr>
    </w:p>
    <w:p w14:paraId="16371A8C" w14:textId="77777777" w:rsidR="00F14846" w:rsidRPr="004D4D99" w:rsidRDefault="00F14846" w:rsidP="00096152">
      <w:pPr>
        <w:spacing w:before="200" w:after="0" w:line="360" w:lineRule="auto"/>
        <w:jc w:val="both"/>
        <w:rPr>
          <w:rFonts w:ascii="Times New Roman" w:hAnsi="Times New Roman"/>
          <w:b/>
          <w:sz w:val="24"/>
          <w:szCs w:val="24"/>
        </w:rPr>
      </w:pPr>
      <w:r w:rsidRPr="004D4D99">
        <w:rPr>
          <w:rFonts w:ascii="Times New Roman" w:hAnsi="Times New Roman"/>
          <w:b/>
          <w:sz w:val="24"/>
          <w:szCs w:val="24"/>
        </w:rPr>
        <w:t>Author contributions</w:t>
      </w:r>
    </w:p>
    <w:p w14:paraId="5B0230D1" w14:textId="6B0A21F7" w:rsidR="00CF5D2A" w:rsidRPr="004D4D99" w:rsidRDefault="006E3BEA" w:rsidP="00096152">
      <w:pPr>
        <w:spacing w:before="200" w:after="0" w:line="360" w:lineRule="auto"/>
        <w:jc w:val="both"/>
        <w:rPr>
          <w:rFonts w:ascii="Times New Roman" w:hAnsi="Times New Roman"/>
          <w:sz w:val="24"/>
          <w:szCs w:val="24"/>
        </w:rPr>
      </w:pPr>
      <w:r w:rsidRPr="004D4D99">
        <w:rPr>
          <w:rFonts w:ascii="Times New Roman" w:hAnsi="Times New Roman"/>
          <w:sz w:val="24"/>
          <w:szCs w:val="24"/>
        </w:rPr>
        <w:t>AvdM</w:t>
      </w:r>
      <w:r w:rsidR="002A3F06" w:rsidRPr="004D4D99">
        <w:rPr>
          <w:rFonts w:ascii="Times New Roman" w:hAnsi="Times New Roman"/>
          <w:sz w:val="24"/>
          <w:szCs w:val="24"/>
        </w:rPr>
        <w:t xml:space="preserve"> and IA</w:t>
      </w:r>
      <w:r w:rsidRPr="004D4D99">
        <w:rPr>
          <w:rFonts w:ascii="Times New Roman" w:hAnsi="Times New Roman"/>
          <w:sz w:val="24"/>
          <w:szCs w:val="24"/>
        </w:rPr>
        <w:t xml:space="preserve"> </w:t>
      </w:r>
      <w:r w:rsidR="00A26C7A" w:rsidRPr="004D4D99">
        <w:rPr>
          <w:rFonts w:ascii="Times New Roman" w:hAnsi="Times New Roman"/>
          <w:sz w:val="24"/>
          <w:szCs w:val="24"/>
        </w:rPr>
        <w:t xml:space="preserve">conceived the study. </w:t>
      </w:r>
      <w:r w:rsidR="00D7371F" w:rsidRPr="004D4D99">
        <w:rPr>
          <w:rFonts w:ascii="Times New Roman" w:hAnsi="Times New Roman"/>
          <w:sz w:val="24"/>
          <w:szCs w:val="24"/>
        </w:rPr>
        <w:t xml:space="preserve">IA, </w:t>
      </w:r>
      <w:r w:rsidR="00AA2E47" w:rsidRPr="004D4D99">
        <w:rPr>
          <w:rFonts w:ascii="Times New Roman" w:hAnsi="Times New Roman"/>
          <w:sz w:val="24"/>
          <w:szCs w:val="24"/>
        </w:rPr>
        <w:t>C</w:t>
      </w:r>
      <w:r w:rsidR="00D7371F" w:rsidRPr="004D4D99">
        <w:rPr>
          <w:rFonts w:ascii="Times New Roman" w:hAnsi="Times New Roman"/>
          <w:sz w:val="24"/>
          <w:szCs w:val="24"/>
        </w:rPr>
        <w:t xml:space="preserve">H, </w:t>
      </w:r>
      <w:r w:rsidR="00AA2E47" w:rsidRPr="004D4D99">
        <w:rPr>
          <w:rFonts w:ascii="Times New Roman" w:hAnsi="Times New Roman"/>
          <w:sz w:val="24"/>
          <w:szCs w:val="24"/>
        </w:rPr>
        <w:t>E</w:t>
      </w:r>
      <w:r w:rsidR="00D7371F" w:rsidRPr="004D4D99">
        <w:rPr>
          <w:rFonts w:ascii="Times New Roman" w:hAnsi="Times New Roman"/>
          <w:sz w:val="24"/>
          <w:szCs w:val="24"/>
        </w:rPr>
        <w:t>B</w:t>
      </w:r>
      <w:r w:rsidR="00AA2E47" w:rsidRPr="004D4D99">
        <w:rPr>
          <w:rFonts w:ascii="Times New Roman" w:hAnsi="Times New Roman"/>
          <w:sz w:val="24"/>
          <w:szCs w:val="24"/>
        </w:rPr>
        <w:t>L</w:t>
      </w:r>
      <w:r w:rsidR="00D7371F" w:rsidRPr="004D4D99">
        <w:rPr>
          <w:rFonts w:ascii="Times New Roman" w:hAnsi="Times New Roman"/>
          <w:sz w:val="24"/>
          <w:szCs w:val="24"/>
        </w:rPr>
        <w:t xml:space="preserve"> and AvdM designed the experiments. </w:t>
      </w:r>
      <w:r w:rsidR="00DA2780" w:rsidRPr="004D4D99">
        <w:rPr>
          <w:rFonts w:ascii="Times New Roman" w:hAnsi="Times New Roman"/>
          <w:sz w:val="24"/>
          <w:szCs w:val="24"/>
        </w:rPr>
        <w:t xml:space="preserve">EBL, </w:t>
      </w:r>
      <w:r w:rsidR="00AA2E47" w:rsidRPr="004D4D99">
        <w:rPr>
          <w:rFonts w:ascii="Times New Roman" w:hAnsi="Times New Roman"/>
          <w:sz w:val="24"/>
          <w:szCs w:val="24"/>
        </w:rPr>
        <w:t xml:space="preserve">CH and </w:t>
      </w:r>
      <w:r w:rsidR="00DA2780" w:rsidRPr="004D4D99">
        <w:rPr>
          <w:rFonts w:ascii="Times New Roman" w:hAnsi="Times New Roman"/>
          <w:sz w:val="24"/>
          <w:szCs w:val="24"/>
        </w:rPr>
        <w:t>IA</w:t>
      </w:r>
      <w:r w:rsidR="00D7371F" w:rsidRPr="004D4D99">
        <w:rPr>
          <w:rFonts w:ascii="Times New Roman" w:hAnsi="Times New Roman"/>
          <w:sz w:val="24"/>
          <w:szCs w:val="24"/>
        </w:rPr>
        <w:t xml:space="preserve"> </w:t>
      </w:r>
      <w:r w:rsidR="00DA2780" w:rsidRPr="004D4D99">
        <w:rPr>
          <w:rFonts w:ascii="Times New Roman" w:hAnsi="Times New Roman"/>
          <w:sz w:val="24"/>
          <w:szCs w:val="24"/>
        </w:rPr>
        <w:t>carried out the tests (rheology, UV-vis and pH measurements)</w:t>
      </w:r>
      <w:r w:rsidR="00D7371F" w:rsidRPr="004D4D99">
        <w:rPr>
          <w:rFonts w:ascii="Times New Roman" w:hAnsi="Times New Roman"/>
          <w:sz w:val="24"/>
          <w:szCs w:val="24"/>
        </w:rPr>
        <w:t xml:space="preserve">. </w:t>
      </w:r>
      <w:r w:rsidR="00DA2780" w:rsidRPr="004D4D99">
        <w:rPr>
          <w:rFonts w:ascii="Times New Roman" w:hAnsi="Times New Roman"/>
          <w:sz w:val="24"/>
          <w:szCs w:val="24"/>
        </w:rPr>
        <w:t xml:space="preserve">IA, CH and EBL performed the data analyses. </w:t>
      </w:r>
      <w:r w:rsidR="00B93E6E" w:rsidRPr="004D4D99">
        <w:rPr>
          <w:rFonts w:ascii="Times New Roman" w:hAnsi="Times New Roman"/>
          <w:sz w:val="24"/>
          <w:szCs w:val="24"/>
        </w:rPr>
        <w:t xml:space="preserve">WW </w:t>
      </w:r>
      <w:r w:rsidR="00E755A5" w:rsidRPr="004D4D99">
        <w:rPr>
          <w:rFonts w:ascii="Times New Roman" w:hAnsi="Times New Roman"/>
          <w:sz w:val="24"/>
          <w:szCs w:val="24"/>
        </w:rPr>
        <w:t>pro</w:t>
      </w:r>
      <w:r w:rsidR="00D935D9" w:rsidRPr="004D4D99">
        <w:rPr>
          <w:rFonts w:ascii="Times New Roman" w:hAnsi="Times New Roman"/>
          <w:sz w:val="24"/>
          <w:szCs w:val="24"/>
        </w:rPr>
        <w:t>vid</w:t>
      </w:r>
      <w:r w:rsidR="00E755A5" w:rsidRPr="004D4D99">
        <w:rPr>
          <w:rFonts w:ascii="Times New Roman" w:hAnsi="Times New Roman"/>
          <w:sz w:val="24"/>
          <w:szCs w:val="24"/>
        </w:rPr>
        <w:t xml:space="preserve">ed the phylogenetic tree used for the analyses. </w:t>
      </w:r>
      <w:r w:rsidR="00D7371F" w:rsidRPr="004D4D99">
        <w:rPr>
          <w:rFonts w:ascii="Times New Roman" w:hAnsi="Times New Roman"/>
          <w:sz w:val="24"/>
          <w:szCs w:val="24"/>
        </w:rPr>
        <w:t>P</w:t>
      </w:r>
      <w:r w:rsidR="00DB2F67" w:rsidRPr="004D4D99">
        <w:rPr>
          <w:rFonts w:ascii="Times New Roman" w:hAnsi="Times New Roman"/>
          <w:sz w:val="24"/>
          <w:szCs w:val="24"/>
        </w:rPr>
        <w:t>D</w:t>
      </w:r>
      <w:r w:rsidR="00D7371F" w:rsidRPr="004D4D99">
        <w:rPr>
          <w:rFonts w:ascii="Times New Roman" w:hAnsi="Times New Roman"/>
          <w:sz w:val="24"/>
          <w:szCs w:val="24"/>
        </w:rPr>
        <w:t>R</w:t>
      </w:r>
      <w:r w:rsidR="0010736D" w:rsidRPr="004D4D99">
        <w:rPr>
          <w:rFonts w:ascii="Times New Roman" w:hAnsi="Times New Roman"/>
          <w:sz w:val="24"/>
          <w:szCs w:val="24"/>
        </w:rPr>
        <w:t xml:space="preserve">, </w:t>
      </w:r>
      <w:r w:rsidR="00D7371F" w:rsidRPr="004D4D99">
        <w:rPr>
          <w:rFonts w:ascii="Times New Roman" w:hAnsi="Times New Roman"/>
          <w:sz w:val="24"/>
          <w:szCs w:val="24"/>
        </w:rPr>
        <w:t>EC</w:t>
      </w:r>
      <w:r w:rsidR="0010736D" w:rsidRPr="004D4D99">
        <w:rPr>
          <w:rFonts w:ascii="Times New Roman" w:hAnsi="Times New Roman"/>
          <w:sz w:val="24"/>
          <w:szCs w:val="24"/>
        </w:rPr>
        <w:t>, NRC and RAH provided the venom resources</w:t>
      </w:r>
      <w:r w:rsidR="00D7371F" w:rsidRPr="004D4D99">
        <w:rPr>
          <w:rFonts w:ascii="Times New Roman" w:hAnsi="Times New Roman"/>
          <w:sz w:val="24"/>
          <w:szCs w:val="24"/>
        </w:rPr>
        <w:t xml:space="preserve">. IA, </w:t>
      </w:r>
      <w:r w:rsidR="00AA2E47" w:rsidRPr="004D4D99">
        <w:rPr>
          <w:rFonts w:ascii="Times New Roman" w:hAnsi="Times New Roman"/>
          <w:sz w:val="24"/>
          <w:szCs w:val="24"/>
        </w:rPr>
        <w:t>C</w:t>
      </w:r>
      <w:r w:rsidR="00D7371F" w:rsidRPr="004D4D99">
        <w:rPr>
          <w:rFonts w:ascii="Times New Roman" w:hAnsi="Times New Roman"/>
          <w:sz w:val="24"/>
          <w:szCs w:val="24"/>
        </w:rPr>
        <w:t xml:space="preserve">H, </w:t>
      </w:r>
      <w:r w:rsidR="00AA2E47" w:rsidRPr="004D4D99">
        <w:rPr>
          <w:rFonts w:ascii="Times New Roman" w:hAnsi="Times New Roman"/>
          <w:sz w:val="24"/>
          <w:szCs w:val="24"/>
        </w:rPr>
        <w:t>E</w:t>
      </w:r>
      <w:r w:rsidR="00D7371F" w:rsidRPr="004D4D99">
        <w:rPr>
          <w:rFonts w:ascii="Times New Roman" w:hAnsi="Times New Roman"/>
          <w:sz w:val="24"/>
          <w:szCs w:val="24"/>
        </w:rPr>
        <w:t>B</w:t>
      </w:r>
      <w:r w:rsidR="00AA2E47" w:rsidRPr="004D4D99">
        <w:rPr>
          <w:rFonts w:ascii="Times New Roman" w:hAnsi="Times New Roman"/>
          <w:sz w:val="24"/>
          <w:szCs w:val="24"/>
        </w:rPr>
        <w:t>L</w:t>
      </w:r>
      <w:r w:rsidR="00D7371F" w:rsidRPr="004D4D99">
        <w:rPr>
          <w:rFonts w:ascii="Times New Roman" w:hAnsi="Times New Roman"/>
          <w:sz w:val="24"/>
          <w:szCs w:val="24"/>
        </w:rPr>
        <w:t xml:space="preserve">, NRC, RAH, WW, RC and AvdM drafted and revised the </w:t>
      </w:r>
      <w:r w:rsidR="0010736D" w:rsidRPr="004D4D99">
        <w:rPr>
          <w:rFonts w:ascii="Times New Roman" w:hAnsi="Times New Roman"/>
          <w:sz w:val="24"/>
          <w:szCs w:val="24"/>
        </w:rPr>
        <w:t>manuscript</w:t>
      </w:r>
      <w:r w:rsidR="00D7371F" w:rsidRPr="004D4D99">
        <w:rPr>
          <w:rFonts w:ascii="Times New Roman" w:hAnsi="Times New Roman"/>
          <w:sz w:val="24"/>
          <w:szCs w:val="24"/>
        </w:rPr>
        <w:t>.</w:t>
      </w:r>
    </w:p>
    <w:p w14:paraId="7E17B875" w14:textId="77777777" w:rsidR="00CF5D2A" w:rsidRPr="004D4D99" w:rsidRDefault="00CF5D2A" w:rsidP="00096152">
      <w:pPr>
        <w:spacing w:before="200" w:after="0" w:line="360" w:lineRule="auto"/>
        <w:jc w:val="both"/>
        <w:rPr>
          <w:rFonts w:ascii="Times New Roman" w:hAnsi="Times New Roman"/>
          <w:b/>
          <w:sz w:val="24"/>
          <w:szCs w:val="24"/>
        </w:rPr>
      </w:pPr>
    </w:p>
    <w:p w14:paraId="4AF1F9F7" w14:textId="3D3E95C3" w:rsidR="00CF5D2A" w:rsidRPr="004D4D99" w:rsidRDefault="00D7371F" w:rsidP="00096152">
      <w:pPr>
        <w:spacing w:before="200" w:after="0" w:line="360" w:lineRule="auto"/>
        <w:jc w:val="both"/>
        <w:rPr>
          <w:rFonts w:ascii="Times New Roman" w:hAnsi="Times New Roman"/>
          <w:sz w:val="24"/>
          <w:szCs w:val="24"/>
        </w:rPr>
      </w:pPr>
      <w:r w:rsidRPr="004D4D99">
        <w:rPr>
          <w:rFonts w:ascii="Times New Roman" w:hAnsi="Times New Roman"/>
          <w:b/>
          <w:sz w:val="24"/>
          <w:szCs w:val="24"/>
        </w:rPr>
        <w:t>Funding</w:t>
      </w:r>
      <w:r w:rsidRPr="004D4D99">
        <w:rPr>
          <w:rFonts w:ascii="Times New Roman" w:hAnsi="Times New Roman"/>
          <w:b/>
          <w:sz w:val="24"/>
          <w:szCs w:val="24"/>
        </w:rPr>
        <w:br/>
      </w:r>
      <w:r w:rsidRPr="004D4D99">
        <w:rPr>
          <w:rFonts w:ascii="Times New Roman" w:hAnsi="Times New Roman"/>
          <w:sz w:val="24"/>
          <w:szCs w:val="24"/>
        </w:rPr>
        <w:t>IA gratefully a</w:t>
      </w:r>
      <w:r w:rsidR="00A26C7A" w:rsidRPr="004D4D99">
        <w:rPr>
          <w:rFonts w:ascii="Times New Roman" w:hAnsi="Times New Roman"/>
          <w:sz w:val="24"/>
          <w:szCs w:val="24"/>
        </w:rPr>
        <w:t>c</w:t>
      </w:r>
      <w:r w:rsidRPr="004D4D99">
        <w:rPr>
          <w:rFonts w:ascii="Times New Roman" w:hAnsi="Times New Roman"/>
          <w:sz w:val="24"/>
          <w:szCs w:val="24"/>
        </w:rPr>
        <w:t>knowledges the financial support provided by The Company of Biologists Limited (</w:t>
      </w:r>
      <w:r w:rsidRPr="004D4D99">
        <w:rPr>
          <w:rStyle w:val="InternetLink"/>
          <w:rFonts w:ascii="Times New Roman" w:hAnsi="Times New Roman"/>
          <w:color w:val="auto"/>
          <w:sz w:val="24"/>
          <w:szCs w:val="24"/>
          <w:u w:val="none"/>
        </w:rPr>
        <w:t>www.biologists.com</w:t>
      </w:r>
      <w:r w:rsidRPr="004D4D99">
        <w:rPr>
          <w:rFonts w:ascii="Times New Roman" w:hAnsi="Times New Roman"/>
          <w:sz w:val="24"/>
          <w:szCs w:val="24"/>
        </w:rPr>
        <w:t>) in the form of a Travelling Fellowship (grant number: JEBTF - 171127) sponsored by Journal of Experimental Biology.</w:t>
      </w:r>
      <w:r w:rsidR="0010736D" w:rsidRPr="004D4D99">
        <w:rPr>
          <w:rFonts w:ascii="Times New Roman" w:hAnsi="Times New Roman"/>
          <w:sz w:val="24"/>
          <w:szCs w:val="24"/>
        </w:rPr>
        <w:t xml:space="preserve"> </w:t>
      </w:r>
      <w:r w:rsidR="005566ED" w:rsidRPr="004D4D99">
        <w:rPr>
          <w:rFonts w:ascii="Times New Roman" w:hAnsi="Times New Roman"/>
          <w:sz w:val="24"/>
          <w:szCs w:val="24"/>
        </w:rPr>
        <w:t>IA is supported by a FCT</w:t>
      </w:r>
      <w:r w:rsidR="006C7F9D" w:rsidRPr="004D4D99">
        <w:rPr>
          <w:rFonts w:ascii="Times New Roman" w:hAnsi="Times New Roman"/>
          <w:sz w:val="24"/>
          <w:szCs w:val="24"/>
        </w:rPr>
        <w:t xml:space="preserve"> (Fundação para a Ciência e a Tecnologia, Portugal)</w:t>
      </w:r>
      <w:r w:rsidR="005566ED" w:rsidRPr="004D4D99">
        <w:rPr>
          <w:rFonts w:ascii="Times New Roman" w:hAnsi="Times New Roman"/>
          <w:sz w:val="24"/>
          <w:szCs w:val="24"/>
        </w:rPr>
        <w:t xml:space="preserve"> Doctoral Fellowship (SFRH/BD/137797/2018). </w:t>
      </w:r>
      <w:r w:rsidR="00D87049" w:rsidRPr="004D4D99">
        <w:rPr>
          <w:rFonts w:ascii="Times New Roman" w:hAnsi="Times New Roman"/>
          <w:sz w:val="24"/>
          <w:szCs w:val="24"/>
        </w:rPr>
        <w:t xml:space="preserve">AvdM </w:t>
      </w:r>
      <w:r w:rsidR="006E3BEA" w:rsidRPr="004D4D99">
        <w:rPr>
          <w:rFonts w:ascii="Times New Roman" w:hAnsi="Times New Roman"/>
          <w:sz w:val="24"/>
          <w:szCs w:val="24"/>
        </w:rPr>
        <w:t>i</w:t>
      </w:r>
      <w:r w:rsidR="00D87049" w:rsidRPr="004D4D99">
        <w:rPr>
          <w:rFonts w:ascii="Times New Roman" w:hAnsi="Times New Roman"/>
          <w:sz w:val="24"/>
          <w:szCs w:val="24"/>
        </w:rPr>
        <w:t xml:space="preserve">s financed through FCT </w:t>
      </w:r>
      <w:r w:rsidR="006C7F9D" w:rsidRPr="004D4D99">
        <w:rPr>
          <w:rFonts w:ascii="Times New Roman" w:hAnsi="Times New Roman"/>
          <w:sz w:val="24"/>
          <w:szCs w:val="24"/>
        </w:rPr>
        <w:t>(</w:t>
      </w:r>
      <w:r w:rsidR="00D87049" w:rsidRPr="004D4D99">
        <w:rPr>
          <w:rFonts w:ascii="Times New Roman" w:hAnsi="Times New Roman"/>
          <w:sz w:val="24"/>
          <w:szCs w:val="24"/>
        </w:rPr>
        <w:t xml:space="preserve">Fundação para a Ciência e a Tecnologia, </w:t>
      </w:r>
      <w:r w:rsidR="006C7F9D" w:rsidRPr="004D4D99">
        <w:rPr>
          <w:rFonts w:ascii="Times New Roman" w:hAnsi="Times New Roman"/>
          <w:sz w:val="24"/>
          <w:szCs w:val="24"/>
        </w:rPr>
        <w:t xml:space="preserve">Portugal), </w:t>
      </w:r>
      <w:r w:rsidR="00D87049" w:rsidRPr="004D4D99">
        <w:rPr>
          <w:rFonts w:ascii="Times New Roman" w:hAnsi="Times New Roman"/>
          <w:sz w:val="24"/>
          <w:szCs w:val="24"/>
        </w:rPr>
        <w:t>I.P. under contract number DL57/2016/CP1440/CT0009.</w:t>
      </w:r>
      <w:r w:rsidR="00786C4B" w:rsidRPr="004D4D99">
        <w:rPr>
          <w:rFonts w:ascii="Times New Roman" w:hAnsi="Times New Roman"/>
          <w:sz w:val="24"/>
          <w:szCs w:val="24"/>
        </w:rPr>
        <w:t xml:space="preserve"> </w:t>
      </w:r>
      <w:r w:rsidR="00DA2780" w:rsidRPr="004D4D99">
        <w:rPr>
          <w:rFonts w:ascii="Times New Roman" w:hAnsi="Times New Roman"/>
          <w:sz w:val="24"/>
          <w:szCs w:val="24"/>
        </w:rPr>
        <w:t xml:space="preserve">EBL acknowledges the </w:t>
      </w:r>
      <w:r w:rsidR="006C7F9D" w:rsidRPr="004D4D99">
        <w:rPr>
          <w:rFonts w:ascii="Times New Roman" w:hAnsi="Times New Roman"/>
          <w:sz w:val="24"/>
          <w:szCs w:val="24"/>
        </w:rPr>
        <w:t>CONACYT (</w:t>
      </w:r>
      <w:r w:rsidR="00DA2780" w:rsidRPr="004D4D99">
        <w:rPr>
          <w:rFonts w:ascii="Times New Roman" w:hAnsi="Times New Roman"/>
          <w:sz w:val="24"/>
          <w:szCs w:val="24"/>
        </w:rPr>
        <w:t>Consejo Nacional de Ciencia y Tecnologia</w:t>
      </w:r>
      <w:r w:rsidR="006C7F9D" w:rsidRPr="004D4D99">
        <w:rPr>
          <w:rFonts w:ascii="Times New Roman" w:hAnsi="Times New Roman"/>
          <w:sz w:val="24"/>
          <w:szCs w:val="24"/>
        </w:rPr>
        <w:t>, Mexico</w:t>
      </w:r>
      <w:r w:rsidR="00DA2780" w:rsidRPr="004D4D99">
        <w:rPr>
          <w:rFonts w:ascii="Times New Roman" w:hAnsi="Times New Roman"/>
          <w:sz w:val="24"/>
          <w:szCs w:val="24"/>
        </w:rPr>
        <w:t xml:space="preserve">) for its financial support </w:t>
      </w:r>
      <w:r w:rsidR="006C7F9D" w:rsidRPr="004D4D99">
        <w:rPr>
          <w:rFonts w:ascii="Times New Roman" w:hAnsi="Times New Roman"/>
          <w:sz w:val="24"/>
          <w:szCs w:val="24"/>
        </w:rPr>
        <w:t>(</w:t>
      </w:r>
      <w:r w:rsidR="00DA2780" w:rsidRPr="004D4D99">
        <w:rPr>
          <w:rFonts w:ascii="Times New Roman" w:hAnsi="Times New Roman"/>
          <w:sz w:val="24"/>
          <w:szCs w:val="24"/>
        </w:rPr>
        <w:t>grant number: 472130</w:t>
      </w:r>
      <w:r w:rsidR="006C7F9D" w:rsidRPr="004D4D99">
        <w:rPr>
          <w:rFonts w:ascii="Times New Roman" w:hAnsi="Times New Roman"/>
          <w:sz w:val="24"/>
          <w:szCs w:val="24"/>
        </w:rPr>
        <w:t>)</w:t>
      </w:r>
      <w:r w:rsidR="00DA2780" w:rsidRPr="004D4D99">
        <w:rPr>
          <w:rFonts w:ascii="Times New Roman" w:hAnsi="Times New Roman"/>
          <w:sz w:val="24"/>
          <w:szCs w:val="24"/>
        </w:rPr>
        <w:t>.</w:t>
      </w:r>
      <w:r w:rsidR="008D520F" w:rsidRPr="004D4D99">
        <w:rPr>
          <w:rFonts w:ascii="Times New Roman" w:hAnsi="Times New Roman"/>
          <w:sz w:val="24"/>
          <w:szCs w:val="24"/>
        </w:rPr>
        <w:t xml:space="preserve"> NRC</w:t>
      </w:r>
      <w:r w:rsidR="00D62B7D" w:rsidRPr="004D4D99">
        <w:rPr>
          <w:rFonts w:ascii="Times New Roman" w:hAnsi="Times New Roman"/>
          <w:sz w:val="24"/>
          <w:szCs w:val="24"/>
        </w:rPr>
        <w:t>, RAH</w:t>
      </w:r>
      <w:r w:rsidR="008D520F" w:rsidRPr="004D4D99">
        <w:rPr>
          <w:rFonts w:ascii="Times New Roman" w:hAnsi="Times New Roman"/>
          <w:sz w:val="24"/>
          <w:szCs w:val="24"/>
        </w:rPr>
        <w:t xml:space="preserve"> and WW’s contribution was supported in part by Leverhulme Trust </w:t>
      </w:r>
      <w:r w:rsidR="00544430" w:rsidRPr="004D4D99">
        <w:rPr>
          <w:rFonts w:ascii="Times New Roman" w:hAnsi="Times New Roman"/>
          <w:sz w:val="24"/>
          <w:szCs w:val="24"/>
        </w:rPr>
        <w:t>g</w:t>
      </w:r>
      <w:r w:rsidR="008D520F" w:rsidRPr="004D4D99">
        <w:rPr>
          <w:rFonts w:ascii="Times New Roman" w:hAnsi="Times New Roman"/>
          <w:sz w:val="24"/>
          <w:szCs w:val="24"/>
        </w:rPr>
        <w:t>rant RPG-2012-627</w:t>
      </w:r>
      <w:r w:rsidR="00D62B7D" w:rsidRPr="004D4D99">
        <w:rPr>
          <w:rFonts w:ascii="Times New Roman" w:hAnsi="Times New Roman"/>
          <w:sz w:val="24"/>
          <w:szCs w:val="24"/>
        </w:rPr>
        <w:t>.</w:t>
      </w:r>
    </w:p>
    <w:p w14:paraId="617C743C" w14:textId="77777777" w:rsidR="00085C97" w:rsidRPr="004D4D99" w:rsidRDefault="00085C97" w:rsidP="00096152">
      <w:pPr>
        <w:spacing w:before="200" w:after="0" w:line="360" w:lineRule="auto"/>
        <w:jc w:val="both"/>
        <w:rPr>
          <w:rFonts w:ascii="Times New Roman" w:hAnsi="Times New Roman"/>
          <w:b/>
          <w:sz w:val="24"/>
          <w:szCs w:val="24"/>
        </w:rPr>
      </w:pPr>
    </w:p>
    <w:p w14:paraId="400F4409" w14:textId="59BD3C13" w:rsidR="00CF5D2A" w:rsidRPr="004D4D99" w:rsidRDefault="00D7371F" w:rsidP="00456528">
      <w:pPr>
        <w:spacing w:before="200" w:after="0" w:line="360" w:lineRule="auto"/>
        <w:jc w:val="both"/>
        <w:rPr>
          <w:rFonts w:ascii="Times New Roman" w:hAnsi="Times New Roman"/>
        </w:rPr>
      </w:pPr>
      <w:r w:rsidRPr="004D4D99">
        <w:rPr>
          <w:rFonts w:ascii="Times New Roman" w:hAnsi="Times New Roman"/>
          <w:b/>
          <w:sz w:val="24"/>
          <w:szCs w:val="24"/>
        </w:rPr>
        <w:t>Reference</w:t>
      </w:r>
      <w:r w:rsidR="00BB73B9" w:rsidRPr="004D4D99">
        <w:rPr>
          <w:rFonts w:ascii="Times New Roman" w:hAnsi="Times New Roman"/>
          <w:b/>
          <w:sz w:val="24"/>
          <w:szCs w:val="24"/>
        </w:rPr>
        <w:t xml:space="preserve"> li</w:t>
      </w:r>
      <w:r w:rsidRPr="004D4D99">
        <w:rPr>
          <w:rFonts w:ascii="Times New Roman" w:hAnsi="Times New Roman"/>
          <w:b/>
          <w:sz w:val="24"/>
          <w:szCs w:val="24"/>
        </w:rPr>
        <w:t>s</w:t>
      </w:r>
      <w:r w:rsidR="00BB73B9" w:rsidRPr="004D4D99">
        <w:rPr>
          <w:rFonts w:ascii="Times New Roman" w:hAnsi="Times New Roman"/>
          <w:b/>
          <w:sz w:val="24"/>
          <w:szCs w:val="24"/>
        </w:rPr>
        <w:t>t</w:t>
      </w:r>
    </w:p>
    <w:p w14:paraId="33795D16" w14:textId="335A2773" w:rsidR="00432F4F" w:rsidRPr="004D4D99" w:rsidRDefault="00432F4F" w:rsidP="00456528">
      <w:pPr>
        <w:widowControl w:val="0"/>
        <w:spacing w:before="200" w:after="0" w:line="360" w:lineRule="auto"/>
        <w:jc w:val="both"/>
        <w:rPr>
          <w:rFonts w:ascii="Times New Roman" w:hAnsi="Times New Roman"/>
          <w:b/>
          <w:sz w:val="24"/>
          <w:szCs w:val="24"/>
        </w:rPr>
      </w:pPr>
      <w:bookmarkStart w:id="25" w:name="_Hlk60003038"/>
      <w:r w:rsidRPr="004D4D99">
        <w:rPr>
          <w:rFonts w:ascii="Times New Roman" w:hAnsi="Times New Roman"/>
          <w:b/>
          <w:bCs/>
          <w:noProof/>
          <w:sz w:val="24"/>
          <w:szCs w:val="24"/>
        </w:rPr>
        <w:t>Aitken, A. and Learmonth, M. P.</w:t>
      </w:r>
      <w:r w:rsidRPr="004D4D99">
        <w:rPr>
          <w:rFonts w:ascii="Times New Roman" w:hAnsi="Times New Roman"/>
          <w:noProof/>
          <w:sz w:val="24"/>
          <w:szCs w:val="24"/>
        </w:rPr>
        <w:t xml:space="preserve"> (2009). Protein </w:t>
      </w:r>
      <w:r w:rsidR="00D62B7D" w:rsidRPr="004D4D99">
        <w:rPr>
          <w:rFonts w:ascii="Times New Roman" w:hAnsi="Times New Roman"/>
          <w:noProof/>
          <w:sz w:val="24"/>
          <w:szCs w:val="24"/>
        </w:rPr>
        <w:t>d</w:t>
      </w:r>
      <w:r w:rsidRPr="004D4D99">
        <w:rPr>
          <w:rFonts w:ascii="Times New Roman" w:hAnsi="Times New Roman"/>
          <w:noProof/>
          <w:sz w:val="24"/>
          <w:szCs w:val="24"/>
        </w:rPr>
        <w:t xml:space="preserve">etermination by UV </w:t>
      </w:r>
      <w:r w:rsidR="00D62B7D" w:rsidRPr="004D4D99">
        <w:rPr>
          <w:rFonts w:ascii="Times New Roman" w:hAnsi="Times New Roman"/>
          <w:noProof/>
          <w:sz w:val="24"/>
          <w:szCs w:val="24"/>
        </w:rPr>
        <w:t>a</w:t>
      </w:r>
      <w:r w:rsidRPr="004D4D99">
        <w:rPr>
          <w:rFonts w:ascii="Times New Roman" w:hAnsi="Times New Roman"/>
          <w:noProof/>
          <w:sz w:val="24"/>
          <w:szCs w:val="24"/>
        </w:rPr>
        <w:t xml:space="preserve">bsorption. </w:t>
      </w:r>
      <w:r w:rsidR="00276375" w:rsidRPr="004D4D99">
        <w:rPr>
          <w:rFonts w:ascii="Times New Roman" w:hAnsi="Times New Roman"/>
          <w:noProof/>
          <w:sz w:val="24"/>
          <w:szCs w:val="24"/>
        </w:rPr>
        <w:t xml:space="preserve">In </w:t>
      </w:r>
      <w:r w:rsidR="00276375" w:rsidRPr="004D4D99">
        <w:rPr>
          <w:rFonts w:ascii="Times New Roman" w:hAnsi="Times New Roman"/>
          <w:i/>
          <w:iCs/>
          <w:noProof/>
          <w:sz w:val="24"/>
          <w:szCs w:val="24"/>
        </w:rPr>
        <w:t xml:space="preserve">The Protein Protocols Handbook </w:t>
      </w:r>
      <w:r w:rsidR="00276375" w:rsidRPr="004D4D99">
        <w:rPr>
          <w:rFonts w:ascii="Times New Roman" w:hAnsi="Times New Roman"/>
          <w:noProof/>
          <w:sz w:val="24"/>
          <w:szCs w:val="24"/>
        </w:rPr>
        <w:t>(ed. Walker J. M.), pp. 3-6. Totowa: Humana Press.</w:t>
      </w:r>
    </w:p>
    <w:p w14:paraId="0AC6E413" w14:textId="0D483946" w:rsidR="00C71101" w:rsidRPr="004D4D99" w:rsidRDefault="00F04ADF" w:rsidP="00456528">
      <w:pPr>
        <w:widowControl w:val="0"/>
        <w:spacing w:before="200" w:after="0" w:line="360" w:lineRule="auto"/>
        <w:jc w:val="both"/>
        <w:rPr>
          <w:rFonts w:ascii="Times New Roman" w:hAnsi="Times New Roman"/>
          <w:bCs/>
          <w:sz w:val="24"/>
          <w:szCs w:val="24"/>
        </w:rPr>
      </w:pPr>
      <w:r w:rsidRPr="004D4D99">
        <w:rPr>
          <w:rFonts w:ascii="Times New Roman" w:hAnsi="Times New Roman"/>
          <w:b/>
          <w:sz w:val="24"/>
          <w:szCs w:val="24"/>
        </w:rPr>
        <w:t xml:space="preserve">Alape-Girón, A., Sanz, L., Escolano, J., Flores-Diaz, M., Madrigal, M., Sasa, M. and </w:t>
      </w:r>
      <w:r w:rsidRPr="004D4D99">
        <w:rPr>
          <w:rFonts w:ascii="Times New Roman" w:hAnsi="Times New Roman"/>
          <w:b/>
          <w:sz w:val="24"/>
          <w:szCs w:val="24"/>
        </w:rPr>
        <w:lastRenderedPageBreak/>
        <w:t xml:space="preserve">Calvete, J. J. </w:t>
      </w:r>
      <w:r w:rsidRPr="004D4D99">
        <w:rPr>
          <w:rFonts w:ascii="Times New Roman" w:hAnsi="Times New Roman"/>
          <w:bCs/>
          <w:sz w:val="24"/>
          <w:szCs w:val="24"/>
        </w:rPr>
        <w:t xml:space="preserve">(2008). Snake venomics of the lancehead pitviper </w:t>
      </w:r>
      <w:r w:rsidRPr="004D4D99">
        <w:rPr>
          <w:rFonts w:ascii="Times New Roman" w:hAnsi="Times New Roman"/>
          <w:bCs/>
          <w:i/>
          <w:iCs/>
          <w:sz w:val="24"/>
          <w:szCs w:val="24"/>
        </w:rPr>
        <w:t>Bothrops asper</w:t>
      </w:r>
      <w:r w:rsidRPr="004D4D99">
        <w:rPr>
          <w:rFonts w:ascii="Times New Roman" w:hAnsi="Times New Roman"/>
          <w:bCs/>
          <w:sz w:val="24"/>
          <w:szCs w:val="24"/>
        </w:rPr>
        <w:t xml:space="preserve">: geographic, individual, and ontogenetic variations. </w:t>
      </w:r>
      <w:r w:rsidRPr="004D4D99">
        <w:rPr>
          <w:rFonts w:ascii="Times New Roman" w:hAnsi="Times New Roman"/>
          <w:bCs/>
          <w:i/>
          <w:iCs/>
          <w:sz w:val="24"/>
          <w:szCs w:val="24"/>
        </w:rPr>
        <w:t>J. Proteome Res.</w:t>
      </w:r>
      <w:r w:rsidRPr="004D4D99">
        <w:rPr>
          <w:rFonts w:ascii="Times New Roman" w:hAnsi="Times New Roman"/>
          <w:bCs/>
          <w:sz w:val="24"/>
          <w:szCs w:val="24"/>
        </w:rPr>
        <w:t xml:space="preserve"> </w:t>
      </w:r>
      <w:r w:rsidRPr="004D4D99">
        <w:rPr>
          <w:rFonts w:ascii="Times New Roman" w:hAnsi="Times New Roman"/>
          <w:b/>
          <w:sz w:val="24"/>
          <w:szCs w:val="24"/>
        </w:rPr>
        <w:t>7</w:t>
      </w:r>
      <w:r w:rsidRPr="004D4D99">
        <w:rPr>
          <w:rFonts w:ascii="Times New Roman" w:hAnsi="Times New Roman"/>
          <w:bCs/>
          <w:sz w:val="24"/>
          <w:szCs w:val="24"/>
        </w:rPr>
        <w:t>, 3556-3571.</w:t>
      </w:r>
    </w:p>
    <w:p w14:paraId="26C9EA07" w14:textId="2AF9E2CD" w:rsidR="0067512A" w:rsidRPr="004D4D99" w:rsidRDefault="0067512A" w:rsidP="0067512A">
      <w:pPr>
        <w:widowControl w:val="0"/>
        <w:spacing w:before="200" w:after="0" w:line="360" w:lineRule="auto"/>
        <w:jc w:val="both"/>
        <w:rPr>
          <w:rFonts w:ascii="Times New Roman" w:hAnsi="Times New Roman"/>
          <w:b/>
          <w:bCs/>
          <w:sz w:val="24"/>
          <w:szCs w:val="24"/>
        </w:rPr>
      </w:pPr>
      <w:r w:rsidRPr="004D4D99">
        <w:rPr>
          <w:rFonts w:ascii="Times New Roman" w:hAnsi="Times New Roman"/>
          <w:b/>
          <w:sz w:val="24"/>
          <w:szCs w:val="24"/>
        </w:rPr>
        <w:t>Arbuckle, K.</w:t>
      </w:r>
      <w:r w:rsidRPr="004D4D99">
        <w:rPr>
          <w:rFonts w:ascii="Times New Roman" w:hAnsi="Times New Roman"/>
          <w:bCs/>
          <w:sz w:val="24"/>
          <w:szCs w:val="24"/>
        </w:rPr>
        <w:t xml:space="preserve"> (2017). Evolutionary context of venom in animals. In </w:t>
      </w:r>
      <w:r w:rsidRPr="004D4D99">
        <w:rPr>
          <w:rFonts w:ascii="Times New Roman" w:hAnsi="Times New Roman"/>
          <w:bCs/>
          <w:i/>
          <w:iCs/>
          <w:sz w:val="24"/>
          <w:szCs w:val="24"/>
        </w:rPr>
        <w:t>Evolution of Venomous Animals and Their Toxins</w:t>
      </w:r>
      <w:r w:rsidRPr="004D4D99">
        <w:rPr>
          <w:rFonts w:ascii="Times New Roman" w:hAnsi="Times New Roman"/>
          <w:bCs/>
          <w:sz w:val="24"/>
          <w:szCs w:val="24"/>
        </w:rPr>
        <w:t xml:space="preserve"> </w:t>
      </w:r>
      <w:r w:rsidR="0064779F" w:rsidRPr="004D4D99">
        <w:rPr>
          <w:rFonts w:ascii="Times New Roman" w:hAnsi="Times New Roman"/>
          <w:bCs/>
          <w:sz w:val="24"/>
          <w:szCs w:val="24"/>
        </w:rPr>
        <w:t xml:space="preserve">(ed. P. </w:t>
      </w:r>
      <w:r w:rsidRPr="004D4D99">
        <w:rPr>
          <w:rFonts w:ascii="Times New Roman" w:hAnsi="Times New Roman"/>
          <w:bCs/>
          <w:sz w:val="24"/>
          <w:szCs w:val="24"/>
        </w:rPr>
        <w:t>Gopalakrishnokone</w:t>
      </w:r>
      <w:r w:rsidR="0064779F" w:rsidRPr="004D4D99">
        <w:rPr>
          <w:rFonts w:ascii="Times New Roman" w:hAnsi="Times New Roman"/>
          <w:bCs/>
          <w:sz w:val="24"/>
          <w:szCs w:val="24"/>
        </w:rPr>
        <w:t xml:space="preserve"> and A.</w:t>
      </w:r>
      <w:r w:rsidRPr="004D4D99">
        <w:rPr>
          <w:rFonts w:ascii="Times New Roman" w:hAnsi="Times New Roman"/>
          <w:bCs/>
          <w:sz w:val="24"/>
          <w:szCs w:val="24"/>
        </w:rPr>
        <w:t xml:space="preserve"> Malhotra</w:t>
      </w:r>
      <w:r w:rsidR="0064779F" w:rsidRPr="004D4D99">
        <w:rPr>
          <w:rFonts w:ascii="Times New Roman" w:hAnsi="Times New Roman"/>
          <w:bCs/>
          <w:sz w:val="24"/>
          <w:szCs w:val="24"/>
        </w:rPr>
        <w:t>), pp. 3-31. Dodrecht: Springer</w:t>
      </w:r>
      <w:r w:rsidRPr="004D4D99">
        <w:rPr>
          <w:rFonts w:ascii="Times New Roman" w:hAnsi="Times New Roman"/>
          <w:bCs/>
          <w:sz w:val="24"/>
          <w:szCs w:val="24"/>
        </w:rPr>
        <w:t>.</w:t>
      </w:r>
    </w:p>
    <w:p w14:paraId="24B1D5CD" w14:textId="59BC79F1" w:rsidR="005E7A90" w:rsidRPr="004D4D99" w:rsidRDefault="00D853AB" w:rsidP="00456528">
      <w:pPr>
        <w:widowControl w:val="0"/>
        <w:spacing w:before="200" w:after="0" w:line="360" w:lineRule="auto"/>
        <w:jc w:val="both"/>
        <w:rPr>
          <w:rFonts w:ascii="Times New Roman" w:hAnsi="Times New Roman"/>
          <w:bCs/>
          <w:sz w:val="24"/>
          <w:szCs w:val="24"/>
        </w:rPr>
      </w:pPr>
      <w:r w:rsidRPr="004D4D99">
        <w:rPr>
          <w:rFonts w:ascii="Times New Roman" w:hAnsi="Times New Roman"/>
          <w:b/>
          <w:bCs/>
          <w:sz w:val="24"/>
          <w:szCs w:val="24"/>
        </w:rPr>
        <w:t xml:space="preserve">Balmert, A., Hess, D., Brücker, C., Bleckmann, H. and Westhoff, G. </w:t>
      </w:r>
      <w:r w:rsidRPr="004D4D99">
        <w:rPr>
          <w:rFonts w:ascii="Times New Roman" w:hAnsi="Times New Roman"/>
          <w:bCs/>
          <w:sz w:val="24"/>
          <w:szCs w:val="24"/>
        </w:rPr>
        <w:t xml:space="preserve">(2011). Spitting cobras: fluid jets in nature as models for technical applications. </w:t>
      </w:r>
      <w:r w:rsidR="00D87049" w:rsidRPr="004D4D99">
        <w:rPr>
          <w:rFonts w:ascii="Times New Roman" w:hAnsi="Times New Roman"/>
          <w:bCs/>
          <w:sz w:val="24"/>
          <w:szCs w:val="24"/>
        </w:rPr>
        <w:t xml:space="preserve">In </w:t>
      </w:r>
      <w:r w:rsidR="00D87049" w:rsidRPr="004D4D99">
        <w:rPr>
          <w:rFonts w:ascii="Times New Roman" w:hAnsi="Times New Roman"/>
          <w:bCs/>
          <w:i/>
          <w:iCs/>
          <w:sz w:val="24"/>
          <w:szCs w:val="24"/>
        </w:rPr>
        <w:t>Bioinspiration, Biomimetics, and Bioreplication</w:t>
      </w:r>
      <w:r w:rsidR="00D87049" w:rsidRPr="004D4D99">
        <w:rPr>
          <w:rFonts w:ascii="Times New Roman" w:hAnsi="Times New Roman"/>
          <w:bCs/>
          <w:sz w:val="24"/>
          <w:szCs w:val="24"/>
        </w:rPr>
        <w:t xml:space="preserve">. </w:t>
      </w:r>
      <w:r w:rsidR="007C31F8" w:rsidRPr="004D4D99">
        <w:rPr>
          <w:rFonts w:ascii="Times New Roman" w:hAnsi="Times New Roman"/>
          <w:bCs/>
          <w:sz w:val="24"/>
          <w:szCs w:val="24"/>
        </w:rPr>
        <w:t xml:space="preserve">Proc. SPIE </w:t>
      </w:r>
      <w:r w:rsidR="007C31F8" w:rsidRPr="004D4D99">
        <w:rPr>
          <w:rFonts w:ascii="Times New Roman" w:hAnsi="Times New Roman"/>
          <w:b/>
          <w:sz w:val="24"/>
          <w:szCs w:val="24"/>
        </w:rPr>
        <w:t>7975</w:t>
      </w:r>
      <w:r w:rsidR="007C31F8" w:rsidRPr="004D4D99">
        <w:rPr>
          <w:rFonts w:ascii="Times New Roman" w:hAnsi="Times New Roman"/>
          <w:bCs/>
          <w:sz w:val="24"/>
          <w:szCs w:val="24"/>
        </w:rPr>
        <w:t xml:space="preserve">, </w:t>
      </w:r>
      <w:r w:rsidR="00D87049" w:rsidRPr="004D4D99">
        <w:rPr>
          <w:rFonts w:ascii="Times New Roman" w:hAnsi="Times New Roman"/>
          <w:bCs/>
          <w:sz w:val="24"/>
          <w:szCs w:val="24"/>
        </w:rPr>
        <w:t>797514.</w:t>
      </w:r>
    </w:p>
    <w:p w14:paraId="10112533" w14:textId="30957D57" w:rsidR="005F54ED" w:rsidRPr="004D4D99" w:rsidRDefault="005F54ED" w:rsidP="00456528">
      <w:pPr>
        <w:widowControl w:val="0"/>
        <w:spacing w:before="200" w:after="0" w:line="360" w:lineRule="auto"/>
        <w:jc w:val="both"/>
        <w:rPr>
          <w:rFonts w:ascii="Times New Roman" w:hAnsi="Times New Roman"/>
          <w:b/>
          <w:sz w:val="24"/>
          <w:szCs w:val="24"/>
        </w:rPr>
      </w:pPr>
      <w:r w:rsidRPr="004D4D99">
        <w:rPr>
          <w:rFonts w:ascii="Times New Roman" w:hAnsi="Times New Roman"/>
          <w:b/>
          <w:sz w:val="24"/>
          <w:szCs w:val="24"/>
        </w:rPr>
        <w:t xml:space="preserve">Berthé, R. A. </w:t>
      </w:r>
      <w:r w:rsidRPr="004D4D99">
        <w:rPr>
          <w:rFonts w:ascii="Times New Roman" w:hAnsi="Times New Roman"/>
          <w:bCs/>
          <w:sz w:val="24"/>
          <w:szCs w:val="24"/>
        </w:rPr>
        <w:t>(2011).</w:t>
      </w:r>
      <w:r w:rsidRPr="004D4D99">
        <w:rPr>
          <w:rFonts w:ascii="Times New Roman" w:hAnsi="Times New Roman"/>
          <w:b/>
          <w:sz w:val="24"/>
          <w:szCs w:val="24"/>
        </w:rPr>
        <w:t xml:space="preserve"> </w:t>
      </w:r>
      <w:r w:rsidRPr="004D4D99">
        <w:rPr>
          <w:rFonts w:ascii="Times New Roman" w:hAnsi="Times New Roman"/>
          <w:bCs/>
          <w:sz w:val="24"/>
          <w:szCs w:val="24"/>
        </w:rPr>
        <w:t>Spitting behaviour and fang morphology of spitting cobras.</w:t>
      </w:r>
      <w:r w:rsidRPr="004D4D99">
        <w:rPr>
          <w:rFonts w:ascii="Times New Roman" w:hAnsi="Times New Roman"/>
          <w:b/>
          <w:sz w:val="24"/>
          <w:szCs w:val="24"/>
        </w:rPr>
        <w:t xml:space="preserve"> </w:t>
      </w:r>
      <w:r w:rsidRPr="004D4D99">
        <w:rPr>
          <w:rFonts w:ascii="Times New Roman" w:hAnsi="Times New Roman"/>
          <w:bCs/>
          <w:i/>
          <w:iCs/>
          <w:sz w:val="24"/>
          <w:szCs w:val="24"/>
        </w:rPr>
        <w:t>PhD thesis</w:t>
      </w:r>
      <w:r w:rsidRPr="004D4D99">
        <w:rPr>
          <w:rFonts w:ascii="Times New Roman" w:hAnsi="Times New Roman"/>
          <w:bCs/>
          <w:sz w:val="24"/>
          <w:szCs w:val="24"/>
        </w:rPr>
        <w:t>, Rheinische Friedrich-Wilhelms Universität Bonn</w:t>
      </w:r>
      <w:r w:rsidR="000F2D82" w:rsidRPr="004D4D99">
        <w:rPr>
          <w:rFonts w:ascii="Times New Roman" w:hAnsi="Times New Roman"/>
          <w:bCs/>
          <w:sz w:val="24"/>
          <w:szCs w:val="24"/>
        </w:rPr>
        <w:t>, Bonn, Germany</w:t>
      </w:r>
      <w:r w:rsidRPr="004D4D99">
        <w:rPr>
          <w:rFonts w:ascii="Times New Roman" w:hAnsi="Times New Roman"/>
          <w:bCs/>
          <w:sz w:val="24"/>
          <w:szCs w:val="24"/>
        </w:rPr>
        <w:t>.</w:t>
      </w:r>
    </w:p>
    <w:p w14:paraId="5563ECB8" w14:textId="3339D61B" w:rsidR="005005B9" w:rsidRPr="004D4D99" w:rsidRDefault="005005B9" w:rsidP="00456528">
      <w:pPr>
        <w:widowControl w:val="0"/>
        <w:spacing w:before="200" w:after="0" w:line="360" w:lineRule="auto"/>
        <w:jc w:val="both"/>
        <w:rPr>
          <w:rFonts w:ascii="Times New Roman" w:hAnsi="Times New Roman"/>
          <w:bCs/>
          <w:sz w:val="24"/>
          <w:szCs w:val="24"/>
        </w:rPr>
      </w:pPr>
      <w:r w:rsidRPr="004D4D99">
        <w:rPr>
          <w:rFonts w:ascii="Times New Roman" w:hAnsi="Times New Roman"/>
          <w:b/>
          <w:sz w:val="24"/>
          <w:szCs w:val="24"/>
        </w:rPr>
        <w:t xml:space="preserve">Berthé, R. A., de Pury, S., Bleckmann, H. and Westhoff, G. </w:t>
      </w:r>
      <w:r w:rsidR="002B1F96" w:rsidRPr="004D4D99">
        <w:rPr>
          <w:rFonts w:ascii="Times New Roman" w:hAnsi="Times New Roman"/>
          <w:bCs/>
          <w:sz w:val="24"/>
          <w:szCs w:val="24"/>
        </w:rPr>
        <w:t>(2009)</w:t>
      </w:r>
      <w:r w:rsidR="005F54ED" w:rsidRPr="004D4D99">
        <w:rPr>
          <w:rFonts w:ascii="Times New Roman" w:hAnsi="Times New Roman"/>
          <w:bCs/>
          <w:sz w:val="24"/>
          <w:szCs w:val="24"/>
        </w:rPr>
        <w:t>.</w:t>
      </w:r>
      <w:r w:rsidR="002B1F96" w:rsidRPr="004D4D99">
        <w:rPr>
          <w:rFonts w:ascii="Times New Roman" w:hAnsi="Times New Roman"/>
          <w:bCs/>
          <w:sz w:val="24"/>
          <w:szCs w:val="24"/>
        </w:rPr>
        <w:t xml:space="preserve"> Spitting cobras adjust their venom distribution to target distance</w:t>
      </w:r>
      <w:r w:rsidRPr="004D4D99">
        <w:rPr>
          <w:rFonts w:ascii="Times New Roman" w:hAnsi="Times New Roman"/>
          <w:bCs/>
          <w:sz w:val="24"/>
          <w:szCs w:val="24"/>
        </w:rPr>
        <w:t xml:space="preserve">. </w:t>
      </w:r>
      <w:r w:rsidRPr="004D4D99">
        <w:rPr>
          <w:rFonts w:ascii="Times New Roman" w:hAnsi="Times New Roman"/>
          <w:bCs/>
          <w:i/>
          <w:iCs/>
          <w:sz w:val="24"/>
          <w:szCs w:val="24"/>
        </w:rPr>
        <w:t>J. Comp. Phsiol. A</w:t>
      </w:r>
      <w:r w:rsidR="00A634E9" w:rsidRPr="004D4D99">
        <w:rPr>
          <w:rFonts w:ascii="Times New Roman" w:hAnsi="Times New Roman"/>
          <w:bCs/>
          <w:i/>
          <w:iCs/>
          <w:sz w:val="24"/>
          <w:szCs w:val="24"/>
        </w:rPr>
        <w:t xml:space="preserve"> </w:t>
      </w:r>
      <w:r w:rsidR="002B1F96" w:rsidRPr="004D4D99">
        <w:rPr>
          <w:rFonts w:ascii="Times New Roman" w:hAnsi="Times New Roman"/>
          <w:b/>
          <w:sz w:val="24"/>
          <w:szCs w:val="24"/>
        </w:rPr>
        <w:t>195</w:t>
      </w:r>
      <w:r w:rsidR="00F04ADF" w:rsidRPr="004D4D99">
        <w:rPr>
          <w:rFonts w:ascii="Times New Roman" w:hAnsi="Times New Roman"/>
          <w:bCs/>
          <w:sz w:val="24"/>
          <w:szCs w:val="24"/>
        </w:rPr>
        <w:t>,</w:t>
      </w:r>
      <w:r w:rsidRPr="004D4D99">
        <w:rPr>
          <w:rFonts w:ascii="Times New Roman" w:hAnsi="Times New Roman"/>
          <w:bCs/>
          <w:sz w:val="24"/>
          <w:szCs w:val="24"/>
        </w:rPr>
        <w:t xml:space="preserve"> 753-757.</w:t>
      </w:r>
    </w:p>
    <w:p w14:paraId="57E27912" w14:textId="5D60157D" w:rsidR="00521E9A" w:rsidRPr="004D4D99" w:rsidRDefault="00521E9A" w:rsidP="00456528">
      <w:pPr>
        <w:widowControl w:val="0"/>
        <w:spacing w:before="200" w:after="0" w:line="360" w:lineRule="auto"/>
        <w:jc w:val="both"/>
        <w:rPr>
          <w:rFonts w:ascii="Times New Roman" w:hAnsi="Times New Roman"/>
          <w:bCs/>
          <w:sz w:val="24"/>
          <w:szCs w:val="24"/>
        </w:rPr>
      </w:pPr>
      <w:r w:rsidRPr="004D4D99">
        <w:rPr>
          <w:rFonts w:ascii="Times New Roman" w:hAnsi="Times New Roman"/>
          <w:b/>
          <w:sz w:val="24"/>
          <w:szCs w:val="24"/>
        </w:rPr>
        <w:t>Bieber, A. L.</w:t>
      </w:r>
      <w:r w:rsidRPr="004D4D99">
        <w:rPr>
          <w:rFonts w:ascii="Times New Roman" w:hAnsi="Times New Roman"/>
          <w:bCs/>
          <w:sz w:val="24"/>
          <w:szCs w:val="24"/>
        </w:rPr>
        <w:t xml:space="preserve"> (1979). Metal and nonprotein constituents in snake venoms. In </w:t>
      </w:r>
      <w:r w:rsidRPr="004D4D99">
        <w:rPr>
          <w:rFonts w:ascii="Times New Roman" w:hAnsi="Times New Roman"/>
          <w:bCs/>
          <w:i/>
          <w:iCs/>
          <w:sz w:val="24"/>
          <w:szCs w:val="24"/>
        </w:rPr>
        <w:t>Snake Venoms</w:t>
      </w:r>
      <w:r w:rsidRPr="004D4D99">
        <w:rPr>
          <w:rFonts w:ascii="Times New Roman" w:hAnsi="Times New Roman"/>
          <w:bCs/>
          <w:sz w:val="24"/>
          <w:szCs w:val="24"/>
        </w:rPr>
        <w:t xml:space="preserve"> (ed. C. Y. Lee), pp. 295-306. Heidelberg: Springer-Verlag.</w:t>
      </w:r>
    </w:p>
    <w:p w14:paraId="5C6C404E" w14:textId="550590AC" w:rsidR="00EB2CB5" w:rsidRPr="004D4D99" w:rsidRDefault="00EB2CB5" w:rsidP="00456528">
      <w:pPr>
        <w:widowControl w:val="0"/>
        <w:spacing w:before="200" w:after="0" w:line="360" w:lineRule="auto"/>
        <w:jc w:val="both"/>
        <w:rPr>
          <w:rFonts w:ascii="Times New Roman" w:hAnsi="Times New Roman"/>
          <w:bCs/>
          <w:sz w:val="24"/>
          <w:szCs w:val="24"/>
        </w:rPr>
      </w:pPr>
      <w:bookmarkStart w:id="26" w:name="_Hlk21092893"/>
      <w:r w:rsidRPr="004D4D99">
        <w:rPr>
          <w:rFonts w:ascii="Times New Roman" w:hAnsi="Times New Roman"/>
          <w:b/>
          <w:sz w:val="24"/>
          <w:szCs w:val="24"/>
        </w:rPr>
        <w:t>Blomberg, S. P, Garland, T. and Ives, A. R.</w:t>
      </w:r>
      <w:r w:rsidRPr="004D4D99">
        <w:rPr>
          <w:rFonts w:ascii="Times New Roman" w:hAnsi="Times New Roman"/>
          <w:bCs/>
          <w:sz w:val="24"/>
          <w:szCs w:val="24"/>
        </w:rPr>
        <w:t> (2003). Testing for phylogenetic signal in comparative data: behavioral traits are more labile. </w:t>
      </w:r>
      <w:r w:rsidRPr="004D4D99">
        <w:rPr>
          <w:rFonts w:ascii="Times New Roman" w:hAnsi="Times New Roman"/>
          <w:bCs/>
          <w:i/>
          <w:iCs/>
          <w:sz w:val="24"/>
          <w:szCs w:val="24"/>
        </w:rPr>
        <w:t>Evolution</w:t>
      </w:r>
      <w:r w:rsidRPr="004D4D99">
        <w:rPr>
          <w:rFonts w:ascii="Times New Roman" w:hAnsi="Times New Roman"/>
          <w:bCs/>
          <w:sz w:val="24"/>
          <w:szCs w:val="24"/>
        </w:rPr>
        <w:t> </w:t>
      </w:r>
      <w:r w:rsidRPr="004D4D99">
        <w:rPr>
          <w:rFonts w:ascii="Times New Roman" w:hAnsi="Times New Roman"/>
          <w:b/>
          <w:bCs/>
          <w:sz w:val="24"/>
          <w:szCs w:val="24"/>
        </w:rPr>
        <w:t>57</w:t>
      </w:r>
      <w:r w:rsidRPr="004D4D99">
        <w:rPr>
          <w:rFonts w:ascii="Times New Roman" w:hAnsi="Times New Roman"/>
          <w:bCs/>
          <w:sz w:val="24"/>
          <w:szCs w:val="24"/>
        </w:rPr>
        <w:t>, 717</w:t>
      </w:r>
      <w:r w:rsidR="003A4CD3" w:rsidRPr="004D4D99">
        <w:rPr>
          <w:rFonts w:ascii="Times New Roman" w:hAnsi="Times New Roman"/>
          <w:bCs/>
          <w:sz w:val="24"/>
          <w:szCs w:val="24"/>
        </w:rPr>
        <w:t>-</w:t>
      </w:r>
      <w:r w:rsidRPr="004D4D99">
        <w:rPr>
          <w:rFonts w:ascii="Times New Roman" w:hAnsi="Times New Roman"/>
          <w:bCs/>
          <w:sz w:val="24"/>
          <w:szCs w:val="24"/>
        </w:rPr>
        <w:t>745</w:t>
      </w:r>
      <w:r w:rsidR="006A2EAD" w:rsidRPr="004D4D99">
        <w:rPr>
          <w:rFonts w:ascii="Times New Roman" w:hAnsi="Times New Roman"/>
          <w:bCs/>
          <w:sz w:val="24"/>
          <w:szCs w:val="24"/>
        </w:rPr>
        <w:t>.</w:t>
      </w:r>
      <w:bookmarkEnd w:id="26"/>
    </w:p>
    <w:p w14:paraId="3FEBEA65" w14:textId="4BBE3118" w:rsidR="00CF5D2A" w:rsidRPr="004D4D99" w:rsidRDefault="00D7371F" w:rsidP="00456528">
      <w:pPr>
        <w:widowControl w:val="0"/>
        <w:spacing w:before="200" w:after="0" w:line="360" w:lineRule="auto"/>
        <w:jc w:val="both"/>
        <w:rPr>
          <w:rFonts w:ascii="Times New Roman" w:hAnsi="Times New Roman"/>
          <w:sz w:val="24"/>
          <w:szCs w:val="24"/>
        </w:rPr>
      </w:pPr>
      <w:r w:rsidRPr="004D4D99">
        <w:rPr>
          <w:rFonts w:ascii="Times New Roman" w:hAnsi="Times New Roman"/>
          <w:b/>
          <w:bCs/>
          <w:sz w:val="24"/>
          <w:szCs w:val="24"/>
        </w:rPr>
        <w:t>Bogert, C. M.</w:t>
      </w:r>
      <w:r w:rsidRPr="004D4D99">
        <w:rPr>
          <w:rFonts w:ascii="Times New Roman" w:hAnsi="Times New Roman"/>
          <w:sz w:val="24"/>
          <w:szCs w:val="24"/>
        </w:rPr>
        <w:t xml:space="preserve"> (1943). Dentitional phenomena in cobras and other elapids with notes on adaptive modifications of fangs. </w:t>
      </w:r>
      <w:r w:rsidRPr="004D4D99">
        <w:rPr>
          <w:rFonts w:ascii="Times New Roman" w:hAnsi="Times New Roman"/>
          <w:i/>
          <w:iCs/>
          <w:sz w:val="24"/>
          <w:szCs w:val="24"/>
        </w:rPr>
        <w:t>Bull. Am. Museum Nat. Hist.</w:t>
      </w:r>
      <w:r w:rsidR="00A634E9" w:rsidRPr="004D4D99">
        <w:rPr>
          <w:rFonts w:ascii="Times New Roman" w:hAnsi="Times New Roman"/>
          <w:i/>
          <w:iCs/>
          <w:sz w:val="24"/>
          <w:szCs w:val="24"/>
        </w:rPr>
        <w:t xml:space="preserve"> </w:t>
      </w:r>
      <w:r w:rsidRPr="004D4D99">
        <w:rPr>
          <w:rFonts w:ascii="Times New Roman" w:hAnsi="Times New Roman"/>
          <w:b/>
          <w:bCs/>
          <w:sz w:val="24"/>
          <w:szCs w:val="24"/>
        </w:rPr>
        <w:t>81</w:t>
      </w:r>
      <w:r w:rsidRPr="004D4D99">
        <w:rPr>
          <w:rFonts w:ascii="Times New Roman" w:hAnsi="Times New Roman"/>
          <w:sz w:val="24"/>
          <w:szCs w:val="24"/>
        </w:rPr>
        <w:t>, 260</w:t>
      </w:r>
      <w:r w:rsidR="003A4CD3" w:rsidRPr="004D4D99">
        <w:rPr>
          <w:rFonts w:ascii="Times New Roman" w:hAnsi="Times New Roman"/>
          <w:sz w:val="24"/>
          <w:szCs w:val="24"/>
        </w:rPr>
        <w:t>-</w:t>
      </w:r>
      <w:r w:rsidRPr="004D4D99">
        <w:rPr>
          <w:rFonts w:ascii="Times New Roman" w:hAnsi="Times New Roman"/>
          <w:sz w:val="24"/>
          <w:szCs w:val="24"/>
        </w:rPr>
        <w:t>285.</w:t>
      </w:r>
    </w:p>
    <w:p w14:paraId="588BFA68" w14:textId="336E26F0" w:rsidR="003C7162" w:rsidRPr="004D4D99" w:rsidRDefault="003C7162" w:rsidP="00456528">
      <w:pPr>
        <w:widowControl w:val="0"/>
        <w:spacing w:before="200" w:after="0" w:line="360" w:lineRule="auto"/>
        <w:jc w:val="both"/>
        <w:rPr>
          <w:rFonts w:ascii="Times New Roman" w:hAnsi="Times New Roman"/>
          <w:sz w:val="24"/>
          <w:szCs w:val="24"/>
        </w:rPr>
      </w:pPr>
      <w:r w:rsidRPr="004D4D99">
        <w:rPr>
          <w:rFonts w:ascii="Times New Roman" w:hAnsi="Times New Roman"/>
          <w:b/>
          <w:sz w:val="24"/>
          <w:szCs w:val="24"/>
        </w:rPr>
        <w:t>Bon, C.</w:t>
      </w:r>
      <w:r w:rsidRPr="004D4D99">
        <w:rPr>
          <w:rFonts w:ascii="Times New Roman" w:hAnsi="Times New Roman"/>
          <w:sz w:val="24"/>
          <w:szCs w:val="24"/>
        </w:rPr>
        <w:t xml:space="preserve"> (2003) Pharmacokinetics of venom toxins and their modification by antivenom therapy. </w:t>
      </w:r>
      <w:r w:rsidRPr="004D4D99">
        <w:rPr>
          <w:rFonts w:ascii="Times New Roman" w:hAnsi="Times New Roman"/>
          <w:i/>
          <w:sz w:val="24"/>
          <w:szCs w:val="24"/>
        </w:rPr>
        <w:t>J. Toxicol. Toxin Rev.</w:t>
      </w:r>
      <w:r w:rsidR="00A634E9" w:rsidRPr="004D4D99">
        <w:rPr>
          <w:rFonts w:ascii="Times New Roman" w:hAnsi="Times New Roman"/>
          <w:i/>
          <w:sz w:val="24"/>
          <w:szCs w:val="24"/>
        </w:rPr>
        <w:t xml:space="preserve"> </w:t>
      </w:r>
      <w:r w:rsidRPr="004D4D99">
        <w:rPr>
          <w:rFonts w:ascii="Times New Roman" w:hAnsi="Times New Roman"/>
          <w:b/>
          <w:sz w:val="24"/>
          <w:szCs w:val="24"/>
        </w:rPr>
        <w:t>22</w:t>
      </w:r>
      <w:r w:rsidRPr="004D4D99">
        <w:rPr>
          <w:rFonts w:ascii="Times New Roman" w:hAnsi="Times New Roman"/>
          <w:sz w:val="24"/>
          <w:szCs w:val="24"/>
        </w:rPr>
        <w:t>, 129</w:t>
      </w:r>
      <w:r w:rsidR="003A4CD3" w:rsidRPr="004D4D99">
        <w:rPr>
          <w:rFonts w:ascii="Times New Roman" w:hAnsi="Times New Roman"/>
          <w:sz w:val="24"/>
          <w:szCs w:val="24"/>
        </w:rPr>
        <w:t>-</w:t>
      </w:r>
      <w:r w:rsidRPr="004D4D99">
        <w:rPr>
          <w:rFonts w:ascii="Times New Roman" w:hAnsi="Times New Roman"/>
          <w:sz w:val="24"/>
          <w:szCs w:val="24"/>
        </w:rPr>
        <w:t>138.</w:t>
      </w:r>
    </w:p>
    <w:p w14:paraId="0D126032" w14:textId="3E9B9439" w:rsidR="00CF5D2A" w:rsidRPr="004D4D99" w:rsidRDefault="00D7371F" w:rsidP="00456528">
      <w:pPr>
        <w:widowControl w:val="0"/>
        <w:spacing w:before="200" w:after="0" w:line="360" w:lineRule="auto"/>
        <w:jc w:val="both"/>
        <w:rPr>
          <w:rFonts w:ascii="Times New Roman" w:hAnsi="Times New Roman"/>
          <w:sz w:val="24"/>
          <w:szCs w:val="24"/>
        </w:rPr>
      </w:pPr>
      <w:r w:rsidRPr="004D4D99">
        <w:rPr>
          <w:rFonts w:ascii="Times New Roman" w:hAnsi="Times New Roman"/>
          <w:b/>
          <w:bCs/>
          <w:sz w:val="24"/>
          <w:szCs w:val="24"/>
        </w:rPr>
        <w:t xml:space="preserve">Broeckhoven, C. and </w:t>
      </w:r>
      <w:r w:rsidR="00276375" w:rsidRPr="004D4D99">
        <w:rPr>
          <w:rFonts w:ascii="Times New Roman" w:hAnsi="Times New Roman"/>
          <w:b/>
          <w:bCs/>
          <w:sz w:val="24"/>
          <w:szCs w:val="24"/>
        </w:rPr>
        <w:t>d</w:t>
      </w:r>
      <w:r w:rsidRPr="004D4D99">
        <w:rPr>
          <w:rFonts w:ascii="Times New Roman" w:hAnsi="Times New Roman"/>
          <w:b/>
          <w:bCs/>
          <w:sz w:val="24"/>
          <w:szCs w:val="24"/>
        </w:rPr>
        <w:t>u Plessis, A.</w:t>
      </w:r>
      <w:r w:rsidRPr="004D4D99">
        <w:rPr>
          <w:rFonts w:ascii="Times New Roman" w:hAnsi="Times New Roman"/>
          <w:sz w:val="24"/>
          <w:szCs w:val="24"/>
        </w:rPr>
        <w:t xml:space="preserve"> (2017). Has snake fang evolution lost its bite? New insights from a structural mechanics viewpoint. </w:t>
      </w:r>
      <w:r w:rsidRPr="004D4D99">
        <w:rPr>
          <w:rFonts w:ascii="Times New Roman" w:hAnsi="Times New Roman"/>
          <w:i/>
          <w:iCs/>
          <w:sz w:val="24"/>
          <w:szCs w:val="24"/>
        </w:rPr>
        <w:t>Biol. Lett.</w:t>
      </w:r>
      <w:r w:rsidR="00A634E9" w:rsidRPr="004D4D99">
        <w:rPr>
          <w:rFonts w:ascii="Times New Roman" w:hAnsi="Times New Roman"/>
          <w:i/>
          <w:iCs/>
          <w:sz w:val="24"/>
          <w:szCs w:val="24"/>
        </w:rPr>
        <w:t xml:space="preserve"> </w:t>
      </w:r>
      <w:r w:rsidRPr="004D4D99">
        <w:rPr>
          <w:rFonts w:ascii="Times New Roman" w:hAnsi="Times New Roman"/>
          <w:b/>
          <w:bCs/>
          <w:sz w:val="24"/>
          <w:szCs w:val="24"/>
        </w:rPr>
        <w:t>13</w:t>
      </w:r>
      <w:r w:rsidRPr="004D4D99">
        <w:rPr>
          <w:rFonts w:ascii="Times New Roman" w:hAnsi="Times New Roman"/>
          <w:sz w:val="24"/>
          <w:szCs w:val="24"/>
        </w:rPr>
        <w:t>, 20170293.</w:t>
      </w:r>
    </w:p>
    <w:p w14:paraId="28763314" w14:textId="2655FA1E" w:rsidR="001E53FE" w:rsidRPr="004D4D99" w:rsidRDefault="005B591F" w:rsidP="00456528">
      <w:pPr>
        <w:widowControl w:val="0"/>
        <w:spacing w:before="200" w:after="0" w:line="360" w:lineRule="auto"/>
        <w:jc w:val="both"/>
        <w:rPr>
          <w:rFonts w:ascii="Times New Roman" w:hAnsi="Times New Roman"/>
          <w:sz w:val="24"/>
          <w:szCs w:val="24"/>
        </w:rPr>
      </w:pPr>
      <w:r w:rsidRPr="004D4D99">
        <w:rPr>
          <w:rFonts w:ascii="Times New Roman" w:hAnsi="Times New Roman"/>
          <w:b/>
          <w:bCs/>
          <w:sz w:val="24"/>
          <w:szCs w:val="24"/>
        </w:rPr>
        <w:t>Chan, Y. S., Cheung, R. C. F., Xia, L. X., Wong, J. H., Ng, T. B. and Chan, W. Y.</w:t>
      </w:r>
      <w:r w:rsidRPr="004D4D99">
        <w:rPr>
          <w:rFonts w:ascii="Times New Roman" w:hAnsi="Times New Roman"/>
          <w:sz w:val="24"/>
          <w:szCs w:val="24"/>
        </w:rPr>
        <w:t xml:space="preserve"> (2016). Snake venom toxins: toxicity and medicinal applications. </w:t>
      </w:r>
      <w:r w:rsidRPr="004D4D99">
        <w:rPr>
          <w:rFonts w:ascii="Times New Roman" w:hAnsi="Times New Roman"/>
          <w:i/>
          <w:iCs/>
          <w:sz w:val="24"/>
          <w:szCs w:val="24"/>
        </w:rPr>
        <w:t>Appl. Microbiol. Biotechnol.</w:t>
      </w:r>
      <w:r w:rsidRPr="004D4D99">
        <w:rPr>
          <w:rFonts w:ascii="Times New Roman" w:hAnsi="Times New Roman"/>
          <w:sz w:val="24"/>
          <w:szCs w:val="24"/>
        </w:rPr>
        <w:t xml:space="preserve"> </w:t>
      </w:r>
      <w:r w:rsidRPr="004D4D99">
        <w:rPr>
          <w:rFonts w:ascii="Times New Roman" w:hAnsi="Times New Roman"/>
          <w:b/>
          <w:bCs/>
          <w:sz w:val="24"/>
          <w:szCs w:val="24"/>
        </w:rPr>
        <w:t>100</w:t>
      </w:r>
      <w:r w:rsidRPr="004D4D99">
        <w:rPr>
          <w:rFonts w:ascii="Times New Roman" w:hAnsi="Times New Roman"/>
          <w:sz w:val="24"/>
          <w:szCs w:val="24"/>
        </w:rPr>
        <w:t>, 6165</w:t>
      </w:r>
      <w:r w:rsidR="003A4CD3" w:rsidRPr="004D4D99">
        <w:rPr>
          <w:rFonts w:ascii="Times New Roman" w:hAnsi="Times New Roman"/>
          <w:sz w:val="24"/>
          <w:szCs w:val="24"/>
        </w:rPr>
        <w:t>-</w:t>
      </w:r>
      <w:r w:rsidRPr="004D4D99">
        <w:rPr>
          <w:rFonts w:ascii="Times New Roman" w:hAnsi="Times New Roman"/>
          <w:sz w:val="24"/>
          <w:szCs w:val="24"/>
        </w:rPr>
        <w:t>6181.</w:t>
      </w:r>
    </w:p>
    <w:p w14:paraId="26798E70" w14:textId="5C5B2615" w:rsidR="00DD365E" w:rsidRPr="004D4D99" w:rsidRDefault="00D7371F" w:rsidP="00456528">
      <w:pPr>
        <w:widowControl w:val="0"/>
        <w:spacing w:before="200" w:after="0" w:line="360" w:lineRule="auto"/>
        <w:jc w:val="both"/>
        <w:rPr>
          <w:rFonts w:ascii="Times New Roman" w:hAnsi="Times New Roman"/>
          <w:sz w:val="24"/>
          <w:szCs w:val="24"/>
        </w:rPr>
      </w:pPr>
      <w:r w:rsidRPr="004D4D99">
        <w:rPr>
          <w:rFonts w:ascii="Times New Roman" w:hAnsi="Times New Roman"/>
          <w:b/>
          <w:bCs/>
          <w:sz w:val="24"/>
          <w:szCs w:val="24"/>
        </w:rPr>
        <w:t>Chu, E. R., Weinstein, S. A., White, J. and Warrell, D. A.</w:t>
      </w:r>
      <w:r w:rsidRPr="004D4D99">
        <w:rPr>
          <w:rFonts w:ascii="Times New Roman" w:hAnsi="Times New Roman"/>
          <w:sz w:val="24"/>
          <w:szCs w:val="24"/>
        </w:rPr>
        <w:t xml:space="preserve"> (2010). Venom ophthalmia caused by venoms of spitting elapid and other snakes: </w:t>
      </w:r>
      <w:r w:rsidR="00D62B7D" w:rsidRPr="004D4D99">
        <w:rPr>
          <w:rFonts w:ascii="Times New Roman" w:hAnsi="Times New Roman"/>
          <w:sz w:val="24"/>
          <w:szCs w:val="24"/>
        </w:rPr>
        <w:t>r</w:t>
      </w:r>
      <w:r w:rsidRPr="004D4D99">
        <w:rPr>
          <w:rFonts w:ascii="Times New Roman" w:hAnsi="Times New Roman"/>
          <w:sz w:val="24"/>
          <w:szCs w:val="24"/>
        </w:rPr>
        <w:t xml:space="preserve">eport of ten cases with review of epidemiology, clinical features, pathophysiology and management. </w:t>
      </w:r>
      <w:r w:rsidRPr="004D4D99">
        <w:rPr>
          <w:rFonts w:ascii="Times New Roman" w:hAnsi="Times New Roman"/>
          <w:i/>
          <w:iCs/>
          <w:sz w:val="24"/>
          <w:szCs w:val="24"/>
        </w:rPr>
        <w:t>Toxicon</w:t>
      </w:r>
      <w:r w:rsidR="00D07224" w:rsidRPr="004D4D99">
        <w:rPr>
          <w:rFonts w:ascii="Times New Roman" w:hAnsi="Times New Roman"/>
          <w:i/>
          <w:iCs/>
          <w:sz w:val="24"/>
          <w:szCs w:val="24"/>
        </w:rPr>
        <w:t xml:space="preserve"> </w:t>
      </w:r>
      <w:r w:rsidRPr="004D4D99">
        <w:rPr>
          <w:rFonts w:ascii="Times New Roman" w:hAnsi="Times New Roman"/>
          <w:b/>
          <w:bCs/>
          <w:sz w:val="24"/>
          <w:szCs w:val="24"/>
        </w:rPr>
        <w:t>56</w:t>
      </w:r>
      <w:r w:rsidRPr="004D4D99">
        <w:rPr>
          <w:rFonts w:ascii="Times New Roman" w:hAnsi="Times New Roman"/>
          <w:sz w:val="24"/>
          <w:szCs w:val="24"/>
        </w:rPr>
        <w:t>, 259</w:t>
      </w:r>
      <w:r w:rsidR="003A4CD3" w:rsidRPr="004D4D99">
        <w:rPr>
          <w:rFonts w:ascii="Times New Roman" w:hAnsi="Times New Roman"/>
          <w:sz w:val="24"/>
          <w:szCs w:val="24"/>
        </w:rPr>
        <w:t>-</w:t>
      </w:r>
      <w:r w:rsidRPr="004D4D99">
        <w:rPr>
          <w:rFonts w:ascii="Times New Roman" w:hAnsi="Times New Roman"/>
          <w:sz w:val="24"/>
          <w:szCs w:val="24"/>
        </w:rPr>
        <w:t>272.</w:t>
      </w:r>
    </w:p>
    <w:p w14:paraId="6FC36047" w14:textId="6C34D0FC" w:rsidR="00544A65" w:rsidRPr="004D4D99" w:rsidRDefault="00544A65" w:rsidP="00456528">
      <w:pPr>
        <w:widowControl w:val="0"/>
        <w:spacing w:before="200" w:after="0" w:line="360" w:lineRule="auto"/>
        <w:jc w:val="both"/>
        <w:rPr>
          <w:rFonts w:ascii="Times New Roman" w:hAnsi="Times New Roman"/>
          <w:sz w:val="24"/>
          <w:szCs w:val="24"/>
        </w:rPr>
      </w:pPr>
      <w:r w:rsidRPr="004D4D99">
        <w:rPr>
          <w:rFonts w:ascii="Times New Roman" w:hAnsi="Times New Roman"/>
          <w:b/>
          <w:bCs/>
          <w:sz w:val="24"/>
          <w:szCs w:val="24"/>
        </w:rPr>
        <w:lastRenderedPageBreak/>
        <w:t xml:space="preserve">Cipriani, V., Debono, J., Goldenberg, J., Jackson, T. N.W., Arbuckle, K., Dobson, J., Koludarov, I., Li, </w:t>
      </w:r>
      <w:r w:rsidR="00387686" w:rsidRPr="004D4D99">
        <w:rPr>
          <w:rFonts w:ascii="Times New Roman" w:hAnsi="Times New Roman"/>
          <w:b/>
          <w:bCs/>
          <w:sz w:val="24"/>
          <w:szCs w:val="24"/>
        </w:rPr>
        <w:t>B.,</w:t>
      </w:r>
      <w:r w:rsidRPr="004D4D99">
        <w:rPr>
          <w:rFonts w:ascii="Times New Roman" w:hAnsi="Times New Roman"/>
          <w:b/>
          <w:bCs/>
          <w:sz w:val="24"/>
          <w:szCs w:val="24"/>
        </w:rPr>
        <w:t xml:space="preserve"> Hay,</w:t>
      </w:r>
      <w:r w:rsidR="00387686" w:rsidRPr="004D4D99">
        <w:rPr>
          <w:rFonts w:ascii="Times New Roman" w:hAnsi="Times New Roman"/>
          <w:b/>
          <w:bCs/>
          <w:sz w:val="24"/>
          <w:szCs w:val="24"/>
        </w:rPr>
        <w:t xml:space="preserve"> C.,</w:t>
      </w:r>
      <w:r w:rsidRPr="004D4D99">
        <w:rPr>
          <w:rFonts w:ascii="Times New Roman" w:hAnsi="Times New Roman"/>
          <w:b/>
          <w:bCs/>
          <w:sz w:val="24"/>
          <w:szCs w:val="24"/>
        </w:rPr>
        <w:t xml:space="preserve"> Dunstane, </w:t>
      </w:r>
      <w:r w:rsidR="00387686" w:rsidRPr="004D4D99">
        <w:rPr>
          <w:rFonts w:ascii="Times New Roman" w:hAnsi="Times New Roman"/>
          <w:b/>
          <w:bCs/>
          <w:sz w:val="24"/>
          <w:szCs w:val="24"/>
        </w:rPr>
        <w:t>N., et al.</w:t>
      </w:r>
      <w:r w:rsidR="00387686" w:rsidRPr="004D4D99">
        <w:rPr>
          <w:rFonts w:ascii="Times New Roman" w:hAnsi="Times New Roman"/>
          <w:sz w:val="24"/>
          <w:szCs w:val="24"/>
        </w:rPr>
        <w:t xml:space="preserve"> (2017). Correlation between ontogenetic dietary shifts and venom variation in Australian brown snakes (</w:t>
      </w:r>
      <w:r w:rsidR="00387686" w:rsidRPr="004D4D99">
        <w:rPr>
          <w:rFonts w:ascii="Times New Roman" w:hAnsi="Times New Roman"/>
          <w:i/>
          <w:iCs/>
          <w:sz w:val="24"/>
          <w:szCs w:val="24"/>
        </w:rPr>
        <w:t>Pseudonaja</w:t>
      </w:r>
      <w:r w:rsidR="00387686" w:rsidRPr="004D4D99">
        <w:rPr>
          <w:rFonts w:ascii="Times New Roman" w:hAnsi="Times New Roman"/>
          <w:sz w:val="24"/>
          <w:szCs w:val="24"/>
        </w:rPr>
        <w:t xml:space="preserve">). </w:t>
      </w:r>
      <w:r w:rsidR="00387686" w:rsidRPr="004D4D99">
        <w:rPr>
          <w:rFonts w:ascii="Times New Roman" w:hAnsi="Times New Roman"/>
          <w:i/>
          <w:iCs/>
          <w:sz w:val="24"/>
          <w:szCs w:val="24"/>
        </w:rPr>
        <w:t>Comp. Biochem. Phys. C</w:t>
      </w:r>
      <w:r w:rsidR="00387686" w:rsidRPr="004D4D99">
        <w:rPr>
          <w:rFonts w:ascii="Times New Roman" w:hAnsi="Times New Roman"/>
          <w:sz w:val="24"/>
          <w:szCs w:val="24"/>
        </w:rPr>
        <w:t xml:space="preserve"> </w:t>
      </w:r>
      <w:r w:rsidR="00387686" w:rsidRPr="004D4D99">
        <w:rPr>
          <w:rFonts w:ascii="Times New Roman" w:hAnsi="Times New Roman"/>
          <w:b/>
          <w:bCs/>
          <w:sz w:val="24"/>
          <w:szCs w:val="24"/>
        </w:rPr>
        <w:t>197</w:t>
      </w:r>
      <w:r w:rsidR="00387686" w:rsidRPr="004D4D99">
        <w:rPr>
          <w:rFonts w:ascii="Times New Roman" w:hAnsi="Times New Roman"/>
          <w:sz w:val="24"/>
          <w:szCs w:val="24"/>
        </w:rPr>
        <w:t>, 53-60.</w:t>
      </w:r>
    </w:p>
    <w:p w14:paraId="41423567" w14:textId="041C2FCD" w:rsidR="00412D38" w:rsidRPr="004D4D99" w:rsidRDefault="00412D38" w:rsidP="00456528">
      <w:pPr>
        <w:widowControl w:val="0"/>
        <w:spacing w:before="200" w:after="0" w:line="360" w:lineRule="auto"/>
        <w:jc w:val="both"/>
        <w:rPr>
          <w:rFonts w:ascii="Times New Roman" w:hAnsi="Times New Roman"/>
          <w:sz w:val="24"/>
          <w:szCs w:val="24"/>
        </w:rPr>
      </w:pPr>
      <w:r w:rsidRPr="004D4D99">
        <w:rPr>
          <w:rFonts w:ascii="Times New Roman" w:hAnsi="Times New Roman"/>
          <w:b/>
          <w:bCs/>
          <w:sz w:val="24"/>
          <w:szCs w:val="24"/>
        </w:rPr>
        <w:t>Daltry, J. C., Wüster, W. and Thorpe, R. S.</w:t>
      </w:r>
      <w:r w:rsidRPr="004D4D99">
        <w:rPr>
          <w:rFonts w:ascii="Times New Roman" w:hAnsi="Times New Roman"/>
          <w:sz w:val="24"/>
          <w:szCs w:val="24"/>
        </w:rPr>
        <w:t xml:space="preserve"> (1996). Diet and snake venom evolution. </w:t>
      </w:r>
      <w:r w:rsidRPr="004D4D99">
        <w:rPr>
          <w:rFonts w:ascii="Times New Roman" w:hAnsi="Times New Roman"/>
          <w:i/>
          <w:iCs/>
          <w:sz w:val="24"/>
          <w:szCs w:val="24"/>
        </w:rPr>
        <w:t>Nature</w:t>
      </w:r>
      <w:r w:rsidRPr="004D4D99">
        <w:rPr>
          <w:rFonts w:ascii="Times New Roman" w:hAnsi="Times New Roman"/>
          <w:sz w:val="24"/>
          <w:szCs w:val="24"/>
        </w:rPr>
        <w:t xml:space="preserve"> </w:t>
      </w:r>
      <w:r w:rsidRPr="004D4D99">
        <w:rPr>
          <w:rFonts w:ascii="Times New Roman" w:hAnsi="Times New Roman"/>
          <w:b/>
          <w:bCs/>
          <w:sz w:val="24"/>
          <w:szCs w:val="24"/>
        </w:rPr>
        <w:t>379</w:t>
      </w:r>
      <w:r w:rsidRPr="004D4D99">
        <w:rPr>
          <w:rFonts w:ascii="Times New Roman" w:hAnsi="Times New Roman"/>
          <w:sz w:val="24"/>
          <w:szCs w:val="24"/>
        </w:rPr>
        <w:t>, 537-540.</w:t>
      </w:r>
    </w:p>
    <w:p w14:paraId="205A190F" w14:textId="513D01AB" w:rsidR="00057657" w:rsidRPr="004D4D99" w:rsidRDefault="002B1F96" w:rsidP="00456528">
      <w:pPr>
        <w:widowControl w:val="0"/>
        <w:spacing w:before="200" w:after="0" w:line="360" w:lineRule="auto"/>
        <w:jc w:val="both"/>
        <w:rPr>
          <w:rFonts w:ascii="Times New Roman" w:hAnsi="Times New Roman"/>
          <w:sz w:val="24"/>
          <w:szCs w:val="24"/>
        </w:rPr>
      </w:pPr>
      <w:r w:rsidRPr="004D4D99">
        <w:rPr>
          <w:rFonts w:ascii="Times New Roman" w:hAnsi="Times New Roman"/>
          <w:b/>
          <w:bCs/>
          <w:sz w:val="24"/>
          <w:szCs w:val="24"/>
        </w:rPr>
        <w:t>Dawkins, R. and Krebs, J. R.</w:t>
      </w:r>
      <w:r w:rsidRPr="004D4D99">
        <w:rPr>
          <w:rFonts w:ascii="Times New Roman" w:hAnsi="Times New Roman"/>
          <w:sz w:val="24"/>
          <w:szCs w:val="24"/>
        </w:rPr>
        <w:t xml:space="preserve"> (1979). Arms races between and within species. </w:t>
      </w:r>
      <w:r w:rsidRPr="004D4D99">
        <w:rPr>
          <w:rFonts w:ascii="Times New Roman" w:hAnsi="Times New Roman"/>
          <w:i/>
          <w:iCs/>
          <w:sz w:val="24"/>
          <w:szCs w:val="24"/>
        </w:rPr>
        <w:t>Proc. Royal Soc. Lond. B</w:t>
      </w:r>
      <w:r w:rsidRPr="004D4D99">
        <w:rPr>
          <w:rFonts w:ascii="Times New Roman" w:hAnsi="Times New Roman"/>
          <w:sz w:val="24"/>
          <w:szCs w:val="24"/>
        </w:rPr>
        <w:t> </w:t>
      </w:r>
      <w:r w:rsidRPr="004D4D99">
        <w:rPr>
          <w:rFonts w:ascii="Times New Roman" w:hAnsi="Times New Roman"/>
          <w:b/>
          <w:bCs/>
          <w:sz w:val="24"/>
          <w:szCs w:val="24"/>
        </w:rPr>
        <w:t>205</w:t>
      </w:r>
      <w:r w:rsidRPr="004D4D99">
        <w:rPr>
          <w:rFonts w:ascii="Times New Roman" w:hAnsi="Times New Roman"/>
          <w:sz w:val="24"/>
          <w:szCs w:val="24"/>
        </w:rPr>
        <w:t>, 489-511.</w:t>
      </w:r>
    </w:p>
    <w:p w14:paraId="2C0C190A" w14:textId="2D9B50B4" w:rsidR="00432F4F" w:rsidRPr="004D4D99" w:rsidRDefault="00432F4F" w:rsidP="00456528">
      <w:pPr>
        <w:widowControl w:val="0"/>
        <w:spacing w:before="200" w:after="0" w:line="360" w:lineRule="auto"/>
        <w:jc w:val="both"/>
        <w:rPr>
          <w:rFonts w:ascii="Times New Roman" w:hAnsi="Times New Roman"/>
          <w:b/>
          <w:bCs/>
          <w:sz w:val="24"/>
          <w:szCs w:val="24"/>
        </w:rPr>
      </w:pPr>
      <w:r w:rsidRPr="004D4D99">
        <w:rPr>
          <w:rFonts w:ascii="Times New Roman" w:hAnsi="Times New Roman"/>
          <w:b/>
          <w:bCs/>
          <w:noProof/>
          <w:sz w:val="24"/>
          <w:szCs w:val="24"/>
        </w:rPr>
        <w:t>du Plessis, A., Broeckhoven, C. and le Roux, S. G.</w:t>
      </w:r>
      <w:r w:rsidRPr="004D4D99">
        <w:rPr>
          <w:rFonts w:ascii="Times New Roman" w:hAnsi="Times New Roman"/>
          <w:noProof/>
          <w:sz w:val="24"/>
          <w:szCs w:val="24"/>
        </w:rPr>
        <w:t xml:space="preserve"> (2018). Snake fangs: 3D morphological and mechanical analysis by microCT, simulation, and physical compression testing. </w:t>
      </w:r>
      <w:r w:rsidRPr="004D4D99">
        <w:rPr>
          <w:rFonts w:ascii="Times New Roman" w:hAnsi="Times New Roman"/>
          <w:i/>
          <w:iCs/>
          <w:noProof/>
          <w:sz w:val="24"/>
          <w:szCs w:val="24"/>
        </w:rPr>
        <w:t>Giga</w:t>
      </w:r>
      <w:r w:rsidR="00BC07DC" w:rsidRPr="004D4D99">
        <w:rPr>
          <w:rFonts w:ascii="Times New Roman" w:hAnsi="Times New Roman"/>
          <w:i/>
          <w:iCs/>
          <w:noProof/>
          <w:sz w:val="24"/>
          <w:szCs w:val="24"/>
        </w:rPr>
        <w:t>S</w:t>
      </w:r>
      <w:r w:rsidRPr="004D4D99">
        <w:rPr>
          <w:rFonts w:ascii="Times New Roman" w:hAnsi="Times New Roman"/>
          <w:i/>
          <w:iCs/>
          <w:noProof/>
          <w:sz w:val="24"/>
          <w:szCs w:val="24"/>
        </w:rPr>
        <w:t>cience</w:t>
      </w:r>
      <w:r w:rsidRPr="004D4D99">
        <w:rPr>
          <w:rFonts w:ascii="Times New Roman" w:hAnsi="Times New Roman"/>
          <w:noProof/>
          <w:sz w:val="24"/>
          <w:szCs w:val="24"/>
        </w:rPr>
        <w:t xml:space="preserve"> </w:t>
      </w:r>
      <w:r w:rsidRPr="004D4D99">
        <w:rPr>
          <w:rFonts w:ascii="Times New Roman" w:hAnsi="Times New Roman"/>
          <w:b/>
          <w:bCs/>
          <w:noProof/>
          <w:sz w:val="24"/>
          <w:szCs w:val="24"/>
        </w:rPr>
        <w:t>7</w:t>
      </w:r>
      <w:r w:rsidRPr="004D4D99">
        <w:rPr>
          <w:rFonts w:ascii="Times New Roman" w:hAnsi="Times New Roman"/>
          <w:noProof/>
          <w:sz w:val="24"/>
          <w:szCs w:val="24"/>
        </w:rPr>
        <w:t>, 1</w:t>
      </w:r>
      <w:r w:rsidR="003A4CD3" w:rsidRPr="004D4D99">
        <w:rPr>
          <w:rFonts w:ascii="Times New Roman" w:hAnsi="Times New Roman"/>
          <w:noProof/>
          <w:sz w:val="24"/>
          <w:szCs w:val="24"/>
        </w:rPr>
        <w:t>-</w:t>
      </w:r>
      <w:r w:rsidRPr="004D4D99">
        <w:rPr>
          <w:rFonts w:ascii="Times New Roman" w:hAnsi="Times New Roman"/>
          <w:noProof/>
          <w:sz w:val="24"/>
          <w:szCs w:val="24"/>
        </w:rPr>
        <w:t>8.</w:t>
      </w:r>
    </w:p>
    <w:p w14:paraId="3C99DFCB" w14:textId="7460E2F9" w:rsidR="00C77DA0" w:rsidRPr="004D4D99" w:rsidRDefault="002B1F96" w:rsidP="00456528">
      <w:pPr>
        <w:widowControl w:val="0"/>
        <w:spacing w:before="200" w:after="0" w:line="360" w:lineRule="auto"/>
        <w:jc w:val="both"/>
        <w:rPr>
          <w:rFonts w:ascii="Times New Roman" w:hAnsi="Times New Roman"/>
          <w:sz w:val="24"/>
          <w:szCs w:val="24"/>
        </w:rPr>
      </w:pPr>
      <w:r w:rsidRPr="004D4D99">
        <w:rPr>
          <w:rFonts w:ascii="Times New Roman" w:hAnsi="Times New Roman"/>
          <w:b/>
          <w:bCs/>
          <w:sz w:val="24"/>
          <w:szCs w:val="24"/>
        </w:rPr>
        <w:t>Eilam, D.</w:t>
      </w:r>
      <w:r w:rsidRPr="004D4D99">
        <w:rPr>
          <w:rFonts w:ascii="Times New Roman" w:hAnsi="Times New Roman"/>
          <w:sz w:val="24"/>
          <w:szCs w:val="24"/>
        </w:rPr>
        <w:t xml:space="preserve"> (2005). Die hard: a blend of freezing and fleeing as a dynamic defense - implications for the control of defensive behavior. </w:t>
      </w:r>
      <w:r w:rsidRPr="004D4D99">
        <w:rPr>
          <w:rFonts w:ascii="Times New Roman" w:hAnsi="Times New Roman"/>
          <w:i/>
          <w:iCs/>
          <w:sz w:val="24"/>
          <w:szCs w:val="24"/>
        </w:rPr>
        <w:t>Neurosci</w:t>
      </w:r>
      <w:r w:rsidR="00BA5397" w:rsidRPr="004D4D99">
        <w:rPr>
          <w:rFonts w:ascii="Times New Roman" w:hAnsi="Times New Roman"/>
          <w:i/>
          <w:iCs/>
          <w:sz w:val="24"/>
          <w:szCs w:val="24"/>
        </w:rPr>
        <w:t>.</w:t>
      </w:r>
      <w:r w:rsidRPr="004D4D99">
        <w:rPr>
          <w:rFonts w:ascii="Times New Roman" w:hAnsi="Times New Roman"/>
          <w:i/>
          <w:iCs/>
          <w:sz w:val="24"/>
          <w:szCs w:val="24"/>
        </w:rPr>
        <w:t xml:space="preserve"> Biobehav</w:t>
      </w:r>
      <w:r w:rsidR="00BA5397" w:rsidRPr="004D4D99">
        <w:rPr>
          <w:rFonts w:ascii="Times New Roman" w:hAnsi="Times New Roman"/>
          <w:i/>
          <w:iCs/>
          <w:sz w:val="24"/>
          <w:szCs w:val="24"/>
        </w:rPr>
        <w:t xml:space="preserve">. </w:t>
      </w:r>
      <w:r w:rsidRPr="004D4D99">
        <w:rPr>
          <w:rFonts w:ascii="Times New Roman" w:hAnsi="Times New Roman"/>
          <w:i/>
          <w:iCs/>
          <w:sz w:val="24"/>
          <w:szCs w:val="24"/>
        </w:rPr>
        <w:t>Rev</w:t>
      </w:r>
      <w:r w:rsidR="00BA5397" w:rsidRPr="004D4D99">
        <w:rPr>
          <w:rFonts w:ascii="Times New Roman" w:hAnsi="Times New Roman"/>
          <w:i/>
          <w:iCs/>
          <w:sz w:val="24"/>
          <w:szCs w:val="24"/>
        </w:rPr>
        <w:t>.</w:t>
      </w:r>
      <w:r w:rsidRPr="004D4D99">
        <w:rPr>
          <w:rFonts w:ascii="Times New Roman" w:hAnsi="Times New Roman"/>
          <w:sz w:val="24"/>
          <w:szCs w:val="24"/>
        </w:rPr>
        <w:t> </w:t>
      </w:r>
      <w:r w:rsidRPr="004D4D99">
        <w:rPr>
          <w:rFonts w:ascii="Times New Roman" w:hAnsi="Times New Roman"/>
          <w:b/>
          <w:bCs/>
          <w:sz w:val="24"/>
          <w:szCs w:val="24"/>
        </w:rPr>
        <w:t>29</w:t>
      </w:r>
      <w:r w:rsidRPr="004D4D99">
        <w:rPr>
          <w:rFonts w:ascii="Times New Roman" w:hAnsi="Times New Roman"/>
          <w:sz w:val="24"/>
          <w:szCs w:val="24"/>
        </w:rPr>
        <w:t>, 1181-1191.</w:t>
      </w:r>
    </w:p>
    <w:p w14:paraId="7BAA88A9" w14:textId="5F2E1149" w:rsidR="00C74858" w:rsidRPr="004D4D99" w:rsidRDefault="00C74858" w:rsidP="00456528">
      <w:pPr>
        <w:widowControl w:val="0"/>
        <w:spacing w:before="200" w:after="0" w:line="360" w:lineRule="auto"/>
        <w:jc w:val="both"/>
        <w:rPr>
          <w:rFonts w:ascii="Times New Roman" w:hAnsi="Times New Roman"/>
          <w:sz w:val="24"/>
          <w:szCs w:val="24"/>
        </w:rPr>
      </w:pPr>
      <w:r w:rsidRPr="004D4D99">
        <w:rPr>
          <w:rFonts w:ascii="Times New Roman" w:hAnsi="Times New Roman"/>
          <w:b/>
          <w:bCs/>
          <w:sz w:val="24"/>
          <w:szCs w:val="24"/>
        </w:rPr>
        <w:t xml:space="preserve">Eisner, T. and Camazine, S. </w:t>
      </w:r>
      <w:r w:rsidRPr="004D4D99">
        <w:rPr>
          <w:rFonts w:ascii="Times New Roman" w:hAnsi="Times New Roman"/>
          <w:sz w:val="24"/>
          <w:szCs w:val="24"/>
        </w:rPr>
        <w:t xml:space="preserve">(1983). Spider leg autotomy induced by prey venom injection: An adaptive response to “pain”? </w:t>
      </w:r>
      <w:r w:rsidRPr="004D4D99">
        <w:rPr>
          <w:rFonts w:ascii="Times New Roman" w:hAnsi="Times New Roman"/>
          <w:i/>
          <w:iCs/>
          <w:sz w:val="24"/>
          <w:szCs w:val="24"/>
        </w:rPr>
        <w:t>Proc. Natl. Acad. Sci. USA</w:t>
      </w:r>
      <w:r w:rsidRPr="004D4D99">
        <w:rPr>
          <w:rFonts w:ascii="Times New Roman" w:hAnsi="Times New Roman"/>
          <w:sz w:val="24"/>
          <w:szCs w:val="24"/>
        </w:rPr>
        <w:t xml:space="preserve"> </w:t>
      </w:r>
      <w:r w:rsidRPr="004D4D99">
        <w:rPr>
          <w:rFonts w:ascii="Times New Roman" w:hAnsi="Times New Roman"/>
          <w:b/>
          <w:bCs/>
          <w:sz w:val="24"/>
          <w:szCs w:val="24"/>
        </w:rPr>
        <w:t>80</w:t>
      </w:r>
      <w:r w:rsidRPr="004D4D99">
        <w:rPr>
          <w:rFonts w:ascii="Times New Roman" w:hAnsi="Times New Roman"/>
          <w:sz w:val="24"/>
          <w:szCs w:val="24"/>
        </w:rPr>
        <w:t>, 3382-3385.</w:t>
      </w:r>
    </w:p>
    <w:p w14:paraId="055A1449" w14:textId="6F4C9774" w:rsidR="005E0088" w:rsidRPr="004D4D99" w:rsidRDefault="005E0088" w:rsidP="005E0088">
      <w:pPr>
        <w:widowControl w:val="0"/>
        <w:spacing w:before="200" w:after="0" w:line="360" w:lineRule="auto"/>
        <w:jc w:val="both"/>
        <w:rPr>
          <w:rFonts w:ascii="Times New Roman" w:hAnsi="Times New Roman"/>
          <w:b/>
          <w:bCs/>
          <w:sz w:val="24"/>
          <w:szCs w:val="24"/>
        </w:rPr>
      </w:pPr>
      <w:r w:rsidRPr="004D4D99">
        <w:rPr>
          <w:rFonts w:ascii="Times New Roman" w:hAnsi="Times New Roman"/>
          <w:b/>
          <w:bCs/>
          <w:sz w:val="24"/>
          <w:szCs w:val="24"/>
        </w:rPr>
        <w:t>El-Deib, S.</w:t>
      </w:r>
      <w:r w:rsidRPr="004D4D99">
        <w:rPr>
          <w:rFonts w:ascii="Times New Roman" w:hAnsi="Times New Roman"/>
          <w:sz w:val="24"/>
          <w:szCs w:val="24"/>
        </w:rPr>
        <w:t xml:space="preserve"> (2005). Serum catecholamine and hormonal titers in the hibernating snake </w:t>
      </w:r>
      <w:r w:rsidRPr="004D4D99">
        <w:rPr>
          <w:rFonts w:ascii="Times New Roman" w:hAnsi="Times New Roman"/>
          <w:i/>
          <w:iCs/>
          <w:sz w:val="24"/>
          <w:szCs w:val="24"/>
        </w:rPr>
        <w:t>Naja haje haje</w:t>
      </w:r>
      <w:r w:rsidRPr="004D4D99">
        <w:rPr>
          <w:rFonts w:ascii="Times New Roman" w:hAnsi="Times New Roman"/>
          <w:sz w:val="24"/>
          <w:szCs w:val="24"/>
        </w:rPr>
        <w:t xml:space="preserve">, with reference to the annual climatic cycle. </w:t>
      </w:r>
      <w:r w:rsidRPr="004D4D99">
        <w:rPr>
          <w:rFonts w:ascii="Times New Roman" w:hAnsi="Times New Roman"/>
          <w:i/>
          <w:iCs/>
          <w:sz w:val="24"/>
          <w:szCs w:val="24"/>
        </w:rPr>
        <w:t xml:space="preserve">J. Therm. Biol. </w:t>
      </w:r>
      <w:r w:rsidRPr="004D4D99">
        <w:rPr>
          <w:rFonts w:ascii="Times New Roman" w:hAnsi="Times New Roman"/>
          <w:b/>
          <w:bCs/>
          <w:sz w:val="24"/>
          <w:szCs w:val="24"/>
        </w:rPr>
        <w:t>30</w:t>
      </w:r>
      <w:r w:rsidRPr="004D4D99">
        <w:rPr>
          <w:rFonts w:ascii="Times New Roman" w:hAnsi="Times New Roman"/>
          <w:sz w:val="24"/>
          <w:szCs w:val="24"/>
        </w:rPr>
        <w:t>, 580-587.</w:t>
      </w:r>
    </w:p>
    <w:p w14:paraId="27DFA00B" w14:textId="5EEC4B8C" w:rsidR="007860E6" w:rsidRPr="004D4D99" w:rsidRDefault="007860E6" w:rsidP="007860E6">
      <w:pPr>
        <w:widowControl w:val="0"/>
        <w:spacing w:before="200" w:after="0" w:line="360" w:lineRule="auto"/>
        <w:jc w:val="both"/>
        <w:rPr>
          <w:rFonts w:ascii="Times New Roman" w:hAnsi="Times New Roman"/>
          <w:bCs/>
          <w:sz w:val="24"/>
          <w:szCs w:val="24"/>
        </w:rPr>
      </w:pPr>
      <w:r w:rsidRPr="004D4D99">
        <w:rPr>
          <w:rFonts w:ascii="Times New Roman" w:hAnsi="Times New Roman"/>
          <w:b/>
          <w:bCs/>
          <w:sz w:val="24"/>
          <w:szCs w:val="24"/>
        </w:rPr>
        <w:t>Ewoldt, R.H., Johnston, M.T., Caretta, L.M.</w:t>
      </w:r>
      <w:r w:rsidRPr="004D4D99">
        <w:rPr>
          <w:rFonts w:ascii="Times New Roman" w:hAnsi="Times New Roman"/>
          <w:bCs/>
          <w:sz w:val="24"/>
          <w:szCs w:val="24"/>
        </w:rPr>
        <w:t xml:space="preserve"> (2015).</w:t>
      </w:r>
      <w:r w:rsidRPr="004D4D99">
        <w:rPr>
          <w:rFonts w:ascii="Times New Roman" w:hAnsi="Times New Roman"/>
          <w:b/>
          <w:bCs/>
          <w:sz w:val="24"/>
          <w:szCs w:val="24"/>
        </w:rPr>
        <w:t xml:space="preserve"> </w:t>
      </w:r>
      <w:r w:rsidRPr="004D4D99">
        <w:rPr>
          <w:rFonts w:ascii="Times New Roman" w:hAnsi="Times New Roman"/>
          <w:bCs/>
          <w:sz w:val="24"/>
          <w:szCs w:val="24"/>
        </w:rPr>
        <w:t xml:space="preserve">Experimental challenges of shear rheology: how to avoid bad data. In </w:t>
      </w:r>
      <w:r w:rsidRPr="004D4D99">
        <w:rPr>
          <w:rFonts w:ascii="Times New Roman" w:hAnsi="Times New Roman"/>
          <w:bCs/>
          <w:i/>
          <w:iCs/>
          <w:sz w:val="24"/>
          <w:szCs w:val="24"/>
        </w:rPr>
        <w:t xml:space="preserve">Complex Fluids in Biological Systems. </w:t>
      </w:r>
      <w:r w:rsidR="00A84CF5" w:rsidRPr="004D4D99">
        <w:rPr>
          <w:rFonts w:ascii="Times New Roman" w:hAnsi="Times New Roman"/>
          <w:bCs/>
          <w:i/>
          <w:iCs/>
          <w:sz w:val="24"/>
          <w:szCs w:val="24"/>
        </w:rPr>
        <w:t>Experiment, Theory, and Computation</w:t>
      </w:r>
      <w:r w:rsidR="00A84CF5" w:rsidRPr="004D4D99">
        <w:rPr>
          <w:rFonts w:ascii="Times New Roman" w:hAnsi="Times New Roman"/>
          <w:bCs/>
          <w:sz w:val="24"/>
          <w:szCs w:val="24"/>
        </w:rPr>
        <w:t xml:space="preserve"> (ed. S. Spagnolie), pp. 207-241.</w:t>
      </w:r>
      <w:r w:rsidRPr="004D4D99">
        <w:rPr>
          <w:rFonts w:ascii="Times New Roman" w:hAnsi="Times New Roman"/>
          <w:bCs/>
          <w:sz w:val="24"/>
          <w:szCs w:val="24"/>
        </w:rPr>
        <w:t xml:space="preserve"> New York</w:t>
      </w:r>
      <w:r w:rsidR="00A84CF5" w:rsidRPr="004D4D99">
        <w:rPr>
          <w:rFonts w:ascii="Times New Roman" w:hAnsi="Times New Roman"/>
          <w:bCs/>
          <w:sz w:val="24"/>
          <w:szCs w:val="24"/>
        </w:rPr>
        <w:t>: Springer</w:t>
      </w:r>
      <w:r w:rsidRPr="004D4D99">
        <w:rPr>
          <w:rFonts w:ascii="Times New Roman" w:hAnsi="Times New Roman"/>
          <w:bCs/>
          <w:sz w:val="24"/>
          <w:szCs w:val="24"/>
        </w:rPr>
        <w:t>.</w:t>
      </w:r>
    </w:p>
    <w:p w14:paraId="528DE011" w14:textId="163F8DD6" w:rsidR="003B621A" w:rsidRPr="004D4D99" w:rsidRDefault="003B621A" w:rsidP="003B621A">
      <w:pPr>
        <w:widowControl w:val="0"/>
        <w:spacing w:before="200" w:after="0" w:line="360" w:lineRule="auto"/>
        <w:jc w:val="both"/>
        <w:rPr>
          <w:rFonts w:ascii="Times New Roman" w:hAnsi="Times New Roman"/>
          <w:b/>
          <w:bCs/>
          <w:sz w:val="24"/>
          <w:szCs w:val="24"/>
        </w:rPr>
      </w:pPr>
      <w:r w:rsidRPr="004D4D99">
        <w:rPr>
          <w:rFonts w:ascii="Times New Roman" w:hAnsi="Times New Roman"/>
          <w:b/>
          <w:bCs/>
          <w:sz w:val="24"/>
          <w:szCs w:val="24"/>
        </w:rPr>
        <w:t xml:space="preserve">Farias, I.B., Morais-Zani, K., Serino-Silva, C., Sant’Anna, S.S., Rocha, M.M.T.D., Grego, K.F., Andrade-Silva, D., Serrano, S.M.T. and Tanaka-Azevedo, A.M. </w:t>
      </w:r>
      <w:r w:rsidRPr="004D4D99">
        <w:rPr>
          <w:rFonts w:ascii="Times New Roman" w:hAnsi="Times New Roman"/>
          <w:sz w:val="24"/>
          <w:szCs w:val="24"/>
        </w:rPr>
        <w:t xml:space="preserve">(2018). Functional and proteomic comparison of </w:t>
      </w:r>
      <w:r w:rsidRPr="004D4D99">
        <w:rPr>
          <w:rFonts w:ascii="Times New Roman" w:hAnsi="Times New Roman"/>
          <w:i/>
          <w:iCs/>
          <w:sz w:val="24"/>
          <w:szCs w:val="24"/>
        </w:rPr>
        <w:t>Bothrops jararaca</w:t>
      </w:r>
      <w:r w:rsidRPr="004D4D99">
        <w:rPr>
          <w:rFonts w:ascii="Times New Roman" w:hAnsi="Times New Roman"/>
          <w:sz w:val="24"/>
          <w:szCs w:val="24"/>
        </w:rPr>
        <w:t xml:space="preserve"> venom from captive specimens and the Brazilian bothropic reference venom. </w:t>
      </w:r>
      <w:r w:rsidRPr="004D4D99">
        <w:rPr>
          <w:rFonts w:ascii="Times New Roman" w:hAnsi="Times New Roman"/>
          <w:i/>
          <w:iCs/>
          <w:sz w:val="24"/>
          <w:szCs w:val="24"/>
        </w:rPr>
        <w:t>J. Proteom.</w:t>
      </w:r>
      <w:r w:rsidRPr="004D4D99">
        <w:rPr>
          <w:rFonts w:ascii="Times New Roman" w:hAnsi="Times New Roman"/>
          <w:sz w:val="24"/>
          <w:szCs w:val="24"/>
        </w:rPr>
        <w:t xml:space="preserve"> </w:t>
      </w:r>
      <w:r w:rsidRPr="004D4D99">
        <w:rPr>
          <w:rFonts w:ascii="Times New Roman" w:hAnsi="Times New Roman"/>
          <w:b/>
          <w:bCs/>
          <w:sz w:val="24"/>
          <w:szCs w:val="24"/>
        </w:rPr>
        <w:t>174</w:t>
      </w:r>
      <w:r w:rsidRPr="004D4D99">
        <w:rPr>
          <w:rFonts w:ascii="Times New Roman" w:hAnsi="Times New Roman"/>
          <w:sz w:val="24"/>
          <w:szCs w:val="24"/>
        </w:rPr>
        <w:t>, 36-46.</w:t>
      </w:r>
    </w:p>
    <w:p w14:paraId="1599FC6A" w14:textId="0DCB7D2D" w:rsidR="006C7AD8" w:rsidRPr="004D4D99" w:rsidRDefault="006C7AD8" w:rsidP="00456528">
      <w:pPr>
        <w:widowControl w:val="0"/>
        <w:spacing w:before="200" w:after="0" w:line="360" w:lineRule="auto"/>
        <w:jc w:val="both"/>
        <w:rPr>
          <w:rFonts w:ascii="Times New Roman" w:hAnsi="Times New Roman"/>
          <w:sz w:val="24"/>
          <w:szCs w:val="24"/>
        </w:rPr>
      </w:pPr>
      <w:r w:rsidRPr="004D4D99">
        <w:rPr>
          <w:rFonts w:ascii="Times New Roman" w:hAnsi="Times New Roman"/>
          <w:b/>
          <w:bCs/>
          <w:sz w:val="24"/>
          <w:szCs w:val="24"/>
        </w:rPr>
        <w:t xml:space="preserve">Fransen, J. A. M., Kardong, K. V. and Dullemeijer, P. </w:t>
      </w:r>
      <w:r w:rsidRPr="004D4D99">
        <w:rPr>
          <w:rFonts w:ascii="Times New Roman" w:hAnsi="Times New Roman"/>
          <w:sz w:val="24"/>
          <w:szCs w:val="24"/>
        </w:rPr>
        <w:t xml:space="preserve">(1986). Feeding </w:t>
      </w:r>
      <w:r w:rsidR="00101A3A" w:rsidRPr="004D4D99">
        <w:rPr>
          <w:rFonts w:ascii="Times New Roman" w:hAnsi="Times New Roman"/>
          <w:sz w:val="24"/>
          <w:szCs w:val="24"/>
        </w:rPr>
        <w:t>m</w:t>
      </w:r>
      <w:r w:rsidRPr="004D4D99">
        <w:rPr>
          <w:rFonts w:ascii="Times New Roman" w:hAnsi="Times New Roman"/>
          <w:sz w:val="24"/>
          <w:szCs w:val="24"/>
        </w:rPr>
        <w:t xml:space="preserve">echanism in the </w:t>
      </w:r>
      <w:r w:rsidR="00101A3A" w:rsidRPr="004D4D99">
        <w:rPr>
          <w:rFonts w:ascii="Times New Roman" w:hAnsi="Times New Roman"/>
          <w:sz w:val="24"/>
          <w:szCs w:val="24"/>
        </w:rPr>
        <w:t>r</w:t>
      </w:r>
      <w:r w:rsidRPr="004D4D99">
        <w:rPr>
          <w:rFonts w:ascii="Times New Roman" w:hAnsi="Times New Roman"/>
          <w:sz w:val="24"/>
          <w:szCs w:val="24"/>
        </w:rPr>
        <w:t xml:space="preserve">attlesnake </w:t>
      </w:r>
      <w:r w:rsidRPr="004D4D99">
        <w:rPr>
          <w:rFonts w:ascii="Times New Roman" w:hAnsi="Times New Roman"/>
          <w:i/>
          <w:sz w:val="24"/>
          <w:szCs w:val="24"/>
        </w:rPr>
        <w:t>Crotalus durissus</w:t>
      </w:r>
      <w:r w:rsidRPr="004D4D99">
        <w:rPr>
          <w:rFonts w:ascii="Times New Roman" w:hAnsi="Times New Roman"/>
          <w:sz w:val="24"/>
          <w:szCs w:val="24"/>
        </w:rPr>
        <w:t xml:space="preserve">. </w:t>
      </w:r>
      <w:r w:rsidRPr="004D4D99">
        <w:rPr>
          <w:rFonts w:ascii="Times New Roman" w:hAnsi="Times New Roman"/>
          <w:i/>
          <w:iCs/>
          <w:sz w:val="24"/>
          <w:szCs w:val="24"/>
        </w:rPr>
        <w:t xml:space="preserve">Amphibia-Reptilia </w:t>
      </w:r>
      <w:r w:rsidRPr="004D4D99">
        <w:rPr>
          <w:rFonts w:ascii="Times New Roman" w:hAnsi="Times New Roman"/>
          <w:b/>
          <w:bCs/>
          <w:sz w:val="24"/>
          <w:szCs w:val="24"/>
        </w:rPr>
        <w:t>7</w:t>
      </w:r>
      <w:r w:rsidRPr="004D4D99">
        <w:rPr>
          <w:rFonts w:ascii="Times New Roman" w:hAnsi="Times New Roman"/>
          <w:sz w:val="24"/>
          <w:szCs w:val="24"/>
        </w:rPr>
        <w:t>, 271</w:t>
      </w:r>
      <w:r w:rsidR="003A4CD3" w:rsidRPr="004D4D99">
        <w:rPr>
          <w:rFonts w:ascii="Times New Roman" w:hAnsi="Times New Roman"/>
          <w:sz w:val="24"/>
          <w:szCs w:val="24"/>
        </w:rPr>
        <w:t>-</w:t>
      </w:r>
      <w:r w:rsidRPr="004D4D99">
        <w:rPr>
          <w:rFonts w:ascii="Times New Roman" w:hAnsi="Times New Roman"/>
          <w:sz w:val="24"/>
          <w:szCs w:val="24"/>
        </w:rPr>
        <w:t>302.</w:t>
      </w:r>
    </w:p>
    <w:p w14:paraId="2769FF8C" w14:textId="0C9D3A22" w:rsidR="003B621A" w:rsidRPr="004D4D99" w:rsidRDefault="003B621A" w:rsidP="003B621A">
      <w:pPr>
        <w:widowControl w:val="0"/>
        <w:spacing w:before="200" w:after="0" w:line="360" w:lineRule="auto"/>
        <w:jc w:val="both"/>
        <w:rPr>
          <w:rFonts w:ascii="Times New Roman" w:hAnsi="Times New Roman"/>
          <w:b/>
          <w:bCs/>
          <w:sz w:val="24"/>
          <w:szCs w:val="24"/>
        </w:rPr>
      </w:pPr>
      <w:r w:rsidRPr="004D4D99">
        <w:rPr>
          <w:rFonts w:ascii="Times New Roman" w:hAnsi="Times New Roman"/>
          <w:b/>
          <w:bCs/>
          <w:sz w:val="24"/>
          <w:szCs w:val="24"/>
        </w:rPr>
        <w:t xml:space="preserve">Freitas-de-Sousa, L.A., Amazonas, D.R., Sousa, L.F., Sant’Anna, S.S., Nishiyama, M.Y., Jr., Serrano, S.M.T., Junqueira-de-Azevedo, I.L.M., Chalkidis, H.M., Moura-da-Silva, </w:t>
      </w:r>
      <w:r w:rsidRPr="004D4D99">
        <w:rPr>
          <w:rFonts w:ascii="Times New Roman" w:hAnsi="Times New Roman"/>
          <w:b/>
          <w:bCs/>
          <w:sz w:val="24"/>
          <w:szCs w:val="24"/>
        </w:rPr>
        <w:lastRenderedPageBreak/>
        <w:t xml:space="preserve">A.M. and Mourao, R.H.V. </w:t>
      </w:r>
      <w:r w:rsidRPr="004D4D99">
        <w:rPr>
          <w:rFonts w:ascii="Times New Roman" w:hAnsi="Times New Roman"/>
          <w:sz w:val="24"/>
          <w:szCs w:val="24"/>
        </w:rPr>
        <w:t xml:space="preserve">(2015). Comparison of venoms from wild and long-term captive </w:t>
      </w:r>
      <w:r w:rsidRPr="004D4D99">
        <w:rPr>
          <w:rFonts w:ascii="Times New Roman" w:hAnsi="Times New Roman"/>
          <w:i/>
          <w:iCs/>
          <w:sz w:val="24"/>
          <w:szCs w:val="24"/>
        </w:rPr>
        <w:t>Bothrops atrox</w:t>
      </w:r>
      <w:r w:rsidRPr="004D4D99">
        <w:rPr>
          <w:rFonts w:ascii="Times New Roman" w:hAnsi="Times New Roman"/>
          <w:sz w:val="24"/>
          <w:szCs w:val="24"/>
        </w:rPr>
        <w:t xml:space="preserve"> snakes and characterization of batroxrhagin, the predominant class PIII metalloproteinase from the venom of this species. </w:t>
      </w:r>
      <w:r w:rsidRPr="004D4D99">
        <w:rPr>
          <w:rFonts w:ascii="Times New Roman" w:hAnsi="Times New Roman"/>
          <w:i/>
          <w:iCs/>
          <w:sz w:val="24"/>
          <w:szCs w:val="24"/>
        </w:rPr>
        <w:t>Biochimie</w:t>
      </w:r>
      <w:r w:rsidRPr="004D4D99">
        <w:rPr>
          <w:rFonts w:ascii="Times New Roman" w:hAnsi="Times New Roman"/>
          <w:sz w:val="24"/>
          <w:szCs w:val="24"/>
        </w:rPr>
        <w:t xml:space="preserve"> </w:t>
      </w:r>
      <w:r w:rsidRPr="004D4D99">
        <w:rPr>
          <w:rFonts w:ascii="Times New Roman" w:hAnsi="Times New Roman"/>
          <w:b/>
          <w:bCs/>
          <w:sz w:val="24"/>
          <w:szCs w:val="24"/>
        </w:rPr>
        <w:t>118</w:t>
      </w:r>
      <w:r w:rsidRPr="004D4D99">
        <w:rPr>
          <w:rFonts w:ascii="Times New Roman" w:hAnsi="Times New Roman"/>
          <w:sz w:val="24"/>
          <w:szCs w:val="24"/>
        </w:rPr>
        <w:t>, 60-70.</w:t>
      </w:r>
    </w:p>
    <w:p w14:paraId="6C3EF291" w14:textId="6902B1C0" w:rsidR="007B3FE5" w:rsidRPr="004D4D99" w:rsidRDefault="007B3FE5" w:rsidP="00456528">
      <w:pPr>
        <w:widowControl w:val="0"/>
        <w:spacing w:before="200" w:after="0" w:line="360" w:lineRule="auto"/>
        <w:jc w:val="both"/>
        <w:rPr>
          <w:rFonts w:ascii="Times New Roman" w:hAnsi="Times New Roman"/>
          <w:b/>
          <w:bCs/>
          <w:sz w:val="24"/>
          <w:szCs w:val="24"/>
        </w:rPr>
      </w:pPr>
      <w:r w:rsidRPr="004D4D99">
        <w:rPr>
          <w:rFonts w:ascii="Times New Roman" w:hAnsi="Times New Roman"/>
          <w:b/>
          <w:bCs/>
          <w:sz w:val="24"/>
          <w:szCs w:val="24"/>
        </w:rPr>
        <w:t xml:space="preserve">Gibbs, H. L., Sanz, L., Chiucchi, J. E., Farrell, T. M. and Calvete, J. J. </w:t>
      </w:r>
      <w:r w:rsidRPr="004D4D99">
        <w:rPr>
          <w:rFonts w:ascii="Times New Roman" w:hAnsi="Times New Roman"/>
          <w:sz w:val="24"/>
          <w:szCs w:val="24"/>
        </w:rPr>
        <w:t>(2011). Proteomic analysis of ontogenetic and diet-related changes in venom composition of juvenile and adult Dusky Pigmy rattlesnakes (</w:t>
      </w:r>
      <w:r w:rsidRPr="004D4D99">
        <w:rPr>
          <w:rFonts w:ascii="Times New Roman" w:hAnsi="Times New Roman"/>
          <w:i/>
          <w:iCs/>
          <w:sz w:val="24"/>
          <w:szCs w:val="24"/>
        </w:rPr>
        <w:t>Sistrurus miliarius barbouri</w:t>
      </w:r>
      <w:r w:rsidRPr="004D4D99">
        <w:rPr>
          <w:rFonts w:ascii="Times New Roman" w:hAnsi="Times New Roman"/>
          <w:sz w:val="24"/>
          <w:szCs w:val="24"/>
        </w:rPr>
        <w:t xml:space="preserve">). </w:t>
      </w:r>
      <w:r w:rsidRPr="004D4D99">
        <w:rPr>
          <w:rFonts w:ascii="Times New Roman" w:hAnsi="Times New Roman"/>
          <w:i/>
          <w:iCs/>
          <w:sz w:val="24"/>
          <w:szCs w:val="24"/>
        </w:rPr>
        <w:t>J. Proteomics</w:t>
      </w:r>
      <w:r w:rsidRPr="004D4D99">
        <w:rPr>
          <w:rFonts w:ascii="Times New Roman" w:hAnsi="Times New Roman"/>
          <w:sz w:val="24"/>
          <w:szCs w:val="24"/>
        </w:rPr>
        <w:t xml:space="preserve"> </w:t>
      </w:r>
      <w:r w:rsidRPr="004D4D99">
        <w:rPr>
          <w:rFonts w:ascii="Times New Roman" w:hAnsi="Times New Roman"/>
          <w:b/>
          <w:bCs/>
          <w:sz w:val="24"/>
          <w:szCs w:val="24"/>
        </w:rPr>
        <w:t>74</w:t>
      </w:r>
      <w:r w:rsidRPr="004D4D99">
        <w:rPr>
          <w:rFonts w:ascii="Times New Roman" w:hAnsi="Times New Roman"/>
          <w:sz w:val="24"/>
          <w:szCs w:val="24"/>
        </w:rPr>
        <w:t>, 2169-2179.</w:t>
      </w:r>
    </w:p>
    <w:p w14:paraId="7CD17491" w14:textId="32785299" w:rsidR="00BA5397" w:rsidRPr="004D4D99" w:rsidRDefault="00BA5397" w:rsidP="00456528">
      <w:pPr>
        <w:widowControl w:val="0"/>
        <w:spacing w:before="200" w:after="0" w:line="360" w:lineRule="auto"/>
        <w:jc w:val="both"/>
        <w:rPr>
          <w:rFonts w:ascii="Times New Roman" w:hAnsi="Times New Roman"/>
          <w:sz w:val="24"/>
          <w:szCs w:val="24"/>
        </w:rPr>
      </w:pPr>
      <w:r w:rsidRPr="004D4D99">
        <w:rPr>
          <w:rFonts w:ascii="Times New Roman" w:hAnsi="Times New Roman"/>
          <w:b/>
          <w:bCs/>
          <w:sz w:val="24"/>
          <w:szCs w:val="24"/>
        </w:rPr>
        <w:t xml:space="preserve">Gowda, D. C. and Davidson, E. A. </w:t>
      </w:r>
      <w:r w:rsidRPr="004D4D99">
        <w:rPr>
          <w:rFonts w:ascii="Times New Roman" w:hAnsi="Times New Roman"/>
          <w:sz w:val="24"/>
          <w:szCs w:val="24"/>
        </w:rPr>
        <w:t xml:space="preserve">(1992). Structural features of carbohydrate moieties in snake venom glycoproteins. </w:t>
      </w:r>
      <w:r w:rsidRPr="004D4D99">
        <w:rPr>
          <w:rFonts w:ascii="Times New Roman" w:hAnsi="Times New Roman"/>
          <w:i/>
          <w:iCs/>
          <w:sz w:val="24"/>
          <w:szCs w:val="24"/>
        </w:rPr>
        <w:t>Biochem. Bioph. Res. Co.</w:t>
      </w:r>
      <w:r w:rsidRPr="004D4D99">
        <w:rPr>
          <w:rFonts w:ascii="Times New Roman" w:hAnsi="Times New Roman"/>
          <w:sz w:val="24"/>
          <w:szCs w:val="24"/>
        </w:rPr>
        <w:t xml:space="preserve"> </w:t>
      </w:r>
      <w:r w:rsidRPr="004D4D99">
        <w:rPr>
          <w:rFonts w:ascii="Times New Roman" w:hAnsi="Times New Roman"/>
          <w:b/>
          <w:bCs/>
          <w:sz w:val="24"/>
          <w:szCs w:val="24"/>
        </w:rPr>
        <w:t>182</w:t>
      </w:r>
      <w:r w:rsidRPr="004D4D99">
        <w:rPr>
          <w:rFonts w:ascii="Times New Roman" w:hAnsi="Times New Roman"/>
          <w:sz w:val="24"/>
          <w:szCs w:val="24"/>
        </w:rPr>
        <w:t>, 294-301.</w:t>
      </w:r>
    </w:p>
    <w:p w14:paraId="4D0597CA" w14:textId="2FCA8453" w:rsidR="0064779F" w:rsidRPr="004D4D99" w:rsidRDefault="0064779F" w:rsidP="0064779F">
      <w:pPr>
        <w:widowControl w:val="0"/>
        <w:spacing w:before="200" w:after="0" w:line="360" w:lineRule="auto"/>
        <w:jc w:val="both"/>
        <w:rPr>
          <w:rFonts w:ascii="Times New Roman" w:hAnsi="Times New Roman"/>
          <w:sz w:val="24"/>
          <w:szCs w:val="24"/>
        </w:rPr>
      </w:pPr>
      <w:r w:rsidRPr="004D4D99">
        <w:rPr>
          <w:rFonts w:ascii="Times New Roman" w:hAnsi="Times New Roman"/>
          <w:b/>
          <w:bCs/>
          <w:sz w:val="24"/>
          <w:szCs w:val="24"/>
        </w:rPr>
        <w:t>Gutiérrez, J. M., Calvete, J. J., Habib, A. G., Harrison, R. A., Williams, D. J. and Warrell, D. A.</w:t>
      </w:r>
      <w:r w:rsidRPr="004D4D99">
        <w:rPr>
          <w:rFonts w:ascii="Times New Roman" w:hAnsi="Times New Roman"/>
          <w:sz w:val="24"/>
          <w:szCs w:val="24"/>
        </w:rPr>
        <w:t xml:space="preserve"> (2017). Snakebite envenoming. </w:t>
      </w:r>
      <w:r w:rsidRPr="004D4D99">
        <w:rPr>
          <w:rFonts w:ascii="Times New Roman" w:hAnsi="Times New Roman"/>
          <w:i/>
          <w:iCs/>
          <w:sz w:val="24"/>
          <w:szCs w:val="24"/>
        </w:rPr>
        <w:t>Nat. Rev. Dis. Primers</w:t>
      </w:r>
      <w:r w:rsidRPr="004D4D99">
        <w:rPr>
          <w:rFonts w:ascii="Times New Roman" w:hAnsi="Times New Roman"/>
          <w:sz w:val="24"/>
          <w:szCs w:val="24"/>
        </w:rPr>
        <w:t xml:space="preserve"> </w:t>
      </w:r>
      <w:r w:rsidRPr="004D4D99">
        <w:rPr>
          <w:rFonts w:ascii="Times New Roman" w:hAnsi="Times New Roman"/>
          <w:b/>
          <w:bCs/>
          <w:sz w:val="24"/>
          <w:szCs w:val="24"/>
        </w:rPr>
        <w:t>3</w:t>
      </w:r>
      <w:r w:rsidRPr="004D4D99">
        <w:rPr>
          <w:rFonts w:ascii="Times New Roman" w:hAnsi="Times New Roman"/>
          <w:sz w:val="24"/>
          <w:szCs w:val="24"/>
        </w:rPr>
        <w:t>, 17063.</w:t>
      </w:r>
    </w:p>
    <w:p w14:paraId="2720AB53" w14:textId="093807F8" w:rsidR="00383659" w:rsidRPr="004D4D99" w:rsidRDefault="00383659" w:rsidP="00456528">
      <w:pPr>
        <w:widowControl w:val="0"/>
        <w:spacing w:before="200" w:after="0" w:line="360" w:lineRule="auto"/>
        <w:jc w:val="both"/>
        <w:rPr>
          <w:rFonts w:ascii="Times New Roman" w:hAnsi="Times New Roman"/>
          <w:b/>
          <w:bCs/>
          <w:sz w:val="24"/>
          <w:szCs w:val="24"/>
        </w:rPr>
      </w:pPr>
      <w:r w:rsidRPr="004D4D99">
        <w:rPr>
          <w:rFonts w:ascii="Times New Roman" w:hAnsi="Times New Roman"/>
          <w:b/>
          <w:bCs/>
          <w:sz w:val="24"/>
          <w:szCs w:val="24"/>
        </w:rPr>
        <w:t>Haas, G.</w:t>
      </w:r>
      <w:r w:rsidRPr="004D4D99">
        <w:rPr>
          <w:rFonts w:ascii="Times New Roman" w:hAnsi="Times New Roman"/>
          <w:sz w:val="24"/>
          <w:szCs w:val="24"/>
        </w:rPr>
        <w:t xml:space="preserve"> (1973). Muscles of the jaw and associated structures in the Rhyncocephalia and Squamata. In </w:t>
      </w:r>
      <w:r w:rsidRPr="004D4D99">
        <w:rPr>
          <w:rFonts w:ascii="Times New Roman" w:hAnsi="Times New Roman"/>
          <w:i/>
          <w:iCs/>
          <w:sz w:val="24"/>
          <w:szCs w:val="24"/>
        </w:rPr>
        <w:t>Biology of the Reptilia, vol. 4</w:t>
      </w:r>
      <w:r w:rsidRPr="004D4D99">
        <w:rPr>
          <w:rFonts w:ascii="Times New Roman" w:hAnsi="Times New Roman"/>
          <w:sz w:val="24"/>
          <w:szCs w:val="24"/>
        </w:rPr>
        <w:t xml:space="preserve">. (ed. C. Gans and T. Parsons), pp. 285-490. New York: Academic Press. </w:t>
      </w:r>
    </w:p>
    <w:p w14:paraId="0C5E3FD5" w14:textId="7632CA70" w:rsidR="000547E0" w:rsidRPr="004D4D99" w:rsidRDefault="000547E0" w:rsidP="00456528">
      <w:pPr>
        <w:widowControl w:val="0"/>
        <w:spacing w:before="200" w:after="0" w:line="360" w:lineRule="auto"/>
        <w:jc w:val="both"/>
        <w:rPr>
          <w:rFonts w:ascii="Times New Roman" w:hAnsi="Times New Roman"/>
          <w:b/>
          <w:bCs/>
          <w:sz w:val="24"/>
          <w:szCs w:val="24"/>
        </w:rPr>
      </w:pPr>
      <w:r w:rsidRPr="004D4D99">
        <w:rPr>
          <w:rFonts w:ascii="Times New Roman" w:hAnsi="Times New Roman"/>
          <w:b/>
          <w:bCs/>
          <w:noProof/>
          <w:sz w:val="24"/>
          <w:szCs w:val="24"/>
        </w:rPr>
        <w:t>Holland, C., Terry, A. E., Porter, D. and Vollrath, F.</w:t>
      </w:r>
      <w:r w:rsidRPr="004D4D99">
        <w:rPr>
          <w:rFonts w:ascii="Times New Roman" w:hAnsi="Times New Roman"/>
          <w:noProof/>
          <w:sz w:val="24"/>
          <w:szCs w:val="24"/>
        </w:rPr>
        <w:t xml:space="preserve"> (2007). Natural and unnatural silks. </w:t>
      </w:r>
      <w:r w:rsidRPr="004D4D99">
        <w:rPr>
          <w:rFonts w:ascii="Times New Roman" w:hAnsi="Times New Roman"/>
          <w:i/>
          <w:iCs/>
          <w:noProof/>
          <w:sz w:val="24"/>
          <w:szCs w:val="24"/>
        </w:rPr>
        <w:t>Polymer</w:t>
      </w:r>
      <w:r w:rsidRPr="004D4D99">
        <w:rPr>
          <w:rFonts w:ascii="Times New Roman" w:hAnsi="Times New Roman"/>
          <w:noProof/>
          <w:sz w:val="24"/>
          <w:szCs w:val="24"/>
        </w:rPr>
        <w:t xml:space="preserve"> </w:t>
      </w:r>
      <w:r w:rsidRPr="004D4D99">
        <w:rPr>
          <w:rFonts w:ascii="Times New Roman" w:hAnsi="Times New Roman"/>
          <w:b/>
          <w:bCs/>
          <w:noProof/>
          <w:sz w:val="24"/>
          <w:szCs w:val="24"/>
        </w:rPr>
        <w:t>48</w:t>
      </w:r>
      <w:r w:rsidRPr="004D4D99">
        <w:rPr>
          <w:rFonts w:ascii="Times New Roman" w:hAnsi="Times New Roman"/>
          <w:noProof/>
          <w:sz w:val="24"/>
          <w:szCs w:val="24"/>
        </w:rPr>
        <w:t>, 3388-3392.</w:t>
      </w:r>
    </w:p>
    <w:p w14:paraId="73396EEF" w14:textId="16DCBD18" w:rsidR="00CF5D2A" w:rsidRPr="004D4D99" w:rsidRDefault="00D7371F" w:rsidP="00456528">
      <w:pPr>
        <w:widowControl w:val="0"/>
        <w:spacing w:before="200" w:after="0" w:line="360" w:lineRule="auto"/>
        <w:jc w:val="both"/>
        <w:rPr>
          <w:rFonts w:ascii="Times New Roman" w:hAnsi="Times New Roman"/>
          <w:sz w:val="24"/>
          <w:szCs w:val="24"/>
        </w:rPr>
      </w:pPr>
      <w:r w:rsidRPr="004D4D99">
        <w:rPr>
          <w:rFonts w:ascii="Times New Roman" w:hAnsi="Times New Roman"/>
          <w:b/>
          <w:bCs/>
          <w:sz w:val="24"/>
          <w:szCs w:val="24"/>
        </w:rPr>
        <w:t>Jackson, K.</w:t>
      </w:r>
      <w:r w:rsidRPr="004D4D99">
        <w:rPr>
          <w:rFonts w:ascii="Times New Roman" w:hAnsi="Times New Roman"/>
          <w:sz w:val="24"/>
          <w:szCs w:val="24"/>
        </w:rPr>
        <w:t xml:space="preserve"> (2003). The evolution of venom-delivery system in snakes. </w:t>
      </w:r>
      <w:r w:rsidRPr="004D4D99">
        <w:rPr>
          <w:rFonts w:ascii="Times New Roman" w:hAnsi="Times New Roman"/>
          <w:i/>
          <w:iCs/>
          <w:sz w:val="24"/>
          <w:szCs w:val="24"/>
        </w:rPr>
        <w:t>Zool Jour. Linn. Soc.</w:t>
      </w:r>
      <w:r w:rsidR="00D07224" w:rsidRPr="004D4D99">
        <w:rPr>
          <w:rFonts w:ascii="Times New Roman" w:hAnsi="Times New Roman"/>
          <w:i/>
          <w:iCs/>
          <w:sz w:val="24"/>
          <w:szCs w:val="24"/>
        </w:rPr>
        <w:t xml:space="preserve"> </w:t>
      </w:r>
      <w:r w:rsidRPr="004D4D99">
        <w:rPr>
          <w:rFonts w:ascii="Times New Roman" w:hAnsi="Times New Roman"/>
          <w:b/>
          <w:bCs/>
          <w:sz w:val="24"/>
          <w:szCs w:val="24"/>
        </w:rPr>
        <w:t>137</w:t>
      </w:r>
      <w:r w:rsidRPr="004D4D99">
        <w:rPr>
          <w:rFonts w:ascii="Times New Roman" w:hAnsi="Times New Roman"/>
          <w:sz w:val="24"/>
          <w:szCs w:val="24"/>
        </w:rPr>
        <w:t>, 337</w:t>
      </w:r>
      <w:r w:rsidR="003A4CD3" w:rsidRPr="004D4D99">
        <w:rPr>
          <w:rFonts w:ascii="Times New Roman" w:hAnsi="Times New Roman"/>
          <w:sz w:val="24"/>
          <w:szCs w:val="24"/>
        </w:rPr>
        <w:t>-</w:t>
      </w:r>
      <w:r w:rsidRPr="004D4D99">
        <w:rPr>
          <w:rFonts w:ascii="Times New Roman" w:hAnsi="Times New Roman"/>
          <w:sz w:val="24"/>
          <w:szCs w:val="24"/>
        </w:rPr>
        <w:t>354.</w:t>
      </w:r>
    </w:p>
    <w:p w14:paraId="7D61A95A" w14:textId="08EA3BD4" w:rsidR="00F600EA" w:rsidRPr="004D4D99" w:rsidRDefault="00F600EA" w:rsidP="00456528">
      <w:pPr>
        <w:widowControl w:val="0"/>
        <w:spacing w:before="200" w:after="0" w:line="360" w:lineRule="auto"/>
        <w:jc w:val="both"/>
        <w:rPr>
          <w:rFonts w:ascii="Times New Roman" w:hAnsi="Times New Roman"/>
          <w:sz w:val="24"/>
          <w:szCs w:val="24"/>
        </w:rPr>
      </w:pPr>
      <w:r w:rsidRPr="004D4D99">
        <w:rPr>
          <w:rFonts w:ascii="Times New Roman" w:hAnsi="Times New Roman"/>
          <w:b/>
          <w:bCs/>
          <w:sz w:val="24"/>
          <w:szCs w:val="24"/>
        </w:rPr>
        <w:t>Karatzas, I. and Shreve, S. E.</w:t>
      </w:r>
      <w:r w:rsidRPr="004D4D99">
        <w:rPr>
          <w:rFonts w:ascii="Times New Roman" w:hAnsi="Times New Roman"/>
          <w:sz w:val="24"/>
          <w:szCs w:val="24"/>
        </w:rPr>
        <w:t xml:space="preserve"> (1998). Brownian motion. In </w:t>
      </w:r>
      <w:r w:rsidRPr="004D4D99">
        <w:rPr>
          <w:rFonts w:ascii="Times New Roman" w:hAnsi="Times New Roman"/>
          <w:i/>
          <w:iCs/>
          <w:sz w:val="24"/>
          <w:szCs w:val="24"/>
        </w:rPr>
        <w:t>Brownian Motion and Stochastic Calculus</w:t>
      </w:r>
      <w:r w:rsidRPr="004D4D99">
        <w:rPr>
          <w:rFonts w:ascii="Times New Roman" w:hAnsi="Times New Roman"/>
          <w:sz w:val="24"/>
          <w:szCs w:val="24"/>
        </w:rPr>
        <w:t>, pp. 47-127. New York: Springer.</w:t>
      </w:r>
    </w:p>
    <w:p w14:paraId="6205217B" w14:textId="13C467C3" w:rsidR="0033126A" w:rsidRPr="004D4D99" w:rsidRDefault="0033126A" w:rsidP="00456528">
      <w:pPr>
        <w:widowControl w:val="0"/>
        <w:spacing w:before="200" w:after="0" w:line="360" w:lineRule="auto"/>
        <w:jc w:val="both"/>
        <w:rPr>
          <w:rFonts w:ascii="Times New Roman" w:hAnsi="Times New Roman"/>
          <w:bCs/>
          <w:sz w:val="24"/>
          <w:szCs w:val="24"/>
        </w:rPr>
      </w:pPr>
      <w:r w:rsidRPr="004D4D99">
        <w:rPr>
          <w:rFonts w:ascii="Times New Roman" w:hAnsi="Times New Roman"/>
          <w:b/>
          <w:sz w:val="24"/>
          <w:szCs w:val="24"/>
        </w:rPr>
        <w:t xml:space="preserve">Kardong, K. V. and Bels, V. </w:t>
      </w:r>
      <w:r w:rsidRPr="004D4D99">
        <w:rPr>
          <w:rFonts w:ascii="Times New Roman" w:hAnsi="Times New Roman"/>
          <w:bCs/>
          <w:sz w:val="24"/>
          <w:szCs w:val="24"/>
        </w:rPr>
        <w:t xml:space="preserve">(1998). Rattlesnake strike behavior: kinematics. </w:t>
      </w:r>
      <w:r w:rsidRPr="004D4D99">
        <w:rPr>
          <w:rFonts w:ascii="Times New Roman" w:hAnsi="Times New Roman"/>
          <w:bCs/>
          <w:i/>
          <w:iCs/>
          <w:sz w:val="24"/>
          <w:szCs w:val="24"/>
        </w:rPr>
        <w:t>J. Exp.</w:t>
      </w:r>
      <w:r w:rsidR="00096152" w:rsidRPr="004D4D99">
        <w:rPr>
          <w:rFonts w:ascii="Times New Roman" w:hAnsi="Times New Roman"/>
          <w:bCs/>
          <w:i/>
          <w:iCs/>
          <w:sz w:val="24"/>
          <w:szCs w:val="24"/>
        </w:rPr>
        <w:t xml:space="preserve"> </w:t>
      </w:r>
      <w:r w:rsidRPr="004D4D99">
        <w:rPr>
          <w:rFonts w:ascii="Times New Roman" w:hAnsi="Times New Roman"/>
          <w:bCs/>
          <w:i/>
          <w:iCs/>
          <w:sz w:val="24"/>
          <w:szCs w:val="24"/>
        </w:rPr>
        <w:t>Biol.</w:t>
      </w:r>
      <w:r w:rsidRPr="004D4D99">
        <w:rPr>
          <w:rFonts w:ascii="Times New Roman" w:hAnsi="Times New Roman"/>
          <w:bCs/>
          <w:sz w:val="24"/>
          <w:szCs w:val="24"/>
        </w:rPr>
        <w:t xml:space="preserve"> </w:t>
      </w:r>
      <w:r w:rsidRPr="004D4D99">
        <w:rPr>
          <w:rFonts w:ascii="Times New Roman" w:hAnsi="Times New Roman"/>
          <w:b/>
          <w:sz w:val="24"/>
          <w:szCs w:val="24"/>
        </w:rPr>
        <w:t>201</w:t>
      </w:r>
      <w:r w:rsidRPr="004D4D99">
        <w:rPr>
          <w:rFonts w:ascii="Times New Roman" w:hAnsi="Times New Roman"/>
          <w:bCs/>
          <w:sz w:val="24"/>
          <w:szCs w:val="24"/>
        </w:rPr>
        <w:t>, 837-850.</w:t>
      </w:r>
    </w:p>
    <w:p w14:paraId="70CD68C5" w14:textId="5E3DE00E" w:rsidR="00825587" w:rsidRPr="004D4D99" w:rsidRDefault="00825587" w:rsidP="00456528">
      <w:pPr>
        <w:widowControl w:val="0"/>
        <w:spacing w:before="200" w:after="0" w:line="360" w:lineRule="auto"/>
        <w:jc w:val="both"/>
        <w:rPr>
          <w:rFonts w:ascii="Times New Roman" w:hAnsi="Times New Roman"/>
          <w:b/>
          <w:sz w:val="24"/>
          <w:szCs w:val="24"/>
        </w:rPr>
      </w:pPr>
      <w:bookmarkStart w:id="27" w:name="_Hlk40394900"/>
      <w:r w:rsidRPr="004D4D99">
        <w:rPr>
          <w:rFonts w:ascii="Times New Roman" w:hAnsi="Times New Roman"/>
          <w:b/>
          <w:sz w:val="24"/>
          <w:szCs w:val="24"/>
        </w:rPr>
        <w:t>Kazandjian, T. D., Petras, D., Robinson, S. D., van Thiel, J., Greene, H. W., Arbuckle, K., Barlow, A., Carter, D. A., Wouters, R. M., Whiteley, G. et al.</w:t>
      </w:r>
      <w:r w:rsidRPr="004D4D99">
        <w:rPr>
          <w:rFonts w:ascii="Times New Roman" w:hAnsi="Times New Roman"/>
          <w:bCs/>
          <w:sz w:val="24"/>
          <w:szCs w:val="24"/>
        </w:rPr>
        <w:t xml:space="preserve"> Convergent </w:t>
      </w:r>
      <w:r w:rsidR="008D520F" w:rsidRPr="004D4D99">
        <w:rPr>
          <w:rFonts w:ascii="Times New Roman" w:hAnsi="Times New Roman"/>
          <w:bCs/>
          <w:sz w:val="24"/>
          <w:szCs w:val="24"/>
        </w:rPr>
        <w:t>evolution</w:t>
      </w:r>
      <w:r w:rsidRPr="004D4D99">
        <w:rPr>
          <w:rFonts w:ascii="Times New Roman" w:hAnsi="Times New Roman"/>
          <w:bCs/>
          <w:sz w:val="24"/>
          <w:szCs w:val="24"/>
        </w:rPr>
        <w:t xml:space="preserve"> of </w:t>
      </w:r>
      <w:r w:rsidR="008D520F" w:rsidRPr="004D4D99">
        <w:rPr>
          <w:rFonts w:ascii="Times New Roman" w:hAnsi="Times New Roman"/>
          <w:bCs/>
          <w:sz w:val="24"/>
          <w:szCs w:val="24"/>
        </w:rPr>
        <w:t>pain-inducing defensive venom components</w:t>
      </w:r>
      <w:r w:rsidRPr="004D4D99">
        <w:rPr>
          <w:rFonts w:ascii="Times New Roman" w:hAnsi="Times New Roman"/>
          <w:bCs/>
          <w:sz w:val="24"/>
          <w:szCs w:val="24"/>
        </w:rPr>
        <w:t xml:space="preserve"> in </w:t>
      </w:r>
      <w:r w:rsidR="008D520F" w:rsidRPr="004D4D99">
        <w:rPr>
          <w:rFonts w:ascii="Times New Roman" w:hAnsi="Times New Roman"/>
          <w:bCs/>
          <w:sz w:val="24"/>
          <w:szCs w:val="24"/>
        </w:rPr>
        <w:t>spitting cobras</w:t>
      </w:r>
      <w:r w:rsidRPr="004D4D99">
        <w:rPr>
          <w:rFonts w:ascii="Times New Roman" w:hAnsi="Times New Roman"/>
          <w:bCs/>
          <w:sz w:val="24"/>
          <w:szCs w:val="24"/>
        </w:rPr>
        <w:t xml:space="preserve">. </w:t>
      </w:r>
      <w:r w:rsidR="008D520F" w:rsidRPr="004D4D99">
        <w:rPr>
          <w:rFonts w:ascii="Times New Roman" w:hAnsi="Times New Roman"/>
          <w:bCs/>
          <w:i/>
          <w:iCs/>
          <w:sz w:val="24"/>
          <w:szCs w:val="24"/>
        </w:rPr>
        <w:t>Science,</w:t>
      </w:r>
      <w:r w:rsidR="008D520F" w:rsidRPr="004D4D99">
        <w:rPr>
          <w:rFonts w:ascii="Times New Roman" w:hAnsi="Times New Roman"/>
          <w:bCs/>
          <w:sz w:val="24"/>
          <w:szCs w:val="24"/>
        </w:rPr>
        <w:t xml:space="preserve"> in</w:t>
      </w:r>
      <w:r w:rsidR="008D520F" w:rsidRPr="004D4D99">
        <w:rPr>
          <w:rFonts w:ascii="Times New Roman" w:hAnsi="Times New Roman"/>
          <w:bCs/>
          <w:i/>
          <w:iCs/>
          <w:sz w:val="24"/>
          <w:szCs w:val="24"/>
        </w:rPr>
        <w:t xml:space="preserve"> </w:t>
      </w:r>
      <w:r w:rsidR="008D520F" w:rsidRPr="004D4D99">
        <w:rPr>
          <w:rFonts w:ascii="Times New Roman" w:hAnsi="Times New Roman"/>
          <w:bCs/>
          <w:sz w:val="24"/>
          <w:szCs w:val="24"/>
        </w:rPr>
        <w:t>press</w:t>
      </w:r>
      <w:bookmarkEnd w:id="27"/>
      <w:r w:rsidR="00A815F6" w:rsidRPr="004D4D99">
        <w:rPr>
          <w:rFonts w:ascii="Times New Roman" w:hAnsi="Times New Roman"/>
          <w:sz w:val="24"/>
        </w:rPr>
        <w:t>.</w:t>
      </w:r>
    </w:p>
    <w:p w14:paraId="03DA0F9E" w14:textId="0FB65C71" w:rsidR="00686BE0" w:rsidRPr="004D4D99" w:rsidRDefault="00686BE0" w:rsidP="00456528">
      <w:pPr>
        <w:widowControl w:val="0"/>
        <w:spacing w:before="200" w:after="0" w:line="360" w:lineRule="auto"/>
        <w:jc w:val="both"/>
        <w:rPr>
          <w:rFonts w:ascii="Times New Roman" w:hAnsi="Times New Roman"/>
          <w:sz w:val="24"/>
          <w:szCs w:val="24"/>
        </w:rPr>
      </w:pPr>
      <w:r w:rsidRPr="004D4D99">
        <w:rPr>
          <w:rFonts w:ascii="Times New Roman" w:hAnsi="Times New Roman"/>
          <w:b/>
          <w:sz w:val="24"/>
          <w:szCs w:val="24"/>
        </w:rPr>
        <w:t>Kerkkamp</w:t>
      </w:r>
      <w:r w:rsidR="009D1F2B" w:rsidRPr="004D4D99">
        <w:rPr>
          <w:rFonts w:ascii="Times New Roman" w:hAnsi="Times New Roman"/>
          <w:b/>
          <w:sz w:val="24"/>
          <w:szCs w:val="24"/>
        </w:rPr>
        <w:t>,</w:t>
      </w:r>
      <w:r w:rsidRPr="004D4D99">
        <w:rPr>
          <w:rFonts w:ascii="Times New Roman" w:hAnsi="Times New Roman"/>
          <w:b/>
          <w:sz w:val="24"/>
          <w:szCs w:val="24"/>
        </w:rPr>
        <w:t xml:space="preserve"> H.</w:t>
      </w:r>
      <w:r w:rsidR="00611BB7" w:rsidRPr="004D4D99">
        <w:rPr>
          <w:rFonts w:ascii="Times New Roman" w:hAnsi="Times New Roman"/>
          <w:b/>
          <w:sz w:val="24"/>
          <w:szCs w:val="24"/>
        </w:rPr>
        <w:t xml:space="preserve"> </w:t>
      </w:r>
      <w:r w:rsidRPr="004D4D99">
        <w:rPr>
          <w:rFonts w:ascii="Times New Roman" w:hAnsi="Times New Roman"/>
          <w:b/>
          <w:sz w:val="24"/>
          <w:szCs w:val="24"/>
        </w:rPr>
        <w:t>M.</w:t>
      </w:r>
      <w:r w:rsidR="00611BB7" w:rsidRPr="004D4D99">
        <w:rPr>
          <w:rFonts w:ascii="Times New Roman" w:hAnsi="Times New Roman"/>
          <w:b/>
          <w:sz w:val="24"/>
          <w:szCs w:val="24"/>
        </w:rPr>
        <w:t xml:space="preserve"> </w:t>
      </w:r>
      <w:r w:rsidRPr="004D4D99">
        <w:rPr>
          <w:rFonts w:ascii="Times New Roman" w:hAnsi="Times New Roman"/>
          <w:b/>
          <w:sz w:val="24"/>
          <w:szCs w:val="24"/>
        </w:rPr>
        <w:t>I., Casewell</w:t>
      </w:r>
      <w:r w:rsidR="009D1F2B" w:rsidRPr="004D4D99">
        <w:rPr>
          <w:rFonts w:ascii="Times New Roman" w:hAnsi="Times New Roman"/>
          <w:b/>
          <w:sz w:val="24"/>
          <w:szCs w:val="24"/>
        </w:rPr>
        <w:t>,</w:t>
      </w:r>
      <w:r w:rsidRPr="004D4D99">
        <w:rPr>
          <w:rFonts w:ascii="Times New Roman" w:hAnsi="Times New Roman"/>
          <w:b/>
          <w:sz w:val="24"/>
          <w:szCs w:val="24"/>
        </w:rPr>
        <w:t xml:space="preserve"> N.</w:t>
      </w:r>
      <w:r w:rsidR="00611BB7" w:rsidRPr="004D4D99">
        <w:rPr>
          <w:rFonts w:ascii="Times New Roman" w:hAnsi="Times New Roman"/>
          <w:b/>
          <w:sz w:val="24"/>
          <w:szCs w:val="24"/>
        </w:rPr>
        <w:t xml:space="preserve"> </w:t>
      </w:r>
      <w:r w:rsidRPr="004D4D99">
        <w:rPr>
          <w:rFonts w:ascii="Times New Roman" w:hAnsi="Times New Roman"/>
          <w:b/>
          <w:sz w:val="24"/>
          <w:szCs w:val="24"/>
        </w:rPr>
        <w:t>R. and Vonk</w:t>
      </w:r>
      <w:r w:rsidR="009D1F2B" w:rsidRPr="004D4D99">
        <w:rPr>
          <w:rFonts w:ascii="Times New Roman" w:hAnsi="Times New Roman"/>
          <w:b/>
          <w:sz w:val="24"/>
          <w:szCs w:val="24"/>
        </w:rPr>
        <w:t>,</w:t>
      </w:r>
      <w:r w:rsidRPr="004D4D99">
        <w:rPr>
          <w:rFonts w:ascii="Times New Roman" w:hAnsi="Times New Roman"/>
          <w:b/>
          <w:sz w:val="24"/>
          <w:szCs w:val="24"/>
        </w:rPr>
        <w:t xml:space="preserve"> F.</w:t>
      </w:r>
      <w:r w:rsidR="00611BB7" w:rsidRPr="004D4D99">
        <w:rPr>
          <w:rFonts w:ascii="Times New Roman" w:hAnsi="Times New Roman"/>
          <w:b/>
          <w:sz w:val="24"/>
          <w:szCs w:val="24"/>
        </w:rPr>
        <w:t xml:space="preserve"> </w:t>
      </w:r>
      <w:r w:rsidRPr="004D4D99">
        <w:rPr>
          <w:rFonts w:ascii="Times New Roman" w:hAnsi="Times New Roman"/>
          <w:b/>
          <w:sz w:val="24"/>
          <w:szCs w:val="24"/>
        </w:rPr>
        <w:t>J.</w:t>
      </w:r>
      <w:r w:rsidRPr="004D4D99">
        <w:rPr>
          <w:rFonts w:ascii="Times New Roman" w:hAnsi="Times New Roman"/>
          <w:sz w:val="24"/>
          <w:szCs w:val="24"/>
        </w:rPr>
        <w:t xml:space="preserve"> (201</w:t>
      </w:r>
      <w:r w:rsidR="0073501E" w:rsidRPr="004D4D99">
        <w:rPr>
          <w:rFonts w:ascii="Times New Roman" w:hAnsi="Times New Roman"/>
          <w:sz w:val="24"/>
          <w:szCs w:val="24"/>
        </w:rPr>
        <w:t>7</w:t>
      </w:r>
      <w:r w:rsidRPr="004D4D99">
        <w:rPr>
          <w:rFonts w:ascii="Times New Roman" w:hAnsi="Times New Roman"/>
          <w:sz w:val="24"/>
          <w:szCs w:val="24"/>
        </w:rPr>
        <w:t xml:space="preserve">) Evolution of the </w:t>
      </w:r>
      <w:r w:rsidR="00101A3A" w:rsidRPr="004D4D99">
        <w:rPr>
          <w:rFonts w:ascii="Times New Roman" w:hAnsi="Times New Roman"/>
          <w:sz w:val="24"/>
          <w:szCs w:val="24"/>
        </w:rPr>
        <w:t>s</w:t>
      </w:r>
      <w:r w:rsidRPr="004D4D99">
        <w:rPr>
          <w:rFonts w:ascii="Times New Roman" w:hAnsi="Times New Roman"/>
          <w:sz w:val="24"/>
          <w:szCs w:val="24"/>
        </w:rPr>
        <w:t xml:space="preserve">nake </w:t>
      </w:r>
      <w:r w:rsidR="00101A3A" w:rsidRPr="004D4D99">
        <w:rPr>
          <w:rFonts w:ascii="Times New Roman" w:hAnsi="Times New Roman"/>
          <w:sz w:val="24"/>
          <w:szCs w:val="24"/>
        </w:rPr>
        <w:t>v</w:t>
      </w:r>
      <w:r w:rsidRPr="004D4D99">
        <w:rPr>
          <w:rFonts w:ascii="Times New Roman" w:hAnsi="Times New Roman"/>
          <w:sz w:val="24"/>
          <w:szCs w:val="24"/>
        </w:rPr>
        <w:t xml:space="preserve">enom </w:t>
      </w:r>
      <w:r w:rsidR="00101A3A" w:rsidRPr="004D4D99">
        <w:rPr>
          <w:rFonts w:ascii="Times New Roman" w:hAnsi="Times New Roman"/>
          <w:sz w:val="24"/>
          <w:szCs w:val="24"/>
        </w:rPr>
        <w:t>d</w:t>
      </w:r>
      <w:r w:rsidRPr="004D4D99">
        <w:rPr>
          <w:rFonts w:ascii="Times New Roman" w:hAnsi="Times New Roman"/>
          <w:sz w:val="24"/>
          <w:szCs w:val="24"/>
        </w:rPr>
        <w:t xml:space="preserve">elivery </w:t>
      </w:r>
      <w:r w:rsidR="00101A3A" w:rsidRPr="004D4D99">
        <w:rPr>
          <w:rFonts w:ascii="Times New Roman" w:hAnsi="Times New Roman"/>
          <w:sz w:val="24"/>
          <w:szCs w:val="24"/>
        </w:rPr>
        <w:t>s</w:t>
      </w:r>
      <w:r w:rsidRPr="004D4D99">
        <w:rPr>
          <w:rFonts w:ascii="Times New Roman" w:hAnsi="Times New Roman"/>
          <w:sz w:val="24"/>
          <w:szCs w:val="24"/>
        </w:rPr>
        <w:t xml:space="preserve">ystem. In </w:t>
      </w:r>
      <w:r w:rsidRPr="004D4D99">
        <w:rPr>
          <w:rFonts w:ascii="Times New Roman" w:hAnsi="Times New Roman"/>
          <w:i/>
          <w:sz w:val="24"/>
          <w:szCs w:val="24"/>
        </w:rPr>
        <w:t>Evolution of Venomous Animals and Their Toxins</w:t>
      </w:r>
      <w:r w:rsidR="00977733" w:rsidRPr="004D4D99">
        <w:rPr>
          <w:rFonts w:ascii="Times New Roman" w:hAnsi="Times New Roman"/>
          <w:sz w:val="24"/>
          <w:szCs w:val="24"/>
        </w:rPr>
        <w:t xml:space="preserve"> (ed. P. Gopalakrishnakone and A. Malhotra)</w:t>
      </w:r>
      <w:r w:rsidR="0073501E" w:rsidRPr="004D4D99">
        <w:rPr>
          <w:rFonts w:ascii="Times New Roman" w:hAnsi="Times New Roman"/>
          <w:sz w:val="24"/>
          <w:szCs w:val="24"/>
        </w:rPr>
        <w:t>, pp</w:t>
      </w:r>
      <w:r w:rsidRPr="004D4D99">
        <w:rPr>
          <w:rFonts w:ascii="Times New Roman" w:hAnsi="Times New Roman"/>
          <w:sz w:val="24"/>
          <w:szCs w:val="24"/>
        </w:rPr>
        <w:t>.</w:t>
      </w:r>
      <w:r w:rsidR="0073501E" w:rsidRPr="004D4D99">
        <w:rPr>
          <w:rFonts w:ascii="Times New Roman" w:hAnsi="Times New Roman"/>
          <w:sz w:val="24"/>
          <w:szCs w:val="24"/>
        </w:rPr>
        <w:t xml:space="preserve"> 303-316. </w:t>
      </w:r>
      <w:r w:rsidRPr="004D4D99">
        <w:rPr>
          <w:rFonts w:ascii="Times New Roman" w:hAnsi="Times New Roman"/>
          <w:sz w:val="24"/>
          <w:szCs w:val="24"/>
        </w:rPr>
        <w:t>Dordrecht</w:t>
      </w:r>
      <w:r w:rsidR="0073501E" w:rsidRPr="004D4D99">
        <w:rPr>
          <w:rFonts w:ascii="Times New Roman" w:hAnsi="Times New Roman"/>
          <w:sz w:val="24"/>
          <w:szCs w:val="24"/>
        </w:rPr>
        <w:t>: Springer.</w:t>
      </w:r>
    </w:p>
    <w:p w14:paraId="33BB703A" w14:textId="4CF1982E" w:rsidR="00863C0C" w:rsidRPr="004D4D99" w:rsidRDefault="007527BE" w:rsidP="00E5770A">
      <w:pPr>
        <w:widowControl w:val="0"/>
        <w:spacing w:before="200" w:after="0" w:line="360" w:lineRule="auto"/>
        <w:jc w:val="both"/>
        <w:rPr>
          <w:rFonts w:ascii="Times New Roman" w:hAnsi="Times New Roman"/>
          <w:bCs/>
          <w:sz w:val="24"/>
          <w:szCs w:val="24"/>
        </w:rPr>
      </w:pPr>
      <w:r w:rsidRPr="004D4D99">
        <w:rPr>
          <w:rFonts w:ascii="Times New Roman" w:hAnsi="Times New Roman"/>
          <w:b/>
          <w:sz w:val="24"/>
          <w:szCs w:val="24"/>
        </w:rPr>
        <w:t>Kurt, J. and Aurich, H.</w:t>
      </w:r>
      <w:r w:rsidRPr="004D4D99">
        <w:rPr>
          <w:rFonts w:ascii="Times New Roman" w:hAnsi="Times New Roman"/>
          <w:sz w:val="24"/>
          <w:szCs w:val="24"/>
        </w:rPr>
        <w:t xml:space="preserve"> (1976) </w:t>
      </w:r>
      <w:r w:rsidRPr="004D4D99">
        <w:rPr>
          <w:rFonts w:ascii="Times New Roman" w:hAnsi="Times New Roman"/>
          <w:bCs/>
          <w:sz w:val="24"/>
          <w:szCs w:val="24"/>
        </w:rPr>
        <w:t>The effect of pH value and temperature on the stability of L-</w:t>
      </w:r>
      <w:r w:rsidRPr="004D4D99">
        <w:rPr>
          <w:rFonts w:ascii="Times New Roman" w:hAnsi="Times New Roman"/>
          <w:bCs/>
          <w:sz w:val="24"/>
          <w:szCs w:val="24"/>
        </w:rPr>
        <w:lastRenderedPageBreak/>
        <w:t xml:space="preserve">aminoacidoxidase from the venom of the sand viper. </w:t>
      </w:r>
      <w:r w:rsidRPr="004D4D99">
        <w:rPr>
          <w:rFonts w:ascii="Times New Roman" w:hAnsi="Times New Roman"/>
          <w:bCs/>
          <w:i/>
          <w:sz w:val="24"/>
          <w:szCs w:val="24"/>
        </w:rPr>
        <w:t>Acta Biol. Med. Ger.</w:t>
      </w:r>
      <w:r w:rsidR="00603A17" w:rsidRPr="004D4D99">
        <w:rPr>
          <w:rFonts w:ascii="Times New Roman" w:hAnsi="Times New Roman"/>
          <w:bCs/>
          <w:i/>
          <w:sz w:val="24"/>
          <w:szCs w:val="24"/>
        </w:rPr>
        <w:t xml:space="preserve"> </w:t>
      </w:r>
      <w:r w:rsidRPr="004D4D99">
        <w:rPr>
          <w:rFonts w:ascii="Times New Roman" w:hAnsi="Times New Roman"/>
          <w:b/>
          <w:bCs/>
          <w:sz w:val="24"/>
          <w:szCs w:val="24"/>
        </w:rPr>
        <w:t>35</w:t>
      </w:r>
      <w:r w:rsidRPr="004D4D99">
        <w:rPr>
          <w:rFonts w:ascii="Times New Roman" w:hAnsi="Times New Roman"/>
          <w:bCs/>
          <w:sz w:val="24"/>
          <w:szCs w:val="24"/>
        </w:rPr>
        <w:t>, 175-182.</w:t>
      </w:r>
    </w:p>
    <w:p w14:paraId="5F5AB2DE" w14:textId="26FB9737" w:rsidR="00D525EC" w:rsidRPr="004D4D99" w:rsidRDefault="00D525EC" w:rsidP="00456528">
      <w:pPr>
        <w:widowControl w:val="0"/>
        <w:spacing w:before="200" w:after="0" w:line="360" w:lineRule="auto"/>
        <w:jc w:val="both"/>
        <w:rPr>
          <w:rFonts w:ascii="Times New Roman" w:hAnsi="Times New Roman"/>
          <w:b/>
          <w:sz w:val="24"/>
          <w:szCs w:val="24"/>
        </w:rPr>
      </w:pPr>
      <w:r w:rsidRPr="004D4D99">
        <w:rPr>
          <w:rFonts w:ascii="Times New Roman" w:hAnsi="Times New Roman"/>
          <w:b/>
          <w:bCs/>
          <w:sz w:val="24"/>
          <w:szCs w:val="24"/>
        </w:rPr>
        <w:t>Lillywhite, H.</w:t>
      </w:r>
      <w:r w:rsidRPr="004D4D99">
        <w:rPr>
          <w:rFonts w:ascii="Times New Roman" w:hAnsi="Times New Roman"/>
          <w:sz w:val="24"/>
          <w:szCs w:val="24"/>
        </w:rPr>
        <w:t xml:space="preserve"> (2014). Temperature and Ectothermy. In </w:t>
      </w:r>
      <w:r w:rsidRPr="004D4D99">
        <w:rPr>
          <w:rFonts w:ascii="Times New Roman" w:hAnsi="Times New Roman"/>
          <w:i/>
          <w:iCs/>
          <w:sz w:val="24"/>
          <w:szCs w:val="24"/>
        </w:rPr>
        <w:t>How Snakes Work. Structure, Function and Behavior of the World’s Snakes,</w:t>
      </w:r>
      <w:r w:rsidRPr="004D4D99">
        <w:rPr>
          <w:rFonts w:ascii="Times New Roman" w:hAnsi="Times New Roman"/>
          <w:sz w:val="24"/>
          <w:szCs w:val="24"/>
        </w:rPr>
        <w:t xml:space="preserve"> pp. 103-116. Oxford: Oxford University Press.</w:t>
      </w:r>
    </w:p>
    <w:p w14:paraId="11613063" w14:textId="20BA8308" w:rsidR="00844975" w:rsidRPr="004D4D99" w:rsidRDefault="002B1F96" w:rsidP="00456528">
      <w:pPr>
        <w:widowControl w:val="0"/>
        <w:spacing w:before="200" w:after="0" w:line="360" w:lineRule="auto"/>
        <w:jc w:val="both"/>
        <w:rPr>
          <w:rFonts w:ascii="Times New Roman" w:hAnsi="Times New Roman"/>
          <w:bCs/>
          <w:sz w:val="24"/>
          <w:szCs w:val="24"/>
        </w:rPr>
      </w:pPr>
      <w:r w:rsidRPr="004D4D99">
        <w:rPr>
          <w:rFonts w:ascii="Times New Roman" w:hAnsi="Times New Roman"/>
          <w:b/>
          <w:sz w:val="24"/>
          <w:szCs w:val="24"/>
        </w:rPr>
        <w:t>Mackessy, S. P., Sixberry, N. M., Heyborne, W. H. and Fritts, T.</w:t>
      </w:r>
      <w:r w:rsidRPr="004D4D99">
        <w:rPr>
          <w:rFonts w:ascii="Times New Roman" w:hAnsi="Times New Roman"/>
          <w:bCs/>
          <w:sz w:val="24"/>
          <w:szCs w:val="24"/>
        </w:rPr>
        <w:t xml:space="preserve"> (2006). Venom of the </w:t>
      </w:r>
      <w:r w:rsidR="00D62B7D" w:rsidRPr="004D4D99">
        <w:rPr>
          <w:rFonts w:ascii="Times New Roman" w:hAnsi="Times New Roman"/>
          <w:bCs/>
          <w:sz w:val="24"/>
          <w:szCs w:val="24"/>
        </w:rPr>
        <w:t>b</w:t>
      </w:r>
      <w:r w:rsidRPr="004D4D99">
        <w:rPr>
          <w:rFonts w:ascii="Times New Roman" w:hAnsi="Times New Roman"/>
          <w:bCs/>
          <w:sz w:val="24"/>
          <w:szCs w:val="24"/>
        </w:rPr>
        <w:t xml:space="preserve">rown </w:t>
      </w:r>
      <w:r w:rsidR="00D62B7D" w:rsidRPr="004D4D99">
        <w:rPr>
          <w:rFonts w:ascii="Times New Roman" w:hAnsi="Times New Roman"/>
          <w:bCs/>
          <w:sz w:val="24"/>
          <w:szCs w:val="24"/>
        </w:rPr>
        <w:t>t</w:t>
      </w:r>
      <w:r w:rsidRPr="004D4D99">
        <w:rPr>
          <w:rFonts w:ascii="Times New Roman" w:hAnsi="Times New Roman"/>
          <w:bCs/>
          <w:sz w:val="24"/>
          <w:szCs w:val="24"/>
        </w:rPr>
        <w:t xml:space="preserve">reesnake, </w:t>
      </w:r>
      <w:r w:rsidRPr="004D4D99">
        <w:rPr>
          <w:rFonts w:ascii="Times New Roman" w:hAnsi="Times New Roman"/>
          <w:bCs/>
          <w:i/>
          <w:iCs/>
          <w:sz w:val="24"/>
          <w:szCs w:val="24"/>
        </w:rPr>
        <w:t>Boiga irregularis</w:t>
      </w:r>
      <w:r w:rsidRPr="004D4D99">
        <w:rPr>
          <w:rFonts w:ascii="Times New Roman" w:hAnsi="Times New Roman"/>
          <w:bCs/>
          <w:sz w:val="24"/>
          <w:szCs w:val="24"/>
        </w:rPr>
        <w:t>: ontogenetic shifts and taxa-specific toxicity. </w:t>
      </w:r>
      <w:r w:rsidRPr="004D4D99">
        <w:rPr>
          <w:rFonts w:ascii="Times New Roman" w:hAnsi="Times New Roman"/>
          <w:bCs/>
          <w:i/>
          <w:iCs/>
          <w:sz w:val="24"/>
          <w:szCs w:val="24"/>
        </w:rPr>
        <w:t>Toxicon</w:t>
      </w:r>
      <w:r w:rsidRPr="004D4D99">
        <w:rPr>
          <w:rFonts w:ascii="Times New Roman" w:hAnsi="Times New Roman"/>
          <w:bCs/>
          <w:sz w:val="24"/>
          <w:szCs w:val="24"/>
        </w:rPr>
        <w:t> </w:t>
      </w:r>
      <w:r w:rsidRPr="004D4D99">
        <w:rPr>
          <w:rFonts w:ascii="Times New Roman" w:hAnsi="Times New Roman"/>
          <w:b/>
          <w:sz w:val="24"/>
          <w:szCs w:val="24"/>
        </w:rPr>
        <w:t>47</w:t>
      </w:r>
      <w:r w:rsidRPr="004D4D99">
        <w:rPr>
          <w:rFonts w:ascii="Times New Roman" w:hAnsi="Times New Roman"/>
          <w:bCs/>
          <w:sz w:val="24"/>
          <w:szCs w:val="24"/>
        </w:rPr>
        <w:t>, 537-548.</w:t>
      </w:r>
    </w:p>
    <w:p w14:paraId="63E1D6CD" w14:textId="7D381ACB" w:rsidR="003B621A" w:rsidRPr="004D4D99" w:rsidRDefault="003B621A" w:rsidP="003B621A">
      <w:pPr>
        <w:widowControl w:val="0"/>
        <w:spacing w:before="200" w:after="0" w:line="360" w:lineRule="auto"/>
        <w:jc w:val="both"/>
        <w:rPr>
          <w:rFonts w:ascii="Times New Roman" w:hAnsi="Times New Roman"/>
          <w:b/>
          <w:bCs/>
          <w:sz w:val="24"/>
          <w:szCs w:val="24"/>
        </w:rPr>
      </w:pPr>
      <w:r w:rsidRPr="004D4D99">
        <w:rPr>
          <w:rFonts w:ascii="Times New Roman" w:hAnsi="Times New Roman"/>
          <w:b/>
          <w:bCs/>
          <w:sz w:val="24"/>
          <w:szCs w:val="24"/>
        </w:rPr>
        <w:t xml:space="preserve">McCleary, R.J., Sridharan, S., Dunstan, N.L., Mirtschin, P.J. and Kini, R.M. </w:t>
      </w:r>
      <w:r w:rsidRPr="004D4D99">
        <w:rPr>
          <w:rFonts w:ascii="Times New Roman" w:hAnsi="Times New Roman"/>
          <w:sz w:val="24"/>
          <w:szCs w:val="24"/>
        </w:rPr>
        <w:t>(2016). Proteomic comparisons of venoms of long-term captive and recently wild-caught Eastern brown snakes (</w:t>
      </w:r>
      <w:r w:rsidRPr="004D4D99">
        <w:rPr>
          <w:rFonts w:ascii="Times New Roman" w:hAnsi="Times New Roman"/>
          <w:i/>
          <w:iCs/>
          <w:sz w:val="24"/>
          <w:szCs w:val="24"/>
        </w:rPr>
        <w:t>Pseudonaja textilis</w:t>
      </w:r>
      <w:r w:rsidRPr="004D4D99">
        <w:rPr>
          <w:rFonts w:ascii="Times New Roman" w:hAnsi="Times New Roman"/>
          <w:sz w:val="24"/>
          <w:szCs w:val="24"/>
        </w:rPr>
        <w:t xml:space="preserve">) indicate venom does not change due to captivity. </w:t>
      </w:r>
      <w:r w:rsidRPr="004D4D99">
        <w:rPr>
          <w:rFonts w:ascii="Times New Roman" w:hAnsi="Times New Roman"/>
          <w:i/>
          <w:iCs/>
          <w:sz w:val="24"/>
          <w:szCs w:val="24"/>
        </w:rPr>
        <w:t>J. Proteom.</w:t>
      </w:r>
      <w:r w:rsidRPr="004D4D99">
        <w:rPr>
          <w:rFonts w:ascii="Times New Roman" w:hAnsi="Times New Roman"/>
          <w:sz w:val="24"/>
          <w:szCs w:val="24"/>
        </w:rPr>
        <w:t xml:space="preserve"> </w:t>
      </w:r>
      <w:r w:rsidRPr="004D4D99">
        <w:rPr>
          <w:rFonts w:ascii="Times New Roman" w:hAnsi="Times New Roman"/>
          <w:b/>
          <w:bCs/>
          <w:sz w:val="24"/>
          <w:szCs w:val="24"/>
        </w:rPr>
        <w:t>144</w:t>
      </w:r>
      <w:r w:rsidRPr="004D4D99">
        <w:rPr>
          <w:rFonts w:ascii="Times New Roman" w:hAnsi="Times New Roman"/>
          <w:sz w:val="24"/>
          <w:szCs w:val="24"/>
        </w:rPr>
        <w:t>, 51</w:t>
      </w:r>
      <w:r w:rsidR="0040669B" w:rsidRPr="004D4D99">
        <w:rPr>
          <w:rFonts w:ascii="Times New Roman" w:hAnsi="Times New Roman"/>
          <w:sz w:val="24"/>
          <w:szCs w:val="24"/>
        </w:rPr>
        <w:t>-</w:t>
      </w:r>
      <w:r w:rsidRPr="004D4D99">
        <w:rPr>
          <w:rFonts w:ascii="Times New Roman" w:hAnsi="Times New Roman"/>
          <w:sz w:val="24"/>
          <w:szCs w:val="24"/>
        </w:rPr>
        <w:t>62.</w:t>
      </w:r>
    </w:p>
    <w:p w14:paraId="782186A2" w14:textId="03440789" w:rsidR="00F9748B" w:rsidRPr="004D4D99" w:rsidRDefault="00F9748B" w:rsidP="00456528">
      <w:pPr>
        <w:widowControl w:val="0"/>
        <w:spacing w:before="200" w:after="0" w:line="360" w:lineRule="auto"/>
        <w:jc w:val="both"/>
        <w:rPr>
          <w:rFonts w:ascii="Times New Roman" w:hAnsi="Times New Roman"/>
          <w:sz w:val="24"/>
          <w:szCs w:val="24"/>
        </w:rPr>
      </w:pPr>
      <w:r w:rsidRPr="004D4D99">
        <w:rPr>
          <w:rFonts w:ascii="Times New Roman" w:hAnsi="Times New Roman"/>
          <w:b/>
          <w:bCs/>
          <w:sz w:val="24"/>
          <w:szCs w:val="24"/>
        </w:rPr>
        <w:t>Mukherjee, A. K. and Maity, C. R.</w:t>
      </w:r>
      <w:r w:rsidRPr="004D4D99">
        <w:rPr>
          <w:rFonts w:ascii="Times New Roman" w:hAnsi="Times New Roman"/>
          <w:sz w:val="24"/>
          <w:szCs w:val="24"/>
        </w:rPr>
        <w:t xml:space="preserve"> (2002). Biochemical composition, lethality and pathophysiology of venom from two cobras </w:t>
      </w:r>
      <w:r w:rsidRPr="004D4D99">
        <w:rPr>
          <w:rFonts w:ascii="Times New Roman" w:hAnsi="Times New Roman"/>
          <w:i/>
          <w:iCs/>
          <w:sz w:val="24"/>
          <w:szCs w:val="24"/>
        </w:rPr>
        <w:t>Naja naja</w:t>
      </w:r>
      <w:r w:rsidRPr="004D4D99">
        <w:rPr>
          <w:rFonts w:ascii="Times New Roman" w:hAnsi="Times New Roman"/>
          <w:sz w:val="24"/>
          <w:szCs w:val="24"/>
        </w:rPr>
        <w:t xml:space="preserve"> and </w:t>
      </w:r>
      <w:r w:rsidRPr="004D4D99">
        <w:rPr>
          <w:rFonts w:ascii="Times New Roman" w:hAnsi="Times New Roman"/>
          <w:i/>
          <w:iCs/>
          <w:sz w:val="24"/>
          <w:szCs w:val="24"/>
        </w:rPr>
        <w:t>N. kaouthia</w:t>
      </w:r>
      <w:r w:rsidRPr="004D4D99">
        <w:rPr>
          <w:rFonts w:ascii="Times New Roman" w:hAnsi="Times New Roman"/>
          <w:sz w:val="24"/>
          <w:szCs w:val="24"/>
        </w:rPr>
        <w:t>. </w:t>
      </w:r>
      <w:r w:rsidRPr="004D4D99">
        <w:rPr>
          <w:rFonts w:ascii="Times New Roman" w:hAnsi="Times New Roman"/>
          <w:i/>
          <w:iCs/>
          <w:sz w:val="24"/>
          <w:szCs w:val="24"/>
        </w:rPr>
        <w:t>Comp. Biochem. Physiol. B Biochem. Mol. Biol.</w:t>
      </w:r>
      <w:r w:rsidRPr="004D4D99">
        <w:rPr>
          <w:rFonts w:ascii="Times New Roman" w:hAnsi="Times New Roman"/>
          <w:sz w:val="24"/>
          <w:szCs w:val="24"/>
        </w:rPr>
        <w:t>, </w:t>
      </w:r>
      <w:r w:rsidRPr="004D4D99">
        <w:rPr>
          <w:rFonts w:ascii="Times New Roman" w:hAnsi="Times New Roman"/>
          <w:b/>
          <w:bCs/>
          <w:sz w:val="24"/>
          <w:szCs w:val="24"/>
        </w:rPr>
        <w:t>131</w:t>
      </w:r>
      <w:r w:rsidRPr="004D4D99">
        <w:rPr>
          <w:rFonts w:ascii="Times New Roman" w:hAnsi="Times New Roman"/>
          <w:sz w:val="24"/>
          <w:szCs w:val="24"/>
        </w:rPr>
        <w:t>, 125-132.</w:t>
      </w:r>
    </w:p>
    <w:p w14:paraId="40D2BC0F" w14:textId="3B4406AF" w:rsidR="00CF3058" w:rsidRPr="004D4D99" w:rsidRDefault="00CF3058" w:rsidP="00456528">
      <w:pPr>
        <w:widowControl w:val="0"/>
        <w:spacing w:before="200" w:after="0" w:line="360" w:lineRule="auto"/>
        <w:jc w:val="both"/>
        <w:rPr>
          <w:rFonts w:ascii="Times New Roman" w:hAnsi="Times New Roman"/>
          <w:b/>
          <w:bCs/>
          <w:sz w:val="24"/>
          <w:szCs w:val="24"/>
        </w:rPr>
      </w:pPr>
      <w:r w:rsidRPr="004D4D99">
        <w:rPr>
          <w:rFonts w:ascii="Times New Roman" w:hAnsi="Times New Roman"/>
          <w:b/>
          <w:bCs/>
          <w:sz w:val="24"/>
          <w:szCs w:val="24"/>
        </w:rPr>
        <w:t xml:space="preserve">Munson, B. R., Young, D. F., Okiishi, T. H. and Huebsch, W. W. </w:t>
      </w:r>
      <w:r w:rsidRPr="004D4D99">
        <w:rPr>
          <w:rFonts w:ascii="Times New Roman" w:hAnsi="Times New Roman"/>
          <w:sz w:val="24"/>
          <w:szCs w:val="24"/>
        </w:rPr>
        <w:t xml:space="preserve">(2006). </w:t>
      </w:r>
      <w:r w:rsidRPr="004D4D99">
        <w:rPr>
          <w:rFonts w:ascii="Times New Roman" w:hAnsi="Times New Roman"/>
          <w:i/>
          <w:iCs/>
          <w:sz w:val="24"/>
          <w:szCs w:val="24"/>
        </w:rPr>
        <w:t>Fundamentals of Fluid Mechanics.</w:t>
      </w:r>
      <w:r w:rsidRPr="004D4D99">
        <w:rPr>
          <w:rFonts w:ascii="Times New Roman" w:hAnsi="Times New Roman"/>
          <w:sz w:val="24"/>
          <w:szCs w:val="24"/>
        </w:rPr>
        <w:t xml:space="preserve"> New Jersey: John Wiley and Sons, Inc.</w:t>
      </w:r>
    </w:p>
    <w:p w14:paraId="2D4BCA68" w14:textId="199BAE7C" w:rsidR="00BA5397" w:rsidRPr="004D4D99" w:rsidRDefault="00BA5397" w:rsidP="00456528">
      <w:pPr>
        <w:widowControl w:val="0"/>
        <w:spacing w:before="200" w:after="0" w:line="360" w:lineRule="auto"/>
        <w:jc w:val="both"/>
        <w:rPr>
          <w:rFonts w:ascii="Times New Roman" w:hAnsi="Times New Roman"/>
          <w:b/>
          <w:bCs/>
          <w:sz w:val="24"/>
          <w:szCs w:val="24"/>
        </w:rPr>
      </w:pPr>
      <w:r w:rsidRPr="004D4D99">
        <w:rPr>
          <w:rFonts w:ascii="Times New Roman" w:hAnsi="Times New Roman"/>
          <w:b/>
          <w:bCs/>
          <w:sz w:val="24"/>
          <w:szCs w:val="24"/>
        </w:rPr>
        <w:t xml:space="preserve">Nawarak, J., Phutrakul, S. and Chen, S. H. </w:t>
      </w:r>
      <w:r w:rsidRPr="004D4D99">
        <w:rPr>
          <w:rFonts w:ascii="Times New Roman" w:hAnsi="Times New Roman"/>
          <w:sz w:val="24"/>
          <w:szCs w:val="24"/>
        </w:rPr>
        <w:t>(2004).</w:t>
      </w:r>
      <w:r w:rsidRPr="004D4D99">
        <w:rPr>
          <w:rFonts w:ascii="Times New Roman" w:hAnsi="Times New Roman"/>
          <w:b/>
          <w:bCs/>
          <w:sz w:val="24"/>
          <w:szCs w:val="24"/>
        </w:rPr>
        <w:t xml:space="preserve"> </w:t>
      </w:r>
      <w:r w:rsidRPr="004D4D99">
        <w:rPr>
          <w:rFonts w:ascii="Times New Roman" w:hAnsi="Times New Roman"/>
          <w:sz w:val="24"/>
          <w:szCs w:val="24"/>
        </w:rPr>
        <w:t xml:space="preserve">Analysis of </w:t>
      </w:r>
      <w:r w:rsidR="008D520F" w:rsidRPr="004D4D99">
        <w:rPr>
          <w:rFonts w:ascii="Times New Roman" w:hAnsi="Times New Roman"/>
          <w:sz w:val="24"/>
          <w:szCs w:val="24"/>
        </w:rPr>
        <w:t>lectin-bound glycoproteins</w:t>
      </w:r>
      <w:r w:rsidRPr="004D4D99">
        <w:rPr>
          <w:rFonts w:ascii="Times New Roman" w:hAnsi="Times New Roman"/>
          <w:sz w:val="24"/>
          <w:szCs w:val="24"/>
        </w:rPr>
        <w:t xml:space="preserve"> in </w:t>
      </w:r>
      <w:r w:rsidR="008D520F" w:rsidRPr="004D4D99">
        <w:rPr>
          <w:rFonts w:ascii="Times New Roman" w:hAnsi="Times New Roman"/>
          <w:sz w:val="24"/>
          <w:szCs w:val="24"/>
        </w:rPr>
        <w:t>snake venom</w:t>
      </w:r>
      <w:r w:rsidRPr="004D4D99">
        <w:rPr>
          <w:rFonts w:ascii="Times New Roman" w:hAnsi="Times New Roman"/>
          <w:sz w:val="24"/>
          <w:szCs w:val="24"/>
        </w:rPr>
        <w:t xml:space="preserve"> from the Elapidae and Viperidae </w:t>
      </w:r>
      <w:r w:rsidR="008D520F" w:rsidRPr="004D4D99">
        <w:rPr>
          <w:rFonts w:ascii="Times New Roman" w:hAnsi="Times New Roman"/>
          <w:sz w:val="24"/>
          <w:szCs w:val="24"/>
        </w:rPr>
        <w:t>f</w:t>
      </w:r>
      <w:r w:rsidRPr="004D4D99">
        <w:rPr>
          <w:rFonts w:ascii="Times New Roman" w:hAnsi="Times New Roman"/>
          <w:sz w:val="24"/>
          <w:szCs w:val="24"/>
        </w:rPr>
        <w:t xml:space="preserve">amilies. </w:t>
      </w:r>
      <w:r w:rsidRPr="004D4D99">
        <w:rPr>
          <w:rFonts w:ascii="Times New Roman" w:hAnsi="Times New Roman"/>
          <w:i/>
          <w:iCs/>
          <w:sz w:val="24"/>
          <w:szCs w:val="24"/>
        </w:rPr>
        <w:t xml:space="preserve">J. Proteome Res. </w:t>
      </w:r>
      <w:r w:rsidRPr="004D4D99">
        <w:rPr>
          <w:rFonts w:ascii="Times New Roman" w:hAnsi="Times New Roman"/>
          <w:b/>
          <w:bCs/>
          <w:sz w:val="24"/>
          <w:szCs w:val="24"/>
        </w:rPr>
        <w:t>3</w:t>
      </w:r>
      <w:r w:rsidRPr="004D4D99">
        <w:rPr>
          <w:rFonts w:ascii="Times New Roman" w:hAnsi="Times New Roman"/>
          <w:sz w:val="24"/>
          <w:szCs w:val="24"/>
        </w:rPr>
        <w:t>, 383-392.</w:t>
      </w:r>
    </w:p>
    <w:p w14:paraId="41A6050A" w14:textId="65D1F419" w:rsidR="00CF5D2A" w:rsidRPr="004D4D99" w:rsidRDefault="00D7371F" w:rsidP="00456528">
      <w:pPr>
        <w:widowControl w:val="0"/>
        <w:spacing w:before="200" w:after="0" w:line="360" w:lineRule="auto"/>
        <w:jc w:val="both"/>
        <w:rPr>
          <w:rFonts w:ascii="Times New Roman" w:hAnsi="Times New Roman"/>
          <w:sz w:val="24"/>
          <w:szCs w:val="24"/>
        </w:rPr>
      </w:pPr>
      <w:r w:rsidRPr="004D4D99">
        <w:rPr>
          <w:rFonts w:ascii="Times New Roman" w:hAnsi="Times New Roman"/>
          <w:b/>
          <w:bCs/>
          <w:sz w:val="24"/>
          <w:szCs w:val="24"/>
        </w:rPr>
        <w:t>Nelsen, D. R., Nisani, Z., Cooper, A. M., Fox, G. A., Gren, E. C. K., Corbit, A. G. and Hayes, W. K.</w:t>
      </w:r>
      <w:r w:rsidRPr="004D4D99">
        <w:rPr>
          <w:rFonts w:ascii="Times New Roman" w:hAnsi="Times New Roman"/>
          <w:sz w:val="24"/>
          <w:szCs w:val="24"/>
        </w:rPr>
        <w:t xml:space="preserve"> (2014). Poisons, toxungens, and venoms: </w:t>
      </w:r>
      <w:r w:rsidR="00D62B7D" w:rsidRPr="004D4D99">
        <w:rPr>
          <w:rFonts w:ascii="Times New Roman" w:hAnsi="Times New Roman"/>
          <w:sz w:val="24"/>
          <w:szCs w:val="24"/>
        </w:rPr>
        <w:t>r</w:t>
      </w:r>
      <w:r w:rsidRPr="004D4D99">
        <w:rPr>
          <w:rFonts w:ascii="Times New Roman" w:hAnsi="Times New Roman"/>
          <w:sz w:val="24"/>
          <w:szCs w:val="24"/>
        </w:rPr>
        <w:t xml:space="preserve">edefining and classifying toxic biological secretions and the organisms that employ them. </w:t>
      </w:r>
      <w:r w:rsidRPr="004D4D99">
        <w:rPr>
          <w:rFonts w:ascii="Times New Roman" w:hAnsi="Times New Roman"/>
          <w:i/>
          <w:iCs/>
          <w:sz w:val="24"/>
          <w:szCs w:val="24"/>
        </w:rPr>
        <w:t>Biol. Rev.</w:t>
      </w:r>
      <w:r w:rsidR="00603A17" w:rsidRPr="004D4D99">
        <w:rPr>
          <w:rFonts w:ascii="Times New Roman" w:hAnsi="Times New Roman"/>
          <w:i/>
          <w:iCs/>
          <w:sz w:val="24"/>
          <w:szCs w:val="24"/>
        </w:rPr>
        <w:t xml:space="preserve"> </w:t>
      </w:r>
      <w:r w:rsidRPr="004D4D99">
        <w:rPr>
          <w:rFonts w:ascii="Times New Roman" w:hAnsi="Times New Roman"/>
          <w:b/>
          <w:bCs/>
          <w:sz w:val="24"/>
          <w:szCs w:val="24"/>
        </w:rPr>
        <w:t>89</w:t>
      </w:r>
      <w:r w:rsidRPr="004D4D99">
        <w:rPr>
          <w:rFonts w:ascii="Times New Roman" w:hAnsi="Times New Roman"/>
          <w:sz w:val="24"/>
          <w:szCs w:val="24"/>
        </w:rPr>
        <w:t>, 450</w:t>
      </w:r>
      <w:r w:rsidR="003A4CD3" w:rsidRPr="004D4D99">
        <w:rPr>
          <w:rFonts w:ascii="Times New Roman" w:hAnsi="Times New Roman"/>
          <w:sz w:val="24"/>
          <w:szCs w:val="24"/>
        </w:rPr>
        <w:t>-</w:t>
      </w:r>
      <w:r w:rsidRPr="004D4D99">
        <w:rPr>
          <w:rFonts w:ascii="Times New Roman" w:hAnsi="Times New Roman"/>
          <w:sz w:val="24"/>
          <w:szCs w:val="24"/>
        </w:rPr>
        <w:t>465.</w:t>
      </w:r>
    </w:p>
    <w:p w14:paraId="191C2F7F" w14:textId="612AAAB1" w:rsidR="00EB2CB5" w:rsidRPr="004D4D99" w:rsidRDefault="00EB2CB5" w:rsidP="00456528">
      <w:pPr>
        <w:widowControl w:val="0"/>
        <w:spacing w:before="200" w:after="0" w:line="360" w:lineRule="auto"/>
        <w:jc w:val="both"/>
        <w:rPr>
          <w:rFonts w:ascii="Times New Roman" w:hAnsi="Times New Roman"/>
          <w:sz w:val="24"/>
          <w:szCs w:val="24"/>
        </w:rPr>
      </w:pPr>
      <w:bookmarkStart w:id="28" w:name="_Hlk21092916"/>
      <w:r w:rsidRPr="004D4D99">
        <w:rPr>
          <w:rFonts w:ascii="Times New Roman" w:hAnsi="Times New Roman"/>
          <w:b/>
          <w:bCs/>
          <w:sz w:val="24"/>
          <w:szCs w:val="24"/>
        </w:rPr>
        <w:t>Pagel, M.</w:t>
      </w:r>
      <w:r w:rsidRPr="004D4D99">
        <w:rPr>
          <w:rFonts w:ascii="Times New Roman" w:hAnsi="Times New Roman"/>
          <w:sz w:val="24"/>
          <w:szCs w:val="24"/>
        </w:rPr>
        <w:t> (1999). Inferring the historical patterns of biological evolution. </w:t>
      </w:r>
      <w:r w:rsidRPr="004D4D99">
        <w:rPr>
          <w:rFonts w:ascii="Times New Roman" w:hAnsi="Times New Roman"/>
          <w:i/>
          <w:iCs/>
          <w:sz w:val="24"/>
          <w:szCs w:val="24"/>
        </w:rPr>
        <w:t>Nature</w:t>
      </w:r>
      <w:r w:rsidRPr="004D4D99">
        <w:rPr>
          <w:rFonts w:ascii="Times New Roman" w:hAnsi="Times New Roman"/>
          <w:sz w:val="24"/>
          <w:szCs w:val="24"/>
        </w:rPr>
        <w:t> </w:t>
      </w:r>
      <w:r w:rsidRPr="004D4D99">
        <w:rPr>
          <w:rFonts w:ascii="Times New Roman" w:hAnsi="Times New Roman"/>
          <w:b/>
          <w:bCs/>
          <w:sz w:val="24"/>
          <w:szCs w:val="24"/>
        </w:rPr>
        <w:t>401</w:t>
      </w:r>
      <w:r w:rsidRPr="004D4D99">
        <w:rPr>
          <w:rFonts w:ascii="Times New Roman" w:hAnsi="Times New Roman"/>
          <w:sz w:val="24"/>
          <w:szCs w:val="24"/>
        </w:rPr>
        <w:t>, 877</w:t>
      </w:r>
      <w:r w:rsidR="003A4CD3" w:rsidRPr="004D4D99">
        <w:rPr>
          <w:rFonts w:ascii="Times New Roman" w:hAnsi="Times New Roman"/>
          <w:sz w:val="24"/>
          <w:szCs w:val="24"/>
        </w:rPr>
        <w:t>-</w:t>
      </w:r>
      <w:r w:rsidRPr="004D4D99">
        <w:rPr>
          <w:rFonts w:ascii="Times New Roman" w:hAnsi="Times New Roman"/>
          <w:sz w:val="24"/>
          <w:szCs w:val="24"/>
        </w:rPr>
        <w:t>884.</w:t>
      </w:r>
      <w:bookmarkEnd w:id="28"/>
    </w:p>
    <w:p w14:paraId="6956CCF6" w14:textId="301B8753" w:rsidR="00CF5D2A" w:rsidRPr="004D4D99" w:rsidRDefault="00D7371F" w:rsidP="00456528">
      <w:pPr>
        <w:widowControl w:val="0"/>
        <w:spacing w:before="200" w:after="0" w:line="360" w:lineRule="auto"/>
        <w:jc w:val="both"/>
        <w:rPr>
          <w:rFonts w:ascii="Times New Roman" w:hAnsi="Times New Roman"/>
          <w:sz w:val="24"/>
          <w:szCs w:val="24"/>
        </w:rPr>
      </w:pPr>
      <w:r w:rsidRPr="004D4D99">
        <w:rPr>
          <w:rFonts w:ascii="Times New Roman" w:hAnsi="Times New Roman"/>
          <w:b/>
          <w:bCs/>
          <w:sz w:val="24"/>
          <w:szCs w:val="24"/>
        </w:rPr>
        <w:t>Panagides, N., Jackson, T. N. W., Ikonomopoulou, M. P., Arbuckle, K., Pretzler, R., Yang, D. C., Ali, S. A., Koludarov, I., Dobson, J., Sanker, B., et al.</w:t>
      </w:r>
      <w:r w:rsidRPr="004D4D99">
        <w:rPr>
          <w:rFonts w:ascii="Times New Roman" w:hAnsi="Times New Roman"/>
          <w:sz w:val="24"/>
          <w:szCs w:val="24"/>
        </w:rPr>
        <w:t xml:space="preserve"> (2017). How the </w:t>
      </w:r>
      <w:r w:rsidR="00101A3A" w:rsidRPr="004D4D99">
        <w:rPr>
          <w:rFonts w:ascii="Times New Roman" w:hAnsi="Times New Roman"/>
          <w:sz w:val="24"/>
          <w:szCs w:val="24"/>
        </w:rPr>
        <w:t>c</w:t>
      </w:r>
      <w:r w:rsidRPr="004D4D99">
        <w:rPr>
          <w:rFonts w:ascii="Times New Roman" w:hAnsi="Times New Roman"/>
          <w:sz w:val="24"/>
          <w:szCs w:val="24"/>
        </w:rPr>
        <w:t xml:space="preserve">obra </w:t>
      </w:r>
      <w:r w:rsidR="00101A3A" w:rsidRPr="004D4D99">
        <w:rPr>
          <w:rFonts w:ascii="Times New Roman" w:hAnsi="Times New Roman"/>
          <w:sz w:val="24"/>
          <w:szCs w:val="24"/>
        </w:rPr>
        <w:t>g</w:t>
      </w:r>
      <w:r w:rsidRPr="004D4D99">
        <w:rPr>
          <w:rFonts w:ascii="Times New Roman" w:hAnsi="Times New Roman"/>
          <w:sz w:val="24"/>
          <w:szCs w:val="24"/>
        </w:rPr>
        <w:t xml:space="preserve">ot </w:t>
      </w:r>
      <w:r w:rsidR="00101A3A" w:rsidRPr="004D4D99">
        <w:rPr>
          <w:rFonts w:ascii="Times New Roman" w:hAnsi="Times New Roman"/>
          <w:sz w:val="24"/>
          <w:szCs w:val="24"/>
        </w:rPr>
        <w:t>i</w:t>
      </w:r>
      <w:r w:rsidRPr="004D4D99">
        <w:rPr>
          <w:rFonts w:ascii="Times New Roman" w:hAnsi="Times New Roman"/>
          <w:sz w:val="24"/>
          <w:szCs w:val="24"/>
        </w:rPr>
        <w:t xml:space="preserve">ts </w:t>
      </w:r>
      <w:r w:rsidR="00101A3A" w:rsidRPr="004D4D99">
        <w:rPr>
          <w:rFonts w:ascii="Times New Roman" w:hAnsi="Times New Roman"/>
          <w:sz w:val="24"/>
          <w:szCs w:val="24"/>
        </w:rPr>
        <w:t>f</w:t>
      </w:r>
      <w:r w:rsidRPr="004D4D99">
        <w:rPr>
          <w:rFonts w:ascii="Times New Roman" w:hAnsi="Times New Roman"/>
          <w:sz w:val="24"/>
          <w:szCs w:val="24"/>
        </w:rPr>
        <w:t>lesh-</w:t>
      </w:r>
      <w:r w:rsidR="00101A3A" w:rsidRPr="004D4D99">
        <w:rPr>
          <w:rFonts w:ascii="Times New Roman" w:hAnsi="Times New Roman"/>
          <w:sz w:val="24"/>
          <w:szCs w:val="24"/>
        </w:rPr>
        <w:t>e</w:t>
      </w:r>
      <w:r w:rsidRPr="004D4D99">
        <w:rPr>
          <w:rFonts w:ascii="Times New Roman" w:hAnsi="Times New Roman"/>
          <w:sz w:val="24"/>
          <w:szCs w:val="24"/>
        </w:rPr>
        <w:t xml:space="preserve">ating </w:t>
      </w:r>
      <w:r w:rsidR="00101A3A" w:rsidRPr="004D4D99">
        <w:rPr>
          <w:rFonts w:ascii="Times New Roman" w:hAnsi="Times New Roman"/>
          <w:sz w:val="24"/>
          <w:szCs w:val="24"/>
        </w:rPr>
        <w:t>v</w:t>
      </w:r>
      <w:r w:rsidRPr="004D4D99">
        <w:rPr>
          <w:rFonts w:ascii="Times New Roman" w:hAnsi="Times New Roman"/>
          <w:sz w:val="24"/>
          <w:szCs w:val="24"/>
        </w:rPr>
        <w:t xml:space="preserve">enom: </w:t>
      </w:r>
      <w:r w:rsidR="00101A3A" w:rsidRPr="004D4D99">
        <w:rPr>
          <w:rFonts w:ascii="Times New Roman" w:hAnsi="Times New Roman"/>
          <w:sz w:val="24"/>
          <w:szCs w:val="24"/>
        </w:rPr>
        <w:t>c</w:t>
      </w:r>
      <w:r w:rsidRPr="004D4D99">
        <w:rPr>
          <w:rFonts w:ascii="Times New Roman" w:hAnsi="Times New Roman"/>
          <w:sz w:val="24"/>
          <w:szCs w:val="24"/>
        </w:rPr>
        <w:t xml:space="preserve">ytotoxicity as a </w:t>
      </w:r>
      <w:r w:rsidR="00101A3A" w:rsidRPr="004D4D99">
        <w:rPr>
          <w:rFonts w:ascii="Times New Roman" w:hAnsi="Times New Roman"/>
          <w:sz w:val="24"/>
          <w:szCs w:val="24"/>
        </w:rPr>
        <w:t>d</w:t>
      </w:r>
      <w:r w:rsidRPr="004D4D99">
        <w:rPr>
          <w:rFonts w:ascii="Times New Roman" w:hAnsi="Times New Roman"/>
          <w:sz w:val="24"/>
          <w:szCs w:val="24"/>
        </w:rPr>
        <w:t xml:space="preserve">efensive </w:t>
      </w:r>
      <w:r w:rsidR="00101A3A" w:rsidRPr="004D4D99">
        <w:rPr>
          <w:rFonts w:ascii="Times New Roman" w:hAnsi="Times New Roman"/>
          <w:sz w:val="24"/>
          <w:szCs w:val="24"/>
        </w:rPr>
        <w:t>i</w:t>
      </w:r>
      <w:r w:rsidRPr="004D4D99">
        <w:rPr>
          <w:rFonts w:ascii="Times New Roman" w:hAnsi="Times New Roman"/>
          <w:sz w:val="24"/>
          <w:szCs w:val="24"/>
        </w:rPr>
        <w:t xml:space="preserve">nnovation and </w:t>
      </w:r>
      <w:r w:rsidR="00101A3A" w:rsidRPr="004D4D99">
        <w:rPr>
          <w:rFonts w:ascii="Times New Roman" w:hAnsi="Times New Roman"/>
          <w:sz w:val="24"/>
          <w:szCs w:val="24"/>
        </w:rPr>
        <w:t>i</w:t>
      </w:r>
      <w:r w:rsidRPr="004D4D99">
        <w:rPr>
          <w:rFonts w:ascii="Times New Roman" w:hAnsi="Times New Roman"/>
          <w:sz w:val="24"/>
          <w:szCs w:val="24"/>
        </w:rPr>
        <w:t xml:space="preserve">ts </w:t>
      </w:r>
      <w:r w:rsidR="00101A3A" w:rsidRPr="004D4D99">
        <w:rPr>
          <w:rFonts w:ascii="Times New Roman" w:hAnsi="Times New Roman"/>
          <w:sz w:val="24"/>
          <w:szCs w:val="24"/>
        </w:rPr>
        <w:t>c</w:t>
      </w:r>
      <w:r w:rsidRPr="004D4D99">
        <w:rPr>
          <w:rFonts w:ascii="Times New Roman" w:hAnsi="Times New Roman"/>
          <w:sz w:val="24"/>
          <w:szCs w:val="24"/>
        </w:rPr>
        <w:t>o-</w:t>
      </w:r>
      <w:r w:rsidR="00101A3A" w:rsidRPr="004D4D99">
        <w:rPr>
          <w:rFonts w:ascii="Times New Roman" w:hAnsi="Times New Roman"/>
          <w:sz w:val="24"/>
          <w:szCs w:val="24"/>
        </w:rPr>
        <w:t>e</w:t>
      </w:r>
      <w:r w:rsidRPr="004D4D99">
        <w:rPr>
          <w:rFonts w:ascii="Times New Roman" w:hAnsi="Times New Roman"/>
          <w:sz w:val="24"/>
          <w:szCs w:val="24"/>
        </w:rPr>
        <w:t xml:space="preserve">volution with </w:t>
      </w:r>
      <w:r w:rsidR="00101A3A" w:rsidRPr="004D4D99">
        <w:rPr>
          <w:rFonts w:ascii="Times New Roman" w:hAnsi="Times New Roman"/>
          <w:sz w:val="24"/>
          <w:szCs w:val="24"/>
        </w:rPr>
        <w:t>h</w:t>
      </w:r>
      <w:r w:rsidRPr="004D4D99">
        <w:rPr>
          <w:rFonts w:ascii="Times New Roman" w:hAnsi="Times New Roman"/>
          <w:sz w:val="24"/>
          <w:szCs w:val="24"/>
        </w:rPr>
        <w:t xml:space="preserve">ooding, </w:t>
      </w:r>
      <w:r w:rsidR="00101A3A" w:rsidRPr="004D4D99">
        <w:rPr>
          <w:rFonts w:ascii="Times New Roman" w:hAnsi="Times New Roman"/>
          <w:sz w:val="24"/>
          <w:szCs w:val="24"/>
        </w:rPr>
        <w:t>a</w:t>
      </w:r>
      <w:r w:rsidRPr="004D4D99">
        <w:rPr>
          <w:rFonts w:ascii="Times New Roman" w:hAnsi="Times New Roman"/>
          <w:sz w:val="24"/>
          <w:szCs w:val="24"/>
        </w:rPr>
        <w:t xml:space="preserve">posematic </w:t>
      </w:r>
      <w:r w:rsidR="00101A3A" w:rsidRPr="004D4D99">
        <w:rPr>
          <w:rFonts w:ascii="Times New Roman" w:hAnsi="Times New Roman"/>
          <w:sz w:val="24"/>
          <w:szCs w:val="24"/>
        </w:rPr>
        <w:t>m</w:t>
      </w:r>
      <w:r w:rsidRPr="004D4D99">
        <w:rPr>
          <w:rFonts w:ascii="Times New Roman" w:hAnsi="Times New Roman"/>
          <w:sz w:val="24"/>
          <w:szCs w:val="24"/>
        </w:rPr>
        <w:t xml:space="preserve">arking, and </w:t>
      </w:r>
      <w:r w:rsidR="00101A3A" w:rsidRPr="004D4D99">
        <w:rPr>
          <w:rFonts w:ascii="Times New Roman" w:hAnsi="Times New Roman"/>
          <w:sz w:val="24"/>
          <w:szCs w:val="24"/>
        </w:rPr>
        <w:t>s</w:t>
      </w:r>
      <w:r w:rsidRPr="004D4D99">
        <w:rPr>
          <w:rFonts w:ascii="Times New Roman" w:hAnsi="Times New Roman"/>
          <w:sz w:val="24"/>
          <w:szCs w:val="24"/>
        </w:rPr>
        <w:t xml:space="preserve">pitting. </w:t>
      </w:r>
      <w:r w:rsidRPr="004D4D99">
        <w:rPr>
          <w:rFonts w:ascii="Times New Roman" w:hAnsi="Times New Roman"/>
          <w:i/>
          <w:iCs/>
          <w:sz w:val="24"/>
          <w:szCs w:val="24"/>
        </w:rPr>
        <w:t>Toxins</w:t>
      </w:r>
      <w:r w:rsidR="00603A17" w:rsidRPr="004D4D99">
        <w:rPr>
          <w:rFonts w:ascii="Times New Roman" w:hAnsi="Times New Roman"/>
          <w:i/>
          <w:iCs/>
          <w:sz w:val="24"/>
          <w:szCs w:val="24"/>
        </w:rPr>
        <w:t xml:space="preserve"> </w:t>
      </w:r>
      <w:r w:rsidRPr="004D4D99">
        <w:rPr>
          <w:rFonts w:ascii="Times New Roman" w:hAnsi="Times New Roman"/>
          <w:b/>
          <w:bCs/>
          <w:sz w:val="24"/>
          <w:szCs w:val="24"/>
        </w:rPr>
        <w:t>9</w:t>
      </w:r>
      <w:r w:rsidRPr="004D4D99">
        <w:rPr>
          <w:rFonts w:ascii="Times New Roman" w:hAnsi="Times New Roman"/>
          <w:sz w:val="24"/>
          <w:szCs w:val="24"/>
        </w:rPr>
        <w:t>, 103.</w:t>
      </w:r>
    </w:p>
    <w:p w14:paraId="4201F18D" w14:textId="053D191D" w:rsidR="0006413E" w:rsidRPr="004D4D99" w:rsidRDefault="0006413E" w:rsidP="00456528">
      <w:pPr>
        <w:widowControl w:val="0"/>
        <w:spacing w:before="200" w:after="0" w:line="360" w:lineRule="auto"/>
        <w:jc w:val="both"/>
        <w:rPr>
          <w:rFonts w:ascii="Times New Roman" w:hAnsi="Times New Roman"/>
          <w:sz w:val="24"/>
          <w:szCs w:val="24"/>
        </w:rPr>
      </w:pPr>
      <w:r w:rsidRPr="004D4D99">
        <w:rPr>
          <w:rFonts w:ascii="Times New Roman" w:hAnsi="Times New Roman"/>
          <w:b/>
          <w:bCs/>
          <w:sz w:val="24"/>
          <w:szCs w:val="24"/>
        </w:rPr>
        <w:t>Paterna, A.</w:t>
      </w:r>
      <w:r w:rsidRPr="004D4D99">
        <w:rPr>
          <w:rFonts w:ascii="Times New Roman" w:hAnsi="Times New Roman"/>
          <w:sz w:val="24"/>
          <w:szCs w:val="24"/>
        </w:rPr>
        <w:t xml:space="preserve"> (2009). Spitting behaviour in the Chinese cobra </w:t>
      </w:r>
      <w:r w:rsidRPr="004D4D99">
        <w:rPr>
          <w:rFonts w:ascii="Times New Roman" w:hAnsi="Times New Roman"/>
          <w:i/>
          <w:iCs/>
          <w:sz w:val="24"/>
          <w:szCs w:val="24"/>
        </w:rPr>
        <w:t>Naja</w:t>
      </w:r>
      <w:r w:rsidR="0025131B" w:rsidRPr="004D4D99">
        <w:rPr>
          <w:rFonts w:ascii="Times New Roman" w:hAnsi="Times New Roman"/>
          <w:i/>
          <w:iCs/>
          <w:sz w:val="24"/>
          <w:szCs w:val="24"/>
        </w:rPr>
        <w:t xml:space="preserve"> </w:t>
      </w:r>
      <w:r w:rsidRPr="004D4D99">
        <w:rPr>
          <w:rFonts w:ascii="Times New Roman" w:hAnsi="Times New Roman"/>
          <w:i/>
          <w:iCs/>
          <w:sz w:val="24"/>
          <w:szCs w:val="24"/>
        </w:rPr>
        <w:t>atra</w:t>
      </w:r>
      <w:r w:rsidRPr="004D4D99">
        <w:rPr>
          <w:rFonts w:ascii="Times New Roman" w:hAnsi="Times New Roman"/>
          <w:sz w:val="24"/>
          <w:szCs w:val="24"/>
        </w:rPr>
        <w:t xml:space="preserve">. </w:t>
      </w:r>
      <w:r w:rsidRPr="004D4D99">
        <w:rPr>
          <w:rFonts w:ascii="Times New Roman" w:hAnsi="Times New Roman"/>
          <w:i/>
          <w:iCs/>
          <w:sz w:val="24"/>
          <w:szCs w:val="24"/>
        </w:rPr>
        <w:t>Herpetol. Bull.</w:t>
      </w:r>
      <w:r w:rsidR="0025131B" w:rsidRPr="004D4D99">
        <w:rPr>
          <w:rFonts w:ascii="Times New Roman" w:hAnsi="Times New Roman"/>
          <w:i/>
          <w:iCs/>
          <w:sz w:val="24"/>
          <w:szCs w:val="24"/>
        </w:rPr>
        <w:t xml:space="preserve"> </w:t>
      </w:r>
      <w:r w:rsidRPr="004D4D99">
        <w:rPr>
          <w:rFonts w:ascii="Times New Roman" w:hAnsi="Times New Roman"/>
          <w:b/>
          <w:bCs/>
          <w:sz w:val="24"/>
          <w:szCs w:val="24"/>
        </w:rPr>
        <w:t>148</w:t>
      </w:r>
      <w:r w:rsidRPr="004D4D99">
        <w:rPr>
          <w:rFonts w:ascii="Times New Roman" w:hAnsi="Times New Roman"/>
          <w:sz w:val="24"/>
          <w:szCs w:val="24"/>
        </w:rPr>
        <w:t>, 22-25.</w:t>
      </w:r>
    </w:p>
    <w:p w14:paraId="19DCD116" w14:textId="3284123C" w:rsidR="00101A3A" w:rsidRPr="004D4D99" w:rsidRDefault="00101A3A" w:rsidP="00456528">
      <w:pPr>
        <w:widowControl w:val="0"/>
        <w:spacing w:before="200" w:after="0" w:line="360" w:lineRule="auto"/>
        <w:jc w:val="both"/>
        <w:rPr>
          <w:rFonts w:ascii="Times New Roman" w:hAnsi="Times New Roman"/>
          <w:b/>
          <w:sz w:val="24"/>
          <w:szCs w:val="24"/>
        </w:rPr>
      </w:pPr>
      <w:r w:rsidRPr="004D4D99">
        <w:rPr>
          <w:rFonts w:ascii="Times New Roman" w:hAnsi="Times New Roman"/>
          <w:b/>
          <w:sz w:val="24"/>
          <w:szCs w:val="24"/>
        </w:rPr>
        <w:t xml:space="preserve">Petras, D., Sanz, L., Segura, A., Herrera, M., Villalta, M., Solano, D., Vargas, M., Leon, </w:t>
      </w:r>
      <w:r w:rsidRPr="004D4D99">
        <w:rPr>
          <w:rFonts w:ascii="Times New Roman" w:hAnsi="Times New Roman"/>
          <w:b/>
          <w:sz w:val="24"/>
          <w:szCs w:val="24"/>
        </w:rPr>
        <w:lastRenderedPageBreak/>
        <w:t xml:space="preserve">G., Warrell, D. A., Theakston, R. D. G. et al. </w:t>
      </w:r>
      <w:r w:rsidRPr="004D4D99">
        <w:rPr>
          <w:rFonts w:ascii="Times New Roman" w:hAnsi="Times New Roman"/>
          <w:bCs/>
          <w:sz w:val="24"/>
          <w:szCs w:val="24"/>
        </w:rPr>
        <w:t xml:space="preserve">(2011). Snake venomics of African spitting cobras: toxin composition and assessment of congeneric cross-reactivity of the pan-African EchiTAb-Plus-ICP antivenom by antivenomics and neutralization approaches. </w:t>
      </w:r>
      <w:r w:rsidRPr="004D4D99">
        <w:rPr>
          <w:rFonts w:ascii="Times New Roman" w:hAnsi="Times New Roman"/>
          <w:bCs/>
          <w:i/>
          <w:iCs/>
          <w:sz w:val="24"/>
          <w:szCs w:val="24"/>
        </w:rPr>
        <w:t>J. Proteome Res.</w:t>
      </w:r>
      <w:r w:rsidRPr="004D4D99">
        <w:rPr>
          <w:rFonts w:ascii="Times New Roman" w:hAnsi="Times New Roman"/>
          <w:bCs/>
          <w:sz w:val="24"/>
          <w:szCs w:val="24"/>
        </w:rPr>
        <w:t xml:space="preserve"> </w:t>
      </w:r>
      <w:r w:rsidRPr="004D4D99">
        <w:rPr>
          <w:rFonts w:ascii="Times New Roman" w:hAnsi="Times New Roman"/>
          <w:b/>
          <w:sz w:val="24"/>
          <w:szCs w:val="24"/>
        </w:rPr>
        <w:t>10</w:t>
      </w:r>
      <w:r w:rsidRPr="004D4D99">
        <w:rPr>
          <w:rFonts w:ascii="Times New Roman" w:hAnsi="Times New Roman"/>
          <w:bCs/>
          <w:sz w:val="24"/>
          <w:szCs w:val="24"/>
        </w:rPr>
        <w:t>, 1266-1280.</w:t>
      </w:r>
    </w:p>
    <w:p w14:paraId="2E206C3C" w14:textId="2C9F6415" w:rsidR="002033E3" w:rsidRPr="004D4D99" w:rsidRDefault="002033E3" w:rsidP="00456528">
      <w:pPr>
        <w:widowControl w:val="0"/>
        <w:spacing w:before="200" w:after="0" w:line="360" w:lineRule="auto"/>
        <w:jc w:val="both"/>
        <w:rPr>
          <w:rFonts w:ascii="Times New Roman" w:hAnsi="Times New Roman"/>
          <w:b/>
          <w:sz w:val="24"/>
          <w:szCs w:val="24"/>
        </w:rPr>
      </w:pPr>
      <w:r w:rsidRPr="004D4D99">
        <w:rPr>
          <w:rFonts w:ascii="Times New Roman" w:hAnsi="Times New Roman"/>
          <w:b/>
          <w:bCs/>
          <w:noProof/>
          <w:sz w:val="24"/>
          <w:szCs w:val="24"/>
        </w:rPr>
        <w:t>Rasmussen, S., Young, B. and Krimm, H.</w:t>
      </w:r>
      <w:r w:rsidRPr="004D4D99">
        <w:rPr>
          <w:rFonts w:ascii="Times New Roman" w:hAnsi="Times New Roman"/>
          <w:noProof/>
          <w:sz w:val="24"/>
          <w:szCs w:val="24"/>
        </w:rPr>
        <w:t xml:space="preserve"> (1995). On the ‘spitting’ behaviour in cobras (Serpentes: Elapidae). </w:t>
      </w:r>
      <w:r w:rsidRPr="004D4D99">
        <w:rPr>
          <w:rFonts w:ascii="Times New Roman" w:hAnsi="Times New Roman"/>
          <w:i/>
          <w:iCs/>
          <w:noProof/>
          <w:sz w:val="24"/>
          <w:szCs w:val="24"/>
        </w:rPr>
        <w:t>J. Zool., Lond.</w:t>
      </w:r>
      <w:r w:rsidRPr="004D4D99">
        <w:rPr>
          <w:rFonts w:ascii="Times New Roman" w:hAnsi="Times New Roman"/>
          <w:noProof/>
          <w:sz w:val="24"/>
          <w:szCs w:val="24"/>
        </w:rPr>
        <w:t xml:space="preserve"> </w:t>
      </w:r>
      <w:r w:rsidRPr="004D4D99">
        <w:rPr>
          <w:rFonts w:ascii="Times New Roman" w:hAnsi="Times New Roman"/>
          <w:b/>
          <w:bCs/>
          <w:noProof/>
          <w:sz w:val="24"/>
          <w:szCs w:val="24"/>
        </w:rPr>
        <w:t>231</w:t>
      </w:r>
      <w:r w:rsidRPr="004D4D99">
        <w:rPr>
          <w:rFonts w:ascii="Times New Roman" w:hAnsi="Times New Roman"/>
          <w:noProof/>
          <w:sz w:val="24"/>
          <w:szCs w:val="24"/>
        </w:rPr>
        <w:t>, 27-35</w:t>
      </w:r>
      <w:r w:rsidR="004F01D5" w:rsidRPr="004D4D99">
        <w:rPr>
          <w:rFonts w:ascii="Times New Roman" w:hAnsi="Times New Roman"/>
          <w:noProof/>
          <w:sz w:val="24"/>
          <w:szCs w:val="24"/>
        </w:rPr>
        <w:t>.</w:t>
      </w:r>
    </w:p>
    <w:p w14:paraId="5F9C958C" w14:textId="6A8ACDE5" w:rsidR="00DB3FE4" w:rsidRPr="004D4D99" w:rsidRDefault="00DB3FE4" w:rsidP="00456528">
      <w:pPr>
        <w:widowControl w:val="0"/>
        <w:spacing w:before="200" w:after="0" w:line="360" w:lineRule="auto"/>
        <w:jc w:val="both"/>
        <w:rPr>
          <w:rFonts w:ascii="Times New Roman" w:hAnsi="Times New Roman"/>
          <w:sz w:val="24"/>
          <w:szCs w:val="24"/>
        </w:rPr>
      </w:pPr>
      <w:r w:rsidRPr="004D4D99">
        <w:rPr>
          <w:rFonts w:ascii="Times New Roman" w:hAnsi="Times New Roman"/>
          <w:b/>
          <w:sz w:val="24"/>
          <w:szCs w:val="24"/>
        </w:rPr>
        <w:t>Ribeiro, P. H., Zuliani, J. P., Fernandes, C. F., Calderon, L. A., Stábeli, R. G., Nomizo, A., and Soares, A. M.</w:t>
      </w:r>
      <w:r w:rsidRPr="004D4D99">
        <w:rPr>
          <w:rFonts w:ascii="Times New Roman" w:hAnsi="Times New Roman"/>
          <w:sz w:val="24"/>
          <w:szCs w:val="24"/>
        </w:rPr>
        <w:t xml:space="preserve"> (2016). Mechanism of the cytotoxic effect of L-amino acid oxidase isolated from </w:t>
      </w:r>
      <w:r w:rsidRPr="004D4D99">
        <w:rPr>
          <w:rFonts w:ascii="Times New Roman" w:hAnsi="Times New Roman"/>
          <w:i/>
          <w:sz w:val="24"/>
          <w:szCs w:val="24"/>
        </w:rPr>
        <w:t>Bothrops</w:t>
      </w:r>
      <w:r w:rsidR="0025131B" w:rsidRPr="004D4D99">
        <w:rPr>
          <w:rFonts w:ascii="Times New Roman" w:hAnsi="Times New Roman"/>
          <w:i/>
          <w:sz w:val="24"/>
          <w:szCs w:val="24"/>
        </w:rPr>
        <w:t xml:space="preserve"> </w:t>
      </w:r>
      <w:r w:rsidRPr="004D4D99">
        <w:rPr>
          <w:rFonts w:ascii="Times New Roman" w:hAnsi="Times New Roman"/>
          <w:i/>
          <w:sz w:val="24"/>
          <w:szCs w:val="24"/>
        </w:rPr>
        <w:t>alternatus</w:t>
      </w:r>
      <w:r w:rsidRPr="004D4D99">
        <w:rPr>
          <w:rFonts w:ascii="Times New Roman" w:hAnsi="Times New Roman"/>
          <w:sz w:val="24"/>
          <w:szCs w:val="24"/>
        </w:rPr>
        <w:t xml:space="preserve"> snake venom. </w:t>
      </w:r>
      <w:r w:rsidRPr="004D4D99">
        <w:rPr>
          <w:rFonts w:ascii="Times New Roman" w:hAnsi="Times New Roman"/>
          <w:i/>
          <w:iCs/>
          <w:sz w:val="24"/>
          <w:szCs w:val="24"/>
        </w:rPr>
        <w:t>Int. J. Biol. Macromol.</w:t>
      </w:r>
      <w:r w:rsidRPr="004D4D99">
        <w:rPr>
          <w:rFonts w:ascii="Times New Roman" w:hAnsi="Times New Roman"/>
          <w:sz w:val="24"/>
          <w:szCs w:val="24"/>
        </w:rPr>
        <w:t> </w:t>
      </w:r>
      <w:r w:rsidRPr="004D4D99">
        <w:rPr>
          <w:rFonts w:ascii="Times New Roman" w:hAnsi="Times New Roman"/>
          <w:b/>
          <w:iCs/>
          <w:sz w:val="24"/>
          <w:szCs w:val="24"/>
        </w:rPr>
        <w:t>92</w:t>
      </w:r>
      <w:r w:rsidRPr="004D4D99">
        <w:rPr>
          <w:rFonts w:ascii="Times New Roman" w:hAnsi="Times New Roman"/>
          <w:sz w:val="24"/>
          <w:szCs w:val="24"/>
        </w:rPr>
        <w:t>, 329-337.</w:t>
      </w:r>
    </w:p>
    <w:p w14:paraId="15220835" w14:textId="7D0E1206" w:rsidR="003C7162" w:rsidRPr="004D4D99" w:rsidRDefault="003C7162" w:rsidP="00456528">
      <w:pPr>
        <w:widowControl w:val="0"/>
        <w:spacing w:before="200" w:after="0" w:line="360" w:lineRule="auto"/>
        <w:jc w:val="both"/>
        <w:rPr>
          <w:rFonts w:ascii="Times New Roman" w:hAnsi="Times New Roman"/>
          <w:bCs/>
          <w:sz w:val="24"/>
          <w:szCs w:val="24"/>
        </w:rPr>
      </w:pPr>
      <w:r w:rsidRPr="004D4D99">
        <w:rPr>
          <w:rFonts w:ascii="Times New Roman" w:hAnsi="Times New Roman"/>
          <w:b/>
          <w:bCs/>
          <w:sz w:val="24"/>
          <w:szCs w:val="24"/>
        </w:rPr>
        <w:t xml:space="preserve">Sanhajariya, S., Duffull, S. and Isbister, G. </w:t>
      </w:r>
      <w:r w:rsidRPr="004D4D99">
        <w:rPr>
          <w:rFonts w:ascii="Times New Roman" w:hAnsi="Times New Roman"/>
          <w:bCs/>
          <w:sz w:val="24"/>
          <w:szCs w:val="24"/>
        </w:rPr>
        <w:t xml:space="preserve">(2018). Pharmacokinetics of snake venom. </w:t>
      </w:r>
      <w:r w:rsidRPr="004D4D99">
        <w:rPr>
          <w:rFonts w:ascii="Times New Roman" w:hAnsi="Times New Roman"/>
          <w:bCs/>
          <w:i/>
          <w:sz w:val="24"/>
          <w:szCs w:val="24"/>
        </w:rPr>
        <w:t>Toxins</w:t>
      </w:r>
      <w:r w:rsidR="0025131B" w:rsidRPr="004D4D99">
        <w:rPr>
          <w:rFonts w:ascii="Times New Roman" w:hAnsi="Times New Roman"/>
          <w:bCs/>
          <w:i/>
          <w:sz w:val="24"/>
          <w:szCs w:val="24"/>
        </w:rPr>
        <w:t xml:space="preserve"> </w:t>
      </w:r>
      <w:r w:rsidRPr="004D4D99">
        <w:rPr>
          <w:rFonts w:ascii="Times New Roman" w:hAnsi="Times New Roman"/>
          <w:b/>
          <w:bCs/>
          <w:sz w:val="24"/>
          <w:szCs w:val="24"/>
        </w:rPr>
        <w:t>10</w:t>
      </w:r>
      <w:r w:rsidRPr="004D4D99">
        <w:rPr>
          <w:rFonts w:ascii="Times New Roman" w:hAnsi="Times New Roman"/>
          <w:bCs/>
          <w:sz w:val="24"/>
          <w:szCs w:val="24"/>
        </w:rPr>
        <w:t>, 73.</w:t>
      </w:r>
    </w:p>
    <w:p w14:paraId="55A1A5C1" w14:textId="1E9BC801" w:rsidR="0006413E" w:rsidRPr="004D4D99" w:rsidRDefault="0006413E" w:rsidP="00456528">
      <w:pPr>
        <w:widowControl w:val="0"/>
        <w:spacing w:before="200" w:after="0" w:line="360" w:lineRule="auto"/>
        <w:jc w:val="both"/>
        <w:rPr>
          <w:rFonts w:ascii="Times New Roman" w:hAnsi="Times New Roman"/>
          <w:sz w:val="24"/>
          <w:szCs w:val="24"/>
        </w:rPr>
      </w:pPr>
      <w:r w:rsidRPr="004D4D99">
        <w:rPr>
          <w:rFonts w:ascii="Times New Roman" w:hAnsi="Times New Roman"/>
          <w:b/>
          <w:bCs/>
          <w:sz w:val="24"/>
          <w:szCs w:val="24"/>
        </w:rPr>
        <w:t xml:space="preserve">Santra, V. and Wüster, W. </w:t>
      </w:r>
      <w:r w:rsidRPr="004D4D99">
        <w:rPr>
          <w:rFonts w:ascii="Times New Roman" w:hAnsi="Times New Roman"/>
          <w:sz w:val="24"/>
          <w:szCs w:val="24"/>
        </w:rPr>
        <w:t xml:space="preserve">(2017). </w:t>
      </w:r>
      <w:r w:rsidRPr="004D4D99">
        <w:rPr>
          <w:rFonts w:ascii="Times New Roman" w:hAnsi="Times New Roman"/>
          <w:i/>
          <w:iCs/>
          <w:sz w:val="24"/>
          <w:szCs w:val="24"/>
        </w:rPr>
        <w:t>Naja</w:t>
      </w:r>
      <w:r w:rsidR="0025131B" w:rsidRPr="004D4D99">
        <w:rPr>
          <w:rFonts w:ascii="Times New Roman" w:hAnsi="Times New Roman"/>
          <w:i/>
          <w:iCs/>
          <w:sz w:val="24"/>
          <w:szCs w:val="24"/>
        </w:rPr>
        <w:t xml:space="preserve"> </w:t>
      </w:r>
      <w:r w:rsidRPr="004D4D99">
        <w:rPr>
          <w:rFonts w:ascii="Times New Roman" w:hAnsi="Times New Roman"/>
          <w:i/>
          <w:iCs/>
          <w:sz w:val="24"/>
          <w:szCs w:val="24"/>
        </w:rPr>
        <w:t>kaouthia</w:t>
      </w:r>
      <w:r w:rsidRPr="004D4D99">
        <w:rPr>
          <w:rFonts w:ascii="Times New Roman" w:hAnsi="Times New Roman"/>
          <w:sz w:val="24"/>
          <w:szCs w:val="24"/>
        </w:rPr>
        <w:t xml:space="preserve"> (Monocled Cobra). Behavior / spitting. </w:t>
      </w:r>
      <w:r w:rsidRPr="004D4D99">
        <w:rPr>
          <w:rFonts w:ascii="Times New Roman" w:hAnsi="Times New Roman"/>
          <w:i/>
          <w:iCs/>
          <w:sz w:val="24"/>
          <w:szCs w:val="24"/>
        </w:rPr>
        <w:t>Herpetol. Rev.</w:t>
      </w:r>
      <w:r w:rsidR="0025131B" w:rsidRPr="004D4D99">
        <w:rPr>
          <w:rFonts w:ascii="Times New Roman" w:hAnsi="Times New Roman"/>
          <w:i/>
          <w:iCs/>
          <w:sz w:val="24"/>
          <w:szCs w:val="24"/>
        </w:rPr>
        <w:t xml:space="preserve"> </w:t>
      </w:r>
      <w:r w:rsidRPr="004D4D99">
        <w:rPr>
          <w:rFonts w:ascii="Times New Roman" w:hAnsi="Times New Roman"/>
          <w:b/>
          <w:bCs/>
          <w:sz w:val="24"/>
          <w:szCs w:val="24"/>
        </w:rPr>
        <w:t>48</w:t>
      </w:r>
      <w:r w:rsidRPr="004D4D99">
        <w:rPr>
          <w:rFonts w:ascii="Times New Roman" w:hAnsi="Times New Roman"/>
          <w:sz w:val="24"/>
          <w:szCs w:val="24"/>
        </w:rPr>
        <w:t>, 455-456.</w:t>
      </w:r>
    </w:p>
    <w:p w14:paraId="3560C869" w14:textId="2F478A95" w:rsidR="00C262CB" w:rsidRPr="004D4D99" w:rsidRDefault="00C262CB" w:rsidP="00456528">
      <w:pPr>
        <w:widowControl w:val="0"/>
        <w:spacing w:before="200" w:after="0" w:line="360" w:lineRule="auto"/>
        <w:jc w:val="both"/>
        <w:rPr>
          <w:rFonts w:ascii="Times New Roman" w:hAnsi="Times New Roman"/>
          <w:sz w:val="24"/>
          <w:szCs w:val="24"/>
        </w:rPr>
      </w:pPr>
      <w:r w:rsidRPr="004D4D99">
        <w:rPr>
          <w:rFonts w:ascii="Times New Roman" w:hAnsi="Times New Roman"/>
          <w:b/>
          <w:sz w:val="24"/>
          <w:szCs w:val="24"/>
        </w:rPr>
        <w:t>Schmidt, J. O.</w:t>
      </w:r>
      <w:r w:rsidRPr="004D4D99">
        <w:rPr>
          <w:rFonts w:ascii="Times New Roman" w:hAnsi="Times New Roman"/>
          <w:sz w:val="24"/>
          <w:szCs w:val="24"/>
        </w:rPr>
        <w:t xml:space="preserve"> (2019). Pain and </w:t>
      </w:r>
      <w:r w:rsidR="00101A3A" w:rsidRPr="004D4D99">
        <w:rPr>
          <w:rFonts w:ascii="Times New Roman" w:hAnsi="Times New Roman"/>
          <w:sz w:val="24"/>
          <w:szCs w:val="24"/>
        </w:rPr>
        <w:t>l</w:t>
      </w:r>
      <w:r w:rsidRPr="004D4D99">
        <w:rPr>
          <w:rFonts w:ascii="Times New Roman" w:hAnsi="Times New Roman"/>
          <w:sz w:val="24"/>
          <w:szCs w:val="24"/>
        </w:rPr>
        <w:t xml:space="preserve">ethality </w:t>
      </w:r>
      <w:r w:rsidR="00101A3A" w:rsidRPr="004D4D99">
        <w:rPr>
          <w:rFonts w:ascii="Times New Roman" w:hAnsi="Times New Roman"/>
          <w:sz w:val="24"/>
          <w:szCs w:val="24"/>
        </w:rPr>
        <w:t>i</w:t>
      </w:r>
      <w:r w:rsidRPr="004D4D99">
        <w:rPr>
          <w:rFonts w:ascii="Times New Roman" w:hAnsi="Times New Roman"/>
          <w:sz w:val="24"/>
          <w:szCs w:val="24"/>
        </w:rPr>
        <w:t xml:space="preserve">nduced by </w:t>
      </w:r>
      <w:r w:rsidR="00101A3A" w:rsidRPr="004D4D99">
        <w:rPr>
          <w:rFonts w:ascii="Times New Roman" w:hAnsi="Times New Roman"/>
          <w:sz w:val="24"/>
          <w:szCs w:val="24"/>
        </w:rPr>
        <w:t>i</w:t>
      </w:r>
      <w:r w:rsidRPr="004D4D99">
        <w:rPr>
          <w:rFonts w:ascii="Times New Roman" w:hAnsi="Times New Roman"/>
          <w:sz w:val="24"/>
          <w:szCs w:val="24"/>
        </w:rPr>
        <w:t xml:space="preserve">nsect </w:t>
      </w:r>
      <w:r w:rsidR="00101A3A" w:rsidRPr="004D4D99">
        <w:rPr>
          <w:rFonts w:ascii="Times New Roman" w:hAnsi="Times New Roman"/>
          <w:sz w:val="24"/>
          <w:szCs w:val="24"/>
        </w:rPr>
        <w:t>s</w:t>
      </w:r>
      <w:r w:rsidRPr="004D4D99">
        <w:rPr>
          <w:rFonts w:ascii="Times New Roman" w:hAnsi="Times New Roman"/>
          <w:sz w:val="24"/>
          <w:szCs w:val="24"/>
        </w:rPr>
        <w:t xml:space="preserve">tings: </w:t>
      </w:r>
      <w:r w:rsidR="00101A3A" w:rsidRPr="004D4D99">
        <w:rPr>
          <w:rFonts w:ascii="Times New Roman" w:hAnsi="Times New Roman"/>
          <w:sz w:val="24"/>
          <w:szCs w:val="24"/>
        </w:rPr>
        <w:t>a</w:t>
      </w:r>
      <w:r w:rsidRPr="004D4D99">
        <w:rPr>
          <w:rFonts w:ascii="Times New Roman" w:hAnsi="Times New Roman"/>
          <w:sz w:val="24"/>
          <w:szCs w:val="24"/>
        </w:rPr>
        <w:t xml:space="preserve">n </w:t>
      </w:r>
      <w:r w:rsidR="00101A3A" w:rsidRPr="004D4D99">
        <w:rPr>
          <w:rFonts w:ascii="Times New Roman" w:hAnsi="Times New Roman"/>
          <w:sz w:val="24"/>
          <w:szCs w:val="24"/>
        </w:rPr>
        <w:t>e</w:t>
      </w:r>
      <w:r w:rsidRPr="004D4D99">
        <w:rPr>
          <w:rFonts w:ascii="Times New Roman" w:hAnsi="Times New Roman"/>
          <w:sz w:val="24"/>
          <w:szCs w:val="24"/>
        </w:rPr>
        <w:t xml:space="preserve">xploratory and </w:t>
      </w:r>
      <w:r w:rsidR="00101A3A" w:rsidRPr="004D4D99">
        <w:rPr>
          <w:rFonts w:ascii="Times New Roman" w:hAnsi="Times New Roman"/>
          <w:sz w:val="24"/>
          <w:szCs w:val="24"/>
        </w:rPr>
        <w:t>c</w:t>
      </w:r>
      <w:r w:rsidRPr="004D4D99">
        <w:rPr>
          <w:rFonts w:ascii="Times New Roman" w:hAnsi="Times New Roman"/>
          <w:sz w:val="24"/>
          <w:szCs w:val="24"/>
        </w:rPr>
        <w:t xml:space="preserve">orrelational </w:t>
      </w:r>
      <w:r w:rsidR="00101A3A" w:rsidRPr="004D4D99">
        <w:rPr>
          <w:rFonts w:ascii="Times New Roman" w:hAnsi="Times New Roman"/>
          <w:sz w:val="24"/>
          <w:szCs w:val="24"/>
        </w:rPr>
        <w:t>s</w:t>
      </w:r>
      <w:r w:rsidRPr="004D4D99">
        <w:rPr>
          <w:rFonts w:ascii="Times New Roman" w:hAnsi="Times New Roman"/>
          <w:sz w:val="24"/>
          <w:szCs w:val="24"/>
        </w:rPr>
        <w:t xml:space="preserve">tudy. </w:t>
      </w:r>
      <w:r w:rsidRPr="004D4D99">
        <w:rPr>
          <w:rFonts w:ascii="Times New Roman" w:hAnsi="Times New Roman"/>
          <w:i/>
          <w:sz w:val="24"/>
          <w:szCs w:val="24"/>
        </w:rPr>
        <w:t>Toxins</w:t>
      </w:r>
      <w:r w:rsidR="0025131B" w:rsidRPr="004D4D99">
        <w:rPr>
          <w:rFonts w:ascii="Times New Roman" w:hAnsi="Times New Roman"/>
          <w:i/>
          <w:sz w:val="24"/>
          <w:szCs w:val="24"/>
        </w:rPr>
        <w:t xml:space="preserve"> </w:t>
      </w:r>
      <w:r w:rsidRPr="004D4D99">
        <w:rPr>
          <w:rFonts w:ascii="Times New Roman" w:hAnsi="Times New Roman"/>
          <w:b/>
          <w:sz w:val="24"/>
          <w:szCs w:val="24"/>
        </w:rPr>
        <w:t>11</w:t>
      </w:r>
      <w:r w:rsidRPr="004D4D99">
        <w:rPr>
          <w:rFonts w:ascii="Times New Roman" w:hAnsi="Times New Roman"/>
          <w:sz w:val="24"/>
          <w:szCs w:val="24"/>
        </w:rPr>
        <w:t>, 427</w:t>
      </w:r>
      <w:r w:rsidR="00A56F7F" w:rsidRPr="004D4D99">
        <w:rPr>
          <w:rFonts w:ascii="Times New Roman" w:hAnsi="Times New Roman"/>
          <w:sz w:val="24"/>
          <w:szCs w:val="24"/>
        </w:rPr>
        <w:t>-441</w:t>
      </w:r>
      <w:r w:rsidRPr="004D4D99">
        <w:rPr>
          <w:rFonts w:ascii="Times New Roman" w:hAnsi="Times New Roman"/>
          <w:sz w:val="24"/>
          <w:szCs w:val="24"/>
        </w:rPr>
        <w:t>.</w:t>
      </w:r>
    </w:p>
    <w:p w14:paraId="19D74C06" w14:textId="38526EB7" w:rsidR="004907A3" w:rsidRPr="004D4D99" w:rsidRDefault="004907A3" w:rsidP="00456528">
      <w:pPr>
        <w:widowControl w:val="0"/>
        <w:spacing w:before="200" w:after="0" w:line="360" w:lineRule="auto"/>
        <w:jc w:val="both"/>
        <w:rPr>
          <w:rFonts w:ascii="Times New Roman" w:hAnsi="Times New Roman"/>
          <w:b/>
          <w:bCs/>
          <w:sz w:val="24"/>
          <w:szCs w:val="24"/>
        </w:rPr>
      </w:pPr>
      <w:bookmarkStart w:id="29" w:name="_Hlk37026036"/>
      <w:r w:rsidRPr="004D4D99">
        <w:rPr>
          <w:rFonts w:ascii="Times New Roman" w:hAnsi="Times New Roman"/>
          <w:b/>
          <w:bCs/>
          <w:sz w:val="24"/>
          <w:szCs w:val="24"/>
        </w:rPr>
        <w:t>Silva-de-França</w:t>
      </w:r>
      <w:bookmarkEnd w:id="29"/>
      <w:r w:rsidRPr="004D4D99">
        <w:rPr>
          <w:rFonts w:ascii="Times New Roman" w:hAnsi="Times New Roman"/>
          <w:b/>
          <w:bCs/>
          <w:sz w:val="24"/>
          <w:szCs w:val="24"/>
        </w:rPr>
        <w:t xml:space="preserve">, F., Villas-Boas, I. M., de Toledo Serrano, S. M., Cogliati, B., de Andrade Chudzinski, S. A., Lopes, P. H., Shigueo Kitano, E., Kimori Okamoto, C. and Tambourgi, D. V. </w:t>
      </w:r>
      <w:r w:rsidRPr="004D4D99">
        <w:rPr>
          <w:rFonts w:ascii="Times New Roman" w:hAnsi="Times New Roman"/>
          <w:sz w:val="24"/>
          <w:szCs w:val="24"/>
        </w:rPr>
        <w:t xml:space="preserve">(2019). </w:t>
      </w:r>
      <w:r w:rsidRPr="004D4D99">
        <w:rPr>
          <w:rFonts w:ascii="Times New Roman" w:hAnsi="Times New Roman"/>
          <w:i/>
          <w:iCs/>
          <w:sz w:val="24"/>
          <w:szCs w:val="24"/>
        </w:rPr>
        <w:t xml:space="preserve">Naja annulifera </w:t>
      </w:r>
      <w:r w:rsidR="008D520F" w:rsidRPr="004D4D99">
        <w:rPr>
          <w:rFonts w:ascii="Times New Roman" w:hAnsi="Times New Roman"/>
          <w:sz w:val="24"/>
          <w:szCs w:val="24"/>
        </w:rPr>
        <w:t>s</w:t>
      </w:r>
      <w:r w:rsidRPr="004D4D99">
        <w:rPr>
          <w:rFonts w:ascii="Times New Roman" w:hAnsi="Times New Roman"/>
          <w:sz w:val="24"/>
          <w:szCs w:val="24"/>
        </w:rPr>
        <w:t xml:space="preserve">nake: </w:t>
      </w:r>
      <w:r w:rsidR="008D520F" w:rsidRPr="004D4D99">
        <w:rPr>
          <w:rFonts w:ascii="Times New Roman" w:hAnsi="Times New Roman"/>
          <w:sz w:val="24"/>
          <w:szCs w:val="24"/>
        </w:rPr>
        <w:t>n</w:t>
      </w:r>
      <w:r w:rsidRPr="004D4D99">
        <w:rPr>
          <w:rFonts w:ascii="Times New Roman" w:hAnsi="Times New Roman"/>
          <w:sz w:val="24"/>
          <w:szCs w:val="24"/>
        </w:rPr>
        <w:t>ew insights into the venom components and pathogenesis of envenomation.</w:t>
      </w:r>
      <w:r w:rsidRPr="004D4D99">
        <w:rPr>
          <w:rFonts w:ascii="Times New Roman" w:hAnsi="Times New Roman"/>
          <w:b/>
          <w:bCs/>
          <w:sz w:val="24"/>
          <w:szCs w:val="24"/>
        </w:rPr>
        <w:t> </w:t>
      </w:r>
      <w:r w:rsidRPr="004D4D99">
        <w:rPr>
          <w:rFonts w:ascii="Times New Roman" w:hAnsi="Times New Roman"/>
          <w:i/>
          <w:iCs/>
          <w:sz w:val="24"/>
          <w:szCs w:val="24"/>
        </w:rPr>
        <w:t>PLOS Negl. Trop. Dis.</w:t>
      </w:r>
      <w:r w:rsidRPr="004D4D99">
        <w:rPr>
          <w:rFonts w:ascii="Times New Roman" w:hAnsi="Times New Roman"/>
          <w:sz w:val="24"/>
          <w:szCs w:val="24"/>
        </w:rPr>
        <w:t> </w:t>
      </w:r>
      <w:r w:rsidRPr="004D4D99">
        <w:rPr>
          <w:rFonts w:ascii="Times New Roman" w:hAnsi="Times New Roman"/>
          <w:b/>
          <w:bCs/>
          <w:sz w:val="24"/>
          <w:szCs w:val="24"/>
        </w:rPr>
        <w:t>13</w:t>
      </w:r>
      <w:r w:rsidRPr="004D4D99">
        <w:rPr>
          <w:rFonts w:ascii="Times New Roman" w:hAnsi="Times New Roman"/>
          <w:sz w:val="24"/>
          <w:szCs w:val="24"/>
        </w:rPr>
        <w:t>, e0007017.</w:t>
      </w:r>
    </w:p>
    <w:p w14:paraId="47F8B6FA" w14:textId="0FA09938" w:rsidR="00CF5D2A" w:rsidRPr="004D4D99" w:rsidRDefault="00D7371F" w:rsidP="00456528">
      <w:pPr>
        <w:widowControl w:val="0"/>
        <w:spacing w:before="200" w:after="0" w:line="360" w:lineRule="auto"/>
        <w:jc w:val="both"/>
        <w:rPr>
          <w:rFonts w:ascii="Times New Roman" w:hAnsi="Times New Roman"/>
          <w:sz w:val="24"/>
          <w:szCs w:val="24"/>
        </w:rPr>
      </w:pPr>
      <w:r w:rsidRPr="004D4D99">
        <w:rPr>
          <w:rFonts w:ascii="Times New Roman" w:hAnsi="Times New Roman"/>
          <w:b/>
          <w:bCs/>
          <w:sz w:val="24"/>
          <w:szCs w:val="24"/>
        </w:rPr>
        <w:t>Slowinski, J. B., Knight, A. and Rooney, A. P.</w:t>
      </w:r>
      <w:r w:rsidRPr="004D4D99">
        <w:rPr>
          <w:rFonts w:ascii="Times New Roman" w:hAnsi="Times New Roman"/>
          <w:sz w:val="24"/>
          <w:szCs w:val="24"/>
        </w:rPr>
        <w:t xml:space="preserve"> (1997). Inferring </w:t>
      </w:r>
      <w:r w:rsidR="00101A3A" w:rsidRPr="004D4D99">
        <w:rPr>
          <w:rFonts w:ascii="Times New Roman" w:hAnsi="Times New Roman"/>
          <w:sz w:val="24"/>
          <w:szCs w:val="24"/>
        </w:rPr>
        <w:t>s</w:t>
      </w:r>
      <w:r w:rsidRPr="004D4D99">
        <w:rPr>
          <w:rFonts w:ascii="Times New Roman" w:hAnsi="Times New Roman"/>
          <w:sz w:val="24"/>
          <w:szCs w:val="24"/>
        </w:rPr>
        <w:t xml:space="preserve">pecies </w:t>
      </w:r>
      <w:r w:rsidR="00101A3A" w:rsidRPr="004D4D99">
        <w:rPr>
          <w:rFonts w:ascii="Times New Roman" w:hAnsi="Times New Roman"/>
          <w:sz w:val="24"/>
          <w:szCs w:val="24"/>
        </w:rPr>
        <w:t>t</w:t>
      </w:r>
      <w:r w:rsidRPr="004D4D99">
        <w:rPr>
          <w:rFonts w:ascii="Times New Roman" w:hAnsi="Times New Roman"/>
          <w:sz w:val="24"/>
          <w:szCs w:val="24"/>
        </w:rPr>
        <w:t xml:space="preserve">rees from </w:t>
      </w:r>
      <w:r w:rsidR="00101A3A" w:rsidRPr="004D4D99">
        <w:rPr>
          <w:rFonts w:ascii="Times New Roman" w:hAnsi="Times New Roman"/>
          <w:sz w:val="24"/>
          <w:szCs w:val="24"/>
        </w:rPr>
        <w:t>g</w:t>
      </w:r>
      <w:r w:rsidRPr="004D4D99">
        <w:rPr>
          <w:rFonts w:ascii="Times New Roman" w:hAnsi="Times New Roman"/>
          <w:sz w:val="24"/>
          <w:szCs w:val="24"/>
        </w:rPr>
        <w:t xml:space="preserve">ene </w:t>
      </w:r>
      <w:r w:rsidR="00101A3A" w:rsidRPr="004D4D99">
        <w:rPr>
          <w:rFonts w:ascii="Times New Roman" w:hAnsi="Times New Roman"/>
          <w:sz w:val="24"/>
          <w:szCs w:val="24"/>
        </w:rPr>
        <w:t>t</w:t>
      </w:r>
      <w:r w:rsidRPr="004D4D99">
        <w:rPr>
          <w:rFonts w:ascii="Times New Roman" w:hAnsi="Times New Roman"/>
          <w:sz w:val="24"/>
          <w:szCs w:val="24"/>
        </w:rPr>
        <w:t xml:space="preserve">rees: A </w:t>
      </w:r>
      <w:r w:rsidR="00101A3A" w:rsidRPr="004D4D99">
        <w:rPr>
          <w:rFonts w:ascii="Times New Roman" w:hAnsi="Times New Roman"/>
          <w:sz w:val="24"/>
          <w:szCs w:val="24"/>
        </w:rPr>
        <w:t>p</w:t>
      </w:r>
      <w:r w:rsidRPr="004D4D99">
        <w:rPr>
          <w:rFonts w:ascii="Times New Roman" w:hAnsi="Times New Roman"/>
          <w:sz w:val="24"/>
          <w:szCs w:val="24"/>
        </w:rPr>
        <w:t xml:space="preserve">hylogenetic </w:t>
      </w:r>
      <w:r w:rsidR="00101A3A" w:rsidRPr="004D4D99">
        <w:rPr>
          <w:rFonts w:ascii="Times New Roman" w:hAnsi="Times New Roman"/>
          <w:sz w:val="24"/>
          <w:szCs w:val="24"/>
        </w:rPr>
        <w:t>a</w:t>
      </w:r>
      <w:r w:rsidRPr="004D4D99">
        <w:rPr>
          <w:rFonts w:ascii="Times New Roman" w:hAnsi="Times New Roman"/>
          <w:sz w:val="24"/>
          <w:szCs w:val="24"/>
        </w:rPr>
        <w:t xml:space="preserve">nalysis of the Elapidae (Serpentes) </w:t>
      </w:r>
      <w:r w:rsidR="00101A3A" w:rsidRPr="004D4D99">
        <w:rPr>
          <w:rFonts w:ascii="Times New Roman" w:hAnsi="Times New Roman"/>
          <w:sz w:val="24"/>
          <w:szCs w:val="24"/>
        </w:rPr>
        <w:t>b</w:t>
      </w:r>
      <w:r w:rsidRPr="004D4D99">
        <w:rPr>
          <w:rFonts w:ascii="Times New Roman" w:hAnsi="Times New Roman"/>
          <w:sz w:val="24"/>
          <w:szCs w:val="24"/>
        </w:rPr>
        <w:t xml:space="preserve">ased on the </w:t>
      </w:r>
      <w:r w:rsidR="00101A3A" w:rsidRPr="004D4D99">
        <w:rPr>
          <w:rFonts w:ascii="Times New Roman" w:hAnsi="Times New Roman"/>
          <w:sz w:val="24"/>
          <w:szCs w:val="24"/>
        </w:rPr>
        <w:t>a</w:t>
      </w:r>
      <w:r w:rsidRPr="004D4D99">
        <w:rPr>
          <w:rFonts w:ascii="Times New Roman" w:hAnsi="Times New Roman"/>
          <w:sz w:val="24"/>
          <w:szCs w:val="24"/>
        </w:rPr>
        <w:t xml:space="preserve">mino </w:t>
      </w:r>
      <w:r w:rsidR="00101A3A" w:rsidRPr="004D4D99">
        <w:rPr>
          <w:rFonts w:ascii="Times New Roman" w:hAnsi="Times New Roman"/>
          <w:sz w:val="24"/>
          <w:szCs w:val="24"/>
        </w:rPr>
        <w:t>a</w:t>
      </w:r>
      <w:r w:rsidRPr="004D4D99">
        <w:rPr>
          <w:rFonts w:ascii="Times New Roman" w:hAnsi="Times New Roman"/>
          <w:sz w:val="24"/>
          <w:szCs w:val="24"/>
        </w:rPr>
        <w:t xml:space="preserve">cid </w:t>
      </w:r>
      <w:r w:rsidR="00101A3A" w:rsidRPr="004D4D99">
        <w:rPr>
          <w:rFonts w:ascii="Times New Roman" w:hAnsi="Times New Roman"/>
          <w:sz w:val="24"/>
          <w:szCs w:val="24"/>
        </w:rPr>
        <w:t>s</w:t>
      </w:r>
      <w:r w:rsidRPr="004D4D99">
        <w:rPr>
          <w:rFonts w:ascii="Times New Roman" w:hAnsi="Times New Roman"/>
          <w:sz w:val="24"/>
          <w:szCs w:val="24"/>
        </w:rPr>
        <w:t xml:space="preserve">equences of </w:t>
      </w:r>
      <w:r w:rsidR="00101A3A" w:rsidRPr="004D4D99">
        <w:rPr>
          <w:rFonts w:ascii="Times New Roman" w:hAnsi="Times New Roman"/>
          <w:sz w:val="24"/>
          <w:szCs w:val="24"/>
        </w:rPr>
        <w:t>v</w:t>
      </w:r>
      <w:r w:rsidRPr="004D4D99">
        <w:rPr>
          <w:rFonts w:ascii="Times New Roman" w:hAnsi="Times New Roman"/>
          <w:sz w:val="24"/>
          <w:szCs w:val="24"/>
        </w:rPr>
        <w:t xml:space="preserve">enom </w:t>
      </w:r>
      <w:r w:rsidR="00101A3A" w:rsidRPr="004D4D99">
        <w:rPr>
          <w:rFonts w:ascii="Times New Roman" w:hAnsi="Times New Roman"/>
          <w:sz w:val="24"/>
          <w:szCs w:val="24"/>
        </w:rPr>
        <w:t>p</w:t>
      </w:r>
      <w:r w:rsidRPr="004D4D99">
        <w:rPr>
          <w:rFonts w:ascii="Times New Roman" w:hAnsi="Times New Roman"/>
          <w:sz w:val="24"/>
          <w:szCs w:val="24"/>
        </w:rPr>
        <w:t xml:space="preserve">roteins. </w:t>
      </w:r>
      <w:r w:rsidRPr="004D4D99">
        <w:rPr>
          <w:rFonts w:ascii="Times New Roman" w:hAnsi="Times New Roman"/>
          <w:i/>
          <w:iCs/>
          <w:sz w:val="24"/>
          <w:szCs w:val="24"/>
        </w:rPr>
        <w:t>Mol. Phylogenet. Evol.</w:t>
      </w:r>
      <w:r w:rsidR="0025131B" w:rsidRPr="004D4D99">
        <w:rPr>
          <w:rFonts w:ascii="Times New Roman" w:hAnsi="Times New Roman"/>
          <w:i/>
          <w:iCs/>
          <w:sz w:val="24"/>
          <w:szCs w:val="24"/>
        </w:rPr>
        <w:t xml:space="preserve"> </w:t>
      </w:r>
      <w:r w:rsidRPr="004D4D99">
        <w:rPr>
          <w:rFonts w:ascii="Times New Roman" w:hAnsi="Times New Roman"/>
          <w:b/>
          <w:bCs/>
          <w:sz w:val="24"/>
          <w:szCs w:val="24"/>
        </w:rPr>
        <w:t>8</w:t>
      </w:r>
      <w:r w:rsidRPr="004D4D99">
        <w:rPr>
          <w:rFonts w:ascii="Times New Roman" w:hAnsi="Times New Roman"/>
          <w:sz w:val="24"/>
          <w:szCs w:val="24"/>
        </w:rPr>
        <w:t>, 349</w:t>
      </w:r>
      <w:r w:rsidR="003A4CD3" w:rsidRPr="004D4D99">
        <w:rPr>
          <w:rFonts w:ascii="Times New Roman" w:hAnsi="Times New Roman"/>
          <w:sz w:val="24"/>
          <w:szCs w:val="24"/>
        </w:rPr>
        <w:t>-</w:t>
      </w:r>
      <w:r w:rsidRPr="004D4D99">
        <w:rPr>
          <w:rFonts w:ascii="Times New Roman" w:hAnsi="Times New Roman"/>
          <w:sz w:val="24"/>
          <w:szCs w:val="24"/>
        </w:rPr>
        <w:t>362.</w:t>
      </w:r>
    </w:p>
    <w:p w14:paraId="06470BBA" w14:textId="7003691C" w:rsidR="00BA5397" w:rsidRPr="004D4D99" w:rsidRDefault="00BA5397" w:rsidP="00456528">
      <w:pPr>
        <w:widowControl w:val="0"/>
        <w:spacing w:before="200" w:after="0" w:line="360" w:lineRule="auto"/>
        <w:jc w:val="both"/>
        <w:rPr>
          <w:rFonts w:ascii="Times New Roman" w:hAnsi="Times New Roman"/>
          <w:b/>
          <w:bCs/>
          <w:noProof/>
          <w:sz w:val="24"/>
          <w:szCs w:val="24"/>
        </w:rPr>
      </w:pPr>
      <w:r w:rsidRPr="004D4D99">
        <w:rPr>
          <w:rFonts w:ascii="Times New Roman" w:hAnsi="Times New Roman"/>
          <w:b/>
          <w:bCs/>
          <w:noProof/>
          <w:sz w:val="24"/>
          <w:szCs w:val="24"/>
        </w:rPr>
        <w:t xml:space="preserve">Soares, S. G. and Oliveira, </w:t>
      </w:r>
      <w:r w:rsidR="00521E9A" w:rsidRPr="004D4D99">
        <w:rPr>
          <w:rFonts w:ascii="Times New Roman" w:hAnsi="Times New Roman"/>
          <w:b/>
          <w:bCs/>
          <w:noProof/>
          <w:sz w:val="24"/>
          <w:szCs w:val="24"/>
        </w:rPr>
        <w:t xml:space="preserve">L. L. </w:t>
      </w:r>
      <w:r w:rsidR="00521E9A" w:rsidRPr="004D4D99">
        <w:rPr>
          <w:rFonts w:ascii="Times New Roman" w:hAnsi="Times New Roman"/>
          <w:noProof/>
          <w:sz w:val="24"/>
          <w:szCs w:val="24"/>
        </w:rPr>
        <w:t xml:space="preserve">(2009). Venom-Sweet-Venom: N-Linked </w:t>
      </w:r>
      <w:r w:rsidR="008D520F" w:rsidRPr="004D4D99">
        <w:rPr>
          <w:rFonts w:ascii="Times New Roman" w:hAnsi="Times New Roman"/>
          <w:noProof/>
          <w:sz w:val="24"/>
          <w:szCs w:val="24"/>
        </w:rPr>
        <w:t>glycosylation</w:t>
      </w:r>
      <w:r w:rsidR="00521E9A" w:rsidRPr="004D4D99">
        <w:rPr>
          <w:rFonts w:ascii="Times New Roman" w:hAnsi="Times New Roman"/>
          <w:noProof/>
          <w:sz w:val="24"/>
          <w:szCs w:val="24"/>
        </w:rPr>
        <w:t xml:space="preserve"> in </w:t>
      </w:r>
      <w:r w:rsidR="008D520F" w:rsidRPr="004D4D99">
        <w:rPr>
          <w:rFonts w:ascii="Times New Roman" w:hAnsi="Times New Roman"/>
          <w:noProof/>
          <w:sz w:val="24"/>
          <w:szCs w:val="24"/>
        </w:rPr>
        <w:t>snake venom toxins</w:t>
      </w:r>
      <w:r w:rsidR="00521E9A" w:rsidRPr="004D4D99">
        <w:rPr>
          <w:rFonts w:ascii="Times New Roman" w:hAnsi="Times New Roman"/>
          <w:noProof/>
          <w:sz w:val="24"/>
          <w:szCs w:val="24"/>
        </w:rPr>
        <w:t xml:space="preserve">. </w:t>
      </w:r>
      <w:r w:rsidR="00521E9A" w:rsidRPr="004D4D99">
        <w:rPr>
          <w:rFonts w:ascii="Times New Roman" w:hAnsi="Times New Roman"/>
          <w:i/>
          <w:iCs/>
          <w:noProof/>
          <w:sz w:val="24"/>
          <w:szCs w:val="24"/>
        </w:rPr>
        <w:t>Protein Peptide Lett.</w:t>
      </w:r>
      <w:r w:rsidR="00521E9A" w:rsidRPr="004D4D99">
        <w:rPr>
          <w:rFonts w:ascii="Times New Roman" w:hAnsi="Times New Roman"/>
          <w:noProof/>
          <w:sz w:val="24"/>
          <w:szCs w:val="24"/>
        </w:rPr>
        <w:t xml:space="preserve"> </w:t>
      </w:r>
      <w:r w:rsidR="00521E9A" w:rsidRPr="004D4D99">
        <w:rPr>
          <w:rFonts w:ascii="Times New Roman" w:hAnsi="Times New Roman"/>
          <w:b/>
          <w:bCs/>
          <w:noProof/>
          <w:sz w:val="24"/>
          <w:szCs w:val="24"/>
        </w:rPr>
        <w:t>16</w:t>
      </w:r>
      <w:r w:rsidR="00521E9A" w:rsidRPr="004D4D99">
        <w:rPr>
          <w:rFonts w:ascii="Times New Roman" w:hAnsi="Times New Roman"/>
          <w:noProof/>
          <w:sz w:val="24"/>
          <w:szCs w:val="24"/>
        </w:rPr>
        <w:t xml:space="preserve">, 913-919. </w:t>
      </w:r>
    </w:p>
    <w:p w14:paraId="4FEAF8C9" w14:textId="6546769E" w:rsidR="00CF3058" w:rsidRPr="004D4D99" w:rsidRDefault="00CF3058" w:rsidP="004575C0">
      <w:pPr>
        <w:widowControl w:val="0"/>
        <w:spacing w:before="200" w:after="0" w:line="360" w:lineRule="auto"/>
        <w:jc w:val="both"/>
        <w:rPr>
          <w:rFonts w:ascii="Times New Roman" w:hAnsi="Times New Roman"/>
          <w:b/>
          <w:bCs/>
          <w:noProof/>
          <w:sz w:val="24"/>
          <w:szCs w:val="24"/>
        </w:rPr>
      </w:pPr>
      <w:r w:rsidRPr="004D4D99">
        <w:rPr>
          <w:rFonts w:ascii="Times New Roman" w:hAnsi="Times New Roman"/>
          <w:b/>
          <w:bCs/>
          <w:sz w:val="24"/>
          <w:szCs w:val="24"/>
        </w:rPr>
        <w:t xml:space="preserve">Soares, T. and Santos, E. </w:t>
      </w:r>
      <w:r w:rsidRPr="004D4D99">
        <w:rPr>
          <w:rFonts w:ascii="Times New Roman" w:hAnsi="Times New Roman"/>
          <w:sz w:val="24"/>
          <w:szCs w:val="24"/>
        </w:rPr>
        <w:t xml:space="preserve">(2013). Preliminary </w:t>
      </w:r>
      <w:r w:rsidR="008D520F" w:rsidRPr="004D4D99">
        <w:rPr>
          <w:rFonts w:ascii="Times New Roman" w:hAnsi="Times New Roman"/>
          <w:sz w:val="24"/>
          <w:szCs w:val="24"/>
        </w:rPr>
        <w:t>design</w:t>
      </w:r>
      <w:r w:rsidRPr="004D4D99">
        <w:rPr>
          <w:rFonts w:ascii="Times New Roman" w:hAnsi="Times New Roman"/>
          <w:sz w:val="24"/>
          <w:szCs w:val="24"/>
        </w:rPr>
        <w:t xml:space="preserve"> of </w:t>
      </w:r>
      <w:r w:rsidR="008D520F" w:rsidRPr="004D4D99">
        <w:rPr>
          <w:rFonts w:ascii="Times New Roman" w:hAnsi="Times New Roman"/>
          <w:sz w:val="24"/>
          <w:szCs w:val="24"/>
        </w:rPr>
        <w:t>fuel filling systems applying</w:t>
      </w:r>
      <w:r w:rsidRPr="004D4D99">
        <w:rPr>
          <w:rFonts w:ascii="Times New Roman" w:hAnsi="Times New Roman"/>
          <w:sz w:val="24"/>
          <w:szCs w:val="24"/>
        </w:rPr>
        <w:t xml:space="preserve"> the </w:t>
      </w:r>
      <w:r w:rsidR="008D520F" w:rsidRPr="004D4D99">
        <w:rPr>
          <w:rFonts w:ascii="Times New Roman" w:hAnsi="Times New Roman"/>
          <w:sz w:val="24"/>
          <w:szCs w:val="24"/>
        </w:rPr>
        <w:t>extended</w:t>
      </w:r>
      <w:r w:rsidRPr="004D4D99">
        <w:rPr>
          <w:rFonts w:ascii="Times New Roman" w:hAnsi="Times New Roman"/>
          <w:sz w:val="24"/>
          <w:szCs w:val="24"/>
        </w:rPr>
        <w:t xml:space="preserve"> Bernoulli </w:t>
      </w:r>
      <w:r w:rsidR="008D520F" w:rsidRPr="004D4D99">
        <w:rPr>
          <w:rFonts w:ascii="Times New Roman" w:hAnsi="Times New Roman"/>
          <w:sz w:val="24"/>
          <w:szCs w:val="24"/>
        </w:rPr>
        <w:t>equation</w:t>
      </w:r>
      <w:r w:rsidRPr="004D4D99">
        <w:rPr>
          <w:rFonts w:ascii="Times New Roman" w:hAnsi="Times New Roman"/>
          <w:sz w:val="24"/>
          <w:szCs w:val="24"/>
        </w:rPr>
        <w:t xml:space="preserve"> on </w:t>
      </w:r>
      <w:r w:rsidR="008D520F" w:rsidRPr="004D4D99">
        <w:rPr>
          <w:rFonts w:ascii="Times New Roman" w:hAnsi="Times New Roman"/>
          <w:sz w:val="24"/>
          <w:szCs w:val="24"/>
        </w:rPr>
        <w:t>numerical calculation tools</w:t>
      </w:r>
      <w:r w:rsidRPr="004D4D99">
        <w:rPr>
          <w:rFonts w:ascii="Times New Roman" w:hAnsi="Times New Roman"/>
          <w:sz w:val="24"/>
          <w:szCs w:val="24"/>
        </w:rPr>
        <w:t xml:space="preserve">. </w:t>
      </w:r>
      <w:r w:rsidRPr="004D4D99">
        <w:rPr>
          <w:rFonts w:ascii="Times New Roman" w:hAnsi="Times New Roman"/>
          <w:i/>
          <w:iCs/>
          <w:sz w:val="24"/>
          <w:szCs w:val="24"/>
        </w:rPr>
        <w:t>SAE Tech. Pap.</w:t>
      </w:r>
      <w:r w:rsidRPr="004D4D99">
        <w:rPr>
          <w:rFonts w:ascii="Times New Roman" w:hAnsi="Times New Roman"/>
          <w:sz w:val="24"/>
          <w:szCs w:val="24"/>
        </w:rPr>
        <w:t xml:space="preserve"> </w:t>
      </w:r>
      <w:r w:rsidRPr="004D4D99">
        <w:rPr>
          <w:rFonts w:ascii="Times New Roman" w:hAnsi="Times New Roman"/>
          <w:b/>
          <w:bCs/>
          <w:sz w:val="24"/>
          <w:szCs w:val="24"/>
        </w:rPr>
        <w:t>13</w:t>
      </w:r>
      <w:r w:rsidRPr="004D4D99">
        <w:rPr>
          <w:rFonts w:ascii="Times New Roman" w:hAnsi="Times New Roman"/>
          <w:sz w:val="24"/>
          <w:szCs w:val="24"/>
        </w:rPr>
        <w:t>, 1-6.</w:t>
      </w:r>
    </w:p>
    <w:p w14:paraId="688EA5B5" w14:textId="56532CD0" w:rsidR="004575C0" w:rsidRPr="004D4D99" w:rsidRDefault="004575C0" w:rsidP="004575C0">
      <w:pPr>
        <w:widowControl w:val="0"/>
        <w:spacing w:before="200" w:after="0" w:line="360" w:lineRule="auto"/>
        <w:jc w:val="both"/>
        <w:rPr>
          <w:rFonts w:ascii="Times New Roman" w:hAnsi="Times New Roman"/>
          <w:bCs/>
          <w:noProof/>
          <w:sz w:val="24"/>
          <w:szCs w:val="24"/>
        </w:rPr>
      </w:pPr>
      <w:r w:rsidRPr="004D4D99">
        <w:rPr>
          <w:rFonts w:ascii="Times New Roman" w:hAnsi="Times New Roman"/>
          <w:b/>
          <w:bCs/>
          <w:noProof/>
          <w:sz w:val="24"/>
          <w:szCs w:val="24"/>
        </w:rPr>
        <w:t xml:space="preserve">Synolakis, C. E. and Badeer, H. S. </w:t>
      </w:r>
      <w:r w:rsidRPr="004D4D99">
        <w:rPr>
          <w:rFonts w:ascii="Times New Roman" w:hAnsi="Times New Roman"/>
          <w:bCs/>
          <w:noProof/>
          <w:sz w:val="24"/>
          <w:szCs w:val="24"/>
        </w:rPr>
        <w:t>(1989)</w:t>
      </w:r>
      <w:r w:rsidR="00A84CF5" w:rsidRPr="004D4D99">
        <w:rPr>
          <w:rFonts w:ascii="Times New Roman" w:hAnsi="Times New Roman"/>
          <w:bCs/>
          <w:noProof/>
          <w:sz w:val="24"/>
          <w:szCs w:val="24"/>
        </w:rPr>
        <w:t>.</w:t>
      </w:r>
      <w:r w:rsidRPr="004D4D99">
        <w:rPr>
          <w:rFonts w:ascii="Times New Roman" w:hAnsi="Times New Roman"/>
          <w:bCs/>
          <w:noProof/>
          <w:sz w:val="24"/>
          <w:szCs w:val="24"/>
        </w:rPr>
        <w:t xml:space="preserve"> On combining the Bernoulli and Poiseuille equation—A plea to authors of college physics texts</w:t>
      </w:r>
      <w:r w:rsidR="00A84CF5" w:rsidRPr="004D4D99">
        <w:rPr>
          <w:rFonts w:ascii="Times New Roman" w:hAnsi="Times New Roman"/>
          <w:bCs/>
          <w:noProof/>
          <w:sz w:val="24"/>
          <w:szCs w:val="24"/>
        </w:rPr>
        <w:t>.</w:t>
      </w:r>
      <w:r w:rsidRPr="004D4D99">
        <w:rPr>
          <w:rFonts w:ascii="Times New Roman" w:hAnsi="Times New Roman"/>
          <w:bCs/>
          <w:noProof/>
          <w:sz w:val="24"/>
          <w:szCs w:val="24"/>
        </w:rPr>
        <w:t xml:space="preserve"> </w:t>
      </w:r>
      <w:r w:rsidRPr="004D4D99">
        <w:rPr>
          <w:rFonts w:ascii="Times New Roman" w:hAnsi="Times New Roman"/>
          <w:bCs/>
          <w:i/>
          <w:iCs/>
          <w:noProof/>
          <w:sz w:val="24"/>
          <w:szCs w:val="24"/>
        </w:rPr>
        <w:t>Am</w:t>
      </w:r>
      <w:r w:rsidR="00A84CF5" w:rsidRPr="004D4D99">
        <w:rPr>
          <w:rFonts w:ascii="Times New Roman" w:hAnsi="Times New Roman"/>
          <w:bCs/>
          <w:i/>
          <w:iCs/>
          <w:noProof/>
          <w:sz w:val="24"/>
          <w:szCs w:val="24"/>
        </w:rPr>
        <w:t>.</w:t>
      </w:r>
      <w:r w:rsidRPr="004D4D99">
        <w:rPr>
          <w:rFonts w:ascii="Times New Roman" w:hAnsi="Times New Roman"/>
          <w:bCs/>
          <w:i/>
          <w:iCs/>
          <w:noProof/>
          <w:sz w:val="24"/>
          <w:szCs w:val="24"/>
        </w:rPr>
        <w:t xml:space="preserve"> J</w:t>
      </w:r>
      <w:r w:rsidR="00A84CF5" w:rsidRPr="004D4D99">
        <w:rPr>
          <w:rFonts w:ascii="Times New Roman" w:hAnsi="Times New Roman"/>
          <w:bCs/>
          <w:i/>
          <w:iCs/>
          <w:noProof/>
          <w:sz w:val="24"/>
          <w:szCs w:val="24"/>
        </w:rPr>
        <w:t>.</w:t>
      </w:r>
      <w:r w:rsidRPr="004D4D99">
        <w:rPr>
          <w:rFonts w:ascii="Times New Roman" w:hAnsi="Times New Roman"/>
          <w:bCs/>
          <w:i/>
          <w:iCs/>
          <w:noProof/>
          <w:sz w:val="24"/>
          <w:szCs w:val="24"/>
        </w:rPr>
        <w:t xml:space="preserve"> Phys</w:t>
      </w:r>
      <w:r w:rsidR="00A84CF5" w:rsidRPr="004D4D99">
        <w:rPr>
          <w:rFonts w:ascii="Times New Roman" w:hAnsi="Times New Roman"/>
          <w:bCs/>
          <w:i/>
          <w:iCs/>
          <w:noProof/>
          <w:sz w:val="24"/>
          <w:szCs w:val="24"/>
        </w:rPr>
        <w:t>.</w:t>
      </w:r>
      <w:r w:rsidRPr="004D4D99">
        <w:rPr>
          <w:rFonts w:ascii="Times New Roman" w:hAnsi="Times New Roman"/>
          <w:b/>
          <w:bCs/>
          <w:noProof/>
          <w:sz w:val="24"/>
          <w:szCs w:val="24"/>
        </w:rPr>
        <w:t xml:space="preserve"> 57, </w:t>
      </w:r>
      <w:r w:rsidRPr="004D4D99">
        <w:rPr>
          <w:rFonts w:ascii="Times New Roman" w:hAnsi="Times New Roman"/>
          <w:bCs/>
          <w:noProof/>
          <w:sz w:val="24"/>
          <w:szCs w:val="24"/>
        </w:rPr>
        <w:t xml:space="preserve">1013–1019. </w:t>
      </w:r>
    </w:p>
    <w:p w14:paraId="414A60AF" w14:textId="4906D000" w:rsidR="009E5A1F" w:rsidRPr="004D4D99" w:rsidRDefault="009E5A1F" w:rsidP="00456528">
      <w:pPr>
        <w:widowControl w:val="0"/>
        <w:spacing w:before="200" w:after="0" w:line="360" w:lineRule="auto"/>
        <w:jc w:val="both"/>
        <w:rPr>
          <w:rFonts w:ascii="Times New Roman" w:hAnsi="Times New Roman"/>
          <w:b/>
          <w:bCs/>
          <w:sz w:val="24"/>
          <w:szCs w:val="24"/>
        </w:rPr>
      </w:pPr>
      <w:r w:rsidRPr="004D4D99">
        <w:rPr>
          <w:rFonts w:ascii="Times New Roman" w:hAnsi="Times New Roman"/>
          <w:b/>
          <w:bCs/>
          <w:noProof/>
          <w:sz w:val="24"/>
          <w:szCs w:val="24"/>
        </w:rPr>
        <w:lastRenderedPageBreak/>
        <w:t>Takahashi, T. and Ohsaka, A.</w:t>
      </w:r>
      <w:r w:rsidRPr="004D4D99">
        <w:rPr>
          <w:rFonts w:ascii="Times New Roman" w:hAnsi="Times New Roman"/>
          <w:noProof/>
          <w:sz w:val="24"/>
          <w:szCs w:val="24"/>
        </w:rPr>
        <w:t xml:space="preserve"> (1970). Purification and some properties of two hemorrhagic principles (HR2a and HR2b) in the venom of </w:t>
      </w:r>
      <w:r w:rsidRPr="004D4D99">
        <w:rPr>
          <w:rFonts w:ascii="Times New Roman" w:hAnsi="Times New Roman"/>
          <w:i/>
          <w:iCs/>
          <w:noProof/>
          <w:sz w:val="24"/>
          <w:szCs w:val="24"/>
        </w:rPr>
        <w:t>Trimeresurus flavoviridis</w:t>
      </w:r>
      <w:r w:rsidRPr="004D4D99">
        <w:rPr>
          <w:rFonts w:ascii="Times New Roman" w:hAnsi="Times New Roman"/>
          <w:noProof/>
          <w:sz w:val="24"/>
          <w:szCs w:val="24"/>
        </w:rPr>
        <w:t xml:space="preserve">; complete separation of the principles from proteolytic activity. </w:t>
      </w:r>
      <w:r w:rsidRPr="004D4D99">
        <w:rPr>
          <w:rFonts w:ascii="Times New Roman" w:hAnsi="Times New Roman"/>
          <w:i/>
          <w:iCs/>
          <w:noProof/>
          <w:sz w:val="24"/>
          <w:szCs w:val="24"/>
        </w:rPr>
        <w:t>BBA - Protein Struct.</w:t>
      </w:r>
      <w:r w:rsidRPr="004D4D99">
        <w:rPr>
          <w:rFonts w:ascii="Times New Roman" w:hAnsi="Times New Roman"/>
          <w:noProof/>
          <w:sz w:val="24"/>
          <w:szCs w:val="24"/>
        </w:rPr>
        <w:t xml:space="preserve"> </w:t>
      </w:r>
      <w:r w:rsidRPr="004D4D99">
        <w:rPr>
          <w:rFonts w:ascii="Times New Roman" w:hAnsi="Times New Roman"/>
          <w:b/>
          <w:bCs/>
          <w:noProof/>
          <w:sz w:val="24"/>
          <w:szCs w:val="24"/>
        </w:rPr>
        <w:t>207</w:t>
      </w:r>
      <w:r w:rsidRPr="004D4D99">
        <w:rPr>
          <w:rFonts w:ascii="Times New Roman" w:hAnsi="Times New Roman"/>
          <w:noProof/>
          <w:sz w:val="24"/>
          <w:szCs w:val="24"/>
        </w:rPr>
        <w:t>, 65</w:t>
      </w:r>
      <w:r w:rsidR="003A4CD3" w:rsidRPr="004D4D99">
        <w:rPr>
          <w:rFonts w:ascii="Times New Roman" w:hAnsi="Times New Roman"/>
          <w:noProof/>
          <w:sz w:val="24"/>
          <w:szCs w:val="24"/>
        </w:rPr>
        <w:t>-</w:t>
      </w:r>
      <w:r w:rsidRPr="004D4D99">
        <w:rPr>
          <w:rFonts w:ascii="Times New Roman" w:hAnsi="Times New Roman"/>
          <w:noProof/>
          <w:sz w:val="24"/>
          <w:szCs w:val="24"/>
        </w:rPr>
        <w:t>75.</w:t>
      </w:r>
    </w:p>
    <w:p w14:paraId="436EDB52" w14:textId="509ADBC2" w:rsidR="004907A3" w:rsidRPr="004D4D99" w:rsidRDefault="004907A3" w:rsidP="00456528">
      <w:pPr>
        <w:widowControl w:val="0"/>
        <w:spacing w:before="200" w:after="0" w:line="360" w:lineRule="auto"/>
        <w:jc w:val="both"/>
        <w:rPr>
          <w:rFonts w:ascii="Times New Roman" w:hAnsi="Times New Roman"/>
          <w:b/>
          <w:bCs/>
          <w:noProof/>
          <w:sz w:val="24"/>
          <w:szCs w:val="24"/>
        </w:rPr>
      </w:pPr>
      <w:r w:rsidRPr="004D4D99">
        <w:rPr>
          <w:rFonts w:ascii="Times New Roman" w:hAnsi="Times New Roman"/>
          <w:b/>
          <w:bCs/>
          <w:sz w:val="24"/>
          <w:szCs w:val="24"/>
        </w:rPr>
        <w:t>Tan, N. H. and Tan, C. S.</w:t>
      </w:r>
      <w:r w:rsidRPr="004D4D99">
        <w:rPr>
          <w:rFonts w:ascii="Times New Roman" w:hAnsi="Times New Roman"/>
          <w:sz w:val="24"/>
          <w:szCs w:val="24"/>
        </w:rPr>
        <w:t xml:space="preserve"> (1988). A comparative study of cobra (</w:t>
      </w:r>
      <w:r w:rsidRPr="004D4D99">
        <w:rPr>
          <w:rFonts w:ascii="Times New Roman" w:hAnsi="Times New Roman"/>
          <w:i/>
          <w:iCs/>
          <w:sz w:val="24"/>
          <w:szCs w:val="24"/>
        </w:rPr>
        <w:t>Naja</w:t>
      </w:r>
      <w:r w:rsidRPr="004D4D99">
        <w:rPr>
          <w:rFonts w:ascii="Times New Roman" w:hAnsi="Times New Roman"/>
          <w:sz w:val="24"/>
          <w:szCs w:val="24"/>
        </w:rPr>
        <w:t>) venom enzymes. </w:t>
      </w:r>
      <w:r w:rsidRPr="004D4D99">
        <w:rPr>
          <w:rFonts w:ascii="Times New Roman" w:hAnsi="Times New Roman"/>
          <w:i/>
          <w:iCs/>
          <w:sz w:val="24"/>
          <w:szCs w:val="24"/>
          <w:shd w:val="clear" w:color="auto" w:fill="FFFFFF"/>
        </w:rPr>
        <w:t>Comp. Biochem. Physiol. B Comp. Biochem.</w:t>
      </w:r>
      <w:r w:rsidRPr="004D4D99">
        <w:rPr>
          <w:rFonts w:ascii="Times New Roman" w:hAnsi="Times New Roman"/>
          <w:sz w:val="24"/>
          <w:szCs w:val="24"/>
        </w:rPr>
        <w:t> </w:t>
      </w:r>
      <w:r w:rsidRPr="004D4D99">
        <w:rPr>
          <w:rFonts w:ascii="Times New Roman" w:hAnsi="Times New Roman"/>
          <w:b/>
          <w:bCs/>
          <w:sz w:val="24"/>
          <w:szCs w:val="24"/>
        </w:rPr>
        <w:t>90</w:t>
      </w:r>
      <w:r w:rsidRPr="004D4D99">
        <w:rPr>
          <w:rFonts w:ascii="Times New Roman" w:hAnsi="Times New Roman"/>
          <w:sz w:val="24"/>
          <w:szCs w:val="24"/>
        </w:rPr>
        <w:t>, 745-750.</w:t>
      </w:r>
    </w:p>
    <w:p w14:paraId="54AF7FB8" w14:textId="38CD1428" w:rsidR="009E5A1F" w:rsidRPr="004D4D99" w:rsidRDefault="009E5A1F" w:rsidP="00456528">
      <w:pPr>
        <w:widowControl w:val="0"/>
        <w:spacing w:before="200" w:after="0" w:line="360" w:lineRule="auto"/>
        <w:jc w:val="both"/>
        <w:rPr>
          <w:rFonts w:ascii="Times New Roman" w:hAnsi="Times New Roman"/>
          <w:b/>
          <w:bCs/>
          <w:sz w:val="24"/>
          <w:szCs w:val="24"/>
        </w:rPr>
      </w:pPr>
      <w:r w:rsidRPr="004D4D99">
        <w:rPr>
          <w:rFonts w:ascii="Times New Roman" w:hAnsi="Times New Roman"/>
          <w:b/>
          <w:bCs/>
          <w:noProof/>
          <w:sz w:val="24"/>
          <w:szCs w:val="24"/>
        </w:rPr>
        <w:t>Terry, A. E., Knight, D. P., Porter, D. and Vollrath, F.</w:t>
      </w:r>
      <w:r w:rsidRPr="004D4D99">
        <w:rPr>
          <w:rFonts w:ascii="Times New Roman" w:hAnsi="Times New Roman"/>
          <w:noProof/>
          <w:sz w:val="24"/>
          <w:szCs w:val="24"/>
        </w:rPr>
        <w:t xml:space="preserve"> (2004). pH induced changes in the rheology of silk fibroin solution from the middle division of </w:t>
      </w:r>
      <w:r w:rsidRPr="004D4D99">
        <w:rPr>
          <w:rFonts w:ascii="Times New Roman" w:hAnsi="Times New Roman"/>
          <w:i/>
          <w:iCs/>
          <w:noProof/>
          <w:sz w:val="24"/>
          <w:szCs w:val="24"/>
        </w:rPr>
        <w:t>Bombyx mori</w:t>
      </w:r>
      <w:r w:rsidRPr="004D4D99">
        <w:rPr>
          <w:rFonts w:ascii="Times New Roman" w:hAnsi="Times New Roman"/>
          <w:noProof/>
          <w:sz w:val="24"/>
          <w:szCs w:val="24"/>
        </w:rPr>
        <w:t xml:space="preserve"> silkworm. </w:t>
      </w:r>
      <w:r w:rsidRPr="004D4D99">
        <w:rPr>
          <w:rFonts w:ascii="Times New Roman" w:hAnsi="Times New Roman"/>
          <w:i/>
          <w:iCs/>
          <w:noProof/>
          <w:sz w:val="24"/>
          <w:szCs w:val="24"/>
        </w:rPr>
        <w:t>Biomacromolecules</w:t>
      </w:r>
      <w:r w:rsidRPr="004D4D99">
        <w:rPr>
          <w:rFonts w:ascii="Times New Roman" w:hAnsi="Times New Roman"/>
          <w:noProof/>
          <w:sz w:val="24"/>
          <w:szCs w:val="24"/>
        </w:rPr>
        <w:t xml:space="preserve"> </w:t>
      </w:r>
      <w:r w:rsidRPr="004D4D99">
        <w:rPr>
          <w:rFonts w:ascii="Times New Roman" w:hAnsi="Times New Roman"/>
          <w:b/>
          <w:bCs/>
          <w:noProof/>
          <w:sz w:val="24"/>
          <w:szCs w:val="24"/>
        </w:rPr>
        <w:t>5</w:t>
      </w:r>
      <w:r w:rsidRPr="004D4D99">
        <w:rPr>
          <w:rFonts w:ascii="Times New Roman" w:hAnsi="Times New Roman"/>
          <w:noProof/>
          <w:sz w:val="24"/>
          <w:szCs w:val="24"/>
        </w:rPr>
        <w:t>, 768</w:t>
      </w:r>
      <w:r w:rsidR="003A4CD3" w:rsidRPr="004D4D99">
        <w:rPr>
          <w:rFonts w:ascii="Times New Roman" w:hAnsi="Times New Roman"/>
          <w:noProof/>
          <w:sz w:val="24"/>
          <w:szCs w:val="24"/>
        </w:rPr>
        <w:t>-</w:t>
      </w:r>
      <w:r w:rsidRPr="004D4D99">
        <w:rPr>
          <w:rFonts w:ascii="Times New Roman" w:hAnsi="Times New Roman"/>
          <w:noProof/>
          <w:sz w:val="24"/>
          <w:szCs w:val="24"/>
        </w:rPr>
        <w:t>772.</w:t>
      </w:r>
    </w:p>
    <w:p w14:paraId="5EC9DCE0" w14:textId="1FBD4FAD" w:rsidR="00CF5D2A" w:rsidRPr="004D4D99" w:rsidRDefault="00D7371F" w:rsidP="00456528">
      <w:pPr>
        <w:widowControl w:val="0"/>
        <w:spacing w:before="200" w:after="0" w:line="360" w:lineRule="auto"/>
        <w:jc w:val="both"/>
        <w:rPr>
          <w:rFonts w:ascii="Times New Roman" w:hAnsi="Times New Roman"/>
          <w:sz w:val="24"/>
          <w:szCs w:val="24"/>
        </w:rPr>
      </w:pPr>
      <w:r w:rsidRPr="004D4D99">
        <w:rPr>
          <w:rFonts w:ascii="Times New Roman" w:hAnsi="Times New Roman"/>
          <w:b/>
          <w:bCs/>
          <w:sz w:val="24"/>
          <w:szCs w:val="24"/>
        </w:rPr>
        <w:t>Triep, M., Hess, D., Chaves, H., Brücker, C., Balmert, A., Westhoff, G. and Bleckmann, H.</w:t>
      </w:r>
      <w:r w:rsidRPr="004D4D99">
        <w:rPr>
          <w:rFonts w:ascii="Times New Roman" w:hAnsi="Times New Roman"/>
          <w:sz w:val="24"/>
          <w:szCs w:val="24"/>
        </w:rPr>
        <w:t xml:space="preserve"> (2013). 3D Flow in the </w:t>
      </w:r>
      <w:r w:rsidR="00101A3A" w:rsidRPr="004D4D99">
        <w:rPr>
          <w:rFonts w:ascii="Times New Roman" w:hAnsi="Times New Roman"/>
          <w:sz w:val="24"/>
          <w:szCs w:val="24"/>
        </w:rPr>
        <w:t>v</w:t>
      </w:r>
      <w:r w:rsidRPr="004D4D99">
        <w:rPr>
          <w:rFonts w:ascii="Times New Roman" w:hAnsi="Times New Roman"/>
          <w:sz w:val="24"/>
          <w:szCs w:val="24"/>
        </w:rPr>
        <w:t xml:space="preserve">enom </w:t>
      </w:r>
      <w:r w:rsidR="00101A3A" w:rsidRPr="004D4D99">
        <w:rPr>
          <w:rFonts w:ascii="Times New Roman" w:hAnsi="Times New Roman"/>
          <w:sz w:val="24"/>
          <w:szCs w:val="24"/>
        </w:rPr>
        <w:t>c</w:t>
      </w:r>
      <w:r w:rsidRPr="004D4D99">
        <w:rPr>
          <w:rFonts w:ascii="Times New Roman" w:hAnsi="Times New Roman"/>
          <w:sz w:val="24"/>
          <w:szCs w:val="24"/>
        </w:rPr>
        <w:t xml:space="preserve">hannel of a </w:t>
      </w:r>
      <w:r w:rsidR="00101A3A" w:rsidRPr="004D4D99">
        <w:rPr>
          <w:rFonts w:ascii="Times New Roman" w:hAnsi="Times New Roman"/>
          <w:sz w:val="24"/>
          <w:szCs w:val="24"/>
        </w:rPr>
        <w:t>s</w:t>
      </w:r>
      <w:r w:rsidRPr="004D4D99">
        <w:rPr>
          <w:rFonts w:ascii="Times New Roman" w:hAnsi="Times New Roman"/>
          <w:sz w:val="24"/>
          <w:szCs w:val="24"/>
        </w:rPr>
        <w:t xml:space="preserve">pitting </w:t>
      </w:r>
      <w:r w:rsidR="00101A3A" w:rsidRPr="004D4D99">
        <w:rPr>
          <w:rFonts w:ascii="Times New Roman" w:hAnsi="Times New Roman"/>
          <w:sz w:val="24"/>
          <w:szCs w:val="24"/>
        </w:rPr>
        <w:t>c</w:t>
      </w:r>
      <w:r w:rsidRPr="004D4D99">
        <w:rPr>
          <w:rFonts w:ascii="Times New Roman" w:hAnsi="Times New Roman"/>
          <w:sz w:val="24"/>
          <w:szCs w:val="24"/>
        </w:rPr>
        <w:t xml:space="preserve">obra: </w:t>
      </w:r>
      <w:r w:rsidR="00101A3A" w:rsidRPr="004D4D99">
        <w:rPr>
          <w:rFonts w:ascii="Times New Roman" w:hAnsi="Times New Roman"/>
          <w:sz w:val="24"/>
          <w:szCs w:val="24"/>
        </w:rPr>
        <w:t>d</w:t>
      </w:r>
      <w:r w:rsidRPr="004D4D99">
        <w:rPr>
          <w:rFonts w:ascii="Times New Roman" w:hAnsi="Times New Roman"/>
          <w:sz w:val="24"/>
          <w:szCs w:val="24"/>
        </w:rPr>
        <w:t xml:space="preserve">o the </w:t>
      </w:r>
      <w:r w:rsidR="00101A3A" w:rsidRPr="004D4D99">
        <w:rPr>
          <w:rFonts w:ascii="Times New Roman" w:hAnsi="Times New Roman"/>
          <w:sz w:val="24"/>
          <w:szCs w:val="24"/>
        </w:rPr>
        <w:t>r</w:t>
      </w:r>
      <w:r w:rsidRPr="004D4D99">
        <w:rPr>
          <w:rFonts w:ascii="Times New Roman" w:hAnsi="Times New Roman"/>
          <w:sz w:val="24"/>
          <w:szCs w:val="24"/>
        </w:rPr>
        <w:t xml:space="preserve">idges in the </w:t>
      </w:r>
      <w:r w:rsidR="00101A3A" w:rsidRPr="004D4D99">
        <w:rPr>
          <w:rFonts w:ascii="Times New Roman" w:hAnsi="Times New Roman"/>
          <w:sz w:val="24"/>
          <w:szCs w:val="24"/>
        </w:rPr>
        <w:t>f</w:t>
      </w:r>
      <w:r w:rsidRPr="004D4D99">
        <w:rPr>
          <w:rFonts w:ascii="Times New Roman" w:hAnsi="Times New Roman"/>
          <w:sz w:val="24"/>
          <w:szCs w:val="24"/>
        </w:rPr>
        <w:t xml:space="preserve">angs </w:t>
      </w:r>
      <w:r w:rsidR="00101A3A" w:rsidRPr="004D4D99">
        <w:rPr>
          <w:rFonts w:ascii="Times New Roman" w:hAnsi="Times New Roman"/>
          <w:sz w:val="24"/>
          <w:szCs w:val="24"/>
        </w:rPr>
        <w:t>a</w:t>
      </w:r>
      <w:r w:rsidRPr="004D4D99">
        <w:rPr>
          <w:rFonts w:ascii="Times New Roman" w:hAnsi="Times New Roman"/>
          <w:sz w:val="24"/>
          <w:szCs w:val="24"/>
        </w:rPr>
        <w:t xml:space="preserve">ct as </w:t>
      </w:r>
      <w:r w:rsidR="00101A3A" w:rsidRPr="004D4D99">
        <w:rPr>
          <w:rFonts w:ascii="Times New Roman" w:hAnsi="Times New Roman"/>
          <w:sz w:val="24"/>
          <w:szCs w:val="24"/>
        </w:rPr>
        <w:t>f</w:t>
      </w:r>
      <w:r w:rsidRPr="004D4D99">
        <w:rPr>
          <w:rFonts w:ascii="Times New Roman" w:hAnsi="Times New Roman"/>
          <w:sz w:val="24"/>
          <w:szCs w:val="24"/>
        </w:rPr>
        <w:t xml:space="preserve">luid </w:t>
      </w:r>
      <w:r w:rsidR="00101A3A" w:rsidRPr="004D4D99">
        <w:rPr>
          <w:rFonts w:ascii="Times New Roman" w:hAnsi="Times New Roman"/>
          <w:sz w:val="24"/>
          <w:szCs w:val="24"/>
        </w:rPr>
        <w:t>g</w:t>
      </w:r>
      <w:r w:rsidRPr="004D4D99">
        <w:rPr>
          <w:rFonts w:ascii="Times New Roman" w:hAnsi="Times New Roman"/>
          <w:sz w:val="24"/>
          <w:szCs w:val="24"/>
        </w:rPr>
        <w:t xml:space="preserve">uide </w:t>
      </w:r>
      <w:r w:rsidR="00101A3A" w:rsidRPr="004D4D99">
        <w:rPr>
          <w:rFonts w:ascii="Times New Roman" w:hAnsi="Times New Roman"/>
          <w:sz w:val="24"/>
          <w:szCs w:val="24"/>
        </w:rPr>
        <w:t>v</w:t>
      </w:r>
      <w:r w:rsidRPr="004D4D99">
        <w:rPr>
          <w:rFonts w:ascii="Times New Roman" w:hAnsi="Times New Roman"/>
          <w:sz w:val="24"/>
          <w:szCs w:val="24"/>
        </w:rPr>
        <w:t xml:space="preserve">anes? </w:t>
      </w:r>
      <w:r w:rsidRPr="004D4D99">
        <w:rPr>
          <w:rFonts w:ascii="Times New Roman" w:hAnsi="Times New Roman"/>
          <w:i/>
          <w:iCs/>
          <w:sz w:val="24"/>
          <w:szCs w:val="24"/>
        </w:rPr>
        <w:t>PLoS One</w:t>
      </w:r>
      <w:r w:rsidR="0025131B" w:rsidRPr="004D4D99">
        <w:rPr>
          <w:rFonts w:ascii="Times New Roman" w:hAnsi="Times New Roman"/>
          <w:i/>
          <w:iCs/>
          <w:sz w:val="24"/>
          <w:szCs w:val="24"/>
        </w:rPr>
        <w:t xml:space="preserve"> </w:t>
      </w:r>
      <w:r w:rsidRPr="004D4D99">
        <w:rPr>
          <w:rFonts w:ascii="Times New Roman" w:hAnsi="Times New Roman"/>
          <w:b/>
          <w:bCs/>
          <w:sz w:val="24"/>
          <w:szCs w:val="24"/>
        </w:rPr>
        <w:t>8</w:t>
      </w:r>
      <w:r w:rsidRPr="004D4D99">
        <w:rPr>
          <w:rFonts w:ascii="Times New Roman" w:hAnsi="Times New Roman"/>
          <w:sz w:val="24"/>
          <w:szCs w:val="24"/>
        </w:rPr>
        <w:t>, 1</w:t>
      </w:r>
      <w:r w:rsidR="003A4CD3" w:rsidRPr="004D4D99">
        <w:rPr>
          <w:rFonts w:ascii="Times New Roman" w:hAnsi="Times New Roman"/>
          <w:sz w:val="24"/>
          <w:szCs w:val="24"/>
        </w:rPr>
        <w:t>-</w:t>
      </w:r>
      <w:r w:rsidRPr="004D4D99">
        <w:rPr>
          <w:rFonts w:ascii="Times New Roman" w:hAnsi="Times New Roman"/>
          <w:sz w:val="24"/>
          <w:szCs w:val="24"/>
        </w:rPr>
        <w:t>11.</w:t>
      </w:r>
    </w:p>
    <w:p w14:paraId="013FF711" w14:textId="41DAC630" w:rsidR="00216FA8" w:rsidRPr="004D4D99" w:rsidRDefault="00216FA8" w:rsidP="00456528">
      <w:pPr>
        <w:widowControl w:val="0"/>
        <w:spacing w:before="200" w:after="0" w:line="360" w:lineRule="auto"/>
        <w:jc w:val="both"/>
        <w:rPr>
          <w:rFonts w:ascii="Times New Roman" w:hAnsi="Times New Roman"/>
          <w:sz w:val="24"/>
          <w:szCs w:val="24"/>
        </w:rPr>
      </w:pPr>
      <w:r w:rsidRPr="004D4D99">
        <w:rPr>
          <w:rFonts w:ascii="Times New Roman" w:hAnsi="Times New Roman"/>
          <w:b/>
          <w:bCs/>
          <w:sz w:val="24"/>
          <w:szCs w:val="24"/>
        </w:rPr>
        <w:t>Vitt, L. J. and Caldwell, J. P.</w:t>
      </w:r>
      <w:r w:rsidRPr="004D4D99">
        <w:rPr>
          <w:rFonts w:ascii="Times New Roman" w:hAnsi="Times New Roman"/>
          <w:sz w:val="24"/>
          <w:szCs w:val="24"/>
        </w:rPr>
        <w:t xml:space="preserve"> (2013). </w:t>
      </w:r>
      <w:r w:rsidRPr="004D4D99">
        <w:rPr>
          <w:rFonts w:ascii="Times New Roman" w:hAnsi="Times New Roman"/>
          <w:i/>
          <w:iCs/>
          <w:sz w:val="24"/>
          <w:szCs w:val="24"/>
        </w:rPr>
        <w:t>Herpetology: an introductory biology of amphibians and reptiles</w:t>
      </w:r>
      <w:r w:rsidRPr="004D4D99">
        <w:rPr>
          <w:rFonts w:ascii="Times New Roman" w:hAnsi="Times New Roman"/>
          <w:sz w:val="24"/>
          <w:szCs w:val="24"/>
        </w:rPr>
        <w:t>. Academic press.</w:t>
      </w:r>
    </w:p>
    <w:p w14:paraId="012B6A1A" w14:textId="77C1A401" w:rsidR="00CF5D2A" w:rsidRPr="004D4D99" w:rsidRDefault="00D7371F" w:rsidP="00456528">
      <w:pPr>
        <w:widowControl w:val="0"/>
        <w:spacing w:before="200" w:after="0" w:line="360" w:lineRule="auto"/>
        <w:jc w:val="both"/>
        <w:rPr>
          <w:rFonts w:ascii="Times New Roman" w:hAnsi="Times New Roman"/>
          <w:sz w:val="24"/>
          <w:szCs w:val="24"/>
        </w:rPr>
      </w:pPr>
      <w:r w:rsidRPr="004D4D99">
        <w:rPr>
          <w:rFonts w:ascii="Times New Roman" w:hAnsi="Times New Roman"/>
          <w:b/>
          <w:bCs/>
          <w:sz w:val="24"/>
          <w:szCs w:val="24"/>
        </w:rPr>
        <w:t>Vonk, F. J., Admiraal, J. F., Jackson, K., Reshef, R., De Bakker, M. A. G., Vanderschoot, K., Van Den Berge, I., Van Atten, M., Burgerhout, E., Beck, A., et al.</w:t>
      </w:r>
      <w:r w:rsidRPr="004D4D99">
        <w:rPr>
          <w:rFonts w:ascii="Times New Roman" w:hAnsi="Times New Roman"/>
          <w:sz w:val="24"/>
          <w:szCs w:val="24"/>
        </w:rPr>
        <w:t xml:space="preserve"> (2008). Evolutionary origin and development of snake fangs. </w:t>
      </w:r>
      <w:r w:rsidRPr="004D4D99">
        <w:rPr>
          <w:rFonts w:ascii="Times New Roman" w:hAnsi="Times New Roman"/>
          <w:i/>
          <w:iCs/>
          <w:sz w:val="24"/>
          <w:szCs w:val="24"/>
        </w:rPr>
        <w:t>Nature</w:t>
      </w:r>
      <w:r w:rsidR="0025131B" w:rsidRPr="004D4D99">
        <w:rPr>
          <w:rFonts w:ascii="Times New Roman" w:hAnsi="Times New Roman"/>
          <w:i/>
          <w:iCs/>
          <w:sz w:val="24"/>
          <w:szCs w:val="24"/>
        </w:rPr>
        <w:t xml:space="preserve"> </w:t>
      </w:r>
      <w:r w:rsidRPr="004D4D99">
        <w:rPr>
          <w:rFonts w:ascii="Times New Roman" w:hAnsi="Times New Roman"/>
          <w:b/>
          <w:bCs/>
          <w:sz w:val="24"/>
          <w:szCs w:val="24"/>
        </w:rPr>
        <w:t>454</w:t>
      </w:r>
      <w:r w:rsidRPr="004D4D99">
        <w:rPr>
          <w:rFonts w:ascii="Times New Roman" w:hAnsi="Times New Roman"/>
          <w:sz w:val="24"/>
          <w:szCs w:val="24"/>
        </w:rPr>
        <w:t>, 630</w:t>
      </w:r>
      <w:r w:rsidR="003A4CD3" w:rsidRPr="004D4D99">
        <w:rPr>
          <w:rFonts w:ascii="Times New Roman" w:hAnsi="Times New Roman"/>
          <w:sz w:val="24"/>
          <w:szCs w:val="24"/>
        </w:rPr>
        <w:t>-</w:t>
      </w:r>
      <w:r w:rsidRPr="004D4D99">
        <w:rPr>
          <w:rFonts w:ascii="Times New Roman" w:hAnsi="Times New Roman"/>
          <w:sz w:val="24"/>
          <w:szCs w:val="24"/>
        </w:rPr>
        <w:t>633.</w:t>
      </w:r>
    </w:p>
    <w:p w14:paraId="50823829" w14:textId="10489742" w:rsidR="0019672F" w:rsidRPr="004D4D99" w:rsidRDefault="0019672F" w:rsidP="00456528">
      <w:pPr>
        <w:widowControl w:val="0"/>
        <w:spacing w:before="200" w:after="0" w:line="360" w:lineRule="auto"/>
        <w:jc w:val="both"/>
        <w:rPr>
          <w:rFonts w:ascii="Times New Roman" w:hAnsi="Times New Roman"/>
          <w:sz w:val="24"/>
          <w:szCs w:val="24"/>
        </w:rPr>
      </w:pPr>
      <w:r w:rsidRPr="004D4D99">
        <w:rPr>
          <w:rFonts w:ascii="Times New Roman" w:hAnsi="Times New Roman"/>
          <w:b/>
          <w:bCs/>
          <w:sz w:val="24"/>
          <w:szCs w:val="24"/>
        </w:rPr>
        <w:t xml:space="preserve">Ward-Smith, H., Arbuckle, K., Naude, A. and Wüster, W. </w:t>
      </w:r>
      <w:r w:rsidRPr="004D4D99">
        <w:rPr>
          <w:rFonts w:ascii="Times New Roman" w:hAnsi="Times New Roman"/>
          <w:sz w:val="24"/>
          <w:szCs w:val="24"/>
        </w:rPr>
        <w:t xml:space="preserve">(2020). Fangs for the </w:t>
      </w:r>
      <w:r w:rsidR="00D62B7D" w:rsidRPr="004D4D99">
        <w:rPr>
          <w:rFonts w:ascii="Times New Roman" w:hAnsi="Times New Roman"/>
          <w:sz w:val="24"/>
          <w:szCs w:val="24"/>
        </w:rPr>
        <w:t>m</w:t>
      </w:r>
      <w:r w:rsidRPr="004D4D99">
        <w:rPr>
          <w:rFonts w:ascii="Times New Roman" w:hAnsi="Times New Roman"/>
          <w:sz w:val="24"/>
          <w:szCs w:val="24"/>
        </w:rPr>
        <w:t xml:space="preserve">emories? A </w:t>
      </w:r>
      <w:r w:rsidR="008D520F" w:rsidRPr="004D4D99">
        <w:rPr>
          <w:rFonts w:ascii="Times New Roman" w:hAnsi="Times New Roman"/>
          <w:sz w:val="24"/>
          <w:szCs w:val="24"/>
        </w:rPr>
        <w:t>survey</w:t>
      </w:r>
      <w:r w:rsidRPr="004D4D99">
        <w:rPr>
          <w:rFonts w:ascii="Times New Roman" w:hAnsi="Times New Roman"/>
          <w:sz w:val="24"/>
          <w:szCs w:val="24"/>
        </w:rPr>
        <w:t xml:space="preserve"> of </w:t>
      </w:r>
      <w:r w:rsidR="008D520F" w:rsidRPr="004D4D99">
        <w:rPr>
          <w:rFonts w:ascii="Times New Roman" w:hAnsi="Times New Roman"/>
          <w:sz w:val="24"/>
          <w:szCs w:val="24"/>
        </w:rPr>
        <w:t>pain</w:t>
      </w:r>
      <w:r w:rsidRPr="004D4D99">
        <w:rPr>
          <w:rFonts w:ascii="Times New Roman" w:hAnsi="Times New Roman"/>
          <w:sz w:val="24"/>
          <w:szCs w:val="24"/>
        </w:rPr>
        <w:t xml:space="preserve"> in </w:t>
      </w:r>
      <w:r w:rsidR="008D520F" w:rsidRPr="004D4D99">
        <w:rPr>
          <w:rFonts w:ascii="Times New Roman" w:hAnsi="Times New Roman"/>
          <w:sz w:val="24"/>
          <w:szCs w:val="24"/>
        </w:rPr>
        <w:t>snakebite patients does not support</w:t>
      </w:r>
      <w:r w:rsidRPr="004D4D99">
        <w:rPr>
          <w:rFonts w:ascii="Times New Roman" w:hAnsi="Times New Roman"/>
          <w:sz w:val="24"/>
          <w:szCs w:val="24"/>
        </w:rPr>
        <w:t xml:space="preserve"> a </w:t>
      </w:r>
      <w:r w:rsidR="008D520F" w:rsidRPr="004D4D99">
        <w:rPr>
          <w:rFonts w:ascii="Times New Roman" w:hAnsi="Times New Roman"/>
          <w:sz w:val="24"/>
          <w:szCs w:val="24"/>
        </w:rPr>
        <w:t>strong role</w:t>
      </w:r>
      <w:r w:rsidRPr="004D4D99">
        <w:rPr>
          <w:rFonts w:ascii="Times New Roman" w:hAnsi="Times New Roman"/>
          <w:sz w:val="24"/>
          <w:szCs w:val="24"/>
        </w:rPr>
        <w:t xml:space="preserve"> for </w:t>
      </w:r>
      <w:r w:rsidR="008D520F" w:rsidRPr="004D4D99">
        <w:rPr>
          <w:rFonts w:ascii="Times New Roman" w:hAnsi="Times New Roman"/>
          <w:sz w:val="24"/>
          <w:szCs w:val="24"/>
        </w:rPr>
        <w:t>defense</w:t>
      </w:r>
      <w:r w:rsidRPr="004D4D99">
        <w:rPr>
          <w:rFonts w:ascii="Times New Roman" w:hAnsi="Times New Roman"/>
          <w:sz w:val="24"/>
          <w:szCs w:val="24"/>
        </w:rPr>
        <w:t xml:space="preserve"> in the </w:t>
      </w:r>
      <w:r w:rsidR="008D520F" w:rsidRPr="004D4D99">
        <w:rPr>
          <w:rFonts w:ascii="Times New Roman" w:hAnsi="Times New Roman"/>
          <w:sz w:val="24"/>
          <w:szCs w:val="24"/>
        </w:rPr>
        <w:t>evolution</w:t>
      </w:r>
      <w:r w:rsidRPr="004D4D99">
        <w:rPr>
          <w:rFonts w:ascii="Times New Roman" w:hAnsi="Times New Roman"/>
          <w:sz w:val="24"/>
          <w:szCs w:val="24"/>
        </w:rPr>
        <w:t xml:space="preserve"> of </w:t>
      </w:r>
      <w:r w:rsidR="008D520F" w:rsidRPr="004D4D99">
        <w:rPr>
          <w:rFonts w:ascii="Times New Roman" w:hAnsi="Times New Roman"/>
          <w:sz w:val="24"/>
          <w:szCs w:val="24"/>
        </w:rPr>
        <w:t>snake venom composition</w:t>
      </w:r>
      <w:r w:rsidRPr="004D4D99">
        <w:rPr>
          <w:rFonts w:ascii="Times New Roman" w:hAnsi="Times New Roman"/>
          <w:sz w:val="24"/>
          <w:szCs w:val="24"/>
        </w:rPr>
        <w:t>.</w:t>
      </w:r>
      <w:r w:rsidRPr="004D4D99">
        <w:rPr>
          <w:rFonts w:ascii="Times New Roman" w:hAnsi="Times New Roman"/>
          <w:b/>
          <w:bCs/>
          <w:sz w:val="24"/>
          <w:szCs w:val="24"/>
        </w:rPr>
        <w:t xml:space="preserve"> </w:t>
      </w:r>
      <w:r w:rsidRPr="004D4D99">
        <w:rPr>
          <w:rFonts w:ascii="Times New Roman" w:hAnsi="Times New Roman"/>
          <w:i/>
          <w:iCs/>
          <w:sz w:val="24"/>
          <w:szCs w:val="24"/>
        </w:rPr>
        <w:t>Toxins</w:t>
      </w:r>
      <w:r w:rsidRPr="004D4D99">
        <w:rPr>
          <w:rFonts w:ascii="Times New Roman" w:hAnsi="Times New Roman"/>
          <w:b/>
          <w:bCs/>
          <w:sz w:val="24"/>
          <w:szCs w:val="24"/>
        </w:rPr>
        <w:t xml:space="preserve"> 12</w:t>
      </w:r>
      <w:r w:rsidRPr="004D4D99">
        <w:rPr>
          <w:rFonts w:ascii="Times New Roman" w:hAnsi="Times New Roman"/>
          <w:sz w:val="24"/>
          <w:szCs w:val="24"/>
        </w:rPr>
        <w:t>, 201.</w:t>
      </w:r>
      <w:r w:rsidRPr="004D4D99">
        <w:rPr>
          <w:rFonts w:ascii="Times New Roman" w:hAnsi="Times New Roman"/>
          <w:b/>
          <w:bCs/>
          <w:sz w:val="24"/>
          <w:szCs w:val="24"/>
        </w:rPr>
        <w:t xml:space="preserve"> </w:t>
      </w:r>
    </w:p>
    <w:p w14:paraId="71199FBC" w14:textId="7260F89B" w:rsidR="00DC7658" w:rsidRPr="004D4D99" w:rsidRDefault="00DC7658" w:rsidP="00456528">
      <w:pPr>
        <w:widowControl w:val="0"/>
        <w:spacing w:before="200" w:after="0" w:line="360" w:lineRule="auto"/>
        <w:jc w:val="both"/>
        <w:rPr>
          <w:rFonts w:ascii="Times New Roman" w:hAnsi="Times New Roman"/>
          <w:b/>
          <w:bCs/>
          <w:sz w:val="24"/>
          <w:szCs w:val="24"/>
        </w:rPr>
      </w:pPr>
      <w:r w:rsidRPr="004D4D99">
        <w:rPr>
          <w:rFonts w:ascii="Times New Roman" w:hAnsi="Times New Roman"/>
          <w:b/>
          <w:bCs/>
          <w:sz w:val="24"/>
          <w:szCs w:val="24"/>
        </w:rPr>
        <w:t>Westhoff, G., Tzschätzsch, K. and Bleckmann, H.</w:t>
      </w:r>
      <w:r w:rsidRPr="004D4D99">
        <w:rPr>
          <w:rFonts w:ascii="Times New Roman" w:hAnsi="Times New Roman"/>
          <w:sz w:val="24"/>
          <w:szCs w:val="24"/>
        </w:rPr>
        <w:t xml:space="preserve"> (2005). The spitting behavior of two species of spitting cobras. </w:t>
      </w:r>
      <w:r w:rsidRPr="004D4D99">
        <w:rPr>
          <w:rFonts w:ascii="Times New Roman" w:hAnsi="Times New Roman"/>
          <w:i/>
          <w:iCs/>
          <w:sz w:val="24"/>
          <w:szCs w:val="24"/>
        </w:rPr>
        <w:t xml:space="preserve">J. Comp. Physiol. A Neuroethol. Sensory, Neural, Behav. Physiol. </w:t>
      </w:r>
      <w:r w:rsidRPr="004D4D99">
        <w:rPr>
          <w:rFonts w:ascii="Times New Roman" w:hAnsi="Times New Roman"/>
          <w:b/>
          <w:bCs/>
          <w:sz w:val="24"/>
          <w:szCs w:val="24"/>
        </w:rPr>
        <w:t>191</w:t>
      </w:r>
      <w:r w:rsidRPr="004D4D99">
        <w:rPr>
          <w:rFonts w:ascii="Times New Roman" w:hAnsi="Times New Roman"/>
          <w:sz w:val="24"/>
          <w:szCs w:val="24"/>
        </w:rPr>
        <w:t>, 873</w:t>
      </w:r>
      <w:r w:rsidR="003A4CD3" w:rsidRPr="004D4D99">
        <w:rPr>
          <w:rFonts w:ascii="Times New Roman" w:hAnsi="Times New Roman"/>
          <w:sz w:val="24"/>
          <w:szCs w:val="24"/>
        </w:rPr>
        <w:t>-</w:t>
      </w:r>
      <w:r w:rsidRPr="004D4D99">
        <w:rPr>
          <w:rFonts w:ascii="Times New Roman" w:hAnsi="Times New Roman"/>
          <w:sz w:val="24"/>
          <w:szCs w:val="24"/>
        </w:rPr>
        <w:t>881.</w:t>
      </w:r>
    </w:p>
    <w:p w14:paraId="79920A0F" w14:textId="41C30167" w:rsidR="005005B9" w:rsidRPr="004D4D99" w:rsidRDefault="002B1F96" w:rsidP="00456528">
      <w:pPr>
        <w:widowControl w:val="0"/>
        <w:spacing w:before="200" w:after="0" w:line="360" w:lineRule="auto"/>
        <w:jc w:val="both"/>
        <w:rPr>
          <w:rFonts w:ascii="Times New Roman" w:hAnsi="Times New Roman"/>
          <w:sz w:val="24"/>
          <w:szCs w:val="24"/>
        </w:rPr>
      </w:pPr>
      <w:r w:rsidRPr="004D4D99">
        <w:rPr>
          <w:rFonts w:ascii="Times New Roman" w:hAnsi="Times New Roman"/>
          <w:b/>
          <w:bCs/>
          <w:sz w:val="24"/>
          <w:szCs w:val="24"/>
        </w:rPr>
        <w:t xml:space="preserve">Westhoff, G., Boettig, M., Bleckmann, H. and Young, B. A. </w:t>
      </w:r>
      <w:r w:rsidR="005005B9" w:rsidRPr="004D4D99">
        <w:rPr>
          <w:rFonts w:ascii="Times New Roman" w:hAnsi="Times New Roman"/>
          <w:sz w:val="24"/>
          <w:szCs w:val="24"/>
        </w:rPr>
        <w:t xml:space="preserve">(2010) Target tracking during venom ‘spitting’ by cobras. </w:t>
      </w:r>
      <w:r w:rsidR="005005B9" w:rsidRPr="004D4D99">
        <w:rPr>
          <w:rFonts w:ascii="Times New Roman" w:hAnsi="Times New Roman"/>
          <w:i/>
          <w:iCs/>
          <w:sz w:val="24"/>
          <w:szCs w:val="24"/>
        </w:rPr>
        <w:t>J. Exp. Biol.</w:t>
      </w:r>
      <w:r w:rsidR="0025131B" w:rsidRPr="004D4D99">
        <w:rPr>
          <w:rFonts w:ascii="Times New Roman" w:hAnsi="Times New Roman"/>
          <w:i/>
          <w:iCs/>
          <w:sz w:val="24"/>
          <w:szCs w:val="24"/>
        </w:rPr>
        <w:t xml:space="preserve"> </w:t>
      </w:r>
      <w:r w:rsidR="005005B9" w:rsidRPr="004D4D99">
        <w:rPr>
          <w:rFonts w:ascii="Times New Roman" w:hAnsi="Times New Roman"/>
          <w:b/>
          <w:bCs/>
          <w:sz w:val="24"/>
          <w:szCs w:val="24"/>
        </w:rPr>
        <w:t>213</w:t>
      </w:r>
      <w:r w:rsidR="0025131B" w:rsidRPr="004D4D99">
        <w:rPr>
          <w:rFonts w:ascii="Times New Roman" w:hAnsi="Times New Roman"/>
          <w:sz w:val="24"/>
          <w:szCs w:val="24"/>
        </w:rPr>
        <w:t>,</w:t>
      </w:r>
      <w:r w:rsidR="005005B9" w:rsidRPr="004D4D99">
        <w:rPr>
          <w:rFonts w:ascii="Times New Roman" w:hAnsi="Times New Roman"/>
          <w:sz w:val="24"/>
          <w:szCs w:val="24"/>
        </w:rPr>
        <w:t xml:space="preserve"> 1797-1802.</w:t>
      </w:r>
    </w:p>
    <w:p w14:paraId="6D9CE662" w14:textId="019EC169" w:rsidR="00CF5D2A" w:rsidRPr="004D4D99" w:rsidRDefault="00D7371F" w:rsidP="00456528">
      <w:pPr>
        <w:widowControl w:val="0"/>
        <w:spacing w:before="200" w:after="0" w:line="360" w:lineRule="auto"/>
        <w:jc w:val="both"/>
        <w:rPr>
          <w:rFonts w:ascii="Times New Roman" w:hAnsi="Times New Roman"/>
          <w:sz w:val="24"/>
          <w:szCs w:val="24"/>
        </w:rPr>
      </w:pPr>
      <w:r w:rsidRPr="004D4D99">
        <w:rPr>
          <w:rFonts w:ascii="Times New Roman" w:hAnsi="Times New Roman"/>
          <w:b/>
          <w:bCs/>
          <w:sz w:val="24"/>
          <w:szCs w:val="24"/>
        </w:rPr>
        <w:t>Wüster, W.</w:t>
      </w:r>
      <w:r w:rsidRPr="004D4D99">
        <w:rPr>
          <w:rFonts w:ascii="Times New Roman" w:hAnsi="Times New Roman"/>
          <w:sz w:val="24"/>
          <w:szCs w:val="24"/>
        </w:rPr>
        <w:t xml:space="preserve"> (1996). Taxonomic changes and toxinology: </w:t>
      </w:r>
      <w:r w:rsidR="00D62B7D" w:rsidRPr="004D4D99">
        <w:rPr>
          <w:rFonts w:ascii="Times New Roman" w:hAnsi="Times New Roman"/>
          <w:sz w:val="24"/>
          <w:szCs w:val="24"/>
        </w:rPr>
        <w:t>s</w:t>
      </w:r>
      <w:r w:rsidRPr="004D4D99">
        <w:rPr>
          <w:rFonts w:ascii="Times New Roman" w:hAnsi="Times New Roman"/>
          <w:sz w:val="24"/>
          <w:szCs w:val="24"/>
        </w:rPr>
        <w:t xml:space="preserve">ystematic revisions of the </w:t>
      </w:r>
      <w:r w:rsidR="00D62B7D" w:rsidRPr="004D4D99">
        <w:rPr>
          <w:rFonts w:ascii="Times New Roman" w:hAnsi="Times New Roman"/>
          <w:sz w:val="24"/>
          <w:szCs w:val="24"/>
        </w:rPr>
        <w:t>Asiatic</w:t>
      </w:r>
      <w:r w:rsidRPr="004D4D99">
        <w:rPr>
          <w:rFonts w:ascii="Times New Roman" w:hAnsi="Times New Roman"/>
          <w:sz w:val="24"/>
          <w:szCs w:val="24"/>
        </w:rPr>
        <w:t xml:space="preserve"> cobras (</w:t>
      </w:r>
      <w:r w:rsidRPr="004D4D99">
        <w:rPr>
          <w:rFonts w:ascii="Times New Roman" w:hAnsi="Times New Roman"/>
          <w:i/>
          <w:sz w:val="24"/>
          <w:szCs w:val="24"/>
        </w:rPr>
        <w:t>Naja</w:t>
      </w:r>
      <w:r w:rsidR="0025131B" w:rsidRPr="004D4D99">
        <w:rPr>
          <w:rFonts w:ascii="Times New Roman" w:hAnsi="Times New Roman"/>
          <w:i/>
          <w:sz w:val="24"/>
          <w:szCs w:val="24"/>
        </w:rPr>
        <w:t xml:space="preserve"> </w:t>
      </w:r>
      <w:r w:rsidRPr="004D4D99">
        <w:rPr>
          <w:rFonts w:ascii="Times New Roman" w:hAnsi="Times New Roman"/>
          <w:i/>
          <w:sz w:val="24"/>
          <w:szCs w:val="24"/>
        </w:rPr>
        <w:t>naja</w:t>
      </w:r>
      <w:r w:rsidRPr="004D4D99">
        <w:rPr>
          <w:rFonts w:ascii="Times New Roman" w:hAnsi="Times New Roman"/>
          <w:sz w:val="24"/>
          <w:szCs w:val="24"/>
        </w:rPr>
        <w:t xml:space="preserve"> species complex). </w:t>
      </w:r>
      <w:r w:rsidRPr="004D4D99">
        <w:rPr>
          <w:rFonts w:ascii="Times New Roman" w:hAnsi="Times New Roman"/>
          <w:i/>
          <w:iCs/>
          <w:sz w:val="24"/>
          <w:szCs w:val="24"/>
        </w:rPr>
        <w:t>Toxicon</w:t>
      </w:r>
      <w:r w:rsidR="0025131B" w:rsidRPr="004D4D99">
        <w:rPr>
          <w:rFonts w:ascii="Times New Roman" w:hAnsi="Times New Roman"/>
          <w:i/>
          <w:iCs/>
          <w:sz w:val="24"/>
          <w:szCs w:val="24"/>
        </w:rPr>
        <w:t xml:space="preserve"> </w:t>
      </w:r>
      <w:r w:rsidRPr="004D4D99">
        <w:rPr>
          <w:rFonts w:ascii="Times New Roman" w:hAnsi="Times New Roman"/>
          <w:b/>
          <w:bCs/>
          <w:sz w:val="24"/>
          <w:szCs w:val="24"/>
        </w:rPr>
        <w:t>34</w:t>
      </w:r>
      <w:r w:rsidRPr="004D4D99">
        <w:rPr>
          <w:rFonts w:ascii="Times New Roman" w:hAnsi="Times New Roman"/>
          <w:sz w:val="24"/>
          <w:szCs w:val="24"/>
        </w:rPr>
        <w:t>, 399</w:t>
      </w:r>
      <w:r w:rsidR="003A4CD3" w:rsidRPr="004D4D99">
        <w:rPr>
          <w:rFonts w:ascii="Times New Roman" w:hAnsi="Times New Roman"/>
          <w:sz w:val="24"/>
          <w:szCs w:val="24"/>
        </w:rPr>
        <w:t>-</w:t>
      </w:r>
      <w:r w:rsidRPr="004D4D99">
        <w:rPr>
          <w:rFonts w:ascii="Times New Roman" w:hAnsi="Times New Roman"/>
          <w:sz w:val="24"/>
          <w:szCs w:val="24"/>
        </w:rPr>
        <w:t>406.</w:t>
      </w:r>
    </w:p>
    <w:p w14:paraId="373F309E" w14:textId="2962732D" w:rsidR="00CF5D2A" w:rsidRPr="004D4D99" w:rsidRDefault="00D7371F" w:rsidP="00456528">
      <w:pPr>
        <w:widowControl w:val="0"/>
        <w:spacing w:before="200" w:after="0" w:line="360" w:lineRule="auto"/>
        <w:jc w:val="both"/>
        <w:rPr>
          <w:rFonts w:ascii="Times New Roman" w:hAnsi="Times New Roman"/>
          <w:sz w:val="24"/>
          <w:szCs w:val="24"/>
        </w:rPr>
      </w:pPr>
      <w:r w:rsidRPr="004D4D99">
        <w:rPr>
          <w:rFonts w:ascii="Times New Roman" w:hAnsi="Times New Roman"/>
          <w:b/>
          <w:bCs/>
          <w:sz w:val="24"/>
          <w:szCs w:val="24"/>
        </w:rPr>
        <w:t>W</w:t>
      </w:r>
      <w:bookmarkStart w:id="30" w:name="_Hlk27663962"/>
      <w:r w:rsidRPr="004D4D99">
        <w:rPr>
          <w:rFonts w:ascii="Times New Roman" w:hAnsi="Times New Roman"/>
          <w:b/>
          <w:bCs/>
          <w:sz w:val="24"/>
          <w:szCs w:val="24"/>
        </w:rPr>
        <w:t>ü</w:t>
      </w:r>
      <w:bookmarkEnd w:id="30"/>
      <w:r w:rsidRPr="004D4D99">
        <w:rPr>
          <w:rFonts w:ascii="Times New Roman" w:hAnsi="Times New Roman"/>
          <w:b/>
          <w:bCs/>
          <w:sz w:val="24"/>
          <w:szCs w:val="24"/>
        </w:rPr>
        <w:t>ster, W. and Thorpe, R. S.</w:t>
      </w:r>
      <w:r w:rsidRPr="004D4D99">
        <w:rPr>
          <w:rFonts w:ascii="Times New Roman" w:hAnsi="Times New Roman"/>
          <w:sz w:val="24"/>
          <w:szCs w:val="24"/>
        </w:rPr>
        <w:t xml:space="preserve"> (1992). Dentitional </w:t>
      </w:r>
      <w:r w:rsidR="00CC4DC5" w:rsidRPr="004D4D99">
        <w:rPr>
          <w:rFonts w:ascii="Times New Roman" w:hAnsi="Times New Roman"/>
          <w:sz w:val="24"/>
          <w:szCs w:val="24"/>
        </w:rPr>
        <w:t>p</w:t>
      </w:r>
      <w:r w:rsidRPr="004D4D99">
        <w:rPr>
          <w:rFonts w:ascii="Times New Roman" w:hAnsi="Times New Roman"/>
          <w:sz w:val="24"/>
          <w:szCs w:val="24"/>
        </w:rPr>
        <w:t xml:space="preserve">henomena </w:t>
      </w:r>
      <w:r w:rsidR="00CC4DC5" w:rsidRPr="004D4D99">
        <w:rPr>
          <w:rFonts w:ascii="Times New Roman" w:hAnsi="Times New Roman"/>
          <w:sz w:val="24"/>
          <w:szCs w:val="24"/>
        </w:rPr>
        <w:t>i</w:t>
      </w:r>
      <w:r w:rsidRPr="004D4D99">
        <w:rPr>
          <w:rFonts w:ascii="Times New Roman" w:hAnsi="Times New Roman"/>
          <w:sz w:val="24"/>
          <w:szCs w:val="24"/>
        </w:rPr>
        <w:t xml:space="preserve">n </w:t>
      </w:r>
      <w:r w:rsidR="00CC4DC5" w:rsidRPr="004D4D99">
        <w:rPr>
          <w:rFonts w:ascii="Times New Roman" w:hAnsi="Times New Roman"/>
          <w:sz w:val="24"/>
          <w:szCs w:val="24"/>
        </w:rPr>
        <w:t>c</w:t>
      </w:r>
      <w:r w:rsidRPr="004D4D99">
        <w:rPr>
          <w:rFonts w:ascii="Times New Roman" w:hAnsi="Times New Roman"/>
          <w:sz w:val="24"/>
          <w:szCs w:val="24"/>
        </w:rPr>
        <w:t xml:space="preserve">obras </w:t>
      </w:r>
      <w:r w:rsidR="00CC4DC5" w:rsidRPr="004D4D99">
        <w:rPr>
          <w:rFonts w:ascii="Times New Roman" w:hAnsi="Times New Roman"/>
          <w:sz w:val="24"/>
          <w:szCs w:val="24"/>
        </w:rPr>
        <w:t>r</w:t>
      </w:r>
      <w:r w:rsidRPr="004D4D99">
        <w:rPr>
          <w:rFonts w:ascii="Times New Roman" w:hAnsi="Times New Roman"/>
          <w:sz w:val="24"/>
          <w:szCs w:val="24"/>
        </w:rPr>
        <w:t xml:space="preserve">evisited: </w:t>
      </w:r>
      <w:r w:rsidR="00D62B7D" w:rsidRPr="004D4D99">
        <w:rPr>
          <w:rFonts w:ascii="Times New Roman" w:hAnsi="Times New Roman"/>
          <w:sz w:val="24"/>
          <w:szCs w:val="24"/>
        </w:rPr>
        <w:t>s</w:t>
      </w:r>
      <w:r w:rsidRPr="004D4D99">
        <w:rPr>
          <w:rFonts w:ascii="Times New Roman" w:hAnsi="Times New Roman"/>
          <w:sz w:val="24"/>
          <w:szCs w:val="24"/>
        </w:rPr>
        <w:t xml:space="preserve">pitting and </w:t>
      </w:r>
      <w:r w:rsidR="00CC4DC5" w:rsidRPr="004D4D99">
        <w:rPr>
          <w:rFonts w:ascii="Times New Roman" w:hAnsi="Times New Roman"/>
          <w:sz w:val="24"/>
          <w:szCs w:val="24"/>
        </w:rPr>
        <w:t>f</w:t>
      </w:r>
      <w:r w:rsidRPr="004D4D99">
        <w:rPr>
          <w:rFonts w:ascii="Times New Roman" w:hAnsi="Times New Roman"/>
          <w:sz w:val="24"/>
          <w:szCs w:val="24"/>
        </w:rPr>
        <w:t xml:space="preserve">ang </w:t>
      </w:r>
      <w:r w:rsidR="00CC4DC5" w:rsidRPr="004D4D99">
        <w:rPr>
          <w:rFonts w:ascii="Times New Roman" w:hAnsi="Times New Roman"/>
          <w:sz w:val="24"/>
          <w:szCs w:val="24"/>
        </w:rPr>
        <w:t>s</w:t>
      </w:r>
      <w:r w:rsidRPr="004D4D99">
        <w:rPr>
          <w:rFonts w:ascii="Times New Roman" w:hAnsi="Times New Roman"/>
          <w:sz w:val="24"/>
          <w:szCs w:val="24"/>
        </w:rPr>
        <w:t xml:space="preserve">tructure </w:t>
      </w:r>
      <w:r w:rsidR="00CC4DC5" w:rsidRPr="004D4D99">
        <w:rPr>
          <w:rFonts w:ascii="Times New Roman" w:hAnsi="Times New Roman"/>
          <w:sz w:val="24"/>
          <w:szCs w:val="24"/>
        </w:rPr>
        <w:t>i</w:t>
      </w:r>
      <w:r w:rsidRPr="004D4D99">
        <w:rPr>
          <w:rFonts w:ascii="Times New Roman" w:hAnsi="Times New Roman"/>
          <w:sz w:val="24"/>
          <w:szCs w:val="24"/>
        </w:rPr>
        <w:t xml:space="preserve">n </w:t>
      </w:r>
      <w:r w:rsidR="00CC4DC5" w:rsidRPr="004D4D99">
        <w:rPr>
          <w:rFonts w:ascii="Times New Roman" w:hAnsi="Times New Roman"/>
          <w:sz w:val="24"/>
          <w:szCs w:val="24"/>
        </w:rPr>
        <w:t>t</w:t>
      </w:r>
      <w:r w:rsidRPr="004D4D99">
        <w:rPr>
          <w:rFonts w:ascii="Times New Roman" w:hAnsi="Times New Roman"/>
          <w:sz w:val="24"/>
          <w:szCs w:val="24"/>
        </w:rPr>
        <w:t xml:space="preserve">he Asiatic </w:t>
      </w:r>
      <w:r w:rsidR="00CC4DC5" w:rsidRPr="004D4D99">
        <w:rPr>
          <w:rFonts w:ascii="Times New Roman" w:hAnsi="Times New Roman"/>
          <w:sz w:val="24"/>
          <w:szCs w:val="24"/>
        </w:rPr>
        <w:t>s</w:t>
      </w:r>
      <w:r w:rsidRPr="004D4D99">
        <w:rPr>
          <w:rFonts w:ascii="Times New Roman" w:hAnsi="Times New Roman"/>
          <w:sz w:val="24"/>
          <w:szCs w:val="24"/>
        </w:rPr>
        <w:t xml:space="preserve">pecies of </w:t>
      </w:r>
      <w:r w:rsidRPr="004D4D99">
        <w:rPr>
          <w:rFonts w:ascii="Times New Roman" w:hAnsi="Times New Roman"/>
          <w:i/>
          <w:sz w:val="24"/>
          <w:szCs w:val="24"/>
        </w:rPr>
        <w:t>Naja</w:t>
      </w:r>
      <w:r w:rsidRPr="004D4D99">
        <w:rPr>
          <w:rFonts w:ascii="Times New Roman" w:hAnsi="Times New Roman"/>
          <w:sz w:val="24"/>
          <w:szCs w:val="24"/>
        </w:rPr>
        <w:t xml:space="preserve"> (Serpentes: Elapidae). </w:t>
      </w:r>
      <w:r w:rsidRPr="004D4D99">
        <w:rPr>
          <w:rFonts w:ascii="Times New Roman" w:hAnsi="Times New Roman"/>
          <w:i/>
          <w:iCs/>
          <w:sz w:val="24"/>
          <w:szCs w:val="24"/>
        </w:rPr>
        <w:t>Herpetologica</w:t>
      </w:r>
      <w:r w:rsidR="0025131B" w:rsidRPr="004D4D99">
        <w:rPr>
          <w:rFonts w:ascii="Times New Roman" w:hAnsi="Times New Roman"/>
          <w:i/>
          <w:iCs/>
          <w:sz w:val="24"/>
          <w:szCs w:val="24"/>
        </w:rPr>
        <w:t xml:space="preserve"> </w:t>
      </w:r>
      <w:r w:rsidRPr="004D4D99">
        <w:rPr>
          <w:rFonts w:ascii="Times New Roman" w:hAnsi="Times New Roman"/>
          <w:b/>
          <w:bCs/>
          <w:sz w:val="24"/>
          <w:szCs w:val="24"/>
        </w:rPr>
        <w:t>48</w:t>
      </w:r>
      <w:r w:rsidRPr="004D4D99">
        <w:rPr>
          <w:rFonts w:ascii="Times New Roman" w:hAnsi="Times New Roman"/>
          <w:sz w:val="24"/>
          <w:szCs w:val="24"/>
        </w:rPr>
        <w:t>, 424</w:t>
      </w:r>
      <w:r w:rsidR="003A4CD3" w:rsidRPr="004D4D99">
        <w:rPr>
          <w:rFonts w:ascii="Times New Roman" w:hAnsi="Times New Roman"/>
          <w:sz w:val="24"/>
          <w:szCs w:val="24"/>
        </w:rPr>
        <w:t>-</w:t>
      </w:r>
      <w:r w:rsidRPr="004D4D99">
        <w:rPr>
          <w:rFonts w:ascii="Times New Roman" w:hAnsi="Times New Roman"/>
          <w:sz w:val="24"/>
          <w:szCs w:val="24"/>
        </w:rPr>
        <w:t>434.</w:t>
      </w:r>
    </w:p>
    <w:p w14:paraId="0E38F059" w14:textId="68E2FD5F" w:rsidR="00CF5D2A" w:rsidRPr="004D4D99" w:rsidRDefault="00D7371F" w:rsidP="00456528">
      <w:pPr>
        <w:widowControl w:val="0"/>
        <w:spacing w:before="200" w:after="0" w:line="360" w:lineRule="auto"/>
        <w:jc w:val="both"/>
        <w:rPr>
          <w:rFonts w:ascii="Times New Roman" w:hAnsi="Times New Roman"/>
          <w:sz w:val="24"/>
          <w:szCs w:val="24"/>
        </w:rPr>
      </w:pPr>
      <w:r w:rsidRPr="004D4D99">
        <w:rPr>
          <w:rFonts w:ascii="Times New Roman" w:hAnsi="Times New Roman"/>
          <w:b/>
          <w:bCs/>
          <w:sz w:val="24"/>
          <w:szCs w:val="24"/>
        </w:rPr>
        <w:lastRenderedPageBreak/>
        <w:t>Wüster, W., Crookes, S., Ineich, I., Mané, Y., Pook, C. E., Trape, J. F. and Broadley, D. G.</w:t>
      </w:r>
      <w:r w:rsidRPr="004D4D99">
        <w:rPr>
          <w:rFonts w:ascii="Times New Roman" w:hAnsi="Times New Roman"/>
          <w:sz w:val="24"/>
          <w:szCs w:val="24"/>
        </w:rPr>
        <w:t xml:space="preserve"> (2007). The phylogeny of cobras inferred from mitochondrial DNA sequences: </w:t>
      </w:r>
      <w:r w:rsidR="00D62B7D" w:rsidRPr="004D4D99">
        <w:rPr>
          <w:rFonts w:ascii="Times New Roman" w:hAnsi="Times New Roman"/>
          <w:sz w:val="24"/>
          <w:szCs w:val="24"/>
        </w:rPr>
        <w:t>e</w:t>
      </w:r>
      <w:r w:rsidRPr="004D4D99">
        <w:rPr>
          <w:rFonts w:ascii="Times New Roman" w:hAnsi="Times New Roman"/>
          <w:sz w:val="24"/>
          <w:szCs w:val="24"/>
        </w:rPr>
        <w:t xml:space="preserve">volution of venom spitting and the phylogeography of the African spitting cobras (Serpentes: Elapidae: </w:t>
      </w:r>
      <w:r w:rsidRPr="004D4D99">
        <w:rPr>
          <w:rFonts w:ascii="Times New Roman" w:hAnsi="Times New Roman"/>
          <w:i/>
          <w:sz w:val="24"/>
          <w:szCs w:val="24"/>
        </w:rPr>
        <w:t>Naja</w:t>
      </w:r>
      <w:r w:rsidR="0025131B" w:rsidRPr="004D4D99">
        <w:rPr>
          <w:rFonts w:ascii="Times New Roman" w:hAnsi="Times New Roman"/>
          <w:i/>
          <w:sz w:val="24"/>
          <w:szCs w:val="24"/>
        </w:rPr>
        <w:t xml:space="preserve"> </w:t>
      </w:r>
      <w:r w:rsidRPr="004D4D99">
        <w:rPr>
          <w:rFonts w:ascii="Times New Roman" w:hAnsi="Times New Roman"/>
          <w:i/>
          <w:sz w:val="24"/>
          <w:szCs w:val="24"/>
        </w:rPr>
        <w:t>nigricollis</w:t>
      </w:r>
      <w:r w:rsidRPr="004D4D99">
        <w:rPr>
          <w:rFonts w:ascii="Times New Roman" w:hAnsi="Times New Roman"/>
          <w:sz w:val="24"/>
          <w:szCs w:val="24"/>
        </w:rPr>
        <w:t xml:space="preserve"> complex). </w:t>
      </w:r>
      <w:r w:rsidRPr="004D4D99">
        <w:rPr>
          <w:rFonts w:ascii="Times New Roman" w:hAnsi="Times New Roman"/>
          <w:i/>
          <w:iCs/>
          <w:sz w:val="24"/>
          <w:szCs w:val="24"/>
        </w:rPr>
        <w:t>Mol. Phylogenet. Evol.</w:t>
      </w:r>
      <w:r w:rsidR="007C23D4" w:rsidRPr="004D4D99">
        <w:rPr>
          <w:rFonts w:ascii="Times New Roman" w:hAnsi="Times New Roman"/>
          <w:i/>
          <w:iCs/>
          <w:sz w:val="24"/>
          <w:szCs w:val="24"/>
        </w:rPr>
        <w:t xml:space="preserve"> </w:t>
      </w:r>
      <w:r w:rsidRPr="004D4D99">
        <w:rPr>
          <w:rFonts w:ascii="Times New Roman" w:hAnsi="Times New Roman"/>
          <w:b/>
          <w:bCs/>
          <w:sz w:val="24"/>
          <w:szCs w:val="24"/>
        </w:rPr>
        <w:t>45</w:t>
      </w:r>
      <w:r w:rsidRPr="004D4D99">
        <w:rPr>
          <w:rFonts w:ascii="Times New Roman" w:hAnsi="Times New Roman"/>
          <w:sz w:val="24"/>
          <w:szCs w:val="24"/>
        </w:rPr>
        <w:t>, 437</w:t>
      </w:r>
      <w:r w:rsidR="003A4CD3" w:rsidRPr="004D4D99">
        <w:rPr>
          <w:rFonts w:ascii="Times New Roman" w:hAnsi="Times New Roman"/>
          <w:sz w:val="24"/>
          <w:szCs w:val="24"/>
        </w:rPr>
        <w:t>-</w:t>
      </w:r>
      <w:r w:rsidRPr="004D4D99">
        <w:rPr>
          <w:rFonts w:ascii="Times New Roman" w:hAnsi="Times New Roman"/>
          <w:sz w:val="24"/>
          <w:szCs w:val="24"/>
        </w:rPr>
        <w:t>453.</w:t>
      </w:r>
    </w:p>
    <w:p w14:paraId="1B256E9B" w14:textId="69B777C8" w:rsidR="00DC7658" w:rsidRPr="004D4D99" w:rsidRDefault="00DC7658" w:rsidP="00456528">
      <w:pPr>
        <w:widowControl w:val="0"/>
        <w:spacing w:before="200" w:after="0" w:line="360" w:lineRule="auto"/>
        <w:jc w:val="both"/>
        <w:rPr>
          <w:rFonts w:ascii="Times New Roman" w:hAnsi="Times New Roman"/>
          <w:sz w:val="24"/>
          <w:szCs w:val="24"/>
        </w:rPr>
      </w:pPr>
      <w:r w:rsidRPr="004D4D99">
        <w:rPr>
          <w:rFonts w:ascii="Times New Roman" w:hAnsi="Times New Roman"/>
          <w:b/>
          <w:bCs/>
          <w:sz w:val="24"/>
          <w:szCs w:val="24"/>
        </w:rPr>
        <w:t>Young, B. A. and Kardong, K. V</w:t>
      </w:r>
      <w:r w:rsidRPr="004D4D99">
        <w:rPr>
          <w:rFonts w:ascii="Times New Roman" w:hAnsi="Times New Roman"/>
          <w:sz w:val="24"/>
          <w:szCs w:val="24"/>
        </w:rPr>
        <w:t xml:space="preserve"> (2007). Mechanisms controlling venom expulsion in the western diamondback rattlesnake, </w:t>
      </w:r>
      <w:r w:rsidRPr="004D4D99">
        <w:rPr>
          <w:rFonts w:ascii="Times New Roman" w:hAnsi="Times New Roman"/>
          <w:i/>
          <w:sz w:val="24"/>
          <w:szCs w:val="24"/>
        </w:rPr>
        <w:t>Crotalus atrox</w:t>
      </w:r>
      <w:r w:rsidRPr="004D4D99">
        <w:rPr>
          <w:rFonts w:ascii="Times New Roman" w:hAnsi="Times New Roman"/>
          <w:sz w:val="24"/>
          <w:szCs w:val="24"/>
        </w:rPr>
        <w:t xml:space="preserve">. </w:t>
      </w:r>
      <w:r w:rsidRPr="004D4D99">
        <w:rPr>
          <w:rFonts w:ascii="Times New Roman" w:hAnsi="Times New Roman"/>
          <w:i/>
          <w:iCs/>
          <w:sz w:val="24"/>
          <w:szCs w:val="24"/>
        </w:rPr>
        <w:t xml:space="preserve">J. Exp. Zool. Part A Ecol. Genet. Physiol. </w:t>
      </w:r>
      <w:r w:rsidRPr="004D4D99">
        <w:rPr>
          <w:rFonts w:ascii="Times New Roman" w:hAnsi="Times New Roman"/>
          <w:b/>
          <w:bCs/>
          <w:sz w:val="24"/>
          <w:szCs w:val="24"/>
        </w:rPr>
        <w:t>307A</w:t>
      </w:r>
      <w:r w:rsidRPr="004D4D99">
        <w:rPr>
          <w:rFonts w:ascii="Times New Roman" w:hAnsi="Times New Roman"/>
          <w:sz w:val="24"/>
          <w:szCs w:val="24"/>
        </w:rPr>
        <w:t>, 18</w:t>
      </w:r>
      <w:r w:rsidR="003A4CD3" w:rsidRPr="004D4D99">
        <w:rPr>
          <w:rFonts w:ascii="Times New Roman" w:hAnsi="Times New Roman"/>
          <w:sz w:val="24"/>
          <w:szCs w:val="24"/>
        </w:rPr>
        <w:t>-</w:t>
      </w:r>
      <w:r w:rsidRPr="004D4D99">
        <w:rPr>
          <w:rFonts w:ascii="Times New Roman" w:hAnsi="Times New Roman"/>
          <w:sz w:val="24"/>
          <w:szCs w:val="24"/>
        </w:rPr>
        <w:t>27.</w:t>
      </w:r>
    </w:p>
    <w:p w14:paraId="3E7B1BE2" w14:textId="572E3C9D" w:rsidR="003B2AFC" w:rsidRPr="004D4D99" w:rsidRDefault="003B2AFC" w:rsidP="00456528">
      <w:pPr>
        <w:widowControl w:val="0"/>
        <w:spacing w:before="200" w:after="0" w:line="360" w:lineRule="auto"/>
        <w:jc w:val="both"/>
        <w:rPr>
          <w:rFonts w:ascii="Times New Roman" w:hAnsi="Times New Roman"/>
          <w:b/>
          <w:bCs/>
          <w:sz w:val="24"/>
          <w:szCs w:val="24"/>
        </w:rPr>
      </w:pPr>
      <w:r w:rsidRPr="004D4D99">
        <w:rPr>
          <w:rFonts w:ascii="Times New Roman" w:hAnsi="Times New Roman"/>
          <w:b/>
          <w:bCs/>
          <w:sz w:val="24"/>
          <w:szCs w:val="24"/>
        </w:rPr>
        <w:t xml:space="preserve">Young, B. A. and O’Shea, M. </w:t>
      </w:r>
      <w:r w:rsidRPr="004D4D99">
        <w:rPr>
          <w:rFonts w:ascii="Times New Roman" w:hAnsi="Times New Roman"/>
          <w:sz w:val="24"/>
          <w:szCs w:val="24"/>
        </w:rPr>
        <w:t xml:space="preserve">(2005). Analyses of venom spitting in African cobras (Elapidae: Serpentes). </w:t>
      </w:r>
      <w:r w:rsidRPr="004D4D99">
        <w:rPr>
          <w:rFonts w:ascii="Times New Roman" w:hAnsi="Times New Roman"/>
          <w:i/>
          <w:iCs/>
          <w:sz w:val="24"/>
          <w:szCs w:val="24"/>
        </w:rPr>
        <w:t>Afr. Zool.</w:t>
      </w:r>
      <w:r w:rsidRPr="004D4D99">
        <w:rPr>
          <w:rFonts w:ascii="Times New Roman" w:hAnsi="Times New Roman"/>
          <w:sz w:val="24"/>
          <w:szCs w:val="24"/>
        </w:rPr>
        <w:t xml:space="preserve"> </w:t>
      </w:r>
      <w:r w:rsidRPr="004D4D99">
        <w:rPr>
          <w:rFonts w:ascii="Times New Roman" w:hAnsi="Times New Roman"/>
          <w:b/>
          <w:bCs/>
          <w:sz w:val="24"/>
          <w:szCs w:val="24"/>
        </w:rPr>
        <w:t>40</w:t>
      </w:r>
      <w:r w:rsidRPr="004D4D99">
        <w:rPr>
          <w:rFonts w:ascii="Times New Roman" w:hAnsi="Times New Roman"/>
          <w:sz w:val="24"/>
          <w:szCs w:val="24"/>
        </w:rPr>
        <w:t>, 71-76.</w:t>
      </w:r>
    </w:p>
    <w:p w14:paraId="39693CBB" w14:textId="56DF2659" w:rsidR="0008601A" w:rsidRPr="004D4D99" w:rsidRDefault="0008601A" w:rsidP="00456528">
      <w:pPr>
        <w:widowControl w:val="0"/>
        <w:spacing w:before="200" w:after="0" w:line="360" w:lineRule="auto"/>
        <w:jc w:val="both"/>
        <w:rPr>
          <w:rFonts w:ascii="Times New Roman" w:hAnsi="Times New Roman"/>
          <w:b/>
          <w:bCs/>
          <w:sz w:val="24"/>
          <w:szCs w:val="24"/>
        </w:rPr>
      </w:pPr>
      <w:r w:rsidRPr="004D4D99">
        <w:rPr>
          <w:rFonts w:ascii="Times New Roman" w:hAnsi="Times New Roman"/>
          <w:b/>
          <w:bCs/>
          <w:sz w:val="24"/>
          <w:szCs w:val="24"/>
        </w:rPr>
        <w:t>Young, B. A., Blair, M., Zahn, K. and Marvin, J.</w:t>
      </w:r>
      <w:r w:rsidRPr="004D4D99">
        <w:rPr>
          <w:rFonts w:ascii="Times New Roman" w:hAnsi="Times New Roman"/>
          <w:sz w:val="24"/>
          <w:szCs w:val="24"/>
        </w:rPr>
        <w:t xml:space="preserve"> (2001). Mechanics of venom expulsion in </w:t>
      </w:r>
      <w:r w:rsidRPr="004D4D99">
        <w:rPr>
          <w:rFonts w:ascii="Times New Roman" w:hAnsi="Times New Roman"/>
          <w:i/>
          <w:sz w:val="24"/>
          <w:szCs w:val="24"/>
        </w:rPr>
        <w:t>Crotalus</w:t>
      </w:r>
      <w:r w:rsidRPr="004D4D99">
        <w:rPr>
          <w:rFonts w:ascii="Times New Roman" w:hAnsi="Times New Roman"/>
          <w:sz w:val="24"/>
          <w:szCs w:val="24"/>
        </w:rPr>
        <w:t xml:space="preserve">, with special reference to the role of the fang sheath. </w:t>
      </w:r>
      <w:r w:rsidRPr="004D4D99">
        <w:rPr>
          <w:rFonts w:ascii="Times New Roman" w:hAnsi="Times New Roman"/>
          <w:i/>
          <w:iCs/>
          <w:sz w:val="24"/>
          <w:szCs w:val="24"/>
        </w:rPr>
        <w:t>Anat. Rec.</w:t>
      </w:r>
      <w:r w:rsidR="007C23D4" w:rsidRPr="004D4D99">
        <w:rPr>
          <w:rFonts w:ascii="Times New Roman" w:hAnsi="Times New Roman"/>
          <w:i/>
          <w:iCs/>
          <w:sz w:val="24"/>
          <w:szCs w:val="24"/>
        </w:rPr>
        <w:t xml:space="preserve"> </w:t>
      </w:r>
      <w:r w:rsidRPr="004D4D99">
        <w:rPr>
          <w:rFonts w:ascii="Times New Roman" w:hAnsi="Times New Roman"/>
          <w:b/>
          <w:bCs/>
          <w:sz w:val="24"/>
          <w:szCs w:val="24"/>
        </w:rPr>
        <w:t>264</w:t>
      </w:r>
      <w:r w:rsidRPr="004D4D99">
        <w:rPr>
          <w:rFonts w:ascii="Times New Roman" w:hAnsi="Times New Roman"/>
          <w:sz w:val="24"/>
          <w:szCs w:val="24"/>
        </w:rPr>
        <w:t>, 415</w:t>
      </w:r>
      <w:r w:rsidR="003A4CD3" w:rsidRPr="004D4D99">
        <w:rPr>
          <w:rFonts w:ascii="Times New Roman" w:hAnsi="Times New Roman"/>
          <w:sz w:val="24"/>
          <w:szCs w:val="24"/>
        </w:rPr>
        <w:t>-</w:t>
      </w:r>
      <w:r w:rsidRPr="004D4D99">
        <w:rPr>
          <w:rFonts w:ascii="Times New Roman" w:hAnsi="Times New Roman"/>
          <w:sz w:val="24"/>
          <w:szCs w:val="24"/>
        </w:rPr>
        <w:t>426.</w:t>
      </w:r>
    </w:p>
    <w:p w14:paraId="154BA6D5" w14:textId="6688DD21" w:rsidR="00CF5D2A" w:rsidRPr="004D4D99" w:rsidRDefault="00D7371F" w:rsidP="00456528">
      <w:pPr>
        <w:widowControl w:val="0"/>
        <w:spacing w:before="200" w:after="0" w:line="360" w:lineRule="auto"/>
        <w:jc w:val="both"/>
        <w:rPr>
          <w:rFonts w:ascii="Times New Roman" w:hAnsi="Times New Roman"/>
          <w:sz w:val="24"/>
          <w:szCs w:val="24"/>
        </w:rPr>
      </w:pPr>
      <w:r w:rsidRPr="004D4D99">
        <w:rPr>
          <w:rFonts w:ascii="Times New Roman" w:hAnsi="Times New Roman"/>
          <w:b/>
          <w:bCs/>
          <w:sz w:val="24"/>
          <w:szCs w:val="24"/>
        </w:rPr>
        <w:t>Young, B. A.</w:t>
      </w:r>
      <w:r w:rsidR="00C7468A" w:rsidRPr="004D4D99">
        <w:rPr>
          <w:rFonts w:ascii="Times New Roman" w:hAnsi="Times New Roman"/>
          <w:b/>
          <w:bCs/>
          <w:sz w:val="24"/>
          <w:szCs w:val="24"/>
        </w:rPr>
        <w:t>, Dunlap, K., Koenig, K. and Singer, M.</w:t>
      </w:r>
      <w:r w:rsidRPr="004D4D99">
        <w:rPr>
          <w:rFonts w:ascii="Times New Roman" w:hAnsi="Times New Roman"/>
          <w:sz w:val="24"/>
          <w:szCs w:val="24"/>
        </w:rPr>
        <w:t xml:space="preserve"> (2004). The buccal buckle: the functional morphology of venom spitting in cobras. </w:t>
      </w:r>
      <w:r w:rsidRPr="004D4D99">
        <w:rPr>
          <w:rFonts w:ascii="Times New Roman" w:hAnsi="Times New Roman"/>
          <w:i/>
          <w:iCs/>
          <w:sz w:val="24"/>
          <w:szCs w:val="24"/>
        </w:rPr>
        <w:t>J. Exp. Biol.</w:t>
      </w:r>
      <w:r w:rsidR="007C23D4" w:rsidRPr="004D4D99">
        <w:rPr>
          <w:rFonts w:ascii="Times New Roman" w:hAnsi="Times New Roman"/>
          <w:i/>
          <w:iCs/>
          <w:sz w:val="24"/>
          <w:szCs w:val="24"/>
        </w:rPr>
        <w:t xml:space="preserve"> </w:t>
      </w:r>
      <w:r w:rsidRPr="004D4D99">
        <w:rPr>
          <w:rFonts w:ascii="Times New Roman" w:hAnsi="Times New Roman"/>
          <w:b/>
          <w:bCs/>
          <w:sz w:val="24"/>
          <w:szCs w:val="24"/>
        </w:rPr>
        <w:t>207</w:t>
      </w:r>
      <w:r w:rsidRPr="004D4D99">
        <w:rPr>
          <w:rFonts w:ascii="Times New Roman" w:hAnsi="Times New Roman"/>
          <w:sz w:val="24"/>
          <w:szCs w:val="24"/>
        </w:rPr>
        <w:t>, 3483</w:t>
      </w:r>
      <w:r w:rsidR="003A4CD3" w:rsidRPr="004D4D99">
        <w:rPr>
          <w:rFonts w:ascii="Times New Roman" w:hAnsi="Times New Roman"/>
          <w:sz w:val="24"/>
          <w:szCs w:val="24"/>
        </w:rPr>
        <w:t>-</w:t>
      </w:r>
      <w:r w:rsidRPr="004D4D99">
        <w:rPr>
          <w:rFonts w:ascii="Times New Roman" w:hAnsi="Times New Roman"/>
          <w:sz w:val="24"/>
          <w:szCs w:val="24"/>
        </w:rPr>
        <w:t>3494.</w:t>
      </w:r>
    </w:p>
    <w:p w14:paraId="04A24C8E" w14:textId="539C36AD" w:rsidR="00CF5D2A" w:rsidRPr="004D4D99" w:rsidRDefault="00D7371F" w:rsidP="00456528">
      <w:pPr>
        <w:widowControl w:val="0"/>
        <w:spacing w:before="200" w:after="0" w:line="360" w:lineRule="auto"/>
        <w:jc w:val="both"/>
        <w:rPr>
          <w:rFonts w:ascii="Times New Roman" w:hAnsi="Times New Roman"/>
          <w:sz w:val="24"/>
          <w:szCs w:val="24"/>
        </w:rPr>
      </w:pPr>
      <w:r w:rsidRPr="004D4D99">
        <w:rPr>
          <w:rFonts w:ascii="Times New Roman" w:hAnsi="Times New Roman"/>
          <w:b/>
          <w:bCs/>
          <w:sz w:val="24"/>
          <w:szCs w:val="24"/>
        </w:rPr>
        <w:t>Young, B. A., Boetig, M. and Westhoff, G.</w:t>
      </w:r>
      <w:r w:rsidRPr="004D4D99">
        <w:rPr>
          <w:rFonts w:ascii="Times New Roman" w:hAnsi="Times New Roman"/>
          <w:sz w:val="24"/>
          <w:szCs w:val="24"/>
        </w:rPr>
        <w:t xml:space="preserve"> (200</w:t>
      </w:r>
      <w:r w:rsidR="00A26CE2" w:rsidRPr="004D4D99">
        <w:rPr>
          <w:rFonts w:ascii="Times New Roman" w:hAnsi="Times New Roman"/>
          <w:sz w:val="24"/>
          <w:szCs w:val="24"/>
        </w:rPr>
        <w:t>9</w:t>
      </w:r>
      <w:r w:rsidRPr="004D4D99">
        <w:rPr>
          <w:rFonts w:ascii="Times New Roman" w:hAnsi="Times New Roman"/>
          <w:sz w:val="24"/>
          <w:szCs w:val="24"/>
        </w:rPr>
        <w:t xml:space="preserve">). Functional </w:t>
      </w:r>
      <w:r w:rsidR="00CC4DC5" w:rsidRPr="004D4D99">
        <w:rPr>
          <w:rFonts w:ascii="Times New Roman" w:hAnsi="Times New Roman"/>
          <w:sz w:val="24"/>
          <w:szCs w:val="24"/>
        </w:rPr>
        <w:t>b</w:t>
      </w:r>
      <w:r w:rsidRPr="004D4D99">
        <w:rPr>
          <w:rFonts w:ascii="Times New Roman" w:hAnsi="Times New Roman"/>
          <w:sz w:val="24"/>
          <w:szCs w:val="24"/>
        </w:rPr>
        <w:t xml:space="preserve">ases of the </w:t>
      </w:r>
      <w:r w:rsidR="00CC4DC5" w:rsidRPr="004D4D99">
        <w:rPr>
          <w:rFonts w:ascii="Times New Roman" w:hAnsi="Times New Roman"/>
          <w:sz w:val="24"/>
          <w:szCs w:val="24"/>
        </w:rPr>
        <w:t>s</w:t>
      </w:r>
      <w:r w:rsidRPr="004D4D99">
        <w:rPr>
          <w:rFonts w:ascii="Times New Roman" w:hAnsi="Times New Roman"/>
          <w:sz w:val="24"/>
          <w:szCs w:val="24"/>
        </w:rPr>
        <w:t xml:space="preserve">patial </w:t>
      </w:r>
      <w:r w:rsidR="00CC4DC5" w:rsidRPr="004D4D99">
        <w:rPr>
          <w:rFonts w:ascii="Times New Roman" w:hAnsi="Times New Roman"/>
          <w:sz w:val="24"/>
          <w:szCs w:val="24"/>
        </w:rPr>
        <w:t>d</w:t>
      </w:r>
      <w:r w:rsidRPr="004D4D99">
        <w:rPr>
          <w:rFonts w:ascii="Times New Roman" w:hAnsi="Times New Roman"/>
          <w:sz w:val="24"/>
          <w:szCs w:val="24"/>
        </w:rPr>
        <w:t xml:space="preserve">ispersal of </w:t>
      </w:r>
      <w:r w:rsidR="00CC4DC5" w:rsidRPr="004D4D99">
        <w:rPr>
          <w:rFonts w:ascii="Times New Roman" w:hAnsi="Times New Roman"/>
          <w:sz w:val="24"/>
          <w:szCs w:val="24"/>
        </w:rPr>
        <w:t>v</w:t>
      </w:r>
      <w:r w:rsidRPr="004D4D99">
        <w:rPr>
          <w:rFonts w:ascii="Times New Roman" w:hAnsi="Times New Roman"/>
          <w:sz w:val="24"/>
          <w:szCs w:val="24"/>
        </w:rPr>
        <w:t xml:space="preserve">enom during </w:t>
      </w:r>
      <w:r w:rsidR="00CC4DC5" w:rsidRPr="004D4D99">
        <w:rPr>
          <w:rFonts w:ascii="Times New Roman" w:hAnsi="Times New Roman"/>
          <w:sz w:val="24"/>
          <w:szCs w:val="24"/>
        </w:rPr>
        <w:t>c</w:t>
      </w:r>
      <w:r w:rsidRPr="004D4D99">
        <w:rPr>
          <w:rFonts w:ascii="Times New Roman" w:hAnsi="Times New Roman"/>
          <w:sz w:val="24"/>
          <w:szCs w:val="24"/>
        </w:rPr>
        <w:t>obra “</w:t>
      </w:r>
      <w:r w:rsidR="00CC4DC5" w:rsidRPr="004D4D99">
        <w:rPr>
          <w:rFonts w:ascii="Times New Roman" w:hAnsi="Times New Roman"/>
          <w:sz w:val="24"/>
          <w:szCs w:val="24"/>
        </w:rPr>
        <w:t>s</w:t>
      </w:r>
      <w:r w:rsidRPr="004D4D99">
        <w:rPr>
          <w:rFonts w:ascii="Times New Roman" w:hAnsi="Times New Roman"/>
          <w:sz w:val="24"/>
          <w:szCs w:val="24"/>
        </w:rPr>
        <w:t xml:space="preserve">pitting.” </w:t>
      </w:r>
      <w:r w:rsidRPr="004D4D99">
        <w:rPr>
          <w:rFonts w:ascii="Times New Roman" w:hAnsi="Times New Roman"/>
          <w:i/>
          <w:iCs/>
          <w:sz w:val="24"/>
          <w:szCs w:val="24"/>
        </w:rPr>
        <w:t>Physiol. Biochem. Zool.</w:t>
      </w:r>
      <w:r w:rsidR="007C23D4" w:rsidRPr="004D4D99">
        <w:rPr>
          <w:rFonts w:ascii="Times New Roman" w:hAnsi="Times New Roman"/>
          <w:i/>
          <w:iCs/>
          <w:sz w:val="24"/>
          <w:szCs w:val="24"/>
        </w:rPr>
        <w:t xml:space="preserve"> </w:t>
      </w:r>
      <w:r w:rsidRPr="004D4D99">
        <w:rPr>
          <w:rFonts w:ascii="Times New Roman" w:hAnsi="Times New Roman"/>
          <w:b/>
          <w:bCs/>
          <w:sz w:val="24"/>
          <w:szCs w:val="24"/>
        </w:rPr>
        <w:t>82</w:t>
      </w:r>
      <w:r w:rsidRPr="004D4D99">
        <w:rPr>
          <w:rFonts w:ascii="Times New Roman" w:hAnsi="Times New Roman"/>
          <w:sz w:val="24"/>
          <w:szCs w:val="24"/>
        </w:rPr>
        <w:t>, 80</w:t>
      </w:r>
      <w:r w:rsidR="003A4CD3" w:rsidRPr="004D4D99">
        <w:rPr>
          <w:rFonts w:ascii="Times New Roman" w:hAnsi="Times New Roman"/>
          <w:sz w:val="24"/>
          <w:szCs w:val="24"/>
        </w:rPr>
        <w:t>-</w:t>
      </w:r>
      <w:r w:rsidRPr="004D4D99">
        <w:rPr>
          <w:rFonts w:ascii="Times New Roman" w:hAnsi="Times New Roman"/>
          <w:sz w:val="24"/>
          <w:szCs w:val="24"/>
        </w:rPr>
        <w:t>89.</w:t>
      </w:r>
    </w:p>
    <w:p w14:paraId="615F9915" w14:textId="12624A4E" w:rsidR="00CF5D2A" w:rsidRPr="004D4D99" w:rsidRDefault="00D7371F" w:rsidP="00456528">
      <w:pPr>
        <w:widowControl w:val="0"/>
        <w:spacing w:before="200" w:after="0" w:line="360" w:lineRule="auto"/>
        <w:jc w:val="both"/>
        <w:rPr>
          <w:rFonts w:ascii="Times New Roman" w:hAnsi="Times New Roman"/>
          <w:sz w:val="24"/>
          <w:szCs w:val="24"/>
        </w:rPr>
      </w:pPr>
      <w:r w:rsidRPr="004D4D99">
        <w:rPr>
          <w:rFonts w:ascii="Times New Roman" w:hAnsi="Times New Roman"/>
          <w:b/>
          <w:bCs/>
          <w:sz w:val="24"/>
          <w:szCs w:val="24"/>
        </w:rPr>
        <w:t>Young, B. A., Herzog, F., Friedel, P., Rammensee, S., Bausch, A. and Van Hemmen, J. L.</w:t>
      </w:r>
      <w:r w:rsidRPr="004D4D99">
        <w:rPr>
          <w:rFonts w:ascii="Times New Roman" w:hAnsi="Times New Roman"/>
          <w:sz w:val="24"/>
          <w:szCs w:val="24"/>
        </w:rPr>
        <w:t xml:space="preserve"> (2011). Tears of venom: </w:t>
      </w:r>
      <w:r w:rsidR="00D62B7D" w:rsidRPr="004D4D99">
        <w:rPr>
          <w:rFonts w:ascii="Times New Roman" w:hAnsi="Times New Roman"/>
          <w:sz w:val="24"/>
          <w:szCs w:val="24"/>
        </w:rPr>
        <w:t>h</w:t>
      </w:r>
      <w:r w:rsidRPr="004D4D99">
        <w:rPr>
          <w:rFonts w:ascii="Times New Roman" w:hAnsi="Times New Roman"/>
          <w:sz w:val="24"/>
          <w:szCs w:val="24"/>
        </w:rPr>
        <w:t xml:space="preserve">ydrodynamics of reptilian envenomation. </w:t>
      </w:r>
      <w:r w:rsidRPr="004D4D99">
        <w:rPr>
          <w:rFonts w:ascii="Times New Roman" w:hAnsi="Times New Roman"/>
          <w:i/>
          <w:iCs/>
          <w:sz w:val="24"/>
          <w:szCs w:val="24"/>
        </w:rPr>
        <w:t>Phys. Rev. Lett.</w:t>
      </w:r>
      <w:r w:rsidR="007C23D4" w:rsidRPr="004D4D99">
        <w:rPr>
          <w:rFonts w:ascii="Times New Roman" w:hAnsi="Times New Roman"/>
          <w:i/>
          <w:iCs/>
          <w:sz w:val="24"/>
          <w:szCs w:val="24"/>
        </w:rPr>
        <w:t xml:space="preserve"> </w:t>
      </w:r>
      <w:r w:rsidRPr="004D4D99">
        <w:rPr>
          <w:rFonts w:ascii="Times New Roman" w:hAnsi="Times New Roman"/>
          <w:b/>
          <w:bCs/>
          <w:sz w:val="24"/>
          <w:szCs w:val="24"/>
        </w:rPr>
        <w:t>106</w:t>
      </w:r>
      <w:r w:rsidRPr="004D4D99">
        <w:rPr>
          <w:rFonts w:ascii="Times New Roman" w:hAnsi="Times New Roman"/>
          <w:sz w:val="24"/>
          <w:szCs w:val="24"/>
        </w:rPr>
        <w:t>, 198103.</w:t>
      </w:r>
    </w:p>
    <w:p w14:paraId="2B80AEFE" w14:textId="6321B2BE" w:rsidR="00D86787" w:rsidRPr="004D4D99" w:rsidRDefault="002B1F96" w:rsidP="00456528">
      <w:pPr>
        <w:widowControl w:val="0"/>
        <w:spacing w:before="200" w:after="0" w:line="360" w:lineRule="auto"/>
        <w:jc w:val="both"/>
        <w:rPr>
          <w:rFonts w:ascii="Times New Roman" w:hAnsi="Times New Roman"/>
          <w:sz w:val="24"/>
        </w:rPr>
      </w:pPr>
      <w:r w:rsidRPr="004D4D99">
        <w:rPr>
          <w:rFonts w:ascii="Times New Roman" w:hAnsi="Times New Roman"/>
          <w:b/>
          <w:bCs/>
          <w:sz w:val="24"/>
        </w:rPr>
        <w:t>Zancolli, G., Calvete, J. J., Cardwell, M. D., Greene, H. W., Hayes, W. K., Hegarty, M. J., Herrmann, H. W., Holycross, A. T., Lannutti, D. I., Mulley, J. F., et al.</w:t>
      </w:r>
      <w:r w:rsidRPr="004D4D99">
        <w:rPr>
          <w:rFonts w:ascii="Times New Roman" w:hAnsi="Times New Roman"/>
          <w:sz w:val="24"/>
        </w:rPr>
        <w:t xml:space="preserve"> (2019). When one phenotype is not enough: divergent evolutionary trajectories govern venom variation in a widespread rattlesnake species. </w:t>
      </w:r>
      <w:r w:rsidRPr="004D4D99">
        <w:rPr>
          <w:rFonts w:ascii="Times New Roman" w:hAnsi="Times New Roman"/>
          <w:i/>
          <w:iCs/>
          <w:sz w:val="24"/>
          <w:szCs w:val="24"/>
        </w:rPr>
        <w:t>Proc. Royal Soc. Lond. B</w:t>
      </w:r>
      <w:r w:rsidRPr="004D4D99">
        <w:rPr>
          <w:rFonts w:ascii="Times New Roman" w:hAnsi="Times New Roman"/>
          <w:sz w:val="24"/>
        </w:rPr>
        <w:t> </w:t>
      </w:r>
      <w:r w:rsidRPr="004D4D99">
        <w:rPr>
          <w:rFonts w:ascii="Times New Roman" w:hAnsi="Times New Roman"/>
          <w:b/>
          <w:bCs/>
          <w:sz w:val="24"/>
        </w:rPr>
        <w:t>286</w:t>
      </w:r>
      <w:r w:rsidRPr="004D4D99">
        <w:rPr>
          <w:rFonts w:ascii="Times New Roman" w:hAnsi="Times New Roman"/>
          <w:sz w:val="24"/>
        </w:rPr>
        <w:t>, 20182735.</w:t>
      </w:r>
    </w:p>
    <w:p w14:paraId="1ED3136B" w14:textId="50CB246D" w:rsidR="00E3484D" w:rsidRPr="004D4D99" w:rsidRDefault="00E3484D" w:rsidP="00456528">
      <w:pPr>
        <w:widowControl w:val="0"/>
        <w:spacing w:before="200" w:after="0" w:line="360" w:lineRule="auto"/>
        <w:jc w:val="both"/>
        <w:rPr>
          <w:rFonts w:ascii="Times New Roman" w:hAnsi="Times New Roman"/>
          <w:sz w:val="24"/>
        </w:rPr>
      </w:pPr>
      <w:r w:rsidRPr="004D4D99">
        <w:rPr>
          <w:rFonts w:ascii="Times New Roman" w:hAnsi="Times New Roman"/>
          <w:b/>
          <w:bCs/>
          <w:sz w:val="24"/>
        </w:rPr>
        <w:t>Zheng, Y. and Wiens, J. J.</w:t>
      </w:r>
      <w:r w:rsidRPr="004D4D99">
        <w:rPr>
          <w:rFonts w:ascii="Times New Roman" w:hAnsi="Times New Roman"/>
          <w:sz w:val="24"/>
        </w:rPr>
        <w:t xml:space="preserve"> (2016). Combining phylogenomic and supermatrix approaches, and a time-calibrated phylogeny for squamate reptiles (lizards and snakes) based on 52 genes and 4162 species. </w:t>
      </w:r>
      <w:r w:rsidRPr="004D4D99">
        <w:rPr>
          <w:rFonts w:ascii="Times New Roman" w:hAnsi="Times New Roman"/>
          <w:i/>
          <w:iCs/>
          <w:sz w:val="24"/>
        </w:rPr>
        <w:t>Mol. Phylogenet. Evol.</w:t>
      </w:r>
      <w:r w:rsidRPr="004D4D99">
        <w:rPr>
          <w:rFonts w:ascii="Times New Roman" w:hAnsi="Times New Roman"/>
          <w:sz w:val="24"/>
        </w:rPr>
        <w:t xml:space="preserve"> </w:t>
      </w:r>
      <w:r w:rsidRPr="004D4D99">
        <w:rPr>
          <w:rFonts w:ascii="Times New Roman" w:hAnsi="Times New Roman"/>
          <w:b/>
          <w:bCs/>
          <w:sz w:val="24"/>
        </w:rPr>
        <w:t>94</w:t>
      </w:r>
      <w:r w:rsidRPr="004D4D99">
        <w:rPr>
          <w:rFonts w:ascii="Times New Roman" w:hAnsi="Times New Roman"/>
          <w:sz w:val="24"/>
        </w:rPr>
        <w:t>, 537-547.</w:t>
      </w:r>
    </w:p>
    <w:bookmarkEnd w:id="25"/>
    <w:p w14:paraId="1C414B75" w14:textId="1311BB87" w:rsidR="00036F75" w:rsidRPr="004D4D99" w:rsidRDefault="00036F75" w:rsidP="00096152">
      <w:pPr>
        <w:widowControl w:val="0"/>
        <w:spacing w:before="200" w:after="0" w:line="360" w:lineRule="auto"/>
        <w:jc w:val="both"/>
        <w:rPr>
          <w:rFonts w:ascii="Times New Roman" w:hAnsi="Times New Roman"/>
          <w:sz w:val="24"/>
        </w:rPr>
      </w:pPr>
    </w:p>
    <w:p w14:paraId="2A53DA00" w14:textId="21CC10E2" w:rsidR="002318B9" w:rsidRPr="004D4D99" w:rsidRDefault="002318B9" w:rsidP="00096152">
      <w:pPr>
        <w:widowControl w:val="0"/>
        <w:spacing w:before="200" w:after="0" w:line="360" w:lineRule="auto"/>
        <w:jc w:val="both"/>
        <w:rPr>
          <w:rFonts w:ascii="Times New Roman" w:hAnsi="Times New Roman"/>
          <w:sz w:val="24"/>
        </w:rPr>
      </w:pPr>
    </w:p>
    <w:p w14:paraId="2CB0792E" w14:textId="2A18B4D0" w:rsidR="002318B9" w:rsidRPr="004D4D99" w:rsidRDefault="002318B9" w:rsidP="00096152">
      <w:pPr>
        <w:widowControl w:val="0"/>
        <w:spacing w:before="200" w:after="0" w:line="360" w:lineRule="auto"/>
        <w:jc w:val="both"/>
        <w:rPr>
          <w:rFonts w:ascii="Times New Roman" w:hAnsi="Times New Roman"/>
          <w:sz w:val="24"/>
        </w:rPr>
      </w:pPr>
    </w:p>
    <w:p w14:paraId="2B846D12" w14:textId="3EAD6229" w:rsidR="007860E6" w:rsidRDefault="007860E6" w:rsidP="007860E6">
      <w:pPr>
        <w:widowControl w:val="0"/>
        <w:spacing w:before="200" w:after="0" w:line="480" w:lineRule="auto"/>
        <w:jc w:val="both"/>
        <w:rPr>
          <w:rFonts w:ascii="Times New Roman" w:hAnsi="Times New Roman"/>
          <w:b/>
          <w:sz w:val="24"/>
          <w:szCs w:val="24"/>
        </w:rPr>
      </w:pPr>
      <w:r w:rsidRPr="004D4D99">
        <w:rPr>
          <w:rFonts w:ascii="Times New Roman" w:hAnsi="Times New Roman"/>
          <w:b/>
          <w:sz w:val="24"/>
          <w:szCs w:val="24"/>
        </w:rPr>
        <w:lastRenderedPageBreak/>
        <w:t>Figures</w:t>
      </w:r>
    </w:p>
    <w:p w14:paraId="1C9BA0AE" w14:textId="723B4010" w:rsidR="004D4D99" w:rsidRPr="004D4D99" w:rsidRDefault="004D4D99" w:rsidP="007860E6">
      <w:pPr>
        <w:widowControl w:val="0"/>
        <w:spacing w:before="200" w:after="0" w:line="480" w:lineRule="auto"/>
        <w:jc w:val="both"/>
        <w:rPr>
          <w:rFonts w:ascii="Times New Roman" w:hAnsi="Times New Roman"/>
          <w:b/>
          <w:sz w:val="24"/>
          <w:szCs w:val="24"/>
        </w:rPr>
      </w:pPr>
      <w:r>
        <w:rPr>
          <w:rFonts w:ascii="Times New Roman" w:hAnsi="Times New Roman"/>
          <w:b/>
          <w:noProof/>
          <w:sz w:val="24"/>
          <w:szCs w:val="24"/>
        </w:rPr>
        <w:drawing>
          <wp:inline distT="0" distB="0" distL="0" distR="0" wp14:anchorId="6615959A" wp14:editId="24B43628">
            <wp:extent cx="5759450" cy="26384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2638425"/>
                    </a:xfrm>
                    <a:prstGeom prst="rect">
                      <a:avLst/>
                    </a:prstGeom>
                  </pic:spPr>
                </pic:pic>
              </a:graphicData>
            </a:graphic>
          </wp:inline>
        </w:drawing>
      </w:r>
    </w:p>
    <w:p w14:paraId="0085F137" w14:textId="78369310" w:rsidR="007860E6" w:rsidRPr="004D4D99" w:rsidRDefault="007860E6" w:rsidP="007860E6">
      <w:pPr>
        <w:pStyle w:val="Caption"/>
        <w:jc w:val="both"/>
        <w:rPr>
          <w:rFonts w:ascii="Times New Roman" w:hAnsi="Times New Roman" w:cs="Times New Roman"/>
          <w:i w:val="0"/>
          <w:iCs w:val="0"/>
          <w:lang w:val="en-US"/>
        </w:rPr>
      </w:pPr>
      <w:r w:rsidRPr="004D4D99">
        <w:rPr>
          <w:rFonts w:ascii="Times New Roman" w:hAnsi="Times New Roman" w:cs="Times New Roman"/>
          <w:b/>
          <w:bCs/>
          <w:i w:val="0"/>
          <w:iCs w:val="0"/>
          <w:lang w:val="en-US"/>
        </w:rPr>
        <w:t xml:space="preserve">Figure </w:t>
      </w:r>
      <w:r w:rsidRPr="004D4D99">
        <w:rPr>
          <w:rFonts w:ascii="Times New Roman" w:hAnsi="Times New Roman" w:cs="Times New Roman"/>
          <w:b/>
          <w:bCs/>
          <w:i w:val="0"/>
          <w:iCs w:val="0"/>
        </w:rPr>
        <w:fldChar w:fldCharType="begin"/>
      </w:r>
      <w:r w:rsidRPr="004D4D99">
        <w:rPr>
          <w:rFonts w:ascii="Times New Roman" w:hAnsi="Times New Roman" w:cs="Times New Roman"/>
          <w:b/>
          <w:bCs/>
          <w:i w:val="0"/>
          <w:iCs w:val="0"/>
          <w:lang w:val="en-US"/>
        </w:rPr>
        <w:instrText xml:space="preserve"> SEQ Figure \* ARABIC </w:instrText>
      </w:r>
      <w:r w:rsidRPr="004D4D99">
        <w:rPr>
          <w:rFonts w:ascii="Times New Roman" w:hAnsi="Times New Roman" w:cs="Times New Roman"/>
          <w:b/>
          <w:bCs/>
          <w:i w:val="0"/>
          <w:iCs w:val="0"/>
        </w:rPr>
        <w:fldChar w:fldCharType="separate"/>
      </w:r>
      <w:r w:rsidR="0040093E" w:rsidRPr="004D4D99">
        <w:rPr>
          <w:rFonts w:ascii="Times New Roman" w:hAnsi="Times New Roman" w:cs="Times New Roman"/>
          <w:b/>
          <w:bCs/>
          <w:i w:val="0"/>
          <w:iCs w:val="0"/>
          <w:noProof/>
          <w:lang w:val="en-US"/>
        </w:rPr>
        <w:t>1</w:t>
      </w:r>
      <w:r w:rsidRPr="004D4D99">
        <w:rPr>
          <w:rFonts w:ascii="Times New Roman" w:hAnsi="Times New Roman" w:cs="Times New Roman"/>
          <w:b/>
          <w:bCs/>
          <w:i w:val="0"/>
          <w:iCs w:val="0"/>
          <w:noProof/>
        </w:rPr>
        <w:fldChar w:fldCharType="end"/>
      </w:r>
      <w:r w:rsidRPr="004D4D99">
        <w:rPr>
          <w:rFonts w:ascii="Times New Roman" w:hAnsi="Times New Roman" w:cs="Times New Roman"/>
          <w:b/>
          <w:bCs/>
          <w:i w:val="0"/>
          <w:iCs w:val="0"/>
          <w:noProof/>
        </w:rPr>
        <w:t xml:space="preserve">. </w:t>
      </w:r>
      <w:r w:rsidRPr="004D4D99">
        <w:rPr>
          <w:rFonts w:ascii="Times New Roman" w:hAnsi="Times New Roman" w:cs="Times New Roman"/>
          <w:b/>
          <w:bCs/>
          <w:i w:val="0"/>
          <w:iCs w:val="0"/>
        </w:rPr>
        <w:t>Physical properties of the venoms.</w:t>
      </w:r>
      <w:r w:rsidRPr="004D4D99">
        <w:rPr>
          <w:rFonts w:ascii="Times New Roman" w:hAnsi="Times New Roman" w:cs="Times New Roman"/>
          <w:i w:val="0"/>
          <w:iCs w:val="0"/>
        </w:rPr>
        <w:t xml:space="preserve"> A) Cladogram of the elapid species analysed, extrapolated from the phylogenetic analyses performed </w:t>
      </w:r>
      <w:bookmarkStart w:id="31" w:name="_Hlk38053927"/>
      <w:r w:rsidRPr="004D4D99">
        <w:rPr>
          <w:rFonts w:ascii="Times New Roman" w:hAnsi="Times New Roman" w:cs="Times New Roman"/>
          <w:i w:val="0"/>
          <w:iCs w:val="0"/>
        </w:rPr>
        <w:t xml:space="preserve">(following Zheng and Wiens, 2016, viperids separated from elapids about 61 Mya, therefore </w:t>
      </w:r>
      <w:r w:rsidRPr="004D4D99">
        <w:rPr>
          <w:rFonts w:ascii="Times New Roman" w:hAnsi="Times New Roman" w:cs="Times New Roman"/>
        </w:rPr>
        <w:t>B. arietans</w:t>
      </w:r>
      <w:r w:rsidRPr="004D4D99">
        <w:rPr>
          <w:rFonts w:ascii="Times New Roman" w:hAnsi="Times New Roman" w:cs="Times New Roman"/>
          <w:i w:val="0"/>
          <w:iCs w:val="0"/>
        </w:rPr>
        <w:t xml:space="preserve"> has not been included in the cladogram)</w:t>
      </w:r>
      <w:bookmarkEnd w:id="31"/>
      <w:r w:rsidRPr="004D4D99">
        <w:rPr>
          <w:rFonts w:ascii="Times New Roman" w:hAnsi="Times New Roman" w:cs="Times New Roman"/>
          <w:i w:val="0"/>
          <w:iCs w:val="0"/>
        </w:rPr>
        <w:t xml:space="preserve">; B) box plot of protein concentration for venoms extracted for each species; C) box plot of pH, where each datapoint represents the average of two individual measurements. Triangles represent African </w:t>
      </w:r>
      <w:r w:rsidRPr="004D4D99">
        <w:rPr>
          <w:rFonts w:ascii="Times New Roman" w:hAnsi="Times New Roman" w:cs="Times New Roman"/>
        </w:rPr>
        <w:t>Naja</w:t>
      </w:r>
      <w:r w:rsidRPr="004D4D99">
        <w:rPr>
          <w:rFonts w:ascii="Times New Roman" w:hAnsi="Times New Roman" w:cs="Times New Roman"/>
          <w:i w:val="0"/>
          <w:iCs w:val="0"/>
        </w:rPr>
        <w:t xml:space="preserve"> species, diamonds represent Asian </w:t>
      </w:r>
      <w:r w:rsidRPr="004D4D99">
        <w:rPr>
          <w:rFonts w:ascii="Times New Roman" w:hAnsi="Times New Roman" w:cs="Times New Roman"/>
        </w:rPr>
        <w:t>Naja</w:t>
      </w:r>
      <w:r w:rsidRPr="004D4D99">
        <w:rPr>
          <w:rFonts w:ascii="Times New Roman" w:hAnsi="Times New Roman" w:cs="Times New Roman"/>
          <w:i w:val="0"/>
          <w:iCs w:val="0"/>
        </w:rPr>
        <w:t xml:space="preserve"> species. Venom-spitting species are in blue, non-spitting species in violet. The green circle and the green star represent, respectively, </w:t>
      </w:r>
      <w:r w:rsidR="00163539" w:rsidRPr="004D4D99">
        <w:rPr>
          <w:rFonts w:ascii="Times New Roman" w:hAnsi="Times New Roman" w:cs="Times New Roman"/>
          <w:i w:val="0"/>
          <w:iCs w:val="0"/>
        </w:rPr>
        <w:t xml:space="preserve">the spitting </w:t>
      </w:r>
      <w:r w:rsidR="0054313E" w:rsidRPr="004D4D99">
        <w:rPr>
          <w:rFonts w:ascii="Times New Roman" w:hAnsi="Times New Roman" w:cs="Times New Roman"/>
          <w:i w:val="0"/>
          <w:iCs w:val="0"/>
        </w:rPr>
        <w:t>elapid</w:t>
      </w:r>
      <w:r w:rsidR="00163539" w:rsidRPr="004D4D99">
        <w:rPr>
          <w:rFonts w:ascii="Times New Roman" w:hAnsi="Times New Roman" w:cs="Times New Roman"/>
          <w:i w:val="0"/>
          <w:iCs w:val="0"/>
        </w:rPr>
        <w:t xml:space="preserve"> </w:t>
      </w:r>
      <w:r w:rsidRPr="004D4D99">
        <w:rPr>
          <w:rFonts w:ascii="Times New Roman" w:hAnsi="Times New Roman" w:cs="Times New Roman"/>
        </w:rPr>
        <w:t>Hemachatus haemachatus</w:t>
      </w:r>
      <w:r w:rsidRPr="004D4D99">
        <w:rPr>
          <w:rFonts w:ascii="Times New Roman" w:hAnsi="Times New Roman" w:cs="Times New Roman"/>
          <w:i w:val="0"/>
          <w:iCs w:val="0"/>
        </w:rPr>
        <w:t xml:space="preserve"> and</w:t>
      </w:r>
      <w:r w:rsidR="00163539" w:rsidRPr="004D4D99">
        <w:rPr>
          <w:rFonts w:ascii="Times New Roman" w:hAnsi="Times New Roman" w:cs="Times New Roman"/>
          <w:i w:val="0"/>
          <w:iCs w:val="0"/>
        </w:rPr>
        <w:t xml:space="preserve"> the non-spitting viper outgroup</w:t>
      </w:r>
      <w:r w:rsidRPr="004D4D99">
        <w:rPr>
          <w:rFonts w:ascii="Times New Roman" w:hAnsi="Times New Roman" w:cs="Times New Roman"/>
          <w:i w:val="0"/>
          <w:iCs w:val="0"/>
        </w:rPr>
        <w:t xml:space="preserve"> </w:t>
      </w:r>
      <w:r w:rsidRPr="004D4D99">
        <w:rPr>
          <w:rFonts w:ascii="Times New Roman" w:hAnsi="Times New Roman" w:cs="Times New Roman"/>
        </w:rPr>
        <w:t>Bitis arietans</w:t>
      </w:r>
      <w:r w:rsidRPr="004D4D99">
        <w:rPr>
          <w:rFonts w:ascii="Times New Roman" w:hAnsi="Times New Roman" w:cs="Times New Roman"/>
          <w:i w:val="0"/>
          <w:iCs w:val="0"/>
        </w:rPr>
        <w:t>.</w:t>
      </w:r>
    </w:p>
    <w:p w14:paraId="2D838D85" w14:textId="75692CCA" w:rsidR="007860E6" w:rsidRDefault="007860E6" w:rsidP="007860E6">
      <w:pPr>
        <w:spacing w:after="0" w:line="240" w:lineRule="auto"/>
        <w:jc w:val="both"/>
        <w:rPr>
          <w:rFonts w:ascii="Times New Roman" w:hAnsi="Times New Roman"/>
          <w:b/>
          <w:sz w:val="24"/>
          <w:szCs w:val="24"/>
          <w:lang w:val="en-US"/>
        </w:rPr>
      </w:pPr>
    </w:p>
    <w:p w14:paraId="5EE8331F" w14:textId="6CA812AA" w:rsidR="004D4D99" w:rsidRDefault="004D4D99" w:rsidP="007860E6">
      <w:pPr>
        <w:spacing w:after="0" w:line="240" w:lineRule="auto"/>
        <w:jc w:val="both"/>
        <w:rPr>
          <w:rFonts w:ascii="Times New Roman" w:hAnsi="Times New Roman"/>
          <w:b/>
          <w:sz w:val="24"/>
          <w:szCs w:val="24"/>
          <w:lang w:val="en-US"/>
        </w:rPr>
      </w:pPr>
    </w:p>
    <w:p w14:paraId="0A2DD905" w14:textId="02E7766F" w:rsidR="004D4D99" w:rsidRDefault="004D4D99" w:rsidP="007860E6">
      <w:pPr>
        <w:spacing w:after="0" w:line="240" w:lineRule="auto"/>
        <w:jc w:val="both"/>
        <w:rPr>
          <w:rFonts w:ascii="Times New Roman" w:hAnsi="Times New Roman"/>
          <w:b/>
          <w:sz w:val="24"/>
          <w:szCs w:val="24"/>
          <w:lang w:val="en-US"/>
        </w:rPr>
      </w:pPr>
    </w:p>
    <w:p w14:paraId="04B73108" w14:textId="40EAE4AC" w:rsidR="004D4D99" w:rsidRDefault="004D4D99" w:rsidP="007860E6">
      <w:pPr>
        <w:spacing w:after="0" w:line="240" w:lineRule="auto"/>
        <w:jc w:val="both"/>
        <w:rPr>
          <w:rFonts w:ascii="Times New Roman" w:hAnsi="Times New Roman"/>
          <w:b/>
          <w:sz w:val="24"/>
          <w:szCs w:val="24"/>
          <w:lang w:val="en-US"/>
        </w:rPr>
      </w:pPr>
    </w:p>
    <w:p w14:paraId="0E53748D" w14:textId="77777777" w:rsidR="004D4D99" w:rsidRDefault="004D4D99" w:rsidP="007860E6">
      <w:pPr>
        <w:spacing w:after="0" w:line="240" w:lineRule="auto"/>
        <w:jc w:val="both"/>
        <w:rPr>
          <w:rFonts w:ascii="Times New Roman" w:hAnsi="Times New Roman"/>
          <w:b/>
          <w:sz w:val="24"/>
          <w:szCs w:val="24"/>
          <w:lang w:val="en-US"/>
        </w:rPr>
      </w:pPr>
    </w:p>
    <w:p w14:paraId="5E848E60" w14:textId="01FD6ACA" w:rsidR="004D4D99" w:rsidRPr="004D4D99" w:rsidRDefault="004D4D99" w:rsidP="007860E6">
      <w:pPr>
        <w:spacing w:after="0" w:line="240" w:lineRule="auto"/>
        <w:jc w:val="both"/>
        <w:rPr>
          <w:rFonts w:ascii="Times New Roman" w:hAnsi="Times New Roman"/>
          <w:b/>
          <w:sz w:val="24"/>
          <w:szCs w:val="24"/>
          <w:lang w:val="en-US"/>
        </w:rPr>
      </w:pPr>
      <w:r>
        <w:rPr>
          <w:rFonts w:ascii="Times New Roman" w:hAnsi="Times New Roman"/>
          <w:b/>
          <w:noProof/>
          <w:sz w:val="24"/>
          <w:szCs w:val="24"/>
          <w:lang w:val="en-US"/>
        </w:rPr>
        <w:lastRenderedPageBreak/>
        <w:drawing>
          <wp:inline distT="0" distB="0" distL="0" distR="0" wp14:anchorId="71F66AD2" wp14:editId="61C07DAA">
            <wp:extent cx="5759450" cy="2609215"/>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9450" cy="2609215"/>
                    </a:xfrm>
                    <a:prstGeom prst="rect">
                      <a:avLst/>
                    </a:prstGeom>
                  </pic:spPr>
                </pic:pic>
              </a:graphicData>
            </a:graphic>
          </wp:inline>
        </w:drawing>
      </w:r>
    </w:p>
    <w:p w14:paraId="4A5FD6B2" w14:textId="77777777" w:rsidR="004D4D99" w:rsidRDefault="004D4D99" w:rsidP="007860E6">
      <w:pPr>
        <w:pStyle w:val="Caption"/>
        <w:jc w:val="both"/>
        <w:rPr>
          <w:rFonts w:ascii="Times New Roman" w:hAnsi="Times New Roman" w:cs="Times New Roman"/>
          <w:b/>
          <w:bCs/>
          <w:i w:val="0"/>
          <w:iCs w:val="0"/>
          <w:lang w:val="en-US"/>
        </w:rPr>
      </w:pPr>
      <w:bookmarkStart w:id="32" w:name="_Hlk36757086"/>
    </w:p>
    <w:p w14:paraId="4B8F9918" w14:textId="0959FD56" w:rsidR="004D4D99" w:rsidRDefault="007860E6" w:rsidP="007860E6">
      <w:pPr>
        <w:pStyle w:val="Caption"/>
        <w:jc w:val="both"/>
        <w:rPr>
          <w:rFonts w:ascii="Times New Roman" w:hAnsi="Times New Roman" w:cs="Times New Roman"/>
          <w:i w:val="0"/>
          <w:iCs w:val="0"/>
        </w:rPr>
      </w:pPr>
      <w:r w:rsidRPr="004D4D99">
        <w:rPr>
          <w:rFonts w:ascii="Times New Roman" w:hAnsi="Times New Roman" w:cs="Times New Roman"/>
          <w:b/>
          <w:bCs/>
          <w:i w:val="0"/>
          <w:iCs w:val="0"/>
          <w:lang w:val="en-US"/>
        </w:rPr>
        <w:t xml:space="preserve">Figure </w:t>
      </w:r>
      <w:r w:rsidRPr="004D4D99">
        <w:rPr>
          <w:rFonts w:ascii="Times New Roman" w:hAnsi="Times New Roman" w:cs="Times New Roman"/>
          <w:b/>
          <w:bCs/>
          <w:i w:val="0"/>
          <w:iCs w:val="0"/>
        </w:rPr>
        <w:fldChar w:fldCharType="begin"/>
      </w:r>
      <w:r w:rsidRPr="004D4D99">
        <w:rPr>
          <w:rFonts w:ascii="Times New Roman" w:hAnsi="Times New Roman" w:cs="Times New Roman"/>
          <w:b/>
          <w:bCs/>
          <w:i w:val="0"/>
          <w:iCs w:val="0"/>
          <w:lang w:val="en-US"/>
        </w:rPr>
        <w:instrText xml:space="preserve"> SEQ Figure \* ARABIC </w:instrText>
      </w:r>
      <w:r w:rsidRPr="004D4D99">
        <w:rPr>
          <w:rFonts w:ascii="Times New Roman" w:hAnsi="Times New Roman" w:cs="Times New Roman"/>
          <w:b/>
          <w:bCs/>
          <w:i w:val="0"/>
          <w:iCs w:val="0"/>
        </w:rPr>
        <w:fldChar w:fldCharType="separate"/>
      </w:r>
      <w:r w:rsidR="0040093E" w:rsidRPr="004D4D99">
        <w:rPr>
          <w:rFonts w:ascii="Times New Roman" w:hAnsi="Times New Roman" w:cs="Times New Roman"/>
          <w:b/>
          <w:bCs/>
          <w:i w:val="0"/>
          <w:iCs w:val="0"/>
          <w:noProof/>
          <w:lang w:val="en-US"/>
        </w:rPr>
        <w:t>2</w:t>
      </w:r>
      <w:r w:rsidRPr="004D4D99">
        <w:rPr>
          <w:rFonts w:ascii="Times New Roman" w:hAnsi="Times New Roman" w:cs="Times New Roman"/>
          <w:b/>
          <w:bCs/>
          <w:i w:val="0"/>
          <w:iCs w:val="0"/>
          <w:noProof/>
        </w:rPr>
        <w:fldChar w:fldCharType="end"/>
      </w:r>
      <w:r w:rsidRPr="004D4D99">
        <w:rPr>
          <w:rFonts w:ascii="Times New Roman" w:hAnsi="Times New Roman" w:cs="Times New Roman"/>
          <w:b/>
          <w:bCs/>
          <w:i w:val="0"/>
          <w:iCs w:val="0"/>
          <w:lang w:val="en-US"/>
        </w:rPr>
        <w:t>.</w:t>
      </w:r>
      <w:r w:rsidRPr="004D4D99">
        <w:rPr>
          <w:rFonts w:ascii="Times New Roman" w:hAnsi="Times New Roman" w:cs="Times New Roman"/>
          <w:i w:val="0"/>
          <w:iCs w:val="0"/>
          <w:lang w:val="en-US"/>
        </w:rPr>
        <w:t xml:space="preserve"> </w:t>
      </w:r>
      <w:r w:rsidRPr="004D4D99">
        <w:rPr>
          <w:rFonts w:ascii="Times New Roman" w:hAnsi="Times New Roman" w:cs="Times New Roman"/>
          <w:b/>
          <w:bCs/>
          <w:i w:val="0"/>
          <w:iCs w:val="0"/>
          <w:lang w:val="en-US"/>
        </w:rPr>
        <w:t>Rheological properties of the venoms</w:t>
      </w:r>
      <w:r w:rsidRPr="004D4D99">
        <w:rPr>
          <w:rFonts w:ascii="Times New Roman" w:hAnsi="Times New Roman" w:cs="Times New Roman"/>
          <w:b/>
          <w:bCs/>
          <w:i w:val="0"/>
          <w:iCs w:val="0"/>
        </w:rPr>
        <w:t xml:space="preserve">. </w:t>
      </w:r>
      <w:r w:rsidRPr="004D4D99">
        <w:rPr>
          <w:rFonts w:ascii="Times New Roman" w:hAnsi="Times New Roman" w:cs="Times New Roman"/>
          <w:i w:val="0"/>
          <w:iCs w:val="0"/>
        </w:rPr>
        <w:t xml:space="preserve">A) </w:t>
      </w:r>
      <w:r w:rsidR="002318B9" w:rsidRPr="004D4D99">
        <w:rPr>
          <w:rFonts w:ascii="Times New Roman" w:hAnsi="Times New Roman" w:cs="Times New Roman"/>
          <w:i w:val="0"/>
          <w:iCs w:val="0"/>
        </w:rPr>
        <w:t>B</w:t>
      </w:r>
      <w:r w:rsidRPr="004D4D99">
        <w:rPr>
          <w:rFonts w:ascii="Times New Roman" w:hAnsi="Times New Roman" w:cs="Times New Roman"/>
          <w:i w:val="0"/>
          <w:iCs w:val="0"/>
        </w:rPr>
        <w:t>ox plot of viscosity at 10, 000 s</w:t>
      </w:r>
      <w:r w:rsidRPr="004D4D99">
        <w:rPr>
          <w:rFonts w:ascii="Times New Roman" w:hAnsi="Times New Roman" w:cs="Times New Roman"/>
          <w:i w:val="0"/>
          <w:iCs w:val="0"/>
          <w:vertAlign w:val="superscript"/>
        </w:rPr>
        <w:t>-1</w:t>
      </w:r>
      <w:r w:rsidRPr="004D4D99">
        <w:rPr>
          <w:rFonts w:ascii="Times New Roman" w:hAnsi="Times New Roman" w:cs="Times New Roman"/>
          <w:i w:val="0"/>
          <w:iCs w:val="0"/>
        </w:rPr>
        <w:t xml:space="preserve"> for venoms extracted f</w:t>
      </w:r>
      <w:r w:rsidR="00B147A9" w:rsidRPr="004D4D99">
        <w:rPr>
          <w:rFonts w:ascii="Times New Roman" w:hAnsi="Times New Roman" w:cs="Times New Roman"/>
          <w:i w:val="0"/>
          <w:iCs w:val="0"/>
        </w:rPr>
        <w:t>r</w:t>
      </w:r>
      <w:r w:rsidRPr="004D4D99">
        <w:rPr>
          <w:rFonts w:ascii="Times New Roman" w:hAnsi="Times New Roman" w:cs="Times New Roman"/>
          <w:i w:val="0"/>
          <w:iCs w:val="0"/>
        </w:rPr>
        <w:t>o</w:t>
      </w:r>
      <w:r w:rsidR="00B147A9" w:rsidRPr="004D4D99">
        <w:rPr>
          <w:rFonts w:ascii="Times New Roman" w:hAnsi="Times New Roman" w:cs="Times New Roman"/>
          <w:i w:val="0"/>
          <w:iCs w:val="0"/>
        </w:rPr>
        <w:t>m</w:t>
      </w:r>
      <w:r w:rsidRPr="004D4D99">
        <w:rPr>
          <w:rFonts w:ascii="Times New Roman" w:hAnsi="Times New Roman" w:cs="Times New Roman"/>
          <w:i w:val="0"/>
          <w:iCs w:val="0"/>
        </w:rPr>
        <w:t xml:space="preserve"> each species; </w:t>
      </w:r>
      <w:r w:rsidR="002318B9" w:rsidRPr="004D4D99">
        <w:rPr>
          <w:rFonts w:ascii="Times New Roman" w:hAnsi="Times New Roman" w:cs="Times New Roman"/>
          <w:i w:val="0"/>
          <w:iCs w:val="0"/>
        </w:rPr>
        <w:t>B</w:t>
      </w:r>
      <w:r w:rsidRPr="004D4D99">
        <w:rPr>
          <w:rFonts w:ascii="Times New Roman" w:hAnsi="Times New Roman" w:cs="Times New Roman"/>
          <w:i w:val="0"/>
          <w:iCs w:val="0"/>
        </w:rPr>
        <w:t xml:space="preserve">) </w:t>
      </w:r>
      <w:bookmarkEnd w:id="32"/>
      <w:r w:rsidR="001A6293" w:rsidRPr="004D4D99">
        <w:rPr>
          <w:rFonts w:ascii="Times New Roman" w:hAnsi="Times New Roman" w:cs="Times New Roman"/>
          <w:i w:val="0"/>
          <w:iCs w:val="0"/>
        </w:rPr>
        <w:t>v</w:t>
      </w:r>
      <w:r w:rsidRPr="004D4D99">
        <w:rPr>
          <w:rFonts w:ascii="Times New Roman" w:hAnsi="Times New Roman" w:cs="Times New Roman"/>
          <w:i w:val="0"/>
          <w:iCs w:val="0"/>
        </w:rPr>
        <w:t>iscosity vs shear rate for each species</w:t>
      </w:r>
      <w:r w:rsidR="002318B9" w:rsidRPr="004D4D99">
        <w:rPr>
          <w:rFonts w:ascii="Times New Roman" w:hAnsi="Times New Roman" w:cs="Times New Roman"/>
          <w:i w:val="0"/>
          <w:iCs w:val="0"/>
        </w:rPr>
        <w:t xml:space="preserve"> except </w:t>
      </w:r>
      <w:r w:rsidR="002318B9" w:rsidRPr="004D4D99">
        <w:rPr>
          <w:rFonts w:ascii="Times New Roman" w:hAnsi="Times New Roman" w:cs="Times New Roman"/>
        </w:rPr>
        <w:t>H. haemachatus</w:t>
      </w:r>
      <w:r w:rsidR="002318B9" w:rsidRPr="004D4D99">
        <w:rPr>
          <w:rFonts w:ascii="Times New Roman" w:hAnsi="Times New Roman" w:cs="Times New Roman"/>
          <w:i w:val="0"/>
          <w:iCs w:val="0"/>
        </w:rPr>
        <w:t xml:space="preserve">, </w:t>
      </w:r>
      <w:r w:rsidR="002318B9" w:rsidRPr="004D4D99">
        <w:rPr>
          <w:rFonts w:ascii="Times New Roman" w:hAnsi="Times New Roman" w:cs="Times New Roman"/>
        </w:rPr>
        <w:t>N. subfulva</w:t>
      </w:r>
      <w:r w:rsidR="002318B9" w:rsidRPr="004D4D99">
        <w:rPr>
          <w:rFonts w:ascii="Times New Roman" w:hAnsi="Times New Roman" w:cs="Times New Roman"/>
          <w:i w:val="0"/>
          <w:iCs w:val="0"/>
        </w:rPr>
        <w:t xml:space="preserve"> and </w:t>
      </w:r>
      <w:r w:rsidR="002318B9" w:rsidRPr="004D4D99">
        <w:rPr>
          <w:rFonts w:ascii="Times New Roman" w:hAnsi="Times New Roman" w:cs="Times New Roman"/>
        </w:rPr>
        <w:t xml:space="preserve">N. naja </w:t>
      </w:r>
      <w:r w:rsidR="002318B9" w:rsidRPr="004D4D99">
        <w:rPr>
          <w:rFonts w:ascii="Times New Roman" w:hAnsi="Times New Roman" w:cs="Times New Roman"/>
          <w:i w:val="0"/>
          <w:iCs w:val="0"/>
        </w:rPr>
        <w:t>(venom</w:t>
      </w:r>
      <w:r w:rsidR="00F344F3" w:rsidRPr="004D4D99">
        <w:rPr>
          <w:rFonts w:ascii="Times New Roman" w:hAnsi="Times New Roman" w:cs="Times New Roman"/>
          <w:i w:val="0"/>
          <w:iCs w:val="0"/>
        </w:rPr>
        <w:t xml:space="preserve"> volume</w:t>
      </w:r>
      <w:r w:rsidR="002318B9" w:rsidRPr="004D4D99">
        <w:rPr>
          <w:rFonts w:ascii="Times New Roman" w:hAnsi="Times New Roman" w:cs="Times New Roman"/>
          <w:i w:val="0"/>
          <w:iCs w:val="0"/>
        </w:rPr>
        <w:t xml:space="preserve"> insufficient to run the experiments)</w:t>
      </w:r>
      <w:r w:rsidRPr="004D4D99">
        <w:rPr>
          <w:rFonts w:ascii="Times New Roman" w:hAnsi="Times New Roman" w:cs="Times New Roman"/>
          <w:i w:val="0"/>
          <w:iCs w:val="0"/>
        </w:rPr>
        <w:t xml:space="preserve">. </w:t>
      </w:r>
      <w:r w:rsidR="002318B9" w:rsidRPr="004D4D99">
        <w:rPr>
          <w:rFonts w:ascii="Times New Roman" w:hAnsi="Times New Roman" w:cs="Times New Roman"/>
          <w:i w:val="0"/>
          <w:iCs w:val="0"/>
        </w:rPr>
        <w:t>The same colour code used in Fig. 1 has been applied</w:t>
      </w:r>
      <w:r w:rsidR="001A6293" w:rsidRPr="004D4D99">
        <w:rPr>
          <w:rFonts w:ascii="Times New Roman" w:hAnsi="Times New Roman" w:cs="Times New Roman"/>
          <w:i w:val="0"/>
          <w:iCs w:val="0"/>
        </w:rPr>
        <w:t xml:space="preserve">. </w:t>
      </w:r>
      <w:r w:rsidRPr="004D4D99">
        <w:rPr>
          <w:rFonts w:ascii="Times New Roman" w:hAnsi="Times New Roman" w:cs="Times New Roman"/>
          <w:i w:val="0"/>
          <w:iCs w:val="0"/>
        </w:rPr>
        <w:t>Error bars correspond to standard error from at least two experiments per specimen</w:t>
      </w:r>
      <w:r w:rsidR="004D4D99">
        <w:rPr>
          <w:rFonts w:ascii="Times New Roman" w:hAnsi="Times New Roman" w:cs="Times New Roman"/>
          <w:i w:val="0"/>
          <w:iCs w:val="0"/>
        </w:rPr>
        <w:t>.</w:t>
      </w:r>
    </w:p>
    <w:p w14:paraId="6A5512F6" w14:textId="5BDCABD4" w:rsidR="004D4D99" w:rsidRDefault="004D4D99" w:rsidP="007860E6">
      <w:pPr>
        <w:pStyle w:val="Caption"/>
        <w:jc w:val="both"/>
        <w:rPr>
          <w:rFonts w:ascii="Times New Roman" w:hAnsi="Times New Roman" w:cs="Times New Roman"/>
          <w:i w:val="0"/>
          <w:iCs w:val="0"/>
        </w:rPr>
      </w:pPr>
    </w:p>
    <w:p w14:paraId="694FEC3C" w14:textId="639681FE" w:rsidR="004D4D99" w:rsidRPr="004D4D99" w:rsidRDefault="004D4D99" w:rsidP="007860E6">
      <w:pPr>
        <w:pStyle w:val="Caption"/>
        <w:jc w:val="both"/>
        <w:rPr>
          <w:rFonts w:ascii="Times New Roman" w:hAnsi="Times New Roman" w:cs="Times New Roman"/>
          <w:i w:val="0"/>
          <w:iCs w:val="0"/>
        </w:rPr>
      </w:pPr>
      <w:r>
        <w:rPr>
          <w:rFonts w:ascii="Times New Roman" w:hAnsi="Times New Roman" w:cs="Times New Roman"/>
          <w:i w:val="0"/>
          <w:iCs w:val="0"/>
          <w:noProof/>
        </w:rPr>
        <w:drawing>
          <wp:inline distT="0" distB="0" distL="0" distR="0" wp14:anchorId="2005C83D" wp14:editId="25B526E9">
            <wp:extent cx="5759450" cy="2738120"/>
            <wp:effectExtent l="0" t="0" r="0"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9450" cy="2738120"/>
                    </a:xfrm>
                    <a:prstGeom prst="rect">
                      <a:avLst/>
                    </a:prstGeom>
                  </pic:spPr>
                </pic:pic>
              </a:graphicData>
            </a:graphic>
          </wp:inline>
        </w:drawing>
      </w:r>
    </w:p>
    <w:p w14:paraId="1ED2E4E3" w14:textId="77777777" w:rsidR="004D4D99" w:rsidRDefault="004D4D99" w:rsidP="007860E6">
      <w:pPr>
        <w:pStyle w:val="Caption"/>
        <w:jc w:val="both"/>
        <w:rPr>
          <w:rFonts w:ascii="Times New Roman" w:hAnsi="Times New Roman" w:cs="Times New Roman"/>
          <w:b/>
          <w:bCs/>
          <w:i w:val="0"/>
          <w:iCs w:val="0"/>
        </w:rPr>
      </w:pPr>
    </w:p>
    <w:p w14:paraId="4C0A0293" w14:textId="31F4FE77" w:rsidR="007860E6" w:rsidRPr="004D4D99" w:rsidRDefault="007860E6" w:rsidP="007860E6">
      <w:pPr>
        <w:pStyle w:val="Caption"/>
        <w:jc w:val="both"/>
        <w:rPr>
          <w:rFonts w:ascii="Times New Roman" w:hAnsi="Times New Roman" w:cs="Times New Roman"/>
          <w:b/>
          <w:i w:val="0"/>
          <w:iCs w:val="0"/>
        </w:rPr>
      </w:pPr>
      <w:r w:rsidRPr="004D4D99">
        <w:rPr>
          <w:rFonts w:ascii="Times New Roman" w:hAnsi="Times New Roman" w:cs="Times New Roman"/>
          <w:b/>
          <w:bCs/>
          <w:i w:val="0"/>
          <w:iCs w:val="0"/>
        </w:rPr>
        <w:t xml:space="preserve">Figure </w:t>
      </w:r>
      <w:r w:rsidRPr="004D4D99">
        <w:rPr>
          <w:rFonts w:ascii="Times New Roman" w:hAnsi="Times New Roman" w:cs="Times New Roman"/>
          <w:b/>
          <w:bCs/>
          <w:i w:val="0"/>
          <w:iCs w:val="0"/>
        </w:rPr>
        <w:fldChar w:fldCharType="begin"/>
      </w:r>
      <w:r w:rsidRPr="004D4D99">
        <w:rPr>
          <w:rFonts w:ascii="Times New Roman" w:hAnsi="Times New Roman" w:cs="Times New Roman"/>
          <w:b/>
          <w:bCs/>
          <w:i w:val="0"/>
          <w:iCs w:val="0"/>
        </w:rPr>
        <w:instrText xml:space="preserve"> SEQ Figure \* ARABIC </w:instrText>
      </w:r>
      <w:r w:rsidRPr="004D4D99">
        <w:rPr>
          <w:rFonts w:ascii="Times New Roman" w:hAnsi="Times New Roman" w:cs="Times New Roman"/>
          <w:b/>
          <w:bCs/>
          <w:i w:val="0"/>
          <w:iCs w:val="0"/>
        </w:rPr>
        <w:fldChar w:fldCharType="separate"/>
      </w:r>
      <w:r w:rsidR="0040093E" w:rsidRPr="004D4D99">
        <w:rPr>
          <w:rFonts w:ascii="Times New Roman" w:hAnsi="Times New Roman" w:cs="Times New Roman"/>
          <w:b/>
          <w:bCs/>
          <w:i w:val="0"/>
          <w:iCs w:val="0"/>
          <w:noProof/>
        </w:rPr>
        <w:t>3</w:t>
      </w:r>
      <w:r w:rsidRPr="004D4D99">
        <w:rPr>
          <w:rFonts w:ascii="Times New Roman" w:hAnsi="Times New Roman" w:cs="Times New Roman"/>
          <w:b/>
          <w:bCs/>
          <w:i w:val="0"/>
          <w:iCs w:val="0"/>
        </w:rPr>
        <w:fldChar w:fldCharType="end"/>
      </w:r>
      <w:r w:rsidRPr="004D4D99">
        <w:rPr>
          <w:rFonts w:ascii="Times New Roman" w:hAnsi="Times New Roman" w:cs="Times New Roman"/>
          <w:b/>
          <w:bCs/>
          <w:i w:val="0"/>
          <w:iCs w:val="0"/>
        </w:rPr>
        <w:t>.</w:t>
      </w:r>
      <w:r w:rsidRPr="004D4D99">
        <w:rPr>
          <w:rFonts w:ascii="Times New Roman" w:hAnsi="Times New Roman" w:cs="Times New Roman"/>
          <w:i w:val="0"/>
          <w:iCs w:val="0"/>
        </w:rPr>
        <w:t xml:space="preserve"> </w:t>
      </w:r>
      <w:r w:rsidRPr="004D4D99">
        <w:rPr>
          <w:rFonts w:ascii="Times New Roman" w:hAnsi="Times New Roman" w:cs="Times New Roman"/>
          <w:b/>
          <w:bCs/>
          <w:i w:val="0"/>
          <w:iCs w:val="0"/>
        </w:rPr>
        <w:t xml:space="preserve">Fang </w:t>
      </w:r>
      <w:r w:rsidR="00163539" w:rsidRPr="004D4D99">
        <w:rPr>
          <w:rFonts w:ascii="Times New Roman" w:hAnsi="Times New Roman" w:cs="Times New Roman"/>
          <w:b/>
          <w:bCs/>
          <w:i w:val="0"/>
          <w:iCs w:val="0"/>
        </w:rPr>
        <w:t>p</w:t>
      </w:r>
      <w:r w:rsidRPr="004D4D99">
        <w:rPr>
          <w:rFonts w:ascii="Times New Roman" w:hAnsi="Times New Roman" w:cs="Times New Roman"/>
          <w:b/>
          <w:bCs/>
          <w:i w:val="0"/>
          <w:iCs w:val="0"/>
        </w:rPr>
        <w:t xml:space="preserve">ressure </w:t>
      </w:r>
      <w:r w:rsidR="00163539" w:rsidRPr="004D4D99">
        <w:rPr>
          <w:rFonts w:ascii="Times New Roman" w:hAnsi="Times New Roman" w:cs="Times New Roman"/>
          <w:b/>
          <w:bCs/>
          <w:i w:val="0"/>
          <w:iCs w:val="0"/>
        </w:rPr>
        <w:t>p</w:t>
      </w:r>
      <w:r w:rsidRPr="004D4D99">
        <w:rPr>
          <w:rFonts w:ascii="Times New Roman" w:hAnsi="Times New Roman" w:cs="Times New Roman"/>
          <w:b/>
          <w:bCs/>
          <w:i w:val="0"/>
          <w:iCs w:val="0"/>
        </w:rPr>
        <w:t xml:space="preserve">rediction for </w:t>
      </w:r>
      <w:r w:rsidRPr="004D4D99">
        <w:rPr>
          <w:rFonts w:ascii="Times New Roman" w:hAnsi="Times New Roman" w:cs="Times New Roman"/>
          <w:b/>
          <w:bCs/>
        </w:rPr>
        <w:t xml:space="preserve">N. nivea </w:t>
      </w:r>
      <w:r w:rsidRPr="004D4D99">
        <w:rPr>
          <w:rFonts w:ascii="Times New Roman" w:hAnsi="Times New Roman" w:cs="Times New Roman"/>
          <w:b/>
          <w:bCs/>
          <w:i w:val="0"/>
          <w:iCs w:val="0"/>
        </w:rPr>
        <w:t xml:space="preserve">(violet), </w:t>
      </w:r>
      <w:r w:rsidRPr="004D4D99">
        <w:rPr>
          <w:rFonts w:ascii="Times New Roman" w:hAnsi="Times New Roman" w:cs="Times New Roman"/>
          <w:b/>
          <w:bCs/>
        </w:rPr>
        <w:t xml:space="preserve">N. nigricollis </w:t>
      </w:r>
      <w:r w:rsidRPr="004D4D99">
        <w:rPr>
          <w:rFonts w:ascii="Times New Roman" w:hAnsi="Times New Roman" w:cs="Times New Roman"/>
          <w:b/>
          <w:bCs/>
          <w:i w:val="0"/>
          <w:iCs w:val="0"/>
        </w:rPr>
        <w:t xml:space="preserve">(blue) and </w:t>
      </w:r>
      <w:r w:rsidRPr="004D4D99">
        <w:rPr>
          <w:rFonts w:ascii="Times New Roman" w:hAnsi="Times New Roman" w:cs="Times New Roman"/>
          <w:b/>
          <w:bCs/>
        </w:rPr>
        <w:t xml:space="preserve">B. </w:t>
      </w:r>
      <w:r w:rsidR="00163539" w:rsidRPr="004D4D99">
        <w:rPr>
          <w:rFonts w:ascii="Times New Roman" w:hAnsi="Times New Roman" w:cs="Times New Roman"/>
          <w:b/>
          <w:bCs/>
        </w:rPr>
        <w:t>a</w:t>
      </w:r>
      <w:r w:rsidRPr="004D4D99">
        <w:rPr>
          <w:rFonts w:ascii="Times New Roman" w:hAnsi="Times New Roman" w:cs="Times New Roman"/>
          <w:b/>
          <w:bCs/>
        </w:rPr>
        <w:t xml:space="preserve">rietans </w:t>
      </w:r>
      <w:r w:rsidRPr="004D4D99">
        <w:rPr>
          <w:rFonts w:ascii="Times New Roman" w:hAnsi="Times New Roman" w:cs="Times New Roman"/>
          <w:b/>
          <w:bCs/>
          <w:i w:val="0"/>
          <w:iCs w:val="0"/>
        </w:rPr>
        <w:t>(green).</w:t>
      </w:r>
      <w:r w:rsidRPr="004D4D99">
        <w:rPr>
          <w:rFonts w:ascii="Times New Roman" w:hAnsi="Times New Roman" w:cs="Times New Roman"/>
          <w:i w:val="0"/>
          <w:iCs w:val="0"/>
        </w:rPr>
        <w:t xml:space="preserve"> A) MicroCT images showing fang types (data analysed from du Plessis et al., 2018; available at GigaScience Database, http://dx.doi.org/10.5524/100389); B) fang length/diameter ratio; C) ∆P in the fang venom channel</w:t>
      </w:r>
      <w:r w:rsidR="00B14B6F" w:rsidRPr="004D4D99">
        <w:rPr>
          <w:rFonts w:ascii="Times New Roman" w:hAnsi="Times New Roman" w:cs="Times New Roman"/>
          <w:i w:val="0"/>
          <w:iCs w:val="0"/>
        </w:rPr>
        <w:t>,</w:t>
      </w:r>
      <w:r w:rsidRPr="004D4D99">
        <w:rPr>
          <w:rFonts w:ascii="Times New Roman" w:hAnsi="Times New Roman" w:cs="Times New Roman"/>
          <w:i w:val="0"/>
          <w:iCs w:val="0"/>
        </w:rPr>
        <w:t xml:space="preserve"> </w:t>
      </w:r>
      <w:r w:rsidR="00B14B6F" w:rsidRPr="004D4D99">
        <w:rPr>
          <w:rFonts w:ascii="Times New Roman" w:hAnsi="Times New Roman" w:cs="Times New Roman"/>
          <w:i w:val="0"/>
          <w:iCs w:val="0"/>
        </w:rPr>
        <w:t xml:space="preserve">calculated </w:t>
      </w:r>
      <w:r w:rsidRPr="004D4D99">
        <w:rPr>
          <w:rFonts w:ascii="Times New Roman" w:hAnsi="Times New Roman" w:cs="Times New Roman"/>
          <w:i w:val="0"/>
          <w:iCs w:val="0"/>
        </w:rPr>
        <w:t xml:space="preserve">using representative rheological data for each species. </w:t>
      </w:r>
    </w:p>
    <w:p w14:paraId="4B039931" w14:textId="732C8053" w:rsidR="00CF5D2A" w:rsidRPr="004D4D99" w:rsidRDefault="00561D5E" w:rsidP="00121B5B">
      <w:pPr>
        <w:widowControl w:val="0"/>
        <w:spacing w:before="200" w:after="0" w:line="480" w:lineRule="auto"/>
        <w:jc w:val="both"/>
        <w:rPr>
          <w:rFonts w:ascii="Times New Roman" w:hAnsi="Times New Roman"/>
          <w:b/>
          <w:sz w:val="24"/>
          <w:szCs w:val="24"/>
        </w:rPr>
      </w:pPr>
      <w:r w:rsidRPr="004D4D99">
        <w:rPr>
          <w:rFonts w:ascii="Times New Roman" w:hAnsi="Times New Roman"/>
          <w:b/>
          <w:sz w:val="24"/>
          <w:szCs w:val="24"/>
        </w:rPr>
        <w:lastRenderedPageBreak/>
        <w:t>Table</w:t>
      </w:r>
      <w:r w:rsidR="004D4D99">
        <w:rPr>
          <w:rFonts w:ascii="Times New Roman" w:hAnsi="Times New Roman"/>
          <w:b/>
          <w:sz w:val="24"/>
          <w:szCs w:val="24"/>
        </w:rPr>
        <w:t>s</w:t>
      </w:r>
    </w:p>
    <w:p w14:paraId="6418CC1C" w14:textId="04C88327" w:rsidR="007B4E97" w:rsidRDefault="007B4E97" w:rsidP="00121B5B">
      <w:pPr>
        <w:pStyle w:val="Caption"/>
        <w:keepNext/>
        <w:jc w:val="both"/>
        <w:rPr>
          <w:rFonts w:ascii="Times New Roman" w:hAnsi="Times New Roman" w:cs="Times New Roman"/>
          <w:i w:val="0"/>
          <w:iCs w:val="0"/>
        </w:rPr>
      </w:pPr>
      <w:r w:rsidRPr="004D4D99">
        <w:rPr>
          <w:rFonts w:ascii="Times New Roman" w:hAnsi="Times New Roman" w:cs="Times New Roman"/>
          <w:b/>
          <w:bCs/>
          <w:i w:val="0"/>
          <w:iCs w:val="0"/>
        </w:rPr>
        <w:t xml:space="preserve">Table </w:t>
      </w:r>
      <w:r w:rsidR="002B1F96" w:rsidRPr="004D4D99">
        <w:rPr>
          <w:rFonts w:ascii="Times New Roman" w:hAnsi="Times New Roman" w:cs="Times New Roman"/>
          <w:b/>
          <w:bCs/>
          <w:i w:val="0"/>
          <w:iCs w:val="0"/>
        </w:rPr>
        <w:fldChar w:fldCharType="begin"/>
      </w:r>
      <w:r w:rsidRPr="004D4D99">
        <w:rPr>
          <w:rFonts w:ascii="Times New Roman" w:hAnsi="Times New Roman" w:cs="Times New Roman"/>
          <w:b/>
          <w:bCs/>
          <w:i w:val="0"/>
          <w:iCs w:val="0"/>
        </w:rPr>
        <w:instrText xml:space="preserve"> SEQ Table \* ARABIC </w:instrText>
      </w:r>
      <w:r w:rsidR="002B1F96" w:rsidRPr="004D4D99">
        <w:rPr>
          <w:rFonts w:ascii="Times New Roman" w:hAnsi="Times New Roman" w:cs="Times New Roman"/>
          <w:b/>
          <w:bCs/>
          <w:i w:val="0"/>
          <w:iCs w:val="0"/>
        </w:rPr>
        <w:fldChar w:fldCharType="separate"/>
      </w:r>
      <w:r w:rsidR="00767F89" w:rsidRPr="004D4D99">
        <w:rPr>
          <w:rFonts w:ascii="Times New Roman" w:hAnsi="Times New Roman" w:cs="Times New Roman"/>
          <w:b/>
          <w:bCs/>
          <w:i w:val="0"/>
          <w:iCs w:val="0"/>
          <w:noProof/>
        </w:rPr>
        <w:t>1</w:t>
      </w:r>
      <w:r w:rsidR="002B1F96" w:rsidRPr="004D4D99">
        <w:rPr>
          <w:rFonts w:ascii="Times New Roman" w:hAnsi="Times New Roman" w:cs="Times New Roman"/>
          <w:b/>
          <w:bCs/>
          <w:i w:val="0"/>
          <w:iCs w:val="0"/>
        </w:rPr>
        <w:fldChar w:fldCharType="end"/>
      </w:r>
      <w:r w:rsidRPr="004D4D99">
        <w:rPr>
          <w:rFonts w:ascii="Times New Roman" w:hAnsi="Times New Roman" w:cs="Times New Roman"/>
          <w:b/>
          <w:bCs/>
          <w:i w:val="0"/>
          <w:iCs w:val="0"/>
        </w:rPr>
        <w:t>.</w:t>
      </w:r>
      <w:r w:rsidRPr="004D4D99">
        <w:rPr>
          <w:rFonts w:ascii="Times New Roman" w:hAnsi="Times New Roman" w:cs="Times New Roman"/>
          <w:i w:val="0"/>
          <w:iCs w:val="0"/>
        </w:rPr>
        <w:t xml:space="preserve"> Properties of the venom samples per specimen</w:t>
      </w:r>
      <w:r w:rsidR="00A56F7F" w:rsidRPr="004D4D99">
        <w:rPr>
          <w:rFonts w:ascii="Times New Roman" w:hAnsi="Times New Roman" w:cs="Times New Roman"/>
          <w:i w:val="0"/>
          <w:iCs w:val="0"/>
        </w:rPr>
        <w:t>.</w:t>
      </w:r>
      <w:r w:rsidR="000740BF" w:rsidRPr="004D4D99">
        <w:rPr>
          <w:rFonts w:ascii="Times New Roman" w:hAnsi="Times New Roman" w:cs="Times New Roman"/>
          <w:i w:val="0"/>
          <w:iCs w:val="0"/>
        </w:rPr>
        <w:t xml:space="preserve"> </w:t>
      </w:r>
      <w:r w:rsidR="00AD443A" w:rsidRPr="004D4D99">
        <w:rPr>
          <w:rFonts w:ascii="Times New Roman" w:hAnsi="Times New Roman" w:cs="Times New Roman"/>
          <w:i w:val="0"/>
          <w:iCs w:val="0"/>
        </w:rPr>
        <w:t>Information about the average wet venom yield produced by each s</w:t>
      </w:r>
      <w:r w:rsidR="00724276" w:rsidRPr="004D4D99">
        <w:rPr>
          <w:rFonts w:ascii="Times New Roman" w:hAnsi="Times New Roman" w:cs="Times New Roman"/>
          <w:i w:val="0"/>
          <w:iCs w:val="0"/>
        </w:rPr>
        <w:t>nake</w:t>
      </w:r>
      <w:r w:rsidR="00AD443A" w:rsidRPr="004D4D99">
        <w:rPr>
          <w:rFonts w:ascii="Times New Roman" w:hAnsi="Times New Roman" w:cs="Times New Roman"/>
          <w:i w:val="0"/>
          <w:iCs w:val="0"/>
        </w:rPr>
        <w:t xml:space="preserve"> is shown. </w:t>
      </w:r>
      <w:r w:rsidR="000740BF" w:rsidRPr="004D4D99">
        <w:rPr>
          <w:rFonts w:ascii="Times New Roman" w:hAnsi="Times New Roman" w:cs="Times New Roman"/>
          <w:i w:val="0"/>
          <w:iCs w:val="0"/>
        </w:rPr>
        <w:t>The values reported for pH</w:t>
      </w:r>
      <w:r w:rsidR="00AE0623" w:rsidRPr="004D4D99">
        <w:rPr>
          <w:rFonts w:ascii="Times New Roman" w:hAnsi="Times New Roman" w:cs="Times New Roman"/>
          <w:i w:val="0"/>
          <w:iCs w:val="0"/>
        </w:rPr>
        <w:t>,</w:t>
      </w:r>
      <w:r w:rsidR="00561D5E" w:rsidRPr="004D4D99">
        <w:rPr>
          <w:rFonts w:ascii="Times New Roman" w:hAnsi="Times New Roman" w:cs="Times New Roman"/>
          <w:i w:val="0"/>
          <w:iCs w:val="0"/>
        </w:rPr>
        <w:t xml:space="preserve"> </w:t>
      </w:r>
      <w:r w:rsidR="00AE0623" w:rsidRPr="004D4D99">
        <w:rPr>
          <w:rFonts w:ascii="Times New Roman" w:hAnsi="Times New Roman" w:cs="Times New Roman"/>
          <w:i w:val="0"/>
          <w:iCs w:val="0"/>
        </w:rPr>
        <w:t>protein concentration and viscosity</w:t>
      </w:r>
      <w:r w:rsidR="000740BF" w:rsidRPr="004D4D99">
        <w:rPr>
          <w:rFonts w:ascii="Times New Roman" w:hAnsi="Times New Roman" w:cs="Times New Roman"/>
          <w:i w:val="0"/>
          <w:iCs w:val="0"/>
        </w:rPr>
        <w:t xml:space="preserve"> </w:t>
      </w:r>
      <w:r w:rsidR="00AE0623" w:rsidRPr="004D4D99">
        <w:rPr>
          <w:rFonts w:ascii="Times New Roman" w:hAnsi="Times New Roman" w:cs="Times New Roman"/>
          <w:i w:val="0"/>
          <w:iCs w:val="0"/>
        </w:rPr>
        <w:t>were</w:t>
      </w:r>
      <w:r w:rsidR="000740BF" w:rsidRPr="004D4D99">
        <w:rPr>
          <w:rFonts w:ascii="Times New Roman" w:hAnsi="Times New Roman" w:cs="Times New Roman"/>
          <w:i w:val="0"/>
          <w:iCs w:val="0"/>
        </w:rPr>
        <w:t xml:space="preserve"> obtained averag</w:t>
      </w:r>
      <w:r w:rsidR="00EC7913" w:rsidRPr="004D4D99">
        <w:rPr>
          <w:rFonts w:ascii="Times New Roman" w:hAnsi="Times New Roman" w:cs="Times New Roman"/>
          <w:i w:val="0"/>
          <w:iCs w:val="0"/>
        </w:rPr>
        <w:t>ing</w:t>
      </w:r>
      <w:r w:rsidR="000740BF" w:rsidRPr="004D4D99">
        <w:rPr>
          <w:rFonts w:ascii="Times New Roman" w:hAnsi="Times New Roman" w:cs="Times New Roman"/>
          <w:i w:val="0"/>
          <w:iCs w:val="0"/>
        </w:rPr>
        <w:t xml:space="preserve"> the values of </w:t>
      </w:r>
      <w:r w:rsidR="00EC7913" w:rsidRPr="004D4D99">
        <w:rPr>
          <w:rFonts w:ascii="Times New Roman" w:hAnsi="Times New Roman" w:cs="Times New Roman"/>
          <w:i w:val="0"/>
          <w:iCs w:val="0"/>
        </w:rPr>
        <w:t xml:space="preserve">the </w:t>
      </w:r>
      <w:r w:rsidR="00786C4B" w:rsidRPr="004D4D99">
        <w:rPr>
          <w:rFonts w:ascii="Times New Roman" w:hAnsi="Times New Roman" w:cs="Times New Roman"/>
          <w:i w:val="0"/>
          <w:iCs w:val="0"/>
        </w:rPr>
        <w:t>measurements</w:t>
      </w:r>
      <w:r w:rsidR="00EC7913" w:rsidRPr="004D4D99">
        <w:rPr>
          <w:rFonts w:ascii="Times New Roman" w:hAnsi="Times New Roman" w:cs="Times New Roman"/>
          <w:i w:val="0"/>
          <w:iCs w:val="0"/>
        </w:rPr>
        <w:t xml:space="preserve"> </w:t>
      </w:r>
      <w:r w:rsidR="00786C4B" w:rsidRPr="004D4D99">
        <w:rPr>
          <w:rFonts w:ascii="Times New Roman" w:hAnsi="Times New Roman" w:cs="Times New Roman"/>
          <w:i w:val="0"/>
          <w:iCs w:val="0"/>
        </w:rPr>
        <w:t>taken</w:t>
      </w:r>
      <w:r w:rsidR="00EC7913" w:rsidRPr="004D4D99">
        <w:rPr>
          <w:rFonts w:ascii="Times New Roman" w:hAnsi="Times New Roman" w:cs="Times New Roman"/>
          <w:i w:val="0"/>
          <w:iCs w:val="0"/>
        </w:rPr>
        <w:t xml:space="preserve"> for each </w:t>
      </w:r>
      <w:r w:rsidR="00724276" w:rsidRPr="004D4D99">
        <w:rPr>
          <w:rFonts w:ascii="Times New Roman" w:hAnsi="Times New Roman" w:cs="Times New Roman"/>
          <w:i w:val="0"/>
          <w:iCs w:val="0"/>
        </w:rPr>
        <w:t>individual</w:t>
      </w:r>
      <w:r w:rsidR="00EC7913" w:rsidRPr="004D4D99">
        <w:rPr>
          <w:rFonts w:ascii="Times New Roman" w:hAnsi="Times New Roman" w:cs="Times New Roman"/>
          <w:i w:val="0"/>
          <w:iCs w:val="0"/>
        </w:rPr>
        <w:t>.</w:t>
      </w:r>
      <w:r w:rsidR="000740BF" w:rsidRPr="004D4D99">
        <w:rPr>
          <w:rFonts w:ascii="Times New Roman" w:hAnsi="Times New Roman" w:cs="Times New Roman"/>
          <w:i w:val="0"/>
          <w:iCs w:val="0"/>
        </w:rPr>
        <w:t xml:space="preserve"> </w:t>
      </w:r>
      <w:r w:rsidR="00EC7913" w:rsidRPr="004D4D99">
        <w:rPr>
          <w:rFonts w:ascii="Times New Roman" w:hAnsi="Times New Roman" w:cs="Times New Roman"/>
          <w:i w:val="0"/>
          <w:iCs w:val="0"/>
        </w:rPr>
        <w:t xml:space="preserve">Values of single measurements are reported in </w:t>
      </w:r>
      <w:r w:rsidR="004A2258" w:rsidRPr="004D4D99">
        <w:rPr>
          <w:rFonts w:ascii="Times New Roman" w:hAnsi="Times New Roman" w:cs="Times New Roman"/>
          <w:i w:val="0"/>
          <w:iCs w:val="0"/>
        </w:rPr>
        <w:t>Tables S1, S2 and S3 of</w:t>
      </w:r>
      <w:r w:rsidR="003A169D" w:rsidRPr="004D4D99">
        <w:rPr>
          <w:rFonts w:ascii="Times New Roman" w:hAnsi="Times New Roman" w:cs="Times New Roman"/>
          <w:i w:val="0"/>
          <w:iCs w:val="0"/>
        </w:rPr>
        <w:t xml:space="preserve"> </w:t>
      </w:r>
      <w:r w:rsidR="00EC7913" w:rsidRPr="004D4D99">
        <w:rPr>
          <w:rFonts w:ascii="Times New Roman" w:hAnsi="Times New Roman" w:cs="Times New Roman"/>
          <w:i w:val="0"/>
          <w:iCs w:val="0"/>
        </w:rPr>
        <w:t>Supplementary Information.</w:t>
      </w:r>
    </w:p>
    <w:p w14:paraId="09F4F12B" w14:textId="77777777" w:rsidR="00762350" w:rsidRPr="00507E1D" w:rsidRDefault="00762350" w:rsidP="00121B5B">
      <w:pPr>
        <w:pStyle w:val="Caption"/>
        <w:keepNext/>
        <w:jc w:val="both"/>
        <w:rPr>
          <w:rFonts w:ascii="Times New Roman" w:hAnsi="Times New Roman" w:cs="Times New Roman"/>
          <w:i w:val="0"/>
          <w:iCs w:val="0"/>
        </w:rPr>
      </w:pPr>
    </w:p>
    <w:tbl>
      <w:tblPr>
        <w:tblW w:w="6401" w:type="pct"/>
        <w:tblInd w:w="-851" w:type="dxa"/>
        <w:tblLayout w:type="fixed"/>
        <w:tblLook w:val="04A0" w:firstRow="1" w:lastRow="0" w:firstColumn="1" w:lastColumn="0" w:noHBand="0" w:noVBand="1"/>
      </w:tblPr>
      <w:tblGrid>
        <w:gridCol w:w="1559"/>
        <w:gridCol w:w="1558"/>
        <w:gridCol w:w="1138"/>
        <w:gridCol w:w="992"/>
        <w:gridCol w:w="1275"/>
        <w:gridCol w:w="1700"/>
        <w:gridCol w:w="713"/>
        <w:gridCol w:w="1273"/>
        <w:gridCol w:w="1403"/>
      </w:tblGrid>
      <w:tr w:rsidR="00561D5E" w:rsidRPr="009426FF" w14:paraId="309119B2" w14:textId="77777777" w:rsidTr="00561D5E">
        <w:trPr>
          <w:trHeight w:val="300"/>
        </w:trPr>
        <w:tc>
          <w:tcPr>
            <w:tcW w:w="671" w:type="pct"/>
            <w:tcBorders>
              <w:top w:val="single" w:sz="4" w:space="0" w:color="auto"/>
              <w:left w:val="nil"/>
              <w:bottom w:val="single" w:sz="4" w:space="0" w:color="auto"/>
              <w:right w:val="nil"/>
            </w:tcBorders>
            <w:shd w:val="clear" w:color="auto" w:fill="auto"/>
            <w:noWrap/>
            <w:vAlign w:val="bottom"/>
            <w:hideMark/>
          </w:tcPr>
          <w:p w14:paraId="3A9350A7" w14:textId="77777777" w:rsidR="00561D5E" w:rsidRPr="009426FF" w:rsidRDefault="00561D5E" w:rsidP="006F1AAD">
            <w:pPr>
              <w:spacing w:after="0" w:line="240" w:lineRule="auto"/>
              <w:jc w:val="center"/>
              <w:rPr>
                <w:rFonts w:ascii="Times New Roman" w:eastAsia="Times New Roman" w:hAnsi="Times New Roman"/>
                <w:b/>
                <w:bCs/>
                <w:color w:val="000000"/>
                <w:sz w:val="18"/>
              </w:rPr>
            </w:pPr>
            <w:r w:rsidRPr="009426FF">
              <w:rPr>
                <w:rFonts w:ascii="Times New Roman" w:eastAsia="Times New Roman" w:hAnsi="Times New Roman"/>
                <w:b/>
                <w:bCs/>
                <w:color w:val="000000"/>
                <w:sz w:val="18"/>
              </w:rPr>
              <w:t>Species</w:t>
            </w:r>
          </w:p>
        </w:tc>
        <w:tc>
          <w:tcPr>
            <w:tcW w:w="671" w:type="pct"/>
            <w:tcBorders>
              <w:top w:val="single" w:sz="4" w:space="0" w:color="auto"/>
              <w:left w:val="nil"/>
              <w:bottom w:val="single" w:sz="4" w:space="0" w:color="auto"/>
              <w:right w:val="nil"/>
            </w:tcBorders>
            <w:shd w:val="clear" w:color="auto" w:fill="auto"/>
            <w:noWrap/>
            <w:vAlign w:val="bottom"/>
            <w:hideMark/>
          </w:tcPr>
          <w:p w14:paraId="4089DF6C" w14:textId="77777777" w:rsidR="00561D5E" w:rsidRPr="009426FF" w:rsidRDefault="00561D5E" w:rsidP="006F1AAD">
            <w:pPr>
              <w:spacing w:after="0" w:line="240" w:lineRule="auto"/>
              <w:jc w:val="center"/>
              <w:rPr>
                <w:rFonts w:ascii="Times New Roman" w:eastAsia="Times New Roman" w:hAnsi="Times New Roman"/>
                <w:b/>
                <w:bCs/>
                <w:color w:val="000000"/>
                <w:sz w:val="18"/>
              </w:rPr>
            </w:pPr>
            <w:r w:rsidRPr="009426FF">
              <w:rPr>
                <w:rFonts w:ascii="Times New Roman" w:eastAsia="Times New Roman" w:hAnsi="Times New Roman"/>
                <w:b/>
                <w:bCs/>
                <w:color w:val="000000"/>
                <w:sz w:val="18"/>
              </w:rPr>
              <w:t>Specimen code</w:t>
            </w:r>
          </w:p>
        </w:tc>
        <w:tc>
          <w:tcPr>
            <w:tcW w:w="490" w:type="pct"/>
            <w:tcBorders>
              <w:top w:val="single" w:sz="4" w:space="0" w:color="auto"/>
              <w:left w:val="nil"/>
              <w:bottom w:val="single" w:sz="4" w:space="0" w:color="auto"/>
              <w:right w:val="nil"/>
            </w:tcBorders>
            <w:shd w:val="clear" w:color="auto" w:fill="auto"/>
            <w:noWrap/>
            <w:vAlign w:val="bottom"/>
            <w:hideMark/>
          </w:tcPr>
          <w:p w14:paraId="044D1A63" w14:textId="14877AF9" w:rsidR="00561D5E" w:rsidRPr="009426FF" w:rsidRDefault="00561D5E" w:rsidP="006F1AAD">
            <w:pPr>
              <w:spacing w:after="0" w:line="240" w:lineRule="auto"/>
              <w:jc w:val="center"/>
              <w:rPr>
                <w:rFonts w:ascii="Times New Roman" w:eastAsia="Times New Roman" w:hAnsi="Times New Roman"/>
                <w:b/>
                <w:bCs/>
                <w:color w:val="000000"/>
                <w:sz w:val="18"/>
              </w:rPr>
            </w:pPr>
            <w:r w:rsidRPr="009426FF">
              <w:rPr>
                <w:rFonts w:ascii="Times New Roman" w:eastAsia="Times New Roman" w:hAnsi="Times New Roman"/>
                <w:b/>
                <w:bCs/>
                <w:color w:val="000000"/>
                <w:sz w:val="18"/>
              </w:rPr>
              <w:t>Spitt</w:t>
            </w:r>
            <w:r>
              <w:rPr>
                <w:rFonts w:ascii="Times New Roman" w:eastAsia="Times New Roman" w:hAnsi="Times New Roman"/>
                <w:b/>
                <w:bCs/>
                <w:color w:val="000000"/>
                <w:sz w:val="18"/>
              </w:rPr>
              <w:t>ing mode</w:t>
            </w:r>
          </w:p>
        </w:tc>
        <w:tc>
          <w:tcPr>
            <w:tcW w:w="427" w:type="pct"/>
            <w:tcBorders>
              <w:top w:val="single" w:sz="4" w:space="0" w:color="auto"/>
              <w:left w:val="nil"/>
              <w:bottom w:val="single" w:sz="4" w:space="0" w:color="auto"/>
              <w:right w:val="nil"/>
            </w:tcBorders>
            <w:shd w:val="clear" w:color="auto" w:fill="auto"/>
            <w:noWrap/>
            <w:vAlign w:val="bottom"/>
            <w:hideMark/>
          </w:tcPr>
          <w:p w14:paraId="1CFA0DE0" w14:textId="77777777" w:rsidR="00561D5E" w:rsidRPr="009426FF" w:rsidRDefault="00561D5E" w:rsidP="006F1AAD">
            <w:pPr>
              <w:spacing w:after="0" w:line="240" w:lineRule="auto"/>
              <w:jc w:val="center"/>
              <w:rPr>
                <w:rFonts w:ascii="Times New Roman" w:eastAsia="Times New Roman" w:hAnsi="Times New Roman"/>
                <w:b/>
                <w:bCs/>
                <w:color w:val="000000"/>
                <w:sz w:val="18"/>
              </w:rPr>
            </w:pPr>
            <w:r w:rsidRPr="009426FF">
              <w:rPr>
                <w:rFonts w:ascii="Times New Roman" w:eastAsia="Times New Roman" w:hAnsi="Times New Roman"/>
                <w:b/>
                <w:bCs/>
                <w:color w:val="000000"/>
                <w:sz w:val="18"/>
              </w:rPr>
              <w:t>Continent</w:t>
            </w:r>
          </w:p>
        </w:tc>
        <w:tc>
          <w:tcPr>
            <w:tcW w:w="549" w:type="pct"/>
            <w:tcBorders>
              <w:top w:val="single" w:sz="4" w:space="0" w:color="auto"/>
              <w:left w:val="nil"/>
              <w:bottom w:val="single" w:sz="4" w:space="0" w:color="auto"/>
              <w:right w:val="nil"/>
            </w:tcBorders>
            <w:vAlign w:val="bottom"/>
          </w:tcPr>
          <w:p w14:paraId="3FF30FE9" w14:textId="77777777" w:rsidR="00561D5E" w:rsidRDefault="00561D5E" w:rsidP="006F1AAD">
            <w:pPr>
              <w:spacing w:after="0" w:line="240" w:lineRule="auto"/>
              <w:jc w:val="center"/>
              <w:rPr>
                <w:rFonts w:ascii="Times New Roman" w:eastAsia="Times New Roman" w:hAnsi="Times New Roman"/>
                <w:b/>
                <w:bCs/>
                <w:color w:val="000000"/>
                <w:sz w:val="18"/>
              </w:rPr>
            </w:pPr>
          </w:p>
          <w:p w14:paraId="6AB626B3" w14:textId="77777777" w:rsidR="00561D5E" w:rsidRDefault="00561D5E" w:rsidP="006F1AAD">
            <w:pPr>
              <w:spacing w:after="0" w:line="240" w:lineRule="auto"/>
              <w:jc w:val="center"/>
              <w:rPr>
                <w:rFonts w:ascii="Times New Roman" w:eastAsia="Times New Roman" w:hAnsi="Times New Roman"/>
                <w:b/>
                <w:bCs/>
                <w:color w:val="000000"/>
                <w:sz w:val="18"/>
              </w:rPr>
            </w:pPr>
          </w:p>
          <w:p w14:paraId="68F77EAF" w14:textId="77777777" w:rsidR="00561D5E" w:rsidRPr="009426FF" w:rsidRDefault="00561D5E" w:rsidP="006F1AAD">
            <w:pPr>
              <w:spacing w:after="0" w:line="240" w:lineRule="auto"/>
              <w:jc w:val="center"/>
              <w:rPr>
                <w:rFonts w:ascii="Times New Roman" w:eastAsia="Times New Roman" w:hAnsi="Times New Roman"/>
                <w:b/>
                <w:bCs/>
                <w:color w:val="000000"/>
                <w:sz w:val="18"/>
              </w:rPr>
            </w:pPr>
            <w:r>
              <w:rPr>
                <w:rFonts w:ascii="Times New Roman" w:eastAsia="Times New Roman" w:hAnsi="Times New Roman"/>
                <w:b/>
                <w:bCs/>
                <w:color w:val="000000"/>
                <w:sz w:val="18"/>
              </w:rPr>
              <w:t>Origin</w:t>
            </w:r>
          </w:p>
        </w:tc>
        <w:tc>
          <w:tcPr>
            <w:tcW w:w="732" w:type="pct"/>
            <w:tcBorders>
              <w:top w:val="single" w:sz="4" w:space="0" w:color="auto"/>
              <w:left w:val="nil"/>
              <w:bottom w:val="single" w:sz="4" w:space="0" w:color="auto"/>
              <w:right w:val="nil"/>
            </w:tcBorders>
            <w:vAlign w:val="bottom"/>
          </w:tcPr>
          <w:p w14:paraId="43D2C3E5" w14:textId="77777777" w:rsidR="00561D5E" w:rsidRDefault="00561D5E" w:rsidP="006F1AAD">
            <w:pPr>
              <w:spacing w:after="0" w:line="240" w:lineRule="auto"/>
              <w:jc w:val="center"/>
              <w:rPr>
                <w:rFonts w:ascii="Times New Roman" w:eastAsia="Times New Roman" w:hAnsi="Times New Roman"/>
                <w:b/>
                <w:bCs/>
                <w:color w:val="000000"/>
                <w:sz w:val="18"/>
              </w:rPr>
            </w:pPr>
          </w:p>
          <w:p w14:paraId="3238F158" w14:textId="7AF599EF" w:rsidR="00561D5E" w:rsidRPr="009426FF" w:rsidRDefault="00561D5E" w:rsidP="00561D5E">
            <w:pPr>
              <w:spacing w:after="0" w:line="240" w:lineRule="auto"/>
              <w:jc w:val="center"/>
              <w:rPr>
                <w:rFonts w:ascii="Times New Roman" w:eastAsia="Times New Roman" w:hAnsi="Times New Roman"/>
                <w:b/>
                <w:bCs/>
                <w:color w:val="000000"/>
                <w:sz w:val="18"/>
              </w:rPr>
            </w:pPr>
            <w:r>
              <w:rPr>
                <w:rFonts w:ascii="Times New Roman" w:eastAsia="Times New Roman" w:hAnsi="Times New Roman"/>
                <w:b/>
                <w:bCs/>
                <w:color w:val="000000"/>
                <w:sz w:val="18"/>
              </w:rPr>
              <w:t>Average wet venom yield (mg)</w:t>
            </w:r>
          </w:p>
        </w:tc>
        <w:tc>
          <w:tcPr>
            <w:tcW w:w="307" w:type="pct"/>
            <w:tcBorders>
              <w:top w:val="single" w:sz="4" w:space="0" w:color="auto"/>
              <w:left w:val="nil"/>
              <w:bottom w:val="single" w:sz="4" w:space="0" w:color="auto"/>
              <w:right w:val="nil"/>
            </w:tcBorders>
            <w:vAlign w:val="bottom"/>
          </w:tcPr>
          <w:p w14:paraId="795DF10A" w14:textId="5CDE0890" w:rsidR="00561D5E" w:rsidRDefault="00561D5E" w:rsidP="006F1AAD">
            <w:pPr>
              <w:spacing w:after="0" w:line="240" w:lineRule="auto"/>
              <w:jc w:val="center"/>
              <w:rPr>
                <w:rFonts w:ascii="Times New Roman" w:eastAsia="Times New Roman" w:hAnsi="Times New Roman"/>
                <w:b/>
                <w:bCs/>
                <w:color w:val="000000"/>
                <w:sz w:val="18"/>
              </w:rPr>
            </w:pPr>
            <w:r w:rsidRPr="009426FF">
              <w:rPr>
                <w:rFonts w:ascii="Times New Roman" w:eastAsia="Times New Roman" w:hAnsi="Times New Roman"/>
                <w:b/>
                <w:bCs/>
                <w:color w:val="000000"/>
                <w:sz w:val="18"/>
              </w:rPr>
              <w:t>pH</w:t>
            </w:r>
          </w:p>
        </w:tc>
        <w:tc>
          <w:tcPr>
            <w:tcW w:w="548" w:type="pct"/>
            <w:tcBorders>
              <w:top w:val="single" w:sz="4" w:space="0" w:color="auto"/>
              <w:left w:val="nil"/>
              <w:bottom w:val="single" w:sz="4" w:space="0" w:color="auto"/>
              <w:right w:val="nil"/>
            </w:tcBorders>
            <w:shd w:val="clear" w:color="auto" w:fill="auto"/>
            <w:noWrap/>
            <w:vAlign w:val="bottom"/>
            <w:hideMark/>
          </w:tcPr>
          <w:p w14:paraId="6F83039A" w14:textId="166E6E59" w:rsidR="00561D5E" w:rsidRPr="009426FF" w:rsidRDefault="00561D5E" w:rsidP="006F1AAD">
            <w:pPr>
              <w:spacing w:after="0" w:line="240" w:lineRule="auto"/>
              <w:jc w:val="center"/>
              <w:rPr>
                <w:rFonts w:ascii="Times New Roman" w:eastAsia="Times New Roman" w:hAnsi="Times New Roman"/>
                <w:b/>
                <w:bCs/>
                <w:color w:val="000000"/>
                <w:sz w:val="18"/>
              </w:rPr>
            </w:pPr>
            <w:r w:rsidRPr="009426FF">
              <w:rPr>
                <w:rFonts w:ascii="Times New Roman" w:eastAsia="Times New Roman" w:hAnsi="Times New Roman"/>
                <w:b/>
                <w:bCs/>
                <w:color w:val="000000"/>
                <w:sz w:val="18"/>
              </w:rPr>
              <w:t xml:space="preserve">Protein </w:t>
            </w:r>
            <w:r>
              <w:rPr>
                <w:rFonts w:ascii="Times New Roman" w:eastAsia="Times New Roman" w:hAnsi="Times New Roman"/>
                <w:b/>
                <w:bCs/>
                <w:color w:val="000000"/>
                <w:sz w:val="18"/>
              </w:rPr>
              <w:t>c</w:t>
            </w:r>
            <w:r w:rsidRPr="009426FF">
              <w:rPr>
                <w:rFonts w:ascii="Times New Roman" w:eastAsia="Times New Roman" w:hAnsi="Times New Roman"/>
                <w:b/>
                <w:bCs/>
                <w:color w:val="000000"/>
                <w:sz w:val="18"/>
              </w:rPr>
              <w:t>onc. (mg</w:t>
            </w:r>
            <w:r>
              <w:rPr>
                <w:rFonts w:ascii="Times New Roman" w:eastAsia="Times New Roman" w:hAnsi="Times New Roman"/>
                <w:b/>
                <w:bCs/>
                <w:color w:val="000000"/>
                <w:sz w:val="18"/>
              </w:rPr>
              <w:t xml:space="preserve"> </w:t>
            </w:r>
            <w:r w:rsidRPr="009426FF">
              <w:rPr>
                <w:rFonts w:ascii="Times New Roman" w:eastAsia="Times New Roman" w:hAnsi="Times New Roman"/>
                <w:b/>
                <w:bCs/>
                <w:color w:val="000000"/>
                <w:sz w:val="18"/>
              </w:rPr>
              <w:t>ml</w:t>
            </w:r>
            <w:r w:rsidRPr="00B377EE">
              <w:rPr>
                <w:rFonts w:ascii="Times New Roman" w:eastAsia="Times New Roman" w:hAnsi="Times New Roman"/>
                <w:b/>
                <w:bCs/>
                <w:color w:val="000000"/>
                <w:sz w:val="18"/>
                <w:vertAlign w:val="superscript"/>
              </w:rPr>
              <w:t>-1</w:t>
            </w:r>
            <w:r w:rsidRPr="009426FF">
              <w:rPr>
                <w:rFonts w:ascii="Times New Roman" w:eastAsia="Times New Roman" w:hAnsi="Times New Roman"/>
                <w:b/>
                <w:bCs/>
                <w:color w:val="000000"/>
                <w:sz w:val="18"/>
              </w:rPr>
              <w:t>)</w:t>
            </w:r>
          </w:p>
        </w:tc>
        <w:tc>
          <w:tcPr>
            <w:tcW w:w="604" w:type="pct"/>
            <w:tcBorders>
              <w:top w:val="single" w:sz="4" w:space="0" w:color="auto"/>
              <w:left w:val="nil"/>
              <w:bottom w:val="single" w:sz="4" w:space="0" w:color="auto"/>
              <w:right w:val="nil"/>
            </w:tcBorders>
            <w:shd w:val="clear" w:color="auto" w:fill="auto"/>
            <w:noWrap/>
            <w:vAlign w:val="bottom"/>
            <w:hideMark/>
          </w:tcPr>
          <w:p w14:paraId="6FFDE622" w14:textId="77777777" w:rsidR="00561D5E" w:rsidRDefault="00561D5E" w:rsidP="006F1AAD">
            <w:pPr>
              <w:spacing w:after="0" w:line="240" w:lineRule="auto"/>
              <w:jc w:val="center"/>
              <w:rPr>
                <w:rFonts w:ascii="Times New Roman" w:eastAsia="Times New Roman" w:hAnsi="Times New Roman"/>
                <w:b/>
                <w:bCs/>
                <w:color w:val="000000"/>
                <w:sz w:val="18"/>
              </w:rPr>
            </w:pPr>
            <w:r w:rsidRPr="009426FF">
              <w:rPr>
                <w:rFonts w:ascii="Times New Roman" w:eastAsia="Times New Roman" w:hAnsi="Times New Roman"/>
                <w:b/>
                <w:bCs/>
                <w:color w:val="000000"/>
                <w:sz w:val="18"/>
              </w:rPr>
              <w:t>Viscosity (</w:t>
            </w:r>
            <w:bookmarkStart w:id="33" w:name="_Hlk37183458"/>
            <w:r w:rsidRPr="009426FF">
              <w:rPr>
                <w:rFonts w:ascii="Times New Roman" w:eastAsia="Times New Roman" w:hAnsi="Times New Roman"/>
                <w:b/>
                <w:bCs/>
                <w:color w:val="000000"/>
                <w:sz w:val="18"/>
              </w:rPr>
              <w:t>Pa·s</w:t>
            </w:r>
            <w:bookmarkEnd w:id="33"/>
            <w:r w:rsidRPr="009426FF">
              <w:rPr>
                <w:rFonts w:ascii="Times New Roman" w:eastAsia="Times New Roman" w:hAnsi="Times New Roman"/>
                <w:b/>
                <w:bCs/>
                <w:color w:val="000000"/>
                <w:sz w:val="18"/>
              </w:rPr>
              <w:t>)</w:t>
            </w:r>
          </w:p>
          <w:p w14:paraId="5199D7D5" w14:textId="0EF534F9" w:rsidR="00561D5E" w:rsidRPr="009426FF" w:rsidRDefault="00561D5E" w:rsidP="006F1AAD">
            <w:pPr>
              <w:spacing w:after="0" w:line="240" w:lineRule="auto"/>
              <w:jc w:val="center"/>
              <w:rPr>
                <w:rFonts w:ascii="Times New Roman" w:eastAsia="Times New Roman" w:hAnsi="Times New Roman"/>
                <w:b/>
                <w:bCs/>
                <w:color w:val="000000"/>
                <w:sz w:val="18"/>
              </w:rPr>
            </w:pPr>
            <w:r w:rsidRPr="009426FF">
              <w:rPr>
                <w:rFonts w:ascii="Times New Roman" w:eastAsia="Times New Roman" w:hAnsi="Times New Roman"/>
                <w:b/>
                <w:bCs/>
                <w:color w:val="000000"/>
                <w:sz w:val="18"/>
              </w:rPr>
              <w:t>at 10</w:t>
            </w:r>
            <w:r>
              <w:rPr>
                <w:rFonts w:ascii="Times New Roman" w:eastAsia="Times New Roman" w:hAnsi="Times New Roman"/>
                <w:b/>
                <w:bCs/>
                <w:color w:val="000000"/>
                <w:sz w:val="18"/>
              </w:rPr>
              <w:t>,</w:t>
            </w:r>
            <w:r w:rsidRPr="009426FF">
              <w:rPr>
                <w:rFonts w:ascii="Times New Roman" w:eastAsia="Times New Roman" w:hAnsi="Times New Roman"/>
                <w:b/>
                <w:bCs/>
                <w:color w:val="000000"/>
                <w:sz w:val="18"/>
              </w:rPr>
              <w:t>000</w:t>
            </w:r>
            <w:r>
              <w:rPr>
                <w:rFonts w:ascii="Times New Roman" w:eastAsia="Times New Roman" w:hAnsi="Times New Roman"/>
                <w:b/>
                <w:bCs/>
                <w:color w:val="000000"/>
                <w:sz w:val="18"/>
              </w:rPr>
              <w:t xml:space="preserve"> s</w:t>
            </w:r>
            <w:r w:rsidRPr="009426FF">
              <w:rPr>
                <w:rFonts w:ascii="Times New Roman" w:eastAsia="Times New Roman" w:hAnsi="Times New Roman"/>
                <w:b/>
                <w:bCs/>
                <w:color w:val="000000"/>
                <w:sz w:val="18"/>
                <w:vertAlign w:val="superscript"/>
              </w:rPr>
              <w:t>-1</w:t>
            </w:r>
          </w:p>
        </w:tc>
      </w:tr>
      <w:tr w:rsidR="00561D5E" w:rsidRPr="009426FF" w14:paraId="1638E910" w14:textId="77777777" w:rsidTr="00561D5E">
        <w:trPr>
          <w:trHeight w:val="300"/>
        </w:trPr>
        <w:tc>
          <w:tcPr>
            <w:tcW w:w="671" w:type="pct"/>
            <w:tcBorders>
              <w:top w:val="nil"/>
              <w:left w:val="nil"/>
              <w:bottom w:val="nil"/>
              <w:right w:val="nil"/>
            </w:tcBorders>
            <w:shd w:val="clear" w:color="auto" w:fill="auto"/>
            <w:noWrap/>
            <w:vAlign w:val="bottom"/>
            <w:hideMark/>
          </w:tcPr>
          <w:p w14:paraId="499386E6" w14:textId="77777777" w:rsidR="00561D5E" w:rsidRPr="009426FF" w:rsidRDefault="00561D5E" w:rsidP="006F1AAD">
            <w:pPr>
              <w:spacing w:after="0" w:line="240" w:lineRule="auto"/>
              <w:rPr>
                <w:rFonts w:ascii="Times New Roman" w:eastAsia="Times New Roman" w:hAnsi="Times New Roman"/>
                <w:i/>
                <w:iCs/>
                <w:color w:val="000000"/>
                <w:sz w:val="18"/>
              </w:rPr>
            </w:pPr>
            <w:r w:rsidRPr="009426FF">
              <w:rPr>
                <w:rFonts w:ascii="Times New Roman" w:eastAsia="Times New Roman" w:hAnsi="Times New Roman"/>
                <w:i/>
                <w:iCs/>
                <w:color w:val="000000"/>
                <w:sz w:val="18"/>
              </w:rPr>
              <w:t>B.</w:t>
            </w:r>
            <w:r>
              <w:rPr>
                <w:rFonts w:ascii="Times New Roman" w:eastAsia="Times New Roman" w:hAnsi="Times New Roman"/>
                <w:i/>
                <w:iCs/>
                <w:color w:val="000000"/>
                <w:sz w:val="18"/>
              </w:rPr>
              <w:t xml:space="preserve"> </w:t>
            </w:r>
            <w:r w:rsidRPr="009426FF">
              <w:rPr>
                <w:rFonts w:ascii="Times New Roman" w:eastAsia="Times New Roman" w:hAnsi="Times New Roman"/>
                <w:i/>
                <w:iCs/>
                <w:color w:val="000000"/>
                <w:sz w:val="18"/>
              </w:rPr>
              <w:t>arietans</w:t>
            </w:r>
          </w:p>
        </w:tc>
        <w:tc>
          <w:tcPr>
            <w:tcW w:w="671" w:type="pct"/>
            <w:tcBorders>
              <w:top w:val="nil"/>
              <w:left w:val="nil"/>
              <w:bottom w:val="nil"/>
              <w:right w:val="nil"/>
            </w:tcBorders>
            <w:shd w:val="clear" w:color="auto" w:fill="auto"/>
            <w:noWrap/>
            <w:vAlign w:val="bottom"/>
            <w:hideMark/>
          </w:tcPr>
          <w:p w14:paraId="3BAAF91A" w14:textId="77777777" w:rsidR="00561D5E" w:rsidRPr="009426FF" w:rsidRDefault="00561D5E" w:rsidP="006F1AAD">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BitAriNGA003</w:t>
            </w:r>
          </w:p>
        </w:tc>
        <w:tc>
          <w:tcPr>
            <w:tcW w:w="490" w:type="pct"/>
            <w:tcBorders>
              <w:top w:val="nil"/>
              <w:left w:val="nil"/>
              <w:bottom w:val="nil"/>
              <w:right w:val="nil"/>
            </w:tcBorders>
            <w:shd w:val="clear" w:color="auto" w:fill="auto"/>
            <w:noWrap/>
            <w:vAlign w:val="bottom"/>
            <w:hideMark/>
          </w:tcPr>
          <w:p w14:paraId="2923223A" w14:textId="1CE6AC97" w:rsidR="00561D5E" w:rsidRPr="009426FF" w:rsidRDefault="00561D5E" w:rsidP="006F1AAD">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No</w:t>
            </w:r>
            <w:r>
              <w:rPr>
                <w:rFonts w:ascii="Times New Roman" w:eastAsia="Times New Roman" w:hAnsi="Times New Roman"/>
                <w:color w:val="000000"/>
                <w:sz w:val="18"/>
              </w:rPr>
              <w:t>n-spitter</w:t>
            </w:r>
          </w:p>
        </w:tc>
        <w:tc>
          <w:tcPr>
            <w:tcW w:w="427" w:type="pct"/>
            <w:tcBorders>
              <w:top w:val="nil"/>
              <w:left w:val="nil"/>
              <w:bottom w:val="nil"/>
              <w:right w:val="nil"/>
            </w:tcBorders>
            <w:shd w:val="clear" w:color="auto" w:fill="auto"/>
            <w:noWrap/>
            <w:vAlign w:val="bottom"/>
            <w:hideMark/>
          </w:tcPr>
          <w:p w14:paraId="43E4E55C" w14:textId="77777777" w:rsidR="00561D5E" w:rsidRPr="009426FF" w:rsidRDefault="00561D5E" w:rsidP="006F1AAD">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Africa</w:t>
            </w:r>
          </w:p>
        </w:tc>
        <w:tc>
          <w:tcPr>
            <w:tcW w:w="549" w:type="pct"/>
            <w:tcBorders>
              <w:top w:val="nil"/>
              <w:left w:val="nil"/>
              <w:bottom w:val="nil"/>
              <w:right w:val="nil"/>
            </w:tcBorders>
            <w:vAlign w:val="bottom"/>
          </w:tcPr>
          <w:p w14:paraId="3F3FCF8A" w14:textId="77777777" w:rsidR="00561D5E" w:rsidRPr="009426FF" w:rsidRDefault="00561D5E" w:rsidP="006F1AAD">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Nigeria</w:t>
            </w:r>
          </w:p>
        </w:tc>
        <w:tc>
          <w:tcPr>
            <w:tcW w:w="732" w:type="pct"/>
            <w:tcBorders>
              <w:top w:val="nil"/>
              <w:left w:val="nil"/>
              <w:bottom w:val="nil"/>
              <w:right w:val="nil"/>
            </w:tcBorders>
            <w:vAlign w:val="bottom"/>
          </w:tcPr>
          <w:p w14:paraId="188815A6" w14:textId="2D2BA2A3" w:rsidR="00561D5E" w:rsidRPr="009426FF" w:rsidRDefault="00561D5E" w:rsidP="006F1AAD">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1261</w:t>
            </w:r>
          </w:p>
        </w:tc>
        <w:tc>
          <w:tcPr>
            <w:tcW w:w="307" w:type="pct"/>
            <w:tcBorders>
              <w:top w:val="nil"/>
              <w:left w:val="nil"/>
              <w:bottom w:val="nil"/>
              <w:right w:val="nil"/>
            </w:tcBorders>
            <w:vAlign w:val="bottom"/>
          </w:tcPr>
          <w:p w14:paraId="0992EFBC" w14:textId="4CFB69C8" w:rsidR="00561D5E" w:rsidRPr="00A031A5" w:rsidRDefault="00561D5E" w:rsidP="006F1AAD">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5.43</w:t>
            </w:r>
          </w:p>
        </w:tc>
        <w:tc>
          <w:tcPr>
            <w:tcW w:w="548" w:type="pct"/>
            <w:tcBorders>
              <w:top w:val="nil"/>
              <w:left w:val="nil"/>
              <w:bottom w:val="nil"/>
              <w:right w:val="nil"/>
            </w:tcBorders>
            <w:shd w:val="clear" w:color="auto" w:fill="auto"/>
            <w:noWrap/>
            <w:vAlign w:val="bottom"/>
            <w:hideMark/>
          </w:tcPr>
          <w:p w14:paraId="28509D5F" w14:textId="0817EBE8" w:rsidR="00561D5E" w:rsidRPr="009426FF" w:rsidRDefault="00561D5E" w:rsidP="006F1AAD">
            <w:pPr>
              <w:spacing w:after="0" w:line="240" w:lineRule="auto"/>
              <w:jc w:val="center"/>
              <w:rPr>
                <w:rFonts w:ascii="Times New Roman" w:eastAsia="Times New Roman" w:hAnsi="Times New Roman"/>
                <w:color w:val="000000"/>
                <w:sz w:val="18"/>
              </w:rPr>
            </w:pPr>
            <w:r w:rsidRPr="00276F01">
              <w:rPr>
                <w:rFonts w:ascii="Times New Roman" w:eastAsia="Times New Roman" w:hAnsi="Times New Roman"/>
                <w:color w:val="000000"/>
                <w:sz w:val="18"/>
              </w:rPr>
              <w:t>132.4</w:t>
            </w:r>
          </w:p>
        </w:tc>
        <w:tc>
          <w:tcPr>
            <w:tcW w:w="604" w:type="pct"/>
            <w:tcBorders>
              <w:top w:val="nil"/>
              <w:left w:val="nil"/>
              <w:bottom w:val="nil"/>
              <w:right w:val="nil"/>
            </w:tcBorders>
            <w:shd w:val="clear" w:color="auto" w:fill="auto"/>
            <w:noWrap/>
            <w:vAlign w:val="bottom"/>
            <w:hideMark/>
          </w:tcPr>
          <w:p w14:paraId="42228E27" w14:textId="66445F04" w:rsidR="00561D5E" w:rsidRPr="009426FF" w:rsidRDefault="00561D5E" w:rsidP="006F1AAD">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0.0265</w:t>
            </w:r>
            <w:r>
              <w:rPr>
                <w:rFonts w:ascii="Times New Roman" w:eastAsia="Times New Roman" w:hAnsi="Times New Roman"/>
                <w:color w:val="000000"/>
                <w:sz w:val="18"/>
              </w:rPr>
              <w:t>2</w:t>
            </w:r>
          </w:p>
        </w:tc>
      </w:tr>
      <w:tr w:rsidR="00561D5E" w:rsidRPr="009426FF" w14:paraId="0A99A0D7" w14:textId="77777777" w:rsidTr="00561D5E">
        <w:trPr>
          <w:trHeight w:val="300"/>
        </w:trPr>
        <w:tc>
          <w:tcPr>
            <w:tcW w:w="671" w:type="pct"/>
            <w:tcBorders>
              <w:top w:val="nil"/>
              <w:left w:val="nil"/>
              <w:bottom w:val="nil"/>
              <w:right w:val="nil"/>
            </w:tcBorders>
            <w:shd w:val="clear" w:color="auto" w:fill="auto"/>
            <w:noWrap/>
            <w:vAlign w:val="bottom"/>
          </w:tcPr>
          <w:p w14:paraId="4F4F42C7" w14:textId="3FD3D001" w:rsidR="00561D5E" w:rsidRPr="009426FF" w:rsidRDefault="00561D5E" w:rsidP="006F1AAD">
            <w:pPr>
              <w:spacing w:after="0" w:line="240" w:lineRule="auto"/>
              <w:rPr>
                <w:rFonts w:ascii="Times New Roman" w:eastAsia="Times New Roman" w:hAnsi="Times New Roman"/>
                <w:i/>
                <w:iCs/>
                <w:color w:val="000000"/>
                <w:sz w:val="18"/>
              </w:rPr>
            </w:pPr>
            <w:r w:rsidRPr="009426FF">
              <w:rPr>
                <w:rFonts w:ascii="Times New Roman" w:eastAsia="Times New Roman" w:hAnsi="Times New Roman"/>
                <w:i/>
                <w:iCs/>
                <w:color w:val="000000"/>
                <w:sz w:val="18"/>
              </w:rPr>
              <w:t>H.</w:t>
            </w:r>
            <w:r>
              <w:rPr>
                <w:rFonts w:ascii="Times New Roman" w:eastAsia="Times New Roman" w:hAnsi="Times New Roman"/>
                <w:i/>
                <w:iCs/>
                <w:color w:val="000000"/>
                <w:sz w:val="18"/>
              </w:rPr>
              <w:t xml:space="preserve"> </w:t>
            </w:r>
            <w:r w:rsidRPr="009426FF">
              <w:rPr>
                <w:rFonts w:ascii="Times New Roman" w:eastAsia="Times New Roman" w:hAnsi="Times New Roman"/>
                <w:i/>
                <w:iCs/>
                <w:color w:val="000000"/>
                <w:sz w:val="18"/>
              </w:rPr>
              <w:t>haemachatus</w:t>
            </w:r>
          </w:p>
        </w:tc>
        <w:tc>
          <w:tcPr>
            <w:tcW w:w="671" w:type="pct"/>
            <w:tcBorders>
              <w:top w:val="nil"/>
              <w:left w:val="nil"/>
              <w:bottom w:val="nil"/>
              <w:right w:val="nil"/>
            </w:tcBorders>
            <w:shd w:val="clear" w:color="auto" w:fill="auto"/>
            <w:noWrap/>
            <w:vAlign w:val="bottom"/>
          </w:tcPr>
          <w:p w14:paraId="2EC1BE56" w14:textId="3BDF9E4A" w:rsidR="00561D5E" w:rsidRPr="009426FF" w:rsidRDefault="00561D5E" w:rsidP="006F1AAD">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HemHaeCB001</w:t>
            </w:r>
          </w:p>
        </w:tc>
        <w:tc>
          <w:tcPr>
            <w:tcW w:w="490" w:type="pct"/>
            <w:tcBorders>
              <w:top w:val="nil"/>
              <w:left w:val="nil"/>
              <w:bottom w:val="nil"/>
              <w:right w:val="nil"/>
            </w:tcBorders>
            <w:shd w:val="clear" w:color="auto" w:fill="auto"/>
            <w:noWrap/>
            <w:vAlign w:val="bottom"/>
          </w:tcPr>
          <w:p w14:paraId="59AFAE40" w14:textId="03093E51" w:rsidR="00561D5E" w:rsidRPr="009426FF" w:rsidRDefault="00561D5E" w:rsidP="006F1AAD">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Mixed</w:t>
            </w:r>
          </w:p>
        </w:tc>
        <w:tc>
          <w:tcPr>
            <w:tcW w:w="427" w:type="pct"/>
            <w:tcBorders>
              <w:top w:val="nil"/>
              <w:left w:val="nil"/>
              <w:bottom w:val="nil"/>
              <w:right w:val="nil"/>
            </w:tcBorders>
            <w:shd w:val="clear" w:color="auto" w:fill="auto"/>
            <w:noWrap/>
            <w:vAlign w:val="bottom"/>
          </w:tcPr>
          <w:p w14:paraId="43BCB241" w14:textId="7C54ED25" w:rsidR="00561D5E" w:rsidRPr="009426FF" w:rsidRDefault="00561D5E" w:rsidP="006F1AAD">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Africa</w:t>
            </w:r>
          </w:p>
        </w:tc>
        <w:tc>
          <w:tcPr>
            <w:tcW w:w="549" w:type="pct"/>
            <w:tcBorders>
              <w:top w:val="nil"/>
              <w:left w:val="nil"/>
              <w:bottom w:val="nil"/>
              <w:right w:val="nil"/>
            </w:tcBorders>
            <w:vAlign w:val="bottom"/>
          </w:tcPr>
          <w:p w14:paraId="390F3BC2" w14:textId="3ED82606" w:rsidR="00561D5E" w:rsidRDefault="00561D5E" w:rsidP="006F1AAD">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Captive bred</w:t>
            </w:r>
          </w:p>
        </w:tc>
        <w:tc>
          <w:tcPr>
            <w:tcW w:w="732" w:type="pct"/>
            <w:tcBorders>
              <w:top w:val="nil"/>
              <w:left w:val="nil"/>
              <w:bottom w:val="nil"/>
              <w:right w:val="nil"/>
            </w:tcBorders>
            <w:vAlign w:val="bottom"/>
          </w:tcPr>
          <w:p w14:paraId="74A0046C" w14:textId="0CE950BD" w:rsidR="00561D5E" w:rsidRPr="009426FF" w:rsidRDefault="00561D5E" w:rsidP="006F1AAD">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242.1</w:t>
            </w:r>
          </w:p>
        </w:tc>
        <w:tc>
          <w:tcPr>
            <w:tcW w:w="307" w:type="pct"/>
            <w:tcBorders>
              <w:top w:val="nil"/>
              <w:left w:val="nil"/>
              <w:bottom w:val="nil"/>
              <w:right w:val="nil"/>
            </w:tcBorders>
            <w:vAlign w:val="bottom"/>
          </w:tcPr>
          <w:p w14:paraId="58A95637" w14:textId="641605F4" w:rsidR="00561D5E" w:rsidRPr="00A031A5" w:rsidRDefault="00561D5E" w:rsidP="006F1AAD">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5.76</w:t>
            </w:r>
          </w:p>
        </w:tc>
        <w:tc>
          <w:tcPr>
            <w:tcW w:w="548" w:type="pct"/>
            <w:tcBorders>
              <w:top w:val="nil"/>
              <w:left w:val="nil"/>
              <w:bottom w:val="nil"/>
              <w:right w:val="nil"/>
            </w:tcBorders>
            <w:shd w:val="clear" w:color="auto" w:fill="auto"/>
            <w:noWrap/>
            <w:vAlign w:val="bottom"/>
          </w:tcPr>
          <w:p w14:paraId="42C62543" w14:textId="6191C88A" w:rsidR="00561D5E" w:rsidRPr="009426FF" w:rsidRDefault="00561D5E" w:rsidP="006F1AAD">
            <w:pPr>
              <w:spacing w:after="0" w:line="240" w:lineRule="auto"/>
              <w:jc w:val="center"/>
              <w:rPr>
                <w:rFonts w:ascii="Times New Roman" w:eastAsia="Times New Roman" w:hAnsi="Times New Roman"/>
                <w:color w:val="000000"/>
                <w:sz w:val="18"/>
              </w:rPr>
            </w:pPr>
            <w:r w:rsidRPr="00276F01">
              <w:rPr>
                <w:rFonts w:ascii="Times New Roman" w:eastAsia="Times New Roman" w:hAnsi="Times New Roman"/>
                <w:color w:val="000000"/>
                <w:sz w:val="18"/>
              </w:rPr>
              <w:t>132.</w:t>
            </w:r>
            <w:r>
              <w:rPr>
                <w:rFonts w:ascii="Times New Roman" w:eastAsia="Times New Roman" w:hAnsi="Times New Roman"/>
                <w:color w:val="000000"/>
                <w:sz w:val="18"/>
              </w:rPr>
              <w:t>5</w:t>
            </w:r>
          </w:p>
        </w:tc>
        <w:tc>
          <w:tcPr>
            <w:tcW w:w="604" w:type="pct"/>
            <w:tcBorders>
              <w:top w:val="nil"/>
              <w:left w:val="nil"/>
              <w:bottom w:val="nil"/>
              <w:right w:val="nil"/>
            </w:tcBorders>
            <w:shd w:val="clear" w:color="auto" w:fill="auto"/>
            <w:noWrap/>
            <w:vAlign w:val="bottom"/>
          </w:tcPr>
          <w:p w14:paraId="29DE7A5C" w14:textId="21FF7010" w:rsidR="00561D5E" w:rsidRPr="009426FF" w:rsidRDefault="00561D5E" w:rsidP="006F1AAD">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0.0250</w:t>
            </w:r>
            <w:r>
              <w:rPr>
                <w:rFonts w:ascii="Times New Roman" w:eastAsia="Times New Roman" w:hAnsi="Times New Roman"/>
                <w:color w:val="000000"/>
                <w:sz w:val="18"/>
              </w:rPr>
              <w:t>3</w:t>
            </w:r>
          </w:p>
        </w:tc>
      </w:tr>
      <w:tr w:rsidR="00561D5E" w:rsidRPr="009426FF" w14:paraId="6DEC9F69" w14:textId="77777777" w:rsidTr="00561D5E">
        <w:trPr>
          <w:trHeight w:val="300"/>
        </w:trPr>
        <w:tc>
          <w:tcPr>
            <w:tcW w:w="671" w:type="pct"/>
            <w:tcBorders>
              <w:top w:val="nil"/>
              <w:left w:val="nil"/>
              <w:bottom w:val="nil"/>
              <w:right w:val="nil"/>
            </w:tcBorders>
            <w:shd w:val="clear" w:color="auto" w:fill="auto"/>
            <w:noWrap/>
            <w:vAlign w:val="bottom"/>
            <w:hideMark/>
          </w:tcPr>
          <w:p w14:paraId="2051B5C0" w14:textId="77777777" w:rsidR="00561D5E" w:rsidRPr="009426FF" w:rsidRDefault="00561D5E" w:rsidP="006F1AAD">
            <w:pPr>
              <w:spacing w:after="0" w:line="240" w:lineRule="auto"/>
              <w:rPr>
                <w:rFonts w:ascii="Times New Roman" w:eastAsia="Times New Roman" w:hAnsi="Times New Roman"/>
                <w:i/>
                <w:iCs/>
                <w:color w:val="000000"/>
                <w:sz w:val="18"/>
              </w:rPr>
            </w:pPr>
            <w:r w:rsidRPr="009426FF">
              <w:rPr>
                <w:rFonts w:ascii="Times New Roman" w:eastAsia="Times New Roman" w:hAnsi="Times New Roman"/>
                <w:i/>
                <w:iCs/>
                <w:color w:val="000000"/>
                <w:sz w:val="18"/>
              </w:rPr>
              <w:t>N.</w:t>
            </w:r>
            <w:r>
              <w:rPr>
                <w:rFonts w:ascii="Times New Roman" w:eastAsia="Times New Roman" w:hAnsi="Times New Roman"/>
                <w:i/>
                <w:iCs/>
                <w:color w:val="000000"/>
                <w:sz w:val="18"/>
              </w:rPr>
              <w:t xml:space="preserve"> </w:t>
            </w:r>
            <w:r w:rsidRPr="009426FF">
              <w:rPr>
                <w:rFonts w:ascii="Times New Roman" w:eastAsia="Times New Roman" w:hAnsi="Times New Roman"/>
                <w:i/>
                <w:iCs/>
                <w:color w:val="000000"/>
                <w:sz w:val="18"/>
              </w:rPr>
              <w:t>annulifera</w:t>
            </w:r>
          </w:p>
        </w:tc>
        <w:tc>
          <w:tcPr>
            <w:tcW w:w="671" w:type="pct"/>
            <w:tcBorders>
              <w:top w:val="nil"/>
              <w:left w:val="nil"/>
              <w:bottom w:val="nil"/>
              <w:right w:val="nil"/>
            </w:tcBorders>
            <w:shd w:val="clear" w:color="auto" w:fill="auto"/>
            <w:noWrap/>
            <w:vAlign w:val="bottom"/>
            <w:hideMark/>
          </w:tcPr>
          <w:p w14:paraId="79B63D4B" w14:textId="77777777" w:rsidR="00561D5E" w:rsidRPr="009426FF" w:rsidRDefault="00561D5E" w:rsidP="006F1AAD">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NajAnnCB002</w:t>
            </w:r>
          </w:p>
        </w:tc>
        <w:tc>
          <w:tcPr>
            <w:tcW w:w="490" w:type="pct"/>
            <w:tcBorders>
              <w:top w:val="nil"/>
              <w:left w:val="nil"/>
              <w:bottom w:val="nil"/>
              <w:right w:val="nil"/>
            </w:tcBorders>
            <w:shd w:val="clear" w:color="auto" w:fill="auto"/>
            <w:noWrap/>
            <w:vAlign w:val="bottom"/>
            <w:hideMark/>
          </w:tcPr>
          <w:p w14:paraId="5F5A6F70" w14:textId="218105B2" w:rsidR="00561D5E" w:rsidRPr="009426FF" w:rsidRDefault="00561D5E" w:rsidP="006F1AAD">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No</w:t>
            </w:r>
            <w:r>
              <w:rPr>
                <w:rFonts w:ascii="Times New Roman" w:eastAsia="Times New Roman" w:hAnsi="Times New Roman"/>
                <w:color w:val="000000"/>
                <w:sz w:val="18"/>
              </w:rPr>
              <w:t>n-spitter</w:t>
            </w:r>
          </w:p>
        </w:tc>
        <w:tc>
          <w:tcPr>
            <w:tcW w:w="427" w:type="pct"/>
            <w:tcBorders>
              <w:top w:val="nil"/>
              <w:left w:val="nil"/>
              <w:bottom w:val="nil"/>
              <w:right w:val="nil"/>
            </w:tcBorders>
            <w:shd w:val="clear" w:color="auto" w:fill="auto"/>
            <w:noWrap/>
            <w:vAlign w:val="bottom"/>
            <w:hideMark/>
          </w:tcPr>
          <w:p w14:paraId="2B720C02" w14:textId="77777777" w:rsidR="00561D5E" w:rsidRPr="009426FF" w:rsidRDefault="00561D5E" w:rsidP="006F1AAD">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Africa</w:t>
            </w:r>
          </w:p>
        </w:tc>
        <w:tc>
          <w:tcPr>
            <w:tcW w:w="549" w:type="pct"/>
            <w:tcBorders>
              <w:top w:val="nil"/>
              <w:left w:val="nil"/>
              <w:bottom w:val="nil"/>
              <w:right w:val="nil"/>
            </w:tcBorders>
            <w:vAlign w:val="bottom"/>
          </w:tcPr>
          <w:p w14:paraId="514366EB" w14:textId="74293F9C" w:rsidR="00561D5E" w:rsidRPr="009426FF" w:rsidRDefault="00561D5E" w:rsidP="006F1AAD">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Captive bred</w:t>
            </w:r>
          </w:p>
        </w:tc>
        <w:tc>
          <w:tcPr>
            <w:tcW w:w="732" w:type="pct"/>
            <w:tcBorders>
              <w:top w:val="nil"/>
              <w:left w:val="nil"/>
              <w:bottom w:val="nil"/>
              <w:right w:val="nil"/>
            </w:tcBorders>
            <w:vAlign w:val="bottom"/>
          </w:tcPr>
          <w:p w14:paraId="7B570546" w14:textId="24A3FCCD" w:rsidR="00561D5E" w:rsidRPr="009426FF" w:rsidRDefault="00561D5E" w:rsidP="006F1AAD">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400.3</w:t>
            </w:r>
          </w:p>
        </w:tc>
        <w:tc>
          <w:tcPr>
            <w:tcW w:w="307" w:type="pct"/>
            <w:tcBorders>
              <w:top w:val="nil"/>
              <w:left w:val="nil"/>
              <w:bottom w:val="nil"/>
              <w:right w:val="nil"/>
            </w:tcBorders>
            <w:vAlign w:val="bottom"/>
          </w:tcPr>
          <w:p w14:paraId="5F6D028E" w14:textId="3BEF5BD9" w:rsidR="00561D5E" w:rsidRPr="00A031A5" w:rsidRDefault="00561D5E" w:rsidP="006F1AAD">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5.80</w:t>
            </w:r>
          </w:p>
        </w:tc>
        <w:tc>
          <w:tcPr>
            <w:tcW w:w="548" w:type="pct"/>
            <w:tcBorders>
              <w:top w:val="nil"/>
              <w:left w:val="nil"/>
              <w:bottom w:val="nil"/>
              <w:right w:val="nil"/>
            </w:tcBorders>
            <w:shd w:val="clear" w:color="auto" w:fill="auto"/>
            <w:noWrap/>
            <w:vAlign w:val="bottom"/>
            <w:hideMark/>
          </w:tcPr>
          <w:p w14:paraId="46EB7C11" w14:textId="68AA0589" w:rsidR="00561D5E" w:rsidRPr="009426FF" w:rsidRDefault="00561D5E" w:rsidP="006F1AAD">
            <w:pPr>
              <w:spacing w:after="0" w:line="240" w:lineRule="auto"/>
              <w:jc w:val="center"/>
              <w:rPr>
                <w:rFonts w:ascii="Times New Roman" w:eastAsia="Times New Roman" w:hAnsi="Times New Roman"/>
                <w:color w:val="000000"/>
                <w:sz w:val="18"/>
              </w:rPr>
            </w:pPr>
            <w:r w:rsidRPr="00276F01">
              <w:rPr>
                <w:rFonts w:ascii="Times New Roman" w:eastAsia="Times New Roman" w:hAnsi="Times New Roman"/>
                <w:color w:val="000000"/>
                <w:sz w:val="18"/>
              </w:rPr>
              <w:t>159.1</w:t>
            </w:r>
          </w:p>
        </w:tc>
        <w:tc>
          <w:tcPr>
            <w:tcW w:w="604" w:type="pct"/>
            <w:tcBorders>
              <w:top w:val="nil"/>
              <w:left w:val="nil"/>
              <w:bottom w:val="nil"/>
              <w:right w:val="nil"/>
            </w:tcBorders>
            <w:shd w:val="clear" w:color="auto" w:fill="auto"/>
            <w:noWrap/>
            <w:vAlign w:val="bottom"/>
            <w:hideMark/>
          </w:tcPr>
          <w:p w14:paraId="46C3CEEB" w14:textId="07716C10" w:rsidR="00561D5E" w:rsidRPr="009426FF" w:rsidRDefault="00561D5E" w:rsidP="006F1AAD">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0.056</w:t>
            </w:r>
            <w:r>
              <w:rPr>
                <w:rFonts w:ascii="Times New Roman" w:eastAsia="Times New Roman" w:hAnsi="Times New Roman"/>
                <w:color w:val="000000"/>
                <w:sz w:val="18"/>
              </w:rPr>
              <w:t>58</w:t>
            </w:r>
          </w:p>
        </w:tc>
      </w:tr>
      <w:tr w:rsidR="00561D5E" w:rsidRPr="009426FF" w14:paraId="26C8EEE6" w14:textId="77777777" w:rsidTr="00561D5E">
        <w:trPr>
          <w:trHeight w:val="300"/>
        </w:trPr>
        <w:tc>
          <w:tcPr>
            <w:tcW w:w="671" w:type="pct"/>
            <w:tcBorders>
              <w:top w:val="nil"/>
              <w:left w:val="nil"/>
              <w:bottom w:val="nil"/>
              <w:right w:val="nil"/>
            </w:tcBorders>
            <w:shd w:val="clear" w:color="auto" w:fill="auto"/>
            <w:noWrap/>
            <w:vAlign w:val="bottom"/>
          </w:tcPr>
          <w:p w14:paraId="51C18A83" w14:textId="17133445" w:rsidR="00561D5E" w:rsidRPr="009426FF" w:rsidRDefault="00561D5E" w:rsidP="006F1AAD">
            <w:pPr>
              <w:spacing w:after="0" w:line="240" w:lineRule="auto"/>
              <w:rPr>
                <w:rFonts w:ascii="Times New Roman" w:eastAsia="Times New Roman" w:hAnsi="Times New Roman"/>
                <w:i/>
                <w:iCs/>
                <w:color w:val="000000"/>
                <w:sz w:val="18"/>
              </w:rPr>
            </w:pPr>
            <w:r w:rsidRPr="009426FF">
              <w:rPr>
                <w:rFonts w:ascii="Times New Roman" w:eastAsia="Times New Roman" w:hAnsi="Times New Roman"/>
                <w:i/>
                <w:iCs/>
                <w:color w:val="000000"/>
                <w:sz w:val="18"/>
              </w:rPr>
              <w:t>N.</w:t>
            </w:r>
            <w:r>
              <w:rPr>
                <w:rFonts w:ascii="Times New Roman" w:eastAsia="Times New Roman" w:hAnsi="Times New Roman"/>
                <w:i/>
                <w:iCs/>
                <w:color w:val="000000"/>
                <w:sz w:val="18"/>
              </w:rPr>
              <w:t xml:space="preserve"> </w:t>
            </w:r>
            <w:r w:rsidRPr="009426FF">
              <w:rPr>
                <w:rFonts w:ascii="Times New Roman" w:eastAsia="Times New Roman" w:hAnsi="Times New Roman"/>
                <w:i/>
                <w:iCs/>
                <w:color w:val="000000"/>
                <w:sz w:val="18"/>
              </w:rPr>
              <w:t>atra</w:t>
            </w:r>
          </w:p>
        </w:tc>
        <w:tc>
          <w:tcPr>
            <w:tcW w:w="671" w:type="pct"/>
            <w:tcBorders>
              <w:top w:val="nil"/>
              <w:left w:val="nil"/>
              <w:bottom w:val="nil"/>
              <w:right w:val="nil"/>
            </w:tcBorders>
            <w:shd w:val="clear" w:color="auto" w:fill="auto"/>
            <w:noWrap/>
            <w:vAlign w:val="bottom"/>
          </w:tcPr>
          <w:p w14:paraId="08EBA813" w14:textId="56C8EEC4" w:rsidR="00561D5E" w:rsidRPr="009426FF" w:rsidRDefault="00561D5E" w:rsidP="006F1AAD">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NajAtrCBT002</w:t>
            </w:r>
          </w:p>
        </w:tc>
        <w:tc>
          <w:tcPr>
            <w:tcW w:w="490" w:type="pct"/>
            <w:tcBorders>
              <w:top w:val="nil"/>
              <w:left w:val="nil"/>
              <w:bottom w:val="nil"/>
              <w:right w:val="nil"/>
            </w:tcBorders>
            <w:shd w:val="clear" w:color="auto" w:fill="auto"/>
            <w:noWrap/>
            <w:vAlign w:val="bottom"/>
          </w:tcPr>
          <w:p w14:paraId="539B8445" w14:textId="19CFFDCB" w:rsidR="00561D5E" w:rsidRPr="009426FF" w:rsidRDefault="00561D5E" w:rsidP="006F1AAD">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Streams</w:t>
            </w:r>
          </w:p>
        </w:tc>
        <w:tc>
          <w:tcPr>
            <w:tcW w:w="427" w:type="pct"/>
            <w:tcBorders>
              <w:top w:val="nil"/>
              <w:left w:val="nil"/>
              <w:bottom w:val="nil"/>
              <w:right w:val="nil"/>
            </w:tcBorders>
            <w:shd w:val="clear" w:color="auto" w:fill="auto"/>
            <w:noWrap/>
            <w:vAlign w:val="bottom"/>
          </w:tcPr>
          <w:p w14:paraId="102E1AB8" w14:textId="4D3CB4AF" w:rsidR="00561D5E" w:rsidRPr="009426FF" w:rsidRDefault="00561D5E" w:rsidP="006F1AAD">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Asia</w:t>
            </w:r>
          </w:p>
        </w:tc>
        <w:tc>
          <w:tcPr>
            <w:tcW w:w="549" w:type="pct"/>
            <w:tcBorders>
              <w:top w:val="nil"/>
              <w:left w:val="nil"/>
              <w:bottom w:val="nil"/>
              <w:right w:val="nil"/>
            </w:tcBorders>
            <w:vAlign w:val="bottom"/>
          </w:tcPr>
          <w:p w14:paraId="53C3BB8A" w14:textId="44DA5229" w:rsidR="00561D5E" w:rsidRDefault="00561D5E" w:rsidP="006F1AAD">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Captive bred</w:t>
            </w:r>
          </w:p>
        </w:tc>
        <w:tc>
          <w:tcPr>
            <w:tcW w:w="732" w:type="pct"/>
            <w:tcBorders>
              <w:top w:val="nil"/>
              <w:left w:val="nil"/>
              <w:bottom w:val="nil"/>
              <w:right w:val="nil"/>
            </w:tcBorders>
            <w:vAlign w:val="bottom"/>
          </w:tcPr>
          <w:p w14:paraId="40A9C9BD" w14:textId="47D95D9A" w:rsidR="00561D5E" w:rsidRPr="009426FF" w:rsidRDefault="00561D5E" w:rsidP="006F1AAD">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136.4</w:t>
            </w:r>
          </w:p>
        </w:tc>
        <w:tc>
          <w:tcPr>
            <w:tcW w:w="307" w:type="pct"/>
            <w:tcBorders>
              <w:top w:val="nil"/>
              <w:left w:val="nil"/>
              <w:bottom w:val="nil"/>
              <w:right w:val="nil"/>
            </w:tcBorders>
            <w:vAlign w:val="bottom"/>
          </w:tcPr>
          <w:p w14:paraId="6C8535C0" w14:textId="68A3777C" w:rsidR="00561D5E" w:rsidRPr="00A031A5" w:rsidRDefault="00561D5E" w:rsidP="006F1AAD">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5.81</w:t>
            </w:r>
          </w:p>
        </w:tc>
        <w:tc>
          <w:tcPr>
            <w:tcW w:w="548" w:type="pct"/>
            <w:tcBorders>
              <w:top w:val="nil"/>
              <w:left w:val="nil"/>
              <w:bottom w:val="nil"/>
              <w:right w:val="nil"/>
            </w:tcBorders>
            <w:shd w:val="clear" w:color="auto" w:fill="auto"/>
            <w:noWrap/>
            <w:vAlign w:val="bottom"/>
          </w:tcPr>
          <w:p w14:paraId="3E96988E" w14:textId="5B79FE15" w:rsidR="00561D5E" w:rsidRPr="009426FF" w:rsidRDefault="00561D5E" w:rsidP="006F1AAD">
            <w:pPr>
              <w:spacing w:after="0" w:line="240" w:lineRule="auto"/>
              <w:jc w:val="center"/>
              <w:rPr>
                <w:rFonts w:ascii="Times New Roman" w:eastAsia="Times New Roman" w:hAnsi="Times New Roman"/>
                <w:color w:val="000000"/>
                <w:sz w:val="18"/>
              </w:rPr>
            </w:pPr>
            <w:r w:rsidRPr="00EE0AF4">
              <w:rPr>
                <w:rFonts w:ascii="Times New Roman" w:eastAsia="Times New Roman" w:hAnsi="Times New Roman"/>
                <w:color w:val="000000"/>
                <w:sz w:val="18"/>
              </w:rPr>
              <w:t>144.</w:t>
            </w:r>
            <w:r>
              <w:rPr>
                <w:rFonts w:ascii="Times New Roman" w:eastAsia="Times New Roman" w:hAnsi="Times New Roman"/>
                <w:color w:val="000000"/>
                <w:sz w:val="18"/>
              </w:rPr>
              <w:t>5</w:t>
            </w:r>
          </w:p>
        </w:tc>
        <w:tc>
          <w:tcPr>
            <w:tcW w:w="604" w:type="pct"/>
            <w:tcBorders>
              <w:top w:val="nil"/>
              <w:left w:val="nil"/>
              <w:bottom w:val="nil"/>
              <w:right w:val="nil"/>
            </w:tcBorders>
            <w:shd w:val="clear" w:color="auto" w:fill="auto"/>
            <w:noWrap/>
            <w:vAlign w:val="bottom"/>
          </w:tcPr>
          <w:p w14:paraId="428AF483" w14:textId="57081E90" w:rsidR="00561D5E" w:rsidRPr="009426FF" w:rsidRDefault="00561D5E" w:rsidP="006F1AAD">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0.0155</w:t>
            </w:r>
            <w:r>
              <w:rPr>
                <w:rFonts w:ascii="Times New Roman" w:eastAsia="Times New Roman" w:hAnsi="Times New Roman"/>
                <w:color w:val="000000"/>
                <w:sz w:val="18"/>
              </w:rPr>
              <w:t>3</w:t>
            </w:r>
          </w:p>
        </w:tc>
      </w:tr>
      <w:tr w:rsidR="00561D5E" w:rsidRPr="009426FF" w14:paraId="6D8B1F62" w14:textId="77777777" w:rsidTr="00561D5E">
        <w:trPr>
          <w:trHeight w:val="300"/>
        </w:trPr>
        <w:tc>
          <w:tcPr>
            <w:tcW w:w="671" w:type="pct"/>
            <w:tcBorders>
              <w:top w:val="nil"/>
              <w:left w:val="nil"/>
              <w:bottom w:val="nil"/>
              <w:right w:val="nil"/>
            </w:tcBorders>
            <w:shd w:val="clear" w:color="auto" w:fill="auto"/>
            <w:noWrap/>
            <w:vAlign w:val="bottom"/>
            <w:hideMark/>
          </w:tcPr>
          <w:p w14:paraId="29AC61AD" w14:textId="77777777" w:rsidR="00561D5E" w:rsidRPr="009426FF" w:rsidRDefault="00561D5E" w:rsidP="006E149B">
            <w:pPr>
              <w:spacing w:after="0" w:line="240" w:lineRule="auto"/>
              <w:rPr>
                <w:rFonts w:ascii="Times New Roman" w:eastAsia="Times New Roman" w:hAnsi="Times New Roman"/>
                <w:i/>
                <w:iCs/>
                <w:color w:val="000000"/>
                <w:sz w:val="18"/>
              </w:rPr>
            </w:pPr>
            <w:r w:rsidRPr="009426FF">
              <w:rPr>
                <w:rFonts w:ascii="Times New Roman" w:eastAsia="Times New Roman" w:hAnsi="Times New Roman"/>
                <w:i/>
                <w:iCs/>
                <w:color w:val="000000"/>
                <w:sz w:val="18"/>
              </w:rPr>
              <w:t>N.</w:t>
            </w:r>
            <w:r>
              <w:rPr>
                <w:rFonts w:ascii="Times New Roman" w:eastAsia="Times New Roman" w:hAnsi="Times New Roman"/>
                <w:i/>
                <w:iCs/>
                <w:color w:val="000000"/>
                <w:sz w:val="18"/>
              </w:rPr>
              <w:t xml:space="preserve"> </w:t>
            </w:r>
            <w:r w:rsidRPr="009426FF">
              <w:rPr>
                <w:rFonts w:ascii="Times New Roman" w:eastAsia="Times New Roman" w:hAnsi="Times New Roman"/>
                <w:i/>
                <w:iCs/>
                <w:color w:val="000000"/>
                <w:sz w:val="18"/>
              </w:rPr>
              <w:t>haje</w:t>
            </w:r>
          </w:p>
        </w:tc>
        <w:tc>
          <w:tcPr>
            <w:tcW w:w="671" w:type="pct"/>
            <w:tcBorders>
              <w:top w:val="nil"/>
              <w:left w:val="nil"/>
              <w:bottom w:val="nil"/>
              <w:right w:val="nil"/>
            </w:tcBorders>
            <w:shd w:val="clear" w:color="auto" w:fill="auto"/>
            <w:noWrap/>
            <w:vAlign w:val="bottom"/>
            <w:hideMark/>
          </w:tcPr>
          <w:p w14:paraId="552BFE4A" w14:textId="77777777"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NajNivZAF004</w:t>
            </w:r>
          </w:p>
        </w:tc>
        <w:tc>
          <w:tcPr>
            <w:tcW w:w="490" w:type="pct"/>
            <w:tcBorders>
              <w:top w:val="nil"/>
              <w:left w:val="nil"/>
              <w:bottom w:val="nil"/>
              <w:right w:val="nil"/>
            </w:tcBorders>
            <w:shd w:val="clear" w:color="auto" w:fill="auto"/>
            <w:noWrap/>
            <w:vAlign w:val="bottom"/>
            <w:hideMark/>
          </w:tcPr>
          <w:p w14:paraId="13C751EC" w14:textId="3F4A1159"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No</w:t>
            </w:r>
            <w:r>
              <w:rPr>
                <w:rFonts w:ascii="Times New Roman" w:eastAsia="Times New Roman" w:hAnsi="Times New Roman"/>
                <w:color w:val="000000"/>
                <w:sz w:val="18"/>
              </w:rPr>
              <w:t>n-spitter</w:t>
            </w:r>
          </w:p>
        </w:tc>
        <w:tc>
          <w:tcPr>
            <w:tcW w:w="427" w:type="pct"/>
            <w:tcBorders>
              <w:top w:val="nil"/>
              <w:left w:val="nil"/>
              <w:bottom w:val="nil"/>
              <w:right w:val="nil"/>
            </w:tcBorders>
            <w:shd w:val="clear" w:color="auto" w:fill="auto"/>
            <w:noWrap/>
            <w:vAlign w:val="bottom"/>
            <w:hideMark/>
          </w:tcPr>
          <w:p w14:paraId="609E99EF" w14:textId="77777777"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Africa</w:t>
            </w:r>
          </w:p>
        </w:tc>
        <w:tc>
          <w:tcPr>
            <w:tcW w:w="549" w:type="pct"/>
            <w:tcBorders>
              <w:top w:val="nil"/>
              <w:left w:val="nil"/>
              <w:bottom w:val="nil"/>
              <w:right w:val="nil"/>
            </w:tcBorders>
            <w:vAlign w:val="bottom"/>
          </w:tcPr>
          <w:p w14:paraId="3F843F70" w14:textId="77777777" w:rsidR="00561D5E" w:rsidRPr="009426FF"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South Africa</w:t>
            </w:r>
          </w:p>
        </w:tc>
        <w:tc>
          <w:tcPr>
            <w:tcW w:w="732" w:type="pct"/>
            <w:tcBorders>
              <w:top w:val="nil"/>
              <w:left w:val="nil"/>
              <w:bottom w:val="nil"/>
              <w:right w:val="nil"/>
            </w:tcBorders>
            <w:vAlign w:val="bottom"/>
          </w:tcPr>
          <w:p w14:paraId="2B64EC45" w14:textId="219071BF" w:rsidR="00561D5E" w:rsidRPr="006E149B" w:rsidRDefault="00561D5E" w:rsidP="006E149B">
            <w:pPr>
              <w:spacing w:after="0" w:line="240" w:lineRule="auto"/>
              <w:jc w:val="center"/>
              <w:rPr>
                <w:rFonts w:ascii="Times New Roman" w:eastAsia="Times New Roman" w:hAnsi="Times New Roman"/>
                <w:color w:val="000000"/>
                <w:sz w:val="18"/>
                <w:szCs w:val="18"/>
              </w:rPr>
            </w:pPr>
            <w:r w:rsidRPr="006E149B">
              <w:rPr>
                <w:rFonts w:ascii="Times New Roman" w:hAnsi="Times New Roman"/>
                <w:color w:val="000000"/>
                <w:sz w:val="18"/>
                <w:szCs w:val="18"/>
              </w:rPr>
              <w:t>257.9</w:t>
            </w:r>
          </w:p>
        </w:tc>
        <w:tc>
          <w:tcPr>
            <w:tcW w:w="307" w:type="pct"/>
            <w:tcBorders>
              <w:top w:val="nil"/>
              <w:left w:val="nil"/>
              <w:bottom w:val="nil"/>
              <w:right w:val="nil"/>
            </w:tcBorders>
            <w:vAlign w:val="bottom"/>
          </w:tcPr>
          <w:p w14:paraId="41CFAD5B" w14:textId="622BC036" w:rsidR="00561D5E" w:rsidRPr="00A031A5"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5.63</w:t>
            </w:r>
          </w:p>
        </w:tc>
        <w:tc>
          <w:tcPr>
            <w:tcW w:w="548" w:type="pct"/>
            <w:tcBorders>
              <w:top w:val="nil"/>
              <w:left w:val="nil"/>
              <w:bottom w:val="nil"/>
              <w:right w:val="nil"/>
            </w:tcBorders>
            <w:shd w:val="clear" w:color="auto" w:fill="auto"/>
            <w:noWrap/>
            <w:vAlign w:val="bottom"/>
            <w:hideMark/>
          </w:tcPr>
          <w:p w14:paraId="5EADCDAD" w14:textId="343C6818" w:rsidR="00561D5E" w:rsidRPr="009426FF" w:rsidRDefault="00561D5E" w:rsidP="006E149B">
            <w:pPr>
              <w:spacing w:after="0" w:line="240" w:lineRule="auto"/>
              <w:jc w:val="center"/>
              <w:rPr>
                <w:rFonts w:ascii="Times New Roman" w:eastAsia="Times New Roman" w:hAnsi="Times New Roman"/>
                <w:color w:val="000000"/>
                <w:sz w:val="18"/>
              </w:rPr>
            </w:pPr>
            <w:r w:rsidRPr="00276F01">
              <w:rPr>
                <w:rFonts w:ascii="Times New Roman" w:eastAsia="Times New Roman" w:hAnsi="Times New Roman"/>
                <w:color w:val="000000"/>
                <w:sz w:val="18"/>
              </w:rPr>
              <w:t>152.5</w:t>
            </w:r>
          </w:p>
        </w:tc>
        <w:tc>
          <w:tcPr>
            <w:tcW w:w="604" w:type="pct"/>
            <w:tcBorders>
              <w:top w:val="nil"/>
              <w:left w:val="nil"/>
              <w:bottom w:val="nil"/>
              <w:right w:val="nil"/>
            </w:tcBorders>
            <w:shd w:val="clear" w:color="auto" w:fill="auto"/>
            <w:noWrap/>
            <w:vAlign w:val="bottom"/>
            <w:hideMark/>
          </w:tcPr>
          <w:p w14:paraId="57472861" w14:textId="02FF596F"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0.019</w:t>
            </w:r>
            <w:r>
              <w:rPr>
                <w:rFonts w:ascii="Times New Roman" w:eastAsia="Times New Roman" w:hAnsi="Times New Roman"/>
                <w:color w:val="000000"/>
                <w:sz w:val="18"/>
              </w:rPr>
              <w:t>46</w:t>
            </w:r>
          </w:p>
        </w:tc>
      </w:tr>
      <w:tr w:rsidR="00561D5E" w:rsidRPr="009426FF" w14:paraId="59718694" w14:textId="77777777" w:rsidTr="00561D5E">
        <w:trPr>
          <w:trHeight w:val="300"/>
        </w:trPr>
        <w:tc>
          <w:tcPr>
            <w:tcW w:w="671" w:type="pct"/>
            <w:tcBorders>
              <w:top w:val="nil"/>
              <w:left w:val="nil"/>
              <w:bottom w:val="nil"/>
              <w:right w:val="nil"/>
            </w:tcBorders>
            <w:shd w:val="clear" w:color="auto" w:fill="auto"/>
            <w:noWrap/>
            <w:vAlign w:val="bottom"/>
            <w:hideMark/>
          </w:tcPr>
          <w:p w14:paraId="0D3FD596" w14:textId="77777777" w:rsidR="00561D5E" w:rsidRPr="009426FF" w:rsidRDefault="00561D5E" w:rsidP="006E149B">
            <w:pPr>
              <w:spacing w:after="0" w:line="240" w:lineRule="auto"/>
              <w:rPr>
                <w:rFonts w:ascii="Times New Roman" w:eastAsia="Times New Roman" w:hAnsi="Times New Roman"/>
                <w:i/>
                <w:iCs/>
                <w:color w:val="000000"/>
                <w:sz w:val="18"/>
              </w:rPr>
            </w:pPr>
            <w:r w:rsidRPr="009426FF">
              <w:rPr>
                <w:rFonts w:ascii="Times New Roman" w:eastAsia="Times New Roman" w:hAnsi="Times New Roman"/>
                <w:i/>
                <w:iCs/>
                <w:color w:val="000000"/>
                <w:sz w:val="18"/>
              </w:rPr>
              <w:t>N.</w:t>
            </w:r>
            <w:r>
              <w:rPr>
                <w:rFonts w:ascii="Times New Roman" w:eastAsia="Times New Roman" w:hAnsi="Times New Roman"/>
                <w:i/>
                <w:iCs/>
                <w:color w:val="000000"/>
                <w:sz w:val="18"/>
              </w:rPr>
              <w:t xml:space="preserve"> </w:t>
            </w:r>
            <w:r w:rsidRPr="009426FF">
              <w:rPr>
                <w:rFonts w:ascii="Times New Roman" w:eastAsia="Times New Roman" w:hAnsi="Times New Roman"/>
                <w:i/>
                <w:iCs/>
                <w:color w:val="000000"/>
                <w:sz w:val="18"/>
              </w:rPr>
              <w:t>haje</w:t>
            </w:r>
          </w:p>
        </w:tc>
        <w:tc>
          <w:tcPr>
            <w:tcW w:w="671" w:type="pct"/>
            <w:tcBorders>
              <w:top w:val="nil"/>
              <w:left w:val="nil"/>
              <w:bottom w:val="nil"/>
              <w:right w:val="nil"/>
            </w:tcBorders>
            <w:shd w:val="clear" w:color="auto" w:fill="auto"/>
            <w:noWrap/>
            <w:vAlign w:val="bottom"/>
            <w:hideMark/>
          </w:tcPr>
          <w:p w14:paraId="64F18D05" w14:textId="77777777"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NajHajUGA001</w:t>
            </w:r>
          </w:p>
        </w:tc>
        <w:tc>
          <w:tcPr>
            <w:tcW w:w="490" w:type="pct"/>
            <w:tcBorders>
              <w:top w:val="nil"/>
              <w:left w:val="nil"/>
              <w:bottom w:val="nil"/>
              <w:right w:val="nil"/>
            </w:tcBorders>
            <w:shd w:val="clear" w:color="auto" w:fill="auto"/>
            <w:noWrap/>
            <w:vAlign w:val="bottom"/>
            <w:hideMark/>
          </w:tcPr>
          <w:p w14:paraId="21BBD521" w14:textId="5423028C"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No</w:t>
            </w:r>
            <w:r>
              <w:rPr>
                <w:rFonts w:ascii="Times New Roman" w:eastAsia="Times New Roman" w:hAnsi="Times New Roman"/>
                <w:color w:val="000000"/>
                <w:sz w:val="18"/>
              </w:rPr>
              <w:t>n-spitter</w:t>
            </w:r>
          </w:p>
        </w:tc>
        <w:tc>
          <w:tcPr>
            <w:tcW w:w="427" w:type="pct"/>
            <w:tcBorders>
              <w:top w:val="nil"/>
              <w:left w:val="nil"/>
              <w:bottom w:val="nil"/>
              <w:right w:val="nil"/>
            </w:tcBorders>
            <w:shd w:val="clear" w:color="auto" w:fill="auto"/>
            <w:noWrap/>
            <w:vAlign w:val="bottom"/>
            <w:hideMark/>
          </w:tcPr>
          <w:p w14:paraId="3DEC2470" w14:textId="77777777"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Africa</w:t>
            </w:r>
          </w:p>
        </w:tc>
        <w:tc>
          <w:tcPr>
            <w:tcW w:w="549" w:type="pct"/>
            <w:tcBorders>
              <w:top w:val="nil"/>
              <w:left w:val="nil"/>
              <w:bottom w:val="nil"/>
              <w:right w:val="nil"/>
            </w:tcBorders>
            <w:vAlign w:val="bottom"/>
          </w:tcPr>
          <w:p w14:paraId="273EA12C" w14:textId="77777777" w:rsidR="00561D5E" w:rsidRPr="009426FF"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Uganda</w:t>
            </w:r>
          </w:p>
        </w:tc>
        <w:tc>
          <w:tcPr>
            <w:tcW w:w="732" w:type="pct"/>
            <w:tcBorders>
              <w:top w:val="nil"/>
              <w:left w:val="nil"/>
              <w:bottom w:val="nil"/>
              <w:right w:val="nil"/>
            </w:tcBorders>
            <w:vAlign w:val="bottom"/>
          </w:tcPr>
          <w:p w14:paraId="07D16486" w14:textId="6A7FB871" w:rsidR="00561D5E" w:rsidRPr="006E149B" w:rsidRDefault="00561D5E" w:rsidP="006E149B">
            <w:pPr>
              <w:spacing w:after="0" w:line="240" w:lineRule="auto"/>
              <w:jc w:val="center"/>
              <w:rPr>
                <w:rFonts w:ascii="Times New Roman" w:eastAsia="Times New Roman" w:hAnsi="Times New Roman"/>
                <w:color w:val="000000"/>
                <w:sz w:val="18"/>
                <w:szCs w:val="18"/>
              </w:rPr>
            </w:pPr>
            <w:r w:rsidRPr="006E149B">
              <w:rPr>
                <w:rFonts w:ascii="Times New Roman" w:hAnsi="Times New Roman"/>
                <w:color w:val="000000"/>
                <w:sz w:val="18"/>
                <w:szCs w:val="18"/>
              </w:rPr>
              <w:t>137.1</w:t>
            </w:r>
          </w:p>
        </w:tc>
        <w:tc>
          <w:tcPr>
            <w:tcW w:w="307" w:type="pct"/>
            <w:tcBorders>
              <w:top w:val="nil"/>
              <w:left w:val="nil"/>
              <w:bottom w:val="nil"/>
              <w:right w:val="nil"/>
            </w:tcBorders>
            <w:vAlign w:val="bottom"/>
          </w:tcPr>
          <w:p w14:paraId="75543AD5" w14:textId="4379D499" w:rsidR="00561D5E" w:rsidRPr="00A031A5" w:rsidRDefault="00561D5E" w:rsidP="006E149B">
            <w:pPr>
              <w:spacing w:after="0" w:line="240" w:lineRule="auto"/>
              <w:jc w:val="center"/>
              <w:rPr>
                <w:rFonts w:ascii="Times New Roman" w:hAnsi="Times New Roman"/>
                <w:color w:val="000000"/>
                <w:sz w:val="18"/>
                <w:szCs w:val="18"/>
              </w:rPr>
            </w:pPr>
            <w:r w:rsidRPr="009426FF">
              <w:rPr>
                <w:rFonts w:ascii="Times New Roman" w:eastAsia="Times New Roman" w:hAnsi="Times New Roman"/>
                <w:color w:val="000000"/>
                <w:sz w:val="18"/>
              </w:rPr>
              <w:t>5.89</w:t>
            </w:r>
          </w:p>
        </w:tc>
        <w:tc>
          <w:tcPr>
            <w:tcW w:w="548" w:type="pct"/>
            <w:tcBorders>
              <w:top w:val="nil"/>
              <w:left w:val="nil"/>
              <w:bottom w:val="nil"/>
              <w:right w:val="nil"/>
            </w:tcBorders>
            <w:shd w:val="clear" w:color="auto" w:fill="auto"/>
            <w:noWrap/>
            <w:vAlign w:val="bottom"/>
            <w:hideMark/>
          </w:tcPr>
          <w:p w14:paraId="0028A509" w14:textId="16234747" w:rsidR="00561D5E" w:rsidRPr="009426FF" w:rsidRDefault="00561D5E" w:rsidP="006E149B">
            <w:pPr>
              <w:spacing w:after="0" w:line="240" w:lineRule="auto"/>
              <w:jc w:val="center"/>
              <w:rPr>
                <w:rFonts w:ascii="Times New Roman" w:eastAsia="Times New Roman" w:hAnsi="Times New Roman"/>
                <w:color w:val="000000"/>
                <w:sz w:val="18"/>
              </w:rPr>
            </w:pPr>
            <w:r w:rsidRPr="00276F01">
              <w:rPr>
                <w:rFonts w:ascii="Times New Roman" w:eastAsia="Times New Roman" w:hAnsi="Times New Roman"/>
                <w:color w:val="000000"/>
                <w:sz w:val="18"/>
              </w:rPr>
              <w:t>140.1</w:t>
            </w:r>
          </w:p>
        </w:tc>
        <w:tc>
          <w:tcPr>
            <w:tcW w:w="604" w:type="pct"/>
            <w:tcBorders>
              <w:top w:val="nil"/>
              <w:left w:val="nil"/>
              <w:bottom w:val="nil"/>
              <w:right w:val="nil"/>
            </w:tcBorders>
            <w:shd w:val="clear" w:color="auto" w:fill="auto"/>
            <w:noWrap/>
            <w:vAlign w:val="bottom"/>
            <w:hideMark/>
          </w:tcPr>
          <w:p w14:paraId="4147DFC0" w14:textId="6E0C896B"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0.0518</w:t>
            </w:r>
            <w:r>
              <w:rPr>
                <w:rFonts w:ascii="Times New Roman" w:eastAsia="Times New Roman" w:hAnsi="Times New Roman"/>
                <w:color w:val="000000"/>
                <w:sz w:val="18"/>
              </w:rPr>
              <w:t>1</w:t>
            </w:r>
          </w:p>
        </w:tc>
      </w:tr>
      <w:tr w:rsidR="00561D5E" w:rsidRPr="009426FF" w14:paraId="50EF8C76" w14:textId="77777777" w:rsidTr="00561D5E">
        <w:trPr>
          <w:trHeight w:val="300"/>
        </w:trPr>
        <w:tc>
          <w:tcPr>
            <w:tcW w:w="671" w:type="pct"/>
            <w:tcBorders>
              <w:top w:val="nil"/>
              <w:left w:val="nil"/>
              <w:bottom w:val="nil"/>
              <w:right w:val="nil"/>
            </w:tcBorders>
            <w:shd w:val="clear" w:color="auto" w:fill="auto"/>
            <w:noWrap/>
            <w:vAlign w:val="bottom"/>
            <w:hideMark/>
          </w:tcPr>
          <w:p w14:paraId="7344B766" w14:textId="77777777" w:rsidR="00561D5E" w:rsidRPr="009426FF" w:rsidRDefault="00561D5E" w:rsidP="006E149B">
            <w:pPr>
              <w:spacing w:after="0" w:line="240" w:lineRule="auto"/>
              <w:rPr>
                <w:rFonts w:ascii="Times New Roman" w:eastAsia="Times New Roman" w:hAnsi="Times New Roman"/>
                <w:i/>
                <w:iCs/>
                <w:color w:val="000000"/>
                <w:sz w:val="18"/>
              </w:rPr>
            </w:pPr>
            <w:r w:rsidRPr="009426FF">
              <w:rPr>
                <w:rFonts w:ascii="Times New Roman" w:eastAsia="Times New Roman" w:hAnsi="Times New Roman"/>
                <w:i/>
                <w:iCs/>
                <w:color w:val="000000"/>
                <w:sz w:val="18"/>
              </w:rPr>
              <w:t>N.</w:t>
            </w:r>
            <w:r>
              <w:rPr>
                <w:rFonts w:ascii="Times New Roman" w:eastAsia="Times New Roman" w:hAnsi="Times New Roman"/>
                <w:i/>
                <w:iCs/>
                <w:color w:val="000000"/>
                <w:sz w:val="18"/>
              </w:rPr>
              <w:t xml:space="preserve"> </w:t>
            </w:r>
            <w:r w:rsidRPr="009426FF">
              <w:rPr>
                <w:rFonts w:ascii="Times New Roman" w:eastAsia="Times New Roman" w:hAnsi="Times New Roman"/>
                <w:i/>
                <w:iCs/>
                <w:color w:val="000000"/>
                <w:sz w:val="18"/>
              </w:rPr>
              <w:t>haje</w:t>
            </w:r>
          </w:p>
        </w:tc>
        <w:tc>
          <w:tcPr>
            <w:tcW w:w="671" w:type="pct"/>
            <w:tcBorders>
              <w:top w:val="nil"/>
              <w:left w:val="nil"/>
              <w:bottom w:val="nil"/>
              <w:right w:val="nil"/>
            </w:tcBorders>
            <w:shd w:val="clear" w:color="auto" w:fill="auto"/>
            <w:noWrap/>
            <w:vAlign w:val="bottom"/>
            <w:hideMark/>
          </w:tcPr>
          <w:p w14:paraId="2E3CC9E1" w14:textId="77777777"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NajHajUGA004</w:t>
            </w:r>
          </w:p>
        </w:tc>
        <w:tc>
          <w:tcPr>
            <w:tcW w:w="490" w:type="pct"/>
            <w:tcBorders>
              <w:top w:val="nil"/>
              <w:left w:val="nil"/>
              <w:bottom w:val="nil"/>
              <w:right w:val="nil"/>
            </w:tcBorders>
            <w:shd w:val="clear" w:color="auto" w:fill="auto"/>
            <w:noWrap/>
            <w:vAlign w:val="bottom"/>
            <w:hideMark/>
          </w:tcPr>
          <w:p w14:paraId="6D198019" w14:textId="7F6EBE67"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No</w:t>
            </w:r>
            <w:r>
              <w:rPr>
                <w:rFonts w:ascii="Times New Roman" w:eastAsia="Times New Roman" w:hAnsi="Times New Roman"/>
                <w:color w:val="000000"/>
                <w:sz w:val="18"/>
              </w:rPr>
              <w:t>n-spitter</w:t>
            </w:r>
          </w:p>
        </w:tc>
        <w:tc>
          <w:tcPr>
            <w:tcW w:w="427" w:type="pct"/>
            <w:tcBorders>
              <w:top w:val="nil"/>
              <w:left w:val="nil"/>
              <w:bottom w:val="nil"/>
              <w:right w:val="nil"/>
            </w:tcBorders>
            <w:shd w:val="clear" w:color="auto" w:fill="auto"/>
            <w:noWrap/>
            <w:vAlign w:val="bottom"/>
            <w:hideMark/>
          </w:tcPr>
          <w:p w14:paraId="0654243D" w14:textId="77777777"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Africa</w:t>
            </w:r>
          </w:p>
        </w:tc>
        <w:tc>
          <w:tcPr>
            <w:tcW w:w="549" w:type="pct"/>
            <w:tcBorders>
              <w:top w:val="nil"/>
              <w:left w:val="nil"/>
              <w:bottom w:val="nil"/>
              <w:right w:val="nil"/>
            </w:tcBorders>
            <w:vAlign w:val="bottom"/>
          </w:tcPr>
          <w:p w14:paraId="64FEF407" w14:textId="77777777" w:rsidR="00561D5E" w:rsidRPr="009426FF"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Uganda</w:t>
            </w:r>
          </w:p>
        </w:tc>
        <w:tc>
          <w:tcPr>
            <w:tcW w:w="732" w:type="pct"/>
            <w:tcBorders>
              <w:top w:val="nil"/>
              <w:left w:val="nil"/>
              <w:bottom w:val="nil"/>
              <w:right w:val="nil"/>
            </w:tcBorders>
            <w:vAlign w:val="bottom"/>
          </w:tcPr>
          <w:p w14:paraId="29D89CDA" w14:textId="175EFC7D" w:rsidR="00561D5E" w:rsidRPr="006E149B" w:rsidRDefault="00561D5E" w:rsidP="006E149B">
            <w:pPr>
              <w:spacing w:after="0" w:line="240" w:lineRule="auto"/>
              <w:jc w:val="center"/>
              <w:rPr>
                <w:rFonts w:ascii="Times New Roman" w:eastAsia="Times New Roman" w:hAnsi="Times New Roman"/>
                <w:color w:val="000000"/>
                <w:sz w:val="18"/>
                <w:szCs w:val="18"/>
              </w:rPr>
            </w:pPr>
            <w:r w:rsidRPr="006E149B">
              <w:rPr>
                <w:rFonts w:ascii="Times New Roman" w:hAnsi="Times New Roman"/>
                <w:color w:val="000000"/>
                <w:sz w:val="18"/>
                <w:szCs w:val="18"/>
              </w:rPr>
              <w:t>337</w:t>
            </w:r>
          </w:p>
        </w:tc>
        <w:tc>
          <w:tcPr>
            <w:tcW w:w="307" w:type="pct"/>
            <w:tcBorders>
              <w:top w:val="nil"/>
              <w:left w:val="nil"/>
              <w:bottom w:val="nil"/>
              <w:right w:val="nil"/>
            </w:tcBorders>
            <w:vAlign w:val="bottom"/>
          </w:tcPr>
          <w:p w14:paraId="3A77E139" w14:textId="33DDCA86" w:rsidR="00561D5E" w:rsidRPr="00A031A5" w:rsidRDefault="00561D5E" w:rsidP="006E149B">
            <w:pPr>
              <w:spacing w:after="0" w:line="240" w:lineRule="auto"/>
              <w:jc w:val="center"/>
              <w:rPr>
                <w:rFonts w:ascii="Times New Roman" w:hAnsi="Times New Roman"/>
                <w:color w:val="000000"/>
                <w:sz w:val="18"/>
                <w:szCs w:val="18"/>
              </w:rPr>
            </w:pPr>
            <w:r w:rsidRPr="009426FF">
              <w:rPr>
                <w:rFonts w:ascii="Times New Roman" w:eastAsia="Times New Roman" w:hAnsi="Times New Roman"/>
                <w:color w:val="000000"/>
                <w:sz w:val="18"/>
              </w:rPr>
              <w:t>5.90</w:t>
            </w:r>
          </w:p>
        </w:tc>
        <w:tc>
          <w:tcPr>
            <w:tcW w:w="548" w:type="pct"/>
            <w:tcBorders>
              <w:top w:val="nil"/>
              <w:left w:val="nil"/>
              <w:bottom w:val="nil"/>
              <w:right w:val="nil"/>
            </w:tcBorders>
            <w:shd w:val="clear" w:color="auto" w:fill="auto"/>
            <w:noWrap/>
            <w:vAlign w:val="bottom"/>
            <w:hideMark/>
          </w:tcPr>
          <w:p w14:paraId="125E3A9D" w14:textId="51DE289D" w:rsidR="00561D5E" w:rsidRPr="009426FF" w:rsidRDefault="00561D5E" w:rsidP="006E149B">
            <w:pPr>
              <w:spacing w:after="0" w:line="240" w:lineRule="auto"/>
              <w:jc w:val="center"/>
              <w:rPr>
                <w:rFonts w:ascii="Times New Roman" w:eastAsia="Times New Roman" w:hAnsi="Times New Roman"/>
                <w:color w:val="000000"/>
                <w:sz w:val="18"/>
              </w:rPr>
            </w:pPr>
            <w:r w:rsidRPr="00276F01">
              <w:rPr>
                <w:rFonts w:ascii="Times New Roman" w:eastAsia="Times New Roman" w:hAnsi="Times New Roman"/>
                <w:color w:val="000000"/>
                <w:sz w:val="18"/>
              </w:rPr>
              <w:t>151.</w:t>
            </w:r>
            <w:r>
              <w:rPr>
                <w:rFonts w:ascii="Times New Roman" w:eastAsia="Times New Roman" w:hAnsi="Times New Roman"/>
                <w:color w:val="000000"/>
                <w:sz w:val="18"/>
              </w:rPr>
              <w:t>2</w:t>
            </w:r>
          </w:p>
        </w:tc>
        <w:tc>
          <w:tcPr>
            <w:tcW w:w="604" w:type="pct"/>
            <w:tcBorders>
              <w:top w:val="nil"/>
              <w:left w:val="nil"/>
              <w:bottom w:val="nil"/>
              <w:right w:val="nil"/>
            </w:tcBorders>
            <w:shd w:val="clear" w:color="auto" w:fill="auto"/>
            <w:noWrap/>
            <w:vAlign w:val="bottom"/>
            <w:hideMark/>
          </w:tcPr>
          <w:p w14:paraId="197F7D1A" w14:textId="554DBE3B"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0.0602</w:t>
            </w:r>
            <w:r>
              <w:rPr>
                <w:rFonts w:ascii="Times New Roman" w:eastAsia="Times New Roman" w:hAnsi="Times New Roman"/>
                <w:color w:val="000000"/>
                <w:sz w:val="18"/>
              </w:rPr>
              <w:t>4</w:t>
            </w:r>
          </w:p>
        </w:tc>
      </w:tr>
      <w:tr w:rsidR="00561D5E" w:rsidRPr="009426FF" w14:paraId="233C9789" w14:textId="77777777" w:rsidTr="00561D5E">
        <w:trPr>
          <w:trHeight w:val="300"/>
        </w:trPr>
        <w:tc>
          <w:tcPr>
            <w:tcW w:w="671" w:type="pct"/>
            <w:tcBorders>
              <w:top w:val="nil"/>
              <w:left w:val="nil"/>
              <w:bottom w:val="nil"/>
              <w:right w:val="nil"/>
            </w:tcBorders>
            <w:shd w:val="clear" w:color="auto" w:fill="auto"/>
            <w:noWrap/>
            <w:vAlign w:val="bottom"/>
          </w:tcPr>
          <w:p w14:paraId="411F0A96" w14:textId="5C893EEB" w:rsidR="00561D5E" w:rsidRPr="009426FF" w:rsidRDefault="00561D5E" w:rsidP="006E149B">
            <w:pPr>
              <w:spacing w:after="0" w:line="240" w:lineRule="auto"/>
              <w:rPr>
                <w:rFonts w:ascii="Times New Roman" w:eastAsia="Times New Roman" w:hAnsi="Times New Roman"/>
                <w:i/>
                <w:iCs/>
                <w:color w:val="000000"/>
                <w:sz w:val="18"/>
              </w:rPr>
            </w:pPr>
            <w:r w:rsidRPr="009426FF">
              <w:rPr>
                <w:rFonts w:ascii="Times New Roman" w:eastAsia="Times New Roman" w:hAnsi="Times New Roman"/>
                <w:i/>
                <w:iCs/>
                <w:color w:val="000000"/>
                <w:sz w:val="18"/>
              </w:rPr>
              <w:t>N.</w:t>
            </w:r>
            <w:r>
              <w:rPr>
                <w:rFonts w:ascii="Times New Roman" w:eastAsia="Times New Roman" w:hAnsi="Times New Roman"/>
                <w:i/>
                <w:iCs/>
                <w:color w:val="000000"/>
                <w:sz w:val="18"/>
              </w:rPr>
              <w:t xml:space="preserve"> </w:t>
            </w:r>
            <w:r w:rsidRPr="009426FF">
              <w:rPr>
                <w:rFonts w:ascii="Times New Roman" w:eastAsia="Times New Roman" w:hAnsi="Times New Roman"/>
                <w:i/>
                <w:iCs/>
                <w:color w:val="000000"/>
                <w:sz w:val="18"/>
              </w:rPr>
              <w:t>kaouthia</w:t>
            </w:r>
          </w:p>
        </w:tc>
        <w:tc>
          <w:tcPr>
            <w:tcW w:w="671" w:type="pct"/>
            <w:tcBorders>
              <w:top w:val="nil"/>
              <w:left w:val="nil"/>
              <w:bottom w:val="nil"/>
              <w:right w:val="nil"/>
            </w:tcBorders>
            <w:shd w:val="clear" w:color="auto" w:fill="auto"/>
            <w:noWrap/>
            <w:vAlign w:val="bottom"/>
          </w:tcPr>
          <w:p w14:paraId="5EE5EE50" w14:textId="183FA30D"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NajKaoCB001</w:t>
            </w:r>
          </w:p>
        </w:tc>
        <w:tc>
          <w:tcPr>
            <w:tcW w:w="490" w:type="pct"/>
            <w:tcBorders>
              <w:top w:val="nil"/>
              <w:left w:val="nil"/>
              <w:bottom w:val="nil"/>
              <w:right w:val="nil"/>
            </w:tcBorders>
            <w:shd w:val="clear" w:color="auto" w:fill="auto"/>
            <w:noWrap/>
            <w:vAlign w:val="bottom"/>
          </w:tcPr>
          <w:p w14:paraId="35F45A64" w14:textId="1A472E55" w:rsidR="00561D5E" w:rsidRPr="009426FF"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Stream</w:t>
            </w:r>
            <w:r w:rsidRPr="009426FF">
              <w:rPr>
                <w:rFonts w:ascii="Times New Roman" w:eastAsia="Times New Roman" w:hAnsi="Times New Roman"/>
                <w:color w:val="000000"/>
                <w:sz w:val="18"/>
              </w:rPr>
              <w:t>s</w:t>
            </w:r>
          </w:p>
        </w:tc>
        <w:tc>
          <w:tcPr>
            <w:tcW w:w="427" w:type="pct"/>
            <w:tcBorders>
              <w:top w:val="nil"/>
              <w:left w:val="nil"/>
              <w:bottom w:val="nil"/>
              <w:right w:val="nil"/>
            </w:tcBorders>
            <w:shd w:val="clear" w:color="auto" w:fill="auto"/>
            <w:noWrap/>
            <w:vAlign w:val="bottom"/>
          </w:tcPr>
          <w:p w14:paraId="7A3C744F" w14:textId="41247EFF"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Asia</w:t>
            </w:r>
          </w:p>
        </w:tc>
        <w:tc>
          <w:tcPr>
            <w:tcW w:w="549" w:type="pct"/>
            <w:tcBorders>
              <w:top w:val="nil"/>
              <w:left w:val="nil"/>
              <w:bottom w:val="nil"/>
              <w:right w:val="nil"/>
            </w:tcBorders>
            <w:vAlign w:val="bottom"/>
          </w:tcPr>
          <w:p w14:paraId="7C46ED90" w14:textId="214D388F" w:rsidR="00561D5E"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Captive bred</w:t>
            </w:r>
          </w:p>
        </w:tc>
        <w:tc>
          <w:tcPr>
            <w:tcW w:w="732" w:type="pct"/>
            <w:tcBorders>
              <w:top w:val="nil"/>
              <w:left w:val="nil"/>
              <w:bottom w:val="nil"/>
              <w:right w:val="nil"/>
            </w:tcBorders>
            <w:vAlign w:val="bottom"/>
          </w:tcPr>
          <w:p w14:paraId="63D9775E" w14:textId="1C7C946D" w:rsidR="00561D5E" w:rsidRPr="006E149B" w:rsidRDefault="00561D5E" w:rsidP="006E149B">
            <w:pPr>
              <w:spacing w:after="0" w:line="240" w:lineRule="auto"/>
              <w:jc w:val="center"/>
              <w:rPr>
                <w:rFonts w:ascii="Times New Roman" w:eastAsia="Times New Roman" w:hAnsi="Times New Roman"/>
                <w:color w:val="000000"/>
                <w:sz w:val="18"/>
                <w:szCs w:val="18"/>
              </w:rPr>
            </w:pPr>
            <w:r w:rsidRPr="006E149B">
              <w:rPr>
                <w:rFonts w:ascii="Times New Roman" w:hAnsi="Times New Roman"/>
                <w:color w:val="000000"/>
                <w:sz w:val="18"/>
                <w:szCs w:val="18"/>
              </w:rPr>
              <w:t>966.4</w:t>
            </w:r>
          </w:p>
        </w:tc>
        <w:tc>
          <w:tcPr>
            <w:tcW w:w="307" w:type="pct"/>
            <w:tcBorders>
              <w:top w:val="nil"/>
              <w:left w:val="nil"/>
              <w:bottom w:val="nil"/>
              <w:right w:val="nil"/>
            </w:tcBorders>
            <w:vAlign w:val="bottom"/>
          </w:tcPr>
          <w:p w14:paraId="654F7CCC" w14:textId="5EAF4175" w:rsidR="00561D5E" w:rsidRPr="00A031A5" w:rsidRDefault="00561D5E" w:rsidP="006E149B">
            <w:pPr>
              <w:spacing w:after="0" w:line="240" w:lineRule="auto"/>
              <w:jc w:val="center"/>
              <w:rPr>
                <w:rFonts w:ascii="Times New Roman" w:hAnsi="Times New Roman"/>
                <w:color w:val="000000"/>
                <w:sz w:val="18"/>
                <w:szCs w:val="18"/>
              </w:rPr>
            </w:pPr>
            <w:r w:rsidRPr="009426FF">
              <w:rPr>
                <w:rFonts w:ascii="Times New Roman" w:eastAsia="Times New Roman" w:hAnsi="Times New Roman"/>
                <w:color w:val="000000"/>
                <w:sz w:val="18"/>
              </w:rPr>
              <w:t>5.50</w:t>
            </w:r>
          </w:p>
        </w:tc>
        <w:tc>
          <w:tcPr>
            <w:tcW w:w="548" w:type="pct"/>
            <w:tcBorders>
              <w:top w:val="nil"/>
              <w:left w:val="nil"/>
              <w:bottom w:val="nil"/>
              <w:right w:val="nil"/>
            </w:tcBorders>
            <w:shd w:val="clear" w:color="auto" w:fill="auto"/>
            <w:noWrap/>
            <w:vAlign w:val="bottom"/>
          </w:tcPr>
          <w:p w14:paraId="593256A7" w14:textId="024417E9" w:rsidR="00561D5E" w:rsidRPr="009426FF" w:rsidRDefault="00561D5E" w:rsidP="006E149B">
            <w:pPr>
              <w:spacing w:after="0" w:line="240" w:lineRule="auto"/>
              <w:jc w:val="center"/>
              <w:rPr>
                <w:rFonts w:ascii="Times New Roman" w:eastAsia="Times New Roman" w:hAnsi="Times New Roman"/>
                <w:color w:val="000000"/>
                <w:sz w:val="18"/>
              </w:rPr>
            </w:pPr>
            <w:r w:rsidRPr="00EE0AF4">
              <w:rPr>
                <w:rFonts w:ascii="Times New Roman" w:eastAsia="Times New Roman" w:hAnsi="Times New Roman"/>
                <w:color w:val="000000"/>
                <w:sz w:val="18"/>
              </w:rPr>
              <w:t>124.0</w:t>
            </w:r>
          </w:p>
        </w:tc>
        <w:tc>
          <w:tcPr>
            <w:tcW w:w="604" w:type="pct"/>
            <w:tcBorders>
              <w:top w:val="nil"/>
              <w:left w:val="nil"/>
              <w:bottom w:val="nil"/>
              <w:right w:val="nil"/>
            </w:tcBorders>
            <w:shd w:val="clear" w:color="auto" w:fill="auto"/>
            <w:noWrap/>
            <w:vAlign w:val="bottom"/>
          </w:tcPr>
          <w:p w14:paraId="735710B2" w14:textId="4D1B7841"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0.0170</w:t>
            </w:r>
            <w:r>
              <w:rPr>
                <w:rFonts w:ascii="Times New Roman" w:eastAsia="Times New Roman" w:hAnsi="Times New Roman"/>
                <w:color w:val="000000"/>
                <w:sz w:val="18"/>
              </w:rPr>
              <w:t>3</w:t>
            </w:r>
          </w:p>
        </w:tc>
      </w:tr>
      <w:tr w:rsidR="00561D5E" w:rsidRPr="009426FF" w14:paraId="7BD16B32" w14:textId="77777777" w:rsidTr="00561D5E">
        <w:trPr>
          <w:trHeight w:val="300"/>
        </w:trPr>
        <w:tc>
          <w:tcPr>
            <w:tcW w:w="671" w:type="pct"/>
            <w:tcBorders>
              <w:top w:val="nil"/>
              <w:left w:val="nil"/>
              <w:bottom w:val="nil"/>
              <w:right w:val="nil"/>
            </w:tcBorders>
            <w:shd w:val="clear" w:color="auto" w:fill="auto"/>
            <w:noWrap/>
            <w:vAlign w:val="bottom"/>
          </w:tcPr>
          <w:p w14:paraId="16F1B891" w14:textId="566D6D28" w:rsidR="00561D5E" w:rsidRPr="009426FF" w:rsidRDefault="00561D5E" w:rsidP="006E149B">
            <w:pPr>
              <w:spacing w:after="0" w:line="240" w:lineRule="auto"/>
              <w:rPr>
                <w:rFonts w:ascii="Times New Roman" w:eastAsia="Times New Roman" w:hAnsi="Times New Roman"/>
                <w:i/>
                <w:iCs/>
                <w:color w:val="000000"/>
                <w:sz w:val="18"/>
              </w:rPr>
            </w:pPr>
            <w:r w:rsidRPr="009426FF">
              <w:rPr>
                <w:rFonts w:ascii="Times New Roman" w:eastAsia="Times New Roman" w:hAnsi="Times New Roman"/>
                <w:i/>
                <w:iCs/>
                <w:color w:val="000000"/>
                <w:sz w:val="18"/>
              </w:rPr>
              <w:t>N.</w:t>
            </w:r>
            <w:r>
              <w:rPr>
                <w:rFonts w:ascii="Times New Roman" w:eastAsia="Times New Roman" w:hAnsi="Times New Roman"/>
                <w:i/>
                <w:iCs/>
                <w:color w:val="000000"/>
                <w:sz w:val="18"/>
              </w:rPr>
              <w:t xml:space="preserve"> </w:t>
            </w:r>
            <w:r w:rsidRPr="009426FF">
              <w:rPr>
                <w:rFonts w:ascii="Times New Roman" w:eastAsia="Times New Roman" w:hAnsi="Times New Roman"/>
                <w:i/>
                <w:iCs/>
                <w:color w:val="000000"/>
                <w:sz w:val="18"/>
              </w:rPr>
              <w:t>kaouthia</w:t>
            </w:r>
          </w:p>
        </w:tc>
        <w:tc>
          <w:tcPr>
            <w:tcW w:w="671" w:type="pct"/>
            <w:tcBorders>
              <w:top w:val="nil"/>
              <w:left w:val="nil"/>
              <w:bottom w:val="nil"/>
              <w:right w:val="nil"/>
            </w:tcBorders>
            <w:shd w:val="clear" w:color="auto" w:fill="auto"/>
            <w:noWrap/>
            <w:vAlign w:val="bottom"/>
          </w:tcPr>
          <w:p w14:paraId="5242562F" w14:textId="3F0180F5"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NajKaoCB002</w:t>
            </w:r>
          </w:p>
        </w:tc>
        <w:tc>
          <w:tcPr>
            <w:tcW w:w="490" w:type="pct"/>
            <w:tcBorders>
              <w:top w:val="nil"/>
              <w:left w:val="nil"/>
              <w:bottom w:val="nil"/>
              <w:right w:val="nil"/>
            </w:tcBorders>
            <w:shd w:val="clear" w:color="auto" w:fill="auto"/>
            <w:noWrap/>
            <w:vAlign w:val="bottom"/>
          </w:tcPr>
          <w:p w14:paraId="55F13C2A" w14:textId="556D9851" w:rsidR="00561D5E" w:rsidRPr="009426FF"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Stream</w:t>
            </w:r>
            <w:r w:rsidRPr="009426FF">
              <w:rPr>
                <w:rFonts w:ascii="Times New Roman" w:eastAsia="Times New Roman" w:hAnsi="Times New Roman"/>
                <w:color w:val="000000"/>
                <w:sz w:val="18"/>
              </w:rPr>
              <w:t>s</w:t>
            </w:r>
          </w:p>
        </w:tc>
        <w:tc>
          <w:tcPr>
            <w:tcW w:w="427" w:type="pct"/>
            <w:tcBorders>
              <w:top w:val="nil"/>
              <w:left w:val="nil"/>
              <w:bottom w:val="nil"/>
              <w:right w:val="nil"/>
            </w:tcBorders>
            <w:shd w:val="clear" w:color="auto" w:fill="auto"/>
            <w:noWrap/>
            <w:vAlign w:val="bottom"/>
          </w:tcPr>
          <w:p w14:paraId="229DF119" w14:textId="68C0BCB8"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Asia</w:t>
            </w:r>
          </w:p>
        </w:tc>
        <w:tc>
          <w:tcPr>
            <w:tcW w:w="549" w:type="pct"/>
            <w:tcBorders>
              <w:top w:val="nil"/>
              <w:left w:val="nil"/>
              <w:bottom w:val="nil"/>
              <w:right w:val="nil"/>
            </w:tcBorders>
            <w:vAlign w:val="bottom"/>
          </w:tcPr>
          <w:p w14:paraId="20371DC2" w14:textId="0743DF45" w:rsidR="00561D5E"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Captive bred</w:t>
            </w:r>
          </w:p>
        </w:tc>
        <w:tc>
          <w:tcPr>
            <w:tcW w:w="732" w:type="pct"/>
            <w:tcBorders>
              <w:top w:val="nil"/>
              <w:left w:val="nil"/>
              <w:bottom w:val="nil"/>
              <w:right w:val="nil"/>
            </w:tcBorders>
            <w:vAlign w:val="bottom"/>
          </w:tcPr>
          <w:p w14:paraId="2F98F760" w14:textId="0822B6C6" w:rsidR="00561D5E" w:rsidRPr="006E149B" w:rsidRDefault="00561D5E" w:rsidP="006E149B">
            <w:pPr>
              <w:spacing w:after="0" w:line="240" w:lineRule="auto"/>
              <w:jc w:val="center"/>
              <w:rPr>
                <w:rFonts w:ascii="Times New Roman" w:eastAsia="Times New Roman" w:hAnsi="Times New Roman"/>
                <w:color w:val="000000"/>
                <w:sz w:val="18"/>
                <w:szCs w:val="18"/>
              </w:rPr>
            </w:pPr>
            <w:r w:rsidRPr="006E149B">
              <w:rPr>
                <w:rFonts w:ascii="Times New Roman" w:hAnsi="Times New Roman"/>
                <w:color w:val="000000"/>
                <w:sz w:val="18"/>
                <w:szCs w:val="18"/>
              </w:rPr>
              <w:t>494.6</w:t>
            </w:r>
          </w:p>
        </w:tc>
        <w:tc>
          <w:tcPr>
            <w:tcW w:w="307" w:type="pct"/>
            <w:tcBorders>
              <w:top w:val="nil"/>
              <w:left w:val="nil"/>
              <w:bottom w:val="nil"/>
              <w:right w:val="nil"/>
            </w:tcBorders>
            <w:vAlign w:val="bottom"/>
          </w:tcPr>
          <w:p w14:paraId="2F849520" w14:textId="046F09FD" w:rsidR="00561D5E" w:rsidRPr="00A031A5" w:rsidRDefault="00561D5E" w:rsidP="006E149B">
            <w:pPr>
              <w:spacing w:after="0" w:line="240" w:lineRule="auto"/>
              <w:jc w:val="center"/>
              <w:rPr>
                <w:rFonts w:ascii="Times New Roman" w:hAnsi="Times New Roman"/>
                <w:color w:val="000000"/>
                <w:sz w:val="18"/>
                <w:szCs w:val="18"/>
              </w:rPr>
            </w:pPr>
            <w:r w:rsidRPr="009426FF">
              <w:rPr>
                <w:rFonts w:ascii="Times New Roman" w:eastAsia="Times New Roman" w:hAnsi="Times New Roman"/>
                <w:color w:val="000000"/>
                <w:sz w:val="18"/>
              </w:rPr>
              <w:t>5.49</w:t>
            </w:r>
          </w:p>
        </w:tc>
        <w:tc>
          <w:tcPr>
            <w:tcW w:w="548" w:type="pct"/>
            <w:tcBorders>
              <w:top w:val="nil"/>
              <w:left w:val="nil"/>
              <w:bottom w:val="nil"/>
              <w:right w:val="nil"/>
            </w:tcBorders>
            <w:shd w:val="clear" w:color="auto" w:fill="auto"/>
            <w:noWrap/>
            <w:vAlign w:val="bottom"/>
          </w:tcPr>
          <w:p w14:paraId="4B397917" w14:textId="42C725FD" w:rsidR="00561D5E" w:rsidRPr="009426FF" w:rsidRDefault="00561D5E" w:rsidP="006E149B">
            <w:pPr>
              <w:spacing w:after="0" w:line="240" w:lineRule="auto"/>
              <w:jc w:val="center"/>
              <w:rPr>
                <w:rFonts w:ascii="Times New Roman" w:eastAsia="Times New Roman" w:hAnsi="Times New Roman"/>
                <w:color w:val="000000"/>
                <w:sz w:val="18"/>
              </w:rPr>
            </w:pPr>
            <w:r w:rsidRPr="00EE0AF4">
              <w:rPr>
                <w:rFonts w:ascii="Times New Roman" w:eastAsia="Times New Roman" w:hAnsi="Times New Roman"/>
                <w:color w:val="000000"/>
                <w:sz w:val="18"/>
              </w:rPr>
              <w:t>103.3</w:t>
            </w:r>
          </w:p>
        </w:tc>
        <w:tc>
          <w:tcPr>
            <w:tcW w:w="604" w:type="pct"/>
            <w:tcBorders>
              <w:top w:val="nil"/>
              <w:left w:val="nil"/>
              <w:bottom w:val="nil"/>
              <w:right w:val="nil"/>
            </w:tcBorders>
            <w:shd w:val="clear" w:color="auto" w:fill="auto"/>
            <w:noWrap/>
            <w:vAlign w:val="bottom"/>
          </w:tcPr>
          <w:p w14:paraId="1EA08527" w14:textId="31E135BF"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0.003</w:t>
            </w:r>
            <w:r>
              <w:rPr>
                <w:rFonts w:ascii="Times New Roman" w:eastAsia="Times New Roman" w:hAnsi="Times New Roman"/>
                <w:color w:val="000000"/>
                <w:sz w:val="18"/>
              </w:rPr>
              <w:t>093</w:t>
            </w:r>
          </w:p>
        </w:tc>
      </w:tr>
      <w:tr w:rsidR="00561D5E" w:rsidRPr="009426FF" w14:paraId="0D520242" w14:textId="77777777" w:rsidTr="00561D5E">
        <w:trPr>
          <w:trHeight w:val="300"/>
        </w:trPr>
        <w:tc>
          <w:tcPr>
            <w:tcW w:w="671" w:type="pct"/>
            <w:tcBorders>
              <w:top w:val="nil"/>
              <w:left w:val="nil"/>
              <w:bottom w:val="nil"/>
              <w:right w:val="nil"/>
            </w:tcBorders>
            <w:shd w:val="clear" w:color="auto" w:fill="auto"/>
            <w:noWrap/>
            <w:vAlign w:val="bottom"/>
          </w:tcPr>
          <w:p w14:paraId="67B045DA" w14:textId="7D0E3AF2" w:rsidR="00561D5E" w:rsidRPr="009426FF" w:rsidRDefault="00561D5E" w:rsidP="006E149B">
            <w:pPr>
              <w:spacing w:after="0" w:line="240" w:lineRule="auto"/>
              <w:rPr>
                <w:rFonts w:ascii="Times New Roman" w:eastAsia="Times New Roman" w:hAnsi="Times New Roman"/>
                <w:i/>
                <w:iCs/>
                <w:color w:val="000000"/>
                <w:sz w:val="18"/>
              </w:rPr>
            </w:pPr>
            <w:r w:rsidRPr="009426FF">
              <w:rPr>
                <w:rFonts w:ascii="Times New Roman" w:eastAsia="Times New Roman" w:hAnsi="Times New Roman"/>
                <w:i/>
                <w:iCs/>
                <w:color w:val="000000"/>
                <w:sz w:val="18"/>
              </w:rPr>
              <w:t>N.</w:t>
            </w:r>
            <w:r>
              <w:rPr>
                <w:rFonts w:ascii="Times New Roman" w:eastAsia="Times New Roman" w:hAnsi="Times New Roman"/>
                <w:i/>
                <w:iCs/>
                <w:color w:val="000000"/>
                <w:sz w:val="18"/>
              </w:rPr>
              <w:t xml:space="preserve"> </w:t>
            </w:r>
            <w:r w:rsidRPr="009426FF">
              <w:rPr>
                <w:rFonts w:ascii="Times New Roman" w:eastAsia="Times New Roman" w:hAnsi="Times New Roman"/>
                <w:i/>
                <w:iCs/>
                <w:color w:val="000000"/>
                <w:sz w:val="18"/>
              </w:rPr>
              <w:t>kaouthia</w:t>
            </w:r>
          </w:p>
        </w:tc>
        <w:tc>
          <w:tcPr>
            <w:tcW w:w="671" w:type="pct"/>
            <w:tcBorders>
              <w:top w:val="nil"/>
              <w:left w:val="nil"/>
              <w:bottom w:val="nil"/>
              <w:right w:val="nil"/>
            </w:tcBorders>
            <w:shd w:val="clear" w:color="auto" w:fill="auto"/>
            <w:noWrap/>
            <w:vAlign w:val="bottom"/>
          </w:tcPr>
          <w:p w14:paraId="7074B49A" w14:textId="25F8493B"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NajKaoCB003</w:t>
            </w:r>
          </w:p>
        </w:tc>
        <w:tc>
          <w:tcPr>
            <w:tcW w:w="490" w:type="pct"/>
            <w:tcBorders>
              <w:top w:val="nil"/>
              <w:left w:val="nil"/>
              <w:bottom w:val="nil"/>
              <w:right w:val="nil"/>
            </w:tcBorders>
            <w:shd w:val="clear" w:color="auto" w:fill="auto"/>
            <w:noWrap/>
            <w:vAlign w:val="bottom"/>
          </w:tcPr>
          <w:p w14:paraId="4841742D" w14:textId="68794572" w:rsidR="00561D5E" w:rsidRPr="009426FF"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Stream</w:t>
            </w:r>
            <w:r w:rsidRPr="009426FF">
              <w:rPr>
                <w:rFonts w:ascii="Times New Roman" w:eastAsia="Times New Roman" w:hAnsi="Times New Roman"/>
                <w:color w:val="000000"/>
                <w:sz w:val="18"/>
              </w:rPr>
              <w:t>s</w:t>
            </w:r>
          </w:p>
        </w:tc>
        <w:tc>
          <w:tcPr>
            <w:tcW w:w="427" w:type="pct"/>
            <w:tcBorders>
              <w:top w:val="nil"/>
              <w:left w:val="nil"/>
              <w:bottom w:val="nil"/>
              <w:right w:val="nil"/>
            </w:tcBorders>
            <w:shd w:val="clear" w:color="auto" w:fill="auto"/>
            <w:noWrap/>
            <w:vAlign w:val="bottom"/>
          </w:tcPr>
          <w:p w14:paraId="1212C27C" w14:textId="3C7A0B1B"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Asia</w:t>
            </w:r>
          </w:p>
        </w:tc>
        <w:tc>
          <w:tcPr>
            <w:tcW w:w="549" w:type="pct"/>
            <w:tcBorders>
              <w:top w:val="nil"/>
              <w:left w:val="nil"/>
              <w:bottom w:val="nil"/>
              <w:right w:val="nil"/>
            </w:tcBorders>
            <w:vAlign w:val="bottom"/>
          </w:tcPr>
          <w:p w14:paraId="74BBC43E" w14:textId="26C295C5" w:rsidR="00561D5E"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Captive bred</w:t>
            </w:r>
          </w:p>
        </w:tc>
        <w:tc>
          <w:tcPr>
            <w:tcW w:w="732" w:type="pct"/>
            <w:tcBorders>
              <w:top w:val="nil"/>
              <w:left w:val="nil"/>
              <w:bottom w:val="nil"/>
              <w:right w:val="nil"/>
            </w:tcBorders>
            <w:vAlign w:val="bottom"/>
          </w:tcPr>
          <w:p w14:paraId="1472C447" w14:textId="1344F8EB" w:rsidR="00561D5E" w:rsidRPr="006E149B" w:rsidRDefault="00561D5E" w:rsidP="006E149B">
            <w:pPr>
              <w:spacing w:after="0" w:line="240" w:lineRule="auto"/>
              <w:jc w:val="center"/>
              <w:rPr>
                <w:rFonts w:ascii="Times New Roman" w:eastAsia="Times New Roman" w:hAnsi="Times New Roman"/>
                <w:color w:val="000000"/>
                <w:sz w:val="18"/>
                <w:szCs w:val="18"/>
              </w:rPr>
            </w:pPr>
            <w:r w:rsidRPr="006E149B">
              <w:rPr>
                <w:rFonts w:ascii="Times New Roman" w:hAnsi="Times New Roman"/>
                <w:color w:val="000000"/>
                <w:sz w:val="18"/>
                <w:szCs w:val="18"/>
              </w:rPr>
              <w:t>681.9</w:t>
            </w:r>
          </w:p>
        </w:tc>
        <w:tc>
          <w:tcPr>
            <w:tcW w:w="307" w:type="pct"/>
            <w:tcBorders>
              <w:top w:val="nil"/>
              <w:left w:val="nil"/>
              <w:bottom w:val="nil"/>
              <w:right w:val="nil"/>
            </w:tcBorders>
            <w:vAlign w:val="bottom"/>
          </w:tcPr>
          <w:p w14:paraId="6728E28D" w14:textId="32DED247" w:rsidR="00561D5E" w:rsidRPr="00A031A5" w:rsidRDefault="00561D5E" w:rsidP="006E149B">
            <w:pPr>
              <w:spacing w:after="0" w:line="240" w:lineRule="auto"/>
              <w:jc w:val="center"/>
              <w:rPr>
                <w:rFonts w:ascii="Times New Roman" w:hAnsi="Times New Roman"/>
                <w:color w:val="000000"/>
                <w:sz w:val="18"/>
                <w:szCs w:val="18"/>
              </w:rPr>
            </w:pPr>
            <w:r w:rsidRPr="009426FF">
              <w:rPr>
                <w:rFonts w:ascii="Times New Roman" w:eastAsia="Times New Roman" w:hAnsi="Times New Roman"/>
                <w:color w:val="000000"/>
                <w:sz w:val="18"/>
              </w:rPr>
              <w:t>5.69</w:t>
            </w:r>
          </w:p>
        </w:tc>
        <w:tc>
          <w:tcPr>
            <w:tcW w:w="548" w:type="pct"/>
            <w:tcBorders>
              <w:top w:val="nil"/>
              <w:left w:val="nil"/>
              <w:bottom w:val="nil"/>
              <w:right w:val="nil"/>
            </w:tcBorders>
            <w:shd w:val="clear" w:color="auto" w:fill="auto"/>
            <w:noWrap/>
            <w:vAlign w:val="bottom"/>
          </w:tcPr>
          <w:p w14:paraId="442AB9A5" w14:textId="1330D6D2" w:rsidR="00561D5E" w:rsidRPr="009426FF" w:rsidRDefault="00561D5E" w:rsidP="006E149B">
            <w:pPr>
              <w:spacing w:after="0" w:line="240" w:lineRule="auto"/>
              <w:jc w:val="center"/>
              <w:rPr>
                <w:rFonts w:ascii="Times New Roman" w:eastAsia="Times New Roman" w:hAnsi="Times New Roman"/>
                <w:color w:val="000000"/>
                <w:sz w:val="18"/>
              </w:rPr>
            </w:pPr>
            <w:r w:rsidRPr="00EE0AF4">
              <w:rPr>
                <w:rFonts w:ascii="Times New Roman" w:eastAsia="Times New Roman" w:hAnsi="Times New Roman"/>
                <w:color w:val="000000"/>
                <w:sz w:val="18"/>
              </w:rPr>
              <w:t>81.42</w:t>
            </w:r>
          </w:p>
        </w:tc>
        <w:tc>
          <w:tcPr>
            <w:tcW w:w="604" w:type="pct"/>
            <w:tcBorders>
              <w:top w:val="nil"/>
              <w:left w:val="nil"/>
              <w:bottom w:val="nil"/>
              <w:right w:val="nil"/>
            </w:tcBorders>
            <w:shd w:val="clear" w:color="auto" w:fill="auto"/>
            <w:noWrap/>
            <w:vAlign w:val="bottom"/>
          </w:tcPr>
          <w:p w14:paraId="235BCB7A" w14:textId="288A6366"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0.0450</w:t>
            </w:r>
            <w:r>
              <w:rPr>
                <w:rFonts w:ascii="Times New Roman" w:eastAsia="Times New Roman" w:hAnsi="Times New Roman"/>
                <w:color w:val="000000"/>
                <w:sz w:val="18"/>
              </w:rPr>
              <w:t>1</w:t>
            </w:r>
          </w:p>
        </w:tc>
      </w:tr>
      <w:tr w:rsidR="00561D5E" w:rsidRPr="009426FF" w14:paraId="255A4753" w14:textId="77777777" w:rsidTr="00561D5E">
        <w:trPr>
          <w:trHeight w:val="300"/>
        </w:trPr>
        <w:tc>
          <w:tcPr>
            <w:tcW w:w="671" w:type="pct"/>
            <w:tcBorders>
              <w:top w:val="nil"/>
              <w:left w:val="nil"/>
              <w:bottom w:val="nil"/>
              <w:right w:val="nil"/>
            </w:tcBorders>
            <w:shd w:val="clear" w:color="auto" w:fill="auto"/>
            <w:noWrap/>
            <w:vAlign w:val="bottom"/>
            <w:hideMark/>
          </w:tcPr>
          <w:p w14:paraId="2EB80B50" w14:textId="77777777" w:rsidR="00561D5E" w:rsidRPr="009426FF" w:rsidRDefault="00561D5E" w:rsidP="006E149B">
            <w:pPr>
              <w:spacing w:after="0" w:line="240" w:lineRule="auto"/>
              <w:rPr>
                <w:rFonts w:ascii="Times New Roman" w:eastAsia="Times New Roman" w:hAnsi="Times New Roman"/>
                <w:i/>
                <w:iCs/>
                <w:color w:val="000000"/>
                <w:sz w:val="18"/>
              </w:rPr>
            </w:pPr>
            <w:r w:rsidRPr="009426FF">
              <w:rPr>
                <w:rFonts w:ascii="Times New Roman" w:eastAsia="Times New Roman" w:hAnsi="Times New Roman"/>
                <w:i/>
                <w:iCs/>
                <w:color w:val="000000"/>
                <w:sz w:val="18"/>
              </w:rPr>
              <w:t>N.</w:t>
            </w:r>
            <w:r>
              <w:rPr>
                <w:rFonts w:ascii="Times New Roman" w:eastAsia="Times New Roman" w:hAnsi="Times New Roman"/>
                <w:i/>
                <w:iCs/>
                <w:color w:val="000000"/>
                <w:sz w:val="18"/>
              </w:rPr>
              <w:t xml:space="preserve"> </w:t>
            </w:r>
            <w:r w:rsidRPr="009426FF">
              <w:rPr>
                <w:rFonts w:ascii="Times New Roman" w:eastAsia="Times New Roman" w:hAnsi="Times New Roman"/>
                <w:i/>
                <w:iCs/>
                <w:color w:val="000000"/>
                <w:sz w:val="18"/>
              </w:rPr>
              <w:t>mossambica</w:t>
            </w:r>
          </w:p>
        </w:tc>
        <w:tc>
          <w:tcPr>
            <w:tcW w:w="671" w:type="pct"/>
            <w:tcBorders>
              <w:top w:val="nil"/>
              <w:left w:val="nil"/>
              <w:bottom w:val="nil"/>
              <w:right w:val="nil"/>
            </w:tcBorders>
            <w:shd w:val="clear" w:color="auto" w:fill="auto"/>
            <w:noWrap/>
            <w:vAlign w:val="bottom"/>
            <w:hideMark/>
          </w:tcPr>
          <w:p w14:paraId="6596CD35" w14:textId="77777777"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NajMosTZA001</w:t>
            </w:r>
          </w:p>
        </w:tc>
        <w:tc>
          <w:tcPr>
            <w:tcW w:w="490" w:type="pct"/>
            <w:tcBorders>
              <w:top w:val="nil"/>
              <w:left w:val="nil"/>
              <w:bottom w:val="nil"/>
              <w:right w:val="nil"/>
            </w:tcBorders>
            <w:shd w:val="clear" w:color="auto" w:fill="auto"/>
            <w:noWrap/>
            <w:vAlign w:val="bottom"/>
            <w:hideMark/>
          </w:tcPr>
          <w:p w14:paraId="654B5F97" w14:textId="45C2DB0D" w:rsidR="00561D5E" w:rsidRPr="009426FF"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Stream</w:t>
            </w:r>
            <w:r w:rsidRPr="009426FF">
              <w:rPr>
                <w:rFonts w:ascii="Times New Roman" w:eastAsia="Times New Roman" w:hAnsi="Times New Roman"/>
                <w:color w:val="000000"/>
                <w:sz w:val="18"/>
              </w:rPr>
              <w:t>s</w:t>
            </w:r>
          </w:p>
        </w:tc>
        <w:tc>
          <w:tcPr>
            <w:tcW w:w="427" w:type="pct"/>
            <w:tcBorders>
              <w:top w:val="nil"/>
              <w:left w:val="nil"/>
              <w:bottom w:val="nil"/>
              <w:right w:val="nil"/>
            </w:tcBorders>
            <w:shd w:val="clear" w:color="auto" w:fill="auto"/>
            <w:noWrap/>
            <w:vAlign w:val="bottom"/>
            <w:hideMark/>
          </w:tcPr>
          <w:p w14:paraId="179F0EEE" w14:textId="77777777"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Africa</w:t>
            </w:r>
          </w:p>
        </w:tc>
        <w:tc>
          <w:tcPr>
            <w:tcW w:w="549" w:type="pct"/>
            <w:tcBorders>
              <w:top w:val="nil"/>
              <w:left w:val="nil"/>
              <w:bottom w:val="nil"/>
              <w:right w:val="nil"/>
            </w:tcBorders>
            <w:vAlign w:val="bottom"/>
          </w:tcPr>
          <w:p w14:paraId="4C0C8997" w14:textId="77777777" w:rsidR="00561D5E" w:rsidRPr="009426FF"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Tanzania</w:t>
            </w:r>
          </w:p>
        </w:tc>
        <w:tc>
          <w:tcPr>
            <w:tcW w:w="732" w:type="pct"/>
            <w:tcBorders>
              <w:top w:val="nil"/>
              <w:left w:val="nil"/>
              <w:bottom w:val="nil"/>
              <w:right w:val="nil"/>
            </w:tcBorders>
            <w:vAlign w:val="bottom"/>
          </w:tcPr>
          <w:p w14:paraId="6F9918BC" w14:textId="2F13F389" w:rsidR="00561D5E" w:rsidRPr="006E149B" w:rsidRDefault="00561D5E" w:rsidP="006E149B">
            <w:pPr>
              <w:spacing w:after="0" w:line="240" w:lineRule="auto"/>
              <w:jc w:val="center"/>
              <w:rPr>
                <w:rFonts w:ascii="Times New Roman" w:eastAsia="Times New Roman" w:hAnsi="Times New Roman"/>
                <w:color w:val="000000"/>
                <w:sz w:val="18"/>
                <w:szCs w:val="18"/>
              </w:rPr>
            </w:pPr>
            <w:r w:rsidRPr="006E149B">
              <w:rPr>
                <w:rFonts w:ascii="Times New Roman" w:hAnsi="Times New Roman"/>
                <w:color w:val="000000"/>
                <w:sz w:val="18"/>
                <w:szCs w:val="18"/>
              </w:rPr>
              <w:t>490.7</w:t>
            </w:r>
          </w:p>
        </w:tc>
        <w:tc>
          <w:tcPr>
            <w:tcW w:w="307" w:type="pct"/>
            <w:tcBorders>
              <w:top w:val="nil"/>
              <w:left w:val="nil"/>
              <w:bottom w:val="nil"/>
              <w:right w:val="nil"/>
            </w:tcBorders>
            <w:vAlign w:val="bottom"/>
          </w:tcPr>
          <w:p w14:paraId="52D57C59" w14:textId="2935BD72" w:rsidR="00561D5E" w:rsidRPr="00A031A5" w:rsidRDefault="00561D5E" w:rsidP="006E149B">
            <w:pPr>
              <w:spacing w:after="0" w:line="240" w:lineRule="auto"/>
              <w:jc w:val="center"/>
              <w:rPr>
                <w:rFonts w:ascii="Times New Roman" w:hAnsi="Times New Roman"/>
                <w:color w:val="000000"/>
                <w:sz w:val="18"/>
                <w:szCs w:val="18"/>
              </w:rPr>
            </w:pPr>
            <w:r w:rsidRPr="009426FF">
              <w:rPr>
                <w:rFonts w:ascii="Times New Roman" w:eastAsia="Times New Roman" w:hAnsi="Times New Roman"/>
                <w:color w:val="000000"/>
                <w:sz w:val="18"/>
              </w:rPr>
              <w:t>5.65</w:t>
            </w:r>
          </w:p>
        </w:tc>
        <w:tc>
          <w:tcPr>
            <w:tcW w:w="548" w:type="pct"/>
            <w:tcBorders>
              <w:top w:val="nil"/>
              <w:left w:val="nil"/>
              <w:bottom w:val="nil"/>
              <w:right w:val="nil"/>
            </w:tcBorders>
            <w:shd w:val="clear" w:color="auto" w:fill="auto"/>
            <w:noWrap/>
            <w:vAlign w:val="bottom"/>
            <w:hideMark/>
          </w:tcPr>
          <w:p w14:paraId="6AC14EB6" w14:textId="541B7CC9" w:rsidR="00561D5E" w:rsidRPr="009426FF" w:rsidRDefault="00561D5E" w:rsidP="006E149B">
            <w:pPr>
              <w:spacing w:after="0" w:line="240" w:lineRule="auto"/>
              <w:jc w:val="center"/>
              <w:rPr>
                <w:rFonts w:ascii="Times New Roman" w:eastAsia="Times New Roman" w:hAnsi="Times New Roman"/>
                <w:color w:val="000000"/>
                <w:sz w:val="18"/>
              </w:rPr>
            </w:pPr>
            <w:r w:rsidRPr="00276F01">
              <w:rPr>
                <w:rFonts w:ascii="Times New Roman" w:eastAsia="Times New Roman" w:hAnsi="Times New Roman"/>
                <w:color w:val="000000"/>
                <w:sz w:val="18"/>
              </w:rPr>
              <w:t>12</w:t>
            </w:r>
            <w:r>
              <w:rPr>
                <w:rFonts w:ascii="Times New Roman" w:eastAsia="Times New Roman" w:hAnsi="Times New Roman"/>
                <w:color w:val="000000"/>
                <w:sz w:val="18"/>
              </w:rPr>
              <w:t>1</w:t>
            </w:r>
            <w:r w:rsidRPr="00276F01">
              <w:rPr>
                <w:rFonts w:ascii="Times New Roman" w:eastAsia="Times New Roman" w:hAnsi="Times New Roman"/>
                <w:color w:val="000000"/>
                <w:sz w:val="18"/>
              </w:rPr>
              <w:t>.</w:t>
            </w:r>
            <w:r>
              <w:rPr>
                <w:rFonts w:ascii="Times New Roman" w:eastAsia="Times New Roman" w:hAnsi="Times New Roman"/>
                <w:color w:val="000000"/>
                <w:sz w:val="18"/>
              </w:rPr>
              <w:t>0</w:t>
            </w:r>
          </w:p>
        </w:tc>
        <w:tc>
          <w:tcPr>
            <w:tcW w:w="604" w:type="pct"/>
            <w:tcBorders>
              <w:top w:val="nil"/>
              <w:left w:val="nil"/>
              <w:bottom w:val="nil"/>
              <w:right w:val="nil"/>
            </w:tcBorders>
            <w:shd w:val="clear" w:color="auto" w:fill="auto"/>
            <w:noWrap/>
            <w:vAlign w:val="bottom"/>
            <w:hideMark/>
          </w:tcPr>
          <w:p w14:paraId="2AB7A747" w14:textId="5E329B76"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0.119</w:t>
            </w:r>
            <w:r>
              <w:rPr>
                <w:rFonts w:ascii="Times New Roman" w:eastAsia="Times New Roman" w:hAnsi="Times New Roman"/>
                <w:color w:val="000000"/>
                <w:sz w:val="18"/>
              </w:rPr>
              <w:t>0</w:t>
            </w:r>
          </w:p>
        </w:tc>
      </w:tr>
      <w:tr w:rsidR="00561D5E" w:rsidRPr="009426FF" w14:paraId="286385D2" w14:textId="77777777" w:rsidTr="00561D5E">
        <w:trPr>
          <w:trHeight w:val="300"/>
        </w:trPr>
        <w:tc>
          <w:tcPr>
            <w:tcW w:w="671" w:type="pct"/>
            <w:tcBorders>
              <w:top w:val="nil"/>
              <w:left w:val="nil"/>
              <w:bottom w:val="nil"/>
              <w:right w:val="nil"/>
            </w:tcBorders>
            <w:shd w:val="clear" w:color="auto" w:fill="auto"/>
            <w:noWrap/>
            <w:vAlign w:val="bottom"/>
            <w:hideMark/>
          </w:tcPr>
          <w:p w14:paraId="136EF6E0" w14:textId="77777777" w:rsidR="00561D5E" w:rsidRPr="009426FF" w:rsidRDefault="00561D5E" w:rsidP="006E149B">
            <w:pPr>
              <w:spacing w:after="0" w:line="240" w:lineRule="auto"/>
              <w:rPr>
                <w:rFonts w:ascii="Times New Roman" w:eastAsia="Times New Roman" w:hAnsi="Times New Roman"/>
                <w:i/>
                <w:iCs/>
                <w:color w:val="000000"/>
                <w:sz w:val="18"/>
              </w:rPr>
            </w:pPr>
            <w:r w:rsidRPr="009426FF">
              <w:rPr>
                <w:rFonts w:ascii="Times New Roman" w:eastAsia="Times New Roman" w:hAnsi="Times New Roman"/>
                <w:i/>
                <w:iCs/>
                <w:color w:val="000000"/>
                <w:sz w:val="18"/>
              </w:rPr>
              <w:t>N.</w:t>
            </w:r>
            <w:r>
              <w:rPr>
                <w:rFonts w:ascii="Times New Roman" w:eastAsia="Times New Roman" w:hAnsi="Times New Roman"/>
                <w:i/>
                <w:iCs/>
                <w:color w:val="000000"/>
                <w:sz w:val="18"/>
              </w:rPr>
              <w:t xml:space="preserve"> </w:t>
            </w:r>
            <w:r w:rsidRPr="009426FF">
              <w:rPr>
                <w:rFonts w:ascii="Times New Roman" w:eastAsia="Times New Roman" w:hAnsi="Times New Roman"/>
                <w:i/>
                <w:iCs/>
                <w:color w:val="000000"/>
                <w:sz w:val="18"/>
              </w:rPr>
              <w:t>mossambica</w:t>
            </w:r>
          </w:p>
        </w:tc>
        <w:tc>
          <w:tcPr>
            <w:tcW w:w="671" w:type="pct"/>
            <w:tcBorders>
              <w:top w:val="nil"/>
              <w:left w:val="nil"/>
              <w:bottom w:val="nil"/>
              <w:right w:val="nil"/>
            </w:tcBorders>
            <w:shd w:val="clear" w:color="auto" w:fill="auto"/>
            <w:noWrap/>
            <w:vAlign w:val="bottom"/>
            <w:hideMark/>
          </w:tcPr>
          <w:p w14:paraId="230199F0" w14:textId="77777777"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NajMosTZA002</w:t>
            </w:r>
          </w:p>
        </w:tc>
        <w:tc>
          <w:tcPr>
            <w:tcW w:w="490" w:type="pct"/>
            <w:tcBorders>
              <w:top w:val="nil"/>
              <w:left w:val="nil"/>
              <w:bottom w:val="nil"/>
              <w:right w:val="nil"/>
            </w:tcBorders>
            <w:shd w:val="clear" w:color="auto" w:fill="auto"/>
            <w:noWrap/>
            <w:vAlign w:val="bottom"/>
            <w:hideMark/>
          </w:tcPr>
          <w:p w14:paraId="0F7B4643" w14:textId="5F5A5FD5" w:rsidR="00561D5E" w:rsidRPr="009426FF"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Stream</w:t>
            </w:r>
            <w:r w:rsidRPr="009426FF">
              <w:rPr>
                <w:rFonts w:ascii="Times New Roman" w:eastAsia="Times New Roman" w:hAnsi="Times New Roman"/>
                <w:color w:val="000000"/>
                <w:sz w:val="18"/>
              </w:rPr>
              <w:t>s</w:t>
            </w:r>
          </w:p>
        </w:tc>
        <w:tc>
          <w:tcPr>
            <w:tcW w:w="427" w:type="pct"/>
            <w:tcBorders>
              <w:top w:val="nil"/>
              <w:left w:val="nil"/>
              <w:bottom w:val="nil"/>
              <w:right w:val="nil"/>
            </w:tcBorders>
            <w:shd w:val="clear" w:color="auto" w:fill="auto"/>
            <w:noWrap/>
            <w:vAlign w:val="bottom"/>
            <w:hideMark/>
          </w:tcPr>
          <w:p w14:paraId="0743230E" w14:textId="77777777"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Africa</w:t>
            </w:r>
          </w:p>
        </w:tc>
        <w:tc>
          <w:tcPr>
            <w:tcW w:w="549" w:type="pct"/>
            <w:tcBorders>
              <w:top w:val="nil"/>
              <w:left w:val="nil"/>
              <w:bottom w:val="nil"/>
              <w:right w:val="nil"/>
            </w:tcBorders>
            <w:vAlign w:val="bottom"/>
          </w:tcPr>
          <w:p w14:paraId="35A471BB" w14:textId="77777777" w:rsidR="00561D5E" w:rsidRPr="009426FF"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Tanzania</w:t>
            </w:r>
          </w:p>
        </w:tc>
        <w:tc>
          <w:tcPr>
            <w:tcW w:w="732" w:type="pct"/>
            <w:tcBorders>
              <w:top w:val="nil"/>
              <w:left w:val="nil"/>
              <w:bottom w:val="nil"/>
              <w:right w:val="nil"/>
            </w:tcBorders>
            <w:vAlign w:val="bottom"/>
          </w:tcPr>
          <w:p w14:paraId="20D1338C" w14:textId="684DFF42" w:rsidR="00561D5E" w:rsidRPr="006E149B" w:rsidRDefault="00561D5E" w:rsidP="006E149B">
            <w:pPr>
              <w:spacing w:after="0" w:line="240" w:lineRule="auto"/>
              <w:jc w:val="center"/>
              <w:rPr>
                <w:rFonts w:ascii="Times New Roman" w:eastAsia="Times New Roman" w:hAnsi="Times New Roman"/>
                <w:color w:val="000000"/>
                <w:sz w:val="18"/>
                <w:szCs w:val="18"/>
              </w:rPr>
            </w:pPr>
            <w:r w:rsidRPr="006E149B">
              <w:rPr>
                <w:rFonts w:ascii="Times New Roman" w:hAnsi="Times New Roman"/>
                <w:color w:val="000000"/>
                <w:sz w:val="18"/>
                <w:szCs w:val="18"/>
              </w:rPr>
              <w:t>183.4</w:t>
            </w:r>
          </w:p>
        </w:tc>
        <w:tc>
          <w:tcPr>
            <w:tcW w:w="307" w:type="pct"/>
            <w:tcBorders>
              <w:top w:val="nil"/>
              <w:left w:val="nil"/>
              <w:bottom w:val="nil"/>
              <w:right w:val="nil"/>
            </w:tcBorders>
            <w:vAlign w:val="bottom"/>
          </w:tcPr>
          <w:p w14:paraId="0117D334" w14:textId="0DB1751D" w:rsidR="00561D5E" w:rsidRPr="00A031A5" w:rsidRDefault="00561D5E" w:rsidP="006E149B">
            <w:pPr>
              <w:spacing w:after="0" w:line="240" w:lineRule="auto"/>
              <w:jc w:val="center"/>
              <w:rPr>
                <w:rFonts w:ascii="Times New Roman" w:hAnsi="Times New Roman"/>
                <w:color w:val="000000"/>
                <w:sz w:val="18"/>
                <w:szCs w:val="18"/>
              </w:rPr>
            </w:pPr>
            <w:r w:rsidRPr="009426FF">
              <w:rPr>
                <w:rFonts w:ascii="Times New Roman" w:eastAsia="Times New Roman" w:hAnsi="Times New Roman"/>
                <w:color w:val="000000"/>
                <w:sz w:val="18"/>
              </w:rPr>
              <w:t>5.75</w:t>
            </w:r>
          </w:p>
        </w:tc>
        <w:tc>
          <w:tcPr>
            <w:tcW w:w="548" w:type="pct"/>
            <w:tcBorders>
              <w:top w:val="nil"/>
              <w:left w:val="nil"/>
              <w:bottom w:val="nil"/>
              <w:right w:val="nil"/>
            </w:tcBorders>
            <w:shd w:val="clear" w:color="auto" w:fill="auto"/>
            <w:noWrap/>
            <w:vAlign w:val="bottom"/>
            <w:hideMark/>
          </w:tcPr>
          <w:p w14:paraId="5C1AB6F5" w14:textId="3394B3C4" w:rsidR="00561D5E" w:rsidRPr="009426FF" w:rsidRDefault="00561D5E" w:rsidP="006E149B">
            <w:pPr>
              <w:spacing w:after="0" w:line="240" w:lineRule="auto"/>
              <w:jc w:val="center"/>
              <w:rPr>
                <w:rFonts w:ascii="Times New Roman" w:eastAsia="Times New Roman" w:hAnsi="Times New Roman"/>
                <w:color w:val="000000"/>
                <w:sz w:val="18"/>
              </w:rPr>
            </w:pPr>
            <w:r w:rsidRPr="00276F01">
              <w:rPr>
                <w:rFonts w:ascii="Times New Roman" w:eastAsia="Times New Roman" w:hAnsi="Times New Roman"/>
                <w:color w:val="000000"/>
                <w:sz w:val="18"/>
              </w:rPr>
              <w:t>137.4</w:t>
            </w:r>
          </w:p>
        </w:tc>
        <w:tc>
          <w:tcPr>
            <w:tcW w:w="604" w:type="pct"/>
            <w:tcBorders>
              <w:top w:val="nil"/>
              <w:left w:val="nil"/>
              <w:bottom w:val="nil"/>
              <w:right w:val="nil"/>
            </w:tcBorders>
            <w:shd w:val="clear" w:color="auto" w:fill="auto"/>
            <w:noWrap/>
            <w:vAlign w:val="bottom"/>
            <w:hideMark/>
          </w:tcPr>
          <w:p w14:paraId="2D0A78E8" w14:textId="765A783F"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0.0456</w:t>
            </w:r>
            <w:r>
              <w:rPr>
                <w:rFonts w:ascii="Times New Roman" w:eastAsia="Times New Roman" w:hAnsi="Times New Roman"/>
                <w:color w:val="000000"/>
                <w:sz w:val="18"/>
              </w:rPr>
              <w:t>4</w:t>
            </w:r>
          </w:p>
        </w:tc>
      </w:tr>
      <w:tr w:rsidR="00561D5E" w:rsidRPr="009426FF" w14:paraId="5AA6E204" w14:textId="77777777" w:rsidTr="00561D5E">
        <w:trPr>
          <w:trHeight w:val="300"/>
        </w:trPr>
        <w:tc>
          <w:tcPr>
            <w:tcW w:w="671" w:type="pct"/>
            <w:tcBorders>
              <w:top w:val="nil"/>
              <w:left w:val="nil"/>
              <w:bottom w:val="nil"/>
              <w:right w:val="nil"/>
            </w:tcBorders>
            <w:shd w:val="clear" w:color="auto" w:fill="auto"/>
            <w:noWrap/>
            <w:vAlign w:val="bottom"/>
            <w:hideMark/>
          </w:tcPr>
          <w:p w14:paraId="0D11938C" w14:textId="77777777" w:rsidR="00561D5E" w:rsidRPr="009426FF" w:rsidRDefault="00561D5E" w:rsidP="006E149B">
            <w:pPr>
              <w:spacing w:after="0" w:line="240" w:lineRule="auto"/>
              <w:rPr>
                <w:rFonts w:ascii="Times New Roman" w:eastAsia="Times New Roman" w:hAnsi="Times New Roman"/>
                <w:i/>
                <w:iCs/>
                <w:color w:val="000000"/>
                <w:sz w:val="18"/>
              </w:rPr>
            </w:pPr>
            <w:r w:rsidRPr="009426FF">
              <w:rPr>
                <w:rFonts w:ascii="Times New Roman" w:eastAsia="Times New Roman" w:hAnsi="Times New Roman"/>
                <w:i/>
                <w:iCs/>
                <w:color w:val="000000"/>
                <w:sz w:val="18"/>
              </w:rPr>
              <w:t>N.</w:t>
            </w:r>
            <w:r>
              <w:rPr>
                <w:rFonts w:ascii="Times New Roman" w:eastAsia="Times New Roman" w:hAnsi="Times New Roman"/>
                <w:i/>
                <w:iCs/>
                <w:color w:val="000000"/>
                <w:sz w:val="18"/>
              </w:rPr>
              <w:t xml:space="preserve"> </w:t>
            </w:r>
            <w:r w:rsidRPr="009426FF">
              <w:rPr>
                <w:rFonts w:ascii="Times New Roman" w:eastAsia="Times New Roman" w:hAnsi="Times New Roman"/>
                <w:i/>
                <w:iCs/>
                <w:color w:val="000000"/>
                <w:sz w:val="18"/>
              </w:rPr>
              <w:t>mossambica</w:t>
            </w:r>
          </w:p>
        </w:tc>
        <w:tc>
          <w:tcPr>
            <w:tcW w:w="671" w:type="pct"/>
            <w:tcBorders>
              <w:top w:val="nil"/>
              <w:left w:val="nil"/>
              <w:bottom w:val="nil"/>
              <w:right w:val="nil"/>
            </w:tcBorders>
            <w:shd w:val="clear" w:color="auto" w:fill="auto"/>
            <w:noWrap/>
            <w:vAlign w:val="bottom"/>
            <w:hideMark/>
          </w:tcPr>
          <w:p w14:paraId="7656158F" w14:textId="77777777"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NajMosTZA003</w:t>
            </w:r>
          </w:p>
        </w:tc>
        <w:tc>
          <w:tcPr>
            <w:tcW w:w="490" w:type="pct"/>
            <w:tcBorders>
              <w:top w:val="nil"/>
              <w:left w:val="nil"/>
              <w:bottom w:val="nil"/>
              <w:right w:val="nil"/>
            </w:tcBorders>
            <w:shd w:val="clear" w:color="auto" w:fill="auto"/>
            <w:noWrap/>
            <w:vAlign w:val="bottom"/>
            <w:hideMark/>
          </w:tcPr>
          <w:p w14:paraId="5F85F586" w14:textId="3E2760F9" w:rsidR="00561D5E" w:rsidRPr="009426FF"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Stream</w:t>
            </w:r>
            <w:r w:rsidRPr="009426FF">
              <w:rPr>
                <w:rFonts w:ascii="Times New Roman" w:eastAsia="Times New Roman" w:hAnsi="Times New Roman"/>
                <w:color w:val="000000"/>
                <w:sz w:val="18"/>
              </w:rPr>
              <w:t>s</w:t>
            </w:r>
          </w:p>
        </w:tc>
        <w:tc>
          <w:tcPr>
            <w:tcW w:w="427" w:type="pct"/>
            <w:tcBorders>
              <w:top w:val="nil"/>
              <w:left w:val="nil"/>
              <w:bottom w:val="nil"/>
              <w:right w:val="nil"/>
            </w:tcBorders>
            <w:shd w:val="clear" w:color="auto" w:fill="auto"/>
            <w:noWrap/>
            <w:vAlign w:val="bottom"/>
            <w:hideMark/>
          </w:tcPr>
          <w:p w14:paraId="31290925" w14:textId="77777777"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Africa</w:t>
            </w:r>
          </w:p>
        </w:tc>
        <w:tc>
          <w:tcPr>
            <w:tcW w:w="549" w:type="pct"/>
            <w:tcBorders>
              <w:top w:val="nil"/>
              <w:left w:val="nil"/>
              <w:bottom w:val="nil"/>
              <w:right w:val="nil"/>
            </w:tcBorders>
            <w:vAlign w:val="bottom"/>
          </w:tcPr>
          <w:p w14:paraId="0E50A6C3" w14:textId="77777777" w:rsidR="00561D5E" w:rsidRPr="009426FF"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Tanzania</w:t>
            </w:r>
          </w:p>
        </w:tc>
        <w:tc>
          <w:tcPr>
            <w:tcW w:w="732" w:type="pct"/>
            <w:tcBorders>
              <w:top w:val="nil"/>
              <w:left w:val="nil"/>
              <w:bottom w:val="nil"/>
              <w:right w:val="nil"/>
            </w:tcBorders>
            <w:vAlign w:val="bottom"/>
          </w:tcPr>
          <w:p w14:paraId="3B064AEC" w14:textId="0E647EF2" w:rsidR="00561D5E" w:rsidRPr="006E149B" w:rsidRDefault="00561D5E" w:rsidP="006E149B">
            <w:pPr>
              <w:spacing w:after="0" w:line="240" w:lineRule="auto"/>
              <w:jc w:val="center"/>
              <w:rPr>
                <w:rFonts w:ascii="Times New Roman" w:eastAsia="Times New Roman" w:hAnsi="Times New Roman"/>
                <w:color w:val="000000"/>
                <w:sz w:val="18"/>
                <w:szCs w:val="18"/>
              </w:rPr>
            </w:pPr>
            <w:r w:rsidRPr="006E149B">
              <w:rPr>
                <w:rFonts w:ascii="Times New Roman" w:hAnsi="Times New Roman"/>
                <w:color w:val="000000"/>
                <w:sz w:val="18"/>
                <w:szCs w:val="18"/>
              </w:rPr>
              <w:t>603.1</w:t>
            </w:r>
          </w:p>
        </w:tc>
        <w:tc>
          <w:tcPr>
            <w:tcW w:w="307" w:type="pct"/>
            <w:tcBorders>
              <w:top w:val="nil"/>
              <w:left w:val="nil"/>
              <w:bottom w:val="nil"/>
              <w:right w:val="nil"/>
            </w:tcBorders>
            <w:vAlign w:val="bottom"/>
          </w:tcPr>
          <w:p w14:paraId="5B6EBC50" w14:textId="6BE6A3F0" w:rsidR="00561D5E" w:rsidRPr="00A031A5" w:rsidRDefault="00561D5E" w:rsidP="006E149B">
            <w:pPr>
              <w:spacing w:after="0" w:line="240" w:lineRule="auto"/>
              <w:jc w:val="center"/>
              <w:rPr>
                <w:rFonts w:ascii="Times New Roman" w:hAnsi="Times New Roman"/>
                <w:color w:val="000000"/>
                <w:sz w:val="18"/>
                <w:szCs w:val="18"/>
              </w:rPr>
            </w:pPr>
            <w:r w:rsidRPr="009426FF">
              <w:rPr>
                <w:rFonts w:ascii="Times New Roman" w:eastAsia="Times New Roman" w:hAnsi="Times New Roman"/>
                <w:color w:val="000000"/>
                <w:sz w:val="18"/>
              </w:rPr>
              <w:t>5.91</w:t>
            </w:r>
          </w:p>
        </w:tc>
        <w:tc>
          <w:tcPr>
            <w:tcW w:w="548" w:type="pct"/>
            <w:tcBorders>
              <w:top w:val="nil"/>
              <w:left w:val="nil"/>
              <w:bottom w:val="nil"/>
              <w:right w:val="nil"/>
            </w:tcBorders>
            <w:shd w:val="clear" w:color="auto" w:fill="auto"/>
            <w:noWrap/>
            <w:vAlign w:val="bottom"/>
            <w:hideMark/>
          </w:tcPr>
          <w:p w14:paraId="55ABF68B" w14:textId="11C0034F" w:rsidR="00561D5E" w:rsidRPr="009426FF" w:rsidRDefault="00561D5E" w:rsidP="006E149B">
            <w:pPr>
              <w:spacing w:after="0" w:line="240" w:lineRule="auto"/>
              <w:jc w:val="center"/>
              <w:rPr>
                <w:rFonts w:ascii="Times New Roman" w:eastAsia="Times New Roman" w:hAnsi="Times New Roman"/>
                <w:color w:val="000000"/>
                <w:sz w:val="18"/>
              </w:rPr>
            </w:pPr>
            <w:r w:rsidRPr="00276F01">
              <w:rPr>
                <w:rFonts w:ascii="Times New Roman" w:eastAsia="Times New Roman" w:hAnsi="Times New Roman"/>
                <w:color w:val="000000"/>
                <w:sz w:val="18"/>
              </w:rPr>
              <w:t>122.</w:t>
            </w:r>
            <w:r>
              <w:rPr>
                <w:rFonts w:ascii="Times New Roman" w:eastAsia="Times New Roman" w:hAnsi="Times New Roman"/>
                <w:color w:val="000000"/>
                <w:sz w:val="18"/>
              </w:rPr>
              <w:t>4</w:t>
            </w:r>
          </w:p>
        </w:tc>
        <w:tc>
          <w:tcPr>
            <w:tcW w:w="604" w:type="pct"/>
            <w:tcBorders>
              <w:top w:val="nil"/>
              <w:left w:val="nil"/>
              <w:bottom w:val="nil"/>
              <w:right w:val="nil"/>
            </w:tcBorders>
            <w:shd w:val="clear" w:color="auto" w:fill="auto"/>
            <w:noWrap/>
            <w:vAlign w:val="bottom"/>
            <w:hideMark/>
          </w:tcPr>
          <w:p w14:paraId="3A2AC123" w14:textId="6EEAF1A0"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0.081</w:t>
            </w:r>
            <w:r>
              <w:rPr>
                <w:rFonts w:ascii="Times New Roman" w:eastAsia="Times New Roman" w:hAnsi="Times New Roman"/>
                <w:color w:val="000000"/>
                <w:sz w:val="18"/>
              </w:rPr>
              <w:t>20</w:t>
            </w:r>
          </w:p>
        </w:tc>
      </w:tr>
      <w:tr w:rsidR="00561D5E" w:rsidRPr="009426FF" w14:paraId="0BB0E3AE" w14:textId="77777777" w:rsidTr="00561D5E">
        <w:trPr>
          <w:trHeight w:val="300"/>
        </w:trPr>
        <w:tc>
          <w:tcPr>
            <w:tcW w:w="671" w:type="pct"/>
            <w:tcBorders>
              <w:top w:val="nil"/>
              <w:left w:val="nil"/>
              <w:bottom w:val="nil"/>
              <w:right w:val="nil"/>
            </w:tcBorders>
            <w:shd w:val="clear" w:color="auto" w:fill="auto"/>
            <w:noWrap/>
            <w:vAlign w:val="bottom"/>
          </w:tcPr>
          <w:p w14:paraId="1F4C2370" w14:textId="11C3F34A" w:rsidR="00561D5E" w:rsidRPr="009426FF" w:rsidRDefault="00561D5E" w:rsidP="006E149B">
            <w:pPr>
              <w:spacing w:after="0" w:line="240" w:lineRule="auto"/>
              <w:rPr>
                <w:rFonts w:ascii="Times New Roman" w:eastAsia="Times New Roman" w:hAnsi="Times New Roman"/>
                <w:i/>
                <w:iCs/>
                <w:color w:val="000000"/>
                <w:sz w:val="18"/>
              </w:rPr>
            </w:pPr>
            <w:r w:rsidRPr="009426FF">
              <w:rPr>
                <w:rFonts w:ascii="Times New Roman" w:eastAsia="Times New Roman" w:hAnsi="Times New Roman"/>
                <w:i/>
                <w:iCs/>
                <w:color w:val="000000"/>
                <w:sz w:val="18"/>
              </w:rPr>
              <w:t>N.</w:t>
            </w:r>
            <w:r>
              <w:rPr>
                <w:rFonts w:ascii="Times New Roman" w:eastAsia="Times New Roman" w:hAnsi="Times New Roman"/>
                <w:i/>
                <w:iCs/>
                <w:color w:val="000000"/>
                <w:sz w:val="18"/>
              </w:rPr>
              <w:t xml:space="preserve"> </w:t>
            </w:r>
            <w:r w:rsidRPr="009426FF">
              <w:rPr>
                <w:rFonts w:ascii="Times New Roman" w:eastAsia="Times New Roman" w:hAnsi="Times New Roman"/>
                <w:i/>
                <w:iCs/>
                <w:color w:val="000000"/>
                <w:sz w:val="18"/>
              </w:rPr>
              <w:t>naja</w:t>
            </w:r>
          </w:p>
        </w:tc>
        <w:tc>
          <w:tcPr>
            <w:tcW w:w="671" w:type="pct"/>
            <w:tcBorders>
              <w:top w:val="nil"/>
              <w:left w:val="nil"/>
              <w:bottom w:val="nil"/>
              <w:right w:val="nil"/>
            </w:tcBorders>
            <w:shd w:val="clear" w:color="auto" w:fill="auto"/>
            <w:noWrap/>
            <w:vAlign w:val="bottom"/>
          </w:tcPr>
          <w:p w14:paraId="46F84885" w14:textId="255915A2"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NajNajCB001</w:t>
            </w:r>
          </w:p>
        </w:tc>
        <w:tc>
          <w:tcPr>
            <w:tcW w:w="490" w:type="pct"/>
            <w:tcBorders>
              <w:top w:val="nil"/>
              <w:left w:val="nil"/>
              <w:bottom w:val="nil"/>
              <w:right w:val="nil"/>
            </w:tcBorders>
            <w:shd w:val="clear" w:color="auto" w:fill="auto"/>
            <w:noWrap/>
            <w:vAlign w:val="bottom"/>
          </w:tcPr>
          <w:p w14:paraId="3E02DF12" w14:textId="4D2B7001"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No</w:t>
            </w:r>
            <w:r>
              <w:rPr>
                <w:rFonts w:ascii="Times New Roman" w:eastAsia="Times New Roman" w:hAnsi="Times New Roman"/>
                <w:color w:val="000000"/>
                <w:sz w:val="18"/>
              </w:rPr>
              <w:t>n-spitter</w:t>
            </w:r>
          </w:p>
        </w:tc>
        <w:tc>
          <w:tcPr>
            <w:tcW w:w="427" w:type="pct"/>
            <w:tcBorders>
              <w:top w:val="nil"/>
              <w:left w:val="nil"/>
              <w:bottom w:val="nil"/>
              <w:right w:val="nil"/>
            </w:tcBorders>
            <w:shd w:val="clear" w:color="auto" w:fill="auto"/>
            <w:noWrap/>
            <w:vAlign w:val="bottom"/>
          </w:tcPr>
          <w:p w14:paraId="0F349DB1" w14:textId="37E5ADE0"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Asia</w:t>
            </w:r>
          </w:p>
        </w:tc>
        <w:tc>
          <w:tcPr>
            <w:tcW w:w="549" w:type="pct"/>
            <w:tcBorders>
              <w:top w:val="nil"/>
              <w:left w:val="nil"/>
              <w:bottom w:val="nil"/>
              <w:right w:val="nil"/>
            </w:tcBorders>
            <w:vAlign w:val="bottom"/>
          </w:tcPr>
          <w:p w14:paraId="70925535" w14:textId="176683D2" w:rsidR="00561D5E"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Captive bred</w:t>
            </w:r>
          </w:p>
        </w:tc>
        <w:tc>
          <w:tcPr>
            <w:tcW w:w="732" w:type="pct"/>
            <w:tcBorders>
              <w:top w:val="nil"/>
              <w:left w:val="nil"/>
              <w:bottom w:val="nil"/>
              <w:right w:val="nil"/>
            </w:tcBorders>
            <w:vAlign w:val="bottom"/>
          </w:tcPr>
          <w:p w14:paraId="55911784" w14:textId="412EAEFB" w:rsidR="00561D5E" w:rsidRPr="006E149B" w:rsidRDefault="00561D5E" w:rsidP="006E149B">
            <w:pPr>
              <w:spacing w:after="0" w:line="240" w:lineRule="auto"/>
              <w:jc w:val="center"/>
              <w:rPr>
                <w:rFonts w:ascii="Times New Roman" w:eastAsia="Times New Roman" w:hAnsi="Times New Roman"/>
                <w:color w:val="000000"/>
                <w:sz w:val="18"/>
                <w:szCs w:val="18"/>
              </w:rPr>
            </w:pPr>
            <w:r w:rsidRPr="006E149B">
              <w:rPr>
                <w:rFonts w:ascii="Times New Roman" w:hAnsi="Times New Roman"/>
                <w:color w:val="000000"/>
                <w:sz w:val="18"/>
                <w:szCs w:val="18"/>
              </w:rPr>
              <w:t>169.6</w:t>
            </w:r>
          </w:p>
        </w:tc>
        <w:tc>
          <w:tcPr>
            <w:tcW w:w="307" w:type="pct"/>
            <w:tcBorders>
              <w:top w:val="nil"/>
              <w:left w:val="nil"/>
              <w:bottom w:val="nil"/>
              <w:right w:val="nil"/>
            </w:tcBorders>
            <w:vAlign w:val="bottom"/>
          </w:tcPr>
          <w:p w14:paraId="72CC2D12" w14:textId="0A2C1631" w:rsidR="00561D5E" w:rsidRPr="00A031A5" w:rsidRDefault="00561D5E" w:rsidP="006E149B">
            <w:pPr>
              <w:spacing w:after="0" w:line="240" w:lineRule="auto"/>
              <w:jc w:val="center"/>
              <w:rPr>
                <w:rFonts w:ascii="Times New Roman" w:hAnsi="Times New Roman"/>
                <w:color w:val="000000"/>
                <w:sz w:val="18"/>
                <w:szCs w:val="18"/>
              </w:rPr>
            </w:pPr>
            <w:r w:rsidRPr="009426FF">
              <w:rPr>
                <w:rFonts w:ascii="Times New Roman" w:eastAsia="Times New Roman" w:hAnsi="Times New Roman"/>
                <w:color w:val="000000"/>
                <w:sz w:val="18"/>
              </w:rPr>
              <w:t>5.66</w:t>
            </w:r>
          </w:p>
        </w:tc>
        <w:tc>
          <w:tcPr>
            <w:tcW w:w="548" w:type="pct"/>
            <w:tcBorders>
              <w:top w:val="nil"/>
              <w:left w:val="nil"/>
              <w:bottom w:val="nil"/>
              <w:right w:val="nil"/>
            </w:tcBorders>
            <w:shd w:val="clear" w:color="auto" w:fill="auto"/>
            <w:noWrap/>
            <w:vAlign w:val="bottom"/>
          </w:tcPr>
          <w:p w14:paraId="611AA739" w14:textId="0A38E192" w:rsidR="00561D5E" w:rsidRPr="009426FF" w:rsidRDefault="00561D5E" w:rsidP="006E149B">
            <w:pPr>
              <w:spacing w:after="0" w:line="240" w:lineRule="auto"/>
              <w:jc w:val="center"/>
              <w:rPr>
                <w:rFonts w:ascii="Times New Roman" w:eastAsia="Times New Roman" w:hAnsi="Times New Roman"/>
                <w:color w:val="000000"/>
                <w:sz w:val="18"/>
              </w:rPr>
            </w:pPr>
            <w:r w:rsidRPr="00EE0AF4">
              <w:rPr>
                <w:rFonts w:ascii="Times New Roman" w:eastAsia="Times New Roman" w:hAnsi="Times New Roman"/>
                <w:color w:val="000000"/>
                <w:sz w:val="18"/>
              </w:rPr>
              <w:t>120.</w:t>
            </w:r>
            <w:r>
              <w:rPr>
                <w:rFonts w:ascii="Times New Roman" w:eastAsia="Times New Roman" w:hAnsi="Times New Roman"/>
                <w:color w:val="000000"/>
                <w:sz w:val="18"/>
              </w:rPr>
              <w:t>4</w:t>
            </w:r>
          </w:p>
        </w:tc>
        <w:tc>
          <w:tcPr>
            <w:tcW w:w="604" w:type="pct"/>
            <w:tcBorders>
              <w:top w:val="nil"/>
              <w:left w:val="nil"/>
              <w:bottom w:val="nil"/>
              <w:right w:val="nil"/>
            </w:tcBorders>
            <w:shd w:val="clear" w:color="auto" w:fill="auto"/>
            <w:noWrap/>
            <w:vAlign w:val="bottom"/>
          </w:tcPr>
          <w:p w14:paraId="2389D8F0" w14:textId="4AA17A5F"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0.010</w:t>
            </w:r>
            <w:r>
              <w:rPr>
                <w:rFonts w:ascii="Times New Roman" w:eastAsia="Times New Roman" w:hAnsi="Times New Roman"/>
                <w:color w:val="000000"/>
                <w:sz w:val="18"/>
              </w:rPr>
              <w:t>29</w:t>
            </w:r>
          </w:p>
        </w:tc>
      </w:tr>
      <w:tr w:rsidR="00561D5E" w:rsidRPr="009426FF" w14:paraId="477B4BF6" w14:textId="77777777" w:rsidTr="00561D5E">
        <w:trPr>
          <w:trHeight w:val="300"/>
        </w:trPr>
        <w:tc>
          <w:tcPr>
            <w:tcW w:w="671" w:type="pct"/>
            <w:tcBorders>
              <w:top w:val="nil"/>
              <w:left w:val="nil"/>
              <w:bottom w:val="nil"/>
              <w:right w:val="nil"/>
            </w:tcBorders>
            <w:shd w:val="clear" w:color="auto" w:fill="auto"/>
            <w:noWrap/>
            <w:vAlign w:val="bottom"/>
            <w:hideMark/>
          </w:tcPr>
          <w:p w14:paraId="4F399DED" w14:textId="77777777" w:rsidR="00561D5E" w:rsidRPr="009426FF" w:rsidRDefault="00561D5E" w:rsidP="006E149B">
            <w:pPr>
              <w:spacing w:after="0" w:line="240" w:lineRule="auto"/>
              <w:rPr>
                <w:rFonts w:ascii="Times New Roman" w:eastAsia="Times New Roman" w:hAnsi="Times New Roman"/>
                <w:i/>
                <w:iCs/>
                <w:color w:val="000000"/>
                <w:sz w:val="18"/>
              </w:rPr>
            </w:pPr>
            <w:r w:rsidRPr="009426FF">
              <w:rPr>
                <w:rFonts w:ascii="Times New Roman" w:eastAsia="Times New Roman" w:hAnsi="Times New Roman"/>
                <w:i/>
                <w:iCs/>
                <w:color w:val="000000"/>
                <w:sz w:val="18"/>
              </w:rPr>
              <w:t>N.</w:t>
            </w:r>
            <w:r>
              <w:rPr>
                <w:rFonts w:ascii="Times New Roman" w:eastAsia="Times New Roman" w:hAnsi="Times New Roman"/>
                <w:i/>
                <w:iCs/>
                <w:color w:val="000000"/>
                <w:sz w:val="18"/>
              </w:rPr>
              <w:t xml:space="preserve"> </w:t>
            </w:r>
            <w:r w:rsidRPr="009426FF">
              <w:rPr>
                <w:rFonts w:ascii="Times New Roman" w:eastAsia="Times New Roman" w:hAnsi="Times New Roman"/>
                <w:i/>
                <w:iCs/>
                <w:color w:val="000000"/>
                <w:sz w:val="18"/>
              </w:rPr>
              <w:t>nigricollis</w:t>
            </w:r>
          </w:p>
        </w:tc>
        <w:tc>
          <w:tcPr>
            <w:tcW w:w="671" w:type="pct"/>
            <w:tcBorders>
              <w:top w:val="nil"/>
              <w:left w:val="nil"/>
              <w:bottom w:val="nil"/>
              <w:right w:val="nil"/>
            </w:tcBorders>
            <w:shd w:val="clear" w:color="auto" w:fill="auto"/>
            <w:noWrap/>
            <w:vAlign w:val="bottom"/>
            <w:hideMark/>
          </w:tcPr>
          <w:p w14:paraId="706C6B34" w14:textId="77777777"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NajNigNGA001</w:t>
            </w:r>
          </w:p>
        </w:tc>
        <w:tc>
          <w:tcPr>
            <w:tcW w:w="490" w:type="pct"/>
            <w:tcBorders>
              <w:top w:val="nil"/>
              <w:left w:val="nil"/>
              <w:bottom w:val="nil"/>
              <w:right w:val="nil"/>
            </w:tcBorders>
            <w:shd w:val="clear" w:color="auto" w:fill="auto"/>
            <w:noWrap/>
            <w:vAlign w:val="bottom"/>
            <w:hideMark/>
          </w:tcPr>
          <w:p w14:paraId="0A59AF7E" w14:textId="69E55EFB" w:rsidR="00561D5E" w:rsidRPr="009426FF"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Mist</w:t>
            </w:r>
          </w:p>
        </w:tc>
        <w:tc>
          <w:tcPr>
            <w:tcW w:w="427" w:type="pct"/>
            <w:tcBorders>
              <w:top w:val="nil"/>
              <w:left w:val="nil"/>
              <w:bottom w:val="nil"/>
              <w:right w:val="nil"/>
            </w:tcBorders>
            <w:shd w:val="clear" w:color="auto" w:fill="auto"/>
            <w:noWrap/>
            <w:vAlign w:val="bottom"/>
            <w:hideMark/>
          </w:tcPr>
          <w:p w14:paraId="2DAE2328" w14:textId="77777777"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Africa</w:t>
            </w:r>
          </w:p>
        </w:tc>
        <w:tc>
          <w:tcPr>
            <w:tcW w:w="549" w:type="pct"/>
            <w:tcBorders>
              <w:top w:val="nil"/>
              <w:left w:val="nil"/>
              <w:bottom w:val="nil"/>
              <w:right w:val="nil"/>
            </w:tcBorders>
            <w:vAlign w:val="bottom"/>
          </w:tcPr>
          <w:p w14:paraId="0C8779B8" w14:textId="77777777" w:rsidR="00561D5E" w:rsidRPr="009426FF"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Nigeria</w:t>
            </w:r>
          </w:p>
        </w:tc>
        <w:tc>
          <w:tcPr>
            <w:tcW w:w="732" w:type="pct"/>
            <w:tcBorders>
              <w:top w:val="nil"/>
              <w:left w:val="nil"/>
              <w:bottom w:val="nil"/>
              <w:right w:val="nil"/>
            </w:tcBorders>
            <w:vAlign w:val="bottom"/>
          </w:tcPr>
          <w:p w14:paraId="42DA948A" w14:textId="720C7B1F" w:rsidR="00561D5E" w:rsidRPr="006E149B" w:rsidRDefault="00561D5E" w:rsidP="006E149B">
            <w:pPr>
              <w:spacing w:after="0" w:line="240" w:lineRule="auto"/>
              <w:jc w:val="center"/>
              <w:rPr>
                <w:rFonts w:ascii="Times New Roman" w:eastAsia="Times New Roman" w:hAnsi="Times New Roman"/>
                <w:color w:val="000000"/>
                <w:sz w:val="18"/>
                <w:szCs w:val="18"/>
              </w:rPr>
            </w:pPr>
            <w:r w:rsidRPr="006E149B">
              <w:rPr>
                <w:rFonts w:ascii="Times New Roman" w:hAnsi="Times New Roman"/>
                <w:color w:val="000000"/>
                <w:sz w:val="18"/>
                <w:szCs w:val="18"/>
              </w:rPr>
              <w:t>140</w:t>
            </w:r>
          </w:p>
        </w:tc>
        <w:tc>
          <w:tcPr>
            <w:tcW w:w="307" w:type="pct"/>
            <w:tcBorders>
              <w:top w:val="nil"/>
              <w:left w:val="nil"/>
              <w:bottom w:val="nil"/>
              <w:right w:val="nil"/>
            </w:tcBorders>
            <w:vAlign w:val="bottom"/>
          </w:tcPr>
          <w:p w14:paraId="341F68CF" w14:textId="585C0DC5" w:rsidR="00561D5E" w:rsidRPr="00A031A5" w:rsidRDefault="00561D5E" w:rsidP="006E149B">
            <w:pPr>
              <w:spacing w:after="0" w:line="240" w:lineRule="auto"/>
              <w:jc w:val="center"/>
              <w:rPr>
                <w:rFonts w:ascii="Times New Roman" w:hAnsi="Times New Roman"/>
                <w:color w:val="000000"/>
                <w:sz w:val="18"/>
                <w:szCs w:val="18"/>
              </w:rPr>
            </w:pPr>
            <w:r w:rsidRPr="009426FF">
              <w:rPr>
                <w:rFonts w:ascii="Times New Roman" w:eastAsia="Times New Roman" w:hAnsi="Times New Roman"/>
                <w:color w:val="000000"/>
                <w:sz w:val="18"/>
              </w:rPr>
              <w:t>5.60</w:t>
            </w:r>
          </w:p>
        </w:tc>
        <w:tc>
          <w:tcPr>
            <w:tcW w:w="548" w:type="pct"/>
            <w:tcBorders>
              <w:top w:val="nil"/>
              <w:left w:val="nil"/>
              <w:bottom w:val="nil"/>
              <w:right w:val="nil"/>
            </w:tcBorders>
            <w:shd w:val="clear" w:color="auto" w:fill="auto"/>
            <w:noWrap/>
            <w:vAlign w:val="bottom"/>
            <w:hideMark/>
          </w:tcPr>
          <w:p w14:paraId="1680B711" w14:textId="7BD2CD9B" w:rsidR="00561D5E" w:rsidRPr="009426FF" w:rsidRDefault="00561D5E" w:rsidP="006E149B">
            <w:pPr>
              <w:spacing w:after="0" w:line="240" w:lineRule="auto"/>
              <w:jc w:val="center"/>
              <w:rPr>
                <w:rFonts w:ascii="Times New Roman" w:eastAsia="Times New Roman" w:hAnsi="Times New Roman"/>
                <w:color w:val="000000"/>
                <w:sz w:val="18"/>
              </w:rPr>
            </w:pPr>
            <w:r w:rsidRPr="00276F01">
              <w:rPr>
                <w:rFonts w:ascii="Times New Roman" w:eastAsia="Times New Roman" w:hAnsi="Times New Roman"/>
                <w:color w:val="000000"/>
                <w:sz w:val="18"/>
              </w:rPr>
              <w:t>115.7</w:t>
            </w:r>
          </w:p>
        </w:tc>
        <w:tc>
          <w:tcPr>
            <w:tcW w:w="604" w:type="pct"/>
            <w:tcBorders>
              <w:top w:val="nil"/>
              <w:left w:val="nil"/>
              <w:bottom w:val="nil"/>
              <w:right w:val="nil"/>
            </w:tcBorders>
            <w:shd w:val="clear" w:color="auto" w:fill="auto"/>
            <w:noWrap/>
            <w:vAlign w:val="bottom"/>
            <w:hideMark/>
          </w:tcPr>
          <w:p w14:paraId="6D7C729D" w14:textId="5C3DBD1E"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0.031</w:t>
            </w:r>
            <w:r>
              <w:rPr>
                <w:rFonts w:ascii="Times New Roman" w:eastAsia="Times New Roman" w:hAnsi="Times New Roman"/>
                <w:color w:val="000000"/>
                <w:sz w:val="18"/>
              </w:rPr>
              <w:t>49</w:t>
            </w:r>
          </w:p>
        </w:tc>
      </w:tr>
      <w:tr w:rsidR="00561D5E" w:rsidRPr="009426FF" w14:paraId="1A212D43" w14:textId="77777777" w:rsidTr="00561D5E">
        <w:trPr>
          <w:trHeight w:val="300"/>
        </w:trPr>
        <w:tc>
          <w:tcPr>
            <w:tcW w:w="671" w:type="pct"/>
            <w:tcBorders>
              <w:top w:val="nil"/>
              <w:left w:val="nil"/>
              <w:bottom w:val="nil"/>
              <w:right w:val="nil"/>
            </w:tcBorders>
            <w:shd w:val="clear" w:color="auto" w:fill="auto"/>
            <w:noWrap/>
            <w:vAlign w:val="bottom"/>
            <w:hideMark/>
          </w:tcPr>
          <w:p w14:paraId="601DEA4A" w14:textId="77777777" w:rsidR="00561D5E" w:rsidRPr="009426FF" w:rsidRDefault="00561D5E" w:rsidP="006E149B">
            <w:pPr>
              <w:spacing w:after="0" w:line="240" w:lineRule="auto"/>
              <w:rPr>
                <w:rFonts w:ascii="Times New Roman" w:eastAsia="Times New Roman" w:hAnsi="Times New Roman"/>
                <w:i/>
                <w:iCs/>
                <w:color w:val="000000"/>
                <w:sz w:val="18"/>
              </w:rPr>
            </w:pPr>
            <w:r w:rsidRPr="009426FF">
              <w:rPr>
                <w:rFonts w:ascii="Times New Roman" w:eastAsia="Times New Roman" w:hAnsi="Times New Roman"/>
                <w:i/>
                <w:iCs/>
                <w:color w:val="000000"/>
                <w:sz w:val="18"/>
              </w:rPr>
              <w:t>N.</w:t>
            </w:r>
            <w:r>
              <w:rPr>
                <w:rFonts w:ascii="Times New Roman" w:eastAsia="Times New Roman" w:hAnsi="Times New Roman"/>
                <w:i/>
                <w:iCs/>
                <w:color w:val="000000"/>
                <w:sz w:val="18"/>
              </w:rPr>
              <w:t xml:space="preserve"> </w:t>
            </w:r>
            <w:r w:rsidRPr="009426FF">
              <w:rPr>
                <w:rFonts w:ascii="Times New Roman" w:eastAsia="Times New Roman" w:hAnsi="Times New Roman"/>
                <w:i/>
                <w:iCs/>
                <w:color w:val="000000"/>
                <w:sz w:val="18"/>
              </w:rPr>
              <w:t>nigricollis</w:t>
            </w:r>
          </w:p>
        </w:tc>
        <w:tc>
          <w:tcPr>
            <w:tcW w:w="671" w:type="pct"/>
            <w:tcBorders>
              <w:top w:val="nil"/>
              <w:left w:val="nil"/>
              <w:bottom w:val="nil"/>
              <w:right w:val="nil"/>
            </w:tcBorders>
            <w:shd w:val="clear" w:color="auto" w:fill="auto"/>
            <w:noWrap/>
            <w:vAlign w:val="bottom"/>
            <w:hideMark/>
          </w:tcPr>
          <w:p w14:paraId="76B2157C" w14:textId="77777777"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NajNigNGA002</w:t>
            </w:r>
          </w:p>
        </w:tc>
        <w:tc>
          <w:tcPr>
            <w:tcW w:w="490" w:type="pct"/>
            <w:tcBorders>
              <w:top w:val="nil"/>
              <w:left w:val="nil"/>
              <w:bottom w:val="nil"/>
              <w:right w:val="nil"/>
            </w:tcBorders>
            <w:shd w:val="clear" w:color="auto" w:fill="auto"/>
            <w:noWrap/>
            <w:vAlign w:val="bottom"/>
            <w:hideMark/>
          </w:tcPr>
          <w:p w14:paraId="28EF38E0" w14:textId="1F79C21D" w:rsidR="00561D5E" w:rsidRPr="009426FF"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Mist</w:t>
            </w:r>
          </w:p>
        </w:tc>
        <w:tc>
          <w:tcPr>
            <w:tcW w:w="427" w:type="pct"/>
            <w:tcBorders>
              <w:top w:val="nil"/>
              <w:left w:val="nil"/>
              <w:bottom w:val="nil"/>
              <w:right w:val="nil"/>
            </w:tcBorders>
            <w:shd w:val="clear" w:color="auto" w:fill="auto"/>
            <w:noWrap/>
            <w:vAlign w:val="bottom"/>
            <w:hideMark/>
          </w:tcPr>
          <w:p w14:paraId="7C65A28B" w14:textId="77777777"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Africa</w:t>
            </w:r>
          </w:p>
        </w:tc>
        <w:tc>
          <w:tcPr>
            <w:tcW w:w="549" w:type="pct"/>
            <w:tcBorders>
              <w:top w:val="nil"/>
              <w:left w:val="nil"/>
              <w:bottom w:val="nil"/>
              <w:right w:val="nil"/>
            </w:tcBorders>
            <w:vAlign w:val="bottom"/>
          </w:tcPr>
          <w:p w14:paraId="62199F09" w14:textId="77777777" w:rsidR="00561D5E" w:rsidRPr="009426FF"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Nigeria</w:t>
            </w:r>
          </w:p>
        </w:tc>
        <w:tc>
          <w:tcPr>
            <w:tcW w:w="732" w:type="pct"/>
            <w:tcBorders>
              <w:top w:val="nil"/>
              <w:left w:val="nil"/>
              <w:bottom w:val="nil"/>
              <w:right w:val="nil"/>
            </w:tcBorders>
            <w:vAlign w:val="bottom"/>
          </w:tcPr>
          <w:p w14:paraId="3A99D221" w14:textId="164AEEDC" w:rsidR="00561D5E" w:rsidRPr="006E149B" w:rsidRDefault="00561D5E" w:rsidP="006E149B">
            <w:pPr>
              <w:spacing w:after="0" w:line="240" w:lineRule="auto"/>
              <w:jc w:val="center"/>
              <w:rPr>
                <w:rFonts w:ascii="Times New Roman" w:eastAsia="Times New Roman" w:hAnsi="Times New Roman"/>
                <w:color w:val="000000"/>
                <w:sz w:val="18"/>
                <w:szCs w:val="18"/>
              </w:rPr>
            </w:pPr>
            <w:r w:rsidRPr="006E149B">
              <w:rPr>
                <w:rFonts w:ascii="Times New Roman" w:hAnsi="Times New Roman"/>
                <w:color w:val="000000"/>
                <w:sz w:val="18"/>
                <w:szCs w:val="18"/>
              </w:rPr>
              <w:t>795.7</w:t>
            </w:r>
          </w:p>
        </w:tc>
        <w:tc>
          <w:tcPr>
            <w:tcW w:w="307" w:type="pct"/>
            <w:tcBorders>
              <w:top w:val="nil"/>
              <w:left w:val="nil"/>
              <w:bottom w:val="nil"/>
              <w:right w:val="nil"/>
            </w:tcBorders>
            <w:vAlign w:val="bottom"/>
          </w:tcPr>
          <w:p w14:paraId="31411F8A" w14:textId="5E8932B4" w:rsidR="00561D5E" w:rsidRPr="00A031A5" w:rsidRDefault="00561D5E" w:rsidP="006E149B">
            <w:pPr>
              <w:spacing w:after="0" w:line="240" w:lineRule="auto"/>
              <w:jc w:val="center"/>
              <w:rPr>
                <w:rFonts w:ascii="Times New Roman" w:hAnsi="Times New Roman"/>
                <w:color w:val="000000"/>
                <w:sz w:val="18"/>
                <w:szCs w:val="18"/>
              </w:rPr>
            </w:pPr>
            <w:r w:rsidRPr="009426FF">
              <w:rPr>
                <w:rFonts w:ascii="Times New Roman" w:eastAsia="Times New Roman" w:hAnsi="Times New Roman"/>
                <w:color w:val="000000"/>
                <w:sz w:val="18"/>
              </w:rPr>
              <w:t>5.59</w:t>
            </w:r>
          </w:p>
        </w:tc>
        <w:tc>
          <w:tcPr>
            <w:tcW w:w="548" w:type="pct"/>
            <w:tcBorders>
              <w:top w:val="nil"/>
              <w:left w:val="nil"/>
              <w:bottom w:val="nil"/>
              <w:right w:val="nil"/>
            </w:tcBorders>
            <w:shd w:val="clear" w:color="auto" w:fill="auto"/>
            <w:noWrap/>
            <w:vAlign w:val="bottom"/>
            <w:hideMark/>
          </w:tcPr>
          <w:p w14:paraId="210F2B03" w14:textId="238B084E" w:rsidR="00561D5E" w:rsidRPr="009426FF" w:rsidRDefault="00561D5E" w:rsidP="006E149B">
            <w:pPr>
              <w:spacing w:after="0" w:line="240" w:lineRule="auto"/>
              <w:jc w:val="center"/>
              <w:rPr>
                <w:rFonts w:ascii="Times New Roman" w:eastAsia="Times New Roman" w:hAnsi="Times New Roman"/>
                <w:color w:val="000000"/>
                <w:sz w:val="18"/>
              </w:rPr>
            </w:pPr>
            <w:r w:rsidRPr="00276F01">
              <w:rPr>
                <w:rFonts w:ascii="Times New Roman" w:eastAsia="Times New Roman" w:hAnsi="Times New Roman"/>
                <w:color w:val="000000"/>
                <w:sz w:val="18"/>
              </w:rPr>
              <w:t>133.</w:t>
            </w:r>
            <w:r>
              <w:rPr>
                <w:rFonts w:ascii="Times New Roman" w:eastAsia="Times New Roman" w:hAnsi="Times New Roman"/>
                <w:color w:val="000000"/>
                <w:sz w:val="18"/>
              </w:rPr>
              <w:t>8</w:t>
            </w:r>
          </w:p>
        </w:tc>
        <w:tc>
          <w:tcPr>
            <w:tcW w:w="604" w:type="pct"/>
            <w:tcBorders>
              <w:top w:val="nil"/>
              <w:left w:val="nil"/>
              <w:bottom w:val="nil"/>
              <w:right w:val="nil"/>
            </w:tcBorders>
            <w:shd w:val="clear" w:color="auto" w:fill="auto"/>
            <w:noWrap/>
            <w:vAlign w:val="bottom"/>
            <w:hideMark/>
          </w:tcPr>
          <w:p w14:paraId="21BEC01F" w14:textId="09C4879A"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0.076</w:t>
            </w:r>
            <w:r>
              <w:rPr>
                <w:rFonts w:ascii="Times New Roman" w:eastAsia="Times New Roman" w:hAnsi="Times New Roman"/>
                <w:color w:val="000000"/>
                <w:sz w:val="18"/>
              </w:rPr>
              <w:t>26</w:t>
            </w:r>
          </w:p>
        </w:tc>
      </w:tr>
      <w:tr w:rsidR="00561D5E" w:rsidRPr="009426FF" w14:paraId="739C6BDE" w14:textId="77777777" w:rsidTr="00561D5E">
        <w:trPr>
          <w:trHeight w:val="300"/>
        </w:trPr>
        <w:tc>
          <w:tcPr>
            <w:tcW w:w="671" w:type="pct"/>
            <w:tcBorders>
              <w:top w:val="nil"/>
              <w:left w:val="nil"/>
              <w:bottom w:val="nil"/>
              <w:right w:val="nil"/>
            </w:tcBorders>
            <w:shd w:val="clear" w:color="auto" w:fill="auto"/>
            <w:noWrap/>
            <w:vAlign w:val="bottom"/>
            <w:hideMark/>
          </w:tcPr>
          <w:p w14:paraId="05D21279" w14:textId="77777777" w:rsidR="00561D5E" w:rsidRPr="009426FF" w:rsidRDefault="00561D5E" w:rsidP="006E149B">
            <w:pPr>
              <w:spacing w:after="0" w:line="240" w:lineRule="auto"/>
              <w:rPr>
                <w:rFonts w:ascii="Times New Roman" w:eastAsia="Times New Roman" w:hAnsi="Times New Roman"/>
                <w:i/>
                <w:iCs/>
                <w:color w:val="000000"/>
                <w:sz w:val="18"/>
              </w:rPr>
            </w:pPr>
            <w:r w:rsidRPr="009426FF">
              <w:rPr>
                <w:rFonts w:ascii="Times New Roman" w:eastAsia="Times New Roman" w:hAnsi="Times New Roman"/>
                <w:i/>
                <w:iCs/>
                <w:color w:val="000000"/>
                <w:sz w:val="18"/>
              </w:rPr>
              <w:t>N.</w:t>
            </w:r>
            <w:r>
              <w:rPr>
                <w:rFonts w:ascii="Times New Roman" w:eastAsia="Times New Roman" w:hAnsi="Times New Roman"/>
                <w:i/>
                <w:iCs/>
                <w:color w:val="000000"/>
                <w:sz w:val="18"/>
              </w:rPr>
              <w:t xml:space="preserve"> </w:t>
            </w:r>
            <w:r w:rsidRPr="009426FF">
              <w:rPr>
                <w:rFonts w:ascii="Times New Roman" w:eastAsia="Times New Roman" w:hAnsi="Times New Roman"/>
                <w:i/>
                <w:iCs/>
                <w:color w:val="000000"/>
                <w:sz w:val="18"/>
              </w:rPr>
              <w:t>nigricollis</w:t>
            </w:r>
          </w:p>
        </w:tc>
        <w:tc>
          <w:tcPr>
            <w:tcW w:w="671" w:type="pct"/>
            <w:tcBorders>
              <w:top w:val="nil"/>
              <w:left w:val="nil"/>
              <w:bottom w:val="nil"/>
              <w:right w:val="nil"/>
            </w:tcBorders>
            <w:shd w:val="clear" w:color="auto" w:fill="auto"/>
            <w:noWrap/>
            <w:vAlign w:val="bottom"/>
            <w:hideMark/>
          </w:tcPr>
          <w:p w14:paraId="671B6919" w14:textId="77777777"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NajNigNGA003</w:t>
            </w:r>
          </w:p>
        </w:tc>
        <w:tc>
          <w:tcPr>
            <w:tcW w:w="490" w:type="pct"/>
            <w:tcBorders>
              <w:top w:val="nil"/>
              <w:left w:val="nil"/>
              <w:bottom w:val="nil"/>
              <w:right w:val="nil"/>
            </w:tcBorders>
            <w:shd w:val="clear" w:color="auto" w:fill="auto"/>
            <w:noWrap/>
            <w:vAlign w:val="bottom"/>
            <w:hideMark/>
          </w:tcPr>
          <w:p w14:paraId="219BC651" w14:textId="54DF0476" w:rsidR="00561D5E" w:rsidRPr="009426FF"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Mist</w:t>
            </w:r>
          </w:p>
        </w:tc>
        <w:tc>
          <w:tcPr>
            <w:tcW w:w="427" w:type="pct"/>
            <w:tcBorders>
              <w:top w:val="nil"/>
              <w:left w:val="nil"/>
              <w:bottom w:val="nil"/>
              <w:right w:val="nil"/>
            </w:tcBorders>
            <w:shd w:val="clear" w:color="auto" w:fill="auto"/>
            <w:noWrap/>
            <w:vAlign w:val="bottom"/>
            <w:hideMark/>
          </w:tcPr>
          <w:p w14:paraId="7013C9EB" w14:textId="77777777"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Africa</w:t>
            </w:r>
          </w:p>
        </w:tc>
        <w:tc>
          <w:tcPr>
            <w:tcW w:w="549" w:type="pct"/>
            <w:tcBorders>
              <w:top w:val="nil"/>
              <w:left w:val="nil"/>
              <w:bottom w:val="nil"/>
              <w:right w:val="nil"/>
            </w:tcBorders>
            <w:vAlign w:val="bottom"/>
          </w:tcPr>
          <w:p w14:paraId="42363AED" w14:textId="77777777" w:rsidR="00561D5E" w:rsidRPr="009426FF"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Nigeria</w:t>
            </w:r>
          </w:p>
        </w:tc>
        <w:tc>
          <w:tcPr>
            <w:tcW w:w="732" w:type="pct"/>
            <w:tcBorders>
              <w:top w:val="nil"/>
              <w:left w:val="nil"/>
              <w:bottom w:val="nil"/>
              <w:right w:val="nil"/>
            </w:tcBorders>
            <w:vAlign w:val="bottom"/>
          </w:tcPr>
          <w:p w14:paraId="52DD96FC" w14:textId="28E1DDBC" w:rsidR="00561D5E" w:rsidRPr="006E149B" w:rsidRDefault="00561D5E" w:rsidP="006E149B">
            <w:pPr>
              <w:spacing w:after="0" w:line="240" w:lineRule="auto"/>
              <w:jc w:val="center"/>
              <w:rPr>
                <w:rFonts w:ascii="Times New Roman" w:eastAsia="Times New Roman" w:hAnsi="Times New Roman"/>
                <w:color w:val="000000"/>
                <w:sz w:val="18"/>
                <w:szCs w:val="18"/>
              </w:rPr>
            </w:pPr>
            <w:r w:rsidRPr="006E149B">
              <w:rPr>
                <w:rFonts w:ascii="Times New Roman" w:hAnsi="Times New Roman"/>
                <w:color w:val="000000"/>
                <w:sz w:val="18"/>
                <w:szCs w:val="18"/>
              </w:rPr>
              <w:t>1116.9</w:t>
            </w:r>
          </w:p>
        </w:tc>
        <w:tc>
          <w:tcPr>
            <w:tcW w:w="307" w:type="pct"/>
            <w:tcBorders>
              <w:top w:val="nil"/>
              <w:left w:val="nil"/>
              <w:bottom w:val="nil"/>
              <w:right w:val="nil"/>
            </w:tcBorders>
            <w:vAlign w:val="bottom"/>
          </w:tcPr>
          <w:p w14:paraId="4F8E79BA" w14:textId="506B120F" w:rsidR="00561D5E" w:rsidRPr="00A031A5" w:rsidRDefault="00561D5E" w:rsidP="006E149B">
            <w:pPr>
              <w:spacing w:after="0" w:line="240" w:lineRule="auto"/>
              <w:jc w:val="center"/>
              <w:rPr>
                <w:rFonts w:ascii="Times New Roman" w:hAnsi="Times New Roman"/>
                <w:color w:val="000000"/>
                <w:sz w:val="18"/>
                <w:szCs w:val="18"/>
              </w:rPr>
            </w:pPr>
            <w:r w:rsidRPr="009426FF">
              <w:rPr>
                <w:rFonts w:ascii="Times New Roman" w:eastAsia="Times New Roman" w:hAnsi="Times New Roman"/>
                <w:color w:val="000000"/>
                <w:sz w:val="18"/>
              </w:rPr>
              <w:t>5.60</w:t>
            </w:r>
          </w:p>
        </w:tc>
        <w:tc>
          <w:tcPr>
            <w:tcW w:w="548" w:type="pct"/>
            <w:tcBorders>
              <w:top w:val="nil"/>
              <w:left w:val="nil"/>
              <w:bottom w:val="nil"/>
              <w:right w:val="nil"/>
            </w:tcBorders>
            <w:shd w:val="clear" w:color="auto" w:fill="auto"/>
            <w:noWrap/>
            <w:vAlign w:val="bottom"/>
            <w:hideMark/>
          </w:tcPr>
          <w:p w14:paraId="73C56991" w14:textId="1B3AA927" w:rsidR="00561D5E" w:rsidRPr="009426FF" w:rsidRDefault="00561D5E" w:rsidP="006E149B">
            <w:pPr>
              <w:spacing w:after="0" w:line="240" w:lineRule="auto"/>
              <w:jc w:val="center"/>
              <w:rPr>
                <w:rFonts w:ascii="Times New Roman" w:eastAsia="Times New Roman" w:hAnsi="Times New Roman"/>
                <w:color w:val="000000"/>
                <w:sz w:val="18"/>
              </w:rPr>
            </w:pPr>
            <w:r w:rsidRPr="00276F01">
              <w:rPr>
                <w:rFonts w:ascii="Times New Roman" w:eastAsia="Times New Roman" w:hAnsi="Times New Roman"/>
                <w:color w:val="000000"/>
                <w:sz w:val="18"/>
              </w:rPr>
              <w:t>127.4</w:t>
            </w:r>
          </w:p>
        </w:tc>
        <w:tc>
          <w:tcPr>
            <w:tcW w:w="604" w:type="pct"/>
            <w:tcBorders>
              <w:top w:val="nil"/>
              <w:left w:val="nil"/>
              <w:bottom w:val="nil"/>
              <w:right w:val="nil"/>
            </w:tcBorders>
            <w:shd w:val="clear" w:color="auto" w:fill="auto"/>
            <w:noWrap/>
            <w:vAlign w:val="bottom"/>
            <w:hideMark/>
          </w:tcPr>
          <w:p w14:paraId="1654B5DF" w14:textId="406344A4"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0.0542</w:t>
            </w:r>
            <w:r>
              <w:rPr>
                <w:rFonts w:ascii="Times New Roman" w:eastAsia="Times New Roman" w:hAnsi="Times New Roman"/>
                <w:color w:val="000000"/>
                <w:sz w:val="18"/>
              </w:rPr>
              <w:t>2</w:t>
            </w:r>
          </w:p>
        </w:tc>
      </w:tr>
      <w:tr w:rsidR="00561D5E" w:rsidRPr="009426FF" w14:paraId="2EE6BB85" w14:textId="77777777" w:rsidTr="00561D5E">
        <w:trPr>
          <w:trHeight w:val="300"/>
        </w:trPr>
        <w:tc>
          <w:tcPr>
            <w:tcW w:w="671" w:type="pct"/>
            <w:tcBorders>
              <w:top w:val="nil"/>
              <w:left w:val="nil"/>
              <w:bottom w:val="nil"/>
              <w:right w:val="nil"/>
            </w:tcBorders>
            <w:shd w:val="clear" w:color="auto" w:fill="auto"/>
            <w:noWrap/>
            <w:vAlign w:val="bottom"/>
            <w:hideMark/>
          </w:tcPr>
          <w:p w14:paraId="52E32067" w14:textId="77777777" w:rsidR="00561D5E" w:rsidRPr="009426FF" w:rsidRDefault="00561D5E" w:rsidP="006E149B">
            <w:pPr>
              <w:spacing w:after="0" w:line="240" w:lineRule="auto"/>
              <w:rPr>
                <w:rFonts w:ascii="Times New Roman" w:eastAsia="Times New Roman" w:hAnsi="Times New Roman"/>
                <w:i/>
                <w:iCs/>
                <w:color w:val="000000"/>
                <w:sz w:val="18"/>
              </w:rPr>
            </w:pPr>
            <w:r w:rsidRPr="009426FF">
              <w:rPr>
                <w:rFonts w:ascii="Times New Roman" w:eastAsia="Times New Roman" w:hAnsi="Times New Roman"/>
                <w:i/>
                <w:iCs/>
                <w:color w:val="000000"/>
                <w:sz w:val="18"/>
              </w:rPr>
              <w:t>N.</w:t>
            </w:r>
            <w:r>
              <w:rPr>
                <w:rFonts w:ascii="Times New Roman" w:eastAsia="Times New Roman" w:hAnsi="Times New Roman"/>
                <w:i/>
                <w:iCs/>
                <w:color w:val="000000"/>
                <w:sz w:val="18"/>
              </w:rPr>
              <w:t xml:space="preserve"> </w:t>
            </w:r>
            <w:r w:rsidRPr="009426FF">
              <w:rPr>
                <w:rFonts w:ascii="Times New Roman" w:eastAsia="Times New Roman" w:hAnsi="Times New Roman"/>
                <w:i/>
                <w:iCs/>
                <w:color w:val="000000"/>
                <w:sz w:val="18"/>
              </w:rPr>
              <w:t>nigricollis</w:t>
            </w:r>
          </w:p>
        </w:tc>
        <w:tc>
          <w:tcPr>
            <w:tcW w:w="671" w:type="pct"/>
            <w:tcBorders>
              <w:top w:val="nil"/>
              <w:left w:val="nil"/>
              <w:bottom w:val="nil"/>
              <w:right w:val="nil"/>
            </w:tcBorders>
            <w:shd w:val="clear" w:color="auto" w:fill="auto"/>
            <w:noWrap/>
            <w:vAlign w:val="bottom"/>
            <w:hideMark/>
          </w:tcPr>
          <w:p w14:paraId="6E5EF9E3" w14:textId="77777777"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NajNigNGA004</w:t>
            </w:r>
          </w:p>
        </w:tc>
        <w:tc>
          <w:tcPr>
            <w:tcW w:w="490" w:type="pct"/>
            <w:tcBorders>
              <w:top w:val="nil"/>
              <w:left w:val="nil"/>
              <w:bottom w:val="nil"/>
              <w:right w:val="nil"/>
            </w:tcBorders>
            <w:shd w:val="clear" w:color="auto" w:fill="auto"/>
            <w:noWrap/>
            <w:vAlign w:val="bottom"/>
            <w:hideMark/>
          </w:tcPr>
          <w:p w14:paraId="4CA57DF0" w14:textId="0ABB1117" w:rsidR="00561D5E" w:rsidRPr="009426FF"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Mist</w:t>
            </w:r>
          </w:p>
        </w:tc>
        <w:tc>
          <w:tcPr>
            <w:tcW w:w="427" w:type="pct"/>
            <w:tcBorders>
              <w:top w:val="nil"/>
              <w:left w:val="nil"/>
              <w:bottom w:val="nil"/>
              <w:right w:val="nil"/>
            </w:tcBorders>
            <w:shd w:val="clear" w:color="auto" w:fill="auto"/>
            <w:noWrap/>
            <w:vAlign w:val="bottom"/>
            <w:hideMark/>
          </w:tcPr>
          <w:p w14:paraId="03DD3F6D" w14:textId="77777777"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Africa</w:t>
            </w:r>
          </w:p>
        </w:tc>
        <w:tc>
          <w:tcPr>
            <w:tcW w:w="549" w:type="pct"/>
            <w:tcBorders>
              <w:top w:val="nil"/>
              <w:left w:val="nil"/>
              <w:bottom w:val="nil"/>
              <w:right w:val="nil"/>
            </w:tcBorders>
            <w:vAlign w:val="bottom"/>
          </w:tcPr>
          <w:p w14:paraId="59D6E6E7" w14:textId="77777777" w:rsidR="00561D5E" w:rsidRPr="009426FF"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Nigeria</w:t>
            </w:r>
          </w:p>
        </w:tc>
        <w:tc>
          <w:tcPr>
            <w:tcW w:w="732" w:type="pct"/>
            <w:tcBorders>
              <w:top w:val="nil"/>
              <w:left w:val="nil"/>
              <w:bottom w:val="nil"/>
              <w:right w:val="nil"/>
            </w:tcBorders>
            <w:vAlign w:val="bottom"/>
          </w:tcPr>
          <w:p w14:paraId="116E77AD" w14:textId="48E48B59" w:rsidR="00561D5E" w:rsidRPr="006E149B" w:rsidRDefault="00561D5E" w:rsidP="006E149B">
            <w:pPr>
              <w:spacing w:after="0" w:line="240" w:lineRule="auto"/>
              <w:jc w:val="center"/>
              <w:rPr>
                <w:rFonts w:ascii="Times New Roman" w:eastAsia="Times New Roman" w:hAnsi="Times New Roman"/>
                <w:color w:val="000000"/>
                <w:sz w:val="18"/>
                <w:szCs w:val="18"/>
              </w:rPr>
            </w:pPr>
            <w:r w:rsidRPr="006E149B">
              <w:rPr>
                <w:rFonts w:ascii="Times New Roman" w:hAnsi="Times New Roman"/>
                <w:color w:val="000000"/>
                <w:sz w:val="18"/>
                <w:szCs w:val="18"/>
              </w:rPr>
              <w:t>1059.4</w:t>
            </w:r>
          </w:p>
        </w:tc>
        <w:tc>
          <w:tcPr>
            <w:tcW w:w="307" w:type="pct"/>
            <w:tcBorders>
              <w:top w:val="nil"/>
              <w:left w:val="nil"/>
              <w:bottom w:val="nil"/>
              <w:right w:val="nil"/>
            </w:tcBorders>
            <w:vAlign w:val="bottom"/>
          </w:tcPr>
          <w:p w14:paraId="71256899" w14:textId="36A0AE27" w:rsidR="00561D5E" w:rsidRPr="00A031A5" w:rsidRDefault="00561D5E" w:rsidP="006E149B">
            <w:pPr>
              <w:spacing w:after="0" w:line="240" w:lineRule="auto"/>
              <w:jc w:val="center"/>
              <w:rPr>
                <w:rFonts w:ascii="Times New Roman" w:hAnsi="Times New Roman"/>
                <w:color w:val="000000"/>
                <w:sz w:val="18"/>
                <w:szCs w:val="18"/>
              </w:rPr>
            </w:pPr>
            <w:r w:rsidRPr="009426FF">
              <w:rPr>
                <w:rFonts w:ascii="Times New Roman" w:eastAsia="Times New Roman" w:hAnsi="Times New Roman"/>
                <w:color w:val="000000"/>
                <w:sz w:val="18"/>
              </w:rPr>
              <w:t>5.88</w:t>
            </w:r>
          </w:p>
        </w:tc>
        <w:tc>
          <w:tcPr>
            <w:tcW w:w="548" w:type="pct"/>
            <w:tcBorders>
              <w:top w:val="nil"/>
              <w:left w:val="nil"/>
              <w:bottom w:val="nil"/>
              <w:right w:val="nil"/>
            </w:tcBorders>
            <w:shd w:val="clear" w:color="auto" w:fill="auto"/>
            <w:noWrap/>
            <w:vAlign w:val="bottom"/>
            <w:hideMark/>
          </w:tcPr>
          <w:p w14:paraId="54106456" w14:textId="7B8AF6C1" w:rsidR="00561D5E" w:rsidRPr="009426FF" w:rsidRDefault="00561D5E" w:rsidP="006E149B">
            <w:pPr>
              <w:spacing w:after="0" w:line="240" w:lineRule="auto"/>
              <w:jc w:val="center"/>
              <w:rPr>
                <w:rFonts w:ascii="Times New Roman" w:eastAsia="Times New Roman" w:hAnsi="Times New Roman"/>
                <w:color w:val="000000"/>
                <w:sz w:val="18"/>
              </w:rPr>
            </w:pPr>
            <w:r w:rsidRPr="00276F01">
              <w:rPr>
                <w:rFonts w:ascii="Times New Roman" w:eastAsia="Times New Roman" w:hAnsi="Times New Roman"/>
                <w:color w:val="000000"/>
                <w:sz w:val="18"/>
              </w:rPr>
              <w:t>154.9</w:t>
            </w:r>
          </w:p>
        </w:tc>
        <w:tc>
          <w:tcPr>
            <w:tcW w:w="604" w:type="pct"/>
            <w:tcBorders>
              <w:top w:val="nil"/>
              <w:left w:val="nil"/>
              <w:bottom w:val="nil"/>
              <w:right w:val="nil"/>
            </w:tcBorders>
            <w:shd w:val="clear" w:color="auto" w:fill="auto"/>
            <w:noWrap/>
            <w:vAlign w:val="bottom"/>
            <w:hideMark/>
          </w:tcPr>
          <w:p w14:paraId="7C4CA2BF" w14:textId="1B215F5D"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0.026</w:t>
            </w:r>
            <w:r>
              <w:rPr>
                <w:rFonts w:ascii="Times New Roman" w:eastAsia="Times New Roman" w:hAnsi="Times New Roman"/>
                <w:color w:val="000000"/>
                <w:sz w:val="18"/>
              </w:rPr>
              <w:t>89</w:t>
            </w:r>
          </w:p>
        </w:tc>
      </w:tr>
      <w:tr w:rsidR="00561D5E" w:rsidRPr="009426FF" w14:paraId="4F57A3D0" w14:textId="77777777" w:rsidTr="00561D5E">
        <w:trPr>
          <w:trHeight w:val="300"/>
        </w:trPr>
        <w:tc>
          <w:tcPr>
            <w:tcW w:w="671" w:type="pct"/>
            <w:tcBorders>
              <w:top w:val="nil"/>
              <w:left w:val="nil"/>
              <w:bottom w:val="nil"/>
              <w:right w:val="nil"/>
            </w:tcBorders>
            <w:shd w:val="clear" w:color="auto" w:fill="auto"/>
            <w:noWrap/>
            <w:vAlign w:val="bottom"/>
            <w:hideMark/>
          </w:tcPr>
          <w:p w14:paraId="64B4AC24" w14:textId="77777777" w:rsidR="00561D5E" w:rsidRPr="009426FF" w:rsidRDefault="00561D5E" w:rsidP="006E149B">
            <w:pPr>
              <w:spacing w:after="0" w:line="240" w:lineRule="auto"/>
              <w:rPr>
                <w:rFonts w:ascii="Times New Roman" w:eastAsia="Times New Roman" w:hAnsi="Times New Roman"/>
                <w:i/>
                <w:iCs/>
                <w:color w:val="000000"/>
                <w:sz w:val="18"/>
              </w:rPr>
            </w:pPr>
            <w:r w:rsidRPr="009426FF">
              <w:rPr>
                <w:rFonts w:ascii="Times New Roman" w:eastAsia="Times New Roman" w:hAnsi="Times New Roman"/>
                <w:i/>
                <w:iCs/>
                <w:color w:val="000000"/>
                <w:sz w:val="18"/>
              </w:rPr>
              <w:t>N.</w:t>
            </w:r>
            <w:r>
              <w:rPr>
                <w:rFonts w:ascii="Times New Roman" w:eastAsia="Times New Roman" w:hAnsi="Times New Roman"/>
                <w:i/>
                <w:iCs/>
                <w:color w:val="000000"/>
                <w:sz w:val="18"/>
              </w:rPr>
              <w:t xml:space="preserve"> </w:t>
            </w:r>
            <w:r w:rsidRPr="009426FF">
              <w:rPr>
                <w:rFonts w:ascii="Times New Roman" w:eastAsia="Times New Roman" w:hAnsi="Times New Roman"/>
                <w:i/>
                <w:iCs/>
                <w:color w:val="000000"/>
                <w:sz w:val="18"/>
              </w:rPr>
              <w:t>nigricollis</w:t>
            </w:r>
          </w:p>
        </w:tc>
        <w:tc>
          <w:tcPr>
            <w:tcW w:w="671" w:type="pct"/>
            <w:tcBorders>
              <w:top w:val="nil"/>
              <w:left w:val="nil"/>
              <w:bottom w:val="nil"/>
              <w:right w:val="nil"/>
            </w:tcBorders>
            <w:shd w:val="clear" w:color="auto" w:fill="auto"/>
            <w:noWrap/>
            <w:vAlign w:val="bottom"/>
            <w:hideMark/>
          </w:tcPr>
          <w:p w14:paraId="023CBE38" w14:textId="77777777"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NajNigTGO001</w:t>
            </w:r>
          </w:p>
        </w:tc>
        <w:tc>
          <w:tcPr>
            <w:tcW w:w="490" w:type="pct"/>
            <w:tcBorders>
              <w:top w:val="nil"/>
              <w:left w:val="nil"/>
              <w:bottom w:val="nil"/>
              <w:right w:val="nil"/>
            </w:tcBorders>
            <w:shd w:val="clear" w:color="auto" w:fill="auto"/>
            <w:noWrap/>
            <w:vAlign w:val="bottom"/>
            <w:hideMark/>
          </w:tcPr>
          <w:p w14:paraId="6F5A155A" w14:textId="0E121A40" w:rsidR="00561D5E" w:rsidRPr="009426FF"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Mist</w:t>
            </w:r>
          </w:p>
        </w:tc>
        <w:tc>
          <w:tcPr>
            <w:tcW w:w="427" w:type="pct"/>
            <w:tcBorders>
              <w:top w:val="nil"/>
              <w:left w:val="nil"/>
              <w:bottom w:val="nil"/>
              <w:right w:val="nil"/>
            </w:tcBorders>
            <w:shd w:val="clear" w:color="auto" w:fill="auto"/>
            <w:noWrap/>
            <w:vAlign w:val="bottom"/>
            <w:hideMark/>
          </w:tcPr>
          <w:p w14:paraId="6DF20193" w14:textId="77777777"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Africa</w:t>
            </w:r>
          </w:p>
        </w:tc>
        <w:tc>
          <w:tcPr>
            <w:tcW w:w="549" w:type="pct"/>
            <w:tcBorders>
              <w:top w:val="nil"/>
              <w:left w:val="nil"/>
              <w:bottom w:val="nil"/>
              <w:right w:val="nil"/>
            </w:tcBorders>
            <w:vAlign w:val="bottom"/>
          </w:tcPr>
          <w:p w14:paraId="78335A1D" w14:textId="77777777" w:rsidR="00561D5E" w:rsidRPr="009426FF"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Togo</w:t>
            </w:r>
          </w:p>
        </w:tc>
        <w:tc>
          <w:tcPr>
            <w:tcW w:w="732" w:type="pct"/>
            <w:tcBorders>
              <w:top w:val="nil"/>
              <w:left w:val="nil"/>
              <w:bottom w:val="nil"/>
              <w:right w:val="nil"/>
            </w:tcBorders>
            <w:vAlign w:val="bottom"/>
          </w:tcPr>
          <w:p w14:paraId="39979AEA" w14:textId="02D53081" w:rsidR="00561D5E" w:rsidRPr="006E149B" w:rsidRDefault="00561D5E" w:rsidP="006E149B">
            <w:pPr>
              <w:spacing w:after="0" w:line="240" w:lineRule="auto"/>
              <w:jc w:val="center"/>
              <w:rPr>
                <w:rFonts w:ascii="Times New Roman" w:eastAsia="Times New Roman" w:hAnsi="Times New Roman"/>
                <w:color w:val="000000"/>
                <w:sz w:val="18"/>
                <w:szCs w:val="18"/>
              </w:rPr>
            </w:pPr>
            <w:r w:rsidRPr="006E149B">
              <w:rPr>
                <w:rFonts w:ascii="Times New Roman" w:hAnsi="Times New Roman"/>
                <w:color w:val="000000"/>
                <w:sz w:val="18"/>
                <w:szCs w:val="18"/>
              </w:rPr>
              <w:t>1423.4</w:t>
            </w:r>
          </w:p>
        </w:tc>
        <w:tc>
          <w:tcPr>
            <w:tcW w:w="307" w:type="pct"/>
            <w:tcBorders>
              <w:top w:val="nil"/>
              <w:left w:val="nil"/>
              <w:bottom w:val="nil"/>
              <w:right w:val="nil"/>
            </w:tcBorders>
            <w:vAlign w:val="bottom"/>
          </w:tcPr>
          <w:p w14:paraId="58561426" w14:textId="4D45ECCD" w:rsidR="00561D5E" w:rsidRPr="00A031A5" w:rsidRDefault="00561D5E" w:rsidP="006E149B">
            <w:pPr>
              <w:spacing w:after="0" w:line="240" w:lineRule="auto"/>
              <w:jc w:val="center"/>
              <w:rPr>
                <w:rFonts w:ascii="Times New Roman" w:hAnsi="Times New Roman"/>
                <w:color w:val="000000"/>
                <w:sz w:val="18"/>
                <w:szCs w:val="18"/>
              </w:rPr>
            </w:pPr>
            <w:r w:rsidRPr="009426FF">
              <w:rPr>
                <w:rFonts w:ascii="Times New Roman" w:eastAsia="Times New Roman" w:hAnsi="Times New Roman"/>
                <w:color w:val="000000"/>
                <w:sz w:val="18"/>
              </w:rPr>
              <w:t>5.53</w:t>
            </w:r>
          </w:p>
        </w:tc>
        <w:tc>
          <w:tcPr>
            <w:tcW w:w="548" w:type="pct"/>
            <w:tcBorders>
              <w:top w:val="nil"/>
              <w:left w:val="nil"/>
              <w:bottom w:val="nil"/>
              <w:right w:val="nil"/>
            </w:tcBorders>
            <w:shd w:val="clear" w:color="auto" w:fill="auto"/>
            <w:noWrap/>
            <w:vAlign w:val="bottom"/>
            <w:hideMark/>
          </w:tcPr>
          <w:p w14:paraId="6F9AF0D3" w14:textId="507A20C3" w:rsidR="00561D5E" w:rsidRPr="009426FF" w:rsidRDefault="00561D5E" w:rsidP="006E149B">
            <w:pPr>
              <w:spacing w:after="0" w:line="240" w:lineRule="auto"/>
              <w:jc w:val="center"/>
              <w:rPr>
                <w:rFonts w:ascii="Times New Roman" w:eastAsia="Times New Roman" w:hAnsi="Times New Roman"/>
                <w:color w:val="000000"/>
                <w:sz w:val="18"/>
              </w:rPr>
            </w:pPr>
            <w:r w:rsidRPr="00276F01">
              <w:rPr>
                <w:rFonts w:ascii="Times New Roman" w:eastAsia="Times New Roman" w:hAnsi="Times New Roman"/>
                <w:color w:val="000000"/>
                <w:sz w:val="18"/>
              </w:rPr>
              <w:t>152.</w:t>
            </w:r>
            <w:r>
              <w:rPr>
                <w:rFonts w:ascii="Times New Roman" w:eastAsia="Times New Roman" w:hAnsi="Times New Roman"/>
                <w:color w:val="000000"/>
                <w:sz w:val="18"/>
              </w:rPr>
              <w:t>7</w:t>
            </w:r>
          </w:p>
        </w:tc>
        <w:tc>
          <w:tcPr>
            <w:tcW w:w="604" w:type="pct"/>
            <w:tcBorders>
              <w:top w:val="nil"/>
              <w:left w:val="nil"/>
              <w:bottom w:val="nil"/>
              <w:right w:val="nil"/>
            </w:tcBorders>
            <w:shd w:val="clear" w:color="auto" w:fill="auto"/>
            <w:noWrap/>
            <w:vAlign w:val="bottom"/>
            <w:hideMark/>
          </w:tcPr>
          <w:p w14:paraId="2A40C0D4" w14:textId="38BA109C"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0.012</w:t>
            </w:r>
            <w:r>
              <w:rPr>
                <w:rFonts w:ascii="Times New Roman" w:eastAsia="Times New Roman" w:hAnsi="Times New Roman"/>
                <w:color w:val="000000"/>
                <w:sz w:val="18"/>
              </w:rPr>
              <w:t>36</w:t>
            </w:r>
          </w:p>
        </w:tc>
      </w:tr>
      <w:tr w:rsidR="00561D5E" w:rsidRPr="009426FF" w14:paraId="36FBA66E" w14:textId="77777777" w:rsidTr="00561D5E">
        <w:trPr>
          <w:trHeight w:val="300"/>
        </w:trPr>
        <w:tc>
          <w:tcPr>
            <w:tcW w:w="671" w:type="pct"/>
            <w:tcBorders>
              <w:top w:val="nil"/>
              <w:left w:val="nil"/>
              <w:bottom w:val="nil"/>
              <w:right w:val="nil"/>
            </w:tcBorders>
            <w:shd w:val="clear" w:color="auto" w:fill="auto"/>
            <w:noWrap/>
            <w:vAlign w:val="bottom"/>
          </w:tcPr>
          <w:p w14:paraId="246B4FE5" w14:textId="784C601E" w:rsidR="00561D5E" w:rsidRPr="009426FF" w:rsidRDefault="00561D5E" w:rsidP="006E149B">
            <w:pPr>
              <w:spacing w:after="0" w:line="240" w:lineRule="auto"/>
              <w:rPr>
                <w:rFonts w:ascii="Times New Roman" w:eastAsia="Times New Roman" w:hAnsi="Times New Roman"/>
                <w:i/>
                <w:iCs/>
                <w:color w:val="000000"/>
                <w:sz w:val="18"/>
              </w:rPr>
            </w:pPr>
            <w:r w:rsidRPr="009426FF">
              <w:rPr>
                <w:rFonts w:ascii="Times New Roman" w:eastAsia="Times New Roman" w:hAnsi="Times New Roman"/>
                <w:i/>
                <w:iCs/>
                <w:color w:val="000000"/>
                <w:sz w:val="18"/>
              </w:rPr>
              <w:t>N.</w:t>
            </w:r>
            <w:r>
              <w:rPr>
                <w:rFonts w:ascii="Times New Roman" w:eastAsia="Times New Roman" w:hAnsi="Times New Roman"/>
                <w:i/>
                <w:iCs/>
                <w:color w:val="000000"/>
                <w:sz w:val="18"/>
              </w:rPr>
              <w:t xml:space="preserve"> </w:t>
            </w:r>
            <w:r w:rsidRPr="009426FF">
              <w:rPr>
                <w:rFonts w:ascii="Times New Roman" w:eastAsia="Times New Roman" w:hAnsi="Times New Roman"/>
                <w:i/>
                <w:iCs/>
                <w:color w:val="000000"/>
                <w:sz w:val="18"/>
              </w:rPr>
              <w:t>nivea</w:t>
            </w:r>
          </w:p>
        </w:tc>
        <w:tc>
          <w:tcPr>
            <w:tcW w:w="671" w:type="pct"/>
            <w:tcBorders>
              <w:top w:val="nil"/>
              <w:left w:val="nil"/>
              <w:bottom w:val="nil"/>
              <w:right w:val="nil"/>
            </w:tcBorders>
            <w:shd w:val="clear" w:color="auto" w:fill="auto"/>
            <w:noWrap/>
            <w:vAlign w:val="bottom"/>
          </w:tcPr>
          <w:p w14:paraId="43E4BD36" w14:textId="251066AC"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NajNivZAF003</w:t>
            </w:r>
          </w:p>
        </w:tc>
        <w:tc>
          <w:tcPr>
            <w:tcW w:w="490" w:type="pct"/>
            <w:tcBorders>
              <w:top w:val="nil"/>
              <w:left w:val="nil"/>
              <w:bottom w:val="nil"/>
              <w:right w:val="nil"/>
            </w:tcBorders>
            <w:shd w:val="clear" w:color="auto" w:fill="auto"/>
            <w:noWrap/>
            <w:vAlign w:val="bottom"/>
          </w:tcPr>
          <w:p w14:paraId="393BA339" w14:textId="21988B6D"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No</w:t>
            </w:r>
            <w:r>
              <w:rPr>
                <w:rFonts w:ascii="Times New Roman" w:eastAsia="Times New Roman" w:hAnsi="Times New Roman"/>
                <w:color w:val="000000"/>
                <w:sz w:val="18"/>
              </w:rPr>
              <w:t>n-spitter</w:t>
            </w:r>
          </w:p>
        </w:tc>
        <w:tc>
          <w:tcPr>
            <w:tcW w:w="427" w:type="pct"/>
            <w:tcBorders>
              <w:top w:val="nil"/>
              <w:left w:val="nil"/>
              <w:bottom w:val="nil"/>
              <w:right w:val="nil"/>
            </w:tcBorders>
            <w:shd w:val="clear" w:color="auto" w:fill="auto"/>
            <w:noWrap/>
            <w:vAlign w:val="bottom"/>
          </w:tcPr>
          <w:p w14:paraId="3FF19D0C" w14:textId="7E13313E"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Africa</w:t>
            </w:r>
          </w:p>
        </w:tc>
        <w:tc>
          <w:tcPr>
            <w:tcW w:w="549" w:type="pct"/>
            <w:tcBorders>
              <w:top w:val="nil"/>
              <w:left w:val="nil"/>
              <w:bottom w:val="nil"/>
              <w:right w:val="nil"/>
            </w:tcBorders>
            <w:vAlign w:val="bottom"/>
          </w:tcPr>
          <w:p w14:paraId="332298F2" w14:textId="41550B97" w:rsidR="00561D5E"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South Africa</w:t>
            </w:r>
          </w:p>
        </w:tc>
        <w:tc>
          <w:tcPr>
            <w:tcW w:w="732" w:type="pct"/>
            <w:tcBorders>
              <w:top w:val="nil"/>
              <w:left w:val="nil"/>
              <w:bottom w:val="nil"/>
              <w:right w:val="nil"/>
            </w:tcBorders>
            <w:vAlign w:val="bottom"/>
          </w:tcPr>
          <w:p w14:paraId="1F67EC68" w14:textId="241E9185" w:rsidR="00561D5E" w:rsidRPr="006E149B" w:rsidRDefault="00561D5E" w:rsidP="006E149B">
            <w:pPr>
              <w:spacing w:after="0" w:line="240" w:lineRule="auto"/>
              <w:jc w:val="center"/>
              <w:rPr>
                <w:rFonts w:ascii="Times New Roman" w:eastAsia="Times New Roman" w:hAnsi="Times New Roman"/>
                <w:color w:val="000000"/>
                <w:sz w:val="18"/>
                <w:szCs w:val="18"/>
              </w:rPr>
            </w:pPr>
            <w:r w:rsidRPr="006E149B">
              <w:rPr>
                <w:rFonts w:ascii="Times New Roman" w:hAnsi="Times New Roman"/>
                <w:color w:val="000000"/>
                <w:sz w:val="18"/>
                <w:szCs w:val="18"/>
              </w:rPr>
              <w:t>290.8</w:t>
            </w:r>
          </w:p>
        </w:tc>
        <w:tc>
          <w:tcPr>
            <w:tcW w:w="307" w:type="pct"/>
            <w:tcBorders>
              <w:top w:val="nil"/>
              <w:left w:val="nil"/>
              <w:bottom w:val="nil"/>
              <w:right w:val="nil"/>
            </w:tcBorders>
            <w:vAlign w:val="bottom"/>
          </w:tcPr>
          <w:p w14:paraId="0608DCAD" w14:textId="0E9A5E20" w:rsidR="00561D5E" w:rsidRPr="00A031A5" w:rsidRDefault="00561D5E" w:rsidP="006E149B">
            <w:pPr>
              <w:spacing w:after="0" w:line="240" w:lineRule="auto"/>
              <w:jc w:val="center"/>
              <w:rPr>
                <w:rFonts w:ascii="Times New Roman" w:hAnsi="Times New Roman"/>
                <w:color w:val="000000"/>
                <w:sz w:val="18"/>
                <w:szCs w:val="18"/>
              </w:rPr>
            </w:pPr>
            <w:r w:rsidRPr="009426FF">
              <w:rPr>
                <w:rFonts w:ascii="Times New Roman" w:eastAsia="Times New Roman" w:hAnsi="Times New Roman"/>
                <w:color w:val="000000"/>
                <w:sz w:val="18"/>
              </w:rPr>
              <w:t>5.88</w:t>
            </w:r>
          </w:p>
        </w:tc>
        <w:tc>
          <w:tcPr>
            <w:tcW w:w="548" w:type="pct"/>
            <w:tcBorders>
              <w:top w:val="nil"/>
              <w:left w:val="nil"/>
              <w:bottom w:val="nil"/>
              <w:right w:val="nil"/>
            </w:tcBorders>
            <w:shd w:val="clear" w:color="auto" w:fill="auto"/>
            <w:noWrap/>
            <w:vAlign w:val="bottom"/>
          </w:tcPr>
          <w:p w14:paraId="5DC4E963" w14:textId="70AA39DF" w:rsidR="00561D5E" w:rsidRPr="009426FF" w:rsidRDefault="00561D5E" w:rsidP="006E149B">
            <w:pPr>
              <w:spacing w:after="0" w:line="240" w:lineRule="auto"/>
              <w:jc w:val="center"/>
              <w:rPr>
                <w:rFonts w:ascii="Times New Roman" w:eastAsia="Times New Roman" w:hAnsi="Times New Roman"/>
                <w:color w:val="000000"/>
                <w:sz w:val="18"/>
              </w:rPr>
            </w:pPr>
            <w:r w:rsidRPr="00276F01">
              <w:rPr>
                <w:rFonts w:ascii="Times New Roman" w:eastAsia="Times New Roman" w:hAnsi="Times New Roman"/>
                <w:color w:val="000000"/>
                <w:sz w:val="18"/>
              </w:rPr>
              <w:t>51.1</w:t>
            </w:r>
            <w:r>
              <w:rPr>
                <w:rFonts w:ascii="Times New Roman" w:eastAsia="Times New Roman" w:hAnsi="Times New Roman"/>
                <w:color w:val="000000"/>
                <w:sz w:val="18"/>
              </w:rPr>
              <w:t>1</w:t>
            </w:r>
          </w:p>
        </w:tc>
        <w:tc>
          <w:tcPr>
            <w:tcW w:w="604" w:type="pct"/>
            <w:tcBorders>
              <w:top w:val="nil"/>
              <w:left w:val="nil"/>
              <w:bottom w:val="nil"/>
              <w:right w:val="nil"/>
            </w:tcBorders>
            <w:shd w:val="clear" w:color="auto" w:fill="auto"/>
            <w:noWrap/>
            <w:vAlign w:val="bottom"/>
          </w:tcPr>
          <w:p w14:paraId="6B68FFBE" w14:textId="2CCDECEA"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0.17</w:t>
            </w:r>
            <w:r>
              <w:rPr>
                <w:rFonts w:ascii="Times New Roman" w:eastAsia="Times New Roman" w:hAnsi="Times New Roman"/>
                <w:color w:val="000000"/>
                <w:sz w:val="18"/>
              </w:rPr>
              <w:t>09</w:t>
            </w:r>
          </w:p>
        </w:tc>
      </w:tr>
      <w:tr w:rsidR="00561D5E" w:rsidRPr="009426FF" w14:paraId="0F01D322" w14:textId="77777777" w:rsidTr="00561D5E">
        <w:trPr>
          <w:trHeight w:val="300"/>
        </w:trPr>
        <w:tc>
          <w:tcPr>
            <w:tcW w:w="671" w:type="pct"/>
            <w:tcBorders>
              <w:top w:val="nil"/>
              <w:left w:val="nil"/>
              <w:bottom w:val="nil"/>
              <w:right w:val="nil"/>
            </w:tcBorders>
            <w:shd w:val="clear" w:color="auto" w:fill="auto"/>
            <w:noWrap/>
            <w:vAlign w:val="bottom"/>
            <w:hideMark/>
          </w:tcPr>
          <w:p w14:paraId="7034555A" w14:textId="77777777" w:rsidR="00561D5E" w:rsidRPr="009426FF" w:rsidRDefault="00561D5E" w:rsidP="006E149B">
            <w:pPr>
              <w:spacing w:after="0" w:line="240" w:lineRule="auto"/>
              <w:rPr>
                <w:rFonts w:ascii="Times New Roman" w:eastAsia="Times New Roman" w:hAnsi="Times New Roman"/>
                <w:i/>
                <w:iCs/>
                <w:color w:val="000000"/>
                <w:sz w:val="18"/>
              </w:rPr>
            </w:pPr>
            <w:r w:rsidRPr="009426FF">
              <w:rPr>
                <w:rFonts w:ascii="Times New Roman" w:eastAsia="Times New Roman" w:hAnsi="Times New Roman"/>
                <w:i/>
                <w:iCs/>
                <w:color w:val="000000"/>
                <w:sz w:val="18"/>
              </w:rPr>
              <w:t>N.</w:t>
            </w:r>
            <w:r>
              <w:rPr>
                <w:rFonts w:ascii="Times New Roman" w:eastAsia="Times New Roman" w:hAnsi="Times New Roman"/>
                <w:i/>
                <w:iCs/>
                <w:color w:val="000000"/>
                <w:sz w:val="18"/>
              </w:rPr>
              <w:t xml:space="preserve"> </w:t>
            </w:r>
            <w:r w:rsidRPr="009426FF">
              <w:rPr>
                <w:rFonts w:ascii="Times New Roman" w:eastAsia="Times New Roman" w:hAnsi="Times New Roman"/>
                <w:i/>
                <w:iCs/>
                <w:color w:val="000000"/>
                <w:sz w:val="18"/>
              </w:rPr>
              <w:t>nubiae</w:t>
            </w:r>
          </w:p>
        </w:tc>
        <w:tc>
          <w:tcPr>
            <w:tcW w:w="671" w:type="pct"/>
            <w:tcBorders>
              <w:top w:val="nil"/>
              <w:left w:val="nil"/>
              <w:bottom w:val="nil"/>
              <w:right w:val="nil"/>
            </w:tcBorders>
            <w:shd w:val="clear" w:color="auto" w:fill="auto"/>
            <w:noWrap/>
            <w:vAlign w:val="bottom"/>
            <w:hideMark/>
          </w:tcPr>
          <w:p w14:paraId="22BB4207" w14:textId="77777777"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NajNubCB001</w:t>
            </w:r>
          </w:p>
        </w:tc>
        <w:tc>
          <w:tcPr>
            <w:tcW w:w="490" w:type="pct"/>
            <w:tcBorders>
              <w:top w:val="nil"/>
              <w:left w:val="nil"/>
              <w:bottom w:val="nil"/>
              <w:right w:val="nil"/>
            </w:tcBorders>
            <w:shd w:val="clear" w:color="auto" w:fill="auto"/>
            <w:noWrap/>
            <w:vAlign w:val="bottom"/>
            <w:hideMark/>
          </w:tcPr>
          <w:p w14:paraId="04E0C26A" w14:textId="243EB068" w:rsidR="00561D5E" w:rsidRPr="009426FF"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Streams</w:t>
            </w:r>
          </w:p>
        </w:tc>
        <w:tc>
          <w:tcPr>
            <w:tcW w:w="427" w:type="pct"/>
            <w:tcBorders>
              <w:top w:val="nil"/>
              <w:left w:val="nil"/>
              <w:bottom w:val="nil"/>
              <w:right w:val="nil"/>
            </w:tcBorders>
            <w:shd w:val="clear" w:color="auto" w:fill="auto"/>
            <w:noWrap/>
            <w:vAlign w:val="bottom"/>
            <w:hideMark/>
          </w:tcPr>
          <w:p w14:paraId="3D8F1501" w14:textId="77777777"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Africa</w:t>
            </w:r>
          </w:p>
        </w:tc>
        <w:tc>
          <w:tcPr>
            <w:tcW w:w="549" w:type="pct"/>
            <w:tcBorders>
              <w:top w:val="nil"/>
              <w:left w:val="nil"/>
              <w:bottom w:val="nil"/>
              <w:right w:val="nil"/>
            </w:tcBorders>
            <w:vAlign w:val="bottom"/>
          </w:tcPr>
          <w:p w14:paraId="35259F8E" w14:textId="0A8A70F9" w:rsidR="00561D5E" w:rsidRPr="009426FF"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Captive bred</w:t>
            </w:r>
          </w:p>
        </w:tc>
        <w:tc>
          <w:tcPr>
            <w:tcW w:w="732" w:type="pct"/>
            <w:tcBorders>
              <w:top w:val="nil"/>
              <w:left w:val="nil"/>
              <w:bottom w:val="nil"/>
              <w:right w:val="nil"/>
            </w:tcBorders>
            <w:vAlign w:val="bottom"/>
          </w:tcPr>
          <w:p w14:paraId="21969225" w14:textId="6D3D0DC8" w:rsidR="00561D5E" w:rsidRPr="006E149B" w:rsidRDefault="00561D5E" w:rsidP="006E149B">
            <w:pPr>
              <w:spacing w:after="0" w:line="240" w:lineRule="auto"/>
              <w:jc w:val="center"/>
              <w:rPr>
                <w:rFonts w:ascii="Times New Roman" w:eastAsia="Times New Roman" w:hAnsi="Times New Roman"/>
                <w:color w:val="000000"/>
                <w:sz w:val="18"/>
                <w:szCs w:val="18"/>
              </w:rPr>
            </w:pPr>
            <w:r w:rsidRPr="006E149B">
              <w:rPr>
                <w:rFonts w:ascii="Times New Roman" w:hAnsi="Times New Roman"/>
                <w:color w:val="000000"/>
                <w:sz w:val="18"/>
                <w:szCs w:val="18"/>
              </w:rPr>
              <w:t>293.6</w:t>
            </w:r>
          </w:p>
        </w:tc>
        <w:tc>
          <w:tcPr>
            <w:tcW w:w="307" w:type="pct"/>
            <w:tcBorders>
              <w:top w:val="nil"/>
              <w:left w:val="nil"/>
              <w:bottom w:val="nil"/>
              <w:right w:val="nil"/>
            </w:tcBorders>
            <w:vAlign w:val="bottom"/>
          </w:tcPr>
          <w:p w14:paraId="216FC4BD" w14:textId="5319A972" w:rsidR="00561D5E" w:rsidRPr="00A031A5" w:rsidRDefault="00561D5E" w:rsidP="006E149B">
            <w:pPr>
              <w:spacing w:after="0" w:line="240" w:lineRule="auto"/>
              <w:jc w:val="center"/>
              <w:rPr>
                <w:rFonts w:ascii="Times New Roman" w:hAnsi="Times New Roman"/>
                <w:color w:val="000000"/>
                <w:sz w:val="18"/>
                <w:szCs w:val="18"/>
              </w:rPr>
            </w:pPr>
            <w:r w:rsidRPr="009426FF">
              <w:rPr>
                <w:rFonts w:ascii="Times New Roman" w:eastAsia="Times New Roman" w:hAnsi="Times New Roman"/>
                <w:color w:val="000000"/>
                <w:sz w:val="18"/>
              </w:rPr>
              <w:t>6.01</w:t>
            </w:r>
          </w:p>
        </w:tc>
        <w:tc>
          <w:tcPr>
            <w:tcW w:w="548" w:type="pct"/>
            <w:tcBorders>
              <w:top w:val="nil"/>
              <w:left w:val="nil"/>
              <w:bottom w:val="nil"/>
              <w:right w:val="nil"/>
            </w:tcBorders>
            <w:shd w:val="clear" w:color="auto" w:fill="auto"/>
            <w:noWrap/>
            <w:vAlign w:val="bottom"/>
            <w:hideMark/>
          </w:tcPr>
          <w:p w14:paraId="2822691C" w14:textId="0841E7B6" w:rsidR="00561D5E" w:rsidRPr="009426FF" w:rsidRDefault="00561D5E" w:rsidP="006E149B">
            <w:pPr>
              <w:spacing w:after="0" w:line="240" w:lineRule="auto"/>
              <w:jc w:val="center"/>
              <w:rPr>
                <w:rFonts w:ascii="Times New Roman" w:eastAsia="Times New Roman" w:hAnsi="Times New Roman"/>
                <w:color w:val="000000"/>
                <w:sz w:val="18"/>
              </w:rPr>
            </w:pPr>
            <w:r w:rsidRPr="00276F01">
              <w:rPr>
                <w:rFonts w:ascii="Times New Roman" w:eastAsia="Times New Roman" w:hAnsi="Times New Roman"/>
                <w:color w:val="000000"/>
                <w:sz w:val="18"/>
              </w:rPr>
              <w:t>154.9</w:t>
            </w:r>
          </w:p>
        </w:tc>
        <w:tc>
          <w:tcPr>
            <w:tcW w:w="604" w:type="pct"/>
            <w:tcBorders>
              <w:top w:val="nil"/>
              <w:left w:val="nil"/>
              <w:bottom w:val="nil"/>
              <w:right w:val="nil"/>
            </w:tcBorders>
            <w:shd w:val="clear" w:color="auto" w:fill="auto"/>
            <w:noWrap/>
            <w:vAlign w:val="bottom"/>
            <w:hideMark/>
          </w:tcPr>
          <w:p w14:paraId="369933E8" w14:textId="73068AD2"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0.0064</w:t>
            </w:r>
            <w:r>
              <w:rPr>
                <w:rFonts w:ascii="Times New Roman" w:eastAsia="Times New Roman" w:hAnsi="Times New Roman"/>
                <w:color w:val="000000"/>
                <w:sz w:val="18"/>
              </w:rPr>
              <w:t>30</w:t>
            </w:r>
          </w:p>
        </w:tc>
      </w:tr>
      <w:tr w:rsidR="00561D5E" w:rsidRPr="009426FF" w14:paraId="6A62FB5F" w14:textId="77777777" w:rsidTr="00561D5E">
        <w:trPr>
          <w:trHeight w:val="300"/>
        </w:trPr>
        <w:tc>
          <w:tcPr>
            <w:tcW w:w="671" w:type="pct"/>
            <w:tcBorders>
              <w:top w:val="nil"/>
              <w:left w:val="nil"/>
              <w:bottom w:val="nil"/>
              <w:right w:val="nil"/>
            </w:tcBorders>
            <w:shd w:val="clear" w:color="auto" w:fill="auto"/>
            <w:noWrap/>
            <w:vAlign w:val="bottom"/>
            <w:hideMark/>
          </w:tcPr>
          <w:p w14:paraId="540D6DBB" w14:textId="77777777" w:rsidR="00561D5E" w:rsidRPr="009426FF" w:rsidRDefault="00561D5E" w:rsidP="006E149B">
            <w:pPr>
              <w:spacing w:after="0" w:line="240" w:lineRule="auto"/>
              <w:rPr>
                <w:rFonts w:ascii="Times New Roman" w:eastAsia="Times New Roman" w:hAnsi="Times New Roman"/>
                <w:i/>
                <w:iCs/>
                <w:color w:val="000000"/>
                <w:sz w:val="18"/>
              </w:rPr>
            </w:pPr>
            <w:r w:rsidRPr="009426FF">
              <w:rPr>
                <w:rFonts w:ascii="Times New Roman" w:eastAsia="Times New Roman" w:hAnsi="Times New Roman"/>
                <w:i/>
                <w:iCs/>
                <w:color w:val="000000"/>
                <w:sz w:val="18"/>
              </w:rPr>
              <w:t>N.</w:t>
            </w:r>
            <w:r>
              <w:rPr>
                <w:rFonts w:ascii="Times New Roman" w:eastAsia="Times New Roman" w:hAnsi="Times New Roman"/>
                <w:i/>
                <w:iCs/>
                <w:color w:val="000000"/>
                <w:sz w:val="18"/>
              </w:rPr>
              <w:t xml:space="preserve"> </w:t>
            </w:r>
            <w:r w:rsidRPr="009426FF">
              <w:rPr>
                <w:rFonts w:ascii="Times New Roman" w:eastAsia="Times New Roman" w:hAnsi="Times New Roman"/>
                <w:i/>
                <w:iCs/>
                <w:color w:val="000000"/>
                <w:sz w:val="18"/>
              </w:rPr>
              <w:t>nubiae</w:t>
            </w:r>
          </w:p>
        </w:tc>
        <w:tc>
          <w:tcPr>
            <w:tcW w:w="671" w:type="pct"/>
            <w:tcBorders>
              <w:top w:val="nil"/>
              <w:left w:val="nil"/>
              <w:bottom w:val="nil"/>
              <w:right w:val="nil"/>
            </w:tcBorders>
            <w:shd w:val="clear" w:color="auto" w:fill="auto"/>
            <w:noWrap/>
            <w:vAlign w:val="bottom"/>
            <w:hideMark/>
          </w:tcPr>
          <w:p w14:paraId="2237897C" w14:textId="77777777"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NajNubCB003</w:t>
            </w:r>
          </w:p>
        </w:tc>
        <w:tc>
          <w:tcPr>
            <w:tcW w:w="490" w:type="pct"/>
            <w:tcBorders>
              <w:top w:val="nil"/>
              <w:left w:val="nil"/>
              <w:bottom w:val="nil"/>
              <w:right w:val="nil"/>
            </w:tcBorders>
            <w:shd w:val="clear" w:color="auto" w:fill="auto"/>
            <w:noWrap/>
            <w:vAlign w:val="bottom"/>
            <w:hideMark/>
          </w:tcPr>
          <w:p w14:paraId="47A218C3" w14:textId="67230638" w:rsidR="00561D5E" w:rsidRPr="009426FF"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Streams</w:t>
            </w:r>
          </w:p>
        </w:tc>
        <w:tc>
          <w:tcPr>
            <w:tcW w:w="427" w:type="pct"/>
            <w:tcBorders>
              <w:top w:val="nil"/>
              <w:left w:val="nil"/>
              <w:bottom w:val="nil"/>
              <w:right w:val="nil"/>
            </w:tcBorders>
            <w:shd w:val="clear" w:color="auto" w:fill="auto"/>
            <w:noWrap/>
            <w:vAlign w:val="bottom"/>
            <w:hideMark/>
          </w:tcPr>
          <w:p w14:paraId="309CCBF4" w14:textId="77777777"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Africa</w:t>
            </w:r>
          </w:p>
        </w:tc>
        <w:tc>
          <w:tcPr>
            <w:tcW w:w="549" w:type="pct"/>
            <w:tcBorders>
              <w:top w:val="nil"/>
              <w:left w:val="nil"/>
              <w:bottom w:val="nil"/>
              <w:right w:val="nil"/>
            </w:tcBorders>
            <w:vAlign w:val="bottom"/>
          </w:tcPr>
          <w:p w14:paraId="0A4924B0" w14:textId="390642F5" w:rsidR="00561D5E" w:rsidRPr="009426FF"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Captive bred</w:t>
            </w:r>
          </w:p>
        </w:tc>
        <w:tc>
          <w:tcPr>
            <w:tcW w:w="732" w:type="pct"/>
            <w:tcBorders>
              <w:top w:val="nil"/>
              <w:left w:val="nil"/>
              <w:bottom w:val="nil"/>
              <w:right w:val="nil"/>
            </w:tcBorders>
            <w:vAlign w:val="bottom"/>
          </w:tcPr>
          <w:p w14:paraId="1F2F1837" w14:textId="63928891" w:rsidR="00561D5E" w:rsidRPr="006E149B" w:rsidRDefault="00561D5E" w:rsidP="006E149B">
            <w:pPr>
              <w:spacing w:after="0" w:line="240" w:lineRule="auto"/>
              <w:jc w:val="center"/>
              <w:rPr>
                <w:rFonts w:ascii="Times New Roman" w:eastAsia="Times New Roman" w:hAnsi="Times New Roman"/>
                <w:color w:val="000000"/>
                <w:sz w:val="18"/>
                <w:szCs w:val="18"/>
              </w:rPr>
            </w:pPr>
            <w:r w:rsidRPr="006E149B">
              <w:rPr>
                <w:rFonts w:ascii="Times New Roman" w:hAnsi="Times New Roman"/>
                <w:color w:val="000000"/>
                <w:sz w:val="18"/>
                <w:szCs w:val="18"/>
              </w:rPr>
              <w:t>1198.8</w:t>
            </w:r>
          </w:p>
        </w:tc>
        <w:tc>
          <w:tcPr>
            <w:tcW w:w="307" w:type="pct"/>
            <w:tcBorders>
              <w:top w:val="nil"/>
              <w:left w:val="nil"/>
              <w:bottom w:val="nil"/>
              <w:right w:val="nil"/>
            </w:tcBorders>
            <w:vAlign w:val="bottom"/>
          </w:tcPr>
          <w:p w14:paraId="112C9890" w14:textId="1A86609E" w:rsidR="00561D5E" w:rsidRPr="00A031A5" w:rsidRDefault="00561D5E" w:rsidP="006E149B">
            <w:pPr>
              <w:spacing w:after="0" w:line="240" w:lineRule="auto"/>
              <w:jc w:val="center"/>
              <w:rPr>
                <w:rFonts w:ascii="Times New Roman" w:hAnsi="Times New Roman"/>
                <w:color w:val="000000"/>
                <w:sz w:val="18"/>
                <w:szCs w:val="18"/>
              </w:rPr>
            </w:pPr>
            <w:r w:rsidRPr="009426FF">
              <w:rPr>
                <w:rFonts w:ascii="Times New Roman" w:eastAsia="Times New Roman" w:hAnsi="Times New Roman"/>
                <w:color w:val="000000"/>
                <w:sz w:val="18"/>
              </w:rPr>
              <w:t>5.79</w:t>
            </w:r>
          </w:p>
        </w:tc>
        <w:tc>
          <w:tcPr>
            <w:tcW w:w="548" w:type="pct"/>
            <w:tcBorders>
              <w:top w:val="nil"/>
              <w:left w:val="nil"/>
              <w:bottom w:val="nil"/>
              <w:right w:val="nil"/>
            </w:tcBorders>
            <w:shd w:val="clear" w:color="auto" w:fill="auto"/>
            <w:noWrap/>
            <w:vAlign w:val="bottom"/>
            <w:hideMark/>
          </w:tcPr>
          <w:p w14:paraId="35107472" w14:textId="66D6AB22" w:rsidR="00561D5E" w:rsidRPr="009426FF" w:rsidRDefault="00561D5E" w:rsidP="006E149B">
            <w:pPr>
              <w:spacing w:after="0" w:line="240" w:lineRule="auto"/>
              <w:jc w:val="center"/>
              <w:rPr>
                <w:rFonts w:ascii="Times New Roman" w:eastAsia="Times New Roman" w:hAnsi="Times New Roman"/>
                <w:color w:val="000000"/>
                <w:sz w:val="18"/>
              </w:rPr>
            </w:pPr>
            <w:r w:rsidRPr="00276F01">
              <w:rPr>
                <w:rFonts w:ascii="Times New Roman" w:eastAsia="Times New Roman" w:hAnsi="Times New Roman"/>
                <w:color w:val="000000"/>
                <w:sz w:val="18"/>
              </w:rPr>
              <w:t>127.2</w:t>
            </w:r>
          </w:p>
        </w:tc>
        <w:tc>
          <w:tcPr>
            <w:tcW w:w="604" w:type="pct"/>
            <w:tcBorders>
              <w:top w:val="nil"/>
              <w:left w:val="nil"/>
              <w:bottom w:val="nil"/>
              <w:right w:val="nil"/>
            </w:tcBorders>
            <w:shd w:val="clear" w:color="auto" w:fill="auto"/>
            <w:noWrap/>
            <w:vAlign w:val="bottom"/>
            <w:hideMark/>
          </w:tcPr>
          <w:p w14:paraId="4269D180" w14:textId="2D440F25"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0.0790</w:t>
            </w:r>
            <w:r>
              <w:rPr>
                <w:rFonts w:ascii="Times New Roman" w:eastAsia="Times New Roman" w:hAnsi="Times New Roman"/>
                <w:color w:val="000000"/>
                <w:sz w:val="18"/>
              </w:rPr>
              <w:t>2</w:t>
            </w:r>
          </w:p>
        </w:tc>
      </w:tr>
      <w:tr w:rsidR="00561D5E" w:rsidRPr="009426FF" w14:paraId="035D9C4E" w14:textId="77777777" w:rsidTr="00561D5E">
        <w:trPr>
          <w:trHeight w:val="300"/>
        </w:trPr>
        <w:tc>
          <w:tcPr>
            <w:tcW w:w="671" w:type="pct"/>
            <w:tcBorders>
              <w:top w:val="nil"/>
              <w:left w:val="nil"/>
              <w:bottom w:val="nil"/>
              <w:right w:val="nil"/>
            </w:tcBorders>
            <w:shd w:val="clear" w:color="auto" w:fill="auto"/>
            <w:noWrap/>
            <w:vAlign w:val="bottom"/>
            <w:hideMark/>
          </w:tcPr>
          <w:p w14:paraId="72524E7D" w14:textId="77777777" w:rsidR="00561D5E" w:rsidRPr="009426FF" w:rsidRDefault="00561D5E" w:rsidP="006E149B">
            <w:pPr>
              <w:spacing w:after="0" w:line="240" w:lineRule="auto"/>
              <w:rPr>
                <w:rFonts w:ascii="Times New Roman" w:eastAsia="Times New Roman" w:hAnsi="Times New Roman"/>
                <w:i/>
                <w:iCs/>
                <w:color w:val="000000"/>
                <w:sz w:val="18"/>
              </w:rPr>
            </w:pPr>
            <w:r w:rsidRPr="009426FF">
              <w:rPr>
                <w:rFonts w:ascii="Times New Roman" w:eastAsia="Times New Roman" w:hAnsi="Times New Roman"/>
                <w:i/>
                <w:iCs/>
                <w:color w:val="000000"/>
                <w:sz w:val="18"/>
              </w:rPr>
              <w:t>N.</w:t>
            </w:r>
            <w:r>
              <w:rPr>
                <w:rFonts w:ascii="Times New Roman" w:eastAsia="Times New Roman" w:hAnsi="Times New Roman"/>
                <w:i/>
                <w:iCs/>
                <w:color w:val="000000"/>
                <w:sz w:val="18"/>
              </w:rPr>
              <w:t xml:space="preserve"> </w:t>
            </w:r>
            <w:r w:rsidRPr="009426FF">
              <w:rPr>
                <w:rFonts w:ascii="Times New Roman" w:eastAsia="Times New Roman" w:hAnsi="Times New Roman"/>
                <w:i/>
                <w:iCs/>
                <w:color w:val="000000"/>
                <w:sz w:val="18"/>
              </w:rPr>
              <w:t>nubiae</w:t>
            </w:r>
          </w:p>
        </w:tc>
        <w:tc>
          <w:tcPr>
            <w:tcW w:w="671" w:type="pct"/>
            <w:tcBorders>
              <w:top w:val="nil"/>
              <w:left w:val="nil"/>
              <w:bottom w:val="nil"/>
              <w:right w:val="nil"/>
            </w:tcBorders>
            <w:shd w:val="clear" w:color="auto" w:fill="auto"/>
            <w:noWrap/>
            <w:vAlign w:val="bottom"/>
            <w:hideMark/>
          </w:tcPr>
          <w:p w14:paraId="5A9A0F97" w14:textId="77777777"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NajNubCB004</w:t>
            </w:r>
          </w:p>
        </w:tc>
        <w:tc>
          <w:tcPr>
            <w:tcW w:w="490" w:type="pct"/>
            <w:tcBorders>
              <w:top w:val="nil"/>
              <w:left w:val="nil"/>
              <w:bottom w:val="nil"/>
              <w:right w:val="nil"/>
            </w:tcBorders>
            <w:shd w:val="clear" w:color="auto" w:fill="auto"/>
            <w:noWrap/>
            <w:vAlign w:val="bottom"/>
            <w:hideMark/>
          </w:tcPr>
          <w:p w14:paraId="6354E932" w14:textId="6B9EF9B5" w:rsidR="00561D5E" w:rsidRPr="009426FF"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Streams</w:t>
            </w:r>
          </w:p>
        </w:tc>
        <w:tc>
          <w:tcPr>
            <w:tcW w:w="427" w:type="pct"/>
            <w:tcBorders>
              <w:top w:val="nil"/>
              <w:left w:val="nil"/>
              <w:bottom w:val="nil"/>
              <w:right w:val="nil"/>
            </w:tcBorders>
            <w:shd w:val="clear" w:color="auto" w:fill="auto"/>
            <w:noWrap/>
            <w:vAlign w:val="bottom"/>
            <w:hideMark/>
          </w:tcPr>
          <w:p w14:paraId="4B831F18" w14:textId="77777777"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Africa</w:t>
            </w:r>
          </w:p>
        </w:tc>
        <w:tc>
          <w:tcPr>
            <w:tcW w:w="549" w:type="pct"/>
            <w:tcBorders>
              <w:top w:val="nil"/>
              <w:left w:val="nil"/>
              <w:bottom w:val="nil"/>
              <w:right w:val="nil"/>
            </w:tcBorders>
            <w:vAlign w:val="bottom"/>
          </w:tcPr>
          <w:p w14:paraId="004CC632" w14:textId="132B29CE" w:rsidR="00561D5E" w:rsidRPr="009426FF"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Captive bred</w:t>
            </w:r>
          </w:p>
        </w:tc>
        <w:tc>
          <w:tcPr>
            <w:tcW w:w="732" w:type="pct"/>
            <w:tcBorders>
              <w:top w:val="nil"/>
              <w:left w:val="nil"/>
              <w:bottom w:val="nil"/>
              <w:right w:val="nil"/>
            </w:tcBorders>
            <w:vAlign w:val="bottom"/>
          </w:tcPr>
          <w:p w14:paraId="3848671F" w14:textId="726708B6" w:rsidR="00561D5E" w:rsidRPr="006E149B" w:rsidRDefault="00561D5E" w:rsidP="006E149B">
            <w:pPr>
              <w:spacing w:after="0" w:line="240" w:lineRule="auto"/>
              <w:jc w:val="center"/>
              <w:rPr>
                <w:rFonts w:ascii="Times New Roman" w:eastAsia="Times New Roman" w:hAnsi="Times New Roman"/>
                <w:color w:val="000000"/>
                <w:sz w:val="18"/>
                <w:szCs w:val="18"/>
              </w:rPr>
            </w:pPr>
            <w:r w:rsidRPr="006E149B">
              <w:rPr>
                <w:rFonts w:ascii="Times New Roman" w:hAnsi="Times New Roman"/>
                <w:color w:val="000000"/>
                <w:sz w:val="18"/>
                <w:szCs w:val="18"/>
              </w:rPr>
              <w:t>457.3</w:t>
            </w:r>
          </w:p>
        </w:tc>
        <w:tc>
          <w:tcPr>
            <w:tcW w:w="307" w:type="pct"/>
            <w:tcBorders>
              <w:top w:val="nil"/>
              <w:left w:val="nil"/>
              <w:bottom w:val="nil"/>
              <w:right w:val="nil"/>
            </w:tcBorders>
            <w:vAlign w:val="bottom"/>
          </w:tcPr>
          <w:p w14:paraId="5C6185B1" w14:textId="30355DF3" w:rsidR="00561D5E" w:rsidRPr="00A031A5" w:rsidRDefault="00561D5E" w:rsidP="006E149B">
            <w:pPr>
              <w:spacing w:after="0" w:line="240" w:lineRule="auto"/>
              <w:jc w:val="center"/>
              <w:rPr>
                <w:rFonts w:ascii="Times New Roman" w:hAnsi="Times New Roman"/>
                <w:color w:val="000000"/>
                <w:sz w:val="18"/>
                <w:szCs w:val="18"/>
              </w:rPr>
            </w:pPr>
            <w:r w:rsidRPr="009426FF">
              <w:rPr>
                <w:rFonts w:ascii="Times New Roman" w:eastAsia="Times New Roman" w:hAnsi="Times New Roman"/>
                <w:color w:val="000000"/>
                <w:sz w:val="18"/>
              </w:rPr>
              <w:t>5.84</w:t>
            </w:r>
          </w:p>
        </w:tc>
        <w:tc>
          <w:tcPr>
            <w:tcW w:w="548" w:type="pct"/>
            <w:tcBorders>
              <w:top w:val="nil"/>
              <w:left w:val="nil"/>
              <w:bottom w:val="nil"/>
              <w:right w:val="nil"/>
            </w:tcBorders>
            <w:shd w:val="clear" w:color="auto" w:fill="auto"/>
            <w:noWrap/>
            <w:vAlign w:val="bottom"/>
            <w:hideMark/>
          </w:tcPr>
          <w:p w14:paraId="15DA80E2" w14:textId="6FC8377D" w:rsidR="00561D5E" w:rsidRPr="009426FF" w:rsidRDefault="00561D5E" w:rsidP="006E149B">
            <w:pPr>
              <w:spacing w:after="0" w:line="240" w:lineRule="auto"/>
              <w:jc w:val="center"/>
              <w:rPr>
                <w:rFonts w:ascii="Times New Roman" w:eastAsia="Times New Roman" w:hAnsi="Times New Roman"/>
                <w:color w:val="000000"/>
                <w:sz w:val="18"/>
              </w:rPr>
            </w:pPr>
            <w:r w:rsidRPr="00276F01">
              <w:rPr>
                <w:rFonts w:ascii="Times New Roman" w:eastAsia="Times New Roman" w:hAnsi="Times New Roman"/>
                <w:color w:val="000000"/>
                <w:sz w:val="18"/>
              </w:rPr>
              <w:t>142.1</w:t>
            </w:r>
          </w:p>
        </w:tc>
        <w:tc>
          <w:tcPr>
            <w:tcW w:w="604" w:type="pct"/>
            <w:tcBorders>
              <w:top w:val="nil"/>
              <w:left w:val="nil"/>
              <w:bottom w:val="nil"/>
              <w:right w:val="nil"/>
            </w:tcBorders>
            <w:shd w:val="clear" w:color="auto" w:fill="auto"/>
            <w:noWrap/>
            <w:vAlign w:val="bottom"/>
            <w:hideMark/>
          </w:tcPr>
          <w:p w14:paraId="5F03BC87" w14:textId="268930DB"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0.025</w:t>
            </w:r>
            <w:r>
              <w:rPr>
                <w:rFonts w:ascii="Times New Roman" w:eastAsia="Times New Roman" w:hAnsi="Times New Roman"/>
                <w:color w:val="000000"/>
                <w:sz w:val="18"/>
              </w:rPr>
              <w:t>17</w:t>
            </w:r>
          </w:p>
        </w:tc>
      </w:tr>
      <w:tr w:rsidR="00561D5E" w:rsidRPr="009426FF" w14:paraId="0E919EA1" w14:textId="77777777" w:rsidTr="00561D5E">
        <w:trPr>
          <w:trHeight w:val="300"/>
        </w:trPr>
        <w:tc>
          <w:tcPr>
            <w:tcW w:w="671" w:type="pct"/>
            <w:tcBorders>
              <w:top w:val="nil"/>
              <w:left w:val="nil"/>
              <w:bottom w:val="nil"/>
              <w:right w:val="nil"/>
            </w:tcBorders>
            <w:shd w:val="clear" w:color="auto" w:fill="auto"/>
            <w:noWrap/>
            <w:vAlign w:val="bottom"/>
            <w:hideMark/>
          </w:tcPr>
          <w:p w14:paraId="394218CE" w14:textId="77777777" w:rsidR="00561D5E" w:rsidRPr="009426FF" w:rsidRDefault="00561D5E" w:rsidP="006E149B">
            <w:pPr>
              <w:spacing w:after="0" w:line="240" w:lineRule="auto"/>
              <w:rPr>
                <w:rFonts w:ascii="Times New Roman" w:eastAsia="Times New Roman" w:hAnsi="Times New Roman"/>
                <w:i/>
                <w:iCs/>
                <w:color w:val="000000"/>
                <w:sz w:val="18"/>
              </w:rPr>
            </w:pPr>
            <w:r w:rsidRPr="009426FF">
              <w:rPr>
                <w:rFonts w:ascii="Times New Roman" w:eastAsia="Times New Roman" w:hAnsi="Times New Roman"/>
                <w:i/>
                <w:iCs/>
                <w:color w:val="000000"/>
                <w:sz w:val="18"/>
              </w:rPr>
              <w:t>N. pallida</w:t>
            </w:r>
          </w:p>
        </w:tc>
        <w:tc>
          <w:tcPr>
            <w:tcW w:w="671" w:type="pct"/>
            <w:tcBorders>
              <w:top w:val="nil"/>
              <w:left w:val="nil"/>
              <w:bottom w:val="nil"/>
              <w:right w:val="nil"/>
            </w:tcBorders>
            <w:shd w:val="clear" w:color="auto" w:fill="auto"/>
            <w:noWrap/>
            <w:vAlign w:val="bottom"/>
            <w:hideMark/>
          </w:tcPr>
          <w:p w14:paraId="37BE60B7" w14:textId="77777777"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NajPalKEN001</w:t>
            </w:r>
          </w:p>
        </w:tc>
        <w:tc>
          <w:tcPr>
            <w:tcW w:w="490" w:type="pct"/>
            <w:tcBorders>
              <w:top w:val="nil"/>
              <w:left w:val="nil"/>
              <w:bottom w:val="nil"/>
              <w:right w:val="nil"/>
            </w:tcBorders>
            <w:shd w:val="clear" w:color="auto" w:fill="auto"/>
            <w:noWrap/>
            <w:vAlign w:val="bottom"/>
            <w:hideMark/>
          </w:tcPr>
          <w:p w14:paraId="1D912A11" w14:textId="12AE45D6" w:rsidR="00561D5E" w:rsidRPr="009426FF"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Stream</w:t>
            </w:r>
            <w:r w:rsidRPr="009426FF">
              <w:rPr>
                <w:rFonts w:ascii="Times New Roman" w:eastAsia="Times New Roman" w:hAnsi="Times New Roman"/>
                <w:color w:val="000000"/>
                <w:sz w:val="18"/>
              </w:rPr>
              <w:t>s</w:t>
            </w:r>
          </w:p>
        </w:tc>
        <w:tc>
          <w:tcPr>
            <w:tcW w:w="427" w:type="pct"/>
            <w:tcBorders>
              <w:top w:val="nil"/>
              <w:left w:val="nil"/>
              <w:bottom w:val="nil"/>
              <w:right w:val="nil"/>
            </w:tcBorders>
            <w:shd w:val="clear" w:color="auto" w:fill="auto"/>
            <w:noWrap/>
            <w:vAlign w:val="bottom"/>
            <w:hideMark/>
          </w:tcPr>
          <w:p w14:paraId="6507A2FE" w14:textId="77777777"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Africa</w:t>
            </w:r>
          </w:p>
        </w:tc>
        <w:tc>
          <w:tcPr>
            <w:tcW w:w="549" w:type="pct"/>
            <w:tcBorders>
              <w:top w:val="nil"/>
              <w:left w:val="nil"/>
              <w:bottom w:val="nil"/>
              <w:right w:val="nil"/>
            </w:tcBorders>
            <w:vAlign w:val="bottom"/>
          </w:tcPr>
          <w:p w14:paraId="7104DBCA" w14:textId="77777777" w:rsidR="00561D5E" w:rsidRPr="009426FF"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Kenya</w:t>
            </w:r>
          </w:p>
        </w:tc>
        <w:tc>
          <w:tcPr>
            <w:tcW w:w="732" w:type="pct"/>
            <w:tcBorders>
              <w:top w:val="nil"/>
              <w:left w:val="nil"/>
              <w:bottom w:val="nil"/>
              <w:right w:val="nil"/>
            </w:tcBorders>
            <w:vAlign w:val="bottom"/>
          </w:tcPr>
          <w:p w14:paraId="0735389B" w14:textId="4B6DD9AE" w:rsidR="00561D5E" w:rsidRPr="006E149B" w:rsidRDefault="00561D5E" w:rsidP="006E149B">
            <w:pPr>
              <w:spacing w:after="0" w:line="240" w:lineRule="auto"/>
              <w:jc w:val="center"/>
              <w:rPr>
                <w:rFonts w:ascii="Times New Roman" w:eastAsia="Times New Roman" w:hAnsi="Times New Roman"/>
                <w:color w:val="000000"/>
                <w:sz w:val="18"/>
                <w:szCs w:val="18"/>
              </w:rPr>
            </w:pPr>
            <w:r w:rsidRPr="006E149B">
              <w:rPr>
                <w:rFonts w:ascii="Times New Roman" w:hAnsi="Times New Roman"/>
                <w:color w:val="000000"/>
                <w:sz w:val="18"/>
                <w:szCs w:val="18"/>
              </w:rPr>
              <w:t>362.4</w:t>
            </w:r>
          </w:p>
        </w:tc>
        <w:tc>
          <w:tcPr>
            <w:tcW w:w="307" w:type="pct"/>
            <w:tcBorders>
              <w:top w:val="nil"/>
              <w:left w:val="nil"/>
              <w:bottom w:val="nil"/>
              <w:right w:val="nil"/>
            </w:tcBorders>
            <w:vAlign w:val="bottom"/>
          </w:tcPr>
          <w:p w14:paraId="1728584D" w14:textId="0A61F0DF" w:rsidR="00561D5E" w:rsidRPr="00A031A5" w:rsidRDefault="00561D5E" w:rsidP="006E149B">
            <w:pPr>
              <w:spacing w:after="0" w:line="240" w:lineRule="auto"/>
              <w:jc w:val="center"/>
              <w:rPr>
                <w:rFonts w:ascii="Times New Roman" w:hAnsi="Times New Roman"/>
                <w:color w:val="000000"/>
                <w:sz w:val="18"/>
                <w:szCs w:val="18"/>
              </w:rPr>
            </w:pPr>
            <w:r w:rsidRPr="009426FF">
              <w:rPr>
                <w:rFonts w:ascii="Times New Roman" w:eastAsia="Times New Roman" w:hAnsi="Times New Roman"/>
                <w:color w:val="000000"/>
                <w:sz w:val="18"/>
              </w:rPr>
              <w:t>5.80</w:t>
            </w:r>
          </w:p>
        </w:tc>
        <w:tc>
          <w:tcPr>
            <w:tcW w:w="548" w:type="pct"/>
            <w:tcBorders>
              <w:top w:val="nil"/>
              <w:left w:val="nil"/>
              <w:bottom w:val="nil"/>
              <w:right w:val="nil"/>
            </w:tcBorders>
            <w:shd w:val="clear" w:color="auto" w:fill="auto"/>
            <w:noWrap/>
            <w:vAlign w:val="bottom"/>
            <w:hideMark/>
          </w:tcPr>
          <w:p w14:paraId="18E9A63F" w14:textId="475B6C4E" w:rsidR="00561D5E" w:rsidRPr="009426FF" w:rsidRDefault="00561D5E" w:rsidP="006E149B">
            <w:pPr>
              <w:spacing w:after="0" w:line="240" w:lineRule="auto"/>
              <w:jc w:val="center"/>
              <w:rPr>
                <w:rFonts w:ascii="Times New Roman" w:eastAsia="Times New Roman" w:hAnsi="Times New Roman"/>
                <w:color w:val="000000"/>
                <w:sz w:val="18"/>
              </w:rPr>
            </w:pPr>
            <w:r w:rsidRPr="00276F01">
              <w:rPr>
                <w:rFonts w:ascii="Times New Roman" w:eastAsia="Times New Roman" w:hAnsi="Times New Roman"/>
                <w:color w:val="000000"/>
                <w:sz w:val="18"/>
              </w:rPr>
              <w:t>150.4</w:t>
            </w:r>
          </w:p>
        </w:tc>
        <w:tc>
          <w:tcPr>
            <w:tcW w:w="604" w:type="pct"/>
            <w:tcBorders>
              <w:top w:val="nil"/>
              <w:left w:val="nil"/>
              <w:bottom w:val="nil"/>
              <w:right w:val="nil"/>
            </w:tcBorders>
            <w:shd w:val="clear" w:color="auto" w:fill="auto"/>
            <w:noWrap/>
            <w:vAlign w:val="bottom"/>
            <w:hideMark/>
          </w:tcPr>
          <w:p w14:paraId="2556C1C2" w14:textId="1975E9AC"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0.0160</w:t>
            </w:r>
            <w:r>
              <w:rPr>
                <w:rFonts w:ascii="Times New Roman" w:eastAsia="Times New Roman" w:hAnsi="Times New Roman"/>
                <w:color w:val="000000"/>
                <w:sz w:val="18"/>
              </w:rPr>
              <w:t>0</w:t>
            </w:r>
          </w:p>
        </w:tc>
      </w:tr>
      <w:tr w:rsidR="00561D5E" w:rsidRPr="009426FF" w14:paraId="65A82B89" w14:textId="77777777" w:rsidTr="00561D5E">
        <w:trPr>
          <w:trHeight w:val="300"/>
        </w:trPr>
        <w:tc>
          <w:tcPr>
            <w:tcW w:w="671" w:type="pct"/>
            <w:tcBorders>
              <w:top w:val="nil"/>
              <w:left w:val="nil"/>
              <w:bottom w:val="nil"/>
              <w:right w:val="nil"/>
            </w:tcBorders>
            <w:shd w:val="clear" w:color="auto" w:fill="auto"/>
            <w:noWrap/>
            <w:vAlign w:val="bottom"/>
            <w:hideMark/>
          </w:tcPr>
          <w:p w14:paraId="037F304D" w14:textId="77777777" w:rsidR="00561D5E" w:rsidRPr="009426FF" w:rsidRDefault="00561D5E" w:rsidP="006E149B">
            <w:pPr>
              <w:spacing w:after="0" w:line="240" w:lineRule="auto"/>
              <w:rPr>
                <w:rFonts w:ascii="Times New Roman" w:eastAsia="Times New Roman" w:hAnsi="Times New Roman"/>
                <w:i/>
                <w:iCs/>
                <w:color w:val="000000"/>
                <w:sz w:val="18"/>
              </w:rPr>
            </w:pPr>
            <w:r w:rsidRPr="009426FF">
              <w:rPr>
                <w:rFonts w:ascii="Times New Roman" w:eastAsia="Times New Roman" w:hAnsi="Times New Roman"/>
                <w:i/>
                <w:iCs/>
                <w:color w:val="000000"/>
                <w:sz w:val="18"/>
              </w:rPr>
              <w:t>N. pallida</w:t>
            </w:r>
          </w:p>
        </w:tc>
        <w:tc>
          <w:tcPr>
            <w:tcW w:w="671" w:type="pct"/>
            <w:tcBorders>
              <w:top w:val="nil"/>
              <w:left w:val="nil"/>
              <w:bottom w:val="nil"/>
              <w:right w:val="nil"/>
            </w:tcBorders>
            <w:shd w:val="clear" w:color="auto" w:fill="auto"/>
            <w:noWrap/>
            <w:vAlign w:val="bottom"/>
            <w:hideMark/>
          </w:tcPr>
          <w:p w14:paraId="416CBB16" w14:textId="77777777"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NajPalKEN002</w:t>
            </w:r>
          </w:p>
        </w:tc>
        <w:tc>
          <w:tcPr>
            <w:tcW w:w="490" w:type="pct"/>
            <w:tcBorders>
              <w:top w:val="nil"/>
              <w:left w:val="nil"/>
              <w:bottom w:val="nil"/>
              <w:right w:val="nil"/>
            </w:tcBorders>
            <w:shd w:val="clear" w:color="auto" w:fill="auto"/>
            <w:noWrap/>
            <w:vAlign w:val="bottom"/>
            <w:hideMark/>
          </w:tcPr>
          <w:p w14:paraId="03520EEA" w14:textId="717DEFEE" w:rsidR="00561D5E" w:rsidRPr="009426FF"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Stream</w:t>
            </w:r>
            <w:r w:rsidRPr="009426FF">
              <w:rPr>
                <w:rFonts w:ascii="Times New Roman" w:eastAsia="Times New Roman" w:hAnsi="Times New Roman"/>
                <w:color w:val="000000"/>
                <w:sz w:val="18"/>
              </w:rPr>
              <w:t>s</w:t>
            </w:r>
          </w:p>
        </w:tc>
        <w:tc>
          <w:tcPr>
            <w:tcW w:w="427" w:type="pct"/>
            <w:tcBorders>
              <w:top w:val="nil"/>
              <w:left w:val="nil"/>
              <w:bottom w:val="nil"/>
              <w:right w:val="nil"/>
            </w:tcBorders>
            <w:shd w:val="clear" w:color="auto" w:fill="auto"/>
            <w:noWrap/>
            <w:vAlign w:val="bottom"/>
            <w:hideMark/>
          </w:tcPr>
          <w:p w14:paraId="7E12EB44" w14:textId="77777777"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Africa</w:t>
            </w:r>
          </w:p>
        </w:tc>
        <w:tc>
          <w:tcPr>
            <w:tcW w:w="549" w:type="pct"/>
            <w:tcBorders>
              <w:top w:val="nil"/>
              <w:left w:val="nil"/>
              <w:bottom w:val="nil"/>
              <w:right w:val="nil"/>
            </w:tcBorders>
            <w:vAlign w:val="bottom"/>
          </w:tcPr>
          <w:p w14:paraId="36D87BC1" w14:textId="77777777" w:rsidR="00561D5E" w:rsidRPr="009426FF"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Kenya</w:t>
            </w:r>
          </w:p>
        </w:tc>
        <w:tc>
          <w:tcPr>
            <w:tcW w:w="732" w:type="pct"/>
            <w:tcBorders>
              <w:top w:val="nil"/>
              <w:left w:val="nil"/>
              <w:bottom w:val="nil"/>
              <w:right w:val="nil"/>
            </w:tcBorders>
            <w:vAlign w:val="bottom"/>
          </w:tcPr>
          <w:p w14:paraId="04FD5EEC" w14:textId="7B1FA402" w:rsidR="00561D5E" w:rsidRPr="006E149B" w:rsidRDefault="00561D5E" w:rsidP="006E149B">
            <w:pPr>
              <w:spacing w:after="0" w:line="240" w:lineRule="auto"/>
              <w:jc w:val="center"/>
              <w:rPr>
                <w:rFonts w:ascii="Times New Roman" w:eastAsia="Times New Roman" w:hAnsi="Times New Roman"/>
                <w:color w:val="000000"/>
                <w:sz w:val="18"/>
                <w:szCs w:val="18"/>
              </w:rPr>
            </w:pPr>
            <w:r w:rsidRPr="006E149B">
              <w:rPr>
                <w:rFonts w:ascii="Times New Roman" w:hAnsi="Times New Roman"/>
                <w:color w:val="000000"/>
                <w:sz w:val="18"/>
                <w:szCs w:val="18"/>
              </w:rPr>
              <w:t>513.8</w:t>
            </w:r>
          </w:p>
        </w:tc>
        <w:tc>
          <w:tcPr>
            <w:tcW w:w="307" w:type="pct"/>
            <w:tcBorders>
              <w:top w:val="nil"/>
              <w:left w:val="nil"/>
              <w:bottom w:val="nil"/>
              <w:right w:val="nil"/>
            </w:tcBorders>
            <w:vAlign w:val="bottom"/>
          </w:tcPr>
          <w:p w14:paraId="2B04156F" w14:textId="6A625A53" w:rsidR="00561D5E" w:rsidRPr="00A031A5" w:rsidRDefault="00561D5E" w:rsidP="006E149B">
            <w:pPr>
              <w:spacing w:after="0" w:line="240" w:lineRule="auto"/>
              <w:jc w:val="center"/>
              <w:rPr>
                <w:rFonts w:ascii="Times New Roman" w:hAnsi="Times New Roman"/>
                <w:color w:val="000000"/>
                <w:sz w:val="18"/>
                <w:szCs w:val="18"/>
              </w:rPr>
            </w:pPr>
            <w:r w:rsidRPr="009426FF">
              <w:rPr>
                <w:rFonts w:ascii="Times New Roman" w:eastAsia="Times New Roman" w:hAnsi="Times New Roman"/>
                <w:color w:val="000000"/>
                <w:sz w:val="18"/>
              </w:rPr>
              <w:t>5.91</w:t>
            </w:r>
          </w:p>
        </w:tc>
        <w:tc>
          <w:tcPr>
            <w:tcW w:w="548" w:type="pct"/>
            <w:tcBorders>
              <w:top w:val="nil"/>
              <w:left w:val="nil"/>
              <w:bottom w:val="nil"/>
              <w:right w:val="nil"/>
            </w:tcBorders>
            <w:shd w:val="clear" w:color="auto" w:fill="auto"/>
            <w:noWrap/>
            <w:vAlign w:val="bottom"/>
            <w:hideMark/>
          </w:tcPr>
          <w:p w14:paraId="51ABE59C" w14:textId="309602AD" w:rsidR="00561D5E" w:rsidRPr="009426FF" w:rsidRDefault="00561D5E" w:rsidP="006E149B">
            <w:pPr>
              <w:spacing w:after="0" w:line="240" w:lineRule="auto"/>
              <w:jc w:val="center"/>
              <w:rPr>
                <w:rFonts w:ascii="Times New Roman" w:eastAsia="Times New Roman" w:hAnsi="Times New Roman"/>
                <w:color w:val="000000"/>
                <w:sz w:val="18"/>
              </w:rPr>
            </w:pPr>
            <w:r w:rsidRPr="00276F01">
              <w:rPr>
                <w:rFonts w:ascii="Times New Roman" w:eastAsia="Times New Roman" w:hAnsi="Times New Roman"/>
                <w:color w:val="000000"/>
                <w:sz w:val="18"/>
              </w:rPr>
              <w:t>145.0</w:t>
            </w:r>
          </w:p>
        </w:tc>
        <w:tc>
          <w:tcPr>
            <w:tcW w:w="604" w:type="pct"/>
            <w:tcBorders>
              <w:top w:val="nil"/>
              <w:left w:val="nil"/>
              <w:bottom w:val="nil"/>
              <w:right w:val="nil"/>
            </w:tcBorders>
            <w:shd w:val="clear" w:color="auto" w:fill="auto"/>
            <w:noWrap/>
            <w:vAlign w:val="bottom"/>
            <w:hideMark/>
          </w:tcPr>
          <w:p w14:paraId="3AD6534C" w14:textId="12BCF262"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0.0281</w:t>
            </w:r>
            <w:r>
              <w:rPr>
                <w:rFonts w:ascii="Times New Roman" w:eastAsia="Times New Roman" w:hAnsi="Times New Roman"/>
                <w:color w:val="000000"/>
                <w:sz w:val="18"/>
              </w:rPr>
              <w:t>4</w:t>
            </w:r>
          </w:p>
        </w:tc>
      </w:tr>
      <w:tr w:rsidR="00561D5E" w:rsidRPr="009426FF" w14:paraId="794A84D9" w14:textId="77777777" w:rsidTr="00561D5E">
        <w:trPr>
          <w:trHeight w:val="300"/>
        </w:trPr>
        <w:tc>
          <w:tcPr>
            <w:tcW w:w="671" w:type="pct"/>
            <w:tcBorders>
              <w:top w:val="nil"/>
              <w:left w:val="nil"/>
              <w:bottom w:val="nil"/>
              <w:right w:val="nil"/>
            </w:tcBorders>
            <w:shd w:val="clear" w:color="auto" w:fill="auto"/>
            <w:noWrap/>
            <w:vAlign w:val="bottom"/>
            <w:hideMark/>
          </w:tcPr>
          <w:p w14:paraId="7F9B0EB1" w14:textId="77777777" w:rsidR="00561D5E" w:rsidRPr="009426FF" w:rsidRDefault="00561D5E" w:rsidP="006E149B">
            <w:pPr>
              <w:spacing w:after="0" w:line="240" w:lineRule="auto"/>
              <w:rPr>
                <w:rFonts w:ascii="Times New Roman" w:eastAsia="Times New Roman" w:hAnsi="Times New Roman"/>
                <w:i/>
                <w:iCs/>
                <w:color w:val="000000"/>
                <w:sz w:val="18"/>
              </w:rPr>
            </w:pPr>
            <w:r w:rsidRPr="009426FF">
              <w:rPr>
                <w:rFonts w:ascii="Times New Roman" w:eastAsia="Times New Roman" w:hAnsi="Times New Roman"/>
                <w:i/>
                <w:iCs/>
                <w:color w:val="000000"/>
                <w:sz w:val="18"/>
              </w:rPr>
              <w:t>N. pallida</w:t>
            </w:r>
          </w:p>
        </w:tc>
        <w:tc>
          <w:tcPr>
            <w:tcW w:w="671" w:type="pct"/>
            <w:tcBorders>
              <w:top w:val="nil"/>
              <w:left w:val="nil"/>
              <w:bottom w:val="nil"/>
              <w:right w:val="nil"/>
            </w:tcBorders>
            <w:shd w:val="clear" w:color="auto" w:fill="auto"/>
            <w:noWrap/>
            <w:vAlign w:val="bottom"/>
            <w:hideMark/>
          </w:tcPr>
          <w:p w14:paraId="7A8F9A07" w14:textId="77777777"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NajPalTZA002</w:t>
            </w:r>
          </w:p>
        </w:tc>
        <w:tc>
          <w:tcPr>
            <w:tcW w:w="490" w:type="pct"/>
            <w:tcBorders>
              <w:top w:val="nil"/>
              <w:left w:val="nil"/>
              <w:bottom w:val="nil"/>
              <w:right w:val="nil"/>
            </w:tcBorders>
            <w:shd w:val="clear" w:color="auto" w:fill="auto"/>
            <w:noWrap/>
            <w:vAlign w:val="bottom"/>
            <w:hideMark/>
          </w:tcPr>
          <w:p w14:paraId="7214F6F3" w14:textId="1B7D9345" w:rsidR="00561D5E" w:rsidRPr="009426FF"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Stream</w:t>
            </w:r>
            <w:r w:rsidRPr="009426FF">
              <w:rPr>
                <w:rFonts w:ascii="Times New Roman" w:eastAsia="Times New Roman" w:hAnsi="Times New Roman"/>
                <w:color w:val="000000"/>
                <w:sz w:val="18"/>
              </w:rPr>
              <w:t>s</w:t>
            </w:r>
          </w:p>
        </w:tc>
        <w:tc>
          <w:tcPr>
            <w:tcW w:w="427" w:type="pct"/>
            <w:tcBorders>
              <w:top w:val="nil"/>
              <w:left w:val="nil"/>
              <w:bottom w:val="nil"/>
              <w:right w:val="nil"/>
            </w:tcBorders>
            <w:shd w:val="clear" w:color="auto" w:fill="auto"/>
            <w:noWrap/>
            <w:vAlign w:val="bottom"/>
            <w:hideMark/>
          </w:tcPr>
          <w:p w14:paraId="2952C496" w14:textId="77777777"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Africa</w:t>
            </w:r>
          </w:p>
        </w:tc>
        <w:tc>
          <w:tcPr>
            <w:tcW w:w="549" w:type="pct"/>
            <w:tcBorders>
              <w:top w:val="nil"/>
              <w:left w:val="nil"/>
              <w:bottom w:val="nil"/>
              <w:right w:val="nil"/>
            </w:tcBorders>
            <w:vAlign w:val="bottom"/>
          </w:tcPr>
          <w:p w14:paraId="674C6F27" w14:textId="77777777" w:rsidR="00561D5E" w:rsidRPr="009426FF"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Tanzania</w:t>
            </w:r>
          </w:p>
        </w:tc>
        <w:tc>
          <w:tcPr>
            <w:tcW w:w="732" w:type="pct"/>
            <w:tcBorders>
              <w:top w:val="nil"/>
              <w:left w:val="nil"/>
              <w:bottom w:val="nil"/>
              <w:right w:val="nil"/>
            </w:tcBorders>
            <w:vAlign w:val="bottom"/>
          </w:tcPr>
          <w:p w14:paraId="3AECD2B4" w14:textId="4CA6174B" w:rsidR="00561D5E" w:rsidRPr="006E149B" w:rsidRDefault="00561D5E" w:rsidP="006E149B">
            <w:pPr>
              <w:spacing w:after="0" w:line="240" w:lineRule="auto"/>
              <w:jc w:val="center"/>
              <w:rPr>
                <w:rFonts w:ascii="Times New Roman" w:eastAsia="Times New Roman" w:hAnsi="Times New Roman"/>
                <w:color w:val="000000"/>
                <w:sz w:val="18"/>
                <w:szCs w:val="18"/>
              </w:rPr>
            </w:pPr>
            <w:r w:rsidRPr="006E149B">
              <w:rPr>
                <w:rFonts w:ascii="Times New Roman" w:hAnsi="Times New Roman"/>
                <w:color w:val="000000"/>
                <w:sz w:val="18"/>
                <w:szCs w:val="18"/>
              </w:rPr>
              <w:t>479.9</w:t>
            </w:r>
          </w:p>
        </w:tc>
        <w:tc>
          <w:tcPr>
            <w:tcW w:w="307" w:type="pct"/>
            <w:tcBorders>
              <w:top w:val="nil"/>
              <w:left w:val="nil"/>
              <w:bottom w:val="nil"/>
              <w:right w:val="nil"/>
            </w:tcBorders>
            <w:vAlign w:val="bottom"/>
          </w:tcPr>
          <w:p w14:paraId="48B04AE6" w14:textId="5A300EA6" w:rsidR="00561D5E" w:rsidRPr="00A031A5" w:rsidRDefault="00561D5E" w:rsidP="006E149B">
            <w:pPr>
              <w:spacing w:after="0" w:line="240" w:lineRule="auto"/>
              <w:jc w:val="center"/>
              <w:rPr>
                <w:rFonts w:ascii="Times New Roman" w:hAnsi="Times New Roman"/>
                <w:color w:val="000000"/>
                <w:sz w:val="18"/>
                <w:szCs w:val="18"/>
              </w:rPr>
            </w:pPr>
            <w:r w:rsidRPr="009426FF">
              <w:rPr>
                <w:rFonts w:ascii="Times New Roman" w:eastAsia="Times New Roman" w:hAnsi="Times New Roman"/>
                <w:color w:val="000000"/>
                <w:sz w:val="18"/>
              </w:rPr>
              <w:t>6.02</w:t>
            </w:r>
          </w:p>
        </w:tc>
        <w:tc>
          <w:tcPr>
            <w:tcW w:w="548" w:type="pct"/>
            <w:tcBorders>
              <w:top w:val="nil"/>
              <w:left w:val="nil"/>
              <w:bottom w:val="nil"/>
              <w:right w:val="nil"/>
            </w:tcBorders>
            <w:shd w:val="clear" w:color="auto" w:fill="auto"/>
            <w:noWrap/>
            <w:vAlign w:val="bottom"/>
            <w:hideMark/>
          </w:tcPr>
          <w:p w14:paraId="15925D5A" w14:textId="1C0DFB2F" w:rsidR="00561D5E" w:rsidRPr="009426FF" w:rsidRDefault="00561D5E" w:rsidP="006E149B">
            <w:pPr>
              <w:spacing w:after="0" w:line="240" w:lineRule="auto"/>
              <w:jc w:val="center"/>
              <w:rPr>
                <w:rFonts w:ascii="Times New Roman" w:eastAsia="Times New Roman" w:hAnsi="Times New Roman"/>
                <w:color w:val="000000"/>
                <w:sz w:val="18"/>
              </w:rPr>
            </w:pPr>
            <w:r w:rsidRPr="00276F01">
              <w:rPr>
                <w:rFonts w:ascii="Times New Roman" w:eastAsia="Times New Roman" w:hAnsi="Times New Roman"/>
                <w:color w:val="000000"/>
                <w:sz w:val="18"/>
              </w:rPr>
              <w:t>137.5</w:t>
            </w:r>
          </w:p>
        </w:tc>
        <w:tc>
          <w:tcPr>
            <w:tcW w:w="604" w:type="pct"/>
            <w:tcBorders>
              <w:top w:val="nil"/>
              <w:left w:val="nil"/>
              <w:bottom w:val="nil"/>
              <w:right w:val="nil"/>
            </w:tcBorders>
            <w:shd w:val="clear" w:color="auto" w:fill="auto"/>
            <w:noWrap/>
            <w:vAlign w:val="bottom"/>
            <w:hideMark/>
          </w:tcPr>
          <w:p w14:paraId="3AB202FB" w14:textId="48DDFCBF"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0.040</w:t>
            </w:r>
            <w:r>
              <w:rPr>
                <w:rFonts w:ascii="Times New Roman" w:eastAsia="Times New Roman" w:hAnsi="Times New Roman"/>
                <w:color w:val="000000"/>
                <w:sz w:val="18"/>
              </w:rPr>
              <w:t>07</w:t>
            </w:r>
          </w:p>
        </w:tc>
      </w:tr>
      <w:tr w:rsidR="00561D5E" w:rsidRPr="009426FF" w14:paraId="304CB470" w14:textId="77777777" w:rsidTr="00561D5E">
        <w:trPr>
          <w:trHeight w:val="300"/>
        </w:trPr>
        <w:tc>
          <w:tcPr>
            <w:tcW w:w="671" w:type="pct"/>
            <w:tcBorders>
              <w:top w:val="nil"/>
              <w:left w:val="nil"/>
              <w:bottom w:val="nil"/>
              <w:right w:val="nil"/>
            </w:tcBorders>
            <w:shd w:val="clear" w:color="auto" w:fill="auto"/>
            <w:noWrap/>
            <w:vAlign w:val="bottom"/>
          </w:tcPr>
          <w:p w14:paraId="67A0913C" w14:textId="02B26786" w:rsidR="00561D5E" w:rsidRPr="009426FF" w:rsidRDefault="00561D5E" w:rsidP="006E149B">
            <w:pPr>
              <w:spacing w:after="0" w:line="240" w:lineRule="auto"/>
              <w:rPr>
                <w:rFonts w:ascii="Times New Roman" w:eastAsia="Times New Roman" w:hAnsi="Times New Roman"/>
                <w:i/>
                <w:iCs/>
                <w:color w:val="000000"/>
                <w:sz w:val="18"/>
              </w:rPr>
            </w:pPr>
            <w:r w:rsidRPr="009426FF">
              <w:rPr>
                <w:rFonts w:ascii="Times New Roman" w:eastAsia="Times New Roman" w:hAnsi="Times New Roman"/>
                <w:i/>
                <w:iCs/>
                <w:color w:val="000000"/>
                <w:sz w:val="18"/>
              </w:rPr>
              <w:t>N.</w:t>
            </w:r>
            <w:r>
              <w:rPr>
                <w:rFonts w:ascii="Times New Roman" w:eastAsia="Times New Roman" w:hAnsi="Times New Roman"/>
                <w:i/>
                <w:iCs/>
                <w:color w:val="000000"/>
                <w:sz w:val="18"/>
              </w:rPr>
              <w:t xml:space="preserve"> </w:t>
            </w:r>
            <w:r w:rsidRPr="009426FF">
              <w:rPr>
                <w:rFonts w:ascii="Times New Roman" w:eastAsia="Times New Roman" w:hAnsi="Times New Roman"/>
                <w:i/>
                <w:iCs/>
                <w:color w:val="000000"/>
                <w:sz w:val="18"/>
              </w:rPr>
              <w:t>philippinensis</w:t>
            </w:r>
          </w:p>
        </w:tc>
        <w:tc>
          <w:tcPr>
            <w:tcW w:w="671" w:type="pct"/>
            <w:tcBorders>
              <w:top w:val="nil"/>
              <w:left w:val="nil"/>
              <w:bottom w:val="nil"/>
              <w:right w:val="nil"/>
            </w:tcBorders>
            <w:shd w:val="clear" w:color="auto" w:fill="auto"/>
            <w:noWrap/>
            <w:vAlign w:val="bottom"/>
          </w:tcPr>
          <w:p w14:paraId="15F09713" w14:textId="113A3CF9"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NajPhiCB001</w:t>
            </w:r>
          </w:p>
        </w:tc>
        <w:tc>
          <w:tcPr>
            <w:tcW w:w="490" w:type="pct"/>
            <w:tcBorders>
              <w:top w:val="nil"/>
              <w:left w:val="nil"/>
              <w:bottom w:val="nil"/>
              <w:right w:val="nil"/>
            </w:tcBorders>
            <w:shd w:val="clear" w:color="auto" w:fill="auto"/>
            <w:noWrap/>
            <w:vAlign w:val="bottom"/>
          </w:tcPr>
          <w:p w14:paraId="49E05E89" w14:textId="596AA3D9" w:rsidR="00561D5E" w:rsidRPr="009426FF"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Stream</w:t>
            </w:r>
            <w:r w:rsidRPr="009426FF">
              <w:rPr>
                <w:rFonts w:ascii="Times New Roman" w:eastAsia="Times New Roman" w:hAnsi="Times New Roman"/>
                <w:color w:val="000000"/>
                <w:sz w:val="18"/>
              </w:rPr>
              <w:t>s</w:t>
            </w:r>
          </w:p>
        </w:tc>
        <w:tc>
          <w:tcPr>
            <w:tcW w:w="427" w:type="pct"/>
            <w:tcBorders>
              <w:top w:val="nil"/>
              <w:left w:val="nil"/>
              <w:bottom w:val="nil"/>
              <w:right w:val="nil"/>
            </w:tcBorders>
            <w:shd w:val="clear" w:color="auto" w:fill="auto"/>
            <w:noWrap/>
            <w:vAlign w:val="bottom"/>
          </w:tcPr>
          <w:p w14:paraId="3F97952C" w14:textId="352B85F6"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Asia</w:t>
            </w:r>
          </w:p>
        </w:tc>
        <w:tc>
          <w:tcPr>
            <w:tcW w:w="549" w:type="pct"/>
            <w:tcBorders>
              <w:top w:val="nil"/>
              <w:left w:val="nil"/>
              <w:bottom w:val="nil"/>
              <w:right w:val="nil"/>
            </w:tcBorders>
            <w:vAlign w:val="bottom"/>
          </w:tcPr>
          <w:p w14:paraId="354285F0" w14:textId="4CAB356B" w:rsidR="00561D5E"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Captive bred</w:t>
            </w:r>
          </w:p>
        </w:tc>
        <w:tc>
          <w:tcPr>
            <w:tcW w:w="732" w:type="pct"/>
            <w:tcBorders>
              <w:top w:val="nil"/>
              <w:left w:val="nil"/>
              <w:bottom w:val="nil"/>
              <w:right w:val="nil"/>
            </w:tcBorders>
            <w:vAlign w:val="bottom"/>
          </w:tcPr>
          <w:p w14:paraId="27481B3C" w14:textId="7D1EE1D7" w:rsidR="00561D5E" w:rsidRPr="006E149B" w:rsidRDefault="00561D5E" w:rsidP="006E149B">
            <w:pPr>
              <w:spacing w:after="0" w:line="240" w:lineRule="auto"/>
              <w:jc w:val="center"/>
              <w:rPr>
                <w:rFonts w:ascii="Times New Roman" w:eastAsia="Times New Roman" w:hAnsi="Times New Roman"/>
                <w:color w:val="000000"/>
                <w:sz w:val="18"/>
                <w:szCs w:val="18"/>
              </w:rPr>
            </w:pPr>
            <w:r w:rsidRPr="006E149B">
              <w:rPr>
                <w:rFonts w:ascii="Times New Roman" w:hAnsi="Times New Roman"/>
                <w:color w:val="000000"/>
                <w:sz w:val="18"/>
                <w:szCs w:val="18"/>
              </w:rPr>
              <w:t>140.3</w:t>
            </w:r>
          </w:p>
        </w:tc>
        <w:tc>
          <w:tcPr>
            <w:tcW w:w="307" w:type="pct"/>
            <w:tcBorders>
              <w:top w:val="nil"/>
              <w:left w:val="nil"/>
              <w:bottom w:val="nil"/>
              <w:right w:val="nil"/>
            </w:tcBorders>
            <w:vAlign w:val="bottom"/>
          </w:tcPr>
          <w:p w14:paraId="7266C3F4" w14:textId="00AED0BF" w:rsidR="00561D5E" w:rsidRPr="00A031A5" w:rsidRDefault="00561D5E" w:rsidP="006E149B">
            <w:pPr>
              <w:spacing w:after="0" w:line="240" w:lineRule="auto"/>
              <w:jc w:val="center"/>
              <w:rPr>
                <w:rFonts w:ascii="Times New Roman" w:hAnsi="Times New Roman"/>
                <w:color w:val="000000"/>
                <w:sz w:val="18"/>
                <w:szCs w:val="18"/>
              </w:rPr>
            </w:pPr>
            <w:r w:rsidRPr="009426FF">
              <w:rPr>
                <w:rFonts w:ascii="Times New Roman" w:eastAsia="Times New Roman" w:hAnsi="Times New Roman"/>
                <w:color w:val="000000"/>
                <w:sz w:val="18"/>
              </w:rPr>
              <w:t>5.78</w:t>
            </w:r>
          </w:p>
        </w:tc>
        <w:tc>
          <w:tcPr>
            <w:tcW w:w="548" w:type="pct"/>
            <w:tcBorders>
              <w:top w:val="nil"/>
              <w:left w:val="nil"/>
              <w:bottom w:val="nil"/>
              <w:right w:val="nil"/>
            </w:tcBorders>
            <w:shd w:val="clear" w:color="auto" w:fill="auto"/>
            <w:noWrap/>
            <w:vAlign w:val="bottom"/>
          </w:tcPr>
          <w:p w14:paraId="609D7659" w14:textId="7D6F1008" w:rsidR="00561D5E" w:rsidRPr="009426FF" w:rsidRDefault="00561D5E" w:rsidP="006E149B">
            <w:pPr>
              <w:spacing w:after="0" w:line="240" w:lineRule="auto"/>
              <w:jc w:val="center"/>
              <w:rPr>
                <w:rFonts w:ascii="Times New Roman" w:eastAsia="Times New Roman" w:hAnsi="Times New Roman"/>
                <w:color w:val="000000"/>
                <w:sz w:val="18"/>
              </w:rPr>
            </w:pPr>
            <w:r w:rsidRPr="00EE0AF4">
              <w:rPr>
                <w:rFonts w:ascii="Times New Roman" w:eastAsia="Times New Roman" w:hAnsi="Times New Roman"/>
                <w:color w:val="000000"/>
                <w:sz w:val="18"/>
              </w:rPr>
              <w:t>12</w:t>
            </w:r>
            <w:r>
              <w:rPr>
                <w:rFonts w:ascii="Times New Roman" w:eastAsia="Times New Roman" w:hAnsi="Times New Roman"/>
                <w:color w:val="000000"/>
                <w:sz w:val="18"/>
              </w:rPr>
              <w:t>9</w:t>
            </w:r>
            <w:r w:rsidRPr="00EE0AF4">
              <w:rPr>
                <w:rFonts w:ascii="Times New Roman" w:eastAsia="Times New Roman" w:hAnsi="Times New Roman"/>
                <w:color w:val="000000"/>
                <w:sz w:val="18"/>
              </w:rPr>
              <w:t>.</w:t>
            </w:r>
            <w:r>
              <w:rPr>
                <w:rFonts w:ascii="Times New Roman" w:eastAsia="Times New Roman" w:hAnsi="Times New Roman"/>
                <w:color w:val="000000"/>
                <w:sz w:val="18"/>
              </w:rPr>
              <w:t>0</w:t>
            </w:r>
          </w:p>
        </w:tc>
        <w:tc>
          <w:tcPr>
            <w:tcW w:w="604" w:type="pct"/>
            <w:tcBorders>
              <w:top w:val="nil"/>
              <w:left w:val="nil"/>
              <w:bottom w:val="nil"/>
              <w:right w:val="nil"/>
            </w:tcBorders>
            <w:shd w:val="clear" w:color="auto" w:fill="auto"/>
            <w:noWrap/>
            <w:vAlign w:val="bottom"/>
          </w:tcPr>
          <w:p w14:paraId="7C905E7D" w14:textId="3EA151AC"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0.028</w:t>
            </w:r>
            <w:r>
              <w:rPr>
                <w:rFonts w:ascii="Times New Roman" w:eastAsia="Times New Roman" w:hAnsi="Times New Roman"/>
                <w:color w:val="000000"/>
                <w:sz w:val="18"/>
              </w:rPr>
              <w:t>55</w:t>
            </w:r>
          </w:p>
        </w:tc>
      </w:tr>
      <w:tr w:rsidR="00561D5E" w:rsidRPr="009426FF" w14:paraId="501C2756" w14:textId="77777777" w:rsidTr="00561D5E">
        <w:trPr>
          <w:trHeight w:val="300"/>
        </w:trPr>
        <w:tc>
          <w:tcPr>
            <w:tcW w:w="671" w:type="pct"/>
            <w:tcBorders>
              <w:top w:val="nil"/>
              <w:left w:val="nil"/>
              <w:bottom w:val="nil"/>
              <w:right w:val="nil"/>
            </w:tcBorders>
            <w:shd w:val="clear" w:color="auto" w:fill="auto"/>
            <w:noWrap/>
            <w:vAlign w:val="bottom"/>
          </w:tcPr>
          <w:p w14:paraId="3AD77896" w14:textId="3E8246BF" w:rsidR="00561D5E" w:rsidRPr="009426FF" w:rsidRDefault="00561D5E" w:rsidP="006E149B">
            <w:pPr>
              <w:spacing w:after="0" w:line="240" w:lineRule="auto"/>
              <w:rPr>
                <w:rFonts w:ascii="Times New Roman" w:eastAsia="Times New Roman" w:hAnsi="Times New Roman"/>
                <w:i/>
                <w:iCs/>
                <w:color w:val="000000"/>
                <w:sz w:val="18"/>
              </w:rPr>
            </w:pPr>
            <w:r w:rsidRPr="009426FF">
              <w:rPr>
                <w:rFonts w:ascii="Times New Roman" w:eastAsia="Times New Roman" w:hAnsi="Times New Roman"/>
                <w:i/>
                <w:iCs/>
                <w:color w:val="000000"/>
                <w:sz w:val="18"/>
              </w:rPr>
              <w:t>N.</w:t>
            </w:r>
            <w:r>
              <w:rPr>
                <w:rFonts w:ascii="Times New Roman" w:eastAsia="Times New Roman" w:hAnsi="Times New Roman"/>
                <w:i/>
                <w:iCs/>
                <w:color w:val="000000"/>
                <w:sz w:val="18"/>
              </w:rPr>
              <w:t xml:space="preserve"> </w:t>
            </w:r>
            <w:r w:rsidRPr="009426FF">
              <w:rPr>
                <w:rFonts w:ascii="Times New Roman" w:eastAsia="Times New Roman" w:hAnsi="Times New Roman"/>
                <w:i/>
                <w:iCs/>
                <w:color w:val="000000"/>
                <w:sz w:val="18"/>
              </w:rPr>
              <w:t>siamensis</w:t>
            </w:r>
          </w:p>
        </w:tc>
        <w:tc>
          <w:tcPr>
            <w:tcW w:w="671" w:type="pct"/>
            <w:tcBorders>
              <w:top w:val="nil"/>
              <w:left w:val="nil"/>
              <w:bottom w:val="nil"/>
              <w:right w:val="nil"/>
            </w:tcBorders>
            <w:shd w:val="clear" w:color="auto" w:fill="auto"/>
            <w:noWrap/>
            <w:vAlign w:val="bottom"/>
          </w:tcPr>
          <w:p w14:paraId="7739E0CA" w14:textId="26E0D4F2"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NajSiaCB002</w:t>
            </w:r>
          </w:p>
        </w:tc>
        <w:tc>
          <w:tcPr>
            <w:tcW w:w="490" w:type="pct"/>
            <w:tcBorders>
              <w:top w:val="nil"/>
              <w:left w:val="nil"/>
              <w:bottom w:val="nil"/>
              <w:right w:val="nil"/>
            </w:tcBorders>
            <w:shd w:val="clear" w:color="auto" w:fill="auto"/>
            <w:noWrap/>
            <w:vAlign w:val="bottom"/>
          </w:tcPr>
          <w:p w14:paraId="02719E79" w14:textId="563B51BF" w:rsidR="00561D5E" w:rsidRPr="009426FF"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Mist</w:t>
            </w:r>
          </w:p>
        </w:tc>
        <w:tc>
          <w:tcPr>
            <w:tcW w:w="427" w:type="pct"/>
            <w:tcBorders>
              <w:top w:val="nil"/>
              <w:left w:val="nil"/>
              <w:bottom w:val="nil"/>
              <w:right w:val="nil"/>
            </w:tcBorders>
            <w:shd w:val="clear" w:color="auto" w:fill="auto"/>
            <w:noWrap/>
            <w:vAlign w:val="bottom"/>
          </w:tcPr>
          <w:p w14:paraId="5BD92973" w14:textId="7248FE17"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Asia</w:t>
            </w:r>
          </w:p>
        </w:tc>
        <w:tc>
          <w:tcPr>
            <w:tcW w:w="549" w:type="pct"/>
            <w:tcBorders>
              <w:top w:val="nil"/>
              <w:left w:val="nil"/>
              <w:bottom w:val="nil"/>
              <w:right w:val="nil"/>
            </w:tcBorders>
            <w:vAlign w:val="bottom"/>
          </w:tcPr>
          <w:p w14:paraId="3518020A" w14:textId="71B66CAB" w:rsidR="00561D5E" w:rsidRPr="009426FF"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Captive bred</w:t>
            </w:r>
          </w:p>
        </w:tc>
        <w:tc>
          <w:tcPr>
            <w:tcW w:w="732" w:type="pct"/>
            <w:tcBorders>
              <w:top w:val="nil"/>
              <w:left w:val="nil"/>
              <w:bottom w:val="nil"/>
              <w:right w:val="nil"/>
            </w:tcBorders>
            <w:vAlign w:val="bottom"/>
          </w:tcPr>
          <w:p w14:paraId="63A54545" w14:textId="1A14BF4F" w:rsidR="00561D5E" w:rsidRPr="006E149B" w:rsidRDefault="00561D5E" w:rsidP="006E149B">
            <w:pPr>
              <w:spacing w:after="0" w:line="240" w:lineRule="auto"/>
              <w:jc w:val="center"/>
              <w:rPr>
                <w:rFonts w:ascii="Times New Roman" w:eastAsia="Times New Roman" w:hAnsi="Times New Roman"/>
                <w:color w:val="000000"/>
                <w:sz w:val="18"/>
                <w:szCs w:val="18"/>
              </w:rPr>
            </w:pPr>
            <w:r w:rsidRPr="006E149B">
              <w:rPr>
                <w:rFonts w:ascii="Times New Roman" w:hAnsi="Times New Roman"/>
                <w:color w:val="000000"/>
                <w:sz w:val="18"/>
                <w:szCs w:val="18"/>
              </w:rPr>
              <w:t>585.1</w:t>
            </w:r>
          </w:p>
        </w:tc>
        <w:tc>
          <w:tcPr>
            <w:tcW w:w="307" w:type="pct"/>
            <w:tcBorders>
              <w:top w:val="nil"/>
              <w:left w:val="nil"/>
              <w:bottom w:val="nil"/>
              <w:right w:val="nil"/>
            </w:tcBorders>
            <w:vAlign w:val="bottom"/>
          </w:tcPr>
          <w:p w14:paraId="0296D96D" w14:textId="4D8AEC14" w:rsidR="00561D5E" w:rsidRPr="00A031A5" w:rsidRDefault="00561D5E" w:rsidP="006E149B">
            <w:pPr>
              <w:spacing w:after="0" w:line="240" w:lineRule="auto"/>
              <w:jc w:val="center"/>
              <w:rPr>
                <w:rFonts w:ascii="Times New Roman" w:hAnsi="Times New Roman"/>
                <w:color w:val="000000"/>
                <w:sz w:val="18"/>
                <w:szCs w:val="18"/>
              </w:rPr>
            </w:pPr>
            <w:r w:rsidRPr="009426FF">
              <w:rPr>
                <w:rFonts w:ascii="Times New Roman" w:eastAsia="Times New Roman" w:hAnsi="Times New Roman"/>
                <w:color w:val="000000"/>
                <w:sz w:val="18"/>
              </w:rPr>
              <w:t>5.73</w:t>
            </w:r>
          </w:p>
        </w:tc>
        <w:tc>
          <w:tcPr>
            <w:tcW w:w="548" w:type="pct"/>
            <w:tcBorders>
              <w:top w:val="nil"/>
              <w:left w:val="nil"/>
              <w:bottom w:val="nil"/>
              <w:right w:val="nil"/>
            </w:tcBorders>
            <w:shd w:val="clear" w:color="auto" w:fill="auto"/>
            <w:noWrap/>
            <w:vAlign w:val="bottom"/>
          </w:tcPr>
          <w:p w14:paraId="743E6466" w14:textId="728200F0" w:rsidR="00561D5E" w:rsidRPr="009426FF" w:rsidRDefault="00561D5E" w:rsidP="006E149B">
            <w:pPr>
              <w:spacing w:after="0" w:line="240" w:lineRule="auto"/>
              <w:jc w:val="center"/>
              <w:rPr>
                <w:rFonts w:ascii="Times New Roman" w:eastAsia="Times New Roman" w:hAnsi="Times New Roman"/>
                <w:color w:val="000000"/>
                <w:sz w:val="18"/>
              </w:rPr>
            </w:pPr>
            <w:r w:rsidRPr="00EE0AF4">
              <w:rPr>
                <w:rFonts w:ascii="Times New Roman" w:eastAsia="Times New Roman" w:hAnsi="Times New Roman"/>
                <w:color w:val="000000"/>
                <w:sz w:val="18"/>
              </w:rPr>
              <w:t>154.0</w:t>
            </w:r>
          </w:p>
        </w:tc>
        <w:tc>
          <w:tcPr>
            <w:tcW w:w="604" w:type="pct"/>
            <w:tcBorders>
              <w:top w:val="nil"/>
              <w:left w:val="nil"/>
              <w:bottom w:val="nil"/>
              <w:right w:val="nil"/>
            </w:tcBorders>
            <w:shd w:val="clear" w:color="auto" w:fill="auto"/>
            <w:noWrap/>
            <w:vAlign w:val="bottom"/>
          </w:tcPr>
          <w:p w14:paraId="1637D36B" w14:textId="6E30CE55"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0.104</w:t>
            </w:r>
            <w:r>
              <w:rPr>
                <w:rFonts w:ascii="Times New Roman" w:eastAsia="Times New Roman" w:hAnsi="Times New Roman"/>
                <w:color w:val="000000"/>
                <w:sz w:val="18"/>
              </w:rPr>
              <w:t>4</w:t>
            </w:r>
          </w:p>
        </w:tc>
      </w:tr>
      <w:tr w:rsidR="00561D5E" w:rsidRPr="009426FF" w14:paraId="17086A45" w14:textId="77777777" w:rsidTr="00561D5E">
        <w:trPr>
          <w:trHeight w:val="300"/>
        </w:trPr>
        <w:tc>
          <w:tcPr>
            <w:tcW w:w="671" w:type="pct"/>
            <w:tcBorders>
              <w:top w:val="nil"/>
              <w:left w:val="nil"/>
              <w:bottom w:val="nil"/>
              <w:right w:val="nil"/>
            </w:tcBorders>
            <w:shd w:val="clear" w:color="auto" w:fill="auto"/>
            <w:noWrap/>
            <w:vAlign w:val="bottom"/>
          </w:tcPr>
          <w:p w14:paraId="631DF4D1" w14:textId="62C807C6" w:rsidR="00561D5E" w:rsidRPr="009426FF" w:rsidRDefault="00561D5E" w:rsidP="006E149B">
            <w:pPr>
              <w:spacing w:after="0" w:line="240" w:lineRule="auto"/>
              <w:rPr>
                <w:rFonts w:ascii="Times New Roman" w:eastAsia="Times New Roman" w:hAnsi="Times New Roman"/>
                <w:i/>
                <w:iCs/>
                <w:color w:val="000000"/>
                <w:sz w:val="18"/>
              </w:rPr>
            </w:pPr>
            <w:r w:rsidRPr="009426FF">
              <w:rPr>
                <w:rFonts w:ascii="Times New Roman" w:eastAsia="Times New Roman" w:hAnsi="Times New Roman"/>
                <w:i/>
                <w:iCs/>
                <w:color w:val="000000"/>
                <w:sz w:val="18"/>
              </w:rPr>
              <w:t>N.</w:t>
            </w:r>
            <w:r>
              <w:rPr>
                <w:rFonts w:ascii="Times New Roman" w:eastAsia="Times New Roman" w:hAnsi="Times New Roman"/>
                <w:i/>
                <w:iCs/>
                <w:color w:val="000000"/>
                <w:sz w:val="18"/>
              </w:rPr>
              <w:t xml:space="preserve"> </w:t>
            </w:r>
            <w:r w:rsidRPr="009426FF">
              <w:rPr>
                <w:rFonts w:ascii="Times New Roman" w:eastAsia="Times New Roman" w:hAnsi="Times New Roman"/>
                <w:i/>
                <w:iCs/>
                <w:color w:val="000000"/>
                <w:sz w:val="18"/>
              </w:rPr>
              <w:t>subfulva</w:t>
            </w:r>
          </w:p>
        </w:tc>
        <w:tc>
          <w:tcPr>
            <w:tcW w:w="671" w:type="pct"/>
            <w:tcBorders>
              <w:top w:val="nil"/>
              <w:left w:val="nil"/>
              <w:bottom w:val="nil"/>
              <w:right w:val="nil"/>
            </w:tcBorders>
            <w:shd w:val="clear" w:color="auto" w:fill="auto"/>
            <w:noWrap/>
            <w:vAlign w:val="bottom"/>
          </w:tcPr>
          <w:p w14:paraId="0F45E952" w14:textId="2EDF1B69"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NajMelCMR001</w:t>
            </w:r>
          </w:p>
        </w:tc>
        <w:tc>
          <w:tcPr>
            <w:tcW w:w="490" w:type="pct"/>
            <w:tcBorders>
              <w:top w:val="nil"/>
              <w:left w:val="nil"/>
              <w:bottom w:val="nil"/>
              <w:right w:val="nil"/>
            </w:tcBorders>
            <w:shd w:val="clear" w:color="auto" w:fill="auto"/>
            <w:noWrap/>
            <w:vAlign w:val="bottom"/>
          </w:tcPr>
          <w:p w14:paraId="081497C7" w14:textId="5DACD119"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No</w:t>
            </w:r>
            <w:r>
              <w:rPr>
                <w:rFonts w:ascii="Times New Roman" w:eastAsia="Times New Roman" w:hAnsi="Times New Roman"/>
                <w:color w:val="000000"/>
                <w:sz w:val="18"/>
              </w:rPr>
              <w:t>n-spitter</w:t>
            </w:r>
          </w:p>
        </w:tc>
        <w:tc>
          <w:tcPr>
            <w:tcW w:w="427" w:type="pct"/>
            <w:tcBorders>
              <w:top w:val="nil"/>
              <w:left w:val="nil"/>
              <w:bottom w:val="nil"/>
              <w:right w:val="nil"/>
            </w:tcBorders>
            <w:shd w:val="clear" w:color="auto" w:fill="auto"/>
            <w:noWrap/>
            <w:vAlign w:val="bottom"/>
          </w:tcPr>
          <w:p w14:paraId="190F6E7C" w14:textId="5963E506"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Africa</w:t>
            </w:r>
          </w:p>
        </w:tc>
        <w:tc>
          <w:tcPr>
            <w:tcW w:w="549" w:type="pct"/>
            <w:tcBorders>
              <w:top w:val="nil"/>
              <w:left w:val="nil"/>
              <w:bottom w:val="nil"/>
              <w:right w:val="nil"/>
            </w:tcBorders>
            <w:vAlign w:val="bottom"/>
          </w:tcPr>
          <w:p w14:paraId="000E3F93" w14:textId="6855F43D" w:rsidR="00561D5E" w:rsidRPr="009426FF"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Cameroon</w:t>
            </w:r>
          </w:p>
        </w:tc>
        <w:tc>
          <w:tcPr>
            <w:tcW w:w="732" w:type="pct"/>
            <w:tcBorders>
              <w:top w:val="nil"/>
              <w:left w:val="nil"/>
              <w:bottom w:val="nil"/>
              <w:right w:val="nil"/>
            </w:tcBorders>
            <w:vAlign w:val="bottom"/>
          </w:tcPr>
          <w:p w14:paraId="242D3C61" w14:textId="630051F1" w:rsidR="00561D5E" w:rsidRPr="006E149B" w:rsidRDefault="00561D5E" w:rsidP="006E149B">
            <w:pPr>
              <w:spacing w:after="0" w:line="240" w:lineRule="auto"/>
              <w:jc w:val="center"/>
              <w:rPr>
                <w:rFonts w:ascii="Times New Roman" w:eastAsia="Times New Roman" w:hAnsi="Times New Roman"/>
                <w:color w:val="000000"/>
                <w:sz w:val="18"/>
                <w:szCs w:val="18"/>
              </w:rPr>
            </w:pPr>
            <w:r w:rsidRPr="006E149B">
              <w:rPr>
                <w:rFonts w:ascii="Times New Roman" w:hAnsi="Times New Roman"/>
                <w:color w:val="000000"/>
                <w:sz w:val="18"/>
                <w:szCs w:val="18"/>
              </w:rPr>
              <w:t>126.3</w:t>
            </w:r>
          </w:p>
        </w:tc>
        <w:tc>
          <w:tcPr>
            <w:tcW w:w="307" w:type="pct"/>
            <w:tcBorders>
              <w:top w:val="nil"/>
              <w:left w:val="nil"/>
              <w:bottom w:val="nil"/>
              <w:right w:val="nil"/>
            </w:tcBorders>
            <w:vAlign w:val="bottom"/>
          </w:tcPr>
          <w:p w14:paraId="13CAB73B" w14:textId="658F9A0D" w:rsidR="00561D5E" w:rsidRPr="00A031A5" w:rsidRDefault="00561D5E" w:rsidP="006E149B">
            <w:pPr>
              <w:spacing w:after="0" w:line="240" w:lineRule="auto"/>
              <w:jc w:val="center"/>
              <w:rPr>
                <w:rFonts w:ascii="Times New Roman" w:hAnsi="Times New Roman"/>
                <w:color w:val="000000"/>
                <w:sz w:val="18"/>
                <w:szCs w:val="18"/>
              </w:rPr>
            </w:pPr>
            <w:r w:rsidRPr="009426FF">
              <w:rPr>
                <w:rFonts w:ascii="Times New Roman" w:eastAsia="Times New Roman" w:hAnsi="Times New Roman"/>
                <w:color w:val="000000"/>
                <w:sz w:val="18"/>
              </w:rPr>
              <w:t>5.98</w:t>
            </w:r>
          </w:p>
        </w:tc>
        <w:tc>
          <w:tcPr>
            <w:tcW w:w="548" w:type="pct"/>
            <w:tcBorders>
              <w:top w:val="nil"/>
              <w:left w:val="nil"/>
              <w:bottom w:val="nil"/>
              <w:right w:val="nil"/>
            </w:tcBorders>
            <w:shd w:val="clear" w:color="auto" w:fill="auto"/>
            <w:noWrap/>
            <w:vAlign w:val="bottom"/>
          </w:tcPr>
          <w:p w14:paraId="31005C8F" w14:textId="2134796D" w:rsidR="00561D5E" w:rsidRPr="009426FF" w:rsidRDefault="00561D5E" w:rsidP="006E149B">
            <w:pPr>
              <w:spacing w:after="0" w:line="240" w:lineRule="auto"/>
              <w:jc w:val="center"/>
              <w:rPr>
                <w:rFonts w:ascii="Times New Roman" w:eastAsia="Times New Roman" w:hAnsi="Times New Roman"/>
                <w:color w:val="000000"/>
                <w:sz w:val="18"/>
              </w:rPr>
            </w:pPr>
            <w:r w:rsidRPr="00276F01">
              <w:rPr>
                <w:rFonts w:ascii="Times New Roman" w:eastAsia="Times New Roman" w:hAnsi="Times New Roman"/>
                <w:color w:val="000000"/>
                <w:sz w:val="18"/>
              </w:rPr>
              <w:t>139.9</w:t>
            </w:r>
          </w:p>
        </w:tc>
        <w:tc>
          <w:tcPr>
            <w:tcW w:w="604" w:type="pct"/>
            <w:tcBorders>
              <w:top w:val="nil"/>
              <w:left w:val="nil"/>
              <w:bottom w:val="nil"/>
              <w:right w:val="nil"/>
            </w:tcBorders>
            <w:shd w:val="clear" w:color="auto" w:fill="auto"/>
            <w:noWrap/>
            <w:vAlign w:val="bottom"/>
          </w:tcPr>
          <w:p w14:paraId="69B433B9" w14:textId="02445C56"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0.018</w:t>
            </w:r>
            <w:r>
              <w:rPr>
                <w:rFonts w:ascii="Times New Roman" w:eastAsia="Times New Roman" w:hAnsi="Times New Roman"/>
                <w:color w:val="000000"/>
                <w:sz w:val="18"/>
              </w:rPr>
              <w:t>7</w:t>
            </w:r>
            <w:r w:rsidRPr="009426FF">
              <w:rPr>
                <w:rFonts w:ascii="Times New Roman" w:eastAsia="Times New Roman" w:hAnsi="Times New Roman"/>
                <w:color w:val="000000"/>
                <w:sz w:val="18"/>
              </w:rPr>
              <w:t>8</w:t>
            </w:r>
          </w:p>
        </w:tc>
      </w:tr>
      <w:tr w:rsidR="00561D5E" w:rsidRPr="009426FF" w14:paraId="4ADE70CD" w14:textId="77777777" w:rsidTr="00561D5E">
        <w:trPr>
          <w:trHeight w:val="300"/>
        </w:trPr>
        <w:tc>
          <w:tcPr>
            <w:tcW w:w="671" w:type="pct"/>
            <w:tcBorders>
              <w:top w:val="nil"/>
              <w:left w:val="nil"/>
              <w:bottom w:val="nil"/>
              <w:right w:val="nil"/>
            </w:tcBorders>
            <w:shd w:val="clear" w:color="auto" w:fill="auto"/>
            <w:noWrap/>
            <w:vAlign w:val="bottom"/>
          </w:tcPr>
          <w:p w14:paraId="38E1A45F" w14:textId="1026A81F" w:rsidR="00561D5E" w:rsidRPr="009426FF" w:rsidRDefault="00561D5E" w:rsidP="006E149B">
            <w:pPr>
              <w:spacing w:after="0" w:line="240" w:lineRule="auto"/>
              <w:rPr>
                <w:rFonts w:ascii="Times New Roman" w:eastAsia="Times New Roman" w:hAnsi="Times New Roman"/>
                <w:i/>
                <w:iCs/>
                <w:color w:val="000000"/>
                <w:sz w:val="18"/>
              </w:rPr>
            </w:pPr>
            <w:r w:rsidRPr="009426FF">
              <w:rPr>
                <w:rFonts w:ascii="Times New Roman" w:eastAsia="Times New Roman" w:hAnsi="Times New Roman"/>
                <w:i/>
                <w:iCs/>
                <w:color w:val="000000"/>
                <w:sz w:val="18"/>
              </w:rPr>
              <w:t>N.</w:t>
            </w:r>
            <w:r>
              <w:rPr>
                <w:rFonts w:ascii="Times New Roman" w:eastAsia="Times New Roman" w:hAnsi="Times New Roman"/>
                <w:i/>
                <w:iCs/>
                <w:color w:val="000000"/>
                <w:sz w:val="18"/>
              </w:rPr>
              <w:t xml:space="preserve"> </w:t>
            </w:r>
            <w:r w:rsidRPr="009426FF">
              <w:rPr>
                <w:rFonts w:ascii="Times New Roman" w:eastAsia="Times New Roman" w:hAnsi="Times New Roman"/>
                <w:i/>
                <w:iCs/>
                <w:color w:val="000000"/>
                <w:sz w:val="18"/>
              </w:rPr>
              <w:t>subfulva</w:t>
            </w:r>
          </w:p>
        </w:tc>
        <w:tc>
          <w:tcPr>
            <w:tcW w:w="671" w:type="pct"/>
            <w:tcBorders>
              <w:top w:val="nil"/>
              <w:left w:val="nil"/>
              <w:bottom w:val="nil"/>
              <w:right w:val="nil"/>
            </w:tcBorders>
            <w:shd w:val="clear" w:color="auto" w:fill="auto"/>
            <w:noWrap/>
            <w:vAlign w:val="bottom"/>
          </w:tcPr>
          <w:p w14:paraId="436B990B" w14:textId="360C5D4B"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NajMelUGA001</w:t>
            </w:r>
          </w:p>
        </w:tc>
        <w:tc>
          <w:tcPr>
            <w:tcW w:w="490" w:type="pct"/>
            <w:tcBorders>
              <w:top w:val="nil"/>
              <w:left w:val="nil"/>
              <w:bottom w:val="nil"/>
              <w:right w:val="nil"/>
            </w:tcBorders>
            <w:shd w:val="clear" w:color="auto" w:fill="auto"/>
            <w:noWrap/>
            <w:vAlign w:val="bottom"/>
          </w:tcPr>
          <w:p w14:paraId="11DB0E3F" w14:textId="16FF7983"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No</w:t>
            </w:r>
            <w:r>
              <w:rPr>
                <w:rFonts w:ascii="Times New Roman" w:eastAsia="Times New Roman" w:hAnsi="Times New Roman"/>
                <w:color w:val="000000"/>
                <w:sz w:val="18"/>
              </w:rPr>
              <w:t>n-spitter</w:t>
            </w:r>
          </w:p>
        </w:tc>
        <w:tc>
          <w:tcPr>
            <w:tcW w:w="427" w:type="pct"/>
            <w:tcBorders>
              <w:top w:val="nil"/>
              <w:left w:val="nil"/>
              <w:bottom w:val="nil"/>
              <w:right w:val="nil"/>
            </w:tcBorders>
            <w:shd w:val="clear" w:color="auto" w:fill="auto"/>
            <w:noWrap/>
            <w:vAlign w:val="bottom"/>
          </w:tcPr>
          <w:p w14:paraId="1BBE32CC" w14:textId="7654034B"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Africa</w:t>
            </w:r>
          </w:p>
        </w:tc>
        <w:tc>
          <w:tcPr>
            <w:tcW w:w="549" w:type="pct"/>
            <w:tcBorders>
              <w:top w:val="nil"/>
              <w:left w:val="nil"/>
              <w:bottom w:val="nil"/>
              <w:right w:val="nil"/>
            </w:tcBorders>
            <w:vAlign w:val="bottom"/>
          </w:tcPr>
          <w:p w14:paraId="6AAF8084" w14:textId="100F5DF8" w:rsidR="00561D5E" w:rsidRPr="009426FF" w:rsidRDefault="00561D5E" w:rsidP="006E149B">
            <w:pPr>
              <w:spacing w:after="0" w:line="240" w:lineRule="auto"/>
              <w:jc w:val="center"/>
              <w:rPr>
                <w:rFonts w:ascii="Times New Roman" w:eastAsia="Times New Roman" w:hAnsi="Times New Roman"/>
                <w:color w:val="000000"/>
                <w:sz w:val="18"/>
              </w:rPr>
            </w:pPr>
            <w:r>
              <w:rPr>
                <w:rFonts w:ascii="Times New Roman" w:eastAsia="Times New Roman" w:hAnsi="Times New Roman"/>
                <w:color w:val="000000"/>
                <w:sz w:val="18"/>
              </w:rPr>
              <w:t>Uganda</w:t>
            </w:r>
          </w:p>
        </w:tc>
        <w:tc>
          <w:tcPr>
            <w:tcW w:w="732" w:type="pct"/>
            <w:tcBorders>
              <w:top w:val="nil"/>
              <w:left w:val="nil"/>
              <w:bottom w:val="nil"/>
              <w:right w:val="nil"/>
            </w:tcBorders>
            <w:vAlign w:val="bottom"/>
          </w:tcPr>
          <w:p w14:paraId="138AFAB4" w14:textId="28E9677D" w:rsidR="00561D5E" w:rsidRPr="006E149B" w:rsidRDefault="00561D5E" w:rsidP="006E149B">
            <w:pPr>
              <w:spacing w:after="0" w:line="240" w:lineRule="auto"/>
              <w:jc w:val="center"/>
              <w:rPr>
                <w:rFonts w:ascii="Times New Roman" w:eastAsia="Times New Roman" w:hAnsi="Times New Roman"/>
                <w:color w:val="000000"/>
                <w:sz w:val="18"/>
                <w:szCs w:val="18"/>
              </w:rPr>
            </w:pPr>
            <w:r w:rsidRPr="006E149B">
              <w:rPr>
                <w:rFonts w:ascii="Times New Roman" w:hAnsi="Times New Roman"/>
                <w:color w:val="000000"/>
                <w:sz w:val="18"/>
                <w:szCs w:val="18"/>
              </w:rPr>
              <w:t>155.9</w:t>
            </w:r>
          </w:p>
        </w:tc>
        <w:tc>
          <w:tcPr>
            <w:tcW w:w="307" w:type="pct"/>
            <w:tcBorders>
              <w:top w:val="nil"/>
              <w:left w:val="nil"/>
              <w:bottom w:val="nil"/>
              <w:right w:val="nil"/>
            </w:tcBorders>
            <w:vAlign w:val="bottom"/>
          </w:tcPr>
          <w:p w14:paraId="63D729E1" w14:textId="5115C169" w:rsidR="00561D5E" w:rsidRPr="00A031A5" w:rsidRDefault="00561D5E" w:rsidP="006E149B">
            <w:pPr>
              <w:spacing w:after="0" w:line="240" w:lineRule="auto"/>
              <w:jc w:val="center"/>
              <w:rPr>
                <w:rFonts w:ascii="Times New Roman" w:hAnsi="Times New Roman"/>
                <w:color w:val="000000"/>
                <w:sz w:val="18"/>
                <w:szCs w:val="18"/>
              </w:rPr>
            </w:pPr>
            <w:r w:rsidRPr="009426FF">
              <w:rPr>
                <w:rFonts w:ascii="Times New Roman" w:eastAsia="Times New Roman" w:hAnsi="Times New Roman"/>
                <w:color w:val="000000"/>
                <w:sz w:val="18"/>
              </w:rPr>
              <w:t>5.89</w:t>
            </w:r>
          </w:p>
        </w:tc>
        <w:tc>
          <w:tcPr>
            <w:tcW w:w="548" w:type="pct"/>
            <w:tcBorders>
              <w:top w:val="nil"/>
              <w:left w:val="nil"/>
              <w:bottom w:val="nil"/>
              <w:right w:val="nil"/>
            </w:tcBorders>
            <w:shd w:val="clear" w:color="auto" w:fill="auto"/>
            <w:noWrap/>
            <w:vAlign w:val="bottom"/>
          </w:tcPr>
          <w:p w14:paraId="280862F0" w14:textId="5E1A724D" w:rsidR="00561D5E" w:rsidRPr="009426FF" w:rsidRDefault="00561D5E" w:rsidP="006E149B">
            <w:pPr>
              <w:spacing w:after="0" w:line="240" w:lineRule="auto"/>
              <w:jc w:val="center"/>
              <w:rPr>
                <w:rFonts w:ascii="Times New Roman" w:eastAsia="Times New Roman" w:hAnsi="Times New Roman"/>
                <w:color w:val="000000"/>
                <w:sz w:val="18"/>
              </w:rPr>
            </w:pPr>
            <w:r w:rsidRPr="00276F01">
              <w:rPr>
                <w:rFonts w:ascii="Times New Roman" w:eastAsia="Times New Roman" w:hAnsi="Times New Roman"/>
                <w:color w:val="000000"/>
                <w:sz w:val="18"/>
              </w:rPr>
              <w:t>140.1</w:t>
            </w:r>
          </w:p>
        </w:tc>
        <w:tc>
          <w:tcPr>
            <w:tcW w:w="604" w:type="pct"/>
            <w:tcBorders>
              <w:top w:val="nil"/>
              <w:left w:val="nil"/>
              <w:bottom w:val="nil"/>
              <w:right w:val="nil"/>
            </w:tcBorders>
            <w:shd w:val="clear" w:color="auto" w:fill="auto"/>
            <w:noWrap/>
            <w:vAlign w:val="bottom"/>
          </w:tcPr>
          <w:p w14:paraId="7731E38C" w14:textId="252A692E" w:rsidR="00561D5E" w:rsidRPr="009426FF" w:rsidRDefault="00561D5E" w:rsidP="006E149B">
            <w:pPr>
              <w:spacing w:after="0" w:line="240" w:lineRule="auto"/>
              <w:jc w:val="center"/>
              <w:rPr>
                <w:rFonts w:ascii="Times New Roman" w:eastAsia="Times New Roman" w:hAnsi="Times New Roman"/>
                <w:color w:val="000000"/>
                <w:sz w:val="18"/>
              </w:rPr>
            </w:pPr>
            <w:r w:rsidRPr="009426FF">
              <w:rPr>
                <w:rFonts w:ascii="Times New Roman" w:eastAsia="Times New Roman" w:hAnsi="Times New Roman"/>
                <w:color w:val="000000"/>
                <w:sz w:val="18"/>
              </w:rPr>
              <w:t>0.0134</w:t>
            </w:r>
            <w:r>
              <w:rPr>
                <w:rFonts w:ascii="Times New Roman" w:eastAsia="Times New Roman" w:hAnsi="Times New Roman"/>
                <w:color w:val="000000"/>
                <w:sz w:val="18"/>
              </w:rPr>
              <w:t>0</w:t>
            </w:r>
          </w:p>
        </w:tc>
      </w:tr>
      <w:tr w:rsidR="00561D5E" w:rsidRPr="009426FF" w14:paraId="65F9BAE6" w14:textId="77777777" w:rsidTr="00561D5E">
        <w:trPr>
          <w:trHeight w:hRule="exact" w:val="57"/>
        </w:trPr>
        <w:tc>
          <w:tcPr>
            <w:tcW w:w="671" w:type="pct"/>
            <w:tcBorders>
              <w:top w:val="nil"/>
              <w:left w:val="nil"/>
              <w:bottom w:val="single" w:sz="4" w:space="0" w:color="auto"/>
              <w:right w:val="nil"/>
            </w:tcBorders>
            <w:shd w:val="clear" w:color="auto" w:fill="auto"/>
            <w:noWrap/>
            <w:vAlign w:val="bottom"/>
          </w:tcPr>
          <w:p w14:paraId="65F35750" w14:textId="77777777" w:rsidR="00561D5E" w:rsidRPr="009426FF" w:rsidRDefault="00561D5E" w:rsidP="006E149B">
            <w:pPr>
              <w:spacing w:after="0" w:line="240" w:lineRule="auto"/>
              <w:rPr>
                <w:rFonts w:ascii="Times New Roman" w:eastAsia="Times New Roman" w:hAnsi="Times New Roman"/>
                <w:i/>
                <w:iCs/>
                <w:color w:val="000000"/>
                <w:sz w:val="18"/>
              </w:rPr>
            </w:pPr>
          </w:p>
        </w:tc>
        <w:tc>
          <w:tcPr>
            <w:tcW w:w="671" w:type="pct"/>
            <w:tcBorders>
              <w:top w:val="nil"/>
              <w:left w:val="nil"/>
              <w:bottom w:val="single" w:sz="4" w:space="0" w:color="auto"/>
              <w:right w:val="nil"/>
            </w:tcBorders>
            <w:shd w:val="clear" w:color="auto" w:fill="auto"/>
            <w:noWrap/>
            <w:vAlign w:val="bottom"/>
          </w:tcPr>
          <w:p w14:paraId="43697F77" w14:textId="77777777" w:rsidR="00561D5E" w:rsidRPr="009426FF" w:rsidRDefault="00561D5E" w:rsidP="006E149B">
            <w:pPr>
              <w:spacing w:after="0" w:line="240" w:lineRule="auto"/>
              <w:jc w:val="center"/>
              <w:rPr>
                <w:rFonts w:ascii="Times New Roman" w:eastAsia="Times New Roman" w:hAnsi="Times New Roman"/>
                <w:color w:val="000000"/>
                <w:sz w:val="18"/>
              </w:rPr>
            </w:pPr>
          </w:p>
        </w:tc>
        <w:tc>
          <w:tcPr>
            <w:tcW w:w="490" w:type="pct"/>
            <w:tcBorders>
              <w:top w:val="nil"/>
              <w:left w:val="nil"/>
              <w:bottom w:val="single" w:sz="4" w:space="0" w:color="auto"/>
              <w:right w:val="nil"/>
            </w:tcBorders>
            <w:shd w:val="clear" w:color="auto" w:fill="auto"/>
            <w:noWrap/>
            <w:vAlign w:val="bottom"/>
          </w:tcPr>
          <w:p w14:paraId="414BD0A5" w14:textId="77777777" w:rsidR="00561D5E" w:rsidRPr="009426FF" w:rsidRDefault="00561D5E" w:rsidP="006E149B">
            <w:pPr>
              <w:spacing w:after="0" w:line="240" w:lineRule="auto"/>
              <w:jc w:val="center"/>
              <w:rPr>
                <w:rFonts w:ascii="Times New Roman" w:eastAsia="Times New Roman" w:hAnsi="Times New Roman"/>
                <w:color w:val="000000"/>
                <w:sz w:val="18"/>
              </w:rPr>
            </w:pPr>
          </w:p>
        </w:tc>
        <w:tc>
          <w:tcPr>
            <w:tcW w:w="427" w:type="pct"/>
            <w:tcBorders>
              <w:top w:val="nil"/>
              <w:left w:val="nil"/>
              <w:bottom w:val="single" w:sz="4" w:space="0" w:color="auto"/>
              <w:right w:val="nil"/>
            </w:tcBorders>
            <w:shd w:val="clear" w:color="auto" w:fill="auto"/>
            <w:noWrap/>
            <w:vAlign w:val="bottom"/>
          </w:tcPr>
          <w:p w14:paraId="149030AC" w14:textId="77777777" w:rsidR="00561D5E" w:rsidRPr="009426FF" w:rsidRDefault="00561D5E" w:rsidP="006E149B">
            <w:pPr>
              <w:spacing w:after="0" w:line="240" w:lineRule="auto"/>
              <w:jc w:val="center"/>
              <w:rPr>
                <w:rFonts w:ascii="Times New Roman" w:eastAsia="Times New Roman" w:hAnsi="Times New Roman"/>
                <w:color w:val="000000"/>
                <w:sz w:val="18"/>
              </w:rPr>
            </w:pPr>
          </w:p>
        </w:tc>
        <w:tc>
          <w:tcPr>
            <w:tcW w:w="549" w:type="pct"/>
            <w:tcBorders>
              <w:top w:val="nil"/>
              <w:left w:val="nil"/>
              <w:bottom w:val="single" w:sz="4" w:space="0" w:color="auto"/>
              <w:right w:val="nil"/>
            </w:tcBorders>
            <w:vAlign w:val="bottom"/>
          </w:tcPr>
          <w:p w14:paraId="7AA7EB15" w14:textId="77777777" w:rsidR="00561D5E" w:rsidRDefault="00561D5E" w:rsidP="006E149B">
            <w:pPr>
              <w:spacing w:after="0" w:line="240" w:lineRule="auto"/>
              <w:jc w:val="center"/>
              <w:rPr>
                <w:rFonts w:ascii="Times New Roman" w:eastAsia="Times New Roman" w:hAnsi="Times New Roman"/>
                <w:color w:val="000000"/>
                <w:sz w:val="18"/>
              </w:rPr>
            </w:pPr>
          </w:p>
        </w:tc>
        <w:tc>
          <w:tcPr>
            <w:tcW w:w="732" w:type="pct"/>
            <w:tcBorders>
              <w:top w:val="nil"/>
              <w:left w:val="nil"/>
              <w:bottom w:val="single" w:sz="4" w:space="0" w:color="auto"/>
              <w:right w:val="nil"/>
            </w:tcBorders>
            <w:vAlign w:val="bottom"/>
          </w:tcPr>
          <w:p w14:paraId="543A630B" w14:textId="1D33FEFA" w:rsidR="00561D5E" w:rsidRPr="006E149B" w:rsidRDefault="00561D5E" w:rsidP="006E149B">
            <w:pPr>
              <w:spacing w:after="0" w:line="240" w:lineRule="auto"/>
              <w:jc w:val="center"/>
              <w:rPr>
                <w:rFonts w:ascii="Times New Roman" w:eastAsia="Times New Roman" w:hAnsi="Times New Roman"/>
                <w:color w:val="000000"/>
                <w:sz w:val="18"/>
                <w:szCs w:val="18"/>
              </w:rPr>
            </w:pPr>
            <w:r w:rsidRPr="006E149B">
              <w:rPr>
                <w:rFonts w:ascii="Times New Roman" w:hAnsi="Times New Roman"/>
                <w:color w:val="000000"/>
                <w:sz w:val="18"/>
                <w:szCs w:val="18"/>
              </w:rPr>
              <w:t>257.9</w:t>
            </w:r>
          </w:p>
        </w:tc>
        <w:tc>
          <w:tcPr>
            <w:tcW w:w="307" w:type="pct"/>
            <w:tcBorders>
              <w:top w:val="nil"/>
              <w:left w:val="nil"/>
              <w:bottom w:val="single" w:sz="4" w:space="0" w:color="auto"/>
              <w:right w:val="nil"/>
            </w:tcBorders>
            <w:vAlign w:val="bottom"/>
          </w:tcPr>
          <w:p w14:paraId="3BF838B6" w14:textId="77777777" w:rsidR="00561D5E" w:rsidRPr="009426FF" w:rsidRDefault="00561D5E" w:rsidP="006E149B">
            <w:pPr>
              <w:spacing w:after="0" w:line="240" w:lineRule="auto"/>
              <w:jc w:val="center"/>
              <w:rPr>
                <w:rFonts w:ascii="Times New Roman" w:eastAsia="Times New Roman" w:hAnsi="Times New Roman"/>
                <w:color w:val="000000"/>
                <w:sz w:val="18"/>
              </w:rPr>
            </w:pPr>
          </w:p>
        </w:tc>
        <w:tc>
          <w:tcPr>
            <w:tcW w:w="548" w:type="pct"/>
            <w:tcBorders>
              <w:top w:val="nil"/>
              <w:left w:val="nil"/>
              <w:bottom w:val="single" w:sz="4" w:space="0" w:color="auto"/>
              <w:right w:val="nil"/>
            </w:tcBorders>
            <w:shd w:val="clear" w:color="auto" w:fill="auto"/>
            <w:noWrap/>
            <w:vAlign w:val="bottom"/>
          </w:tcPr>
          <w:p w14:paraId="6E101174" w14:textId="0C8A097E" w:rsidR="00561D5E" w:rsidRPr="009426FF" w:rsidRDefault="00561D5E" w:rsidP="006E149B">
            <w:pPr>
              <w:spacing w:after="0" w:line="240" w:lineRule="auto"/>
              <w:jc w:val="center"/>
              <w:rPr>
                <w:rFonts w:ascii="Times New Roman" w:eastAsia="Times New Roman" w:hAnsi="Times New Roman"/>
                <w:color w:val="000000"/>
                <w:sz w:val="18"/>
              </w:rPr>
            </w:pPr>
          </w:p>
        </w:tc>
        <w:tc>
          <w:tcPr>
            <w:tcW w:w="604" w:type="pct"/>
            <w:tcBorders>
              <w:top w:val="nil"/>
              <w:left w:val="nil"/>
              <w:bottom w:val="single" w:sz="4" w:space="0" w:color="auto"/>
              <w:right w:val="nil"/>
            </w:tcBorders>
            <w:shd w:val="clear" w:color="auto" w:fill="auto"/>
            <w:noWrap/>
            <w:vAlign w:val="bottom"/>
          </w:tcPr>
          <w:p w14:paraId="6DFF52F5" w14:textId="77777777" w:rsidR="00561D5E" w:rsidRPr="009426FF" w:rsidRDefault="00561D5E" w:rsidP="006E149B">
            <w:pPr>
              <w:spacing w:after="0" w:line="240" w:lineRule="auto"/>
              <w:jc w:val="center"/>
              <w:rPr>
                <w:rFonts w:ascii="Times New Roman" w:eastAsia="Times New Roman" w:hAnsi="Times New Roman"/>
                <w:color w:val="000000"/>
                <w:sz w:val="18"/>
              </w:rPr>
            </w:pPr>
          </w:p>
        </w:tc>
      </w:tr>
    </w:tbl>
    <w:p w14:paraId="1244F3CF" w14:textId="77777777" w:rsidR="00767F89" w:rsidRDefault="00767F89" w:rsidP="00026DAA">
      <w:pPr>
        <w:widowControl w:val="0"/>
        <w:spacing w:before="200" w:after="0" w:line="480" w:lineRule="auto"/>
        <w:jc w:val="both"/>
        <w:rPr>
          <w:rFonts w:ascii="Times New Roman" w:hAnsi="Times New Roman"/>
          <w:bCs/>
          <w:sz w:val="24"/>
          <w:szCs w:val="24"/>
        </w:rPr>
      </w:pPr>
    </w:p>
    <w:p w14:paraId="1FBAD639" w14:textId="098D366D" w:rsidR="00767F89" w:rsidRPr="004D4D99" w:rsidRDefault="00767F89" w:rsidP="00767F89">
      <w:pPr>
        <w:pStyle w:val="Caption"/>
        <w:keepNext/>
        <w:rPr>
          <w:rFonts w:ascii="Times New Roman" w:hAnsi="Times New Roman" w:cs="Times New Roman"/>
          <w:i w:val="0"/>
          <w:iCs w:val="0"/>
        </w:rPr>
      </w:pPr>
      <w:r w:rsidRPr="004D4D99">
        <w:rPr>
          <w:rFonts w:ascii="Times New Roman" w:hAnsi="Times New Roman" w:cs="Times New Roman"/>
          <w:b/>
          <w:bCs/>
          <w:i w:val="0"/>
          <w:iCs w:val="0"/>
        </w:rPr>
        <w:lastRenderedPageBreak/>
        <w:t xml:space="preserve">Table </w:t>
      </w:r>
      <w:r w:rsidRPr="004D4D99">
        <w:rPr>
          <w:rFonts w:ascii="Times New Roman" w:hAnsi="Times New Roman" w:cs="Times New Roman"/>
          <w:b/>
          <w:bCs/>
          <w:i w:val="0"/>
          <w:iCs w:val="0"/>
        </w:rPr>
        <w:fldChar w:fldCharType="begin"/>
      </w:r>
      <w:r w:rsidRPr="004D4D99">
        <w:rPr>
          <w:rFonts w:ascii="Times New Roman" w:hAnsi="Times New Roman" w:cs="Times New Roman"/>
          <w:b/>
          <w:bCs/>
          <w:i w:val="0"/>
          <w:iCs w:val="0"/>
        </w:rPr>
        <w:instrText xml:space="preserve"> SEQ Table \* ARABIC </w:instrText>
      </w:r>
      <w:r w:rsidRPr="004D4D99">
        <w:rPr>
          <w:rFonts w:ascii="Times New Roman" w:hAnsi="Times New Roman" w:cs="Times New Roman"/>
          <w:b/>
          <w:bCs/>
          <w:i w:val="0"/>
          <w:iCs w:val="0"/>
        </w:rPr>
        <w:fldChar w:fldCharType="separate"/>
      </w:r>
      <w:r w:rsidRPr="004D4D99">
        <w:rPr>
          <w:rFonts w:ascii="Times New Roman" w:hAnsi="Times New Roman" w:cs="Times New Roman"/>
          <w:b/>
          <w:bCs/>
          <w:i w:val="0"/>
          <w:iCs w:val="0"/>
          <w:noProof/>
        </w:rPr>
        <w:t>2</w:t>
      </w:r>
      <w:r w:rsidRPr="004D4D99">
        <w:rPr>
          <w:rFonts w:ascii="Times New Roman" w:hAnsi="Times New Roman" w:cs="Times New Roman"/>
          <w:b/>
          <w:bCs/>
          <w:i w:val="0"/>
          <w:iCs w:val="0"/>
        </w:rPr>
        <w:fldChar w:fldCharType="end"/>
      </w:r>
      <w:r w:rsidRPr="004D4D99">
        <w:rPr>
          <w:rFonts w:ascii="Times New Roman" w:hAnsi="Times New Roman" w:cs="Times New Roman"/>
          <w:b/>
          <w:bCs/>
          <w:i w:val="0"/>
          <w:iCs w:val="0"/>
        </w:rPr>
        <w:t>.</w:t>
      </w:r>
      <w:r w:rsidRPr="004D4D99">
        <w:rPr>
          <w:rFonts w:ascii="Times New Roman" w:hAnsi="Times New Roman" w:cs="Times New Roman"/>
          <w:i w:val="0"/>
          <w:iCs w:val="0"/>
        </w:rPr>
        <w:t xml:space="preserve"> Parameters used to calculate the pressure differential in the venom channel of the fang of </w:t>
      </w:r>
      <w:r w:rsidRPr="004D4D99">
        <w:rPr>
          <w:rFonts w:ascii="Times New Roman" w:hAnsi="Times New Roman" w:cs="Times New Roman"/>
        </w:rPr>
        <w:t>Bitis arietans</w:t>
      </w:r>
      <w:r w:rsidRPr="004D4D99">
        <w:rPr>
          <w:rFonts w:ascii="Times New Roman" w:hAnsi="Times New Roman" w:cs="Times New Roman"/>
          <w:i w:val="0"/>
          <w:iCs w:val="0"/>
        </w:rPr>
        <w:t xml:space="preserve">, </w:t>
      </w:r>
      <w:r w:rsidRPr="004D4D99">
        <w:rPr>
          <w:rFonts w:ascii="Times New Roman" w:hAnsi="Times New Roman" w:cs="Times New Roman"/>
        </w:rPr>
        <w:t>Naja nigricollis</w:t>
      </w:r>
      <w:r w:rsidRPr="004D4D99">
        <w:rPr>
          <w:rFonts w:ascii="Times New Roman" w:hAnsi="Times New Roman" w:cs="Times New Roman"/>
          <w:i w:val="0"/>
          <w:iCs w:val="0"/>
        </w:rPr>
        <w:t xml:space="preserve"> and </w:t>
      </w:r>
      <w:r w:rsidRPr="004D4D99">
        <w:rPr>
          <w:rFonts w:ascii="Times New Roman" w:hAnsi="Times New Roman" w:cs="Times New Roman"/>
        </w:rPr>
        <w:t>Naja nivea</w:t>
      </w:r>
      <w:r w:rsidRPr="004D4D99">
        <w:rPr>
          <w:rFonts w:ascii="Times New Roman" w:hAnsi="Times New Roman" w:cs="Times New Roman"/>
          <w:i w:val="0"/>
          <w:iCs w:val="0"/>
        </w:rPr>
        <w:t>. The</w:t>
      </w:r>
      <w:r w:rsidR="001A6293" w:rsidRPr="004D4D99">
        <w:rPr>
          <w:rFonts w:ascii="Times New Roman" w:hAnsi="Times New Roman" w:cs="Times New Roman"/>
          <w:i w:val="0"/>
          <w:iCs w:val="0"/>
        </w:rPr>
        <w:t xml:space="preserve"> values of the</w:t>
      </w:r>
      <w:r w:rsidRPr="004D4D99">
        <w:rPr>
          <w:rFonts w:ascii="Times New Roman" w:hAnsi="Times New Roman" w:cs="Times New Roman"/>
          <w:i w:val="0"/>
          <w:iCs w:val="0"/>
        </w:rPr>
        <w:t xml:space="preserve"> resulting pressure differentials (∆P) are reported in bold.</w:t>
      </w:r>
    </w:p>
    <w:p w14:paraId="26C5CF5E" w14:textId="77777777" w:rsidR="00767F89" w:rsidRPr="004D4D99" w:rsidRDefault="00767F89" w:rsidP="00767F89">
      <w:pPr>
        <w:pStyle w:val="Caption"/>
        <w:keepNext/>
        <w:rPr>
          <w:rFonts w:ascii="Times New Roman" w:hAnsi="Times New Roman" w:cs="Times New Roman"/>
          <w:i w:val="0"/>
          <w:iCs w:val="0"/>
        </w:rPr>
      </w:pPr>
    </w:p>
    <w:tbl>
      <w:tblPr>
        <w:tblStyle w:val="PlainTable2"/>
        <w:tblW w:w="8364" w:type="dxa"/>
        <w:jc w:val="center"/>
        <w:tblInd w:w="0" w:type="dxa"/>
        <w:tblLayout w:type="fixed"/>
        <w:tblLook w:val="04A0" w:firstRow="1" w:lastRow="0" w:firstColumn="1" w:lastColumn="0" w:noHBand="0" w:noVBand="1"/>
      </w:tblPr>
      <w:tblGrid>
        <w:gridCol w:w="1413"/>
        <w:gridCol w:w="1139"/>
        <w:gridCol w:w="1276"/>
        <w:gridCol w:w="992"/>
        <w:gridCol w:w="1276"/>
        <w:gridCol w:w="992"/>
        <w:gridCol w:w="1276"/>
      </w:tblGrid>
      <w:tr w:rsidR="00026DAA" w:rsidRPr="004D4D99" w14:paraId="652531CB" w14:textId="77777777" w:rsidTr="00AE56EE">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7F7F7F" w:themeColor="text1" w:themeTint="80"/>
              <w:left w:val="nil"/>
              <w:right w:val="nil"/>
            </w:tcBorders>
            <w:noWrap/>
            <w:hideMark/>
          </w:tcPr>
          <w:p w14:paraId="5558198F" w14:textId="77777777" w:rsidR="00026DAA" w:rsidRPr="004D4D99" w:rsidRDefault="00026DAA" w:rsidP="00AE56EE">
            <w:pPr>
              <w:spacing w:after="0" w:line="240" w:lineRule="auto"/>
              <w:jc w:val="center"/>
              <w:rPr>
                <w:rFonts w:ascii="Times New Roman" w:eastAsia="Times New Roman" w:hAnsi="Times New Roman"/>
                <w:b w:val="0"/>
                <w:bCs w:val="0"/>
                <w:color w:val="000000"/>
                <w:sz w:val="20"/>
                <w:szCs w:val="20"/>
                <w:lang w:eastAsia="it-IT"/>
              </w:rPr>
            </w:pPr>
            <w:r w:rsidRPr="004D4D99">
              <w:rPr>
                <w:rFonts w:ascii="Times New Roman" w:eastAsia="Times New Roman" w:hAnsi="Times New Roman"/>
                <w:color w:val="000000"/>
                <w:sz w:val="20"/>
                <w:szCs w:val="20"/>
              </w:rPr>
              <w:t>Species</w:t>
            </w:r>
          </w:p>
        </w:tc>
        <w:tc>
          <w:tcPr>
            <w:tcW w:w="1139" w:type="dxa"/>
            <w:tcBorders>
              <w:top w:val="single" w:sz="4" w:space="0" w:color="7F7F7F" w:themeColor="text1" w:themeTint="80"/>
              <w:left w:val="nil"/>
              <w:right w:val="nil"/>
            </w:tcBorders>
            <w:hideMark/>
          </w:tcPr>
          <w:p w14:paraId="2FD959CB" w14:textId="365EF4AA" w:rsidR="00026DAA" w:rsidRPr="004D4D99" w:rsidRDefault="00026DAA" w:rsidP="00AE56E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4D4D99">
              <w:rPr>
                <w:rFonts w:ascii="Times New Roman" w:eastAsia="Times New Roman" w:hAnsi="Times New Roman"/>
                <w:color w:val="000000"/>
                <w:sz w:val="20"/>
                <w:szCs w:val="20"/>
              </w:rPr>
              <w:t>D</w:t>
            </w:r>
            <w:r w:rsidRPr="004D4D99">
              <w:rPr>
                <w:rFonts w:ascii="Times New Roman" w:eastAsia="Times New Roman" w:hAnsi="Times New Roman"/>
                <w:color w:val="000000"/>
                <w:sz w:val="20"/>
                <w:szCs w:val="20"/>
                <w:vertAlign w:val="subscript"/>
              </w:rPr>
              <w:t>1</w:t>
            </w:r>
            <w:r w:rsidRPr="004D4D99">
              <w:rPr>
                <w:rFonts w:ascii="Times New Roman" w:eastAsia="Times New Roman" w:hAnsi="Times New Roman"/>
                <w:color w:val="000000"/>
                <w:sz w:val="20"/>
                <w:szCs w:val="20"/>
              </w:rPr>
              <w:t xml:space="preserve"> (m)</w:t>
            </w:r>
          </w:p>
        </w:tc>
        <w:tc>
          <w:tcPr>
            <w:tcW w:w="1276" w:type="dxa"/>
            <w:tcBorders>
              <w:top w:val="single" w:sz="4" w:space="0" w:color="7F7F7F" w:themeColor="text1" w:themeTint="80"/>
              <w:left w:val="nil"/>
              <w:right w:val="nil"/>
            </w:tcBorders>
            <w:noWrap/>
            <w:hideMark/>
          </w:tcPr>
          <w:p w14:paraId="4056883A" w14:textId="6369B6D2" w:rsidR="00026DAA" w:rsidRPr="004D4D99" w:rsidRDefault="00026DAA" w:rsidP="00AE56E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4D4D99">
              <w:rPr>
                <w:rFonts w:ascii="Times New Roman" w:eastAsia="Times New Roman" w:hAnsi="Times New Roman"/>
                <w:color w:val="000000"/>
                <w:sz w:val="20"/>
                <w:szCs w:val="20"/>
              </w:rPr>
              <w:t>D</w:t>
            </w:r>
            <w:r w:rsidRPr="004D4D99">
              <w:rPr>
                <w:rFonts w:ascii="Times New Roman" w:eastAsia="Times New Roman" w:hAnsi="Times New Roman"/>
                <w:color w:val="000000"/>
                <w:sz w:val="20"/>
                <w:szCs w:val="20"/>
                <w:vertAlign w:val="subscript"/>
              </w:rPr>
              <w:t>2</w:t>
            </w:r>
            <w:r w:rsidRPr="004D4D99">
              <w:rPr>
                <w:rFonts w:ascii="Times New Roman" w:eastAsia="Times New Roman" w:hAnsi="Times New Roman"/>
                <w:color w:val="000000"/>
                <w:sz w:val="20"/>
                <w:szCs w:val="20"/>
              </w:rPr>
              <w:t xml:space="preserve"> (m) </w:t>
            </w:r>
          </w:p>
        </w:tc>
        <w:tc>
          <w:tcPr>
            <w:tcW w:w="992" w:type="dxa"/>
            <w:tcBorders>
              <w:top w:val="single" w:sz="4" w:space="0" w:color="7F7F7F" w:themeColor="text1" w:themeTint="80"/>
              <w:left w:val="nil"/>
              <w:right w:val="nil"/>
            </w:tcBorders>
            <w:hideMark/>
          </w:tcPr>
          <w:p w14:paraId="52B4FDD9" w14:textId="0AB789CE" w:rsidR="00026DAA" w:rsidRPr="004D4D99" w:rsidRDefault="00026DAA" w:rsidP="00AE56E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4D4D99">
              <w:rPr>
                <w:rFonts w:ascii="Times New Roman" w:eastAsia="Times New Roman" w:hAnsi="Times New Roman"/>
                <w:color w:val="000000"/>
                <w:sz w:val="20"/>
                <w:szCs w:val="20"/>
              </w:rPr>
              <w:t xml:space="preserve">D (m) </w:t>
            </w:r>
          </w:p>
        </w:tc>
        <w:tc>
          <w:tcPr>
            <w:tcW w:w="1276" w:type="dxa"/>
            <w:tcBorders>
              <w:top w:val="single" w:sz="4" w:space="0" w:color="7F7F7F" w:themeColor="text1" w:themeTint="80"/>
              <w:left w:val="nil"/>
              <w:right w:val="nil"/>
            </w:tcBorders>
            <w:noWrap/>
            <w:hideMark/>
          </w:tcPr>
          <w:p w14:paraId="047B5370" w14:textId="7A54587B" w:rsidR="00026DAA" w:rsidRPr="004D4D99" w:rsidRDefault="00026DAA" w:rsidP="00AE56E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sz w:val="20"/>
                <w:szCs w:val="20"/>
              </w:rPr>
            </w:pPr>
            <w:r w:rsidRPr="004D4D99">
              <w:rPr>
                <w:rFonts w:ascii="Times New Roman" w:eastAsia="Times New Roman" w:hAnsi="Times New Roman"/>
                <w:bCs w:val="0"/>
                <w:color w:val="000000"/>
                <w:sz w:val="20"/>
                <w:szCs w:val="20"/>
              </w:rPr>
              <w:t>Length (m)</w:t>
            </w:r>
          </w:p>
        </w:tc>
        <w:tc>
          <w:tcPr>
            <w:tcW w:w="992" w:type="dxa"/>
            <w:tcBorders>
              <w:top w:val="single" w:sz="4" w:space="0" w:color="7F7F7F" w:themeColor="text1" w:themeTint="80"/>
              <w:left w:val="nil"/>
              <w:right w:val="nil"/>
            </w:tcBorders>
            <w:hideMark/>
          </w:tcPr>
          <w:p w14:paraId="0A3CAEDB" w14:textId="707DE132" w:rsidR="00026DAA" w:rsidRPr="004D4D99" w:rsidRDefault="00026DAA" w:rsidP="00AE56EE">
            <w:pPr>
              <w:spacing w:after="0" w:line="240" w:lineRule="auto"/>
              <w:ind w:right="-17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4D4D99">
              <w:rPr>
                <w:rFonts w:ascii="Times New Roman" w:eastAsia="Times New Roman" w:hAnsi="Times New Roman"/>
                <w:color w:val="000000"/>
                <w:sz w:val="20"/>
                <w:szCs w:val="20"/>
              </w:rPr>
              <w:t>u</w:t>
            </w:r>
            <w:r w:rsidRPr="004D4D99">
              <w:rPr>
                <w:rFonts w:ascii="Times New Roman" w:eastAsia="Times New Roman" w:hAnsi="Times New Roman"/>
                <w:color w:val="000000"/>
                <w:sz w:val="20"/>
                <w:szCs w:val="20"/>
                <w:vertAlign w:val="subscript"/>
              </w:rPr>
              <w:t>1</w:t>
            </w:r>
            <w:r w:rsidRPr="004D4D99">
              <w:rPr>
                <w:rFonts w:ascii="Times New Roman" w:eastAsia="Times New Roman" w:hAnsi="Times New Roman"/>
                <w:color w:val="000000"/>
                <w:sz w:val="20"/>
                <w:szCs w:val="20"/>
              </w:rPr>
              <w:t xml:space="preserve"> (m.s</w:t>
            </w:r>
            <w:r w:rsidRPr="004D4D99">
              <w:rPr>
                <w:rFonts w:ascii="Times New Roman" w:eastAsia="Times New Roman" w:hAnsi="Times New Roman"/>
                <w:color w:val="000000"/>
                <w:sz w:val="20"/>
                <w:szCs w:val="20"/>
                <w:vertAlign w:val="superscript"/>
              </w:rPr>
              <w:t>-1</w:t>
            </w:r>
            <w:r w:rsidRPr="004D4D99">
              <w:rPr>
                <w:rFonts w:ascii="Times New Roman" w:eastAsia="Times New Roman" w:hAnsi="Times New Roman"/>
                <w:color w:val="000000"/>
                <w:sz w:val="20"/>
                <w:szCs w:val="20"/>
              </w:rPr>
              <w:t>)</w:t>
            </w:r>
          </w:p>
        </w:tc>
        <w:tc>
          <w:tcPr>
            <w:tcW w:w="1276" w:type="dxa"/>
            <w:tcBorders>
              <w:top w:val="single" w:sz="4" w:space="0" w:color="7F7F7F" w:themeColor="text1" w:themeTint="80"/>
              <w:left w:val="nil"/>
              <w:right w:val="nil"/>
            </w:tcBorders>
            <w:noWrap/>
            <w:hideMark/>
          </w:tcPr>
          <w:p w14:paraId="550CBFC1" w14:textId="04A51196" w:rsidR="00026DAA" w:rsidRPr="004D4D99" w:rsidRDefault="00026DAA" w:rsidP="00AE56E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sz w:val="20"/>
                <w:szCs w:val="20"/>
              </w:rPr>
            </w:pPr>
            <w:r w:rsidRPr="004D4D99">
              <w:rPr>
                <w:rFonts w:ascii="Times New Roman" w:eastAsia="Times New Roman" w:hAnsi="Times New Roman"/>
                <w:color w:val="000000"/>
                <w:sz w:val="20"/>
                <w:szCs w:val="20"/>
              </w:rPr>
              <w:t xml:space="preserve">∆P </w:t>
            </w:r>
            <w:r w:rsidR="00AE56EE" w:rsidRPr="004D4D99">
              <w:rPr>
                <w:rFonts w:ascii="Times New Roman" w:eastAsia="Times New Roman" w:hAnsi="Times New Roman"/>
                <w:color w:val="000000"/>
                <w:sz w:val="20"/>
                <w:szCs w:val="20"/>
              </w:rPr>
              <w:t>(</w:t>
            </w:r>
            <w:r w:rsidRPr="004D4D99">
              <w:rPr>
                <w:rFonts w:ascii="Times New Roman" w:eastAsia="Times New Roman" w:hAnsi="Times New Roman"/>
                <w:color w:val="000000"/>
                <w:sz w:val="20"/>
                <w:szCs w:val="20"/>
              </w:rPr>
              <w:t>Pa</w:t>
            </w:r>
            <w:r w:rsidR="00AE56EE" w:rsidRPr="004D4D99">
              <w:rPr>
                <w:rFonts w:ascii="Times New Roman" w:eastAsia="Times New Roman" w:hAnsi="Times New Roman"/>
                <w:color w:val="000000"/>
                <w:sz w:val="20"/>
                <w:szCs w:val="20"/>
              </w:rPr>
              <w:t>)</w:t>
            </w:r>
          </w:p>
        </w:tc>
      </w:tr>
      <w:tr w:rsidR="00026DAA" w:rsidRPr="004D4D99" w14:paraId="68A031E4" w14:textId="77777777" w:rsidTr="00AE56E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13" w:type="dxa"/>
            <w:tcBorders>
              <w:left w:val="nil"/>
              <w:bottom w:val="nil"/>
              <w:right w:val="nil"/>
            </w:tcBorders>
            <w:noWrap/>
            <w:hideMark/>
          </w:tcPr>
          <w:p w14:paraId="5EF41B0D" w14:textId="77777777" w:rsidR="00026DAA" w:rsidRPr="004D4D99" w:rsidRDefault="00026DAA" w:rsidP="00AE56EE">
            <w:pPr>
              <w:spacing w:after="0" w:line="240" w:lineRule="auto"/>
              <w:jc w:val="center"/>
              <w:rPr>
                <w:rFonts w:ascii="Times New Roman" w:eastAsia="Times New Roman" w:hAnsi="Times New Roman"/>
                <w:b w:val="0"/>
                <w:bCs w:val="0"/>
                <w:i/>
                <w:iCs/>
                <w:color w:val="000000"/>
                <w:sz w:val="20"/>
                <w:szCs w:val="20"/>
              </w:rPr>
            </w:pPr>
            <w:r w:rsidRPr="004D4D99">
              <w:rPr>
                <w:rFonts w:ascii="Times New Roman" w:eastAsia="Times New Roman" w:hAnsi="Times New Roman"/>
                <w:b w:val="0"/>
                <w:bCs w:val="0"/>
                <w:i/>
                <w:iCs/>
                <w:color w:val="000000"/>
                <w:sz w:val="20"/>
                <w:szCs w:val="20"/>
              </w:rPr>
              <w:t>B. arietans</w:t>
            </w:r>
          </w:p>
        </w:tc>
        <w:tc>
          <w:tcPr>
            <w:tcW w:w="1139" w:type="dxa"/>
            <w:tcBorders>
              <w:left w:val="nil"/>
              <w:bottom w:val="nil"/>
              <w:right w:val="nil"/>
            </w:tcBorders>
            <w:hideMark/>
          </w:tcPr>
          <w:p w14:paraId="55BEA78D" w14:textId="7298602B" w:rsidR="00026DAA" w:rsidRPr="004D4D99" w:rsidRDefault="002228AF" w:rsidP="00AE56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m:oMathPara>
              <m:oMath>
                <m:sSup>
                  <m:sSupPr>
                    <m:ctrlPr>
                      <w:rPr>
                        <w:rFonts w:ascii="Cambria Math" w:hAnsi="Cambria Math"/>
                        <w:iCs/>
                        <w:sz w:val="20"/>
                        <w:szCs w:val="20"/>
                        <w:lang w:val="it-IT"/>
                      </w:rPr>
                    </m:ctrlPr>
                  </m:sSupPr>
                  <m:e>
                    <m:r>
                      <m:rPr>
                        <m:sty m:val="p"/>
                      </m:rPr>
                      <w:rPr>
                        <w:rFonts w:ascii="Cambria Math" w:hAnsi="Cambria Math"/>
                        <w:sz w:val="20"/>
                        <w:szCs w:val="20"/>
                      </w:rPr>
                      <m:t>1.4 x 10</m:t>
                    </m:r>
                  </m:e>
                  <m:sup>
                    <m:r>
                      <m:rPr>
                        <m:sty m:val="p"/>
                      </m:rPr>
                      <w:rPr>
                        <w:rFonts w:ascii="Cambria Math" w:hAnsi="Cambria Math"/>
                        <w:sz w:val="20"/>
                        <w:szCs w:val="20"/>
                      </w:rPr>
                      <m:t>-3</m:t>
                    </m:r>
                  </m:sup>
                </m:sSup>
              </m:oMath>
            </m:oMathPara>
          </w:p>
        </w:tc>
        <w:tc>
          <w:tcPr>
            <w:tcW w:w="1276" w:type="dxa"/>
            <w:tcBorders>
              <w:left w:val="nil"/>
              <w:bottom w:val="nil"/>
              <w:right w:val="nil"/>
            </w:tcBorders>
            <w:noWrap/>
            <w:hideMark/>
          </w:tcPr>
          <w:p w14:paraId="0E2EA04C" w14:textId="13B1D4D9" w:rsidR="00026DAA" w:rsidRPr="004D4D99" w:rsidRDefault="002228AF" w:rsidP="00AE56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0"/>
                <w:sz w:val="20"/>
                <w:szCs w:val="20"/>
              </w:rPr>
            </w:pPr>
            <m:oMathPara>
              <m:oMath>
                <m:sSup>
                  <m:sSupPr>
                    <m:ctrlPr>
                      <w:rPr>
                        <w:rFonts w:ascii="Cambria Math" w:hAnsi="Cambria Math"/>
                        <w:iCs/>
                        <w:sz w:val="20"/>
                        <w:szCs w:val="20"/>
                        <w:lang w:val="it-IT"/>
                      </w:rPr>
                    </m:ctrlPr>
                  </m:sSupPr>
                  <m:e>
                    <m:r>
                      <m:rPr>
                        <m:sty m:val="p"/>
                      </m:rPr>
                      <w:rPr>
                        <w:rFonts w:ascii="Cambria Math" w:hAnsi="Cambria Math"/>
                        <w:sz w:val="20"/>
                        <w:szCs w:val="20"/>
                      </w:rPr>
                      <m:t>4.4 x 10</m:t>
                    </m:r>
                  </m:e>
                  <m:sup>
                    <m:r>
                      <m:rPr>
                        <m:sty m:val="p"/>
                      </m:rPr>
                      <w:rPr>
                        <w:rFonts w:ascii="Cambria Math" w:hAnsi="Cambria Math"/>
                        <w:sz w:val="20"/>
                        <w:szCs w:val="20"/>
                      </w:rPr>
                      <m:t>-4</m:t>
                    </m:r>
                  </m:sup>
                </m:sSup>
              </m:oMath>
            </m:oMathPara>
          </w:p>
        </w:tc>
        <w:tc>
          <w:tcPr>
            <w:tcW w:w="992" w:type="dxa"/>
            <w:tcBorders>
              <w:left w:val="nil"/>
              <w:bottom w:val="nil"/>
              <w:right w:val="nil"/>
            </w:tcBorders>
            <w:hideMark/>
          </w:tcPr>
          <w:p w14:paraId="2DC82F72" w14:textId="12065693" w:rsidR="00026DAA" w:rsidRPr="004D4D99" w:rsidRDefault="002228AF" w:rsidP="00AE56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m:oMathPara>
              <m:oMath>
                <m:sSup>
                  <m:sSupPr>
                    <m:ctrlPr>
                      <w:rPr>
                        <w:rFonts w:ascii="Cambria Math" w:hAnsi="Cambria Math"/>
                        <w:iCs/>
                        <w:sz w:val="20"/>
                        <w:szCs w:val="20"/>
                        <w:lang w:val="it-IT"/>
                      </w:rPr>
                    </m:ctrlPr>
                  </m:sSupPr>
                  <m:e>
                    <m:r>
                      <m:rPr>
                        <m:sty m:val="p"/>
                      </m:rPr>
                      <w:rPr>
                        <w:rFonts w:ascii="Cambria Math" w:hAnsi="Cambria Math"/>
                        <w:sz w:val="20"/>
                        <w:szCs w:val="20"/>
                      </w:rPr>
                      <m:t>7.6 x 10</m:t>
                    </m:r>
                  </m:e>
                  <m:sup>
                    <m:r>
                      <m:rPr>
                        <m:sty m:val="p"/>
                      </m:rPr>
                      <w:rPr>
                        <w:rFonts w:ascii="Cambria Math" w:hAnsi="Cambria Math"/>
                        <w:sz w:val="20"/>
                        <w:szCs w:val="20"/>
                      </w:rPr>
                      <m:t>-4</m:t>
                    </m:r>
                  </m:sup>
                </m:sSup>
              </m:oMath>
            </m:oMathPara>
          </w:p>
        </w:tc>
        <w:tc>
          <w:tcPr>
            <w:tcW w:w="1276" w:type="dxa"/>
            <w:tcBorders>
              <w:left w:val="nil"/>
              <w:bottom w:val="nil"/>
              <w:right w:val="nil"/>
            </w:tcBorders>
            <w:noWrap/>
            <w:hideMark/>
          </w:tcPr>
          <w:p w14:paraId="73D0E5DA" w14:textId="1B2AB512" w:rsidR="00026DAA" w:rsidRPr="004D4D99" w:rsidRDefault="00767F89" w:rsidP="00AE56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0"/>
                <w:sz w:val="20"/>
                <w:szCs w:val="20"/>
              </w:rPr>
            </w:pPr>
            <m:oMathPara>
              <m:oMath>
                <m:r>
                  <m:rPr>
                    <m:sty m:val="p"/>
                  </m:rPr>
                  <w:rPr>
                    <w:rFonts w:ascii="Cambria Math" w:hAnsi="Cambria Math"/>
                    <w:sz w:val="20"/>
                    <w:szCs w:val="20"/>
                  </w:rPr>
                  <m:t>0.00915</m:t>
                </m:r>
              </m:oMath>
            </m:oMathPara>
          </w:p>
        </w:tc>
        <w:tc>
          <w:tcPr>
            <w:tcW w:w="992" w:type="dxa"/>
            <w:tcBorders>
              <w:left w:val="nil"/>
              <w:bottom w:val="nil"/>
              <w:right w:val="nil"/>
            </w:tcBorders>
            <w:hideMark/>
          </w:tcPr>
          <w:p w14:paraId="300EDA4D" w14:textId="77777777" w:rsidR="00026DAA" w:rsidRPr="004D4D99" w:rsidRDefault="00026DAA" w:rsidP="00AE56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4D4D99">
              <w:rPr>
                <w:rFonts w:ascii="Times New Roman" w:hAnsi="Times New Roman"/>
                <w:iCs/>
                <w:sz w:val="20"/>
                <w:szCs w:val="20"/>
              </w:rPr>
              <w:t>1.33</w:t>
            </w:r>
          </w:p>
        </w:tc>
        <w:tc>
          <w:tcPr>
            <w:tcW w:w="1276" w:type="dxa"/>
            <w:tcBorders>
              <w:left w:val="nil"/>
              <w:bottom w:val="nil"/>
              <w:right w:val="nil"/>
            </w:tcBorders>
            <w:noWrap/>
            <w:hideMark/>
          </w:tcPr>
          <w:p w14:paraId="44D98A6C" w14:textId="48326604" w:rsidR="00026DAA" w:rsidRPr="004D4D99" w:rsidRDefault="00767F89" w:rsidP="00AE56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iCs/>
                <w:color w:val="000000"/>
                <w:sz w:val="20"/>
                <w:szCs w:val="20"/>
              </w:rPr>
            </w:pPr>
            <m:oMathPara>
              <m:oMath>
                <m:r>
                  <m:rPr>
                    <m:sty m:val="b"/>
                  </m:rPr>
                  <w:rPr>
                    <w:rFonts w:ascii="Cambria Math" w:hAnsi="Cambria Math"/>
                    <w:sz w:val="20"/>
                    <w:szCs w:val="20"/>
                  </w:rPr>
                  <m:t xml:space="preserve">0.104 x </m:t>
                </m:r>
                <m:sSup>
                  <m:sSupPr>
                    <m:ctrlPr>
                      <w:rPr>
                        <w:rFonts w:ascii="Cambria Math" w:hAnsi="Cambria Math"/>
                        <w:b/>
                        <w:bCs/>
                        <w:iCs/>
                        <w:sz w:val="20"/>
                        <w:szCs w:val="20"/>
                        <w:lang w:val="it-IT"/>
                      </w:rPr>
                    </m:ctrlPr>
                  </m:sSupPr>
                  <m:e>
                    <m:r>
                      <m:rPr>
                        <m:sty m:val="b"/>
                      </m:rPr>
                      <w:rPr>
                        <w:rFonts w:ascii="Cambria Math" w:hAnsi="Cambria Math"/>
                        <w:sz w:val="20"/>
                        <w:szCs w:val="20"/>
                      </w:rPr>
                      <m:t>10</m:t>
                    </m:r>
                  </m:e>
                  <m:sup>
                    <m:r>
                      <m:rPr>
                        <m:sty m:val="b"/>
                      </m:rPr>
                      <w:rPr>
                        <w:rFonts w:ascii="Cambria Math" w:hAnsi="Cambria Math"/>
                        <w:sz w:val="20"/>
                        <w:szCs w:val="20"/>
                      </w:rPr>
                      <m:t>6</m:t>
                    </m:r>
                  </m:sup>
                </m:sSup>
              </m:oMath>
            </m:oMathPara>
          </w:p>
        </w:tc>
      </w:tr>
      <w:tr w:rsidR="00026DAA" w:rsidRPr="004D4D99" w14:paraId="555F6A58" w14:textId="77777777" w:rsidTr="00AE56EE">
        <w:trPr>
          <w:trHeight w:val="300"/>
          <w:jc w:val="center"/>
        </w:trPr>
        <w:tc>
          <w:tcPr>
            <w:cnfStyle w:val="001000000000" w:firstRow="0" w:lastRow="0" w:firstColumn="1" w:lastColumn="0" w:oddVBand="0" w:evenVBand="0" w:oddHBand="0" w:evenHBand="0" w:firstRowFirstColumn="0" w:firstRowLastColumn="0" w:lastRowFirstColumn="0" w:lastRowLastColumn="0"/>
            <w:tcW w:w="1413" w:type="dxa"/>
            <w:tcBorders>
              <w:top w:val="nil"/>
              <w:left w:val="nil"/>
              <w:bottom w:val="nil"/>
              <w:right w:val="nil"/>
            </w:tcBorders>
            <w:noWrap/>
            <w:hideMark/>
          </w:tcPr>
          <w:p w14:paraId="64A6DDCE" w14:textId="77777777" w:rsidR="00026DAA" w:rsidRPr="004D4D99" w:rsidRDefault="00026DAA" w:rsidP="00AE56EE">
            <w:pPr>
              <w:spacing w:after="0" w:line="240" w:lineRule="auto"/>
              <w:jc w:val="center"/>
              <w:rPr>
                <w:rFonts w:ascii="Times New Roman" w:eastAsia="Times New Roman" w:hAnsi="Times New Roman"/>
                <w:b w:val="0"/>
                <w:bCs w:val="0"/>
                <w:i/>
                <w:iCs/>
                <w:color w:val="000000"/>
                <w:sz w:val="20"/>
                <w:szCs w:val="20"/>
              </w:rPr>
            </w:pPr>
            <w:r w:rsidRPr="004D4D99">
              <w:rPr>
                <w:rFonts w:ascii="Times New Roman" w:eastAsia="Times New Roman" w:hAnsi="Times New Roman"/>
                <w:b w:val="0"/>
                <w:bCs w:val="0"/>
                <w:i/>
                <w:iCs/>
                <w:color w:val="000000"/>
                <w:sz w:val="20"/>
                <w:szCs w:val="20"/>
              </w:rPr>
              <w:t>N. nigricollis</w:t>
            </w:r>
          </w:p>
        </w:tc>
        <w:tc>
          <w:tcPr>
            <w:tcW w:w="1139" w:type="dxa"/>
            <w:tcBorders>
              <w:top w:val="nil"/>
              <w:left w:val="nil"/>
              <w:bottom w:val="nil"/>
              <w:right w:val="nil"/>
            </w:tcBorders>
            <w:hideMark/>
          </w:tcPr>
          <w:p w14:paraId="709809D7" w14:textId="77777777" w:rsidR="00026DAA" w:rsidRPr="004D4D99" w:rsidRDefault="002228AF" w:rsidP="00AE56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m:oMathPara>
              <m:oMath>
                <m:sSup>
                  <m:sSupPr>
                    <m:ctrlPr>
                      <w:rPr>
                        <w:rFonts w:ascii="Cambria Math" w:hAnsi="Cambria Math"/>
                        <w:iCs/>
                        <w:sz w:val="20"/>
                        <w:szCs w:val="20"/>
                        <w:lang w:val="it-IT"/>
                      </w:rPr>
                    </m:ctrlPr>
                  </m:sSupPr>
                  <m:e>
                    <m:r>
                      <m:rPr>
                        <m:sty m:val="p"/>
                      </m:rPr>
                      <w:rPr>
                        <w:rFonts w:ascii="Cambria Math" w:hAnsi="Cambria Math"/>
                        <w:sz w:val="20"/>
                        <w:szCs w:val="20"/>
                      </w:rPr>
                      <m:t>8.0 x 10</m:t>
                    </m:r>
                  </m:e>
                  <m:sup>
                    <m:r>
                      <m:rPr>
                        <m:sty m:val="p"/>
                      </m:rPr>
                      <w:rPr>
                        <w:rFonts w:ascii="Cambria Math" w:hAnsi="Cambria Math"/>
                        <w:sz w:val="20"/>
                        <w:szCs w:val="20"/>
                      </w:rPr>
                      <m:t>-4</m:t>
                    </m:r>
                  </m:sup>
                </m:sSup>
              </m:oMath>
            </m:oMathPara>
          </w:p>
        </w:tc>
        <w:tc>
          <w:tcPr>
            <w:tcW w:w="1276" w:type="dxa"/>
            <w:tcBorders>
              <w:top w:val="nil"/>
              <w:left w:val="nil"/>
              <w:bottom w:val="nil"/>
              <w:right w:val="nil"/>
            </w:tcBorders>
            <w:noWrap/>
            <w:hideMark/>
          </w:tcPr>
          <w:p w14:paraId="13BE6D6D" w14:textId="77777777" w:rsidR="00026DAA" w:rsidRPr="004D4D99" w:rsidRDefault="002228AF" w:rsidP="00AE56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0"/>
                <w:sz w:val="20"/>
                <w:szCs w:val="20"/>
              </w:rPr>
            </w:pPr>
            <m:oMathPara>
              <m:oMath>
                <m:sSup>
                  <m:sSupPr>
                    <m:ctrlPr>
                      <w:rPr>
                        <w:rFonts w:ascii="Cambria Math" w:hAnsi="Cambria Math"/>
                        <w:iCs/>
                        <w:sz w:val="20"/>
                        <w:szCs w:val="20"/>
                        <w:lang w:val="it-IT"/>
                      </w:rPr>
                    </m:ctrlPr>
                  </m:sSupPr>
                  <m:e>
                    <m:r>
                      <m:rPr>
                        <m:sty m:val="p"/>
                      </m:rPr>
                      <w:rPr>
                        <w:rFonts w:ascii="Cambria Math" w:hAnsi="Cambria Math"/>
                        <w:sz w:val="20"/>
                        <w:szCs w:val="20"/>
                      </w:rPr>
                      <m:t>2.3 x 10</m:t>
                    </m:r>
                  </m:e>
                  <m:sup>
                    <m:r>
                      <m:rPr>
                        <m:sty m:val="p"/>
                      </m:rPr>
                      <w:rPr>
                        <w:rFonts w:ascii="Cambria Math" w:hAnsi="Cambria Math"/>
                        <w:sz w:val="20"/>
                        <w:szCs w:val="20"/>
                      </w:rPr>
                      <m:t>-4</m:t>
                    </m:r>
                  </m:sup>
                </m:sSup>
              </m:oMath>
            </m:oMathPara>
          </w:p>
        </w:tc>
        <w:tc>
          <w:tcPr>
            <w:tcW w:w="992" w:type="dxa"/>
            <w:tcBorders>
              <w:top w:val="nil"/>
              <w:left w:val="nil"/>
              <w:bottom w:val="nil"/>
              <w:right w:val="nil"/>
            </w:tcBorders>
            <w:hideMark/>
          </w:tcPr>
          <w:p w14:paraId="0B78ACDE" w14:textId="77777777" w:rsidR="00026DAA" w:rsidRPr="004D4D99" w:rsidRDefault="002228AF" w:rsidP="00AE56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m:oMathPara>
              <m:oMath>
                <m:sSup>
                  <m:sSupPr>
                    <m:ctrlPr>
                      <w:rPr>
                        <w:rFonts w:ascii="Cambria Math" w:hAnsi="Cambria Math"/>
                        <w:iCs/>
                        <w:sz w:val="20"/>
                        <w:szCs w:val="20"/>
                        <w:lang w:val="it-IT"/>
                      </w:rPr>
                    </m:ctrlPr>
                  </m:sSupPr>
                  <m:e>
                    <m:r>
                      <m:rPr>
                        <m:sty m:val="p"/>
                      </m:rPr>
                      <w:rPr>
                        <w:rFonts w:ascii="Cambria Math" w:hAnsi="Cambria Math"/>
                        <w:sz w:val="20"/>
                        <w:szCs w:val="20"/>
                      </w:rPr>
                      <m:t>4.4 x 10</m:t>
                    </m:r>
                  </m:e>
                  <m:sup>
                    <m:r>
                      <m:rPr>
                        <m:sty m:val="p"/>
                      </m:rPr>
                      <w:rPr>
                        <w:rFonts w:ascii="Cambria Math" w:hAnsi="Cambria Math"/>
                        <w:sz w:val="20"/>
                        <w:szCs w:val="20"/>
                      </w:rPr>
                      <m:t>-4</m:t>
                    </m:r>
                  </m:sup>
                </m:sSup>
              </m:oMath>
            </m:oMathPara>
          </w:p>
        </w:tc>
        <w:tc>
          <w:tcPr>
            <w:tcW w:w="1276" w:type="dxa"/>
            <w:tcBorders>
              <w:top w:val="nil"/>
              <w:left w:val="nil"/>
              <w:bottom w:val="nil"/>
              <w:right w:val="nil"/>
            </w:tcBorders>
            <w:noWrap/>
            <w:hideMark/>
          </w:tcPr>
          <w:p w14:paraId="2F8C71F4" w14:textId="77777777" w:rsidR="00026DAA" w:rsidRPr="004D4D99" w:rsidRDefault="00026DAA" w:rsidP="00AE56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000000"/>
                <w:sz w:val="20"/>
                <w:szCs w:val="20"/>
              </w:rPr>
            </w:pPr>
            <m:oMathPara>
              <m:oMath>
                <m:r>
                  <m:rPr>
                    <m:sty m:val="p"/>
                  </m:rPr>
                  <w:rPr>
                    <w:rFonts w:ascii="Cambria Math" w:hAnsi="Cambria Math"/>
                    <w:sz w:val="20"/>
                    <w:szCs w:val="20"/>
                  </w:rPr>
                  <m:t>0.00333</m:t>
                </m:r>
              </m:oMath>
            </m:oMathPara>
          </w:p>
        </w:tc>
        <w:tc>
          <w:tcPr>
            <w:tcW w:w="992" w:type="dxa"/>
            <w:tcBorders>
              <w:top w:val="nil"/>
              <w:left w:val="nil"/>
              <w:bottom w:val="nil"/>
              <w:right w:val="nil"/>
            </w:tcBorders>
            <w:hideMark/>
          </w:tcPr>
          <w:p w14:paraId="39FC650C" w14:textId="77777777" w:rsidR="00026DAA" w:rsidRPr="004D4D99" w:rsidRDefault="00026DAA" w:rsidP="00AE56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r w:rsidRPr="004D4D99">
              <w:rPr>
                <w:rFonts w:ascii="Times New Roman" w:hAnsi="Times New Roman"/>
                <w:iCs/>
                <w:sz w:val="20"/>
                <w:szCs w:val="20"/>
              </w:rPr>
              <w:t>1.33</w:t>
            </w:r>
          </w:p>
        </w:tc>
        <w:tc>
          <w:tcPr>
            <w:tcW w:w="1276" w:type="dxa"/>
            <w:tcBorders>
              <w:top w:val="nil"/>
              <w:left w:val="nil"/>
              <w:bottom w:val="nil"/>
              <w:right w:val="nil"/>
            </w:tcBorders>
            <w:noWrap/>
            <w:hideMark/>
          </w:tcPr>
          <w:p w14:paraId="22BD5B2C" w14:textId="787A59C0" w:rsidR="00026DAA" w:rsidRPr="004D4D99" w:rsidRDefault="00767F89" w:rsidP="00AE56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iCs/>
                <w:color w:val="000000"/>
                <w:sz w:val="20"/>
                <w:szCs w:val="20"/>
              </w:rPr>
            </w:pPr>
            <m:oMathPara>
              <m:oMath>
                <m:r>
                  <m:rPr>
                    <m:sty m:val="b"/>
                  </m:rPr>
                  <w:rPr>
                    <w:rFonts w:ascii="Cambria Math" w:hAnsi="Cambria Math"/>
                    <w:sz w:val="20"/>
                    <w:szCs w:val="20"/>
                  </w:rPr>
                  <m:t xml:space="preserve">0.172 x </m:t>
                </m:r>
                <m:sSup>
                  <m:sSupPr>
                    <m:ctrlPr>
                      <w:rPr>
                        <w:rFonts w:ascii="Cambria Math" w:hAnsi="Cambria Math"/>
                        <w:b/>
                        <w:bCs/>
                        <w:iCs/>
                        <w:sz w:val="20"/>
                        <w:szCs w:val="20"/>
                        <w:lang w:val="it-IT"/>
                      </w:rPr>
                    </m:ctrlPr>
                  </m:sSupPr>
                  <m:e>
                    <m:r>
                      <m:rPr>
                        <m:sty m:val="b"/>
                      </m:rPr>
                      <w:rPr>
                        <w:rFonts w:ascii="Cambria Math" w:hAnsi="Cambria Math"/>
                        <w:sz w:val="20"/>
                        <w:szCs w:val="20"/>
                      </w:rPr>
                      <m:t>10</m:t>
                    </m:r>
                  </m:e>
                  <m:sup>
                    <m:r>
                      <m:rPr>
                        <m:sty m:val="b"/>
                      </m:rPr>
                      <w:rPr>
                        <w:rFonts w:ascii="Cambria Math" w:hAnsi="Cambria Math"/>
                        <w:sz w:val="20"/>
                        <w:szCs w:val="20"/>
                      </w:rPr>
                      <m:t>6</m:t>
                    </m:r>
                  </m:sup>
                </m:sSup>
              </m:oMath>
            </m:oMathPara>
          </w:p>
        </w:tc>
      </w:tr>
      <w:tr w:rsidR="00026DAA" w:rsidRPr="004D4D99" w14:paraId="7D4A85C6" w14:textId="77777777" w:rsidTr="00AE56E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13" w:type="dxa"/>
            <w:tcBorders>
              <w:top w:val="nil"/>
              <w:left w:val="nil"/>
              <w:right w:val="nil"/>
            </w:tcBorders>
            <w:noWrap/>
            <w:hideMark/>
          </w:tcPr>
          <w:p w14:paraId="487F971F" w14:textId="77777777" w:rsidR="00026DAA" w:rsidRPr="004D4D99" w:rsidRDefault="00026DAA" w:rsidP="00AE56EE">
            <w:pPr>
              <w:spacing w:after="0" w:line="240" w:lineRule="auto"/>
              <w:jc w:val="center"/>
              <w:rPr>
                <w:rFonts w:ascii="Times New Roman" w:eastAsia="Times New Roman" w:hAnsi="Times New Roman"/>
                <w:b w:val="0"/>
                <w:bCs w:val="0"/>
                <w:i/>
                <w:iCs/>
                <w:color w:val="000000"/>
                <w:sz w:val="20"/>
                <w:szCs w:val="20"/>
              </w:rPr>
            </w:pPr>
            <w:r w:rsidRPr="004D4D99">
              <w:rPr>
                <w:rFonts w:ascii="Times New Roman" w:eastAsia="Times New Roman" w:hAnsi="Times New Roman"/>
                <w:b w:val="0"/>
                <w:bCs w:val="0"/>
                <w:i/>
                <w:iCs/>
                <w:color w:val="000000"/>
                <w:sz w:val="20"/>
                <w:szCs w:val="20"/>
              </w:rPr>
              <w:t>N. nivea</w:t>
            </w:r>
          </w:p>
        </w:tc>
        <w:tc>
          <w:tcPr>
            <w:tcW w:w="1139" w:type="dxa"/>
            <w:tcBorders>
              <w:top w:val="nil"/>
              <w:left w:val="nil"/>
              <w:right w:val="nil"/>
            </w:tcBorders>
            <w:hideMark/>
          </w:tcPr>
          <w:p w14:paraId="61D56257" w14:textId="6D3BA1FD" w:rsidR="00026DAA" w:rsidRPr="004D4D99" w:rsidRDefault="002228AF" w:rsidP="00AE56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m:oMathPara>
              <m:oMath>
                <m:sSup>
                  <m:sSupPr>
                    <m:ctrlPr>
                      <w:rPr>
                        <w:rFonts w:ascii="Cambria Math" w:hAnsi="Cambria Math"/>
                        <w:iCs/>
                        <w:sz w:val="20"/>
                        <w:szCs w:val="20"/>
                        <w:lang w:val="it-IT"/>
                      </w:rPr>
                    </m:ctrlPr>
                  </m:sSupPr>
                  <m:e>
                    <m:r>
                      <m:rPr>
                        <m:sty m:val="p"/>
                      </m:rPr>
                      <w:rPr>
                        <w:rFonts w:ascii="Cambria Math" w:hAnsi="Cambria Math"/>
                        <w:sz w:val="20"/>
                        <w:szCs w:val="20"/>
                      </w:rPr>
                      <m:t>7.7 x 10</m:t>
                    </m:r>
                  </m:e>
                  <m:sup>
                    <m:r>
                      <m:rPr>
                        <m:sty m:val="p"/>
                      </m:rPr>
                      <w:rPr>
                        <w:rFonts w:ascii="Cambria Math" w:hAnsi="Cambria Math"/>
                        <w:sz w:val="20"/>
                        <w:szCs w:val="20"/>
                      </w:rPr>
                      <m:t>-4</m:t>
                    </m:r>
                  </m:sup>
                </m:sSup>
              </m:oMath>
            </m:oMathPara>
          </w:p>
        </w:tc>
        <w:tc>
          <w:tcPr>
            <w:tcW w:w="1276" w:type="dxa"/>
            <w:tcBorders>
              <w:top w:val="nil"/>
              <w:left w:val="nil"/>
              <w:right w:val="nil"/>
            </w:tcBorders>
            <w:noWrap/>
            <w:hideMark/>
          </w:tcPr>
          <w:p w14:paraId="522A9AE4" w14:textId="14B7A2FE" w:rsidR="00026DAA" w:rsidRPr="004D4D99" w:rsidRDefault="002228AF" w:rsidP="00AE56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0"/>
                <w:sz w:val="20"/>
                <w:szCs w:val="20"/>
              </w:rPr>
            </w:pPr>
            <m:oMathPara>
              <m:oMath>
                <m:sSup>
                  <m:sSupPr>
                    <m:ctrlPr>
                      <w:rPr>
                        <w:rFonts w:ascii="Cambria Math" w:hAnsi="Cambria Math"/>
                        <w:iCs/>
                        <w:sz w:val="20"/>
                        <w:szCs w:val="20"/>
                        <w:lang w:val="it-IT"/>
                      </w:rPr>
                    </m:ctrlPr>
                  </m:sSupPr>
                  <m:e>
                    <m:r>
                      <m:rPr>
                        <m:sty m:val="p"/>
                      </m:rPr>
                      <w:rPr>
                        <w:rFonts w:ascii="Cambria Math" w:hAnsi="Cambria Math"/>
                        <w:sz w:val="20"/>
                        <w:szCs w:val="20"/>
                      </w:rPr>
                      <m:t>1.0 x 10</m:t>
                    </m:r>
                  </m:e>
                  <m:sup>
                    <m:r>
                      <m:rPr>
                        <m:sty m:val="p"/>
                      </m:rPr>
                      <w:rPr>
                        <w:rFonts w:ascii="Cambria Math" w:hAnsi="Cambria Math"/>
                        <w:sz w:val="20"/>
                        <w:szCs w:val="20"/>
                      </w:rPr>
                      <m:t>-4</m:t>
                    </m:r>
                  </m:sup>
                </m:sSup>
              </m:oMath>
            </m:oMathPara>
          </w:p>
        </w:tc>
        <w:tc>
          <w:tcPr>
            <w:tcW w:w="992" w:type="dxa"/>
            <w:tcBorders>
              <w:top w:val="nil"/>
              <w:left w:val="nil"/>
              <w:right w:val="nil"/>
            </w:tcBorders>
            <w:hideMark/>
          </w:tcPr>
          <w:p w14:paraId="4784FD43" w14:textId="6E2DF332" w:rsidR="00026DAA" w:rsidRPr="004D4D99" w:rsidRDefault="002228AF" w:rsidP="00AE56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m:oMathPara>
              <m:oMath>
                <m:sSup>
                  <m:sSupPr>
                    <m:ctrlPr>
                      <w:rPr>
                        <w:rFonts w:ascii="Cambria Math" w:hAnsi="Cambria Math"/>
                        <w:iCs/>
                        <w:sz w:val="20"/>
                        <w:szCs w:val="20"/>
                        <w:lang w:val="it-IT"/>
                      </w:rPr>
                    </m:ctrlPr>
                  </m:sSupPr>
                  <m:e>
                    <m:r>
                      <m:rPr>
                        <m:sty m:val="p"/>
                      </m:rPr>
                      <w:rPr>
                        <w:rFonts w:ascii="Cambria Math" w:hAnsi="Cambria Math"/>
                        <w:sz w:val="20"/>
                        <w:szCs w:val="20"/>
                      </w:rPr>
                      <m:t>4.0 x 10</m:t>
                    </m:r>
                  </m:e>
                  <m:sup>
                    <m:r>
                      <m:rPr>
                        <m:sty m:val="p"/>
                      </m:rPr>
                      <w:rPr>
                        <w:rFonts w:ascii="Cambria Math" w:hAnsi="Cambria Math"/>
                        <w:sz w:val="20"/>
                        <w:szCs w:val="20"/>
                      </w:rPr>
                      <m:t>-4</m:t>
                    </m:r>
                  </m:sup>
                </m:sSup>
              </m:oMath>
            </m:oMathPara>
          </w:p>
        </w:tc>
        <w:tc>
          <w:tcPr>
            <w:tcW w:w="1276" w:type="dxa"/>
            <w:tcBorders>
              <w:top w:val="nil"/>
              <w:left w:val="nil"/>
              <w:right w:val="nil"/>
            </w:tcBorders>
            <w:noWrap/>
            <w:hideMark/>
          </w:tcPr>
          <w:p w14:paraId="53F4C469" w14:textId="32FE6F79" w:rsidR="00026DAA" w:rsidRPr="004D4D99" w:rsidRDefault="00767F89" w:rsidP="00AE56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color w:val="000000"/>
                <w:sz w:val="20"/>
                <w:szCs w:val="20"/>
              </w:rPr>
            </w:pPr>
            <m:oMathPara>
              <m:oMath>
                <m:r>
                  <m:rPr>
                    <m:sty m:val="p"/>
                  </m:rPr>
                  <w:rPr>
                    <w:rFonts w:ascii="Cambria Math" w:hAnsi="Cambria Math"/>
                    <w:sz w:val="20"/>
                    <w:szCs w:val="20"/>
                  </w:rPr>
                  <m:t>0.00352</m:t>
                </m:r>
              </m:oMath>
            </m:oMathPara>
          </w:p>
        </w:tc>
        <w:tc>
          <w:tcPr>
            <w:tcW w:w="992" w:type="dxa"/>
            <w:tcBorders>
              <w:top w:val="nil"/>
              <w:left w:val="nil"/>
              <w:right w:val="nil"/>
            </w:tcBorders>
            <w:hideMark/>
          </w:tcPr>
          <w:p w14:paraId="701FDE83" w14:textId="77777777" w:rsidR="00026DAA" w:rsidRPr="004D4D99" w:rsidRDefault="00026DAA" w:rsidP="00AE56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4D4D99">
              <w:rPr>
                <w:rFonts w:ascii="Times New Roman" w:hAnsi="Times New Roman"/>
                <w:iCs/>
                <w:sz w:val="20"/>
                <w:szCs w:val="20"/>
              </w:rPr>
              <w:t>1.33</w:t>
            </w:r>
          </w:p>
        </w:tc>
        <w:tc>
          <w:tcPr>
            <w:tcW w:w="1276" w:type="dxa"/>
            <w:tcBorders>
              <w:top w:val="nil"/>
              <w:left w:val="nil"/>
              <w:right w:val="nil"/>
            </w:tcBorders>
            <w:noWrap/>
            <w:hideMark/>
          </w:tcPr>
          <w:p w14:paraId="11A836C9" w14:textId="352F55A1" w:rsidR="00026DAA" w:rsidRPr="004D4D99" w:rsidRDefault="00767F89" w:rsidP="00AE56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iCs/>
                <w:color w:val="000000"/>
                <w:sz w:val="20"/>
                <w:szCs w:val="20"/>
              </w:rPr>
            </w:pPr>
            <m:oMathPara>
              <m:oMath>
                <m:r>
                  <m:rPr>
                    <m:sty m:val="b"/>
                  </m:rPr>
                  <w:rPr>
                    <w:rFonts w:ascii="Cambria Math" w:hAnsi="Cambria Math"/>
                    <w:sz w:val="20"/>
                    <w:szCs w:val="20"/>
                  </w:rPr>
                  <m:t xml:space="preserve">2.829 x </m:t>
                </m:r>
                <m:sSup>
                  <m:sSupPr>
                    <m:ctrlPr>
                      <w:rPr>
                        <w:rFonts w:ascii="Cambria Math" w:hAnsi="Cambria Math"/>
                        <w:b/>
                        <w:bCs/>
                        <w:iCs/>
                        <w:sz w:val="20"/>
                        <w:szCs w:val="20"/>
                        <w:lang w:val="it-IT"/>
                      </w:rPr>
                    </m:ctrlPr>
                  </m:sSupPr>
                  <m:e>
                    <m:r>
                      <m:rPr>
                        <m:sty m:val="b"/>
                      </m:rPr>
                      <w:rPr>
                        <w:rFonts w:ascii="Cambria Math" w:hAnsi="Cambria Math"/>
                        <w:sz w:val="20"/>
                        <w:szCs w:val="20"/>
                      </w:rPr>
                      <m:t>10</m:t>
                    </m:r>
                  </m:e>
                  <m:sup>
                    <m:r>
                      <m:rPr>
                        <m:sty m:val="b"/>
                      </m:rPr>
                      <w:rPr>
                        <w:rFonts w:ascii="Cambria Math" w:hAnsi="Cambria Math"/>
                        <w:sz w:val="20"/>
                        <w:szCs w:val="20"/>
                      </w:rPr>
                      <m:t>6</m:t>
                    </m:r>
                  </m:sup>
                </m:sSup>
              </m:oMath>
            </m:oMathPara>
          </w:p>
        </w:tc>
      </w:tr>
    </w:tbl>
    <w:p w14:paraId="0A0017B6" w14:textId="37C675E4" w:rsidR="00026DAA" w:rsidRPr="004D4D99" w:rsidRDefault="00026DAA" w:rsidP="00026DAA">
      <w:pPr>
        <w:widowControl w:val="0"/>
        <w:spacing w:before="200" w:after="0" w:line="480" w:lineRule="auto"/>
        <w:jc w:val="both"/>
        <w:rPr>
          <w:rFonts w:ascii="Times New Roman" w:hAnsi="Times New Roman"/>
          <w:b/>
          <w:bCs/>
          <w:i/>
          <w:iCs/>
        </w:rPr>
      </w:pPr>
    </w:p>
    <w:p w14:paraId="4FE8C3FC" w14:textId="067F350A" w:rsidR="00ED2369" w:rsidRPr="004D4D99" w:rsidRDefault="007B4E97" w:rsidP="00121B5B">
      <w:pPr>
        <w:pStyle w:val="Caption"/>
        <w:keepNext/>
        <w:jc w:val="both"/>
        <w:rPr>
          <w:rFonts w:ascii="Times New Roman" w:hAnsi="Times New Roman" w:cs="Times New Roman"/>
          <w:i w:val="0"/>
          <w:iCs w:val="0"/>
        </w:rPr>
      </w:pPr>
      <w:r w:rsidRPr="004D4D99">
        <w:rPr>
          <w:rFonts w:ascii="Times New Roman" w:hAnsi="Times New Roman" w:cs="Times New Roman"/>
          <w:b/>
          <w:bCs/>
          <w:i w:val="0"/>
          <w:iCs w:val="0"/>
        </w:rPr>
        <w:t xml:space="preserve">Table </w:t>
      </w:r>
      <w:r w:rsidR="00026DAA" w:rsidRPr="004D4D99">
        <w:rPr>
          <w:rFonts w:ascii="Times New Roman" w:hAnsi="Times New Roman" w:cs="Times New Roman"/>
          <w:b/>
          <w:bCs/>
          <w:i w:val="0"/>
          <w:iCs w:val="0"/>
        </w:rPr>
        <w:t>3</w:t>
      </w:r>
      <w:r w:rsidR="00E973FF" w:rsidRPr="004D4D99">
        <w:rPr>
          <w:rFonts w:ascii="Times New Roman" w:hAnsi="Times New Roman" w:cs="Times New Roman"/>
          <w:b/>
          <w:bCs/>
          <w:i w:val="0"/>
          <w:iCs w:val="0"/>
        </w:rPr>
        <w:t>.</w:t>
      </w:r>
      <w:r w:rsidR="00E973FF" w:rsidRPr="004D4D99">
        <w:rPr>
          <w:rFonts w:ascii="Times New Roman" w:hAnsi="Times New Roman" w:cs="Times New Roman"/>
          <w:i w:val="0"/>
          <w:iCs w:val="0"/>
        </w:rPr>
        <w:t xml:space="preserve"> </w:t>
      </w:r>
      <w:bookmarkStart w:id="34" w:name="_Hlk60086551"/>
      <w:r w:rsidR="00E973FF" w:rsidRPr="004D4D99">
        <w:rPr>
          <w:rFonts w:ascii="Times New Roman" w:hAnsi="Times New Roman" w:cs="Times New Roman"/>
          <w:i w:val="0"/>
          <w:iCs w:val="0"/>
        </w:rPr>
        <w:t>Results of statistical testing</w:t>
      </w:r>
      <w:r w:rsidR="006C595E" w:rsidRPr="004D4D99">
        <w:rPr>
          <w:rFonts w:ascii="Times New Roman" w:hAnsi="Times New Roman" w:cs="Times New Roman"/>
          <w:i w:val="0"/>
          <w:iCs w:val="0"/>
        </w:rPr>
        <w:t xml:space="preserve">. </w:t>
      </w:r>
      <w:r w:rsidR="00DD365E" w:rsidRPr="004D4D99">
        <w:rPr>
          <w:rFonts w:ascii="Times New Roman" w:hAnsi="Times New Roman" w:cs="Times New Roman"/>
          <w:i w:val="0"/>
          <w:iCs w:val="0"/>
        </w:rPr>
        <w:t xml:space="preserve">The symbol </w:t>
      </w:r>
      <w:r w:rsidR="006C595E" w:rsidRPr="004D4D99">
        <w:rPr>
          <w:rFonts w:ascii="Times New Roman" w:hAnsi="Times New Roman" w:cs="Times New Roman"/>
          <w:i w:val="0"/>
          <w:iCs w:val="0"/>
        </w:rPr>
        <w:t>“y” indicates the multivariate variable consisting of protein concentration</w:t>
      </w:r>
      <w:r w:rsidR="00862DC6" w:rsidRPr="004D4D99">
        <w:rPr>
          <w:rFonts w:ascii="Times New Roman" w:hAnsi="Times New Roman" w:cs="Times New Roman"/>
          <w:i w:val="0"/>
          <w:iCs w:val="0"/>
        </w:rPr>
        <w:t xml:space="preserve"> and</w:t>
      </w:r>
      <w:r w:rsidR="006C595E" w:rsidRPr="004D4D99">
        <w:rPr>
          <w:rFonts w:ascii="Times New Roman" w:hAnsi="Times New Roman" w:cs="Times New Roman"/>
          <w:i w:val="0"/>
          <w:iCs w:val="0"/>
        </w:rPr>
        <w:t xml:space="preserve"> viscosity at 10</w:t>
      </w:r>
      <w:r w:rsidR="00862DC6" w:rsidRPr="004D4D99">
        <w:rPr>
          <w:rFonts w:ascii="Times New Roman" w:hAnsi="Times New Roman" w:cs="Times New Roman"/>
          <w:i w:val="0"/>
          <w:iCs w:val="0"/>
        </w:rPr>
        <w:t>,</w:t>
      </w:r>
      <w:r w:rsidR="006C595E" w:rsidRPr="004D4D99">
        <w:rPr>
          <w:rFonts w:ascii="Times New Roman" w:hAnsi="Times New Roman" w:cs="Times New Roman"/>
          <w:i w:val="0"/>
          <w:iCs w:val="0"/>
        </w:rPr>
        <w:t>000</w:t>
      </w:r>
      <w:r w:rsidR="00E96A4F" w:rsidRPr="004D4D99">
        <w:rPr>
          <w:rFonts w:ascii="Times New Roman" w:hAnsi="Times New Roman" w:cs="Times New Roman"/>
          <w:i w:val="0"/>
          <w:iCs w:val="0"/>
        </w:rPr>
        <w:t xml:space="preserve"> </w:t>
      </w:r>
      <w:r w:rsidR="006C595E" w:rsidRPr="004D4D99">
        <w:rPr>
          <w:rFonts w:ascii="Times New Roman" w:hAnsi="Times New Roman" w:cs="Times New Roman"/>
          <w:i w:val="0"/>
          <w:iCs w:val="0"/>
        </w:rPr>
        <w:t>s</w:t>
      </w:r>
      <w:r w:rsidR="006C595E" w:rsidRPr="004D4D99">
        <w:rPr>
          <w:rFonts w:ascii="Times New Roman" w:hAnsi="Times New Roman" w:cs="Times New Roman"/>
          <w:i w:val="0"/>
          <w:iCs w:val="0"/>
          <w:vertAlign w:val="superscript"/>
        </w:rPr>
        <w:t>-1</w:t>
      </w:r>
      <w:r w:rsidR="006C595E" w:rsidRPr="004D4D99">
        <w:rPr>
          <w:rFonts w:ascii="Times New Roman" w:hAnsi="Times New Roman" w:cs="Times New Roman"/>
          <w:i w:val="0"/>
          <w:iCs w:val="0"/>
        </w:rPr>
        <w:t>.</w:t>
      </w:r>
      <w:r w:rsidR="00562D34" w:rsidRPr="004D4D99">
        <w:rPr>
          <w:rFonts w:ascii="Times New Roman" w:hAnsi="Times New Roman" w:cs="Times New Roman"/>
          <w:i w:val="0"/>
          <w:iCs w:val="0"/>
        </w:rPr>
        <w:t xml:space="preserve"> Degrees of freedom (Df), F ratios (F) and p-values (P) are reported.</w:t>
      </w:r>
      <w:bookmarkEnd w:id="34"/>
    </w:p>
    <w:p w14:paraId="79C35D43" w14:textId="59634206" w:rsidR="00E973FF" w:rsidRPr="004D4D99" w:rsidRDefault="006C595E" w:rsidP="00121B5B">
      <w:pPr>
        <w:pStyle w:val="Caption"/>
        <w:keepNext/>
        <w:jc w:val="both"/>
        <w:rPr>
          <w:rFonts w:asciiTheme="minorHAnsi" w:hAnsiTheme="minorHAnsi" w:cstheme="minorHAnsi"/>
          <w:i w:val="0"/>
          <w:iCs w:val="0"/>
        </w:rPr>
      </w:pPr>
      <w:r w:rsidRPr="004D4D99">
        <w:rPr>
          <w:rFonts w:asciiTheme="minorHAnsi" w:hAnsiTheme="minorHAnsi" w:cstheme="minorHAnsi"/>
          <w:i w:val="0"/>
          <w:iCs w:val="0"/>
        </w:rPr>
        <w:t xml:space="preserve"> </w:t>
      </w:r>
    </w:p>
    <w:tbl>
      <w:tblPr>
        <w:tblW w:w="9725" w:type="dxa"/>
        <w:tblLook w:val="04A0" w:firstRow="1" w:lastRow="0" w:firstColumn="1" w:lastColumn="0" w:noHBand="0" w:noVBand="1"/>
      </w:tblPr>
      <w:tblGrid>
        <w:gridCol w:w="2552"/>
        <w:gridCol w:w="3118"/>
        <w:gridCol w:w="1134"/>
        <w:gridCol w:w="856"/>
        <w:gridCol w:w="960"/>
        <w:gridCol w:w="1105"/>
      </w:tblGrid>
      <w:tr w:rsidR="00E973FF" w:rsidRPr="004D4D99" w14:paraId="4369685C" w14:textId="77777777" w:rsidTr="005A0396">
        <w:trPr>
          <w:trHeight w:val="300"/>
        </w:trPr>
        <w:tc>
          <w:tcPr>
            <w:tcW w:w="2552" w:type="dxa"/>
            <w:tcBorders>
              <w:top w:val="single" w:sz="4" w:space="0" w:color="auto"/>
              <w:left w:val="nil"/>
              <w:bottom w:val="single" w:sz="4" w:space="0" w:color="auto"/>
              <w:right w:val="nil"/>
            </w:tcBorders>
            <w:shd w:val="clear" w:color="auto" w:fill="auto"/>
            <w:noWrap/>
            <w:vAlign w:val="bottom"/>
            <w:hideMark/>
          </w:tcPr>
          <w:p w14:paraId="56DDD5CA" w14:textId="57FD654F" w:rsidR="00E973FF" w:rsidRPr="004D4D99" w:rsidRDefault="00E973FF" w:rsidP="00787D25">
            <w:pPr>
              <w:spacing w:after="0" w:line="240" w:lineRule="auto"/>
              <w:jc w:val="center"/>
              <w:rPr>
                <w:rFonts w:ascii="Times New Roman" w:eastAsia="Times New Roman" w:hAnsi="Times New Roman"/>
                <w:b/>
                <w:bCs/>
                <w:color w:val="000000"/>
              </w:rPr>
            </w:pPr>
            <w:r w:rsidRPr="004D4D99">
              <w:rPr>
                <w:rFonts w:ascii="Times New Roman" w:eastAsia="Times New Roman" w:hAnsi="Times New Roman"/>
                <w:b/>
                <w:bCs/>
                <w:color w:val="000000"/>
              </w:rPr>
              <w:t>Type</w:t>
            </w:r>
            <w:r w:rsidR="003632EC" w:rsidRPr="004D4D99">
              <w:rPr>
                <w:rFonts w:ascii="Times New Roman" w:eastAsia="Times New Roman" w:hAnsi="Times New Roman"/>
                <w:b/>
                <w:bCs/>
                <w:color w:val="000000"/>
              </w:rPr>
              <w:t xml:space="preserve"> of analysis</w:t>
            </w:r>
          </w:p>
        </w:tc>
        <w:tc>
          <w:tcPr>
            <w:tcW w:w="3118" w:type="dxa"/>
            <w:tcBorders>
              <w:top w:val="single" w:sz="4" w:space="0" w:color="auto"/>
              <w:left w:val="nil"/>
              <w:bottom w:val="single" w:sz="4" w:space="0" w:color="auto"/>
              <w:right w:val="nil"/>
            </w:tcBorders>
            <w:shd w:val="clear" w:color="auto" w:fill="auto"/>
            <w:noWrap/>
            <w:vAlign w:val="bottom"/>
            <w:hideMark/>
          </w:tcPr>
          <w:p w14:paraId="175F895E" w14:textId="77777777" w:rsidR="00E973FF" w:rsidRPr="004D4D99" w:rsidRDefault="00E973FF" w:rsidP="00787D25">
            <w:pPr>
              <w:spacing w:after="0" w:line="240" w:lineRule="auto"/>
              <w:rPr>
                <w:rFonts w:ascii="Times New Roman" w:eastAsia="Times New Roman" w:hAnsi="Times New Roman"/>
                <w:b/>
                <w:bCs/>
                <w:color w:val="000000"/>
              </w:rPr>
            </w:pPr>
            <w:r w:rsidRPr="004D4D99">
              <w:rPr>
                <w:rFonts w:ascii="Times New Roman" w:eastAsia="Times New Roman" w:hAnsi="Times New Roman"/>
                <w:b/>
                <w:bCs/>
                <w:color w:val="000000"/>
              </w:rPr>
              <w:t>Model</w:t>
            </w:r>
          </w:p>
        </w:tc>
        <w:tc>
          <w:tcPr>
            <w:tcW w:w="1134" w:type="dxa"/>
            <w:tcBorders>
              <w:top w:val="single" w:sz="4" w:space="0" w:color="auto"/>
              <w:left w:val="nil"/>
              <w:bottom w:val="single" w:sz="4" w:space="0" w:color="auto"/>
              <w:right w:val="nil"/>
            </w:tcBorders>
            <w:shd w:val="clear" w:color="auto" w:fill="auto"/>
            <w:noWrap/>
            <w:vAlign w:val="bottom"/>
            <w:hideMark/>
          </w:tcPr>
          <w:p w14:paraId="47258C9A" w14:textId="236489B4" w:rsidR="00E973FF" w:rsidRPr="004D4D99" w:rsidRDefault="00A35B2C" w:rsidP="00787D25">
            <w:pPr>
              <w:spacing w:after="0" w:line="240" w:lineRule="auto"/>
              <w:rPr>
                <w:rFonts w:ascii="Times New Roman" w:eastAsia="Times New Roman" w:hAnsi="Times New Roman"/>
                <w:b/>
                <w:bCs/>
                <w:color w:val="000000"/>
              </w:rPr>
            </w:pPr>
            <w:r w:rsidRPr="004D4D99">
              <w:rPr>
                <w:rFonts w:ascii="Times New Roman" w:eastAsia="Times New Roman" w:hAnsi="Times New Roman"/>
                <w:b/>
                <w:bCs/>
                <w:color w:val="000000"/>
              </w:rPr>
              <w:t>V</w:t>
            </w:r>
            <w:r w:rsidR="00E973FF" w:rsidRPr="004D4D99">
              <w:rPr>
                <w:rFonts w:ascii="Times New Roman" w:eastAsia="Times New Roman" w:hAnsi="Times New Roman"/>
                <w:b/>
                <w:bCs/>
                <w:color w:val="000000"/>
              </w:rPr>
              <w:t>ariable</w:t>
            </w:r>
          </w:p>
        </w:tc>
        <w:tc>
          <w:tcPr>
            <w:tcW w:w="856" w:type="dxa"/>
            <w:tcBorders>
              <w:top w:val="single" w:sz="4" w:space="0" w:color="auto"/>
              <w:left w:val="nil"/>
              <w:bottom w:val="single" w:sz="4" w:space="0" w:color="auto"/>
              <w:right w:val="nil"/>
            </w:tcBorders>
            <w:shd w:val="clear" w:color="auto" w:fill="auto"/>
            <w:noWrap/>
            <w:vAlign w:val="bottom"/>
            <w:hideMark/>
          </w:tcPr>
          <w:p w14:paraId="068FC54B" w14:textId="453ECCA6" w:rsidR="00E973FF" w:rsidRPr="004D4D99" w:rsidRDefault="00DD138C" w:rsidP="00787D25">
            <w:pPr>
              <w:spacing w:after="0" w:line="240" w:lineRule="auto"/>
              <w:jc w:val="center"/>
              <w:rPr>
                <w:rFonts w:ascii="Times New Roman" w:eastAsia="Times New Roman" w:hAnsi="Times New Roman"/>
                <w:b/>
                <w:bCs/>
                <w:color w:val="000000"/>
              </w:rPr>
            </w:pPr>
            <w:r w:rsidRPr="004D4D99">
              <w:rPr>
                <w:rFonts w:ascii="Times New Roman" w:eastAsia="Times New Roman" w:hAnsi="Times New Roman"/>
                <w:b/>
                <w:bCs/>
                <w:color w:val="000000"/>
              </w:rPr>
              <w:t>D</w:t>
            </w:r>
            <w:r w:rsidR="00E973FF" w:rsidRPr="004D4D99">
              <w:rPr>
                <w:rFonts w:ascii="Times New Roman" w:eastAsia="Times New Roman" w:hAnsi="Times New Roman"/>
                <w:b/>
                <w:bCs/>
                <w:color w:val="000000"/>
              </w:rPr>
              <w:t>f</w:t>
            </w:r>
          </w:p>
        </w:tc>
        <w:tc>
          <w:tcPr>
            <w:tcW w:w="960" w:type="dxa"/>
            <w:tcBorders>
              <w:top w:val="single" w:sz="4" w:space="0" w:color="auto"/>
              <w:left w:val="nil"/>
              <w:bottom w:val="single" w:sz="4" w:space="0" w:color="auto"/>
              <w:right w:val="nil"/>
            </w:tcBorders>
            <w:shd w:val="clear" w:color="auto" w:fill="auto"/>
            <w:noWrap/>
            <w:vAlign w:val="bottom"/>
            <w:hideMark/>
          </w:tcPr>
          <w:p w14:paraId="54907D73" w14:textId="77777777" w:rsidR="00E973FF" w:rsidRPr="004D4D99" w:rsidRDefault="00E973FF" w:rsidP="00787D25">
            <w:pPr>
              <w:spacing w:after="0" w:line="240" w:lineRule="auto"/>
              <w:jc w:val="center"/>
              <w:rPr>
                <w:rFonts w:ascii="Times New Roman" w:eastAsia="Times New Roman" w:hAnsi="Times New Roman"/>
                <w:b/>
                <w:bCs/>
                <w:color w:val="000000"/>
              </w:rPr>
            </w:pPr>
            <w:r w:rsidRPr="004D4D99">
              <w:rPr>
                <w:rFonts w:ascii="Times New Roman" w:eastAsia="Times New Roman" w:hAnsi="Times New Roman"/>
                <w:b/>
                <w:bCs/>
                <w:color w:val="000000"/>
              </w:rPr>
              <w:t>F</w:t>
            </w:r>
          </w:p>
        </w:tc>
        <w:tc>
          <w:tcPr>
            <w:tcW w:w="1105" w:type="dxa"/>
            <w:tcBorders>
              <w:top w:val="single" w:sz="4" w:space="0" w:color="auto"/>
              <w:left w:val="nil"/>
              <w:bottom w:val="single" w:sz="4" w:space="0" w:color="auto"/>
              <w:right w:val="nil"/>
            </w:tcBorders>
            <w:shd w:val="clear" w:color="auto" w:fill="auto"/>
            <w:noWrap/>
            <w:vAlign w:val="bottom"/>
            <w:hideMark/>
          </w:tcPr>
          <w:p w14:paraId="46298F40" w14:textId="77777777" w:rsidR="00E973FF" w:rsidRPr="004D4D99" w:rsidRDefault="0095579A" w:rsidP="00787D25">
            <w:pPr>
              <w:spacing w:after="0" w:line="240" w:lineRule="auto"/>
              <w:jc w:val="center"/>
              <w:rPr>
                <w:rFonts w:ascii="Times New Roman" w:eastAsia="Times New Roman" w:hAnsi="Times New Roman"/>
                <w:b/>
                <w:bCs/>
                <w:color w:val="000000"/>
              </w:rPr>
            </w:pPr>
            <w:r w:rsidRPr="004D4D99">
              <w:rPr>
                <w:rFonts w:ascii="Times New Roman" w:eastAsia="Times New Roman" w:hAnsi="Times New Roman"/>
                <w:b/>
                <w:bCs/>
                <w:color w:val="000000"/>
              </w:rPr>
              <w:t>P</w:t>
            </w:r>
          </w:p>
        </w:tc>
      </w:tr>
      <w:tr w:rsidR="00F81C88" w:rsidRPr="004D4D99" w14:paraId="5875FCE9" w14:textId="77777777" w:rsidTr="005A0396">
        <w:trPr>
          <w:trHeight w:val="300"/>
        </w:trPr>
        <w:tc>
          <w:tcPr>
            <w:tcW w:w="2552" w:type="dxa"/>
            <w:tcBorders>
              <w:top w:val="nil"/>
              <w:left w:val="nil"/>
              <w:bottom w:val="nil"/>
              <w:right w:val="nil"/>
            </w:tcBorders>
            <w:shd w:val="clear" w:color="auto" w:fill="auto"/>
            <w:noWrap/>
            <w:vAlign w:val="bottom"/>
            <w:hideMark/>
          </w:tcPr>
          <w:p w14:paraId="3DD570A8" w14:textId="2F847988" w:rsidR="00F81C88" w:rsidRPr="004D4D99" w:rsidRDefault="00F81C88" w:rsidP="00787D25">
            <w:pPr>
              <w:spacing w:after="0" w:line="240" w:lineRule="auto"/>
              <w:jc w:val="center"/>
              <w:rPr>
                <w:rFonts w:ascii="Times New Roman" w:eastAsia="Times New Roman" w:hAnsi="Times New Roman"/>
                <w:color w:val="000000"/>
              </w:rPr>
            </w:pPr>
            <w:r w:rsidRPr="004D4D99">
              <w:rPr>
                <w:rFonts w:ascii="Times New Roman" w:eastAsia="Times New Roman" w:hAnsi="Times New Roman"/>
                <w:color w:val="000000"/>
              </w:rPr>
              <w:t>Phylogenetic MANOVA</w:t>
            </w:r>
          </w:p>
        </w:tc>
        <w:tc>
          <w:tcPr>
            <w:tcW w:w="3118" w:type="dxa"/>
            <w:tcBorders>
              <w:top w:val="nil"/>
              <w:left w:val="nil"/>
              <w:bottom w:val="nil"/>
              <w:right w:val="nil"/>
            </w:tcBorders>
            <w:shd w:val="clear" w:color="auto" w:fill="auto"/>
            <w:noWrap/>
            <w:vAlign w:val="bottom"/>
            <w:hideMark/>
          </w:tcPr>
          <w:p w14:paraId="404FB1B3" w14:textId="0DBC28DA" w:rsidR="00F81C88" w:rsidRPr="004D4D99" w:rsidRDefault="00F81C88" w:rsidP="00787D25">
            <w:pPr>
              <w:spacing w:after="0" w:line="240" w:lineRule="auto"/>
              <w:rPr>
                <w:rFonts w:ascii="Times New Roman" w:eastAsia="Times New Roman" w:hAnsi="Times New Roman"/>
                <w:color w:val="000000"/>
              </w:rPr>
            </w:pPr>
            <w:r w:rsidRPr="004D4D99">
              <w:rPr>
                <w:rFonts w:ascii="Times New Roman" w:eastAsia="Times New Roman" w:hAnsi="Times New Roman"/>
                <w:color w:val="000000"/>
              </w:rPr>
              <w:t>y ~ spit</w:t>
            </w:r>
          </w:p>
        </w:tc>
        <w:tc>
          <w:tcPr>
            <w:tcW w:w="1134" w:type="dxa"/>
            <w:tcBorders>
              <w:top w:val="nil"/>
              <w:left w:val="nil"/>
              <w:bottom w:val="nil"/>
              <w:right w:val="nil"/>
            </w:tcBorders>
            <w:shd w:val="clear" w:color="auto" w:fill="auto"/>
            <w:noWrap/>
            <w:vAlign w:val="bottom"/>
            <w:hideMark/>
          </w:tcPr>
          <w:p w14:paraId="4C61039B" w14:textId="542E8AC7" w:rsidR="00F81C88" w:rsidRPr="004D4D99" w:rsidRDefault="008577CA" w:rsidP="00787D25">
            <w:pPr>
              <w:spacing w:after="0" w:line="240" w:lineRule="auto"/>
              <w:rPr>
                <w:rFonts w:ascii="Times New Roman" w:eastAsia="Times New Roman" w:hAnsi="Times New Roman"/>
                <w:color w:val="000000"/>
              </w:rPr>
            </w:pPr>
            <w:r w:rsidRPr="004D4D99">
              <w:rPr>
                <w:rFonts w:ascii="Times New Roman" w:eastAsia="Times New Roman" w:hAnsi="Times New Roman"/>
                <w:color w:val="000000"/>
              </w:rPr>
              <w:t>s</w:t>
            </w:r>
            <w:r w:rsidR="00F81C88" w:rsidRPr="004D4D99">
              <w:rPr>
                <w:rFonts w:ascii="Times New Roman" w:eastAsia="Times New Roman" w:hAnsi="Times New Roman"/>
                <w:color w:val="000000"/>
              </w:rPr>
              <w:t>pit</w:t>
            </w:r>
          </w:p>
        </w:tc>
        <w:tc>
          <w:tcPr>
            <w:tcW w:w="856" w:type="dxa"/>
            <w:tcBorders>
              <w:top w:val="nil"/>
              <w:left w:val="nil"/>
              <w:bottom w:val="nil"/>
              <w:right w:val="nil"/>
            </w:tcBorders>
            <w:shd w:val="clear" w:color="auto" w:fill="auto"/>
            <w:noWrap/>
            <w:vAlign w:val="bottom"/>
            <w:hideMark/>
          </w:tcPr>
          <w:p w14:paraId="40D43A82" w14:textId="64230803" w:rsidR="00F81C88" w:rsidRPr="004D4D99" w:rsidRDefault="002C072A" w:rsidP="00787D25">
            <w:pPr>
              <w:spacing w:after="0" w:line="240" w:lineRule="auto"/>
              <w:jc w:val="center"/>
              <w:rPr>
                <w:rFonts w:ascii="Times New Roman" w:eastAsia="Times New Roman" w:hAnsi="Times New Roman"/>
                <w:color w:val="000000"/>
              </w:rPr>
            </w:pPr>
            <w:r w:rsidRPr="004D4D99">
              <w:rPr>
                <w:rFonts w:ascii="Times New Roman" w:eastAsia="Times New Roman" w:hAnsi="Times New Roman"/>
                <w:color w:val="000000"/>
              </w:rPr>
              <w:t>3</w:t>
            </w:r>
          </w:p>
        </w:tc>
        <w:tc>
          <w:tcPr>
            <w:tcW w:w="960" w:type="dxa"/>
            <w:tcBorders>
              <w:top w:val="nil"/>
              <w:left w:val="nil"/>
              <w:bottom w:val="nil"/>
              <w:right w:val="nil"/>
            </w:tcBorders>
            <w:shd w:val="clear" w:color="auto" w:fill="auto"/>
            <w:noWrap/>
            <w:vAlign w:val="bottom"/>
            <w:hideMark/>
          </w:tcPr>
          <w:p w14:paraId="28D567F7" w14:textId="2ADDA383" w:rsidR="00F81C88" w:rsidRPr="004D4D99" w:rsidRDefault="000955AD" w:rsidP="00787D25">
            <w:pPr>
              <w:spacing w:after="0" w:line="240" w:lineRule="auto"/>
              <w:jc w:val="center"/>
              <w:rPr>
                <w:rFonts w:ascii="Times New Roman" w:eastAsia="Times New Roman" w:hAnsi="Times New Roman"/>
                <w:color w:val="000000"/>
              </w:rPr>
            </w:pPr>
            <w:r w:rsidRPr="004D4D99">
              <w:rPr>
                <w:rFonts w:ascii="Times New Roman" w:eastAsia="Times New Roman" w:hAnsi="Times New Roman"/>
                <w:color w:val="000000"/>
              </w:rPr>
              <w:t>0.</w:t>
            </w:r>
            <w:r w:rsidR="002C072A" w:rsidRPr="004D4D99">
              <w:rPr>
                <w:rFonts w:ascii="Times New Roman" w:eastAsia="Times New Roman" w:hAnsi="Times New Roman"/>
                <w:color w:val="000000"/>
              </w:rPr>
              <w:t>5</w:t>
            </w:r>
            <w:r w:rsidR="00E00580" w:rsidRPr="004D4D99">
              <w:rPr>
                <w:rFonts w:ascii="Times New Roman" w:eastAsia="Times New Roman" w:hAnsi="Times New Roman"/>
                <w:color w:val="000000"/>
              </w:rPr>
              <w:t>6</w:t>
            </w:r>
            <w:r w:rsidR="00C328C1" w:rsidRPr="004D4D99">
              <w:rPr>
                <w:rFonts w:ascii="Times New Roman" w:eastAsia="Times New Roman" w:hAnsi="Times New Roman"/>
                <w:color w:val="000000"/>
              </w:rPr>
              <w:t>9</w:t>
            </w:r>
            <w:r w:rsidR="009E2943" w:rsidRPr="004D4D99">
              <w:rPr>
                <w:rFonts w:ascii="Times New Roman" w:eastAsia="Times New Roman" w:hAnsi="Times New Roman"/>
                <w:color w:val="000000"/>
              </w:rPr>
              <w:t>2</w:t>
            </w:r>
          </w:p>
        </w:tc>
        <w:tc>
          <w:tcPr>
            <w:tcW w:w="1105" w:type="dxa"/>
            <w:tcBorders>
              <w:top w:val="nil"/>
              <w:left w:val="nil"/>
              <w:bottom w:val="nil"/>
              <w:right w:val="nil"/>
            </w:tcBorders>
            <w:shd w:val="clear" w:color="auto" w:fill="auto"/>
            <w:noWrap/>
            <w:vAlign w:val="bottom"/>
            <w:hideMark/>
          </w:tcPr>
          <w:p w14:paraId="1E02474C" w14:textId="2ADEE1CB" w:rsidR="00F81C88" w:rsidRPr="004D4D99" w:rsidRDefault="000955AD" w:rsidP="00787D25">
            <w:pPr>
              <w:spacing w:after="0" w:line="240" w:lineRule="auto"/>
              <w:jc w:val="center"/>
              <w:rPr>
                <w:rFonts w:ascii="Times New Roman" w:eastAsia="Times New Roman" w:hAnsi="Times New Roman"/>
                <w:color w:val="000000"/>
              </w:rPr>
            </w:pPr>
            <w:r w:rsidRPr="004D4D99">
              <w:rPr>
                <w:rFonts w:ascii="Times New Roman" w:eastAsia="Times New Roman" w:hAnsi="Times New Roman"/>
                <w:color w:val="000000"/>
              </w:rPr>
              <w:t>0.</w:t>
            </w:r>
            <w:r w:rsidR="002C072A" w:rsidRPr="004D4D99">
              <w:rPr>
                <w:rFonts w:ascii="Times New Roman" w:eastAsia="Times New Roman" w:hAnsi="Times New Roman"/>
                <w:color w:val="000000"/>
              </w:rPr>
              <w:t>6</w:t>
            </w:r>
            <w:r w:rsidR="009E2943" w:rsidRPr="004D4D99">
              <w:rPr>
                <w:rFonts w:ascii="Times New Roman" w:eastAsia="Times New Roman" w:hAnsi="Times New Roman"/>
                <w:color w:val="000000"/>
              </w:rPr>
              <w:t>69</w:t>
            </w:r>
          </w:p>
        </w:tc>
      </w:tr>
      <w:tr w:rsidR="00562163" w:rsidRPr="004D4D99" w14:paraId="00355AC3" w14:textId="77777777" w:rsidTr="005A0396">
        <w:trPr>
          <w:trHeight w:val="300"/>
        </w:trPr>
        <w:tc>
          <w:tcPr>
            <w:tcW w:w="2552" w:type="dxa"/>
            <w:tcBorders>
              <w:top w:val="nil"/>
              <w:left w:val="nil"/>
              <w:bottom w:val="nil"/>
              <w:right w:val="nil"/>
            </w:tcBorders>
            <w:shd w:val="clear" w:color="auto" w:fill="auto"/>
            <w:noWrap/>
            <w:vAlign w:val="bottom"/>
          </w:tcPr>
          <w:p w14:paraId="07C4C875" w14:textId="77777777" w:rsidR="00562163" w:rsidRPr="004D4D99" w:rsidRDefault="00562163" w:rsidP="00787D25">
            <w:pPr>
              <w:spacing w:after="0" w:line="240" w:lineRule="auto"/>
              <w:jc w:val="center"/>
              <w:rPr>
                <w:rFonts w:ascii="Times New Roman" w:eastAsia="Times New Roman" w:hAnsi="Times New Roman"/>
                <w:color w:val="000000"/>
              </w:rPr>
            </w:pPr>
          </w:p>
        </w:tc>
        <w:tc>
          <w:tcPr>
            <w:tcW w:w="3118" w:type="dxa"/>
            <w:tcBorders>
              <w:top w:val="nil"/>
              <w:left w:val="nil"/>
              <w:bottom w:val="nil"/>
              <w:right w:val="nil"/>
            </w:tcBorders>
            <w:shd w:val="clear" w:color="auto" w:fill="auto"/>
            <w:noWrap/>
            <w:vAlign w:val="bottom"/>
          </w:tcPr>
          <w:p w14:paraId="234AF2E4" w14:textId="77777777" w:rsidR="00562163" w:rsidRPr="004D4D99" w:rsidRDefault="00562163" w:rsidP="00787D25">
            <w:pPr>
              <w:spacing w:after="0" w:line="240" w:lineRule="auto"/>
              <w:rPr>
                <w:rFonts w:ascii="Times New Roman" w:eastAsia="Times New Roman" w:hAnsi="Times New Roman"/>
                <w:color w:val="000000"/>
              </w:rPr>
            </w:pPr>
          </w:p>
        </w:tc>
        <w:tc>
          <w:tcPr>
            <w:tcW w:w="1134" w:type="dxa"/>
            <w:tcBorders>
              <w:top w:val="nil"/>
              <w:left w:val="nil"/>
              <w:bottom w:val="nil"/>
              <w:right w:val="nil"/>
            </w:tcBorders>
            <w:shd w:val="clear" w:color="auto" w:fill="auto"/>
            <w:noWrap/>
            <w:vAlign w:val="bottom"/>
          </w:tcPr>
          <w:p w14:paraId="0D54EC1F" w14:textId="77777777" w:rsidR="00562163" w:rsidRPr="004D4D99" w:rsidRDefault="00562163" w:rsidP="00787D25">
            <w:pPr>
              <w:spacing w:after="0" w:line="240" w:lineRule="auto"/>
              <w:rPr>
                <w:rFonts w:ascii="Times New Roman" w:eastAsia="Times New Roman" w:hAnsi="Times New Roman"/>
                <w:color w:val="000000"/>
              </w:rPr>
            </w:pPr>
          </w:p>
        </w:tc>
        <w:tc>
          <w:tcPr>
            <w:tcW w:w="856" w:type="dxa"/>
            <w:tcBorders>
              <w:top w:val="nil"/>
              <w:left w:val="nil"/>
              <w:bottom w:val="nil"/>
              <w:right w:val="nil"/>
            </w:tcBorders>
            <w:shd w:val="clear" w:color="auto" w:fill="auto"/>
            <w:noWrap/>
            <w:vAlign w:val="bottom"/>
          </w:tcPr>
          <w:p w14:paraId="0DF32C32" w14:textId="77777777" w:rsidR="00562163" w:rsidRPr="004D4D99" w:rsidRDefault="00562163" w:rsidP="00787D25">
            <w:pPr>
              <w:spacing w:after="0" w:line="240" w:lineRule="auto"/>
              <w:jc w:val="center"/>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tcPr>
          <w:p w14:paraId="44F31FDA" w14:textId="77777777" w:rsidR="00562163" w:rsidRPr="004D4D99" w:rsidRDefault="00562163" w:rsidP="00787D25">
            <w:pPr>
              <w:spacing w:after="0" w:line="240" w:lineRule="auto"/>
              <w:jc w:val="center"/>
              <w:rPr>
                <w:rFonts w:ascii="Times New Roman" w:eastAsia="Times New Roman" w:hAnsi="Times New Roman"/>
                <w:color w:val="000000"/>
              </w:rPr>
            </w:pPr>
          </w:p>
        </w:tc>
        <w:tc>
          <w:tcPr>
            <w:tcW w:w="1105" w:type="dxa"/>
            <w:tcBorders>
              <w:top w:val="nil"/>
              <w:left w:val="nil"/>
              <w:bottom w:val="nil"/>
              <w:right w:val="nil"/>
            </w:tcBorders>
            <w:shd w:val="clear" w:color="auto" w:fill="auto"/>
            <w:noWrap/>
            <w:vAlign w:val="bottom"/>
          </w:tcPr>
          <w:p w14:paraId="3E19D60C" w14:textId="77777777" w:rsidR="00562163" w:rsidRPr="004D4D99" w:rsidRDefault="00562163" w:rsidP="00787D25">
            <w:pPr>
              <w:spacing w:after="0" w:line="240" w:lineRule="auto"/>
              <w:jc w:val="center"/>
              <w:rPr>
                <w:rFonts w:ascii="Times New Roman" w:eastAsia="Times New Roman" w:hAnsi="Times New Roman"/>
                <w:color w:val="000000"/>
              </w:rPr>
            </w:pPr>
          </w:p>
        </w:tc>
      </w:tr>
      <w:tr w:rsidR="00562163" w:rsidRPr="004D4D99" w14:paraId="56DA4C60" w14:textId="77777777" w:rsidTr="005A0396">
        <w:trPr>
          <w:trHeight w:val="300"/>
        </w:trPr>
        <w:tc>
          <w:tcPr>
            <w:tcW w:w="2552" w:type="dxa"/>
            <w:tcBorders>
              <w:top w:val="nil"/>
              <w:left w:val="nil"/>
              <w:bottom w:val="nil"/>
              <w:right w:val="nil"/>
            </w:tcBorders>
            <w:shd w:val="clear" w:color="auto" w:fill="auto"/>
            <w:noWrap/>
            <w:vAlign w:val="bottom"/>
          </w:tcPr>
          <w:p w14:paraId="14A01408" w14:textId="6EA97650" w:rsidR="00562163" w:rsidRPr="004D4D99" w:rsidRDefault="00562163" w:rsidP="00787D25">
            <w:pPr>
              <w:spacing w:after="0" w:line="240" w:lineRule="auto"/>
              <w:jc w:val="center"/>
              <w:rPr>
                <w:rFonts w:ascii="Times New Roman" w:eastAsia="Times New Roman" w:hAnsi="Times New Roman"/>
                <w:color w:val="000000"/>
              </w:rPr>
            </w:pPr>
            <w:r w:rsidRPr="004D4D99">
              <w:rPr>
                <w:rFonts w:ascii="Times New Roman" w:eastAsia="Times New Roman" w:hAnsi="Times New Roman"/>
                <w:color w:val="000000"/>
              </w:rPr>
              <w:t>Phylogenetic ANCOVA</w:t>
            </w:r>
          </w:p>
        </w:tc>
        <w:tc>
          <w:tcPr>
            <w:tcW w:w="3118" w:type="dxa"/>
            <w:tcBorders>
              <w:top w:val="nil"/>
              <w:left w:val="nil"/>
              <w:bottom w:val="nil"/>
              <w:right w:val="nil"/>
            </w:tcBorders>
            <w:shd w:val="clear" w:color="auto" w:fill="auto"/>
            <w:noWrap/>
            <w:vAlign w:val="bottom"/>
          </w:tcPr>
          <w:p w14:paraId="5C2D31E0" w14:textId="667D9EC9" w:rsidR="00562163" w:rsidRPr="004D4D99" w:rsidRDefault="00562163" w:rsidP="00787D25">
            <w:pPr>
              <w:spacing w:after="0" w:line="240" w:lineRule="auto"/>
              <w:rPr>
                <w:rFonts w:ascii="Times New Roman" w:eastAsia="Times New Roman" w:hAnsi="Times New Roman"/>
                <w:color w:val="000000"/>
              </w:rPr>
            </w:pPr>
            <w:r w:rsidRPr="004D4D99">
              <w:rPr>
                <w:rFonts w:ascii="Times New Roman" w:eastAsia="Times New Roman" w:hAnsi="Times New Roman"/>
                <w:color w:val="000000"/>
              </w:rPr>
              <w:t>visc1</w:t>
            </w:r>
            <w:r w:rsidR="008E1CCF" w:rsidRPr="004D4D99">
              <w:rPr>
                <w:rFonts w:ascii="Times New Roman" w:eastAsia="Times New Roman" w:hAnsi="Times New Roman"/>
                <w:color w:val="000000"/>
              </w:rPr>
              <w:t>0</w:t>
            </w:r>
            <w:r w:rsidRPr="004D4D99">
              <w:rPr>
                <w:rFonts w:ascii="Times New Roman" w:eastAsia="Times New Roman" w:hAnsi="Times New Roman"/>
                <w:color w:val="000000"/>
              </w:rPr>
              <w:t>000 ~ spit+</w:t>
            </w:r>
            <w:r w:rsidR="008E1CCF" w:rsidRPr="004D4D99">
              <w:rPr>
                <w:rFonts w:ascii="Times New Roman" w:eastAsia="Times New Roman" w:hAnsi="Times New Roman"/>
                <w:color w:val="000000"/>
              </w:rPr>
              <w:t>P</w:t>
            </w:r>
            <w:r w:rsidRPr="004D4D99">
              <w:rPr>
                <w:rFonts w:ascii="Times New Roman" w:eastAsia="Times New Roman" w:hAnsi="Times New Roman"/>
                <w:color w:val="000000"/>
              </w:rPr>
              <w:t>rot</w:t>
            </w:r>
            <w:r w:rsidR="008E1CCF" w:rsidRPr="004D4D99">
              <w:rPr>
                <w:rFonts w:ascii="Times New Roman" w:eastAsia="Times New Roman" w:hAnsi="Times New Roman"/>
                <w:color w:val="000000"/>
              </w:rPr>
              <w:t>C</w:t>
            </w:r>
            <w:r w:rsidRPr="004D4D99">
              <w:rPr>
                <w:rFonts w:ascii="Times New Roman" w:eastAsia="Times New Roman" w:hAnsi="Times New Roman"/>
                <w:color w:val="000000"/>
              </w:rPr>
              <w:t>onc</w:t>
            </w:r>
            <w:r w:rsidR="005A0396" w:rsidRPr="004D4D99">
              <w:rPr>
                <w:rFonts w:ascii="Times New Roman" w:eastAsia="Times New Roman" w:hAnsi="Times New Roman"/>
                <w:color w:val="000000"/>
              </w:rPr>
              <w:t>+pH</w:t>
            </w:r>
          </w:p>
        </w:tc>
        <w:tc>
          <w:tcPr>
            <w:tcW w:w="1134" w:type="dxa"/>
            <w:tcBorders>
              <w:top w:val="nil"/>
              <w:left w:val="nil"/>
              <w:bottom w:val="nil"/>
              <w:right w:val="nil"/>
            </w:tcBorders>
            <w:shd w:val="clear" w:color="auto" w:fill="auto"/>
            <w:noWrap/>
            <w:vAlign w:val="bottom"/>
          </w:tcPr>
          <w:p w14:paraId="4CDF3657" w14:textId="3A8F3420" w:rsidR="00562163" w:rsidRPr="004D4D99" w:rsidRDefault="008577CA" w:rsidP="00787D25">
            <w:pPr>
              <w:spacing w:after="0" w:line="240" w:lineRule="auto"/>
              <w:rPr>
                <w:rFonts w:ascii="Times New Roman" w:eastAsia="Times New Roman" w:hAnsi="Times New Roman"/>
                <w:color w:val="000000"/>
              </w:rPr>
            </w:pPr>
            <w:r w:rsidRPr="004D4D99">
              <w:rPr>
                <w:rFonts w:ascii="Times New Roman" w:eastAsia="Times New Roman" w:hAnsi="Times New Roman"/>
                <w:color w:val="000000"/>
              </w:rPr>
              <w:t>s</w:t>
            </w:r>
            <w:r w:rsidR="00562163" w:rsidRPr="004D4D99">
              <w:rPr>
                <w:rFonts w:ascii="Times New Roman" w:eastAsia="Times New Roman" w:hAnsi="Times New Roman"/>
                <w:color w:val="000000"/>
              </w:rPr>
              <w:t>pit</w:t>
            </w:r>
          </w:p>
        </w:tc>
        <w:tc>
          <w:tcPr>
            <w:tcW w:w="856" w:type="dxa"/>
            <w:tcBorders>
              <w:top w:val="nil"/>
              <w:left w:val="nil"/>
              <w:bottom w:val="nil"/>
              <w:right w:val="nil"/>
            </w:tcBorders>
            <w:shd w:val="clear" w:color="auto" w:fill="auto"/>
            <w:noWrap/>
            <w:vAlign w:val="bottom"/>
          </w:tcPr>
          <w:p w14:paraId="2A348AE3" w14:textId="5B21AEA5" w:rsidR="00562163" w:rsidRPr="004D4D99" w:rsidRDefault="00A06E7C" w:rsidP="00787D25">
            <w:pPr>
              <w:spacing w:after="0" w:line="240" w:lineRule="auto"/>
              <w:jc w:val="center"/>
              <w:rPr>
                <w:rFonts w:ascii="Times New Roman" w:eastAsia="Times New Roman" w:hAnsi="Times New Roman"/>
                <w:color w:val="000000"/>
              </w:rPr>
            </w:pPr>
            <w:r w:rsidRPr="004D4D99">
              <w:rPr>
                <w:rFonts w:ascii="Times New Roman" w:eastAsia="Times New Roman" w:hAnsi="Times New Roman"/>
                <w:color w:val="000000"/>
              </w:rPr>
              <w:t>3</w:t>
            </w:r>
          </w:p>
        </w:tc>
        <w:tc>
          <w:tcPr>
            <w:tcW w:w="960" w:type="dxa"/>
            <w:tcBorders>
              <w:top w:val="nil"/>
              <w:left w:val="nil"/>
              <w:bottom w:val="nil"/>
              <w:right w:val="nil"/>
            </w:tcBorders>
            <w:shd w:val="clear" w:color="auto" w:fill="auto"/>
            <w:noWrap/>
            <w:vAlign w:val="bottom"/>
          </w:tcPr>
          <w:p w14:paraId="3CC0F3CB" w14:textId="759554A4" w:rsidR="00562163" w:rsidRPr="004D4D99" w:rsidRDefault="00A06E7C" w:rsidP="00787D25">
            <w:pPr>
              <w:spacing w:after="0" w:line="240" w:lineRule="auto"/>
              <w:jc w:val="center"/>
              <w:rPr>
                <w:rFonts w:ascii="Times New Roman" w:eastAsia="Times New Roman" w:hAnsi="Times New Roman"/>
                <w:color w:val="000000"/>
              </w:rPr>
            </w:pPr>
            <w:r w:rsidRPr="004D4D99">
              <w:rPr>
                <w:rFonts w:ascii="Times New Roman" w:eastAsia="Times New Roman" w:hAnsi="Times New Roman"/>
                <w:color w:val="000000"/>
              </w:rPr>
              <w:t>0.976</w:t>
            </w:r>
          </w:p>
        </w:tc>
        <w:tc>
          <w:tcPr>
            <w:tcW w:w="1105" w:type="dxa"/>
            <w:tcBorders>
              <w:top w:val="nil"/>
              <w:left w:val="nil"/>
              <w:bottom w:val="nil"/>
              <w:right w:val="nil"/>
            </w:tcBorders>
            <w:shd w:val="clear" w:color="auto" w:fill="auto"/>
            <w:noWrap/>
            <w:vAlign w:val="bottom"/>
          </w:tcPr>
          <w:p w14:paraId="5155779B" w14:textId="1CA6536E" w:rsidR="00562163" w:rsidRPr="004D4D99" w:rsidRDefault="002520D2" w:rsidP="00787D25">
            <w:pPr>
              <w:spacing w:after="0" w:line="240" w:lineRule="auto"/>
              <w:jc w:val="center"/>
              <w:rPr>
                <w:rFonts w:ascii="Times New Roman" w:eastAsia="Times New Roman" w:hAnsi="Times New Roman"/>
                <w:color w:val="000000"/>
              </w:rPr>
            </w:pPr>
            <w:r w:rsidRPr="004D4D99">
              <w:rPr>
                <w:rFonts w:ascii="Times New Roman" w:eastAsia="Times New Roman" w:hAnsi="Times New Roman"/>
                <w:color w:val="000000"/>
              </w:rPr>
              <w:t>0.</w:t>
            </w:r>
            <w:r w:rsidR="00A06E7C" w:rsidRPr="004D4D99">
              <w:rPr>
                <w:rFonts w:ascii="Times New Roman" w:eastAsia="Times New Roman" w:hAnsi="Times New Roman"/>
                <w:color w:val="000000"/>
              </w:rPr>
              <w:t>44</w:t>
            </w:r>
            <w:r w:rsidRPr="004D4D99">
              <w:rPr>
                <w:rFonts w:ascii="Times New Roman" w:eastAsia="Times New Roman" w:hAnsi="Times New Roman"/>
                <w:color w:val="000000"/>
              </w:rPr>
              <w:t>8</w:t>
            </w:r>
          </w:p>
        </w:tc>
      </w:tr>
      <w:tr w:rsidR="00562163" w:rsidRPr="004D4D99" w14:paraId="131A5E9E" w14:textId="77777777" w:rsidTr="005A0396">
        <w:trPr>
          <w:trHeight w:val="300"/>
        </w:trPr>
        <w:tc>
          <w:tcPr>
            <w:tcW w:w="2552" w:type="dxa"/>
            <w:tcBorders>
              <w:top w:val="nil"/>
              <w:left w:val="nil"/>
              <w:bottom w:val="nil"/>
              <w:right w:val="nil"/>
            </w:tcBorders>
            <w:shd w:val="clear" w:color="auto" w:fill="auto"/>
            <w:noWrap/>
            <w:vAlign w:val="bottom"/>
          </w:tcPr>
          <w:p w14:paraId="4E9E5334" w14:textId="77777777" w:rsidR="00562163" w:rsidRPr="004D4D99" w:rsidRDefault="00562163" w:rsidP="00787D25">
            <w:pPr>
              <w:spacing w:after="0" w:line="240" w:lineRule="auto"/>
              <w:jc w:val="center"/>
              <w:rPr>
                <w:rFonts w:ascii="Times New Roman" w:eastAsia="Times New Roman" w:hAnsi="Times New Roman"/>
                <w:color w:val="000000"/>
              </w:rPr>
            </w:pPr>
          </w:p>
        </w:tc>
        <w:tc>
          <w:tcPr>
            <w:tcW w:w="3118" w:type="dxa"/>
            <w:tcBorders>
              <w:top w:val="nil"/>
              <w:left w:val="nil"/>
              <w:bottom w:val="nil"/>
              <w:right w:val="nil"/>
            </w:tcBorders>
            <w:shd w:val="clear" w:color="auto" w:fill="auto"/>
            <w:noWrap/>
            <w:vAlign w:val="bottom"/>
          </w:tcPr>
          <w:p w14:paraId="2AEADF5D" w14:textId="77777777" w:rsidR="00562163" w:rsidRPr="004D4D99" w:rsidRDefault="00562163" w:rsidP="00787D25">
            <w:pPr>
              <w:spacing w:after="0" w:line="240" w:lineRule="auto"/>
              <w:rPr>
                <w:rFonts w:ascii="Times New Roman" w:eastAsia="Times New Roman" w:hAnsi="Times New Roman"/>
                <w:color w:val="000000"/>
              </w:rPr>
            </w:pPr>
          </w:p>
        </w:tc>
        <w:tc>
          <w:tcPr>
            <w:tcW w:w="1134" w:type="dxa"/>
            <w:tcBorders>
              <w:top w:val="nil"/>
              <w:left w:val="nil"/>
              <w:bottom w:val="nil"/>
              <w:right w:val="nil"/>
            </w:tcBorders>
            <w:shd w:val="clear" w:color="auto" w:fill="auto"/>
            <w:noWrap/>
            <w:vAlign w:val="bottom"/>
          </w:tcPr>
          <w:p w14:paraId="0F87B4BA" w14:textId="1820C7FE" w:rsidR="00562163" w:rsidRPr="004D4D99" w:rsidRDefault="008E1CCF" w:rsidP="00787D25">
            <w:pPr>
              <w:spacing w:after="0" w:line="240" w:lineRule="auto"/>
              <w:rPr>
                <w:rFonts w:ascii="Times New Roman" w:eastAsia="Times New Roman" w:hAnsi="Times New Roman"/>
                <w:color w:val="000000"/>
              </w:rPr>
            </w:pPr>
            <w:r w:rsidRPr="004D4D99">
              <w:rPr>
                <w:rFonts w:ascii="Times New Roman" w:eastAsia="Times New Roman" w:hAnsi="Times New Roman"/>
                <w:color w:val="000000"/>
              </w:rPr>
              <w:t>P</w:t>
            </w:r>
            <w:r w:rsidR="00562163" w:rsidRPr="004D4D99">
              <w:rPr>
                <w:rFonts w:ascii="Times New Roman" w:eastAsia="Times New Roman" w:hAnsi="Times New Roman"/>
                <w:color w:val="000000"/>
              </w:rPr>
              <w:t>rot</w:t>
            </w:r>
            <w:r w:rsidRPr="004D4D99">
              <w:rPr>
                <w:rFonts w:ascii="Times New Roman" w:eastAsia="Times New Roman" w:hAnsi="Times New Roman"/>
                <w:color w:val="000000"/>
              </w:rPr>
              <w:t>C</w:t>
            </w:r>
            <w:r w:rsidR="00562163" w:rsidRPr="004D4D99">
              <w:rPr>
                <w:rFonts w:ascii="Times New Roman" w:eastAsia="Times New Roman" w:hAnsi="Times New Roman"/>
                <w:color w:val="000000"/>
              </w:rPr>
              <w:t>onc</w:t>
            </w:r>
          </w:p>
        </w:tc>
        <w:tc>
          <w:tcPr>
            <w:tcW w:w="856" w:type="dxa"/>
            <w:tcBorders>
              <w:top w:val="nil"/>
              <w:left w:val="nil"/>
              <w:bottom w:val="nil"/>
              <w:right w:val="nil"/>
            </w:tcBorders>
            <w:shd w:val="clear" w:color="auto" w:fill="auto"/>
            <w:noWrap/>
            <w:vAlign w:val="bottom"/>
          </w:tcPr>
          <w:p w14:paraId="642CF10D" w14:textId="55295AA8" w:rsidR="00562163" w:rsidRPr="004D4D99" w:rsidRDefault="00562163" w:rsidP="00787D25">
            <w:pPr>
              <w:spacing w:after="0" w:line="240" w:lineRule="auto"/>
              <w:jc w:val="center"/>
              <w:rPr>
                <w:rFonts w:ascii="Times New Roman" w:eastAsia="Times New Roman" w:hAnsi="Times New Roman"/>
                <w:color w:val="000000"/>
              </w:rPr>
            </w:pPr>
            <w:r w:rsidRPr="004D4D99">
              <w:rPr>
                <w:rFonts w:ascii="Times New Roman" w:eastAsia="Times New Roman" w:hAnsi="Times New Roman"/>
                <w:color w:val="000000"/>
              </w:rPr>
              <w:t>1</w:t>
            </w:r>
          </w:p>
        </w:tc>
        <w:tc>
          <w:tcPr>
            <w:tcW w:w="960" w:type="dxa"/>
            <w:tcBorders>
              <w:top w:val="nil"/>
              <w:left w:val="nil"/>
              <w:bottom w:val="nil"/>
              <w:right w:val="nil"/>
            </w:tcBorders>
            <w:shd w:val="clear" w:color="auto" w:fill="auto"/>
            <w:noWrap/>
            <w:vAlign w:val="bottom"/>
          </w:tcPr>
          <w:p w14:paraId="2B286361" w14:textId="1A09DF77" w:rsidR="00562163" w:rsidRPr="004D4D99" w:rsidRDefault="00A06E7C" w:rsidP="00787D25">
            <w:pPr>
              <w:spacing w:after="0" w:line="240" w:lineRule="auto"/>
              <w:jc w:val="center"/>
              <w:rPr>
                <w:rFonts w:ascii="Times New Roman" w:eastAsia="Times New Roman" w:hAnsi="Times New Roman"/>
                <w:color w:val="000000"/>
              </w:rPr>
            </w:pPr>
            <w:r w:rsidRPr="004D4D99">
              <w:rPr>
                <w:rFonts w:ascii="Times New Roman" w:eastAsia="Times New Roman" w:hAnsi="Times New Roman"/>
                <w:color w:val="000000"/>
              </w:rPr>
              <w:t>3</w:t>
            </w:r>
            <w:r w:rsidR="00562163" w:rsidRPr="004D4D99">
              <w:rPr>
                <w:rFonts w:ascii="Times New Roman" w:eastAsia="Times New Roman" w:hAnsi="Times New Roman"/>
                <w:color w:val="000000"/>
              </w:rPr>
              <w:t>.</w:t>
            </w:r>
            <w:r w:rsidR="005A0396" w:rsidRPr="004D4D99">
              <w:rPr>
                <w:rFonts w:ascii="Times New Roman" w:eastAsia="Times New Roman" w:hAnsi="Times New Roman"/>
                <w:color w:val="000000"/>
              </w:rPr>
              <w:t>3</w:t>
            </w:r>
            <w:r w:rsidR="00C328C1" w:rsidRPr="004D4D99">
              <w:rPr>
                <w:rFonts w:ascii="Times New Roman" w:eastAsia="Times New Roman" w:hAnsi="Times New Roman"/>
                <w:color w:val="000000"/>
              </w:rPr>
              <w:t>8</w:t>
            </w:r>
          </w:p>
        </w:tc>
        <w:tc>
          <w:tcPr>
            <w:tcW w:w="1105" w:type="dxa"/>
            <w:tcBorders>
              <w:top w:val="nil"/>
              <w:left w:val="nil"/>
              <w:bottom w:val="nil"/>
              <w:right w:val="nil"/>
            </w:tcBorders>
            <w:shd w:val="clear" w:color="auto" w:fill="auto"/>
            <w:noWrap/>
            <w:vAlign w:val="bottom"/>
          </w:tcPr>
          <w:p w14:paraId="47794A0B" w14:textId="0E2EA66E" w:rsidR="00562163" w:rsidRPr="004D4D99" w:rsidRDefault="005A0396" w:rsidP="00787D25">
            <w:pPr>
              <w:spacing w:after="0" w:line="240" w:lineRule="auto"/>
              <w:jc w:val="center"/>
              <w:rPr>
                <w:rFonts w:ascii="Times New Roman" w:eastAsia="Times New Roman" w:hAnsi="Times New Roman"/>
                <w:color w:val="000000"/>
              </w:rPr>
            </w:pPr>
            <w:r w:rsidRPr="004D4D99">
              <w:rPr>
                <w:rFonts w:ascii="Times New Roman" w:eastAsia="Times New Roman" w:hAnsi="Times New Roman"/>
                <w:color w:val="000000"/>
              </w:rPr>
              <w:t>0.</w:t>
            </w:r>
            <w:r w:rsidR="00A06E7C" w:rsidRPr="004D4D99">
              <w:rPr>
                <w:rFonts w:ascii="Times New Roman" w:eastAsia="Times New Roman" w:hAnsi="Times New Roman"/>
                <w:color w:val="000000"/>
              </w:rPr>
              <w:t>094</w:t>
            </w:r>
          </w:p>
        </w:tc>
      </w:tr>
      <w:tr w:rsidR="009354B9" w:rsidRPr="004D4D99" w14:paraId="034702F9" w14:textId="77777777" w:rsidTr="005A0396">
        <w:trPr>
          <w:trHeight w:val="300"/>
        </w:trPr>
        <w:tc>
          <w:tcPr>
            <w:tcW w:w="2552" w:type="dxa"/>
            <w:tcBorders>
              <w:top w:val="nil"/>
              <w:left w:val="nil"/>
              <w:bottom w:val="nil"/>
              <w:right w:val="nil"/>
            </w:tcBorders>
            <w:shd w:val="clear" w:color="auto" w:fill="auto"/>
            <w:noWrap/>
            <w:vAlign w:val="bottom"/>
          </w:tcPr>
          <w:p w14:paraId="7EB1B759" w14:textId="77777777" w:rsidR="009354B9" w:rsidRPr="004D4D99" w:rsidRDefault="009354B9" w:rsidP="00787D25">
            <w:pPr>
              <w:spacing w:after="0" w:line="240" w:lineRule="auto"/>
              <w:jc w:val="center"/>
              <w:rPr>
                <w:rFonts w:ascii="Times New Roman" w:eastAsia="Times New Roman" w:hAnsi="Times New Roman"/>
                <w:color w:val="000000"/>
              </w:rPr>
            </w:pPr>
          </w:p>
        </w:tc>
        <w:tc>
          <w:tcPr>
            <w:tcW w:w="3118" w:type="dxa"/>
            <w:tcBorders>
              <w:top w:val="nil"/>
              <w:left w:val="nil"/>
              <w:bottom w:val="nil"/>
              <w:right w:val="nil"/>
            </w:tcBorders>
            <w:shd w:val="clear" w:color="auto" w:fill="auto"/>
            <w:noWrap/>
            <w:vAlign w:val="bottom"/>
          </w:tcPr>
          <w:p w14:paraId="02D3DAAE" w14:textId="77777777" w:rsidR="009354B9" w:rsidRPr="004D4D99" w:rsidRDefault="009354B9" w:rsidP="00787D25">
            <w:pPr>
              <w:spacing w:after="0" w:line="240" w:lineRule="auto"/>
              <w:rPr>
                <w:rFonts w:ascii="Times New Roman" w:eastAsia="Times New Roman" w:hAnsi="Times New Roman"/>
                <w:color w:val="000000"/>
              </w:rPr>
            </w:pPr>
          </w:p>
        </w:tc>
        <w:tc>
          <w:tcPr>
            <w:tcW w:w="1134" w:type="dxa"/>
            <w:tcBorders>
              <w:top w:val="nil"/>
              <w:left w:val="nil"/>
              <w:bottom w:val="nil"/>
              <w:right w:val="nil"/>
            </w:tcBorders>
            <w:shd w:val="clear" w:color="auto" w:fill="auto"/>
            <w:noWrap/>
            <w:vAlign w:val="bottom"/>
          </w:tcPr>
          <w:p w14:paraId="1478F6BE" w14:textId="441FD40A" w:rsidR="009354B9" w:rsidRPr="004D4D99" w:rsidRDefault="009354B9" w:rsidP="00787D25">
            <w:pPr>
              <w:spacing w:after="0" w:line="240" w:lineRule="auto"/>
              <w:rPr>
                <w:rFonts w:ascii="Times New Roman" w:eastAsia="Times New Roman" w:hAnsi="Times New Roman"/>
                <w:color w:val="000000"/>
              </w:rPr>
            </w:pPr>
            <w:r w:rsidRPr="004D4D99">
              <w:rPr>
                <w:rFonts w:ascii="Times New Roman" w:eastAsia="Times New Roman" w:hAnsi="Times New Roman"/>
                <w:color w:val="000000"/>
              </w:rPr>
              <w:t>pH</w:t>
            </w:r>
          </w:p>
        </w:tc>
        <w:tc>
          <w:tcPr>
            <w:tcW w:w="856" w:type="dxa"/>
            <w:tcBorders>
              <w:top w:val="nil"/>
              <w:left w:val="nil"/>
              <w:bottom w:val="nil"/>
              <w:right w:val="nil"/>
            </w:tcBorders>
            <w:shd w:val="clear" w:color="auto" w:fill="auto"/>
            <w:noWrap/>
            <w:vAlign w:val="bottom"/>
          </w:tcPr>
          <w:p w14:paraId="7F9E8CF8" w14:textId="14166917" w:rsidR="009354B9" w:rsidRPr="004D4D99" w:rsidRDefault="009354B9" w:rsidP="00787D25">
            <w:pPr>
              <w:spacing w:after="0" w:line="240" w:lineRule="auto"/>
              <w:jc w:val="center"/>
              <w:rPr>
                <w:rFonts w:ascii="Times New Roman" w:eastAsia="Times New Roman" w:hAnsi="Times New Roman"/>
                <w:color w:val="000000"/>
              </w:rPr>
            </w:pPr>
            <w:r w:rsidRPr="004D4D99">
              <w:rPr>
                <w:rFonts w:ascii="Times New Roman" w:eastAsia="Times New Roman" w:hAnsi="Times New Roman"/>
                <w:color w:val="000000"/>
              </w:rPr>
              <w:t>1</w:t>
            </w:r>
          </w:p>
        </w:tc>
        <w:tc>
          <w:tcPr>
            <w:tcW w:w="960" w:type="dxa"/>
            <w:tcBorders>
              <w:top w:val="nil"/>
              <w:left w:val="nil"/>
              <w:bottom w:val="nil"/>
              <w:right w:val="nil"/>
            </w:tcBorders>
            <w:shd w:val="clear" w:color="auto" w:fill="auto"/>
            <w:noWrap/>
            <w:vAlign w:val="bottom"/>
          </w:tcPr>
          <w:p w14:paraId="009314E9" w14:textId="7C07381E" w:rsidR="009354B9" w:rsidRPr="004D4D99" w:rsidRDefault="009354B9" w:rsidP="00787D25">
            <w:pPr>
              <w:spacing w:after="0" w:line="240" w:lineRule="auto"/>
              <w:jc w:val="center"/>
              <w:rPr>
                <w:rFonts w:ascii="Times New Roman" w:eastAsia="Times New Roman" w:hAnsi="Times New Roman"/>
                <w:color w:val="000000"/>
              </w:rPr>
            </w:pPr>
            <w:r w:rsidRPr="004D4D99">
              <w:rPr>
                <w:rFonts w:ascii="Times New Roman" w:eastAsia="Times New Roman" w:hAnsi="Times New Roman"/>
                <w:color w:val="000000"/>
              </w:rPr>
              <w:t>0.0</w:t>
            </w:r>
            <w:r w:rsidR="00A06E7C" w:rsidRPr="004D4D99">
              <w:rPr>
                <w:rFonts w:ascii="Times New Roman" w:eastAsia="Times New Roman" w:hAnsi="Times New Roman"/>
                <w:color w:val="000000"/>
              </w:rPr>
              <w:t>7</w:t>
            </w:r>
            <w:r w:rsidR="00F44203" w:rsidRPr="004D4D99">
              <w:rPr>
                <w:rFonts w:ascii="Times New Roman" w:eastAsia="Times New Roman" w:hAnsi="Times New Roman"/>
                <w:color w:val="000000"/>
              </w:rPr>
              <w:t>9</w:t>
            </w:r>
            <w:r w:rsidR="00A06E7C" w:rsidRPr="004D4D99">
              <w:rPr>
                <w:rFonts w:ascii="Times New Roman" w:eastAsia="Times New Roman" w:hAnsi="Times New Roman"/>
                <w:color w:val="000000"/>
              </w:rPr>
              <w:t>4</w:t>
            </w:r>
          </w:p>
        </w:tc>
        <w:tc>
          <w:tcPr>
            <w:tcW w:w="1105" w:type="dxa"/>
            <w:tcBorders>
              <w:top w:val="nil"/>
              <w:left w:val="nil"/>
              <w:bottom w:val="nil"/>
              <w:right w:val="nil"/>
            </w:tcBorders>
            <w:shd w:val="clear" w:color="auto" w:fill="auto"/>
            <w:noWrap/>
            <w:vAlign w:val="bottom"/>
          </w:tcPr>
          <w:p w14:paraId="2595EA37" w14:textId="45FD99B3" w:rsidR="009354B9" w:rsidRPr="004D4D99" w:rsidRDefault="009354B9" w:rsidP="00787D25">
            <w:pPr>
              <w:spacing w:after="0" w:line="240" w:lineRule="auto"/>
              <w:jc w:val="center"/>
              <w:rPr>
                <w:rFonts w:ascii="Times New Roman" w:eastAsia="Times New Roman" w:hAnsi="Times New Roman"/>
                <w:color w:val="000000"/>
              </w:rPr>
            </w:pPr>
            <w:r w:rsidRPr="004D4D99">
              <w:rPr>
                <w:rFonts w:ascii="Times New Roman" w:eastAsia="Times New Roman" w:hAnsi="Times New Roman"/>
                <w:color w:val="000000"/>
              </w:rPr>
              <w:t>0.</w:t>
            </w:r>
            <w:r w:rsidR="00F44203" w:rsidRPr="004D4D99">
              <w:rPr>
                <w:rFonts w:ascii="Times New Roman" w:eastAsia="Times New Roman" w:hAnsi="Times New Roman"/>
                <w:color w:val="000000"/>
              </w:rPr>
              <w:t>7</w:t>
            </w:r>
            <w:r w:rsidR="00A06E7C" w:rsidRPr="004D4D99">
              <w:rPr>
                <w:rFonts w:ascii="Times New Roman" w:eastAsia="Times New Roman" w:hAnsi="Times New Roman"/>
                <w:color w:val="000000"/>
              </w:rPr>
              <w:t>75</w:t>
            </w:r>
          </w:p>
        </w:tc>
      </w:tr>
      <w:tr w:rsidR="00A06E7C" w:rsidRPr="004D4D99" w14:paraId="68C4967A" w14:textId="77777777" w:rsidTr="005A0396">
        <w:trPr>
          <w:trHeight w:val="300"/>
        </w:trPr>
        <w:tc>
          <w:tcPr>
            <w:tcW w:w="2552" w:type="dxa"/>
            <w:tcBorders>
              <w:top w:val="nil"/>
              <w:left w:val="nil"/>
              <w:bottom w:val="nil"/>
              <w:right w:val="nil"/>
            </w:tcBorders>
            <w:shd w:val="clear" w:color="auto" w:fill="auto"/>
            <w:noWrap/>
            <w:vAlign w:val="bottom"/>
          </w:tcPr>
          <w:p w14:paraId="52F68083" w14:textId="77777777" w:rsidR="00A06E7C" w:rsidRPr="004D4D99" w:rsidRDefault="00A06E7C" w:rsidP="00787D25">
            <w:pPr>
              <w:spacing w:after="0" w:line="240" w:lineRule="auto"/>
              <w:jc w:val="center"/>
              <w:rPr>
                <w:rFonts w:ascii="Times New Roman" w:eastAsia="Times New Roman" w:hAnsi="Times New Roman"/>
                <w:color w:val="000000"/>
              </w:rPr>
            </w:pPr>
          </w:p>
        </w:tc>
        <w:tc>
          <w:tcPr>
            <w:tcW w:w="3118" w:type="dxa"/>
            <w:tcBorders>
              <w:top w:val="nil"/>
              <w:left w:val="nil"/>
              <w:bottom w:val="nil"/>
              <w:right w:val="nil"/>
            </w:tcBorders>
            <w:shd w:val="clear" w:color="auto" w:fill="auto"/>
            <w:noWrap/>
            <w:vAlign w:val="bottom"/>
          </w:tcPr>
          <w:p w14:paraId="55ACF3B6" w14:textId="77777777" w:rsidR="00A06E7C" w:rsidRPr="004D4D99" w:rsidRDefault="00A06E7C" w:rsidP="00787D25">
            <w:pPr>
              <w:spacing w:after="0" w:line="240" w:lineRule="auto"/>
              <w:rPr>
                <w:rFonts w:ascii="Times New Roman" w:eastAsia="Times New Roman" w:hAnsi="Times New Roman"/>
                <w:color w:val="000000"/>
              </w:rPr>
            </w:pPr>
          </w:p>
        </w:tc>
        <w:tc>
          <w:tcPr>
            <w:tcW w:w="1134" w:type="dxa"/>
            <w:tcBorders>
              <w:top w:val="nil"/>
              <w:left w:val="nil"/>
              <w:bottom w:val="nil"/>
              <w:right w:val="nil"/>
            </w:tcBorders>
            <w:shd w:val="clear" w:color="auto" w:fill="auto"/>
            <w:noWrap/>
            <w:vAlign w:val="bottom"/>
          </w:tcPr>
          <w:p w14:paraId="670E69F4" w14:textId="77777777" w:rsidR="00A06E7C" w:rsidRPr="004D4D99" w:rsidRDefault="00A06E7C" w:rsidP="00787D25">
            <w:pPr>
              <w:spacing w:after="0" w:line="240" w:lineRule="auto"/>
              <w:rPr>
                <w:rFonts w:ascii="Times New Roman" w:eastAsia="Times New Roman" w:hAnsi="Times New Roman"/>
                <w:color w:val="000000"/>
              </w:rPr>
            </w:pPr>
          </w:p>
        </w:tc>
        <w:tc>
          <w:tcPr>
            <w:tcW w:w="856" w:type="dxa"/>
            <w:tcBorders>
              <w:top w:val="nil"/>
              <w:left w:val="nil"/>
              <w:bottom w:val="nil"/>
              <w:right w:val="nil"/>
            </w:tcBorders>
            <w:shd w:val="clear" w:color="auto" w:fill="auto"/>
            <w:noWrap/>
            <w:vAlign w:val="bottom"/>
          </w:tcPr>
          <w:p w14:paraId="2F039181" w14:textId="77777777" w:rsidR="00A06E7C" w:rsidRPr="004D4D99" w:rsidRDefault="00A06E7C" w:rsidP="00787D25">
            <w:pPr>
              <w:spacing w:after="0" w:line="240" w:lineRule="auto"/>
              <w:jc w:val="center"/>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tcPr>
          <w:p w14:paraId="36F1CFDD" w14:textId="77777777" w:rsidR="00A06E7C" w:rsidRPr="004D4D99" w:rsidRDefault="00A06E7C" w:rsidP="00787D25">
            <w:pPr>
              <w:spacing w:after="0" w:line="240" w:lineRule="auto"/>
              <w:jc w:val="center"/>
              <w:rPr>
                <w:rFonts w:ascii="Times New Roman" w:eastAsia="Times New Roman" w:hAnsi="Times New Roman"/>
                <w:color w:val="000000"/>
              </w:rPr>
            </w:pPr>
          </w:p>
        </w:tc>
        <w:tc>
          <w:tcPr>
            <w:tcW w:w="1105" w:type="dxa"/>
            <w:tcBorders>
              <w:top w:val="nil"/>
              <w:left w:val="nil"/>
              <w:bottom w:val="nil"/>
              <w:right w:val="nil"/>
            </w:tcBorders>
            <w:shd w:val="clear" w:color="auto" w:fill="auto"/>
            <w:noWrap/>
            <w:vAlign w:val="bottom"/>
          </w:tcPr>
          <w:p w14:paraId="75C02E7E" w14:textId="77777777" w:rsidR="00A06E7C" w:rsidRPr="004D4D99" w:rsidRDefault="00A06E7C" w:rsidP="00787D25">
            <w:pPr>
              <w:spacing w:after="0" w:line="240" w:lineRule="auto"/>
              <w:jc w:val="center"/>
              <w:rPr>
                <w:rFonts w:ascii="Times New Roman" w:eastAsia="Times New Roman" w:hAnsi="Times New Roman"/>
                <w:color w:val="000000"/>
              </w:rPr>
            </w:pPr>
          </w:p>
        </w:tc>
      </w:tr>
      <w:tr w:rsidR="00F81C88" w:rsidRPr="004D4D99" w14:paraId="158EF422" w14:textId="77777777" w:rsidTr="005A0396">
        <w:trPr>
          <w:trHeight w:val="300"/>
        </w:trPr>
        <w:tc>
          <w:tcPr>
            <w:tcW w:w="2552" w:type="dxa"/>
            <w:tcBorders>
              <w:top w:val="nil"/>
              <w:left w:val="nil"/>
              <w:bottom w:val="nil"/>
              <w:right w:val="nil"/>
            </w:tcBorders>
            <w:shd w:val="clear" w:color="auto" w:fill="auto"/>
            <w:noWrap/>
            <w:vAlign w:val="bottom"/>
            <w:hideMark/>
          </w:tcPr>
          <w:p w14:paraId="2BB2CD78" w14:textId="3344341B" w:rsidR="00F81C88" w:rsidRPr="004D4D99" w:rsidRDefault="00F81C88" w:rsidP="00787D25">
            <w:pPr>
              <w:spacing w:after="0" w:line="240" w:lineRule="auto"/>
              <w:jc w:val="center"/>
              <w:rPr>
                <w:rFonts w:ascii="Times New Roman" w:eastAsia="Times New Roman" w:hAnsi="Times New Roman"/>
                <w:color w:val="000000"/>
              </w:rPr>
            </w:pPr>
            <w:r w:rsidRPr="004D4D99">
              <w:rPr>
                <w:rFonts w:ascii="Times New Roman" w:eastAsia="Times New Roman" w:hAnsi="Times New Roman"/>
                <w:color w:val="000000"/>
              </w:rPr>
              <w:t>Phylogenetic AN</w:t>
            </w:r>
            <w:r w:rsidR="00A06E7C" w:rsidRPr="004D4D99">
              <w:rPr>
                <w:rFonts w:ascii="Times New Roman" w:eastAsia="Times New Roman" w:hAnsi="Times New Roman"/>
                <w:color w:val="000000"/>
              </w:rPr>
              <w:t>C</w:t>
            </w:r>
            <w:r w:rsidRPr="004D4D99">
              <w:rPr>
                <w:rFonts w:ascii="Times New Roman" w:eastAsia="Times New Roman" w:hAnsi="Times New Roman"/>
                <w:color w:val="000000"/>
              </w:rPr>
              <w:t>OVA</w:t>
            </w:r>
          </w:p>
        </w:tc>
        <w:tc>
          <w:tcPr>
            <w:tcW w:w="3118" w:type="dxa"/>
            <w:tcBorders>
              <w:top w:val="nil"/>
              <w:left w:val="nil"/>
              <w:bottom w:val="nil"/>
              <w:right w:val="nil"/>
            </w:tcBorders>
            <w:shd w:val="clear" w:color="auto" w:fill="auto"/>
            <w:noWrap/>
            <w:vAlign w:val="bottom"/>
            <w:hideMark/>
          </w:tcPr>
          <w:p w14:paraId="05812C92" w14:textId="0C0C0A18" w:rsidR="00F81C88" w:rsidRPr="004D4D99" w:rsidRDefault="008E1CCF" w:rsidP="00787D25">
            <w:pPr>
              <w:spacing w:after="0" w:line="240" w:lineRule="auto"/>
              <w:rPr>
                <w:rFonts w:ascii="Times New Roman" w:eastAsia="Times New Roman" w:hAnsi="Times New Roman"/>
                <w:color w:val="000000"/>
              </w:rPr>
            </w:pPr>
            <w:r w:rsidRPr="004D4D99">
              <w:rPr>
                <w:rFonts w:ascii="Times New Roman" w:eastAsia="Times New Roman" w:hAnsi="Times New Roman"/>
                <w:color w:val="000000"/>
              </w:rPr>
              <w:t>P</w:t>
            </w:r>
            <w:r w:rsidR="00F81C88" w:rsidRPr="004D4D99">
              <w:rPr>
                <w:rFonts w:ascii="Times New Roman" w:eastAsia="Times New Roman" w:hAnsi="Times New Roman"/>
                <w:color w:val="000000"/>
              </w:rPr>
              <w:t>rot</w:t>
            </w:r>
            <w:r w:rsidRPr="004D4D99">
              <w:rPr>
                <w:rFonts w:ascii="Times New Roman" w:eastAsia="Times New Roman" w:hAnsi="Times New Roman"/>
                <w:color w:val="000000"/>
              </w:rPr>
              <w:t>C</w:t>
            </w:r>
            <w:r w:rsidR="00F81C88" w:rsidRPr="004D4D99">
              <w:rPr>
                <w:rFonts w:ascii="Times New Roman" w:eastAsia="Times New Roman" w:hAnsi="Times New Roman"/>
                <w:color w:val="000000"/>
              </w:rPr>
              <w:t>onc ~ spit</w:t>
            </w:r>
          </w:p>
        </w:tc>
        <w:tc>
          <w:tcPr>
            <w:tcW w:w="1134" w:type="dxa"/>
            <w:tcBorders>
              <w:top w:val="nil"/>
              <w:left w:val="nil"/>
              <w:bottom w:val="nil"/>
              <w:right w:val="nil"/>
            </w:tcBorders>
            <w:shd w:val="clear" w:color="auto" w:fill="auto"/>
            <w:noWrap/>
            <w:vAlign w:val="bottom"/>
            <w:hideMark/>
          </w:tcPr>
          <w:p w14:paraId="47978474" w14:textId="02B99BE9" w:rsidR="00F81C88" w:rsidRPr="004D4D99" w:rsidRDefault="00A23546" w:rsidP="00787D25">
            <w:pPr>
              <w:spacing w:after="0" w:line="240" w:lineRule="auto"/>
              <w:rPr>
                <w:rFonts w:ascii="Times New Roman" w:eastAsia="Times New Roman" w:hAnsi="Times New Roman"/>
                <w:color w:val="000000"/>
              </w:rPr>
            </w:pPr>
            <w:r w:rsidRPr="004D4D99">
              <w:rPr>
                <w:rFonts w:ascii="Times New Roman" w:eastAsia="Times New Roman" w:hAnsi="Times New Roman"/>
                <w:color w:val="000000"/>
              </w:rPr>
              <w:t>S</w:t>
            </w:r>
            <w:r w:rsidR="00F81C88" w:rsidRPr="004D4D99">
              <w:rPr>
                <w:rFonts w:ascii="Times New Roman" w:eastAsia="Times New Roman" w:hAnsi="Times New Roman"/>
                <w:color w:val="000000"/>
              </w:rPr>
              <w:t>pit</w:t>
            </w:r>
          </w:p>
        </w:tc>
        <w:tc>
          <w:tcPr>
            <w:tcW w:w="856" w:type="dxa"/>
            <w:tcBorders>
              <w:top w:val="nil"/>
              <w:left w:val="nil"/>
              <w:bottom w:val="nil"/>
              <w:right w:val="nil"/>
            </w:tcBorders>
            <w:shd w:val="clear" w:color="auto" w:fill="auto"/>
            <w:noWrap/>
            <w:vAlign w:val="bottom"/>
            <w:hideMark/>
          </w:tcPr>
          <w:p w14:paraId="1AC11E73" w14:textId="71587791" w:rsidR="00F81C88" w:rsidRPr="004D4D99" w:rsidRDefault="00A06E7C" w:rsidP="00787D25">
            <w:pPr>
              <w:spacing w:after="0" w:line="240" w:lineRule="auto"/>
              <w:jc w:val="center"/>
              <w:rPr>
                <w:rFonts w:ascii="Times New Roman" w:eastAsia="Times New Roman" w:hAnsi="Times New Roman"/>
                <w:color w:val="000000"/>
              </w:rPr>
            </w:pPr>
            <w:r w:rsidRPr="004D4D99">
              <w:rPr>
                <w:rFonts w:ascii="Times New Roman" w:eastAsia="Times New Roman" w:hAnsi="Times New Roman"/>
                <w:color w:val="000000"/>
              </w:rPr>
              <w:t>3</w:t>
            </w:r>
          </w:p>
        </w:tc>
        <w:tc>
          <w:tcPr>
            <w:tcW w:w="960" w:type="dxa"/>
            <w:tcBorders>
              <w:top w:val="nil"/>
              <w:left w:val="nil"/>
              <w:bottom w:val="nil"/>
              <w:right w:val="nil"/>
            </w:tcBorders>
            <w:shd w:val="clear" w:color="auto" w:fill="auto"/>
            <w:noWrap/>
            <w:vAlign w:val="bottom"/>
            <w:hideMark/>
          </w:tcPr>
          <w:p w14:paraId="7DB9E01D" w14:textId="2CEFE3BB" w:rsidR="00F81C88" w:rsidRPr="004D4D99" w:rsidRDefault="008E1CCF" w:rsidP="00787D25">
            <w:pPr>
              <w:spacing w:after="0" w:line="240" w:lineRule="auto"/>
              <w:jc w:val="center"/>
              <w:rPr>
                <w:rFonts w:ascii="Times New Roman" w:eastAsia="Times New Roman" w:hAnsi="Times New Roman"/>
                <w:color w:val="000000"/>
              </w:rPr>
            </w:pPr>
            <w:r w:rsidRPr="004D4D99">
              <w:rPr>
                <w:rFonts w:ascii="Times New Roman" w:eastAsia="Times New Roman" w:hAnsi="Times New Roman"/>
                <w:color w:val="000000"/>
              </w:rPr>
              <w:t>0</w:t>
            </w:r>
            <w:r w:rsidR="00F81C88" w:rsidRPr="004D4D99">
              <w:rPr>
                <w:rFonts w:ascii="Times New Roman" w:eastAsia="Times New Roman" w:hAnsi="Times New Roman"/>
                <w:color w:val="000000"/>
              </w:rPr>
              <w:t>.</w:t>
            </w:r>
            <w:r w:rsidR="00A06E7C" w:rsidRPr="004D4D99">
              <w:rPr>
                <w:rFonts w:ascii="Times New Roman" w:eastAsia="Times New Roman" w:hAnsi="Times New Roman"/>
                <w:color w:val="000000"/>
              </w:rPr>
              <w:t>140</w:t>
            </w:r>
          </w:p>
        </w:tc>
        <w:tc>
          <w:tcPr>
            <w:tcW w:w="1105" w:type="dxa"/>
            <w:tcBorders>
              <w:top w:val="nil"/>
              <w:left w:val="nil"/>
              <w:bottom w:val="nil"/>
              <w:right w:val="nil"/>
            </w:tcBorders>
            <w:shd w:val="clear" w:color="auto" w:fill="auto"/>
            <w:noWrap/>
            <w:vAlign w:val="bottom"/>
            <w:hideMark/>
          </w:tcPr>
          <w:p w14:paraId="5ED7BD88" w14:textId="4C56323A" w:rsidR="00F81C88" w:rsidRPr="004D4D99" w:rsidRDefault="00F81C88" w:rsidP="00787D25">
            <w:pPr>
              <w:spacing w:after="0" w:line="240" w:lineRule="auto"/>
              <w:jc w:val="center"/>
              <w:rPr>
                <w:rFonts w:ascii="Times New Roman" w:eastAsia="Times New Roman" w:hAnsi="Times New Roman"/>
                <w:color w:val="000000"/>
              </w:rPr>
            </w:pPr>
            <w:r w:rsidRPr="004D4D99">
              <w:rPr>
                <w:rFonts w:ascii="Times New Roman" w:eastAsia="Times New Roman" w:hAnsi="Times New Roman"/>
                <w:color w:val="000000"/>
              </w:rPr>
              <w:t>0.</w:t>
            </w:r>
            <w:r w:rsidR="00A06E7C" w:rsidRPr="004D4D99">
              <w:rPr>
                <w:rFonts w:ascii="Times New Roman" w:eastAsia="Times New Roman" w:hAnsi="Times New Roman"/>
                <w:color w:val="000000"/>
              </w:rPr>
              <w:t>911</w:t>
            </w:r>
          </w:p>
        </w:tc>
      </w:tr>
      <w:tr w:rsidR="001578DA" w:rsidRPr="004D4D99" w14:paraId="1E2BD041" w14:textId="77777777" w:rsidTr="005A0396">
        <w:trPr>
          <w:trHeight w:hRule="exact" w:val="113"/>
        </w:trPr>
        <w:tc>
          <w:tcPr>
            <w:tcW w:w="2552" w:type="dxa"/>
            <w:tcBorders>
              <w:left w:val="nil"/>
              <w:bottom w:val="single" w:sz="4" w:space="0" w:color="auto"/>
              <w:right w:val="nil"/>
            </w:tcBorders>
            <w:shd w:val="clear" w:color="auto" w:fill="auto"/>
            <w:noWrap/>
            <w:vAlign w:val="bottom"/>
          </w:tcPr>
          <w:p w14:paraId="14DE8909" w14:textId="77777777" w:rsidR="001578DA" w:rsidRPr="004D4D99" w:rsidRDefault="001578DA" w:rsidP="00787D25">
            <w:pPr>
              <w:spacing w:after="0" w:line="240" w:lineRule="auto"/>
              <w:jc w:val="center"/>
              <w:rPr>
                <w:rFonts w:ascii="Times New Roman" w:eastAsia="Times New Roman" w:hAnsi="Times New Roman"/>
                <w:color w:val="000000"/>
              </w:rPr>
            </w:pPr>
          </w:p>
        </w:tc>
        <w:tc>
          <w:tcPr>
            <w:tcW w:w="3118" w:type="dxa"/>
            <w:tcBorders>
              <w:left w:val="nil"/>
              <w:bottom w:val="single" w:sz="4" w:space="0" w:color="auto"/>
              <w:right w:val="nil"/>
            </w:tcBorders>
            <w:shd w:val="clear" w:color="auto" w:fill="auto"/>
            <w:noWrap/>
            <w:vAlign w:val="bottom"/>
          </w:tcPr>
          <w:p w14:paraId="383BDEEF" w14:textId="77777777" w:rsidR="001578DA" w:rsidRPr="004D4D99" w:rsidRDefault="001578DA" w:rsidP="00787D25">
            <w:pPr>
              <w:spacing w:after="0" w:line="240" w:lineRule="auto"/>
              <w:rPr>
                <w:rFonts w:ascii="Times New Roman" w:eastAsia="Times New Roman" w:hAnsi="Times New Roman"/>
                <w:color w:val="000000"/>
              </w:rPr>
            </w:pPr>
          </w:p>
        </w:tc>
        <w:tc>
          <w:tcPr>
            <w:tcW w:w="1134" w:type="dxa"/>
            <w:tcBorders>
              <w:left w:val="nil"/>
              <w:bottom w:val="single" w:sz="4" w:space="0" w:color="auto"/>
              <w:right w:val="nil"/>
            </w:tcBorders>
            <w:shd w:val="clear" w:color="auto" w:fill="auto"/>
            <w:noWrap/>
            <w:vAlign w:val="bottom"/>
          </w:tcPr>
          <w:p w14:paraId="6BE4474B" w14:textId="77777777" w:rsidR="001578DA" w:rsidRPr="004D4D99" w:rsidRDefault="001578DA" w:rsidP="00787D25">
            <w:pPr>
              <w:spacing w:after="0" w:line="240" w:lineRule="auto"/>
              <w:rPr>
                <w:rFonts w:ascii="Times New Roman" w:eastAsia="Times New Roman" w:hAnsi="Times New Roman"/>
                <w:color w:val="000000"/>
              </w:rPr>
            </w:pPr>
          </w:p>
        </w:tc>
        <w:tc>
          <w:tcPr>
            <w:tcW w:w="856" w:type="dxa"/>
            <w:tcBorders>
              <w:left w:val="nil"/>
              <w:bottom w:val="single" w:sz="4" w:space="0" w:color="auto"/>
              <w:right w:val="nil"/>
            </w:tcBorders>
            <w:shd w:val="clear" w:color="auto" w:fill="auto"/>
            <w:noWrap/>
            <w:vAlign w:val="bottom"/>
          </w:tcPr>
          <w:p w14:paraId="2F900B99" w14:textId="77777777" w:rsidR="001578DA" w:rsidRPr="004D4D99" w:rsidRDefault="001578DA" w:rsidP="00787D25">
            <w:pPr>
              <w:spacing w:after="0" w:line="240" w:lineRule="auto"/>
              <w:jc w:val="center"/>
              <w:rPr>
                <w:rFonts w:ascii="Times New Roman" w:eastAsia="Times New Roman" w:hAnsi="Times New Roman"/>
                <w:color w:val="000000"/>
              </w:rPr>
            </w:pPr>
          </w:p>
        </w:tc>
        <w:tc>
          <w:tcPr>
            <w:tcW w:w="960" w:type="dxa"/>
            <w:tcBorders>
              <w:left w:val="nil"/>
              <w:bottom w:val="single" w:sz="4" w:space="0" w:color="auto"/>
              <w:right w:val="nil"/>
            </w:tcBorders>
            <w:shd w:val="clear" w:color="auto" w:fill="auto"/>
            <w:noWrap/>
            <w:vAlign w:val="bottom"/>
          </w:tcPr>
          <w:p w14:paraId="4419B018" w14:textId="77777777" w:rsidR="001578DA" w:rsidRPr="004D4D99" w:rsidRDefault="001578DA" w:rsidP="00787D25">
            <w:pPr>
              <w:spacing w:after="0" w:line="240" w:lineRule="auto"/>
              <w:jc w:val="center"/>
              <w:rPr>
                <w:rFonts w:ascii="Times New Roman" w:eastAsia="Times New Roman" w:hAnsi="Times New Roman"/>
                <w:color w:val="000000"/>
              </w:rPr>
            </w:pPr>
          </w:p>
        </w:tc>
        <w:tc>
          <w:tcPr>
            <w:tcW w:w="1105" w:type="dxa"/>
            <w:tcBorders>
              <w:left w:val="nil"/>
              <w:bottom w:val="single" w:sz="4" w:space="0" w:color="auto"/>
              <w:right w:val="nil"/>
            </w:tcBorders>
            <w:shd w:val="clear" w:color="auto" w:fill="auto"/>
            <w:noWrap/>
            <w:vAlign w:val="bottom"/>
          </w:tcPr>
          <w:p w14:paraId="28855572" w14:textId="77777777" w:rsidR="001578DA" w:rsidRPr="004D4D99" w:rsidRDefault="001578DA" w:rsidP="00787D25">
            <w:pPr>
              <w:spacing w:after="0" w:line="240" w:lineRule="auto"/>
              <w:jc w:val="center"/>
              <w:rPr>
                <w:rFonts w:ascii="Times New Roman" w:eastAsia="Times New Roman" w:hAnsi="Times New Roman"/>
                <w:color w:val="000000"/>
              </w:rPr>
            </w:pPr>
          </w:p>
        </w:tc>
      </w:tr>
    </w:tbl>
    <w:p w14:paraId="50FD3310" w14:textId="627FAC42" w:rsidR="00B22FB6" w:rsidRPr="004D4D99" w:rsidRDefault="00B22FB6" w:rsidP="00DC699F">
      <w:pPr>
        <w:widowControl w:val="0"/>
        <w:spacing w:before="200" w:after="0" w:line="480" w:lineRule="auto"/>
        <w:jc w:val="both"/>
        <w:rPr>
          <w:rFonts w:ascii="Times New Roman" w:hAnsi="Times New Roman"/>
          <w:sz w:val="24"/>
          <w:szCs w:val="24"/>
        </w:rPr>
      </w:pPr>
    </w:p>
    <w:p w14:paraId="0B2112E9" w14:textId="447E6322" w:rsidR="00ED2369" w:rsidRPr="004D4D99" w:rsidRDefault="00ED2369" w:rsidP="00ED2369">
      <w:pPr>
        <w:pStyle w:val="Caption"/>
        <w:keepNext/>
        <w:rPr>
          <w:rFonts w:ascii="Times New Roman" w:hAnsi="Times New Roman" w:cs="Times New Roman"/>
          <w:i w:val="0"/>
          <w:iCs w:val="0"/>
        </w:rPr>
      </w:pPr>
      <w:r w:rsidRPr="004D4D99">
        <w:rPr>
          <w:rFonts w:ascii="Times New Roman" w:hAnsi="Times New Roman" w:cs="Times New Roman"/>
          <w:b/>
          <w:bCs/>
          <w:i w:val="0"/>
          <w:iCs w:val="0"/>
        </w:rPr>
        <w:t xml:space="preserve">Table </w:t>
      </w:r>
      <w:r w:rsidR="00026DAA" w:rsidRPr="004D4D99">
        <w:rPr>
          <w:rFonts w:ascii="Times New Roman" w:hAnsi="Times New Roman" w:cs="Times New Roman"/>
          <w:b/>
          <w:bCs/>
          <w:i w:val="0"/>
          <w:iCs w:val="0"/>
        </w:rPr>
        <w:t>4</w:t>
      </w:r>
      <w:r w:rsidRPr="004D4D99">
        <w:rPr>
          <w:rFonts w:ascii="Times New Roman" w:hAnsi="Times New Roman" w:cs="Times New Roman"/>
          <w:b/>
          <w:bCs/>
          <w:i w:val="0"/>
          <w:iCs w:val="0"/>
        </w:rPr>
        <w:t>.</w:t>
      </w:r>
      <w:r w:rsidRPr="004D4D99">
        <w:rPr>
          <w:rFonts w:ascii="Times New Roman" w:hAnsi="Times New Roman" w:cs="Times New Roman"/>
        </w:rPr>
        <w:t xml:space="preserve"> </w:t>
      </w:r>
      <w:r w:rsidRPr="004D4D99">
        <w:rPr>
          <w:rFonts w:ascii="Times New Roman" w:hAnsi="Times New Roman" w:cs="Times New Roman"/>
          <w:i w:val="0"/>
          <w:iCs w:val="0"/>
        </w:rPr>
        <w:t>Results of phylogenetic signal testing</w:t>
      </w:r>
      <w:r w:rsidR="000907AE" w:rsidRPr="004D4D99">
        <w:rPr>
          <w:rFonts w:ascii="Times New Roman" w:hAnsi="Times New Roman" w:cs="Times New Roman"/>
          <w:i w:val="0"/>
          <w:iCs w:val="0"/>
        </w:rPr>
        <w:t>.</w:t>
      </w:r>
    </w:p>
    <w:p w14:paraId="18870B7D" w14:textId="77777777" w:rsidR="00ED2369" w:rsidRPr="004D4D99" w:rsidRDefault="00ED2369" w:rsidP="00ED2369">
      <w:pPr>
        <w:pStyle w:val="Caption"/>
        <w:keepNext/>
      </w:pPr>
    </w:p>
    <w:tbl>
      <w:tblPr>
        <w:tblW w:w="7096" w:type="dxa"/>
        <w:tblLook w:val="04A0" w:firstRow="1" w:lastRow="0" w:firstColumn="1" w:lastColumn="0" w:noHBand="0" w:noVBand="1"/>
      </w:tblPr>
      <w:tblGrid>
        <w:gridCol w:w="2552"/>
        <w:gridCol w:w="1559"/>
        <w:gridCol w:w="711"/>
        <w:gridCol w:w="1559"/>
        <w:gridCol w:w="715"/>
      </w:tblGrid>
      <w:tr w:rsidR="00D04559" w:rsidRPr="004D4D99" w14:paraId="63AD1326" w14:textId="77777777" w:rsidTr="003756C7">
        <w:trPr>
          <w:trHeight w:val="300"/>
        </w:trPr>
        <w:tc>
          <w:tcPr>
            <w:tcW w:w="2552" w:type="dxa"/>
            <w:tcBorders>
              <w:top w:val="single" w:sz="4" w:space="0" w:color="auto"/>
              <w:left w:val="nil"/>
              <w:bottom w:val="single" w:sz="4" w:space="0" w:color="auto"/>
              <w:right w:val="nil"/>
            </w:tcBorders>
            <w:shd w:val="clear" w:color="auto" w:fill="auto"/>
            <w:noWrap/>
            <w:vAlign w:val="bottom"/>
            <w:hideMark/>
          </w:tcPr>
          <w:p w14:paraId="736B8EA8" w14:textId="7A035627" w:rsidR="00D04559" w:rsidRPr="004D4D99" w:rsidRDefault="00D04559" w:rsidP="00ED2369">
            <w:pPr>
              <w:spacing w:after="0" w:line="240" w:lineRule="auto"/>
              <w:jc w:val="center"/>
              <w:rPr>
                <w:rFonts w:ascii="Times New Roman" w:eastAsia="Times New Roman" w:hAnsi="Times New Roman"/>
                <w:b/>
                <w:bCs/>
                <w:color w:val="000000"/>
              </w:rPr>
            </w:pPr>
            <w:r w:rsidRPr="004D4D99">
              <w:rPr>
                <w:rFonts w:ascii="Times New Roman" w:eastAsia="Times New Roman" w:hAnsi="Times New Roman"/>
                <w:b/>
                <w:bCs/>
                <w:color w:val="000000"/>
              </w:rPr>
              <w:t>T</w:t>
            </w:r>
            <w:r w:rsidR="00ED2369" w:rsidRPr="004D4D99">
              <w:rPr>
                <w:rFonts w:ascii="Times New Roman" w:eastAsia="Times New Roman" w:hAnsi="Times New Roman"/>
                <w:b/>
                <w:bCs/>
                <w:color w:val="000000"/>
              </w:rPr>
              <w:t>ested variable</w:t>
            </w:r>
          </w:p>
        </w:tc>
        <w:tc>
          <w:tcPr>
            <w:tcW w:w="1559" w:type="dxa"/>
            <w:tcBorders>
              <w:top w:val="single" w:sz="4" w:space="0" w:color="auto"/>
              <w:left w:val="nil"/>
              <w:bottom w:val="single" w:sz="4" w:space="0" w:color="auto"/>
              <w:right w:val="nil"/>
            </w:tcBorders>
            <w:shd w:val="clear" w:color="auto" w:fill="auto"/>
            <w:noWrap/>
            <w:vAlign w:val="bottom"/>
            <w:hideMark/>
          </w:tcPr>
          <w:p w14:paraId="1875654F" w14:textId="32530FCB" w:rsidR="00D04559" w:rsidRPr="004D4D99" w:rsidRDefault="00D04559" w:rsidP="00ED2369">
            <w:pPr>
              <w:spacing w:after="0" w:line="240" w:lineRule="auto"/>
              <w:jc w:val="center"/>
              <w:rPr>
                <w:rFonts w:ascii="Times New Roman" w:eastAsia="Times New Roman" w:hAnsi="Times New Roman"/>
                <w:b/>
                <w:bCs/>
                <w:color w:val="000000"/>
              </w:rPr>
            </w:pPr>
            <w:r w:rsidRPr="004D4D99">
              <w:rPr>
                <w:rFonts w:ascii="Times New Roman" w:eastAsia="Times New Roman" w:hAnsi="Times New Roman"/>
                <w:b/>
                <w:bCs/>
                <w:color w:val="000000"/>
              </w:rPr>
              <w:t>Blomberg’s K</w:t>
            </w:r>
          </w:p>
        </w:tc>
        <w:tc>
          <w:tcPr>
            <w:tcW w:w="711" w:type="dxa"/>
            <w:tcBorders>
              <w:top w:val="single" w:sz="4" w:space="0" w:color="auto"/>
              <w:left w:val="nil"/>
              <w:bottom w:val="single" w:sz="4" w:space="0" w:color="auto"/>
              <w:right w:val="nil"/>
            </w:tcBorders>
            <w:shd w:val="clear" w:color="auto" w:fill="auto"/>
            <w:noWrap/>
            <w:vAlign w:val="bottom"/>
            <w:hideMark/>
          </w:tcPr>
          <w:p w14:paraId="6ABC34F5" w14:textId="00A10C11" w:rsidR="00D04559" w:rsidRPr="004D4D99" w:rsidRDefault="00D04559" w:rsidP="001F7BBA">
            <w:pPr>
              <w:spacing w:after="0" w:line="240" w:lineRule="auto"/>
              <w:jc w:val="center"/>
              <w:rPr>
                <w:rFonts w:ascii="Times New Roman" w:eastAsia="Times New Roman" w:hAnsi="Times New Roman"/>
                <w:b/>
                <w:bCs/>
                <w:color w:val="000000"/>
              </w:rPr>
            </w:pPr>
            <w:r w:rsidRPr="004D4D99">
              <w:rPr>
                <w:rFonts w:ascii="Times New Roman" w:eastAsia="Times New Roman" w:hAnsi="Times New Roman"/>
                <w:b/>
                <w:bCs/>
                <w:color w:val="000000"/>
              </w:rPr>
              <w:t>P</w:t>
            </w:r>
          </w:p>
        </w:tc>
        <w:tc>
          <w:tcPr>
            <w:tcW w:w="1559" w:type="dxa"/>
            <w:tcBorders>
              <w:top w:val="single" w:sz="4" w:space="0" w:color="auto"/>
              <w:left w:val="nil"/>
              <w:bottom w:val="single" w:sz="4" w:space="0" w:color="auto"/>
              <w:right w:val="nil"/>
            </w:tcBorders>
            <w:shd w:val="clear" w:color="auto" w:fill="auto"/>
            <w:noWrap/>
            <w:vAlign w:val="bottom"/>
            <w:hideMark/>
          </w:tcPr>
          <w:p w14:paraId="5148781F" w14:textId="1E90813C" w:rsidR="00D04559" w:rsidRPr="004D4D99" w:rsidRDefault="00D04559" w:rsidP="001F7BBA">
            <w:pPr>
              <w:spacing w:after="0" w:line="240" w:lineRule="auto"/>
              <w:jc w:val="center"/>
              <w:rPr>
                <w:rFonts w:ascii="Times New Roman" w:eastAsia="Times New Roman" w:hAnsi="Times New Roman"/>
                <w:b/>
                <w:bCs/>
                <w:color w:val="000000"/>
              </w:rPr>
            </w:pPr>
            <w:bookmarkStart w:id="35" w:name="_Hlk37522525"/>
            <w:r w:rsidRPr="004D4D99">
              <w:rPr>
                <w:rFonts w:ascii="Times New Roman" w:eastAsia="Times New Roman" w:hAnsi="Times New Roman"/>
                <w:b/>
                <w:bCs/>
                <w:color w:val="000000"/>
              </w:rPr>
              <w:t xml:space="preserve">Pagel’s </w:t>
            </w:r>
            <w:bookmarkStart w:id="36" w:name="_Hlk37012232"/>
            <w:r w:rsidRPr="004D4D99">
              <w:rPr>
                <w:rFonts w:eastAsia="Times New Roman" w:cs="Calibri"/>
                <w:b/>
                <w:bCs/>
                <w:color w:val="000000"/>
              </w:rPr>
              <w:t>λ</w:t>
            </w:r>
            <w:bookmarkEnd w:id="35"/>
            <w:bookmarkEnd w:id="36"/>
          </w:p>
        </w:tc>
        <w:tc>
          <w:tcPr>
            <w:tcW w:w="715" w:type="dxa"/>
            <w:tcBorders>
              <w:top w:val="single" w:sz="4" w:space="0" w:color="auto"/>
              <w:left w:val="nil"/>
              <w:bottom w:val="single" w:sz="4" w:space="0" w:color="auto"/>
              <w:right w:val="nil"/>
            </w:tcBorders>
            <w:shd w:val="clear" w:color="auto" w:fill="auto"/>
            <w:noWrap/>
            <w:vAlign w:val="bottom"/>
            <w:hideMark/>
          </w:tcPr>
          <w:p w14:paraId="64351680" w14:textId="77777777" w:rsidR="00D04559" w:rsidRPr="004D4D99" w:rsidRDefault="00D04559" w:rsidP="001F7BBA">
            <w:pPr>
              <w:spacing w:after="0" w:line="240" w:lineRule="auto"/>
              <w:jc w:val="center"/>
              <w:rPr>
                <w:rFonts w:ascii="Times New Roman" w:eastAsia="Times New Roman" w:hAnsi="Times New Roman"/>
                <w:b/>
                <w:bCs/>
                <w:color w:val="000000"/>
              </w:rPr>
            </w:pPr>
            <w:r w:rsidRPr="004D4D99">
              <w:rPr>
                <w:rFonts w:ascii="Times New Roman" w:eastAsia="Times New Roman" w:hAnsi="Times New Roman"/>
                <w:b/>
                <w:bCs/>
                <w:color w:val="000000"/>
              </w:rPr>
              <w:t>P</w:t>
            </w:r>
          </w:p>
        </w:tc>
      </w:tr>
      <w:tr w:rsidR="00D04559" w:rsidRPr="004D4D99" w14:paraId="0CD9A589" w14:textId="77777777" w:rsidTr="003756C7">
        <w:trPr>
          <w:trHeight w:val="300"/>
        </w:trPr>
        <w:tc>
          <w:tcPr>
            <w:tcW w:w="2552" w:type="dxa"/>
            <w:tcBorders>
              <w:top w:val="nil"/>
              <w:left w:val="nil"/>
              <w:bottom w:val="nil"/>
              <w:right w:val="nil"/>
            </w:tcBorders>
            <w:shd w:val="clear" w:color="auto" w:fill="auto"/>
            <w:noWrap/>
            <w:vAlign w:val="bottom"/>
            <w:hideMark/>
          </w:tcPr>
          <w:p w14:paraId="01C4932B" w14:textId="41E3DCC4" w:rsidR="00D04559" w:rsidRPr="004D4D99" w:rsidRDefault="00D04559" w:rsidP="00ED2369">
            <w:pPr>
              <w:spacing w:after="0" w:line="240" w:lineRule="auto"/>
              <w:jc w:val="center"/>
              <w:rPr>
                <w:rFonts w:ascii="Times New Roman" w:eastAsia="Times New Roman" w:hAnsi="Times New Roman"/>
                <w:color w:val="000000"/>
              </w:rPr>
            </w:pPr>
            <w:r w:rsidRPr="004D4D99">
              <w:rPr>
                <w:rFonts w:ascii="Times New Roman" w:eastAsia="Times New Roman" w:hAnsi="Times New Roman"/>
                <w:color w:val="000000"/>
              </w:rPr>
              <w:t>Protein concentration</w:t>
            </w:r>
          </w:p>
        </w:tc>
        <w:tc>
          <w:tcPr>
            <w:tcW w:w="1559" w:type="dxa"/>
            <w:tcBorders>
              <w:top w:val="nil"/>
              <w:left w:val="nil"/>
              <w:bottom w:val="nil"/>
              <w:right w:val="nil"/>
            </w:tcBorders>
            <w:shd w:val="clear" w:color="auto" w:fill="auto"/>
            <w:noWrap/>
            <w:vAlign w:val="bottom"/>
            <w:hideMark/>
          </w:tcPr>
          <w:p w14:paraId="7730E5F9" w14:textId="513AF0CC" w:rsidR="00D04559" w:rsidRPr="004D4D99" w:rsidRDefault="00D04559" w:rsidP="00ED2369">
            <w:pPr>
              <w:spacing w:after="0" w:line="240" w:lineRule="auto"/>
              <w:jc w:val="center"/>
              <w:rPr>
                <w:rFonts w:ascii="Times New Roman" w:eastAsia="Times New Roman" w:hAnsi="Times New Roman"/>
                <w:color w:val="000000"/>
              </w:rPr>
            </w:pPr>
            <w:r w:rsidRPr="004D4D99">
              <w:rPr>
                <w:rFonts w:ascii="Times New Roman" w:eastAsia="Times New Roman" w:hAnsi="Times New Roman"/>
                <w:color w:val="000000"/>
              </w:rPr>
              <w:t>0.</w:t>
            </w:r>
            <w:r w:rsidR="0027456A" w:rsidRPr="004D4D99">
              <w:rPr>
                <w:rFonts w:ascii="Times New Roman" w:eastAsia="Times New Roman" w:hAnsi="Times New Roman"/>
                <w:color w:val="000000"/>
              </w:rPr>
              <w:t>3</w:t>
            </w:r>
            <w:r w:rsidRPr="004D4D99">
              <w:rPr>
                <w:rFonts w:ascii="Times New Roman" w:eastAsia="Times New Roman" w:hAnsi="Times New Roman"/>
                <w:color w:val="000000"/>
              </w:rPr>
              <w:t>3</w:t>
            </w:r>
            <w:r w:rsidR="0027456A" w:rsidRPr="004D4D99">
              <w:rPr>
                <w:rFonts w:ascii="Times New Roman" w:eastAsia="Times New Roman" w:hAnsi="Times New Roman"/>
                <w:color w:val="000000"/>
              </w:rPr>
              <w:t>3852</w:t>
            </w:r>
          </w:p>
        </w:tc>
        <w:tc>
          <w:tcPr>
            <w:tcW w:w="711" w:type="dxa"/>
            <w:tcBorders>
              <w:top w:val="nil"/>
              <w:left w:val="nil"/>
              <w:bottom w:val="nil"/>
              <w:right w:val="nil"/>
            </w:tcBorders>
            <w:shd w:val="clear" w:color="auto" w:fill="auto"/>
            <w:noWrap/>
            <w:vAlign w:val="bottom"/>
            <w:hideMark/>
          </w:tcPr>
          <w:p w14:paraId="29F36FD4" w14:textId="5D76B4C4" w:rsidR="00D04559" w:rsidRPr="004D4D99" w:rsidRDefault="00D04559" w:rsidP="001F7BBA">
            <w:pPr>
              <w:spacing w:after="0" w:line="240" w:lineRule="auto"/>
              <w:jc w:val="center"/>
              <w:rPr>
                <w:rFonts w:ascii="Times New Roman" w:eastAsia="Times New Roman" w:hAnsi="Times New Roman"/>
                <w:color w:val="000000"/>
              </w:rPr>
            </w:pPr>
            <w:r w:rsidRPr="004D4D99">
              <w:rPr>
                <w:rFonts w:ascii="Times New Roman" w:eastAsia="Times New Roman" w:hAnsi="Times New Roman"/>
                <w:color w:val="000000"/>
              </w:rPr>
              <w:t>0.</w:t>
            </w:r>
            <w:r w:rsidR="00A06E7C" w:rsidRPr="004D4D99">
              <w:rPr>
                <w:rFonts w:ascii="Times New Roman" w:eastAsia="Times New Roman" w:hAnsi="Times New Roman"/>
                <w:color w:val="000000"/>
              </w:rPr>
              <w:t>707</w:t>
            </w:r>
          </w:p>
        </w:tc>
        <w:tc>
          <w:tcPr>
            <w:tcW w:w="1559" w:type="dxa"/>
            <w:tcBorders>
              <w:top w:val="nil"/>
              <w:left w:val="nil"/>
              <w:bottom w:val="nil"/>
              <w:right w:val="nil"/>
            </w:tcBorders>
            <w:shd w:val="clear" w:color="auto" w:fill="auto"/>
            <w:noWrap/>
            <w:vAlign w:val="bottom"/>
            <w:hideMark/>
          </w:tcPr>
          <w:p w14:paraId="7B15E0EB" w14:textId="6767A961" w:rsidR="00D04559" w:rsidRPr="004D4D99" w:rsidRDefault="0027456A" w:rsidP="001F7BBA">
            <w:pPr>
              <w:spacing w:after="0" w:line="240" w:lineRule="auto"/>
              <w:jc w:val="center"/>
              <w:rPr>
                <w:rFonts w:ascii="Times New Roman" w:eastAsia="Times New Roman" w:hAnsi="Times New Roman"/>
                <w:color w:val="000000"/>
              </w:rPr>
            </w:pPr>
            <w:r w:rsidRPr="004D4D99">
              <w:rPr>
                <w:rFonts w:ascii="Times New Roman" w:eastAsia="Times New Roman" w:hAnsi="Times New Roman"/>
                <w:color w:val="000000"/>
              </w:rPr>
              <w:t>7.6</w:t>
            </w:r>
            <w:r w:rsidR="00666851" w:rsidRPr="004D4D99">
              <w:rPr>
                <w:rFonts w:ascii="Times New Roman" w:eastAsia="Times New Roman" w:hAnsi="Times New Roman"/>
                <w:color w:val="000000"/>
              </w:rPr>
              <w:t>9</w:t>
            </w:r>
            <w:r w:rsidRPr="004D4D99">
              <w:rPr>
                <w:rFonts w:ascii="Times New Roman" w:eastAsia="Times New Roman" w:hAnsi="Times New Roman"/>
                <w:color w:val="000000"/>
              </w:rPr>
              <w:t>e-05</w:t>
            </w:r>
          </w:p>
        </w:tc>
        <w:tc>
          <w:tcPr>
            <w:tcW w:w="715" w:type="dxa"/>
            <w:tcBorders>
              <w:top w:val="nil"/>
              <w:left w:val="nil"/>
              <w:bottom w:val="nil"/>
              <w:right w:val="nil"/>
            </w:tcBorders>
            <w:shd w:val="clear" w:color="auto" w:fill="auto"/>
            <w:noWrap/>
            <w:vAlign w:val="bottom"/>
            <w:hideMark/>
          </w:tcPr>
          <w:p w14:paraId="11628D76" w14:textId="57898C2F" w:rsidR="00D04559" w:rsidRPr="004D4D99" w:rsidRDefault="00D04559" w:rsidP="001F7BBA">
            <w:pPr>
              <w:spacing w:after="0" w:line="240" w:lineRule="auto"/>
              <w:jc w:val="center"/>
              <w:rPr>
                <w:rFonts w:ascii="Times New Roman" w:eastAsia="Times New Roman" w:hAnsi="Times New Roman"/>
                <w:color w:val="000000"/>
              </w:rPr>
            </w:pPr>
            <w:r w:rsidRPr="004D4D99">
              <w:rPr>
                <w:rFonts w:ascii="Times New Roman" w:eastAsia="Times New Roman" w:hAnsi="Times New Roman"/>
                <w:color w:val="000000"/>
              </w:rPr>
              <w:t>1</w:t>
            </w:r>
          </w:p>
        </w:tc>
      </w:tr>
      <w:tr w:rsidR="00D04559" w:rsidRPr="004D4D99" w14:paraId="36800D9A" w14:textId="77777777" w:rsidTr="003756C7">
        <w:trPr>
          <w:trHeight w:val="300"/>
        </w:trPr>
        <w:tc>
          <w:tcPr>
            <w:tcW w:w="2552" w:type="dxa"/>
            <w:tcBorders>
              <w:top w:val="nil"/>
              <w:left w:val="nil"/>
              <w:bottom w:val="nil"/>
              <w:right w:val="nil"/>
            </w:tcBorders>
            <w:shd w:val="clear" w:color="auto" w:fill="auto"/>
            <w:noWrap/>
            <w:vAlign w:val="bottom"/>
          </w:tcPr>
          <w:p w14:paraId="14B03F0E" w14:textId="77777777" w:rsidR="00D04559" w:rsidRPr="004D4D99" w:rsidRDefault="00D04559" w:rsidP="00ED2369">
            <w:pPr>
              <w:spacing w:after="0" w:line="240" w:lineRule="auto"/>
              <w:jc w:val="center"/>
              <w:rPr>
                <w:rFonts w:ascii="Times New Roman" w:eastAsia="Times New Roman" w:hAnsi="Times New Roman"/>
                <w:color w:val="000000"/>
              </w:rPr>
            </w:pPr>
          </w:p>
        </w:tc>
        <w:tc>
          <w:tcPr>
            <w:tcW w:w="1559" w:type="dxa"/>
            <w:tcBorders>
              <w:top w:val="nil"/>
              <w:left w:val="nil"/>
              <w:bottom w:val="nil"/>
              <w:right w:val="nil"/>
            </w:tcBorders>
            <w:shd w:val="clear" w:color="auto" w:fill="auto"/>
            <w:noWrap/>
            <w:vAlign w:val="bottom"/>
          </w:tcPr>
          <w:p w14:paraId="01DC9FE6" w14:textId="77777777" w:rsidR="00D04559" w:rsidRPr="004D4D99" w:rsidRDefault="00D04559" w:rsidP="00ED2369">
            <w:pPr>
              <w:spacing w:after="0" w:line="240" w:lineRule="auto"/>
              <w:jc w:val="center"/>
              <w:rPr>
                <w:rFonts w:ascii="Times New Roman" w:eastAsia="Times New Roman" w:hAnsi="Times New Roman"/>
                <w:color w:val="000000"/>
              </w:rPr>
            </w:pPr>
          </w:p>
        </w:tc>
        <w:tc>
          <w:tcPr>
            <w:tcW w:w="711" w:type="dxa"/>
            <w:tcBorders>
              <w:top w:val="nil"/>
              <w:left w:val="nil"/>
              <w:bottom w:val="nil"/>
              <w:right w:val="nil"/>
            </w:tcBorders>
            <w:shd w:val="clear" w:color="auto" w:fill="auto"/>
            <w:noWrap/>
            <w:vAlign w:val="bottom"/>
          </w:tcPr>
          <w:p w14:paraId="07EEF3BB" w14:textId="77777777" w:rsidR="00D04559" w:rsidRPr="004D4D99" w:rsidRDefault="00D04559" w:rsidP="001F7BBA">
            <w:pPr>
              <w:spacing w:after="0" w:line="240" w:lineRule="auto"/>
              <w:jc w:val="center"/>
              <w:rPr>
                <w:rFonts w:ascii="Times New Roman" w:eastAsia="Times New Roman" w:hAnsi="Times New Roman"/>
                <w:color w:val="000000"/>
              </w:rPr>
            </w:pPr>
          </w:p>
        </w:tc>
        <w:tc>
          <w:tcPr>
            <w:tcW w:w="1559" w:type="dxa"/>
            <w:tcBorders>
              <w:top w:val="nil"/>
              <w:left w:val="nil"/>
              <w:bottom w:val="nil"/>
              <w:right w:val="nil"/>
            </w:tcBorders>
            <w:shd w:val="clear" w:color="auto" w:fill="auto"/>
            <w:noWrap/>
            <w:vAlign w:val="bottom"/>
          </w:tcPr>
          <w:p w14:paraId="7508F0C0" w14:textId="77777777" w:rsidR="00D04559" w:rsidRPr="004D4D99" w:rsidRDefault="00D04559" w:rsidP="001F7BBA">
            <w:pPr>
              <w:spacing w:after="0" w:line="240" w:lineRule="auto"/>
              <w:jc w:val="center"/>
              <w:rPr>
                <w:rFonts w:ascii="Times New Roman" w:eastAsia="Times New Roman" w:hAnsi="Times New Roman"/>
                <w:color w:val="000000"/>
              </w:rPr>
            </w:pPr>
          </w:p>
        </w:tc>
        <w:tc>
          <w:tcPr>
            <w:tcW w:w="715" w:type="dxa"/>
            <w:tcBorders>
              <w:top w:val="nil"/>
              <w:left w:val="nil"/>
              <w:bottom w:val="nil"/>
              <w:right w:val="nil"/>
            </w:tcBorders>
            <w:shd w:val="clear" w:color="auto" w:fill="auto"/>
            <w:noWrap/>
            <w:vAlign w:val="bottom"/>
          </w:tcPr>
          <w:p w14:paraId="7308DFD6" w14:textId="77777777" w:rsidR="00D04559" w:rsidRPr="004D4D99" w:rsidRDefault="00D04559" w:rsidP="001F7BBA">
            <w:pPr>
              <w:spacing w:after="0" w:line="240" w:lineRule="auto"/>
              <w:jc w:val="center"/>
              <w:rPr>
                <w:rFonts w:ascii="Times New Roman" w:eastAsia="Times New Roman" w:hAnsi="Times New Roman"/>
                <w:color w:val="000000"/>
              </w:rPr>
            </w:pPr>
          </w:p>
        </w:tc>
      </w:tr>
      <w:tr w:rsidR="00D04559" w:rsidRPr="004D4D99" w14:paraId="52FD20F2" w14:textId="77777777" w:rsidTr="003756C7">
        <w:trPr>
          <w:trHeight w:val="300"/>
        </w:trPr>
        <w:tc>
          <w:tcPr>
            <w:tcW w:w="2552" w:type="dxa"/>
            <w:tcBorders>
              <w:top w:val="nil"/>
              <w:left w:val="nil"/>
              <w:bottom w:val="nil"/>
              <w:right w:val="nil"/>
            </w:tcBorders>
            <w:shd w:val="clear" w:color="auto" w:fill="auto"/>
            <w:noWrap/>
            <w:vAlign w:val="bottom"/>
          </w:tcPr>
          <w:p w14:paraId="6996A655" w14:textId="2BFB8746" w:rsidR="00D04559" w:rsidRPr="004D4D99" w:rsidRDefault="00D04559" w:rsidP="00ED2369">
            <w:pPr>
              <w:spacing w:after="0" w:line="240" w:lineRule="auto"/>
              <w:jc w:val="center"/>
              <w:rPr>
                <w:rFonts w:ascii="Times New Roman" w:eastAsia="Times New Roman" w:hAnsi="Times New Roman"/>
                <w:color w:val="000000"/>
              </w:rPr>
            </w:pPr>
            <w:r w:rsidRPr="004D4D99">
              <w:rPr>
                <w:rFonts w:ascii="Times New Roman" w:eastAsia="Times New Roman" w:hAnsi="Times New Roman"/>
                <w:color w:val="000000"/>
              </w:rPr>
              <w:t>pH</w:t>
            </w:r>
          </w:p>
        </w:tc>
        <w:tc>
          <w:tcPr>
            <w:tcW w:w="1559" w:type="dxa"/>
            <w:tcBorders>
              <w:top w:val="nil"/>
              <w:left w:val="nil"/>
              <w:bottom w:val="nil"/>
              <w:right w:val="nil"/>
            </w:tcBorders>
            <w:shd w:val="clear" w:color="auto" w:fill="auto"/>
            <w:noWrap/>
            <w:vAlign w:val="bottom"/>
          </w:tcPr>
          <w:p w14:paraId="3D906A59" w14:textId="737EDC8C" w:rsidR="00D04559" w:rsidRPr="004D4D99" w:rsidRDefault="0027456A" w:rsidP="00ED2369">
            <w:pPr>
              <w:spacing w:after="0" w:line="240" w:lineRule="auto"/>
              <w:jc w:val="center"/>
              <w:rPr>
                <w:rFonts w:ascii="Times New Roman" w:eastAsia="Times New Roman" w:hAnsi="Times New Roman"/>
                <w:color w:val="000000"/>
              </w:rPr>
            </w:pPr>
            <w:r w:rsidRPr="004D4D99">
              <w:rPr>
                <w:rFonts w:ascii="Times New Roman" w:eastAsia="Times New Roman" w:hAnsi="Times New Roman"/>
                <w:color w:val="000000"/>
              </w:rPr>
              <w:t>0.455545</w:t>
            </w:r>
          </w:p>
        </w:tc>
        <w:tc>
          <w:tcPr>
            <w:tcW w:w="711" w:type="dxa"/>
            <w:tcBorders>
              <w:top w:val="nil"/>
              <w:left w:val="nil"/>
              <w:bottom w:val="nil"/>
              <w:right w:val="nil"/>
            </w:tcBorders>
            <w:shd w:val="clear" w:color="auto" w:fill="auto"/>
            <w:noWrap/>
            <w:vAlign w:val="bottom"/>
          </w:tcPr>
          <w:p w14:paraId="684CA44F" w14:textId="40DC2CA5" w:rsidR="00D04559" w:rsidRPr="004D4D99" w:rsidRDefault="00D04559" w:rsidP="001F7BBA">
            <w:pPr>
              <w:spacing w:after="0" w:line="240" w:lineRule="auto"/>
              <w:jc w:val="center"/>
              <w:rPr>
                <w:rFonts w:ascii="Times New Roman" w:eastAsia="Times New Roman" w:hAnsi="Times New Roman"/>
                <w:color w:val="000000"/>
              </w:rPr>
            </w:pPr>
            <w:r w:rsidRPr="004D4D99">
              <w:rPr>
                <w:rFonts w:ascii="Times New Roman" w:eastAsia="Times New Roman" w:hAnsi="Times New Roman"/>
                <w:color w:val="000000"/>
              </w:rPr>
              <w:t>0.3</w:t>
            </w:r>
            <w:r w:rsidR="00A06E7C" w:rsidRPr="004D4D99">
              <w:rPr>
                <w:rFonts w:ascii="Times New Roman" w:eastAsia="Times New Roman" w:hAnsi="Times New Roman"/>
                <w:color w:val="000000"/>
              </w:rPr>
              <w:t>7</w:t>
            </w:r>
            <w:r w:rsidR="0027456A" w:rsidRPr="004D4D99">
              <w:rPr>
                <w:rFonts w:ascii="Times New Roman" w:eastAsia="Times New Roman" w:hAnsi="Times New Roman"/>
                <w:color w:val="000000"/>
              </w:rPr>
              <w:t>5</w:t>
            </w:r>
          </w:p>
        </w:tc>
        <w:tc>
          <w:tcPr>
            <w:tcW w:w="1559" w:type="dxa"/>
            <w:tcBorders>
              <w:top w:val="nil"/>
              <w:left w:val="nil"/>
              <w:bottom w:val="nil"/>
              <w:right w:val="nil"/>
            </w:tcBorders>
            <w:shd w:val="clear" w:color="auto" w:fill="auto"/>
            <w:noWrap/>
            <w:vAlign w:val="bottom"/>
          </w:tcPr>
          <w:p w14:paraId="5F484B94" w14:textId="6DB5B345" w:rsidR="00D04559" w:rsidRPr="004D4D99" w:rsidRDefault="0027456A" w:rsidP="001F7BBA">
            <w:pPr>
              <w:spacing w:after="0" w:line="240" w:lineRule="auto"/>
              <w:jc w:val="center"/>
              <w:rPr>
                <w:rFonts w:ascii="Times New Roman" w:eastAsia="Times New Roman" w:hAnsi="Times New Roman"/>
                <w:color w:val="000000"/>
              </w:rPr>
            </w:pPr>
            <w:r w:rsidRPr="004D4D99">
              <w:rPr>
                <w:rFonts w:ascii="Times New Roman" w:eastAsia="Times New Roman" w:hAnsi="Times New Roman"/>
                <w:color w:val="000000"/>
              </w:rPr>
              <w:t>6.4</w:t>
            </w:r>
            <w:r w:rsidR="00666851" w:rsidRPr="004D4D99">
              <w:rPr>
                <w:rFonts w:ascii="Times New Roman" w:eastAsia="Times New Roman" w:hAnsi="Times New Roman"/>
                <w:color w:val="000000"/>
              </w:rPr>
              <w:t>1</w:t>
            </w:r>
            <w:r w:rsidRPr="004D4D99">
              <w:rPr>
                <w:rFonts w:ascii="Times New Roman" w:eastAsia="Times New Roman" w:hAnsi="Times New Roman"/>
                <w:color w:val="000000"/>
              </w:rPr>
              <w:t>e-05</w:t>
            </w:r>
          </w:p>
        </w:tc>
        <w:tc>
          <w:tcPr>
            <w:tcW w:w="715" w:type="dxa"/>
            <w:tcBorders>
              <w:top w:val="nil"/>
              <w:left w:val="nil"/>
              <w:bottom w:val="nil"/>
              <w:right w:val="nil"/>
            </w:tcBorders>
            <w:shd w:val="clear" w:color="auto" w:fill="auto"/>
            <w:noWrap/>
            <w:vAlign w:val="bottom"/>
          </w:tcPr>
          <w:p w14:paraId="738867A5" w14:textId="420544A4" w:rsidR="00D04559" w:rsidRPr="004D4D99" w:rsidRDefault="00D04559" w:rsidP="001F7BBA">
            <w:pPr>
              <w:spacing w:after="0" w:line="240" w:lineRule="auto"/>
              <w:jc w:val="center"/>
              <w:rPr>
                <w:rFonts w:ascii="Times New Roman" w:eastAsia="Times New Roman" w:hAnsi="Times New Roman"/>
                <w:color w:val="000000"/>
              </w:rPr>
            </w:pPr>
            <w:r w:rsidRPr="004D4D99">
              <w:rPr>
                <w:rFonts w:ascii="Times New Roman" w:eastAsia="Times New Roman" w:hAnsi="Times New Roman"/>
                <w:color w:val="000000"/>
              </w:rPr>
              <w:t>1</w:t>
            </w:r>
          </w:p>
        </w:tc>
      </w:tr>
      <w:tr w:rsidR="00D04559" w:rsidRPr="004D4D99" w14:paraId="10565DE2" w14:textId="77777777" w:rsidTr="003756C7">
        <w:trPr>
          <w:trHeight w:val="300"/>
        </w:trPr>
        <w:tc>
          <w:tcPr>
            <w:tcW w:w="2552" w:type="dxa"/>
            <w:tcBorders>
              <w:top w:val="nil"/>
              <w:left w:val="nil"/>
              <w:bottom w:val="nil"/>
              <w:right w:val="nil"/>
            </w:tcBorders>
            <w:shd w:val="clear" w:color="auto" w:fill="auto"/>
            <w:noWrap/>
            <w:vAlign w:val="bottom"/>
          </w:tcPr>
          <w:p w14:paraId="007A0AB4" w14:textId="77777777" w:rsidR="00D04559" w:rsidRPr="004D4D99" w:rsidRDefault="00D04559" w:rsidP="00ED2369">
            <w:pPr>
              <w:spacing w:after="0" w:line="240" w:lineRule="auto"/>
              <w:jc w:val="center"/>
              <w:rPr>
                <w:rFonts w:ascii="Times New Roman" w:eastAsia="Times New Roman" w:hAnsi="Times New Roman"/>
                <w:color w:val="000000"/>
              </w:rPr>
            </w:pPr>
          </w:p>
        </w:tc>
        <w:tc>
          <w:tcPr>
            <w:tcW w:w="1559" w:type="dxa"/>
            <w:tcBorders>
              <w:top w:val="nil"/>
              <w:left w:val="nil"/>
              <w:bottom w:val="nil"/>
              <w:right w:val="nil"/>
            </w:tcBorders>
            <w:shd w:val="clear" w:color="auto" w:fill="auto"/>
            <w:noWrap/>
            <w:vAlign w:val="bottom"/>
          </w:tcPr>
          <w:p w14:paraId="4C3F21B7" w14:textId="77777777" w:rsidR="00D04559" w:rsidRPr="004D4D99" w:rsidRDefault="00D04559" w:rsidP="00ED2369">
            <w:pPr>
              <w:spacing w:after="0" w:line="240" w:lineRule="auto"/>
              <w:jc w:val="center"/>
              <w:rPr>
                <w:rFonts w:ascii="Times New Roman" w:eastAsia="Times New Roman" w:hAnsi="Times New Roman"/>
                <w:color w:val="000000"/>
              </w:rPr>
            </w:pPr>
          </w:p>
        </w:tc>
        <w:tc>
          <w:tcPr>
            <w:tcW w:w="711" w:type="dxa"/>
            <w:tcBorders>
              <w:top w:val="nil"/>
              <w:left w:val="nil"/>
              <w:bottom w:val="nil"/>
              <w:right w:val="nil"/>
            </w:tcBorders>
            <w:shd w:val="clear" w:color="auto" w:fill="auto"/>
            <w:noWrap/>
            <w:vAlign w:val="bottom"/>
          </w:tcPr>
          <w:p w14:paraId="2CFD55AE" w14:textId="77777777" w:rsidR="00D04559" w:rsidRPr="004D4D99" w:rsidRDefault="00D04559" w:rsidP="001F7BBA">
            <w:pPr>
              <w:spacing w:after="0" w:line="240" w:lineRule="auto"/>
              <w:jc w:val="center"/>
              <w:rPr>
                <w:rFonts w:ascii="Times New Roman" w:eastAsia="Times New Roman" w:hAnsi="Times New Roman"/>
                <w:color w:val="000000"/>
              </w:rPr>
            </w:pPr>
          </w:p>
        </w:tc>
        <w:tc>
          <w:tcPr>
            <w:tcW w:w="1559" w:type="dxa"/>
            <w:tcBorders>
              <w:top w:val="nil"/>
              <w:left w:val="nil"/>
              <w:bottom w:val="nil"/>
              <w:right w:val="nil"/>
            </w:tcBorders>
            <w:shd w:val="clear" w:color="auto" w:fill="auto"/>
            <w:noWrap/>
            <w:vAlign w:val="bottom"/>
          </w:tcPr>
          <w:p w14:paraId="0DCCB2C8" w14:textId="77777777" w:rsidR="00D04559" w:rsidRPr="004D4D99" w:rsidRDefault="00D04559" w:rsidP="001F7BBA">
            <w:pPr>
              <w:spacing w:after="0" w:line="240" w:lineRule="auto"/>
              <w:jc w:val="center"/>
              <w:rPr>
                <w:rFonts w:ascii="Times New Roman" w:eastAsia="Times New Roman" w:hAnsi="Times New Roman"/>
                <w:color w:val="000000"/>
              </w:rPr>
            </w:pPr>
          </w:p>
        </w:tc>
        <w:tc>
          <w:tcPr>
            <w:tcW w:w="715" w:type="dxa"/>
            <w:tcBorders>
              <w:top w:val="nil"/>
              <w:left w:val="nil"/>
              <w:bottom w:val="nil"/>
              <w:right w:val="nil"/>
            </w:tcBorders>
            <w:shd w:val="clear" w:color="auto" w:fill="auto"/>
            <w:noWrap/>
            <w:vAlign w:val="bottom"/>
          </w:tcPr>
          <w:p w14:paraId="00F34979" w14:textId="77777777" w:rsidR="00D04559" w:rsidRPr="004D4D99" w:rsidRDefault="00D04559" w:rsidP="001F7BBA">
            <w:pPr>
              <w:spacing w:after="0" w:line="240" w:lineRule="auto"/>
              <w:jc w:val="center"/>
              <w:rPr>
                <w:rFonts w:ascii="Times New Roman" w:eastAsia="Times New Roman" w:hAnsi="Times New Roman"/>
                <w:color w:val="000000"/>
              </w:rPr>
            </w:pPr>
          </w:p>
        </w:tc>
      </w:tr>
      <w:tr w:rsidR="00D04559" w:rsidRPr="004D4D99" w14:paraId="2D29BF90" w14:textId="77777777" w:rsidTr="003756C7">
        <w:trPr>
          <w:trHeight w:val="300"/>
        </w:trPr>
        <w:tc>
          <w:tcPr>
            <w:tcW w:w="2552" w:type="dxa"/>
            <w:tcBorders>
              <w:top w:val="nil"/>
              <w:left w:val="nil"/>
              <w:bottom w:val="nil"/>
              <w:right w:val="nil"/>
            </w:tcBorders>
            <w:shd w:val="clear" w:color="auto" w:fill="auto"/>
            <w:noWrap/>
            <w:vAlign w:val="bottom"/>
            <w:hideMark/>
          </w:tcPr>
          <w:p w14:paraId="5C5C600C" w14:textId="691E3529" w:rsidR="00D04559" w:rsidRPr="004D4D99" w:rsidRDefault="00D04559" w:rsidP="00ED2369">
            <w:pPr>
              <w:spacing w:after="0" w:line="240" w:lineRule="auto"/>
              <w:jc w:val="center"/>
              <w:rPr>
                <w:rFonts w:ascii="Times New Roman" w:eastAsia="Times New Roman" w:hAnsi="Times New Roman"/>
                <w:color w:val="000000"/>
              </w:rPr>
            </w:pPr>
            <w:r w:rsidRPr="004D4D99">
              <w:rPr>
                <w:rFonts w:ascii="Times New Roman" w:eastAsia="Times New Roman" w:hAnsi="Times New Roman"/>
                <w:color w:val="000000"/>
              </w:rPr>
              <w:t>Viscosity at 10,000 s</w:t>
            </w:r>
            <w:r w:rsidRPr="004D4D99">
              <w:rPr>
                <w:rFonts w:ascii="Times New Roman" w:eastAsia="Times New Roman" w:hAnsi="Times New Roman"/>
                <w:color w:val="000000"/>
                <w:vertAlign w:val="superscript"/>
              </w:rPr>
              <w:t>-1</w:t>
            </w:r>
          </w:p>
        </w:tc>
        <w:tc>
          <w:tcPr>
            <w:tcW w:w="1559" w:type="dxa"/>
            <w:tcBorders>
              <w:top w:val="nil"/>
              <w:left w:val="nil"/>
              <w:bottom w:val="nil"/>
              <w:right w:val="nil"/>
            </w:tcBorders>
            <w:shd w:val="clear" w:color="auto" w:fill="auto"/>
            <w:noWrap/>
            <w:vAlign w:val="bottom"/>
            <w:hideMark/>
          </w:tcPr>
          <w:p w14:paraId="75705D47" w14:textId="7D2294CB" w:rsidR="00D04559" w:rsidRPr="004D4D99" w:rsidRDefault="0027456A" w:rsidP="00ED2369">
            <w:pPr>
              <w:spacing w:after="0" w:line="240" w:lineRule="auto"/>
              <w:jc w:val="center"/>
              <w:rPr>
                <w:rFonts w:ascii="Times New Roman" w:eastAsia="Times New Roman" w:hAnsi="Times New Roman"/>
                <w:color w:val="000000"/>
              </w:rPr>
            </w:pPr>
            <w:r w:rsidRPr="004D4D99">
              <w:rPr>
                <w:rFonts w:ascii="Times New Roman" w:eastAsia="Times New Roman" w:hAnsi="Times New Roman"/>
                <w:color w:val="000000"/>
              </w:rPr>
              <w:t>0.505132</w:t>
            </w:r>
          </w:p>
        </w:tc>
        <w:tc>
          <w:tcPr>
            <w:tcW w:w="711" w:type="dxa"/>
            <w:tcBorders>
              <w:top w:val="nil"/>
              <w:left w:val="nil"/>
              <w:bottom w:val="nil"/>
              <w:right w:val="nil"/>
            </w:tcBorders>
            <w:shd w:val="clear" w:color="auto" w:fill="auto"/>
            <w:noWrap/>
            <w:vAlign w:val="bottom"/>
            <w:hideMark/>
          </w:tcPr>
          <w:p w14:paraId="72B76D71" w14:textId="1E437A9D" w:rsidR="00D04559" w:rsidRPr="004D4D99" w:rsidRDefault="00D04559" w:rsidP="001F7BBA">
            <w:pPr>
              <w:spacing w:after="0" w:line="240" w:lineRule="auto"/>
              <w:jc w:val="center"/>
              <w:rPr>
                <w:rFonts w:ascii="Times New Roman" w:eastAsia="Times New Roman" w:hAnsi="Times New Roman"/>
                <w:color w:val="000000"/>
              </w:rPr>
            </w:pPr>
            <w:r w:rsidRPr="004D4D99">
              <w:rPr>
                <w:rFonts w:ascii="Times New Roman" w:eastAsia="Times New Roman" w:hAnsi="Times New Roman"/>
                <w:color w:val="000000"/>
              </w:rPr>
              <w:t>0.</w:t>
            </w:r>
            <w:r w:rsidR="0027456A" w:rsidRPr="004D4D99">
              <w:rPr>
                <w:rFonts w:ascii="Times New Roman" w:eastAsia="Times New Roman" w:hAnsi="Times New Roman"/>
                <w:color w:val="000000"/>
              </w:rPr>
              <w:t>2</w:t>
            </w:r>
            <w:r w:rsidR="00AB4ECB" w:rsidRPr="004D4D99">
              <w:rPr>
                <w:rFonts w:ascii="Times New Roman" w:eastAsia="Times New Roman" w:hAnsi="Times New Roman"/>
                <w:color w:val="000000"/>
              </w:rPr>
              <w:t>7</w:t>
            </w:r>
            <w:r w:rsidR="002520D2" w:rsidRPr="004D4D99">
              <w:rPr>
                <w:rFonts w:ascii="Times New Roman" w:eastAsia="Times New Roman" w:hAnsi="Times New Roman"/>
                <w:color w:val="000000"/>
              </w:rPr>
              <w:t>6</w:t>
            </w:r>
          </w:p>
        </w:tc>
        <w:tc>
          <w:tcPr>
            <w:tcW w:w="1559" w:type="dxa"/>
            <w:tcBorders>
              <w:top w:val="nil"/>
              <w:left w:val="nil"/>
              <w:bottom w:val="nil"/>
              <w:right w:val="nil"/>
            </w:tcBorders>
            <w:shd w:val="clear" w:color="auto" w:fill="auto"/>
            <w:noWrap/>
            <w:vAlign w:val="bottom"/>
            <w:hideMark/>
          </w:tcPr>
          <w:p w14:paraId="01EE839D" w14:textId="2B08A13A" w:rsidR="00D04559" w:rsidRPr="004D4D99" w:rsidRDefault="0027456A" w:rsidP="001F7BBA">
            <w:pPr>
              <w:spacing w:after="0" w:line="240" w:lineRule="auto"/>
              <w:jc w:val="center"/>
              <w:rPr>
                <w:rFonts w:ascii="Times New Roman" w:eastAsia="Times New Roman" w:hAnsi="Times New Roman"/>
                <w:color w:val="000000"/>
              </w:rPr>
            </w:pPr>
            <w:r w:rsidRPr="004D4D99">
              <w:rPr>
                <w:rFonts w:ascii="Times New Roman" w:eastAsia="Times New Roman" w:hAnsi="Times New Roman"/>
                <w:color w:val="000000"/>
              </w:rPr>
              <w:t>7.6</w:t>
            </w:r>
            <w:r w:rsidR="00666851" w:rsidRPr="004D4D99">
              <w:rPr>
                <w:rFonts w:ascii="Times New Roman" w:eastAsia="Times New Roman" w:hAnsi="Times New Roman"/>
                <w:color w:val="000000"/>
              </w:rPr>
              <w:t>9</w:t>
            </w:r>
            <w:r w:rsidRPr="004D4D99">
              <w:rPr>
                <w:rFonts w:ascii="Times New Roman" w:eastAsia="Times New Roman" w:hAnsi="Times New Roman"/>
                <w:color w:val="000000"/>
              </w:rPr>
              <w:t>e-05</w:t>
            </w:r>
          </w:p>
        </w:tc>
        <w:tc>
          <w:tcPr>
            <w:tcW w:w="715" w:type="dxa"/>
            <w:tcBorders>
              <w:top w:val="nil"/>
              <w:left w:val="nil"/>
              <w:bottom w:val="nil"/>
              <w:right w:val="nil"/>
            </w:tcBorders>
            <w:shd w:val="clear" w:color="auto" w:fill="auto"/>
            <w:noWrap/>
            <w:vAlign w:val="bottom"/>
            <w:hideMark/>
          </w:tcPr>
          <w:p w14:paraId="363BBF61" w14:textId="4A55AD0A" w:rsidR="00D04559" w:rsidRPr="004D4D99" w:rsidRDefault="00D04559" w:rsidP="001F7BBA">
            <w:pPr>
              <w:spacing w:after="0" w:line="240" w:lineRule="auto"/>
              <w:jc w:val="center"/>
              <w:rPr>
                <w:rFonts w:ascii="Times New Roman" w:eastAsia="Times New Roman" w:hAnsi="Times New Roman"/>
                <w:color w:val="000000"/>
              </w:rPr>
            </w:pPr>
            <w:r w:rsidRPr="004D4D99">
              <w:rPr>
                <w:rFonts w:ascii="Times New Roman" w:eastAsia="Times New Roman" w:hAnsi="Times New Roman"/>
                <w:color w:val="000000"/>
              </w:rPr>
              <w:t>1</w:t>
            </w:r>
          </w:p>
        </w:tc>
      </w:tr>
      <w:tr w:rsidR="00ED2369" w:rsidRPr="004D4D99" w14:paraId="4280FD3A" w14:textId="77777777" w:rsidTr="003756C7">
        <w:trPr>
          <w:trHeight w:val="300"/>
        </w:trPr>
        <w:tc>
          <w:tcPr>
            <w:tcW w:w="2552" w:type="dxa"/>
            <w:tcBorders>
              <w:top w:val="nil"/>
              <w:left w:val="nil"/>
              <w:bottom w:val="nil"/>
              <w:right w:val="nil"/>
            </w:tcBorders>
            <w:shd w:val="clear" w:color="auto" w:fill="auto"/>
            <w:noWrap/>
            <w:vAlign w:val="bottom"/>
          </w:tcPr>
          <w:p w14:paraId="2BB3450E" w14:textId="77777777" w:rsidR="00E83D72" w:rsidRPr="004D4D99" w:rsidRDefault="00E83D72" w:rsidP="003B74BF">
            <w:pPr>
              <w:spacing w:after="0" w:line="240" w:lineRule="auto"/>
              <w:jc w:val="center"/>
              <w:rPr>
                <w:rFonts w:ascii="Times New Roman" w:eastAsia="Times New Roman" w:hAnsi="Times New Roman"/>
                <w:color w:val="000000"/>
              </w:rPr>
            </w:pPr>
          </w:p>
          <w:p w14:paraId="781FA305" w14:textId="6DB09E3C" w:rsidR="00ED2369" w:rsidRPr="004D4D99" w:rsidRDefault="003B74BF" w:rsidP="003B74BF">
            <w:pPr>
              <w:spacing w:after="0" w:line="240" w:lineRule="auto"/>
              <w:jc w:val="center"/>
              <w:rPr>
                <w:rFonts w:ascii="Times New Roman" w:eastAsia="Times New Roman" w:hAnsi="Times New Roman"/>
                <w:color w:val="000000"/>
              </w:rPr>
            </w:pPr>
            <w:r w:rsidRPr="004D4D99">
              <w:rPr>
                <w:rFonts w:ascii="Times New Roman" w:eastAsia="Times New Roman" w:hAnsi="Times New Roman"/>
                <w:color w:val="000000"/>
              </w:rPr>
              <w:t>Protein concentration and viscosity at 10,000 s</w:t>
            </w:r>
            <w:r w:rsidRPr="004D4D99">
              <w:rPr>
                <w:rFonts w:ascii="Times New Roman" w:eastAsia="Times New Roman" w:hAnsi="Times New Roman"/>
                <w:color w:val="000000"/>
                <w:vertAlign w:val="superscript"/>
              </w:rPr>
              <w:t>-1</w:t>
            </w:r>
          </w:p>
        </w:tc>
        <w:tc>
          <w:tcPr>
            <w:tcW w:w="1559" w:type="dxa"/>
            <w:tcBorders>
              <w:top w:val="nil"/>
              <w:left w:val="nil"/>
              <w:bottom w:val="nil"/>
              <w:right w:val="nil"/>
            </w:tcBorders>
            <w:shd w:val="clear" w:color="auto" w:fill="auto"/>
            <w:noWrap/>
            <w:vAlign w:val="bottom"/>
          </w:tcPr>
          <w:p w14:paraId="70BDFAFD" w14:textId="7368BCA7" w:rsidR="00ED2369" w:rsidRPr="004D4D99" w:rsidRDefault="00ED2369" w:rsidP="003B74BF">
            <w:pPr>
              <w:spacing w:after="0" w:line="360" w:lineRule="auto"/>
              <w:jc w:val="center"/>
              <w:rPr>
                <w:rFonts w:ascii="Times New Roman" w:eastAsia="Times New Roman" w:hAnsi="Times New Roman"/>
                <w:color w:val="000000"/>
              </w:rPr>
            </w:pPr>
            <w:r w:rsidRPr="004D4D99">
              <w:rPr>
                <w:rFonts w:ascii="Times New Roman" w:eastAsia="Times New Roman" w:hAnsi="Times New Roman"/>
                <w:color w:val="000000"/>
              </w:rPr>
              <w:t>0.</w:t>
            </w:r>
            <w:r w:rsidR="00760412" w:rsidRPr="004D4D99">
              <w:rPr>
                <w:rFonts w:ascii="Times New Roman" w:eastAsia="Times New Roman" w:hAnsi="Times New Roman"/>
                <w:color w:val="000000"/>
              </w:rPr>
              <w:t>4774</w:t>
            </w:r>
          </w:p>
        </w:tc>
        <w:tc>
          <w:tcPr>
            <w:tcW w:w="711" w:type="dxa"/>
            <w:tcBorders>
              <w:top w:val="nil"/>
              <w:left w:val="nil"/>
              <w:bottom w:val="nil"/>
              <w:right w:val="nil"/>
            </w:tcBorders>
            <w:shd w:val="clear" w:color="auto" w:fill="auto"/>
            <w:noWrap/>
            <w:vAlign w:val="bottom"/>
          </w:tcPr>
          <w:p w14:paraId="4352A5A2" w14:textId="6F1B7B88" w:rsidR="00ED2369" w:rsidRPr="004D4D99" w:rsidRDefault="00ED2369" w:rsidP="003B74BF">
            <w:pPr>
              <w:spacing w:after="0" w:line="360" w:lineRule="auto"/>
              <w:jc w:val="center"/>
              <w:rPr>
                <w:rFonts w:ascii="Times New Roman" w:eastAsia="Times New Roman" w:hAnsi="Times New Roman"/>
                <w:color w:val="000000"/>
              </w:rPr>
            </w:pPr>
            <w:r w:rsidRPr="004D4D99">
              <w:rPr>
                <w:rFonts w:ascii="Times New Roman" w:eastAsia="Times New Roman" w:hAnsi="Times New Roman"/>
                <w:color w:val="000000"/>
              </w:rPr>
              <w:t>0.</w:t>
            </w:r>
            <w:r w:rsidR="00760412" w:rsidRPr="004D4D99">
              <w:rPr>
                <w:rFonts w:ascii="Times New Roman" w:eastAsia="Times New Roman" w:hAnsi="Times New Roman"/>
                <w:color w:val="000000"/>
              </w:rPr>
              <w:t>323</w:t>
            </w:r>
          </w:p>
        </w:tc>
        <w:tc>
          <w:tcPr>
            <w:tcW w:w="1559" w:type="dxa"/>
            <w:tcBorders>
              <w:top w:val="nil"/>
              <w:left w:val="nil"/>
              <w:bottom w:val="nil"/>
              <w:right w:val="nil"/>
            </w:tcBorders>
            <w:shd w:val="clear" w:color="auto" w:fill="auto"/>
            <w:noWrap/>
            <w:vAlign w:val="bottom"/>
          </w:tcPr>
          <w:p w14:paraId="54A91D14" w14:textId="77777777" w:rsidR="00ED2369" w:rsidRPr="004D4D99" w:rsidRDefault="00ED2369" w:rsidP="001F7BBA">
            <w:pPr>
              <w:spacing w:after="0" w:line="240" w:lineRule="auto"/>
              <w:jc w:val="center"/>
              <w:rPr>
                <w:rFonts w:ascii="Times New Roman" w:eastAsia="Times New Roman" w:hAnsi="Times New Roman"/>
                <w:color w:val="000000"/>
              </w:rPr>
            </w:pPr>
          </w:p>
        </w:tc>
        <w:tc>
          <w:tcPr>
            <w:tcW w:w="715" w:type="dxa"/>
            <w:tcBorders>
              <w:top w:val="nil"/>
              <w:left w:val="nil"/>
              <w:bottom w:val="nil"/>
              <w:right w:val="nil"/>
            </w:tcBorders>
            <w:shd w:val="clear" w:color="auto" w:fill="auto"/>
            <w:noWrap/>
            <w:vAlign w:val="bottom"/>
          </w:tcPr>
          <w:p w14:paraId="76CD7150" w14:textId="77777777" w:rsidR="00ED2369" w:rsidRPr="004D4D99" w:rsidRDefault="00ED2369" w:rsidP="001F7BBA">
            <w:pPr>
              <w:spacing w:after="0" w:line="240" w:lineRule="auto"/>
              <w:jc w:val="center"/>
              <w:rPr>
                <w:rFonts w:ascii="Times New Roman" w:eastAsia="Times New Roman" w:hAnsi="Times New Roman"/>
                <w:color w:val="000000"/>
              </w:rPr>
            </w:pPr>
          </w:p>
        </w:tc>
      </w:tr>
      <w:tr w:rsidR="00D04559" w:rsidRPr="004D4D99" w14:paraId="480C4428" w14:textId="77777777" w:rsidTr="003756C7">
        <w:trPr>
          <w:trHeight w:hRule="exact" w:val="113"/>
        </w:trPr>
        <w:tc>
          <w:tcPr>
            <w:tcW w:w="2552" w:type="dxa"/>
            <w:tcBorders>
              <w:left w:val="nil"/>
              <w:bottom w:val="single" w:sz="4" w:space="0" w:color="auto"/>
              <w:right w:val="nil"/>
            </w:tcBorders>
            <w:shd w:val="clear" w:color="auto" w:fill="auto"/>
            <w:noWrap/>
            <w:vAlign w:val="bottom"/>
          </w:tcPr>
          <w:p w14:paraId="35A6C131" w14:textId="77777777" w:rsidR="00D04559" w:rsidRPr="004D4D99" w:rsidRDefault="00D04559" w:rsidP="00ED2369">
            <w:pPr>
              <w:spacing w:after="0" w:line="240" w:lineRule="auto"/>
              <w:jc w:val="both"/>
              <w:rPr>
                <w:rFonts w:ascii="Times New Roman" w:eastAsia="Times New Roman" w:hAnsi="Times New Roman"/>
                <w:color w:val="000000"/>
              </w:rPr>
            </w:pPr>
          </w:p>
        </w:tc>
        <w:tc>
          <w:tcPr>
            <w:tcW w:w="1559" w:type="dxa"/>
            <w:tcBorders>
              <w:left w:val="nil"/>
              <w:bottom w:val="single" w:sz="4" w:space="0" w:color="auto"/>
              <w:right w:val="nil"/>
            </w:tcBorders>
            <w:shd w:val="clear" w:color="auto" w:fill="auto"/>
            <w:noWrap/>
            <w:vAlign w:val="bottom"/>
          </w:tcPr>
          <w:p w14:paraId="2CBB74C9" w14:textId="77777777" w:rsidR="00D04559" w:rsidRPr="004D4D99" w:rsidRDefault="00D04559" w:rsidP="0024153F">
            <w:pPr>
              <w:spacing w:after="0" w:line="600" w:lineRule="auto"/>
              <w:jc w:val="center"/>
              <w:rPr>
                <w:rFonts w:ascii="Times New Roman" w:eastAsia="Times New Roman" w:hAnsi="Times New Roman"/>
                <w:color w:val="000000"/>
              </w:rPr>
            </w:pPr>
          </w:p>
        </w:tc>
        <w:tc>
          <w:tcPr>
            <w:tcW w:w="711" w:type="dxa"/>
            <w:tcBorders>
              <w:left w:val="nil"/>
              <w:bottom w:val="single" w:sz="4" w:space="0" w:color="auto"/>
              <w:right w:val="nil"/>
            </w:tcBorders>
            <w:shd w:val="clear" w:color="auto" w:fill="auto"/>
            <w:noWrap/>
            <w:vAlign w:val="bottom"/>
          </w:tcPr>
          <w:p w14:paraId="2E7C0E2D" w14:textId="77777777" w:rsidR="00D04559" w:rsidRPr="004D4D99" w:rsidRDefault="00D04559" w:rsidP="0024153F">
            <w:pPr>
              <w:spacing w:after="0" w:line="600" w:lineRule="auto"/>
              <w:jc w:val="center"/>
              <w:rPr>
                <w:rFonts w:ascii="Times New Roman" w:eastAsia="Times New Roman" w:hAnsi="Times New Roman"/>
                <w:color w:val="000000"/>
              </w:rPr>
            </w:pPr>
          </w:p>
        </w:tc>
        <w:tc>
          <w:tcPr>
            <w:tcW w:w="1559" w:type="dxa"/>
            <w:tcBorders>
              <w:left w:val="nil"/>
              <w:bottom w:val="single" w:sz="4" w:space="0" w:color="auto"/>
              <w:right w:val="nil"/>
            </w:tcBorders>
            <w:shd w:val="clear" w:color="auto" w:fill="auto"/>
            <w:noWrap/>
            <w:vAlign w:val="bottom"/>
          </w:tcPr>
          <w:p w14:paraId="68388EF1" w14:textId="77777777" w:rsidR="00D04559" w:rsidRPr="004D4D99" w:rsidRDefault="00D04559" w:rsidP="001F7BBA">
            <w:pPr>
              <w:spacing w:after="0" w:line="240" w:lineRule="auto"/>
              <w:jc w:val="center"/>
              <w:rPr>
                <w:rFonts w:ascii="Times New Roman" w:eastAsia="Times New Roman" w:hAnsi="Times New Roman"/>
                <w:color w:val="000000"/>
              </w:rPr>
            </w:pPr>
          </w:p>
        </w:tc>
        <w:tc>
          <w:tcPr>
            <w:tcW w:w="715" w:type="dxa"/>
            <w:tcBorders>
              <w:left w:val="nil"/>
              <w:bottom w:val="single" w:sz="4" w:space="0" w:color="auto"/>
              <w:right w:val="nil"/>
            </w:tcBorders>
            <w:shd w:val="clear" w:color="auto" w:fill="auto"/>
            <w:noWrap/>
            <w:vAlign w:val="bottom"/>
          </w:tcPr>
          <w:p w14:paraId="5CD08F09" w14:textId="77777777" w:rsidR="00D04559" w:rsidRPr="004D4D99" w:rsidRDefault="00D04559" w:rsidP="001F7BBA">
            <w:pPr>
              <w:spacing w:after="0" w:line="240" w:lineRule="auto"/>
              <w:jc w:val="center"/>
              <w:rPr>
                <w:rFonts w:ascii="Times New Roman" w:eastAsia="Times New Roman" w:hAnsi="Times New Roman"/>
                <w:color w:val="000000"/>
              </w:rPr>
            </w:pPr>
          </w:p>
        </w:tc>
      </w:tr>
    </w:tbl>
    <w:p w14:paraId="18A2D90A" w14:textId="251153C7" w:rsidR="00062A6B" w:rsidRPr="004D4D99" w:rsidRDefault="00062A6B" w:rsidP="00FC74A5">
      <w:pPr>
        <w:widowControl w:val="0"/>
        <w:spacing w:before="200" w:after="0" w:line="480" w:lineRule="auto"/>
        <w:jc w:val="both"/>
        <w:rPr>
          <w:rFonts w:asciiTheme="minorHAnsi" w:hAnsiTheme="minorHAnsi" w:cstheme="minorHAnsi"/>
          <w:sz w:val="24"/>
          <w:szCs w:val="24"/>
        </w:rPr>
      </w:pPr>
    </w:p>
    <w:p w14:paraId="24C7CC77" w14:textId="64BF7B9D" w:rsidR="00D62FE9" w:rsidRPr="004D4D99" w:rsidRDefault="00D62FE9" w:rsidP="00FC74A5">
      <w:pPr>
        <w:widowControl w:val="0"/>
        <w:spacing w:before="200" w:after="0" w:line="480" w:lineRule="auto"/>
        <w:jc w:val="both"/>
        <w:rPr>
          <w:rFonts w:asciiTheme="minorHAnsi" w:hAnsiTheme="minorHAnsi" w:cstheme="minorHAnsi"/>
          <w:sz w:val="24"/>
          <w:szCs w:val="24"/>
        </w:rPr>
      </w:pPr>
    </w:p>
    <w:p w14:paraId="1E0D8086" w14:textId="7674F0C6" w:rsidR="0057600B" w:rsidRPr="004D4D99" w:rsidRDefault="0057600B" w:rsidP="0057600B">
      <w:pPr>
        <w:rPr>
          <w:rFonts w:ascii="Times New Roman" w:hAnsi="Times New Roman"/>
          <w:b/>
          <w:sz w:val="24"/>
          <w:szCs w:val="24"/>
        </w:rPr>
      </w:pPr>
      <w:r w:rsidRPr="004D4D99">
        <w:rPr>
          <w:rFonts w:ascii="Times New Roman" w:hAnsi="Times New Roman"/>
          <w:b/>
          <w:sz w:val="24"/>
          <w:szCs w:val="24"/>
        </w:rPr>
        <w:lastRenderedPageBreak/>
        <w:t>Appendix</w:t>
      </w:r>
    </w:p>
    <w:p w14:paraId="30B2BC67" w14:textId="1BD0E85E" w:rsidR="0057600B" w:rsidRPr="004D4D99" w:rsidRDefault="00F26996" w:rsidP="0057600B">
      <w:pPr>
        <w:rPr>
          <w:rFonts w:ascii="Times New Roman" w:hAnsi="Times New Roman"/>
          <w:b/>
          <w:sz w:val="24"/>
          <w:szCs w:val="24"/>
        </w:rPr>
      </w:pPr>
      <w:r w:rsidRPr="004D4D99">
        <w:rPr>
          <w:rFonts w:ascii="Times New Roman" w:hAnsi="Times New Roman"/>
          <w:b/>
          <w:sz w:val="24"/>
          <w:szCs w:val="24"/>
        </w:rPr>
        <w:t>D</w:t>
      </w:r>
      <w:r w:rsidR="0057600B" w:rsidRPr="004D4D99">
        <w:rPr>
          <w:rFonts w:ascii="Times New Roman" w:hAnsi="Times New Roman"/>
          <w:b/>
          <w:sz w:val="24"/>
          <w:szCs w:val="24"/>
        </w:rPr>
        <w:t>elta pressure equation</w:t>
      </w:r>
    </w:p>
    <w:p w14:paraId="1ABCA904" w14:textId="02550463" w:rsidR="0057600B" w:rsidRPr="004D4D99" w:rsidRDefault="0057600B" w:rsidP="0057600B">
      <w:pPr>
        <w:spacing w:line="360" w:lineRule="auto"/>
        <w:jc w:val="both"/>
        <w:rPr>
          <w:rFonts w:ascii="Times New Roman" w:hAnsi="Times New Roman"/>
          <w:sz w:val="24"/>
          <w:szCs w:val="24"/>
        </w:rPr>
      </w:pPr>
      <w:r w:rsidRPr="004D4D99">
        <w:rPr>
          <w:rFonts w:ascii="Times New Roman" w:hAnsi="Times New Roman"/>
          <w:sz w:val="24"/>
          <w:szCs w:val="24"/>
        </w:rPr>
        <w:t xml:space="preserve">There is pressure loss in fangs associated to converging diameter, which means </w:t>
      </w:r>
      <w:r w:rsidRPr="004D4D99">
        <w:rPr>
          <w:rFonts w:ascii="Times New Roman" w:hAnsi="Times New Roman"/>
          <w:b/>
          <w:sz w:val="24"/>
          <w:szCs w:val="24"/>
        </w:rPr>
        <w:t>r</w:t>
      </w:r>
      <w:r w:rsidRPr="004D4D99">
        <w:rPr>
          <w:rFonts w:ascii="Times New Roman" w:hAnsi="Times New Roman"/>
          <w:sz w:val="24"/>
          <w:szCs w:val="24"/>
          <w:vertAlign w:val="subscript"/>
        </w:rPr>
        <w:t>base of the fang</w:t>
      </w:r>
      <w:r w:rsidRPr="004D4D99">
        <w:rPr>
          <w:rFonts w:ascii="Times New Roman" w:hAnsi="Times New Roman"/>
          <w:sz w:val="24"/>
          <w:szCs w:val="24"/>
        </w:rPr>
        <w:t xml:space="preserve"> &gt;  </w:t>
      </w:r>
      <w:r w:rsidRPr="004D4D99">
        <w:rPr>
          <w:rFonts w:ascii="Times New Roman" w:hAnsi="Times New Roman"/>
          <w:b/>
          <w:sz w:val="24"/>
          <w:szCs w:val="24"/>
        </w:rPr>
        <w:t>r</w:t>
      </w:r>
      <w:r w:rsidRPr="004D4D99">
        <w:rPr>
          <w:rFonts w:ascii="Times New Roman" w:hAnsi="Times New Roman"/>
          <w:sz w:val="24"/>
          <w:szCs w:val="24"/>
          <w:vertAlign w:val="subscript"/>
        </w:rPr>
        <w:t>end of the fang and close to the exit orifice</w:t>
      </w:r>
      <w:r w:rsidRPr="004D4D99">
        <w:rPr>
          <w:rFonts w:ascii="Times New Roman" w:hAnsi="Times New Roman"/>
          <w:sz w:val="24"/>
          <w:szCs w:val="24"/>
        </w:rPr>
        <w:t xml:space="preserve">, which is in line with our fang measurements using microCT data </w:t>
      </w:r>
      <w:r w:rsidRPr="004D4D99">
        <w:rPr>
          <w:rFonts w:ascii="Times" w:hAnsi="Times"/>
          <w:iCs/>
          <w:color w:val="222222"/>
          <w:sz w:val="24"/>
          <w:szCs w:val="24"/>
        </w:rPr>
        <w:t xml:space="preserve">(data analysed from du Plessis et al., 2018; available at GigaScience Database, </w:t>
      </w:r>
      <w:hyperlink r:id="rId13" w:history="1">
        <w:r w:rsidRPr="004D4D99">
          <w:rPr>
            <w:rStyle w:val="Hyperlink"/>
            <w:rFonts w:ascii="Times" w:hAnsi="Times"/>
            <w:iCs/>
            <w:sz w:val="24"/>
            <w:szCs w:val="24"/>
          </w:rPr>
          <w:t>http://dx.doi.org/10.5524/100389</w:t>
        </w:r>
      </w:hyperlink>
      <w:r w:rsidRPr="004D4D99">
        <w:rPr>
          <w:rFonts w:ascii="Times" w:hAnsi="Times"/>
          <w:iCs/>
          <w:color w:val="222222"/>
          <w:sz w:val="24"/>
          <w:szCs w:val="24"/>
        </w:rPr>
        <w:t xml:space="preserve">). </w:t>
      </w:r>
      <w:r w:rsidRPr="004D4D99">
        <w:rPr>
          <w:rFonts w:ascii="Times New Roman" w:hAnsi="Times New Roman"/>
          <w:sz w:val="24"/>
          <w:szCs w:val="24"/>
        </w:rPr>
        <w:t xml:space="preserve">However, that is not the only effect in pressure loss, because there is the effect of venom flowing in the venom channel, i.e. viscous pressure loss. Therefore, Poiseuille’s law is not correct in this case because the diameter of the venom channel is not constant, and Bernoulli’s equation is only accepted if there is no viscous pressure loss. Therefore, an Extended Generalised Bernoulli Equation must be used in order to have an approximation of the pressure loss in the venom channel considering radius variations and viscosity (Synolakis and Badeer, 1989). </w:t>
      </w:r>
    </w:p>
    <w:p w14:paraId="0A4790D7" w14:textId="4148E848" w:rsidR="0057600B" w:rsidRPr="004D4D99" w:rsidRDefault="0057600B" w:rsidP="00622349">
      <w:pPr>
        <w:spacing w:line="360" w:lineRule="auto"/>
        <w:jc w:val="both"/>
        <w:rPr>
          <w:rFonts w:ascii="Times New Roman" w:hAnsi="Times New Roman"/>
          <w:sz w:val="24"/>
          <w:szCs w:val="24"/>
        </w:rPr>
      </w:pPr>
      <w:r w:rsidRPr="004D4D99">
        <w:rPr>
          <w:rFonts w:ascii="Times New Roman" w:hAnsi="Times New Roman"/>
          <w:sz w:val="24"/>
          <w:szCs w:val="24"/>
        </w:rPr>
        <w:t>If the venom channel is considered as a converging radius pipe</w:t>
      </w:r>
      <w:r w:rsidR="00A93A5F" w:rsidRPr="004D4D99">
        <w:rPr>
          <w:rFonts w:ascii="Times New Roman" w:hAnsi="Times New Roman"/>
          <w:sz w:val="24"/>
          <w:szCs w:val="24"/>
        </w:rPr>
        <w:t xml:space="preserve"> (see Fig. S2 of Supplementary Information), </w:t>
      </w:r>
      <w:r w:rsidR="00622349" w:rsidRPr="004D4D99">
        <w:rPr>
          <w:rFonts w:ascii="Times New Roman" w:hAnsi="Times New Roman"/>
          <w:sz w:val="24"/>
          <w:szCs w:val="24"/>
        </w:rPr>
        <w:t>t</w:t>
      </w:r>
      <w:r w:rsidRPr="004D4D99">
        <w:rPr>
          <w:rFonts w:ascii="Times New Roman" w:hAnsi="Times New Roman"/>
          <w:sz w:val="24"/>
          <w:szCs w:val="24"/>
        </w:rPr>
        <w:t>hen the generali</w:t>
      </w:r>
      <w:r w:rsidR="00155F7B" w:rsidRPr="004D4D99">
        <w:rPr>
          <w:rFonts w:ascii="Times New Roman" w:hAnsi="Times New Roman"/>
          <w:sz w:val="24"/>
          <w:szCs w:val="24"/>
        </w:rPr>
        <w:t>s</w:t>
      </w:r>
      <w:r w:rsidRPr="004D4D99">
        <w:rPr>
          <w:rFonts w:ascii="Times New Roman" w:hAnsi="Times New Roman"/>
          <w:sz w:val="24"/>
          <w:szCs w:val="24"/>
        </w:rPr>
        <w:t xml:space="preserve">ed Bernoulli’s equation considered for the venom channel can be written as: </w:t>
      </w:r>
    </w:p>
    <w:p w14:paraId="768C4C36" w14:textId="6B668BBC" w:rsidR="0057600B" w:rsidRPr="004D4D99" w:rsidRDefault="002228AF" w:rsidP="0057600B">
      <w:pPr>
        <w:spacing w:line="360" w:lineRule="auto"/>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r>
          <w:rPr>
            <w:rFonts w:ascii="Cambria Math" w:hAnsi="Cambria Math"/>
            <w:sz w:val="24"/>
            <w:szCs w:val="24"/>
          </w:rPr>
          <m:t xml:space="preserve">+ </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1</m:t>
                </m:r>
              </m:sub>
              <m:sup>
                <m:r>
                  <w:rPr>
                    <w:rFonts w:ascii="Cambria Math" w:hAnsi="Cambria Math"/>
                    <w:sz w:val="24"/>
                    <w:szCs w:val="24"/>
                  </w:rPr>
                  <m:t>2</m:t>
                </m:r>
              </m:sup>
            </m:sSubSup>
            <m:r>
              <w:rPr>
                <w:rFonts w:ascii="Cambria Math" w:hAnsi="Cambria Math"/>
                <w:sz w:val="24"/>
                <w:szCs w:val="24"/>
              </w:rPr>
              <m:t>∙ρ</m:t>
            </m:r>
          </m:num>
          <m:den>
            <m:r>
              <w:rPr>
                <w:rFonts w:ascii="Cambria Math" w:hAnsi="Cambria Math"/>
                <w:sz w:val="24"/>
                <w:szCs w:val="24"/>
              </w:rPr>
              <m:t>2</m:t>
            </m:r>
          </m:den>
        </m:f>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r>
          <w:rPr>
            <w:rFonts w:ascii="Cambria Math" w:hAnsi="Cambria Math"/>
            <w:sz w:val="24"/>
            <w:szCs w:val="24"/>
          </w:rPr>
          <m:t>+</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1</m:t>
                </m:r>
              </m:sub>
              <m:sup>
                <m:r>
                  <w:rPr>
                    <w:rFonts w:ascii="Cambria Math" w:hAnsi="Cambria Math"/>
                    <w:sz w:val="24"/>
                    <w:szCs w:val="24"/>
                  </w:rPr>
                  <m:t>2</m:t>
                </m:r>
              </m:sup>
            </m:sSubSup>
            <m:r>
              <w:rPr>
                <w:rFonts w:ascii="Cambria Math" w:hAnsi="Cambria Math"/>
                <w:sz w:val="24"/>
                <w:szCs w:val="24"/>
              </w:rPr>
              <m:t>∙ρ</m:t>
            </m:r>
          </m:num>
          <m:den>
            <m:r>
              <w:rPr>
                <w:rFonts w:ascii="Cambria Math" w:hAnsi="Cambria Math"/>
                <w:sz w:val="24"/>
                <w:szCs w:val="24"/>
              </w:rPr>
              <m:t>2</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f</m:t>
            </m:r>
          </m:sub>
        </m:sSub>
        <m:r>
          <w:rPr>
            <w:rFonts w:ascii="Cambria Math" w:hAnsi="Cambria Math"/>
            <w:sz w:val="24"/>
            <w:szCs w:val="24"/>
          </w:rPr>
          <m:t xml:space="preserve">∙ρ∙g </m:t>
        </m:r>
      </m:oMath>
      <w:r w:rsidR="0057600B" w:rsidRPr="004D4D99">
        <w:rPr>
          <w:rFonts w:ascii="Times New Roman" w:hAnsi="Times New Roman"/>
          <w:sz w:val="24"/>
          <w:szCs w:val="24"/>
        </w:rPr>
        <w:t xml:space="preserve"> </w:t>
      </w:r>
      <w:r w:rsidR="009F4314" w:rsidRPr="004D4D99">
        <w:rPr>
          <w:rFonts w:ascii="Times New Roman" w:hAnsi="Times New Roman"/>
          <w:sz w:val="24"/>
          <w:szCs w:val="24"/>
        </w:rPr>
        <w:t xml:space="preserve">   </w:t>
      </w:r>
      <w:r w:rsidR="0057600B" w:rsidRPr="004D4D99">
        <w:rPr>
          <w:rFonts w:ascii="Times New Roman" w:hAnsi="Times New Roman"/>
          <w:sz w:val="24"/>
          <w:szCs w:val="24"/>
        </w:rPr>
        <w:t>(A1)</w:t>
      </w:r>
    </w:p>
    <w:p w14:paraId="7F54B816" w14:textId="77777777" w:rsidR="0057600B" w:rsidRPr="004D4D99" w:rsidRDefault="0057600B" w:rsidP="0057600B">
      <w:pPr>
        <w:spacing w:line="360" w:lineRule="auto"/>
        <w:jc w:val="both"/>
        <w:rPr>
          <w:rFonts w:ascii="Times New Roman" w:hAnsi="Times New Roman"/>
          <w:sz w:val="24"/>
          <w:szCs w:val="24"/>
        </w:rPr>
      </w:pPr>
      <w:r w:rsidRPr="004D4D99">
        <w:rPr>
          <w:rFonts w:ascii="Times New Roman" w:hAnsi="Times New Roman"/>
          <w:sz w:val="24"/>
          <w:szCs w:val="24"/>
        </w:rPr>
        <w:t xml:space="preserve">Where: </w:t>
      </w:r>
    </w:p>
    <w:p w14:paraId="70272996" w14:textId="77777777" w:rsidR="0057600B" w:rsidRPr="004D4D99" w:rsidRDefault="0057600B" w:rsidP="0057600B">
      <w:pPr>
        <w:spacing w:line="360" w:lineRule="auto"/>
        <w:jc w:val="both"/>
        <w:rPr>
          <w:rFonts w:ascii="Times New Roman" w:hAnsi="Times New Roman"/>
          <w:sz w:val="24"/>
          <w:szCs w:val="24"/>
        </w:rPr>
      </w:pPr>
      <w:r w:rsidRPr="004D4D99">
        <w:rPr>
          <w:rFonts w:ascii="Times New Roman" w:hAnsi="Times New Roman"/>
          <w:sz w:val="24"/>
          <w:szCs w:val="24"/>
        </w:rPr>
        <w:t>P</w:t>
      </w:r>
      <w:r w:rsidRPr="004D4D99">
        <w:rPr>
          <w:rFonts w:ascii="Times New Roman" w:hAnsi="Times New Roman"/>
          <w:sz w:val="24"/>
          <w:szCs w:val="24"/>
          <w:vertAlign w:val="subscript"/>
        </w:rPr>
        <w:t>1</w:t>
      </w:r>
      <w:r w:rsidRPr="004D4D99">
        <w:rPr>
          <w:rFonts w:ascii="Times New Roman" w:hAnsi="Times New Roman"/>
          <w:sz w:val="24"/>
          <w:szCs w:val="24"/>
        </w:rPr>
        <w:t xml:space="preserve"> and P</w:t>
      </w:r>
      <w:r w:rsidRPr="004D4D99">
        <w:rPr>
          <w:rFonts w:ascii="Times New Roman" w:hAnsi="Times New Roman"/>
          <w:sz w:val="24"/>
          <w:szCs w:val="24"/>
          <w:vertAlign w:val="subscript"/>
        </w:rPr>
        <w:t>2</w:t>
      </w:r>
      <w:r w:rsidRPr="004D4D99">
        <w:rPr>
          <w:rFonts w:ascii="Times New Roman" w:hAnsi="Times New Roman"/>
          <w:sz w:val="24"/>
          <w:szCs w:val="24"/>
        </w:rPr>
        <w:t xml:space="preserve"> are the pressures at the inlet (1) and outlet (2) points, in Pa. </w:t>
      </w:r>
    </w:p>
    <w:p w14:paraId="29735A9A" w14:textId="77777777" w:rsidR="0057600B" w:rsidRPr="004D4D99" w:rsidRDefault="0057600B" w:rsidP="0057600B">
      <w:pPr>
        <w:spacing w:line="360" w:lineRule="auto"/>
        <w:jc w:val="both"/>
        <w:rPr>
          <w:rFonts w:ascii="Times New Roman" w:hAnsi="Times New Roman"/>
          <w:sz w:val="24"/>
          <w:szCs w:val="24"/>
        </w:rPr>
      </w:pPr>
      <w:r w:rsidRPr="004D4D99">
        <w:rPr>
          <w:rFonts w:ascii="Times New Roman" w:hAnsi="Times New Roman"/>
          <w:sz w:val="24"/>
          <w:szCs w:val="24"/>
        </w:rPr>
        <w:t>u</w:t>
      </w:r>
      <w:r w:rsidRPr="004D4D99">
        <w:rPr>
          <w:rFonts w:ascii="Times New Roman" w:hAnsi="Times New Roman"/>
          <w:sz w:val="24"/>
          <w:szCs w:val="24"/>
          <w:vertAlign w:val="subscript"/>
        </w:rPr>
        <w:t>1</w:t>
      </w:r>
      <w:r w:rsidRPr="004D4D99">
        <w:rPr>
          <w:rFonts w:ascii="Times New Roman" w:hAnsi="Times New Roman"/>
          <w:sz w:val="24"/>
          <w:szCs w:val="24"/>
        </w:rPr>
        <w:t xml:space="preserve"> and u</w:t>
      </w:r>
      <w:r w:rsidRPr="004D4D99">
        <w:rPr>
          <w:rFonts w:ascii="Times New Roman" w:hAnsi="Times New Roman"/>
          <w:sz w:val="24"/>
          <w:szCs w:val="24"/>
          <w:vertAlign w:val="subscript"/>
        </w:rPr>
        <w:t>2</w:t>
      </w:r>
      <w:r w:rsidRPr="004D4D99">
        <w:rPr>
          <w:rFonts w:ascii="Times New Roman" w:hAnsi="Times New Roman"/>
          <w:sz w:val="24"/>
          <w:szCs w:val="24"/>
        </w:rPr>
        <w:t xml:space="preserve"> are the velocities at the inlet (1) and outlet (2) points, in m</w:t>
      </w:r>
      <w:r w:rsidRPr="004D4D99">
        <w:rPr>
          <w:rFonts w:cs="Calibri"/>
          <w:sz w:val="24"/>
          <w:szCs w:val="24"/>
        </w:rPr>
        <w:t>∙</w:t>
      </w:r>
      <w:r w:rsidRPr="004D4D99">
        <w:rPr>
          <w:rFonts w:ascii="Times New Roman" w:hAnsi="Times New Roman"/>
          <w:sz w:val="24"/>
          <w:szCs w:val="24"/>
        </w:rPr>
        <w:t>s</w:t>
      </w:r>
      <w:r w:rsidRPr="004D4D99">
        <w:rPr>
          <w:rFonts w:ascii="Times New Roman" w:hAnsi="Times New Roman"/>
          <w:sz w:val="24"/>
          <w:szCs w:val="24"/>
          <w:vertAlign w:val="superscript"/>
        </w:rPr>
        <w:t>-1</w:t>
      </w:r>
      <w:r w:rsidRPr="004D4D99">
        <w:rPr>
          <w:rFonts w:ascii="Times New Roman" w:hAnsi="Times New Roman"/>
          <w:sz w:val="24"/>
          <w:szCs w:val="24"/>
        </w:rPr>
        <w:t xml:space="preserve">. </w:t>
      </w:r>
    </w:p>
    <w:p w14:paraId="49678A34" w14:textId="77777777" w:rsidR="0057600B" w:rsidRPr="004D4D99" w:rsidRDefault="0057600B" w:rsidP="0057600B">
      <w:pPr>
        <w:spacing w:line="360" w:lineRule="auto"/>
        <w:jc w:val="both"/>
        <w:rPr>
          <w:rFonts w:ascii="Times New Roman" w:hAnsi="Times New Roman"/>
          <w:sz w:val="24"/>
          <w:szCs w:val="24"/>
        </w:rPr>
      </w:pPr>
      <w:r w:rsidRPr="004D4D99">
        <w:rPr>
          <w:rFonts w:cs="Calibri"/>
          <w:sz w:val="24"/>
          <w:szCs w:val="24"/>
        </w:rPr>
        <w:t>ρ</w:t>
      </w:r>
      <w:r w:rsidRPr="004D4D99">
        <w:rPr>
          <w:rFonts w:ascii="Times New Roman" w:hAnsi="Times New Roman"/>
          <w:sz w:val="24"/>
          <w:szCs w:val="24"/>
        </w:rPr>
        <w:t xml:space="preserve"> is the density of venom, in kg</w:t>
      </w:r>
      <w:r w:rsidRPr="004D4D99">
        <w:rPr>
          <w:rFonts w:cs="Calibri"/>
          <w:sz w:val="24"/>
          <w:szCs w:val="24"/>
        </w:rPr>
        <w:t>∙</w:t>
      </w:r>
      <w:r w:rsidRPr="004D4D99">
        <w:rPr>
          <w:rFonts w:ascii="Times New Roman" w:hAnsi="Times New Roman"/>
          <w:sz w:val="24"/>
          <w:szCs w:val="24"/>
        </w:rPr>
        <w:t>m</w:t>
      </w:r>
      <w:r w:rsidRPr="004D4D99">
        <w:rPr>
          <w:rFonts w:ascii="Times New Roman" w:hAnsi="Times New Roman"/>
          <w:sz w:val="24"/>
          <w:szCs w:val="24"/>
          <w:vertAlign w:val="superscript"/>
        </w:rPr>
        <w:t>-3</w:t>
      </w:r>
      <w:r w:rsidRPr="004D4D99">
        <w:rPr>
          <w:rFonts w:ascii="Times New Roman" w:hAnsi="Times New Roman"/>
          <w:sz w:val="24"/>
          <w:szCs w:val="24"/>
        </w:rPr>
        <w:t>.</w:t>
      </w:r>
    </w:p>
    <w:p w14:paraId="242DD8F0" w14:textId="77777777" w:rsidR="0057600B" w:rsidRPr="004D4D99" w:rsidRDefault="002228AF" w:rsidP="0057600B">
      <w:pPr>
        <w:spacing w:line="360" w:lineRule="auto"/>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f</m:t>
            </m:r>
          </m:sub>
        </m:sSub>
      </m:oMath>
      <w:r w:rsidR="0057600B" w:rsidRPr="004D4D99">
        <w:rPr>
          <w:rFonts w:ascii="Times New Roman" w:hAnsi="Times New Roman"/>
          <w:sz w:val="24"/>
          <w:szCs w:val="24"/>
        </w:rPr>
        <w:t xml:space="preserve"> corresponds to losses due to viscosity, in m.</w:t>
      </w:r>
    </w:p>
    <w:p w14:paraId="0DE8462F" w14:textId="77777777" w:rsidR="0057600B" w:rsidRPr="004D4D99" w:rsidRDefault="0057600B" w:rsidP="0057600B">
      <w:pPr>
        <w:spacing w:line="360" w:lineRule="auto"/>
        <w:jc w:val="both"/>
        <w:rPr>
          <w:rFonts w:ascii="Times New Roman" w:hAnsi="Times New Roman"/>
          <w:sz w:val="24"/>
          <w:szCs w:val="24"/>
        </w:rPr>
      </w:pPr>
      <w:r w:rsidRPr="004D4D99">
        <w:rPr>
          <w:rFonts w:ascii="Times New Roman" w:hAnsi="Times New Roman"/>
          <w:sz w:val="24"/>
          <w:szCs w:val="24"/>
        </w:rPr>
        <w:t>g is the acceleration of gravity, 9.81 m</w:t>
      </w:r>
      <w:r w:rsidRPr="004D4D99">
        <w:rPr>
          <w:rFonts w:cs="Calibri"/>
          <w:sz w:val="24"/>
          <w:szCs w:val="24"/>
        </w:rPr>
        <w:t>∙</w:t>
      </w:r>
      <w:r w:rsidRPr="004D4D99">
        <w:rPr>
          <w:rFonts w:ascii="Times New Roman" w:hAnsi="Times New Roman"/>
          <w:sz w:val="24"/>
          <w:szCs w:val="24"/>
        </w:rPr>
        <w:t>s</w:t>
      </w:r>
      <w:r w:rsidRPr="004D4D99">
        <w:rPr>
          <w:rFonts w:ascii="Times New Roman" w:hAnsi="Times New Roman"/>
          <w:sz w:val="24"/>
          <w:szCs w:val="24"/>
          <w:vertAlign w:val="superscript"/>
        </w:rPr>
        <w:t>-2</w:t>
      </w:r>
      <w:r w:rsidRPr="004D4D99">
        <w:rPr>
          <w:rFonts w:ascii="Times New Roman" w:hAnsi="Times New Roman"/>
          <w:sz w:val="24"/>
          <w:szCs w:val="24"/>
        </w:rPr>
        <w:t>.</w:t>
      </w:r>
    </w:p>
    <w:p w14:paraId="22D92822" w14:textId="77777777" w:rsidR="0057600B" w:rsidRPr="004D4D99" w:rsidRDefault="0057600B" w:rsidP="0057600B">
      <w:pPr>
        <w:spacing w:line="360" w:lineRule="auto"/>
        <w:jc w:val="both"/>
        <w:rPr>
          <w:rFonts w:ascii="Times New Roman" w:hAnsi="Times New Roman"/>
          <w:sz w:val="24"/>
          <w:szCs w:val="24"/>
        </w:rPr>
      </w:pPr>
    </w:p>
    <w:p w14:paraId="1C353909" w14:textId="3632F6B4" w:rsidR="0057600B" w:rsidRPr="004D4D99" w:rsidRDefault="002228AF" w:rsidP="0057600B">
      <w:pPr>
        <w:spacing w:line="360" w:lineRule="auto"/>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f</m:t>
            </m:r>
          </m:sub>
        </m:sSub>
      </m:oMath>
      <w:r w:rsidR="0057600B" w:rsidRPr="004D4D99">
        <w:rPr>
          <w:rFonts w:ascii="Times New Roman" w:hAnsi="Times New Roman"/>
          <w:sz w:val="24"/>
          <w:szCs w:val="24"/>
        </w:rPr>
        <w:t xml:space="preserve"> can be expressed as defined by Soares and Santos (2013), as follows:</w:t>
      </w:r>
    </w:p>
    <w:p w14:paraId="40D9C68A" w14:textId="77777777" w:rsidR="0057600B" w:rsidRPr="004D4D99" w:rsidRDefault="0057600B" w:rsidP="0057600B">
      <w:pPr>
        <w:spacing w:line="360" w:lineRule="auto"/>
        <w:jc w:val="both"/>
        <w:rPr>
          <w:rFonts w:ascii="Times New Roman" w:hAnsi="Times New Roman"/>
          <w:sz w:val="24"/>
          <w:szCs w:val="24"/>
        </w:rPr>
      </w:pPr>
    </w:p>
    <w:p w14:paraId="7DA285C7" w14:textId="700F5729" w:rsidR="0057600B" w:rsidRPr="004D4D99" w:rsidRDefault="002228AF" w:rsidP="0057600B">
      <w:pPr>
        <w:spacing w:line="360" w:lineRule="auto"/>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f</m:t>
            </m:r>
          </m:sub>
        </m:sSub>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f∙l</m:t>
            </m:r>
          </m:num>
          <m:den>
            <m:r>
              <w:rPr>
                <w:rFonts w:ascii="Cambria Math" w:hAnsi="Cambria Math"/>
                <w:sz w:val="24"/>
                <w:szCs w:val="24"/>
              </w:rPr>
              <m:t>D</m:t>
            </m:r>
          </m:den>
        </m:f>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u</m:t>
                    </m:r>
                  </m:e>
                </m:acc>
              </m:e>
              <m:sup>
                <m:r>
                  <w:rPr>
                    <w:rFonts w:ascii="Cambria Math" w:hAnsi="Cambria Math"/>
                    <w:sz w:val="24"/>
                    <w:szCs w:val="24"/>
                  </w:rPr>
                  <m:t>2</m:t>
                </m:r>
              </m:sup>
            </m:sSup>
          </m:num>
          <m:den>
            <m:r>
              <w:rPr>
                <w:rFonts w:ascii="Cambria Math" w:hAnsi="Cambria Math"/>
                <w:sz w:val="24"/>
                <w:szCs w:val="24"/>
              </w:rPr>
              <m:t>2g</m:t>
            </m:r>
          </m:den>
        </m:f>
      </m:oMath>
      <w:r w:rsidR="0057600B" w:rsidRPr="004D4D99">
        <w:rPr>
          <w:rFonts w:ascii="Times New Roman" w:hAnsi="Times New Roman"/>
          <w:sz w:val="24"/>
          <w:szCs w:val="24"/>
        </w:rPr>
        <w:t xml:space="preserve">     (A2)</w:t>
      </w:r>
    </w:p>
    <w:p w14:paraId="5EF327D7" w14:textId="77777777" w:rsidR="0057600B" w:rsidRPr="004D4D99" w:rsidRDefault="0057600B" w:rsidP="0057600B">
      <w:pPr>
        <w:spacing w:line="360" w:lineRule="auto"/>
        <w:jc w:val="both"/>
        <w:rPr>
          <w:rFonts w:ascii="Times New Roman" w:hAnsi="Times New Roman"/>
          <w:sz w:val="24"/>
          <w:szCs w:val="24"/>
        </w:rPr>
      </w:pPr>
      <w:r w:rsidRPr="004D4D99">
        <w:rPr>
          <w:rFonts w:ascii="Times New Roman" w:hAnsi="Times New Roman"/>
          <w:sz w:val="24"/>
          <w:szCs w:val="24"/>
        </w:rPr>
        <w:t xml:space="preserve">Where: </w:t>
      </w:r>
    </w:p>
    <w:p w14:paraId="314C4962" w14:textId="77777777" w:rsidR="0057600B" w:rsidRPr="004D4D99" w:rsidRDefault="0057600B" w:rsidP="0057600B">
      <w:pPr>
        <w:spacing w:line="360" w:lineRule="auto"/>
        <w:jc w:val="both"/>
        <w:rPr>
          <w:rFonts w:ascii="Times New Roman" w:hAnsi="Times New Roman"/>
          <w:sz w:val="24"/>
          <w:szCs w:val="24"/>
        </w:rPr>
      </w:pPr>
      <w:r w:rsidRPr="004D4D99">
        <w:rPr>
          <w:rFonts w:ascii="Times New Roman" w:hAnsi="Times New Roman"/>
          <w:i/>
          <w:sz w:val="24"/>
          <w:szCs w:val="24"/>
        </w:rPr>
        <w:t xml:space="preserve">f </w:t>
      </w:r>
      <w:r w:rsidRPr="004D4D99">
        <w:rPr>
          <w:rFonts w:ascii="Times New Roman" w:hAnsi="Times New Roman"/>
          <w:sz w:val="24"/>
          <w:szCs w:val="24"/>
        </w:rPr>
        <w:t xml:space="preserve">is the friction factor, dimensionless. </w:t>
      </w:r>
    </w:p>
    <w:p w14:paraId="56A80C1E" w14:textId="77777777" w:rsidR="0057600B" w:rsidRPr="004D4D99" w:rsidRDefault="0057600B" w:rsidP="0057600B">
      <w:pPr>
        <w:spacing w:line="360" w:lineRule="auto"/>
        <w:jc w:val="both"/>
        <w:rPr>
          <w:rFonts w:ascii="Times New Roman" w:hAnsi="Times New Roman"/>
          <w:sz w:val="24"/>
          <w:szCs w:val="24"/>
        </w:rPr>
      </w:pPr>
      <w:r w:rsidRPr="004D4D99">
        <w:rPr>
          <w:rFonts w:ascii="Times New Roman" w:hAnsi="Times New Roman"/>
          <w:i/>
          <w:sz w:val="24"/>
          <w:szCs w:val="24"/>
        </w:rPr>
        <w:t xml:space="preserve">L </w:t>
      </w:r>
      <w:r w:rsidRPr="004D4D99">
        <w:rPr>
          <w:rFonts w:ascii="Times New Roman" w:hAnsi="Times New Roman"/>
          <w:sz w:val="24"/>
          <w:szCs w:val="24"/>
        </w:rPr>
        <w:t>is the length of the venom channel, in m.</w:t>
      </w:r>
    </w:p>
    <w:p w14:paraId="07E5BABC" w14:textId="77777777" w:rsidR="0057600B" w:rsidRPr="004D4D99" w:rsidRDefault="0057600B" w:rsidP="0057600B">
      <w:pPr>
        <w:spacing w:line="360" w:lineRule="auto"/>
        <w:jc w:val="both"/>
        <w:rPr>
          <w:rFonts w:ascii="Times New Roman" w:hAnsi="Times New Roman"/>
          <w:sz w:val="24"/>
          <w:szCs w:val="24"/>
        </w:rPr>
      </w:pPr>
      <w:r w:rsidRPr="004D4D99">
        <w:rPr>
          <w:rFonts w:ascii="Times New Roman" w:hAnsi="Times New Roman"/>
          <w:sz w:val="24"/>
          <w:szCs w:val="24"/>
        </w:rPr>
        <w:t>D is the average diameter of the venom channel, in m.</w:t>
      </w:r>
    </w:p>
    <w:p w14:paraId="13397DFD" w14:textId="77777777" w:rsidR="0057600B" w:rsidRPr="004D4D99" w:rsidRDefault="002228AF" w:rsidP="0057600B">
      <w:pPr>
        <w:spacing w:line="360" w:lineRule="auto"/>
        <w:jc w:val="both"/>
        <w:rPr>
          <w:rFonts w:ascii="Times New Roman" w:hAnsi="Times New Roman"/>
          <w:sz w:val="24"/>
          <w:szCs w:val="24"/>
        </w:rPr>
      </w:pPr>
      <m:oMath>
        <m:acc>
          <m:accPr>
            <m:chr m:val="̅"/>
            <m:ctrlPr>
              <w:rPr>
                <w:rFonts w:ascii="Cambria Math" w:hAnsi="Cambria Math"/>
                <w:i/>
                <w:sz w:val="24"/>
                <w:szCs w:val="24"/>
              </w:rPr>
            </m:ctrlPr>
          </m:accPr>
          <m:e>
            <m:r>
              <w:rPr>
                <w:rFonts w:ascii="Cambria Math" w:hAnsi="Cambria Math"/>
                <w:sz w:val="24"/>
                <w:szCs w:val="24"/>
              </w:rPr>
              <m:t>u</m:t>
            </m:r>
          </m:e>
        </m:acc>
      </m:oMath>
      <w:r w:rsidR="0057600B" w:rsidRPr="004D4D99">
        <w:rPr>
          <w:rFonts w:ascii="Times New Roman" w:hAnsi="Times New Roman"/>
          <w:sz w:val="24"/>
          <w:szCs w:val="24"/>
        </w:rPr>
        <w:t xml:space="preserve"> is the average velocity of the venom in the venom channel, in m, and can be calculated with the following equation: </w:t>
      </w:r>
    </w:p>
    <w:p w14:paraId="1FA31586" w14:textId="01F87DD5" w:rsidR="0057600B" w:rsidRPr="004D4D99" w:rsidRDefault="002228AF" w:rsidP="0057600B">
      <w:pPr>
        <w:spacing w:line="360" w:lineRule="auto"/>
        <w:jc w:val="center"/>
        <w:rPr>
          <w:rFonts w:ascii="Times New Roman" w:hAnsi="Times New Roman"/>
          <w:sz w:val="24"/>
          <w:szCs w:val="24"/>
        </w:rPr>
      </w:pPr>
      <m:oMath>
        <m:acc>
          <m:accPr>
            <m:chr m:val="̅"/>
            <m:ctrlPr>
              <w:rPr>
                <w:rFonts w:ascii="Cambria Math" w:hAnsi="Cambria Math"/>
                <w:i/>
                <w:sz w:val="24"/>
                <w:szCs w:val="24"/>
              </w:rPr>
            </m:ctrlPr>
          </m:accPr>
          <m:e>
            <m:r>
              <w:rPr>
                <w:rFonts w:ascii="Cambria Math" w:hAnsi="Cambria Math"/>
                <w:sz w:val="24"/>
                <w:szCs w:val="24"/>
              </w:rPr>
              <m:t>u</m:t>
            </m:r>
          </m:e>
        </m:acc>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Q</m:t>
            </m:r>
          </m:num>
          <m:den>
            <m:acc>
              <m:accPr>
                <m:chr m:val="̅"/>
                <m:ctrlPr>
                  <w:rPr>
                    <w:rFonts w:ascii="Cambria Math" w:hAnsi="Cambria Math"/>
                    <w:i/>
                    <w:sz w:val="24"/>
                    <w:szCs w:val="24"/>
                  </w:rPr>
                </m:ctrlPr>
              </m:accPr>
              <m:e>
                <m:r>
                  <w:rPr>
                    <w:rFonts w:ascii="Cambria Math" w:hAnsi="Cambria Math"/>
                    <w:sz w:val="24"/>
                    <w:szCs w:val="24"/>
                  </w:rPr>
                  <m:t>A</m:t>
                </m:r>
              </m:e>
            </m:acc>
          </m:den>
        </m:f>
      </m:oMath>
      <w:r w:rsidR="0057600B" w:rsidRPr="004D4D99">
        <w:rPr>
          <w:rFonts w:ascii="Times New Roman" w:hAnsi="Times New Roman"/>
          <w:sz w:val="24"/>
          <w:szCs w:val="24"/>
        </w:rPr>
        <w:t xml:space="preserve">  </w:t>
      </w:r>
      <w:r w:rsidR="009F4314" w:rsidRPr="004D4D99">
        <w:rPr>
          <w:rFonts w:ascii="Times New Roman" w:hAnsi="Times New Roman"/>
          <w:sz w:val="24"/>
          <w:szCs w:val="24"/>
        </w:rPr>
        <w:t xml:space="preserve">   </w:t>
      </w:r>
      <w:r w:rsidR="0057600B" w:rsidRPr="004D4D99">
        <w:rPr>
          <w:rFonts w:ascii="Times New Roman" w:hAnsi="Times New Roman"/>
          <w:sz w:val="24"/>
          <w:szCs w:val="24"/>
        </w:rPr>
        <w:t>(A3)</w:t>
      </w:r>
    </w:p>
    <w:p w14:paraId="4E7D7B83" w14:textId="77777777" w:rsidR="0057600B" w:rsidRPr="004D4D99" w:rsidRDefault="0057600B" w:rsidP="0057600B">
      <w:pPr>
        <w:spacing w:line="360" w:lineRule="auto"/>
        <w:jc w:val="both"/>
        <w:rPr>
          <w:rFonts w:ascii="Times New Roman" w:hAnsi="Times New Roman"/>
          <w:sz w:val="24"/>
          <w:szCs w:val="24"/>
        </w:rPr>
      </w:pPr>
      <w:r w:rsidRPr="004D4D99">
        <w:rPr>
          <w:rFonts w:ascii="Times New Roman" w:hAnsi="Times New Roman"/>
          <w:sz w:val="24"/>
          <w:szCs w:val="24"/>
        </w:rPr>
        <w:t xml:space="preserve">Where: </w:t>
      </w:r>
    </w:p>
    <w:p w14:paraId="3EF83585" w14:textId="77777777" w:rsidR="0057600B" w:rsidRPr="004D4D99" w:rsidRDefault="0057600B" w:rsidP="0057600B">
      <w:pPr>
        <w:spacing w:line="360" w:lineRule="auto"/>
        <w:jc w:val="both"/>
        <w:rPr>
          <w:rFonts w:ascii="Times New Roman" w:hAnsi="Times New Roman"/>
          <w:sz w:val="24"/>
          <w:szCs w:val="24"/>
        </w:rPr>
      </w:pPr>
      <w:r w:rsidRPr="004D4D99">
        <w:rPr>
          <w:rFonts w:ascii="Times New Roman" w:hAnsi="Times New Roman"/>
          <w:i/>
          <w:sz w:val="24"/>
          <w:szCs w:val="24"/>
        </w:rPr>
        <w:t xml:space="preserve">Q </w:t>
      </w:r>
      <w:r w:rsidRPr="004D4D99">
        <w:rPr>
          <w:rFonts w:ascii="Times New Roman" w:hAnsi="Times New Roman"/>
          <w:sz w:val="24"/>
          <w:szCs w:val="24"/>
        </w:rPr>
        <w:t>is the volumetric flow in the venom channel, in m</w:t>
      </w:r>
      <w:r w:rsidRPr="004D4D99">
        <w:rPr>
          <w:rFonts w:ascii="Times New Roman" w:hAnsi="Times New Roman"/>
          <w:sz w:val="24"/>
          <w:szCs w:val="24"/>
          <w:vertAlign w:val="superscript"/>
        </w:rPr>
        <w:t>3</w:t>
      </w:r>
      <w:r w:rsidRPr="004D4D99">
        <w:rPr>
          <w:rFonts w:cs="Calibri"/>
          <w:sz w:val="24"/>
          <w:szCs w:val="24"/>
        </w:rPr>
        <w:t>∙</w:t>
      </w:r>
      <w:r w:rsidRPr="004D4D99">
        <w:rPr>
          <w:rFonts w:ascii="Times New Roman" w:hAnsi="Times New Roman"/>
          <w:sz w:val="24"/>
          <w:szCs w:val="24"/>
        </w:rPr>
        <w:t>s</w:t>
      </w:r>
      <w:r w:rsidRPr="004D4D99">
        <w:rPr>
          <w:rFonts w:ascii="Times New Roman" w:hAnsi="Times New Roman"/>
          <w:sz w:val="24"/>
          <w:szCs w:val="24"/>
          <w:vertAlign w:val="superscript"/>
        </w:rPr>
        <w:t>-1</w:t>
      </w:r>
      <w:r w:rsidRPr="004D4D99">
        <w:rPr>
          <w:rFonts w:ascii="Times New Roman" w:hAnsi="Times New Roman"/>
          <w:sz w:val="24"/>
          <w:szCs w:val="24"/>
        </w:rPr>
        <w:t xml:space="preserve">. </w:t>
      </w:r>
    </w:p>
    <w:p w14:paraId="5329FC7E" w14:textId="77777777" w:rsidR="0057600B" w:rsidRPr="004D4D99" w:rsidRDefault="002228AF" w:rsidP="0057600B">
      <w:pPr>
        <w:spacing w:line="360" w:lineRule="auto"/>
        <w:jc w:val="both"/>
        <w:rPr>
          <w:rFonts w:ascii="Times New Roman" w:hAnsi="Times New Roman"/>
          <w:sz w:val="24"/>
          <w:szCs w:val="24"/>
        </w:rPr>
      </w:pPr>
      <m:oMath>
        <m:acc>
          <m:accPr>
            <m:chr m:val="̅"/>
            <m:ctrlPr>
              <w:rPr>
                <w:rFonts w:ascii="Cambria Math" w:hAnsi="Cambria Math"/>
                <w:i/>
                <w:sz w:val="24"/>
                <w:szCs w:val="24"/>
              </w:rPr>
            </m:ctrlPr>
          </m:accPr>
          <m:e>
            <m:r>
              <w:rPr>
                <w:rFonts w:ascii="Cambria Math" w:hAnsi="Cambria Math"/>
                <w:sz w:val="24"/>
                <w:szCs w:val="24"/>
              </w:rPr>
              <m:t>A</m:t>
            </m:r>
          </m:e>
        </m:acc>
      </m:oMath>
      <w:r w:rsidR="0057600B" w:rsidRPr="004D4D99">
        <w:rPr>
          <w:rFonts w:ascii="Times New Roman" w:hAnsi="Times New Roman"/>
          <w:sz w:val="24"/>
          <w:szCs w:val="24"/>
        </w:rPr>
        <w:t xml:space="preserve"> is the average cross section area of the venom channel, in m</w:t>
      </w:r>
      <w:r w:rsidR="0057600B" w:rsidRPr="004D4D99">
        <w:rPr>
          <w:rFonts w:ascii="Times New Roman" w:hAnsi="Times New Roman"/>
          <w:sz w:val="24"/>
          <w:szCs w:val="24"/>
          <w:vertAlign w:val="superscript"/>
        </w:rPr>
        <w:t>2</w:t>
      </w:r>
      <w:r w:rsidR="0057600B" w:rsidRPr="004D4D99">
        <w:rPr>
          <w:rFonts w:ascii="Times New Roman" w:hAnsi="Times New Roman"/>
          <w:sz w:val="24"/>
          <w:szCs w:val="24"/>
        </w:rPr>
        <w:t>.</w:t>
      </w:r>
    </w:p>
    <w:p w14:paraId="0CC84B10" w14:textId="77777777" w:rsidR="0057600B" w:rsidRPr="004D4D99" w:rsidRDefault="0057600B" w:rsidP="0057600B">
      <w:pPr>
        <w:spacing w:line="360" w:lineRule="auto"/>
        <w:jc w:val="both"/>
        <w:rPr>
          <w:rFonts w:ascii="Times New Roman" w:hAnsi="Times New Roman"/>
          <w:sz w:val="24"/>
          <w:szCs w:val="24"/>
        </w:rPr>
      </w:pPr>
    </w:p>
    <w:p w14:paraId="7AF45DC1" w14:textId="77777777" w:rsidR="0057600B" w:rsidRPr="004D4D99" w:rsidRDefault="0057600B" w:rsidP="0057600B">
      <w:pPr>
        <w:spacing w:line="360" w:lineRule="auto"/>
        <w:jc w:val="both"/>
        <w:rPr>
          <w:rFonts w:ascii="Times New Roman" w:hAnsi="Times New Roman"/>
          <w:sz w:val="24"/>
          <w:szCs w:val="24"/>
        </w:rPr>
      </w:pPr>
      <w:r w:rsidRPr="004D4D99">
        <w:rPr>
          <w:rFonts w:ascii="Times New Roman" w:hAnsi="Times New Roman"/>
          <w:sz w:val="24"/>
          <w:szCs w:val="24"/>
        </w:rPr>
        <w:t>The friction factor, for laminar flow, can be expressed as:</w:t>
      </w:r>
    </w:p>
    <w:p w14:paraId="0BBDB71E" w14:textId="2859EF1F" w:rsidR="0057600B" w:rsidRPr="004D4D99" w:rsidRDefault="0057600B" w:rsidP="0057600B">
      <w:pPr>
        <w:spacing w:line="360" w:lineRule="auto"/>
        <w:jc w:val="center"/>
        <w:rPr>
          <w:rFonts w:ascii="Times New Roman" w:hAnsi="Times New Roman"/>
          <w:sz w:val="24"/>
          <w:szCs w:val="24"/>
        </w:rPr>
      </w:pPr>
      <m:oMath>
        <m:r>
          <w:rPr>
            <w:rFonts w:ascii="Cambria Math" w:hAnsi="Cambria Math"/>
            <w:sz w:val="24"/>
            <w:szCs w:val="24"/>
          </w:rPr>
          <m:t>f=</m:t>
        </m:r>
        <m:f>
          <m:fPr>
            <m:ctrlPr>
              <w:rPr>
                <w:rFonts w:ascii="Cambria Math" w:hAnsi="Cambria Math"/>
                <w:i/>
                <w:sz w:val="24"/>
                <w:szCs w:val="24"/>
              </w:rPr>
            </m:ctrlPr>
          </m:fPr>
          <m:num>
            <m:r>
              <w:rPr>
                <w:rFonts w:ascii="Cambria Math" w:hAnsi="Cambria Math"/>
                <w:sz w:val="24"/>
                <w:szCs w:val="24"/>
              </w:rPr>
              <m:t>64</m:t>
            </m:r>
          </m:num>
          <m:den>
            <m:r>
              <w:rPr>
                <w:rFonts w:ascii="Cambria Math" w:hAnsi="Cambria Math"/>
                <w:sz w:val="24"/>
                <w:szCs w:val="24"/>
              </w:rPr>
              <m:t>Re</m:t>
            </m:r>
          </m:den>
        </m:f>
      </m:oMath>
      <w:r w:rsidRPr="004D4D99">
        <w:rPr>
          <w:rFonts w:ascii="Times New Roman" w:hAnsi="Times New Roman"/>
          <w:sz w:val="24"/>
          <w:szCs w:val="24"/>
        </w:rPr>
        <w:t xml:space="preserve">     (A4)</w:t>
      </w:r>
    </w:p>
    <w:p w14:paraId="0826B313" w14:textId="77777777" w:rsidR="0057600B" w:rsidRPr="004D4D99" w:rsidRDefault="0057600B" w:rsidP="0057600B">
      <w:pPr>
        <w:spacing w:line="360" w:lineRule="auto"/>
        <w:jc w:val="both"/>
        <w:rPr>
          <w:rFonts w:ascii="Times New Roman" w:hAnsi="Times New Roman"/>
          <w:sz w:val="24"/>
          <w:szCs w:val="24"/>
        </w:rPr>
      </w:pPr>
      <w:r w:rsidRPr="004D4D99">
        <w:rPr>
          <w:rFonts w:ascii="Times New Roman" w:hAnsi="Times New Roman"/>
          <w:sz w:val="24"/>
          <w:szCs w:val="24"/>
        </w:rPr>
        <w:t xml:space="preserve">Where: </w:t>
      </w:r>
    </w:p>
    <w:p w14:paraId="4FB083B8" w14:textId="77777777" w:rsidR="0057600B" w:rsidRPr="004D4D99" w:rsidRDefault="0057600B" w:rsidP="0057600B">
      <w:pPr>
        <w:spacing w:line="360" w:lineRule="auto"/>
        <w:jc w:val="both"/>
        <w:rPr>
          <w:rFonts w:ascii="Times New Roman" w:hAnsi="Times New Roman"/>
          <w:sz w:val="24"/>
          <w:szCs w:val="24"/>
        </w:rPr>
      </w:pPr>
      <w:r w:rsidRPr="004D4D99">
        <w:rPr>
          <w:rFonts w:ascii="Times New Roman" w:hAnsi="Times New Roman"/>
          <w:i/>
          <w:sz w:val="24"/>
          <w:szCs w:val="24"/>
        </w:rPr>
        <w:t xml:space="preserve">Re </w:t>
      </w:r>
      <w:r w:rsidRPr="004D4D99">
        <w:rPr>
          <w:rFonts w:ascii="Times New Roman" w:hAnsi="Times New Roman"/>
          <w:sz w:val="24"/>
          <w:szCs w:val="24"/>
        </w:rPr>
        <w:t xml:space="preserve">is the Reynolds number, dimensionless. </w:t>
      </w:r>
    </w:p>
    <w:p w14:paraId="41B9FCF0" w14:textId="77777777" w:rsidR="0057600B" w:rsidRPr="004D4D99" w:rsidRDefault="0057600B" w:rsidP="0057600B">
      <w:pPr>
        <w:spacing w:line="360" w:lineRule="auto"/>
        <w:jc w:val="both"/>
        <w:rPr>
          <w:rFonts w:ascii="Times New Roman" w:hAnsi="Times New Roman"/>
          <w:sz w:val="24"/>
          <w:szCs w:val="24"/>
        </w:rPr>
      </w:pPr>
    </w:p>
    <w:p w14:paraId="17296DE3" w14:textId="13F930FC" w:rsidR="0057600B" w:rsidRPr="004D4D99" w:rsidRDefault="0057600B" w:rsidP="0057600B">
      <w:pPr>
        <w:spacing w:line="360" w:lineRule="auto"/>
        <w:jc w:val="both"/>
        <w:rPr>
          <w:rFonts w:ascii="Times New Roman" w:hAnsi="Times New Roman"/>
          <w:sz w:val="24"/>
          <w:szCs w:val="24"/>
        </w:rPr>
      </w:pPr>
      <w:r w:rsidRPr="004D4D99">
        <w:rPr>
          <w:rFonts w:ascii="Times New Roman" w:hAnsi="Times New Roman"/>
          <w:sz w:val="24"/>
          <w:szCs w:val="24"/>
        </w:rPr>
        <w:t xml:space="preserve">If we combine Eqn A2 and Eqn A4, we obtain: </w:t>
      </w:r>
    </w:p>
    <w:p w14:paraId="2B696A1E" w14:textId="77777777" w:rsidR="0057600B" w:rsidRPr="004D4D99" w:rsidRDefault="0057600B" w:rsidP="0057600B">
      <w:pPr>
        <w:spacing w:line="360" w:lineRule="auto"/>
        <w:jc w:val="both"/>
        <w:rPr>
          <w:rFonts w:ascii="Times New Roman" w:hAnsi="Times New Roman"/>
          <w:sz w:val="24"/>
          <w:szCs w:val="24"/>
        </w:rPr>
      </w:pPr>
    </w:p>
    <w:p w14:paraId="0618D3C6" w14:textId="18259F4E" w:rsidR="0057600B" w:rsidRPr="004D4D99" w:rsidRDefault="002228AF" w:rsidP="0057600B">
      <w:pPr>
        <w:spacing w:line="360" w:lineRule="auto"/>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f</m:t>
            </m:r>
          </m:sub>
        </m:sSub>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64</m:t>
            </m:r>
          </m:num>
          <m:den>
            <m:r>
              <w:rPr>
                <w:rFonts w:ascii="Cambria Math" w:hAnsi="Cambria Math"/>
                <w:sz w:val="24"/>
                <w:szCs w:val="24"/>
              </w:rPr>
              <m:t>Re</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l</m:t>
            </m:r>
          </m:num>
          <m:den>
            <m:r>
              <w:rPr>
                <w:rFonts w:ascii="Cambria Math" w:hAnsi="Cambria Math"/>
                <w:sz w:val="24"/>
                <w:szCs w:val="24"/>
              </w:rPr>
              <m:t>D</m:t>
            </m:r>
          </m:den>
        </m:f>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u</m:t>
                    </m:r>
                  </m:e>
                </m:acc>
              </m:e>
              <m:sup>
                <m:r>
                  <w:rPr>
                    <w:rFonts w:ascii="Cambria Math" w:hAnsi="Cambria Math"/>
                    <w:sz w:val="24"/>
                    <w:szCs w:val="24"/>
                  </w:rPr>
                  <m:t>2</m:t>
                </m:r>
              </m:sup>
            </m:sSup>
          </m:num>
          <m:den>
            <m:r>
              <w:rPr>
                <w:rFonts w:ascii="Cambria Math" w:hAnsi="Cambria Math"/>
                <w:sz w:val="24"/>
                <w:szCs w:val="24"/>
              </w:rPr>
              <m:t>2g</m:t>
            </m:r>
          </m:den>
        </m:f>
      </m:oMath>
      <w:r w:rsidR="0057600B" w:rsidRPr="004D4D99">
        <w:rPr>
          <w:rFonts w:ascii="Times New Roman" w:hAnsi="Times New Roman"/>
          <w:sz w:val="24"/>
          <w:szCs w:val="24"/>
        </w:rPr>
        <w:t xml:space="preserve">   </w:t>
      </w:r>
      <w:r w:rsidR="009F4314" w:rsidRPr="004D4D99">
        <w:rPr>
          <w:rFonts w:ascii="Times New Roman" w:hAnsi="Times New Roman"/>
          <w:sz w:val="24"/>
          <w:szCs w:val="24"/>
        </w:rPr>
        <w:t xml:space="preserve">  </w:t>
      </w:r>
      <w:r w:rsidR="0057600B" w:rsidRPr="004D4D99">
        <w:rPr>
          <w:rFonts w:ascii="Times New Roman" w:hAnsi="Times New Roman"/>
          <w:sz w:val="24"/>
          <w:szCs w:val="24"/>
        </w:rPr>
        <w:t>(A5)</w:t>
      </w:r>
    </w:p>
    <w:p w14:paraId="0181025D" w14:textId="77777777" w:rsidR="0057600B" w:rsidRPr="004D4D99" w:rsidRDefault="0057600B" w:rsidP="0057600B">
      <w:pPr>
        <w:spacing w:line="360" w:lineRule="auto"/>
        <w:jc w:val="center"/>
        <w:rPr>
          <w:rFonts w:ascii="Times New Roman" w:hAnsi="Times New Roman"/>
          <w:sz w:val="24"/>
          <w:szCs w:val="24"/>
        </w:rPr>
      </w:pPr>
    </w:p>
    <w:p w14:paraId="4D445C70" w14:textId="43DE37BB" w:rsidR="0057600B" w:rsidRPr="004D4D99" w:rsidRDefault="0057600B" w:rsidP="0057600B">
      <w:pPr>
        <w:spacing w:line="360" w:lineRule="auto"/>
        <w:jc w:val="both"/>
        <w:rPr>
          <w:rFonts w:ascii="Times New Roman" w:hAnsi="Times New Roman"/>
          <w:sz w:val="24"/>
          <w:szCs w:val="24"/>
        </w:rPr>
      </w:pPr>
      <w:r w:rsidRPr="004D4D99">
        <w:rPr>
          <w:rFonts w:ascii="Times New Roman" w:hAnsi="Times New Roman"/>
          <w:sz w:val="24"/>
          <w:szCs w:val="24"/>
        </w:rPr>
        <w:t xml:space="preserve">And combining Eqn A1 and Eqn A5: </w:t>
      </w:r>
    </w:p>
    <w:p w14:paraId="529B066F" w14:textId="4FF9C071" w:rsidR="0057600B" w:rsidRPr="004D4D99" w:rsidRDefault="002228AF" w:rsidP="0057600B">
      <w:pPr>
        <w:spacing w:line="360" w:lineRule="auto"/>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r>
          <w:rPr>
            <w:rFonts w:ascii="Cambria Math" w:hAnsi="Cambria Math"/>
            <w:sz w:val="24"/>
            <w:szCs w:val="24"/>
          </w:rPr>
          <m:t xml:space="preserve">+ </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1</m:t>
                </m:r>
              </m:sub>
              <m:sup>
                <m:r>
                  <w:rPr>
                    <w:rFonts w:ascii="Cambria Math" w:hAnsi="Cambria Math"/>
                    <w:sz w:val="24"/>
                    <w:szCs w:val="24"/>
                  </w:rPr>
                  <m:t>2</m:t>
                </m:r>
              </m:sup>
            </m:sSubSup>
            <m:r>
              <w:rPr>
                <w:rFonts w:ascii="Cambria Math" w:hAnsi="Cambria Math"/>
                <w:sz w:val="24"/>
                <w:szCs w:val="24"/>
              </w:rPr>
              <m:t>∙ρ</m:t>
            </m:r>
          </m:num>
          <m:den>
            <m:r>
              <w:rPr>
                <w:rFonts w:ascii="Cambria Math" w:hAnsi="Cambria Math"/>
                <w:sz w:val="24"/>
                <w:szCs w:val="24"/>
              </w:rPr>
              <m:t>2</m:t>
            </m:r>
          </m:den>
        </m:f>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r>
          <w:rPr>
            <w:rFonts w:ascii="Cambria Math" w:hAnsi="Cambria Math"/>
            <w:sz w:val="24"/>
            <w:szCs w:val="24"/>
          </w:rPr>
          <m:t>+</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1</m:t>
                </m:r>
              </m:sub>
              <m:sup>
                <m:r>
                  <w:rPr>
                    <w:rFonts w:ascii="Cambria Math" w:hAnsi="Cambria Math"/>
                    <w:sz w:val="24"/>
                    <w:szCs w:val="24"/>
                  </w:rPr>
                  <m:t>2</m:t>
                </m:r>
              </m:sup>
            </m:sSubSup>
            <m:r>
              <w:rPr>
                <w:rFonts w:ascii="Cambria Math" w:hAnsi="Cambria Math"/>
                <w:sz w:val="24"/>
                <w:szCs w:val="24"/>
              </w:rPr>
              <m:t>∙ρ</m:t>
            </m:r>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64</m:t>
            </m:r>
          </m:num>
          <m:den>
            <m:r>
              <w:rPr>
                <w:rFonts w:ascii="Cambria Math" w:hAnsi="Cambria Math"/>
                <w:sz w:val="24"/>
                <w:szCs w:val="24"/>
              </w:rPr>
              <m:t>Re</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l</m:t>
            </m:r>
          </m:num>
          <m:den>
            <m:r>
              <w:rPr>
                <w:rFonts w:ascii="Cambria Math" w:hAnsi="Cambria Math"/>
                <w:sz w:val="24"/>
                <w:szCs w:val="24"/>
              </w:rPr>
              <m:t>D</m:t>
            </m:r>
          </m:den>
        </m:f>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u</m:t>
                    </m:r>
                  </m:e>
                </m:acc>
              </m:e>
              <m:sup>
                <m:r>
                  <w:rPr>
                    <w:rFonts w:ascii="Cambria Math" w:hAnsi="Cambria Math"/>
                    <w:sz w:val="24"/>
                    <w:szCs w:val="24"/>
                  </w:rPr>
                  <m:t>2</m:t>
                </m:r>
              </m:sup>
            </m:sSup>
          </m:num>
          <m:den>
            <m:r>
              <w:rPr>
                <w:rFonts w:ascii="Cambria Math" w:hAnsi="Cambria Math"/>
                <w:sz w:val="24"/>
                <w:szCs w:val="24"/>
              </w:rPr>
              <m:t>2</m:t>
            </m:r>
          </m:den>
        </m:f>
        <m:r>
          <w:rPr>
            <w:rFonts w:ascii="Cambria Math" w:hAnsi="Cambria Math"/>
            <w:sz w:val="24"/>
            <w:szCs w:val="24"/>
          </w:rPr>
          <m:t>∙ρ</m:t>
        </m:r>
      </m:oMath>
      <w:r w:rsidR="0057600B" w:rsidRPr="004D4D99">
        <w:rPr>
          <w:rFonts w:ascii="Times New Roman" w:hAnsi="Times New Roman"/>
          <w:sz w:val="24"/>
          <w:szCs w:val="24"/>
        </w:rPr>
        <w:t xml:space="preserve"> </w:t>
      </w:r>
      <w:r w:rsidR="009F4314" w:rsidRPr="004D4D99">
        <w:rPr>
          <w:rFonts w:ascii="Times New Roman" w:hAnsi="Times New Roman"/>
          <w:sz w:val="24"/>
          <w:szCs w:val="24"/>
        </w:rPr>
        <w:t xml:space="preserve">    </w:t>
      </w:r>
      <w:r w:rsidR="0057600B" w:rsidRPr="004D4D99">
        <w:rPr>
          <w:rFonts w:ascii="Times New Roman" w:hAnsi="Times New Roman"/>
          <w:sz w:val="24"/>
          <w:szCs w:val="24"/>
        </w:rPr>
        <w:t>(A6)</w:t>
      </w:r>
    </w:p>
    <w:p w14:paraId="2052BC26" w14:textId="77777777" w:rsidR="0057600B" w:rsidRPr="004D4D99" w:rsidRDefault="0057600B" w:rsidP="0057600B">
      <w:pPr>
        <w:spacing w:line="360" w:lineRule="auto"/>
        <w:jc w:val="both"/>
        <w:rPr>
          <w:rFonts w:ascii="Times New Roman" w:hAnsi="Times New Roman"/>
          <w:sz w:val="24"/>
          <w:szCs w:val="24"/>
        </w:rPr>
      </w:pPr>
    </w:p>
    <w:p w14:paraId="2108BFE5" w14:textId="156D7E33" w:rsidR="0057600B" w:rsidRPr="004D4D99" w:rsidRDefault="0057600B" w:rsidP="0057600B">
      <w:pPr>
        <w:spacing w:line="360" w:lineRule="auto"/>
        <w:jc w:val="both"/>
        <w:rPr>
          <w:rFonts w:ascii="Times New Roman" w:hAnsi="Times New Roman"/>
          <w:sz w:val="24"/>
          <w:szCs w:val="24"/>
        </w:rPr>
      </w:pPr>
      <w:r w:rsidRPr="004D4D99">
        <w:rPr>
          <w:rFonts w:ascii="Times New Roman" w:hAnsi="Times New Roman"/>
          <w:sz w:val="24"/>
          <w:szCs w:val="24"/>
        </w:rPr>
        <w:t>From the Continuity Equation (Munson et al., 2006):</w:t>
      </w:r>
    </w:p>
    <w:p w14:paraId="67B66F9C" w14:textId="79D750AD" w:rsidR="0057600B" w:rsidRPr="004D4D99" w:rsidRDefault="002228AF" w:rsidP="0057600B">
      <w:pPr>
        <w:spacing w:line="360" w:lineRule="auto"/>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2</m:t>
            </m:r>
          </m:sub>
        </m:sSub>
      </m:oMath>
      <w:r w:rsidR="0057600B" w:rsidRPr="004D4D99">
        <w:rPr>
          <w:rFonts w:ascii="Times New Roman" w:hAnsi="Times New Roman"/>
          <w:sz w:val="24"/>
          <w:szCs w:val="24"/>
        </w:rPr>
        <w:t xml:space="preserve">    </w:t>
      </w:r>
      <w:r w:rsidR="009F4314" w:rsidRPr="004D4D99">
        <w:rPr>
          <w:rFonts w:ascii="Times New Roman" w:hAnsi="Times New Roman"/>
          <w:sz w:val="24"/>
          <w:szCs w:val="24"/>
        </w:rPr>
        <w:t xml:space="preserve"> </w:t>
      </w:r>
      <w:r w:rsidR="0057600B" w:rsidRPr="004D4D99">
        <w:rPr>
          <w:rFonts w:ascii="Times New Roman" w:hAnsi="Times New Roman"/>
          <w:sz w:val="24"/>
          <w:szCs w:val="24"/>
        </w:rPr>
        <w:t>(A7)</w:t>
      </w:r>
    </w:p>
    <w:p w14:paraId="5CE48F15" w14:textId="77777777" w:rsidR="0057600B" w:rsidRPr="004D4D99" w:rsidRDefault="0057600B" w:rsidP="0057600B">
      <w:pPr>
        <w:spacing w:line="360" w:lineRule="auto"/>
        <w:jc w:val="both"/>
        <w:rPr>
          <w:rFonts w:ascii="Times New Roman" w:hAnsi="Times New Roman"/>
          <w:sz w:val="24"/>
          <w:szCs w:val="24"/>
        </w:rPr>
      </w:pPr>
      <w:r w:rsidRPr="004D4D99">
        <w:rPr>
          <w:rFonts w:ascii="Times New Roman" w:hAnsi="Times New Roman"/>
          <w:sz w:val="24"/>
          <w:szCs w:val="24"/>
        </w:rPr>
        <w:t xml:space="preserve">Where: </w:t>
      </w:r>
    </w:p>
    <w:p w14:paraId="4752098C" w14:textId="1963B85E" w:rsidR="0057600B" w:rsidRPr="004D4D99" w:rsidRDefault="0057600B" w:rsidP="0057600B">
      <w:pPr>
        <w:spacing w:line="360" w:lineRule="auto"/>
        <w:jc w:val="both"/>
        <w:rPr>
          <w:rFonts w:ascii="Times New Roman" w:hAnsi="Times New Roman"/>
          <w:sz w:val="24"/>
          <w:szCs w:val="24"/>
        </w:rPr>
      </w:pPr>
      <w:r w:rsidRPr="004D4D99">
        <w:rPr>
          <w:rFonts w:ascii="Times New Roman" w:hAnsi="Times New Roman"/>
          <w:i/>
          <w:sz w:val="24"/>
          <w:szCs w:val="24"/>
        </w:rPr>
        <w:t>A</w:t>
      </w:r>
      <w:r w:rsidRPr="004D4D99">
        <w:rPr>
          <w:rFonts w:ascii="Times New Roman" w:hAnsi="Times New Roman"/>
          <w:i/>
          <w:sz w:val="24"/>
          <w:szCs w:val="24"/>
          <w:vertAlign w:val="subscript"/>
        </w:rPr>
        <w:t>1</w:t>
      </w:r>
      <w:r w:rsidRPr="004D4D99">
        <w:rPr>
          <w:rFonts w:ascii="Times New Roman" w:hAnsi="Times New Roman"/>
          <w:i/>
          <w:sz w:val="24"/>
          <w:szCs w:val="24"/>
        </w:rPr>
        <w:t xml:space="preserve"> </w:t>
      </w:r>
      <w:r w:rsidRPr="004D4D99">
        <w:rPr>
          <w:rFonts w:ascii="Times New Roman" w:hAnsi="Times New Roman"/>
          <w:sz w:val="24"/>
          <w:szCs w:val="24"/>
        </w:rPr>
        <w:t xml:space="preserve">and </w:t>
      </w:r>
      <w:r w:rsidRPr="004D4D99">
        <w:rPr>
          <w:rFonts w:ascii="Times New Roman" w:hAnsi="Times New Roman"/>
          <w:i/>
          <w:sz w:val="24"/>
          <w:szCs w:val="24"/>
        </w:rPr>
        <w:t>A</w:t>
      </w:r>
      <w:r w:rsidRPr="004D4D99">
        <w:rPr>
          <w:rFonts w:ascii="Times New Roman" w:hAnsi="Times New Roman"/>
          <w:i/>
          <w:sz w:val="24"/>
          <w:szCs w:val="24"/>
          <w:vertAlign w:val="subscript"/>
        </w:rPr>
        <w:t>2</w:t>
      </w:r>
      <w:r w:rsidRPr="004D4D99">
        <w:rPr>
          <w:rFonts w:ascii="Times New Roman" w:hAnsi="Times New Roman"/>
          <w:i/>
          <w:sz w:val="24"/>
          <w:szCs w:val="24"/>
        </w:rPr>
        <w:t xml:space="preserve"> </w:t>
      </w:r>
      <w:r w:rsidRPr="004D4D99">
        <w:rPr>
          <w:rFonts w:ascii="Times New Roman" w:hAnsi="Times New Roman"/>
          <w:sz w:val="24"/>
          <w:szCs w:val="24"/>
        </w:rPr>
        <w:t>are the cross-section areas at the inlet and outlet points, in m</w:t>
      </w:r>
      <w:r w:rsidRPr="004D4D99">
        <w:rPr>
          <w:rFonts w:ascii="Times New Roman" w:hAnsi="Times New Roman"/>
          <w:sz w:val="24"/>
          <w:szCs w:val="24"/>
          <w:vertAlign w:val="superscript"/>
        </w:rPr>
        <w:t>-2</w:t>
      </w:r>
      <w:r w:rsidRPr="004D4D99">
        <w:rPr>
          <w:rFonts w:ascii="Times New Roman" w:hAnsi="Times New Roman"/>
          <w:sz w:val="24"/>
          <w:szCs w:val="24"/>
        </w:rPr>
        <w:t xml:space="preserve">. </w:t>
      </w:r>
    </w:p>
    <w:p w14:paraId="31450F6F" w14:textId="77777777" w:rsidR="0057600B" w:rsidRPr="004D4D99" w:rsidRDefault="0057600B" w:rsidP="0057600B">
      <w:pPr>
        <w:spacing w:line="360" w:lineRule="auto"/>
        <w:jc w:val="center"/>
        <w:rPr>
          <w:rFonts w:ascii="Times New Roman" w:hAnsi="Times New Roman"/>
          <w:sz w:val="24"/>
          <w:szCs w:val="24"/>
        </w:rPr>
      </w:pPr>
    </w:p>
    <w:p w14:paraId="30ED3666" w14:textId="38E88CBC" w:rsidR="0057600B" w:rsidRPr="004D4D99" w:rsidRDefault="0057600B" w:rsidP="0057600B">
      <w:pPr>
        <w:spacing w:line="360" w:lineRule="auto"/>
        <w:jc w:val="both"/>
        <w:rPr>
          <w:rFonts w:ascii="Times New Roman" w:hAnsi="Times New Roman"/>
          <w:sz w:val="24"/>
          <w:szCs w:val="24"/>
        </w:rPr>
      </w:pPr>
      <w:r w:rsidRPr="004D4D99">
        <w:rPr>
          <w:rFonts w:ascii="Times New Roman" w:hAnsi="Times New Roman"/>
          <w:sz w:val="24"/>
          <w:szCs w:val="24"/>
        </w:rPr>
        <w:t>Rearranging Eqn A7:</w:t>
      </w:r>
    </w:p>
    <w:p w14:paraId="174CA852" w14:textId="18BEF102" w:rsidR="0057600B" w:rsidRPr="004D4D99" w:rsidRDefault="002228AF" w:rsidP="0057600B">
      <w:pPr>
        <w:spacing w:line="360" w:lineRule="auto"/>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2</m:t>
            </m:r>
          </m:sub>
        </m:sSub>
        <m:r>
          <w:rPr>
            <w:rFonts w:ascii="Cambria Math" w:hAnsi="Cambria Math"/>
            <w:sz w:val="24"/>
            <w:szCs w:val="24"/>
          </w:rPr>
          <m:t xml:space="preserve">=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den>
        </m:f>
        <m:r>
          <w:rPr>
            <w:rFonts w:ascii="Cambria Math" w:hAnsi="Cambria Math"/>
            <w:sz w:val="24"/>
            <w:szCs w:val="24"/>
          </w:rPr>
          <m:t xml:space="preserve">     </m:t>
        </m:r>
      </m:oMath>
      <w:r w:rsidR="0057600B" w:rsidRPr="004D4D99">
        <w:rPr>
          <w:rFonts w:ascii="Times New Roman" w:hAnsi="Times New Roman"/>
          <w:sz w:val="24"/>
          <w:szCs w:val="24"/>
        </w:rPr>
        <w:t>(A8)</w:t>
      </w:r>
    </w:p>
    <w:p w14:paraId="72E20D48" w14:textId="77777777" w:rsidR="0057600B" w:rsidRPr="004D4D99" w:rsidRDefault="0057600B" w:rsidP="0057600B">
      <w:pPr>
        <w:spacing w:line="360" w:lineRule="auto"/>
        <w:jc w:val="both"/>
        <w:rPr>
          <w:rFonts w:ascii="Times New Roman" w:hAnsi="Times New Roman"/>
          <w:sz w:val="24"/>
          <w:szCs w:val="24"/>
        </w:rPr>
      </w:pPr>
    </w:p>
    <w:p w14:paraId="65246589" w14:textId="152C82E3" w:rsidR="0057600B" w:rsidRPr="004D4D99" w:rsidRDefault="0057600B" w:rsidP="0057600B">
      <w:pPr>
        <w:spacing w:line="360" w:lineRule="auto"/>
        <w:jc w:val="both"/>
        <w:rPr>
          <w:rFonts w:ascii="Times New Roman" w:hAnsi="Times New Roman"/>
          <w:sz w:val="24"/>
          <w:szCs w:val="24"/>
        </w:rPr>
      </w:pPr>
      <w:r w:rsidRPr="004D4D99">
        <w:rPr>
          <w:rFonts w:ascii="Times New Roman" w:hAnsi="Times New Roman"/>
          <w:sz w:val="24"/>
          <w:szCs w:val="24"/>
        </w:rPr>
        <w:t>If we define P</w:t>
      </w:r>
      <w:r w:rsidRPr="004D4D99">
        <w:rPr>
          <w:rFonts w:ascii="Times New Roman" w:hAnsi="Times New Roman"/>
          <w:sz w:val="24"/>
          <w:szCs w:val="24"/>
          <w:vertAlign w:val="subscript"/>
        </w:rPr>
        <w:t>1</w:t>
      </w:r>
      <w:r w:rsidRPr="004D4D99">
        <w:rPr>
          <w:rFonts w:ascii="Times New Roman" w:hAnsi="Times New Roman"/>
          <w:sz w:val="24"/>
          <w:szCs w:val="24"/>
        </w:rPr>
        <w:t xml:space="preserve"> – P</w:t>
      </w:r>
      <w:r w:rsidRPr="004D4D99">
        <w:rPr>
          <w:rFonts w:ascii="Times New Roman" w:hAnsi="Times New Roman"/>
          <w:sz w:val="24"/>
          <w:szCs w:val="24"/>
          <w:vertAlign w:val="subscript"/>
        </w:rPr>
        <w:t>2</w:t>
      </w:r>
      <w:r w:rsidRPr="004D4D99">
        <w:rPr>
          <w:rFonts w:ascii="Times New Roman" w:hAnsi="Times New Roman"/>
          <w:sz w:val="24"/>
          <w:szCs w:val="24"/>
        </w:rPr>
        <w:t xml:space="preserve"> = ∆P, rearrange Eqn A6, and combine with Eqn A8, we obtain Eqn 3:</w:t>
      </w:r>
    </w:p>
    <w:p w14:paraId="405825A4" w14:textId="27A7278F" w:rsidR="0057600B" w:rsidRPr="004D4D99" w:rsidRDefault="0057600B" w:rsidP="0057600B">
      <w:pPr>
        <w:spacing w:line="360" w:lineRule="auto"/>
        <w:jc w:val="center"/>
        <w:rPr>
          <w:rFonts w:ascii="Times New Roman" w:hAnsi="Times New Roman"/>
          <w:b/>
          <w:sz w:val="24"/>
          <w:szCs w:val="24"/>
        </w:rPr>
      </w:pPr>
      <m:oMath>
        <m:r>
          <m:rPr>
            <m:sty m:val="bi"/>
          </m:rPr>
          <w:rPr>
            <w:rFonts w:ascii="Cambria Math" w:hAnsi="Cambria Math"/>
            <w:sz w:val="24"/>
            <w:szCs w:val="24"/>
          </w:rPr>
          <m:t>∆P=</m:t>
        </m:r>
        <m:sSub>
          <m:sSubPr>
            <m:ctrlPr>
              <w:rPr>
                <w:rFonts w:ascii="Cambria Math" w:hAnsi="Cambria Math"/>
                <w:b/>
                <w:i/>
                <w:sz w:val="24"/>
                <w:szCs w:val="24"/>
              </w:rPr>
            </m:ctrlPr>
          </m:sSubPr>
          <m:e>
            <m:r>
              <m:rPr>
                <m:sty m:val="bi"/>
              </m:rPr>
              <w:rPr>
                <w:rFonts w:ascii="Cambria Math" w:hAnsi="Cambria Math"/>
                <w:sz w:val="24"/>
                <w:szCs w:val="24"/>
              </w:rPr>
              <m:t>P</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P</m:t>
            </m:r>
          </m:e>
          <m:sub>
            <m:r>
              <m:rPr>
                <m:sty m:val="bi"/>
              </m:rPr>
              <w:rPr>
                <w:rFonts w:ascii="Cambria Math" w:hAnsi="Cambria Math"/>
                <w:sz w:val="24"/>
                <w:szCs w:val="24"/>
              </w:rPr>
              <m:t>2</m:t>
            </m:r>
          </m:sub>
        </m:sSub>
        <m:r>
          <m:rPr>
            <m:sty m:val="bi"/>
          </m:rPr>
          <w:rPr>
            <w:rFonts w:ascii="Cambria Math" w:hAnsi="Cambria Math"/>
            <w:sz w:val="24"/>
            <w:szCs w:val="24"/>
          </w:rPr>
          <m:t>=</m:t>
        </m:r>
        <m:f>
          <m:fPr>
            <m:ctrlPr>
              <w:rPr>
                <w:rFonts w:ascii="Cambria Math" w:hAnsi="Cambria Math"/>
                <w:b/>
                <w:i/>
                <w:sz w:val="24"/>
                <w:szCs w:val="24"/>
              </w:rPr>
            </m:ctrlPr>
          </m:fPr>
          <m:num>
            <m:r>
              <m:rPr>
                <m:sty m:val="bi"/>
              </m:rPr>
              <w:rPr>
                <w:rFonts w:ascii="Cambria Math" w:hAnsi="Cambria Math"/>
                <w:sz w:val="24"/>
                <w:szCs w:val="24"/>
              </w:rPr>
              <m:t>ρ</m:t>
            </m:r>
          </m:num>
          <m:den>
            <m:r>
              <m:rPr>
                <m:sty m:val="bi"/>
              </m:rPr>
              <w:rPr>
                <w:rFonts w:ascii="Cambria Math" w:hAnsi="Cambria Math"/>
                <w:sz w:val="24"/>
                <w:szCs w:val="24"/>
              </w:rPr>
              <m:t>2</m:t>
            </m:r>
          </m:den>
        </m:f>
        <m:r>
          <m:rPr>
            <m:sty m:val="bi"/>
          </m:rPr>
          <w:rPr>
            <w:rFonts w:ascii="Cambria Math" w:hAnsi="Cambria Math"/>
            <w:sz w:val="24"/>
            <w:szCs w:val="24"/>
          </w:rPr>
          <m:t>∙</m:t>
        </m:r>
        <m:sSubSup>
          <m:sSubSupPr>
            <m:ctrlPr>
              <w:rPr>
                <w:rFonts w:ascii="Cambria Math" w:hAnsi="Cambria Math"/>
                <w:b/>
                <w:i/>
                <w:sz w:val="24"/>
                <w:szCs w:val="24"/>
              </w:rPr>
            </m:ctrlPr>
          </m:sSubSupPr>
          <m:e>
            <m:r>
              <m:rPr>
                <m:sty m:val="bi"/>
              </m:rPr>
              <w:rPr>
                <w:rFonts w:ascii="Cambria Math" w:hAnsi="Cambria Math"/>
                <w:sz w:val="24"/>
                <w:szCs w:val="24"/>
              </w:rPr>
              <m:t>u</m:t>
            </m:r>
          </m:e>
          <m:sub>
            <m:r>
              <m:rPr>
                <m:sty m:val="bi"/>
              </m:rPr>
              <w:rPr>
                <w:rFonts w:ascii="Cambria Math" w:hAnsi="Cambria Math"/>
                <w:sz w:val="24"/>
                <w:szCs w:val="24"/>
              </w:rPr>
              <m:t>1</m:t>
            </m:r>
          </m:sub>
          <m:sup>
            <m:r>
              <m:rPr>
                <m:sty m:val="bi"/>
              </m:rPr>
              <w:rPr>
                <w:rFonts w:ascii="Cambria Math" w:hAnsi="Cambria Math"/>
                <w:sz w:val="24"/>
                <w:szCs w:val="24"/>
              </w:rPr>
              <m:t>2</m:t>
            </m:r>
          </m:sup>
        </m:sSubSup>
        <m:d>
          <m:dPr>
            <m:ctrlPr>
              <w:rPr>
                <w:rFonts w:ascii="Cambria Math" w:hAnsi="Cambria Math"/>
                <w:b/>
                <w:i/>
                <w:sz w:val="24"/>
                <w:szCs w:val="24"/>
              </w:rPr>
            </m:ctrlPr>
          </m:dPr>
          <m:e>
            <m:sSup>
              <m:sSupPr>
                <m:ctrlPr>
                  <w:rPr>
                    <w:rFonts w:ascii="Cambria Math" w:hAnsi="Cambria Math"/>
                    <w:b/>
                    <w:i/>
                    <w:sz w:val="24"/>
                    <w:szCs w:val="24"/>
                  </w:rPr>
                </m:ctrlPr>
              </m:sSupPr>
              <m:e>
                <m:d>
                  <m:dPr>
                    <m:ctrlPr>
                      <w:rPr>
                        <w:rFonts w:ascii="Cambria Math" w:hAnsi="Cambria Math"/>
                        <w:b/>
                        <w:i/>
                        <w:sz w:val="24"/>
                        <w:szCs w:val="24"/>
                      </w:rPr>
                    </m:ctrlPr>
                  </m:dPr>
                  <m:e>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A</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A</m:t>
                            </m:r>
                          </m:e>
                          <m:sub>
                            <m:r>
                              <m:rPr>
                                <m:sty m:val="bi"/>
                              </m:rPr>
                              <w:rPr>
                                <w:rFonts w:ascii="Cambria Math" w:hAnsi="Cambria Math"/>
                                <w:sz w:val="24"/>
                                <w:szCs w:val="24"/>
                              </w:rPr>
                              <m:t>2</m:t>
                            </m:r>
                          </m:sub>
                        </m:sSub>
                      </m:den>
                    </m:f>
                  </m:e>
                </m:d>
              </m:e>
              <m:sup>
                <m:r>
                  <m:rPr>
                    <m:sty m:val="bi"/>
                  </m:rPr>
                  <w:rPr>
                    <w:rFonts w:ascii="Cambria Math" w:hAnsi="Cambria Math"/>
                    <w:sz w:val="24"/>
                    <w:szCs w:val="24"/>
                  </w:rPr>
                  <m:t>2</m:t>
                </m:r>
              </m:sup>
            </m:sSup>
            <m:r>
              <m:rPr>
                <m:sty m:val="bi"/>
              </m:rPr>
              <w:rPr>
                <w:rFonts w:ascii="Cambria Math" w:hAnsi="Cambria Math"/>
                <w:sz w:val="24"/>
                <w:szCs w:val="24"/>
              </w:rPr>
              <m:t>-1</m:t>
            </m:r>
          </m:e>
        </m:d>
        <m:r>
          <m:rPr>
            <m:sty m:val="bi"/>
          </m:rPr>
          <w:rPr>
            <w:rFonts w:ascii="Cambria Math" w:hAnsi="Cambria Math"/>
            <w:sz w:val="24"/>
            <w:szCs w:val="24"/>
          </w:rPr>
          <m:t>+</m:t>
        </m:r>
        <m:f>
          <m:fPr>
            <m:ctrlPr>
              <w:rPr>
                <w:rFonts w:ascii="Cambria Math" w:hAnsi="Cambria Math"/>
                <w:b/>
                <w:i/>
                <w:sz w:val="24"/>
                <w:szCs w:val="24"/>
              </w:rPr>
            </m:ctrlPr>
          </m:fPr>
          <m:num>
            <m:r>
              <m:rPr>
                <m:sty m:val="bi"/>
              </m:rPr>
              <w:rPr>
                <w:rFonts w:ascii="Cambria Math" w:hAnsi="Cambria Math"/>
                <w:sz w:val="24"/>
                <w:szCs w:val="24"/>
              </w:rPr>
              <m:t>64</m:t>
            </m:r>
          </m:num>
          <m:den>
            <m:r>
              <m:rPr>
                <m:sty m:val="bi"/>
              </m:rPr>
              <w:rPr>
                <w:rFonts w:ascii="Cambria Math" w:hAnsi="Cambria Math"/>
                <w:sz w:val="24"/>
                <w:szCs w:val="24"/>
              </w:rPr>
              <m:t>Re</m:t>
            </m:r>
          </m:den>
        </m:f>
        <m:r>
          <m:rPr>
            <m:sty m:val="bi"/>
          </m:rPr>
          <w:rPr>
            <w:rFonts w:ascii="Cambria Math" w:hAnsi="Cambria Math"/>
            <w:sz w:val="24"/>
            <w:szCs w:val="24"/>
          </w:rPr>
          <m:t>∙</m:t>
        </m:r>
        <m:f>
          <m:fPr>
            <m:ctrlPr>
              <w:rPr>
                <w:rFonts w:ascii="Cambria Math" w:hAnsi="Cambria Math"/>
                <w:b/>
                <w:i/>
                <w:sz w:val="24"/>
                <w:szCs w:val="24"/>
              </w:rPr>
            </m:ctrlPr>
          </m:fPr>
          <m:num>
            <m:r>
              <m:rPr>
                <m:sty m:val="bi"/>
              </m:rPr>
              <w:rPr>
                <w:rFonts w:ascii="Cambria Math" w:hAnsi="Cambria Math"/>
                <w:sz w:val="24"/>
                <w:szCs w:val="24"/>
              </w:rPr>
              <m:t>l</m:t>
            </m:r>
          </m:num>
          <m:den>
            <m:r>
              <m:rPr>
                <m:sty m:val="bi"/>
              </m:rPr>
              <w:rPr>
                <w:rFonts w:ascii="Cambria Math" w:hAnsi="Cambria Math"/>
                <w:sz w:val="24"/>
                <w:szCs w:val="24"/>
              </w:rPr>
              <m:t>D</m:t>
            </m:r>
          </m:den>
        </m:f>
        <m:r>
          <m:rPr>
            <m:sty m:val="bi"/>
          </m:rPr>
          <w:rPr>
            <w:rFonts w:ascii="Cambria Math" w:hAnsi="Cambria Math"/>
            <w:sz w:val="24"/>
            <w:szCs w:val="24"/>
          </w:rPr>
          <m:t>∙</m:t>
        </m:r>
        <m:f>
          <m:fPr>
            <m:ctrlPr>
              <w:rPr>
                <w:rFonts w:ascii="Cambria Math" w:hAnsi="Cambria Math"/>
                <w:b/>
                <w:i/>
                <w:sz w:val="24"/>
                <w:szCs w:val="24"/>
              </w:rPr>
            </m:ctrlPr>
          </m:fPr>
          <m:num>
            <m:sSup>
              <m:sSupPr>
                <m:ctrlPr>
                  <w:rPr>
                    <w:rFonts w:ascii="Cambria Math" w:hAnsi="Cambria Math"/>
                    <w:b/>
                    <w:i/>
                    <w:sz w:val="24"/>
                    <w:szCs w:val="24"/>
                  </w:rPr>
                </m:ctrlPr>
              </m:sSupPr>
              <m:e>
                <m:acc>
                  <m:accPr>
                    <m:chr m:val="̅"/>
                    <m:ctrlPr>
                      <w:rPr>
                        <w:rFonts w:ascii="Cambria Math" w:hAnsi="Cambria Math"/>
                        <w:b/>
                        <w:i/>
                        <w:sz w:val="24"/>
                        <w:szCs w:val="24"/>
                      </w:rPr>
                    </m:ctrlPr>
                  </m:accPr>
                  <m:e>
                    <m:r>
                      <m:rPr>
                        <m:sty m:val="bi"/>
                      </m:rPr>
                      <w:rPr>
                        <w:rFonts w:ascii="Cambria Math" w:hAnsi="Cambria Math"/>
                        <w:sz w:val="24"/>
                        <w:szCs w:val="24"/>
                      </w:rPr>
                      <m:t>u</m:t>
                    </m:r>
                  </m:e>
                </m:acc>
              </m:e>
              <m:sup>
                <m:r>
                  <m:rPr>
                    <m:sty m:val="bi"/>
                  </m:rPr>
                  <w:rPr>
                    <w:rFonts w:ascii="Cambria Math" w:hAnsi="Cambria Math"/>
                    <w:sz w:val="24"/>
                    <w:szCs w:val="24"/>
                  </w:rPr>
                  <m:t>2</m:t>
                </m:r>
              </m:sup>
            </m:sSup>
          </m:num>
          <m:den>
            <m:r>
              <m:rPr>
                <m:sty m:val="bi"/>
              </m:rPr>
              <w:rPr>
                <w:rFonts w:ascii="Cambria Math" w:hAnsi="Cambria Math"/>
                <w:sz w:val="24"/>
                <w:szCs w:val="24"/>
              </w:rPr>
              <m:t>2</m:t>
            </m:r>
          </m:den>
        </m:f>
        <m:r>
          <m:rPr>
            <m:sty m:val="bi"/>
          </m:rPr>
          <w:rPr>
            <w:rFonts w:ascii="Cambria Math" w:hAnsi="Cambria Math"/>
            <w:sz w:val="24"/>
            <w:szCs w:val="24"/>
          </w:rPr>
          <m:t>∙ρ</m:t>
        </m:r>
      </m:oMath>
      <w:r w:rsidRPr="004D4D99">
        <w:rPr>
          <w:rFonts w:ascii="Times New Roman" w:hAnsi="Times New Roman"/>
          <w:b/>
          <w:sz w:val="24"/>
          <w:szCs w:val="24"/>
        </w:rPr>
        <w:t xml:space="preserve">        </w:t>
      </w:r>
    </w:p>
    <w:p w14:paraId="10A8DB80" w14:textId="77777777" w:rsidR="0057600B" w:rsidRPr="004D4D99" w:rsidRDefault="0057600B" w:rsidP="0057600B">
      <w:pPr>
        <w:spacing w:line="360" w:lineRule="auto"/>
        <w:jc w:val="both"/>
        <w:rPr>
          <w:rFonts w:ascii="Times New Roman" w:hAnsi="Times New Roman"/>
          <w:sz w:val="24"/>
          <w:szCs w:val="24"/>
        </w:rPr>
      </w:pPr>
    </w:p>
    <w:p w14:paraId="31804CB9" w14:textId="728BA9DB" w:rsidR="00CF3058" w:rsidRPr="00CF3058" w:rsidRDefault="0057600B" w:rsidP="0057600B">
      <w:pPr>
        <w:spacing w:line="360" w:lineRule="auto"/>
        <w:jc w:val="both"/>
        <w:rPr>
          <w:rFonts w:ascii="Times New Roman" w:hAnsi="Times New Roman"/>
          <w:sz w:val="24"/>
          <w:szCs w:val="24"/>
        </w:rPr>
      </w:pPr>
      <w:r w:rsidRPr="004D4D99">
        <w:rPr>
          <w:rFonts w:ascii="Times New Roman" w:hAnsi="Times New Roman"/>
          <w:sz w:val="24"/>
          <w:szCs w:val="24"/>
        </w:rPr>
        <w:t>Which is the eq</w:t>
      </w:r>
      <w:r>
        <w:rPr>
          <w:rFonts w:ascii="Times New Roman" w:hAnsi="Times New Roman"/>
          <w:sz w:val="24"/>
          <w:szCs w:val="24"/>
        </w:rPr>
        <w:t>uation used to calculate the pressure loss in the venom channel.</w:t>
      </w:r>
    </w:p>
    <w:sectPr w:rsidR="00CF3058" w:rsidRPr="00CF3058" w:rsidSect="005D79CE">
      <w:headerReference w:type="default" r:id="rId14"/>
      <w:footerReference w:type="default" r:id="rId15"/>
      <w:pgSz w:w="11906" w:h="16838"/>
      <w:pgMar w:top="1418" w:right="1418" w:bottom="1134" w:left="1418" w:header="0" w:footer="709" w:gutter="0"/>
      <w:lnNumType w:countBy="1" w:restart="continuou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CD42A" w14:textId="77777777" w:rsidR="00F325AE" w:rsidRDefault="00F325AE">
      <w:pPr>
        <w:spacing w:after="0" w:line="240" w:lineRule="auto"/>
      </w:pPr>
      <w:r>
        <w:separator/>
      </w:r>
    </w:p>
  </w:endnote>
  <w:endnote w:type="continuationSeparator" w:id="0">
    <w:p w14:paraId="5F0ADEF5" w14:textId="77777777" w:rsidR="00F325AE" w:rsidRDefault="00F325AE">
      <w:pPr>
        <w:spacing w:after="0" w:line="240" w:lineRule="auto"/>
      </w:pPr>
      <w:r>
        <w:continuationSeparator/>
      </w:r>
    </w:p>
  </w:endnote>
  <w:endnote w:type="continuationNotice" w:id="1">
    <w:p w14:paraId="241DBB17" w14:textId="77777777" w:rsidR="00F325AE" w:rsidRDefault="00F325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R PL SungtiL GB">
    <w:panose1 w:val="00000000000000000000"/>
    <w:charset w:val="00"/>
    <w:family w:val="roman"/>
    <w:notTrueType/>
    <w:pitch w:val="default"/>
  </w:font>
  <w:font w:name="Noto Sans Devanagari">
    <w:altName w:val="Cambri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1FE11" w14:textId="05A3BECD" w:rsidR="00AA1B4D" w:rsidRDefault="00AA1B4D">
    <w:pPr>
      <w:pStyle w:val="Footer"/>
      <w:jc w:val="right"/>
    </w:pPr>
    <w:r>
      <w:rPr>
        <w:noProof/>
      </w:rPr>
      <w:fldChar w:fldCharType="begin"/>
    </w:r>
    <w:r>
      <w:rPr>
        <w:noProof/>
      </w:rPr>
      <w:instrText>PAGE</w:instrText>
    </w:r>
    <w:r>
      <w:rPr>
        <w:noProof/>
      </w:rPr>
      <w:fldChar w:fldCharType="separate"/>
    </w:r>
    <w:r>
      <w:rPr>
        <w:noProof/>
      </w:rPr>
      <w:t>26</w:t>
    </w:r>
    <w:r>
      <w:rPr>
        <w:noProof/>
      </w:rPr>
      <w:fldChar w:fldCharType="end"/>
    </w:r>
  </w:p>
  <w:p w14:paraId="7BBC9E3A" w14:textId="77777777" w:rsidR="00AA1B4D" w:rsidRDefault="00AA1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25D5A" w14:textId="77777777" w:rsidR="00F325AE" w:rsidRDefault="00F325AE">
      <w:pPr>
        <w:spacing w:after="0" w:line="240" w:lineRule="auto"/>
      </w:pPr>
      <w:r>
        <w:separator/>
      </w:r>
    </w:p>
  </w:footnote>
  <w:footnote w:type="continuationSeparator" w:id="0">
    <w:p w14:paraId="668A55F9" w14:textId="77777777" w:rsidR="00F325AE" w:rsidRDefault="00F325AE">
      <w:pPr>
        <w:spacing w:after="0" w:line="240" w:lineRule="auto"/>
      </w:pPr>
      <w:r>
        <w:continuationSeparator/>
      </w:r>
    </w:p>
  </w:footnote>
  <w:footnote w:type="continuationNotice" w:id="1">
    <w:p w14:paraId="00778B6B" w14:textId="77777777" w:rsidR="00F325AE" w:rsidRDefault="00F325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7C03A" w14:textId="77777777" w:rsidR="00AA1B4D" w:rsidRDefault="00AA1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D2B50"/>
    <w:multiLevelType w:val="hybridMultilevel"/>
    <w:tmpl w:val="3188B7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AAE030E"/>
    <w:multiLevelType w:val="multilevel"/>
    <w:tmpl w:val="B06A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007F30"/>
    <w:multiLevelType w:val="hybridMultilevel"/>
    <w:tmpl w:val="48FEB2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en-US" w:vendorID="64" w:dllVersion="4096" w:nlCheck="1" w:checkStyle="0"/>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D2A"/>
    <w:rsid w:val="0000123F"/>
    <w:rsid w:val="00001B53"/>
    <w:rsid w:val="00001EAC"/>
    <w:rsid w:val="000037B0"/>
    <w:rsid w:val="00003A17"/>
    <w:rsid w:val="00005B66"/>
    <w:rsid w:val="00005DF2"/>
    <w:rsid w:val="00007ACF"/>
    <w:rsid w:val="00010564"/>
    <w:rsid w:val="00011A4A"/>
    <w:rsid w:val="000133CE"/>
    <w:rsid w:val="00013E7C"/>
    <w:rsid w:val="00014827"/>
    <w:rsid w:val="000152FB"/>
    <w:rsid w:val="00015B52"/>
    <w:rsid w:val="00016EA6"/>
    <w:rsid w:val="00021C2F"/>
    <w:rsid w:val="000225CA"/>
    <w:rsid w:val="00023869"/>
    <w:rsid w:val="00024A99"/>
    <w:rsid w:val="00025277"/>
    <w:rsid w:val="00026DAA"/>
    <w:rsid w:val="00030E03"/>
    <w:rsid w:val="0003210B"/>
    <w:rsid w:val="00032D5F"/>
    <w:rsid w:val="00035BB1"/>
    <w:rsid w:val="00035CFC"/>
    <w:rsid w:val="00035D9A"/>
    <w:rsid w:val="00036F75"/>
    <w:rsid w:val="00037600"/>
    <w:rsid w:val="00037CD3"/>
    <w:rsid w:val="000423C4"/>
    <w:rsid w:val="0004406A"/>
    <w:rsid w:val="00050F0C"/>
    <w:rsid w:val="0005133B"/>
    <w:rsid w:val="000528ED"/>
    <w:rsid w:val="0005421A"/>
    <w:rsid w:val="000547E0"/>
    <w:rsid w:val="000551B5"/>
    <w:rsid w:val="00055B7C"/>
    <w:rsid w:val="00055C73"/>
    <w:rsid w:val="00057095"/>
    <w:rsid w:val="000573B0"/>
    <w:rsid w:val="00057657"/>
    <w:rsid w:val="00057CCE"/>
    <w:rsid w:val="00057F6E"/>
    <w:rsid w:val="000608B8"/>
    <w:rsid w:val="00060A1C"/>
    <w:rsid w:val="00062A6B"/>
    <w:rsid w:val="0006413E"/>
    <w:rsid w:val="00064878"/>
    <w:rsid w:val="00065233"/>
    <w:rsid w:val="00065B9F"/>
    <w:rsid w:val="00066F4D"/>
    <w:rsid w:val="000676E8"/>
    <w:rsid w:val="00070C1D"/>
    <w:rsid w:val="000721B1"/>
    <w:rsid w:val="000740BF"/>
    <w:rsid w:val="00074C0D"/>
    <w:rsid w:val="0007513E"/>
    <w:rsid w:val="00083B3E"/>
    <w:rsid w:val="000852D8"/>
    <w:rsid w:val="000859CE"/>
    <w:rsid w:val="00085C97"/>
    <w:rsid w:val="0008601A"/>
    <w:rsid w:val="000901E8"/>
    <w:rsid w:val="000907AE"/>
    <w:rsid w:val="00090B2B"/>
    <w:rsid w:val="0009103E"/>
    <w:rsid w:val="00092318"/>
    <w:rsid w:val="0009284A"/>
    <w:rsid w:val="00093B8F"/>
    <w:rsid w:val="00095382"/>
    <w:rsid w:val="000953F6"/>
    <w:rsid w:val="000955AD"/>
    <w:rsid w:val="000959E4"/>
    <w:rsid w:val="00096152"/>
    <w:rsid w:val="000A16A7"/>
    <w:rsid w:val="000A186F"/>
    <w:rsid w:val="000A202E"/>
    <w:rsid w:val="000A3373"/>
    <w:rsid w:val="000A3419"/>
    <w:rsid w:val="000A3AAE"/>
    <w:rsid w:val="000A75B5"/>
    <w:rsid w:val="000B00F0"/>
    <w:rsid w:val="000B030F"/>
    <w:rsid w:val="000B15F5"/>
    <w:rsid w:val="000B2591"/>
    <w:rsid w:val="000B695E"/>
    <w:rsid w:val="000B7BA0"/>
    <w:rsid w:val="000C0168"/>
    <w:rsid w:val="000C2394"/>
    <w:rsid w:val="000C4E67"/>
    <w:rsid w:val="000C5A78"/>
    <w:rsid w:val="000C6772"/>
    <w:rsid w:val="000D5823"/>
    <w:rsid w:val="000D641D"/>
    <w:rsid w:val="000E0759"/>
    <w:rsid w:val="000E52C2"/>
    <w:rsid w:val="000E591C"/>
    <w:rsid w:val="000E60B4"/>
    <w:rsid w:val="000F0821"/>
    <w:rsid w:val="000F1C07"/>
    <w:rsid w:val="000F2D82"/>
    <w:rsid w:val="000F5FF4"/>
    <w:rsid w:val="00101A3A"/>
    <w:rsid w:val="00102759"/>
    <w:rsid w:val="001048EA"/>
    <w:rsid w:val="001057D5"/>
    <w:rsid w:val="00105CB2"/>
    <w:rsid w:val="0010736D"/>
    <w:rsid w:val="001128EE"/>
    <w:rsid w:val="00112ACF"/>
    <w:rsid w:val="00113A14"/>
    <w:rsid w:val="0011460C"/>
    <w:rsid w:val="001146FE"/>
    <w:rsid w:val="00114AB0"/>
    <w:rsid w:val="00114DC3"/>
    <w:rsid w:val="0011754F"/>
    <w:rsid w:val="00120C23"/>
    <w:rsid w:val="00121B5B"/>
    <w:rsid w:val="00121EAC"/>
    <w:rsid w:val="001244D7"/>
    <w:rsid w:val="00125352"/>
    <w:rsid w:val="00126B9A"/>
    <w:rsid w:val="00127BB1"/>
    <w:rsid w:val="001304A3"/>
    <w:rsid w:val="0013145C"/>
    <w:rsid w:val="001314B0"/>
    <w:rsid w:val="00131CFB"/>
    <w:rsid w:val="00133E9B"/>
    <w:rsid w:val="00134EB1"/>
    <w:rsid w:val="00140015"/>
    <w:rsid w:val="001410F0"/>
    <w:rsid w:val="00141F74"/>
    <w:rsid w:val="0014354F"/>
    <w:rsid w:val="00144B54"/>
    <w:rsid w:val="001518D9"/>
    <w:rsid w:val="001530B0"/>
    <w:rsid w:val="00153B9F"/>
    <w:rsid w:val="0015414A"/>
    <w:rsid w:val="00155F7B"/>
    <w:rsid w:val="001578DA"/>
    <w:rsid w:val="00160EF6"/>
    <w:rsid w:val="00163539"/>
    <w:rsid w:val="00164BDE"/>
    <w:rsid w:val="001657D1"/>
    <w:rsid w:val="00170418"/>
    <w:rsid w:val="001712F1"/>
    <w:rsid w:val="001728A5"/>
    <w:rsid w:val="001764C6"/>
    <w:rsid w:val="00176629"/>
    <w:rsid w:val="001767E2"/>
    <w:rsid w:val="00176AC7"/>
    <w:rsid w:val="00180C8F"/>
    <w:rsid w:val="0018210B"/>
    <w:rsid w:val="001821F9"/>
    <w:rsid w:val="001827D5"/>
    <w:rsid w:val="0018287B"/>
    <w:rsid w:val="00183DD8"/>
    <w:rsid w:val="0018571A"/>
    <w:rsid w:val="00191005"/>
    <w:rsid w:val="00191062"/>
    <w:rsid w:val="00191BA5"/>
    <w:rsid w:val="00191E4B"/>
    <w:rsid w:val="00192516"/>
    <w:rsid w:val="00193491"/>
    <w:rsid w:val="0019392C"/>
    <w:rsid w:val="00194B7F"/>
    <w:rsid w:val="00195686"/>
    <w:rsid w:val="001958A8"/>
    <w:rsid w:val="0019672F"/>
    <w:rsid w:val="001971E8"/>
    <w:rsid w:val="00197C28"/>
    <w:rsid w:val="001A0F4A"/>
    <w:rsid w:val="001A1790"/>
    <w:rsid w:val="001A6293"/>
    <w:rsid w:val="001A734F"/>
    <w:rsid w:val="001B0853"/>
    <w:rsid w:val="001B0AAF"/>
    <w:rsid w:val="001B2050"/>
    <w:rsid w:val="001B2868"/>
    <w:rsid w:val="001B33E5"/>
    <w:rsid w:val="001B5C83"/>
    <w:rsid w:val="001B609F"/>
    <w:rsid w:val="001C07DC"/>
    <w:rsid w:val="001C2AA1"/>
    <w:rsid w:val="001C2F8F"/>
    <w:rsid w:val="001C6C36"/>
    <w:rsid w:val="001C76C7"/>
    <w:rsid w:val="001D04CF"/>
    <w:rsid w:val="001D12D4"/>
    <w:rsid w:val="001D4484"/>
    <w:rsid w:val="001E2566"/>
    <w:rsid w:val="001E2C61"/>
    <w:rsid w:val="001E2E81"/>
    <w:rsid w:val="001E3606"/>
    <w:rsid w:val="001E4045"/>
    <w:rsid w:val="001E4B9A"/>
    <w:rsid w:val="001E53FE"/>
    <w:rsid w:val="001E570E"/>
    <w:rsid w:val="001E6684"/>
    <w:rsid w:val="001E6FCD"/>
    <w:rsid w:val="001F4548"/>
    <w:rsid w:val="001F4A29"/>
    <w:rsid w:val="001F6AA4"/>
    <w:rsid w:val="001F7BBA"/>
    <w:rsid w:val="00201DC4"/>
    <w:rsid w:val="00202342"/>
    <w:rsid w:val="00203291"/>
    <w:rsid w:val="002033E3"/>
    <w:rsid w:val="002059F2"/>
    <w:rsid w:val="00206BB5"/>
    <w:rsid w:val="00206E79"/>
    <w:rsid w:val="002103CA"/>
    <w:rsid w:val="002103D1"/>
    <w:rsid w:val="00211E39"/>
    <w:rsid w:val="002121EA"/>
    <w:rsid w:val="00212595"/>
    <w:rsid w:val="00214696"/>
    <w:rsid w:val="00215336"/>
    <w:rsid w:val="00216980"/>
    <w:rsid w:val="00216FA8"/>
    <w:rsid w:val="0021761F"/>
    <w:rsid w:val="00217FB3"/>
    <w:rsid w:val="002221E1"/>
    <w:rsid w:val="002228AF"/>
    <w:rsid w:val="00222FEC"/>
    <w:rsid w:val="002247B7"/>
    <w:rsid w:val="00224F63"/>
    <w:rsid w:val="0022610F"/>
    <w:rsid w:val="00226723"/>
    <w:rsid w:val="002304B2"/>
    <w:rsid w:val="002318B9"/>
    <w:rsid w:val="00231945"/>
    <w:rsid w:val="002336C1"/>
    <w:rsid w:val="00233BEB"/>
    <w:rsid w:val="0023424D"/>
    <w:rsid w:val="002344BF"/>
    <w:rsid w:val="002353C5"/>
    <w:rsid w:val="00240C50"/>
    <w:rsid w:val="0024153F"/>
    <w:rsid w:val="00241DA4"/>
    <w:rsid w:val="002433D8"/>
    <w:rsid w:val="00243A2C"/>
    <w:rsid w:val="00243DB2"/>
    <w:rsid w:val="002462FD"/>
    <w:rsid w:val="00247285"/>
    <w:rsid w:val="00247BFB"/>
    <w:rsid w:val="002507F7"/>
    <w:rsid w:val="00250F9A"/>
    <w:rsid w:val="0025131B"/>
    <w:rsid w:val="002520D2"/>
    <w:rsid w:val="00255800"/>
    <w:rsid w:val="002558CD"/>
    <w:rsid w:val="00256328"/>
    <w:rsid w:val="00257C9F"/>
    <w:rsid w:val="00260D03"/>
    <w:rsid w:val="0026167C"/>
    <w:rsid w:val="00262290"/>
    <w:rsid w:val="00262E7F"/>
    <w:rsid w:val="0026479A"/>
    <w:rsid w:val="00264C25"/>
    <w:rsid w:val="00264C55"/>
    <w:rsid w:val="0027043E"/>
    <w:rsid w:val="0027185B"/>
    <w:rsid w:val="00272A4C"/>
    <w:rsid w:val="00273D84"/>
    <w:rsid w:val="00273E66"/>
    <w:rsid w:val="0027456A"/>
    <w:rsid w:val="00276375"/>
    <w:rsid w:val="00276F01"/>
    <w:rsid w:val="00277412"/>
    <w:rsid w:val="00277C86"/>
    <w:rsid w:val="00281771"/>
    <w:rsid w:val="00281B73"/>
    <w:rsid w:val="00281C04"/>
    <w:rsid w:val="00282B06"/>
    <w:rsid w:val="002834A5"/>
    <w:rsid w:val="00287E36"/>
    <w:rsid w:val="002903FC"/>
    <w:rsid w:val="00290CF7"/>
    <w:rsid w:val="0029290B"/>
    <w:rsid w:val="0029317A"/>
    <w:rsid w:val="002946C9"/>
    <w:rsid w:val="00294DD3"/>
    <w:rsid w:val="002A1842"/>
    <w:rsid w:val="002A3F06"/>
    <w:rsid w:val="002A5B4E"/>
    <w:rsid w:val="002B1925"/>
    <w:rsid w:val="002B19C5"/>
    <w:rsid w:val="002B1F96"/>
    <w:rsid w:val="002B36ED"/>
    <w:rsid w:val="002B44A3"/>
    <w:rsid w:val="002B4A5A"/>
    <w:rsid w:val="002B5513"/>
    <w:rsid w:val="002B6C05"/>
    <w:rsid w:val="002B729E"/>
    <w:rsid w:val="002C072A"/>
    <w:rsid w:val="002C493B"/>
    <w:rsid w:val="002C67B5"/>
    <w:rsid w:val="002C6813"/>
    <w:rsid w:val="002C711F"/>
    <w:rsid w:val="002C7D7F"/>
    <w:rsid w:val="002E1BA7"/>
    <w:rsid w:val="002E5300"/>
    <w:rsid w:val="002E54B0"/>
    <w:rsid w:val="002E54B8"/>
    <w:rsid w:val="002E79C6"/>
    <w:rsid w:val="002F00E3"/>
    <w:rsid w:val="002F2595"/>
    <w:rsid w:val="002F40AF"/>
    <w:rsid w:val="002F5B32"/>
    <w:rsid w:val="002F689A"/>
    <w:rsid w:val="00301C39"/>
    <w:rsid w:val="00302FF2"/>
    <w:rsid w:val="00303882"/>
    <w:rsid w:val="003045FA"/>
    <w:rsid w:val="00307BE2"/>
    <w:rsid w:val="003115F1"/>
    <w:rsid w:val="00311C82"/>
    <w:rsid w:val="003121A3"/>
    <w:rsid w:val="003123A1"/>
    <w:rsid w:val="0031313E"/>
    <w:rsid w:val="003146B4"/>
    <w:rsid w:val="00314EC4"/>
    <w:rsid w:val="003150A1"/>
    <w:rsid w:val="003165DB"/>
    <w:rsid w:val="0031740B"/>
    <w:rsid w:val="00322340"/>
    <w:rsid w:val="003230E2"/>
    <w:rsid w:val="00323401"/>
    <w:rsid w:val="0032376F"/>
    <w:rsid w:val="00325F28"/>
    <w:rsid w:val="00326304"/>
    <w:rsid w:val="0032712B"/>
    <w:rsid w:val="00327376"/>
    <w:rsid w:val="0033126A"/>
    <w:rsid w:val="00332297"/>
    <w:rsid w:val="00334EFC"/>
    <w:rsid w:val="00341BD0"/>
    <w:rsid w:val="0034369F"/>
    <w:rsid w:val="00344504"/>
    <w:rsid w:val="00345BFF"/>
    <w:rsid w:val="00350BB0"/>
    <w:rsid w:val="0035145F"/>
    <w:rsid w:val="00353825"/>
    <w:rsid w:val="00354140"/>
    <w:rsid w:val="003543D4"/>
    <w:rsid w:val="003552E7"/>
    <w:rsid w:val="00357285"/>
    <w:rsid w:val="00362D0A"/>
    <w:rsid w:val="003632EC"/>
    <w:rsid w:val="00363496"/>
    <w:rsid w:val="0036405C"/>
    <w:rsid w:val="003647CE"/>
    <w:rsid w:val="003660F1"/>
    <w:rsid w:val="00367B6D"/>
    <w:rsid w:val="00367BF6"/>
    <w:rsid w:val="0037130D"/>
    <w:rsid w:val="0037136D"/>
    <w:rsid w:val="00372C17"/>
    <w:rsid w:val="00373FDA"/>
    <w:rsid w:val="00374C62"/>
    <w:rsid w:val="00374E3E"/>
    <w:rsid w:val="003756C7"/>
    <w:rsid w:val="00380AED"/>
    <w:rsid w:val="00383659"/>
    <w:rsid w:val="00386114"/>
    <w:rsid w:val="00387597"/>
    <w:rsid w:val="00387649"/>
    <w:rsid w:val="00387686"/>
    <w:rsid w:val="00387728"/>
    <w:rsid w:val="00390663"/>
    <w:rsid w:val="00390A37"/>
    <w:rsid w:val="00393023"/>
    <w:rsid w:val="003936F1"/>
    <w:rsid w:val="003944BF"/>
    <w:rsid w:val="00394E04"/>
    <w:rsid w:val="00395700"/>
    <w:rsid w:val="00395E5C"/>
    <w:rsid w:val="003971FB"/>
    <w:rsid w:val="003976B3"/>
    <w:rsid w:val="003A01F7"/>
    <w:rsid w:val="003A03C9"/>
    <w:rsid w:val="003A169D"/>
    <w:rsid w:val="003A4CD3"/>
    <w:rsid w:val="003A5CDC"/>
    <w:rsid w:val="003A690E"/>
    <w:rsid w:val="003A7B3D"/>
    <w:rsid w:val="003B26A6"/>
    <w:rsid w:val="003B2AFC"/>
    <w:rsid w:val="003B428E"/>
    <w:rsid w:val="003B6140"/>
    <w:rsid w:val="003B621A"/>
    <w:rsid w:val="003B6D65"/>
    <w:rsid w:val="003B74BF"/>
    <w:rsid w:val="003C0845"/>
    <w:rsid w:val="003C0A78"/>
    <w:rsid w:val="003C24DC"/>
    <w:rsid w:val="003C3F5D"/>
    <w:rsid w:val="003C5D36"/>
    <w:rsid w:val="003C610C"/>
    <w:rsid w:val="003C7162"/>
    <w:rsid w:val="003D0B93"/>
    <w:rsid w:val="003D325B"/>
    <w:rsid w:val="003D3789"/>
    <w:rsid w:val="003D5462"/>
    <w:rsid w:val="003D6771"/>
    <w:rsid w:val="003E2AFD"/>
    <w:rsid w:val="003E2E2D"/>
    <w:rsid w:val="003E4C0B"/>
    <w:rsid w:val="003E6756"/>
    <w:rsid w:val="003F0D3C"/>
    <w:rsid w:val="003F342C"/>
    <w:rsid w:val="003F4CB6"/>
    <w:rsid w:val="003F5266"/>
    <w:rsid w:val="003F7671"/>
    <w:rsid w:val="003F7985"/>
    <w:rsid w:val="0040093E"/>
    <w:rsid w:val="00402AC1"/>
    <w:rsid w:val="00404FF4"/>
    <w:rsid w:val="00406077"/>
    <w:rsid w:val="0040669B"/>
    <w:rsid w:val="004103AA"/>
    <w:rsid w:val="004119CA"/>
    <w:rsid w:val="00411CC3"/>
    <w:rsid w:val="00412D38"/>
    <w:rsid w:val="00413027"/>
    <w:rsid w:val="0041337E"/>
    <w:rsid w:val="00413D86"/>
    <w:rsid w:val="00413F1D"/>
    <w:rsid w:val="0041555D"/>
    <w:rsid w:val="00416E80"/>
    <w:rsid w:val="00417BF6"/>
    <w:rsid w:val="00421D93"/>
    <w:rsid w:val="004228C2"/>
    <w:rsid w:val="0042374B"/>
    <w:rsid w:val="00425D79"/>
    <w:rsid w:val="00432F4F"/>
    <w:rsid w:val="00433504"/>
    <w:rsid w:val="00433567"/>
    <w:rsid w:val="00435E5C"/>
    <w:rsid w:val="004404C0"/>
    <w:rsid w:val="00444DD7"/>
    <w:rsid w:val="0044569A"/>
    <w:rsid w:val="0044583B"/>
    <w:rsid w:val="00446283"/>
    <w:rsid w:val="00446774"/>
    <w:rsid w:val="004473CA"/>
    <w:rsid w:val="00447516"/>
    <w:rsid w:val="0045191A"/>
    <w:rsid w:val="00451D99"/>
    <w:rsid w:val="0045379F"/>
    <w:rsid w:val="004538C9"/>
    <w:rsid w:val="004538DB"/>
    <w:rsid w:val="00453A22"/>
    <w:rsid w:val="00453DC4"/>
    <w:rsid w:val="00454755"/>
    <w:rsid w:val="00456528"/>
    <w:rsid w:val="00456CF6"/>
    <w:rsid w:val="004575C0"/>
    <w:rsid w:val="00460482"/>
    <w:rsid w:val="00460A2D"/>
    <w:rsid w:val="004640A6"/>
    <w:rsid w:val="004743E3"/>
    <w:rsid w:val="004749A1"/>
    <w:rsid w:val="00474AD1"/>
    <w:rsid w:val="00481816"/>
    <w:rsid w:val="00482A89"/>
    <w:rsid w:val="00483F09"/>
    <w:rsid w:val="004866CA"/>
    <w:rsid w:val="004876BE"/>
    <w:rsid w:val="00487F0D"/>
    <w:rsid w:val="00487FC1"/>
    <w:rsid w:val="00490104"/>
    <w:rsid w:val="004907A3"/>
    <w:rsid w:val="004908B6"/>
    <w:rsid w:val="00492273"/>
    <w:rsid w:val="00494087"/>
    <w:rsid w:val="004955B6"/>
    <w:rsid w:val="0049636F"/>
    <w:rsid w:val="004A2258"/>
    <w:rsid w:val="004A275D"/>
    <w:rsid w:val="004A2CBC"/>
    <w:rsid w:val="004A3669"/>
    <w:rsid w:val="004A43D0"/>
    <w:rsid w:val="004A7E0B"/>
    <w:rsid w:val="004B1A15"/>
    <w:rsid w:val="004B29AB"/>
    <w:rsid w:val="004B33F0"/>
    <w:rsid w:val="004B73E6"/>
    <w:rsid w:val="004C015C"/>
    <w:rsid w:val="004C223F"/>
    <w:rsid w:val="004D1D00"/>
    <w:rsid w:val="004D28C4"/>
    <w:rsid w:val="004D4A8A"/>
    <w:rsid w:val="004D4D99"/>
    <w:rsid w:val="004E252A"/>
    <w:rsid w:val="004E2C07"/>
    <w:rsid w:val="004E7AD0"/>
    <w:rsid w:val="004F01D5"/>
    <w:rsid w:val="004F4845"/>
    <w:rsid w:val="004F6994"/>
    <w:rsid w:val="005005B9"/>
    <w:rsid w:val="00502DB4"/>
    <w:rsid w:val="00505FF3"/>
    <w:rsid w:val="00506E4B"/>
    <w:rsid w:val="00506E70"/>
    <w:rsid w:val="00507E1D"/>
    <w:rsid w:val="005103B1"/>
    <w:rsid w:val="00512396"/>
    <w:rsid w:val="00513710"/>
    <w:rsid w:val="005138CD"/>
    <w:rsid w:val="0051701F"/>
    <w:rsid w:val="005171C1"/>
    <w:rsid w:val="00517A68"/>
    <w:rsid w:val="00521E9A"/>
    <w:rsid w:val="00522D81"/>
    <w:rsid w:val="005245C3"/>
    <w:rsid w:val="00525A71"/>
    <w:rsid w:val="005263F8"/>
    <w:rsid w:val="00531BDD"/>
    <w:rsid w:val="005357AC"/>
    <w:rsid w:val="005357F6"/>
    <w:rsid w:val="00535949"/>
    <w:rsid w:val="00535E77"/>
    <w:rsid w:val="00537899"/>
    <w:rsid w:val="005411D4"/>
    <w:rsid w:val="005423E3"/>
    <w:rsid w:val="0054313E"/>
    <w:rsid w:val="00544430"/>
    <w:rsid w:val="00544A65"/>
    <w:rsid w:val="00546267"/>
    <w:rsid w:val="00546484"/>
    <w:rsid w:val="0054691D"/>
    <w:rsid w:val="00547F16"/>
    <w:rsid w:val="00550EDE"/>
    <w:rsid w:val="00554C55"/>
    <w:rsid w:val="00555EB4"/>
    <w:rsid w:val="005560AC"/>
    <w:rsid w:val="005561A7"/>
    <w:rsid w:val="005566ED"/>
    <w:rsid w:val="00561126"/>
    <w:rsid w:val="005619CD"/>
    <w:rsid w:val="00561D5E"/>
    <w:rsid w:val="00562163"/>
    <w:rsid w:val="00562D34"/>
    <w:rsid w:val="00563D28"/>
    <w:rsid w:val="0056725F"/>
    <w:rsid w:val="00567B42"/>
    <w:rsid w:val="00567EF3"/>
    <w:rsid w:val="00573A3E"/>
    <w:rsid w:val="00574299"/>
    <w:rsid w:val="0057600B"/>
    <w:rsid w:val="00576D5F"/>
    <w:rsid w:val="005804B7"/>
    <w:rsid w:val="00580FE6"/>
    <w:rsid w:val="005848A6"/>
    <w:rsid w:val="005914BC"/>
    <w:rsid w:val="00594A5A"/>
    <w:rsid w:val="00595DB1"/>
    <w:rsid w:val="005965D6"/>
    <w:rsid w:val="005A0396"/>
    <w:rsid w:val="005A27D2"/>
    <w:rsid w:val="005A28B5"/>
    <w:rsid w:val="005A3219"/>
    <w:rsid w:val="005A592C"/>
    <w:rsid w:val="005A7D66"/>
    <w:rsid w:val="005A7F5D"/>
    <w:rsid w:val="005B12A0"/>
    <w:rsid w:val="005B17D3"/>
    <w:rsid w:val="005B591F"/>
    <w:rsid w:val="005B654F"/>
    <w:rsid w:val="005B7602"/>
    <w:rsid w:val="005B7780"/>
    <w:rsid w:val="005C057A"/>
    <w:rsid w:val="005C134D"/>
    <w:rsid w:val="005C39EE"/>
    <w:rsid w:val="005C6A9F"/>
    <w:rsid w:val="005D03A5"/>
    <w:rsid w:val="005D0DA9"/>
    <w:rsid w:val="005D19DB"/>
    <w:rsid w:val="005D208F"/>
    <w:rsid w:val="005D20F7"/>
    <w:rsid w:val="005D39CF"/>
    <w:rsid w:val="005D79CE"/>
    <w:rsid w:val="005E0088"/>
    <w:rsid w:val="005E0EE9"/>
    <w:rsid w:val="005E0FAE"/>
    <w:rsid w:val="005E35B4"/>
    <w:rsid w:val="005E4A98"/>
    <w:rsid w:val="005E5F75"/>
    <w:rsid w:val="005E713E"/>
    <w:rsid w:val="005E7A90"/>
    <w:rsid w:val="005F1535"/>
    <w:rsid w:val="005F54ED"/>
    <w:rsid w:val="005F55DF"/>
    <w:rsid w:val="005F5686"/>
    <w:rsid w:val="005F5CD5"/>
    <w:rsid w:val="005F745F"/>
    <w:rsid w:val="005F7D83"/>
    <w:rsid w:val="00602794"/>
    <w:rsid w:val="0060339A"/>
    <w:rsid w:val="00603A17"/>
    <w:rsid w:val="006044A0"/>
    <w:rsid w:val="006053BA"/>
    <w:rsid w:val="00605C10"/>
    <w:rsid w:val="006077CC"/>
    <w:rsid w:val="006118DC"/>
    <w:rsid w:val="00611B66"/>
    <w:rsid w:val="00611BB7"/>
    <w:rsid w:val="00614655"/>
    <w:rsid w:val="00615431"/>
    <w:rsid w:val="006171C3"/>
    <w:rsid w:val="006206E4"/>
    <w:rsid w:val="00620C5C"/>
    <w:rsid w:val="0062192C"/>
    <w:rsid w:val="00621E3F"/>
    <w:rsid w:val="00622349"/>
    <w:rsid w:val="0062383F"/>
    <w:rsid w:val="00624EC5"/>
    <w:rsid w:val="00625951"/>
    <w:rsid w:val="006266B4"/>
    <w:rsid w:val="00631513"/>
    <w:rsid w:val="00631D2D"/>
    <w:rsid w:val="00632C5F"/>
    <w:rsid w:val="00635993"/>
    <w:rsid w:val="006372F3"/>
    <w:rsid w:val="006400C2"/>
    <w:rsid w:val="00641DBC"/>
    <w:rsid w:val="00643C42"/>
    <w:rsid w:val="0064565D"/>
    <w:rsid w:val="006466E0"/>
    <w:rsid w:val="0064704E"/>
    <w:rsid w:val="0064779F"/>
    <w:rsid w:val="00650EDB"/>
    <w:rsid w:val="006539B5"/>
    <w:rsid w:val="0065407B"/>
    <w:rsid w:val="00657E3F"/>
    <w:rsid w:val="0066074E"/>
    <w:rsid w:val="006633B8"/>
    <w:rsid w:val="00666045"/>
    <w:rsid w:val="00666851"/>
    <w:rsid w:val="00672488"/>
    <w:rsid w:val="00672EDD"/>
    <w:rsid w:val="00674237"/>
    <w:rsid w:val="0067512A"/>
    <w:rsid w:val="00675726"/>
    <w:rsid w:val="00676B5B"/>
    <w:rsid w:val="0068158F"/>
    <w:rsid w:val="00681ED2"/>
    <w:rsid w:val="0068580A"/>
    <w:rsid w:val="00686B05"/>
    <w:rsid w:val="00686BE0"/>
    <w:rsid w:val="00686C27"/>
    <w:rsid w:val="00686CC6"/>
    <w:rsid w:val="00686EBF"/>
    <w:rsid w:val="006900A4"/>
    <w:rsid w:val="006908F9"/>
    <w:rsid w:val="00691040"/>
    <w:rsid w:val="00691859"/>
    <w:rsid w:val="006939CC"/>
    <w:rsid w:val="00695434"/>
    <w:rsid w:val="00696F2E"/>
    <w:rsid w:val="006970FC"/>
    <w:rsid w:val="006A0F71"/>
    <w:rsid w:val="006A2EAD"/>
    <w:rsid w:val="006A3ED7"/>
    <w:rsid w:val="006A6493"/>
    <w:rsid w:val="006A67F7"/>
    <w:rsid w:val="006B0D3D"/>
    <w:rsid w:val="006B0D6F"/>
    <w:rsid w:val="006B0E99"/>
    <w:rsid w:val="006B60BC"/>
    <w:rsid w:val="006B7FCF"/>
    <w:rsid w:val="006C07A0"/>
    <w:rsid w:val="006C595E"/>
    <w:rsid w:val="006C5B6A"/>
    <w:rsid w:val="006C6248"/>
    <w:rsid w:val="006C7231"/>
    <w:rsid w:val="006C7A20"/>
    <w:rsid w:val="006C7AD8"/>
    <w:rsid w:val="006C7F76"/>
    <w:rsid w:val="006C7F9D"/>
    <w:rsid w:val="006D04F0"/>
    <w:rsid w:val="006D14AC"/>
    <w:rsid w:val="006D238E"/>
    <w:rsid w:val="006D2A58"/>
    <w:rsid w:val="006D2BFF"/>
    <w:rsid w:val="006D31CE"/>
    <w:rsid w:val="006D3FFF"/>
    <w:rsid w:val="006D453D"/>
    <w:rsid w:val="006D6FFE"/>
    <w:rsid w:val="006D743F"/>
    <w:rsid w:val="006D77F9"/>
    <w:rsid w:val="006D7B08"/>
    <w:rsid w:val="006D7D26"/>
    <w:rsid w:val="006E149B"/>
    <w:rsid w:val="006E324A"/>
    <w:rsid w:val="006E348D"/>
    <w:rsid w:val="006E3946"/>
    <w:rsid w:val="006E3BEA"/>
    <w:rsid w:val="006E47FB"/>
    <w:rsid w:val="006E4AAF"/>
    <w:rsid w:val="006E4D2B"/>
    <w:rsid w:val="006E5031"/>
    <w:rsid w:val="006E6264"/>
    <w:rsid w:val="006E7546"/>
    <w:rsid w:val="006E75F8"/>
    <w:rsid w:val="006F1AAD"/>
    <w:rsid w:val="006F1EF0"/>
    <w:rsid w:val="006F2883"/>
    <w:rsid w:val="006F334A"/>
    <w:rsid w:val="006F3B3B"/>
    <w:rsid w:val="006F7653"/>
    <w:rsid w:val="007000E7"/>
    <w:rsid w:val="00703BC4"/>
    <w:rsid w:val="0070489F"/>
    <w:rsid w:val="00705625"/>
    <w:rsid w:val="00705BE5"/>
    <w:rsid w:val="00705C15"/>
    <w:rsid w:val="00712C1D"/>
    <w:rsid w:val="00713571"/>
    <w:rsid w:val="007138FA"/>
    <w:rsid w:val="00714947"/>
    <w:rsid w:val="00715C34"/>
    <w:rsid w:val="007207B2"/>
    <w:rsid w:val="00721336"/>
    <w:rsid w:val="00722693"/>
    <w:rsid w:val="00724276"/>
    <w:rsid w:val="0072473B"/>
    <w:rsid w:val="00725E54"/>
    <w:rsid w:val="00726591"/>
    <w:rsid w:val="00726C2B"/>
    <w:rsid w:val="007279FB"/>
    <w:rsid w:val="00733D05"/>
    <w:rsid w:val="0073501E"/>
    <w:rsid w:val="007358F6"/>
    <w:rsid w:val="00735E20"/>
    <w:rsid w:val="007360A5"/>
    <w:rsid w:val="007370C7"/>
    <w:rsid w:val="00740379"/>
    <w:rsid w:val="00743584"/>
    <w:rsid w:val="00744844"/>
    <w:rsid w:val="007450D9"/>
    <w:rsid w:val="007462AA"/>
    <w:rsid w:val="00746AEE"/>
    <w:rsid w:val="007473F3"/>
    <w:rsid w:val="007527BE"/>
    <w:rsid w:val="00752AC3"/>
    <w:rsid w:val="00752D1E"/>
    <w:rsid w:val="00752E25"/>
    <w:rsid w:val="00754A4C"/>
    <w:rsid w:val="00755073"/>
    <w:rsid w:val="00757104"/>
    <w:rsid w:val="007603BF"/>
    <w:rsid w:val="00760412"/>
    <w:rsid w:val="00761400"/>
    <w:rsid w:val="00762350"/>
    <w:rsid w:val="00762E6E"/>
    <w:rsid w:val="007637AC"/>
    <w:rsid w:val="007637DC"/>
    <w:rsid w:val="00766ABC"/>
    <w:rsid w:val="00766F09"/>
    <w:rsid w:val="00767F89"/>
    <w:rsid w:val="00770423"/>
    <w:rsid w:val="00770F8C"/>
    <w:rsid w:val="00771072"/>
    <w:rsid w:val="00772AA3"/>
    <w:rsid w:val="007741E1"/>
    <w:rsid w:val="00776EC7"/>
    <w:rsid w:val="007804EE"/>
    <w:rsid w:val="00782253"/>
    <w:rsid w:val="00782E04"/>
    <w:rsid w:val="007831DE"/>
    <w:rsid w:val="007860E6"/>
    <w:rsid w:val="007862FD"/>
    <w:rsid w:val="00786C4B"/>
    <w:rsid w:val="007876B0"/>
    <w:rsid w:val="007878B6"/>
    <w:rsid w:val="00787D02"/>
    <w:rsid w:val="00787D25"/>
    <w:rsid w:val="00790388"/>
    <w:rsid w:val="00791BCA"/>
    <w:rsid w:val="00791FDD"/>
    <w:rsid w:val="0079639A"/>
    <w:rsid w:val="007A51BD"/>
    <w:rsid w:val="007A5D67"/>
    <w:rsid w:val="007A7400"/>
    <w:rsid w:val="007B1081"/>
    <w:rsid w:val="007B16A5"/>
    <w:rsid w:val="007B3FE5"/>
    <w:rsid w:val="007B4E97"/>
    <w:rsid w:val="007B6CDE"/>
    <w:rsid w:val="007C034D"/>
    <w:rsid w:val="007C2054"/>
    <w:rsid w:val="007C23D4"/>
    <w:rsid w:val="007C318B"/>
    <w:rsid w:val="007C31F8"/>
    <w:rsid w:val="007C351F"/>
    <w:rsid w:val="007C36BD"/>
    <w:rsid w:val="007C3F70"/>
    <w:rsid w:val="007C420B"/>
    <w:rsid w:val="007C46AD"/>
    <w:rsid w:val="007C55ED"/>
    <w:rsid w:val="007C5A3F"/>
    <w:rsid w:val="007C5A7A"/>
    <w:rsid w:val="007D2C3C"/>
    <w:rsid w:val="007D38EF"/>
    <w:rsid w:val="007D398F"/>
    <w:rsid w:val="007D3B6D"/>
    <w:rsid w:val="007D3DBD"/>
    <w:rsid w:val="007D404C"/>
    <w:rsid w:val="007D45EA"/>
    <w:rsid w:val="007D4A13"/>
    <w:rsid w:val="007D50F9"/>
    <w:rsid w:val="007D75F0"/>
    <w:rsid w:val="007E2965"/>
    <w:rsid w:val="007E5C32"/>
    <w:rsid w:val="007F113F"/>
    <w:rsid w:val="007F2BC0"/>
    <w:rsid w:val="007F46D6"/>
    <w:rsid w:val="007F6716"/>
    <w:rsid w:val="007F76E1"/>
    <w:rsid w:val="007F7CF1"/>
    <w:rsid w:val="00800072"/>
    <w:rsid w:val="0080326E"/>
    <w:rsid w:val="00803503"/>
    <w:rsid w:val="008045AC"/>
    <w:rsid w:val="0080591E"/>
    <w:rsid w:val="00807BE0"/>
    <w:rsid w:val="008111FF"/>
    <w:rsid w:val="00811215"/>
    <w:rsid w:val="008114EC"/>
    <w:rsid w:val="0081433C"/>
    <w:rsid w:val="008144CE"/>
    <w:rsid w:val="008150D3"/>
    <w:rsid w:val="008168DF"/>
    <w:rsid w:val="00822F36"/>
    <w:rsid w:val="00825264"/>
    <w:rsid w:val="00825587"/>
    <w:rsid w:val="00825994"/>
    <w:rsid w:val="008301B4"/>
    <w:rsid w:val="00832DA1"/>
    <w:rsid w:val="00833061"/>
    <w:rsid w:val="008378F2"/>
    <w:rsid w:val="008405F1"/>
    <w:rsid w:val="00844975"/>
    <w:rsid w:val="008453C2"/>
    <w:rsid w:val="00845C12"/>
    <w:rsid w:val="00846D28"/>
    <w:rsid w:val="0084734B"/>
    <w:rsid w:val="008515BF"/>
    <w:rsid w:val="00851E94"/>
    <w:rsid w:val="008547D2"/>
    <w:rsid w:val="00854C72"/>
    <w:rsid w:val="0085520E"/>
    <w:rsid w:val="008577CA"/>
    <w:rsid w:val="0086047A"/>
    <w:rsid w:val="00860960"/>
    <w:rsid w:val="008622C2"/>
    <w:rsid w:val="00862DC6"/>
    <w:rsid w:val="00863C0C"/>
    <w:rsid w:val="008656CC"/>
    <w:rsid w:val="008664B0"/>
    <w:rsid w:val="00873686"/>
    <w:rsid w:val="008737F3"/>
    <w:rsid w:val="00873C2F"/>
    <w:rsid w:val="00875DFD"/>
    <w:rsid w:val="00877614"/>
    <w:rsid w:val="008820A4"/>
    <w:rsid w:val="00883255"/>
    <w:rsid w:val="00883BA7"/>
    <w:rsid w:val="00885744"/>
    <w:rsid w:val="00892631"/>
    <w:rsid w:val="00894ACD"/>
    <w:rsid w:val="0089786B"/>
    <w:rsid w:val="008A1BCD"/>
    <w:rsid w:val="008A3A3B"/>
    <w:rsid w:val="008B2344"/>
    <w:rsid w:val="008B4420"/>
    <w:rsid w:val="008B7384"/>
    <w:rsid w:val="008C081C"/>
    <w:rsid w:val="008C3173"/>
    <w:rsid w:val="008C75BB"/>
    <w:rsid w:val="008C76D2"/>
    <w:rsid w:val="008D005E"/>
    <w:rsid w:val="008D3F06"/>
    <w:rsid w:val="008D520F"/>
    <w:rsid w:val="008D674D"/>
    <w:rsid w:val="008D750D"/>
    <w:rsid w:val="008E0A03"/>
    <w:rsid w:val="008E1CBC"/>
    <w:rsid w:val="008E1CCF"/>
    <w:rsid w:val="008E4126"/>
    <w:rsid w:val="008E4256"/>
    <w:rsid w:val="008E4971"/>
    <w:rsid w:val="008E5E05"/>
    <w:rsid w:val="008F0260"/>
    <w:rsid w:val="008F0B9B"/>
    <w:rsid w:val="008F2190"/>
    <w:rsid w:val="008F4B1C"/>
    <w:rsid w:val="008F5631"/>
    <w:rsid w:val="008F6633"/>
    <w:rsid w:val="008F74AD"/>
    <w:rsid w:val="00900A9D"/>
    <w:rsid w:val="00902CC6"/>
    <w:rsid w:val="009037B9"/>
    <w:rsid w:val="00905DE1"/>
    <w:rsid w:val="009060A0"/>
    <w:rsid w:val="009074B9"/>
    <w:rsid w:val="009074F8"/>
    <w:rsid w:val="00907C69"/>
    <w:rsid w:val="00912DA5"/>
    <w:rsid w:val="00914012"/>
    <w:rsid w:val="00916BA5"/>
    <w:rsid w:val="00920318"/>
    <w:rsid w:val="00922002"/>
    <w:rsid w:val="0092295F"/>
    <w:rsid w:val="00922D28"/>
    <w:rsid w:val="00923255"/>
    <w:rsid w:val="009246C9"/>
    <w:rsid w:val="009252B3"/>
    <w:rsid w:val="00926D13"/>
    <w:rsid w:val="00930075"/>
    <w:rsid w:val="00932961"/>
    <w:rsid w:val="0093296F"/>
    <w:rsid w:val="00932BD6"/>
    <w:rsid w:val="0093341D"/>
    <w:rsid w:val="00935295"/>
    <w:rsid w:val="009354B9"/>
    <w:rsid w:val="00937791"/>
    <w:rsid w:val="0094076E"/>
    <w:rsid w:val="00940F01"/>
    <w:rsid w:val="009415AA"/>
    <w:rsid w:val="0094194A"/>
    <w:rsid w:val="009426FF"/>
    <w:rsid w:val="009440BF"/>
    <w:rsid w:val="00944296"/>
    <w:rsid w:val="009444EA"/>
    <w:rsid w:val="00950738"/>
    <w:rsid w:val="0095379B"/>
    <w:rsid w:val="009546BB"/>
    <w:rsid w:val="0095579A"/>
    <w:rsid w:val="00957AA4"/>
    <w:rsid w:val="00957BC1"/>
    <w:rsid w:val="00960C7F"/>
    <w:rsid w:val="00961A07"/>
    <w:rsid w:val="009621FD"/>
    <w:rsid w:val="009628A3"/>
    <w:rsid w:val="009634A2"/>
    <w:rsid w:val="00967999"/>
    <w:rsid w:val="00971FDB"/>
    <w:rsid w:val="009751A6"/>
    <w:rsid w:val="00976531"/>
    <w:rsid w:val="00976F4E"/>
    <w:rsid w:val="00977733"/>
    <w:rsid w:val="00982631"/>
    <w:rsid w:val="009852B1"/>
    <w:rsid w:val="0098589E"/>
    <w:rsid w:val="00985A32"/>
    <w:rsid w:val="00985CD4"/>
    <w:rsid w:val="009863D8"/>
    <w:rsid w:val="00987B40"/>
    <w:rsid w:val="009911F0"/>
    <w:rsid w:val="00991CEB"/>
    <w:rsid w:val="009962D9"/>
    <w:rsid w:val="00996F07"/>
    <w:rsid w:val="009A0812"/>
    <w:rsid w:val="009A1A5E"/>
    <w:rsid w:val="009A1ACC"/>
    <w:rsid w:val="009A2BDF"/>
    <w:rsid w:val="009A3591"/>
    <w:rsid w:val="009A5A4D"/>
    <w:rsid w:val="009A5B23"/>
    <w:rsid w:val="009B08A0"/>
    <w:rsid w:val="009B1F3B"/>
    <w:rsid w:val="009B5B0E"/>
    <w:rsid w:val="009B7084"/>
    <w:rsid w:val="009B75B4"/>
    <w:rsid w:val="009C0433"/>
    <w:rsid w:val="009C056F"/>
    <w:rsid w:val="009C07C9"/>
    <w:rsid w:val="009C1353"/>
    <w:rsid w:val="009C1BAD"/>
    <w:rsid w:val="009C1CBC"/>
    <w:rsid w:val="009C3793"/>
    <w:rsid w:val="009C4F31"/>
    <w:rsid w:val="009C66EC"/>
    <w:rsid w:val="009C7E69"/>
    <w:rsid w:val="009D0122"/>
    <w:rsid w:val="009D0C0F"/>
    <w:rsid w:val="009D12DD"/>
    <w:rsid w:val="009D1F2B"/>
    <w:rsid w:val="009D43D1"/>
    <w:rsid w:val="009D4983"/>
    <w:rsid w:val="009D635E"/>
    <w:rsid w:val="009D7068"/>
    <w:rsid w:val="009D77D1"/>
    <w:rsid w:val="009D7F14"/>
    <w:rsid w:val="009E0498"/>
    <w:rsid w:val="009E22DA"/>
    <w:rsid w:val="009E2943"/>
    <w:rsid w:val="009E4898"/>
    <w:rsid w:val="009E5A1F"/>
    <w:rsid w:val="009E6264"/>
    <w:rsid w:val="009E648C"/>
    <w:rsid w:val="009F087D"/>
    <w:rsid w:val="009F1612"/>
    <w:rsid w:val="009F1C08"/>
    <w:rsid w:val="009F29B0"/>
    <w:rsid w:val="009F32CF"/>
    <w:rsid w:val="009F4314"/>
    <w:rsid w:val="009F6120"/>
    <w:rsid w:val="00A01000"/>
    <w:rsid w:val="00A02CFF"/>
    <w:rsid w:val="00A031A5"/>
    <w:rsid w:val="00A03289"/>
    <w:rsid w:val="00A032E2"/>
    <w:rsid w:val="00A053C7"/>
    <w:rsid w:val="00A05C7A"/>
    <w:rsid w:val="00A06D92"/>
    <w:rsid w:val="00A06E7C"/>
    <w:rsid w:val="00A10B08"/>
    <w:rsid w:val="00A116AB"/>
    <w:rsid w:val="00A11907"/>
    <w:rsid w:val="00A12B10"/>
    <w:rsid w:val="00A14986"/>
    <w:rsid w:val="00A167E0"/>
    <w:rsid w:val="00A21B08"/>
    <w:rsid w:val="00A22530"/>
    <w:rsid w:val="00A22B48"/>
    <w:rsid w:val="00A22C3E"/>
    <w:rsid w:val="00A22FD7"/>
    <w:rsid w:val="00A23546"/>
    <w:rsid w:val="00A236E9"/>
    <w:rsid w:val="00A238E6"/>
    <w:rsid w:val="00A23A8E"/>
    <w:rsid w:val="00A250A7"/>
    <w:rsid w:val="00A26C7A"/>
    <w:rsid w:val="00A26CE2"/>
    <w:rsid w:val="00A272ED"/>
    <w:rsid w:val="00A34258"/>
    <w:rsid w:val="00A35B2C"/>
    <w:rsid w:val="00A35D3C"/>
    <w:rsid w:val="00A3710A"/>
    <w:rsid w:val="00A375CE"/>
    <w:rsid w:val="00A41225"/>
    <w:rsid w:val="00A42C32"/>
    <w:rsid w:val="00A44450"/>
    <w:rsid w:val="00A46AA0"/>
    <w:rsid w:val="00A50281"/>
    <w:rsid w:val="00A51C54"/>
    <w:rsid w:val="00A51F09"/>
    <w:rsid w:val="00A52EE3"/>
    <w:rsid w:val="00A53F13"/>
    <w:rsid w:val="00A560CF"/>
    <w:rsid w:val="00A565D6"/>
    <w:rsid w:val="00A56F7F"/>
    <w:rsid w:val="00A61602"/>
    <w:rsid w:val="00A6181E"/>
    <w:rsid w:val="00A634E9"/>
    <w:rsid w:val="00A6697E"/>
    <w:rsid w:val="00A7092B"/>
    <w:rsid w:val="00A73A11"/>
    <w:rsid w:val="00A758A2"/>
    <w:rsid w:val="00A75D26"/>
    <w:rsid w:val="00A77CA2"/>
    <w:rsid w:val="00A800A8"/>
    <w:rsid w:val="00A815F6"/>
    <w:rsid w:val="00A84CF5"/>
    <w:rsid w:val="00A867AF"/>
    <w:rsid w:val="00A90314"/>
    <w:rsid w:val="00A90A2F"/>
    <w:rsid w:val="00A92DEE"/>
    <w:rsid w:val="00A93A5F"/>
    <w:rsid w:val="00A94A48"/>
    <w:rsid w:val="00A95935"/>
    <w:rsid w:val="00AA04E8"/>
    <w:rsid w:val="00AA0FD3"/>
    <w:rsid w:val="00AA1B4D"/>
    <w:rsid w:val="00AA1F09"/>
    <w:rsid w:val="00AA2039"/>
    <w:rsid w:val="00AA2235"/>
    <w:rsid w:val="00AA2E47"/>
    <w:rsid w:val="00AA364E"/>
    <w:rsid w:val="00AA4922"/>
    <w:rsid w:val="00AA4C56"/>
    <w:rsid w:val="00AA518D"/>
    <w:rsid w:val="00AA5D9B"/>
    <w:rsid w:val="00AA6957"/>
    <w:rsid w:val="00AA6CE3"/>
    <w:rsid w:val="00AB06BC"/>
    <w:rsid w:val="00AB20BD"/>
    <w:rsid w:val="00AB3DB6"/>
    <w:rsid w:val="00AB4ECB"/>
    <w:rsid w:val="00AC0C04"/>
    <w:rsid w:val="00AC0E0E"/>
    <w:rsid w:val="00AC24A1"/>
    <w:rsid w:val="00AC2786"/>
    <w:rsid w:val="00AC31B9"/>
    <w:rsid w:val="00AC4888"/>
    <w:rsid w:val="00AD01B8"/>
    <w:rsid w:val="00AD104A"/>
    <w:rsid w:val="00AD27CA"/>
    <w:rsid w:val="00AD3614"/>
    <w:rsid w:val="00AD3919"/>
    <w:rsid w:val="00AD443A"/>
    <w:rsid w:val="00AE0623"/>
    <w:rsid w:val="00AE0F57"/>
    <w:rsid w:val="00AE1516"/>
    <w:rsid w:val="00AE1AB9"/>
    <w:rsid w:val="00AE1C47"/>
    <w:rsid w:val="00AE3F3D"/>
    <w:rsid w:val="00AE4D54"/>
    <w:rsid w:val="00AE56EE"/>
    <w:rsid w:val="00AE7EA6"/>
    <w:rsid w:val="00AF021E"/>
    <w:rsid w:val="00AF07EB"/>
    <w:rsid w:val="00AF0A1F"/>
    <w:rsid w:val="00AF3DE1"/>
    <w:rsid w:val="00AF67B6"/>
    <w:rsid w:val="00B01EAF"/>
    <w:rsid w:val="00B0366B"/>
    <w:rsid w:val="00B05EA5"/>
    <w:rsid w:val="00B06446"/>
    <w:rsid w:val="00B078AA"/>
    <w:rsid w:val="00B10163"/>
    <w:rsid w:val="00B10B3C"/>
    <w:rsid w:val="00B1275B"/>
    <w:rsid w:val="00B12770"/>
    <w:rsid w:val="00B12F11"/>
    <w:rsid w:val="00B147A9"/>
    <w:rsid w:val="00B14B6F"/>
    <w:rsid w:val="00B14D0C"/>
    <w:rsid w:val="00B1565B"/>
    <w:rsid w:val="00B16835"/>
    <w:rsid w:val="00B16A1C"/>
    <w:rsid w:val="00B170D3"/>
    <w:rsid w:val="00B22FB6"/>
    <w:rsid w:val="00B2512F"/>
    <w:rsid w:val="00B26740"/>
    <w:rsid w:val="00B27564"/>
    <w:rsid w:val="00B320C3"/>
    <w:rsid w:val="00B3368B"/>
    <w:rsid w:val="00B337C3"/>
    <w:rsid w:val="00B33999"/>
    <w:rsid w:val="00B34CF7"/>
    <w:rsid w:val="00B34EE7"/>
    <w:rsid w:val="00B3751C"/>
    <w:rsid w:val="00B377EE"/>
    <w:rsid w:val="00B431F7"/>
    <w:rsid w:val="00B43ED8"/>
    <w:rsid w:val="00B44177"/>
    <w:rsid w:val="00B44DFE"/>
    <w:rsid w:val="00B509C4"/>
    <w:rsid w:val="00B50D67"/>
    <w:rsid w:val="00B5218C"/>
    <w:rsid w:val="00B549DD"/>
    <w:rsid w:val="00B56747"/>
    <w:rsid w:val="00B61976"/>
    <w:rsid w:val="00B62939"/>
    <w:rsid w:val="00B62957"/>
    <w:rsid w:val="00B64D3E"/>
    <w:rsid w:val="00B6534F"/>
    <w:rsid w:val="00B673D6"/>
    <w:rsid w:val="00B70DF9"/>
    <w:rsid w:val="00B70F70"/>
    <w:rsid w:val="00B719B5"/>
    <w:rsid w:val="00B7240C"/>
    <w:rsid w:val="00B72E4C"/>
    <w:rsid w:val="00B73371"/>
    <w:rsid w:val="00B74F5B"/>
    <w:rsid w:val="00B751A2"/>
    <w:rsid w:val="00B75281"/>
    <w:rsid w:val="00B77154"/>
    <w:rsid w:val="00B779AF"/>
    <w:rsid w:val="00B8105C"/>
    <w:rsid w:val="00B822D5"/>
    <w:rsid w:val="00B85041"/>
    <w:rsid w:val="00B8637F"/>
    <w:rsid w:val="00B906F7"/>
    <w:rsid w:val="00B90D78"/>
    <w:rsid w:val="00B91544"/>
    <w:rsid w:val="00B93E6E"/>
    <w:rsid w:val="00B93F77"/>
    <w:rsid w:val="00BA3624"/>
    <w:rsid w:val="00BA523D"/>
    <w:rsid w:val="00BA5397"/>
    <w:rsid w:val="00BA621F"/>
    <w:rsid w:val="00BA793C"/>
    <w:rsid w:val="00BB23EB"/>
    <w:rsid w:val="00BB2F0B"/>
    <w:rsid w:val="00BB3FD6"/>
    <w:rsid w:val="00BB464F"/>
    <w:rsid w:val="00BB6043"/>
    <w:rsid w:val="00BB73B9"/>
    <w:rsid w:val="00BC05BD"/>
    <w:rsid w:val="00BC07DC"/>
    <w:rsid w:val="00BC0914"/>
    <w:rsid w:val="00BC117D"/>
    <w:rsid w:val="00BC145E"/>
    <w:rsid w:val="00BC2778"/>
    <w:rsid w:val="00BC2A97"/>
    <w:rsid w:val="00BC307D"/>
    <w:rsid w:val="00BC3145"/>
    <w:rsid w:val="00BC3D87"/>
    <w:rsid w:val="00BC471C"/>
    <w:rsid w:val="00BC4C7B"/>
    <w:rsid w:val="00BC6F6F"/>
    <w:rsid w:val="00BC71B7"/>
    <w:rsid w:val="00BD12E0"/>
    <w:rsid w:val="00BD2732"/>
    <w:rsid w:val="00BD324A"/>
    <w:rsid w:val="00BD5FC9"/>
    <w:rsid w:val="00BD6199"/>
    <w:rsid w:val="00BD63B3"/>
    <w:rsid w:val="00BD676B"/>
    <w:rsid w:val="00BD72E7"/>
    <w:rsid w:val="00BE1220"/>
    <w:rsid w:val="00BE4365"/>
    <w:rsid w:val="00BE4948"/>
    <w:rsid w:val="00BE5B34"/>
    <w:rsid w:val="00BF3CA4"/>
    <w:rsid w:val="00BF4F8B"/>
    <w:rsid w:val="00BF5BCB"/>
    <w:rsid w:val="00BF697B"/>
    <w:rsid w:val="00BF7FCD"/>
    <w:rsid w:val="00C003CE"/>
    <w:rsid w:val="00C0155E"/>
    <w:rsid w:val="00C015E7"/>
    <w:rsid w:val="00C01EE5"/>
    <w:rsid w:val="00C0356C"/>
    <w:rsid w:val="00C03AC8"/>
    <w:rsid w:val="00C0421B"/>
    <w:rsid w:val="00C04828"/>
    <w:rsid w:val="00C04A10"/>
    <w:rsid w:val="00C053BD"/>
    <w:rsid w:val="00C05899"/>
    <w:rsid w:val="00C05B4C"/>
    <w:rsid w:val="00C06BDE"/>
    <w:rsid w:val="00C07199"/>
    <w:rsid w:val="00C10670"/>
    <w:rsid w:val="00C10FC4"/>
    <w:rsid w:val="00C11DEA"/>
    <w:rsid w:val="00C14932"/>
    <w:rsid w:val="00C1533D"/>
    <w:rsid w:val="00C16924"/>
    <w:rsid w:val="00C175FC"/>
    <w:rsid w:val="00C176ED"/>
    <w:rsid w:val="00C2095E"/>
    <w:rsid w:val="00C20E3F"/>
    <w:rsid w:val="00C22260"/>
    <w:rsid w:val="00C2269A"/>
    <w:rsid w:val="00C22E47"/>
    <w:rsid w:val="00C23060"/>
    <w:rsid w:val="00C233CE"/>
    <w:rsid w:val="00C24788"/>
    <w:rsid w:val="00C262CB"/>
    <w:rsid w:val="00C30F76"/>
    <w:rsid w:val="00C321A4"/>
    <w:rsid w:val="00C328C1"/>
    <w:rsid w:val="00C334C9"/>
    <w:rsid w:val="00C36DD0"/>
    <w:rsid w:val="00C40F74"/>
    <w:rsid w:val="00C43193"/>
    <w:rsid w:val="00C43BCE"/>
    <w:rsid w:val="00C526CA"/>
    <w:rsid w:val="00C5274E"/>
    <w:rsid w:val="00C52C2A"/>
    <w:rsid w:val="00C534A3"/>
    <w:rsid w:val="00C538CD"/>
    <w:rsid w:val="00C543D2"/>
    <w:rsid w:val="00C5631D"/>
    <w:rsid w:val="00C56A7F"/>
    <w:rsid w:val="00C636E7"/>
    <w:rsid w:val="00C645B3"/>
    <w:rsid w:val="00C662D2"/>
    <w:rsid w:val="00C67F3F"/>
    <w:rsid w:val="00C71101"/>
    <w:rsid w:val="00C7468A"/>
    <w:rsid w:val="00C74858"/>
    <w:rsid w:val="00C74A65"/>
    <w:rsid w:val="00C767F7"/>
    <w:rsid w:val="00C768A7"/>
    <w:rsid w:val="00C77DA0"/>
    <w:rsid w:val="00C81158"/>
    <w:rsid w:val="00C821E3"/>
    <w:rsid w:val="00C84C4D"/>
    <w:rsid w:val="00C9290B"/>
    <w:rsid w:val="00C9537C"/>
    <w:rsid w:val="00CA04DE"/>
    <w:rsid w:val="00CA50B6"/>
    <w:rsid w:val="00CA522F"/>
    <w:rsid w:val="00CA5686"/>
    <w:rsid w:val="00CA5955"/>
    <w:rsid w:val="00CA6E36"/>
    <w:rsid w:val="00CA74B2"/>
    <w:rsid w:val="00CB2451"/>
    <w:rsid w:val="00CB4436"/>
    <w:rsid w:val="00CB47E9"/>
    <w:rsid w:val="00CB6257"/>
    <w:rsid w:val="00CB660F"/>
    <w:rsid w:val="00CB7B47"/>
    <w:rsid w:val="00CC396F"/>
    <w:rsid w:val="00CC4DC5"/>
    <w:rsid w:val="00CC64C0"/>
    <w:rsid w:val="00CC7714"/>
    <w:rsid w:val="00CC7F54"/>
    <w:rsid w:val="00CD071F"/>
    <w:rsid w:val="00CD0F3B"/>
    <w:rsid w:val="00CD2446"/>
    <w:rsid w:val="00CD47A7"/>
    <w:rsid w:val="00CD51CD"/>
    <w:rsid w:val="00CD7666"/>
    <w:rsid w:val="00CE13A6"/>
    <w:rsid w:val="00CE54C2"/>
    <w:rsid w:val="00CE7588"/>
    <w:rsid w:val="00CE7897"/>
    <w:rsid w:val="00CF0E54"/>
    <w:rsid w:val="00CF2978"/>
    <w:rsid w:val="00CF3058"/>
    <w:rsid w:val="00CF33A1"/>
    <w:rsid w:val="00CF52CC"/>
    <w:rsid w:val="00CF5D2A"/>
    <w:rsid w:val="00CF5D3A"/>
    <w:rsid w:val="00D0090D"/>
    <w:rsid w:val="00D0092D"/>
    <w:rsid w:val="00D01E7E"/>
    <w:rsid w:val="00D04559"/>
    <w:rsid w:val="00D0509D"/>
    <w:rsid w:val="00D053EC"/>
    <w:rsid w:val="00D053FC"/>
    <w:rsid w:val="00D058C5"/>
    <w:rsid w:val="00D07224"/>
    <w:rsid w:val="00D107C5"/>
    <w:rsid w:val="00D11BB1"/>
    <w:rsid w:val="00D136A0"/>
    <w:rsid w:val="00D146B1"/>
    <w:rsid w:val="00D1739D"/>
    <w:rsid w:val="00D2139B"/>
    <w:rsid w:val="00D225F5"/>
    <w:rsid w:val="00D253CC"/>
    <w:rsid w:val="00D26520"/>
    <w:rsid w:val="00D26A8B"/>
    <w:rsid w:val="00D27523"/>
    <w:rsid w:val="00D30E13"/>
    <w:rsid w:val="00D3106E"/>
    <w:rsid w:val="00D318DD"/>
    <w:rsid w:val="00D34102"/>
    <w:rsid w:val="00D34272"/>
    <w:rsid w:val="00D34314"/>
    <w:rsid w:val="00D34775"/>
    <w:rsid w:val="00D34BCE"/>
    <w:rsid w:val="00D36B56"/>
    <w:rsid w:val="00D36CE7"/>
    <w:rsid w:val="00D37A61"/>
    <w:rsid w:val="00D41515"/>
    <w:rsid w:val="00D45E2E"/>
    <w:rsid w:val="00D47F86"/>
    <w:rsid w:val="00D50A11"/>
    <w:rsid w:val="00D50E3A"/>
    <w:rsid w:val="00D5162B"/>
    <w:rsid w:val="00D525EC"/>
    <w:rsid w:val="00D5275E"/>
    <w:rsid w:val="00D534C4"/>
    <w:rsid w:val="00D5545D"/>
    <w:rsid w:val="00D60391"/>
    <w:rsid w:val="00D608B9"/>
    <w:rsid w:val="00D62B7D"/>
    <w:rsid w:val="00D62FE9"/>
    <w:rsid w:val="00D63DD8"/>
    <w:rsid w:val="00D6429D"/>
    <w:rsid w:val="00D647DB"/>
    <w:rsid w:val="00D6766E"/>
    <w:rsid w:val="00D67EFF"/>
    <w:rsid w:val="00D708B3"/>
    <w:rsid w:val="00D7114F"/>
    <w:rsid w:val="00D7180B"/>
    <w:rsid w:val="00D7371F"/>
    <w:rsid w:val="00D73AC5"/>
    <w:rsid w:val="00D745F4"/>
    <w:rsid w:val="00D751E8"/>
    <w:rsid w:val="00D75E8E"/>
    <w:rsid w:val="00D8093E"/>
    <w:rsid w:val="00D8143D"/>
    <w:rsid w:val="00D82709"/>
    <w:rsid w:val="00D82EB0"/>
    <w:rsid w:val="00D853AB"/>
    <w:rsid w:val="00D86787"/>
    <w:rsid w:val="00D87049"/>
    <w:rsid w:val="00D8722F"/>
    <w:rsid w:val="00D9008E"/>
    <w:rsid w:val="00D904D8"/>
    <w:rsid w:val="00D9115E"/>
    <w:rsid w:val="00D91C3F"/>
    <w:rsid w:val="00D9251F"/>
    <w:rsid w:val="00D929D2"/>
    <w:rsid w:val="00D9323B"/>
    <w:rsid w:val="00D935D9"/>
    <w:rsid w:val="00D93929"/>
    <w:rsid w:val="00D94156"/>
    <w:rsid w:val="00D9532B"/>
    <w:rsid w:val="00D97029"/>
    <w:rsid w:val="00DA0878"/>
    <w:rsid w:val="00DA1007"/>
    <w:rsid w:val="00DA2780"/>
    <w:rsid w:val="00DA2CEE"/>
    <w:rsid w:val="00DA2CF7"/>
    <w:rsid w:val="00DA35C0"/>
    <w:rsid w:val="00DA558B"/>
    <w:rsid w:val="00DA79F4"/>
    <w:rsid w:val="00DB01A3"/>
    <w:rsid w:val="00DB2F67"/>
    <w:rsid w:val="00DB37A9"/>
    <w:rsid w:val="00DB3CA9"/>
    <w:rsid w:val="00DB3FE4"/>
    <w:rsid w:val="00DB516E"/>
    <w:rsid w:val="00DB79F4"/>
    <w:rsid w:val="00DC11DF"/>
    <w:rsid w:val="00DC1E0E"/>
    <w:rsid w:val="00DC1F1D"/>
    <w:rsid w:val="00DC2303"/>
    <w:rsid w:val="00DC3E69"/>
    <w:rsid w:val="00DC5488"/>
    <w:rsid w:val="00DC699F"/>
    <w:rsid w:val="00DC7608"/>
    <w:rsid w:val="00DC7658"/>
    <w:rsid w:val="00DD138C"/>
    <w:rsid w:val="00DD1D04"/>
    <w:rsid w:val="00DD365E"/>
    <w:rsid w:val="00DD6758"/>
    <w:rsid w:val="00DE29AF"/>
    <w:rsid w:val="00DE2C8B"/>
    <w:rsid w:val="00DE3CD6"/>
    <w:rsid w:val="00DE4712"/>
    <w:rsid w:val="00DE5068"/>
    <w:rsid w:val="00DE5498"/>
    <w:rsid w:val="00DE5A3B"/>
    <w:rsid w:val="00DE6478"/>
    <w:rsid w:val="00DF0C68"/>
    <w:rsid w:val="00DF4494"/>
    <w:rsid w:val="00DF49E3"/>
    <w:rsid w:val="00DF69E8"/>
    <w:rsid w:val="00E00580"/>
    <w:rsid w:val="00E00FE1"/>
    <w:rsid w:val="00E023E3"/>
    <w:rsid w:val="00E05227"/>
    <w:rsid w:val="00E056D5"/>
    <w:rsid w:val="00E10023"/>
    <w:rsid w:val="00E14F2A"/>
    <w:rsid w:val="00E1770B"/>
    <w:rsid w:val="00E2282B"/>
    <w:rsid w:val="00E22D0A"/>
    <w:rsid w:val="00E24248"/>
    <w:rsid w:val="00E24C05"/>
    <w:rsid w:val="00E258A8"/>
    <w:rsid w:val="00E262D4"/>
    <w:rsid w:val="00E26B67"/>
    <w:rsid w:val="00E32A7C"/>
    <w:rsid w:val="00E33DD5"/>
    <w:rsid w:val="00E3484D"/>
    <w:rsid w:val="00E35615"/>
    <w:rsid w:val="00E35C45"/>
    <w:rsid w:val="00E35DB4"/>
    <w:rsid w:val="00E3689C"/>
    <w:rsid w:val="00E372C4"/>
    <w:rsid w:val="00E378FB"/>
    <w:rsid w:val="00E42404"/>
    <w:rsid w:val="00E4321F"/>
    <w:rsid w:val="00E46A4D"/>
    <w:rsid w:val="00E46ADC"/>
    <w:rsid w:val="00E46D30"/>
    <w:rsid w:val="00E502F8"/>
    <w:rsid w:val="00E511AF"/>
    <w:rsid w:val="00E51EB9"/>
    <w:rsid w:val="00E52552"/>
    <w:rsid w:val="00E56BC2"/>
    <w:rsid w:val="00E5770A"/>
    <w:rsid w:val="00E60440"/>
    <w:rsid w:val="00E60EA6"/>
    <w:rsid w:val="00E60FB7"/>
    <w:rsid w:val="00E64F58"/>
    <w:rsid w:val="00E74217"/>
    <w:rsid w:val="00E74D84"/>
    <w:rsid w:val="00E755A5"/>
    <w:rsid w:val="00E76AA5"/>
    <w:rsid w:val="00E76CE5"/>
    <w:rsid w:val="00E828A9"/>
    <w:rsid w:val="00E82DD2"/>
    <w:rsid w:val="00E83D72"/>
    <w:rsid w:val="00E85A2A"/>
    <w:rsid w:val="00E864C7"/>
    <w:rsid w:val="00E96A4F"/>
    <w:rsid w:val="00E96E36"/>
    <w:rsid w:val="00E973FF"/>
    <w:rsid w:val="00E979B1"/>
    <w:rsid w:val="00E97D71"/>
    <w:rsid w:val="00EA5685"/>
    <w:rsid w:val="00EA6CF9"/>
    <w:rsid w:val="00EB2CB5"/>
    <w:rsid w:val="00EB6132"/>
    <w:rsid w:val="00EC1B84"/>
    <w:rsid w:val="00EC1D10"/>
    <w:rsid w:val="00EC1FFF"/>
    <w:rsid w:val="00EC3620"/>
    <w:rsid w:val="00EC7657"/>
    <w:rsid w:val="00EC7913"/>
    <w:rsid w:val="00ED0585"/>
    <w:rsid w:val="00ED139A"/>
    <w:rsid w:val="00ED2369"/>
    <w:rsid w:val="00ED2F4F"/>
    <w:rsid w:val="00ED6539"/>
    <w:rsid w:val="00EE0AF4"/>
    <w:rsid w:val="00EE425F"/>
    <w:rsid w:val="00EE5058"/>
    <w:rsid w:val="00EE54BF"/>
    <w:rsid w:val="00EE5DC1"/>
    <w:rsid w:val="00EE6B8C"/>
    <w:rsid w:val="00EF2558"/>
    <w:rsid w:val="00EF2A40"/>
    <w:rsid w:val="00EF6271"/>
    <w:rsid w:val="00EF673E"/>
    <w:rsid w:val="00EF67C3"/>
    <w:rsid w:val="00EF6C43"/>
    <w:rsid w:val="00F01C77"/>
    <w:rsid w:val="00F02EEA"/>
    <w:rsid w:val="00F03F3D"/>
    <w:rsid w:val="00F04466"/>
    <w:rsid w:val="00F04ADF"/>
    <w:rsid w:val="00F06031"/>
    <w:rsid w:val="00F10391"/>
    <w:rsid w:val="00F10C40"/>
    <w:rsid w:val="00F12A6E"/>
    <w:rsid w:val="00F140D5"/>
    <w:rsid w:val="00F142D1"/>
    <w:rsid w:val="00F14846"/>
    <w:rsid w:val="00F15411"/>
    <w:rsid w:val="00F1651D"/>
    <w:rsid w:val="00F21606"/>
    <w:rsid w:val="00F23AB3"/>
    <w:rsid w:val="00F24B27"/>
    <w:rsid w:val="00F26996"/>
    <w:rsid w:val="00F277D8"/>
    <w:rsid w:val="00F278C8"/>
    <w:rsid w:val="00F30E48"/>
    <w:rsid w:val="00F325AE"/>
    <w:rsid w:val="00F333E0"/>
    <w:rsid w:val="00F336D7"/>
    <w:rsid w:val="00F344F3"/>
    <w:rsid w:val="00F36D27"/>
    <w:rsid w:val="00F37032"/>
    <w:rsid w:val="00F37700"/>
    <w:rsid w:val="00F409C9"/>
    <w:rsid w:val="00F414B4"/>
    <w:rsid w:val="00F42563"/>
    <w:rsid w:val="00F4343E"/>
    <w:rsid w:val="00F44203"/>
    <w:rsid w:val="00F45C0E"/>
    <w:rsid w:val="00F467D8"/>
    <w:rsid w:val="00F46A4D"/>
    <w:rsid w:val="00F51D58"/>
    <w:rsid w:val="00F52552"/>
    <w:rsid w:val="00F54C88"/>
    <w:rsid w:val="00F600EA"/>
    <w:rsid w:val="00F639A4"/>
    <w:rsid w:val="00F64A05"/>
    <w:rsid w:val="00F7298F"/>
    <w:rsid w:val="00F763EB"/>
    <w:rsid w:val="00F77967"/>
    <w:rsid w:val="00F81581"/>
    <w:rsid w:val="00F81C88"/>
    <w:rsid w:val="00F81FBD"/>
    <w:rsid w:val="00F84D44"/>
    <w:rsid w:val="00F90AEF"/>
    <w:rsid w:val="00F91448"/>
    <w:rsid w:val="00F923AA"/>
    <w:rsid w:val="00F924BE"/>
    <w:rsid w:val="00F94452"/>
    <w:rsid w:val="00F9560D"/>
    <w:rsid w:val="00F95E95"/>
    <w:rsid w:val="00F9748B"/>
    <w:rsid w:val="00F97661"/>
    <w:rsid w:val="00FA0DF3"/>
    <w:rsid w:val="00FA23AC"/>
    <w:rsid w:val="00FA2560"/>
    <w:rsid w:val="00FA367D"/>
    <w:rsid w:val="00FB00FC"/>
    <w:rsid w:val="00FB089B"/>
    <w:rsid w:val="00FB0D98"/>
    <w:rsid w:val="00FB5BB8"/>
    <w:rsid w:val="00FB5F07"/>
    <w:rsid w:val="00FB6CA2"/>
    <w:rsid w:val="00FB745B"/>
    <w:rsid w:val="00FC1081"/>
    <w:rsid w:val="00FC2858"/>
    <w:rsid w:val="00FC2E57"/>
    <w:rsid w:val="00FC2E6F"/>
    <w:rsid w:val="00FC3476"/>
    <w:rsid w:val="00FC3B4D"/>
    <w:rsid w:val="00FC6897"/>
    <w:rsid w:val="00FC6BB9"/>
    <w:rsid w:val="00FC72CC"/>
    <w:rsid w:val="00FC74A5"/>
    <w:rsid w:val="00FC766C"/>
    <w:rsid w:val="00FC77B8"/>
    <w:rsid w:val="00FD04A3"/>
    <w:rsid w:val="00FD3189"/>
    <w:rsid w:val="00FD3B54"/>
    <w:rsid w:val="00FD6910"/>
    <w:rsid w:val="00FE01B3"/>
    <w:rsid w:val="00FE732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046201"/>
  <w15:docId w15:val="{2C1F2F99-F37F-494A-AC8E-CA969950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9E4"/>
    <w:pPr>
      <w:spacing w:after="200" w:line="276" w:lineRule="auto"/>
    </w:pPr>
    <w:rPr>
      <w:sz w:val="22"/>
      <w:szCs w:val="22"/>
      <w:lang w:val="en-GB" w:eastAsia="en-US"/>
    </w:rPr>
  </w:style>
  <w:style w:type="paragraph" w:styleId="Heading1">
    <w:name w:val="heading 1"/>
    <w:basedOn w:val="Normal"/>
    <w:link w:val="Heading1Char"/>
    <w:uiPriority w:val="9"/>
    <w:qFormat/>
    <w:rsid w:val="00EB16A4"/>
    <w:pPr>
      <w:keepNext/>
      <w:spacing w:before="240" w:after="60"/>
      <w:outlineLvl w:val="0"/>
    </w:pPr>
    <w:rPr>
      <w:rFonts w:ascii="Calibri Light" w:eastAsia="Times New Roman" w:hAnsi="Calibri Light"/>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D10CC3"/>
  </w:style>
  <w:style w:type="character" w:styleId="Emphasis">
    <w:name w:val="Emphasis"/>
    <w:uiPriority w:val="20"/>
    <w:qFormat/>
    <w:rsid w:val="004433CE"/>
    <w:rPr>
      <w:i/>
      <w:iCs/>
    </w:rPr>
  </w:style>
  <w:style w:type="character" w:styleId="LineNumber">
    <w:name w:val="line number"/>
    <w:basedOn w:val="DefaultParagraphFont"/>
    <w:uiPriority w:val="99"/>
    <w:semiHidden/>
    <w:unhideWhenUsed/>
    <w:qFormat/>
    <w:rsid w:val="005A4FC6"/>
  </w:style>
  <w:style w:type="character" w:customStyle="1" w:styleId="BalloonTextChar">
    <w:name w:val="Balloon Text Char"/>
    <w:link w:val="BalloonText"/>
    <w:uiPriority w:val="99"/>
    <w:semiHidden/>
    <w:qFormat/>
    <w:rsid w:val="00166CAF"/>
    <w:rPr>
      <w:rFonts w:ascii="Segoe UI" w:hAnsi="Segoe UI" w:cs="Segoe UI"/>
      <w:sz w:val="18"/>
      <w:szCs w:val="18"/>
    </w:rPr>
  </w:style>
  <w:style w:type="character" w:styleId="CommentReference">
    <w:name w:val="annotation reference"/>
    <w:uiPriority w:val="99"/>
    <w:semiHidden/>
    <w:unhideWhenUsed/>
    <w:qFormat/>
    <w:rsid w:val="0089607A"/>
    <w:rPr>
      <w:sz w:val="16"/>
      <w:szCs w:val="16"/>
    </w:rPr>
  </w:style>
  <w:style w:type="character" w:customStyle="1" w:styleId="CommentTextChar">
    <w:name w:val="Comment Text Char"/>
    <w:link w:val="CommentText"/>
    <w:uiPriority w:val="99"/>
    <w:qFormat/>
    <w:rsid w:val="0089607A"/>
    <w:rPr>
      <w:sz w:val="20"/>
      <w:szCs w:val="20"/>
    </w:rPr>
  </w:style>
  <w:style w:type="character" w:customStyle="1" w:styleId="CommentSubjectChar">
    <w:name w:val="Comment Subject Char"/>
    <w:link w:val="CommentSubject"/>
    <w:uiPriority w:val="99"/>
    <w:semiHidden/>
    <w:qFormat/>
    <w:rsid w:val="0089607A"/>
    <w:rPr>
      <w:b/>
      <w:bCs/>
      <w:sz w:val="20"/>
      <w:szCs w:val="20"/>
    </w:rPr>
  </w:style>
  <w:style w:type="character" w:customStyle="1" w:styleId="cit-name-surname">
    <w:name w:val="cit-name-surname"/>
    <w:basedOn w:val="DefaultParagraphFont"/>
    <w:qFormat/>
    <w:rsid w:val="00254260"/>
  </w:style>
  <w:style w:type="character" w:customStyle="1" w:styleId="cit-name-given-names">
    <w:name w:val="cit-name-given-names"/>
    <w:basedOn w:val="DefaultParagraphFont"/>
    <w:qFormat/>
    <w:rsid w:val="00254260"/>
  </w:style>
  <w:style w:type="character" w:styleId="HTMLCite">
    <w:name w:val="HTML Cite"/>
    <w:uiPriority w:val="99"/>
    <w:semiHidden/>
    <w:unhideWhenUsed/>
    <w:qFormat/>
    <w:rsid w:val="00254260"/>
    <w:rPr>
      <w:i/>
      <w:iCs/>
    </w:rPr>
  </w:style>
  <w:style w:type="character" w:customStyle="1" w:styleId="cit-pub-date">
    <w:name w:val="cit-pub-date"/>
    <w:basedOn w:val="DefaultParagraphFont"/>
    <w:qFormat/>
    <w:rsid w:val="00254260"/>
  </w:style>
  <w:style w:type="character" w:customStyle="1" w:styleId="cit-article-title">
    <w:name w:val="cit-article-title"/>
    <w:basedOn w:val="DefaultParagraphFont"/>
    <w:qFormat/>
    <w:rsid w:val="00254260"/>
  </w:style>
  <w:style w:type="character" w:customStyle="1" w:styleId="cit-vol">
    <w:name w:val="cit-vol"/>
    <w:basedOn w:val="DefaultParagraphFont"/>
    <w:qFormat/>
    <w:rsid w:val="00254260"/>
  </w:style>
  <w:style w:type="character" w:customStyle="1" w:styleId="cit-fpage">
    <w:name w:val="cit-fpage"/>
    <w:basedOn w:val="DefaultParagraphFont"/>
    <w:qFormat/>
    <w:rsid w:val="00254260"/>
  </w:style>
  <w:style w:type="character" w:customStyle="1" w:styleId="cit-lpage">
    <w:name w:val="cit-lpage"/>
    <w:basedOn w:val="DefaultParagraphFont"/>
    <w:qFormat/>
    <w:rsid w:val="00254260"/>
  </w:style>
  <w:style w:type="character" w:customStyle="1" w:styleId="InternetLink">
    <w:name w:val="Internet Link"/>
    <w:uiPriority w:val="99"/>
    <w:unhideWhenUsed/>
    <w:rsid w:val="009C610F"/>
    <w:rPr>
      <w:color w:val="0000FF"/>
      <w:u w:val="single"/>
    </w:rPr>
  </w:style>
  <w:style w:type="character" w:styleId="PlaceholderText">
    <w:name w:val="Placeholder Text"/>
    <w:uiPriority w:val="99"/>
    <w:semiHidden/>
    <w:qFormat/>
    <w:rsid w:val="00027C5D"/>
    <w:rPr>
      <w:color w:val="808080"/>
    </w:rPr>
  </w:style>
  <w:style w:type="character" w:customStyle="1" w:styleId="HeaderChar">
    <w:name w:val="Header Char"/>
    <w:link w:val="Header"/>
    <w:uiPriority w:val="99"/>
    <w:qFormat/>
    <w:rsid w:val="00B87956"/>
    <w:rPr>
      <w:sz w:val="22"/>
      <w:szCs w:val="22"/>
      <w:lang w:eastAsia="en-US"/>
    </w:rPr>
  </w:style>
  <w:style w:type="character" w:customStyle="1" w:styleId="FooterChar">
    <w:name w:val="Footer Char"/>
    <w:link w:val="Footer"/>
    <w:uiPriority w:val="99"/>
    <w:qFormat/>
    <w:rsid w:val="00B87956"/>
    <w:rPr>
      <w:sz w:val="22"/>
      <w:szCs w:val="22"/>
      <w:lang w:eastAsia="en-US"/>
    </w:rPr>
  </w:style>
  <w:style w:type="character" w:customStyle="1" w:styleId="DocumentMapChar">
    <w:name w:val="Document Map Char"/>
    <w:link w:val="DocumentMap"/>
    <w:uiPriority w:val="99"/>
    <w:semiHidden/>
    <w:qFormat/>
    <w:rsid w:val="002721CC"/>
    <w:rPr>
      <w:rFonts w:ascii="Tahoma" w:hAnsi="Tahoma" w:cs="Tahoma"/>
      <w:sz w:val="16"/>
      <w:szCs w:val="16"/>
      <w:lang w:eastAsia="en-US"/>
    </w:rPr>
  </w:style>
  <w:style w:type="character" w:customStyle="1" w:styleId="affiliationdepartment">
    <w:name w:val="affiliation__department"/>
    <w:qFormat/>
    <w:rsid w:val="00E44B65"/>
  </w:style>
  <w:style w:type="character" w:customStyle="1" w:styleId="affiliationname">
    <w:name w:val="affiliation__name"/>
    <w:qFormat/>
    <w:rsid w:val="00E44B65"/>
  </w:style>
  <w:style w:type="character" w:customStyle="1" w:styleId="affiliationcity">
    <w:name w:val="affiliation__city"/>
    <w:qFormat/>
    <w:rsid w:val="00E44B65"/>
  </w:style>
  <w:style w:type="character" w:customStyle="1" w:styleId="affiliationcountry">
    <w:name w:val="affiliation__country"/>
    <w:qFormat/>
    <w:rsid w:val="00E44B65"/>
  </w:style>
  <w:style w:type="character" w:customStyle="1" w:styleId="Heading1Char">
    <w:name w:val="Heading 1 Char"/>
    <w:link w:val="Heading1"/>
    <w:uiPriority w:val="9"/>
    <w:qFormat/>
    <w:rsid w:val="00EB16A4"/>
    <w:rPr>
      <w:rFonts w:ascii="Calibri Light" w:eastAsia="Times New Roman" w:hAnsi="Calibri Light" w:cs="Times New Roman"/>
      <w:b/>
      <w:bCs/>
      <w:kern w:val="2"/>
      <w:sz w:val="32"/>
      <w:szCs w:val="32"/>
      <w:lang w:eastAsia="en-US"/>
    </w:rPr>
  </w:style>
  <w:style w:type="character" w:customStyle="1" w:styleId="ListLabel1">
    <w:name w:val="ListLabel 1"/>
    <w:qFormat/>
    <w:rsid w:val="005D79CE"/>
    <w:rPr>
      <w:rFonts w:ascii="Times New Roman" w:hAnsi="Times New Roman"/>
      <w:sz w:val="24"/>
      <w:szCs w:val="24"/>
      <w:lang w:val="en-GB"/>
    </w:rPr>
  </w:style>
  <w:style w:type="character" w:customStyle="1" w:styleId="ListLabel2">
    <w:name w:val="ListLabel 2"/>
    <w:qFormat/>
    <w:rsid w:val="005D79CE"/>
    <w:rPr>
      <w:rFonts w:ascii="Times New Roman" w:hAnsi="Times New Roman"/>
      <w:sz w:val="24"/>
      <w:szCs w:val="24"/>
    </w:rPr>
  </w:style>
  <w:style w:type="paragraph" w:customStyle="1" w:styleId="Heading">
    <w:name w:val="Heading"/>
    <w:basedOn w:val="Normal"/>
    <w:next w:val="BodyText"/>
    <w:qFormat/>
    <w:rsid w:val="005D79CE"/>
    <w:pPr>
      <w:keepNext/>
      <w:spacing w:before="240" w:after="120"/>
    </w:pPr>
    <w:rPr>
      <w:rFonts w:ascii="Liberation Sans" w:eastAsia="AR PL SungtiL GB" w:hAnsi="Liberation Sans" w:cs="Noto Sans Devanagari"/>
      <w:sz w:val="28"/>
      <w:szCs w:val="28"/>
    </w:rPr>
  </w:style>
  <w:style w:type="paragraph" w:styleId="BodyText">
    <w:name w:val="Body Text"/>
    <w:basedOn w:val="Normal"/>
    <w:rsid w:val="005D79CE"/>
    <w:pPr>
      <w:spacing w:after="140"/>
    </w:pPr>
  </w:style>
  <w:style w:type="paragraph" w:styleId="List">
    <w:name w:val="List"/>
    <w:basedOn w:val="BodyText"/>
    <w:rsid w:val="005D79CE"/>
    <w:rPr>
      <w:rFonts w:cs="Noto Sans Devanagari"/>
    </w:rPr>
  </w:style>
  <w:style w:type="paragraph" w:styleId="Caption">
    <w:name w:val="caption"/>
    <w:basedOn w:val="Normal"/>
    <w:qFormat/>
    <w:rsid w:val="005D79CE"/>
    <w:pPr>
      <w:suppressLineNumbers/>
      <w:spacing w:before="120" w:after="120"/>
    </w:pPr>
    <w:rPr>
      <w:rFonts w:cs="Noto Sans Devanagari"/>
      <w:i/>
      <w:iCs/>
      <w:sz w:val="24"/>
      <w:szCs w:val="24"/>
    </w:rPr>
  </w:style>
  <w:style w:type="paragraph" w:customStyle="1" w:styleId="Index">
    <w:name w:val="Index"/>
    <w:basedOn w:val="Normal"/>
    <w:qFormat/>
    <w:rsid w:val="005D79CE"/>
    <w:pPr>
      <w:suppressLineNumbers/>
    </w:pPr>
    <w:rPr>
      <w:rFonts w:cs="Noto Sans Devanagari"/>
    </w:rPr>
  </w:style>
  <w:style w:type="paragraph" w:styleId="BalloonText">
    <w:name w:val="Balloon Text"/>
    <w:basedOn w:val="Normal"/>
    <w:link w:val="BalloonTextChar"/>
    <w:uiPriority w:val="99"/>
    <w:semiHidden/>
    <w:unhideWhenUsed/>
    <w:qFormat/>
    <w:rsid w:val="00166CAF"/>
    <w:pPr>
      <w:spacing w:after="0" w:line="240" w:lineRule="auto"/>
    </w:pPr>
    <w:rPr>
      <w:rFonts w:ascii="Segoe UI" w:hAnsi="Segoe UI"/>
      <w:sz w:val="18"/>
      <w:szCs w:val="18"/>
    </w:rPr>
  </w:style>
  <w:style w:type="paragraph" w:styleId="CommentText">
    <w:name w:val="annotation text"/>
    <w:basedOn w:val="Normal"/>
    <w:link w:val="CommentTextChar"/>
    <w:uiPriority w:val="99"/>
    <w:unhideWhenUsed/>
    <w:qFormat/>
    <w:rsid w:val="0089607A"/>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89607A"/>
    <w:rPr>
      <w:b/>
      <w:bCs/>
    </w:rPr>
  </w:style>
  <w:style w:type="paragraph" w:styleId="Header">
    <w:name w:val="header"/>
    <w:basedOn w:val="Normal"/>
    <w:link w:val="HeaderChar"/>
    <w:uiPriority w:val="99"/>
    <w:unhideWhenUsed/>
    <w:rsid w:val="00B87956"/>
    <w:pPr>
      <w:tabs>
        <w:tab w:val="center" w:pos="4819"/>
        <w:tab w:val="right" w:pos="9638"/>
      </w:tabs>
    </w:pPr>
  </w:style>
  <w:style w:type="paragraph" w:styleId="Footer">
    <w:name w:val="footer"/>
    <w:basedOn w:val="Normal"/>
    <w:link w:val="FooterChar"/>
    <w:uiPriority w:val="99"/>
    <w:unhideWhenUsed/>
    <w:rsid w:val="00B87956"/>
    <w:pPr>
      <w:tabs>
        <w:tab w:val="center" w:pos="4819"/>
        <w:tab w:val="right" w:pos="9638"/>
      </w:tabs>
    </w:pPr>
  </w:style>
  <w:style w:type="paragraph" w:styleId="DocumentMap">
    <w:name w:val="Document Map"/>
    <w:basedOn w:val="Normal"/>
    <w:link w:val="DocumentMapChar"/>
    <w:uiPriority w:val="99"/>
    <w:semiHidden/>
    <w:unhideWhenUsed/>
    <w:qFormat/>
    <w:rsid w:val="002721CC"/>
    <w:rPr>
      <w:rFonts w:ascii="Tahoma" w:hAnsi="Tahoma"/>
      <w:sz w:val="16"/>
      <w:szCs w:val="16"/>
    </w:rPr>
  </w:style>
  <w:style w:type="paragraph" w:styleId="Revision">
    <w:name w:val="Revision"/>
    <w:uiPriority w:val="99"/>
    <w:semiHidden/>
    <w:qFormat/>
    <w:rsid w:val="00AA40D9"/>
    <w:rPr>
      <w:sz w:val="22"/>
      <w:szCs w:val="22"/>
      <w:lang w:eastAsia="en-US"/>
    </w:rPr>
  </w:style>
  <w:style w:type="paragraph" w:styleId="NormalWeb">
    <w:name w:val="Normal (Web)"/>
    <w:basedOn w:val="Normal"/>
    <w:uiPriority w:val="99"/>
    <w:semiHidden/>
    <w:unhideWhenUsed/>
    <w:qFormat/>
    <w:rsid w:val="00E37AD2"/>
    <w:pPr>
      <w:spacing w:beforeAutospacing="1" w:afterAutospacing="1" w:line="240" w:lineRule="auto"/>
    </w:pPr>
    <w:rPr>
      <w:rFonts w:ascii="Times New Roman" w:eastAsia="Times New Roman" w:hAnsi="Times New Roman"/>
      <w:sz w:val="24"/>
      <w:szCs w:val="24"/>
      <w:lang w:eastAsia="it-IT"/>
    </w:rPr>
  </w:style>
  <w:style w:type="table" w:styleId="LightShading">
    <w:name w:val="Light Shading"/>
    <w:basedOn w:val="TableNormal"/>
    <w:uiPriority w:val="60"/>
    <w:rsid w:val="000F7B6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
    <w:name w:val="Light List"/>
    <w:basedOn w:val="TableNormal"/>
    <w:uiPriority w:val="61"/>
    <w:rsid w:val="003936F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Normal"/>
    <w:uiPriority w:val="40"/>
    <w:qFormat/>
    <w:rsid w:val="002F689A"/>
    <w:pPr>
      <w:tabs>
        <w:tab w:val="decimal" w:pos="360"/>
      </w:tabs>
    </w:pPr>
    <w:rPr>
      <w:rFonts w:asciiTheme="minorHAnsi" w:eastAsiaTheme="minorEastAsia" w:hAnsiTheme="minorHAnsi"/>
      <w:lang w:eastAsia="it-IT"/>
    </w:rPr>
  </w:style>
  <w:style w:type="paragraph" w:styleId="FootnoteText">
    <w:name w:val="footnote text"/>
    <w:basedOn w:val="Normal"/>
    <w:link w:val="FootnoteTextChar"/>
    <w:uiPriority w:val="99"/>
    <w:unhideWhenUsed/>
    <w:rsid w:val="002F689A"/>
    <w:pPr>
      <w:spacing w:after="0" w:line="240" w:lineRule="auto"/>
    </w:pPr>
    <w:rPr>
      <w:rFonts w:asciiTheme="minorHAnsi" w:eastAsiaTheme="minorEastAsia" w:hAnsiTheme="minorHAnsi"/>
      <w:sz w:val="20"/>
      <w:szCs w:val="20"/>
      <w:lang w:eastAsia="it-IT"/>
    </w:rPr>
  </w:style>
  <w:style w:type="character" w:customStyle="1" w:styleId="FootnoteTextChar">
    <w:name w:val="Footnote Text Char"/>
    <w:basedOn w:val="DefaultParagraphFont"/>
    <w:link w:val="FootnoteText"/>
    <w:uiPriority w:val="99"/>
    <w:rsid w:val="002F689A"/>
    <w:rPr>
      <w:rFonts w:asciiTheme="minorHAnsi" w:eastAsiaTheme="minorEastAsia" w:hAnsiTheme="minorHAnsi"/>
    </w:rPr>
  </w:style>
  <w:style w:type="character" w:styleId="SubtleEmphasis">
    <w:name w:val="Subtle Emphasis"/>
    <w:basedOn w:val="DefaultParagraphFont"/>
    <w:uiPriority w:val="19"/>
    <w:qFormat/>
    <w:rsid w:val="002F689A"/>
    <w:rPr>
      <w:i/>
      <w:iCs/>
    </w:rPr>
  </w:style>
  <w:style w:type="table" w:styleId="LightShading-Accent1">
    <w:name w:val="Light Shading Accent 1"/>
    <w:basedOn w:val="TableNormal"/>
    <w:uiPriority w:val="60"/>
    <w:rsid w:val="002F689A"/>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MediumList2-Accent1">
    <w:name w:val="Medium List 2 Accent 1"/>
    <w:basedOn w:val="TableNormal"/>
    <w:uiPriority w:val="66"/>
    <w:rsid w:val="006C6248"/>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io1">
    <w:name w:val="Calendario 1"/>
    <w:basedOn w:val="TableNormal"/>
    <w:uiPriority w:val="99"/>
    <w:qFormat/>
    <w:rsid w:val="006C6248"/>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fault">
    <w:name w:val="Default"/>
    <w:rsid w:val="00686EBF"/>
    <w:pPr>
      <w:autoSpaceDE w:val="0"/>
      <w:autoSpaceDN w:val="0"/>
      <w:adjustRightInd w:val="0"/>
    </w:pPr>
    <w:rPr>
      <w:rFonts w:cs="Calibri"/>
      <w:color w:val="000000"/>
      <w:sz w:val="24"/>
      <w:szCs w:val="24"/>
    </w:rPr>
  </w:style>
  <w:style w:type="table" w:customStyle="1" w:styleId="Elencochiaro-Colore31">
    <w:name w:val="Elenco chiaro - Colore 31"/>
    <w:basedOn w:val="TableNormal"/>
    <w:next w:val="LightList-Accent3"/>
    <w:uiPriority w:val="61"/>
    <w:rsid w:val="0062383F"/>
    <w:rPr>
      <w:rFonts w:eastAsia="Times New Roman"/>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3">
    <w:name w:val="Light List Accent 3"/>
    <w:basedOn w:val="TableNormal"/>
    <w:uiPriority w:val="61"/>
    <w:semiHidden/>
    <w:unhideWhenUsed/>
    <w:rsid w:val="0062383F"/>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Hyperlink">
    <w:name w:val="Hyperlink"/>
    <w:basedOn w:val="DefaultParagraphFont"/>
    <w:uiPriority w:val="99"/>
    <w:unhideWhenUsed/>
    <w:rsid w:val="00D853AB"/>
    <w:rPr>
      <w:color w:val="0563C1" w:themeColor="hyperlink"/>
      <w:u w:val="single"/>
    </w:rPr>
  </w:style>
  <w:style w:type="character" w:customStyle="1" w:styleId="Menzionenonrisolta1">
    <w:name w:val="Menzione non risolta1"/>
    <w:basedOn w:val="DefaultParagraphFont"/>
    <w:uiPriority w:val="99"/>
    <w:semiHidden/>
    <w:unhideWhenUsed/>
    <w:rsid w:val="00D853AB"/>
    <w:rPr>
      <w:color w:val="605E5C"/>
      <w:shd w:val="clear" w:color="auto" w:fill="E1DFDD"/>
    </w:rPr>
  </w:style>
  <w:style w:type="paragraph" w:styleId="ListParagraph">
    <w:name w:val="List Paragraph"/>
    <w:basedOn w:val="Normal"/>
    <w:uiPriority w:val="34"/>
    <w:qFormat/>
    <w:rsid w:val="006077CC"/>
    <w:pPr>
      <w:ind w:left="720"/>
      <w:contextualSpacing/>
    </w:pPr>
  </w:style>
  <w:style w:type="character" w:customStyle="1" w:styleId="UnresolvedMention1">
    <w:name w:val="Unresolved Mention1"/>
    <w:basedOn w:val="DefaultParagraphFont"/>
    <w:uiPriority w:val="99"/>
    <w:semiHidden/>
    <w:unhideWhenUsed/>
    <w:rsid w:val="0010736D"/>
    <w:rPr>
      <w:color w:val="605E5C"/>
      <w:shd w:val="clear" w:color="auto" w:fill="E1DFDD"/>
    </w:rPr>
  </w:style>
  <w:style w:type="character" w:customStyle="1" w:styleId="Menzionenonrisolta2">
    <w:name w:val="Menzione non risolta2"/>
    <w:basedOn w:val="DefaultParagraphFont"/>
    <w:uiPriority w:val="99"/>
    <w:semiHidden/>
    <w:unhideWhenUsed/>
    <w:rsid w:val="002F2595"/>
    <w:rPr>
      <w:color w:val="605E5C"/>
      <w:shd w:val="clear" w:color="auto" w:fill="E1DFDD"/>
    </w:rPr>
  </w:style>
  <w:style w:type="character" w:styleId="Strong">
    <w:name w:val="Strong"/>
    <w:basedOn w:val="DefaultParagraphFont"/>
    <w:uiPriority w:val="22"/>
    <w:qFormat/>
    <w:rsid w:val="002F2595"/>
    <w:rPr>
      <w:b/>
      <w:bCs/>
    </w:rPr>
  </w:style>
  <w:style w:type="character" w:customStyle="1" w:styleId="Onopgelostemelding1">
    <w:name w:val="Onopgeloste melding1"/>
    <w:basedOn w:val="DefaultParagraphFont"/>
    <w:uiPriority w:val="99"/>
    <w:semiHidden/>
    <w:unhideWhenUsed/>
    <w:rsid w:val="002F2595"/>
    <w:rPr>
      <w:color w:val="605E5C"/>
      <w:shd w:val="clear" w:color="auto" w:fill="E1DFDD"/>
    </w:rPr>
  </w:style>
  <w:style w:type="table" w:styleId="PlainTable2">
    <w:name w:val="Plain Table 2"/>
    <w:basedOn w:val="TableNormal"/>
    <w:uiPriority w:val="42"/>
    <w:rsid w:val="00CA50B6"/>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8144">
      <w:bodyDiv w:val="1"/>
      <w:marLeft w:val="0"/>
      <w:marRight w:val="0"/>
      <w:marTop w:val="0"/>
      <w:marBottom w:val="0"/>
      <w:divBdr>
        <w:top w:val="none" w:sz="0" w:space="0" w:color="auto"/>
        <w:left w:val="none" w:sz="0" w:space="0" w:color="auto"/>
        <w:bottom w:val="none" w:sz="0" w:space="0" w:color="auto"/>
        <w:right w:val="none" w:sz="0" w:space="0" w:color="auto"/>
      </w:divBdr>
    </w:div>
    <w:div w:id="24257284">
      <w:bodyDiv w:val="1"/>
      <w:marLeft w:val="0"/>
      <w:marRight w:val="0"/>
      <w:marTop w:val="0"/>
      <w:marBottom w:val="0"/>
      <w:divBdr>
        <w:top w:val="none" w:sz="0" w:space="0" w:color="auto"/>
        <w:left w:val="none" w:sz="0" w:space="0" w:color="auto"/>
        <w:bottom w:val="none" w:sz="0" w:space="0" w:color="auto"/>
        <w:right w:val="none" w:sz="0" w:space="0" w:color="auto"/>
      </w:divBdr>
    </w:div>
    <w:div w:id="38868804">
      <w:bodyDiv w:val="1"/>
      <w:marLeft w:val="0"/>
      <w:marRight w:val="0"/>
      <w:marTop w:val="0"/>
      <w:marBottom w:val="0"/>
      <w:divBdr>
        <w:top w:val="none" w:sz="0" w:space="0" w:color="auto"/>
        <w:left w:val="none" w:sz="0" w:space="0" w:color="auto"/>
        <w:bottom w:val="none" w:sz="0" w:space="0" w:color="auto"/>
        <w:right w:val="none" w:sz="0" w:space="0" w:color="auto"/>
      </w:divBdr>
    </w:div>
    <w:div w:id="90206354">
      <w:bodyDiv w:val="1"/>
      <w:marLeft w:val="0"/>
      <w:marRight w:val="0"/>
      <w:marTop w:val="0"/>
      <w:marBottom w:val="0"/>
      <w:divBdr>
        <w:top w:val="none" w:sz="0" w:space="0" w:color="auto"/>
        <w:left w:val="none" w:sz="0" w:space="0" w:color="auto"/>
        <w:bottom w:val="none" w:sz="0" w:space="0" w:color="auto"/>
        <w:right w:val="none" w:sz="0" w:space="0" w:color="auto"/>
      </w:divBdr>
    </w:div>
    <w:div w:id="149954199">
      <w:bodyDiv w:val="1"/>
      <w:marLeft w:val="0"/>
      <w:marRight w:val="0"/>
      <w:marTop w:val="0"/>
      <w:marBottom w:val="0"/>
      <w:divBdr>
        <w:top w:val="none" w:sz="0" w:space="0" w:color="auto"/>
        <w:left w:val="none" w:sz="0" w:space="0" w:color="auto"/>
        <w:bottom w:val="none" w:sz="0" w:space="0" w:color="auto"/>
        <w:right w:val="none" w:sz="0" w:space="0" w:color="auto"/>
      </w:divBdr>
    </w:div>
    <w:div w:id="173308310">
      <w:bodyDiv w:val="1"/>
      <w:marLeft w:val="0"/>
      <w:marRight w:val="0"/>
      <w:marTop w:val="0"/>
      <w:marBottom w:val="0"/>
      <w:divBdr>
        <w:top w:val="none" w:sz="0" w:space="0" w:color="auto"/>
        <w:left w:val="none" w:sz="0" w:space="0" w:color="auto"/>
        <w:bottom w:val="none" w:sz="0" w:space="0" w:color="auto"/>
        <w:right w:val="none" w:sz="0" w:space="0" w:color="auto"/>
      </w:divBdr>
    </w:div>
    <w:div w:id="175192617">
      <w:bodyDiv w:val="1"/>
      <w:marLeft w:val="0"/>
      <w:marRight w:val="0"/>
      <w:marTop w:val="0"/>
      <w:marBottom w:val="0"/>
      <w:divBdr>
        <w:top w:val="none" w:sz="0" w:space="0" w:color="auto"/>
        <w:left w:val="none" w:sz="0" w:space="0" w:color="auto"/>
        <w:bottom w:val="none" w:sz="0" w:space="0" w:color="auto"/>
        <w:right w:val="none" w:sz="0" w:space="0" w:color="auto"/>
      </w:divBdr>
    </w:div>
    <w:div w:id="257106556">
      <w:bodyDiv w:val="1"/>
      <w:marLeft w:val="0"/>
      <w:marRight w:val="0"/>
      <w:marTop w:val="0"/>
      <w:marBottom w:val="0"/>
      <w:divBdr>
        <w:top w:val="none" w:sz="0" w:space="0" w:color="auto"/>
        <w:left w:val="none" w:sz="0" w:space="0" w:color="auto"/>
        <w:bottom w:val="none" w:sz="0" w:space="0" w:color="auto"/>
        <w:right w:val="none" w:sz="0" w:space="0" w:color="auto"/>
      </w:divBdr>
    </w:div>
    <w:div w:id="273053522">
      <w:bodyDiv w:val="1"/>
      <w:marLeft w:val="0"/>
      <w:marRight w:val="0"/>
      <w:marTop w:val="0"/>
      <w:marBottom w:val="0"/>
      <w:divBdr>
        <w:top w:val="none" w:sz="0" w:space="0" w:color="auto"/>
        <w:left w:val="none" w:sz="0" w:space="0" w:color="auto"/>
        <w:bottom w:val="none" w:sz="0" w:space="0" w:color="auto"/>
        <w:right w:val="none" w:sz="0" w:space="0" w:color="auto"/>
      </w:divBdr>
    </w:div>
    <w:div w:id="293681016">
      <w:bodyDiv w:val="1"/>
      <w:marLeft w:val="0"/>
      <w:marRight w:val="0"/>
      <w:marTop w:val="0"/>
      <w:marBottom w:val="0"/>
      <w:divBdr>
        <w:top w:val="none" w:sz="0" w:space="0" w:color="auto"/>
        <w:left w:val="none" w:sz="0" w:space="0" w:color="auto"/>
        <w:bottom w:val="none" w:sz="0" w:space="0" w:color="auto"/>
        <w:right w:val="none" w:sz="0" w:space="0" w:color="auto"/>
      </w:divBdr>
    </w:div>
    <w:div w:id="362752224">
      <w:bodyDiv w:val="1"/>
      <w:marLeft w:val="0"/>
      <w:marRight w:val="0"/>
      <w:marTop w:val="0"/>
      <w:marBottom w:val="0"/>
      <w:divBdr>
        <w:top w:val="none" w:sz="0" w:space="0" w:color="auto"/>
        <w:left w:val="none" w:sz="0" w:space="0" w:color="auto"/>
        <w:bottom w:val="none" w:sz="0" w:space="0" w:color="auto"/>
        <w:right w:val="none" w:sz="0" w:space="0" w:color="auto"/>
      </w:divBdr>
    </w:div>
    <w:div w:id="380642388">
      <w:bodyDiv w:val="1"/>
      <w:marLeft w:val="0"/>
      <w:marRight w:val="0"/>
      <w:marTop w:val="0"/>
      <w:marBottom w:val="0"/>
      <w:divBdr>
        <w:top w:val="none" w:sz="0" w:space="0" w:color="auto"/>
        <w:left w:val="none" w:sz="0" w:space="0" w:color="auto"/>
        <w:bottom w:val="none" w:sz="0" w:space="0" w:color="auto"/>
        <w:right w:val="none" w:sz="0" w:space="0" w:color="auto"/>
      </w:divBdr>
    </w:div>
    <w:div w:id="382603857">
      <w:bodyDiv w:val="1"/>
      <w:marLeft w:val="0"/>
      <w:marRight w:val="0"/>
      <w:marTop w:val="0"/>
      <w:marBottom w:val="0"/>
      <w:divBdr>
        <w:top w:val="none" w:sz="0" w:space="0" w:color="auto"/>
        <w:left w:val="none" w:sz="0" w:space="0" w:color="auto"/>
        <w:bottom w:val="none" w:sz="0" w:space="0" w:color="auto"/>
        <w:right w:val="none" w:sz="0" w:space="0" w:color="auto"/>
      </w:divBdr>
    </w:div>
    <w:div w:id="477916714">
      <w:bodyDiv w:val="1"/>
      <w:marLeft w:val="0"/>
      <w:marRight w:val="0"/>
      <w:marTop w:val="0"/>
      <w:marBottom w:val="0"/>
      <w:divBdr>
        <w:top w:val="none" w:sz="0" w:space="0" w:color="auto"/>
        <w:left w:val="none" w:sz="0" w:space="0" w:color="auto"/>
        <w:bottom w:val="none" w:sz="0" w:space="0" w:color="auto"/>
        <w:right w:val="none" w:sz="0" w:space="0" w:color="auto"/>
      </w:divBdr>
    </w:div>
    <w:div w:id="521087265">
      <w:bodyDiv w:val="1"/>
      <w:marLeft w:val="0"/>
      <w:marRight w:val="0"/>
      <w:marTop w:val="0"/>
      <w:marBottom w:val="0"/>
      <w:divBdr>
        <w:top w:val="none" w:sz="0" w:space="0" w:color="auto"/>
        <w:left w:val="none" w:sz="0" w:space="0" w:color="auto"/>
        <w:bottom w:val="none" w:sz="0" w:space="0" w:color="auto"/>
        <w:right w:val="none" w:sz="0" w:space="0" w:color="auto"/>
      </w:divBdr>
    </w:div>
    <w:div w:id="525556790">
      <w:bodyDiv w:val="1"/>
      <w:marLeft w:val="0"/>
      <w:marRight w:val="0"/>
      <w:marTop w:val="0"/>
      <w:marBottom w:val="0"/>
      <w:divBdr>
        <w:top w:val="none" w:sz="0" w:space="0" w:color="auto"/>
        <w:left w:val="none" w:sz="0" w:space="0" w:color="auto"/>
        <w:bottom w:val="none" w:sz="0" w:space="0" w:color="auto"/>
        <w:right w:val="none" w:sz="0" w:space="0" w:color="auto"/>
      </w:divBdr>
    </w:div>
    <w:div w:id="564920722">
      <w:bodyDiv w:val="1"/>
      <w:marLeft w:val="0"/>
      <w:marRight w:val="0"/>
      <w:marTop w:val="0"/>
      <w:marBottom w:val="0"/>
      <w:divBdr>
        <w:top w:val="none" w:sz="0" w:space="0" w:color="auto"/>
        <w:left w:val="none" w:sz="0" w:space="0" w:color="auto"/>
        <w:bottom w:val="none" w:sz="0" w:space="0" w:color="auto"/>
        <w:right w:val="none" w:sz="0" w:space="0" w:color="auto"/>
      </w:divBdr>
    </w:div>
    <w:div w:id="667946031">
      <w:bodyDiv w:val="1"/>
      <w:marLeft w:val="0"/>
      <w:marRight w:val="0"/>
      <w:marTop w:val="0"/>
      <w:marBottom w:val="0"/>
      <w:divBdr>
        <w:top w:val="none" w:sz="0" w:space="0" w:color="auto"/>
        <w:left w:val="none" w:sz="0" w:space="0" w:color="auto"/>
        <w:bottom w:val="none" w:sz="0" w:space="0" w:color="auto"/>
        <w:right w:val="none" w:sz="0" w:space="0" w:color="auto"/>
      </w:divBdr>
    </w:div>
    <w:div w:id="731853485">
      <w:bodyDiv w:val="1"/>
      <w:marLeft w:val="0"/>
      <w:marRight w:val="0"/>
      <w:marTop w:val="0"/>
      <w:marBottom w:val="0"/>
      <w:divBdr>
        <w:top w:val="none" w:sz="0" w:space="0" w:color="auto"/>
        <w:left w:val="none" w:sz="0" w:space="0" w:color="auto"/>
        <w:bottom w:val="none" w:sz="0" w:space="0" w:color="auto"/>
        <w:right w:val="none" w:sz="0" w:space="0" w:color="auto"/>
      </w:divBdr>
    </w:div>
    <w:div w:id="777944409">
      <w:bodyDiv w:val="1"/>
      <w:marLeft w:val="0"/>
      <w:marRight w:val="0"/>
      <w:marTop w:val="0"/>
      <w:marBottom w:val="0"/>
      <w:divBdr>
        <w:top w:val="none" w:sz="0" w:space="0" w:color="auto"/>
        <w:left w:val="none" w:sz="0" w:space="0" w:color="auto"/>
        <w:bottom w:val="none" w:sz="0" w:space="0" w:color="auto"/>
        <w:right w:val="none" w:sz="0" w:space="0" w:color="auto"/>
      </w:divBdr>
    </w:div>
    <w:div w:id="781530388">
      <w:bodyDiv w:val="1"/>
      <w:marLeft w:val="0"/>
      <w:marRight w:val="0"/>
      <w:marTop w:val="0"/>
      <w:marBottom w:val="0"/>
      <w:divBdr>
        <w:top w:val="none" w:sz="0" w:space="0" w:color="auto"/>
        <w:left w:val="none" w:sz="0" w:space="0" w:color="auto"/>
        <w:bottom w:val="none" w:sz="0" w:space="0" w:color="auto"/>
        <w:right w:val="none" w:sz="0" w:space="0" w:color="auto"/>
      </w:divBdr>
    </w:div>
    <w:div w:id="791360304">
      <w:bodyDiv w:val="1"/>
      <w:marLeft w:val="0"/>
      <w:marRight w:val="0"/>
      <w:marTop w:val="0"/>
      <w:marBottom w:val="0"/>
      <w:divBdr>
        <w:top w:val="none" w:sz="0" w:space="0" w:color="auto"/>
        <w:left w:val="none" w:sz="0" w:space="0" w:color="auto"/>
        <w:bottom w:val="none" w:sz="0" w:space="0" w:color="auto"/>
        <w:right w:val="none" w:sz="0" w:space="0" w:color="auto"/>
      </w:divBdr>
    </w:div>
    <w:div w:id="794100259">
      <w:bodyDiv w:val="1"/>
      <w:marLeft w:val="0"/>
      <w:marRight w:val="0"/>
      <w:marTop w:val="0"/>
      <w:marBottom w:val="0"/>
      <w:divBdr>
        <w:top w:val="none" w:sz="0" w:space="0" w:color="auto"/>
        <w:left w:val="none" w:sz="0" w:space="0" w:color="auto"/>
        <w:bottom w:val="none" w:sz="0" w:space="0" w:color="auto"/>
        <w:right w:val="none" w:sz="0" w:space="0" w:color="auto"/>
      </w:divBdr>
    </w:div>
    <w:div w:id="807166235">
      <w:bodyDiv w:val="1"/>
      <w:marLeft w:val="0"/>
      <w:marRight w:val="0"/>
      <w:marTop w:val="0"/>
      <w:marBottom w:val="0"/>
      <w:divBdr>
        <w:top w:val="none" w:sz="0" w:space="0" w:color="auto"/>
        <w:left w:val="none" w:sz="0" w:space="0" w:color="auto"/>
        <w:bottom w:val="none" w:sz="0" w:space="0" w:color="auto"/>
        <w:right w:val="none" w:sz="0" w:space="0" w:color="auto"/>
      </w:divBdr>
    </w:div>
    <w:div w:id="809781979">
      <w:bodyDiv w:val="1"/>
      <w:marLeft w:val="0"/>
      <w:marRight w:val="0"/>
      <w:marTop w:val="0"/>
      <w:marBottom w:val="0"/>
      <w:divBdr>
        <w:top w:val="none" w:sz="0" w:space="0" w:color="auto"/>
        <w:left w:val="none" w:sz="0" w:space="0" w:color="auto"/>
        <w:bottom w:val="none" w:sz="0" w:space="0" w:color="auto"/>
        <w:right w:val="none" w:sz="0" w:space="0" w:color="auto"/>
      </w:divBdr>
    </w:div>
    <w:div w:id="817840756">
      <w:bodyDiv w:val="1"/>
      <w:marLeft w:val="0"/>
      <w:marRight w:val="0"/>
      <w:marTop w:val="0"/>
      <w:marBottom w:val="0"/>
      <w:divBdr>
        <w:top w:val="none" w:sz="0" w:space="0" w:color="auto"/>
        <w:left w:val="none" w:sz="0" w:space="0" w:color="auto"/>
        <w:bottom w:val="none" w:sz="0" w:space="0" w:color="auto"/>
        <w:right w:val="none" w:sz="0" w:space="0" w:color="auto"/>
      </w:divBdr>
    </w:div>
    <w:div w:id="852692628">
      <w:bodyDiv w:val="1"/>
      <w:marLeft w:val="0"/>
      <w:marRight w:val="0"/>
      <w:marTop w:val="0"/>
      <w:marBottom w:val="0"/>
      <w:divBdr>
        <w:top w:val="none" w:sz="0" w:space="0" w:color="auto"/>
        <w:left w:val="none" w:sz="0" w:space="0" w:color="auto"/>
        <w:bottom w:val="none" w:sz="0" w:space="0" w:color="auto"/>
        <w:right w:val="none" w:sz="0" w:space="0" w:color="auto"/>
      </w:divBdr>
    </w:div>
    <w:div w:id="895244887">
      <w:bodyDiv w:val="1"/>
      <w:marLeft w:val="0"/>
      <w:marRight w:val="0"/>
      <w:marTop w:val="0"/>
      <w:marBottom w:val="0"/>
      <w:divBdr>
        <w:top w:val="none" w:sz="0" w:space="0" w:color="auto"/>
        <w:left w:val="none" w:sz="0" w:space="0" w:color="auto"/>
        <w:bottom w:val="none" w:sz="0" w:space="0" w:color="auto"/>
        <w:right w:val="none" w:sz="0" w:space="0" w:color="auto"/>
      </w:divBdr>
    </w:div>
    <w:div w:id="903374854">
      <w:bodyDiv w:val="1"/>
      <w:marLeft w:val="0"/>
      <w:marRight w:val="0"/>
      <w:marTop w:val="0"/>
      <w:marBottom w:val="0"/>
      <w:divBdr>
        <w:top w:val="none" w:sz="0" w:space="0" w:color="auto"/>
        <w:left w:val="none" w:sz="0" w:space="0" w:color="auto"/>
        <w:bottom w:val="none" w:sz="0" w:space="0" w:color="auto"/>
        <w:right w:val="none" w:sz="0" w:space="0" w:color="auto"/>
      </w:divBdr>
    </w:div>
    <w:div w:id="948928381">
      <w:bodyDiv w:val="1"/>
      <w:marLeft w:val="0"/>
      <w:marRight w:val="0"/>
      <w:marTop w:val="0"/>
      <w:marBottom w:val="0"/>
      <w:divBdr>
        <w:top w:val="none" w:sz="0" w:space="0" w:color="auto"/>
        <w:left w:val="none" w:sz="0" w:space="0" w:color="auto"/>
        <w:bottom w:val="none" w:sz="0" w:space="0" w:color="auto"/>
        <w:right w:val="none" w:sz="0" w:space="0" w:color="auto"/>
      </w:divBdr>
    </w:div>
    <w:div w:id="1069884924">
      <w:bodyDiv w:val="1"/>
      <w:marLeft w:val="0"/>
      <w:marRight w:val="0"/>
      <w:marTop w:val="0"/>
      <w:marBottom w:val="0"/>
      <w:divBdr>
        <w:top w:val="none" w:sz="0" w:space="0" w:color="auto"/>
        <w:left w:val="none" w:sz="0" w:space="0" w:color="auto"/>
        <w:bottom w:val="none" w:sz="0" w:space="0" w:color="auto"/>
        <w:right w:val="none" w:sz="0" w:space="0" w:color="auto"/>
      </w:divBdr>
    </w:div>
    <w:div w:id="1134327291">
      <w:bodyDiv w:val="1"/>
      <w:marLeft w:val="0"/>
      <w:marRight w:val="0"/>
      <w:marTop w:val="0"/>
      <w:marBottom w:val="0"/>
      <w:divBdr>
        <w:top w:val="none" w:sz="0" w:space="0" w:color="auto"/>
        <w:left w:val="none" w:sz="0" w:space="0" w:color="auto"/>
        <w:bottom w:val="none" w:sz="0" w:space="0" w:color="auto"/>
        <w:right w:val="none" w:sz="0" w:space="0" w:color="auto"/>
      </w:divBdr>
    </w:div>
    <w:div w:id="1183711764">
      <w:bodyDiv w:val="1"/>
      <w:marLeft w:val="0"/>
      <w:marRight w:val="0"/>
      <w:marTop w:val="0"/>
      <w:marBottom w:val="0"/>
      <w:divBdr>
        <w:top w:val="none" w:sz="0" w:space="0" w:color="auto"/>
        <w:left w:val="none" w:sz="0" w:space="0" w:color="auto"/>
        <w:bottom w:val="none" w:sz="0" w:space="0" w:color="auto"/>
        <w:right w:val="none" w:sz="0" w:space="0" w:color="auto"/>
      </w:divBdr>
    </w:div>
    <w:div w:id="1188911590">
      <w:bodyDiv w:val="1"/>
      <w:marLeft w:val="0"/>
      <w:marRight w:val="0"/>
      <w:marTop w:val="0"/>
      <w:marBottom w:val="0"/>
      <w:divBdr>
        <w:top w:val="none" w:sz="0" w:space="0" w:color="auto"/>
        <w:left w:val="none" w:sz="0" w:space="0" w:color="auto"/>
        <w:bottom w:val="none" w:sz="0" w:space="0" w:color="auto"/>
        <w:right w:val="none" w:sz="0" w:space="0" w:color="auto"/>
      </w:divBdr>
    </w:div>
    <w:div w:id="1191140093">
      <w:bodyDiv w:val="1"/>
      <w:marLeft w:val="0"/>
      <w:marRight w:val="0"/>
      <w:marTop w:val="0"/>
      <w:marBottom w:val="0"/>
      <w:divBdr>
        <w:top w:val="none" w:sz="0" w:space="0" w:color="auto"/>
        <w:left w:val="none" w:sz="0" w:space="0" w:color="auto"/>
        <w:bottom w:val="none" w:sz="0" w:space="0" w:color="auto"/>
        <w:right w:val="none" w:sz="0" w:space="0" w:color="auto"/>
      </w:divBdr>
    </w:div>
    <w:div w:id="1235045705">
      <w:bodyDiv w:val="1"/>
      <w:marLeft w:val="0"/>
      <w:marRight w:val="0"/>
      <w:marTop w:val="0"/>
      <w:marBottom w:val="0"/>
      <w:divBdr>
        <w:top w:val="none" w:sz="0" w:space="0" w:color="auto"/>
        <w:left w:val="none" w:sz="0" w:space="0" w:color="auto"/>
        <w:bottom w:val="none" w:sz="0" w:space="0" w:color="auto"/>
        <w:right w:val="none" w:sz="0" w:space="0" w:color="auto"/>
      </w:divBdr>
    </w:div>
    <w:div w:id="1289163183">
      <w:bodyDiv w:val="1"/>
      <w:marLeft w:val="0"/>
      <w:marRight w:val="0"/>
      <w:marTop w:val="0"/>
      <w:marBottom w:val="0"/>
      <w:divBdr>
        <w:top w:val="none" w:sz="0" w:space="0" w:color="auto"/>
        <w:left w:val="none" w:sz="0" w:space="0" w:color="auto"/>
        <w:bottom w:val="none" w:sz="0" w:space="0" w:color="auto"/>
        <w:right w:val="none" w:sz="0" w:space="0" w:color="auto"/>
      </w:divBdr>
    </w:div>
    <w:div w:id="1335380471">
      <w:bodyDiv w:val="1"/>
      <w:marLeft w:val="0"/>
      <w:marRight w:val="0"/>
      <w:marTop w:val="0"/>
      <w:marBottom w:val="0"/>
      <w:divBdr>
        <w:top w:val="none" w:sz="0" w:space="0" w:color="auto"/>
        <w:left w:val="none" w:sz="0" w:space="0" w:color="auto"/>
        <w:bottom w:val="none" w:sz="0" w:space="0" w:color="auto"/>
        <w:right w:val="none" w:sz="0" w:space="0" w:color="auto"/>
      </w:divBdr>
    </w:div>
    <w:div w:id="1337541640">
      <w:bodyDiv w:val="1"/>
      <w:marLeft w:val="0"/>
      <w:marRight w:val="0"/>
      <w:marTop w:val="0"/>
      <w:marBottom w:val="0"/>
      <w:divBdr>
        <w:top w:val="none" w:sz="0" w:space="0" w:color="auto"/>
        <w:left w:val="none" w:sz="0" w:space="0" w:color="auto"/>
        <w:bottom w:val="none" w:sz="0" w:space="0" w:color="auto"/>
        <w:right w:val="none" w:sz="0" w:space="0" w:color="auto"/>
      </w:divBdr>
      <w:divsChild>
        <w:div w:id="1940676633">
          <w:marLeft w:val="0"/>
          <w:marRight w:val="0"/>
          <w:marTop w:val="0"/>
          <w:marBottom w:val="0"/>
          <w:divBdr>
            <w:top w:val="none" w:sz="0" w:space="0" w:color="auto"/>
            <w:left w:val="none" w:sz="0" w:space="0" w:color="auto"/>
            <w:bottom w:val="none" w:sz="0" w:space="0" w:color="auto"/>
            <w:right w:val="none" w:sz="0" w:space="0" w:color="auto"/>
          </w:divBdr>
          <w:divsChild>
            <w:div w:id="1464420413">
              <w:marLeft w:val="0"/>
              <w:marRight w:val="0"/>
              <w:marTop w:val="0"/>
              <w:marBottom w:val="0"/>
              <w:divBdr>
                <w:top w:val="none" w:sz="0" w:space="0" w:color="auto"/>
                <w:left w:val="none" w:sz="0" w:space="0" w:color="auto"/>
                <w:bottom w:val="none" w:sz="0" w:space="0" w:color="auto"/>
                <w:right w:val="none" w:sz="0" w:space="0" w:color="auto"/>
              </w:divBdr>
              <w:divsChild>
                <w:div w:id="3153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41973">
      <w:bodyDiv w:val="1"/>
      <w:marLeft w:val="0"/>
      <w:marRight w:val="0"/>
      <w:marTop w:val="0"/>
      <w:marBottom w:val="0"/>
      <w:divBdr>
        <w:top w:val="none" w:sz="0" w:space="0" w:color="auto"/>
        <w:left w:val="none" w:sz="0" w:space="0" w:color="auto"/>
        <w:bottom w:val="none" w:sz="0" w:space="0" w:color="auto"/>
        <w:right w:val="none" w:sz="0" w:space="0" w:color="auto"/>
      </w:divBdr>
    </w:div>
    <w:div w:id="1355033922">
      <w:bodyDiv w:val="1"/>
      <w:marLeft w:val="0"/>
      <w:marRight w:val="0"/>
      <w:marTop w:val="0"/>
      <w:marBottom w:val="0"/>
      <w:divBdr>
        <w:top w:val="none" w:sz="0" w:space="0" w:color="auto"/>
        <w:left w:val="none" w:sz="0" w:space="0" w:color="auto"/>
        <w:bottom w:val="none" w:sz="0" w:space="0" w:color="auto"/>
        <w:right w:val="none" w:sz="0" w:space="0" w:color="auto"/>
      </w:divBdr>
    </w:div>
    <w:div w:id="1372075760">
      <w:bodyDiv w:val="1"/>
      <w:marLeft w:val="0"/>
      <w:marRight w:val="0"/>
      <w:marTop w:val="0"/>
      <w:marBottom w:val="0"/>
      <w:divBdr>
        <w:top w:val="none" w:sz="0" w:space="0" w:color="auto"/>
        <w:left w:val="none" w:sz="0" w:space="0" w:color="auto"/>
        <w:bottom w:val="none" w:sz="0" w:space="0" w:color="auto"/>
        <w:right w:val="none" w:sz="0" w:space="0" w:color="auto"/>
      </w:divBdr>
    </w:div>
    <w:div w:id="1372455404">
      <w:bodyDiv w:val="1"/>
      <w:marLeft w:val="0"/>
      <w:marRight w:val="0"/>
      <w:marTop w:val="0"/>
      <w:marBottom w:val="0"/>
      <w:divBdr>
        <w:top w:val="none" w:sz="0" w:space="0" w:color="auto"/>
        <w:left w:val="none" w:sz="0" w:space="0" w:color="auto"/>
        <w:bottom w:val="none" w:sz="0" w:space="0" w:color="auto"/>
        <w:right w:val="none" w:sz="0" w:space="0" w:color="auto"/>
      </w:divBdr>
    </w:div>
    <w:div w:id="1550074806">
      <w:bodyDiv w:val="1"/>
      <w:marLeft w:val="0"/>
      <w:marRight w:val="0"/>
      <w:marTop w:val="0"/>
      <w:marBottom w:val="0"/>
      <w:divBdr>
        <w:top w:val="none" w:sz="0" w:space="0" w:color="auto"/>
        <w:left w:val="none" w:sz="0" w:space="0" w:color="auto"/>
        <w:bottom w:val="none" w:sz="0" w:space="0" w:color="auto"/>
        <w:right w:val="none" w:sz="0" w:space="0" w:color="auto"/>
      </w:divBdr>
    </w:div>
    <w:div w:id="1553271676">
      <w:bodyDiv w:val="1"/>
      <w:marLeft w:val="0"/>
      <w:marRight w:val="0"/>
      <w:marTop w:val="0"/>
      <w:marBottom w:val="0"/>
      <w:divBdr>
        <w:top w:val="none" w:sz="0" w:space="0" w:color="auto"/>
        <w:left w:val="none" w:sz="0" w:space="0" w:color="auto"/>
        <w:bottom w:val="none" w:sz="0" w:space="0" w:color="auto"/>
        <w:right w:val="none" w:sz="0" w:space="0" w:color="auto"/>
      </w:divBdr>
      <w:divsChild>
        <w:div w:id="1738090194">
          <w:marLeft w:val="0"/>
          <w:marRight w:val="0"/>
          <w:marTop w:val="0"/>
          <w:marBottom w:val="0"/>
          <w:divBdr>
            <w:top w:val="none" w:sz="0" w:space="0" w:color="auto"/>
            <w:left w:val="none" w:sz="0" w:space="0" w:color="auto"/>
            <w:bottom w:val="none" w:sz="0" w:space="0" w:color="auto"/>
            <w:right w:val="none" w:sz="0" w:space="0" w:color="auto"/>
          </w:divBdr>
          <w:divsChild>
            <w:div w:id="988096771">
              <w:marLeft w:val="0"/>
              <w:marRight w:val="0"/>
              <w:marTop w:val="0"/>
              <w:marBottom w:val="0"/>
              <w:divBdr>
                <w:top w:val="none" w:sz="0" w:space="0" w:color="auto"/>
                <w:left w:val="none" w:sz="0" w:space="0" w:color="auto"/>
                <w:bottom w:val="none" w:sz="0" w:space="0" w:color="auto"/>
                <w:right w:val="none" w:sz="0" w:space="0" w:color="auto"/>
              </w:divBdr>
              <w:divsChild>
                <w:div w:id="20836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09812">
      <w:bodyDiv w:val="1"/>
      <w:marLeft w:val="0"/>
      <w:marRight w:val="0"/>
      <w:marTop w:val="0"/>
      <w:marBottom w:val="0"/>
      <w:divBdr>
        <w:top w:val="none" w:sz="0" w:space="0" w:color="auto"/>
        <w:left w:val="none" w:sz="0" w:space="0" w:color="auto"/>
        <w:bottom w:val="none" w:sz="0" w:space="0" w:color="auto"/>
        <w:right w:val="none" w:sz="0" w:space="0" w:color="auto"/>
      </w:divBdr>
    </w:div>
    <w:div w:id="1586574349">
      <w:bodyDiv w:val="1"/>
      <w:marLeft w:val="0"/>
      <w:marRight w:val="0"/>
      <w:marTop w:val="0"/>
      <w:marBottom w:val="0"/>
      <w:divBdr>
        <w:top w:val="none" w:sz="0" w:space="0" w:color="auto"/>
        <w:left w:val="none" w:sz="0" w:space="0" w:color="auto"/>
        <w:bottom w:val="none" w:sz="0" w:space="0" w:color="auto"/>
        <w:right w:val="none" w:sz="0" w:space="0" w:color="auto"/>
      </w:divBdr>
    </w:div>
    <w:div w:id="1629895840">
      <w:bodyDiv w:val="1"/>
      <w:marLeft w:val="0"/>
      <w:marRight w:val="0"/>
      <w:marTop w:val="0"/>
      <w:marBottom w:val="0"/>
      <w:divBdr>
        <w:top w:val="none" w:sz="0" w:space="0" w:color="auto"/>
        <w:left w:val="none" w:sz="0" w:space="0" w:color="auto"/>
        <w:bottom w:val="none" w:sz="0" w:space="0" w:color="auto"/>
        <w:right w:val="none" w:sz="0" w:space="0" w:color="auto"/>
      </w:divBdr>
    </w:div>
    <w:div w:id="1640643335">
      <w:bodyDiv w:val="1"/>
      <w:marLeft w:val="0"/>
      <w:marRight w:val="0"/>
      <w:marTop w:val="0"/>
      <w:marBottom w:val="0"/>
      <w:divBdr>
        <w:top w:val="none" w:sz="0" w:space="0" w:color="auto"/>
        <w:left w:val="none" w:sz="0" w:space="0" w:color="auto"/>
        <w:bottom w:val="none" w:sz="0" w:space="0" w:color="auto"/>
        <w:right w:val="none" w:sz="0" w:space="0" w:color="auto"/>
      </w:divBdr>
    </w:div>
    <w:div w:id="1687248096">
      <w:bodyDiv w:val="1"/>
      <w:marLeft w:val="0"/>
      <w:marRight w:val="0"/>
      <w:marTop w:val="0"/>
      <w:marBottom w:val="0"/>
      <w:divBdr>
        <w:top w:val="none" w:sz="0" w:space="0" w:color="auto"/>
        <w:left w:val="none" w:sz="0" w:space="0" w:color="auto"/>
        <w:bottom w:val="none" w:sz="0" w:space="0" w:color="auto"/>
        <w:right w:val="none" w:sz="0" w:space="0" w:color="auto"/>
      </w:divBdr>
    </w:div>
    <w:div w:id="1694725560">
      <w:bodyDiv w:val="1"/>
      <w:marLeft w:val="0"/>
      <w:marRight w:val="0"/>
      <w:marTop w:val="0"/>
      <w:marBottom w:val="0"/>
      <w:divBdr>
        <w:top w:val="none" w:sz="0" w:space="0" w:color="auto"/>
        <w:left w:val="none" w:sz="0" w:space="0" w:color="auto"/>
        <w:bottom w:val="none" w:sz="0" w:space="0" w:color="auto"/>
        <w:right w:val="none" w:sz="0" w:space="0" w:color="auto"/>
      </w:divBdr>
    </w:div>
    <w:div w:id="1708336209">
      <w:bodyDiv w:val="1"/>
      <w:marLeft w:val="0"/>
      <w:marRight w:val="0"/>
      <w:marTop w:val="0"/>
      <w:marBottom w:val="0"/>
      <w:divBdr>
        <w:top w:val="none" w:sz="0" w:space="0" w:color="auto"/>
        <w:left w:val="none" w:sz="0" w:space="0" w:color="auto"/>
        <w:bottom w:val="none" w:sz="0" w:space="0" w:color="auto"/>
        <w:right w:val="none" w:sz="0" w:space="0" w:color="auto"/>
      </w:divBdr>
    </w:div>
    <w:div w:id="1789009411">
      <w:bodyDiv w:val="1"/>
      <w:marLeft w:val="0"/>
      <w:marRight w:val="0"/>
      <w:marTop w:val="0"/>
      <w:marBottom w:val="0"/>
      <w:divBdr>
        <w:top w:val="none" w:sz="0" w:space="0" w:color="auto"/>
        <w:left w:val="none" w:sz="0" w:space="0" w:color="auto"/>
        <w:bottom w:val="none" w:sz="0" w:space="0" w:color="auto"/>
        <w:right w:val="none" w:sz="0" w:space="0" w:color="auto"/>
      </w:divBdr>
    </w:div>
    <w:div w:id="1937128012">
      <w:bodyDiv w:val="1"/>
      <w:marLeft w:val="0"/>
      <w:marRight w:val="0"/>
      <w:marTop w:val="0"/>
      <w:marBottom w:val="0"/>
      <w:divBdr>
        <w:top w:val="none" w:sz="0" w:space="0" w:color="auto"/>
        <w:left w:val="none" w:sz="0" w:space="0" w:color="auto"/>
        <w:bottom w:val="none" w:sz="0" w:space="0" w:color="auto"/>
        <w:right w:val="none" w:sz="0" w:space="0" w:color="auto"/>
      </w:divBdr>
    </w:div>
    <w:div w:id="1985430205">
      <w:bodyDiv w:val="1"/>
      <w:marLeft w:val="0"/>
      <w:marRight w:val="0"/>
      <w:marTop w:val="0"/>
      <w:marBottom w:val="0"/>
      <w:divBdr>
        <w:top w:val="none" w:sz="0" w:space="0" w:color="auto"/>
        <w:left w:val="none" w:sz="0" w:space="0" w:color="auto"/>
        <w:bottom w:val="none" w:sz="0" w:space="0" w:color="auto"/>
        <w:right w:val="none" w:sz="0" w:space="0" w:color="auto"/>
      </w:divBdr>
    </w:div>
    <w:div w:id="1989359388">
      <w:bodyDiv w:val="1"/>
      <w:marLeft w:val="0"/>
      <w:marRight w:val="0"/>
      <w:marTop w:val="0"/>
      <w:marBottom w:val="0"/>
      <w:divBdr>
        <w:top w:val="none" w:sz="0" w:space="0" w:color="auto"/>
        <w:left w:val="none" w:sz="0" w:space="0" w:color="auto"/>
        <w:bottom w:val="none" w:sz="0" w:space="0" w:color="auto"/>
        <w:right w:val="none" w:sz="0" w:space="0" w:color="auto"/>
      </w:divBdr>
    </w:div>
    <w:div w:id="1991786845">
      <w:bodyDiv w:val="1"/>
      <w:marLeft w:val="0"/>
      <w:marRight w:val="0"/>
      <w:marTop w:val="0"/>
      <w:marBottom w:val="0"/>
      <w:divBdr>
        <w:top w:val="none" w:sz="0" w:space="0" w:color="auto"/>
        <w:left w:val="none" w:sz="0" w:space="0" w:color="auto"/>
        <w:bottom w:val="none" w:sz="0" w:space="0" w:color="auto"/>
        <w:right w:val="none" w:sz="0" w:space="0" w:color="auto"/>
      </w:divBdr>
    </w:div>
    <w:div w:id="2107142762">
      <w:bodyDiv w:val="1"/>
      <w:marLeft w:val="0"/>
      <w:marRight w:val="0"/>
      <w:marTop w:val="0"/>
      <w:marBottom w:val="0"/>
      <w:divBdr>
        <w:top w:val="none" w:sz="0" w:space="0" w:color="auto"/>
        <w:left w:val="none" w:sz="0" w:space="0" w:color="auto"/>
        <w:bottom w:val="none" w:sz="0" w:space="0" w:color="auto"/>
        <w:right w:val="none" w:sz="0" w:space="0" w:color="auto"/>
      </w:divBdr>
    </w:div>
    <w:div w:id="2121877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arievandermeijden.nl" TargetMode="External"/><Relationship Id="rId13" Type="http://schemas.openxmlformats.org/officeDocument/2006/relationships/hyperlink" Target="http://dx.doi.org/10.5524/1003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christopher.holland@sheffield.ac.uk"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CB40E-4CA7-4DD0-AD3B-01DDCAE20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24775</Words>
  <Characters>141220</Characters>
  <Application>Microsoft Office Word</Application>
  <DocSecurity>4</DocSecurity>
  <Lines>1176</Lines>
  <Paragraphs>331</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165664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Ignazio Avella</dc:creator>
  <cp:keywords/>
  <dc:description/>
  <cp:lastModifiedBy>cathy.waldron@lstmed.ac.uk</cp:lastModifiedBy>
  <cp:revision>2</cp:revision>
  <cp:lastPrinted>2020-12-27T18:06:00Z</cp:lastPrinted>
  <dcterms:created xsi:type="dcterms:W3CDTF">2021-04-12T13:33:00Z</dcterms:created>
  <dcterms:modified xsi:type="dcterms:W3CDTF">2021-04-12T13:33:00Z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ndeley Citation Style_1">
    <vt:lpwstr>http://www.zotero.org/styles/the-journal-of-experimental-biology</vt:lpwstr>
  </property>
  <property fmtid="{D5CDD505-2E9C-101B-9397-08002B2CF9AE}" pid="8" name="Mendeley Document_1">
    <vt:lpwstr>True</vt:lpwstr>
  </property>
  <property fmtid="{D5CDD505-2E9C-101B-9397-08002B2CF9AE}" pid="9" name="Mendeley Recent Style Id 0_1">
    <vt:lpwstr>http://www.zotero.org/styles/american-medical-association</vt:lpwstr>
  </property>
  <property fmtid="{D5CDD505-2E9C-101B-9397-08002B2CF9AE}" pid="10" name="Mendeley Recent Style Id 1_1">
    <vt:lpwstr>http://www.zotero.org/styles/american-political-science-association</vt:lpwstr>
  </property>
  <property fmtid="{D5CDD505-2E9C-101B-9397-08002B2CF9AE}" pid="11" name="Mendeley Recent Style Id 2_1">
    <vt:lpwstr>http://www.zotero.org/styles/apa</vt:lpwstr>
  </property>
  <property fmtid="{D5CDD505-2E9C-101B-9397-08002B2CF9AE}" pid="12" name="Mendeley Recent Style Id 3_1">
    <vt:lpwstr>http://www.zotero.org/styles/american-sociological-association</vt:lpwstr>
  </property>
  <property fmtid="{D5CDD505-2E9C-101B-9397-08002B2CF9AE}" pid="13" name="Mendeley Recent Style Id 4_1">
    <vt:lpwstr>http://www.zotero.org/styles/chicago-author-date</vt:lpwstr>
  </property>
  <property fmtid="{D5CDD505-2E9C-101B-9397-08002B2CF9AE}" pid="14" name="Mendeley Recent Style Id 5_1">
    <vt:lpwstr>http://www.zotero.org/styles/harvard-cite-them-right</vt:lpwstr>
  </property>
  <property fmtid="{D5CDD505-2E9C-101B-9397-08002B2CF9AE}" pid="15" name="Mendeley Recent Style Id 6_1">
    <vt:lpwstr>http://www.zotero.org/styles/ieee</vt:lpwstr>
  </property>
  <property fmtid="{D5CDD505-2E9C-101B-9397-08002B2CF9AE}" pid="16" name="Mendeley Recent Style Id 7_1">
    <vt:lpwstr>http://www.zotero.org/styles/modern-humanities-research-association</vt:lpwstr>
  </property>
  <property fmtid="{D5CDD505-2E9C-101B-9397-08002B2CF9AE}" pid="17" name="Mendeley Recent Style Id 8_1">
    <vt:lpwstr>http://www.zotero.org/styles/modern-language-association</vt:lpwstr>
  </property>
  <property fmtid="{D5CDD505-2E9C-101B-9397-08002B2CF9AE}" pid="18" name="Mendeley Recent Style Id 9_1">
    <vt:lpwstr>http://www.zotero.org/styles/nature</vt:lpwstr>
  </property>
  <property fmtid="{D5CDD505-2E9C-101B-9397-08002B2CF9AE}" pid="19" name="Mendeley Recent Style Name 0_1">
    <vt:lpwstr>American Medical Association 11th edition</vt:lpwstr>
  </property>
  <property fmtid="{D5CDD505-2E9C-101B-9397-08002B2CF9AE}" pid="20" name="Mendeley Recent Style Name 1_1">
    <vt:lpwstr>American Political Science Association</vt:lpwstr>
  </property>
  <property fmtid="{D5CDD505-2E9C-101B-9397-08002B2CF9AE}" pid="21" name="Mendeley Recent Style Name 2_1">
    <vt:lpwstr>American Psychological Association 7th edition</vt:lpwstr>
  </property>
  <property fmtid="{D5CDD505-2E9C-101B-9397-08002B2CF9AE}" pid="22" name="Mendeley Recent Style Name 3_1">
    <vt:lpwstr>American Sociological Association 6th edition</vt:lpwstr>
  </property>
  <property fmtid="{D5CDD505-2E9C-101B-9397-08002B2CF9AE}" pid="23" name="Mendeley Recent Style Name 4_1">
    <vt:lpwstr>Chicago Manual of Style 17th edition (author-date)</vt:lpwstr>
  </property>
  <property fmtid="{D5CDD505-2E9C-101B-9397-08002B2CF9AE}" pid="24" name="Mendeley Recent Style Name 5_1">
    <vt:lpwstr>Cite Them Right 10th edition - Harvard</vt:lpwstr>
  </property>
  <property fmtid="{D5CDD505-2E9C-101B-9397-08002B2CF9AE}" pid="25" name="Mendeley Recent Style Name 6_1">
    <vt:lpwstr>IEEE</vt:lpwstr>
  </property>
  <property fmtid="{D5CDD505-2E9C-101B-9397-08002B2CF9AE}" pid="26" name="Mendeley Recent Style Name 7_1">
    <vt:lpwstr>Modern Humanities Research Association 3rd edition (note with bibliography)</vt:lpwstr>
  </property>
  <property fmtid="{D5CDD505-2E9C-101B-9397-08002B2CF9AE}" pid="27" name="Mendeley Recent Style Name 8_1">
    <vt:lpwstr>Modern Language Association 8th edition</vt:lpwstr>
  </property>
  <property fmtid="{D5CDD505-2E9C-101B-9397-08002B2CF9AE}" pid="28" name="Mendeley Recent Style Name 9_1">
    <vt:lpwstr>Nature</vt:lpwstr>
  </property>
  <property fmtid="{D5CDD505-2E9C-101B-9397-08002B2CF9AE}" pid="29" name="Mendeley Unique User Id_1">
    <vt:lpwstr>09a54591-7aa4-3178-83bb-643a9f8642b8</vt:lpwstr>
  </property>
  <property fmtid="{D5CDD505-2E9C-101B-9397-08002B2CF9AE}" pid="30" name="ScaleCrop">
    <vt:bool>false</vt:bool>
  </property>
  <property fmtid="{D5CDD505-2E9C-101B-9397-08002B2CF9AE}" pid="31" name="ShareDoc">
    <vt:bool>false</vt:bool>
  </property>
</Properties>
</file>