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23096" w14:textId="3985B8A2" w:rsidR="00D4299F" w:rsidRPr="00D4299F" w:rsidRDefault="00D4299F">
      <w:pPr>
        <w:rPr>
          <w:b/>
        </w:rPr>
      </w:pPr>
      <w:bookmarkStart w:id="0" w:name="_GoBack"/>
      <w:bookmarkEnd w:id="0"/>
      <w:r>
        <w:rPr>
          <w:b/>
        </w:rPr>
        <w:t xml:space="preserve">Working Title: Is insect control essential for sustainable control or elimination of infectious diseases? </w:t>
      </w:r>
    </w:p>
    <w:p w14:paraId="46BAA969" w14:textId="37C24D86" w:rsidR="00E011F5" w:rsidRDefault="00D4299F">
      <w:r>
        <w:t xml:space="preserve">Insect control has a massive impact on our ability to reduce human mortality from a range of infectious diseases, but the extent of this is poorly documented and understated. </w:t>
      </w:r>
      <w:r w:rsidR="00460873">
        <w:t>Co-evolution of insects, humans and the parasites, such as malaria, that have established their niche circulating between the two hosts, go back centuries. Other disease agents, many contained within the neglected tropical diseases (NTDs)</w:t>
      </w:r>
      <w:r w:rsidR="004045EC">
        <w:t>, or arboviruses, such as Zika,</w:t>
      </w:r>
      <w:r w:rsidR="00460873">
        <w:t xml:space="preserve"> are zoonoses that have more recently made the transition from animal reservoirs into man.</w:t>
      </w:r>
    </w:p>
    <w:p w14:paraId="02020C5F" w14:textId="4A133B6E" w:rsidR="00460873" w:rsidRDefault="00460873">
      <w:r>
        <w:t>Prevention, diagnosis and treatment of these vector borne diseases is complex. Major reductions in transmission require multiple different interventions, especially in the high transmission areas where conditions are optimal</w:t>
      </w:r>
      <w:r w:rsidR="004045EC">
        <w:t>, or when epidemics are triggered</w:t>
      </w:r>
      <w:r>
        <w:t xml:space="preserve">. It </w:t>
      </w:r>
      <w:r w:rsidR="00D4299F">
        <w:t>when dealing with a clinical problem</w:t>
      </w:r>
      <w:r>
        <w:t xml:space="preserve"> to underestimate the role that vector control could, should and does play</w:t>
      </w:r>
      <w:r w:rsidR="004045EC">
        <w:t xml:space="preserve"> in preventing human morbidity and mortality</w:t>
      </w:r>
      <w:r>
        <w:t>. Concerted efforts to reduce malaria in Africa in the last two decades have benefitted from better diagnosis, new combination drug therapy and massive scaling up of pyrethroid insecticide treated nets (LLINs) and indoor residual spraying (IRS). The timing and scale of the changes allowed accurate estimates of the relative contributions of the different interventions</w:t>
      </w:r>
      <w:r w:rsidR="00D4299F">
        <w:t>.</w:t>
      </w:r>
      <w:r>
        <w:t xml:space="preserve"> </w:t>
      </w:r>
      <w:r w:rsidR="00D4299F">
        <w:t>Many</w:t>
      </w:r>
      <w:r>
        <w:t xml:space="preserve"> were surprised that vector control account for </w:t>
      </w:r>
      <w:r w:rsidR="00D4299F">
        <w:t>81</w:t>
      </w:r>
      <w:r>
        <w:t>% of the gains</w:t>
      </w:r>
      <w:r w:rsidR="004045EC">
        <w:t xml:space="preserve"> </w:t>
      </w:r>
      <w:r w:rsidR="005C7FBC">
        <w:t>(1)</w:t>
      </w:r>
      <w:r>
        <w:t>.</w:t>
      </w:r>
      <w:r w:rsidR="00D4299F">
        <w:t xml:space="preserve"> Similarly, increasing IRS coverage from 60 to 80%, is predicted to have a much greater impact on reducing the time taken to eliminate Visceral leishmaniasis than halving the time taken to start treatment from 40 – 20 days, although the greatest benefit comes from combining the two interventions (</w:t>
      </w:r>
      <w:r w:rsidR="005C7FBC">
        <w:t>2</w:t>
      </w:r>
      <w:r w:rsidR="00D4299F">
        <w:t>).</w:t>
      </w:r>
    </w:p>
    <w:p w14:paraId="23A14938" w14:textId="21EE03BF" w:rsidR="00EA24AA" w:rsidRDefault="00D4299F">
      <w:r>
        <w:t xml:space="preserve">It follows that if insect control fails human suffering will increase. </w:t>
      </w:r>
      <w:r w:rsidR="00EA24AA">
        <w:t xml:space="preserve">Heavy reliance on any single intervention </w:t>
      </w:r>
      <w:r>
        <w:t>will</w:t>
      </w:r>
      <w:r w:rsidR="00EA24AA">
        <w:t xml:space="preserve"> lead to the selection of resistance. This is true for insecticides and drugs. The international community has adopted the use of </w:t>
      </w:r>
      <w:r w:rsidR="004045EC">
        <w:t xml:space="preserve">malaria </w:t>
      </w:r>
      <w:r w:rsidR="00EA24AA">
        <w:t>combination drug therapy to slow the selection of resistance, but the pyrethroid</w:t>
      </w:r>
      <w:r>
        <w:t xml:space="preserve"> insecticide</w:t>
      </w:r>
      <w:r w:rsidR="00EA24AA">
        <w:t xml:space="preserve">s </w:t>
      </w:r>
      <w:r w:rsidR="004045EC">
        <w:t>have been</w:t>
      </w:r>
      <w:r w:rsidR="00EA24AA">
        <w:t xml:space="preserve"> left exposed to intense selection. Pyrethroid resistance, almost non-existent in the major malaria</w:t>
      </w:r>
      <w:r w:rsidR="004045EC">
        <w:t>, Zika and dengue</w:t>
      </w:r>
      <w:r w:rsidR="00EA24AA">
        <w:t xml:space="preserve"> vectors in the 1990s, is now the norm, and the situation is rapidly degenerating. </w:t>
      </w:r>
    </w:p>
    <w:p w14:paraId="5074D3CD" w14:textId="676F0FBF" w:rsidR="00D4299F" w:rsidRDefault="00D4299F">
      <w:r>
        <w:t xml:space="preserve">Four recent international workshops have concluded that our ability to sustain and further reduce child mortality due to malaria will be compromised </w:t>
      </w:r>
      <w:r w:rsidR="00C9512A">
        <w:t>unless resistance is addressed</w:t>
      </w:r>
      <w:r>
        <w:t xml:space="preserve">. The impact that pyrethroid resistance is already having on the efficacy of IRS and malaria prevalence in several countries was highlighted. This includes a resurgence of malaria in South Africa, co-inciding with the re-emergence of pyrethroid resistant </w:t>
      </w:r>
      <w:r w:rsidRPr="00B32AEE">
        <w:rPr>
          <w:i/>
        </w:rPr>
        <w:t>Anopheles funestus</w:t>
      </w:r>
      <w:r>
        <w:rPr>
          <w:i/>
        </w:rPr>
        <w:t xml:space="preserve"> </w:t>
      </w:r>
      <w:r w:rsidR="005C7FBC">
        <w:t>(</w:t>
      </w:r>
      <w:r w:rsidR="00C9512A">
        <w:t>3</w:t>
      </w:r>
      <w:r w:rsidR="005C7FBC">
        <w:t>)</w:t>
      </w:r>
      <w:r>
        <w:t xml:space="preserve">. </w:t>
      </w:r>
    </w:p>
    <w:p w14:paraId="7D829F5E" w14:textId="7D134119" w:rsidR="00F67CA4" w:rsidRDefault="00D4299F">
      <w:r>
        <w:t xml:space="preserve">The problem of resistance management is multifaceted, with a series of issues that need to be tackled. </w:t>
      </w:r>
      <w:r w:rsidR="004045EC">
        <w:t>To sustain LLIN and IRS use we</w:t>
      </w:r>
      <w:r w:rsidR="00755DD1">
        <w:t xml:space="preserve"> need new public health insecticides. </w:t>
      </w:r>
      <w:r w:rsidR="00F67CA4">
        <w:t>The over-reliance on pyrethroids, a class of insecticides first brought to market in the 1970s, is a direct</w:t>
      </w:r>
      <w:r>
        <w:t xml:space="preserve"> result of market failure. P</w:t>
      </w:r>
      <w:r w:rsidR="00F67CA4">
        <w:t xml:space="preserve">ublic health insecticides </w:t>
      </w:r>
      <w:r>
        <w:t xml:space="preserve">from 1950 – 1980 </w:t>
      </w:r>
      <w:r w:rsidR="00F67CA4">
        <w:t>were re-purposed from agriculture</w:t>
      </w:r>
      <w:r>
        <w:t>.</w:t>
      </w:r>
      <w:r w:rsidR="00F67CA4">
        <w:t xml:space="preserve"> </w:t>
      </w:r>
      <w:r>
        <w:t>When</w:t>
      </w:r>
      <w:r w:rsidR="00F67CA4">
        <w:t xml:space="preserve"> the target product profile for insecticides</w:t>
      </w:r>
      <w:r>
        <w:t xml:space="preserve"> used on crops</w:t>
      </w:r>
      <w:r w:rsidR="00F67CA4">
        <w:t xml:space="preserve"> switched from rapid acting broad spectrum nerve poisons</w:t>
      </w:r>
      <w:r w:rsidR="004045EC">
        <w:t>,</w:t>
      </w:r>
      <w:r w:rsidR="00F67CA4">
        <w:t xml:space="preserve"> used as contact insecticides</w:t>
      </w:r>
      <w:r w:rsidR="004045EC">
        <w:t>,</w:t>
      </w:r>
      <w:r w:rsidR="00F67CA4">
        <w:t xml:space="preserve"> to selective stomach poisons</w:t>
      </w:r>
      <w:r>
        <w:t xml:space="preserve"> delivered through the plants</w:t>
      </w:r>
      <w:r w:rsidR="004045EC">
        <w:t>,</w:t>
      </w:r>
      <w:r w:rsidR="00F67CA4">
        <w:t xml:space="preserve"> the pipeline </w:t>
      </w:r>
      <w:r>
        <w:t xml:space="preserve">for </w:t>
      </w:r>
      <w:r w:rsidR="004045EC">
        <w:t xml:space="preserve">new </w:t>
      </w:r>
      <w:r w:rsidR="00F67CA4">
        <w:t xml:space="preserve">public health </w:t>
      </w:r>
      <w:r>
        <w:t>insecticides stopped</w:t>
      </w:r>
      <w:r w:rsidR="00F67CA4">
        <w:t>. This was recognised in 2005</w:t>
      </w:r>
      <w:r w:rsidR="004045EC">
        <w:t>,</w:t>
      </w:r>
      <w:r w:rsidR="00F67CA4">
        <w:t xml:space="preserve"> with the formation of the Innovative Vector Control Consortium (IVCC), which rapidly evolved into a product development partnership between industry and academia</w:t>
      </w:r>
      <w:r w:rsidR="004045EC">
        <w:t xml:space="preserve"> [</w:t>
      </w:r>
      <w:r w:rsidR="00C9512A">
        <w:t>4</w:t>
      </w:r>
      <w:r w:rsidR="004045EC">
        <w:t>]</w:t>
      </w:r>
      <w:r w:rsidR="00F67CA4">
        <w:t xml:space="preserve">. Funded by philanthropic and government donations, the IVCC sought to dramatically improve the longevity of IRS formulations and establish de novo a new pipeline for public health insecticides that could be used for both LLINs and IRS. </w:t>
      </w:r>
      <w:r w:rsidR="007944FE">
        <w:t>This initiative has been ext</w:t>
      </w:r>
      <w:r w:rsidR="004045EC">
        <w:t xml:space="preserve">remely successful, generating </w:t>
      </w:r>
      <w:r w:rsidR="007944FE">
        <w:t>new non-pyrethroid and pyrethroid IRS formulations that last 9 – 12 months</w:t>
      </w:r>
      <w:r w:rsidR="005C7FBC">
        <w:t xml:space="preserve"> [</w:t>
      </w:r>
      <w:r w:rsidR="00C9512A">
        <w:t>5</w:t>
      </w:r>
      <w:r w:rsidR="004045EC">
        <w:t>]</w:t>
      </w:r>
      <w:r w:rsidR="007944FE">
        <w:t xml:space="preserve">, and engaging with all the major agrochemical </w:t>
      </w:r>
      <w:r w:rsidR="007944FE">
        <w:lastRenderedPageBreak/>
        <w:t>companies involved in insecticide research and development to generate a robust pipeline of potential new insecticide classes.</w:t>
      </w:r>
    </w:p>
    <w:p w14:paraId="7F60BE45" w14:textId="318CA6AE" w:rsidR="00C152A9" w:rsidRDefault="00D4299F">
      <w:r>
        <w:t>T</w:t>
      </w:r>
      <w:r w:rsidR="00C152A9">
        <w:t>he</w:t>
      </w:r>
      <w:r w:rsidR="00B32AEE">
        <w:t xml:space="preserve"> introduction of the</w:t>
      </w:r>
      <w:r w:rsidR="00C152A9">
        <w:t xml:space="preserve"> new long lasting formulation of the organophosphate insecticide pirimiphos methyl in Ghana</w:t>
      </w:r>
      <w:r w:rsidR="00B32AEE">
        <w:t>, triggering a major drop in malaria prevalence</w:t>
      </w:r>
      <w:r w:rsidR="00C152A9">
        <w:t>.</w:t>
      </w:r>
      <w:r w:rsidR="00877562">
        <w:t xml:space="preserve"> </w:t>
      </w:r>
      <w:r w:rsidR="00B32AEE">
        <w:t xml:space="preserve">This </w:t>
      </w:r>
      <w:r w:rsidR="004045EC">
        <w:t xml:space="preserve">IRS </w:t>
      </w:r>
      <w:r w:rsidR="00B32AEE">
        <w:t>formulation</w:t>
      </w:r>
      <w:r w:rsidR="00877562">
        <w:t xml:space="preserve"> has subsequently been rolled out in multiple countries </w:t>
      </w:r>
      <w:r w:rsidR="00B32AEE">
        <w:t xml:space="preserve">where pyrethroid resistance is high </w:t>
      </w:r>
      <w:r w:rsidR="00877562">
        <w:t>with similar results. A WHO led multi-country study on the impact of resistance confirmed that pyrethroid</w:t>
      </w:r>
      <w:r>
        <w:t xml:space="preserve">-based </w:t>
      </w:r>
      <w:r w:rsidR="00877562">
        <w:t>IRS w</w:t>
      </w:r>
      <w:r>
        <w:t>as</w:t>
      </w:r>
      <w:r w:rsidR="00877562">
        <w:t xml:space="preserve"> failing in</w:t>
      </w:r>
      <w:r w:rsidR="004045EC">
        <w:t xml:space="preserve"> Sudan, </w:t>
      </w:r>
      <w:r>
        <w:t>after</w:t>
      </w:r>
      <w:r w:rsidR="004045EC">
        <w:t xml:space="preserve"> the pyrethroid</w:t>
      </w:r>
      <w:r w:rsidR="00877562">
        <w:t xml:space="preserve"> was replaced with bendiocarb</w:t>
      </w:r>
      <w:r w:rsidR="005C7FBC">
        <w:t xml:space="preserve"> [</w:t>
      </w:r>
      <w:r w:rsidR="00C9512A">
        <w:t>6</w:t>
      </w:r>
      <w:r w:rsidR="004045EC">
        <w:t>]</w:t>
      </w:r>
      <w:r w:rsidR="00877562">
        <w:t>. Resistance also triggered an increase in malaria in Bioko Island, Equatorial Guinea, where pyrethroids were able to control the common ‘kdr’- type pyrethroid resistance, conferred by a sodium channel mutation in the insects</w:t>
      </w:r>
      <w:r w:rsidR="00B32AEE">
        <w:t>’</w:t>
      </w:r>
      <w:r w:rsidR="00877562">
        <w:t xml:space="preserve"> nervous system, but failed when a second more intense metabolic pyrethroid resistance mechanism was selected in 2015.</w:t>
      </w:r>
      <w:r>
        <w:t xml:space="preserve"> A</w:t>
      </w:r>
      <w:r w:rsidR="00B32AEE">
        <w:t>ttention has now shifted to reducing the market cost of the new insecticide formulation</w:t>
      </w:r>
      <w:r>
        <w:t>s</w:t>
      </w:r>
      <w:r w:rsidR="00B32AEE">
        <w:t xml:space="preserve"> to control programmes through a large UNITAID funded programme, aimed at giving more price and volume certainty for the companies to bring down the unit price</w:t>
      </w:r>
      <w:r w:rsidR="005C7FBC">
        <w:t xml:space="preserve"> [</w:t>
      </w:r>
      <w:r w:rsidR="00C9512A">
        <w:t>7</w:t>
      </w:r>
      <w:r w:rsidR="004045EC">
        <w:t>]</w:t>
      </w:r>
      <w:r w:rsidR="00B32AEE">
        <w:t>.</w:t>
      </w:r>
    </w:p>
    <w:p w14:paraId="07300D3E" w14:textId="53720087" w:rsidR="00877562" w:rsidRDefault="00877562">
      <w:r>
        <w:t>The big question that remains is on the impact</w:t>
      </w:r>
      <w:r w:rsidR="00D4299F">
        <w:t xml:space="preserve"> of</w:t>
      </w:r>
      <w:r>
        <w:t xml:space="preserve"> pyrethroid resistance on LLIN effectiveness. The early waves of kdr resistance</w:t>
      </w:r>
      <w:r w:rsidR="00D4299F">
        <w:t>,</w:t>
      </w:r>
      <w:r>
        <w:t xml:space="preserve"> that were first selected in African </w:t>
      </w:r>
      <w:r w:rsidRPr="00B32AEE">
        <w:rPr>
          <w:i/>
        </w:rPr>
        <w:t>Anopheles</w:t>
      </w:r>
      <w:r w:rsidR="00D4299F">
        <w:rPr>
          <w:i/>
        </w:rPr>
        <w:t>,</w:t>
      </w:r>
      <w:r w:rsidR="00B32AEE">
        <w:rPr>
          <w:i/>
        </w:rPr>
        <w:t xml:space="preserve"> </w:t>
      </w:r>
      <w:r w:rsidR="00B32AEE">
        <w:t>generated less than 10-fold resistance</w:t>
      </w:r>
      <w:r w:rsidR="00D4299F">
        <w:t>,</w:t>
      </w:r>
      <w:r w:rsidR="00B32AEE">
        <w:t xml:space="preserve"> and </w:t>
      </w:r>
      <w:r w:rsidR="00D4299F">
        <w:t>had</w:t>
      </w:r>
      <w:r w:rsidR="00B32AEE">
        <w:t xml:space="preserve"> little or no impact on LLINs</w:t>
      </w:r>
      <w:r w:rsidR="004045EC">
        <w:t xml:space="preserve"> [</w:t>
      </w:r>
      <w:r w:rsidR="00C9512A">
        <w:t>8</w:t>
      </w:r>
      <w:r w:rsidR="004045EC">
        <w:t>],</w:t>
      </w:r>
      <w:r w:rsidR="00B32AEE">
        <w:t xml:space="preserve"> creating complacency. The metabolic mechanisms that were subsequently selected have led to anecdotal </w:t>
      </w:r>
      <w:r w:rsidR="00D4299F">
        <w:t>reports</w:t>
      </w:r>
      <w:r w:rsidR="00B32AEE">
        <w:t xml:space="preserve"> that nets may be failing, with increasing numbers of live blood fed female mosquitoes being collected inside treated net</w:t>
      </w:r>
      <w:r w:rsidR="00D4299F">
        <w:t>s</w:t>
      </w:r>
      <w:r w:rsidR="004045EC">
        <w:t xml:space="preserve"> [ref]</w:t>
      </w:r>
      <w:r w:rsidR="0063510E">
        <w:t>.</w:t>
      </w:r>
      <w:r w:rsidR="00AC54D0">
        <w:t xml:space="preserve"> In contrast to the relatively rapid uptake of new IRS formulations, non-pyrethroid based LLINs or ‘second generation’ combination nets</w:t>
      </w:r>
      <w:r w:rsidR="00D4299F">
        <w:t>,</w:t>
      </w:r>
      <w:r w:rsidR="00AC54D0">
        <w:t xml:space="preserve"> with a pyrethroid plus a second insecticide or synergist</w:t>
      </w:r>
      <w:r w:rsidR="00D4299F">
        <w:t>,</w:t>
      </w:r>
      <w:r w:rsidR="00AC54D0">
        <w:t xml:space="preserve"> have had a much harder route to market. There is a circular </w:t>
      </w:r>
      <w:r w:rsidR="00BC675A">
        <w:t>problem</w:t>
      </w:r>
      <w:r w:rsidR="00AC54D0">
        <w:t xml:space="preserve"> that for the last decade has prevented proper evaluation of any new generation net. The major donors, such as the Global Fund</w:t>
      </w:r>
      <w:r w:rsidR="004045EC">
        <w:t>,</w:t>
      </w:r>
      <w:r w:rsidR="00AC54D0">
        <w:t xml:space="preserve"> will not procure nets that</w:t>
      </w:r>
      <w:r w:rsidR="00BC675A">
        <w:t xml:space="preserve"> do not have a </w:t>
      </w:r>
      <w:r w:rsidR="004045EC">
        <w:t xml:space="preserve">WHO </w:t>
      </w:r>
      <w:r w:rsidR="00BC675A">
        <w:t>recommendation that they are substantively better than the pyrethroid only nets</w:t>
      </w:r>
      <w:r w:rsidR="00D4299F">
        <w:t>,</w:t>
      </w:r>
      <w:r w:rsidR="00BC675A">
        <w:t xml:space="preserve"> to justify the price differential. To generate the data to demonstrate this impact, </w:t>
      </w:r>
      <w:r w:rsidR="00D4299F">
        <w:t xml:space="preserve">large randomised control trials </w:t>
      </w:r>
      <w:r w:rsidR="00BC675A">
        <w:t>over several years</w:t>
      </w:r>
      <w:r w:rsidR="00D4299F">
        <w:t xml:space="preserve"> are needed</w:t>
      </w:r>
      <w:r w:rsidR="004045EC">
        <w:t>,</w:t>
      </w:r>
      <w:r w:rsidR="00BC675A">
        <w:t xml:space="preserve"> as the efficacy of treated nets is likely to decline gradually as nets start to develop holes and the protection of the net as a physical barrier declines</w:t>
      </w:r>
      <w:r w:rsidR="00D4299F">
        <w:t xml:space="preserve">. These </w:t>
      </w:r>
      <w:r w:rsidR="00BC675A">
        <w:t xml:space="preserve">are beyond the financial resources of the manufacturers and </w:t>
      </w:r>
      <w:r w:rsidR="00D4299F">
        <w:t xml:space="preserve">the capacity of most disease endemic countries </w:t>
      </w:r>
      <w:r w:rsidR="00BC675A">
        <w:t>to design and run the trials</w:t>
      </w:r>
      <w:r w:rsidR="00D4299F">
        <w:t>.</w:t>
      </w:r>
      <w:r w:rsidR="00BC675A">
        <w:t xml:space="preserve"> </w:t>
      </w:r>
      <w:r w:rsidR="00C461B9">
        <w:t xml:space="preserve">Unless we </w:t>
      </w:r>
      <w:r w:rsidR="004045EC">
        <w:t xml:space="preserve">can </w:t>
      </w:r>
      <w:r w:rsidR="00C461B9">
        <w:t>break this cycle, and generate the data needed to assess whether the new generations of nets represent a more effective and sustainable way of preventing malaria, then innovation in this area will cease and eventual major failure of the pyrethroid treated LLINs will be catastrophic.</w:t>
      </w:r>
    </w:p>
    <w:p w14:paraId="2435027C" w14:textId="587250E7" w:rsidR="00255669" w:rsidRDefault="004045EC">
      <w:r>
        <w:t xml:space="preserve">Ideally mosquito borne disease prevention should use multiple synergistic interventions. </w:t>
      </w:r>
      <w:r w:rsidR="00255669">
        <w:t>Integrated vector management (IVM) has been advocated for many years</w:t>
      </w:r>
      <w:r>
        <w:t>,</w:t>
      </w:r>
      <w:r w:rsidR="00255669">
        <w:t xml:space="preserve"> as a means of reducing our reliance on chemically based interventions and reducing the selection exerted for resistance from a stand-alone intervention. In principle</w:t>
      </w:r>
      <w:r>
        <w:t>,</w:t>
      </w:r>
      <w:r w:rsidR="00255669">
        <w:t xml:space="preserve"> this should be the route forward, but in practice disease endemic countries struggle. Take the case of Malawi, a relatively poor land-locked African country with high perennial transmission of malaria. Based on the WHO World Malaria report it had the 9</w:t>
      </w:r>
      <w:r w:rsidR="00255669" w:rsidRPr="00255669">
        <w:rPr>
          <w:vertAlign w:val="superscript"/>
        </w:rPr>
        <w:t>th</w:t>
      </w:r>
      <w:r w:rsidR="00255669">
        <w:t xml:space="preserve"> highest number of global malaria cases (3.7M) in 2012, although data published by the country </w:t>
      </w:r>
      <w:r>
        <w:t>in collaboration with</w:t>
      </w:r>
      <w:r w:rsidR="00255669">
        <w:t xml:space="preserve"> WHO central and regional office staff suggest there were 4.9M cases that year</w:t>
      </w:r>
      <w:r w:rsidR="005C7FBC">
        <w:t xml:space="preserve"> [</w:t>
      </w:r>
      <w:r w:rsidR="00C9512A">
        <w:t>9</w:t>
      </w:r>
      <w:r>
        <w:t>]</w:t>
      </w:r>
      <w:r w:rsidR="00255669">
        <w:t>. An IVM national plan, endorsed by the major donors, based on LLIN mass distribution to achieve coverage of 1 net per 1.8 population, IRS in 12 of 28 districts, larval source management and improved insecticide resistance monitoring and management failed. Malaria cases declined from a peak of 6.75M in 2010</w:t>
      </w:r>
      <w:r w:rsidR="00C461B9">
        <w:t>, but by 2015 had rebounded again</w:t>
      </w:r>
      <w:r w:rsidR="00D4299F">
        <w:t xml:space="preserve"> to </w:t>
      </w:r>
      <w:r w:rsidR="00C461B9">
        <w:t>1999</w:t>
      </w:r>
      <w:r>
        <w:t xml:space="preserve"> </w:t>
      </w:r>
      <w:r w:rsidR="00D4299F">
        <w:t xml:space="preserve">levels </w:t>
      </w:r>
      <w:r w:rsidR="005C7FBC">
        <w:t>[1</w:t>
      </w:r>
      <w:r w:rsidR="00C9512A">
        <w:t>0</w:t>
      </w:r>
      <w:r>
        <w:t>]</w:t>
      </w:r>
      <w:r w:rsidR="00C461B9">
        <w:t>. The failure was attributed to a range of factors</w:t>
      </w:r>
      <w:r>
        <w:t>,</w:t>
      </w:r>
      <w:r w:rsidR="00C461B9">
        <w:t xml:space="preserve"> including the detection of pyrethroid resistance in </w:t>
      </w:r>
      <w:r w:rsidR="00C461B9" w:rsidRPr="00C461B9">
        <w:rPr>
          <w:i/>
        </w:rPr>
        <w:t>An. arabiensis</w:t>
      </w:r>
      <w:r w:rsidR="00C461B9">
        <w:t xml:space="preserve"> and </w:t>
      </w:r>
      <w:r w:rsidR="00C461B9" w:rsidRPr="00C461B9">
        <w:rPr>
          <w:i/>
        </w:rPr>
        <w:t>An. funestus</w:t>
      </w:r>
      <w:r w:rsidR="00C461B9">
        <w:t xml:space="preserve"> in 2010, only a single district </w:t>
      </w:r>
      <w:r w:rsidR="00D4299F">
        <w:t>treated by</w:t>
      </w:r>
      <w:r w:rsidR="00C461B9">
        <w:t xml:space="preserve"> IRS in 2014 due to the increased cost of moving from pyrethroids to OPs, lack of capacity to implement the larval source management and </w:t>
      </w:r>
      <w:r w:rsidR="00C461B9">
        <w:lastRenderedPageBreak/>
        <w:t>lack of an effective insecticide resistance monitoring and management plan</w:t>
      </w:r>
      <w:r>
        <w:t xml:space="preserve"> [</w:t>
      </w:r>
      <w:r w:rsidR="00C9512A">
        <w:t>10</w:t>
      </w:r>
      <w:r>
        <w:t>]</w:t>
      </w:r>
      <w:r w:rsidR="00C461B9">
        <w:t>. Malawi is not alone in facing these issues, and we need to be realistic about what can be implemented operationally.</w:t>
      </w:r>
    </w:p>
    <w:p w14:paraId="78F4DCCB" w14:textId="4DC01FC5" w:rsidR="00B53987" w:rsidRDefault="00B53987">
      <w:r>
        <w:t>So</w:t>
      </w:r>
      <w:r w:rsidR="00D4299F">
        <w:t>,</w:t>
      </w:r>
      <w:r>
        <w:t xml:space="preserve"> what can be done? As with malaria drug treatment and agricultural insecticide resistance management</w:t>
      </w:r>
      <w:r w:rsidR="004045EC">
        <w:t>,</w:t>
      </w:r>
      <w:r>
        <w:t xml:space="preserve"> new compounds, where resistance is not already </w:t>
      </w:r>
      <w:r w:rsidR="004045EC">
        <w:t>evident,</w:t>
      </w:r>
      <w:r>
        <w:t xml:space="preserve"> need to be introduced in combinations. </w:t>
      </w:r>
      <w:r w:rsidR="00D4299F">
        <w:t xml:space="preserve">Research can inform operational activity, but only if it is made more accessible to the end users. </w:t>
      </w:r>
      <w:r>
        <w:t>Advanced genomic analysis can be deployed to look at signatures of selection starting to appear in the mosquito field population genomes</w:t>
      </w:r>
      <w:r w:rsidR="004045EC">
        <w:t>,</w:t>
      </w:r>
      <w:r>
        <w:t xml:space="preserve"> well before operational resistance becomes an issue, giving time for mitigation strategies to be deployed</w:t>
      </w:r>
      <w:r w:rsidR="004045EC">
        <w:t xml:space="preserve"> [</w:t>
      </w:r>
      <w:r w:rsidR="005C7FBC">
        <w:t>1</w:t>
      </w:r>
      <w:r w:rsidR="00C9512A">
        <w:t>1</w:t>
      </w:r>
      <w:r w:rsidR="004045EC">
        <w:t>]</w:t>
      </w:r>
      <w:r>
        <w:t>. New insect tracking technologies can be used to refine and optimise product development and placement</w:t>
      </w:r>
      <w:r w:rsidR="004045EC">
        <w:t xml:space="preserve"> [</w:t>
      </w:r>
      <w:r w:rsidR="005C7FBC">
        <w:t>1</w:t>
      </w:r>
      <w:r w:rsidR="00C9512A">
        <w:t>2</w:t>
      </w:r>
      <w:r w:rsidR="004045EC">
        <w:t>]</w:t>
      </w:r>
      <w:r>
        <w:t xml:space="preserve">. Clarity on the route, time and cost to market for products to be used at scale </w:t>
      </w:r>
      <w:r w:rsidR="004045EC">
        <w:t>that claim</w:t>
      </w:r>
      <w:r>
        <w:t xml:space="preserve"> a public health benefit need to be more transparent, efficient and</w:t>
      </w:r>
      <w:r w:rsidR="004045EC">
        <w:t xml:space="preserve"> streamlined.</w:t>
      </w:r>
    </w:p>
    <w:p w14:paraId="7D6C259B" w14:textId="687AFC90" w:rsidR="004045EC" w:rsidRDefault="004045EC">
      <w:r>
        <w:t>New technologies, including genetic manipulation of the insects to block their ability to transmit disease, should continue to be explored. CRISPR-CAS has the potential to revolutionise our ability to manipulate the insect vector. However, the recent ‘discovery’ of how quickly resistance to this can be selected in population replacement strategies, due to the extreme variability of mosquito genomes, should serve as a warning that this new technology will not be simple technically or logistically to roll out effectively.</w:t>
      </w:r>
    </w:p>
    <w:p w14:paraId="37A82EF3" w14:textId="1E1DB7D8" w:rsidR="00B11D27" w:rsidRPr="00C9512A" w:rsidRDefault="005C7FBC"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cs="AdvOTe831afd5"/>
          <w:sz w:val="24"/>
          <w:szCs w:val="24"/>
        </w:rPr>
        <w:t xml:space="preserve">S. Bhatt, D. J. Weiss, E. Cameron, D. Bisanzio, B. Mappin, U. Dalrymple, K. E. Battle, C. L. Moyes, A. Henry, P. A. Eckhoff, E. A. Wenger, O. Brie, M. A. Penny, T. A. Smith, A. Bennett, J. Yukich, T. P. Eisele, J. T. Griffin, C. A. Fergus, M. Lynch, F. Lindgren, J. M. Cohen1, C. L. J. Murray, D. L. Smith, S. I.Hay, R. E. Cibulskis,  P.W. Gething. </w:t>
      </w:r>
      <w:r w:rsidRPr="00C9512A">
        <w:rPr>
          <w:rFonts w:cs="AdvOT63ee2d25.B"/>
          <w:sz w:val="24"/>
          <w:szCs w:val="24"/>
        </w:rPr>
        <w:t>The effect of malaria control on</w:t>
      </w:r>
      <w:r w:rsidR="00CB67F6" w:rsidRPr="00C9512A">
        <w:rPr>
          <w:rFonts w:cs="AdvOT63ee2d25.B"/>
          <w:sz w:val="24"/>
          <w:szCs w:val="24"/>
        </w:rPr>
        <w:t xml:space="preserve"> </w:t>
      </w:r>
      <w:r w:rsidRPr="00C9512A">
        <w:rPr>
          <w:rFonts w:cs="AdvOT500a4db4.BI"/>
          <w:sz w:val="24"/>
          <w:szCs w:val="24"/>
        </w:rPr>
        <w:t xml:space="preserve">Plasmodium falciparum </w:t>
      </w:r>
      <w:r w:rsidRPr="00C9512A">
        <w:rPr>
          <w:rFonts w:cs="AdvOT63ee2d25.B"/>
          <w:sz w:val="24"/>
          <w:szCs w:val="24"/>
        </w:rPr>
        <w:t xml:space="preserve">in Africa between 2000 and 2015. Nature </w:t>
      </w:r>
      <w:r w:rsidRPr="00C9512A">
        <w:rPr>
          <w:rFonts w:cs="AdvOT63ee2d25.B"/>
          <w:b/>
          <w:sz w:val="24"/>
          <w:szCs w:val="24"/>
        </w:rPr>
        <w:t xml:space="preserve">526; </w:t>
      </w:r>
      <w:r w:rsidRPr="00C9512A">
        <w:rPr>
          <w:rFonts w:cs="AdvOT63ee2d25.B"/>
          <w:sz w:val="24"/>
          <w:szCs w:val="24"/>
        </w:rPr>
        <w:t>206 – 211 (2015)</w:t>
      </w:r>
      <w:r w:rsidRPr="00C9512A">
        <w:rPr>
          <w:rFonts w:cs="AdvOTbdfd27ae.B"/>
          <w:sz w:val="24"/>
          <w:szCs w:val="24"/>
        </w:rPr>
        <w:t xml:space="preserve"> doi:10.1038/nature15535</w:t>
      </w:r>
    </w:p>
    <w:p w14:paraId="75229C3A" w14:textId="6A5F949D" w:rsidR="00CB67F6" w:rsidRPr="00C9512A" w:rsidRDefault="00B43D99" w:rsidP="00CB67F6">
      <w:pPr>
        <w:pStyle w:val="ListParagraph"/>
        <w:numPr>
          <w:ilvl w:val="0"/>
          <w:numId w:val="14"/>
        </w:numPr>
        <w:autoSpaceDE w:val="0"/>
        <w:autoSpaceDN w:val="0"/>
        <w:adjustRightInd w:val="0"/>
        <w:spacing w:after="0" w:line="240" w:lineRule="auto"/>
        <w:rPr>
          <w:rFonts w:cs="AdvOTe831afd5"/>
          <w:sz w:val="24"/>
          <w:szCs w:val="24"/>
        </w:rPr>
      </w:pPr>
      <w:hyperlink r:id="rId5" w:history="1">
        <w:r w:rsidR="00CB67F6" w:rsidRPr="005C7FBC">
          <w:rPr>
            <w:rFonts w:eastAsia="Times New Roman" w:cs="Arial"/>
            <w:sz w:val="24"/>
            <w:szCs w:val="24"/>
            <w:lang w:eastAsia="en-GB"/>
          </w:rPr>
          <w:t>E</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A. Le Rutte</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6" w:history="1">
        <w:r w:rsidR="00CB67F6" w:rsidRPr="005C7FBC">
          <w:rPr>
            <w:rFonts w:eastAsia="Times New Roman" w:cs="Arial"/>
            <w:sz w:val="24"/>
            <w:szCs w:val="24"/>
            <w:lang w:eastAsia="en-GB"/>
          </w:rPr>
          <w:t>L</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A.C. Chapman</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hyperlink r:id="rId7" w:history="1">
        <w:r w:rsidR="00CB67F6" w:rsidRPr="005C7FBC">
          <w:rPr>
            <w:rFonts w:eastAsia="Times New Roman" w:cs="Arial"/>
            <w:sz w:val="24"/>
            <w:szCs w:val="24"/>
            <w:lang w:eastAsia="en-GB"/>
          </w:rPr>
          <w:t>L</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E. Coffeng</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8"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Jervis</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9" w:history="1">
        <w:r w:rsidR="00CB67F6" w:rsidRPr="005C7FBC">
          <w:rPr>
            <w:rFonts w:eastAsia="Times New Roman" w:cs="Arial"/>
            <w:sz w:val="24"/>
            <w:szCs w:val="24"/>
            <w:lang w:eastAsia="en-GB"/>
          </w:rPr>
          <w:t>E</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 Hasker</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0"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Dwivedi</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1" w:history="1">
        <w:r w:rsidR="00CB67F6" w:rsidRPr="005C7FBC">
          <w:rPr>
            <w:rFonts w:eastAsia="Times New Roman" w:cs="Arial"/>
            <w:sz w:val="24"/>
            <w:szCs w:val="24"/>
            <w:lang w:eastAsia="en-GB"/>
          </w:rPr>
          <w:t>M</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Karthick</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2" w:history="1">
        <w:r w:rsidR="00CB67F6" w:rsidRPr="005C7FBC">
          <w:rPr>
            <w:rFonts w:eastAsia="Times New Roman" w:cs="Arial"/>
            <w:sz w:val="24"/>
            <w:szCs w:val="24"/>
            <w:lang w:eastAsia="en-GB"/>
          </w:rPr>
          <w:t>A</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Das</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3" w:history="1">
        <w:r w:rsidR="00CB67F6" w:rsidRPr="005C7FBC">
          <w:rPr>
            <w:rFonts w:eastAsia="Times New Roman" w:cs="Arial"/>
            <w:sz w:val="24"/>
            <w:szCs w:val="24"/>
            <w:lang w:eastAsia="en-GB"/>
          </w:rPr>
          <w:t>T</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Mahapatra</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4" w:history="1">
        <w:r w:rsidR="00CB67F6" w:rsidRPr="005C7FBC">
          <w:rPr>
            <w:rFonts w:eastAsia="Times New Roman" w:cs="Arial"/>
            <w:sz w:val="24"/>
            <w:szCs w:val="24"/>
            <w:lang w:eastAsia="en-GB"/>
          </w:rPr>
          <w:t>I</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Chaudhuri</w:t>
        </w:r>
      </w:hyperlink>
      <w:r w:rsidR="00CB67F6" w:rsidRPr="005C7FBC">
        <w:rPr>
          <w:rFonts w:eastAsia="Times New Roman" w:cs="Arial"/>
          <w:sz w:val="24"/>
          <w:szCs w:val="24"/>
          <w:lang w:eastAsia="en-GB"/>
        </w:rPr>
        <w:t>,</w:t>
      </w:r>
      <w:r w:rsidR="00CB67F6" w:rsidRPr="00C9512A">
        <w:rPr>
          <w:rFonts w:eastAsia="Times New Roman" w:cs="Arial"/>
          <w:sz w:val="24"/>
          <w:szCs w:val="24"/>
          <w:vertAlign w:val="superscript"/>
          <w:lang w:eastAsia="en-GB"/>
        </w:rPr>
        <w:t>.</w:t>
      </w:r>
      <w:r w:rsidR="00CB67F6" w:rsidRPr="005C7FBC">
        <w:rPr>
          <w:rFonts w:eastAsia="Times New Roman" w:cs="Arial"/>
          <w:sz w:val="24"/>
          <w:szCs w:val="24"/>
          <w:lang w:eastAsia="en-GB"/>
        </w:rPr>
        <w:t xml:space="preserve"> </w:t>
      </w:r>
      <w:hyperlink r:id="rId15" w:history="1">
        <w:r w:rsidR="00CB67F6" w:rsidRPr="005C7FBC">
          <w:rPr>
            <w:rFonts w:eastAsia="Times New Roman" w:cs="Arial"/>
            <w:sz w:val="24"/>
            <w:szCs w:val="24"/>
            <w:lang w:eastAsia="en-GB"/>
          </w:rPr>
          <w:t>M</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C. Boelaert</w:t>
        </w:r>
      </w:hyperlink>
      <w:r w:rsidR="00CB67F6" w:rsidRPr="005C7FBC">
        <w:rPr>
          <w:rFonts w:eastAsia="Times New Roman" w:cs="Arial"/>
          <w:sz w:val="24"/>
          <w:szCs w:val="24"/>
          <w:lang w:eastAsia="en-GB"/>
        </w:rPr>
        <w:t xml:space="preserve">, </w:t>
      </w:r>
      <w:hyperlink r:id="rId16" w:history="1">
        <w:r w:rsidR="00CB67F6" w:rsidRPr="005C7FBC">
          <w:rPr>
            <w:rFonts w:eastAsia="Times New Roman" w:cs="Arial"/>
            <w:sz w:val="24"/>
            <w:szCs w:val="24"/>
            <w:lang w:eastAsia="en-GB"/>
          </w:rPr>
          <w:t>G</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F. Medley</w:t>
        </w:r>
      </w:hyperlink>
      <w:r w:rsidR="00CB67F6" w:rsidRPr="005C7FBC">
        <w:rPr>
          <w:rFonts w:eastAsia="Times New Roman" w:cs="Arial"/>
          <w:sz w:val="24"/>
          <w:szCs w:val="24"/>
          <w:lang w:eastAsia="en-GB"/>
        </w:rPr>
        <w:t xml:space="preserve">, </w:t>
      </w:r>
      <w:hyperlink r:id="rId17"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Srikantiah</w:t>
        </w:r>
      </w:hyperlink>
      <w:r w:rsidR="00CB67F6" w:rsidRPr="005C7FBC">
        <w:rPr>
          <w:rFonts w:eastAsia="Times New Roman" w:cs="Arial"/>
          <w:sz w:val="24"/>
          <w:szCs w:val="24"/>
          <w:lang w:eastAsia="en-GB"/>
        </w:rPr>
        <w:t xml:space="preserve">, </w:t>
      </w:r>
      <w:hyperlink r:id="rId18" w:history="1">
        <w:r w:rsidR="00CB67F6" w:rsidRPr="005C7FBC">
          <w:rPr>
            <w:rFonts w:eastAsia="Times New Roman" w:cs="Arial"/>
            <w:sz w:val="24"/>
            <w:szCs w:val="24"/>
            <w:lang w:eastAsia="en-GB"/>
          </w:rPr>
          <w:t>T. D</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Hollingsworth</w:t>
        </w:r>
      </w:hyperlink>
      <w:r w:rsidR="00CB67F6" w:rsidRPr="005C7FBC">
        <w:rPr>
          <w:rFonts w:eastAsia="Times New Roman" w:cs="Arial"/>
          <w:sz w:val="24"/>
          <w:szCs w:val="24"/>
          <w:lang w:eastAsia="en-GB"/>
        </w:rPr>
        <w:t xml:space="preserve">, </w:t>
      </w:r>
      <w:hyperlink r:id="rId19" w:history="1">
        <w:r w:rsidR="00CB67F6" w:rsidRPr="005C7FBC">
          <w:rPr>
            <w:rFonts w:eastAsia="Times New Roman" w:cs="Arial"/>
            <w:sz w:val="24"/>
            <w:szCs w:val="24"/>
            <w:lang w:eastAsia="en-GB"/>
          </w:rPr>
          <w:t>S</w:t>
        </w:r>
        <w:r w:rsidR="00CB67F6" w:rsidRPr="00C9512A">
          <w:rPr>
            <w:rFonts w:eastAsia="Times New Roman" w:cs="Arial"/>
            <w:sz w:val="24"/>
            <w:szCs w:val="24"/>
            <w:lang w:eastAsia="en-GB"/>
          </w:rPr>
          <w:t>.</w:t>
        </w:r>
        <w:r w:rsidR="00CB67F6" w:rsidRPr="005C7FBC">
          <w:rPr>
            <w:rFonts w:eastAsia="Times New Roman" w:cs="Arial"/>
            <w:sz w:val="24"/>
            <w:szCs w:val="24"/>
            <w:lang w:eastAsia="en-GB"/>
          </w:rPr>
          <w:t xml:space="preserve"> J. de Vlas</w:t>
        </w:r>
      </w:hyperlink>
      <w:r w:rsidR="00CB67F6" w:rsidRPr="00C9512A">
        <w:rPr>
          <w:rFonts w:eastAsia="Times New Roman" w:cs="Arial"/>
          <w:sz w:val="24"/>
          <w:szCs w:val="24"/>
          <w:lang w:eastAsia="en-GB"/>
        </w:rPr>
        <w:t>.</w:t>
      </w:r>
      <w:r w:rsidR="00CB67F6" w:rsidRPr="00C9512A">
        <w:rPr>
          <w:rFonts w:eastAsia="Times New Roman" w:cs="Arial"/>
          <w:bCs/>
          <w:kern w:val="36"/>
          <w:sz w:val="24"/>
          <w:szCs w:val="24"/>
          <w:lang w:eastAsia="en-GB"/>
        </w:rPr>
        <w:t xml:space="preserve"> </w:t>
      </w:r>
      <w:r w:rsidR="00CB67F6" w:rsidRPr="005C7FBC">
        <w:rPr>
          <w:rFonts w:eastAsia="Times New Roman" w:cs="Arial"/>
          <w:bCs/>
          <w:kern w:val="36"/>
          <w:sz w:val="24"/>
          <w:szCs w:val="24"/>
          <w:lang w:eastAsia="en-GB"/>
        </w:rPr>
        <w:t>Elimination of visceral leishmaniasis in the Indian subcontinent: a comparison of predictions from three transmission models</w:t>
      </w:r>
      <w:r w:rsidR="00CB67F6" w:rsidRPr="00C9512A">
        <w:rPr>
          <w:rFonts w:eastAsia="Times New Roman" w:cs="Arial"/>
          <w:bCs/>
          <w:kern w:val="36"/>
          <w:sz w:val="24"/>
          <w:szCs w:val="24"/>
          <w:lang w:eastAsia="en-GB"/>
        </w:rPr>
        <w:t>.</w:t>
      </w:r>
      <w:r w:rsidR="00CB67F6" w:rsidRPr="00C9512A">
        <w:rPr>
          <w:rFonts w:eastAsia="Times New Roman" w:cs="Arial"/>
          <w:sz w:val="24"/>
          <w:szCs w:val="24"/>
          <w:lang w:eastAsia="en-GB"/>
        </w:rPr>
        <w:t xml:space="preserve"> Epidemics. </w:t>
      </w:r>
      <w:r w:rsidR="00CB67F6" w:rsidRPr="00C9512A">
        <w:rPr>
          <w:rFonts w:eastAsia="Times New Roman" w:cs="Arial"/>
          <w:b/>
          <w:sz w:val="24"/>
          <w:szCs w:val="24"/>
          <w:lang w:eastAsia="en-GB"/>
        </w:rPr>
        <w:t>18:</w:t>
      </w:r>
      <w:r w:rsidR="00CB67F6" w:rsidRPr="00C9512A">
        <w:rPr>
          <w:rFonts w:eastAsia="Times New Roman" w:cs="Arial"/>
          <w:sz w:val="24"/>
          <w:szCs w:val="24"/>
          <w:lang w:eastAsia="en-GB"/>
        </w:rPr>
        <w:t xml:space="preserve"> 67–80. (2017),  </w:t>
      </w:r>
      <w:r w:rsidR="00CB67F6" w:rsidRPr="005C7FBC">
        <w:rPr>
          <w:rFonts w:eastAsia="Times New Roman" w:cs="Arial"/>
          <w:sz w:val="24"/>
          <w:szCs w:val="24"/>
          <w:lang w:eastAsia="en-GB"/>
        </w:rPr>
        <w:t xml:space="preserve">doi:  </w:t>
      </w:r>
      <w:hyperlink r:id="rId20" w:tgtFrame="pmc_ext" w:history="1">
        <w:r w:rsidR="00CB67F6" w:rsidRPr="005C7FBC">
          <w:rPr>
            <w:rFonts w:eastAsia="Times New Roman" w:cs="Arial"/>
            <w:sz w:val="24"/>
            <w:szCs w:val="24"/>
            <w:lang w:eastAsia="en-GB"/>
          </w:rPr>
          <w:t>10.1016/j.epidem.2017.01.002</w:t>
        </w:r>
      </w:hyperlink>
    </w:p>
    <w:p w14:paraId="4E7A3DC6" w14:textId="3C0B7A81"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cs="Arial"/>
          <w:sz w:val="24"/>
          <w:szCs w:val="24"/>
          <w:lang w:val="en"/>
        </w:rPr>
        <w:t xml:space="preserve">K., Hargreaves, L.L., Koekemoer, B.D., Brooke, R.H., Hunt, J., Mthembu, M.Coetzee. </w:t>
      </w:r>
      <w:r w:rsidRPr="00C9512A">
        <w:rPr>
          <w:rStyle w:val="Emphasis"/>
          <w:rFonts w:cs="Arial"/>
          <w:sz w:val="24"/>
          <w:szCs w:val="24"/>
          <w:lang w:val="en"/>
        </w:rPr>
        <w:t>Anopheles funestus</w:t>
      </w:r>
      <w:r w:rsidRPr="00C9512A">
        <w:rPr>
          <w:rFonts w:cs="Arial"/>
          <w:sz w:val="24"/>
          <w:szCs w:val="24"/>
          <w:lang w:val="en"/>
        </w:rPr>
        <w:t xml:space="preserve"> resistant to pyrethroid insecticides in South Africa. Med Vet Entomol 14: 181–189 (2000).</w:t>
      </w:r>
    </w:p>
    <w:p w14:paraId="1F67697A" w14:textId="3C17D9C0"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cs="Arial"/>
          <w:sz w:val="24"/>
          <w:szCs w:val="24"/>
          <w:lang w:val="en"/>
        </w:rPr>
        <w:t xml:space="preserve">J. </w:t>
      </w:r>
      <w:r w:rsidRPr="00C9512A">
        <w:rPr>
          <w:rFonts w:eastAsia="Times New Roman" w:cs="Arial"/>
          <w:sz w:val="24"/>
          <w:szCs w:val="24"/>
          <w:lang w:eastAsia="en-GB"/>
        </w:rPr>
        <w:t>Hemingway</w:t>
      </w:r>
      <w:r w:rsidRPr="005C7FBC">
        <w:rPr>
          <w:rFonts w:eastAsia="Times New Roman" w:cs="Arial"/>
          <w:sz w:val="24"/>
          <w:szCs w:val="24"/>
          <w:lang w:eastAsia="en-GB"/>
        </w:rPr>
        <w:t xml:space="preserve">, </w:t>
      </w:r>
      <w:r w:rsidRPr="00C9512A">
        <w:rPr>
          <w:rFonts w:eastAsia="Times New Roman" w:cs="Arial"/>
          <w:sz w:val="24"/>
          <w:szCs w:val="24"/>
          <w:lang w:eastAsia="en-GB"/>
        </w:rPr>
        <w:t xml:space="preserve">B.J. </w:t>
      </w:r>
      <w:hyperlink r:id="rId21" w:history="1">
        <w:r w:rsidRPr="005C7FBC">
          <w:rPr>
            <w:rFonts w:eastAsia="Times New Roman" w:cs="Arial"/>
            <w:sz w:val="24"/>
            <w:szCs w:val="24"/>
            <w:lang w:eastAsia="en-GB"/>
          </w:rPr>
          <w:t xml:space="preserve">Beaty </w:t>
        </w:r>
      </w:hyperlink>
      <w:r w:rsidRPr="005C7FBC">
        <w:rPr>
          <w:rFonts w:eastAsia="Times New Roman" w:cs="Arial"/>
          <w:sz w:val="24"/>
          <w:szCs w:val="24"/>
          <w:lang w:eastAsia="en-GB"/>
        </w:rPr>
        <w:t xml:space="preserve">, </w:t>
      </w:r>
      <w:r w:rsidRPr="00C9512A">
        <w:rPr>
          <w:rFonts w:eastAsia="Times New Roman" w:cs="Arial"/>
          <w:sz w:val="24"/>
          <w:szCs w:val="24"/>
          <w:lang w:eastAsia="en-GB"/>
        </w:rPr>
        <w:t>M. Rowland</w:t>
      </w:r>
      <w:r w:rsidRPr="005C7FBC">
        <w:rPr>
          <w:rFonts w:eastAsia="Times New Roman" w:cs="Arial"/>
          <w:sz w:val="24"/>
          <w:szCs w:val="24"/>
          <w:lang w:eastAsia="en-GB"/>
        </w:rPr>
        <w:t xml:space="preserve">, </w:t>
      </w:r>
      <w:r w:rsidRPr="00C9512A">
        <w:rPr>
          <w:rFonts w:eastAsia="Times New Roman" w:cs="Arial"/>
          <w:sz w:val="24"/>
          <w:szCs w:val="24"/>
          <w:lang w:eastAsia="en-GB"/>
        </w:rPr>
        <w:t xml:space="preserve">T.W. </w:t>
      </w:r>
      <w:hyperlink r:id="rId22" w:history="1">
        <w:r w:rsidRPr="005C7FBC">
          <w:rPr>
            <w:rFonts w:eastAsia="Times New Roman" w:cs="Arial"/>
            <w:sz w:val="24"/>
            <w:szCs w:val="24"/>
            <w:lang w:eastAsia="en-GB"/>
          </w:rPr>
          <w:t xml:space="preserve">Scott </w:t>
        </w:r>
      </w:hyperlink>
      <w:r w:rsidRPr="005C7FBC">
        <w:rPr>
          <w:rFonts w:eastAsia="Times New Roman" w:cs="Arial"/>
          <w:sz w:val="24"/>
          <w:szCs w:val="24"/>
          <w:lang w:eastAsia="en-GB"/>
        </w:rPr>
        <w:t xml:space="preserve">, </w:t>
      </w:r>
      <w:r w:rsidRPr="00C9512A">
        <w:rPr>
          <w:rFonts w:eastAsia="Times New Roman" w:cs="Arial"/>
          <w:sz w:val="24"/>
          <w:szCs w:val="24"/>
          <w:lang w:eastAsia="en-GB"/>
        </w:rPr>
        <w:t xml:space="preserve">B.L. </w:t>
      </w:r>
      <w:hyperlink r:id="rId23" w:history="1">
        <w:r w:rsidRPr="005C7FBC">
          <w:rPr>
            <w:rFonts w:eastAsia="Times New Roman" w:cs="Arial"/>
            <w:sz w:val="24"/>
            <w:szCs w:val="24"/>
            <w:lang w:eastAsia="en-GB"/>
          </w:rPr>
          <w:t xml:space="preserve">Sharp </w:t>
        </w:r>
      </w:hyperlink>
      <w:r w:rsidRPr="005C7FBC">
        <w:rPr>
          <w:rFonts w:eastAsia="Times New Roman" w:cs="Arial"/>
          <w:sz w:val="24"/>
          <w:szCs w:val="24"/>
          <w:lang w:eastAsia="en-GB"/>
        </w:rPr>
        <w:t>.</w:t>
      </w:r>
      <w:r w:rsidRPr="00C9512A">
        <w:rPr>
          <w:rFonts w:eastAsia="Times New Roman" w:cs="Arial"/>
          <w:bCs/>
          <w:kern w:val="36"/>
          <w:sz w:val="24"/>
          <w:szCs w:val="24"/>
          <w:lang w:eastAsia="en-GB"/>
        </w:rPr>
        <w:t xml:space="preserve"> T</w:t>
      </w:r>
      <w:r w:rsidRPr="005C7FBC">
        <w:rPr>
          <w:rFonts w:eastAsia="Times New Roman" w:cs="Arial"/>
          <w:bCs/>
          <w:kern w:val="36"/>
          <w:sz w:val="24"/>
          <w:szCs w:val="24"/>
          <w:lang w:eastAsia="en-GB"/>
        </w:rPr>
        <w:t>he Innovative Vector Control Consortium: improved control of mosquito-borne diseases.</w:t>
      </w:r>
      <w:r w:rsidRPr="00C9512A">
        <w:rPr>
          <w:rFonts w:eastAsia="Times New Roman" w:cs="Arial"/>
          <w:sz w:val="24"/>
          <w:szCs w:val="24"/>
          <w:lang w:eastAsia="en-GB"/>
        </w:rPr>
        <w:t xml:space="preserve"> </w:t>
      </w:r>
      <w:hyperlink r:id="rId24" w:tooltip="Trends in parasitology." w:history="1">
        <w:r w:rsidRPr="005C7FBC">
          <w:rPr>
            <w:rFonts w:eastAsia="Times New Roman" w:cs="Arial"/>
            <w:sz w:val="24"/>
            <w:szCs w:val="24"/>
            <w:lang w:eastAsia="en-GB"/>
          </w:rPr>
          <w:t>Trends Parasitol.</w:t>
        </w:r>
      </w:hyperlink>
      <w:r w:rsidRPr="00C9512A">
        <w:rPr>
          <w:rFonts w:eastAsia="Times New Roman" w:cs="Arial"/>
          <w:sz w:val="24"/>
          <w:szCs w:val="24"/>
          <w:lang w:eastAsia="en-GB"/>
        </w:rPr>
        <w:t xml:space="preserve"> </w:t>
      </w:r>
      <w:r w:rsidRPr="00C9512A">
        <w:rPr>
          <w:rFonts w:eastAsia="Times New Roman" w:cs="Arial"/>
          <w:b/>
          <w:sz w:val="24"/>
          <w:szCs w:val="24"/>
          <w:lang w:eastAsia="en-GB"/>
        </w:rPr>
        <w:t>22</w:t>
      </w:r>
      <w:r w:rsidRPr="005C7FBC">
        <w:rPr>
          <w:rFonts w:eastAsia="Times New Roman" w:cs="Arial"/>
          <w:sz w:val="24"/>
          <w:szCs w:val="24"/>
          <w:lang w:eastAsia="en-GB"/>
        </w:rPr>
        <w:t>:</w:t>
      </w:r>
      <w:r w:rsidRPr="00C9512A">
        <w:rPr>
          <w:rFonts w:eastAsia="Times New Roman" w:cs="Arial"/>
          <w:sz w:val="24"/>
          <w:szCs w:val="24"/>
          <w:lang w:eastAsia="en-GB"/>
        </w:rPr>
        <w:t xml:space="preserve"> </w:t>
      </w:r>
      <w:r w:rsidRPr="005C7FBC">
        <w:rPr>
          <w:rFonts w:eastAsia="Times New Roman" w:cs="Arial"/>
          <w:sz w:val="24"/>
          <w:szCs w:val="24"/>
          <w:lang w:eastAsia="en-GB"/>
        </w:rPr>
        <w:t>308-12. DOI:</w:t>
      </w:r>
      <w:hyperlink r:id="rId25" w:history="1">
        <w:r w:rsidRPr="005C7FBC">
          <w:rPr>
            <w:rFonts w:eastAsia="Times New Roman" w:cs="Arial"/>
            <w:sz w:val="24"/>
            <w:szCs w:val="24"/>
            <w:lang w:eastAsia="en-GB"/>
          </w:rPr>
          <w:t>10.1016/j.pt.2006.05.003</w:t>
        </w:r>
      </w:hyperlink>
    </w:p>
    <w:p w14:paraId="41289CA3" w14:textId="7AFC14E7" w:rsidR="00C9512A" w:rsidRPr="00C9512A" w:rsidRDefault="00CB67F6" w:rsidP="00C9512A">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Arial"/>
          <w:sz w:val="24"/>
          <w:szCs w:val="24"/>
          <w:lang w:val="en" w:eastAsia="en-GB"/>
        </w:rPr>
        <w:t xml:space="preserve">M. </w:t>
      </w:r>
      <w:r w:rsidR="00C9512A">
        <w:rPr>
          <w:rFonts w:eastAsia="Times New Roman" w:cs="Arial"/>
          <w:sz w:val="24"/>
          <w:szCs w:val="24"/>
          <w:lang w:val="en" w:eastAsia="en-GB"/>
        </w:rPr>
        <w:t>Rowland</w:t>
      </w:r>
      <w:r w:rsidRPr="00C9512A">
        <w:rPr>
          <w:rFonts w:eastAsia="Times New Roman" w:cs="Arial"/>
          <w:sz w:val="24"/>
          <w:szCs w:val="24"/>
          <w:lang w:val="en" w:eastAsia="en-GB"/>
        </w:rPr>
        <w:t>,</w:t>
      </w:r>
      <w:r w:rsidRPr="005C7FBC">
        <w:rPr>
          <w:rFonts w:eastAsia="Times New Roman" w:cs="Arial"/>
          <w:vanish/>
          <w:sz w:val="24"/>
          <w:szCs w:val="24"/>
          <w:lang w:val="en" w:eastAsia="en-GB"/>
        </w:rPr>
        <w:t xml:space="preserve">* E-mail: </w:t>
      </w:r>
      <w:hyperlink r:id="rId26" w:history="1">
        <w:r w:rsidRPr="005C7FBC">
          <w:rPr>
            <w:rFonts w:eastAsia="Times New Roman" w:cs="Arial"/>
            <w:vanish/>
            <w:sz w:val="24"/>
            <w:szCs w:val="24"/>
            <w:lang w:val="en" w:eastAsia="en-GB"/>
          </w:rPr>
          <w:t>mark.rowland@lshtm.ac.uk</w:t>
        </w:r>
      </w:hyperlink>
      <w:r w:rsidR="00C9512A">
        <w:rPr>
          <w:rFonts w:eastAsia="Times New Roman" w:cs="Arial"/>
          <w:sz w:val="24"/>
          <w:szCs w:val="24"/>
          <w:lang w:val="en" w:eastAsia="en-GB"/>
        </w:rPr>
        <w:t xml:space="preserve"> </w:t>
      </w:r>
      <w:r w:rsidRPr="00C9512A">
        <w:rPr>
          <w:rFonts w:eastAsia="Times New Roman" w:cs="Arial"/>
          <w:sz w:val="24"/>
          <w:szCs w:val="24"/>
          <w:lang w:val="en" w:eastAsia="en-GB"/>
        </w:rPr>
        <w:t>P.</w:t>
      </w:r>
      <w:r w:rsidRPr="005C7FBC">
        <w:rPr>
          <w:rFonts w:eastAsia="Times New Roman" w:cs="Arial"/>
          <w:sz w:val="24"/>
          <w:szCs w:val="24"/>
          <w:lang w:val="en" w:eastAsia="en-GB"/>
        </w:rPr>
        <w:t xml:space="preserve"> Bo</w:t>
      </w:r>
      <w:r w:rsidRPr="00C9512A">
        <w:rPr>
          <w:rFonts w:eastAsia="Times New Roman" w:cs="Arial"/>
          <w:sz w:val="24"/>
          <w:szCs w:val="24"/>
          <w:lang w:val="en" w:eastAsia="en-GB"/>
        </w:rPr>
        <w:t xml:space="preserve">ko, </w:t>
      </w:r>
      <w:r w:rsidRPr="005C7FBC">
        <w:rPr>
          <w:rFonts w:eastAsia="Times New Roman" w:cs="Arial"/>
          <w:sz w:val="24"/>
          <w:szCs w:val="24"/>
          <w:lang w:val="en" w:eastAsia="en-GB"/>
        </w:rPr>
        <w:t>A</w:t>
      </w:r>
      <w:r w:rsidRPr="00C9512A">
        <w:rPr>
          <w:rFonts w:eastAsia="Times New Roman" w:cs="Arial"/>
          <w:sz w:val="24"/>
          <w:szCs w:val="24"/>
          <w:lang w:val="en" w:eastAsia="en-GB"/>
        </w:rPr>
        <w:t>.</w:t>
      </w:r>
      <w:r w:rsidRPr="005C7FBC">
        <w:rPr>
          <w:rFonts w:eastAsia="Times New Roman" w:cs="Arial"/>
          <w:sz w:val="24"/>
          <w:szCs w:val="24"/>
          <w:lang w:val="en" w:eastAsia="en-GB"/>
        </w:rPr>
        <w:t xml:space="preserve"> Odjo, </w:t>
      </w:r>
      <w:r w:rsidRPr="00C9512A">
        <w:rPr>
          <w:rFonts w:eastAsia="Times New Roman" w:cs="Arial"/>
          <w:sz w:val="24"/>
          <w:szCs w:val="24"/>
          <w:lang w:val="en" w:eastAsia="en-GB"/>
        </w:rPr>
        <w:t>A.</w:t>
      </w:r>
      <w:r w:rsidRPr="005C7FBC">
        <w:rPr>
          <w:rFonts w:eastAsia="Times New Roman" w:cs="Arial"/>
          <w:sz w:val="24"/>
          <w:szCs w:val="24"/>
          <w:lang w:val="en" w:eastAsia="en-GB"/>
        </w:rPr>
        <w:t xml:space="preserve"> Asidi, </w:t>
      </w:r>
      <w:r w:rsidRPr="00C9512A">
        <w:rPr>
          <w:rFonts w:eastAsia="Times New Roman" w:cs="Arial"/>
          <w:sz w:val="24"/>
          <w:szCs w:val="24"/>
          <w:lang w:val="en" w:eastAsia="en-GB"/>
        </w:rPr>
        <w:t>M.</w:t>
      </w:r>
      <w:r w:rsidRPr="005C7FBC">
        <w:rPr>
          <w:rFonts w:eastAsia="Times New Roman" w:cs="Arial"/>
          <w:sz w:val="24"/>
          <w:szCs w:val="24"/>
          <w:lang w:val="en" w:eastAsia="en-GB"/>
        </w:rPr>
        <w:t xml:space="preserve"> Akogbeto, </w:t>
      </w:r>
      <w:r w:rsidRPr="00C9512A">
        <w:rPr>
          <w:rFonts w:eastAsia="Times New Roman" w:cs="Arial"/>
          <w:sz w:val="24"/>
          <w:szCs w:val="24"/>
          <w:lang w:val="en" w:eastAsia="en-GB"/>
        </w:rPr>
        <w:t>R.</w:t>
      </w:r>
      <w:r w:rsidRPr="005C7FBC">
        <w:rPr>
          <w:rFonts w:eastAsia="Times New Roman" w:cs="Arial"/>
          <w:sz w:val="24"/>
          <w:szCs w:val="24"/>
          <w:lang w:val="en" w:eastAsia="en-GB"/>
        </w:rPr>
        <w:t xml:space="preserve"> N’Guessan</w:t>
      </w:r>
      <w:r w:rsidRPr="00C9512A">
        <w:rPr>
          <w:rFonts w:eastAsia="Times New Roman" w:cs="Arial"/>
          <w:sz w:val="24"/>
          <w:szCs w:val="24"/>
          <w:lang w:val="en" w:eastAsia="en-GB"/>
        </w:rPr>
        <w:t>.</w:t>
      </w:r>
      <w:r w:rsidRPr="005C7FBC">
        <w:rPr>
          <w:rFonts w:eastAsia="Times New Roman" w:cs="Arial"/>
          <w:sz w:val="24"/>
          <w:szCs w:val="24"/>
          <w:lang w:val="en" w:eastAsia="en-GB"/>
        </w:rPr>
        <w:t xml:space="preserve"> </w:t>
      </w:r>
      <w:r w:rsidRPr="00C9512A">
        <w:rPr>
          <w:rFonts w:eastAsia="Times New Roman" w:cs="Arial"/>
          <w:kern w:val="36"/>
          <w:sz w:val="24"/>
          <w:szCs w:val="24"/>
          <w:lang w:val="en" w:eastAsia="en-GB"/>
        </w:rPr>
        <w:t xml:space="preserve">A new long-lasting indoor residual formulation of the organophosphate insecticide pirimiphos methyl for prolonged control of pyrethroid-resistant mosquitoes: An experimental hut trial in Benin. PLOS One </w:t>
      </w:r>
      <w:hyperlink r:id="rId27" w:history="1">
        <w:r w:rsidRPr="005C7FBC">
          <w:rPr>
            <w:rFonts w:eastAsia="Times New Roman" w:cs="Arial"/>
            <w:sz w:val="24"/>
            <w:szCs w:val="24"/>
            <w:lang w:val="en" w:eastAsia="en-GB"/>
          </w:rPr>
          <w:t>https://doi.org/10.1371/journal.pone.0069516</w:t>
        </w:r>
      </w:hyperlink>
      <w:r w:rsidRPr="005C7FBC">
        <w:rPr>
          <w:rFonts w:eastAsia="Times New Roman" w:cs="Arial"/>
          <w:sz w:val="24"/>
          <w:szCs w:val="24"/>
          <w:lang w:val="en" w:eastAsia="en-GB"/>
        </w:rPr>
        <w:t xml:space="preserve"> </w:t>
      </w:r>
      <w:r w:rsidRPr="00C9512A">
        <w:rPr>
          <w:rFonts w:eastAsia="Times New Roman" w:cs="Arial"/>
          <w:sz w:val="24"/>
          <w:szCs w:val="24"/>
          <w:lang w:val="en" w:eastAsia="en-GB"/>
        </w:rPr>
        <w:t>(2013).</w:t>
      </w:r>
    </w:p>
    <w:p w14:paraId="7D964991" w14:textId="7FA03BF2" w:rsidR="00C9512A" w:rsidRPr="00C9512A" w:rsidRDefault="00C9512A" w:rsidP="00C9512A">
      <w:pPr>
        <w:pStyle w:val="ListParagraph"/>
        <w:numPr>
          <w:ilvl w:val="0"/>
          <w:numId w:val="14"/>
        </w:numPr>
        <w:autoSpaceDE w:val="0"/>
        <w:autoSpaceDN w:val="0"/>
        <w:adjustRightInd w:val="0"/>
        <w:spacing w:after="0" w:line="240" w:lineRule="auto"/>
        <w:rPr>
          <w:rFonts w:cs="AdvOTe831afd5"/>
          <w:sz w:val="24"/>
          <w:szCs w:val="24"/>
        </w:rPr>
      </w:pPr>
      <w:r w:rsidRPr="00C9512A">
        <w:rPr>
          <w:rStyle w:val="authorname4"/>
          <w:rFonts w:cs="Helvetica"/>
          <w:sz w:val="24"/>
          <w:szCs w:val="24"/>
          <w:lang w:val="en"/>
        </w:rPr>
        <w:t>I.Kleinschmidt</w:t>
      </w:r>
      <w:r w:rsidRPr="00C9512A">
        <w:rPr>
          <w:rFonts w:cs="Helvetica"/>
          <w:sz w:val="24"/>
          <w:szCs w:val="24"/>
          <w:lang w:val="en"/>
        </w:rPr>
        <w:t xml:space="preserve">, </w:t>
      </w:r>
      <w:r w:rsidRPr="00C9512A">
        <w:rPr>
          <w:rStyle w:val="authorname4"/>
          <w:rFonts w:cs="Helvetica"/>
          <w:sz w:val="24"/>
          <w:szCs w:val="24"/>
          <w:lang w:val="en"/>
        </w:rPr>
        <w:t>A. P. Mnzava</w:t>
      </w:r>
      <w:r w:rsidRPr="00C9512A">
        <w:rPr>
          <w:rFonts w:cs="Helvetica"/>
          <w:sz w:val="24"/>
          <w:szCs w:val="24"/>
          <w:lang w:val="en"/>
        </w:rPr>
        <w:t>,</w:t>
      </w:r>
      <w:r w:rsidRPr="00C9512A">
        <w:rPr>
          <w:rStyle w:val="authorname4"/>
          <w:rFonts w:cs="Helvetica"/>
          <w:sz w:val="24"/>
          <w:szCs w:val="24"/>
          <w:lang w:val="en"/>
        </w:rPr>
        <w:t xml:space="preserve"> H. Toto Kafy</w:t>
      </w:r>
      <w:r w:rsidRPr="00C9512A">
        <w:rPr>
          <w:rFonts w:cs="Helvetica"/>
          <w:sz w:val="24"/>
          <w:szCs w:val="24"/>
          <w:lang w:val="en"/>
        </w:rPr>
        <w:t xml:space="preserve">, </w:t>
      </w:r>
      <w:r w:rsidRPr="00C9512A">
        <w:rPr>
          <w:rStyle w:val="authorname4"/>
          <w:rFonts w:cs="Helvetica"/>
          <w:sz w:val="24"/>
          <w:szCs w:val="24"/>
          <w:lang w:val="en"/>
        </w:rPr>
        <w:t>C. Mbogo</w:t>
      </w:r>
      <w:r w:rsidRPr="00C9512A">
        <w:rPr>
          <w:rFonts w:cs="Helvetica"/>
          <w:sz w:val="24"/>
          <w:szCs w:val="24"/>
          <w:lang w:val="en"/>
        </w:rPr>
        <w:t xml:space="preserve">, </w:t>
      </w:r>
      <w:r w:rsidRPr="00C9512A">
        <w:rPr>
          <w:rStyle w:val="authorname4"/>
          <w:rFonts w:cs="Helvetica"/>
          <w:sz w:val="24"/>
          <w:szCs w:val="24"/>
          <w:lang w:val="en"/>
        </w:rPr>
        <w:t>A. I. Bashir</w:t>
      </w:r>
      <w:r w:rsidRPr="00C9512A">
        <w:rPr>
          <w:rFonts w:cs="Helvetica"/>
          <w:sz w:val="24"/>
          <w:szCs w:val="24"/>
          <w:lang w:val="en"/>
        </w:rPr>
        <w:t xml:space="preserve">, </w:t>
      </w:r>
      <w:r w:rsidRPr="00C9512A">
        <w:rPr>
          <w:rStyle w:val="authorname4"/>
          <w:rFonts w:cs="Helvetica"/>
          <w:sz w:val="24"/>
          <w:szCs w:val="24"/>
          <w:lang w:val="en"/>
        </w:rPr>
        <w:t>J. Bigoga</w:t>
      </w:r>
      <w:r w:rsidRPr="00C9512A">
        <w:rPr>
          <w:rFonts w:cs="Helvetica"/>
          <w:sz w:val="24"/>
          <w:szCs w:val="24"/>
          <w:lang w:val="en"/>
        </w:rPr>
        <w:t xml:space="preserve">, </w:t>
      </w:r>
      <w:r w:rsidRPr="00C9512A">
        <w:rPr>
          <w:rStyle w:val="authorname4"/>
          <w:rFonts w:cs="Helvetica"/>
          <w:sz w:val="24"/>
          <w:szCs w:val="24"/>
          <w:lang w:val="en"/>
        </w:rPr>
        <w:t>A. Adechoubou</w:t>
      </w:r>
      <w:r w:rsidRPr="00C9512A">
        <w:rPr>
          <w:rFonts w:cs="Helvetica"/>
          <w:sz w:val="24"/>
          <w:szCs w:val="24"/>
          <w:lang w:val="en"/>
        </w:rPr>
        <w:t xml:space="preserve">, </w:t>
      </w:r>
      <w:r w:rsidRPr="00C9512A">
        <w:rPr>
          <w:rStyle w:val="authorname4"/>
          <w:rFonts w:cs="Helvetica"/>
          <w:sz w:val="24"/>
          <w:szCs w:val="24"/>
          <w:lang w:val="en"/>
        </w:rPr>
        <w:t>K. Raghavendra</w:t>
      </w:r>
      <w:r w:rsidRPr="00C9512A">
        <w:rPr>
          <w:rFonts w:cs="Helvetica"/>
          <w:sz w:val="24"/>
          <w:szCs w:val="24"/>
          <w:lang w:val="en"/>
        </w:rPr>
        <w:t xml:space="preserve">, </w:t>
      </w:r>
      <w:r w:rsidRPr="00C9512A">
        <w:rPr>
          <w:rStyle w:val="authorname4"/>
          <w:rFonts w:cs="Helvetica"/>
          <w:sz w:val="24"/>
          <w:szCs w:val="24"/>
          <w:lang w:val="en"/>
        </w:rPr>
        <w:t>T. Bellamy Knox</w:t>
      </w:r>
      <w:r w:rsidRPr="00C9512A">
        <w:rPr>
          <w:rFonts w:cs="Helvetica"/>
          <w:sz w:val="24"/>
          <w:szCs w:val="24"/>
          <w:lang w:val="en"/>
        </w:rPr>
        <w:t xml:space="preserve">, </w:t>
      </w:r>
      <w:r w:rsidRPr="00C9512A">
        <w:rPr>
          <w:rStyle w:val="authorname4"/>
          <w:rFonts w:cs="Helvetica"/>
          <w:sz w:val="24"/>
          <w:szCs w:val="24"/>
          <w:lang w:val="en"/>
        </w:rPr>
        <w:t>E. M Malik</w:t>
      </w:r>
      <w:r w:rsidRPr="00C9512A">
        <w:rPr>
          <w:rFonts w:cs="Helvetica"/>
          <w:sz w:val="24"/>
          <w:szCs w:val="24"/>
          <w:lang w:val="en"/>
        </w:rPr>
        <w:t xml:space="preserve">, </w:t>
      </w:r>
      <w:r w:rsidRPr="00C9512A">
        <w:rPr>
          <w:rStyle w:val="authorname4"/>
          <w:rFonts w:cs="Helvetica"/>
          <w:sz w:val="24"/>
          <w:szCs w:val="24"/>
          <w:lang w:val="en"/>
        </w:rPr>
        <w:t>Z. J. Nkun</w:t>
      </w:r>
      <w:r w:rsidRPr="00C9512A">
        <w:rPr>
          <w:rFonts w:cs="Helvetica"/>
          <w:sz w:val="24"/>
          <w:szCs w:val="24"/>
          <w:lang w:val="en"/>
        </w:rPr>
        <w:t xml:space="preserve">, </w:t>
      </w:r>
      <w:r w:rsidRPr="00C9512A">
        <w:rPr>
          <w:rStyle w:val="authorname4"/>
          <w:rFonts w:cs="Helvetica"/>
          <w:sz w:val="24"/>
          <w:szCs w:val="24"/>
          <w:lang w:val="en"/>
        </w:rPr>
        <w:t>N. Bayoh</w:t>
      </w:r>
      <w:r w:rsidRPr="00C9512A">
        <w:rPr>
          <w:rFonts w:cs="Helvetica"/>
          <w:sz w:val="24"/>
          <w:szCs w:val="24"/>
          <w:lang w:val="en"/>
        </w:rPr>
        <w:t xml:space="preserve">, </w:t>
      </w:r>
      <w:r w:rsidRPr="00C9512A">
        <w:rPr>
          <w:rStyle w:val="authorname4"/>
          <w:rFonts w:cs="Helvetica"/>
          <w:sz w:val="24"/>
          <w:szCs w:val="24"/>
          <w:lang w:val="en"/>
        </w:rPr>
        <w:t>E. Ochomo</w:t>
      </w:r>
      <w:r w:rsidRPr="00C9512A">
        <w:rPr>
          <w:rFonts w:cs="Helvetica"/>
          <w:sz w:val="24"/>
          <w:szCs w:val="24"/>
          <w:lang w:val="en"/>
        </w:rPr>
        <w:t xml:space="preserve">, </w:t>
      </w:r>
      <w:r w:rsidRPr="00C9512A">
        <w:rPr>
          <w:rStyle w:val="authorname4"/>
          <w:rFonts w:cs="Helvetica"/>
          <w:sz w:val="24"/>
          <w:szCs w:val="24"/>
          <w:lang w:val="en"/>
        </w:rPr>
        <w:t>E. Fondjo</w:t>
      </w:r>
      <w:r w:rsidRPr="00C9512A">
        <w:rPr>
          <w:rFonts w:cs="Helvetica"/>
          <w:sz w:val="24"/>
          <w:szCs w:val="24"/>
          <w:lang w:val="en"/>
        </w:rPr>
        <w:t xml:space="preserve">, </w:t>
      </w:r>
      <w:r w:rsidRPr="00C9512A">
        <w:rPr>
          <w:rStyle w:val="authorname4"/>
          <w:rFonts w:cs="Helvetica"/>
          <w:sz w:val="24"/>
          <w:szCs w:val="24"/>
          <w:lang w:val="en"/>
        </w:rPr>
        <w:t>C. Kouambeng</w:t>
      </w:r>
      <w:r w:rsidRPr="00C9512A">
        <w:rPr>
          <w:rFonts w:cs="Helvetica"/>
          <w:sz w:val="24"/>
          <w:szCs w:val="24"/>
          <w:lang w:val="en"/>
        </w:rPr>
        <w:t xml:space="preserve">, </w:t>
      </w:r>
      <w:r w:rsidRPr="00C9512A">
        <w:rPr>
          <w:rStyle w:val="authorname4"/>
          <w:rFonts w:cs="Helvetica"/>
          <w:sz w:val="24"/>
          <w:szCs w:val="24"/>
          <w:lang w:val="en"/>
        </w:rPr>
        <w:t>H. P. Awono-Ambene</w:t>
      </w:r>
      <w:r w:rsidRPr="00C9512A">
        <w:rPr>
          <w:rFonts w:cs="Helvetica"/>
          <w:sz w:val="24"/>
          <w:szCs w:val="24"/>
          <w:lang w:val="en"/>
        </w:rPr>
        <w:t xml:space="preserve">, </w:t>
      </w:r>
      <w:r w:rsidRPr="00C9512A">
        <w:rPr>
          <w:rStyle w:val="authorname4"/>
          <w:rFonts w:cs="Helvetica"/>
          <w:sz w:val="24"/>
          <w:szCs w:val="24"/>
          <w:lang w:val="en"/>
        </w:rPr>
        <w:t>J. Etang</w:t>
      </w:r>
      <w:r w:rsidRPr="00C9512A">
        <w:rPr>
          <w:rFonts w:cs="Helvetica"/>
          <w:sz w:val="24"/>
          <w:szCs w:val="24"/>
          <w:lang w:val="en"/>
        </w:rPr>
        <w:t xml:space="preserve">, </w:t>
      </w:r>
      <w:r w:rsidRPr="00C9512A">
        <w:rPr>
          <w:rStyle w:val="authorname4"/>
          <w:rFonts w:cs="Helvetica"/>
          <w:sz w:val="24"/>
          <w:szCs w:val="24"/>
          <w:lang w:val="en"/>
        </w:rPr>
        <w:t>M. Akogbeto</w:t>
      </w:r>
      <w:r w:rsidRPr="00C9512A">
        <w:rPr>
          <w:rFonts w:cs="Helvetica"/>
          <w:sz w:val="24"/>
          <w:szCs w:val="24"/>
          <w:lang w:val="en"/>
        </w:rPr>
        <w:t xml:space="preserve">, </w:t>
      </w:r>
      <w:r w:rsidRPr="00C9512A">
        <w:rPr>
          <w:rStyle w:val="authorname4"/>
          <w:rFonts w:cs="Helvetica"/>
          <w:sz w:val="24"/>
          <w:szCs w:val="24"/>
          <w:lang w:val="en"/>
        </w:rPr>
        <w:t>R. Bhatt</w:t>
      </w:r>
      <w:r w:rsidRPr="00C9512A">
        <w:rPr>
          <w:rFonts w:cs="Helvetica"/>
          <w:sz w:val="24"/>
          <w:szCs w:val="24"/>
          <w:lang w:val="en"/>
        </w:rPr>
        <w:t xml:space="preserve">, </w:t>
      </w:r>
      <w:r w:rsidRPr="00C9512A">
        <w:rPr>
          <w:rStyle w:val="authorname4"/>
          <w:rFonts w:cs="Helvetica"/>
          <w:sz w:val="24"/>
          <w:szCs w:val="24"/>
          <w:lang w:val="en"/>
        </w:rPr>
        <w:t>D. K Swain</w:t>
      </w:r>
      <w:r w:rsidRPr="00C9512A">
        <w:rPr>
          <w:rFonts w:cs="Helvetica"/>
          <w:sz w:val="24"/>
          <w:szCs w:val="24"/>
          <w:lang w:val="en"/>
        </w:rPr>
        <w:t xml:space="preserve">, </w:t>
      </w:r>
      <w:r w:rsidRPr="00C9512A">
        <w:rPr>
          <w:rStyle w:val="authorname4"/>
          <w:rFonts w:cs="Helvetica"/>
          <w:sz w:val="24"/>
          <w:szCs w:val="24"/>
          <w:lang w:val="en"/>
        </w:rPr>
        <w:t>T. Kinyari</w:t>
      </w:r>
      <w:r w:rsidRPr="00C9512A">
        <w:rPr>
          <w:rFonts w:cs="Helvetica"/>
          <w:sz w:val="24"/>
          <w:szCs w:val="24"/>
          <w:lang w:val="en"/>
        </w:rPr>
        <w:t xml:space="preserve">, </w:t>
      </w:r>
      <w:r w:rsidRPr="00C9512A">
        <w:rPr>
          <w:rStyle w:val="authorname4"/>
          <w:rFonts w:cs="Helvetica"/>
          <w:sz w:val="24"/>
          <w:szCs w:val="24"/>
          <w:lang w:val="en"/>
        </w:rPr>
        <w:t>K. Njagi</w:t>
      </w:r>
      <w:r w:rsidRPr="00C9512A">
        <w:rPr>
          <w:rFonts w:cs="Helvetica"/>
          <w:sz w:val="24"/>
          <w:szCs w:val="24"/>
          <w:lang w:val="en"/>
        </w:rPr>
        <w:t xml:space="preserve">, </w:t>
      </w:r>
      <w:r w:rsidRPr="00C9512A">
        <w:rPr>
          <w:rStyle w:val="authorname4"/>
          <w:rFonts w:cs="Helvetica"/>
          <w:sz w:val="24"/>
          <w:szCs w:val="24"/>
          <w:lang w:val="en"/>
        </w:rPr>
        <w:t>L. Muthami</w:t>
      </w:r>
      <w:r w:rsidRPr="00C9512A">
        <w:rPr>
          <w:rFonts w:cs="Helvetica"/>
          <w:sz w:val="24"/>
          <w:szCs w:val="24"/>
          <w:lang w:val="en"/>
        </w:rPr>
        <w:t xml:space="preserve">, </w:t>
      </w:r>
      <w:r w:rsidRPr="00C9512A">
        <w:rPr>
          <w:rStyle w:val="authorname4"/>
          <w:rFonts w:cs="Helvetica"/>
          <w:sz w:val="24"/>
          <w:szCs w:val="24"/>
          <w:lang w:val="en"/>
        </w:rPr>
        <w:t>K. Subramaniam</w:t>
      </w:r>
      <w:r w:rsidRPr="00C9512A">
        <w:rPr>
          <w:rFonts w:cs="Helvetica"/>
          <w:sz w:val="24"/>
          <w:szCs w:val="24"/>
          <w:lang w:val="en"/>
        </w:rPr>
        <w:t xml:space="preserve">, </w:t>
      </w:r>
      <w:r w:rsidRPr="00C9512A">
        <w:rPr>
          <w:rStyle w:val="authorname4"/>
          <w:rFonts w:cs="Helvetica"/>
          <w:sz w:val="24"/>
          <w:szCs w:val="24"/>
          <w:lang w:val="en"/>
        </w:rPr>
        <w:t>J. Bradley</w:t>
      </w:r>
      <w:r w:rsidRPr="00C9512A">
        <w:rPr>
          <w:rFonts w:cs="Helvetica"/>
          <w:sz w:val="24"/>
          <w:szCs w:val="24"/>
          <w:lang w:val="en"/>
        </w:rPr>
        <w:t xml:space="preserve">, </w:t>
      </w:r>
      <w:r w:rsidRPr="00C9512A">
        <w:rPr>
          <w:rStyle w:val="authorname4"/>
          <w:rFonts w:cs="Helvetica"/>
          <w:sz w:val="24"/>
          <w:szCs w:val="24"/>
          <w:lang w:val="en"/>
        </w:rPr>
        <w:t>P. West</w:t>
      </w:r>
      <w:r w:rsidRPr="00C9512A">
        <w:rPr>
          <w:rFonts w:cs="Helvetica"/>
          <w:sz w:val="24"/>
          <w:szCs w:val="24"/>
          <w:lang w:val="en"/>
        </w:rPr>
        <w:t xml:space="preserve">, </w:t>
      </w:r>
      <w:r w:rsidRPr="00C9512A">
        <w:rPr>
          <w:rStyle w:val="authorname4"/>
          <w:rFonts w:cs="Helvetica"/>
          <w:sz w:val="24"/>
          <w:szCs w:val="24"/>
          <w:lang w:val="en"/>
        </w:rPr>
        <w:t>A. Massougbodji</w:t>
      </w:r>
      <w:r w:rsidRPr="00C9512A">
        <w:rPr>
          <w:rFonts w:cs="Helvetica"/>
          <w:sz w:val="24"/>
          <w:szCs w:val="24"/>
          <w:lang w:val="en"/>
        </w:rPr>
        <w:t xml:space="preserve">, </w:t>
      </w:r>
      <w:r w:rsidRPr="00C9512A">
        <w:rPr>
          <w:rStyle w:val="authorname4"/>
          <w:rFonts w:cs="Helvetica"/>
          <w:sz w:val="24"/>
          <w:szCs w:val="24"/>
          <w:lang w:val="en"/>
        </w:rPr>
        <w:t>M. Okê-Sopoh</w:t>
      </w:r>
      <w:r w:rsidRPr="00C9512A">
        <w:rPr>
          <w:rFonts w:cs="Helvetica"/>
          <w:sz w:val="24"/>
          <w:szCs w:val="24"/>
          <w:lang w:val="en"/>
        </w:rPr>
        <w:t xml:space="preserve">, </w:t>
      </w:r>
      <w:r w:rsidRPr="00C9512A">
        <w:rPr>
          <w:rStyle w:val="authorname4"/>
          <w:rFonts w:cs="Helvetica"/>
          <w:sz w:val="24"/>
          <w:szCs w:val="24"/>
          <w:lang w:val="en"/>
        </w:rPr>
        <w:t>A. Hounto</w:t>
      </w:r>
      <w:r w:rsidRPr="00C9512A">
        <w:rPr>
          <w:rFonts w:cs="Helvetica"/>
          <w:sz w:val="24"/>
          <w:szCs w:val="24"/>
          <w:lang w:val="en"/>
        </w:rPr>
        <w:t xml:space="preserve">, </w:t>
      </w:r>
      <w:r w:rsidRPr="00C9512A">
        <w:rPr>
          <w:rStyle w:val="authorname4"/>
          <w:rFonts w:cs="Helvetica"/>
          <w:sz w:val="24"/>
          <w:szCs w:val="24"/>
          <w:lang w:val="en"/>
        </w:rPr>
        <w:t>K. Elmardi</w:t>
      </w:r>
      <w:r w:rsidRPr="00C9512A">
        <w:rPr>
          <w:rFonts w:cs="Helvetica"/>
          <w:sz w:val="24"/>
          <w:szCs w:val="24"/>
          <w:lang w:val="en"/>
        </w:rPr>
        <w:t xml:space="preserve">, </w:t>
      </w:r>
      <w:r w:rsidRPr="00C9512A">
        <w:rPr>
          <w:rStyle w:val="authorname4"/>
          <w:rFonts w:cs="Helvetica"/>
          <w:sz w:val="24"/>
          <w:szCs w:val="24"/>
          <w:lang w:val="en"/>
        </w:rPr>
        <w:t>N. Valecha</w:t>
      </w:r>
      <w:r w:rsidRPr="00C9512A">
        <w:rPr>
          <w:rFonts w:cs="Helvetica"/>
          <w:sz w:val="24"/>
          <w:szCs w:val="24"/>
          <w:lang w:val="en"/>
        </w:rPr>
        <w:t xml:space="preserve">, </w:t>
      </w:r>
      <w:r w:rsidRPr="00C9512A">
        <w:rPr>
          <w:rStyle w:val="authorname4"/>
          <w:rFonts w:cs="Helvetica"/>
          <w:sz w:val="24"/>
          <w:szCs w:val="24"/>
          <w:lang w:val="en"/>
        </w:rPr>
        <w:t>L. Kamau</w:t>
      </w:r>
      <w:r w:rsidRPr="00C9512A">
        <w:rPr>
          <w:rFonts w:cs="Helvetica"/>
          <w:sz w:val="24"/>
          <w:szCs w:val="24"/>
          <w:lang w:val="en"/>
        </w:rPr>
        <w:t xml:space="preserve">, </w:t>
      </w:r>
      <w:r w:rsidRPr="00C9512A">
        <w:rPr>
          <w:rStyle w:val="authorname4"/>
          <w:rFonts w:cs="Helvetica"/>
          <w:sz w:val="24"/>
          <w:szCs w:val="24"/>
          <w:lang w:val="en"/>
        </w:rPr>
        <w:t>E. Mathenge, M. J. Donnelly.</w:t>
      </w:r>
      <w:r w:rsidRPr="00C9512A">
        <w:rPr>
          <w:rFonts w:cs="Helvetica"/>
          <w:sz w:val="24"/>
          <w:szCs w:val="24"/>
          <w:lang w:val="en"/>
        </w:rPr>
        <w:t xml:space="preserve"> Design of a study to determine the impact of insecticide resistance on malaria vector control: a multi-country investigation. </w:t>
      </w:r>
      <w:r w:rsidRPr="00C9512A">
        <w:rPr>
          <w:rStyle w:val="journaltitle2"/>
          <w:rFonts w:cs="Helvetica"/>
          <w:i w:val="0"/>
          <w:sz w:val="24"/>
          <w:szCs w:val="24"/>
          <w:lang w:val="en"/>
          <w:specVanish w:val="0"/>
        </w:rPr>
        <w:t>Malaria Journal (</w:t>
      </w:r>
      <w:r w:rsidRPr="00C9512A">
        <w:rPr>
          <w:rStyle w:val="articlecitationyear1"/>
          <w:rFonts w:cs="Helvetica"/>
          <w:sz w:val="24"/>
          <w:szCs w:val="24"/>
          <w:lang w:val="en"/>
          <w:specVanish w:val="0"/>
        </w:rPr>
        <w:t xml:space="preserve">2015) </w:t>
      </w:r>
      <w:r w:rsidRPr="00C9512A">
        <w:rPr>
          <w:rStyle w:val="Strong"/>
          <w:rFonts w:cs="Helvetica"/>
          <w:sz w:val="24"/>
          <w:szCs w:val="24"/>
          <w:lang w:val="en"/>
        </w:rPr>
        <w:t>14</w:t>
      </w:r>
      <w:r w:rsidRPr="00C9512A">
        <w:rPr>
          <w:rStyle w:val="articlecitationyear1"/>
          <w:rFonts w:cs="Helvetica"/>
          <w:sz w:val="24"/>
          <w:szCs w:val="24"/>
          <w:lang w:val="en"/>
          <w:specVanish w:val="0"/>
        </w:rPr>
        <w:t xml:space="preserve">:282.  </w:t>
      </w:r>
      <w:hyperlink r:id="rId28" w:tgtFrame="_blank" w:history="1">
        <w:r w:rsidRPr="00C9512A">
          <w:rPr>
            <w:rStyle w:val="Hyperlink"/>
            <w:rFonts w:cs="Helvetica"/>
            <w:color w:val="auto"/>
            <w:sz w:val="24"/>
            <w:szCs w:val="24"/>
            <w:lang w:val="en"/>
          </w:rPr>
          <w:t>https://doi.org/10.1186/s12936-015-0782-4</w:t>
        </w:r>
      </w:hyperlink>
    </w:p>
    <w:p w14:paraId="25017C2C" w14:textId="46C8049B"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Arial"/>
          <w:sz w:val="24"/>
          <w:szCs w:val="24"/>
          <w:lang w:val="en" w:eastAsia="en-GB"/>
        </w:rPr>
        <w:lastRenderedPageBreak/>
        <w:t xml:space="preserve">UNITAID. </w:t>
      </w:r>
      <w:r w:rsidRPr="00C9512A">
        <w:rPr>
          <w:sz w:val="24"/>
          <w:szCs w:val="24"/>
          <w:lang w:val="en-US"/>
        </w:rPr>
        <w:t>Investing in new insecticides to combat malaria.</w:t>
      </w:r>
      <w:r w:rsidRPr="00C9512A">
        <w:rPr>
          <w:sz w:val="24"/>
          <w:szCs w:val="24"/>
        </w:rPr>
        <w:t xml:space="preserve"> </w:t>
      </w:r>
      <w:hyperlink r:id="rId29" w:history="1">
        <w:r w:rsidRPr="00C9512A">
          <w:rPr>
            <w:rStyle w:val="Hyperlink"/>
            <w:color w:val="auto"/>
            <w:sz w:val="24"/>
            <w:szCs w:val="24"/>
            <w:lang w:val="en-US"/>
          </w:rPr>
          <w:t>https://unitaid.eu/project/new-insecticides-combat-malaria/</w:t>
        </w:r>
      </w:hyperlink>
    </w:p>
    <w:p w14:paraId="02659B69" w14:textId="16F2011B"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5C7FBC">
        <w:rPr>
          <w:rFonts w:eastAsia="Times New Roman" w:cs="Times New Roman"/>
          <w:bCs/>
          <w:sz w:val="24"/>
          <w:szCs w:val="24"/>
          <w:lang w:val="en" w:eastAsia="en-GB"/>
        </w:rPr>
        <w:t>F. Chandre,</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F. Darriet,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S. Duchon,</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L. Finot,</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S. Manguin,</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P. Carnevale,</w:t>
      </w:r>
      <w:r w:rsidRPr="00C9512A">
        <w:rPr>
          <w:rFonts w:eastAsia="Times New Roman" w:cs="Times New Roman"/>
          <w:bCs/>
          <w:sz w:val="24"/>
          <w:szCs w:val="24"/>
          <w:lang w:val="en" w:eastAsia="en-GB"/>
        </w:rPr>
        <w:t xml:space="preserve"> </w:t>
      </w:r>
      <w:r w:rsidRPr="005C7FBC">
        <w:rPr>
          <w:rFonts w:eastAsia="Times New Roman" w:cs="Times New Roman"/>
          <w:bCs/>
          <w:sz w:val="24"/>
          <w:szCs w:val="24"/>
          <w:lang w:val="en" w:eastAsia="en-GB"/>
        </w:rPr>
        <w:t>P. Guillet</w:t>
      </w:r>
      <w:r w:rsidRPr="00C9512A">
        <w:rPr>
          <w:rFonts w:eastAsia="Times New Roman" w:cs="Times New Roman"/>
          <w:bCs/>
          <w:sz w:val="24"/>
          <w:szCs w:val="24"/>
          <w:lang w:val="en" w:eastAsia="en-GB"/>
        </w:rPr>
        <w:t xml:space="preserve">. </w:t>
      </w:r>
      <w:r w:rsidRPr="00C9512A">
        <w:rPr>
          <w:rFonts w:eastAsia="Times New Roman" w:cs="Times New Roman"/>
          <w:bCs/>
          <w:kern w:val="36"/>
          <w:sz w:val="24"/>
          <w:szCs w:val="24"/>
          <w:lang w:val="en" w:eastAsia="en-GB"/>
        </w:rPr>
        <w:t xml:space="preserve">Modifications of pyrethroid effects associated with </w:t>
      </w:r>
      <w:r w:rsidRPr="00C9512A">
        <w:rPr>
          <w:rFonts w:eastAsia="Times New Roman" w:cs="Times New Roman"/>
          <w:bCs/>
          <w:i/>
          <w:iCs/>
          <w:kern w:val="36"/>
          <w:sz w:val="24"/>
          <w:szCs w:val="24"/>
          <w:lang w:val="en" w:eastAsia="en-GB"/>
        </w:rPr>
        <w:t>kdr</w:t>
      </w:r>
      <w:r w:rsidRPr="00C9512A">
        <w:rPr>
          <w:rFonts w:eastAsia="Times New Roman" w:cs="Times New Roman"/>
          <w:bCs/>
          <w:kern w:val="36"/>
          <w:sz w:val="24"/>
          <w:szCs w:val="24"/>
          <w:lang w:val="en" w:eastAsia="en-GB"/>
        </w:rPr>
        <w:t xml:space="preserve"> mutation in </w:t>
      </w:r>
      <w:r w:rsidRPr="00C9512A">
        <w:rPr>
          <w:rFonts w:eastAsia="Times New Roman" w:cs="Times New Roman"/>
          <w:bCs/>
          <w:i/>
          <w:iCs/>
          <w:kern w:val="36"/>
          <w:sz w:val="24"/>
          <w:szCs w:val="24"/>
          <w:lang w:val="en" w:eastAsia="en-GB"/>
        </w:rPr>
        <w:t>Anopheles gambiae.</w:t>
      </w:r>
      <w:r w:rsidRPr="00C9512A">
        <w:rPr>
          <w:rFonts w:eastAsia="Times New Roman" w:cs="Times New Roman"/>
          <w:bCs/>
          <w:iCs/>
          <w:kern w:val="36"/>
          <w:sz w:val="24"/>
          <w:szCs w:val="24"/>
          <w:lang w:val="en" w:eastAsia="en-GB"/>
        </w:rPr>
        <w:t xml:space="preserve"> Med. Vet. Ent. </w:t>
      </w:r>
      <w:r w:rsidRPr="00C9512A">
        <w:rPr>
          <w:rFonts w:eastAsia="Times New Roman" w:cs="Times New Roman"/>
          <w:b/>
          <w:bCs/>
          <w:iCs/>
          <w:kern w:val="36"/>
          <w:sz w:val="24"/>
          <w:szCs w:val="24"/>
          <w:lang w:val="en" w:eastAsia="en-GB"/>
        </w:rPr>
        <w:t>14;</w:t>
      </w:r>
      <w:r w:rsidRPr="00C9512A">
        <w:rPr>
          <w:rFonts w:eastAsia="Times New Roman" w:cs="Times New Roman"/>
          <w:bCs/>
          <w:iCs/>
          <w:kern w:val="36"/>
          <w:sz w:val="24"/>
          <w:szCs w:val="24"/>
          <w:lang w:val="en" w:eastAsia="en-GB"/>
        </w:rPr>
        <w:t xml:space="preserve"> 81- 88</w:t>
      </w:r>
      <w:r w:rsidRPr="00C9512A">
        <w:rPr>
          <w:rFonts w:eastAsia="Times New Roman" w:cs="Times New Roman"/>
          <w:bCs/>
          <w:sz w:val="24"/>
          <w:szCs w:val="24"/>
          <w:lang w:val="en" w:eastAsia="en-GB"/>
        </w:rPr>
        <w:t xml:space="preserve"> </w:t>
      </w:r>
      <w:r w:rsidRPr="00C9512A">
        <w:rPr>
          <w:rFonts w:eastAsia="Times New Roman" w:cs="Times New Roman"/>
          <w:sz w:val="24"/>
          <w:szCs w:val="24"/>
          <w:lang w:val="en" w:eastAsia="en-GB"/>
        </w:rPr>
        <w:t>DOI: 10.1046/j.1365-2915.2000.00212.x (2000)</w:t>
      </w:r>
    </w:p>
    <w:p w14:paraId="5D212F77" w14:textId="270C2E7E"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Times New Roman"/>
          <w:sz w:val="24"/>
          <w:szCs w:val="24"/>
          <w:lang w:val="en" w:eastAsia="en-GB"/>
        </w:rPr>
        <w:t xml:space="preserve">W.H.O. World Malaria Report 2016. </w:t>
      </w:r>
      <w:r w:rsidRPr="00C9512A">
        <w:rPr>
          <w:sz w:val="24"/>
          <w:szCs w:val="24"/>
        </w:rPr>
        <w:t xml:space="preserve">ISBN: 978 92 4 151171 1 (2016) </w:t>
      </w:r>
      <w:hyperlink r:id="rId30" w:history="1">
        <w:r w:rsidRPr="00C9512A">
          <w:rPr>
            <w:rStyle w:val="Hyperlink"/>
            <w:color w:val="auto"/>
            <w:sz w:val="24"/>
            <w:szCs w:val="24"/>
          </w:rPr>
          <w:t>http://www.who.int/malaria/publications/world-malaria-report-2016/report/en/</w:t>
        </w:r>
      </w:hyperlink>
    </w:p>
    <w:p w14:paraId="19606F98" w14:textId="22528EDB"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C9512A">
        <w:rPr>
          <w:rFonts w:eastAsia="Times New Roman" w:cs="Helvetica"/>
          <w:sz w:val="24"/>
          <w:szCs w:val="24"/>
          <w:lang w:val="en" w:eastAsia="en-GB"/>
        </w:rPr>
        <w:t>E. Chanda,</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T, Mzilahowa</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J, Chipwanya</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S, Mulenga</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D, Ali</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P, Troell</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W, Dodoli</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J. M. Govere</w:t>
      </w:r>
      <w:r w:rsidRPr="005C7FBC">
        <w:rPr>
          <w:rFonts w:eastAsia="Times New Roman" w:cs="Helvetica"/>
          <w:sz w:val="24"/>
          <w:szCs w:val="24"/>
          <w:lang w:val="en" w:eastAsia="en-GB"/>
        </w:rPr>
        <w:t xml:space="preserve"> </w:t>
      </w:r>
      <w:r w:rsidRPr="00C9512A">
        <w:rPr>
          <w:rFonts w:eastAsia="Times New Roman" w:cs="Helvetica"/>
          <w:sz w:val="24"/>
          <w:szCs w:val="24"/>
          <w:lang w:val="en" w:eastAsia="en-GB"/>
        </w:rPr>
        <w:t xml:space="preserve">J. Gimnig. </w:t>
      </w:r>
      <w:r w:rsidRPr="00C9512A">
        <w:rPr>
          <w:rFonts w:eastAsia="Times New Roman" w:cs="Helvetica"/>
          <w:kern w:val="36"/>
          <w:sz w:val="24"/>
          <w:szCs w:val="24"/>
          <w:lang w:val="en" w:eastAsia="en-GB"/>
        </w:rPr>
        <w:t>Preventing malaria transmission by indoor residual spraying in Malawi: grappling with the challenge of uncertain sustainability</w:t>
      </w:r>
      <w:r w:rsidRPr="00C9512A">
        <w:rPr>
          <w:rFonts w:eastAsia="Times New Roman" w:cs="Helvetica"/>
          <w:sz w:val="24"/>
          <w:szCs w:val="24"/>
          <w:lang w:val="en" w:eastAsia="en-GB"/>
        </w:rPr>
        <w:t xml:space="preserve">. </w:t>
      </w:r>
      <w:r w:rsidRPr="00C9512A">
        <w:rPr>
          <w:rFonts w:eastAsia="Times New Roman" w:cs="Helvetica"/>
          <w:iCs/>
          <w:sz w:val="24"/>
          <w:szCs w:val="24"/>
          <w:lang w:val="en" w:eastAsia="en-GB"/>
        </w:rPr>
        <w:t>Malaria Journal</w:t>
      </w:r>
      <w:r w:rsidRPr="00C9512A">
        <w:rPr>
          <w:rFonts w:eastAsia="Times New Roman" w:cs="Helvetica"/>
          <w:i/>
          <w:iCs/>
          <w:sz w:val="24"/>
          <w:szCs w:val="24"/>
          <w:lang w:val="en" w:eastAsia="en-GB"/>
        </w:rPr>
        <w:t xml:space="preserve"> (</w:t>
      </w:r>
      <w:r w:rsidRPr="00C9512A">
        <w:rPr>
          <w:rFonts w:eastAsia="Times New Roman" w:cs="Helvetica"/>
          <w:sz w:val="24"/>
          <w:szCs w:val="24"/>
          <w:lang w:val="en" w:eastAsia="en-GB"/>
        </w:rPr>
        <w:t xml:space="preserve">2015) </w:t>
      </w:r>
      <w:r w:rsidRPr="00C9512A">
        <w:rPr>
          <w:rFonts w:eastAsia="Times New Roman" w:cs="Helvetica"/>
          <w:bCs/>
          <w:sz w:val="24"/>
          <w:szCs w:val="24"/>
          <w:lang w:val="en" w:eastAsia="en-GB"/>
        </w:rPr>
        <w:t>14</w:t>
      </w:r>
      <w:r w:rsidRPr="00C9512A">
        <w:rPr>
          <w:rFonts w:eastAsia="Times New Roman" w:cs="Helvetica"/>
          <w:sz w:val="24"/>
          <w:szCs w:val="24"/>
          <w:lang w:val="en" w:eastAsia="en-GB"/>
        </w:rPr>
        <w:t xml:space="preserve">:254  </w:t>
      </w:r>
      <w:hyperlink r:id="rId31" w:tgtFrame="_blank" w:history="1">
        <w:r w:rsidRPr="00C9512A">
          <w:rPr>
            <w:rFonts w:eastAsia="Times New Roman" w:cs="Helvetica"/>
            <w:sz w:val="24"/>
            <w:szCs w:val="24"/>
            <w:lang w:val="en" w:eastAsia="en-GB"/>
          </w:rPr>
          <w:t>https://doi.org/10.1186/s12936-015-0759-3</w:t>
        </w:r>
      </w:hyperlink>
      <w:r w:rsidRPr="00C9512A">
        <w:rPr>
          <w:rFonts w:eastAsia="Times New Roman" w:cs="Helvetica"/>
          <w:sz w:val="24"/>
          <w:szCs w:val="24"/>
          <w:lang w:val="en" w:eastAsia="en-GB"/>
        </w:rPr>
        <w:t>.</w:t>
      </w:r>
    </w:p>
    <w:p w14:paraId="543F2274" w14:textId="0B798392" w:rsidR="00CB67F6" w:rsidRPr="00C9512A" w:rsidRDefault="00B43D99" w:rsidP="00CB67F6">
      <w:pPr>
        <w:pStyle w:val="ListParagraph"/>
        <w:numPr>
          <w:ilvl w:val="0"/>
          <w:numId w:val="14"/>
        </w:numPr>
        <w:autoSpaceDE w:val="0"/>
        <w:autoSpaceDN w:val="0"/>
        <w:adjustRightInd w:val="0"/>
        <w:spacing w:after="0" w:line="240" w:lineRule="auto"/>
        <w:rPr>
          <w:rFonts w:cs="AdvOTe831afd5"/>
          <w:sz w:val="24"/>
          <w:szCs w:val="24"/>
        </w:rPr>
      </w:pPr>
      <w:hyperlink r:id="rId32" w:history="1">
        <w:r w:rsidR="00CB67F6" w:rsidRPr="00C9512A">
          <w:rPr>
            <w:rFonts w:eastAsia="Times New Roman" w:cs="Arial"/>
            <w:bCs/>
            <w:sz w:val="24"/>
            <w:szCs w:val="24"/>
            <w:lang w:val="en" w:eastAsia="en-GB"/>
          </w:rPr>
          <w:t>C.</w:t>
        </w:r>
        <w:r w:rsidR="00CB67F6" w:rsidRPr="005C7FBC">
          <w:rPr>
            <w:rFonts w:eastAsia="Times New Roman" w:cs="Arial"/>
            <w:bCs/>
            <w:sz w:val="24"/>
            <w:szCs w:val="24"/>
            <w:lang w:val="en" w:eastAsia="en-GB"/>
          </w:rPr>
          <w:t>M. Jones</w:t>
        </w:r>
      </w:hyperlink>
      <w:r w:rsidR="00CB67F6" w:rsidRPr="005C7FBC">
        <w:rPr>
          <w:rFonts w:eastAsia="Times New Roman" w:cs="Arial"/>
          <w:bCs/>
          <w:sz w:val="24"/>
          <w:szCs w:val="24"/>
          <w:lang w:val="en" w:eastAsia="en-GB"/>
        </w:rPr>
        <w:t xml:space="preserve">, </w:t>
      </w:r>
      <w:hyperlink r:id="rId33" w:history="1">
        <w:r w:rsidR="00CB67F6" w:rsidRPr="005C7FBC">
          <w:rPr>
            <w:rFonts w:eastAsia="Times New Roman" w:cs="Arial"/>
            <w:bCs/>
            <w:sz w:val="24"/>
            <w:szCs w:val="24"/>
            <w:lang w:val="en" w:eastAsia="en-GB"/>
          </w:rPr>
          <w:t>M</w:t>
        </w:r>
        <w:r w:rsidR="00CB67F6" w:rsidRPr="00C9512A">
          <w:rPr>
            <w:rFonts w:eastAsia="Times New Roman" w:cs="Arial"/>
            <w:bCs/>
            <w:sz w:val="24"/>
            <w:szCs w:val="24"/>
            <w:lang w:val="en" w:eastAsia="en-GB"/>
          </w:rPr>
          <w:t>.</w:t>
        </w:r>
        <w:r w:rsidR="00CB67F6" w:rsidRPr="005C7FBC">
          <w:rPr>
            <w:rFonts w:eastAsia="Times New Roman" w:cs="Arial"/>
            <w:bCs/>
            <w:sz w:val="24"/>
            <w:szCs w:val="24"/>
            <w:lang w:val="en" w:eastAsia="en-GB"/>
          </w:rPr>
          <w:t xml:space="preserve"> Liyanapathirana</w:t>
        </w:r>
      </w:hyperlink>
      <w:r w:rsidR="00CB67F6" w:rsidRPr="005C7FBC">
        <w:rPr>
          <w:rFonts w:eastAsia="Times New Roman" w:cs="Arial"/>
          <w:bCs/>
          <w:sz w:val="24"/>
          <w:szCs w:val="24"/>
          <w:lang w:val="en" w:eastAsia="en-GB"/>
        </w:rPr>
        <w:t xml:space="preserve">, </w:t>
      </w:r>
      <w:hyperlink r:id="rId34" w:history="1">
        <w:r w:rsidR="00CB67F6" w:rsidRPr="005C7FBC">
          <w:rPr>
            <w:rFonts w:eastAsia="Times New Roman" w:cs="Arial"/>
            <w:bCs/>
            <w:sz w:val="24"/>
            <w:szCs w:val="24"/>
            <w:lang w:val="en" w:eastAsia="en-GB"/>
          </w:rPr>
          <w:t>F</w:t>
        </w:r>
        <w:r w:rsidR="00CB67F6" w:rsidRPr="00C9512A">
          <w:rPr>
            <w:rFonts w:eastAsia="Times New Roman" w:cs="Arial"/>
            <w:bCs/>
            <w:sz w:val="24"/>
            <w:szCs w:val="24"/>
            <w:lang w:val="en" w:eastAsia="en-GB"/>
          </w:rPr>
          <w:t>.</w:t>
        </w:r>
        <w:r w:rsidR="00CB67F6" w:rsidRPr="005C7FBC">
          <w:rPr>
            <w:rFonts w:eastAsia="Times New Roman" w:cs="Arial"/>
            <w:bCs/>
            <w:sz w:val="24"/>
            <w:szCs w:val="24"/>
            <w:lang w:val="en" w:eastAsia="en-GB"/>
          </w:rPr>
          <w:t xml:space="preserve"> R. Agossa</w:t>
        </w:r>
      </w:hyperlink>
      <w:r w:rsidR="00CB67F6" w:rsidRPr="005C7FBC">
        <w:rPr>
          <w:rFonts w:eastAsia="Times New Roman" w:cs="Arial"/>
          <w:bCs/>
          <w:sz w:val="24"/>
          <w:szCs w:val="24"/>
          <w:lang w:val="en" w:eastAsia="en-GB"/>
        </w:rPr>
        <w:t xml:space="preserve">, </w:t>
      </w:r>
      <w:hyperlink r:id="rId35" w:history="1">
        <w:r w:rsidR="00CB67F6" w:rsidRPr="005C7FBC">
          <w:rPr>
            <w:rFonts w:eastAsia="Times New Roman" w:cs="Arial"/>
            <w:bCs/>
            <w:sz w:val="24"/>
            <w:szCs w:val="24"/>
            <w:lang w:val="en" w:eastAsia="en-GB"/>
          </w:rPr>
          <w:t>D</w:t>
        </w:r>
        <w:r w:rsidR="00CB67F6" w:rsidRPr="00C9512A">
          <w:rPr>
            <w:rFonts w:eastAsia="Times New Roman" w:cs="Arial"/>
            <w:bCs/>
            <w:sz w:val="24"/>
            <w:szCs w:val="24"/>
            <w:lang w:val="en" w:eastAsia="en-GB"/>
          </w:rPr>
          <w:t>.</w:t>
        </w:r>
        <w:r w:rsidR="00CB67F6" w:rsidRPr="005C7FBC">
          <w:rPr>
            <w:rFonts w:eastAsia="Times New Roman" w:cs="Arial"/>
            <w:bCs/>
            <w:sz w:val="24"/>
            <w:szCs w:val="24"/>
            <w:lang w:val="en" w:eastAsia="en-GB"/>
          </w:rPr>
          <w:t xml:space="preserve"> Weetman</w:t>
        </w:r>
      </w:hyperlink>
      <w:r w:rsidR="00CB67F6" w:rsidRPr="005C7FBC">
        <w:rPr>
          <w:rFonts w:eastAsia="Times New Roman" w:cs="Arial"/>
          <w:bCs/>
          <w:sz w:val="24"/>
          <w:szCs w:val="24"/>
          <w:lang w:val="en" w:eastAsia="en-GB"/>
        </w:rPr>
        <w:t xml:space="preserve">, </w:t>
      </w:r>
      <w:hyperlink r:id="rId36" w:history="1">
        <w:r w:rsidR="00CB67F6" w:rsidRPr="005C7FBC">
          <w:rPr>
            <w:rFonts w:eastAsia="Times New Roman" w:cs="Arial"/>
            <w:bCs/>
            <w:sz w:val="24"/>
            <w:szCs w:val="24"/>
            <w:lang w:val="en" w:eastAsia="en-GB"/>
          </w:rPr>
          <w:t>H</w:t>
        </w:r>
        <w:r w:rsidR="00CB67F6" w:rsidRPr="00C9512A">
          <w:rPr>
            <w:rFonts w:eastAsia="Times New Roman" w:cs="Arial"/>
            <w:bCs/>
            <w:sz w:val="24"/>
            <w:szCs w:val="24"/>
            <w:lang w:val="en" w:eastAsia="en-GB"/>
          </w:rPr>
          <w:t>.</w:t>
        </w:r>
        <w:r w:rsidR="00CB67F6" w:rsidRPr="005C7FBC">
          <w:rPr>
            <w:rFonts w:eastAsia="Times New Roman" w:cs="Arial"/>
            <w:bCs/>
            <w:sz w:val="24"/>
            <w:szCs w:val="24"/>
            <w:lang w:val="en" w:eastAsia="en-GB"/>
          </w:rPr>
          <w:t xml:space="preserve"> Ranson</w:t>
        </w:r>
      </w:hyperlink>
      <w:r w:rsidR="00CB67F6" w:rsidRPr="005C7FBC">
        <w:rPr>
          <w:rFonts w:eastAsia="Times New Roman" w:cs="Arial"/>
          <w:bCs/>
          <w:sz w:val="24"/>
          <w:szCs w:val="24"/>
          <w:lang w:val="en" w:eastAsia="en-GB"/>
        </w:rPr>
        <w:t xml:space="preserve">, </w:t>
      </w:r>
      <w:hyperlink r:id="rId37" w:history="1">
        <w:r w:rsidR="00CB67F6" w:rsidRPr="005C7FBC">
          <w:rPr>
            <w:rFonts w:eastAsia="Times New Roman" w:cs="Arial"/>
            <w:bCs/>
            <w:sz w:val="24"/>
            <w:szCs w:val="24"/>
            <w:lang w:val="en" w:eastAsia="en-GB"/>
          </w:rPr>
          <w:t>M</w:t>
        </w:r>
        <w:r w:rsidR="00CB67F6" w:rsidRPr="00C9512A">
          <w:rPr>
            <w:rFonts w:eastAsia="Times New Roman" w:cs="Arial"/>
            <w:bCs/>
            <w:sz w:val="24"/>
            <w:szCs w:val="24"/>
            <w:lang w:val="en" w:eastAsia="en-GB"/>
          </w:rPr>
          <w:t>. J.</w:t>
        </w:r>
        <w:r w:rsidR="00CB67F6" w:rsidRPr="005C7FBC">
          <w:rPr>
            <w:rFonts w:eastAsia="Times New Roman" w:cs="Arial"/>
            <w:bCs/>
            <w:sz w:val="24"/>
            <w:szCs w:val="24"/>
            <w:lang w:val="en" w:eastAsia="en-GB"/>
          </w:rPr>
          <w:t xml:space="preserve"> Donnelly</w:t>
        </w:r>
      </w:hyperlink>
      <w:r w:rsidR="00CB67F6" w:rsidRPr="005C7FBC">
        <w:rPr>
          <w:rFonts w:eastAsia="Times New Roman" w:cs="Arial"/>
          <w:bCs/>
          <w:sz w:val="24"/>
          <w:szCs w:val="24"/>
          <w:lang w:val="en" w:eastAsia="en-GB"/>
        </w:rPr>
        <w:t>,</w:t>
      </w:r>
      <w:r w:rsidR="00CB67F6" w:rsidRPr="00C9512A">
        <w:rPr>
          <w:rFonts w:eastAsia="Times New Roman" w:cs="Arial"/>
          <w:bCs/>
          <w:sz w:val="24"/>
          <w:szCs w:val="24"/>
          <w:lang w:val="en" w:eastAsia="en-GB"/>
        </w:rPr>
        <w:t xml:space="preserve"> </w:t>
      </w:r>
      <w:hyperlink r:id="rId38" w:history="1">
        <w:r w:rsidR="00CB67F6" w:rsidRPr="00C9512A">
          <w:rPr>
            <w:rFonts w:eastAsia="Times New Roman" w:cs="Arial"/>
            <w:bCs/>
            <w:sz w:val="24"/>
            <w:szCs w:val="24"/>
            <w:lang w:val="en" w:eastAsia="en-GB"/>
          </w:rPr>
          <w:t>C.</w:t>
        </w:r>
        <w:r w:rsidR="00CB67F6" w:rsidRPr="005C7FBC">
          <w:rPr>
            <w:rFonts w:eastAsia="Times New Roman" w:cs="Arial"/>
            <w:bCs/>
            <w:sz w:val="24"/>
            <w:szCs w:val="24"/>
            <w:lang w:val="en" w:eastAsia="en-GB"/>
          </w:rPr>
          <w:t xml:space="preserve"> S. Wilding</w:t>
        </w:r>
      </w:hyperlink>
      <w:r w:rsidR="00CB67F6" w:rsidRPr="00C9512A">
        <w:rPr>
          <w:rFonts w:eastAsia="Times New Roman" w:cs="Arial"/>
          <w:bCs/>
          <w:sz w:val="24"/>
          <w:szCs w:val="24"/>
          <w:lang w:val="en" w:eastAsia="en-GB"/>
        </w:rPr>
        <w:t xml:space="preserve">. </w:t>
      </w:r>
      <w:r w:rsidR="00CB67F6" w:rsidRPr="005C7FBC">
        <w:rPr>
          <w:rFonts w:eastAsia="Times New Roman" w:cs="Arial"/>
          <w:bCs/>
          <w:kern w:val="36"/>
          <w:sz w:val="24"/>
          <w:szCs w:val="24"/>
          <w:lang w:val="en" w:eastAsia="en-GB"/>
        </w:rPr>
        <w:t>Footprints of positive selection associated with a mutation (</w:t>
      </w:r>
      <w:r w:rsidR="00CB67F6" w:rsidRPr="005C7FBC">
        <w:rPr>
          <w:rFonts w:eastAsia="Times New Roman" w:cs="Arial"/>
          <w:bCs/>
          <w:i/>
          <w:iCs/>
          <w:kern w:val="36"/>
          <w:sz w:val="24"/>
          <w:szCs w:val="24"/>
          <w:lang w:val="en" w:eastAsia="en-GB"/>
        </w:rPr>
        <w:t>N1575Y</w:t>
      </w:r>
      <w:r w:rsidR="00CB67F6" w:rsidRPr="005C7FBC">
        <w:rPr>
          <w:rFonts w:eastAsia="Times New Roman" w:cs="Arial"/>
          <w:bCs/>
          <w:kern w:val="36"/>
          <w:sz w:val="24"/>
          <w:szCs w:val="24"/>
          <w:lang w:val="en" w:eastAsia="en-GB"/>
        </w:rPr>
        <w:t xml:space="preserve">) in the voltage-gated sodium channel of </w:t>
      </w:r>
      <w:r w:rsidR="00CB67F6" w:rsidRPr="005C7FBC">
        <w:rPr>
          <w:rFonts w:eastAsia="Times New Roman" w:cs="Arial"/>
          <w:bCs/>
          <w:i/>
          <w:iCs/>
          <w:kern w:val="36"/>
          <w:sz w:val="24"/>
          <w:szCs w:val="24"/>
          <w:lang w:val="en" w:eastAsia="en-GB"/>
        </w:rPr>
        <w:t>Anopheles gambiae</w:t>
      </w:r>
      <w:r w:rsidR="00CB67F6" w:rsidRPr="00C9512A">
        <w:rPr>
          <w:rFonts w:eastAsia="Times New Roman" w:cs="Arial"/>
          <w:bCs/>
          <w:i/>
          <w:iCs/>
          <w:kern w:val="36"/>
          <w:sz w:val="24"/>
          <w:szCs w:val="24"/>
          <w:lang w:val="en" w:eastAsia="en-GB"/>
        </w:rPr>
        <w:t>.</w:t>
      </w:r>
      <w:r w:rsidR="00CB67F6" w:rsidRPr="00C9512A">
        <w:rPr>
          <w:rFonts w:eastAsia="Times New Roman" w:cs="Arial"/>
          <w:bCs/>
          <w:kern w:val="36"/>
          <w:sz w:val="24"/>
          <w:szCs w:val="24"/>
          <w:lang w:val="en" w:eastAsia="en-GB"/>
        </w:rPr>
        <w:t xml:space="preserve"> </w:t>
      </w:r>
      <w:r w:rsidR="00CB67F6" w:rsidRPr="00C9512A">
        <w:rPr>
          <w:rFonts w:eastAsia="Times New Roman" w:cs="Arial"/>
          <w:sz w:val="24"/>
          <w:szCs w:val="24"/>
          <w:lang w:val="en" w:eastAsia="en-GB"/>
        </w:rPr>
        <w:t xml:space="preserve">PNAS </w:t>
      </w:r>
      <w:r w:rsidR="00CB67F6" w:rsidRPr="00C9512A">
        <w:rPr>
          <w:rFonts w:eastAsia="Times New Roman" w:cs="Arial"/>
          <w:b/>
          <w:sz w:val="24"/>
          <w:szCs w:val="24"/>
          <w:lang w:val="en" w:eastAsia="en-GB"/>
        </w:rPr>
        <w:t>109:</w:t>
      </w:r>
      <w:r w:rsidR="00CB67F6" w:rsidRPr="00C9512A">
        <w:rPr>
          <w:rFonts w:eastAsia="Times New Roman" w:cs="Arial"/>
          <w:sz w:val="24"/>
          <w:szCs w:val="24"/>
          <w:lang w:val="en" w:eastAsia="en-GB"/>
        </w:rPr>
        <w:t xml:space="preserve"> </w:t>
      </w:r>
      <w:r w:rsidR="00CB67F6" w:rsidRPr="005C7FBC">
        <w:rPr>
          <w:rFonts w:eastAsia="Times New Roman" w:cs="Arial"/>
          <w:sz w:val="24"/>
          <w:szCs w:val="24"/>
          <w:lang w:val="en" w:eastAsia="en-GB"/>
        </w:rPr>
        <w:t xml:space="preserve">6614–6619, doi: 10.1073/pnas.1201475109 </w:t>
      </w:r>
      <w:r w:rsidR="00CB67F6" w:rsidRPr="00C9512A">
        <w:rPr>
          <w:rFonts w:eastAsia="Times New Roman" w:cs="Arial"/>
          <w:sz w:val="24"/>
          <w:szCs w:val="24"/>
          <w:lang w:val="en" w:eastAsia="en-GB"/>
        </w:rPr>
        <w:t xml:space="preserve"> (2012)</w:t>
      </w:r>
    </w:p>
    <w:p w14:paraId="4FB92EA9" w14:textId="68587DF9" w:rsidR="00CB67F6" w:rsidRPr="00C9512A" w:rsidRDefault="00CB67F6" w:rsidP="00CB67F6">
      <w:pPr>
        <w:pStyle w:val="ListParagraph"/>
        <w:numPr>
          <w:ilvl w:val="0"/>
          <w:numId w:val="14"/>
        </w:numPr>
        <w:autoSpaceDE w:val="0"/>
        <w:autoSpaceDN w:val="0"/>
        <w:adjustRightInd w:val="0"/>
        <w:spacing w:after="0" w:line="240" w:lineRule="auto"/>
        <w:rPr>
          <w:rFonts w:cs="AdvOTe831afd5"/>
          <w:sz w:val="24"/>
          <w:szCs w:val="24"/>
        </w:rPr>
      </w:pPr>
      <w:r w:rsidRPr="005C7FBC">
        <w:rPr>
          <w:rFonts w:eastAsia="Times New Roman" w:cs="Arial"/>
          <w:sz w:val="24"/>
          <w:szCs w:val="24"/>
          <w:bdr w:val="none" w:sz="0" w:space="0" w:color="auto" w:frame="1"/>
          <w:lang w:val="en" w:eastAsia="en-GB"/>
        </w:rPr>
        <w:t>N. C. Angarita-Jaimes, J. E. A. Parker, M. Abe, F. Mashauri, J. Martine, C. E. Towers, P. J. McCall, D. P. Towers</w:t>
      </w:r>
      <w:r w:rsidRPr="00C9512A">
        <w:rPr>
          <w:rFonts w:eastAsia="Times New Roman" w:cs="Arial"/>
          <w:sz w:val="24"/>
          <w:szCs w:val="24"/>
          <w:bdr w:val="none" w:sz="0" w:space="0" w:color="auto" w:frame="1"/>
          <w:lang w:val="en" w:eastAsia="en-GB"/>
        </w:rPr>
        <w:t>.</w:t>
      </w:r>
      <w:r w:rsidRPr="00C9512A">
        <w:rPr>
          <w:rFonts w:eastAsia="Times New Roman" w:cs="Arial"/>
          <w:bCs/>
          <w:spacing w:val="-7"/>
          <w:kern w:val="36"/>
          <w:sz w:val="24"/>
          <w:szCs w:val="24"/>
          <w:lang w:val="en" w:eastAsia="en-GB"/>
        </w:rPr>
        <w:t xml:space="preserve"> </w:t>
      </w:r>
      <w:r w:rsidRPr="005C7FBC">
        <w:rPr>
          <w:rFonts w:eastAsia="Times New Roman" w:cs="Arial"/>
          <w:bCs/>
          <w:spacing w:val="-7"/>
          <w:kern w:val="36"/>
          <w:sz w:val="24"/>
          <w:szCs w:val="24"/>
          <w:lang w:val="en" w:eastAsia="en-GB"/>
        </w:rPr>
        <w:t>A novel video-tracking system to quantify the behaviour of nocturnal mosquitoes attacking human hosts in the field</w:t>
      </w:r>
      <w:r w:rsidRPr="00C9512A">
        <w:rPr>
          <w:rFonts w:eastAsia="Times New Roman" w:cs="Arial"/>
          <w:bCs/>
          <w:spacing w:val="-7"/>
          <w:kern w:val="36"/>
          <w:sz w:val="24"/>
          <w:szCs w:val="24"/>
          <w:lang w:val="en" w:eastAsia="en-GB"/>
        </w:rPr>
        <w:t>. J. Roy Soc. Interface</w:t>
      </w:r>
      <w:r w:rsidRPr="00C9512A">
        <w:rPr>
          <w:rFonts w:eastAsia="Times New Roman" w:cs="Arial"/>
          <w:sz w:val="24"/>
          <w:szCs w:val="24"/>
          <w:bdr w:val="none" w:sz="0" w:space="0" w:color="auto" w:frame="1"/>
          <w:lang w:val="en" w:eastAsia="en-GB"/>
        </w:rPr>
        <w:t xml:space="preserve"> </w:t>
      </w:r>
      <w:r w:rsidRPr="005C7FBC">
        <w:rPr>
          <w:rFonts w:eastAsia="Times New Roman" w:cs="Arial"/>
          <w:sz w:val="24"/>
          <w:szCs w:val="24"/>
          <w:bdr w:val="none" w:sz="0" w:space="0" w:color="auto" w:frame="1"/>
          <w:lang w:val="en" w:eastAsia="en-GB"/>
        </w:rPr>
        <w:t>DOI: 10.1098/rsif.2015.0974</w:t>
      </w:r>
      <w:r w:rsidRPr="00C9512A">
        <w:rPr>
          <w:rFonts w:eastAsia="Times New Roman" w:cs="Arial"/>
          <w:sz w:val="24"/>
          <w:szCs w:val="24"/>
          <w:bdr w:val="none" w:sz="0" w:space="0" w:color="auto" w:frame="1"/>
          <w:lang w:val="en" w:eastAsia="en-GB"/>
        </w:rPr>
        <w:t xml:space="preserve"> (2016).</w:t>
      </w:r>
    </w:p>
    <w:p w14:paraId="403FCDAE" w14:textId="77777777" w:rsidR="005C7FBC" w:rsidRPr="005C7FBC" w:rsidRDefault="005C7FBC" w:rsidP="005C7FBC">
      <w:pPr>
        <w:spacing w:after="0" w:line="240" w:lineRule="auto"/>
        <w:textAlignment w:val="baseline"/>
        <w:rPr>
          <w:rFonts w:eastAsia="Times New Roman" w:cs="Arial"/>
          <w:sz w:val="24"/>
          <w:szCs w:val="24"/>
          <w:lang w:val="en" w:eastAsia="en-GB"/>
        </w:rPr>
      </w:pPr>
    </w:p>
    <w:p w14:paraId="5CAFB89F" w14:textId="6F42503E" w:rsidR="005C7FBC" w:rsidRPr="005C7FBC" w:rsidRDefault="005C7FBC" w:rsidP="005C7FBC">
      <w:pPr>
        <w:numPr>
          <w:ilvl w:val="0"/>
          <w:numId w:val="11"/>
        </w:numPr>
        <w:shd w:val="clear" w:color="auto" w:fill="FFFFFF"/>
        <w:spacing w:before="100" w:beforeAutospacing="1" w:after="100" w:afterAutospacing="1" w:line="240" w:lineRule="auto"/>
        <w:ind w:left="612"/>
        <w:rPr>
          <w:rFonts w:eastAsia="Times New Roman" w:cs="Helvetica"/>
          <w:sz w:val="24"/>
          <w:szCs w:val="24"/>
          <w:lang w:val="en" w:eastAsia="en-GB"/>
        </w:rPr>
      </w:pPr>
    </w:p>
    <w:p w14:paraId="0B12946D" w14:textId="26767797" w:rsidR="005C7FBC" w:rsidRPr="005C7FBC" w:rsidRDefault="005C7FBC" w:rsidP="005C7FBC">
      <w:pPr>
        <w:spacing w:before="100" w:beforeAutospacing="1" w:after="100" w:afterAutospacing="1" w:line="240" w:lineRule="auto"/>
        <w:outlineLvl w:val="2"/>
        <w:rPr>
          <w:rFonts w:eastAsia="Times New Roman" w:cs="Times New Roman"/>
          <w:bCs/>
          <w:sz w:val="24"/>
          <w:szCs w:val="24"/>
          <w:lang w:val="en" w:eastAsia="en-GB"/>
        </w:rPr>
      </w:pPr>
    </w:p>
    <w:p w14:paraId="0A5E1F0B" w14:textId="64C7F9FA" w:rsidR="005C7FBC" w:rsidRPr="005C7FBC" w:rsidRDefault="005C7FBC" w:rsidP="005C7FBC">
      <w:pPr>
        <w:spacing w:after="0" w:line="288" w:lineRule="auto"/>
        <w:rPr>
          <w:rFonts w:eastAsia="Times New Roman" w:cs="Arial"/>
          <w:color w:val="666666"/>
          <w:sz w:val="24"/>
          <w:szCs w:val="24"/>
          <w:lang w:val="en" w:eastAsia="en-GB"/>
        </w:rPr>
      </w:pPr>
    </w:p>
    <w:p w14:paraId="713015B1" w14:textId="48FD8C06" w:rsidR="005C7FBC" w:rsidRPr="005C7FBC" w:rsidRDefault="005C7FBC" w:rsidP="005C7FBC">
      <w:pPr>
        <w:outlineLvl w:val="1"/>
        <w:rPr>
          <w:rFonts w:eastAsia="Times New Roman" w:cs="Arial"/>
          <w:color w:val="333333"/>
          <w:kern w:val="36"/>
          <w:sz w:val="24"/>
          <w:szCs w:val="24"/>
          <w:lang w:val="en" w:eastAsia="en-GB"/>
        </w:rPr>
      </w:pPr>
    </w:p>
    <w:p w14:paraId="7CE51A21" w14:textId="461EDC75" w:rsidR="005C7FBC" w:rsidRPr="005C7FBC" w:rsidRDefault="005C7FBC" w:rsidP="005C7FBC">
      <w:pPr>
        <w:spacing w:after="0" w:line="288" w:lineRule="auto"/>
        <w:ind w:left="-360" w:firstLine="360"/>
        <w:rPr>
          <w:rFonts w:ascii="inherit" w:eastAsia="Times New Roman" w:hAnsi="inherit" w:cs="Arial"/>
          <w:color w:val="666666"/>
          <w:sz w:val="20"/>
          <w:szCs w:val="20"/>
          <w:lang w:val="en" w:eastAsia="en-GB"/>
        </w:rPr>
      </w:pPr>
    </w:p>
    <w:p w14:paraId="6DF4852A" w14:textId="007DCFF5" w:rsidR="005C7FBC" w:rsidRPr="005C7FBC" w:rsidRDefault="005C7FBC" w:rsidP="005C7FBC">
      <w:pPr>
        <w:spacing w:after="0" w:line="288" w:lineRule="auto"/>
        <w:rPr>
          <w:rFonts w:ascii="inherit" w:eastAsia="Times New Roman" w:hAnsi="inherit" w:cs="Arial"/>
          <w:color w:val="666666"/>
          <w:sz w:val="20"/>
          <w:szCs w:val="20"/>
          <w:lang w:val="en" w:eastAsia="en-GB"/>
        </w:rPr>
      </w:pPr>
    </w:p>
    <w:p w14:paraId="58A5872E" w14:textId="77777777" w:rsidR="005C7FBC" w:rsidRPr="005C7FBC" w:rsidRDefault="005C7FBC" w:rsidP="005C7FBC">
      <w:pPr>
        <w:shd w:val="clear" w:color="auto" w:fill="3C63AF"/>
        <w:spacing w:after="0" w:line="288" w:lineRule="auto"/>
        <w:rPr>
          <w:rFonts w:ascii="inherit" w:eastAsia="Times New Roman" w:hAnsi="inherit" w:cs="Arial"/>
          <w:vanish/>
          <w:color w:val="FFFFFF"/>
          <w:sz w:val="20"/>
          <w:szCs w:val="20"/>
          <w:lang w:val="en" w:eastAsia="en-GB"/>
        </w:rPr>
      </w:pPr>
      <w:r w:rsidRPr="005C7FBC">
        <w:rPr>
          <w:rFonts w:ascii="inherit" w:eastAsia="Times New Roman" w:hAnsi="inherit" w:cs="Arial"/>
          <w:b/>
          <w:bCs/>
          <w:vanish/>
          <w:color w:val="FFFFFF"/>
          <w:sz w:val="20"/>
          <w:szCs w:val="20"/>
          <w:lang w:val="en" w:eastAsia="en-GB"/>
        </w:rPr>
        <w:t>Affiliation</w:t>
      </w:r>
      <w:r w:rsidRPr="005C7FBC">
        <w:rPr>
          <w:rFonts w:ascii="inherit" w:eastAsia="Times New Roman" w:hAnsi="inherit" w:cs="Arial"/>
          <w:vanish/>
          <w:color w:val="FFFFFF"/>
          <w:sz w:val="20"/>
          <w:szCs w:val="20"/>
          <w:lang w:val="en" w:eastAsia="en-GB"/>
        </w:rPr>
        <w:t xml:space="preserve"> London School of Hygiene &amp; Tropical Medicine, London, United Kingdom </w:t>
      </w:r>
    </w:p>
    <w:p w14:paraId="613FD157" w14:textId="77777777" w:rsidR="005C7FBC" w:rsidRPr="005C7FBC" w:rsidRDefault="005C7FBC" w:rsidP="005C7FBC">
      <w:pPr>
        <w:shd w:val="clear" w:color="auto" w:fill="3C63AF"/>
        <w:spacing w:after="0" w:line="288" w:lineRule="auto"/>
        <w:rPr>
          <w:rFonts w:ascii="inherit" w:eastAsia="Times New Roman" w:hAnsi="inherit" w:cs="Arial"/>
          <w:vanish/>
          <w:color w:val="FFFFFF"/>
          <w:sz w:val="20"/>
          <w:szCs w:val="20"/>
          <w:lang w:val="en" w:eastAsia="en-GB"/>
        </w:rPr>
      </w:pPr>
      <w:r w:rsidRPr="005C7FBC">
        <w:rPr>
          <w:rFonts w:ascii="inherit" w:eastAsia="Times New Roman" w:hAnsi="inherit" w:cs="Arial"/>
          <w:vanish/>
          <w:color w:val="FFFFFF"/>
          <w:sz w:val="20"/>
          <w:szCs w:val="20"/>
          <w:lang w:val="en" w:eastAsia="en-GB"/>
        </w:rPr>
        <w:t xml:space="preserve">⨯ </w:t>
      </w:r>
    </w:p>
    <w:p w14:paraId="3D6CB500" w14:textId="5120D865" w:rsidR="005C7FBC" w:rsidRPr="005C7FBC" w:rsidRDefault="005C7FBC" w:rsidP="005C7FBC">
      <w:pPr>
        <w:shd w:val="clear" w:color="auto" w:fill="FFFFFF"/>
        <w:spacing w:after="0" w:line="240" w:lineRule="auto"/>
        <w:rPr>
          <w:rFonts w:eastAsia="Times New Roman" w:cs="Arial"/>
          <w:sz w:val="24"/>
          <w:szCs w:val="24"/>
          <w:lang w:eastAsia="en-GB"/>
        </w:rPr>
      </w:pPr>
    </w:p>
    <w:p w14:paraId="1E42C740" w14:textId="649EB5F6" w:rsidR="005C7FBC" w:rsidRPr="005C7FBC" w:rsidRDefault="005C7FBC" w:rsidP="005C7FBC">
      <w:pPr>
        <w:shd w:val="clear" w:color="auto" w:fill="F8F8F8"/>
        <w:spacing w:after="0" w:line="393" w:lineRule="atLeast"/>
        <w:rPr>
          <w:rFonts w:ascii="Arial" w:eastAsia="Times New Roman" w:hAnsi="Arial" w:cs="Arial"/>
          <w:sz w:val="17"/>
          <w:szCs w:val="17"/>
          <w:lang w:eastAsia="en-GB"/>
        </w:rPr>
      </w:pPr>
    </w:p>
    <w:p w14:paraId="21C63A38" w14:textId="3EB2609B" w:rsidR="005C7FBC" w:rsidRPr="005C7FBC" w:rsidRDefault="005C7FBC" w:rsidP="005C7FBC">
      <w:pPr>
        <w:shd w:val="clear" w:color="auto" w:fill="F8F8F8"/>
        <w:spacing w:before="240" w:after="120" w:line="240" w:lineRule="auto"/>
        <w:outlineLvl w:val="0"/>
        <w:rPr>
          <w:rFonts w:ascii="Arial" w:eastAsia="Times New Roman" w:hAnsi="Arial" w:cs="Arial"/>
          <w:b/>
          <w:bCs/>
          <w:color w:val="000000"/>
          <w:kern w:val="36"/>
          <w:sz w:val="28"/>
          <w:szCs w:val="28"/>
          <w:lang w:eastAsia="en-GB"/>
        </w:rPr>
      </w:pPr>
    </w:p>
    <w:p w14:paraId="1CCF7D09" w14:textId="61DC4975" w:rsidR="005C7FBC" w:rsidRPr="005C7FBC" w:rsidRDefault="005C7FBC" w:rsidP="005C7FBC">
      <w:pPr>
        <w:shd w:val="clear" w:color="auto" w:fill="F8F8F8"/>
        <w:spacing w:line="240" w:lineRule="auto"/>
        <w:rPr>
          <w:rFonts w:ascii="Arial" w:eastAsia="Times New Roman" w:hAnsi="Arial" w:cs="Arial"/>
          <w:sz w:val="20"/>
          <w:szCs w:val="20"/>
          <w:lang w:eastAsia="en-GB"/>
        </w:rPr>
      </w:pPr>
    </w:p>
    <w:p w14:paraId="4434558A" w14:textId="604D996D" w:rsidR="005C7FBC" w:rsidRPr="005C7FBC" w:rsidRDefault="005C7FBC" w:rsidP="005C7FBC">
      <w:pPr>
        <w:shd w:val="clear" w:color="auto" w:fill="F8F8F8"/>
        <w:spacing w:line="393" w:lineRule="atLeast"/>
        <w:rPr>
          <w:rFonts w:ascii="Arial" w:eastAsia="Times New Roman" w:hAnsi="Arial" w:cs="Arial"/>
          <w:sz w:val="17"/>
          <w:szCs w:val="17"/>
          <w:lang w:eastAsia="en-GB"/>
        </w:rPr>
      </w:pPr>
    </w:p>
    <w:p w14:paraId="7A5BB341" w14:textId="0939986A" w:rsidR="005C7FBC" w:rsidRDefault="005C7FBC" w:rsidP="005C7FBC"/>
    <w:p w14:paraId="1CB0456A" w14:textId="4D96BBA1" w:rsidR="00B53987" w:rsidRDefault="00B53987"/>
    <w:sectPr w:rsidR="00B53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e831afd5">
    <w:altName w:val="Calibri"/>
    <w:panose1 w:val="00000000000000000000"/>
    <w:charset w:val="00"/>
    <w:family w:val="auto"/>
    <w:notTrueType/>
    <w:pitch w:val="default"/>
    <w:sig w:usb0="00000003" w:usb1="00000000" w:usb2="00000000" w:usb3="00000000" w:csb0="00000001" w:csb1="00000000"/>
  </w:font>
  <w:font w:name="AdvOT63ee2d25.B">
    <w:altName w:val="Calibri"/>
    <w:panose1 w:val="00000000000000000000"/>
    <w:charset w:val="00"/>
    <w:family w:val="auto"/>
    <w:notTrueType/>
    <w:pitch w:val="default"/>
    <w:sig w:usb0="00000003" w:usb1="00000000" w:usb2="00000000" w:usb3="00000000" w:csb0="00000001" w:csb1="00000000"/>
  </w:font>
  <w:font w:name="AdvOT500a4db4.BI">
    <w:altName w:val="Calibri"/>
    <w:panose1 w:val="00000000000000000000"/>
    <w:charset w:val="00"/>
    <w:family w:val="auto"/>
    <w:notTrueType/>
    <w:pitch w:val="default"/>
    <w:sig w:usb0="00000003" w:usb1="00000000" w:usb2="00000000" w:usb3="00000000" w:csb0="00000001" w:csb1="00000000"/>
  </w:font>
  <w:font w:name="AdvOTbdfd27ae.B">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2551CCC"/>
    <w:multiLevelType w:val="multilevel"/>
    <w:tmpl w:val="E124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4746C"/>
    <w:multiLevelType w:val="multilevel"/>
    <w:tmpl w:val="325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A0D09"/>
    <w:multiLevelType w:val="multilevel"/>
    <w:tmpl w:val="919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36E71"/>
    <w:multiLevelType w:val="multilevel"/>
    <w:tmpl w:val="5EE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D6BB8"/>
    <w:multiLevelType w:val="multilevel"/>
    <w:tmpl w:val="A4C0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D7B7E"/>
    <w:multiLevelType w:val="multilevel"/>
    <w:tmpl w:val="B3D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F13C2"/>
    <w:multiLevelType w:val="multilevel"/>
    <w:tmpl w:val="61E6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267ED"/>
    <w:multiLevelType w:val="multilevel"/>
    <w:tmpl w:val="6EBCB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9482A"/>
    <w:multiLevelType w:val="multilevel"/>
    <w:tmpl w:val="888AA5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2F79"/>
    <w:multiLevelType w:val="multilevel"/>
    <w:tmpl w:val="BE6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D3BAC"/>
    <w:multiLevelType w:val="hybridMultilevel"/>
    <w:tmpl w:val="DC7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D6B67"/>
    <w:multiLevelType w:val="multilevel"/>
    <w:tmpl w:val="173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41435"/>
    <w:multiLevelType w:val="hybridMultilevel"/>
    <w:tmpl w:val="5032F072"/>
    <w:lvl w:ilvl="0" w:tplc="0B7E1C2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A4E92"/>
    <w:multiLevelType w:val="multilevel"/>
    <w:tmpl w:val="00C007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859DD"/>
    <w:multiLevelType w:val="hybridMultilevel"/>
    <w:tmpl w:val="D286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9"/>
  </w:num>
  <w:num w:numId="5">
    <w:abstractNumId w:val="7"/>
  </w:num>
  <w:num w:numId="6">
    <w:abstractNumId w:val="6"/>
  </w:num>
  <w:num w:numId="7">
    <w:abstractNumId w:val="11"/>
  </w:num>
  <w:num w:numId="8">
    <w:abstractNumId w:val="10"/>
  </w:num>
  <w:num w:numId="9">
    <w:abstractNumId w:val="13"/>
  </w:num>
  <w:num w:numId="10">
    <w:abstractNumId w:val="5"/>
  </w:num>
  <w:num w:numId="11">
    <w:abstractNumId w:val="8"/>
  </w:num>
  <w:num w:numId="12">
    <w:abstractNumId w:val="4"/>
  </w:num>
  <w:num w:numId="13">
    <w:abstractNumId w:val="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3"/>
    <w:rsid w:val="00255669"/>
    <w:rsid w:val="004045EC"/>
    <w:rsid w:val="00460873"/>
    <w:rsid w:val="005C7FBC"/>
    <w:rsid w:val="0063510E"/>
    <w:rsid w:val="00755DD1"/>
    <w:rsid w:val="007944FE"/>
    <w:rsid w:val="00877562"/>
    <w:rsid w:val="00AC54D0"/>
    <w:rsid w:val="00B11D27"/>
    <w:rsid w:val="00B32AEE"/>
    <w:rsid w:val="00B43D99"/>
    <w:rsid w:val="00B53987"/>
    <w:rsid w:val="00BC675A"/>
    <w:rsid w:val="00C152A9"/>
    <w:rsid w:val="00C42431"/>
    <w:rsid w:val="00C461B9"/>
    <w:rsid w:val="00C9512A"/>
    <w:rsid w:val="00CB67F6"/>
    <w:rsid w:val="00D4299F"/>
    <w:rsid w:val="00E011F5"/>
    <w:rsid w:val="00EA24AA"/>
    <w:rsid w:val="00F6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91A8"/>
  <w15:chartTrackingRefBased/>
  <w15:docId w15:val="{8E2D0EEC-C087-437D-A044-A6897418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EC"/>
    <w:rPr>
      <w:rFonts w:ascii="Segoe UI" w:hAnsi="Segoe UI" w:cs="Segoe UI"/>
      <w:sz w:val="18"/>
      <w:szCs w:val="18"/>
    </w:rPr>
  </w:style>
  <w:style w:type="paragraph" w:styleId="ListParagraph">
    <w:name w:val="List Paragraph"/>
    <w:basedOn w:val="Normal"/>
    <w:uiPriority w:val="34"/>
    <w:qFormat/>
    <w:rsid w:val="005C7FBC"/>
    <w:pPr>
      <w:ind w:left="720"/>
      <w:contextualSpacing/>
    </w:pPr>
  </w:style>
  <w:style w:type="character" w:styleId="Emphasis">
    <w:name w:val="Emphasis"/>
    <w:basedOn w:val="DefaultParagraphFont"/>
    <w:uiPriority w:val="20"/>
    <w:qFormat/>
    <w:rsid w:val="005C7FBC"/>
    <w:rPr>
      <w:i/>
      <w:iCs/>
    </w:rPr>
  </w:style>
  <w:style w:type="character" w:styleId="Hyperlink">
    <w:name w:val="Hyperlink"/>
    <w:basedOn w:val="DefaultParagraphFont"/>
    <w:uiPriority w:val="99"/>
    <w:unhideWhenUsed/>
    <w:rsid w:val="005C7FBC"/>
    <w:rPr>
      <w:color w:val="0563C1" w:themeColor="hyperlink"/>
      <w:u w:val="single"/>
    </w:rPr>
  </w:style>
  <w:style w:type="character" w:styleId="Mention">
    <w:name w:val="Mention"/>
    <w:basedOn w:val="DefaultParagraphFont"/>
    <w:uiPriority w:val="99"/>
    <w:semiHidden/>
    <w:unhideWhenUsed/>
    <w:rsid w:val="005C7FBC"/>
    <w:rPr>
      <w:color w:val="2B579A"/>
      <w:shd w:val="clear" w:color="auto" w:fill="E6E6E6"/>
    </w:rPr>
  </w:style>
  <w:style w:type="character" w:customStyle="1" w:styleId="Heading1Char">
    <w:name w:val="Heading 1 Char"/>
    <w:basedOn w:val="DefaultParagraphFont"/>
    <w:link w:val="Heading1"/>
    <w:uiPriority w:val="9"/>
    <w:rsid w:val="005C7FB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9512A"/>
    <w:rPr>
      <w:b/>
      <w:bCs/>
    </w:rPr>
  </w:style>
  <w:style w:type="paragraph" w:customStyle="1" w:styleId="articledoi1">
    <w:name w:val="articledoi1"/>
    <w:basedOn w:val="Normal"/>
    <w:rsid w:val="00C9512A"/>
    <w:pPr>
      <w:pBdr>
        <w:right w:val="single" w:sz="6" w:space="6" w:color="DCDCDC"/>
      </w:pBdr>
      <w:spacing w:after="0" w:line="240" w:lineRule="auto"/>
      <w:ind w:right="120"/>
    </w:pPr>
    <w:rPr>
      <w:rFonts w:ascii="Times New Roman" w:eastAsia="Times New Roman" w:hAnsi="Times New Roman" w:cs="Times New Roman"/>
      <w:color w:val="666666"/>
      <w:sz w:val="24"/>
      <w:szCs w:val="24"/>
      <w:lang w:eastAsia="en-GB"/>
    </w:rPr>
  </w:style>
  <w:style w:type="character" w:customStyle="1" w:styleId="authorname4">
    <w:name w:val="authorname4"/>
    <w:basedOn w:val="DefaultParagraphFont"/>
    <w:rsid w:val="00C9512A"/>
  </w:style>
  <w:style w:type="character" w:customStyle="1" w:styleId="u-sronly">
    <w:name w:val="u-sronly"/>
    <w:basedOn w:val="DefaultParagraphFont"/>
    <w:rsid w:val="00C9512A"/>
  </w:style>
  <w:style w:type="character" w:customStyle="1" w:styleId="journaltitle2">
    <w:name w:val="journaltitle2"/>
    <w:basedOn w:val="DefaultParagraphFont"/>
    <w:rsid w:val="00C9512A"/>
    <w:rPr>
      <w:i/>
      <w:iCs/>
      <w:vanish w:val="0"/>
      <w:webHidden w:val="0"/>
      <w:specVanish w:val="0"/>
    </w:rPr>
  </w:style>
  <w:style w:type="character" w:customStyle="1" w:styleId="articlecitationyear1">
    <w:name w:val="articlecitation_year1"/>
    <w:basedOn w:val="DefaultParagraphFont"/>
    <w:rsid w:val="00C9512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8714">
      <w:bodyDiv w:val="1"/>
      <w:marLeft w:val="0"/>
      <w:marRight w:val="0"/>
      <w:marTop w:val="0"/>
      <w:marBottom w:val="0"/>
      <w:divBdr>
        <w:top w:val="none" w:sz="0" w:space="0" w:color="auto"/>
        <w:left w:val="none" w:sz="0" w:space="0" w:color="auto"/>
        <w:bottom w:val="none" w:sz="0" w:space="0" w:color="auto"/>
        <w:right w:val="none" w:sz="0" w:space="0" w:color="auto"/>
      </w:divBdr>
      <w:divsChild>
        <w:div w:id="1069380876">
          <w:marLeft w:val="0"/>
          <w:marRight w:val="1"/>
          <w:marTop w:val="0"/>
          <w:marBottom w:val="0"/>
          <w:divBdr>
            <w:top w:val="none" w:sz="0" w:space="0" w:color="auto"/>
            <w:left w:val="none" w:sz="0" w:space="0" w:color="auto"/>
            <w:bottom w:val="none" w:sz="0" w:space="0" w:color="auto"/>
            <w:right w:val="none" w:sz="0" w:space="0" w:color="auto"/>
          </w:divBdr>
          <w:divsChild>
            <w:div w:id="307177019">
              <w:marLeft w:val="0"/>
              <w:marRight w:val="0"/>
              <w:marTop w:val="0"/>
              <w:marBottom w:val="0"/>
              <w:divBdr>
                <w:top w:val="none" w:sz="0" w:space="0" w:color="auto"/>
                <w:left w:val="none" w:sz="0" w:space="0" w:color="auto"/>
                <w:bottom w:val="none" w:sz="0" w:space="0" w:color="auto"/>
                <w:right w:val="none" w:sz="0" w:space="0" w:color="auto"/>
              </w:divBdr>
              <w:divsChild>
                <w:div w:id="119232198">
                  <w:marLeft w:val="0"/>
                  <w:marRight w:val="1"/>
                  <w:marTop w:val="0"/>
                  <w:marBottom w:val="0"/>
                  <w:divBdr>
                    <w:top w:val="none" w:sz="0" w:space="0" w:color="auto"/>
                    <w:left w:val="none" w:sz="0" w:space="0" w:color="auto"/>
                    <w:bottom w:val="none" w:sz="0" w:space="0" w:color="auto"/>
                    <w:right w:val="none" w:sz="0" w:space="0" w:color="auto"/>
                  </w:divBdr>
                  <w:divsChild>
                    <w:div w:id="91364574">
                      <w:marLeft w:val="0"/>
                      <w:marRight w:val="0"/>
                      <w:marTop w:val="0"/>
                      <w:marBottom w:val="0"/>
                      <w:divBdr>
                        <w:top w:val="none" w:sz="0" w:space="0" w:color="auto"/>
                        <w:left w:val="none" w:sz="0" w:space="0" w:color="auto"/>
                        <w:bottom w:val="none" w:sz="0" w:space="0" w:color="auto"/>
                        <w:right w:val="none" w:sz="0" w:space="0" w:color="auto"/>
                      </w:divBdr>
                      <w:divsChild>
                        <w:div w:id="2067338509">
                          <w:marLeft w:val="0"/>
                          <w:marRight w:val="0"/>
                          <w:marTop w:val="0"/>
                          <w:marBottom w:val="0"/>
                          <w:divBdr>
                            <w:top w:val="none" w:sz="0" w:space="0" w:color="auto"/>
                            <w:left w:val="none" w:sz="0" w:space="0" w:color="auto"/>
                            <w:bottom w:val="none" w:sz="0" w:space="0" w:color="auto"/>
                            <w:right w:val="none" w:sz="0" w:space="0" w:color="auto"/>
                          </w:divBdr>
                          <w:divsChild>
                            <w:div w:id="1552304727">
                              <w:marLeft w:val="0"/>
                              <w:marRight w:val="0"/>
                              <w:marTop w:val="0"/>
                              <w:marBottom w:val="0"/>
                              <w:divBdr>
                                <w:top w:val="none" w:sz="0" w:space="0" w:color="auto"/>
                                <w:left w:val="none" w:sz="0" w:space="0" w:color="auto"/>
                                <w:bottom w:val="none" w:sz="0" w:space="0" w:color="auto"/>
                                <w:right w:val="none" w:sz="0" w:space="0" w:color="auto"/>
                              </w:divBdr>
                            </w:div>
                          </w:divsChild>
                        </w:div>
                        <w:div w:id="1088648897">
                          <w:marLeft w:val="0"/>
                          <w:marRight w:val="0"/>
                          <w:marTop w:val="0"/>
                          <w:marBottom w:val="0"/>
                          <w:divBdr>
                            <w:top w:val="none" w:sz="0" w:space="0" w:color="auto"/>
                            <w:left w:val="none" w:sz="0" w:space="0" w:color="auto"/>
                            <w:bottom w:val="none" w:sz="0" w:space="0" w:color="auto"/>
                            <w:right w:val="none" w:sz="0" w:space="0" w:color="auto"/>
                          </w:divBdr>
                          <w:divsChild>
                            <w:div w:id="1918401029">
                              <w:marLeft w:val="0"/>
                              <w:marRight w:val="0"/>
                              <w:marTop w:val="120"/>
                              <w:marBottom w:val="360"/>
                              <w:divBdr>
                                <w:top w:val="none" w:sz="0" w:space="0" w:color="auto"/>
                                <w:left w:val="none" w:sz="0" w:space="0" w:color="auto"/>
                                <w:bottom w:val="none" w:sz="0" w:space="0" w:color="auto"/>
                                <w:right w:val="none" w:sz="0" w:space="0" w:color="auto"/>
                              </w:divBdr>
                              <w:divsChild>
                                <w:div w:id="758058641">
                                  <w:marLeft w:val="0"/>
                                  <w:marRight w:val="0"/>
                                  <w:marTop w:val="0"/>
                                  <w:marBottom w:val="0"/>
                                  <w:divBdr>
                                    <w:top w:val="none" w:sz="0" w:space="0" w:color="auto"/>
                                    <w:left w:val="none" w:sz="0" w:space="0" w:color="auto"/>
                                    <w:bottom w:val="none" w:sz="0" w:space="0" w:color="auto"/>
                                    <w:right w:val="none" w:sz="0" w:space="0" w:color="auto"/>
                                  </w:divBdr>
                                </w:div>
                                <w:div w:id="1420060923">
                                  <w:marLeft w:val="0"/>
                                  <w:marRight w:val="0"/>
                                  <w:marTop w:val="0"/>
                                  <w:marBottom w:val="0"/>
                                  <w:divBdr>
                                    <w:top w:val="none" w:sz="0" w:space="0" w:color="auto"/>
                                    <w:left w:val="none" w:sz="0" w:space="0" w:color="auto"/>
                                    <w:bottom w:val="none" w:sz="0" w:space="0" w:color="auto"/>
                                    <w:right w:val="none" w:sz="0" w:space="0" w:color="auto"/>
                                  </w:divBdr>
                                </w:div>
                                <w:div w:id="1295020351">
                                  <w:marLeft w:val="0"/>
                                  <w:marRight w:val="0"/>
                                  <w:marTop w:val="0"/>
                                  <w:marBottom w:val="0"/>
                                  <w:divBdr>
                                    <w:top w:val="none" w:sz="0" w:space="0" w:color="auto"/>
                                    <w:left w:val="none" w:sz="0" w:space="0" w:color="auto"/>
                                    <w:bottom w:val="none" w:sz="0" w:space="0" w:color="auto"/>
                                    <w:right w:val="none" w:sz="0" w:space="0" w:color="auto"/>
                                  </w:divBdr>
                                  <w:divsChild>
                                    <w:div w:id="357777645">
                                      <w:marLeft w:val="0"/>
                                      <w:marRight w:val="0"/>
                                      <w:marTop w:val="0"/>
                                      <w:marBottom w:val="0"/>
                                      <w:divBdr>
                                        <w:top w:val="none" w:sz="0" w:space="0" w:color="auto"/>
                                        <w:left w:val="none" w:sz="0" w:space="0" w:color="auto"/>
                                        <w:bottom w:val="none" w:sz="0" w:space="0" w:color="auto"/>
                                        <w:right w:val="none" w:sz="0" w:space="0" w:color="auto"/>
                                      </w:divBdr>
                                    </w:div>
                                  </w:divsChild>
                                </w:div>
                                <w:div w:id="1522351540">
                                  <w:marLeft w:val="0"/>
                                  <w:marRight w:val="0"/>
                                  <w:marTop w:val="0"/>
                                  <w:marBottom w:val="0"/>
                                  <w:divBdr>
                                    <w:top w:val="none" w:sz="0" w:space="0" w:color="auto"/>
                                    <w:left w:val="none" w:sz="0" w:space="0" w:color="auto"/>
                                    <w:bottom w:val="none" w:sz="0" w:space="0" w:color="auto"/>
                                    <w:right w:val="none" w:sz="0" w:space="0" w:color="auto"/>
                                  </w:divBdr>
                                  <w:divsChild>
                                    <w:div w:id="431632470">
                                      <w:marLeft w:val="0"/>
                                      <w:marRight w:val="0"/>
                                      <w:marTop w:val="0"/>
                                      <w:marBottom w:val="0"/>
                                      <w:divBdr>
                                        <w:top w:val="none" w:sz="0" w:space="0" w:color="auto"/>
                                        <w:left w:val="none" w:sz="0" w:space="0" w:color="auto"/>
                                        <w:bottom w:val="none" w:sz="0" w:space="0" w:color="auto"/>
                                        <w:right w:val="none" w:sz="0" w:space="0" w:color="auto"/>
                                      </w:divBdr>
                                    </w:div>
                                  </w:divsChild>
                                </w:div>
                                <w:div w:id="2022587572">
                                  <w:marLeft w:val="0"/>
                                  <w:marRight w:val="0"/>
                                  <w:marTop w:val="0"/>
                                  <w:marBottom w:val="0"/>
                                  <w:divBdr>
                                    <w:top w:val="none" w:sz="0" w:space="0" w:color="auto"/>
                                    <w:left w:val="none" w:sz="0" w:space="0" w:color="auto"/>
                                    <w:bottom w:val="none" w:sz="0" w:space="0" w:color="auto"/>
                                    <w:right w:val="none" w:sz="0" w:space="0" w:color="auto"/>
                                  </w:divBdr>
                                  <w:divsChild>
                                    <w:div w:id="8512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4156">
      <w:bodyDiv w:val="1"/>
      <w:marLeft w:val="0"/>
      <w:marRight w:val="0"/>
      <w:marTop w:val="0"/>
      <w:marBottom w:val="0"/>
      <w:divBdr>
        <w:top w:val="none" w:sz="0" w:space="0" w:color="auto"/>
        <w:left w:val="none" w:sz="0" w:space="0" w:color="auto"/>
        <w:bottom w:val="none" w:sz="0" w:space="0" w:color="auto"/>
        <w:right w:val="none" w:sz="0" w:space="0" w:color="auto"/>
      </w:divBdr>
      <w:divsChild>
        <w:div w:id="1221138027">
          <w:marLeft w:val="0"/>
          <w:marRight w:val="0"/>
          <w:marTop w:val="0"/>
          <w:marBottom w:val="0"/>
          <w:divBdr>
            <w:top w:val="none" w:sz="0" w:space="0" w:color="auto"/>
            <w:left w:val="none" w:sz="0" w:space="0" w:color="auto"/>
            <w:bottom w:val="none" w:sz="0" w:space="0" w:color="auto"/>
            <w:right w:val="none" w:sz="0" w:space="0" w:color="auto"/>
          </w:divBdr>
          <w:divsChild>
            <w:div w:id="183592162">
              <w:marLeft w:val="0"/>
              <w:marRight w:val="0"/>
              <w:marTop w:val="0"/>
              <w:marBottom w:val="0"/>
              <w:divBdr>
                <w:top w:val="none" w:sz="0" w:space="0" w:color="auto"/>
                <w:left w:val="none" w:sz="0" w:space="0" w:color="auto"/>
                <w:bottom w:val="none" w:sz="0" w:space="0" w:color="auto"/>
                <w:right w:val="none" w:sz="0" w:space="0" w:color="auto"/>
              </w:divBdr>
              <w:divsChild>
                <w:div w:id="1559898722">
                  <w:marLeft w:val="0"/>
                  <w:marRight w:val="0"/>
                  <w:marTop w:val="0"/>
                  <w:marBottom w:val="0"/>
                  <w:divBdr>
                    <w:top w:val="none" w:sz="0" w:space="0" w:color="auto"/>
                    <w:left w:val="none" w:sz="0" w:space="0" w:color="auto"/>
                    <w:bottom w:val="none" w:sz="0" w:space="0" w:color="auto"/>
                    <w:right w:val="none" w:sz="0" w:space="0" w:color="auto"/>
                  </w:divBdr>
                  <w:divsChild>
                    <w:div w:id="1347486102">
                      <w:marLeft w:val="0"/>
                      <w:marRight w:val="0"/>
                      <w:marTop w:val="0"/>
                      <w:marBottom w:val="0"/>
                      <w:divBdr>
                        <w:top w:val="none" w:sz="0" w:space="0" w:color="auto"/>
                        <w:left w:val="none" w:sz="0" w:space="0" w:color="auto"/>
                        <w:bottom w:val="none" w:sz="0" w:space="0" w:color="auto"/>
                        <w:right w:val="none" w:sz="0" w:space="0" w:color="auto"/>
                      </w:divBdr>
                      <w:divsChild>
                        <w:div w:id="1324620247">
                          <w:marLeft w:val="0"/>
                          <w:marRight w:val="0"/>
                          <w:marTop w:val="0"/>
                          <w:marBottom w:val="0"/>
                          <w:divBdr>
                            <w:top w:val="none" w:sz="0" w:space="0" w:color="auto"/>
                            <w:left w:val="none" w:sz="0" w:space="0" w:color="auto"/>
                            <w:bottom w:val="none" w:sz="0" w:space="0" w:color="auto"/>
                            <w:right w:val="none" w:sz="0" w:space="0" w:color="auto"/>
                          </w:divBdr>
                          <w:divsChild>
                            <w:div w:id="4560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700602">
      <w:bodyDiv w:val="1"/>
      <w:marLeft w:val="0"/>
      <w:marRight w:val="0"/>
      <w:marTop w:val="0"/>
      <w:marBottom w:val="0"/>
      <w:divBdr>
        <w:top w:val="none" w:sz="0" w:space="0" w:color="auto"/>
        <w:left w:val="none" w:sz="0" w:space="0" w:color="auto"/>
        <w:bottom w:val="none" w:sz="0" w:space="0" w:color="auto"/>
        <w:right w:val="none" w:sz="0" w:space="0" w:color="auto"/>
      </w:divBdr>
      <w:divsChild>
        <w:div w:id="1212226252">
          <w:marLeft w:val="0"/>
          <w:marRight w:val="0"/>
          <w:marTop w:val="0"/>
          <w:marBottom w:val="0"/>
          <w:divBdr>
            <w:top w:val="none" w:sz="0" w:space="0" w:color="auto"/>
            <w:left w:val="none" w:sz="0" w:space="0" w:color="auto"/>
            <w:bottom w:val="none" w:sz="0" w:space="0" w:color="auto"/>
            <w:right w:val="none" w:sz="0" w:space="0" w:color="auto"/>
          </w:divBdr>
          <w:divsChild>
            <w:div w:id="73822168">
              <w:marLeft w:val="0"/>
              <w:marRight w:val="0"/>
              <w:marTop w:val="0"/>
              <w:marBottom w:val="0"/>
              <w:divBdr>
                <w:top w:val="none" w:sz="0" w:space="0" w:color="auto"/>
                <w:left w:val="none" w:sz="0" w:space="0" w:color="auto"/>
                <w:bottom w:val="none" w:sz="0" w:space="0" w:color="auto"/>
                <w:right w:val="none" w:sz="0" w:space="0" w:color="auto"/>
              </w:divBdr>
              <w:divsChild>
                <w:div w:id="664673632">
                  <w:marLeft w:val="0"/>
                  <w:marRight w:val="0"/>
                  <w:marTop w:val="0"/>
                  <w:marBottom w:val="0"/>
                  <w:divBdr>
                    <w:top w:val="none" w:sz="0" w:space="0" w:color="auto"/>
                    <w:left w:val="none" w:sz="0" w:space="0" w:color="auto"/>
                    <w:bottom w:val="none" w:sz="0" w:space="0" w:color="auto"/>
                    <w:right w:val="none" w:sz="0" w:space="0" w:color="auto"/>
                  </w:divBdr>
                  <w:divsChild>
                    <w:div w:id="1427311564">
                      <w:marLeft w:val="0"/>
                      <w:marRight w:val="0"/>
                      <w:marTop w:val="0"/>
                      <w:marBottom w:val="0"/>
                      <w:divBdr>
                        <w:top w:val="none" w:sz="0" w:space="0" w:color="auto"/>
                        <w:left w:val="none" w:sz="0" w:space="0" w:color="auto"/>
                        <w:bottom w:val="none" w:sz="0" w:space="0" w:color="auto"/>
                        <w:right w:val="none" w:sz="0" w:space="0" w:color="auto"/>
                      </w:divBdr>
                      <w:divsChild>
                        <w:div w:id="1181092196">
                          <w:marLeft w:val="0"/>
                          <w:marRight w:val="0"/>
                          <w:marTop w:val="0"/>
                          <w:marBottom w:val="0"/>
                          <w:divBdr>
                            <w:top w:val="none" w:sz="0" w:space="0" w:color="auto"/>
                            <w:left w:val="none" w:sz="0" w:space="0" w:color="auto"/>
                            <w:bottom w:val="none" w:sz="0" w:space="0" w:color="auto"/>
                            <w:right w:val="none" w:sz="0" w:space="0" w:color="auto"/>
                          </w:divBdr>
                          <w:divsChild>
                            <w:div w:id="928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72490">
      <w:bodyDiv w:val="1"/>
      <w:marLeft w:val="0"/>
      <w:marRight w:val="0"/>
      <w:marTop w:val="0"/>
      <w:marBottom w:val="0"/>
      <w:divBdr>
        <w:top w:val="none" w:sz="0" w:space="0" w:color="auto"/>
        <w:left w:val="none" w:sz="0" w:space="0" w:color="auto"/>
        <w:bottom w:val="none" w:sz="0" w:space="0" w:color="auto"/>
        <w:right w:val="none" w:sz="0" w:space="0" w:color="auto"/>
      </w:divBdr>
      <w:divsChild>
        <w:div w:id="43910068">
          <w:marLeft w:val="0"/>
          <w:marRight w:val="0"/>
          <w:marTop w:val="0"/>
          <w:marBottom w:val="0"/>
          <w:divBdr>
            <w:top w:val="none" w:sz="0" w:space="0" w:color="auto"/>
            <w:left w:val="none" w:sz="0" w:space="0" w:color="auto"/>
            <w:bottom w:val="none" w:sz="0" w:space="0" w:color="auto"/>
            <w:right w:val="none" w:sz="0" w:space="0" w:color="auto"/>
          </w:divBdr>
          <w:divsChild>
            <w:div w:id="1164786328">
              <w:marLeft w:val="0"/>
              <w:marRight w:val="0"/>
              <w:marTop w:val="100"/>
              <w:marBottom w:val="100"/>
              <w:divBdr>
                <w:top w:val="none" w:sz="0" w:space="0" w:color="auto"/>
                <w:left w:val="none" w:sz="0" w:space="0" w:color="auto"/>
                <w:bottom w:val="none" w:sz="0" w:space="0" w:color="auto"/>
                <w:right w:val="none" w:sz="0" w:space="0" w:color="auto"/>
              </w:divBdr>
              <w:divsChild>
                <w:div w:id="1933778401">
                  <w:marLeft w:val="0"/>
                  <w:marRight w:val="0"/>
                  <w:marTop w:val="0"/>
                  <w:marBottom w:val="0"/>
                  <w:divBdr>
                    <w:top w:val="none" w:sz="0" w:space="0" w:color="auto"/>
                    <w:left w:val="none" w:sz="0" w:space="0" w:color="auto"/>
                    <w:bottom w:val="none" w:sz="0" w:space="0" w:color="auto"/>
                    <w:right w:val="none" w:sz="0" w:space="0" w:color="auto"/>
                  </w:divBdr>
                  <w:divsChild>
                    <w:div w:id="921061724">
                      <w:marLeft w:val="0"/>
                      <w:marRight w:val="0"/>
                      <w:marTop w:val="0"/>
                      <w:marBottom w:val="0"/>
                      <w:divBdr>
                        <w:top w:val="none" w:sz="0" w:space="0" w:color="auto"/>
                        <w:left w:val="none" w:sz="0" w:space="0" w:color="auto"/>
                        <w:bottom w:val="none" w:sz="0" w:space="0" w:color="auto"/>
                        <w:right w:val="none" w:sz="0" w:space="0" w:color="auto"/>
                      </w:divBdr>
                      <w:divsChild>
                        <w:div w:id="1390960158">
                          <w:marLeft w:val="0"/>
                          <w:marRight w:val="0"/>
                          <w:marTop w:val="0"/>
                          <w:marBottom w:val="540"/>
                          <w:divBdr>
                            <w:top w:val="none" w:sz="0" w:space="0" w:color="auto"/>
                            <w:left w:val="none" w:sz="0" w:space="0" w:color="auto"/>
                            <w:bottom w:val="none" w:sz="0" w:space="0" w:color="auto"/>
                            <w:right w:val="none" w:sz="0" w:space="0" w:color="auto"/>
                          </w:divBdr>
                          <w:divsChild>
                            <w:div w:id="1334257385">
                              <w:marLeft w:val="0"/>
                              <w:marRight w:val="0"/>
                              <w:marTop w:val="0"/>
                              <w:marBottom w:val="0"/>
                              <w:divBdr>
                                <w:top w:val="none" w:sz="0" w:space="0" w:color="auto"/>
                                <w:left w:val="none" w:sz="0" w:space="0" w:color="auto"/>
                                <w:bottom w:val="none" w:sz="0" w:space="0" w:color="auto"/>
                                <w:right w:val="none" w:sz="0" w:space="0" w:color="auto"/>
                              </w:divBdr>
                              <w:divsChild>
                                <w:div w:id="1671325593">
                                  <w:marLeft w:val="0"/>
                                  <w:marRight w:val="0"/>
                                  <w:marTop w:val="240"/>
                                  <w:marBottom w:val="0"/>
                                  <w:divBdr>
                                    <w:top w:val="none" w:sz="0" w:space="0" w:color="auto"/>
                                    <w:left w:val="none" w:sz="0" w:space="0" w:color="auto"/>
                                    <w:bottom w:val="none" w:sz="0" w:space="0" w:color="auto"/>
                                    <w:right w:val="none" w:sz="0" w:space="0" w:color="auto"/>
                                  </w:divBdr>
                                </w:div>
                                <w:div w:id="1775513164">
                                  <w:marLeft w:val="0"/>
                                  <w:marRight w:val="0"/>
                                  <w:marTop w:val="0"/>
                                  <w:marBottom w:val="240"/>
                                  <w:divBdr>
                                    <w:top w:val="none" w:sz="0" w:space="0" w:color="auto"/>
                                    <w:left w:val="none" w:sz="0" w:space="0" w:color="auto"/>
                                    <w:bottom w:val="none" w:sz="0" w:space="0" w:color="auto"/>
                                    <w:right w:val="none" w:sz="0" w:space="0" w:color="auto"/>
                                  </w:divBdr>
                                </w:div>
                                <w:div w:id="1339892620">
                                  <w:marLeft w:val="0"/>
                                  <w:marRight w:val="0"/>
                                  <w:marTop w:val="0"/>
                                  <w:marBottom w:val="60"/>
                                  <w:divBdr>
                                    <w:top w:val="none" w:sz="0" w:space="0" w:color="auto"/>
                                    <w:left w:val="none" w:sz="0" w:space="0" w:color="auto"/>
                                    <w:bottom w:val="none" w:sz="0" w:space="0" w:color="auto"/>
                                    <w:right w:val="none" w:sz="0" w:space="0" w:color="auto"/>
                                  </w:divBdr>
                                  <w:divsChild>
                                    <w:div w:id="990407523">
                                      <w:marLeft w:val="0"/>
                                      <w:marRight w:val="0"/>
                                      <w:marTop w:val="0"/>
                                      <w:marBottom w:val="0"/>
                                      <w:divBdr>
                                        <w:top w:val="none" w:sz="0" w:space="0" w:color="auto"/>
                                        <w:left w:val="none" w:sz="0" w:space="0" w:color="auto"/>
                                        <w:bottom w:val="none" w:sz="0" w:space="0" w:color="auto"/>
                                        <w:right w:val="none" w:sz="0" w:space="0" w:color="auto"/>
                                      </w:divBdr>
                                      <w:divsChild>
                                        <w:div w:id="4777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646846">
      <w:bodyDiv w:val="1"/>
      <w:marLeft w:val="0"/>
      <w:marRight w:val="0"/>
      <w:marTop w:val="0"/>
      <w:marBottom w:val="0"/>
      <w:divBdr>
        <w:top w:val="none" w:sz="0" w:space="0" w:color="auto"/>
        <w:left w:val="none" w:sz="0" w:space="0" w:color="auto"/>
        <w:bottom w:val="none" w:sz="0" w:space="0" w:color="auto"/>
        <w:right w:val="none" w:sz="0" w:space="0" w:color="auto"/>
      </w:divBdr>
      <w:divsChild>
        <w:div w:id="870453383">
          <w:marLeft w:val="0"/>
          <w:marRight w:val="0"/>
          <w:marTop w:val="0"/>
          <w:marBottom w:val="0"/>
          <w:divBdr>
            <w:top w:val="none" w:sz="0" w:space="0" w:color="auto"/>
            <w:left w:val="none" w:sz="0" w:space="0" w:color="auto"/>
            <w:bottom w:val="none" w:sz="0" w:space="0" w:color="auto"/>
            <w:right w:val="single" w:sz="6" w:space="8" w:color="0167BB"/>
          </w:divBdr>
          <w:divsChild>
            <w:div w:id="711197204">
              <w:marLeft w:val="0"/>
              <w:marRight w:val="0"/>
              <w:marTop w:val="0"/>
              <w:marBottom w:val="0"/>
              <w:divBdr>
                <w:top w:val="none" w:sz="0" w:space="0" w:color="auto"/>
                <w:left w:val="none" w:sz="0" w:space="0" w:color="auto"/>
                <w:bottom w:val="none" w:sz="0" w:space="0" w:color="auto"/>
                <w:right w:val="none" w:sz="0" w:space="0" w:color="auto"/>
              </w:divBdr>
              <w:divsChild>
                <w:div w:id="410591042">
                  <w:marLeft w:val="0"/>
                  <w:marRight w:val="0"/>
                  <w:marTop w:val="0"/>
                  <w:marBottom w:val="0"/>
                  <w:divBdr>
                    <w:top w:val="none" w:sz="0" w:space="0" w:color="auto"/>
                    <w:left w:val="none" w:sz="0" w:space="0" w:color="auto"/>
                    <w:bottom w:val="none" w:sz="0" w:space="0" w:color="auto"/>
                    <w:right w:val="none" w:sz="0" w:space="0" w:color="auto"/>
                  </w:divBdr>
                  <w:divsChild>
                    <w:div w:id="713771444">
                      <w:marLeft w:val="0"/>
                      <w:marRight w:val="0"/>
                      <w:marTop w:val="0"/>
                      <w:marBottom w:val="0"/>
                      <w:divBdr>
                        <w:top w:val="none" w:sz="0" w:space="0" w:color="auto"/>
                        <w:left w:val="none" w:sz="0" w:space="0" w:color="auto"/>
                        <w:bottom w:val="none" w:sz="0" w:space="0" w:color="auto"/>
                        <w:right w:val="none" w:sz="0" w:space="0" w:color="auto"/>
                      </w:divBdr>
                      <w:divsChild>
                        <w:div w:id="1638104888">
                          <w:marLeft w:val="0"/>
                          <w:marRight w:val="0"/>
                          <w:marTop w:val="0"/>
                          <w:marBottom w:val="0"/>
                          <w:divBdr>
                            <w:top w:val="none" w:sz="0" w:space="0" w:color="auto"/>
                            <w:left w:val="none" w:sz="0" w:space="0" w:color="auto"/>
                            <w:bottom w:val="none" w:sz="0" w:space="0" w:color="auto"/>
                            <w:right w:val="none" w:sz="0" w:space="0" w:color="auto"/>
                          </w:divBdr>
                          <w:divsChild>
                            <w:div w:id="1193150233">
                              <w:marLeft w:val="0"/>
                              <w:marRight w:val="0"/>
                              <w:marTop w:val="0"/>
                              <w:marBottom w:val="0"/>
                              <w:divBdr>
                                <w:top w:val="none" w:sz="0" w:space="0" w:color="auto"/>
                                <w:left w:val="none" w:sz="0" w:space="0" w:color="auto"/>
                                <w:bottom w:val="none" w:sz="0" w:space="0" w:color="auto"/>
                                <w:right w:val="none" w:sz="0" w:space="0" w:color="auto"/>
                              </w:divBdr>
                              <w:divsChild>
                                <w:div w:id="752431916">
                                  <w:marLeft w:val="0"/>
                                  <w:marRight w:val="0"/>
                                  <w:marTop w:val="0"/>
                                  <w:marBottom w:val="0"/>
                                  <w:divBdr>
                                    <w:top w:val="none" w:sz="0" w:space="0" w:color="auto"/>
                                    <w:left w:val="none" w:sz="0" w:space="0" w:color="auto"/>
                                    <w:bottom w:val="none" w:sz="0" w:space="0" w:color="auto"/>
                                    <w:right w:val="none" w:sz="0" w:space="0" w:color="auto"/>
                                  </w:divBdr>
                                  <w:divsChild>
                                    <w:div w:id="1618216164">
                                      <w:marLeft w:val="0"/>
                                      <w:marRight w:val="0"/>
                                      <w:marTop w:val="0"/>
                                      <w:marBottom w:val="0"/>
                                      <w:divBdr>
                                        <w:top w:val="none" w:sz="0" w:space="0" w:color="auto"/>
                                        <w:left w:val="none" w:sz="0" w:space="0" w:color="auto"/>
                                        <w:bottom w:val="none" w:sz="0" w:space="0" w:color="auto"/>
                                        <w:right w:val="none" w:sz="0" w:space="0" w:color="auto"/>
                                      </w:divBdr>
                                      <w:divsChild>
                                        <w:div w:id="213391231">
                                          <w:marLeft w:val="0"/>
                                          <w:marRight w:val="0"/>
                                          <w:marTop w:val="0"/>
                                          <w:marBottom w:val="0"/>
                                          <w:divBdr>
                                            <w:top w:val="none" w:sz="0" w:space="0" w:color="auto"/>
                                            <w:left w:val="none" w:sz="0" w:space="0" w:color="auto"/>
                                            <w:bottom w:val="none" w:sz="0" w:space="0" w:color="auto"/>
                                            <w:right w:val="none" w:sz="0" w:space="0" w:color="auto"/>
                                          </w:divBdr>
                                          <w:divsChild>
                                            <w:div w:id="1616401182">
                                              <w:marLeft w:val="0"/>
                                              <w:marRight w:val="0"/>
                                              <w:marTop w:val="0"/>
                                              <w:marBottom w:val="0"/>
                                              <w:divBdr>
                                                <w:top w:val="none" w:sz="0" w:space="0" w:color="auto"/>
                                                <w:left w:val="none" w:sz="0" w:space="0" w:color="auto"/>
                                                <w:bottom w:val="none" w:sz="0" w:space="0" w:color="auto"/>
                                                <w:right w:val="none" w:sz="0" w:space="0" w:color="auto"/>
                                              </w:divBdr>
                                            </w:div>
                                            <w:div w:id="11416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480">
                                      <w:marLeft w:val="0"/>
                                      <w:marRight w:val="0"/>
                                      <w:marTop w:val="0"/>
                                      <w:marBottom w:val="0"/>
                                      <w:divBdr>
                                        <w:top w:val="none" w:sz="0" w:space="0" w:color="auto"/>
                                        <w:left w:val="none" w:sz="0" w:space="0" w:color="auto"/>
                                        <w:bottom w:val="none" w:sz="0" w:space="0" w:color="auto"/>
                                        <w:right w:val="none" w:sz="0" w:space="0" w:color="auto"/>
                                      </w:divBdr>
                                      <w:divsChild>
                                        <w:div w:id="755398390">
                                          <w:marLeft w:val="0"/>
                                          <w:marRight w:val="0"/>
                                          <w:marTop w:val="0"/>
                                          <w:marBottom w:val="0"/>
                                          <w:divBdr>
                                            <w:top w:val="none" w:sz="0" w:space="0" w:color="auto"/>
                                            <w:left w:val="none" w:sz="0" w:space="0" w:color="auto"/>
                                            <w:bottom w:val="none" w:sz="0" w:space="0" w:color="auto"/>
                                            <w:right w:val="none" w:sz="0" w:space="0" w:color="auto"/>
                                          </w:divBdr>
                                          <w:divsChild>
                                            <w:div w:id="796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93030">
                              <w:marLeft w:val="0"/>
                              <w:marRight w:val="0"/>
                              <w:marTop w:val="166"/>
                              <w:marBottom w:val="166"/>
                              <w:divBdr>
                                <w:top w:val="none" w:sz="0" w:space="0" w:color="auto"/>
                                <w:left w:val="none" w:sz="0" w:space="0" w:color="auto"/>
                                <w:bottom w:val="none" w:sz="0" w:space="0" w:color="auto"/>
                                <w:right w:val="none" w:sz="0" w:space="0" w:color="auto"/>
                              </w:divBdr>
                              <w:divsChild>
                                <w:div w:id="1434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66112">
      <w:bodyDiv w:val="1"/>
      <w:marLeft w:val="0"/>
      <w:marRight w:val="0"/>
      <w:marTop w:val="0"/>
      <w:marBottom w:val="0"/>
      <w:divBdr>
        <w:top w:val="none" w:sz="0" w:space="0" w:color="auto"/>
        <w:left w:val="none" w:sz="0" w:space="0" w:color="auto"/>
        <w:bottom w:val="none" w:sz="0" w:space="0" w:color="auto"/>
        <w:right w:val="none" w:sz="0" w:space="0" w:color="auto"/>
      </w:divBdr>
      <w:divsChild>
        <w:div w:id="720056775">
          <w:marLeft w:val="0"/>
          <w:marRight w:val="0"/>
          <w:marTop w:val="0"/>
          <w:marBottom w:val="0"/>
          <w:divBdr>
            <w:top w:val="none" w:sz="0" w:space="0" w:color="auto"/>
            <w:left w:val="none" w:sz="0" w:space="0" w:color="auto"/>
            <w:bottom w:val="none" w:sz="0" w:space="0" w:color="auto"/>
            <w:right w:val="none" w:sz="0" w:space="0" w:color="auto"/>
          </w:divBdr>
          <w:divsChild>
            <w:div w:id="1682078326">
              <w:marLeft w:val="0"/>
              <w:marRight w:val="0"/>
              <w:marTop w:val="0"/>
              <w:marBottom w:val="0"/>
              <w:divBdr>
                <w:top w:val="none" w:sz="0" w:space="0" w:color="auto"/>
                <w:left w:val="none" w:sz="0" w:space="0" w:color="auto"/>
                <w:bottom w:val="none" w:sz="0" w:space="0" w:color="auto"/>
                <w:right w:val="none" w:sz="0" w:space="0" w:color="auto"/>
              </w:divBdr>
              <w:divsChild>
                <w:div w:id="1181435304">
                  <w:marLeft w:val="0"/>
                  <w:marRight w:val="0"/>
                  <w:marTop w:val="0"/>
                  <w:marBottom w:val="0"/>
                  <w:divBdr>
                    <w:top w:val="none" w:sz="0" w:space="0" w:color="auto"/>
                    <w:left w:val="none" w:sz="0" w:space="0" w:color="auto"/>
                    <w:bottom w:val="none" w:sz="0" w:space="0" w:color="auto"/>
                    <w:right w:val="none" w:sz="0" w:space="0" w:color="auto"/>
                  </w:divBdr>
                  <w:divsChild>
                    <w:div w:id="887910750">
                      <w:marLeft w:val="0"/>
                      <w:marRight w:val="0"/>
                      <w:marTop w:val="0"/>
                      <w:marBottom w:val="0"/>
                      <w:divBdr>
                        <w:top w:val="none" w:sz="0" w:space="0" w:color="auto"/>
                        <w:left w:val="none" w:sz="0" w:space="0" w:color="auto"/>
                        <w:bottom w:val="none" w:sz="0" w:space="0" w:color="auto"/>
                        <w:right w:val="none" w:sz="0" w:space="0" w:color="auto"/>
                      </w:divBdr>
                      <w:divsChild>
                        <w:div w:id="330380386">
                          <w:marLeft w:val="0"/>
                          <w:marRight w:val="0"/>
                          <w:marTop w:val="0"/>
                          <w:marBottom w:val="0"/>
                          <w:divBdr>
                            <w:top w:val="none" w:sz="0" w:space="0" w:color="auto"/>
                            <w:left w:val="none" w:sz="0" w:space="0" w:color="auto"/>
                            <w:bottom w:val="none" w:sz="0" w:space="0" w:color="auto"/>
                            <w:right w:val="none" w:sz="0" w:space="0" w:color="auto"/>
                          </w:divBdr>
                          <w:divsChild>
                            <w:div w:id="1804737502">
                              <w:marLeft w:val="0"/>
                              <w:marRight w:val="0"/>
                              <w:marTop w:val="0"/>
                              <w:marBottom w:val="0"/>
                              <w:divBdr>
                                <w:top w:val="none" w:sz="0" w:space="0" w:color="auto"/>
                                <w:left w:val="none" w:sz="0" w:space="0" w:color="auto"/>
                                <w:bottom w:val="none" w:sz="0" w:space="0" w:color="auto"/>
                                <w:right w:val="none" w:sz="0" w:space="0" w:color="auto"/>
                              </w:divBdr>
                              <w:divsChild>
                                <w:div w:id="323433109">
                                  <w:marLeft w:val="0"/>
                                  <w:marRight w:val="0"/>
                                  <w:marTop w:val="0"/>
                                  <w:marBottom w:val="0"/>
                                  <w:divBdr>
                                    <w:top w:val="none" w:sz="0" w:space="0" w:color="auto"/>
                                    <w:left w:val="none" w:sz="0" w:space="0" w:color="auto"/>
                                    <w:bottom w:val="none" w:sz="0" w:space="0" w:color="auto"/>
                                    <w:right w:val="none" w:sz="0" w:space="0" w:color="auto"/>
                                  </w:divBdr>
                                  <w:divsChild>
                                    <w:div w:id="1574465450">
                                      <w:marLeft w:val="0"/>
                                      <w:marRight w:val="0"/>
                                      <w:marTop w:val="0"/>
                                      <w:marBottom w:val="0"/>
                                      <w:divBdr>
                                        <w:top w:val="none" w:sz="0" w:space="0" w:color="auto"/>
                                        <w:left w:val="none" w:sz="0" w:space="0" w:color="auto"/>
                                        <w:bottom w:val="none" w:sz="0" w:space="0" w:color="auto"/>
                                        <w:right w:val="none" w:sz="0" w:space="0" w:color="auto"/>
                                      </w:divBdr>
                                    </w:div>
                                    <w:div w:id="1929266814">
                                      <w:marLeft w:val="0"/>
                                      <w:marRight w:val="0"/>
                                      <w:marTop w:val="0"/>
                                      <w:marBottom w:val="0"/>
                                      <w:divBdr>
                                        <w:top w:val="none" w:sz="0" w:space="0" w:color="auto"/>
                                        <w:left w:val="none" w:sz="0" w:space="0" w:color="auto"/>
                                        <w:bottom w:val="none" w:sz="0" w:space="0" w:color="auto"/>
                                        <w:right w:val="none" w:sz="0" w:space="0" w:color="auto"/>
                                      </w:divBdr>
                                    </w:div>
                                    <w:div w:id="1793284949">
                                      <w:marLeft w:val="0"/>
                                      <w:marRight w:val="0"/>
                                      <w:marTop w:val="0"/>
                                      <w:marBottom w:val="0"/>
                                      <w:divBdr>
                                        <w:top w:val="none" w:sz="0" w:space="0" w:color="auto"/>
                                        <w:left w:val="none" w:sz="0" w:space="0" w:color="auto"/>
                                        <w:bottom w:val="none" w:sz="0" w:space="0" w:color="auto"/>
                                        <w:right w:val="none" w:sz="0" w:space="0" w:color="auto"/>
                                      </w:divBdr>
                                    </w:div>
                                    <w:div w:id="1659728185">
                                      <w:marLeft w:val="0"/>
                                      <w:marRight w:val="0"/>
                                      <w:marTop w:val="0"/>
                                      <w:marBottom w:val="0"/>
                                      <w:divBdr>
                                        <w:top w:val="none" w:sz="0" w:space="0" w:color="auto"/>
                                        <w:left w:val="none" w:sz="0" w:space="0" w:color="auto"/>
                                        <w:bottom w:val="none" w:sz="0" w:space="0" w:color="auto"/>
                                        <w:right w:val="none" w:sz="0" w:space="0" w:color="auto"/>
                                      </w:divBdr>
                                    </w:div>
                                    <w:div w:id="1002899762">
                                      <w:marLeft w:val="0"/>
                                      <w:marRight w:val="0"/>
                                      <w:marTop w:val="0"/>
                                      <w:marBottom w:val="0"/>
                                      <w:divBdr>
                                        <w:top w:val="none" w:sz="0" w:space="0" w:color="auto"/>
                                        <w:left w:val="none" w:sz="0" w:space="0" w:color="auto"/>
                                        <w:bottom w:val="none" w:sz="0" w:space="0" w:color="auto"/>
                                        <w:right w:val="none" w:sz="0" w:space="0" w:color="auto"/>
                                      </w:divBdr>
                                    </w:div>
                                    <w:div w:id="1594819025">
                                      <w:marLeft w:val="0"/>
                                      <w:marRight w:val="0"/>
                                      <w:marTop w:val="0"/>
                                      <w:marBottom w:val="0"/>
                                      <w:divBdr>
                                        <w:top w:val="none" w:sz="0" w:space="0" w:color="auto"/>
                                        <w:left w:val="none" w:sz="0" w:space="0" w:color="auto"/>
                                        <w:bottom w:val="none" w:sz="0" w:space="0" w:color="auto"/>
                                        <w:right w:val="none" w:sz="0" w:space="0" w:color="auto"/>
                                      </w:divBdr>
                                    </w:div>
                                    <w:div w:id="622690090">
                                      <w:marLeft w:val="0"/>
                                      <w:marRight w:val="0"/>
                                      <w:marTop w:val="0"/>
                                      <w:marBottom w:val="0"/>
                                      <w:divBdr>
                                        <w:top w:val="none" w:sz="0" w:space="0" w:color="auto"/>
                                        <w:left w:val="none" w:sz="0" w:space="0" w:color="auto"/>
                                        <w:bottom w:val="none" w:sz="0" w:space="0" w:color="auto"/>
                                        <w:right w:val="none" w:sz="0" w:space="0" w:color="auto"/>
                                      </w:divBdr>
                                    </w:div>
                                  </w:divsChild>
                                </w:div>
                                <w:div w:id="17706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25971">
      <w:bodyDiv w:val="1"/>
      <w:marLeft w:val="0"/>
      <w:marRight w:val="0"/>
      <w:marTop w:val="0"/>
      <w:marBottom w:val="0"/>
      <w:divBdr>
        <w:top w:val="none" w:sz="0" w:space="0" w:color="auto"/>
        <w:left w:val="none" w:sz="0" w:space="0" w:color="auto"/>
        <w:bottom w:val="none" w:sz="0" w:space="0" w:color="auto"/>
        <w:right w:val="none" w:sz="0" w:space="0" w:color="auto"/>
      </w:divBdr>
      <w:divsChild>
        <w:div w:id="377046216">
          <w:marLeft w:val="0"/>
          <w:marRight w:val="0"/>
          <w:marTop w:val="0"/>
          <w:marBottom w:val="0"/>
          <w:divBdr>
            <w:top w:val="none" w:sz="0" w:space="0" w:color="auto"/>
            <w:left w:val="none" w:sz="0" w:space="0" w:color="auto"/>
            <w:bottom w:val="none" w:sz="0" w:space="0" w:color="auto"/>
            <w:right w:val="none" w:sz="0" w:space="0" w:color="auto"/>
          </w:divBdr>
          <w:divsChild>
            <w:div w:id="1259755690">
              <w:marLeft w:val="0"/>
              <w:marRight w:val="0"/>
              <w:marTop w:val="100"/>
              <w:marBottom w:val="100"/>
              <w:divBdr>
                <w:top w:val="none" w:sz="0" w:space="0" w:color="auto"/>
                <w:left w:val="none" w:sz="0" w:space="0" w:color="auto"/>
                <w:bottom w:val="none" w:sz="0" w:space="0" w:color="auto"/>
                <w:right w:val="none" w:sz="0" w:space="0" w:color="auto"/>
              </w:divBdr>
              <w:divsChild>
                <w:div w:id="813182511">
                  <w:marLeft w:val="0"/>
                  <w:marRight w:val="0"/>
                  <w:marTop w:val="0"/>
                  <w:marBottom w:val="0"/>
                  <w:divBdr>
                    <w:top w:val="none" w:sz="0" w:space="0" w:color="auto"/>
                    <w:left w:val="none" w:sz="0" w:space="0" w:color="auto"/>
                    <w:bottom w:val="none" w:sz="0" w:space="0" w:color="auto"/>
                    <w:right w:val="none" w:sz="0" w:space="0" w:color="auto"/>
                  </w:divBdr>
                  <w:divsChild>
                    <w:div w:id="664863272">
                      <w:marLeft w:val="0"/>
                      <w:marRight w:val="0"/>
                      <w:marTop w:val="0"/>
                      <w:marBottom w:val="0"/>
                      <w:divBdr>
                        <w:top w:val="none" w:sz="0" w:space="0" w:color="auto"/>
                        <w:left w:val="none" w:sz="0" w:space="0" w:color="auto"/>
                        <w:bottom w:val="none" w:sz="0" w:space="0" w:color="auto"/>
                        <w:right w:val="none" w:sz="0" w:space="0" w:color="auto"/>
                      </w:divBdr>
                      <w:divsChild>
                        <w:div w:id="1208102156">
                          <w:marLeft w:val="0"/>
                          <w:marRight w:val="0"/>
                          <w:marTop w:val="0"/>
                          <w:marBottom w:val="540"/>
                          <w:divBdr>
                            <w:top w:val="none" w:sz="0" w:space="0" w:color="auto"/>
                            <w:left w:val="none" w:sz="0" w:space="0" w:color="auto"/>
                            <w:bottom w:val="none" w:sz="0" w:space="0" w:color="auto"/>
                            <w:right w:val="none" w:sz="0" w:space="0" w:color="auto"/>
                          </w:divBdr>
                          <w:divsChild>
                            <w:div w:id="1920409110">
                              <w:marLeft w:val="0"/>
                              <w:marRight w:val="0"/>
                              <w:marTop w:val="0"/>
                              <w:marBottom w:val="0"/>
                              <w:divBdr>
                                <w:top w:val="none" w:sz="0" w:space="0" w:color="auto"/>
                                <w:left w:val="none" w:sz="0" w:space="0" w:color="auto"/>
                                <w:bottom w:val="none" w:sz="0" w:space="0" w:color="auto"/>
                                <w:right w:val="none" w:sz="0" w:space="0" w:color="auto"/>
                              </w:divBdr>
                              <w:divsChild>
                                <w:div w:id="2001612695">
                                  <w:marLeft w:val="0"/>
                                  <w:marRight w:val="0"/>
                                  <w:marTop w:val="240"/>
                                  <w:marBottom w:val="0"/>
                                  <w:divBdr>
                                    <w:top w:val="none" w:sz="0" w:space="0" w:color="auto"/>
                                    <w:left w:val="none" w:sz="0" w:space="0" w:color="auto"/>
                                    <w:bottom w:val="none" w:sz="0" w:space="0" w:color="auto"/>
                                    <w:right w:val="none" w:sz="0" w:space="0" w:color="auto"/>
                                  </w:divBdr>
                                </w:div>
                                <w:div w:id="993876080">
                                  <w:marLeft w:val="0"/>
                                  <w:marRight w:val="0"/>
                                  <w:marTop w:val="0"/>
                                  <w:marBottom w:val="240"/>
                                  <w:divBdr>
                                    <w:top w:val="none" w:sz="0" w:space="0" w:color="auto"/>
                                    <w:left w:val="none" w:sz="0" w:space="0" w:color="auto"/>
                                    <w:bottom w:val="none" w:sz="0" w:space="0" w:color="auto"/>
                                    <w:right w:val="none" w:sz="0" w:space="0" w:color="auto"/>
                                  </w:divBdr>
                                </w:div>
                                <w:div w:id="1331519271">
                                  <w:marLeft w:val="0"/>
                                  <w:marRight w:val="0"/>
                                  <w:marTop w:val="0"/>
                                  <w:marBottom w:val="60"/>
                                  <w:divBdr>
                                    <w:top w:val="none" w:sz="0" w:space="0" w:color="auto"/>
                                    <w:left w:val="none" w:sz="0" w:space="0" w:color="auto"/>
                                    <w:bottom w:val="none" w:sz="0" w:space="0" w:color="auto"/>
                                    <w:right w:val="none" w:sz="0" w:space="0" w:color="auto"/>
                                  </w:divBdr>
                                  <w:divsChild>
                                    <w:div w:id="155657367">
                                      <w:marLeft w:val="0"/>
                                      <w:marRight w:val="0"/>
                                      <w:marTop w:val="0"/>
                                      <w:marBottom w:val="0"/>
                                      <w:divBdr>
                                        <w:top w:val="none" w:sz="0" w:space="0" w:color="auto"/>
                                        <w:left w:val="none" w:sz="0" w:space="0" w:color="auto"/>
                                        <w:bottom w:val="none" w:sz="0" w:space="0" w:color="auto"/>
                                        <w:right w:val="none" w:sz="0" w:space="0" w:color="auto"/>
                                      </w:divBdr>
                                      <w:divsChild>
                                        <w:div w:id="16571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8186">
      <w:bodyDiv w:val="1"/>
      <w:marLeft w:val="0"/>
      <w:marRight w:val="0"/>
      <w:marTop w:val="0"/>
      <w:marBottom w:val="0"/>
      <w:divBdr>
        <w:top w:val="none" w:sz="0" w:space="0" w:color="auto"/>
        <w:left w:val="none" w:sz="0" w:space="0" w:color="auto"/>
        <w:bottom w:val="none" w:sz="0" w:space="0" w:color="auto"/>
        <w:right w:val="none" w:sz="0" w:space="0" w:color="auto"/>
      </w:divBdr>
      <w:divsChild>
        <w:div w:id="746879827">
          <w:marLeft w:val="0"/>
          <w:marRight w:val="0"/>
          <w:marTop w:val="0"/>
          <w:marBottom w:val="0"/>
          <w:divBdr>
            <w:top w:val="none" w:sz="0" w:space="0" w:color="auto"/>
            <w:left w:val="none" w:sz="0" w:space="0" w:color="auto"/>
            <w:bottom w:val="none" w:sz="0" w:space="0" w:color="auto"/>
            <w:right w:val="none" w:sz="0" w:space="0" w:color="auto"/>
          </w:divBdr>
          <w:divsChild>
            <w:div w:id="555551995">
              <w:marLeft w:val="0"/>
              <w:marRight w:val="0"/>
              <w:marTop w:val="0"/>
              <w:marBottom w:val="0"/>
              <w:divBdr>
                <w:top w:val="none" w:sz="0" w:space="0" w:color="auto"/>
                <w:left w:val="none" w:sz="0" w:space="0" w:color="auto"/>
                <w:bottom w:val="none" w:sz="0" w:space="0" w:color="auto"/>
                <w:right w:val="none" w:sz="0" w:space="0" w:color="auto"/>
              </w:divBdr>
              <w:divsChild>
                <w:div w:id="1156261562">
                  <w:marLeft w:val="150"/>
                  <w:marRight w:val="150"/>
                  <w:marTop w:val="0"/>
                  <w:marBottom w:val="0"/>
                  <w:divBdr>
                    <w:top w:val="none" w:sz="0" w:space="0" w:color="auto"/>
                    <w:left w:val="none" w:sz="0" w:space="0" w:color="auto"/>
                    <w:bottom w:val="none" w:sz="0" w:space="0" w:color="auto"/>
                    <w:right w:val="none" w:sz="0" w:space="0" w:color="auto"/>
                  </w:divBdr>
                  <w:divsChild>
                    <w:div w:id="1664318101">
                      <w:marLeft w:val="0"/>
                      <w:marRight w:val="0"/>
                      <w:marTop w:val="0"/>
                      <w:marBottom w:val="0"/>
                      <w:divBdr>
                        <w:top w:val="none" w:sz="0" w:space="0" w:color="auto"/>
                        <w:left w:val="none" w:sz="0" w:space="0" w:color="auto"/>
                        <w:bottom w:val="none" w:sz="0" w:space="0" w:color="auto"/>
                        <w:right w:val="none" w:sz="0" w:space="0" w:color="auto"/>
                      </w:divBdr>
                      <w:divsChild>
                        <w:div w:id="681782878">
                          <w:marLeft w:val="0"/>
                          <w:marRight w:val="0"/>
                          <w:marTop w:val="0"/>
                          <w:marBottom w:val="0"/>
                          <w:divBdr>
                            <w:top w:val="none" w:sz="0" w:space="0" w:color="auto"/>
                            <w:left w:val="none" w:sz="0" w:space="0" w:color="auto"/>
                            <w:bottom w:val="none" w:sz="0" w:space="0" w:color="auto"/>
                            <w:right w:val="none" w:sz="0" w:space="0" w:color="auto"/>
                          </w:divBdr>
                          <w:divsChild>
                            <w:div w:id="10325340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84442919">
                  <w:marLeft w:val="150"/>
                  <w:marRight w:val="150"/>
                  <w:marTop w:val="0"/>
                  <w:marBottom w:val="0"/>
                  <w:divBdr>
                    <w:top w:val="none" w:sz="0" w:space="0" w:color="auto"/>
                    <w:left w:val="none" w:sz="0" w:space="0" w:color="auto"/>
                    <w:bottom w:val="none" w:sz="0" w:space="0" w:color="auto"/>
                    <w:right w:val="none" w:sz="0" w:space="0" w:color="auto"/>
                  </w:divBdr>
                  <w:divsChild>
                    <w:div w:id="1902136023">
                      <w:marLeft w:val="0"/>
                      <w:marRight w:val="0"/>
                      <w:marTop w:val="0"/>
                      <w:marBottom w:val="0"/>
                      <w:divBdr>
                        <w:top w:val="none" w:sz="0" w:space="0" w:color="auto"/>
                        <w:left w:val="none" w:sz="0" w:space="0" w:color="auto"/>
                        <w:bottom w:val="none" w:sz="0" w:space="0" w:color="auto"/>
                        <w:right w:val="none" w:sz="0" w:space="0" w:color="auto"/>
                      </w:divBdr>
                      <w:divsChild>
                        <w:div w:id="105467288">
                          <w:marLeft w:val="0"/>
                          <w:marRight w:val="0"/>
                          <w:marTop w:val="0"/>
                          <w:marBottom w:val="150"/>
                          <w:divBdr>
                            <w:top w:val="none" w:sz="0" w:space="0" w:color="auto"/>
                            <w:left w:val="none" w:sz="0" w:space="0" w:color="auto"/>
                            <w:bottom w:val="none" w:sz="0" w:space="0" w:color="auto"/>
                            <w:right w:val="none" w:sz="0" w:space="0" w:color="auto"/>
                          </w:divBdr>
                          <w:divsChild>
                            <w:div w:id="576478898">
                              <w:marLeft w:val="0"/>
                              <w:marRight w:val="0"/>
                              <w:marTop w:val="0"/>
                              <w:marBottom w:val="0"/>
                              <w:divBdr>
                                <w:top w:val="none" w:sz="0" w:space="0" w:color="auto"/>
                                <w:left w:val="none" w:sz="0" w:space="0" w:color="auto"/>
                                <w:bottom w:val="none" w:sz="0" w:space="0" w:color="auto"/>
                                <w:right w:val="none" w:sz="0" w:space="0" w:color="auto"/>
                              </w:divBdr>
                              <w:divsChild>
                                <w:div w:id="702557872">
                                  <w:marLeft w:val="0"/>
                                  <w:marRight w:val="0"/>
                                  <w:marTop w:val="0"/>
                                  <w:marBottom w:val="0"/>
                                  <w:divBdr>
                                    <w:top w:val="none" w:sz="0" w:space="0" w:color="auto"/>
                                    <w:left w:val="none" w:sz="0" w:space="0" w:color="auto"/>
                                    <w:bottom w:val="none" w:sz="0" w:space="0" w:color="auto"/>
                                    <w:right w:val="none" w:sz="0" w:space="0" w:color="auto"/>
                                  </w:divBdr>
                                  <w:divsChild>
                                    <w:div w:id="636028719">
                                      <w:marLeft w:val="0"/>
                                      <w:marRight w:val="0"/>
                                      <w:marTop w:val="0"/>
                                      <w:marBottom w:val="0"/>
                                      <w:divBdr>
                                        <w:top w:val="none" w:sz="0" w:space="0" w:color="auto"/>
                                        <w:left w:val="none" w:sz="0" w:space="0" w:color="auto"/>
                                        <w:bottom w:val="none" w:sz="0" w:space="0" w:color="auto"/>
                                        <w:right w:val="none" w:sz="0" w:space="0" w:color="auto"/>
                                      </w:divBdr>
                                      <w:divsChild>
                                        <w:div w:id="46690243">
                                          <w:marLeft w:val="0"/>
                                          <w:marRight w:val="0"/>
                                          <w:marTop w:val="0"/>
                                          <w:marBottom w:val="0"/>
                                          <w:divBdr>
                                            <w:top w:val="none" w:sz="0" w:space="0" w:color="auto"/>
                                            <w:left w:val="none" w:sz="0" w:space="0" w:color="auto"/>
                                            <w:bottom w:val="none" w:sz="0" w:space="0" w:color="auto"/>
                                            <w:right w:val="none" w:sz="0" w:space="0" w:color="auto"/>
                                          </w:divBdr>
                                          <w:divsChild>
                                            <w:div w:id="1130054204">
                                              <w:marLeft w:val="0"/>
                                              <w:marRight w:val="0"/>
                                              <w:marTop w:val="0"/>
                                              <w:marBottom w:val="0"/>
                                              <w:divBdr>
                                                <w:top w:val="none" w:sz="0" w:space="0" w:color="auto"/>
                                                <w:left w:val="none" w:sz="0" w:space="0" w:color="auto"/>
                                                <w:bottom w:val="none" w:sz="0" w:space="0" w:color="auto"/>
                                                <w:right w:val="none" w:sz="0" w:space="0" w:color="auto"/>
                                              </w:divBdr>
                                              <w:divsChild>
                                                <w:div w:id="1122532761">
                                                  <w:marLeft w:val="0"/>
                                                  <w:marRight w:val="0"/>
                                                  <w:marTop w:val="0"/>
                                                  <w:marBottom w:val="150"/>
                                                  <w:divBdr>
                                                    <w:top w:val="none" w:sz="0" w:space="0" w:color="auto"/>
                                                    <w:left w:val="none" w:sz="0" w:space="0" w:color="auto"/>
                                                    <w:bottom w:val="none" w:sz="0" w:space="0" w:color="auto"/>
                                                    <w:right w:val="none" w:sz="0" w:space="0" w:color="auto"/>
                                                  </w:divBdr>
                                                  <w:divsChild>
                                                    <w:div w:id="299579945">
                                                      <w:marLeft w:val="0"/>
                                                      <w:marRight w:val="0"/>
                                                      <w:marTop w:val="0"/>
                                                      <w:marBottom w:val="0"/>
                                                      <w:divBdr>
                                                        <w:top w:val="none" w:sz="0" w:space="0" w:color="auto"/>
                                                        <w:left w:val="none" w:sz="0" w:space="0" w:color="auto"/>
                                                        <w:bottom w:val="none" w:sz="0" w:space="0" w:color="auto"/>
                                                        <w:right w:val="none" w:sz="0" w:space="0" w:color="auto"/>
                                                      </w:divBdr>
                                                      <w:divsChild>
                                                        <w:div w:id="1872572510">
                                                          <w:marLeft w:val="0"/>
                                                          <w:marRight w:val="0"/>
                                                          <w:marTop w:val="0"/>
                                                          <w:marBottom w:val="0"/>
                                                          <w:divBdr>
                                                            <w:top w:val="none" w:sz="0" w:space="0" w:color="auto"/>
                                                            <w:left w:val="none" w:sz="0" w:space="0" w:color="auto"/>
                                                            <w:bottom w:val="none" w:sz="0" w:space="0" w:color="auto"/>
                                                            <w:right w:val="none" w:sz="0" w:space="0" w:color="auto"/>
                                                          </w:divBdr>
                                                          <w:divsChild>
                                                            <w:div w:id="1383675031">
                                                              <w:marLeft w:val="0"/>
                                                              <w:marRight w:val="0"/>
                                                              <w:marTop w:val="240"/>
                                                              <w:marBottom w:val="240"/>
                                                              <w:divBdr>
                                                                <w:top w:val="none" w:sz="0" w:space="0" w:color="auto"/>
                                                                <w:left w:val="none" w:sz="0" w:space="0" w:color="auto"/>
                                                                <w:bottom w:val="none" w:sz="0" w:space="0" w:color="auto"/>
                                                                <w:right w:val="none" w:sz="0" w:space="0" w:color="auto"/>
                                                              </w:divBdr>
                                                            </w:div>
                                                            <w:div w:id="6813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684">
                                                  <w:marLeft w:val="0"/>
                                                  <w:marRight w:val="0"/>
                                                  <w:marTop w:val="0"/>
                                                  <w:marBottom w:val="150"/>
                                                  <w:divBdr>
                                                    <w:top w:val="none" w:sz="0" w:space="0" w:color="auto"/>
                                                    <w:left w:val="none" w:sz="0" w:space="0" w:color="auto"/>
                                                    <w:bottom w:val="none" w:sz="0" w:space="0" w:color="auto"/>
                                                    <w:right w:val="none" w:sz="0" w:space="0" w:color="auto"/>
                                                  </w:divBdr>
                                                  <w:divsChild>
                                                    <w:div w:id="1213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11045">
              <w:marLeft w:val="0"/>
              <w:marRight w:val="0"/>
              <w:marTop w:val="0"/>
              <w:marBottom w:val="0"/>
              <w:divBdr>
                <w:top w:val="none" w:sz="0" w:space="0" w:color="auto"/>
                <w:left w:val="none" w:sz="0" w:space="0" w:color="auto"/>
                <w:bottom w:val="none" w:sz="0" w:space="0" w:color="auto"/>
                <w:right w:val="none" w:sz="0" w:space="0" w:color="auto"/>
              </w:divBdr>
              <w:divsChild>
                <w:div w:id="183330281">
                  <w:marLeft w:val="0"/>
                  <w:marRight w:val="0"/>
                  <w:marTop w:val="0"/>
                  <w:marBottom w:val="0"/>
                  <w:divBdr>
                    <w:top w:val="none" w:sz="0" w:space="0" w:color="auto"/>
                    <w:left w:val="none" w:sz="0" w:space="0" w:color="auto"/>
                    <w:bottom w:val="none" w:sz="0" w:space="0" w:color="auto"/>
                    <w:right w:val="none" w:sz="0" w:space="0" w:color="auto"/>
                  </w:divBdr>
                  <w:divsChild>
                    <w:div w:id="846670407">
                      <w:marLeft w:val="0"/>
                      <w:marRight w:val="0"/>
                      <w:marTop w:val="0"/>
                      <w:marBottom w:val="0"/>
                      <w:divBdr>
                        <w:top w:val="none" w:sz="0" w:space="0" w:color="auto"/>
                        <w:left w:val="none" w:sz="0" w:space="0" w:color="auto"/>
                        <w:bottom w:val="single" w:sz="12" w:space="0" w:color="D31245"/>
                        <w:right w:val="none" w:sz="0" w:space="0" w:color="auto"/>
                      </w:divBdr>
                      <w:divsChild>
                        <w:div w:id="2113697098">
                          <w:marLeft w:val="0"/>
                          <w:marRight w:val="0"/>
                          <w:marTop w:val="0"/>
                          <w:marBottom w:val="0"/>
                          <w:divBdr>
                            <w:top w:val="none" w:sz="0" w:space="0" w:color="auto"/>
                            <w:left w:val="none" w:sz="0" w:space="0" w:color="auto"/>
                            <w:bottom w:val="none" w:sz="0" w:space="0" w:color="auto"/>
                            <w:right w:val="none" w:sz="0" w:space="0" w:color="auto"/>
                          </w:divBdr>
                          <w:divsChild>
                            <w:div w:id="772937035">
                              <w:marLeft w:val="0"/>
                              <w:marRight w:val="0"/>
                              <w:marTop w:val="0"/>
                              <w:marBottom w:val="0"/>
                              <w:divBdr>
                                <w:top w:val="none" w:sz="0" w:space="0" w:color="auto"/>
                                <w:left w:val="none" w:sz="0" w:space="0" w:color="auto"/>
                                <w:bottom w:val="none" w:sz="0" w:space="0" w:color="auto"/>
                                <w:right w:val="none" w:sz="0" w:space="0" w:color="auto"/>
                              </w:divBdr>
                              <w:divsChild>
                                <w:div w:id="6363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81040">
              <w:marLeft w:val="0"/>
              <w:marRight w:val="0"/>
              <w:marTop w:val="0"/>
              <w:marBottom w:val="0"/>
              <w:divBdr>
                <w:top w:val="none" w:sz="0" w:space="0" w:color="auto"/>
                <w:left w:val="none" w:sz="0" w:space="0" w:color="auto"/>
                <w:bottom w:val="none" w:sz="0" w:space="0" w:color="auto"/>
                <w:right w:val="none" w:sz="0" w:space="0" w:color="auto"/>
              </w:divBdr>
              <w:divsChild>
                <w:div w:id="617297394">
                  <w:marLeft w:val="0"/>
                  <w:marRight w:val="0"/>
                  <w:marTop w:val="0"/>
                  <w:marBottom w:val="0"/>
                  <w:divBdr>
                    <w:top w:val="none" w:sz="0" w:space="0" w:color="auto"/>
                    <w:left w:val="none" w:sz="0" w:space="0" w:color="auto"/>
                    <w:bottom w:val="none" w:sz="0" w:space="0" w:color="auto"/>
                    <w:right w:val="none" w:sz="0" w:space="0" w:color="auto"/>
                  </w:divBdr>
                  <w:divsChild>
                    <w:div w:id="1123840826">
                      <w:marLeft w:val="0"/>
                      <w:marRight w:val="0"/>
                      <w:marTop w:val="0"/>
                      <w:marBottom w:val="0"/>
                      <w:divBdr>
                        <w:top w:val="none" w:sz="0" w:space="0" w:color="auto"/>
                        <w:left w:val="none" w:sz="0" w:space="0" w:color="auto"/>
                        <w:bottom w:val="none" w:sz="0" w:space="0" w:color="auto"/>
                        <w:right w:val="none" w:sz="0" w:space="0" w:color="auto"/>
                      </w:divBdr>
                      <w:divsChild>
                        <w:div w:id="1687831145">
                          <w:marLeft w:val="0"/>
                          <w:marRight w:val="0"/>
                          <w:marTop w:val="0"/>
                          <w:marBottom w:val="0"/>
                          <w:divBdr>
                            <w:top w:val="none" w:sz="0" w:space="0" w:color="auto"/>
                            <w:left w:val="none" w:sz="0" w:space="0" w:color="auto"/>
                            <w:bottom w:val="none" w:sz="0" w:space="0" w:color="auto"/>
                            <w:right w:val="none" w:sz="0" w:space="0" w:color="auto"/>
                          </w:divBdr>
                          <w:divsChild>
                            <w:div w:id="1521551403">
                              <w:marLeft w:val="0"/>
                              <w:marRight w:val="0"/>
                              <w:marTop w:val="0"/>
                              <w:marBottom w:val="0"/>
                              <w:divBdr>
                                <w:top w:val="none" w:sz="0" w:space="0" w:color="auto"/>
                                <w:left w:val="none" w:sz="0" w:space="0" w:color="auto"/>
                                <w:bottom w:val="none" w:sz="0" w:space="0" w:color="auto"/>
                                <w:right w:val="none" w:sz="0" w:space="0" w:color="auto"/>
                              </w:divBdr>
                              <w:divsChild>
                                <w:div w:id="182742166">
                                  <w:marLeft w:val="0"/>
                                  <w:marRight w:val="0"/>
                                  <w:marTop w:val="0"/>
                                  <w:marBottom w:val="0"/>
                                  <w:divBdr>
                                    <w:top w:val="none" w:sz="0" w:space="0" w:color="auto"/>
                                    <w:left w:val="none" w:sz="0" w:space="0" w:color="auto"/>
                                    <w:bottom w:val="none" w:sz="0" w:space="0" w:color="auto"/>
                                    <w:right w:val="none" w:sz="0" w:space="0" w:color="auto"/>
                                  </w:divBdr>
                                  <w:divsChild>
                                    <w:div w:id="1546409763">
                                      <w:marLeft w:val="0"/>
                                      <w:marRight w:val="0"/>
                                      <w:marTop w:val="0"/>
                                      <w:marBottom w:val="0"/>
                                      <w:divBdr>
                                        <w:top w:val="none" w:sz="0" w:space="0" w:color="auto"/>
                                        <w:left w:val="none" w:sz="0" w:space="0" w:color="auto"/>
                                        <w:bottom w:val="none" w:sz="0" w:space="0" w:color="auto"/>
                                        <w:right w:val="none" w:sz="0" w:space="0" w:color="auto"/>
                                      </w:divBdr>
                                      <w:divsChild>
                                        <w:div w:id="909387274">
                                          <w:marLeft w:val="0"/>
                                          <w:marRight w:val="0"/>
                                          <w:marTop w:val="0"/>
                                          <w:marBottom w:val="0"/>
                                          <w:divBdr>
                                            <w:top w:val="none" w:sz="0" w:space="0" w:color="auto"/>
                                            <w:left w:val="none" w:sz="0" w:space="0" w:color="auto"/>
                                            <w:bottom w:val="none" w:sz="0" w:space="0" w:color="auto"/>
                                            <w:right w:val="none" w:sz="0" w:space="0" w:color="auto"/>
                                          </w:divBdr>
                                          <w:divsChild>
                                            <w:div w:id="1228111272">
                                              <w:marLeft w:val="0"/>
                                              <w:marRight w:val="0"/>
                                              <w:marTop w:val="0"/>
                                              <w:marBottom w:val="0"/>
                                              <w:divBdr>
                                                <w:top w:val="none" w:sz="0" w:space="0" w:color="auto"/>
                                                <w:left w:val="none" w:sz="0" w:space="0" w:color="auto"/>
                                                <w:bottom w:val="none" w:sz="0" w:space="0" w:color="auto"/>
                                                <w:right w:val="none" w:sz="0" w:space="0" w:color="auto"/>
                                              </w:divBdr>
                                              <w:divsChild>
                                                <w:div w:id="88737361">
                                                  <w:marLeft w:val="0"/>
                                                  <w:marRight w:val="0"/>
                                                  <w:marTop w:val="0"/>
                                                  <w:marBottom w:val="0"/>
                                                  <w:divBdr>
                                                    <w:top w:val="none" w:sz="0" w:space="0" w:color="auto"/>
                                                    <w:left w:val="none" w:sz="0" w:space="0" w:color="auto"/>
                                                    <w:bottom w:val="none" w:sz="0" w:space="0" w:color="auto"/>
                                                    <w:right w:val="none" w:sz="0" w:space="0" w:color="auto"/>
                                                  </w:divBdr>
                                                  <w:divsChild>
                                                    <w:div w:id="325938464">
                                                      <w:marLeft w:val="0"/>
                                                      <w:marRight w:val="0"/>
                                                      <w:marTop w:val="0"/>
                                                      <w:marBottom w:val="0"/>
                                                      <w:divBdr>
                                                        <w:top w:val="none" w:sz="0" w:space="0" w:color="auto"/>
                                                        <w:left w:val="none" w:sz="0" w:space="0" w:color="auto"/>
                                                        <w:bottom w:val="none" w:sz="0" w:space="0" w:color="auto"/>
                                                        <w:right w:val="none" w:sz="0" w:space="0" w:color="auto"/>
                                                      </w:divBdr>
                                                      <w:divsChild>
                                                        <w:div w:id="825316073">
                                                          <w:marLeft w:val="0"/>
                                                          <w:marRight w:val="0"/>
                                                          <w:marTop w:val="0"/>
                                                          <w:marBottom w:val="150"/>
                                                          <w:divBdr>
                                                            <w:top w:val="none" w:sz="0" w:space="0" w:color="auto"/>
                                                            <w:left w:val="none" w:sz="0" w:space="0" w:color="auto"/>
                                                            <w:bottom w:val="none" w:sz="0" w:space="0" w:color="auto"/>
                                                            <w:right w:val="none" w:sz="0" w:space="0" w:color="auto"/>
                                                          </w:divBdr>
                                                          <w:divsChild>
                                                            <w:div w:id="759446013">
                                                              <w:marLeft w:val="0"/>
                                                              <w:marRight w:val="0"/>
                                                              <w:marTop w:val="0"/>
                                                              <w:marBottom w:val="0"/>
                                                              <w:divBdr>
                                                                <w:top w:val="none" w:sz="0" w:space="0" w:color="auto"/>
                                                                <w:left w:val="none" w:sz="0" w:space="0" w:color="auto"/>
                                                                <w:bottom w:val="none" w:sz="0" w:space="0" w:color="auto"/>
                                                                <w:right w:val="none" w:sz="0" w:space="0" w:color="auto"/>
                                                              </w:divBdr>
                                                            </w:div>
                                                          </w:divsChild>
                                                        </w:div>
                                                        <w:div w:id="711736992">
                                                          <w:marLeft w:val="0"/>
                                                          <w:marRight w:val="0"/>
                                                          <w:marTop w:val="0"/>
                                                          <w:marBottom w:val="150"/>
                                                          <w:divBdr>
                                                            <w:top w:val="none" w:sz="0" w:space="0" w:color="auto"/>
                                                            <w:left w:val="none" w:sz="0" w:space="0" w:color="auto"/>
                                                            <w:bottom w:val="none" w:sz="0" w:space="0" w:color="auto"/>
                                                            <w:right w:val="none" w:sz="0" w:space="0" w:color="auto"/>
                                                          </w:divBdr>
                                                          <w:divsChild>
                                                            <w:div w:id="2128112695">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496726204">
                                                                      <w:marLeft w:val="0"/>
                                                                      <w:marRight w:val="0"/>
                                                                      <w:marTop w:val="0"/>
                                                                      <w:marBottom w:val="0"/>
                                                                      <w:divBdr>
                                                                        <w:top w:val="none" w:sz="0" w:space="0" w:color="auto"/>
                                                                        <w:left w:val="none" w:sz="0" w:space="0" w:color="auto"/>
                                                                        <w:bottom w:val="none" w:sz="0" w:space="0" w:color="auto"/>
                                                                        <w:right w:val="none" w:sz="0" w:space="0" w:color="auto"/>
                                                                      </w:divBdr>
                                                                      <w:divsChild>
                                                                        <w:div w:id="1491403677">
                                                                          <w:marLeft w:val="0"/>
                                                                          <w:marRight w:val="0"/>
                                                                          <w:marTop w:val="0"/>
                                                                          <w:marBottom w:val="0"/>
                                                                          <w:divBdr>
                                                                            <w:top w:val="none" w:sz="0" w:space="0" w:color="auto"/>
                                                                            <w:left w:val="none" w:sz="0" w:space="0" w:color="auto"/>
                                                                            <w:bottom w:val="none" w:sz="0" w:space="0" w:color="auto"/>
                                                                            <w:right w:val="none" w:sz="0" w:space="0" w:color="auto"/>
                                                                          </w:divBdr>
                                                                        </w:div>
                                                                        <w:div w:id="866021787">
                                                                          <w:marLeft w:val="0"/>
                                                                          <w:marRight w:val="0"/>
                                                                          <w:marTop w:val="0"/>
                                                                          <w:marBottom w:val="0"/>
                                                                          <w:divBdr>
                                                                            <w:top w:val="none" w:sz="0" w:space="0" w:color="auto"/>
                                                                            <w:left w:val="none" w:sz="0" w:space="0" w:color="auto"/>
                                                                            <w:bottom w:val="none" w:sz="0" w:space="0" w:color="auto"/>
                                                                            <w:right w:val="none" w:sz="0" w:space="0" w:color="auto"/>
                                                                          </w:divBdr>
                                                                        </w:div>
                                                                        <w:div w:id="2032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417936">
      <w:bodyDiv w:val="1"/>
      <w:marLeft w:val="0"/>
      <w:marRight w:val="0"/>
      <w:marTop w:val="0"/>
      <w:marBottom w:val="0"/>
      <w:divBdr>
        <w:top w:val="none" w:sz="0" w:space="0" w:color="auto"/>
        <w:left w:val="none" w:sz="0" w:space="0" w:color="auto"/>
        <w:bottom w:val="none" w:sz="0" w:space="0" w:color="auto"/>
        <w:right w:val="none" w:sz="0" w:space="0" w:color="auto"/>
      </w:divBdr>
      <w:divsChild>
        <w:div w:id="1692604624">
          <w:marLeft w:val="0"/>
          <w:marRight w:val="0"/>
          <w:marTop w:val="0"/>
          <w:marBottom w:val="0"/>
          <w:divBdr>
            <w:top w:val="none" w:sz="0" w:space="0" w:color="auto"/>
            <w:left w:val="none" w:sz="0" w:space="0" w:color="auto"/>
            <w:bottom w:val="none" w:sz="0" w:space="0" w:color="auto"/>
            <w:right w:val="none" w:sz="0" w:space="0" w:color="auto"/>
          </w:divBdr>
          <w:divsChild>
            <w:div w:id="1252617253">
              <w:marLeft w:val="0"/>
              <w:marRight w:val="0"/>
              <w:marTop w:val="0"/>
              <w:marBottom w:val="0"/>
              <w:divBdr>
                <w:top w:val="none" w:sz="0" w:space="0" w:color="auto"/>
                <w:left w:val="none" w:sz="0" w:space="0" w:color="auto"/>
                <w:bottom w:val="none" w:sz="0" w:space="0" w:color="auto"/>
                <w:right w:val="none" w:sz="0" w:space="0" w:color="auto"/>
              </w:divBdr>
              <w:divsChild>
                <w:div w:id="181088213">
                  <w:marLeft w:val="0"/>
                  <w:marRight w:val="0"/>
                  <w:marTop w:val="0"/>
                  <w:marBottom w:val="0"/>
                  <w:divBdr>
                    <w:top w:val="none" w:sz="0" w:space="0" w:color="auto"/>
                    <w:left w:val="none" w:sz="0" w:space="0" w:color="auto"/>
                    <w:bottom w:val="none" w:sz="0" w:space="0" w:color="auto"/>
                    <w:right w:val="none" w:sz="0" w:space="0" w:color="auto"/>
                  </w:divBdr>
                  <w:divsChild>
                    <w:div w:id="1344936284">
                      <w:marLeft w:val="0"/>
                      <w:marRight w:val="0"/>
                      <w:marTop w:val="0"/>
                      <w:marBottom w:val="0"/>
                      <w:divBdr>
                        <w:top w:val="none" w:sz="0" w:space="0" w:color="auto"/>
                        <w:left w:val="none" w:sz="0" w:space="0" w:color="auto"/>
                        <w:bottom w:val="none" w:sz="0" w:space="0" w:color="auto"/>
                        <w:right w:val="none" w:sz="0" w:space="0" w:color="auto"/>
                      </w:divBdr>
                    </w:div>
                    <w:div w:id="1544706410">
                      <w:marLeft w:val="0"/>
                      <w:marRight w:val="0"/>
                      <w:marTop w:val="0"/>
                      <w:marBottom w:val="0"/>
                      <w:divBdr>
                        <w:top w:val="none" w:sz="0" w:space="0" w:color="auto"/>
                        <w:left w:val="none" w:sz="0" w:space="0" w:color="auto"/>
                        <w:bottom w:val="none" w:sz="0" w:space="0" w:color="auto"/>
                        <w:right w:val="none" w:sz="0" w:space="0" w:color="auto"/>
                      </w:divBdr>
                    </w:div>
                    <w:div w:id="1785877308">
                      <w:marLeft w:val="0"/>
                      <w:marRight w:val="0"/>
                      <w:marTop w:val="0"/>
                      <w:marBottom w:val="0"/>
                      <w:divBdr>
                        <w:top w:val="none" w:sz="0" w:space="0" w:color="auto"/>
                        <w:left w:val="none" w:sz="0" w:space="0" w:color="auto"/>
                        <w:bottom w:val="none" w:sz="0" w:space="0" w:color="auto"/>
                        <w:right w:val="none" w:sz="0" w:space="0" w:color="auto"/>
                      </w:divBdr>
                    </w:div>
                    <w:div w:id="1265579172">
                      <w:marLeft w:val="0"/>
                      <w:marRight w:val="0"/>
                      <w:marTop w:val="0"/>
                      <w:marBottom w:val="0"/>
                      <w:divBdr>
                        <w:top w:val="none" w:sz="0" w:space="0" w:color="auto"/>
                        <w:left w:val="none" w:sz="0" w:space="0" w:color="auto"/>
                        <w:bottom w:val="none" w:sz="0" w:space="0" w:color="auto"/>
                        <w:right w:val="none" w:sz="0" w:space="0" w:color="auto"/>
                      </w:divBdr>
                    </w:div>
                    <w:div w:id="411854160">
                      <w:marLeft w:val="0"/>
                      <w:marRight w:val="0"/>
                      <w:marTop w:val="0"/>
                      <w:marBottom w:val="0"/>
                      <w:divBdr>
                        <w:top w:val="none" w:sz="0" w:space="0" w:color="auto"/>
                        <w:left w:val="none" w:sz="0" w:space="0" w:color="auto"/>
                        <w:bottom w:val="none" w:sz="0" w:space="0" w:color="auto"/>
                        <w:right w:val="none" w:sz="0" w:space="0" w:color="auto"/>
                      </w:divBdr>
                    </w:div>
                    <w:div w:id="1099252677">
                      <w:marLeft w:val="0"/>
                      <w:marRight w:val="0"/>
                      <w:marTop w:val="0"/>
                      <w:marBottom w:val="0"/>
                      <w:divBdr>
                        <w:top w:val="none" w:sz="0" w:space="0" w:color="auto"/>
                        <w:left w:val="none" w:sz="0" w:space="0" w:color="auto"/>
                        <w:bottom w:val="none" w:sz="0" w:space="0" w:color="auto"/>
                        <w:right w:val="none" w:sz="0" w:space="0" w:color="auto"/>
                      </w:divBdr>
                    </w:div>
                  </w:divsChild>
                </w:div>
                <w:div w:id="481193403">
                  <w:marLeft w:val="0"/>
                  <w:marRight w:val="0"/>
                  <w:marTop w:val="0"/>
                  <w:marBottom w:val="0"/>
                  <w:divBdr>
                    <w:top w:val="none" w:sz="0" w:space="0" w:color="auto"/>
                    <w:left w:val="none" w:sz="0" w:space="0" w:color="auto"/>
                    <w:bottom w:val="single" w:sz="6" w:space="0" w:color="CCCCCC"/>
                    <w:right w:val="none" w:sz="0" w:space="0" w:color="auto"/>
                  </w:divBdr>
                  <w:divsChild>
                    <w:div w:id="1185093955">
                      <w:marLeft w:val="0"/>
                      <w:marRight w:val="0"/>
                      <w:marTop w:val="0"/>
                      <w:marBottom w:val="0"/>
                      <w:divBdr>
                        <w:top w:val="none" w:sz="0" w:space="0" w:color="auto"/>
                        <w:left w:val="none" w:sz="0" w:space="0" w:color="auto"/>
                        <w:bottom w:val="none" w:sz="0" w:space="0" w:color="auto"/>
                        <w:right w:val="none" w:sz="0" w:space="0" w:color="auto"/>
                      </w:divBdr>
                      <w:divsChild>
                        <w:div w:id="1764255800">
                          <w:marLeft w:val="0"/>
                          <w:marRight w:val="0"/>
                          <w:marTop w:val="0"/>
                          <w:marBottom w:val="0"/>
                          <w:divBdr>
                            <w:top w:val="none" w:sz="0" w:space="0" w:color="auto"/>
                            <w:left w:val="none" w:sz="0" w:space="0" w:color="auto"/>
                            <w:bottom w:val="none" w:sz="0" w:space="0" w:color="auto"/>
                            <w:right w:val="none" w:sz="0" w:space="0" w:color="auto"/>
                          </w:divBdr>
                        </w:div>
                        <w:div w:id="279842946">
                          <w:marLeft w:val="0"/>
                          <w:marRight w:val="0"/>
                          <w:marTop w:val="0"/>
                          <w:marBottom w:val="0"/>
                          <w:divBdr>
                            <w:top w:val="none" w:sz="0" w:space="0" w:color="auto"/>
                            <w:left w:val="none" w:sz="0" w:space="0" w:color="auto"/>
                            <w:bottom w:val="none" w:sz="0" w:space="0" w:color="auto"/>
                            <w:right w:val="none" w:sz="0" w:space="0" w:color="auto"/>
                          </w:divBdr>
                          <w:divsChild>
                            <w:div w:id="1345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medcentralcanada.ca/pmcc/solr?term=author:(Sarah%20Jervis)" TargetMode="External"/><Relationship Id="rId13" Type="http://schemas.openxmlformats.org/officeDocument/2006/relationships/hyperlink" Target="http://pubmedcentralcanada.ca/pmcc/solr?term=author:(Tanmay%20Mahapatra)" TargetMode="External"/><Relationship Id="rId18" Type="http://schemas.openxmlformats.org/officeDocument/2006/relationships/hyperlink" Target="http://pubmedcentralcanada.ca/pmcc/solr?term=author:(T.%20Deirdre%20Hollingsworth)" TargetMode="External"/><Relationship Id="rId26" Type="http://schemas.openxmlformats.org/officeDocument/2006/relationships/hyperlink" Target="mailto:mark.rowland@lshtm.ac.u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term=Beaty%20BJ%5BAuthor%5D&amp;cauthor=true&amp;cauthor_uid=16713358" TargetMode="External"/><Relationship Id="rId34" Type="http://schemas.openxmlformats.org/officeDocument/2006/relationships/hyperlink" Target="http://www.pnas.org/search?author1=Fiacre+R.+Agossa&amp;sortspec=date&amp;submit=Submit" TargetMode="External"/><Relationship Id="rId7" Type="http://schemas.openxmlformats.org/officeDocument/2006/relationships/hyperlink" Target="http://pubmedcentralcanada.ca/pmcc/solr?term=author:(Luc%20E.%20Coffeng)" TargetMode="External"/><Relationship Id="rId12" Type="http://schemas.openxmlformats.org/officeDocument/2006/relationships/hyperlink" Target="http://pubmedcentralcanada.ca/pmcc/solr?term=author:(Aritra%20Das)" TargetMode="External"/><Relationship Id="rId17" Type="http://schemas.openxmlformats.org/officeDocument/2006/relationships/hyperlink" Target="http://pubmedcentralcanada.ca/pmcc/solr?term=author:(Sridhar%20Srikantiah)" TargetMode="External"/><Relationship Id="rId25" Type="http://schemas.openxmlformats.org/officeDocument/2006/relationships/hyperlink" Target="https://doi.org/10.1016/j.pt.2006.05.003" TargetMode="External"/><Relationship Id="rId33" Type="http://schemas.openxmlformats.org/officeDocument/2006/relationships/hyperlink" Target="http://www.pnas.org/search?author1=Milindu+Liyanapathirana&amp;sortspec=date&amp;submit=Submit" TargetMode="External"/><Relationship Id="rId38" Type="http://schemas.openxmlformats.org/officeDocument/2006/relationships/hyperlink" Target="http://www.pnas.org/search?author1=Craig+S.+Wilding&amp;sortspec=date&amp;submit=Submit" TargetMode="External"/><Relationship Id="rId2" Type="http://schemas.openxmlformats.org/officeDocument/2006/relationships/styles" Target="styles.xml"/><Relationship Id="rId16" Type="http://schemas.openxmlformats.org/officeDocument/2006/relationships/hyperlink" Target="http://pubmedcentralcanada.ca/pmcc/solr?term=author:(Graham%20F.%20Medley)" TargetMode="External"/><Relationship Id="rId20" Type="http://schemas.openxmlformats.org/officeDocument/2006/relationships/hyperlink" Target="http://dx.doi.org/10.1016%2Fj.epidem.2017.01.002" TargetMode="External"/><Relationship Id="rId29" Type="http://schemas.openxmlformats.org/officeDocument/2006/relationships/hyperlink" Target="https://unitaid.eu/project/new-insecticides-combat-malaria/" TargetMode="External"/><Relationship Id="rId1" Type="http://schemas.openxmlformats.org/officeDocument/2006/relationships/numbering" Target="numbering.xml"/><Relationship Id="rId6" Type="http://schemas.openxmlformats.org/officeDocument/2006/relationships/hyperlink" Target="http://pubmedcentralcanada.ca/pmcc/solr?term=author:(Lloyd%20A.C.%20Chapman)" TargetMode="External"/><Relationship Id="rId11" Type="http://schemas.openxmlformats.org/officeDocument/2006/relationships/hyperlink" Target="http://pubmedcentralcanada.ca/pmcc/solr?term=author:(Morchan%20Karthick)" TargetMode="External"/><Relationship Id="rId24" Type="http://schemas.openxmlformats.org/officeDocument/2006/relationships/hyperlink" Target="https://www.ncbi.nlm.nih.gov/pubmed/16713358" TargetMode="External"/><Relationship Id="rId32" Type="http://schemas.openxmlformats.org/officeDocument/2006/relationships/hyperlink" Target="http://www.pnas.org/search?author1=Christopher+M.+Jones&amp;sortspec=date&amp;submit=Submit" TargetMode="External"/><Relationship Id="rId37" Type="http://schemas.openxmlformats.org/officeDocument/2006/relationships/hyperlink" Target="http://www.pnas.org/search?author1=Martin+James+Donnelly&amp;sortspec=date&amp;submit=Submit" TargetMode="External"/><Relationship Id="rId40" Type="http://schemas.openxmlformats.org/officeDocument/2006/relationships/theme" Target="theme/theme1.xml"/><Relationship Id="rId5" Type="http://schemas.openxmlformats.org/officeDocument/2006/relationships/hyperlink" Target="http://pubmedcentralcanada.ca/pmcc/solr?term=author:(Epke%20A.%20Le%20Rutte)" TargetMode="External"/><Relationship Id="rId15" Type="http://schemas.openxmlformats.org/officeDocument/2006/relationships/hyperlink" Target="http://pubmedcentralcanada.ca/pmcc/solr?term=author:(Marleen%20C.%20Boelaert)" TargetMode="External"/><Relationship Id="rId23" Type="http://schemas.openxmlformats.org/officeDocument/2006/relationships/hyperlink" Target="https://www.ncbi.nlm.nih.gov/pubmed/?term=Sharp%20BL%5BAuthor%5D&amp;cauthor=true&amp;cauthor_uid=16713358" TargetMode="External"/><Relationship Id="rId28" Type="http://schemas.openxmlformats.org/officeDocument/2006/relationships/hyperlink" Target="https://doi.org/10.1186/s12936-015-0782-4" TargetMode="External"/><Relationship Id="rId36" Type="http://schemas.openxmlformats.org/officeDocument/2006/relationships/hyperlink" Target="http://www.pnas.org/search?author1=Hilary+Ranson&amp;sortspec=date&amp;submit=Submit" TargetMode="External"/><Relationship Id="rId10" Type="http://schemas.openxmlformats.org/officeDocument/2006/relationships/hyperlink" Target="http://pubmedcentralcanada.ca/pmcc/solr?term=author:(Shweta%20Dwivedi)" TargetMode="External"/><Relationship Id="rId19" Type="http://schemas.openxmlformats.org/officeDocument/2006/relationships/hyperlink" Target="http://pubmedcentralcanada.ca/pmcc/solr?term=author:(Sake%20J.%20de%20Vlas)" TargetMode="External"/><Relationship Id="rId31" Type="http://schemas.openxmlformats.org/officeDocument/2006/relationships/hyperlink" Target="https://doi.org/10.1186/s12936-015-0759-3" TargetMode="External"/><Relationship Id="rId4" Type="http://schemas.openxmlformats.org/officeDocument/2006/relationships/webSettings" Target="webSettings.xml"/><Relationship Id="rId9" Type="http://schemas.openxmlformats.org/officeDocument/2006/relationships/hyperlink" Target="http://pubmedcentralcanada.ca/pmcc/solr?term=author:(Epco%20C.%20Hasker)" TargetMode="External"/><Relationship Id="rId14" Type="http://schemas.openxmlformats.org/officeDocument/2006/relationships/hyperlink" Target="http://pubmedcentralcanada.ca/pmcc/solr?term=author:(Indrajit%20Chaudhuri)" TargetMode="External"/><Relationship Id="rId22" Type="http://schemas.openxmlformats.org/officeDocument/2006/relationships/hyperlink" Target="https://www.ncbi.nlm.nih.gov/pubmed/?term=Scott%20TW%5BAuthor%5D&amp;cauthor=true&amp;cauthor_uid=16713358" TargetMode="External"/><Relationship Id="rId27" Type="http://schemas.openxmlformats.org/officeDocument/2006/relationships/hyperlink" Target="https://doi.org/10.1371/journal.pone.0069516" TargetMode="External"/><Relationship Id="rId30" Type="http://schemas.openxmlformats.org/officeDocument/2006/relationships/hyperlink" Target="http://www.who.int/malaria/publications/world-malaria-report-2016/report/en/" TargetMode="External"/><Relationship Id="rId35" Type="http://schemas.openxmlformats.org/officeDocument/2006/relationships/hyperlink" Target="http://www.pnas.org/search?author1=David+Weetman&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Hemingway</dc:creator>
  <cp:keywords/>
  <dc:description/>
  <cp:lastModifiedBy>Stacy Murtagh</cp:lastModifiedBy>
  <cp:revision>2</cp:revision>
  <cp:lastPrinted>2017-10-13T14:34:00Z</cp:lastPrinted>
  <dcterms:created xsi:type="dcterms:W3CDTF">2017-12-12T15:34:00Z</dcterms:created>
  <dcterms:modified xsi:type="dcterms:W3CDTF">2017-12-12T15:34:00Z</dcterms:modified>
</cp:coreProperties>
</file>